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C3AA" w14:textId="77777777" w:rsidR="0059209E" w:rsidRDefault="0059209E" w:rsidP="00260DE3">
      <w:pPr>
        <w:ind w:right="1274"/>
        <w:rPr>
          <w:rFonts w:ascii="Tahoma" w:hAnsi="Tahoma" w:cs="Tahoma"/>
          <w:b/>
        </w:rPr>
      </w:pPr>
    </w:p>
    <w:p w14:paraId="280C2701" w14:textId="77777777" w:rsidR="007C70A1" w:rsidRPr="0098189E" w:rsidRDefault="007C70A1" w:rsidP="00260DE3">
      <w:pPr>
        <w:ind w:right="1274"/>
        <w:rPr>
          <w:rFonts w:ascii="Tahoma" w:hAnsi="Tahoma" w:cs="Tahoma"/>
          <w:b/>
        </w:rPr>
      </w:pPr>
      <w:r w:rsidRPr="0098189E">
        <w:rPr>
          <w:rFonts w:ascii="Tahoma" w:hAnsi="Tahoma" w:cs="Tahoma"/>
          <w:b/>
        </w:rPr>
        <w:t>Naročnik:</w:t>
      </w:r>
    </w:p>
    <w:p w14:paraId="75410775" w14:textId="77777777" w:rsidR="007C70A1" w:rsidRPr="0098189E" w:rsidRDefault="007C70A1" w:rsidP="00260DE3">
      <w:pPr>
        <w:rPr>
          <w:rFonts w:ascii="Tahoma" w:hAnsi="Tahoma" w:cs="Tahoma"/>
          <w:b/>
        </w:rPr>
      </w:pPr>
    </w:p>
    <w:p w14:paraId="5AC81940" w14:textId="5BB2CD08" w:rsidR="00BD2322" w:rsidRPr="00BD2322" w:rsidRDefault="00B45DEB" w:rsidP="00260DE3">
      <w:pPr>
        <w:rPr>
          <w:rFonts w:ascii="Tahoma" w:hAnsi="Tahoma" w:cs="Tahoma"/>
          <w:b/>
          <w:bCs/>
        </w:rPr>
      </w:pPr>
      <w:r w:rsidRPr="00B45DEB">
        <w:rPr>
          <w:rFonts w:ascii="Tahoma" w:hAnsi="Tahoma" w:cs="Tahoma"/>
          <w:b/>
          <w:bCs/>
        </w:rPr>
        <w:t>JAVNO PODJETJE VODOVOD KANALIZACIJA SNAGA d.o.o.</w:t>
      </w:r>
    </w:p>
    <w:p w14:paraId="121C2B84" w14:textId="77777777" w:rsidR="00B45DEB" w:rsidRDefault="00B45DEB" w:rsidP="00260DE3">
      <w:pPr>
        <w:rPr>
          <w:rFonts w:ascii="Tahoma" w:hAnsi="Tahoma" w:cs="Tahoma"/>
        </w:rPr>
      </w:pPr>
      <w:r>
        <w:rPr>
          <w:rFonts w:ascii="Tahoma" w:hAnsi="Tahoma" w:cs="Tahoma"/>
        </w:rPr>
        <w:t>Vodovodna cesta 90</w:t>
      </w:r>
    </w:p>
    <w:p w14:paraId="70E122C4" w14:textId="5DBE12DC" w:rsidR="00253AB2" w:rsidRPr="0098189E" w:rsidRDefault="00B45DEB" w:rsidP="00260DE3">
      <w:pPr>
        <w:rPr>
          <w:rFonts w:ascii="Tahoma" w:hAnsi="Tahoma" w:cs="Tahoma"/>
        </w:rPr>
      </w:pPr>
      <w:r w:rsidRPr="00B45DEB">
        <w:rPr>
          <w:rFonts w:ascii="Tahoma" w:hAnsi="Tahoma" w:cs="Tahoma"/>
        </w:rPr>
        <w:t>1000 Ljubljana</w:t>
      </w:r>
    </w:p>
    <w:p w14:paraId="07FF9F09" w14:textId="77777777" w:rsidR="007C70A1" w:rsidRPr="0098189E" w:rsidRDefault="007C70A1" w:rsidP="00260DE3">
      <w:pPr>
        <w:rPr>
          <w:rFonts w:ascii="Tahoma" w:hAnsi="Tahoma" w:cs="Tahoma"/>
        </w:rPr>
      </w:pPr>
    </w:p>
    <w:p w14:paraId="7484CA0C" w14:textId="77777777" w:rsidR="007C70A1" w:rsidRPr="002B0694" w:rsidRDefault="007C70A1" w:rsidP="00260DE3">
      <w:pPr>
        <w:rPr>
          <w:rFonts w:ascii="Tahoma" w:hAnsi="Tahoma" w:cs="Tahoma"/>
          <w:b/>
        </w:rPr>
      </w:pPr>
      <w:r w:rsidRPr="002B0694">
        <w:rPr>
          <w:rFonts w:ascii="Tahoma" w:hAnsi="Tahoma" w:cs="Tahoma"/>
          <w:b/>
        </w:rPr>
        <w:t>Po pooblastilu javno naročilo vodi:</w:t>
      </w:r>
    </w:p>
    <w:p w14:paraId="25482DE4" w14:textId="77777777" w:rsidR="007C70A1" w:rsidRPr="0098189E" w:rsidRDefault="007C70A1" w:rsidP="00260DE3">
      <w:pPr>
        <w:rPr>
          <w:rFonts w:ascii="Tahoma" w:hAnsi="Tahoma" w:cs="Tahoma"/>
        </w:rPr>
      </w:pPr>
    </w:p>
    <w:p w14:paraId="5D153D4C" w14:textId="77777777" w:rsidR="00A04160" w:rsidRPr="00A04160" w:rsidRDefault="00A04160" w:rsidP="00260DE3">
      <w:pPr>
        <w:rPr>
          <w:rFonts w:ascii="Tahoma" w:hAnsi="Tahoma" w:cs="Tahoma"/>
          <w:b/>
          <w:bCs/>
        </w:rPr>
      </w:pPr>
      <w:r w:rsidRPr="00A04160">
        <w:rPr>
          <w:rFonts w:ascii="Tahoma" w:hAnsi="Tahoma" w:cs="Tahoma"/>
          <w:b/>
          <w:bCs/>
        </w:rPr>
        <w:t xml:space="preserve">JAVNI HOLDING Ljubljana, d.o.o. </w:t>
      </w:r>
    </w:p>
    <w:p w14:paraId="12DD72AA" w14:textId="77777777" w:rsidR="007C70A1" w:rsidRPr="0098189E" w:rsidRDefault="00AA024E" w:rsidP="00260DE3">
      <w:pPr>
        <w:rPr>
          <w:rFonts w:ascii="Tahoma" w:hAnsi="Tahoma" w:cs="Tahoma"/>
        </w:rPr>
      </w:pPr>
      <w:r>
        <w:rPr>
          <w:rFonts w:ascii="Tahoma" w:hAnsi="Tahoma" w:cs="Tahoma"/>
        </w:rPr>
        <w:t>Verovškova ulica 70</w:t>
      </w:r>
    </w:p>
    <w:p w14:paraId="5484A65E" w14:textId="77777777" w:rsidR="00A04160" w:rsidRPr="0098189E" w:rsidRDefault="00A04160" w:rsidP="00260DE3">
      <w:pPr>
        <w:rPr>
          <w:rFonts w:ascii="Tahoma" w:hAnsi="Tahoma" w:cs="Tahoma"/>
        </w:rPr>
      </w:pPr>
      <w:r>
        <w:rPr>
          <w:rFonts w:ascii="Tahoma" w:hAnsi="Tahoma" w:cs="Tahoma"/>
        </w:rPr>
        <w:t xml:space="preserve">1000 </w:t>
      </w:r>
      <w:r w:rsidRPr="0098189E">
        <w:rPr>
          <w:rFonts w:ascii="Tahoma" w:hAnsi="Tahoma" w:cs="Tahoma"/>
        </w:rPr>
        <w:t>Ljubljana</w:t>
      </w:r>
    </w:p>
    <w:p w14:paraId="7FEF5057" w14:textId="77777777" w:rsidR="007C70A1" w:rsidRPr="00CE1BAD" w:rsidRDefault="007C70A1" w:rsidP="00260DE3">
      <w:pPr>
        <w:rPr>
          <w:rFonts w:ascii="Tahoma" w:hAnsi="Tahoma" w:cs="Tahoma"/>
          <w:b/>
        </w:rPr>
      </w:pPr>
    </w:p>
    <w:p w14:paraId="1AEA24E6" w14:textId="77777777" w:rsidR="007C70A1" w:rsidRPr="00CE1BAD" w:rsidRDefault="007C70A1" w:rsidP="00260DE3">
      <w:pPr>
        <w:jc w:val="center"/>
        <w:rPr>
          <w:rFonts w:ascii="Tahoma" w:hAnsi="Tahoma" w:cs="Tahoma"/>
        </w:rPr>
      </w:pPr>
    </w:p>
    <w:p w14:paraId="239658CF" w14:textId="0727E9D5" w:rsidR="004958CB" w:rsidRDefault="007C70A1" w:rsidP="00260DE3">
      <w:pPr>
        <w:rPr>
          <w:rFonts w:ascii="Tahoma" w:hAnsi="Tahoma" w:cs="Tahoma"/>
          <w:b/>
        </w:rPr>
      </w:pPr>
      <w:r w:rsidRPr="00CE1BAD">
        <w:rPr>
          <w:rFonts w:ascii="Tahoma" w:hAnsi="Tahoma" w:cs="Tahoma"/>
        </w:rPr>
        <w:t xml:space="preserve">Številka: </w:t>
      </w:r>
      <w:r w:rsidR="00B45DEB">
        <w:rPr>
          <w:rFonts w:ascii="Tahoma" w:hAnsi="Tahoma" w:cs="Tahoma"/>
          <w:b/>
        </w:rPr>
        <w:t>VKS-</w:t>
      </w:r>
      <w:r w:rsidR="005B13B0">
        <w:rPr>
          <w:rFonts w:ascii="Tahoma" w:hAnsi="Tahoma" w:cs="Tahoma"/>
          <w:b/>
        </w:rPr>
        <w:t>169/23</w:t>
      </w:r>
    </w:p>
    <w:p w14:paraId="59D9BB17" w14:textId="77777777" w:rsidR="00171035" w:rsidRDefault="00171035" w:rsidP="00260DE3">
      <w:pPr>
        <w:rPr>
          <w:rFonts w:ascii="Tahoma" w:hAnsi="Tahoma" w:cs="Tahoma"/>
        </w:rPr>
      </w:pPr>
    </w:p>
    <w:p w14:paraId="10EB3C8C" w14:textId="77777777" w:rsidR="00E15491" w:rsidRDefault="00E15491" w:rsidP="00260DE3">
      <w:pPr>
        <w:rPr>
          <w:rFonts w:ascii="Tahoma" w:hAnsi="Tahoma" w:cs="Tahoma"/>
        </w:rPr>
      </w:pPr>
    </w:p>
    <w:p w14:paraId="2B7E7C82" w14:textId="77777777" w:rsidR="00E15491" w:rsidRPr="00CE1BAD" w:rsidRDefault="00E15491" w:rsidP="00260DE3">
      <w:pPr>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4E98173A" w14:textId="77777777">
        <w:trPr>
          <w:trHeight w:val="851"/>
        </w:trPr>
        <w:tc>
          <w:tcPr>
            <w:tcW w:w="7094" w:type="dxa"/>
            <w:shd w:val="pct12" w:color="auto" w:fill="FFFFFF"/>
            <w:vAlign w:val="center"/>
          </w:tcPr>
          <w:p w14:paraId="2E7B632A" w14:textId="77777777" w:rsidR="007C70A1" w:rsidRPr="004958CB" w:rsidRDefault="00835343" w:rsidP="00260DE3">
            <w:pPr>
              <w:jc w:val="center"/>
              <w:rPr>
                <w:rFonts w:ascii="Tahoma" w:hAnsi="Tahoma" w:cs="Tahoma"/>
                <w:b/>
                <w:sz w:val="28"/>
                <w:szCs w:val="28"/>
              </w:rPr>
            </w:pPr>
            <w:r>
              <w:rPr>
                <w:rFonts w:ascii="Tahoma" w:hAnsi="Tahoma" w:cs="Tahoma"/>
                <w:b/>
                <w:sz w:val="28"/>
                <w:szCs w:val="28"/>
              </w:rPr>
              <w:t xml:space="preserve">RAZPISNA </w:t>
            </w:r>
            <w:r w:rsidR="007F1692">
              <w:rPr>
                <w:rFonts w:ascii="Tahoma" w:hAnsi="Tahoma" w:cs="Tahoma"/>
                <w:b/>
                <w:sz w:val="28"/>
                <w:szCs w:val="28"/>
              </w:rPr>
              <w:t>D</w:t>
            </w:r>
            <w:r w:rsidR="007F1692" w:rsidRPr="007F1692">
              <w:rPr>
                <w:rFonts w:ascii="Tahoma" w:hAnsi="Tahoma" w:cs="Tahoma"/>
                <w:b/>
                <w:sz w:val="28"/>
                <w:szCs w:val="28"/>
              </w:rPr>
              <w:t>OKUMENTACIJ</w:t>
            </w:r>
            <w:r w:rsidR="00EB2355">
              <w:rPr>
                <w:rFonts w:ascii="Tahoma" w:hAnsi="Tahoma" w:cs="Tahoma"/>
                <w:b/>
                <w:sz w:val="28"/>
                <w:szCs w:val="28"/>
              </w:rPr>
              <w:t>A</w:t>
            </w:r>
          </w:p>
        </w:tc>
      </w:tr>
    </w:tbl>
    <w:p w14:paraId="3BBFE529" w14:textId="77777777" w:rsidR="0047238D" w:rsidRDefault="0047238D" w:rsidP="00260DE3">
      <w:pPr>
        <w:ind w:right="424"/>
        <w:jc w:val="center"/>
        <w:rPr>
          <w:rFonts w:ascii="Tahoma" w:hAnsi="Tahoma" w:cs="Tahoma"/>
          <w:b/>
        </w:rPr>
      </w:pPr>
    </w:p>
    <w:p w14:paraId="4BC72E9C" w14:textId="77777777" w:rsidR="004958CB" w:rsidRDefault="004958CB" w:rsidP="00260DE3">
      <w:pPr>
        <w:ind w:right="424"/>
        <w:jc w:val="center"/>
        <w:rPr>
          <w:rFonts w:ascii="Tahoma" w:hAnsi="Tahoma" w:cs="Tahoma"/>
        </w:rPr>
      </w:pPr>
      <w:r w:rsidRPr="004958CB">
        <w:rPr>
          <w:rFonts w:ascii="Tahoma" w:hAnsi="Tahoma" w:cs="Tahoma"/>
          <w:sz w:val="24"/>
        </w:rPr>
        <w:t xml:space="preserve">PO </w:t>
      </w:r>
      <w:r w:rsidR="00F047D9">
        <w:rPr>
          <w:rFonts w:ascii="Tahoma" w:hAnsi="Tahoma" w:cs="Tahoma"/>
          <w:sz w:val="24"/>
        </w:rPr>
        <w:t>POSTOPKU</w:t>
      </w:r>
      <w:r w:rsidR="004F14B1">
        <w:rPr>
          <w:rFonts w:ascii="Tahoma" w:hAnsi="Tahoma" w:cs="Tahoma"/>
          <w:sz w:val="24"/>
        </w:rPr>
        <w:t xml:space="preserve"> NAROČILA MALE VREDNOSTI</w:t>
      </w:r>
      <w:r w:rsidR="008649E9">
        <w:rPr>
          <w:rFonts w:ascii="Tahoma" w:hAnsi="Tahoma" w:cs="Tahoma"/>
          <w:sz w:val="24"/>
        </w:rPr>
        <w:t xml:space="preserve"> </w:t>
      </w:r>
    </w:p>
    <w:p w14:paraId="3353F2E9" w14:textId="77777777" w:rsidR="004958CB" w:rsidRDefault="004958CB" w:rsidP="00260DE3">
      <w:pPr>
        <w:ind w:right="424"/>
        <w:jc w:val="center"/>
        <w:rPr>
          <w:rFonts w:ascii="Tahoma" w:hAnsi="Tahoma" w:cs="Tahoma"/>
        </w:rPr>
      </w:pPr>
    </w:p>
    <w:p w14:paraId="369A9F20" w14:textId="77777777" w:rsidR="00444E72" w:rsidRPr="00CE1BAD" w:rsidRDefault="00444E72" w:rsidP="00260DE3">
      <w:pPr>
        <w:ind w:right="424"/>
        <w:jc w:val="center"/>
        <w:rPr>
          <w:rFonts w:ascii="Tahoma" w:hAnsi="Tahoma" w:cs="Tahoma"/>
        </w:rPr>
      </w:pPr>
    </w:p>
    <w:p w14:paraId="04F13ABB" w14:textId="6060916A" w:rsidR="00A90D3E" w:rsidRPr="00AE6F31" w:rsidRDefault="00A90D3E" w:rsidP="00260DE3">
      <w:pPr>
        <w:jc w:val="center"/>
        <w:rPr>
          <w:rFonts w:ascii="Tahoma" w:hAnsi="Tahoma" w:cs="Tahoma"/>
          <w:b/>
          <w:sz w:val="28"/>
          <w:szCs w:val="28"/>
        </w:rPr>
      </w:pPr>
      <w:r w:rsidRPr="00AE6F31">
        <w:rPr>
          <w:rFonts w:ascii="Tahoma" w:hAnsi="Tahoma" w:cs="Tahoma"/>
          <w:b/>
          <w:sz w:val="28"/>
          <w:szCs w:val="28"/>
        </w:rPr>
        <w:lastRenderedPageBreak/>
        <w:t>Izbira administratorja nadzornega sistema v centru vodenja kanalizacijskih objektov</w:t>
      </w:r>
    </w:p>
    <w:p w14:paraId="3B9B4A75" w14:textId="7DCD4FB2" w:rsidR="004958CB" w:rsidRPr="00A90D3E" w:rsidRDefault="004958CB" w:rsidP="00260DE3">
      <w:pPr>
        <w:ind w:right="424"/>
        <w:jc w:val="center"/>
        <w:rPr>
          <w:rFonts w:ascii="Tahoma" w:hAnsi="Tahoma" w:cs="Tahoma"/>
          <w:b/>
          <w:color w:val="000000"/>
          <w:sz w:val="28"/>
          <w:szCs w:val="28"/>
        </w:rPr>
      </w:pPr>
    </w:p>
    <w:p w14:paraId="4F842F4A" w14:textId="77777777" w:rsidR="004958CB" w:rsidRPr="00A90D3E" w:rsidRDefault="004958CB" w:rsidP="00260DE3">
      <w:pPr>
        <w:ind w:right="424"/>
        <w:jc w:val="center"/>
        <w:rPr>
          <w:rFonts w:ascii="Tahoma" w:hAnsi="Tahoma" w:cs="Tahoma"/>
          <w:b/>
          <w:sz w:val="28"/>
          <w:szCs w:val="28"/>
        </w:rPr>
      </w:pPr>
    </w:p>
    <w:p w14:paraId="1D16F9FC" w14:textId="77777777" w:rsidR="004958CB" w:rsidRDefault="004958CB" w:rsidP="00260DE3">
      <w:pPr>
        <w:ind w:right="424"/>
        <w:jc w:val="center"/>
        <w:rPr>
          <w:rFonts w:ascii="Tahoma" w:hAnsi="Tahoma" w:cs="Tahoma"/>
          <w:b/>
        </w:rPr>
      </w:pPr>
    </w:p>
    <w:p w14:paraId="1580F2B2" w14:textId="77777777" w:rsidR="004958CB" w:rsidRDefault="004958CB" w:rsidP="00260DE3">
      <w:pPr>
        <w:ind w:right="424"/>
        <w:jc w:val="center"/>
        <w:rPr>
          <w:rFonts w:ascii="Tahoma" w:hAnsi="Tahoma" w:cs="Tahoma"/>
          <w:b/>
        </w:rPr>
      </w:pPr>
    </w:p>
    <w:p w14:paraId="0EEB4858" w14:textId="77777777" w:rsidR="004958CB" w:rsidRPr="00CE1BAD" w:rsidRDefault="004958CB" w:rsidP="00260DE3">
      <w:pPr>
        <w:ind w:right="424"/>
        <w:jc w:val="center"/>
        <w:rPr>
          <w:rFonts w:ascii="Tahoma" w:hAnsi="Tahoma" w:cs="Tahoma"/>
          <w:b/>
        </w:rPr>
      </w:pPr>
    </w:p>
    <w:p w14:paraId="73431BDA" w14:textId="77777777" w:rsidR="007C70A1" w:rsidRPr="00CE1BAD" w:rsidRDefault="007C70A1" w:rsidP="00260DE3">
      <w:pPr>
        <w:ind w:right="424"/>
        <w:jc w:val="center"/>
        <w:rPr>
          <w:rFonts w:ascii="Tahoma" w:hAnsi="Tahoma" w:cs="Tahoma"/>
        </w:rPr>
      </w:pPr>
    </w:p>
    <w:p w14:paraId="709069C3" w14:textId="77777777" w:rsidR="00F46CA6" w:rsidRDefault="00F46CA6" w:rsidP="00260DE3">
      <w:pPr>
        <w:ind w:right="424"/>
        <w:jc w:val="center"/>
        <w:rPr>
          <w:rFonts w:ascii="Tahoma" w:hAnsi="Tahoma" w:cs="Tahoma"/>
          <w:noProof/>
        </w:rPr>
      </w:pPr>
    </w:p>
    <w:p w14:paraId="6F364982" w14:textId="77777777" w:rsidR="00650419" w:rsidRDefault="00650419" w:rsidP="00260DE3">
      <w:pPr>
        <w:ind w:right="424"/>
        <w:jc w:val="center"/>
        <w:rPr>
          <w:rFonts w:ascii="Tahoma" w:hAnsi="Tahoma" w:cs="Tahoma"/>
          <w:noProof/>
        </w:rPr>
      </w:pPr>
    </w:p>
    <w:p w14:paraId="10AF012E" w14:textId="77777777" w:rsidR="00F46CA6" w:rsidRDefault="00F46CA6" w:rsidP="00260DE3">
      <w:pPr>
        <w:ind w:right="424"/>
        <w:jc w:val="center"/>
        <w:rPr>
          <w:rFonts w:ascii="Tahoma" w:hAnsi="Tahoma" w:cs="Tahoma"/>
          <w:noProof/>
        </w:rPr>
      </w:pPr>
    </w:p>
    <w:p w14:paraId="24CD0C6B" w14:textId="52B4B79B" w:rsidR="00413199" w:rsidRDefault="000D748B" w:rsidP="00260DE3">
      <w:pPr>
        <w:tabs>
          <w:tab w:val="left" w:pos="567"/>
        </w:tabs>
        <w:jc w:val="center"/>
        <w:rPr>
          <w:rFonts w:ascii="Tahoma" w:hAnsi="Tahoma" w:cs="Tahoma"/>
          <w:noProof/>
        </w:rPr>
        <w:sectPr w:rsidR="00413199" w:rsidSect="00AB1F99">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docGrid w:linePitch="272"/>
        </w:sectPr>
      </w:pPr>
      <w:r>
        <w:rPr>
          <w:rFonts w:ascii="Tahoma" w:hAnsi="Tahoma" w:cs="Tahoma"/>
          <w:noProof/>
        </w:rPr>
        <w:t xml:space="preserve">Ljubljana, </w:t>
      </w:r>
      <w:r w:rsidR="003A4CC8">
        <w:rPr>
          <w:rFonts w:ascii="Tahoma" w:hAnsi="Tahoma" w:cs="Tahoma"/>
          <w:noProof/>
        </w:rPr>
        <w:t>oktober</w:t>
      </w:r>
      <w:r w:rsidR="005B13B0">
        <w:rPr>
          <w:rFonts w:ascii="Tahoma" w:hAnsi="Tahoma" w:cs="Tahoma"/>
          <w:noProof/>
        </w:rPr>
        <w:t xml:space="preserve"> 2023</w:t>
      </w:r>
    </w:p>
    <w:p w14:paraId="69621C04" w14:textId="77777777" w:rsidR="007C70A1" w:rsidRPr="00CE1BAD" w:rsidRDefault="007C70A1" w:rsidP="00260DE3">
      <w:pPr>
        <w:pStyle w:val="Naslov1"/>
        <w:keepNext w:val="0"/>
        <w:keepLines/>
        <w:jc w:val="center"/>
        <w:rPr>
          <w:rFonts w:ascii="Tahoma" w:hAnsi="Tahoma" w:cs="Tahoma"/>
          <w:sz w:val="28"/>
          <w:szCs w:val="28"/>
        </w:rPr>
      </w:pPr>
      <w:bookmarkStart w:id="0" w:name="_Toc178483388"/>
      <w:r w:rsidRPr="00CE1BAD">
        <w:rPr>
          <w:rFonts w:ascii="Tahoma" w:hAnsi="Tahoma" w:cs="Tahoma"/>
          <w:sz w:val="28"/>
          <w:szCs w:val="28"/>
        </w:rPr>
        <w:lastRenderedPageBreak/>
        <w:t xml:space="preserve">POVABILO K ODDAJI </w:t>
      </w:r>
      <w:bookmarkEnd w:id="0"/>
      <w:r w:rsidR="00037AB0">
        <w:rPr>
          <w:rFonts w:ascii="Tahoma" w:hAnsi="Tahoma" w:cs="Tahoma"/>
          <w:sz w:val="28"/>
          <w:szCs w:val="28"/>
        </w:rPr>
        <w:t>PONUDBE</w:t>
      </w:r>
    </w:p>
    <w:p w14:paraId="73D9B9AA" w14:textId="77777777" w:rsidR="007C70A1" w:rsidRPr="00001A3E" w:rsidRDefault="007C70A1" w:rsidP="00260DE3">
      <w:pPr>
        <w:keepLines/>
        <w:tabs>
          <w:tab w:val="left" w:pos="2895"/>
        </w:tabs>
        <w:rPr>
          <w:rFonts w:ascii="Tahoma" w:hAnsi="Tahoma" w:cs="Tahoma"/>
        </w:rPr>
      </w:pPr>
      <w:r w:rsidRPr="00CE1BAD">
        <w:rPr>
          <w:rFonts w:ascii="Tahoma" w:hAnsi="Tahoma" w:cs="Tahoma"/>
        </w:rPr>
        <w:tab/>
      </w:r>
    </w:p>
    <w:p w14:paraId="02B4A466" w14:textId="77777777" w:rsidR="007C70A1" w:rsidRPr="00001A3E" w:rsidRDefault="007C70A1" w:rsidP="00260DE3">
      <w:pPr>
        <w:keepLines/>
        <w:rPr>
          <w:rFonts w:ascii="Tahoma" w:hAnsi="Tahoma" w:cs="Tahoma"/>
        </w:rPr>
      </w:pPr>
    </w:p>
    <w:p w14:paraId="6713976C" w14:textId="77777777" w:rsidR="007C70A1" w:rsidRPr="00001A3E" w:rsidRDefault="007C70A1" w:rsidP="00260DE3">
      <w:pPr>
        <w:keepLines/>
        <w:rPr>
          <w:rFonts w:ascii="Tahoma" w:hAnsi="Tahoma" w:cs="Tahoma"/>
        </w:rPr>
      </w:pPr>
    </w:p>
    <w:p w14:paraId="75A4F72E" w14:textId="77777777" w:rsidR="007C70A1" w:rsidRPr="00001A3E" w:rsidRDefault="007C70A1" w:rsidP="00260DE3">
      <w:pPr>
        <w:keepLines/>
        <w:rPr>
          <w:rFonts w:ascii="Tahoma" w:hAnsi="Tahoma" w:cs="Tahoma"/>
        </w:rPr>
      </w:pPr>
    </w:p>
    <w:p w14:paraId="54AB9499" w14:textId="390FC963" w:rsidR="007C70A1" w:rsidRPr="00B45DEB" w:rsidRDefault="00A04160" w:rsidP="00260DE3">
      <w:pPr>
        <w:keepLines/>
        <w:jc w:val="both"/>
        <w:rPr>
          <w:rFonts w:ascii="Tahoma" w:hAnsi="Tahoma" w:cs="Tahoma"/>
          <w:b/>
          <w:bCs/>
        </w:rPr>
      </w:pPr>
      <w:r w:rsidRPr="00001A3E">
        <w:rPr>
          <w:rFonts w:ascii="Tahoma" w:hAnsi="Tahoma" w:cs="Tahoma"/>
        </w:rPr>
        <w:t xml:space="preserve">JAVNI HOLDING Ljubljana, d.o.o.,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B45DEB" w:rsidRPr="00B45DEB">
        <w:rPr>
          <w:rFonts w:ascii="Tahoma" w:hAnsi="Tahoma" w:cs="Tahoma"/>
          <w:bCs/>
        </w:rPr>
        <w:t>JAVNO PODJETJE VODOVOD KANALIZACIJA SNAGA d.o.o.</w:t>
      </w:r>
    </w:p>
    <w:p w14:paraId="55709935" w14:textId="77777777" w:rsidR="007C70A1" w:rsidRPr="00001A3E" w:rsidRDefault="007C70A1" w:rsidP="00260DE3">
      <w:pPr>
        <w:keepLines/>
        <w:rPr>
          <w:rFonts w:ascii="Tahoma" w:hAnsi="Tahoma" w:cs="Tahoma"/>
        </w:rPr>
      </w:pPr>
    </w:p>
    <w:p w14:paraId="5BB2681C" w14:textId="77777777" w:rsidR="007C70A1" w:rsidRPr="00001A3E" w:rsidRDefault="007C70A1" w:rsidP="00260DE3">
      <w:pPr>
        <w:keepLines/>
        <w:jc w:val="center"/>
        <w:rPr>
          <w:rFonts w:ascii="Tahoma" w:hAnsi="Tahoma" w:cs="Tahoma"/>
        </w:rPr>
      </w:pPr>
    </w:p>
    <w:p w14:paraId="6650DC8D" w14:textId="77777777" w:rsidR="007C70A1" w:rsidRPr="00001A3E" w:rsidRDefault="007C70A1" w:rsidP="00260DE3">
      <w:pPr>
        <w:keepLines/>
        <w:rPr>
          <w:rFonts w:ascii="Tahoma" w:hAnsi="Tahoma" w:cs="Tahoma"/>
          <w:b/>
        </w:rPr>
      </w:pPr>
      <w:r w:rsidRPr="00001A3E">
        <w:rPr>
          <w:rFonts w:ascii="Tahoma" w:hAnsi="Tahoma" w:cs="Tahoma"/>
          <w:b/>
        </w:rPr>
        <w:t xml:space="preserve"> vabi </w:t>
      </w:r>
    </w:p>
    <w:p w14:paraId="4729FA05" w14:textId="77777777" w:rsidR="007C70A1" w:rsidRPr="00001A3E" w:rsidRDefault="007C70A1" w:rsidP="00260DE3">
      <w:pPr>
        <w:keepLines/>
        <w:jc w:val="center"/>
        <w:rPr>
          <w:rFonts w:ascii="Tahoma" w:hAnsi="Tahoma" w:cs="Tahoma"/>
        </w:rPr>
      </w:pPr>
    </w:p>
    <w:p w14:paraId="306961C4" w14:textId="77777777" w:rsidR="007C70A1" w:rsidRDefault="007C70A1" w:rsidP="00260DE3">
      <w:pPr>
        <w:keepLines/>
        <w:jc w:val="center"/>
        <w:rPr>
          <w:rFonts w:ascii="Tahoma" w:hAnsi="Tahoma" w:cs="Tahoma"/>
        </w:rPr>
      </w:pPr>
    </w:p>
    <w:p w14:paraId="55D86EC6" w14:textId="77777777" w:rsidR="00D9227D" w:rsidRPr="00001A3E" w:rsidRDefault="00D9227D" w:rsidP="00260DE3">
      <w:pPr>
        <w:keepLines/>
        <w:jc w:val="center"/>
        <w:rPr>
          <w:rFonts w:ascii="Tahoma" w:hAnsi="Tahoma" w:cs="Tahoma"/>
        </w:rPr>
      </w:pPr>
    </w:p>
    <w:p w14:paraId="6B1E8236" w14:textId="77777777" w:rsidR="007C70A1" w:rsidRPr="00001A3E" w:rsidRDefault="007C70A1" w:rsidP="00260DE3">
      <w:pPr>
        <w:keepLines/>
        <w:jc w:val="both"/>
        <w:rPr>
          <w:rFonts w:ascii="Tahoma" w:hAnsi="Tahoma" w:cs="Tahoma"/>
        </w:rPr>
      </w:pPr>
      <w:r w:rsidRPr="00001A3E">
        <w:rPr>
          <w:rFonts w:ascii="Tahoma" w:hAnsi="Tahoma" w:cs="Tahoma"/>
        </w:rPr>
        <w:t xml:space="preserve">vse zainteresirane ponudnike, da predložijo svojo ponudbo po zahtevah </w:t>
      </w:r>
      <w:r w:rsidR="00835343">
        <w:rPr>
          <w:rFonts w:ascii="Tahoma" w:hAnsi="Tahoma" w:cs="Tahoma"/>
        </w:rPr>
        <w:t xml:space="preserve">razpisne </w:t>
      </w:r>
      <w:r w:rsidR="007F1692">
        <w:rPr>
          <w:rFonts w:ascii="Tahoma" w:hAnsi="Tahoma" w:cs="Tahoma"/>
        </w:rPr>
        <w:t>dokumentacije</w:t>
      </w:r>
      <w:r w:rsidR="00835343">
        <w:rPr>
          <w:rFonts w:ascii="Tahoma" w:hAnsi="Tahoma" w:cs="Tahoma"/>
        </w:rPr>
        <w:t xml:space="preserve"> za</w:t>
      </w:r>
      <w:r w:rsidR="00905A92" w:rsidRPr="00001A3E">
        <w:rPr>
          <w:rFonts w:ascii="Tahoma" w:hAnsi="Tahoma" w:cs="Tahoma"/>
        </w:rPr>
        <w:t>:</w:t>
      </w:r>
    </w:p>
    <w:p w14:paraId="0C763B1F" w14:textId="77777777" w:rsidR="007C70A1" w:rsidRPr="00001A3E" w:rsidRDefault="007C70A1" w:rsidP="00260DE3">
      <w:pPr>
        <w:keepLines/>
        <w:rPr>
          <w:rFonts w:ascii="Tahoma" w:hAnsi="Tahoma" w:cs="Tahoma"/>
        </w:rPr>
      </w:pPr>
    </w:p>
    <w:p w14:paraId="2EC6BE26" w14:textId="77777777" w:rsidR="001B10C8" w:rsidRDefault="001B10C8" w:rsidP="00260DE3">
      <w:pPr>
        <w:keepLines/>
        <w:rPr>
          <w:rFonts w:ascii="Tahoma" w:hAnsi="Tahoma" w:cs="Tahoma"/>
        </w:rPr>
      </w:pPr>
    </w:p>
    <w:p w14:paraId="62B9B056" w14:textId="709466D1" w:rsidR="009A5F76" w:rsidRPr="00A90D3E" w:rsidRDefault="00FF0BBB" w:rsidP="00260DE3">
      <w:pPr>
        <w:keepLines/>
        <w:jc w:val="center"/>
        <w:rPr>
          <w:rFonts w:ascii="Tahoma" w:hAnsi="Tahoma" w:cs="Tahoma"/>
          <w:sz w:val="28"/>
          <w:szCs w:val="28"/>
        </w:rPr>
      </w:pPr>
      <w:r>
        <w:rPr>
          <w:rFonts w:ascii="Tahoma" w:hAnsi="Tahoma" w:cs="Tahoma"/>
          <w:b/>
          <w:color w:val="000000"/>
          <w:sz w:val="28"/>
          <w:szCs w:val="28"/>
        </w:rPr>
        <w:t>»</w:t>
      </w:r>
      <w:r w:rsidR="00A90D3E" w:rsidRPr="00A90D3E">
        <w:rPr>
          <w:rFonts w:ascii="Tahoma" w:hAnsi="Tahoma" w:cs="Tahoma"/>
          <w:b/>
          <w:sz w:val="28"/>
          <w:szCs w:val="28"/>
        </w:rPr>
        <w:t>Izbira administratorja nadzornega sistema v centru vodenja kanalizacijskih objektov</w:t>
      </w:r>
      <w:r>
        <w:rPr>
          <w:rFonts w:ascii="Tahoma" w:hAnsi="Tahoma" w:cs="Tahoma"/>
          <w:b/>
          <w:color w:val="000000"/>
          <w:sz w:val="28"/>
          <w:szCs w:val="28"/>
        </w:rPr>
        <w:t>«</w:t>
      </w:r>
      <w:r w:rsidR="009A5F76">
        <w:rPr>
          <w:rFonts w:ascii="Tahoma" w:hAnsi="Tahoma" w:cs="Tahoma"/>
          <w:b/>
          <w:color w:val="000000"/>
          <w:sz w:val="28"/>
          <w:szCs w:val="28"/>
        </w:rPr>
        <w:t xml:space="preserve"> </w:t>
      </w:r>
    </w:p>
    <w:p w14:paraId="08AEBBC5" w14:textId="77777777" w:rsidR="007C70A1" w:rsidRPr="00001A3E" w:rsidRDefault="007C70A1" w:rsidP="00260DE3">
      <w:pPr>
        <w:keepLines/>
        <w:jc w:val="center"/>
        <w:rPr>
          <w:rFonts w:ascii="Tahoma" w:hAnsi="Tahoma" w:cs="Tahoma"/>
        </w:rPr>
      </w:pPr>
    </w:p>
    <w:p w14:paraId="326636F4" w14:textId="77777777" w:rsidR="007D7739" w:rsidRPr="00001A3E" w:rsidRDefault="007D7739" w:rsidP="00260DE3">
      <w:pPr>
        <w:keepLines/>
        <w:jc w:val="center"/>
        <w:rPr>
          <w:rFonts w:ascii="Tahoma" w:hAnsi="Tahoma" w:cs="Tahoma"/>
        </w:rPr>
      </w:pPr>
    </w:p>
    <w:p w14:paraId="165705EF" w14:textId="77777777" w:rsidR="007F3A0A" w:rsidRPr="00001A3E" w:rsidRDefault="007F3A0A" w:rsidP="00260DE3">
      <w:pPr>
        <w:keepLines/>
        <w:jc w:val="both"/>
        <w:rPr>
          <w:rFonts w:ascii="Tahoma" w:hAnsi="Tahoma" w:cs="Tahoma"/>
        </w:rPr>
      </w:pPr>
    </w:p>
    <w:p w14:paraId="238B6CC1" w14:textId="77777777" w:rsidR="00D9227D" w:rsidRPr="004E7686" w:rsidRDefault="00D9227D" w:rsidP="00260DE3">
      <w:pPr>
        <w:keepLines/>
        <w:rPr>
          <w:rFonts w:ascii="Tahoma" w:hAnsi="Tahoma" w:cs="Tahoma"/>
        </w:rPr>
      </w:pPr>
    </w:p>
    <w:p w14:paraId="36D7F42B" w14:textId="37442BC8" w:rsidR="007C70A1" w:rsidRPr="00001A3E" w:rsidRDefault="00835343" w:rsidP="00260DE3">
      <w:pPr>
        <w:keepLines/>
        <w:jc w:val="both"/>
        <w:rPr>
          <w:rFonts w:ascii="Tahoma" w:hAnsi="Tahoma" w:cs="Tahoma"/>
        </w:rPr>
      </w:pPr>
      <w:r>
        <w:rPr>
          <w:rFonts w:ascii="Tahoma" w:hAnsi="Tahoma" w:cs="Tahoma"/>
        </w:rPr>
        <w:t>Razpisna d</w:t>
      </w:r>
      <w:r w:rsidR="007F1692">
        <w:rPr>
          <w:rFonts w:ascii="Tahoma" w:hAnsi="Tahoma" w:cs="Tahoma"/>
        </w:rPr>
        <w:t xml:space="preserve">okumentacija </w:t>
      </w:r>
      <w:r w:rsidR="007C70A1" w:rsidRPr="004E7686">
        <w:rPr>
          <w:rFonts w:ascii="Tahoma" w:hAnsi="Tahoma" w:cs="Tahoma"/>
        </w:rPr>
        <w:t>določa pre</w:t>
      </w:r>
      <w:r w:rsidR="002B3693" w:rsidRPr="004E7686">
        <w:rPr>
          <w:rFonts w:ascii="Tahoma" w:hAnsi="Tahoma" w:cs="Tahoma"/>
        </w:rPr>
        <w:t>dmet javnega naročila ter</w:t>
      </w:r>
      <w:r w:rsidR="007C70A1"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1F195B" w:rsidRPr="00FB0FF6">
        <w:rPr>
          <w:rFonts w:ascii="Tahoma" w:hAnsi="Tahoma" w:cs="Tahoma"/>
        </w:rPr>
        <w:t>najugodnejšega</w:t>
      </w:r>
      <w:r w:rsidR="001F195B">
        <w:rPr>
          <w:rFonts w:ascii="Tahoma" w:hAnsi="Tahoma" w:cs="Tahoma"/>
        </w:rPr>
        <w:t xml:space="preserve">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361C09" w:rsidRPr="00001A3E">
        <w:rPr>
          <w:rFonts w:ascii="Tahoma" w:hAnsi="Tahoma" w:cs="Tahoma"/>
        </w:rPr>
        <w:t xml:space="preserve"> </w:t>
      </w:r>
      <w:r w:rsidR="00787454">
        <w:rPr>
          <w:rFonts w:ascii="Tahoma" w:hAnsi="Tahoma" w:cs="Tahoma"/>
        </w:rPr>
        <w:t>okvirni sporazum</w:t>
      </w:r>
      <w:r w:rsidR="00DB65E3">
        <w:rPr>
          <w:rFonts w:ascii="Tahoma" w:hAnsi="Tahoma" w:cs="Tahoma"/>
        </w:rPr>
        <w:t xml:space="preserve"> </w:t>
      </w:r>
      <w:r w:rsidR="000D748B">
        <w:rPr>
          <w:rFonts w:ascii="Tahoma" w:hAnsi="Tahoma" w:cs="Tahoma"/>
        </w:rPr>
        <w:t xml:space="preserve">za </w:t>
      </w:r>
      <w:r w:rsidR="00C56429">
        <w:rPr>
          <w:rFonts w:ascii="Tahoma" w:hAnsi="Tahoma" w:cs="Tahoma"/>
        </w:rPr>
        <w:t>predmetno javno naročilo</w:t>
      </w:r>
      <w:r w:rsidR="000D748B">
        <w:rPr>
          <w:rFonts w:ascii="Tahoma" w:hAnsi="Tahoma" w:cs="Tahoma"/>
        </w:rPr>
        <w:t>.</w:t>
      </w:r>
    </w:p>
    <w:p w14:paraId="15BED71D" w14:textId="77777777" w:rsidR="007C70A1" w:rsidRPr="00001A3E" w:rsidRDefault="007C70A1" w:rsidP="00260DE3">
      <w:pPr>
        <w:keepLines/>
        <w:rPr>
          <w:rFonts w:ascii="Tahoma" w:hAnsi="Tahoma" w:cs="Tahoma"/>
          <w:color w:val="FF0000"/>
        </w:rPr>
      </w:pPr>
    </w:p>
    <w:p w14:paraId="554F1D92" w14:textId="77777777" w:rsidR="007C70A1" w:rsidRPr="00001A3E" w:rsidRDefault="007C70A1" w:rsidP="00260DE3">
      <w:pPr>
        <w:keepLines/>
        <w:rPr>
          <w:rFonts w:ascii="Tahoma" w:hAnsi="Tahoma" w:cs="Tahoma"/>
          <w:color w:val="FF0000"/>
        </w:rPr>
      </w:pPr>
    </w:p>
    <w:p w14:paraId="572E400E" w14:textId="77777777" w:rsidR="007C70A1" w:rsidRPr="00001A3E" w:rsidRDefault="007C70A1" w:rsidP="00260DE3">
      <w:pPr>
        <w:keepLines/>
        <w:rPr>
          <w:rFonts w:ascii="Tahoma" w:hAnsi="Tahoma" w:cs="Tahoma"/>
          <w:color w:val="FF0000"/>
        </w:rPr>
      </w:pPr>
    </w:p>
    <w:p w14:paraId="245C4702" w14:textId="77777777" w:rsidR="007C70A1" w:rsidRPr="00001A3E" w:rsidRDefault="007C70A1" w:rsidP="00260DE3">
      <w:pPr>
        <w:keepLines/>
        <w:rPr>
          <w:rFonts w:ascii="Tahoma" w:hAnsi="Tahoma" w:cs="Tahoma"/>
          <w:color w:val="000000"/>
        </w:rPr>
      </w:pPr>
      <w:r w:rsidRPr="00001A3E">
        <w:rPr>
          <w:rFonts w:ascii="Tahoma" w:hAnsi="Tahoma" w:cs="Tahoma"/>
          <w:color w:val="000000"/>
        </w:rPr>
        <w:t>S spoštovanjem!</w:t>
      </w:r>
    </w:p>
    <w:p w14:paraId="031CDD1D" w14:textId="77777777" w:rsidR="00325548" w:rsidRPr="00D9227D" w:rsidRDefault="00325548" w:rsidP="00260DE3">
      <w:pPr>
        <w:keepLines/>
        <w:autoSpaceDE w:val="0"/>
        <w:autoSpaceDN w:val="0"/>
        <w:adjustRightInd w:val="0"/>
        <w:rPr>
          <w:rFonts w:ascii="Tahoma" w:hAnsi="Tahoma" w:cs="Tahoma"/>
        </w:rPr>
      </w:pPr>
    </w:p>
    <w:p w14:paraId="055B5CA8" w14:textId="77777777" w:rsidR="00D9227D" w:rsidRDefault="00D9227D" w:rsidP="00260DE3">
      <w:pPr>
        <w:keepLines/>
        <w:autoSpaceDE w:val="0"/>
        <w:autoSpaceDN w:val="0"/>
        <w:adjustRightInd w:val="0"/>
        <w:jc w:val="right"/>
        <w:rPr>
          <w:rFonts w:ascii="Tahoma" w:hAnsi="Tahoma" w:cs="Tahoma"/>
          <w:bCs/>
        </w:rPr>
      </w:pPr>
    </w:p>
    <w:p w14:paraId="1CFE5893" w14:textId="77777777" w:rsidR="00325548" w:rsidRPr="00D9227D" w:rsidRDefault="00325548" w:rsidP="00260DE3">
      <w:pPr>
        <w:keepLines/>
        <w:autoSpaceDE w:val="0"/>
        <w:autoSpaceDN w:val="0"/>
        <w:adjustRightInd w:val="0"/>
        <w:jc w:val="right"/>
        <w:rPr>
          <w:rFonts w:ascii="Tahoma" w:hAnsi="Tahoma" w:cs="Tahoma"/>
          <w:bCs/>
        </w:rPr>
      </w:pPr>
    </w:p>
    <w:p w14:paraId="6498CB12" w14:textId="77777777" w:rsidR="00325548" w:rsidRPr="00D9227D" w:rsidRDefault="00325548" w:rsidP="00260DE3">
      <w:pPr>
        <w:keepLines/>
        <w:autoSpaceDE w:val="0"/>
        <w:autoSpaceDN w:val="0"/>
        <w:adjustRightInd w:val="0"/>
        <w:jc w:val="right"/>
        <w:rPr>
          <w:rFonts w:ascii="Tahoma" w:hAnsi="Tahoma" w:cs="Tahoma"/>
          <w:bCs/>
        </w:rPr>
      </w:pPr>
    </w:p>
    <w:p w14:paraId="54B34DAA" w14:textId="77777777" w:rsidR="00325548" w:rsidRPr="00D9227D" w:rsidRDefault="00325548" w:rsidP="00260DE3">
      <w:pPr>
        <w:keepLines/>
        <w:autoSpaceDE w:val="0"/>
        <w:autoSpaceDN w:val="0"/>
        <w:adjustRightInd w:val="0"/>
        <w:jc w:val="right"/>
        <w:rPr>
          <w:rFonts w:ascii="Tahoma" w:hAnsi="Tahoma" w:cs="Tahoma"/>
          <w:bCs/>
        </w:rPr>
      </w:pPr>
    </w:p>
    <w:p w14:paraId="2ABDB22C" w14:textId="77777777" w:rsidR="005B13B0" w:rsidRPr="00C8579C" w:rsidRDefault="005B13B0" w:rsidP="005B13B0">
      <w:pPr>
        <w:keepNext/>
        <w:keepLines/>
        <w:autoSpaceDE w:val="0"/>
        <w:autoSpaceDN w:val="0"/>
        <w:adjustRightInd w:val="0"/>
        <w:ind w:left="6372"/>
        <w:rPr>
          <w:rFonts w:ascii="Tahoma" w:hAnsi="Tahoma" w:cs="Tahoma"/>
          <w:bCs/>
        </w:rPr>
      </w:pPr>
      <w:r w:rsidRPr="00C8579C">
        <w:rPr>
          <w:rFonts w:ascii="Tahoma" w:hAnsi="Tahoma" w:cs="Tahoma"/>
          <w:bCs/>
        </w:rPr>
        <w:t xml:space="preserve">       </w:t>
      </w:r>
      <w:r>
        <w:rPr>
          <w:rFonts w:ascii="Tahoma" w:hAnsi="Tahoma" w:cs="Tahoma"/>
          <w:bCs/>
        </w:rPr>
        <w:t>Direktor</w:t>
      </w:r>
    </w:p>
    <w:p w14:paraId="4A690246" w14:textId="7089FBE0" w:rsidR="005B13B0" w:rsidRPr="00C8579C" w:rsidRDefault="00B94591" w:rsidP="005B13B0">
      <w:pPr>
        <w:keepNext/>
        <w:keepLines/>
        <w:ind w:left="4956" w:firstLine="708"/>
        <w:rPr>
          <w:rFonts w:ascii="Tahoma" w:hAnsi="Tahoma" w:cs="Tahoma"/>
        </w:rPr>
      </w:pPr>
      <w:r>
        <w:rPr>
          <w:rFonts w:ascii="Tahoma" w:hAnsi="Tahoma" w:cs="Tahoma"/>
          <w:bCs/>
        </w:rPr>
        <w:t xml:space="preserve">               Krištof Mlakar</w:t>
      </w:r>
    </w:p>
    <w:p w14:paraId="2AF8D5CF" w14:textId="77777777" w:rsidR="007C70A1" w:rsidRPr="00001A3E" w:rsidRDefault="007C70A1" w:rsidP="00260DE3">
      <w:pPr>
        <w:keepLines/>
        <w:rPr>
          <w:rFonts w:ascii="Tahoma" w:hAnsi="Tahoma" w:cs="Tahoma"/>
        </w:rPr>
      </w:pPr>
    </w:p>
    <w:p w14:paraId="272F407D" w14:textId="77777777" w:rsidR="00325548" w:rsidRPr="00001A3E" w:rsidRDefault="00325548" w:rsidP="00260DE3">
      <w:pPr>
        <w:keepLines/>
        <w:rPr>
          <w:rFonts w:ascii="Tahoma" w:hAnsi="Tahoma" w:cs="Tahoma"/>
        </w:rPr>
      </w:pPr>
    </w:p>
    <w:p w14:paraId="5AC9D087" w14:textId="77777777" w:rsidR="00325548" w:rsidRPr="00001A3E" w:rsidRDefault="00325548" w:rsidP="00260DE3">
      <w:pPr>
        <w:keepLines/>
        <w:rPr>
          <w:rFonts w:ascii="Tahoma" w:hAnsi="Tahoma" w:cs="Tahoma"/>
        </w:rPr>
      </w:pPr>
    </w:p>
    <w:p w14:paraId="0B51B213" w14:textId="77777777" w:rsidR="00325548" w:rsidRPr="00001A3E" w:rsidRDefault="00325548" w:rsidP="00260DE3">
      <w:pPr>
        <w:keepLines/>
        <w:rPr>
          <w:rFonts w:ascii="Tahoma" w:hAnsi="Tahoma" w:cs="Tahoma"/>
        </w:rPr>
      </w:pPr>
    </w:p>
    <w:p w14:paraId="58292D03" w14:textId="77777777" w:rsidR="00325548" w:rsidRPr="00001A3E" w:rsidRDefault="00325548" w:rsidP="00260DE3">
      <w:pPr>
        <w:keepLines/>
        <w:rPr>
          <w:rFonts w:ascii="Tahoma" w:hAnsi="Tahoma" w:cs="Tahoma"/>
        </w:rPr>
      </w:pPr>
    </w:p>
    <w:p w14:paraId="3EB0A914" w14:textId="77777777" w:rsidR="00325548" w:rsidRPr="00001A3E" w:rsidRDefault="00325548" w:rsidP="00260DE3">
      <w:pPr>
        <w:keepLines/>
        <w:rPr>
          <w:rFonts w:ascii="Tahoma" w:hAnsi="Tahoma" w:cs="Tahoma"/>
        </w:rPr>
      </w:pPr>
    </w:p>
    <w:p w14:paraId="1A5327B4" w14:textId="77777777" w:rsidR="00542462" w:rsidRPr="004E6B5E" w:rsidRDefault="00890FA5" w:rsidP="00260DE3">
      <w:pPr>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14:paraId="0326EA27" w14:textId="77777777" w:rsidR="007C70A1" w:rsidRPr="007A6500" w:rsidRDefault="007C70A1" w:rsidP="00260DE3">
      <w:pPr>
        <w:keepLines/>
        <w:jc w:val="both"/>
        <w:rPr>
          <w:rFonts w:ascii="Tahoma" w:hAnsi="Tahoma" w:cs="Tahoma"/>
          <w:b/>
          <w:sz w:val="16"/>
          <w:szCs w:val="16"/>
        </w:rPr>
      </w:pPr>
    </w:p>
    <w:p w14:paraId="06F191C5" w14:textId="77777777" w:rsidR="007C70A1" w:rsidRPr="00542462" w:rsidRDefault="007C70A1" w:rsidP="00260DE3">
      <w:pPr>
        <w:keepLines/>
        <w:numPr>
          <w:ilvl w:val="1"/>
          <w:numId w:val="2"/>
        </w:numPr>
        <w:jc w:val="both"/>
        <w:rPr>
          <w:rFonts w:ascii="Tahoma" w:hAnsi="Tahoma" w:cs="Tahoma"/>
          <w:b/>
        </w:rPr>
      </w:pPr>
      <w:r w:rsidRPr="00542462">
        <w:rPr>
          <w:rFonts w:ascii="Tahoma" w:hAnsi="Tahoma" w:cs="Tahoma"/>
          <w:b/>
        </w:rPr>
        <w:t xml:space="preserve">Predmet javnega naročila </w:t>
      </w:r>
    </w:p>
    <w:p w14:paraId="7C71DD80" w14:textId="77777777" w:rsidR="007C70A1" w:rsidRPr="00CE1BAD" w:rsidRDefault="007C70A1" w:rsidP="00260DE3">
      <w:pPr>
        <w:keepLines/>
        <w:jc w:val="both"/>
        <w:rPr>
          <w:rFonts w:ascii="Tahoma" w:hAnsi="Tahoma" w:cs="Tahoma"/>
          <w:b/>
        </w:rPr>
      </w:pPr>
    </w:p>
    <w:p w14:paraId="5E1DAF8D" w14:textId="738E82BB" w:rsidR="00A90D3E" w:rsidRPr="00A90D3E" w:rsidRDefault="00A90D3E" w:rsidP="00260DE3">
      <w:pPr>
        <w:keepLines/>
        <w:jc w:val="both"/>
        <w:rPr>
          <w:rFonts w:ascii="Tahoma" w:hAnsi="Tahoma" w:cs="Tahoma"/>
        </w:rPr>
      </w:pPr>
      <w:r w:rsidRPr="00A90D3E">
        <w:rPr>
          <w:rFonts w:ascii="Tahoma" w:hAnsi="Tahoma" w:cs="Tahoma"/>
        </w:rPr>
        <w:t>Predmet javnega naročila je »Izbira adm</w:t>
      </w:r>
      <w:r w:rsidR="00027944">
        <w:rPr>
          <w:rFonts w:ascii="Tahoma" w:hAnsi="Tahoma" w:cs="Tahoma"/>
        </w:rPr>
        <w:t>inistratorja nadzornega sistema</w:t>
      </w:r>
      <w:r w:rsidRPr="00A90D3E">
        <w:rPr>
          <w:rFonts w:ascii="Tahoma" w:hAnsi="Tahoma" w:cs="Tahoma"/>
        </w:rPr>
        <w:t xml:space="preserve"> v centru vodenja kanalizacijskih ob</w:t>
      </w:r>
      <w:r>
        <w:rPr>
          <w:rFonts w:ascii="Tahoma" w:hAnsi="Tahoma" w:cs="Tahoma"/>
        </w:rPr>
        <w:t>jektov</w:t>
      </w:r>
      <w:r w:rsidR="00027944">
        <w:rPr>
          <w:rFonts w:ascii="Tahoma" w:hAnsi="Tahoma" w:cs="Tahoma"/>
        </w:rPr>
        <w:t>«</w:t>
      </w:r>
      <w:r>
        <w:rPr>
          <w:rFonts w:ascii="Tahoma" w:hAnsi="Tahoma" w:cs="Tahoma"/>
        </w:rPr>
        <w:t xml:space="preserve"> JAVNEGA PODJETJA VODOVOD </w:t>
      </w:r>
      <w:r w:rsidRPr="00A90D3E">
        <w:rPr>
          <w:rFonts w:ascii="Tahoma" w:hAnsi="Tahoma" w:cs="Tahoma"/>
        </w:rPr>
        <w:t xml:space="preserve">KANALIZACIJA </w:t>
      </w:r>
      <w:r>
        <w:rPr>
          <w:rFonts w:ascii="Tahoma" w:hAnsi="Tahoma" w:cs="Tahoma"/>
        </w:rPr>
        <w:t xml:space="preserve">SNAGA </w:t>
      </w:r>
      <w:r w:rsidRPr="00A90D3E">
        <w:rPr>
          <w:rFonts w:ascii="Tahoma" w:hAnsi="Tahoma" w:cs="Tahoma"/>
        </w:rPr>
        <w:t xml:space="preserve">d.o.o.. </w:t>
      </w:r>
    </w:p>
    <w:p w14:paraId="33E48DEA" w14:textId="77777777" w:rsidR="00A90D3E" w:rsidRPr="00A90D3E" w:rsidRDefault="00A90D3E" w:rsidP="00260DE3">
      <w:pPr>
        <w:keepLines/>
        <w:jc w:val="both"/>
        <w:rPr>
          <w:rFonts w:ascii="Tahoma" w:hAnsi="Tahoma" w:cs="Tahoma"/>
        </w:rPr>
      </w:pPr>
    </w:p>
    <w:p w14:paraId="1775C98E" w14:textId="77777777" w:rsidR="005B13B0" w:rsidRPr="00151B75" w:rsidRDefault="005B13B0" w:rsidP="005B13B0">
      <w:pPr>
        <w:keepNext/>
        <w:keepLines/>
        <w:spacing w:after="60"/>
        <w:jc w:val="both"/>
        <w:rPr>
          <w:rFonts w:ascii="Tahoma" w:hAnsi="Tahoma" w:cs="Tahoma"/>
        </w:rPr>
      </w:pPr>
      <w:r w:rsidRPr="00151B75">
        <w:rPr>
          <w:rFonts w:ascii="Tahoma" w:hAnsi="Tahoma" w:cs="Tahoma"/>
        </w:rPr>
        <w:t>Ponudnik bo moral zagotoviti izvedbo naslednjih storitev:</w:t>
      </w:r>
    </w:p>
    <w:p w14:paraId="1CC2181E" w14:textId="77777777" w:rsidR="005B13B0" w:rsidRPr="00151B75" w:rsidRDefault="005B13B0" w:rsidP="002651DA">
      <w:pPr>
        <w:keepNext/>
        <w:keepLines/>
        <w:numPr>
          <w:ilvl w:val="0"/>
          <w:numId w:val="19"/>
        </w:numPr>
        <w:ind w:left="567"/>
        <w:jc w:val="both"/>
        <w:rPr>
          <w:rFonts w:ascii="Tahoma" w:eastAsia="Calibri" w:hAnsi="Tahoma" w:cs="Tahoma"/>
        </w:rPr>
      </w:pPr>
      <w:r w:rsidRPr="00151B75">
        <w:rPr>
          <w:rFonts w:ascii="Tahoma" w:hAnsi="Tahoma" w:cs="Tahoma"/>
        </w:rPr>
        <w:t>Programiranje</w:t>
      </w:r>
      <w:r w:rsidRPr="00151B75">
        <w:rPr>
          <w:rFonts w:ascii="Tahoma" w:eastAsia="Calibri" w:hAnsi="Tahoma" w:cs="Tahoma"/>
        </w:rPr>
        <w:t xml:space="preserve"> krmilne logike, LCD displejev in kreiranje tabel za prenos podatkov v center vodenja na lokalnem nivoju.</w:t>
      </w:r>
    </w:p>
    <w:p w14:paraId="5D23EDF8" w14:textId="77777777" w:rsidR="005B13B0" w:rsidRPr="00151B75" w:rsidRDefault="005B13B0" w:rsidP="002651DA">
      <w:pPr>
        <w:keepNext/>
        <w:keepLines/>
        <w:numPr>
          <w:ilvl w:val="0"/>
          <w:numId w:val="19"/>
        </w:numPr>
        <w:ind w:left="567"/>
        <w:jc w:val="both"/>
        <w:rPr>
          <w:rFonts w:ascii="Tahoma" w:eastAsia="Calibri" w:hAnsi="Tahoma" w:cs="Tahoma"/>
        </w:rPr>
      </w:pPr>
      <w:r w:rsidRPr="00151B75">
        <w:rPr>
          <w:rFonts w:ascii="Tahoma" w:eastAsia="Calibri" w:hAnsi="Tahoma" w:cs="Tahoma"/>
        </w:rPr>
        <w:t>Programiranje aplikacije pošiljanja alarmnih sporočil in poizvedb po podatkih preko SMS sporočil.</w:t>
      </w:r>
    </w:p>
    <w:p w14:paraId="466D3057" w14:textId="77777777" w:rsidR="005B13B0" w:rsidRPr="00151B75" w:rsidRDefault="005B13B0" w:rsidP="002651DA">
      <w:pPr>
        <w:keepNext/>
        <w:keepLines/>
        <w:numPr>
          <w:ilvl w:val="0"/>
          <w:numId w:val="19"/>
        </w:numPr>
        <w:ind w:left="567"/>
        <w:jc w:val="both"/>
        <w:rPr>
          <w:rFonts w:ascii="Tahoma" w:eastAsia="Calibri" w:hAnsi="Tahoma" w:cs="Tahoma"/>
        </w:rPr>
      </w:pPr>
      <w:r w:rsidRPr="00151B75">
        <w:rPr>
          <w:rFonts w:ascii="Tahoma" w:eastAsia="Calibri" w:hAnsi="Tahoma" w:cs="Tahoma"/>
        </w:rPr>
        <w:t>Izvedba prenosa podatkov preko GPRS, ADSL povezave iz lokalnega nivoja v center vodenja.</w:t>
      </w:r>
    </w:p>
    <w:p w14:paraId="65E44D00" w14:textId="5D61E3A2" w:rsidR="005B13B0" w:rsidRPr="00630A05" w:rsidRDefault="005B13B0" w:rsidP="002651DA">
      <w:pPr>
        <w:keepNext/>
        <w:keepLines/>
        <w:numPr>
          <w:ilvl w:val="0"/>
          <w:numId w:val="19"/>
        </w:numPr>
        <w:ind w:left="567"/>
        <w:jc w:val="both"/>
        <w:rPr>
          <w:rFonts w:ascii="Tahoma" w:eastAsia="Calibri" w:hAnsi="Tahoma" w:cs="Tahoma"/>
        </w:rPr>
      </w:pPr>
      <w:r w:rsidRPr="00151B75">
        <w:rPr>
          <w:rFonts w:ascii="Tahoma" w:eastAsia="Calibri" w:hAnsi="Tahoma" w:cs="Tahoma"/>
        </w:rPr>
        <w:t xml:space="preserve">Izvedbo nadgradnje obstoječega nadzornega sistema v skladu z zahtevami iz </w:t>
      </w:r>
      <w:r w:rsidR="00630A05" w:rsidRPr="00630A05">
        <w:rPr>
          <w:rFonts w:ascii="Tahoma" w:eastAsia="Calibri" w:hAnsi="Tahoma" w:cs="Tahoma"/>
        </w:rPr>
        <w:t>2.2.2.2.1, 2</w:t>
      </w:r>
      <w:r w:rsidRPr="00630A05">
        <w:rPr>
          <w:rFonts w:ascii="Tahoma" w:eastAsia="Calibri" w:hAnsi="Tahoma" w:cs="Tahoma"/>
        </w:rPr>
        <w:t>.2.2</w:t>
      </w:r>
      <w:r w:rsidR="00630A05" w:rsidRPr="00630A05">
        <w:rPr>
          <w:rFonts w:ascii="Tahoma" w:eastAsia="Calibri" w:hAnsi="Tahoma" w:cs="Tahoma"/>
        </w:rPr>
        <w:t>.2.2 in 2.2.2.2.</w:t>
      </w:r>
      <w:r w:rsidRPr="00630A05">
        <w:rPr>
          <w:rFonts w:ascii="Tahoma" w:eastAsia="Calibri" w:hAnsi="Tahoma" w:cs="Tahoma"/>
        </w:rPr>
        <w:t>3 točkah, za novo zgrajene ali obnovljene kanalizacijske objekte.</w:t>
      </w:r>
    </w:p>
    <w:p w14:paraId="026AD936" w14:textId="5DEE320F" w:rsidR="005B13B0" w:rsidRPr="00151B75" w:rsidRDefault="005B13B0" w:rsidP="002651DA">
      <w:pPr>
        <w:keepNext/>
        <w:keepLines/>
        <w:numPr>
          <w:ilvl w:val="0"/>
          <w:numId w:val="19"/>
        </w:numPr>
        <w:ind w:left="567"/>
        <w:jc w:val="both"/>
        <w:rPr>
          <w:rFonts w:ascii="Tahoma" w:eastAsia="Calibri" w:hAnsi="Tahoma" w:cs="Tahoma"/>
        </w:rPr>
      </w:pPr>
      <w:r w:rsidRPr="00151B75">
        <w:rPr>
          <w:rFonts w:ascii="Tahoma" w:eastAsia="Calibri" w:hAnsi="Tahoma" w:cs="Tahoma"/>
        </w:rPr>
        <w:t xml:space="preserve">Vzdrževanje celotnega nadzornega sistema v centru vodenja (aplikacije na virtualnem GPRS strežniku, virtualnem Ethernet strežniku, superclientu in klasičnih »client« odjemalcih) in sistema za prenos podatkov z odzivnim časom in zahtevami, ki so definirane </w:t>
      </w:r>
      <w:r w:rsidRPr="00630A05">
        <w:rPr>
          <w:rFonts w:ascii="Tahoma" w:eastAsia="Calibri" w:hAnsi="Tahoma" w:cs="Tahoma"/>
        </w:rPr>
        <w:t xml:space="preserve">v </w:t>
      </w:r>
      <w:r w:rsidR="00630A05" w:rsidRPr="00630A05">
        <w:rPr>
          <w:rFonts w:ascii="Tahoma" w:eastAsia="Calibri" w:hAnsi="Tahoma" w:cs="Tahoma"/>
        </w:rPr>
        <w:t>2.2.2.2</w:t>
      </w:r>
      <w:r w:rsidRPr="00630A05">
        <w:rPr>
          <w:rFonts w:ascii="Tahoma" w:eastAsia="Calibri" w:hAnsi="Tahoma" w:cs="Tahoma"/>
        </w:rPr>
        <w:t>.4 točki.</w:t>
      </w:r>
    </w:p>
    <w:p w14:paraId="581BA8C9" w14:textId="77777777" w:rsidR="005B13B0" w:rsidRPr="00151B75" w:rsidRDefault="005B13B0" w:rsidP="002651DA">
      <w:pPr>
        <w:keepNext/>
        <w:keepLines/>
        <w:numPr>
          <w:ilvl w:val="0"/>
          <w:numId w:val="19"/>
        </w:numPr>
        <w:ind w:left="567"/>
        <w:jc w:val="both"/>
        <w:rPr>
          <w:rFonts w:ascii="Tahoma" w:eastAsia="Calibri" w:hAnsi="Tahoma" w:cs="Tahoma"/>
        </w:rPr>
      </w:pPr>
      <w:r w:rsidRPr="00151B75">
        <w:rPr>
          <w:rFonts w:ascii="Tahoma" w:eastAsia="Calibri" w:hAnsi="Tahoma" w:cs="Tahoma"/>
        </w:rPr>
        <w:t>Generiranje tabelaričnih poročil o delovanju kanalizacijskih objektov.</w:t>
      </w:r>
    </w:p>
    <w:p w14:paraId="0B7BD0E5" w14:textId="77777777" w:rsidR="00A90D3E" w:rsidRPr="00A90D3E" w:rsidRDefault="00A90D3E" w:rsidP="00260DE3">
      <w:pPr>
        <w:keepLines/>
        <w:jc w:val="both"/>
        <w:rPr>
          <w:rFonts w:ascii="Tahoma" w:hAnsi="Tahoma" w:cs="Tahoma"/>
        </w:rPr>
      </w:pPr>
    </w:p>
    <w:p w14:paraId="2809998A" w14:textId="77777777" w:rsidR="00A90D3E" w:rsidRPr="00A90D3E" w:rsidRDefault="00A90D3E" w:rsidP="00260DE3">
      <w:pPr>
        <w:keepLines/>
        <w:jc w:val="both"/>
        <w:rPr>
          <w:rFonts w:ascii="Tahoma" w:hAnsi="Tahoma" w:cs="Tahoma"/>
        </w:rPr>
      </w:pPr>
      <w:r w:rsidRPr="00A90D3E">
        <w:rPr>
          <w:rFonts w:ascii="Tahoma" w:hAnsi="Tahoma" w:cs="Tahoma"/>
        </w:rPr>
        <w:t>Predmet javnega naročila so tudi dobave krmilne opreme, ki jih bo naročnik potreboval v okviru izvajanja tega javnega naročila.</w:t>
      </w:r>
    </w:p>
    <w:p w14:paraId="13540D64" w14:textId="77777777" w:rsidR="00A90D3E" w:rsidRPr="00A90D3E" w:rsidRDefault="00A90D3E" w:rsidP="00260DE3">
      <w:pPr>
        <w:keepLines/>
        <w:jc w:val="both"/>
        <w:rPr>
          <w:rFonts w:ascii="Tahoma" w:hAnsi="Tahoma" w:cs="Tahoma"/>
        </w:rPr>
      </w:pPr>
    </w:p>
    <w:p w14:paraId="1A926908" w14:textId="5316EBAE" w:rsidR="00A90D3E" w:rsidRPr="00A90D3E" w:rsidRDefault="00A90D3E" w:rsidP="00260DE3">
      <w:pPr>
        <w:keepLines/>
        <w:jc w:val="both"/>
        <w:rPr>
          <w:rFonts w:ascii="Tahoma" w:hAnsi="Tahoma" w:cs="Tahoma"/>
        </w:rPr>
      </w:pPr>
      <w:r w:rsidRPr="00A90D3E">
        <w:rPr>
          <w:rFonts w:ascii="Tahoma" w:hAnsi="Tahoma" w:cs="Tahoma"/>
        </w:rPr>
        <w:t xml:space="preserve">Podroben opis predmeta javnega naročila je razviden v nadaljevanju te razpisne dokumentacije in v predmetnem obrazcu </w:t>
      </w:r>
      <w:r w:rsidRPr="00DF4305">
        <w:rPr>
          <w:rFonts w:ascii="Tahoma" w:hAnsi="Tahoma" w:cs="Tahoma"/>
        </w:rPr>
        <w:t xml:space="preserve">predračuna </w:t>
      </w:r>
      <w:r w:rsidR="00DF4305" w:rsidRPr="00DF4305">
        <w:rPr>
          <w:rFonts w:ascii="Tahoma" w:hAnsi="Tahoma" w:cs="Tahoma"/>
        </w:rPr>
        <w:t>(priloga 9</w:t>
      </w:r>
      <w:r w:rsidRPr="00DF4305">
        <w:rPr>
          <w:rFonts w:ascii="Tahoma" w:hAnsi="Tahoma" w:cs="Tahoma"/>
        </w:rPr>
        <w:t>), ki je sestavni del te razpisne dokumentacije.</w:t>
      </w:r>
      <w:r w:rsidRPr="00A90D3E">
        <w:rPr>
          <w:rFonts w:ascii="Tahoma" w:hAnsi="Tahoma" w:cs="Tahoma"/>
        </w:rPr>
        <w:t xml:space="preserve"> </w:t>
      </w:r>
    </w:p>
    <w:p w14:paraId="7DD4181E" w14:textId="77777777" w:rsidR="00A90D3E" w:rsidRPr="00A90D3E" w:rsidRDefault="00A90D3E" w:rsidP="00260DE3">
      <w:pPr>
        <w:keepLines/>
        <w:jc w:val="both"/>
        <w:rPr>
          <w:rFonts w:ascii="Tahoma" w:hAnsi="Tahoma" w:cs="Tahoma"/>
        </w:rPr>
      </w:pPr>
    </w:p>
    <w:p w14:paraId="4CAE2A4A" w14:textId="77777777" w:rsidR="00A90D3E" w:rsidRPr="00A90D3E" w:rsidRDefault="00A90D3E" w:rsidP="00260DE3">
      <w:pPr>
        <w:keepLines/>
        <w:jc w:val="both"/>
        <w:rPr>
          <w:rFonts w:ascii="Tahoma" w:hAnsi="Tahoma" w:cs="Tahoma"/>
        </w:rPr>
      </w:pPr>
      <w:r w:rsidRPr="00A90D3E">
        <w:rPr>
          <w:rFonts w:ascii="Tahoma" w:hAnsi="Tahoma" w:cs="Tahoma"/>
        </w:rPr>
        <w:lastRenderedPageBreak/>
        <w:t>Javno naročilo se oddaja najugodnejšemu ponudniku za obdobje okvirno oseminštiridest (48) mesecev</w:t>
      </w:r>
      <w:r w:rsidRPr="00A90D3E">
        <w:rPr>
          <w:rFonts w:ascii="Tahoma" w:hAnsi="Tahoma" w:cs="Tahoma"/>
          <w:b/>
        </w:rPr>
        <w:t xml:space="preserve"> </w:t>
      </w:r>
      <w:r w:rsidRPr="00A90D3E">
        <w:rPr>
          <w:rFonts w:ascii="Tahoma" w:hAnsi="Tahoma" w:cs="Tahoma"/>
        </w:rPr>
        <w:t>od dneva sklenitve okvirnega sporazuma (ki bo po pravnomočno končanem javnem naročilu in po poteku obstoječega okvirnega sporazuma).</w:t>
      </w:r>
    </w:p>
    <w:p w14:paraId="5099283B" w14:textId="77777777" w:rsidR="00A90D3E" w:rsidRPr="00A90D3E" w:rsidRDefault="00A90D3E" w:rsidP="00260DE3">
      <w:pPr>
        <w:keepLines/>
        <w:jc w:val="both"/>
        <w:rPr>
          <w:rFonts w:ascii="Tahoma" w:hAnsi="Tahoma" w:cs="Tahoma"/>
        </w:rPr>
      </w:pPr>
    </w:p>
    <w:p w14:paraId="1EA946FD" w14:textId="677F4F10" w:rsidR="00A90D3E" w:rsidRPr="00A90D3E" w:rsidRDefault="00A90D3E" w:rsidP="00260DE3">
      <w:pPr>
        <w:keepLines/>
        <w:jc w:val="both"/>
        <w:rPr>
          <w:rFonts w:ascii="Tahoma" w:hAnsi="Tahoma" w:cs="Tahoma"/>
        </w:rPr>
      </w:pPr>
      <w:r w:rsidRPr="00A90D3E">
        <w:rPr>
          <w:rFonts w:ascii="Tahoma" w:hAnsi="Tahoma" w:cs="Tahoma"/>
        </w:rPr>
        <w:t xml:space="preserve">Ponudnik mora pri pripravi ponudbe in določanju ponudbene </w:t>
      </w:r>
      <w:r w:rsidR="00A15F02">
        <w:rPr>
          <w:rFonts w:ascii="Tahoma" w:hAnsi="Tahoma" w:cs="Tahoma"/>
        </w:rPr>
        <w:t>vrednosti</w:t>
      </w:r>
      <w:r w:rsidRPr="00A90D3E">
        <w:rPr>
          <w:rFonts w:ascii="Tahoma" w:hAnsi="Tahoma" w:cs="Tahoma"/>
        </w:rPr>
        <w:t xml:space="preserve"> upoštevati vse materialne in nematerialne stroške, ki bodo potrebni za izvedbo predmeta naročila.</w:t>
      </w:r>
    </w:p>
    <w:p w14:paraId="5F150C6F" w14:textId="77777777" w:rsidR="00A90D3E" w:rsidRPr="00A90D3E" w:rsidRDefault="00A90D3E" w:rsidP="00260DE3">
      <w:pPr>
        <w:keepLines/>
        <w:jc w:val="both"/>
        <w:rPr>
          <w:rFonts w:ascii="Tahoma" w:hAnsi="Tahoma" w:cs="Tahoma"/>
        </w:rPr>
      </w:pPr>
    </w:p>
    <w:p w14:paraId="458AE4D3" w14:textId="77777777" w:rsidR="00A90D3E" w:rsidRPr="00A90D3E" w:rsidRDefault="00A90D3E" w:rsidP="00260DE3">
      <w:pPr>
        <w:keepLines/>
        <w:jc w:val="both"/>
        <w:rPr>
          <w:rFonts w:ascii="Tahoma" w:hAnsi="Tahoma" w:cs="Tahoma"/>
        </w:rPr>
      </w:pPr>
      <w:r w:rsidRPr="00A90D3E">
        <w:rPr>
          <w:rFonts w:ascii="Tahoma" w:hAnsi="Tahoma" w:cs="Tahoma"/>
        </w:rPr>
        <w:t>Ponudnik lahko odda samo eno ponudbo, bodisi svojo lastno ali kot partner v skupni ponudbi.</w:t>
      </w:r>
    </w:p>
    <w:p w14:paraId="79DFF59F" w14:textId="77777777" w:rsidR="007F0DB9" w:rsidRDefault="007F0DB9" w:rsidP="00260DE3">
      <w:pPr>
        <w:keepLines/>
        <w:jc w:val="both"/>
        <w:rPr>
          <w:rFonts w:ascii="Tahoma" w:hAnsi="Tahoma" w:cs="Tahoma"/>
          <w:b/>
        </w:rPr>
      </w:pPr>
    </w:p>
    <w:p w14:paraId="1FDEC42F" w14:textId="77777777" w:rsidR="007C70A1" w:rsidRPr="00542462" w:rsidRDefault="007C70A1" w:rsidP="00260DE3">
      <w:pPr>
        <w:keepLines/>
        <w:numPr>
          <w:ilvl w:val="1"/>
          <w:numId w:val="2"/>
        </w:numPr>
        <w:jc w:val="both"/>
        <w:rPr>
          <w:rFonts w:ascii="Tahoma" w:hAnsi="Tahoma" w:cs="Tahoma"/>
          <w:b/>
        </w:rPr>
      </w:pPr>
      <w:r w:rsidRPr="00542462">
        <w:rPr>
          <w:rFonts w:ascii="Tahoma" w:hAnsi="Tahoma" w:cs="Tahoma"/>
          <w:b/>
        </w:rPr>
        <w:t>Podatki o naročniku</w:t>
      </w:r>
    </w:p>
    <w:p w14:paraId="4018F672" w14:textId="77777777" w:rsidR="007C70A1" w:rsidRPr="00CE1BAD" w:rsidRDefault="007C70A1" w:rsidP="00260DE3">
      <w:pPr>
        <w:keepLines/>
        <w:jc w:val="both"/>
        <w:rPr>
          <w:rFonts w:ascii="Tahoma" w:hAnsi="Tahoma" w:cs="Tahoma"/>
        </w:rPr>
      </w:pPr>
    </w:p>
    <w:p w14:paraId="18B3562C" w14:textId="3449A05B" w:rsidR="00E91D8B" w:rsidRDefault="007C70A1" w:rsidP="00260DE3">
      <w:pPr>
        <w:keepLines/>
        <w:jc w:val="both"/>
        <w:rPr>
          <w:rFonts w:ascii="Tahoma" w:hAnsi="Tahoma" w:cs="Tahoma"/>
          <w:snapToGrid w:val="0"/>
          <w:sz w:val="18"/>
          <w:szCs w:val="18"/>
        </w:rPr>
      </w:pPr>
      <w:r w:rsidRPr="00A04160">
        <w:rPr>
          <w:rFonts w:ascii="Tahoma" w:hAnsi="Tahoma" w:cs="Tahoma"/>
        </w:rPr>
        <w:t xml:space="preserve">Naročnik javnega naročila je </w:t>
      </w:r>
      <w:r w:rsidR="00B45DEB" w:rsidRPr="00B45DEB">
        <w:rPr>
          <w:rFonts w:ascii="Tahoma" w:hAnsi="Tahoma" w:cs="Tahoma"/>
          <w:bCs/>
          <w:noProof/>
        </w:rPr>
        <w:t>JAVNO PODJETJE VODOVOD KANALIZACIJA SNAGA d.o.o.</w:t>
      </w:r>
      <w:r w:rsidR="00B45DEB">
        <w:rPr>
          <w:rFonts w:ascii="Tahoma" w:hAnsi="Tahoma" w:cs="Tahoma"/>
          <w:bCs/>
          <w:noProof/>
        </w:rPr>
        <w:t>, Vodovodna cesta 90</w:t>
      </w:r>
      <w:r w:rsidR="005250B9">
        <w:rPr>
          <w:rFonts w:ascii="Tahoma" w:hAnsi="Tahoma" w:cs="Tahoma"/>
        </w:rPr>
        <w:t xml:space="preserve">, </w:t>
      </w:r>
      <w:r w:rsidRPr="00A04160">
        <w:rPr>
          <w:rFonts w:ascii="Tahoma" w:hAnsi="Tahoma" w:cs="Tahoma"/>
        </w:rPr>
        <w:t>1000 Ljubljana, ki</w:t>
      </w:r>
      <w:r w:rsidR="008F6EBC">
        <w:rPr>
          <w:rFonts w:ascii="Tahoma" w:hAnsi="Tahoma" w:cs="Tahoma"/>
        </w:rPr>
        <w:t xml:space="preserve"> je na podlagi </w:t>
      </w:r>
      <w:r w:rsidR="008720E4">
        <w:rPr>
          <w:rFonts w:ascii="Tahoma" w:hAnsi="Tahoma" w:cs="Tahoma"/>
        </w:rPr>
        <w:t>pooblastila</w:t>
      </w:r>
      <w:r w:rsidR="00EB607A" w:rsidRPr="00EB607A">
        <w:rPr>
          <w:rFonts w:ascii="Tahoma" w:hAnsi="Tahoma" w:cs="Tahoma"/>
          <w:bCs/>
        </w:rPr>
        <w:t xml:space="preserve"> </w:t>
      </w:r>
      <w:r w:rsidR="008F6EBC" w:rsidRPr="00C2186D">
        <w:rPr>
          <w:rFonts w:ascii="Tahoma" w:hAnsi="Tahoma" w:cs="Tahoma"/>
        </w:rPr>
        <w:t>prenesla</w:t>
      </w:r>
      <w:r w:rsidRPr="00C2186D">
        <w:rPr>
          <w:rFonts w:ascii="Tahoma" w:hAnsi="Tahoma" w:cs="Tahoma"/>
        </w:rPr>
        <w:t xml:space="preserve"> </w:t>
      </w:r>
      <w:r w:rsidRPr="00A04160">
        <w:rPr>
          <w:rFonts w:ascii="Tahoma" w:hAnsi="Tahoma" w:cs="Tahoma"/>
        </w:rPr>
        <w:t>v izvedbo postop</w:t>
      </w:r>
      <w:r w:rsidR="002A1134">
        <w:rPr>
          <w:rFonts w:ascii="Tahoma" w:hAnsi="Tahoma" w:cs="Tahoma"/>
        </w:rPr>
        <w:t>e</w:t>
      </w:r>
      <w:r w:rsidRPr="00A04160">
        <w:rPr>
          <w:rFonts w:ascii="Tahoma" w:hAnsi="Tahoma" w:cs="Tahoma"/>
        </w:rPr>
        <w:t xml:space="preserve">k oddaje javnega naročila </w:t>
      </w:r>
      <w:r w:rsidRPr="005250B9">
        <w:rPr>
          <w:rFonts w:ascii="Tahoma" w:hAnsi="Tahoma" w:cs="Tahoma"/>
        </w:rPr>
        <w:t xml:space="preserve">za </w:t>
      </w:r>
      <w:r w:rsidR="00B760FB">
        <w:rPr>
          <w:rFonts w:ascii="Tahoma" w:hAnsi="Tahoma" w:cs="Tahoma"/>
        </w:rPr>
        <w:t>»</w:t>
      </w:r>
      <w:r w:rsidR="007B7C0A">
        <w:rPr>
          <w:rFonts w:ascii="Tahoma" w:hAnsi="Tahoma" w:cs="Tahoma"/>
          <w:b/>
        </w:rPr>
        <w:t>Izbira administratorja nadzornega sistema v centru vodenja kanalizacijskih objektov</w:t>
      </w:r>
      <w:r w:rsidR="00B760FB">
        <w:rPr>
          <w:rFonts w:ascii="Tahoma" w:hAnsi="Tahoma" w:cs="Tahoma"/>
        </w:rPr>
        <w:t>«</w:t>
      </w:r>
      <w:r w:rsidR="00B760FB" w:rsidRPr="00B760FB">
        <w:rPr>
          <w:rFonts w:ascii="Tahoma" w:hAnsi="Tahoma" w:cs="Tahoma"/>
        </w:rPr>
        <w:t xml:space="preserve"> </w:t>
      </w:r>
      <w:r w:rsidRPr="00A04160">
        <w:rPr>
          <w:rFonts w:ascii="Tahoma" w:hAnsi="Tahoma" w:cs="Tahoma"/>
        </w:rPr>
        <w:t xml:space="preserve">na </w:t>
      </w:r>
      <w:r w:rsidR="008720E4">
        <w:rPr>
          <w:rFonts w:ascii="Tahoma" w:hAnsi="Tahoma" w:cs="Tahoma"/>
        </w:rPr>
        <w:t>JAVNI HOLDING Ljubljana, d.o.o.</w:t>
      </w:r>
      <w:r w:rsidRPr="00A04160">
        <w:rPr>
          <w:rFonts w:ascii="Tahoma" w:hAnsi="Tahoma" w:cs="Tahoma"/>
        </w:rPr>
        <w:t xml:space="preserve">, </w:t>
      </w:r>
      <w:r w:rsidR="00175156">
        <w:rPr>
          <w:rFonts w:ascii="Tahoma" w:hAnsi="Tahoma" w:cs="Tahoma"/>
        </w:rPr>
        <w:t>Verovškova ulica 70</w:t>
      </w:r>
      <w:r w:rsidR="00165C5E">
        <w:rPr>
          <w:rFonts w:ascii="Tahoma" w:hAnsi="Tahoma" w:cs="Tahoma"/>
        </w:rPr>
        <w:t>, 1000 Ljubljana.</w:t>
      </w:r>
    </w:p>
    <w:p w14:paraId="32FD98E5" w14:textId="77777777" w:rsidR="00522A7E" w:rsidRPr="00522A7E" w:rsidRDefault="00522A7E" w:rsidP="00260DE3">
      <w:pPr>
        <w:keepLines/>
        <w:jc w:val="both"/>
        <w:rPr>
          <w:rFonts w:ascii="Tahoma" w:hAnsi="Tahoma" w:cs="Tahoma"/>
          <w:snapToGrid w:val="0"/>
          <w:sz w:val="18"/>
          <w:szCs w:val="18"/>
        </w:rPr>
      </w:pPr>
    </w:p>
    <w:p w14:paraId="45DF6AE6" w14:textId="77777777" w:rsidR="007C70A1" w:rsidRPr="00542462" w:rsidRDefault="007C70A1" w:rsidP="00260DE3">
      <w:pPr>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r w:rsidR="00084017">
        <w:rPr>
          <w:rFonts w:ascii="Tahoma" w:hAnsi="Tahoma" w:cs="Tahoma"/>
          <w:b/>
        </w:rPr>
        <w:t xml:space="preserve"> in opredelitev postopka</w:t>
      </w:r>
    </w:p>
    <w:p w14:paraId="2714CE00" w14:textId="77777777" w:rsidR="007C70A1" w:rsidRDefault="007C70A1" w:rsidP="00260DE3">
      <w:pPr>
        <w:keepLines/>
        <w:jc w:val="both"/>
      </w:pPr>
    </w:p>
    <w:p w14:paraId="642FA4AC" w14:textId="77777777" w:rsidR="007C70A1" w:rsidRPr="0098189E" w:rsidRDefault="007C70A1" w:rsidP="00260DE3">
      <w:pPr>
        <w:pStyle w:val="Telobesedila3"/>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14:paraId="12CD500D" w14:textId="5A184AFC" w:rsidR="00F1423B" w:rsidRPr="00F1423B" w:rsidRDefault="00471951" w:rsidP="00260DE3">
      <w:pPr>
        <w:keepLines/>
        <w:numPr>
          <w:ilvl w:val="0"/>
          <w:numId w:val="5"/>
        </w:numPr>
        <w:jc w:val="both"/>
        <w:rPr>
          <w:rFonts w:ascii="Tahoma" w:hAnsi="Tahoma" w:cs="Tahoma"/>
        </w:rPr>
      </w:pPr>
      <w:r w:rsidRPr="00B35754">
        <w:rPr>
          <w:rFonts w:ascii="Tahoma" w:hAnsi="Tahoma" w:cs="Tahoma"/>
        </w:rPr>
        <w:t>Zakona o javnem naročanju (Ur. l. RS, št. 91/15 in nadaljnji; v nadaljevanju: ZJN-3)</w:t>
      </w:r>
      <w:r w:rsidR="00F1423B" w:rsidRPr="00F1423B">
        <w:rPr>
          <w:rFonts w:ascii="Tahoma" w:hAnsi="Tahoma" w:cs="Tahoma"/>
        </w:rPr>
        <w:t>,</w:t>
      </w:r>
    </w:p>
    <w:p w14:paraId="6984B5F9" w14:textId="77777777" w:rsidR="00F1423B" w:rsidRDefault="00F1423B" w:rsidP="00260DE3">
      <w:pPr>
        <w:keepLines/>
        <w:numPr>
          <w:ilvl w:val="0"/>
          <w:numId w:val="5"/>
        </w:numPr>
        <w:jc w:val="both"/>
        <w:rPr>
          <w:rFonts w:ascii="Tahoma" w:hAnsi="Tahoma" w:cs="Tahoma"/>
        </w:rPr>
      </w:pPr>
      <w:r w:rsidRPr="00F1423B">
        <w:rPr>
          <w:rFonts w:ascii="Tahoma" w:hAnsi="Tahoma" w:cs="Tahoma"/>
        </w:rPr>
        <w:t xml:space="preserve">Zakona o pravnem varstvu v postopkih javnega naročanja (Ur. l. RS, št. </w:t>
      </w:r>
      <w:r w:rsidR="00C7533B" w:rsidRPr="00C7533B">
        <w:rPr>
          <w:rFonts w:ascii="Tahoma" w:hAnsi="Tahoma" w:cs="Tahoma"/>
        </w:rPr>
        <w:t>43/11, 60/11-ZTP-D in 63/13</w:t>
      </w:r>
      <w:r w:rsidR="00137300" w:rsidRPr="00540A26">
        <w:rPr>
          <w:rFonts w:ascii="Tahoma" w:hAnsi="Tahoma" w:cs="Tahoma"/>
        </w:rPr>
        <w:t>; v nadaljevanju: ZPVPJN</w:t>
      </w:r>
      <w:r w:rsidRPr="00F1423B">
        <w:rPr>
          <w:rFonts w:ascii="Tahoma" w:hAnsi="Tahoma" w:cs="Tahoma"/>
        </w:rPr>
        <w:t>),</w:t>
      </w:r>
    </w:p>
    <w:p w14:paraId="2345F497" w14:textId="77777777" w:rsidR="00FD6FC9" w:rsidRDefault="00706C97" w:rsidP="00260DE3">
      <w:pPr>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14:paraId="4DC5043F" w14:textId="77777777" w:rsidR="005C1BB3" w:rsidRDefault="005C1BB3" w:rsidP="00260DE3">
      <w:pPr>
        <w:keepLines/>
        <w:ind w:left="720"/>
        <w:jc w:val="both"/>
        <w:rPr>
          <w:rFonts w:ascii="Tahoma" w:hAnsi="Tahoma" w:cs="Tahoma"/>
        </w:rPr>
      </w:pPr>
    </w:p>
    <w:p w14:paraId="1A40B1FE" w14:textId="6BF079AD" w:rsidR="00084017" w:rsidRPr="00052493" w:rsidRDefault="00084017" w:rsidP="00260DE3">
      <w:pPr>
        <w:pStyle w:val="Telobesedila"/>
        <w:keepLines/>
        <w:widowControl/>
        <w:rPr>
          <w:rFonts w:ascii="Tahoma" w:hAnsi="Tahoma" w:cs="Tahoma"/>
          <w:b w:val="0"/>
        </w:rPr>
      </w:pPr>
      <w:r>
        <w:rPr>
          <w:rFonts w:ascii="Tahoma" w:hAnsi="Tahoma" w:cs="Tahoma"/>
          <w:b w:val="0"/>
        </w:rPr>
        <w:lastRenderedPageBreak/>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w:t>
      </w:r>
      <w:r w:rsidR="0086487C">
        <w:rPr>
          <w:rFonts w:ascii="Tahoma" w:hAnsi="Tahoma" w:cs="Tahoma"/>
          <w:b w:val="0"/>
        </w:rPr>
        <w:t>eh odločitvah v skladu z</w:t>
      </w:r>
      <w:r w:rsidRPr="00052493">
        <w:rPr>
          <w:rFonts w:ascii="Tahoma" w:hAnsi="Tahoma" w:cs="Tahoma"/>
          <w:b w:val="0"/>
        </w:rPr>
        <w:t xml:space="preserve"> 90. členom ZJN-3 obvestil ponudnike na način, da bo podpisano odločitev iz tega člena objavil na portalu javnih naročil. </w:t>
      </w:r>
    </w:p>
    <w:p w14:paraId="3EF90D3A" w14:textId="77777777" w:rsidR="00084017" w:rsidRPr="00F1423B" w:rsidRDefault="00084017" w:rsidP="00260DE3">
      <w:pPr>
        <w:keepLines/>
        <w:ind w:left="720"/>
        <w:jc w:val="both"/>
        <w:rPr>
          <w:rFonts w:ascii="Tahoma" w:hAnsi="Tahoma" w:cs="Tahoma"/>
        </w:rPr>
      </w:pPr>
    </w:p>
    <w:p w14:paraId="737D4D7F" w14:textId="0D48DB86" w:rsidR="007C70A1" w:rsidRPr="00542462" w:rsidRDefault="007C70A1" w:rsidP="00260DE3">
      <w:pPr>
        <w:keepLines/>
        <w:numPr>
          <w:ilvl w:val="1"/>
          <w:numId w:val="2"/>
        </w:numPr>
        <w:jc w:val="both"/>
        <w:rPr>
          <w:rFonts w:ascii="Tahoma" w:hAnsi="Tahoma" w:cs="Tahoma"/>
          <w:b/>
        </w:rPr>
      </w:pPr>
      <w:r w:rsidRPr="00542462">
        <w:rPr>
          <w:rFonts w:ascii="Tahoma" w:hAnsi="Tahoma" w:cs="Tahoma"/>
          <w:b/>
        </w:rPr>
        <w:t>Jezik in denarna enota</w:t>
      </w:r>
    </w:p>
    <w:p w14:paraId="291302C4" w14:textId="77777777" w:rsidR="007C70A1" w:rsidRPr="00CE1BAD" w:rsidRDefault="007C70A1" w:rsidP="00260DE3">
      <w:pPr>
        <w:keepLines/>
        <w:jc w:val="both"/>
        <w:rPr>
          <w:rFonts w:ascii="Tahoma" w:hAnsi="Tahoma" w:cs="Tahoma"/>
          <w:b/>
        </w:rPr>
      </w:pPr>
    </w:p>
    <w:p w14:paraId="595DD5F8" w14:textId="77777777" w:rsidR="00137300" w:rsidRDefault="002A23A6" w:rsidP="00260DE3">
      <w:pPr>
        <w:keepLines/>
        <w:jc w:val="both"/>
        <w:rPr>
          <w:rFonts w:ascii="Tahoma" w:hAnsi="Tahoma" w:cs="Tahoma"/>
        </w:rPr>
      </w:pPr>
      <w:r w:rsidRPr="002E6D91">
        <w:rPr>
          <w:rFonts w:ascii="Tahoma" w:hAnsi="Tahoma" w:cs="Tahoma"/>
        </w:rPr>
        <w:t>Ponudniki predložijo ponudbo v slovenskem jeziku.</w:t>
      </w:r>
      <w:r w:rsidR="0002142C" w:rsidRPr="0002142C">
        <w:rPr>
          <w:rFonts w:ascii="Tahoma" w:hAnsi="Tahoma" w:cs="Tahoma"/>
        </w:rPr>
        <w:t xml:space="preserve"> </w:t>
      </w:r>
      <w:r w:rsidR="00137300">
        <w:rPr>
          <w:rFonts w:ascii="Tahoma" w:hAnsi="Tahoma" w:cs="Tahoma"/>
        </w:rPr>
        <w:t xml:space="preserve">V kolikor ponudnik v ponudbi priloži dokument ponudbe v tujem jeziku, si naročnik pridržuje pravico, da v fazi pregledovanja in ocenjevanja ponudb od ponudnika zahteva, da na lastne </w:t>
      </w:r>
      <w:r w:rsidR="002A4934" w:rsidRPr="002A4934">
        <w:rPr>
          <w:rFonts w:ascii="Tahoma" w:hAnsi="Tahoma" w:cs="Tahoma"/>
          <w:color w:val="000000"/>
        </w:rPr>
        <w:t>stroške</w:t>
      </w:r>
      <w:r w:rsidR="002A4934">
        <w:rPr>
          <w:rFonts w:ascii="Tahoma" w:hAnsi="Tahoma" w:cs="Tahoma"/>
          <w:color w:val="000000"/>
        </w:rPr>
        <w:t xml:space="preserve"> (tj. stroške ponudnika)</w:t>
      </w:r>
      <w:r w:rsidR="002A4934" w:rsidRPr="002A4934">
        <w:rPr>
          <w:rFonts w:ascii="Tahoma" w:hAnsi="Tahoma" w:cs="Tahoma"/>
          <w:color w:val="000000"/>
        </w:rPr>
        <w:t xml:space="preserve"> predloži uradne prevode dokumentov/dokazil s strani sodnega tolmača za slovenski jezik, ki so predloženi v tujem jeziku.</w:t>
      </w:r>
    </w:p>
    <w:p w14:paraId="7FE670D8" w14:textId="77777777" w:rsidR="00B12D96" w:rsidRDefault="00B12D96" w:rsidP="00260DE3">
      <w:pPr>
        <w:keepLines/>
        <w:jc w:val="both"/>
        <w:rPr>
          <w:rFonts w:ascii="Tahoma" w:hAnsi="Tahoma" w:cs="Tahoma"/>
        </w:rPr>
      </w:pPr>
    </w:p>
    <w:p w14:paraId="468401EF" w14:textId="77777777" w:rsidR="002A23A6" w:rsidRPr="002E6D91" w:rsidRDefault="002A23A6" w:rsidP="00260DE3">
      <w:pPr>
        <w:keepLines/>
        <w:jc w:val="both"/>
        <w:rPr>
          <w:rFonts w:ascii="Tahoma" w:hAnsi="Tahoma" w:cs="Tahoma"/>
        </w:rPr>
      </w:pPr>
      <w:r w:rsidRPr="002E6D91">
        <w:rPr>
          <w:rFonts w:ascii="Tahoma" w:hAnsi="Tahoma" w:cs="Tahoma"/>
        </w:rPr>
        <w:t>Finančni podatki morajo biti podani v evrih, na do dve (2) decimalni mesti natančno.</w:t>
      </w:r>
    </w:p>
    <w:p w14:paraId="514B0437" w14:textId="77777777" w:rsidR="00A47809" w:rsidRPr="00CE1BAD" w:rsidRDefault="00A47809" w:rsidP="00260DE3">
      <w:pPr>
        <w:keepLines/>
        <w:jc w:val="both"/>
        <w:rPr>
          <w:rFonts w:ascii="Tahoma" w:hAnsi="Tahoma" w:cs="Tahoma"/>
        </w:rPr>
      </w:pPr>
    </w:p>
    <w:p w14:paraId="45ED9C61" w14:textId="77777777" w:rsidR="007C70A1" w:rsidRPr="00542462" w:rsidRDefault="007C70A1" w:rsidP="00260DE3">
      <w:pPr>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14:paraId="47950C61" w14:textId="77777777" w:rsidR="007C70A1" w:rsidRPr="00CE1BAD" w:rsidRDefault="007C70A1" w:rsidP="00260DE3">
      <w:pPr>
        <w:keepLines/>
        <w:jc w:val="both"/>
        <w:rPr>
          <w:rFonts w:ascii="Tahoma" w:hAnsi="Tahoma" w:cs="Tahoma"/>
        </w:rPr>
      </w:pPr>
    </w:p>
    <w:p w14:paraId="3C08C898" w14:textId="15201FDF" w:rsidR="006A4008" w:rsidRPr="006A4008" w:rsidRDefault="006A4008" w:rsidP="00260DE3">
      <w:pPr>
        <w:keepLines/>
        <w:jc w:val="both"/>
        <w:rPr>
          <w:rFonts w:ascii="Tahoma" w:hAnsi="Tahoma"/>
        </w:rPr>
      </w:pPr>
      <w:r w:rsidRPr="006A4008">
        <w:rPr>
          <w:rFonts w:ascii="Tahoma" w:hAnsi="Tahoma"/>
        </w:rPr>
        <w:t xml:space="preserve">Dodatna pojasnila ali vprašanja o razpisni </w:t>
      </w:r>
      <w:r w:rsidRPr="00CF28E3">
        <w:rPr>
          <w:rFonts w:ascii="Tahoma" w:hAnsi="Tahoma"/>
        </w:rPr>
        <w:t xml:space="preserve">dokumentaciji lahko zainteresirani ponudniki zahtevajo preko Portala javnih naročil, vendar najkasneje </w:t>
      </w:r>
      <w:r w:rsidR="00D46A24" w:rsidRPr="00CF28E3">
        <w:rPr>
          <w:rFonts w:ascii="Tahoma" w:hAnsi="Tahoma"/>
        </w:rPr>
        <w:t xml:space="preserve">do </w:t>
      </w:r>
      <w:r w:rsidR="00CF28E3" w:rsidRPr="00CF28E3">
        <w:rPr>
          <w:rFonts w:ascii="Tahoma" w:hAnsi="Tahoma"/>
          <w:b/>
        </w:rPr>
        <w:t>23. 10</w:t>
      </w:r>
      <w:r w:rsidR="00471951" w:rsidRPr="00CF28E3">
        <w:rPr>
          <w:rFonts w:ascii="Tahoma" w:hAnsi="Tahoma"/>
          <w:b/>
        </w:rPr>
        <w:t>. 2023</w:t>
      </w:r>
      <w:r w:rsidR="00D46A24" w:rsidRPr="00CF28E3">
        <w:rPr>
          <w:rFonts w:ascii="Tahoma" w:hAnsi="Tahoma"/>
          <w:b/>
        </w:rPr>
        <w:t xml:space="preserve"> do 10.00 ure</w:t>
      </w:r>
      <w:r w:rsidRPr="00CF28E3">
        <w:rPr>
          <w:rFonts w:ascii="Tahoma" w:hAnsi="Tahoma"/>
        </w:rPr>
        <w:t>. Odgovori</w:t>
      </w:r>
      <w:r w:rsidRPr="006A4008">
        <w:rPr>
          <w:rFonts w:ascii="Tahoma" w:hAnsi="Tahoma"/>
        </w:rPr>
        <w:t xml:space="preserve"> oziroma pojasnila bodo objavljeni na Portalu javnih naročil, </w:t>
      </w:r>
      <w:r w:rsidRPr="0093160F">
        <w:rPr>
          <w:rFonts w:ascii="Tahoma" w:hAnsi="Tahoma"/>
        </w:rPr>
        <w:t xml:space="preserve">najkasneje </w:t>
      </w:r>
      <w:r w:rsidR="004F2F5F" w:rsidRPr="0093160F">
        <w:rPr>
          <w:rFonts w:ascii="Tahoma" w:hAnsi="Tahoma"/>
        </w:rPr>
        <w:t>pet</w:t>
      </w:r>
      <w:r w:rsidRPr="0093160F">
        <w:rPr>
          <w:rFonts w:ascii="Tahoma" w:hAnsi="Tahoma"/>
        </w:rPr>
        <w:t xml:space="preserve"> (</w:t>
      </w:r>
      <w:r w:rsidR="004F2F5F" w:rsidRPr="0093160F">
        <w:rPr>
          <w:rFonts w:ascii="Tahoma" w:hAnsi="Tahoma"/>
        </w:rPr>
        <w:t>5</w:t>
      </w:r>
      <w:r w:rsidRPr="0093160F">
        <w:rPr>
          <w:rFonts w:ascii="Tahoma" w:hAnsi="Tahoma"/>
        </w:rPr>
        <w:t>) koledarskih dni pred</w:t>
      </w:r>
      <w:r w:rsidRPr="006A4008">
        <w:rPr>
          <w:rFonts w:ascii="Tahoma" w:hAnsi="Tahoma"/>
        </w:rPr>
        <w:t xml:space="preserve"> rokom za oddajo ponudb, pod pogojem, da bo zahteva posredovana pravočasno. Na drugače posredovane zahteve za dodatna pojasnila ali vprašanja naročnik ni dolžan odgovoriti.</w:t>
      </w:r>
    </w:p>
    <w:p w14:paraId="38044384" w14:textId="77777777" w:rsidR="00B1262D" w:rsidRDefault="00B1262D" w:rsidP="00260DE3">
      <w:pPr>
        <w:keepLines/>
        <w:jc w:val="both"/>
        <w:rPr>
          <w:rFonts w:ascii="Tahoma" w:hAnsi="Tahoma" w:cs="Tahoma"/>
          <w:color w:val="FF0000"/>
        </w:rPr>
      </w:pPr>
    </w:p>
    <w:p w14:paraId="169EDFB2" w14:textId="77777777" w:rsidR="007C70A1" w:rsidRPr="00542462" w:rsidRDefault="007C70A1" w:rsidP="00260DE3">
      <w:pPr>
        <w:keepLines/>
        <w:numPr>
          <w:ilvl w:val="1"/>
          <w:numId w:val="2"/>
        </w:numPr>
        <w:jc w:val="both"/>
        <w:rPr>
          <w:rFonts w:ascii="Tahoma" w:hAnsi="Tahoma" w:cs="Tahoma"/>
          <w:b/>
        </w:rPr>
      </w:pPr>
      <w:r w:rsidRPr="00542462">
        <w:rPr>
          <w:rFonts w:ascii="Tahoma" w:hAnsi="Tahoma" w:cs="Tahoma"/>
          <w:b/>
        </w:rPr>
        <w:t>Variantna ponudba</w:t>
      </w:r>
    </w:p>
    <w:p w14:paraId="67F860BD" w14:textId="77777777" w:rsidR="007C70A1" w:rsidRPr="00CE1BAD" w:rsidRDefault="007C70A1" w:rsidP="00260DE3">
      <w:pPr>
        <w:pStyle w:val="BESEDILO"/>
        <w:widowControl/>
        <w:tabs>
          <w:tab w:val="clear" w:pos="2155"/>
        </w:tabs>
        <w:rPr>
          <w:rFonts w:ascii="Tahoma" w:hAnsi="Tahoma" w:cs="Tahoma"/>
          <w:kern w:val="0"/>
        </w:rPr>
      </w:pPr>
    </w:p>
    <w:p w14:paraId="3EA431E4" w14:textId="77777777" w:rsidR="00B802D7" w:rsidRDefault="004F2EA8" w:rsidP="00260DE3">
      <w:pPr>
        <w:pStyle w:val="BESEDILO"/>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r w:rsidR="00A86C20">
        <w:rPr>
          <w:rFonts w:ascii="Tahoma" w:hAnsi="Tahoma" w:cs="Tahoma"/>
        </w:rPr>
        <w:t>.</w:t>
      </w:r>
    </w:p>
    <w:p w14:paraId="5FFC1DE9" w14:textId="790F9328" w:rsidR="00D46A24" w:rsidRDefault="00D46A24" w:rsidP="00260DE3">
      <w:pPr>
        <w:pStyle w:val="BESEDILO"/>
        <w:widowControl/>
        <w:rPr>
          <w:rFonts w:ascii="Tahoma" w:hAnsi="Tahoma" w:cs="Tahoma"/>
        </w:rPr>
      </w:pPr>
    </w:p>
    <w:p w14:paraId="689D44D0" w14:textId="77777777" w:rsidR="004F2EA8" w:rsidRPr="004F2EA8" w:rsidRDefault="004F2EA8" w:rsidP="00260DE3">
      <w:pPr>
        <w:keepLines/>
        <w:numPr>
          <w:ilvl w:val="1"/>
          <w:numId w:val="2"/>
        </w:numPr>
        <w:jc w:val="both"/>
        <w:rPr>
          <w:rFonts w:ascii="Tahoma" w:hAnsi="Tahoma" w:cs="Tahoma"/>
          <w:b/>
        </w:rPr>
      </w:pPr>
      <w:r w:rsidRPr="004F2EA8">
        <w:rPr>
          <w:rFonts w:ascii="Tahoma" w:hAnsi="Tahoma" w:cs="Tahoma"/>
          <w:b/>
        </w:rPr>
        <w:t>Pregled in ocenjevanje ponudb</w:t>
      </w:r>
    </w:p>
    <w:p w14:paraId="7465CF47" w14:textId="77777777" w:rsidR="004F2EA8" w:rsidRDefault="004F2EA8" w:rsidP="00260DE3">
      <w:pPr>
        <w:keepLines/>
        <w:rPr>
          <w:rFonts w:ascii="Tahoma" w:hAnsi="Tahoma" w:cs="Tahoma"/>
        </w:rPr>
      </w:pPr>
    </w:p>
    <w:p w14:paraId="00CDD055" w14:textId="77777777" w:rsidR="00DA1902" w:rsidRDefault="00DA1902" w:rsidP="00260DE3">
      <w:pPr>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14:paraId="198A7291" w14:textId="68430CD5" w:rsidR="00D46A24" w:rsidRDefault="00D46A24" w:rsidP="00260DE3">
      <w:pPr>
        <w:keepLines/>
        <w:jc w:val="both"/>
        <w:rPr>
          <w:rFonts w:ascii="Tahoma" w:hAnsi="Tahoma" w:cs="Tahoma"/>
        </w:rPr>
      </w:pPr>
    </w:p>
    <w:p w14:paraId="4D129C15" w14:textId="647037EE" w:rsidR="00DB28D5" w:rsidRPr="00DB28D5" w:rsidRDefault="00DB28D5" w:rsidP="00DB28D5">
      <w:pPr>
        <w:pStyle w:val="Odstavekseznama"/>
        <w:keepLines/>
        <w:widowControl w:val="0"/>
        <w:numPr>
          <w:ilvl w:val="1"/>
          <w:numId w:val="2"/>
        </w:numPr>
        <w:tabs>
          <w:tab w:val="left" w:pos="1139"/>
        </w:tabs>
        <w:jc w:val="both"/>
        <w:rPr>
          <w:rFonts w:ascii="Tahoma" w:hAnsi="Tahoma" w:cs="Tahoma"/>
          <w:b/>
        </w:rPr>
      </w:pPr>
      <w:r w:rsidRPr="00DB28D5">
        <w:rPr>
          <w:rFonts w:ascii="Tahoma" w:hAnsi="Tahoma" w:cs="Tahoma"/>
          <w:b/>
        </w:rPr>
        <w:t xml:space="preserve">Pogajanja </w:t>
      </w:r>
    </w:p>
    <w:p w14:paraId="5DFAA207" w14:textId="77777777" w:rsidR="00DB28D5" w:rsidRPr="002A1323" w:rsidRDefault="00DB28D5" w:rsidP="00DB28D5">
      <w:pPr>
        <w:keepLines/>
        <w:widowControl w:val="0"/>
        <w:tabs>
          <w:tab w:val="left" w:pos="1139"/>
        </w:tabs>
        <w:jc w:val="both"/>
        <w:rPr>
          <w:rFonts w:ascii="Tahoma" w:hAnsi="Tahoma" w:cs="Tahoma"/>
          <w:b/>
          <w:sz w:val="18"/>
        </w:rPr>
      </w:pPr>
    </w:p>
    <w:p w14:paraId="7326BC8F" w14:textId="77777777" w:rsidR="00DB28D5" w:rsidRPr="002A1323" w:rsidRDefault="00DB28D5" w:rsidP="00DB28D5">
      <w:pPr>
        <w:keepLines/>
        <w:widowControl w:val="0"/>
        <w:jc w:val="both"/>
        <w:rPr>
          <w:rFonts w:ascii="Tahoma" w:hAnsi="Tahoma" w:cs="Tahoma"/>
        </w:rPr>
      </w:pPr>
      <w:r w:rsidRPr="002A1323">
        <w:rPr>
          <w:rFonts w:ascii="Tahoma" w:hAnsi="Tahoma" w:cs="Tahoma"/>
        </w:rPr>
        <w:t>Naročnik v skladu z drugim (2.) odstavkom 47. člena ZJN-3 v predmetnem postopku oddaje javnega naročila vključuje pogajanja.</w:t>
      </w:r>
    </w:p>
    <w:p w14:paraId="301CA7DF" w14:textId="77777777" w:rsidR="00DB28D5" w:rsidRPr="002A1323" w:rsidRDefault="00DB28D5" w:rsidP="00DB28D5">
      <w:pPr>
        <w:keepLines/>
        <w:widowControl w:val="0"/>
        <w:jc w:val="both"/>
        <w:rPr>
          <w:rFonts w:ascii="Tahoma" w:hAnsi="Tahoma" w:cs="Tahoma"/>
        </w:rPr>
      </w:pPr>
    </w:p>
    <w:p w14:paraId="5660DB78" w14:textId="77777777" w:rsidR="00DB28D5" w:rsidRPr="002A1323" w:rsidRDefault="00DB28D5" w:rsidP="00DB28D5">
      <w:pPr>
        <w:keepLines/>
        <w:widowControl w:val="0"/>
        <w:jc w:val="both"/>
        <w:rPr>
          <w:rFonts w:ascii="Tahoma" w:hAnsi="Tahoma" w:cs="Tahoma"/>
        </w:rPr>
      </w:pPr>
      <w:r w:rsidRPr="002A1323">
        <w:rPr>
          <w:rFonts w:ascii="Tahoma" w:hAnsi="Tahoma" w:cs="Tahoma"/>
        </w:rPr>
        <w:t xml:space="preserve">O pogajanjih bo ponudnik obveščen preko informacijskega sistema e-JN s povabilom k pogajanjem, kjer bo opredeljen tudi protokol oz. vsebina in način pogajanj. Če se ponudnik ne bo odzval na naročnikovo povabilo na pogajanja (sodeloval na pogajanjih) in/ali v okviru pogajanj ne bo predložil nove oz. končne ponudbe, bo naročnik kot končno ponudbo upošteval ponudnikovo zadnjo predloženo ponudbo. </w:t>
      </w:r>
    </w:p>
    <w:p w14:paraId="5CD0730B" w14:textId="77777777" w:rsidR="00DB28D5" w:rsidRPr="002A1323" w:rsidRDefault="00DB28D5" w:rsidP="00DB28D5">
      <w:pPr>
        <w:keepLines/>
        <w:widowControl w:val="0"/>
        <w:jc w:val="both"/>
        <w:rPr>
          <w:rFonts w:ascii="Tahoma" w:hAnsi="Tahoma" w:cs="Tahoma"/>
          <w:sz w:val="18"/>
        </w:rPr>
      </w:pPr>
    </w:p>
    <w:p w14:paraId="43DA4EC7" w14:textId="77777777" w:rsidR="00DB28D5" w:rsidRPr="002A1323" w:rsidRDefault="00DB28D5" w:rsidP="00DB28D5">
      <w:pPr>
        <w:keepLines/>
        <w:widowControl w:val="0"/>
        <w:jc w:val="both"/>
        <w:rPr>
          <w:rFonts w:ascii="Tahoma" w:hAnsi="Tahoma" w:cs="Tahoma"/>
          <w:u w:val="single"/>
        </w:rPr>
      </w:pPr>
      <w:r w:rsidRPr="002A1323">
        <w:rPr>
          <w:rFonts w:ascii="Tahoma" w:hAnsi="Tahoma" w:cs="Tahoma"/>
          <w:b/>
        </w:rPr>
        <w:t xml:space="preserve">Predmet pogajanj bo znižanje ponudbenih cen na enoto mere in znižanje skupne ponudbene vrednosti. </w:t>
      </w:r>
      <w:r w:rsidRPr="002A1323">
        <w:rPr>
          <w:rFonts w:ascii="Tahoma" w:hAnsi="Tahoma" w:cs="Tahoma"/>
          <w:u w:val="single"/>
        </w:rPr>
        <w:t>Ponudnik v okviru pogajanj ne sme ponuditi višjih cen na enoto mere in tudi ne višje skupne ponudbene cene.</w:t>
      </w:r>
    </w:p>
    <w:p w14:paraId="1125930E" w14:textId="77777777" w:rsidR="0086487C" w:rsidRPr="0086487C" w:rsidRDefault="0086487C" w:rsidP="0086487C">
      <w:pPr>
        <w:pStyle w:val="Odstavekseznama"/>
        <w:keepLines/>
        <w:ind w:left="720"/>
        <w:jc w:val="both"/>
        <w:rPr>
          <w:rFonts w:ascii="Tahoma" w:hAnsi="Tahoma" w:cs="Tahoma"/>
        </w:rPr>
      </w:pPr>
    </w:p>
    <w:p w14:paraId="7BF88D8F" w14:textId="77777777" w:rsidR="00E13BD7" w:rsidRPr="00E13BD7" w:rsidRDefault="00787454" w:rsidP="00260DE3">
      <w:pPr>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Pr>
          <w:rFonts w:ascii="Tahoma" w:hAnsi="Tahoma" w:cs="Tahoma"/>
          <w:b/>
        </w:rPr>
        <w:t>Okvirni sporazum</w:t>
      </w:r>
    </w:p>
    <w:p w14:paraId="095BA3DC" w14:textId="77777777" w:rsidR="00F1423B" w:rsidRDefault="00F1423B" w:rsidP="00260DE3">
      <w:pPr>
        <w:keepLines/>
        <w:jc w:val="both"/>
        <w:rPr>
          <w:rFonts w:ascii="Tahoma" w:hAnsi="Tahoma" w:cs="Tahoma"/>
        </w:rPr>
      </w:pPr>
    </w:p>
    <w:p w14:paraId="1BA9DA9C" w14:textId="4D506369" w:rsidR="006A4008" w:rsidRPr="006A4008" w:rsidRDefault="006A4008" w:rsidP="00260DE3">
      <w:pPr>
        <w:keepLines/>
        <w:jc w:val="both"/>
        <w:rPr>
          <w:rFonts w:ascii="Tahoma" w:hAnsi="Tahoma" w:cs="Tahoma"/>
        </w:rPr>
      </w:pPr>
      <w:r w:rsidRPr="006A4008">
        <w:rPr>
          <w:rFonts w:ascii="Tahoma" w:hAnsi="Tahoma" w:cs="Tahoma"/>
        </w:rPr>
        <w:t>Okvirni sporazum z izbranim ponudnikom</w:t>
      </w:r>
      <w:r w:rsidR="00F00B04">
        <w:rPr>
          <w:rFonts w:ascii="Tahoma" w:hAnsi="Tahoma" w:cs="Tahoma"/>
        </w:rPr>
        <w:t xml:space="preserve"> </w:t>
      </w:r>
      <w:r w:rsidRPr="006A4008">
        <w:rPr>
          <w:rFonts w:ascii="Tahoma" w:hAnsi="Tahoma" w:cs="Tahoma"/>
        </w:rPr>
        <w:t>bo podpisal zakoniti zastopnik naročnika.</w:t>
      </w:r>
    </w:p>
    <w:p w14:paraId="5E34422D" w14:textId="77777777" w:rsidR="00E13BD7" w:rsidRDefault="00E13BD7" w:rsidP="00260DE3">
      <w:pPr>
        <w:keepLines/>
        <w:jc w:val="both"/>
        <w:rPr>
          <w:rFonts w:ascii="Tahoma" w:hAnsi="Tahoma" w:cs="Tahoma"/>
        </w:rPr>
      </w:pPr>
    </w:p>
    <w:p w14:paraId="246FC282" w14:textId="2FD426FF" w:rsidR="00E13BD7" w:rsidRDefault="00086B53" w:rsidP="00260DE3">
      <w:pPr>
        <w:keepLines/>
        <w:jc w:val="both"/>
        <w:rPr>
          <w:rFonts w:ascii="Tahoma" w:hAnsi="Tahoma" w:cs="Tahoma"/>
        </w:rPr>
      </w:pPr>
      <w:r w:rsidRPr="00086B53">
        <w:rPr>
          <w:rFonts w:ascii="Tahoma" w:hAnsi="Tahoma" w:cs="Tahoma"/>
        </w:rPr>
        <w:lastRenderedPageBreak/>
        <w:t>Okvirni sporazum se bo pred podpisom vsebinsko prilagodil glede na to, ali bo izbrani ponudnik predložil skupno ponudbo, prijavil sodelovanje podizvajalcev in podobno.</w:t>
      </w:r>
    </w:p>
    <w:p w14:paraId="3B9378B3" w14:textId="77777777" w:rsidR="00086B53" w:rsidRDefault="00086B53" w:rsidP="00260DE3">
      <w:pPr>
        <w:keepLines/>
        <w:jc w:val="both"/>
        <w:rPr>
          <w:rFonts w:ascii="Tahoma" w:hAnsi="Tahoma" w:cs="Tahoma"/>
        </w:rPr>
      </w:pPr>
    </w:p>
    <w:p w14:paraId="6B878EDB" w14:textId="77777777" w:rsidR="00503119" w:rsidRDefault="00E13BD7" w:rsidP="00260DE3">
      <w:pPr>
        <w:keepLines/>
        <w:jc w:val="both"/>
        <w:rPr>
          <w:rFonts w:ascii="Tahoma" w:hAnsi="Tahoma" w:cs="Tahoma"/>
        </w:rPr>
      </w:pPr>
      <w:r w:rsidRPr="00E13BD7">
        <w:rPr>
          <w:rFonts w:ascii="Tahoma" w:hAnsi="Tahoma" w:cs="Tahoma"/>
        </w:rPr>
        <w:t xml:space="preserve">V skladu s šestim odstavkom 14. člena Zakona o integriteti in preprečevanju korupcije (Uradni list RS, št. 69/11-UPB2; v nadaljevanju ZIntPK) je dolžan izbrani ponudnik na poziv naročnika, pred podpisom </w:t>
      </w:r>
      <w:r w:rsidR="008327B2">
        <w:rPr>
          <w:rFonts w:ascii="Tahoma" w:hAnsi="Tahoma" w:cs="Tahoma"/>
        </w:rPr>
        <w:t>okvirnega sporazuma</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0E4344">
        <w:rPr>
          <w:rFonts w:ascii="Tahoma" w:hAnsi="Tahoma" w:cs="Tahoma"/>
        </w:rPr>
        <w:t xml:space="preserve"> (</w:t>
      </w:r>
      <w:r w:rsidR="00F00B04">
        <w:rPr>
          <w:rFonts w:ascii="Tahoma" w:hAnsi="Tahoma" w:cs="Tahoma"/>
        </w:rPr>
        <w:t>Priloga 3/4</w:t>
      </w:r>
      <w:r w:rsidR="000E4344">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787454">
        <w:rPr>
          <w:rFonts w:ascii="Tahoma" w:hAnsi="Tahoma" w:cs="Tahoma"/>
        </w:rPr>
        <w:t>okvirnega sporazuma</w:t>
      </w:r>
      <w:r w:rsidRPr="00E13BD7">
        <w:rPr>
          <w:rFonts w:ascii="Tahoma" w:hAnsi="Tahoma" w:cs="Tahoma"/>
        </w:rPr>
        <w:t>.</w:t>
      </w:r>
      <w:r w:rsidR="00DE3BFB">
        <w:rPr>
          <w:rFonts w:ascii="Tahoma" w:hAnsi="Tahoma" w:cs="Tahoma"/>
        </w:rPr>
        <w:t xml:space="preserve"> Izjavo </w:t>
      </w:r>
      <w:r w:rsidR="001008BC">
        <w:rPr>
          <w:rFonts w:ascii="Tahoma" w:hAnsi="Tahoma" w:cs="Tahoma"/>
        </w:rPr>
        <w:t>morajo</w:t>
      </w:r>
      <w:r w:rsidR="00DE3BFB">
        <w:rPr>
          <w:rFonts w:ascii="Tahoma" w:hAnsi="Tahoma" w:cs="Tahoma"/>
        </w:rPr>
        <w:t xml:space="preserve"> podati tudi ostali gospodarski subjekti, ki nastopajo v ponudbi skupaj s ponudnikom.</w:t>
      </w:r>
      <w:r w:rsidR="00503119">
        <w:rPr>
          <w:rFonts w:ascii="Tahoma" w:hAnsi="Tahoma" w:cs="Tahoma"/>
        </w:rPr>
        <w:t xml:space="preserve"> V kolikor ponudnik Prilogo 3/4 ne bo priloži že v ponudbi, bo naročnik ponudnika (in njegove podizvajalce, partnerje) pozval k predložitvi izpolnjene predmetne priloge pred sklenitvijo okvirnega sporazuma.</w:t>
      </w:r>
    </w:p>
    <w:p w14:paraId="1664B984" w14:textId="4D6BD7BF" w:rsidR="00C806BA" w:rsidRDefault="00C806BA" w:rsidP="00260DE3">
      <w:pPr>
        <w:keepLines/>
        <w:jc w:val="both"/>
        <w:rPr>
          <w:rFonts w:ascii="Tahoma" w:hAnsi="Tahoma" w:cs="Tahoma"/>
        </w:rPr>
      </w:pPr>
    </w:p>
    <w:p w14:paraId="312DAF62" w14:textId="71AA17AC" w:rsidR="006A4008" w:rsidRDefault="006A4008" w:rsidP="00260DE3">
      <w:pPr>
        <w:keepLines/>
        <w:jc w:val="both"/>
        <w:rPr>
          <w:rFonts w:ascii="Tahoma" w:hAnsi="Tahoma" w:cs="Tahoma"/>
        </w:rPr>
      </w:pPr>
      <w:r>
        <w:rPr>
          <w:rFonts w:ascii="Tahoma" w:hAnsi="Tahoma" w:cs="Tahoma"/>
        </w:rPr>
        <w:t xml:space="preserve">Vzorec okvirnega sporazuma </w:t>
      </w:r>
      <w:r w:rsidR="00A97284">
        <w:rPr>
          <w:rFonts w:ascii="Tahoma" w:hAnsi="Tahoma" w:cs="Tahoma"/>
        </w:rPr>
        <w:t xml:space="preserve">in pisnega sporazuma varstvenih ukrepov </w:t>
      </w:r>
      <w:r>
        <w:rPr>
          <w:rFonts w:ascii="Tahoma" w:hAnsi="Tahoma" w:cs="Tahoma"/>
        </w:rPr>
        <w:t xml:space="preserve">je </w:t>
      </w:r>
      <w:r w:rsidRPr="0093160F">
        <w:rPr>
          <w:rFonts w:ascii="Tahoma" w:hAnsi="Tahoma" w:cs="Tahoma"/>
        </w:rPr>
        <w:t xml:space="preserve">kot Priloga </w:t>
      </w:r>
      <w:r w:rsidR="0093160F" w:rsidRPr="0093160F">
        <w:rPr>
          <w:rFonts w:ascii="Tahoma" w:hAnsi="Tahoma" w:cs="Tahoma"/>
        </w:rPr>
        <w:t>7</w:t>
      </w:r>
      <w:r w:rsidRPr="0093160F">
        <w:rPr>
          <w:rFonts w:ascii="Tahoma" w:hAnsi="Tahoma" w:cs="Tahoma"/>
        </w:rPr>
        <w:t xml:space="preserve"> sestavni del te</w:t>
      </w:r>
      <w:r w:rsidRPr="006A1CBC">
        <w:rPr>
          <w:rFonts w:ascii="Tahoma" w:hAnsi="Tahoma" w:cs="Tahoma"/>
        </w:rPr>
        <w:t xml:space="preserve"> </w:t>
      </w:r>
      <w:r>
        <w:rPr>
          <w:rFonts w:ascii="Tahoma" w:hAnsi="Tahoma" w:cs="Tahoma"/>
        </w:rPr>
        <w:t>razpisne dokumentacije. Ponudnik s podpisom Priloge 3/1 potrdi, da se strinja z vsebino okvirnega sporazuma</w:t>
      </w:r>
      <w:r w:rsidR="00F00B04">
        <w:rPr>
          <w:rFonts w:ascii="Tahoma" w:hAnsi="Tahoma" w:cs="Tahoma"/>
        </w:rPr>
        <w:t xml:space="preserve"> in pisnega sporazuma o varstvenih ukrepih</w:t>
      </w:r>
      <w:r>
        <w:rPr>
          <w:rFonts w:ascii="Tahoma" w:hAnsi="Tahoma" w:cs="Tahoma"/>
        </w:rPr>
        <w:t xml:space="preserve">. </w:t>
      </w:r>
    </w:p>
    <w:p w14:paraId="40ADFF72" w14:textId="77777777" w:rsidR="006A4008" w:rsidRDefault="006A4008" w:rsidP="00260DE3">
      <w:pPr>
        <w:keepLines/>
        <w:jc w:val="both"/>
        <w:rPr>
          <w:rFonts w:ascii="Tahoma" w:hAnsi="Tahoma" w:cs="Tahoma"/>
        </w:rPr>
      </w:pPr>
    </w:p>
    <w:p w14:paraId="6E2D7EC5" w14:textId="77777777" w:rsidR="007C70A1" w:rsidRPr="00542462" w:rsidRDefault="007C70A1" w:rsidP="00260DE3">
      <w:pPr>
        <w:keepLines/>
        <w:numPr>
          <w:ilvl w:val="1"/>
          <w:numId w:val="2"/>
        </w:numPr>
        <w:jc w:val="both"/>
        <w:rPr>
          <w:rFonts w:ascii="Tahoma" w:hAnsi="Tahoma" w:cs="Tahoma"/>
          <w:b/>
        </w:rPr>
      </w:pPr>
      <w:r w:rsidRPr="00542462">
        <w:rPr>
          <w:rFonts w:ascii="Tahoma" w:hAnsi="Tahoma" w:cs="Tahoma"/>
          <w:b/>
        </w:rPr>
        <w:t>Prav</w:t>
      </w:r>
      <w:bookmarkEnd w:id="6"/>
      <w:bookmarkEnd w:id="7"/>
      <w:bookmarkEnd w:id="8"/>
      <w:bookmarkEnd w:id="9"/>
      <w:bookmarkEnd w:id="10"/>
      <w:r w:rsidR="00712EF3" w:rsidRPr="00542462">
        <w:rPr>
          <w:rFonts w:ascii="Tahoma" w:hAnsi="Tahoma" w:cs="Tahoma"/>
          <w:b/>
        </w:rPr>
        <w:t>no varstvo</w:t>
      </w:r>
    </w:p>
    <w:p w14:paraId="62653AE8" w14:textId="77777777" w:rsidR="007C70A1" w:rsidRDefault="007C70A1" w:rsidP="00260DE3">
      <w:pPr>
        <w:keepLines/>
        <w:jc w:val="both"/>
        <w:rPr>
          <w:rFonts w:ascii="Tahoma" w:hAnsi="Tahoma" w:cs="Tahoma"/>
          <w:b/>
        </w:rPr>
      </w:pPr>
    </w:p>
    <w:p w14:paraId="6091D37C" w14:textId="77777777" w:rsidR="005E0EDF" w:rsidRPr="00E243B7" w:rsidRDefault="005E0EDF" w:rsidP="00260DE3">
      <w:pPr>
        <w:keepLines/>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025C0DD8" w14:textId="41625AA4" w:rsidR="00644912" w:rsidRDefault="00EE5EA3" w:rsidP="00260DE3">
      <w:pPr>
        <w:keepLines/>
        <w:tabs>
          <w:tab w:val="left" w:pos="1155"/>
        </w:tabs>
        <w:autoSpaceDE w:val="0"/>
        <w:autoSpaceDN w:val="0"/>
        <w:adjustRightInd w:val="0"/>
        <w:jc w:val="both"/>
        <w:rPr>
          <w:rFonts w:ascii="Tahoma" w:hAnsi="Tahoma" w:cs="Tahoma"/>
        </w:rPr>
      </w:pPr>
      <w:r>
        <w:rPr>
          <w:rFonts w:ascii="Tahoma" w:hAnsi="Tahoma" w:cs="Tahoma"/>
        </w:rPr>
        <w:tab/>
      </w:r>
    </w:p>
    <w:p w14:paraId="7D53607E" w14:textId="0E0A1F94" w:rsidR="007C70A1" w:rsidRPr="00542462" w:rsidRDefault="007C70A1" w:rsidP="00260DE3">
      <w:pPr>
        <w:keepLines/>
        <w:numPr>
          <w:ilvl w:val="1"/>
          <w:numId w:val="2"/>
        </w:numPr>
        <w:jc w:val="both"/>
        <w:rPr>
          <w:rFonts w:ascii="Tahoma" w:hAnsi="Tahoma" w:cs="Tahoma"/>
          <w:b/>
        </w:rPr>
      </w:pPr>
      <w:bookmarkStart w:id="11" w:name="_Toc163615935"/>
      <w:r w:rsidRPr="00542462">
        <w:rPr>
          <w:rFonts w:ascii="Tahoma" w:hAnsi="Tahoma" w:cs="Tahoma"/>
          <w:b/>
        </w:rPr>
        <w:t>Zaupnost po</w:t>
      </w:r>
      <w:bookmarkEnd w:id="11"/>
      <w:r w:rsidR="00502E8E" w:rsidRPr="00542462">
        <w:rPr>
          <w:rFonts w:ascii="Tahoma" w:hAnsi="Tahoma" w:cs="Tahoma"/>
          <w:b/>
        </w:rPr>
        <w:t>datkov</w:t>
      </w:r>
    </w:p>
    <w:p w14:paraId="02A9BC36" w14:textId="77777777" w:rsidR="007C70A1" w:rsidRPr="00CE1BAD" w:rsidRDefault="007C70A1" w:rsidP="00260DE3">
      <w:pPr>
        <w:pStyle w:val="tekst1"/>
        <w:keepLines/>
        <w:spacing w:before="0" w:line="240" w:lineRule="auto"/>
        <w:rPr>
          <w:rFonts w:ascii="Tahoma" w:hAnsi="Tahoma" w:cs="Tahoma"/>
          <w:sz w:val="20"/>
        </w:rPr>
      </w:pPr>
    </w:p>
    <w:p w14:paraId="44A60F9A" w14:textId="77777777" w:rsidR="00025B4F" w:rsidRDefault="00025B4F" w:rsidP="00260DE3">
      <w:pPr>
        <w:keepLines/>
        <w:jc w:val="both"/>
        <w:rPr>
          <w:rFonts w:ascii="Tahoma" w:hAnsi="Tahoma" w:cs="Tahoma"/>
        </w:rPr>
      </w:pPr>
      <w:r>
        <w:rPr>
          <w:rFonts w:ascii="Tahoma" w:hAnsi="Tahoma" w:cs="Tahoma"/>
        </w:rPr>
        <w:lastRenderedPageBreak/>
        <w:t xml:space="preserve">Naročnik zagotavlja javnost in zaupnost podatkov skladno s </w:t>
      </w:r>
      <w:r w:rsidR="002A4934">
        <w:rPr>
          <w:rFonts w:ascii="Tahoma" w:hAnsi="Tahoma" w:cs="Tahoma"/>
        </w:rPr>
        <w:t>35</w:t>
      </w:r>
      <w:r>
        <w:rPr>
          <w:rFonts w:ascii="Tahoma" w:hAnsi="Tahoma" w:cs="Tahoma"/>
        </w:rPr>
        <w:t>. členom ZJN-</w:t>
      </w:r>
      <w:r w:rsidR="002A4934">
        <w:rPr>
          <w:rFonts w:ascii="Tahoma" w:hAnsi="Tahoma" w:cs="Tahoma"/>
        </w:rPr>
        <w:t xml:space="preserve">3 </w:t>
      </w:r>
      <w:r>
        <w:rPr>
          <w:rFonts w:ascii="Tahoma" w:hAnsi="Tahoma" w:cs="Tahoma"/>
        </w:rPr>
        <w:t>ob upoštevanju določb zakona, ki ureja varstvo osebnih podatkov, tajne podatke ali gospodarske družbe.</w:t>
      </w:r>
    </w:p>
    <w:p w14:paraId="31B15254" w14:textId="77777777" w:rsidR="00025B4F" w:rsidRDefault="00025B4F" w:rsidP="00260DE3">
      <w:pPr>
        <w:keepLines/>
        <w:jc w:val="both"/>
        <w:rPr>
          <w:rFonts w:ascii="Tahoma" w:hAnsi="Tahoma" w:cs="Tahoma"/>
        </w:rPr>
      </w:pPr>
    </w:p>
    <w:p w14:paraId="7AB020A7" w14:textId="77777777" w:rsidR="00025B4F" w:rsidRDefault="00025B4F" w:rsidP="00260DE3">
      <w:pPr>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w:t>
      </w:r>
      <w:r w:rsidR="00005A1D">
        <w:rPr>
          <w:rFonts w:ascii="Tahoma" w:hAnsi="Tahoma" w:cs="Tahoma"/>
        </w:rPr>
        <w:t xml:space="preserve"> predmetnega javnega naročila</w:t>
      </w:r>
      <w:r>
        <w:rPr>
          <w:rFonts w:ascii="Tahoma" w:hAnsi="Tahoma" w:cs="Tahoma"/>
        </w:rPr>
        <w:t xml:space="preserve"> in ne bodo dostopni nikomur izven kroga oseb, ki bodo vključene v razpisni postopek. Ti podatki ne bodo objavljeni na odpiranju ponudb niti v nadaljevanju postopka ali kasneje. Naročnik bo v celoti odgovoren za varovanje zaupnosti tako dobljenih podatkov.</w:t>
      </w:r>
    </w:p>
    <w:p w14:paraId="51E19317" w14:textId="77777777" w:rsidR="009A5F76" w:rsidRDefault="009A5F76" w:rsidP="00260DE3">
      <w:pPr>
        <w:pStyle w:val="tekst1"/>
        <w:keepLines/>
        <w:spacing w:before="0" w:line="240" w:lineRule="auto"/>
        <w:rPr>
          <w:rFonts w:ascii="Tahoma" w:hAnsi="Tahoma" w:cs="Tahoma"/>
          <w:sz w:val="20"/>
        </w:rPr>
      </w:pPr>
    </w:p>
    <w:p w14:paraId="55D4ACE6" w14:textId="77777777" w:rsidR="007C70A1" w:rsidRPr="00542462" w:rsidRDefault="007C70A1" w:rsidP="00260DE3">
      <w:pPr>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14:paraId="5AF9E1B3" w14:textId="77777777" w:rsidR="007C70A1" w:rsidRPr="00CE1BAD" w:rsidRDefault="007C70A1" w:rsidP="00260DE3">
      <w:pPr>
        <w:keepLines/>
        <w:jc w:val="both"/>
        <w:rPr>
          <w:rFonts w:ascii="Tahoma" w:hAnsi="Tahoma" w:cs="Tahoma"/>
        </w:rPr>
      </w:pPr>
    </w:p>
    <w:p w14:paraId="3F546A51" w14:textId="77777777" w:rsidR="007C70A1" w:rsidRDefault="00787A19" w:rsidP="00260DE3">
      <w:pPr>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327B2">
        <w:rPr>
          <w:rFonts w:ascii="Tahoma" w:hAnsi="Tahoma" w:cs="Tahoma"/>
        </w:rPr>
        <w:t>okvirni sporazum</w:t>
      </w:r>
      <w:r w:rsidR="007C70A1" w:rsidRPr="00CE1BAD">
        <w:rPr>
          <w:rFonts w:ascii="Tahoma" w:hAnsi="Tahoma" w:cs="Tahoma"/>
        </w:rPr>
        <w:t xml:space="preserve">, bo </w:t>
      </w:r>
      <w:r w:rsidR="00886ECE" w:rsidRPr="00CE1BAD">
        <w:rPr>
          <w:rFonts w:ascii="Tahoma" w:hAnsi="Tahoma" w:cs="Tahoma"/>
        </w:rPr>
        <w:t>jamč</w:t>
      </w:r>
      <w:r w:rsidR="00886ECE">
        <w:rPr>
          <w:rFonts w:ascii="Tahoma" w:hAnsi="Tahoma" w:cs="Tahoma"/>
        </w:rPr>
        <w:t>il</w:t>
      </w:r>
      <w:r w:rsidR="00886ECE" w:rsidRPr="00CE1BAD">
        <w:rPr>
          <w:rFonts w:ascii="Tahoma" w:hAnsi="Tahoma" w:cs="Tahoma"/>
        </w:rPr>
        <w:t xml:space="preserve"> </w:t>
      </w:r>
      <w:r w:rsidR="007C70A1" w:rsidRPr="00CE1BAD">
        <w:rPr>
          <w:rFonts w:ascii="Tahoma" w:hAnsi="Tahoma" w:cs="Tahoma"/>
        </w:rPr>
        <w:t>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14:paraId="6F59D48D" w14:textId="1EC23393" w:rsidR="00D46A24" w:rsidRDefault="00D46A24" w:rsidP="00260DE3">
      <w:pPr>
        <w:keepLines/>
        <w:jc w:val="both"/>
        <w:rPr>
          <w:rFonts w:ascii="Tahoma" w:hAnsi="Tahoma" w:cs="Tahoma"/>
        </w:rPr>
      </w:pPr>
    </w:p>
    <w:p w14:paraId="498D0D86" w14:textId="77777777" w:rsidR="005D1D6C" w:rsidRPr="00424A2D" w:rsidRDefault="00837427" w:rsidP="00260DE3">
      <w:pPr>
        <w:keepLines/>
        <w:numPr>
          <w:ilvl w:val="1"/>
          <w:numId w:val="2"/>
        </w:numPr>
        <w:jc w:val="both"/>
        <w:rPr>
          <w:rFonts w:ascii="Tahoma" w:hAnsi="Tahoma" w:cs="Tahoma"/>
          <w:b/>
        </w:rPr>
      </w:pPr>
      <w:r w:rsidRPr="00424A2D">
        <w:rPr>
          <w:rFonts w:ascii="Tahoma" w:hAnsi="Tahoma" w:cs="Tahoma"/>
          <w:b/>
        </w:rPr>
        <w:t>Celovitost ponudbe</w:t>
      </w:r>
    </w:p>
    <w:p w14:paraId="434C9E27" w14:textId="77777777" w:rsidR="00837427" w:rsidRDefault="00837427" w:rsidP="00260DE3">
      <w:pPr>
        <w:keepLines/>
        <w:jc w:val="both"/>
        <w:rPr>
          <w:rFonts w:ascii="Tahoma" w:hAnsi="Tahoma" w:cs="Tahoma"/>
        </w:rPr>
      </w:pPr>
    </w:p>
    <w:p w14:paraId="6D5C1B27" w14:textId="3AB4DA0A" w:rsidR="00B15A35" w:rsidRDefault="00B15A35" w:rsidP="00260DE3">
      <w:pPr>
        <w:keepLines/>
        <w:jc w:val="both"/>
        <w:rPr>
          <w:rFonts w:ascii="Tahoma" w:hAnsi="Tahoma" w:cs="Tahoma"/>
        </w:rPr>
      </w:pPr>
      <w:r w:rsidRPr="00B2333E">
        <w:rPr>
          <w:rFonts w:ascii="Tahoma" w:hAnsi="Tahoma" w:cs="Tahoma"/>
        </w:rPr>
        <w:t xml:space="preserve">Ponudnik mora ponuditi </w:t>
      </w:r>
      <w:r>
        <w:rPr>
          <w:rFonts w:ascii="Tahoma" w:hAnsi="Tahoma" w:cs="Tahoma"/>
        </w:rPr>
        <w:t>storitve</w:t>
      </w:r>
      <w:r w:rsidRPr="00B2333E">
        <w:rPr>
          <w:rFonts w:ascii="Tahoma" w:hAnsi="Tahoma" w:cs="Tahoma"/>
        </w:rPr>
        <w:t xml:space="preserve"> skladno z zahtevami razpisne dokumentacije. Ponudba</w:t>
      </w:r>
      <w:r>
        <w:rPr>
          <w:rFonts w:ascii="Tahoma" w:hAnsi="Tahoma" w:cs="Tahoma"/>
        </w:rPr>
        <w:t xml:space="preserve"> </w:t>
      </w:r>
      <w:r w:rsidRPr="00B2333E">
        <w:rPr>
          <w:rFonts w:ascii="Tahoma" w:hAnsi="Tahoma" w:cs="Tahoma"/>
        </w:rPr>
        <w:t xml:space="preserve">mora biti podana v skladu </w:t>
      </w:r>
      <w:r w:rsidR="00503119">
        <w:rPr>
          <w:rFonts w:ascii="Tahoma" w:hAnsi="Tahoma" w:cs="Tahoma"/>
        </w:rPr>
        <w:t>z</w:t>
      </w:r>
      <w:r w:rsidRPr="00B2333E">
        <w:rPr>
          <w:rFonts w:ascii="Tahoma" w:hAnsi="Tahoma" w:cs="Tahoma"/>
        </w:rPr>
        <w:t xml:space="preserve"> opisom predmeta javnega naročila ter z vsemi ostalimi zahtevami in pogoji naročnika, navedenimi v razpisni dokumentaciji. </w:t>
      </w:r>
    </w:p>
    <w:p w14:paraId="3A9A2EFF" w14:textId="77777777" w:rsidR="005C6100" w:rsidRDefault="005C6100" w:rsidP="00260DE3">
      <w:pPr>
        <w:keepLines/>
        <w:jc w:val="both"/>
        <w:rPr>
          <w:rFonts w:ascii="Tahoma" w:hAnsi="Tahoma" w:cs="Tahoma"/>
        </w:rPr>
      </w:pPr>
    </w:p>
    <w:p w14:paraId="4809BF82" w14:textId="44B68A5E" w:rsidR="005C6100" w:rsidRPr="00B2333E" w:rsidRDefault="005C6100" w:rsidP="00260DE3">
      <w:pPr>
        <w:keepLines/>
        <w:jc w:val="both"/>
        <w:rPr>
          <w:rFonts w:ascii="Tahoma" w:hAnsi="Tahoma" w:cs="Tahoma"/>
        </w:rPr>
      </w:pPr>
      <w:r w:rsidRPr="00B46BCD">
        <w:rPr>
          <w:rFonts w:ascii="Tahoma" w:hAnsi="Tahoma" w:cs="Tahoma"/>
        </w:rPr>
        <w:t xml:space="preserve">V primeru, da predmet </w:t>
      </w:r>
      <w:r w:rsidRPr="00235FAF">
        <w:rPr>
          <w:rFonts w:ascii="Tahoma" w:hAnsi="Tahoma" w:cs="Tahoma"/>
        </w:rPr>
        <w:t>ponudbe</w:t>
      </w:r>
      <w:r>
        <w:rPr>
          <w:rFonts w:ascii="Tahoma" w:hAnsi="Tahoma" w:cs="Tahoma"/>
        </w:rPr>
        <w:t xml:space="preserve"> </w:t>
      </w:r>
      <w:r w:rsidRPr="00235FAF">
        <w:rPr>
          <w:rFonts w:ascii="Tahoma" w:hAnsi="Tahoma" w:cs="Tahoma"/>
        </w:rPr>
        <w:t xml:space="preserve">ne bo v skladu z vsemi zahtevami in pogoji razpisne dokumentacije </w:t>
      </w:r>
      <w:r w:rsidRPr="00235FAF">
        <w:rPr>
          <w:rFonts w:ascii="Tahoma" w:hAnsi="Tahoma" w:cs="Tahoma"/>
          <w:bCs/>
        </w:rPr>
        <w:t xml:space="preserve">št. </w:t>
      </w:r>
      <w:r w:rsidR="00B45DEB">
        <w:rPr>
          <w:rFonts w:ascii="Tahoma" w:hAnsi="Tahoma" w:cs="Tahoma"/>
          <w:bCs/>
        </w:rPr>
        <w:t>VKS-</w:t>
      </w:r>
      <w:r w:rsidR="00BC3C4E">
        <w:rPr>
          <w:rFonts w:ascii="Tahoma" w:hAnsi="Tahoma" w:cs="Tahoma"/>
          <w:bCs/>
        </w:rPr>
        <w:t>169/23</w:t>
      </w:r>
      <w:r w:rsidRPr="00235FAF">
        <w:rPr>
          <w:rFonts w:ascii="Tahoma" w:hAnsi="Tahoma" w:cs="Tahoma"/>
        </w:rPr>
        <w:t xml:space="preserve">, bo </w:t>
      </w:r>
      <w:r w:rsidRPr="00B46BCD">
        <w:rPr>
          <w:rFonts w:ascii="Tahoma" w:hAnsi="Tahoma" w:cs="Tahoma"/>
        </w:rPr>
        <w:t>naročnik tako ponudbo</w:t>
      </w:r>
      <w:r>
        <w:rPr>
          <w:rFonts w:ascii="Tahoma" w:hAnsi="Tahoma" w:cs="Tahoma"/>
        </w:rPr>
        <w:t xml:space="preserve"> </w:t>
      </w:r>
      <w:r w:rsidRPr="00B46BCD">
        <w:rPr>
          <w:rFonts w:ascii="Tahoma" w:hAnsi="Tahoma" w:cs="Tahoma"/>
        </w:rPr>
        <w:t>izključil iz sodelovanja v postopku oddaje javnega naročila.</w:t>
      </w:r>
    </w:p>
    <w:p w14:paraId="018A90F9" w14:textId="77777777" w:rsidR="00553098" w:rsidRDefault="00553098" w:rsidP="00260DE3">
      <w:pPr>
        <w:keepLines/>
        <w:jc w:val="both"/>
        <w:rPr>
          <w:rFonts w:ascii="Tahoma" w:hAnsi="Tahoma" w:cs="Tahoma"/>
        </w:rPr>
      </w:pPr>
    </w:p>
    <w:p w14:paraId="3BE83FDA" w14:textId="77777777" w:rsidR="003418E8" w:rsidRPr="00F61D13" w:rsidRDefault="003418E8" w:rsidP="00260DE3">
      <w:pPr>
        <w:keepLines/>
        <w:numPr>
          <w:ilvl w:val="1"/>
          <w:numId w:val="2"/>
        </w:numPr>
        <w:jc w:val="both"/>
        <w:rPr>
          <w:rFonts w:ascii="Tahoma" w:hAnsi="Tahoma" w:cs="Tahoma"/>
          <w:b/>
        </w:rPr>
      </w:pPr>
      <w:r w:rsidRPr="00F61D13">
        <w:rPr>
          <w:rFonts w:ascii="Tahoma" w:hAnsi="Tahoma" w:cs="Tahoma"/>
          <w:b/>
        </w:rPr>
        <w:t>Skupna ponudba</w:t>
      </w:r>
    </w:p>
    <w:p w14:paraId="57E66C28" w14:textId="77777777" w:rsidR="003418E8" w:rsidRPr="00CE1BAD" w:rsidRDefault="003418E8" w:rsidP="00260DE3">
      <w:pPr>
        <w:keepLines/>
        <w:rPr>
          <w:rFonts w:ascii="Tahoma" w:hAnsi="Tahoma" w:cs="Tahoma"/>
        </w:rPr>
      </w:pPr>
    </w:p>
    <w:p w14:paraId="690A8B9F" w14:textId="77777777" w:rsidR="00BC3C4E" w:rsidRPr="00C8579C" w:rsidRDefault="00BC3C4E" w:rsidP="00BC3C4E">
      <w:pPr>
        <w:pStyle w:val="tekst1"/>
        <w:spacing w:before="0" w:line="240" w:lineRule="auto"/>
        <w:rPr>
          <w:rFonts w:ascii="Tahoma" w:hAnsi="Tahoma" w:cs="Tahoma"/>
          <w:sz w:val="20"/>
        </w:rPr>
      </w:pPr>
      <w:r w:rsidRPr="00C8579C">
        <w:rPr>
          <w:rFonts w:ascii="Tahoma" w:hAnsi="Tahoma" w:cs="Tahoma"/>
          <w:sz w:val="20"/>
        </w:rPr>
        <w:lastRenderedPageBreak/>
        <w:t>Ponudbo lahko predloži skupina ponudnikov, ki morajo predložiti akt o skupni izvedbi naročila (za Prilogo 1). Navedeni akt mora opredeliti:</w:t>
      </w:r>
    </w:p>
    <w:p w14:paraId="549B3EF5" w14:textId="77777777" w:rsidR="00BC3C4E" w:rsidRPr="00C8579C" w:rsidRDefault="00BC3C4E" w:rsidP="00BC3C4E">
      <w:pPr>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62CB21EE" w14:textId="77777777" w:rsidR="00BC3C4E" w:rsidRPr="00C8579C" w:rsidRDefault="00BC3C4E" w:rsidP="00BC3C4E">
      <w:pPr>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25E19B01" w14:textId="77777777" w:rsidR="00BC3C4E" w:rsidRPr="00C8579C" w:rsidRDefault="00BC3C4E" w:rsidP="00BC3C4E">
      <w:pPr>
        <w:numPr>
          <w:ilvl w:val="0"/>
          <w:numId w:val="5"/>
        </w:numPr>
        <w:jc w:val="both"/>
        <w:rPr>
          <w:rFonts w:ascii="Tahoma" w:hAnsi="Tahoma" w:cs="Tahoma"/>
        </w:rPr>
      </w:pPr>
      <w:r w:rsidRPr="00C8579C">
        <w:rPr>
          <w:rFonts w:ascii="Tahoma" w:hAnsi="Tahoma" w:cs="Tahoma"/>
        </w:rPr>
        <w:t>glavnega nosilca izvedbe obveznosti, s katerim bo naročnik komuniciral,</w:t>
      </w:r>
    </w:p>
    <w:p w14:paraId="5B042C49" w14:textId="77777777" w:rsidR="00BC3C4E" w:rsidRPr="00C8579C" w:rsidRDefault="00BC3C4E" w:rsidP="00BC3C4E">
      <w:pPr>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4A23CBD4" w14:textId="77777777" w:rsidR="00BC3C4E" w:rsidRPr="00C8579C" w:rsidRDefault="00BC3C4E" w:rsidP="00BC3C4E">
      <w:pPr>
        <w:pStyle w:val="tekst1"/>
        <w:numPr>
          <w:ilvl w:val="0"/>
          <w:numId w:val="5"/>
        </w:numPr>
        <w:spacing w:before="0" w:line="240" w:lineRule="auto"/>
        <w:rPr>
          <w:rFonts w:ascii="Tahoma" w:hAnsi="Tahoma" w:cs="Tahoma"/>
          <w:sz w:val="20"/>
        </w:rPr>
      </w:pPr>
      <w:r w:rsidRPr="00C8579C">
        <w:rPr>
          <w:rFonts w:ascii="Tahoma" w:hAnsi="Tahoma" w:cs="Tahoma"/>
          <w:sz w:val="20"/>
        </w:rPr>
        <w:t xml:space="preserve">nosilca zavarovanja obveznosti iz naslova dobre izvedbe del, </w:t>
      </w:r>
    </w:p>
    <w:p w14:paraId="5A4F5FA7" w14:textId="77777777" w:rsidR="00BC3C4E" w:rsidRPr="00C8579C" w:rsidRDefault="00BC3C4E" w:rsidP="00BC3C4E">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32156921" w14:textId="77777777" w:rsidR="00BC3C4E" w:rsidRPr="00C8579C" w:rsidRDefault="00BC3C4E" w:rsidP="00BC3C4E">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A6EDA32" w14:textId="77777777" w:rsidR="00BC3C4E" w:rsidRPr="00C8579C" w:rsidRDefault="00BC3C4E" w:rsidP="00BC3C4E">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09B5ADBF" w14:textId="77777777" w:rsidR="00BC3C4E" w:rsidRPr="00C8579C" w:rsidRDefault="00BC3C4E" w:rsidP="00BC3C4E">
      <w:pPr>
        <w:pStyle w:val="tekst1"/>
        <w:tabs>
          <w:tab w:val="left" w:pos="180"/>
        </w:tabs>
        <w:spacing w:before="0" w:line="240" w:lineRule="auto"/>
        <w:ind w:left="720"/>
        <w:rPr>
          <w:rFonts w:ascii="Tahoma" w:hAnsi="Tahoma" w:cs="Tahoma"/>
          <w:sz w:val="20"/>
        </w:rPr>
      </w:pPr>
    </w:p>
    <w:p w14:paraId="19D73C59" w14:textId="77777777" w:rsidR="00BC3C4E" w:rsidRPr="00C8579C" w:rsidRDefault="00BC3C4E" w:rsidP="00BC3C4E">
      <w:pPr>
        <w:pStyle w:val="tekst1"/>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 Vsak član skupine ponudnikov v okviru skupne ponudbe odgovarja naročniku neomejeno solidarno.</w:t>
      </w:r>
    </w:p>
    <w:p w14:paraId="7132F281" w14:textId="77777777" w:rsidR="00BC3C4E" w:rsidRDefault="00BC3C4E" w:rsidP="00BC3C4E">
      <w:pPr>
        <w:jc w:val="both"/>
        <w:rPr>
          <w:rFonts w:ascii="Tahoma" w:hAnsi="Tahoma" w:cs="Tahoma"/>
        </w:rPr>
      </w:pPr>
    </w:p>
    <w:p w14:paraId="4A8E2657" w14:textId="77777777" w:rsidR="00BC3C4E" w:rsidRPr="003868ED" w:rsidRDefault="00BC3C4E" w:rsidP="00BC3C4E">
      <w:pPr>
        <w:jc w:val="both"/>
        <w:rPr>
          <w:rFonts w:ascii="Tahoma" w:hAnsi="Tahoma" w:cs="Tahoma"/>
        </w:rPr>
      </w:pPr>
      <w:r w:rsidRPr="003868ED">
        <w:rPr>
          <w:rFonts w:ascii="Tahoma" w:hAnsi="Tahoma" w:cs="Tahoma"/>
        </w:rPr>
        <w:t>V primeru skupne ponudbe mora glavni nosilec izvedbe pogodbenih obveznosti</w:t>
      </w:r>
      <w:r>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776FD5ED" w14:textId="77777777" w:rsidR="0051211D" w:rsidRDefault="0051211D" w:rsidP="00260DE3">
      <w:pPr>
        <w:pStyle w:val="tekst1"/>
        <w:keepLines/>
        <w:tabs>
          <w:tab w:val="left" w:pos="180"/>
        </w:tabs>
        <w:suppressAutoHyphens/>
        <w:spacing w:before="0" w:line="240" w:lineRule="auto"/>
        <w:rPr>
          <w:rFonts w:ascii="Tahoma" w:hAnsi="Tahoma" w:cs="Tahoma"/>
          <w:sz w:val="20"/>
        </w:rPr>
      </w:pPr>
    </w:p>
    <w:p w14:paraId="186EDE56" w14:textId="77777777" w:rsidR="003418E8" w:rsidRPr="00F61D13" w:rsidRDefault="003418E8" w:rsidP="00260DE3">
      <w:pPr>
        <w:keepLines/>
        <w:numPr>
          <w:ilvl w:val="1"/>
          <w:numId w:val="2"/>
        </w:numPr>
        <w:jc w:val="both"/>
        <w:rPr>
          <w:rFonts w:ascii="Tahoma" w:hAnsi="Tahoma" w:cs="Tahoma"/>
          <w:b/>
        </w:rPr>
      </w:pPr>
      <w:r w:rsidRPr="00F61D13">
        <w:rPr>
          <w:rFonts w:ascii="Tahoma" w:hAnsi="Tahoma" w:cs="Tahoma"/>
          <w:b/>
        </w:rPr>
        <w:t>Ponudba s podizvajalci</w:t>
      </w:r>
    </w:p>
    <w:p w14:paraId="705438D2" w14:textId="77777777" w:rsidR="003418E8" w:rsidRDefault="003418E8" w:rsidP="00260DE3">
      <w:pPr>
        <w:keepLines/>
        <w:ind w:left="720"/>
        <w:jc w:val="both"/>
        <w:rPr>
          <w:rFonts w:ascii="Tahoma" w:hAnsi="Tahoma" w:cs="Tahoma"/>
        </w:rPr>
      </w:pPr>
    </w:p>
    <w:p w14:paraId="768C19BD" w14:textId="77777777" w:rsidR="00BC3C4E" w:rsidRPr="00C8579C" w:rsidRDefault="00BC3C4E" w:rsidP="00BC3C4E">
      <w:pPr>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77C454E7" w14:textId="77777777" w:rsidR="00BC3C4E" w:rsidRDefault="00BC3C4E" w:rsidP="002651DA">
      <w:pPr>
        <w:pStyle w:val="Odstavekseznama"/>
        <w:numPr>
          <w:ilvl w:val="0"/>
          <w:numId w:val="46"/>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41FA1BD4" w14:textId="77777777" w:rsidR="00BC3C4E" w:rsidRPr="00223353" w:rsidRDefault="00BC3C4E" w:rsidP="002651DA">
      <w:pPr>
        <w:numPr>
          <w:ilvl w:val="0"/>
          <w:numId w:val="46"/>
        </w:numPr>
        <w:jc w:val="both"/>
        <w:rPr>
          <w:rFonts w:ascii="Tahoma" w:hAnsi="Tahoma" w:cs="Tahoma"/>
        </w:rPr>
      </w:pPr>
      <w:r>
        <w:rPr>
          <w:rFonts w:ascii="Tahoma" w:hAnsi="Tahoma" w:cs="Tahoma"/>
        </w:rPr>
        <w:lastRenderedPageBreak/>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330A5BDF" w14:textId="77777777" w:rsidR="00BC3C4E" w:rsidRPr="00223353" w:rsidRDefault="00BC3C4E" w:rsidP="002651DA">
      <w:pPr>
        <w:numPr>
          <w:ilvl w:val="0"/>
          <w:numId w:val="46"/>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2F735B45" w14:textId="77777777" w:rsidR="00BC3C4E" w:rsidRPr="00BC4D32" w:rsidRDefault="00BC3C4E" w:rsidP="002651DA">
      <w:pPr>
        <w:numPr>
          <w:ilvl w:val="0"/>
          <w:numId w:val="46"/>
        </w:numPr>
        <w:jc w:val="both"/>
        <w:rPr>
          <w:rFonts w:ascii="Tahoma" w:hAnsi="Tahoma" w:cs="Tahoma"/>
        </w:rPr>
      </w:pPr>
      <w:r w:rsidRPr="004C7856">
        <w:rPr>
          <w:rFonts w:ascii="Tahoma" w:hAnsi="Tahoma" w:cs="Tahoma"/>
        </w:rPr>
        <w:t>izpolnjen</w:t>
      </w:r>
      <w:r>
        <w:rPr>
          <w:rFonts w:ascii="Tahoma" w:hAnsi="Tahoma" w:cs="Tahoma"/>
        </w:rPr>
        <w:t>a Priloga 3/3</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77813710" w14:textId="77777777" w:rsidR="00BC3C4E" w:rsidRDefault="00BC3C4E" w:rsidP="002651DA">
      <w:pPr>
        <w:pStyle w:val="Odstavekseznama"/>
        <w:numPr>
          <w:ilvl w:val="0"/>
          <w:numId w:val="46"/>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332A4837" w14:textId="77777777" w:rsidR="00BC3C4E" w:rsidRPr="00C8579C" w:rsidRDefault="00BC3C4E" w:rsidP="00BC3C4E">
      <w:pPr>
        <w:pStyle w:val="Odstavekseznama"/>
        <w:ind w:left="720"/>
        <w:jc w:val="both"/>
        <w:rPr>
          <w:rFonts w:ascii="Tahoma" w:hAnsi="Tahoma" w:cs="Tahoma"/>
        </w:rPr>
      </w:pPr>
    </w:p>
    <w:p w14:paraId="782132EE" w14:textId="77777777" w:rsidR="00BC3C4E" w:rsidRPr="00C8579C" w:rsidRDefault="00BC3C4E" w:rsidP="00BC3C4E">
      <w:pPr>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2CABC335" w14:textId="77777777" w:rsidR="00BC3C4E" w:rsidRPr="00C8579C" w:rsidRDefault="00BC3C4E" w:rsidP="00BC3C4E">
      <w:pPr>
        <w:jc w:val="both"/>
        <w:rPr>
          <w:rFonts w:ascii="Tahoma" w:hAnsi="Tahoma" w:cs="Tahoma"/>
        </w:rPr>
      </w:pPr>
    </w:p>
    <w:p w14:paraId="546C8DB6" w14:textId="77777777" w:rsidR="00BC3C4E" w:rsidRPr="00C8579C" w:rsidRDefault="00BC3C4E" w:rsidP="00BC3C4E">
      <w:pPr>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63856791" w14:textId="77777777" w:rsidR="00BC3C4E" w:rsidRPr="00C8579C" w:rsidRDefault="00BC3C4E" w:rsidP="00BC3C4E">
      <w:pPr>
        <w:jc w:val="both"/>
        <w:rPr>
          <w:rFonts w:ascii="Tahoma" w:hAnsi="Tahoma" w:cs="Tahoma"/>
        </w:rPr>
      </w:pPr>
    </w:p>
    <w:p w14:paraId="0FE30776" w14:textId="77777777" w:rsidR="00BC3C4E" w:rsidRPr="00C8579C" w:rsidRDefault="00BC3C4E" w:rsidP="00BC3C4E">
      <w:pPr>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13A1EEEB" w14:textId="77777777" w:rsidR="00BC3C4E" w:rsidRPr="00C8579C" w:rsidRDefault="00BC3C4E" w:rsidP="00BC3C4E">
      <w:pPr>
        <w:jc w:val="both"/>
        <w:rPr>
          <w:rFonts w:ascii="Tahoma" w:hAnsi="Tahoma" w:cs="Tahoma"/>
        </w:rPr>
      </w:pPr>
    </w:p>
    <w:p w14:paraId="465777ED" w14:textId="77777777" w:rsidR="00BC3C4E" w:rsidRPr="00C8579C" w:rsidRDefault="00BC3C4E" w:rsidP="00BC3C4E">
      <w:pPr>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24A08EAC" w14:textId="77777777" w:rsidR="00BC3C4E" w:rsidRPr="00C8579C" w:rsidRDefault="00BC3C4E" w:rsidP="00BC3C4E">
      <w:pPr>
        <w:numPr>
          <w:ilvl w:val="12"/>
          <w:numId w:val="0"/>
        </w:numPr>
        <w:jc w:val="both"/>
        <w:rPr>
          <w:rFonts w:ascii="Tahoma" w:eastAsia="Calibri" w:hAnsi="Tahoma" w:cs="Tahoma"/>
        </w:rPr>
      </w:pPr>
      <w:r w:rsidRPr="00C8579C">
        <w:rPr>
          <w:rFonts w:ascii="Tahoma" w:hAnsi="Tahoma" w:cs="Tahoma"/>
          <w:kern w:val="16"/>
        </w:rPr>
        <w:t xml:space="preserve"> </w:t>
      </w:r>
    </w:p>
    <w:p w14:paraId="3E8E3294" w14:textId="77777777" w:rsidR="00BC3C4E" w:rsidRPr="00C8579C" w:rsidRDefault="00BC3C4E" w:rsidP="00BC3C4E">
      <w:pPr>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0B17E133" w14:textId="77777777" w:rsidR="00B15A35" w:rsidRDefault="00B15A35" w:rsidP="00260DE3">
      <w:pPr>
        <w:keepLines/>
        <w:numPr>
          <w:ilvl w:val="12"/>
          <w:numId w:val="0"/>
        </w:numPr>
        <w:jc w:val="both"/>
        <w:rPr>
          <w:rFonts w:ascii="Tahoma" w:hAnsi="Tahoma" w:cs="Tahoma"/>
          <w:kern w:val="16"/>
        </w:rPr>
      </w:pPr>
    </w:p>
    <w:p w14:paraId="2E27245D" w14:textId="77777777" w:rsidR="006A4008" w:rsidRPr="006A4008" w:rsidRDefault="006A4008" w:rsidP="00260DE3">
      <w:pPr>
        <w:keepLines/>
        <w:numPr>
          <w:ilvl w:val="1"/>
          <w:numId w:val="2"/>
        </w:numPr>
        <w:jc w:val="both"/>
        <w:rPr>
          <w:rFonts w:ascii="Tahoma" w:hAnsi="Tahoma" w:cs="Tahoma"/>
          <w:b/>
          <w:kern w:val="16"/>
        </w:rPr>
      </w:pPr>
      <w:r w:rsidRPr="006A4008">
        <w:rPr>
          <w:rFonts w:ascii="Tahoma" w:hAnsi="Tahoma" w:cs="Tahoma"/>
          <w:b/>
          <w:kern w:val="16"/>
        </w:rPr>
        <w:lastRenderedPageBreak/>
        <w:t>Uporaba zmogljivosti drugih subjektov</w:t>
      </w:r>
    </w:p>
    <w:p w14:paraId="2EAADE86" w14:textId="77777777" w:rsidR="006A4008" w:rsidRPr="006A4008" w:rsidRDefault="006A4008" w:rsidP="00260DE3">
      <w:pPr>
        <w:keepLines/>
        <w:numPr>
          <w:ilvl w:val="12"/>
          <w:numId w:val="0"/>
        </w:numPr>
        <w:jc w:val="both"/>
        <w:rPr>
          <w:rFonts w:ascii="Tahoma" w:hAnsi="Tahoma" w:cs="Tahoma"/>
          <w:b/>
          <w:kern w:val="16"/>
        </w:rPr>
      </w:pPr>
    </w:p>
    <w:p w14:paraId="4802144A" w14:textId="77777777" w:rsidR="00BC3C4E" w:rsidRPr="00C8579C" w:rsidRDefault="00BC3C4E" w:rsidP="00BC3C4E">
      <w:pPr>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2D13ADE" w14:textId="77777777" w:rsidR="00BC3C4E" w:rsidRPr="00C8579C" w:rsidRDefault="00BC3C4E" w:rsidP="00BC3C4E">
      <w:pPr>
        <w:jc w:val="both"/>
        <w:rPr>
          <w:rFonts w:ascii="Tahoma" w:hAnsi="Tahoma" w:cs="Tahoma"/>
        </w:rPr>
      </w:pPr>
    </w:p>
    <w:p w14:paraId="7FCC2445" w14:textId="77777777" w:rsidR="00BC3C4E" w:rsidRPr="00C8579C" w:rsidRDefault="00BC3C4E" w:rsidP="00BC3C4E">
      <w:pPr>
        <w:pStyle w:val="Telobesedila2"/>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55987229" w14:textId="77777777" w:rsidR="00BC3C4E" w:rsidRPr="00C8579C" w:rsidRDefault="00BC3C4E" w:rsidP="00BC3C4E">
      <w:pPr>
        <w:jc w:val="both"/>
        <w:rPr>
          <w:rFonts w:ascii="Tahoma" w:hAnsi="Tahoma" w:cs="Tahoma"/>
        </w:rPr>
      </w:pPr>
    </w:p>
    <w:p w14:paraId="54607BEA" w14:textId="77777777" w:rsidR="00BC3C4E" w:rsidRPr="00C8579C" w:rsidRDefault="00BC3C4E" w:rsidP="00BC3C4E">
      <w:pPr>
        <w:pStyle w:val="Telobesedila2"/>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47EA4DD" w14:textId="77777777" w:rsidR="00BC3C4E" w:rsidRPr="006A4008" w:rsidRDefault="00BC3C4E" w:rsidP="002651DA">
      <w:pPr>
        <w:numPr>
          <w:ilvl w:val="0"/>
          <w:numId w:val="46"/>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5987787E" w14:textId="77777777" w:rsidR="00BC3C4E" w:rsidRPr="00C8579C" w:rsidRDefault="00BC3C4E" w:rsidP="002651DA">
      <w:pPr>
        <w:pStyle w:val="Odstavekseznama"/>
        <w:numPr>
          <w:ilvl w:val="0"/>
          <w:numId w:val="46"/>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Pr="00C8579C">
        <w:rPr>
          <w:rFonts w:ascii="Tahoma" w:hAnsi="Tahoma" w:cs="Tahoma"/>
        </w:rPr>
        <w:t>.</w:t>
      </w:r>
    </w:p>
    <w:p w14:paraId="3D265B2E" w14:textId="77777777" w:rsidR="00BC3C4E" w:rsidRPr="00C8579C" w:rsidRDefault="00BC3C4E" w:rsidP="00BC3C4E">
      <w:pPr>
        <w:jc w:val="both"/>
        <w:rPr>
          <w:rFonts w:ascii="Tahoma" w:hAnsi="Tahoma" w:cs="Tahoma"/>
        </w:rPr>
      </w:pPr>
    </w:p>
    <w:p w14:paraId="0384D2A6" w14:textId="77777777" w:rsidR="00BC3C4E" w:rsidRPr="00C8579C" w:rsidRDefault="00BC3C4E" w:rsidP="00BC3C4E">
      <w:pPr>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1991E31A" w14:textId="77777777" w:rsidR="00BC3C4E" w:rsidRPr="00C8579C" w:rsidRDefault="00BC3C4E" w:rsidP="00BC3C4E">
      <w:pPr>
        <w:ind w:left="720"/>
        <w:jc w:val="both"/>
        <w:rPr>
          <w:rFonts w:ascii="Tahoma" w:hAnsi="Tahoma" w:cs="Tahoma"/>
        </w:rPr>
      </w:pPr>
    </w:p>
    <w:p w14:paraId="0CC22A26" w14:textId="77777777" w:rsidR="00BC3C4E" w:rsidRPr="00C8579C" w:rsidRDefault="00BC3C4E" w:rsidP="00BC3C4E">
      <w:pPr>
        <w:pStyle w:val="Telobesedila2"/>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0FD7B525" w14:textId="77777777" w:rsidR="00BC3C4E" w:rsidRPr="00C8579C" w:rsidRDefault="00BC3C4E" w:rsidP="00BC3C4E">
      <w:pPr>
        <w:pStyle w:val="Telobesedila2"/>
        <w:rPr>
          <w:rFonts w:ascii="Tahoma" w:hAnsi="Tahoma" w:cs="Tahoma"/>
          <w:b w:val="0"/>
          <w:lang w:val="sl-SI"/>
        </w:rPr>
      </w:pPr>
    </w:p>
    <w:p w14:paraId="614D0EE7" w14:textId="77777777" w:rsidR="00BC3C4E" w:rsidRPr="00C8579C" w:rsidRDefault="00BC3C4E" w:rsidP="00BC3C4E">
      <w:pPr>
        <w:pStyle w:val="Telobesedila2"/>
        <w:rPr>
          <w:rFonts w:ascii="Tahoma" w:hAnsi="Tahoma" w:cs="Tahoma"/>
          <w:b w:val="0"/>
          <w:lang w:val="sl-SI"/>
        </w:rPr>
      </w:pPr>
      <w:r w:rsidRPr="00C8579C">
        <w:rPr>
          <w:rFonts w:ascii="Tahoma" w:hAnsi="Tahoma" w:cs="Tahoma"/>
          <w:b w:val="0"/>
          <w:i/>
          <w:lang w:val="sl-SI"/>
        </w:rPr>
        <w:lastRenderedPageBreak/>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2754DE7B" w14:textId="5010F557" w:rsidR="00644912" w:rsidRDefault="00644912" w:rsidP="00260DE3">
      <w:pPr>
        <w:keepLines/>
        <w:numPr>
          <w:ilvl w:val="12"/>
          <w:numId w:val="0"/>
        </w:numPr>
        <w:jc w:val="both"/>
        <w:rPr>
          <w:rFonts w:ascii="Tahoma" w:hAnsi="Tahoma" w:cs="Tahoma"/>
          <w:kern w:val="16"/>
        </w:rPr>
      </w:pPr>
    </w:p>
    <w:p w14:paraId="46034425" w14:textId="77777777" w:rsidR="007C70A1" w:rsidRPr="00F61D13" w:rsidRDefault="00F1423B" w:rsidP="00260DE3">
      <w:pPr>
        <w:keepLines/>
        <w:numPr>
          <w:ilvl w:val="1"/>
          <w:numId w:val="2"/>
        </w:numPr>
        <w:jc w:val="both"/>
        <w:rPr>
          <w:rFonts w:ascii="Tahoma" w:hAnsi="Tahoma" w:cs="Tahoma"/>
          <w:b/>
        </w:rPr>
      </w:pPr>
      <w:r w:rsidRPr="00F61D13">
        <w:rPr>
          <w:rFonts w:ascii="Tahoma" w:hAnsi="Tahoma" w:cs="Tahoma"/>
          <w:b/>
        </w:rPr>
        <w:t>Ponudbena cena</w:t>
      </w:r>
    </w:p>
    <w:p w14:paraId="7F6C3338" w14:textId="37EE97E6" w:rsidR="00214098" w:rsidRDefault="00214098" w:rsidP="00260DE3">
      <w:pPr>
        <w:keepLines/>
        <w:jc w:val="both"/>
        <w:rPr>
          <w:rFonts w:ascii="Tahoma" w:hAnsi="Tahoma" w:cs="Tahoma"/>
        </w:rPr>
      </w:pPr>
    </w:p>
    <w:p w14:paraId="2F5879DA" w14:textId="77777777" w:rsidR="00BC3C4E" w:rsidRDefault="00BC3C4E" w:rsidP="00BC3C4E">
      <w:pPr>
        <w:jc w:val="both"/>
        <w:rPr>
          <w:rFonts w:ascii="Tahoma" w:hAnsi="Tahoma" w:cs="Tahoma"/>
        </w:rPr>
      </w:pPr>
      <w:r>
        <w:rPr>
          <w:rFonts w:ascii="Tahoma" w:hAnsi="Tahoma" w:cs="Tahoma"/>
        </w:rPr>
        <w:t>Skupna p</w:t>
      </w:r>
      <w:r w:rsidRPr="00C8579C">
        <w:rPr>
          <w:rFonts w:ascii="Tahoma" w:hAnsi="Tahoma" w:cs="Tahoma"/>
        </w:rPr>
        <w:t xml:space="preserve">onudbena </w:t>
      </w:r>
      <w:r>
        <w:rPr>
          <w:rFonts w:ascii="Tahoma" w:hAnsi="Tahoma" w:cs="Tahoma"/>
        </w:rPr>
        <w:t>vrednost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704762CE" w14:textId="77777777" w:rsidR="00BC3C4E" w:rsidRDefault="00BC3C4E" w:rsidP="00BC3C4E">
      <w:pPr>
        <w:jc w:val="both"/>
        <w:rPr>
          <w:rFonts w:ascii="Tahoma" w:hAnsi="Tahoma" w:cs="Tahoma"/>
        </w:rPr>
      </w:pPr>
    </w:p>
    <w:p w14:paraId="7DA66507" w14:textId="424200A5" w:rsidR="00BC3C4E" w:rsidRPr="00A91A5A" w:rsidRDefault="00BC3C4E" w:rsidP="00BC3C4E">
      <w:pPr>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w:t>
      </w:r>
      <w:r w:rsidR="00EF038D">
        <w:rPr>
          <w:rFonts w:ascii="Tahoma" w:hAnsi="Tahoma" w:cs="Tahoma"/>
          <w:b/>
        </w:rPr>
        <w:t xml:space="preserve"> »Skupna ponudbena vrednost«, del</w:t>
      </w:r>
      <w:r w:rsidRPr="00A91A5A">
        <w:rPr>
          <w:rFonts w:ascii="Tahoma" w:hAnsi="Tahoma" w:cs="Tahoma"/>
          <w:b/>
        </w:rPr>
        <w:t xml:space="preserve"> »Predračun«</w:t>
      </w:r>
      <w:r w:rsidRPr="00A91A5A">
        <w:rPr>
          <w:rFonts w:ascii="Tahoma" w:hAnsi="Tahoma" w:cs="Tahoma"/>
        </w:rPr>
        <w:t xml:space="preserve">. Ponudnik v Prilogo »POVZETEK PREDRAČUNA« prepiše skupno ponudbeno vrednost v EUR brez DDV iz ponudbenega predračuna. </w:t>
      </w:r>
    </w:p>
    <w:p w14:paraId="737EC8D5" w14:textId="77777777" w:rsidR="00BC3C4E" w:rsidRPr="00186895" w:rsidRDefault="00BC3C4E" w:rsidP="00BC3C4E">
      <w:pPr>
        <w:jc w:val="both"/>
        <w:rPr>
          <w:rFonts w:ascii="Tahoma" w:hAnsi="Tahoma" w:cs="Tahoma"/>
          <w:highlight w:val="yellow"/>
        </w:rPr>
      </w:pPr>
    </w:p>
    <w:p w14:paraId="61EB86FE" w14:textId="419D9F9F" w:rsidR="00BC3C4E" w:rsidRPr="002B2A2A" w:rsidRDefault="00BC3C4E" w:rsidP="00BC3C4E">
      <w:pPr>
        <w:jc w:val="both"/>
        <w:rPr>
          <w:rFonts w:ascii="Tahoma" w:hAnsi="Tahoma" w:cs="Tahoma"/>
        </w:rPr>
      </w:pPr>
      <w:r w:rsidRPr="00A91A5A">
        <w:rPr>
          <w:rFonts w:ascii="Tahoma" w:hAnsi="Tahoma" w:cs="Tahoma"/>
        </w:rPr>
        <w:t>Ponudnik mora Prilogo 2</w:t>
      </w:r>
      <w:r>
        <w:rPr>
          <w:rFonts w:ascii="Tahoma" w:hAnsi="Tahoma" w:cs="Tahoma"/>
        </w:rPr>
        <w:t>/1</w:t>
      </w:r>
      <w:r w:rsidRPr="00A91A5A">
        <w:rPr>
          <w:rFonts w:ascii="Tahoma" w:hAnsi="Tahoma" w:cs="Tahoma"/>
        </w:rPr>
        <w:t xml:space="preserve"> </w:t>
      </w:r>
      <w:r w:rsidR="00413083">
        <w:rPr>
          <w:rFonts w:ascii="Tahoma" w:hAnsi="Tahoma" w:cs="Tahoma"/>
        </w:rPr>
        <w:t xml:space="preserve">POVZETEK </w:t>
      </w:r>
      <w:r w:rsidRPr="00A91A5A">
        <w:rPr>
          <w:rFonts w:ascii="Tahoma" w:hAnsi="Tahoma" w:cs="Tahoma"/>
        </w:rPr>
        <w:t>PONUDB</w:t>
      </w:r>
      <w:r w:rsidR="00413083">
        <w:rPr>
          <w:rFonts w:ascii="Tahoma" w:hAnsi="Tahoma" w:cs="Tahoma"/>
        </w:rPr>
        <w:t>E</w:t>
      </w:r>
      <w:r>
        <w:rPr>
          <w:rFonts w:ascii="Tahoma" w:hAnsi="Tahoma" w:cs="Tahoma"/>
        </w:rPr>
        <w:t xml:space="preserve"> </w:t>
      </w:r>
      <w:r w:rsidRPr="00A91A5A">
        <w:rPr>
          <w:rFonts w:ascii="Tahoma" w:hAnsi="Tahoma" w:cs="Tahoma"/>
        </w:rPr>
        <w:t xml:space="preserve">izpolniti, podpisati in žigosati ter jo v pdf. formatu priložiti k ponudbi </w:t>
      </w:r>
      <w:r w:rsidR="00413083" w:rsidRPr="00413083">
        <w:rPr>
          <w:rFonts w:ascii="Tahoma" w:hAnsi="Tahoma" w:cs="Tahoma"/>
        </w:rPr>
        <w:t>v razdelek »Skupna ponudbena vrednost«, del »Predračun«</w:t>
      </w:r>
      <w:r w:rsidRPr="00413083">
        <w:rPr>
          <w:rFonts w:ascii="Tahoma" w:hAnsi="Tahoma" w:cs="Tahoma"/>
        </w:rPr>
        <w:t>. Ponudnik mora kot Prilogi 2/2 PONUDBENI PREDRAČUN priložiti izpolnjen in podpisan ponudbeni predračun, ki je razpisni dokumentaciji</w:t>
      </w:r>
      <w:r w:rsidRPr="00A91A5A">
        <w:rPr>
          <w:rFonts w:ascii="Tahoma" w:hAnsi="Tahoma" w:cs="Tahoma"/>
        </w:rPr>
        <w:t xml:space="preserve"> priložen v excel formatu, ter ga v pdf. formatu priložiti v ponudbi </w:t>
      </w:r>
      <w:r w:rsidR="00EF038D" w:rsidRPr="00A91A5A">
        <w:rPr>
          <w:rFonts w:ascii="Tahoma" w:hAnsi="Tahoma" w:cs="Tahoma"/>
        </w:rPr>
        <w:t>v razdelek</w:t>
      </w:r>
      <w:r w:rsidR="00EF038D">
        <w:rPr>
          <w:rFonts w:ascii="Tahoma" w:hAnsi="Tahoma" w:cs="Tahoma"/>
        </w:rPr>
        <w:t xml:space="preserve"> »Dokumenti«, del »Ostale</w:t>
      </w:r>
      <w:r w:rsidR="00EF038D" w:rsidRPr="00A91A5A">
        <w:rPr>
          <w:rFonts w:ascii="Tahoma" w:hAnsi="Tahoma" w:cs="Tahoma"/>
        </w:rPr>
        <w:t xml:space="preserve"> priloge«</w:t>
      </w:r>
      <w:r w:rsidRPr="00A91A5A">
        <w:rPr>
          <w:rFonts w:ascii="Tahoma" w:hAnsi="Tahoma" w:cs="Tahoma"/>
        </w:rPr>
        <w:t>.</w:t>
      </w:r>
      <w:r>
        <w:rPr>
          <w:rFonts w:ascii="Tahoma" w:hAnsi="Tahoma" w:cs="Tahoma"/>
        </w:rPr>
        <w:t xml:space="preserve"> </w:t>
      </w:r>
      <w:r w:rsidRPr="0033028D">
        <w:rPr>
          <w:rFonts w:ascii="Tahoma" w:hAnsi="Tahoma" w:cs="Tahoma"/>
        </w:rPr>
        <w:t>Zaželeno je, da ponudnik priloži ponudbeni predračun tudi v excel formatu.</w:t>
      </w:r>
      <w:r w:rsidRPr="00A91A5A">
        <w:rPr>
          <w:rFonts w:ascii="Tahoma" w:hAnsi="Tahoma" w:cs="Tahoma"/>
        </w:rPr>
        <w:t xml:space="preserve"> Ponudnik mora v ponudbenem predračunu izpolniti vse navedene postavke, ponudbene cene (na enoto mere) pa morajo biti navedene v dveh decimalkah, oz. centih. </w:t>
      </w:r>
      <w:r w:rsidRPr="002B2A2A">
        <w:rPr>
          <w:rFonts w:ascii="Tahoma" w:hAnsi="Tahoma" w:cs="Tahoma"/>
        </w:rPr>
        <w:t>V primeru, da ponudnik v ponudbeni predračun za posamezno postavko ne vnese vrednosti postavke, bo naročnik tako ponudbo zavrnil.</w:t>
      </w:r>
    </w:p>
    <w:p w14:paraId="751988B3" w14:textId="630776A1" w:rsidR="00BC3C4E" w:rsidRPr="00186895" w:rsidRDefault="00BC3C4E" w:rsidP="00BC3C4E">
      <w:pPr>
        <w:jc w:val="both"/>
        <w:rPr>
          <w:rFonts w:ascii="Tahoma" w:hAnsi="Tahoma" w:cs="Tahoma"/>
          <w:highlight w:val="yellow"/>
        </w:rPr>
      </w:pPr>
    </w:p>
    <w:p w14:paraId="6F9E2C04" w14:textId="3D2C54E8" w:rsidR="00BC3C4E" w:rsidRDefault="00BC3C4E" w:rsidP="00BC3C4E">
      <w:pPr>
        <w:jc w:val="both"/>
        <w:rPr>
          <w:rFonts w:ascii="Tahoma" w:hAnsi="Tahoma" w:cs="Tahoma"/>
          <w:b/>
        </w:rPr>
      </w:pPr>
      <w:r w:rsidRPr="00A91A5A">
        <w:rPr>
          <w:rFonts w:ascii="Tahoma" w:hAnsi="Tahoma" w:cs="Tahoma"/>
          <w:b/>
        </w:rPr>
        <w:t>V primeru razhajanj med podatk</w:t>
      </w:r>
      <w:r w:rsidR="00EF038D">
        <w:rPr>
          <w:rFonts w:ascii="Tahoma" w:hAnsi="Tahoma" w:cs="Tahoma"/>
          <w:b/>
        </w:rPr>
        <w:t>i v Prilogi</w:t>
      </w:r>
      <w:r w:rsidR="003A3BCE">
        <w:rPr>
          <w:rFonts w:ascii="Tahoma" w:hAnsi="Tahoma" w:cs="Tahoma"/>
          <w:b/>
        </w:rPr>
        <w:t xml:space="preserve"> 2/1</w:t>
      </w:r>
      <w:r w:rsidR="00EF038D">
        <w:rPr>
          <w:rFonts w:ascii="Tahoma" w:hAnsi="Tahoma" w:cs="Tahoma"/>
          <w:b/>
        </w:rPr>
        <w:t xml:space="preserve"> »POVZETEK PONUDBE</w:t>
      </w:r>
      <w:r w:rsidRPr="00A91A5A">
        <w:rPr>
          <w:rFonts w:ascii="Tahoma" w:hAnsi="Tahoma" w:cs="Tahoma"/>
          <w:b/>
        </w:rPr>
        <w:t xml:space="preserve">« - naloženim </w:t>
      </w:r>
      <w:r w:rsidR="00EF038D" w:rsidRPr="00A91A5A">
        <w:rPr>
          <w:rFonts w:ascii="Tahoma" w:hAnsi="Tahoma" w:cs="Tahoma"/>
          <w:b/>
        </w:rPr>
        <w:t>v razdelek</w:t>
      </w:r>
      <w:r w:rsidR="00EF038D">
        <w:rPr>
          <w:rFonts w:ascii="Tahoma" w:hAnsi="Tahoma" w:cs="Tahoma"/>
          <w:b/>
        </w:rPr>
        <w:t xml:space="preserve"> »Skupna ponudbena vrednost«, del</w:t>
      </w:r>
      <w:r w:rsidR="00EF038D" w:rsidRPr="00A91A5A">
        <w:rPr>
          <w:rFonts w:ascii="Tahoma" w:hAnsi="Tahoma" w:cs="Tahoma"/>
          <w:b/>
        </w:rPr>
        <w:t xml:space="preserve"> »Predračun«</w:t>
      </w:r>
      <w:r w:rsidRPr="00A91A5A">
        <w:rPr>
          <w:rFonts w:ascii="Tahoma" w:hAnsi="Tahoma" w:cs="Tahoma"/>
          <w:b/>
        </w:rPr>
        <w:t>, in Prilogo 2</w:t>
      </w:r>
      <w:r>
        <w:rPr>
          <w:rFonts w:ascii="Tahoma" w:hAnsi="Tahoma" w:cs="Tahoma"/>
          <w:b/>
        </w:rPr>
        <w:t>/2</w:t>
      </w:r>
      <w:r w:rsidRPr="00A91A5A">
        <w:rPr>
          <w:rFonts w:ascii="Tahoma" w:hAnsi="Tahoma" w:cs="Tahoma"/>
          <w:b/>
        </w:rPr>
        <w:t xml:space="preserve"> »PONUDBENI PREDRAČUN« </w:t>
      </w:r>
      <w:r w:rsidRPr="00A91A5A">
        <w:rPr>
          <w:rFonts w:ascii="Tahoma" w:hAnsi="Tahoma" w:cs="Tahoma"/>
          <w:b/>
        </w:rPr>
        <w:lastRenderedPageBreak/>
        <w:t>(</w:t>
      </w:r>
      <w:r>
        <w:rPr>
          <w:rFonts w:ascii="Tahoma" w:hAnsi="Tahoma" w:cs="Tahoma"/>
          <w:b/>
        </w:rPr>
        <w:t>izpolnjen in podpisan ponudbeni predračun</w:t>
      </w:r>
      <w:r w:rsidRPr="00A91A5A">
        <w:rPr>
          <w:rFonts w:ascii="Tahoma" w:hAnsi="Tahoma" w:cs="Tahoma"/>
          <w:b/>
        </w:rPr>
        <w:t xml:space="preserve">, ki je priloga razpisne dokumentacije) - naloženim </w:t>
      </w:r>
      <w:r w:rsidR="003A3BCE" w:rsidRPr="003A3BCE">
        <w:rPr>
          <w:rFonts w:ascii="Tahoma" w:hAnsi="Tahoma" w:cs="Tahoma"/>
          <w:b/>
        </w:rPr>
        <w:t>v razdelek »Dokumenti«, del »Ostale priloge«</w:t>
      </w:r>
      <w:r w:rsidRPr="003A3BCE">
        <w:rPr>
          <w:rFonts w:ascii="Tahoma" w:hAnsi="Tahoma" w:cs="Tahoma"/>
          <w:b/>
        </w:rPr>
        <w:t>, kot veljavni</w:t>
      </w:r>
      <w:r w:rsidRPr="00A91A5A">
        <w:rPr>
          <w:rFonts w:ascii="Tahoma" w:hAnsi="Tahoma" w:cs="Tahoma"/>
          <w:b/>
        </w:rPr>
        <w:t xml:space="preserve"> štejejo podatki v Prilog</w:t>
      </w:r>
      <w:r>
        <w:rPr>
          <w:rFonts w:ascii="Tahoma" w:hAnsi="Tahoma" w:cs="Tahoma"/>
          <w:b/>
        </w:rPr>
        <w:t>i</w:t>
      </w:r>
      <w:r w:rsidRPr="00A91A5A">
        <w:rPr>
          <w:rFonts w:ascii="Tahoma" w:hAnsi="Tahoma" w:cs="Tahoma"/>
          <w:b/>
        </w:rPr>
        <w:t xml:space="preserve"> 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w:t>
      </w:r>
      <w:r w:rsidR="003A3BCE">
        <w:rPr>
          <w:rFonts w:ascii="Tahoma" w:hAnsi="Tahoma" w:cs="Tahoma"/>
          <w:b/>
        </w:rPr>
        <w:t>entacije), naloženim v razdelku</w:t>
      </w:r>
      <w:r w:rsidR="003A3BCE" w:rsidRPr="003A3BCE">
        <w:rPr>
          <w:rFonts w:ascii="Tahoma" w:hAnsi="Tahoma" w:cs="Tahoma"/>
          <w:b/>
        </w:rPr>
        <w:t xml:space="preserve"> »Dokumenti«, del »Ostale priloge«</w:t>
      </w:r>
      <w:r w:rsidR="003A3BCE">
        <w:rPr>
          <w:rFonts w:ascii="Tahoma" w:hAnsi="Tahoma" w:cs="Tahoma"/>
          <w:b/>
        </w:rPr>
        <w:t>.</w:t>
      </w:r>
    </w:p>
    <w:p w14:paraId="29BC3813" w14:textId="77777777" w:rsidR="002C0C43" w:rsidRDefault="002C0C43" w:rsidP="00260DE3">
      <w:pPr>
        <w:keepLines/>
        <w:jc w:val="both"/>
        <w:rPr>
          <w:rFonts w:ascii="Tahoma" w:hAnsi="Tahoma" w:cs="Tahoma"/>
        </w:rPr>
      </w:pPr>
    </w:p>
    <w:p w14:paraId="0F4EF13E" w14:textId="77777777" w:rsidR="0075292D" w:rsidRPr="00F61D13" w:rsidRDefault="00325548" w:rsidP="00260DE3">
      <w:pPr>
        <w:keepLines/>
        <w:numPr>
          <w:ilvl w:val="1"/>
          <w:numId w:val="2"/>
        </w:numPr>
        <w:jc w:val="both"/>
        <w:rPr>
          <w:rFonts w:ascii="Tahoma" w:hAnsi="Tahoma" w:cs="Tahoma"/>
          <w:b/>
        </w:rPr>
      </w:pPr>
      <w:r w:rsidRPr="00F61D13">
        <w:rPr>
          <w:rFonts w:ascii="Tahoma" w:hAnsi="Tahoma" w:cs="Tahoma"/>
          <w:b/>
        </w:rPr>
        <w:t>Veljavnost ponudbe</w:t>
      </w:r>
    </w:p>
    <w:p w14:paraId="6289859A" w14:textId="77777777" w:rsidR="00325548" w:rsidRDefault="00325548" w:rsidP="00260DE3">
      <w:pPr>
        <w:keepLines/>
        <w:jc w:val="both"/>
        <w:rPr>
          <w:rFonts w:ascii="Tahoma" w:hAnsi="Tahoma" w:cs="Tahoma"/>
        </w:rPr>
      </w:pPr>
    </w:p>
    <w:p w14:paraId="50D759FC" w14:textId="77777777" w:rsidR="00194D62" w:rsidRDefault="00194D62" w:rsidP="00260DE3">
      <w:pPr>
        <w:keepLines/>
        <w:jc w:val="both"/>
        <w:rPr>
          <w:rFonts w:ascii="Tahoma" w:hAnsi="Tahoma" w:cs="Tahoma"/>
        </w:rPr>
      </w:pPr>
      <w:r>
        <w:rPr>
          <w:rFonts w:ascii="Tahoma" w:hAnsi="Tahoma" w:cs="Tahoma"/>
        </w:rPr>
        <w:t>Ponudba mora biti veljavna še najmanj štiri (4) mesece od datuma, določenega za oddajo ponudb.</w:t>
      </w:r>
    </w:p>
    <w:p w14:paraId="70A3E7BE" w14:textId="3B418028" w:rsidR="00C15DDF" w:rsidRPr="00CE1BAD" w:rsidRDefault="00C15DDF" w:rsidP="00260DE3">
      <w:pPr>
        <w:keepLines/>
        <w:jc w:val="both"/>
        <w:rPr>
          <w:rFonts w:ascii="Tahoma" w:hAnsi="Tahoma" w:cs="Tahoma"/>
        </w:rPr>
      </w:pPr>
    </w:p>
    <w:p w14:paraId="5AFE6400" w14:textId="77777777" w:rsidR="00193548" w:rsidRPr="00F61D13" w:rsidRDefault="00734DC1" w:rsidP="00260DE3">
      <w:pPr>
        <w:keepLines/>
        <w:numPr>
          <w:ilvl w:val="1"/>
          <w:numId w:val="2"/>
        </w:numPr>
        <w:jc w:val="both"/>
        <w:rPr>
          <w:rFonts w:ascii="Tahoma" w:hAnsi="Tahoma" w:cs="Tahoma"/>
          <w:b/>
        </w:rPr>
      </w:pPr>
      <w:r w:rsidRPr="00F61D13">
        <w:rPr>
          <w:rFonts w:ascii="Tahoma" w:hAnsi="Tahoma" w:cs="Tahoma"/>
          <w:b/>
        </w:rPr>
        <w:t>Način obračunavanja in p</w:t>
      </w:r>
      <w:r w:rsidR="00193548" w:rsidRPr="00F61D13">
        <w:rPr>
          <w:rFonts w:ascii="Tahoma" w:hAnsi="Tahoma" w:cs="Tahoma"/>
          <w:b/>
        </w:rPr>
        <w:t>lačilni pogoji</w:t>
      </w:r>
    </w:p>
    <w:p w14:paraId="6C4F3721" w14:textId="77777777" w:rsidR="003C01C9" w:rsidRDefault="003C01C9" w:rsidP="00260DE3">
      <w:pPr>
        <w:pStyle w:val="BESEDILO"/>
        <w:widowControl/>
        <w:tabs>
          <w:tab w:val="clear" w:pos="2155"/>
        </w:tabs>
        <w:rPr>
          <w:rFonts w:ascii="Tahoma" w:hAnsi="Tahoma" w:cs="Tahoma"/>
        </w:rPr>
      </w:pPr>
    </w:p>
    <w:p w14:paraId="3602D2BE" w14:textId="77777777" w:rsidR="003418E8" w:rsidRDefault="003418E8" w:rsidP="00260DE3">
      <w:pPr>
        <w:pStyle w:val="BESEDILO"/>
        <w:widowControl/>
        <w:tabs>
          <w:tab w:val="clear" w:pos="2155"/>
        </w:tabs>
        <w:rPr>
          <w:rFonts w:ascii="Tahoma" w:hAnsi="Tahoma" w:cs="Tahoma"/>
        </w:rPr>
      </w:pPr>
      <w:r>
        <w:rPr>
          <w:rFonts w:ascii="Tahoma" w:hAnsi="Tahoma" w:cs="Tahoma"/>
        </w:rPr>
        <w:t xml:space="preserve">Način obračunavanja in plačilni pogoji so razvidni </w:t>
      </w:r>
      <w:r w:rsidR="005D30C5">
        <w:rPr>
          <w:rFonts w:ascii="Tahoma" w:hAnsi="Tahoma" w:cs="Tahoma"/>
        </w:rPr>
        <w:t xml:space="preserve">iz priloženega vzorca </w:t>
      </w:r>
      <w:r w:rsidR="008327B2">
        <w:rPr>
          <w:rFonts w:ascii="Tahoma" w:hAnsi="Tahoma" w:cs="Tahoma"/>
        </w:rPr>
        <w:t>okvirnega sporazuma</w:t>
      </w:r>
      <w:r>
        <w:rPr>
          <w:rFonts w:ascii="Tahoma" w:hAnsi="Tahoma" w:cs="Tahoma"/>
        </w:rPr>
        <w:t>.</w:t>
      </w:r>
    </w:p>
    <w:p w14:paraId="255B9047" w14:textId="5DDF3948" w:rsidR="00B15A35" w:rsidRDefault="00B15A35" w:rsidP="00260DE3">
      <w:pPr>
        <w:pStyle w:val="BESEDILO"/>
        <w:widowControl/>
        <w:tabs>
          <w:tab w:val="clear" w:pos="2155"/>
        </w:tabs>
        <w:rPr>
          <w:rFonts w:ascii="Tahoma" w:hAnsi="Tahoma" w:cs="Tahoma"/>
        </w:rPr>
      </w:pPr>
    </w:p>
    <w:p w14:paraId="57A5558C" w14:textId="77777777" w:rsidR="00214098" w:rsidRDefault="00214098" w:rsidP="00260DE3">
      <w:pPr>
        <w:pStyle w:val="BESEDILO"/>
        <w:widowControl/>
        <w:tabs>
          <w:tab w:val="clear" w:pos="2155"/>
        </w:tabs>
        <w:rPr>
          <w:rFonts w:ascii="Tahoma" w:hAnsi="Tahoma" w:cs="Tahoma"/>
        </w:rPr>
      </w:pPr>
    </w:p>
    <w:p w14:paraId="44BAB1AF" w14:textId="77777777" w:rsidR="007C70A1" w:rsidRPr="003418E8" w:rsidRDefault="009F4E76" w:rsidP="00260DE3">
      <w:pPr>
        <w:keepLines/>
        <w:numPr>
          <w:ilvl w:val="0"/>
          <w:numId w:val="2"/>
        </w:numPr>
        <w:jc w:val="both"/>
        <w:rPr>
          <w:rFonts w:ascii="Tahoma" w:hAnsi="Tahoma" w:cs="Tahoma"/>
          <w:b/>
          <w:sz w:val="24"/>
        </w:rPr>
      </w:pPr>
      <w:r w:rsidRPr="003418E8">
        <w:rPr>
          <w:rFonts w:ascii="Tahoma" w:hAnsi="Tahoma" w:cs="Tahoma"/>
          <w:b/>
          <w:sz w:val="24"/>
        </w:rPr>
        <w:t xml:space="preserve">UGOTAVLJANJE SPOSOBNOSTI </w:t>
      </w:r>
    </w:p>
    <w:p w14:paraId="493F61C3" w14:textId="6A30A90E" w:rsidR="007C70A1" w:rsidRDefault="007C70A1" w:rsidP="00260DE3">
      <w:pPr>
        <w:keepLines/>
        <w:jc w:val="both"/>
        <w:rPr>
          <w:rFonts w:ascii="Tahoma" w:hAnsi="Tahoma" w:cs="Tahoma"/>
        </w:rPr>
      </w:pPr>
    </w:p>
    <w:p w14:paraId="7B5FC57F" w14:textId="77777777" w:rsidR="00413083" w:rsidRPr="00413083" w:rsidRDefault="00413083" w:rsidP="00413083">
      <w:pPr>
        <w:keepLines/>
        <w:jc w:val="both"/>
        <w:rPr>
          <w:rFonts w:ascii="Tahoma" w:hAnsi="Tahoma" w:cs="Tahoma"/>
        </w:rPr>
      </w:pPr>
      <w:r w:rsidRPr="00413083">
        <w:rPr>
          <w:rFonts w:ascii="Tahoma" w:hAnsi="Tahoma" w:cs="Tahoma"/>
        </w:rPr>
        <w:t xml:space="preserve">Za ugotavljanje sposobnosti mora ponudnik izpolnjevati pogoje in zahteve skladno z določbami ZJN-3, ter pogoje in zahteve, ki so določene v tej razpisni dokumentaciji. </w:t>
      </w:r>
    </w:p>
    <w:p w14:paraId="2428A149" w14:textId="77777777" w:rsidR="00413083" w:rsidRPr="00413083" w:rsidRDefault="00413083" w:rsidP="00413083">
      <w:pPr>
        <w:keepLines/>
        <w:jc w:val="both"/>
        <w:rPr>
          <w:rFonts w:ascii="Tahoma" w:hAnsi="Tahoma" w:cs="Tahoma"/>
        </w:rPr>
      </w:pPr>
    </w:p>
    <w:p w14:paraId="45C022A5" w14:textId="77777777" w:rsidR="00413083" w:rsidRPr="00413083" w:rsidRDefault="00413083" w:rsidP="00413083">
      <w:pPr>
        <w:keepLines/>
        <w:jc w:val="both"/>
        <w:rPr>
          <w:rFonts w:ascii="Tahoma" w:hAnsi="Tahoma" w:cs="Tahoma"/>
        </w:rPr>
      </w:pPr>
      <w:r w:rsidRPr="00413083">
        <w:rPr>
          <w:rFonts w:ascii="Tahoma" w:hAnsi="Tahoma" w:cs="Tahoma"/>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76FDE576" w14:textId="77777777" w:rsidR="00413083" w:rsidRPr="00413083" w:rsidRDefault="00413083" w:rsidP="00413083">
      <w:pPr>
        <w:keepLines/>
        <w:jc w:val="both"/>
        <w:rPr>
          <w:rFonts w:ascii="Tahoma" w:hAnsi="Tahoma" w:cs="Tahoma"/>
        </w:rPr>
      </w:pPr>
      <w:r w:rsidRPr="00413083">
        <w:rPr>
          <w:rFonts w:ascii="Tahoma" w:hAnsi="Tahoma" w:cs="Tahoma"/>
        </w:rPr>
        <w:tab/>
      </w:r>
    </w:p>
    <w:p w14:paraId="67D2778B" w14:textId="0558D1B0" w:rsidR="00413083" w:rsidRDefault="00413083" w:rsidP="00413083">
      <w:pPr>
        <w:keepLines/>
        <w:jc w:val="both"/>
        <w:rPr>
          <w:rFonts w:ascii="Tahoma" w:hAnsi="Tahoma" w:cs="Tahoma"/>
        </w:rPr>
      </w:pPr>
      <w:r w:rsidRPr="00413083">
        <w:rPr>
          <w:rFonts w:ascii="Tahoma" w:hAnsi="Tahoma" w:cs="Tahoma"/>
        </w:rPr>
        <w:lastRenderedPageBreak/>
        <w:t>Naročnik v skladu s tretjim (3) odstavkom 47. člena ZJN-3 v postopku naročila male vrednosti zahteva, da ponudnik izkaže izpolnjevanje zahtev naročnika z izjavo.</w:t>
      </w:r>
    </w:p>
    <w:p w14:paraId="401DD649" w14:textId="75EDD615" w:rsidR="00542B28" w:rsidRDefault="00542B28" w:rsidP="00260DE3">
      <w:pPr>
        <w:keepLines/>
        <w:jc w:val="both"/>
        <w:rPr>
          <w:rFonts w:ascii="Tahoma" w:hAnsi="Tahoma" w:cs="Tahoma"/>
          <w:bCs/>
        </w:rPr>
      </w:pPr>
    </w:p>
    <w:p w14:paraId="1C21F88A" w14:textId="77777777" w:rsidR="00734DC1" w:rsidRPr="003B6810" w:rsidRDefault="006B3202" w:rsidP="00260DE3">
      <w:pPr>
        <w:keepLines/>
        <w:numPr>
          <w:ilvl w:val="1"/>
          <w:numId w:val="2"/>
        </w:numPr>
        <w:jc w:val="both"/>
        <w:rPr>
          <w:rFonts w:ascii="Tahoma" w:hAnsi="Tahoma" w:cs="Tahoma"/>
          <w:b/>
        </w:rPr>
      </w:pPr>
      <w:r>
        <w:rPr>
          <w:rFonts w:ascii="Tahoma" w:hAnsi="Tahoma" w:cs="Tahoma"/>
          <w:b/>
        </w:rPr>
        <w:t>Razlogi za izključitev</w:t>
      </w:r>
    </w:p>
    <w:p w14:paraId="5E48849F" w14:textId="77777777" w:rsidR="00734DC1" w:rsidRPr="00CE1BAD" w:rsidRDefault="00734DC1" w:rsidP="00260DE3">
      <w:pPr>
        <w:keepLines/>
        <w:jc w:val="both"/>
        <w:rPr>
          <w:rFonts w:ascii="Tahoma" w:hAnsi="Tahoma" w:cs="Tahoma"/>
        </w:rPr>
      </w:pPr>
    </w:p>
    <w:p w14:paraId="555761F5" w14:textId="05D2ACFD" w:rsidR="0088300A" w:rsidRPr="0088300A" w:rsidRDefault="0088300A" w:rsidP="0088300A">
      <w:pPr>
        <w:keepLines/>
        <w:widowControl w:val="0"/>
        <w:jc w:val="both"/>
        <w:rPr>
          <w:rFonts w:ascii="Tahoma" w:hAnsi="Tahoma" w:cs="Tahoma"/>
          <w:bCs/>
        </w:rPr>
      </w:pPr>
      <w:r w:rsidRPr="0088300A">
        <w:rPr>
          <w:rFonts w:ascii="Tahoma" w:hAnsi="Tahoma" w:cs="Tahoma"/>
          <w:bCs/>
        </w:rPr>
        <w:t xml:space="preserve">Naročnik bo iz sodelovanja v postopku javnega naročanja izključil </w:t>
      </w:r>
      <w:r w:rsidRPr="0088300A">
        <w:rPr>
          <w:rFonts w:ascii="Tahoma" w:hAnsi="Tahoma" w:cs="Tahoma"/>
        </w:rPr>
        <w:t>ponudnika</w:t>
      </w:r>
      <w:r w:rsidRPr="0088300A">
        <w:rPr>
          <w:rFonts w:ascii="Tahoma" w:hAnsi="Tahoma" w:cs="Tahoma"/>
          <w:bCs/>
        </w:rPr>
        <w:t xml:space="preserve">, če pri preverjanju v skladu s z ZJN-3 ugotovi ali je drugače seznanjen, da ponudnik </w:t>
      </w:r>
      <w:r>
        <w:rPr>
          <w:rFonts w:ascii="Tahoma" w:hAnsi="Tahoma" w:cs="Tahoma"/>
          <w:bCs/>
        </w:rPr>
        <w:t>ne izpolnjuje pogojev v skladu s</w:t>
      </w:r>
      <w:r w:rsidRPr="0088300A">
        <w:rPr>
          <w:rFonts w:ascii="Tahoma" w:hAnsi="Tahoma" w:cs="Tahoma"/>
          <w:bCs/>
        </w:rPr>
        <w:t xml:space="preserve"> 1., 2. in 4. odstavkom 75. člena ZJN-3. </w:t>
      </w:r>
    </w:p>
    <w:p w14:paraId="1455D50A" w14:textId="77777777" w:rsidR="0088300A" w:rsidRPr="0088300A" w:rsidRDefault="0088300A" w:rsidP="0088300A">
      <w:pPr>
        <w:keepLines/>
        <w:widowControl w:val="0"/>
        <w:jc w:val="both"/>
        <w:rPr>
          <w:rFonts w:ascii="Tahoma" w:hAnsi="Tahoma" w:cs="Tahoma"/>
          <w:bCs/>
          <w:sz w:val="18"/>
        </w:rPr>
      </w:pPr>
    </w:p>
    <w:p w14:paraId="3BDA9CBA" w14:textId="77777777" w:rsidR="0088300A" w:rsidRPr="0088300A" w:rsidRDefault="0088300A" w:rsidP="0088300A">
      <w:pPr>
        <w:keepLines/>
        <w:widowControl w:val="0"/>
        <w:ind w:right="-2"/>
        <w:jc w:val="both"/>
        <w:rPr>
          <w:rFonts w:ascii="Tahoma" w:hAnsi="Tahoma" w:cs="Tahoma"/>
          <w:i/>
          <w:sz w:val="19"/>
          <w:szCs w:val="19"/>
        </w:rPr>
      </w:pPr>
      <w:r w:rsidRPr="0088300A">
        <w:rPr>
          <w:rFonts w:ascii="Tahoma" w:hAnsi="Tahoma" w:cs="Tahoma"/>
          <w:i/>
          <w:sz w:val="19"/>
          <w:szCs w:val="19"/>
        </w:rPr>
        <w:t>Pogoje v točki 3.1 mora izpolniti ponudnik. V primeru skupne ponudbe mora pogoje iz te točke izpolniti vsak izmed</w:t>
      </w:r>
      <w:r w:rsidRPr="0088300A">
        <w:rPr>
          <w:rFonts w:ascii="Tahoma" w:hAnsi="Tahoma" w:cs="Tahoma"/>
          <w:b/>
          <w:i/>
          <w:sz w:val="19"/>
          <w:szCs w:val="19"/>
        </w:rPr>
        <w:t xml:space="preserve"> </w:t>
      </w:r>
      <w:r w:rsidRPr="0088300A">
        <w:rPr>
          <w:rFonts w:ascii="Tahoma" w:hAnsi="Tahoma" w:cs="Tahoma"/>
          <w:i/>
          <w:sz w:val="19"/>
          <w:szCs w:val="19"/>
        </w:rPr>
        <w:t>partnerjev. V primeru ponudbe s podizvajalci mora pogoje iz te točke izpolniti tudi vsak izmed podizvajalcev.</w:t>
      </w:r>
      <w:r w:rsidRPr="0088300A">
        <w:rPr>
          <w:i/>
          <w:sz w:val="19"/>
          <w:szCs w:val="19"/>
        </w:rPr>
        <w:t xml:space="preserve"> </w:t>
      </w:r>
      <w:r w:rsidRPr="0088300A">
        <w:rPr>
          <w:rFonts w:ascii="Tahoma" w:hAnsi="Tahoma" w:cs="Tahoma"/>
          <w:i/>
          <w:sz w:val="19"/>
          <w:szCs w:val="19"/>
        </w:rPr>
        <w:t>V primeru uporabe zmogljivosti drugih subjektov, mora pogoje iz te točke izpolniti tudi subjekt, katerega zmogljivost bo ponudnik uporabil.</w:t>
      </w:r>
    </w:p>
    <w:p w14:paraId="4CBB58F9" w14:textId="77777777" w:rsidR="0088300A" w:rsidRPr="0088300A" w:rsidRDefault="0088300A" w:rsidP="0088300A">
      <w:pPr>
        <w:keepLines/>
        <w:widowControl w:val="0"/>
        <w:jc w:val="both"/>
        <w:rPr>
          <w:rFonts w:ascii="Tahoma" w:hAnsi="Tahoma" w:cs="Tahoma"/>
          <w:bCs/>
        </w:rPr>
      </w:pPr>
      <w:r w:rsidRPr="0088300A">
        <w:rPr>
          <w:rFonts w:ascii="Tahoma" w:hAnsi="Tahoma" w:cs="Tahoma"/>
          <w:bCs/>
        </w:rPr>
        <w:t xml:space="preserve"> </w:t>
      </w:r>
    </w:p>
    <w:p w14:paraId="4A511449" w14:textId="77777777" w:rsidR="0088300A" w:rsidRPr="0088300A" w:rsidRDefault="0088300A" w:rsidP="0088300A">
      <w:pPr>
        <w:keepLines/>
        <w:widowControl w:val="0"/>
        <w:ind w:right="-2"/>
        <w:jc w:val="both"/>
        <w:rPr>
          <w:rFonts w:ascii="Tahoma" w:hAnsi="Tahoma" w:cs="Tahoma"/>
          <w:b/>
        </w:rPr>
      </w:pPr>
      <w:r w:rsidRPr="0088300A">
        <w:rPr>
          <w:rFonts w:ascii="Tahoma" w:hAnsi="Tahoma" w:cs="Tahoma"/>
          <w:b/>
        </w:rPr>
        <w:t xml:space="preserve">A: Razlogi, povezani s kazenskimi obsodbami </w:t>
      </w:r>
    </w:p>
    <w:p w14:paraId="23840778" w14:textId="7BD6A386" w:rsidR="0088300A" w:rsidRPr="0088300A" w:rsidRDefault="0088300A" w:rsidP="0088300A">
      <w:pPr>
        <w:keepLines/>
        <w:widowControl w:val="0"/>
        <w:ind w:right="-2"/>
        <w:jc w:val="both"/>
        <w:rPr>
          <w:rFonts w:ascii="Tahoma" w:hAnsi="Tahoma" w:cs="Tahoma"/>
        </w:rPr>
      </w:pPr>
      <w:r w:rsidRPr="0088300A">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w:t>
      </w:r>
      <w:r w:rsidR="004A0D54" w:rsidRPr="004A0D54">
        <w:rPr>
          <w:rFonts w:ascii="Tahoma" w:hAnsi="Tahoma" w:cs="Tahoma"/>
        </w:rPr>
        <w:t>izrečena pravnomočna sodba za kazniva dejanja iz Kazenskega zakonika (Uradni list RS, št. 50/12 – uradno prečiščeno besedilo, 6/16 – popr., 54/15, 38/16, 27/17, 23/20, 91/20, 95/21, 186/21 in 105/22 – ZZNŠPP; v nadaljnjem besedilu: KZ-1) ali za primerljiva kazniva dejanja, ki so jih izrekla tuja sodišča</w:t>
      </w:r>
      <w:r w:rsidRPr="0088300A">
        <w:rPr>
          <w:rFonts w:ascii="Tahoma" w:hAnsi="Tahoma" w:cs="Tahoma"/>
        </w:rPr>
        <w:t xml:space="preserve">, </w:t>
      </w:r>
      <w:r w:rsidR="004A0D54" w:rsidRPr="0088300A">
        <w:rPr>
          <w:rFonts w:ascii="Tahoma" w:hAnsi="Tahoma" w:cs="Tahoma"/>
        </w:rPr>
        <w:t>k</w:t>
      </w:r>
      <w:r w:rsidR="004A0D54">
        <w:rPr>
          <w:rFonts w:ascii="Tahoma" w:hAnsi="Tahoma" w:cs="Tahoma"/>
        </w:rPr>
        <w:t>ot</w:t>
      </w:r>
      <w:r w:rsidR="004A0D54" w:rsidRPr="0088300A">
        <w:rPr>
          <w:rFonts w:ascii="Tahoma" w:hAnsi="Tahoma" w:cs="Tahoma"/>
        </w:rPr>
        <w:t xml:space="preserve"> </w:t>
      </w:r>
      <w:r w:rsidRPr="0088300A">
        <w:rPr>
          <w:rFonts w:ascii="Tahoma" w:hAnsi="Tahoma" w:cs="Tahoma"/>
        </w:rPr>
        <w:t>so opredeljena v prvem odstavku 75. člena ZJN-3.</w:t>
      </w:r>
    </w:p>
    <w:p w14:paraId="1B1F3CFF" w14:textId="77777777" w:rsidR="0088300A" w:rsidRPr="0088300A" w:rsidRDefault="0088300A" w:rsidP="0088300A">
      <w:pPr>
        <w:keepLines/>
        <w:widowControl w:val="0"/>
        <w:jc w:val="both"/>
        <w:rPr>
          <w:rFonts w:ascii="Tahoma" w:hAnsi="Tahoma" w:cs="Tahoma"/>
        </w:rPr>
      </w:pPr>
      <w:r w:rsidRPr="0088300A">
        <w:rPr>
          <w:rFonts w:ascii="Tahoma" w:hAnsi="Tahoma" w:cs="Tahoma"/>
        </w:rPr>
        <w:t xml:space="preserve"> </w:t>
      </w:r>
    </w:p>
    <w:p w14:paraId="1873B12C" w14:textId="77777777" w:rsidR="0088300A" w:rsidRPr="0088300A" w:rsidRDefault="0088300A" w:rsidP="0088300A">
      <w:pPr>
        <w:keepLines/>
        <w:widowControl w:val="0"/>
        <w:ind w:right="-2"/>
        <w:jc w:val="both"/>
        <w:rPr>
          <w:rFonts w:ascii="Tahoma" w:hAnsi="Tahoma" w:cs="Tahoma"/>
          <w:b/>
          <w:smallCaps/>
        </w:rPr>
      </w:pPr>
      <w:r w:rsidRPr="0088300A">
        <w:rPr>
          <w:rFonts w:ascii="Tahoma" w:hAnsi="Tahoma" w:cs="Tahoma"/>
          <w:b/>
          <w:smallCaps/>
        </w:rPr>
        <w:t>Dokazila:</w:t>
      </w:r>
    </w:p>
    <w:p w14:paraId="296090BF" w14:textId="77777777" w:rsidR="0088300A" w:rsidRPr="0088300A" w:rsidRDefault="0088300A" w:rsidP="0088300A">
      <w:pPr>
        <w:keepLines/>
        <w:widowControl w:val="0"/>
        <w:jc w:val="both"/>
        <w:rPr>
          <w:rFonts w:ascii="Tahoma" w:hAnsi="Tahoma" w:cs="Tahoma"/>
        </w:rPr>
      </w:pPr>
      <w:r w:rsidRPr="0088300A">
        <w:rPr>
          <w:rFonts w:ascii="Tahoma" w:hAnsi="Tahoma" w:cs="Tahoma"/>
          <w:b/>
        </w:rPr>
        <w:lastRenderedPageBreak/>
        <w:t>Tč. A:</w:t>
      </w:r>
      <w:r w:rsidRPr="0088300A">
        <w:rPr>
          <w:rFonts w:ascii="Tahoma" w:hAnsi="Tahoma" w:cs="Tahoma"/>
        </w:rPr>
        <w:t xml:space="preserve"> Ponudnik oziroma posamezni člani skupine ponudnikov (partnerji) v okviru skupne ponudbe, vsi v ponudbi nominirani podizvajalci, ter</w:t>
      </w:r>
      <w:r w:rsidRPr="0088300A">
        <w:rPr>
          <w:rFonts w:ascii="Tahoma" w:hAnsi="Tahoma" w:cs="Tahoma"/>
          <w:bCs/>
        </w:rPr>
        <w:t xml:space="preserve"> subjekti, katerega zmogljivost bo ponudnik uporabil</w:t>
      </w:r>
      <w:r w:rsidRPr="0088300A">
        <w:rPr>
          <w:rFonts w:ascii="Tahoma" w:hAnsi="Tahoma" w:cs="Tahoma"/>
        </w:rPr>
        <w:t xml:space="preserve">, izkažejo izpolnjevanje pogojev pod točko A: </w:t>
      </w:r>
    </w:p>
    <w:p w14:paraId="789DA5DB" w14:textId="77777777" w:rsidR="0088300A" w:rsidRPr="0088300A" w:rsidRDefault="0088300A" w:rsidP="002651DA">
      <w:pPr>
        <w:keepLines/>
        <w:widowControl w:val="0"/>
        <w:numPr>
          <w:ilvl w:val="0"/>
          <w:numId w:val="49"/>
        </w:numPr>
        <w:ind w:left="567"/>
        <w:jc w:val="both"/>
        <w:rPr>
          <w:rFonts w:ascii="Tahoma" w:hAnsi="Tahoma" w:cs="Tahoma"/>
        </w:rPr>
      </w:pPr>
      <w:r w:rsidRPr="0088300A">
        <w:rPr>
          <w:rFonts w:ascii="Tahoma" w:hAnsi="Tahoma" w:cs="Tahoma"/>
        </w:rPr>
        <w:t>s priložitvijo podpisane in izpolnjene</w:t>
      </w:r>
      <w:r w:rsidRPr="0088300A">
        <w:rPr>
          <w:rFonts w:ascii="Tahoma" w:hAnsi="Tahoma" w:cs="Tahoma"/>
          <w:b/>
        </w:rPr>
        <w:t xml:space="preserve"> priloge 3/1 </w:t>
      </w:r>
      <w:r w:rsidRPr="0088300A">
        <w:rPr>
          <w:rFonts w:ascii="Tahoma" w:hAnsi="Tahoma" w:cs="Tahoma"/>
        </w:rPr>
        <w:t xml:space="preserve">(velja za ponudnika/partnerja) </w:t>
      </w:r>
      <w:r w:rsidRPr="0088300A">
        <w:rPr>
          <w:rFonts w:ascii="Tahoma" w:hAnsi="Tahoma" w:cs="Tahoma"/>
          <w:b/>
        </w:rPr>
        <w:t>oz</w:t>
      </w:r>
      <w:r w:rsidRPr="0088300A">
        <w:rPr>
          <w:rFonts w:ascii="Tahoma" w:hAnsi="Tahoma" w:cs="Tahoma"/>
        </w:rPr>
        <w:t>.</w:t>
      </w:r>
      <w:r w:rsidRPr="0088300A">
        <w:rPr>
          <w:rFonts w:ascii="Tahoma" w:hAnsi="Tahoma" w:cs="Tahoma"/>
          <w:b/>
        </w:rPr>
        <w:t xml:space="preserve"> </w:t>
      </w:r>
    </w:p>
    <w:p w14:paraId="52F0C4C8" w14:textId="5484E02B" w:rsidR="0088300A" w:rsidRPr="0088300A" w:rsidRDefault="0088300A" w:rsidP="002651DA">
      <w:pPr>
        <w:keepLines/>
        <w:widowControl w:val="0"/>
        <w:numPr>
          <w:ilvl w:val="0"/>
          <w:numId w:val="49"/>
        </w:numPr>
        <w:ind w:left="567"/>
        <w:jc w:val="both"/>
        <w:rPr>
          <w:rFonts w:ascii="Tahoma" w:hAnsi="Tahoma" w:cs="Tahoma"/>
        </w:rPr>
      </w:pPr>
      <w:r>
        <w:rPr>
          <w:rFonts w:ascii="Tahoma" w:hAnsi="Tahoma" w:cs="Tahoma"/>
        </w:rPr>
        <w:t xml:space="preserve">s </w:t>
      </w:r>
      <w:r w:rsidRPr="0088300A">
        <w:rPr>
          <w:rFonts w:ascii="Tahoma" w:hAnsi="Tahoma" w:cs="Tahoma"/>
        </w:rPr>
        <w:t>priložitvijo podpisane in izpolnjene</w:t>
      </w:r>
      <w:r w:rsidRPr="0088300A">
        <w:rPr>
          <w:rFonts w:ascii="Tahoma" w:hAnsi="Tahoma" w:cs="Tahoma"/>
          <w:b/>
        </w:rPr>
        <w:t xml:space="preserve"> priloge 3/2 </w:t>
      </w:r>
      <w:r w:rsidRPr="0088300A">
        <w:rPr>
          <w:rFonts w:ascii="Tahoma" w:hAnsi="Tahoma" w:cs="Tahoma"/>
        </w:rPr>
        <w:t xml:space="preserve">(velja za podizvajalca in </w:t>
      </w:r>
      <w:r w:rsidRPr="0088300A">
        <w:rPr>
          <w:rFonts w:ascii="Tahoma" w:hAnsi="Tahoma" w:cs="Tahoma"/>
          <w:bCs/>
        </w:rPr>
        <w:t>subjekta, katerega zmogljivost bo ponudnik uporabil)</w:t>
      </w:r>
      <w:r w:rsidRPr="0088300A">
        <w:rPr>
          <w:rFonts w:ascii="Tahoma" w:hAnsi="Tahoma" w:cs="Tahoma"/>
        </w:rPr>
        <w:t xml:space="preserve">, </w:t>
      </w:r>
      <w:r w:rsidRPr="0088300A">
        <w:rPr>
          <w:rFonts w:ascii="Tahoma" w:hAnsi="Tahoma" w:cs="Tahoma"/>
          <w:b/>
        </w:rPr>
        <w:t>ter</w:t>
      </w:r>
      <w:r w:rsidRPr="0088300A">
        <w:rPr>
          <w:rFonts w:ascii="Tahoma" w:hAnsi="Tahoma" w:cs="Tahoma"/>
        </w:rPr>
        <w:t xml:space="preserve">    </w:t>
      </w:r>
    </w:p>
    <w:p w14:paraId="79BA212B" w14:textId="0A148AC4" w:rsidR="0088300A" w:rsidRPr="0088300A" w:rsidRDefault="0088300A" w:rsidP="002651DA">
      <w:pPr>
        <w:keepLines/>
        <w:widowControl w:val="0"/>
        <w:numPr>
          <w:ilvl w:val="0"/>
          <w:numId w:val="49"/>
        </w:numPr>
        <w:ind w:left="567"/>
        <w:jc w:val="both"/>
        <w:rPr>
          <w:rFonts w:ascii="Tahoma" w:hAnsi="Tahoma" w:cs="Tahoma"/>
        </w:rPr>
      </w:pPr>
      <w:r w:rsidRPr="0088300A">
        <w:rPr>
          <w:rFonts w:ascii="Tahoma" w:hAnsi="Tahoma" w:cs="Tahoma"/>
        </w:rPr>
        <w:t>s priložitvijo podpisane in izpolnjene</w:t>
      </w:r>
      <w:r>
        <w:rPr>
          <w:rFonts w:ascii="Tahoma" w:hAnsi="Tahoma" w:cs="Tahoma"/>
          <w:b/>
        </w:rPr>
        <w:t xml:space="preserve"> priloge 3/3</w:t>
      </w:r>
      <w:r w:rsidRPr="0088300A">
        <w:rPr>
          <w:rFonts w:ascii="Tahoma" w:hAnsi="Tahoma" w:cs="Tahoma"/>
          <w:b/>
        </w:rPr>
        <w:t xml:space="preserve"> </w:t>
      </w:r>
      <w:r w:rsidRPr="0088300A">
        <w:rPr>
          <w:rFonts w:ascii="Tahoma" w:hAnsi="Tahoma" w:cs="Tahoma"/>
        </w:rPr>
        <w:t xml:space="preserve">(velja za </w:t>
      </w:r>
      <w:r w:rsidRPr="0088300A">
        <w:rPr>
          <w:rFonts w:ascii="Tahoma" w:hAnsi="Tahoma" w:cs="Tahoma"/>
          <w:u w:val="single"/>
        </w:rPr>
        <w:t>vse gospodarske subjekte v ponudbi</w:t>
      </w:r>
      <w:r w:rsidRPr="0088300A">
        <w:rPr>
          <w:rFonts w:ascii="Tahoma" w:hAnsi="Tahoma" w:cs="Tahoma"/>
        </w:rPr>
        <w:t xml:space="preserve">, t.j. ponudnika/partnerja, podizvajalca in </w:t>
      </w:r>
      <w:r w:rsidRPr="0088300A">
        <w:rPr>
          <w:rFonts w:ascii="Tahoma" w:hAnsi="Tahoma" w:cs="Tahoma"/>
          <w:bCs/>
        </w:rPr>
        <w:t>subjekta, katerega zmogljivost bo ponudnik uporabil)</w:t>
      </w:r>
      <w:r w:rsidRPr="0088300A">
        <w:rPr>
          <w:rFonts w:ascii="Tahoma" w:hAnsi="Tahoma" w:cs="Tahoma"/>
        </w:rPr>
        <w:t xml:space="preserve">, </w:t>
      </w:r>
      <w:r w:rsidRPr="0088300A">
        <w:rPr>
          <w:rFonts w:ascii="Tahoma" w:hAnsi="Tahoma" w:cs="Tahoma"/>
          <w:u w:val="single"/>
        </w:rPr>
        <w:t xml:space="preserve">ki mora biti podana za </w:t>
      </w:r>
      <w:r w:rsidRPr="0088300A">
        <w:rPr>
          <w:rFonts w:ascii="Tahoma" w:hAnsi="Tahoma" w:cs="Tahoma"/>
          <w:b/>
          <w:iCs/>
          <w:u w:val="single"/>
        </w:rPr>
        <w:t>vse</w:t>
      </w:r>
      <w:r w:rsidRPr="0088300A">
        <w:rPr>
          <w:rFonts w:ascii="Tahoma" w:hAnsi="Tahoma" w:cs="Tahoma"/>
          <w:iCs/>
          <w:u w:val="single"/>
        </w:rPr>
        <w:t xml:space="preserve"> osebe</w:t>
      </w:r>
      <w:r w:rsidRPr="0088300A">
        <w:rPr>
          <w:rFonts w:ascii="Tahoma" w:hAnsi="Tahoma" w:cs="Tahoma"/>
          <w:iCs/>
        </w:rPr>
        <w:t xml:space="preserve">, ki so člani upravnega, vodstvenega ali nadzornega organa tega gospodarskega subjekta </w:t>
      </w:r>
      <w:r w:rsidRPr="0088300A">
        <w:rPr>
          <w:rFonts w:ascii="Tahoma" w:hAnsi="Tahoma" w:cs="Tahoma"/>
          <w:b/>
          <w:iCs/>
          <w:u w:val="single"/>
        </w:rPr>
        <w:t>ali</w:t>
      </w:r>
      <w:r w:rsidRPr="0088300A">
        <w:rPr>
          <w:rFonts w:ascii="Tahoma" w:hAnsi="Tahoma" w:cs="Tahoma"/>
          <w:iCs/>
        </w:rPr>
        <w:t xml:space="preserve"> ki imajo pooblastila za njegovo zastopanje ali odločanje ali nadzor v njem. </w:t>
      </w:r>
    </w:p>
    <w:p w14:paraId="749759C4" w14:textId="77777777" w:rsidR="0088300A" w:rsidRPr="0088300A" w:rsidRDefault="0088300A" w:rsidP="0088300A">
      <w:pPr>
        <w:keepLines/>
        <w:widowControl w:val="0"/>
        <w:jc w:val="both"/>
        <w:rPr>
          <w:rFonts w:ascii="Tahoma" w:hAnsi="Tahoma" w:cs="Tahoma"/>
          <w:sz w:val="18"/>
        </w:rPr>
      </w:pPr>
    </w:p>
    <w:p w14:paraId="6D5BAAD0" w14:textId="77777777" w:rsidR="0088300A" w:rsidRPr="0088300A" w:rsidRDefault="0088300A" w:rsidP="0088300A">
      <w:pPr>
        <w:keepLines/>
        <w:widowControl w:val="0"/>
        <w:ind w:right="-2"/>
        <w:jc w:val="both"/>
        <w:rPr>
          <w:rFonts w:ascii="Tahoma" w:hAnsi="Tahoma" w:cs="Tahoma"/>
          <w:b/>
        </w:rPr>
      </w:pPr>
      <w:r w:rsidRPr="0088300A">
        <w:rPr>
          <w:rFonts w:ascii="Tahoma" w:hAnsi="Tahoma" w:cs="Tahoma"/>
          <w:b/>
        </w:rPr>
        <w:t>B: Razlogi, povezani s plačilom davkov ali prispevkov za socialno varnost</w:t>
      </w:r>
    </w:p>
    <w:p w14:paraId="70B4DC14" w14:textId="60530789" w:rsidR="0088300A" w:rsidRPr="0088300A" w:rsidRDefault="0088300A" w:rsidP="0088300A">
      <w:pPr>
        <w:keepLines/>
        <w:widowControl w:val="0"/>
        <w:ind w:right="-2"/>
        <w:jc w:val="both"/>
        <w:rPr>
          <w:rFonts w:ascii="Tahoma" w:hAnsi="Tahoma" w:cs="Tahoma"/>
        </w:rPr>
      </w:pPr>
      <w:r w:rsidRPr="0088300A">
        <w:rPr>
          <w:rFonts w:ascii="Tahoma" w:hAnsi="Tahoma" w:cs="Tahoma"/>
        </w:rPr>
        <w:t xml:space="preserve">Naročnik bo iz sodelovanja v postopku javnega naročanja izključil gospodarski subjekt, če bo pri preverjanju v skladu s 77., 79. in 80. členom ZJN-3 ugotovi, </w:t>
      </w:r>
      <w:r w:rsidR="004A0D54" w:rsidRPr="004A0D54">
        <w:rPr>
          <w:rFonts w:ascii="Tahoma" w:hAnsi="Tahoma" w:cs="Tahoma"/>
        </w:rPr>
        <w:t>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w:t>
      </w:r>
    </w:p>
    <w:p w14:paraId="656BE878" w14:textId="77777777" w:rsidR="0088300A" w:rsidRPr="0088300A" w:rsidRDefault="0088300A" w:rsidP="0088300A">
      <w:pPr>
        <w:keepLines/>
        <w:widowControl w:val="0"/>
        <w:jc w:val="both"/>
        <w:rPr>
          <w:rFonts w:ascii="Tahoma" w:hAnsi="Tahoma" w:cs="Tahoma"/>
        </w:rPr>
      </w:pPr>
    </w:p>
    <w:p w14:paraId="77C23183" w14:textId="77777777" w:rsidR="0088300A" w:rsidRPr="0088300A" w:rsidRDefault="0088300A" w:rsidP="0088300A">
      <w:pPr>
        <w:keepLines/>
        <w:widowControl w:val="0"/>
        <w:ind w:right="-2"/>
        <w:jc w:val="both"/>
        <w:rPr>
          <w:rFonts w:ascii="Tahoma" w:hAnsi="Tahoma" w:cs="Tahoma"/>
          <w:b/>
        </w:rPr>
      </w:pPr>
      <w:r w:rsidRPr="0088300A">
        <w:rPr>
          <w:rFonts w:ascii="Tahoma" w:hAnsi="Tahoma" w:cs="Tahoma"/>
          <w:b/>
        </w:rPr>
        <w:t>D: Nacionalni razlogi za izključitev</w:t>
      </w:r>
    </w:p>
    <w:p w14:paraId="6FF25A56" w14:textId="77777777" w:rsidR="0088300A" w:rsidRPr="0088300A" w:rsidRDefault="0088300A" w:rsidP="0088300A">
      <w:pPr>
        <w:keepLines/>
        <w:widowControl w:val="0"/>
        <w:ind w:right="-2"/>
        <w:jc w:val="both"/>
        <w:rPr>
          <w:rFonts w:ascii="Tahoma" w:hAnsi="Tahoma" w:cs="Tahoma"/>
        </w:rPr>
      </w:pPr>
      <w:r w:rsidRPr="0088300A">
        <w:rPr>
          <w:rFonts w:ascii="Tahoma" w:hAnsi="Tahoma" w:cs="Tahoma"/>
        </w:rPr>
        <w:t>Naročnik bo iz posameznega postopka javnega naročanja izključil gospodarski subjekt:</w:t>
      </w:r>
    </w:p>
    <w:p w14:paraId="3F8076E0" w14:textId="77777777" w:rsidR="0088300A" w:rsidRPr="0088300A" w:rsidRDefault="0088300A" w:rsidP="002651DA">
      <w:pPr>
        <w:keepLines/>
        <w:widowControl w:val="0"/>
        <w:numPr>
          <w:ilvl w:val="0"/>
          <w:numId w:val="50"/>
        </w:numPr>
        <w:ind w:left="426" w:right="-2"/>
        <w:jc w:val="both"/>
        <w:rPr>
          <w:rFonts w:ascii="Tahoma" w:hAnsi="Tahoma" w:cs="Tahoma"/>
        </w:rPr>
      </w:pPr>
      <w:r w:rsidRPr="0088300A">
        <w:rPr>
          <w:rFonts w:ascii="Tahoma" w:hAnsi="Tahoma" w:cs="Tahoma"/>
        </w:rPr>
        <w:t>če je ta na dan, ko poteče rok za oddajo ponudb, izločen iz postopkov oddaje javnih naročil zaradi uvrstitve v evidenco gospodarskih subjektov z izrečenimi stranskimi sankcijami izločitve iz postopkov javnega naročanja;</w:t>
      </w:r>
    </w:p>
    <w:p w14:paraId="3E5D3CED" w14:textId="77777777" w:rsidR="0088300A" w:rsidRPr="0088300A" w:rsidRDefault="0088300A" w:rsidP="002651DA">
      <w:pPr>
        <w:keepLines/>
        <w:widowControl w:val="0"/>
        <w:numPr>
          <w:ilvl w:val="0"/>
          <w:numId w:val="50"/>
        </w:numPr>
        <w:ind w:left="426" w:right="-2"/>
        <w:jc w:val="both"/>
        <w:rPr>
          <w:rFonts w:ascii="Tahoma" w:hAnsi="Tahoma" w:cs="Tahoma"/>
        </w:rPr>
      </w:pPr>
      <w:r w:rsidRPr="0088300A">
        <w:rPr>
          <w:rFonts w:ascii="Tahoma" w:hAnsi="Tahoma" w:cs="Tahoma"/>
        </w:rPr>
        <w:lastRenderedPageBreak/>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9F729DD" w14:textId="77777777" w:rsidR="0088300A" w:rsidRPr="0088300A" w:rsidRDefault="0088300A" w:rsidP="0088300A">
      <w:pPr>
        <w:keepLines/>
        <w:widowControl w:val="0"/>
        <w:jc w:val="both"/>
        <w:rPr>
          <w:rFonts w:ascii="Tahoma" w:hAnsi="Tahoma" w:cs="Tahoma"/>
          <w:b/>
          <w:bCs/>
        </w:rPr>
      </w:pPr>
    </w:p>
    <w:p w14:paraId="3A0DCDFD" w14:textId="77777777" w:rsidR="0088300A" w:rsidRPr="0088300A" w:rsidRDefault="0088300A" w:rsidP="0088300A">
      <w:pPr>
        <w:keepLines/>
        <w:widowControl w:val="0"/>
        <w:ind w:right="-2"/>
        <w:jc w:val="both"/>
        <w:rPr>
          <w:rFonts w:ascii="Tahoma" w:hAnsi="Tahoma" w:cs="Tahoma"/>
          <w:b/>
          <w:smallCaps/>
        </w:rPr>
      </w:pPr>
      <w:r w:rsidRPr="0088300A">
        <w:rPr>
          <w:rFonts w:ascii="Tahoma" w:hAnsi="Tahoma" w:cs="Tahoma"/>
          <w:b/>
          <w:smallCaps/>
        </w:rPr>
        <w:t>Dokazila:</w:t>
      </w:r>
    </w:p>
    <w:p w14:paraId="3EA4406C" w14:textId="77777777" w:rsidR="0088300A" w:rsidRPr="0088300A" w:rsidRDefault="0088300A" w:rsidP="0088300A">
      <w:pPr>
        <w:keepLines/>
        <w:widowControl w:val="0"/>
        <w:jc w:val="both"/>
        <w:rPr>
          <w:rFonts w:ascii="Tahoma" w:hAnsi="Tahoma" w:cs="Tahoma"/>
        </w:rPr>
      </w:pPr>
      <w:r w:rsidRPr="0088300A">
        <w:rPr>
          <w:rFonts w:ascii="Tahoma" w:hAnsi="Tahoma" w:cs="Tahoma"/>
          <w:b/>
        </w:rPr>
        <w:t>Tč. B, D:</w:t>
      </w:r>
      <w:r w:rsidRPr="0088300A">
        <w:rPr>
          <w:rFonts w:ascii="Tahoma" w:hAnsi="Tahoma" w:cs="Tahoma"/>
        </w:rPr>
        <w:t xml:space="preserve"> Ponudnik oziroma posamezni člani skupine ponudnikov (partnerji) v okviru skupne ponudbe, vsi v ponudbi nominirani podizvajalci, ter</w:t>
      </w:r>
      <w:r w:rsidRPr="0088300A">
        <w:rPr>
          <w:rFonts w:ascii="Tahoma" w:hAnsi="Tahoma" w:cs="Tahoma"/>
          <w:bCs/>
        </w:rPr>
        <w:t xml:space="preserve"> subjekti, katerega zmogljivost bo ponudnik uporabil</w:t>
      </w:r>
      <w:r w:rsidRPr="0088300A">
        <w:rPr>
          <w:rFonts w:ascii="Tahoma" w:hAnsi="Tahoma" w:cs="Tahoma"/>
        </w:rPr>
        <w:t xml:space="preserve">, izkažejo izpolnjevanje pogojev pod točkami B, D: </w:t>
      </w:r>
    </w:p>
    <w:p w14:paraId="3E483D16" w14:textId="77777777" w:rsidR="0088300A" w:rsidRPr="0088300A" w:rsidRDefault="0088300A" w:rsidP="002651DA">
      <w:pPr>
        <w:keepLines/>
        <w:widowControl w:val="0"/>
        <w:numPr>
          <w:ilvl w:val="0"/>
          <w:numId w:val="49"/>
        </w:numPr>
        <w:ind w:left="709"/>
        <w:jc w:val="both"/>
        <w:rPr>
          <w:rFonts w:ascii="Tahoma" w:hAnsi="Tahoma" w:cs="Tahoma"/>
        </w:rPr>
      </w:pPr>
      <w:r w:rsidRPr="0088300A">
        <w:rPr>
          <w:rFonts w:ascii="Tahoma" w:hAnsi="Tahoma" w:cs="Tahoma"/>
        </w:rPr>
        <w:t>s priložitvijo podpisane in izpolnjene</w:t>
      </w:r>
      <w:r w:rsidRPr="0088300A">
        <w:rPr>
          <w:rFonts w:ascii="Tahoma" w:hAnsi="Tahoma" w:cs="Tahoma"/>
          <w:b/>
        </w:rPr>
        <w:t xml:space="preserve"> priloge 3/1 </w:t>
      </w:r>
      <w:r w:rsidRPr="0088300A">
        <w:rPr>
          <w:rFonts w:ascii="Tahoma" w:hAnsi="Tahoma" w:cs="Tahoma"/>
        </w:rPr>
        <w:t xml:space="preserve">(velja za ponudnika/partnerja) </w:t>
      </w:r>
      <w:r w:rsidRPr="0088300A">
        <w:rPr>
          <w:rFonts w:ascii="Tahoma" w:hAnsi="Tahoma" w:cs="Tahoma"/>
          <w:b/>
        </w:rPr>
        <w:t>oz</w:t>
      </w:r>
      <w:r w:rsidRPr="0088300A">
        <w:rPr>
          <w:rFonts w:ascii="Tahoma" w:hAnsi="Tahoma" w:cs="Tahoma"/>
        </w:rPr>
        <w:t>.</w:t>
      </w:r>
      <w:r w:rsidRPr="0088300A">
        <w:rPr>
          <w:rFonts w:ascii="Tahoma" w:hAnsi="Tahoma" w:cs="Tahoma"/>
          <w:b/>
        </w:rPr>
        <w:t xml:space="preserve"> </w:t>
      </w:r>
    </w:p>
    <w:p w14:paraId="745C4443" w14:textId="77777777" w:rsidR="0088300A" w:rsidRPr="0088300A" w:rsidRDefault="0088300A" w:rsidP="002651DA">
      <w:pPr>
        <w:keepLines/>
        <w:widowControl w:val="0"/>
        <w:numPr>
          <w:ilvl w:val="0"/>
          <w:numId w:val="49"/>
        </w:numPr>
        <w:ind w:left="709"/>
        <w:jc w:val="both"/>
        <w:rPr>
          <w:rFonts w:ascii="Tahoma" w:hAnsi="Tahoma" w:cs="Tahoma"/>
        </w:rPr>
      </w:pPr>
      <w:r w:rsidRPr="0088300A">
        <w:rPr>
          <w:rFonts w:ascii="Tahoma" w:hAnsi="Tahoma" w:cs="Tahoma"/>
        </w:rPr>
        <w:t>s priložitvijo podpisane in izpolnjene</w:t>
      </w:r>
      <w:r w:rsidRPr="0088300A">
        <w:rPr>
          <w:rFonts w:ascii="Tahoma" w:hAnsi="Tahoma" w:cs="Tahoma"/>
          <w:b/>
        </w:rPr>
        <w:t xml:space="preserve"> priloge 3/2 </w:t>
      </w:r>
      <w:r w:rsidRPr="0088300A">
        <w:rPr>
          <w:rFonts w:ascii="Tahoma" w:hAnsi="Tahoma" w:cs="Tahoma"/>
        </w:rPr>
        <w:t xml:space="preserve">(velja za podizvajalca in </w:t>
      </w:r>
      <w:r w:rsidRPr="0088300A">
        <w:rPr>
          <w:rFonts w:ascii="Tahoma" w:hAnsi="Tahoma" w:cs="Tahoma"/>
          <w:bCs/>
        </w:rPr>
        <w:t>subjekta, katerega zmogljivost bo ponudnik uporabil)</w:t>
      </w:r>
      <w:r w:rsidRPr="0088300A">
        <w:rPr>
          <w:rFonts w:ascii="Tahoma" w:hAnsi="Tahoma" w:cs="Tahoma"/>
        </w:rPr>
        <w:t xml:space="preserve">.   </w:t>
      </w:r>
    </w:p>
    <w:p w14:paraId="12B3C54A" w14:textId="77777777" w:rsidR="0088300A" w:rsidRPr="0088300A" w:rsidRDefault="0088300A" w:rsidP="0088300A">
      <w:pPr>
        <w:keepLines/>
        <w:widowControl w:val="0"/>
        <w:jc w:val="both"/>
        <w:rPr>
          <w:rFonts w:ascii="Tahoma" w:hAnsi="Tahoma" w:cs="Tahoma"/>
          <w:b/>
          <w:smallCaps/>
          <w:sz w:val="22"/>
        </w:rPr>
      </w:pPr>
    </w:p>
    <w:p w14:paraId="15A4609B" w14:textId="77777777" w:rsidR="0088300A" w:rsidRPr="0088300A" w:rsidRDefault="0088300A" w:rsidP="0088300A">
      <w:pPr>
        <w:keepLines/>
        <w:widowControl w:val="0"/>
        <w:jc w:val="both"/>
        <w:rPr>
          <w:rFonts w:ascii="Tahoma" w:hAnsi="Tahoma" w:cs="Tahoma"/>
          <w:b/>
        </w:rPr>
      </w:pPr>
      <w:r w:rsidRPr="0088300A">
        <w:rPr>
          <w:rFonts w:ascii="Tahoma" w:hAnsi="Tahoma" w:cs="Tahoma"/>
          <w:b/>
          <w:smallCaps/>
        </w:rPr>
        <w:t>Popravni mehanizmi</w:t>
      </w:r>
    </w:p>
    <w:p w14:paraId="5E1AE10A" w14:textId="77777777" w:rsidR="0088300A" w:rsidRPr="0088300A" w:rsidRDefault="0088300A" w:rsidP="0088300A">
      <w:pPr>
        <w:keepLines/>
        <w:widowControl w:val="0"/>
        <w:jc w:val="both"/>
        <w:rPr>
          <w:rFonts w:ascii="Tahoma" w:hAnsi="Tahoma" w:cs="Tahoma"/>
          <w:bCs/>
          <w:sz w:val="16"/>
        </w:rPr>
      </w:pPr>
    </w:p>
    <w:p w14:paraId="48382874" w14:textId="77777777" w:rsidR="0088300A" w:rsidRPr="0088300A" w:rsidRDefault="0088300A" w:rsidP="0088300A">
      <w:pPr>
        <w:keepLines/>
        <w:widowControl w:val="0"/>
        <w:jc w:val="both"/>
        <w:rPr>
          <w:rFonts w:ascii="Tahoma" w:hAnsi="Tahoma" w:cs="Tahoma"/>
          <w:b/>
          <w:bCs/>
        </w:rPr>
      </w:pPr>
      <w:r w:rsidRPr="0088300A">
        <w:rPr>
          <w:rFonts w:ascii="Tahoma" w:hAnsi="Tahoma" w:cs="Tahoma"/>
          <w:b/>
          <w:bCs/>
          <w:u w:val="single"/>
        </w:rPr>
        <w:t>2. odstavek 75. člena ZJN-3:</w:t>
      </w:r>
    </w:p>
    <w:p w14:paraId="2D74D298" w14:textId="77777777" w:rsidR="0088300A" w:rsidRPr="0088300A" w:rsidRDefault="0088300A" w:rsidP="0088300A">
      <w:pPr>
        <w:keepLines/>
        <w:widowControl w:val="0"/>
        <w:jc w:val="both"/>
        <w:rPr>
          <w:rFonts w:ascii="Tahoma" w:hAnsi="Tahoma" w:cs="Tahoma"/>
          <w:bCs/>
          <w:sz w:val="8"/>
        </w:rPr>
      </w:pPr>
    </w:p>
    <w:p w14:paraId="75BFCCA2" w14:textId="77777777" w:rsidR="0088300A" w:rsidRPr="0088300A" w:rsidRDefault="0088300A" w:rsidP="0088300A">
      <w:pPr>
        <w:keepLines/>
        <w:widowControl w:val="0"/>
        <w:jc w:val="both"/>
        <w:rPr>
          <w:rFonts w:ascii="Tahoma" w:hAnsi="Tahoma" w:cs="Tahoma"/>
          <w:bCs/>
        </w:rPr>
      </w:pPr>
      <w:r w:rsidRPr="0088300A">
        <w:rPr>
          <w:rFonts w:ascii="Tahoma" w:hAnsi="Tahoma" w:cs="Tahoma"/>
          <w:bCs/>
        </w:rPr>
        <w:t xml:space="preserve">Gospodarskega subjekta </w:t>
      </w:r>
      <w:r w:rsidRPr="0088300A">
        <w:rPr>
          <w:rFonts w:ascii="Tahoma" w:hAnsi="Tahoma" w:cs="Tahoma"/>
          <w:bCs/>
          <w:u w:val="single"/>
        </w:rPr>
        <w:t>se ne izloči</w:t>
      </w:r>
      <w:r w:rsidRPr="0088300A">
        <w:rPr>
          <w:rFonts w:ascii="Tahoma" w:hAnsi="Tahoma" w:cs="Tahoma"/>
          <w:bCs/>
        </w:rPr>
        <w:t xml:space="preserve">, če gospodarski subjekt </w:t>
      </w:r>
      <w:r w:rsidRPr="0088300A">
        <w:rPr>
          <w:rFonts w:ascii="Tahoma" w:hAnsi="Tahoma" w:cs="Tahoma"/>
          <w:b/>
          <w:bCs/>
        </w:rPr>
        <w:t>do roka za oddajo ponudb</w:t>
      </w:r>
      <w:r w:rsidRPr="0088300A">
        <w:rPr>
          <w:rFonts w:ascii="Tahoma" w:hAnsi="Tahoma" w:cs="Tahoma"/>
          <w:bCs/>
        </w:rPr>
        <w:t xml:space="preserve"> </w:t>
      </w:r>
      <w:r w:rsidRPr="0088300A">
        <w:rPr>
          <w:rFonts w:ascii="Tahoma" w:hAnsi="Tahoma" w:cs="Tahoma"/>
          <w:b/>
          <w:bCs/>
        </w:rPr>
        <w:t>poravna</w:t>
      </w:r>
      <w:r w:rsidRPr="0088300A">
        <w:rPr>
          <w:rFonts w:ascii="Tahoma" w:hAnsi="Tahoma" w:cs="Tahoma"/>
          <w:bCs/>
        </w:rPr>
        <w:t xml:space="preserve"> neplačane zapadle obveznosti, ki znašajo 50 eurov ali več in predloži vse obračune davčnih odtegljajev za dohodke iz delovnega razmerja za obdobje zadnjih pet let do roka za oddajo prijave ali ponudbe.</w:t>
      </w:r>
    </w:p>
    <w:p w14:paraId="5A1A64A0" w14:textId="77777777" w:rsidR="0088300A" w:rsidRPr="0088300A" w:rsidRDefault="0088300A" w:rsidP="0088300A">
      <w:pPr>
        <w:keepLines/>
        <w:widowControl w:val="0"/>
        <w:jc w:val="both"/>
        <w:rPr>
          <w:rFonts w:ascii="Tahoma" w:hAnsi="Tahoma" w:cs="Tahoma"/>
          <w:bCs/>
        </w:rPr>
      </w:pPr>
    </w:p>
    <w:p w14:paraId="41933F0B" w14:textId="77777777" w:rsidR="0088300A" w:rsidRPr="0088300A" w:rsidRDefault="0088300A" w:rsidP="0088300A">
      <w:pPr>
        <w:keepLines/>
        <w:widowControl w:val="0"/>
        <w:jc w:val="both"/>
        <w:rPr>
          <w:rFonts w:ascii="Tahoma" w:hAnsi="Tahoma" w:cs="Tahoma"/>
          <w:bCs/>
          <w:i/>
          <w:sz w:val="19"/>
          <w:szCs w:val="19"/>
        </w:rPr>
      </w:pPr>
      <w:r w:rsidRPr="0088300A">
        <w:rPr>
          <w:rFonts w:ascii="Tahoma" w:hAnsi="Tahoma" w:cs="Tahoma"/>
          <w:bCs/>
          <w:i/>
          <w:sz w:val="19"/>
          <w:szCs w:val="19"/>
        </w:rPr>
        <w:t>Na podlagi drugega odstavka 55. člena Zakon o spremembah in dopolnitvah zakona o odpravi posledic naravnih nesreč (v nadaljevanju: ZOPNN-F) (Ur. l. RS, št. 88/23) se ne glede na ZJN-3 do 31. decembra 2023 popravni mehanizem dovoli tudi v primeru obstoja razloga za izključitev iz drugega odstavka 75. člena ZJN-3.</w:t>
      </w:r>
    </w:p>
    <w:p w14:paraId="48E65892" w14:textId="77777777" w:rsidR="0088300A" w:rsidRPr="0088300A" w:rsidRDefault="0088300A" w:rsidP="0088300A">
      <w:pPr>
        <w:keepLines/>
        <w:widowControl w:val="0"/>
        <w:jc w:val="both"/>
        <w:rPr>
          <w:rFonts w:ascii="Tahoma" w:hAnsi="Tahoma" w:cs="Tahoma"/>
          <w:bCs/>
        </w:rPr>
      </w:pPr>
    </w:p>
    <w:p w14:paraId="47E0AF22" w14:textId="77777777" w:rsidR="0088300A" w:rsidRPr="0088300A" w:rsidRDefault="0088300A" w:rsidP="0088300A">
      <w:pPr>
        <w:keepLines/>
        <w:widowControl w:val="0"/>
        <w:jc w:val="both"/>
        <w:rPr>
          <w:rFonts w:ascii="Tahoma" w:hAnsi="Tahoma" w:cs="Tahoma"/>
          <w:b/>
          <w:bCs/>
          <w:u w:val="single"/>
        </w:rPr>
      </w:pPr>
      <w:r w:rsidRPr="0088300A">
        <w:rPr>
          <w:rFonts w:ascii="Tahoma" w:hAnsi="Tahoma" w:cs="Tahoma"/>
          <w:b/>
          <w:bCs/>
          <w:u w:val="single"/>
        </w:rPr>
        <w:lastRenderedPageBreak/>
        <w:t>1. odstavek in b) točka 4. odstavka in 6. odstavek 75. člena ZJN-3:</w:t>
      </w:r>
    </w:p>
    <w:p w14:paraId="11AB79E1" w14:textId="77777777" w:rsidR="0088300A" w:rsidRPr="0088300A" w:rsidRDefault="0088300A" w:rsidP="0088300A">
      <w:pPr>
        <w:keepLines/>
        <w:widowControl w:val="0"/>
        <w:jc w:val="both"/>
        <w:rPr>
          <w:rFonts w:ascii="Tahoma" w:hAnsi="Tahoma" w:cs="Tahoma"/>
          <w:bCs/>
          <w:sz w:val="8"/>
        </w:rPr>
      </w:pPr>
    </w:p>
    <w:p w14:paraId="7A6F6DFF" w14:textId="77777777" w:rsidR="0088300A" w:rsidRPr="0088300A" w:rsidRDefault="0088300A" w:rsidP="0088300A">
      <w:pPr>
        <w:keepLines/>
        <w:widowControl w:val="0"/>
        <w:jc w:val="both"/>
        <w:rPr>
          <w:rFonts w:ascii="Tahoma" w:hAnsi="Tahoma" w:cs="Tahoma"/>
          <w:bCs/>
        </w:rPr>
      </w:pPr>
      <w:r w:rsidRPr="0088300A">
        <w:rPr>
          <w:rFonts w:ascii="Tahoma" w:hAnsi="Tahoma" w:cs="Tahoma"/>
          <w:bCs/>
        </w:rPr>
        <w:t xml:space="preserve">Gospodarski subjekt, ki je v enem od položajev iz prvega, b) točke četrtega ali šestega odstavka 75. člena ZJN-3, lahko </w:t>
      </w:r>
      <w:r w:rsidRPr="0088300A">
        <w:rPr>
          <w:rFonts w:ascii="Tahoma" w:hAnsi="Tahoma" w:cs="Tahoma"/>
          <w:b/>
          <w:bCs/>
        </w:rPr>
        <w:t>najkasneje do roka za oddajo ponudb</w:t>
      </w:r>
      <w:r w:rsidRPr="0088300A">
        <w:rPr>
          <w:rFonts w:ascii="Tahoma" w:hAnsi="Tahoma" w:cs="Tahoma"/>
          <w:bCs/>
        </w:rPr>
        <w:t xml:space="preserve"> naročniku, predloži </w:t>
      </w:r>
      <w:r w:rsidRPr="0088300A">
        <w:rPr>
          <w:rFonts w:ascii="Tahoma" w:hAnsi="Tahoma" w:cs="Tahoma"/>
          <w:bCs/>
          <w:u w:val="single"/>
        </w:rPr>
        <w:t>lastno izjavo</w:t>
      </w:r>
      <w:r w:rsidRPr="0088300A">
        <w:rPr>
          <w:rFonts w:ascii="Tahoma" w:hAnsi="Tahoma" w:cs="Tahoma"/>
          <w:bCs/>
        </w:rPr>
        <w:t xml:space="preserve"> z navedbo kršitev in ukrepov za samoočiščenje, </w:t>
      </w:r>
      <w:r w:rsidRPr="0088300A">
        <w:rPr>
          <w:rFonts w:ascii="Tahoma" w:hAnsi="Tahoma" w:cs="Tahoma"/>
          <w:bCs/>
          <w:u w:val="single"/>
        </w:rPr>
        <w:t>ter predloži dokaze</w:t>
      </w:r>
      <w:r w:rsidRPr="0088300A">
        <w:rPr>
          <w:rFonts w:ascii="Tahoma" w:hAnsi="Tahoma" w:cs="Tahoma"/>
          <w:bCs/>
        </w:rPr>
        <w:t xml:space="preserve">, da je sprejel zadostne ukrepe, s katerimi lahko dokaže svojo zanesljivost kljub obstoju razlogov za izključitev. </w:t>
      </w:r>
    </w:p>
    <w:p w14:paraId="1FDBD7DC" w14:textId="77777777" w:rsidR="0088300A" w:rsidRPr="0088300A" w:rsidRDefault="0088300A" w:rsidP="0088300A">
      <w:pPr>
        <w:keepLines/>
        <w:widowControl w:val="0"/>
        <w:jc w:val="both"/>
        <w:rPr>
          <w:rFonts w:ascii="Tahoma" w:hAnsi="Tahoma" w:cs="Tahoma"/>
          <w:bCs/>
          <w:sz w:val="18"/>
        </w:rPr>
      </w:pPr>
    </w:p>
    <w:p w14:paraId="3852AE2C" w14:textId="77777777" w:rsidR="0088300A" w:rsidRDefault="0088300A" w:rsidP="0088300A">
      <w:pPr>
        <w:keepLines/>
        <w:widowControl w:val="0"/>
        <w:jc w:val="both"/>
        <w:rPr>
          <w:rFonts w:ascii="Tahoma" w:hAnsi="Tahoma" w:cs="Tahoma"/>
          <w:bCs/>
        </w:rPr>
      </w:pPr>
      <w:r w:rsidRPr="0088300A">
        <w:rPr>
          <w:rFonts w:ascii="Tahoma" w:hAnsi="Tahoma" w:cs="Tahoma"/>
          <w:bCs/>
        </w:rPr>
        <w:t>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b) točke četrtega in šesti odstavek tega člena ne izključi iz postopka javnega naročanja.</w:t>
      </w:r>
    </w:p>
    <w:p w14:paraId="5A392C85" w14:textId="77777777" w:rsidR="0088300A" w:rsidRDefault="0088300A" w:rsidP="0088300A">
      <w:pPr>
        <w:keepLines/>
        <w:widowControl w:val="0"/>
        <w:jc w:val="both"/>
        <w:rPr>
          <w:rFonts w:ascii="Tahoma" w:hAnsi="Tahoma" w:cs="Tahoma"/>
          <w:bCs/>
        </w:rPr>
      </w:pPr>
    </w:p>
    <w:p w14:paraId="4FF4CF17" w14:textId="63C6BC78" w:rsidR="0088300A" w:rsidRPr="0088300A" w:rsidRDefault="0088300A" w:rsidP="0088300A">
      <w:pPr>
        <w:keepLines/>
        <w:widowControl w:val="0"/>
        <w:jc w:val="both"/>
        <w:rPr>
          <w:rFonts w:ascii="Tahoma" w:hAnsi="Tahoma" w:cs="Tahoma"/>
          <w:bCs/>
        </w:rPr>
      </w:pPr>
      <w:r w:rsidRPr="0088300A">
        <w:rPr>
          <w:rFonts w:ascii="Tahoma" w:hAnsi="Tahoma" w:cs="Tahoma"/>
          <w:bCs/>
        </w:rPr>
        <w:t xml:space="preserve"> </w:t>
      </w:r>
    </w:p>
    <w:p w14:paraId="246C18DB" w14:textId="77777777" w:rsidR="00440BF3" w:rsidRDefault="00440BF3" w:rsidP="00260DE3">
      <w:pPr>
        <w:keepLines/>
        <w:numPr>
          <w:ilvl w:val="1"/>
          <w:numId w:val="2"/>
        </w:numPr>
        <w:jc w:val="both"/>
        <w:rPr>
          <w:rFonts w:ascii="Tahoma" w:hAnsi="Tahoma" w:cs="Tahoma"/>
          <w:b/>
        </w:rPr>
      </w:pPr>
      <w:r>
        <w:rPr>
          <w:rFonts w:ascii="Tahoma" w:hAnsi="Tahoma" w:cs="Tahoma"/>
          <w:b/>
        </w:rPr>
        <w:t>Pogoji za sodelovanje</w:t>
      </w:r>
      <w:r w:rsidR="006A26FA">
        <w:rPr>
          <w:rFonts w:ascii="Tahoma" w:hAnsi="Tahoma" w:cs="Tahoma"/>
          <w:b/>
        </w:rPr>
        <w:t xml:space="preserve"> </w:t>
      </w:r>
    </w:p>
    <w:p w14:paraId="620256BC" w14:textId="77777777" w:rsidR="00440BF3" w:rsidRDefault="00440BF3" w:rsidP="00260DE3">
      <w:pPr>
        <w:keepLines/>
        <w:ind w:left="720"/>
        <w:jc w:val="both"/>
        <w:rPr>
          <w:rFonts w:ascii="Tahoma" w:hAnsi="Tahoma" w:cs="Tahoma"/>
          <w:b/>
        </w:rPr>
      </w:pPr>
    </w:p>
    <w:p w14:paraId="0EC64796" w14:textId="77777777" w:rsidR="00F04689" w:rsidRPr="00734DC1" w:rsidRDefault="00702B79" w:rsidP="00260DE3">
      <w:pPr>
        <w:keepLines/>
        <w:numPr>
          <w:ilvl w:val="2"/>
          <w:numId w:val="2"/>
        </w:numPr>
        <w:jc w:val="both"/>
        <w:rPr>
          <w:rFonts w:ascii="Tahoma" w:hAnsi="Tahoma" w:cs="Tahoma"/>
          <w:b/>
        </w:rPr>
      </w:pPr>
      <w:r>
        <w:rPr>
          <w:rFonts w:ascii="Tahoma" w:hAnsi="Tahoma" w:cs="Tahoma"/>
          <w:b/>
        </w:rPr>
        <w:t>Ustreznost</w:t>
      </w:r>
      <w:r w:rsidRPr="003B6810">
        <w:rPr>
          <w:rFonts w:ascii="Tahoma" w:hAnsi="Tahoma" w:cs="Tahoma"/>
          <w:b/>
        </w:rPr>
        <w:t xml:space="preserve"> </w:t>
      </w:r>
      <w:r w:rsidR="00395842" w:rsidRPr="003B6810">
        <w:rPr>
          <w:rFonts w:ascii="Tahoma" w:hAnsi="Tahoma" w:cs="Tahoma"/>
          <w:b/>
        </w:rPr>
        <w:t>za opravljanje poklicne dejavnosti</w:t>
      </w:r>
    </w:p>
    <w:p w14:paraId="67B4FE70" w14:textId="77777777" w:rsidR="00E11ADF" w:rsidRDefault="00E11ADF" w:rsidP="00260DE3">
      <w:pPr>
        <w:keepLines/>
        <w:jc w:val="both"/>
        <w:rPr>
          <w:rFonts w:ascii="Tahoma" w:hAnsi="Tahoma" w:cs="Tahoma"/>
        </w:rPr>
      </w:pPr>
    </w:p>
    <w:p w14:paraId="1F570D66" w14:textId="77777777" w:rsidR="00BC3C4E" w:rsidRPr="00C8579C" w:rsidRDefault="00BC3C4E" w:rsidP="00BC3C4E">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9A9C530" w14:textId="77777777" w:rsidR="00BC3C4E" w:rsidRPr="00C8579C" w:rsidRDefault="00BC3C4E" w:rsidP="00BC3C4E">
      <w:pPr>
        <w:jc w:val="both"/>
        <w:rPr>
          <w:rFonts w:ascii="Tahoma" w:hAnsi="Tahoma" w:cs="Tahoma"/>
        </w:rPr>
      </w:pPr>
    </w:p>
    <w:p w14:paraId="30FEB90D" w14:textId="77777777" w:rsidR="00BC3C4E" w:rsidRDefault="00BC3C4E" w:rsidP="00BC3C4E">
      <w:pPr>
        <w:jc w:val="both"/>
        <w:rPr>
          <w:rFonts w:ascii="Tahoma" w:hAnsi="Tahoma" w:cs="Tahoma"/>
        </w:rPr>
      </w:pPr>
      <w:r w:rsidRPr="00C8579C">
        <w:rPr>
          <w:rFonts w:ascii="Tahoma" w:hAnsi="Tahoma" w:cs="Tahoma"/>
        </w:rPr>
        <w:lastRenderedPageBreak/>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370DEFCE" w14:textId="77777777" w:rsidR="00BC3C4E" w:rsidRPr="00C8579C" w:rsidRDefault="00BC3C4E" w:rsidP="00BC3C4E">
      <w:pPr>
        <w:jc w:val="both"/>
        <w:rPr>
          <w:rFonts w:ascii="Tahoma" w:hAnsi="Tahoma" w:cs="Tahoma"/>
        </w:rPr>
      </w:pPr>
    </w:p>
    <w:p w14:paraId="2CB581A3" w14:textId="77777777" w:rsidR="00BC3C4E" w:rsidRPr="00C8579C" w:rsidRDefault="00BC3C4E" w:rsidP="00BC3C4E">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4A3B0ED9" w14:textId="77777777" w:rsidR="00BC3C4E" w:rsidRDefault="00BC3C4E" w:rsidP="00BC3C4E">
      <w:pPr>
        <w:pStyle w:val="Telobesedila2"/>
        <w:rPr>
          <w:rFonts w:ascii="Tahoma" w:hAnsi="Tahoma" w:cs="Tahoma"/>
          <w:smallCaps/>
          <w:lang w:val="sl-SI"/>
        </w:rPr>
      </w:pPr>
    </w:p>
    <w:p w14:paraId="56B5835B" w14:textId="77777777" w:rsidR="00BC3C4E" w:rsidRPr="00C8579C" w:rsidRDefault="00BC3C4E" w:rsidP="00BC3C4E">
      <w:pPr>
        <w:pStyle w:val="Telobesedila2"/>
        <w:rPr>
          <w:rFonts w:ascii="Tahoma" w:hAnsi="Tahoma" w:cs="Tahoma"/>
          <w:smallCaps/>
          <w:lang w:val="sl-SI"/>
        </w:rPr>
      </w:pPr>
      <w:r w:rsidRPr="00C8579C">
        <w:rPr>
          <w:rFonts w:ascii="Tahoma" w:hAnsi="Tahoma" w:cs="Tahoma"/>
          <w:smallCaps/>
          <w:lang w:val="sl-SI"/>
        </w:rPr>
        <w:t>Dokazila:</w:t>
      </w:r>
    </w:p>
    <w:p w14:paraId="0C7D22D0" w14:textId="77777777" w:rsidR="00BC3C4E" w:rsidRPr="00C72610" w:rsidRDefault="00BC3C4E" w:rsidP="00BC3C4E">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7411F993" w14:textId="7004F0BB" w:rsidR="001C301E" w:rsidRDefault="001C301E" w:rsidP="00260DE3">
      <w:pPr>
        <w:pStyle w:val="Telobesedila2"/>
        <w:keepLines/>
        <w:rPr>
          <w:rFonts w:ascii="Tahoma" w:hAnsi="Tahoma" w:cs="Tahoma"/>
          <w:b w:val="0"/>
          <w:lang w:val="sl-SI"/>
        </w:rPr>
      </w:pPr>
    </w:p>
    <w:p w14:paraId="50157123" w14:textId="77777777" w:rsidR="003C29A4" w:rsidRDefault="003C29A4" w:rsidP="00260DE3">
      <w:pPr>
        <w:keepLines/>
        <w:jc w:val="both"/>
        <w:rPr>
          <w:rFonts w:ascii="Tahoma" w:eastAsia="Calibri" w:hAnsi="Tahoma" w:cs="Tahoma"/>
        </w:rPr>
      </w:pPr>
    </w:p>
    <w:p w14:paraId="31980EA8" w14:textId="7094EFE9" w:rsidR="00047816" w:rsidRDefault="00CE7AF7" w:rsidP="00260DE3">
      <w:pPr>
        <w:keepLines/>
        <w:numPr>
          <w:ilvl w:val="2"/>
          <w:numId w:val="2"/>
        </w:numPr>
        <w:jc w:val="both"/>
        <w:rPr>
          <w:rFonts w:ascii="Tahoma" w:hAnsi="Tahoma" w:cs="Tahoma"/>
          <w:b/>
        </w:rPr>
      </w:pPr>
      <w:r>
        <w:rPr>
          <w:rFonts w:ascii="Tahoma" w:hAnsi="Tahoma" w:cs="Tahoma"/>
          <w:b/>
        </w:rPr>
        <w:t>Tehnične in ostale zahteve ter podroben opis predmeta javnega naročila</w:t>
      </w:r>
    </w:p>
    <w:p w14:paraId="1CC4AAF8" w14:textId="77777777" w:rsidR="00047816" w:rsidRDefault="00047816" w:rsidP="00260DE3">
      <w:pPr>
        <w:keepLines/>
        <w:ind w:left="1080"/>
        <w:jc w:val="both"/>
        <w:rPr>
          <w:rFonts w:ascii="Tahoma" w:hAnsi="Tahoma" w:cs="Tahoma"/>
          <w:b/>
        </w:rPr>
      </w:pPr>
    </w:p>
    <w:p w14:paraId="3E2A7CBD" w14:textId="75138488" w:rsidR="00CE7AF7" w:rsidRPr="00047816" w:rsidRDefault="00CE7AF7" w:rsidP="00260DE3">
      <w:pPr>
        <w:keepLines/>
        <w:numPr>
          <w:ilvl w:val="3"/>
          <w:numId w:val="2"/>
        </w:numPr>
        <w:jc w:val="both"/>
        <w:rPr>
          <w:rFonts w:ascii="Tahoma" w:hAnsi="Tahoma" w:cs="Tahoma"/>
          <w:b/>
        </w:rPr>
      </w:pPr>
      <w:r w:rsidRPr="00047816">
        <w:rPr>
          <w:rFonts w:ascii="Tahoma" w:hAnsi="Tahoma" w:cs="Tahoma"/>
          <w:b/>
        </w:rPr>
        <w:t>Podroben opis predmeta javnega naročila in obstoječega sistema</w:t>
      </w:r>
    </w:p>
    <w:p w14:paraId="7F004156" w14:textId="77777777" w:rsidR="00CE7AF7" w:rsidRPr="00392000" w:rsidRDefault="00CE7AF7" w:rsidP="00260DE3">
      <w:pPr>
        <w:keepLines/>
        <w:jc w:val="both"/>
        <w:rPr>
          <w:rFonts w:ascii="Tahoma" w:hAnsi="Tahoma" w:cs="Tahoma"/>
        </w:rPr>
      </w:pPr>
    </w:p>
    <w:p w14:paraId="47D788E9" w14:textId="4E751DE2" w:rsidR="00CE7AF7" w:rsidRPr="00392000" w:rsidRDefault="00CE7AF7" w:rsidP="002651DA">
      <w:pPr>
        <w:keepLines/>
        <w:numPr>
          <w:ilvl w:val="4"/>
          <w:numId w:val="20"/>
        </w:numPr>
        <w:jc w:val="both"/>
        <w:rPr>
          <w:rFonts w:ascii="Tahoma" w:eastAsia="Calibri" w:hAnsi="Tahoma" w:cs="Tahoma"/>
          <w:lang w:eastAsia="en-US"/>
        </w:rPr>
      </w:pPr>
      <w:r w:rsidRPr="00392000">
        <w:rPr>
          <w:rFonts w:ascii="Tahoma" w:eastAsia="Calibri" w:hAnsi="Tahoma" w:cs="Tahoma"/>
          <w:lang w:eastAsia="en-US"/>
        </w:rPr>
        <w:t>Opis predmeta javnega naročila</w:t>
      </w:r>
    </w:p>
    <w:p w14:paraId="32AC3879" w14:textId="77777777" w:rsidR="00CE7AF7" w:rsidRPr="00392000" w:rsidRDefault="00CE7AF7" w:rsidP="00260DE3">
      <w:pPr>
        <w:keepLines/>
        <w:jc w:val="both"/>
        <w:rPr>
          <w:rFonts w:ascii="Tahoma" w:hAnsi="Tahoma" w:cs="Tahoma"/>
        </w:rPr>
      </w:pPr>
    </w:p>
    <w:p w14:paraId="13FF4E08" w14:textId="064DD12D" w:rsidR="00CE7AF7" w:rsidRPr="00392000" w:rsidRDefault="00CE7AF7" w:rsidP="00260DE3">
      <w:pPr>
        <w:keepLines/>
        <w:jc w:val="both"/>
        <w:rPr>
          <w:rFonts w:ascii="Tahoma" w:hAnsi="Tahoma" w:cs="Tahoma"/>
        </w:rPr>
      </w:pPr>
      <w:r w:rsidRPr="00392000">
        <w:rPr>
          <w:rFonts w:ascii="Tahoma" w:hAnsi="Tahoma" w:cs="Tahoma"/>
        </w:rPr>
        <w:t>Predmet javnega naročila je izbira administratorja nadzornega sistema</w:t>
      </w:r>
      <w:r w:rsidRPr="00392000">
        <w:t xml:space="preserve"> </w:t>
      </w:r>
      <w:r w:rsidRPr="00392000">
        <w:rPr>
          <w:rFonts w:ascii="Tahoma" w:hAnsi="Tahoma" w:cs="Tahoma"/>
        </w:rPr>
        <w:t>v centru vodenja kanalizacijskih ob</w:t>
      </w:r>
      <w:r w:rsidR="00DE4240">
        <w:rPr>
          <w:rFonts w:ascii="Tahoma" w:hAnsi="Tahoma" w:cs="Tahoma"/>
        </w:rPr>
        <w:t xml:space="preserve">jektov JAVNEGA PODJETJA VODOVOD </w:t>
      </w:r>
      <w:r w:rsidRPr="00392000">
        <w:rPr>
          <w:rFonts w:ascii="Tahoma" w:hAnsi="Tahoma" w:cs="Tahoma"/>
        </w:rPr>
        <w:t>KANALIZACIJA</w:t>
      </w:r>
      <w:r w:rsidR="00DE4240">
        <w:rPr>
          <w:rFonts w:ascii="Tahoma" w:hAnsi="Tahoma" w:cs="Tahoma"/>
        </w:rPr>
        <w:t xml:space="preserve"> SNAGA</w:t>
      </w:r>
      <w:r w:rsidRPr="00392000">
        <w:rPr>
          <w:rFonts w:ascii="Tahoma" w:hAnsi="Tahoma" w:cs="Tahoma"/>
        </w:rPr>
        <w:t xml:space="preserve"> d.o.o.. </w:t>
      </w:r>
    </w:p>
    <w:p w14:paraId="446134BD" w14:textId="77777777" w:rsidR="00CE7AF7" w:rsidRPr="00392000" w:rsidRDefault="00CE7AF7" w:rsidP="00260DE3">
      <w:pPr>
        <w:keepLines/>
        <w:jc w:val="both"/>
        <w:rPr>
          <w:rFonts w:ascii="Tahoma" w:hAnsi="Tahoma" w:cs="Tahoma"/>
        </w:rPr>
      </w:pPr>
    </w:p>
    <w:p w14:paraId="60311A77" w14:textId="4E063FBD" w:rsidR="00CE7AF7" w:rsidRPr="00392000" w:rsidRDefault="00644912" w:rsidP="00260DE3">
      <w:pPr>
        <w:keepLines/>
        <w:spacing w:after="60"/>
        <w:jc w:val="both"/>
        <w:rPr>
          <w:rFonts w:ascii="Tahoma" w:hAnsi="Tahoma" w:cs="Tahoma"/>
        </w:rPr>
      </w:pPr>
      <w:r>
        <w:rPr>
          <w:rFonts w:ascii="Tahoma" w:hAnsi="Tahoma" w:cs="Tahoma"/>
        </w:rPr>
        <w:t>Ponudnik</w:t>
      </w:r>
      <w:r w:rsidR="00CE7AF7" w:rsidRPr="00392000">
        <w:rPr>
          <w:rFonts w:ascii="Tahoma" w:hAnsi="Tahoma" w:cs="Tahoma"/>
        </w:rPr>
        <w:t xml:space="preserve"> bo moral zagotoviti izvedbo naslednjih storitev:</w:t>
      </w:r>
    </w:p>
    <w:p w14:paraId="0C314895" w14:textId="77777777" w:rsidR="00630A05" w:rsidRPr="00151B75" w:rsidRDefault="00630A05" w:rsidP="002651DA">
      <w:pPr>
        <w:keepNext/>
        <w:keepLines/>
        <w:numPr>
          <w:ilvl w:val="0"/>
          <w:numId w:val="19"/>
        </w:numPr>
        <w:ind w:left="567"/>
        <w:jc w:val="both"/>
        <w:rPr>
          <w:rFonts w:ascii="Tahoma" w:eastAsia="Calibri" w:hAnsi="Tahoma" w:cs="Tahoma"/>
        </w:rPr>
      </w:pPr>
      <w:r w:rsidRPr="00151B75">
        <w:rPr>
          <w:rFonts w:ascii="Tahoma" w:hAnsi="Tahoma" w:cs="Tahoma"/>
        </w:rPr>
        <w:lastRenderedPageBreak/>
        <w:t>Programiranje</w:t>
      </w:r>
      <w:r w:rsidRPr="00151B75">
        <w:rPr>
          <w:rFonts w:ascii="Tahoma" w:eastAsia="Calibri" w:hAnsi="Tahoma" w:cs="Tahoma"/>
        </w:rPr>
        <w:t xml:space="preserve"> krmilne logike, LCD displejev in kreiranje tabel za prenos podatkov v center vodenja na lokalnem nivoju.</w:t>
      </w:r>
    </w:p>
    <w:p w14:paraId="59BA3C7E" w14:textId="77777777" w:rsidR="00630A05" w:rsidRPr="00151B75" w:rsidRDefault="00630A05" w:rsidP="002651DA">
      <w:pPr>
        <w:keepNext/>
        <w:keepLines/>
        <w:numPr>
          <w:ilvl w:val="0"/>
          <w:numId w:val="19"/>
        </w:numPr>
        <w:ind w:left="567"/>
        <w:jc w:val="both"/>
        <w:rPr>
          <w:rFonts w:ascii="Tahoma" w:eastAsia="Calibri" w:hAnsi="Tahoma" w:cs="Tahoma"/>
        </w:rPr>
      </w:pPr>
      <w:r w:rsidRPr="00151B75">
        <w:rPr>
          <w:rFonts w:ascii="Tahoma" w:eastAsia="Calibri" w:hAnsi="Tahoma" w:cs="Tahoma"/>
        </w:rPr>
        <w:t>Programiranje aplikacije pošiljanja alarmnih sporočil in poizvedb po podatkih preko SMS sporočil.</w:t>
      </w:r>
    </w:p>
    <w:p w14:paraId="58AF88BC" w14:textId="77777777" w:rsidR="00630A05" w:rsidRPr="00151B75" w:rsidRDefault="00630A05" w:rsidP="002651DA">
      <w:pPr>
        <w:keepNext/>
        <w:keepLines/>
        <w:numPr>
          <w:ilvl w:val="0"/>
          <w:numId w:val="19"/>
        </w:numPr>
        <w:ind w:left="567"/>
        <w:jc w:val="both"/>
        <w:rPr>
          <w:rFonts w:ascii="Tahoma" w:eastAsia="Calibri" w:hAnsi="Tahoma" w:cs="Tahoma"/>
        </w:rPr>
      </w:pPr>
      <w:r w:rsidRPr="00151B75">
        <w:rPr>
          <w:rFonts w:ascii="Tahoma" w:eastAsia="Calibri" w:hAnsi="Tahoma" w:cs="Tahoma"/>
        </w:rPr>
        <w:t>Izvedba prenosa podatkov preko GPRS, ADSL povezave iz lokalnega nivoja v center vodenja.</w:t>
      </w:r>
    </w:p>
    <w:p w14:paraId="611D81C4" w14:textId="77777777" w:rsidR="00630A05" w:rsidRPr="00630A05" w:rsidRDefault="00630A05" w:rsidP="002651DA">
      <w:pPr>
        <w:keepNext/>
        <w:keepLines/>
        <w:numPr>
          <w:ilvl w:val="0"/>
          <w:numId w:val="19"/>
        </w:numPr>
        <w:ind w:left="567"/>
        <w:jc w:val="both"/>
        <w:rPr>
          <w:rFonts w:ascii="Tahoma" w:eastAsia="Calibri" w:hAnsi="Tahoma" w:cs="Tahoma"/>
        </w:rPr>
      </w:pPr>
      <w:r w:rsidRPr="00151B75">
        <w:rPr>
          <w:rFonts w:ascii="Tahoma" w:eastAsia="Calibri" w:hAnsi="Tahoma" w:cs="Tahoma"/>
        </w:rPr>
        <w:t xml:space="preserve">Izvedbo nadgradnje obstoječega nadzornega sistema v skladu z zahtevami iz </w:t>
      </w:r>
      <w:r w:rsidRPr="00630A05">
        <w:rPr>
          <w:rFonts w:ascii="Tahoma" w:eastAsia="Calibri" w:hAnsi="Tahoma" w:cs="Tahoma"/>
        </w:rPr>
        <w:t>2.2.2.2.1, 2.2.2.2.2 in 2.2.2.2.3 točkah, za novo zgrajene ali obnovljene kanalizacijske objekte.</w:t>
      </w:r>
    </w:p>
    <w:p w14:paraId="44082481" w14:textId="77777777" w:rsidR="00630A05" w:rsidRPr="00151B75" w:rsidRDefault="00630A05" w:rsidP="002651DA">
      <w:pPr>
        <w:keepNext/>
        <w:keepLines/>
        <w:numPr>
          <w:ilvl w:val="0"/>
          <w:numId w:val="19"/>
        </w:numPr>
        <w:ind w:left="567"/>
        <w:jc w:val="both"/>
        <w:rPr>
          <w:rFonts w:ascii="Tahoma" w:eastAsia="Calibri" w:hAnsi="Tahoma" w:cs="Tahoma"/>
        </w:rPr>
      </w:pPr>
      <w:r w:rsidRPr="00151B75">
        <w:rPr>
          <w:rFonts w:ascii="Tahoma" w:eastAsia="Calibri" w:hAnsi="Tahoma" w:cs="Tahoma"/>
        </w:rPr>
        <w:t xml:space="preserve">Vzdrževanje celotnega nadzornega sistema v centru vodenja (aplikacije na virtualnem GPRS strežniku, virtualnem Ethernet strežniku, superclientu in klasičnih »client« odjemalcih) in sistema za prenos podatkov z odzivnim časom in zahtevami, ki so definirane </w:t>
      </w:r>
      <w:r w:rsidRPr="00630A05">
        <w:rPr>
          <w:rFonts w:ascii="Tahoma" w:eastAsia="Calibri" w:hAnsi="Tahoma" w:cs="Tahoma"/>
        </w:rPr>
        <w:t>v 2.2.2.2.4 točki.</w:t>
      </w:r>
    </w:p>
    <w:p w14:paraId="076D3CB6" w14:textId="77777777" w:rsidR="00630A05" w:rsidRPr="00151B75" w:rsidRDefault="00630A05" w:rsidP="002651DA">
      <w:pPr>
        <w:keepNext/>
        <w:keepLines/>
        <w:numPr>
          <w:ilvl w:val="0"/>
          <w:numId w:val="19"/>
        </w:numPr>
        <w:ind w:left="567"/>
        <w:jc w:val="both"/>
        <w:rPr>
          <w:rFonts w:ascii="Tahoma" w:eastAsia="Calibri" w:hAnsi="Tahoma" w:cs="Tahoma"/>
        </w:rPr>
      </w:pPr>
      <w:r w:rsidRPr="00151B75">
        <w:rPr>
          <w:rFonts w:ascii="Tahoma" w:eastAsia="Calibri" w:hAnsi="Tahoma" w:cs="Tahoma"/>
        </w:rPr>
        <w:t>Generiranje tabelaričnih poročil o delovanju kanalizacijskih objektov.</w:t>
      </w:r>
    </w:p>
    <w:p w14:paraId="2132DEAE" w14:textId="77777777" w:rsidR="00CE7AF7" w:rsidRPr="00392000" w:rsidRDefault="00CE7AF7" w:rsidP="00260DE3">
      <w:pPr>
        <w:keepLines/>
        <w:jc w:val="both"/>
        <w:rPr>
          <w:rFonts w:ascii="Tahoma" w:hAnsi="Tahoma" w:cs="Tahoma"/>
        </w:rPr>
      </w:pPr>
    </w:p>
    <w:p w14:paraId="4A95136D" w14:textId="77777777" w:rsidR="00BC3C4E" w:rsidRPr="00151B75" w:rsidRDefault="00BC3C4E" w:rsidP="00BC3C4E">
      <w:pPr>
        <w:keepNext/>
        <w:keepLines/>
        <w:jc w:val="both"/>
        <w:rPr>
          <w:rFonts w:ascii="Tahoma" w:hAnsi="Tahoma" w:cs="Tahoma"/>
        </w:rPr>
      </w:pPr>
      <w:r w:rsidRPr="00151B75">
        <w:rPr>
          <w:rFonts w:ascii="Tahoma" w:hAnsi="Tahoma" w:cs="Tahoma"/>
        </w:rPr>
        <w:t>Obseg objektov nadzornega sistema v centru vodenja kanalizacijskih objektov na dan objave javnega naročila je:</w:t>
      </w:r>
    </w:p>
    <w:p w14:paraId="541721C0" w14:textId="77777777" w:rsidR="00BC3C4E" w:rsidRPr="00151B75" w:rsidRDefault="00BC3C4E" w:rsidP="002651DA">
      <w:pPr>
        <w:keepNext/>
        <w:keepLines/>
        <w:numPr>
          <w:ilvl w:val="0"/>
          <w:numId w:val="21"/>
        </w:numPr>
        <w:jc w:val="both"/>
        <w:rPr>
          <w:rFonts w:ascii="Tahoma" w:hAnsi="Tahoma" w:cs="Tahoma"/>
        </w:rPr>
      </w:pPr>
      <w:r w:rsidRPr="00151B75">
        <w:rPr>
          <w:rFonts w:ascii="Tahoma" w:hAnsi="Tahoma" w:cs="Tahoma"/>
        </w:rPr>
        <w:t>62 črpališč odpadne vode,</w:t>
      </w:r>
    </w:p>
    <w:p w14:paraId="1676A4D6" w14:textId="77777777" w:rsidR="00BC3C4E" w:rsidRPr="00151B75" w:rsidRDefault="00BC3C4E" w:rsidP="002651DA">
      <w:pPr>
        <w:numPr>
          <w:ilvl w:val="0"/>
          <w:numId w:val="21"/>
        </w:numPr>
        <w:jc w:val="both"/>
        <w:rPr>
          <w:rFonts w:ascii="Tahoma" w:hAnsi="Tahoma" w:cs="Tahoma"/>
        </w:rPr>
      </w:pPr>
      <w:r w:rsidRPr="00151B75">
        <w:rPr>
          <w:rFonts w:ascii="Tahoma" w:hAnsi="Tahoma" w:cs="Tahoma"/>
        </w:rPr>
        <w:t>17 čistilnih naprav,</w:t>
      </w:r>
    </w:p>
    <w:p w14:paraId="609E504D" w14:textId="77777777" w:rsidR="00BC3C4E" w:rsidRPr="00151B75" w:rsidRDefault="00BC3C4E" w:rsidP="002651DA">
      <w:pPr>
        <w:numPr>
          <w:ilvl w:val="0"/>
          <w:numId w:val="21"/>
        </w:numPr>
        <w:jc w:val="both"/>
        <w:rPr>
          <w:rFonts w:ascii="Tahoma" w:hAnsi="Tahoma" w:cs="Tahoma"/>
        </w:rPr>
      </w:pPr>
      <w:r w:rsidRPr="00151B75">
        <w:rPr>
          <w:rFonts w:ascii="Tahoma" w:hAnsi="Tahoma" w:cs="Tahoma"/>
        </w:rPr>
        <w:t>2 zadrževalna bazena,</w:t>
      </w:r>
    </w:p>
    <w:p w14:paraId="347B7A68" w14:textId="77777777" w:rsidR="00BC3C4E" w:rsidRPr="00151B75" w:rsidRDefault="00BC3C4E" w:rsidP="002651DA">
      <w:pPr>
        <w:numPr>
          <w:ilvl w:val="0"/>
          <w:numId w:val="21"/>
        </w:numPr>
        <w:jc w:val="both"/>
        <w:rPr>
          <w:rFonts w:ascii="Tahoma" w:hAnsi="Tahoma" w:cs="Tahoma"/>
        </w:rPr>
      </w:pPr>
      <w:r w:rsidRPr="00151B75">
        <w:rPr>
          <w:rFonts w:ascii="Tahoma" w:hAnsi="Tahoma" w:cs="Tahoma"/>
        </w:rPr>
        <w:t>1 vakuumska postaja (151 vakuumskih jaškov).</w:t>
      </w:r>
    </w:p>
    <w:p w14:paraId="1D84E23A" w14:textId="77777777" w:rsidR="00FC2FB9" w:rsidRPr="00FC2FB9" w:rsidRDefault="00FC2FB9" w:rsidP="00BC3C4E">
      <w:pPr>
        <w:pStyle w:val="Odstavekseznama"/>
        <w:ind w:left="720"/>
        <w:jc w:val="both"/>
        <w:rPr>
          <w:rFonts w:ascii="Tahoma" w:hAnsi="Tahoma" w:cs="Tahoma"/>
          <w:color w:val="FF0000"/>
        </w:rPr>
      </w:pPr>
    </w:p>
    <w:p w14:paraId="2267180F" w14:textId="2C602333" w:rsidR="00CE7AF7" w:rsidRPr="000C6656" w:rsidRDefault="00CE7AF7" w:rsidP="002651DA">
      <w:pPr>
        <w:pStyle w:val="Odstavekseznama"/>
        <w:numPr>
          <w:ilvl w:val="4"/>
          <w:numId w:val="24"/>
        </w:numPr>
        <w:jc w:val="both"/>
        <w:rPr>
          <w:rFonts w:ascii="Tahoma" w:eastAsia="Calibri" w:hAnsi="Tahoma" w:cs="Tahoma"/>
          <w:lang w:eastAsia="en-US"/>
        </w:rPr>
      </w:pPr>
      <w:r w:rsidRPr="000C6656">
        <w:rPr>
          <w:rFonts w:ascii="Tahoma" w:eastAsia="Calibri" w:hAnsi="Tahoma" w:cs="Tahoma"/>
          <w:lang w:eastAsia="en-US"/>
        </w:rPr>
        <w:t xml:space="preserve">Opis obstoječega sistema </w:t>
      </w:r>
    </w:p>
    <w:p w14:paraId="6812C945" w14:textId="77777777" w:rsidR="00CE7AF7" w:rsidRPr="00392000" w:rsidRDefault="00CE7AF7" w:rsidP="00BC3C4E">
      <w:pPr>
        <w:jc w:val="both"/>
        <w:rPr>
          <w:rFonts w:ascii="Tahoma" w:hAnsi="Tahoma" w:cs="Tahoma"/>
        </w:rPr>
      </w:pPr>
    </w:p>
    <w:p w14:paraId="142AF619" w14:textId="77777777" w:rsidR="00BC3C4E" w:rsidRPr="00151B75" w:rsidRDefault="00BC3C4E" w:rsidP="00BC3C4E">
      <w:pPr>
        <w:jc w:val="both"/>
        <w:rPr>
          <w:rFonts w:ascii="Tahoma" w:hAnsi="Tahoma" w:cs="Tahoma"/>
        </w:rPr>
      </w:pPr>
      <w:r w:rsidRPr="00151B75">
        <w:rPr>
          <w:rFonts w:ascii="Tahoma" w:hAnsi="Tahoma" w:cs="Tahoma"/>
        </w:rPr>
        <w:t xml:space="preserve">Na kanalizacijskem sistemu so črpališča odpadne vode, komunalne čistilne naprave, zadrževalni bazeni in vakumske postaje z vakumskimi jaški (v nadaljevanju kanalizacijski objekti) krmiljeni s krmilno opremo Omron (seriji CJ1 in C200H) ter barvni operacijski, na dotik občutljivi paneli Omron. Prenos podatkov je za GPRS sistem izveden preko GSM modema  Cinterion ELS61T-E2 proizvajalca Gemalto oziroma za ADSL </w:t>
      </w:r>
      <w:r w:rsidRPr="00151B75">
        <w:rPr>
          <w:rFonts w:ascii="Tahoma" w:hAnsi="Tahoma" w:cs="Tahoma"/>
        </w:rPr>
        <w:lastRenderedPageBreak/>
        <w:t xml:space="preserve">prenos podatkov preko širokopasovne povezave. Krmiljenje objektov je izvedeno na osnovi funkcijske specifikacije, ki jo zagotovi naročnik. </w:t>
      </w:r>
    </w:p>
    <w:p w14:paraId="4F2FD20E" w14:textId="77777777" w:rsidR="00BC3C4E" w:rsidRPr="00151B75" w:rsidRDefault="00BC3C4E" w:rsidP="00BC3C4E">
      <w:pPr>
        <w:jc w:val="both"/>
        <w:rPr>
          <w:rFonts w:ascii="Tahoma" w:hAnsi="Tahoma" w:cs="Tahoma"/>
        </w:rPr>
      </w:pPr>
    </w:p>
    <w:p w14:paraId="789A4D08" w14:textId="77777777" w:rsidR="00BC3C4E" w:rsidRPr="00151B75" w:rsidRDefault="00BC3C4E" w:rsidP="00BC3C4E">
      <w:pPr>
        <w:jc w:val="both"/>
        <w:rPr>
          <w:rFonts w:ascii="Tahoma" w:hAnsi="Tahoma" w:cs="Tahoma"/>
        </w:rPr>
      </w:pPr>
      <w:r w:rsidRPr="00151B75">
        <w:rPr>
          <w:rFonts w:ascii="Tahoma" w:hAnsi="Tahoma" w:cs="Tahoma"/>
        </w:rPr>
        <w:t xml:space="preserve">Nadzorni sistem kanalizacijskih objektov nam omogoča prenos podatkov iz kanalizacijskih objektov, dinamizirane prikaze tehnoloških shem posameznih objektov in centralne karte vseh kanalizacijskih objektov, shranjevanje prenesenih podatkov v lokalne podatkovne baze SQL in centralno podatkovno bazo Oracle, poizvedbe po teh podatkih v obliki tabelaričnih in grafičnih prikazov in neprekinjeno povratno komunikacijo z objekti iz centra vodenja za potrebe testiranja objektov in spreminjanja obratovalnih parametrov. </w:t>
      </w:r>
    </w:p>
    <w:p w14:paraId="528A25F7" w14:textId="77777777" w:rsidR="00BC3C4E" w:rsidRPr="00151B75" w:rsidRDefault="00BC3C4E" w:rsidP="00BC3C4E">
      <w:pPr>
        <w:jc w:val="both"/>
        <w:rPr>
          <w:rFonts w:ascii="Tahoma" w:hAnsi="Tahoma" w:cs="Tahoma"/>
        </w:rPr>
      </w:pPr>
    </w:p>
    <w:p w14:paraId="18DF4A87" w14:textId="77777777" w:rsidR="00BC3C4E" w:rsidRPr="00151B75" w:rsidRDefault="00BC3C4E" w:rsidP="00BC3C4E">
      <w:pPr>
        <w:jc w:val="both"/>
        <w:rPr>
          <w:rFonts w:ascii="Tahoma" w:hAnsi="Tahoma" w:cs="Tahoma"/>
        </w:rPr>
      </w:pPr>
      <w:r w:rsidRPr="00151B75">
        <w:rPr>
          <w:rFonts w:ascii="Tahoma" w:hAnsi="Tahoma" w:cs="Tahoma"/>
        </w:rPr>
        <w:t xml:space="preserve">Nadzorni paket CX-Supervisor je uporabljen za izvedbo povezave s krmilniki na lokalnih objektih s pomočjo GPRS oziroma ETHERNET komunikacije. Povezavi sta izvedeni preko štirih virtualnih strežnikov, in sicer dveh (2) GPRS strežnikov za prenos podatkov preko GPRS modema in dveh (2) Ethernet strežnikov za prenos podatkov preko ADSL internetnega protokola.  Povezava med lokalnimi postajami in nadzornim sistemom je stalna, podatki pa se prenašajo glede na nastavljeni interval oziroma na zahtevo. </w:t>
      </w:r>
    </w:p>
    <w:p w14:paraId="493ACFB2" w14:textId="77777777" w:rsidR="00BC3C4E" w:rsidRPr="00151B75" w:rsidRDefault="00BC3C4E" w:rsidP="00BC3C4E">
      <w:pPr>
        <w:jc w:val="both"/>
        <w:rPr>
          <w:rFonts w:ascii="Tahoma" w:hAnsi="Tahoma" w:cs="Tahoma"/>
        </w:rPr>
      </w:pPr>
    </w:p>
    <w:p w14:paraId="703EB169" w14:textId="77777777" w:rsidR="00BC3C4E" w:rsidRPr="00151B75" w:rsidRDefault="00BC3C4E" w:rsidP="00BC3C4E">
      <w:pPr>
        <w:jc w:val="both"/>
        <w:rPr>
          <w:rFonts w:ascii="Tahoma" w:hAnsi="Tahoma" w:cs="Tahoma"/>
        </w:rPr>
      </w:pPr>
      <w:r w:rsidRPr="00151B75">
        <w:rPr>
          <w:rFonts w:ascii="Tahoma" w:hAnsi="Tahoma" w:cs="Tahoma"/>
        </w:rPr>
        <w:t>Preko ETHERNET komunikacije dostopamo do objektov z veliko količino podatkov. Med centrom vodenja in objektom je stalna ADSL povezava. Podatke zajema  ETHERNET strežnik in jih shranjuje v SQL bazo, ki je nameščena na navedenem strežniku. Podatki se hkrati prenesejo tudi v centralno podatkovno bazo Oracle.</w:t>
      </w:r>
    </w:p>
    <w:p w14:paraId="3028E981" w14:textId="77777777" w:rsidR="00BC3C4E" w:rsidRPr="00151B75" w:rsidRDefault="00BC3C4E" w:rsidP="00BC3C4E">
      <w:pPr>
        <w:jc w:val="both"/>
        <w:rPr>
          <w:rFonts w:ascii="Tahoma" w:hAnsi="Tahoma" w:cs="Tahoma"/>
        </w:rPr>
      </w:pPr>
      <w:r w:rsidRPr="00151B75">
        <w:rPr>
          <w:rFonts w:ascii="Tahoma" w:hAnsi="Tahoma" w:cs="Tahoma"/>
        </w:rPr>
        <w:t>Preko GPRS komunikacije dostopamo do objektov z manjšo količino podatkov. Na objektih je vgrajen GPRS modem, ki se avtomatsko povezuje v APN omrežje VOKA SNAGA. Med APN omrežjem in GPRS strežnikom je vzpostavljen VPN tunel, ki zagotavlja stalno povezavo med samim objektom in GPRS strežnikom.</w:t>
      </w:r>
    </w:p>
    <w:p w14:paraId="2C92C41E" w14:textId="77777777" w:rsidR="00BC3C4E" w:rsidRPr="00151B75" w:rsidRDefault="00BC3C4E" w:rsidP="00BC3C4E">
      <w:pPr>
        <w:jc w:val="both"/>
        <w:rPr>
          <w:rFonts w:ascii="Tahoma" w:hAnsi="Tahoma" w:cs="Tahoma"/>
        </w:rPr>
      </w:pPr>
      <w:r w:rsidRPr="00151B75">
        <w:rPr>
          <w:rFonts w:ascii="Tahoma" w:hAnsi="Tahoma" w:cs="Tahoma"/>
        </w:rPr>
        <w:t>Komunikacija z lokalnimi objekti poteka iz centra vodenja preko »superclient« računalnika. Na njem lahko spremljamo delovanje objektov, kvitiramo alarme in forsiramo stalno povezavo s posameznimi lokalnimi objekti v primeru testiranj le teh.</w:t>
      </w:r>
    </w:p>
    <w:p w14:paraId="157A8CF7" w14:textId="77777777" w:rsidR="00BC3C4E" w:rsidRPr="00151B75" w:rsidRDefault="00BC3C4E" w:rsidP="00BC3C4E">
      <w:pPr>
        <w:jc w:val="both"/>
        <w:rPr>
          <w:rFonts w:ascii="Tahoma" w:hAnsi="Tahoma" w:cs="Tahoma"/>
        </w:rPr>
      </w:pPr>
      <w:r w:rsidRPr="00151B75">
        <w:rPr>
          <w:rFonts w:ascii="Tahoma" w:hAnsi="Tahoma" w:cs="Tahoma"/>
        </w:rPr>
        <w:lastRenderedPageBreak/>
        <w:t>Ostali uporabniki nadzornega sistema imajo možnost dostopa do nadzornega sistema preko VNC povezave z »super clientom« ali kot klasični »client« odjemalci z neposredno povezavo z obema strežnikoma (GPRS in Ethernet Superclient).</w:t>
      </w:r>
    </w:p>
    <w:p w14:paraId="2144E892" w14:textId="77777777" w:rsidR="00881BC5" w:rsidRPr="00392000" w:rsidRDefault="00881BC5" w:rsidP="00BC3C4E">
      <w:pPr>
        <w:jc w:val="both"/>
        <w:rPr>
          <w:rFonts w:ascii="Tahoma" w:hAnsi="Tahoma" w:cs="Tahoma"/>
        </w:rPr>
      </w:pPr>
    </w:p>
    <w:p w14:paraId="146DB853" w14:textId="5457E816" w:rsidR="00CE7AF7" w:rsidRPr="000C6656" w:rsidRDefault="00CE7AF7" w:rsidP="002651DA">
      <w:pPr>
        <w:pStyle w:val="Odstavekseznama"/>
        <w:numPr>
          <w:ilvl w:val="4"/>
          <w:numId w:val="26"/>
        </w:numPr>
        <w:jc w:val="both"/>
        <w:rPr>
          <w:rFonts w:ascii="Tahoma" w:eastAsia="Calibri" w:hAnsi="Tahoma" w:cs="Tahoma"/>
          <w:lang w:eastAsia="en-US"/>
        </w:rPr>
      </w:pPr>
      <w:r w:rsidRPr="000C6656">
        <w:rPr>
          <w:rFonts w:ascii="Tahoma" w:eastAsia="Calibri" w:hAnsi="Tahoma" w:cs="Tahoma"/>
          <w:lang w:eastAsia="en-US"/>
        </w:rPr>
        <w:t>Obstoječa dokumentacija</w:t>
      </w:r>
    </w:p>
    <w:p w14:paraId="5044FE06" w14:textId="77777777" w:rsidR="00CE7AF7" w:rsidRPr="00392000" w:rsidRDefault="00CE7AF7" w:rsidP="00BC3C4E">
      <w:pPr>
        <w:jc w:val="both"/>
        <w:rPr>
          <w:rFonts w:ascii="Tahoma" w:hAnsi="Tahoma" w:cs="Tahoma"/>
        </w:rPr>
      </w:pPr>
    </w:p>
    <w:p w14:paraId="7B9595FD" w14:textId="77777777" w:rsidR="00BC3C4E" w:rsidRPr="00151B75" w:rsidRDefault="00BC3C4E" w:rsidP="00BC3C4E">
      <w:pPr>
        <w:keepNext/>
        <w:keepLines/>
        <w:jc w:val="both"/>
        <w:rPr>
          <w:rFonts w:ascii="Tahoma" w:hAnsi="Tahoma" w:cs="Tahoma"/>
        </w:rPr>
      </w:pPr>
      <w:r w:rsidRPr="00151B75">
        <w:rPr>
          <w:rFonts w:ascii="Tahoma" w:hAnsi="Tahoma" w:cs="Tahoma"/>
        </w:rPr>
        <w:t>Obstoječa dokumentacija obsega:</w:t>
      </w:r>
    </w:p>
    <w:p w14:paraId="34A7F4DC" w14:textId="77777777" w:rsidR="00BC3C4E" w:rsidRPr="00151B75" w:rsidRDefault="00BC3C4E" w:rsidP="002651DA">
      <w:pPr>
        <w:keepNext/>
        <w:keepLines/>
        <w:numPr>
          <w:ilvl w:val="0"/>
          <w:numId w:val="19"/>
        </w:numPr>
        <w:jc w:val="both"/>
        <w:rPr>
          <w:rFonts w:ascii="Tahoma" w:hAnsi="Tahoma" w:cs="Tahoma"/>
        </w:rPr>
      </w:pPr>
      <w:r w:rsidRPr="00151B75">
        <w:rPr>
          <w:rFonts w:ascii="Tahoma" w:hAnsi="Tahoma" w:cs="Tahoma"/>
        </w:rPr>
        <w:t>Navodilo za vzdrževanje in obratovanje krmilnega in nadzornega sistema za posamezne objekte.</w:t>
      </w:r>
    </w:p>
    <w:p w14:paraId="2A696FC5" w14:textId="77777777" w:rsidR="00BC3C4E" w:rsidRPr="00151B75" w:rsidRDefault="00BC3C4E" w:rsidP="002651DA">
      <w:pPr>
        <w:keepNext/>
        <w:keepLines/>
        <w:numPr>
          <w:ilvl w:val="0"/>
          <w:numId w:val="19"/>
        </w:numPr>
        <w:jc w:val="both"/>
        <w:rPr>
          <w:rFonts w:ascii="Tahoma" w:hAnsi="Tahoma" w:cs="Tahoma"/>
        </w:rPr>
      </w:pPr>
      <w:r w:rsidRPr="00151B75">
        <w:rPr>
          <w:rFonts w:ascii="Tahoma" w:hAnsi="Tahoma" w:cs="Tahoma"/>
        </w:rPr>
        <w:t>Projekt za obratovanje in vzdrževanje nadzornega sistema na Ethernet in GPRS strežniku.</w:t>
      </w:r>
    </w:p>
    <w:p w14:paraId="29F195DC" w14:textId="77777777" w:rsidR="00BC3C4E" w:rsidRPr="00151B75" w:rsidRDefault="00BC3C4E" w:rsidP="002651DA">
      <w:pPr>
        <w:keepNext/>
        <w:keepLines/>
        <w:numPr>
          <w:ilvl w:val="0"/>
          <w:numId w:val="19"/>
        </w:numPr>
        <w:jc w:val="both"/>
        <w:rPr>
          <w:rFonts w:ascii="Tahoma" w:hAnsi="Tahoma" w:cs="Tahoma"/>
        </w:rPr>
      </w:pPr>
      <w:r w:rsidRPr="00151B75">
        <w:rPr>
          <w:rFonts w:ascii="Tahoma" w:hAnsi="Tahoma" w:cs="Tahoma"/>
        </w:rPr>
        <w:t>Aplikativno programsko opremo za krmiljenje in nadzor posameznih objektov na lokalnem nivoju,</w:t>
      </w:r>
    </w:p>
    <w:p w14:paraId="340EE2BA" w14:textId="77777777" w:rsidR="00BC3C4E" w:rsidRPr="00151B75" w:rsidRDefault="00BC3C4E" w:rsidP="002651DA">
      <w:pPr>
        <w:keepNext/>
        <w:keepLines/>
        <w:numPr>
          <w:ilvl w:val="0"/>
          <w:numId w:val="19"/>
        </w:numPr>
        <w:jc w:val="both"/>
        <w:rPr>
          <w:rFonts w:ascii="Tahoma" w:hAnsi="Tahoma" w:cs="Tahoma"/>
        </w:rPr>
      </w:pPr>
      <w:r w:rsidRPr="00151B75">
        <w:rPr>
          <w:rFonts w:ascii="Tahoma" w:hAnsi="Tahoma" w:cs="Tahoma"/>
        </w:rPr>
        <w:t>DVD  s programsko – aplikativno opremo za zajemanje in prenos podatkov – kanalizacijskih objektov preko GPRS in Ethernet strežnika.</w:t>
      </w:r>
    </w:p>
    <w:p w14:paraId="3A1CD030" w14:textId="77777777" w:rsidR="00BC3C4E" w:rsidRPr="00151B75" w:rsidRDefault="00BC3C4E" w:rsidP="002651DA">
      <w:pPr>
        <w:keepNext/>
        <w:keepLines/>
        <w:numPr>
          <w:ilvl w:val="0"/>
          <w:numId w:val="19"/>
        </w:numPr>
        <w:jc w:val="both"/>
        <w:rPr>
          <w:rFonts w:ascii="Tahoma" w:hAnsi="Tahoma" w:cs="Tahoma"/>
        </w:rPr>
      </w:pPr>
      <w:r w:rsidRPr="00151B75">
        <w:rPr>
          <w:rFonts w:ascii="Tahoma" w:hAnsi="Tahoma" w:cs="Tahoma"/>
        </w:rPr>
        <w:t>Strukturo, uporabniško ime in geslo za polni dostop do baze, katera vsebuje vse podatke iz objektov ter arhivske baze, ki so povezani na ta sistem.</w:t>
      </w:r>
    </w:p>
    <w:p w14:paraId="7E6B9A60" w14:textId="77777777" w:rsidR="00BC3C4E" w:rsidRPr="00151B75" w:rsidRDefault="00BC3C4E" w:rsidP="002651DA">
      <w:pPr>
        <w:keepNext/>
        <w:keepLines/>
        <w:numPr>
          <w:ilvl w:val="0"/>
          <w:numId w:val="19"/>
        </w:numPr>
        <w:jc w:val="both"/>
        <w:rPr>
          <w:rFonts w:ascii="Tahoma" w:hAnsi="Tahoma" w:cs="Tahoma"/>
        </w:rPr>
      </w:pPr>
      <w:r w:rsidRPr="00151B75">
        <w:rPr>
          <w:rFonts w:ascii="Tahoma" w:hAnsi="Tahoma" w:cs="Tahoma"/>
        </w:rPr>
        <w:t>Funkcijsko specifikacijo za izdelavo alarmiranja in poizvedb preko SMS sporočil.</w:t>
      </w:r>
    </w:p>
    <w:p w14:paraId="1CD5B3DD" w14:textId="01201A4C" w:rsidR="00CE7AF7" w:rsidRDefault="00CE7AF7" w:rsidP="00BC3C4E">
      <w:pPr>
        <w:jc w:val="both"/>
        <w:rPr>
          <w:rFonts w:ascii="Tahoma" w:hAnsi="Tahoma" w:cs="Tahoma"/>
        </w:rPr>
      </w:pPr>
    </w:p>
    <w:p w14:paraId="4D61D8AF" w14:textId="7FDDD8F6" w:rsidR="00CE7AF7" w:rsidRPr="00881BC5" w:rsidRDefault="00CE7AF7" w:rsidP="00BC3C4E">
      <w:pPr>
        <w:numPr>
          <w:ilvl w:val="3"/>
          <w:numId w:val="2"/>
        </w:numPr>
        <w:jc w:val="both"/>
        <w:rPr>
          <w:rFonts w:ascii="Tahoma" w:hAnsi="Tahoma" w:cs="Tahoma"/>
          <w:b/>
        </w:rPr>
      </w:pPr>
      <w:r w:rsidRPr="00881BC5">
        <w:rPr>
          <w:rFonts w:ascii="Tahoma" w:hAnsi="Tahoma" w:cs="Tahoma"/>
          <w:b/>
        </w:rPr>
        <w:t>Tehnične zahteve naročnika</w:t>
      </w:r>
    </w:p>
    <w:p w14:paraId="3DC2A2A4" w14:textId="77777777" w:rsidR="00CE7AF7" w:rsidRPr="00392000" w:rsidRDefault="00CE7AF7" w:rsidP="00BC3C4E">
      <w:pPr>
        <w:jc w:val="both"/>
        <w:rPr>
          <w:rFonts w:ascii="Tahoma" w:hAnsi="Tahoma" w:cs="Tahoma"/>
        </w:rPr>
      </w:pPr>
    </w:p>
    <w:p w14:paraId="6EE64B16" w14:textId="77777777" w:rsidR="00CE7AF7" w:rsidRPr="000C6656" w:rsidRDefault="00CE7AF7" w:rsidP="002651DA">
      <w:pPr>
        <w:pStyle w:val="Odstavekseznama"/>
        <w:numPr>
          <w:ilvl w:val="4"/>
          <w:numId w:val="27"/>
        </w:numPr>
        <w:jc w:val="both"/>
        <w:rPr>
          <w:rFonts w:ascii="Tahoma" w:hAnsi="Tahoma" w:cs="Tahoma"/>
        </w:rPr>
      </w:pPr>
      <w:r w:rsidRPr="000C6656">
        <w:rPr>
          <w:rFonts w:ascii="Tahoma" w:eastAsia="Calibri" w:hAnsi="Tahoma" w:cs="Tahoma"/>
          <w:lang w:eastAsia="en-US"/>
        </w:rPr>
        <w:t>Zahteve za programiranje novih objektov na lokalnem nivoju in dodajanje le-teh na scada sistemu v centru vodenja</w:t>
      </w:r>
    </w:p>
    <w:p w14:paraId="2D3DF63E" w14:textId="3FDC3E8A" w:rsidR="00BC3C4E" w:rsidRPr="00BC3C4E" w:rsidRDefault="00BC3C4E" w:rsidP="00BC3C4E">
      <w:pPr>
        <w:keepLines/>
        <w:jc w:val="both"/>
        <w:rPr>
          <w:rFonts w:ascii="Tahoma" w:hAnsi="Tahoma" w:cs="Tahoma"/>
        </w:rPr>
      </w:pPr>
    </w:p>
    <w:p w14:paraId="3D1C788C" w14:textId="77777777" w:rsidR="00BC3C4E" w:rsidRPr="00BC3C4E" w:rsidRDefault="00BC3C4E" w:rsidP="00BC3C4E">
      <w:pPr>
        <w:keepLines/>
        <w:jc w:val="both"/>
        <w:rPr>
          <w:rFonts w:ascii="Tahoma" w:hAnsi="Tahoma" w:cs="Tahoma"/>
        </w:rPr>
      </w:pPr>
      <w:r w:rsidRPr="00BC3C4E">
        <w:rPr>
          <w:rFonts w:ascii="Tahoma" w:hAnsi="Tahoma" w:cs="Tahoma"/>
        </w:rPr>
        <w:t>Izbrani ponudnik iz tega javnega naročila ob novogradnji ali obnovi posameznega objekta izdela v skladu s funkcijsko specifikacijo, ki mu jo preda naročnik, sledečo programsko opremo:</w:t>
      </w:r>
    </w:p>
    <w:p w14:paraId="08496C67"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Program za krmiljenje kanalizacijskih objektov na lokalnem nivoju.</w:t>
      </w:r>
    </w:p>
    <w:p w14:paraId="03D06138"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lastRenderedPageBreak/>
        <w:t>Na lokalnem krmilniku kreira tabele s podatki za prenos v center vodenja v skladu s funkcijsko specifikacijo, ki jo zagotovi naročnik.</w:t>
      </w:r>
    </w:p>
    <w:p w14:paraId="6C2E64DA"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Izdela aplikacijo za alarmiranje napak na lokalnem nivoju preko SMS sporočil.</w:t>
      </w:r>
    </w:p>
    <w:p w14:paraId="4ADFF249"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Izdela aplikacijo za poizvedbo po podatkih na lokalnem nivoju preko SMS sporočil.</w:t>
      </w:r>
    </w:p>
    <w:p w14:paraId="0C5EB45D"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Izdela prikaze (mini scada) na LCD displeju, ki se nahaja na elektroomari objekta. Na displeju se nahajajo:</w:t>
      </w:r>
    </w:p>
    <w:p w14:paraId="2839FF18" w14:textId="77777777" w:rsidR="00BC3C4E" w:rsidRPr="00BC3C4E" w:rsidRDefault="00BC3C4E" w:rsidP="002651DA">
      <w:pPr>
        <w:keepLines/>
        <w:numPr>
          <w:ilvl w:val="2"/>
          <w:numId w:val="22"/>
        </w:numPr>
        <w:jc w:val="both"/>
        <w:rPr>
          <w:rFonts w:ascii="Tahoma" w:hAnsi="Tahoma" w:cs="Tahoma"/>
        </w:rPr>
      </w:pPr>
      <w:r w:rsidRPr="00BC3C4E">
        <w:rPr>
          <w:rFonts w:ascii="Tahoma" w:hAnsi="Tahoma" w:cs="Tahoma"/>
        </w:rPr>
        <w:t>Tehnološka shema, tabela alarmov. Trend diagrami za 5 minutno in 24 urno obdobje</w:t>
      </w:r>
    </w:p>
    <w:p w14:paraId="53FC151B" w14:textId="77777777" w:rsidR="00BC3C4E" w:rsidRPr="00BC3C4E" w:rsidRDefault="00BC3C4E" w:rsidP="002651DA">
      <w:pPr>
        <w:keepLines/>
        <w:numPr>
          <w:ilvl w:val="2"/>
          <w:numId w:val="22"/>
        </w:numPr>
        <w:jc w:val="both"/>
        <w:rPr>
          <w:rFonts w:ascii="Tahoma" w:hAnsi="Tahoma" w:cs="Tahoma"/>
        </w:rPr>
      </w:pPr>
      <w:r w:rsidRPr="00BC3C4E">
        <w:rPr>
          <w:rFonts w:ascii="Tahoma" w:hAnsi="Tahoma" w:cs="Tahoma"/>
        </w:rPr>
        <w:t>Poročilo obratovalnih parametrov</w:t>
      </w:r>
    </w:p>
    <w:p w14:paraId="08C2A167" w14:textId="77777777" w:rsidR="00BC3C4E" w:rsidRPr="00BC3C4E" w:rsidRDefault="00BC3C4E" w:rsidP="002651DA">
      <w:pPr>
        <w:keepLines/>
        <w:numPr>
          <w:ilvl w:val="2"/>
          <w:numId w:val="22"/>
        </w:numPr>
        <w:jc w:val="both"/>
        <w:rPr>
          <w:rFonts w:ascii="Tahoma" w:hAnsi="Tahoma" w:cs="Tahoma"/>
        </w:rPr>
      </w:pPr>
      <w:r w:rsidRPr="00BC3C4E">
        <w:rPr>
          <w:rFonts w:ascii="Tahoma" w:hAnsi="Tahoma" w:cs="Tahoma"/>
        </w:rPr>
        <w:t>Aplikacija za nastavitve obratovalnih parametrov objekta.</w:t>
      </w:r>
    </w:p>
    <w:p w14:paraId="2DB691CF"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Izvede prenos podatkov v center vodenja preko GPRS ali ADSL prenosa podatkov.</w:t>
      </w:r>
    </w:p>
    <w:p w14:paraId="50047E2D"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Vseskozi sodeluje z izvajalcem elektroinštalacij v fazi preizkušanja in testiranja ožičenih signalov na objektu.</w:t>
      </w:r>
    </w:p>
    <w:p w14:paraId="5769653B"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Generira tabelarično poročilo o delovanju kanalizacijskega objekta.</w:t>
      </w:r>
    </w:p>
    <w:p w14:paraId="015D5CF5" w14:textId="77777777" w:rsidR="00BC3C4E" w:rsidRPr="00BC3C4E" w:rsidRDefault="00BC3C4E" w:rsidP="00BC3C4E">
      <w:pPr>
        <w:keepLines/>
        <w:jc w:val="both"/>
        <w:rPr>
          <w:rFonts w:ascii="Tahoma" w:hAnsi="Tahoma" w:cs="Tahoma"/>
        </w:rPr>
      </w:pPr>
    </w:p>
    <w:p w14:paraId="75C3D248" w14:textId="77777777" w:rsidR="00BC3C4E" w:rsidRPr="00BC3C4E" w:rsidRDefault="00BC3C4E" w:rsidP="00BC3C4E">
      <w:pPr>
        <w:keepLines/>
        <w:jc w:val="both"/>
        <w:rPr>
          <w:rFonts w:ascii="Tahoma" w:hAnsi="Tahoma" w:cs="Tahoma"/>
        </w:rPr>
      </w:pPr>
      <w:r w:rsidRPr="00BC3C4E">
        <w:rPr>
          <w:rFonts w:ascii="Tahoma" w:hAnsi="Tahoma" w:cs="Tahoma"/>
        </w:rPr>
        <w:t>Izbrani ponudnik iz tega javnega naročila je dolžan dodati nov objekt s polno funkcionalnostjo delovanja na nadzorni sistem (pod pojmom »nadzorni sistem« so mišljene aplikacije na Ethernet strežnikih, GPRS strežniku, super clientu in vseh clientih), ne da bi s tem spremenil funkcionalnost nadzornega sistema za ostale objekte.</w:t>
      </w:r>
    </w:p>
    <w:p w14:paraId="74670599" w14:textId="77777777" w:rsidR="00BC3C4E" w:rsidRPr="00BC3C4E" w:rsidRDefault="00BC3C4E" w:rsidP="00BC3C4E">
      <w:pPr>
        <w:keepLines/>
        <w:jc w:val="both"/>
        <w:rPr>
          <w:rFonts w:ascii="Tahoma" w:hAnsi="Tahoma" w:cs="Tahoma"/>
        </w:rPr>
      </w:pPr>
    </w:p>
    <w:p w14:paraId="2F4EA41C" w14:textId="77777777" w:rsidR="00BC3C4E" w:rsidRPr="00BC3C4E" w:rsidRDefault="00BC3C4E" w:rsidP="00BC3C4E">
      <w:pPr>
        <w:keepLines/>
        <w:jc w:val="both"/>
        <w:rPr>
          <w:rFonts w:ascii="Tahoma" w:hAnsi="Tahoma" w:cs="Tahoma"/>
        </w:rPr>
      </w:pPr>
      <w:r w:rsidRPr="00BC3C4E">
        <w:rPr>
          <w:rFonts w:ascii="Tahoma" w:hAnsi="Tahoma" w:cs="Tahoma"/>
        </w:rPr>
        <w:lastRenderedPageBreak/>
        <w:t>Po dokončanju celotne aplikacije na nadzornem sistemu s strani izbranega ponudnika iz tega javnega naročila in po generiranju tabelaričnega poročila je le ta dolžan pisno obvestiti naročnika, da je končal z deli za dotični objekt. Skupaj z naročnikom pregledata izvedena dela in dokumentacijo. V kolikor naročnik nima pripomb, se napiše zapisnik o dokončanju del. Z datumom tega zapisnika prične teči enomesečno poskusno obratovanje na nadzornem nivoju. V primeru, da je obratovanje uspešno, naročnik s prevzemnim zapisnikom prevzame celotno programsko opremo in po plačilu izvajalcu pridobi tudi avtorske pravice za navedeno programsko opremo. Podpisan zapisnik je osnova za izplačilo opravljene storitve. S podpisom prevzemnega zapisnika prične teči tudi garancijska doba na opravljeno storitev v trajanju, ki je določeno v tem javnem naročilu.</w:t>
      </w:r>
    </w:p>
    <w:p w14:paraId="76FAA4CE" w14:textId="77777777" w:rsidR="00BC3C4E" w:rsidRPr="00BC3C4E" w:rsidRDefault="00BC3C4E" w:rsidP="00BC3C4E">
      <w:pPr>
        <w:keepLines/>
        <w:jc w:val="both"/>
        <w:rPr>
          <w:rFonts w:ascii="Tahoma" w:hAnsi="Tahoma" w:cs="Tahoma"/>
        </w:rPr>
      </w:pPr>
      <w:r w:rsidRPr="00BC3C4E">
        <w:rPr>
          <w:rFonts w:ascii="Tahoma" w:hAnsi="Tahoma" w:cs="Tahoma"/>
        </w:rPr>
        <w:t xml:space="preserve">V primeru, da poskusno obratovanje ni uspešno, mora izbrani ponudnik odpraviti napake in od naročnika pridobiti pisno soglasje za pričetek ponovnega enomesečnega poskusnega obratovanja. V primeru, da tudi drugo poskusno obratovanje ni uspešno, se procedura ponovi. Če je tudi tretje, v trajanju enega meseca, poskusno obratovanje neuspešno, ima naročnik pravico prekiniti okvirni sporazum, brez obveznosti do izvajalca. </w:t>
      </w:r>
    </w:p>
    <w:p w14:paraId="08915C7D" w14:textId="77777777" w:rsidR="00BC3C4E" w:rsidRPr="00BC3C4E" w:rsidRDefault="00BC3C4E" w:rsidP="00BC3C4E">
      <w:pPr>
        <w:keepLines/>
        <w:jc w:val="both"/>
        <w:rPr>
          <w:rFonts w:ascii="Tahoma" w:hAnsi="Tahoma" w:cs="Tahoma"/>
        </w:rPr>
      </w:pPr>
    </w:p>
    <w:p w14:paraId="4B95DF62" w14:textId="77777777" w:rsidR="00BC3C4E" w:rsidRPr="00BC3C4E" w:rsidRDefault="00BC3C4E" w:rsidP="00BC3C4E">
      <w:pPr>
        <w:keepLines/>
        <w:jc w:val="both"/>
        <w:rPr>
          <w:rFonts w:ascii="Tahoma" w:hAnsi="Tahoma" w:cs="Tahoma"/>
        </w:rPr>
      </w:pPr>
      <w:r w:rsidRPr="00BC3C4E">
        <w:rPr>
          <w:rFonts w:ascii="Tahoma" w:hAnsi="Tahoma" w:cs="Tahoma"/>
        </w:rPr>
        <w:t>Poskusno obratovanje se šteje za uspešno, če v času poskusnega obratovanja ne pride do:</w:t>
      </w:r>
    </w:p>
    <w:p w14:paraId="4FA78060"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Prekinitev delovanja aplikacije na lokalnem  nivoju (krmilnik, modem, LCD displej)</w:t>
      </w:r>
    </w:p>
    <w:p w14:paraId="67F4D18B"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Izpada GPRS ali Ethernet strežnika</w:t>
      </w:r>
    </w:p>
    <w:p w14:paraId="3617A633"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Izpada superclienta</w:t>
      </w:r>
    </w:p>
    <w:p w14:paraId="444FD129"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Izpada povezave s klasičnimi clienti zaradi dokazljivih težav na GPRS ali Ethernet strežnikih</w:t>
      </w:r>
    </w:p>
    <w:p w14:paraId="4517FB8B" w14:textId="77777777" w:rsidR="00BC3C4E" w:rsidRPr="00BC3C4E" w:rsidRDefault="00BC3C4E" w:rsidP="002651DA">
      <w:pPr>
        <w:keepLines/>
        <w:numPr>
          <w:ilvl w:val="0"/>
          <w:numId w:val="19"/>
        </w:numPr>
        <w:jc w:val="both"/>
        <w:rPr>
          <w:rFonts w:ascii="Tahoma" w:hAnsi="Tahoma" w:cs="Tahoma"/>
        </w:rPr>
      </w:pPr>
      <w:r w:rsidRPr="00BC3C4E">
        <w:rPr>
          <w:rFonts w:ascii="Tahoma" w:hAnsi="Tahoma" w:cs="Tahoma"/>
        </w:rPr>
        <w:t>So vsi podatki 100 % preneseni iz lokalnega nivoja v nadzorni center in shranjeni v lokalni SQL bazi in relacijski bazi Oracle. Preverjanje se izvede s primerjavo tabel alarmov in dogodkov, trend diagramov, urnih in sumarnih protokolov in tabelo SMS alarmov, in sicer s poizvedbami v obeh podatkovnih bazah in bazi tabelaričnega poročila o delovanju kanalizacijskega objekta.</w:t>
      </w:r>
    </w:p>
    <w:p w14:paraId="4419E1AE" w14:textId="77777777" w:rsidR="00BC3C4E" w:rsidRPr="00BC3C4E" w:rsidRDefault="00BC3C4E" w:rsidP="00BC3C4E">
      <w:pPr>
        <w:keepLines/>
        <w:jc w:val="both"/>
        <w:rPr>
          <w:rFonts w:ascii="Tahoma" w:hAnsi="Tahoma" w:cs="Tahoma"/>
        </w:rPr>
      </w:pPr>
    </w:p>
    <w:p w14:paraId="2FF3B66A" w14:textId="4A84E40F" w:rsidR="00BC3C4E" w:rsidRPr="00BC3C4E" w:rsidRDefault="00BC3C4E" w:rsidP="00BC3C4E">
      <w:pPr>
        <w:keepLines/>
        <w:jc w:val="both"/>
        <w:rPr>
          <w:rFonts w:ascii="Tahoma" w:hAnsi="Tahoma" w:cs="Tahoma"/>
        </w:rPr>
      </w:pPr>
      <w:r w:rsidRPr="00BC3C4E">
        <w:rPr>
          <w:rFonts w:ascii="Tahoma" w:hAnsi="Tahoma" w:cs="Tahoma"/>
        </w:rPr>
        <w:lastRenderedPageBreak/>
        <w:t>Opredelitev pojmov: digitalna točka, analogna točka, programsko izvedena točka</w:t>
      </w:r>
      <w:r w:rsidR="000C7E5F">
        <w:rPr>
          <w:rFonts w:ascii="Tahoma" w:hAnsi="Tahoma" w:cs="Tahoma"/>
        </w:rPr>
        <w:t>.</w:t>
      </w:r>
    </w:p>
    <w:p w14:paraId="33A9D10F" w14:textId="77777777" w:rsidR="00BC3C4E" w:rsidRPr="00BC3C4E" w:rsidRDefault="00BC3C4E" w:rsidP="00BC3C4E">
      <w:pPr>
        <w:keepLines/>
        <w:jc w:val="both"/>
        <w:rPr>
          <w:rFonts w:ascii="Tahoma" w:hAnsi="Tahoma" w:cs="Tahoma"/>
        </w:rPr>
      </w:pPr>
    </w:p>
    <w:p w14:paraId="14C5EA0B" w14:textId="77777777" w:rsidR="00BC3C4E" w:rsidRPr="00BC3C4E" w:rsidRDefault="00BC3C4E" w:rsidP="00BC3C4E">
      <w:pPr>
        <w:jc w:val="both"/>
        <w:rPr>
          <w:rFonts w:ascii="Tahoma" w:hAnsi="Tahoma" w:cs="Tahoma"/>
        </w:rPr>
      </w:pPr>
      <w:r w:rsidRPr="00BC3C4E">
        <w:rPr>
          <w:rFonts w:ascii="Tahoma" w:hAnsi="Tahoma" w:cs="Tahoma"/>
        </w:rPr>
        <w:t>Digitalna točka je digitalni vhodni ali digitalni izhodni signal. Digitalni vhodni signal je signal, ki je povezan iz nekega elementa na krmilnik in opisuje stanje elementa samo z dvema stanjema, npr.: prižgan – ugasnjen, aktiven – neaktiven, ročno – ni ročno, itd. Digitalni izhodni signal je signal, ki je povezan iz krmilnika na nek element in preklaplja stanje elementa iz enega v drugo stanje, npr.:. vklop – izklop, odpri – zapri, itd. Digitalni vhodni signali opisujejo stanje v katerem se proces nahaja in na podlagi teh stanj se potem krmilijo digitalni izhodni signali.</w:t>
      </w:r>
    </w:p>
    <w:p w14:paraId="07B06750" w14:textId="77777777" w:rsidR="00BC3C4E" w:rsidRPr="00BC3C4E" w:rsidRDefault="00BC3C4E" w:rsidP="00BC3C4E">
      <w:pPr>
        <w:jc w:val="both"/>
        <w:rPr>
          <w:rFonts w:ascii="Tahoma" w:hAnsi="Tahoma" w:cs="Tahoma"/>
        </w:rPr>
      </w:pPr>
    </w:p>
    <w:p w14:paraId="15782E33" w14:textId="77777777" w:rsidR="00BC3C4E" w:rsidRPr="00BC3C4E" w:rsidRDefault="00BC3C4E" w:rsidP="00BC3C4E">
      <w:pPr>
        <w:jc w:val="both"/>
        <w:rPr>
          <w:rFonts w:ascii="Tahoma" w:hAnsi="Tahoma" w:cs="Tahoma"/>
        </w:rPr>
      </w:pPr>
      <w:r w:rsidRPr="00BC3C4E">
        <w:rPr>
          <w:rFonts w:ascii="Tahoma" w:hAnsi="Tahoma" w:cs="Tahoma"/>
        </w:rPr>
        <w:t>Analogna točka je analogni vhodni ali analogni izhodni signal. Analogni vhodni signal je signal, ki je povezan iz nekega elementa na krmilnik in opisuje zvezno stanje elementa, npr.: položaj odprtosti ventila, višina vode, vrednost vsebnosti kisika, itd. Analogni izhodni signal je signal, ki je povezan iz krmilnika na nek element in zvezno regulira stanje elementa, npr.: hitrost s katero naj se vrti motor, položaj na katerega naj se ventil odpre, itd.</w:t>
      </w:r>
    </w:p>
    <w:p w14:paraId="3E910E9A" w14:textId="77777777" w:rsidR="00BC3C4E" w:rsidRPr="00BC3C4E" w:rsidRDefault="00BC3C4E" w:rsidP="00BC3C4E">
      <w:pPr>
        <w:jc w:val="both"/>
        <w:rPr>
          <w:rFonts w:ascii="Tahoma" w:hAnsi="Tahoma" w:cs="Tahoma"/>
        </w:rPr>
      </w:pPr>
    </w:p>
    <w:p w14:paraId="5DEA0D00" w14:textId="706CB4FD" w:rsidR="00BC3C4E" w:rsidRPr="00BC3C4E" w:rsidRDefault="00BC3C4E" w:rsidP="00BC3C4E">
      <w:pPr>
        <w:jc w:val="both"/>
        <w:rPr>
          <w:rFonts w:ascii="Tahoma" w:hAnsi="Tahoma" w:cs="Tahoma"/>
        </w:rPr>
      </w:pPr>
      <w:r w:rsidRPr="00BC3C4E">
        <w:rPr>
          <w:rFonts w:ascii="Tahoma" w:hAnsi="Tahoma" w:cs="Tahoma"/>
        </w:rPr>
        <w:t>Programska točka je programsko izveden  signal iz dveh ali več ožičenih signalov, povezanih na lokalni</w:t>
      </w:r>
      <w:r w:rsidR="00A57FF3">
        <w:rPr>
          <w:rFonts w:ascii="Tahoma" w:hAnsi="Tahoma" w:cs="Tahoma"/>
        </w:rPr>
        <w:t xml:space="preserve"> krmilnik. Signal se praviloma </w:t>
      </w:r>
      <w:r w:rsidRPr="00BC3C4E">
        <w:rPr>
          <w:rFonts w:ascii="Tahoma" w:hAnsi="Tahoma" w:cs="Tahoma"/>
        </w:rPr>
        <w:t>izvede na GPRS ali ADSL strežniku v centru vodenja. Ker pa se je v teku nadgradnje nadzornega sistema v centru vodenja i</w:t>
      </w:r>
      <w:r w:rsidR="009F16F2">
        <w:rPr>
          <w:rFonts w:ascii="Tahoma" w:hAnsi="Tahoma" w:cs="Tahoma"/>
        </w:rPr>
        <w:t>zkazalo, da iz večih razlogov (</w:t>
      </w:r>
      <w:r w:rsidRPr="00BC3C4E">
        <w:rPr>
          <w:rFonts w:ascii="Tahoma" w:hAnsi="Tahoma" w:cs="Tahoma"/>
        </w:rPr>
        <w:t xml:space="preserve">vedno večje število objektov na nadzornem sistemu, povečevanje števila oddaljenih odjemalcev - clientov, dodajanje novih funkcionalnosti (selektrivno prenašanje SMS sporočil, prilagajanje prioritete delovanja črpalk v primeru okvar ali zamenjav itd.)) zmogljivost tako GPRS kot tudi ADSL strežnikov ne zagotavlja več želene hitrosti delovanja osnovne aplikacije kot tudi odzivnosti servisiranja oddaljenih odjemalcev - clientov, se del programsko izvedenih točk izvede na lokalnem nivoju na vsakem krmilniku posebej, posledično pa so tako razbremenjeni GPRS in ADSL strežniki v centru vodenja. </w:t>
      </w:r>
    </w:p>
    <w:p w14:paraId="17D6E257" w14:textId="23CD75D7" w:rsidR="00CE7AF7" w:rsidRPr="00392000" w:rsidRDefault="00CE7AF7" w:rsidP="00BC3C4E">
      <w:pPr>
        <w:jc w:val="both"/>
        <w:rPr>
          <w:rFonts w:ascii="Tahoma" w:hAnsi="Tahoma" w:cs="Tahoma"/>
        </w:rPr>
      </w:pPr>
    </w:p>
    <w:p w14:paraId="29B5F0DC" w14:textId="77777777" w:rsidR="00CE7AF7" w:rsidRPr="000C6656" w:rsidRDefault="00CE7AF7" w:rsidP="002651DA">
      <w:pPr>
        <w:pStyle w:val="Odstavekseznama"/>
        <w:numPr>
          <w:ilvl w:val="4"/>
          <w:numId w:val="28"/>
        </w:numPr>
        <w:jc w:val="both"/>
        <w:rPr>
          <w:rFonts w:ascii="Tahoma" w:hAnsi="Tahoma" w:cs="Tahoma"/>
        </w:rPr>
      </w:pPr>
      <w:r w:rsidRPr="000C6656">
        <w:rPr>
          <w:rFonts w:ascii="Tahoma" w:eastAsia="Calibri" w:hAnsi="Tahoma" w:cs="Tahoma"/>
          <w:lang w:eastAsia="en-US"/>
        </w:rPr>
        <w:lastRenderedPageBreak/>
        <w:t>Zahteve za shranjevanje podatkov v podatkovne baze in centralno podatkovno bazo Oracle</w:t>
      </w:r>
    </w:p>
    <w:p w14:paraId="43E5E5D0" w14:textId="77777777" w:rsidR="00CE7AF7" w:rsidRPr="00392000" w:rsidRDefault="00CE7AF7" w:rsidP="00BC3C4E">
      <w:pPr>
        <w:jc w:val="both"/>
        <w:rPr>
          <w:rFonts w:ascii="Tahoma" w:hAnsi="Tahoma" w:cs="Tahoma"/>
        </w:rPr>
      </w:pPr>
    </w:p>
    <w:p w14:paraId="3923B650" w14:textId="77777777" w:rsidR="00BC3C4E" w:rsidRPr="00151B75" w:rsidRDefault="00BC3C4E" w:rsidP="00BC3C4E">
      <w:pPr>
        <w:keepNext/>
        <w:keepLines/>
        <w:jc w:val="both"/>
        <w:rPr>
          <w:rFonts w:ascii="Tahoma" w:hAnsi="Tahoma" w:cs="Tahoma"/>
        </w:rPr>
      </w:pPr>
      <w:r w:rsidRPr="00151B75">
        <w:rPr>
          <w:rFonts w:ascii="Tahoma" w:hAnsi="Tahoma" w:cs="Tahoma"/>
        </w:rPr>
        <w:t>Podatki, ki se na Ethernet oziroma GPRS strežnik prenesejo iz lokalnih objektov, se shranjujejo v dveh bazah:</w:t>
      </w:r>
    </w:p>
    <w:p w14:paraId="2A15F43B" w14:textId="77777777" w:rsidR="00BC3C4E" w:rsidRPr="00151B75" w:rsidRDefault="00BC3C4E" w:rsidP="002651DA">
      <w:pPr>
        <w:keepNext/>
        <w:keepLines/>
        <w:numPr>
          <w:ilvl w:val="0"/>
          <w:numId w:val="19"/>
        </w:numPr>
        <w:jc w:val="both"/>
        <w:rPr>
          <w:rFonts w:ascii="Tahoma" w:hAnsi="Tahoma" w:cs="Tahoma"/>
        </w:rPr>
      </w:pPr>
      <w:r w:rsidRPr="00151B75">
        <w:rPr>
          <w:rFonts w:ascii="Tahoma" w:hAnsi="Tahoma" w:cs="Tahoma"/>
        </w:rPr>
        <w:t>Lokalnih SQL bazah na Ethernet oziroma GPRS strežniku. Arhiviranje podatkov mora biti izvedeno na enak način, kot je izvedeno za objekte, ki so že na nadzornem sistemu. Aplikacija mora imeti dodano funkcionalnost, ki bo omogočila, da se številčne oznake objektov in vrednosti signalov (alarmov, dogodkov, analognih vrednosti signalov  itd.) prevedejo v tekstovne oznake in grafično obliko v tabelah alarmov in dogodkov, urnih in sumarnih protokolih in trend diagramih, in se do podatkov dostopa preko običajnih  poizvedb v scada aplikaciji;</w:t>
      </w:r>
    </w:p>
    <w:p w14:paraId="274734C1" w14:textId="77777777" w:rsidR="00BC3C4E" w:rsidRPr="00151B75" w:rsidRDefault="00BC3C4E" w:rsidP="002651DA">
      <w:pPr>
        <w:numPr>
          <w:ilvl w:val="0"/>
          <w:numId w:val="19"/>
        </w:numPr>
        <w:jc w:val="both"/>
        <w:rPr>
          <w:rFonts w:ascii="Tahoma" w:hAnsi="Tahoma" w:cs="Tahoma"/>
        </w:rPr>
      </w:pPr>
      <w:r w:rsidRPr="00151B75">
        <w:rPr>
          <w:rFonts w:ascii="Tahoma" w:hAnsi="Tahoma" w:cs="Tahoma"/>
        </w:rPr>
        <w:t>Relacijski bazi Oracle. Prenos iz nadzornega sistema v relacijsko bazo se lahko izvaja sproti ali pa enkrat dnevno. Za podatke iz relacijske baze mora biti na nadzornem sistemu omogočen enak način poizvedbe kot za podatke iz lokalnih baz.</w:t>
      </w:r>
    </w:p>
    <w:p w14:paraId="53576743" w14:textId="77777777" w:rsidR="00CE7AF7" w:rsidRPr="00392000" w:rsidRDefault="00CE7AF7" w:rsidP="00871ECA">
      <w:pPr>
        <w:jc w:val="both"/>
        <w:rPr>
          <w:rFonts w:ascii="Tahoma" w:hAnsi="Tahoma" w:cs="Tahoma"/>
        </w:rPr>
      </w:pPr>
    </w:p>
    <w:p w14:paraId="5B214E6E" w14:textId="77777777" w:rsidR="00CE7AF7" w:rsidRPr="000C6656" w:rsidRDefault="00CE7AF7" w:rsidP="002651DA">
      <w:pPr>
        <w:pStyle w:val="Odstavekseznama"/>
        <w:numPr>
          <w:ilvl w:val="4"/>
          <w:numId w:val="29"/>
        </w:numPr>
        <w:jc w:val="both"/>
        <w:rPr>
          <w:rFonts w:ascii="Tahoma" w:hAnsi="Tahoma" w:cs="Tahoma"/>
        </w:rPr>
      </w:pPr>
      <w:r w:rsidRPr="000C6656">
        <w:rPr>
          <w:rFonts w:ascii="Tahoma" w:eastAsia="Calibri" w:hAnsi="Tahoma" w:cs="Tahoma"/>
          <w:lang w:eastAsia="en-US"/>
        </w:rPr>
        <w:t>Zahteve za izdelavo poročil o delovanju kanalizacijskih objektov</w:t>
      </w:r>
    </w:p>
    <w:p w14:paraId="27CAAAAE" w14:textId="77777777" w:rsidR="00CE7AF7" w:rsidRPr="00392000" w:rsidRDefault="00CE7AF7" w:rsidP="00871ECA">
      <w:pPr>
        <w:jc w:val="both"/>
        <w:rPr>
          <w:rFonts w:ascii="Tahoma" w:hAnsi="Tahoma" w:cs="Tahoma"/>
        </w:rPr>
      </w:pPr>
    </w:p>
    <w:p w14:paraId="61C13BCF" w14:textId="77777777" w:rsidR="005C726E" w:rsidRPr="00151B75" w:rsidRDefault="005C726E" w:rsidP="00871ECA">
      <w:pPr>
        <w:jc w:val="both"/>
        <w:rPr>
          <w:rFonts w:ascii="Tahoma" w:hAnsi="Tahoma" w:cs="Tahoma"/>
        </w:rPr>
      </w:pPr>
      <w:r w:rsidRPr="00151B75">
        <w:rPr>
          <w:rFonts w:ascii="Tahoma" w:hAnsi="Tahoma" w:cs="Tahoma"/>
        </w:rPr>
        <w:t>Aplikacija je že izvedena in omogoča avtomatično generiranje tabelaričnih poročil za obstoječe objekte na nadzornem sistemu, kot tudi za vse novo dodane objekte v prihodnosti. Podatki se črpajo iz relacijske baze Oracle, in sicer iz že obstoječe tabele, v katero se shranjujejo podatki iz Ethernet in GPRS strežnikov in katere administrator bo prav tako izbrani ponudnik iz tega razpisa. Funkcionalnost aplikacije zajema sledeče:</w:t>
      </w:r>
    </w:p>
    <w:p w14:paraId="4D2051A2"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Aplikacija zajema podatke iz relacijske baze Oracle in jih tabelarično prikazuje v Excelovih datotekah;</w:t>
      </w:r>
    </w:p>
    <w:p w14:paraId="6BE8A118"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Aplikacija deluje na Ethernet strežniku, GPRS strežniku, superclientu in na vseh navadnih odjemalcih – clientih;</w:t>
      </w:r>
    </w:p>
    <w:p w14:paraId="56790F7A" w14:textId="77777777" w:rsidR="005C726E" w:rsidRPr="00151B75" w:rsidRDefault="005C726E" w:rsidP="002651DA">
      <w:pPr>
        <w:keepNext/>
        <w:keepLines/>
        <w:numPr>
          <w:ilvl w:val="0"/>
          <w:numId w:val="19"/>
        </w:numPr>
        <w:jc w:val="both"/>
        <w:rPr>
          <w:rFonts w:ascii="Tahoma" w:hAnsi="Tahoma" w:cs="Tahoma"/>
        </w:rPr>
      </w:pPr>
      <w:r w:rsidRPr="00151B75">
        <w:rPr>
          <w:rFonts w:ascii="Tahoma" w:hAnsi="Tahoma" w:cs="Tahoma"/>
        </w:rPr>
        <w:lastRenderedPageBreak/>
        <w:t>Časovno območje poizvedovanja je nastavljivo in ni omejeno;</w:t>
      </w:r>
    </w:p>
    <w:p w14:paraId="7D539B9A" w14:textId="77777777" w:rsidR="005C726E" w:rsidRPr="00151B75" w:rsidRDefault="005C726E" w:rsidP="002651DA">
      <w:pPr>
        <w:keepNext/>
        <w:keepLines/>
        <w:numPr>
          <w:ilvl w:val="0"/>
          <w:numId w:val="19"/>
        </w:numPr>
        <w:jc w:val="both"/>
        <w:rPr>
          <w:rFonts w:ascii="Tahoma" w:hAnsi="Tahoma" w:cs="Tahoma"/>
        </w:rPr>
      </w:pPr>
      <w:r w:rsidRPr="00151B75">
        <w:rPr>
          <w:rFonts w:ascii="Tahoma" w:hAnsi="Tahoma" w:cs="Tahoma"/>
        </w:rPr>
        <w:t>Aplikacija omogoča generiranje poročil za vse vrste poizvedb, ki so sedaj mogoče na nadzornem sistemu. Poizvedbe za urne protokole omogočajo poizvedovanje za poljubno število dni, in ne samo za en dan, kot je to trenutno mogoče na nadzornem sistemu.</w:t>
      </w:r>
    </w:p>
    <w:p w14:paraId="0B854C73" w14:textId="77777777" w:rsidR="005C726E" w:rsidRPr="00151B75" w:rsidRDefault="005C726E" w:rsidP="002651DA">
      <w:pPr>
        <w:keepNext/>
        <w:keepLines/>
        <w:numPr>
          <w:ilvl w:val="0"/>
          <w:numId w:val="19"/>
        </w:numPr>
        <w:jc w:val="both"/>
        <w:rPr>
          <w:rFonts w:ascii="Tahoma" w:hAnsi="Tahoma" w:cs="Tahoma"/>
        </w:rPr>
      </w:pPr>
      <w:r w:rsidRPr="00151B75">
        <w:rPr>
          <w:rFonts w:ascii="Tahoma" w:hAnsi="Tahoma" w:cs="Tahoma"/>
        </w:rPr>
        <w:t>Aplikacija preko pogovornih oken omogoča sledeče filtriranje podatkov:</w:t>
      </w:r>
    </w:p>
    <w:p w14:paraId="13D281AA" w14:textId="77777777" w:rsidR="005C726E" w:rsidRPr="00151B75" w:rsidRDefault="005C726E" w:rsidP="002651DA">
      <w:pPr>
        <w:keepNext/>
        <w:keepLines/>
        <w:numPr>
          <w:ilvl w:val="2"/>
          <w:numId w:val="22"/>
        </w:numPr>
        <w:jc w:val="both"/>
        <w:rPr>
          <w:rFonts w:ascii="Tahoma" w:hAnsi="Tahoma" w:cs="Tahoma"/>
        </w:rPr>
      </w:pPr>
      <w:r w:rsidRPr="00151B75">
        <w:rPr>
          <w:rFonts w:ascii="Tahoma" w:hAnsi="Tahoma" w:cs="Tahoma"/>
        </w:rPr>
        <w:t>Izbiro želenega objekta (lahko samo enega, določene ali vse objekte na nadzornem sistemu);</w:t>
      </w:r>
    </w:p>
    <w:p w14:paraId="0DC51ED8" w14:textId="77777777" w:rsidR="005C726E" w:rsidRPr="00151B75" w:rsidRDefault="005C726E" w:rsidP="002651DA">
      <w:pPr>
        <w:keepNext/>
        <w:keepLines/>
        <w:numPr>
          <w:ilvl w:val="2"/>
          <w:numId w:val="22"/>
        </w:numPr>
        <w:jc w:val="both"/>
        <w:rPr>
          <w:rFonts w:ascii="Tahoma" w:hAnsi="Tahoma" w:cs="Tahoma"/>
        </w:rPr>
      </w:pPr>
      <w:r w:rsidRPr="00151B75">
        <w:rPr>
          <w:rFonts w:ascii="Tahoma" w:hAnsi="Tahoma" w:cs="Tahoma"/>
        </w:rPr>
        <w:t>Izbiro določenega tehnološkega sklopa na izbranem objektu (npr. črpališče, kompresorska postaja ipd.) ali izbiro vseh sklopov na posameznem objektu,</w:t>
      </w:r>
    </w:p>
    <w:p w14:paraId="5E3CEDE7" w14:textId="77777777" w:rsidR="005C726E" w:rsidRPr="00151B75" w:rsidRDefault="005C726E" w:rsidP="002651DA">
      <w:pPr>
        <w:keepNext/>
        <w:keepLines/>
        <w:numPr>
          <w:ilvl w:val="2"/>
          <w:numId w:val="22"/>
        </w:numPr>
        <w:jc w:val="both"/>
        <w:rPr>
          <w:rFonts w:ascii="Tahoma" w:hAnsi="Tahoma" w:cs="Tahoma"/>
        </w:rPr>
      </w:pPr>
      <w:r w:rsidRPr="00151B75">
        <w:rPr>
          <w:rFonts w:ascii="Tahoma" w:hAnsi="Tahoma" w:cs="Tahoma"/>
        </w:rPr>
        <w:t>Izbiro posameznega digitalnega ali analognega signala na izbranem sklopu (delovne ure, posamezne motorske zaščite, kemijsko fizikalne parametre (pH, kisik, amonijak, temperatura, nivo ipd.);</w:t>
      </w:r>
    </w:p>
    <w:p w14:paraId="627FA1EA" w14:textId="77777777" w:rsidR="005C726E" w:rsidRPr="00151B75" w:rsidRDefault="005C726E" w:rsidP="002651DA">
      <w:pPr>
        <w:keepNext/>
        <w:keepLines/>
        <w:numPr>
          <w:ilvl w:val="2"/>
          <w:numId w:val="22"/>
        </w:numPr>
        <w:jc w:val="both"/>
        <w:rPr>
          <w:rFonts w:ascii="Tahoma" w:hAnsi="Tahoma" w:cs="Tahoma"/>
        </w:rPr>
      </w:pPr>
      <w:r w:rsidRPr="00151B75">
        <w:rPr>
          <w:rFonts w:ascii="Tahoma" w:hAnsi="Tahoma" w:cs="Tahoma"/>
        </w:rPr>
        <w:t>Pri poizvedbah urnih protokolov aplikacija opozori uporabnika na morebitne manjkajoče podatke, in sicer na ta način, da se za posamezen dan izpišejo vrstice za vseh 24 ur in se pri tem za tiste ure, za katere podatki ne obstajajo, v pripadajoča polja vpiše simbol »lojtre«;</w:t>
      </w:r>
    </w:p>
    <w:p w14:paraId="55737688" w14:textId="77777777" w:rsidR="005C726E" w:rsidRPr="00151B75" w:rsidRDefault="005C726E" w:rsidP="002651DA">
      <w:pPr>
        <w:keepNext/>
        <w:keepLines/>
        <w:numPr>
          <w:ilvl w:val="2"/>
          <w:numId w:val="22"/>
        </w:numPr>
        <w:jc w:val="both"/>
        <w:rPr>
          <w:rFonts w:ascii="Tahoma" w:hAnsi="Tahoma" w:cs="Tahoma"/>
        </w:rPr>
      </w:pPr>
      <w:r w:rsidRPr="00151B75">
        <w:rPr>
          <w:rFonts w:ascii="Tahoma" w:hAnsi="Tahoma" w:cs="Tahoma"/>
        </w:rPr>
        <w:t>Pri poizvedovanju po dnevno sumarnih protokolih aplikacija uporabnika opozorit na morebitne manjkajoče urne podatke za posamezen dan na ta način, da se vrstica s podatki za ta dan obarva rdeče.</w:t>
      </w:r>
    </w:p>
    <w:p w14:paraId="108A0212" w14:textId="570B3038" w:rsidR="00CE7AF7" w:rsidRPr="00392000" w:rsidRDefault="00CE7AF7" w:rsidP="00260DE3">
      <w:pPr>
        <w:jc w:val="both"/>
        <w:rPr>
          <w:rFonts w:ascii="Tahoma" w:hAnsi="Tahoma" w:cs="Tahoma"/>
        </w:rPr>
      </w:pPr>
    </w:p>
    <w:p w14:paraId="197E281C" w14:textId="77777777" w:rsidR="00CE7AF7" w:rsidRPr="000C6656" w:rsidRDefault="00CE7AF7" w:rsidP="002651DA">
      <w:pPr>
        <w:pStyle w:val="Odstavekseznama"/>
        <w:numPr>
          <w:ilvl w:val="4"/>
          <w:numId w:val="30"/>
        </w:numPr>
        <w:jc w:val="both"/>
        <w:rPr>
          <w:rFonts w:ascii="Tahoma" w:hAnsi="Tahoma" w:cs="Tahoma"/>
        </w:rPr>
      </w:pPr>
      <w:r w:rsidRPr="000C6656">
        <w:rPr>
          <w:rFonts w:ascii="Tahoma" w:eastAsia="Calibri" w:hAnsi="Tahoma" w:cs="Tahoma"/>
          <w:lang w:eastAsia="en-US"/>
        </w:rPr>
        <w:t>Zahteve za vzdrževanje nadzornega sistema v centru vodenja in sistema za prenos podatkov</w:t>
      </w:r>
    </w:p>
    <w:p w14:paraId="17D57D29" w14:textId="77777777" w:rsidR="00CE7AF7" w:rsidRPr="00392000" w:rsidRDefault="00CE7AF7" w:rsidP="00260DE3">
      <w:pPr>
        <w:jc w:val="both"/>
        <w:rPr>
          <w:rFonts w:ascii="Tahoma" w:hAnsi="Tahoma" w:cs="Tahoma"/>
        </w:rPr>
      </w:pPr>
    </w:p>
    <w:p w14:paraId="7373D882" w14:textId="77777777" w:rsidR="005C726E" w:rsidRPr="00151B75" w:rsidRDefault="005C726E" w:rsidP="005C726E">
      <w:pPr>
        <w:tabs>
          <w:tab w:val="left" w:pos="-1276"/>
        </w:tabs>
        <w:jc w:val="both"/>
        <w:rPr>
          <w:rFonts w:ascii="Tahoma" w:hAnsi="Tahoma" w:cs="Tahoma"/>
          <w:u w:val="single"/>
          <w:lang w:val="en-GB"/>
        </w:rPr>
      </w:pPr>
      <w:r w:rsidRPr="00151B75">
        <w:rPr>
          <w:rFonts w:ascii="Tahoma" w:hAnsi="Tahoma" w:cs="Tahoma"/>
          <w:u w:val="single"/>
          <w:lang w:val="en-GB"/>
        </w:rPr>
        <w:t>Daljinska podpora uporabnikom sistema:</w:t>
      </w:r>
    </w:p>
    <w:p w14:paraId="3E45DE4D" w14:textId="77777777" w:rsidR="005C726E" w:rsidRPr="00151B75" w:rsidRDefault="005C726E" w:rsidP="005C726E">
      <w:pPr>
        <w:tabs>
          <w:tab w:val="left" w:pos="-1276"/>
        </w:tabs>
        <w:jc w:val="both"/>
        <w:rPr>
          <w:rFonts w:ascii="Tahoma" w:hAnsi="Tahoma" w:cs="Tahoma"/>
        </w:rPr>
      </w:pPr>
      <w:r w:rsidRPr="00151B75">
        <w:rPr>
          <w:rFonts w:ascii="Tahoma" w:hAnsi="Tahoma" w:cs="Tahoma"/>
        </w:rPr>
        <w:t xml:space="preserve">Strokovnjaki izvajalca bodo zagotovili vso potrebno pomoč naročniku med delovanjem sistema, v cilju čim hitrejšega odpravljanja napak in reševanja težav pri delovanju sistema ter v primerih odpovedi opreme. Pomoč se bo izvajala daljinsko preko varne povezave (IPSEC) ali na klic po telefonu (mobitelu). Izvajalec se mora odzvati vsak dan med 7.00 uro in 22.00 uro, in sicer ne glede na to ali ga naročnik pozove na delovni </w:t>
      </w:r>
      <w:r w:rsidRPr="00151B75">
        <w:rPr>
          <w:rFonts w:ascii="Tahoma" w:hAnsi="Tahoma" w:cs="Tahoma"/>
        </w:rPr>
        <w:lastRenderedPageBreak/>
        <w:t xml:space="preserve">dan, dela prost dan ali praznik. Naročnik in izvajalec v desetih delovnih dneh po podpisu </w:t>
      </w:r>
      <w:r w:rsidRPr="00151B75">
        <w:rPr>
          <w:rFonts w:ascii="Tahoma" w:eastAsia="Calibri" w:hAnsi="Tahoma" w:cs="Tahoma"/>
        </w:rPr>
        <w:t>okvirnega sporazuma</w:t>
      </w:r>
      <w:r w:rsidRPr="00151B75">
        <w:rPr>
          <w:rFonts w:ascii="Tahoma" w:hAnsi="Tahoma" w:cs="Tahoma"/>
        </w:rPr>
        <w:t xml:space="preserve"> vzpostavita vsak na svoji strani omrežja varno povezavo.  </w:t>
      </w:r>
      <w:r w:rsidRPr="00151B75">
        <w:rPr>
          <w:rFonts w:ascii="Tahoma" w:hAnsi="Tahoma" w:cs="Tahoma"/>
          <w:u w:val="single"/>
        </w:rPr>
        <w:t>Odzivni čas izvajalca</w:t>
      </w:r>
      <w:r w:rsidRPr="00151B75">
        <w:rPr>
          <w:rFonts w:ascii="Tahoma" w:hAnsi="Tahoma" w:cs="Tahoma"/>
        </w:rPr>
        <w:t xml:space="preserve"> po telefonu ali varni povezavi je lahko največ 2 uri po obvestilu naročnika o napaki. Naročnik lahko pošlje hkrati s telefonskim klicem izvajalcu obvestilo o napaki tudi preko E pošte. To obvestilo bo uporabljeno tudi kot potrditev naročnikovega klica v primeru izvajalčevega neodzivanja (razpisna dokumentacija – pogoji za prekinitev</w:t>
      </w:r>
      <w:r w:rsidRPr="00151B75">
        <w:rPr>
          <w:rFonts w:ascii="Tahoma" w:eastAsia="Calibri" w:hAnsi="Tahoma" w:cs="Tahoma"/>
        </w:rPr>
        <w:t xml:space="preserve"> okvirnega sporazuma</w:t>
      </w:r>
      <w:r w:rsidRPr="00151B75">
        <w:rPr>
          <w:rFonts w:ascii="Tahoma" w:hAnsi="Tahoma" w:cs="Tahoma"/>
        </w:rPr>
        <w:t>). </w:t>
      </w:r>
    </w:p>
    <w:p w14:paraId="196DF92E" w14:textId="77777777" w:rsidR="005C726E" w:rsidRPr="00151B75" w:rsidRDefault="005C726E" w:rsidP="005C726E">
      <w:pPr>
        <w:tabs>
          <w:tab w:val="left" w:pos="-1276"/>
        </w:tabs>
        <w:jc w:val="both"/>
        <w:rPr>
          <w:rFonts w:ascii="Tahoma" w:hAnsi="Tahoma" w:cs="Tahoma"/>
          <w:lang w:val="en-GB"/>
        </w:rPr>
      </w:pPr>
    </w:p>
    <w:p w14:paraId="2AFD1EF2" w14:textId="77777777" w:rsidR="005C726E" w:rsidRPr="00151B75" w:rsidRDefault="005C726E" w:rsidP="005C726E">
      <w:pPr>
        <w:contextualSpacing/>
        <w:rPr>
          <w:rFonts w:ascii="Tahoma" w:eastAsia="Calibri" w:hAnsi="Tahoma" w:cs="Tahoma"/>
          <w:u w:val="single"/>
        </w:rPr>
      </w:pPr>
      <w:r w:rsidRPr="00151B75">
        <w:rPr>
          <w:rFonts w:ascii="Tahoma" w:eastAsia="Calibri" w:hAnsi="Tahoma" w:cs="Tahoma"/>
          <w:u w:val="single"/>
        </w:rPr>
        <w:t>Intervencije na lokalnih objektih in v centru vodenja (Vodovodna cesta 90) v primerih napak na krmilnem ali nadzornem sistemu:</w:t>
      </w:r>
    </w:p>
    <w:p w14:paraId="4B98FD75" w14:textId="77777777" w:rsidR="005C726E" w:rsidRPr="00151B75" w:rsidRDefault="005C726E" w:rsidP="005C726E">
      <w:pPr>
        <w:contextualSpacing/>
        <w:rPr>
          <w:rFonts w:ascii="Tahoma" w:eastAsia="Calibri" w:hAnsi="Tahoma" w:cs="Tahoma"/>
          <w:u w:val="single"/>
        </w:rPr>
      </w:pPr>
    </w:p>
    <w:p w14:paraId="47405FA6" w14:textId="77777777" w:rsidR="005C726E" w:rsidRPr="00151B75" w:rsidRDefault="005C726E" w:rsidP="005C726E">
      <w:pPr>
        <w:jc w:val="both"/>
        <w:rPr>
          <w:rFonts w:ascii="Tahoma" w:hAnsi="Tahoma" w:cs="Tahoma"/>
          <w:strike/>
        </w:rPr>
      </w:pPr>
      <w:r w:rsidRPr="00151B75">
        <w:rPr>
          <w:rFonts w:ascii="Tahoma" w:hAnsi="Tahoma" w:cs="Tahoma"/>
        </w:rPr>
        <w:t xml:space="preserve">V primeru, da se med delovanjem sistema pojavijo težave ali napake, ki jih ni možno odpraviti na način definiran v prejšnjem odstavku te točke (daljinska podpora uporabnikom sistema), bo izvajalec odpravil problem neposredno na objektu. Izvajalec bo na poziv (telefonski in po E-pošti) odpravil vzrok napake v najkrajšem možnem času oziroma času, ki ni daljši od 8 ur po prihodu na objekt. Rok odprave napake, ki je daljši od 8 ur, mora izvajalec naročniku pisno utemeljiti. Naročnik utemeljitev potrdi oz. zavrne, v kolikor razlog ni upravičljiv. </w:t>
      </w:r>
    </w:p>
    <w:p w14:paraId="0BA23D99" w14:textId="77777777" w:rsidR="005C726E" w:rsidRPr="00151B75" w:rsidRDefault="005C726E" w:rsidP="005C726E">
      <w:pPr>
        <w:tabs>
          <w:tab w:val="left" w:pos="-1276"/>
        </w:tabs>
        <w:jc w:val="both"/>
        <w:rPr>
          <w:rFonts w:ascii="Tahoma" w:hAnsi="Tahoma" w:cs="Tahoma"/>
        </w:rPr>
      </w:pPr>
    </w:p>
    <w:p w14:paraId="6A21C556" w14:textId="77777777" w:rsidR="005C726E" w:rsidRPr="00151B75" w:rsidRDefault="005C726E" w:rsidP="005C726E">
      <w:pPr>
        <w:tabs>
          <w:tab w:val="left" w:pos="-1276"/>
        </w:tabs>
        <w:jc w:val="both"/>
        <w:rPr>
          <w:rFonts w:ascii="Tahoma" w:hAnsi="Tahoma" w:cs="Tahoma"/>
        </w:rPr>
      </w:pPr>
      <w:r w:rsidRPr="00151B75">
        <w:rPr>
          <w:rFonts w:ascii="Tahoma" w:hAnsi="Tahoma" w:cs="Tahoma"/>
        </w:rPr>
        <w:t>Izvajalec sprejema pozive za intervencijo vsak delovni dan med 7.00 in 22.00 uro, v nujnih primerih pa tudi v nočnem času in na dela prosti dan. Če je napaka prijavljena med delovnim dnevom, in sicer do 12.00 ure, je odzivni čas izvajalca (čas prihoda izvajalca na objekt) največ 8 ur. Če je napaka prijavljena med delovnim dnem po 12.00 uri, lahko izvajalec začne z odpravo le-te naslednji dan ob 7.00 uri.</w:t>
      </w:r>
    </w:p>
    <w:p w14:paraId="2C9C5B45" w14:textId="77777777" w:rsidR="005C726E" w:rsidRPr="00151B75" w:rsidRDefault="005C726E" w:rsidP="005C726E">
      <w:pPr>
        <w:tabs>
          <w:tab w:val="left" w:pos="-1276"/>
        </w:tabs>
        <w:jc w:val="both"/>
        <w:rPr>
          <w:rFonts w:ascii="Tahoma" w:hAnsi="Tahoma" w:cs="Tahoma"/>
          <w:lang w:val="en-GB"/>
        </w:rPr>
      </w:pPr>
    </w:p>
    <w:p w14:paraId="0566368B" w14:textId="77777777" w:rsidR="005C726E" w:rsidRPr="00151B75" w:rsidRDefault="005C726E" w:rsidP="005C726E">
      <w:pPr>
        <w:tabs>
          <w:tab w:val="left" w:pos="-1276"/>
        </w:tabs>
        <w:jc w:val="both"/>
        <w:rPr>
          <w:rFonts w:ascii="Tahoma" w:hAnsi="Tahoma" w:cs="Tahoma"/>
        </w:rPr>
      </w:pPr>
      <w:r w:rsidRPr="00151B75">
        <w:rPr>
          <w:rFonts w:ascii="Tahoma" w:hAnsi="Tahoma" w:cs="Tahoma"/>
        </w:rPr>
        <w:t xml:space="preserve">Po prijavi napake in prihodu izvajalca na objekt, bo ta vršil kontinuirano akcijo za odpravo napake. V nujnih primerih in po dogovoru, se popravilo izvede tudi ponoči in na dela prosti dan. Delovni dan je vsak dan, ki po zakonu ni praznik ali dela prost dan. </w:t>
      </w:r>
    </w:p>
    <w:p w14:paraId="3D47291F" w14:textId="77777777" w:rsidR="005C726E" w:rsidRPr="00151B75" w:rsidRDefault="005C726E" w:rsidP="005C726E">
      <w:pPr>
        <w:tabs>
          <w:tab w:val="left" w:pos="-1276"/>
        </w:tabs>
        <w:jc w:val="both"/>
        <w:rPr>
          <w:rFonts w:ascii="Tahoma" w:hAnsi="Tahoma" w:cs="Tahoma"/>
        </w:rPr>
      </w:pPr>
    </w:p>
    <w:p w14:paraId="6E014DB2" w14:textId="77777777" w:rsidR="005C726E" w:rsidRPr="00151B75" w:rsidRDefault="005C726E" w:rsidP="005C726E">
      <w:pPr>
        <w:tabs>
          <w:tab w:val="left" w:pos="-1276"/>
        </w:tabs>
        <w:jc w:val="both"/>
        <w:rPr>
          <w:rFonts w:ascii="Tahoma" w:hAnsi="Tahoma" w:cs="Tahoma"/>
        </w:rPr>
      </w:pPr>
      <w:r w:rsidRPr="00151B75">
        <w:rPr>
          <w:rFonts w:ascii="Tahoma" w:hAnsi="Tahoma" w:cs="Tahoma"/>
        </w:rPr>
        <w:t xml:space="preserve">Porabljen čas pri odpravljanju napak na poziv naročnika mora izvajalcu potrditi naročnik. Izvajalec bo naročnika obveščal o stanju popravila. Izvajalec bo interventne posege dokumentiral. Naročnik bo hranil ustrezno tehnično in ostalo dokumentacijo. </w:t>
      </w:r>
    </w:p>
    <w:p w14:paraId="430E91C9" w14:textId="77777777" w:rsidR="005C726E" w:rsidRPr="00151B75" w:rsidRDefault="005C726E" w:rsidP="005C726E">
      <w:pPr>
        <w:tabs>
          <w:tab w:val="left" w:pos="-1276"/>
        </w:tabs>
        <w:jc w:val="both"/>
        <w:rPr>
          <w:rFonts w:ascii="Tahoma" w:hAnsi="Tahoma" w:cs="Tahoma"/>
        </w:rPr>
      </w:pPr>
    </w:p>
    <w:p w14:paraId="20FBAA0F" w14:textId="77777777" w:rsidR="005C726E" w:rsidRPr="00151B75" w:rsidRDefault="005C726E" w:rsidP="005C726E">
      <w:pPr>
        <w:tabs>
          <w:tab w:val="left" w:pos="-1276"/>
        </w:tabs>
        <w:jc w:val="both"/>
        <w:rPr>
          <w:rFonts w:ascii="Tahoma" w:hAnsi="Tahoma" w:cs="Tahoma"/>
        </w:rPr>
      </w:pPr>
      <w:r w:rsidRPr="00151B75">
        <w:rPr>
          <w:rFonts w:ascii="Tahoma" w:hAnsi="Tahoma" w:cs="Tahoma"/>
        </w:rPr>
        <w:t>Naročnik bo zagotovil izvajalcu dostop do posameznega lokalnega objekta ali centra vodenja. Pri vsakem posegu bo naročnik zagotovil sodelovanje svojega strokovnega sodelavca. V primeru, da se izvajalec ne odzove v dogovorjenih časovnih terminih, lahko naročnik prekine okvirni sporazum z izvajalcem. Odzivni čas izvajalca pomeni, da je njegov predstavnik v času, ki je definiran kot odzivni čas fizično prisoten na kanalizacijskem objektu ali v centru vodenja na Vodovodni ulici 90 v Ljubljani.</w:t>
      </w:r>
    </w:p>
    <w:p w14:paraId="71B7B359" w14:textId="77777777" w:rsidR="005C726E" w:rsidRPr="00151B75" w:rsidRDefault="005C726E" w:rsidP="005C726E">
      <w:pPr>
        <w:tabs>
          <w:tab w:val="left" w:pos="-1276"/>
        </w:tabs>
        <w:jc w:val="both"/>
        <w:rPr>
          <w:rFonts w:ascii="Tahoma" w:hAnsi="Tahoma" w:cs="Tahoma"/>
        </w:rPr>
      </w:pPr>
    </w:p>
    <w:p w14:paraId="2F685C7D" w14:textId="77777777" w:rsidR="005C726E" w:rsidRPr="00151B75" w:rsidRDefault="005C726E" w:rsidP="005C726E">
      <w:pPr>
        <w:tabs>
          <w:tab w:val="left" w:pos="-1276"/>
        </w:tabs>
        <w:jc w:val="both"/>
        <w:rPr>
          <w:rFonts w:ascii="Tahoma" w:hAnsi="Tahoma" w:cs="Tahoma"/>
        </w:rPr>
      </w:pPr>
      <w:r w:rsidRPr="00151B75">
        <w:rPr>
          <w:rFonts w:ascii="Tahoma" w:hAnsi="Tahoma" w:cs="Tahoma"/>
        </w:rPr>
        <w:t>Naročnik plača izvajalcu intervencijske ure na podlagi potrjenega poročila in utemeljitve, v kolikor je prišlo do prekoračitve roka odprave napak.</w:t>
      </w:r>
    </w:p>
    <w:p w14:paraId="51B0E453" w14:textId="77777777" w:rsidR="005C726E" w:rsidRPr="00151B75" w:rsidRDefault="005C726E" w:rsidP="005C726E">
      <w:pPr>
        <w:tabs>
          <w:tab w:val="left" w:pos="-1276"/>
        </w:tabs>
        <w:jc w:val="both"/>
        <w:rPr>
          <w:rFonts w:ascii="Tahoma" w:hAnsi="Tahoma" w:cs="Tahoma"/>
        </w:rPr>
      </w:pPr>
    </w:p>
    <w:p w14:paraId="0A3437D8" w14:textId="77777777" w:rsidR="005C726E" w:rsidRPr="00151B75" w:rsidRDefault="005C726E" w:rsidP="005C726E">
      <w:pPr>
        <w:contextualSpacing/>
        <w:rPr>
          <w:rFonts w:ascii="Tahoma" w:eastAsia="Calibri" w:hAnsi="Tahoma" w:cs="Tahoma"/>
          <w:u w:val="single"/>
        </w:rPr>
      </w:pPr>
      <w:r w:rsidRPr="00151B75">
        <w:rPr>
          <w:rFonts w:ascii="Tahoma" w:eastAsia="Calibri" w:hAnsi="Tahoma" w:cs="Tahoma"/>
          <w:u w:val="single"/>
        </w:rPr>
        <w:t>Naročene storitve nadgradnje na kanalizacijskih objektih in v centru vodenja (Vodovodna cesta 90):</w:t>
      </w:r>
    </w:p>
    <w:p w14:paraId="104F1E55" w14:textId="77777777" w:rsidR="005C726E" w:rsidRPr="00151B75" w:rsidRDefault="005C726E" w:rsidP="005C726E">
      <w:pPr>
        <w:tabs>
          <w:tab w:val="left" w:pos="-1276"/>
        </w:tabs>
        <w:jc w:val="both"/>
        <w:rPr>
          <w:rFonts w:ascii="Tahoma" w:hAnsi="Tahoma" w:cs="Tahoma"/>
        </w:rPr>
      </w:pPr>
    </w:p>
    <w:p w14:paraId="464B5395" w14:textId="77777777" w:rsidR="005C726E" w:rsidRPr="00151B75" w:rsidRDefault="005C726E" w:rsidP="005C726E">
      <w:pPr>
        <w:tabs>
          <w:tab w:val="left" w:pos="-1276"/>
        </w:tabs>
        <w:jc w:val="both"/>
        <w:rPr>
          <w:rFonts w:ascii="Tahoma" w:hAnsi="Tahoma" w:cs="Tahoma"/>
        </w:rPr>
      </w:pPr>
      <w:r w:rsidRPr="00151B75">
        <w:rPr>
          <w:rFonts w:ascii="Tahoma" w:hAnsi="Tahoma" w:cs="Tahoma"/>
        </w:rPr>
        <w:t xml:space="preserve">Izvajalec je dolžan izvesti vse naročene storitve, ki so predmet te razpisne dokumentacije. Izvajalec sprejema naročila za nadgradnjo sistema vsak delovni dan med 7.00 in 15.00 uro. Porabljen čas pri izvajanju storitve nadgradnje sistema mora izvajalcu potrditi naročnik. Izvajalec je na zahtevo naročnika le temu dolžan predhodno posredovati čas izvedbe del (ponudba). Izvajalec bo naročene storitve nadgradnje dokumentiral. Naročnik bo hranil ustrezno tehnično in ostalo dokumentacijo. </w:t>
      </w:r>
    </w:p>
    <w:p w14:paraId="52D25784" w14:textId="77777777" w:rsidR="005C726E" w:rsidRPr="00151B75" w:rsidRDefault="005C726E" w:rsidP="005C726E">
      <w:pPr>
        <w:keepNext/>
        <w:keepLines/>
        <w:tabs>
          <w:tab w:val="left" w:pos="-1276"/>
        </w:tabs>
        <w:jc w:val="both"/>
        <w:rPr>
          <w:rFonts w:ascii="Tahoma" w:hAnsi="Tahoma" w:cs="Tahoma"/>
        </w:rPr>
      </w:pPr>
      <w:r w:rsidRPr="00151B75">
        <w:rPr>
          <w:rFonts w:ascii="Tahoma" w:hAnsi="Tahoma" w:cs="Tahoma"/>
        </w:rPr>
        <w:lastRenderedPageBreak/>
        <w:t xml:space="preserve">Naročnik bo zagotovil izvajalcu dostop do posameznega kanalizacijskega objekta ali centra vodenja. Pri vsaki nadgradnji bo naročnik po potrebi zagotovil sodelovanje svojega strokovnega sodelavca. </w:t>
      </w:r>
    </w:p>
    <w:p w14:paraId="6A743B5E" w14:textId="77777777" w:rsidR="005C726E" w:rsidRPr="00151B75" w:rsidRDefault="005C726E" w:rsidP="005C726E">
      <w:pPr>
        <w:keepNext/>
        <w:keepLines/>
        <w:tabs>
          <w:tab w:val="left" w:pos="-1276"/>
        </w:tabs>
        <w:jc w:val="both"/>
        <w:rPr>
          <w:rFonts w:ascii="Tahoma" w:hAnsi="Tahoma" w:cs="Tahoma"/>
        </w:rPr>
      </w:pPr>
    </w:p>
    <w:p w14:paraId="08166BE1" w14:textId="77777777" w:rsidR="005C726E" w:rsidRPr="00151B75" w:rsidRDefault="005C726E" w:rsidP="005C726E">
      <w:pPr>
        <w:tabs>
          <w:tab w:val="left" w:pos="-1276"/>
        </w:tabs>
        <w:jc w:val="both"/>
        <w:rPr>
          <w:rFonts w:ascii="Tahoma" w:hAnsi="Tahoma" w:cs="Tahoma"/>
        </w:rPr>
      </w:pPr>
      <w:r w:rsidRPr="00151B75">
        <w:rPr>
          <w:rFonts w:ascii="Tahoma" w:hAnsi="Tahoma" w:cs="Tahoma"/>
        </w:rPr>
        <w:t xml:space="preserve">Naročnik plača izvajalcu ure nadgradnje sistema na podlagi potrjenega poročila in utemeljitve, v kolikor je prišlo do prekoračitve ponudbenega št. ur, če jih je naročnik zahteval. </w:t>
      </w:r>
    </w:p>
    <w:p w14:paraId="25D8BC97" w14:textId="77777777" w:rsidR="00CE7AF7" w:rsidRPr="00392000" w:rsidRDefault="00CE7AF7" w:rsidP="005C726E">
      <w:pPr>
        <w:jc w:val="both"/>
        <w:rPr>
          <w:rFonts w:ascii="Tahoma" w:hAnsi="Tahoma" w:cs="Tahoma"/>
        </w:rPr>
      </w:pPr>
    </w:p>
    <w:p w14:paraId="06C7B5C4" w14:textId="77777777" w:rsidR="00CE7AF7" w:rsidRPr="000C6656" w:rsidRDefault="00CE7AF7" w:rsidP="002651DA">
      <w:pPr>
        <w:pStyle w:val="Odstavekseznama"/>
        <w:numPr>
          <w:ilvl w:val="4"/>
          <w:numId w:val="31"/>
        </w:numPr>
        <w:jc w:val="both"/>
        <w:rPr>
          <w:rFonts w:ascii="Tahoma" w:eastAsia="Calibri" w:hAnsi="Tahoma" w:cs="Tahoma"/>
          <w:lang w:eastAsia="en-US"/>
        </w:rPr>
      </w:pPr>
      <w:r w:rsidRPr="000C6656">
        <w:rPr>
          <w:rFonts w:ascii="Tahoma" w:eastAsia="Calibri" w:hAnsi="Tahoma" w:cs="Tahoma"/>
          <w:lang w:eastAsia="en-US"/>
        </w:rPr>
        <w:t>Izdelava dokumentacije</w:t>
      </w:r>
    </w:p>
    <w:p w14:paraId="3694C990" w14:textId="77777777" w:rsidR="00CE7AF7" w:rsidRPr="00392000" w:rsidRDefault="00CE7AF7" w:rsidP="005C726E">
      <w:pPr>
        <w:jc w:val="both"/>
        <w:rPr>
          <w:rFonts w:ascii="Tahoma" w:hAnsi="Tahoma" w:cs="Tahoma"/>
        </w:rPr>
      </w:pPr>
    </w:p>
    <w:p w14:paraId="026118E3" w14:textId="77777777" w:rsidR="005C726E" w:rsidRPr="00151B75" w:rsidRDefault="005C726E" w:rsidP="005C726E">
      <w:pPr>
        <w:jc w:val="both"/>
        <w:rPr>
          <w:rFonts w:ascii="Tahoma" w:hAnsi="Tahoma" w:cs="Tahoma"/>
        </w:rPr>
      </w:pPr>
      <w:r w:rsidRPr="00151B75">
        <w:rPr>
          <w:rFonts w:ascii="Tahoma" w:hAnsi="Tahoma" w:cs="Tahoma"/>
        </w:rPr>
        <w:t>Ponudnik po dokončanju del za posamezen objekt izdela in preda naročniku tehnično dokumentacijo v sledečem obsegu:</w:t>
      </w:r>
    </w:p>
    <w:p w14:paraId="620477E2"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Dokumentacijo za testiranje ožičenih in izvedenih signalov na lokalnem nivoju.</w:t>
      </w:r>
    </w:p>
    <w:p w14:paraId="6077F484"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Navodila za obratovanje in vzdrževanje krmilno nadzornega sistema na lokalnem nivoju.</w:t>
      </w:r>
    </w:p>
    <w:p w14:paraId="74EC4D82"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Navodila za obratovanje in vzdrževanje krmilno nadzornega sistema v centru vodenja.</w:t>
      </w:r>
    </w:p>
    <w:p w14:paraId="28666119"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Programsko opremo za delovanje objekta na lokalnem nivoju (aplikacije za krmiljenje, za SMS sporočila, za prenos podatkov in za LCD displej).</w:t>
      </w:r>
    </w:p>
    <w:p w14:paraId="7AA7D312"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Celotno programsko opremo v centru vodenja (aplikacije na Ethenet ali GPRS strežnikih, scada prikaze, poizvedbe, super client in client aplikacije itd).</w:t>
      </w:r>
    </w:p>
    <w:p w14:paraId="13595553"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Navodila za namestitev sistemske in aplikativne programske opreme v centru vodenja (postopek namestitve na posamezne strežnike, na super client in cliente).</w:t>
      </w:r>
    </w:p>
    <w:p w14:paraId="652B0753" w14:textId="77777777" w:rsidR="005C726E" w:rsidRPr="00151B75" w:rsidRDefault="005C726E" w:rsidP="002651DA">
      <w:pPr>
        <w:numPr>
          <w:ilvl w:val="0"/>
          <w:numId w:val="19"/>
        </w:numPr>
        <w:jc w:val="both"/>
        <w:rPr>
          <w:rFonts w:ascii="Tahoma" w:hAnsi="Tahoma" w:cs="Tahoma"/>
        </w:rPr>
      </w:pPr>
      <w:r w:rsidRPr="00151B75">
        <w:rPr>
          <w:rFonts w:ascii="Tahoma" w:hAnsi="Tahoma" w:cs="Tahoma"/>
        </w:rPr>
        <w:t>Navodila za namestitev sistemske in aplikativne programske opreme na lokalnem nivoju (namestitev na krmilnik, LCD displej ter postopek za parametriranje GPRS modema).</w:t>
      </w:r>
    </w:p>
    <w:p w14:paraId="61340C0F" w14:textId="77777777" w:rsidR="00CE7AF7" w:rsidRPr="00392000" w:rsidRDefault="00CE7AF7" w:rsidP="00871ECA">
      <w:pPr>
        <w:jc w:val="both"/>
        <w:rPr>
          <w:rFonts w:ascii="Tahoma" w:hAnsi="Tahoma" w:cs="Tahoma"/>
        </w:rPr>
      </w:pPr>
    </w:p>
    <w:p w14:paraId="24BF8626" w14:textId="77777777" w:rsidR="00CE7AF7" w:rsidRPr="004966A8" w:rsidRDefault="00CE7AF7" w:rsidP="002651DA">
      <w:pPr>
        <w:pStyle w:val="Odstavekseznama"/>
        <w:numPr>
          <w:ilvl w:val="1"/>
          <w:numId w:val="32"/>
        </w:numPr>
        <w:jc w:val="both"/>
        <w:rPr>
          <w:rFonts w:ascii="Tahoma" w:hAnsi="Tahoma" w:cs="Tahoma"/>
          <w:b/>
        </w:rPr>
      </w:pPr>
      <w:r w:rsidRPr="004966A8">
        <w:rPr>
          <w:rFonts w:ascii="Tahoma" w:hAnsi="Tahoma" w:cs="Tahoma"/>
          <w:b/>
        </w:rPr>
        <w:t>Rok izvedbe storitev</w:t>
      </w:r>
    </w:p>
    <w:p w14:paraId="628A2C74" w14:textId="77777777" w:rsidR="00CE7AF7" w:rsidRPr="00392000" w:rsidRDefault="00CE7AF7" w:rsidP="00871ECA">
      <w:pPr>
        <w:jc w:val="both"/>
        <w:rPr>
          <w:rFonts w:ascii="Tahoma" w:hAnsi="Tahoma" w:cs="Tahoma"/>
        </w:rPr>
      </w:pPr>
    </w:p>
    <w:p w14:paraId="751E22E0" w14:textId="77777777" w:rsidR="005C726E" w:rsidRPr="00151B75" w:rsidRDefault="005C726E" w:rsidP="00871ECA">
      <w:pPr>
        <w:jc w:val="both"/>
        <w:rPr>
          <w:rFonts w:ascii="Tahoma" w:hAnsi="Tahoma" w:cs="Tahoma"/>
        </w:rPr>
      </w:pPr>
      <w:r w:rsidRPr="00151B75">
        <w:rPr>
          <w:rFonts w:ascii="Tahoma" w:hAnsi="Tahoma" w:cs="Tahoma"/>
        </w:rPr>
        <w:t>Izbrani ponudnik bo moral zagotavljati izvedbo storitev, ki so predmet javnega naročila v naslednjih rokih:</w:t>
      </w:r>
    </w:p>
    <w:p w14:paraId="202CE835" w14:textId="267F33C0" w:rsidR="005C726E" w:rsidRPr="00151B75" w:rsidRDefault="005C726E" w:rsidP="002651DA">
      <w:pPr>
        <w:numPr>
          <w:ilvl w:val="0"/>
          <w:numId w:val="19"/>
        </w:numPr>
        <w:jc w:val="both"/>
        <w:rPr>
          <w:rFonts w:ascii="Tahoma" w:hAnsi="Tahoma" w:cs="Tahoma"/>
        </w:rPr>
      </w:pPr>
      <w:r w:rsidRPr="00151B75">
        <w:rPr>
          <w:rFonts w:ascii="Tahoma" w:hAnsi="Tahoma" w:cs="Tahoma"/>
        </w:rPr>
        <w:lastRenderedPageBreak/>
        <w:t xml:space="preserve">Rok izvedbe za dokončanje aplikacije na lokalnem krmilniku in dokončanje aplikacije SMS sporočanja: </w:t>
      </w:r>
      <w:r w:rsidRPr="00151B75">
        <w:rPr>
          <w:rFonts w:ascii="Tahoma" w:hAnsi="Tahoma" w:cs="Tahoma"/>
          <w:u w:val="single"/>
        </w:rPr>
        <w:t>7 delovnih dni</w:t>
      </w:r>
      <w:r w:rsidRPr="00151B75">
        <w:rPr>
          <w:rFonts w:ascii="Tahoma" w:hAnsi="Tahoma" w:cs="Tahoma"/>
        </w:rPr>
        <w:t xml:space="preserve"> po uspešnem testiranju vhodno izhodnih signalov na lokalnem nivoju (podpisan zapisnik s strani izvajalca elektroinstalacij, naročnika in izbranega administratorja nadzornega sistema</w:t>
      </w:r>
      <w:r>
        <w:rPr>
          <w:rFonts w:ascii="Tahoma" w:hAnsi="Tahoma" w:cs="Tahoma"/>
        </w:rPr>
        <w:t>.</w:t>
      </w:r>
    </w:p>
    <w:p w14:paraId="75D50467" w14:textId="44133C1E" w:rsidR="005C726E" w:rsidRPr="00151B75" w:rsidRDefault="005C726E" w:rsidP="002651DA">
      <w:pPr>
        <w:numPr>
          <w:ilvl w:val="0"/>
          <w:numId w:val="19"/>
        </w:numPr>
        <w:jc w:val="both"/>
        <w:rPr>
          <w:rFonts w:ascii="Tahoma" w:hAnsi="Tahoma" w:cs="Tahoma"/>
        </w:rPr>
      </w:pPr>
      <w:r w:rsidRPr="00151B75">
        <w:rPr>
          <w:rFonts w:ascii="Tahoma" w:hAnsi="Tahoma" w:cs="Tahoma"/>
        </w:rPr>
        <w:t xml:space="preserve">Rok izvedbe za dokončanje nadgradnje programske opreme (aplikacije) v nadzornem centru in tabelaričnega poročila: </w:t>
      </w:r>
      <w:r w:rsidRPr="00151B75">
        <w:rPr>
          <w:rFonts w:ascii="Tahoma" w:hAnsi="Tahoma" w:cs="Tahoma"/>
          <w:u w:val="single"/>
        </w:rPr>
        <w:t>7 delovnih dni</w:t>
      </w:r>
      <w:r w:rsidRPr="00151B75">
        <w:rPr>
          <w:rFonts w:ascii="Tahoma" w:hAnsi="Tahoma" w:cs="Tahoma"/>
        </w:rPr>
        <w:t xml:space="preserve"> po dokončanju aplikacij v predhodni točki. (dokazilo o dokončanju aplikacij v predhodni točki je podpisan zapisnik s strani naročnika in administratorja). Ko je nadgradnja v nadzornem centru končana, naročnik in izvajalec (administrator) podpišeta zapisnik in prične teči enomesečno poskusno obratovanje</w:t>
      </w:r>
      <w:r>
        <w:rPr>
          <w:rFonts w:ascii="Tahoma" w:hAnsi="Tahoma" w:cs="Tahoma"/>
        </w:rPr>
        <w:t>.</w:t>
      </w:r>
    </w:p>
    <w:p w14:paraId="26AF0897" w14:textId="77777777" w:rsidR="002F1910" w:rsidRPr="002F1910" w:rsidRDefault="002F1910" w:rsidP="00871ECA">
      <w:pPr>
        <w:jc w:val="both"/>
        <w:rPr>
          <w:rFonts w:ascii="Tahoma" w:hAnsi="Tahoma" w:cs="Tahoma"/>
        </w:rPr>
      </w:pPr>
    </w:p>
    <w:p w14:paraId="23E94806" w14:textId="0C2C281F" w:rsidR="002F1910" w:rsidRPr="002F1910" w:rsidRDefault="002F1910" w:rsidP="00871ECA">
      <w:pPr>
        <w:jc w:val="both"/>
        <w:rPr>
          <w:rFonts w:ascii="Tahoma" w:hAnsi="Tahoma" w:cs="Tahoma"/>
        </w:rPr>
      </w:pPr>
      <w:r w:rsidRPr="002F1910">
        <w:rPr>
          <w:rFonts w:ascii="Tahoma" w:hAnsi="Tahoma" w:cs="Tahoma"/>
        </w:rPr>
        <w:t>Rok izvedbe za opravo napak pri vzdrževanju nadzornega sistema v centru vodenja in sistema za prenos podatkov je naveden v 2.</w:t>
      </w:r>
      <w:r>
        <w:rPr>
          <w:rFonts w:ascii="Tahoma" w:hAnsi="Tahoma" w:cs="Tahoma"/>
        </w:rPr>
        <w:t>2.2.2.</w:t>
      </w:r>
      <w:r w:rsidRPr="002F1910">
        <w:rPr>
          <w:rFonts w:ascii="Tahoma" w:hAnsi="Tahoma" w:cs="Tahoma"/>
        </w:rPr>
        <w:t xml:space="preserve">4. točki razpisne dokumentacije. </w:t>
      </w:r>
    </w:p>
    <w:p w14:paraId="40BFD67B" w14:textId="23F5FEB6" w:rsidR="005B01AF" w:rsidRPr="00392000" w:rsidRDefault="005B01AF" w:rsidP="00871ECA">
      <w:pPr>
        <w:jc w:val="both"/>
        <w:rPr>
          <w:rFonts w:ascii="Tahoma" w:hAnsi="Tahoma" w:cs="Tahoma"/>
        </w:rPr>
      </w:pPr>
    </w:p>
    <w:p w14:paraId="3BC9F07A" w14:textId="717494D7" w:rsidR="00CE7AF7" w:rsidRPr="00387525" w:rsidRDefault="00CE7AF7" w:rsidP="002651DA">
      <w:pPr>
        <w:pStyle w:val="Odstavekseznama"/>
        <w:numPr>
          <w:ilvl w:val="1"/>
          <w:numId w:val="35"/>
        </w:numPr>
        <w:jc w:val="both"/>
        <w:rPr>
          <w:rFonts w:ascii="Tahoma" w:hAnsi="Tahoma" w:cs="Tahoma"/>
          <w:b/>
        </w:rPr>
      </w:pPr>
      <w:r w:rsidRPr="00387525">
        <w:rPr>
          <w:rFonts w:ascii="Tahoma" w:hAnsi="Tahoma" w:cs="Tahoma"/>
          <w:b/>
        </w:rPr>
        <w:t>Garancijski rok</w:t>
      </w:r>
    </w:p>
    <w:p w14:paraId="4D1B40C7" w14:textId="77777777" w:rsidR="00CE7AF7" w:rsidRPr="00392000" w:rsidRDefault="00CE7AF7" w:rsidP="00871ECA">
      <w:pPr>
        <w:jc w:val="both"/>
        <w:rPr>
          <w:rFonts w:ascii="Tahoma" w:hAnsi="Tahoma" w:cs="Tahoma"/>
        </w:rPr>
      </w:pPr>
    </w:p>
    <w:p w14:paraId="081CE6D2" w14:textId="77777777" w:rsidR="005C726E" w:rsidRPr="00151B75" w:rsidRDefault="005C726E" w:rsidP="00871ECA">
      <w:pPr>
        <w:jc w:val="both"/>
        <w:rPr>
          <w:rFonts w:ascii="Tahoma" w:hAnsi="Tahoma" w:cs="Tahoma"/>
        </w:rPr>
      </w:pPr>
      <w:r w:rsidRPr="00151B75">
        <w:rPr>
          <w:rFonts w:ascii="Tahoma" w:hAnsi="Tahoma" w:cs="Tahoma"/>
        </w:rPr>
        <w:t xml:space="preserve">Ponudnik mora zagotoviti najmanj (izločitveni pogoj) 18 mesečno garancijsko dobo za vso programsko opremo, ki bo potrebna za kvalitetno izvedbo storitve, ki je predmet javnega naročila in za ves obseg  izvedenih storitev - dobav v času veljavnosti okvirnega sporazuma. </w:t>
      </w:r>
    </w:p>
    <w:p w14:paraId="57CFB232" w14:textId="77777777" w:rsidR="005C726E" w:rsidRPr="00151B75" w:rsidRDefault="005C726E" w:rsidP="00871ECA">
      <w:pPr>
        <w:jc w:val="both"/>
        <w:rPr>
          <w:rFonts w:ascii="Tahoma" w:hAnsi="Tahoma" w:cs="Tahoma"/>
        </w:rPr>
      </w:pPr>
      <w:r w:rsidRPr="00151B75">
        <w:rPr>
          <w:rFonts w:ascii="Tahoma" w:hAnsi="Tahoma" w:cs="Tahoma"/>
        </w:rPr>
        <w:t>Pod programsko opremo na katero se nanaša garancija se šteje aplikacija za generiranje sporočil, aplikacija na lokalnem krmilniku in LCD displeju, aplikacija za alarmiranje in poizvedbe preko SMS sporočil, nadgradnja programske opreme v nadzornem centru in tabelarično poročilo.</w:t>
      </w:r>
    </w:p>
    <w:p w14:paraId="55F412F0" w14:textId="77777777" w:rsidR="005C726E" w:rsidRPr="00151B75" w:rsidRDefault="005C726E" w:rsidP="005C726E">
      <w:pPr>
        <w:keepNext/>
        <w:keepLines/>
        <w:jc w:val="both"/>
        <w:rPr>
          <w:rFonts w:ascii="Tahoma" w:hAnsi="Tahoma" w:cs="Tahoma"/>
        </w:rPr>
      </w:pPr>
    </w:p>
    <w:p w14:paraId="0F8754D0" w14:textId="77777777" w:rsidR="005C726E" w:rsidRPr="00151B75" w:rsidRDefault="005C726E" w:rsidP="005C726E">
      <w:pPr>
        <w:keepNext/>
        <w:keepLines/>
        <w:jc w:val="both"/>
        <w:rPr>
          <w:rFonts w:ascii="Tahoma" w:hAnsi="Tahoma" w:cs="Tahoma"/>
        </w:rPr>
      </w:pPr>
      <w:r w:rsidRPr="00151B75">
        <w:rPr>
          <w:rFonts w:ascii="Tahoma" w:hAnsi="Tahoma" w:cs="Tahoma"/>
        </w:rPr>
        <w:t>V garancijski dobi bo moral izbrani izvajalec odpraviti vse okvare in napake na programski opremi nadzornega sistema, aplikacij na lokalnem nivoju, aplikaciji SMS sporočil, na aplikaciji za generiranje sporočil in aplikaciji za generiranje tabelaričnih poročil.</w:t>
      </w:r>
    </w:p>
    <w:p w14:paraId="55CD57F3" w14:textId="77777777" w:rsidR="005C726E" w:rsidRPr="00151B75" w:rsidRDefault="005C726E" w:rsidP="005C726E">
      <w:pPr>
        <w:keepNext/>
        <w:keepLines/>
        <w:jc w:val="both"/>
        <w:rPr>
          <w:rFonts w:ascii="Tahoma" w:hAnsi="Tahoma" w:cs="Tahoma"/>
        </w:rPr>
      </w:pPr>
    </w:p>
    <w:p w14:paraId="41B3DB72" w14:textId="77777777" w:rsidR="005C726E" w:rsidRPr="00151B75" w:rsidRDefault="005C726E" w:rsidP="00CF28E3">
      <w:pPr>
        <w:jc w:val="both"/>
        <w:rPr>
          <w:rFonts w:ascii="Tahoma" w:hAnsi="Tahoma" w:cs="Tahoma"/>
        </w:rPr>
      </w:pPr>
      <w:r w:rsidRPr="00151B75">
        <w:rPr>
          <w:rFonts w:ascii="Tahoma" w:hAnsi="Tahoma" w:cs="Tahoma"/>
        </w:rPr>
        <w:t xml:space="preserve">Garancijski rok začne veljati z dnem prevzema (podpisan prevzemni zapisnik) opravljene storitve. Garancijski rok je tudi merilo za izbiro ekonomsko najugodnejšega ponudnika v višini 5 % vseh meril. </w:t>
      </w:r>
    </w:p>
    <w:p w14:paraId="2BF679E9" w14:textId="77777777" w:rsidR="005C726E" w:rsidRPr="00151B75" w:rsidRDefault="005C726E" w:rsidP="00CF28E3">
      <w:pPr>
        <w:jc w:val="both"/>
        <w:rPr>
          <w:rFonts w:ascii="Tahoma" w:hAnsi="Tahoma" w:cs="Tahoma"/>
        </w:rPr>
      </w:pPr>
    </w:p>
    <w:p w14:paraId="29AF9CCA" w14:textId="77777777" w:rsidR="005C726E" w:rsidRPr="00151B75" w:rsidRDefault="005C726E" w:rsidP="00CF28E3">
      <w:pPr>
        <w:jc w:val="both"/>
        <w:rPr>
          <w:rFonts w:ascii="Tahoma" w:hAnsi="Tahoma" w:cs="Tahoma"/>
        </w:rPr>
      </w:pPr>
      <w:r w:rsidRPr="00151B75">
        <w:rPr>
          <w:rFonts w:ascii="Tahoma" w:hAnsi="Tahoma" w:cs="Tahoma"/>
        </w:rPr>
        <w:t>Ponudnik mora zagotoviti vzdrževanje sistema, ki je podrobno opredeljen v tehničnem opisu predmeta javnega naročila.</w:t>
      </w:r>
    </w:p>
    <w:p w14:paraId="7FF08F81" w14:textId="77777777" w:rsidR="00CE7AF7" w:rsidRPr="00392000" w:rsidRDefault="00CE7AF7" w:rsidP="00CF28E3">
      <w:pPr>
        <w:jc w:val="both"/>
        <w:rPr>
          <w:rFonts w:ascii="Tahoma" w:hAnsi="Tahoma" w:cs="Tahoma"/>
          <w:noProof/>
        </w:rPr>
      </w:pPr>
    </w:p>
    <w:p w14:paraId="4ABE33E9" w14:textId="77777777" w:rsidR="00CE7AF7" w:rsidRPr="00CA0372" w:rsidRDefault="00CE7AF7" w:rsidP="00CF28E3">
      <w:pPr>
        <w:pStyle w:val="Odstavekseznama"/>
        <w:numPr>
          <w:ilvl w:val="1"/>
          <w:numId w:val="33"/>
        </w:numPr>
        <w:jc w:val="both"/>
        <w:rPr>
          <w:rFonts w:ascii="Tahoma" w:hAnsi="Tahoma" w:cs="Tahoma"/>
          <w:b/>
        </w:rPr>
      </w:pPr>
      <w:r w:rsidRPr="00CA0372">
        <w:rPr>
          <w:rFonts w:ascii="Tahoma" w:hAnsi="Tahoma" w:cs="Tahoma"/>
          <w:b/>
        </w:rPr>
        <w:t>Ogled nadzornega sistema v centru vodenja in referenčnega objekta na lokalnem nivoju</w:t>
      </w:r>
    </w:p>
    <w:p w14:paraId="7DDA48C8" w14:textId="77777777" w:rsidR="00CE7AF7" w:rsidRPr="00392000" w:rsidRDefault="00CE7AF7" w:rsidP="00CF28E3">
      <w:pPr>
        <w:jc w:val="both"/>
        <w:rPr>
          <w:rFonts w:ascii="Tahoma" w:hAnsi="Tahoma" w:cs="Tahoma"/>
        </w:rPr>
      </w:pPr>
    </w:p>
    <w:p w14:paraId="3A272A60" w14:textId="6CA92CA8" w:rsidR="00CE7AF7" w:rsidRPr="00392000" w:rsidRDefault="00CE7AF7" w:rsidP="00CF28E3">
      <w:pPr>
        <w:jc w:val="both"/>
        <w:rPr>
          <w:rFonts w:ascii="Tahoma" w:hAnsi="Tahoma" w:cs="Tahoma"/>
        </w:rPr>
      </w:pPr>
      <w:r w:rsidRPr="00392000">
        <w:rPr>
          <w:rFonts w:ascii="Tahoma" w:hAnsi="Tahoma" w:cs="Tahoma"/>
          <w:noProof/>
        </w:rPr>
        <w:t xml:space="preserve">Naročnik bo organiziral ogled nadzornega sistema v centru vodenja in referenčnega objekta na lokalnem nivoju (črpališče ali čistilna naprava). </w:t>
      </w:r>
      <w:r w:rsidRPr="00392000">
        <w:rPr>
          <w:rFonts w:ascii="Tahoma" w:hAnsi="Tahoma" w:cs="Tahoma"/>
          <w:b/>
          <w:noProof/>
          <w:u w:val="single"/>
        </w:rPr>
        <w:t>Ogled je za ponudnike obvezen</w:t>
      </w:r>
      <w:r w:rsidRPr="00392000">
        <w:rPr>
          <w:rFonts w:ascii="Tahoma" w:hAnsi="Tahoma" w:cs="Tahoma"/>
          <w:noProof/>
        </w:rPr>
        <w:t xml:space="preserve"> in pomeni v primeru neudeležbe avtomatično izločitev ponudnika. Na ogledu bo ponudnikom predstavljena celotna funkcionalnost sistema na nadzornem in lokalnem nivoju. Naročnik bo ponudnikom posredoval vse informacije, ki jih obvladuje na uporabniškem nivoju. Informacije s področja sistemske in aplikativne programske in strojne opreme si bo moral izbrani ponudnik pridobiti iz obstoječe sistemske dokumentacije, navedene v točki </w:t>
      </w:r>
      <w:r w:rsidR="00DE4240">
        <w:rPr>
          <w:rFonts w:ascii="Tahoma" w:hAnsi="Tahoma" w:cs="Tahoma"/>
          <w:noProof/>
        </w:rPr>
        <w:t>2.</w:t>
      </w:r>
      <w:r w:rsidRPr="00392000">
        <w:rPr>
          <w:rFonts w:ascii="Tahoma" w:hAnsi="Tahoma" w:cs="Tahoma"/>
          <w:noProof/>
        </w:rPr>
        <w:t xml:space="preserve">2.2.1.3. razpisne dokumentacije. Dokumentacija bo ponudnikom na ogledu predstavljena v celoti, prisotni ponudniki pa bodo morali podpisati </w:t>
      </w:r>
      <w:r w:rsidRPr="004A3A97">
        <w:rPr>
          <w:rFonts w:ascii="Tahoma" w:hAnsi="Tahoma" w:cs="Tahoma"/>
          <w:noProof/>
        </w:rPr>
        <w:t xml:space="preserve">izjavo </w:t>
      </w:r>
      <w:r w:rsidR="009A1F3E">
        <w:rPr>
          <w:rFonts w:ascii="Tahoma" w:hAnsi="Tahoma" w:cs="Tahoma"/>
          <w:noProof/>
        </w:rPr>
        <w:t>(priloga 9</w:t>
      </w:r>
      <w:r w:rsidRPr="004A3A97">
        <w:rPr>
          <w:rFonts w:ascii="Tahoma" w:hAnsi="Tahoma" w:cs="Tahoma"/>
          <w:noProof/>
        </w:rPr>
        <w:t>), da njen obseg</w:t>
      </w:r>
      <w:r w:rsidRPr="00392000">
        <w:rPr>
          <w:rFonts w:ascii="Tahoma" w:hAnsi="Tahoma" w:cs="Tahoma"/>
          <w:noProof/>
        </w:rPr>
        <w:t xml:space="preserve"> in vsebina zadoščata za izvedbo del iz tega javnega naročila. Na morebitna kasnejša vprašanja in zahteve po dodatni dokumentaciji ali programski ter aplikativni opremi, ki bi jih izbrani ponudnik zahteval po podpisu okvirnega sporazuma, naročnik ni dolžan dajati pojasnil in odgovorov.  </w:t>
      </w:r>
    </w:p>
    <w:p w14:paraId="0B917953" w14:textId="77777777" w:rsidR="00CE7AF7" w:rsidRPr="00392000" w:rsidRDefault="00CE7AF7" w:rsidP="00CF28E3">
      <w:pPr>
        <w:tabs>
          <w:tab w:val="left" w:pos="0"/>
        </w:tabs>
        <w:jc w:val="both"/>
        <w:rPr>
          <w:rFonts w:ascii="Tahoma" w:hAnsi="Tahoma" w:cs="Tahoma"/>
          <w:noProof/>
        </w:rPr>
      </w:pPr>
    </w:p>
    <w:p w14:paraId="66E80D76" w14:textId="77777777" w:rsidR="00CE7AF7" w:rsidRPr="00392000" w:rsidRDefault="00CE7AF7" w:rsidP="00CF28E3">
      <w:pPr>
        <w:tabs>
          <w:tab w:val="left" w:pos="0"/>
        </w:tabs>
        <w:jc w:val="both"/>
        <w:rPr>
          <w:rFonts w:ascii="Tahoma" w:hAnsi="Tahoma" w:cs="Tahoma"/>
          <w:noProof/>
        </w:rPr>
      </w:pPr>
      <w:r w:rsidRPr="00392000">
        <w:rPr>
          <w:rFonts w:ascii="Tahoma" w:hAnsi="Tahoma" w:cs="Tahoma"/>
          <w:noProof/>
        </w:rPr>
        <w:t xml:space="preserve">Ogledi se bodo izvajali po predhodnem dogovoru s kontaktno osebi naročnika. </w:t>
      </w:r>
      <w:r w:rsidRPr="00392000">
        <w:rPr>
          <w:rFonts w:ascii="Tahoma" w:hAnsi="Tahoma" w:cs="Tahoma"/>
          <w:b/>
          <w:noProof/>
          <w:u w:val="single"/>
        </w:rPr>
        <w:t>Zahteva za ogled lokacije mora biti posredovana vsaj dva (2) dni pred nameravanim ogledom</w:t>
      </w:r>
      <w:r w:rsidRPr="00392000">
        <w:rPr>
          <w:rFonts w:ascii="Tahoma" w:hAnsi="Tahoma" w:cs="Tahoma"/>
          <w:noProof/>
        </w:rPr>
        <w:t>. Naročnik bo vsakemu zainteresiranemu gospodarskemu subjektu omogočil ogled lokacije. Po poteku roka za oddajo ponudb ogled lokacije ne bo več možen.</w:t>
      </w:r>
    </w:p>
    <w:p w14:paraId="6F595D6D" w14:textId="77777777" w:rsidR="00CE7AF7" w:rsidRPr="00392000" w:rsidRDefault="00CE7AF7" w:rsidP="00CF28E3">
      <w:pPr>
        <w:tabs>
          <w:tab w:val="left" w:pos="0"/>
        </w:tabs>
        <w:jc w:val="both"/>
        <w:rPr>
          <w:rFonts w:ascii="Tahoma" w:hAnsi="Tahoma" w:cs="Tahoma"/>
          <w:noProof/>
        </w:rPr>
      </w:pPr>
    </w:p>
    <w:p w14:paraId="52621E93" w14:textId="0E8EC175" w:rsidR="00CE7AF7" w:rsidRPr="00392000" w:rsidRDefault="00534C71" w:rsidP="00CF28E3">
      <w:pPr>
        <w:pStyle w:val="tekst1"/>
        <w:spacing w:before="0" w:after="60" w:line="240" w:lineRule="auto"/>
        <w:rPr>
          <w:rFonts w:ascii="Tahoma" w:hAnsi="Tahoma" w:cs="Tahoma"/>
          <w:b/>
          <w:sz w:val="20"/>
          <w:u w:val="single"/>
        </w:rPr>
      </w:pPr>
      <w:r>
        <w:rPr>
          <w:rFonts w:ascii="Tahoma" w:hAnsi="Tahoma" w:cs="Tahoma"/>
          <w:b/>
          <w:sz w:val="20"/>
          <w:u w:val="single"/>
        </w:rPr>
        <w:t>Kontaktna oseba</w:t>
      </w:r>
      <w:r w:rsidR="00CE7AF7" w:rsidRPr="00392000">
        <w:rPr>
          <w:rFonts w:ascii="Tahoma" w:hAnsi="Tahoma" w:cs="Tahoma"/>
          <w:b/>
          <w:sz w:val="20"/>
          <w:u w:val="single"/>
        </w:rPr>
        <w:t xml:space="preserve"> v zvezi z ogledom l</w:t>
      </w:r>
      <w:r>
        <w:rPr>
          <w:rFonts w:ascii="Tahoma" w:hAnsi="Tahoma" w:cs="Tahoma"/>
          <w:b/>
          <w:sz w:val="20"/>
          <w:u w:val="single"/>
        </w:rPr>
        <w:t>okacije je</w:t>
      </w:r>
      <w:r w:rsidR="00CE7AF7" w:rsidRPr="00392000">
        <w:rPr>
          <w:rFonts w:ascii="Tahoma" w:hAnsi="Tahoma" w:cs="Tahoma"/>
          <w:b/>
          <w:sz w:val="20"/>
          <w:u w:val="single"/>
        </w:rPr>
        <w:t xml:space="preserve">: </w:t>
      </w:r>
    </w:p>
    <w:p w14:paraId="7CD4ECA9" w14:textId="132CA2EC" w:rsidR="005C726E" w:rsidRPr="00E70A07" w:rsidRDefault="005C726E" w:rsidP="00CF28E3">
      <w:pPr>
        <w:numPr>
          <w:ilvl w:val="0"/>
          <w:numId w:val="23"/>
        </w:numPr>
        <w:ind w:left="567"/>
        <w:jc w:val="both"/>
        <w:rPr>
          <w:rFonts w:ascii="Tahoma" w:hAnsi="Tahoma" w:cs="Tahoma"/>
        </w:rPr>
      </w:pPr>
      <w:r w:rsidRPr="00151B75">
        <w:rPr>
          <w:rFonts w:ascii="Tahoma" w:hAnsi="Tahoma" w:cs="Tahoma"/>
        </w:rPr>
        <w:t xml:space="preserve">G. </w:t>
      </w:r>
      <w:r w:rsidR="00F73E04">
        <w:rPr>
          <w:rFonts w:ascii="Tahoma" w:hAnsi="Tahoma" w:cs="Tahoma"/>
        </w:rPr>
        <w:t>Branko Glavan</w:t>
      </w:r>
      <w:r w:rsidRPr="00151B75">
        <w:rPr>
          <w:rFonts w:ascii="Tahoma" w:hAnsi="Tahoma" w:cs="Tahoma"/>
        </w:rPr>
        <w:t xml:space="preserve">, tel. 01/58 08 </w:t>
      </w:r>
      <w:r w:rsidR="00F73E04">
        <w:rPr>
          <w:rFonts w:ascii="Tahoma" w:hAnsi="Tahoma" w:cs="Tahoma"/>
        </w:rPr>
        <w:t>214</w:t>
      </w:r>
      <w:r w:rsidRPr="00151B75">
        <w:rPr>
          <w:rFonts w:ascii="Tahoma" w:hAnsi="Tahoma" w:cs="Tahoma"/>
        </w:rPr>
        <w:t xml:space="preserve">, elektronska pošta: </w:t>
      </w:r>
      <w:hyperlink r:id="rId12" w:history="1">
        <w:r w:rsidR="00F73E04">
          <w:rPr>
            <w:rFonts w:ascii="Tahoma" w:hAnsi="Tahoma" w:cs="Tahoma"/>
            <w:color w:val="0000FF"/>
            <w:u w:val="single"/>
          </w:rPr>
          <w:t>branko.glavan</w:t>
        </w:r>
        <w:r w:rsidR="00F73E04" w:rsidRPr="00151B75">
          <w:rPr>
            <w:rFonts w:ascii="Tahoma" w:hAnsi="Tahoma" w:cs="Tahoma"/>
            <w:color w:val="0000FF"/>
            <w:u w:val="single"/>
          </w:rPr>
          <w:t>@vokasnaga.si</w:t>
        </w:r>
      </w:hyperlink>
      <w:r w:rsidRPr="00151B75">
        <w:rPr>
          <w:rFonts w:ascii="Tahoma" w:hAnsi="Tahoma" w:cs="Tahoma"/>
        </w:rPr>
        <w:t>.</w:t>
      </w:r>
    </w:p>
    <w:p w14:paraId="373682A2" w14:textId="33919D60" w:rsidR="005B01AF" w:rsidRDefault="005B01AF" w:rsidP="00CF28E3">
      <w:pPr>
        <w:ind w:right="-2"/>
        <w:jc w:val="both"/>
        <w:rPr>
          <w:rFonts w:ascii="Tahoma" w:hAnsi="Tahoma" w:cs="Tahoma"/>
        </w:rPr>
      </w:pPr>
    </w:p>
    <w:p w14:paraId="413E590B" w14:textId="5A6C33DA" w:rsidR="005B01AF" w:rsidRDefault="00932DC3" w:rsidP="00CF28E3">
      <w:pPr>
        <w:numPr>
          <w:ilvl w:val="1"/>
          <w:numId w:val="2"/>
        </w:numPr>
        <w:jc w:val="both"/>
        <w:rPr>
          <w:rFonts w:ascii="Tahoma" w:hAnsi="Tahoma" w:cs="Tahoma"/>
          <w:b/>
        </w:rPr>
      </w:pPr>
      <w:r>
        <w:rPr>
          <w:rFonts w:ascii="Tahoma" w:hAnsi="Tahoma" w:cs="Tahoma"/>
          <w:b/>
        </w:rPr>
        <w:t>Referenčni pogoji</w:t>
      </w:r>
    </w:p>
    <w:p w14:paraId="040E140E" w14:textId="1235E39B" w:rsidR="00932DC3" w:rsidRDefault="00932DC3" w:rsidP="00CF28E3">
      <w:pPr>
        <w:jc w:val="both"/>
        <w:rPr>
          <w:rFonts w:ascii="Tahoma" w:hAnsi="Tahoma" w:cs="Tahoma"/>
          <w:b/>
        </w:rPr>
      </w:pPr>
    </w:p>
    <w:p w14:paraId="2D36EC18" w14:textId="35336BB9" w:rsidR="00442DCF" w:rsidRPr="00151B75" w:rsidRDefault="00442DCF" w:rsidP="00CF28E3">
      <w:pPr>
        <w:jc w:val="both"/>
        <w:rPr>
          <w:rFonts w:ascii="Tahoma" w:hAnsi="Tahoma" w:cs="Tahoma"/>
        </w:rPr>
      </w:pPr>
      <w:r w:rsidRPr="00151B75">
        <w:rPr>
          <w:rFonts w:ascii="Tahoma" w:hAnsi="Tahoma" w:cs="Tahoma"/>
          <w:iCs/>
        </w:rPr>
        <w:t>Ponudnik ali skupina ponudnikov v okviru skupne ponudbe</w:t>
      </w:r>
      <w:r w:rsidRPr="00151B75">
        <w:rPr>
          <w:rFonts w:ascii="Tahoma" w:hAnsi="Tahoma" w:cs="Tahoma"/>
        </w:rPr>
        <w:t xml:space="preserve"> morajo v ponudbi izkazati (priložiti referenco/e) za naslednja referenčna pogoja:</w:t>
      </w:r>
    </w:p>
    <w:p w14:paraId="1AF3108C" w14:textId="57FB333F" w:rsidR="00442DCF" w:rsidRPr="00151B75" w:rsidRDefault="00442DCF" w:rsidP="00442DCF">
      <w:pPr>
        <w:keepNext/>
        <w:keepLines/>
        <w:jc w:val="both"/>
        <w:rPr>
          <w:rFonts w:ascii="Tahoma" w:hAnsi="Tahoma" w:cs="Tahoma"/>
        </w:rPr>
      </w:pPr>
    </w:p>
    <w:p w14:paraId="79CE7903" w14:textId="77777777" w:rsidR="00442DCF" w:rsidRPr="00151B75" w:rsidRDefault="00442DCF" w:rsidP="002651DA">
      <w:pPr>
        <w:keepNext/>
        <w:keepLines/>
        <w:numPr>
          <w:ilvl w:val="0"/>
          <w:numId w:val="38"/>
        </w:numPr>
        <w:jc w:val="both"/>
        <w:rPr>
          <w:rFonts w:ascii="Tahoma" w:hAnsi="Tahoma" w:cs="Tahoma"/>
          <w:b/>
          <w:u w:val="single"/>
        </w:rPr>
      </w:pPr>
      <w:r w:rsidRPr="00151B75">
        <w:rPr>
          <w:rFonts w:ascii="Tahoma" w:hAnsi="Tahoma" w:cs="Tahoma"/>
          <w:b/>
          <w:u w:val="single"/>
        </w:rPr>
        <w:t>Referenčni pogoj</w:t>
      </w:r>
    </w:p>
    <w:p w14:paraId="38696EC1" w14:textId="77777777" w:rsidR="00442DCF" w:rsidRDefault="00442DCF" w:rsidP="00260DE3">
      <w:pPr>
        <w:keepLines/>
        <w:jc w:val="both"/>
        <w:rPr>
          <w:rFonts w:ascii="Tahoma" w:hAnsi="Tahoma" w:cs="Tahoma"/>
          <w:b/>
        </w:rPr>
      </w:pPr>
    </w:p>
    <w:p w14:paraId="116BC9D5" w14:textId="77777777" w:rsidR="00442DCF" w:rsidRPr="00151B75" w:rsidRDefault="00442DCF" w:rsidP="00442DCF">
      <w:pPr>
        <w:keepNext/>
        <w:keepLines/>
        <w:jc w:val="both"/>
        <w:rPr>
          <w:rFonts w:ascii="Tahoma" w:hAnsi="Tahoma" w:cs="Tahoma"/>
          <w:b/>
          <w:i/>
          <w:iCs/>
          <w:u w:val="single"/>
        </w:rPr>
      </w:pPr>
      <w:r w:rsidRPr="00151B75">
        <w:rPr>
          <w:rFonts w:ascii="Tahoma" w:hAnsi="Tahoma" w:cs="Tahoma"/>
          <w:iCs/>
        </w:rPr>
        <w:lastRenderedPageBreak/>
        <w:t>Ponudnik ali skupina ponudnikov v okviru skupne ponudbe, mora v ponudbi izkazati,</w:t>
      </w:r>
      <w:r w:rsidRPr="00151B75">
        <w:rPr>
          <w:rFonts w:ascii="Tahoma" w:hAnsi="Tahoma" w:cs="Tahoma"/>
          <w:i/>
          <w:iCs/>
        </w:rPr>
        <w:t xml:space="preserve"> da je </w:t>
      </w:r>
      <w:r w:rsidRPr="00151B75">
        <w:rPr>
          <w:rFonts w:ascii="Tahoma" w:hAnsi="Tahoma" w:cs="Tahoma"/>
          <w:i/>
          <w:iCs/>
          <w:u w:val="single"/>
        </w:rPr>
        <w:t>v zadnjih treh (3) letih pred rokom določenim za oddajo ponudb,</w:t>
      </w:r>
      <w:r w:rsidRPr="00151B75">
        <w:rPr>
          <w:rFonts w:ascii="Tahoma" w:hAnsi="Tahoma" w:cs="Tahoma"/>
          <w:iCs/>
        </w:rPr>
        <w:t xml:space="preserve"> kvalitetno, strokovno in v skladu s pogodbenimi določili,</w:t>
      </w:r>
      <w:r w:rsidRPr="00151B75">
        <w:rPr>
          <w:rFonts w:ascii="Tahoma" w:hAnsi="Tahoma" w:cs="Tahoma"/>
          <w:b/>
          <w:iCs/>
        </w:rPr>
        <w:t xml:space="preserve"> uspešno izvedel,</w:t>
      </w:r>
      <w:r w:rsidRPr="00151B75">
        <w:rPr>
          <w:rFonts w:ascii="Tahoma" w:hAnsi="Tahoma" w:cs="Tahoma"/>
        </w:rPr>
        <w:t xml:space="preserve"> </w:t>
      </w:r>
      <w:r w:rsidRPr="00151B75">
        <w:rPr>
          <w:rFonts w:ascii="Tahoma" w:hAnsi="Tahoma" w:cs="Tahoma"/>
          <w:b/>
        </w:rPr>
        <w:t>na enaki programski opremi</w:t>
      </w:r>
      <w:r w:rsidRPr="00151B75">
        <w:rPr>
          <w:rFonts w:ascii="Tahoma" w:hAnsi="Tahoma" w:cs="Tahoma"/>
        </w:rPr>
        <w:t xml:space="preserve"> (Omron CX supervisor na nadzornem (scada) nivoju in Omron CX Programer na lokalnem nivoju), </w:t>
      </w:r>
      <w:r w:rsidRPr="00151B75">
        <w:rPr>
          <w:rFonts w:ascii="Tahoma" w:hAnsi="Tahoma" w:cs="Tahoma"/>
          <w:b/>
        </w:rPr>
        <w:t>za primerljivo velike</w:t>
      </w:r>
      <w:r w:rsidRPr="00151B75">
        <w:rPr>
          <w:rFonts w:ascii="Tahoma" w:hAnsi="Tahoma" w:cs="Tahoma"/>
        </w:rPr>
        <w:t xml:space="preserve"> (število digitalnih ožičenih signalov najmanj 40, število analognih ožičenih signalov najmanj 3, število programsko izvedenih signalov najmanj 5) </w:t>
      </w:r>
      <w:r w:rsidRPr="00151B75">
        <w:rPr>
          <w:rFonts w:ascii="Tahoma" w:hAnsi="Tahoma" w:cs="Tahoma"/>
          <w:b/>
        </w:rPr>
        <w:t>ali večje objekte</w:t>
      </w:r>
      <w:r w:rsidRPr="00151B75">
        <w:rPr>
          <w:rFonts w:ascii="Tahoma" w:hAnsi="Tahoma" w:cs="Tahoma"/>
        </w:rPr>
        <w:t xml:space="preserve">, </w:t>
      </w:r>
      <w:r w:rsidRPr="00151B75">
        <w:rPr>
          <w:rFonts w:ascii="Tahoma" w:hAnsi="Tahoma" w:cs="Tahoma"/>
          <w:b/>
          <w:iCs/>
          <w:u w:val="single"/>
        </w:rPr>
        <w:t>za (skupno) najmanj 25 samostojnih tehnoloških objektov</w:t>
      </w:r>
      <w:r w:rsidRPr="00151B75">
        <w:rPr>
          <w:rFonts w:ascii="Tahoma" w:hAnsi="Tahoma" w:cs="Tahoma"/>
          <w:b/>
          <w:iCs/>
        </w:rPr>
        <w:t xml:space="preserve">, </w:t>
      </w:r>
      <w:r w:rsidRPr="00151B75">
        <w:rPr>
          <w:rFonts w:ascii="Tahoma" w:hAnsi="Tahoma" w:cs="Tahoma"/>
          <w:b/>
          <w:iCs/>
          <w:u w:val="single"/>
        </w:rPr>
        <w:t>pri čemer morajo biti od tega</w:t>
      </w:r>
      <w:r w:rsidRPr="00151B75">
        <w:rPr>
          <w:rFonts w:ascii="Tahoma" w:hAnsi="Tahoma" w:cs="Tahoma"/>
          <w:b/>
          <w:i/>
          <w:iCs/>
        </w:rPr>
        <w:t>, v vsakem navedenem posameznem letu (torej v posameznem letu 2021, 2022 in 2023), trije (3) objekti taki (v 3 letih torej 9), ki so povezani z odvajanjem oz. čiščenjem odpadne vode (kanalizacijski objekti):</w:t>
      </w:r>
      <w:r w:rsidRPr="00151B75">
        <w:rPr>
          <w:rFonts w:ascii="Tahoma" w:hAnsi="Tahoma" w:cs="Tahoma"/>
          <w:b/>
          <w:i/>
          <w:iCs/>
          <w:u w:val="single"/>
        </w:rPr>
        <w:t xml:space="preserve"> </w:t>
      </w:r>
    </w:p>
    <w:p w14:paraId="6F2A9C5C" w14:textId="77777777" w:rsidR="00442DCF" w:rsidRPr="00151B75" w:rsidRDefault="00442DCF" w:rsidP="002651DA">
      <w:pPr>
        <w:keepNext/>
        <w:keepLines/>
        <w:numPr>
          <w:ilvl w:val="0"/>
          <w:numId w:val="36"/>
        </w:numPr>
        <w:jc w:val="both"/>
        <w:rPr>
          <w:rFonts w:ascii="Tahoma" w:hAnsi="Tahoma" w:cs="Tahoma"/>
          <w:i/>
          <w:iCs/>
        </w:rPr>
      </w:pPr>
      <w:r w:rsidRPr="00151B75">
        <w:rPr>
          <w:rFonts w:ascii="Tahoma" w:hAnsi="Tahoma" w:cs="Tahoma"/>
          <w:i/>
          <w:iCs/>
        </w:rPr>
        <w:t xml:space="preserve">prenos podatkov iz lokalnega nivoja v nadzorni center preko mobilnega omrežja in na novo izvedel oz. nadgradil obstoječi nadzorni sistem, z najmanj enakim obsegom funkcionalnosti, kot je sistem, ki je predmet tega javnega naročila. </w:t>
      </w:r>
    </w:p>
    <w:p w14:paraId="50BD672A" w14:textId="77777777" w:rsidR="00442DCF" w:rsidRPr="00151B75" w:rsidRDefault="00442DCF" w:rsidP="00442DCF">
      <w:pPr>
        <w:keepNext/>
        <w:keepLines/>
        <w:jc w:val="both"/>
        <w:rPr>
          <w:rFonts w:ascii="Tahoma" w:hAnsi="Tahoma" w:cs="Tahoma"/>
        </w:rPr>
      </w:pPr>
    </w:p>
    <w:p w14:paraId="0D2B85E9" w14:textId="77777777" w:rsidR="00442DCF" w:rsidRPr="00151B75" w:rsidRDefault="00442DCF" w:rsidP="00442DCF">
      <w:pPr>
        <w:keepNext/>
        <w:keepLines/>
        <w:jc w:val="both"/>
        <w:rPr>
          <w:rFonts w:ascii="Tahoma" w:hAnsi="Tahoma" w:cs="Tahoma"/>
        </w:rPr>
      </w:pPr>
      <w:r w:rsidRPr="00151B75">
        <w:rPr>
          <w:rFonts w:ascii="Tahoma" w:hAnsi="Tahoma" w:cs="Tahoma"/>
        </w:rPr>
        <w:t>Pod  izrazom funkcionalnost je zajeto sledeče:</w:t>
      </w:r>
    </w:p>
    <w:p w14:paraId="59BCF257" w14:textId="77777777" w:rsidR="00442DCF" w:rsidRPr="00151B75" w:rsidRDefault="00442DCF" w:rsidP="002651DA">
      <w:pPr>
        <w:keepNext/>
        <w:keepLines/>
        <w:numPr>
          <w:ilvl w:val="0"/>
          <w:numId w:val="19"/>
        </w:numPr>
        <w:jc w:val="both"/>
        <w:rPr>
          <w:rFonts w:ascii="Tahoma" w:hAnsi="Tahoma" w:cs="Tahoma"/>
        </w:rPr>
      </w:pPr>
      <w:r w:rsidRPr="00151B75">
        <w:rPr>
          <w:rFonts w:ascii="Tahoma" w:hAnsi="Tahoma" w:cs="Tahoma"/>
        </w:rPr>
        <w:t>Zajem podatkov v virtualni GPRS oziroma Ethernet strežnik preko APN omrežja,</w:t>
      </w:r>
    </w:p>
    <w:p w14:paraId="40A9E45F" w14:textId="77777777" w:rsidR="00442DCF" w:rsidRPr="00151B75" w:rsidRDefault="00442DCF" w:rsidP="002651DA">
      <w:pPr>
        <w:keepNext/>
        <w:keepLines/>
        <w:numPr>
          <w:ilvl w:val="0"/>
          <w:numId w:val="19"/>
        </w:numPr>
        <w:jc w:val="both"/>
        <w:rPr>
          <w:rFonts w:ascii="Tahoma" w:hAnsi="Tahoma" w:cs="Tahoma"/>
        </w:rPr>
      </w:pPr>
      <w:r w:rsidRPr="00151B75">
        <w:rPr>
          <w:rFonts w:ascii="Tahoma" w:hAnsi="Tahoma" w:cs="Tahoma"/>
        </w:rPr>
        <w:t>Izvedbo prikazov z enakim ali večjim obsegom funkcionalnosti in za enake ali večje objekte, kot so izvedeni na obstoječem nadzornem sistemu, ki je predmet tega javnega naročila,</w:t>
      </w:r>
    </w:p>
    <w:p w14:paraId="50AAF883" w14:textId="77777777" w:rsidR="00442DCF" w:rsidRPr="00151B75" w:rsidRDefault="00442DCF" w:rsidP="002651DA">
      <w:pPr>
        <w:keepNext/>
        <w:keepLines/>
        <w:numPr>
          <w:ilvl w:val="0"/>
          <w:numId w:val="19"/>
        </w:numPr>
        <w:jc w:val="both"/>
        <w:rPr>
          <w:rFonts w:ascii="Tahoma" w:hAnsi="Tahoma" w:cs="Tahoma"/>
        </w:rPr>
      </w:pPr>
      <w:r w:rsidRPr="00151B75">
        <w:rPr>
          <w:rFonts w:ascii="Tahoma" w:hAnsi="Tahoma" w:cs="Tahoma"/>
        </w:rPr>
        <w:t>Izvedbo prenosa, shranjevanja in administriranja lokalnih SQL in centralne Oracle podatkovne baze ter izdelavo poročil,</w:t>
      </w:r>
    </w:p>
    <w:p w14:paraId="4A0C97ED" w14:textId="77777777" w:rsidR="00442DCF" w:rsidRPr="00151B75" w:rsidRDefault="00442DCF" w:rsidP="002651DA">
      <w:pPr>
        <w:keepNext/>
        <w:keepLines/>
        <w:numPr>
          <w:ilvl w:val="0"/>
          <w:numId w:val="19"/>
        </w:numPr>
        <w:jc w:val="both"/>
        <w:rPr>
          <w:rFonts w:ascii="Tahoma" w:hAnsi="Tahoma" w:cs="Tahoma"/>
        </w:rPr>
      </w:pPr>
      <w:r w:rsidRPr="00151B75">
        <w:rPr>
          <w:rFonts w:ascii="Tahoma" w:hAnsi="Tahoma" w:cs="Tahoma"/>
        </w:rPr>
        <w:t>Poizvedbe iz lokalnih in centralne podatkovne baze na enak način, kot je izveden na delujočem sistemu.</w:t>
      </w:r>
    </w:p>
    <w:p w14:paraId="602D2CDF" w14:textId="77777777" w:rsidR="00442DCF" w:rsidRPr="00151B75" w:rsidRDefault="00442DCF" w:rsidP="00442DCF">
      <w:pPr>
        <w:keepNext/>
        <w:keepLines/>
        <w:jc w:val="both"/>
        <w:rPr>
          <w:rFonts w:ascii="Tahoma" w:hAnsi="Tahoma" w:cs="Tahoma"/>
        </w:rPr>
      </w:pPr>
    </w:p>
    <w:p w14:paraId="401F55AE" w14:textId="33849996" w:rsidR="00442DCF" w:rsidRDefault="00442DCF" w:rsidP="00442DCF">
      <w:pPr>
        <w:keepNext/>
        <w:keepLines/>
        <w:jc w:val="both"/>
        <w:rPr>
          <w:rFonts w:ascii="Tahoma" w:hAnsi="Tahoma" w:cs="Tahoma"/>
        </w:rPr>
      </w:pPr>
      <w:r w:rsidRPr="00151B75">
        <w:rPr>
          <w:rFonts w:ascii="Tahoma" w:hAnsi="Tahoma" w:cs="Tahoma"/>
        </w:rPr>
        <w:t>Za končnega naročnika šteje naročnik, ki je dejanski naročnik oziroma plačnik navedenih storitev in jih sam uporablja za osebne namene ali pri opravljanju svoje dejavnosti. Za končnega naročnika pa nikakor ne šteje naročnik, ki je bil posrednik pri izvedbi navedenih storitev.</w:t>
      </w:r>
    </w:p>
    <w:p w14:paraId="0104E8A9" w14:textId="77777777" w:rsidR="00442DCF" w:rsidRPr="00151B75" w:rsidRDefault="00442DCF" w:rsidP="00442DCF">
      <w:pPr>
        <w:keepNext/>
        <w:keepLines/>
        <w:jc w:val="both"/>
        <w:rPr>
          <w:rFonts w:ascii="Tahoma" w:hAnsi="Tahoma" w:cs="Tahoma"/>
        </w:rPr>
      </w:pPr>
    </w:p>
    <w:p w14:paraId="4CCDC42F" w14:textId="77777777" w:rsidR="00932DC3" w:rsidRPr="00932DC3" w:rsidRDefault="00932DC3" w:rsidP="00260DE3">
      <w:pPr>
        <w:keepLines/>
        <w:jc w:val="both"/>
        <w:rPr>
          <w:rFonts w:ascii="Tahoma" w:hAnsi="Tahoma" w:cs="Tahoma"/>
          <w:b/>
          <w:u w:val="single"/>
        </w:rPr>
      </w:pPr>
      <w:r w:rsidRPr="00932DC3">
        <w:rPr>
          <w:rFonts w:ascii="Tahoma" w:hAnsi="Tahoma" w:cs="Tahoma"/>
          <w:b/>
          <w:u w:val="single"/>
        </w:rPr>
        <w:lastRenderedPageBreak/>
        <w:t>DOKAZILA:</w:t>
      </w:r>
    </w:p>
    <w:p w14:paraId="0CEC1578" w14:textId="77777777" w:rsidR="00932DC3" w:rsidRPr="00932DC3" w:rsidRDefault="00932DC3" w:rsidP="00260DE3">
      <w:pPr>
        <w:keepLines/>
        <w:jc w:val="both"/>
        <w:rPr>
          <w:rFonts w:ascii="Tahoma" w:hAnsi="Tahoma" w:cs="Tahoma"/>
        </w:rPr>
      </w:pPr>
    </w:p>
    <w:p w14:paraId="580060A1" w14:textId="77777777" w:rsidR="00932DC3" w:rsidRPr="00932DC3" w:rsidRDefault="00932DC3" w:rsidP="00260DE3">
      <w:pPr>
        <w:keepLines/>
        <w:jc w:val="both"/>
        <w:rPr>
          <w:rFonts w:ascii="Tahoma" w:hAnsi="Tahoma" w:cs="Tahoma"/>
        </w:rPr>
      </w:pPr>
      <w:r w:rsidRPr="00932DC3">
        <w:rPr>
          <w:rFonts w:ascii="Tahoma" w:hAnsi="Tahoma" w:cs="Tahoma"/>
        </w:rPr>
        <w:t xml:space="preserve">Ponudnik izkaže izpolnjevanje zgoraj navedena referenčna pogoja na naslednji način: </w:t>
      </w:r>
    </w:p>
    <w:p w14:paraId="2187D7A2" w14:textId="115EAD2A" w:rsidR="00932DC3" w:rsidRPr="0093160F" w:rsidRDefault="00932DC3" w:rsidP="002651DA">
      <w:pPr>
        <w:keepLines/>
        <w:numPr>
          <w:ilvl w:val="0"/>
          <w:numId w:val="37"/>
        </w:numPr>
        <w:jc w:val="both"/>
        <w:rPr>
          <w:rFonts w:ascii="Tahoma" w:hAnsi="Tahoma" w:cs="Tahoma"/>
        </w:rPr>
      </w:pPr>
      <w:r w:rsidRPr="0093160F">
        <w:rPr>
          <w:rFonts w:ascii="Tahoma" w:hAnsi="Tahoma" w:cs="Tahoma"/>
        </w:rPr>
        <w:t>Z izpolnitvijo in podpisom obrazca »Seznama referenc« (</w:t>
      </w:r>
      <w:r w:rsidR="0093160F" w:rsidRPr="0093160F">
        <w:rPr>
          <w:rFonts w:ascii="Tahoma" w:hAnsi="Tahoma" w:cs="Tahoma"/>
        </w:rPr>
        <w:t>Priloga 5</w:t>
      </w:r>
      <w:r w:rsidRPr="0093160F">
        <w:rPr>
          <w:rFonts w:ascii="Tahoma" w:hAnsi="Tahoma" w:cs="Tahoma"/>
        </w:rPr>
        <w:t>). Ponudnik je dolžan k »Seznamu referenc« priložiti dokazilo o navedenih referenčnih delih, in sicer  v obliki obrazca »Potrditev referenc s strani posameznih naročnikov</w:t>
      </w:r>
      <w:r w:rsidR="0093160F" w:rsidRPr="0093160F">
        <w:rPr>
          <w:rFonts w:ascii="Tahoma" w:hAnsi="Tahoma" w:cs="Tahoma"/>
        </w:rPr>
        <w:t>« (Priloga 6</w:t>
      </w:r>
      <w:r w:rsidRPr="0093160F">
        <w:rPr>
          <w:rFonts w:ascii="Tahoma" w:hAnsi="Tahoma" w:cs="Tahoma"/>
        </w:rPr>
        <w:t xml:space="preserve">). </w:t>
      </w:r>
    </w:p>
    <w:p w14:paraId="73681ED7" w14:textId="77777777" w:rsidR="00932DC3" w:rsidRPr="0093160F" w:rsidRDefault="00932DC3" w:rsidP="00260DE3">
      <w:pPr>
        <w:keepLines/>
        <w:jc w:val="both"/>
        <w:rPr>
          <w:rFonts w:ascii="Tahoma" w:hAnsi="Tahoma" w:cs="Tahoma"/>
        </w:rPr>
      </w:pPr>
    </w:p>
    <w:p w14:paraId="7C7418C2" w14:textId="77777777" w:rsidR="00932DC3" w:rsidRPr="0093160F" w:rsidRDefault="00932DC3" w:rsidP="002651DA">
      <w:pPr>
        <w:keepLines/>
        <w:numPr>
          <w:ilvl w:val="0"/>
          <w:numId w:val="37"/>
        </w:numPr>
        <w:jc w:val="both"/>
        <w:rPr>
          <w:rFonts w:ascii="Tahoma" w:hAnsi="Tahoma" w:cs="Tahoma"/>
        </w:rPr>
      </w:pPr>
      <w:r w:rsidRPr="0093160F">
        <w:rPr>
          <w:rFonts w:ascii="Tahoma" w:hAnsi="Tahoma" w:cs="Tahoma"/>
        </w:rPr>
        <w:t>S podpisom »Izjave o izpolnjevanju pogojev ponudnika« (Priloga 3/1).</w:t>
      </w:r>
    </w:p>
    <w:p w14:paraId="0CE6D805" w14:textId="77777777" w:rsidR="00932DC3" w:rsidRPr="00932DC3" w:rsidRDefault="00932DC3" w:rsidP="00260DE3">
      <w:pPr>
        <w:keepLines/>
        <w:jc w:val="both"/>
        <w:rPr>
          <w:rFonts w:ascii="Tahoma" w:hAnsi="Tahoma" w:cs="Tahoma"/>
        </w:rPr>
      </w:pPr>
    </w:p>
    <w:p w14:paraId="0EF9EFF1" w14:textId="633BD7D7" w:rsidR="00932DC3" w:rsidRDefault="00932DC3" w:rsidP="00260DE3">
      <w:pPr>
        <w:keepLines/>
        <w:jc w:val="both"/>
        <w:rPr>
          <w:rFonts w:ascii="Tahoma" w:hAnsi="Tahoma" w:cs="Tahoma"/>
          <w:b/>
        </w:rPr>
      </w:pPr>
      <w:r w:rsidRPr="00932DC3">
        <w:rPr>
          <w:rFonts w:ascii="Tahoma" w:hAnsi="Tahoma" w:cs="Tahoma"/>
          <w:b/>
        </w:rPr>
        <w:t>Naročnik si pridržuje pravico, da ponudnik na podlagi poziva naročnika v zahtevanem roku predloži dodatna dokazila o uspešni izvedbi navedenih referenčnih del.</w:t>
      </w:r>
    </w:p>
    <w:p w14:paraId="4B4FE07F" w14:textId="0CF5F42F" w:rsidR="00442DCF" w:rsidRPr="00151B75" w:rsidRDefault="00442DCF" w:rsidP="00442DCF">
      <w:pPr>
        <w:keepNext/>
        <w:keepLines/>
        <w:jc w:val="both"/>
        <w:rPr>
          <w:rFonts w:ascii="Tahoma" w:hAnsi="Tahoma" w:cs="Tahoma"/>
        </w:rPr>
      </w:pPr>
    </w:p>
    <w:p w14:paraId="52643A2F" w14:textId="77777777" w:rsidR="00442DCF" w:rsidRPr="00151B75" w:rsidRDefault="00442DCF" w:rsidP="002651DA">
      <w:pPr>
        <w:keepNext/>
        <w:keepLines/>
        <w:numPr>
          <w:ilvl w:val="0"/>
          <w:numId w:val="38"/>
        </w:numPr>
        <w:jc w:val="both"/>
        <w:rPr>
          <w:rFonts w:ascii="Tahoma" w:hAnsi="Tahoma" w:cs="Tahoma"/>
          <w:b/>
          <w:u w:val="single"/>
        </w:rPr>
      </w:pPr>
      <w:r w:rsidRPr="00151B75">
        <w:rPr>
          <w:rFonts w:ascii="Tahoma" w:hAnsi="Tahoma" w:cs="Tahoma"/>
          <w:b/>
          <w:u w:val="single"/>
        </w:rPr>
        <w:t>Referenčni pogoj</w:t>
      </w:r>
    </w:p>
    <w:p w14:paraId="01908788" w14:textId="77777777" w:rsidR="00442DCF" w:rsidRPr="00932DC3" w:rsidRDefault="00442DCF" w:rsidP="00260DE3">
      <w:pPr>
        <w:keepLines/>
        <w:jc w:val="both"/>
        <w:rPr>
          <w:rFonts w:ascii="Tahoma" w:hAnsi="Tahoma" w:cs="Tahoma"/>
          <w:b/>
        </w:rPr>
      </w:pPr>
    </w:p>
    <w:p w14:paraId="01F96163" w14:textId="77777777" w:rsidR="00442DCF" w:rsidRPr="00151B75" w:rsidRDefault="00442DCF" w:rsidP="00442DCF">
      <w:pPr>
        <w:keepNext/>
        <w:keepLines/>
        <w:jc w:val="both"/>
        <w:rPr>
          <w:rFonts w:ascii="Tahoma" w:hAnsi="Tahoma" w:cs="Tahoma"/>
          <w:b/>
          <w:bCs/>
        </w:rPr>
      </w:pPr>
      <w:r w:rsidRPr="00151B75">
        <w:rPr>
          <w:rFonts w:ascii="Tahoma" w:hAnsi="Tahoma" w:cs="Tahoma"/>
          <w:iCs/>
        </w:rPr>
        <w:t>Ponudnik ali skupina ponudnikov v okviru skupne ponudbe, mora v ponudbi izkazati,</w:t>
      </w:r>
      <w:r w:rsidRPr="00151B75">
        <w:rPr>
          <w:rFonts w:ascii="Tahoma" w:hAnsi="Tahoma" w:cs="Tahoma"/>
          <w:i/>
          <w:iCs/>
        </w:rPr>
        <w:t xml:space="preserve"> </w:t>
      </w:r>
      <w:r w:rsidRPr="00151B75">
        <w:rPr>
          <w:rFonts w:ascii="Tahoma" w:hAnsi="Tahoma" w:cs="Tahoma"/>
          <w:i/>
          <w:iCs/>
          <w:u w:val="single"/>
        </w:rPr>
        <w:t>da ima oz. je imel v zadnjih treh (3) letih pred rokom določenim za oddajo ponudb</w:t>
      </w:r>
      <w:r w:rsidRPr="00151B75">
        <w:rPr>
          <w:rFonts w:ascii="Tahoma" w:hAnsi="Tahoma" w:cs="Tahoma"/>
          <w:iCs/>
        </w:rPr>
        <w:t>,</w:t>
      </w:r>
      <w:r w:rsidRPr="00151B75">
        <w:rPr>
          <w:rFonts w:ascii="Tahoma" w:hAnsi="Tahoma" w:cs="Tahoma"/>
          <w:b/>
          <w:bCs/>
        </w:rPr>
        <w:t xml:space="preserve"> sklenjene </w:t>
      </w:r>
      <w:r w:rsidRPr="00151B75">
        <w:rPr>
          <w:rFonts w:ascii="Tahoma" w:hAnsi="Tahoma" w:cs="Tahoma"/>
          <w:b/>
          <w:bCs/>
          <w:u w:val="single"/>
        </w:rPr>
        <w:t>vsaj tri (3) vzdrževalne pogodbe</w:t>
      </w:r>
      <w:r w:rsidRPr="00151B75">
        <w:rPr>
          <w:rFonts w:ascii="Tahoma" w:hAnsi="Tahoma" w:cs="Tahoma"/>
          <w:b/>
          <w:bCs/>
        </w:rPr>
        <w:t xml:space="preserve"> za nadzorni sistem z enakim ali večjim obsegom funkcionalnosti</w:t>
      </w:r>
      <w:r w:rsidRPr="00151B75">
        <w:rPr>
          <w:rFonts w:ascii="Tahoma" w:hAnsi="Tahoma" w:cs="Tahoma"/>
        </w:rPr>
        <w:t xml:space="preserve">, </w:t>
      </w:r>
      <w:r w:rsidRPr="00151B75">
        <w:rPr>
          <w:rFonts w:ascii="Tahoma" w:hAnsi="Tahoma" w:cs="Tahoma"/>
          <w:b/>
          <w:bCs/>
        </w:rPr>
        <w:t>kot je sistem kanalizacijskih objektov, ki je predmet tega javnega naročila.</w:t>
      </w:r>
    </w:p>
    <w:p w14:paraId="5719D1FA" w14:textId="77777777" w:rsidR="00442DCF" w:rsidRPr="00151B75" w:rsidRDefault="00442DCF" w:rsidP="00442DCF">
      <w:pPr>
        <w:keepNext/>
        <w:keepLines/>
        <w:jc w:val="both"/>
        <w:rPr>
          <w:rFonts w:ascii="Tahoma" w:hAnsi="Tahoma" w:cs="Tahoma"/>
        </w:rPr>
      </w:pPr>
    </w:p>
    <w:p w14:paraId="14995AD0" w14:textId="0E660FF6" w:rsidR="00442DCF" w:rsidRDefault="00442DCF" w:rsidP="00442DCF">
      <w:pPr>
        <w:keepNext/>
        <w:keepLines/>
        <w:jc w:val="both"/>
        <w:rPr>
          <w:rFonts w:ascii="Tahoma" w:hAnsi="Tahoma" w:cs="Tahoma"/>
        </w:rPr>
      </w:pPr>
      <w:r w:rsidRPr="00151B75">
        <w:rPr>
          <w:rFonts w:ascii="Tahoma" w:hAnsi="Tahoma" w:cs="Tahoma"/>
        </w:rPr>
        <w:t>Za končnega naročnika šteje naročnik, ki je dejanski naročnik oziroma plačnik navedenih storitev in jih sam uporablja za osebne namene ali pri opravljanju svoje dejavnosti. Za končnega naročnika pa nikakor ne šteje naročnik, ki je bil posrednik pri izvedbi navedenih storitev.</w:t>
      </w:r>
    </w:p>
    <w:p w14:paraId="7C7F10E1" w14:textId="77777777" w:rsidR="00CA0E4D" w:rsidRPr="00151B75" w:rsidRDefault="00CA0E4D" w:rsidP="00442DCF">
      <w:pPr>
        <w:keepNext/>
        <w:keepLines/>
        <w:jc w:val="both"/>
        <w:rPr>
          <w:rFonts w:ascii="Tahoma" w:hAnsi="Tahoma" w:cs="Tahoma"/>
        </w:rPr>
      </w:pPr>
    </w:p>
    <w:p w14:paraId="3DA9B06B" w14:textId="6926DE7C" w:rsidR="00CA0E4D" w:rsidRPr="00932DC3" w:rsidRDefault="00CA0E4D" w:rsidP="00CA0E4D">
      <w:pPr>
        <w:keepLines/>
        <w:jc w:val="both"/>
        <w:rPr>
          <w:rFonts w:ascii="Tahoma" w:hAnsi="Tahoma" w:cs="Tahoma"/>
          <w:b/>
          <w:u w:val="single"/>
        </w:rPr>
      </w:pPr>
      <w:r w:rsidRPr="00932DC3">
        <w:rPr>
          <w:rFonts w:ascii="Tahoma" w:hAnsi="Tahoma" w:cs="Tahoma"/>
          <w:b/>
          <w:u w:val="single"/>
        </w:rPr>
        <w:t>DOKAZILA:</w:t>
      </w:r>
    </w:p>
    <w:p w14:paraId="6CCD5E45" w14:textId="77777777" w:rsidR="00CA0E4D" w:rsidRPr="00932DC3" w:rsidRDefault="00CA0E4D" w:rsidP="00CA0E4D">
      <w:pPr>
        <w:keepLines/>
        <w:jc w:val="both"/>
        <w:rPr>
          <w:rFonts w:ascii="Tahoma" w:hAnsi="Tahoma" w:cs="Tahoma"/>
        </w:rPr>
      </w:pPr>
    </w:p>
    <w:p w14:paraId="1DA66AFD" w14:textId="77777777" w:rsidR="00CA0E4D" w:rsidRPr="00932DC3" w:rsidRDefault="00CA0E4D" w:rsidP="00CA0E4D">
      <w:pPr>
        <w:keepLines/>
        <w:jc w:val="both"/>
        <w:rPr>
          <w:rFonts w:ascii="Tahoma" w:hAnsi="Tahoma" w:cs="Tahoma"/>
        </w:rPr>
      </w:pPr>
      <w:r w:rsidRPr="00932DC3">
        <w:rPr>
          <w:rFonts w:ascii="Tahoma" w:hAnsi="Tahoma" w:cs="Tahoma"/>
        </w:rPr>
        <w:lastRenderedPageBreak/>
        <w:t xml:space="preserve">Ponudnik izkaže izpolnjevanje zgoraj navedena referenčna pogoja na naslednji način: </w:t>
      </w:r>
    </w:p>
    <w:p w14:paraId="1463315F" w14:textId="6B5191D3" w:rsidR="00CA0E4D" w:rsidRPr="0093160F" w:rsidRDefault="00CA0E4D" w:rsidP="00CA0E4D">
      <w:pPr>
        <w:keepLines/>
        <w:numPr>
          <w:ilvl w:val="0"/>
          <w:numId w:val="55"/>
        </w:numPr>
        <w:jc w:val="both"/>
        <w:rPr>
          <w:rFonts w:ascii="Tahoma" w:hAnsi="Tahoma" w:cs="Tahoma"/>
        </w:rPr>
      </w:pPr>
      <w:r w:rsidRPr="0093160F">
        <w:rPr>
          <w:rFonts w:ascii="Tahoma" w:hAnsi="Tahoma" w:cs="Tahoma"/>
        </w:rPr>
        <w:t>Z izpolnitvijo in podpisom obrazca »Seznama referenc« (Priloga 5</w:t>
      </w:r>
      <w:r>
        <w:rPr>
          <w:rFonts w:ascii="Tahoma" w:hAnsi="Tahoma" w:cs="Tahoma"/>
        </w:rPr>
        <w:t>/1</w:t>
      </w:r>
      <w:r w:rsidRPr="0093160F">
        <w:rPr>
          <w:rFonts w:ascii="Tahoma" w:hAnsi="Tahoma" w:cs="Tahoma"/>
        </w:rPr>
        <w:t>). Ponudnik je dolžan k »Seznamu referenc« priložiti dokazilo o navedenih referenčnih delih, in sicer  v obliki obrazca »Potrditev referenc s strani posameznih naročnikov« (Priloga 6</w:t>
      </w:r>
      <w:r>
        <w:rPr>
          <w:rFonts w:ascii="Tahoma" w:hAnsi="Tahoma" w:cs="Tahoma"/>
        </w:rPr>
        <w:t>/1</w:t>
      </w:r>
      <w:r w:rsidRPr="0093160F">
        <w:rPr>
          <w:rFonts w:ascii="Tahoma" w:hAnsi="Tahoma" w:cs="Tahoma"/>
        </w:rPr>
        <w:t xml:space="preserve">). </w:t>
      </w:r>
    </w:p>
    <w:p w14:paraId="3C69CB99" w14:textId="77777777" w:rsidR="00CA0E4D" w:rsidRPr="0093160F" w:rsidRDefault="00CA0E4D" w:rsidP="00CA0E4D">
      <w:pPr>
        <w:keepLines/>
        <w:jc w:val="both"/>
        <w:rPr>
          <w:rFonts w:ascii="Tahoma" w:hAnsi="Tahoma" w:cs="Tahoma"/>
        </w:rPr>
      </w:pPr>
    </w:p>
    <w:p w14:paraId="41B48E5D" w14:textId="77777777" w:rsidR="00CA0E4D" w:rsidRPr="0093160F" w:rsidRDefault="00CA0E4D" w:rsidP="00CA0E4D">
      <w:pPr>
        <w:keepLines/>
        <w:numPr>
          <w:ilvl w:val="0"/>
          <w:numId w:val="55"/>
        </w:numPr>
        <w:jc w:val="both"/>
        <w:rPr>
          <w:rFonts w:ascii="Tahoma" w:hAnsi="Tahoma" w:cs="Tahoma"/>
        </w:rPr>
      </w:pPr>
      <w:r w:rsidRPr="0093160F">
        <w:rPr>
          <w:rFonts w:ascii="Tahoma" w:hAnsi="Tahoma" w:cs="Tahoma"/>
        </w:rPr>
        <w:t>S podpisom »Izjave o izpolnjevanju pogojev ponudnika« (Priloga 3/1).</w:t>
      </w:r>
    </w:p>
    <w:p w14:paraId="46C66133" w14:textId="77777777" w:rsidR="00CA0E4D" w:rsidRPr="00932DC3" w:rsidRDefault="00CA0E4D" w:rsidP="00CA0E4D">
      <w:pPr>
        <w:keepLines/>
        <w:jc w:val="both"/>
        <w:rPr>
          <w:rFonts w:ascii="Tahoma" w:hAnsi="Tahoma" w:cs="Tahoma"/>
        </w:rPr>
      </w:pPr>
    </w:p>
    <w:p w14:paraId="438BAC15" w14:textId="77777777" w:rsidR="00CA0E4D" w:rsidRDefault="00CA0E4D" w:rsidP="00CA0E4D">
      <w:pPr>
        <w:keepLines/>
        <w:jc w:val="both"/>
        <w:rPr>
          <w:rFonts w:ascii="Tahoma" w:hAnsi="Tahoma" w:cs="Tahoma"/>
          <w:b/>
        </w:rPr>
      </w:pPr>
      <w:r w:rsidRPr="00932DC3">
        <w:rPr>
          <w:rFonts w:ascii="Tahoma" w:hAnsi="Tahoma" w:cs="Tahoma"/>
          <w:b/>
        </w:rPr>
        <w:t>Naročnik si pridržuje pravico, da ponudnik na podlagi poziva naročnika v zahtevanem roku predloži dodatna dokazila o uspešni izvedbi navedenih referenčnih del.</w:t>
      </w:r>
    </w:p>
    <w:p w14:paraId="56CB07FB" w14:textId="5BE722C8" w:rsidR="00503119" w:rsidRPr="00407155" w:rsidRDefault="00503119" w:rsidP="00260DE3">
      <w:pPr>
        <w:keepLines/>
        <w:ind w:right="-2"/>
        <w:jc w:val="both"/>
        <w:rPr>
          <w:rFonts w:ascii="Tahoma" w:hAnsi="Tahoma" w:cs="Tahoma"/>
        </w:rPr>
      </w:pPr>
    </w:p>
    <w:p w14:paraId="0AED2CEE" w14:textId="77777777" w:rsidR="004F741F" w:rsidRPr="008A2986" w:rsidRDefault="004F741F" w:rsidP="00260DE3">
      <w:pPr>
        <w:keepLines/>
        <w:numPr>
          <w:ilvl w:val="1"/>
          <w:numId w:val="2"/>
        </w:numPr>
        <w:jc w:val="both"/>
        <w:rPr>
          <w:rFonts w:ascii="Tahoma" w:hAnsi="Tahoma" w:cs="Tahoma"/>
          <w:b/>
        </w:rPr>
      </w:pPr>
      <w:r w:rsidRPr="00385E71">
        <w:rPr>
          <w:rFonts w:ascii="Tahoma" w:hAnsi="Tahoma" w:cs="Tahoma"/>
          <w:b/>
        </w:rPr>
        <w:t>Ostale zahteve naročnika</w:t>
      </w:r>
    </w:p>
    <w:p w14:paraId="47E15B36" w14:textId="77777777" w:rsidR="004F741F" w:rsidRPr="00A776F8" w:rsidRDefault="004F741F" w:rsidP="00260DE3">
      <w:pPr>
        <w:keepLines/>
        <w:jc w:val="both"/>
        <w:rPr>
          <w:rFonts w:ascii="Tahoma" w:hAnsi="Tahoma" w:cs="Tahoma"/>
          <w:highlight w:val="yellow"/>
        </w:rPr>
      </w:pPr>
    </w:p>
    <w:p w14:paraId="34C6E718" w14:textId="77777777" w:rsidR="00871ECA" w:rsidRPr="007207A9" w:rsidRDefault="00871ECA" w:rsidP="00871ECA">
      <w:pPr>
        <w:keepLines/>
        <w:widowControl w:val="0"/>
        <w:tabs>
          <w:tab w:val="left" w:pos="-1560"/>
        </w:tabs>
        <w:jc w:val="both"/>
        <w:rPr>
          <w:rFonts w:ascii="Tahoma" w:hAnsi="Tahoma" w:cs="Tahoma"/>
        </w:rPr>
      </w:pPr>
      <w:r w:rsidRPr="007207A9">
        <w:rPr>
          <w:rFonts w:ascii="Tahoma" w:hAnsi="Tahoma" w:cs="Tahoma"/>
        </w:rPr>
        <w:t xml:space="preserve">Ponudnik, skupina ponudnikov v okviru skupne ponudbe, vsi v ponudbi navedeni podizvajalci ter </w:t>
      </w:r>
      <w:r w:rsidRPr="007207A9">
        <w:rPr>
          <w:rFonts w:ascii="Tahoma" w:hAnsi="Tahoma" w:cs="Tahoma"/>
          <w:bCs/>
        </w:rPr>
        <w:t>subjekti, katerega zmogljivost bo ponudnik uporabil,</w:t>
      </w:r>
      <w:r w:rsidRPr="007207A9">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4D9C62F4" w14:textId="77777777" w:rsidR="00871ECA" w:rsidRPr="007207A9" w:rsidRDefault="00871ECA" w:rsidP="00871ECA">
      <w:pPr>
        <w:keepLines/>
        <w:widowControl w:val="0"/>
        <w:jc w:val="both"/>
        <w:rPr>
          <w:rFonts w:ascii="Tahoma" w:hAnsi="Tahoma" w:cs="Tahoma"/>
        </w:rPr>
      </w:pPr>
    </w:p>
    <w:p w14:paraId="038CFF50" w14:textId="77777777" w:rsidR="00871ECA" w:rsidRPr="007207A9" w:rsidRDefault="00871ECA" w:rsidP="00871ECA">
      <w:pPr>
        <w:keepLines/>
        <w:widowControl w:val="0"/>
        <w:ind w:right="-2"/>
        <w:jc w:val="both"/>
        <w:rPr>
          <w:rFonts w:ascii="Tahoma" w:hAnsi="Tahoma" w:cs="Tahoma"/>
          <w:b/>
          <w:smallCaps/>
        </w:rPr>
      </w:pPr>
      <w:r w:rsidRPr="007207A9">
        <w:rPr>
          <w:rFonts w:ascii="Tahoma" w:hAnsi="Tahoma" w:cs="Tahoma"/>
          <w:b/>
          <w:smallCaps/>
        </w:rPr>
        <w:t>Dokazila:</w:t>
      </w:r>
    </w:p>
    <w:p w14:paraId="532B5D47" w14:textId="77777777" w:rsidR="00871ECA" w:rsidRPr="007207A9" w:rsidRDefault="00871ECA" w:rsidP="00871ECA">
      <w:pPr>
        <w:keepLines/>
        <w:widowControl w:val="0"/>
        <w:jc w:val="both"/>
        <w:rPr>
          <w:rFonts w:ascii="Tahoma" w:hAnsi="Tahoma" w:cs="Tahoma"/>
        </w:rPr>
      </w:pPr>
      <w:r w:rsidRPr="007207A9">
        <w:rPr>
          <w:rFonts w:ascii="Tahoma" w:hAnsi="Tahoma" w:cs="Tahoma"/>
        </w:rPr>
        <w:t xml:space="preserve">Ponudnik oz. vsak izmed partnerjev v primeru skupne ponudbe, podizvajalec ali </w:t>
      </w:r>
      <w:r w:rsidRPr="007207A9">
        <w:rPr>
          <w:rFonts w:ascii="Tahoma" w:hAnsi="Tahoma" w:cs="Tahoma"/>
          <w:bCs/>
        </w:rPr>
        <w:t>subjekt, katerega zmogljivost bo ponudnik uporabil,</w:t>
      </w:r>
      <w:r w:rsidRPr="007207A9">
        <w:rPr>
          <w:rFonts w:ascii="Tahoma" w:hAnsi="Tahoma" w:cs="Tahoma"/>
        </w:rPr>
        <w:t xml:space="preserve"> izpolni zahtevo s priložitvijo podpisane in izpolnjene</w:t>
      </w:r>
      <w:r w:rsidRPr="007207A9">
        <w:rPr>
          <w:rFonts w:ascii="Tahoma" w:hAnsi="Tahoma" w:cs="Tahoma"/>
          <w:b/>
        </w:rPr>
        <w:t xml:space="preserve"> </w:t>
      </w:r>
      <w:r w:rsidRPr="007207A9">
        <w:rPr>
          <w:rFonts w:ascii="Tahoma" w:hAnsi="Tahoma" w:cs="Tahoma"/>
        </w:rPr>
        <w:t xml:space="preserve">priloge 3/1 (velja za ponudnika/partnerja) oz. priloge 3/2 (velja za podizvajalca in </w:t>
      </w:r>
      <w:r w:rsidRPr="007207A9">
        <w:rPr>
          <w:rFonts w:ascii="Tahoma" w:hAnsi="Tahoma" w:cs="Tahoma"/>
          <w:bCs/>
        </w:rPr>
        <w:t>subjekta, katerega zmogljivost bo ponudnik uporabil)</w:t>
      </w:r>
      <w:r w:rsidRPr="007207A9">
        <w:rPr>
          <w:rFonts w:ascii="Tahoma" w:hAnsi="Tahoma" w:cs="Tahoma"/>
        </w:rPr>
        <w:t>.</w:t>
      </w:r>
    </w:p>
    <w:p w14:paraId="41A655FE" w14:textId="77777777" w:rsidR="00871ECA" w:rsidRPr="007207A9" w:rsidRDefault="00871ECA" w:rsidP="00871ECA">
      <w:pPr>
        <w:keepLines/>
        <w:widowControl w:val="0"/>
        <w:jc w:val="both"/>
        <w:rPr>
          <w:rFonts w:ascii="Tahoma" w:hAnsi="Tahoma" w:cs="Tahoma"/>
        </w:rPr>
      </w:pPr>
    </w:p>
    <w:p w14:paraId="253DCC03" w14:textId="7E141A19" w:rsidR="00871ECA" w:rsidRPr="007207A9" w:rsidRDefault="00871ECA" w:rsidP="00871ECA">
      <w:pPr>
        <w:keepLines/>
        <w:widowControl w:val="0"/>
        <w:tabs>
          <w:tab w:val="left" w:pos="284"/>
        </w:tabs>
        <w:jc w:val="both"/>
        <w:rPr>
          <w:rFonts w:ascii="Tahoma" w:hAnsi="Tahoma" w:cs="Tahoma"/>
        </w:rPr>
      </w:pPr>
      <w:r w:rsidRPr="007207A9">
        <w:rPr>
          <w:rFonts w:ascii="Tahoma" w:hAnsi="Tahoma" w:cs="Tahoma"/>
          <w:b/>
        </w:rPr>
        <w:lastRenderedPageBreak/>
        <w:t xml:space="preserve">B. </w:t>
      </w:r>
      <w:r w:rsidRPr="007207A9">
        <w:rPr>
          <w:rFonts w:ascii="Tahoma" w:hAnsi="Tahoma" w:cs="Tahoma"/>
        </w:rPr>
        <w:t xml:space="preserve">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w:t>
      </w:r>
      <w:r>
        <w:rPr>
          <w:rFonts w:ascii="Tahoma" w:hAnsi="Tahoma" w:cs="Tahoma"/>
        </w:rPr>
        <w:t>izbranim ponudnikom (Priloga 3/4</w:t>
      </w:r>
      <w:r w:rsidRPr="007207A9">
        <w:rPr>
          <w:rFonts w:ascii="Tahoma" w:hAnsi="Tahoma" w:cs="Tahoma"/>
        </w:rPr>
        <w:t xml:space="preserve">). </w:t>
      </w:r>
      <w:r w:rsidRPr="007207A9">
        <w:rPr>
          <w:rFonts w:ascii="Tahoma" w:hAnsi="Tahoma" w:cs="Tahoma"/>
          <w:u w:val="single"/>
        </w:rPr>
        <w:t>Če bo ponudnik predložil lažno izjavo oziroma bo dal neresnične podatke o navedenih dejstvih, bo to imelo za posledico ničnost pogodbe/okvirnega sporazuma</w:t>
      </w:r>
      <w:r w:rsidRPr="007207A9">
        <w:rPr>
          <w:rFonts w:ascii="Tahoma" w:hAnsi="Tahoma" w:cs="Tahoma"/>
        </w:rPr>
        <w:t xml:space="preserve">. </w:t>
      </w:r>
    </w:p>
    <w:p w14:paraId="4EC867A8" w14:textId="77777777" w:rsidR="00871ECA" w:rsidRPr="007207A9" w:rsidRDefault="00871ECA" w:rsidP="00871ECA">
      <w:pPr>
        <w:keepLines/>
        <w:widowControl w:val="0"/>
        <w:ind w:right="-2"/>
        <w:jc w:val="both"/>
        <w:rPr>
          <w:rFonts w:ascii="Tahoma" w:hAnsi="Tahoma" w:cs="Tahoma"/>
          <w:b/>
          <w:smallCaps/>
        </w:rPr>
      </w:pPr>
    </w:p>
    <w:p w14:paraId="793D6654" w14:textId="77777777" w:rsidR="00871ECA" w:rsidRPr="007207A9" w:rsidRDefault="00871ECA" w:rsidP="00871ECA">
      <w:pPr>
        <w:keepLines/>
        <w:widowControl w:val="0"/>
        <w:ind w:right="-2"/>
        <w:jc w:val="both"/>
        <w:rPr>
          <w:rFonts w:ascii="Tahoma" w:hAnsi="Tahoma" w:cs="Tahoma"/>
          <w:b/>
          <w:smallCaps/>
        </w:rPr>
      </w:pPr>
      <w:r w:rsidRPr="007207A9">
        <w:rPr>
          <w:rFonts w:ascii="Tahoma" w:hAnsi="Tahoma" w:cs="Tahoma"/>
          <w:b/>
          <w:smallCaps/>
        </w:rPr>
        <w:t>Dokazila:</w:t>
      </w:r>
    </w:p>
    <w:p w14:paraId="438B9D9A" w14:textId="1641C6C9" w:rsidR="00871ECA" w:rsidRPr="007207A9" w:rsidRDefault="00871ECA" w:rsidP="00871ECA">
      <w:pPr>
        <w:keepLines/>
        <w:widowControl w:val="0"/>
        <w:jc w:val="both"/>
        <w:rPr>
          <w:rFonts w:ascii="Tahoma" w:hAnsi="Tahoma" w:cs="Tahoma"/>
        </w:rPr>
      </w:pPr>
      <w:r w:rsidRPr="007207A9">
        <w:rPr>
          <w:rFonts w:ascii="Tahoma" w:hAnsi="Tahoma" w:cs="Tahoma"/>
        </w:rPr>
        <w:t xml:space="preserve">Ponudnik, posamezni člani skupine ponudnikov v okviru skupne ponudbe, vsi v ponudbi navedeni podizvajalci podizvajalci ter </w:t>
      </w:r>
      <w:r w:rsidRPr="007207A9">
        <w:rPr>
          <w:rFonts w:ascii="Tahoma" w:hAnsi="Tahoma" w:cs="Tahoma"/>
          <w:bCs/>
        </w:rPr>
        <w:t>subjekti, katerega zmogljivost bo ponudnik uporabil</w:t>
      </w:r>
      <w:r w:rsidRPr="007207A9">
        <w:rPr>
          <w:rFonts w:ascii="Tahoma" w:hAnsi="Tahoma" w:cs="Tahoma"/>
        </w:rPr>
        <w:t>, izkažejo izpolnjevanje tega p</w:t>
      </w:r>
      <w:r>
        <w:rPr>
          <w:rFonts w:ascii="Tahoma" w:hAnsi="Tahoma" w:cs="Tahoma"/>
        </w:rPr>
        <w:t>ogoja s priložitvijo priloge 3/4</w:t>
      </w:r>
      <w:r w:rsidRPr="007207A9">
        <w:rPr>
          <w:rFonts w:ascii="Tahoma" w:hAnsi="Tahoma" w:cs="Tahoma"/>
        </w:rPr>
        <w:t xml:space="preserve"> »Izjava o udeležbi fizičnih in pravnih oseb v lastništvu ponudnika«.</w:t>
      </w:r>
    </w:p>
    <w:p w14:paraId="5E29E4CD" w14:textId="77777777" w:rsidR="00871ECA" w:rsidRPr="007207A9" w:rsidRDefault="00871ECA" w:rsidP="00871ECA">
      <w:pPr>
        <w:keepLines/>
        <w:widowControl w:val="0"/>
        <w:jc w:val="both"/>
        <w:rPr>
          <w:rFonts w:ascii="Tahoma" w:hAnsi="Tahoma" w:cs="Tahoma"/>
          <w:sz w:val="24"/>
        </w:rPr>
      </w:pPr>
    </w:p>
    <w:p w14:paraId="083B6DBC" w14:textId="77777777" w:rsidR="00871ECA" w:rsidRPr="007207A9" w:rsidRDefault="00871ECA" w:rsidP="00871ECA">
      <w:pPr>
        <w:keepLines/>
        <w:widowControl w:val="0"/>
        <w:jc w:val="both"/>
        <w:rPr>
          <w:rFonts w:ascii="Tahoma" w:hAnsi="Tahoma" w:cs="Tahoma"/>
          <w:bCs/>
          <w:sz w:val="19"/>
          <w:szCs w:val="19"/>
        </w:rPr>
      </w:pPr>
      <w:r w:rsidRPr="007207A9">
        <w:rPr>
          <w:rFonts w:ascii="Tahoma" w:hAnsi="Tahoma" w:cs="Tahoma"/>
          <w:b/>
        </w:rPr>
        <w:t xml:space="preserve">C. </w:t>
      </w:r>
      <w:r w:rsidRPr="007207A9">
        <w:rPr>
          <w:rFonts w:ascii="Tahoma" w:hAnsi="Tahoma" w:cs="Tahoma"/>
          <w:bCs/>
          <w:sz w:val="19"/>
          <w:szCs w:val="19"/>
        </w:rPr>
        <w:t>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6AED6FEE" w14:textId="77777777" w:rsidR="00871ECA" w:rsidRPr="007207A9" w:rsidRDefault="00871ECA" w:rsidP="00871ECA">
      <w:pPr>
        <w:keepLines/>
        <w:widowControl w:val="0"/>
        <w:jc w:val="both"/>
        <w:rPr>
          <w:rFonts w:ascii="Tahoma" w:hAnsi="Tahoma" w:cs="Tahoma"/>
          <w:b/>
          <w:bCs/>
          <w:sz w:val="12"/>
          <w:szCs w:val="22"/>
        </w:rPr>
      </w:pPr>
    </w:p>
    <w:p w14:paraId="31EBE4DD" w14:textId="77777777" w:rsidR="00871ECA" w:rsidRPr="00871ECA" w:rsidRDefault="00871ECA" w:rsidP="004D42B5">
      <w:pPr>
        <w:keepLines/>
        <w:widowControl w:val="0"/>
        <w:jc w:val="both"/>
        <w:rPr>
          <w:rFonts w:ascii="Tahoma" w:hAnsi="Tahoma" w:cs="Tahoma"/>
          <w:b/>
          <w:bCs/>
        </w:rPr>
      </w:pPr>
      <w:r w:rsidRPr="00871ECA">
        <w:rPr>
          <w:rFonts w:ascii="Tahoma" w:eastAsia="Calibri" w:hAnsi="Tahoma" w:cs="Tahoma"/>
          <w:lang w:eastAsia="en-US"/>
        </w:rPr>
        <w:t>Naročnik bo v skladu s prvim odstavkom člena 1h sklepa Sveta (SZVP) 2022/578 z dne 8. aprila 2022 iz postopka javnega naročanja kadarkoli v postopku izključil gospodarski subjekt, če se izkaže, da je pred ali med postopkom javnega naročanja ta subjekt v položaju teh navodil kot sledi:</w:t>
      </w:r>
    </w:p>
    <w:p w14:paraId="41B7BF3D" w14:textId="77777777" w:rsidR="00871ECA" w:rsidRPr="00871ECA" w:rsidRDefault="00871ECA" w:rsidP="004D42B5">
      <w:pPr>
        <w:keepLines/>
        <w:widowControl w:val="0"/>
        <w:numPr>
          <w:ilvl w:val="0"/>
          <w:numId w:val="11"/>
        </w:numPr>
        <w:ind w:left="426" w:hanging="284"/>
        <w:jc w:val="both"/>
        <w:rPr>
          <w:rFonts w:ascii="Tahoma" w:hAnsi="Tahoma" w:cs="Tahoma"/>
          <w:bCs/>
        </w:rPr>
      </w:pPr>
      <w:r w:rsidRPr="00871ECA">
        <w:rPr>
          <w:rFonts w:ascii="Tahoma" w:hAnsi="Tahoma" w:cs="Tahoma"/>
          <w:bCs/>
        </w:rPr>
        <w:t>ruski državljan ali fizična ali pravna oseba, subjekt ali organ s sedežem v Rusiji,</w:t>
      </w:r>
    </w:p>
    <w:p w14:paraId="41304F8B" w14:textId="77777777" w:rsidR="00871ECA" w:rsidRPr="00871ECA" w:rsidRDefault="00871ECA" w:rsidP="004D42B5">
      <w:pPr>
        <w:keepLines/>
        <w:widowControl w:val="0"/>
        <w:numPr>
          <w:ilvl w:val="0"/>
          <w:numId w:val="11"/>
        </w:numPr>
        <w:ind w:left="426" w:hanging="284"/>
        <w:jc w:val="both"/>
        <w:rPr>
          <w:rFonts w:ascii="Tahoma" w:hAnsi="Tahoma" w:cs="Tahoma"/>
          <w:bCs/>
        </w:rPr>
      </w:pPr>
      <w:r w:rsidRPr="00871ECA">
        <w:rPr>
          <w:rFonts w:ascii="Tahoma" w:hAnsi="Tahoma" w:cs="Tahoma"/>
          <w:bCs/>
        </w:rPr>
        <w:t xml:space="preserve">pravna oseba, subjekt ali organ, katerih več kot 50-odstotni delež je v neposredni ali posredni lasti subjekta iz prejšnje alineje, ali </w:t>
      </w:r>
    </w:p>
    <w:p w14:paraId="75684CCD" w14:textId="77777777" w:rsidR="00871ECA" w:rsidRPr="00871ECA" w:rsidRDefault="00871ECA" w:rsidP="004D42B5">
      <w:pPr>
        <w:keepLines/>
        <w:widowControl w:val="0"/>
        <w:numPr>
          <w:ilvl w:val="0"/>
          <w:numId w:val="11"/>
        </w:numPr>
        <w:ind w:left="426" w:hanging="284"/>
        <w:jc w:val="both"/>
        <w:rPr>
          <w:rFonts w:ascii="Tahoma" w:hAnsi="Tahoma" w:cs="Tahoma"/>
          <w:bCs/>
        </w:rPr>
      </w:pPr>
      <w:r w:rsidRPr="00871ECA">
        <w:rPr>
          <w:rFonts w:ascii="Tahoma" w:hAnsi="Tahoma" w:cs="Tahoma"/>
          <w:bCs/>
        </w:rPr>
        <w:lastRenderedPageBreak/>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3D57555A" w14:textId="77777777" w:rsidR="00871ECA" w:rsidRPr="00871ECA" w:rsidRDefault="00871ECA" w:rsidP="00871ECA">
      <w:pPr>
        <w:keepLines/>
        <w:widowControl w:val="0"/>
        <w:jc w:val="both"/>
        <w:rPr>
          <w:rFonts w:ascii="Tahoma" w:hAnsi="Tahoma" w:cs="Tahoma"/>
        </w:rPr>
      </w:pPr>
    </w:p>
    <w:p w14:paraId="5A72215B" w14:textId="77777777" w:rsidR="00871ECA" w:rsidRPr="007207A9" w:rsidRDefault="00871ECA" w:rsidP="00871ECA">
      <w:pPr>
        <w:keepLines/>
        <w:widowControl w:val="0"/>
        <w:jc w:val="both"/>
        <w:rPr>
          <w:rFonts w:ascii="Tahoma" w:hAnsi="Tahoma" w:cs="Tahoma"/>
          <w:i/>
          <w:sz w:val="19"/>
          <w:szCs w:val="19"/>
        </w:rPr>
      </w:pPr>
      <w:r w:rsidRPr="00871ECA">
        <w:rPr>
          <w:rFonts w:ascii="Tahoma" w:hAnsi="Tahoma" w:cs="Tahoma"/>
          <w:i/>
        </w:rPr>
        <w:t>Zgoraj navedeni pogoji veljajo tudi za posamezne člane skupine ponudnikov v okviru skupne ponudbe, za vse v ponudbi navedene podizvajalce in za</w:t>
      </w:r>
      <w:r w:rsidRPr="007207A9">
        <w:rPr>
          <w:rFonts w:ascii="Tahoma" w:hAnsi="Tahoma" w:cs="Tahoma"/>
          <w:i/>
          <w:sz w:val="19"/>
          <w:szCs w:val="19"/>
        </w:rPr>
        <w:t xml:space="preserve"> vse druge subjekte, katerih zmogljivosti uporablja gospodarski subjekt. </w:t>
      </w:r>
    </w:p>
    <w:p w14:paraId="303FDED0" w14:textId="77777777" w:rsidR="00871ECA" w:rsidRDefault="00871ECA" w:rsidP="00260DE3">
      <w:pPr>
        <w:keepLines/>
        <w:tabs>
          <w:tab w:val="left" w:pos="0"/>
        </w:tabs>
        <w:jc w:val="both"/>
        <w:rPr>
          <w:rFonts w:ascii="Tahoma" w:hAnsi="Tahoma" w:cs="Tahoma"/>
          <w:b/>
          <w:smallCaps/>
        </w:rPr>
      </w:pPr>
    </w:p>
    <w:p w14:paraId="64B8D0BC" w14:textId="3ACEF2A8" w:rsidR="00F42018" w:rsidRPr="0064358A" w:rsidRDefault="00F42018" w:rsidP="00260DE3">
      <w:pPr>
        <w:keepLines/>
        <w:tabs>
          <w:tab w:val="left" w:pos="0"/>
        </w:tabs>
        <w:jc w:val="both"/>
        <w:rPr>
          <w:rFonts w:ascii="Tahoma" w:hAnsi="Tahoma" w:cs="Tahoma"/>
          <w:b/>
        </w:rPr>
      </w:pPr>
      <w:r w:rsidRPr="0064358A">
        <w:rPr>
          <w:rFonts w:ascii="Tahoma" w:hAnsi="Tahoma" w:cs="Tahoma"/>
          <w:b/>
          <w:smallCaps/>
        </w:rPr>
        <w:t>Dokazila</w:t>
      </w:r>
      <w:r w:rsidRPr="0064358A">
        <w:rPr>
          <w:rFonts w:ascii="Tahoma" w:hAnsi="Tahoma" w:cs="Tahoma"/>
          <w:b/>
        </w:rPr>
        <w:t>:</w:t>
      </w:r>
    </w:p>
    <w:p w14:paraId="212C98E9" w14:textId="77777777" w:rsidR="00853E9F" w:rsidRDefault="00853E9F" w:rsidP="00260DE3">
      <w:pPr>
        <w:pStyle w:val="Telobesedila2"/>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3BAE0B38" w14:textId="2330CF0D" w:rsidR="00C35C45" w:rsidRDefault="00C35C45" w:rsidP="00260DE3">
      <w:pPr>
        <w:pStyle w:val="Telobesedila2"/>
        <w:keepLines/>
        <w:rPr>
          <w:rFonts w:ascii="Tahoma" w:hAnsi="Tahoma" w:cs="Tahoma"/>
          <w:b w:val="0"/>
          <w:lang w:val="sl-SI"/>
        </w:rPr>
      </w:pPr>
    </w:p>
    <w:p w14:paraId="2283F48D" w14:textId="77777777" w:rsidR="00442DCF" w:rsidRDefault="00442DCF" w:rsidP="00260DE3">
      <w:pPr>
        <w:pStyle w:val="Telobesedila2"/>
        <w:keepLines/>
        <w:rPr>
          <w:rFonts w:ascii="Tahoma" w:hAnsi="Tahoma" w:cs="Tahoma"/>
          <w:b w:val="0"/>
          <w:lang w:val="sl-SI"/>
        </w:rPr>
      </w:pPr>
    </w:p>
    <w:p w14:paraId="6FF8934E" w14:textId="77777777" w:rsidR="007C70A1" w:rsidRDefault="008873D9" w:rsidP="00260DE3">
      <w:pPr>
        <w:keepLines/>
        <w:numPr>
          <w:ilvl w:val="0"/>
          <w:numId w:val="2"/>
        </w:numPr>
        <w:jc w:val="both"/>
        <w:rPr>
          <w:rFonts w:ascii="Tahoma" w:hAnsi="Tahoma" w:cs="Tahoma"/>
          <w:b/>
          <w:sz w:val="24"/>
        </w:rPr>
      </w:pPr>
      <w:r w:rsidRPr="003B6810">
        <w:rPr>
          <w:rFonts w:ascii="Tahoma" w:hAnsi="Tahoma" w:cs="Tahoma"/>
          <w:b/>
          <w:sz w:val="24"/>
        </w:rPr>
        <w:t>FINANČNA ZAVAROVANJA</w:t>
      </w:r>
    </w:p>
    <w:p w14:paraId="2E3819CA" w14:textId="77777777" w:rsidR="00D36B07" w:rsidRDefault="00D36B07" w:rsidP="00260DE3">
      <w:pPr>
        <w:keepLines/>
      </w:pPr>
    </w:p>
    <w:p w14:paraId="71A172F3" w14:textId="77777777" w:rsidR="00503119" w:rsidRPr="001349F6" w:rsidRDefault="00503119" w:rsidP="00260DE3">
      <w:pPr>
        <w:keepLines/>
        <w:widowControl w:val="0"/>
        <w:jc w:val="both"/>
        <w:rPr>
          <w:rFonts w:ascii="Tahoma" w:hAnsi="Tahoma" w:cs="Tahoma"/>
        </w:rPr>
      </w:pPr>
      <w:r w:rsidRPr="001349F6">
        <w:rPr>
          <w:rFonts w:ascii="Tahoma" w:hAnsi="Tahoma" w:cs="Tahoma"/>
        </w:rPr>
        <w:t>Finančno zavarovanje mora biti nepreklicno, brezpogojno in plačljivo na prvi poziv ter izdano po vzorcu iz razpisne dokumentacije.</w:t>
      </w:r>
    </w:p>
    <w:p w14:paraId="59C3B71B" w14:textId="77777777" w:rsidR="00503119" w:rsidRPr="001349F6" w:rsidRDefault="00503119" w:rsidP="00260DE3">
      <w:pPr>
        <w:keepLines/>
        <w:widowControl w:val="0"/>
        <w:jc w:val="both"/>
        <w:rPr>
          <w:rFonts w:ascii="Tahoma" w:hAnsi="Tahoma" w:cs="Tahoma"/>
        </w:rPr>
      </w:pPr>
    </w:p>
    <w:p w14:paraId="44547720" w14:textId="77777777" w:rsidR="00503119" w:rsidRDefault="00503119" w:rsidP="00260DE3">
      <w:pPr>
        <w:keepLines/>
        <w:widowControl w:val="0"/>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2D0A1E12" w14:textId="77777777" w:rsidR="00503119" w:rsidRDefault="00503119" w:rsidP="00260DE3">
      <w:pPr>
        <w:keepLines/>
        <w:widowControl w:val="0"/>
      </w:pPr>
    </w:p>
    <w:p w14:paraId="39421700" w14:textId="77777777" w:rsidR="006452C8" w:rsidRDefault="008873D9" w:rsidP="00260DE3">
      <w:pPr>
        <w:keepLines/>
        <w:widowControl w:val="0"/>
        <w:numPr>
          <w:ilvl w:val="1"/>
          <w:numId w:val="2"/>
        </w:numPr>
        <w:jc w:val="both"/>
        <w:rPr>
          <w:rFonts w:ascii="Tahoma" w:hAnsi="Tahoma" w:cs="Tahoma"/>
          <w:b/>
        </w:rPr>
      </w:pPr>
      <w:r w:rsidRPr="003B6810">
        <w:rPr>
          <w:rFonts w:ascii="Tahoma" w:hAnsi="Tahoma" w:cs="Tahoma"/>
          <w:b/>
        </w:rPr>
        <w:t>Zavar</w:t>
      </w:r>
      <w:r w:rsidR="00A46D15">
        <w:rPr>
          <w:rFonts w:ascii="Tahoma" w:hAnsi="Tahoma" w:cs="Tahoma"/>
          <w:b/>
        </w:rPr>
        <w:t>ovanje dobre izvedbe obveznosti</w:t>
      </w:r>
    </w:p>
    <w:p w14:paraId="377932D1" w14:textId="77777777" w:rsidR="005D2D50" w:rsidRPr="003552D9" w:rsidRDefault="005D2D50" w:rsidP="00260DE3">
      <w:pPr>
        <w:keepLines/>
        <w:widowControl w:val="0"/>
        <w:ind w:left="720"/>
        <w:jc w:val="both"/>
        <w:rPr>
          <w:rFonts w:ascii="Tahoma" w:hAnsi="Tahoma" w:cs="Tahoma"/>
          <w:b/>
        </w:rPr>
      </w:pPr>
    </w:p>
    <w:p w14:paraId="75B55997" w14:textId="57A5E742" w:rsidR="00A15F02" w:rsidRDefault="00A15F02" w:rsidP="00260DE3">
      <w:pPr>
        <w:keepLines/>
        <w:widowControl w:val="0"/>
        <w:jc w:val="both"/>
        <w:rPr>
          <w:rFonts w:ascii="Tahoma" w:hAnsi="Tahoma" w:cs="Tahoma"/>
        </w:rPr>
      </w:pPr>
      <w:r w:rsidRPr="009D1461">
        <w:rPr>
          <w:rFonts w:ascii="Tahoma" w:hAnsi="Tahoma" w:cs="Tahoma"/>
        </w:rPr>
        <w:t xml:space="preserve">Izbrani ponudnik </w:t>
      </w:r>
      <w:r>
        <w:rPr>
          <w:rFonts w:ascii="Tahoma" w:hAnsi="Tahoma" w:cs="Tahoma"/>
        </w:rPr>
        <w:t>mora</w:t>
      </w:r>
      <w:r w:rsidRPr="009D1461">
        <w:rPr>
          <w:rFonts w:ascii="Tahoma" w:hAnsi="Tahoma" w:cs="Tahoma"/>
        </w:rPr>
        <w:t xml:space="preserve"> </w:t>
      </w:r>
      <w:r>
        <w:rPr>
          <w:rFonts w:ascii="Tahoma" w:hAnsi="Tahoma" w:cs="Tahoma"/>
        </w:rPr>
        <w:t>v roku petih (5) koledarskih dni</w:t>
      </w:r>
      <w:r w:rsidRPr="009D1461">
        <w:rPr>
          <w:rFonts w:ascii="Tahoma" w:hAnsi="Tahoma" w:cs="Tahoma"/>
        </w:rPr>
        <w:t xml:space="preserve"> </w:t>
      </w:r>
      <w:r>
        <w:rPr>
          <w:rFonts w:ascii="Tahoma" w:hAnsi="Tahoma" w:cs="Tahoma"/>
        </w:rPr>
        <w:t xml:space="preserve">od </w:t>
      </w:r>
      <w:r w:rsidRPr="009D1461">
        <w:rPr>
          <w:rFonts w:ascii="Tahoma" w:hAnsi="Tahoma" w:cs="Tahoma"/>
        </w:rPr>
        <w:t>sklenitv</w:t>
      </w:r>
      <w:r>
        <w:rPr>
          <w:rFonts w:ascii="Tahoma" w:hAnsi="Tahoma" w:cs="Tahoma"/>
        </w:rPr>
        <w:t>e</w:t>
      </w:r>
      <w:r w:rsidRPr="009D1461">
        <w:rPr>
          <w:rFonts w:ascii="Tahoma" w:hAnsi="Tahoma" w:cs="Tahoma"/>
        </w:rPr>
        <w:t xml:space="preserve"> </w:t>
      </w:r>
      <w:r>
        <w:rPr>
          <w:rFonts w:ascii="Tahoma" w:hAnsi="Tahoma" w:cs="Tahoma"/>
        </w:rPr>
        <w:t>okvirnega sporazuma</w:t>
      </w:r>
      <w:r w:rsidRPr="009D1461">
        <w:rPr>
          <w:rFonts w:ascii="Tahoma" w:hAnsi="Tahoma" w:cs="Tahoma"/>
        </w:rPr>
        <w:t xml:space="preserve"> predložiti naročniku </w:t>
      </w:r>
      <w:r>
        <w:rPr>
          <w:rFonts w:ascii="Tahoma" w:hAnsi="Tahoma" w:cs="Tahoma"/>
        </w:rPr>
        <w:t>podpisano in žigosano bianko menico z izpolnjeno, podpisano in žigosano menično izjavo</w:t>
      </w:r>
      <w:r w:rsidRPr="009D1461">
        <w:rPr>
          <w:rFonts w:ascii="Tahoma" w:hAnsi="Tahoma" w:cs="Tahoma"/>
        </w:rPr>
        <w:t xml:space="preserve"> za zavarovanje dobre izvedbe</w:t>
      </w:r>
      <w:r>
        <w:rPr>
          <w:rFonts w:ascii="Tahoma" w:hAnsi="Tahoma" w:cs="Tahoma"/>
        </w:rPr>
        <w:t xml:space="preserve"> </w:t>
      </w:r>
      <w:r w:rsidRPr="009D1461">
        <w:rPr>
          <w:rFonts w:ascii="Tahoma" w:hAnsi="Tahoma" w:cs="Tahoma"/>
        </w:rPr>
        <w:t>obveznosti, v višini</w:t>
      </w:r>
      <w:r>
        <w:rPr>
          <w:rFonts w:ascii="Tahoma" w:hAnsi="Tahoma" w:cs="Tahoma"/>
        </w:rPr>
        <w:t xml:space="preserve"> 10 % (deset odstotkov) </w:t>
      </w:r>
      <w:r w:rsidR="006C01F7">
        <w:rPr>
          <w:rFonts w:ascii="Tahoma" w:hAnsi="Tahoma" w:cs="Tahoma"/>
        </w:rPr>
        <w:t xml:space="preserve">ocenjene vrednosti </w:t>
      </w:r>
      <w:r w:rsidR="00E8105D">
        <w:rPr>
          <w:rFonts w:ascii="Tahoma" w:hAnsi="Tahoma" w:cs="Tahoma"/>
        </w:rPr>
        <w:t xml:space="preserve"> v EUR </w:t>
      </w:r>
      <w:r>
        <w:rPr>
          <w:rFonts w:ascii="Tahoma" w:hAnsi="Tahoma" w:cs="Tahoma"/>
        </w:rPr>
        <w:t>z DDV</w:t>
      </w:r>
      <w:r w:rsidRPr="00853E9F">
        <w:rPr>
          <w:rFonts w:ascii="Tahoma" w:hAnsi="Tahoma" w:cs="Tahoma"/>
          <w:color w:val="FF0000"/>
        </w:rPr>
        <w:t xml:space="preserve"> </w:t>
      </w:r>
      <w:r w:rsidRPr="00001645">
        <w:rPr>
          <w:rFonts w:ascii="Tahoma" w:hAnsi="Tahoma" w:cs="Tahoma"/>
        </w:rPr>
        <w:t xml:space="preserve">z dobo veljavnosti še trideset (30) dni po </w:t>
      </w:r>
      <w:r>
        <w:rPr>
          <w:rFonts w:ascii="Tahoma" w:hAnsi="Tahoma" w:cs="Tahoma"/>
        </w:rPr>
        <w:t>preteku veljavnosti okvirnega sporazuma</w:t>
      </w:r>
      <w:r w:rsidRPr="009D1461">
        <w:rPr>
          <w:rFonts w:ascii="Tahoma" w:hAnsi="Tahoma" w:cs="Tahoma"/>
        </w:rPr>
        <w:t xml:space="preserve">. </w:t>
      </w:r>
    </w:p>
    <w:p w14:paraId="493AED11" w14:textId="77777777" w:rsidR="00A15F02" w:rsidRDefault="00A15F02" w:rsidP="00260DE3">
      <w:pPr>
        <w:keepLines/>
        <w:widowControl w:val="0"/>
        <w:jc w:val="both"/>
        <w:rPr>
          <w:rFonts w:ascii="Tahoma" w:hAnsi="Tahoma" w:cs="Tahoma"/>
        </w:rPr>
      </w:pPr>
    </w:p>
    <w:p w14:paraId="74A57EB6" w14:textId="5C3555E2" w:rsidR="00A15F02" w:rsidRDefault="00A15F02" w:rsidP="00260DE3">
      <w:pPr>
        <w:keepLines/>
        <w:widowControl w:val="0"/>
        <w:jc w:val="both"/>
        <w:rPr>
          <w:rFonts w:ascii="Tahoma" w:hAnsi="Tahoma" w:cs="Tahoma"/>
        </w:rPr>
      </w:pPr>
      <w:r w:rsidRPr="00C509F8">
        <w:rPr>
          <w:rFonts w:ascii="Tahoma" w:hAnsi="Tahoma" w:cs="Tahoma"/>
        </w:rPr>
        <w:t xml:space="preserve">V kolikor </w:t>
      </w:r>
      <w:r>
        <w:rPr>
          <w:rFonts w:ascii="Tahoma" w:hAnsi="Tahoma" w:cs="Tahoma"/>
        </w:rPr>
        <w:t>izbrani ponudnik</w:t>
      </w:r>
      <w:r w:rsidRPr="00C509F8">
        <w:rPr>
          <w:rFonts w:ascii="Tahoma" w:hAnsi="Tahoma" w:cs="Tahoma"/>
        </w:rPr>
        <w:t xml:space="preserve">, v roku </w:t>
      </w:r>
      <w:r>
        <w:rPr>
          <w:rFonts w:ascii="Tahoma" w:hAnsi="Tahoma" w:cs="Tahoma"/>
        </w:rPr>
        <w:t>petih</w:t>
      </w:r>
      <w:r w:rsidRPr="00C509F8">
        <w:rPr>
          <w:rFonts w:ascii="Tahoma" w:hAnsi="Tahoma" w:cs="Tahoma"/>
        </w:rPr>
        <w:t xml:space="preserve"> (</w:t>
      </w:r>
      <w:r>
        <w:rPr>
          <w:rFonts w:ascii="Tahoma" w:hAnsi="Tahoma" w:cs="Tahoma"/>
        </w:rPr>
        <w:t>5</w:t>
      </w:r>
      <w:r w:rsidRPr="00C509F8">
        <w:rPr>
          <w:rFonts w:ascii="Tahoma" w:hAnsi="Tahoma" w:cs="Tahoma"/>
        </w:rPr>
        <w:t xml:space="preserve">) dni od sklenitve </w:t>
      </w:r>
      <w:r>
        <w:rPr>
          <w:rFonts w:ascii="Tahoma" w:hAnsi="Tahoma" w:cs="Tahoma"/>
        </w:rPr>
        <w:t>okvirnega sporazuma</w:t>
      </w:r>
      <w:r w:rsidRPr="00C509F8">
        <w:rPr>
          <w:rFonts w:ascii="Tahoma" w:hAnsi="Tahoma" w:cs="Tahoma"/>
        </w:rPr>
        <w:t xml:space="preserve"> in naknadnem naročnikovem pozivu ne bo predložil </w:t>
      </w:r>
      <w:r>
        <w:rPr>
          <w:rFonts w:ascii="Tahoma" w:hAnsi="Tahoma" w:cs="Tahoma"/>
        </w:rPr>
        <w:t>finančnega zavarovanja</w:t>
      </w:r>
      <w:r w:rsidRPr="00C509F8">
        <w:rPr>
          <w:rFonts w:ascii="Tahoma" w:hAnsi="Tahoma" w:cs="Tahoma"/>
        </w:rPr>
        <w:t xml:space="preserve"> v višini </w:t>
      </w:r>
      <w:r w:rsidRPr="00AA51D0">
        <w:rPr>
          <w:rFonts w:ascii="Tahoma" w:hAnsi="Tahoma" w:cs="Tahoma"/>
        </w:rPr>
        <w:t xml:space="preserve">10 % (deset odstotkov) </w:t>
      </w:r>
      <w:r w:rsidR="006C01F7">
        <w:rPr>
          <w:rFonts w:ascii="Tahoma" w:hAnsi="Tahoma" w:cs="Tahoma"/>
        </w:rPr>
        <w:t xml:space="preserve">ocenjene vrednosti </w:t>
      </w:r>
      <w:r w:rsidR="00E8105D">
        <w:rPr>
          <w:rFonts w:ascii="Tahoma" w:hAnsi="Tahoma" w:cs="Tahoma"/>
        </w:rPr>
        <w:t xml:space="preserve">v EUR </w:t>
      </w:r>
      <w:r>
        <w:rPr>
          <w:rFonts w:ascii="Tahoma" w:hAnsi="Tahoma" w:cs="Tahoma"/>
        </w:rPr>
        <w:t>z DDV</w:t>
      </w:r>
      <w:r w:rsidRPr="00C509F8">
        <w:rPr>
          <w:rFonts w:ascii="Tahoma" w:hAnsi="Tahoma" w:cs="Tahoma"/>
        </w:rPr>
        <w:t xml:space="preserve">, se šteje da odstopa od sklenitve </w:t>
      </w:r>
      <w:r>
        <w:rPr>
          <w:rFonts w:ascii="Tahoma" w:hAnsi="Tahoma" w:cs="Tahoma"/>
        </w:rPr>
        <w:t>okvirnega sporazuma</w:t>
      </w:r>
      <w:r w:rsidRPr="00C509F8">
        <w:rPr>
          <w:rFonts w:ascii="Tahoma" w:hAnsi="Tahoma" w:cs="Tahoma"/>
        </w:rPr>
        <w:t xml:space="preserve"> in velja, da </w:t>
      </w:r>
      <w:r>
        <w:rPr>
          <w:rFonts w:ascii="Tahoma" w:hAnsi="Tahoma" w:cs="Tahoma"/>
        </w:rPr>
        <w:t>okvirni sporazum</w:t>
      </w:r>
      <w:r w:rsidRPr="00C509F8">
        <w:rPr>
          <w:rFonts w:ascii="Tahoma" w:hAnsi="Tahoma" w:cs="Tahoma"/>
        </w:rPr>
        <w:t xml:space="preserve"> ni bil nikoli sklenjen. V tem primeru bo naročnik Državni revizijski komisiji predlagal, da uvede postopek o prekršku iz </w:t>
      </w:r>
      <w:r>
        <w:rPr>
          <w:rFonts w:ascii="Tahoma" w:hAnsi="Tahoma" w:cs="Tahoma"/>
        </w:rPr>
        <w:t>112.</w:t>
      </w:r>
      <w:r w:rsidRPr="00C509F8">
        <w:rPr>
          <w:rFonts w:ascii="Tahoma" w:hAnsi="Tahoma" w:cs="Tahoma"/>
        </w:rPr>
        <w:t xml:space="preserve"> člena ZJN-</w:t>
      </w:r>
      <w:r>
        <w:rPr>
          <w:rFonts w:ascii="Tahoma" w:hAnsi="Tahoma" w:cs="Tahoma"/>
        </w:rPr>
        <w:t>3</w:t>
      </w:r>
      <w:r w:rsidRPr="00C509F8">
        <w:rPr>
          <w:rFonts w:ascii="Tahoma" w:hAnsi="Tahoma" w:cs="Tahoma"/>
        </w:rPr>
        <w:t>.</w:t>
      </w:r>
    </w:p>
    <w:p w14:paraId="0BFB0EA5" w14:textId="77777777" w:rsidR="00A15F02" w:rsidRPr="00C509F8" w:rsidRDefault="00A15F02" w:rsidP="00260DE3">
      <w:pPr>
        <w:keepLines/>
        <w:widowControl w:val="0"/>
        <w:jc w:val="both"/>
        <w:rPr>
          <w:rFonts w:ascii="Tahoma" w:hAnsi="Tahoma" w:cs="Tahoma"/>
        </w:rPr>
      </w:pPr>
    </w:p>
    <w:p w14:paraId="396D939A" w14:textId="77777777" w:rsidR="00A15F02" w:rsidRDefault="00A15F02" w:rsidP="00260DE3">
      <w:pPr>
        <w:keepLines/>
        <w:widowControl w:val="0"/>
        <w:jc w:val="both"/>
        <w:rPr>
          <w:rFonts w:ascii="Tahoma" w:hAnsi="Tahoma" w:cs="Tahoma"/>
        </w:rPr>
      </w:pPr>
      <w:r w:rsidRPr="004F741F">
        <w:rPr>
          <w:rFonts w:ascii="Tahoma" w:hAnsi="Tahoma" w:cs="Tahoma"/>
        </w:rPr>
        <w:t xml:space="preserve">Vzorec menične izjave za zavarovanje dobre izvedbe obveznosti je </w:t>
      </w:r>
      <w:r w:rsidRPr="0093160F">
        <w:rPr>
          <w:rFonts w:ascii="Tahoma" w:hAnsi="Tahoma" w:cs="Tahoma"/>
        </w:rPr>
        <w:t>v  Prilogi 8 razpisne</w:t>
      </w:r>
      <w:r>
        <w:rPr>
          <w:rFonts w:ascii="Tahoma" w:hAnsi="Tahoma" w:cs="Tahoma"/>
        </w:rPr>
        <w:t xml:space="preserve"> </w:t>
      </w:r>
      <w:r w:rsidRPr="004F741F">
        <w:rPr>
          <w:rFonts w:ascii="Tahoma" w:hAnsi="Tahoma" w:cs="Tahoma"/>
        </w:rPr>
        <w:t>dokumentacije.</w:t>
      </w:r>
    </w:p>
    <w:p w14:paraId="4ECACD27" w14:textId="1A7AC411" w:rsidR="0093160F" w:rsidRDefault="0093160F" w:rsidP="00260DE3">
      <w:pPr>
        <w:keepLines/>
        <w:widowControl w:val="0"/>
        <w:jc w:val="both"/>
        <w:rPr>
          <w:rFonts w:ascii="Tahoma" w:hAnsi="Tahoma" w:cs="Tahoma"/>
        </w:rPr>
      </w:pPr>
    </w:p>
    <w:p w14:paraId="72C08D0D" w14:textId="77777777" w:rsidR="00442DCF" w:rsidRDefault="00442DCF" w:rsidP="00260DE3">
      <w:pPr>
        <w:keepLines/>
        <w:widowControl w:val="0"/>
        <w:jc w:val="both"/>
        <w:rPr>
          <w:rFonts w:ascii="Tahoma" w:hAnsi="Tahoma" w:cs="Tahoma"/>
        </w:rPr>
      </w:pPr>
    </w:p>
    <w:p w14:paraId="3E089F1F" w14:textId="77777777" w:rsidR="007C70A1" w:rsidRPr="003B6810" w:rsidRDefault="00425A6F" w:rsidP="00260DE3">
      <w:pPr>
        <w:keepLines/>
        <w:widowControl w:val="0"/>
        <w:numPr>
          <w:ilvl w:val="0"/>
          <w:numId w:val="2"/>
        </w:numPr>
        <w:jc w:val="both"/>
        <w:rPr>
          <w:rFonts w:ascii="Tahoma" w:hAnsi="Tahoma" w:cs="Tahoma"/>
          <w:b/>
          <w:sz w:val="24"/>
        </w:rPr>
      </w:pPr>
      <w:r>
        <w:rPr>
          <w:rFonts w:ascii="Tahoma" w:hAnsi="Tahoma" w:cs="Tahoma"/>
          <w:b/>
          <w:sz w:val="24"/>
        </w:rPr>
        <w:t xml:space="preserve">MERILA ZA </w:t>
      </w:r>
      <w:r w:rsidR="008E4095" w:rsidRPr="003B6810">
        <w:rPr>
          <w:rFonts w:ascii="Tahoma" w:hAnsi="Tahoma" w:cs="Tahoma"/>
          <w:b/>
          <w:sz w:val="24"/>
        </w:rPr>
        <w:t>IZBIR</w:t>
      </w:r>
      <w:r>
        <w:rPr>
          <w:rFonts w:ascii="Tahoma" w:hAnsi="Tahoma" w:cs="Tahoma"/>
          <w:b/>
          <w:sz w:val="24"/>
        </w:rPr>
        <w:t>O PONUDNIKOV</w:t>
      </w:r>
    </w:p>
    <w:p w14:paraId="6BCD2B18" w14:textId="77777777" w:rsidR="007C70A1" w:rsidRDefault="007C70A1" w:rsidP="00260DE3">
      <w:pPr>
        <w:keepLines/>
        <w:widowControl w:val="0"/>
        <w:jc w:val="both"/>
        <w:rPr>
          <w:rFonts w:ascii="Tahoma" w:hAnsi="Tahoma" w:cs="Tahoma"/>
        </w:rPr>
      </w:pPr>
    </w:p>
    <w:p w14:paraId="261DDD5E" w14:textId="77777777" w:rsidR="001208F3" w:rsidRPr="001208F3" w:rsidRDefault="001208F3" w:rsidP="00260DE3">
      <w:pPr>
        <w:keepLines/>
        <w:widowControl w:val="0"/>
        <w:jc w:val="both"/>
        <w:rPr>
          <w:rFonts w:ascii="Tahoma" w:hAnsi="Tahoma" w:cs="Tahoma"/>
        </w:rPr>
      </w:pPr>
      <w:r w:rsidRPr="001208F3">
        <w:rPr>
          <w:rFonts w:ascii="Tahoma" w:hAnsi="Tahoma" w:cs="Tahoma"/>
        </w:rPr>
        <w:t xml:space="preserve">Naročnik bo javno naročilo oddal ponudniku, </w:t>
      </w:r>
      <w:r w:rsidRPr="001208F3">
        <w:rPr>
          <w:rFonts w:ascii="Tahoma" w:hAnsi="Tahoma" w:cs="Tahoma"/>
          <w:u w:val="single"/>
        </w:rPr>
        <w:t>ki bo oddal ekonomsko najugodnejšo ponudbo</w:t>
      </w:r>
      <w:r w:rsidRPr="001208F3">
        <w:rPr>
          <w:rFonts w:ascii="Tahoma" w:hAnsi="Tahoma" w:cs="Tahoma"/>
        </w:rPr>
        <w:t xml:space="preserve"> in izpolnjeval vse zahteve naročnika, navedene v razpisni dokumentaciji. </w:t>
      </w:r>
    </w:p>
    <w:p w14:paraId="62C22940" w14:textId="77777777" w:rsidR="001208F3" w:rsidRPr="001208F3" w:rsidRDefault="001208F3" w:rsidP="00260DE3">
      <w:pPr>
        <w:keepLines/>
        <w:widowControl w:val="0"/>
        <w:jc w:val="both"/>
        <w:rPr>
          <w:rFonts w:ascii="Tahoma" w:hAnsi="Tahoma" w:cs="Tahoma"/>
        </w:rPr>
      </w:pPr>
    </w:p>
    <w:p w14:paraId="4DB56EBD" w14:textId="77777777" w:rsidR="001208F3" w:rsidRPr="001208F3" w:rsidRDefault="001208F3" w:rsidP="00260DE3">
      <w:pPr>
        <w:keepLines/>
        <w:widowControl w:val="0"/>
        <w:jc w:val="both"/>
        <w:rPr>
          <w:rFonts w:ascii="Tahoma" w:hAnsi="Tahoma" w:cs="Tahoma"/>
        </w:rPr>
      </w:pPr>
      <w:r w:rsidRPr="001208F3">
        <w:rPr>
          <w:rFonts w:ascii="Tahoma" w:hAnsi="Tahoma" w:cs="Tahoma"/>
        </w:rPr>
        <w:t xml:space="preserve">Naročnik bo javno naročilo oddal ekonomsko najugodnejšemu ponudniku, na podlagi naslednjih meril: </w:t>
      </w:r>
    </w:p>
    <w:p w14:paraId="4466377B" w14:textId="77777777" w:rsidR="001208F3" w:rsidRPr="001208F3" w:rsidRDefault="001208F3" w:rsidP="002651DA">
      <w:pPr>
        <w:keepLines/>
        <w:widowControl w:val="0"/>
        <w:numPr>
          <w:ilvl w:val="0"/>
          <w:numId w:val="19"/>
        </w:numPr>
        <w:jc w:val="both"/>
        <w:rPr>
          <w:rFonts w:ascii="Tahoma" w:hAnsi="Tahoma" w:cs="Tahoma"/>
        </w:rPr>
      </w:pPr>
      <w:r w:rsidRPr="001208F3">
        <w:rPr>
          <w:rFonts w:ascii="Tahoma" w:hAnsi="Tahoma" w:cs="Tahoma"/>
        </w:rPr>
        <w:t>Tcx: Skupna ponudbena cena brez DDV in</w:t>
      </w:r>
    </w:p>
    <w:p w14:paraId="206B35F6" w14:textId="77777777" w:rsidR="001208F3" w:rsidRPr="001208F3" w:rsidRDefault="001208F3" w:rsidP="002651DA">
      <w:pPr>
        <w:keepLines/>
        <w:widowControl w:val="0"/>
        <w:numPr>
          <w:ilvl w:val="0"/>
          <w:numId w:val="19"/>
        </w:numPr>
        <w:jc w:val="both"/>
        <w:rPr>
          <w:rFonts w:ascii="Tahoma" w:hAnsi="Tahoma" w:cs="Tahoma"/>
        </w:rPr>
      </w:pPr>
      <w:r w:rsidRPr="001208F3">
        <w:rPr>
          <w:rFonts w:ascii="Tahoma" w:hAnsi="Tahoma" w:cs="Tahoma"/>
        </w:rPr>
        <w:t>Tgx: Garancijski rok.</w:t>
      </w:r>
    </w:p>
    <w:p w14:paraId="4C01F4C2" w14:textId="77777777" w:rsidR="001208F3" w:rsidRPr="001208F3" w:rsidRDefault="001208F3" w:rsidP="00260DE3">
      <w:pPr>
        <w:keepLines/>
        <w:widowControl w:val="0"/>
        <w:jc w:val="both"/>
        <w:rPr>
          <w:rFonts w:ascii="Tahoma" w:hAnsi="Tahoma" w:cs="Tahoma"/>
        </w:rPr>
      </w:pPr>
    </w:p>
    <w:p w14:paraId="0217A0E1" w14:textId="77777777" w:rsidR="001208F3" w:rsidRPr="001208F3" w:rsidRDefault="001208F3" w:rsidP="00260DE3">
      <w:pPr>
        <w:keepLines/>
        <w:widowControl w:val="0"/>
        <w:jc w:val="both"/>
        <w:rPr>
          <w:rFonts w:ascii="Tahoma" w:hAnsi="Tahoma" w:cs="Tahoma"/>
        </w:rPr>
      </w:pPr>
      <w:r w:rsidRPr="001208F3">
        <w:rPr>
          <w:rFonts w:ascii="Tahoma" w:hAnsi="Tahoma" w:cs="Tahoma"/>
        </w:rPr>
        <w:t>Maksimalno številko točk je 100. Doseženo skupno število točk je enako vsoti doseženega števila točk pri posameznem merilu (Tcx+Tgx).</w:t>
      </w:r>
      <w:r w:rsidRPr="001208F3">
        <w:rPr>
          <w:rFonts w:ascii="Tahoma" w:hAnsi="Tahoma" w:cs="Tahoma"/>
          <w:b/>
        </w:rPr>
        <w:t xml:space="preserve"> </w:t>
      </w:r>
      <w:r w:rsidRPr="001208F3">
        <w:rPr>
          <w:rFonts w:ascii="Tahoma" w:hAnsi="Tahoma" w:cs="Tahoma"/>
        </w:rPr>
        <w:t>Ekonomsko najugodnejša bo tista ponudba, ki bo dosegla največje skupno število seštevka točk iz posameznega merila.</w:t>
      </w:r>
    </w:p>
    <w:p w14:paraId="5F838884" w14:textId="77777777" w:rsidR="001208F3" w:rsidRPr="001208F3" w:rsidRDefault="001208F3" w:rsidP="00260DE3">
      <w:pPr>
        <w:keepLines/>
        <w:widowControl w:val="0"/>
        <w:jc w:val="both"/>
        <w:rPr>
          <w:rFonts w:ascii="Tahoma" w:hAnsi="Tahoma" w:cs="Tahoma"/>
        </w:rPr>
      </w:pPr>
    </w:p>
    <w:p w14:paraId="5419134F" w14:textId="77777777" w:rsidR="001208F3" w:rsidRPr="001208F3" w:rsidRDefault="001208F3" w:rsidP="00260DE3">
      <w:pPr>
        <w:keepLines/>
        <w:widowControl w:val="0"/>
        <w:jc w:val="both"/>
        <w:rPr>
          <w:rFonts w:ascii="Tahoma" w:hAnsi="Tahoma" w:cs="Tahoma"/>
          <w:b/>
          <w:i/>
        </w:rPr>
      </w:pPr>
      <w:r w:rsidRPr="001208F3">
        <w:rPr>
          <w:rFonts w:ascii="Tahoma" w:hAnsi="Tahoma" w:cs="Tahoma"/>
          <w:b/>
          <w:i/>
        </w:rPr>
        <w:t>Ponudbena cena</w:t>
      </w:r>
    </w:p>
    <w:p w14:paraId="6106A8FF" w14:textId="77777777" w:rsidR="001208F3" w:rsidRPr="001208F3" w:rsidRDefault="001208F3" w:rsidP="00260DE3">
      <w:pPr>
        <w:keepLines/>
        <w:widowControl w:val="0"/>
        <w:jc w:val="both"/>
        <w:rPr>
          <w:rFonts w:ascii="Tahoma" w:hAnsi="Tahoma" w:cs="Tahoma"/>
        </w:rPr>
      </w:pPr>
    </w:p>
    <w:p w14:paraId="578E1CAC" w14:textId="77777777" w:rsidR="001208F3" w:rsidRPr="001208F3" w:rsidRDefault="001208F3" w:rsidP="00260DE3">
      <w:pPr>
        <w:keepLines/>
        <w:widowControl w:val="0"/>
        <w:jc w:val="both"/>
        <w:rPr>
          <w:rFonts w:ascii="Tahoma" w:hAnsi="Tahoma" w:cs="Tahoma"/>
        </w:rPr>
      </w:pPr>
      <w:r w:rsidRPr="001208F3">
        <w:rPr>
          <w:rFonts w:ascii="Tahoma" w:hAnsi="Tahoma" w:cs="Tahoma"/>
        </w:rPr>
        <w:t>Ponudba, ki izkazuje v primerjavi z ostalimi ponudbami najnižjo ponudbeno vrednost prejme maksimalno število točk. Ponudba, katere ponudbena vrednost je glede na najnižjo ponudbo višja, pa prejme sorazmerno število točk.</w:t>
      </w:r>
    </w:p>
    <w:p w14:paraId="01EECAC1" w14:textId="77777777" w:rsidR="001208F3" w:rsidRPr="001208F3" w:rsidRDefault="001208F3" w:rsidP="00260DE3">
      <w:pPr>
        <w:keepLines/>
        <w:widowControl w:val="0"/>
        <w:jc w:val="both"/>
        <w:rPr>
          <w:rFonts w:ascii="Tahoma" w:hAnsi="Tahoma" w:cs="Tahoma"/>
        </w:rPr>
      </w:pPr>
      <w:r w:rsidRPr="001208F3">
        <w:rPr>
          <w:rFonts w:ascii="Tahoma" w:hAnsi="Tahoma" w:cs="Tahoma"/>
        </w:rPr>
        <w:t>Največje možno število (Tcx) točk za merilo »Skupna ponudbena cena brez DDV« je 95.</w:t>
      </w:r>
    </w:p>
    <w:p w14:paraId="40E5008A" w14:textId="77777777" w:rsidR="001208F3" w:rsidRPr="001208F3" w:rsidRDefault="001208F3" w:rsidP="00260DE3">
      <w:pPr>
        <w:keepLines/>
        <w:widowControl w:val="0"/>
        <w:jc w:val="both"/>
        <w:rPr>
          <w:rFonts w:ascii="Tahoma" w:hAnsi="Tahoma" w:cs="Tahoma"/>
        </w:rPr>
      </w:pPr>
    </w:p>
    <w:p w14:paraId="2C529157" w14:textId="77777777" w:rsidR="001208F3" w:rsidRPr="001208F3" w:rsidRDefault="001208F3" w:rsidP="00260DE3">
      <w:pPr>
        <w:keepLines/>
        <w:widowControl w:val="0"/>
        <w:jc w:val="both"/>
        <w:rPr>
          <w:rFonts w:ascii="Tahoma" w:hAnsi="Tahoma" w:cs="Tahoma"/>
        </w:rPr>
      </w:pPr>
      <w:r w:rsidRPr="001208F3">
        <w:rPr>
          <w:rFonts w:ascii="Tahoma" w:hAnsi="Tahoma" w:cs="Tahoma"/>
        </w:rPr>
        <w:t>Število točk se izračuna po formuli: Tcx = 95 x Cmin / Cx, pri čemer pomeni:</w:t>
      </w:r>
    </w:p>
    <w:p w14:paraId="769E93F7" w14:textId="77777777" w:rsidR="001208F3" w:rsidRPr="001208F3" w:rsidRDefault="001208F3" w:rsidP="00260DE3">
      <w:pPr>
        <w:keepLines/>
        <w:widowControl w:val="0"/>
        <w:jc w:val="both"/>
        <w:rPr>
          <w:rFonts w:ascii="Tahoma" w:hAnsi="Tahoma" w:cs="Tahoma"/>
        </w:rPr>
      </w:pPr>
      <w:r w:rsidRPr="001208F3">
        <w:rPr>
          <w:rFonts w:ascii="Tahoma" w:hAnsi="Tahoma" w:cs="Tahoma"/>
        </w:rPr>
        <w:t>Tcx</w:t>
      </w:r>
      <w:r w:rsidRPr="001208F3">
        <w:rPr>
          <w:rFonts w:ascii="Tahoma" w:hAnsi="Tahoma" w:cs="Tahoma"/>
        </w:rPr>
        <w:tab/>
        <w:t>= število točk vrednotene ponudbe za merilo ponudbena cena,</w:t>
      </w:r>
    </w:p>
    <w:p w14:paraId="3C9F5102" w14:textId="77777777" w:rsidR="001208F3" w:rsidRPr="001208F3" w:rsidRDefault="001208F3" w:rsidP="00260DE3">
      <w:pPr>
        <w:keepLines/>
        <w:widowControl w:val="0"/>
        <w:jc w:val="both"/>
        <w:rPr>
          <w:rFonts w:ascii="Tahoma" w:hAnsi="Tahoma" w:cs="Tahoma"/>
        </w:rPr>
      </w:pPr>
      <w:r w:rsidRPr="001208F3">
        <w:rPr>
          <w:rFonts w:ascii="Tahoma" w:hAnsi="Tahoma" w:cs="Tahoma"/>
        </w:rPr>
        <w:t>95</w:t>
      </w:r>
      <w:r w:rsidRPr="001208F3">
        <w:rPr>
          <w:rFonts w:ascii="Tahoma" w:hAnsi="Tahoma" w:cs="Tahoma"/>
        </w:rPr>
        <w:tab/>
        <w:t>= največje možno število točk,</w:t>
      </w:r>
    </w:p>
    <w:p w14:paraId="46F39151" w14:textId="77777777" w:rsidR="001208F3" w:rsidRPr="001208F3" w:rsidRDefault="001208F3" w:rsidP="00260DE3">
      <w:pPr>
        <w:keepLines/>
        <w:widowControl w:val="0"/>
        <w:jc w:val="both"/>
        <w:rPr>
          <w:rFonts w:ascii="Tahoma" w:hAnsi="Tahoma" w:cs="Tahoma"/>
        </w:rPr>
      </w:pPr>
      <w:r w:rsidRPr="001208F3">
        <w:rPr>
          <w:rFonts w:ascii="Tahoma" w:hAnsi="Tahoma" w:cs="Tahoma"/>
        </w:rPr>
        <w:t>Cmin</w:t>
      </w:r>
      <w:r w:rsidRPr="001208F3">
        <w:rPr>
          <w:rFonts w:ascii="Tahoma" w:hAnsi="Tahoma" w:cs="Tahoma"/>
        </w:rPr>
        <w:tab/>
        <w:t>= najnižja ponudbena cena izmed vseh vrednotenih ponudb,</w:t>
      </w:r>
    </w:p>
    <w:p w14:paraId="091AB73B" w14:textId="77777777" w:rsidR="001208F3" w:rsidRPr="001208F3" w:rsidRDefault="001208F3" w:rsidP="00260DE3">
      <w:pPr>
        <w:keepLines/>
        <w:widowControl w:val="0"/>
        <w:jc w:val="both"/>
        <w:rPr>
          <w:rFonts w:ascii="Tahoma" w:hAnsi="Tahoma" w:cs="Tahoma"/>
        </w:rPr>
      </w:pPr>
      <w:r w:rsidRPr="001208F3">
        <w:rPr>
          <w:rFonts w:ascii="Tahoma" w:hAnsi="Tahoma" w:cs="Tahoma"/>
        </w:rPr>
        <w:t>Cx</w:t>
      </w:r>
      <w:r w:rsidRPr="001208F3">
        <w:rPr>
          <w:rFonts w:ascii="Tahoma" w:hAnsi="Tahoma" w:cs="Tahoma"/>
        </w:rPr>
        <w:tab/>
        <w:t>= ponudbena cena vrednotene ponudbe.</w:t>
      </w:r>
    </w:p>
    <w:p w14:paraId="5E347531" w14:textId="2D48A3B0" w:rsidR="001208F3" w:rsidRPr="001208F3" w:rsidRDefault="001208F3" w:rsidP="00260DE3">
      <w:pPr>
        <w:keepLines/>
        <w:widowControl w:val="0"/>
        <w:jc w:val="both"/>
        <w:rPr>
          <w:rFonts w:ascii="Tahoma" w:hAnsi="Tahoma" w:cs="Tahoma"/>
        </w:rPr>
      </w:pPr>
    </w:p>
    <w:p w14:paraId="0DC9FF5A" w14:textId="77777777" w:rsidR="001208F3" w:rsidRPr="001208F3" w:rsidRDefault="001208F3" w:rsidP="00260DE3">
      <w:pPr>
        <w:keepLines/>
        <w:widowControl w:val="0"/>
        <w:jc w:val="both"/>
        <w:rPr>
          <w:rFonts w:ascii="Tahoma" w:hAnsi="Tahoma" w:cs="Tahoma"/>
          <w:b/>
          <w:i/>
        </w:rPr>
      </w:pPr>
      <w:r w:rsidRPr="001208F3">
        <w:rPr>
          <w:rFonts w:ascii="Tahoma" w:hAnsi="Tahoma" w:cs="Tahoma"/>
          <w:b/>
          <w:i/>
        </w:rPr>
        <w:t xml:space="preserve">Garancijski rok </w:t>
      </w:r>
    </w:p>
    <w:p w14:paraId="1955E202" w14:textId="77777777" w:rsidR="001208F3" w:rsidRPr="001208F3" w:rsidRDefault="001208F3" w:rsidP="00260DE3">
      <w:pPr>
        <w:keepLines/>
        <w:widowControl w:val="0"/>
        <w:jc w:val="both"/>
        <w:rPr>
          <w:rFonts w:ascii="Tahoma" w:hAnsi="Tahoma" w:cs="Tahoma"/>
        </w:rPr>
      </w:pPr>
    </w:p>
    <w:p w14:paraId="0ECC370E" w14:textId="77777777" w:rsidR="001208F3" w:rsidRPr="001208F3" w:rsidRDefault="001208F3" w:rsidP="00260DE3">
      <w:pPr>
        <w:keepLines/>
        <w:widowControl w:val="0"/>
        <w:jc w:val="both"/>
        <w:rPr>
          <w:rFonts w:ascii="Tahoma" w:hAnsi="Tahoma" w:cs="Tahoma"/>
        </w:rPr>
      </w:pPr>
      <w:r w:rsidRPr="001208F3">
        <w:rPr>
          <w:rFonts w:ascii="Tahoma" w:hAnsi="Tahoma" w:cs="Tahoma"/>
        </w:rPr>
        <w:t xml:space="preserve">Ponudba, ki izkazuje v primerjavi z ostalimi ponudbami najdaljši garancijski rok </w:t>
      </w:r>
      <w:r w:rsidRPr="001208F3">
        <w:rPr>
          <w:rFonts w:ascii="Tahoma" w:hAnsi="Tahoma" w:cs="Tahoma"/>
          <w:u w:val="single"/>
        </w:rPr>
        <w:t>za programsko in krmilno opremo</w:t>
      </w:r>
      <w:r w:rsidRPr="001208F3">
        <w:rPr>
          <w:rFonts w:ascii="Tahoma" w:hAnsi="Tahoma" w:cs="Tahoma"/>
        </w:rPr>
        <w:t xml:space="preserve"> prejme maksimalno število točk. Ponudba, katere garancijski rok za programsko opremo je glede na najdaljši garancijski rok krajši, pa prejme sorazmerno število točk, pri čemer garancijski rok za programsko opremo ne sme znašati manj kot 18 mesecev od dneva uspešnega prevzema opravljene storitve.</w:t>
      </w:r>
    </w:p>
    <w:p w14:paraId="4B68BCC6" w14:textId="77777777" w:rsidR="001208F3" w:rsidRPr="001208F3" w:rsidRDefault="001208F3" w:rsidP="00260DE3">
      <w:pPr>
        <w:keepLines/>
        <w:widowControl w:val="0"/>
        <w:jc w:val="both"/>
        <w:rPr>
          <w:rFonts w:ascii="Tahoma" w:hAnsi="Tahoma" w:cs="Tahoma"/>
        </w:rPr>
      </w:pPr>
    </w:p>
    <w:p w14:paraId="0C1EC39C" w14:textId="77777777" w:rsidR="001208F3" w:rsidRPr="001208F3" w:rsidRDefault="001208F3" w:rsidP="00260DE3">
      <w:pPr>
        <w:keepLines/>
        <w:widowControl w:val="0"/>
        <w:jc w:val="both"/>
        <w:rPr>
          <w:rFonts w:ascii="Tahoma" w:hAnsi="Tahoma" w:cs="Tahoma"/>
        </w:rPr>
      </w:pPr>
      <w:r w:rsidRPr="001208F3">
        <w:rPr>
          <w:rFonts w:ascii="Tahoma" w:hAnsi="Tahoma" w:cs="Tahoma"/>
        </w:rPr>
        <w:lastRenderedPageBreak/>
        <w:t>Največje možno število (Tgx) točk za merilo »Garancijski rok« je 5.</w:t>
      </w:r>
    </w:p>
    <w:p w14:paraId="1342FCAF" w14:textId="77777777" w:rsidR="001208F3" w:rsidRPr="001208F3" w:rsidRDefault="001208F3" w:rsidP="00260DE3">
      <w:pPr>
        <w:keepLines/>
        <w:widowControl w:val="0"/>
        <w:jc w:val="both"/>
        <w:rPr>
          <w:rFonts w:ascii="Tahoma" w:hAnsi="Tahoma" w:cs="Tahoma"/>
        </w:rPr>
      </w:pPr>
    </w:p>
    <w:p w14:paraId="0BE48438" w14:textId="77777777" w:rsidR="001208F3" w:rsidRPr="001208F3" w:rsidRDefault="001208F3" w:rsidP="00260DE3">
      <w:pPr>
        <w:keepLines/>
        <w:widowControl w:val="0"/>
        <w:jc w:val="both"/>
        <w:rPr>
          <w:rFonts w:ascii="Tahoma" w:hAnsi="Tahoma" w:cs="Tahoma"/>
        </w:rPr>
      </w:pPr>
      <w:r w:rsidRPr="001208F3">
        <w:rPr>
          <w:rFonts w:ascii="Tahoma" w:hAnsi="Tahoma" w:cs="Tahoma"/>
        </w:rPr>
        <w:t>Število točk se izračuna po formuli: Tgx = 5 x Gx / Gmax, pri čemer pomeni:</w:t>
      </w:r>
    </w:p>
    <w:p w14:paraId="58B10620" w14:textId="77777777" w:rsidR="001208F3" w:rsidRPr="001208F3" w:rsidRDefault="001208F3" w:rsidP="00260DE3">
      <w:pPr>
        <w:keepLines/>
        <w:widowControl w:val="0"/>
        <w:jc w:val="both"/>
        <w:rPr>
          <w:rFonts w:ascii="Tahoma" w:hAnsi="Tahoma" w:cs="Tahoma"/>
        </w:rPr>
      </w:pPr>
      <w:r w:rsidRPr="001208F3">
        <w:rPr>
          <w:rFonts w:ascii="Tahoma" w:hAnsi="Tahoma" w:cs="Tahoma"/>
        </w:rPr>
        <w:t>Tgx</w:t>
      </w:r>
      <w:r w:rsidRPr="001208F3">
        <w:rPr>
          <w:rFonts w:ascii="Tahoma" w:hAnsi="Tahoma" w:cs="Tahoma"/>
        </w:rPr>
        <w:tab/>
        <w:t>= število točk vrednotene ponudbe za merilo garancijski rok,</w:t>
      </w:r>
    </w:p>
    <w:p w14:paraId="1A44D2CB" w14:textId="77777777" w:rsidR="001208F3" w:rsidRPr="001208F3" w:rsidRDefault="001208F3" w:rsidP="00260DE3">
      <w:pPr>
        <w:keepLines/>
        <w:widowControl w:val="0"/>
        <w:jc w:val="both"/>
        <w:rPr>
          <w:rFonts w:ascii="Tahoma" w:hAnsi="Tahoma" w:cs="Tahoma"/>
        </w:rPr>
      </w:pPr>
      <w:r w:rsidRPr="001208F3">
        <w:rPr>
          <w:rFonts w:ascii="Tahoma" w:hAnsi="Tahoma" w:cs="Tahoma"/>
        </w:rPr>
        <w:t>5</w:t>
      </w:r>
      <w:r w:rsidRPr="001208F3">
        <w:rPr>
          <w:rFonts w:ascii="Tahoma" w:hAnsi="Tahoma" w:cs="Tahoma"/>
        </w:rPr>
        <w:tab/>
        <w:t>= največje možno število točk,</w:t>
      </w:r>
    </w:p>
    <w:p w14:paraId="5D576F11" w14:textId="77777777" w:rsidR="001208F3" w:rsidRPr="001208F3" w:rsidRDefault="001208F3" w:rsidP="00260DE3">
      <w:pPr>
        <w:keepLines/>
        <w:widowControl w:val="0"/>
        <w:jc w:val="both"/>
        <w:rPr>
          <w:rFonts w:ascii="Tahoma" w:hAnsi="Tahoma" w:cs="Tahoma"/>
        </w:rPr>
      </w:pPr>
      <w:r w:rsidRPr="001208F3">
        <w:rPr>
          <w:rFonts w:ascii="Tahoma" w:hAnsi="Tahoma" w:cs="Tahoma"/>
        </w:rPr>
        <w:t>Gmax</w:t>
      </w:r>
      <w:r w:rsidRPr="001208F3">
        <w:rPr>
          <w:rFonts w:ascii="Tahoma" w:hAnsi="Tahoma" w:cs="Tahoma"/>
        </w:rPr>
        <w:tab/>
        <w:t>= najdaljši garancijski rok izmed vseh vrednotenih ponudb,</w:t>
      </w:r>
    </w:p>
    <w:p w14:paraId="7E4CB74A" w14:textId="77777777" w:rsidR="001208F3" w:rsidRPr="001208F3" w:rsidRDefault="001208F3" w:rsidP="00260DE3">
      <w:pPr>
        <w:keepLines/>
        <w:widowControl w:val="0"/>
        <w:jc w:val="both"/>
        <w:rPr>
          <w:rFonts w:ascii="Tahoma" w:hAnsi="Tahoma" w:cs="Tahoma"/>
        </w:rPr>
      </w:pPr>
      <w:r w:rsidRPr="001208F3">
        <w:rPr>
          <w:rFonts w:ascii="Tahoma" w:hAnsi="Tahoma" w:cs="Tahoma"/>
        </w:rPr>
        <w:t>Gx</w:t>
      </w:r>
      <w:r w:rsidRPr="001208F3">
        <w:rPr>
          <w:rFonts w:ascii="Tahoma" w:hAnsi="Tahoma" w:cs="Tahoma"/>
        </w:rPr>
        <w:tab/>
        <w:t>= garancijski rok vrednotene ponudbe.</w:t>
      </w:r>
    </w:p>
    <w:p w14:paraId="7423DF88" w14:textId="11AE7BF1" w:rsidR="00A7284C" w:rsidRDefault="00A7284C" w:rsidP="00260DE3">
      <w:pPr>
        <w:keepLines/>
        <w:widowControl w:val="0"/>
        <w:jc w:val="both"/>
        <w:rPr>
          <w:rFonts w:ascii="Tahoma" w:hAnsi="Tahoma" w:cs="Tahoma"/>
        </w:rPr>
      </w:pPr>
    </w:p>
    <w:p w14:paraId="6DD57F80" w14:textId="785DFC9F" w:rsidR="00442DCF" w:rsidRDefault="00442DCF" w:rsidP="00260DE3">
      <w:pPr>
        <w:keepLines/>
        <w:widowControl w:val="0"/>
        <w:jc w:val="both"/>
        <w:rPr>
          <w:rFonts w:ascii="Tahoma" w:hAnsi="Tahoma" w:cs="Tahoma"/>
        </w:rPr>
      </w:pPr>
    </w:p>
    <w:p w14:paraId="48B16AE7" w14:textId="77777777" w:rsidR="00442DCF" w:rsidRDefault="00442DCF" w:rsidP="00260DE3">
      <w:pPr>
        <w:keepLines/>
        <w:widowControl w:val="0"/>
        <w:jc w:val="both"/>
        <w:rPr>
          <w:rFonts w:ascii="Tahoma" w:hAnsi="Tahoma" w:cs="Tahoma"/>
        </w:rPr>
      </w:pPr>
    </w:p>
    <w:p w14:paraId="1F435301" w14:textId="77777777" w:rsidR="008C4AF6" w:rsidRPr="00503119" w:rsidRDefault="008C4AF6" w:rsidP="00260DE3">
      <w:pPr>
        <w:keepLines/>
        <w:widowControl w:val="0"/>
        <w:numPr>
          <w:ilvl w:val="0"/>
          <w:numId w:val="2"/>
        </w:numPr>
        <w:jc w:val="both"/>
        <w:rPr>
          <w:rFonts w:ascii="Tahoma" w:hAnsi="Tahoma" w:cs="Tahoma"/>
          <w:b/>
          <w:color w:val="000000" w:themeColor="text1"/>
          <w:sz w:val="24"/>
        </w:rPr>
      </w:pPr>
      <w:r w:rsidRPr="00503119">
        <w:rPr>
          <w:rFonts w:ascii="Tahoma" w:hAnsi="Tahoma" w:cs="Tahoma"/>
          <w:b/>
          <w:color w:val="000000" w:themeColor="text1"/>
          <w:sz w:val="24"/>
        </w:rPr>
        <w:t>ROK ZA PREDLOŽITEV PONUDB IN ODPIRANJE PONUDB, NAVODILA PONUDNIKOM ZA IZDELAVO PONUDBE, NAČIN ZA PREDLOŽITEV PONUDB in VSEBINA PONUDB</w:t>
      </w:r>
    </w:p>
    <w:p w14:paraId="74D404BB" w14:textId="77777777" w:rsidR="007C70A1" w:rsidRDefault="007C70A1" w:rsidP="00260DE3">
      <w:pPr>
        <w:pStyle w:val="Telobesedila3"/>
        <w:keepLines/>
        <w:widowControl w:val="0"/>
        <w:tabs>
          <w:tab w:val="clear" w:pos="142"/>
        </w:tabs>
        <w:rPr>
          <w:rFonts w:ascii="Tahoma" w:hAnsi="Tahoma" w:cs="Tahoma"/>
          <w:lang w:val="sl-SI"/>
        </w:rPr>
      </w:pPr>
    </w:p>
    <w:p w14:paraId="2FB44216" w14:textId="77777777" w:rsidR="008C4AF6" w:rsidRDefault="008C4AF6" w:rsidP="00260DE3">
      <w:pPr>
        <w:keepLines/>
        <w:widowControl w:val="0"/>
        <w:numPr>
          <w:ilvl w:val="1"/>
          <w:numId w:val="2"/>
        </w:numPr>
        <w:jc w:val="both"/>
        <w:rPr>
          <w:rFonts w:ascii="Tahoma" w:hAnsi="Tahoma" w:cs="Tahoma"/>
          <w:b/>
        </w:rPr>
      </w:pPr>
      <w:r>
        <w:rPr>
          <w:rFonts w:ascii="Tahoma" w:hAnsi="Tahoma" w:cs="Tahoma"/>
          <w:b/>
        </w:rPr>
        <w:t>Rok za predložitev ponudb in javno odpiranje ponudb</w:t>
      </w:r>
    </w:p>
    <w:p w14:paraId="31581232" w14:textId="77777777" w:rsidR="00A7327B" w:rsidRDefault="00A7327B" w:rsidP="00260DE3">
      <w:pPr>
        <w:keepLines/>
        <w:widowControl w:val="0"/>
        <w:jc w:val="both"/>
        <w:rPr>
          <w:rFonts w:ascii="Tahoma" w:hAnsi="Tahoma" w:cs="Tahoma"/>
        </w:rPr>
      </w:pPr>
    </w:p>
    <w:p w14:paraId="1ABED797" w14:textId="3F3A9810" w:rsidR="008C4AF6" w:rsidRPr="00B91E57" w:rsidRDefault="008C4AF6" w:rsidP="00260DE3">
      <w:pPr>
        <w:pStyle w:val="Telobesedila3"/>
        <w:keepLines/>
        <w:widowControl w:val="0"/>
        <w:rPr>
          <w:rFonts w:ascii="Tahoma" w:hAnsi="Tahoma" w:cs="Tahoma"/>
          <w:lang w:val="sl-SI"/>
        </w:rPr>
      </w:pPr>
      <w:r w:rsidRPr="00B91E57">
        <w:rPr>
          <w:rFonts w:ascii="Tahoma" w:hAnsi="Tahoma" w:cs="Tahoma"/>
          <w:lang w:val="sl-SI"/>
        </w:rPr>
        <w:t xml:space="preserve">Ponudba se šteje za pravočasno oddano, če jo naročnik prejme preko sistema e-JN </w:t>
      </w:r>
      <w:hyperlink r:id="rId13" w:history="1">
        <w:r w:rsidRPr="00B91E57">
          <w:rPr>
            <w:rStyle w:val="Hiperpovezava"/>
            <w:rFonts w:ascii="Tahoma" w:hAnsi="Tahoma" w:cs="Tahoma"/>
            <w:lang w:val="sl-SI"/>
          </w:rPr>
          <w:t>https://ejn.gov.si/eJN2</w:t>
        </w:r>
      </w:hyperlink>
      <w:r w:rsidRPr="00B91E57">
        <w:rPr>
          <w:rFonts w:ascii="Tahoma" w:hAnsi="Tahoma" w:cs="Tahoma"/>
          <w:lang w:val="sl-SI"/>
        </w:rPr>
        <w:t xml:space="preserve"> </w:t>
      </w:r>
      <w:r w:rsidRPr="00B91E57">
        <w:rPr>
          <w:rFonts w:ascii="Tahoma" w:hAnsi="Tahoma" w:cs="Tahoma"/>
          <w:b/>
          <w:lang w:val="sl-SI"/>
        </w:rPr>
        <w:t>najkasneje do</w:t>
      </w:r>
      <w:r w:rsidR="00CF28E3">
        <w:rPr>
          <w:rFonts w:ascii="Tahoma" w:hAnsi="Tahoma" w:cs="Tahoma"/>
          <w:lang w:val="sl-SI"/>
        </w:rPr>
        <w:t xml:space="preserve"> </w:t>
      </w:r>
      <w:r w:rsidR="00CF28E3" w:rsidRPr="00CF28E3">
        <w:rPr>
          <w:rFonts w:ascii="Tahoma" w:hAnsi="Tahoma" w:cs="Tahoma"/>
          <w:b/>
          <w:lang w:val="sl-SI"/>
        </w:rPr>
        <w:t xml:space="preserve">26. 10. 2023 </w:t>
      </w:r>
      <w:r w:rsidRPr="00CF28E3">
        <w:rPr>
          <w:rFonts w:ascii="Tahoma" w:hAnsi="Tahoma" w:cs="Tahoma"/>
          <w:b/>
          <w:lang w:val="sl-SI"/>
        </w:rPr>
        <w:t>do 10.00 ure.</w:t>
      </w:r>
      <w:r w:rsidRPr="00CF28E3">
        <w:rPr>
          <w:rFonts w:ascii="Tahoma" w:hAnsi="Tahoma" w:cs="Tahoma"/>
          <w:lang w:val="sl-SI"/>
        </w:rPr>
        <w:t xml:space="preserve"> </w:t>
      </w:r>
      <w:r w:rsidRPr="00B91E57">
        <w:rPr>
          <w:rFonts w:ascii="Tahoma" w:hAnsi="Tahoma" w:cs="Tahoma"/>
          <w:lang w:val="sl-SI"/>
        </w:rPr>
        <w:t>Za oddano ponudbo se šteje ponudba, ki je v informacijskem sistemu e-JN označena s statusom »ODDANO«.</w:t>
      </w:r>
      <w:r>
        <w:rPr>
          <w:rFonts w:ascii="Tahoma" w:hAnsi="Tahoma" w:cs="Tahoma"/>
          <w:lang w:val="sl-SI"/>
        </w:rPr>
        <w:t xml:space="preserve"> </w:t>
      </w:r>
      <w:r w:rsidRPr="00CE1BAD">
        <w:rPr>
          <w:rFonts w:ascii="Tahoma" w:hAnsi="Tahoma" w:cs="Tahoma"/>
        </w:rPr>
        <w:t>Ponudnik nosi vse stroške p</w:t>
      </w:r>
      <w:r>
        <w:rPr>
          <w:rFonts w:ascii="Tahoma" w:hAnsi="Tahoma" w:cs="Tahoma"/>
        </w:rPr>
        <w:t>riprave in predložitve ponudbe.</w:t>
      </w:r>
    </w:p>
    <w:p w14:paraId="26618403" w14:textId="77777777" w:rsidR="008C4AF6" w:rsidRDefault="008C4AF6" w:rsidP="00260DE3">
      <w:pPr>
        <w:keepLines/>
        <w:widowControl w:val="0"/>
        <w:jc w:val="both"/>
        <w:rPr>
          <w:rFonts w:ascii="Tahoma" w:hAnsi="Tahoma" w:cs="Tahoma"/>
          <w:b/>
        </w:rPr>
      </w:pPr>
    </w:p>
    <w:p w14:paraId="06123DDC" w14:textId="77777777" w:rsidR="008C4AF6" w:rsidRPr="00B91E57" w:rsidRDefault="008C4AF6" w:rsidP="00260DE3">
      <w:pPr>
        <w:pStyle w:val="Telobesedila3"/>
        <w:keepLines/>
        <w:widowControl w:val="0"/>
        <w:rPr>
          <w:rFonts w:ascii="Tahoma" w:hAnsi="Tahoma" w:cs="Tahoma"/>
          <w:lang w:val="sl-SI"/>
        </w:rPr>
      </w:pPr>
      <w:r w:rsidRPr="00B91E57">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4DBE170" w14:textId="77777777" w:rsidR="008C4AF6" w:rsidRPr="00B91E57" w:rsidRDefault="008C4AF6" w:rsidP="00260DE3">
      <w:pPr>
        <w:pStyle w:val="Telobesedila3"/>
        <w:keepLines/>
        <w:widowControl w:val="0"/>
        <w:rPr>
          <w:rFonts w:ascii="Tahoma" w:hAnsi="Tahoma" w:cs="Tahoma"/>
          <w:lang w:val="sl-SI"/>
        </w:rPr>
      </w:pPr>
    </w:p>
    <w:p w14:paraId="0264483A" w14:textId="77777777" w:rsidR="008C4AF6" w:rsidRDefault="008C4AF6" w:rsidP="00260DE3">
      <w:pPr>
        <w:pStyle w:val="Telobesedila3"/>
        <w:keepLines/>
        <w:widowControl w:val="0"/>
        <w:rPr>
          <w:rFonts w:ascii="Tahoma" w:hAnsi="Tahoma" w:cs="Tahoma"/>
          <w:lang w:val="sl-SI"/>
        </w:rPr>
      </w:pPr>
      <w:r w:rsidRPr="00B91E57">
        <w:rPr>
          <w:rFonts w:ascii="Tahoma" w:hAnsi="Tahoma" w:cs="Tahoma"/>
          <w:lang w:val="sl-SI"/>
        </w:rPr>
        <w:lastRenderedPageBreak/>
        <w:t>Po preteku roka za predložitev ponudb ponudbe ne bo več mogoče oddati.</w:t>
      </w:r>
    </w:p>
    <w:p w14:paraId="5C3397EF" w14:textId="77777777" w:rsidR="008C4AF6" w:rsidRPr="00B91E57" w:rsidRDefault="008C4AF6" w:rsidP="00260DE3">
      <w:pPr>
        <w:pStyle w:val="Telobesedila3"/>
        <w:keepLines/>
        <w:widowControl w:val="0"/>
        <w:rPr>
          <w:rFonts w:ascii="Tahoma" w:hAnsi="Tahoma" w:cs="Tahoma"/>
          <w:lang w:val="sl-SI"/>
        </w:rPr>
      </w:pPr>
    </w:p>
    <w:p w14:paraId="425894E0" w14:textId="77777777" w:rsidR="008C4AF6" w:rsidRPr="00B91E57" w:rsidRDefault="008C4AF6" w:rsidP="00260DE3">
      <w:pPr>
        <w:pStyle w:val="Telobesedila3"/>
        <w:keepLines/>
        <w:widowControl w:val="0"/>
        <w:rPr>
          <w:rFonts w:ascii="Tahoma" w:hAnsi="Tahoma" w:cs="Tahoma"/>
          <w:i/>
          <w:lang w:val="sl-SI"/>
        </w:rPr>
      </w:pPr>
      <w:r w:rsidRPr="00B91E57">
        <w:rPr>
          <w:rFonts w:ascii="Tahoma" w:hAnsi="Tahoma" w:cs="Tahoma"/>
          <w:lang w:val="sl-SI"/>
        </w:rPr>
        <w:t xml:space="preserve">Dostop do povezave za oddajo elektronske ponudbe v tem postopku javnega naročila </w:t>
      </w:r>
      <w:r w:rsidRPr="007E5CD9">
        <w:rPr>
          <w:rFonts w:ascii="Tahoma" w:hAnsi="Tahoma" w:cs="Tahoma"/>
          <w:lang w:val="sl-SI"/>
        </w:rPr>
        <w:t xml:space="preserve">je ponudnikom na voljo </w:t>
      </w:r>
      <w:r w:rsidRPr="007E5CD9">
        <w:rPr>
          <w:rFonts w:ascii="Tahoma" w:hAnsi="Tahoma" w:cs="Tahoma"/>
          <w:u w:val="single"/>
          <w:lang w:val="sl-SI"/>
        </w:rPr>
        <w:t xml:space="preserve">v predmetnem Obvestilu o javnem naročilu Portala JN </w:t>
      </w:r>
      <w:r w:rsidRPr="007E5CD9">
        <w:rPr>
          <w:rFonts w:ascii="Tahoma" w:hAnsi="Tahoma" w:cs="Tahoma"/>
          <w:b/>
          <w:u w:val="single"/>
          <w:lang w:val="sl-SI"/>
        </w:rPr>
        <w:t>v razdelku »1.3 Sporočanje«</w:t>
      </w:r>
      <w:r>
        <w:rPr>
          <w:rFonts w:ascii="Tahoma" w:hAnsi="Tahoma" w:cs="Tahoma"/>
          <w:lang w:val="sl-SI"/>
        </w:rPr>
        <w:t xml:space="preserve">. </w:t>
      </w:r>
    </w:p>
    <w:p w14:paraId="5B54392E" w14:textId="77777777" w:rsidR="008C4AF6" w:rsidRDefault="008C4AF6" w:rsidP="00260DE3">
      <w:pPr>
        <w:keepLines/>
        <w:widowControl w:val="0"/>
        <w:jc w:val="both"/>
        <w:rPr>
          <w:rFonts w:ascii="Tahoma" w:hAnsi="Tahoma" w:cs="Tahoma"/>
          <w:b/>
        </w:rPr>
      </w:pPr>
    </w:p>
    <w:p w14:paraId="49227174" w14:textId="758D2E56" w:rsidR="008C4AF6" w:rsidRPr="00170F5A" w:rsidRDefault="008C4AF6" w:rsidP="00260DE3">
      <w:pPr>
        <w:keepLines/>
        <w:widowControl w:val="0"/>
        <w:jc w:val="both"/>
        <w:rPr>
          <w:rFonts w:ascii="Tahoma" w:hAnsi="Tahoma" w:cs="Tahoma"/>
        </w:rPr>
      </w:pPr>
      <w:r w:rsidRPr="00170F5A">
        <w:rPr>
          <w:rFonts w:ascii="Tahoma" w:hAnsi="Tahoma" w:cs="Tahoma"/>
        </w:rPr>
        <w:t xml:space="preserve">Odpiranje ponudb bo potekalo avtomatično v informacijskem sistemu e-JN </w:t>
      </w:r>
      <w:r w:rsidRPr="00CF28E3">
        <w:rPr>
          <w:rFonts w:ascii="Tahoma" w:hAnsi="Tahoma" w:cs="Tahoma"/>
        </w:rPr>
        <w:t xml:space="preserve">dne </w:t>
      </w:r>
      <w:r w:rsidR="00CF28E3" w:rsidRPr="00CF28E3">
        <w:rPr>
          <w:rFonts w:ascii="Tahoma" w:hAnsi="Tahoma" w:cs="Tahoma"/>
          <w:b/>
        </w:rPr>
        <w:t>26. 10. 2023</w:t>
      </w:r>
      <w:r w:rsidRPr="00CF28E3">
        <w:rPr>
          <w:rFonts w:ascii="Tahoma" w:hAnsi="Tahoma" w:cs="Tahoma"/>
        </w:rPr>
        <w:t xml:space="preserve"> in </w:t>
      </w:r>
      <w:r w:rsidRPr="00170F5A">
        <w:rPr>
          <w:rFonts w:ascii="Tahoma" w:hAnsi="Tahoma" w:cs="Tahoma"/>
        </w:rPr>
        <w:t xml:space="preserve">se bo začelo </w:t>
      </w:r>
      <w:r w:rsidRPr="00170F5A">
        <w:rPr>
          <w:rFonts w:ascii="Tahoma" w:hAnsi="Tahoma" w:cs="Tahoma"/>
          <w:b/>
        </w:rPr>
        <w:t xml:space="preserve">ob </w:t>
      </w:r>
      <w:r w:rsidR="00CF28E3">
        <w:rPr>
          <w:rFonts w:ascii="Tahoma" w:hAnsi="Tahoma" w:cs="Tahoma"/>
          <w:b/>
        </w:rPr>
        <w:t>11.00</w:t>
      </w:r>
      <w:r w:rsidRPr="00170F5A">
        <w:rPr>
          <w:rFonts w:ascii="Tahoma" w:hAnsi="Tahoma" w:cs="Tahoma"/>
          <w:b/>
        </w:rPr>
        <w:t xml:space="preserve"> uri</w:t>
      </w:r>
      <w:r w:rsidRPr="00170F5A">
        <w:rPr>
          <w:rFonts w:ascii="Tahoma" w:hAnsi="Tahoma" w:cs="Tahoma"/>
        </w:rPr>
        <w:t xml:space="preserve"> na spletnem naslovu </w:t>
      </w:r>
      <w:hyperlink r:id="rId14" w:history="1">
        <w:r w:rsidRPr="00170F5A">
          <w:rPr>
            <w:rStyle w:val="Hiperpovezava"/>
            <w:rFonts w:ascii="Tahoma" w:hAnsi="Tahoma" w:cs="Tahoma"/>
          </w:rPr>
          <w:t>https://ejn.gov.si/eJN2</w:t>
        </w:r>
      </w:hyperlink>
      <w:r w:rsidRPr="00170F5A">
        <w:rPr>
          <w:rFonts w:ascii="Tahoma" w:hAnsi="Tahoma" w:cs="Tahoma"/>
        </w:rPr>
        <w:t xml:space="preserve">. </w:t>
      </w:r>
    </w:p>
    <w:p w14:paraId="49673D84" w14:textId="77777777" w:rsidR="008C4AF6" w:rsidRPr="00170F5A" w:rsidRDefault="008C4AF6" w:rsidP="00260DE3">
      <w:pPr>
        <w:keepLines/>
        <w:widowControl w:val="0"/>
        <w:rPr>
          <w:rFonts w:ascii="Tahoma" w:hAnsi="Tahoma" w:cs="Tahoma"/>
        </w:rPr>
      </w:pPr>
    </w:p>
    <w:p w14:paraId="0B8FBE55" w14:textId="77777777" w:rsidR="00643190" w:rsidRDefault="00643190" w:rsidP="00260DE3">
      <w:pPr>
        <w:keepLines/>
        <w:widowControl w:val="0"/>
        <w:jc w:val="both"/>
        <w:rPr>
          <w:rFonts w:ascii="Tahoma" w:hAnsi="Tahoma" w:cs="Tahoma"/>
        </w:rPr>
      </w:pPr>
      <w:r>
        <w:rPr>
          <w:rFonts w:ascii="Tahoma" w:hAnsi="Tahoma" w:cs="Tahoma"/>
        </w:rPr>
        <w:t>Ob roku za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2AFDDFAE" w14:textId="77777777" w:rsidR="003F2353" w:rsidRDefault="003F2353" w:rsidP="00260DE3">
      <w:pPr>
        <w:keepLines/>
        <w:widowControl w:val="0"/>
        <w:jc w:val="both"/>
        <w:rPr>
          <w:rFonts w:ascii="Tahoma" w:hAnsi="Tahoma" w:cs="Tahoma"/>
        </w:rPr>
      </w:pPr>
    </w:p>
    <w:p w14:paraId="687AD17A" w14:textId="77777777" w:rsidR="008C4AF6" w:rsidRPr="00BA3F91" w:rsidRDefault="008C4AF6" w:rsidP="00260DE3">
      <w:pPr>
        <w:keepLines/>
        <w:widowControl w:val="0"/>
        <w:numPr>
          <w:ilvl w:val="1"/>
          <w:numId w:val="2"/>
        </w:numPr>
        <w:jc w:val="both"/>
        <w:rPr>
          <w:rFonts w:ascii="Tahoma" w:hAnsi="Tahoma" w:cs="Tahoma"/>
          <w:b/>
        </w:rPr>
      </w:pPr>
      <w:r w:rsidRPr="00BA3F91">
        <w:rPr>
          <w:rFonts w:ascii="Tahoma" w:hAnsi="Tahoma" w:cs="Tahoma"/>
          <w:b/>
        </w:rPr>
        <w:t>Način in navodila za predložitev ponudb</w:t>
      </w:r>
    </w:p>
    <w:p w14:paraId="4AC32929" w14:textId="77777777" w:rsidR="00A7327B" w:rsidRDefault="00A7327B" w:rsidP="00260DE3">
      <w:pPr>
        <w:pStyle w:val="Telobesedila3"/>
        <w:keepLines/>
        <w:widowControl w:val="0"/>
        <w:tabs>
          <w:tab w:val="clear" w:pos="142"/>
        </w:tabs>
        <w:rPr>
          <w:rFonts w:ascii="Tahoma" w:hAnsi="Tahoma" w:cs="Tahoma"/>
          <w:lang w:val="sl-SI"/>
        </w:rPr>
      </w:pPr>
    </w:p>
    <w:p w14:paraId="02FD5ACA" w14:textId="77777777" w:rsidR="00643190" w:rsidRDefault="00643190" w:rsidP="00260DE3">
      <w:pPr>
        <w:pStyle w:val="Telobesedila3"/>
        <w:keepLines/>
        <w:widowControl w:val="0"/>
        <w:rPr>
          <w:rStyle w:val="Hiperpovezava"/>
          <w:lang w:val="sl-SI"/>
        </w:rPr>
      </w:pPr>
      <w:r w:rsidRPr="00ED7856">
        <w:rPr>
          <w:rFonts w:ascii="Tahoma" w:hAnsi="Tahoma" w:cs="Tahoma"/>
        </w:rPr>
        <w:t xml:space="preserve">Ponudniki morajo ponudbe predložiti v informacijski sistem e-JN na spletnem naslovu </w:t>
      </w:r>
      <w:hyperlink r:id="rId15" w:history="1">
        <w:r w:rsidRPr="00ED7856">
          <w:rPr>
            <w:rStyle w:val="Hiperpovezava"/>
            <w:rFonts w:ascii="Tahoma" w:hAnsi="Tahoma" w:cs="Tahoma"/>
          </w:rPr>
          <w:t>https://ejn.gov.si/eJN2</w:t>
        </w:r>
      </w:hyperlink>
      <w:r w:rsidRPr="00ED7856">
        <w:rPr>
          <w:rFonts w:ascii="Tahoma" w:hAnsi="Tahoma" w:cs="Tahoma"/>
        </w:rPr>
        <w:t xml:space="preserve">, v skladu s točko 3 dokumenta Navodila za uporabo informacijskega sistema za uporabo funkcionalnosti elektronske oddaje ponudb e-JN: PONUDNIKI (v nadaljevanju: Navodila za uporabo e-JN), ki je objavljen na spletnem naslovu </w:t>
      </w:r>
      <w:hyperlink r:id="rId16" w:history="1">
        <w:r w:rsidRPr="00C40D3B">
          <w:rPr>
            <w:rStyle w:val="Hiperpovezava"/>
            <w:rFonts w:ascii="Tahoma" w:hAnsi="Tahoma" w:cs="Tahoma"/>
            <w:lang w:val="sl-SI"/>
          </w:rPr>
          <w:t>https://ejn.gov.si/ponudba/pages/aktualno/vec_informacij_ponudniki.xhtml</w:t>
        </w:r>
      </w:hyperlink>
      <w:r w:rsidRPr="00C40D3B">
        <w:rPr>
          <w:rStyle w:val="Hiperpovezava"/>
          <w:lang w:val="sl-SI"/>
        </w:rPr>
        <w:t>.</w:t>
      </w:r>
    </w:p>
    <w:p w14:paraId="4C90A251" w14:textId="77777777" w:rsidR="00643190" w:rsidRPr="00C40D3B" w:rsidRDefault="00643190" w:rsidP="00260DE3">
      <w:pPr>
        <w:pStyle w:val="Telobesedila3"/>
        <w:keepLines/>
        <w:widowControl w:val="0"/>
        <w:rPr>
          <w:rStyle w:val="Hiperpovezava"/>
        </w:rPr>
      </w:pPr>
    </w:p>
    <w:p w14:paraId="63AFDA56" w14:textId="77777777" w:rsidR="00643190" w:rsidRPr="00B91E57" w:rsidRDefault="00643190" w:rsidP="00260DE3">
      <w:pPr>
        <w:pStyle w:val="Telobesedila3"/>
        <w:keepLines/>
        <w:widowControl w:val="0"/>
        <w:rPr>
          <w:rFonts w:ascii="Tahoma" w:hAnsi="Tahoma" w:cs="Tahoma"/>
          <w:lang w:val="sl-SI"/>
        </w:rPr>
      </w:pPr>
      <w:r w:rsidRPr="00B91E57">
        <w:rPr>
          <w:rFonts w:ascii="Tahoma" w:hAnsi="Tahoma" w:cs="Tahoma"/>
          <w:lang w:val="sl-SI"/>
        </w:rPr>
        <w:t xml:space="preserve">Ponudnik se mora pred oddajo ponudbe registrirati na spletnem naslovu </w:t>
      </w:r>
      <w:hyperlink r:id="rId17" w:history="1">
        <w:r w:rsidRPr="00B91E57">
          <w:rPr>
            <w:rStyle w:val="Hiperpovezava"/>
            <w:rFonts w:ascii="Tahoma" w:hAnsi="Tahoma" w:cs="Tahoma"/>
            <w:lang w:val="sl-SI"/>
          </w:rPr>
          <w:t>https://ejn.gov.si/eJN2</w:t>
        </w:r>
      </w:hyperlink>
      <w:r w:rsidRPr="00B91E57">
        <w:rPr>
          <w:rFonts w:ascii="Tahoma" w:hAnsi="Tahoma" w:cs="Tahoma"/>
          <w:lang w:val="sl-SI"/>
        </w:rPr>
        <w:t>, v skladu z Navodili za uporabo e-JN. Če je ponudnik že registriran v informacijski sistem e-JN, se v aplikacijo prijavi na istem naslovu.</w:t>
      </w:r>
    </w:p>
    <w:p w14:paraId="6C580F13" w14:textId="77777777" w:rsidR="00643190" w:rsidRPr="00B91E57" w:rsidRDefault="00643190" w:rsidP="00260DE3">
      <w:pPr>
        <w:pStyle w:val="Telobesedila3"/>
        <w:keepLines/>
        <w:widowControl w:val="0"/>
        <w:rPr>
          <w:rFonts w:ascii="Tahoma" w:hAnsi="Tahoma" w:cs="Tahoma"/>
          <w:lang w:val="sl-SI"/>
        </w:rPr>
      </w:pPr>
    </w:p>
    <w:p w14:paraId="09473315" w14:textId="77777777" w:rsidR="00643190" w:rsidRDefault="00643190" w:rsidP="00260DE3">
      <w:pPr>
        <w:keepLines/>
        <w:widowControl w:val="0"/>
        <w:jc w:val="both"/>
        <w:rPr>
          <w:rFonts w:ascii="Tahoma" w:hAnsi="Tahoma" w:cs="Tahoma"/>
        </w:rPr>
      </w:pPr>
      <w:r w:rsidRPr="00D323DE">
        <w:rPr>
          <w:rFonts w:ascii="Tahoma" w:hAnsi="Tahoma" w:cs="Tahoma"/>
        </w:rPr>
        <w:lastRenderedPageBreak/>
        <w:t xml:space="preserve">Uporabnik </w:t>
      </w:r>
      <w:r>
        <w:rPr>
          <w:rFonts w:ascii="Tahoma" w:hAnsi="Tahoma" w:cs="Tahoma"/>
        </w:rPr>
        <w:t>ponudnika</w:t>
      </w:r>
      <w:r w:rsidRPr="00D323DE">
        <w:rPr>
          <w:rFonts w:ascii="Tahoma" w:hAnsi="Tahoma" w:cs="Tahoma"/>
        </w:rPr>
        <w:t xml:space="preserve">, ki je v informacijskem sistemu e-JN pooblaščen za oddajanje ponudb, </w:t>
      </w:r>
      <w:r>
        <w:rPr>
          <w:rFonts w:ascii="Tahoma" w:hAnsi="Tahoma" w:cs="Tahoma"/>
        </w:rPr>
        <w:t>ponudbo</w:t>
      </w:r>
      <w:r w:rsidRPr="00D323DE">
        <w:rPr>
          <w:rFonts w:ascii="Tahoma" w:hAnsi="Tahoma" w:cs="Tahoma"/>
        </w:rPr>
        <w:t xml:space="preserve"> odda s klikom na gumb »Oddaj«. Informacijski sistem e-JN ob oddaji </w:t>
      </w:r>
      <w:r>
        <w:rPr>
          <w:rFonts w:ascii="Tahoma" w:hAnsi="Tahoma" w:cs="Tahoma"/>
        </w:rPr>
        <w:t>ponudbe</w:t>
      </w:r>
      <w:r w:rsidRPr="00D323DE">
        <w:rPr>
          <w:rFonts w:ascii="Tahoma" w:hAnsi="Tahoma" w:cs="Tahoma"/>
        </w:rPr>
        <w:t xml:space="preserve"> zabeleži identiteto uporabnika in čas oddaje </w:t>
      </w:r>
      <w:r>
        <w:rPr>
          <w:rFonts w:ascii="Tahoma" w:hAnsi="Tahoma" w:cs="Tahoma"/>
        </w:rPr>
        <w:t>ponudbe</w:t>
      </w:r>
      <w:r w:rsidRPr="00D323DE">
        <w:rPr>
          <w:rFonts w:ascii="Tahoma" w:hAnsi="Tahoma" w:cs="Tahoma"/>
        </w:rPr>
        <w:t xml:space="preserve">. Uporabnik z dejanjem oddaje </w:t>
      </w:r>
      <w:r>
        <w:rPr>
          <w:rFonts w:ascii="Tahoma" w:hAnsi="Tahoma" w:cs="Tahoma"/>
        </w:rPr>
        <w:t>ponudbe</w:t>
      </w:r>
      <w:r w:rsidRPr="00D323DE">
        <w:rPr>
          <w:rFonts w:ascii="Tahoma" w:hAnsi="Tahoma" w:cs="Tahoma"/>
        </w:rPr>
        <w:t xml:space="preserve"> izkaže in izjavi voljo v imenu </w:t>
      </w:r>
      <w:r>
        <w:rPr>
          <w:rFonts w:ascii="Tahoma" w:hAnsi="Tahoma" w:cs="Tahoma"/>
        </w:rPr>
        <w:t>ponudnika</w:t>
      </w:r>
      <w:r w:rsidRPr="00D323DE">
        <w:rPr>
          <w:rFonts w:ascii="Tahoma" w:hAnsi="Tahoma" w:cs="Tahoma"/>
        </w:rPr>
        <w:t xml:space="preserve"> oddati zavezujočo ponudbo (18. člen Obligacijskega zakonika). Z oddajo </w:t>
      </w:r>
      <w:r>
        <w:rPr>
          <w:rFonts w:ascii="Tahoma" w:hAnsi="Tahoma" w:cs="Tahoma"/>
        </w:rPr>
        <w:t>ponudbe</w:t>
      </w:r>
      <w:r w:rsidRPr="00D323DE">
        <w:rPr>
          <w:rFonts w:ascii="Tahoma" w:hAnsi="Tahoma" w:cs="Tahoma"/>
        </w:rPr>
        <w:t xml:space="preserve"> je</w:t>
      </w:r>
      <w:r>
        <w:rPr>
          <w:rFonts w:ascii="Tahoma" w:hAnsi="Tahoma" w:cs="Tahoma"/>
        </w:rPr>
        <w:t xml:space="preserve"> </w:t>
      </w:r>
      <w:r w:rsidRPr="00D323DE">
        <w:rPr>
          <w:rFonts w:ascii="Tahoma" w:hAnsi="Tahoma" w:cs="Tahoma"/>
        </w:rPr>
        <w:t xml:space="preserve">le-ta zavezujoča za čas, naveden v ponudbi, razen če jo uporabnik </w:t>
      </w:r>
      <w:r>
        <w:rPr>
          <w:rFonts w:ascii="Tahoma" w:hAnsi="Tahoma" w:cs="Tahoma"/>
        </w:rPr>
        <w:t>ponudnika</w:t>
      </w:r>
      <w:r w:rsidRPr="00D323DE">
        <w:rPr>
          <w:rFonts w:ascii="Tahoma" w:hAnsi="Tahoma" w:cs="Tahoma"/>
        </w:rPr>
        <w:t xml:space="preserve"> umakne ali spremeni pred potekom roka za oddajo ponudb.</w:t>
      </w:r>
    </w:p>
    <w:p w14:paraId="5C48F05E" w14:textId="77777777" w:rsidR="009D0C30" w:rsidRDefault="009D0C30" w:rsidP="00260DE3">
      <w:pPr>
        <w:keepLines/>
        <w:widowControl w:val="0"/>
        <w:jc w:val="both"/>
        <w:rPr>
          <w:rFonts w:ascii="Tahoma" w:hAnsi="Tahoma" w:cs="Tahoma"/>
          <w:b/>
        </w:rPr>
      </w:pPr>
    </w:p>
    <w:p w14:paraId="116056F6" w14:textId="77777777" w:rsidR="008C4AF6" w:rsidRPr="00C97A1F" w:rsidRDefault="008C4AF6" w:rsidP="00260DE3">
      <w:pPr>
        <w:keepLines/>
        <w:widowControl w:val="0"/>
        <w:numPr>
          <w:ilvl w:val="1"/>
          <w:numId w:val="2"/>
        </w:numPr>
        <w:jc w:val="both"/>
        <w:rPr>
          <w:rFonts w:ascii="Tahoma" w:hAnsi="Tahoma" w:cs="Tahoma"/>
          <w:b/>
        </w:rPr>
      </w:pPr>
      <w:r w:rsidRPr="00C97A1F">
        <w:rPr>
          <w:rFonts w:ascii="Tahoma" w:hAnsi="Tahoma" w:cs="Tahoma"/>
          <w:b/>
        </w:rPr>
        <w:t>Izdelava ponudbe</w:t>
      </w:r>
    </w:p>
    <w:p w14:paraId="37F4CAF3" w14:textId="77777777" w:rsidR="008C4AF6" w:rsidRPr="00BA3F91" w:rsidRDefault="008C4AF6" w:rsidP="00260DE3">
      <w:pPr>
        <w:keepLines/>
        <w:widowControl w:val="0"/>
        <w:jc w:val="both"/>
        <w:rPr>
          <w:rFonts w:ascii="Tahoma" w:hAnsi="Tahoma" w:cs="Tahoma"/>
        </w:rPr>
      </w:pPr>
    </w:p>
    <w:p w14:paraId="451A8CDE" w14:textId="77777777" w:rsidR="008C4AF6" w:rsidRPr="00BA3F91" w:rsidRDefault="008C4AF6" w:rsidP="00260DE3">
      <w:pPr>
        <w:keepLines/>
        <w:widowControl w:val="0"/>
        <w:jc w:val="both"/>
        <w:rPr>
          <w:rFonts w:ascii="Tahoma" w:hAnsi="Tahoma" w:cs="Tahoma"/>
        </w:rPr>
      </w:pPr>
      <w:r w:rsidRPr="00BA3F91">
        <w:rPr>
          <w:rFonts w:ascii="Tahoma" w:hAnsi="Tahoma" w:cs="Tahoma"/>
        </w:rPr>
        <w:t xml:space="preserve">Ponudba naj bo </w:t>
      </w:r>
      <w:r w:rsidRPr="001547AA">
        <w:rPr>
          <w:rFonts w:ascii="Tahoma" w:hAnsi="Tahoma" w:cs="Tahoma"/>
        </w:rPr>
        <w:t>izdelana tako, da</w:t>
      </w:r>
      <w:r>
        <w:rPr>
          <w:rFonts w:ascii="Tahoma" w:hAnsi="Tahoma" w:cs="Tahoma"/>
        </w:rPr>
        <w:t xml:space="preserve"> </w:t>
      </w:r>
      <w:r w:rsidRPr="001547AA">
        <w:rPr>
          <w:rFonts w:ascii="Tahoma" w:hAnsi="Tahoma" w:cs="Tahoma"/>
        </w:rPr>
        <w:t xml:space="preserve">vsebuje vse zahtevane dokumente in obrazce, navedene v tč. </w:t>
      </w:r>
      <w:r w:rsidR="000C3F0D">
        <w:rPr>
          <w:rFonts w:ascii="Tahoma" w:hAnsi="Tahoma" w:cs="Tahoma"/>
        </w:rPr>
        <w:t>5</w:t>
      </w:r>
      <w:r w:rsidRPr="001547AA">
        <w:rPr>
          <w:rFonts w:ascii="Tahoma" w:hAnsi="Tahoma" w:cs="Tahoma"/>
        </w:rPr>
        <w:t>.</w:t>
      </w:r>
      <w:r>
        <w:rPr>
          <w:rFonts w:ascii="Tahoma" w:hAnsi="Tahoma" w:cs="Tahoma"/>
        </w:rPr>
        <w:t>4.</w:t>
      </w:r>
      <w:r w:rsidRPr="001547AA">
        <w:rPr>
          <w:rFonts w:ascii="Tahoma" w:hAnsi="Tahoma" w:cs="Tahoma"/>
        </w:rPr>
        <w:t xml:space="preserve"> razpisne dokumentacije</w:t>
      </w:r>
      <w:r>
        <w:rPr>
          <w:rFonts w:ascii="Tahoma" w:hAnsi="Tahoma" w:cs="Tahoma"/>
        </w:rPr>
        <w:t>.</w:t>
      </w:r>
    </w:p>
    <w:p w14:paraId="269AEA28" w14:textId="77777777" w:rsidR="008C4AF6" w:rsidRPr="00BA3F91" w:rsidRDefault="008C4AF6" w:rsidP="00260DE3">
      <w:pPr>
        <w:keepLines/>
        <w:widowControl w:val="0"/>
        <w:jc w:val="both"/>
        <w:rPr>
          <w:rFonts w:ascii="Tahoma" w:hAnsi="Tahoma" w:cs="Tahoma"/>
          <w:b/>
        </w:rPr>
      </w:pPr>
    </w:p>
    <w:p w14:paraId="2015BB47" w14:textId="77777777" w:rsidR="008C4AF6" w:rsidRDefault="008C4AF6" w:rsidP="00260DE3">
      <w:pPr>
        <w:keepLines/>
        <w:widowControl w:val="0"/>
        <w:jc w:val="both"/>
        <w:rPr>
          <w:rFonts w:ascii="Tahoma" w:hAnsi="Tahoma" w:cs="Tahoma"/>
        </w:rPr>
      </w:pPr>
      <w:r w:rsidRPr="007129A9">
        <w:rPr>
          <w:rFonts w:ascii="Tahoma" w:hAnsi="Tahoma" w:cs="Tahoma"/>
        </w:rPr>
        <w:t xml:space="preserve">Odgovori na zahtevana vprašanja oziroma priloge razpisne dokumentacije, ki jih morajo izpolniti ponudniki, so osnova za ugotavljanje </w:t>
      </w:r>
      <w:r>
        <w:rPr>
          <w:rFonts w:ascii="Tahoma" w:hAnsi="Tahoma" w:cs="Tahoma"/>
        </w:rPr>
        <w:t>dopustno</w:t>
      </w:r>
      <w:r w:rsidRPr="007129A9">
        <w:rPr>
          <w:rFonts w:ascii="Tahoma" w:hAnsi="Tahoma" w:cs="Tahoma"/>
        </w:rPr>
        <w:t>sti ponudbe in osnova za ugotavljanje sposobnosti ponudnikov, glede na zahteve in pogoje iz te razpisne dokumentacije. Ponudniki so obvezani priložiti vse priloge, razen če v posamezni prilogi ni drugače navedeno.</w:t>
      </w:r>
    </w:p>
    <w:p w14:paraId="7CBE55DA" w14:textId="77777777" w:rsidR="00990891" w:rsidRDefault="00990891" w:rsidP="00260DE3">
      <w:pPr>
        <w:jc w:val="both"/>
        <w:rPr>
          <w:rFonts w:ascii="Tahoma" w:hAnsi="Tahoma" w:cs="Tahoma"/>
        </w:rPr>
      </w:pPr>
    </w:p>
    <w:p w14:paraId="2CF07BD7" w14:textId="77777777" w:rsidR="008C4AF6" w:rsidRPr="00BA3F91" w:rsidRDefault="008C4AF6" w:rsidP="00260DE3">
      <w:pPr>
        <w:jc w:val="both"/>
        <w:rPr>
          <w:rFonts w:ascii="Tahoma" w:hAnsi="Tahoma" w:cs="Tahoma"/>
        </w:rPr>
      </w:pPr>
      <w:r w:rsidRPr="00BA3F91">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0CBB376" w14:textId="77777777" w:rsidR="008C4AF6" w:rsidRDefault="008C4AF6" w:rsidP="00260DE3">
      <w:pPr>
        <w:jc w:val="both"/>
        <w:rPr>
          <w:rFonts w:ascii="Tahoma" w:hAnsi="Tahoma" w:cs="Tahoma"/>
        </w:rPr>
      </w:pPr>
    </w:p>
    <w:p w14:paraId="41B06CDD" w14:textId="77777777" w:rsidR="008C4AF6" w:rsidRPr="00BA3F91" w:rsidRDefault="008C4AF6" w:rsidP="00260DE3">
      <w:pPr>
        <w:numPr>
          <w:ilvl w:val="1"/>
          <w:numId w:val="2"/>
        </w:numPr>
        <w:jc w:val="both"/>
        <w:rPr>
          <w:rFonts w:ascii="Tahoma" w:hAnsi="Tahoma" w:cs="Tahoma"/>
          <w:b/>
        </w:rPr>
      </w:pPr>
      <w:r w:rsidRPr="00BA3F91">
        <w:rPr>
          <w:rFonts w:ascii="Tahoma" w:hAnsi="Tahoma" w:cs="Tahoma"/>
          <w:b/>
        </w:rPr>
        <w:t>Vsebina ponudbene dokumentacije</w:t>
      </w:r>
    </w:p>
    <w:p w14:paraId="284D4090" w14:textId="77777777" w:rsidR="008C4AF6" w:rsidRPr="00BA3F91" w:rsidRDefault="008C4AF6" w:rsidP="00260DE3">
      <w:pPr>
        <w:jc w:val="both"/>
        <w:rPr>
          <w:rFonts w:ascii="Tahoma" w:hAnsi="Tahoma" w:cs="Tahoma"/>
          <w:lang w:val="x-none"/>
        </w:rPr>
      </w:pPr>
    </w:p>
    <w:p w14:paraId="36B2ABD4" w14:textId="77777777" w:rsidR="008C4AF6" w:rsidRPr="00BA3F91" w:rsidRDefault="008C4AF6" w:rsidP="00260DE3">
      <w:pPr>
        <w:jc w:val="both"/>
        <w:rPr>
          <w:rFonts w:ascii="Tahoma" w:hAnsi="Tahoma" w:cs="Tahoma"/>
          <w:b/>
        </w:rPr>
      </w:pPr>
      <w:r w:rsidRPr="00BA3F91">
        <w:rPr>
          <w:rFonts w:ascii="Tahoma" w:hAnsi="Tahoma" w:cs="Tahoma"/>
          <w:b/>
        </w:rPr>
        <w:lastRenderedPageBreak/>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F76C3D8" w14:textId="77777777" w:rsidR="008C4AF6" w:rsidRPr="00BA3F91" w:rsidRDefault="008C4AF6" w:rsidP="00260DE3">
      <w:pPr>
        <w:jc w:val="both"/>
        <w:rPr>
          <w:rFonts w:ascii="Tahoma" w:hAnsi="Tahoma" w:cs="Tahoma"/>
        </w:rPr>
      </w:pPr>
    </w:p>
    <w:p w14:paraId="0A4441E3" w14:textId="77777777" w:rsidR="008C4AF6" w:rsidRDefault="008C4AF6" w:rsidP="00260DE3">
      <w:pPr>
        <w:jc w:val="both"/>
        <w:rPr>
          <w:rFonts w:ascii="Tahoma" w:hAnsi="Tahoma" w:cs="Tahoma"/>
          <w:b/>
        </w:rPr>
      </w:pPr>
      <w:r w:rsidRPr="00BA3F91">
        <w:rPr>
          <w:rFonts w:ascii="Tahoma" w:hAnsi="Tahoma" w:cs="Tahoma"/>
          <w:b/>
        </w:rPr>
        <w:t>Ponudbena dokumentacija, ki jo naročnik zahteva z javnim razpisom</w:t>
      </w:r>
      <w:r>
        <w:rPr>
          <w:rFonts w:ascii="Tahoma" w:hAnsi="Tahoma" w:cs="Tahoma"/>
          <w:b/>
        </w:rPr>
        <w:t xml:space="preserve"> in jih mora ponudnik naložiti v informacijski sistem e-JN</w:t>
      </w:r>
      <w:r w:rsidRPr="00BA3F91">
        <w:rPr>
          <w:rFonts w:ascii="Tahoma" w:hAnsi="Tahoma" w:cs="Tahoma"/>
          <w:b/>
        </w:rPr>
        <w:t xml:space="preserve"> je navedena v nadaljevanju:</w:t>
      </w:r>
    </w:p>
    <w:p w14:paraId="77A06439" w14:textId="77777777" w:rsidR="008C4AF6" w:rsidRPr="00BA3F91" w:rsidRDefault="008C4AF6" w:rsidP="00260DE3">
      <w:pPr>
        <w:jc w:val="both"/>
        <w:rPr>
          <w:rFonts w:ascii="Tahoma" w:hAnsi="Tahoma" w:cs="Tahoma"/>
          <w:b/>
        </w:rPr>
      </w:pPr>
    </w:p>
    <w:p w14:paraId="5F31D8D7" w14:textId="596DC2B3" w:rsidR="008C4AF6" w:rsidRPr="005D1E89" w:rsidRDefault="008C4AF6" w:rsidP="002651DA">
      <w:pPr>
        <w:numPr>
          <w:ilvl w:val="0"/>
          <w:numId w:val="16"/>
        </w:numPr>
        <w:jc w:val="both"/>
        <w:rPr>
          <w:rFonts w:ascii="Tahoma" w:hAnsi="Tahoma" w:cs="Tahoma"/>
          <w:b/>
          <w:color w:val="C00000"/>
        </w:rPr>
      </w:pPr>
      <w:r w:rsidRPr="005D1E89">
        <w:rPr>
          <w:rFonts w:ascii="Tahoma" w:hAnsi="Tahoma" w:cs="Tahoma"/>
          <w:b/>
          <w:color w:val="C00000"/>
        </w:rPr>
        <w:t xml:space="preserve">Razdelek </w:t>
      </w:r>
      <w:r w:rsidR="005D1E89" w:rsidRPr="005D1E89">
        <w:rPr>
          <w:rFonts w:ascii="Tahoma" w:hAnsi="Tahoma"/>
          <w:b/>
          <w:color w:val="C00000"/>
        </w:rPr>
        <w:t xml:space="preserve">»Skupna ponudbena vrednost«, del »Predračun« </w:t>
      </w:r>
      <w:r w:rsidR="005D1E89" w:rsidRPr="005D1E89">
        <w:rPr>
          <w:rFonts w:ascii="Tahoma" w:hAnsi="Tahoma"/>
          <w:color w:val="C00000"/>
        </w:rPr>
        <w:t xml:space="preserve"> </w:t>
      </w:r>
    </w:p>
    <w:p w14:paraId="16588CF2" w14:textId="77777777" w:rsidR="008C4AF6" w:rsidRDefault="008C4AF6" w:rsidP="00260DE3">
      <w:pPr>
        <w:jc w:val="both"/>
        <w:rPr>
          <w:rFonts w:ascii="Tahoma" w:hAnsi="Tahoma" w:cs="Tahoma"/>
        </w:rPr>
      </w:pPr>
    </w:p>
    <w:p w14:paraId="5E23D569" w14:textId="7078B62F" w:rsidR="008C4AF6" w:rsidRPr="005D1E89" w:rsidRDefault="008C4AF6" w:rsidP="00260DE3">
      <w:pPr>
        <w:jc w:val="both"/>
        <w:rPr>
          <w:rFonts w:ascii="Tahoma" w:hAnsi="Tahoma" w:cs="Tahoma"/>
        </w:rPr>
      </w:pPr>
      <w:r w:rsidRPr="00BA3F91">
        <w:rPr>
          <w:rFonts w:ascii="Tahoma" w:hAnsi="Tahoma" w:cs="Tahoma"/>
        </w:rPr>
        <w:t xml:space="preserve">Ponudnik mora </w:t>
      </w:r>
      <w:r w:rsidR="000569A6">
        <w:rPr>
          <w:rFonts w:ascii="Tahoma" w:hAnsi="Tahoma" w:cs="Tahoma"/>
        </w:rPr>
        <w:t xml:space="preserve">Prilogo </w:t>
      </w:r>
      <w:r>
        <w:rPr>
          <w:rFonts w:ascii="Tahoma" w:hAnsi="Tahoma" w:cs="Tahoma"/>
        </w:rPr>
        <w:t>»</w:t>
      </w:r>
      <w:r w:rsidR="000569A6">
        <w:rPr>
          <w:rFonts w:ascii="Tahoma" w:hAnsi="Tahoma" w:cs="Tahoma"/>
        </w:rPr>
        <w:t>POVZETEK PONUDBE</w:t>
      </w:r>
      <w:r>
        <w:rPr>
          <w:rFonts w:ascii="Tahoma" w:hAnsi="Tahoma" w:cs="Tahoma"/>
        </w:rPr>
        <w:t>«</w:t>
      </w:r>
      <w:r w:rsidRPr="00BA3F91">
        <w:rPr>
          <w:rFonts w:ascii="Tahoma" w:hAnsi="Tahoma" w:cs="Tahoma"/>
        </w:rPr>
        <w:t xml:space="preserve"> izpolniti</w:t>
      </w:r>
      <w:r>
        <w:rPr>
          <w:rFonts w:ascii="Tahoma" w:hAnsi="Tahoma" w:cs="Tahoma"/>
        </w:rPr>
        <w:t xml:space="preserve">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w:t>
      </w:r>
      <w:r w:rsidRPr="005D1E89">
        <w:rPr>
          <w:rFonts w:ascii="Tahoma" w:hAnsi="Tahoma" w:cs="Tahoma"/>
        </w:rPr>
        <w:t>JN</w:t>
      </w:r>
      <w:r w:rsidRPr="005D1E89">
        <w:rPr>
          <w:rFonts w:ascii="Tahoma" w:hAnsi="Tahoma" w:cs="Tahoma"/>
          <w:b/>
        </w:rPr>
        <w:t xml:space="preserve"> v razdelek</w:t>
      </w:r>
      <w:r w:rsidR="005D1E89" w:rsidRPr="005D1E89">
        <w:rPr>
          <w:rFonts w:ascii="Tahoma" w:hAnsi="Tahoma" w:cs="Tahoma"/>
          <w:b/>
        </w:rPr>
        <w:t xml:space="preserve"> </w:t>
      </w:r>
      <w:r w:rsidR="005D1E89" w:rsidRPr="005D1E89">
        <w:rPr>
          <w:rFonts w:ascii="Tahoma" w:hAnsi="Tahoma"/>
          <w:b/>
        </w:rPr>
        <w:t>»Skupna ponudbena vrednost«, del »Predračun«</w:t>
      </w:r>
      <w:r w:rsidRPr="005D1E89">
        <w:rPr>
          <w:rFonts w:ascii="Tahoma" w:hAnsi="Tahoma" w:cs="Tahoma"/>
        </w:rPr>
        <w:t>.</w:t>
      </w:r>
      <w:r w:rsidRPr="005D1E89">
        <w:rPr>
          <w:rFonts w:ascii="Tahoma" w:hAnsi="Tahoma" w:cs="Tahoma"/>
          <w:b/>
        </w:rPr>
        <w:t xml:space="preserve"> </w:t>
      </w:r>
      <w:r w:rsidRPr="005D1E89">
        <w:rPr>
          <w:rFonts w:ascii="Tahoma" w:hAnsi="Tahoma" w:cs="Tahoma"/>
        </w:rPr>
        <w:t>Priloga »</w:t>
      </w:r>
      <w:r w:rsidR="000569A6" w:rsidRPr="005D1E89">
        <w:rPr>
          <w:rFonts w:ascii="Tahoma" w:hAnsi="Tahoma" w:cs="Tahoma"/>
        </w:rPr>
        <w:t>POVZETEK PONUDBE</w:t>
      </w:r>
      <w:r w:rsidRPr="005D1E89">
        <w:rPr>
          <w:rFonts w:ascii="Tahoma" w:hAnsi="Tahoma" w:cs="Tahoma"/>
        </w:rPr>
        <w:t xml:space="preserve">« bo dostopna/razkrita na javnem odpiranju ponudb. </w:t>
      </w:r>
    </w:p>
    <w:p w14:paraId="37FAD8D7" w14:textId="77777777" w:rsidR="00521C09" w:rsidRDefault="00521C09" w:rsidP="00260DE3">
      <w:pPr>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521C09" w:rsidRPr="003A4E90" w14:paraId="519CE67B" w14:textId="77777777" w:rsidTr="00DC6EE1">
        <w:tc>
          <w:tcPr>
            <w:tcW w:w="7725" w:type="dxa"/>
          </w:tcPr>
          <w:p w14:paraId="46D1A743" w14:textId="2D6C3591" w:rsidR="00521C09" w:rsidRPr="003A4E90" w:rsidRDefault="00521C09" w:rsidP="00260DE3">
            <w:pPr>
              <w:jc w:val="both"/>
              <w:rPr>
                <w:rFonts w:ascii="Tahoma" w:hAnsi="Tahoma" w:cs="Tahoma"/>
              </w:rPr>
            </w:pPr>
            <w:r>
              <w:rPr>
                <w:rFonts w:ascii="Tahoma" w:hAnsi="Tahoma" w:cs="Tahoma"/>
              </w:rPr>
              <w:t>POVZETEK PONUDBE</w:t>
            </w:r>
          </w:p>
        </w:tc>
        <w:tc>
          <w:tcPr>
            <w:tcW w:w="1843" w:type="dxa"/>
          </w:tcPr>
          <w:p w14:paraId="740A7E51" w14:textId="4342B82A" w:rsidR="00521C09" w:rsidRPr="003A4E90" w:rsidRDefault="00521C09" w:rsidP="00260DE3">
            <w:pPr>
              <w:jc w:val="both"/>
              <w:rPr>
                <w:rFonts w:ascii="Tahoma" w:hAnsi="Tahoma" w:cs="Tahoma"/>
                <w:b/>
                <w:i/>
              </w:rPr>
            </w:pPr>
            <w:r>
              <w:rPr>
                <w:rFonts w:ascii="Tahoma" w:hAnsi="Tahoma" w:cs="Tahoma"/>
                <w:b/>
                <w:i/>
              </w:rPr>
              <w:t>Priloga 2</w:t>
            </w:r>
            <w:r w:rsidR="003A3BCE">
              <w:rPr>
                <w:rFonts w:ascii="Tahoma" w:hAnsi="Tahoma" w:cs="Tahoma"/>
                <w:b/>
                <w:i/>
              </w:rPr>
              <w:t>/1</w:t>
            </w:r>
          </w:p>
        </w:tc>
      </w:tr>
    </w:tbl>
    <w:p w14:paraId="5B6C186A" w14:textId="77777777" w:rsidR="005D1E89" w:rsidRDefault="005D1E89" w:rsidP="005D1E89">
      <w:pPr>
        <w:jc w:val="both"/>
        <w:rPr>
          <w:rFonts w:ascii="Tahoma" w:hAnsi="Tahoma" w:cs="Tahoma"/>
          <w:b/>
        </w:rPr>
      </w:pPr>
      <w:r w:rsidRPr="00A91A5A">
        <w:rPr>
          <w:rFonts w:ascii="Tahoma" w:hAnsi="Tahoma" w:cs="Tahoma"/>
          <w:b/>
        </w:rPr>
        <w:t>V primeru razhajanj med podatk</w:t>
      </w:r>
      <w:r>
        <w:rPr>
          <w:rFonts w:ascii="Tahoma" w:hAnsi="Tahoma" w:cs="Tahoma"/>
          <w:b/>
        </w:rPr>
        <w:t>i v Prilogi 2/1 »POVZETEK PONUDBE</w:t>
      </w:r>
      <w:r w:rsidRPr="00A91A5A">
        <w:rPr>
          <w:rFonts w:ascii="Tahoma" w:hAnsi="Tahoma" w:cs="Tahoma"/>
          <w:b/>
        </w:rPr>
        <w:t>« - naloženim v razdelek</w:t>
      </w:r>
      <w:r>
        <w:rPr>
          <w:rFonts w:ascii="Tahoma" w:hAnsi="Tahoma" w:cs="Tahoma"/>
          <w:b/>
        </w:rPr>
        <w:t xml:space="preserve"> »Skupna ponudbena vrednost«, del</w:t>
      </w:r>
      <w:r w:rsidRPr="00A91A5A">
        <w:rPr>
          <w:rFonts w:ascii="Tahoma" w:hAnsi="Tahoma" w:cs="Tahoma"/>
          <w:b/>
        </w:rPr>
        <w:t xml:space="preserve"> »Predračun«, in 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xml:space="preserve">, ki je priloga razpisne dokumentacije) - naloženim </w:t>
      </w:r>
      <w:r w:rsidRPr="003A3BCE">
        <w:rPr>
          <w:rFonts w:ascii="Tahoma" w:hAnsi="Tahoma" w:cs="Tahoma"/>
          <w:b/>
        </w:rPr>
        <w:t>v razdelek »Dokumenti«, del »Ostale priloge«, kot veljavni</w:t>
      </w:r>
      <w:r w:rsidRPr="00A91A5A">
        <w:rPr>
          <w:rFonts w:ascii="Tahoma" w:hAnsi="Tahoma" w:cs="Tahoma"/>
          <w:b/>
        </w:rPr>
        <w:t xml:space="preserve"> štejejo podatki v Prilog</w:t>
      </w:r>
      <w:r>
        <w:rPr>
          <w:rFonts w:ascii="Tahoma" w:hAnsi="Tahoma" w:cs="Tahoma"/>
          <w:b/>
        </w:rPr>
        <w:t>i</w:t>
      </w:r>
      <w:r w:rsidRPr="00A91A5A">
        <w:rPr>
          <w:rFonts w:ascii="Tahoma" w:hAnsi="Tahoma" w:cs="Tahoma"/>
          <w:b/>
        </w:rPr>
        <w:t xml:space="preserve"> 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w:t>
      </w:r>
      <w:r>
        <w:rPr>
          <w:rFonts w:ascii="Tahoma" w:hAnsi="Tahoma" w:cs="Tahoma"/>
          <w:b/>
        </w:rPr>
        <w:t>entacije), naloženim v razdelku</w:t>
      </w:r>
      <w:r w:rsidRPr="003A3BCE">
        <w:rPr>
          <w:rFonts w:ascii="Tahoma" w:hAnsi="Tahoma" w:cs="Tahoma"/>
          <w:b/>
        </w:rPr>
        <w:t xml:space="preserve"> »Dokumenti«, del »Ostale priloge«</w:t>
      </w:r>
      <w:r>
        <w:rPr>
          <w:rFonts w:ascii="Tahoma" w:hAnsi="Tahoma" w:cs="Tahoma"/>
          <w:b/>
        </w:rPr>
        <w:t>.</w:t>
      </w:r>
    </w:p>
    <w:p w14:paraId="5996DBD1" w14:textId="77777777" w:rsidR="00A44B38" w:rsidRDefault="00A44B38" w:rsidP="00260DE3">
      <w:pPr>
        <w:rPr>
          <w:rFonts w:ascii="Tahoma" w:hAnsi="Tahoma" w:cs="Tahoma"/>
          <w:b/>
          <w:color w:val="FF0000"/>
        </w:rPr>
      </w:pPr>
    </w:p>
    <w:p w14:paraId="088534D9" w14:textId="42467547" w:rsidR="008C4AF6" w:rsidRPr="005D1074" w:rsidRDefault="005D1074" w:rsidP="002651DA">
      <w:pPr>
        <w:numPr>
          <w:ilvl w:val="0"/>
          <w:numId w:val="16"/>
        </w:numPr>
        <w:jc w:val="both"/>
        <w:rPr>
          <w:rFonts w:ascii="Tahoma" w:hAnsi="Tahoma" w:cs="Tahoma"/>
          <w:b/>
          <w:color w:val="C00000"/>
        </w:rPr>
      </w:pPr>
      <w:r w:rsidRPr="005D1074">
        <w:rPr>
          <w:rFonts w:ascii="Tahoma" w:hAnsi="Tahoma"/>
          <w:b/>
          <w:color w:val="C00000"/>
          <w:szCs w:val="24"/>
        </w:rPr>
        <w:t xml:space="preserve">v Razdelek »DOKUMENTI«, del »IZJAVA – ponudnik« </w:t>
      </w:r>
      <w:r w:rsidRPr="005D1074">
        <w:rPr>
          <w:rFonts w:ascii="Tahoma" w:hAnsi="Tahoma"/>
          <w:color w:val="C00000"/>
          <w:szCs w:val="24"/>
        </w:rPr>
        <w:t xml:space="preserve"> </w:t>
      </w:r>
    </w:p>
    <w:p w14:paraId="79491962" w14:textId="77777777" w:rsidR="008C4AF6" w:rsidRDefault="008C4AF6" w:rsidP="00260DE3">
      <w:pPr>
        <w:jc w:val="both"/>
        <w:rPr>
          <w:rFonts w:ascii="Tahoma" w:hAnsi="Tahoma" w:cs="Tahoma"/>
          <w:b/>
        </w:rPr>
      </w:pPr>
    </w:p>
    <w:p w14:paraId="045FB96B" w14:textId="1362693C" w:rsidR="008C4AF6" w:rsidRDefault="008C4AF6" w:rsidP="00260DE3">
      <w:pPr>
        <w:jc w:val="both"/>
        <w:rPr>
          <w:rFonts w:ascii="Tahoma" w:hAnsi="Tahoma" w:cs="Tahoma"/>
          <w:b/>
        </w:rPr>
      </w:pPr>
      <w:r w:rsidRPr="00BA3F91">
        <w:rPr>
          <w:rFonts w:ascii="Tahoma" w:hAnsi="Tahoma" w:cs="Tahoma"/>
        </w:rPr>
        <w:t xml:space="preserve">Ponudnik mora </w:t>
      </w:r>
      <w:r w:rsidR="00643190">
        <w:rPr>
          <w:rFonts w:ascii="Tahoma" w:hAnsi="Tahoma" w:cs="Tahoma"/>
        </w:rPr>
        <w:t>P</w:t>
      </w:r>
      <w:r>
        <w:rPr>
          <w:rFonts w:ascii="Tahoma" w:hAnsi="Tahoma" w:cs="Tahoma"/>
        </w:rPr>
        <w:t>rilogo</w:t>
      </w:r>
      <w:r w:rsidR="00643190">
        <w:rPr>
          <w:rFonts w:ascii="Tahoma" w:hAnsi="Tahoma" w:cs="Tahoma"/>
        </w:rPr>
        <w:t xml:space="preserve">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sidR="00643190">
        <w:rPr>
          <w:rFonts w:ascii="Tahoma" w:hAnsi="Tahoma" w:cs="Tahoma"/>
        </w:rPr>
        <w:t>, podpisati in žigosati</w:t>
      </w:r>
      <w:r>
        <w:rPr>
          <w:rFonts w:ascii="Tahoma" w:hAnsi="Tahoma" w:cs="Tahoma"/>
        </w:rPr>
        <w:t xml:space="preserve">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643190">
        <w:rPr>
          <w:rFonts w:ascii="Tahoma" w:hAnsi="Tahoma" w:cs="Tahoma"/>
          <w:b/>
        </w:rPr>
        <w:t>IZJAVA - PONUDNIK</w:t>
      </w:r>
      <w:r w:rsidRPr="00BA3F91">
        <w:rPr>
          <w:rFonts w:ascii="Tahoma" w:hAnsi="Tahoma" w:cs="Tahoma"/>
          <w:b/>
        </w:rPr>
        <w:t>«</w:t>
      </w:r>
      <w:r w:rsidR="00643190" w:rsidRPr="00643190">
        <w:rPr>
          <w:rFonts w:ascii="Tahoma" w:hAnsi="Tahoma" w:cs="Tahoma"/>
        </w:rPr>
        <w:t>.</w:t>
      </w:r>
    </w:p>
    <w:p w14:paraId="6758F83D" w14:textId="77777777" w:rsidR="008C4AF6" w:rsidRDefault="008C4AF6" w:rsidP="00260DE3">
      <w:pPr>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3A4E90" w14:paraId="1F3F4CFF" w14:textId="77777777" w:rsidTr="00584421">
        <w:tc>
          <w:tcPr>
            <w:tcW w:w="7725" w:type="dxa"/>
          </w:tcPr>
          <w:p w14:paraId="5B38291B" w14:textId="77777777" w:rsidR="00865F5E" w:rsidRPr="003A4E90" w:rsidRDefault="00865F5E" w:rsidP="00260DE3">
            <w:pPr>
              <w:jc w:val="both"/>
              <w:rPr>
                <w:rFonts w:ascii="Tahoma" w:hAnsi="Tahoma" w:cs="Tahoma"/>
              </w:rPr>
            </w:pPr>
            <w:r w:rsidRPr="003A4E90">
              <w:rPr>
                <w:rFonts w:ascii="Tahoma" w:hAnsi="Tahoma" w:cs="Tahoma"/>
              </w:rPr>
              <w:t>UGOTAVLJANJE SPOSOBNOSTI – Izjava ponudnika (partnerja)</w:t>
            </w:r>
          </w:p>
        </w:tc>
        <w:tc>
          <w:tcPr>
            <w:tcW w:w="1843" w:type="dxa"/>
          </w:tcPr>
          <w:p w14:paraId="148DCEB2" w14:textId="77777777" w:rsidR="00865F5E" w:rsidRPr="003A4E90" w:rsidRDefault="00865F5E" w:rsidP="00260DE3">
            <w:pPr>
              <w:jc w:val="both"/>
              <w:rPr>
                <w:rFonts w:ascii="Tahoma" w:hAnsi="Tahoma" w:cs="Tahoma"/>
                <w:b/>
                <w:i/>
              </w:rPr>
            </w:pPr>
            <w:r w:rsidRPr="003A4E90">
              <w:rPr>
                <w:rFonts w:ascii="Tahoma" w:hAnsi="Tahoma" w:cs="Tahoma"/>
                <w:b/>
                <w:i/>
              </w:rPr>
              <w:t>Priloga 3/1</w:t>
            </w:r>
          </w:p>
        </w:tc>
      </w:tr>
    </w:tbl>
    <w:p w14:paraId="371FA4DF" w14:textId="77777777" w:rsidR="00643190" w:rsidRDefault="00643190" w:rsidP="00260DE3">
      <w:pPr>
        <w:jc w:val="both"/>
        <w:rPr>
          <w:rFonts w:ascii="Tahoma" w:hAnsi="Tahoma" w:cs="Tahoma"/>
          <w:b/>
        </w:rPr>
      </w:pPr>
    </w:p>
    <w:p w14:paraId="124CF826" w14:textId="109AFC81" w:rsidR="008C4AF6" w:rsidRPr="005D1074" w:rsidRDefault="005D1074" w:rsidP="002651DA">
      <w:pPr>
        <w:keepLines/>
        <w:widowControl w:val="0"/>
        <w:numPr>
          <w:ilvl w:val="0"/>
          <w:numId w:val="16"/>
        </w:numPr>
        <w:jc w:val="both"/>
        <w:rPr>
          <w:rFonts w:ascii="Tahoma" w:hAnsi="Tahoma" w:cs="Tahoma"/>
          <w:b/>
          <w:color w:val="C00000"/>
        </w:rPr>
      </w:pPr>
      <w:r w:rsidRPr="005D1074">
        <w:rPr>
          <w:rFonts w:ascii="Tahoma" w:hAnsi="Tahoma" w:cs="Tahoma"/>
          <w:b/>
          <w:bCs/>
          <w:color w:val="C00000"/>
        </w:rPr>
        <w:t xml:space="preserve">v Razdelek »SODELUJOČI«, del »IZJAVA – ostali sodelujoči« </w:t>
      </w:r>
    </w:p>
    <w:p w14:paraId="15C1B629" w14:textId="77777777" w:rsidR="005D1074" w:rsidRPr="005D1074" w:rsidRDefault="005D1074" w:rsidP="00260DE3">
      <w:pPr>
        <w:keepLines/>
        <w:widowControl w:val="0"/>
        <w:jc w:val="both"/>
        <w:rPr>
          <w:rFonts w:ascii="Tahoma" w:hAnsi="Tahoma" w:cs="Tahoma"/>
          <w:b/>
          <w:color w:val="C00000"/>
        </w:rPr>
      </w:pPr>
    </w:p>
    <w:p w14:paraId="2DD895A2" w14:textId="7B42C1D8" w:rsidR="008C4AF6" w:rsidRDefault="008C4AF6" w:rsidP="00260DE3">
      <w:pPr>
        <w:keepLines/>
        <w:widowControl w:val="0"/>
        <w:jc w:val="both"/>
        <w:rPr>
          <w:rFonts w:ascii="Tahoma" w:hAnsi="Tahoma" w:cs="Tahoma"/>
        </w:rPr>
      </w:pPr>
      <w:r>
        <w:rPr>
          <w:rFonts w:ascii="Tahoma" w:hAnsi="Tahoma" w:cs="Tahoma"/>
        </w:rPr>
        <w:t xml:space="preserve">Ponudnik mora </w:t>
      </w:r>
      <w:r w:rsidRPr="007D42FE">
        <w:rPr>
          <w:rFonts w:ascii="Tahoma" w:hAnsi="Tahoma" w:cs="Tahoma"/>
          <w:b/>
        </w:rPr>
        <w:t xml:space="preserve">v primeru nastopa s partnerji (skupna ponudba) </w:t>
      </w:r>
      <w:r>
        <w:rPr>
          <w:rFonts w:ascii="Tahoma" w:hAnsi="Tahoma" w:cs="Tahoma"/>
        </w:rPr>
        <w:t xml:space="preserve">za posameznega partnerja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005D1074">
        <w:rPr>
          <w:rFonts w:ascii="Tahoma" w:hAnsi="Tahoma" w:cs="Tahoma"/>
          <w:b/>
        </w:rPr>
        <w:t xml:space="preserve"> </w:t>
      </w:r>
      <w:r w:rsidR="005D1074" w:rsidRPr="005D1074">
        <w:rPr>
          <w:rFonts w:ascii="Tahoma" w:hAnsi="Tahoma" w:cs="Tahoma"/>
          <w:b/>
          <w:bCs/>
        </w:rPr>
        <w:t>v razdelek »SODELUJOČI«, del »IZJAVA – ostali sodelujoči«</w:t>
      </w:r>
      <w:r w:rsidR="005D1074">
        <w:rPr>
          <w:rFonts w:ascii="Tahoma" w:hAnsi="Tahoma" w:cs="Tahoma"/>
          <w:b/>
          <w:bCs/>
          <w:color w:val="C00000"/>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w:t>
      </w:r>
      <w:r>
        <w:rPr>
          <w:rFonts w:ascii="Tahoma" w:hAnsi="Tahoma" w:cs="Tahoma"/>
        </w:rPr>
        <w:t xml:space="preserve">o </w:t>
      </w:r>
      <w:r w:rsidR="00643190">
        <w:rPr>
          <w:rFonts w:ascii="Tahoma" w:hAnsi="Tahoma" w:cs="Tahoma"/>
        </w:rPr>
        <w:t>P</w:t>
      </w:r>
      <w:r>
        <w:rPr>
          <w:rFonts w:ascii="Tahoma" w:hAnsi="Tahoma" w:cs="Tahoma"/>
        </w:rPr>
        <w:t>rilogo</w:t>
      </w:r>
      <w:r w:rsidR="00643190">
        <w:rPr>
          <w:rFonts w:ascii="Tahoma" w:hAnsi="Tahoma" w:cs="Tahoma"/>
        </w:rPr>
        <w:t xml:space="preserve">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 xml:space="preserve">V kolikor ponudnik v predmetnem naročilu ne nastopa z </w:t>
      </w:r>
      <w:r>
        <w:rPr>
          <w:rFonts w:ascii="Tahoma" w:hAnsi="Tahoma" w:cs="Tahoma"/>
        </w:rPr>
        <w:t>partnerjem</w:t>
      </w:r>
      <w:r w:rsidRPr="005D24C4">
        <w:rPr>
          <w:rFonts w:ascii="Tahoma" w:hAnsi="Tahoma" w:cs="Tahoma"/>
        </w:rPr>
        <w:t>, Priloge ni treba prilagati.</w:t>
      </w:r>
    </w:p>
    <w:p w14:paraId="753A2827" w14:textId="77777777" w:rsidR="009D0C30" w:rsidRDefault="009D0C30" w:rsidP="00260DE3">
      <w:pPr>
        <w:keepLines/>
        <w:widowControl w:val="0"/>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3A4E90" w14:paraId="1FABF968" w14:textId="77777777" w:rsidTr="00584421">
        <w:tc>
          <w:tcPr>
            <w:tcW w:w="7725" w:type="dxa"/>
          </w:tcPr>
          <w:p w14:paraId="096980E0" w14:textId="77777777" w:rsidR="00865F5E" w:rsidRPr="003A4E90" w:rsidRDefault="00865F5E" w:rsidP="00260DE3">
            <w:pPr>
              <w:keepLines/>
              <w:widowControl w:val="0"/>
              <w:jc w:val="both"/>
              <w:rPr>
                <w:rFonts w:ascii="Tahoma" w:hAnsi="Tahoma" w:cs="Tahoma"/>
              </w:rPr>
            </w:pPr>
            <w:r w:rsidRPr="003A4E90">
              <w:rPr>
                <w:rFonts w:ascii="Tahoma" w:hAnsi="Tahoma" w:cs="Tahoma"/>
              </w:rPr>
              <w:t>UGOTAVLJANJE SPOSOBNOSTI – Izjava ponudnika (partnerja)</w:t>
            </w:r>
          </w:p>
        </w:tc>
        <w:tc>
          <w:tcPr>
            <w:tcW w:w="1843" w:type="dxa"/>
          </w:tcPr>
          <w:p w14:paraId="2F81BFE8" w14:textId="77777777" w:rsidR="00865F5E" w:rsidRPr="003A4E90" w:rsidRDefault="00865F5E" w:rsidP="00260DE3">
            <w:pPr>
              <w:keepLines/>
              <w:widowControl w:val="0"/>
              <w:jc w:val="both"/>
              <w:rPr>
                <w:rFonts w:ascii="Tahoma" w:hAnsi="Tahoma" w:cs="Tahoma"/>
                <w:b/>
                <w:i/>
              </w:rPr>
            </w:pPr>
            <w:r w:rsidRPr="003A4E90">
              <w:rPr>
                <w:rFonts w:ascii="Tahoma" w:hAnsi="Tahoma" w:cs="Tahoma"/>
                <w:b/>
                <w:i/>
              </w:rPr>
              <w:t>Priloga 3/1</w:t>
            </w:r>
          </w:p>
        </w:tc>
      </w:tr>
    </w:tbl>
    <w:p w14:paraId="238BC142" w14:textId="77777777" w:rsidR="008C4AF6" w:rsidRDefault="008C4AF6" w:rsidP="00260DE3">
      <w:pPr>
        <w:keepLines/>
        <w:widowControl w:val="0"/>
        <w:jc w:val="both"/>
        <w:rPr>
          <w:rFonts w:ascii="Tahoma" w:hAnsi="Tahoma" w:cs="Tahoma"/>
          <w:b/>
        </w:rPr>
      </w:pPr>
    </w:p>
    <w:p w14:paraId="4381B67A" w14:textId="2BC488A0" w:rsidR="008C4AF6" w:rsidRDefault="008C4AF6" w:rsidP="00260DE3">
      <w:pPr>
        <w:keepLines/>
        <w:widowControl w:val="0"/>
        <w:jc w:val="both"/>
        <w:rPr>
          <w:rFonts w:ascii="Tahoma" w:hAnsi="Tahoma" w:cs="Tahoma"/>
        </w:rPr>
      </w:pPr>
      <w:r>
        <w:rPr>
          <w:rFonts w:ascii="Tahoma" w:hAnsi="Tahoma" w:cs="Tahoma"/>
        </w:rPr>
        <w:t xml:space="preserve">Ponudnik mora </w:t>
      </w:r>
      <w:r w:rsidRPr="007D42FE">
        <w:rPr>
          <w:rFonts w:ascii="Tahoma" w:hAnsi="Tahoma" w:cs="Tahoma"/>
          <w:b/>
        </w:rPr>
        <w:t>v primeru nastopa s podizvajalci ali v primeru uporabe zmogljivosti drugih subjektov</w:t>
      </w:r>
      <w:r>
        <w:rPr>
          <w:rFonts w:ascii="Tahoma" w:hAnsi="Tahoma" w:cs="Tahoma"/>
        </w:rPr>
        <w:t xml:space="preserve">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w:t>
      </w:r>
      <w:r w:rsidR="005D1074" w:rsidRPr="005D1074">
        <w:rPr>
          <w:rFonts w:ascii="Tahoma" w:hAnsi="Tahoma" w:cs="Tahoma"/>
          <w:b/>
          <w:bCs/>
        </w:rPr>
        <w:t>v razdelek »SODELUJOČI«, del »IZJAVA – ostali sodelujoči«</w:t>
      </w:r>
      <w:r w:rsidR="005D1074">
        <w:rPr>
          <w:rFonts w:ascii="Tahoma" w:hAnsi="Tahoma" w:cs="Tahoma"/>
          <w:b/>
          <w:bCs/>
        </w:rPr>
        <w:t xml:space="preserve"> </w:t>
      </w:r>
      <w:r w:rsidRPr="0094571D">
        <w:rPr>
          <w:rFonts w:ascii="Tahoma" w:hAnsi="Tahoma" w:cs="Tahoma"/>
          <w:u w:val="single"/>
        </w:rPr>
        <w:t>izpolnjeno in po</w:t>
      </w:r>
      <w:r>
        <w:rPr>
          <w:rFonts w:ascii="Tahoma" w:hAnsi="Tahoma" w:cs="Tahoma"/>
          <w:u w:val="single"/>
        </w:rPr>
        <w:t>d</w:t>
      </w:r>
      <w:r w:rsidRPr="0094571D">
        <w:rPr>
          <w:rFonts w:ascii="Tahoma" w:hAnsi="Tahoma" w:cs="Tahoma"/>
          <w:u w:val="single"/>
        </w:rPr>
        <w:t>pisano</w:t>
      </w:r>
      <w:r>
        <w:rPr>
          <w:rFonts w:ascii="Tahoma" w:hAnsi="Tahoma" w:cs="Tahoma"/>
        </w:rPr>
        <w:t xml:space="preserve"> </w:t>
      </w:r>
      <w:r w:rsidR="00643190">
        <w:rPr>
          <w:rFonts w:ascii="Tahoma" w:hAnsi="Tahoma" w:cs="Tahoma"/>
        </w:rPr>
        <w:t>P</w:t>
      </w:r>
      <w:r>
        <w:rPr>
          <w:rFonts w:ascii="Tahoma" w:hAnsi="Tahoma" w:cs="Tahoma"/>
        </w:rPr>
        <w:t>rilogo</w:t>
      </w:r>
      <w:r w:rsidR="00643190">
        <w:rPr>
          <w:rFonts w:ascii="Tahoma" w:hAnsi="Tahoma" w:cs="Tahoma"/>
        </w:rPr>
        <w:t xml:space="preserve"> 3/2</w:t>
      </w:r>
      <w:r w:rsidRPr="00BA3F91">
        <w:rPr>
          <w:rFonts w:ascii="Tahoma" w:hAnsi="Tahoma" w:cs="Tahoma"/>
        </w:rPr>
        <w:t xml:space="preserve"> </w:t>
      </w:r>
      <w:r>
        <w:rPr>
          <w:rFonts w:ascii="Tahoma" w:hAnsi="Tahoma" w:cs="Tahoma"/>
        </w:rPr>
        <w:t>»UGOTAVLJANJE SPOSOBNOSTI – Izjava podizvajalca/subjekta, katerega zmogljivost uporablja«</w:t>
      </w:r>
      <w:r w:rsidRPr="00BA3F91">
        <w:rPr>
          <w:rFonts w:ascii="Tahoma" w:hAnsi="Tahoma" w:cs="Tahoma"/>
        </w:rPr>
        <w:t xml:space="preserve"> v </w:t>
      </w:r>
      <w:r>
        <w:rPr>
          <w:rFonts w:ascii="Tahoma" w:hAnsi="Tahoma" w:cs="Tahoma"/>
        </w:rPr>
        <w:t>.pdf formatu</w:t>
      </w:r>
      <w:r w:rsidRPr="00643190">
        <w:rPr>
          <w:rFonts w:ascii="Tahoma" w:hAnsi="Tahoma" w:cs="Tahoma"/>
        </w:rPr>
        <w:t>.</w:t>
      </w:r>
      <w:r>
        <w:rPr>
          <w:rFonts w:ascii="Tahoma" w:hAnsi="Tahoma" w:cs="Tahoma"/>
          <w:b/>
        </w:rPr>
        <w:t xml:space="preserve"> </w:t>
      </w:r>
      <w:r w:rsidRPr="005D24C4">
        <w:rPr>
          <w:rFonts w:ascii="Tahoma" w:hAnsi="Tahoma" w:cs="Tahoma"/>
        </w:rPr>
        <w:t>V kolikor ponudnik v predmetnem naročilu ne nastopa z nobenim podizvajalcem/subjektom, katerega zmogljivost uporablja, Priloge ni treba prilagati.</w:t>
      </w:r>
    </w:p>
    <w:p w14:paraId="62423452" w14:textId="77777777" w:rsidR="008C4AF6" w:rsidRDefault="008C4AF6" w:rsidP="00260DE3">
      <w:pPr>
        <w:keepLines/>
        <w:widowControl w:val="0"/>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843"/>
      </w:tblGrid>
      <w:tr w:rsidR="00865F5E" w:rsidRPr="00CE1BAD" w14:paraId="484A045D" w14:textId="77777777" w:rsidTr="00584421">
        <w:tc>
          <w:tcPr>
            <w:tcW w:w="7725" w:type="dxa"/>
          </w:tcPr>
          <w:p w14:paraId="20DE0B01" w14:textId="77777777" w:rsidR="00865F5E" w:rsidRPr="00CE1BAD" w:rsidRDefault="00865F5E" w:rsidP="00260DE3">
            <w:pPr>
              <w:keepLines/>
              <w:widowControl w:val="0"/>
              <w:jc w:val="both"/>
              <w:rPr>
                <w:rFonts w:ascii="Tahoma" w:hAnsi="Tahoma" w:cs="Tahoma"/>
              </w:rPr>
            </w:pPr>
            <w:r>
              <w:rPr>
                <w:rFonts w:ascii="Tahoma" w:hAnsi="Tahoma" w:cs="Tahoma"/>
              </w:rPr>
              <w:t>UGOTAVLJANJE SPOSOBNOSTI – Izjava podizvajalca/subjekta, katerega zmogljivost uporablja</w:t>
            </w:r>
          </w:p>
        </w:tc>
        <w:tc>
          <w:tcPr>
            <w:tcW w:w="1843" w:type="dxa"/>
          </w:tcPr>
          <w:p w14:paraId="0158D758" w14:textId="77777777" w:rsidR="00865F5E" w:rsidRPr="00CE1BAD" w:rsidRDefault="00865F5E" w:rsidP="00260DE3">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2EE79424" w14:textId="77777777" w:rsidR="007D078E" w:rsidRDefault="007D078E" w:rsidP="00260DE3">
      <w:pPr>
        <w:jc w:val="both"/>
        <w:rPr>
          <w:rFonts w:ascii="Tahoma" w:hAnsi="Tahoma" w:cs="Tahoma"/>
        </w:rPr>
      </w:pPr>
    </w:p>
    <w:p w14:paraId="24A2D00F" w14:textId="6B8D8A76" w:rsidR="008C4AF6" w:rsidRPr="005D1074" w:rsidRDefault="005D1074" w:rsidP="00260DE3">
      <w:pPr>
        <w:keepLines/>
        <w:widowControl w:val="0"/>
        <w:jc w:val="both"/>
        <w:rPr>
          <w:rFonts w:ascii="Tahoma" w:hAnsi="Tahoma"/>
          <w:b/>
          <w:color w:val="C00000"/>
          <w:szCs w:val="24"/>
        </w:rPr>
      </w:pPr>
      <w:r w:rsidRPr="005D1074">
        <w:rPr>
          <w:rFonts w:ascii="Tahoma" w:hAnsi="Tahoma"/>
          <w:b/>
          <w:color w:val="C00000"/>
          <w:szCs w:val="24"/>
        </w:rPr>
        <w:t>v Razdelek »DOKUMENTI«, del »Ostale priloge«</w:t>
      </w:r>
    </w:p>
    <w:p w14:paraId="3005CEAC" w14:textId="77777777" w:rsidR="005D1074" w:rsidRPr="00BA3F91" w:rsidRDefault="005D1074" w:rsidP="00260DE3">
      <w:pPr>
        <w:keepLines/>
        <w:widowControl w:val="0"/>
        <w:jc w:val="both"/>
        <w:rPr>
          <w:rFonts w:ascii="Tahoma" w:hAnsi="Tahoma" w:cs="Tahoma"/>
          <w:b/>
        </w:rPr>
      </w:pPr>
    </w:p>
    <w:p w14:paraId="1514A731" w14:textId="329C0E34" w:rsidR="008C4AF6" w:rsidRPr="00BA3F91" w:rsidRDefault="008C4AF6" w:rsidP="00260DE3">
      <w:pPr>
        <w:keepLines/>
        <w:widowControl w:val="0"/>
        <w:jc w:val="both"/>
        <w:rPr>
          <w:rFonts w:ascii="Tahoma" w:hAnsi="Tahoma" w:cs="Tahoma"/>
        </w:rPr>
      </w:pPr>
      <w:r w:rsidRPr="00BA3F91">
        <w:rPr>
          <w:rFonts w:ascii="Tahoma" w:hAnsi="Tahoma" w:cs="Tahoma"/>
        </w:rPr>
        <w:t>Ponudnik v informacijskem sistemu e-JN</w:t>
      </w:r>
      <w:r w:rsidRPr="00BA3F91">
        <w:rPr>
          <w:rFonts w:ascii="Tahoma" w:hAnsi="Tahoma" w:cs="Tahoma"/>
          <w:b/>
        </w:rPr>
        <w:t xml:space="preserve"> </w:t>
      </w:r>
      <w:r w:rsidR="005D1074">
        <w:rPr>
          <w:rFonts w:ascii="Tahoma" w:hAnsi="Tahoma"/>
          <w:b/>
          <w:szCs w:val="24"/>
        </w:rPr>
        <w:t>v r</w:t>
      </w:r>
      <w:r w:rsidR="005D1074" w:rsidRPr="007207A9">
        <w:rPr>
          <w:rFonts w:ascii="Tahoma" w:hAnsi="Tahoma"/>
          <w:b/>
          <w:szCs w:val="24"/>
        </w:rPr>
        <w:t>azdelek »DOKUMENTI«, del »Ostale priloge«</w:t>
      </w:r>
      <w:r w:rsidR="005D1074">
        <w:rPr>
          <w:rFonts w:ascii="Tahoma" w:hAnsi="Tahoma"/>
          <w:b/>
          <w:szCs w:val="24"/>
        </w:rPr>
        <w:t xml:space="preserve"> </w:t>
      </w:r>
      <w:r w:rsidRPr="00BA3F91">
        <w:rPr>
          <w:rFonts w:ascii="Tahoma" w:hAnsi="Tahoma" w:cs="Tahoma"/>
        </w:rPr>
        <w:t>naloži ostalo ponudbeno dokumentacijo, ki je zahtevana s to razpisno dokumentacijo</w:t>
      </w:r>
      <w:r>
        <w:rPr>
          <w:rFonts w:ascii="Tahoma" w:hAnsi="Tahoma" w:cs="Tahoma"/>
        </w:rPr>
        <w:t>.</w:t>
      </w:r>
    </w:p>
    <w:p w14:paraId="545ED12D" w14:textId="77777777" w:rsidR="008C4AF6" w:rsidRPr="00BA3F91" w:rsidRDefault="008C4AF6" w:rsidP="00260DE3">
      <w:pPr>
        <w:keepLines/>
        <w:widowControl w:val="0"/>
        <w:jc w:val="both"/>
        <w:rPr>
          <w:rFonts w:ascii="Tahoma" w:hAnsi="Tahoma" w:cs="Tahoma"/>
        </w:rPr>
      </w:pPr>
    </w:p>
    <w:p w14:paraId="686FD332" w14:textId="427CB336" w:rsidR="00C35C45" w:rsidRDefault="008C4AF6" w:rsidP="00260DE3">
      <w:pPr>
        <w:keepLines/>
        <w:widowControl w:val="0"/>
        <w:jc w:val="both"/>
        <w:rPr>
          <w:rFonts w:ascii="Tahoma" w:hAnsi="Tahoma" w:cs="Tahoma"/>
        </w:rPr>
      </w:pPr>
      <w:r w:rsidRPr="00C97A1F">
        <w:rPr>
          <w:rFonts w:ascii="Tahoma" w:hAnsi="Tahoma" w:cs="Tahoma"/>
        </w:rPr>
        <w:lastRenderedPageBreak/>
        <w:t xml:space="preserve">Spodaj zahtevana ponudbena dokumentacija mora biti </w:t>
      </w:r>
      <w:r w:rsidRPr="00C97A1F">
        <w:rPr>
          <w:rFonts w:ascii="Tahoma" w:hAnsi="Tahoma" w:cs="Tahoma"/>
          <w:b/>
          <w:u w:val="single"/>
        </w:rPr>
        <w:t>priložena v .pdf formatu</w:t>
      </w:r>
      <w:r w:rsidRPr="00C97A1F">
        <w:rPr>
          <w:rFonts w:ascii="Tahoma" w:hAnsi="Tahoma" w:cs="Tahoma"/>
        </w:rPr>
        <w:t xml:space="preserve"> (sken celotne ponudbe z izpolnjenimi, podpisanimi in žigosanimi ponudbenimi listinami). Ponudniki so obvezani priložiti vse priloge, razen če v posamezni prilogi ni drugače navedeno. </w:t>
      </w:r>
    </w:p>
    <w:p w14:paraId="077B945F" w14:textId="0A47E5DA" w:rsidR="008C4AF6" w:rsidRPr="00C97A1F" w:rsidRDefault="008C4AF6" w:rsidP="00260DE3">
      <w:pPr>
        <w:keepLines/>
        <w:widowControl w:val="0"/>
        <w:jc w:val="both"/>
        <w:rPr>
          <w:rFonts w:ascii="Tahoma" w:hAnsi="Tahoma" w:cs="Tahoma"/>
          <w:b/>
        </w:rPr>
      </w:pPr>
    </w:p>
    <w:p w14:paraId="2AF7BBC8" w14:textId="77777777" w:rsidR="008C4AF6" w:rsidRDefault="008C4AF6" w:rsidP="00260DE3">
      <w:pPr>
        <w:keepLines/>
        <w:widowControl w:val="0"/>
        <w:jc w:val="both"/>
        <w:rPr>
          <w:rFonts w:ascii="Tahoma" w:hAnsi="Tahoma" w:cs="Tahoma"/>
          <w:b/>
        </w:rPr>
      </w:pPr>
      <w:r w:rsidRPr="00CE1BAD">
        <w:rPr>
          <w:rFonts w:ascii="Tahoma" w:hAnsi="Tahoma" w:cs="Tahoma"/>
          <w:b/>
        </w:rPr>
        <w:t>Ponudben</w:t>
      </w:r>
      <w:r>
        <w:rPr>
          <w:rFonts w:ascii="Tahoma" w:hAnsi="Tahoma" w:cs="Tahoma"/>
          <w:b/>
        </w:rPr>
        <w:t>o</w:t>
      </w:r>
      <w:r w:rsidRPr="00CE1BAD">
        <w:rPr>
          <w:rFonts w:ascii="Tahoma" w:hAnsi="Tahoma" w:cs="Tahoma"/>
          <w:b/>
        </w:rPr>
        <w:t xml:space="preserve"> dokumentacij</w:t>
      </w:r>
      <w:r>
        <w:rPr>
          <w:rFonts w:ascii="Tahoma" w:hAnsi="Tahoma" w:cs="Tahoma"/>
          <w:b/>
        </w:rPr>
        <w:t>o sestavljajo naslednji dokumenti</w:t>
      </w:r>
      <w:r w:rsidRPr="00CE1BAD">
        <w:rPr>
          <w:rFonts w:ascii="Tahoma" w:hAnsi="Tahoma" w:cs="Tahoma"/>
          <w:b/>
        </w:rPr>
        <w:t>:</w:t>
      </w:r>
    </w:p>
    <w:p w14:paraId="7CEBB521" w14:textId="77777777" w:rsidR="00222AE7" w:rsidRDefault="00222AE7" w:rsidP="00260DE3">
      <w:pPr>
        <w:keepLines/>
        <w:widowControl w:val="0"/>
        <w:jc w:val="both"/>
        <w:rPr>
          <w:rFonts w:ascii="Tahoma" w:hAnsi="Tahoma" w:cs="Tahoma"/>
          <w:b/>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865F5E" w:rsidRPr="00CE1BAD" w14:paraId="77A5DA41" w14:textId="77777777" w:rsidTr="00584421">
        <w:tc>
          <w:tcPr>
            <w:tcW w:w="8252" w:type="dxa"/>
          </w:tcPr>
          <w:p w14:paraId="7990AC25" w14:textId="77777777" w:rsidR="00865F5E" w:rsidRPr="00CE1BAD" w:rsidRDefault="00865F5E" w:rsidP="00260DE3">
            <w:pPr>
              <w:keepLines/>
              <w:widowControl w:val="0"/>
              <w:jc w:val="both"/>
              <w:rPr>
                <w:rFonts w:ascii="Tahoma" w:hAnsi="Tahoma" w:cs="Tahoma"/>
              </w:rPr>
            </w:pPr>
            <w:r w:rsidRPr="00CE1BAD">
              <w:rPr>
                <w:rFonts w:ascii="Tahoma" w:hAnsi="Tahoma" w:cs="Tahoma"/>
              </w:rPr>
              <w:t xml:space="preserve">PODATKI O PONUDNIKU </w:t>
            </w:r>
          </w:p>
        </w:tc>
        <w:tc>
          <w:tcPr>
            <w:tcW w:w="912" w:type="dxa"/>
            <w:tcBorders>
              <w:right w:val="nil"/>
            </w:tcBorders>
          </w:tcPr>
          <w:p w14:paraId="3E28FCB4" w14:textId="77777777" w:rsidR="00865F5E" w:rsidRPr="00CE1BAD" w:rsidRDefault="00865F5E" w:rsidP="00260DE3">
            <w:pPr>
              <w:keepLines/>
              <w:widowControl w:val="0"/>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left w:val="nil"/>
            </w:tcBorders>
          </w:tcPr>
          <w:p w14:paraId="45736992" w14:textId="77777777" w:rsidR="00865F5E" w:rsidRPr="00CE1BAD" w:rsidRDefault="00865F5E" w:rsidP="00260DE3">
            <w:pPr>
              <w:keepLines/>
              <w:widowControl w:val="0"/>
              <w:jc w:val="both"/>
              <w:rPr>
                <w:rFonts w:ascii="Tahoma" w:hAnsi="Tahoma" w:cs="Tahoma"/>
                <w:b/>
                <w:i/>
              </w:rPr>
            </w:pPr>
            <w:r w:rsidRPr="00CE1BAD">
              <w:rPr>
                <w:rFonts w:ascii="Tahoma" w:hAnsi="Tahoma" w:cs="Tahoma"/>
                <w:b/>
                <w:i/>
              </w:rPr>
              <w:t>1</w:t>
            </w:r>
          </w:p>
        </w:tc>
      </w:tr>
    </w:tbl>
    <w:p w14:paraId="30B2F61C" w14:textId="77777777" w:rsidR="00E13EF4" w:rsidRDefault="00E13EF4" w:rsidP="00260DE3">
      <w:pPr>
        <w:keepLines/>
        <w:widowControl w:val="0"/>
        <w:jc w:val="both"/>
        <w:rPr>
          <w:rFonts w:ascii="Tahoma" w:hAnsi="Tahoma" w:cs="Tahoma"/>
        </w:rPr>
      </w:pPr>
      <w:r w:rsidRPr="00FD067D">
        <w:rPr>
          <w:rFonts w:ascii="Tahoma" w:hAnsi="Tahoma" w:cs="Tahoma"/>
        </w:rPr>
        <w:t xml:space="preserve">Prilogo je potrebno izpolniti, podpisati in žigosati. </w:t>
      </w:r>
      <w:r>
        <w:rPr>
          <w:rFonts w:ascii="Tahoma" w:hAnsi="Tahoma" w:cs="Tahoma"/>
        </w:rPr>
        <w:t>V primeru skupne ponudbe morajo razmnožen obrazec priloge 1 izpolniti vsi ponudniki – partnerji. Za prilogo se priloži pravni akt o skupni izvedbi naročila.</w:t>
      </w:r>
    </w:p>
    <w:p w14:paraId="09E416E1" w14:textId="2A0038D2" w:rsidR="003A3BCE" w:rsidRDefault="003A3BCE" w:rsidP="00260DE3">
      <w:pPr>
        <w:keepLines/>
        <w:widowControl w:val="0"/>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97"/>
        <w:gridCol w:w="870"/>
        <w:gridCol w:w="567"/>
      </w:tblGrid>
      <w:tr w:rsidR="003A3BCE" w:rsidRPr="00C8579C" w14:paraId="394C4E77" w14:textId="77777777" w:rsidTr="003A3BCE">
        <w:tc>
          <w:tcPr>
            <w:tcW w:w="8197" w:type="dxa"/>
          </w:tcPr>
          <w:p w14:paraId="78C370CF" w14:textId="77777777" w:rsidR="003A3BCE" w:rsidRPr="00C8579C" w:rsidRDefault="003A3BCE" w:rsidP="00413083">
            <w:pPr>
              <w:jc w:val="both"/>
              <w:rPr>
                <w:rFonts w:ascii="Tahoma" w:hAnsi="Tahoma" w:cs="Tahoma"/>
              </w:rPr>
            </w:pPr>
            <w:r>
              <w:rPr>
                <w:rFonts w:ascii="Tahoma" w:hAnsi="Tahoma" w:cs="Tahoma"/>
              </w:rPr>
              <w:t>PONUDBENI PREDRAČUN</w:t>
            </w:r>
            <w:r w:rsidRPr="00C8579C">
              <w:rPr>
                <w:rFonts w:ascii="Tahoma" w:hAnsi="Tahoma" w:cs="Tahoma"/>
              </w:rPr>
              <w:t xml:space="preserve"> </w:t>
            </w:r>
          </w:p>
        </w:tc>
        <w:tc>
          <w:tcPr>
            <w:tcW w:w="870" w:type="dxa"/>
            <w:tcBorders>
              <w:right w:val="nil"/>
            </w:tcBorders>
          </w:tcPr>
          <w:p w14:paraId="7CCBA729" w14:textId="77777777" w:rsidR="003A3BCE" w:rsidRPr="00F1609E" w:rsidRDefault="003A3BCE" w:rsidP="00413083">
            <w:pPr>
              <w:jc w:val="both"/>
              <w:rPr>
                <w:rFonts w:ascii="Tahoma" w:hAnsi="Tahoma" w:cs="Tahoma"/>
                <w:b/>
                <w:i/>
              </w:rPr>
            </w:pPr>
            <w:r w:rsidRPr="00F1609E">
              <w:rPr>
                <w:rFonts w:ascii="Tahoma" w:hAnsi="Tahoma" w:cs="Tahoma"/>
                <w:b/>
                <w:i/>
              </w:rPr>
              <w:t xml:space="preserve">Priloga </w:t>
            </w:r>
          </w:p>
        </w:tc>
        <w:tc>
          <w:tcPr>
            <w:tcW w:w="567" w:type="dxa"/>
            <w:tcBorders>
              <w:left w:val="nil"/>
            </w:tcBorders>
          </w:tcPr>
          <w:p w14:paraId="2BD8DABD" w14:textId="77777777" w:rsidR="003A3BCE" w:rsidRPr="00F1609E" w:rsidRDefault="003A3BCE" w:rsidP="00413083">
            <w:pPr>
              <w:jc w:val="both"/>
              <w:rPr>
                <w:rFonts w:ascii="Tahoma" w:hAnsi="Tahoma" w:cs="Tahoma"/>
                <w:b/>
                <w:i/>
              </w:rPr>
            </w:pPr>
            <w:r>
              <w:rPr>
                <w:rFonts w:ascii="Tahoma" w:hAnsi="Tahoma" w:cs="Tahoma"/>
                <w:b/>
                <w:i/>
              </w:rPr>
              <w:t>2/2</w:t>
            </w:r>
          </w:p>
        </w:tc>
      </w:tr>
    </w:tbl>
    <w:p w14:paraId="3F6B01D9" w14:textId="27F8D49A" w:rsidR="003A3BCE" w:rsidRDefault="003A3BCE" w:rsidP="003A3BCE">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2285E7B4" w14:textId="77777777" w:rsidR="005641D5" w:rsidRPr="00DC6192" w:rsidRDefault="005641D5" w:rsidP="005641D5">
      <w:pPr>
        <w:keepLines/>
        <w:jc w:val="both"/>
        <w:rPr>
          <w:rFonts w:ascii="Tahoma" w:hAnsi="Tahoma" w:cs="Tahoma"/>
        </w:rPr>
      </w:pPr>
      <w:r w:rsidRPr="00DC6192">
        <w:rPr>
          <w:rFonts w:ascii="Tahoma" w:hAnsi="Tahoma" w:cs="Tahoma"/>
        </w:rPr>
        <w:t xml:space="preserve">Ponudnik mora v celice »Cena na enoto v EUR brez DDV« vnesti cene za vse predvidene postavke predračuna. Cene morajo biti izražene v EUR brez DDV. V primeru, da ponudnik v obrazec predračuna ne vnese »Cena na enoto v EUR brez DDV«, bo naročnik štel, da je vrednost navedene postavke upoštevana v skupni ponudbeni vrednosti in da je ponudnik za navedeno postavko ponudil cene v vrednosti 0 EUR. </w:t>
      </w:r>
    </w:p>
    <w:p w14:paraId="0616B9BD" w14:textId="77777777" w:rsidR="005641D5" w:rsidRPr="00DC6192" w:rsidRDefault="005641D5" w:rsidP="005641D5">
      <w:pPr>
        <w:keepLines/>
        <w:jc w:val="both"/>
        <w:rPr>
          <w:rFonts w:ascii="Tahoma" w:hAnsi="Tahoma" w:cs="Tahoma"/>
        </w:rPr>
      </w:pPr>
    </w:p>
    <w:p w14:paraId="1000CD86" w14:textId="79877299" w:rsidR="005641D5" w:rsidRDefault="005641D5" w:rsidP="005641D5">
      <w:pPr>
        <w:keepLines/>
        <w:jc w:val="both"/>
        <w:rPr>
          <w:rFonts w:ascii="Tahoma" w:hAnsi="Tahoma" w:cs="Tahoma"/>
        </w:rPr>
      </w:pPr>
      <w:r w:rsidRPr="00DC6192">
        <w:rPr>
          <w:rFonts w:ascii="Tahoma" w:hAnsi="Tahoma" w:cs="Tahoma"/>
        </w:rPr>
        <w:t>Zmnožek količin in cen, vsoto postavk oz. ostale računske operacije izvrši računalniški program avtomatsko po vnosu cen v obrazec predračuna.</w:t>
      </w:r>
    </w:p>
    <w:p w14:paraId="06EBF2CD" w14:textId="77777777" w:rsidR="00E13EF4" w:rsidRDefault="00E13EF4" w:rsidP="00260DE3">
      <w:pPr>
        <w:keepLines/>
        <w:widowControl w:val="0"/>
        <w:ind w:right="-284"/>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33CF1D16" w14:textId="77777777" w:rsidTr="00584421">
        <w:tc>
          <w:tcPr>
            <w:tcW w:w="8252" w:type="dxa"/>
          </w:tcPr>
          <w:p w14:paraId="24CE4B63" w14:textId="77777777" w:rsidR="00865F5E" w:rsidRPr="00CE1BAD" w:rsidRDefault="00865F5E" w:rsidP="00260DE3">
            <w:pPr>
              <w:keepLines/>
              <w:widowControl w:val="0"/>
              <w:jc w:val="both"/>
              <w:rPr>
                <w:rFonts w:ascii="Tahoma" w:hAnsi="Tahoma" w:cs="Tahoma"/>
              </w:rPr>
            </w:pPr>
            <w:r>
              <w:rPr>
                <w:rFonts w:ascii="Tahoma" w:hAnsi="Tahoma" w:cs="Tahoma"/>
              </w:rPr>
              <w:t xml:space="preserve">UGOTAVLJANJE SPOSOBNOSTI – Fizične </w:t>
            </w:r>
            <w:r w:rsidRPr="00375851">
              <w:rPr>
                <w:rFonts w:ascii="Tahoma" w:hAnsi="Tahoma" w:cs="Tahoma"/>
                <w:sz w:val="18"/>
                <w:szCs w:val="18"/>
              </w:rPr>
              <w:t>osebe</w:t>
            </w:r>
          </w:p>
        </w:tc>
        <w:tc>
          <w:tcPr>
            <w:tcW w:w="1316" w:type="dxa"/>
          </w:tcPr>
          <w:p w14:paraId="192ECF30" w14:textId="77777777" w:rsidR="00865F5E" w:rsidRPr="00CE1BAD" w:rsidRDefault="00865F5E" w:rsidP="00260DE3">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2B9B94C2" w14:textId="77777777" w:rsidR="00E13EF4" w:rsidRPr="008A3EC0" w:rsidRDefault="00E13EF4" w:rsidP="00260DE3">
      <w:pPr>
        <w:keepLines/>
        <w:widowControl w:val="0"/>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14:paraId="0AA6A00F" w14:textId="77777777" w:rsidR="00E13EF4" w:rsidRDefault="00E13EF4" w:rsidP="00260DE3">
      <w:pPr>
        <w:keepLines/>
        <w:widowControl w:val="0"/>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17"/>
        <w:gridCol w:w="1351"/>
      </w:tblGrid>
      <w:tr w:rsidR="008C4AF6" w:rsidRPr="00CE1BAD" w14:paraId="1840F92F" w14:textId="77777777" w:rsidTr="00D56DF2">
        <w:tc>
          <w:tcPr>
            <w:tcW w:w="8217" w:type="dxa"/>
          </w:tcPr>
          <w:p w14:paraId="3557212A" w14:textId="77777777" w:rsidR="008C4AF6" w:rsidRPr="00CE1BAD" w:rsidRDefault="008C4AF6" w:rsidP="00260DE3">
            <w:pPr>
              <w:keepLines/>
              <w:widowControl w:val="0"/>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p>
        </w:tc>
        <w:tc>
          <w:tcPr>
            <w:tcW w:w="1351" w:type="dxa"/>
          </w:tcPr>
          <w:p w14:paraId="6AA00732" w14:textId="77777777" w:rsidR="008C4AF6" w:rsidRPr="00CE1BAD" w:rsidRDefault="008C4AF6" w:rsidP="00260DE3">
            <w:pPr>
              <w:keepLines/>
              <w:widowControl w:val="0"/>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3/4</w:t>
            </w:r>
          </w:p>
        </w:tc>
      </w:tr>
    </w:tbl>
    <w:p w14:paraId="0FA448C2" w14:textId="77777777" w:rsidR="008C4AF6" w:rsidRDefault="008C4AF6" w:rsidP="00260DE3">
      <w:pPr>
        <w:keepLines/>
        <w:widowControl w:val="0"/>
        <w:jc w:val="both"/>
        <w:rPr>
          <w:rFonts w:ascii="Tahoma" w:hAnsi="Tahoma" w:cs="Tahoma"/>
        </w:rPr>
      </w:pPr>
      <w:r w:rsidRPr="00955F48">
        <w:rPr>
          <w:rFonts w:ascii="Tahoma" w:hAnsi="Tahoma" w:cs="Tahoma"/>
        </w:rPr>
        <w:lastRenderedPageBreak/>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F5F8037" w14:textId="77777777" w:rsidR="004C2BBF" w:rsidRDefault="004C2BBF" w:rsidP="00260DE3">
      <w:pPr>
        <w:keepLines/>
        <w:widowControl w:val="0"/>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3A0E3550" w14:textId="77777777" w:rsidTr="00584421">
        <w:tc>
          <w:tcPr>
            <w:tcW w:w="8252" w:type="dxa"/>
          </w:tcPr>
          <w:p w14:paraId="76DA2EA3" w14:textId="77777777" w:rsidR="00865F5E" w:rsidRPr="00CE1BAD" w:rsidRDefault="00865F5E" w:rsidP="00260DE3">
            <w:pPr>
              <w:keepLines/>
              <w:widowControl w:val="0"/>
              <w:jc w:val="both"/>
              <w:rPr>
                <w:rFonts w:ascii="Tahoma" w:hAnsi="Tahoma" w:cs="Tahoma"/>
              </w:rPr>
            </w:pPr>
            <w:r>
              <w:rPr>
                <w:rFonts w:ascii="Tahoma" w:hAnsi="Tahoma" w:cs="Tahoma"/>
              </w:rPr>
              <w:t>UDELEŽBA PODIZVAJALCA</w:t>
            </w:r>
          </w:p>
        </w:tc>
        <w:tc>
          <w:tcPr>
            <w:tcW w:w="1316" w:type="dxa"/>
          </w:tcPr>
          <w:p w14:paraId="2B3C0EBD" w14:textId="77777777" w:rsidR="00865F5E" w:rsidRPr="00CE1BAD" w:rsidRDefault="00865F5E" w:rsidP="00260DE3">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4/1</w:t>
            </w:r>
          </w:p>
        </w:tc>
      </w:tr>
    </w:tbl>
    <w:p w14:paraId="4E2010EF" w14:textId="77777777" w:rsidR="002C2A3C" w:rsidRDefault="002C2A3C" w:rsidP="00260DE3">
      <w:pPr>
        <w:keepLines/>
        <w:widowControl w:val="0"/>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3F36769E" w14:textId="77777777" w:rsidR="002C2A3C" w:rsidRDefault="002C2A3C" w:rsidP="00260DE3">
      <w:pPr>
        <w:keepLines/>
        <w:widowControl w:val="0"/>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021785FA" w14:textId="77777777" w:rsidTr="00584421">
        <w:tc>
          <w:tcPr>
            <w:tcW w:w="8252" w:type="dxa"/>
          </w:tcPr>
          <w:p w14:paraId="2771646A" w14:textId="64AED152" w:rsidR="00865F5E" w:rsidRPr="00CE1BAD" w:rsidRDefault="00CC6594" w:rsidP="00260DE3">
            <w:pPr>
              <w:keepLines/>
              <w:widowControl w:val="0"/>
              <w:jc w:val="both"/>
              <w:rPr>
                <w:rFonts w:ascii="Tahoma" w:hAnsi="Tahoma" w:cs="Tahoma"/>
              </w:rPr>
            </w:pPr>
            <w:r>
              <w:rPr>
                <w:rFonts w:ascii="Tahoma" w:hAnsi="Tahoma" w:cs="Tahoma"/>
              </w:rPr>
              <w:t>SOGLASJE PODIZVAJALCA</w:t>
            </w:r>
            <w:r w:rsidR="00A77450" w:rsidRPr="005B4A18">
              <w:rPr>
                <w:rFonts w:ascii="Tahoma" w:hAnsi="Tahoma" w:cs="Tahoma"/>
              </w:rPr>
              <w:t xml:space="preserve"> ZA NEPOSREDNA PLAČILA</w:t>
            </w:r>
          </w:p>
        </w:tc>
        <w:tc>
          <w:tcPr>
            <w:tcW w:w="1316" w:type="dxa"/>
          </w:tcPr>
          <w:p w14:paraId="44260841" w14:textId="77777777" w:rsidR="00865F5E" w:rsidRPr="00CE1BAD" w:rsidRDefault="00865F5E" w:rsidP="00260DE3">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4/2</w:t>
            </w:r>
          </w:p>
        </w:tc>
      </w:tr>
    </w:tbl>
    <w:p w14:paraId="5B7B6B8F" w14:textId="77777777" w:rsidR="002C2A3C" w:rsidRDefault="002C2A3C" w:rsidP="00260DE3">
      <w:pPr>
        <w:keepLines/>
        <w:widowControl w:val="0"/>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14:paraId="28DA3F72" w14:textId="77777777" w:rsidR="002C2A3C" w:rsidRDefault="002C2A3C" w:rsidP="00260DE3">
      <w:pPr>
        <w:keepLines/>
        <w:widowControl w:val="0"/>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7CBFDCB0" w14:textId="77777777" w:rsidTr="00584421">
        <w:tc>
          <w:tcPr>
            <w:tcW w:w="8252" w:type="dxa"/>
          </w:tcPr>
          <w:p w14:paraId="57C0B182" w14:textId="77777777" w:rsidR="00865F5E" w:rsidRPr="00CE1BAD" w:rsidRDefault="00865F5E" w:rsidP="00260DE3">
            <w:pPr>
              <w:keepLines/>
              <w:widowControl w:val="0"/>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1316" w:type="dxa"/>
          </w:tcPr>
          <w:p w14:paraId="1666B1CE" w14:textId="77777777" w:rsidR="00865F5E" w:rsidRPr="00CE1BAD" w:rsidRDefault="00865F5E" w:rsidP="00260DE3">
            <w:pPr>
              <w:keepLines/>
              <w:widowControl w:val="0"/>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4/3</w:t>
            </w:r>
          </w:p>
        </w:tc>
      </w:tr>
    </w:tbl>
    <w:p w14:paraId="67823642" w14:textId="77777777" w:rsidR="00E13EF4" w:rsidRDefault="002C2A3C" w:rsidP="00260DE3">
      <w:pPr>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r>
        <w:rPr>
          <w:rFonts w:ascii="Tahoma" w:hAnsi="Tahoma" w:cs="Tahoma"/>
        </w:rPr>
        <w:t>ti.</w:t>
      </w:r>
    </w:p>
    <w:p w14:paraId="09687897" w14:textId="77777777" w:rsidR="002C2A3C" w:rsidRDefault="002C2A3C" w:rsidP="00260DE3">
      <w:pPr>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A7284C" w14:paraId="78AD9C8B" w14:textId="77777777" w:rsidTr="00584421">
        <w:tc>
          <w:tcPr>
            <w:tcW w:w="8252" w:type="dxa"/>
            <w:tcBorders>
              <w:top w:val="single" w:sz="4" w:space="0" w:color="auto"/>
              <w:bottom w:val="single" w:sz="4" w:space="0" w:color="auto"/>
            </w:tcBorders>
          </w:tcPr>
          <w:p w14:paraId="07E700F1" w14:textId="35915106" w:rsidR="00865F5E" w:rsidRPr="00A7284C" w:rsidRDefault="007D078E" w:rsidP="00260DE3">
            <w:pPr>
              <w:keepLines/>
              <w:rPr>
                <w:rFonts w:ascii="Tahoma" w:hAnsi="Tahoma" w:cs="Tahoma"/>
              </w:rPr>
            </w:pPr>
            <w:r>
              <w:rPr>
                <w:rFonts w:ascii="Tahoma" w:hAnsi="Tahoma" w:cs="Tahoma"/>
              </w:rPr>
              <w:t>SEZNAM REFERENC</w:t>
            </w:r>
          </w:p>
        </w:tc>
        <w:tc>
          <w:tcPr>
            <w:tcW w:w="1316" w:type="dxa"/>
            <w:tcBorders>
              <w:top w:val="single" w:sz="4" w:space="0" w:color="auto"/>
              <w:bottom w:val="single" w:sz="4" w:space="0" w:color="auto"/>
            </w:tcBorders>
          </w:tcPr>
          <w:p w14:paraId="441BC6FC" w14:textId="798E8309" w:rsidR="00865F5E" w:rsidRPr="00A7284C" w:rsidRDefault="00865F5E" w:rsidP="00260DE3">
            <w:pPr>
              <w:keepLines/>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5</w:t>
            </w:r>
          </w:p>
        </w:tc>
      </w:tr>
    </w:tbl>
    <w:p w14:paraId="4E6140D0" w14:textId="77777777" w:rsidR="00922546" w:rsidRPr="00392000" w:rsidRDefault="00922546" w:rsidP="00260DE3">
      <w:pPr>
        <w:keepLines/>
        <w:jc w:val="both"/>
        <w:rPr>
          <w:rFonts w:ascii="Tahoma" w:hAnsi="Tahoma" w:cs="Tahoma"/>
          <w:sz w:val="16"/>
        </w:rPr>
      </w:pPr>
    </w:p>
    <w:p w14:paraId="0400385E" w14:textId="1B8A56FB" w:rsidR="00922546" w:rsidRDefault="00922546" w:rsidP="00260DE3">
      <w:pPr>
        <w:keepLines/>
        <w:jc w:val="both"/>
        <w:rPr>
          <w:rFonts w:ascii="Tahoma" w:hAnsi="Tahoma" w:cs="Tahoma"/>
        </w:rPr>
      </w:pPr>
      <w:r>
        <w:rPr>
          <w:rFonts w:ascii="Tahoma" w:hAnsi="Tahoma" w:cs="Tahoma"/>
        </w:rPr>
        <w:t>Ponudnik mora v obrazcu 5</w:t>
      </w:r>
      <w:r w:rsidR="005B18DB">
        <w:rPr>
          <w:rFonts w:ascii="Tahoma" w:hAnsi="Tahoma" w:cs="Tahoma"/>
        </w:rPr>
        <w:t xml:space="preserve"> </w:t>
      </w:r>
      <w:r w:rsidRPr="00392000">
        <w:rPr>
          <w:rFonts w:ascii="Tahoma" w:hAnsi="Tahoma" w:cs="Tahoma"/>
        </w:rPr>
        <w:t>navesti pridobljene reference za predmet javnega naročila. Ponudnik mora obrazec izpolniti, žigosati in podpisati. Ponudnik mora obrazce razmnožiti v potrebnem številu.</w:t>
      </w:r>
    </w:p>
    <w:p w14:paraId="2537AA89" w14:textId="77777777" w:rsidR="00CA0E4D" w:rsidRPr="00392000" w:rsidRDefault="00CA0E4D" w:rsidP="00260DE3">
      <w:pPr>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CA0E4D" w:rsidRPr="00A7284C" w14:paraId="4C4E5B69" w14:textId="77777777" w:rsidTr="00220EEA">
        <w:tc>
          <w:tcPr>
            <w:tcW w:w="8252" w:type="dxa"/>
            <w:tcBorders>
              <w:top w:val="single" w:sz="4" w:space="0" w:color="auto"/>
              <w:bottom w:val="single" w:sz="4" w:space="0" w:color="auto"/>
            </w:tcBorders>
          </w:tcPr>
          <w:p w14:paraId="43B7F040" w14:textId="77777777" w:rsidR="00CA0E4D" w:rsidRPr="00A7284C" w:rsidRDefault="00CA0E4D" w:rsidP="00220EEA">
            <w:pPr>
              <w:keepLines/>
              <w:rPr>
                <w:rFonts w:ascii="Tahoma" w:hAnsi="Tahoma" w:cs="Tahoma"/>
              </w:rPr>
            </w:pPr>
            <w:r>
              <w:rPr>
                <w:rFonts w:ascii="Tahoma" w:hAnsi="Tahoma" w:cs="Tahoma"/>
              </w:rPr>
              <w:t>SEZNAM REFERENC</w:t>
            </w:r>
          </w:p>
        </w:tc>
        <w:tc>
          <w:tcPr>
            <w:tcW w:w="1316" w:type="dxa"/>
            <w:tcBorders>
              <w:top w:val="single" w:sz="4" w:space="0" w:color="auto"/>
              <w:bottom w:val="single" w:sz="4" w:space="0" w:color="auto"/>
            </w:tcBorders>
          </w:tcPr>
          <w:p w14:paraId="028891CF" w14:textId="27405C58" w:rsidR="00CA0E4D" w:rsidRPr="00A7284C" w:rsidRDefault="00CA0E4D" w:rsidP="00220EEA">
            <w:pPr>
              <w:keepLines/>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5/1</w:t>
            </w:r>
          </w:p>
        </w:tc>
      </w:tr>
    </w:tbl>
    <w:p w14:paraId="7515A13D" w14:textId="77777777" w:rsidR="00CA0E4D" w:rsidRPr="00392000" w:rsidRDefault="00CA0E4D" w:rsidP="00CA0E4D">
      <w:pPr>
        <w:keepLines/>
        <w:jc w:val="both"/>
        <w:rPr>
          <w:rFonts w:ascii="Tahoma" w:hAnsi="Tahoma" w:cs="Tahoma"/>
          <w:sz w:val="16"/>
        </w:rPr>
      </w:pPr>
    </w:p>
    <w:p w14:paraId="59D786B0" w14:textId="19C77CFB" w:rsidR="00CA0E4D" w:rsidRPr="00392000" w:rsidRDefault="00CA0E4D" w:rsidP="00CA0E4D">
      <w:pPr>
        <w:keepLines/>
        <w:jc w:val="both"/>
        <w:rPr>
          <w:rFonts w:ascii="Tahoma" w:hAnsi="Tahoma" w:cs="Tahoma"/>
        </w:rPr>
      </w:pPr>
      <w:r>
        <w:rPr>
          <w:rFonts w:ascii="Tahoma" w:hAnsi="Tahoma" w:cs="Tahoma"/>
        </w:rPr>
        <w:t xml:space="preserve">Ponudnik mora v obrazcu 5/1 </w:t>
      </w:r>
      <w:r w:rsidRPr="00392000">
        <w:rPr>
          <w:rFonts w:ascii="Tahoma" w:hAnsi="Tahoma" w:cs="Tahoma"/>
        </w:rPr>
        <w:t>navesti pridobljene reference za predmet javnega naročila. Ponudnik mora obrazec izpolniti, žigosati in podpisati. Ponudnik mora obrazce razmnožiti v potrebnem številu.</w:t>
      </w:r>
    </w:p>
    <w:p w14:paraId="44504AD3" w14:textId="33A50E0A" w:rsidR="00922546" w:rsidRDefault="00922546" w:rsidP="00260DE3">
      <w:pPr>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D002B9" w:rsidRPr="00A7284C" w14:paraId="4F531517" w14:textId="77777777" w:rsidTr="00A53975">
        <w:tc>
          <w:tcPr>
            <w:tcW w:w="8252" w:type="dxa"/>
            <w:tcBorders>
              <w:top w:val="single" w:sz="4" w:space="0" w:color="auto"/>
              <w:bottom w:val="single" w:sz="4" w:space="0" w:color="auto"/>
            </w:tcBorders>
          </w:tcPr>
          <w:p w14:paraId="4A128B55" w14:textId="7ED269F4" w:rsidR="00D002B9" w:rsidRPr="00A7284C" w:rsidRDefault="00D002B9" w:rsidP="00260DE3">
            <w:pPr>
              <w:keepLines/>
              <w:rPr>
                <w:rFonts w:ascii="Tahoma" w:hAnsi="Tahoma" w:cs="Tahoma"/>
              </w:rPr>
            </w:pPr>
            <w:r>
              <w:rPr>
                <w:rFonts w:ascii="Tahoma" w:hAnsi="Tahoma" w:cs="Tahoma"/>
              </w:rPr>
              <w:t>POTRDITEV REFERENC S STRANI POSAMEZNIH NAROČNIKOV</w:t>
            </w:r>
          </w:p>
        </w:tc>
        <w:tc>
          <w:tcPr>
            <w:tcW w:w="1316" w:type="dxa"/>
            <w:tcBorders>
              <w:top w:val="single" w:sz="4" w:space="0" w:color="auto"/>
              <w:bottom w:val="single" w:sz="4" w:space="0" w:color="auto"/>
            </w:tcBorders>
          </w:tcPr>
          <w:p w14:paraId="44781F3C" w14:textId="6D51B9FD" w:rsidR="00D002B9" w:rsidRPr="00A7284C" w:rsidRDefault="00D002B9" w:rsidP="00260DE3">
            <w:pPr>
              <w:keepLines/>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6</w:t>
            </w:r>
          </w:p>
        </w:tc>
      </w:tr>
    </w:tbl>
    <w:p w14:paraId="12653EB2" w14:textId="77777777" w:rsidR="00D002B9" w:rsidRPr="00D002B9" w:rsidRDefault="00D002B9" w:rsidP="00260DE3">
      <w:pPr>
        <w:keepLines/>
        <w:jc w:val="both"/>
        <w:rPr>
          <w:rFonts w:ascii="Tahoma" w:hAnsi="Tahoma" w:cs="Tahoma"/>
          <w:i/>
          <w:u w:val="single"/>
        </w:rPr>
      </w:pPr>
    </w:p>
    <w:p w14:paraId="24E8E5B6" w14:textId="2484F2E1" w:rsidR="00D002B9" w:rsidRDefault="00D002B9" w:rsidP="00260DE3">
      <w:pPr>
        <w:keepLines/>
        <w:jc w:val="both"/>
        <w:rPr>
          <w:rFonts w:ascii="Tahoma" w:hAnsi="Tahoma" w:cs="Tahoma"/>
        </w:rPr>
      </w:pPr>
      <w:r w:rsidRPr="00153DF6">
        <w:rPr>
          <w:rFonts w:ascii="Tahoma" w:hAnsi="Tahoma" w:cs="Tahoma"/>
        </w:rPr>
        <w:lastRenderedPageBreak/>
        <w:t>V prilogi 6</w:t>
      </w:r>
      <w:r w:rsidR="005B18DB">
        <w:rPr>
          <w:rFonts w:ascii="Tahoma" w:hAnsi="Tahoma" w:cs="Tahoma"/>
        </w:rPr>
        <w:t xml:space="preserve"> </w:t>
      </w:r>
      <w:r w:rsidRPr="00153DF6">
        <w:rPr>
          <w:rFonts w:ascii="Tahoma" w:hAnsi="Tahoma" w:cs="Tahoma"/>
        </w:rPr>
        <w:t>mora ponudnik priložiti izpolnjene, žigosane in podpisane obrazce za reference, ki jih ponudnik navaja v prilogi 5. Obrazec 6</w:t>
      </w:r>
      <w:r w:rsidR="005B18DB">
        <w:rPr>
          <w:rFonts w:ascii="Tahoma" w:hAnsi="Tahoma" w:cs="Tahoma"/>
        </w:rPr>
        <w:t xml:space="preserve"> </w:t>
      </w:r>
      <w:r w:rsidRPr="00153DF6">
        <w:rPr>
          <w:rFonts w:ascii="Tahoma" w:hAnsi="Tahoma" w:cs="Tahoma"/>
        </w:rPr>
        <w:t>mora ponudnik razmnožiti v potrebnem številu.</w:t>
      </w:r>
    </w:p>
    <w:p w14:paraId="1B6658BD" w14:textId="77777777" w:rsidR="00CA0E4D" w:rsidRPr="00153DF6" w:rsidRDefault="00CA0E4D" w:rsidP="00260DE3">
      <w:pPr>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CA0E4D" w:rsidRPr="00A7284C" w14:paraId="5A925B71" w14:textId="77777777" w:rsidTr="00220EEA">
        <w:tc>
          <w:tcPr>
            <w:tcW w:w="8252" w:type="dxa"/>
            <w:tcBorders>
              <w:top w:val="single" w:sz="4" w:space="0" w:color="auto"/>
              <w:bottom w:val="single" w:sz="4" w:space="0" w:color="auto"/>
            </w:tcBorders>
          </w:tcPr>
          <w:p w14:paraId="49DC9891" w14:textId="77777777" w:rsidR="00CA0E4D" w:rsidRPr="00A7284C" w:rsidRDefault="00CA0E4D" w:rsidP="00220EEA">
            <w:pPr>
              <w:keepLines/>
              <w:rPr>
                <w:rFonts w:ascii="Tahoma" w:hAnsi="Tahoma" w:cs="Tahoma"/>
              </w:rPr>
            </w:pPr>
            <w:r>
              <w:rPr>
                <w:rFonts w:ascii="Tahoma" w:hAnsi="Tahoma" w:cs="Tahoma"/>
              </w:rPr>
              <w:t>POTRDITEV REFERENC S STRANI POSAMEZNIH NAROČNIKOV</w:t>
            </w:r>
          </w:p>
        </w:tc>
        <w:tc>
          <w:tcPr>
            <w:tcW w:w="1316" w:type="dxa"/>
            <w:tcBorders>
              <w:top w:val="single" w:sz="4" w:space="0" w:color="auto"/>
              <w:bottom w:val="single" w:sz="4" w:space="0" w:color="auto"/>
            </w:tcBorders>
          </w:tcPr>
          <w:p w14:paraId="2ED5C925" w14:textId="3F95DE9A" w:rsidR="00CA0E4D" w:rsidRPr="00A7284C" w:rsidRDefault="00CA0E4D" w:rsidP="00220EEA">
            <w:pPr>
              <w:keepLines/>
              <w:rPr>
                <w:rFonts w:ascii="Tahoma" w:hAnsi="Tahoma" w:cs="Tahoma"/>
                <w:b/>
                <w:i/>
              </w:rPr>
            </w:pPr>
            <w:r>
              <w:rPr>
                <w:rFonts w:ascii="Tahoma" w:hAnsi="Tahoma" w:cs="Tahoma"/>
                <w:b/>
                <w:i/>
              </w:rPr>
              <w:t>P</w:t>
            </w:r>
            <w:r w:rsidRPr="00A7284C">
              <w:rPr>
                <w:rFonts w:ascii="Tahoma" w:hAnsi="Tahoma" w:cs="Tahoma"/>
                <w:b/>
                <w:i/>
              </w:rPr>
              <w:t xml:space="preserve">riloga </w:t>
            </w:r>
            <w:r>
              <w:rPr>
                <w:rFonts w:ascii="Tahoma" w:hAnsi="Tahoma" w:cs="Tahoma"/>
                <w:b/>
                <w:i/>
              </w:rPr>
              <w:t>6/1</w:t>
            </w:r>
          </w:p>
        </w:tc>
      </w:tr>
    </w:tbl>
    <w:p w14:paraId="3BCAF76F" w14:textId="77777777" w:rsidR="00CA0E4D" w:rsidRPr="00D002B9" w:rsidRDefault="00CA0E4D" w:rsidP="00CA0E4D">
      <w:pPr>
        <w:keepLines/>
        <w:jc w:val="both"/>
        <w:rPr>
          <w:rFonts w:ascii="Tahoma" w:hAnsi="Tahoma" w:cs="Tahoma"/>
          <w:i/>
          <w:u w:val="single"/>
        </w:rPr>
      </w:pPr>
    </w:p>
    <w:p w14:paraId="7483410D" w14:textId="64725661" w:rsidR="00CA0E4D" w:rsidRPr="00153DF6" w:rsidRDefault="00CA0E4D" w:rsidP="00CA0E4D">
      <w:pPr>
        <w:keepLines/>
        <w:jc w:val="both"/>
        <w:rPr>
          <w:rFonts w:ascii="Tahoma" w:hAnsi="Tahoma" w:cs="Tahoma"/>
        </w:rPr>
      </w:pPr>
      <w:r w:rsidRPr="00153DF6">
        <w:rPr>
          <w:rFonts w:ascii="Tahoma" w:hAnsi="Tahoma" w:cs="Tahoma"/>
        </w:rPr>
        <w:t>V prilogi 6</w:t>
      </w:r>
      <w:r>
        <w:rPr>
          <w:rFonts w:ascii="Tahoma" w:hAnsi="Tahoma" w:cs="Tahoma"/>
        </w:rPr>
        <w:t xml:space="preserve">/1 </w:t>
      </w:r>
      <w:r w:rsidRPr="00153DF6">
        <w:rPr>
          <w:rFonts w:ascii="Tahoma" w:hAnsi="Tahoma" w:cs="Tahoma"/>
        </w:rPr>
        <w:t>mora ponudnik priložiti izpolnjene, žigosane in podpisane obrazce za reference, ki jih ponudnik navaja v prilogi 5</w:t>
      </w:r>
      <w:r>
        <w:rPr>
          <w:rFonts w:ascii="Tahoma" w:hAnsi="Tahoma" w:cs="Tahoma"/>
        </w:rPr>
        <w:t>/1</w:t>
      </w:r>
      <w:r w:rsidRPr="00153DF6">
        <w:rPr>
          <w:rFonts w:ascii="Tahoma" w:hAnsi="Tahoma" w:cs="Tahoma"/>
        </w:rPr>
        <w:t>. Obrazec 6</w:t>
      </w:r>
      <w:r>
        <w:rPr>
          <w:rFonts w:ascii="Tahoma" w:hAnsi="Tahoma" w:cs="Tahoma"/>
        </w:rPr>
        <w:t xml:space="preserve">/1 </w:t>
      </w:r>
      <w:r w:rsidRPr="00153DF6">
        <w:rPr>
          <w:rFonts w:ascii="Tahoma" w:hAnsi="Tahoma" w:cs="Tahoma"/>
        </w:rPr>
        <w:t>mora ponudnik razmnožiti v potrebnem številu.</w:t>
      </w:r>
    </w:p>
    <w:p w14:paraId="0B5E435C" w14:textId="28F5A189" w:rsidR="00D002B9" w:rsidRDefault="00D002B9" w:rsidP="00260DE3">
      <w:pPr>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865F5E" w:rsidRPr="00CE1BAD" w14:paraId="0C16EBCB" w14:textId="77777777" w:rsidTr="000569A6">
        <w:tc>
          <w:tcPr>
            <w:tcW w:w="8252" w:type="dxa"/>
          </w:tcPr>
          <w:p w14:paraId="7964458A" w14:textId="77777777" w:rsidR="00865F5E" w:rsidRPr="00CE1BAD" w:rsidRDefault="00865F5E" w:rsidP="00260DE3">
            <w:pPr>
              <w:keepLines/>
              <w:jc w:val="both"/>
              <w:rPr>
                <w:rFonts w:ascii="Tahoma" w:hAnsi="Tahoma" w:cs="Tahoma"/>
              </w:rPr>
            </w:pPr>
            <w:r>
              <w:rPr>
                <w:rFonts w:ascii="Tahoma" w:hAnsi="Tahoma" w:cs="Tahoma"/>
              </w:rPr>
              <w:t>VZOREC</w:t>
            </w:r>
            <w:r w:rsidRPr="00CE1BAD">
              <w:rPr>
                <w:rFonts w:ascii="Tahoma" w:hAnsi="Tahoma" w:cs="Tahoma"/>
              </w:rPr>
              <w:t xml:space="preserve"> </w:t>
            </w:r>
            <w:r>
              <w:rPr>
                <w:rFonts w:ascii="Tahoma" w:hAnsi="Tahoma" w:cs="Tahoma"/>
              </w:rPr>
              <w:t>OKVIRNEGA SPORAZUMA</w:t>
            </w:r>
          </w:p>
        </w:tc>
        <w:tc>
          <w:tcPr>
            <w:tcW w:w="912" w:type="dxa"/>
            <w:tcBorders>
              <w:right w:val="nil"/>
            </w:tcBorders>
          </w:tcPr>
          <w:p w14:paraId="16CCC1D0" w14:textId="77777777" w:rsidR="00865F5E" w:rsidRPr="00CE1BAD" w:rsidRDefault="00865F5E" w:rsidP="00260DE3">
            <w:pPr>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left w:val="nil"/>
            </w:tcBorders>
          </w:tcPr>
          <w:p w14:paraId="4833F3A5" w14:textId="6DDA5FF7" w:rsidR="00865F5E" w:rsidRPr="00CE1BAD" w:rsidRDefault="00153DF6" w:rsidP="00260DE3">
            <w:pPr>
              <w:keepLines/>
              <w:jc w:val="both"/>
              <w:rPr>
                <w:rFonts w:ascii="Tahoma" w:hAnsi="Tahoma" w:cs="Tahoma"/>
                <w:b/>
                <w:i/>
              </w:rPr>
            </w:pPr>
            <w:r>
              <w:rPr>
                <w:rFonts w:ascii="Tahoma" w:hAnsi="Tahoma" w:cs="Tahoma"/>
                <w:b/>
                <w:i/>
              </w:rPr>
              <w:t>7</w:t>
            </w:r>
          </w:p>
        </w:tc>
      </w:tr>
    </w:tbl>
    <w:p w14:paraId="66607EF8" w14:textId="77777777" w:rsidR="002C2A3C" w:rsidRDefault="002C2A3C" w:rsidP="00260DE3">
      <w:pPr>
        <w:keepLines/>
        <w:jc w:val="both"/>
        <w:rPr>
          <w:rFonts w:ascii="Tahoma" w:hAnsi="Tahoma" w:cs="Tahoma"/>
        </w:rPr>
      </w:pPr>
      <w:r w:rsidRPr="0094599F">
        <w:rPr>
          <w:rFonts w:ascii="Tahoma" w:hAnsi="Tahoma" w:cs="Tahoma"/>
        </w:rPr>
        <w:t xml:space="preserve">Ponudnik </w:t>
      </w:r>
      <w:r>
        <w:rPr>
          <w:rFonts w:ascii="Tahoma" w:hAnsi="Tahoma" w:cs="Tahoma"/>
        </w:rPr>
        <w:t xml:space="preserve">s podpisom vzorca okvirnega sporazuma </w:t>
      </w:r>
      <w:r w:rsidRPr="0094599F">
        <w:rPr>
          <w:rFonts w:ascii="Tahoma" w:hAnsi="Tahoma" w:cs="Tahoma"/>
        </w:rPr>
        <w:t>na zadnji strani potrdi, da se strinja z</w:t>
      </w:r>
      <w:r>
        <w:rPr>
          <w:rFonts w:ascii="Tahoma" w:hAnsi="Tahoma" w:cs="Tahoma"/>
        </w:rPr>
        <w:t xml:space="preserve"> njegovo vsebino</w:t>
      </w:r>
      <w:r w:rsidRPr="0094599F">
        <w:rPr>
          <w:rFonts w:ascii="Tahoma" w:hAnsi="Tahoma" w:cs="Tahoma"/>
        </w:rPr>
        <w:t>.</w:t>
      </w:r>
      <w:r w:rsidRPr="00CE1BAD">
        <w:rPr>
          <w:rFonts w:ascii="Tahoma" w:hAnsi="Tahoma" w:cs="Tahoma"/>
        </w:rPr>
        <w:t xml:space="preserve"> </w:t>
      </w:r>
    </w:p>
    <w:p w14:paraId="1EF3E117" w14:textId="77777777" w:rsidR="003F2353" w:rsidRDefault="003F2353" w:rsidP="00260DE3">
      <w:pPr>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865F5E" w:rsidRPr="00667509" w14:paraId="191F48D7" w14:textId="77777777" w:rsidTr="000569A6">
        <w:tc>
          <w:tcPr>
            <w:tcW w:w="8252" w:type="dxa"/>
            <w:tcBorders>
              <w:top w:val="single" w:sz="4" w:space="0" w:color="auto"/>
              <w:bottom w:val="single" w:sz="4" w:space="0" w:color="auto"/>
            </w:tcBorders>
          </w:tcPr>
          <w:p w14:paraId="0D0EDF8A" w14:textId="77777777" w:rsidR="00865F5E" w:rsidRPr="00865F5E" w:rsidRDefault="00865F5E" w:rsidP="00260DE3">
            <w:pPr>
              <w:keepLines/>
              <w:rPr>
                <w:rFonts w:ascii="Tahoma" w:hAnsi="Tahoma" w:cs="Tahoma"/>
              </w:rPr>
            </w:pPr>
            <w:r>
              <w:rPr>
                <w:rFonts w:ascii="Tahoma" w:hAnsi="Tahoma" w:cs="Tahoma"/>
              </w:rPr>
              <w:t>ZAVAROVANJE DOBRE IZVEDBE OBVEZNOSTI</w:t>
            </w:r>
          </w:p>
        </w:tc>
        <w:tc>
          <w:tcPr>
            <w:tcW w:w="912" w:type="dxa"/>
            <w:tcBorders>
              <w:top w:val="single" w:sz="4" w:space="0" w:color="auto"/>
              <w:bottom w:val="single" w:sz="4" w:space="0" w:color="auto"/>
              <w:right w:val="nil"/>
            </w:tcBorders>
          </w:tcPr>
          <w:p w14:paraId="0EA25CBF" w14:textId="77777777" w:rsidR="00865F5E" w:rsidRPr="008A2081" w:rsidRDefault="00865F5E" w:rsidP="00260DE3">
            <w:pPr>
              <w:keepLines/>
              <w:jc w:val="right"/>
              <w:rPr>
                <w:rFonts w:ascii="Tahoma" w:hAnsi="Tahoma" w:cs="Tahoma"/>
                <w:b/>
              </w:rPr>
            </w:pPr>
            <w:r>
              <w:rPr>
                <w:rFonts w:ascii="Tahoma" w:hAnsi="Tahoma" w:cs="Tahoma"/>
                <w:b/>
                <w:i/>
              </w:rPr>
              <w:t>P</w:t>
            </w:r>
            <w:r w:rsidRPr="008A2081">
              <w:rPr>
                <w:rFonts w:ascii="Tahoma" w:hAnsi="Tahoma" w:cs="Tahoma"/>
                <w:b/>
                <w:i/>
              </w:rPr>
              <w:t xml:space="preserve">riloga </w:t>
            </w:r>
          </w:p>
        </w:tc>
        <w:tc>
          <w:tcPr>
            <w:tcW w:w="404" w:type="dxa"/>
            <w:tcBorders>
              <w:top w:val="single" w:sz="4" w:space="0" w:color="auto"/>
              <w:left w:val="nil"/>
              <w:bottom w:val="single" w:sz="4" w:space="0" w:color="auto"/>
            </w:tcBorders>
          </w:tcPr>
          <w:p w14:paraId="05CCB3ED" w14:textId="4DA62A9E" w:rsidR="00865F5E" w:rsidRPr="008A2081" w:rsidRDefault="00153DF6" w:rsidP="00260DE3">
            <w:pPr>
              <w:keepLines/>
              <w:rPr>
                <w:rFonts w:ascii="Tahoma" w:hAnsi="Tahoma" w:cs="Tahoma"/>
                <w:b/>
                <w:i/>
              </w:rPr>
            </w:pPr>
            <w:r>
              <w:rPr>
                <w:rFonts w:ascii="Tahoma" w:hAnsi="Tahoma" w:cs="Tahoma"/>
                <w:b/>
                <w:i/>
              </w:rPr>
              <w:t>8</w:t>
            </w:r>
          </w:p>
        </w:tc>
      </w:tr>
    </w:tbl>
    <w:p w14:paraId="603A2D5B" w14:textId="77777777" w:rsidR="00CC20CB" w:rsidRDefault="00CC20CB" w:rsidP="00260DE3">
      <w:pPr>
        <w:keepLines/>
        <w:jc w:val="both"/>
        <w:rPr>
          <w:rFonts w:ascii="Tahoma" w:hAnsi="Tahoma" w:cs="Tahoma"/>
        </w:rPr>
      </w:pPr>
      <w:r>
        <w:rPr>
          <w:rFonts w:ascii="Tahoma" w:hAnsi="Tahoma" w:cs="Tahoma"/>
        </w:rPr>
        <w:t>R</w:t>
      </w:r>
      <w:r>
        <w:rPr>
          <w:rFonts w:ascii="Tahoma" w:hAnsi="Tahoma"/>
        </w:rPr>
        <w:t>azpisni d</w:t>
      </w:r>
      <w:r>
        <w:rPr>
          <w:rFonts w:ascii="Tahoma" w:hAnsi="Tahoma" w:cs="Tahoma"/>
        </w:rPr>
        <w:t>okumentaciji je priložen v</w:t>
      </w:r>
      <w:r w:rsidRPr="00CE1BAD">
        <w:rPr>
          <w:rFonts w:ascii="Tahoma" w:hAnsi="Tahoma" w:cs="Tahoma"/>
        </w:rPr>
        <w:t xml:space="preserve">zorec </w:t>
      </w:r>
      <w:r>
        <w:rPr>
          <w:rFonts w:ascii="Tahoma" w:hAnsi="Tahoma" w:cs="Tahoma"/>
        </w:rPr>
        <w:t>menične izjave</w:t>
      </w:r>
      <w:r w:rsidRPr="00CE1BAD">
        <w:rPr>
          <w:rFonts w:ascii="Tahoma" w:hAnsi="Tahoma" w:cs="Tahoma"/>
        </w:rPr>
        <w:t>.</w:t>
      </w:r>
    </w:p>
    <w:p w14:paraId="073169C4" w14:textId="64463EB2" w:rsidR="00D04A26" w:rsidRDefault="00D04A26" w:rsidP="00260DE3">
      <w:pPr>
        <w:keepLine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DC6192" w:rsidRPr="00667509" w14:paraId="63DD45E6" w14:textId="77777777" w:rsidTr="00A53975">
        <w:tc>
          <w:tcPr>
            <w:tcW w:w="8252" w:type="dxa"/>
            <w:tcBorders>
              <w:top w:val="single" w:sz="4" w:space="0" w:color="auto"/>
              <w:bottom w:val="single" w:sz="4" w:space="0" w:color="auto"/>
            </w:tcBorders>
          </w:tcPr>
          <w:p w14:paraId="59DF071D" w14:textId="72FEB0BF" w:rsidR="00DC6192" w:rsidRPr="00865F5E" w:rsidRDefault="00DC6192" w:rsidP="00260DE3">
            <w:pPr>
              <w:keepLines/>
              <w:rPr>
                <w:rFonts w:ascii="Tahoma" w:hAnsi="Tahoma" w:cs="Tahoma"/>
              </w:rPr>
            </w:pPr>
            <w:r>
              <w:rPr>
                <w:rFonts w:ascii="Tahoma" w:hAnsi="Tahoma" w:cs="Tahoma"/>
              </w:rPr>
              <w:t>IZJAVA O OGLEDU NADZORNEGA SISTEMA V CENTRU VODENJA</w:t>
            </w:r>
          </w:p>
        </w:tc>
        <w:tc>
          <w:tcPr>
            <w:tcW w:w="912" w:type="dxa"/>
            <w:tcBorders>
              <w:top w:val="single" w:sz="4" w:space="0" w:color="auto"/>
              <w:bottom w:val="single" w:sz="4" w:space="0" w:color="auto"/>
              <w:right w:val="nil"/>
            </w:tcBorders>
          </w:tcPr>
          <w:p w14:paraId="5C20D43A" w14:textId="77777777" w:rsidR="00DC6192" w:rsidRPr="008A2081" w:rsidRDefault="00DC6192" w:rsidP="00260DE3">
            <w:pPr>
              <w:keepLines/>
              <w:jc w:val="right"/>
              <w:rPr>
                <w:rFonts w:ascii="Tahoma" w:hAnsi="Tahoma" w:cs="Tahoma"/>
                <w:b/>
              </w:rPr>
            </w:pPr>
            <w:r>
              <w:rPr>
                <w:rFonts w:ascii="Tahoma" w:hAnsi="Tahoma" w:cs="Tahoma"/>
                <w:b/>
                <w:i/>
              </w:rPr>
              <w:t>P</w:t>
            </w:r>
            <w:r w:rsidRPr="008A2081">
              <w:rPr>
                <w:rFonts w:ascii="Tahoma" w:hAnsi="Tahoma" w:cs="Tahoma"/>
                <w:b/>
                <w:i/>
              </w:rPr>
              <w:t xml:space="preserve">riloga </w:t>
            </w:r>
          </w:p>
        </w:tc>
        <w:tc>
          <w:tcPr>
            <w:tcW w:w="404" w:type="dxa"/>
            <w:tcBorders>
              <w:top w:val="single" w:sz="4" w:space="0" w:color="auto"/>
              <w:left w:val="nil"/>
              <w:bottom w:val="single" w:sz="4" w:space="0" w:color="auto"/>
            </w:tcBorders>
          </w:tcPr>
          <w:p w14:paraId="727A961A" w14:textId="4AE9B433" w:rsidR="00DC6192" w:rsidRPr="008A2081" w:rsidRDefault="005641D5" w:rsidP="00260DE3">
            <w:pPr>
              <w:keepLines/>
              <w:rPr>
                <w:rFonts w:ascii="Tahoma" w:hAnsi="Tahoma" w:cs="Tahoma"/>
                <w:b/>
                <w:i/>
              </w:rPr>
            </w:pPr>
            <w:r>
              <w:rPr>
                <w:rFonts w:ascii="Tahoma" w:hAnsi="Tahoma" w:cs="Tahoma"/>
                <w:b/>
                <w:i/>
              </w:rPr>
              <w:t>9</w:t>
            </w:r>
          </w:p>
        </w:tc>
      </w:tr>
    </w:tbl>
    <w:p w14:paraId="68605120" w14:textId="45475248" w:rsidR="00DC6192" w:rsidRDefault="00DC6192" w:rsidP="00260DE3">
      <w:pPr>
        <w:keepLines/>
        <w:jc w:val="both"/>
        <w:rPr>
          <w:rFonts w:ascii="Tahoma" w:hAnsi="Tahoma" w:cs="Tahoma"/>
        </w:rPr>
      </w:pPr>
      <w:r>
        <w:rPr>
          <w:rFonts w:ascii="Tahoma" w:hAnsi="Tahoma" w:cs="Tahoma"/>
        </w:rPr>
        <w:t>Ponudnik obrazec priloge izpolni, žigosa in podpiše s čimer potrjuje ogled nadzornega sistema v centru vodenja in referenčnega objekta ter, da vsebina in obseg ogleda zadoščata za izdelavo ponudbe in kvalitetno izvedbo predmeta javnega naročila.</w:t>
      </w:r>
    </w:p>
    <w:p w14:paraId="02D45E51" w14:textId="0F0A8453" w:rsidR="00A77450" w:rsidRDefault="00A77450" w:rsidP="00260DE3">
      <w:pPr>
        <w:keepLines/>
        <w:jc w:val="both"/>
        <w:rPr>
          <w:rFonts w:ascii="Tahoma" w:hAnsi="Tahoma" w:cs="Tahoma"/>
        </w:rPr>
      </w:pPr>
    </w:p>
    <w:p w14:paraId="2832FE8D" w14:textId="07A75036" w:rsidR="00A77450" w:rsidRDefault="00A77450" w:rsidP="00260DE3">
      <w:pPr>
        <w:keepLines/>
        <w:jc w:val="both"/>
        <w:rPr>
          <w:rFonts w:ascii="Tahoma" w:hAnsi="Tahoma" w:cs="Tahoma"/>
        </w:rPr>
      </w:pPr>
    </w:p>
    <w:p w14:paraId="38BCDC11" w14:textId="095E1F07" w:rsidR="00CA0372" w:rsidRDefault="00CA0372" w:rsidP="00260DE3">
      <w:pPr>
        <w:keepLines/>
        <w:jc w:val="both"/>
        <w:rPr>
          <w:rFonts w:ascii="Tahoma" w:hAnsi="Tahoma" w:cs="Tahoma"/>
        </w:rPr>
      </w:pPr>
    </w:p>
    <w:p w14:paraId="7AD90244" w14:textId="0AA99B7E" w:rsidR="00CA0372" w:rsidRDefault="00CA0372" w:rsidP="00260DE3">
      <w:pPr>
        <w:keepLines/>
        <w:jc w:val="both"/>
        <w:rPr>
          <w:rFonts w:ascii="Tahoma" w:hAnsi="Tahoma" w:cs="Tahoma"/>
        </w:rPr>
      </w:pPr>
    </w:p>
    <w:p w14:paraId="27BEDCE8" w14:textId="37E2C0D0" w:rsidR="00CA0372" w:rsidRDefault="00CA0372" w:rsidP="00260DE3">
      <w:pPr>
        <w:keepLines/>
        <w:jc w:val="both"/>
        <w:rPr>
          <w:rFonts w:ascii="Tahoma" w:hAnsi="Tahoma" w:cs="Tahoma"/>
        </w:rPr>
      </w:pPr>
    </w:p>
    <w:p w14:paraId="110BC541" w14:textId="6C705408" w:rsidR="00CA0372" w:rsidRDefault="00CA0372" w:rsidP="00260DE3">
      <w:pPr>
        <w:keepLines/>
        <w:jc w:val="both"/>
        <w:rPr>
          <w:rFonts w:ascii="Tahoma" w:hAnsi="Tahoma" w:cs="Tahoma"/>
        </w:rPr>
      </w:pPr>
    </w:p>
    <w:p w14:paraId="211D0B67" w14:textId="2B1578DF" w:rsidR="00541DAF" w:rsidRDefault="00541DAF" w:rsidP="00260DE3">
      <w:pPr>
        <w:pageBreakBefore/>
        <w:spacing w:before="120"/>
        <w:jc w:val="both"/>
        <w:rPr>
          <w:rFonts w:ascii="Tahoma" w:hAnsi="Tahoma"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850"/>
        <w:gridCol w:w="426"/>
      </w:tblGrid>
      <w:tr w:rsidR="0009366E" w:rsidRPr="00CE1BAD" w14:paraId="3F63E726" w14:textId="77777777" w:rsidTr="003726F9">
        <w:tc>
          <w:tcPr>
            <w:tcW w:w="8222" w:type="dxa"/>
          </w:tcPr>
          <w:p w14:paraId="68235F2B" w14:textId="77777777" w:rsidR="0009366E" w:rsidRPr="00CE1BAD" w:rsidRDefault="0009366E" w:rsidP="00260DE3">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3006F25A" w14:textId="77777777" w:rsidR="0009366E" w:rsidRPr="00CE1BAD" w:rsidRDefault="0009366E" w:rsidP="00260DE3">
            <w:pPr>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426" w:type="dxa"/>
            <w:tcBorders>
              <w:left w:val="nil"/>
            </w:tcBorders>
          </w:tcPr>
          <w:p w14:paraId="158C3898" w14:textId="77777777" w:rsidR="0009366E" w:rsidRPr="00CE1BAD" w:rsidRDefault="0009366E" w:rsidP="00260DE3">
            <w:pPr>
              <w:jc w:val="both"/>
              <w:rPr>
                <w:rFonts w:ascii="Tahoma" w:hAnsi="Tahoma" w:cs="Tahoma"/>
                <w:b/>
                <w:i/>
              </w:rPr>
            </w:pPr>
            <w:r w:rsidRPr="00CE1BAD">
              <w:rPr>
                <w:rFonts w:ascii="Tahoma" w:hAnsi="Tahoma" w:cs="Tahoma"/>
                <w:b/>
                <w:i/>
              </w:rPr>
              <w:t>1</w:t>
            </w:r>
          </w:p>
        </w:tc>
      </w:tr>
    </w:tbl>
    <w:p w14:paraId="76A78507" w14:textId="77777777" w:rsidR="0009366E" w:rsidRDefault="0009366E" w:rsidP="00260DE3">
      <w:pPr>
        <w:tabs>
          <w:tab w:val="left" w:pos="567"/>
          <w:tab w:val="num" w:pos="851"/>
          <w:tab w:val="left" w:pos="993"/>
        </w:tabs>
        <w:jc w:val="both"/>
        <w:rPr>
          <w:rFonts w:ascii="Tahoma" w:hAnsi="Tahoma" w:cs="Tahoma"/>
          <w:b/>
        </w:rPr>
      </w:pPr>
    </w:p>
    <w:p w14:paraId="13A750C9" w14:textId="06F96DB3" w:rsidR="0009366E" w:rsidRDefault="005545F5" w:rsidP="00260DE3">
      <w:pPr>
        <w:tabs>
          <w:tab w:val="left" w:pos="567"/>
          <w:tab w:val="num" w:pos="851"/>
          <w:tab w:val="left" w:pos="993"/>
        </w:tabs>
        <w:jc w:val="both"/>
        <w:rPr>
          <w:rFonts w:ascii="Tahoma" w:hAnsi="Tahoma" w:cs="Tahoma"/>
          <w:b/>
        </w:rPr>
      </w:pPr>
      <w:r>
        <w:rPr>
          <w:rFonts w:ascii="Tahoma" w:hAnsi="Tahoma" w:cs="Tahoma"/>
          <w:b/>
        </w:rPr>
        <w:t>VKS-169/23</w:t>
      </w:r>
      <w:r w:rsidR="0009366E" w:rsidRPr="00082B36">
        <w:rPr>
          <w:rFonts w:ascii="Tahoma" w:hAnsi="Tahoma" w:cs="Tahoma"/>
          <w:b/>
        </w:rPr>
        <w:t xml:space="preserve"> »</w:t>
      </w:r>
      <w:r w:rsidR="0009366E">
        <w:rPr>
          <w:rFonts w:ascii="Tahoma" w:hAnsi="Tahoma" w:cs="Tahoma"/>
          <w:b/>
        </w:rPr>
        <w:t>Izbira administratorja nadzornega sistema v centru vodenja kanalizacijskih objektov</w:t>
      </w:r>
      <w:r w:rsidR="0009366E" w:rsidRPr="00082B36">
        <w:rPr>
          <w:rFonts w:ascii="Tahoma" w:hAnsi="Tahoma" w:cs="Tahoma"/>
          <w:b/>
        </w:rPr>
        <w:t>«</w:t>
      </w:r>
    </w:p>
    <w:p w14:paraId="14D2F096" w14:textId="77777777" w:rsidR="0009366E" w:rsidRPr="00CE1BAD" w:rsidRDefault="0009366E" w:rsidP="00260DE3">
      <w:pPr>
        <w:tabs>
          <w:tab w:val="left" w:pos="567"/>
          <w:tab w:val="num" w:pos="851"/>
          <w:tab w:val="left" w:pos="993"/>
        </w:tabs>
        <w:jc w:val="both"/>
        <w:rPr>
          <w:rFonts w:ascii="Tahoma" w:hAnsi="Tahoma" w:cs="Tahoma"/>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B22273" w:rsidRPr="007207A9" w14:paraId="4F28BBFA" w14:textId="77777777" w:rsidTr="00381AAD">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456C0A1" w14:textId="77777777" w:rsidR="00B22273" w:rsidRPr="007207A9" w:rsidRDefault="00B22273" w:rsidP="00381AAD">
            <w:pPr>
              <w:keepLines/>
              <w:widowControl w:val="0"/>
              <w:rPr>
                <w:rFonts w:ascii="Tahoma" w:hAnsi="Tahoma" w:cs="Tahoma"/>
                <w:sz w:val="18"/>
                <w:szCs w:val="18"/>
              </w:rPr>
            </w:pPr>
            <w:r w:rsidRPr="007207A9">
              <w:rPr>
                <w:rFonts w:ascii="Tahoma" w:hAnsi="Tahoma" w:cs="Tahoma"/>
                <w:b/>
                <w:sz w:val="18"/>
                <w:szCs w:val="18"/>
              </w:rPr>
              <w:t>PODATKI O PONUDNIKU</w:t>
            </w:r>
          </w:p>
        </w:tc>
      </w:tr>
      <w:tr w:rsidR="00B22273" w:rsidRPr="007207A9" w14:paraId="40C7E4CA" w14:textId="77777777" w:rsidTr="00381AA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8C03757"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117F66C" w14:textId="77777777" w:rsidR="00B22273" w:rsidRPr="007207A9" w:rsidRDefault="00B22273" w:rsidP="00381AAD">
            <w:pPr>
              <w:keepLines/>
              <w:widowControl w:val="0"/>
              <w:rPr>
                <w:rFonts w:ascii="Tahoma" w:hAnsi="Tahoma" w:cs="Tahoma"/>
                <w:sz w:val="18"/>
                <w:szCs w:val="18"/>
              </w:rPr>
            </w:pPr>
          </w:p>
          <w:p w14:paraId="7F5563B3" w14:textId="77777777" w:rsidR="00B22273" w:rsidRPr="007207A9" w:rsidRDefault="00B22273" w:rsidP="00381AAD">
            <w:pPr>
              <w:keepLines/>
              <w:widowControl w:val="0"/>
              <w:rPr>
                <w:rFonts w:ascii="Tahoma" w:hAnsi="Tahoma" w:cs="Tahoma"/>
                <w:sz w:val="18"/>
                <w:szCs w:val="18"/>
              </w:rPr>
            </w:pPr>
          </w:p>
          <w:p w14:paraId="09DEBB66" w14:textId="77777777" w:rsidR="00B22273" w:rsidRPr="007207A9" w:rsidRDefault="00B22273" w:rsidP="00381AAD">
            <w:pPr>
              <w:keepLines/>
              <w:widowControl w:val="0"/>
              <w:rPr>
                <w:rFonts w:ascii="Tahoma" w:hAnsi="Tahoma" w:cs="Tahoma"/>
                <w:sz w:val="18"/>
                <w:szCs w:val="18"/>
              </w:rPr>
            </w:pPr>
          </w:p>
        </w:tc>
      </w:tr>
      <w:tr w:rsidR="00B22273" w:rsidRPr="007207A9" w14:paraId="51E55C55" w14:textId="77777777" w:rsidTr="00381AA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FA0DDB7"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966A87E" w14:textId="77777777" w:rsidR="00B22273" w:rsidRPr="007207A9" w:rsidRDefault="00B22273" w:rsidP="00381AAD">
            <w:pPr>
              <w:keepLines/>
              <w:widowControl w:val="0"/>
              <w:rPr>
                <w:rFonts w:ascii="Tahoma" w:hAnsi="Tahoma" w:cs="Tahoma"/>
                <w:sz w:val="18"/>
                <w:szCs w:val="18"/>
              </w:rPr>
            </w:pPr>
          </w:p>
          <w:p w14:paraId="225AE302" w14:textId="77777777" w:rsidR="00B22273" w:rsidRPr="007207A9" w:rsidRDefault="00B22273" w:rsidP="00381AAD">
            <w:pPr>
              <w:keepLines/>
              <w:widowControl w:val="0"/>
              <w:rPr>
                <w:rFonts w:ascii="Tahoma" w:hAnsi="Tahoma" w:cs="Tahoma"/>
                <w:sz w:val="18"/>
                <w:szCs w:val="18"/>
              </w:rPr>
            </w:pPr>
          </w:p>
          <w:p w14:paraId="13C39986" w14:textId="77777777" w:rsidR="00B22273" w:rsidRPr="007207A9" w:rsidRDefault="00B22273" w:rsidP="00381AAD">
            <w:pPr>
              <w:keepLines/>
              <w:widowControl w:val="0"/>
              <w:rPr>
                <w:rFonts w:ascii="Tahoma" w:hAnsi="Tahoma" w:cs="Tahoma"/>
                <w:sz w:val="18"/>
                <w:szCs w:val="18"/>
              </w:rPr>
            </w:pPr>
          </w:p>
        </w:tc>
      </w:tr>
      <w:tr w:rsidR="00B22273" w:rsidRPr="007207A9" w14:paraId="7527334B" w14:textId="77777777" w:rsidTr="00381AAD">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713FAA0" w14:textId="77777777" w:rsidR="00B22273" w:rsidRPr="007207A9" w:rsidRDefault="00B22273" w:rsidP="00381AAD">
            <w:pPr>
              <w:keepLines/>
              <w:widowControl w:val="0"/>
              <w:spacing w:line="276" w:lineRule="auto"/>
              <w:rPr>
                <w:rFonts w:ascii="Tahoma" w:hAnsi="Tahoma" w:cs="Tahoma"/>
                <w:sz w:val="18"/>
                <w:szCs w:val="18"/>
              </w:rPr>
            </w:pPr>
            <w:r w:rsidRPr="007207A9">
              <w:rPr>
                <w:rFonts w:ascii="Tahoma" w:hAnsi="Tahoma" w:cs="Tahoma"/>
                <w:sz w:val="18"/>
                <w:szCs w:val="18"/>
              </w:rPr>
              <w:t xml:space="preserve">Matična </w:t>
            </w:r>
            <w:r w:rsidRPr="007207A9">
              <w:rPr>
                <w:rFonts w:ascii="Tahoma" w:hAnsi="Tahoma" w:cs="Tahoma"/>
                <w:sz w:val="18"/>
                <w:szCs w:val="18"/>
                <w:u w:val="single"/>
              </w:rPr>
              <w:t>in</w:t>
            </w:r>
            <w:r w:rsidRPr="007207A9">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482AC7D" w14:textId="77777777" w:rsidR="00B22273" w:rsidRPr="007207A9" w:rsidRDefault="00B22273" w:rsidP="00381AAD">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41FDB27" w14:textId="77777777" w:rsidR="00B22273" w:rsidRPr="007207A9" w:rsidRDefault="00B22273" w:rsidP="00381AAD">
            <w:pPr>
              <w:keepLines/>
              <w:widowControl w:val="0"/>
              <w:spacing w:line="276" w:lineRule="auto"/>
              <w:rPr>
                <w:rFonts w:ascii="Tahoma" w:hAnsi="Tahoma" w:cs="Tahoma"/>
                <w:sz w:val="18"/>
                <w:szCs w:val="18"/>
              </w:rPr>
            </w:pPr>
          </w:p>
        </w:tc>
      </w:tr>
      <w:tr w:rsidR="00B22273" w:rsidRPr="007207A9" w14:paraId="1BD69B7B" w14:textId="77777777" w:rsidTr="00381AAD">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BE7B310" w14:textId="77777777" w:rsidR="00B22273" w:rsidRPr="007207A9" w:rsidRDefault="00B22273" w:rsidP="00381AAD">
            <w:pPr>
              <w:keepLines/>
              <w:widowControl w:val="0"/>
              <w:spacing w:line="276" w:lineRule="auto"/>
              <w:rPr>
                <w:rFonts w:ascii="Tahoma" w:hAnsi="Tahoma" w:cs="Tahoma"/>
                <w:sz w:val="18"/>
                <w:szCs w:val="18"/>
              </w:rPr>
            </w:pPr>
            <w:r w:rsidRPr="007207A9">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CD5F88" w14:textId="77777777" w:rsidR="00B22273" w:rsidRPr="007207A9" w:rsidRDefault="00B22273" w:rsidP="00381AAD">
            <w:pPr>
              <w:keepLines/>
              <w:widowControl w:val="0"/>
              <w:spacing w:line="276" w:lineRule="auto"/>
              <w:rPr>
                <w:rFonts w:ascii="Tahoma" w:hAnsi="Tahoma" w:cs="Tahoma"/>
                <w:sz w:val="18"/>
                <w:szCs w:val="18"/>
              </w:rPr>
            </w:pPr>
          </w:p>
        </w:tc>
      </w:tr>
      <w:tr w:rsidR="00B22273" w:rsidRPr="007207A9" w14:paraId="08459914" w14:textId="77777777" w:rsidTr="00381AAD">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3178492" w14:textId="77777777" w:rsidR="00B22273" w:rsidRPr="007207A9" w:rsidRDefault="00B22273" w:rsidP="00381AAD">
            <w:pPr>
              <w:keepLines/>
              <w:widowControl w:val="0"/>
              <w:rPr>
                <w:sz w:val="18"/>
                <w:szCs w:val="18"/>
              </w:rPr>
            </w:pPr>
            <w:r w:rsidRPr="007207A9">
              <w:rPr>
                <w:rFonts w:ascii="Tahoma" w:hAnsi="Tahoma" w:cs="Tahoma"/>
                <w:b/>
                <w:sz w:val="18"/>
                <w:szCs w:val="18"/>
              </w:rPr>
              <w:t>ODGOVORNA OSEBA PONUDNIKA</w:t>
            </w:r>
          </w:p>
        </w:tc>
      </w:tr>
      <w:tr w:rsidR="00B22273" w:rsidRPr="007207A9" w14:paraId="4088DD50" w14:textId="77777777" w:rsidTr="00381AAD">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10E450B"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Naziv odgovorne osebe</w:t>
            </w:r>
          </w:p>
          <w:p w14:paraId="4B7B9A5A"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FDD4323" w14:textId="77777777" w:rsidR="00B22273" w:rsidRPr="007207A9" w:rsidRDefault="00B22273" w:rsidP="00381AAD">
            <w:pPr>
              <w:keepLines/>
              <w:widowControl w:val="0"/>
              <w:rPr>
                <w:sz w:val="18"/>
                <w:szCs w:val="18"/>
              </w:rPr>
            </w:pPr>
          </w:p>
          <w:p w14:paraId="46658AC1" w14:textId="77777777" w:rsidR="00B22273" w:rsidRPr="007207A9" w:rsidRDefault="00B22273" w:rsidP="00381AAD">
            <w:pPr>
              <w:keepLines/>
              <w:widowControl w:val="0"/>
              <w:rPr>
                <w:sz w:val="18"/>
                <w:szCs w:val="18"/>
              </w:rPr>
            </w:pPr>
          </w:p>
        </w:tc>
      </w:tr>
      <w:tr w:rsidR="00B22273" w:rsidRPr="007207A9" w14:paraId="57D7E692" w14:textId="77777777" w:rsidTr="00381AAD">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D9F1FAD"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C8F12FA" w14:textId="77777777" w:rsidR="00B22273" w:rsidRPr="007207A9" w:rsidRDefault="00B22273" w:rsidP="00381AAD">
            <w:pPr>
              <w:keepLines/>
              <w:widowControl w:val="0"/>
              <w:rPr>
                <w:sz w:val="18"/>
                <w:szCs w:val="18"/>
              </w:rPr>
            </w:pPr>
          </w:p>
        </w:tc>
      </w:tr>
      <w:tr w:rsidR="00B22273" w:rsidRPr="007207A9" w14:paraId="500D9557" w14:textId="77777777" w:rsidTr="00381AAD">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0B56282"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 xml:space="preserve">Elektronska pošta </w:t>
            </w:r>
            <w:r w:rsidRPr="007207A9">
              <w:rPr>
                <w:rFonts w:ascii="Tahoma" w:hAnsi="Tahoma" w:cs="Tahoma"/>
                <w:sz w:val="18"/>
                <w:szCs w:val="18"/>
                <w:u w:val="single"/>
              </w:rPr>
              <w:t>in</w:t>
            </w:r>
            <w:r w:rsidRPr="007207A9">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990C52F" w14:textId="77777777" w:rsidR="00B22273" w:rsidRPr="007207A9" w:rsidRDefault="00B22273" w:rsidP="00381AAD">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1E95924" w14:textId="77777777" w:rsidR="00B22273" w:rsidRPr="007207A9" w:rsidRDefault="00B22273" w:rsidP="00381AAD">
            <w:pPr>
              <w:keepLines/>
              <w:widowControl w:val="0"/>
              <w:rPr>
                <w:sz w:val="18"/>
                <w:szCs w:val="18"/>
              </w:rPr>
            </w:pPr>
          </w:p>
        </w:tc>
      </w:tr>
      <w:tr w:rsidR="00B22273" w:rsidRPr="007207A9" w14:paraId="59410B4F" w14:textId="77777777" w:rsidTr="00381AAD">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4270D96" w14:textId="77777777" w:rsidR="00B22273" w:rsidRPr="007207A9" w:rsidRDefault="00B22273" w:rsidP="00381AAD">
            <w:pPr>
              <w:keepLines/>
              <w:widowControl w:val="0"/>
              <w:rPr>
                <w:sz w:val="18"/>
                <w:szCs w:val="18"/>
              </w:rPr>
            </w:pPr>
            <w:r w:rsidRPr="007207A9">
              <w:rPr>
                <w:rFonts w:ascii="Tahoma" w:hAnsi="Tahoma" w:cs="Tahoma"/>
                <w:b/>
                <w:sz w:val="18"/>
                <w:szCs w:val="18"/>
              </w:rPr>
              <w:t>KONTAKTNA OSEBA PONUDNIKA</w:t>
            </w:r>
          </w:p>
        </w:tc>
      </w:tr>
      <w:tr w:rsidR="00B22273" w:rsidRPr="007207A9" w14:paraId="06DF70CA" w14:textId="77777777" w:rsidTr="00381AAD">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F5BAB0B"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ABD9A90" w14:textId="77777777" w:rsidR="00B22273" w:rsidRPr="007207A9" w:rsidRDefault="00B22273" w:rsidP="00381AAD">
            <w:pPr>
              <w:keepLines/>
              <w:widowControl w:val="0"/>
              <w:rPr>
                <w:sz w:val="18"/>
                <w:szCs w:val="18"/>
              </w:rPr>
            </w:pPr>
          </w:p>
        </w:tc>
      </w:tr>
      <w:tr w:rsidR="00B22273" w:rsidRPr="007207A9" w14:paraId="6BFB2160" w14:textId="77777777" w:rsidTr="00381AAD">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4F6AD21"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65CAA39" w14:textId="77777777" w:rsidR="00B22273" w:rsidRPr="007207A9" w:rsidRDefault="00B22273" w:rsidP="00381AAD">
            <w:pPr>
              <w:keepLines/>
              <w:widowControl w:val="0"/>
              <w:rPr>
                <w:sz w:val="18"/>
                <w:szCs w:val="18"/>
              </w:rPr>
            </w:pPr>
          </w:p>
        </w:tc>
      </w:tr>
      <w:tr w:rsidR="00B22273" w:rsidRPr="007207A9" w14:paraId="314D786D" w14:textId="77777777" w:rsidTr="00381AAD">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C3C4375"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 xml:space="preserve">Elektronska pošta </w:t>
            </w:r>
            <w:r w:rsidRPr="007207A9">
              <w:rPr>
                <w:rFonts w:ascii="Tahoma" w:hAnsi="Tahoma" w:cs="Tahoma"/>
                <w:sz w:val="18"/>
                <w:szCs w:val="18"/>
                <w:u w:val="single"/>
              </w:rPr>
              <w:t>in</w:t>
            </w:r>
            <w:r w:rsidRPr="007207A9">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4EF4A26A" w14:textId="77777777" w:rsidR="00B22273" w:rsidRPr="007207A9" w:rsidRDefault="00B22273" w:rsidP="00381AAD">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A079E38" w14:textId="77777777" w:rsidR="00B22273" w:rsidRPr="007207A9" w:rsidRDefault="00B22273" w:rsidP="00381AAD">
            <w:pPr>
              <w:keepLines/>
              <w:widowControl w:val="0"/>
              <w:rPr>
                <w:sz w:val="18"/>
                <w:szCs w:val="18"/>
              </w:rPr>
            </w:pPr>
          </w:p>
        </w:tc>
      </w:tr>
      <w:tr w:rsidR="00B22273" w:rsidRPr="007207A9" w14:paraId="377098A1" w14:textId="77777777" w:rsidTr="00381AAD">
        <w:trPr>
          <w:gridBefore w:val="1"/>
          <w:wBefore w:w="48" w:type="dxa"/>
          <w:trHeight w:val="310"/>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411BC47" w14:textId="77777777" w:rsidR="00B22273" w:rsidRPr="007207A9" w:rsidRDefault="00B22273" w:rsidP="00381AAD">
            <w:pPr>
              <w:keepLines/>
              <w:widowControl w:val="0"/>
              <w:rPr>
                <w:sz w:val="18"/>
                <w:szCs w:val="18"/>
              </w:rPr>
            </w:pPr>
            <w:r w:rsidRPr="007207A9">
              <w:rPr>
                <w:rFonts w:ascii="Tahoma" w:hAnsi="Tahoma" w:cs="Tahoma"/>
                <w:b/>
                <w:sz w:val="18"/>
                <w:szCs w:val="18"/>
              </w:rPr>
              <w:t xml:space="preserve">OSTALI PODATKI </w:t>
            </w:r>
          </w:p>
        </w:tc>
      </w:tr>
      <w:tr w:rsidR="00B22273" w:rsidRPr="007207A9" w14:paraId="0CEF5A04" w14:textId="77777777" w:rsidTr="00381AA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9C3219" w14:textId="77777777" w:rsidR="00B22273" w:rsidRPr="007207A9" w:rsidRDefault="00B22273" w:rsidP="00381AAD">
            <w:pPr>
              <w:keepLines/>
              <w:widowControl w:val="0"/>
              <w:rPr>
                <w:rFonts w:ascii="Tahoma" w:hAnsi="Tahoma" w:cs="Tahoma"/>
                <w:sz w:val="18"/>
                <w:szCs w:val="18"/>
              </w:rPr>
            </w:pPr>
            <w:r w:rsidRPr="007207A9">
              <w:rPr>
                <w:rFonts w:ascii="Tahoma" w:hAnsi="Tahoma" w:cs="Tahoma"/>
                <w:sz w:val="18"/>
                <w:szCs w:val="18"/>
              </w:rPr>
              <w:t xml:space="preserve">Predstavnik/i ponudnika, ki bo/do urejali izvajanje predmetne pogodbe/ okvirnega sporazuma </w:t>
            </w:r>
            <w:r w:rsidRPr="007207A9">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43AF294" w14:textId="77777777" w:rsidR="00B22273" w:rsidRPr="007207A9" w:rsidRDefault="00B22273" w:rsidP="00381AAD">
            <w:pPr>
              <w:keepLines/>
              <w:widowControl w:val="0"/>
              <w:spacing w:line="276" w:lineRule="auto"/>
              <w:jc w:val="both"/>
              <w:rPr>
                <w:rFonts w:ascii="Tahoma" w:hAnsi="Tahoma" w:cs="Tahoma"/>
                <w:sz w:val="18"/>
                <w:szCs w:val="18"/>
              </w:rPr>
            </w:pPr>
            <w:r w:rsidRPr="007207A9">
              <w:rPr>
                <w:rFonts w:ascii="Tahoma" w:hAnsi="Tahoma" w:cs="Tahoma"/>
                <w:sz w:val="18"/>
                <w:szCs w:val="18"/>
              </w:rPr>
              <w:t>Skrbnik pogodbe/okvirnega sporazuma:</w:t>
            </w:r>
          </w:p>
          <w:p w14:paraId="6478D73A" w14:textId="77777777" w:rsidR="00B22273" w:rsidRPr="007207A9" w:rsidRDefault="00B22273" w:rsidP="00381AAD">
            <w:pPr>
              <w:keepLines/>
              <w:widowControl w:val="0"/>
              <w:spacing w:line="276" w:lineRule="auto"/>
              <w:ind w:right="-47"/>
              <w:jc w:val="both"/>
              <w:rPr>
                <w:rFonts w:ascii="Tahoma" w:hAnsi="Tahoma" w:cs="Tahoma"/>
                <w:sz w:val="17"/>
                <w:szCs w:val="17"/>
              </w:rPr>
            </w:pPr>
            <w:r w:rsidRPr="007207A9">
              <w:rPr>
                <w:rFonts w:ascii="Tahoma" w:hAnsi="Tahoma" w:cs="Tahoma"/>
                <w:sz w:val="17"/>
                <w:szCs w:val="17"/>
              </w:rPr>
              <w:t xml:space="preserve">g./ga.________________________________; tel.: ____________________; </w:t>
            </w:r>
          </w:p>
          <w:p w14:paraId="0AE5C682" w14:textId="77777777" w:rsidR="00B22273" w:rsidRPr="007207A9" w:rsidRDefault="00B22273" w:rsidP="00381AAD">
            <w:pPr>
              <w:keepLines/>
              <w:widowControl w:val="0"/>
              <w:spacing w:line="276" w:lineRule="auto"/>
              <w:jc w:val="both"/>
              <w:rPr>
                <w:rFonts w:ascii="Tahoma" w:hAnsi="Tahoma" w:cs="Tahoma"/>
                <w:sz w:val="17"/>
                <w:szCs w:val="17"/>
              </w:rPr>
            </w:pPr>
            <w:r w:rsidRPr="007207A9">
              <w:rPr>
                <w:rFonts w:ascii="Tahoma" w:hAnsi="Tahoma" w:cs="Tahoma"/>
                <w:sz w:val="17"/>
                <w:szCs w:val="17"/>
              </w:rPr>
              <w:t>e - mail: ___________________________________.</w:t>
            </w:r>
          </w:p>
          <w:p w14:paraId="2BFD1510" w14:textId="77777777" w:rsidR="00B22273" w:rsidRPr="007207A9" w:rsidRDefault="00B22273" w:rsidP="00381AAD">
            <w:pPr>
              <w:keepLines/>
              <w:widowControl w:val="0"/>
              <w:jc w:val="both"/>
              <w:rPr>
                <w:rFonts w:ascii="Tahoma" w:hAnsi="Tahoma" w:cs="Tahoma"/>
                <w:snapToGrid w:val="0"/>
                <w:sz w:val="16"/>
                <w:szCs w:val="18"/>
              </w:rPr>
            </w:pPr>
          </w:p>
          <w:p w14:paraId="271DC441" w14:textId="77777777" w:rsidR="00B22273" w:rsidRPr="007207A9" w:rsidRDefault="00B22273" w:rsidP="00381AAD">
            <w:pPr>
              <w:keepLines/>
              <w:widowControl w:val="0"/>
              <w:spacing w:line="276" w:lineRule="auto"/>
              <w:jc w:val="both"/>
              <w:rPr>
                <w:rFonts w:ascii="Tahoma" w:hAnsi="Tahoma" w:cs="Tahoma"/>
                <w:sz w:val="18"/>
                <w:szCs w:val="18"/>
              </w:rPr>
            </w:pPr>
            <w:r w:rsidRPr="007207A9">
              <w:rPr>
                <w:rFonts w:ascii="Tahoma" w:hAnsi="Tahoma" w:cs="Tahoma"/>
                <w:sz w:val="18"/>
                <w:szCs w:val="18"/>
              </w:rPr>
              <w:t xml:space="preserve">Kontaktna oseba pogodbe/okvirnega sporazuma: </w:t>
            </w:r>
          </w:p>
          <w:p w14:paraId="3BFEC95B" w14:textId="77777777" w:rsidR="00B22273" w:rsidRPr="007207A9" w:rsidRDefault="00B22273" w:rsidP="00381AAD">
            <w:pPr>
              <w:keepLines/>
              <w:widowControl w:val="0"/>
              <w:spacing w:line="276" w:lineRule="auto"/>
              <w:ind w:right="-47"/>
              <w:jc w:val="both"/>
              <w:rPr>
                <w:rFonts w:ascii="Tahoma" w:hAnsi="Tahoma" w:cs="Tahoma"/>
                <w:sz w:val="17"/>
                <w:szCs w:val="17"/>
              </w:rPr>
            </w:pPr>
            <w:r w:rsidRPr="007207A9">
              <w:rPr>
                <w:rFonts w:ascii="Tahoma" w:hAnsi="Tahoma" w:cs="Tahoma"/>
                <w:sz w:val="17"/>
                <w:szCs w:val="17"/>
              </w:rPr>
              <w:t xml:space="preserve">g./ga.________________________________; tel.: ____________________; </w:t>
            </w:r>
          </w:p>
          <w:p w14:paraId="387F766F" w14:textId="77777777" w:rsidR="00B22273" w:rsidRPr="007207A9" w:rsidRDefault="00B22273" w:rsidP="00381AAD">
            <w:pPr>
              <w:keepLines/>
              <w:widowControl w:val="0"/>
              <w:jc w:val="both"/>
              <w:rPr>
                <w:rFonts w:ascii="Tahoma" w:hAnsi="Tahoma" w:cs="Tahoma"/>
                <w:sz w:val="18"/>
                <w:szCs w:val="18"/>
              </w:rPr>
            </w:pPr>
            <w:r w:rsidRPr="007207A9">
              <w:rPr>
                <w:rFonts w:ascii="Tahoma" w:hAnsi="Tahoma" w:cs="Tahoma"/>
                <w:sz w:val="17"/>
                <w:szCs w:val="17"/>
              </w:rPr>
              <w:t>e - mail: ___________________________________.</w:t>
            </w:r>
          </w:p>
        </w:tc>
      </w:tr>
      <w:tr w:rsidR="00B22273" w:rsidRPr="007207A9" w14:paraId="1EAA49D2" w14:textId="77777777" w:rsidTr="00381A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555D0F30" w14:textId="77777777" w:rsidR="00B22273" w:rsidRPr="007207A9" w:rsidRDefault="00B22273" w:rsidP="00381AAD">
            <w:pPr>
              <w:keepLines/>
              <w:widowControl w:val="0"/>
              <w:jc w:val="both"/>
              <w:rPr>
                <w:rFonts w:ascii="Tahoma" w:hAnsi="Tahoma" w:cs="Tahoma"/>
                <w:snapToGrid w:val="0"/>
                <w:color w:val="000000"/>
              </w:rPr>
            </w:pPr>
          </w:p>
          <w:p w14:paraId="6E1C8611" w14:textId="77777777" w:rsidR="00B22273" w:rsidRPr="007207A9" w:rsidRDefault="00B22273" w:rsidP="00381AAD">
            <w:pPr>
              <w:keepLines/>
              <w:widowControl w:val="0"/>
              <w:jc w:val="both"/>
              <w:rPr>
                <w:rFonts w:ascii="Tahoma" w:hAnsi="Tahoma" w:cs="Tahoma"/>
                <w:snapToGrid w:val="0"/>
                <w:color w:val="000000"/>
              </w:rPr>
            </w:pPr>
          </w:p>
          <w:p w14:paraId="57502E04" w14:textId="77777777" w:rsidR="00B22273" w:rsidRPr="007207A9" w:rsidRDefault="00B22273" w:rsidP="00381AAD">
            <w:pPr>
              <w:keepLines/>
              <w:widowControl w:val="0"/>
              <w:jc w:val="both"/>
              <w:rPr>
                <w:rFonts w:ascii="Tahoma" w:hAnsi="Tahoma" w:cs="Tahoma"/>
                <w:snapToGrid w:val="0"/>
                <w:color w:val="000000"/>
              </w:rPr>
            </w:pPr>
          </w:p>
        </w:tc>
        <w:tc>
          <w:tcPr>
            <w:tcW w:w="2574" w:type="dxa"/>
            <w:gridSpan w:val="2"/>
          </w:tcPr>
          <w:p w14:paraId="3A022266" w14:textId="77777777" w:rsidR="00B22273" w:rsidRPr="007207A9" w:rsidRDefault="00B22273" w:rsidP="00381AAD">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7EEE7FD0" w14:textId="77777777" w:rsidR="00B22273" w:rsidRPr="007207A9" w:rsidRDefault="00B22273" w:rsidP="00381AAD">
            <w:pPr>
              <w:keepLines/>
              <w:widowControl w:val="0"/>
              <w:tabs>
                <w:tab w:val="left" w:pos="567"/>
                <w:tab w:val="num" w:pos="851"/>
                <w:tab w:val="left" w:pos="993"/>
              </w:tabs>
              <w:jc w:val="both"/>
              <w:rPr>
                <w:rFonts w:ascii="Tahoma" w:hAnsi="Tahoma" w:cs="Tahoma"/>
                <w:snapToGrid w:val="0"/>
                <w:color w:val="000000"/>
              </w:rPr>
            </w:pPr>
          </w:p>
        </w:tc>
      </w:tr>
      <w:tr w:rsidR="00B22273" w:rsidRPr="007207A9" w14:paraId="17644291" w14:textId="77777777" w:rsidTr="00381AA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05DECF7D" w14:textId="77777777" w:rsidR="00B22273" w:rsidRPr="007207A9" w:rsidRDefault="00B22273" w:rsidP="00381AAD">
            <w:pPr>
              <w:keepLines/>
              <w:widowControl w:val="0"/>
              <w:jc w:val="center"/>
              <w:rPr>
                <w:rFonts w:ascii="Tahoma" w:hAnsi="Tahoma" w:cs="Tahoma"/>
                <w:snapToGrid w:val="0"/>
                <w:color w:val="000000"/>
              </w:rPr>
            </w:pPr>
            <w:r w:rsidRPr="007207A9">
              <w:rPr>
                <w:rFonts w:ascii="Tahoma" w:hAnsi="Tahoma" w:cs="Tahoma"/>
                <w:snapToGrid w:val="0"/>
                <w:color w:val="000000"/>
              </w:rPr>
              <w:t>(</w:t>
            </w:r>
            <w:r w:rsidRPr="007207A9">
              <w:rPr>
                <w:rFonts w:ascii="Tahoma" w:hAnsi="Tahoma" w:cs="Tahoma"/>
                <w:snapToGrid w:val="0"/>
                <w:color w:val="000000"/>
                <w:sz w:val="18"/>
              </w:rPr>
              <w:t>kraj, datum</w:t>
            </w:r>
            <w:r w:rsidRPr="007207A9">
              <w:rPr>
                <w:rFonts w:ascii="Tahoma" w:hAnsi="Tahoma" w:cs="Tahoma"/>
                <w:snapToGrid w:val="0"/>
                <w:color w:val="000000"/>
              </w:rPr>
              <w:t>)</w:t>
            </w:r>
          </w:p>
        </w:tc>
        <w:tc>
          <w:tcPr>
            <w:tcW w:w="2574" w:type="dxa"/>
            <w:gridSpan w:val="2"/>
          </w:tcPr>
          <w:p w14:paraId="4FCAABDA" w14:textId="77777777" w:rsidR="00B22273" w:rsidRPr="007207A9" w:rsidRDefault="00B22273" w:rsidP="00381AAD">
            <w:pPr>
              <w:keepLines/>
              <w:widowControl w:val="0"/>
              <w:jc w:val="center"/>
              <w:rPr>
                <w:rFonts w:ascii="Tahoma" w:hAnsi="Tahoma" w:cs="Tahoma"/>
                <w:snapToGrid w:val="0"/>
                <w:color w:val="000000"/>
              </w:rPr>
            </w:pPr>
            <w:r w:rsidRPr="007207A9">
              <w:rPr>
                <w:rFonts w:ascii="Tahoma" w:hAnsi="Tahoma" w:cs="Tahoma"/>
                <w:snapToGrid w:val="0"/>
                <w:color w:val="000000"/>
              </w:rPr>
              <w:t>žig</w:t>
            </w:r>
          </w:p>
        </w:tc>
        <w:tc>
          <w:tcPr>
            <w:tcW w:w="3715" w:type="dxa"/>
            <w:gridSpan w:val="2"/>
            <w:tcBorders>
              <w:top w:val="single" w:sz="4" w:space="0" w:color="auto"/>
            </w:tcBorders>
          </w:tcPr>
          <w:p w14:paraId="2D2FA1F0" w14:textId="77777777" w:rsidR="00B22273" w:rsidRPr="007207A9" w:rsidRDefault="00B22273" w:rsidP="00381AAD">
            <w:pPr>
              <w:keepLines/>
              <w:widowControl w:val="0"/>
              <w:jc w:val="both"/>
              <w:rPr>
                <w:rFonts w:ascii="Tahoma" w:hAnsi="Tahoma" w:cs="Tahoma"/>
                <w:snapToGrid w:val="0"/>
                <w:color w:val="000000"/>
              </w:rPr>
            </w:pPr>
            <w:r w:rsidRPr="007207A9">
              <w:rPr>
                <w:rFonts w:ascii="Tahoma" w:hAnsi="Tahoma" w:cs="Tahoma"/>
                <w:snapToGrid w:val="0"/>
                <w:color w:val="000000"/>
              </w:rPr>
              <w:t>(</w:t>
            </w:r>
            <w:r w:rsidRPr="007207A9">
              <w:rPr>
                <w:rFonts w:ascii="Tahoma" w:hAnsi="Tahoma" w:cs="Tahoma"/>
                <w:snapToGrid w:val="0"/>
                <w:color w:val="000000"/>
                <w:sz w:val="18"/>
              </w:rPr>
              <w:t>Naziv in podpis odgovorne osebe ponudnika</w:t>
            </w:r>
            <w:r w:rsidRPr="007207A9">
              <w:rPr>
                <w:rFonts w:ascii="Tahoma" w:hAnsi="Tahoma" w:cs="Tahoma"/>
                <w:snapToGrid w:val="0"/>
                <w:color w:val="000000"/>
              </w:rPr>
              <w:t>)</w:t>
            </w:r>
          </w:p>
        </w:tc>
      </w:tr>
    </w:tbl>
    <w:p w14:paraId="7C5A6800" w14:textId="77777777" w:rsidR="00B22273" w:rsidRPr="007207A9" w:rsidRDefault="00B22273" w:rsidP="00B22273">
      <w:pPr>
        <w:keepLines/>
        <w:widowControl w:val="0"/>
        <w:tabs>
          <w:tab w:val="left" w:pos="2835"/>
        </w:tabs>
        <w:ind w:left="284" w:hanging="284"/>
        <w:jc w:val="both"/>
        <w:rPr>
          <w:rFonts w:ascii="Tahoma" w:hAnsi="Tahoma" w:cs="Tahoma"/>
        </w:rPr>
      </w:pPr>
    </w:p>
    <w:p w14:paraId="3354B219" w14:textId="77777777" w:rsidR="00B22273" w:rsidRPr="007207A9" w:rsidRDefault="00B22273" w:rsidP="00B22273">
      <w:pPr>
        <w:keepLines/>
        <w:widowControl w:val="0"/>
        <w:tabs>
          <w:tab w:val="left" w:pos="567"/>
          <w:tab w:val="num" w:pos="851"/>
          <w:tab w:val="left" w:pos="993"/>
        </w:tabs>
        <w:jc w:val="both"/>
        <w:rPr>
          <w:rFonts w:ascii="Tahoma" w:hAnsi="Tahoma" w:cs="Tahoma"/>
          <w:b/>
          <w:i/>
          <w:sz w:val="16"/>
          <w:szCs w:val="18"/>
        </w:rPr>
      </w:pPr>
    </w:p>
    <w:p w14:paraId="53414AB6" w14:textId="77777777" w:rsidR="00B22273" w:rsidRPr="007207A9" w:rsidRDefault="00B22273" w:rsidP="00B22273">
      <w:pPr>
        <w:keepLines/>
        <w:widowControl w:val="0"/>
        <w:tabs>
          <w:tab w:val="left" w:pos="567"/>
          <w:tab w:val="num" w:pos="851"/>
          <w:tab w:val="left" w:pos="993"/>
        </w:tabs>
        <w:jc w:val="both"/>
        <w:rPr>
          <w:rFonts w:ascii="Tahoma" w:hAnsi="Tahoma" w:cs="Tahoma"/>
          <w:b/>
          <w:i/>
          <w:sz w:val="16"/>
          <w:szCs w:val="18"/>
        </w:rPr>
      </w:pPr>
    </w:p>
    <w:p w14:paraId="0ADC1BF6" w14:textId="77777777" w:rsidR="00B22273" w:rsidRPr="007207A9" w:rsidRDefault="00B22273" w:rsidP="00B22273">
      <w:pPr>
        <w:keepLines/>
        <w:widowControl w:val="0"/>
        <w:tabs>
          <w:tab w:val="left" w:pos="567"/>
          <w:tab w:val="num" w:pos="851"/>
          <w:tab w:val="left" w:pos="993"/>
        </w:tabs>
        <w:jc w:val="both"/>
        <w:rPr>
          <w:rFonts w:ascii="Tahoma" w:hAnsi="Tahoma" w:cs="Tahoma"/>
          <w:i/>
          <w:sz w:val="17"/>
          <w:szCs w:val="17"/>
        </w:rPr>
      </w:pPr>
      <w:r w:rsidRPr="007207A9">
        <w:rPr>
          <w:rFonts w:ascii="Tahoma" w:hAnsi="Tahoma" w:cs="Tahoma"/>
          <w:b/>
          <w:i/>
          <w:sz w:val="17"/>
          <w:szCs w:val="17"/>
        </w:rPr>
        <w:lastRenderedPageBreak/>
        <w:t xml:space="preserve">Navodilo: </w:t>
      </w:r>
      <w:r w:rsidRPr="007207A9">
        <w:rPr>
          <w:rFonts w:ascii="Tahoma" w:hAnsi="Tahoma" w:cs="Tahoma"/>
          <w:i/>
          <w:sz w:val="17"/>
          <w:szCs w:val="17"/>
        </w:rPr>
        <w:t xml:space="preserve">V primeru, da odda več ponudnikov </w:t>
      </w:r>
      <w:r w:rsidRPr="007207A9">
        <w:rPr>
          <w:rFonts w:ascii="Tahoma" w:hAnsi="Tahoma" w:cs="Tahoma"/>
          <w:i/>
          <w:sz w:val="17"/>
          <w:szCs w:val="17"/>
          <w:u w:val="single"/>
        </w:rPr>
        <w:t>skupno ponudbo</w:t>
      </w:r>
      <w:r w:rsidRPr="007207A9">
        <w:rPr>
          <w:rFonts w:ascii="Tahoma" w:hAnsi="Tahoma" w:cs="Tahoma"/>
          <w:i/>
          <w:sz w:val="17"/>
          <w:szCs w:val="17"/>
        </w:rPr>
        <w:t xml:space="preserve">, morajo razmnožen obrazec priloge 1 izpolniti vsi ponudniki – partnerji. V primeru skupne ponudbe se k prilogi 1 priloži </w:t>
      </w:r>
      <w:r w:rsidRPr="007207A9">
        <w:rPr>
          <w:rFonts w:ascii="Tahoma" w:hAnsi="Tahoma" w:cs="Tahoma"/>
          <w:i/>
          <w:sz w:val="17"/>
          <w:szCs w:val="17"/>
          <w:u w:val="single"/>
        </w:rPr>
        <w:t>pravni akt o skupni izvedbi naročila</w:t>
      </w:r>
      <w:r w:rsidRPr="007207A9">
        <w:rPr>
          <w:rFonts w:ascii="Tahoma" w:hAnsi="Tahoma" w:cs="Tahoma"/>
          <w:i/>
          <w:sz w:val="17"/>
          <w:szCs w:val="17"/>
        </w:rPr>
        <w:t>.</w:t>
      </w:r>
    </w:p>
    <w:p w14:paraId="392958CD" w14:textId="77777777" w:rsidR="00B22273" w:rsidRPr="007207A9" w:rsidRDefault="00B22273" w:rsidP="00B22273">
      <w:pPr>
        <w:keepLines/>
        <w:widowControl w:val="0"/>
        <w:tabs>
          <w:tab w:val="left" w:pos="567"/>
          <w:tab w:val="num" w:pos="851"/>
          <w:tab w:val="left" w:pos="993"/>
        </w:tabs>
        <w:jc w:val="both"/>
        <w:rPr>
          <w:rFonts w:ascii="Tahoma" w:hAnsi="Tahoma" w:cs="Tahoma"/>
          <w:b/>
          <w:i/>
          <w:sz w:val="17"/>
          <w:szCs w:val="17"/>
          <w:u w:val="single"/>
        </w:rPr>
      </w:pPr>
    </w:p>
    <w:p w14:paraId="02407F4D" w14:textId="77777777" w:rsidR="00B22273" w:rsidRPr="007207A9" w:rsidRDefault="00B22273" w:rsidP="00B22273">
      <w:pPr>
        <w:keepLines/>
        <w:widowControl w:val="0"/>
        <w:tabs>
          <w:tab w:val="left" w:pos="567"/>
          <w:tab w:val="num" w:pos="851"/>
          <w:tab w:val="left" w:pos="993"/>
        </w:tabs>
        <w:jc w:val="both"/>
        <w:rPr>
          <w:rFonts w:ascii="Tahoma" w:hAnsi="Tahoma" w:cs="Tahoma"/>
          <w:b/>
          <w:i/>
          <w:sz w:val="17"/>
          <w:szCs w:val="17"/>
          <w:u w:val="single"/>
        </w:rPr>
      </w:pPr>
      <w:r w:rsidRPr="007207A9">
        <w:rPr>
          <w:rFonts w:ascii="Tahoma" w:hAnsi="Tahoma" w:cs="Tahoma"/>
          <w:i/>
          <w:iCs/>
          <w:sz w:val="17"/>
          <w:szCs w:val="17"/>
        </w:rPr>
        <w:t xml:space="preserve">Ponudnik </w:t>
      </w:r>
      <w:r w:rsidRPr="007207A9">
        <w:rPr>
          <w:rFonts w:ascii="Tahoma" w:hAnsi="Tahoma" w:cs="Tahoma"/>
          <w:i/>
          <w:iCs/>
          <w:sz w:val="17"/>
          <w:szCs w:val="17"/>
          <w:u w:val="single"/>
        </w:rPr>
        <w:t>obrazec</w:t>
      </w:r>
      <w:r w:rsidRPr="007207A9">
        <w:rPr>
          <w:rFonts w:ascii="Tahoma" w:hAnsi="Tahoma" w:cs="Tahoma"/>
          <w:b/>
          <w:i/>
          <w:iCs/>
          <w:sz w:val="17"/>
          <w:szCs w:val="17"/>
        </w:rPr>
        <w:t xml:space="preserve"> </w:t>
      </w:r>
      <w:r w:rsidRPr="007207A9">
        <w:rPr>
          <w:rFonts w:ascii="Tahoma" w:hAnsi="Tahoma" w:cs="Tahoma"/>
          <w:i/>
          <w:iCs/>
          <w:sz w:val="17"/>
          <w:szCs w:val="17"/>
        </w:rPr>
        <w:t>v okviru sistema e-JN</w:t>
      </w:r>
      <w:r w:rsidRPr="007207A9">
        <w:rPr>
          <w:rFonts w:ascii="Tahoma" w:hAnsi="Tahoma" w:cs="Tahoma"/>
          <w:b/>
          <w:i/>
          <w:iCs/>
          <w:sz w:val="17"/>
          <w:szCs w:val="17"/>
        </w:rPr>
        <w:t xml:space="preserve"> </w:t>
      </w:r>
      <w:r w:rsidRPr="007207A9">
        <w:rPr>
          <w:rFonts w:ascii="Tahoma" w:hAnsi="Tahoma" w:cs="Tahoma"/>
          <w:b/>
          <w:i/>
          <w:iCs/>
          <w:sz w:val="17"/>
          <w:szCs w:val="17"/>
          <w:u w:val="single"/>
        </w:rPr>
        <w:t>naloži v Razdelek »DOKUMENTI«, del »Ostale priloge«!!!</w:t>
      </w:r>
    </w:p>
    <w:p w14:paraId="7F6063BE" w14:textId="77777777" w:rsidR="00B22273" w:rsidRPr="007207A9" w:rsidRDefault="00B22273" w:rsidP="00B22273">
      <w:pPr>
        <w:keepLines/>
        <w:widowControl w:val="0"/>
        <w:tabs>
          <w:tab w:val="left" w:pos="567"/>
          <w:tab w:val="num" w:pos="851"/>
          <w:tab w:val="left" w:pos="993"/>
        </w:tabs>
        <w:jc w:val="both"/>
        <w:rPr>
          <w:rFonts w:ascii="Tahoma" w:hAnsi="Tahoma" w:cs="Tahoma"/>
          <w:i/>
          <w:sz w:val="17"/>
          <w:szCs w:val="17"/>
        </w:rPr>
      </w:pPr>
    </w:p>
    <w:p w14:paraId="4AC158F0" w14:textId="77777777" w:rsidR="000569A6" w:rsidRDefault="000569A6" w:rsidP="00260DE3">
      <w:pPr>
        <w:keepLines/>
        <w:spacing w:before="120"/>
        <w:jc w:val="both"/>
        <w:rPr>
          <w:rFonts w:ascii="Tahoma" w:hAnsi="Tahoma" w:cs="Tahoma"/>
        </w:rPr>
      </w:pPr>
    </w:p>
    <w:p w14:paraId="767DBBD6" w14:textId="77777777" w:rsidR="000569A6" w:rsidRDefault="000569A6" w:rsidP="00260DE3">
      <w:pPr>
        <w:keepLines/>
        <w:spacing w:before="120"/>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870AAB" w:rsidRPr="00CE1BAD" w14:paraId="2EB6E6CD" w14:textId="77777777" w:rsidTr="003726F9">
        <w:tc>
          <w:tcPr>
            <w:tcW w:w="8150" w:type="dxa"/>
          </w:tcPr>
          <w:p w14:paraId="1766ABCD" w14:textId="699A7E73" w:rsidR="00870AAB" w:rsidRPr="00CE1BAD" w:rsidRDefault="003726F9" w:rsidP="00260DE3">
            <w:pPr>
              <w:jc w:val="both"/>
              <w:rPr>
                <w:rFonts w:ascii="Tahoma" w:hAnsi="Tahoma" w:cs="Tahoma"/>
              </w:rPr>
            </w:pPr>
            <w:r>
              <w:rPr>
                <w:rFonts w:ascii="Tahoma" w:hAnsi="Tahoma" w:cs="Tahoma"/>
              </w:rPr>
              <w:t>POVZETEK PONUDBE</w:t>
            </w:r>
          </w:p>
        </w:tc>
        <w:tc>
          <w:tcPr>
            <w:tcW w:w="1418" w:type="dxa"/>
          </w:tcPr>
          <w:p w14:paraId="58D9985C" w14:textId="40E9F699" w:rsidR="00870AAB" w:rsidRPr="00CE1BAD" w:rsidRDefault="00870AAB" w:rsidP="00260DE3">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2</w:t>
            </w:r>
          </w:p>
        </w:tc>
      </w:tr>
    </w:tbl>
    <w:p w14:paraId="39C11719" w14:textId="77777777" w:rsidR="00870AAB" w:rsidRDefault="00870AAB" w:rsidP="00260DE3">
      <w:pPr>
        <w:tabs>
          <w:tab w:val="left" w:pos="2835"/>
        </w:tabs>
        <w:ind w:left="284" w:hanging="284"/>
        <w:jc w:val="both"/>
        <w:rPr>
          <w:rFonts w:ascii="Tahoma" w:hAnsi="Tahoma" w:cs="Tahoma"/>
        </w:rPr>
      </w:pPr>
    </w:p>
    <w:p w14:paraId="3F9FDEA4" w14:textId="3474DFAB" w:rsidR="00870AAB" w:rsidRDefault="00870AAB" w:rsidP="00260DE3">
      <w:pPr>
        <w:jc w:val="both"/>
        <w:rPr>
          <w:rFonts w:ascii="Tahoma" w:hAnsi="Tahoma" w:cs="Tahoma"/>
          <w:b/>
        </w:rPr>
      </w:pPr>
      <w:r w:rsidRPr="0013381C">
        <w:rPr>
          <w:rFonts w:ascii="Tahoma" w:hAnsi="Tahoma" w:cs="Tahoma"/>
        </w:rPr>
        <w:t>PONUDBA št.</w:t>
      </w:r>
      <w:r>
        <w:rPr>
          <w:rFonts w:ascii="Tahoma" w:hAnsi="Tahoma" w:cs="Tahoma"/>
        </w:rPr>
        <w:t>:</w:t>
      </w:r>
      <w:r w:rsidRPr="0013381C">
        <w:rPr>
          <w:rFonts w:ascii="Tahoma" w:hAnsi="Tahoma" w:cs="Tahoma"/>
        </w:rPr>
        <w:t xml:space="preserve"> _____________</w:t>
      </w:r>
      <w:r>
        <w:rPr>
          <w:rFonts w:ascii="Tahoma" w:hAnsi="Tahoma" w:cs="Tahoma"/>
        </w:rPr>
        <w:t>_____________</w:t>
      </w:r>
      <w:r w:rsidRPr="0013381C">
        <w:rPr>
          <w:rFonts w:ascii="Tahoma" w:hAnsi="Tahoma" w:cs="Tahoma"/>
        </w:rPr>
        <w:t xml:space="preserve"> za </w:t>
      </w:r>
      <w:r w:rsidRPr="00D112A4">
        <w:rPr>
          <w:rFonts w:ascii="Tahoma" w:hAnsi="Tahoma" w:cs="Tahoma"/>
        </w:rPr>
        <w:t>javno na</w:t>
      </w:r>
      <w:r>
        <w:rPr>
          <w:rFonts w:ascii="Tahoma" w:hAnsi="Tahoma" w:cs="Tahoma"/>
        </w:rPr>
        <w:t xml:space="preserve">ročilo št. </w:t>
      </w:r>
      <w:r w:rsidR="005545F5">
        <w:rPr>
          <w:rFonts w:ascii="Tahoma" w:hAnsi="Tahoma" w:cs="Tahoma"/>
          <w:b/>
        </w:rPr>
        <w:t>VKS-169/23</w:t>
      </w:r>
      <w:r w:rsidR="00AC2095">
        <w:rPr>
          <w:rFonts w:ascii="Tahoma" w:hAnsi="Tahoma" w:cs="Tahoma"/>
          <w:b/>
        </w:rPr>
        <w:t xml:space="preserve"> </w:t>
      </w:r>
      <w:r w:rsidRPr="00082B36">
        <w:rPr>
          <w:rFonts w:ascii="Tahoma" w:hAnsi="Tahoma" w:cs="Tahoma"/>
          <w:b/>
        </w:rPr>
        <w:t>»</w:t>
      </w:r>
      <w:r>
        <w:rPr>
          <w:rFonts w:ascii="Tahoma" w:hAnsi="Tahoma" w:cs="Tahoma"/>
          <w:b/>
        </w:rPr>
        <w:t xml:space="preserve">Izbira administratorja nadzornega </w:t>
      </w:r>
      <w:r w:rsidR="00815F6D">
        <w:rPr>
          <w:rFonts w:ascii="Tahoma" w:hAnsi="Tahoma" w:cs="Tahoma"/>
          <w:b/>
        </w:rPr>
        <w:t>s</w:t>
      </w:r>
      <w:r>
        <w:rPr>
          <w:rFonts w:ascii="Tahoma" w:hAnsi="Tahoma" w:cs="Tahoma"/>
          <w:b/>
        </w:rPr>
        <w:t>istema v centru vodenja kanalizacijskih objektov</w:t>
      </w:r>
      <w:r w:rsidRPr="00082B36">
        <w:rPr>
          <w:rFonts w:ascii="Tahoma" w:hAnsi="Tahoma" w:cs="Tahoma"/>
          <w:b/>
        </w:rPr>
        <w:t>«</w:t>
      </w:r>
    </w:p>
    <w:p w14:paraId="732D1B22" w14:textId="77777777" w:rsidR="00870AAB" w:rsidRDefault="00870AAB" w:rsidP="00260DE3">
      <w:pPr>
        <w:jc w:val="both"/>
        <w:rPr>
          <w:rFonts w:ascii="Tahoma" w:hAnsi="Tahoma" w:cs="Tahoma"/>
          <w:b/>
        </w:rPr>
      </w:pPr>
    </w:p>
    <w:p w14:paraId="2476D439" w14:textId="77777777" w:rsidR="00870AAB" w:rsidRDefault="00870AAB" w:rsidP="00260DE3">
      <w:pPr>
        <w:jc w:val="both"/>
        <w:rPr>
          <w:rFonts w:ascii="Tahoma" w:hAnsi="Tahoma" w:cs="Tahoma"/>
          <w:highlight w:val="yellow"/>
        </w:rPr>
      </w:pPr>
    </w:p>
    <w:p w14:paraId="7DB865B2" w14:textId="77777777" w:rsidR="00870AAB" w:rsidRPr="001107E1" w:rsidRDefault="00870AAB" w:rsidP="00260DE3">
      <w:pPr>
        <w:ind w:left="1080" w:hanging="1080"/>
        <w:jc w:val="both"/>
        <w:rPr>
          <w:rFonts w:ascii="Tahoma" w:hAnsi="Tahoma" w:cs="Tahoma"/>
          <w:b/>
        </w:rPr>
      </w:pPr>
      <w:r w:rsidRPr="001107E1">
        <w:rPr>
          <w:rFonts w:ascii="Tahoma" w:hAnsi="Tahoma" w:cs="Tahoma"/>
          <w:b/>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870AAB" w:rsidRPr="001107E1" w14:paraId="09D5A02C" w14:textId="77777777" w:rsidTr="003726F9">
        <w:tc>
          <w:tcPr>
            <w:tcW w:w="1843" w:type="dxa"/>
          </w:tcPr>
          <w:p w14:paraId="26225973" w14:textId="77777777" w:rsidR="00870AAB" w:rsidRPr="001107E1" w:rsidRDefault="00870AAB" w:rsidP="00260DE3">
            <w:pPr>
              <w:numPr>
                <w:ilvl w:val="0"/>
                <w:numId w:val="9"/>
              </w:numPr>
              <w:ind w:left="318" w:hanging="426"/>
              <w:jc w:val="both"/>
              <w:rPr>
                <w:rFonts w:ascii="Tahoma" w:hAnsi="Tahoma" w:cs="Tahoma"/>
                <w:b/>
              </w:rPr>
            </w:pPr>
            <w:r w:rsidRPr="001107E1">
              <w:rPr>
                <w:rFonts w:ascii="Tahoma" w:hAnsi="Tahoma" w:cs="Tahoma"/>
              </w:rPr>
              <w:t>samostojno</w:t>
            </w:r>
          </w:p>
        </w:tc>
        <w:tc>
          <w:tcPr>
            <w:tcW w:w="2268" w:type="dxa"/>
          </w:tcPr>
          <w:p w14:paraId="0ECE46F4" w14:textId="77777777" w:rsidR="00870AAB" w:rsidRPr="001107E1" w:rsidRDefault="00870AAB" w:rsidP="00260DE3">
            <w:pPr>
              <w:numPr>
                <w:ilvl w:val="0"/>
                <w:numId w:val="9"/>
              </w:numPr>
              <w:ind w:left="459"/>
              <w:jc w:val="both"/>
              <w:rPr>
                <w:rFonts w:ascii="Tahoma" w:hAnsi="Tahoma" w:cs="Tahoma"/>
                <w:b/>
              </w:rPr>
            </w:pPr>
            <w:r w:rsidRPr="001107E1">
              <w:rPr>
                <w:rFonts w:ascii="Tahoma" w:hAnsi="Tahoma" w:cs="Tahoma"/>
              </w:rPr>
              <w:t>skupna ponudba</w:t>
            </w:r>
          </w:p>
        </w:tc>
        <w:tc>
          <w:tcPr>
            <w:tcW w:w="2126" w:type="dxa"/>
          </w:tcPr>
          <w:p w14:paraId="1A84BEA2" w14:textId="77777777" w:rsidR="00870AAB" w:rsidRPr="001107E1" w:rsidRDefault="00870AAB" w:rsidP="00260DE3">
            <w:pPr>
              <w:numPr>
                <w:ilvl w:val="0"/>
                <w:numId w:val="9"/>
              </w:numPr>
              <w:ind w:left="459"/>
              <w:jc w:val="both"/>
              <w:rPr>
                <w:rFonts w:ascii="Tahoma" w:hAnsi="Tahoma" w:cs="Tahoma"/>
                <w:b/>
              </w:rPr>
            </w:pPr>
            <w:r w:rsidRPr="001107E1">
              <w:rPr>
                <w:rFonts w:ascii="Tahoma" w:hAnsi="Tahoma" w:cs="Tahoma"/>
              </w:rPr>
              <w:t>s podizvajalci</w:t>
            </w:r>
          </w:p>
        </w:tc>
        <w:tc>
          <w:tcPr>
            <w:tcW w:w="2977" w:type="dxa"/>
          </w:tcPr>
          <w:p w14:paraId="719204F8" w14:textId="77777777" w:rsidR="00870AAB" w:rsidRPr="001107E1" w:rsidRDefault="00870AAB" w:rsidP="00260DE3">
            <w:pPr>
              <w:numPr>
                <w:ilvl w:val="0"/>
                <w:numId w:val="9"/>
              </w:numPr>
              <w:ind w:left="459"/>
              <w:jc w:val="both"/>
              <w:rPr>
                <w:rFonts w:ascii="Tahoma" w:hAnsi="Tahoma" w:cs="Tahoma"/>
              </w:rPr>
            </w:pPr>
            <w:r w:rsidRPr="001107E1">
              <w:rPr>
                <w:rFonts w:ascii="Tahoma" w:hAnsi="Tahoma" w:cs="Tahoma"/>
              </w:rPr>
              <w:t>z uporabo zmogljivosti drugih subjektov</w:t>
            </w:r>
          </w:p>
        </w:tc>
      </w:tr>
    </w:tbl>
    <w:p w14:paraId="636E780C" w14:textId="77777777" w:rsidR="00870AAB" w:rsidRDefault="00870AAB" w:rsidP="00260DE3">
      <w:pPr>
        <w:jc w:val="both"/>
        <w:rPr>
          <w:rFonts w:ascii="Tahoma" w:hAnsi="Tahoma" w:cs="Tahoma"/>
          <w:highlight w:val="yellow"/>
        </w:rPr>
      </w:pPr>
    </w:p>
    <w:p w14:paraId="200049D1" w14:textId="77777777" w:rsidR="00870AAB" w:rsidRDefault="00870AAB" w:rsidP="00260DE3">
      <w:pPr>
        <w:jc w:val="both"/>
        <w:rPr>
          <w:rFonts w:ascii="Tahoma" w:hAnsi="Tahoma" w:cs="Tahoma"/>
          <w:bCs/>
          <w:i/>
          <w:noProof/>
          <w:sz w:val="18"/>
          <w:szCs w:val="18"/>
        </w:rPr>
      </w:pPr>
    </w:p>
    <w:p w14:paraId="461C8827" w14:textId="1B4BE7B3" w:rsidR="00870AAB" w:rsidRPr="00A341B4" w:rsidRDefault="00870AAB" w:rsidP="002651DA">
      <w:pPr>
        <w:pStyle w:val="Odstavekseznama"/>
        <w:numPr>
          <w:ilvl w:val="0"/>
          <w:numId w:val="17"/>
        </w:numPr>
        <w:ind w:left="426" w:hanging="426"/>
        <w:jc w:val="both"/>
        <w:rPr>
          <w:rFonts w:ascii="Tahoma" w:hAnsi="Tahoma" w:cs="Tahoma"/>
          <w:b/>
        </w:rPr>
      </w:pPr>
      <w:r>
        <w:rPr>
          <w:rFonts w:ascii="Tahoma" w:hAnsi="Tahoma" w:cs="Tahoma"/>
          <w:b/>
        </w:rPr>
        <w:t>SKUPNA PONUDBENA VREDNOST</w:t>
      </w:r>
    </w:p>
    <w:p w14:paraId="4FA026F8" w14:textId="77777777" w:rsidR="00870AAB" w:rsidRDefault="00870AAB" w:rsidP="00260DE3">
      <w:pPr>
        <w:tabs>
          <w:tab w:val="num" w:pos="426"/>
        </w:tabs>
        <w:rPr>
          <w:rFonts w:ascii="Tahoma" w:hAnsi="Tahoma" w:cs="Tahoma"/>
          <w:b/>
        </w:rPr>
      </w:pPr>
    </w:p>
    <w:tbl>
      <w:tblPr>
        <w:tblStyle w:val="Tabelamrea"/>
        <w:tblW w:w="9236" w:type="dxa"/>
        <w:tblInd w:w="108" w:type="dxa"/>
        <w:tblLook w:val="04A0" w:firstRow="1" w:lastRow="0" w:firstColumn="1" w:lastColumn="0" w:noHBand="0" w:noVBand="1"/>
      </w:tblPr>
      <w:tblGrid>
        <w:gridCol w:w="6550"/>
        <w:gridCol w:w="2686"/>
      </w:tblGrid>
      <w:tr w:rsidR="00870AAB" w14:paraId="7871E32A" w14:textId="6FB3F7C5" w:rsidTr="00870AAB">
        <w:trPr>
          <w:trHeight w:val="602"/>
        </w:trPr>
        <w:tc>
          <w:tcPr>
            <w:tcW w:w="6550" w:type="dxa"/>
          </w:tcPr>
          <w:p w14:paraId="4E03DA06" w14:textId="76443EF4" w:rsidR="00870AAB" w:rsidRDefault="00294F0B" w:rsidP="00260DE3">
            <w:pPr>
              <w:tabs>
                <w:tab w:val="num" w:pos="426"/>
              </w:tabs>
              <w:rPr>
                <w:rFonts w:ascii="Tahoma" w:hAnsi="Tahoma" w:cs="Tahoma"/>
                <w:b/>
              </w:rPr>
            </w:pPr>
            <w:r>
              <w:rPr>
                <w:rFonts w:ascii="Tahoma" w:hAnsi="Tahoma" w:cs="Tahoma"/>
                <w:b/>
              </w:rPr>
              <w:t>OPIS</w:t>
            </w:r>
          </w:p>
        </w:tc>
        <w:tc>
          <w:tcPr>
            <w:tcW w:w="2686" w:type="dxa"/>
          </w:tcPr>
          <w:p w14:paraId="6123C2E0" w14:textId="77777777" w:rsidR="00294F0B" w:rsidRPr="000E0318" w:rsidRDefault="00294F0B" w:rsidP="00260DE3">
            <w:pPr>
              <w:keepLines/>
              <w:jc w:val="center"/>
              <w:rPr>
                <w:rFonts w:ascii="Tahoma" w:hAnsi="Tahoma" w:cs="Tahoma"/>
                <w:b/>
              </w:rPr>
            </w:pPr>
            <w:r w:rsidRPr="000E0318">
              <w:rPr>
                <w:rFonts w:ascii="Tahoma" w:hAnsi="Tahoma" w:cs="Tahoma"/>
                <w:b/>
              </w:rPr>
              <w:t>SKUPNA PONUDBENA VREDNOST</w:t>
            </w:r>
          </w:p>
          <w:p w14:paraId="663541AA" w14:textId="33F7F6E6" w:rsidR="00870AAB" w:rsidRDefault="00294F0B" w:rsidP="00260DE3">
            <w:pPr>
              <w:tabs>
                <w:tab w:val="num" w:pos="426"/>
              </w:tabs>
              <w:jc w:val="center"/>
              <w:rPr>
                <w:rFonts w:ascii="Tahoma" w:hAnsi="Tahoma" w:cs="Tahoma"/>
                <w:b/>
              </w:rPr>
            </w:pPr>
            <w:r w:rsidRPr="00BA3F91">
              <w:rPr>
                <w:rFonts w:ascii="Tahoma" w:hAnsi="Tahoma" w:cs="Tahoma"/>
                <w:b/>
              </w:rPr>
              <w:t>v EUR brez DDV</w:t>
            </w:r>
          </w:p>
        </w:tc>
      </w:tr>
      <w:tr w:rsidR="00870AAB" w14:paraId="2C3CE62F" w14:textId="242515C3" w:rsidTr="00870AAB">
        <w:trPr>
          <w:trHeight w:val="602"/>
        </w:trPr>
        <w:tc>
          <w:tcPr>
            <w:tcW w:w="6550" w:type="dxa"/>
            <w:vAlign w:val="center"/>
          </w:tcPr>
          <w:p w14:paraId="6F27B619" w14:textId="7BF3C46B" w:rsidR="00870AAB" w:rsidRPr="003F2353" w:rsidRDefault="00294F0B" w:rsidP="00260DE3">
            <w:pPr>
              <w:tabs>
                <w:tab w:val="num" w:pos="0"/>
              </w:tabs>
              <w:jc w:val="both"/>
              <w:rPr>
                <w:rFonts w:ascii="Tahoma" w:hAnsi="Tahoma" w:cs="Tahoma"/>
              </w:rPr>
            </w:pPr>
            <w:r>
              <w:rPr>
                <w:rFonts w:ascii="Tahoma" w:hAnsi="Tahoma" w:cs="Tahoma"/>
              </w:rPr>
              <w:t>Izbira administratorja nadzornega sistema v centru vodenja kanalizacijskih objektov</w:t>
            </w:r>
          </w:p>
        </w:tc>
        <w:tc>
          <w:tcPr>
            <w:tcW w:w="2686" w:type="dxa"/>
          </w:tcPr>
          <w:p w14:paraId="3DC0AF1C" w14:textId="77777777" w:rsidR="00870AAB" w:rsidRDefault="00870AAB" w:rsidP="00260DE3">
            <w:pPr>
              <w:tabs>
                <w:tab w:val="num" w:pos="0"/>
              </w:tabs>
              <w:jc w:val="both"/>
              <w:rPr>
                <w:rFonts w:ascii="Tahoma" w:hAnsi="Tahoma" w:cs="Tahoma"/>
              </w:rPr>
            </w:pPr>
          </w:p>
        </w:tc>
      </w:tr>
    </w:tbl>
    <w:p w14:paraId="10239F41" w14:textId="77777777" w:rsidR="00815F6D" w:rsidRDefault="00815F6D" w:rsidP="00260DE3">
      <w:pPr>
        <w:tabs>
          <w:tab w:val="left" w:pos="2835"/>
        </w:tabs>
        <w:ind w:left="284" w:hanging="284"/>
        <w:jc w:val="both"/>
        <w:rPr>
          <w:rFonts w:ascii="Tahoma" w:hAnsi="Tahoma" w:cs="Tahoma"/>
        </w:rPr>
      </w:pPr>
    </w:p>
    <w:p w14:paraId="73AD927C" w14:textId="77777777" w:rsidR="00815F6D" w:rsidRDefault="00815F6D" w:rsidP="00260DE3">
      <w:pPr>
        <w:tabs>
          <w:tab w:val="left" w:pos="2835"/>
        </w:tabs>
        <w:ind w:left="284" w:hanging="284"/>
        <w:jc w:val="both"/>
        <w:rPr>
          <w:rFonts w:ascii="Tahoma" w:hAnsi="Tahoma" w:cs="Tahoma"/>
        </w:rPr>
      </w:pPr>
    </w:p>
    <w:p w14:paraId="541CE1C4" w14:textId="77777777" w:rsidR="00815F6D" w:rsidRDefault="00815F6D" w:rsidP="00260DE3">
      <w:pPr>
        <w:tabs>
          <w:tab w:val="left" w:pos="2835"/>
        </w:tabs>
        <w:ind w:left="284" w:hanging="284"/>
        <w:jc w:val="both"/>
        <w:rPr>
          <w:rFonts w:ascii="Tahoma" w:hAnsi="Tahoma" w:cs="Tahoma"/>
        </w:rPr>
      </w:pPr>
    </w:p>
    <w:p w14:paraId="22ACDF8A" w14:textId="23A6E145" w:rsidR="00815F6D" w:rsidRPr="00815F6D" w:rsidRDefault="00815F6D" w:rsidP="00260DE3">
      <w:pPr>
        <w:tabs>
          <w:tab w:val="left" w:pos="2835"/>
        </w:tabs>
        <w:ind w:left="284" w:hanging="284"/>
        <w:jc w:val="both"/>
        <w:rPr>
          <w:rFonts w:ascii="Tahoma" w:hAnsi="Tahoma" w:cs="Tahoma"/>
          <w:b/>
        </w:rPr>
      </w:pPr>
      <w:r w:rsidRPr="00815F6D">
        <w:rPr>
          <w:rFonts w:ascii="Tahoma" w:hAnsi="Tahoma" w:cs="Tahoma"/>
          <w:b/>
        </w:rPr>
        <w:t>2.</w:t>
      </w:r>
      <w:r w:rsidRPr="00815F6D">
        <w:rPr>
          <w:rFonts w:ascii="Tahoma" w:hAnsi="Tahoma" w:cs="Tahoma"/>
          <w:b/>
        </w:rPr>
        <w:tab/>
        <w:t xml:space="preserve">GARANCIJSKI ROK </w:t>
      </w:r>
    </w:p>
    <w:p w14:paraId="5D0877F0" w14:textId="77777777" w:rsidR="00815F6D" w:rsidRPr="00815F6D" w:rsidRDefault="00815F6D" w:rsidP="00260DE3">
      <w:pPr>
        <w:tabs>
          <w:tab w:val="left" w:pos="2835"/>
        </w:tabs>
        <w:ind w:left="284" w:hanging="284"/>
        <w:jc w:val="both"/>
        <w:rPr>
          <w:rFonts w:ascii="Tahoma" w:hAnsi="Tahoma" w:cs="Tahoma"/>
        </w:rPr>
      </w:pPr>
    </w:p>
    <w:p w14:paraId="28EE24FB" w14:textId="3D885099" w:rsidR="00815F6D" w:rsidRPr="00815F6D" w:rsidRDefault="00815F6D" w:rsidP="00260DE3">
      <w:pPr>
        <w:tabs>
          <w:tab w:val="left" w:pos="2835"/>
        </w:tabs>
        <w:jc w:val="both"/>
        <w:rPr>
          <w:rFonts w:ascii="Tahoma" w:hAnsi="Tahoma" w:cs="Tahoma"/>
        </w:rPr>
      </w:pPr>
      <w:r>
        <w:rPr>
          <w:rFonts w:ascii="Tahoma" w:hAnsi="Tahoma" w:cs="Tahoma"/>
        </w:rPr>
        <w:lastRenderedPageBreak/>
        <w:t xml:space="preserve">Garancijski rok </w:t>
      </w:r>
      <w:r w:rsidRPr="002F1910">
        <w:rPr>
          <w:rFonts w:ascii="Tahoma" w:hAnsi="Tahoma" w:cs="Tahoma"/>
        </w:rPr>
        <w:t>za vso programsko opremo, ki bo potrebna za kvalitetno izvedbo storitve</w:t>
      </w:r>
      <w:r w:rsidRPr="00815F6D">
        <w:rPr>
          <w:rFonts w:ascii="Tahoma" w:hAnsi="Tahoma" w:cs="Tahoma"/>
        </w:rPr>
        <w:t>, ki je predmet javnega nar</w:t>
      </w:r>
      <w:r>
        <w:rPr>
          <w:rFonts w:ascii="Tahoma" w:hAnsi="Tahoma" w:cs="Tahoma"/>
        </w:rPr>
        <w:t>očila je ___________ (najmanj 18</w:t>
      </w:r>
      <w:r w:rsidRPr="00815F6D">
        <w:rPr>
          <w:rFonts w:ascii="Tahoma" w:hAnsi="Tahoma" w:cs="Tahoma"/>
        </w:rPr>
        <w:t xml:space="preserve"> mesecev).</w:t>
      </w:r>
    </w:p>
    <w:p w14:paraId="0F8AEF95" w14:textId="00CE550D" w:rsidR="00870AAB" w:rsidRDefault="00870AAB" w:rsidP="00260DE3">
      <w:pPr>
        <w:tabs>
          <w:tab w:val="left" w:pos="2835"/>
        </w:tabs>
        <w:ind w:left="284" w:hanging="284"/>
        <w:jc w:val="both"/>
        <w:rPr>
          <w:rFonts w:ascii="Tahoma" w:hAnsi="Tahoma" w:cs="Tahoma"/>
        </w:rPr>
      </w:pPr>
    </w:p>
    <w:p w14:paraId="06A176B8" w14:textId="77777777" w:rsidR="00815F6D" w:rsidRDefault="00815F6D" w:rsidP="00260DE3">
      <w:pPr>
        <w:tabs>
          <w:tab w:val="left" w:pos="2835"/>
        </w:tabs>
        <w:ind w:left="284" w:hanging="284"/>
        <w:jc w:val="both"/>
        <w:rPr>
          <w:rFonts w:ascii="Tahoma" w:hAnsi="Tahoma" w:cs="Tahoma"/>
        </w:rPr>
      </w:pPr>
    </w:p>
    <w:p w14:paraId="35437BA4" w14:textId="6543A0F7" w:rsidR="00815F6D" w:rsidRDefault="00815F6D" w:rsidP="00260DE3">
      <w:pPr>
        <w:tabs>
          <w:tab w:val="left" w:pos="2835"/>
        </w:tabs>
        <w:ind w:left="284" w:hanging="284"/>
        <w:jc w:val="both"/>
        <w:rPr>
          <w:rFonts w:ascii="Tahoma" w:hAnsi="Tahoma" w:cs="Tahoma"/>
        </w:rPr>
      </w:pPr>
    </w:p>
    <w:p w14:paraId="6015E47E" w14:textId="77777777" w:rsidR="00870AAB" w:rsidRPr="00A341B4" w:rsidRDefault="00870AAB" w:rsidP="002651DA">
      <w:pPr>
        <w:pStyle w:val="Odstavekseznama"/>
        <w:numPr>
          <w:ilvl w:val="0"/>
          <w:numId w:val="34"/>
        </w:numPr>
        <w:jc w:val="both"/>
        <w:rPr>
          <w:rFonts w:ascii="Tahoma" w:hAnsi="Tahoma" w:cs="Tahoma"/>
          <w:b/>
        </w:rPr>
      </w:pPr>
      <w:r w:rsidRPr="00A341B4">
        <w:rPr>
          <w:rFonts w:ascii="Tahoma" w:hAnsi="Tahoma" w:cs="Tahoma"/>
          <w:b/>
        </w:rPr>
        <w:t>VELJAVNOST PONUDBE</w:t>
      </w:r>
    </w:p>
    <w:p w14:paraId="42EBACE9" w14:textId="77777777" w:rsidR="00870AAB" w:rsidRDefault="00870AAB" w:rsidP="00260DE3">
      <w:pPr>
        <w:jc w:val="both"/>
        <w:rPr>
          <w:rFonts w:ascii="Tahoma" w:hAnsi="Tahoma" w:cs="Tahoma"/>
          <w:highlight w:val="yellow"/>
        </w:rPr>
      </w:pPr>
    </w:p>
    <w:p w14:paraId="66553923" w14:textId="77777777" w:rsidR="00870AAB" w:rsidRDefault="00870AAB" w:rsidP="00260DE3">
      <w:pPr>
        <w:jc w:val="both"/>
        <w:rPr>
          <w:rFonts w:ascii="Tahoma" w:hAnsi="Tahoma" w:cs="Tahoma"/>
        </w:rPr>
      </w:pPr>
      <w:r w:rsidRPr="00A409A3">
        <w:rPr>
          <w:rFonts w:ascii="Tahoma" w:hAnsi="Tahoma" w:cs="Tahoma"/>
        </w:rPr>
        <w:t xml:space="preserve">Veljavnost ponudbe je _________ </w:t>
      </w:r>
      <w:r>
        <w:rPr>
          <w:rFonts w:ascii="Tahoma" w:hAnsi="Tahoma" w:cs="Tahoma"/>
        </w:rPr>
        <w:t>mesecev</w:t>
      </w:r>
      <w:r w:rsidRPr="00A409A3">
        <w:rPr>
          <w:rFonts w:ascii="Tahoma" w:hAnsi="Tahoma" w:cs="Tahoma"/>
        </w:rPr>
        <w:t xml:space="preserve"> </w:t>
      </w:r>
      <w:r w:rsidRPr="00750F4A">
        <w:rPr>
          <w:rFonts w:ascii="Tahoma" w:hAnsi="Tahoma" w:cs="Tahoma"/>
        </w:rPr>
        <w:t xml:space="preserve">(minimalno </w:t>
      </w:r>
      <w:r>
        <w:rPr>
          <w:rFonts w:ascii="Tahoma" w:hAnsi="Tahoma" w:cs="Tahoma"/>
        </w:rPr>
        <w:t>štiri (4) mesece) od datuma, določenega za oddajo ponudb</w:t>
      </w:r>
      <w:r w:rsidRPr="00A409A3">
        <w:rPr>
          <w:rFonts w:ascii="Tahoma" w:hAnsi="Tahoma" w:cs="Tahoma"/>
        </w:rPr>
        <w:t>.</w:t>
      </w:r>
    </w:p>
    <w:p w14:paraId="6E7DF364" w14:textId="77777777" w:rsidR="00870AAB" w:rsidRDefault="00870AAB" w:rsidP="00260DE3">
      <w:pPr>
        <w:jc w:val="both"/>
        <w:rPr>
          <w:rFonts w:ascii="Tahoma" w:hAnsi="Tahoma" w:cs="Tahoma"/>
        </w:rPr>
      </w:pPr>
    </w:p>
    <w:p w14:paraId="70EF30F2" w14:textId="77777777" w:rsidR="00870AAB" w:rsidRDefault="00870AAB" w:rsidP="00260DE3">
      <w:pPr>
        <w:jc w:val="both"/>
        <w:rPr>
          <w:rFonts w:ascii="Tahoma" w:hAnsi="Tahoma" w:cs="Tahoma"/>
        </w:rPr>
      </w:pPr>
    </w:p>
    <w:p w14:paraId="2335AA3A" w14:textId="77777777" w:rsidR="00870AAB" w:rsidRDefault="00870AAB" w:rsidP="00260DE3">
      <w:pPr>
        <w:tabs>
          <w:tab w:val="left" w:pos="2835"/>
        </w:tabs>
        <w:ind w:left="284" w:hanging="284"/>
        <w:jc w:val="both"/>
        <w:rPr>
          <w:rFonts w:ascii="Tahoma" w:hAnsi="Tahoma" w:cs="Tahoma"/>
        </w:rPr>
      </w:pPr>
    </w:p>
    <w:p w14:paraId="5CD045B7" w14:textId="77777777" w:rsidR="00870AAB" w:rsidRDefault="00870AAB" w:rsidP="00260DE3">
      <w:pPr>
        <w:tabs>
          <w:tab w:val="left" w:pos="2835"/>
        </w:tabs>
        <w:ind w:left="284" w:hanging="284"/>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870AAB" w:rsidRPr="005D5727" w14:paraId="22A41480" w14:textId="77777777" w:rsidTr="003726F9">
        <w:trPr>
          <w:trHeight w:val="235"/>
        </w:trPr>
        <w:tc>
          <w:tcPr>
            <w:tcW w:w="3430" w:type="dxa"/>
            <w:tcBorders>
              <w:bottom w:val="single" w:sz="4" w:space="0" w:color="auto"/>
            </w:tcBorders>
          </w:tcPr>
          <w:p w14:paraId="3D0F64BB" w14:textId="77777777" w:rsidR="00870AAB" w:rsidRPr="00CE1BAD" w:rsidRDefault="00870AAB" w:rsidP="00260DE3">
            <w:pPr>
              <w:jc w:val="both"/>
              <w:rPr>
                <w:rFonts w:ascii="Tahoma" w:hAnsi="Tahoma" w:cs="Tahoma"/>
                <w:snapToGrid w:val="0"/>
                <w:color w:val="000000"/>
              </w:rPr>
            </w:pPr>
          </w:p>
        </w:tc>
        <w:tc>
          <w:tcPr>
            <w:tcW w:w="2320" w:type="dxa"/>
          </w:tcPr>
          <w:p w14:paraId="12983F51" w14:textId="77777777" w:rsidR="00870AAB" w:rsidRPr="00CE1BAD" w:rsidRDefault="00870AAB" w:rsidP="00260DE3">
            <w:pPr>
              <w:jc w:val="center"/>
              <w:rPr>
                <w:rFonts w:ascii="Tahoma" w:hAnsi="Tahoma" w:cs="Tahoma"/>
                <w:snapToGrid w:val="0"/>
                <w:color w:val="000000"/>
              </w:rPr>
            </w:pPr>
          </w:p>
        </w:tc>
        <w:tc>
          <w:tcPr>
            <w:tcW w:w="3290" w:type="dxa"/>
            <w:tcBorders>
              <w:bottom w:val="single" w:sz="4" w:space="0" w:color="auto"/>
            </w:tcBorders>
          </w:tcPr>
          <w:p w14:paraId="75C1B0AF" w14:textId="77777777" w:rsidR="00870AAB" w:rsidRPr="005D5727" w:rsidRDefault="00870AAB" w:rsidP="00260DE3">
            <w:pPr>
              <w:tabs>
                <w:tab w:val="left" w:pos="567"/>
                <w:tab w:val="num" w:pos="851"/>
                <w:tab w:val="left" w:pos="993"/>
              </w:tabs>
              <w:jc w:val="both"/>
              <w:rPr>
                <w:rFonts w:ascii="Tahoma" w:hAnsi="Tahoma" w:cs="Tahoma"/>
                <w:snapToGrid w:val="0"/>
                <w:color w:val="000000"/>
              </w:rPr>
            </w:pPr>
          </w:p>
        </w:tc>
      </w:tr>
      <w:tr w:rsidR="00870AAB" w:rsidRPr="00CE1BAD" w14:paraId="6266DEA5" w14:textId="77777777" w:rsidTr="003726F9">
        <w:trPr>
          <w:trHeight w:val="235"/>
        </w:trPr>
        <w:tc>
          <w:tcPr>
            <w:tcW w:w="3430" w:type="dxa"/>
            <w:tcBorders>
              <w:top w:val="single" w:sz="4" w:space="0" w:color="auto"/>
            </w:tcBorders>
          </w:tcPr>
          <w:p w14:paraId="0BB32DC6" w14:textId="77777777" w:rsidR="00870AAB" w:rsidRPr="00CE1BAD" w:rsidRDefault="00870AAB" w:rsidP="00260DE3">
            <w:pPr>
              <w:jc w:val="center"/>
              <w:rPr>
                <w:rFonts w:ascii="Tahoma" w:hAnsi="Tahoma" w:cs="Tahoma"/>
                <w:snapToGrid w:val="0"/>
                <w:color w:val="000000"/>
              </w:rPr>
            </w:pPr>
            <w:r w:rsidRPr="00CE1BAD">
              <w:rPr>
                <w:rFonts w:ascii="Tahoma" w:hAnsi="Tahoma" w:cs="Tahoma"/>
                <w:snapToGrid w:val="0"/>
                <w:color w:val="000000"/>
              </w:rPr>
              <w:t>(kraj, datum)</w:t>
            </w:r>
          </w:p>
        </w:tc>
        <w:tc>
          <w:tcPr>
            <w:tcW w:w="2320" w:type="dxa"/>
          </w:tcPr>
          <w:p w14:paraId="73EFAC0A" w14:textId="77777777" w:rsidR="00870AAB" w:rsidRPr="00CE1BAD" w:rsidRDefault="00870AAB" w:rsidP="00260DE3">
            <w:pPr>
              <w:jc w:val="center"/>
              <w:rPr>
                <w:rFonts w:ascii="Tahoma" w:hAnsi="Tahoma" w:cs="Tahoma"/>
                <w:snapToGrid w:val="0"/>
                <w:color w:val="000000"/>
              </w:rPr>
            </w:pPr>
            <w:r w:rsidRPr="00CE1BAD">
              <w:rPr>
                <w:rFonts w:ascii="Tahoma" w:hAnsi="Tahoma" w:cs="Tahoma"/>
                <w:snapToGrid w:val="0"/>
                <w:color w:val="000000"/>
              </w:rPr>
              <w:t>žig</w:t>
            </w:r>
          </w:p>
        </w:tc>
        <w:tc>
          <w:tcPr>
            <w:tcW w:w="3290" w:type="dxa"/>
            <w:tcBorders>
              <w:top w:val="single" w:sz="4" w:space="0" w:color="auto"/>
            </w:tcBorders>
          </w:tcPr>
          <w:p w14:paraId="4CA7F4CB" w14:textId="77777777" w:rsidR="00870AAB" w:rsidRPr="00CE1BAD" w:rsidRDefault="00870AAB" w:rsidP="00260DE3">
            <w:pPr>
              <w:ind w:left="-30" w:firstLine="30"/>
              <w:jc w:val="both"/>
              <w:rPr>
                <w:rFonts w:ascii="Tahoma" w:hAnsi="Tahoma" w:cs="Tahoma"/>
                <w:snapToGrid w:val="0"/>
                <w:color w:val="000000"/>
              </w:rPr>
            </w:pP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CE1BAD">
              <w:rPr>
                <w:rFonts w:ascii="Tahoma" w:hAnsi="Tahoma" w:cs="Tahoma"/>
                <w:snapToGrid w:val="0"/>
                <w:color w:val="000000"/>
              </w:rPr>
              <w:t>)</w:t>
            </w:r>
          </w:p>
        </w:tc>
      </w:tr>
    </w:tbl>
    <w:p w14:paraId="1F78440C" w14:textId="77777777" w:rsidR="00870AAB" w:rsidRDefault="00870AAB" w:rsidP="00260DE3">
      <w:pPr>
        <w:tabs>
          <w:tab w:val="left" w:pos="2835"/>
        </w:tabs>
        <w:ind w:left="284" w:hanging="284"/>
        <w:jc w:val="both"/>
        <w:rPr>
          <w:rFonts w:ascii="Tahoma" w:hAnsi="Tahoma" w:cs="Tahoma"/>
        </w:rPr>
      </w:pPr>
    </w:p>
    <w:p w14:paraId="63D74D9C" w14:textId="77777777" w:rsidR="00870AAB" w:rsidRDefault="00870AAB" w:rsidP="00260DE3">
      <w:pPr>
        <w:tabs>
          <w:tab w:val="left" w:pos="2835"/>
        </w:tabs>
        <w:ind w:left="284" w:hanging="284"/>
        <w:jc w:val="both"/>
        <w:rPr>
          <w:rFonts w:ascii="Tahoma" w:hAnsi="Tahoma" w:cs="Tahoma"/>
        </w:rPr>
      </w:pPr>
    </w:p>
    <w:p w14:paraId="55C93DED" w14:textId="77777777" w:rsidR="00870AAB" w:rsidRDefault="00870AAB" w:rsidP="00260DE3">
      <w:pPr>
        <w:tabs>
          <w:tab w:val="left" w:pos="2835"/>
        </w:tabs>
        <w:ind w:left="284" w:hanging="284"/>
        <w:jc w:val="both"/>
        <w:rPr>
          <w:rFonts w:ascii="Tahoma" w:hAnsi="Tahoma" w:cs="Tahoma"/>
        </w:rPr>
      </w:pPr>
    </w:p>
    <w:p w14:paraId="2459884A" w14:textId="77777777" w:rsidR="00870AAB" w:rsidRDefault="00870AAB" w:rsidP="00260DE3">
      <w:pPr>
        <w:tabs>
          <w:tab w:val="left" w:pos="2835"/>
        </w:tabs>
        <w:ind w:left="284" w:hanging="284"/>
        <w:jc w:val="both"/>
        <w:rPr>
          <w:rFonts w:ascii="Tahoma" w:hAnsi="Tahoma" w:cs="Tahoma"/>
        </w:rPr>
      </w:pPr>
    </w:p>
    <w:p w14:paraId="19CE3489" w14:textId="77777777" w:rsidR="00870AAB" w:rsidRDefault="00870AAB" w:rsidP="00260DE3">
      <w:pPr>
        <w:tabs>
          <w:tab w:val="left" w:pos="2835"/>
        </w:tabs>
        <w:ind w:left="284" w:hanging="284"/>
        <w:jc w:val="both"/>
        <w:rPr>
          <w:rFonts w:ascii="Tahoma" w:hAnsi="Tahoma" w:cs="Tahoma"/>
        </w:rPr>
      </w:pPr>
    </w:p>
    <w:p w14:paraId="16C22159" w14:textId="77777777" w:rsidR="00870AAB" w:rsidRDefault="00870AAB" w:rsidP="00260DE3">
      <w:pPr>
        <w:tabs>
          <w:tab w:val="left" w:pos="2835"/>
        </w:tabs>
        <w:ind w:left="284" w:hanging="284"/>
        <w:jc w:val="both"/>
        <w:rPr>
          <w:rFonts w:ascii="Tahoma" w:hAnsi="Tahoma" w:cs="Tahoma"/>
        </w:rPr>
      </w:pPr>
    </w:p>
    <w:p w14:paraId="308601F0" w14:textId="77777777" w:rsidR="00870AAB" w:rsidRDefault="00870AAB" w:rsidP="00260DE3">
      <w:pPr>
        <w:tabs>
          <w:tab w:val="left" w:pos="2835"/>
        </w:tabs>
        <w:ind w:left="284" w:hanging="284"/>
        <w:jc w:val="both"/>
        <w:rPr>
          <w:rFonts w:ascii="Tahoma" w:hAnsi="Tahoma" w:cs="Tahoma"/>
        </w:rPr>
      </w:pPr>
    </w:p>
    <w:p w14:paraId="20052D48" w14:textId="77777777" w:rsidR="00870AAB" w:rsidRDefault="00870AAB" w:rsidP="00260DE3">
      <w:pPr>
        <w:tabs>
          <w:tab w:val="left" w:pos="2835"/>
        </w:tabs>
        <w:ind w:left="284" w:hanging="284"/>
        <w:jc w:val="both"/>
        <w:rPr>
          <w:rFonts w:ascii="Tahoma" w:hAnsi="Tahoma" w:cs="Tahoma"/>
        </w:rPr>
      </w:pPr>
    </w:p>
    <w:p w14:paraId="01A6D583" w14:textId="77777777" w:rsidR="00870AAB" w:rsidRDefault="00870AAB" w:rsidP="00260DE3">
      <w:pPr>
        <w:tabs>
          <w:tab w:val="left" w:pos="2835"/>
        </w:tabs>
        <w:ind w:left="284" w:hanging="284"/>
        <w:jc w:val="both"/>
        <w:rPr>
          <w:rFonts w:ascii="Tahoma" w:hAnsi="Tahoma" w:cs="Tahoma"/>
        </w:rPr>
      </w:pPr>
    </w:p>
    <w:p w14:paraId="7859B876" w14:textId="77777777" w:rsidR="00870AAB" w:rsidRDefault="00870AAB" w:rsidP="00260DE3">
      <w:pPr>
        <w:tabs>
          <w:tab w:val="left" w:pos="2835"/>
        </w:tabs>
        <w:ind w:left="284" w:hanging="284"/>
        <w:jc w:val="both"/>
        <w:rPr>
          <w:rFonts w:ascii="Tahoma" w:hAnsi="Tahoma" w:cs="Tahoma"/>
        </w:rPr>
      </w:pPr>
    </w:p>
    <w:p w14:paraId="250677B6" w14:textId="77777777" w:rsidR="00870AAB" w:rsidRDefault="00870AAB" w:rsidP="00260DE3">
      <w:pPr>
        <w:tabs>
          <w:tab w:val="left" w:pos="2835"/>
        </w:tabs>
        <w:ind w:left="284" w:hanging="284"/>
        <w:jc w:val="both"/>
        <w:rPr>
          <w:rFonts w:ascii="Tahoma" w:hAnsi="Tahoma" w:cs="Tahoma"/>
        </w:rPr>
      </w:pPr>
    </w:p>
    <w:p w14:paraId="1D85FC5B" w14:textId="6DF93F5E" w:rsidR="00380378" w:rsidRDefault="00380378" w:rsidP="00260DE3">
      <w:pPr>
        <w:rPr>
          <w:rFonts w:ascii="Tahoma" w:hAnsi="Tahoma" w:cs="Tahoma"/>
        </w:rPr>
      </w:pPr>
    </w:p>
    <w:p w14:paraId="0E00EECA" w14:textId="4912D6D3" w:rsidR="001E5370" w:rsidRDefault="001E5370" w:rsidP="00260DE3">
      <w:pPr>
        <w:rPr>
          <w:rFonts w:ascii="Tahoma" w:hAnsi="Tahoma" w:cs="Tahoma"/>
        </w:rPr>
      </w:pPr>
    </w:p>
    <w:p w14:paraId="72C83B95" w14:textId="6CB667CE" w:rsidR="001E5370" w:rsidRDefault="001E5370" w:rsidP="00260DE3">
      <w:pPr>
        <w:rPr>
          <w:rFonts w:ascii="Tahoma" w:hAnsi="Tahoma" w:cs="Tahoma"/>
        </w:rPr>
      </w:pPr>
    </w:p>
    <w:p w14:paraId="6B07B18E" w14:textId="71238F3D" w:rsidR="00B22273" w:rsidRDefault="00B22273" w:rsidP="00260DE3">
      <w:pPr>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C593F" w:rsidRPr="00CE1BAD" w14:paraId="74419284" w14:textId="77777777" w:rsidTr="00A90D3E">
        <w:tc>
          <w:tcPr>
            <w:tcW w:w="8150" w:type="dxa"/>
          </w:tcPr>
          <w:p w14:paraId="76A3DE17" w14:textId="27627347" w:rsidR="001C593F" w:rsidRPr="00CE1BAD" w:rsidRDefault="001C593F" w:rsidP="00260DE3">
            <w:pPr>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8" w:type="dxa"/>
          </w:tcPr>
          <w:p w14:paraId="2383041D" w14:textId="2DEAE510" w:rsidR="001C593F" w:rsidRPr="00CE1BAD" w:rsidRDefault="001C593F" w:rsidP="00260DE3">
            <w:pPr>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3/1</w:t>
            </w:r>
          </w:p>
        </w:tc>
      </w:tr>
    </w:tbl>
    <w:p w14:paraId="129EC4D2" w14:textId="2D4CFDDB" w:rsidR="0053189A" w:rsidRPr="00160629" w:rsidRDefault="0053189A" w:rsidP="00AC2095">
      <w:pPr>
        <w:jc w:val="both"/>
        <w:rPr>
          <w:rFonts w:ascii="Tahoma" w:hAnsi="Tahoma" w:cs="Tahoma"/>
          <w:b/>
        </w:rPr>
      </w:pPr>
      <w:r>
        <w:rPr>
          <w:rFonts w:ascii="Tahoma" w:hAnsi="Tahoma" w:cs="Tahoma"/>
        </w:rPr>
        <w:t xml:space="preserve">V zvezi z javnim naročilom št. </w:t>
      </w:r>
      <w:r w:rsidR="00AC2095">
        <w:rPr>
          <w:rFonts w:ascii="Tahoma" w:hAnsi="Tahoma" w:cs="Tahoma"/>
          <w:b/>
        </w:rPr>
        <w:t xml:space="preserve">VKS-169/23 </w:t>
      </w:r>
      <w:r w:rsidR="00AC2095" w:rsidRPr="00082B36">
        <w:rPr>
          <w:rFonts w:ascii="Tahoma" w:hAnsi="Tahoma" w:cs="Tahoma"/>
          <w:b/>
        </w:rPr>
        <w:t>»</w:t>
      </w:r>
      <w:r w:rsidR="00AC2095">
        <w:rPr>
          <w:rFonts w:ascii="Tahoma" w:hAnsi="Tahoma" w:cs="Tahoma"/>
          <w:b/>
        </w:rPr>
        <w:t>Izbira administratorja nadzornega sistema v centru vodenja kanalizacijskih objektov</w:t>
      </w:r>
      <w:r w:rsidR="00AC2095" w:rsidRPr="00082B36">
        <w:rPr>
          <w:rFonts w:ascii="Tahoma" w:hAnsi="Tahoma" w:cs="Tahoma"/>
          <w:b/>
        </w:rPr>
        <w:t>«</w:t>
      </w:r>
      <w:r w:rsidR="001E5370">
        <w:rPr>
          <w:rFonts w:ascii="Tahoma" w:hAnsi="Tahoma" w:cs="Tahoma"/>
          <w:b/>
          <w:color w:val="000000" w:themeColor="text1"/>
        </w:rPr>
        <w:t xml:space="preserve"> </w:t>
      </w:r>
      <w:r w:rsidRPr="00B3733C">
        <w:rPr>
          <w:rFonts w:ascii="Tahoma" w:hAnsi="Tahoma" w:cs="Tahoma"/>
        </w:rPr>
        <w:t>kot</w:t>
      </w:r>
      <w:r w:rsidRPr="00160629">
        <w:rPr>
          <w:rFonts w:ascii="Tahoma" w:hAnsi="Tahoma" w:cs="Tahoma"/>
          <w:b/>
        </w:rPr>
        <w:t xml:space="preserve"> ponudnik/partner _____</w:t>
      </w:r>
      <w:r w:rsidR="00865F5E">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sidR="0039339A">
        <w:rPr>
          <w:rFonts w:ascii="Tahoma" w:hAnsi="Tahoma" w:cs="Tahoma"/>
          <w:i/>
        </w:rPr>
        <w:t>naziv</w:t>
      </w:r>
      <w:r w:rsidRPr="00160629">
        <w:rPr>
          <w:rFonts w:ascii="Tahoma" w:hAnsi="Tahoma" w:cs="Tahoma"/>
          <w:i/>
        </w:rPr>
        <w:t xml:space="preserve"> ponudnika/partnerja)</w:t>
      </w:r>
    </w:p>
    <w:p w14:paraId="6FF1714C" w14:textId="77777777" w:rsidR="0053189A" w:rsidRDefault="0053189A" w:rsidP="00260DE3">
      <w:pPr>
        <w:pStyle w:val="Blokbesedila"/>
        <w:keepLines/>
        <w:tabs>
          <w:tab w:val="clear" w:pos="8647"/>
          <w:tab w:val="left" w:pos="6035"/>
        </w:tabs>
        <w:ind w:left="0" w:right="-2"/>
        <w:jc w:val="both"/>
        <w:rPr>
          <w:rFonts w:ascii="Tahoma" w:hAnsi="Tahoma" w:cs="Tahoma"/>
          <w:b/>
          <w:sz w:val="20"/>
        </w:rPr>
      </w:pPr>
      <w:r>
        <w:rPr>
          <w:rFonts w:ascii="Tahoma" w:hAnsi="Tahoma" w:cs="Tahoma"/>
          <w:b/>
          <w:sz w:val="20"/>
        </w:rPr>
        <w:tab/>
      </w:r>
    </w:p>
    <w:p w14:paraId="1C94559D" w14:textId="77777777" w:rsidR="0053189A" w:rsidRDefault="0053189A" w:rsidP="00260DE3">
      <w:pPr>
        <w:pStyle w:val="Blokbesedila"/>
        <w:keepLines/>
        <w:tabs>
          <w:tab w:val="left" w:pos="9354"/>
        </w:tabs>
        <w:ind w:left="0" w:right="-2"/>
        <w:jc w:val="center"/>
        <w:rPr>
          <w:rFonts w:ascii="Tahoma" w:hAnsi="Tahoma" w:cs="Tahoma"/>
          <w:b/>
          <w:sz w:val="20"/>
        </w:rPr>
      </w:pPr>
      <w:r>
        <w:rPr>
          <w:rFonts w:ascii="Tahoma" w:hAnsi="Tahoma" w:cs="Tahoma"/>
          <w:b/>
          <w:sz w:val="20"/>
        </w:rPr>
        <w:t>IZJAVLJAMO,</w:t>
      </w:r>
    </w:p>
    <w:p w14:paraId="01A53C2F" w14:textId="77777777" w:rsidR="0039339A" w:rsidRDefault="0039339A" w:rsidP="00260DE3">
      <w:pPr>
        <w:pStyle w:val="Blokbesedila"/>
        <w:keepLines/>
        <w:tabs>
          <w:tab w:val="left" w:pos="9354"/>
        </w:tabs>
        <w:ind w:left="0" w:right="-2"/>
        <w:jc w:val="center"/>
        <w:rPr>
          <w:rFonts w:ascii="Tahoma" w:hAnsi="Tahoma" w:cs="Tahoma"/>
          <w:b/>
          <w:sz w:val="20"/>
        </w:rPr>
      </w:pPr>
    </w:p>
    <w:p w14:paraId="26F7F962" w14:textId="77777777" w:rsidR="00B22273" w:rsidRPr="007207A9" w:rsidRDefault="00B22273" w:rsidP="00B22273">
      <w:pPr>
        <w:keepLines/>
        <w:widowControl w:val="0"/>
        <w:numPr>
          <w:ilvl w:val="0"/>
          <w:numId w:val="51"/>
        </w:numPr>
        <w:jc w:val="both"/>
        <w:rPr>
          <w:rFonts w:ascii="Tahoma" w:hAnsi="Tahoma" w:cs="Tahoma"/>
          <w:b/>
          <w:sz w:val="22"/>
        </w:rPr>
      </w:pPr>
      <w:r w:rsidRPr="007207A9">
        <w:rPr>
          <w:rFonts w:ascii="Tahoma" w:hAnsi="Tahoma" w:cs="Tahoma"/>
          <w:b/>
          <w:sz w:val="22"/>
        </w:rPr>
        <w:t>IZJAVA O SPREJEMANJU POGOJEV RAZPISNE DOKUMENTACIJE</w:t>
      </w:r>
    </w:p>
    <w:p w14:paraId="1226FB39" w14:textId="77777777" w:rsidR="00B22273" w:rsidRPr="007207A9" w:rsidRDefault="00B22273" w:rsidP="00B22273">
      <w:pPr>
        <w:keepLines/>
        <w:widowControl w:val="0"/>
        <w:tabs>
          <w:tab w:val="left" w:pos="426"/>
          <w:tab w:val="left" w:pos="9354"/>
        </w:tabs>
        <w:ind w:right="-2"/>
        <w:jc w:val="both"/>
        <w:rPr>
          <w:rFonts w:ascii="Tahoma" w:hAnsi="Tahoma" w:cs="Tahoma"/>
        </w:rPr>
      </w:pPr>
    </w:p>
    <w:p w14:paraId="7C806C48" w14:textId="77777777" w:rsidR="00B22273" w:rsidRPr="007207A9" w:rsidRDefault="00B22273" w:rsidP="00B22273">
      <w:pPr>
        <w:keepLines/>
        <w:widowControl w:val="0"/>
        <w:tabs>
          <w:tab w:val="left" w:pos="8647"/>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smo v celoti seznanjeni z vsebino razpisne dokumentacije ter vsemi njenimi popravki in dopolnitvami oz. spremembami in da se strinjamo z </w:t>
      </w:r>
      <w:r w:rsidRPr="007207A9">
        <w:rPr>
          <w:rFonts w:ascii="Tahoma" w:hAnsi="Tahoma" w:cs="Tahoma"/>
          <w:b/>
          <w:u w:val="single"/>
        </w:rPr>
        <w:t>vsemi</w:t>
      </w:r>
      <w:r w:rsidRPr="007207A9">
        <w:rPr>
          <w:rFonts w:ascii="Tahoma" w:hAnsi="Tahoma" w:cs="Tahoma"/>
          <w:u w:val="single"/>
        </w:rPr>
        <w:t xml:space="preserve"> pogoji in zahtevami razpisne dokumentacije</w:t>
      </w:r>
      <w:r w:rsidRPr="007207A9">
        <w:rPr>
          <w:rFonts w:ascii="Tahoma" w:hAnsi="Tahoma" w:cs="Tahoma"/>
        </w:rPr>
        <w:t xml:space="preserve"> (opisi, določila, zahteve, pogoji, zahteve glede finančnih zavarovanj itd…) oziroma da izpolnjujemo le-te. </w:t>
      </w:r>
    </w:p>
    <w:p w14:paraId="65C6F74C" w14:textId="77777777" w:rsidR="00B22273" w:rsidRPr="007207A9" w:rsidRDefault="00B22273" w:rsidP="00B22273">
      <w:pPr>
        <w:keepLines/>
        <w:widowControl w:val="0"/>
        <w:tabs>
          <w:tab w:val="left" w:pos="8647"/>
          <w:tab w:val="left" w:pos="9354"/>
        </w:tabs>
        <w:ind w:right="-2"/>
        <w:jc w:val="both"/>
        <w:rPr>
          <w:rFonts w:ascii="Tahoma" w:hAnsi="Tahoma" w:cs="Tahoma"/>
        </w:rPr>
      </w:pPr>
    </w:p>
    <w:p w14:paraId="1D0A033E" w14:textId="77777777" w:rsidR="00B22273" w:rsidRPr="007207A9" w:rsidRDefault="00B22273" w:rsidP="00B22273">
      <w:pPr>
        <w:keepLines/>
        <w:widowControl w:val="0"/>
        <w:numPr>
          <w:ilvl w:val="0"/>
          <w:numId w:val="51"/>
        </w:numPr>
        <w:jc w:val="both"/>
        <w:rPr>
          <w:rFonts w:ascii="Tahoma" w:hAnsi="Tahoma" w:cs="Tahoma"/>
          <w:b/>
          <w:sz w:val="22"/>
        </w:rPr>
      </w:pPr>
      <w:r w:rsidRPr="007207A9">
        <w:rPr>
          <w:rFonts w:ascii="Tahoma" w:hAnsi="Tahoma" w:cs="Tahoma"/>
          <w:b/>
          <w:sz w:val="22"/>
        </w:rPr>
        <w:t>TEHNIČNA SPECIFIKACIJA</w:t>
      </w:r>
      <w:r w:rsidRPr="007207A9">
        <w:rPr>
          <w:rFonts w:ascii="Tahoma" w:hAnsi="Tahoma" w:cs="Tahoma"/>
          <w:b/>
          <w:sz w:val="28"/>
        </w:rPr>
        <w:t xml:space="preserve"> </w:t>
      </w:r>
      <w:r w:rsidRPr="007207A9">
        <w:rPr>
          <w:rFonts w:ascii="Tahoma" w:hAnsi="Tahoma" w:cs="Tahoma"/>
          <w:b/>
          <w:sz w:val="22"/>
        </w:rPr>
        <w:t>IN PONUDBENI POGOJI IN ZAHTEVE</w:t>
      </w:r>
    </w:p>
    <w:p w14:paraId="242B12D4" w14:textId="77777777" w:rsidR="00B22273" w:rsidRPr="007207A9" w:rsidRDefault="00B22273" w:rsidP="00B22273">
      <w:pPr>
        <w:keepLines/>
        <w:widowControl w:val="0"/>
        <w:tabs>
          <w:tab w:val="left" w:pos="8647"/>
          <w:tab w:val="left" w:pos="9354"/>
        </w:tabs>
        <w:ind w:right="-2"/>
        <w:jc w:val="both"/>
        <w:rPr>
          <w:rFonts w:ascii="Tahoma" w:hAnsi="Tahoma" w:cs="Tahoma"/>
        </w:rPr>
      </w:pPr>
    </w:p>
    <w:p w14:paraId="237E166D" w14:textId="57C45CDA" w:rsidR="00B22273" w:rsidRPr="007207A9" w:rsidRDefault="00B22273" w:rsidP="00B2227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se strinjamo in v celoti izpolnjujemo vse pogoje in zahteve glede tehnične specifikacije in ostalih pogojev in zahtev, ki so navedeni v točki 2.</w:t>
      </w:r>
      <w:r w:rsidR="006E4DAC">
        <w:rPr>
          <w:rFonts w:ascii="Tahoma" w:hAnsi="Tahoma" w:cs="Tahoma"/>
        </w:rPr>
        <w:t>2</w:t>
      </w:r>
      <w:r>
        <w:rPr>
          <w:rFonts w:ascii="Tahoma" w:hAnsi="Tahoma" w:cs="Tahoma"/>
        </w:rPr>
        <w:t>.</w:t>
      </w:r>
      <w:r w:rsidRPr="007207A9">
        <w:rPr>
          <w:rFonts w:ascii="Tahoma" w:hAnsi="Tahoma" w:cs="Tahoma"/>
        </w:rPr>
        <w:t xml:space="preserve"> razpisne dokumentacije oz. v vseh njeni podtočkah.</w:t>
      </w:r>
    </w:p>
    <w:p w14:paraId="372F0B0C" w14:textId="77777777" w:rsidR="00B22273" w:rsidRPr="007207A9" w:rsidRDefault="00B22273" w:rsidP="00B22273">
      <w:pPr>
        <w:keepLines/>
        <w:widowControl w:val="0"/>
        <w:tabs>
          <w:tab w:val="left" w:pos="8647"/>
          <w:tab w:val="left" w:pos="9354"/>
        </w:tabs>
        <w:ind w:right="-2"/>
        <w:jc w:val="both"/>
        <w:rPr>
          <w:rFonts w:ascii="Tahoma" w:hAnsi="Tahoma" w:cs="Tahoma"/>
          <w:b/>
        </w:rPr>
      </w:pPr>
    </w:p>
    <w:p w14:paraId="22C78EB9" w14:textId="77777777" w:rsidR="00B22273" w:rsidRPr="007207A9" w:rsidRDefault="00B22273" w:rsidP="00B22273">
      <w:pPr>
        <w:keepLines/>
        <w:widowControl w:val="0"/>
        <w:numPr>
          <w:ilvl w:val="0"/>
          <w:numId w:val="51"/>
        </w:numPr>
        <w:jc w:val="both"/>
        <w:rPr>
          <w:rFonts w:ascii="Tahoma" w:hAnsi="Tahoma" w:cs="Tahoma"/>
          <w:b/>
          <w:sz w:val="22"/>
        </w:rPr>
      </w:pPr>
      <w:r w:rsidRPr="007207A9">
        <w:rPr>
          <w:rFonts w:ascii="Tahoma" w:hAnsi="Tahoma" w:cs="Tahoma"/>
          <w:b/>
          <w:sz w:val="22"/>
        </w:rPr>
        <w:t>UGOTAVLJANJE SPOSOBNOSTI PONUDNIKA</w:t>
      </w:r>
    </w:p>
    <w:p w14:paraId="5CBB0DFF" w14:textId="77777777" w:rsidR="00B22273" w:rsidRPr="007207A9" w:rsidRDefault="00B22273" w:rsidP="00B22273">
      <w:pPr>
        <w:keepLines/>
        <w:widowControl w:val="0"/>
        <w:tabs>
          <w:tab w:val="left" w:pos="8647"/>
          <w:tab w:val="left" w:pos="9354"/>
        </w:tabs>
        <w:ind w:right="-2"/>
        <w:jc w:val="both"/>
        <w:rPr>
          <w:rFonts w:ascii="Tahoma" w:hAnsi="Tahoma" w:cs="Tahoma"/>
          <w:b/>
        </w:rPr>
      </w:pPr>
    </w:p>
    <w:p w14:paraId="0F14D1B9" w14:textId="3CE56CDE" w:rsidR="00B22273" w:rsidRPr="007207A9" w:rsidRDefault="00B22273" w:rsidP="00B2227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w:t>
      </w:r>
      <w:r w:rsidR="006E4DAC">
        <w:rPr>
          <w:rFonts w:ascii="Tahoma" w:hAnsi="Tahoma" w:cs="Tahoma"/>
        </w:rPr>
        <w:t>očanja, ki so navedeni v točki 2</w:t>
      </w:r>
      <w:r w:rsidRPr="007207A9">
        <w:rPr>
          <w:rFonts w:ascii="Tahoma" w:hAnsi="Tahoma" w:cs="Tahoma"/>
        </w:rPr>
        <w:t>.</w:t>
      </w:r>
      <w:r w:rsidR="006E4DAC">
        <w:rPr>
          <w:rFonts w:ascii="Tahoma" w:hAnsi="Tahoma" w:cs="Tahoma"/>
        </w:rPr>
        <w:t>1.</w:t>
      </w:r>
      <w:r w:rsidRPr="007207A9">
        <w:rPr>
          <w:rFonts w:ascii="Tahoma" w:hAnsi="Tahoma" w:cs="Tahoma"/>
        </w:rPr>
        <w:t xml:space="preserve"> razpisne dokumentacije oz. v vseh njeni podtočkah.</w:t>
      </w:r>
    </w:p>
    <w:p w14:paraId="2CBE50C5" w14:textId="77777777" w:rsidR="00B22273" w:rsidRPr="007207A9" w:rsidRDefault="00B22273" w:rsidP="00B22273">
      <w:pPr>
        <w:keepLines/>
        <w:widowControl w:val="0"/>
        <w:tabs>
          <w:tab w:val="left" w:pos="8647"/>
          <w:tab w:val="left" w:pos="9354"/>
        </w:tabs>
        <w:ind w:right="-2"/>
        <w:jc w:val="both"/>
        <w:rPr>
          <w:rFonts w:ascii="Tahoma" w:hAnsi="Tahoma" w:cs="Tahoma"/>
          <w:b/>
        </w:rPr>
      </w:pPr>
    </w:p>
    <w:p w14:paraId="1C2D4FA3" w14:textId="77777777" w:rsidR="00B22273" w:rsidRPr="007207A9" w:rsidRDefault="00B22273" w:rsidP="00B22273">
      <w:pPr>
        <w:keepLines/>
        <w:widowControl w:val="0"/>
        <w:numPr>
          <w:ilvl w:val="1"/>
          <w:numId w:val="51"/>
        </w:numPr>
        <w:ind w:right="-2"/>
        <w:jc w:val="both"/>
        <w:rPr>
          <w:rFonts w:ascii="Tahoma" w:hAnsi="Tahoma" w:cs="Tahoma"/>
          <w:b/>
        </w:rPr>
      </w:pPr>
      <w:r w:rsidRPr="007207A9">
        <w:rPr>
          <w:rFonts w:ascii="Tahoma" w:hAnsi="Tahoma" w:cs="Tahoma"/>
          <w:b/>
        </w:rPr>
        <w:lastRenderedPageBreak/>
        <w:t>Ugotavljanje sposobnosti (razlogi za izključitev</w:t>
      </w:r>
      <w:r w:rsidRPr="007207A9">
        <w:rPr>
          <w:rFonts w:ascii="Tahoma" w:hAnsi="Tahoma" w:cs="Tahoma"/>
          <w:b/>
          <w:sz w:val="22"/>
          <w:szCs w:val="24"/>
        </w:rPr>
        <w:t xml:space="preserve"> </w:t>
      </w:r>
      <w:r w:rsidRPr="007207A9">
        <w:rPr>
          <w:rFonts w:ascii="Tahoma" w:hAnsi="Tahoma" w:cs="Tahoma"/>
          <w:b/>
        </w:rPr>
        <w:t>iz sodelovanja v postopku javnega naročanja)</w:t>
      </w:r>
    </w:p>
    <w:p w14:paraId="1154F14A" w14:textId="77777777" w:rsidR="00B22273" w:rsidRPr="007207A9" w:rsidRDefault="00B22273" w:rsidP="00B22273">
      <w:pPr>
        <w:keepLines/>
        <w:widowControl w:val="0"/>
        <w:tabs>
          <w:tab w:val="left" w:pos="8647"/>
          <w:tab w:val="left" w:pos="9354"/>
        </w:tabs>
        <w:ind w:right="-2"/>
        <w:jc w:val="both"/>
        <w:rPr>
          <w:rFonts w:ascii="Tahoma" w:hAnsi="Tahoma" w:cs="Tahoma"/>
          <w:b/>
        </w:rPr>
      </w:pPr>
    </w:p>
    <w:p w14:paraId="02B96BE5" w14:textId="2AB3F3CD" w:rsidR="00B22273" w:rsidRPr="007207A9" w:rsidRDefault="00B22273" w:rsidP="00B22273">
      <w:pPr>
        <w:keepLines/>
        <w:widowControl w:val="0"/>
        <w:tabs>
          <w:tab w:val="left" w:pos="8647"/>
          <w:tab w:val="left" w:pos="9354"/>
        </w:tabs>
        <w:ind w:right="-2"/>
        <w:jc w:val="both"/>
        <w:rPr>
          <w:rFonts w:ascii="Tahoma" w:hAnsi="Tahoma" w:cs="Tahoma"/>
          <w:b/>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izpolnjujemo vse zahtevane pogoje naročnika za ugotavljanje sposobnosti oz. da ne obstajajo razlogi za izključitev iz sodelovanja iz postopka javnega nar</w:t>
      </w:r>
      <w:r w:rsidR="006E4DAC">
        <w:rPr>
          <w:rFonts w:ascii="Tahoma" w:hAnsi="Tahoma" w:cs="Tahoma"/>
        </w:rPr>
        <w:t>očanja, ki so navedeni v točki 2</w:t>
      </w:r>
      <w:r w:rsidRPr="007207A9">
        <w:rPr>
          <w:rFonts w:ascii="Tahoma" w:hAnsi="Tahoma" w:cs="Tahoma"/>
        </w:rPr>
        <w:t xml:space="preserve">.1. razpisne dokumentacije. </w:t>
      </w:r>
    </w:p>
    <w:p w14:paraId="1E6CD2A9" w14:textId="77777777" w:rsidR="00B22273" w:rsidRPr="007207A9" w:rsidRDefault="00B22273" w:rsidP="00B22273">
      <w:pPr>
        <w:keepLines/>
        <w:widowControl w:val="0"/>
        <w:rPr>
          <w:rFonts w:ascii="Tahoma" w:hAnsi="Tahoma" w:cs="Tahoma"/>
        </w:rPr>
      </w:pPr>
    </w:p>
    <w:p w14:paraId="4FDA6627" w14:textId="77777777" w:rsidR="00B22273" w:rsidRPr="007207A9" w:rsidRDefault="00B22273" w:rsidP="00B22273">
      <w:pPr>
        <w:keepLines/>
        <w:widowControl w:val="0"/>
        <w:numPr>
          <w:ilvl w:val="1"/>
          <w:numId w:val="51"/>
        </w:numPr>
        <w:ind w:right="-2"/>
        <w:jc w:val="both"/>
        <w:rPr>
          <w:rFonts w:ascii="Tahoma" w:hAnsi="Tahoma" w:cs="Tahoma"/>
          <w:b/>
        </w:rPr>
      </w:pPr>
      <w:r w:rsidRPr="007207A9">
        <w:rPr>
          <w:rFonts w:ascii="Tahoma" w:hAnsi="Tahoma" w:cs="Tahoma"/>
          <w:b/>
        </w:rPr>
        <w:t>Pogoji za sodelovanje</w:t>
      </w:r>
    </w:p>
    <w:p w14:paraId="088DBEF6" w14:textId="77777777" w:rsidR="00B22273" w:rsidRPr="007207A9" w:rsidRDefault="00B22273" w:rsidP="00B22273">
      <w:pPr>
        <w:keepLines/>
        <w:widowControl w:val="0"/>
        <w:tabs>
          <w:tab w:val="left" w:pos="426"/>
          <w:tab w:val="left" w:pos="9354"/>
        </w:tabs>
        <w:ind w:right="-2" w:firstLine="708"/>
        <w:jc w:val="both"/>
        <w:rPr>
          <w:rFonts w:ascii="Tahoma" w:hAnsi="Tahoma" w:cs="Tahoma"/>
        </w:rPr>
      </w:pPr>
    </w:p>
    <w:p w14:paraId="40E3A036" w14:textId="39370B55" w:rsidR="00B22273" w:rsidRPr="007207A9" w:rsidRDefault="00B22273" w:rsidP="00B22273">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w:t>
      </w:r>
      <w:r w:rsidR="006E4DAC">
        <w:rPr>
          <w:rFonts w:ascii="Tahoma" w:hAnsi="Tahoma" w:cs="Tahoma"/>
        </w:rPr>
        <w:t>očanja, ki so navedeni v točki 2</w:t>
      </w:r>
      <w:r w:rsidRPr="007207A9">
        <w:rPr>
          <w:rFonts w:ascii="Tahoma" w:hAnsi="Tahoma" w:cs="Tahoma"/>
        </w:rPr>
        <w:t>.2. razpisne dokumentacije.</w:t>
      </w:r>
    </w:p>
    <w:p w14:paraId="7785FDF9" w14:textId="77777777" w:rsidR="00B22273" w:rsidRPr="007207A9" w:rsidRDefault="00B22273" w:rsidP="00B22273">
      <w:pPr>
        <w:keepLines/>
        <w:widowControl w:val="0"/>
        <w:tabs>
          <w:tab w:val="left" w:pos="9354"/>
        </w:tabs>
        <w:ind w:right="-2"/>
        <w:jc w:val="both"/>
        <w:rPr>
          <w:rFonts w:ascii="Tahoma" w:hAnsi="Tahoma" w:cs="Tahoma"/>
        </w:rPr>
      </w:pPr>
    </w:p>
    <w:p w14:paraId="6A6D28CC" w14:textId="77777777" w:rsidR="00B22273" w:rsidRPr="007207A9" w:rsidRDefault="00B22273" w:rsidP="00B22273">
      <w:pPr>
        <w:keepLines/>
        <w:widowControl w:val="0"/>
        <w:numPr>
          <w:ilvl w:val="2"/>
          <w:numId w:val="51"/>
        </w:numPr>
        <w:ind w:right="-2"/>
        <w:jc w:val="both"/>
        <w:rPr>
          <w:rFonts w:ascii="Tahoma" w:hAnsi="Tahoma" w:cs="Tahoma"/>
          <w:b/>
        </w:rPr>
      </w:pPr>
      <w:r w:rsidRPr="007207A9">
        <w:rPr>
          <w:rFonts w:ascii="Tahoma" w:hAnsi="Tahoma" w:cs="Tahoma"/>
          <w:b/>
        </w:rPr>
        <w:t>Ustreznost za opravljanje poklicne dejavnosti</w:t>
      </w:r>
    </w:p>
    <w:p w14:paraId="78C31750" w14:textId="77777777" w:rsidR="00B22273" w:rsidRPr="007207A9" w:rsidRDefault="00B22273" w:rsidP="00B22273">
      <w:pPr>
        <w:keepLines/>
        <w:widowControl w:val="0"/>
        <w:tabs>
          <w:tab w:val="left" w:pos="-6237"/>
          <w:tab w:val="left" w:pos="9354"/>
        </w:tabs>
        <w:ind w:right="-2"/>
        <w:jc w:val="both"/>
        <w:rPr>
          <w:rFonts w:ascii="Tahoma" w:hAnsi="Tahoma" w:cs="Tahoma"/>
          <w:b/>
          <w:szCs w:val="24"/>
        </w:rPr>
      </w:pPr>
    </w:p>
    <w:p w14:paraId="6F6245E8" w14:textId="4A569C73" w:rsidR="00B22273" w:rsidRPr="007207A9" w:rsidRDefault="00B22273" w:rsidP="00B22273">
      <w:pPr>
        <w:keepLines/>
        <w:widowControl w:val="0"/>
        <w:tabs>
          <w:tab w:val="left" w:pos="-6237"/>
          <w:tab w:val="left" w:pos="9354"/>
        </w:tabs>
        <w:ind w:right="-2"/>
        <w:jc w:val="both"/>
        <w:rPr>
          <w:rFonts w:ascii="Tahoma" w:hAnsi="Tahoma" w:cs="Tahoma"/>
        </w:rPr>
      </w:pPr>
      <w:r w:rsidRPr="007207A9">
        <w:rPr>
          <w:rFonts w:ascii="Tahoma" w:hAnsi="Tahoma" w:cs="Tahoma"/>
          <w:b/>
          <w:szCs w:val="24"/>
        </w:rPr>
        <w:t>IZJAVLJAMO</w:t>
      </w:r>
      <w:r w:rsidRPr="007207A9">
        <w:rPr>
          <w:rFonts w:ascii="Tahoma" w:hAnsi="Tahoma" w:cs="Tahoma"/>
          <w:szCs w:val="24"/>
        </w:rPr>
        <w:t>,</w:t>
      </w:r>
      <w:r w:rsidRPr="007207A9">
        <w:rPr>
          <w:rFonts w:ascii="Tahoma" w:hAnsi="Tahoma" w:cs="Tahoma"/>
          <w:b/>
          <w:szCs w:val="24"/>
        </w:rPr>
        <w:t xml:space="preserve"> </w:t>
      </w:r>
      <w:r w:rsidRPr="007207A9">
        <w:rPr>
          <w:rFonts w:ascii="Tahoma" w:hAnsi="Tahoma" w:cs="Tahoma"/>
          <w:szCs w:val="24"/>
        </w:rPr>
        <w:t xml:space="preserve">da </w:t>
      </w:r>
      <w:r w:rsidRPr="007207A9">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w:t>
      </w:r>
      <w:r w:rsidR="006E4DAC">
        <w:rPr>
          <w:rFonts w:ascii="Tahoma" w:hAnsi="Tahoma" w:cs="Tahoma"/>
        </w:rPr>
        <w:t>vane pogoje naročnika iz točke 2</w:t>
      </w:r>
      <w:r w:rsidRPr="007207A9">
        <w:rPr>
          <w:rFonts w:ascii="Tahoma" w:hAnsi="Tahoma" w:cs="Tahoma"/>
        </w:rPr>
        <w:t>.2.1. razpisne dokumentacije.</w:t>
      </w:r>
    </w:p>
    <w:p w14:paraId="2820BA36" w14:textId="77777777" w:rsidR="00B22273" w:rsidRPr="007207A9" w:rsidRDefault="00B22273" w:rsidP="00B22273">
      <w:pPr>
        <w:keepLines/>
        <w:widowControl w:val="0"/>
        <w:tabs>
          <w:tab w:val="left" w:pos="-6237"/>
          <w:tab w:val="left" w:pos="9354"/>
        </w:tabs>
        <w:ind w:right="-2"/>
        <w:jc w:val="both"/>
        <w:rPr>
          <w:rFonts w:ascii="Tahoma" w:hAnsi="Tahoma" w:cs="Tahoma"/>
        </w:rPr>
      </w:pPr>
    </w:p>
    <w:p w14:paraId="0A9476DF" w14:textId="77777777" w:rsidR="00B22273" w:rsidRPr="007207A9" w:rsidRDefault="00B22273" w:rsidP="00B22273">
      <w:pPr>
        <w:keepLines/>
        <w:widowControl w:val="0"/>
        <w:numPr>
          <w:ilvl w:val="2"/>
          <w:numId w:val="51"/>
        </w:numPr>
        <w:tabs>
          <w:tab w:val="left" w:pos="-6663"/>
        </w:tabs>
        <w:ind w:right="-2"/>
        <w:jc w:val="both"/>
        <w:rPr>
          <w:rFonts w:ascii="Tahoma" w:hAnsi="Tahoma" w:cs="Tahoma"/>
          <w:b/>
        </w:rPr>
      </w:pPr>
      <w:r w:rsidRPr="007207A9">
        <w:rPr>
          <w:rFonts w:ascii="Tahoma" w:hAnsi="Tahoma" w:cs="Tahoma"/>
          <w:b/>
        </w:rPr>
        <w:t xml:space="preserve">Ekonomski in finančni položaj </w:t>
      </w:r>
    </w:p>
    <w:p w14:paraId="7CA106E6" w14:textId="77777777" w:rsidR="00B22273" w:rsidRPr="007207A9" w:rsidRDefault="00B22273" w:rsidP="00B22273">
      <w:pPr>
        <w:keepLines/>
        <w:widowControl w:val="0"/>
        <w:tabs>
          <w:tab w:val="left" w:pos="-6237"/>
          <w:tab w:val="left" w:pos="9354"/>
        </w:tabs>
        <w:ind w:right="-2"/>
        <w:jc w:val="both"/>
        <w:rPr>
          <w:rFonts w:ascii="Tahoma" w:hAnsi="Tahoma" w:cs="Tahoma"/>
        </w:rPr>
      </w:pPr>
    </w:p>
    <w:p w14:paraId="4892A71B" w14:textId="6C4B7A51" w:rsidR="00B22273" w:rsidRPr="007207A9" w:rsidRDefault="00B22273" w:rsidP="00B22273">
      <w:pPr>
        <w:keepLines/>
        <w:widowControl w:val="0"/>
        <w:tabs>
          <w:tab w:val="left" w:pos="567"/>
        </w:tabs>
        <w:jc w:val="both"/>
        <w:rPr>
          <w:rFonts w:ascii="Tahoma" w:hAnsi="Tahoma" w:cs="Tahoma"/>
          <w:b/>
        </w:rPr>
      </w:pPr>
      <w:r w:rsidRPr="007207A9">
        <w:rPr>
          <w:rFonts w:ascii="Tahoma" w:hAnsi="Tahoma" w:cs="Tahoma"/>
          <w:b/>
        </w:rPr>
        <w:t>IZJAVLJAMO,</w:t>
      </w:r>
      <w:r w:rsidRPr="007207A9">
        <w:rPr>
          <w:rFonts w:ascii="Tahoma" w:hAnsi="Tahoma" w:cs="Tahoma"/>
        </w:rPr>
        <w:t xml:space="preserve"> da smo ekonomsko in finančno sposobni za izvedbo predmeta javnega naročila oz. da izpolnjujemo zahte</w:t>
      </w:r>
      <w:r w:rsidR="006E4DAC">
        <w:rPr>
          <w:rFonts w:ascii="Tahoma" w:hAnsi="Tahoma" w:cs="Tahoma"/>
        </w:rPr>
        <w:t>vane pogoje naročnika iz točke 2.2</w:t>
      </w:r>
      <w:r w:rsidRPr="007207A9">
        <w:rPr>
          <w:rFonts w:ascii="Tahoma" w:hAnsi="Tahoma" w:cs="Tahoma"/>
        </w:rPr>
        <w:t>. razpisne dokumentacije.</w:t>
      </w:r>
    </w:p>
    <w:p w14:paraId="3D2192E5" w14:textId="77777777" w:rsidR="00B22273" w:rsidRPr="007207A9" w:rsidRDefault="00B22273" w:rsidP="00B22273">
      <w:pPr>
        <w:keepLines/>
        <w:widowControl w:val="0"/>
        <w:tabs>
          <w:tab w:val="left" w:pos="-6237"/>
          <w:tab w:val="left" w:pos="9354"/>
        </w:tabs>
        <w:ind w:right="-2"/>
        <w:jc w:val="both"/>
        <w:rPr>
          <w:rFonts w:ascii="Tahoma" w:hAnsi="Tahoma" w:cs="Tahoma"/>
        </w:rPr>
      </w:pPr>
    </w:p>
    <w:p w14:paraId="4C0D3E19" w14:textId="77777777" w:rsidR="00B22273" w:rsidRPr="007207A9" w:rsidRDefault="00B22273" w:rsidP="00B22273">
      <w:pPr>
        <w:keepLines/>
        <w:widowControl w:val="0"/>
        <w:numPr>
          <w:ilvl w:val="2"/>
          <w:numId w:val="51"/>
        </w:numPr>
        <w:ind w:right="-2"/>
        <w:jc w:val="both"/>
        <w:rPr>
          <w:rFonts w:ascii="Tahoma" w:hAnsi="Tahoma" w:cs="Tahoma"/>
          <w:b/>
        </w:rPr>
      </w:pPr>
      <w:r w:rsidRPr="007207A9">
        <w:rPr>
          <w:rFonts w:ascii="Tahoma" w:hAnsi="Tahoma" w:cs="Tahoma"/>
          <w:b/>
        </w:rPr>
        <w:t xml:space="preserve">Tehnična in strokovna sposobnost </w:t>
      </w:r>
    </w:p>
    <w:p w14:paraId="331415EE" w14:textId="77777777" w:rsidR="00B22273" w:rsidRPr="007207A9" w:rsidRDefault="00B22273" w:rsidP="00B22273">
      <w:pPr>
        <w:keepLines/>
        <w:widowControl w:val="0"/>
        <w:tabs>
          <w:tab w:val="left" w:pos="-6237"/>
          <w:tab w:val="left" w:pos="9354"/>
        </w:tabs>
        <w:ind w:right="-2"/>
        <w:jc w:val="both"/>
        <w:rPr>
          <w:rFonts w:ascii="Tahoma" w:hAnsi="Tahoma" w:cs="Tahoma"/>
        </w:rPr>
      </w:pPr>
    </w:p>
    <w:p w14:paraId="0E789DE2" w14:textId="287F908D" w:rsidR="00B22273" w:rsidRDefault="00B22273" w:rsidP="007518D9">
      <w:pPr>
        <w:jc w:val="both"/>
        <w:rPr>
          <w:rFonts w:ascii="Tahoma" w:hAnsi="Tahoma" w:cs="Tahoma"/>
        </w:rPr>
      </w:pPr>
      <w:r w:rsidRPr="007207A9">
        <w:rPr>
          <w:rFonts w:ascii="Tahoma" w:hAnsi="Tahoma" w:cs="Tahoma"/>
          <w:b/>
        </w:rPr>
        <w:lastRenderedPageBreak/>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oziroma, da v celoti izpolnjujemo tehnično in strokovno/kadrovsko</w:t>
      </w:r>
      <w:r w:rsidR="006E4DAC">
        <w:rPr>
          <w:rFonts w:ascii="Tahoma" w:hAnsi="Tahoma" w:cs="Tahoma"/>
        </w:rPr>
        <w:t xml:space="preserve"> sposobnost iz točke 2.2.2.2</w:t>
      </w:r>
      <w:r w:rsidRPr="007207A9">
        <w:rPr>
          <w:rFonts w:ascii="Tahoma" w:hAnsi="Tahoma" w:cs="Tahoma"/>
        </w:rPr>
        <w:t>. razpisne dokumentacije.</w:t>
      </w:r>
    </w:p>
    <w:p w14:paraId="444D8D17" w14:textId="77777777" w:rsidR="00B22273" w:rsidRPr="007207A9" w:rsidRDefault="00B22273" w:rsidP="007518D9">
      <w:pPr>
        <w:tabs>
          <w:tab w:val="left" w:pos="426"/>
          <w:tab w:val="left" w:pos="9354"/>
        </w:tabs>
        <w:ind w:right="-2"/>
        <w:jc w:val="both"/>
        <w:rPr>
          <w:rFonts w:ascii="Tahoma" w:hAnsi="Tahoma" w:cs="Tahoma"/>
        </w:rPr>
      </w:pPr>
    </w:p>
    <w:p w14:paraId="6E2A88B7" w14:textId="77777777" w:rsidR="00B22273" w:rsidRPr="007207A9" w:rsidRDefault="00B22273" w:rsidP="007518D9">
      <w:pPr>
        <w:numPr>
          <w:ilvl w:val="0"/>
          <w:numId w:val="51"/>
        </w:numPr>
        <w:rPr>
          <w:rFonts w:ascii="Tahoma" w:hAnsi="Tahoma" w:cs="Tahoma"/>
          <w:b/>
          <w:sz w:val="22"/>
        </w:rPr>
      </w:pPr>
      <w:r w:rsidRPr="007207A9">
        <w:rPr>
          <w:rFonts w:ascii="Tahoma" w:hAnsi="Tahoma" w:cs="Tahoma"/>
          <w:b/>
          <w:sz w:val="22"/>
        </w:rPr>
        <w:t>IZJAVA O SPREJEMANJU FINANČNIH ZAVAROVANJ</w:t>
      </w:r>
    </w:p>
    <w:p w14:paraId="70CBBAC1" w14:textId="77777777" w:rsidR="00B22273" w:rsidRPr="007207A9" w:rsidRDefault="00B22273" w:rsidP="007518D9">
      <w:pPr>
        <w:tabs>
          <w:tab w:val="left" w:pos="426"/>
          <w:tab w:val="left" w:pos="9354"/>
        </w:tabs>
        <w:ind w:right="-2"/>
        <w:jc w:val="both"/>
        <w:rPr>
          <w:rFonts w:ascii="Tahoma" w:hAnsi="Tahoma" w:cs="Tahoma"/>
        </w:rPr>
      </w:pPr>
    </w:p>
    <w:p w14:paraId="52C87C11" w14:textId="0FF3FA68" w:rsidR="00B22273" w:rsidRPr="007207A9" w:rsidRDefault="00B22273" w:rsidP="007518D9">
      <w:pPr>
        <w:tabs>
          <w:tab w:val="left" w:pos="426"/>
          <w:tab w:val="left" w:pos="9354"/>
        </w:tabs>
        <w:ind w:right="-2"/>
        <w:jc w:val="both"/>
        <w:rPr>
          <w:rFonts w:ascii="Tahoma" w:hAnsi="Tahoma" w:cs="Tahoma"/>
        </w:rPr>
      </w:pPr>
      <w:r w:rsidRPr="007207A9">
        <w:rPr>
          <w:rFonts w:ascii="Tahoma" w:hAnsi="Tahoma" w:cs="Tahoma"/>
          <w:b/>
        </w:rPr>
        <w:t>IZJAVLJAMO</w:t>
      </w:r>
      <w:r w:rsidRPr="007207A9">
        <w:rPr>
          <w:rFonts w:ascii="Tahoma" w:hAnsi="Tahoma" w:cs="Tahoma"/>
        </w:rPr>
        <w:t>, da se strinjamo s pogoji in vsebino fina</w:t>
      </w:r>
      <w:r w:rsidR="006E4DAC">
        <w:rPr>
          <w:rFonts w:ascii="Tahoma" w:hAnsi="Tahoma" w:cs="Tahoma"/>
        </w:rPr>
        <w:t>nčnega/ih zavarovanj/a v točki 3</w:t>
      </w:r>
      <w:r w:rsidR="0027402F">
        <w:rPr>
          <w:rFonts w:ascii="Tahoma" w:hAnsi="Tahoma" w:cs="Tahoma"/>
        </w:rPr>
        <w:t xml:space="preserve">. </w:t>
      </w:r>
      <w:r w:rsidRPr="007207A9">
        <w:rPr>
          <w:rFonts w:ascii="Tahoma" w:hAnsi="Tahoma" w:cs="Tahoma"/>
        </w:rPr>
        <w:t>razpisne dokumentacije, ter da bomo predložili naročniku zahtevana finančna zavarovanja v vsebini, višini in z roko</w:t>
      </w:r>
      <w:r w:rsidR="006E4DAC">
        <w:rPr>
          <w:rFonts w:ascii="Tahoma" w:hAnsi="Tahoma" w:cs="Tahoma"/>
        </w:rPr>
        <w:t>m veljavnosti v skladu s točko 3</w:t>
      </w:r>
      <w:r w:rsidRPr="007207A9">
        <w:rPr>
          <w:rFonts w:ascii="Tahoma" w:hAnsi="Tahoma" w:cs="Tahoma"/>
        </w:rPr>
        <w:t>. razpisne dokumentacije, brez dodatnih zahtev in ugovorov.</w:t>
      </w:r>
    </w:p>
    <w:p w14:paraId="704C7F0D" w14:textId="77777777" w:rsidR="00B22273" w:rsidRPr="007207A9" w:rsidRDefault="00B22273" w:rsidP="007518D9">
      <w:pPr>
        <w:tabs>
          <w:tab w:val="left" w:pos="426"/>
          <w:tab w:val="left" w:pos="9354"/>
        </w:tabs>
        <w:ind w:right="-2"/>
        <w:jc w:val="both"/>
        <w:rPr>
          <w:rFonts w:ascii="Tahoma" w:hAnsi="Tahoma" w:cs="Tahoma"/>
        </w:rPr>
      </w:pPr>
    </w:p>
    <w:p w14:paraId="41B2FE9F" w14:textId="77777777" w:rsidR="00B22273" w:rsidRPr="007207A9" w:rsidRDefault="00B22273" w:rsidP="007518D9">
      <w:pPr>
        <w:numPr>
          <w:ilvl w:val="0"/>
          <w:numId w:val="51"/>
        </w:numPr>
        <w:jc w:val="both"/>
        <w:rPr>
          <w:rFonts w:ascii="Tahoma" w:hAnsi="Tahoma" w:cs="Tahoma"/>
          <w:b/>
          <w:sz w:val="22"/>
        </w:rPr>
      </w:pPr>
      <w:r w:rsidRPr="007207A9">
        <w:rPr>
          <w:rFonts w:ascii="Tahoma" w:hAnsi="Tahoma" w:cs="Tahoma"/>
          <w:b/>
          <w:sz w:val="22"/>
        </w:rPr>
        <w:t>IZJAVA O SPREJEMANJU OSTALIH POGOJEV/ZAHTEV RAZPISNE DOKUMENTACIJE</w:t>
      </w:r>
    </w:p>
    <w:p w14:paraId="0ADEFEFE" w14:textId="77777777" w:rsidR="00B22273" w:rsidRPr="007207A9" w:rsidRDefault="00B22273" w:rsidP="007518D9">
      <w:pPr>
        <w:tabs>
          <w:tab w:val="left" w:pos="426"/>
          <w:tab w:val="left" w:pos="9354"/>
        </w:tabs>
        <w:ind w:right="-2"/>
        <w:jc w:val="both"/>
        <w:rPr>
          <w:rFonts w:ascii="Tahoma" w:hAnsi="Tahoma" w:cs="Tahoma"/>
        </w:rPr>
      </w:pPr>
    </w:p>
    <w:p w14:paraId="27E918F6" w14:textId="77777777" w:rsidR="00B22273" w:rsidRPr="007207A9" w:rsidRDefault="00B22273" w:rsidP="007518D9">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346F622B" w14:textId="77777777" w:rsidR="00B22273" w:rsidRPr="007207A9" w:rsidRDefault="00B22273" w:rsidP="007518D9">
      <w:pPr>
        <w:tabs>
          <w:tab w:val="left" w:pos="426"/>
          <w:tab w:val="left" w:pos="9354"/>
        </w:tabs>
        <w:ind w:right="-2"/>
        <w:jc w:val="both"/>
        <w:rPr>
          <w:rFonts w:ascii="Tahoma" w:hAnsi="Tahoma" w:cs="Tahoma"/>
        </w:rPr>
      </w:pPr>
    </w:p>
    <w:p w14:paraId="3015EC6E" w14:textId="77777777" w:rsidR="00B22273" w:rsidRPr="007207A9" w:rsidRDefault="00B22273" w:rsidP="007518D9">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so v ponudbeno ceno vključeni vsi materialni in nematerialni stroški, ki bodo potrebni za izvedbo predmeta naročila, v skladu z vsemi zahtevami in pogoji naročnika.</w:t>
      </w:r>
    </w:p>
    <w:p w14:paraId="541C0583" w14:textId="77777777" w:rsidR="00B22273" w:rsidRPr="007207A9" w:rsidRDefault="00B22273" w:rsidP="007518D9">
      <w:pPr>
        <w:tabs>
          <w:tab w:val="left" w:pos="426"/>
          <w:tab w:val="left" w:pos="9354"/>
        </w:tabs>
        <w:ind w:right="-2"/>
        <w:jc w:val="both"/>
        <w:rPr>
          <w:rFonts w:ascii="Tahoma" w:hAnsi="Tahoma" w:cs="Tahoma"/>
        </w:rPr>
      </w:pPr>
    </w:p>
    <w:p w14:paraId="520C4C5A" w14:textId="77777777" w:rsidR="00B22273" w:rsidRPr="007207A9" w:rsidRDefault="00B22273" w:rsidP="007518D9">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oziroma o izpolnjevanju pogojev iz 1., 2. in 4. odstavka 75. člena </w:t>
      </w:r>
      <w:r w:rsidRPr="007207A9">
        <w:rPr>
          <w:rFonts w:ascii="Tahoma" w:hAnsi="Tahoma" w:cs="Tahoma"/>
        </w:rPr>
        <w:lastRenderedPageBreak/>
        <w:t>ZJN-3 preko informacijskega sistema e-Dosje, ter se tudi zavezujemo, da bomo na zahtevo naročnika predložiti dodatne informacije za preveritev podatkov iz uradnih evidenc.</w:t>
      </w:r>
    </w:p>
    <w:p w14:paraId="3CDA09C3" w14:textId="77777777" w:rsidR="00B22273" w:rsidRPr="007207A9" w:rsidRDefault="00B22273" w:rsidP="007518D9">
      <w:pPr>
        <w:tabs>
          <w:tab w:val="left" w:pos="426"/>
          <w:tab w:val="left" w:pos="9354"/>
        </w:tabs>
        <w:ind w:right="-2"/>
        <w:jc w:val="both"/>
        <w:rPr>
          <w:rFonts w:ascii="Tahoma" w:hAnsi="Tahoma" w:cs="Tahoma"/>
          <w:b/>
        </w:rPr>
      </w:pPr>
    </w:p>
    <w:p w14:paraId="13B55B5A" w14:textId="77777777" w:rsidR="00B22273" w:rsidRPr="007207A9" w:rsidRDefault="00B22273" w:rsidP="007518D9">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w:t>
      </w:r>
      <w:r w:rsidRPr="007207A9">
        <w:t xml:space="preserve"> </w:t>
      </w:r>
      <w:r w:rsidRPr="007207A9">
        <w:rPr>
          <w:rFonts w:ascii="Tahoma" w:hAnsi="Tahoma" w:cs="Tahoma"/>
        </w:rPr>
        <w:t xml:space="preserve">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    </w:t>
      </w:r>
    </w:p>
    <w:p w14:paraId="2F7E598C" w14:textId="77777777" w:rsidR="00B22273" w:rsidRPr="007207A9" w:rsidRDefault="00B22273" w:rsidP="007518D9">
      <w:pPr>
        <w:tabs>
          <w:tab w:val="left" w:pos="426"/>
          <w:tab w:val="left" w:pos="9354"/>
        </w:tabs>
        <w:ind w:right="-2"/>
        <w:jc w:val="both"/>
        <w:rPr>
          <w:rFonts w:ascii="Tahoma" w:hAnsi="Tahoma" w:cs="Tahoma"/>
          <w:b/>
        </w:rPr>
      </w:pPr>
    </w:p>
    <w:p w14:paraId="1D3E1F23" w14:textId="2542FFC2" w:rsidR="00B22273" w:rsidRPr="007207A9" w:rsidRDefault="00B22273" w:rsidP="007518D9">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w:t>
      </w:r>
      <w:r w:rsidR="0027402F">
        <w:rPr>
          <w:rFonts w:ascii="Tahoma" w:hAnsi="Tahoma" w:cs="Tahoma"/>
        </w:rPr>
        <w:t xml:space="preserve"> (podtočka C. točke 2.4</w:t>
      </w:r>
      <w:r w:rsidRPr="007207A9">
        <w:rPr>
          <w:rFonts w:ascii="Tahoma" w:hAnsi="Tahoma" w:cs="Tahoma"/>
        </w:rPr>
        <w:t>. razpisne dokumentacije).</w:t>
      </w:r>
    </w:p>
    <w:p w14:paraId="733D3BEE" w14:textId="77777777" w:rsidR="00B22273" w:rsidRPr="007207A9" w:rsidRDefault="00B22273" w:rsidP="007518D9">
      <w:pPr>
        <w:tabs>
          <w:tab w:val="left" w:pos="426"/>
          <w:tab w:val="left" w:pos="9354"/>
        </w:tabs>
        <w:ind w:right="-2"/>
        <w:jc w:val="both"/>
        <w:rPr>
          <w:rFonts w:ascii="Tahoma" w:hAnsi="Tahoma" w:cs="Tahoma"/>
        </w:rPr>
      </w:pPr>
    </w:p>
    <w:p w14:paraId="0F311ED6" w14:textId="77777777" w:rsidR="00B22273" w:rsidRPr="007207A9" w:rsidRDefault="00B22273" w:rsidP="007518D9">
      <w:pPr>
        <w:numPr>
          <w:ilvl w:val="0"/>
          <w:numId w:val="51"/>
        </w:numPr>
        <w:jc w:val="both"/>
        <w:rPr>
          <w:rFonts w:ascii="Tahoma" w:hAnsi="Tahoma" w:cs="Tahoma"/>
          <w:b/>
          <w:sz w:val="22"/>
        </w:rPr>
      </w:pPr>
      <w:r w:rsidRPr="007207A9">
        <w:rPr>
          <w:rFonts w:ascii="Tahoma" w:hAnsi="Tahoma" w:cs="Tahoma"/>
          <w:b/>
          <w:sz w:val="22"/>
        </w:rPr>
        <w:t>IZJAVA O STRINJANJU Z OSNUTKOM POGODBE/OKVIRNEGA SPORAZUMA</w:t>
      </w:r>
    </w:p>
    <w:p w14:paraId="6A78B781" w14:textId="77777777" w:rsidR="00B22273" w:rsidRPr="007207A9" w:rsidRDefault="00B22273" w:rsidP="007518D9">
      <w:pPr>
        <w:tabs>
          <w:tab w:val="left" w:pos="426"/>
        </w:tabs>
        <w:jc w:val="both"/>
        <w:rPr>
          <w:rFonts w:ascii="Tahoma" w:hAnsi="Tahoma" w:cs="Tahoma"/>
          <w:b/>
        </w:rPr>
      </w:pPr>
    </w:p>
    <w:p w14:paraId="3424BFCF" w14:textId="77777777" w:rsidR="00B22273" w:rsidRPr="007207A9" w:rsidRDefault="00B22273" w:rsidP="007518D9">
      <w:pPr>
        <w:jc w:val="both"/>
        <w:rPr>
          <w:rFonts w:ascii="Tahoma" w:hAnsi="Tahoma" w:cs="Tahoma"/>
        </w:rPr>
      </w:pPr>
      <w:r w:rsidRPr="007207A9">
        <w:rPr>
          <w:rFonts w:ascii="Tahoma" w:hAnsi="Tahoma" w:cs="Tahoma"/>
          <w:b/>
        </w:rPr>
        <w:t xml:space="preserve">IZJAVLJAMO, </w:t>
      </w:r>
      <w:r w:rsidRPr="007207A9">
        <w:rPr>
          <w:rFonts w:ascii="Tahoma" w:hAnsi="Tahoma" w:cs="Tahoma"/>
        </w:rPr>
        <w:t>da se strinjamo z opredeljenimi določili osnutka pogodbe/okvirnega sporazuma in jo/ga bomo v primeru, da bomo izbrani za izvajanje predmeta javnega naročila, podpisali brez dodatnih zahtev in ugovorov.</w:t>
      </w:r>
    </w:p>
    <w:p w14:paraId="0C57B4F3" w14:textId="0F8F5729" w:rsidR="00B22273" w:rsidRPr="007207A9" w:rsidRDefault="00B22273" w:rsidP="00B22273">
      <w:pPr>
        <w:keepLines/>
        <w:widowControl w:val="0"/>
        <w:tabs>
          <w:tab w:val="left" w:pos="426"/>
          <w:tab w:val="left" w:pos="9354"/>
        </w:tabs>
        <w:ind w:right="-2"/>
        <w:jc w:val="both"/>
        <w:rPr>
          <w:rFonts w:ascii="Tahoma" w:hAnsi="Tahoma" w:cs="Tahoma"/>
        </w:rPr>
      </w:pPr>
    </w:p>
    <w:p w14:paraId="1BC597F0" w14:textId="77777777" w:rsidR="00B22273" w:rsidRPr="007207A9" w:rsidRDefault="00B22273" w:rsidP="00B22273">
      <w:pPr>
        <w:keepLines/>
        <w:widowControl w:val="0"/>
        <w:ind w:firstLine="284"/>
        <w:jc w:val="both"/>
        <w:rPr>
          <w:rFonts w:ascii="Tahoma" w:hAnsi="Tahoma" w:cs="Tahoma"/>
          <w:i/>
          <w:u w:val="single"/>
        </w:rPr>
      </w:pPr>
      <w:r w:rsidRPr="007207A9">
        <w:rPr>
          <w:rFonts w:ascii="Tahoma" w:hAnsi="Tahoma" w:cs="Tahoma"/>
          <w:i/>
          <w:u w:val="single"/>
        </w:rPr>
        <w:t>Vse izjave podajamo pod kazensko in materialno odgovornostjo.</w:t>
      </w:r>
    </w:p>
    <w:p w14:paraId="1BEFC69C" w14:textId="45837873" w:rsidR="00B22273" w:rsidRPr="007207A9" w:rsidRDefault="00B22273" w:rsidP="00B22273">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B22273" w:rsidRPr="007207A9" w14:paraId="74BE1A40" w14:textId="77777777" w:rsidTr="00381AAD">
        <w:trPr>
          <w:trHeight w:val="235"/>
        </w:trPr>
        <w:tc>
          <w:tcPr>
            <w:tcW w:w="3401" w:type="dxa"/>
            <w:tcBorders>
              <w:top w:val="nil"/>
              <w:left w:val="nil"/>
              <w:bottom w:val="single" w:sz="4" w:space="0" w:color="auto"/>
              <w:right w:val="nil"/>
            </w:tcBorders>
          </w:tcPr>
          <w:p w14:paraId="58A3009C" w14:textId="77777777" w:rsidR="00B22273" w:rsidRPr="007207A9" w:rsidRDefault="00B22273" w:rsidP="00381AAD">
            <w:pPr>
              <w:keepLines/>
              <w:widowControl w:val="0"/>
              <w:jc w:val="both"/>
              <w:rPr>
                <w:rFonts w:ascii="Tahoma" w:hAnsi="Tahoma" w:cs="Tahoma"/>
                <w:snapToGrid w:val="0"/>
              </w:rPr>
            </w:pPr>
          </w:p>
        </w:tc>
        <w:tc>
          <w:tcPr>
            <w:tcW w:w="2976" w:type="dxa"/>
          </w:tcPr>
          <w:p w14:paraId="005B5022" w14:textId="77777777" w:rsidR="00B22273" w:rsidRPr="007207A9" w:rsidRDefault="00B22273" w:rsidP="00381AAD">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4A1DCFEA" w14:textId="77777777" w:rsidR="00B22273" w:rsidRPr="007207A9" w:rsidRDefault="00B22273" w:rsidP="00381AAD">
            <w:pPr>
              <w:keepLines/>
              <w:widowControl w:val="0"/>
              <w:tabs>
                <w:tab w:val="left" w:pos="567"/>
                <w:tab w:val="num" w:pos="851"/>
                <w:tab w:val="left" w:pos="993"/>
              </w:tabs>
              <w:jc w:val="both"/>
              <w:rPr>
                <w:rFonts w:ascii="Tahoma" w:hAnsi="Tahoma" w:cs="Tahoma"/>
                <w:snapToGrid w:val="0"/>
                <w:sz w:val="28"/>
              </w:rPr>
            </w:pPr>
          </w:p>
        </w:tc>
      </w:tr>
      <w:tr w:rsidR="00B22273" w:rsidRPr="007207A9" w14:paraId="3E71234B" w14:textId="77777777" w:rsidTr="00381AAD">
        <w:trPr>
          <w:trHeight w:val="235"/>
        </w:trPr>
        <w:tc>
          <w:tcPr>
            <w:tcW w:w="3401" w:type="dxa"/>
            <w:tcBorders>
              <w:top w:val="single" w:sz="4" w:space="0" w:color="auto"/>
              <w:left w:val="nil"/>
              <w:bottom w:val="nil"/>
              <w:right w:val="nil"/>
            </w:tcBorders>
            <w:hideMark/>
          </w:tcPr>
          <w:p w14:paraId="3C01F419" w14:textId="77777777" w:rsidR="00B22273" w:rsidRPr="007207A9" w:rsidRDefault="00B22273" w:rsidP="00381AAD">
            <w:pPr>
              <w:keepLines/>
              <w:widowControl w:val="0"/>
              <w:jc w:val="center"/>
              <w:rPr>
                <w:rFonts w:ascii="Tahoma" w:hAnsi="Tahoma" w:cs="Tahoma"/>
                <w:snapToGrid w:val="0"/>
              </w:rPr>
            </w:pPr>
            <w:r w:rsidRPr="007207A9">
              <w:rPr>
                <w:rFonts w:ascii="Tahoma" w:hAnsi="Tahoma" w:cs="Tahoma"/>
                <w:snapToGrid w:val="0"/>
              </w:rPr>
              <w:t>(kraj, datum)</w:t>
            </w:r>
          </w:p>
        </w:tc>
        <w:tc>
          <w:tcPr>
            <w:tcW w:w="2976" w:type="dxa"/>
            <w:hideMark/>
          </w:tcPr>
          <w:p w14:paraId="31FE3DD2" w14:textId="77777777" w:rsidR="00B22273" w:rsidRPr="007207A9" w:rsidRDefault="00B22273" w:rsidP="00381AAD">
            <w:pPr>
              <w:keepLines/>
              <w:widowControl w:val="0"/>
              <w:jc w:val="center"/>
              <w:rPr>
                <w:rFonts w:ascii="Tahoma" w:hAnsi="Tahoma" w:cs="Tahoma"/>
                <w:snapToGrid w:val="0"/>
              </w:rPr>
            </w:pPr>
            <w:r w:rsidRPr="007207A9">
              <w:rPr>
                <w:rFonts w:ascii="Tahoma" w:hAnsi="Tahoma" w:cs="Tahoma"/>
                <w:snapToGrid w:val="0"/>
              </w:rPr>
              <w:t>žig</w:t>
            </w:r>
          </w:p>
        </w:tc>
        <w:tc>
          <w:tcPr>
            <w:tcW w:w="3118" w:type="dxa"/>
            <w:tcBorders>
              <w:top w:val="single" w:sz="4" w:space="0" w:color="auto"/>
              <w:left w:val="nil"/>
              <w:bottom w:val="nil"/>
              <w:right w:val="nil"/>
            </w:tcBorders>
            <w:hideMark/>
          </w:tcPr>
          <w:p w14:paraId="019679DC" w14:textId="77777777" w:rsidR="00B22273" w:rsidRPr="007207A9" w:rsidRDefault="00B22273" w:rsidP="00381AAD">
            <w:pPr>
              <w:keepLines/>
              <w:widowControl w:val="0"/>
              <w:jc w:val="center"/>
              <w:rPr>
                <w:rFonts w:ascii="Tahoma" w:hAnsi="Tahoma" w:cs="Tahoma"/>
                <w:snapToGrid w:val="0"/>
              </w:rPr>
            </w:pPr>
            <w:r w:rsidRPr="007207A9">
              <w:rPr>
                <w:rFonts w:ascii="Tahoma" w:hAnsi="Tahoma" w:cs="Tahoma"/>
                <w:snapToGrid w:val="0"/>
              </w:rPr>
              <w:t>(podpis odgovorne osebe)</w:t>
            </w:r>
          </w:p>
          <w:p w14:paraId="04CD94DD" w14:textId="77777777" w:rsidR="00B22273" w:rsidRPr="007207A9" w:rsidRDefault="00B22273" w:rsidP="00381AAD">
            <w:pPr>
              <w:keepLines/>
              <w:widowControl w:val="0"/>
              <w:jc w:val="center"/>
              <w:rPr>
                <w:rFonts w:ascii="Tahoma" w:hAnsi="Tahoma" w:cs="Tahoma"/>
                <w:snapToGrid w:val="0"/>
              </w:rPr>
            </w:pPr>
          </w:p>
          <w:p w14:paraId="5DD48EA4" w14:textId="77777777" w:rsidR="00B22273" w:rsidRPr="007207A9" w:rsidRDefault="00B22273" w:rsidP="00381AAD">
            <w:pPr>
              <w:keepLines/>
              <w:widowControl w:val="0"/>
              <w:jc w:val="center"/>
              <w:rPr>
                <w:rFonts w:ascii="Tahoma" w:hAnsi="Tahoma" w:cs="Tahoma"/>
                <w:snapToGrid w:val="0"/>
              </w:rPr>
            </w:pPr>
          </w:p>
        </w:tc>
      </w:tr>
    </w:tbl>
    <w:p w14:paraId="1563DC8D" w14:textId="77777777" w:rsidR="00B22273" w:rsidRPr="007207A9" w:rsidRDefault="00B22273" w:rsidP="00B22273">
      <w:pPr>
        <w:keepLines/>
        <w:widowControl w:val="0"/>
        <w:rPr>
          <w:sz w:val="14"/>
        </w:rPr>
      </w:pPr>
    </w:p>
    <w:p w14:paraId="3310BAB5" w14:textId="77777777" w:rsidR="00B22273" w:rsidRPr="007207A9" w:rsidRDefault="00B22273" w:rsidP="00B22273">
      <w:pPr>
        <w:keepLines/>
        <w:widowControl w:val="0"/>
        <w:jc w:val="both"/>
        <w:rPr>
          <w:rFonts w:ascii="Tahoma" w:hAnsi="Tahoma" w:cs="Tahoma"/>
          <w:i/>
          <w:sz w:val="18"/>
          <w:szCs w:val="18"/>
          <w:u w:val="single"/>
        </w:rPr>
      </w:pPr>
      <w:r w:rsidRPr="007207A9">
        <w:rPr>
          <w:rFonts w:ascii="Tahoma" w:hAnsi="Tahoma" w:cs="Tahoma"/>
          <w:b/>
          <w:i/>
          <w:sz w:val="18"/>
          <w:szCs w:val="18"/>
          <w:u w:val="single"/>
        </w:rPr>
        <w:t>Opomba:</w:t>
      </w:r>
      <w:r w:rsidRPr="007207A9">
        <w:rPr>
          <w:rFonts w:ascii="Tahoma" w:hAnsi="Tahoma" w:cs="Tahoma"/>
          <w:i/>
          <w:sz w:val="18"/>
          <w:szCs w:val="18"/>
          <w:u w:val="single"/>
        </w:rPr>
        <w:t xml:space="preserve"> </w:t>
      </w:r>
    </w:p>
    <w:p w14:paraId="23D76F0C" w14:textId="77777777" w:rsidR="00B22273" w:rsidRPr="007207A9" w:rsidRDefault="00B22273" w:rsidP="00B22273">
      <w:pPr>
        <w:keepLines/>
        <w:widowControl w:val="0"/>
        <w:jc w:val="both"/>
        <w:rPr>
          <w:rFonts w:ascii="Tahoma" w:hAnsi="Tahoma" w:cs="Tahoma"/>
          <w:i/>
          <w:iCs/>
          <w:sz w:val="18"/>
          <w:szCs w:val="22"/>
        </w:rPr>
      </w:pPr>
      <w:r w:rsidRPr="007207A9">
        <w:rPr>
          <w:rFonts w:ascii="Tahoma" w:hAnsi="Tahoma" w:cs="Tahoma"/>
          <w:i/>
          <w:iCs/>
          <w:sz w:val="18"/>
          <w:szCs w:val="22"/>
        </w:rPr>
        <w:t>Izjavo izpolnijo in podpišejo tudi VSI posamezni člani skupine ponudnikov – partnerji v primeru skupne ponudbe.</w:t>
      </w:r>
    </w:p>
    <w:p w14:paraId="1ACBE92B" w14:textId="77777777" w:rsidR="00B22273" w:rsidRPr="007207A9" w:rsidRDefault="00B22273" w:rsidP="00B22273">
      <w:pPr>
        <w:pStyle w:val="Blokbesedila"/>
        <w:keepLines/>
        <w:widowControl w:val="0"/>
        <w:tabs>
          <w:tab w:val="left" w:pos="9354"/>
        </w:tabs>
        <w:ind w:left="0" w:right="-2"/>
        <w:jc w:val="both"/>
        <w:rPr>
          <w:rFonts w:ascii="Tahoma" w:hAnsi="Tahoma" w:cs="Tahoma"/>
          <w:b/>
          <w:sz w:val="20"/>
        </w:rPr>
      </w:pPr>
    </w:p>
    <w:p w14:paraId="1BBCC6E1" w14:textId="77777777" w:rsidR="00B22273" w:rsidRPr="007207A9" w:rsidRDefault="00B22273" w:rsidP="00B22273">
      <w:pPr>
        <w:keepLines/>
        <w:widowControl w:val="0"/>
        <w:jc w:val="both"/>
        <w:rPr>
          <w:rFonts w:ascii="Tahoma" w:hAnsi="Tahoma" w:cs="Tahoma"/>
          <w:b/>
          <w:i/>
          <w:sz w:val="18"/>
          <w:szCs w:val="18"/>
          <w:u w:val="single"/>
        </w:rPr>
      </w:pPr>
      <w:r w:rsidRPr="007207A9">
        <w:rPr>
          <w:rFonts w:ascii="Tahoma" w:hAnsi="Tahoma" w:cs="Tahoma"/>
          <w:b/>
          <w:i/>
          <w:sz w:val="18"/>
          <w:szCs w:val="18"/>
          <w:u w:val="single"/>
        </w:rPr>
        <w:lastRenderedPageBreak/>
        <w:t xml:space="preserve">Navodilo: </w:t>
      </w:r>
    </w:p>
    <w:p w14:paraId="34265851" w14:textId="77777777" w:rsidR="00B22273" w:rsidRPr="007207A9" w:rsidRDefault="00B22273" w:rsidP="00B22273">
      <w:pPr>
        <w:keepLines/>
        <w:widowControl w:val="0"/>
        <w:jc w:val="both"/>
      </w:pPr>
      <w:r w:rsidRPr="007207A9">
        <w:rPr>
          <w:rFonts w:ascii="Tahoma" w:hAnsi="Tahoma" w:cs="Tahoma"/>
          <w:b/>
          <w:i/>
          <w:iCs/>
          <w:sz w:val="18"/>
          <w:szCs w:val="22"/>
        </w:rPr>
        <w:t>Ponudnik</w:t>
      </w:r>
      <w:r w:rsidRPr="007207A9">
        <w:rPr>
          <w:rFonts w:ascii="Tahoma" w:hAnsi="Tahoma" w:cs="Tahoma"/>
          <w:i/>
          <w:iCs/>
          <w:sz w:val="18"/>
          <w:szCs w:val="22"/>
        </w:rPr>
        <w:t xml:space="preserve">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naloži v Razdelek »DOKUMENTI«, del »IZJAVA – ponudnik«!!!</w:t>
      </w:r>
    </w:p>
    <w:p w14:paraId="3E16E634" w14:textId="77777777" w:rsidR="00B22273" w:rsidRPr="007207A9" w:rsidRDefault="00B22273" w:rsidP="00B22273">
      <w:pPr>
        <w:keepLines/>
        <w:widowControl w:val="0"/>
        <w:jc w:val="both"/>
        <w:rPr>
          <w:rFonts w:ascii="Tahoma" w:hAnsi="Tahoma" w:cs="Tahoma"/>
          <w:i/>
          <w:iCs/>
          <w:sz w:val="16"/>
          <w:szCs w:val="22"/>
        </w:rPr>
      </w:pPr>
    </w:p>
    <w:p w14:paraId="0F8A3D5F" w14:textId="77777777" w:rsidR="00B22273" w:rsidRPr="007207A9" w:rsidRDefault="00B22273" w:rsidP="00B22273">
      <w:pPr>
        <w:keepLines/>
        <w:widowControl w:val="0"/>
        <w:jc w:val="both"/>
      </w:pPr>
      <w:r w:rsidRPr="007207A9">
        <w:rPr>
          <w:rFonts w:ascii="Tahoma" w:hAnsi="Tahoma" w:cs="Tahoma"/>
          <w:i/>
          <w:iCs/>
          <w:sz w:val="18"/>
          <w:szCs w:val="22"/>
        </w:rPr>
        <w:t xml:space="preserve">Za </w:t>
      </w:r>
      <w:r w:rsidRPr="007207A9">
        <w:rPr>
          <w:rFonts w:ascii="Tahoma" w:hAnsi="Tahoma" w:cs="Tahoma"/>
          <w:b/>
          <w:i/>
          <w:iCs/>
          <w:sz w:val="18"/>
          <w:szCs w:val="22"/>
        </w:rPr>
        <w:t>posameznega člana skupine ponudnikov</w:t>
      </w:r>
      <w:r w:rsidRPr="007207A9">
        <w:rPr>
          <w:rFonts w:ascii="Tahoma" w:hAnsi="Tahoma" w:cs="Tahoma"/>
          <w:i/>
          <w:iCs/>
          <w:sz w:val="18"/>
          <w:szCs w:val="22"/>
        </w:rPr>
        <w:t xml:space="preserve"> v okviru skupne ponudbe (partnerja) 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naloži v Razdelek »SODELUJOČI«, del »IZJAVA – ostali sodelujoči«!!!</w:t>
      </w:r>
    </w:p>
    <w:p w14:paraId="09DA1701" w14:textId="7BA640ED" w:rsidR="00392084" w:rsidRDefault="00392084" w:rsidP="00260DE3">
      <w:pPr>
        <w:keepLines/>
        <w:jc w:val="both"/>
        <w:rPr>
          <w:rFonts w:ascii="Tahoma" w:hAnsi="Tahoma" w:cs="Tahoma"/>
          <w:b/>
          <w:bCs/>
          <w:i/>
          <w:noProof/>
          <w:sz w:val="18"/>
          <w:szCs w:val="18"/>
        </w:rPr>
      </w:pPr>
    </w:p>
    <w:p w14:paraId="4A82F797" w14:textId="01F24ECF" w:rsidR="00380378" w:rsidRDefault="0053189A" w:rsidP="00260DE3">
      <w:pPr>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392084" w:rsidRPr="00CE1BAD" w14:paraId="377F65D6" w14:textId="77777777" w:rsidTr="00B607C2">
        <w:tc>
          <w:tcPr>
            <w:tcW w:w="8150" w:type="dxa"/>
          </w:tcPr>
          <w:p w14:paraId="75405DD1" w14:textId="77777777" w:rsidR="00392084" w:rsidRPr="00CE1BAD" w:rsidRDefault="00392084" w:rsidP="00260DE3">
            <w:pPr>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8" w:type="dxa"/>
          </w:tcPr>
          <w:p w14:paraId="03282E28" w14:textId="4D9E241C" w:rsidR="00392084" w:rsidRPr="00CE1BAD" w:rsidRDefault="00392084" w:rsidP="00260DE3">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3/2</w:t>
            </w:r>
          </w:p>
        </w:tc>
      </w:tr>
    </w:tbl>
    <w:p w14:paraId="2D728A27" w14:textId="77777777" w:rsidR="0053189A" w:rsidRDefault="0053189A" w:rsidP="00260DE3">
      <w:pPr>
        <w:pStyle w:val="Blokbesedila"/>
        <w:tabs>
          <w:tab w:val="left" w:pos="9354"/>
        </w:tabs>
        <w:ind w:left="0" w:right="-2"/>
        <w:rPr>
          <w:rFonts w:ascii="Tahoma" w:hAnsi="Tahoma" w:cs="Tahoma"/>
          <w:sz w:val="20"/>
        </w:rPr>
      </w:pPr>
    </w:p>
    <w:p w14:paraId="6A5F360E" w14:textId="7475D2E6" w:rsidR="0053189A" w:rsidRPr="00097989" w:rsidRDefault="0053189A" w:rsidP="00260DE3">
      <w:pPr>
        <w:pStyle w:val="Blokbesedila"/>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AC2095" w:rsidRPr="00AC2095">
        <w:rPr>
          <w:rFonts w:ascii="Tahoma" w:hAnsi="Tahoma" w:cs="Tahoma"/>
          <w:b/>
          <w:color w:val="000000" w:themeColor="text1"/>
          <w:sz w:val="20"/>
        </w:rPr>
        <w:t>VKS-169/23 »Izbira administratorja nadzornega sistema v centru vodenja kanalizacijskih objektov«</w:t>
      </w:r>
      <w:r w:rsidR="00AC2095">
        <w:rPr>
          <w:rFonts w:ascii="Tahoma" w:hAnsi="Tahoma" w:cs="Tahoma"/>
          <w:b/>
          <w:color w:val="000000" w:themeColor="text1"/>
          <w:sz w:val="20"/>
        </w:rPr>
        <w:t xml:space="preserve"> </w:t>
      </w:r>
      <w:r w:rsidRPr="00160629">
        <w:rPr>
          <w:rFonts w:ascii="Tahoma" w:hAnsi="Tahoma" w:cs="Tahoma"/>
          <w:sz w:val="20"/>
        </w:rPr>
        <w:t xml:space="preserve">kot </w:t>
      </w:r>
      <w:r w:rsidRPr="00160629">
        <w:rPr>
          <w:rFonts w:ascii="Tahoma" w:hAnsi="Tahoma" w:cs="Tahoma"/>
          <w:b/>
          <w:sz w:val="20"/>
        </w:rPr>
        <w:t>podizvajalec/subjekt, katerega zmogljivost uporablja ponudnik</w:t>
      </w:r>
      <w:r w:rsidR="00D540B3">
        <w:rPr>
          <w:rFonts w:ascii="Tahoma" w:hAnsi="Tahoma" w:cs="Tahoma"/>
          <w:b/>
          <w:sz w:val="20"/>
        </w:rPr>
        <w:t xml:space="preserve"> </w:t>
      </w:r>
      <w:r w:rsidRPr="00160629">
        <w:rPr>
          <w:rFonts w:ascii="Tahoma" w:hAnsi="Tahoma" w:cs="Tahoma"/>
          <w:b/>
          <w:sz w:val="20"/>
        </w:rPr>
        <w:t>_________________________________________________</w:t>
      </w:r>
      <w:r w:rsidR="00D540B3">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p>
    <w:p w14:paraId="61A99D10" w14:textId="77777777" w:rsidR="0053189A" w:rsidRDefault="0053189A" w:rsidP="00260DE3">
      <w:pPr>
        <w:pStyle w:val="Blokbesedila"/>
        <w:tabs>
          <w:tab w:val="left" w:pos="9354"/>
        </w:tabs>
        <w:ind w:left="0" w:right="-2"/>
        <w:rPr>
          <w:rFonts w:ascii="Tahoma" w:hAnsi="Tahoma" w:cs="Tahoma"/>
          <w:b/>
          <w:sz w:val="20"/>
        </w:rPr>
      </w:pPr>
    </w:p>
    <w:p w14:paraId="61584905" w14:textId="77777777" w:rsidR="00D2456E" w:rsidRPr="007207A9" w:rsidRDefault="00D2456E" w:rsidP="00D2456E">
      <w:pPr>
        <w:keepLines/>
        <w:widowControl w:val="0"/>
        <w:numPr>
          <w:ilvl w:val="0"/>
          <w:numId w:val="52"/>
        </w:numPr>
        <w:jc w:val="both"/>
        <w:rPr>
          <w:rFonts w:ascii="Tahoma" w:hAnsi="Tahoma" w:cs="Tahoma"/>
          <w:b/>
          <w:sz w:val="22"/>
        </w:rPr>
      </w:pPr>
      <w:r w:rsidRPr="007207A9">
        <w:rPr>
          <w:rFonts w:ascii="Tahoma" w:hAnsi="Tahoma" w:cs="Tahoma"/>
          <w:b/>
          <w:sz w:val="22"/>
        </w:rPr>
        <w:t>IZJAVA O SPREJEMANJU POGOJEV RAZPISNE DOKUMENTACIJE</w:t>
      </w:r>
    </w:p>
    <w:p w14:paraId="12F62CE5" w14:textId="77777777" w:rsidR="00D2456E" w:rsidRPr="007207A9" w:rsidRDefault="00D2456E" w:rsidP="00381AAD">
      <w:pPr>
        <w:keepLines/>
        <w:widowControl w:val="0"/>
        <w:tabs>
          <w:tab w:val="left" w:pos="426"/>
          <w:tab w:val="left" w:pos="9354"/>
        </w:tabs>
        <w:ind w:right="-2"/>
        <w:jc w:val="both"/>
        <w:rPr>
          <w:rFonts w:ascii="Tahoma" w:hAnsi="Tahoma" w:cs="Tahoma"/>
        </w:rPr>
      </w:pPr>
    </w:p>
    <w:p w14:paraId="09250C23" w14:textId="77777777" w:rsidR="00D2456E" w:rsidRPr="007207A9" w:rsidRDefault="00D2456E" w:rsidP="00381AAD">
      <w:pPr>
        <w:keepLines/>
        <w:widowControl w:val="0"/>
        <w:tabs>
          <w:tab w:val="left" w:pos="8647"/>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 xml:space="preserve">da smo v celoti seznanjeni z vsebino razpisne dokumentacije ter vsemi njenimi popravki in dopolnitvami oz. spremembami in da se strinjamo z </w:t>
      </w:r>
      <w:r w:rsidRPr="007207A9">
        <w:rPr>
          <w:rFonts w:ascii="Tahoma" w:hAnsi="Tahoma" w:cs="Tahoma"/>
          <w:b/>
          <w:u w:val="single"/>
        </w:rPr>
        <w:t>vsemi</w:t>
      </w:r>
      <w:r w:rsidRPr="007207A9">
        <w:rPr>
          <w:rFonts w:ascii="Tahoma" w:hAnsi="Tahoma" w:cs="Tahoma"/>
          <w:u w:val="single"/>
        </w:rPr>
        <w:t xml:space="preserve"> pogoji in zahtevami razpisne dokumentacije</w:t>
      </w:r>
      <w:r w:rsidRPr="007207A9">
        <w:rPr>
          <w:rFonts w:ascii="Tahoma" w:hAnsi="Tahoma" w:cs="Tahoma"/>
        </w:rPr>
        <w:t xml:space="preserve"> (opisi, določila, zahteve, pogoji, zahteve glede finančnih zavarovanj itd…) oziroma da izpolnjujemo le-te. </w:t>
      </w:r>
    </w:p>
    <w:p w14:paraId="6D4F3E01" w14:textId="77777777" w:rsidR="00D2456E" w:rsidRPr="007207A9" w:rsidRDefault="00D2456E" w:rsidP="00381AAD">
      <w:pPr>
        <w:keepLines/>
        <w:widowControl w:val="0"/>
        <w:tabs>
          <w:tab w:val="left" w:pos="8647"/>
          <w:tab w:val="left" w:pos="9354"/>
        </w:tabs>
        <w:ind w:right="-2"/>
        <w:jc w:val="both"/>
        <w:rPr>
          <w:rFonts w:ascii="Tahoma" w:hAnsi="Tahoma" w:cs="Tahoma"/>
        </w:rPr>
      </w:pPr>
    </w:p>
    <w:p w14:paraId="140A9B69" w14:textId="77777777" w:rsidR="00D2456E" w:rsidRPr="007207A9" w:rsidRDefault="00D2456E" w:rsidP="00D2456E">
      <w:pPr>
        <w:keepLines/>
        <w:widowControl w:val="0"/>
        <w:numPr>
          <w:ilvl w:val="0"/>
          <w:numId w:val="52"/>
        </w:numPr>
        <w:jc w:val="both"/>
        <w:rPr>
          <w:rFonts w:ascii="Tahoma" w:hAnsi="Tahoma" w:cs="Tahoma"/>
          <w:b/>
          <w:sz w:val="22"/>
        </w:rPr>
      </w:pPr>
      <w:r w:rsidRPr="007207A9">
        <w:rPr>
          <w:rFonts w:ascii="Tahoma" w:hAnsi="Tahoma" w:cs="Tahoma"/>
          <w:b/>
          <w:sz w:val="22"/>
        </w:rPr>
        <w:t>TEHNIČNA SPECIFIKACIJA</w:t>
      </w:r>
      <w:r w:rsidRPr="007207A9">
        <w:rPr>
          <w:rFonts w:ascii="Tahoma" w:hAnsi="Tahoma" w:cs="Tahoma"/>
          <w:b/>
          <w:sz w:val="28"/>
        </w:rPr>
        <w:t xml:space="preserve"> </w:t>
      </w:r>
      <w:r w:rsidRPr="007207A9">
        <w:rPr>
          <w:rFonts w:ascii="Tahoma" w:hAnsi="Tahoma" w:cs="Tahoma"/>
          <w:b/>
          <w:sz w:val="22"/>
        </w:rPr>
        <w:t>IN PONUDBENI POGOJI IN ZAHTEVE</w:t>
      </w:r>
    </w:p>
    <w:p w14:paraId="75F8C61C" w14:textId="77777777" w:rsidR="00D2456E" w:rsidRPr="007207A9" w:rsidRDefault="00D2456E" w:rsidP="00381AAD">
      <w:pPr>
        <w:keepLines/>
        <w:widowControl w:val="0"/>
        <w:tabs>
          <w:tab w:val="left" w:pos="8647"/>
          <w:tab w:val="left" w:pos="9354"/>
        </w:tabs>
        <w:ind w:right="-2"/>
        <w:jc w:val="both"/>
        <w:rPr>
          <w:rFonts w:ascii="Tahoma" w:hAnsi="Tahoma" w:cs="Tahoma"/>
        </w:rPr>
      </w:pPr>
    </w:p>
    <w:p w14:paraId="63D51E80" w14:textId="77777777" w:rsidR="00D2456E" w:rsidRPr="007207A9" w:rsidRDefault="00D2456E" w:rsidP="00381AAD">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se strinjamo in v celoti izpolnjujemo vse pogoje in zahteve glede tehnične specifikacije in ostalih pogojev in zahtev, ki so navedeni v točki 2.</w:t>
      </w:r>
      <w:r>
        <w:rPr>
          <w:rFonts w:ascii="Tahoma" w:hAnsi="Tahoma" w:cs="Tahoma"/>
        </w:rPr>
        <w:t>2.</w:t>
      </w:r>
      <w:r w:rsidRPr="007207A9">
        <w:rPr>
          <w:rFonts w:ascii="Tahoma" w:hAnsi="Tahoma" w:cs="Tahoma"/>
        </w:rPr>
        <w:t xml:space="preserve"> razpisne dokumentacije oz. v vseh njeni podtočkah.</w:t>
      </w:r>
    </w:p>
    <w:p w14:paraId="01FFF7EF" w14:textId="77777777" w:rsidR="00D2456E" w:rsidRPr="007207A9" w:rsidRDefault="00D2456E" w:rsidP="00381AAD">
      <w:pPr>
        <w:keepLines/>
        <w:widowControl w:val="0"/>
        <w:tabs>
          <w:tab w:val="left" w:pos="8647"/>
          <w:tab w:val="left" w:pos="9354"/>
        </w:tabs>
        <w:ind w:right="-2"/>
        <w:jc w:val="both"/>
        <w:rPr>
          <w:rFonts w:ascii="Tahoma" w:hAnsi="Tahoma" w:cs="Tahoma"/>
          <w:b/>
        </w:rPr>
      </w:pPr>
    </w:p>
    <w:p w14:paraId="53D740B9" w14:textId="77777777" w:rsidR="00D2456E" w:rsidRPr="007207A9" w:rsidRDefault="00D2456E" w:rsidP="00D2456E">
      <w:pPr>
        <w:keepLines/>
        <w:widowControl w:val="0"/>
        <w:numPr>
          <w:ilvl w:val="0"/>
          <w:numId w:val="52"/>
        </w:numPr>
        <w:jc w:val="both"/>
        <w:rPr>
          <w:rFonts w:ascii="Tahoma" w:hAnsi="Tahoma" w:cs="Tahoma"/>
          <w:b/>
          <w:sz w:val="22"/>
        </w:rPr>
      </w:pPr>
      <w:r w:rsidRPr="007207A9">
        <w:rPr>
          <w:rFonts w:ascii="Tahoma" w:hAnsi="Tahoma" w:cs="Tahoma"/>
          <w:b/>
          <w:sz w:val="22"/>
        </w:rPr>
        <w:lastRenderedPageBreak/>
        <w:t>UGOTAVLJANJE SPOSOBNOSTI PONUDNIKA</w:t>
      </w:r>
    </w:p>
    <w:p w14:paraId="03DADC32" w14:textId="77777777" w:rsidR="00D2456E" w:rsidRPr="007207A9" w:rsidRDefault="00D2456E" w:rsidP="00381AAD">
      <w:pPr>
        <w:keepLines/>
        <w:widowControl w:val="0"/>
        <w:tabs>
          <w:tab w:val="left" w:pos="8647"/>
          <w:tab w:val="left" w:pos="9354"/>
        </w:tabs>
        <w:ind w:right="-2"/>
        <w:jc w:val="both"/>
        <w:rPr>
          <w:rFonts w:ascii="Tahoma" w:hAnsi="Tahoma" w:cs="Tahoma"/>
          <w:b/>
        </w:rPr>
      </w:pPr>
    </w:p>
    <w:p w14:paraId="7E3E0C41" w14:textId="77777777" w:rsidR="00D2456E" w:rsidRPr="007207A9" w:rsidRDefault="00D2456E" w:rsidP="00381AAD">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w:t>
      </w:r>
      <w:r>
        <w:rPr>
          <w:rFonts w:ascii="Tahoma" w:hAnsi="Tahoma" w:cs="Tahoma"/>
        </w:rPr>
        <w:t>očanja, ki so navedeni v točki 2</w:t>
      </w:r>
      <w:r w:rsidRPr="007207A9">
        <w:rPr>
          <w:rFonts w:ascii="Tahoma" w:hAnsi="Tahoma" w:cs="Tahoma"/>
        </w:rPr>
        <w:t>.</w:t>
      </w:r>
      <w:r>
        <w:rPr>
          <w:rFonts w:ascii="Tahoma" w:hAnsi="Tahoma" w:cs="Tahoma"/>
        </w:rPr>
        <w:t>1.</w:t>
      </w:r>
      <w:r w:rsidRPr="007207A9">
        <w:rPr>
          <w:rFonts w:ascii="Tahoma" w:hAnsi="Tahoma" w:cs="Tahoma"/>
        </w:rPr>
        <w:t xml:space="preserve"> razpisne dokumentacije oz. v vseh njeni podtočkah.</w:t>
      </w:r>
    </w:p>
    <w:p w14:paraId="2D690C41" w14:textId="77777777" w:rsidR="00D2456E" w:rsidRPr="007207A9" w:rsidRDefault="00D2456E" w:rsidP="00381AAD">
      <w:pPr>
        <w:keepLines/>
        <w:widowControl w:val="0"/>
        <w:tabs>
          <w:tab w:val="left" w:pos="8647"/>
          <w:tab w:val="left" w:pos="9354"/>
        </w:tabs>
        <w:ind w:right="-2"/>
        <w:jc w:val="both"/>
        <w:rPr>
          <w:rFonts w:ascii="Tahoma" w:hAnsi="Tahoma" w:cs="Tahoma"/>
          <w:b/>
        </w:rPr>
      </w:pPr>
    </w:p>
    <w:p w14:paraId="3207F028" w14:textId="77777777" w:rsidR="00D2456E" w:rsidRPr="007207A9" w:rsidRDefault="00D2456E" w:rsidP="00D2456E">
      <w:pPr>
        <w:keepLines/>
        <w:widowControl w:val="0"/>
        <w:numPr>
          <w:ilvl w:val="1"/>
          <w:numId w:val="52"/>
        </w:numPr>
        <w:ind w:right="-2"/>
        <w:jc w:val="both"/>
        <w:rPr>
          <w:rFonts w:ascii="Tahoma" w:hAnsi="Tahoma" w:cs="Tahoma"/>
          <w:b/>
        </w:rPr>
      </w:pPr>
      <w:r w:rsidRPr="007207A9">
        <w:rPr>
          <w:rFonts w:ascii="Tahoma" w:hAnsi="Tahoma" w:cs="Tahoma"/>
          <w:b/>
        </w:rPr>
        <w:t>Ugotavljanje sposobnosti (razlogi za izključitev</w:t>
      </w:r>
      <w:r w:rsidRPr="007207A9">
        <w:rPr>
          <w:rFonts w:ascii="Tahoma" w:hAnsi="Tahoma" w:cs="Tahoma"/>
          <w:b/>
          <w:sz w:val="22"/>
          <w:szCs w:val="24"/>
        </w:rPr>
        <w:t xml:space="preserve"> </w:t>
      </w:r>
      <w:r w:rsidRPr="007207A9">
        <w:rPr>
          <w:rFonts w:ascii="Tahoma" w:hAnsi="Tahoma" w:cs="Tahoma"/>
          <w:b/>
        </w:rPr>
        <w:t>iz sodelovanja v postopku javnega naročanja)</w:t>
      </w:r>
    </w:p>
    <w:p w14:paraId="75950080" w14:textId="77777777" w:rsidR="00D2456E" w:rsidRPr="007207A9" w:rsidRDefault="00D2456E" w:rsidP="00381AAD">
      <w:pPr>
        <w:keepLines/>
        <w:widowControl w:val="0"/>
        <w:tabs>
          <w:tab w:val="left" w:pos="8647"/>
          <w:tab w:val="left" w:pos="9354"/>
        </w:tabs>
        <w:ind w:right="-2"/>
        <w:jc w:val="both"/>
        <w:rPr>
          <w:rFonts w:ascii="Tahoma" w:hAnsi="Tahoma" w:cs="Tahoma"/>
          <w:b/>
        </w:rPr>
      </w:pPr>
    </w:p>
    <w:p w14:paraId="704123C3" w14:textId="77777777" w:rsidR="00D2456E" w:rsidRPr="007207A9" w:rsidRDefault="00D2456E" w:rsidP="00381AAD">
      <w:pPr>
        <w:keepLines/>
        <w:widowControl w:val="0"/>
        <w:tabs>
          <w:tab w:val="left" w:pos="8647"/>
          <w:tab w:val="left" w:pos="9354"/>
        </w:tabs>
        <w:ind w:right="-2"/>
        <w:jc w:val="both"/>
        <w:rPr>
          <w:rFonts w:ascii="Tahoma" w:hAnsi="Tahoma" w:cs="Tahoma"/>
          <w:b/>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izpolnjujemo vse zahtevane pogoje naročnika za ugotavljanje sposobnosti oz. da ne obstajajo razlogi za izključitev iz sodelovanja iz postopka javnega nar</w:t>
      </w:r>
      <w:r>
        <w:rPr>
          <w:rFonts w:ascii="Tahoma" w:hAnsi="Tahoma" w:cs="Tahoma"/>
        </w:rPr>
        <w:t>očanja, ki so navedeni v točki 2</w:t>
      </w:r>
      <w:r w:rsidRPr="007207A9">
        <w:rPr>
          <w:rFonts w:ascii="Tahoma" w:hAnsi="Tahoma" w:cs="Tahoma"/>
        </w:rPr>
        <w:t xml:space="preserve">.1. razpisne dokumentacije. </w:t>
      </w:r>
    </w:p>
    <w:p w14:paraId="0E05D406" w14:textId="77777777" w:rsidR="00D2456E" w:rsidRPr="007207A9" w:rsidRDefault="00D2456E" w:rsidP="00381AAD">
      <w:pPr>
        <w:keepLines/>
        <w:widowControl w:val="0"/>
        <w:rPr>
          <w:rFonts w:ascii="Tahoma" w:hAnsi="Tahoma" w:cs="Tahoma"/>
        </w:rPr>
      </w:pPr>
    </w:p>
    <w:p w14:paraId="10A3981D" w14:textId="77777777" w:rsidR="00D2456E" w:rsidRPr="007207A9" w:rsidRDefault="00D2456E" w:rsidP="00D2456E">
      <w:pPr>
        <w:keepLines/>
        <w:widowControl w:val="0"/>
        <w:numPr>
          <w:ilvl w:val="1"/>
          <w:numId w:val="52"/>
        </w:numPr>
        <w:ind w:right="-2"/>
        <w:jc w:val="both"/>
        <w:rPr>
          <w:rFonts w:ascii="Tahoma" w:hAnsi="Tahoma" w:cs="Tahoma"/>
          <w:b/>
        </w:rPr>
      </w:pPr>
      <w:r w:rsidRPr="007207A9">
        <w:rPr>
          <w:rFonts w:ascii="Tahoma" w:hAnsi="Tahoma" w:cs="Tahoma"/>
          <w:b/>
        </w:rPr>
        <w:t>Pogoji za sodelovanje</w:t>
      </w:r>
    </w:p>
    <w:p w14:paraId="6F0F5145" w14:textId="77777777" w:rsidR="00D2456E" w:rsidRPr="007207A9" w:rsidRDefault="00D2456E" w:rsidP="00381AAD">
      <w:pPr>
        <w:keepLines/>
        <w:widowControl w:val="0"/>
        <w:tabs>
          <w:tab w:val="left" w:pos="426"/>
          <w:tab w:val="left" w:pos="9354"/>
        </w:tabs>
        <w:ind w:right="-2" w:firstLine="708"/>
        <w:jc w:val="both"/>
        <w:rPr>
          <w:rFonts w:ascii="Tahoma" w:hAnsi="Tahoma" w:cs="Tahoma"/>
        </w:rPr>
      </w:pPr>
    </w:p>
    <w:p w14:paraId="39ADC1DF" w14:textId="77777777" w:rsidR="00D2456E" w:rsidRPr="007207A9" w:rsidRDefault="00D2456E" w:rsidP="00381AAD">
      <w:pPr>
        <w:keepLines/>
        <w:widowControl w:val="0"/>
        <w:tabs>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v celoti izpolnjujemo pogoje in zahteve za sodelovanja v postopku javnega nar</w:t>
      </w:r>
      <w:r>
        <w:rPr>
          <w:rFonts w:ascii="Tahoma" w:hAnsi="Tahoma" w:cs="Tahoma"/>
        </w:rPr>
        <w:t>očanja, ki so navedeni v točki 2</w:t>
      </w:r>
      <w:r w:rsidRPr="007207A9">
        <w:rPr>
          <w:rFonts w:ascii="Tahoma" w:hAnsi="Tahoma" w:cs="Tahoma"/>
        </w:rPr>
        <w:t>.2. razpisne dokumentacije.</w:t>
      </w:r>
    </w:p>
    <w:p w14:paraId="59F360F3" w14:textId="77777777" w:rsidR="00D2456E" w:rsidRPr="007207A9" w:rsidRDefault="00D2456E" w:rsidP="00381AAD">
      <w:pPr>
        <w:keepLines/>
        <w:widowControl w:val="0"/>
        <w:tabs>
          <w:tab w:val="left" w:pos="9354"/>
        </w:tabs>
        <w:ind w:right="-2"/>
        <w:jc w:val="both"/>
        <w:rPr>
          <w:rFonts w:ascii="Tahoma" w:hAnsi="Tahoma" w:cs="Tahoma"/>
        </w:rPr>
      </w:pPr>
    </w:p>
    <w:p w14:paraId="68DB3B6B" w14:textId="77777777" w:rsidR="00D2456E" w:rsidRPr="007207A9" w:rsidRDefault="00D2456E" w:rsidP="00D2456E">
      <w:pPr>
        <w:keepLines/>
        <w:widowControl w:val="0"/>
        <w:numPr>
          <w:ilvl w:val="2"/>
          <w:numId w:val="52"/>
        </w:numPr>
        <w:ind w:right="-2"/>
        <w:jc w:val="both"/>
        <w:rPr>
          <w:rFonts w:ascii="Tahoma" w:hAnsi="Tahoma" w:cs="Tahoma"/>
          <w:b/>
        </w:rPr>
      </w:pPr>
      <w:r w:rsidRPr="007207A9">
        <w:rPr>
          <w:rFonts w:ascii="Tahoma" w:hAnsi="Tahoma" w:cs="Tahoma"/>
          <w:b/>
        </w:rPr>
        <w:t>Ustreznost za opravljanje poklicne dejavnosti</w:t>
      </w:r>
    </w:p>
    <w:p w14:paraId="3D835C5A" w14:textId="77777777" w:rsidR="00D2456E" w:rsidRPr="007207A9" w:rsidRDefault="00D2456E" w:rsidP="00381AAD">
      <w:pPr>
        <w:keepLines/>
        <w:widowControl w:val="0"/>
        <w:tabs>
          <w:tab w:val="left" w:pos="-6237"/>
          <w:tab w:val="left" w:pos="9354"/>
        </w:tabs>
        <w:ind w:right="-2"/>
        <w:jc w:val="both"/>
        <w:rPr>
          <w:rFonts w:ascii="Tahoma" w:hAnsi="Tahoma" w:cs="Tahoma"/>
          <w:b/>
          <w:szCs w:val="24"/>
        </w:rPr>
      </w:pPr>
    </w:p>
    <w:p w14:paraId="737AB26C" w14:textId="77777777" w:rsidR="00D2456E" w:rsidRPr="007207A9" w:rsidRDefault="00D2456E" w:rsidP="00381AAD">
      <w:pPr>
        <w:keepLines/>
        <w:widowControl w:val="0"/>
        <w:tabs>
          <w:tab w:val="left" w:pos="-6237"/>
          <w:tab w:val="left" w:pos="9354"/>
        </w:tabs>
        <w:ind w:right="-2"/>
        <w:jc w:val="both"/>
        <w:rPr>
          <w:rFonts w:ascii="Tahoma" w:hAnsi="Tahoma" w:cs="Tahoma"/>
        </w:rPr>
      </w:pPr>
      <w:r w:rsidRPr="007207A9">
        <w:rPr>
          <w:rFonts w:ascii="Tahoma" w:hAnsi="Tahoma" w:cs="Tahoma"/>
          <w:b/>
          <w:szCs w:val="24"/>
        </w:rPr>
        <w:t>IZJAVLJAMO</w:t>
      </w:r>
      <w:r w:rsidRPr="007207A9">
        <w:rPr>
          <w:rFonts w:ascii="Tahoma" w:hAnsi="Tahoma" w:cs="Tahoma"/>
          <w:szCs w:val="24"/>
        </w:rPr>
        <w:t>,</w:t>
      </w:r>
      <w:r w:rsidRPr="007207A9">
        <w:rPr>
          <w:rFonts w:ascii="Tahoma" w:hAnsi="Tahoma" w:cs="Tahoma"/>
          <w:b/>
          <w:szCs w:val="24"/>
        </w:rPr>
        <w:t xml:space="preserve"> </w:t>
      </w:r>
      <w:r w:rsidRPr="007207A9">
        <w:rPr>
          <w:rFonts w:ascii="Tahoma" w:hAnsi="Tahoma" w:cs="Tahoma"/>
          <w:szCs w:val="24"/>
        </w:rPr>
        <w:t xml:space="preserve">da </w:t>
      </w:r>
      <w:r w:rsidRPr="007207A9">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w:t>
      </w:r>
      <w:r>
        <w:rPr>
          <w:rFonts w:ascii="Tahoma" w:hAnsi="Tahoma" w:cs="Tahoma"/>
        </w:rPr>
        <w:t>vane pogoje naročnika iz točke 2</w:t>
      </w:r>
      <w:r w:rsidRPr="007207A9">
        <w:rPr>
          <w:rFonts w:ascii="Tahoma" w:hAnsi="Tahoma" w:cs="Tahoma"/>
        </w:rPr>
        <w:t>.2.1. razpisne dokumentacije.</w:t>
      </w:r>
    </w:p>
    <w:p w14:paraId="451BCF3F" w14:textId="77777777" w:rsidR="00D2456E" w:rsidRPr="007207A9" w:rsidRDefault="00D2456E" w:rsidP="00381AAD">
      <w:pPr>
        <w:keepLines/>
        <w:widowControl w:val="0"/>
        <w:tabs>
          <w:tab w:val="left" w:pos="-6237"/>
          <w:tab w:val="left" w:pos="9354"/>
        </w:tabs>
        <w:ind w:right="-2"/>
        <w:jc w:val="both"/>
        <w:rPr>
          <w:rFonts w:ascii="Tahoma" w:hAnsi="Tahoma" w:cs="Tahoma"/>
        </w:rPr>
      </w:pPr>
    </w:p>
    <w:p w14:paraId="56EA8106" w14:textId="77777777" w:rsidR="00D2456E" w:rsidRPr="007207A9" w:rsidRDefault="00D2456E" w:rsidP="00D2456E">
      <w:pPr>
        <w:keepLines/>
        <w:widowControl w:val="0"/>
        <w:numPr>
          <w:ilvl w:val="2"/>
          <w:numId w:val="52"/>
        </w:numPr>
        <w:tabs>
          <w:tab w:val="left" w:pos="-6663"/>
        </w:tabs>
        <w:ind w:right="-2"/>
        <w:jc w:val="both"/>
        <w:rPr>
          <w:rFonts w:ascii="Tahoma" w:hAnsi="Tahoma" w:cs="Tahoma"/>
          <w:b/>
        </w:rPr>
      </w:pPr>
      <w:r w:rsidRPr="007207A9">
        <w:rPr>
          <w:rFonts w:ascii="Tahoma" w:hAnsi="Tahoma" w:cs="Tahoma"/>
          <w:b/>
        </w:rPr>
        <w:t xml:space="preserve">Ekonomski in finančni položaj </w:t>
      </w:r>
    </w:p>
    <w:p w14:paraId="7D64948C" w14:textId="77777777" w:rsidR="00D2456E" w:rsidRPr="007207A9" w:rsidRDefault="00D2456E" w:rsidP="00381AAD">
      <w:pPr>
        <w:keepLines/>
        <w:widowControl w:val="0"/>
        <w:tabs>
          <w:tab w:val="left" w:pos="-6237"/>
          <w:tab w:val="left" w:pos="9354"/>
        </w:tabs>
        <w:ind w:right="-2"/>
        <w:jc w:val="both"/>
        <w:rPr>
          <w:rFonts w:ascii="Tahoma" w:hAnsi="Tahoma" w:cs="Tahoma"/>
        </w:rPr>
      </w:pPr>
    </w:p>
    <w:p w14:paraId="16A3C91B" w14:textId="77777777" w:rsidR="00D2456E" w:rsidRPr="007207A9" w:rsidRDefault="00D2456E" w:rsidP="00381AAD">
      <w:pPr>
        <w:keepLines/>
        <w:widowControl w:val="0"/>
        <w:tabs>
          <w:tab w:val="left" w:pos="567"/>
        </w:tabs>
        <w:jc w:val="both"/>
        <w:rPr>
          <w:rFonts w:ascii="Tahoma" w:hAnsi="Tahoma" w:cs="Tahoma"/>
          <w:b/>
        </w:rPr>
      </w:pPr>
      <w:r w:rsidRPr="007207A9">
        <w:rPr>
          <w:rFonts w:ascii="Tahoma" w:hAnsi="Tahoma" w:cs="Tahoma"/>
          <w:b/>
        </w:rPr>
        <w:lastRenderedPageBreak/>
        <w:t>IZJAVLJAMO,</w:t>
      </w:r>
      <w:r w:rsidRPr="007207A9">
        <w:rPr>
          <w:rFonts w:ascii="Tahoma" w:hAnsi="Tahoma" w:cs="Tahoma"/>
        </w:rPr>
        <w:t xml:space="preserve"> da smo ekonomsko in finančno sposobni za izvedbo predmeta javnega naročila oz. da izpolnjujemo zahte</w:t>
      </w:r>
      <w:r>
        <w:rPr>
          <w:rFonts w:ascii="Tahoma" w:hAnsi="Tahoma" w:cs="Tahoma"/>
        </w:rPr>
        <w:t>vane pogoje naročnika iz točke 2.2</w:t>
      </w:r>
      <w:r w:rsidRPr="007207A9">
        <w:rPr>
          <w:rFonts w:ascii="Tahoma" w:hAnsi="Tahoma" w:cs="Tahoma"/>
        </w:rPr>
        <w:t>. razpisne dokumentacije.</w:t>
      </w:r>
    </w:p>
    <w:p w14:paraId="2466C93B" w14:textId="77777777" w:rsidR="00D2456E" w:rsidRPr="007207A9" w:rsidRDefault="00D2456E" w:rsidP="00381AAD">
      <w:pPr>
        <w:keepLines/>
        <w:widowControl w:val="0"/>
        <w:tabs>
          <w:tab w:val="left" w:pos="-6237"/>
          <w:tab w:val="left" w:pos="9354"/>
        </w:tabs>
        <w:ind w:right="-2"/>
        <w:jc w:val="both"/>
        <w:rPr>
          <w:rFonts w:ascii="Tahoma" w:hAnsi="Tahoma" w:cs="Tahoma"/>
        </w:rPr>
      </w:pPr>
    </w:p>
    <w:p w14:paraId="1642ADA9" w14:textId="77777777" w:rsidR="00D2456E" w:rsidRPr="007207A9" w:rsidRDefault="00D2456E" w:rsidP="00D2456E">
      <w:pPr>
        <w:keepLines/>
        <w:widowControl w:val="0"/>
        <w:numPr>
          <w:ilvl w:val="2"/>
          <w:numId w:val="52"/>
        </w:numPr>
        <w:ind w:right="-2"/>
        <w:jc w:val="both"/>
        <w:rPr>
          <w:rFonts w:ascii="Tahoma" w:hAnsi="Tahoma" w:cs="Tahoma"/>
          <w:b/>
        </w:rPr>
      </w:pPr>
      <w:r w:rsidRPr="007207A9">
        <w:rPr>
          <w:rFonts w:ascii="Tahoma" w:hAnsi="Tahoma" w:cs="Tahoma"/>
          <w:b/>
        </w:rPr>
        <w:t xml:space="preserve">Tehnična in strokovna sposobnost </w:t>
      </w:r>
    </w:p>
    <w:p w14:paraId="170CDBFA" w14:textId="77777777" w:rsidR="00D2456E" w:rsidRPr="007207A9" w:rsidRDefault="00D2456E" w:rsidP="00381AAD">
      <w:pPr>
        <w:keepLines/>
        <w:widowControl w:val="0"/>
        <w:tabs>
          <w:tab w:val="left" w:pos="-6237"/>
          <w:tab w:val="left" w:pos="9354"/>
        </w:tabs>
        <w:ind w:right="-2"/>
        <w:jc w:val="both"/>
        <w:rPr>
          <w:rFonts w:ascii="Tahoma" w:hAnsi="Tahoma" w:cs="Tahoma"/>
        </w:rPr>
      </w:pPr>
    </w:p>
    <w:p w14:paraId="635FC668" w14:textId="77777777" w:rsidR="00D2456E" w:rsidRDefault="00D2456E" w:rsidP="00381AAD">
      <w:pPr>
        <w:jc w:val="both"/>
        <w:rPr>
          <w:rFonts w:ascii="Tahoma" w:hAnsi="Tahoma" w:cs="Tahoma"/>
        </w:rPr>
      </w:pPr>
      <w:r w:rsidRPr="007207A9">
        <w:rPr>
          <w:rFonts w:ascii="Tahoma" w:hAnsi="Tahoma" w:cs="Tahoma"/>
          <w:b/>
        </w:rPr>
        <w:t xml:space="preserve">IZJAVLJAMO, </w:t>
      </w:r>
      <w:r w:rsidRPr="007207A9">
        <w:rPr>
          <w:rFonts w:ascii="Tahoma" w:hAnsi="Tahoma" w:cs="Tahoma"/>
        </w:rPr>
        <w:t>da</w:t>
      </w:r>
      <w:r w:rsidRPr="007207A9">
        <w:rPr>
          <w:rFonts w:ascii="Tahoma" w:hAnsi="Tahoma" w:cs="Tahoma"/>
          <w:b/>
        </w:rPr>
        <w:t xml:space="preserve"> </w:t>
      </w:r>
      <w:r w:rsidRPr="007207A9">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 oziroma, da v celoti izpolnjujemo tehnično in strokovno/kadrovsko</w:t>
      </w:r>
      <w:r>
        <w:rPr>
          <w:rFonts w:ascii="Tahoma" w:hAnsi="Tahoma" w:cs="Tahoma"/>
        </w:rPr>
        <w:t xml:space="preserve"> sposobnost iz točke 2.2.2.2</w:t>
      </w:r>
      <w:r w:rsidRPr="007207A9">
        <w:rPr>
          <w:rFonts w:ascii="Tahoma" w:hAnsi="Tahoma" w:cs="Tahoma"/>
        </w:rPr>
        <w:t>. razpisne dokumentacije.</w:t>
      </w:r>
    </w:p>
    <w:p w14:paraId="6C4B73A6" w14:textId="77777777" w:rsidR="00D2456E" w:rsidRPr="007207A9" w:rsidRDefault="00D2456E" w:rsidP="00381AAD">
      <w:pPr>
        <w:tabs>
          <w:tab w:val="left" w:pos="426"/>
          <w:tab w:val="left" w:pos="9354"/>
        </w:tabs>
        <w:ind w:right="-2"/>
        <w:jc w:val="both"/>
        <w:rPr>
          <w:rFonts w:ascii="Tahoma" w:hAnsi="Tahoma" w:cs="Tahoma"/>
        </w:rPr>
      </w:pPr>
    </w:p>
    <w:p w14:paraId="25A0886A" w14:textId="77777777" w:rsidR="00D2456E" w:rsidRPr="007207A9" w:rsidRDefault="00D2456E" w:rsidP="00D2456E">
      <w:pPr>
        <w:numPr>
          <w:ilvl w:val="0"/>
          <w:numId w:val="52"/>
        </w:numPr>
        <w:rPr>
          <w:rFonts w:ascii="Tahoma" w:hAnsi="Tahoma" w:cs="Tahoma"/>
          <w:b/>
          <w:sz w:val="22"/>
        </w:rPr>
      </w:pPr>
      <w:r w:rsidRPr="007207A9">
        <w:rPr>
          <w:rFonts w:ascii="Tahoma" w:hAnsi="Tahoma" w:cs="Tahoma"/>
          <w:b/>
          <w:sz w:val="22"/>
        </w:rPr>
        <w:t>IZJAVA O SPREJEMANJU FINANČNIH ZAVAROVANJ</w:t>
      </w:r>
    </w:p>
    <w:p w14:paraId="1A9E0D92" w14:textId="77777777" w:rsidR="00D2456E" w:rsidRPr="007207A9" w:rsidRDefault="00D2456E" w:rsidP="00381AAD">
      <w:pPr>
        <w:tabs>
          <w:tab w:val="left" w:pos="426"/>
          <w:tab w:val="left" w:pos="9354"/>
        </w:tabs>
        <w:ind w:right="-2"/>
        <w:jc w:val="both"/>
        <w:rPr>
          <w:rFonts w:ascii="Tahoma" w:hAnsi="Tahoma" w:cs="Tahoma"/>
        </w:rPr>
      </w:pPr>
    </w:p>
    <w:p w14:paraId="3C7B6352" w14:textId="77777777" w:rsidR="00D2456E" w:rsidRPr="007207A9" w:rsidRDefault="00D2456E" w:rsidP="00381AAD">
      <w:pPr>
        <w:tabs>
          <w:tab w:val="left" w:pos="426"/>
          <w:tab w:val="left" w:pos="9354"/>
        </w:tabs>
        <w:ind w:right="-2"/>
        <w:jc w:val="both"/>
        <w:rPr>
          <w:rFonts w:ascii="Tahoma" w:hAnsi="Tahoma" w:cs="Tahoma"/>
        </w:rPr>
      </w:pPr>
      <w:r w:rsidRPr="007207A9">
        <w:rPr>
          <w:rFonts w:ascii="Tahoma" w:hAnsi="Tahoma" w:cs="Tahoma"/>
          <w:b/>
        </w:rPr>
        <w:t>IZJAVLJAMO</w:t>
      </w:r>
      <w:r w:rsidRPr="007207A9">
        <w:rPr>
          <w:rFonts w:ascii="Tahoma" w:hAnsi="Tahoma" w:cs="Tahoma"/>
        </w:rPr>
        <w:t>, da se strinjamo s pogoji in vsebino fina</w:t>
      </w:r>
      <w:r>
        <w:rPr>
          <w:rFonts w:ascii="Tahoma" w:hAnsi="Tahoma" w:cs="Tahoma"/>
        </w:rPr>
        <w:t xml:space="preserve">nčnega/ih zavarovanj/a v točki 3. </w:t>
      </w:r>
      <w:r w:rsidRPr="007207A9">
        <w:rPr>
          <w:rFonts w:ascii="Tahoma" w:hAnsi="Tahoma" w:cs="Tahoma"/>
        </w:rPr>
        <w:t>razpisne dokumentacije, ter da bomo predložili naročniku zahtevana finančna zavarovanja v vsebini, višini in z roko</w:t>
      </w:r>
      <w:r>
        <w:rPr>
          <w:rFonts w:ascii="Tahoma" w:hAnsi="Tahoma" w:cs="Tahoma"/>
        </w:rPr>
        <w:t>m veljavnosti v skladu s točko 3</w:t>
      </w:r>
      <w:r w:rsidRPr="007207A9">
        <w:rPr>
          <w:rFonts w:ascii="Tahoma" w:hAnsi="Tahoma" w:cs="Tahoma"/>
        </w:rPr>
        <w:t>. razpisne dokumentacije, brez dodatnih zahtev in ugovorov.</w:t>
      </w:r>
    </w:p>
    <w:p w14:paraId="649E0CFD" w14:textId="77777777" w:rsidR="00D2456E" w:rsidRPr="007207A9" w:rsidRDefault="00D2456E" w:rsidP="00381AAD">
      <w:pPr>
        <w:tabs>
          <w:tab w:val="left" w:pos="426"/>
          <w:tab w:val="left" w:pos="9354"/>
        </w:tabs>
        <w:ind w:right="-2"/>
        <w:jc w:val="both"/>
        <w:rPr>
          <w:rFonts w:ascii="Tahoma" w:hAnsi="Tahoma" w:cs="Tahoma"/>
        </w:rPr>
      </w:pPr>
    </w:p>
    <w:p w14:paraId="1E653BB3" w14:textId="77777777" w:rsidR="00D2456E" w:rsidRPr="007207A9" w:rsidRDefault="00D2456E" w:rsidP="00D2456E">
      <w:pPr>
        <w:numPr>
          <w:ilvl w:val="0"/>
          <w:numId w:val="52"/>
        </w:numPr>
        <w:jc w:val="both"/>
        <w:rPr>
          <w:rFonts w:ascii="Tahoma" w:hAnsi="Tahoma" w:cs="Tahoma"/>
          <w:b/>
          <w:sz w:val="22"/>
        </w:rPr>
      </w:pPr>
      <w:r w:rsidRPr="007207A9">
        <w:rPr>
          <w:rFonts w:ascii="Tahoma" w:hAnsi="Tahoma" w:cs="Tahoma"/>
          <w:b/>
          <w:sz w:val="22"/>
        </w:rPr>
        <w:t>IZJAVA O SPREJEMANJU OSTALIH POGOJEV/ZAHTEV RAZPISNE DOKUMENTACIJE</w:t>
      </w:r>
    </w:p>
    <w:p w14:paraId="2CB00A2F" w14:textId="77777777" w:rsidR="00D2456E" w:rsidRPr="007207A9" w:rsidRDefault="00D2456E" w:rsidP="00381AAD">
      <w:pPr>
        <w:tabs>
          <w:tab w:val="left" w:pos="426"/>
          <w:tab w:val="left" w:pos="9354"/>
        </w:tabs>
        <w:ind w:right="-2"/>
        <w:jc w:val="both"/>
        <w:rPr>
          <w:rFonts w:ascii="Tahoma" w:hAnsi="Tahoma" w:cs="Tahoma"/>
        </w:rPr>
      </w:pPr>
    </w:p>
    <w:p w14:paraId="788383D7" w14:textId="77777777" w:rsidR="00D2456E" w:rsidRPr="007207A9" w:rsidRDefault="00D2456E" w:rsidP="00381AAD">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6865B5FB" w14:textId="77777777" w:rsidR="00D2456E" w:rsidRPr="007207A9" w:rsidRDefault="00D2456E" w:rsidP="00381AAD">
      <w:pPr>
        <w:tabs>
          <w:tab w:val="left" w:pos="426"/>
          <w:tab w:val="left" w:pos="9354"/>
        </w:tabs>
        <w:ind w:right="-2"/>
        <w:jc w:val="both"/>
        <w:rPr>
          <w:rFonts w:ascii="Tahoma" w:hAnsi="Tahoma" w:cs="Tahoma"/>
        </w:rPr>
      </w:pPr>
    </w:p>
    <w:p w14:paraId="21034729" w14:textId="77777777" w:rsidR="00D2456E" w:rsidRPr="007207A9" w:rsidRDefault="00D2456E" w:rsidP="00381AAD">
      <w:pPr>
        <w:tabs>
          <w:tab w:val="left" w:pos="426"/>
          <w:tab w:val="left" w:pos="9354"/>
        </w:tabs>
        <w:ind w:right="-2"/>
        <w:jc w:val="both"/>
        <w:rPr>
          <w:rFonts w:ascii="Tahoma" w:hAnsi="Tahoma" w:cs="Tahoma"/>
        </w:rPr>
      </w:pPr>
      <w:r w:rsidRPr="007207A9">
        <w:rPr>
          <w:rFonts w:ascii="Tahoma" w:hAnsi="Tahoma" w:cs="Tahoma"/>
          <w:b/>
        </w:rPr>
        <w:lastRenderedPageBreak/>
        <w:t xml:space="preserve">IZJAVLJAMO, </w:t>
      </w:r>
      <w:r w:rsidRPr="007207A9">
        <w:rPr>
          <w:rFonts w:ascii="Tahoma" w:hAnsi="Tahoma" w:cs="Tahoma"/>
        </w:rPr>
        <w:t>da so v ponudbeno ceno vključeni vsi materialni in nematerialni stroški, ki bodo potrebni za izvedbo predmeta naročila, v skladu z vsemi zahtevami in pogoji naročnika.</w:t>
      </w:r>
    </w:p>
    <w:p w14:paraId="15CDB5BB" w14:textId="77777777" w:rsidR="00D2456E" w:rsidRPr="007207A9" w:rsidRDefault="00D2456E" w:rsidP="00381AAD">
      <w:pPr>
        <w:tabs>
          <w:tab w:val="left" w:pos="426"/>
          <w:tab w:val="left" w:pos="9354"/>
        </w:tabs>
        <w:ind w:right="-2"/>
        <w:jc w:val="both"/>
        <w:rPr>
          <w:rFonts w:ascii="Tahoma" w:hAnsi="Tahoma" w:cs="Tahoma"/>
        </w:rPr>
      </w:pPr>
    </w:p>
    <w:p w14:paraId="0FC18581" w14:textId="77777777" w:rsidR="00D2456E" w:rsidRPr="007207A9" w:rsidRDefault="00D2456E" w:rsidP="00381AAD">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oziroma o izpolnjevanju pogojev iz 1., 2. in 4. odstavka 75. člena ZJN-3 preko informacijskega sistema e-Dosje, ter se tudi zavezujemo, da bomo na zahtevo naročnika predložiti dodatne informacije za preveritev podatkov iz uradnih evidenc.</w:t>
      </w:r>
    </w:p>
    <w:p w14:paraId="0E2B4CAE" w14:textId="77777777" w:rsidR="00D2456E" w:rsidRPr="007207A9" w:rsidRDefault="00D2456E" w:rsidP="00381AAD">
      <w:pPr>
        <w:tabs>
          <w:tab w:val="left" w:pos="426"/>
          <w:tab w:val="left" w:pos="9354"/>
        </w:tabs>
        <w:ind w:right="-2"/>
        <w:jc w:val="both"/>
        <w:rPr>
          <w:rFonts w:ascii="Tahoma" w:hAnsi="Tahoma" w:cs="Tahoma"/>
          <w:b/>
        </w:rPr>
      </w:pPr>
    </w:p>
    <w:p w14:paraId="2E296623" w14:textId="77777777" w:rsidR="00D2456E" w:rsidRPr="007207A9" w:rsidRDefault="00D2456E" w:rsidP="00381AAD">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s podpisom te izjave dajemo soglasje</w:t>
      </w:r>
      <w:r w:rsidRPr="007207A9">
        <w:t xml:space="preserve"> </w:t>
      </w:r>
      <w:r w:rsidRPr="007207A9">
        <w:rPr>
          <w:rFonts w:ascii="Tahoma" w:hAnsi="Tahoma" w:cs="Tahoma"/>
        </w:rPr>
        <w:t xml:space="preserve">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    </w:t>
      </w:r>
    </w:p>
    <w:p w14:paraId="054005AA" w14:textId="77777777" w:rsidR="00D2456E" w:rsidRPr="007207A9" w:rsidRDefault="00D2456E" w:rsidP="00381AAD">
      <w:pPr>
        <w:tabs>
          <w:tab w:val="left" w:pos="426"/>
          <w:tab w:val="left" w:pos="9354"/>
        </w:tabs>
        <w:ind w:right="-2"/>
        <w:jc w:val="both"/>
        <w:rPr>
          <w:rFonts w:ascii="Tahoma" w:hAnsi="Tahoma" w:cs="Tahoma"/>
          <w:b/>
        </w:rPr>
      </w:pPr>
    </w:p>
    <w:p w14:paraId="04260009" w14:textId="77777777" w:rsidR="00D2456E" w:rsidRPr="007207A9" w:rsidRDefault="00D2456E" w:rsidP="00381AAD">
      <w:pPr>
        <w:tabs>
          <w:tab w:val="left" w:pos="426"/>
          <w:tab w:val="left" w:pos="9354"/>
        </w:tabs>
        <w:ind w:right="-2"/>
        <w:jc w:val="both"/>
        <w:rPr>
          <w:rFonts w:ascii="Tahoma" w:hAnsi="Tahoma" w:cs="Tahoma"/>
        </w:rPr>
      </w:pPr>
      <w:r w:rsidRPr="007207A9">
        <w:rPr>
          <w:rFonts w:ascii="Tahoma" w:hAnsi="Tahoma" w:cs="Tahoma"/>
          <w:b/>
        </w:rPr>
        <w:t xml:space="preserve">IZJAVLJAMO, </w:t>
      </w:r>
      <w:r w:rsidRPr="007207A9">
        <w:rPr>
          <w:rFonts w:ascii="Tahoma" w:hAnsi="Tahoma" w:cs="Tahoma"/>
        </w:rPr>
        <w:t>da izpolnjujemo omejevalne ukrepe navedene v členu 1h »sklepa Sveta (SZVP) 2022/578 z dne 8. aprila 2022 o spremembi Sklepa 2014/512/SZVP o omejevalnih ukrepih zaradi delovanja Rusije, ki povzroča destabilizacijo razmer v Ukrajini«</w:t>
      </w:r>
      <w:r>
        <w:rPr>
          <w:rFonts w:ascii="Tahoma" w:hAnsi="Tahoma" w:cs="Tahoma"/>
        </w:rPr>
        <w:t xml:space="preserve"> (podtočka C. točke 2.4</w:t>
      </w:r>
      <w:r w:rsidRPr="007207A9">
        <w:rPr>
          <w:rFonts w:ascii="Tahoma" w:hAnsi="Tahoma" w:cs="Tahoma"/>
        </w:rPr>
        <w:t>. razpisne dokumentacije).</w:t>
      </w:r>
    </w:p>
    <w:p w14:paraId="40DC125D" w14:textId="77777777" w:rsidR="00D2456E" w:rsidRPr="007207A9" w:rsidRDefault="00D2456E" w:rsidP="00381AAD">
      <w:pPr>
        <w:tabs>
          <w:tab w:val="left" w:pos="426"/>
          <w:tab w:val="left" w:pos="9354"/>
        </w:tabs>
        <w:ind w:right="-2"/>
        <w:jc w:val="both"/>
        <w:rPr>
          <w:rFonts w:ascii="Tahoma" w:hAnsi="Tahoma" w:cs="Tahoma"/>
        </w:rPr>
      </w:pPr>
    </w:p>
    <w:p w14:paraId="55B9635C" w14:textId="77777777" w:rsidR="00D2456E" w:rsidRPr="007207A9" w:rsidRDefault="00D2456E" w:rsidP="00D2456E">
      <w:pPr>
        <w:numPr>
          <w:ilvl w:val="0"/>
          <w:numId w:val="52"/>
        </w:numPr>
        <w:jc w:val="both"/>
        <w:rPr>
          <w:rFonts w:ascii="Tahoma" w:hAnsi="Tahoma" w:cs="Tahoma"/>
          <w:b/>
          <w:sz w:val="22"/>
        </w:rPr>
      </w:pPr>
      <w:r w:rsidRPr="007207A9">
        <w:rPr>
          <w:rFonts w:ascii="Tahoma" w:hAnsi="Tahoma" w:cs="Tahoma"/>
          <w:b/>
          <w:sz w:val="22"/>
        </w:rPr>
        <w:t>IZJAVA O STRINJANJU Z OSNUTKOM POGODBE/OKVIRNEGA SPORAZUMA</w:t>
      </w:r>
    </w:p>
    <w:p w14:paraId="442597A3" w14:textId="77777777" w:rsidR="00D2456E" w:rsidRPr="007207A9" w:rsidRDefault="00D2456E" w:rsidP="00381AAD">
      <w:pPr>
        <w:tabs>
          <w:tab w:val="left" w:pos="426"/>
        </w:tabs>
        <w:jc w:val="both"/>
        <w:rPr>
          <w:rFonts w:ascii="Tahoma" w:hAnsi="Tahoma" w:cs="Tahoma"/>
          <w:b/>
        </w:rPr>
      </w:pPr>
    </w:p>
    <w:p w14:paraId="71373289" w14:textId="77777777" w:rsidR="00D2456E" w:rsidRPr="007207A9" w:rsidRDefault="00D2456E" w:rsidP="00381AAD">
      <w:pPr>
        <w:jc w:val="both"/>
        <w:rPr>
          <w:rFonts w:ascii="Tahoma" w:hAnsi="Tahoma" w:cs="Tahoma"/>
        </w:rPr>
      </w:pPr>
      <w:r w:rsidRPr="007207A9">
        <w:rPr>
          <w:rFonts w:ascii="Tahoma" w:hAnsi="Tahoma" w:cs="Tahoma"/>
          <w:b/>
        </w:rPr>
        <w:t xml:space="preserve">IZJAVLJAMO, </w:t>
      </w:r>
      <w:r w:rsidRPr="007207A9">
        <w:rPr>
          <w:rFonts w:ascii="Tahoma" w:hAnsi="Tahoma" w:cs="Tahoma"/>
        </w:rPr>
        <w:t>da se strinjamo z opredeljenimi določili osnutka pogodbe/okvirnega sporazuma in jo/ga bomo v primeru, da bomo izbrani za izvajanje predmeta javnega naročila, podpisali brez dodatnih zahtev in ugovorov.</w:t>
      </w:r>
    </w:p>
    <w:p w14:paraId="6D9AA84E" w14:textId="77777777" w:rsidR="00D2456E" w:rsidRPr="007207A9" w:rsidRDefault="00D2456E" w:rsidP="00381AAD">
      <w:pPr>
        <w:keepLines/>
        <w:widowControl w:val="0"/>
        <w:tabs>
          <w:tab w:val="left" w:pos="426"/>
          <w:tab w:val="left" w:pos="9354"/>
        </w:tabs>
        <w:ind w:right="-2"/>
        <w:jc w:val="both"/>
        <w:rPr>
          <w:rFonts w:ascii="Tahoma" w:hAnsi="Tahoma" w:cs="Tahoma"/>
        </w:rPr>
      </w:pPr>
    </w:p>
    <w:p w14:paraId="61379FF6" w14:textId="77777777" w:rsidR="00D2456E" w:rsidRPr="007207A9" w:rsidRDefault="00D2456E" w:rsidP="00381AAD">
      <w:pPr>
        <w:keepLines/>
        <w:widowControl w:val="0"/>
        <w:ind w:firstLine="284"/>
        <w:jc w:val="both"/>
        <w:rPr>
          <w:rFonts w:ascii="Tahoma" w:hAnsi="Tahoma" w:cs="Tahoma"/>
          <w:i/>
          <w:u w:val="single"/>
        </w:rPr>
      </w:pPr>
      <w:r w:rsidRPr="007207A9">
        <w:rPr>
          <w:rFonts w:ascii="Tahoma" w:hAnsi="Tahoma" w:cs="Tahoma"/>
          <w:i/>
          <w:u w:val="single"/>
        </w:rPr>
        <w:t>Vse izjave podajamo pod kazensko in materialno odgovornostjo.</w:t>
      </w:r>
    </w:p>
    <w:p w14:paraId="2E00824D" w14:textId="77777777" w:rsidR="00D2456E" w:rsidRPr="007207A9" w:rsidRDefault="00D2456E" w:rsidP="00381AAD">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D2456E" w:rsidRPr="007207A9" w14:paraId="04DE42D3" w14:textId="77777777" w:rsidTr="00381AAD">
        <w:trPr>
          <w:trHeight w:val="235"/>
        </w:trPr>
        <w:tc>
          <w:tcPr>
            <w:tcW w:w="3401" w:type="dxa"/>
            <w:tcBorders>
              <w:top w:val="nil"/>
              <w:left w:val="nil"/>
              <w:bottom w:val="single" w:sz="4" w:space="0" w:color="auto"/>
              <w:right w:val="nil"/>
            </w:tcBorders>
          </w:tcPr>
          <w:p w14:paraId="649386F5" w14:textId="77777777" w:rsidR="00D2456E" w:rsidRPr="007207A9" w:rsidRDefault="00D2456E" w:rsidP="00D2456E">
            <w:pPr>
              <w:keepLines/>
              <w:widowControl w:val="0"/>
              <w:jc w:val="both"/>
              <w:rPr>
                <w:rFonts w:ascii="Tahoma" w:hAnsi="Tahoma" w:cs="Tahoma"/>
                <w:snapToGrid w:val="0"/>
              </w:rPr>
            </w:pPr>
          </w:p>
        </w:tc>
        <w:tc>
          <w:tcPr>
            <w:tcW w:w="2976" w:type="dxa"/>
          </w:tcPr>
          <w:p w14:paraId="0AAD4DAF" w14:textId="77777777" w:rsidR="00D2456E" w:rsidRPr="007207A9" w:rsidRDefault="00D2456E" w:rsidP="00D2456E">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3589DC89" w14:textId="77777777" w:rsidR="00D2456E" w:rsidRPr="007207A9" w:rsidRDefault="00D2456E" w:rsidP="00D2456E">
            <w:pPr>
              <w:keepLines/>
              <w:widowControl w:val="0"/>
              <w:tabs>
                <w:tab w:val="left" w:pos="567"/>
                <w:tab w:val="num" w:pos="851"/>
                <w:tab w:val="left" w:pos="993"/>
              </w:tabs>
              <w:jc w:val="both"/>
              <w:rPr>
                <w:rFonts w:ascii="Tahoma" w:hAnsi="Tahoma" w:cs="Tahoma"/>
                <w:snapToGrid w:val="0"/>
                <w:sz w:val="28"/>
              </w:rPr>
            </w:pPr>
          </w:p>
        </w:tc>
      </w:tr>
      <w:tr w:rsidR="00D2456E" w:rsidRPr="007207A9" w14:paraId="2AF74664" w14:textId="77777777" w:rsidTr="00381AAD">
        <w:trPr>
          <w:trHeight w:val="235"/>
        </w:trPr>
        <w:tc>
          <w:tcPr>
            <w:tcW w:w="3401" w:type="dxa"/>
            <w:tcBorders>
              <w:top w:val="single" w:sz="4" w:space="0" w:color="auto"/>
              <w:left w:val="nil"/>
              <w:bottom w:val="nil"/>
              <w:right w:val="nil"/>
            </w:tcBorders>
            <w:hideMark/>
          </w:tcPr>
          <w:p w14:paraId="5DB63DF7" w14:textId="77777777" w:rsidR="00D2456E" w:rsidRPr="007207A9" w:rsidRDefault="00D2456E" w:rsidP="00D2456E">
            <w:pPr>
              <w:keepLines/>
              <w:widowControl w:val="0"/>
              <w:jc w:val="center"/>
              <w:rPr>
                <w:rFonts w:ascii="Tahoma" w:hAnsi="Tahoma" w:cs="Tahoma"/>
                <w:snapToGrid w:val="0"/>
              </w:rPr>
            </w:pPr>
            <w:r w:rsidRPr="007207A9">
              <w:rPr>
                <w:rFonts w:ascii="Tahoma" w:hAnsi="Tahoma" w:cs="Tahoma"/>
                <w:snapToGrid w:val="0"/>
              </w:rPr>
              <w:t>(kraj, datum)</w:t>
            </w:r>
          </w:p>
        </w:tc>
        <w:tc>
          <w:tcPr>
            <w:tcW w:w="2976" w:type="dxa"/>
            <w:hideMark/>
          </w:tcPr>
          <w:p w14:paraId="3374181B" w14:textId="77777777" w:rsidR="00D2456E" w:rsidRPr="007207A9" w:rsidRDefault="00D2456E" w:rsidP="00D2456E">
            <w:pPr>
              <w:keepLines/>
              <w:widowControl w:val="0"/>
              <w:jc w:val="center"/>
              <w:rPr>
                <w:rFonts w:ascii="Tahoma" w:hAnsi="Tahoma" w:cs="Tahoma"/>
                <w:snapToGrid w:val="0"/>
              </w:rPr>
            </w:pPr>
            <w:r w:rsidRPr="007207A9">
              <w:rPr>
                <w:rFonts w:ascii="Tahoma" w:hAnsi="Tahoma" w:cs="Tahoma"/>
                <w:snapToGrid w:val="0"/>
              </w:rPr>
              <w:t>žig</w:t>
            </w:r>
          </w:p>
        </w:tc>
        <w:tc>
          <w:tcPr>
            <w:tcW w:w="3118" w:type="dxa"/>
            <w:tcBorders>
              <w:top w:val="single" w:sz="4" w:space="0" w:color="auto"/>
              <w:left w:val="nil"/>
              <w:bottom w:val="nil"/>
              <w:right w:val="nil"/>
            </w:tcBorders>
            <w:hideMark/>
          </w:tcPr>
          <w:p w14:paraId="07CD8274" w14:textId="77777777" w:rsidR="00D2456E" w:rsidRPr="007207A9" w:rsidRDefault="00D2456E" w:rsidP="00D2456E">
            <w:pPr>
              <w:keepLines/>
              <w:widowControl w:val="0"/>
              <w:jc w:val="center"/>
              <w:rPr>
                <w:rFonts w:ascii="Tahoma" w:hAnsi="Tahoma" w:cs="Tahoma"/>
                <w:snapToGrid w:val="0"/>
              </w:rPr>
            </w:pPr>
            <w:r w:rsidRPr="007207A9">
              <w:rPr>
                <w:rFonts w:ascii="Tahoma" w:hAnsi="Tahoma" w:cs="Tahoma"/>
                <w:snapToGrid w:val="0"/>
              </w:rPr>
              <w:t>(podpis odgovorne osebe)</w:t>
            </w:r>
          </w:p>
          <w:p w14:paraId="721249EB" w14:textId="77777777" w:rsidR="00D2456E" w:rsidRPr="007207A9" w:rsidRDefault="00D2456E" w:rsidP="00D2456E">
            <w:pPr>
              <w:keepLines/>
              <w:widowControl w:val="0"/>
              <w:jc w:val="center"/>
              <w:rPr>
                <w:rFonts w:ascii="Tahoma" w:hAnsi="Tahoma" w:cs="Tahoma"/>
                <w:snapToGrid w:val="0"/>
              </w:rPr>
            </w:pPr>
          </w:p>
          <w:p w14:paraId="42AABBE6" w14:textId="77777777" w:rsidR="00D2456E" w:rsidRPr="007207A9" w:rsidRDefault="00D2456E" w:rsidP="00D2456E">
            <w:pPr>
              <w:keepLines/>
              <w:widowControl w:val="0"/>
              <w:jc w:val="center"/>
              <w:rPr>
                <w:rFonts w:ascii="Tahoma" w:hAnsi="Tahoma" w:cs="Tahoma"/>
                <w:snapToGrid w:val="0"/>
              </w:rPr>
            </w:pPr>
          </w:p>
        </w:tc>
      </w:tr>
    </w:tbl>
    <w:p w14:paraId="6B542A04" w14:textId="77777777" w:rsidR="00D2456E" w:rsidRPr="007207A9" w:rsidRDefault="00D2456E" w:rsidP="00381AAD">
      <w:pPr>
        <w:keepLines/>
        <w:widowControl w:val="0"/>
        <w:rPr>
          <w:sz w:val="14"/>
        </w:rPr>
      </w:pPr>
    </w:p>
    <w:p w14:paraId="16DCC46E" w14:textId="77777777" w:rsidR="00D2456E" w:rsidRPr="007207A9" w:rsidRDefault="00D2456E" w:rsidP="00381AAD">
      <w:pPr>
        <w:keepLines/>
        <w:widowControl w:val="0"/>
        <w:jc w:val="both"/>
        <w:rPr>
          <w:rFonts w:ascii="Tahoma" w:hAnsi="Tahoma" w:cs="Tahoma"/>
          <w:i/>
          <w:sz w:val="18"/>
          <w:szCs w:val="18"/>
          <w:u w:val="single"/>
        </w:rPr>
      </w:pPr>
      <w:r w:rsidRPr="007207A9">
        <w:rPr>
          <w:rFonts w:ascii="Tahoma" w:hAnsi="Tahoma" w:cs="Tahoma"/>
          <w:b/>
          <w:i/>
          <w:sz w:val="18"/>
          <w:szCs w:val="18"/>
          <w:u w:val="single"/>
        </w:rPr>
        <w:t>Opomba:</w:t>
      </w:r>
      <w:r w:rsidRPr="007207A9">
        <w:rPr>
          <w:rFonts w:ascii="Tahoma" w:hAnsi="Tahoma" w:cs="Tahoma"/>
          <w:i/>
          <w:sz w:val="18"/>
          <w:szCs w:val="18"/>
          <w:u w:val="single"/>
        </w:rPr>
        <w:t xml:space="preserve"> </w:t>
      </w:r>
    </w:p>
    <w:p w14:paraId="2E6875DF" w14:textId="77777777" w:rsidR="00D2456E" w:rsidRPr="007207A9" w:rsidRDefault="00D2456E" w:rsidP="00381AAD">
      <w:pPr>
        <w:keepLines/>
        <w:widowControl w:val="0"/>
        <w:jc w:val="both"/>
        <w:rPr>
          <w:rFonts w:ascii="Tahoma" w:hAnsi="Tahoma" w:cs="Tahoma"/>
          <w:i/>
          <w:iCs/>
          <w:sz w:val="18"/>
          <w:szCs w:val="22"/>
        </w:rPr>
      </w:pPr>
      <w:r w:rsidRPr="007207A9">
        <w:rPr>
          <w:rFonts w:ascii="Tahoma" w:hAnsi="Tahoma" w:cs="Tahoma"/>
          <w:i/>
          <w:iCs/>
          <w:sz w:val="18"/>
          <w:szCs w:val="22"/>
        </w:rPr>
        <w:t>Izjavo izpolnijo in podpišejo tudi VSI posamezni člani skupine ponudnikov – partnerji v primeru skupne ponudbe.</w:t>
      </w:r>
    </w:p>
    <w:p w14:paraId="787EB18B" w14:textId="77777777" w:rsidR="00D2456E" w:rsidRPr="007207A9" w:rsidRDefault="00D2456E" w:rsidP="00381AAD">
      <w:pPr>
        <w:pStyle w:val="Blokbesedila"/>
        <w:keepLines/>
        <w:widowControl w:val="0"/>
        <w:tabs>
          <w:tab w:val="left" w:pos="9354"/>
        </w:tabs>
        <w:ind w:left="0" w:right="-2"/>
        <w:jc w:val="both"/>
        <w:rPr>
          <w:rFonts w:ascii="Tahoma" w:hAnsi="Tahoma" w:cs="Tahoma"/>
          <w:b/>
          <w:sz w:val="20"/>
        </w:rPr>
      </w:pPr>
    </w:p>
    <w:p w14:paraId="2F6E10EA" w14:textId="77777777" w:rsidR="00D2456E" w:rsidRPr="007207A9" w:rsidRDefault="00D2456E" w:rsidP="00381AAD">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2C8BBEBF" w14:textId="77777777" w:rsidR="00D2456E" w:rsidRPr="007207A9" w:rsidRDefault="00D2456E" w:rsidP="00381AAD">
      <w:pPr>
        <w:keepLines/>
        <w:widowControl w:val="0"/>
        <w:jc w:val="both"/>
      </w:pPr>
      <w:r w:rsidRPr="007207A9">
        <w:rPr>
          <w:rFonts w:ascii="Tahoma" w:hAnsi="Tahoma" w:cs="Tahoma"/>
          <w:b/>
          <w:i/>
          <w:iCs/>
          <w:sz w:val="18"/>
          <w:szCs w:val="22"/>
        </w:rPr>
        <w:t>Ponudnik</w:t>
      </w:r>
      <w:r w:rsidRPr="007207A9">
        <w:rPr>
          <w:rFonts w:ascii="Tahoma" w:hAnsi="Tahoma" w:cs="Tahoma"/>
          <w:i/>
          <w:iCs/>
          <w:sz w:val="18"/>
          <w:szCs w:val="22"/>
        </w:rPr>
        <w:t xml:space="preserve">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naloži v Razdelek »DOKUMENTI«, del »IZJAVA – ponudnik«!!!</w:t>
      </w:r>
    </w:p>
    <w:p w14:paraId="082161C8" w14:textId="77777777" w:rsidR="00D2456E" w:rsidRPr="007207A9" w:rsidRDefault="00D2456E" w:rsidP="00381AAD">
      <w:pPr>
        <w:keepLines/>
        <w:widowControl w:val="0"/>
        <w:jc w:val="both"/>
        <w:rPr>
          <w:rFonts w:ascii="Tahoma" w:hAnsi="Tahoma" w:cs="Tahoma"/>
          <w:i/>
          <w:iCs/>
          <w:sz w:val="16"/>
          <w:szCs w:val="22"/>
        </w:rPr>
      </w:pPr>
    </w:p>
    <w:p w14:paraId="03B0F892" w14:textId="77777777" w:rsidR="00D2456E" w:rsidRPr="007207A9" w:rsidRDefault="00D2456E" w:rsidP="00381AAD">
      <w:pPr>
        <w:keepLines/>
        <w:widowControl w:val="0"/>
        <w:jc w:val="both"/>
      </w:pPr>
      <w:r w:rsidRPr="007207A9">
        <w:rPr>
          <w:rFonts w:ascii="Tahoma" w:hAnsi="Tahoma" w:cs="Tahoma"/>
          <w:i/>
          <w:iCs/>
          <w:sz w:val="18"/>
          <w:szCs w:val="22"/>
        </w:rPr>
        <w:t xml:space="preserve">Za </w:t>
      </w:r>
      <w:r w:rsidRPr="007207A9">
        <w:rPr>
          <w:rFonts w:ascii="Tahoma" w:hAnsi="Tahoma" w:cs="Tahoma"/>
          <w:b/>
          <w:i/>
          <w:iCs/>
          <w:sz w:val="18"/>
          <w:szCs w:val="22"/>
        </w:rPr>
        <w:t>posameznega člana skupine ponudnikov</w:t>
      </w:r>
      <w:r w:rsidRPr="007207A9">
        <w:rPr>
          <w:rFonts w:ascii="Tahoma" w:hAnsi="Tahoma" w:cs="Tahoma"/>
          <w:i/>
          <w:iCs/>
          <w:sz w:val="18"/>
          <w:szCs w:val="22"/>
        </w:rPr>
        <w:t xml:space="preserve"> v okviru skupne ponudbe (partnerja) ponudnik </w:t>
      </w:r>
      <w:r w:rsidRPr="007207A9">
        <w:rPr>
          <w:rFonts w:ascii="Tahoma" w:hAnsi="Tahoma" w:cs="Tahoma"/>
          <w:i/>
          <w:iCs/>
          <w:sz w:val="18"/>
          <w:szCs w:val="22"/>
          <w:u w:val="single"/>
        </w:rPr>
        <w:t>obrazec</w:t>
      </w:r>
      <w:r w:rsidRPr="007207A9">
        <w:rPr>
          <w:rFonts w:ascii="Tahoma" w:hAnsi="Tahoma" w:cs="Tahoma"/>
          <w:b/>
          <w:i/>
          <w:iCs/>
          <w:sz w:val="18"/>
          <w:szCs w:val="22"/>
        </w:rPr>
        <w:t xml:space="preserve"> </w:t>
      </w:r>
      <w:r w:rsidRPr="007207A9">
        <w:rPr>
          <w:rFonts w:ascii="Tahoma" w:hAnsi="Tahoma" w:cs="Tahoma"/>
          <w:i/>
          <w:iCs/>
          <w:sz w:val="18"/>
          <w:szCs w:val="22"/>
        </w:rPr>
        <w:t>v okviru sistema e-JN</w:t>
      </w:r>
      <w:r w:rsidRPr="007207A9">
        <w:rPr>
          <w:rFonts w:ascii="Tahoma" w:hAnsi="Tahoma" w:cs="Tahoma"/>
          <w:b/>
          <w:i/>
          <w:iCs/>
          <w:sz w:val="18"/>
          <w:szCs w:val="22"/>
        </w:rPr>
        <w:t xml:space="preserve"> </w:t>
      </w:r>
      <w:r w:rsidRPr="007207A9">
        <w:rPr>
          <w:rFonts w:ascii="Tahoma" w:hAnsi="Tahoma" w:cs="Tahoma"/>
          <w:b/>
          <w:i/>
          <w:iCs/>
          <w:sz w:val="18"/>
          <w:szCs w:val="22"/>
          <w:u w:val="single"/>
        </w:rPr>
        <w:t>naloži v Razdelek »SODELUJOČI«, del »IZJAVA – ostali sodelujoči«!!!</w:t>
      </w:r>
    </w:p>
    <w:p w14:paraId="373CB462" w14:textId="77777777" w:rsidR="00D2456E" w:rsidRDefault="00D2456E" w:rsidP="00381AAD">
      <w:pPr>
        <w:keepLines/>
        <w:jc w:val="both"/>
        <w:rPr>
          <w:rFonts w:ascii="Tahoma" w:hAnsi="Tahoma" w:cs="Tahoma"/>
          <w:b/>
          <w:bCs/>
          <w:i/>
          <w:noProof/>
          <w:sz w:val="18"/>
          <w:szCs w:val="18"/>
        </w:rPr>
      </w:pPr>
    </w:p>
    <w:p w14:paraId="2EE0E80C" w14:textId="77777777" w:rsidR="00D2456E" w:rsidRDefault="00D2456E" w:rsidP="00D2456E">
      <w:pPr>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865F5E" w:rsidRPr="00CE1BAD" w14:paraId="5D03D16B" w14:textId="77777777" w:rsidTr="00584421">
        <w:tc>
          <w:tcPr>
            <w:tcW w:w="8252" w:type="dxa"/>
          </w:tcPr>
          <w:p w14:paraId="5979F8A4" w14:textId="5241A181" w:rsidR="00865F5E" w:rsidRPr="00CE1BAD" w:rsidRDefault="00865F5E" w:rsidP="00260DE3">
            <w:pPr>
              <w:keepLines/>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1316" w:type="dxa"/>
          </w:tcPr>
          <w:p w14:paraId="3744948E" w14:textId="77777777" w:rsidR="00865F5E" w:rsidRPr="00CE1BAD" w:rsidRDefault="00865F5E" w:rsidP="00260DE3">
            <w:pPr>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3/3</w:t>
            </w:r>
          </w:p>
        </w:tc>
      </w:tr>
    </w:tbl>
    <w:p w14:paraId="7685DACC" w14:textId="77777777" w:rsidR="008F2953" w:rsidRDefault="008F2953" w:rsidP="00260DE3">
      <w:pPr>
        <w:keepLines/>
        <w:jc w:val="both"/>
        <w:rPr>
          <w:rFonts w:ascii="Tahoma" w:hAnsi="Tahoma" w:cs="Tahoma"/>
          <w:bCs/>
          <w:i/>
          <w:noProof/>
          <w:sz w:val="18"/>
          <w:szCs w:val="18"/>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D2456E" w:rsidRPr="007207A9" w14:paraId="06E2FA1E" w14:textId="77777777" w:rsidTr="00381AAD">
        <w:trPr>
          <w:trHeight w:val="81"/>
        </w:trPr>
        <w:tc>
          <w:tcPr>
            <w:tcW w:w="1418" w:type="dxa"/>
            <w:tcBorders>
              <w:top w:val="nil"/>
              <w:bottom w:val="nil"/>
            </w:tcBorders>
            <w:vAlign w:val="bottom"/>
            <w:hideMark/>
          </w:tcPr>
          <w:p w14:paraId="2CC07F5D" w14:textId="77777777" w:rsidR="00D2456E" w:rsidRPr="007207A9" w:rsidRDefault="00D2456E" w:rsidP="00381AAD">
            <w:pPr>
              <w:keepLines/>
              <w:widowControl w:val="0"/>
              <w:jc w:val="both"/>
              <w:rPr>
                <w:rFonts w:ascii="Tahoma" w:hAnsi="Tahoma" w:cs="Tahoma"/>
                <w:snapToGrid w:val="0"/>
              </w:rPr>
            </w:pPr>
            <w:r w:rsidRPr="007207A9">
              <w:rPr>
                <w:rFonts w:ascii="Tahoma" w:hAnsi="Tahoma" w:cs="Tahoma"/>
                <w:snapToGrid w:val="0"/>
              </w:rPr>
              <w:t>Ime in priimek</w:t>
            </w:r>
          </w:p>
        </w:tc>
        <w:tc>
          <w:tcPr>
            <w:tcW w:w="7513" w:type="dxa"/>
            <w:tcBorders>
              <w:top w:val="nil"/>
              <w:left w:val="nil"/>
              <w:bottom w:val="single" w:sz="4" w:space="0" w:color="auto"/>
              <w:right w:val="nil"/>
            </w:tcBorders>
          </w:tcPr>
          <w:p w14:paraId="6FE2DDDC" w14:textId="77777777" w:rsidR="00D2456E" w:rsidRPr="007207A9" w:rsidRDefault="00D2456E" w:rsidP="00381AAD">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D664146" w14:textId="77777777" w:rsidR="00D2456E" w:rsidRPr="007207A9" w:rsidRDefault="00D2456E" w:rsidP="00381AAD">
            <w:pPr>
              <w:keepLines/>
              <w:widowControl w:val="0"/>
              <w:jc w:val="both"/>
              <w:rPr>
                <w:rFonts w:ascii="Tahoma" w:hAnsi="Tahoma" w:cs="Tahoma"/>
                <w:snapToGrid w:val="0"/>
                <w:sz w:val="28"/>
              </w:rPr>
            </w:pPr>
            <w:r w:rsidRPr="007207A9">
              <w:rPr>
                <w:rFonts w:ascii="Tahoma" w:hAnsi="Tahoma" w:cs="Tahoma"/>
                <w:snapToGrid w:val="0"/>
                <w:sz w:val="28"/>
              </w:rPr>
              <w:t>,</w:t>
            </w:r>
          </w:p>
        </w:tc>
      </w:tr>
      <w:tr w:rsidR="00D2456E" w:rsidRPr="007207A9" w14:paraId="0A8CDED4" w14:textId="77777777" w:rsidTr="00381AAD">
        <w:trPr>
          <w:trHeight w:val="81"/>
        </w:trPr>
        <w:tc>
          <w:tcPr>
            <w:tcW w:w="1418" w:type="dxa"/>
            <w:tcBorders>
              <w:top w:val="nil"/>
            </w:tcBorders>
            <w:vAlign w:val="bottom"/>
          </w:tcPr>
          <w:p w14:paraId="4CA202BA" w14:textId="77777777" w:rsidR="00D2456E" w:rsidRPr="007207A9" w:rsidRDefault="00D2456E" w:rsidP="00381AAD">
            <w:pPr>
              <w:keepLines/>
              <w:widowControl w:val="0"/>
              <w:jc w:val="both"/>
              <w:rPr>
                <w:rFonts w:ascii="Tahoma" w:hAnsi="Tahoma" w:cs="Tahoma"/>
                <w:snapToGrid w:val="0"/>
              </w:rPr>
            </w:pPr>
          </w:p>
          <w:p w14:paraId="7E4F6B63" w14:textId="77777777" w:rsidR="00D2456E" w:rsidRPr="007207A9" w:rsidRDefault="00D2456E" w:rsidP="00381AAD">
            <w:pPr>
              <w:keepLines/>
              <w:widowControl w:val="0"/>
              <w:jc w:val="both"/>
              <w:rPr>
                <w:rFonts w:ascii="Tahoma" w:hAnsi="Tahoma" w:cs="Tahoma"/>
                <w:snapToGrid w:val="0"/>
              </w:rPr>
            </w:pPr>
            <w:r w:rsidRPr="007207A9">
              <w:rPr>
                <w:rFonts w:ascii="Tahoma" w:hAnsi="Tahoma" w:cs="Tahoma"/>
                <w:snapToGrid w:val="0"/>
              </w:rPr>
              <w:t>EMŠO</w:t>
            </w:r>
          </w:p>
        </w:tc>
        <w:tc>
          <w:tcPr>
            <w:tcW w:w="7513" w:type="dxa"/>
            <w:tcBorders>
              <w:top w:val="single" w:sz="4" w:space="0" w:color="auto"/>
              <w:left w:val="nil"/>
              <w:bottom w:val="single" w:sz="4" w:space="0" w:color="auto"/>
              <w:right w:val="nil"/>
            </w:tcBorders>
          </w:tcPr>
          <w:p w14:paraId="47D7C2A7" w14:textId="77777777" w:rsidR="00D2456E" w:rsidRPr="007207A9" w:rsidRDefault="00D2456E" w:rsidP="00381AAD">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3B536D17" w14:textId="77777777" w:rsidR="00D2456E" w:rsidRPr="007207A9" w:rsidRDefault="00D2456E" w:rsidP="00381AAD">
            <w:pPr>
              <w:keepLines/>
              <w:widowControl w:val="0"/>
              <w:jc w:val="both"/>
              <w:rPr>
                <w:rFonts w:ascii="Tahoma" w:hAnsi="Tahoma" w:cs="Tahoma"/>
                <w:snapToGrid w:val="0"/>
                <w:sz w:val="28"/>
              </w:rPr>
            </w:pPr>
          </w:p>
        </w:tc>
      </w:tr>
    </w:tbl>
    <w:p w14:paraId="594D2BD4" w14:textId="77777777" w:rsidR="00D2456E" w:rsidRPr="007207A9" w:rsidRDefault="00D2456E" w:rsidP="00D2456E">
      <w:pPr>
        <w:keepLines/>
        <w:widowControl w:val="0"/>
        <w:tabs>
          <w:tab w:val="left" w:pos="567"/>
          <w:tab w:val="num" w:pos="851"/>
          <w:tab w:val="left" w:pos="993"/>
        </w:tabs>
        <w:jc w:val="both"/>
        <w:rPr>
          <w:rFonts w:ascii="Tahoma" w:hAnsi="Tahoma" w:cs="Tahoma"/>
        </w:rPr>
      </w:pPr>
    </w:p>
    <w:p w14:paraId="0097426E" w14:textId="77777777" w:rsidR="00D2456E" w:rsidRPr="007207A9" w:rsidRDefault="00D2456E" w:rsidP="00D2456E">
      <w:pPr>
        <w:keepLines/>
        <w:widowControl w:val="0"/>
        <w:tabs>
          <w:tab w:val="left" w:pos="567"/>
          <w:tab w:val="num" w:pos="851"/>
          <w:tab w:val="left" w:pos="993"/>
        </w:tabs>
        <w:jc w:val="both"/>
        <w:rPr>
          <w:rFonts w:ascii="Tahoma" w:hAnsi="Tahoma" w:cs="Tahoma"/>
          <w:sz w:val="14"/>
        </w:rPr>
      </w:pPr>
    </w:p>
    <w:p w14:paraId="45DC2457" w14:textId="77777777" w:rsidR="00D2456E" w:rsidRPr="007207A9" w:rsidRDefault="00D2456E" w:rsidP="00D2456E">
      <w:pPr>
        <w:keepLines/>
        <w:widowControl w:val="0"/>
        <w:jc w:val="both"/>
        <w:rPr>
          <w:rFonts w:ascii="Tahoma" w:eastAsia="Calibri" w:hAnsi="Tahoma" w:cs="Tahoma"/>
          <w:snapToGrid w:val="0"/>
        </w:rPr>
      </w:pPr>
      <w:r w:rsidRPr="007207A9">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296B0828" w14:textId="77777777" w:rsidR="00D2456E" w:rsidRPr="007207A9" w:rsidRDefault="00D2456E" w:rsidP="00D2456E">
      <w:pPr>
        <w:keepLines/>
        <w:widowControl w:val="0"/>
        <w:numPr>
          <w:ilvl w:val="0"/>
          <w:numId w:val="53"/>
        </w:numPr>
        <w:ind w:left="567"/>
        <w:jc w:val="both"/>
        <w:rPr>
          <w:rFonts w:ascii="Tahoma" w:eastAsia="Calibri" w:hAnsi="Tahoma" w:cs="Tahoma"/>
          <w:snapToGrid w:val="0"/>
        </w:rPr>
      </w:pPr>
      <w:r w:rsidRPr="007207A9">
        <w:rPr>
          <w:rFonts w:ascii="Tahoma" w:eastAsia="Calibri" w:hAnsi="Tahoma" w:cs="Tahoma"/>
          <w:snapToGrid w:val="0"/>
        </w:rPr>
        <w:lastRenderedPageBreak/>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0A24B0B7" w14:textId="77777777" w:rsidR="00D2456E" w:rsidRPr="007207A9" w:rsidRDefault="00D2456E" w:rsidP="00D2456E">
      <w:pPr>
        <w:keepLines/>
        <w:widowControl w:val="0"/>
        <w:tabs>
          <w:tab w:val="left" w:pos="426"/>
        </w:tabs>
        <w:jc w:val="both"/>
        <w:rPr>
          <w:rFonts w:ascii="Tahoma" w:hAnsi="Tahoma" w:cs="Tahoma"/>
          <w:b/>
        </w:rPr>
      </w:pPr>
    </w:p>
    <w:p w14:paraId="3C9C0937" w14:textId="77777777" w:rsidR="00D2456E" w:rsidRPr="007207A9" w:rsidRDefault="00D2456E" w:rsidP="00D2456E">
      <w:pPr>
        <w:keepLines/>
        <w:widowControl w:val="0"/>
        <w:tabs>
          <w:tab w:val="left" w:pos="426"/>
        </w:tabs>
        <w:jc w:val="both"/>
        <w:rPr>
          <w:rFonts w:ascii="Tahoma" w:hAnsi="Tahoma" w:cs="Tahoma"/>
          <w:i/>
          <w:sz w:val="18"/>
        </w:rPr>
      </w:pPr>
      <w:r w:rsidRPr="007207A9">
        <w:rPr>
          <w:rFonts w:ascii="Tahoma" w:hAnsi="Tahoma" w:cs="Tahoma"/>
          <w:i/>
          <w:sz w:val="18"/>
        </w:rPr>
        <w:t>S podpisom te izjave dajem soglasje naročniku za seznanitev in obdelavo osebnih podatkov (upoštevajoč zakonodajo, ki ureja varstvo osebnih podatkov), zaradi potreb oddaje predmetnega javnega naročila oz. zaradi potreb pregleda in ocenjevanja ponudb in za čas hrambe kot to določa zakon, ki ureja javna naročanja.</w:t>
      </w:r>
    </w:p>
    <w:p w14:paraId="491A4751" w14:textId="77777777" w:rsidR="00D2456E" w:rsidRPr="007207A9" w:rsidRDefault="00D2456E" w:rsidP="00D2456E">
      <w:pPr>
        <w:keepLines/>
        <w:widowControl w:val="0"/>
        <w:tabs>
          <w:tab w:val="left" w:pos="426"/>
        </w:tabs>
        <w:jc w:val="both"/>
        <w:rPr>
          <w:rFonts w:ascii="Tahoma" w:hAnsi="Tahoma" w:cs="Tahoma"/>
        </w:rPr>
      </w:pPr>
    </w:p>
    <w:p w14:paraId="102EBB15" w14:textId="77777777" w:rsidR="00D2456E" w:rsidRPr="007207A9" w:rsidRDefault="00D2456E" w:rsidP="00D2456E">
      <w:pPr>
        <w:keepLines/>
        <w:widowControl w:val="0"/>
        <w:tabs>
          <w:tab w:val="left" w:pos="426"/>
        </w:tabs>
        <w:jc w:val="both"/>
        <w:rPr>
          <w:rFonts w:ascii="Tahoma" w:hAnsi="Tahoma" w:cs="Tahoma"/>
        </w:rPr>
      </w:pPr>
    </w:p>
    <w:p w14:paraId="6BCBC122" w14:textId="77777777" w:rsidR="00D2456E" w:rsidRPr="007207A9" w:rsidRDefault="00D2456E" w:rsidP="00D2456E">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D2456E" w:rsidRPr="007207A9" w14:paraId="3DEDCD51" w14:textId="77777777" w:rsidTr="00381AAD">
        <w:trPr>
          <w:trHeight w:val="235"/>
        </w:trPr>
        <w:tc>
          <w:tcPr>
            <w:tcW w:w="3402" w:type="dxa"/>
            <w:tcBorders>
              <w:top w:val="nil"/>
              <w:left w:val="nil"/>
              <w:bottom w:val="single" w:sz="4" w:space="0" w:color="auto"/>
              <w:right w:val="nil"/>
            </w:tcBorders>
          </w:tcPr>
          <w:p w14:paraId="02BD3183" w14:textId="77777777" w:rsidR="00D2456E" w:rsidRPr="007207A9" w:rsidRDefault="00D2456E" w:rsidP="00381AAD">
            <w:pPr>
              <w:keepLines/>
              <w:widowControl w:val="0"/>
              <w:jc w:val="both"/>
              <w:rPr>
                <w:rFonts w:ascii="Tahoma" w:hAnsi="Tahoma" w:cs="Tahoma"/>
                <w:snapToGrid w:val="0"/>
              </w:rPr>
            </w:pPr>
          </w:p>
        </w:tc>
        <w:tc>
          <w:tcPr>
            <w:tcW w:w="2977" w:type="dxa"/>
          </w:tcPr>
          <w:p w14:paraId="2F212151" w14:textId="77777777" w:rsidR="00D2456E" w:rsidRPr="007207A9" w:rsidRDefault="00D2456E" w:rsidP="00381AAD">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2507F925" w14:textId="77777777" w:rsidR="00D2456E" w:rsidRPr="007207A9" w:rsidRDefault="00D2456E" w:rsidP="00381AAD">
            <w:pPr>
              <w:keepLines/>
              <w:widowControl w:val="0"/>
              <w:jc w:val="both"/>
              <w:rPr>
                <w:rFonts w:ascii="Tahoma" w:hAnsi="Tahoma" w:cs="Tahoma"/>
                <w:snapToGrid w:val="0"/>
                <w:sz w:val="28"/>
              </w:rPr>
            </w:pPr>
          </w:p>
        </w:tc>
      </w:tr>
      <w:tr w:rsidR="00D2456E" w:rsidRPr="007207A9" w14:paraId="14A4F0A5" w14:textId="77777777" w:rsidTr="00381AAD">
        <w:trPr>
          <w:trHeight w:val="235"/>
        </w:trPr>
        <w:tc>
          <w:tcPr>
            <w:tcW w:w="3402" w:type="dxa"/>
            <w:tcBorders>
              <w:top w:val="single" w:sz="4" w:space="0" w:color="auto"/>
              <w:left w:val="nil"/>
              <w:bottom w:val="nil"/>
              <w:right w:val="nil"/>
            </w:tcBorders>
            <w:hideMark/>
          </w:tcPr>
          <w:p w14:paraId="66EA8433" w14:textId="77777777" w:rsidR="00D2456E" w:rsidRPr="007207A9" w:rsidRDefault="00D2456E" w:rsidP="00381AAD">
            <w:pPr>
              <w:keepLines/>
              <w:widowControl w:val="0"/>
              <w:jc w:val="center"/>
              <w:rPr>
                <w:rFonts w:ascii="Tahoma" w:hAnsi="Tahoma" w:cs="Tahoma"/>
                <w:snapToGrid w:val="0"/>
              </w:rPr>
            </w:pPr>
            <w:r w:rsidRPr="007207A9">
              <w:rPr>
                <w:rFonts w:ascii="Tahoma" w:hAnsi="Tahoma" w:cs="Tahoma"/>
                <w:snapToGrid w:val="0"/>
              </w:rPr>
              <w:t>(kraj, datum)</w:t>
            </w:r>
          </w:p>
        </w:tc>
        <w:tc>
          <w:tcPr>
            <w:tcW w:w="2977" w:type="dxa"/>
            <w:hideMark/>
          </w:tcPr>
          <w:p w14:paraId="4DDE8852" w14:textId="77777777" w:rsidR="00D2456E" w:rsidRPr="007207A9" w:rsidRDefault="00D2456E" w:rsidP="00381AAD">
            <w:pPr>
              <w:keepLines/>
              <w:widowControl w:val="0"/>
              <w:jc w:val="center"/>
              <w:rPr>
                <w:rFonts w:ascii="Tahoma" w:hAnsi="Tahoma" w:cs="Tahoma"/>
                <w:snapToGrid w:val="0"/>
              </w:rPr>
            </w:pPr>
            <w:r w:rsidRPr="007207A9">
              <w:rPr>
                <w:rFonts w:ascii="Tahoma" w:hAnsi="Tahoma" w:cs="Tahoma"/>
                <w:snapToGrid w:val="0"/>
              </w:rPr>
              <w:t>žig</w:t>
            </w:r>
          </w:p>
        </w:tc>
        <w:tc>
          <w:tcPr>
            <w:tcW w:w="3119" w:type="dxa"/>
            <w:tcBorders>
              <w:top w:val="single" w:sz="4" w:space="0" w:color="auto"/>
              <w:left w:val="nil"/>
              <w:bottom w:val="nil"/>
              <w:right w:val="nil"/>
            </w:tcBorders>
            <w:hideMark/>
          </w:tcPr>
          <w:p w14:paraId="6D208BED" w14:textId="77777777" w:rsidR="00D2456E" w:rsidRPr="007207A9" w:rsidRDefault="00D2456E" w:rsidP="00381AAD">
            <w:pPr>
              <w:keepLines/>
              <w:widowControl w:val="0"/>
              <w:jc w:val="center"/>
              <w:rPr>
                <w:rFonts w:ascii="Tahoma" w:hAnsi="Tahoma" w:cs="Tahoma"/>
                <w:snapToGrid w:val="0"/>
              </w:rPr>
            </w:pPr>
            <w:r w:rsidRPr="007207A9">
              <w:rPr>
                <w:rFonts w:ascii="Tahoma" w:hAnsi="Tahoma" w:cs="Tahoma"/>
                <w:snapToGrid w:val="0"/>
              </w:rPr>
              <w:t>( podpis izdajatelja izjave)</w:t>
            </w:r>
          </w:p>
        </w:tc>
      </w:tr>
    </w:tbl>
    <w:p w14:paraId="16B0B300" w14:textId="77777777" w:rsidR="00D2456E" w:rsidRPr="007207A9" w:rsidRDefault="00D2456E" w:rsidP="00D2456E">
      <w:pPr>
        <w:keepLines/>
        <w:widowControl w:val="0"/>
        <w:tabs>
          <w:tab w:val="left" w:pos="284"/>
        </w:tabs>
        <w:jc w:val="both"/>
        <w:rPr>
          <w:rFonts w:ascii="Tahoma" w:hAnsi="Tahoma" w:cs="Tahoma"/>
        </w:rPr>
      </w:pPr>
    </w:p>
    <w:p w14:paraId="13CFBE4D" w14:textId="77777777" w:rsidR="00D2456E" w:rsidRPr="007207A9" w:rsidRDefault="00D2456E" w:rsidP="00D2456E">
      <w:pPr>
        <w:keepLines/>
        <w:widowControl w:val="0"/>
        <w:tabs>
          <w:tab w:val="left" w:pos="284"/>
        </w:tabs>
        <w:jc w:val="both"/>
        <w:rPr>
          <w:rFonts w:ascii="Tahoma" w:hAnsi="Tahoma" w:cs="Tahoma"/>
        </w:rPr>
      </w:pPr>
    </w:p>
    <w:p w14:paraId="23C44566" w14:textId="77777777" w:rsidR="00D2456E" w:rsidRPr="007207A9" w:rsidRDefault="00D2456E" w:rsidP="00D2456E">
      <w:pPr>
        <w:keepLines/>
        <w:widowControl w:val="0"/>
        <w:tabs>
          <w:tab w:val="left" w:pos="284"/>
        </w:tabs>
        <w:jc w:val="both"/>
        <w:rPr>
          <w:rFonts w:ascii="Tahoma" w:hAnsi="Tahoma" w:cs="Tahoma"/>
        </w:rPr>
      </w:pPr>
    </w:p>
    <w:p w14:paraId="3BA72116" w14:textId="77777777" w:rsidR="00D2456E" w:rsidRPr="007207A9" w:rsidRDefault="00D2456E" w:rsidP="00D2456E">
      <w:pPr>
        <w:keepLines/>
        <w:widowControl w:val="0"/>
        <w:jc w:val="both"/>
        <w:rPr>
          <w:rFonts w:ascii="Tahoma" w:hAnsi="Tahoma" w:cs="Tahoma"/>
          <w:b/>
          <w:i/>
          <w:sz w:val="18"/>
          <w:szCs w:val="18"/>
          <w:u w:val="single"/>
        </w:rPr>
      </w:pPr>
      <w:r w:rsidRPr="007207A9">
        <w:rPr>
          <w:rFonts w:ascii="Tahoma" w:hAnsi="Tahoma" w:cs="Tahoma"/>
          <w:b/>
          <w:i/>
          <w:sz w:val="18"/>
          <w:szCs w:val="18"/>
          <w:u w:val="single"/>
        </w:rPr>
        <w:t xml:space="preserve">Navodilo: </w:t>
      </w:r>
    </w:p>
    <w:p w14:paraId="15AD2A54" w14:textId="77777777" w:rsidR="00D2456E" w:rsidRPr="007207A9" w:rsidRDefault="00D2456E" w:rsidP="00D2456E">
      <w:pPr>
        <w:keepLines/>
        <w:widowControl w:val="0"/>
        <w:jc w:val="both"/>
        <w:rPr>
          <w:rFonts w:ascii="Tahoma" w:hAnsi="Tahoma" w:cs="Tahoma"/>
          <w:i/>
          <w:iCs/>
          <w:sz w:val="18"/>
          <w:szCs w:val="22"/>
        </w:rPr>
      </w:pPr>
      <w:r w:rsidRPr="007207A9">
        <w:rPr>
          <w:rFonts w:ascii="Tahoma" w:hAnsi="Tahoma" w:cs="Tahoma"/>
          <w:i/>
          <w:iCs/>
          <w:sz w:val="18"/>
          <w:szCs w:val="22"/>
        </w:rPr>
        <w:t xml:space="preserve">Izjavo izpolni in podpiše </w:t>
      </w:r>
      <w:r w:rsidRPr="007207A9">
        <w:rPr>
          <w:rFonts w:ascii="Tahoma" w:hAnsi="Tahoma" w:cs="Tahoma"/>
          <w:i/>
          <w:iCs/>
          <w:sz w:val="18"/>
          <w:szCs w:val="22"/>
          <w:u w:val="single"/>
        </w:rPr>
        <w:t>ponudnik</w:t>
      </w:r>
      <w:r w:rsidRPr="007207A9">
        <w:rPr>
          <w:rFonts w:ascii="Tahoma" w:hAnsi="Tahoma" w:cs="Tahoma"/>
          <w:i/>
          <w:iCs/>
          <w:sz w:val="18"/>
          <w:szCs w:val="22"/>
        </w:rPr>
        <w:t xml:space="preserve">, kot tudi vsi </w:t>
      </w:r>
      <w:r w:rsidRPr="007207A9">
        <w:rPr>
          <w:rFonts w:ascii="Tahoma" w:hAnsi="Tahoma" w:cs="Tahoma"/>
          <w:i/>
          <w:iCs/>
          <w:sz w:val="18"/>
          <w:szCs w:val="22"/>
          <w:u w:val="single"/>
        </w:rPr>
        <w:t>posamezni člani skupine ponudnikov</w:t>
      </w:r>
      <w:r w:rsidRPr="007207A9">
        <w:rPr>
          <w:rFonts w:ascii="Tahoma" w:hAnsi="Tahoma" w:cs="Tahoma"/>
          <w:i/>
          <w:iCs/>
          <w:sz w:val="18"/>
          <w:szCs w:val="22"/>
        </w:rPr>
        <w:t xml:space="preserve"> (partnerji) v primeru skupne ponudbe, </w:t>
      </w:r>
      <w:r w:rsidRPr="007207A9">
        <w:rPr>
          <w:rFonts w:ascii="Tahoma" w:hAnsi="Tahoma" w:cs="Tahoma"/>
          <w:b/>
          <w:i/>
          <w:iCs/>
          <w:sz w:val="18"/>
          <w:szCs w:val="22"/>
        </w:rPr>
        <w:t>ter</w:t>
      </w:r>
      <w:r w:rsidRPr="007207A9">
        <w:rPr>
          <w:rFonts w:ascii="Tahoma" w:hAnsi="Tahoma" w:cs="Tahoma"/>
          <w:i/>
          <w:iCs/>
          <w:sz w:val="18"/>
          <w:szCs w:val="22"/>
        </w:rPr>
        <w:t xml:space="preserve"> vsi </w:t>
      </w:r>
      <w:r w:rsidRPr="007207A9">
        <w:rPr>
          <w:rFonts w:ascii="Tahoma" w:hAnsi="Tahoma" w:cs="Tahoma"/>
          <w:i/>
          <w:iCs/>
          <w:sz w:val="18"/>
          <w:szCs w:val="22"/>
          <w:u w:val="single"/>
        </w:rPr>
        <w:t>podizvajalci</w:t>
      </w:r>
      <w:r w:rsidRPr="007207A9">
        <w:rPr>
          <w:rFonts w:ascii="Tahoma" w:hAnsi="Tahoma" w:cs="Tahoma"/>
          <w:i/>
          <w:iCs/>
          <w:sz w:val="18"/>
          <w:szCs w:val="22"/>
        </w:rPr>
        <w:t xml:space="preserve"> (če ponudnik izvaja javno naročilo s podizvajalci) </w:t>
      </w:r>
      <w:r w:rsidRPr="007207A9">
        <w:rPr>
          <w:rFonts w:ascii="Tahoma" w:hAnsi="Tahoma" w:cs="Tahoma"/>
          <w:b/>
          <w:i/>
          <w:iCs/>
          <w:sz w:val="18"/>
          <w:szCs w:val="22"/>
        </w:rPr>
        <w:t>in</w:t>
      </w:r>
      <w:r w:rsidRPr="007207A9">
        <w:rPr>
          <w:rFonts w:ascii="Tahoma" w:hAnsi="Tahoma" w:cs="Tahoma"/>
          <w:i/>
          <w:iCs/>
          <w:sz w:val="18"/>
          <w:szCs w:val="22"/>
        </w:rPr>
        <w:t xml:space="preserve"> morebitni </w:t>
      </w:r>
      <w:r w:rsidRPr="007207A9">
        <w:rPr>
          <w:rFonts w:ascii="Tahoma" w:hAnsi="Tahoma" w:cs="Tahoma"/>
          <w:i/>
          <w:iCs/>
          <w:sz w:val="18"/>
          <w:szCs w:val="22"/>
          <w:u w:val="single"/>
        </w:rPr>
        <w:t>subjekti</w:t>
      </w:r>
      <w:r w:rsidRPr="007207A9">
        <w:rPr>
          <w:rFonts w:ascii="Tahoma" w:hAnsi="Tahoma" w:cs="Tahoma"/>
          <w:i/>
          <w:iCs/>
          <w:sz w:val="18"/>
          <w:szCs w:val="22"/>
        </w:rPr>
        <w:t>, katerih zmogljivost uporablja ponudnik (v kolikor bo ponudnik uporabil zmogljivosti drugih subjektov za izvedbo javnega naročila).</w:t>
      </w:r>
    </w:p>
    <w:p w14:paraId="2F3D8A1F" w14:textId="77777777" w:rsidR="00D2456E" w:rsidRPr="007207A9" w:rsidRDefault="00D2456E" w:rsidP="00D2456E">
      <w:pPr>
        <w:keepLines/>
        <w:widowControl w:val="0"/>
        <w:tabs>
          <w:tab w:val="left" w:pos="284"/>
        </w:tabs>
        <w:jc w:val="both"/>
        <w:rPr>
          <w:rFonts w:ascii="Tahoma" w:hAnsi="Tahoma" w:cs="Tahoma"/>
        </w:rPr>
      </w:pPr>
    </w:p>
    <w:p w14:paraId="66E8842D" w14:textId="77777777" w:rsidR="00D2456E" w:rsidRPr="007207A9" w:rsidRDefault="00D2456E" w:rsidP="00D2456E">
      <w:pPr>
        <w:keepLines/>
        <w:widowControl w:val="0"/>
        <w:jc w:val="both"/>
        <w:rPr>
          <w:rFonts w:ascii="Tahoma" w:hAnsi="Tahoma" w:cs="Tahoma"/>
          <w:bCs/>
          <w:noProof/>
          <w:szCs w:val="18"/>
        </w:rPr>
      </w:pPr>
      <w:r w:rsidRPr="007207A9">
        <w:rPr>
          <w:rFonts w:ascii="Tahoma" w:hAnsi="Tahoma" w:cs="Tahoma"/>
          <w:i/>
          <w:iCs/>
          <w:sz w:val="18"/>
          <w:szCs w:val="18"/>
        </w:rPr>
        <w:t xml:space="preserve">Izjavo izpolnijo in podpišejo </w:t>
      </w:r>
      <w:r w:rsidRPr="007207A9">
        <w:rPr>
          <w:rFonts w:ascii="Tahoma" w:hAnsi="Tahoma" w:cs="Tahoma"/>
          <w:b/>
          <w:i/>
          <w:iCs/>
          <w:sz w:val="18"/>
          <w:szCs w:val="18"/>
        </w:rPr>
        <w:t>VSE</w:t>
      </w:r>
      <w:r w:rsidRPr="007207A9">
        <w:rPr>
          <w:rFonts w:ascii="Tahoma" w:hAnsi="Tahoma" w:cs="Tahoma"/>
          <w:i/>
          <w:iCs/>
          <w:sz w:val="18"/>
          <w:szCs w:val="18"/>
        </w:rPr>
        <w:t xml:space="preserve"> (fizične) osebe, ki so člani upravnega, vodstvenega ali nadzornega organa tega gospodarskega subjekta </w:t>
      </w:r>
      <w:r w:rsidRPr="007207A9">
        <w:rPr>
          <w:rFonts w:ascii="Tahoma" w:hAnsi="Tahoma" w:cs="Tahoma"/>
          <w:b/>
          <w:i/>
          <w:iCs/>
          <w:sz w:val="18"/>
          <w:szCs w:val="18"/>
          <w:u w:val="single"/>
        </w:rPr>
        <w:t>ali</w:t>
      </w:r>
      <w:r w:rsidRPr="007207A9">
        <w:rPr>
          <w:rFonts w:ascii="Tahoma" w:hAnsi="Tahoma" w:cs="Tahoma"/>
          <w:i/>
          <w:iCs/>
          <w:sz w:val="18"/>
          <w:szCs w:val="18"/>
        </w:rPr>
        <w:t xml:space="preserve"> ki imajo pooblastila za njegovo zastopanje ali odločanje ali nadzor v njem.</w:t>
      </w:r>
    </w:p>
    <w:p w14:paraId="0123A60B" w14:textId="77777777" w:rsidR="00D2456E" w:rsidRPr="007207A9" w:rsidRDefault="00D2456E" w:rsidP="00D2456E">
      <w:pPr>
        <w:keepLines/>
        <w:widowControl w:val="0"/>
      </w:pPr>
    </w:p>
    <w:p w14:paraId="4FA5927E" w14:textId="77777777" w:rsidR="00D2456E" w:rsidRPr="007207A9" w:rsidRDefault="00D2456E" w:rsidP="00D2456E">
      <w:pPr>
        <w:keepLines/>
        <w:widowControl w:val="0"/>
        <w:rPr>
          <w:rFonts w:ascii="Tahoma" w:hAnsi="Tahoma" w:cs="Tahoma"/>
          <w:b/>
          <w:i/>
          <w:sz w:val="18"/>
          <w:u w:val="single"/>
        </w:rPr>
      </w:pPr>
      <w:r w:rsidRPr="007207A9">
        <w:rPr>
          <w:rFonts w:ascii="Tahoma" w:hAnsi="Tahoma" w:cs="Tahoma"/>
          <w:i/>
          <w:sz w:val="18"/>
        </w:rPr>
        <w:t xml:space="preserve">Ponudnik </w:t>
      </w:r>
      <w:r w:rsidRPr="007207A9">
        <w:rPr>
          <w:rFonts w:ascii="Tahoma" w:hAnsi="Tahoma" w:cs="Tahoma"/>
          <w:i/>
          <w:sz w:val="18"/>
          <w:u w:val="single"/>
        </w:rPr>
        <w:t>obrazec</w:t>
      </w:r>
      <w:r w:rsidRPr="007207A9">
        <w:rPr>
          <w:rFonts w:ascii="Tahoma" w:hAnsi="Tahoma" w:cs="Tahoma"/>
          <w:b/>
          <w:i/>
          <w:sz w:val="18"/>
        </w:rPr>
        <w:t xml:space="preserve"> </w:t>
      </w:r>
      <w:r w:rsidRPr="007207A9">
        <w:rPr>
          <w:rFonts w:ascii="Tahoma" w:hAnsi="Tahoma" w:cs="Tahoma"/>
          <w:i/>
          <w:sz w:val="18"/>
        </w:rPr>
        <w:t>v okviru sistema e-JN</w:t>
      </w:r>
      <w:r w:rsidRPr="007207A9">
        <w:rPr>
          <w:rFonts w:ascii="Tahoma" w:hAnsi="Tahoma" w:cs="Tahoma"/>
          <w:b/>
          <w:i/>
          <w:sz w:val="18"/>
        </w:rPr>
        <w:t xml:space="preserve"> </w:t>
      </w:r>
      <w:r w:rsidRPr="007207A9">
        <w:rPr>
          <w:rFonts w:ascii="Tahoma" w:hAnsi="Tahoma" w:cs="Tahoma"/>
          <w:b/>
          <w:i/>
          <w:sz w:val="18"/>
          <w:u w:val="single"/>
        </w:rPr>
        <w:t>naloži v Razdelek »DOKUMENTI«, del »Ostale priloge«!!!</w:t>
      </w:r>
    </w:p>
    <w:p w14:paraId="1DF1C2D8" w14:textId="77777777" w:rsidR="00D2456E" w:rsidRPr="007207A9" w:rsidRDefault="00D2456E" w:rsidP="00D2456E">
      <w:pPr>
        <w:keepLines/>
        <w:widowControl w:val="0"/>
        <w:rPr>
          <w:sz w:val="8"/>
        </w:rPr>
      </w:pPr>
      <w:r w:rsidRPr="007207A9">
        <w:br w:type="page"/>
      </w:r>
    </w:p>
    <w:p w14:paraId="0827B7A7" w14:textId="77777777" w:rsidR="008F2953" w:rsidRDefault="008F2953" w:rsidP="00260DE3">
      <w:pPr>
        <w:keepLines/>
        <w:jc w:val="both"/>
        <w:rPr>
          <w:rFonts w:ascii="Tahoma" w:hAnsi="Tahoma" w:cs="Tahoma"/>
          <w:bCs/>
          <w:i/>
          <w:noProof/>
          <w:sz w:val="18"/>
          <w:szCs w:val="18"/>
        </w:rPr>
      </w:pPr>
    </w:p>
    <w:tbl>
      <w:tblPr>
        <w:tblW w:w="9608"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56"/>
      </w:tblGrid>
      <w:tr w:rsidR="0053189A" w:rsidRPr="00CE1BAD" w14:paraId="1DC49FE0" w14:textId="77777777" w:rsidTr="001E05E9">
        <w:tc>
          <w:tcPr>
            <w:tcW w:w="8252" w:type="dxa"/>
          </w:tcPr>
          <w:p w14:paraId="001A861D" w14:textId="77777777" w:rsidR="0053189A" w:rsidRPr="007D42FE" w:rsidRDefault="0053189A" w:rsidP="00260DE3">
            <w:pPr>
              <w:jc w:val="both"/>
              <w:rPr>
                <w:rFonts w:ascii="Tahoma" w:hAnsi="Tahoma" w:cs="Tahoma"/>
              </w:rPr>
            </w:pPr>
            <w:r w:rsidRPr="007D42FE">
              <w:rPr>
                <w:rFonts w:ascii="Tahoma" w:hAnsi="Tahoma" w:cs="Tahoma"/>
              </w:rPr>
              <w:t>I</w:t>
            </w:r>
            <w:r>
              <w:rPr>
                <w:rFonts w:ascii="Tahoma" w:hAnsi="Tahoma" w:cs="Tahoma"/>
              </w:rPr>
              <w:t>ZJA</w:t>
            </w:r>
            <w:r w:rsidRPr="007D42FE">
              <w:rPr>
                <w:rFonts w:ascii="Tahoma" w:hAnsi="Tahoma" w:cs="Tahoma"/>
              </w:rPr>
              <w:t>VA O UDELEŽBI FIZIČNIH IN PRAVNIH OSEB V LASTNIŠTVU GOSPODARSKEGA SUBJEKTA</w:t>
            </w:r>
            <w:r>
              <w:rPr>
                <w:rStyle w:val="Sprotnaopomba-sklic"/>
                <w:rFonts w:ascii="Tahoma" w:hAnsi="Tahoma" w:cs="Tahoma"/>
              </w:rPr>
              <w:footnoteReference w:id="1"/>
            </w:r>
          </w:p>
        </w:tc>
        <w:tc>
          <w:tcPr>
            <w:tcW w:w="1356" w:type="dxa"/>
          </w:tcPr>
          <w:p w14:paraId="1497C747" w14:textId="77777777" w:rsidR="0053189A" w:rsidRPr="00CE1BAD" w:rsidRDefault="0053189A" w:rsidP="00260DE3">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3/4</w:t>
            </w:r>
          </w:p>
        </w:tc>
      </w:tr>
    </w:tbl>
    <w:p w14:paraId="1B36153F" w14:textId="77777777" w:rsidR="0053189A" w:rsidRDefault="0053189A" w:rsidP="00260DE3">
      <w:pPr>
        <w:jc w:val="both"/>
        <w:rPr>
          <w:rFonts w:ascii="Tahoma" w:hAnsi="Tahoma" w:cs="Tahoma"/>
          <w:bCs/>
          <w:i/>
          <w:sz w:val="18"/>
        </w:rPr>
      </w:pPr>
    </w:p>
    <w:p w14:paraId="04D9D8C6" w14:textId="77777777" w:rsidR="0053189A" w:rsidRPr="00CA1AE3" w:rsidRDefault="0053189A" w:rsidP="00260DE3">
      <w:pPr>
        <w:jc w:val="both"/>
        <w:rPr>
          <w:rFonts w:ascii="Tahoma" w:hAnsi="Tahoma" w:cs="Tahoma"/>
          <w:bCs/>
          <w:i/>
          <w:sz w:val="18"/>
        </w:rPr>
      </w:pPr>
    </w:p>
    <w:p w14:paraId="345DD0F6"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Podatki o pravni osebi (ponudniku):</w:t>
      </w:r>
    </w:p>
    <w:p w14:paraId="0E264D94" w14:textId="77777777" w:rsidR="0053189A" w:rsidRPr="00C44047" w:rsidRDefault="0053189A" w:rsidP="00260DE3">
      <w:pPr>
        <w:tabs>
          <w:tab w:val="left" w:pos="284"/>
        </w:tabs>
        <w:jc w:val="both"/>
        <w:rPr>
          <w:rFonts w:ascii="Tahoma" w:hAnsi="Tahoma" w:cs="Tahoma"/>
        </w:rPr>
      </w:pPr>
      <w:r w:rsidRPr="00C44047">
        <w:rPr>
          <w:rFonts w:ascii="Tahoma" w:hAnsi="Tahoma" w:cs="Tahoma"/>
          <w:bCs/>
        </w:rPr>
        <w:t>Polno ime podjetja</w:t>
      </w:r>
      <w:r w:rsidRPr="00C44047">
        <w:rPr>
          <w:rFonts w:ascii="Tahoma" w:hAnsi="Tahoma" w:cs="Tahoma"/>
        </w:rPr>
        <w:t>: _____________________________________________________________</w:t>
      </w:r>
    </w:p>
    <w:p w14:paraId="6E7AE2EE" w14:textId="77777777" w:rsidR="0053189A" w:rsidRPr="00C44047" w:rsidRDefault="0053189A" w:rsidP="00260DE3">
      <w:pPr>
        <w:tabs>
          <w:tab w:val="left" w:pos="284"/>
        </w:tabs>
        <w:jc w:val="both"/>
        <w:rPr>
          <w:rFonts w:ascii="Tahoma" w:hAnsi="Tahoma" w:cs="Tahoma"/>
        </w:rPr>
      </w:pPr>
      <w:r w:rsidRPr="00C44047">
        <w:rPr>
          <w:rFonts w:ascii="Tahoma" w:hAnsi="Tahoma" w:cs="Tahoma"/>
          <w:bCs/>
        </w:rPr>
        <w:t>Sedež podjetja</w:t>
      </w:r>
      <w:r w:rsidRPr="00C44047">
        <w:rPr>
          <w:rFonts w:ascii="Tahoma" w:hAnsi="Tahoma" w:cs="Tahoma"/>
        </w:rPr>
        <w:t>: ________________________________________________________________</w:t>
      </w:r>
    </w:p>
    <w:p w14:paraId="7B60BF31" w14:textId="77777777" w:rsidR="0053189A" w:rsidRPr="00C44047" w:rsidRDefault="0053189A" w:rsidP="00260DE3">
      <w:pPr>
        <w:tabs>
          <w:tab w:val="left" w:pos="284"/>
        </w:tabs>
        <w:jc w:val="both"/>
        <w:rPr>
          <w:rFonts w:ascii="Tahoma" w:hAnsi="Tahoma" w:cs="Tahoma"/>
        </w:rPr>
      </w:pPr>
      <w:r w:rsidRPr="00C44047">
        <w:rPr>
          <w:rFonts w:ascii="Tahoma" w:hAnsi="Tahoma" w:cs="Tahoma"/>
          <w:bCs/>
        </w:rPr>
        <w:t>Občina sedeža podjetja</w:t>
      </w:r>
      <w:r w:rsidRPr="00C44047">
        <w:rPr>
          <w:rFonts w:ascii="Tahoma" w:hAnsi="Tahoma" w:cs="Tahoma"/>
        </w:rPr>
        <w:t>: _________________________________________________________</w:t>
      </w:r>
    </w:p>
    <w:p w14:paraId="4993A905" w14:textId="77777777" w:rsidR="0053189A" w:rsidRPr="00C44047" w:rsidRDefault="0053189A" w:rsidP="00260DE3">
      <w:pPr>
        <w:tabs>
          <w:tab w:val="left" w:pos="284"/>
        </w:tabs>
        <w:jc w:val="both"/>
        <w:rPr>
          <w:rFonts w:ascii="Tahoma" w:hAnsi="Tahoma" w:cs="Tahoma"/>
        </w:rPr>
      </w:pPr>
      <w:r w:rsidRPr="00C44047">
        <w:rPr>
          <w:rFonts w:ascii="Tahoma" w:hAnsi="Tahoma" w:cs="Tahoma"/>
          <w:bCs/>
        </w:rPr>
        <w:t>Številka vpisa v sodni register (št. vložka)</w:t>
      </w:r>
      <w:r w:rsidRPr="00C44047">
        <w:rPr>
          <w:rFonts w:ascii="Tahoma" w:hAnsi="Tahoma" w:cs="Tahoma"/>
        </w:rPr>
        <w:t>: ___________________________________________</w:t>
      </w:r>
    </w:p>
    <w:p w14:paraId="40C80626" w14:textId="77777777" w:rsidR="0053189A" w:rsidRPr="00C44047" w:rsidRDefault="0053189A" w:rsidP="00260DE3">
      <w:pPr>
        <w:tabs>
          <w:tab w:val="left" w:pos="284"/>
        </w:tabs>
        <w:jc w:val="both"/>
        <w:rPr>
          <w:rFonts w:ascii="Tahoma" w:hAnsi="Tahoma" w:cs="Tahoma"/>
        </w:rPr>
      </w:pPr>
      <w:r w:rsidRPr="00C44047">
        <w:rPr>
          <w:rFonts w:ascii="Tahoma" w:hAnsi="Tahoma" w:cs="Tahoma"/>
          <w:bCs/>
        </w:rPr>
        <w:t>Matična številka podjetja</w:t>
      </w:r>
      <w:r w:rsidRPr="00C44047">
        <w:rPr>
          <w:rFonts w:ascii="Tahoma" w:hAnsi="Tahoma" w:cs="Tahoma"/>
        </w:rPr>
        <w:t>: ________________________________________________________</w:t>
      </w:r>
    </w:p>
    <w:p w14:paraId="54A0B7C5" w14:textId="77777777" w:rsidR="0053189A" w:rsidRPr="00C44047" w:rsidRDefault="0053189A" w:rsidP="00260DE3">
      <w:pPr>
        <w:tabs>
          <w:tab w:val="left" w:pos="284"/>
        </w:tabs>
        <w:jc w:val="both"/>
        <w:rPr>
          <w:rFonts w:ascii="Tahoma" w:hAnsi="Tahoma" w:cs="Tahoma"/>
        </w:rPr>
      </w:pPr>
      <w:r w:rsidRPr="00C44047">
        <w:rPr>
          <w:rFonts w:ascii="Tahoma" w:hAnsi="Tahoma" w:cs="Tahoma"/>
          <w:bCs/>
        </w:rPr>
        <w:t>ID ZA DDV:</w:t>
      </w:r>
      <w:r w:rsidRPr="00C44047">
        <w:rPr>
          <w:rFonts w:ascii="Tahoma" w:hAnsi="Tahoma" w:cs="Tahoma"/>
        </w:rPr>
        <w:t>: __________________________________________________________________</w:t>
      </w:r>
    </w:p>
    <w:p w14:paraId="34B6E3D9" w14:textId="77777777" w:rsidR="0053189A" w:rsidRPr="00C44047" w:rsidRDefault="0053189A" w:rsidP="00260DE3">
      <w:pPr>
        <w:tabs>
          <w:tab w:val="left" w:pos="284"/>
        </w:tabs>
        <w:jc w:val="both"/>
        <w:rPr>
          <w:rFonts w:ascii="Tahoma" w:hAnsi="Tahoma" w:cs="Tahoma"/>
        </w:rPr>
      </w:pPr>
    </w:p>
    <w:p w14:paraId="674FC928" w14:textId="7F4EC5F5" w:rsidR="0053189A" w:rsidRPr="00C44047" w:rsidRDefault="0053189A" w:rsidP="00260DE3">
      <w:pPr>
        <w:tabs>
          <w:tab w:val="left" w:pos="284"/>
        </w:tabs>
        <w:jc w:val="both"/>
        <w:rPr>
          <w:rFonts w:ascii="Tahoma" w:hAnsi="Tahoma" w:cs="Tahoma"/>
        </w:rPr>
      </w:pPr>
      <w:r w:rsidRPr="00C44047">
        <w:rPr>
          <w:rFonts w:ascii="Tahoma" w:hAnsi="Tahoma" w:cs="Tahoma"/>
        </w:rPr>
        <w:t xml:space="preserve">V zvezi z javnim naročilom </w:t>
      </w:r>
      <w:r w:rsidR="00AC2095" w:rsidRPr="00AC2095">
        <w:rPr>
          <w:rFonts w:ascii="Tahoma" w:hAnsi="Tahoma" w:cs="Tahoma"/>
          <w:b/>
          <w:color w:val="000000" w:themeColor="text1"/>
        </w:rPr>
        <w:t>VKS-169/23 »Izbira administratorja nadzornega sistema v centru vodenja kanalizacijskih objektov«</w:t>
      </w:r>
      <w:r w:rsidR="00AC2095">
        <w:rPr>
          <w:rFonts w:ascii="Tahoma" w:hAnsi="Tahoma" w:cs="Tahoma"/>
          <w:b/>
          <w:color w:val="000000" w:themeColor="text1"/>
        </w:rPr>
        <w:t xml:space="preserve"> </w:t>
      </w:r>
      <w:r w:rsidRPr="00C4404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AE4EEC0" w14:textId="77777777" w:rsidR="0053189A" w:rsidRPr="00C44047" w:rsidRDefault="0053189A" w:rsidP="00260DE3">
      <w:pPr>
        <w:tabs>
          <w:tab w:val="left" w:pos="284"/>
        </w:tabs>
        <w:jc w:val="both"/>
        <w:rPr>
          <w:rFonts w:ascii="Tahoma" w:hAnsi="Tahoma" w:cs="Tahoma"/>
        </w:rPr>
      </w:pPr>
      <w:r>
        <w:rPr>
          <w:rFonts w:ascii="Tahoma" w:hAnsi="Tahoma" w:cs="Tahoma"/>
        </w:rPr>
        <w:t xml:space="preserve"> </w:t>
      </w:r>
    </w:p>
    <w:p w14:paraId="3BA8392E" w14:textId="77777777" w:rsidR="0053189A" w:rsidRPr="00C44047" w:rsidRDefault="0053189A" w:rsidP="00260DE3">
      <w:pPr>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pravne osebe</w:t>
      </w:r>
      <w:r w:rsidRPr="00C44047">
        <w:rPr>
          <w:rFonts w:ascii="Tahoma" w:hAnsi="Tahoma" w:cs="Tahoma"/>
        </w:rPr>
        <w:t>, vključno z udeležbo tihih družbenikov:</w:t>
      </w:r>
    </w:p>
    <w:p w14:paraId="3FA6763F" w14:textId="77777777" w:rsidR="0053189A" w:rsidRPr="00C44047" w:rsidRDefault="0053189A" w:rsidP="00260DE3">
      <w:pPr>
        <w:tabs>
          <w:tab w:val="left" w:pos="284"/>
        </w:tab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53189A" w:rsidRPr="00C44047" w14:paraId="7ACE4D0F"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7013353C"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2BEE43A5"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6EA5ECBA"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6E7788F7"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Delež lastništva v %</w:t>
            </w:r>
          </w:p>
        </w:tc>
      </w:tr>
      <w:tr w:rsidR="0053189A" w:rsidRPr="00C44047" w14:paraId="3684DF63"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76F36DA"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60983384" w14:textId="77777777" w:rsidR="0053189A" w:rsidRPr="00C44047" w:rsidRDefault="0053189A" w:rsidP="00260DE3">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9FD457D" w14:textId="77777777" w:rsidR="0053189A" w:rsidRPr="00C44047" w:rsidRDefault="0053189A" w:rsidP="00260DE3">
            <w:pPr>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45FB3E4" w14:textId="77777777" w:rsidR="0053189A" w:rsidRPr="00C44047" w:rsidRDefault="0053189A" w:rsidP="00260DE3">
            <w:pPr>
              <w:tabs>
                <w:tab w:val="left" w:pos="284"/>
              </w:tabs>
              <w:jc w:val="both"/>
              <w:rPr>
                <w:rFonts w:ascii="Tahoma" w:hAnsi="Tahoma" w:cs="Tahoma"/>
                <w:b/>
              </w:rPr>
            </w:pPr>
          </w:p>
        </w:tc>
      </w:tr>
      <w:tr w:rsidR="0053189A" w:rsidRPr="00C44047" w14:paraId="403EE09B"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227A9D3A"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54EE7FC1" w14:textId="77777777" w:rsidR="0053189A" w:rsidRPr="00C44047" w:rsidRDefault="0053189A" w:rsidP="00260DE3">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A7E61B" w14:textId="77777777" w:rsidR="0053189A" w:rsidRPr="00C44047" w:rsidRDefault="0053189A" w:rsidP="00260DE3">
            <w:pPr>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0336F3A" w14:textId="77777777" w:rsidR="0053189A" w:rsidRPr="00C44047" w:rsidRDefault="0053189A" w:rsidP="00260DE3">
            <w:pPr>
              <w:tabs>
                <w:tab w:val="left" w:pos="284"/>
              </w:tabs>
              <w:jc w:val="both"/>
              <w:rPr>
                <w:rFonts w:ascii="Tahoma" w:hAnsi="Tahoma" w:cs="Tahoma"/>
                <w:b/>
              </w:rPr>
            </w:pPr>
          </w:p>
        </w:tc>
      </w:tr>
      <w:tr w:rsidR="0053189A" w:rsidRPr="00C44047" w14:paraId="2E45EA6B"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73B80A9"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50C3B1E1" w14:textId="77777777" w:rsidR="0053189A" w:rsidRPr="00C44047" w:rsidRDefault="0053189A" w:rsidP="00260DE3">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E8BE072" w14:textId="77777777" w:rsidR="0053189A" w:rsidRPr="00C44047" w:rsidRDefault="0053189A" w:rsidP="00260DE3">
            <w:pPr>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72E8234" w14:textId="77777777" w:rsidR="0053189A" w:rsidRPr="00C44047" w:rsidRDefault="0053189A" w:rsidP="00260DE3">
            <w:pPr>
              <w:tabs>
                <w:tab w:val="left" w:pos="284"/>
              </w:tabs>
              <w:jc w:val="both"/>
              <w:rPr>
                <w:rFonts w:ascii="Tahoma" w:hAnsi="Tahoma" w:cs="Tahoma"/>
                <w:b/>
              </w:rPr>
            </w:pPr>
          </w:p>
        </w:tc>
      </w:tr>
      <w:tr w:rsidR="0053189A" w:rsidRPr="00C44047" w14:paraId="00074189"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B3EE96E"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478E03A4" w14:textId="77777777" w:rsidR="0053189A" w:rsidRPr="00C44047" w:rsidRDefault="0053189A" w:rsidP="00260DE3">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E2E8CE3" w14:textId="77777777" w:rsidR="0053189A" w:rsidRPr="00C44047" w:rsidRDefault="0053189A" w:rsidP="00260DE3">
            <w:pPr>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ADF9FEE" w14:textId="77777777" w:rsidR="0053189A" w:rsidRPr="00C44047" w:rsidRDefault="0053189A" w:rsidP="00260DE3">
            <w:pPr>
              <w:tabs>
                <w:tab w:val="left" w:pos="284"/>
              </w:tabs>
              <w:jc w:val="both"/>
              <w:rPr>
                <w:rFonts w:ascii="Tahoma" w:hAnsi="Tahoma" w:cs="Tahoma"/>
                <w:b/>
              </w:rPr>
            </w:pPr>
          </w:p>
        </w:tc>
      </w:tr>
      <w:tr w:rsidR="0053189A" w:rsidRPr="00C44047" w14:paraId="5F18AB98"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3169D09B"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437487C0" w14:textId="77777777" w:rsidR="0053189A" w:rsidRPr="00C44047" w:rsidRDefault="0053189A" w:rsidP="00260DE3">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888B620" w14:textId="77777777" w:rsidR="0053189A" w:rsidRPr="00C44047" w:rsidRDefault="0053189A" w:rsidP="00260DE3">
            <w:pPr>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FBFE09C" w14:textId="77777777" w:rsidR="0053189A" w:rsidRPr="00C44047" w:rsidRDefault="0053189A" w:rsidP="00260DE3">
            <w:pPr>
              <w:tabs>
                <w:tab w:val="left" w:pos="284"/>
              </w:tabs>
              <w:jc w:val="both"/>
              <w:rPr>
                <w:rFonts w:ascii="Tahoma" w:hAnsi="Tahoma" w:cs="Tahoma"/>
                <w:b/>
              </w:rPr>
            </w:pPr>
          </w:p>
        </w:tc>
      </w:tr>
      <w:tr w:rsidR="0053189A" w:rsidRPr="00C44047" w14:paraId="3BB8CAF3"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07BC7C6" w14:textId="77777777" w:rsidR="0053189A" w:rsidRPr="00C44047" w:rsidRDefault="0053189A" w:rsidP="00260DE3">
            <w:pPr>
              <w:tabs>
                <w:tab w:val="left" w:pos="284"/>
              </w:tabs>
              <w:jc w:val="both"/>
              <w:rPr>
                <w:rFonts w:ascii="Tahoma" w:hAnsi="Tahoma" w:cs="Tahoma"/>
                <w:b/>
              </w:rPr>
            </w:pPr>
            <w:r w:rsidRPr="00C44047">
              <w:rPr>
                <w:rFonts w:ascii="Tahoma" w:hAnsi="Tahoma" w:cs="Tahoma"/>
                <w:b/>
              </w:rPr>
              <w:lastRenderedPageBreak/>
              <w:t>….</w:t>
            </w:r>
          </w:p>
        </w:tc>
        <w:tc>
          <w:tcPr>
            <w:tcW w:w="3403" w:type="dxa"/>
            <w:tcBorders>
              <w:top w:val="single" w:sz="4" w:space="0" w:color="auto"/>
              <w:left w:val="single" w:sz="4" w:space="0" w:color="auto"/>
              <w:bottom w:val="single" w:sz="4" w:space="0" w:color="auto"/>
              <w:right w:val="single" w:sz="4" w:space="0" w:color="auto"/>
            </w:tcBorders>
          </w:tcPr>
          <w:p w14:paraId="37ABE3CD" w14:textId="77777777" w:rsidR="0053189A" w:rsidRPr="00C44047" w:rsidRDefault="0053189A" w:rsidP="00260DE3">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4F0663" w14:textId="77777777" w:rsidR="0053189A" w:rsidRPr="00C44047" w:rsidRDefault="0053189A" w:rsidP="00260DE3">
            <w:pPr>
              <w:tabs>
                <w:tab w:val="left" w:pos="284"/>
              </w:tab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6AB4F8C7" w14:textId="77777777" w:rsidR="0053189A" w:rsidRPr="00C44047" w:rsidRDefault="0053189A" w:rsidP="00260DE3">
            <w:pPr>
              <w:tabs>
                <w:tab w:val="left" w:pos="284"/>
              </w:tabs>
              <w:jc w:val="both"/>
              <w:rPr>
                <w:rFonts w:ascii="Tahoma" w:hAnsi="Tahoma" w:cs="Tahoma"/>
                <w:b/>
              </w:rPr>
            </w:pPr>
          </w:p>
        </w:tc>
      </w:tr>
    </w:tbl>
    <w:p w14:paraId="3B4EB241" w14:textId="77777777" w:rsidR="0053189A" w:rsidRPr="00C44047" w:rsidRDefault="0053189A" w:rsidP="00260DE3">
      <w:pPr>
        <w:tabs>
          <w:tab w:val="left" w:pos="284"/>
        </w:tabs>
        <w:jc w:val="both"/>
        <w:rPr>
          <w:rFonts w:ascii="Tahoma" w:hAnsi="Tahoma" w:cs="Tahoma"/>
          <w:b/>
        </w:rPr>
      </w:pPr>
    </w:p>
    <w:p w14:paraId="5519499E" w14:textId="77777777" w:rsidR="0053189A" w:rsidRPr="00C44047" w:rsidRDefault="0053189A" w:rsidP="00D2456E">
      <w:pPr>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pri lastništvu zgoraj navedenega ponudnika udeležene naslednje </w:t>
      </w:r>
      <w:r w:rsidRPr="00C44047">
        <w:rPr>
          <w:rFonts w:ascii="Tahoma" w:hAnsi="Tahoma" w:cs="Tahoma"/>
          <w:u w:val="single"/>
        </w:rPr>
        <w:t>fizične osebe</w:t>
      </w:r>
      <w:r w:rsidRPr="00C44047">
        <w:rPr>
          <w:rFonts w:ascii="Tahoma" w:hAnsi="Tahoma" w:cs="Tahoma"/>
        </w:rPr>
        <w:t>, vključno z udeležbo tihih družbenikov:</w:t>
      </w:r>
    </w:p>
    <w:p w14:paraId="462A22B7" w14:textId="77777777" w:rsidR="0053189A" w:rsidRPr="00C44047" w:rsidRDefault="0053189A" w:rsidP="00D2456E">
      <w:pPr>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53189A" w:rsidRPr="00C44047" w14:paraId="59927D69"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5982AB08"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04E848F9"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E441D9F"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76313A32"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Delež lastništva v %</w:t>
            </w:r>
          </w:p>
        </w:tc>
      </w:tr>
      <w:tr w:rsidR="0053189A" w:rsidRPr="00C44047" w14:paraId="6A29134E"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63E1F8B0"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6F0E6614" w14:textId="77777777" w:rsidR="0053189A" w:rsidRPr="00C44047" w:rsidRDefault="0053189A" w:rsidP="00D2456E">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66F0DEC" w14:textId="77777777" w:rsidR="0053189A" w:rsidRPr="00C44047" w:rsidRDefault="0053189A" w:rsidP="00D2456E">
            <w:pPr>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D75C591" w14:textId="77777777" w:rsidR="0053189A" w:rsidRPr="00C44047" w:rsidRDefault="0053189A" w:rsidP="00D2456E">
            <w:pPr>
              <w:tabs>
                <w:tab w:val="left" w:pos="284"/>
              </w:tabs>
              <w:jc w:val="both"/>
              <w:rPr>
                <w:rFonts w:ascii="Tahoma" w:hAnsi="Tahoma" w:cs="Tahoma"/>
                <w:b/>
              </w:rPr>
            </w:pPr>
          </w:p>
        </w:tc>
      </w:tr>
      <w:tr w:rsidR="0053189A" w:rsidRPr="00C44047" w14:paraId="27A9FDD1"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44D68A0D"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757AF215" w14:textId="77777777" w:rsidR="0053189A" w:rsidRPr="00C44047" w:rsidRDefault="0053189A" w:rsidP="00D2456E">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8A5F5E9" w14:textId="77777777" w:rsidR="0053189A" w:rsidRPr="00C44047" w:rsidRDefault="0053189A" w:rsidP="00D2456E">
            <w:pPr>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1D79CDF" w14:textId="77777777" w:rsidR="0053189A" w:rsidRPr="00C44047" w:rsidRDefault="0053189A" w:rsidP="00D2456E">
            <w:pPr>
              <w:tabs>
                <w:tab w:val="left" w:pos="284"/>
              </w:tabs>
              <w:jc w:val="both"/>
              <w:rPr>
                <w:rFonts w:ascii="Tahoma" w:hAnsi="Tahoma" w:cs="Tahoma"/>
                <w:b/>
              </w:rPr>
            </w:pPr>
          </w:p>
        </w:tc>
      </w:tr>
      <w:tr w:rsidR="0053189A" w:rsidRPr="00C44047" w14:paraId="5DDA1D82"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3F7AF67E"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6B4F291F" w14:textId="77777777" w:rsidR="0053189A" w:rsidRPr="00C44047" w:rsidRDefault="0053189A" w:rsidP="00D2456E">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6E972EF" w14:textId="77777777" w:rsidR="0053189A" w:rsidRPr="00C44047" w:rsidRDefault="0053189A" w:rsidP="00D2456E">
            <w:pPr>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4EB3196" w14:textId="77777777" w:rsidR="0053189A" w:rsidRPr="00C44047" w:rsidRDefault="0053189A" w:rsidP="00D2456E">
            <w:pPr>
              <w:tabs>
                <w:tab w:val="left" w:pos="284"/>
              </w:tabs>
              <w:jc w:val="both"/>
              <w:rPr>
                <w:rFonts w:ascii="Tahoma" w:hAnsi="Tahoma" w:cs="Tahoma"/>
                <w:b/>
              </w:rPr>
            </w:pPr>
          </w:p>
        </w:tc>
      </w:tr>
      <w:tr w:rsidR="0053189A" w:rsidRPr="00C44047" w14:paraId="412DE878"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3AAF226"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20186131" w14:textId="77777777" w:rsidR="0053189A" w:rsidRPr="00C44047" w:rsidRDefault="0053189A" w:rsidP="00D2456E">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2554FEB" w14:textId="77777777" w:rsidR="0053189A" w:rsidRPr="00C44047" w:rsidRDefault="0053189A" w:rsidP="00D2456E">
            <w:pPr>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DE7D045" w14:textId="77777777" w:rsidR="0053189A" w:rsidRPr="00C44047" w:rsidRDefault="0053189A" w:rsidP="00D2456E">
            <w:pPr>
              <w:tabs>
                <w:tab w:val="left" w:pos="284"/>
              </w:tabs>
              <w:jc w:val="both"/>
              <w:rPr>
                <w:rFonts w:ascii="Tahoma" w:hAnsi="Tahoma" w:cs="Tahoma"/>
                <w:b/>
              </w:rPr>
            </w:pPr>
          </w:p>
        </w:tc>
      </w:tr>
      <w:tr w:rsidR="0053189A" w:rsidRPr="00C44047" w14:paraId="2D9CC1C2"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193C11BF"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3081912C" w14:textId="77777777" w:rsidR="0053189A" w:rsidRPr="00C44047" w:rsidRDefault="0053189A" w:rsidP="00D2456E">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5AB1514" w14:textId="77777777" w:rsidR="0053189A" w:rsidRPr="00C44047" w:rsidRDefault="0053189A" w:rsidP="00D2456E">
            <w:pPr>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3F54A723" w14:textId="77777777" w:rsidR="0053189A" w:rsidRPr="00C44047" w:rsidRDefault="0053189A" w:rsidP="00D2456E">
            <w:pPr>
              <w:tabs>
                <w:tab w:val="left" w:pos="284"/>
              </w:tabs>
              <w:jc w:val="both"/>
              <w:rPr>
                <w:rFonts w:ascii="Tahoma" w:hAnsi="Tahoma" w:cs="Tahoma"/>
                <w:b/>
              </w:rPr>
            </w:pPr>
          </w:p>
        </w:tc>
      </w:tr>
      <w:tr w:rsidR="0053189A" w:rsidRPr="00C44047" w14:paraId="544D6B9A" w14:textId="77777777" w:rsidTr="001E05E9">
        <w:tc>
          <w:tcPr>
            <w:tcW w:w="534" w:type="dxa"/>
            <w:tcBorders>
              <w:top w:val="single" w:sz="4" w:space="0" w:color="auto"/>
              <w:left w:val="single" w:sz="4" w:space="0" w:color="auto"/>
              <w:bottom w:val="single" w:sz="4" w:space="0" w:color="auto"/>
              <w:right w:val="single" w:sz="4" w:space="0" w:color="auto"/>
            </w:tcBorders>
            <w:hideMark/>
          </w:tcPr>
          <w:p w14:paraId="71C1F35C"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38A1FFFE" w14:textId="77777777" w:rsidR="0053189A" w:rsidRPr="00C44047" w:rsidRDefault="0053189A" w:rsidP="00D2456E">
            <w:pPr>
              <w:tabs>
                <w:tab w:val="left" w:pos="284"/>
              </w:tab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9E67895" w14:textId="77777777" w:rsidR="0053189A" w:rsidRPr="00C44047" w:rsidRDefault="0053189A" w:rsidP="00D2456E">
            <w:pPr>
              <w:tabs>
                <w:tab w:val="left" w:pos="284"/>
              </w:tab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9ACC6A4" w14:textId="77777777" w:rsidR="0053189A" w:rsidRPr="00C44047" w:rsidRDefault="0053189A" w:rsidP="00D2456E">
            <w:pPr>
              <w:tabs>
                <w:tab w:val="left" w:pos="284"/>
              </w:tabs>
              <w:jc w:val="both"/>
              <w:rPr>
                <w:rFonts w:ascii="Tahoma" w:hAnsi="Tahoma" w:cs="Tahoma"/>
                <w:b/>
              </w:rPr>
            </w:pPr>
          </w:p>
        </w:tc>
      </w:tr>
    </w:tbl>
    <w:p w14:paraId="4B31FC43" w14:textId="68B34032" w:rsidR="00D2456E" w:rsidRDefault="00D2456E" w:rsidP="00D2456E">
      <w:pPr>
        <w:tabs>
          <w:tab w:val="left" w:pos="284"/>
        </w:tabs>
        <w:jc w:val="both"/>
        <w:rPr>
          <w:rFonts w:ascii="Tahoma" w:hAnsi="Tahoma" w:cs="Tahoma"/>
        </w:rPr>
      </w:pPr>
    </w:p>
    <w:p w14:paraId="5A2F333D" w14:textId="59BE847A" w:rsidR="0053189A" w:rsidRPr="00C44047" w:rsidRDefault="0053189A" w:rsidP="00D2456E">
      <w:pPr>
        <w:tabs>
          <w:tab w:val="left" w:pos="284"/>
        </w:tabs>
        <w:jc w:val="both"/>
        <w:rPr>
          <w:rFonts w:ascii="Tahoma" w:hAnsi="Tahoma" w:cs="Tahoma"/>
        </w:rPr>
      </w:pPr>
      <w:r w:rsidRPr="00C44047">
        <w:rPr>
          <w:rFonts w:ascii="Tahoma" w:hAnsi="Tahoma" w:cs="Tahoma"/>
          <w:b/>
        </w:rPr>
        <w:t>IZJAVLJAMO</w:t>
      </w:r>
      <w:r w:rsidRPr="00C44047">
        <w:rPr>
          <w:rFonts w:ascii="Tahoma" w:hAnsi="Tahoma" w:cs="Tahoma"/>
        </w:rPr>
        <w:t xml:space="preserve">, da so skladno z določbami zakona, ki ureja gospodarske družbe, </w:t>
      </w:r>
      <w:r w:rsidRPr="00C44047">
        <w:rPr>
          <w:rFonts w:ascii="Tahoma" w:hAnsi="Tahoma" w:cs="Tahoma"/>
          <w:u w:val="single"/>
        </w:rPr>
        <w:t>povezane družbe</w:t>
      </w:r>
      <w:r w:rsidRPr="00C44047">
        <w:rPr>
          <w:rFonts w:ascii="Tahoma" w:hAnsi="Tahoma" w:cs="Tahoma"/>
        </w:rPr>
        <w:t xml:space="preserve"> z zgoraj navedenim ponudnikom, naslednji gospodarski subjekti:</w:t>
      </w:r>
    </w:p>
    <w:p w14:paraId="10B0487E" w14:textId="77777777" w:rsidR="0053189A" w:rsidRPr="00C44047" w:rsidRDefault="0053189A" w:rsidP="00D2456E">
      <w:pPr>
        <w:tabs>
          <w:tab w:val="left" w:pos="284"/>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53189A" w:rsidRPr="00C44047" w14:paraId="03686F0D"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5D9B5C1"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1C1E9EDB"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5DC1070E"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1389993"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Matična številka</w:t>
            </w:r>
          </w:p>
        </w:tc>
      </w:tr>
      <w:tr w:rsidR="0053189A" w:rsidRPr="00C44047" w14:paraId="31B1DD63"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5879069C"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35FF740D" w14:textId="77777777" w:rsidR="0053189A" w:rsidRPr="00C44047" w:rsidRDefault="0053189A" w:rsidP="00D2456E">
            <w:pPr>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413E759" w14:textId="77777777" w:rsidR="0053189A" w:rsidRPr="00C44047" w:rsidRDefault="0053189A" w:rsidP="00D2456E">
            <w:pPr>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2A9F05E5" w14:textId="77777777" w:rsidR="0053189A" w:rsidRPr="00C44047" w:rsidRDefault="0053189A" w:rsidP="00D2456E">
            <w:pPr>
              <w:tabs>
                <w:tab w:val="left" w:pos="284"/>
              </w:tabs>
              <w:jc w:val="both"/>
              <w:rPr>
                <w:rFonts w:ascii="Tahoma" w:hAnsi="Tahoma" w:cs="Tahoma"/>
                <w:b/>
              </w:rPr>
            </w:pPr>
          </w:p>
        </w:tc>
      </w:tr>
      <w:tr w:rsidR="0053189A" w:rsidRPr="00C44047" w14:paraId="3E4743AD"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0F86E57A"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451E29E0" w14:textId="77777777" w:rsidR="0053189A" w:rsidRPr="00C44047" w:rsidRDefault="0053189A" w:rsidP="00D2456E">
            <w:pPr>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3944D3" w14:textId="77777777" w:rsidR="0053189A" w:rsidRPr="00C44047" w:rsidRDefault="0053189A" w:rsidP="00D2456E">
            <w:pPr>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D12334E" w14:textId="77777777" w:rsidR="0053189A" w:rsidRPr="00C44047" w:rsidRDefault="0053189A" w:rsidP="00D2456E">
            <w:pPr>
              <w:tabs>
                <w:tab w:val="left" w:pos="284"/>
              </w:tabs>
              <w:jc w:val="both"/>
              <w:rPr>
                <w:rFonts w:ascii="Tahoma" w:hAnsi="Tahoma" w:cs="Tahoma"/>
                <w:b/>
              </w:rPr>
            </w:pPr>
          </w:p>
        </w:tc>
      </w:tr>
      <w:tr w:rsidR="0053189A" w:rsidRPr="00C44047" w14:paraId="7336E61F"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EFC25EE"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3A47EC62" w14:textId="77777777" w:rsidR="0053189A" w:rsidRPr="00C44047" w:rsidRDefault="0053189A" w:rsidP="00D2456E">
            <w:pPr>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74444C08" w14:textId="77777777" w:rsidR="0053189A" w:rsidRPr="00C44047" w:rsidRDefault="0053189A" w:rsidP="00D2456E">
            <w:pPr>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B25C657" w14:textId="77777777" w:rsidR="0053189A" w:rsidRPr="00C44047" w:rsidRDefault="0053189A" w:rsidP="00D2456E">
            <w:pPr>
              <w:tabs>
                <w:tab w:val="left" w:pos="284"/>
              </w:tabs>
              <w:jc w:val="both"/>
              <w:rPr>
                <w:rFonts w:ascii="Tahoma" w:hAnsi="Tahoma" w:cs="Tahoma"/>
                <w:b/>
              </w:rPr>
            </w:pPr>
          </w:p>
        </w:tc>
      </w:tr>
      <w:tr w:rsidR="0053189A" w:rsidRPr="00C44047" w14:paraId="2E94DD4B"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1C273078"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267B3327" w14:textId="77777777" w:rsidR="0053189A" w:rsidRPr="00C44047" w:rsidRDefault="0053189A" w:rsidP="00D2456E">
            <w:pPr>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F66248D" w14:textId="77777777" w:rsidR="0053189A" w:rsidRPr="00C44047" w:rsidRDefault="0053189A" w:rsidP="00D2456E">
            <w:pPr>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C9516B4" w14:textId="77777777" w:rsidR="0053189A" w:rsidRPr="00C44047" w:rsidRDefault="0053189A" w:rsidP="00D2456E">
            <w:pPr>
              <w:tabs>
                <w:tab w:val="left" w:pos="284"/>
              </w:tabs>
              <w:jc w:val="both"/>
              <w:rPr>
                <w:rFonts w:ascii="Tahoma" w:hAnsi="Tahoma" w:cs="Tahoma"/>
                <w:b/>
              </w:rPr>
            </w:pPr>
          </w:p>
        </w:tc>
      </w:tr>
      <w:tr w:rsidR="0053189A" w:rsidRPr="00C44047" w14:paraId="00331091"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1FFA6149"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372FB98" w14:textId="77777777" w:rsidR="0053189A" w:rsidRPr="00C44047" w:rsidRDefault="0053189A" w:rsidP="00D2456E">
            <w:pPr>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D2ADA66" w14:textId="77777777" w:rsidR="0053189A" w:rsidRPr="00C44047" w:rsidRDefault="0053189A" w:rsidP="00D2456E">
            <w:pPr>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0094F47" w14:textId="77777777" w:rsidR="0053189A" w:rsidRPr="00C44047" w:rsidRDefault="0053189A" w:rsidP="00D2456E">
            <w:pPr>
              <w:tabs>
                <w:tab w:val="left" w:pos="284"/>
              </w:tabs>
              <w:jc w:val="both"/>
              <w:rPr>
                <w:rFonts w:ascii="Tahoma" w:hAnsi="Tahoma" w:cs="Tahoma"/>
                <w:b/>
              </w:rPr>
            </w:pPr>
          </w:p>
        </w:tc>
      </w:tr>
      <w:tr w:rsidR="0053189A" w:rsidRPr="00C44047" w14:paraId="48A9DDA9" w14:textId="77777777" w:rsidTr="001E05E9">
        <w:tc>
          <w:tcPr>
            <w:tcW w:w="533" w:type="dxa"/>
            <w:tcBorders>
              <w:top w:val="single" w:sz="4" w:space="0" w:color="auto"/>
              <w:left w:val="single" w:sz="4" w:space="0" w:color="auto"/>
              <w:bottom w:val="single" w:sz="4" w:space="0" w:color="auto"/>
              <w:right w:val="single" w:sz="4" w:space="0" w:color="auto"/>
            </w:tcBorders>
            <w:hideMark/>
          </w:tcPr>
          <w:p w14:paraId="420F3FE0" w14:textId="77777777" w:rsidR="0053189A" w:rsidRPr="00C44047" w:rsidRDefault="0053189A" w:rsidP="00D2456E">
            <w:pPr>
              <w:tabs>
                <w:tab w:val="left" w:pos="284"/>
              </w:tabs>
              <w:jc w:val="both"/>
              <w:rPr>
                <w:rFonts w:ascii="Tahoma" w:hAnsi="Tahoma" w:cs="Tahoma"/>
                <w:b/>
              </w:rPr>
            </w:pPr>
            <w:r w:rsidRPr="00C4404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E125A85" w14:textId="77777777" w:rsidR="0053189A" w:rsidRPr="00C44047" w:rsidRDefault="0053189A" w:rsidP="00D2456E">
            <w:pPr>
              <w:tabs>
                <w:tab w:val="left" w:pos="284"/>
              </w:tab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127858C" w14:textId="77777777" w:rsidR="0053189A" w:rsidRPr="00C44047" w:rsidRDefault="0053189A" w:rsidP="00D2456E">
            <w:pPr>
              <w:tabs>
                <w:tab w:val="left" w:pos="284"/>
              </w:tab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43B0E8B" w14:textId="77777777" w:rsidR="0053189A" w:rsidRPr="00C44047" w:rsidRDefault="0053189A" w:rsidP="00D2456E">
            <w:pPr>
              <w:tabs>
                <w:tab w:val="left" w:pos="284"/>
              </w:tabs>
              <w:jc w:val="both"/>
              <w:rPr>
                <w:rFonts w:ascii="Tahoma" w:hAnsi="Tahoma" w:cs="Tahoma"/>
                <w:b/>
              </w:rPr>
            </w:pPr>
          </w:p>
        </w:tc>
      </w:tr>
    </w:tbl>
    <w:p w14:paraId="37A988AB" w14:textId="77777777" w:rsidR="0053189A" w:rsidRPr="00C44047" w:rsidRDefault="0053189A" w:rsidP="00D2456E">
      <w:pPr>
        <w:tabs>
          <w:tab w:val="left" w:pos="284"/>
        </w:tabs>
        <w:jc w:val="both"/>
        <w:rPr>
          <w:rFonts w:ascii="Tahoma" w:hAnsi="Tahoma" w:cs="Tahoma"/>
          <w:b/>
        </w:rPr>
      </w:pPr>
    </w:p>
    <w:p w14:paraId="7DECCDA7" w14:textId="77777777" w:rsidR="0053189A" w:rsidRPr="00C44047" w:rsidRDefault="0053189A" w:rsidP="00D2456E">
      <w:pPr>
        <w:tabs>
          <w:tab w:val="left" w:pos="284"/>
        </w:tabs>
        <w:jc w:val="both"/>
        <w:rPr>
          <w:rFonts w:ascii="Tahoma" w:hAnsi="Tahoma" w:cs="Tahoma"/>
        </w:rPr>
      </w:pPr>
    </w:p>
    <w:p w14:paraId="009A6F17" w14:textId="77777777" w:rsidR="0053189A" w:rsidRPr="00C44047" w:rsidRDefault="0053189A" w:rsidP="00D2456E">
      <w:pPr>
        <w:tabs>
          <w:tab w:val="left" w:pos="284"/>
        </w:tabs>
        <w:jc w:val="both"/>
        <w:rPr>
          <w:rFonts w:ascii="Tahoma" w:hAnsi="Tahoma" w:cs="Tahoma"/>
        </w:rPr>
      </w:pPr>
      <w:r w:rsidRPr="00C4404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FA47CBA" w14:textId="77777777" w:rsidR="0053189A" w:rsidRPr="00C44047" w:rsidRDefault="0053189A" w:rsidP="00D2456E">
      <w:pPr>
        <w:tabs>
          <w:tab w:val="left" w:pos="284"/>
        </w:tabs>
        <w:jc w:val="both"/>
        <w:rPr>
          <w:rFonts w:ascii="Tahoma" w:hAnsi="Tahoma" w:cs="Tahoma"/>
        </w:rPr>
      </w:pPr>
    </w:p>
    <w:p w14:paraId="2451CE54" w14:textId="77777777" w:rsidR="0053189A" w:rsidRPr="00C44047" w:rsidRDefault="0053189A" w:rsidP="00D2456E">
      <w:pPr>
        <w:tabs>
          <w:tab w:val="left" w:pos="284"/>
        </w:tabs>
        <w:jc w:val="both"/>
        <w:rPr>
          <w:rFonts w:ascii="Tahoma" w:hAnsi="Tahoma" w:cs="Tahoma"/>
        </w:rPr>
      </w:pPr>
      <w:r w:rsidRPr="00C44047">
        <w:rPr>
          <w:rFonts w:ascii="Tahoma" w:hAnsi="Tahoma" w:cs="Tahoma"/>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1653AE3" w14:textId="77777777" w:rsidR="0053189A" w:rsidRPr="00C44047" w:rsidRDefault="0053189A" w:rsidP="00D2456E">
      <w:pPr>
        <w:tabs>
          <w:tab w:val="left" w:pos="284"/>
        </w:tabs>
        <w:jc w:val="both"/>
        <w:rPr>
          <w:rFonts w:ascii="Tahoma" w:hAnsi="Tahoma" w:cs="Tahoma"/>
          <w:b/>
        </w:rPr>
      </w:pPr>
    </w:p>
    <w:p w14:paraId="53911684" w14:textId="77777777" w:rsidR="0053189A" w:rsidRPr="00CA1AE3" w:rsidRDefault="0053189A" w:rsidP="00D2456E">
      <w:pPr>
        <w:tabs>
          <w:tab w:val="left" w:pos="284"/>
        </w:tabs>
        <w:jc w:val="both"/>
        <w:rPr>
          <w:rFonts w:ascii="Tahoma" w:hAnsi="Tahoma" w:cs="Tahoma"/>
          <w:u w:val="single"/>
        </w:rPr>
      </w:pPr>
      <w:r w:rsidRPr="00CA1AE3">
        <w:rPr>
          <w:rFonts w:ascii="Tahoma" w:hAnsi="Tahoma" w:cs="Tahoma"/>
          <w:u w:val="single"/>
        </w:rPr>
        <w:lastRenderedPageBreak/>
        <w:t>Vse izjave podajamo pod kazensko in materialno odgovornostjo.</w:t>
      </w:r>
    </w:p>
    <w:p w14:paraId="0019B021" w14:textId="77777777" w:rsidR="0053189A" w:rsidRPr="00CA1AE3" w:rsidRDefault="0053189A" w:rsidP="00D2456E">
      <w:pPr>
        <w:tabs>
          <w:tab w:val="left" w:pos="284"/>
        </w:tabs>
        <w:jc w:val="both"/>
        <w:rPr>
          <w:rFonts w:ascii="Tahoma" w:hAnsi="Tahoma" w:cs="Tahoma"/>
          <w:b/>
        </w:rPr>
      </w:pPr>
    </w:p>
    <w:p w14:paraId="7486A439" w14:textId="77777777" w:rsidR="0053189A" w:rsidRPr="00CA1AE3" w:rsidRDefault="0053189A" w:rsidP="00D2456E">
      <w:pPr>
        <w:tabs>
          <w:tab w:val="left" w:pos="284"/>
        </w:tabs>
        <w:jc w:val="both"/>
        <w:rPr>
          <w:rFonts w:ascii="Tahoma" w:hAnsi="Tahoma" w:cs="Tahoma"/>
          <w:b/>
        </w:rPr>
      </w:pPr>
    </w:p>
    <w:p w14:paraId="6C570E6D" w14:textId="77777777" w:rsidR="0053189A" w:rsidRPr="00CA1AE3" w:rsidRDefault="0053189A" w:rsidP="00D2456E">
      <w:pPr>
        <w:tabs>
          <w:tab w:val="left" w:pos="284"/>
        </w:tabs>
        <w:jc w:val="both"/>
        <w:rPr>
          <w:rFonts w:ascii="Tahoma" w:hAnsi="Tahoma" w:cs="Tahoma"/>
          <w:b/>
        </w:rPr>
      </w:pPr>
    </w:p>
    <w:p w14:paraId="62D14C7A" w14:textId="77777777" w:rsidR="0053189A" w:rsidRPr="00CA1AE3" w:rsidRDefault="0053189A" w:rsidP="00D2456E">
      <w:pPr>
        <w:tabs>
          <w:tab w:val="left" w:pos="284"/>
        </w:tabs>
        <w:jc w:val="both"/>
        <w:rPr>
          <w:rFonts w:ascii="Tahoma" w:hAnsi="Tahoma" w:cs="Tahoma"/>
          <w:b/>
        </w:rPr>
      </w:pPr>
    </w:p>
    <w:p w14:paraId="126FDF48" w14:textId="77777777" w:rsidR="0053189A" w:rsidRPr="00CA1AE3" w:rsidRDefault="0053189A" w:rsidP="00D2456E">
      <w:pPr>
        <w:tabs>
          <w:tab w:val="left" w:pos="284"/>
        </w:tabs>
        <w:jc w:val="both"/>
        <w:rPr>
          <w:rFonts w:ascii="Tahoma" w:hAnsi="Tahoma" w:cs="Tahoma"/>
          <w:b/>
        </w:rPr>
      </w:pPr>
    </w:p>
    <w:p w14:paraId="68D58367" w14:textId="77777777" w:rsidR="0053189A" w:rsidRPr="00712BC8" w:rsidRDefault="0053189A" w:rsidP="00D2456E">
      <w:pPr>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53189A" w:rsidRPr="00712BC8" w14:paraId="27E2A19C" w14:textId="77777777" w:rsidTr="001E05E9">
        <w:trPr>
          <w:trHeight w:val="235"/>
        </w:trPr>
        <w:tc>
          <w:tcPr>
            <w:tcW w:w="2977" w:type="dxa"/>
            <w:tcBorders>
              <w:bottom w:val="single" w:sz="4" w:space="0" w:color="auto"/>
            </w:tcBorders>
          </w:tcPr>
          <w:p w14:paraId="621EF3BD" w14:textId="77777777" w:rsidR="0053189A" w:rsidRPr="00712BC8" w:rsidRDefault="0053189A" w:rsidP="00D2456E">
            <w:pPr>
              <w:jc w:val="both"/>
              <w:rPr>
                <w:rFonts w:ascii="Tahoma" w:hAnsi="Tahoma" w:cs="Tahoma"/>
                <w:snapToGrid w:val="0"/>
                <w:color w:val="000000"/>
              </w:rPr>
            </w:pPr>
          </w:p>
        </w:tc>
        <w:tc>
          <w:tcPr>
            <w:tcW w:w="2694" w:type="dxa"/>
          </w:tcPr>
          <w:p w14:paraId="58797406" w14:textId="77777777" w:rsidR="0053189A" w:rsidRPr="00712BC8" w:rsidRDefault="0053189A" w:rsidP="00D2456E">
            <w:pPr>
              <w:jc w:val="both"/>
              <w:rPr>
                <w:rFonts w:ascii="Tahoma" w:hAnsi="Tahoma" w:cs="Tahoma"/>
                <w:snapToGrid w:val="0"/>
                <w:color w:val="000000"/>
              </w:rPr>
            </w:pPr>
          </w:p>
        </w:tc>
        <w:tc>
          <w:tcPr>
            <w:tcW w:w="3685" w:type="dxa"/>
            <w:tcBorders>
              <w:bottom w:val="single" w:sz="4" w:space="0" w:color="auto"/>
            </w:tcBorders>
          </w:tcPr>
          <w:p w14:paraId="4664E644" w14:textId="77777777" w:rsidR="0053189A" w:rsidRPr="00712BC8" w:rsidRDefault="0053189A" w:rsidP="00D2456E">
            <w:pPr>
              <w:tabs>
                <w:tab w:val="left" w:pos="567"/>
                <w:tab w:val="num" w:pos="851"/>
                <w:tab w:val="left" w:pos="993"/>
              </w:tabs>
              <w:jc w:val="both"/>
              <w:rPr>
                <w:rFonts w:ascii="Tahoma" w:hAnsi="Tahoma" w:cs="Tahoma"/>
                <w:snapToGrid w:val="0"/>
                <w:color w:val="000000"/>
              </w:rPr>
            </w:pPr>
          </w:p>
        </w:tc>
      </w:tr>
      <w:tr w:rsidR="0053189A" w:rsidRPr="00712BC8" w14:paraId="5C9890D3" w14:textId="77777777" w:rsidTr="001E05E9">
        <w:trPr>
          <w:trHeight w:val="235"/>
        </w:trPr>
        <w:tc>
          <w:tcPr>
            <w:tcW w:w="2977" w:type="dxa"/>
            <w:tcBorders>
              <w:top w:val="single" w:sz="4" w:space="0" w:color="auto"/>
            </w:tcBorders>
          </w:tcPr>
          <w:p w14:paraId="3C5EAE85" w14:textId="77777777" w:rsidR="0053189A" w:rsidRPr="00712BC8" w:rsidRDefault="0053189A" w:rsidP="00D2456E">
            <w:pPr>
              <w:jc w:val="both"/>
              <w:rPr>
                <w:rFonts w:ascii="Tahoma" w:hAnsi="Tahoma" w:cs="Tahoma"/>
                <w:snapToGrid w:val="0"/>
                <w:color w:val="000000"/>
              </w:rPr>
            </w:pPr>
            <w:r w:rsidRPr="00712BC8">
              <w:rPr>
                <w:rFonts w:ascii="Tahoma" w:hAnsi="Tahoma" w:cs="Tahoma"/>
                <w:snapToGrid w:val="0"/>
                <w:color w:val="000000"/>
              </w:rPr>
              <w:t>(kraj, datum)</w:t>
            </w:r>
          </w:p>
        </w:tc>
        <w:tc>
          <w:tcPr>
            <w:tcW w:w="2694" w:type="dxa"/>
          </w:tcPr>
          <w:p w14:paraId="1759FDC9" w14:textId="77777777" w:rsidR="0053189A" w:rsidRPr="00712BC8" w:rsidRDefault="0053189A" w:rsidP="00D2456E">
            <w:pPr>
              <w:jc w:val="center"/>
              <w:rPr>
                <w:rFonts w:ascii="Tahoma" w:hAnsi="Tahoma" w:cs="Tahoma"/>
                <w:snapToGrid w:val="0"/>
                <w:color w:val="000000"/>
              </w:rPr>
            </w:pPr>
            <w:r w:rsidRPr="00712BC8">
              <w:rPr>
                <w:rFonts w:ascii="Tahoma" w:hAnsi="Tahoma" w:cs="Tahoma"/>
                <w:snapToGrid w:val="0"/>
                <w:color w:val="000000"/>
              </w:rPr>
              <w:t>žig</w:t>
            </w:r>
          </w:p>
        </w:tc>
        <w:tc>
          <w:tcPr>
            <w:tcW w:w="3685" w:type="dxa"/>
            <w:tcBorders>
              <w:top w:val="single" w:sz="4" w:space="0" w:color="auto"/>
            </w:tcBorders>
          </w:tcPr>
          <w:p w14:paraId="7269B6D9" w14:textId="77777777" w:rsidR="0053189A" w:rsidRPr="00712BC8" w:rsidRDefault="0053189A" w:rsidP="00D2456E">
            <w:pPr>
              <w:jc w:val="both"/>
              <w:rPr>
                <w:rFonts w:ascii="Tahoma" w:hAnsi="Tahoma" w:cs="Tahoma"/>
                <w:snapToGrid w:val="0"/>
                <w:color w:val="000000"/>
              </w:rPr>
            </w:pPr>
            <w:r w:rsidRPr="00712BC8">
              <w:rPr>
                <w:rFonts w:ascii="Tahoma" w:hAnsi="Tahoma" w:cs="Tahoma"/>
                <w:snapToGrid w:val="0"/>
                <w:color w:val="000000"/>
              </w:rPr>
              <w:t>(</w:t>
            </w:r>
            <w:r>
              <w:rPr>
                <w:rFonts w:ascii="Tahoma" w:hAnsi="Tahoma" w:cs="Tahoma"/>
                <w:snapToGrid w:val="0"/>
                <w:color w:val="000000"/>
              </w:rPr>
              <w:t>i</w:t>
            </w:r>
            <w:r w:rsidRPr="003D15DD">
              <w:rPr>
                <w:rFonts w:ascii="Tahoma" w:hAnsi="Tahoma" w:cs="Tahoma"/>
                <w:snapToGrid w:val="0"/>
                <w:color w:val="000000"/>
              </w:rPr>
              <w:t xml:space="preserve">me in priimek </w:t>
            </w:r>
            <w:r w:rsidRPr="00712BC8">
              <w:rPr>
                <w:rFonts w:ascii="Tahoma" w:hAnsi="Tahoma" w:cs="Tahoma"/>
                <w:snapToGrid w:val="0"/>
                <w:color w:val="000000"/>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hAnsi="Tahoma" w:cs="Tahoma"/>
                <w:snapToGrid w:val="0"/>
                <w:color w:val="000000"/>
              </w:rPr>
              <w:t>)</w:t>
            </w:r>
          </w:p>
        </w:tc>
      </w:tr>
    </w:tbl>
    <w:p w14:paraId="63F8E15E" w14:textId="77777777" w:rsidR="0053189A" w:rsidRPr="00CA1AE3" w:rsidRDefault="0053189A" w:rsidP="00D2456E">
      <w:pPr>
        <w:tabs>
          <w:tab w:val="left" w:pos="284"/>
        </w:tabs>
        <w:jc w:val="both"/>
        <w:rPr>
          <w:rFonts w:ascii="Tahoma" w:hAnsi="Tahoma" w:cs="Tahoma"/>
        </w:rPr>
      </w:pPr>
    </w:p>
    <w:p w14:paraId="5DEAB082" w14:textId="77777777" w:rsidR="0053189A" w:rsidRPr="00CA1AE3" w:rsidRDefault="0053189A" w:rsidP="00D2456E">
      <w:pPr>
        <w:tabs>
          <w:tab w:val="left" w:pos="284"/>
        </w:tabs>
        <w:jc w:val="both"/>
        <w:rPr>
          <w:rFonts w:ascii="Tahoma" w:hAnsi="Tahoma" w:cs="Tahoma"/>
        </w:rPr>
      </w:pPr>
    </w:p>
    <w:p w14:paraId="0F825182" w14:textId="77777777" w:rsidR="0053189A" w:rsidRPr="00CA1AE3" w:rsidRDefault="0053189A" w:rsidP="00D2456E">
      <w:pPr>
        <w:tabs>
          <w:tab w:val="left" w:pos="284"/>
        </w:tabs>
        <w:jc w:val="both"/>
        <w:rPr>
          <w:rFonts w:ascii="Tahoma" w:hAnsi="Tahoma" w:cs="Tahoma"/>
        </w:rPr>
      </w:pPr>
    </w:p>
    <w:p w14:paraId="157D9962" w14:textId="77777777" w:rsidR="0053189A" w:rsidRPr="00CA1AE3" w:rsidRDefault="0053189A" w:rsidP="00D2456E">
      <w:pPr>
        <w:tabs>
          <w:tab w:val="left" w:pos="284"/>
        </w:tabs>
        <w:jc w:val="both"/>
        <w:rPr>
          <w:rFonts w:ascii="Tahoma" w:hAnsi="Tahoma" w:cs="Tahoma"/>
        </w:rPr>
      </w:pPr>
    </w:p>
    <w:p w14:paraId="0E71FE13" w14:textId="77777777" w:rsidR="0053189A" w:rsidRPr="00CA1AE3" w:rsidRDefault="0053189A" w:rsidP="00D2456E">
      <w:pPr>
        <w:tabs>
          <w:tab w:val="left" w:pos="284"/>
        </w:tabs>
        <w:jc w:val="both"/>
        <w:rPr>
          <w:rFonts w:ascii="Tahoma" w:hAnsi="Tahoma" w:cs="Tahoma"/>
          <w:i/>
          <w:sz w:val="18"/>
        </w:rPr>
      </w:pPr>
    </w:p>
    <w:p w14:paraId="462CDE97" w14:textId="77777777" w:rsidR="0053189A" w:rsidRPr="00CA1AE3" w:rsidRDefault="0053189A" w:rsidP="00260DE3">
      <w:pPr>
        <w:tabs>
          <w:tab w:val="left" w:pos="284"/>
        </w:tabs>
        <w:jc w:val="both"/>
        <w:rPr>
          <w:rFonts w:ascii="Tahoma" w:hAnsi="Tahoma" w:cs="Tahoma"/>
          <w:i/>
          <w:sz w:val="18"/>
        </w:rPr>
      </w:pPr>
    </w:p>
    <w:p w14:paraId="42642FD5" w14:textId="77777777" w:rsidR="0053189A" w:rsidRPr="00CA1AE3" w:rsidRDefault="0053189A" w:rsidP="00260DE3">
      <w:pPr>
        <w:tabs>
          <w:tab w:val="left" w:pos="284"/>
        </w:tabs>
        <w:jc w:val="both"/>
        <w:rPr>
          <w:rFonts w:ascii="Tahoma" w:hAnsi="Tahoma" w:cs="Tahoma"/>
          <w:i/>
          <w:sz w:val="18"/>
        </w:rPr>
      </w:pPr>
      <w:r w:rsidRPr="00CA1AE3">
        <w:rPr>
          <w:rFonts w:ascii="Tahoma" w:hAnsi="Tahoma" w:cs="Tahoma"/>
          <w:b/>
          <w:i/>
          <w:sz w:val="18"/>
        </w:rPr>
        <w:t>Navodilo:</w:t>
      </w:r>
      <w:r w:rsidRPr="00CA1AE3">
        <w:rPr>
          <w:rFonts w:ascii="Tahoma" w:hAnsi="Tahoma" w:cs="Tahoma"/>
          <w:i/>
          <w:sz w:val="18"/>
        </w:rPr>
        <w:t xml:space="preserve"> </w:t>
      </w:r>
    </w:p>
    <w:p w14:paraId="188BC437" w14:textId="77777777" w:rsidR="0053189A" w:rsidRPr="00CA1AE3" w:rsidRDefault="0053189A" w:rsidP="00260DE3">
      <w:pPr>
        <w:numPr>
          <w:ilvl w:val="0"/>
          <w:numId w:val="3"/>
        </w:numPr>
        <w:tabs>
          <w:tab w:val="num" w:pos="1070"/>
        </w:tabs>
        <w:ind w:left="284" w:hanging="284"/>
        <w:jc w:val="both"/>
        <w:rPr>
          <w:rFonts w:ascii="Tahoma" w:hAnsi="Tahoma" w:cs="Tahoma"/>
          <w:i/>
          <w:iCs/>
          <w:sz w:val="18"/>
        </w:rPr>
      </w:pPr>
      <w:r w:rsidRPr="00CA1AE3">
        <w:rPr>
          <w:rFonts w:ascii="Tahoma" w:hAnsi="Tahoma" w:cs="Tahoma"/>
          <w:i/>
          <w:iCs/>
          <w:sz w:val="18"/>
        </w:rPr>
        <w:t xml:space="preserve">Izjavo izpolni in podpiše </w:t>
      </w:r>
      <w:r w:rsidRPr="00CA1AE3">
        <w:rPr>
          <w:rFonts w:ascii="Tahoma" w:hAnsi="Tahoma" w:cs="Tahoma"/>
          <w:i/>
          <w:iCs/>
          <w:sz w:val="18"/>
          <w:u w:val="single"/>
        </w:rPr>
        <w:t>ponudnik</w:t>
      </w:r>
      <w:r w:rsidRPr="00CA1AE3">
        <w:rPr>
          <w:rFonts w:ascii="Tahoma" w:hAnsi="Tahoma" w:cs="Tahoma"/>
          <w:i/>
          <w:iCs/>
          <w:sz w:val="18"/>
        </w:rPr>
        <w:t xml:space="preserve">, kot tudi vsi </w:t>
      </w:r>
      <w:r w:rsidRPr="00CA1AE3">
        <w:rPr>
          <w:rFonts w:ascii="Tahoma" w:hAnsi="Tahoma" w:cs="Tahoma"/>
          <w:i/>
          <w:iCs/>
          <w:sz w:val="18"/>
          <w:u w:val="single"/>
        </w:rPr>
        <w:t>posamezni člani skupine ponudnikov</w:t>
      </w:r>
      <w:r w:rsidRPr="00CA1AE3">
        <w:rPr>
          <w:rFonts w:ascii="Tahoma" w:hAnsi="Tahoma" w:cs="Tahoma"/>
          <w:i/>
          <w:iCs/>
          <w:sz w:val="18"/>
        </w:rPr>
        <w:t xml:space="preserve"> (partnerji) v primeru skupne ponudbe, vsi </w:t>
      </w:r>
      <w:r w:rsidRPr="00CA1AE3">
        <w:rPr>
          <w:rFonts w:ascii="Tahoma" w:hAnsi="Tahoma" w:cs="Tahoma"/>
          <w:i/>
          <w:iCs/>
          <w:sz w:val="18"/>
          <w:u w:val="single"/>
        </w:rPr>
        <w:t>podizvajalci</w:t>
      </w:r>
      <w:r w:rsidRPr="00CA1AE3">
        <w:rPr>
          <w:rFonts w:ascii="Tahoma" w:hAnsi="Tahoma" w:cs="Tahoma"/>
          <w:i/>
          <w:iCs/>
          <w:sz w:val="18"/>
        </w:rPr>
        <w:t xml:space="preserve"> (če ponudnik izvaja javno naročilo s podizvajalci) ter vsi </w:t>
      </w:r>
      <w:r w:rsidRPr="00CA1AE3">
        <w:rPr>
          <w:rFonts w:ascii="Tahoma" w:hAnsi="Tahoma" w:cs="Tahoma"/>
          <w:bCs/>
          <w:i/>
          <w:iCs/>
          <w:sz w:val="18"/>
          <w:u w:val="single"/>
        </w:rPr>
        <w:t>gospodarski subjekti katerih zmogljivosti uporablja ponudnik</w:t>
      </w:r>
      <w:r w:rsidRPr="00CA1AE3">
        <w:rPr>
          <w:rFonts w:ascii="Tahoma" w:hAnsi="Tahoma" w:cs="Tahoma"/>
          <w:i/>
          <w:iCs/>
          <w:sz w:val="18"/>
        </w:rPr>
        <w:t>.</w:t>
      </w:r>
    </w:p>
    <w:p w14:paraId="44F3308C" w14:textId="77777777" w:rsidR="0053189A" w:rsidRPr="00CA1AE3" w:rsidRDefault="0053189A" w:rsidP="00260DE3">
      <w:pPr>
        <w:tabs>
          <w:tab w:val="left" w:pos="284"/>
        </w:tabs>
        <w:jc w:val="both"/>
        <w:rPr>
          <w:rFonts w:ascii="Tahoma" w:hAnsi="Tahoma" w:cs="Tahoma"/>
          <w:i/>
          <w:sz w:val="18"/>
        </w:rPr>
      </w:pPr>
    </w:p>
    <w:p w14:paraId="409A3809" w14:textId="77777777" w:rsidR="0053189A" w:rsidRPr="00CA1AE3" w:rsidRDefault="0053189A" w:rsidP="00260DE3">
      <w:pPr>
        <w:tabs>
          <w:tab w:val="left" w:pos="284"/>
        </w:tabs>
        <w:jc w:val="both"/>
        <w:rPr>
          <w:rFonts w:ascii="Tahoma" w:hAnsi="Tahoma" w:cs="Tahoma"/>
          <w:i/>
          <w:sz w:val="18"/>
        </w:rPr>
      </w:pPr>
    </w:p>
    <w:p w14:paraId="77648E8D" w14:textId="77777777" w:rsidR="0053189A" w:rsidRPr="00CA1AE3" w:rsidRDefault="0053189A" w:rsidP="00260DE3">
      <w:pPr>
        <w:tabs>
          <w:tab w:val="left" w:pos="284"/>
        </w:tabs>
        <w:jc w:val="both"/>
        <w:rPr>
          <w:rFonts w:ascii="Tahoma" w:hAnsi="Tahoma" w:cs="Tahoma"/>
          <w:bCs/>
          <w:i/>
          <w:sz w:val="18"/>
        </w:rPr>
      </w:pPr>
      <w:r w:rsidRPr="00CA1AE3">
        <w:rPr>
          <w:rFonts w:ascii="Tahoma" w:hAnsi="Tahoma" w:cs="Tahoma"/>
          <w:b/>
          <w:bCs/>
          <w:i/>
          <w:sz w:val="18"/>
        </w:rPr>
        <w:t>Opomba:</w:t>
      </w:r>
      <w:r w:rsidRPr="00CA1AE3">
        <w:rPr>
          <w:rFonts w:ascii="Tahoma" w:hAnsi="Tahoma" w:cs="Tahoma"/>
          <w:bCs/>
          <w:i/>
          <w:sz w:val="18"/>
        </w:rPr>
        <w:t xml:space="preserve"> </w:t>
      </w:r>
    </w:p>
    <w:p w14:paraId="67BDBCE5" w14:textId="2E35D388" w:rsidR="0053189A" w:rsidRPr="00CA1AE3" w:rsidRDefault="0053189A" w:rsidP="00260DE3">
      <w:pPr>
        <w:numPr>
          <w:ilvl w:val="0"/>
          <w:numId w:val="3"/>
        </w:numPr>
        <w:tabs>
          <w:tab w:val="left" w:pos="284"/>
          <w:tab w:val="num" w:pos="1070"/>
        </w:tabs>
        <w:jc w:val="both"/>
        <w:rPr>
          <w:rFonts w:ascii="Tahoma" w:hAnsi="Tahoma" w:cs="Tahoma"/>
          <w:i/>
          <w:iCs/>
          <w:sz w:val="18"/>
        </w:rPr>
      </w:pPr>
      <w:r w:rsidRPr="00CA1AE3">
        <w:rPr>
          <w:rFonts w:ascii="Tahoma" w:hAnsi="Tahoma" w:cs="Tahoma"/>
          <w:i/>
          <w:iCs/>
          <w:sz w:val="18"/>
        </w:rPr>
        <w:t xml:space="preserve">V skladu z odgovorom Komisije za preprečevanje korupcije na vprašanje št. 214 z dne 23.2.2012 v zadevi pod št. 0672-1/2012-39 (objavljeno na spletni strani </w:t>
      </w:r>
      <w:hyperlink r:id="rId18" w:history="1">
        <w:r w:rsidRPr="00CA1AE3">
          <w:rPr>
            <w:rFonts w:ascii="Tahoma" w:hAnsi="Tahoma" w:cs="Tahoma"/>
            <w:i/>
            <w:iCs/>
            <w:color w:val="0000FF"/>
            <w:sz w:val="18"/>
            <w:u w:val="single"/>
          </w:rPr>
          <w:t>https://www.kpk-rs.si/sl/pogosta-vprasanja</w:t>
        </w:r>
      </w:hyperlink>
      <w:r w:rsidRPr="00CA1AE3">
        <w:rPr>
          <w:rFonts w:ascii="Tahoma" w:hAnsi="Tahoma" w:cs="Tahoma"/>
          <w:i/>
          <w:iCs/>
          <w:sz w:val="18"/>
        </w:rPr>
        <w:t>), lahko ponudnik v primeru, ko je ponudnik ali katera od družb v njegovi lastniški strukturi delniška družba, navede le tiste delničarje ponudnika, ki so posredno ali neposredno imetniki več kakor 5 % delnic oziroma so udeleženi z več kakor 5</w:t>
      </w:r>
      <w:r w:rsidR="00A15F02">
        <w:rPr>
          <w:rFonts w:ascii="Tahoma" w:hAnsi="Tahoma" w:cs="Tahoma"/>
          <w:i/>
          <w:iCs/>
          <w:sz w:val="18"/>
        </w:rPr>
        <w:t xml:space="preserve"> </w:t>
      </w:r>
      <w:r w:rsidRPr="00CA1AE3">
        <w:rPr>
          <w:rFonts w:ascii="Tahoma" w:hAnsi="Tahoma" w:cs="Tahoma"/>
          <w:i/>
          <w:iCs/>
          <w:sz w:val="18"/>
        </w:rPr>
        <w:t xml:space="preserve">% deležem pri ustanoviteljskih pravicah, upravljanju ali kapitalu delniške družbe. </w:t>
      </w:r>
    </w:p>
    <w:p w14:paraId="750478D3" w14:textId="77777777" w:rsidR="0053189A" w:rsidRPr="00843A6C" w:rsidRDefault="0053189A" w:rsidP="00260DE3">
      <w:pPr>
        <w:jc w:val="both"/>
        <w:rPr>
          <w:rFonts w:ascii="Tahoma" w:hAnsi="Tahoma" w:cs="Tahoma"/>
          <w:bCs/>
          <w:i/>
          <w:sz w:val="18"/>
        </w:rPr>
      </w:pPr>
      <w:r w:rsidRPr="00CA1AE3">
        <w:rPr>
          <w:rFonts w:ascii="Tahoma" w:hAnsi="Tahoma" w:cs="Tahoma"/>
          <w:i/>
          <w:sz w:val="18"/>
        </w:rPr>
        <w:t xml:space="preserve"> </w:t>
      </w:r>
      <w:r w:rsidRPr="00CA1AE3">
        <w:rPr>
          <w:rFonts w:ascii="Tahoma" w:hAnsi="Tahoma" w:cs="Tahoma"/>
          <w:i/>
          <w:sz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4A4C81" w14:paraId="6707135D" w14:textId="77777777" w:rsidTr="00584421">
        <w:tc>
          <w:tcPr>
            <w:tcW w:w="8252" w:type="dxa"/>
          </w:tcPr>
          <w:p w14:paraId="479C3C79" w14:textId="77777777" w:rsidR="0039339A" w:rsidRPr="004A4C81" w:rsidRDefault="0039339A" w:rsidP="00260DE3">
            <w:pPr>
              <w:jc w:val="both"/>
              <w:rPr>
                <w:rFonts w:ascii="Tahoma" w:hAnsi="Tahoma" w:cs="Tahoma"/>
              </w:rPr>
            </w:pPr>
            <w:r w:rsidRPr="004A4C81">
              <w:rPr>
                <w:rFonts w:ascii="Tahoma" w:hAnsi="Tahoma" w:cs="Tahoma"/>
              </w:rPr>
              <w:lastRenderedPageBreak/>
              <w:t>UDELEŽBA PODIZVAJALC</w:t>
            </w:r>
            <w:r>
              <w:rPr>
                <w:rFonts w:ascii="Tahoma" w:hAnsi="Tahoma" w:cs="Tahoma"/>
              </w:rPr>
              <w:t>A</w:t>
            </w:r>
          </w:p>
        </w:tc>
        <w:tc>
          <w:tcPr>
            <w:tcW w:w="1316" w:type="dxa"/>
          </w:tcPr>
          <w:p w14:paraId="4FC8D7AE" w14:textId="77777777" w:rsidR="0039339A" w:rsidRPr="004A4C81" w:rsidRDefault="0039339A" w:rsidP="00260DE3">
            <w:pPr>
              <w:jc w:val="both"/>
              <w:rPr>
                <w:rFonts w:ascii="Tahoma" w:hAnsi="Tahoma" w:cs="Tahoma"/>
                <w:b/>
                <w:i/>
              </w:rPr>
            </w:pPr>
            <w:r w:rsidRPr="004A4C81">
              <w:rPr>
                <w:rFonts w:ascii="Tahoma" w:hAnsi="Tahoma" w:cs="Tahoma"/>
                <w:b/>
                <w:i/>
              </w:rPr>
              <w:t>Priloga</w:t>
            </w:r>
            <w:r>
              <w:rPr>
                <w:rFonts w:ascii="Tahoma" w:hAnsi="Tahoma" w:cs="Tahoma"/>
                <w:b/>
                <w:i/>
              </w:rPr>
              <w:t xml:space="preserve"> </w:t>
            </w:r>
            <w:r w:rsidRPr="004A4C81">
              <w:rPr>
                <w:rFonts w:ascii="Tahoma" w:hAnsi="Tahoma" w:cs="Tahoma"/>
                <w:b/>
                <w:i/>
              </w:rPr>
              <w:t>4/1</w:t>
            </w:r>
          </w:p>
        </w:tc>
      </w:tr>
    </w:tbl>
    <w:p w14:paraId="157EB8DF" w14:textId="77777777" w:rsidR="004A4C81" w:rsidRPr="004A4C81" w:rsidRDefault="004A4C81" w:rsidP="00260DE3">
      <w:pPr>
        <w:jc w:val="both"/>
        <w:rPr>
          <w:rFonts w:ascii="Tahoma" w:hAnsi="Tahoma" w:cs="Tahoma"/>
        </w:rPr>
      </w:pPr>
    </w:p>
    <w:p w14:paraId="3D13CC2C" w14:textId="44C35DFE" w:rsidR="00684E8B" w:rsidRDefault="00AC2095" w:rsidP="00260DE3">
      <w:pPr>
        <w:jc w:val="both"/>
        <w:rPr>
          <w:rFonts w:ascii="Tahoma" w:hAnsi="Tahoma" w:cs="Tahoma"/>
          <w:b/>
        </w:rPr>
      </w:pPr>
      <w:r>
        <w:rPr>
          <w:rFonts w:ascii="Tahoma" w:hAnsi="Tahoma" w:cs="Tahoma"/>
          <w:b/>
        </w:rPr>
        <w:t xml:space="preserve">VKS-169/23 </w:t>
      </w:r>
      <w:r w:rsidRPr="00082B36">
        <w:rPr>
          <w:rFonts w:ascii="Tahoma" w:hAnsi="Tahoma" w:cs="Tahoma"/>
          <w:b/>
        </w:rPr>
        <w:t>»</w:t>
      </w:r>
      <w:r>
        <w:rPr>
          <w:rFonts w:ascii="Tahoma" w:hAnsi="Tahoma" w:cs="Tahoma"/>
          <w:b/>
        </w:rPr>
        <w:t>Izbira administratorja nadzornega sistema v centru vodenja kanalizacijskih objektov</w:t>
      </w:r>
      <w:r w:rsidRPr="00082B36">
        <w:rPr>
          <w:rFonts w:ascii="Tahoma" w:hAnsi="Tahoma" w:cs="Tahoma"/>
          <w:b/>
        </w:rPr>
        <w:t>«</w:t>
      </w:r>
    </w:p>
    <w:p w14:paraId="15F9C386" w14:textId="77777777" w:rsidR="00AC2095" w:rsidRPr="00097989" w:rsidRDefault="00AC2095" w:rsidP="00260DE3">
      <w:pPr>
        <w:jc w:val="both"/>
        <w:rPr>
          <w:rFonts w:ascii="Tahoma" w:hAnsi="Tahoma" w:cs="Tahoma"/>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160629" w:rsidRPr="00160629" w14:paraId="5ABED8DC" w14:textId="77777777" w:rsidTr="0051211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A4E2508"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2EF6BE9" w14:textId="77777777" w:rsidR="00160629" w:rsidRPr="00160629" w:rsidRDefault="00160629" w:rsidP="00260DE3">
            <w:pPr>
              <w:jc w:val="both"/>
              <w:rPr>
                <w:rFonts w:ascii="Tahoma" w:hAnsi="Tahoma" w:cs="Tahoma"/>
                <w:bCs/>
                <w:sz w:val="18"/>
                <w:szCs w:val="18"/>
              </w:rPr>
            </w:pPr>
          </w:p>
          <w:p w14:paraId="160BB8D7" w14:textId="77777777" w:rsidR="00160629" w:rsidRPr="00160629" w:rsidRDefault="00160629" w:rsidP="00260DE3">
            <w:pPr>
              <w:jc w:val="both"/>
              <w:rPr>
                <w:rFonts w:ascii="Tahoma" w:hAnsi="Tahoma" w:cs="Tahoma"/>
                <w:bCs/>
                <w:sz w:val="18"/>
                <w:szCs w:val="18"/>
              </w:rPr>
            </w:pPr>
          </w:p>
        </w:tc>
      </w:tr>
      <w:tr w:rsidR="00160629" w:rsidRPr="00160629" w14:paraId="0651DB24" w14:textId="77777777" w:rsidTr="0051211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925812"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74996D0" w14:textId="77777777" w:rsidR="00160629" w:rsidRPr="00160629" w:rsidRDefault="00160629" w:rsidP="00260DE3">
            <w:pPr>
              <w:jc w:val="both"/>
              <w:rPr>
                <w:rFonts w:ascii="Tahoma" w:hAnsi="Tahoma" w:cs="Tahoma"/>
                <w:bCs/>
                <w:sz w:val="18"/>
                <w:szCs w:val="18"/>
              </w:rPr>
            </w:pPr>
          </w:p>
          <w:p w14:paraId="7D2B6F18" w14:textId="77777777" w:rsidR="00160629" w:rsidRPr="00160629" w:rsidRDefault="00160629" w:rsidP="00260DE3">
            <w:pPr>
              <w:jc w:val="both"/>
              <w:rPr>
                <w:rFonts w:ascii="Tahoma" w:hAnsi="Tahoma" w:cs="Tahoma"/>
                <w:bCs/>
                <w:sz w:val="18"/>
                <w:szCs w:val="18"/>
              </w:rPr>
            </w:pPr>
          </w:p>
        </w:tc>
      </w:tr>
      <w:tr w:rsidR="00160629" w:rsidRPr="00160629" w14:paraId="051B73AF" w14:textId="77777777" w:rsidTr="0051211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D50AB74"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 xml:space="preserve">V skladu s 94. členom ZJN-3 kot podizvajalec </w:t>
            </w:r>
            <w:r w:rsidRPr="00380378">
              <w:rPr>
                <w:rFonts w:ascii="Tahoma" w:hAnsi="Tahoma" w:cs="Tahoma"/>
                <w:b/>
                <w:bCs/>
                <w:sz w:val="18"/>
                <w:szCs w:val="18"/>
                <w:u w:val="single"/>
              </w:rPr>
              <w:t>zahtevamo</w:t>
            </w:r>
            <w:r w:rsidRPr="00160629">
              <w:rPr>
                <w:rFonts w:ascii="Tahoma" w:hAnsi="Tahoma" w:cs="Tahoma"/>
                <w:bCs/>
                <w:sz w:val="18"/>
                <w:szCs w:val="18"/>
              </w:rPr>
              <w:t xml:space="preserve">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CE3D88" w14:textId="25C32F03" w:rsidR="00160629" w:rsidRPr="00160629" w:rsidRDefault="00160629" w:rsidP="00260DE3">
            <w:pPr>
              <w:jc w:val="center"/>
              <w:rPr>
                <w:rFonts w:ascii="Tahoma" w:hAnsi="Tahoma" w:cs="Tahoma"/>
                <w:bCs/>
                <w:sz w:val="18"/>
                <w:szCs w:val="18"/>
              </w:rPr>
            </w:pPr>
            <w:r w:rsidRPr="00160629">
              <w:rPr>
                <w:rFonts w:ascii="Tahoma" w:hAnsi="Tahoma" w:cs="Tahoma"/>
                <w:bCs/>
                <w:sz w:val="18"/>
                <w:szCs w:val="18"/>
              </w:rPr>
              <w:t>Obkrožite/označite</w:t>
            </w:r>
          </w:p>
        </w:tc>
      </w:tr>
      <w:tr w:rsidR="00160629" w:rsidRPr="00160629" w14:paraId="39201D59" w14:textId="77777777" w:rsidTr="0051211D">
        <w:trPr>
          <w:trHeight w:val="334"/>
          <w:jc w:val="center"/>
        </w:trPr>
        <w:tc>
          <w:tcPr>
            <w:tcW w:w="3367" w:type="dxa"/>
            <w:vMerge/>
            <w:tcBorders>
              <w:left w:val="single" w:sz="4" w:space="0" w:color="auto"/>
              <w:bottom w:val="single" w:sz="4" w:space="0" w:color="auto"/>
              <w:right w:val="single" w:sz="4" w:space="0" w:color="auto"/>
            </w:tcBorders>
            <w:vAlign w:val="center"/>
          </w:tcPr>
          <w:p w14:paraId="0931BBFF" w14:textId="77777777" w:rsidR="00160629" w:rsidRPr="00160629" w:rsidRDefault="00160629" w:rsidP="00260DE3">
            <w:pPr>
              <w:jc w:val="both"/>
              <w:rPr>
                <w:rFonts w:ascii="Tahoma" w:hAnsi="Tahoma" w:cs="Tahoma"/>
                <w:bCs/>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5405DAAF" w14:textId="77777777" w:rsidR="00160629" w:rsidRPr="00160629" w:rsidRDefault="00160629" w:rsidP="00260DE3">
            <w:pPr>
              <w:jc w:val="center"/>
              <w:rPr>
                <w:rFonts w:ascii="Tahoma" w:hAnsi="Tahoma" w:cs="Tahoma"/>
                <w:bCs/>
                <w:sz w:val="18"/>
                <w:szCs w:val="18"/>
              </w:rPr>
            </w:pPr>
            <w:r w:rsidRPr="00160629">
              <w:rPr>
                <w:rFonts w:ascii="Tahoma" w:hAnsi="Tahoma" w:cs="Tahoma"/>
                <w:bCs/>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7FA35C7D" w14:textId="77777777" w:rsidR="00160629" w:rsidRPr="00160629" w:rsidRDefault="00160629" w:rsidP="00260DE3">
            <w:pPr>
              <w:jc w:val="center"/>
              <w:rPr>
                <w:rFonts w:ascii="Tahoma" w:hAnsi="Tahoma" w:cs="Tahoma"/>
                <w:bCs/>
                <w:sz w:val="18"/>
                <w:szCs w:val="18"/>
              </w:rPr>
            </w:pPr>
            <w:r w:rsidRPr="00160629">
              <w:rPr>
                <w:rFonts w:ascii="Tahoma" w:hAnsi="Tahoma" w:cs="Tahoma"/>
                <w:bCs/>
                <w:sz w:val="18"/>
                <w:szCs w:val="18"/>
              </w:rPr>
              <w:t>NE</w:t>
            </w:r>
          </w:p>
        </w:tc>
      </w:tr>
      <w:tr w:rsidR="00160629" w:rsidRPr="00160629" w14:paraId="51B34572" w14:textId="77777777" w:rsidTr="0051211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DDD91AC" w14:textId="1687E7C7" w:rsidR="00160629" w:rsidRPr="00160629" w:rsidRDefault="004D42B5" w:rsidP="00260DE3">
            <w:pPr>
              <w:jc w:val="both"/>
              <w:rPr>
                <w:rFonts w:ascii="Tahoma" w:hAnsi="Tahoma" w:cs="Tahoma"/>
                <w:bCs/>
                <w:sz w:val="18"/>
                <w:szCs w:val="18"/>
              </w:rPr>
            </w:pPr>
            <w:r w:rsidRPr="004D42B5">
              <w:rPr>
                <w:rFonts w:ascii="Tahoma" w:hAnsi="Tahoma" w:cs="Tahoma"/>
                <w:bCs/>
                <w:sz w:val="18"/>
                <w:szCs w:val="18"/>
              </w:rPr>
              <w:t>VSE osebe, ki so člani upravnega, vodstvenega ali nadzornega organa gospodarskega subjekta ali ki imajo pooblastila za njegovo zastopanje ali odločanje ali nadzor v njem</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82A2FBA" w14:textId="77777777" w:rsidR="00160629" w:rsidRPr="00160629" w:rsidRDefault="00160629" w:rsidP="00260DE3">
            <w:pPr>
              <w:jc w:val="both"/>
              <w:rPr>
                <w:rFonts w:ascii="Tahoma" w:hAnsi="Tahoma" w:cs="Tahoma"/>
                <w:bCs/>
                <w:sz w:val="18"/>
                <w:szCs w:val="18"/>
              </w:rPr>
            </w:pPr>
          </w:p>
          <w:p w14:paraId="7575CDE8" w14:textId="77777777" w:rsidR="00160629" w:rsidRPr="00160629" w:rsidRDefault="00160629" w:rsidP="00260DE3">
            <w:pPr>
              <w:jc w:val="both"/>
              <w:rPr>
                <w:rFonts w:ascii="Tahoma" w:hAnsi="Tahoma" w:cs="Tahoma"/>
                <w:bCs/>
                <w:sz w:val="18"/>
                <w:szCs w:val="18"/>
              </w:rPr>
            </w:pPr>
          </w:p>
          <w:p w14:paraId="4369273B" w14:textId="77777777" w:rsidR="00160629" w:rsidRPr="00160629" w:rsidRDefault="00160629" w:rsidP="00260DE3">
            <w:pPr>
              <w:jc w:val="both"/>
              <w:rPr>
                <w:rFonts w:ascii="Tahoma" w:hAnsi="Tahoma" w:cs="Tahoma"/>
                <w:bCs/>
                <w:sz w:val="18"/>
                <w:szCs w:val="18"/>
              </w:rPr>
            </w:pPr>
          </w:p>
          <w:p w14:paraId="3412D648" w14:textId="77777777" w:rsidR="00160629" w:rsidRPr="00160629" w:rsidRDefault="00160629" w:rsidP="00260DE3">
            <w:pPr>
              <w:jc w:val="both"/>
              <w:rPr>
                <w:rFonts w:ascii="Tahoma" w:hAnsi="Tahoma" w:cs="Tahoma"/>
                <w:bCs/>
                <w:sz w:val="18"/>
                <w:szCs w:val="18"/>
              </w:rPr>
            </w:pPr>
          </w:p>
        </w:tc>
      </w:tr>
      <w:tr w:rsidR="00160629" w:rsidRPr="00160629" w14:paraId="63D70053" w14:textId="77777777" w:rsidTr="0051211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657C1694"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7B28BE" w14:textId="77777777" w:rsidR="00160629" w:rsidRPr="00160629" w:rsidRDefault="00160629" w:rsidP="00260DE3">
            <w:pPr>
              <w:jc w:val="both"/>
              <w:rPr>
                <w:rFonts w:ascii="Tahoma" w:hAnsi="Tahoma" w:cs="Tahoma"/>
                <w:bCs/>
                <w:sz w:val="18"/>
                <w:szCs w:val="18"/>
              </w:rPr>
            </w:pPr>
          </w:p>
        </w:tc>
      </w:tr>
      <w:tr w:rsidR="00160629" w:rsidRPr="00160629" w14:paraId="558FCF4C" w14:textId="77777777" w:rsidTr="0051211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A34614B"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6855EB9" w14:textId="77777777" w:rsidR="00160629" w:rsidRPr="00160629" w:rsidRDefault="00160629" w:rsidP="00260DE3">
            <w:pPr>
              <w:jc w:val="both"/>
              <w:rPr>
                <w:rFonts w:ascii="Tahoma" w:hAnsi="Tahoma" w:cs="Tahoma"/>
                <w:bCs/>
                <w:sz w:val="18"/>
                <w:szCs w:val="18"/>
              </w:rPr>
            </w:pPr>
          </w:p>
        </w:tc>
      </w:tr>
      <w:tr w:rsidR="00160629" w:rsidRPr="00160629" w14:paraId="32FA450F" w14:textId="77777777" w:rsidTr="0051211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9108CA0"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AEF8CD2" w14:textId="77777777" w:rsidR="00160629" w:rsidRPr="00160629" w:rsidRDefault="00160629" w:rsidP="00260DE3">
            <w:pPr>
              <w:jc w:val="both"/>
              <w:rPr>
                <w:rFonts w:ascii="Tahoma" w:hAnsi="Tahoma" w:cs="Tahoma"/>
                <w:bCs/>
                <w:sz w:val="18"/>
                <w:szCs w:val="18"/>
              </w:rPr>
            </w:pPr>
          </w:p>
        </w:tc>
      </w:tr>
      <w:tr w:rsidR="00160629" w:rsidRPr="00160629" w14:paraId="1D6BCE04" w14:textId="77777777" w:rsidTr="0051211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46381216" w14:textId="77777777" w:rsidR="00160629" w:rsidRPr="00160629" w:rsidRDefault="00160629" w:rsidP="00260DE3">
            <w:pPr>
              <w:jc w:val="both"/>
              <w:rPr>
                <w:rFonts w:ascii="Tahoma" w:hAnsi="Tahoma" w:cs="Tahoma"/>
                <w:bCs/>
                <w:sz w:val="18"/>
                <w:szCs w:val="18"/>
              </w:rPr>
            </w:pPr>
          </w:p>
          <w:p w14:paraId="701AB453" w14:textId="77777777" w:rsidR="00160629" w:rsidRPr="00160629" w:rsidRDefault="00160629" w:rsidP="00260DE3">
            <w:pPr>
              <w:jc w:val="both"/>
              <w:rPr>
                <w:rFonts w:ascii="Tahoma" w:hAnsi="Tahoma" w:cs="Tahoma"/>
                <w:bCs/>
                <w:sz w:val="18"/>
                <w:szCs w:val="18"/>
              </w:rPr>
            </w:pPr>
          </w:p>
          <w:p w14:paraId="4B84C84A" w14:textId="77777777" w:rsidR="00160629" w:rsidRPr="00160629" w:rsidRDefault="00160629" w:rsidP="00260DE3">
            <w:pPr>
              <w:jc w:val="both"/>
              <w:rPr>
                <w:rFonts w:ascii="Tahoma" w:hAnsi="Tahoma" w:cs="Tahoma"/>
                <w:bCs/>
                <w:sz w:val="18"/>
                <w:szCs w:val="18"/>
              </w:rPr>
            </w:pPr>
          </w:p>
          <w:p w14:paraId="4004ADB4" w14:textId="77777777" w:rsidR="00160629" w:rsidRPr="00160629" w:rsidRDefault="00160629" w:rsidP="00260DE3">
            <w:pPr>
              <w:jc w:val="both"/>
              <w:rPr>
                <w:rFonts w:ascii="Tahoma" w:hAnsi="Tahoma" w:cs="Tahoma"/>
                <w:bCs/>
                <w:sz w:val="18"/>
                <w:szCs w:val="18"/>
              </w:rPr>
            </w:pPr>
          </w:p>
          <w:p w14:paraId="0E889EAC"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Vsak del javnega naročila (storitev/gradnja/blago), ki se oddaja v podizvajanje (vrsta/opis del)</w:t>
            </w:r>
          </w:p>
          <w:p w14:paraId="2A3BDC84" w14:textId="77777777" w:rsidR="00160629" w:rsidRPr="00160629" w:rsidRDefault="00160629" w:rsidP="00260DE3">
            <w:pPr>
              <w:jc w:val="both"/>
              <w:rPr>
                <w:rFonts w:ascii="Tahoma" w:hAnsi="Tahoma" w:cs="Tahoma"/>
                <w:bCs/>
                <w:sz w:val="18"/>
                <w:szCs w:val="18"/>
              </w:rPr>
            </w:pPr>
          </w:p>
          <w:p w14:paraId="558777FD" w14:textId="77777777" w:rsidR="00160629" w:rsidRPr="00160629" w:rsidRDefault="00160629" w:rsidP="00260DE3">
            <w:pPr>
              <w:jc w:val="both"/>
              <w:rPr>
                <w:rFonts w:ascii="Tahoma" w:hAnsi="Tahoma" w:cs="Tahoma"/>
                <w:bCs/>
                <w:sz w:val="18"/>
                <w:szCs w:val="18"/>
              </w:rPr>
            </w:pPr>
          </w:p>
          <w:p w14:paraId="4912FC0D" w14:textId="77777777" w:rsidR="00160629" w:rsidRPr="00160629" w:rsidRDefault="00160629" w:rsidP="00260DE3">
            <w:pPr>
              <w:jc w:val="both"/>
              <w:rPr>
                <w:rFonts w:ascii="Tahoma" w:hAnsi="Tahoma" w:cs="Tahoma"/>
                <w:bCs/>
                <w:sz w:val="18"/>
                <w:szCs w:val="18"/>
              </w:rPr>
            </w:pPr>
          </w:p>
          <w:p w14:paraId="785C6213" w14:textId="77777777" w:rsidR="00160629" w:rsidRPr="00160629" w:rsidRDefault="00160629" w:rsidP="00260DE3">
            <w:pPr>
              <w:jc w:val="both"/>
              <w:rPr>
                <w:rFonts w:ascii="Tahoma" w:hAnsi="Tahoma" w:cs="Tahoma"/>
                <w:bCs/>
                <w:sz w:val="18"/>
                <w:szCs w:val="18"/>
              </w:rPr>
            </w:pPr>
          </w:p>
          <w:p w14:paraId="0B2B6D90" w14:textId="77777777" w:rsidR="00160629" w:rsidRPr="00160629" w:rsidRDefault="00160629" w:rsidP="00260DE3">
            <w:pPr>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C16EE21" w14:textId="77777777" w:rsidR="00160629" w:rsidRPr="00160629" w:rsidRDefault="00160629" w:rsidP="00260DE3">
            <w:pPr>
              <w:jc w:val="both"/>
              <w:rPr>
                <w:rFonts w:ascii="Tahoma" w:hAnsi="Tahoma" w:cs="Tahoma"/>
                <w:bCs/>
                <w:sz w:val="18"/>
                <w:szCs w:val="18"/>
              </w:rPr>
            </w:pPr>
          </w:p>
          <w:p w14:paraId="36BA2009" w14:textId="77777777" w:rsidR="00160629" w:rsidRPr="00160629" w:rsidRDefault="00160629" w:rsidP="00260DE3">
            <w:pPr>
              <w:jc w:val="both"/>
              <w:rPr>
                <w:rFonts w:ascii="Tahoma" w:hAnsi="Tahoma" w:cs="Tahoma"/>
                <w:bCs/>
                <w:sz w:val="18"/>
                <w:szCs w:val="18"/>
              </w:rPr>
            </w:pPr>
          </w:p>
        </w:tc>
      </w:tr>
      <w:tr w:rsidR="00160629" w:rsidRPr="00160629" w14:paraId="5612B777"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BCB33A3" w14:textId="77777777" w:rsidR="00160629" w:rsidRPr="00160629" w:rsidRDefault="00160629" w:rsidP="00260DE3">
            <w:pPr>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88D94B" w14:textId="77777777" w:rsidR="00160629" w:rsidRPr="00160629" w:rsidRDefault="00160629" w:rsidP="00260DE3">
            <w:pPr>
              <w:jc w:val="both"/>
              <w:rPr>
                <w:rFonts w:ascii="Tahoma" w:hAnsi="Tahoma" w:cs="Tahoma"/>
                <w:bCs/>
                <w:sz w:val="18"/>
                <w:szCs w:val="18"/>
              </w:rPr>
            </w:pPr>
          </w:p>
          <w:p w14:paraId="1604ED5D" w14:textId="77777777" w:rsidR="00160629" w:rsidRPr="00160629" w:rsidRDefault="00160629" w:rsidP="00260DE3">
            <w:pPr>
              <w:jc w:val="both"/>
              <w:rPr>
                <w:rFonts w:ascii="Tahoma" w:hAnsi="Tahoma" w:cs="Tahoma"/>
                <w:bCs/>
                <w:sz w:val="18"/>
                <w:szCs w:val="18"/>
              </w:rPr>
            </w:pPr>
          </w:p>
        </w:tc>
      </w:tr>
      <w:tr w:rsidR="00160629" w:rsidRPr="00160629" w14:paraId="39091EC8"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715304A" w14:textId="77777777" w:rsidR="00160629" w:rsidRPr="00160629" w:rsidRDefault="00160629" w:rsidP="00260DE3">
            <w:pPr>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EA5B79" w14:textId="77777777" w:rsidR="00160629" w:rsidRPr="00160629" w:rsidRDefault="00160629" w:rsidP="00260DE3">
            <w:pPr>
              <w:jc w:val="both"/>
              <w:rPr>
                <w:rFonts w:ascii="Tahoma" w:hAnsi="Tahoma" w:cs="Tahoma"/>
                <w:bCs/>
                <w:sz w:val="18"/>
                <w:szCs w:val="18"/>
              </w:rPr>
            </w:pPr>
          </w:p>
          <w:p w14:paraId="23C433EF" w14:textId="77777777" w:rsidR="00160629" w:rsidRPr="00160629" w:rsidRDefault="00160629" w:rsidP="00260DE3">
            <w:pPr>
              <w:jc w:val="both"/>
              <w:rPr>
                <w:rFonts w:ascii="Tahoma" w:hAnsi="Tahoma" w:cs="Tahoma"/>
                <w:bCs/>
                <w:sz w:val="18"/>
                <w:szCs w:val="18"/>
              </w:rPr>
            </w:pPr>
          </w:p>
        </w:tc>
      </w:tr>
      <w:tr w:rsidR="00160629" w:rsidRPr="00160629" w14:paraId="57BD3F80"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DEEB905" w14:textId="77777777" w:rsidR="00160629" w:rsidRPr="00160629" w:rsidRDefault="00160629" w:rsidP="00260DE3">
            <w:pPr>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A3CD0E7" w14:textId="77777777" w:rsidR="00160629" w:rsidRPr="00160629" w:rsidRDefault="00160629" w:rsidP="00260DE3">
            <w:pPr>
              <w:jc w:val="both"/>
              <w:rPr>
                <w:rFonts w:ascii="Tahoma" w:hAnsi="Tahoma" w:cs="Tahoma"/>
                <w:bCs/>
                <w:sz w:val="18"/>
                <w:szCs w:val="18"/>
              </w:rPr>
            </w:pPr>
          </w:p>
          <w:p w14:paraId="4A2710D3" w14:textId="77777777" w:rsidR="00160629" w:rsidRPr="00160629" w:rsidRDefault="00160629" w:rsidP="00260DE3">
            <w:pPr>
              <w:jc w:val="both"/>
              <w:rPr>
                <w:rFonts w:ascii="Tahoma" w:hAnsi="Tahoma" w:cs="Tahoma"/>
                <w:bCs/>
                <w:sz w:val="18"/>
                <w:szCs w:val="18"/>
              </w:rPr>
            </w:pPr>
          </w:p>
        </w:tc>
      </w:tr>
      <w:tr w:rsidR="00160629" w:rsidRPr="00160629" w14:paraId="6D623B48"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239EAF8" w14:textId="77777777" w:rsidR="00160629" w:rsidRPr="00160629" w:rsidRDefault="00160629" w:rsidP="00260DE3">
            <w:pPr>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2F7DAEC" w14:textId="77777777" w:rsidR="00160629" w:rsidRPr="00160629" w:rsidRDefault="00160629" w:rsidP="00260DE3">
            <w:pPr>
              <w:jc w:val="both"/>
              <w:rPr>
                <w:rFonts w:ascii="Tahoma" w:hAnsi="Tahoma" w:cs="Tahoma"/>
                <w:bCs/>
                <w:sz w:val="18"/>
                <w:szCs w:val="18"/>
              </w:rPr>
            </w:pPr>
          </w:p>
          <w:p w14:paraId="09967DBC" w14:textId="77777777" w:rsidR="00160629" w:rsidRPr="00160629" w:rsidRDefault="00160629" w:rsidP="00260DE3">
            <w:pPr>
              <w:jc w:val="both"/>
              <w:rPr>
                <w:rFonts w:ascii="Tahoma" w:hAnsi="Tahoma" w:cs="Tahoma"/>
                <w:bCs/>
                <w:sz w:val="18"/>
                <w:szCs w:val="18"/>
              </w:rPr>
            </w:pPr>
          </w:p>
        </w:tc>
      </w:tr>
      <w:tr w:rsidR="00160629" w:rsidRPr="00160629" w14:paraId="3382B2C9" w14:textId="77777777" w:rsidTr="0051211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C893CE1" w14:textId="77777777" w:rsidR="00160629" w:rsidRPr="00160629" w:rsidRDefault="00160629" w:rsidP="00260DE3">
            <w:pPr>
              <w:jc w:val="both"/>
              <w:rPr>
                <w:rFonts w:ascii="Tahoma" w:hAnsi="Tahoma" w:cs="Tahoma"/>
                <w:bCs/>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F16A2A" w14:textId="77777777" w:rsidR="00160629" w:rsidRPr="00160629" w:rsidRDefault="00160629" w:rsidP="00260DE3">
            <w:pPr>
              <w:jc w:val="both"/>
              <w:rPr>
                <w:rFonts w:ascii="Tahoma" w:hAnsi="Tahoma" w:cs="Tahoma"/>
                <w:bCs/>
                <w:sz w:val="18"/>
                <w:szCs w:val="18"/>
              </w:rPr>
            </w:pPr>
          </w:p>
        </w:tc>
      </w:tr>
      <w:tr w:rsidR="00160629" w:rsidRPr="00160629" w14:paraId="5261E6B8" w14:textId="77777777" w:rsidTr="0051211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3811A794"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856BB73" w14:textId="77777777" w:rsidR="00160629" w:rsidRPr="00160629" w:rsidRDefault="00160629" w:rsidP="00260DE3">
            <w:pPr>
              <w:jc w:val="both"/>
              <w:rPr>
                <w:rFonts w:ascii="Tahoma" w:hAnsi="Tahoma" w:cs="Tahoma"/>
                <w:bCs/>
                <w:sz w:val="18"/>
                <w:szCs w:val="18"/>
              </w:rPr>
            </w:pPr>
          </w:p>
        </w:tc>
      </w:tr>
      <w:tr w:rsidR="00160629" w:rsidRPr="00160629" w14:paraId="17FBC1C9" w14:textId="77777777" w:rsidTr="0051211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10DD06AD"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A55C88F" w14:textId="77777777" w:rsidR="00160629" w:rsidRPr="00160629" w:rsidRDefault="00160629" w:rsidP="00260DE3">
            <w:pPr>
              <w:jc w:val="both"/>
              <w:rPr>
                <w:rFonts w:ascii="Tahoma" w:hAnsi="Tahoma" w:cs="Tahoma"/>
                <w:bCs/>
                <w:sz w:val="18"/>
                <w:szCs w:val="18"/>
              </w:rPr>
            </w:pPr>
          </w:p>
        </w:tc>
      </w:tr>
      <w:tr w:rsidR="00160629" w:rsidRPr="00160629" w14:paraId="53E45E0C" w14:textId="77777777" w:rsidTr="0051211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3045F976"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7FFB9D" w14:textId="77777777" w:rsidR="00160629" w:rsidRPr="00160629" w:rsidRDefault="00160629" w:rsidP="00260DE3">
            <w:pPr>
              <w:jc w:val="both"/>
              <w:rPr>
                <w:rFonts w:ascii="Tahoma" w:hAnsi="Tahoma" w:cs="Tahoma"/>
                <w:bCs/>
                <w:sz w:val="18"/>
                <w:szCs w:val="18"/>
              </w:rPr>
            </w:pPr>
          </w:p>
        </w:tc>
      </w:tr>
      <w:tr w:rsidR="00160629" w:rsidRPr="00160629" w14:paraId="0E6EB424" w14:textId="77777777" w:rsidTr="0051211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AF8CC0C" w14:textId="77777777" w:rsidR="00160629" w:rsidRPr="00160629" w:rsidRDefault="00160629" w:rsidP="00260DE3">
            <w:pPr>
              <w:jc w:val="both"/>
              <w:rPr>
                <w:rFonts w:ascii="Tahoma" w:hAnsi="Tahoma" w:cs="Tahoma"/>
                <w:bCs/>
                <w:sz w:val="18"/>
                <w:szCs w:val="18"/>
              </w:rPr>
            </w:pPr>
            <w:r w:rsidRPr="00160629">
              <w:rPr>
                <w:rFonts w:ascii="Tahoma" w:hAnsi="Tahoma" w:cs="Tahoma"/>
                <w:bCs/>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B8D275" w14:textId="77777777" w:rsidR="00160629" w:rsidRPr="00160629" w:rsidRDefault="00160629" w:rsidP="00260DE3">
            <w:pPr>
              <w:jc w:val="both"/>
              <w:rPr>
                <w:rFonts w:ascii="Tahoma" w:hAnsi="Tahoma" w:cs="Tahoma"/>
                <w:bCs/>
                <w:sz w:val="18"/>
                <w:szCs w:val="18"/>
              </w:rPr>
            </w:pPr>
          </w:p>
        </w:tc>
      </w:tr>
    </w:tbl>
    <w:p w14:paraId="48017031" w14:textId="77777777" w:rsidR="004A4C81" w:rsidRPr="004A4C81" w:rsidRDefault="004A4C81" w:rsidP="00260DE3">
      <w:pPr>
        <w:tabs>
          <w:tab w:val="left" w:pos="567"/>
          <w:tab w:val="left" w:pos="851"/>
          <w:tab w:val="left" w:pos="993"/>
        </w:tabs>
        <w:suppressAutoHyphens/>
        <w:jc w:val="both"/>
        <w:rPr>
          <w:rFonts w:ascii="Tahoma" w:hAnsi="Tahoma" w:cs="Tahoma"/>
          <w:lang w:eastAsia="ar-SA"/>
        </w:rPr>
      </w:pPr>
    </w:p>
    <w:p w14:paraId="7A39DA98" w14:textId="77777777" w:rsidR="004A4C81" w:rsidRPr="004A4C81" w:rsidRDefault="004A4C81" w:rsidP="00260DE3">
      <w:pPr>
        <w:tabs>
          <w:tab w:val="left" w:pos="567"/>
          <w:tab w:val="left" w:pos="851"/>
          <w:tab w:val="left" w:pos="993"/>
        </w:tabs>
        <w:suppressAutoHyphens/>
        <w:jc w:val="both"/>
        <w:rPr>
          <w:rFonts w:ascii="Tahoma" w:hAnsi="Tahoma" w:cs="Tahoma"/>
          <w:lang w:eastAsia="ar-S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4C81" w:rsidRPr="004A4C81" w14:paraId="2ACF6CE8" w14:textId="77777777" w:rsidTr="00E118C7">
        <w:trPr>
          <w:trHeight w:val="235"/>
        </w:trPr>
        <w:tc>
          <w:tcPr>
            <w:tcW w:w="3402" w:type="dxa"/>
            <w:tcBorders>
              <w:bottom w:val="single" w:sz="4" w:space="0" w:color="auto"/>
            </w:tcBorders>
          </w:tcPr>
          <w:p w14:paraId="1883EE69" w14:textId="77777777" w:rsidR="004A4C81" w:rsidRPr="004A4C81" w:rsidRDefault="004A4C81" w:rsidP="00260DE3">
            <w:pPr>
              <w:jc w:val="both"/>
              <w:rPr>
                <w:rFonts w:ascii="Tahoma" w:hAnsi="Tahoma" w:cs="Tahoma"/>
                <w:snapToGrid w:val="0"/>
              </w:rPr>
            </w:pPr>
          </w:p>
        </w:tc>
        <w:tc>
          <w:tcPr>
            <w:tcW w:w="2977" w:type="dxa"/>
          </w:tcPr>
          <w:p w14:paraId="185DE8EB" w14:textId="77777777" w:rsidR="004A4C81" w:rsidRPr="004A4C81" w:rsidRDefault="004A4C81" w:rsidP="00260DE3">
            <w:pPr>
              <w:jc w:val="both"/>
              <w:rPr>
                <w:rFonts w:ascii="Tahoma" w:hAnsi="Tahoma" w:cs="Tahoma"/>
                <w:snapToGrid w:val="0"/>
              </w:rPr>
            </w:pPr>
          </w:p>
        </w:tc>
        <w:tc>
          <w:tcPr>
            <w:tcW w:w="3119" w:type="dxa"/>
            <w:tcBorders>
              <w:bottom w:val="single" w:sz="4" w:space="0" w:color="auto"/>
            </w:tcBorders>
          </w:tcPr>
          <w:p w14:paraId="65BD50BE" w14:textId="77777777" w:rsidR="004A4C81" w:rsidRPr="004A4C81" w:rsidRDefault="004A4C81" w:rsidP="00260DE3">
            <w:pPr>
              <w:ind w:hanging="144"/>
              <w:jc w:val="both"/>
              <w:rPr>
                <w:rFonts w:ascii="Tahoma" w:hAnsi="Tahoma" w:cs="Tahoma"/>
                <w:snapToGrid w:val="0"/>
              </w:rPr>
            </w:pPr>
          </w:p>
        </w:tc>
      </w:tr>
      <w:tr w:rsidR="004A4C81" w:rsidRPr="004A4C81" w14:paraId="7EBE8B70" w14:textId="77777777" w:rsidTr="00E118C7">
        <w:trPr>
          <w:trHeight w:val="235"/>
        </w:trPr>
        <w:tc>
          <w:tcPr>
            <w:tcW w:w="3402" w:type="dxa"/>
            <w:tcBorders>
              <w:top w:val="single" w:sz="4" w:space="0" w:color="auto"/>
            </w:tcBorders>
          </w:tcPr>
          <w:p w14:paraId="7291B8A0" w14:textId="77777777" w:rsidR="004A4C81" w:rsidRPr="004A4C81" w:rsidRDefault="004A4C81" w:rsidP="00260DE3">
            <w:pPr>
              <w:jc w:val="both"/>
              <w:rPr>
                <w:rFonts w:ascii="Tahoma" w:hAnsi="Tahoma" w:cs="Tahoma"/>
                <w:snapToGrid w:val="0"/>
              </w:rPr>
            </w:pPr>
            <w:r w:rsidRPr="004A4C81">
              <w:rPr>
                <w:rFonts w:ascii="Tahoma" w:hAnsi="Tahoma" w:cs="Tahoma"/>
                <w:snapToGrid w:val="0"/>
              </w:rPr>
              <w:t>(kraj, datum)</w:t>
            </w:r>
          </w:p>
        </w:tc>
        <w:tc>
          <w:tcPr>
            <w:tcW w:w="2977" w:type="dxa"/>
          </w:tcPr>
          <w:p w14:paraId="5B64C2BE" w14:textId="77777777" w:rsidR="004A4C81" w:rsidRPr="004A4C81" w:rsidRDefault="004A4C81" w:rsidP="00260DE3">
            <w:pPr>
              <w:jc w:val="center"/>
              <w:rPr>
                <w:rFonts w:ascii="Tahoma" w:hAnsi="Tahoma" w:cs="Tahoma"/>
                <w:snapToGrid w:val="0"/>
              </w:rPr>
            </w:pPr>
            <w:r w:rsidRPr="004A4C81">
              <w:rPr>
                <w:rFonts w:ascii="Tahoma" w:hAnsi="Tahoma" w:cs="Tahoma"/>
                <w:snapToGrid w:val="0"/>
              </w:rPr>
              <w:t>žig</w:t>
            </w:r>
          </w:p>
        </w:tc>
        <w:tc>
          <w:tcPr>
            <w:tcW w:w="3119" w:type="dxa"/>
            <w:tcBorders>
              <w:top w:val="single" w:sz="4" w:space="0" w:color="auto"/>
            </w:tcBorders>
          </w:tcPr>
          <w:p w14:paraId="438FCD2A" w14:textId="77777777" w:rsidR="004A4C81" w:rsidRPr="004A4C81" w:rsidRDefault="004A4C81" w:rsidP="00260DE3">
            <w:pPr>
              <w:jc w:val="both"/>
              <w:rPr>
                <w:rFonts w:ascii="Tahoma" w:hAnsi="Tahoma" w:cs="Tahoma"/>
                <w:snapToGrid w:val="0"/>
              </w:rPr>
            </w:pPr>
            <w:r w:rsidRPr="004A4C81">
              <w:rPr>
                <w:rFonts w:ascii="Tahoma" w:hAnsi="Tahoma" w:cs="Tahoma"/>
                <w:snapToGrid w:val="0"/>
              </w:rPr>
              <w:t xml:space="preserve">(Naziv in </w:t>
            </w:r>
            <w:r w:rsidRPr="004A4C81">
              <w:rPr>
                <w:rFonts w:ascii="Tahoma" w:hAnsi="Tahoma" w:cs="Tahoma"/>
              </w:rPr>
              <w:t xml:space="preserve">podpis </w:t>
            </w:r>
            <w:r w:rsidRPr="004A4C81">
              <w:rPr>
                <w:rFonts w:ascii="Tahoma" w:hAnsi="Tahoma" w:cs="Tahoma"/>
                <w:b/>
              </w:rPr>
              <w:t>podizvajalca</w:t>
            </w:r>
            <w:r w:rsidRPr="004A4C81">
              <w:rPr>
                <w:rFonts w:ascii="Tahoma" w:hAnsi="Tahoma" w:cs="Tahoma"/>
                <w:snapToGrid w:val="0"/>
              </w:rPr>
              <w:t>)</w:t>
            </w:r>
          </w:p>
        </w:tc>
      </w:tr>
    </w:tbl>
    <w:p w14:paraId="6EF836F4" w14:textId="77777777" w:rsidR="004A4C81" w:rsidRPr="004A4C81" w:rsidRDefault="004A4C81" w:rsidP="00260DE3">
      <w:pPr>
        <w:tabs>
          <w:tab w:val="left" w:pos="567"/>
          <w:tab w:val="left" w:pos="851"/>
          <w:tab w:val="left" w:pos="993"/>
        </w:tabs>
        <w:suppressAutoHyphens/>
        <w:jc w:val="both"/>
        <w:rPr>
          <w:rFonts w:ascii="Tahoma" w:hAnsi="Tahoma" w:cs="Tahoma"/>
          <w:lang w:eastAsia="ar-SA"/>
        </w:rPr>
      </w:pPr>
    </w:p>
    <w:p w14:paraId="436124CD" w14:textId="77777777" w:rsidR="004A4C81" w:rsidRPr="004A4C81" w:rsidRDefault="004A4C81" w:rsidP="00260DE3">
      <w:pPr>
        <w:tabs>
          <w:tab w:val="left" w:pos="567"/>
          <w:tab w:val="left" w:pos="851"/>
          <w:tab w:val="left" w:pos="993"/>
        </w:tabs>
        <w:suppressAutoHyphens/>
        <w:jc w:val="both"/>
        <w:rPr>
          <w:rFonts w:ascii="Tahoma" w:hAnsi="Tahoma" w:cs="Tahoma"/>
          <w:lang w:eastAsia="ar-SA"/>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4A4C81" w:rsidRPr="004A4C81" w14:paraId="4EA0156A" w14:textId="77777777" w:rsidTr="00E118C7">
        <w:trPr>
          <w:trHeight w:val="235"/>
        </w:trPr>
        <w:tc>
          <w:tcPr>
            <w:tcW w:w="3402" w:type="dxa"/>
            <w:tcBorders>
              <w:bottom w:val="single" w:sz="4" w:space="0" w:color="auto"/>
            </w:tcBorders>
          </w:tcPr>
          <w:p w14:paraId="00CDB78D" w14:textId="77777777" w:rsidR="004A4C81" w:rsidRPr="004A4C81" w:rsidRDefault="004A4C81" w:rsidP="00260DE3">
            <w:pPr>
              <w:jc w:val="both"/>
              <w:rPr>
                <w:rFonts w:ascii="Tahoma" w:hAnsi="Tahoma" w:cs="Tahoma"/>
                <w:snapToGrid w:val="0"/>
              </w:rPr>
            </w:pPr>
          </w:p>
        </w:tc>
        <w:tc>
          <w:tcPr>
            <w:tcW w:w="2977" w:type="dxa"/>
          </w:tcPr>
          <w:p w14:paraId="6F073EFD" w14:textId="77777777" w:rsidR="004A4C81" w:rsidRPr="004A4C81" w:rsidRDefault="004A4C81" w:rsidP="00260DE3">
            <w:pPr>
              <w:jc w:val="both"/>
              <w:rPr>
                <w:rFonts w:ascii="Tahoma" w:hAnsi="Tahoma" w:cs="Tahoma"/>
                <w:snapToGrid w:val="0"/>
              </w:rPr>
            </w:pPr>
          </w:p>
        </w:tc>
        <w:tc>
          <w:tcPr>
            <w:tcW w:w="3119" w:type="dxa"/>
            <w:tcBorders>
              <w:bottom w:val="single" w:sz="4" w:space="0" w:color="auto"/>
            </w:tcBorders>
          </w:tcPr>
          <w:p w14:paraId="0408548B" w14:textId="77777777" w:rsidR="004A4C81" w:rsidRPr="004A4C81" w:rsidRDefault="004A4C81" w:rsidP="00260DE3">
            <w:pPr>
              <w:jc w:val="both"/>
              <w:rPr>
                <w:rFonts w:ascii="Tahoma" w:hAnsi="Tahoma" w:cs="Tahoma"/>
                <w:snapToGrid w:val="0"/>
              </w:rPr>
            </w:pPr>
          </w:p>
        </w:tc>
      </w:tr>
      <w:tr w:rsidR="004A4C81" w:rsidRPr="004A4C81" w14:paraId="4C9C2459" w14:textId="77777777" w:rsidTr="00E118C7">
        <w:trPr>
          <w:trHeight w:val="235"/>
        </w:trPr>
        <w:tc>
          <w:tcPr>
            <w:tcW w:w="3402" w:type="dxa"/>
            <w:tcBorders>
              <w:top w:val="single" w:sz="4" w:space="0" w:color="auto"/>
            </w:tcBorders>
          </w:tcPr>
          <w:p w14:paraId="6E6250D5" w14:textId="77777777" w:rsidR="004A4C81" w:rsidRPr="004A4C81" w:rsidRDefault="004A4C81" w:rsidP="00260DE3">
            <w:pPr>
              <w:jc w:val="both"/>
              <w:rPr>
                <w:rFonts w:ascii="Tahoma" w:hAnsi="Tahoma" w:cs="Tahoma"/>
                <w:snapToGrid w:val="0"/>
              </w:rPr>
            </w:pPr>
            <w:r w:rsidRPr="004A4C81">
              <w:rPr>
                <w:rFonts w:ascii="Tahoma" w:hAnsi="Tahoma" w:cs="Tahoma"/>
                <w:snapToGrid w:val="0"/>
              </w:rPr>
              <w:t>(kraj, datum)</w:t>
            </w:r>
          </w:p>
        </w:tc>
        <w:tc>
          <w:tcPr>
            <w:tcW w:w="2977" w:type="dxa"/>
          </w:tcPr>
          <w:p w14:paraId="4CC3E69A" w14:textId="77777777" w:rsidR="004A4C81" w:rsidRPr="004A4C81" w:rsidRDefault="004A4C81" w:rsidP="00260DE3">
            <w:pPr>
              <w:jc w:val="center"/>
              <w:rPr>
                <w:rFonts w:ascii="Tahoma" w:hAnsi="Tahoma" w:cs="Tahoma"/>
                <w:snapToGrid w:val="0"/>
              </w:rPr>
            </w:pPr>
            <w:r w:rsidRPr="004A4C81">
              <w:rPr>
                <w:rFonts w:ascii="Tahoma" w:hAnsi="Tahoma" w:cs="Tahoma"/>
                <w:snapToGrid w:val="0"/>
              </w:rPr>
              <w:t>žig</w:t>
            </w:r>
          </w:p>
        </w:tc>
        <w:tc>
          <w:tcPr>
            <w:tcW w:w="3119" w:type="dxa"/>
            <w:tcBorders>
              <w:top w:val="single" w:sz="4" w:space="0" w:color="auto"/>
            </w:tcBorders>
          </w:tcPr>
          <w:p w14:paraId="12727917" w14:textId="77777777" w:rsidR="004A4C81" w:rsidRPr="004A4C81" w:rsidRDefault="004A4C81" w:rsidP="00260DE3">
            <w:pPr>
              <w:jc w:val="both"/>
              <w:rPr>
                <w:rFonts w:ascii="Tahoma" w:hAnsi="Tahoma" w:cs="Tahoma"/>
                <w:snapToGrid w:val="0"/>
              </w:rPr>
            </w:pPr>
            <w:r w:rsidRPr="004A4C81">
              <w:rPr>
                <w:rFonts w:ascii="Tahoma" w:hAnsi="Tahoma" w:cs="Tahoma"/>
                <w:snapToGrid w:val="0"/>
              </w:rPr>
              <w:t xml:space="preserve">(Naziv in </w:t>
            </w:r>
            <w:r w:rsidRPr="004A4C81">
              <w:rPr>
                <w:rFonts w:ascii="Tahoma" w:hAnsi="Tahoma" w:cs="Tahoma"/>
              </w:rPr>
              <w:t xml:space="preserve">podpis </w:t>
            </w:r>
            <w:r w:rsidRPr="004A4C81">
              <w:rPr>
                <w:rFonts w:ascii="Tahoma" w:hAnsi="Tahoma" w:cs="Tahoma"/>
                <w:b/>
              </w:rPr>
              <w:t>ponudnika</w:t>
            </w:r>
            <w:r w:rsidRPr="004A4C81">
              <w:rPr>
                <w:rFonts w:ascii="Tahoma" w:hAnsi="Tahoma" w:cs="Tahoma"/>
                <w:snapToGrid w:val="0"/>
              </w:rPr>
              <w:t>)</w:t>
            </w:r>
          </w:p>
        </w:tc>
      </w:tr>
    </w:tbl>
    <w:p w14:paraId="1D2B3EA1" w14:textId="77777777" w:rsidR="004A4C81" w:rsidRPr="004A4C81" w:rsidRDefault="004A4C81" w:rsidP="00260DE3">
      <w:pPr>
        <w:jc w:val="both"/>
        <w:rPr>
          <w:rFonts w:ascii="Tahoma" w:eastAsia="Calibri" w:hAnsi="Tahoma" w:cs="Tahoma"/>
          <w:sz w:val="22"/>
          <w:szCs w:val="22"/>
          <w:lang w:eastAsia="en-US"/>
        </w:rPr>
      </w:pPr>
    </w:p>
    <w:p w14:paraId="1F0E673B" w14:textId="77777777" w:rsidR="004A4C81" w:rsidRPr="004A4C81" w:rsidRDefault="004A4C81" w:rsidP="00260DE3">
      <w:pPr>
        <w:jc w:val="both"/>
        <w:rPr>
          <w:rFonts w:ascii="Tahoma" w:eastAsia="Calibri" w:hAnsi="Tahoma" w:cs="Tahoma"/>
          <w:sz w:val="22"/>
          <w:szCs w:val="22"/>
          <w:lang w:eastAsia="en-US"/>
        </w:rPr>
      </w:pPr>
    </w:p>
    <w:p w14:paraId="069AF384" w14:textId="77777777" w:rsidR="004A4C81" w:rsidRPr="004A4C81" w:rsidRDefault="004A4C81" w:rsidP="00260DE3">
      <w:pPr>
        <w:tabs>
          <w:tab w:val="left" w:pos="567"/>
          <w:tab w:val="left" w:pos="851"/>
          <w:tab w:val="left" w:pos="993"/>
        </w:tabs>
        <w:suppressAutoHyphens/>
        <w:jc w:val="both"/>
        <w:rPr>
          <w:rFonts w:ascii="Tahoma" w:hAnsi="Tahoma" w:cs="Tahoma"/>
          <w:i/>
          <w:sz w:val="18"/>
          <w:szCs w:val="22"/>
          <w:lang w:eastAsia="ar-SA"/>
        </w:rPr>
      </w:pPr>
      <w:r w:rsidRPr="004A4C81">
        <w:rPr>
          <w:rFonts w:ascii="Tahoma" w:hAnsi="Tahoma" w:cs="Tahoma"/>
          <w:b/>
          <w:i/>
          <w:sz w:val="18"/>
          <w:szCs w:val="22"/>
          <w:lang w:eastAsia="ar-SA"/>
        </w:rPr>
        <w:t>Navodilo</w:t>
      </w:r>
      <w:r w:rsidRPr="004A4C81">
        <w:rPr>
          <w:rFonts w:ascii="Tahoma" w:hAnsi="Tahoma" w:cs="Tahoma"/>
          <w:i/>
          <w:sz w:val="18"/>
          <w:szCs w:val="22"/>
          <w:lang w:eastAsia="ar-SA"/>
        </w:rPr>
        <w:t>: Obrazec se po potrebi kopira!</w:t>
      </w:r>
    </w:p>
    <w:p w14:paraId="017CC175" w14:textId="77777777" w:rsidR="004A4C81" w:rsidRPr="004A4C81" w:rsidRDefault="004A4C81" w:rsidP="00260DE3">
      <w:pPr>
        <w:tabs>
          <w:tab w:val="left" w:pos="567"/>
          <w:tab w:val="left" w:pos="851"/>
          <w:tab w:val="left" w:pos="993"/>
        </w:tabs>
        <w:suppressAutoHyphens/>
        <w:jc w:val="both"/>
        <w:rPr>
          <w:rFonts w:ascii="Tahoma" w:hAnsi="Tahoma" w:cs="Tahoma"/>
          <w:i/>
          <w:sz w:val="16"/>
          <w:szCs w:val="18"/>
          <w:lang w:eastAsia="ar-SA"/>
        </w:rPr>
      </w:pPr>
    </w:p>
    <w:p w14:paraId="2A166951" w14:textId="77777777" w:rsidR="004A4C81" w:rsidRDefault="004A4C81" w:rsidP="00260DE3">
      <w:pPr>
        <w:jc w:val="both"/>
        <w:rPr>
          <w:rFonts w:ascii="Tahoma" w:hAnsi="Tahoma" w:cs="Tahoma"/>
          <w:b/>
          <w:i/>
          <w:sz w:val="16"/>
          <w:szCs w:val="18"/>
          <w:lang w:eastAsia="ar-SA"/>
        </w:rPr>
      </w:pPr>
    </w:p>
    <w:p w14:paraId="057E19FD" w14:textId="77777777" w:rsidR="00005080" w:rsidRDefault="00005080" w:rsidP="00260DE3">
      <w:pPr>
        <w:jc w:val="both"/>
        <w:rPr>
          <w:rFonts w:ascii="Tahoma" w:hAnsi="Tahoma" w:cs="Tahoma"/>
          <w:b/>
          <w:i/>
          <w:sz w:val="16"/>
          <w:szCs w:val="18"/>
          <w:lang w:eastAsia="ar-SA"/>
        </w:rPr>
      </w:pPr>
    </w:p>
    <w:p w14:paraId="38D30AAA" w14:textId="77777777" w:rsidR="00160629" w:rsidRDefault="00160629" w:rsidP="00260DE3">
      <w:pPr>
        <w:jc w:val="both"/>
        <w:rPr>
          <w:rFonts w:ascii="Tahoma" w:hAnsi="Tahoma" w:cs="Tahoma"/>
          <w:b/>
          <w:i/>
          <w:sz w:val="16"/>
          <w:szCs w:val="18"/>
          <w:lang w:eastAsia="ar-S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9339A" w:rsidRPr="002B6C98" w14:paraId="45AF8B5E" w14:textId="77777777" w:rsidTr="00584421">
        <w:tc>
          <w:tcPr>
            <w:tcW w:w="8252" w:type="dxa"/>
          </w:tcPr>
          <w:p w14:paraId="397795AC" w14:textId="36E17A6C" w:rsidR="0039339A" w:rsidRPr="002B6C98" w:rsidRDefault="00380378" w:rsidP="00260DE3">
            <w:pPr>
              <w:jc w:val="both"/>
              <w:rPr>
                <w:rFonts w:ascii="Tahoma" w:hAnsi="Tahoma" w:cs="Tahoma"/>
              </w:rPr>
            </w:pPr>
            <w:r>
              <w:rPr>
                <w:rFonts w:ascii="Tahoma" w:hAnsi="Tahoma" w:cs="Tahoma"/>
              </w:rPr>
              <w:t>SOGLASJE</w:t>
            </w:r>
            <w:r w:rsidR="00392084">
              <w:rPr>
                <w:rFonts w:ascii="Tahoma" w:hAnsi="Tahoma" w:cs="Tahoma"/>
              </w:rPr>
              <w:t xml:space="preserve"> PODIZVAJALCA</w:t>
            </w:r>
            <w:r w:rsidR="0039339A" w:rsidRPr="002B6C98">
              <w:rPr>
                <w:rFonts w:ascii="Tahoma" w:hAnsi="Tahoma" w:cs="Tahoma"/>
              </w:rPr>
              <w:t xml:space="preserve"> ZA NEPOSREDNO PLAČILO</w:t>
            </w:r>
          </w:p>
        </w:tc>
        <w:tc>
          <w:tcPr>
            <w:tcW w:w="1316" w:type="dxa"/>
          </w:tcPr>
          <w:p w14:paraId="3BB5BA0E" w14:textId="77777777" w:rsidR="0039339A" w:rsidRPr="002B6C98" w:rsidRDefault="0039339A" w:rsidP="00260DE3">
            <w:pPr>
              <w:jc w:val="both"/>
              <w:rPr>
                <w:rFonts w:ascii="Tahoma" w:hAnsi="Tahoma" w:cs="Tahoma"/>
                <w:b/>
                <w:i/>
              </w:rPr>
            </w:pPr>
            <w:r w:rsidRPr="002B6C98">
              <w:rPr>
                <w:rFonts w:ascii="Tahoma" w:hAnsi="Tahoma" w:cs="Tahoma"/>
                <w:b/>
                <w:i/>
              </w:rPr>
              <w:t>Priloga 4/2</w:t>
            </w:r>
          </w:p>
        </w:tc>
      </w:tr>
    </w:tbl>
    <w:p w14:paraId="7A827EA5" w14:textId="77777777" w:rsidR="002B6C98" w:rsidRPr="002B6C98" w:rsidRDefault="002B6C98" w:rsidP="00260DE3">
      <w:pPr>
        <w:jc w:val="both"/>
        <w:rPr>
          <w:rFonts w:ascii="Tahoma" w:hAnsi="Tahoma" w:cs="Tahoma"/>
          <w:bCs/>
          <w:i/>
          <w:noProof/>
          <w:sz w:val="18"/>
          <w:szCs w:val="18"/>
        </w:rPr>
      </w:pPr>
    </w:p>
    <w:p w14:paraId="7B41768D" w14:textId="77777777" w:rsidR="002B6C98" w:rsidRPr="002B6C98" w:rsidRDefault="002B6C98" w:rsidP="00260DE3">
      <w:pPr>
        <w:jc w:val="both"/>
        <w:rPr>
          <w:rFonts w:ascii="Tahoma" w:hAnsi="Tahoma" w:cs="Tahoma"/>
          <w:bCs/>
          <w:i/>
          <w:noProof/>
          <w:sz w:val="18"/>
          <w:szCs w:val="18"/>
        </w:rPr>
      </w:pPr>
    </w:p>
    <w:p w14:paraId="75306C31" w14:textId="1A450E7F" w:rsidR="00D2456E" w:rsidRPr="00D2456E" w:rsidRDefault="00D2456E" w:rsidP="00D2456E">
      <w:pPr>
        <w:keepLines/>
        <w:widowControl w:val="0"/>
        <w:rPr>
          <w:rFonts w:ascii="Tahoma" w:hAnsi="Tahoma" w:cs="Tahoma"/>
        </w:rPr>
      </w:pPr>
      <w:r>
        <w:rPr>
          <w:rFonts w:ascii="Tahoma" w:hAnsi="Tahoma" w:cs="Tahoma"/>
        </w:rPr>
        <w:t>Podizvajalec</w:t>
      </w:r>
      <w:r w:rsidRPr="00D2456E">
        <w:rPr>
          <w:rFonts w:ascii="Tahoma" w:hAnsi="Tahoma" w:cs="Tahoma"/>
        </w:rPr>
        <w:t>:_____________________________________________</w:t>
      </w:r>
      <w:r>
        <w:rPr>
          <w:rFonts w:ascii="Tahoma" w:hAnsi="Tahoma" w:cs="Tahoma"/>
        </w:rPr>
        <w:t>_____________________________,</w:t>
      </w:r>
    </w:p>
    <w:p w14:paraId="5DB386AA" w14:textId="77777777" w:rsidR="00D2456E" w:rsidRPr="00D2456E" w:rsidRDefault="00D2456E" w:rsidP="00D2456E">
      <w:pPr>
        <w:keepLines/>
        <w:widowControl w:val="0"/>
        <w:rPr>
          <w:rFonts w:ascii="Tahoma" w:hAnsi="Tahoma" w:cs="Tahoma"/>
        </w:rPr>
      </w:pPr>
    </w:p>
    <w:p w14:paraId="4B421321" w14:textId="77777777" w:rsidR="00D2456E" w:rsidRPr="00D2456E" w:rsidRDefault="00D2456E" w:rsidP="00D2456E">
      <w:pPr>
        <w:keepLines/>
        <w:widowControl w:val="0"/>
        <w:rPr>
          <w:rFonts w:ascii="Tahoma" w:hAnsi="Tahoma" w:cs="Tahoma"/>
        </w:rPr>
      </w:pPr>
      <w:r w:rsidRPr="00D2456E">
        <w:rPr>
          <w:rFonts w:ascii="Tahoma" w:hAnsi="Tahoma" w:cs="Tahoma"/>
        </w:rPr>
        <w:t>ki nastopamo  kot podizvajalec pri ponudniku (glavnemu izvajalcu)</w:t>
      </w:r>
    </w:p>
    <w:p w14:paraId="40E4BDFE" w14:textId="77777777" w:rsidR="00D2456E" w:rsidRPr="00D2456E" w:rsidRDefault="00D2456E" w:rsidP="00D2456E">
      <w:pPr>
        <w:keepLines/>
        <w:widowControl w:val="0"/>
        <w:rPr>
          <w:rFonts w:ascii="Tahoma" w:hAnsi="Tahoma" w:cs="Tahoma"/>
          <w:b/>
          <w:sz w:val="8"/>
        </w:rPr>
      </w:pPr>
    </w:p>
    <w:p w14:paraId="22598D6C" w14:textId="3B4E003B" w:rsidR="00D2456E" w:rsidRPr="00D2456E" w:rsidRDefault="00D2456E" w:rsidP="00D2456E">
      <w:pPr>
        <w:keepLines/>
        <w:widowControl w:val="0"/>
        <w:rPr>
          <w:rFonts w:ascii="Tahoma" w:hAnsi="Tahoma" w:cs="Tahoma"/>
          <w:u w:val="single"/>
        </w:rPr>
      </w:pPr>
      <w:r w:rsidRPr="00D2456E">
        <w:rPr>
          <w:rFonts w:ascii="Tahoma" w:hAnsi="Tahoma" w:cs="Tahoma"/>
          <w:u w:val="single"/>
        </w:rPr>
        <w:t>________________________________________________________________________</w:t>
      </w:r>
      <w:r w:rsidR="00C0547C">
        <w:rPr>
          <w:rFonts w:ascii="Tahoma" w:hAnsi="Tahoma" w:cs="Tahoma"/>
          <w:u w:val="single"/>
        </w:rPr>
        <w:t>_____________</w:t>
      </w:r>
      <w:r w:rsidRPr="00D2456E">
        <w:rPr>
          <w:rFonts w:ascii="Tahoma" w:hAnsi="Tahoma" w:cs="Tahoma"/>
          <w:u w:val="single"/>
        </w:rPr>
        <w:t xml:space="preserve"> </w:t>
      </w:r>
    </w:p>
    <w:p w14:paraId="60931B09" w14:textId="77777777" w:rsidR="00D2456E" w:rsidRPr="00D2456E" w:rsidRDefault="00D2456E" w:rsidP="00D2456E">
      <w:pPr>
        <w:keepLines/>
        <w:widowControl w:val="0"/>
        <w:rPr>
          <w:rFonts w:ascii="Tahoma" w:hAnsi="Tahoma" w:cs="Tahoma"/>
          <w:b/>
        </w:rPr>
      </w:pPr>
    </w:p>
    <w:p w14:paraId="3CCAD382" w14:textId="77777777" w:rsidR="00C0547C" w:rsidRDefault="00D2456E" w:rsidP="00C0547C">
      <w:pPr>
        <w:jc w:val="both"/>
        <w:rPr>
          <w:rFonts w:ascii="Tahoma" w:hAnsi="Tahoma" w:cs="Tahoma"/>
          <w:b/>
        </w:rPr>
      </w:pPr>
      <w:r w:rsidRPr="00D2456E">
        <w:rPr>
          <w:rFonts w:ascii="Tahoma" w:hAnsi="Tahoma" w:cs="Tahoma"/>
        </w:rPr>
        <w:t>za izvedbo javnega naročila št.</w:t>
      </w:r>
      <w:r w:rsidRPr="00D2456E">
        <w:rPr>
          <w:rFonts w:ascii="Tahoma" w:hAnsi="Tahoma" w:cs="Tahoma"/>
          <w:b/>
        </w:rPr>
        <w:t xml:space="preserve"> </w:t>
      </w:r>
      <w:r w:rsidR="00C0547C">
        <w:rPr>
          <w:rFonts w:ascii="Tahoma" w:hAnsi="Tahoma" w:cs="Tahoma"/>
          <w:b/>
        </w:rPr>
        <w:t xml:space="preserve">VKS-169/23 </w:t>
      </w:r>
      <w:r w:rsidR="00C0547C" w:rsidRPr="00082B36">
        <w:rPr>
          <w:rFonts w:ascii="Tahoma" w:hAnsi="Tahoma" w:cs="Tahoma"/>
          <w:b/>
        </w:rPr>
        <w:t>»</w:t>
      </w:r>
      <w:r w:rsidR="00C0547C">
        <w:rPr>
          <w:rFonts w:ascii="Tahoma" w:hAnsi="Tahoma" w:cs="Tahoma"/>
          <w:b/>
        </w:rPr>
        <w:t>Izbira administratorja nadzornega sistema v centru vodenja kanalizacijskih objektov</w:t>
      </w:r>
      <w:r w:rsidR="00C0547C" w:rsidRPr="00082B36">
        <w:rPr>
          <w:rFonts w:ascii="Tahoma" w:hAnsi="Tahoma" w:cs="Tahoma"/>
          <w:b/>
        </w:rPr>
        <w:t>«</w:t>
      </w:r>
    </w:p>
    <w:p w14:paraId="1F1AF3C2" w14:textId="35C40A45" w:rsidR="00D2456E" w:rsidRPr="00D2456E" w:rsidRDefault="00D2456E" w:rsidP="00C0547C">
      <w:pPr>
        <w:keepLines/>
        <w:widowControl w:val="0"/>
        <w:jc w:val="both"/>
        <w:rPr>
          <w:rFonts w:ascii="Tahoma" w:hAnsi="Tahoma" w:cs="Tahoma"/>
          <w:b/>
        </w:rPr>
      </w:pPr>
    </w:p>
    <w:p w14:paraId="68062454" w14:textId="77777777" w:rsidR="00D2456E" w:rsidRPr="00D2456E" w:rsidRDefault="00D2456E" w:rsidP="00D2456E">
      <w:pPr>
        <w:keepLines/>
        <w:widowControl w:val="0"/>
        <w:jc w:val="center"/>
        <w:rPr>
          <w:rFonts w:ascii="Tahoma" w:hAnsi="Tahoma" w:cs="Tahoma"/>
          <w:b/>
        </w:rPr>
      </w:pPr>
    </w:p>
    <w:p w14:paraId="4EAC95F6" w14:textId="77777777" w:rsidR="00D2456E" w:rsidRPr="00D2456E" w:rsidRDefault="00D2456E" w:rsidP="00D2456E">
      <w:pPr>
        <w:keepLines/>
        <w:widowControl w:val="0"/>
        <w:jc w:val="center"/>
        <w:rPr>
          <w:rFonts w:ascii="Tahoma" w:hAnsi="Tahoma" w:cs="Tahoma"/>
          <w:b/>
          <w:sz w:val="22"/>
          <w:szCs w:val="22"/>
        </w:rPr>
      </w:pPr>
      <w:r w:rsidRPr="00D2456E">
        <w:rPr>
          <w:rFonts w:ascii="Tahoma" w:hAnsi="Tahoma" w:cs="Tahoma"/>
          <w:b/>
          <w:sz w:val="22"/>
          <w:szCs w:val="22"/>
        </w:rPr>
        <w:t>SOGLAŠAM,</w:t>
      </w:r>
    </w:p>
    <w:p w14:paraId="4E01EA57" w14:textId="77777777" w:rsidR="00D2456E" w:rsidRPr="00D2456E" w:rsidRDefault="00D2456E" w:rsidP="00D2456E">
      <w:pPr>
        <w:keepLines/>
        <w:widowControl w:val="0"/>
        <w:rPr>
          <w:rFonts w:ascii="Tahoma" w:hAnsi="Tahoma" w:cs="Tahoma"/>
          <w:b/>
        </w:rPr>
      </w:pPr>
    </w:p>
    <w:p w14:paraId="3A87DBA1" w14:textId="77777777" w:rsidR="00D2456E" w:rsidRPr="00D2456E" w:rsidRDefault="00D2456E" w:rsidP="00D2456E">
      <w:pPr>
        <w:keepLines/>
        <w:widowControl w:val="0"/>
        <w:rPr>
          <w:rFonts w:ascii="Tahoma" w:hAnsi="Tahoma" w:cs="Tahoma"/>
          <w:b/>
        </w:rPr>
      </w:pPr>
    </w:p>
    <w:p w14:paraId="09018908" w14:textId="77777777" w:rsidR="00D2456E" w:rsidRPr="00D2456E" w:rsidRDefault="00D2456E" w:rsidP="00D2456E">
      <w:pPr>
        <w:keepLines/>
        <w:widowControl w:val="0"/>
        <w:spacing w:line="276" w:lineRule="auto"/>
        <w:jc w:val="both"/>
        <w:rPr>
          <w:rFonts w:ascii="Tahoma" w:hAnsi="Tahoma" w:cs="Tahoma"/>
        </w:rPr>
      </w:pPr>
      <w:r w:rsidRPr="00D2456E">
        <w:rPr>
          <w:rFonts w:ascii="Tahoma" w:hAnsi="Tahoma" w:cs="Tahoma"/>
        </w:rPr>
        <w:t xml:space="preserve">da nam naročnik </w:t>
      </w:r>
      <w:r w:rsidRPr="00D2456E">
        <w:rPr>
          <w:rFonts w:ascii="Tahoma" w:hAnsi="Tahoma" w:cs="Tahoma"/>
          <w:bCs/>
        </w:rPr>
        <w:t>JAVNO PODJETJE VODOVOD KANALIZACIJA SNAGA d.o.o., Vodovodna cesta 90, 1000 Ljubljana</w:t>
      </w:r>
      <w:r w:rsidRPr="00D2456E">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1AF2ADB5" w14:textId="77777777" w:rsidR="00D2456E" w:rsidRPr="00D2456E" w:rsidRDefault="00D2456E" w:rsidP="00D2456E">
      <w:pPr>
        <w:keepLines/>
        <w:widowControl w:val="0"/>
        <w:rPr>
          <w:b/>
        </w:rPr>
      </w:pPr>
      <w:r w:rsidRPr="00D2456E">
        <w:rPr>
          <w:b/>
        </w:rPr>
        <w:lastRenderedPageBreak/>
        <w:t xml:space="preserve"> </w:t>
      </w:r>
    </w:p>
    <w:p w14:paraId="6AFEBC43" w14:textId="77777777" w:rsidR="00D2456E" w:rsidRPr="00D2456E" w:rsidRDefault="00D2456E" w:rsidP="00D2456E">
      <w:pPr>
        <w:keepLines/>
        <w:widowControl w:val="0"/>
        <w:rPr>
          <w:b/>
        </w:rPr>
      </w:pPr>
    </w:p>
    <w:p w14:paraId="4989496E" w14:textId="77777777" w:rsidR="00D2456E" w:rsidRPr="00D2456E" w:rsidRDefault="00D2456E" w:rsidP="00D2456E">
      <w:pPr>
        <w:keepLines/>
        <w:widowControl w:val="0"/>
        <w:rPr>
          <w:b/>
        </w:rPr>
      </w:pPr>
    </w:p>
    <w:p w14:paraId="32D2DACD" w14:textId="77777777" w:rsidR="00D2456E" w:rsidRPr="00D2456E" w:rsidRDefault="00D2456E" w:rsidP="00D2456E">
      <w:pPr>
        <w:keepLines/>
        <w:widowControl w:val="0"/>
        <w:rPr>
          <w:b/>
        </w:rPr>
      </w:pPr>
    </w:p>
    <w:p w14:paraId="5E20BC25" w14:textId="77777777" w:rsidR="00D2456E" w:rsidRPr="00D2456E" w:rsidRDefault="00D2456E" w:rsidP="00D2456E">
      <w:pPr>
        <w:keepLines/>
        <w:widowControl w:val="0"/>
        <w:rPr>
          <w:b/>
        </w:rPr>
      </w:pPr>
    </w:p>
    <w:p w14:paraId="28DEB0D5" w14:textId="77777777" w:rsidR="00D2456E" w:rsidRPr="00D2456E" w:rsidRDefault="00D2456E" w:rsidP="00D2456E">
      <w:pPr>
        <w:keepLines/>
        <w:widowControl w:val="0"/>
        <w:rPr>
          <w:b/>
        </w:rPr>
      </w:pPr>
    </w:p>
    <w:p w14:paraId="0232A99C" w14:textId="77777777" w:rsidR="00D2456E" w:rsidRPr="00D2456E" w:rsidRDefault="00D2456E" w:rsidP="00D2456E">
      <w:pPr>
        <w:keepLines/>
        <w:widowControl w:val="0"/>
        <w:rPr>
          <w:b/>
        </w:rPr>
      </w:pPr>
    </w:p>
    <w:p w14:paraId="6CA16B0F" w14:textId="77777777" w:rsidR="00D2456E" w:rsidRPr="00D2456E" w:rsidRDefault="00D2456E" w:rsidP="00D2456E">
      <w:pPr>
        <w:keepLines/>
        <w:widowControl w:val="0"/>
        <w:rPr>
          <w:rFonts w:ascii="Tahoma" w:hAnsi="Tahoma" w:cs="Tahoma"/>
          <w:b/>
        </w:rPr>
      </w:pPr>
    </w:p>
    <w:p w14:paraId="079510CC" w14:textId="77777777" w:rsidR="00D2456E" w:rsidRPr="00D2456E" w:rsidRDefault="00D2456E" w:rsidP="00D2456E">
      <w:pPr>
        <w:keepLines/>
        <w:widowControl w:val="0"/>
        <w:rPr>
          <w:rFonts w:ascii="Tahoma" w:hAnsi="Tahoma" w:cs="Tahoma"/>
        </w:rPr>
      </w:pPr>
      <w:r w:rsidRPr="00D2456E">
        <w:rPr>
          <w:rFonts w:ascii="Tahoma" w:hAnsi="Tahoma" w:cs="Tahoma"/>
        </w:rPr>
        <w:t>____________________________                     Žig                     _______________________________</w:t>
      </w:r>
    </w:p>
    <w:p w14:paraId="7CB20D57" w14:textId="77777777" w:rsidR="00D2456E" w:rsidRPr="00D2456E" w:rsidRDefault="00D2456E" w:rsidP="00D2456E">
      <w:pPr>
        <w:keepLines/>
        <w:widowControl w:val="0"/>
        <w:rPr>
          <w:rFonts w:ascii="Tahoma" w:hAnsi="Tahoma" w:cs="Tahoma"/>
        </w:rPr>
      </w:pPr>
      <w:r w:rsidRPr="00D2456E">
        <w:rPr>
          <w:rFonts w:ascii="Tahoma" w:hAnsi="Tahoma" w:cs="Tahoma"/>
        </w:rPr>
        <w:t>(Kraj in datum)                                                                          (Podpis odgovorne osebe podizvajalca)</w:t>
      </w:r>
    </w:p>
    <w:p w14:paraId="55B6BB64" w14:textId="77777777" w:rsidR="00D2456E" w:rsidRPr="00D2456E" w:rsidRDefault="00D2456E" w:rsidP="00D2456E">
      <w:pPr>
        <w:keepLines/>
        <w:widowControl w:val="0"/>
      </w:pPr>
    </w:p>
    <w:p w14:paraId="5E3FBDAC" w14:textId="77777777" w:rsidR="00D2456E" w:rsidRPr="00D2456E" w:rsidRDefault="00D2456E" w:rsidP="00D2456E">
      <w:pPr>
        <w:keepLines/>
        <w:widowControl w:val="0"/>
      </w:pPr>
    </w:p>
    <w:p w14:paraId="4E5C613A" w14:textId="77777777" w:rsidR="00D2456E" w:rsidRPr="00D2456E" w:rsidRDefault="00D2456E" w:rsidP="00D2456E">
      <w:pPr>
        <w:keepLines/>
        <w:widowControl w:val="0"/>
      </w:pPr>
    </w:p>
    <w:p w14:paraId="490ABD92" w14:textId="77777777" w:rsidR="00D2456E" w:rsidRPr="00D2456E" w:rsidRDefault="00D2456E" w:rsidP="00D2456E">
      <w:pPr>
        <w:keepLines/>
        <w:widowControl w:val="0"/>
      </w:pPr>
    </w:p>
    <w:p w14:paraId="3C17592A" w14:textId="77777777" w:rsidR="00D2456E" w:rsidRPr="00D2456E" w:rsidRDefault="00D2456E" w:rsidP="00D2456E">
      <w:pPr>
        <w:keepLines/>
        <w:widowControl w:val="0"/>
      </w:pPr>
    </w:p>
    <w:p w14:paraId="66C472E7" w14:textId="77777777" w:rsidR="00D2456E" w:rsidRPr="00D2456E" w:rsidRDefault="00D2456E" w:rsidP="00D2456E">
      <w:pPr>
        <w:keepLines/>
        <w:widowControl w:val="0"/>
      </w:pPr>
    </w:p>
    <w:p w14:paraId="1978EF2C" w14:textId="77777777" w:rsidR="00D2456E" w:rsidRPr="00D2456E" w:rsidRDefault="00D2456E" w:rsidP="00D2456E">
      <w:pPr>
        <w:keepLines/>
        <w:widowControl w:val="0"/>
      </w:pPr>
    </w:p>
    <w:p w14:paraId="4F7C2A00" w14:textId="77777777" w:rsidR="00D2456E" w:rsidRPr="00D2456E" w:rsidRDefault="00D2456E" w:rsidP="00D2456E">
      <w:pPr>
        <w:keepLines/>
        <w:widowControl w:val="0"/>
      </w:pPr>
    </w:p>
    <w:p w14:paraId="6964129F" w14:textId="77777777" w:rsidR="00D2456E" w:rsidRPr="00D2456E" w:rsidRDefault="00D2456E" w:rsidP="00D2456E">
      <w:pPr>
        <w:keepLines/>
        <w:widowControl w:val="0"/>
      </w:pPr>
    </w:p>
    <w:p w14:paraId="3F2B48AF" w14:textId="77777777" w:rsidR="00D2456E" w:rsidRPr="00D2456E" w:rsidRDefault="00D2456E" w:rsidP="00D2456E">
      <w:pPr>
        <w:keepLines/>
        <w:widowControl w:val="0"/>
      </w:pPr>
    </w:p>
    <w:p w14:paraId="7A904321" w14:textId="77777777" w:rsidR="00D2456E" w:rsidRPr="00D2456E" w:rsidRDefault="00D2456E" w:rsidP="00D2456E">
      <w:pPr>
        <w:keepLines/>
        <w:widowControl w:val="0"/>
      </w:pPr>
    </w:p>
    <w:p w14:paraId="0B6C35DD" w14:textId="77777777" w:rsidR="00D2456E" w:rsidRPr="00D2456E" w:rsidRDefault="00D2456E" w:rsidP="00D2456E">
      <w:pPr>
        <w:keepLines/>
        <w:widowControl w:val="0"/>
      </w:pPr>
    </w:p>
    <w:p w14:paraId="515B0FEA" w14:textId="77777777" w:rsidR="00D2456E" w:rsidRPr="00D2456E" w:rsidRDefault="00D2456E" w:rsidP="00D2456E">
      <w:pPr>
        <w:keepLines/>
        <w:widowControl w:val="0"/>
        <w:jc w:val="both"/>
        <w:rPr>
          <w:rFonts w:ascii="Tahoma" w:hAnsi="Tahoma" w:cs="Tahoma"/>
          <w:b/>
          <w:i/>
          <w:sz w:val="18"/>
          <w:szCs w:val="18"/>
          <w:u w:val="single"/>
        </w:rPr>
      </w:pPr>
      <w:r w:rsidRPr="00D2456E">
        <w:rPr>
          <w:rFonts w:ascii="Tahoma" w:hAnsi="Tahoma" w:cs="Tahoma"/>
          <w:b/>
          <w:i/>
          <w:sz w:val="18"/>
          <w:szCs w:val="18"/>
          <w:u w:val="single"/>
        </w:rPr>
        <w:t xml:space="preserve">Opomba: </w:t>
      </w:r>
    </w:p>
    <w:p w14:paraId="2D7E596D" w14:textId="77777777" w:rsidR="00D2456E" w:rsidRPr="00D2456E" w:rsidRDefault="00D2456E" w:rsidP="00D2456E">
      <w:pPr>
        <w:keepLines/>
        <w:widowControl w:val="0"/>
        <w:jc w:val="both"/>
        <w:rPr>
          <w:b/>
        </w:rPr>
      </w:pPr>
      <w:r w:rsidRPr="00D2456E">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63398722" w14:textId="77777777" w:rsidR="00D2456E" w:rsidRPr="00D2456E" w:rsidRDefault="00D2456E" w:rsidP="00D2456E">
      <w:pPr>
        <w:keepLines/>
        <w:widowControl w:val="0"/>
        <w:jc w:val="both"/>
        <w:rPr>
          <w:rFonts w:ascii="Tahoma" w:hAnsi="Tahoma" w:cs="Tahoma"/>
          <w:i/>
          <w:iCs/>
          <w:sz w:val="18"/>
          <w:szCs w:val="22"/>
        </w:rPr>
      </w:pPr>
    </w:p>
    <w:p w14:paraId="310209B4" w14:textId="77777777" w:rsidR="00D2456E" w:rsidRPr="00D2456E" w:rsidRDefault="00D2456E" w:rsidP="00D2456E">
      <w:pPr>
        <w:keepLines/>
        <w:widowControl w:val="0"/>
        <w:jc w:val="both"/>
        <w:rPr>
          <w:rFonts w:ascii="Tahoma" w:hAnsi="Tahoma" w:cs="Tahoma"/>
          <w:i/>
          <w:iCs/>
          <w:sz w:val="18"/>
          <w:szCs w:val="22"/>
        </w:rPr>
      </w:pPr>
      <w:r w:rsidRPr="00D2456E">
        <w:rPr>
          <w:rFonts w:ascii="Tahoma" w:hAnsi="Tahoma" w:cs="Tahoma"/>
          <w:i/>
          <w:iCs/>
          <w:sz w:val="18"/>
          <w:szCs w:val="22"/>
        </w:rPr>
        <w:lastRenderedPageBreak/>
        <w:t xml:space="preserve">V primeru, da ponudnik ne namerava izvesti javno naročilo s podizvajalcem, ki zahteva neposredno plačilo, obrazca ni potrebno izpolniti.  </w:t>
      </w:r>
    </w:p>
    <w:p w14:paraId="363B1CE0" w14:textId="77777777" w:rsidR="00D2456E" w:rsidRPr="00D2456E" w:rsidRDefault="00D2456E" w:rsidP="00D2456E">
      <w:pPr>
        <w:keepLines/>
        <w:widowControl w:val="0"/>
      </w:pPr>
    </w:p>
    <w:p w14:paraId="14CF9917" w14:textId="77777777" w:rsidR="00D2456E" w:rsidRPr="00D2456E" w:rsidRDefault="00D2456E" w:rsidP="00D2456E">
      <w:pPr>
        <w:keepLines/>
        <w:widowControl w:val="0"/>
      </w:pPr>
    </w:p>
    <w:p w14:paraId="7B30C76A" w14:textId="77777777" w:rsidR="00D2456E" w:rsidRPr="00D2456E" w:rsidRDefault="00D2456E" w:rsidP="00D2456E">
      <w:pPr>
        <w:keepLines/>
        <w:widowControl w:val="0"/>
        <w:rPr>
          <w:rFonts w:ascii="Tahoma" w:hAnsi="Tahoma" w:cs="Tahoma"/>
        </w:rPr>
      </w:pPr>
      <w:r w:rsidRPr="00D2456E">
        <w:rPr>
          <w:rFonts w:ascii="Tahoma" w:hAnsi="Tahoma" w:cs="Tahoma"/>
          <w:b/>
          <w:i/>
          <w:sz w:val="18"/>
          <w:szCs w:val="18"/>
        </w:rPr>
        <w:t xml:space="preserve">Navodilo: </w:t>
      </w:r>
    </w:p>
    <w:p w14:paraId="195F3954" w14:textId="77777777" w:rsidR="00D2456E" w:rsidRPr="00D2456E" w:rsidRDefault="00D2456E" w:rsidP="00D2456E">
      <w:pPr>
        <w:keepLines/>
        <w:widowControl w:val="0"/>
        <w:tabs>
          <w:tab w:val="left" w:pos="567"/>
          <w:tab w:val="num" w:pos="851"/>
          <w:tab w:val="left" w:pos="993"/>
        </w:tabs>
        <w:jc w:val="both"/>
        <w:rPr>
          <w:rFonts w:ascii="Tahoma" w:hAnsi="Tahoma" w:cs="Tahoma"/>
        </w:rPr>
      </w:pPr>
      <w:r w:rsidRPr="00D2456E">
        <w:rPr>
          <w:rFonts w:ascii="Tahoma" w:hAnsi="Tahoma" w:cs="Tahoma"/>
          <w:i/>
          <w:sz w:val="18"/>
        </w:rPr>
        <w:t xml:space="preserve">Ponudnik </w:t>
      </w:r>
      <w:r w:rsidRPr="00D2456E">
        <w:rPr>
          <w:rFonts w:ascii="Tahoma" w:hAnsi="Tahoma" w:cs="Tahoma"/>
          <w:i/>
          <w:sz w:val="18"/>
          <w:u w:val="single"/>
        </w:rPr>
        <w:t>obrazec</w:t>
      </w:r>
      <w:r w:rsidRPr="00D2456E">
        <w:rPr>
          <w:rFonts w:ascii="Tahoma" w:hAnsi="Tahoma" w:cs="Tahoma"/>
          <w:b/>
          <w:i/>
          <w:sz w:val="18"/>
        </w:rPr>
        <w:t xml:space="preserve"> </w:t>
      </w:r>
      <w:r w:rsidRPr="00D2456E">
        <w:rPr>
          <w:rFonts w:ascii="Tahoma" w:hAnsi="Tahoma" w:cs="Tahoma"/>
          <w:i/>
          <w:sz w:val="18"/>
        </w:rPr>
        <w:t>v okviru sistema e-JN</w:t>
      </w:r>
      <w:r w:rsidRPr="00D2456E">
        <w:rPr>
          <w:rFonts w:ascii="Tahoma" w:hAnsi="Tahoma" w:cs="Tahoma"/>
          <w:b/>
          <w:i/>
          <w:sz w:val="18"/>
        </w:rPr>
        <w:t xml:space="preserve"> </w:t>
      </w:r>
      <w:r w:rsidRPr="00D2456E">
        <w:rPr>
          <w:rFonts w:ascii="Tahoma" w:hAnsi="Tahoma" w:cs="Tahoma"/>
          <w:b/>
          <w:i/>
          <w:sz w:val="18"/>
          <w:u w:val="single"/>
        </w:rPr>
        <w:t>naloži ločeno v Razdelek »DOKUMENTI«, del »Ostale priloge«!!!</w:t>
      </w:r>
    </w:p>
    <w:p w14:paraId="7526FCE4" w14:textId="77777777" w:rsidR="00D2456E" w:rsidRPr="00D2456E" w:rsidRDefault="00D2456E" w:rsidP="00D2456E">
      <w:pPr>
        <w:keepLines/>
        <w:widowControl w:val="0"/>
      </w:pPr>
    </w:p>
    <w:p w14:paraId="73C0AB90" w14:textId="77777777" w:rsidR="00D2456E" w:rsidRPr="00D2456E" w:rsidRDefault="00D2456E" w:rsidP="00D2456E">
      <w:pPr>
        <w:keepLines/>
        <w:widowControl w:val="0"/>
      </w:pPr>
    </w:p>
    <w:p w14:paraId="4182B384" w14:textId="77777777" w:rsidR="00D2456E" w:rsidRPr="00D2456E" w:rsidRDefault="00D2456E" w:rsidP="00C0547C">
      <w:pPr>
        <w:pageBreakBefore/>
        <w:widowControl w:val="0"/>
        <w:tabs>
          <w:tab w:val="left" w:pos="567"/>
          <w:tab w:val="num" w:pos="851"/>
          <w:tab w:val="left" w:pos="993"/>
        </w:tabs>
        <w:jc w:val="both"/>
        <w:rPr>
          <w:rFonts w:ascii="Tahoma" w:hAnsi="Tahoma" w:cs="Tahoma"/>
        </w:rPr>
      </w:pPr>
    </w:p>
    <w:p w14:paraId="4E2DA0B3" w14:textId="77777777" w:rsidR="00D2456E" w:rsidRPr="00D2456E" w:rsidRDefault="00D2456E" w:rsidP="00D2456E">
      <w:pPr>
        <w:keepLines/>
        <w:widowControl w:val="0"/>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3135D" w:rsidRPr="00160629" w14:paraId="7FA496A2" w14:textId="77777777" w:rsidTr="00E83200">
        <w:tc>
          <w:tcPr>
            <w:tcW w:w="8252" w:type="dxa"/>
          </w:tcPr>
          <w:p w14:paraId="03402307" w14:textId="77777777" w:rsidR="0033135D" w:rsidRPr="00160629" w:rsidRDefault="0033135D" w:rsidP="00260DE3">
            <w:pPr>
              <w:jc w:val="both"/>
              <w:rPr>
                <w:rFonts w:ascii="Tahoma" w:hAnsi="Tahoma" w:cs="Tahoma"/>
              </w:rPr>
            </w:pPr>
            <w:r w:rsidRPr="00160629">
              <w:rPr>
                <w:rFonts w:ascii="Tahoma" w:hAnsi="Tahoma" w:cs="Tahoma"/>
              </w:rPr>
              <w:t>UDELEŽBA SUBJEKTA, KATEREGA ZMOGLJIVOST UPORABLJA PONUDNIK</w:t>
            </w:r>
          </w:p>
        </w:tc>
        <w:tc>
          <w:tcPr>
            <w:tcW w:w="1316" w:type="dxa"/>
          </w:tcPr>
          <w:p w14:paraId="4E8C83AE" w14:textId="77777777" w:rsidR="0033135D" w:rsidRPr="00160629" w:rsidRDefault="0033135D" w:rsidP="00260DE3">
            <w:pPr>
              <w:jc w:val="both"/>
              <w:rPr>
                <w:rFonts w:ascii="Tahoma" w:hAnsi="Tahoma" w:cs="Tahoma"/>
                <w:b/>
                <w:i/>
              </w:rPr>
            </w:pPr>
            <w:r w:rsidRPr="00160629">
              <w:rPr>
                <w:rFonts w:ascii="Tahoma" w:hAnsi="Tahoma" w:cs="Tahoma"/>
                <w:b/>
                <w:i/>
              </w:rPr>
              <w:t>Priloga</w:t>
            </w:r>
            <w:r>
              <w:rPr>
                <w:rFonts w:ascii="Tahoma" w:hAnsi="Tahoma" w:cs="Tahoma"/>
                <w:b/>
                <w:i/>
              </w:rPr>
              <w:t xml:space="preserve"> </w:t>
            </w:r>
            <w:r w:rsidRPr="00160629">
              <w:rPr>
                <w:rFonts w:ascii="Tahoma" w:hAnsi="Tahoma" w:cs="Tahoma"/>
                <w:b/>
                <w:i/>
              </w:rPr>
              <w:t>4/3</w:t>
            </w:r>
          </w:p>
        </w:tc>
      </w:tr>
    </w:tbl>
    <w:p w14:paraId="6833AF53" w14:textId="77777777" w:rsidR="00160629" w:rsidRPr="00160629" w:rsidRDefault="00160629" w:rsidP="00260DE3">
      <w:pPr>
        <w:jc w:val="both"/>
        <w:rPr>
          <w:rFonts w:ascii="Tahoma" w:hAnsi="Tahoma" w:cs="Tahoma"/>
        </w:rPr>
      </w:pPr>
    </w:p>
    <w:p w14:paraId="744F8A3F" w14:textId="5B710FE8" w:rsidR="00A3175C" w:rsidRDefault="00AC2095" w:rsidP="00260DE3">
      <w:pPr>
        <w:jc w:val="both"/>
        <w:rPr>
          <w:rFonts w:ascii="Tahoma" w:hAnsi="Tahoma" w:cs="Tahoma"/>
          <w:b/>
        </w:rPr>
      </w:pPr>
      <w:r>
        <w:rPr>
          <w:rFonts w:ascii="Tahoma" w:hAnsi="Tahoma" w:cs="Tahoma"/>
          <w:b/>
        </w:rPr>
        <w:t xml:space="preserve">VKS-169/23 </w:t>
      </w:r>
      <w:r w:rsidRPr="00082B36">
        <w:rPr>
          <w:rFonts w:ascii="Tahoma" w:hAnsi="Tahoma" w:cs="Tahoma"/>
          <w:b/>
        </w:rPr>
        <w:t>»</w:t>
      </w:r>
      <w:r>
        <w:rPr>
          <w:rFonts w:ascii="Tahoma" w:hAnsi="Tahoma" w:cs="Tahoma"/>
          <w:b/>
        </w:rPr>
        <w:t>Izbira administratorja nadzornega sistema v centru vodenja kanalizacijskih objektov</w:t>
      </w:r>
      <w:r w:rsidRPr="00082B36">
        <w:rPr>
          <w:rFonts w:ascii="Tahoma" w:hAnsi="Tahoma" w:cs="Tahoma"/>
          <w:b/>
        </w:rPr>
        <w:t>«</w:t>
      </w:r>
    </w:p>
    <w:p w14:paraId="1B7C25CE" w14:textId="77777777" w:rsidR="00AC2095" w:rsidRPr="00160629" w:rsidRDefault="00AC2095" w:rsidP="00260DE3">
      <w:pPr>
        <w:jc w:val="both"/>
        <w:rPr>
          <w:rFonts w:ascii="Tahoma" w:hAnsi="Tahoma" w:cs="Tahoma"/>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160629" w:rsidRPr="00160629" w14:paraId="4C273CBA" w14:textId="77777777" w:rsidTr="0051211D">
        <w:trPr>
          <w:trHeight w:val="385"/>
          <w:jc w:val="center"/>
        </w:trPr>
        <w:tc>
          <w:tcPr>
            <w:tcW w:w="2906" w:type="dxa"/>
            <w:vAlign w:val="center"/>
          </w:tcPr>
          <w:p w14:paraId="158093F7" w14:textId="77777777" w:rsidR="00160629" w:rsidRPr="00160629" w:rsidRDefault="00160629" w:rsidP="00260DE3">
            <w:pPr>
              <w:jc w:val="both"/>
              <w:rPr>
                <w:rFonts w:ascii="Tahoma" w:hAnsi="Tahoma" w:cs="Tahoma"/>
              </w:rPr>
            </w:pPr>
            <w:r w:rsidRPr="00160629">
              <w:rPr>
                <w:rFonts w:ascii="Tahoma" w:hAnsi="Tahoma" w:cs="Tahoma"/>
              </w:rPr>
              <w:t>Naziv subjekta</w:t>
            </w:r>
          </w:p>
        </w:tc>
        <w:tc>
          <w:tcPr>
            <w:tcW w:w="6731" w:type="dxa"/>
            <w:vAlign w:val="center"/>
          </w:tcPr>
          <w:p w14:paraId="00B92853" w14:textId="77777777" w:rsidR="00160629" w:rsidRPr="00160629" w:rsidRDefault="00160629" w:rsidP="00260DE3">
            <w:pPr>
              <w:jc w:val="both"/>
              <w:rPr>
                <w:rFonts w:ascii="Tahoma" w:hAnsi="Tahoma" w:cs="Tahoma"/>
              </w:rPr>
            </w:pPr>
          </w:p>
          <w:p w14:paraId="5A4CB777" w14:textId="77777777" w:rsidR="00160629" w:rsidRPr="00160629" w:rsidRDefault="00160629" w:rsidP="00260DE3">
            <w:pPr>
              <w:jc w:val="both"/>
              <w:rPr>
                <w:rFonts w:ascii="Tahoma" w:hAnsi="Tahoma" w:cs="Tahoma"/>
              </w:rPr>
            </w:pPr>
          </w:p>
        </w:tc>
      </w:tr>
      <w:tr w:rsidR="00160629" w:rsidRPr="00160629" w14:paraId="74884F4B" w14:textId="77777777" w:rsidTr="0051211D">
        <w:trPr>
          <w:jc w:val="center"/>
        </w:trPr>
        <w:tc>
          <w:tcPr>
            <w:tcW w:w="2906" w:type="dxa"/>
            <w:vAlign w:val="center"/>
          </w:tcPr>
          <w:p w14:paraId="1851917A" w14:textId="77777777" w:rsidR="00160629" w:rsidRPr="00160629" w:rsidRDefault="00160629" w:rsidP="00260DE3">
            <w:pPr>
              <w:jc w:val="both"/>
              <w:rPr>
                <w:rFonts w:ascii="Tahoma" w:hAnsi="Tahoma" w:cs="Tahoma"/>
              </w:rPr>
            </w:pPr>
            <w:r w:rsidRPr="00160629">
              <w:rPr>
                <w:rFonts w:ascii="Tahoma" w:hAnsi="Tahoma" w:cs="Tahoma"/>
              </w:rPr>
              <w:t>Polni naslov</w:t>
            </w:r>
          </w:p>
        </w:tc>
        <w:tc>
          <w:tcPr>
            <w:tcW w:w="6731" w:type="dxa"/>
            <w:vAlign w:val="center"/>
          </w:tcPr>
          <w:p w14:paraId="0C46AA00" w14:textId="77777777" w:rsidR="00160629" w:rsidRPr="00160629" w:rsidRDefault="00160629" w:rsidP="00260DE3">
            <w:pPr>
              <w:jc w:val="both"/>
              <w:rPr>
                <w:rFonts w:ascii="Tahoma" w:hAnsi="Tahoma" w:cs="Tahoma"/>
              </w:rPr>
            </w:pPr>
          </w:p>
          <w:p w14:paraId="0DF469B7" w14:textId="77777777" w:rsidR="00160629" w:rsidRPr="00160629" w:rsidRDefault="00160629" w:rsidP="00260DE3">
            <w:pPr>
              <w:jc w:val="both"/>
              <w:rPr>
                <w:rFonts w:ascii="Tahoma" w:hAnsi="Tahoma" w:cs="Tahoma"/>
              </w:rPr>
            </w:pPr>
          </w:p>
        </w:tc>
      </w:tr>
      <w:tr w:rsidR="00160629" w:rsidRPr="00160629" w14:paraId="78309A79" w14:textId="77777777" w:rsidTr="0051211D">
        <w:trPr>
          <w:jc w:val="center"/>
        </w:trPr>
        <w:tc>
          <w:tcPr>
            <w:tcW w:w="2906" w:type="dxa"/>
            <w:vAlign w:val="center"/>
          </w:tcPr>
          <w:p w14:paraId="2BC8385E" w14:textId="295A9E93" w:rsidR="00160629" w:rsidRPr="00160629" w:rsidRDefault="004D42B5" w:rsidP="00260DE3">
            <w:pPr>
              <w:jc w:val="both"/>
              <w:rPr>
                <w:rFonts w:ascii="Tahoma" w:hAnsi="Tahoma" w:cs="Tahoma"/>
              </w:rPr>
            </w:pPr>
            <w:r w:rsidRPr="004D42B5">
              <w:rPr>
                <w:rFonts w:ascii="Tahoma" w:hAnsi="Tahoma" w:cs="Tahoma"/>
              </w:rPr>
              <w:t>VSE osebe, ki so člani upravnega, vodstvenega ali nadzornega organa gospodarskega subjekta ali ki imajo pooblastila za njegovo zastopanje ali odločanje ali nadzor v njem</w:t>
            </w:r>
          </w:p>
        </w:tc>
        <w:tc>
          <w:tcPr>
            <w:tcW w:w="6731" w:type="dxa"/>
            <w:vAlign w:val="center"/>
          </w:tcPr>
          <w:p w14:paraId="3B2746A4" w14:textId="77777777" w:rsidR="00160629" w:rsidRPr="00160629" w:rsidRDefault="00160629" w:rsidP="00260DE3">
            <w:pPr>
              <w:jc w:val="both"/>
              <w:rPr>
                <w:rFonts w:ascii="Tahoma" w:hAnsi="Tahoma" w:cs="Tahoma"/>
              </w:rPr>
            </w:pPr>
          </w:p>
          <w:p w14:paraId="6CCDC8E8" w14:textId="77777777" w:rsidR="00160629" w:rsidRPr="00160629" w:rsidRDefault="00160629" w:rsidP="00260DE3">
            <w:pPr>
              <w:jc w:val="both"/>
              <w:rPr>
                <w:rFonts w:ascii="Tahoma" w:hAnsi="Tahoma" w:cs="Tahoma"/>
              </w:rPr>
            </w:pPr>
          </w:p>
          <w:p w14:paraId="2DA1697D" w14:textId="77777777" w:rsidR="00160629" w:rsidRPr="00160629" w:rsidRDefault="00160629" w:rsidP="00260DE3">
            <w:pPr>
              <w:jc w:val="both"/>
              <w:rPr>
                <w:rFonts w:ascii="Tahoma" w:hAnsi="Tahoma" w:cs="Tahoma"/>
              </w:rPr>
            </w:pPr>
          </w:p>
          <w:p w14:paraId="2458A7F8" w14:textId="77777777" w:rsidR="00160629" w:rsidRPr="00160629" w:rsidRDefault="00160629" w:rsidP="00260DE3">
            <w:pPr>
              <w:jc w:val="both"/>
              <w:rPr>
                <w:rFonts w:ascii="Tahoma" w:hAnsi="Tahoma" w:cs="Tahoma"/>
              </w:rPr>
            </w:pPr>
          </w:p>
        </w:tc>
      </w:tr>
      <w:tr w:rsidR="00160629" w:rsidRPr="00160629" w14:paraId="1669B6DD" w14:textId="77777777" w:rsidTr="0051211D">
        <w:trPr>
          <w:trHeight w:val="357"/>
          <w:jc w:val="center"/>
        </w:trPr>
        <w:tc>
          <w:tcPr>
            <w:tcW w:w="2906" w:type="dxa"/>
            <w:vAlign w:val="center"/>
          </w:tcPr>
          <w:p w14:paraId="7BA31BCC" w14:textId="77777777" w:rsidR="00160629" w:rsidRPr="00160629" w:rsidRDefault="00160629" w:rsidP="00260DE3">
            <w:pPr>
              <w:jc w:val="both"/>
              <w:rPr>
                <w:rFonts w:ascii="Tahoma" w:hAnsi="Tahoma" w:cs="Tahoma"/>
              </w:rPr>
            </w:pPr>
            <w:r w:rsidRPr="00160629">
              <w:rPr>
                <w:rFonts w:ascii="Tahoma" w:hAnsi="Tahoma" w:cs="Tahoma"/>
              </w:rPr>
              <w:t>Matična številka subjekta</w:t>
            </w:r>
          </w:p>
        </w:tc>
        <w:tc>
          <w:tcPr>
            <w:tcW w:w="6731" w:type="dxa"/>
            <w:vAlign w:val="center"/>
          </w:tcPr>
          <w:p w14:paraId="3B6E6D73" w14:textId="77777777" w:rsidR="00160629" w:rsidRPr="00160629" w:rsidRDefault="00160629" w:rsidP="00260DE3">
            <w:pPr>
              <w:jc w:val="both"/>
              <w:rPr>
                <w:rFonts w:ascii="Tahoma" w:hAnsi="Tahoma" w:cs="Tahoma"/>
              </w:rPr>
            </w:pPr>
          </w:p>
        </w:tc>
      </w:tr>
      <w:tr w:rsidR="00160629" w:rsidRPr="00160629" w14:paraId="15AD8B11" w14:textId="77777777" w:rsidTr="0051211D">
        <w:trPr>
          <w:trHeight w:val="405"/>
          <w:jc w:val="center"/>
        </w:trPr>
        <w:tc>
          <w:tcPr>
            <w:tcW w:w="2906" w:type="dxa"/>
            <w:vAlign w:val="center"/>
          </w:tcPr>
          <w:p w14:paraId="7098E6D7" w14:textId="77777777" w:rsidR="00160629" w:rsidRPr="00160629" w:rsidRDefault="00160629" w:rsidP="00260DE3">
            <w:pPr>
              <w:jc w:val="both"/>
              <w:rPr>
                <w:rFonts w:ascii="Tahoma" w:hAnsi="Tahoma" w:cs="Tahoma"/>
              </w:rPr>
            </w:pPr>
            <w:r w:rsidRPr="00160629">
              <w:rPr>
                <w:rFonts w:ascii="Tahoma" w:hAnsi="Tahoma" w:cs="Tahoma"/>
              </w:rPr>
              <w:t>Davčna številka subjekta</w:t>
            </w:r>
          </w:p>
        </w:tc>
        <w:tc>
          <w:tcPr>
            <w:tcW w:w="6731" w:type="dxa"/>
            <w:vAlign w:val="center"/>
          </w:tcPr>
          <w:p w14:paraId="34DCCCE7" w14:textId="77777777" w:rsidR="00160629" w:rsidRPr="00160629" w:rsidRDefault="00160629" w:rsidP="00260DE3">
            <w:pPr>
              <w:jc w:val="both"/>
              <w:rPr>
                <w:rFonts w:ascii="Tahoma" w:hAnsi="Tahoma" w:cs="Tahoma"/>
              </w:rPr>
            </w:pPr>
          </w:p>
        </w:tc>
      </w:tr>
      <w:tr w:rsidR="00160629" w:rsidRPr="00160629" w14:paraId="405256DE" w14:textId="77777777" w:rsidTr="0051211D">
        <w:trPr>
          <w:trHeight w:val="410"/>
          <w:jc w:val="center"/>
        </w:trPr>
        <w:tc>
          <w:tcPr>
            <w:tcW w:w="2906" w:type="dxa"/>
            <w:vAlign w:val="center"/>
          </w:tcPr>
          <w:p w14:paraId="3DBCDA27" w14:textId="77777777" w:rsidR="00160629" w:rsidRPr="00160629" w:rsidRDefault="00160629" w:rsidP="00260DE3">
            <w:pPr>
              <w:jc w:val="both"/>
              <w:rPr>
                <w:rFonts w:ascii="Tahoma" w:hAnsi="Tahoma" w:cs="Tahoma"/>
              </w:rPr>
            </w:pPr>
            <w:r w:rsidRPr="00160629">
              <w:rPr>
                <w:rFonts w:ascii="Tahoma" w:hAnsi="Tahoma" w:cs="Tahoma"/>
              </w:rPr>
              <w:t>Transakcijski račun subjekta</w:t>
            </w:r>
          </w:p>
        </w:tc>
        <w:tc>
          <w:tcPr>
            <w:tcW w:w="6731" w:type="dxa"/>
            <w:vAlign w:val="center"/>
          </w:tcPr>
          <w:p w14:paraId="1109CEE1" w14:textId="77777777" w:rsidR="00160629" w:rsidRPr="00160629" w:rsidRDefault="00160629" w:rsidP="00260DE3">
            <w:pPr>
              <w:jc w:val="both"/>
              <w:rPr>
                <w:rFonts w:ascii="Tahoma" w:hAnsi="Tahoma" w:cs="Tahoma"/>
              </w:rPr>
            </w:pPr>
          </w:p>
        </w:tc>
      </w:tr>
      <w:tr w:rsidR="00160629" w:rsidRPr="00160629" w14:paraId="3999C610" w14:textId="77777777" w:rsidTr="0051211D">
        <w:trPr>
          <w:jc w:val="center"/>
        </w:trPr>
        <w:tc>
          <w:tcPr>
            <w:tcW w:w="2906" w:type="dxa"/>
            <w:vAlign w:val="center"/>
          </w:tcPr>
          <w:p w14:paraId="31DB6747" w14:textId="77777777" w:rsidR="00160629" w:rsidRPr="00160629" w:rsidRDefault="00160629" w:rsidP="00260DE3">
            <w:pPr>
              <w:jc w:val="both"/>
              <w:rPr>
                <w:rFonts w:ascii="Tahoma" w:hAnsi="Tahoma" w:cs="Tahoma"/>
              </w:rPr>
            </w:pPr>
          </w:p>
          <w:p w14:paraId="4915E675" w14:textId="77777777" w:rsidR="00160629" w:rsidRPr="00160629" w:rsidRDefault="00160629" w:rsidP="00260DE3">
            <w:pPr>
              <w:jc w:val="both"/>
              <w:rPr>
                <w:rFonts w:ascii="Tahoma" w:hAnsi="Tahoma" w:cs="Tahoma"/>
              </w:rPr>
            </w:pPr>
          </w:p>
          <w:p w14:paraId="68370446" w14:textId="77777777" w:rsidR="00160629" w:rsidRPr="00160629" w:rsidRDefault="00160629" w:rsidP="00260DE3">
            <w:pPr>
              <w:jc w:val="both"/>
              <w:rPr>
                <w:rFonts w:ascii="Tahoma" w:hAnsi="Tahoma" w:cs="Tahoma"/>
              </w:rPr>
            </w:pPr>
          </w:p>
          <w:p w14:paraId="21ABCF3E" w14:textId="77777777" w:rsidR="00160629" w:rsidRPr="00160629" w:rsidRDefault="00160629" w:rsidP="00260DE3">
            <w:pPr>
              <w:jc w:val="both"/>
              <w:rPr>
                <w:rFonts w:ascii="Tahoma" w:hAnsi="Tahoma" w:cs="Tahoma"/>
              </w:rPr>
            </w:pPr>
          </w:p>
          <w:p w14:paraId="573A40E2" w14:textId="77777777" w:rsidR="00160629" w:rsidRPr="00160629" w:rsidRDefault="00160629" w:rsidP="00260DE3">
            <w:pPr>
              <w:jc w:val="both"/>
              <w:rPr>
                <w:rFonts w:ascii="Tahoma" w:hAnsi="Tahoma" w:cs="Tahoma"/>
              </w:rPr>
            </w:pPr>
            <w:r w:rsidRPr="00160629">
              <w:rPr>
                <w:rFonts w:ascii="Tahoma" w:hAnsi="Tahoma" w:cs="Tahoma"/>
              </w:rPr>
              <w:t>Vsak del javnega naročila, za katere namerava ponudnik uporabiti zmogljivost subjekta</w:t>
            </w:r>
          </w:p>
          <w:p w14:paraId="5DC289CB" w14:textId="77777777" w:rsidR="00160629" w:rsidRPr="00160629" w:rsidRDefault="00160629" w:rsidP="00260DE3">
            <w:pPr>
              <w:jc w:val="both"/>
              <w:rPr>
                <w:rFonts w:ascii="Tahoma" w:hAnsi="Tahoma" w:cs="Tahoma"/>
              </w:rPr>
            </w:pPr>
          </w:p>
          <w:p w14:paraId="26713D7A" w14:textId="77777777" w:rsidR="00160629" w:rsidRPr="00160629" w:rsidRDefault="00160629" w:rsidP="00260DE3">
            <w:pPr>
              <w:jc w:val="both"/>
              <w:rPr>
                <w:rFonts w:ascii="Tahoma" w:hAnsi="Tahoma" w:cs="Tahoma"/>
              </w:rPr>
            </w:pPr>
          </w:p>
        </w:tc>
        <w:tc>
          <w:tcPr>
            <w:tcW w:w="6731" w:type="dxa"/>
            <w:vAlign w:val="center"/>
          </w:tcPr>
          <w:p w14:paraId="61502578" w14:textId="77777777" w:rsidR="00160629" w:rsidRPr="00160629" w:rsidRDefault="00160629" w:rsidP="00260DE3">
            <w:pPr>
              <w:jc w:val="both"/>
              <w:rPr>
                <w:rFonts w:ascii="Tahoma" w:hAnsi="Tahoma" w:cs="Tahoma"/>
              </w:rPr>
            </w:pPr>
          </w:p>
          <w:p w14:paraId="5ABA569E" w14:textId="77777777" w:rsidR="00160629" w:rsidRPr="00160629" w:rsidRDefault="00160629" w:rsidP="00260DE3">
            <w:pPr>
              <w:jc w:val="both"/>
              <w:rPr>
                <w:rFonts w:ascii="Tahoma" w:hAnsi="Tahoma" w:cs="Tahoma"/>
              </w:rPr>
            </w:pPr>
          </w:p>
        </w:tc>
      </w:tr>
      <w:tr w:rsidR="00160629" w:rsidRPr="00160629" w14:paraId="4C43218F" w14:textId="77777777" w:rsidTr="0051211D">
        <w:trPr>
          <w:trHeight w:val="525"/>
          <w:jc w:val="center"/>
        </w:trPr>
        <w:tc>
          <w:tcPr>
            <w:tcW w:w="2906" w:type="dxa"/>
            <w:vAlign w:val="center"/>
          </w:tcPr>
          <w:p w14:paraId="5B502568" w14:textId="77777777" w:rsidR="00160629" w:rsidRPr="00160629" w:rsidRDefault="00160629" w:rsidP="00260DE3">
            <w:pPr>
              <w:jc w:val="both"/>
              <w:rPr>
                <w:rFonts w:ascii="Tahoma" w:hAnsi="Tahoma" w:cs="Tahoma"/>
              </w:rPr>
            </w:pPr>
            <w:r w:rsidRPr="00160629">
              <w:rPr>
                <w:rFonts w:ascii="Tahoma" w:hAnsi="Tahoma" w:cs="Tahoma"/>
              </w:rPr>
              <w:t>Količina/Delež (%) javnega naročila</w:t>
            </w:r>
          </w:p>
        </w:tc>
        <w:tc>
          <w:tcPr>
            <w:tcW w:w="6731" w:type="dxa"/>
            <w:vAlign w:val="center"/>
          </w:tcPr>
          <w:p w14:paraId="2CB7FF91" w14:textId="77777777" w:rsidR="00160629" w:rsidRPr="00160629" w:rsidRDefault="00160629" w:rsidP="00260DE3">
            <w:pPr>
              <w:jc w:val="both"/>
              <w:rPr>
                <w:rFonts w:ascii="Tahoma" w:hAnsi="Tahoma" w:cs="Tahoma"/>
              </w:rPr>
            </w:pPr>
          </w:p>
          <w:p w14:paraId="29D43006" w14:textId="77777777" w:rsidR="00160629" w:rsidRPr="00160629" w:rsidRDefault="00160629" w:rsidP="00260DE3">
            <w:pPr>
              <w:jc w:val="both"/>
              <w:rPr>
                <w:rFonts w:ascii="Tahoma" w:hAnsi="Tahoma" w:cs="Tahoma"/>
              </w:rPr>
            </w:pPr>
          </w:p>
        </w:tc>
      </w:tr>
      <w:tr w:rsidR="00160629" w:rsidRPr="00160629" w14:paraId="675E2790" w14:textId="77777777" w:rsidTr="0051211D">
        <w:trPr>
          <w:jc w:val="center"/>
        </w:trPr>
        <w:tc>
          <w:tcPr>
            <w:tcW w:w="2906" w:type="dxa"/>
            <w:vAlign w:val="center"/>
          </w:tcPr>
          <w:p w14:paraId="466B3A73" w14:textId="77777777" w:rsidR="00160629" w:rsidRPr="00160629" w:rsidRDefault="00160629" w:rsidP="00260DE3">
            <w:pPr>
              <w:jc w:val="both"/>
              <w:rPr>
                <w:rFonts w:ascii="Tahoma" w:hAnsi="Tahoma" w:cs="Tahoma"/>
              </w:rPr>
            </w:pPr>
            <w:r w:rsidRPr="00160629">
              <w:rPr>
                <w:rFonts w:ascii="Tahoma" w:hAnsi="Tahoma" w:cs="Tahoma"/>
              </w:rPr>
              <w:t>Kraj izvedbe</w:t>
            </w:r>
          </w:p>
        </w:tc>
        <w:tc>
          <w:tcPr>
            <w:tcW w:w="6731" w:type="dxa"/>
            <w:vAlign w:val="center"/>
          </w:tcPr>
          <w:p w14:paraId="1AAE1CE7" w14:textId="77777777" w:rsidR="00160629" w:rsidRPr="00160629" w:rsidRDefault="00160629" w:rsidP="00260DE3">
            <w:pPr>
              <w:jc w:val="both"/>
              <w:rPr>
                <w:rFonts w:ascii="Tahoma" w:hAnsi="Tahoma" w:cs="Tahoma"/>
              </w:rPr>
            </w:pPr>
          </w:p>
          <w:p w14:paraId="24979C91" w14:textId="77777777" w:rsidR="00160629" w:rsidRPr="00160629" w:rsidRDefault="00160629" w:rsidP="00260DE3">
            <w:pPr>
              <w:jc w:val="both"/>
              <w:rPr>
                <w:rFonts w:ascii="Tahoma" w:hAnsi="Tahoma" w:cs="Tahoma"/>
              </w:rPr>
            </w:pPr>
          </w:p>
        </w:tc>
      </w:tr>
      <w:tr w:rsidR="00160629" w:rsidRPr="00160629" w14:paraId="0383F098" w14:textId="77777777" w:rsidTr="0051211D">
        <w:trPr>
          <w:jc w:val="center"/>
        </w:trPr>
        <w:tc>
          <w:tcPr>
            <w:tcW w:w="2906" w:type="dxa"/>
            <w:vAlign w:val="center"/>
          </w:tcPr>
          <w:p w14:paraId="2220A4B1" w14:textId="77777777" w:rsidR="00160629" w:rsidRPr="00160629" w:rsidRDefault="00160629" w:rsidP="00260DE3">
            <w:pPr>
              <w:jc w:val="both"/>
              <w:rPr>
                <w:rFonts w:ascii="Tahoma" w:hAnsi="Tahoma" w:cs="Tahoma"/>
              </w:rPr>
            </w:pPr>
            <w:r w:rsidRPr="00160629">
              <w:rPr>
                <w:rFonts w:ascii="Tahoma" w:hAnsi="Tahoma" w:cs="Tahoma"/>
              </w:rPr>
              <w:t>Rok izvedbe</w:t>
            </w:r>
          </w:p>
        </w:tc>
        <w:tc>
          <w:tcPr>
            <w:tcW w:w="6731" w:type="dxa"/>
            <w:vAlign w:val="center"/>
          </w:tcPr>
          <w:p w14:paraId="595AEAEC" w14:textId="77777777" w:rsidR="00160629" w:rsidRPr="00160629" w:rsidRDefault="00160629" w:rsidP="00260DE3">
            <w:pPr>
              <w:jc w:val="both"/>
              <w:rPr>
                <w:rFonts w:ascii="Tahoma" w:hAnsi="Tahoma" w:cs="Tahoma"/>
              </w:rPr>
            </w:pPr>
          </w:p>
          <w:p w14:paraId="0FF34AA9" w14:textId="77777777" w:rsidR="00160629" w:rsidRPr="00160629" w:rsidRDefault="00160629" w:rsidP="00260DE3">
            <w:pPr>
              <w:jc w:val="both"/>
              <w:rPr>
                <w:rFonts w:ascii="Tahoma" w:hAnsi="Tahoma" w:cs="Tahoma"/>
              </w:rPr>
            </w:pPr>
          </w:p>
        </w:tc>
      </w:tr>
    </w:tbl>
    <w:p w14:paraId="77B1975C" w14:textId="77777777" w:rsidR="00160629" w:rsidRPr="00160629" w:rsidRDefault="00160629" w:rsidP="00260DE3">
      <w:pPr>
        <w:jc w:val="both"/>
        <w:rPr>
          <w:rFonts w:ascii="Tahoma" w:hAnsi="Tahoma" w:cs="Tahoma"/>
        </w:rPr>
      </w:pPr>
    </w:p>
    <w:p w14:paraId="7308A1B3" w14:textId="77777777" w:rsidR="00160629" w:rsidRPr="00160629" w:rsidRDefault="00160629" w:rsidP="00260DE3">
      <w:pPr>
        <w:jc w:val="both"/>
        <w:rPr>
          <w:rFonts w:ascii="Tahoma" w:hAnsi="Tahoma" w:cs="Tahoma"/>
        </w:rPr>
      </w:pPr>
    </w:p>
    <w:p w14:paraId="2D3044D8" w14:textId="77777777" w:rsidR="00160629" w:rsidRPr="00160629" w:rsidRDefault="00160629" w:rsidP="00260DE3">
      <w:pPr>
        <w:jc w:val="both"/>
        <w:rPr>
          <w:rFonts w:ascii="Tahoma" w:hAnsi="Tahoma" w:cs="Tahoma"/>
        </w:rPr>
      </w:pPr>
      <w:r w:rsidRPr="00160629">
        <w:rPr>
          <w:rFonts w:ascii="Tahoma" w:hAnsi="Tahoma" w:cs="Tahoma"/>
        </w:rPr>
        <w:t>Datum:.........................</w:t>
      </w:r>
      <w:r w:rsidRPr="00160629">
        <w:rPr>
          <w:rFonts w:ascii="Tahoma" w:hAnsi="Tahoma" w:cs="Tahoma"/>
        </w:rPr>
        <w:tab/>
      </w:r>
      <w:r>
        <w:rPr>
          <w:rFonts w:ascii="Tahoma" w:hAnsi="Tahoma" w:cs="Tahoma"/>
        </w:rPr>
        <w:t xml:space="preserve">                                         </w:t>
      </w:r>
      <w:r w:rsidRPr="00160629">
        <w:rPr>
          <w:rFonts w:ascii="Tahoma" w:hAnsi="Tahoma" w:cs="Tahoma"/>
        </w:rPr>
        <w:t>Datum:.........................</w:t>
      </w:r>
    </w:p>
    <w:p w14:paraId="2FCDCCD7" w14:textId="77777777" w:rsidR="00160629" w:rsidRPr="00160629" w:rsidRDefault="00160629" w:rsidP="00260DE3">
      <w:pPr>
        <w:jc w:val="both"/>
        <w:rPr>
          <w:rFonts w:ascii="Tahoma" w:hAnsi="Tahoma" w:cs="Tahoma"/>
        </w:rPr>
      </w:pPr>
    </w:p>
    <w:p w14:paraId="05381AB1" w14:textId="77777777" w:rsidR="00160629" w:rsidRPr="00160629" w:rsidRDefault="00160629" w:rsidP="00260DE3">
      <w:pPr>
        <w:jc w:val="both"/>
        <w:rPr>
          <w:rFonts w:ascii="Tahoma" w:hAnsi="Tahoma" w:cs="Tahoma"/>
        </w:rPr>
      </w:pPr>
    </w:p>
    <w:p w14:paraId="5464AFD2" w14:textId="77777777" w:rsidR="00160629" w:rsidRPr="00160629" w:rsidRDefault="00160629" w:rsidP="00260DE3">
      <w:pPr>
        <w:jc w:val="both"/>
        <w:rPr>
          <w:rFonts w:ascii="Tahoma" w:hAnsi="Tahoma" w:cs="Tahoma"/>
        </w:rPr>
      </w:pPr>
      <w:r w:rsidRPr="00160629">
        <w:rPr>
          <w:rFonts w:ascii="Tahoma" w:hAnsi="Tahoma" w:cs="Tahoma"/>
        </w:rPr>
        <w:t xml:space="preserve">Naziv in podpis </w:t>
      </w:r>
      <w:r w:rsidRPr="00160629">
        <w:rPr>
          <w:rFonts w:ascii="Tahoma" w:hAnsi="Tahoma" w:cs="Tahoma"/>
          <w:b/>
        </w:rPr>
        <w:t>ponudnika</w:t>
      </w:r>
      <w:r w:rsidRPr="00160629">
        <w:rPr>
          <w:rFonts w:ascii="Tahoma" w:hAnsi="Tahoma" w:cs="Tahoma"/>
        </w:rPr>
        <w:tab/>
      </w:r>
      <w:r>
        <w:rPr>
          <w:rFonts w:ascii="Tahoma" w:hAnsi="Tahoma" w:cs="Tahoma"/>
        </w:rPr>
        <w:t xml:space="preserve">                                         </w:t>
      </w:r>
      <w:r w:rsidRPr="00160629">
        <w:rPr>
          <w:rFonts w:ascii="Tahoma" w:hAnsi="Tahoma" w:cs="Tahoma"/>
        </w:rPr>
        <w:t xml:space="preserve">Naziv in podpis </w:t>
      </w:r>
      <w:r w:rsidRPr="00160629">
        <w:rPr>
          <w:rFonts w:ascii="Tahoma" w:hAnsi="Tahoma" w:cs="Tahoma"/>
          <w:b/>
        </w:rPr>
        <w:t>subjekta</w:t>
      </w:r>
    </w:p>
    <w:p w14:paraId="35B9FBFB" w14:textId="77777777" w:rsidR="00160629" w:rsidRPr="00160629" w:rsidRDefault="00160629" w:rsidP="00260DE3">
      <w:pPr>
        <w:jc w:val="both"/>
        <w:rPr>
          <w:rFonts w:ascii="Tahoma" w:hAnsi="Tahoma" w:cs="Tahoma"/>
        </w:rPr>
      </w:pPr>
    </w:p>
    <w:p w14:paraId="3B04AD37" w14:textId="77777777" w:rsidR="00160629" w:rsidRPr="00160629" w:rsidRDefault="00160629" w:rsidP="00260DE3">
      <w:pPr>
        <w:jc w:val="both"/>
        <w:rPr>
          <w:rFonts w:ascii="Tahoma" w:hAnsi="Tahoma" w:cs="Tahoma"/>
        </w:rPr>
      </w:pPr>
      <w:r w:rsidRPr="00160629">
        <w:rPr>
          <w:rFonts w:ascii="Tahoma" w:hAnsi="Tahoma" w:cs="Tahoma"/>
        </w:rPr>
        <w:t>..........................................</w:t>
      </w:r>
      <w:r w:rsidRPr="00160629">
        <w:rPr>
          <w:rFonts w:ascii="Tahoma" w:hAnsi="Tahoma" w:cs="Tahoma"/>
        </w:rPr>
        <w:tab/>
      </w:r>
      <w:r w:rsidRPr="00160629">
        <w:rPr>
          <w:rFonts w:ascii="Tahoma" w:hAnsi="Tahoma" w:cs="Tahoma"/>
        </w:rPr>
        <w:tab/>
      </w:r>
      <w:r w:rsidRPr="00160629">
        <w:rPr>
          <w:rFonts w:ascii="Tahoma" w:hAnsi="Tahoma" w:cs="Tahoma"/>
        </w:rPr>
        <w:tab/>
        <w:t xml:space="preserve">                   ………………………………………………</w:t>
      </w:r>
    </w:p>
    <w:p w14:paraId="3D75F970" w14:textId="77777777" w:rsidR="00160629" w:rsidRPr="00160629" w:rsidRDefault="00160629" w:rsidP="00260DE3">
      <w:pPr>
        <w:jc w:val="both"/>
        <w:rPr>
          <w:rFonts w:ascii="Tahoma" w:hAnsi="Tahoma" w:cs="Tahoma"/>
          <w:b/>
        </w:rPr>
      </w:pPr>
      <w:r w:rsidRPr="00160629">
        <w:rPr>
          <w:rFonts w:ascii="Tahoma" w:hAnsi="Tahoma" w:cs="Tahoma"/>
          <w:b/>
        </w:rPr>
        <w:tab/>
      </w:r>
      <w:r w:rsidRPr="00160629">
        <w:rPr>
          <w:rFonts w:ascii="Tahoma" w:hAnsi="Tahoma" w:cs="Tahoma"/>
          <w:b/>
        </w:rPr>
        <w:tab/>
        <w:t xml:space="preserve">   </w:t>
      </w:r>
      <w:r w:rsidRPr="00160629">
        <w:rPr>
          <w:rFonts w:ascii="Tahoma" w:hAnsi="Tahoma" w:cs="Tahoma"/>
        </w:rPr>
        <w:t xml:space="preserve">Žig: </w:t>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r>
      <w:r w:rsidRPr="00160629">
        <w:rPr>
          <w:rFonts w:ascii="Tahoma" w:hAnsi="Tahoma" w:cs="Tahoma"/>
        </w:rPr>
        <w:tab/>
        <w:t xml:space="preserve">        Žig:</w:t>
      </w:r>
    </w:p>
    <w:p w14:paraId="71EF0B16" w14:textId="77777777" w:rsidR="00160629" w:rsidRPr="00160629" w:rsidRDefault="00160629" w:rsidP="00260DE3">
      <w:pPr>
        <w:jc w:val="both"/>
        <w:rPr>
          <w:rFonts w:ascii="Tahoma" w:hAnsi="Tahoma" w:cs="Tahoma"/>
          <w:b/>
          <w:i/>
        </w:rPr>
      </w:pPr>
    </w:p>
    <w:p w14:paraId="7A893D2E" w14:textId="77777777" w:rsidR="00160629" w:rsidRPr="00160629" w:rsidRDefault="00160629" w:rsidP="00260DE3">
      <w:pPr>
        <w:jc w:val="both"/>
        <w:rPr>
          <w:rFonts w:ascii="Tahoma" w:hAnsi="Tahoma" w:cs="Tahoma"/>
          <w:b/>
          <w:i/>
          <w:u w:val="single"/>
        </w:rPr>
      </w:pPr>
      <w:r w:rsidRPr="00160629">
        <w:rPr>
          <w:rFonts w:ascii="Tahoma" w:hAnsi="Tahoma" w:cs="Tahoma"/>
          <w:b/>
          <w:i/>
          <w:u w:val="single"/>
        </w:rPr>
        <w:t xml:space="preserve">Opomba: </w:t>
      </w:r>
    </w:p>
    <w:p w14:paraId="7DFD0704" w14:textId="77777777" w:rsidR="00160629" w:rsidRPr="00160629" w:rsidRDefault="00160629" w:rsidP="00260DE3">
      <w:pPr>
        <w:jc w:val="both"/>
        <w:rPr>
          <w:rFonts w:ascii="Tahoma" w:hAnsi="Tahoma" w:cs="Tahoma"/>
          <w:i/>
        </w:rPr>
      </w:pPr>
      <w:r w:rsidRPr="00160629">
        <w:rPr>
          <w:rFonts w:ascii="Tahoma" w:hAnsi="Tahoma" w:cs="Tahoma"/>
          <w:i/>
        </w:rPr>
        <w:t>Prilogo je potrebno izpolniti, v kolikor ponudnik uporabi zmogljivost drugih subjektov za izvedbo javnega naročila.</w:t>
      </w:r>
    </w:p>
    <w:p w14:paraId="6F0327A6" w14:textId="77777777" w:rsidR="00160629" w:rsidRPr="00160629" w:rsidRDefault="00160629" w:rsidP="00260DE3">
      <w:pPr>
        <w:jc w:val="both"/>
        <w:rPr>
          <w:rFonts w:ascii="Tahoma" w:hAnsi="Tahoma" w:cs="Tahoma"/>
          <w:b/>
          <w:i/>
        </w:rPr>
      </w:pPr>
    </w:p>
    <w:p w14:paraId="67150D9A" w14:textId="77777777" w:rsidR="00160629" w:rsidRPr="00160629" w:rsidRDefault="00160629" w:rsidP="00260DE3">
      <w:pPr>
        <w:jc w:val="both"/>
        <w:rPr>
          <w:rFonts w:ascii="Tahoma" w:hAnsi="Tahoma" w:cs="Tahoma"/>
          <w:b/>
          <w:i/>
          <w:u w:val="single"/>
        </w:rPr>
      </w:pPr>
      <w:r w:rsidRPr="00160629">
        <w:rPr>
          <w:rFonts w:ascii="Tahoma" w:hAnsi="Tahoma" w:cs="Tahoma"/>
          <w:b/>
          <w:i/>
          <w:u w:val="single"/>
        </w:rPr>
        <w:t xml:space="preserve">Navodilo: </w:t>
      </w:r>
    </w:p>
    <w:p w14:paraId="242FDDF6" w14:textId="0CF0F32D" w:rsidR="001C593F" w:rsidRDefault="00160629" w:rsidP="00260DE3">
      <w:pPr>
        <w:jc w:val="both"/>
        <w:rPr>
          <w:rFonts w:ascii="Tahoma" w:hAnsi="Tahoma" w:cs="Tahoma"/>
          <w:i/>
        </w:rPr>
      </w:pPr>
      <w:r w:rsidRPr="00160629">
        <w:rPr>
          <w:rFonts w:ascii="Tahoma" w:hAnsi="Tahoma" w:cs="Tahoma"/>
          <w:i/>
        </w:rPr>
        <w:t>Obrazec se po potrebi kopira!</w:t>
      </w:r>
    </w:p>
    <w:p w14:paraId="6275866C" w14:textId="77777777" w:rsidR="00684E8B" w:rsidRDefault="00684E8B" w:rsidP="00260DE3">
      <w:pPr>
        <w:jc w:val="both"/>
        <w:rPr>
          <w:rFonts w:ascii="Tahoma" w:hAnsi="Tahoma" w:cs="Tahoma"/>
          <w:i/>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10067" w:rsidRPr="00392000" w14:paraId="3E95B61A" w14:textId="77777777" w:rsidTr="00A53975">
        <w:tc>
          <w:tcPr>
            <w:tcW w:w="600" w:type="dxa"/>
            <w:tcBorders>
              <w:top w:val="single" w:sz="4" w:space="0" w:color="auto"/>
              <w:left w:val="single" w:sz="4" w:space="0" w:color="auto"/>
              <w:bottom w:val="single" w:sz="4" w:space="0" w:color="auto"/>
              <w:right w:val="nil"/>
            </w:tcBorders>
          </w:tcPr>
          <w:p w14:paraId="3B2FADB8" w14:textId="77777777" w:rsidR="00810067" w:rsidRPr="00392000" w:rsidRDefault="00810067" w:rsidP="00260DE3">
            <w:pPr>
              <w:jc w:val="right"/>
              <w:rPr>
                <w:rFonts w:ascii="Tahoma" w:hAnsi="Tahoma" w:cs="Tahoma"/>
              </w:rPr>
            </w:pPr>
            <w:r w:rsidRPr="00392000">
              <w:br w:type="page"/>
            </w:r>
            <w:r w:rsidRPr="0039200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2F2847EF" w14:textId="10F4471F" w:rsidR="00810067" w:rsidRPr="00392000" w:rsidRDefault="00810067" w:rsidP="00C0547C">
            <w:pPr>
              <w:rPr>
                <w:rFonts w:ascii="Tahoma" w:hAnsi="Tahoma" w:cs="Tahoma"/>
              </w:rPr>
            </w:pPr>
            <w:r w:rsidRPr="00392000">
              <w:rPr>
                <w:rFonts w:ascii="Tahoma" w:hAnsi="Tahoma" w:cs="Tahoma"/>
              </w:rPr>
              <w:t xml:space="preserve">SEZNAM REFERENC </w:t>
            </w:r>
            <w:r w:rsidR="00DF5916" w:rsidRPr="00392000">
              <w:rPr>
                <w:rFonts w:ascii="Tahoma" w:hAnsi="Tahoma" w:cs="Tahoma"/>
              </w:rPr>
              <w:t>– 1. REFERENČNI POGOJ</w:t>
            </w:r>
          </w:p>
        </w:tc>
        <w:tc>
          <w:tcPr>
            <w:tcW w:w="912" w:type="dxa"/>
            <w:tcBorders>
              <w:top w:val="single" w:sz="4" w:space="0" w:color="auto"/>
              <w:left w:val="single" w:sz="4" w:space="0" w:color="808080"/>
              <w:bottom w:val="single" w:sz="4" w:space="0" w:color="auto"/>
              <w:right w:val="nil"/>
            </w:tcBorders>
            <w:hideMark/>
          </w:tcPr>
          <w:p w14:paraId="375C585E" w14:textId="77777777" w:rsidR="00810067" w:rsidRPr="00392000" w:rsidRDefault="00810067" w:rsidP="00260DE3">
            <w:pPr>
              <w:jc w:val="right"/>
              <w:rPr>
                <w:rFonts w:ascii="Tahoma" w:hAnsi="Tahoma" w:cs="Tahoma"/>
                <w:b/>
              </w:rPr>
            </w:pPr>
            <w:r w:rsidRPr="0039200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CB6DEFE" w14:textId="0BFE9EF7" w:rsidR="00810067" w:rsidRPr="00392000" w:rsidRDefault="00810067" w:rsidP="0035625B">
            <w:pPr>
              <w:rPr>
                <w:rFonts w:ascii="Tahoma" w:hAnsi="Tahoma" w:cs="Tahoma"/>
                <w:b/>
                <w:i/>
              </w:rPr>
            </w:pPr>
            <w:r>
              <w:rPr>
                <w:rFonts w:ascii="Tahoma" w:hAnsi="Tahoma" w:cs="Tahoma"/>
                <w:b/>
                <w:i/>
              </w:rPr>
              <w:t>5</w:t>
            </w:r>
          </w:p>
        </w:tc>
      </w:tr>
    </w:tbl>
    <w:p w14:paraId="1077D8CB" w14:textId="77777777" w:rsidR="00810067" w:rsidRPr="00392000" w:rsidRDefault="00810067" w:rsidP="00260DE3">
      <w:pPr>
        <w:rPr>
          <w:rFonts w:ascii="Tahoma" w:hAnsi="Tahoma" w:cs="Tahoma"/>
          <w:i/>
          <w:sz w:val="22"/>
        </w:rPr>
      </w:pPr>
    </w:p>
    <w:p w14:paraId="60C492F3" w14:textId="77777777" w:rsidR="00810067" w:rsidRPr="00392000" w:rsidRDefault="00810067" w:rsidP="00260DE3">
      <w:pPr>
        <w:jc w:val="right"/>
        <w:rPr>
          <w:rFonts w:ascii="Tahoma" w:hAnsi="Tahoma" w:cs="Tahoma"/>
          <w:i/>
          <w:sz w:val="18"/>
          <w:szCs w:val="18"/>
        </w:rPr>
      </w:pPr>
      <w:r w:rsidRPr="00392000">
        <w:rPr>
          <w:rFonts w:ascii="Tahoma" w:hAnsi="Tahoma" w:cs="Tahoma"/>
          <w:i/>
          <w:sz w:val="18"/>
          <w:szCs w:val="18"/>
        </w:rPr>
        <w:t>……/……</w:t>
      </w:r>
    </w:p>
    <w:p w14:paraId="70465EBF" w14:textId="77777777" w:rsidR="00810067" w:rsidRPr="00392000" w:rsidRDefault="00810067" w:rsidP="00260DE3">
      <w:pPr>
        <w:jc w:val="right"/>
        <w:rPr>
          <w:rFonts w:ascii="Tahoma" w:hAnsi="Tahoma" w:cs="Tahoma"/>
          <w:i/>
          <w:sz w:val="18"/>
          <w:szCs w:val="18"/>
        </w:rPr>
      </w:pPr>
      <w:r w:rsidRPr="00392000">
        <w:rPr>
          <w:rFonts w:ascii="Tahoma" w:hAnsi="Tahoma" w:cs="Tahoma"/>
          <w:i/>
          <w:sz w:val="18"/>
          <w:szCs w:val="18"/>
        </w:rPr>
        <w:t>(št.izvoda / št. vseh izvodov)</w:t>
      </w:r>
    </w:p>
    <w:p w14:paraId="56ADC9DC" w14:textId="77777777" w:rsidR="00810067" w:rsidRPr="00392000" w:rsidRDefault="00810067" w:rsidP="00260DE3">
      <w:pPr>
        <w:jc w:val="right"/>
        <w:rPr>
          <w:rFonts w:ascii="Tahoma" w:hAnsi="Tahoma" w:cs="Tahoma"/>
          <w:b/>
          <w:i/>
          <w:sz w:val="24"/>
        </w:rPr>
      </w:pPr>
    </w:p>
    <w:p w14:paraId="6425DC27" w14:textId="77777777" w:rsidR="00810067" w:rsidRPr="00392000" w:rsidRDefault="00810067" w:rsidP="00260DE3">
      <w:pPr>
        <w:tabs>
          <w:tab w:val="left" w:pos="0"/>
        </w:tabs>
        <w:jc w:val="center"/>
        <w:rPr>
          <w:rFonts w:ascii="Tahoma" w:hAnsi="Tahoma" w:cs="Tahoma"/>
          <w:b/>
          <w:sz w:val="22"/>
        </w:rPr>
      </w:pPr>
      <w:r w:rsidRPr="00392000">
        <w:rPr>
          <w:rFonts w:ascii="Tahoma" w:hAnsi="Tahoma" w:cs="Tahoma"/>
          <w:b/>
          <w:sz w:val="22"/>
        </w:rPr>
        <w:t>Seznam referenčnih del oziroma uspešno izvedenih poslov ponudnika</w:t>
      </w:r>
    </w:p>
    <w:p w14:paraId="1B7BBF34" w14:textId="77777777" w:rsidR="00810067" w:rsidRPr="00392000" w:rsidRDefault="00810067" w:rsidP="00260DE3">
      <w:pPr>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10067" w:rsidRPr="00392000" w14:paraId="472B5C5B" w14:textId="77777777" w:rsidTr="00A53975">
        <w:trPr>
          <w:trHeight w:val="482"/>
        </w:trPr>
        <w:tc>
          <w:tcPr>
            <w:tcW w:w="496" w:type="dxa"/>
            <w:tcBorders>
              <w:top w:val="single" w:sz="2" w:space="0" w:color="auto"/>
              <w:left w:val="single" w:sz="2" w:space="0" w:color="auto"/>
              <w:bottom w:val="single" w:sz="12" w:space="0" w:color="auto"/>
              <w:right w:val="single" w:sz="2" w:space="0" w:color="auto"/>
            </w:tcBorders>
            <w:hideMark/>
          </w:tcPr>
          <w:p w14:paraId="7562EB1B" w14:textId="77777777" w:rsidR="00810067" w:rsidRPr="00392000" w:rsidRDefault="00810067" w:rsidP="00260DE3">
            <w:pPr>
              <w:tabs>
                <w:tab w:val="left" w:pos="567"/>
                <w:tab w:val="num" w:pos="851"/>
                <w:tab w:val="left" w:pos="993"/>
              </w:tabs>
              <w:jc w:val="center"/>
              <w:rPr>
                <w:rFonts w:ascii="Tahoma" w:hAnsi="Tahoma" w:cs="Tahoma"/>
                <w:sz w:val="18"/>
              </w:rPr>
            </w:pPr>
            <w:r w:rsidRPr="00392000">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6EE25401" w14:textId="77777777" w:rsidR="00810067" w:rsidRPr="00392000" w:rsidRDefault="00810067" w:rsidP="00260DE3">
            <w:pPr>
              <w:tabs>
                <w:tab w:val="left" w:pos="567"/>
                <w:tab w:val="num" w:pos="851"/>
                <w:tab w:val="left" w:pos="993"/>
              </w:tabs>
              <w:jc w:val="center"/>
              <w:rPr>
                <w:rFonts w:ascii="Tahoma" w:hAnsi="Tahoma" w:cs="Tahoma"/>
                <w:sz w:val="18"/>
              </w:rPr>
            </w:pPr>
            <w:r w:rsidRPr="00392000">
              <w:rPr>
                <w:rFonts w:ascii="Tahoma" w:hAnsi="Tahoma" w:cs="Tahoma"/>
                <w:sz w:val="18"/>
              </w:rPr>
              <w:t>Javni naročnik</w:t>
            </w:r>
          </w:p>
        </w:tc>
        <w:tc>
          <w:tcPr>
            <w:tcW w:w="4607" w:type="dxa"/>
            <w:tcBorders>
              <w:top w:val="single" w:sz="2" w:space="0" w:color="auto"/>
              <w:left w:val="single" w:sz="2" w:space="0" w:color="auto"/>
              <w:bottom w:val="single" w:sz="12" w:space="0" w:color="auto"/>
              <w:right w:val="single" w:sz="2" w:space="0" w:color="auto"/>
            </w:tcBorders>
            <w:vAlign w:val="center"/>
            <w:hideMark/>
          </w:tcPr>
          <w:p w14:paraId="7BBDAB76" w14:textId="77777777" w:rsidR="00810067" w:rsidRPr="00392000" w:rsidRDefault="00810067" w:rsidP="00260DE3">
            <w:pPr>
              <w:tabs>
                <w:tab w:val="left" w:pos="567"/>
                <w:tab w:val="num" w:pos="851"/>
                <w:tab w:val="left" w:pos="993"/>
              </w:tabs>
              <w:jc w:val="center"/>
              <w:rPr>
                <w:rFonts w:ascii="Tahoma" w:hAnsi="Tahoma" w:cs="Tahoma"/>
                <w:sz w:val="18"/>
              </w:rPr>
            </w:pPr>
            <w:r w:rsidRPr="00392000">
              <w:rPr>
                <w:rFonts w:ascii="Tahoma" w:hAnsi="Tahoma" w:cs="Tahoma"/>
                <w:sz w:val="18"/>
              </w:rPr>
              <w:t>Naziv naročnika</w:t>
            </w:r>
          </w:p>
        </w:tc>
        <w:tc>
          <w:tcPr>
            <w:tcW w:w="3756" w:type="dxa"/>
            <w:tcBorders>
              <w:top w:val="single" w:sz="2" w:space="0" w:color="auto"/>
              <w:left w:val="single" w:sz="2" w:space="0" w:color="auto"/>
              <w:bottom w:val="single" w:sz="12" w:space="0" w:color="auto"/>
              <w:right w:val="single" w:sz="2" w:space="0" w:color="auto"/>
            </w:tcBorders>
            <w:vAlign w:val="center"/>
            <w:hideMark/>
          </w:tcPr>
          <w:p w14:paraId="3667CCDF" w14:textId="77777777" w:rsidR="00810067" w:rsidRPr="00392000" w:rsidRDefault="00810067" w:rsidP="00260DE3">
            <w:pPr>
              <w:tabs>
                <w:tab w:val="left" w:pos="567"/>
                <w:tab w:val="num" w:pos="851"/>
                <w:tab w:val="left" w:pos="993"/>
              </w:tabs>
              <w:jc w:val="center"/>
              <w:rPr>
                <w:rFonts w:ascii="Tahoma" w:hAnsi="Tahoma" w:cs="Tahoma"/>
                <w:sz w:val="18"/>
              </w:rPr>
            </w:pPr>
            <w:r w:rsidRPr="00392000">
              <w:rPr>
                <w:rFonts w:ascii="Tahoma" w:hAnsi="Tahoma" w:cs="Tahoma"/>
                <w:sz w:val="18"/>
              </w:rPr>
              <w:t>Predmet reference – izvedene storitve</w:t>
            </w:r>
          </w:p>
        </w:tc>
      </w:tr>
      <w:tr w:rsidR="00810067" w:rsidRPr="00392000" w14:paraId="1F282299" w14:textId="77777777" w:rsidTr="00A53975">
        <w:trPr>
          <w:trHeight w:val="780"/>
        </w:trPr>
        <w:tc>
          <w:tcPr>
            <w:tcW w:w="496" w:type="dxa"/>
            <w:tcBorders>
              <w:top w:val="nil"/>
              <w:left w:val="single" w:sz="4" w:space="0" w:color="auto"/>
              <w:bottom w:val="single" w:sz="4" w:space="0" w:color="auto"/>
              <w:right w:val="single" w:sz="4" w:space="0" w:color="auto"/>
            </w:tcBorders>
            <w:vAlign w:val="center"/>
            <w:hideMark/>
          </w:tcPr>
          <w:p w14:paraId="6582E4A0"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14:paraId="6989B899"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637BA3B1"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19439C8A"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nil"/>
              <w:left w:val="single" w:sz="4" w:space="0" w:color="auto"/>
              <w:bottom w:val="single" w:sz="4" w:space="0" w:color="auto"/>
              <w:right w:val="single" w:sz="4" w:space="0" w:color="auto"/>
            </w:tcBorders>
          </w:tcPr>
          <w:p w14:paraId="51D90870" w14:textId="77777777" w:rsidR="00810067" w:rsidRPr="00392000" w:rsidRDefault="00810067" w:rsidP="00260DE3">
            <w:pPr>
              <w:tabs>
                <w:tab w:val="left" w:pos="567"/>
                <w:tab w:val="num" w:pos="851"/>
                <w:tab w:val="left" w:pos="993"/>
              </w:tabs>
              <w:rPr>
                <w:rFonts w:ascii="Tahoma" w:hAnsi="Tahoma" w:cs="Tahoma"/>
              </w:rPr>
            </w:pPr>
          </w:p>
          <w:p w14:paraId="0E259445" w14:textId="77777777" w:rsidR="00810067" w:rsidRPr="00392000" w:rsidRDefault="00810067" w:rsidP="00260DE3">
            <w:pPr>
              <w:tabs>
                <w:tab w:val="left" w:pos="567"/>
                <w:tab w:val="num" w:pos="851"/>
                <w:tab w:val="left" w:pos="993"/>
              </w:tabs>
              <w:rPr>
                <w:rFonts w:ascii="Tahoma" w:hAnsi="Tahoma" w:cs="Tahoma"/>
              </w:rPr>
            </w:pPr>
          </w:p>
          <w:p w14:paraId="52B5DDE7"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nil"/>
              <w:left w:val="single" w:sz="4" w:space="0" w:color="auto"/>
              <w:bottom w:val="single" w:sz="4" w:space="0" w:color="auto"/>
              <w:right w:val="single" w:sz="4" w:space="0" w:color="auto"/>
            </w:tcBorders>
          </w:tcPr>
          <w:p w14:paraId="260EC1A8"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71438C6C"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1C415E1"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3A8851D3"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1AB7D383"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193A037C"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61A47D0B" w14:textId="77777777" w:rsidR="00810067" w:rsidRPr="00392000" w:rsidRDefault="00810067" w:rsidP="00260DE3">
            <w:pPr>
              <w:tabs>
                <w:tab w:val="left" w:pos="567"/>
                <w:tab w:val="num" w:pos="851"/>
                <w:tab w:val="left" w:pos="993"/>
              </w:tabs>
              <w:rPr>
                <w:rFonts w:ascii="Tahoma" w:hAnsi="Tahoma" w:cs="Tahoma"/>
              </w:rPr>
            </w:pPr>
          </w:p>
          <w:p w14:paraId="7E5DF665" w14:textId="77777777" w:rsidR="00810067" w:rsidRPr="00392000" w:rsidRDefault="00810067" w:rsidP="00260DE3">
            <w:pPr>
              <w:tabs>
                <w:tab w:val="left" w:pos="567"/>
                <w:tab w:val="num" w:pos="851"/>
                <w:tab w:val="left" w:pos="993"/>
              </w:tabs>
              <w:rPr>
                <w:rFonts w:ascii="Tahoma" w:hAnsi="Tahoma" w:cs="Tahoma"/>
              </w:rPr>
            </w:pPr>
          </w:p>
          <w:p w14:paraId="75C27401"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3FE9392F"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25A50035"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76F0EF5"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14:paraId="0A9DB36F"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5EF9686A"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2127821A"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03B6DFE3" w14:textId="77777777" w:rsidR="00810067" w:rsidRPr="00392000" w:rsidRDefault="00810067" w:rsidP="00260DE3">
            <w:pPr>
              <w:tabs>
                <w:tab w:val="left" w:pos="567"/>
                <w:tab w:val="num" w:pos="851"/>
                <w:tab w:val="left" w:pos="993"/>
              </w:tabs>
              <w:rPr>
                <w:rFonts w:ascii="Tahoma" w:hAnsi="Tahoma" w:cs="Tahoma"/>
              </w:rPr>
            </w:pPr>
          </w:p>
          <w:p w14:paraId="19B7C309" w14:textId="77777777" w:rsidR="00810067" w:rsidRPr="00392000" w:rsidRDefault="00810067" w:rsidP="00260DE3">
            <w:pPr>
              <w:tabs>
                <w:tab w:val="left" w:pos="567"/>
                <w:tab w:val="num" w:pos="851"/>
                <w:tab w:val="left" w:pos="993"/>
              </w:tabs>
              <w:rPr>
                <w:rFonts w:ascii="Tahoma" w:hAnsi="Tahoma" w:cs="Tahoma"/>
              </w:rPr>
            </w:pPr>
          </w:p>
          <w:p w14:paraId="39C1F342"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609DED49"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2A227BA2"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605C04E"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65AF3C03"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0E9E2A77"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64CFD5DE"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144CA029" w14:textId="77777777" w:rsidR="00810067" w:rsidRPr="00392000" w:rsidRDefault="00810067" w:rsidP="00260DE3">
            <w:pPr>
              <w:tabs>
                <w:tab w:val="left" w:pos="567"/>
                <w:tab w:val="num" w:pos="851"/>
                <w:tab w:val="left" w:pos="993"/>
              </w:tabs>
              <w:rPr>
                <w:rFonts w:ascii="Tahoma" w:hAnsi="Tahoma" w:cs="Tahoma"/>
              </w:rPr>
            </w:pPr>
          </w:p>
          <w:p w14:paraId="5AA8F7B2" w14:textId="77777777" w:rsidR="00810067" w:rsidRPr="00392000" w:rsidRDefault="00810067" w:rsidP="00260DE3">
            <w:pPr>
              <w:tabs>
                <w:tab w:val="left" w:pos="567"/>
                <w:tab w:val="num" w:pos="851"/>
                <w:tab w:val="left" w:pos="993"/>
              </w:tabs>
              <w:rPr>
                <w:rFonts w:ascii="Tahoma" w:hAnsi="Tahoma" w:cs="Tahoma"/>
              </w:rPr>
            </w:pPr>
          </w:p>
          <w:p w14:paraId="1F33475A"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0D44F973"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5C4E8D30"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7EDBAF0"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46294ECC"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39C0B822"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3164C9E4"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02A20BFE" w14:textId="77777777" w:rsidR="00810067" w:rsidRPr="00392000" w:rsidRDefault="00810067" w:rsidP="00260DE3">
            <w:pPr>
              <w:tabs>
                <w:tab w:val="left" w:pos="567"/>
                <w:tab w:val="num" w:pos="851"/>
                <w:tab w:val="left" w:pos="993"/>
              </w:tabs>
              <w:rPr>
                <w:rFonts w:ascii="Tahoma" w:hAnsi="Tahoma" w:cs="Tahoma"/>
              </w:rPr>
            </w:pPr>
          </w:p>
          <w:p w14:paraId="1DB2D2C9" w14:textId="77777777" w:rsidR="00810067" w:rsidRPr="00392000" w:rsidRDefault="00810067" w:rsidP="00260DE3">
            <w:pPr>
              <w:tabs>
                <w:tab w:val="left" w:pos="567"/>
                <w:tab w:val="num" w:pos="851"/>
                <w:tab w:val="left" w:pos="993"/>
              </w:tabs>
              <w:rPr>
                <w:rFonts w:ascii="Tahoma" w:hAnsi="Tahoma" w:cs="Tahoma"/>
              </w:rPr>
            </w:pPr>
          </w:p>
          <w:p w14:paraId="704D35BF"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5D13D13A"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04845A3A"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C8B5296"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lastRenderedPageBreak/>
              <w:t>6.</w:t>
            </w:r>
          </w:p>
        </w:tc>
        <w:tc>
          <w:tcPr>
            <w:tcW w:w="850" w:type="dxa"/>
            <w:tcBorders>
              <w:top w:val="single" w:sz="4" w:space="0" w:color="auto"/>
              <w:left w:val="single" w:sz="4" w:space="0" w:color="auto"/>
              <w:bottom w:val="single" w:sz="4" w:space="0" w:color="auto"/>
              <w:right w:val="single" w:sz="4" w:space="0" w:color="auto"/>
            </w:tcBorders>
            <w:vAlign w:val="center"/>
          </w:tcPr>
          <w:p w14:paraId="17EC30C4"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5B1794BC"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32B1DFB7"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6CE04D23" w14:textId="77777777" w:rsidR="00810067" w:rsidRPr="00392000" w:rsidRDefault="00810067" w:rsidP="00260DE3">
            <w:pPr>
              <w:tabs>
                <w:tab w:val="left" w:pos="567"/>
                <w:tab w:val="num" w:pos="851"/>
                <w:tab w:val="left" w:pos="993"/>
              </w:tabs>
              <w:rPr>
                <w:rFonts w:ascii="Tahoma" w:hAnsi="Tahoma" w:cs="Tahoma"/>
              </w:rPr>
            </w:pPr>
          </w:p>
          <w:p w14:paraId="73FC39DD" w14:textId="77777777" w:rsidR="00810067" w:rsidRPr="00392000" w:rsidRDefault="00810067" w:rsidP="00260DE3">
            <w:pPr>
              <w:tabs>
                <w:tab w:val="left" w:pos="567"/>
                <w:tab w:val="num" w:pos="851"/>
                <w:tab w:val="left" w:pos="993"/>
              </w:tabs>
              <w:rPr>
                <w:rFonts w:ascii="Tahoma" w:hAnsi="Tahoma" w:cs="Tahoma"/>
              </w:rPr>
            </w:pPr>
          </w:p>
          <w:p w14:paraId="2E44C0C2"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1EA3947E"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4FA54B1B"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4861C3D"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14:paraId="07F640B5"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0D1D0C7D"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2E74DBBF" w14:textId="77777777" w:rsidR="00810067" w:rsidRPr="00392000" w:rsidRDefault="00810067" w:rsidP="00260DE3">
            <w:pPr>
              <w:tabs>
                <w:tab w:val="left" w:pos="567"/>
                <w:tab w:val="num" w:pos="851"/>
                <w:tab w:val="left" w:pos="993"/>
              </w:tabs>
              <w:jc w:val="center"/>
              <w:rPr>
                <w:rFonts w:ascii="Tahoma" w:hAnsi="Tahoma" w:cs="Tahoma"/>
                <w:sz w:val="12"/>
                <w:szCs w:val="1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541EFB0A" w14:textId="77777777" w:rsidR="00810067" w:rsidRPr="00392000" w:rsidRDefault="00810067" w:rsidP="00260DE3">
            <w:pPr>
              <w:tabs>
                <w:tab w:val="left" w:pos="567"/>
                <w:tab w:val="num" w:pos="851"/>
                <w:tab w:val="left" w:pos="993"/>
              </w:tabs>
              <w:rPr>
                <w:rFonts w:ascii="Tahoma" w:hAnsi="Tahoma" w:cs="Tahoma"/>
              </w:rPr>
            </w:pPr>
          </w:p>
          <w:p w14:paraId="43918181" w14:textId="77777777" w:rsidR="00810067" w:rsidRPr="00392000" w:rsidRDefault="00810067" w:rsidP="00260DE3">
            <w:pPr>
              <w:tabs>
                <w:tab w:val="left" w:pos="567"/>
                <w:tab w:val="num" w:pos="851"/>
                <w:tab w:val="left" w:pos="993"/>
              </w:tabs>
              <w:rPr>
                <w:rFonts w:ascii="Tahoma" w:hAnsi="Tahoma" w:cs="Tahoma"/>
              </w:rPr>
            </w:pPr>
          </w:p>
          <w:p w14:paraId="402207A8"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748C910B"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7F70DA53"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33F2B3F"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14:paraId="796ABA98"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0E854797"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2A1834C3" w14:textId="77777777" w:rsidR="00810067" w:rsidRPr="00392000" w:rsidRDefault="00810067" w:rsidP="00260DE3">
            <w:pPr>
              <w:jc w:val="cente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7DACEC8F"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6DFC3457" w14:textId="77777777" w:rsidR="00810067" w:rsidRPr="00392000" w:rsidRDefault="00810067" w:rsidP="00260DE3">
            <w:pPr>
              <w:tabs>
                <w:tab w:val="left" w:pos="567"/>
                <w:tab w:val="num" w:pos="851"/>
                <w:tab w:val="left" w:pos="993"/>
              </w:tabs>
              <w:rPr>
                <w:rFonts w:ascii="Tahoma" w:hAnsi="Tahoma" w:cs="Tahoma"/>
              </w:rPr>
            </w:pPr>
          </w:p>
        </w:tc>
      </w:tr>
      <w:tr w:rsidR="00810067" w:rsidRPr="00392000" w14:paraId="3DA5F384" w14:textId="77777777" w:rsidTr="00A53975">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7749193" w14:textId="77777777" w:rsidR="00810067" w:rsidRPr="00392000" w:rsidRDefault="00810067" w:rsidP="00260DE3">
            <w:pPr>
              <w:tabs>
                <w:tab w:val="left" w:pos="567"/>
                <w:tab w:val="num" w:pos="851"/>
                <w:tab w:val="left" w:pos="993"/>
              </w:tabs>
              <w:jc w:val="center"/>
              <w:rPr>
                <w:rFonts w:ascii="Tahoma" w:hAnsi="Tahoma" w:cs="Tahoma"/>
                <w:sz w:val="22"/>
              </w:rPr>
            </w:pPr>
            <w:r w:rsidRPr="00392000">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14:paraId="3E016BC6"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DA</w:t>
            </w:r>
          </w:p>
          <w:p w14:paraId="57906DAF" w14:textId="77777777" w:rsidR="00810067" w:rsidRPr="00392000" w:rsidRDefault="00810067" w:rsidP="00260DE3">
            <w:pPr>
              <w:tabs>
                <w:tab w:val="left" w:pos="567"/>
                <w:tab w:val="num" w:pos="851"/>
                <w:tab w:val="left" w:pos="993"/>
              </w:tabs>
              <w:jc w:val="center"/>
              <w:rPr>
                <w:rFonts w:ascii="Tahoma" w:hAnsi="Tahoma" w:cs="Tahoma"/>
                <w:sz w:val="12"/>
                <w:szCs w:val="12"/>
              </w:rPr>
            </w:pPr>
          </w:p>
          <w:p w14:paraId="5ACCBBD9" w14:textId="77777777" w:rsidR="00810067" w:rsidRPr="00392000" w:rsidRDefault="00810067" w:rsidP="00260DE3">
            <w:pPr>
              <w:tabs>
                <w:tab w:val="left" w:pos="567"/>
                <w:tab w:val="num" w:pos="851"/>
                <w:tab w:val="left" w:pos="993"/>
              </w:tabs>
              <w:jc w:val="center"/>
              <w:rPr>
                <w:rFonts w:ascii="Tahoma" w:hAnsi="Tahoma" w:cs="Tahoma"/>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7B4F5589" w14:textId="77777777" w:rsidR="00810067" w:rsidRPr="00392000" w:rsidRDefault="00810067" w:rsidP="00260DE3">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2D916394" w14:textId="77777777" w:rsidR="00810067" w:rsidRPr="00392000" w:rsidRDefault="00810067" w:rsidP="00260DE3">
            <w:pPr>
              <w:tabs>
                <w:tab w:val="left" w:pos="567"/>
                <w:tab w:val="num" w:pos="851"/>
                <w:tab w:val="left" w:pos="993"/>
              </w:tabs>
              <w:rPr>
                <w:rFonts w:ascii="Tahoma" w:hAnsi="Tahoma" w:cs="Tahoma"/>
              </w:rPr>
            </w:pPr>
          </w:p>
        </w:tc>
      </w:tr>
    </w:tbl>
    <w:p w14:paraId="227BE51F" w14:textId="77777777" w:rsidR="00810067" w:rsidRPr="00392000" w:rsidRDefault="00810067" w:rsidP="00260DE3">
      <w:pPr>
        <w:jc w:val="both"/>
        <w:rPr>
          <w:rFonts w:ascii="Tahoma" w:hAnsi="Tahoma" w:cs="Tahoma"/>
          <w:sz w:val="18"/>
          <w:szCs w:val="18"/>
        </w:rPr>
      </w:pPr>
    </w:p>
    <w:p w14:paraId="0611ABC2" w14:textId="77777777" w:rsidR="00810067" w:rsidRPr="00392000" w:rsidRDefault="00810067" w:rsidP="00260DE3">
      <w:pPr>
        <w:jc w:val="both"/>
        <w:rPr>
          <w:rFonts w:ascii="Tahoma" w:hAnsi="Tahoma" w:cs="Tahoma"/>
          <w:sz w:val="18"/>
          <w:szCs w:val="18"/>
        </w:rPr>
      </w:pPr>
      <w:r w:rsidRPr="00392000">
        <w:rPr>
          <w:rFonts w:ascii="Tahoma" w:hAnsi="Tahoma" w:cs="Tahoma"/>
          <w:sz w:val="18"/>
          <w:szCs w:val="18"/>
        </w:rPr>
        <w:t>Opomba: Ponudniki naj navedejo samo dela, s katerimi dokazujejo tehnično/kadrovsko sposobnost (reference).</w:t>
      </w:r>
    </w:p>
    <w:p w14:paraId="6EF6EE9E" w14:textId="77777777" w:rsidR="00810067" w:rsidRPr="00392000" w:rsidRDefault="00810067" w:rsidP="00260DE3">
      <w:pPr>
        <w:tabs>
          <w:tab w:val="left" w:pos="567"/>
          <w:tab w:val="num" w:pos="851"/>
          <w:tab w:val="left" w:pos="993"/>
        </w:tabs>
        <w:rPr>
          <w:rFonts w:ascii="Tahoma" w:hAnsi="Tahoma" w:cs="Tahoma"/>
          <w:sz w:val="22"/>
        </w:rPr>
      </w:pPr>
    </w:p>
    <w:p w14:paraId="122D05A2" w14:textId="77777777" w:rsidR="00810067" w:rsidRPr="00392000" w:rsidRDefault="00810067" w:rsidP="00260DE3">
      <w:pPr>
        <w:tabs>
          <w:tab w:val="left" w:pos="567"/>
          <w:tab w:val="num" w:pos="851"/>
          <w:tab w:val="left" w:pos="993"/>
        </w:tabs>
        <w:rPr>
          <w:rFonts w:ascii="Tahoma" w:hAnsi="Tahoma" w:cs="Tahoma"/>
          <w:sz w:val="22"/>
        </w:rPr>
      </w:pPr>
    </w:p>
    <w:p w14:paraId="643DD06C" w14:textId="77777777" w:rsidR="00810067" w:rsidRPr="00392000" w:rsidRDefault="00810067" w:rsidP="00260DE3">
      <w:pPr>
        <w:jc w:val="both"/>
        <w:rPr>
          <w:rFonts w:ascii="Tahoma" w:hAnsi="Tahoma" w:cs="Tahoma"/>
        </w:rPr>
      </w:pPr>
      <w:r w:rsidRPr="00392000">
        <w:rPr>
          <w:rFonts w:ascii="Tahoma" w:hAnsi="Tahoma" w:cs="Tahoma"/>
        </w:rPr>
        <w:t>Datum:</w:t>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t>Žig:</w:t>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t>Podpis:</w:t>
      </w:r>
    </w:p>
    <w:p w14:paraId="32719E65" w14:textId="77777777" w:rsidR="00810067" w:rsidRPr="00392000" w:rsidRDefault="00810067" w:rsidP="00260DE3">
      <w:pPr>
        <w:jc w:val="both"/>
        <w:rPr>
          <w:rFonts w:ascii="Tahoma" w:hAnsi="Tahoma" w:cs="Tahoma"/>
          <w:i/>
          <w:sz w:val="18"/>
          <w:szCs w:val="18"/>
        </w:rPr>
      </w:pPr>
    </w:p>
    <w:p w14:paraId="4BD65664" w14:textId="77777777" w:rsidR="00810067" w:rsidRPr="00392000" w:rsidRDefault="00810067" w:rsidP="00260DE3">
      <w:pPr>
        <w:jc w:val="both"/>
        <w:rPr>
          <w:rFonts w:ascii="Tahoma" w:hAnsi="Tahoma" w:cs="Tahoma"/>
          <w:i/>
          <w:sz w:val="18"/>
          <w:szCs w:val="18"/>
        </w:rPr>
      </w:pPr>
    </w:p>
    <w:p w14:paraId="78BD2207" w14:textId="77777777" w:rsidR="00810067" w:rsidRPr="00392000" w:rsidRDefault="00810067" w:rsidP="00260DE3">
      <w:pPr>
        <w:jc w:val="both"/>
        <w:rPr>
          <w:rFonts w:ascii="Tahoma" w:hAnsi="Tahoma" w:cs="Tahoma"/>
          <w:i/>
          <w:sz w:val="18"/>
          <w:szCs w:val="18"/>
        </w:rPr>
      </w:pPr>
    </w:p>
    <w:p w14:paraId="0ACF4F5F" w14:textId="77777777" w:rsidR="00810067" w:rsidRPr="00392000" w:rsidRDefault="00810067" w:rsidP="00260DE3">
      <w:pPr>
        <w:jc w:val="both"/>
        <w:rPr>
          <w:rFonts w:ascii="Tahoma" w:hAnsi="Tahoma" w:cs="Tahoma"/>
          <w:i/>
          <w:sz w:val="18"/>
          <w:szCs w:val="18"/>
        </w:rPr>
      </w:pPr>
    </w:p>
    <w:p w14:paraId="4E24A77C" w14:textId="226DBDAB" w:rsidR="00810067" w:rsidRDefault="00810067" w:rsidP="00260DE3">
      <w:pPr>
        <w:jc w:val="both"/>
        <w:rPr>
          <w:rFonts w:ascii="Tahoma" w:hAnsi="Tahoma" w:cs="Tahoma"/>
          <w:i/>
          <w:sz w:val="18"/>
          <w:szCs w:val="18"/>
        </w:rPr>
      </w:pPr>
      <w:r w:rsidRPr="00392000">
        <w:rPr>
          <w:rFonts w:ascii="Tahoma" w:hAnsi="Tahoma" w:cs="Tahoma"/>
          <w:b/>
          <w:i/>
          <w:sz w:val="18"/>
          <w:szCs w:val="18"/>
        </w:rPr>
        <w:t>Opomba</w:t>
      </w:r>
      <w:r w:rsidRPr="00392000">
        <w:rPr>
          <w:rFonts w:ascii="Tahoma" w:hAnsi="Tahoma" w:cs="Tahoma"/>
          <w:i/>
          <w:sz w:val="18"/>
          <w:szCs w:val="18"/>
        </w:rPr>
        <w:t>: Obrazec se po potrebi fotokopira.</w:t>
      </w:r>
    </w:p>
    <w:p w14:paraId="6712097C" w14:textId="76722E8A" w:rsidR="0083315D" w:rsidRDefault="0083315D" w:rsidP="00260DE3">
      <w:pPr>
        <w:jc w:val="both"/>
        <w:rPr>
          <w:rFonts w:ascii="Tahoma" w:hAnsi="Tahoma" w:cs="Tahoma"/>
          <w:i/>
          <w:sz w:val="18"/>
          <w:szCs w:val="18"/>
        </w:rPr>
      </w:pPr>
    </w:p>
    <w:p w14:paraId="157066F6" w14:textId="756D1713" w:rsidR="0083315D" w:rsidRDefault="0083315D" w:rsidP="00260DE3">
      <w:pPr>
        <w:jc w:val="both"/>
        <w:rPr>
          <w:rFonts w:ascii="Tahoma" w:hAnsi="Tahoma" w:cs="Tahoma"/>
          <w:i/>
          <w:sz w:val="18"/>
          <w:szCs w:val="18"/>
        </w:rPr>
      </w:pPr>
    </w:p>
    <w:p w14:paraId="751B3347" w14:textId="273B53CA" w:rsidR="0083315D" w:rsidRDefault="0083315D" w:rsidP="00260DE3">
      <w:pPr>
        <w:jc w:val="both"/>
        <w:rPr>
          <w:rFonts w:ascii="Tahoma" w:hAnsi="Tahoma" w:cs="Tahoma"/>
          <w:i/>
          <w:sz w:val="18"/>
          <w:szCs w:val="18"/>
        </w:rPr>
      </w:pPr>
    </w:p>
    <w:p w14:paraId="2A0A3D75" w14:textId="5B28321B" w:rsidR="0083315D" w:rsidRDefault="0083315D" w:rsidP="00260DE3">
      <w:pPr>
        <w:jc w:val="both"/>
        <w:rPr>
          <w:rFonts w:ascii="Tahoma" w:hAnsi="Tahoma" w:cs="Tahoma"/>
          <w:i/>
          <w:sz w:val="18"/>
          <w:szCs w:val="18"/>
        </w:rPr>
      </w:pPr>
    </w:p>
    <w:p w14:paraId="30170E4D" w14:textId="5F5FFB8B" w:rsidR="0083315D" w:rsidRDefault="0083315D" w:rsidP="00260DE3">
      <w:pPr>
        <w:jc w:val="both"/>
        <w:rPr>
          <w:rFonts w:ascii="Tahoma" w:hAnsi="Tahoma" w:cs="Tahoma"/>
          <w:i/>
          <w:sz w:val="18"/>
          <w:szCs w:val="18"/>
        </w:rPr>
      </w:pPr>
    </w:p>
    <w:p w14:paraId="0041EAFA" w14:textId="5BAB7611" w:rsidR="0083315D" w:rsidRDefault="0083315D" w:rsidP="00260DE3">
      <w:pPr>
        <w:jc w:val="both"/>
        <w:rPr>
          <w:rFonts w:ascii="Tahoma" w:hAnsi="Tahoma" w:cs="Tahoma"/>
          <w:i/>
          <w:sz w:val="18"/>
          <w:szCs w:val="18"/>
        </w:rPr>
      </w:pPr>
    </w:p>
    <w:p w14:paraId="5BDD49B5" w14:textId="42ABAD32" w:rsidR="0083315D" w:rsidRDefault="0083315D" w:rsidP="00260DE3">
      <w:pPr>
        <w:jc w:val="both"/>
        <w:rPr>
          <w:rFonts w:ascii="Tahoma" w:hAnsi="Tahoma" w:cs="Tahoma"/>
          <w:i/>
          <w:sz w:val="18"/>
          <w:szCs w:val="18"/>
        </w:rPr>
      </w:pPr>
    </w:p>
    <w:p w14:paraId="4F201EA5" w14:textId="77777777" w:rsidR="0083315D" w:rsidRPr="00392000" w:rsidRDefault="0083315D" w:rsidP="00260DE3">
      <w:pPr>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3315D" w:rsidRPr="00392000" w14:paraId="78E5A4AE" w14:textId="77777777" w:rsidTr="00220EEA">
        <w:tc>
          <w:tcPr>
            <w:tcW w:w="600" w:type="dxa"/>
            <w:tcBorders>
              <w:top w:val="single" w:sz="4" w:space="0" w:color="auto"/>
              <w:left w:val="single" w:sz="4" w:space="0" w:color="auto"/>
              <w:bottom w:val="single" w:sz="4" w:space="0" w:color="auto"/>
              <w:right w:val="nil"/>
            </w:tcBorders>
          </w:tcPr>
          <w:p w14:paraId="1B0DBF33" w14:textId="77777777" w:rsidR="0083315D" w:rsidRPr="00392000" w:rsidRDefault="0083315D" w:rsidP="00220EEA">
            <w:pPr>
              <w:jc w:val="right"/>
              <w:rPr>
                <w:rFonts w:ascii="Tahoma" w:hAnsi="Tahoma" w:cs="Tahoma"/>
              </w:rPr>
            </w:pPr>
            <w:r w:rsidRPr="00392000">
              <w:br w:type="page"/>
            </w:r>
            <w:r w:rsidRPr="00392000">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96CB8E7" w14:textId="77777777" w:rsidR="0083315D" w:rsidRPr="00392000" w:rsidRDefault="0083315D" w:rsidP="00220EEA">
            <w:pPr>
              <w:rPr>
                <w:rFonts w:ascii="Tahoma" w:hAnsi="Tahoma" w:cs="Tahoma"/>
              </w:rPr>
            </w:pPr>
            <w:r w:rsidRPr="00392000">
              <w:rPr>
                <w:rFonts w:ascii="Tahoma" w:hAnsi="Tahoma" w:cs="Tahoma"/>
              </w:rPr>
              <w:t xml:space="preserve">SEZNAM REFERENC – 2. REFERENČNI POGOJ </w:t>
            </w:r>
          </w:p>
        </w:tc>
        <w:tc>
          <w:tcPr>
            <w:tcW w:w="912" w:type="dxa"/>
            <w:tcBorders>
              <w:top w:val="single" w:sz="4" w:space="0" w:color="auto"/>
              <w:left w:val="single" w:sz="4" w:space="0" w:color="808080"/>
              <w:bottom w:val="single" w:sz="4" w:space="0" w:color="auto"/>
              <w:right w:val="nil"/>
            </w:tcBorders>
            <w:hideMark/>
          </w:tcPr>
          <w:p w14:paraId="5AFE6AA8" w14:textId="77777777" w:rsidR="0083315D" w:rsidRPr="00392000" w:rsidRDefault="0083315D" w:rsidP="00220EEA">
            <w:pPr>
              <w:jc w:val="right"/>
              <w:rPr>
                <w:rFonts w:ascii="Tahoma" w:hAnsi="Tahoma" w:cs="Tahoma"/>
                <w:b/>
              </w:rPr>
            </w:pPr>
            <w:r w:rsidRPr="0039200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D4E88DE" w14:textId="2E189DCC" w:rsidR="0083315D" w:rsidRPr="00392000" w:rsidRDefault="0083315D" w:rsidP="00220EEA">
            <w:pPr>
              <w:rPr>
                <w:rFonts w:ascii="Tahoma" w:hAnsi="Tahoma" w:cs="Tahoma"/>
                <w:b/>
                <w:i/>
              </w:rPr>
            </w:pPr>
            <w:r>
              <w:rPr>
                <w:rFonts w:ascii="Tahoma" w:hAnsi="Tahoma" w:cs="Tahoma"/>
                <w:b/>
                <w:i/>
              </w:rPr>
              <w:t>5/1</w:t>
            </w:r>
          </w:p>
        </w:tc>
      </w:tr>
    </w:tbl>
    <w:p w14:paraId="1CEBA71E" w14:textId="77777777" w:rsidR="0083315D" w:rsidRPr="00392000" w:rsidRDefault="0083315D" w:rsidP="0083315D">
      <w:pPr>
        <w:rPr>
          <w:rFonts w:ascii="Tahoma" w:hAnsi="Tahoma" w:cs="Tahoma"/>
          <w:i/>
          <w:sz w:val="22"/>
        </w:rPr>
      </w:pPr>
    </w:p>
    <w:p w14:paraId="1776DFC6" w14:textId="77777777" w:rsidR="0083315D" w:rsidRPr="00392000" w:rsidRDefault="0083315D" w:rsidP="0083315D">
      <w:pPr>
        <w:jc w:val="right"/>
        <w:rPr>
          <w:rFonts w:ascii="Tahoma" w:hAnsi="Tahoma" w:cs="Tahoma"/>
          <w:i/>
          <w:sz w:val="18"/>
          <w:szCs w:val="18"/>
        </w:rPr>
      </w:pPr>
      <w:r w:rsidRPr="00392000">
        <w:rPr>
          <w:rFonts w:ascii="Tahoma" w:hAnsi="Tahoma" w:cs="Tahoma"/>
          <w:i/>
          <w:sz w:val="18"/>
          <w:szCs w:val="18"/>
        </w:rPr>
        <w:t>……/……</w:t>
      </w:r>
    </w:p>
    <w:p w14:paraId="46737969" w14:textId="77777777" w:rsidR="0083315D" w:rsidRPr="00392000" w:rsidRDefault="0083315D" w:rsidP="0083315D">
      <w:pPr>
        <w:jc w:val="right"/>
        <w:rPr>
          <w:rFonts w:ascii="Tahoma" w:hAnsi="Tahoma" w:cs="Tahoma"/>
          <w:i/>
          <w:sz w:val="18"/>
          <w:szCs w:val="18"/>
        </w:rPr>
      </w:pPr>
      <w:r w:rsidRPr="00392000">
        <w:rPr>
          <w:rFonts w:ascii="Tahoma" w:hAnsi="Tahoma" w:cs="Tahoma"/>
          <w:i/>
          <w:sz w:val="18"/>
          <w:szCs w:val="18"/>
        </w:rPr>
        <w:t>(št.izvoda / št. vseh izvodov)</w:t>
      </w:r>
    </w:p>
    <w:p w14:paraId="570579C0" w14:textId="77777777" w:rsidR="0083315D" w:rsidRPr="00392000" w:rsidRDefault="0083315D" w:rsidP="0083315D">
      <w:pPr>
        <w:jc w:val="right"/>
        <w:rPr>
          <w:rFonts w:ascii="Tahoma" w:hAnsi="Tahoma" w:cs="Tahoma"/>
          <w:b/>
          <w:i/>
          <w:sz w:val="24"/>
        </w:rPr>
      </w:pPr>
    </w:p>
    <w:p w14:paraId="081C94F8" w14:textId="77777777" w:rsidR="0083315D" w:rsidRPr="00392000" w:rsidRDefault="0083315D" w:rsidP="0083315D">
      <w:pPr>
        <w:tabs>
          <w:tab w:val="left" w:pos="0"/>
        </w:tabs>
        <w:jc w:val="center"/>
        <w:rPr>
          <w:rFonts w:ascii="Tahoma" w:hAnsi="Tahoma" w:cs="Tahoma"/>
          <w:b/>
          <w:sz w:val="22"/>
        </w:rPr>
      </w:pPr>
      <w:r w:rsidRPr="00392000">
        <w:rPr>
          <w:rFonts w:ascii="Tahoma" w:hAnsi="Tahoma" w:cs="Tahoma"/>
          <w:b/>
          <w:sz w:val="22"/>
        </w:rPr>
        <w:t>Seznam referenčnih del (vzdrževanje) oziroma uspešno izvedenih poslov ponudnika</w:t>
      </w:r>
    </w:p>
    <w:p w14:paraId="4B8B95E1" w14:textId="77777777" w:rsidR="0083315D" w:rsidRPr="00392000" w:rsidRDefault="0083315D" w:rsidP="0083315D">
      <w:pPr>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3315D" w:rsidRPr="00392000" w14:paraId="1D32FBC4" w14:textId="77777777" w:rsidTr="00220EEA">
        <w:trPr>
          <w:trHeight w:val="482"/>
        </w:trPr>
        <w:tc>
          <w:tcPr>
            <w:tcW w:w="496" w:type="dxa"/>
            <w:tcBorders>
              <w:top w:val="single" w:sz="2" w:space="0" w:color="auto"/>
              <w:left w:val="single" w:sz="2" w:space="0" w:color="auto"/>
              <w:bottom w:val="single" w:sz="12" w:space="0" w:color="auto"/>
              <w:right w:val="single" w:sz="2" w:space="0" w:color="auto"/>
            </w:tcBorders>
            <w:hideMark/>
          </w:tcPr>
          <w:p w14:paraId="4501C3E3" w14:textId="77777777" w:rsidR="0083315D" w:rsidRPr="00392000" w:rsidRDefault="0083315D" w:rsidP="00220EEA">
            <w:pPr>
              <w:tabs>
                <w:tab w:val="left" w:pos="567"/>
                <w:tab w:val="num" w:pos="851"/>
                <w:tab w:val="left" w:pos="993"/>
              </w:tabs>
              <w:jc w:val="center"/>
              <w:rPr>
                <w:rFonts w:ascii="Tahoma" w:hAnsi="Tahoma" w:cs="Tahoma"/>
                <w:sz w:val="18"/>
              </w:rPr>
            </w:pPr>
            <w:r w:rsidRPr="00392000">
              <w:rPr>
                <w:rFonts w:ascii="Tahoma" w:hAnsi="Tahoma" w:cs="Tahoma"/>
                <w:sz w:val="18"/>
              </w:rPr>
              <w:t>Zap.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6FC4AB90" w14:textId="77777777" w:rsidR="0083315D" w:rsidRPr="00392000" w:rsidRDefault="0083315D" w:rsidP="00220EEA">
            <w:pPr>
              <w:tabs>
                <w:tab w:val="left" w:pos="567"/>
                <w:tab w:val="num" w:pos="851"/>
                <w:tab w:val="left" w:pos="993"/>
              </w:tabs>
              <w:jc w:val="center"/>
              <w:rPr>
                <w:rFonts w:ascii="Tahoma" w:hAnsi="Tahoma" w:cs="Tahoma"/>
                <w:sz w:val="18"/>
              </w:rPr>
            </w:pPr>
            <w:r w:rsidRPr="00392000">
              <w:rPr>
                <w:rFonts w:ascii="Tahoma" w:hAnsi="Tahoma" w:cs="Tahoma"/>
                <w:sz w:val="18"/>
              </w:rPr>
              <w:t>Javni naročnik</w:t>
            </w:r>
          </w:p>
        </w:tc>
        <w:tc>
          <w:tcPr>
            <w:tcW w:w="4607" w:type="dxa"/>
            <w:tcBorders>
              <w:top w:val="single" w:sz="2" w:space="0" w:color="auto"/>
              <w:left w:val="single" w:sz="2" w:space="0" w:color="auto"/>
              <w:bottom w:val="single" w:sz="12" w:space="0" w:color="auto"/>
              <w:right w:val="single" w:sz="2" w:space="0" w:color="auto"/>
            </w:tcBorders>
            <w:vAlign w:val="center"/>
            <w:hideMark/>
          </w:tcPr>
          <w:p w14:paraId="66F693D1" w14:textId="77777777" w:rsidR="0083315D" w:rsidRPr="00392000" w:rsidRDefault="0083315D" w:rsidP="00220EEA">
            <w:pPr>
              <w:tabs>
                <w:tab w:val="left" w:pos="567"/>
                <w:tab w:val="num" w:pos="851"/>
                <w:tab w:val="left" w:pos="993"/>
              </w:tabs>
              <w:jc w:val="center"/>
              <w:rPr>
                <w:rFonts w:ascii="Tahoma" w:hAnsi="Tahoma" w:cs="Tahoma"/>
                <w:sz w:val="18"/>
              </w:rPr>
            </w:pPr>
            <w:r w:rsidRPr="00392000">
              <w:rPr>
                <w:rFonts w:ascii="Tahoma" w:hAnsi="Tahoma" w:cs="Tahoma"/>
                <w:sz w:val="18"/>
              </w:rPr>
              <w:t>Naziv naročnika</w:t>
            </w:r>
          </w:p>
        </w:tc>
        <w:tc>
          <w:tcPr>
            <w:tcW w:w="3756" w:type="dxa"/>
            <w:tcBorders>
              <w:top w:val="single" w:sz="2" w:space="0" w:color="auto"/>
              <w:left w:val="single" w:sz="2" w:space="0" w:color="auto"/>
              <w:bottom w:val="single" w:sz="12" w:space="0" w:color="auto"/>
              <w:right w:val="single" w:sz="2" w:space="0" w:color="auto"/>
            </w:tcBorders>
            <w:vAlign w:val="center"/>
            <w:hideMark/>
          </w:tcPr>
          <w:p w14:paraId="1C91B755" w14:textId="77777777" w:rsidR="0083315D" w:rsidRPr="00392000" w:rsidRDefault="0083315D" w:rsidP="00220EEA">
            <w:pPr>
              <w:tabs>
                <w:tab w:val="left" w:pos="567"/>
                <w:tab w:val="num" w:pos="851"/>
                <w:tab w:val="left" w:pos="993"/>
              </w:tabs>
              <w:jc w:val="center"/>
              <w:rPr>
                <w:rFonts w:ascii="Tahoma" w:hAnsi="Tahoma" w:cs="Tahoma"/>
                <w:sz w:val="18"/>
              </w:rPr>
            </w:pPr>
            <w:r w:rsidRPr="00392000">
              <w:rPr>
                <w:rFonts w:ascii="Tahoma" w:hAnsi="Tahoma" w:cs="Tahoma"/>
                <w:sz w:val="18"/>
              </w:rPr>
              <w:t>Predmet reference – izvedene storitve/vzdrževanja</w:t>
            </w:r>
          </w:p>
        </w:tc>
      </w:tr>
      <w:tr w:rsidR="0083315D" w:rsidRPr="00392000" w14:paraId="3CED142C" w14:textId="77777777" w:rsidTr="00220EEA">
        <w:trPr>
          <w:trHeight w:val="780"/>
        </w:trPr>
        <w:tc>
          <w:tcPr>
            <w:tcW w:w="496" w:type="dxa"/>
            <w:tcBorders>
              <w:top w:val="nil"/>
              <w:left w:val="single" w:sz="4" w:space="0" w:color="auto"/>
              <w:bottom w:val="single" w:sz="4" w:space="0" w:color="auto"/>
              <w:right w:val="single" w:sz="4" w:space="0" w:color="auto"/>
            </w:tcBorders>
            <w:vAlign w:val="center"/>
            <w:hideMark/>
          </w:tcPr>
          <w:p w14:paraId="47F15768"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14:paraId="10B31C62"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425488C9"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40104ECD"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nil"/>
              <w:left w:val="single" w:sz="4" w:space="0" w:color="auto"/>
              <w:bottom w:val="single" w:sz="4" w:space="0" w:color="auto"/>
              <w:right w:val="single" w:sz="4" w:space="0" w:color="auto"/>
            </w:tcBorders>
          </w:tcPr>
          <w:p w14:paraId="4CABE8C3" w14:textId="77777777" w:rsidR="0083315D" w:rsidRPr="00392000" w:rsidRDefault="0083315D" w:rsidP="00220EEA">
            <w:pPr>
              <w:tabs>
                <w:tab w:val="left" w:pos="567"/>
                <w:tab w:val="num" w:pos="851"/>
                <w:tab w:val="left" w:pos="993"/>
              </w:tabs>
              <w:rPr>
                <w:rFonts w:ascii="Tahoma" w:hAnsi="Tahoma" w:cs="Tahoma"/>
              </w:rPr>
            </w:pPr>
          </w:p>
          <w:p w14:paraId="7A0D55F5" w14:textId="77777777" w:rsidR="0083315D" w:rsidRPr="00392000" w:rsidRDefault="0083315D" w:rsidP="00220EEA">
            <w:pPr>
              <w:tabs>
                <w:tab w:val="left" w:pos="567"/>
                <w:tab w:val="num" w:pos="851"/>
                <w:tab w:val="left" w:pos="993"/>
              </w:tabs>
              <w:rPr>
                <w:rFonts w:ascii="Tahoma" w:hAnsi="Tahoma" w:cs="Tahoma"/>
              </w:rPr>
            </w:pPr>
          </w:p>
          <w:p w14:paraId="6CA77F07"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nil"/>
              <w:left w:val="single" w:sz="4" w:space="0" w:color="auto"/>
              <w:bottom w:val="single" w:sz="4" w:space="0" w:color="auto"/>
              <w:right w:val="single" w:sz="4" w:space="0" w:color="auto"/>
            </w:tcBorders>
          </w:tcPr>
          <w:p w14:paraId="70C12674"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141D4300"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E2BA257"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14:paraId="1AFFD2F4"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634C8B1E"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0A81EBBF"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353DBCCE" w14:textId="77777777" w:rsidR="0083315D" w:rsidRPr="00392000" w:rsidRDefault="0083315D" w:rsidP="00220EEA">
            <w:pPr>
              <w:tabs>
                <w:tab w:val="left" w:pos="567"/>
                <w:tab w:val="num" w:pos="851"/>
                <w:tab w:val="left" w:pos="993"/>
              </w:tabs>
              <w:rPr>
                <w:rFonts w:ascii="Tahoma" w:hAnsi="Tahoma" w:cs="Tahoma"/>
              </w:rPr>
            </w:pPr>
          </w:p>
          <w:p w14:paraId="1C80EA14" w14:textId="77777777" w:rsidR="0083315D" w:rsidRPr="00392000" w:rsidRDefault="0083315D" w:rsidP="00220EEA">
            <w:pPr>
              <w:tabs>
                <w:tab w:val="left" w:pos="567"/>
                <w:tab w:val="num" w:pos="851"/>
                <w:tab w:val="left" w:pos="993"/>
              </w:tabs>
              <w:rPr>
                <w:rFonts w:ascii="Tahoma" w:hAnsi="Tahoma" w:cs="Tahoma"/>
              </w:rPr>
            </w:pPr>
          </w:p>
          <w:p w14:paraId="18A0C06F"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6A031A85"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69ACF674"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1A012F1"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14:paraId="35038D61"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6453964E"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75BA26E5"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01730300" w14:textId="77777777" w:rsidR="0083315D" w:rsidRPr="00392000" w:rsidRDefault="0083315D" w:rsidP="00220EEA">
            <w:pPr>
              <w:tabs>
                <w:tab w:val="left" w:pos="567"/>
                <w:tab w:val="num" w:pos="851"/>
                <w:tab w:val="left" w:pos="993"/>
              </w:tabs>
              <w:rPr>
                <w:rFonts w:ascii="Tahoma" w:hAnsi="Tahoma" w:cs="Tahoma"/>
              </w:rPr>
            </w:pPr>
          </w:p>
          <w:p w14:paraId="3446C861" w14:textId="77777777" w:rsidR="0083315D" w:rsidRPr="00392000" w:rsidRDefault="0083315D" w:rsidP="00220EEA">
            <w:pPr>
              <w:tabs>
                <w:tab w:val="left" w:pos="567"/>
                <w:tab w:val="num" w:pos="851"/>
                <w:tab w:val="left" w:pos="993"/>
              </w:tabs>
              <w:rPr>
                <w:rFonts w:ascii="Tahoma" w:hAnsi="Tahoma" w:cs="Tahoma"/>
              </w:rPr>
            </w:pPr>
          </w:p>
          <w:p w14:paraId="1A81FF9E"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08380F3B"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6CB5849A"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B77A230"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14:paraId="2795C5BC"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37CF7CE9"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2DF7D8A7"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183F48A0" w14:textId="77777777" w:rsidR="0083315D" w:rsidRPr="00392000" w:rsidRDefault="0083315D" w:rsidP="00220EEA">
            <w:pPr>
              <w:tabs>
                <w:tab w:val="left" w:pos="567"/>
                <w:tab w:val="num" w:pos="851"/>
                <w:tab w:val="left" w:pos="993"/>
              </w:tabs>
              <w:rPr>
                <w:rFonts w:ascii="Tahoma" w:hAnsi="Tahoma" w:cs="Tahoma"/>
              </w:rPr>
            </w:pPr>
          </w:p>
          <w:p w14:paraId="4ED1E051" w14:textId="77777777" w:rsidR="0083315D" w:rsidRPr="00392000" w:rsidRDefault="0083315D" w:rsidP="00220EEA">
            <w:pPr>
              <w:tabs>
                <w:tab w:val="left" w:pos="567"/>
                <w:tab w:val="num" w:pos="851"/>
                <w:tab w:val="left" w:pos="993"/>
              </w:tabs>
              <w:rPr>
                <w:rFonts w:ascii="Tahoma" w:hAnsi="Tahoma" w:cs="Tahoma"/>
              </w:rPr>
            </w:pPr>
          </w:p>
          <w:p w14:paraId="6497541F"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1C831B28"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15433EC9"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AACF532"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14:paraId="28472C59"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4D7D1A1D"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535FA4D3"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174307C6" w14:textId="77777777" w:rsidR="0083315D" w:rsidRPr="00392000" w:rsidRDefault="0083315D" w:rsidP="00220EEA">
            <w:pPr>
              <w:tabs>
                <w:tab w:val="left" w:pos="567"/>
                <w:tab w:val="num" w:pos="851"/>
                <w:tab w:val="left" w:pos="993"/>
              </w:tabs>
              <w:rPr>
                <w:rFonts w:ascii="Tahoma" w:hAnsi="Tahoma" w:cs="Tahoma"/>
              </w:rPr>
            </w:pPr>
          </w:p>
          <w:p w14:paraId="018DF799" w14:textId="77777777" w:rsidR="0083315D" w:rsidRPr="00392000" w:rsidRDefault="0083315D" w:rsidP="00220EEA">
            <w:pPr>
              <w:tabs>
                <w:tab w:val="left" w:pos="567"/>
                <w:tab w:val="num" w:pos="851"/>
                <w:tab w:val="left" w:pos="993"/>
              </w:tabs>
              <w:rPr>
                <w:rFonts w:ascii="Tahoma" w:hAnsi="Tahoma" w:cs="Tahoma"/>
              </w:rPr>
            </w:pPr>
          </w:p>
          <w:p w14:paraId="3E6052B1"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10512D4B"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47E41469"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FCC62C3"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14:paraId="6EF5A017"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600B769C"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32D21A03"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413CA8AD" w14:textId="77777777" w:rsidR="0083315D" w:rsidRPr="00392000" w:rsidRDefault="0083315D" w:rsidP="00220EEA">
            <w:pPr>
              <w:tabs>
                <w:tab w:val="left" w:pos="567"/>
                <w:tab w:val="num" w:pos="851"/>
                <w:tab w:val="left" w:pos="993"/>
              </w:tabs>
              <w:rPr>
                <w:rFonts w:ascii="Tahoma" w:hAnsi="Tahoma" w:cs="Tahoma"/>
              </w:rPr>
            </w:pPr>
          </w:p>
          <w:p w14:paraId="4F1FC88B" w14:textId="77777777" w:rsidR="0083315D" w:rsidRPr="00392000" w:rsidRDefault="0083315D" w:rsidP="00220EEA">
            <w:pPr>
              <w:tabs>
                <w:tab w:val="left" w:pos="567"/>
                <w:tab w:val="num" w:pos="851"/>
                <w:tab w:val="left" w:pos="993"/>
              </w:tabs>
              <w:rPr>
                <w:rFonts w:ascii="Tahoma" w:hAnsi="Tahoma" w:cs="Tahoma"/>
              </w:rPr>
            </w:pPr>
          </w:p>
          <w:p w14:paraId="115D5238"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4427DA07"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4134319B"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13EFE021"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14:paraId="74761F9C"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72A7AAC4"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254F0E3A" w14:textId="77777777" w:rsidR="0083315D" w:rsidRPr="00392000" w:rsidRDefault="0083315D" w:rsidP="00220EEA">
            <w:pPr>
              <w:tabs>
                <w:tab w:val="left" w:pos="567"/>
                <w:tab w:val="num" w:pos="851"/>
                <w:tab w:val="left" w:pos="993"/>
              </w:tabs>
              <w:jc w:val="center"/>
              <w:rPr>
                <w:rFonts w:ascii="Tahoma" w:hAnsi="Tahoma" w:cs="Tahoma"/>
                <w:sz w:val="12"/>
                <w:szCs w:val="12"/>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64E185A2" w14:textId="77777777" w:rsidR="0083315D" w:rsidRPr="00392000" w:rsidRDefault="0083315D" w:rsidP="00220EEA">
            <w:pPr>
              <w:tabs>
                <w:tab w:val="left" w:pos="567"/>
                <w:tab w:val="num" w:pos="851"/>
                <w:tab w:val="left" w:pos="993"/>
              </w:tabs>
              <w:rPr>
                <w:rFonts w:ascii="Tahoma" w:hAnsi="Tahoma" w:cs="Tahoma"/>
              </w:rPr>
            </w:pPr>
          </w:p>
          <w:p w14:paraId="3AD08B64" w14:textId="77777777" w:rsidR="0083315D" w:rsidRPr="00392000" w:rsidRDefault="0083315D" w:rsidP="00220EEA">
            <w:pPr>
              <w:tabs>
                <w:tab w:val="left" w:pos="567"/>
                <w:tab w:val="num" w:pos="851"/>
                <w:tab w:val="left" w:pos="993"/>
              </w:tabs>
              <w:rPr>
                <w:rFonts w:ascii="Tahoma" w:hAnsi="Tahoma" w:cs="Tahoma"/>
              </w:rPr>
            </w:pPr>
          </w:p>
          <w:p w14:paraId="6D80589D"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6FD45E57"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6105F0D8"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A5FE6D9"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14:paraId="1C27B6A6"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3A96D167"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46EC20C1" w14:textId="77777777" w:rsidR="0083315D" w:rsidRPr="00392000" w:rsidRDefault="0083315D" w:rsidP="00220EEA">
            <w:pPr>
              <w:jc w:val="cente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6BB158C3"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0DA72A14" w14:textId="77777777" w:rsidR="0083315D" w:rsidRPr="00392000" w:rsidRDefault="0083315D" w:rsidP="00220EEA">
            <w:pPr>
              <w:tabs>
                <w:tab w:val="left" w:pos="567"/>
                <w:tab w:val="num" w:pos="851"/>
                <w:tab w:val="left" w:pos="993"/>
              </w:tabs>
              <w:rPr>
                <w:rFonts w:ascii="Tahoma" w:hAnsi="Tahoma" w:cs="Tahoma"/>
              </w:rPr>
            </w:pPr>
          </w:p>
        </w:tc>
      </w:tr>
      <w:tr w:rsidR="0083315D" w:rsidRPr="00392000" w14:paraId="33C4C311" w14:textId="77777777" w:rsidTr="00220EEA">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BF5756C" w14:textId="77777777" w:rsidR="0083315D" w:rsidRPr="00392000" w:rsidRDefault="0083315D" w:rsidP="00220EEA">
            <w:pPr>
              <w:tabs>
                <w:tab w:val="left" w:pos="567"/>
                <w:tab w:val="num" w:pos="851"/>
                <w:tab w:val="left" w:pos="993"/>
              </w:tabs>
              <w:jc w:val="center"/>
              <w:rPr>
                <w:rFonts w:ascii="Tahoma" w:hAnsi="Tahoma" w:cs="Tahoma"/>
                <w:sz w:val="22"/>
              </w:rPr>
            </w:pPr>
            <w:r w:rsidRPr="00392000">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14:paraId="52A679BD"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DA</w:t>
            </w:r>
          </w:p>
          <w:p w14:paraId="579928C4" w14:textId="77777777" w:rsidR="0083315D" w:rsidRPr="00392000" w:rsidRDefault="0083315D" w:rsidP="00220EEA">
            <w:pPr>
              <w:tabs>
                <w:tab w:val="left" w:pos="567"/>
                <w:tab w:val="num" w:pos="851"/>
                <w:tab w:val="left" w:pos="993"/>
              </w:tabs>
              <w:jc w:val="center"/>
              <w:rPr>
                <w:rFonts w:ascii="Tahoma" w:hAnsi="Tahoma" w:cs="Tahoma"/>
                <w:sz w:val="12"/>
                <w:szCs w:val="12"/>
              </w:rPr>
            </w:pPr>
          </w:p>
          <w:p w14:paraId="29BDD0A1" w14:textId="77777777" w:rsidR="0083315D" w:rsidRPr="00392000" w:rsidRDefault="0083315D" w:rsidP="00220EEA">
            <w:pPr>
              <w:tabs>
                <w:tab w:val="left" w:pos="567"/>
                <w:tab w:val="num" w:pos="851"/>
                <w:tab w:val="left" w:pos="993"/>
              </w:tabs>
              <w:jc w:val="center"/>
              <w:rPr>
                <w:rFonts w:ascii="Tahoma" w:hAnsi="Tahoma" w:cs="Tahoma"/>
              </w:rPr>
            </w:pPr>
            <w:r w:rsidRPr="00392000">
              <w:rPr>
                <w:rFonts w:ascii="Tahoma" w:hAnsi="Tahoma" w:cs="Tahoma"/>
              </w:rPr>
              <w:t>NE</w:t>
            </w:r>
          </w:p>
        </w:tc>
        <w:tc>
          <w:tcPr>
            <w:tcW w:w="4607" w:type="dxa"/>
            <w:tcBorders>
              <w:top w:val="single" w:sz="4" w:space="0" w:color="auto"/>
              <w:left w:val="single" w:sz="4" w:space="0" w:color="auto"/>
              <w:bottom w:val="single" w:sz="4" w:space="0" w:color="auto"/>
              <w:right w:val="single" w:sz="4" w:space="0" w:color="auto"/>
            </w:tcBorders>
          </w:tcPr>
          <w:p w14:paraId="71F979C4" w14:textId="77777777" w:rsidR="0083315D" w:rsidRPr="00392000" w:rsidRDefault="0083315D" w:rsidP="00220EEA">
            <w:pPr>
              <w:tabs>
                <w:tab w:val="left" w:pos="567"/>
                <w:tab w:val="num" w:pos="851"/>
                <w:tab w:val="left" w:pos="993"/>
              </w:tabs>
              <w:rPr>
                <w:rFonts w:ascii="Tahoma" w:hAnsi="Tahoma" w:cs="Tahoma"/>
              </w:rPr>
            </w:pPr>
          </w:p>
        </w:tc>
        <w:tc>
          <w:tcPr>
            <w:tcW w:w="3756" w:type="dxa"/>
            <w:tcBorders>
              <w:top w:val="single" w:sz="4" w:space="0" w:color="auto"/>
              <w:left w:val="single" w:sz="4" w:space="0" w:color="auto"/>
              <w:bottom w:val="single" w:sz="4" w:space="0" w:color="auto"/>
              <w:right w:val="single" w:sz="4" w:space="0" w:color="auto"/>
            </w:tcBorders>
          </w:tcPr>
          <w:p w14:paraId="0AC146C6" w14:textId="77777777" w:rsidR="0083315D" w:rsidRPr="00392000" w:rsidRDefault="0083315D" w:rsidP="00220EEA">
            <w:pPr>
              <w:tabs>
                <w:tab w:val="left" w:pos="567"/>
                <w:tab w:val="num" w:pos="851"/>
                <w:tab w:val="left" w:pos="993"/>
              </w:tabs>
              <w:rPr>
                <w:rFonts w:ascii="Tahoma" w:hAnsi="Tahoma" w:cs="Tahoma"/>
              </w:rPr>
            </w:pPr>
          </w:p>
        </w:tc>
      </w:tr>
    </w:tbl>
    <w:p w14:paraId="1E7C324D" w14:textId="77777777" w:rsidR="0083315D" w:rsidRPr="00392000" w:rsidRDefault="0083315D" w:rsidP="0083315D">
      <w:pPr>
        <w:jc w:val="both"/>
        <w:rPr>
          <w:rFonts w:ascii="Tahoma" w:hAnsi="Tahoma" w:cs="Tahoma"/>
          <w:sz w:val="18"/>
          <w:szCs w:val="18"/>
        </w:rPr>
      </w:pPr>
    </w:p>
    <w:p w14:paraId="1DA2869F" w14:textId="77777777" w:rsidR="0083315D" w:rsidRPr="00392000" w:rsidRDefault="0083315D" w:rsidP="0083315D">
      <w:pPr>
        <w:jc w:val="both"/>
        <w:rPr>
          <w:rFonts w:ascii="Tahoma" w:hAnsi="Tahoma" w:cs="Tahoma"/>
          <w:sz w:val="18"/>
          <w:szCs w:val="18"/>
        </w:rPr>
      </w:pPr>
      <w:r w:rsidRPr="00392000">
        <w:rPr>
          <w:rFonts w:ascii="Tahoma" w:hAnsi="Tahoma" w:cs="Tahoma"/>
          <w:sz w:val="18"/>
          <w:szCs w:val="18"/>
        </w:rPr>
        <w:t>Opomba: Ponudniki naj navedejo samo dela, s katerimi dokazujejo tehnično/kadrovsko sposobnost (reference).</w:t>
      </w:r>
    </w:p>
    <w:p w14:paraId="7F1342A5" w14:textId="77777777" w:rsidR="0083315D" w:rsidRPr="00392000" w:rsidRDefault="0083315D" w:rsidP="0083315D">
      <w:pPr>
        <w:tabs>
          <w:tab w:val="left" w:pos="567"/>
          <w:tab w:val="num" w:pos="851"/>
          <w:tab w:val="left" w:pos="993"/>
        </w:tabs>
        <w:rPr>
          <w:rFonts w:ascii="Tahoma" w:hAnsi="Tahoma" w:cs="Tahoma"/>
          <w:sz w:val="22"/>
        </w:rPr>
      </w:pPr>
    </w:p>
    <w:p w14:paraId="20F0BFAF" w14:textId="77777777" w:rsidR="0083315D" w:rsidRPr="00392000" w:rsidRDefault="0083315D" w:rsidP="0083315D">
      <w:pPr>
        <w:tabs>
          <w:tab w:val="left" w:pos="567"/>
          <w:tab w:val="num" w:pos="851"/>
          <w:tab w:val="left" w:pos="993"/>
        </w:tabs>
        <w:rPr>
          <w:rFonts w:ascii="Tahoma" w:hAnsi="Tahoma" w:cs="Tahoma"/>
          <w:sz w:val="22"/>
        </w:rPr>
      </w:pPr>
    </w:p>
    <w:p w14:paraId="4EF66D45" w14:textId="77777777" w:rsidR="0083315D" w:rsidRPr="00392000" w:rsidRDefault="0083315D" w:rsidP="0083315D">
      <w:pPr>
        <w:jc w:val="both"/>
        <w:rPr>
          <w:rFonts w:ascii="Tahoma" w:hAnsi="Tahoma" w:cs="Tahoma"/>
        </w:rPr>
      </w:pPr>
      <w:r w:rsidRPr="00392000">
        <w:rPr>
          <w:rFonts w:ascii="Tahoma" w:hAnsi="Tahoma" w:cs="Tahoma"/>
        </w:rPr>
        <w:t>Datum:</w:t>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t>Žig:</w:t>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r>
      <w:r w:rsidRPr="00392000">
        <w:rPr>
          <w:rFonts w:ascii="Tahoma" w:hAnsi="Tahoma" w:cs="Tahoma"/>
        </w:rPr>
        <w:tab/>
        <w:t>Podpis:</w:t>
      </w:r>
    </w:p>
    <w:p w14:paraId="5ECAE1F5" w14:textId="77777777" w:rsidR="0083315D" w:rsidRPr="00392000" w:rsidRDefault="0083315D" w:rsidP="0083315D">
      <w:pPr>
        <w:jc w:val="both"/>
        <w:rPr>
          <w:rFonts w:ascii="Tahoma" w:hAnsi="Tahoma" w:cs="Tahoma"/>
          <w:i/>
          <w:sz w:val="18"/>
          <w:szCs w:val="18"/>
        </w:rPr>
      </w:pPr>
    </w:p>
    <w:p w14:paraId="284B5171" w14:textId="77777777" w:rsidR="0083315D" w:rsidRPr="00392000" w:rsidRDefault="0083315D" w:rsidP="0083315D">
      <w:pPr>
        <w:jc w:val="both"/>
        <w:rPr>
          <w:rFonts w:ascii="Tahoma" w:hAnsi="Tahoma" w:cs="Tahoma"/>
          <w:i/>
          <w:sz w:val="18"/>
          <w:szCs w:val="18"/>
        </w:rPr>
      </w:pPr>
    </w:p>
    <w:p w14:paraId="6C8022EE" w14:textId="77777777" w:rsidR="0083315D" w:rsidRPr="00392000" w:rsidRDefault="0083315D" w:rsidP="0083315D">
      <w:pPr>
        <w:jc w:val="both"/>
        <w:rPr>
          <w:rFonts w:ascii="Tahoma" w:hAnsi="Tahoma" w:cs="Tahoma"/>
          <w:i/>
          <w:sz w:val="18"/>
          <w:szCs w:val="18"/>
        </w:rPr>
      </w:pPr>
    </w:p>
    <w:p w14:paraId="0AC8FE39" w14:textId="77777777" w:rsidR="0083315D" w:rsidRPr="00392000" w:rsidRDefault="0083315D" w:rsidP="0083315D">
      <w:pPr>
        <w:jc w:val="both"/>
        <w:rPr>
          <w:rFonts w:ascii="Tahoma" w:hAnsi="Tahoma" w:cs="Tahoma"/>
          <w:i/>
          <w:sz w:val="18"/>
          <w:szCs w:val="18"/>
        </w:rPr>
      </w:pPr>
    </w:p>
    <w:p w14:paraId="5BCD8AA0" w14:textId="77777777" w:rsidR="0083315D" w:rsidRPr="00392000" w:rsidRDefault="0083315D" w:rsidP="0083315D">
      <w:pPr>
        <w:jc w:val="both"/>
        <w:rPr>
          <w:rFonts w:ascii="Tahoma" w:hAnsi="Tahoma" w:cs="Tahoma"/>
          <w:i/>
          <w:sz w:val="18"/>
          <w:szCs w:val="18"/>
        </w:rPr>
      </w:pPr>
      <w:r w:rsidRPr="00392000">
        <w:rPr>
          <w:rFonts w:ascii="Tahoma" w:hAnsi="Tahoma" w:cs="Tahoma"/>
          <w:b/>
          <w:i/>
          <w:sz w:val="18"/>
          <w:szCs w:val="18"/>
        </w:rPr>
        <w:t>Opomba</w:t>
      </w:r>
      <w:r w:rsidRPr="00392000">
        <w:rPr>
          <w:rFonts w:ascii="Tahoma" w:hAnsi="Tahoma" w:cs="Tahoma"/>
          <w:i/>
          <w:sz w:val="18"/>
          <w:szCs w:val="18"/>
        </w:rPr>
        <w:t>: Obrazec se po potrebi fotokopira.</w:t>
      </w:r>
    </w:p>
    <w:p w14:paraId="636F5472" w14:textId="6AD76922" w:rsidR="008457F1" w:rsidRDefault="008457F1">
      <w:r>
        <w:lastRenderedPageBreak/>
        <w:br w:type="page"/>
      </w:r>
    </w:p>
    <w:tbl>
      <w:tblPr>
        <w:tblW w:w="94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692"/>
        <w:gridCol w:w="877"/>
        <w:gridCol w:w="551"/>
      </w:tblGrid>
      <w:tr w:rsidR="00810067" w:rsidRPr="00392000" w14:paraId="17ADC8FB" w14:textId="77777777" w:rsidTr="00A53975">
        <w:tc>
          <w:tcPr>
            <w:tcW w:w="354" w:type="dxa"/>
            <w:tcBorders>
              <w:top w:val="single" w:sz="4" w:space="0" w:color="auto"/>
              <w:left w:val="single" w:sz="4" w:space="0" w:color="auto"/>
              <w:bottom w:val="single" w:sz="4" w:space="0" w:color="auto"/>
              <w:right w:val="nil"/>
            </w:tcBorders>
          </w:tcPr>
          <w:p w14:paraId="21A41F32" w14:textId="7D0C7EF4" w:rsidR="00810067" w:rsidRPr="00392000" w:rsidRDefault="00810067" w:rsidP="00260DE3">
            <w:pPr>
              <w:jc w:val="right"/>
              <w:rPr>
                <w:rFonts w:ascii="Tahoma" w:hAnsi="Tahoma" w:cs="Tahoma"/>
              </w:rPr>
            </w:pPr>
            <w:r w:rsidRPr="00392000">
              <w:rPr>
                <w:rFonts w:ascii="Tahoma" w:hAnsi="Tahoma" w:cs="Tahoma"/>
                <w:sz w:val="18"/>
              </w:rPr>
              <w:lastRenderedPageBreak/>
              <w:br w:type="page"/>
            </w:r>
          </w:p>
        </w:tc>
        <w:tc>
          <w:tcPr>
            <w:tcW w:w="7692" w:type="dxa"/>
            <w:tcBorders>
              <w:top w:val="single" w:sz="4" w:space="0" w:color="auto"/>
              <w:left w:val="nil"/>
              <w:bottom w:val="single" w:sz="4" w:space="0" w:color="auto"/>
              <w:right w:val="single" w:sz="4" w:space="0" w:color="808080"/>
            </w:tcBorders>
            <w:hideMark/>
          </w:tcPr>
          <w:p w14:paraId="304D947C" w14:textId="4E641823" w:rsidR="00810067" w:rsidRPr="00392000" w:rsidRDefault="00810067" w:rsidP="00C0547C">
            <w:pPr>
              <w:ind w:left="-70" w:right="-70"/>
              <w:rPr>
                <w:rFonts w:ascii="Tahoma" w:hAnsi="Tahoma" w:cs="Tahoma"/>
              </w:rPr>
            </w:pPr>
            <w:r w:rsidRPr="00392000">
              <w:rPr>
                <w:rFonts w:ascii="Tahoma" w:hAnsi="Tahoma" w:cs="Tahoma"/>
              </w:rPr>
              <w:t xml:space="preserve">POTRDITEV REFERENC S STRANI POSAMEZNIH </w:t>
            </w:r>
            <w:r w:rsidRPr="0083315D">
              <w:rPr>
                <w:rFonts w:ascii="Tahoma" w:hAnsi="Tahoma" w:cs="Tahoma"/>
              </w:rPr>
              <w:t xml:space="preserve">NAROČNIKOV </w:t>
            </w:r>
            <w:r w:rsidR="0083315D" w:rsidRPr="0083315D">
              <w:rPr>
                <w:rFonts w:ascii="Tahoma" w:hAnsi="Tahoma" w:cs="Tahoma"/>
              </w:rPr>
              <w:t>- 1. REFERENČNI POGOJ</w:t>
            </w:r>
          </w:p>
        </w:tc>
        <w:tc>
          <w:tcPr>
            <w:tcW w:w="877" w:type="dxa"/>
            <w:tcBorders>
              <w:top w:val="single" w:sz="4" w:space="0" w:color="auto"/>
              <w:left w:val="single" w:sz="4" w:space="0" w:color="808080"/>
              <w:bottom w:val="single" w:sz="4" w:space="0" w:color="auto"/>
              <w:right w:val="nil"/>
            </w:tcBorders>
            <w:hideMark/>
          </w:tcPr>
          <w:p w14:paraId="2B46324A" w14:textId="77777777" w:rsidR="00810067" w:rsidRPr="00392000" w:rsidRDefault="00810067" w:rsidP="00260DE3">
            <w:pPr>
              <w:jc w:val="right"/>
              <w:rPr>
                <w:rFonts w:ascii="Tahoma" w:hAnsi="Tahoma" w:cs="Tahoma"/>
                <w:b/>
              </w:rPr>
            </w:pPr>
            <w:r w:rsidRPr="0039200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F04012C" w14:textId="1453C3E9" w:rsidR="00810067" w:rsidRPr="00392000" w:rsidRDefault="00810067" w:rsidP="00260DE3">
            <w:pPr>
              <w:rPr>
                <w:rFonts w:ascii="Tahoma" w:hAnsi="Tahoma" w:cs="Tahoma"/>
                <w:b/>
                <w:i/>
              </w:rPr>
            </w:pPr>
            <w:r>
              <w:rPr>
                <w:rFonts w:ascii="Tahoma" w:hAnsi="Tahoma" w:cs="Tahoma"/>
                <w:b/>
                <w:i/>
              </w:rPr>
              <w:t>6</w:t>
            </w:r>
          </w:p>
        </w:tc>
      </w:tr>
    </w:tbl>
    <w:p w14:paraId="0104106A" w14:textId="77777777" w:rsidR="00810067" w:rsidRPr="00392000" w:rsidRDefault="00810067" w:rsidP="00260DE3">
      <w:pPr>
        <w:tabs>
          <w:tab w:val="left" w:pos="993"/>
        </w:tabs>
        <w:ind w:left="993" w:hanging="993"/>
        <w:rPr>
          <w:rFonts w:ascii="Tahoma" w:hAnsi="Tahoma" w:cs="Tahoma"/>
          <w:b/>
          <w:sz w:val="18"/>
        </w:rPr>
      </w:pPr>
      <w:r w:rsidRPr="00392000">
        <w:rPr>
          <w:rFonts w:ascii="Tahoma" w:hAnsi="Tahoma" w:cs="Tahoma"/>
          <w:b/>
          <w:sz w:val="18"/>
        </w:rPr>
        <w:t>IZPOLNI PONUDNIK!!!!!!</w:t>
      </w:r>
    </w:p>
    <w:p w14:paraId="13F67413" w14:textId="77777777" w:rsidR="00810067" w:rsidRPr="00392000" w:rsidRDefault="00810067" w:rsidP="00260DE3">
      <w:pPr>
        <w:rPr>
          <w:rFonts w:ascii="Tahoma" w:hAnsi="Tahoma" w:cs="Tahoma"/>
          <w:sz w:val="16"/>
        </w:rPr>
      </w:pPr>
    </w:p>
    <w:p w14:paraId="6A4F7AAD" w14:textId="564762AF" w:rsidR="00810067" w:rsidRPr="00810067" w:rsidRDefault="00810067" w:rsidP="00260DE3">
      <w:pPr>
        <w:widowControl w:val="0"/>
        <w:jc w:val="both"/>
        <w:rPr>
          <w:rFonts w:ascii="Tahoma" w:hAnsi="Tahoma" w:cs="Tahoma"/>
        </w:rPr>
      </w:pPr>
      <w:r w:rsidRPr="00392000">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w:t>
      </w:r>
      <w:r>
        <w:rPr>
          <w:rFonts w:ascii="Tahoma" w:hAnsi="Tahoma" w:cs="Tahoma"/>
        </w:rPr>
        <w:t>nčnih del.</w:t>
      </w: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810067" w:rsidRPr="00392000" w14:paraId="3F4C7657" w14:textId="77777777" w:rsidTr="00A5397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6223BE8" w14:textId="77777777" w:rsidR="00810067" w:rsidRPr="00392000" w:rsidRDefault="00810067" w:rsidP="00260DE3">
            <w:pPr>
              <w:widowControl w:val="0"/>
              <w:rPr>
                <w:rFonts w:ascii="Tahoma" w:hAnsi="Tahoma" w:cs="Tahoma"/>
              </w:rPr>
            </w:pPr>
            <w:r w:rsidRPr="00392000">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A60ECD3" w14:textId="77777777" w:rsidR="00810067" w:rsidRPr="00392000" w:rsidRDefault="00810067" w:rsidP="00260DE3">
            <w:pPr>
              <w:widowControl w:val="0"/>
              <w:jc w:val="both"/>
              <w:rPr>
                <w:rFonts w:ascii="Tahoma" w:hAnsi="Tahoma" w:cs="Tahoma"/>
              </w:rPr>
            </w:pPr>
          </w:p>
          <w:p w14:paraId="236A47AD" w14:textId="77777777" w:rsidR="00810067" w:rsidRPr="00392000" w:rsidRDefault="00810067" w:rsidP="00260DE3">
            <w:pPr>
              <w:widowControl w:val="0"/>
              <w:jc w:val="both"/>
              <w:rPr>
                <w:rFonts w:ascii="Tahoma" w:hAnsi="Tahoma" w:cs="Tahoma"/>
              </w:rPr>
            </w:pPr>
          </w:p>
        </w:tc>
      </w:tr>
      <w:tr w:rsidR="00810067" w:rsidRPr="00392000" w14:paraId="3721FDC7" w14:textId="77777777" w:rsidTr="00A5397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7364ADCF" w14:textId="77777777" w:rsidR="00810067" w:rsidRPr="00392000" w:rsidRDefault="00810067" w:rsidP="00260DE3">
            <w:pPr>
              <w:widowControl w:val="0"/>
              <w:rPr>
                <w:rFonts w:ascii="Tahoma" w:hAnsi="Tahoma" w:cs="Tahoma"/>
              </w:rPr>
            </w:pPr>
            <w:r w:rsidRPr="00392000">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86CE5F7" w14:textId="77777777" w:rsidR="00810067" w:rsidRPr="00392000" w:rsidRDefault="00810067" w:rsidP="00260DE3">
            <w:pPr>
              <w:widowControl w:val="0"/>
              <w:jc w:val="both"/>
              <w:rPr>
                <w:rFonts w:ascii="Tahoma" w:hAnsi="Tahoma" w:cs="Tahoma"/>
              </w:rPr>
            </w:pPr>
          </w:p>
          <w:p w14:paraId="04BF3A08" w14:textId="77777777" w:rsidR="00810067" w:rsidRPr="00392000" w:rsidRDefault="00810067" w:rsidP="00260DE3">
            <w:pPr>
              <w:widowControl w:val="0"/>
              <w:jc w:val="both"/>
              <w:rPr>
                <w:rFonts w:ascii="Tahoma" w:hAnsi="Tahoma" w:cs="Tahoma"/>
              </w:rPr>
            </w:pPr>
          </w:p>
        </w:tc>
      </w:tr>
      <w:tr w:rsidR="00810067" w:rsidRPr="00392000" w14:paraId="3220341D" w14:textId="77777777" w:rsidTr="00A53975">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2E118FF7" w14:textId="77777777" w:rsidR="00810067" w:rsidRPr="00392000" w:rsidRDefault="00810067" w:rsidP="00260DE3">
            <w:pPr>
              <w:widowControl w:val="0"/>
              <w:rPr>
                <w:rFonts w:ascii="Tahoma" w:hAnsi="Tahoma" w:cs="Tahoma"/>
              </w:rPr>
            </w:pPr>
            <w:r w:rsidRPr="00392000">
              <w:rPr>
                <w:rFonts w:ascii="Tahoma" w:hAnsi="Tahoma" w:cs="Tahoma"/>
              </w:rPr>
              <w:t>Izvajalec storitev: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2CCB3F2" w14:textId="77777777" w:rsidR="00810067" w:rsidRPr="00392000" w:rsidRDefault="00810067" w:rsidP="00260DE3">
            <w:pPr>
              <w:widowControl w:val="0"/>
              <w:jc w:val="both"/>
              <w:rPr>
                <w:rFonts w:ascii="Tahoma" w:hAnsi="Tahoma" w:cs="Tahoma"/>
              </w:rPr>
            </w:pPr>
          </w:p>
        </w:tc>
      </w:tr>
      <w:tr w:rsidR="00810067" w:rsidRPr="00392000" w14:paraId="68B3F4EF" w14:textId="77777777" w:rsidTr="00A53975">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187C1747" w14:textId="77777777" w:rsidR="00810067" w:rsidRPr="00392000" w:rsidRDefault="00810067" w:rsidP="00260DE3">
            <w:pPr>
              <w:widowControl w:val="0"/>
              <w:rPr>
                <w:rFonts w:ascii="Tahoma" w:hAnsi="Tahoma" w:cs="Tahoma"/>
              </w:rPr>
            </w:pPr>
            <w:r w:rsidRPr="00392000">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B95B0FE" w14:textId="77777777" w:rsidR="00810067" w:rsidRPr="00392000" w:rsidRDefault="00810067" w:rsidP="00260DE3">
            <w:pPr>
              <w:widowControl w:val="0"/>
              <w:jc w:val="both"/>
              <w:rPr>
                <w:rFonts w:ascii="Tahoma" w:hAnsi="Tahoma" w:cs="Tahoma"/>
              </w:rPr>
            </w:pPr>
          </w:p>
        </w:tc>
      </w:tr>
      <w:tr w:rsidR="00810067" w:rsidRPr="00392000" w14:paraId="4A4489AD" w14:textId="77777777" w:rsidTr="00A5397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5AC86DFB" w14:textId="77777777" w:rsidR="00810067" w:rsidRPr="00392000" w:rsidRDefault="00810067" w:rsidP="00260DE3">
            <w:pPr>
              <w:widowControl w:val="0"/>
              <w:rPr>
                <w:rFonts w:ascii="Tahoma" w:hAnsi="Tahoma" w:cs="Tahoma"/>
              </w:rPr>
            </w:pPr>
            <w:r w:rsidRPr="00392000">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56302B5F" w14:textId="77777777" w:rsidR="00810067" w:rsidRPr="00392000" w:rsidRDefault="00810067" w:rsidP="00260DE3">
            <w:pPr>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10FCB8A7" w14:textId="77777777" w:rsidR="00810067" w:rsidRPr="00392000" w:rsidRDefault="00810067" w:rsidP="00260DE3">
            <w:pPr>
              <w:widowControl w:val="0"/>
              <w:jc w:val="both"/>
              <w:rPr>
                <w:rFonts w:ascii="Tahoma" w:hAnsi="Tahoma" w:cs="Tahoma"/>
              </w:rPr>
            </w:pPr>
          </w:p>
        </w:tc>
      </w:tr>
      <w:tr w:rsidR="00810067" w:rsidRPr="00392000" w14:paraId="1780976A" w14:textId="77777777" w:rsidTr="00A5397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426295BA" w14:textId="77777777" w:rsidR="00810067" w:rsidRPr="00392000" w:rsidRDefault="00810067" w:rsidP="00260DE3">
            <w:pPr>
              <w:widowControl w:val="0"/>
              <w:spacing w:before="20" w:after="20"/>
              <w:ind w:right="-106"/>
              <w:rPr>
                <w:rFonts w:ascii="Tahoma" w:hAnsi="Tahoma" w:cs="Tahoma"/>
              </w:rPr>
            </w:pPr>
            <w:r w:rsidRPr="00392000">
              <w:rPr>
                <w:rFonts w:ascii="Tahoma" w:hAnsi="Tahoma" w:cs="Tahoma"/>
              </w:rPr>
              <w:t>Mesec in leto oziroma obdobje izvajanja referenčnih storitev (od-do):</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5B16DF47" w14:textId="77777777" w:rsidR="00810067" w:rsidRPr="00392000" w:rsidRDefault="00810067" w:rsidP="00260DE3">
            <w:pPr>
              <w:widowControl w:val="0"/>
              <w:spacing w:before="20" w:after="20"/>
              <w:jc w:val="both"/>
              <w:rPr>
                <w:rFonts w:ascii="Tahoma" w:hAnsi="Tahoma" w:cs="Tahoma"/>
              </w:rPr>
            </w:pPr>
          </w:p>
        </w:tc>
      </w:tr>
      <w:tr w:rsidR="00810067" w:rsidRPr="00392000" w14:paraId="783E4121" w14:textId="77777777" w:rsidTr="00A5397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B3D7135" w14:textId="77777777" w:rsidR="00810067" w:rsidRPr="00392000" w:rsidRDefault="00810067" w:rsidP="00260DE3">
            <w:pPr>
              <w:widowControl w:val="0"/>
              <w:rPr>
                <w:rFonts w:ascii="Tahoma" w:hAnsi="Tahoma" w:cs="Tahoma"/>
              </w:rPr>
            </w:pPr>
            <w:r w:rsidRPr="00392000">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3F2CE4D5" w14:textId="77777777" w:rsidR="00810067" w:rsidRPr="00392000" w:rsidRDefault="00810067" w:rsidP="00260DE3">
            <w:pPr>
              <w:widowControl w:val="0"/>
              <w:jc w:val="both"/>
              <w:rPr>
                <w:rFonts w:ascii="Tahoma" w:hAnsi="Tahoma" w:cs="Tahoma"/>
              </w:rPr>
            </w:pPr>
          </w:p>
          <w:p w14:paraId="38538C68" w14:textId="77777777" w:rsidR="00810067" w:rsidRPr="00392000" w:rsidRDefault="00810067" w:rsidP="00260DE3">
            <w:pPr>
              <w:widowControl w:val="0"/>
              <w:jc w:val="both"/>
              <w:rPr>
                <w:rFonts w:ascii="Tahoma" w:hAnsi="Tahoma" w:cs="Tahoma"/>
              </w:rPr>
            </w:pPr>
          </w:p>
        </w:tc>
      </w:tr>
      <w:tr w:rsidR="00810067" w:rsidRPr="00392000" w14:paraId="4A3CB66A" w14:textId="77777777" w:rsidTr="00A53975">
        <w:trPr>
          <w:trHeight w:val="1037"/>
        </w:trPr>
        <w:tc>
          <w:tcPr>
            <w:tcW w:w="3546" w:type="dxa"/>
            <w:tcBorders>
              <w:top w:val="single" w:sz="2" w:space="0" w:color="auto"/>
              <w:left w:val="single" w:sz="2" w:space="0" w:color="auto"/>
              <w:bottom w:val="single" w:sz="2" w:space="0" w:color="auto"/>
              <w:right w:val="single" w:sz="4" w:space="0" w:color="auto"/>
            </w:tcBorders>
            <w:vAlign w:val="center"/>
          </w:tcPr>
          <w:p w14:paraId="54CFD10F" w14:textId="77777777" w:rsidR="00810067" w:rsidRPr="00392000" w:rsidRDefault="00810067" w:rsidP="00260DE3">
            <w:pPr>
              <w:widowControl w:val="0"/>
              <w:rPr>
                <w:rFonts w:ascii="Tahoma" w:hAnsi="Tahoma" w:cs="Tahoma"/>
              </w:rPr>
            </w:pPr>
          </w:p>
          <w:p w14:paraId="439410C7" w14:textId="77777777" w:rsidR="00810067" w:rsidRPr="00392000" w:rsidRDefault="00810067" w:rsidP="00260DE3">
            <w:pPr>
              <w:widowControl w:val="0"/>
              <w:rPr>
                <w:rFonts w:ascii="Tahoma" w:hAnsi="Tahoma" w:cs="Tahoma"/>
              </w:rPr>
            </w:pPr>
            <w:r w:rsidRPr="00392000">
              <w:rPr>
                <w:rFonts w:ascii="Tahoma" w:hAnsi="Tahoma" w:cs="Tahoma"/>
              </w:rPr>
              <w:t xml:space="preserve">Kratek opis izvedenih del z navedbo predmeta reference (objekt z GPRS prenosom podatkov, </w:t>
            </w:r>
            <w:r w:rsidRPr="00392000">
              <w:rPr>
                <w:rFonts w:ascii="Tahoma" w:eastAsia="Calibri" w:hAnsi="Tahoma" w:cs="Tahoma"/>
                <w:lang w:eastAsia="en-US"/>
              </w:rPr>
              <w:t>objekt preko Ethernet širokopasovne povezave, programska aplikacija na lokalnem nivoju…)</w:t>
            </w:r>
            <w:r w:rsidRPr="00392000">
              <w:rPr>
                <w:rFonts w:ascii="Tahoma" w:hAnsi="Tahoma" w:cs="Tahoma"/>
              </w:rPr>
              <w:t>:</w:t>
            </w:r>
          </w:p>
          <w:p w14:paraId="22548473" w14:textId="77777777" w:rsidR="00810067" w:rsidRPr="00392000" w:rsidRDefault="00810067" w:rsidP="00260DE3">
            <w:pPr>
              <w:widowControl w:val="0"/>
              <w:rPr>
                <w:rFonts w:ascii="Tahoma" w:hAnsi="Tahoma" w:cs="Tahoma"/>
              </w:rPr>
            </w:pPr>
          </w:p>
          <w:p w14:paraId="41B5076F" w14:textId="77777777" w:rsidR="00810067" w:rsidRPr="00392000" w:rsidRDefault="00810067" w:rsidP="00260DE3">
            <w:pPr>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58EAFEC5" w14:textId="77777777" w:rsidR="00810067" w:rsidRPr="00392000" w:rsidRDefault="00810067" w:rsidP="00260DE3">
            <w:pPr>
              <w:widowControl w:val="0"/>
              <w:rPr>
                <w:rFonts w:ascii="Tahoma" w:hAnsi="Tahoma" w:cs="Tahoma"/>
              </w:rPr>
            </w:pPr>
          </w:p>
        </w:tc>
      </w:tr>
      <w:tr w:rsidR="00810067" w:rsidRPr="00392000" w14:paraId="4BF8D4A9" w14:textId="77777777" w:rsidTr="00A53975">
        <w:trPr>
          <w:trHeight w:val="1037"/>
        </w:trPr>
        <w:tc>
          <w:tcPr>
            <w:tcW w:w="3546" w:type="dxa"/>
            <w:tcBorders>
              <w:top w:val="single" w:sz="2" w:space="0" w:color="auto"/>
              <w:left w:val="single" w:sz="2" w:space="0" w:color="auto"/>
              <w:bottom w:val="single" w:sz="2" w:space="0" w:color="auto"/>
              <w:right w:val="single" w:sz="4" w:space="0" w:color="auto"/>
            </w:tcBorders>
            <w:vAlign w:val="center"/>
          </w:tcPr>
          <w:p w14:paraId="162EDB19" w14:textId="77777777" w:rsidR="00810067" w:rsidRPr="00392000" w:rsidRDefault="00810067" w:rsidP="00260DE3">
            <w:pPr>
              <w:widowControl w:val="0"/>
              <w:rPr>
                <w:rFonts w:ascii="Tahoma" w:hAnsi="Tahoma" w:cs="Tahoma"/>
              </w:rPr>
            </w:pPr>
            <w:r w:rsidRPr="00392000">
              <w:rPr>
                <w:rFonts w:ascii="Tahoma" w:hAnsi="Tahoma" w:cs="Tahoma"/>
              </w:rPr>
              <w:t>Skupno število opravljenih storitev z navedbo storitve, če predmet reference zajema več izvedenih storitev pri enem naročniku</w:t>
            </w:r>
            <w:r w:rsidRPr="00392000">
              <w:rPr>
                <w:rFonts w:ascii="Tahoma" w:hAnsi="Tahoma" w:cs="Tahoma"/>
              </w:rPr>
              <w:tab/>
            </w: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1E9818B7" w14:textId="77777777" w:rsidR="00810067" w:rsidRPr="00392000" w:rsidRDefault="00810067" w:rsidP="00260DE3">
            <w:pPr>
              <w:widowControl w:val="0"/>
              <w:rPr>
                <w:rFonts w:ascii="Tahoma" w:hAnsi="Tahoma" w:cs="Tahoma"/>
              </w:rPr>
            </w:pPr>
          </w:p>
        </w:tc>
      </w:tr>
    </w:tbl>
    <w:p w14:paraId="2403295E" w14:textId="77777777" w:rsidR="00810067" w:rsidRPr="00392000" w:rsidRDefault="00810067" w:rsidP="00260DE3">
      <w:pPr>
        <w:widowControl w:val="0"/>
        <w:rPr>
          <w:rFonts w:ascii="Tahoma" w:hAnsi="Tahoma" w:cs="Tahoma"/>
          <w:sz w:val="28"/>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10067" w:rsidRPr="00392000" w14:paraId="7D464EEF" w14:textId="77777777" w:rsidTr="00A53975">
        <w:trPr>
          <w:trHeight w:val="235"/>
        </w:trPr>
        <w:tc>
          <w:tcPr>
            <w:tcW w:w="2410" w:type="dxa"/>
            <w:tcBorders>
              <w:top w:val="nil"/>
              <w:left w:val="nil"/>
              <w:bottom w:val="single" w:sz="4" w:space="0" w:color="auto"/>
              <w:right w:val="nil"/>
            </w:tcBorders>
          </w:tcPr>
          <w:p w14:paraId="2856CA0D" w14:textId="77777777" w:rsidR="00810067" w:rsidRPr="00392000" w:rsidRDefault="00810067" w:rsidP="00260DE3">
            <w:pPr>
              <w:jc w:val="both"/>
              <w:rPr>
                <w:rFonts w:ascii="Tahoma" w:hAnsi="Tahoma" w:cs="Tahoma"/>
                <w:snapToGrid w:val="0"/>
              </w:rPr>
            </w:pPr>
          </w:p>
        </w:tc>
        <w:tc>
          <w:tcPr>
            <w:tcW w:w="2693" w:type="dxa"/>
          </w:tcPr>
          <w:p w14:paraId="24921277" w14:textId="77777777" w:rsidR="00810067" w:rsidRPr="00392000" w:rsidRDefault="00810067" w:rsidP="00260DE3">
            <w:pPr>
              <w:jc w:val="center"/>
              <w:rPr>
                <w:rFonts w:ascii="Tahoma" w:hAnsi="Tahoma" w:cs="Tahoma"/>
                <w:snapToGrid w:val="0"/>
              </w:rPr>
            </w:pPr>
          </w:p>
        </w:tc>
        <w:tc>
          <w:tcPr>
            <w:tcW w:w="4395" w:type="dxa"/>
            <w:tcBorders>
              <w:top w:val="nil"/>
              <w:left w:val="nil"/>
              <w:bottom w:val="single" w:sz="4" w:space="0" w:color="auto"/>
              <w:right w:val="nil"/>
            </w:tcBorders>
          </w:tcPr>
          <w:p w14:paraId="12DB2C7C" w14:textId="77777777" w:rsidR="00810067" w:rsidRPr="00392000" w:rsidRDefault="00810067" w:rsidP="00260DE3">
            <w:pPr>
              <w:jc w:val="both"/>
              <w:rPr>
                <w:rFonts w:ascii="Tahoma" w:hAnsi="Tahoma" w:cs="Tahoma"/>
                <w:snapToGrid w:val="0"/>
                <w:sz w:val="28"/>
              </w:rPr>
            </w:pPr>
          </w:p>
        </w:tc>
      </w:tr>
      <w:tr w:rsidR="00810067" w:rsidRPr="00392000" w14:paraId="179F8448" w14:textId="77777777" w:rsidTr="00A53975">
        <w:trPr>
          <w:trHeight w:val="235"/>
        </w:trPr>
        <w:tc>
          <w:tcPr>
            <w:tcW w:w="2410" w:type="dxa"/>
            <w:tcBorders>
              <w:top w:val="single" w:sz="4" w:space="0" w:color="auto"/>
              <w:left w:val="nil"/>
              <w:bottom w:val="nil"/>
              <w:right w:val="nil"/>
            </w:tcBorders>
            <w:hideMark/>
          </w:tcPr>
          <w:p w14:paraId="0D4F2861" w14:textId="77777777" w:rsidR="00810067" w:rsidRPr="00392000" w:rsidRDefault="00810067" w:rsidP="00260DE3">
            <w:pPr>
              <w:jc w:val="center"/>
              <w:rPr>
                <w:rFonts w:ascii="Tahoma" w:hAnsi="Tahoma" w:cs="Tahoma"/>
                <w:snapToGrid w:val="0"/>
              </w:rPr>
            </w:pPr>
            <w:r w:rsidRPr="00392000">
              <w:rPr>
                <w:rFonts w:ascii="Tahoma" w:hAnsi="Tahoma" w:cs="Tahoma"/>
                <w:snapToGrid w:val="0"/>
              </w:rPr>
              <w:t>(kraj, datum)</w:t>
            </w:r>
          </w:p>
        </w:tc>
        <w:tc>
          <w:tcPr>
            <w:tcW w:w="2693" w:type="dxa"/>
            <w:hideMark/>
          </w:tcPr>
          <w:p w14:paraId="30CCC6F7" w14:textId="77777777" w:rsidR="00810067" w:rsidRPr="00392000" w:rsidRDefault="00810067" w:rsidP="00260DE3">
            <w:pPr>
              <w:jc w:val="center"/>
              <w:rPr>
                <w:rFonts w:ascii="Tahoma" w:hAnsi="Tahoma" w:cs="Tahoma"/>
                <w:snapToGrid w:val="0"/>
              </w:rPr>
            </w:pPr>
            <w:r w:rsidRPr="00392000">
              <w:rPr>
                <w:rFonts w:ascii="Tahoma" w:hAnsi="Tahoma" w:cs="Tahoma"/>
                <w:snapToGrid w:val="0"/>
              </w:rPr>
              <w:t>žig</w:t>
            </w:r>
          </w:p>
        </w:tc>
        <w:tc>
          <w:tcPr>
            <w:tcW w:w="4395" w:type="dxa"/>
            <w:tcBorders>
              <w:top w:val="single" w:sz="4" w:space="0" w:color="auto"/>
              <w:left w:val="nil"/>
              <w:bottom w:val="nil"/>
              <w:right w:val="nil"/>
            </w:tcBorders>
            <w:hideMark/>
          </w:tcPr>
          <w:p w14:paraId="3AF9AE46" w14:textId="77777777" w:rsidR="00810067" w:rsidRPr="00392000" w:rsidRDefault="00810067" w:rsidP="00260DE3">
            <w:pPr>
              <w:jc w:val="center"/>
              <w:rPr>
                <w:rFonts w:ascii="Tahoma" w:hAnsi="Tahoma" w:cs="Tahoma"/>
                <w:snapToGrid w:val="0"/>
              </w:rPr>
            </w:pPr>
            <w:r w:rsidRPr="00392000">
              <w:rPr>
                <w:rFonts w:ascii="Tahoma" w:hAnsi="Tahoma" w:cs="Tahoma"/>
                <w:snapToGrid w:val="0"/>
              </w:rPr>
              <w:t>( podpis zakonitega zastopnika ponudnika)</w:t>
            </w:r>
          </w:p>
        </w:tc>
      </w:tr>
    </w:tbl>
    <w:p w14:paraId="5DA27142" w14:textId="77777777" w:rsidR="00810067" w:rsidRPr="00392000" w:rsidRDefault="00810067" w:rsidP="00260DE3">
      <w:pPr>
        <w:widowControl w:val="0"/>
        <w:pBdr>
          <w:bottom w:val="single" w:sz="4" w:space="1" w:color="auto"/>
        </w:pBdr>
        <w:rPr>
          <w:rFonts w:ascii="Tahoma" w:hAnsi="Tahoma" w:cs="Tahoma"/>
          <w:b/>
          <w:sz w:val="24"/>
        </w:rPr>
      </w:pPr>
    </w:p>
    <w:p w14:paraId="3BDFC62C" w14:textId="77777777" w:rsidR="00810067" w:rsidRPr="00392000" w:rsidRDefault="00810067" w:rsidP="00260DE3">
      <w:pPr>
        <w:widowControl w:val="0"/>
        <w:jc w:val="both"/>
        <w:rPr>
          <w:rFonts w:ascii="Tahoma" w:hAnsi="Tahoma" w:cs="Tahoma"/>
          <w:b/>
        </w:rPr>
      </w:pPr>
      <w:r w:rsidRPr="00392000">
        <w:rPr>
          <w:rFonts w:ascii="Tahoma" w:hAnsi="Tahoma" w:cs="Tahoma"/>
          <w:b/>
          <w:sz w:val="18"/>
        </w:rPr>
        <w:t xml:space="preserve">IZPOLNI INVESTITOR (Izdajatelj reference)!!!!! </w:t>
      </w:r>
    </w:p>
    <w:p w14:paraId="12C24D9E" w14:textId="77777777" w:rsidR="00810067" w:rsidRPr="00392000" w:rsidRDefault="00810067" w:rsidP="00260DE3">
      <w:pPr>
        <w:widowControl w:val="0"/>
        <w:jc w:val="both"/>
        <w:rPr>
          <w:rFonts w:ascii="Tahoma" w:hAnsi="Tahoma" w:cs="Tahoma"/>
        </w:rPr>
      </w:pPr>
    </w:p>
    <w:p w14:paraId="432872C0" w14:textId="77777777" w:rsidR="00810067" w:rsidRPr="00392000" w:rsidRDefault="00810067" w:rsidP="00260DE3">
      <w:pPr>
        <w:widowControl w:val="0"/>
        <w:jc w:val="both"/>
        <w:rPr>
          <w:rFonts w:ascii="Tahoma" w:hAnsi="Tahoma" w:cs="Tahoma"/>
        </w:rPr>
      </w:pPr>
      <w:r w:rsidRPr="00392000">
        <w:rPr>
          <w:rFonts w:ascii="Tahoma" w:hAnsi="Tahoma" w:cs="Tahoma"/>
        </w:rPr>
        <w:t xml:space="preserve">Potrjujemo, da je na podlagi našega naročila, zgoraj navedeni izvajalec kvalitetno, pravočasno in skladno s </w:t>
      </w:r>
      <w:r w:rsidRPr="00392000">
        <w:rPr>
          <w:rFonts w:ascii="Tahoma" w:hAnsi="Tahoma" w:cs="Tahoma"/>
        </w:rPr>
        <w:lastRenderedPageBreak/>
        <w:t>pogodbenimi določili izvedel navedeno referenčno delo. Potrdilo dajemo na prošnjo izvajalca in velja izključno za potrebe pri njegovem kandidiranju za pridobitev predmetnega javnega naročila.</w:t>
      </w:r>
    </w:p>
    <w:p w14:paraId="01C70D1D" w14:textId="77777777" w:rsidR="00810067" w:rsidRPr="00392000" w:rsidRDefault="00810067" w:rsidP="00260DE3">
      <w:pPr>
        <w:widowControl w:val="0"/>
        <w:rPr>
          <w:rFonts w:ascii="Tahoma" w:hAnsi="Tahoma" w:cs="Tahoma"/>
        </w:rPr>
      </w:pPr>
    </w:p>
    <w:p w14:paraId="4C4ED173" w14:textId="77777777" w:rsidR="00810067" w:rsidRPr="00392000" w:rsidRDefault="00810067" w:rsidP="00260DE3">
      <w:pPr>
        <w:widowControl w:val="0"/>
        <w:jc w:val="center"/>
        <w:rPr>
          <w:rFonts w:ascii="Tahoma" w:hAnsi="Tahoma" w:cs="Tahoma"/>
        </w:rPr>
      </w:pPr>
      <w:r w:rsidRPr="00392000">
        <w:rPr>
          <w:rFonts w:ascii="Tahoma" w:hAnsi="Tahoma" w:cs="Tahoma"/>
        </w:rPr>
        <w:t xml:space="preserve">Izjavljamo, da smo   </w:t>
      </w:r>
      <w:r w:rsidRPr="00392000">
        <w:rPr>
          <w:rFonts w:ascii="Tahoma" w:hAnsi="Tahoma" w:cs="Tahoma"/>
          <w:b/>
          <w:i/>
        </w:rPr>
        <w:t>javni  /  zasebni</w:t>
      </w:r>
      <w:r w:rsidRPr="00392000">
        <w:rPr>
          <w:rFonts w:ascii="Tahoma" w:hAnsi="Tahoma" w:cs="Tahoma"/>
        </w:rPr>
        <w:t xml:space="preserve">   naročnik. (Ustrezno obkrožite)</w:t>
      </w:r>
    </w:p>
    <w:p w14:paraId="3A550808" w14:textId="77777777" w:rsidR="00810067" w:rsidRDefault="00810067" w:rsidP="00260DE3">
      <w:pPr>
        <w:widowControl w:val="0"/>
        <w:rPr>
          <w:rFonts w:ascii="Tahoma" w:hAnsi="Tahoma" w:cs="Tahoma"/>
        </w:rPr>
      </w:pPr>
    </w:p>
    <w:p w14:paraId="75063414" w14:textId="07DCBD40" w:rsidR="00810067" w:rsidRPr="00392000" w:rsidRDefault="00810067" w:rsidP="00260DE3">
      <w:pPr>
        <w:widowControl w:val="0"/>
        <w:rPr>
          <w:rFonts w:ascii="Tahoma" w:hAnsi="Tahoma" w:cs="Tahoma"/>
        </w:rPr>
      </w:pPr>
      <w:r w:rsidRPr="00392000">
        <w:rPr>
          <w:rFonts w:ascii="Tahoma" w:hAnsi="Tahoma" w:cs="Tahoma"/>
        </w:rPr>
        <w:t>Izdajatelj reference</w:t>
      </w:r>
    </w:p>
    <w:p w14:paraId="0A08E69E" w14:textId="77777777" w:rsidR="00810067" w:rsidRPr="00392000" w:rsidRDefault="00810067" w:rsidP="00260DE3">
      <w:pPr>
        <w:widowControl w:val="0"/>
        <w:rPr>
          <w:rFonts w:ascii="Tahoma" w:hAnsi="Tahoma" w:cs="Tahoma"/>
        </w:rPr>
      </w:pPr>
      <w:r w:rsidRPr="00392000">
        <w:rPr>
          <w:rFonts w:ascii="Tahoma" w:hAnsi="Tahoma" w:cs="Tahoma"/>
        </w:rPr>
        <w:t xml:space="preserve"> </w:t>
      </w:r>
    </w:p>
    <w:p w14:paraId="1283FEE9" w14:textId="77777777" w:rsidR="00810067" w:rsidRPr="00392000" w:rsidRDefault="00810067" w:rsidP="00260DE3">
      <w:pPr>
        <w:widowControl w:val="0"/>
        <w:rPr>
          <w:rFonts w:ascii="Tahoma" w:hAnsi="Tahoma" w:cs="Tahoma"/>
        </w:rPr>
      </w:pPr>
      <w:r w:rsidRPr="00392000">
        <w:rPr>
          <w:rFonts w:ascii="Tahoma" w:hAnsi="Tahoma" w:cs="Tahoma"/>
        </w:rPr>
        <w:t>__________________________________                 Žig                               _______________</w:t>
      </w:r>
    </w:p>
    <w:p w14:paraId="6CD6FD5E" w14:textId="77777777" w:rsidR="00810067" w:rsidRPr="00392000" w:rsidRDefault="00810067" w:rsidP="00260DE3">
      <w:pPr>
        <w:widowControl w:val="0"/>
        <w:rPr>
          <w:rFonts w:ascii="Tahoma" w:hAnsi="Tahoma" w:cs="Tahoma"/>
        </w:rPr>
      </w:pPr>
      <w:r w:rsidRPr="00392000">
        <w:rPr>
          <w:rFonts w:ascii="Tahoma" w:hAnsi="Tahoma" w:cs="Tahoma"/>
        </w:rPr>
        <w:t xml:space="preserve">( podpis odgovorne osebe)                                                                             (kraj in datum) </w:t>
      </w:r>
    </w:p>
    <w:p w14:paraId="758ACBD3" w14:textId="1D91988B" w:rsidR="00BB1F92" w:rsidRDefault="00BB1F92" w:rsidP="00260DE3">
      <w:pPr>
        <w:rPr>
          <w:rFonts w:ascii="Tahoma" w:hAnsi="Tahoma" w:cs="Tahoma"/>
          <w:sz w:val="18"/>
          <w:szCs w:val="18"/>
        </w:rPr>
      </w:pPr>
    </w:p>
    <w:p w14:paraId="7595D9AB" w14:textId="6EBE580C" w:rsidR="0083315D" w:rsidRDefault="0083315D" w:rsidP="00260DE3">
      <w:pPr>
        <w:rPr>
          <w:rFonts w:ascii="Tahoma" w:hAnsi="Tahoma" w:cs="Tahoma"/>
          <w:sz w:val="18"/>
          <w:szCs w:val="18"/>
        </w:rPr>
      </w:pPr>
    </w:p>
    <w:p w14:paraId="1744BA4D" w14:textId="69EDAF76" w:rsidR="0083315D" w:rsidRDefault="0083315D" w:rsidP="00260DE3">
      <w:pPr>
        <w:rPr>
          <w:rFonts w:ascii="Tahoma" w:hAnsi="Tahoma" w:cs="Tahoma"/>
          <w:sz w:val="18"/>
          <w:szCs w:val="18"/>
        </w:rPr>
      </w:pPr>
    </w:p>
    <w:p w14:paraId="5E713315" w14:textId="77777777" w:rsidR="0083315D" w:rsidRPr="002E42B2" w:rsidRDefault="0083315D" w:rsidP="00260DE3">
      <w:pPr>
        <w:rPr>
          <w:rFonts w:ascii="Tahoma" w:hAnsi="Tahoma" w:cs="Tahoma"/>
          <w:sz w:val="18"/>
          <w:szCs w:val="18"/>
        </w:rPr>
        <w:sectPr w:rsidR="0083315D" w:rsidRPr="002E42B2" w:rsidSect="00AB1F99">
          <w:headerReference w:type="default" r:id="rId19"/>
          <w:footerReference w:type="default" r:id="rId20"/>
          <w:headerReference w:type="first" r:id="rId21"/>
          <w:footerReference w:type="first" r:id="rId22"/>
          <w:pgSz w:w="11906" w:h="16838" w:code="9"/>
          <w:pgMar w:top="709" w:right="1276" w:bottom="1474" w:left="1276" w:header="567" w:footer="567" w:gutter="0"/>
          <w:cols w:space="708"/>
        </w:sectPr>
      </w:pPr>
    </w:p>
    <w:tbl>
      <w:tblPr>
        <w:tblW w:w="947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692"/>
        <w:gridCol w:w="877"/>
        <w:gridCol w:w="551"/>
      </w:tblGrid>
      <w:tr w:rsidR="0083315D" w:rsidRPr="00392000" w14:paraId="1C5BED89" w14:textId="77777777" w:rsidTr="00220EEA">
        <w:tc>
          <w:tcPr>
            <w:tcW w:w="354" w:type="dxa"/>
            <w:tcBorders>
              <w:top w:val="single" w:sz="4" w:space="0" w:color="auto"/>
              <w:left w:val="single" w:sz="4" w:space="0" w:color="auto"/>
              <w:bottom w:val="single" w:sz="4" w:space="0" w:color="auto"/>
              <w:right w:val="nil"/>
            </w:tcBorders>
          </w:tcPr>
          <w:p w14:paraId="0CB3FE6A" w14:textId="77777777" w:rsidR="0083315D" w:rsidRPr="00392000" w:rsidRDefault="0083315D" w:rsidP="00220EEA">
            <w:pPr>
              <w:jc w:val="right"/>
              <w:rPr>
                <w:rFonts w:ascii="Tahoma" w:hAnsi="Tahoma" w:cs="Tahoma"/>
              </w:rPr>
            </w:pPr>
            <w:r w:rsidRPr="00392000">
              <w:rPr>
                <w:rFonts w:ascii="Tahoma" w:hAnsi="Tahoma" w:cs="Tahoma"/>
                <w:sz w:val="18"/>
              </w:rPr>
              <w:br w:type="page"/>
            </w:r>
          </w:p>
        </w:tc>
        <w:tc>
          <w:tcPr>
            <w:tcW w:w="7692" w:type="dxa"/>
            <w:tcBorders>
              <w:top w:val="single" w:sz="4" w:space="0" w:color="auto"/>
              <w:left w:val="nil"/>
              <w:bottom w:val="single" w:sz="4" w:space="0" w:color="auto"/>
              <w:right w:val="single" w:sz="4" w:space="0" w:color="808080"/>
            </w:tcBorders>
            <w:hideMark/>
          </w:tcPr>
          <w:p w14:paraId="7033EFFD" w14:textId="77777777" w:rsidR="0083315D" w:rsidRPr="00392000" w:rsidRDefault="0083315D" w:rsidP="00220EEA">
            <w:pPr>
              <w:ind w:left="-70" w:right="-70"/>
              <w:rPr>
                <w:rFonts w:ascii="Tahoma" w:hAnsi="Tahoma" w:cs="Tahoma"/>
              </w:rPr>
            </w:pPr>
            <w:r w:rsidRPr="00392000">
              <w:rPr>
                <w:rFonts w:ascii="Tahoma" w:hAnsi="Tahoma" w:cs="Tahoma"/>
              </w:rPr>
              <w:t xml:space="preserve">POTRDITEV REFERENC S STRANI POSAMEZNIH NAROČNIKOV - </w:t>
            </w:r>
            <w:r w:rsidRPr="00392000">
              <w:rPr>
                <w:rFonts w:ascii="Tahoma" w:hAnsi="Tahoma" w:cs="Tahoma"/>
                <w:sz w:val="18"/>
              </w:rPr>
              <w:t>2. REFERENČNI POGOJ</w:t>
            </w:r>
          </w:p>
        </w:tc>
        <w:tc>
          <w:tcPr>
            <w:tcW w:w="877" w:type="dxa"/>
            <w:tcBorders>
              <w:top w:val="single" w:sz="4" w:space="0" w:color="auto"/>
              <w:left w:val="single" w:sz="4" w:space="0" w:color="808080"/>
              <w:bottom w:val="single" w:sz="4" w:space="0" w:color="auto"/>
              <w:right w:val="nil"/>
            </w:tcBorders>
            <w:hideMark/>
          </w:tcPr>
          <w:p w14:paraId="138AA1B1" w14:textId="77777777" w:rsidR="0083315D" w:rsidRPr="00392000" w:rsidRDefault="0083315D" w:rsidP="00220EEA">
            <w:pPr>
              <w:jc w:val="right"/>
              <w:rPr>
                <w:rFonts w:ascii="Tahoma" w:hAnsi="Tahoma" w:cs="Tahoma"/>
                <w:b/>
              </w:rPr>
            </w:pPr>
            <w:r w:rsidRPr="00392000">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4869C29D" w14:textId="33B7F431" w:rsidR="0083315D" w:rsidRPr="00392000" w:rsidRDefault="0083315D" w:rsidP="00220EEA">
            <w:pPr>
              <w:rPr>
                <w:rFonts w:ascii="Tahoma" w:hAnsi="Tahoma" w:cs="Tahoma"/>
                <w:b/>
                <w:i/>
              </w:rPr>
            </w:pPr>
            <w:r>
              <w:rPr>
                <w:rFonts w:ascii="Tahoma" w:hAnsi="Tahoma" w:cs="Tahoma"/>
                <w:b/>
                <w:i/>
              </w:rPr>
              <w:t>6</w:t>
            </w:r>
            <w:r w:rsidRPr="00392000">
              <w:rPr>
                <w:rFonts w:ascii="Tahoma" w:hAnsi="Tahoma" w:cs="Tahoma"/>
                <w:b/>
                <w:i/>
              </w:rPr>
              <w:t>/</w:t>
            </w:r>
            <w:r>
              <w:rPr>
                <w:rFonts w:ascii="Tahoma" w:hAnsi="Tahoma" w:cs="Tahoma"/>
                <w:b/>
                <w:i/>
              </w:rPr>
              <w:t>1</w:t>
            </w:r>
          </w:p>
        </w:tc>
      </w:tr>
    </w:tbl>
    <w:p w14:paraId="0DB454D9" w14:textId="77777777" w:rsidR="0083315D" w:rsidRPr="00392000" w:rsidRDefault="0083315D" w:rsidP="0083315D">
      <w:pPr>
        <w:tabs>
          <w:tab w:val="left" w:pos="993"/>
        </w:tabs>
        <w:ind w:left="993" w:hanging="993"/>
        <w:rPr>
          <w:rFonts w:ascii="Tahoma" w:hAnsi="Tahoma" w:cs="Tahoma"/>
          <w:b/>
          <w:sz w:val="18"/>
        </w:rPr>
      </w:pPr>
      <w:r w:rsidRPr="00392000">
        <w:rPr>
          <w:rFonts w:ascii="Tahoma" w:hAnsi="Tahoma" w:cs="Tahoma"/>
          <w:b/>
          <w:sz w:val="18"/>
        </w:rPr>
        <w:t>IZPOLNI PONUDNIK!!!!!!</w:t>
      </w:r>
    </w:p>
    <w:p w14:paraId="5A27C586" w14:textId="77777777" w:rsidR="0083315D" w:rsidRPr="00392000" w:rsidRDefault="0083315D" w:rsidP="0083315D">
      <w:pPr>
        <w:rPr>
          <w:rFonts w:ascii="Tahoma" w:hAnsi="Tahoma" w:cs="Tahoma"/>
          <w:sz w:val="16"/>
        </w:rPr>
      </w:pPr>
    </w:p>
    <w:p w14:paraId="42D18477" w14:textId="77777777" w:rsidR="0083315D" w:rsidRPr="00392000" w:rsidRDefault="0083315D" w:rsidP="0083315D">
      <w:pPr>
        <w:widowControl w:val="0"/>
        <w:jc w:val="both"/>
        <w:rPr>
          <w:rFonts w:ascii="Tahoma" w:hAnsi="Tahoma" w:cs="Tahoma"/>
        </w:rPr>
      </w:pPr>
      <w:r w:rsidRPr="00392000">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AD39A73" w14:textId="77777777" w:rsidR="0083315D" w:rsidRPr="00392000" w:rsidRDefault="0083315D" w:rsidP="0083315D">
      <w:pPr>
        <w:widowControl w:val="0"/>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83315D" w:rsidRPr="00392000" w14:paraId="1CFE58DA" w14:textId="77777777" w:rsidTr="00220EE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22D92A16" w14:textId="77777777" w:rsidR="0083315D" w:rsidRPr="00392000" w:rsidRDefault="0083315D" w:rsidP="00220EEA">
            <w:pPr>
              <w:widowControl w:val="0"/>
              <w:rPr>
                <w:rFonts w:ascii="Tahoma" w:hAnsi="Tahoma" w:cs="Tahoma"/>
              </w:rPr>
            </w:pPr>
            <w:r w:rsidRPr="00392000">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00304EA9" w14:textId="77777777" w:rsidR="0083315D" w:rsidRPr="00392000" w:rsidRDefault="0083315D" w:rsidP="00220EEA">
            <w:pPr>
              <w:widowControl w:val="0"/>
              <w:jc w:val="both"/>
              <w:rPr>
                <w:rFonts w:ascii="Tahoma" w:hAnsi="Tahoma" w:cs="Tahoma"/>
              </w:rPr>
            </w:pPr>
          </w:p>
          <w:p w14:paraId="58465381" w14:textId="77777777" w:rsidR="0083315D" w:rsidRPr="00392000" w:rsidRDefault="0083315D" w:rsidP="00220EEA">
            <w:pPr>
              <w:widowControl w:val="0"/>
              <w:jc w:val="both"/>
              <w:rPr>
                <w:rFonts w:ascii="Tahoma" w:hAnsi="Tahoma" w:cs="Tahoma"/>
              </w:rPr>
            </w:pPr>
          </w:p>
        </w:tc>
      </w:tr>
      <w:tr w:rsidR="0083315D" w:rsidRPr="00392000" w14:paraId="20932F3B" w14:textId="77777777" w:rsidTr="00220EE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64A37504" w14:textId="77777777" w:rsidR="0083315D" w:rsidRPr="00392000" w:rsidRDefault="0083315D" w:rsidP="00220EEA">
            <w:pPr>
              <w:widowControl w:val="0"/>
              <w:rPr>
                <w:rFonts w:ascii="Tahoma" w:hAnsi="Tahoma" w:cs="Tahoma"/>
              </w:rPr>
            </w:pPr>
            <w:r w:rsidRPr="00392000">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6DCD01C7" w14:textId="77777777" w:rsidR="0083315D" w:rsidRPr="00392000" w:rsidRDefault="0083315D" w:rsidP="00220EEA">
            <w:pPr>
              <w:widowControl w:val="0"/>
              <w:jc w:val="both"/>
              <w:rPr>
                <w:rFonts w:ascii="Tahoma" w:hAnsi="Tahoma" w:cs="Tahoma"/>
              </w:rPr>
            </w:pPr>
          </w:p>
          <w:p w14:paraId="6CCA1BA3" w14:textId="77777777" w:rsidR="0083315D" w:rsidRPr="00392000" w:rsidRDefault="0083315D" w:rsidP="00220EEA">
            <w:pPr>
              <w:widowControl w:val="0"/>
              <w:jc w:val="both"/>
              <w:rPr>
                <w:rFonts w:ascii="Tahoma" w:hAnsi="Tahoma" w:cs="Tahoma"/>
              </w:rPr>
            </w:pPr>
          </w:p>
        </w:tc>
      </w:tr>
      <w:tr w:rsidR="0083315D" w:rsidRPr="00392000" w14:paraId="7A4147E4" w14:textId="77777777" w:rsidTr="00220EEA">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4987BD61" w14:textId="77777777" w:rsidR="0083315D" w:rsidRPr="00392000" w:rsidRDefault="0083315D" w:rsidP="00220EEA">
            <w:pPr>
              <w:widowControl w:val="0"/>
              <w:rPr>
                <w:rFonts w:ascii="Tahoma" w:hAnsi="Tahoma" w:cs="Tahoma"/>
              </w:rPr>
            </w:pPr>
            <w:r w:rsidRPr="00392000">
              <w:rPr>
                <w:rFonts w:ascii="Tahoma" w:hAnsi="Tahoma" w:cs="Tahoma"/>
              </w:rPr>
              <w:t>Izvajalec storitev/vzdrževanja: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77790EFF" w14:textId="77777777" w:rsidR="0083315D" w:rsidRPr="00392000" w:rsidRDefault="0083315D" w:rsidP="00220EEA">
            <w:pPr>
              <w:widowControl w:val="0"/>
              <w:jc w:val="both"/>
              <w:rPr>
                <w:rFonts w:ascii="Tahoma" w:hAnsi="Tahoma" w:cs="Tahoma"/>
              </w:rPr>
            </w:pPr>
          </w:p>
        </w:tc>
      </w:tr>
      <w:tr w:rsidR="0083315D" w:rsidRPr="00392000" w14:paraId="3B4D502E" w14:textId="77777777" w:rsidTr="00220EEA">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14:paraId="356FEE64" w14:textId="77777777" w:rsidR="0083315D" w:rsidRPr="00392000" w:rsidRDefault="0083315D" w:rsidP="00220EEA">
            <w:pPr>
              <w:widowControl w:val="0"/>
              <w:rPr>
                <w:rFonts w:ascii="Tahoma" w:hAnsi="Tahoma" w:cs="Tahoma"/>
              </w:rPr>
            </w:pPr>
            <w:r w:rsidRPr="00392000">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22192FD9" w14:textId="77777777" w:rsidR="0083315D" w:rsidRPr="00392000" w:rsidRDefault="0083315D" w:rsidP="00220EEA">
            <w:pPr>
              <w:widowControl w:val="0"/>
              <w:jc w:val="both"/>
              <w:rPr>
                <w:rFonts w:ascii="Tahoma" w:hAnsi="Tahoma" w:cs="Tahoma"/>
              </w:rPr>
            </w:pPr>
          </w:p>
        </w:tc>
      </w:tr>
      <w:tr w:rsidR="0083315D" w:rsidRPr="00392000" w14:paraId="4BF2422E" w14:textId="77777777" w:rsidTr="00220EE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009BEF8" w14:textId="77777777" w:rsidR="0083315D" w:rsidRPr="00392000" w:rsidRDefault="0083315D" w:rsidP="00220EEA">
            <w:pPr>
              <w:widowControl w:val="0"/>
              <w:rPr>
                <w:rFonts w:ascii="Tahoma" w:hAnsi="Tahoma" w:cs="Tahoma"/>
              </w:rPr>
            </w:pPr>
            <w:r w:rsidRPr="00392000">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14:paraId="30EFE3CC" w14:textId="77777777" w:rsidR="0083315D" w:rsidRPr="00392000" w:rsidRDefault="0083315D" w:rsidP="00220EEA">
            <w:pPr>
              <w:widowControl w:val="0"/>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14:paraId="7E02C952" w14:textId="77777777" w:rsidR="0083315D" w:rsidRPr="00392000" w:rsidRDefault="0083315D" w:rsidP="00220EEA">
            <w:pPr>
              <w:widowControl w:val="0"/>
              <w:jc w:val="both"/>
              <w:rPr>
                <w:rFonts w:ascii="Tahoma" w:hAnsi="Tahoma" w:cs="Tahoma"/>
              </w:rPr>
            </w:pPr>
          </w:p>
        </w:tc>
      </w:tr>
      <w:tr w:rsidR="0083315D" w:rsidRPr="00392000" w14:paraId="6EFFA3E3" w14:textId="77777777" w:rsidTr="00220EE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7E1AE10" w14:textId="77777777" w:rsidR="0083315D" w:rsidRPr="00392000" w:rsidRDefault="0083315D" w:rsidP="00220EEA">
            <w:pPr>
              <w:widowControl w:val="0"/>
              <w:spacing w:before="20" w:after="20"/>
              <w:ind w:right="-106"/>
              <w:rPr>
                <w:rFonts w:ascii="Tahoma" w:hAnsi="Tahoma" w:cs="Tahoma"/>
              </w:rPr>
            </w:pPr>
            <w:r w:rsidRPr="00392000">
              <w:rPr>
                <w:rFonts w:ascii="Tahoma" w:hAnsi="Tahoma" w:cs="Tahoma"/>
              </w:rPr>
              <w:t>Mesec in leto oziroma obdobje izvajanja referenčnih storitev (od-do):</w:t>
            </w:r>
          </w:p>
        </w:tc>
        <w:tc>
          <w:tcPr>
            <w:tcW w:w="6099" w:type="dxa"/>
            <w:gridSpan w:val="2"/>
            <w:tcBorders>
              <w:top w:val="single" w:sz="2" w:space="0" w:color="auto"/>
              <w:left w:val="single" w:sz="2" w:space="0" w:color="auto"/>
              <w:bottom w:val="single" w:sz="2" w:space="0" w:color="auto"/>
              <w:right w:val="single" w:sz="2" w:space="0" w:color="auto"/>
            </w:tcBorders>
            <w:vAlign w:val="center"/>
          </w:tcPr>
          <w:p w14:paraId="17DF5D01" w14:textId="77777777" w:rsidR="0083315D" w:rsidRPr="00392000" w:rsidRDefault="0083315D" w:rsidP="00220EEA">
            <w:pPr>
              <w:widowControl w:val="0"/>
              <w:spacing w:before="20" w:after="20"/>
              <w:jc w:val="both"/>
              <w:rPr>
                <w:rFonts w:ascii="Tahoma" w:hAnsi="Tahoma" w:cs="Tahoma"/>
              </w:rPr>
            </w:pPr>
          </w:p>
        </w:tc>
      </w:tr>
      <w:tr w:rsidR="0083315D" w:rsidRPr="00392000" w14:paraId="64B8888A" w14:textId="77777777" w:rsidTr="00220EE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603F21F7" w14:textId="77777777" w:rsidR="0083315D" w:rsidRPr="00392000" w:rsidRDefault="0083315D" w:rsidP="00220EEA">
            <w:pPr>
              <w:widowControl w:val="0"/>
              <w:rPr>
                <w:rFonts w:ascii="Tahoma" w:hAnsi="Tahoma" w:cs="Tahoma"/>
              </w:rPr>
            </w:pPr>
            <w:r w:rsidRPr="00392000">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14:paraId="7106ED26" w14:textId="77777777" w:rsidR="0083315D" w:rsidRPr="00392000" w:rsidRDefault="0083315D" w:rsidP="00220EEA">
            <w:pPr>
              <w:widowControl w:val="0"/>
              <w:jc w:val="both"/>
              <w:rPr>
                <w:rFonts w:ascii="Tahoma" w:hAnsi="Tahoma" w:cs="Tahoma"/>
              </w:rPr>
            </w:pPr>
          </w:p>
          <w:p w14:paraId="31C4C4A4" w14:textId="77777777" w:rsidR="0083315D" w:rsidRPr="00392000" w:rsidRDefault="0083315D" w:rsidP="00220EEA">
            <w:pPr>
              <w:widowControl w:val="0"/>
              <w:jc w:val="both"/>
              <w:rPr>
                <w:rFonts w:ascii="Tahoma" w:hAnsi="Tahoma" w:cs="Tahoma"/>
              </w:rPr>
            </w:pPr>
          </w:p>
        </w:tc>
      </w:tr>
      <w:tr w:rsidR="0083315D" w:rsidRPr="00392000" w14:paraId="78C8516B" w14:textId="77777777" w:rsidTr="0083315D">
        <w:trPr>
          <w:trHeight w:val="1037"/>
        </w:trPr>
        <w:tc>
          <w:tcPr>
            <w:tcW w:w="3546" w:type="dxa"/>
            <w:tcBorders>
              <w:top w:val="single" w:sz="2" w:space="0" w:color="auto"/>
              <w:left w:val="single" w:sz="2" w:space="0" w:color="auto"/>
              <w:bottom w:val="single" w:sz="4" w:space="0" w:color="auto"/>
              <w:right w:val="single" w:sz="4" w:space="0" w:color="auto"/>
            </w:tcBorders>
            <w:vAlign w:val="center"/>
          </w:tcPr>
          <w:p w14:paraId="1716ED75" w14:textId="51AE2DF3" w:rsidR="0083315D" w:rsidRPr="00392000" w:rsidRDefault="0083315D" w:rsidP="00220EEA">
            <w:pPr>
              <w:widowControl w:val="0"/>
              <w:rPr>
                <w:rFonts w:ascii="Tahoma" w:hAnsi="Tahoma" w:cs="Tahoma"/>
              </w:rPr>
            </w:pPr>
            <w:r w:rsidRPr="00392000">
              <w:rPr>
                <w:rFonts w:ascii="Tahoma" w:hAnsi="Tahoma" w:cs="Tahoma"/>
              </w:rPr>
              <w:lastRenderedPageBreak/>
              <w:t>Kratek opis izvedenih del/vzdrževanja z navedbo predmeta reference (</w:t>
            </w:r>
            <w:r w:rsidRPr="00392000">
              <w:rPr>
                <w:rFonts w:ascii="Tahoma" w:eastAsia="Calibri" w:hAnsi="Tahoma" w:cs="Tahoma"/>
                <w:lang w:eastAsia="en-US"/>
              </w:rPr>
              <w:t>vzdrževalna pogodba)</w:t>
            </w:r>
            <w:r w:rsidRPr="00392000">
              <w:rPr>
                <w:rFonts w:ascii="Tahoma" w:hAnsi="Tahoma" w:cs="Tahoma"/>
              </w:rPr>
              <w:t>:</w:t>
            </w:r>
          </w:p>
          <w:p w14:paraId="65A05F9E" w14:textId="77777777" w:rsidR="0083315D" w:rsidRPr="00392000" w:rsidRDefault="0083315D" w:rsidP="00220EEA">
            <w:pPr>
              <w:widowControl w:val="0"/>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5481207D" w14:textId="77777777" w:rsidR="0083315D" w:rsidRPr="00392000" w:rsidRDefault="0083315D" w:rsidP="00220EEA">
            <w:pPr>
              <w:widowControl w:val="0"/>
              <w:rPr>
                <w:rFonts w:ascii="Tahoma" w:hAnsi="Tahoma" w:cs="Tahoma"/>
              </w:rPr>
            </w:pPr>
          </w:p>
        </w:tc>
      </w:tr>
      <w:tr w:rsidR="0083315D" w:rsidRPr="00392000" w14:paraId="578BD1D5" w14:textId="77777777" w:rsidTr="0083315D">
        <w:trPr>
          <w:trHeight w:val="1037"/>
        </w:trPr>
        <w:tc>
          <w:tcPr>
            <w:tcW w:w="3546" w:type="dxa"/>
            <w:tcBorders>
              <w:top w:val="single" w:sz="4" w:space="0" w:color="auto"/>
              <w:left w:val="single" w:sz="4" w:space="0" w:color="auto"/>
              <w:bottom w:val="single" w:sz="4" w:space="0" w:color="auto"/>
              <w:right w:val="single" w:sz="4" w:space="0" w:color="auto"/>
            </w:tcBorders>
            <w:vAlign w:val="center"/>
          </w:tcPr>
          <w:p w14:paraId="37E8794C" w14:textId="77777777" w:rsidR="0083315D" w:rsidRPr="00392000" w:rsidRDefault="0083315D" w:rsidP="00220EEA">
            <w:pPr>
              <w:widowControl w:val="0"/>
              <w:rPr>
                <w:rFonts w:ascii="Tahoma" w:hAnsi="Tahoma" w:cs="Tahoma"/>
              </w:rPr>
            </w:pPr>
            <w:r w:rsidRPr="00392000">
              <w:rPr>
                <w:rFonts w:ascii="Tahoma" w:hAnsi="Tahoma" w:cs="Tahoma"/>
              </w:rPr>
              <w:t>Skupno število opravljenih storitev z navedbo storitve, če predmet reference zajema več izvedenih storitev pri enem naročniku</w:t>
            </w:r>
            <w:r w:rsidRPr="00392000">
              <w:rPr>
                <w:rFonts w:ascii="Tahoma" w:hAnsi="Tahoma" w:cs="Tahoma"/>
              </w:rPr>
              <w:tab/>
            </w:r>
          </w:p>
        </w:tc>
        <w:tc>
          <w:tcPr>
            <w:tcW w:w="6099" w:type="dxa"/>
            <w:gridSpan w:val="2"/>
            <w:tcBorders>
              <w:top w:val="single" w:sz="4" w:space="0" w:color="auto"/>
              <w:left w:val="single" w:sz="4" w:space="0" w:color="auto"/>
              <w:bottom w:val="single" w:sz="4" w:space="0" w:color="auto"/>
              <w:right w:val="single" w:sz="4" w:space="0" w:color="auto"/>
            </w:tcBorders>
            <w:vAlign w:val="center"/>
          </w:tcPr>
          <w:p w14:paraId="6C822329" w14:textId="77777777" w:rsidR="0083315D" w:rsidRPr="00392000" w:rsidRDefault="0083315D" w:rsidP="00220EEA">
            <w:pPr>
              <w:widowControl w:val="0"/>
              <w:rPr>
                <w:rFonts w:ascii="Tahoma" w:hAnsi="Tahoma" w:cs="Tahoma"/>
              </w:rPr>
            </w:pPr>
          </w:p>
        </w:tc>
      </w:tr>
    </w:tbl>
    <w:p w14:paraId="29FDAE9F" w14:textId="77777777" w:rsidR="0083315D" w:rsidRPr="00392000" w:rsidRDefault="0083315D" w:rsidP="0083315D">
      <w:pPr>
        <w:widowControl w:val="0"/>
        <w:rPr>
          <w:rFonts w:ascii="Tahoma" w:hAnsi="Tahoma" w:cs="Tahoma"/>
          <w:sz w:val="28"/>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83315D" w:rsidRPr="00392000" w14:paraId="5FFEF4B4" w14:textId="77777777" w:rsidTr="00220EEA">
        <w:trPr>
          <w:trHeight w:val="235"/>
        </w:trPr>
        <w:tc>
          <w:tcPr>
            <w:tcW w:w="2410" w:type="dxa"/>
            <w:tcBorders>
              <w:top w:val="nil"/>
              <w:left w:val="nil"/>
              <w:bottom w:val="single" w:sz="4" w:space="0" w:color="auto"/>
              <w:right w:val="nil"/>
            </w:tcBorders>
          </w:tcPr>
          <w:p w14:paraId="0420E63A" w14:textId="77777777" w:rsidR="0083315D" w:rsidRPr="00392000" w:rsidRDefault="0083315D" w:rsidP="00220EEA">
            <w:pPr>
              <w:jc w:val="both"/>
              <w:rPr>
                <w:rFonts w:ascii="Tahoma" w:hAnsi="Tahoma" w:cs="Tahoma"/>
                <w:snapToGrid w:val="0"/>
              </w:rPr>
            </w:pPr>
          </w:p>
        </w:tc>
        <w:tc>
          <w:tcPr>
            <w:tcW w:w="2693" w:type="dxa"/>
          </w:tcPr>
          <w:p w14:paraId="7D2CF816" w14:textId="77777777" w:rsidR="0083315D" w:rsidRPr="00392000" w:rsidRDefault="0083315D" w:rsidP="00220EEA">
            <w:pPr>
              <w:jc w:val="center"/>
              <w:rPr>
                <w:rFonts w:ascii="Tahoma" w:hAnsi="Tahoma" w:cs="Tahoma"/>
                <w:snapToGrid w:val="0"/>
              </w:rPr>
            </w:pPr>
          </w:p>
        </w:tc>
        <w:tc>
          <w:tcPr>
            <w:tcW w:w="4395" w:type="dxa"/>
            <w:tcBorders>
              <w:top w:val="nil"/>
              <w:left w:val="nil"/>
              <w:bottom w:val="single" w:sz="4" w:space="0" w:color="auto"/>
              <w:right w:val="nil"/>
            </w:tcBorders>
          </w:tcPr>
          <w:p w14:paraId="41366CF6" w14:textId="77777777" w:rsidR="0083315D" w:rsidRPr="00392000" w:rsidRDefault="0083315D" w:rsidP="00220EEA">
            <w:pPr>
              <w:jc w:val="both"/>
              <w:rPr>
                <w:rFonts w:ascii="Tahoma" w:hAnsi="Tahoma" w:cs="Tahoma"/>
                <w:snapToGrid w:val="0"/>
                <w:sz w:val="28"/>
              </w:rPr>
            </w:pPr>
          </w:p>
        </w:tc>
      </w:tr>
      <w:tr w:rsidR="0083315D" w:rsidRPr="00392000" w14:paraId="1104035A" w14:textId="77777777" w:rsidTr="00220EEA">
        <w:trPr>
          <w:trHeight w:val="235"/>
        </w:trPr>
        <w:tc>
          <w:tcPr>
            <w:tcW w:w="2410" w:type="dxa"/>
            <w:tcBorders>
              <w:top w:val="single" w:sz="4" w:space="0" w:color="auto"/>
              <w:left w:val="nil"/>
              <w:bottom w:val="nil"/>
              <w:right w:val="nil"/>
            </w:tcBorders>
            <w:hideMark/>
          </w:tcPr>
          <w:p w14:paraId="52FE8757" w14:textId="77777777" w:rsidR="0083315D" w:rsidRPr="00392000" w:rsidRDefault="0083315D" w:rsidP="00220EEA">
            <w:pPr>
              <w:jc w:val="center"/>
              <w:rPr>
                <w:rFonts w:ascii="Tahoma" w:hAnsi="Tahoma" w:cs="Tahoma"/>
                <w:snapToGrid w:val="0"/>
              </w:rPr>
            </w:pPr>
            <w:r w:rsidRPr="00392000">
              <w:rPr>
                <w:rFonts w:ascii="Tahoma" w:hAnsi="Tahoma" w:cs="Tahoma"/>
                <w:snapToGrid w:val="0"/>
              </w:rPr>
              <w:t>(kraj, datum)</w:t>
            </w:r>
          </w:p>
        </w:tc>
        <w:tc>
          <w:tcPr>
            <w:tcW w:w="2693" w:type="dxa"/>
            <w:hideMark/>
          </w:tcPr>
          <w:p w14:paraId="099AE84E" w14:textId="77777777" w:rsidR="0083315D" w:rsidRPr="00392000" w:rsidRDefault="0083315D" w:rsidP="00220EEA">
            <w:pPr>
              <w:jc w:val="center"/>
              <w:rPr>
                <w:rFonts w:ascii="Tahoma" w:hAnsi="Tahoma" w:cs="Tahoma"/>
                <w:snapToGrid w:val="0"/>
              </w:rPr>
            </w:pPr>
            <w:r w:rsidRPr="00392000">
              <w:rPr>
                <w:rFonts w:ascii="Tahoma" w:hAnsi="Tahoma" w:cs="Tahoma"/>
                <w:snapToGrid w:val="0"/>
              </w:rPr>
              <w:t>žig</w:t>
            </w:r>
          </w:p>
        </w:tc>
        <w:tc>
          <w:tcPr>
            <w:tcW w:w="4395" w:type="dxa"/>
            <w:tcBorders>
              <w:top w:val="single" w:sz="4" w:space="0" w:color="auto"/>
              <w:left w:val="nil"/>
              <w:bottom w:val="nil"/>
              <w:right w:val="nil"/>
            </w:tcBorders>
            <w:hideMark/>
          </w:tcPr>
          <w:p w14:paraId="16CEA7B2" w14:textId="77777777" w:rsidR="0083315D" w:rsidRPr="00392000" w:rsidRDefault="0083315D" w:rsidP="00220EEA">
            <w:pPr>
              <w:jc w:val="center"/>
              <w:rPr>
                <w:rFonts w:ascii="Tahoma" w:hAnsi="Tahoma" w:cs="Tahoma"/>
                <w:snapToGrid w:val="0"/>
              </w:rPr>
            </w:pPr>
            <w:r w:rsidRPr="00392000">
              <w:rPr>
                <w:rFonts w:ascii="Tahoma" w:hAnsi="Tahoma" w:cs="Tahoma"/>
                <w:snapToGrid w:val="0"/>
              </w:rPr>
              <w:t>( podpis zakonitega zastopnika ponudnika)</w:t>
            </w:r>
          </w:p>
        </w:tc>
      </w:tr>
    </w:tbl>
    <w:p w14:paraId="62014333" w14:textId="77777777" w:rsidR="0083315D" w:rsidRPr="00392000" w:rsidRDefault="0083315D" w:rsidP="0083315D">
      <w:pPr>
        <w:widowControl w:val="0"/>
        <w:pBdr>
          <w:bottom w:val="single" w:sz="4" w:space="1" w:color="auto"/>
        </w:pBdr>
        <w:rPr>
          <w:rFonts w:ascii="Tahoma" w:hAnsi="Tahoma" w:cs="Tahoma"/>
          <w:b/>
          <w:sz w:val="24"/>
        </w:rPr>
      </w:pPr>
    </w:p>
    <w:p w14:paraId="657BDB82" w14:textId="3C51679B" w:rsidR="0083315D" w:rsidRDefault="0083315D" w:rsidP="0083315D">
      <w:pPr>
        <w:widowControl w:val="0"/>
        <w:jc w:val="both"/>
        <w:rPr>
          <w:rFonts w:ascii="Tahoma" w:hAnsi="Tahoma" w:cs="Tahoma"/>
          <w:b/>
          <w:sz w:val="18"/>
        </w:rPr>
      </w:pPr>
      <w:r w:rsidRPr="00392000">
        <w:rPr>
          <w:rFonts w:ascii="Tahoma" w:hAnsi="Tahoma" w:cs="Tahoma"/>
          <w:b/>
          <w:sz w:val="18"/>
        </w:rPr>
        <w:t xml:space="preserve">IZPOLNI INVESTITOR (Izdajatelj reference)!!!!! </w:t>
      </w:r>
    </w:p>
    <w:p w14:paraId="1A006F91" w14:textId="77777777" w:rsidR="0083315D" w:rsidRPr="00392000" w:rsidRDefault="0083315D" w:rsidP="0083315D">
      <w:pPr>
        <w:widowControl w:val="0"/>
        <w:jc w:val="both"/>
        <w:rPr>
          <w:rFonts w:ascii="Tahoma" w:hAnsi="Tahoma" w:cs="Tahoma"/>
          <w:b/>
        </w:rPr>
      </w:pPr>
    </w:p>
    <w:p w14:paraId="5BA0FE37" w14:textId="28A04662" w:rsidR="0083315D" w:rsidRPr="0083315D" w:rsidRDefault="0083315D" w:rsidP="0083315D">
      <w:pPr>
        <w:widowControl w:val="0"/>
        <w:jc w:val="both"/>
        <w:rPr>
          <w:rFonts w:ascii="Tahoma" w:hAnsi="Tahoma" w:cs="Tahoma"/>
          <w:b/>
        </w:rPr>
      </w:pPr>
      <w:r w:rsidRPr="0083315D">
        <w:rPr>
          <w:rFonts w:ascii="Tahoma" w:hAnsi="Tahoma" w:cs="Tahoma"/>
          <w:b/>
        </w:rPr>
        <w:t>OPOMBA:</w:t>
      </w:r>
    </w:p>
    <w:p w14:paraId="18D789B9" w14:textId="77777777" w:rsidR="0083315D" w:rsidRPr="00151B75" w:rsidRDefault="0083315D" w:rsidP="0083315D">
      <w:pPr>
        <w:keepNext/>
        <w:keepLines/>
        <w:jc w:val="both"/>
        <w:rPr>
          <w:rFonts w:ascii="Tahoma" w:hAnsi="Tahoma" w:cs="Tahoma"/>
        </w:rPr>
      </w:pPr>
      <w:r w:rsidRPr="00151B75">
        <w:rPr>
          <w:rFonts w:ascii="Tahoma" w:hAnsi="Tahoma" w:cs="Tahoma"/>
        </w:rPr>
        <w:t>Za končnega naročnika šteje naročnik, ki je dejanski naročnik oziroma plačnik navedenih storitev in jih sam uporablja za osebne namene ali pri opravljanju svoje dejavnosti. Za končnega naročnika pa nikakor ne šteje naročnik, ki je bil posrednik pri izvedbi navedenih storitev.</w:t>
      </w:r>
    </w:p>
    <w:p w14:paraId="27B8E682" w14:textId="2107EE34" w:rsidR="0083315D" w:rsidRPr="00392000" w:rsidRDefault="0083315D" w:rsidP="0083315D">
      <w:pPr>
        <w:widowControl w:val="0"/>
        <w:jc w:val="both"/>
        <w:rPr>
          <w:rFonts w:ascii="Tahoma" w:hAnsi="Tahoma" w:cs="Tahoma"/>
        </w:rPr>
      </w:pPr>
    </w:p>
    <w:p w14:paraId="4A4564B6" w14:textId="77777777" w:rsidR="0083315D" w:rsidRPr="00392000" w:rsidRDefault="0083315D" w:rsidP="0083315D">
      <w:pPr>
        <w:widowControl w:val="0"/>
        <w:jc w:val="both"/>
        <w:rPr>
          <w:rFonts w:ascii="Tahoma" w:hAnsi="Tahoma" w:cs="Tahoma"/>
        </w:rPr>
      </w:pPr>
      <w:r w:rsidRPr="00392000">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63358710" w14:textId="77777777" w:rsidR="0083315D" w:rsidRPr="00392000" w:rsidRDefault="0083315D" w:rsidP="0083315D">
      <w:pPr>
        <w:widowControl w:val="0"/>
        <w:rPr>
          <w:rFonts w:ascii="Tahoma" w:hAnsi="Tahoma" w:cs="Tahoma"/>
        </w:rPr>
      </w:pPr>
    </w:p>
    <w:p w14:paraId="178B4EB3" w14:textId="77777777" w:rsidR="0083315D" w:rsidRPr="00392000" w:rsidRDefault="0083315D" w:rsidP="0083315D">
      <w:pPr>
        <w:widowControl w:val="0"/>
        <w:jc w:val="center"/>
        <w:rPr>
          <w:rFonts w:ascii="Tahoma" w:hAnsi="Tahoma" w:cs="Tahoma"/>
        </w:rPr>
      </w:pPr>
      <w:r w:rsidRPr="00392000">
        <w:rPr>
          <w:rFonts w:ascii="Tahoma" w:hAnsi="Tahoma" w:cs="Tahoma"/>
        </w:rPr>
        <w:t xml:space="preserve">Izjavljamo, da smo   </w:t>
      </w:r>
      <w:r w:rsidRPr="00392000">
        <w:rPr>
          <w:rFonts w:ascii="Tahoma" w:hAnsi="Tahoma" w:cs="Tahoma"/>
          <w:b/>
          <w:i/>
        </w:rPr>
        <w:t>javni  /  zasebni</w:t>
      </w:r>
      <w:r w:rsidRPr="00392000">
        <w:rPr>
          <w:rFonts w:ascii="Tahoma" w:hAnsi="Tahoma" w:cs="Tahoma"/>
        </w:rPr>
        <w:t xml:space="preserve">   naročnik. (Ustrezno obkrožite)</w:t>
      </w:r>
    </w:p>
    <w:p w14:paraId="5656F35B" w14:textId="77777777" w:rsidR="0083315D" w:rsidRPr="00392000" w:rsidRDefault="0083315D" w:rsidP="0083315D">
      <w:pPr>
        <w:widowControl w:val="0"/>
        <w:rPr>
          <w:rFonts w:ascii="Tahoma" w:hAnsi="Tahoma" w:cs="Tahoma"/>
        </w:rPr>
      </w:pPr>
    </w:p>
    <w:p w14:paraId="60C2CB17" w14:textId="77777777" w:rsidR="0083315D" w:rsidRPr="00392000" w:rsidRDefault="0083315D" w:rsidP="0083315D">
      <w:pPr>
        <w:widowControl w:val="0"/>
        <w:rPr>
          <w:rFonts w:ascii="Tahoma" w:hAnsi="Tahoma" w:cs="Tahoma"/>
        </w:rPr>
      </w:pPr>
      <w:r w:rsidRPr="00392000">
        <w:rPr>
          <w:rFonts w:ascii="Tahoma" w:hAnsi="Tahoma" w:cs="Tahoma"/>
        </w:rPr>
        <w:t>Izdajatelj reference</w:t>
      </w:r>
    </w:p>
    <w:p w14:paraId="2BF613D0" w14:textId="77777777" w:rsidR="0083315D" w:rsidRPr="00392000" w:rsidRDefault="0083315D" w:rsidP="0083315D">
      <w:pPr>
        <w:widowControl w:val="0"/>
        <w:rPr>
          <w:rFonts w:ascii="Tahoma" w:hAnsi="Tahoma" w:cs="Tahoma"/>
        </w:rPr>
      </w:pPr>
      <w:r w:rsidRPr="00392000">
        <w:rPr>
          <w:rFonts w:ascii="Tahoma" w:hAnsi="Tahoma" w:cs="Tahoma"/>
        </w:rPr>
        <w:t xml:space="preserve"> </w:t>
      </w:r>
    </w:p>
    <w:p w14:paraId="1A62DFF7" w14:textId="77777777" w:rsidR="0083315D" w:rsidRPr="00392000" w:rsidRDefault="0083315D" w:rsidP="0083315D">
      <w:pPr>
        <w:widowControl w:val="0"/>
        <w:rPr>
          <w:rFonts w:ascii="Tahoma" w:hAnsi="Tahoma" w:cs="Tahoma"/>
        </w:rPr>
      </w:pPr>
      <w:r w:rsidRPr="00392000">
        <w:rPr>
          <w:rFonts w:ascii="Tahoma" w:hAnsi="Tahoma" w:cs="Tahoma"/>
        </w:rPr>
        <w:t>__________________________________                 Žig                               _______________</w:t>
      </w:r>
    </w:p>
    <w:p w14:paraId="5E36D28E" w14:textId="77777777" w:rsidR="0083315D" w:rsidRPr="00392000" w:rsidRDefault="0083315D" w:rsidP="0083315D">
      <w:pPr>
        <w:widowControl w:val="0"/>
        <w:rPr>
          <w:rFonts w:ascii="Tahoma" w:hAnsi="Tahoma" w:cs="Tahoma"/>
        </w:rPr>
      </w:pPr>
      <w:r w:rsidRPr="00392000">
        <w:rPr>
          <w:rFonts w:ascii="Tahoma" w:hAnsi="Tahoma" w:cs="Tahoma"/>
        </w:rPr>
        <w:t xml:space="preserve">( podpis odgovorne osebe)    </w:t>
      </w:r>
    </w:p>
    <w:p w14:paraId="531F1B2A" w14:textId="591B0232" w:rsidR="00F710A3" w:rsidRPr="0083315D" w:rsidRDefault="0083315D" w:rsidP="0083315D">
      <w:pPr>
        <w:widowControl w:val="0"/>
        <w:rPr>
          <w:rFonts w:ascii="Tahoma" w:hAnsi="Tahoma" w:cs="Tahoma"/>
        </w:rPr>
      </w:pPr>
      <w:r w:rsidRPr="00392000">
        <w:rPr>
          <w:rFonts w:ascii="Tahoma" w:hAnsi="Tahoma" w:cs="Tahoma"/>
        </w:rPr>
        <w:t xml:space="preserve">                                                                         (kraj in datum) </w:t>
      </w:r>
      <w:r w:rsidR="00F710A3">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316"/>
      </w:tblGrid>
      <w:tr w:rsidR="00380378" w:rsidRPr="0055524E" w14:paraId="55116020" w14:textId="77777777" w:rsidTr="00A90D3E">
        <w:tc>
          <w:tcPr>
            <w:tcW w:w="8252" w:type="dxa"/>
            <w:tcBorders>
              <w:top w:val="single" w:sz="4" w:space="0" w:color="auto"/>
              <w:bottom w:val="single" w:sz="4" w:space="0" w:color="auto"/>
            </w:tcBorders>
          </w:tcPr>
          <w:p w14:paraId="47D3A800" w14:textId="42C9CF36" w:rsidR="00380378" w:rsidRPr="0055524E" w:rsidRDefault="00380378" w:rsidP="00260DE3">
            <w:pPr>
              <w:keepLines/>
              <w:widowControl w:val="0"/>
              <w:rPr>
                <w:rFonts w:ascii="Tahoma" w:hAnsi="Tahoma" w:cs="Tahoma"/>
              </w:rPr>
            </w:pPr>
            <w:r>
              <w:rPr>
                <w:rFonts w:ascii="Tahoma" w:hAnsi="Tahoma" w:cs="Tahoma"/>
              </w:rPr>
              <w:lastRenderedPageBreak/>
              <w:t>VZOREC OKVIRNEGA SPORAZUMA</w:t>
            </w:r>
          </w:p>
        </w:tc>
        <w:tc>
          <w:tcPr>
            <w:tcW w:w="1316" w:type="dxa"/>
            <w:tcBorders>
              <w:top w:val="single" w:sz="4" w:space="0" w:color="auto"/>
              <w:bottom w:val="single" w:sz="4" w:space="0" w:color="auto"/>
            </w:tcBorders>
          </w:tcPr>
          <w:p w14:paraId="1DE0D328" w14:textId="3BDC2938" w:rsidR="00380378" w:rsidRPr="0055524E" w:rsidRDefault="00380378" w:rsidP="00260DE3">
            <w:pPr>
              <w:keepLines/>
              <w:widowControl w:val="0"/>
              <w:rPr>
                <w:rFonts w:ascii="Tahoma" w:hAnsi="Tahoma" w:cs="Tahoma"/>
                <w:b/>
                <w:i/>
              </w:rPr>
            </w:pPr>
            <w:r>
              <w:rPr>
                <w:rFonts w:ascii="Tahoma" w:hAnsi="Tahoma" w:cs="Tahoma"/>
                <w:b/>
                <w:i/>
              </w:rPr>
              <w:t>P</w:t>
            </w:r>
            <w:r w:rsidRPr="0055524E">
              <w:rPr>
                <w:rFonts w:ascii="Tahoma" w:hAnsi="Tahoma" w:cs="Tahoma"/>
                <w:b/>
                <w:i/>
              </w:rPr>
              <w:t xml:space="preserve">riloga </w:t>
            </w:r>
            <w:r w:rsidR="002E42B2">
              <w:rPr>
                <w:rFonts w:ascii="Tahoma" w:hAnsi="Tahoma" w:cs="Tahoma"/>
                <w:b/>
                <w:i/>
              </w:rPr>
              <w:t>7</w:t>
            </w:r>
          </w:p>
        </w:tc>
      </w:tr>
    </w:tbl>
    <w:p w14:paraId="0404D107" w14:textId="77777777" w:rsidR="00380378" w:rsidRDefault="00380378" w:rsidP="00260DE3">
      <w:pPr>
        <w:keepLines/>
        <w:widowControl w:val="0"/>
        <w:tabs>
          <w:tab w:val="left" w:pos="4962"/>
        </w:tabs>
        <w:rPr>
          <w:rFonts w:ascii="Tahoma" w:hAnsi="Tahoma" w:cs="Tahoma"/>
          <w:b/>
        </w:rPr>
      </w:pPr>
    </w:p>
    <w:p w14:paraId="61050857" w14:textId="77777777" w:rsidR="00856F7B" w:rsidRDefault="003F2E7C" w:rsidP="00AC6C2E">
      <w:pPr>
        <w:keepLines/>
        <w:widowControl w:val="0"/>
        <w:tabs>
          <w:tab w:val="left" w:pos="4962"/>
        </w:tabs>
        <w:rPr>
          <w:rFonts w:ascii="Tahoma" w:hAnsi="Tahoma" w:cs="Tahoma"/>
        </w:rPr>
      </w:pPr>
      <w:r>
        <w:rPr>
          <w:rFonts w:ascii="Tahoma" w:hAnsi="Tahoma" w:cs="Tahoma"/>
          <w:b/>
        </w:rPr>
        <w:t>Š</w:t>
      </w:r>
      <w:r w:rsidR="00C466BB">
        <w:rPr>
          <w:rFonts w:ascii="Tahoma" w:hAnsi="Tahoma" w:cs="Tahoma"/>
          <w:b/>
        </w:rPr>
        <w:t>t.</w:t>
      </w:r>
      <w:r w:rsidR="00753A50">
        <w:rPr>
          <w:rFonts w:ascii="Tahoma" w:hAnsi="Tahoma" w:cs="Tahoma"/>
          <w:b/>
        </w:rPr>
        <w:t xml:space="preserve"> </w:t>
      </w:r>
      <w:r w:rsidR="001C5B73">
        <w:rPr>
          <w:rFonts w:ascii="Tahoma" w:hAnsi="Tahoma" w:cs="Tahoma"/>
          <w:b/>
        </w:rPr>
        <w:t>okvirnega sporazuma</w:t>
      </w:r>
      <w:r w:rsidR="00DF382A">
        <w:rPr>
          <w:rFonts w:ascii="Tahoma" w:hAnsi="Tahoma" w:cs="Tahoma"/>
          <w:b/>
        </w:rPr>
        <w:t xml:space="preserve"> </w:t>
      </w:r>
      <w:r w:rsidR="00CF737A">
        <w:rPr>
          <w:rFonts w:ascii="Tahoma" w:hAnsi="Tahoma" w:cs="Tahoma"/>
          <w:b/>
        </w:rPr>
        <w:t>naročnika</w:t>
      </w:r>
      <w:r w:rsidR="00856F7B" w:rsidRPr="00856F7B">
        <w:rPr>
          <w:rFonts w:ascii="Tahoma" w:hAnsi="Tahoma" w:cs="Tahoma"/>
          <w:b/>
        </w:rPr>
        <w:t>:</w:t>
      </w:r>
      <w:r w:rsidR="00011B83">
        <w:rPr>
          <w:rFonts w:ascii="Tahoma" w:hAnsi="Tahoma" w:cs="Tahoma"/>
          <w:b/>
        </w:rPr>
        <w:t xml:space="preserve"> </w:t>
      </w:r>
      <w:r w:rsidR="00011B83">
        <w:rPr>
          <w:rFonts w:ascii="Tahoma" w:hAnsi="Tahoma" w:cs="Tahoma"/>
        </w:rPr>
        <w:t>………………………</w:t>
      </w:r>
    </w:p>
    <w:p w14:paraId="191DD975" w14:textId="77777777" w:rsidR="00856F7B" w:rsidRPr="00856F7B" w:rsidRDefault="00856F7B" w:rsidP="00AC6C2E">
      <w:pPr>
        <w:keepLines/>
        <w:widowControl w:val="0"/>
        <w:tabs>
          <w:tab w:val="left" w:pos="4962"/>
        </w:tabs>
        <w:rPr>
          <w:rFonts w:ascii="Tahoma" w:hAnsi="Tahoma" w:cs="Tahoma"/>
          <w:b/>
        </w:rPr>
      </w:pPr>
    </w:p>
    <w:p w14:paraId="292C2DE7" w14:textId="77777777" w:rsidR="00856F7B" w:rsidRPr="00856F7B" w:rsidRDefault="003F2E7C" w:rsidP="00AC6C2E">
      <w:pPr>
        <w:keepLines/>
        <w:widowControl w:val="0"/>
        <w:tabs>
          <w:tab w:val="left" w:pos="4962"/>
        </w:tabs>
        <w:rPr>
          <w:rFonts w:ascii="Tahoma" w:hAnsi="Tahoma" w:cs="Tahoma"/>
          <w:b/>
        </w:rPr>
      </w:pPr>
      <w:r>
        <w:rPr>
          <w:rFonts w:ascii="Tahoma" w:hAnsi="Tahoma" w:cs="Tahoma"/>
          <w:b/>
        </w:rPr>
        <w:t>Š</w:t>
      </w:r>
      <w:r w:rsidR="008C7494">
        <w:rPr>
          <w:rFonts w:ascii="Tahoma" w:hAnsi="Tahoma" w:cs="Tahoma"/>
          <w:b/>
        </w:rPr>
        <w:t>t.</w:t>
      </w:r>
      <w:r w:rsidR="00753A50">
        <w:rPr>
          <w:rFonts w:ascii="Tahoma" w:hAnsi="Tahoma" w:cs="Tahoma"/>
          <w:b/>
        </w:rPr>
        <w:t xml:space="preserve"> </w:t>
      </w:r>
      <w:r w:rsidR="001C5B73">
        <w:rPr>
          <w:rFonts w:ascii="Tahoma" w:hAnsi="Tahoma" w:cs="Tahoma"/>
          <w:b/>
        </w:rPr>
        <w:t xml:space="preserve">okvirnega sporazuma </w:t>
      </w:r>
      <w:r w:rsidR="00CF737A">
        <w:rPr>
          <w:rFonts w:ascii="Tahoma" w:hAnsi="Tahoma" w:cs="Tahoma"/>
          <w:b/>
        </w:rPr>
        <w:t>izvajalca</w:t>
      </w:r>
      <w:r w:rsidR="00856F7B" w:rsidRPr="00856F7B">
        <w:rPr>
          <w:rFonts w:ascii="Tahoma" w:hAnsi="Tahoma" w:cs="Tahoma"/>
          <w:b/>
        </w:rPr>
        <w:t>:</w:t>
      </w:r>
      <w:r w:rsidR="00856F7B" w:rsidRPr="00856F7B">
        <w:rPr>
          <w:rFonts w:ascii="Tahoma" w:hAnsi="Tahoma" w:cs="Tahoma"/>
        </w:rPr>
        <w:t xml:space="preserve"> ........................</w:t>
      </w:r>
    </w:p>
    <w:p w14:paraId="1EE9CCF0" w14:textId="77777777" w:rsidR="00856F7B" w:rsidRDefault="00856F7B" w:rsidP="00AC6C2E">
      <w:pPr>
        <w:keepLines/>
        <w:widowControl w:val="0"/>
        <w:rPr>
          <w:rFonts w:ascii="Tahoma" w:hAnsi="Tahoma" w:cs="Tahoma"/>
          <w:b/>
        </w:rPr>
      </w:pPr>
    </w:p>
    <w:p w14:paraId="0A67DABF" w14:textId="77777777" w:rsidR="006E71EB" w:rsidRDefault="006E71EB" w:rsidP="00AC6C2E">
      <w:pPr>
        <w:keepLines/>
        <w:widowControl w:val="0"/>
        <w:rPr>
          <w:rFonts w:ascii="Tahoma" w:hAnsi="Tahoma" w:cs="Tahoma"/>
          <w:b/>
        </w:rPr>
      </w:pPr>
    </w:p>
    <w:p w14:paraId="4D3F96C5" w14:textId="77777777" w:rsidR="00680575" w:rsidRPr="00011B83" w:rsidRDefault="001C5B73" w:rsidP="00AC6C2E">
      <w:pPr>
        <w:keepLines/>
        <w:widowControl w:val="0"/>
        <w:jc w:val="center"/>
        <w:rPr>
          <w:rFonts w:ascii="Tahoma" w:hAnsi="Tahoma" w:cs="Tahoma"/>
          <w:b/>
          <w:sz w:val="24"/>
          <w:szCs w:val="24"/>
        </w:rPr>
      </w:pPr>
      <w:r>
        <w:rPr>
          <w:rFonts w:ascii="Tahoma" w:hAnsi="Tahoma" w:cs="Tahoma"/>
          <w:b/>
          <w:sz w:val="24"/>
          <w:szCs w:val="24"/>
        </w:rPr>
        <w:t>OKVIRNI SPORAZUM</w:t>
      </w:r>
    </w:p>
    <w:p w14:paraId="4CC75CCC" w14:textId="77777777" w:rsidR="00A15F02" w:rsidRDefault="005B265B" w:rsidP="00AC6C2E">
      <w:pPr>
        <w:keepLines/>
        <w:widowControl w:val="0"/>
        <w:jc w:val="center"/>
        <w:rPr>
          <w:rFonts w:ascii="Tahoma" w:hAnsi="Tahoma" w:cs="Tahoma"/>
          <w:b/>
          <w:color w:val="000000" w:themeColor="text1"/>
          <w:sz w:val="24"/>
          <w:szCs w:val="24"/>
        </w:rPr>
      </w:pPr>
      <w:r>
        <w:rPr>
          <w:rFonts w:ascii="Tahoma" w:hAnsi="Tahoma" w:cs="Tahoma"/>
          <w:b/>
          <w:color w:val="000000" w:themeColor="text1"/>
          <w:sz w:val="24"/>
          <w:szCs w:val="24"/>
        </w:rPr>
        <w:t>z</w:t>
      </w:r>
      <w:r w:rsidRPr="005B265B">
        <w:rPr>
          <w:rFonts w:ascii="Tahoma" w:hAnsi="Tahoma" w:cs="Tahoma"/>
          <w:b/>
          <w:color w:val="000000" w:themeColor="text1"/>
          <w:sz w:val="24"/>
          <w:szCs w:val="24"/>
        </w:rPr>
        <w:t xml:space="preserve">a </w:t>
      </w:r>
    </w:p>
    <w:p w14:paraId="6A9D5C60" w14:textId="4A342049" w:rsidR="006E71EB" w:rsidRPr="005B265B" w:rsidRDefault="005B265B" w:rsidP="00AC6C2E">
      <w:pPr>
        <w:keepLines/>
        <w:widowControl w:val="0"/>
        <w:jc w:val="center"/>
        <w:rPr>
          <w:rFonts w:ascii="Tahoma" w:hAnsi="Tahoma" w:cs="Tahoma"/>
          <w:sz w:val="24"/>
          <w:szCs w:val="24"/>
        </w:rPr>
      </w:pPr>
      <w:r w:rsidRPr="005B265B">
        <w:rPr>
          <w:rFonts w:ascii="Tahoma" w:hAnsi="Tahoma" w:cs="Tahoma"/>
          <w:b/>
          <w:color w:val="000000" w:themeColor="text1"/>
          <w:sz w:val="24"/>
          <w:szCs w:val="24"/>
        </w:rPr>
        <w:t>izbiro administratorja nadzornega sistema v centru vodenja kanalizacijskih objektov</w:t>
      </w:r>
    </w:p>
    <w:p w14:paraId="31EDC351" w14:textId="62D79109" w:rsidR="006E71EB" w:rsidRDefault="006E71EB" w:rsidP="00AC6C2E">
      <w:pPr>
        <w:keepLines/>
        <w:widowControl w:val="0"/>
        <w:jc w:val="center"/>
        <w:rPr>
          <w:rFonts w:ascii="Tahoma" w:hAnsi="Tahoma" w:cs="Tahoma"/>
          <w:sz w:val="24"/>
          <w:szCs w:val="24"/>
        </w:rPr>
      </w:pPr>
    </w:p>
    <w:p w14:paraId="02E3FA43" w14:textId="77777777" w:rsidR="003141E0" w:rsidRPr="005B265B" w:rsidRDefault="003141E0" w:rsidP="00AC6C2E">
      <w:pPr>
        <w:keepLines/>
        <w:widowControl w:val="0"/>
        <w:jc w:val="center"/>
        <w:rPr>
          <w:rFonts w:ascii="Tahoma" w:hAnsi="Tahoma" w:cs="Tahoma"/>
          <w:sz w:val="24"/>
          <w:szCs w:val="24"/>
        </w:rPr>
      </w:pPr>
    </w:p>
    <w:p w14:paraId="096AB83F" w14:textId="77777777" w:rsidR="00856F7B" w:rsidRPr="00856F7B" w:rsidRDefault="00856F7B" w:rsidP="00AC6C2E">
      <w:pPr>
        <w:keepLines/>
        <w:widowControl w:val="0"/>
        <w:rPr>
          <w:rFonts w:ascii="Tahoma" w:hAnsi="Tahoma" w:cs="Tahoma"/>
        </w:rPr>
      </w:pPr>
      <w:r w:rsidRPr="00856F7B">
        <w:rPr>
          <w:rFonts w:ascii="Tahoma" w:hAnsi="Tahoma" w:cs="Tahoma"/>
        </w:rPr>
        <w:t xml:space="preserve">ki </w:t>
      </w:r>
      <w:r w:rsidR="00B7014B">
        <w:rPr>
          <w:rFonts w:ascii="Tahoma" w:hAnsi="Tahoma" w:cs="Tahoma"/>
        </w:rPr>
        <w:t>ga</w:t>
      </w:r>
      <w:r w:rsidRPr="00856F7B">
        <w:rPr>
          <w:rFonts w:ascii="Tahoma" w:hAnsi="Tahoma" w:cs="Tahoma"/>
        </w:rPr>
        <w:t xml:space="preserve"> skleneta</w:t>
      </w:r>
    </w:p>
    <w:p w14:paraId="5E2AF6BE" w14:textId="77777777" w:rsidR="00A7249C" w:rsidRPr="00856F7B" w:rsidRDefault="00A7249C" w:rsidP="00AC6C2E">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55"/>
        <w:gridCol w:w="7691"/>
      </w:tblGrid>
      <w:tr w:rsidR="00E47488" w:rsidRPr="00FA154C" w14:paraId="27785236" w14:textId="77777777" w:rsidTr="00A8094E">
        <w:tc>
          <w:tcPr>
            <w:tcW w:w="1560" w:type="dxa"/>
            <w:shd w:val="clear" w:color="auto" w:fill="auto"/>
          </w:tcPr>
          <w:p w14:paraId="3148B728" w14:textId="77777777" w:rsidR="00E47488" w:rsidRPr="00FA154C" w:rsidRDefault="00B47A6C" w:rsidP="00AC6C2E">
            <w:pPr>
              <w:keepLines/>
              <w:widowControl w:val="0"/>
              <w:tabs>
                <w:tab w:val="left" w:pos="1702"/>
              </w:tabs>
              <w:ind w:left="-108"/>
              <w:jc w:val="both"/>
              <w:rPr>
                <w:rFonts w:ascii="Tahoma" w:hAnsi="Tahoma" w:cs="Tahoma"/>
                <w:b/>
              </w:rPr>
            </w:pPr>
            <w:r>
              <w:rPr>
                <w:rFonts w:ascii="Tahoma" w:hAnsi="Tahoma" w:cs="Tahoma"/>
                <w:b/>
              </w:rPr>
              <w:t>NAROČNIK</w:t>
            </w:r>
            <w:r w:rsidR="00E47488" w:rsidRPr="00FA154C">
              <w:rPr>
                <w:rFonts w:ascii="Tahoma" w:hAnsi="Tahoma" w:cs="Tahoma"/>
                <w:b/>
              </w:rPr>
              <w:t>:</w:t>
            </w:r>
          </w:p>
        </w:tc>
        <w:tc>
          <w:tcPr>
            <w:tcW w:w="7796" w:type="dxa"/>
            <w:shd w:val="clear" w:color="auto" w:fill="auto"/>
          </w:tcPr>
          <w:p w14:paraId="4DA75518" w14:textId="5448BD25" w:rsidR="00E47488" w:rsidRPr="00FA154C" w:rsidRDefault="00B45DEB" w:rsidP="00220EEA">
            <w:pPr>
              <w:keepLines/>
              <w:widowControl w:val="0"/>
              <w:rPr>
                <w:rFonts w:ascii="Tahoma" w:hAnsi="Tahoma" w:cs="Tahoma"/>
              </w:rPr>
            </w:pPr>
            <w:r w:rsidRPr="00B45DEB">
              <w:rPr>
                <w:rFonts w:ascii="Tahoma" w:hAnsi="Tahoma" w:cs="Tahoma"/>
                <w:b/>
                <w:bCs/>
              </w:rPr>
              <w:t>JAVNO PODJETJE VODOVOD KANALIZACIJA SNAGA d.o.o.</w:t>
            </w:r>
            <w:r w:rsidR="00E47488" w:rsidRPr="00FA154C">
              <w:rPr>
                <w:rFonts w:ascii="Tahoma" w:hAnsi="Tahoma" w:cs="Tahoma"/>
              </w:rPr>
              <w:t xml:space="preserve">, </w:t>
            </w:r>
            <w:r>
              <w:rPr>
                <w:rFonts w:ascii="Tahoma" w:hAnsi="Tahoma" w:cs="Tahoma"/>
              </w:rPr>
              <w:t>Vodovodna cesta 90</w:t>
            </w:r>
            <w:r w:rsidR="00E47488" w:rsidRPr="00FA154C">
              <w:rPr>
                <w:rFonts w:ascii="Tahoma" w:hAnsi="Tahoma" w:cs="Tahoma"/>
              </w:rPr>
              <w:t xml:space="preserve">, 1000 Ljubljana, ki ga </w:t>
            </w:r>
            <w:r w:rsidR="00E47488">
              <w:rPr>
                <w:rFonts w:ascii="Tahoma" w:hAnsi="Tahoma" w:cs="Tahoma"/>
              </w:rPr>
              <w:t xml:space="preserve">zastopa </w:t>
            </w:r>
            <w:r w:rsidR="00E47488" w:rsidRPr="00C471A9">
              <w:rPr>
                <w:rFonts w:ascii="Tahoma" w:hAnsi="Tahoma" w:cs="Tahoma"/>
                <w:b/>
              </w:rPr>
              <w:t xml:space="preserve">direktor </w:t>
            </w:r>
            <w:r w:rsidR="00220EEA">
              <w:rPr>
                <w:rFonts w:ascii="Tahoma" w:hAnsi="Tahoma" w:cs="Tahoma"/>
                <w:b/>
              </w:rPr>
              <w:t>David POLUTNIK</w:t>
            </w:r>
            <w:r w:rsidR="00E47488">
              <w:rPr>
                <w:rFonts w:ascii="Tahoma" w:hAnsi="Tahoma" w:cs="Tahoma"/>
              </w:rPr>
              <w:t>,</w:t>
            </w:r>
          </w:p>
        </w:tc>
      </w:tr>
      <w:tr w:rsidR="00E47488" w:rsidRPr="00FA154C" w14:paraId="744DF1BE" w14:textId="77777777" w:rsidTr="00A8094E">
        <w:tc>
          <w:tcPr>
            <w:tcW w:w="1560" w:type="dxa"/>
            <w:shd w:val="clear" w:color="auto" w:fill="auto"/>
          </w:tcPr>
          <w:p w14:paraId="4DF6A8F3" w14:textId="77777777" w:rsidR="00E47488" w:rsidRPr="00FA154C" w:rsidRDefault="00E47488" w:rsidP="00AC6C2E">
            <w:pPr>
              <w:keepLines/>
              <w:widowControl w:val="0"/>
              <w:tabs>
                <w:tab w:val="left" w:pos="1702"/>
              </w:tabs>
              <w:jc w:val="both"/>
              <w:rPr>
                <w:rFonts w:ascii="Tahoma" w:hAnsi="Tahoma" w:cs="Tahoma"/>
              </w:rPr>
            </w:pPr>
          </w:p>
        </w:tc>
        <w:tc>
          <w:tcPr>
            <w:tcW w:w="7796" w:type="dxa"/>
            <w:shd w:val="clear" w:color="auto" w:fill="auto"/>
          </w:tcPr>
          <w:p w14:paraId="0ABC491F" w14:textId="77777777" w:rsidR="00E47488" w:rsidRPr="00FA154C" w:rsidRDefault="00E47488" w:rsidP="00AC6C2E">
            <w:pPr>
              <w:keepLines/>
              <w:widowControl w:val="0"/>
              <w:tabs>
                <w:tab w:val="left" w:pos="1702"/>
              </w:tabs>
              <w:jc w:val="both"/>
              <w:rPr>
                <w:rFonts w:ascii="Tahoma" w:hAnsi="Tahoma" w:cs="Tahoma"/>
              </w:rPr>
            </w:pPr>
          </w:p>
        </w:tc>
      </w:tr>
      <w:tr w:rsidR="00E47488" w:rsidRPr="00FA154C" w14:paraId="004FBE61" w14:textId="77777777" w:rsidTr="00A8094E">
        <w:tc>
          <w:tcPr>
            <w:tcW w:w="1560" w:type="dxa"/>
            <w:shd w:val="clear" w:color="auto" w:fill="auto"/>
          </w:tcPr>
          <w:p w14:paraId="6D3FEACD" w14:textId="77777777" w:rsidR="00E47488" w:rsidRPr="00FA154C" w:rsidRDefault="00E47488" w:rsidP="00AC6C2E">
            <w:pPr>
              <w:keepLines/>
              <w:widowControl w:val="0"/>
              <w:tabs>
                <w:tab w:val="left" w:pos="1702"/>
              </w:tabs>
              <w:jc w:val="both"/>
              <w:rPr>
                <w:rFonts w:ascii="Tahoma" w:hAnsi="Tahoma" w:cs="Tahoma"/>
              </w:rPr>
            </w:pPr>
          </w:p>
        </w:tc>
        <w:tc>
          <w:tcPr>
            <w:tcW w:w="7796" w:type="dxa"/>
            <w:shd w:val="clear" w:color="auto" w:fill="auto"/>
          </w:tcPr>
          <w:p w14:paraId="481FA026" w14:textId="3A46F8AA" w:rsidR="00E47488" w:rsidRPr="00FA154C" w:rsidRDefault="00E47488" w:rsidP="00AC6C2E">
            <w:pPr>
              <w:keepLines/>
              <w:widowControl w:val="0"/>
              <w:tabs>
                <w:tab w:val="left" w:pos="1702"/>
              </w:tabs>
              <w:jc w:val="both"/>
              <w:rPr>
                <w:rFonts w:ascii="Tahoma" w:hAnsi="Tahoma" w:cs="Tahoma"/>
              </w:rPr>
            </w:pPr>
            <w:r w:rsidRPr="00FA154C">
              <w:rPr>
                <w:rFonts w:ascii="Tahoma" w:hAnsi="Tahoma" w:cs="Tahoma"/>
              </w:rPr>
              <w:t>identifikacijska številka za DDV: SI</w:t>
            </w:r>
            <w:r w:rsidR="00B45DEB" w:rsidRPr="00B45DEB">
              <w:rPr>
                <w:rFonts w:ascii="Tahoma" w:hAnsi="Tahoma" w:cs="Tahoma"/>
              </w:rPr>
              <w:t>64520463</w:t>
            </w:r>
          </w:p>
        </w:tc>
      </w:tr>
      <w:tr w:rsidR="00E47488" w:rsidRPr="00FA154C" w14:paraId="0359DEE3" w14:textId="77777777" w:rsidTr="00A8094E">
        <w:tc>
          <w:tcPr>
            <w:tcW w:w="1560" w:type="dxa"/>
            <w:shd w:val="clear" w:color="auto" w:fill="auto"/>
          </w:tcPr>
          <w:p w14:paraId="0E474A49" w14:textId="77777777" w:rsidR="00E47488" w:rsidRPr="00FA154C" w:rsidRDefault="00E47488" w:rsidP="00AC6C2E">
            <w:pPr>
              <w:keepLines/>
              <w:widowControl w:val="0"/>
              <w:tabs>
                <w:tab w:val="left" w:pos="1702"/>
              </w:tabs>
              <w:jc w:val="both"/>
              <w:rPr>
                <w:rFonts w:ascii="Tahoma" w:hAnsi="Tahoma" w:cs="Tahoma"/>
              </w:rPr>
            </w:pPr>
          </w:p>
        </w:tc>
        <w:tc>
          <w:tcPr>
            <w:tcW w:w="7796" w:type="dxa"/>
            <w:shd w:val="clear" w:color="auto" w:fill="auto"/>
          </w:tcPr>
          <w:p w14:paraId="5FF98B17" w14:textId="67086A90" w:rsidR="00E47488" w:rsidRPr="00FA154C" w:rsidRDefault="00E47488" w:rsidP="00AC6C2E">
            <w:pPr>
              <w:keepLines/>
              <w:widowControl w:val="0"/>
              <w:tabs>
                <w:tab w:val="left" w:pos="1702"/>
              </w:tabs>
              <w:jc w:val="both"/>
              <w:rPr>
                <w:rFonts w:ascii="Tahoma" w:hAnsi="Tahoma" w:cs="Tahoma"/>
              </w:rPr>
            </w:pPr>
            <w:r w:rsidRPr="00FA154C">
              <w:rPr>
                <w:rFonts w:ascii="Tahoma" w:hAnsi="Tahoma" w:cs="Tahoma"/>
              </w:rPr>
              <w:t xml:space="preserve">matična številka:                     </w:t>
            </w:r>
            <w:r w:rsidR="00B45DEB">
              <w:rPr>
                <w:rFonts w:ascii="Tahoma" w:hAnsi="Tahoma" w:cs="Tahoma"/>
              </w:rPr>
              <w:t xml:space="preserve"> </w:t>
            </w:r>
            <w:r w:rsidR="00B45DEB" w:rsidRPr="00B45DEB">
              <w:rPr>
                <w:rFonts w:ascii="Tahoma" w:hAnsi="Tahoma" w:cs="Tahoma"/>
              </w:rPr>
              <w:t>5046688000</w:t>
            </w:r>
          </w:p>
        </w:tc>
      </w:tr>
      <w:tr w:rsidR="00E47488" w:rsidRPr="00FA154C" w14:paraId="3E082F54" w14:textId="77777777" w:rsidTr="00A8094E">
        <w:tc>
          <w:tcPr>
            <w:tcW w:w="1560" w:type="dxa"/>
            <w:shd w:val="clear" w:color="auto" w:fill="auto"/>
          </w:tcPr>
          <w:p w14:paraId="29C854E0" w14:textId="77777777" w:rsidR="00E47488" w:rsidRPr="00FA154C" w:rsidRDefault="00E47488" w:rsidP="00AC6C2E">
            <w:pPr>
              <w:keepLines/>
              <w:widowControl w:val="0"/>
              <w:tabs>
                <w:tab w:val="left" w:pos="1702"/>
              </w:tabs>
              <w:jc w:val="both"/>
              <w:rPr>
                <w:rFonts w:ascii="Tahoma" w:hAnsi="Tahoma" w:cs="Tahoma"/>
              </w:rPr>
            </w:pPr>
          </w:p>
        </w:tc>
        <w:tc>
          <w:tcPr>
            <w:tcW w:w="7796" w:type="dxa"/>
            <w:shd w:val="clear" w:color="auto" w:fill="auto"/>
          </w:tcPr>
          <w:p w14:paraId="056CE7E0" w14:textId="77777777" w:rsidR="00E47488" w:rsidRPr="00FA154C" w:rsidRDefault="00E47488" w:rsidP="00AC6C2E">
            <w:pPr>
              <w:keepLines/>
              <w:widowControl w:val="0"/>
              <w:tabs>
                <w:tab w:val="left" w:pos="1702"/>
              </w:tabs>
              <w:jc w:val="both"/>
              <w:rPr>
                <w:rFonts w:ascii="Tahoma" w:hAnsi="Tahoma" w:cs="Tahoma"/>
              </w:rPr>
            </w:pPr>
          </w:p>
        </w:tc>
      </w:tr>
      <w:tr w:rsidR="00E47488" w:rsidRPr="00FA154C" w14:paraId="03504971" w14:textId="77777777" w:rsidTr="00A8094E">
        <w:tc>
          <w:tcPr>
            <w:tcW w:w="1560" w:type="dxa"/>
            <w:shd w:val="clear" w:color="auto" w:fill="auto"/>
          </w:tcPr>
          <w:p w14:paraId="5B0C70C5" w14:textId="77777777" w:rsidR="00E47488" w:rsidRPr="00FA154C" w:rsidRDefault="00E47488" w:rsidP="00AC6C2E">
            <w:pPr>
              <w:keepLines/>
              <w:widowControl w:val="0"/>
              <w:tabs>
                <w:tab w:val="left" w:pos="1702"/>
              </w:tabs>
              <w:jc w:val="both"/>
              <w:rPr>
                <w:rFonts w:ascii="Tahoma" w:hAnsi="Tahoma" w:cs="Tahoma"/>
              </w:rPr>
            </w:pPr>
          </w:p>
        </w:tc>
        <w:tc>
          <w:tcPr>
            <w:tcW w:w="7796" w:type="dxa"/>
            <w:shd w:val="clear" w:color="auto" w:fill="auto"/>
          </w:tcPr>
          <w:p w14:paraId="074F2BCF" w14:textId="77777777" w:rsidR="00E47488" w:rsidRPr="00FA154C" w:rsidRDefault="00E47488" w:rsidP="00AC6C2E">
            <w:pPr>
              <w:keepLines/>
              <w:widowControl w:val="0"/>
              <w:tabs>
                <w:tab w:val="left" w:pos="1702"/>
              </w:tabs>
              <w:jc w:val="both"/>
              <w:rPr>
                <w:rFonts w:ascii="Tahoma" w:hAnsi="Tahoma" w:cs="Tahoma"/>
              </w:rPr>
            </w:pPr>
            <w:r w:rsidRPr="00FA154C">
              <w:rPr>
                <w:rFonts w:ascii="Tahoma" w:hAnsi="Tahoma" w:cs="Tahoma"/>
              </w:rPr>
              <w:t xml:space="preserve">(v nadaljevanju: </w:t>
            </w:r>
            <w:r w:rsidR="00B47A6C">
              <w:rPr>
                <w:rFonts w:ascii="Tahoma" w:hAnsi="Tahoma" w:cs="Tahoma"/>
              </w:rPr>
              <w:t>naročnik</w:t>
            </w:r>
            <w:r w:rsidRPr="00FA154C">
              <w:rPr>
                <w:rFonts w:ascii="Tahoma" w:hAnsi="Tahoma" w:cs="Tahoma"/>
              </w:rPr>
              <w:t>)</w:t>
            </w:r>
          </w:p>
        </w:tc>
      </w:tr>
    </w:tbl>
    <w:p w14:paraId="3A1E3218" w14:textId="77777777" w:rsidR="00011B83" w:rsidRPr="00ED1F62" w:rsidRDefault="00011B83" w:rsidP="00AC6C2E">
      <w:pPr>
        <w:keepLines/>
        <w:widowControl w:val="0"/>
        <w:tabs>
          <w:tab w:val="left" w:pos="1843"/>
        </w:tabs>
        <w:ind w:left="1701" w:hanging="1701"/>
        <w:jc w:val="both"/>
        <w:rPr>
          <w:rFonts w:ascii="Tahoma" w:hAnsi="Tahoma" w:cs="Tahoma"/>
        </w:rPr>
      </w:pPr>
    </w:p>
    <w:p w14:paraId="3374857C" w14:textId="77777777" w:rsidR="009A5802" w:rsidRPr="00856F7B" w:rsidRDefault="009A5802" w:rsidP="00AC6C2E">
      <w:pPr>
        <w:keepLines/>
        <w:widowControl w:val="0"/>
        <w:tabs>
          <w:tab w:val="left" w:pos="1702"/>
        </w:tabs>
        <w:rPr>
          <w:rFonts w:ascii="Tahoma" w:hAnsi="Tahoma" w:cs="Tahoma"/>
        </w:rPr>
      </w:pPr>
      <w:r w:rsidRPr="00856F7B">
        <w:rPr>
          <w:rFonts w:ascii="Tahoma" w:hAnsi="Tahoma" w:cs="Tahoma"/>
        </w:rPr>
        <w:t xml:space="preserve">ter </w:t>
      </w:r>
    </w:p>
    <w:p w14:paraId="1831AA76" w14:textId="77777777" w:rsidR="009A5802" w:rsidRDefault="009A5802" w:rsidP="00AC6C2E">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337"/>
      </w:tblGrid>
      <w:tr w:rsidR="00E47488" w:rsidRPr="00FA154C" w14:paraId="49E6B90B" w14:textId="77777777" w:rsidTr="00B47A6C">
        <w:tc>
          <w:tcPr>
            <w:tcW w:w="1701" w:type="dxa"/>
            <w:shd w:val="clear" w:color="auto" w:fill="auto"/>
          </w:tcPr>
          <w:p w14:paraId="44651E20" w14:textId="77777777" w:rsidR="00E47488" w:rsidRPr="00FA154C" w:rsidRDefault="00B47A6C" w:rsidP="00AC6C2E">
            <w:pPr>
              <w:keepLines/>
              <w:widowControl w:val="0"/>
              <w:tabs>
                <w:tab w:val="left" w:pos="1702"/>
              </w:tabs>
              <w:ind w:left="-108"/>
              <w:jc w:val="both"/>
              <w:rPr>
                <w:rFonts w:ascii="Tahoma" w:hAnsi="Tahoma" w:cs="Tahoma"/>
                <w:b/>
              </w:rPr>
            </w:pPr>
            <w:r>
              <w:rPr>
                <w:rFonts w:ascii="Tahoma" w:hAnsi="Tahoma" w:cs="Tahoma"/>
                <w:b/>
              </w:rPr>
              <w:t>IZVAJALEC</w:t>
            </w:r>
            <w:r w:rsidR="00E47488" w:rsidRPr="00FA154C">
              <w:rPr>
                <w:rFonts w:ascii="Tahoma" w:hAnsi="Tahoma" w:cs="Tahoma"/>
                <w:b/>
              </w:rPr>
              <w:t>:</w:t>
            </w:r>
          </w:p>
        </w:tc>
        <w:tc>
          <w:tcPr>
            <w:tcW w:w="7337" w:type="dxa"/>
            <w:shd w:val="clear" w:color="auto" w:fill="auto"/>
          </w:tcPr>
          <w:p w14:paraId="7641805F" w14:textId="77777777" w:rsidR="00E47488" w:rsidRPr="00FA154C" w:rsidRDefault="00E47488" w:rsidP="00AC6C2E">
            <w:pPr>
              <w:keepLines/>
              <w:widowControl w:val="0"/>
              <w:tabs>
                <w:tab w:val="left" w:pos="1702"/>
              </w:tabs>
              <w:ind w:left="-108"/>
              <w:jc w:val="both"/>
              <w:rPr>
                <w:rFonts w:ascii="Tahoma" w:hAnsi="Tahoma" w:cs="Tahoma"/>
              </w:rPr>
            </w:pPr>
            <w:r w:rsidRPr="00FA154C">
              <w:rPr>
                <w:rFonts w:ascii="Tahoma" w:hAnsi="Tahoma" w:cs="Tahoma"/>
              </w:rPr>
              <w:t>____________________________________</w:t>
            </w:r>
            <w:r>
              <w:rPr>
                <w:rFonts w:ascii="Tahoma" w:hAnsi="Tahoma" w:cs="Tahoma"/>
              </w:rPr>
              <w:t>__________________________</w:t>
            </w:r>
            <w:r w:rsidRPr="00FA154C">
              <w:rPr>
                <w:rFonts w:ascii="Tahoma" w:hAnsi="Tahoma" w:cs="Tahoma"/>
              </w:rPr>
              <w:t xml:space="preserve"> , ki ga zastopa: ___________________________________</w:t>
            </w:r>
            <w:r>
              <w:rPr>
                <w:rFonts w:ascii="Tahoma" w:hAnsi="Tahoma" w:cs="Tahoma"/>
              </w:rPr>
              <w:t>___________________</w:t>
            </w:r>
            <w:r w:rsidRPr="00FA154C">
              <w:rPr>
                <w:rFonts w:ascii="Tahoma" w:hAnsi="Tahoma" w:cs="Tahoma"/>
              </w:rPr>
              <w:t xml:space="preserve"> ,</w:t>
            </w:r>
          </w:p>
        </w:tc>
      </w:tr>
      <w:tr w:rsidR="00E47488" w:rsidRPr="00FA154C" w14:paraId="64E45D05" w14:textId="77777777" w:rsidTr="00B47A6C">
        <w:tc>
          <w:tcPr>
            <w:tcW w:w="1701" w:type="dxa"/>
            <w:shd w:val="clear" w:color="auto" w:fill="auto"/>
          </w:tcPr>
          <w:p w14:paraId="3355B0A4" w14:textId="77777777" w:rsidR="00E47488" w:rsidRPr="00FA154C" w:rsidRDefault="00E47488" w:rsidP="00AC6C2E">
            <w:pPr>
              <w:keepLines/>
              <w:widowControl w:val="0"/>
              <w:tabs>
                <w:tab w:val="left" w:pos="1702"/>
              </w:tabs>
              <w:jc w:val="both"/>
              <w:rPr>
                <w:rFonts w:ascii="Tahoma" w:hAnsi="Tahoma" w:cs="Tahoma"/>
              </w:rPr>
            </w:pPr>
          </w:p>
        </w:tc>
        <w:tc>
          <w:tcPr>
            <w:tcW w:w="7337" w:type="dxa"/>
            <w:shd w:val="clear" w:color="auto" w:fill="auto"/>
          </w:tcPr>
          <w:p w14:paraId="79664EA7" w14:textId="77777777" w:rsidR="00E47488" w:rsidRPr="00FA154C" w:rsidRDefault="00E47488" w:rsidP="00AC6C2E">
            <w:pPr>
              <w:keepLines/>
              <w:widowControl w:val="0"/>
              <w:tabs>
                <w:tab w:val="left" w:pos="1702"/>
              </w:tabs>
              <w:ind w:left="-108"/>
              <w:jc w:val="both"/>
              <w:rPr>
                <w:rFonts w:ascii="Tahoma" w:hAnsi="Tahoma" w:cs="Tahoma"/>
              </w:rPr>
            </w:pPr>
          </w:p>
        </w:tc>
      </w:tr>
      <w:tr w:rsidR="00E47488" w:rsidRPr="00FA154C" w14:paraId="2BDD4E41" w14:textId="77777777" w:rsidTr="00B47A6C">
        <w:tc>
          <w:tcPr>
            <w:tcW w:w="1701" w:type="dxa"/>
            <w:shd w:val="clear" w:color="auto" w:fill="auto"/>
          </w:tcPr>
          <w:p w14:paraId="27D16880" w14:textId="77777777" w:rsidR="00E47488" w:rsidRPr="00FA154C" w:rsidRDefault="00E47488" w:rsidP="00AC6C2E">
            <w:pPr>
              <w:keepLines/>
              <w:widowControl w:val="0"/>
              <w:tabs>
                <w:tab w:val="left" w:pos="1702"/>
              </w:tabs>
              <w:jc w:val="both"/>
              <w:rPr>
                <w:rFonts w:ascii="Tahoma" w:hAnsi="Tahoma" w:cs="Tahoma"/>
              </w:rPr>
            </w:pPr>
          </w:p>
        </w:tc>
        <w:tc>
          <w:tcPr>
            <w:tcW w:w="7337" w:type="dxa"/>
            <w:shd w:val="clear" w:color="auto" w:fill="auto"/>
          </w:tcPr>
          <w:p w14:paraId="27A2CE9E" w14:textId="77777777" w:rsidR="00E47488" w:rsidRPr="00FA154C" w:rsidRDefault="00E47488" w:rsidP="00AC6C2E">
            <w:pPr>
              <w:keepLines/>
              <w:widowControl w:val="0"/>
              <w:tabs>
                <w:tab w:val="left" w:pos="1702"/>
              </w:tabs>
              <w:ind w:left="-108"/>
              <w:jc w:val="both"/>
              <w:rPr>
                <w:rFonts w:ascii="Tahoma" w:hAnsi="Tahoma" w:cs="Tahoma"/>
              </w:rPr>
            </w:pPr>
            <w:r w:rsidRPr="00FA154C">
              <w:rPr>
                <w:rFonts w:ascii="Tahoma" w:hAnsi="Tahoma" w:cs="Tahoma"/>
              </w:rPr>
              <w:t>identifikacijska številka za DDV: SI__________________________________</w:t>
            </w:r>
          </w:p>
        </w:tc>
      </w:tr>
      <w:tr w:rsidR="00E47488" w:rsidRPr="00FA154C" w14:paraId="44000D3D" w14:textId="77777777" w:rsidTr="00B47A6C">
        <w:tc>
          <w:tcPr>
            <w:tcW w:w="1701" w:type="dxa"/>
            <w:shd w:val="clear" w:color="auto" w:fill="auto"/>
          </w:tcPr>
          <w:p w14:paraId="640FD8B2" w14:textId="77777777" w:rsidR="00E47488" w:rsidRPr="00FA154C" w:rsidRDefault="00E47488" w:rsidP="00AC6C2E">
            <w:pPr>
              <w:keepLines/>
              <w:widowControl w:val="0"/>
              <w:tabs>
                <w:tab w:val="left" w:pos="1702"/>
              </w:tabs>
              <w:jc w:val="both"/>
              <w:rPr>
                <w:rFonts w:ascii="Tahoma" w:hAnsi="Tahoma" w:cs="Tahoma"/>
              </w:rPr>
            </w:pPr>
          </w:p>
        </w:tc>
        <w:tc>
          <w:tcPr>
            <w:tcW w:w="7337" w:type="dxa"/>
            <w:shd w:val="clear" w:color="auto" w:fill="auto"/>
          </w:tcPr>
          <w:p w14:paraId="4EF910A3" w14:textId="77777777" w:rsidR="00E47488" w:rsidRPr="00FA154C" w:rsidRDefault="00E47488" w:rsidP="00AC6C2E">
            <w:pPr>
              <w:keepLines/>
              <w:widowControl w:val="0"/>
              <w:tabs>
                <w:tab w:val="left" w:pos="1702"/>
              </w:tabs>
              <w:ind w:left="-108"/>
              <w:jc w:val="both"/>
              <w:rPr>
                <w:rFonts w:ascii="Tahoma" w:hAnsi="Tahoma" w:cs="Tahoma"/>
              </w:rPr>
            </w:pPr>
            <w:r w:rsidRPr="00FA154C">
              <w:rPr>
                <w:rFonts w:ascii="Tahoma" w:hAnsi="Tahoma" w:cs="Tahoma"/>
              </w:rPr>
              <w:t>matična številka:                      ___________________________________</w:t>
            </w:r>
          </w:p>
        </w:tc>
      </w:tr>
      <w:tr w:rsidR="00E47488" w:rsidRPr="00FA154C" w14:paraId="34AD9450" w14:textId="77777777" w:rsidTr="00B47A6C">
        <w:tc>
          <w:tcPr>
            <w:tcW w:w="1701" w:type="dxa"/>
            <w:shd w:val="clear" w:color="auto" w:fill="auto"/>
          </w:tcPr>
          <w:p w14:paraId="5108B6B3" w14:textId="77777777" w:rsidR="00E47488" w:rsidRPr="00FA154C" w:rsidRDefault="00E47488" w:rsidP="00AC6C2E">
            <w:pPr>
              <w:keepLines/>
              <w:widowControl w:val="0"/>
              <w:tabs>
                <w:tab w:val="left" w:pos="1702"/>
              </w:tabs>
              <w:jc w:val="both"/>
              <w:rPr>
                <w:rFonts w:ascii="Tahoma" w:hAnsi="Tahoma" w:cs="Tahoma"/>
              </w:rPr>
            </w:pPr>
          </w:p>
        </w:tc>
        <w:tc>
          <w:tcPr>
            <w:tcW w:w="7337" w:type="dxa"/>
            <w:shd w:val="clear" w:color="auto" w:fill="auto"/>
          </w:tcPr>
          <w:p w14:paraId="5655CD30" w14:textId="77777777" w:rsidR="00E47488" w:rsidRPr="00FA154C" w:rsidRDefault="00E47488" w:rsidP="00AC6C2E">
            <w:pPr>
              <w:keepLines/>
              <w:widowControl w:val="0"/>
              <w:tabs>
                <w:tab w:val="left" w:pos="1702"/>
              </w:tabs>
              <w:ind w:left="-108"/>
              <w:jc w:val="both"/>
              <w:rPr>
                <w:rFonts w:ascii="Tahoma" w:hAnsi="Tahoma" w:cs="Tahoma"/>
              </w:rPr>
            </w:pPr>
          </w:p>
        </w:tc>
      </w:tr>
      <w:tr w:rsidR="00E47488" w:rsidRPr="00FA154C" w14:paraId="09385463" w14:textId="77777777" w:rsidTr="00B47A6C">
        <w:tc>
          <w:tcPr>
            <w:tcW w:w="1701" w:type="dxa"/>
            <w:shd w:val="clear" w:color="auto" w:fill="auto"/>
          </w:tcPr>
          <w:p w14:paraId="021F8DCB" w14:textId="77777777" w:rsidR="00E47488" w:rsidRPr="00FA154C" w:rsidRDefault="00E47488" w:rsidP="00AC6C2E">
            <w:pPr>
              <w:keepLines/>
              <w:widowControl w:val="0"/>
              <w:tabs>
                <w:tab w:val="left" w:pos="1702"/>
              </w:tabs>
              <w:jc w:val="both"/>
              <w:rPr>
                <w:rFonts w:ascii="Tahoma" w:hAnsi="Tahoma" w:cs="Tahoma"/>
              </w:rPr>
            </w:pPr>
          </w:p>
        </w:tc>
        <w:tc>
          <w:tcPr>
            <w:tcW w:w="7337" w:type="dxa"/>
            <w:shd w:val="clear" w:color="auto" w:fill="auto"/>
          </w:tcPr>
          <w:p w14:paraId="0F8F583A" w14:textId="07AEC000" w:rsidR="00E47488" w:rsidRPr="00FA154C" w:rsidRDefault="00E47488" w:rsidP="00AC6C2E">
            <w:pPr>
              <w:keepLines/>
              <w:widowControl w:val="0"/>
              <w:tabs>
                <w:tab w:val="left" w:pos="1702"/>
              </w:tabs>
              <w:ind w:left="-108"/>
              <w:jc w:val="both"/>
              <w:rPr>
                <w:rFonts w:ascii="Tahoma" w:hAnsi="Tahoma" w:cs="Tahoma"/>
              </w:rPr>
            </w:pPr>
            <w:r w:rsidRPr="00FA154C">
              <w:rPr>
                <w:rFonts w:ascii="Tahoma" w:hAnsi="Tahoma" w:cs="Tahoma"/>
              </w:rPr>
              <w:t xml:space="preserve">(v nadaljevanju: </w:t>
            </w:r>
            <w:r w:rsidR="00B47A6C">
              <w:rPr>
                <w:rFonts w:ascii="Tahoma" w:hAnsi="Tahoma" w:cs="Tahoma"/>
              </w:rPr>
              <w:t>izvajalec</w:t>
            </w:r>
            <w:r w:rsidRPr="00FA154C">
              <w:rPr>
                <w:rFonts w:ascii="Tahoma" w:hAnsi="Tahoma" w:cs="Tahoma"/>
              </w:rPr>
              <w:t>)</w:t>
            </w:r>
          </w:p>
        </w:tc>
      </w:tr>
    </w:tbl>
    <w:p w14:paraId="7136ACB4" w14:textId="29020DE6" w:rsidR="005641D5" w:rsidRDefault="005641D5" w:rsidP="00AC6C2E">
      <w:pPr>
        <w:keepLines/>
        <w:widowControl w:val="0"/>
        <w:tabs>
          <w:tab w:val="left" w:pos="709"/>
          <w:tab w:val="left" w:pos="1702"/>
        </w:tabs>
        <w:rPr>
          <w:rFonts w:ascii="Tahoma" w:hAnsi="Tahoma" w:cs="Tahoma"/>
        </w:rPr>
      </w:pPr>
    </w:p>
    <w:p w14:paraId="4EDC078C" w14:textId="5D72C5FD" w:rsidR="00CF28E3" w:rsidRDefault="00CF28E3" w:rsidP="00AC6C2E">
      <w:pPr>
        <w:keepLines/>
        <w:widowControl w:val="0"/>
        <w:tabs>
          <w:tab w:val="left" w:pos="709"/>
          <w:tab w:val="left" w:pos="1702"/>
        </w:tabs>
        <w:rPr>
          <w:rFonts w:ascii="Tahoma" w:hAnsi="Tahoma" w:cs="Tahoma"/>
        </w:rPr>
      </w:pPr>
    </w:p>
    <w:p w14:paraId="172251AE" w14:textId="3938EDCD" w:rsidR="00CF28E3" w:rsidRDefault="00CF28E3" w:rsidP="00AC6C2E">
      <w:pPr>
        <w:keepLines/>
        <w:widowControl w:val="0"/>
        <w:tabs>
          <w:tab w:val="left" w:pos="709"/>
          <w:tab w:val="left" w:pos="1702"/>
        </w:tabs>
        <w:rPr>
          <w:rFonts w:ascii="Tahoma" w:hAnsi="Tahoma" w:cs="Tahoma"/>
        </w:rPr>
      </w:pPr>
    </w:p>
    <w:p w14:paraId="5807A431" w14:textId="77777777" w:rsidR="00CF28E3" w:rsidRDefault="00CF28E3" w:rsidP="00AC6C2E">
      <w:pPr>
        <w:keepLines/>
        <w:widowControl w:val="0"/>
        <w:tabs>
          <w:tab w:val="left" w:pos="709"/>
          <w:tab w:val="left" w:pos="1702"/>
        </w:tabs>
        <w:rPr>
          <w:rFonts w:ascii="Tahoma" w:hAnsi="Tahoma" w:cs="Tahoma"/>
        </w:rPr>
      </w:pPr>
    </w:p>
    <w:p w14:paraId="3DEAF0B1" w14:textId="77777777" w:rsidR="005641D5" w:rsidRPr="00856F7B" w:rsidRDefault="005641D5" w:rsidP="00AC6C2E">
      <w:pPr>
        <w:keepLines/>
        <w:widowControl w:val="0"/>
        <w:tabs>
          <w:tab w:val="left" w:pos="709"/>
          <w:tab w:val="left" w:pos="1702"/>
        </w:tabs>
        <w:rPr>
          <w:rFonts w:ascii="Tahoma" w:hAnsi="Tahoma" w:cs="Tahoma"/>
        </w:rPr>
      </w:pPr>
    </w:p>
    <w:p w14:paraId="0D7DA00E" w14:textId="77777777" w:rsidR="00856F7B" w:rsidRPr="00856F7B" w:rsidRDefault="00104E2A" w:rsidP="00AC6C2E">
      <w:pPr>
        <w:keepLines/>
        <w:widowControl w:val="0"/>
        <w:tabs>
          <w:tab w:val="left" w:pos="851"/>
          <w:tab w:val="left" w:pos="1702"/>
        </w:tabs>
        <w:jc w:val="both"/>
        <w:rPr>
          <w:rFonts w:ascii="Tahoma" w:hAnsi="Tahoma" w:cs="Tahoma"/>
          <w:b/>
        </w:rPr>
      </w:pPr>
      <w:r>
        <w:rPr>
          <w:rFonts w:ascii="Tahoma" w:hAnsi="Tahoma" w:cs="Tahoma"/>
          <w:b/>
        </w:rPr>
        <w:t>I.</w:t>
      </w:r>
      <w:r>
        <w:rPr>
          <w:rFonts w:ascii="Tahoma" w:hAnsi="Tahoma" w:cs="Tahoma"/>
          <w:b/>
        </w:rPr>
        <w:tab/>
        <w:t>UVODNE DOLOČBE</w:t>
      </w:r>
    </w:p>
    <w:p w14:paraId="2771E8E4" w14:textId="77777777" w:rsidR="00856F7B" w:rsidRPr="00856F7B" w:rsidRDefault="00856F7B" w:rsidP="00AC6C2E">
      <w:pPr>
        <w:keepLines/>
        <w:widowControl w:val="0"/>
        <w:tabs>
          <w:tab w:val="left" w:pos="709"/>
          <w:tab w:val="left" w:pos="1702"/>
        </w:tabs>
        <w:jc w:val="both"/>
        <w:rPr>
          <w:rFonts w:ascii="Tahoma" w:hAnsi="Tahoma" w:cs="Tahoma"/>
          <w:b/>
        </w:rPr>
      </w:pPr>
    </w:p>
    <w:p w14:paraId="58004852" w14:textId="77777777" w:rsidR="00856F7B" w:rsidRPr="00856F7B" w:rsidRDefault="00856F7B" w:rsidP="00AC6C2E">
      <w:pPr>
        <w:keepLines/>
        <w:widowControl w:val="0"/>
        <w:numPr>
          <w:ilvl w:val="1"/>
          <w:numId w:val="4"/>
        </w:numPr>
        <w:tabs>
          <w:tab w:val="clear" w:pos="1440"/>
        </w:tabs>
        <w:ind w:left="426" w:hanging="426"/>
        <w:jc w:val="center"/>
        <w:rPr>
          <w:rFonts w:ascii="Tahoma" w:hAnsi="Tahoma" w:cs="Tahoma"/>
        </w:rPr>
      </w:pPr>
      <w:r w:rsidRPr="00856F7B">
        <w:rPr>
          <w:rFonts w:ascii="Tahoma" w:hAnsi="Tahoma" w:cs="Tahoma"/>
        </w:rPr>
        <w:t>člen</w:t>
      </w:r>
    </w:p>
    <w:p w14:paraId="1DE3554C" w14:textId="77777777" w:rsidR="00856F7B" w:rsidRPr="00856F7B" w:rsidRDefault="00856F7B" w:rsidP="00AC6C2E">
      <w:pPr>
        <w:keepLines/>
        <w:widowControl w:val="0"/>
        <w:tabs>
          <w:tab w:val="left" w:pos="1702"/>
        </w:tabs>
        <w:jc w:val="center"/>
        <w:rPr>
          <w:rFonts w:ascii="Tahoma" w:hAnsi="Tahoma" w:cs="Tahoma"/>
        </w:rPr>
      </w:pPr>
    </w:p>
    <w:p w14:paraId="354C007A" w14:textId="51E77277" w:rsidR="006C4C08" w:rsidRPr="00B45DEB" w:rsidRDefault="00126824" w:rsidP="00AC6C2E">
      <w:pPr>
        <w:keepLines/>
        <w:widowControl w:val="0"/>
        <w:jc w:val="both"/>
        <w:rPr>
          <w:rFonts w:ascii="Tahoma" w:hAnsi="Tahoma" w:cs="Tahoma"/>
          <w:color w:val="000000" w:themeColor="text1"/>
        </w:rPr>
      </w:pPr>
      <w:r>
        <w:rPr>
          <w:rFonts w:ascii="Tahoma" w:hAnsi="Tahoma" w:cs="Tahoma"/>
        </w:rPr>
        <w:t>S</w:t>
      </w:r>
      <w:r w:rsidR="006C4C08">
        <w:rPr>
          <w:rFonts w:ascii="Tahoma" w:hAnsi="Tahoma" w:cs="Tahoma"/>
        </w:rPr>
        <w:t>tranki</w:t>
      </w:r>
      <w:r>
        <w:rPr>
          <w:rFonts w:ascii="Tahoma" w:hAnsi="Tahoma" w:cs="Tahoma"/>
        </w:rPr>
        <w:t xml:space="preserve"> okvirnega sporazuma</w:t>
      </w:r>
      <w:r w:rsidR="006C4C08">
        <w:rPr>
          <w:rFonts w:ascii="Tahoma" w:hAnsi="Tahoma" w:cs="Tahoma"/>
        </w:rPr>
        <w:t xml:space="preserve"> </w:t>
      </w:r>
      <w:r w:rsidR="006C4C08" w:rsidRPr="00C509F8">
        <w:rPr>
          <w:rFonts w:ascii="Tahoma" w:hAnsi="Tahoma" w:cs="Tahoma"/>
        </w:rPr>
        <w:t xml:space="preserve">ugotavljata, </w:t>
      </w:r>
      <w:r w:rsidR="006C4C08">
        <w:rPr>
          <w:rFonts w:ascii="Tahoma" w:hAnsi="Tahoma" w:cs="Tahoma"/>
        </w:rPr>
        <w:t>da je JAVNI HOLDING Ljubljana, d.o.o., Verovškova ulica 70, 1000 Ljubljana, na podlagi pooblastila naročnika</w:t>
      </w:r>
      <w:r w:rsidR="00220EEA">
        <w:rPr>
          <w:rFonts w:ascii="Tahoma" w:hAnsi="Tahoma" w:cs="Tahoma"/>
        </w:rPr>
        <w:t>,</w:t>
      </w:r>
      <w:r w:rsidR="006C4C08" w:rsidRPr="00AC30C9">
        <w:rPr>
          <w:rFonts w:ascii="Tahoma" w:hAnsi="Tahoma" w:cs="Tahoma"/>
        </w:rPr>
        <w:t xml:space="preserve"> izvedel postopek</w:t>
      </w:r>
      <w:r w:rsidR="006C4C08">
        <w:rPr>
          <w:rFonts w:ascii="Tahoma" w:hAnsi="Tahoma" w:cs="Tahoma"/>
        </w:rPr>
        <w:t xml:space="preserve"> za oddajo</w:t>
      </w:r>
      <w:r w:rsidR="006C4C08" w:rsidRPr="00AC30C9">
        <w:rPr>
          <w:rFonts w:ascii="Tahoma" w:hAnsi="Tahoma" w:cs="Tahoma"/>
        </w:rPr>
        <w:t xml:space="preserve"> javnega </w:t>
      </w:r>
      <w:r w:rsidR="006C4C08" w:rsidRPr="006E71EB">
        <w:rPr>
          <w:rFonts w:ascii="Tahoma" w:hAnsi="Tahoma" w:cs="Tahoma"/>
        </w:rPr>
        <w:t xml:space="preserve">naročila št. </w:t>
      </w:r>
      <w:r w:rsidR="00B45DEB" w:rsidRPr="00B45DEB">
        <w:rPr>
          <w:rFonts w:ascii="Tahoma" w:hAnsi="Tahoma" w:cs="Tahoma"/>
          <w:color w:val="000000" w:themeColor="text1"/>
        </w:rPr>
        <w:t>VKS-</w:t>
      </w:r>
      <w:r w:rsidR="00AC2095">
        <w:rPr>
          <w:rFonts w:ascii="Tahoma" w:hAnsi="Tahoma" w:cs="Tahoma"/>
          <w:color w:val="000000" w:themeColor="text1"/>
        </w:rPr>
        <w:t>169/23</w:t>
      </w:r>
      <w:r w:rsidR="006C4C08" w:rsidRPr="00B45DEB">
        <w:rPr>
          <w:rFonts w:ascii="Tahoma" w:hAnsi="Tahoma" w:cs="Tahoma"/>
          <w:color w:val="000000" w:themeColor="text1"/>
        </w:rPr>
        <w:t xml:space="preserve"> po postopku oddaje naročila male vrednosti v skladu s </w:t>
      </w:r>
      <w:r w:rsidR="0020444E" w:rsidRPr="00B45DEB">
        <w:rPr>
          <w:rFonts w:ascii="Tahoma" w:hAnsi="Tahoma" w:cs="Tahoma"/>
          <w:color w:val="000000" w:themeColor="text1"/>
        </w:rPr>
        <w:t>47</w:t>
      </w:r>
      <w:r w:rsidR="006C4C08" w:rsidRPr="00B45DEB">
        <w:rPr>
          <w:rFonts w:ascii="Tahoma" w:hAnsi="Tahoma" w:cs="Tahoma"/>
          <w:color w:val="000000" w:themeColor="text1"/>
        </w:rPr>
        <w:t>. členom Zakona o javnem naročanju (</w:t>
      </w:r>
      <w:r w:rsidR="003A48CD" w:rsidRPr="001A4A01">
        <w:rPr>
          <w:rFonts w:ascii="Tahoma" w:hAnsi="Tahoma" w:cs="Tahoma"/>
        </w:rPr>
        <w:t>Ur. l. RS, št. 91/15 s spremembami; v nadaljevanju: ZJN-3</w:t>
      </w:r>
      <w:r w:rsidR="006C4C08" w:rsidRPr="00B45DEB">
        <w:rPr>
          <w:rFonts w:ascii="Tahoma" w:hAnsi="Tahoma" w:cs="Tahoma"/>
          <w:color w:val="000000" w:themeColor="text1"/>
        </w:rPr>
        <w:t>), objavljeno na Portalu javnih naročil dne __________ , pod št. objave _______________</w:t>
      </w:r>
      <w:r w:rsidR="00220EEA">
        <w:rPr>
          <w:rFonts w:ascii="Tahoma" w:hAnsi="Tahoma" w:cs="Tahoma"/>
          <w:color w:val="000000" w:themeColor="text1"/>
        </w:rPr>
        <w:t>,</w:t>
      </w:r>
      <w:r w:rsidR="006C4C08" w:rsidRPr="00B45DEB">
        <w:rPr>
          <w:rFonts w:ascii="Tahoma" w:hAnsi="Tahoma" w:cs="Tahoma"/>
          <w:color w:val="000000" w:themeColor="text1"/>
        </w:rPr>
        <w:t xml:space="preserve"> z namenom sklenitve </w:t>
      </w:r>
      <w:r w:rsidRPr="00B45DEB">
        <w:rPr>
          <w:rFonts w:ascii="Tahoma" w:hAnsi="Tahoma" w:cs="Tahoma"/>
          <w:color w:val="000000" w:themeColor="text1"/>
        </w:rPr>
        <w:t xml:space="preserve">okvirnega sporazuma </w:t>
      </w:r>
      <w:r w:rsidR="006C4C08" w:rsidRPr="00B45DEB">
        <w:rPr>
          <w:rFonts w:ascii="Tahoma" w:hAnsi="Tahoma" w:cs="Tahoma"/>
          <w:color w:val="000000" w:themeColor="text1"/>
        </w:rPr>
        <w:t xml:space="preserve">za </w:t>
      </w:r>
      <w:r w:rsidR="00C7384B" w:rsidRPr="00B45DEB">
        <w:rPr>
          <w:rFonts w:ascii="Tahoma" w:hAnsi="Tahoma" w:cs="Tahoma"/>
          <w:b/>
          <w:color w:val="000000" w:themeColor="text1"/>
        </w:rPr>
        <w:t>»</w:t>
      </w:r>
      <w:r w:rsidR="00F568CA">
        <w:rPr>
          <w:rFonts w:ascii="Tahoma" w:hAnsi="Tahoma" w:cs="Tahoma"/>
          <w:b/>
          <w:color w:val="000000" w:themeColor="text1"/>
        </w:rPr>
        <w:t>Izbira administratorja nadzornega sistema v centru vodenja kanalizacijskih objektov</w:t>
      </w:r>
      <w:r w:rsidR="00FE04DB" w:rsidRPr="00FE04DB">
        <w:rPr>
          <w:rFonts w:ascii="Tahoma" w:hAnsi="Tahoma" w:cs="Tahoma"/>
          <w:b/>
          <w:color w:val="000000" w:themeColor="text1"/>
        </w:rPr>
        <w:t>«</w:t>
      </w:r>
      <w:r w:rsidR="006C4C08" w:rsidRPr="00B45DEB">
        <w:rPr>
          <w:rFonts w:ascii="Tahoma" w:hAnsi="Tahoma" w:cs="Tahoma"/>
          <w:color w:val="000000" w:themeColor="text1"/>
        </w:rPr>
        <w:t xml:space="preserve">, v katerem je naročnik izvajalca izbral na podlagi </w:t>
      </w:r>
      <w:r w:rsidR="006417C2">
        <w:rPr>
          <w:rFonts w:ascii="Tahoma" w:hAnsi="Tahoma" w:cs="Tahoma"/>
          <w:color w:val="000000" w:themeColor="text1"/>
        </w:rPr>
        <w:t>ekonomsko</w:t>
      </w:r>
      <w:r w:rsidR="006417C2" w:rsidRPr="00B45DEB">
        <w:rPr>
          <w:rFonts w:ascii="Tahoma" w:hAnsi="Tahoma" w:cs="Tahoma"/>
          <w:color w:val="000000" w:themeColor="text1"/>
        </w:rPr>
        <w:t xml:space="preserve"> </w:t>
      </w:r>
      <w:r w:rsidR="006C4C08" w:rsidRPr="00B45DEB">
        <w:rPr>
          <w:rFonts w:ascii="Tahoma" w:hAnsi="Tahoma" w:cs="Tahoma"/>
          <w:color w:val="000000" w:themeColor="text1"/>
        </w:rPr>
        <w:t xml:space="preserve">najugodnejše ponudbe in na podlagi pogojev, opredeljenih v </w:t>
      </w:r>
      <w:r w:rsidRPr="00B45DEB">
        <w:rPr>
          <w:rFonts w:ascii="Tahoma" w:hAnsi="Tahoma" w:cs="Tahoma"/>
          <w:color w:val="000000" w:themeColor="text1"/>
        </w:rPr>
        <w:t xml:space="preserve">razpisni </w:t>
      </w:r>
      <w:r w:rsidR="006C4C08" w:rsidRPr="00B45DEB">
        <w:rPr>
          <w:rFonts w:ascii="Tahoma" w:hAnsi="Tahoma" w:cs="Tahoma"/>
          <w:color w:val="000000" w:themeColor="text1"/>
        </w:rPr>
        <w:t>dokumentaciji</w:t>
      </w:r>
      <w:r w:rsidR="00005A1D" w:rsidRPr="00B45DEB">
        <w:rPr>
          <w:rFonts w:ascii="Tahoma" w:hAnsi="Tahoma" w:cs="Tahoma"/>
          <w:color w:val="000000" w:themeColor="text1"/>
        </w:rPr>
        <w:t xml:space="preserve"> </w:t>
      </w:r>
      <w:r w:rsidR="006C4C08" w:rsidRPr="00B45DEB">
        <w:rPr>
          <w:rFonts w:ascii="Tahoma" w:hAnsi="Tahoma" w:cs="Tahoma"/>
          <w:color w:val="000000" w:themeColor="text1"/>
        </w:rPr>
        <w:t xml:space="preserve">št. </w:t>
      </w:r>
      <w:r w:rsidR="00B45DEB" w:rsidRPr="00B45DEB">
        <w:rPr>
          <w:rFonts w:ascii="Tahoma" w:hAnsi="Tahoma" w:cs="Tahoma"/>
          <w:color w:val="000000" w:themeColor="text1"/>
        </w:rPr>
        <w:t>VKS-</w:t>
      </w:r>
      <w:r w:rsidR="00AC2095">
        <w:rPr>
          <w:rFonts w:ascii="Tahoma" w:hAnsi="Tahoma" w:cs="Tahoma"/>
          <w:color w:val="000000" w:themeColor="text1"/>
        </w:rPr>
        <w:t>169/23</w:t>
      </w:r>
      <w:r w:rsidR="001917FB">
        <w:rPr>
          <w:rFonts w:ascii="Tahoma" w:hAnsi="Tahoma" w:cs="Tahoma"/>
          <w:color w:val="000000" w:themeColor="text1"/>
        </w:rPr>
        <w:t xml:space="preserve"> (v nadaljevanju: razpisna dokumentacija)</w:t>
      </w:r>
      <w:r w:rsidR="006C4C08" w:rsidRPr="00B45DEB">
        <w:rPr>
          <w:rFonts w:ascii="Tahoma" w:hAnsi="Tahoma" w:cs="Tahoma"/>
          <w:color w:val="000000" w:themeColor="text1"/>
        </w:rPr>
        <w:t>.</w:t>
      </w:r>
    </w:p>
    <w:p w14:paraId="3FBB272E" w14:textId="77777777" w:rsidR="006C4C08" w:rsidRDefault="006C4C08" w:rsidP="00AC6C2E">
      <w:pPr>
        <w:keepLines/>
        <w:widowControl w:val="0"/>
        <w:jc w:val="both"/>
        <w:rPr>
          <w:rFonts w:ascii="Tahoma" w:hAnsi="Tahoma" w:cs="Tahoma"/>
        </w:rPr>
      </w:pPr>
    </w:p>
    <w:p w14:paraId="203D6EB6" w14:textId="3A67E494" w:rsidR="00F568CA" w:rsidRPr="00F568CA" w:rsidRDefault="00F568CA" w:rsidP="00AC6C2E">
      <w:pPr>
        <w:keepLines/>
        <w:widowControl w:val="0"/>
        <w:jc w:val="both"/>
        <w:rPr>
          <w:rFonts w:ascii="Tahoma" w:hAnsi="Tahoma" w:cs="Tahoma"/>
        </w:rPr>
      </w:pPr>
      <w:r w:rsidRPr="00F568CA">
        <w:rPr>
          <w:rFonts w:ascii="Tahoma" w:hAnsi="Tahoma" w:cs="Tahoma"/>
        </w:rPr>
        <w:t xml:space="preserve">Okvirni sporazum je sklenjen in prične veljati z dnem podpisa okvirnega sporazuma s strani obeh strank tega okvirnega sporazuma, pod </w:t>
      </w:r>
      <w:r w:rsidRPr="00DC7D59">
        <w:rPr>
          <w:rFonts w:ascii="Tahoma" w:hAnsi="Tahoma" w:cs="Tahoma"/>
        </w:rPr>
        <w:t xml:space="preserve">pogojem </w:t>
      </w:r>
      <w:r w:rsidR="00833D9E">
        <w:rPr>
          <w:rFonts w:ascii="Tahoma" w:hAnsi="Tahoma" w:cs="Tahoma"/>
        </w:rPr>
        <w:t>iz 21</w:t>
      </w:r>
      <w:r w:rsidRPr="00DC7D59">
        <w:rPr>
          <w:rFonts w:ascii="Tahoma" w:hAnsi="Tahoma" w:cs="Tahoma"/>
        </w:rPr>
        <w:t>. člena okvirnega</w:t>
      </w:r>
      <w:r>
        <w:rPr>
          <w:rFonts w:ascii="Tahoma" w:hAnsi="Tahoma" w:cs="Tahoma"/>
        </w:rPr>
        <w:t xml:space="preserve"> sporazuma, ter velja 4</w:t>
      </w:r>
      <w:r w:rsidRPr="00F568CA">
        <w:rPr>
          <w:rFonts w:ascii="Tahoma" w:hAnsi="Tahoma" w:cs="Tahoma"/>
        </w:rPr>
        <w:t xml:space="preserve"> </w:t>
      </w:r>
      <w:r>
        <w:rPr>
          <w:rFonts w:ascii="Tahoma" w:hAnsi="Tahoma" w:cs="Tahoma"/>
        </w:rPr>
        <w:t>(štiri) leta</w:t>
      </w:r>
      <w:r w:rsidRPr="00F568CA">
        <w:rPr>
          <w:rFonts w:ascii="Tahoma" w:hAnsi="Tahoma" w:cs="Tahoma"/>
        </w:rPr>
        <w:t xml:space="preserve">, šteto od dneva sklenitve tega okvirnega sporazuma oziroma do izčrpanja ocenjene vrednosti okvirnega sporazuma, navedene v </w:t>
      </w:r>
      <w:r w:rsidRPr="00DC7D59">
        <w:rPr>
          <w:rFonts w:ascii="Tahoma" w:hAnsi="Tahoma" w:cs="Tahoma"/>
        </w:rPr>
        <w:t xml:space="preserve">prvem </w:t>
      </w:r>
      <w:r w:rsidR="00DC7D59" w:rsidRPr="00DC7D59">
        <w:rPr>
          <w:rFonts w:ascii="Tahoma" w:hAnsi="Tahoma" w:cs="Tahoma"/>
        </w:rPr>
        <w:t>odstavku 4</w:t>
      </w:r>
      <w:r w:rsidRPr="00DC7D59">
        <w:rPr>
          <w:rFonts w:ascii="Tahoma" w:hAnsi="Tahoma" w:cs="Tahoma"/>
        </w:rPr>
        <w:t>. člena tega okvirnega</w:t>
      </w:r>
      <w:r w:rsidRPr="00F568CA">
        <w:rPr>
          <w:rFonts w:ascii="Tahoma" w:hAnsi="Tahoma" w:cs="Tahoma"/>
        </w:rPr>
        <w:t xml:space="preserve"> sporazuma, kar nastopi prej.</w:t>
      </w:r>
    </w:p>
    <w:p w14:paraId="66D03476" w14:textId="77777777" w:rsidR="007D37F9" w:rsidRDefault="007D37F9" w:rsidP="00AC6C2E">
      <w:pPr>
        <w:keepLines/>
        <w:widowControl w:val="0"/>
        <w:jc w:val="both"/>
        <w:rPr>
          <w:rFonts w:ascii="Tahoma" w:hAnsi="Tahoma" w:cs="Tahoma"/>
        </w:rPr>
      </w:pPr>
    </w:p>
    <w:p w14:paraId="3848EBFD" w14:textId="77777777" w:rsidR="0067582A" w:rsidRDefault="00C03DC3"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PREDMET </w:t>
      </w:r>
      <w:r w:rsidR="00126824">
        <w:rPr>
          <w:rFonts w:ascii="Tahoma" w:hAnsi="Tahoma" w:cs="Tahoma"/>
          <w:b/>
        </w:rPr>
        <w:t>OKVIRNEGA SPORAZUMA</w:t>
      </w:r>
    </w:p>
    <w:p w14:paraId="60920EE4" w14:textId="77777777" w:rsidR="00AD1362" w:rsidRDefault="00AD1362" w:rsidP="00AC6C2E">
      <w:pPr>
        <w:keepLines/>
        <w:widowControl w:val="0"/>
        <w:tabs>
          <w:tab w:val="left" w:pos="851"/>
          <w:tab w:val="left" w:pos="1702"/>
        </w:tabs>
        <w:jc w:val="both"/>
        <w:rPr>
          <w:rFonts w:ascii="Tahoma" w:hAnsi="Tahoma" w:cs="Tahoma"/>
          <w:b/>
        </w:rPr>
      </w:pPr>
    </w:p>
    <w:p w14:paraId="5E5233B1" w14:textId="77777777" w:rsidR="00764D21" w:rsidRDefault="0067582A"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člen</w:t>
      </w:r>
    </w:p>
    <w:p w14:paraId="1295F89A" w14:textId="77777777" w:rsidR="00546291" w:rsidRDefault="00546291" w:rsidP="00AC6C2E">
      <w:pPr>
        <w:keepLines/>
        <w:widowControl w:val="0"/>
        <w:jc w:val="both"/>
        <w:rPr>
          <w:rFonts w:ascii="Tahoma" w:hAnsi="Tahoma" w:cs="Tahoma"/>
        </w:rPr>
      </w:pPr>
    </w:p>
    <w:p w14:paraId="5ADB28B3" w14:textId="287CF7BF" w:rsidR="00062A71" w:rsidRPr="00062A71" w:rsidRDefault="00062A71" w:rsidP="00AC6C2E">
      <w:pPr>
        <w:keepLines/>
        <w:widowControl w:val="0"/>
        <w:jc w:val="both"/>
        <w:rPr>
          <w:rFonts w:ascii="Tahoma" w:hAnsi="Tahoma" w:cs="Tahoma"/>
        </w:rPr>
      </w:pPr>
      <w:r w:rsidRPr="00062A71">
        <w:rPr>
          <w:rFonts w:ascii="Tahoma" w:hAnsi="Tahoma" w:cs="Tahoma"/>
        </w:rPr>
        <w:t>Predmet okvirnega sporazuma je »Izbira administratorja nadzornega sistema</w:t>
      </w:r>
      <w:r>
        <w:rPr>
          <w:rFonts w:ascii="Tahoma" w:hAnsi="Tahoma" w:cs="Tahoma"/>
        </w:rPr>
        <w:t xml:space="preserve"> v centru vodenja kanalizacijskih objektov</w:t>
      </w:r>
      <w:r w:rsidRPr="00062A71">
        <w:rPr>
          <w:rFonts w:ascii="Tahoma" w:hAnsi="Tahoma" w:cs="Tahoma"/>
        </w:rPr>
        <w:t xml:space="preserve">« </w:t>
      </w:r>
      <w:r w:rsidR="00220EEA">
        <w:rPr>
          <w:rFonts w:ascii="Tahoma" w:hAnsi="Tahoma" w:cs="Tahoma"/>
        </w:rPr>
        <w:t>naročnika</w:t>
      </w:r>
      <w:r w:rsidRPr="00062A71">
        <w:rPr>
          <w:rFonts w:ascii="Tahoma" w:hAnsi="Tahoma" w:cs="Tahoma"/>
        </w:rPr>
        <w:t xml:space="preserve"> (v nadaljevanju: izbira administratorja nadzornega sistema), kot je to opredeljeno v razpisni dokumentaciji naročnika in na podlagi ponudbe izvajalca</w:t>
      </w:r>
      <w:r w:rsidR="001917FB">
        <w:rPr>
          <w:rFonts w:ascii="Tahoma" w:hAnsi="Tahoma" w:cs="Tahoma"/>
        </w:rPr>
        <w:t xml:space="preserve"> št. ______ z dne _______ (v nadaljevanju: ponudba izvajalca)</w:t>
      </w:r>
      <w:r w:rsidRPr="00062A71">
        <w:rPr>
          <w:rFonts w:ascii="Tahoma" w:hAnsi="Tahoma" w:cs="Tahoma"/>
        </w:rPr>
        <w:t xml:space="preserve">, in sicer vse po pravilih stroke, </w:t>
      </w:r>
      <w:r w:rsidR="001917FB">
        <w:rPr>
          <w:rFonts w:ascii="Tahoma" w:hAnsi="Tahoma" w:cs="Tahoma"/>
        </w:rPr>
        <w:t xml:space="preserve">s </w:t>
      </w:r>
      <w:r w:rsidRPr="00062A71">
        <w:rPr>
          <w:rFonts w:ascii="Tahoma" w:hAnsi="Tahoma" w:cs="Tahoma"/>
        </w:rPr>
        <w:t xml:space="preserve">skrbnostjo dobrega strokovnjaka ter v skladu s tem okvirnim sporazumom. </w:t>
      </w:r>
    </w:p>
    <w:p w14:paraId="24B538C4" w14:textId="77777777" w:rsidR="00062A71" w:rsidRPr="00062A71" w:rsidRDefault="00062A71" w:rsidP="00AC6C2E">
      <w:pPr>
        <w:keepLines/>
        <w:widowControl w:val="0"/>
        <w:jc w:val="both"/>
        <w:rPr>
          <w:rFonts w:ascii="Tahoma" w:hAnsi="Tahoma" w:cs="Tahoma"/>
        </w:rPr>
      </w:pPr>
    </w:p>
    <w:p w14:paraId="574F7398" w14:textId="77777777" w:rsidR="00062A71" w:rsidRPr="00062A71" w:rsidRDefault="00062A71" w:rsidP="00AC6C2E">
      <w:pPr>
        <w:keepLines/>
        <w:widowControl w:val="0"/>
        <w:jc w:val="both"/>
        <w:rPr>
          <w:rFonts w:ascii="Tahoma" w:hAnsi="Tahoma" w:cs="Tahoma"/>
        </w:rPr>
      </w:pPr>
      <w:r w:rsidRPr="00062A71">
        <w:rPr>
          <w:rFonts w:ascii="Tahoma" w:hAnsi="Tahoma" w:cs="Tahoma"/>
        </w:rPr>
        <w:t>Predmet tega okvirnega sporazuma zajema:</w:t>
      </w:r>
    </w:p>
    <w:p w14:paraId="1E12777F" w14:textId="77777777" w:rsidR="00062A71" w:rsidRPr="00062A71" w:rsidRDefault="00062A71" w:rsidP="002651DA">
      <w:pPr>
        <w:keepLines/>
        <w:widowControl w:val="0"/>
        <w:numPr>
          <w:ilvl w:val="0"/>
          <w:numId w:val="39"/>
        </w:numPr>
        <w:jc w:val="both"/>
        <w:rPr>
          <w:rFonts w:ascii="Tahoma" w:hAnsi="Tahoma" w:cs="Tahoma"/>
        </w:rPr>
      </w:pPr>
      <w:r w:rsidRPr="00062A71">
        <w:rPr>
          <w:rFonts w:ascii="Tahoma" w:hAnsi="Tahoma" w:cs="Tahoma"/>
        </w:rPr>
        <w:t>Programiranje krmilne logike, LCD displejev in kreiranje tabel za prenos podatkov v center vodenja na lokalnem nivoju;</w:t>
      </w:r>
    </w:p>
    <w:p w14:paraId="457EFE7B" w14:textId="77777777" w:rsidR="00062A71" w:rsidRPr="00062A71" w:rsidRDefault="00062A71" w:rsidP="002651DA">
      <w:pPr>
        <w:keepLines/>
        <w:widowControl w:val="0"/>
        <w:numPr>
          <w:ilvl w:val="0"/>
          <w:numId w:val="39"/>
        </w:numPr>
        <w:jc w:val="both"/>
        <w:rPr>
          <w:rFonts w:ascii="Tahoma" w:hAnsi="Tahoma" w:cs="Tahoma"/>
        </w:rPr>
      </w:pPr>
      <w:r w:rsidRPr="00062A71">
        <w:rPr>
          <w:rFonts w:ascii="Tahoma" w:hAnsi="Tahoma" w:cs="Tahoma"/>
        </w:rPr>
        <w:t>Programiranje aplikacije pošiljanja alarmnih sporočil in poizvedb po podatkih preko SMS sporočil;</w:t>
      </w:r>
    </w:p>
    <w:p w14:paraId="33F58921" w14:textId="77777777" w:rsidR="00062A71" w:rsidRPr="00062A71" w:rsidRDefault="00062A71" w:rsidP="002651DA">
      <w:pPr>
        <w:keepLines/>
        <w:widowControl w:val="0"/>
        <w:numPr>
          <w:ilvl w:val="0"/>
          <w:numId w:val="39"/>
        </w:numPr>
        <w:jc w:val="both"/>
        <w:rPr>
          <w:rFonts w:ascii="Tahoma" w:hAnsi="Tahoma" w:cs="Tahoma"/>
        </w:rPr>
      </w:pPr>
      <w:r w:rsidRPr="00062A71">
        <w:rPr>
          <w:rFonts w:ascii="Tahoma" w:hAnsi="Tahoma" w:cs="Tahoma"/>
        </w:rPr>
        <w:t>Izvedba prenosa podatkov preko GPRS, ADSL povezave iz lokalnega nivoja v center vodenja;</w:t>
      </w:r>
    </w:p>
    <w:p w14:paraId="6D9A85A9" w14:textId="51B69811" w:rsidR="00062A71" w:rsidRPr="00062A71" w:rsidRDefault="00062A71" w:rsidP="002651DA">
      <w:pPr>
        <w:keepLines/>
        <w:widowControl w:val="0"/>
        <w:numPr>
          <w:ilvl w:val="0"/>
          <w:numId w:val="39"/>
        </w:numPr>
        <w:jc w:val="both"/>
        <w:rPr>
          <w:rFonts w:ascii="Tahoma" w:hAnsi="Tahoma" w:cs="Tahoma"/>
        </w:rPr>
      </w:pPr>
      <w:r w:rsidRPr="00062A71">
        <w:rPr>
          <w:rFonts w:ascii="Tahoma" w:hAnsi="Tahoma" w:cs="Tahoma"/>
        </w:rPr>
        <w:t xml:space="preserve">Izvedbo nadgradnje obstoječega nadzornega sistema v </w:t>
      </w:r>
      <w:r w:rsidR="00D36DE3">
        <w:rPr>
          <w:rFonts w:ascii="Tahoma" w:hAnsi="Tahoma" w:cs="Tahoma"/>
        </w:rPr>
        <w:t>skladu z</w:t>
      </w:r>
      <w:r w:rsidRPr="0027595A">
        <w:rPr>
          <w:rFonts w:ascii="Tahoma" w:hAnsi="Tahoma" w:cs="Tahoma"/>
        </w:rPr>
        <w:t xml:space="preserve"> </w:t>
      </w:r>
      <w:r w:rsidR="00833D9E">
        <w:rPr>
          <w:rFonts w:ascii="Tahoma" w:hAnsi="Tahoma" w:cs="Tahoma"/>
        </w:rPr>
        <w:t>9., 10. in 11</w:t>
      </w:r>
      <w:r w:rsidRPr="0027595A">
        <w:rPr>
          <w:rFonts w:ascii="Tahoma" w:hAnsi="Tahoma" w:cs="Tahoma"/>
        </w:rPr>
        <w:t>. členom tega okvirnega</w:t>
      </w:r>
      <w:r w:rsidRPr="00062A71">
        <w:rPr>
          <w:rFonts w:ascii="Tahoma" w:hAnsi="Tahoma" w:cs="Tahoma"/>
        </w:rPr>
        <w:t xml:space="preserve"> sporazuma, za novo zgrajene ali obnovljene kanalizacijske objekte;</w:t>
      </w:r>
    </w:p>
    <w:p w14:paraId="5C0699F5" w14:textId="125FCF59" w:rsidR="00062A71" w:rsidRPr="00062A71" w:rsidRDefault="00062A71" w:rsidP="002651DA">
      <w:pPr>
        <w:keepLines/>
        <w:widowControl w:val="0"/>
        <w:numPr>
          <w:ilvl w:val="0"/>
          <w:numId w:val="39"/>
        </w:numPr>
        <w:jc w:val="both"/>
        <w:rPr>
          <w:rFonts w:ascii="Tahoma" w:hAnsi="Tahoma" w:cs="Tahoma"/>
        </w:rPr>
      </w:pPr>
      <w:r w:rsidRPr="00062A71">
        <w:rPr>
          <w:rFonts w:ascii="Tahoma" w:hAnsi="Tahoma" w:cs="Tahoma"/>
        </w:rPr>
        <w:t xml:space="preserve">Vzdrževanje celotnega nadzornega sistema v centru vodenja (aplikacije na virtualnem GPRS strežniku, virtualnem Ethernet strežniku, superclientu in klasičnih »client« odjemalcih) in sistema za prenos podatkov </w:t>
      </w:r>
      <w:r w:rsidR="00825DA6">
        <w:rPr>
          <w:rFonts w:ascii="Tahoma" w:hAnsi="Tahoma" w:cs="Tahoma"/>
        </w:rPr>
        <w:t xml:space="preserve">v skladu </w:t>
      </w:r>
      <w:r w:rsidRPr="00062A71">
        <w:rPr>
          <w:rFonts w:ascii="Tahoma" w:hAnsi="Tahoma" w:cs="Tahoma"/>
        </w:rPr>
        <w:t xml:space="preserve">z odzivnim časom in z določili </w:t>
      </w:r>
      <w:r w:rsidR="00825DA6">
        <w:rPr>
          <w:rFonts w:ascii="Tahoma" w:hAnsi="Tahoma" w:cs="Tahoma"/>
        </w:rPr>
        <w:t xml:space="preserve">tega </w:t>
      </w:r>
      <w:r w:rsidRPr="00062A71">
        <w:rPr>
          <w:rFonts w:ascii="Tahoma" w:hAnsi="Tahoma" w:cs="Tahoma"/>
        </w:rPr>
        <w:t>okvirnega sporazuma;</w:t>
      </w:r>
    </w:p>
    <w:p w14:paraId="41275461" w14:textId="77777777" w:rsidR="001917FB" w:rsidRDefault="00062A71" w:rsidP="002651DA">
      <w:pPr>
        <w:keepLines/>
        <w:widowControl w:val="0"/>
        <w:numPr>
          <w:ilvl w:val="0"/>
          <w:numId w:val="39"/>
        </w:numPr>
        <w:jc w:val="both"/>
        <w:rPr>
          <w:rFonts w:ascii="Tahoma" w:hAnsi="Tahoma" w:cs="Tahoma"/>
        </w:rPr>
      </w:pPr>
      <w:r w:rsidRPr="00062A71">
        <w:rPr>
          <w:rFonts w:ascii="Tahoma" w:hAnsi="Tahoma" w:cs="Tahoma"/>
        </w:rPr>
        <w:t xml:space="preserve">Generiranje tabelaričnih poročil o delovanju kanalizacijskih objektov </w:t>
      </w:r>
    </w:p>
    <w:p w14:paraId="044D25B2" w14:textId="5D3921A4" w:rsidR="00062A71" w:rsidRPr="00062A71" w:rsidRDefault="00062A71" w:rsidP="00AC6C2E">
      <w:pPr>
        <w:keepLines/>
        <w:widowControl w:val="0"/>
        <w:jc w:val="both"/>
        <w:rPr>
          <w:rFonts w:ascii="Tahoma" w:hAnsi="Tahoma" w:cs="Tahoma"/>
        </w:rPr>
      </w:pPr>
      <w:r w:rsidRPr="00062A71">
        <w:rPr>
          <w:rFonts w:ascii="Tahoma" w:hAnsi="Tahoma" w:cs="Tahoma"/>
        </w:rPr>
        <w:t>(v nadaljevanju: storit</w:t>
      </w:r>
      <w:r w:rsidR="001917FB">
        <w:rPr>
          <w:rFonts w:ascii="Tahoma" w:hAnsi="Tahoma" w:cs="Tahoma"/>
        </w:rPr>
        <w:t>ve</w:t>
      </w:r>
      <w:r w:rsidRPr="00062A71">
        <w:rPr>
          <w:rFonts w:ascii="Tahoma" w:hAnsi="Tahoma" w:cs="Tahoma"/>
        </w:rPr>
        <w:t xml:space="preserve">). </w:t>
      </w:r>
    </w:p>
    <w:p w14:paraId="1EABE167" w14:textId="77777777" w:rsidR="00062A71" w:rsidRPr="00062A71" w:rsidRDefault="00062A71" w:rsidP="00AC6C2E">
      <w:pPr>
        <w:keepLines/>
        <w:widowControl w:val="0"/>
        <w:jc w:val="both"/>
        <w:rPr>
          <w:rFonts w:ascii="Tahoma" w:hAnsi="Tahoma" w:cs="Tahoma"/>
        </w:rPr>
      </w:pPr>
    </w:p>
    <w:p w14:paraId="42F2E7B0" w14:textId="0F45E614" w:rsidR="00062A71" w:rsidRDefault="00062A71" w:rsidP="00AC6C2E">
      <w:pPr>
        <w:keepLines/>
        <w:widowControl w:val="0"/>
        <w:jc w:val="both"/>
        <w:rPr>
          <w:rFonts w:ascii="Tahoma" w:hAnsi="Tahoma" w:cs="Tahoma"/>
        </w:rPr>
      </w:pPr>
      <w:r w:rsidRPr="00062A71">
        <w:rPr>
          <w:rFonts w:ascii="Tahoma" w:hAnsi="Tahoma" w:cs="Tahoma"/>
        </w:rPr>
        <w:t>Predmet okvirnega sporazuma so tudi stalne dobave krmilne opreme, ki jih bo naročnik potreboval v okviru  izvajanja tega okvirnega sporazuma, ter so navedene v ponudbenem predračunu izvajalca št. _______ z dne ________ (v nadaljevanju: ponudbeni predračun izvajalca), ki je sestavni del tega okvirnega sporazuma (v nadaljevanju tudi: krmilna oprema in/ali dobav</w:t>
      </w:r>
      <w:r w:rsidR="001917FB">
        <w:rPr>
          <w:rFonts w:ascii="Tahoma" w:hAnsi="Tahoma" w:cs="Tahoma"/>
        </w:rPr>
        <w:t>e</w:t>
      </w:r>
      <w:r w:rsidRPr="00062A71">
        <w:rPr>
          <w:rFonts w:ascii="Tahoma" w:hAnsi="Tahoma" w:cs="Tahoma"/>
        </w:rPr>
        <w:t xml:space="preserve">). </w:t>
      </w:r>
    </w:p>
    <w:p w14:paraId="7529CF28" w14:textId="77777777" w:rsidR="00062A71" w:rsidRPr="00062A71" w:rsidRDefault="00062A71" w:rsidP="00AC6C2E">
      <w:pPr>
        <w:keepLines/>
        <w:widowControl w:val="0"/>
        <w:jc w:val="both"/>
        <w:rPr>
          <w:rFonts w:ascii="Tahoma" w:hAnsi="Tahoma" w:cs="Tahoma"/>
        </w:rPr>
      </w:pPr>
    </w:p>
    <w:p w14:paraId="07486D4F" w14:textId="606DBC50" w:rsidR="00062A71" w:rsidRPr="00062A71" w:rsidRDefault="00062A71"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lastRenderedPageBreak/>
        <w:t>člen</w:t>
      </w:r>
    </w:p>
    <w:p w14:paraId="0096183D" w14:textId="77777777" w:rsidR="00062A71" w:rsidRPr="00062A71" w:rsidRDefault="00062A71" w:rsidP="00AC6C2E">
      <w:pPr>
        <w:keepLines/>
        <w:widowControl w:val="0"/>
        <w:jc w:val="both"/>
        <w:rPr>
          <w:rFonts w:ascii="Tahoma" w:hAnsi="Tahoma" w:cs="Tahoma"/>
        </w:rPr>
      </w:pPr>
    </w:p>
    <w:p w14:paraId="192C99E7" w14:textId="07985161" w:rsidR="00062A71" w:rsidRPr="00062A71" w:rsidRDefault="00062A71" w:rsidP="00AC6C2E">
      <w:pPr>
        <w:keepLines/>
        <w:widowControl w:val="0"/>
        <w:jc w:val="both"/>
        <w:rPr>
          <w:rFonts w:ascii="Tahoma" w:hAnsi="Tahoma" w:cs="Tahoma"/>
        </w:rPr>
      </w:pPr>
      <w:r w:rsidRPr="00062A71">
        <w:rPr>
          <w:rFonts w:ascii="Tahoma" w:hAnsi="Tahoma" w:cs="Tahoma"/>
        </w:rPr>
        <w:t xml:space="preserve">Obseg posameznih storitev in dobav iz tega okvirnega sporazuma je okviren in odvisen od dejanskih potreb naročnika v času veljavnosti okvirnega sporazuma, ter za naročnika neobvezujoč. Vrste in okvirni obsegi storitev in dobav, so navedeni v ponudbenem predračunu izvajalca.  </w:t>
      </w:r>
    </w:p>
    <w:p w14:paraId="5F19002B" w14:textId="77777777" w:rsidR="00062A71" w:rsidRPr="00062A71" w:rsidRDefault="00062A71" w:rsidP="00AC6C2E">
      <w:pPr>
        <w:keepLines/>
        <w:widowControl w:val="0"/>
        <w:jc w:val="both"/>
        <w:rPr>
          <w:rFonts w:ascii="Tahoma" w:hAnsi="Tahoma" w:cs="Tahoma"/>
        </w:rPr>
      </w:pPr>
    </w:p>
    <w:p w14:paraId="5D286160" w14:textId="7976ADFB" w:rsidR="00062A71" w:rsidRPr="00062A71" w:rsidRDefault="00062A71" w:rsidP="00AC6C2E">
      <w:pPr>
        <w:keepLines/>
        <w:widowControl w:val="0"/>
        <w:jc w:val="both"/>
        <w:rPr>
          <w:rFonts w:ascii="Tahoma" w:hAnsi="Tahoma" w:cs="Tahoma"/>
        </w:rPr>
      </w:pPr>
      <w:r w:rsidRPr="00062A71">
        <w:rPr>
          <w:rFonts w:ascii="Tahoma" w:hAnsi="Tahoma" w:cs="Tahoma"/>
        </w:rPr>
        <w:t>Naročnik in izvajalec se izrecno dogovorita, da bo naročnik v obdobju veljavnosti tega okvirnega sporazuma naročal storitve in dobave, ki jih bo dejansko potreboval, ter za kater</w:t>
      </w:r>
      <w:r w:rsidR="001917FB">
        <w:rPr>
          <w:rFonts w:ascii="Tahoma" w:hAnsi="Tahoma" w:cs="Tahoma"/>
        </w:rPr>
        <w:t>e</w:t>
      </w:r>
      <w:r w:rsidRPr="00062A71">
        <w:rPr>
          <w:rFonts w:ascii="Tahoma" w:hAnsi="Tahoma" w:cs="Tahoma"/>
        </w:rPr>
        <w:t xml:space="preserve"> bo imel zagotovljena finančna sredstva. </w:t>
      </w:r>
    </w:p>
    <w:p w14:paraId="712C89AC" w14:textId="77777777" w:rsidR="00062A71" w:rsidRPr="00062A71" w:rsidRDefault="00062A71" w:rsidP="00AC6C2E">
      <w:pPr>
        <w:keepLines/>
        <w:widowControl w:val="0"/>
        <w:jc w:val="both"/>
        <w:rPr>
          <w:rFonts w:ascii="Tahoma" w:hAnsi="Tahoma" w:cs="Tahoma"/>
        </w:rPr>
      </w:pPr>
      <w:r w:rsidRPr="00062A71">
        <w:rPr>
          <w:rFonts w:ascii="Tahoma" w:hAnsi="Tahoma" w:cs="Tahoma"/>
        </w:rPr>
        <w:t xml:space="preserve"> </w:t>
      </w:r>
    </w:p>
    <w:p w14:paraId="54AA779B" w14:textId="7BF70E63" w:rsidR="00062A71" w:rsidRPr="00062A71" w:rsidRDefault="00062A71" w:rsidP="00AC6C2E">
      <w:pPr>
        <w:keepLines/>
        <w:widowControl w:val="0"/>
        <w:jc w:val="both"/>
        <w:rPr>
          <w:rFonts w:ascii="Tahoma" w:hAnsi="Tahoma" w:cs="Tahoma"/>
        </w:rPr>
      </w:pPr>
      <w:r w:rsidRPr="00062A71">
        <w:rPr>
          <w:rFonts w:ascii="Tahoma" w:hAnsi="Tahoma" w:cs="Tahoma"/>
        </w:rPr>
        <w:t xml:space="preserve">Izvajalec s podpisom okvirnega sporazuma jamči, da bo predmet tega okvirnega sporazuma ob izvedbi posamezne storitve oz. dobave ustrezal vsem zahtevam in standardom, ki jih določajo predpisi, ki </w:t>
      </w:r>
      <w:r w:rsidR="00220EEA">
        <w:rPr>
          <w:rFonts w:ascii="Tahoma" w:hAnsi="Tahoma" w:cs="Tahoma"/>
        </w:rPr>
        <w:t xml:space="preserve">glede predmeta okvirnega sporazuma </w:t>
      </w:r>
      <w:r w:rsidRPr="00062A71">
        <w:rPr>
          <w:rFonts w:ascii="Tahoma" w:hAnsi="Tahoma" w:cs="Tahoma"/>
        </w:rPr>
        <w:t xml:space="preserve">veljajo na območju Republike Slovenije, da ne bo imel stvarnih in pravnih napak, ter da bo ustrezal vsem zahtevam in pogojem naročnika in dogovorjeni kakovosti. </w:t>
      </w:r>
    </w:p>
    <w:p w14:paraId="5836FADA" w14:textId="77777777" w:rsidR="00116128" w:rsidRPr="008D5E31" w:rsidRDefault="00116128" w:rsidP="00AC6C2E">
      <w:pPr>
        <w:keepLines/>
        <w:widowControl w:val="0"/>
        <w:jc w:val="both"/>
        <w:rPr>
          <w:rFonts w:ascii="Tahoma" w:hAnsi="Tahoma" w:cs="Tahoma"/>
        </w:rPr>
      </w:pPr>
    </w:p>
    <w:p w14:paraId="50425DC7" w14:textId="533D7899" w:rsidR="00630109" w:rsidRDefault="002A18FE"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Pr>
          <w:rFonts w:ascii="Tahoma" w:hAnsi="Tahoma" w:cs="Tahoma"/>
          <w:b/>
        </w:rPr>
        <w:t>VREDNOST</w:t>
      </w:r>
      <w:r w:rsidR="001326A6">
        <w:rPr>
          <w:rFonts w:ascii="Tahoma" w:hAnsi="Tahoma" w:cs="Tahoma"/>
          <w:b/>
        </w:rPr>
        <w:t xml:space="preserve"> </w:t>
      </w:r>
      <w:r w:rsidR="00126824">
        <w:rPr>
          <w:rFonts w:ascii="Tahoma" w:hAnsi="Tahoma" w:cs="Tahoma"/>
          <w:b/>
        </w:rPr>
        <w:t>OKVIRNE</w:t>
      </w:r>
      <w:r w:rsidR="00DE3BFB">
        <w:rPr>
          <w:rFonts w:ascii="Tahoma" w:hAnsi="Tahoma" w:cs="Tahoma"/>
          <w:b/>
        </w:rPr>
        <w:t>GA SPORAZUMA</w:t>
      </w:r>
    </w:p>
    <w:p w14:paraId="1D147A4E" w14:textId="77777777" w:rsidR="00555417" w:rsidRPr="008B7D08" w:rsidRDefault="00555417" w:rsidP="00AC6C2E">
      <w:pPr>
        <w:keepLines/>
        <w:widowControl w:val="0"/>
        <w:tabs>
          <w:tab w:val="left" w:pos="1080"/>
        </w:tabs>
        <w:ind w:left="360"/>
        <w:rPr>
          <w:rFonts w:ascii="Tahoma" w:hAnsi="Tahoma" w:cs="Tahoma"/>
          <w:b/>
        </w:rPr>
      </w:pPr>
    </w:p>
    <w:p w14:paraId="35A4C21A" w14:textId="77777777" w:rsidR="007B3CF9" w:rsidRPr="007B3CF9" w:rsidRDefault="00630109" w:rsidP="00AC6C2E">
      <w:pPr>
        <w:keepLines/>
        <w:widowControl w:val="0"/>
        <w:numPr>
          <w:ilvl w:val="1"/>
          <w:numId w:val="4"/>
        </w:numPr>
        <w:tabs>
          <w:tab w:val="clear" w:pos="1440"/>
        </w:tabs>
        <w:ind w:left="426" w:hanging="426"/>
        <w:jc w:val="center"/>
        <w:rPr>
          <w:rFonts w:ascii="Tahoma" w:hAnsi="Tahoma" w:cs="Tahoma"/>
        </w:rPr>
      </w:pPr>
      <w:r w:rsidRPr="00856F7B">
        <w:rPr>
          <w:rFonts w:ascii="Tahoma" w:hAnsi="Tahoma" w:cs="Tahoma"/>
        </w:rPr>
        <w:t>člen</w:t>
      </w:r>
    </w:p>
    <w:p w14:paraId="0CB72907" w14:textId="77777777" w:rsidR="007B3CF9" w:rsidRPr="003B6FEF" w:rsidRDefault="007B3CF9" w:rsidP="00AC6C2E">
      <w:pPr>
        <w:keepLines/>
        <w:widowControl w:val="0"/>
        <w:jc w:val="both"/>
        <w:rPr>
          <w:rFonts w:ascii="Tahoma" w:hAnsi="Tahoma" w:cs="Tahoma"/>
        </w:rPr>
      </w:pPr>
    </w:p>
    <w:p w14:paraId="0876101B" w14:textId="301E9C1A" w:rsidR="00FC6C88" w:rsidRDefault="00FC6C88" w:rsidP="00AC6C2E">
      <w:pPr>
        <w:pStyle w:val="Navadensplet"/>
        <w:keepLines/>
        <w:widowControl w:val="0"/>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objavi obvestila o javnem naročilu na Portalu javnih naročil in na dan sklenitve t</w:t>
      </w:r>
      <w:r w:rsidR="00060299">
        <w:rPr>
          <w:rFonts w:ascii="Tahoma" w:hAnsi="Tahoma" w:cs="Tahoma"/>
          <w:sz w:val="20"/>
          <w:szCs w:val="20"/>
        </w:rPr>
        <w:t>ega okvirnega sporazuma znašala:</w:t>
      </w:r>
    </w:p>
    <w:p w14:paraId="215765BE" w14:textId="77777777" w:rsidR="00060299" w:rsidRDefault="00060299" w:rsidP="00AC6C2E">
      <w:pPr>
        <w:pStyle w:val="Navadensplet"/>
        <w:keepLines/>
        <w:widowControl w:val="0"/>
        <w:spacing w:before="0" w:beforeAutospacing="0" w:after="0" w:afterAutospacing="0"/>
        <w:jc w:val="both"/>
        <w:rPr>
          <w:rFonts w:ascii="Tahoma" w:hAnsi="Tahoma" w:cs="Tahoma"/>
          <w:sz w:val="20"/>
          <w:szCs w:val="20"/>
        </w:rPr>
      </w:pPr>
    </w:p>
    <w:tbl>
      <w:tblPr>
        <w:tblW w:w="0" w:type="auto"/>
        <w:jc w:val="center"/>
        <w:tblBorders>
          <w:bottom w:val="single" w:sz="4" w:space="0" w:color="auto"/>
        </w:tblBorders>
        <w:tblLook w:val="04A0" w:firstRow="1" w:lastRow="0" w:firstColumn="1" w:lastColumn="0" w:noHBand="0" w:noVBand="1"/>
      </w:tblPr>
      <w:tblGrid>
        <w:gridCol w:w="3976"/>
      </w:tblGrid>
      <w:tr w:rsidR="00DE3BFB" w14:paraId="11FD6607" w14:textId="77777777" w:rsidTr="00804562">
        <w:trPr>
          <w:jc w:val="center"/>
        </w:trPr>
        <w:tc>
          <w:tcPr>
            <w:tcW w:w="0" w:type="auto"/>
            <w:shd w:val="clear" w:color="auto" w:fill="auto"/>
          </w:tcPr>
          <w:p w14:paraId="47C2A9EB" w14:textId="77777777" w:rsidR="00DE3BFB" w:rsidRPr="00571CB4" w:rsidRDefault="00DE3BFB" w:rsidP="00AC6C2E">
            <w:pPr>
              <w:pStyle w:val="Navadensplet"/>
              <w:keepLines/>
              <w:widowControl w:val="0"/>
              <w:spacing w:before="0" w:beforeAutospacing="0" w:after="0" w:afterAutospacing="0"/>
              <w:jc w:val="both"/>
              <w:rPr>
                <w:rFonts w:ascii="Tahoma" w:hAnsi="Tahoma" w:cs="Tahoma"/>
                <w:sz w:val="20"/>
                <w:szCs w:val="20"/>
              </w:rPr>
            </w:pPr>
            <w:r w:rsidRPr="00571CB4">
              <w:rPr>
                <w:rFonts w:ascii="Tahoma" w:hAnsi="Tahoma" w:cs="Tahoma"/>
                <w:sz w:val="20"/>
                <w:szCs w:val="20"/>
              </w:rPr>
              <w:t xml:space="preserve"> </w:t>
            </w:r>
            <w:r>
              <w:rPr>
                <w:rFonts w:ascii="Tahoma" w:hAnsi="Tahoma" w:cs="Tahoma"/>
                <w:sz w:val="20"/>
                <w:szCs w:val="20"/>
              </w:rPr>
              <w:t xml:space="preserve">                                       </w:t>
            </w:r>
            <w:r w:rsidRPr="00571CB4">
              <w:rPr>
                <w:rFonts w:ascii="Tahoma" w:hAnsi="Tahoma" w:cs="Tahoma"/>
                <w:sz w:val="20"/>
                <w:szCs w:val="20"/>
              </w:rPr>
              <w:t>EUR brez DDV</w:t>
            </w:r>
          </w:p>
        </w:tc>
      </w:tr>
    </w:tbl>
    <w:p w14:paraId="413FE339" w14:textId="77777777" w:rsidR="00DE3BFB" w:rsidRDefault="00DE3BFB" w:rsidP="00AC6C2E">
      <w:pPr>
        <w:pStyle w:val="Navadensplet"/>
        <w:keepLines/>
        <w:widowControl w:val="0"/>
        <w:spacing w:before="0" w:beforeAutospacing="0" w:after="0" w:afterAutospacing="0"/>
        <w:jc w:val="both"/>
        <w:rPr>
          <w:rFonts w:ascii="Tahoma" w:hAnsi="Tahoma" w:cs="Tahoma"/>
          <w:sz w:val="20"/>
          <w:szCs w:val="20"/>
        </w:rPr>
      </w:pPr>
    </w:p>
    <w:p w14:paraId="4AFCE2E4" w14:textId="77777777" w:rsidR="00DE3BFB" w:rsidRDefault="00DE3BFB" w:rsidP="00AC6C2E">
      <w:pPr>
        <w:pStyle w:val="Navadensplet"/>
        <w:keepLines/>
        <w:widowControl w:val="0"/>
        <w:spacing w:before="0" w:beforeAutospacing="0" w:after="0" w:afterAutospacing="0"/>
        <w:jc w:val="center"/>
        <w:rPr>
          <w:rFonts w:ascii="Tahoma" w:hAnsi="Tahoma" w:cs="Tahoma"/>
          <w:sz w:val="20"/>
          <w:szCs w:val="20"/>
        </w:rPr>
      </w:pPr>
      <w:r>
        <w:rPr>
          <w:rFonts w:ascii="Tahoma" w:hAnsi="Tahoma" w:cs="Tahoma"/>
          <w:sz w:val="20"/>
          <w:szCs w:val="20"/>
        </w:rPr>
        <w:t>(z besedo: …………………………………………………………………….. evrov in 00/100).</w:t>
      </w:r>
    </w:p>
    <w:p w14:paraId="2A908F40" w14:textId="77777777" w:rsidR="00FC6C88" w:rsidRDefault="00FC6C88" w:rsidP="00AC6C2E">
      <w:pPr>
        <w:pStyle w:val="Slog"/>
        <w:keepLines/>
        <w:widowControl w:val="0"/>
        <w:jc w:val="both"/>
        <w:rPr>
          <w:rFonts w:ascii="Tahoma" w:hAnsi="Tahoma" w:cs="Tahoma"/>
          <w:sz w:val="20"/>
          <w:lang w:val="sl-SI"/>
        </w:rPr>
      </w:pPr>
    </w:p>
    <w:p w14:paraId="443E7162" w14:textId="1580A91B" w:rsidR="00FC6C88" w:rsidRDefault="00FC6C88" w:rsidP="00AC6C2E">
      <w:pPr>
        <w:pStyle w:val="Slog"/>
        <w:keepLines/>
        <w:widowControl w:val="0"/>
        <w:jc w:val="both"/>
        <w:rPr>
          <w:rFonts w:ascii="Tahoma" w:hAnsi="Tahoma" w:cs="Tahoma"/>
          <w:sz w:val="20"/>
          <w:lang w:val="sl-SI"/>
        </w:rPr>
      </w:pPr>
      <w:r>
        <w:rPr>
          <w:rFonts w:ascii="Tahoma" w:hAnsi="Tahoma" w:cs="Tahoma"/>
          <w:sz w:val="20"/>
          <w:lang w:val="sl-SI"/>
        </w:rPr>
        <w:t>Ocenjena v</w:t>
      </w:r>
      <w:r w:rsidRPr="00041A73">
        <w:rPr>
          <w:rFonts w:ascii="Tahoma" w:hAnsi="Tahoma" w:cs="Tahoma"/>
          <w:sz w:val="20"/>
          <w:lang w:val="sl-SI"/>
        </w:rPr>
        <w:t xml:space="preserve">rednost okvirnega sporazuma </w:t>
      </w:r>
      <w:r w:rsidRPr="00BC48B6">
        <w:rPr>
          <w:rFonts w:ascii="Tahoma" w:hAnsi="Tahoma" w:cs="Tahoma"/>
          <w:sz w:val="20"/>
          <w:lang w:val="sl-SI"/>
        </w:rPr>
        <w:t xml:space="preserve">ne vključuje DDV. DDV bo </w:t>
      </w:r>
      <w:r>
        <w:rPr>
          <w:rFonts w:ascii="Tahoma" w:hAnsi="Tahoma" w:cs="Tahoma"/>
          <w:sz w:val="20"/>
          <w:lang w:val="sl-SI"/>
        </w:rPr>
        <w:t>izvajalec</w:t>
      </w:r>
      <w:r w:rsidRPr="00BC48B6">
        <w:rPr>
          <w:rFonts w:ascii="Tahoma" w:hAnsi="Tahoma" w:cs="Tahoma"/>
          <w:sz w:val="20"/>
          <w:lang w:val="sl-SI"/>
        </w:rPr>
        <w:t xml:space="preserve"> zaračunal na podlagi veljavne zakonodaje</w:t>
      </w:r>
      <w:r>
        <w:rPr>
          <w:rFonts w:ascii="Tahoma" w:hAnsi="Tahoma" w:cs="Tahoma"/>
          <w:sz w:val="20"/>
          <w:lang w:val="sl-SI"/>
        </w:rPr>
        <w:t xml:space="preserve"> Republike Slovenije</w:t>
      </w:r>
      <w:r w:rsidRPr="00BC48B6">
        <w:rPr>
          <w:rFonts w:ascii="Tahoma" w:hAnsi="Tahoma" w:cs="Tahoma"/>
          <w:sz w:val="20"/>
          <w:lang w:val="sl-SI"/>
        </w:rPr>
        <w:t>.</w:t>
      </w:r>
    </w:p>
    <w:p w14:paraId="03E41C6C" w14:textId="77777777" w:rsidR="00060299" w:rsidRDefault="00060299" w:rsidP="00AC6C2E">
      <w:pPr>
        <w:pStyle w:val="Slog"/>
        <w:keepLines/>
        <w:widowControl w:val="0"/>
        <w:jc w:val="both"/>
        <w:rPr>
          <w:rFonts w:ascii="Tahoma" w:hAnsi="Tahoma" w:cs="Tahoma"/>
          <w:sz w:val="20"/>
          <w:lang w:val="sl-SI"/>
        </w:rPr>
      </w:pPr>
    </w:p>
    <w:p w14:paraId="73440AA5" w14:textId="2535E867" w:rsidR="00B9334E" w:rsidRPr="001F743A" w:rsidRDefault="00B9334E" w:rsidP="00B9334E">
      <w:pPr>
        <w:keepLines/>
        <w:widowControl w:val="0"/>
        <w:tabs>
          <w:tab w:val="left" w:pos="1702"/>
        </w:tabs>
        <w:jc w:val="both"/>
        <w:rPr>
          <w:rFonts w:ascii="Tahoma" w:hAnsi="Tahoma" w:cs="Tahoma"/>
        </w:rPr>
      </w:pPr>
      <w:r>
        <w:rPr>
          <w:rFonts w:ascii="Tahoma" w:hAnsi="Tahoma" w:cs="Tahoma"/>
        </w:rPr>
        <w:t>Cene na enoto mere so</w:t>
      </w:r>
      <w:r w:rsidRPr="001F743A">
        <w:rPr>
          <w:rFonts w:ascii="Tahoma" w:hAnsi="Tahoma" w:cs="Tahoma"/>
        </w:rPr>
        <w:t xml:space="preserve"> v času veljavnosti okvirnega sporazuma </w:t>
      </w:r>
      <w:r>
        <w:rPr>
          <w:rFonts w:ascii="Tahoma" w:hAnsi="Tahoma" w:cs="Tahoma"/>
        </w:rPr>
        <w:t>fiksne in se ne spreminjajo</w:t>
      </w:r>
      <w:r w:rsidRPr="001F743A">
        <w:rPr>
          <w:rFonts w:ascii="Tahoma" w:hAnsi="Tahoma" w:cs="Tahoma"/>
        </w:rPr>
        <w:t>, razen v primeru znižanja cen, ter</w:t>
      </w:r>
      <w:r w:rsidRPr="001F743A">
        <w:t xml:space="preserve"> </w:t>
      </w:r>
      <w:r w:rsidRPr="001F743A">
        <w:rPr>
          <w:rFonts w:ascii="Tahoma" w:hAnsi="Tahoma" w:cs="Tahoma"/>
        </w:rPr>
        <w:t xml:space="preserve">pod pogoji oz. v skladu </w:t>
      </w:r>
      <w:r>
        <w:rPr>
          <w:rFonts w:ascii="Tahoma" w:hAnsi="Tahoma" w:cs="Tahoma"/>
        </w:rPr>
        <w:t>s 5.</w:t>
      </w:r>
      <w:r w:rsidRPr="001F743A">
        <w:rPr>
          <w:rFonts w:ascii="Tahoma" w:hAnsi="Tahoma" w:cs="Tahoma"/>
        </w:rPr>
        <w:t xml:space="preserve"> členom okvirnega sporazuma.</w:t>
      </w:r>
    </w:p>
    <w:p w14:paraId="3CBEE249" w14:textId="77777777" w:rsidR="00060299" w:rsidRPr="00392000" w:rsidRDefault="00060299" w:rsidP="00AC6C2E">
      <w:pPr>
        <w:keepLines/>
        <w:widowControl w:val="0"/>
        <w:jc w:val="both"/>
        <w:rPr>
          <w:rFonts w:ascii="Tahoma" w:hAnsi="Tahoma" w:cs="Tahoma"/>
        </w:rPr>
      </w:pPr>
    </w:p>
    <w:p w14:paraId="01FBCC03" w14:textId="73B441E2" w:rsidR="00060299" w:rsidRDefault="00060299" w:rsidP="00AC6C2E">
      <w:pPr>
        <w:keepLines/>
        <w:widowControl w:val="0"/>
        <w:jc w:val="both"/>
        <w:rPr>
          <w:rFonts w:ascii="Tahoma" w:hAnsi="Tahoma" w:cs="Tahoma"/>
        </w:rPr>
      </w:pPr>
      <w:r w:rsidRPr="00392000">
        <w:rPr>
          <w:rFonts w:ascii="Tahoma" w:hAnsi="Tahoma" w:cs="Tahoma"/>
        </w:rPr>
        <w:t>V cenah na enoto mere so zajeti vsi materialni in nematerialni stroški, ki bodo potrebni za kvalitetno izvedbo predmeta okvirnega sporazuma, kot tudi vsi ostali stroški, ki bodo izvajalcu nastali pri izpolnjevanju ostalih obveznost</w:t>
      </w:r>
      <w:r w:rsidR="00220EEA">
        <w:rPr>
          <w:rFonts w:ascii="Tahoma" w:hAnsi="Tahoma" w:cs="Tahoma"/>
        </w:rPr>
        <w:t>i</w:t>
      </w:r>
      <w:r w:rsidRPr="00392000">
        <w:rPr>
          <w:rFonts w:ascii="Tahoma" w:hAnsi="Tahoma" w:cs="Tahoma"/>
        </w:rPr>
        <w:t xml:space="preserve"> iz okvirnega sporazuma. </w:t>
      </w:r>
    </w:p>
    <w:p w14:paraId="7AE99138" w14:textId="77777777" w:rsidR="00B9334E" w:rsidRDefault="00B9334E" w:rsidP="00AC6C2E">
      <w:pPr>
        <w:keepLines/>
        <w:widowControl w:val="0"/>
        <w:jc w:val="both"/>
        <w:rPr>
          <w:rFonts w:ascii="Tahoma" w:hAnsi="Tahoma" w:cs="Tahoma"/>
        </w:rPr>
      </w:pPr>
    </w:p>
    <w:p w14:paraId="0C26DEE6" w14:textId="77777777" w:rsidR="00B9334E" w:rsidRPr="007B3CF9" w:rsidRDefault="00B9334E" w:rsidP="00B9334E">
      <w:pPr>
        <w:keepLines/>
        <w:widowControl w:val="0"/>
        <w:numPr>
          <w:ilvl w:val="1"/>
          <w:numId w:val="4"/>
        </w:numPr>
        <w:tabs>
          <w:tab w:val="clear" w:pos="1440"/>
        </w:tabs>
        <w:ind w:left="426" w:hanging="426"/>
        <w:jc w:val="center"/>
        <w:rPr>
          <w:rFonts w:ascii="Tahoma" w:hAnsi="Tahoma" w:cs="Tahoma"/>
        </w:rPr>
      </w:pPr>
      <w:r w:rsidRPr="00856F7B">
        <w:rPr>
          <w:rFonts w:ascii="Tahoma" w:hAnsi="Tahoma" w:cs="Tahoma"/>
        </w:rPr>
        <w:t>člen</w:t>
      </w:r>
    </w:p>
    <w:p w14:paraId="0AD0FAA9" w14:textId="35DBAD66" w:rsidR="00B9334E" w:rsidRDefault="00B9334E" w:rsidP="00AC6C2E">
      <w:pPr>
        <w:keepLines/>
        <w:widowControl w:val="0"/>
        <w:jc w:val="both"/>
        <w:rPr>
          <w:rFonts w:ascii="Tahoma" w:hAnsi="Tahoma" w:cs="Tahoma"/>
        </w:rPr>
      </w:pPr>
    </w:p>
    <w:p w14:paraId="77C3B9FC" w14:textId="77777777" w:rsidR="00B9334E" w:rsidRPr="001F743A" w:rsidRDefault="00B9334E" w:rsidP="00B9334E">
      <w:pPr>
        <w:keepLines/>
        <w:widowControl w:val="0"/>
        <w:jc w:val="both"/>
        <w:rPr>
          <w:rFonts w:ascii="Tahoma" w:eastAsia="Arial" w:hAnsi="Tahoma" w:cs="Tahoma"/>
        </w:rPr>
      </w:pPr>
      <w:r w:rsidRPr="001F743A">
        <w:rPr>
          <w:rFonts w:ascii="Tahoma" w:eastAsia="Arial" w:hAnsi="Tahoma" w:cs="Tahoma"/>
        </w:rPr>
        <w:t xml:space="preserve">Povišanje cen po okvirnem sporazumu izvajalca se lahko, v povezavi s 1. točko prvega odstavka 95. člena ZJN-3, prvič izvede: </w:t>
      </w:r>
    </w:p>
    <w:p w14:paraId="2AC2F48E" w14:textId="77777777" w:rsidR="00B9334E" w:rsidRPr="001F743A" w:rsidRDefault="00B9334E" w:rsidP="00B9334E">
      <w:pPr>
        <w:keepLines/>
        <w:widowControl w:val="0"/>
        <w:numPr>
          <w:ilvl w:val="0"/>
          <w:numId w:val="54"/>
        </w:numPr>
        <w:jc w:val="both"/>
        <w:rPr>
          <w:rFonts w:ascii="Tahoma" w:eastAsia="Arial" w:hAnsi="Tahoma" w:cs="Tahoma"/>
        </w:rPr>
      </w:pPr>
      <w:r w:rsidRPr="001F743A">
        <w:rPr>
          <w:rFonts w:ascii="Tahoma" w:eastAsia="Arial" w:hAnsi="Tahoma" w:cs="Tahoma"/>
        </w:rPr>
        <w:t xml:space="preserve">po preteku </w:t>
      </w:r>
      <w:r w:rsidRPr="001F743A">
        <w:rPr>
          <w:rFonts w:ascii="Tahoma" w:hAnsi="Tahoma" w:cs="Tahoma"/>
        </w:rPr>
        <w:t xml:space="preserve">enega (1) leta </w:t>
      </w:r>
      <w:r w:rsidRPr="001F743A">
        <w:rPr>
          <w:rFonts w:ascii="Tahoma" w:eastAsia="Arial" w:hAnsi="Tahoma" w:cs="Tahoma"/>
        </w:rPr>
        <w:t xml:space="preserve">od sklenitve okvirnega sporazuma in </w:t>
      </w:r>
    </w:p>
    <w:p w14:paraId="142CB6BE" w14:textId="77777777" w:rsidR="00B9334E" w:rsidRPr="001F743A" w:rsidRDefault="00B9334E" w:rsidP="00B9334E">
      <w:pPr>
        <w:keepLines/>
        <w:widowControl w:val="0"/>
        <w:numPr>
          <w:ilvl w:val="0"/>
          <w:numId w:val="54"/>
        </w:numPr>
        <w:jc w:val="both"/>
        <w:rPr>
          <w:rFonts w:ascii="Tahoma" w:eastAsia="Arial" w:hAnsi="Tahoma" w:cs="Tahoma"/>
        </w:rPr>
      </w:pPr>
      <w:r w:rsidRPr="001F743A">
        <w:rPr>
          <w:rFonts w:ascii="Tahoma" w:eastAsia="Arial" w:hAnsi="Tahoma" w:cs="Tahoma"/>
        </w:rPr>
        <w:t>ko stopnja inflacije (ki se izračuna na podlagi indeksa cen življenjskih potrebščin), po podatkih Statističnega urada RS (vir:</w:t>
      </w:r>
      <w:r w:rsidRPr="001F743A">
        <w:t xml:space="preserve"> </w:t>
      </w:r>
      <w:hyperlink r:id="rId23" w:history="1">
        <w:r w:rsidRPr="001F743A">
          <w:rPr>
            <w:rStyle w:val="Hiperpovezava"/>
            <w:rFonts w:ascii="Tahoma" w:hAnsi="Tahoma" w:cs="Tahoma"/>
          </w:rPr>
          <w:t>https://www.stat.si/inflacija</w:t>
        </w:r>
      </w:hyperlink>
      <w:r w:rsidRPr="001F743A">
        <w:rPr>
          <w:rFonts w:ascii="Tahoma" w:eastAsia="Arial" w:hAnsi="Tahoma" w:cs="Tahoma"/>
        </w:rPr>
        <w:t>), preseže pet odstotkov (5</w:t>
      </w:r>
      <w:r w:rsidRPr="001F743A">
        <w:rPr>
          <w:rFonts w:ascii="Tahoma" w:eastAsia="Arial" w:hAnsi="Tahoma" w:cs="Tahoma"/>
          <w:sz w:val="16"/>
        </w:rPr>
        <w:t xml:space="preserve"> </w:t>
      </w:r>
      <w:r w:rsidRPr="001F743A">
        <w:rPr>
          <w:rFonts w:ascii="Tahoma" w:eastAsia="Arial" w:hAnsi="Tahoma" w:cs="Tahoma"/>
        </w:rPr>
        <w:t xml:space="preserve">%), šteto od meseca sklenitve okvirnega sporazuma.  </w:t>
      </w:r>
    </w:p>
    <w:p w14:paraId="126B519F" w14:textId="77777777" w:rsidR="00B9334E" w:rsidRPr="001F743A" w:rsidRDefault="00B9334E" w:rsidP="00B9334E">
      <w:pPr>
        <w:keepLines/>
        <w:widowControl w:val="0"/>
        <w:jc w:val="both"/>
        <w:rPr>
          <w:rFonts w:ascii="Tahoma" w:eastAsia="Arial" w:hAnsi="Tahoma" w:cs="Tahoma"/>
        </w:rPr>
      </w:pPr>
    </w:p>
    <w:p w14:paraId="3A26F5E3" w14:textId="77777777" w:rsidR="00B9334E" w:rsidRPr="001F743A" w:rsidRDefault="00B9334E" w:rsidP="00B9334E">
      <w:pPr>
        <w:keepLines/>
        <w:widowControl w:val="0"/>
        <w:jc w:val="both"/>
        <w:rPr>
          <w:rFonts w:ascii="Tahoma" w:eastAsia="Arial" w:hAnsi="Tahoma" w:cs="Tahoma"/>
        </w:rPr>
      </w:pPr>
      <w:r w:rsidRPr="001F743A">
        <w:rPr>
          <w:rFonts w:ascii="Tahoma" w:eastAsia="Arial" w:hAnsi="Tahoma" w:cs="Tahoma"/>
        </w:rPr>
        <w:t>Povišanje cen lahko znaša največ osemdeset odstotkov (80 %) stopnje inflacije. Nadaljnja povišanja cen se lahko izvedejo, ko stopnja inflacije po podatkih Statističnega urada</w:t>
      </w:r>
      <w:r w:rsidRPr="001F743A">
        <w:rPr>
          <w:rFonts w:ascii="Tahoma" w:eastAsia="Arial" w:hAnsi="Tahoma" w:cs="Tahoma"/>
          <w:sz w:val="16"/>
        </w:rPr>
        <w:t xml:space="preserve"> </w:t>
      </w:r>
      <w:r w:rsidRPr="001F743A">
        <w:rPr>
          <w:rFonts w:ascii="Tahoma" w:eastAsia="Arial" w:hAnsi="Tahoma" w:cs="Tahoma"/>
        </w:rPr>
        <w:t>RS ponovno preseže pet odstotkov</w:t>
      </w:r>
      <w:r w:rsidRPr="001F743A">
        <w:rPr>
          <w:rFonts w:ascii="Tahoma" w:eastAsia="Arial" w:hAnsi="Tahoma" w:cs="Tahoma"/>
          <w:sz w:val="14"/>
        </w:rPr>
        <w:t xml:space="preserve"> </w:t>
      </w:r>
      <w:r w:rsidRPr="001F743A">
        <w:rPr>
          <w:rFonts w:ascii="Tahoma" w:eastAsia="Arial" w:hAnsi="Tahoma" w:cs="Tahoma"/>
        </w:rPr>
        <w:t>(</w:t>
      </w:r>
      <w:r w:rsidRPr="001F743A">
        <w:rPr>
          <w:rFonts w:ascii="Tahoma" w:eastAsia="Arial" w:hAnsi="Tahoma" w:cs="Tahoma"/>
          <w:sz w:val="19"/>
          <w:szCs w:val="19"/>
        </w:rPr>
        <w:t>5</w:t>
      </w:r>
      <w:r w:rsidRPr="001F743A">
        <w:rPr>
          <w:rFonts w:ascii="Tahoma" w:eastAsia="Arial" w:hAnsi="Tahoma" w:cs="Tahoma"/>
          <w:sz w:val="16"/>
          <w:szCs w:val="19"/>
        </w:rPr>
        <w:t xml:space="preserve"> </w:t>
      </w:r>
      <w:r w:rsidRPr="001F743A">
        <w:rPr>
          <w:rFonts w:ascii="Tahoma" w:eastAsia="Arial" w:hAnsi="Tahoma" w:cs="Tahoma"/>
          <w:sz w:val="19"/>
          <w:szCs w:val="19"/>
        </w:rPr>
        <w:t>%</w:t>
      </w:r>
      <w:r w:rsidRPr="001F743A">
        <w:rPr>
          <w:rFonts w:ascii="Tahoma" w:eastAsia="Arial" w:hAnsi="Tahoma" w:cs="Tahoma"/>
        </w:rPr>
        <w:t xml:space="preserve">), šteto od zadnjega povišanja cen (prvi naslednji mesec, ki ni bil zajet v obdobje izračuna inflacije). </w:t>
      </w:r>
    </w:p>
    <w:p w14:paraId="03B3D6FE" w14:textId="77777777" w:rsidR="00B9334E" w:rsidRPr="001F743A" w:rsidRDefault="00B9334E" w:rsidP="00B9334E">
      <w:pPr>
        <w:keepLines/>
        <w:widowControl w:val="0"/>
        <w:jc w:val="both"/>
        <w:rPr>
          <w:rFonts w:ascii="Tahoma" w:eastAsia="Arial" w:hAnsi="Tahoma" w:cs="Tahoma"/>
        </w:rPr>
      </w:pPr>
    </w:p>
    <w:p w14:paraId="254B735D" w14:textId="77777777" w:rsidR="00B9334E" w:rsidRPr="001F743A" w:rsidRDefault="00B9334E" w:rsidP="00B9334E">
      <w:pPr>
        <w:keepLines/>
        <w:widowControl w:val="0"/>
        <w:jc w:val="both"/>
        <w:rPr>
          <w:rFonts w:ascii="Tahoma" w:eastAsia="Arial" w:hAnsi="Tahoma" w:cs="Tahoma"/>
        </w:rPr>
      </w:pPr>
      <w:r w:rsidRPr="001F743A">
        <w:rPr>
          <w:rFonts w:ascii="Tahoma" w:eastAsia="Arial" w:hAnsi="Tahoma" w:cs="Tahoma"/>
        </w:rPr>
        <w:t xml:space="preserve">Izvajalec mora pred uveljavljanjem spremembe cen, predložiti naročniku pisni zahtevek za spremembo cen z dokazili o upravičenosti predlagane spremembe. Naročnik se mora s spremembo cen strinjati, kar bo potrdil s pisnim soglasjem ter s sklenitvijo aneksa k okvirnem sporazumu. </w:t>
      </w:r>
    </w:p>
    <w:p w14:paraId="5A958D40" w14:textId="77777777" w:rsidR="00B9334E" w:rsidRPr="001F743A" w:rsidRDefault="00B9334E" w:rsidP="00B9334E">
      <w:pPr>
        <w:keepLines/>
        <w:widowControl w:val="0"/>
        <w:jc w:val="both"/>
        <w:rPr>
          <w:rFonts w:ascii="Tahoma" w:eastAsia="Arial" w:hAnsi="Tahoma" w:cs="Tahoma"/>
        </w:rPr>
      </w:pPr>
    </w:p>
    <w:p w14:paraId="4797F021" w14:textId="5E9C0AB0" w:rsidR="00B9334E" w:rsidRPr="00392000" w:rsidRDefault="00B9334E" w:rsidP="00AC6C2E">
      <w:pPr>
        <w:keepLines/>
        <w:widowControl w:val="0"/>
        <w:jc w:val="both"/>
        <w:rPr>
          <w:rFonts w:ascii="Tahoma" w:hAnsi="Tahoma" w:cs="Tahoma"/>
        </w:rPr>
      </w:pPr>
      <w:r w:rsidRPr="001F743A">
        <w:rPr>
          <w:rFonts w:ascii="Tahoma" w:eastAsia="Arial" w:hAnsi="Tahoma" w:cs="Tahoma"/>
        </w:rPr>
        <w:t>V primeru znižanja dogovorjenega indeksa cen življenjskih potrebščin oz. deflacije, se določila tega člena smiselno uporabljajo tudi za znižanje cen. Izvajalec je dolžan naročnika obvestiti o znižanju dogovorjenega indeksa cen življenjskih potrebščin oz. o deflaciji.</w:t>
      </w:r>
    </w:p>
    <w:p w14:paraId="39642F3A" w14:textId="77777777" w:rsidR="004F3973" w:rsidRDefault="004F3973" w:rsidP="00AC6C2E">
      <w:pPr>
        <w:keepLines/>
        <w:widowControl w:val="0"/>
        <w:jc w:val="both"/>
        <w:rPr>
          <w:rFonts w:ascii="Tahoma" w:hAnsi="Tahoma" w:cs="Tahoma"/>
        </w:rPr>
      </w:pPr>
    </w:p>
    <w:p w14:paraId="7BA71FB7" w14:textId="77777777" w:rsidR="00A9533C" w:rsidRPr="0020023C" w:rsidRDefault="00A9533C" w:rsidP="00AC6C2E">
      <w:pPr>
        <w:keepLines/>
        <w:widowControl w:val="0"/>
        <w:numPr>
          <w:ilvl w:val="0"/>
          <w:numId w:val="6"/>
        </w:numPr>
        <w:tabs>
          <w:tab w:val="clear" w:pos="1440"/>
          <w:tab w:val="left" w:pos="851"/>
          <w:tab w:val="left" w:pos="1702"/>
        </w:tabs>
        <w:ind w:hanging="1440"/>
        <w:jc w:val="both"/>
        <w:rPr>
          <w:rFonts w:ascii="Tahoma" w:hAnsi="Tahoma" w:cs="Tahoma"/>
          <w:b/>
        </w:rPr>
      </w:pPr>
      <w:r w:rsidRPr="0020023C">
        <w:rPr>
          <w:rFonts w:ascii="Tahoma" w:hAnsi="Tahoma" w:cs="Tahoma"/>
          <w:b/>
        </w:rPr>
        <w:t>NAČIN OBRAČUNAVANJA IN PLAČILO</w:t>
      </w:r>
    </w:p>
    <w:p w14:paraId="5578BC45" w14:textId="77777777" w:rsidR="00A9533C" w:rsidRDefault="00A9533C" w:rsidP="00AC6C2E">
      <w:pPr>
        <w:keepLines/>
        <w:widowControl w:val="0"/>
        <w:tabs>
          <w:tab w:val="left" w:pos="851"/>
          <w:tab w:val="left" w:pos="1702"/>
        </w:tabs>
        <w:jc w:val="both"/>
        <w:rPr>
          <w:rFonts w:ascii="Tahoma" w:hAnsi="Tahoma" w:cs="Tahoma"/>
          <w:b/>
        </w:rPr>
      </w:pPr>
    </w:p>
    <w:p w14:paraId="13DB8899" w14:textId="77777777" w:rsidR="00A9533C" w:rsidRPr="00613CF9" w:rsidRDefault="00A9533C" w:rsidP="00AC6C2E">
      <w:pPr>
        <w:keepLines/>
        <w:widowControl w:val="0"/>
        <w:numPr>
          <w:ilvl w:val="1"/>
          <w:numId w:val="4"/>
        </w:numPr>
        <w:tabs>
          <w:tab w:val="clear" w:pos="1440"/>
        </w:tabs>
        <w:ind w:left="426" w:hanging="426"/>
        <w:jc w:val="center"/>
        <w:rPr>
          <w:rFonts w:ascii="Tahoma" w:hAnsi="Tahoma" w:cs="Tahoma"/>
        </w:rPr>
      </w:pPr>
      <w:r w:rsidRPr="00613CF9">
        <w:rPr>
          <w:rFonts w:ascii="Tahoma" w:hAnsi="Tahoma" w:cs="Tahoma"/>
        </w:rPr>
        <w:t>člen</w:t>
      </w:r>
    </w:p>
    <w:p w14:paraId="68140DC7" w14:textId="77777777" w:rsidR="00A9533C" w:rsidRDefault="00A9533C" w:rsidP="00AC6C2E">
      <w:pPr>
        <w:keepLines/>
        <w:widowControl w:val="0"/>
        <w:jc w:val="both"/>
        <w:rPr>
          <w:rFonts w:ascii="Tahoma" w:hAnsi="Tahoma"/>
        </w:rPr>
      </w:pPr>
    </w:p>
    <w:p w14:paraId="6304E8FD" w14:textId="4F1D3D1A" w:rsidR="00A53975" w:rsidRPr="00392000" w:rsidRDefault="00A53975" w:rsidP="00AC6C2E">
      <w:pPr>
        <w:keepLines/>
        <w:widowControl w:val="0"/>
        <w:jc w:val="both"/>
        <w:rPr>
          <w:rFonts w:ascii="Tahoma" w:hAnsi="Tahoma" w:cs="Tahoma"/>
        </w:rPr>
      </w:pPr>
      <w:r w:rsidRPr="00392000">
        <w:rPr>
          <w:rFonts w:ascii="Tahoma" w:hAnsi="Tahoma" w:cs="Tahoma"/>
        </w:rPr>
        <w:t>Storitev se šteje za uspešno opravljeno s podpisom</w:t>
      </w:r>
      <w:r w:rsidRPr="00392000">
        <w:rPr>
          <w:rFonts w:ascii="Tahoma" w:hAnsi="Tahoma" w:cs="Tahoma"/>
          <w:sz w:val="22"/>
        </w:rPr>
        <w:t xml:space="preserve"> </w:t>
      </w:r>
      <w:r w:rsidR="001917FB" w:rsidRPr="001917FB">
        <w:rPr>
          <w:rFonts w:ascii="Tahoma" w:hAnsi="Tahoma" w:cs="Tahoma"/>
        </w:rPr>
        <w:t xml:space="preserve">prevzemnega </w:t>
      </w:r>
      <w:r w:rsidRPr="001917FB">
        <w:rPr>
          <w:rFonts w:ascii="Tahoma" w:hAnsi="Tahoma" w:cs="Tahoma"/>
        </w:rPr>
        <w:t>z</w:t>
      </w:r>
      <w:r w:rsidRPr="00392000">
        <w:rPr>
          <w:rFonts w:ascii="Tahoma" w:hAnsi="Tahoma" w:cs="Tahoma"/>
        </w:rPr>
        <w:t xml:space="preserve">apisnika </w:t>
      </w:r>
      <w:r w:rsidR="001917FB">
        <w:rPr>
          <w:rFonts w:ascii="Tahoma" w:hAnsi="Tahoma" w:cs="Tahoma"/>
        </w:rPr>
        <w:t xml:space="preserve">s strani </w:t>
      </w:r>
      <w:r w:rsidRPr="00392000">
        <w:rPr>
          <w:rFonts w:ascii="Tahoma" w:hAnsi="Tahoma" w:cs="Tahoma"/>
        </w:rPr>
        <w:t xml:space="preserve">obeh strank okvirnega sporazuma </w:t>
      </w:r>
      <w:r w:rsidR="001917FB">
        <w:rPr>
          <w:rFonts w:ascii="Tahoma" w:hAnsi="Tahoma" w:cs="Tahoma"/>
        </w:rPr>
        <w:t>oz.</w:t>
      </w:r>
      <w:r w:rsidRPr="00392000">
        <w:rPr>
          <w:rFonts w:ascii="Tahoma" w:hAnsi="Tahoma" w:cs="Tahoma"/>
        </w:rPr>
        <w:t xml:space="preserve"> njunih predstavnikov oziroma po uspešno opravljen</w:t>
      </w:r>
      <w:r w:rsidR="001917FB">
        <w:rPr>
          <w:rFonts w:ascii="Tahoma" w:hAnsi="Tahoma" w:cs="Tahoma"/>
        </w:rPr>
        <w:t>e</w:t>
      </w:r>
      <w:r w:rsidRPr="00392000">
        <w:rPr>
          <w:rFonts w:ascii="Tahoma" w:hAnsi="Tahoma" w:cs="Tahoma"/>
        </w:rPr>
        <w:t>m preizkusn</w:t>
      </w:r>
      <w:r w:rsidR="001917FB">
        <w:rPr>
          <w:rFonts w:ascii="Tahoma" w:hAnsi="Tahoma" w:cs="Tahoma"/>
        </w:rPr>
        <w:t>e</w:t>
      </w:r>
      <w:r w:rsidRPr="00392000">
        <w:rPr>
          <w:rFonts w:ascii="Tahoma" w:hAnsi="Tahoma" w:cs="Tahoma"/>
        </w:rPr>
        <w:t>m delovanj</w:t>
      </w:r>
      <w:r w:rsidR="001917FB">
        <w:rPr>
          <w:rFonts w:ascii="Tahoma" w:hAnsi="Tahoma" w:cs="Tahoma"/>
        </w:rPr>
        <w:t>u</w:t>
      </w:r>
      <w:r w:rsidRPr="00392000">
        <w:rPr>
          <w:rFonts w:ascii="Tahoma" w:hAnsi="Tahoma" w:cs="Tahoma"/>
        </w:rPr>
        <w:t xml:space="preserve"> oziroma po potrditvi poročila in utemeljitve pri intervencijskih posegih, v skladu z določili tega okvirnega sporazuma. </w:t>
      </w:r>
    </w:p>
    <w:p w14:paraId="4E6B1ABC" w14:textId="77777777" w:rsidR="00A53975" w:rsidRPr="00392000" w:rsidRDefault="00A53975" w:rsidP="00AC6C2E">
      <w:pPr>
        <w:keepLines/>
        <w:widowControl w:val="0"/>
        <w:jc w:val="both"/>
        <w:rPr>
          <w:rFonts w:ascii="Tahoma" w:hAnsi="Tahoma" w:cs="Tahoma"/>
        </w:rPr>
      </w:pPr>
    </w:p>
    <w:p w14:paraId="7DED7C8E" w14:textId="3B17E537" w:rsidR="00A53975" w:rsidRPr="00392000" w:rsidRDefault="00A53975" w:rsidP="00AC6C2E">
      <w:pPr>
        <w:keepLines/>
        <w:widowControl w:val="0"/>
        <w:jc w:val="both"/>
        <w:rPr>
          <w:rFonts w:ascii="Tahoma" w:hAnsi="Tahoma" w:cs="Tahoma"/>
        </w:rPr>
      </w:pPr>
      <w:r w:rsidRPr="00392000">
        <w:rPr>
          <w:rFonts w:ascii="Tahoma" w:hAnsi="Tahoma" w:cs="Tahoma"/>
        </w:rPr>
        <w:t>Krmilna oprema se šteje za uspešno dobavljeno oz. prevzeto z dnem podpisa dobavnice s strani obeh strank okvirnega sporazuma oziroma njunih predstavnikov. Podpisana dobavnica je osnova za izstavitev računa.</w:t>
      </w:r>
    </w:p>
    <w:p w14:paraId="1AD040C2" w14:textId="77777777" w:rsidR="00A53975" w:rsidRPr="00392000" w:rsidRDefault="00A53975" w:rsidP="00AC6C2E">
      <w:pPr>
        <w:keepLines/>
        <w:widowControl w:val="0"/>
        <w:jc w:val="both"/>
        <w:rPr>
          <w:rFonts w:ascii="Tahoma" w:hAnsi="Tahoma" w:cs="Tahoma"/>
        </w:rPr>
      </w:pPr>
    </w:p>
    <w:p w14:paraId="42511EFB" w14:textId="47F0255F" w:rsidR="00A53975" w:rsidRPr="00392000" w:rsidRDefault="00A53975" w:rsidP="00AC6C2E">
      <w:pPr>
        <w:keepLines/>
        <w:widowControl w:val="0"/>
        <w:jc w:val="both"/>
        <w:rPr>
          <w:rFonts w:ascii="Tahoma" w:hAnsi="Tahoma" w:cs="Tahoma"/>
        </w:rPr>
      </w:pPr>
      <w:r w:rsidRPr="00392000">
        <w:rPr>
          <w:rFonts w:ascii="Tahoma" w:hAnsi="Tahoma" w:cs="Tahoma"/>
        </w:rPr>
        <w:t>Izvajalec izstavi račune za plačilo obveznosti po tem okvirnem sporazumu naročniku v 5 (petih)</w:t>
      </w:r>
      <w:r w:rsidR="00A15F02">
        <w:rPr>
          <w:rFonts w:ascii="Tahoma" w:hAnsi="Tahoma" w:cs="Tahoma"/>
        </w:rPr>
        <w:t xml:space="preserve"> koledarskih</w:t>
      </w:r>
      <w:r w:rsidRPr="00392000">
        <w:rPr>
          <w:rFonts w:ascii="Tahoma" w:hAnsi="Tahoma" w:cs="Tahoma"/>
        </w:rPr>
        <w:t xml:space="preserve"> dneh po uspešno opravljeni storitvi oz. dobavi. Izvajalec mora iz</w:t>
      </w:r>
      <w:r w:rsidR="001917FB">
        <w:rPr>
          <w:rFonts w:ascii="Tahoma" w:hAnsi="Tahoma" w:cs="Tahoma"/>
        </w:rPr>
        <w:t>stavljenemu</w:t>
      </w:r>
      <w:r w:rsidRPr="00392000">
        <w:rPr>
          <w:rFonts w:ascii="Tahoma" w:hAnsi="Tahoma" w:cs="Tahoma"/>
        </w:rPr>
        <w:t xml:space="preserve"> računu za opravljeno storitev oz. dobavo priložiti poročilo (specifikacijo) z opisom opravljenih storitev oz. dobav (vrsta/opis, količina in cena na enoto ter skupna vrednost), v kolikor le-ta ni razvidna iz računa oz. dobavnice. Račune mora potrditi predstavnik naročnika. </w:t>
      </w:r>
    </w:p>
    <w:p w14:paraId="3D1E481E" w14:textId="77777777" w:rsidR="00A53975" w:rsidRPr="00392000" w:rsidRDefault="00A53975" w:rsidP="00AC6C2E">
      <w:pPr>
        <w:keepLines/>
        <w:widowControl w:val="0"/>
        <w:jc w:val="both"/>
        <w:rPr>
          <w:rFonts w:ascii="Tahoma" w:hAnsi="Tahoma" w:cs="Tahoma"/>
        </w:rPr>
      </w:pPr>
    </w:p>
    <w:p w14:paraId="4DC184EF" w14:textId="6EA3AA4C" w:rsidR="00A53975" w:rsidRPr="00392000" w:rsidRDefault="00A53975" w:rsidP="00AC6C2E">
      <w:pPr>
        <w:keepLines/>
        <w:widowControl w:val="0"/>
        <w:jc w:val="both"/>
        <w:rPr>
          <w:rFonts w:ascii="Tahoma" w:hAnsi="Tahoma" w:cs="Tahoma"/>
        </w:rPr>
      </w:pPr>
      <w:r w:rsidRPr="00392000">
        <w:rPr>
          <w:rFonts w:ascii="Tahoma" w:hAnsi="Tahoma" w:cs="Tahoma"/>
        </w:rPr>
        <w:t>V primeru, da iz</w:t>
      </w:r>
      <w:r w:rsidR="001917FB">
        <w:rPr>
          <w:rFonts w:ascii="Tahoma" w:hAnsi="Tahoma" w:cs="Tahoma"/>
        </w:rPr>
        <w:t>stavljeni</w:t>
      </w:r>
      <w:r w:rsidRPr="00392000">
        <w:rPr>
          <w:rFonts w:ascii="Tahoma" w:hAnsi="Tahoma" w:cs="Tahoma"/>
        </w:rPr>
        <w:t xml:space="preserve"> račun ni pravilen, ga naročnik zavrne z obrazložitvijo, izvajalec pa je dolžan izstaviti nov, popravlj</w:t>
      </w:r>
      <w:r w:rsidR="00E04FB0">
        <w:rPr>
          <w:rFonts w:ascii="Tahoma" w:hAnsi="Tahoma" w:cs="Tahoma"/>
        </w:rPr>
        <w:t xml:space="preserve">en oz. pravilen račun v roku </w:t>
      </w:r>
      <w:r w:rsidR="00A15F02">
        <w:rPr>
          <w:rFonts w:ascii="Tahoma" w:hAnsi="Tahoma" w:cs="Tahoma"/>
        </w:rPr>
        <w:t>treh (3</w:t>
      </w:r>
      <w:r w:rsidR="00A15F02" w:rsidRPr="00392000">
        <w:rPr>
          <w:rFonts w:ascii="Tahoma" w:hAnsi="Tahoma" w:cs="Tahoma"/>
        </w:rPr>
        <w:t xml:space="preserve">) </w:t>
      </w:r>
      <w:r w:rsidR="00A15F02">
        <w:rPr>
          <w:rFonts w:ascii="Tahoma" w:hAnsi="Tahoma" w:cs="Tahoma"/>
        </w:rPr>
        <w:t xml:space="preserve">koledarskih </w:t>
      </w:r>
      <w:r w:rsidR="00A15F02" w:rsidRPr="00392000">
        <w:rPr>
          <w:rFonts w:ascii="Tahoma" w:hAnsi="Tahoma" w:cs="Tahoma"/>
        </w:rPr>
        <w:t>dn</w:t>
      </w:r>
      <w:r w:rsidR="00A15F02">
        <w:rPr>
          <w:rFonts w:ascii="Tahoma" w:hAnsi="Tahoma" w:cs="Tahoma"/>
        </w:rPr>
        <w:t>eh</w:t>
      </w:r>
      <w:r w:rsidRPr="00392000">
        <w:rPr>
          <w:rFonts w:ascii="Tahoma" w:hAnsi="Tahoma" w:cs="Tahoma"/>
        </w:rPr>
        <w:t xml:space="preserve"> od zavrnitve, v katerem bo izkazana pravilna vrednost opravljene storitve oz. dobave.</w:t>
      </w:r>
    </w:p>
    <w:p w14:paraId="14159D18" w14:textId="77777777" w:rsidR="00A53975" w:rsidRPr="00392000" w:rsidRDefault="00A53975" w:rsidP="00AC6C2E">
      <w:pPr>
        <w:keepLines/>
        <w:widowControl w:val="0"/>
        <w:jc w:val="both"/>
        <w:rPr>
          <w:rFonts w:ascii="Tahoma" w:hAnsi="Tahoma" w:cs="Tahoma"/>
        </w:rPr>
      </w:pPr>
    </w:p>
    <w:p w14:paraId="44988A7F" w14:textId="7456713E" w:rsidR="001917FB" w:rsidRDefault="001917FB" w:rsidP="00AC6C2E">
      <w:pPr>
        <w:keepLines/>
        <w:widowControl w:val="0"/>
        <w:jc w:val="both"/>
        <w:rPr>
          <w:rFonts w:ascii="Tahoma" w:hAnsi="Tahoma" w:cs="Tahoma"/>
        </w:rPr>
      </w:pPr>
      <w:r w:rsidRPr="00392000">
        <w:rPr>
          <w:rFonts w:ascii="Tahoma" w:hAnsi="Tahoma" w:cs="Tahoma"/>
        </w:rPr>
        <w:t>Naročnik bo vse opravljene storitve in dobave po tem okvirnem sporazumu plačal na transakcijski račun izvajalca, ki je uradno evidentiran pri AJPES in bo naveden na računu, in sicer v roku tridesetih (30) koledarskih dni od dneva izstavitve računa za uspešno opravljeno posamezno storitev oz. dobavo</w:t>
      </w:r>
      <w:r w:rsidR="007D459B">
        <w:rPr>
          <w:rFonts w:ascii="Tahoma" w:hAnsi="Tahoma" w:cs="Tahoma"/>
        </w:rPr>
        <w:t>,</w:t>
      </w:r>
      <w:r w:rsidRPr="00392000">
        <w:rPr>
          <w:rFonts w:ascii="Tahoma" w:hAnsi="Tahoma" w:cs="Tahoma"/>
        </w:rPr>
        <w:t xml:space="preserve"> v skladu z določili tega okvirnega sporazuma.</w:t>
      </w:r>
    </w:p>
    <w:p w14:paraId="22406F12" w14:textId="77777777" w:rsidR="001917FB" w:rsidRDefault="001917FB" w:rsidP="00AC6C2E">
      <w:pPr>
        <w:keepLines/>
        <w:widowControl w:val="0"/>
        <w:jc w:val="both"/>
        <w:rPr>
          <w:rFonts w:ascii="Tahoma" w:hAnsi="Tahoma" w:cs="Tahoma"/>
        </w:rPr>
      </w:pPr>
    </w:p>
    <w:p w14:paraId="1C385426" w14:textId="2B060D7E" w:rsidR="00A53975" w:rsidRPr="00392000" w:rsidRDefault="00A53975" w:rsidP="00AC6C2E">
      <w:pPr>
        <w:keepLines/>
        <w:widowControl w:val="0"/>
        <w:jc w:val="both"/>
        <w:rPr>
          <w:rFonts w:ascii="Tahoma" w:hAnsi="Tahoma" w:cs="Tahoma"/>
        </w:rPr>
      </w:pPr>
      <w:r w:rsidRPr="00392000">
        <w:rPr>
          <w:rFonts w:ascii="Tahoma" w:hAnsi="Tahoma" w:cs="Tahoma"/>
        </w:rPr>
        <w:t>Davek na dodano vrednost se obračuna na dan opravljene storitve oz. dobave v skladu z vsakokratno veljavno zakonodajo v Republiki Sloveniji.</w:t>
      </w:r>
    </w:p>
    <w:p w14:paraId="3800F2A6" w14:textId="77777777" w:rsidR="00A53975" w:rsidRPr="00392000" w:rsidRDefault="00A53975" w:rsidP="00AC6C2E">
      <w:pPr>
        <w:keepLines/>
        <w:widowControl w:val="0"/>
        <w:jc w:val="both"/>
        <w:rPr>
          <w:rFonts w:ascii="Tahoma" w:hAnsi="Tahoma" w:cs="Tahoma"/>
        </w:rPr>
      </w:pPr>
    </w:p>
    <w:p w14:paraId="176990AA" w14:textId="58F87973" w:rsidR="00A53975" w:rsidRDefault="00A53975" w:rsidP="00AC6C2E">
      <w:pPr>
        <w:keepLines/>
        <w:widowControl w:val="0"/>
        <w:jc w:val="both"/>
        <w:rPr>
          <w:rFonts w:ascii="Tahoma" w:hAnsi="Tahoma" w:cs="Tahoma"/>
        </w:rPr>
      </w:pPr>
      <w:r w:rsidRPr="00392000">
        <w:rPr>
          <w:rFonts w:ascii="Tahoma" w:hAnsi="Tahoma" w:cs="Tahoma"/>
        </w:rPr>
        <w:t>V primeru zamude s plačilom je izvajalec upravičen zaračunati naročniku zakonite zamudne obresti.</w:t>
      </w:r>
    </w:p>
    <w:p w14:paraId="67192708" w14:textId="77777777" w:rsidR="000C7864" w:rsidRPr="00AC6C2E" w:rsidRDefault="000C7864" w:rsidP="00AC6C2E">
      <w:pPr>
        <w:keepLines/>
        <w:widowControl w:val="0"/>
        <w:jc w:val="both"/>
        <w:rPr>
          <w:rFonts w:ascii="Tahoma" w:hAnsi="Tahoma" w:cs="Tahoma"/>
        </w:rPr>
      </w:pPr>
    </w:p>
    <w:p w14:paraId="4AFB592A" w14:textId="77777777" w:rsidR="000C7864" w:rsidRPr="00613CF9" w:rsidRDefault="000C7864" w:rsidP="00AC6C2E">
      <w:pPr>
        <w:keepLines/>
        <w:widowControl w:val="0"/>
        <w:numPr>
          <w:ilvl w:val="1"/>
          <w:numId w:val="4"/>
        </w:numPr>
        <w:tabs>
          <w:tab w:val="clear" w:pos="1440"/>
        </w:tabs>
        <w:ind w:left="426" w:hanging="426"/>
        <w:jc w:val="center"/>
        <w:rPr>
          <w:rFonts w:ascii="Tahoma" w:hAnsi="Tahoma" w:cs="Tahoma"/>
        </w:rPr>
      </w:pPr>
      <w:r w:rsidRPr="00613CF9">
        <w:rPr>
          <w:rFonts w:ascii="Tahoma" w:hAnsi="Tahoma" w:cs="Tahoma"/>
        </w:rPr>
        <w:t>člen</w:t>
      </w:r>
    </w:p>
    <w:p w14:paraId="148C2CC3" w14:textId="10627280" w:rsidR="000C7864" w:rsidRPr="000C7864" w:rsidRDefault="000C7864" w:rsidP="00AC6C2E">
      <w:pPr>
        <w:keepLines/>
        <w:widowControl w:val="0"/>
        <w:jc w:val="both"/>
        <w:rPr>
          <w:rFonts w:ascii="Tahoma" w:hAnsi="Tahoma" w:cs="Tahoma"/>
        </w:rPr>
      </w:pPr>
    </w:p>
    <w:p w14:paraId="609DFE58" w14:textId="73CC86D0" w:rsidR="000C7864" w:rsidRPr="000C7864" w:rsidRDefault="000C7864" w:rsidP="00AC6C2E">
      <w:pPr>
        <w:keepLines/>
        <w:widowControl w:val="0"/>
        <w:jc w:val="both"/>
        <w:rPr>
          <w:rFonts w:ascii="Tahoma" w:hAnsi="Tahoma" w:cs="Tahoma"/>
        </w:rPr>
      </w:pPr>
      <w:r w:rsidRPr="000C7864">
        <w:rPr>
          <w:rFonts w:ascii="Tahoma" w:hAnsi="Tahoma" w:cs="Tahoma"/>
        </w:rPr>
        <w:t>Stranki okvirnega sporazuma se zavezujeta, da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03BA3DB8" w14:textId="0A7B7244" w:rsidR="00A42E40" w:rsidRPr="00AC6C2E" w:rsidRDefault="00A42E40" w:rsidP="00AC6C2E">
      <w:pPr>
        <w:keepLines/>
        <w:widowControl w:val="0"/>
        <w:jc w:val="both"/>
        <w:rPr>
          <w:rFonts w:ascii="Tahoma" w:hAnsi="Tahoma" w:cs="Tahoma"/>
        </w:rPr>
      </w:pPr>
    </w:p>
    <w:p w14:paraId="1C46225F" w14:textId="77777777" w:rsidR="006C4C08" w:rsidRDefault="006C4C08"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PODIZVAJALCI</w:t>
      </w:r>
    </w:p>
    <w:p w14:paraId="49A151A1" w14:textId="77777777" w:rsidR="00DB1177" w:rsidRPr="00AC6C2E" w:rsidRDefault="00DB1177" w:rsidP="00AC6C2E">
      <w:pPr>
        <w:keepLines/>
        <w:widowControl w:val="0"/>
        <w:jc w:val="both"/>
        <w:rPr>
          <w:rFonts w:ascii="Tahoma" w:hAnsi="Tahoma" w:cs="Tahoma"/>
        </w:rPr>
      </w:pPr>
    </w:p>
    <w:p w14:paraId="4CC57364" w14:textId="77777777" w:rsidR="008241E7" w:rsidRDefault="00546291"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DB1177">
        <w:rPr>
          <w:rFonts w:ascii="Tahoma" w:hAnsi="Tahoma" w:cs="Tahoma"/>
        </w:rPr>
        <w:t>len</w:t>
      </w:r>
    </w:p>
    <w:p w14:paraId="4DE89E5E" w14:textId="77777777" w:rsidR="00546291" w:rsidRDefault="00546291" w:rsidP="00AC6C2E">
      <w:pPr>
        <w:keepLines/>
        <w:widowControl w:val="0"/>
        <w:jc w:val="both"/>
        <w:rPr>
          <w:rFonts w:ascii="Tahoma" w:hAnsi="Tahoma" w:cs="Tahoma"/>
        </w:rPr>
      </w:pPr>
    </w:p>
    <w:p w14:paraId="70104A39" w14:textId="77777777" w:rsidR="00546291" w:rsidRPr="00546291" w:rsidRDefault="00546291" w:rsidP="00AC6C2E">
      <w:pPr>
        <w:keepLines/>
        <w:widowControl w:val="0"/>
        <w:jc w:val="both"/>
        <w:rPr>
          <w:rFonts w:ascii="Tahoma" w:hAnsi="Tahoma" w:cs="Tahoma"/>
        </w:rPr>
      </w:pPr>
      <w:r w:rsidRPr="00546291">
        <w:rPr>
          <w:rFonts w:ascii="Tahoma" w:hAnsi="Tahoma" w:cs="Tahoma"/>
        </w:rPr>
        <w:t>Izvajalec v okviru tega okvirnega sporazuma nastopa skupaj z naslednjim/i podizvajalcem/ci: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241E7" w:rsidRPr="00DB1177" w14:paraId="7F694193"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FC50E3" w14:textId="77777777" w:rsidR="008241E7" w:rsidRPr="00546291" w:rsidRDefault="00882008" w:rsidP="00AC6C2E">
            <w:pPr>
              <w:keepLines/>
              <w:widowControl w:val="0"/>
              <w:rPr>
                <w:rFonts w:ascii="Tahoma" w:hAnsi="Tahoma" w:cs="Tahoma"/>
              </w:rPr>
            </w:pPr>
            <w:r>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9B7E8C2" w14:textId="77777777" w:rsidR="008241E7" w:rsidRPr="00546291" w:rsidRDefault="008241E7" w:rsidP="00AC6C2E">
            <w:pPr>
              <w:keepLines/>
              <w:widowControl w:val="0"/>
              <w:rPr>
                <w:rFonts w:ascii="Tahoma" w:hAnsi="Tahoma" w:cs="Tahoma"/>
              </w:rPr>
            </w:pPr>
          </w:p>
        </w:tc>
      </w:tr>
      <w:tr w:rsidR="008241E7" w:rsidRPr="00DB1177" w14:paraId="36A3DCF2"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405A236" w14:textId="77777777" w:rsidR="008241E7" w:rsidRPr="00546291" w:rsidRDefault="008241E7" w:rsidP="00AC6C2E">
            <w:pPr>
              <w:keepLines/>
              <w:widowControl w:val="0"/>
              <w:rPr>
                <w:rFonts w:ascii="Tahoma" w:hAnsi="Tahoma" w:cs="Tahoma"/>
              </w:rPr>
            </w:pPr>
            <w:r w:rsidRPr="00546291">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72CA431" w14:textId="77777777" w:rsidR="008241E7" w:rsidRPr="00546291" w:rsidRDefault="008241E7" w:rsidP="00AC6C2E">
            <w:pPr>
              <w:keepLines/>
              <w:widowControl w:val="0"/>
              <w:rPr>
                <w:rFonts w:ascii="Tahoma" w:hAnsi="Tahoma" w:cs="Tahoma"/>
              </w:rPr>
            </w:pPr>
          </w:p>
        </w:tc>
      </w:tr>
      <w:tr w:rsidR="008241E7" w:rsidRPr="00DB1177" w14:paraId="71A9A6DC"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5FEE08" w14:textId="77777777" w:rsidR="008241E7" w:rsidRPr="00546291" w:rsidRDefault="008241E7" w:rsidP="00AC6C2E">
            <w:pPr>
              <w:keepLines/>
              <w:widowControl w:val="0"/>
              <w:rPr>
                <w:rFonts w:ascii="Tahoma" w:hAnsi="Tahoma" w:cs="Tahoma"/>
              </w:rPr>
            </w:pPr>
            <w:r w:rsidRPr="00546291">
              <w:rPr>
                <w:rFonts w:ascii="Tahoma" w:hAnsi="Tahoma" w:cs="Tahoma"/>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14:paraId="463B72A3" w14:textId="77777777" w:rsidR="008241E7" w:rsidRPr="00546291" w:rsidRDefault="008241E7" w:rsidP="00AC6C2E">
            <w:pPr>
              <w:keepLines/>
              <w:widowControl w:val="0"/>
              <w:jc w:val="center"/>
              <w:rPr>
                <w:rFonts w:ascii="Tahoma" w:hAnsi="Tahoma" w:cs="Tahoma"/>
              </w:rPr>
            </w:pPr>
            <w:r w:rsidRPr="00546291">
              <w:rPr>
                <w:rFonts w:ascii="Tahoma" w:hAnsi="Tahoma" w:cs="Tahoma"/>
              </w:rPr>
              <w:t>DA / NE</w:t>
            </w:r>
          </w:p>
        </w:tc>
      </w:tr>
      <w:tr w:rsidR="008241E7" w:rsidRPr="00DB1177" w14:paraId="76D5C509"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734959" w14:textId="77777777" w:rsidR="008241E7" w:rsidRPr="00546291" w:rsidRDefault="008241E7" w:rsidP="00AC6C2E">
            <w:pPr>
              <w:keepLines/>
              <w:widowControl w:val="0"/>
              <w:rPr>
                <w:rFonts w:ascii="Tahoma" w:hAnsi="Tahoma" w:cs="Tahoma"/>
              </w:rPr>
            </w:pPr>
            <w:r w:rsidRPr="00546291">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D1A5E3" w14:textId="77777777" w:rsidR="008241E7" w:rsidRPr="00546291" w:rsidRDefault="008241E7" w:rsidP="00AC6C2E">
            <w:pPr>
              <w:keepLines/>
              <w:widowControl w:val="0"/>
              <w:rPr>
                <w:rFonts w:ascii="Tahoma" w:hAnsi="Tahoma" w:cs="Tahoma"/>
              </w:rPr>
            </w:pPr>
          </w:p>
        </w:tc>
      </w:tr>
      <w:tr w:rsidR="008241E7" w:rsidRPr="00DB1177" w14:paraId="73C52C37"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1F4E6BB" w14:textId="77777777" w:rsidR="008241E7" w:rsidRPr="00546291" w:rsidRDefault="008241E7" w:rsidP="00AC6C2E">
            <w:pPr>
              <w:keepLines/>
              <w:widowControl w:val="0"/>
              <w:rPr>
                <w:rFonts w:ascii="Tahoma" w:hAnsi="Tahoma" w:cs="Tahoma"/>
              </w:rPr>
            </w:pPr>
            <w:r w:rsidRPr="00546291">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B443C2C" w14:textId="77777777" w:rsidR="008241E7" w:rsidRPr="00546291" w:rsidRDefault="008241E7" w:rsidP="00AC6C2E">
            <w:pPr>
              <w:keepLines/>
              <w:widowControl w:val="0"/>
              <w:rPr>
                <w:rFonts w:ascii="Tahoma" w:hAnsi="Tahoma" w:cs="Tahoma"/>
              </w:rPr>
            </w:pPr>
          </w:p>
        </w:tc>
      </w:tr>
      <w:tr w:rsidR="008241E7" w:rsidRPr="00DB1177" w14:paraId="41A66552"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6E3E2EB7" w14:textId="77777777" w:rsidR="008241E7" w:rsidRPr="00546291" w:rsidRDefault="008241E7" w:rsidP="00AC6C2E">
            <w:pPr>
              <w:keepLines/>
              <w:widowControl w:val="0"/>
              <w:rPr>
                <w:rFonts w:ascii="Tahoma" w:hAnsi="Tahoma" w:cs="Tahoma"/>
              </w:rPr>
            </w:pPr>
            <w:r w:rsidRPr="00546291">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29322AE" w14:textId="77777777" w:rsidR="008241E7" w:rsidRPr="00546291" w:rsidRDefault="008241E7" w:rsidP="00AC6C2E">
            <w:pPr>
              <w:keepLines/>
              <w:widowControl w:val="0"/>
              <w:rPr>
                <w:rFonts w:ascii="Tahoma" w:hAnsi="Tahoma" w:cs="Tahoma"/>
              </w:rPr>
            </w:pPr>
          </w:p>
        </w:tc>
      </w:tr>
      <w:tr w:rsidR="008241E7" w:rsidRPr="00DB1177" w14:paraId="661458C5"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89DB26" w14:textId="77777777" w:rsidR="008241E7" w:rsidRPr="00546291" w:rsidRDefault="008241E7" w:rsidP="00AC6C2E">
            <w:pPr>
              <w:keepLines/>
              <w:widowControl w:val="0"/>
              <w:rPr>
                <w:rFonts w:ascii="Tahoma" w:hAnsi="Tahoma" w:cs="Tahoma"/>
              </w:rPr>
            </w:pPr>
            <w:r w:rsidRPr="00546291">
              <w:rPr>
                <w:rFonts w:ascii="Tahoma" w:hAnsi="Tahoma" w:cs="Tahoma"/>
              </w:rPr>
              <w:t>Del javnega naročila, ki se oddaja v podizvajanje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6EA90AE8" w14:textId="77777777" w:rsidR="008241E7" w:rsidRPr="00546291" w:rsidRDefault="008241E7" w:rsidP="00AC6C2E">
            <w:pPr>
              <w:keepLines/>
              <w:widowControl w:val="0"/>
              <w:rPr>
                <w:rFonts w:ascii="Tahoma" w:hAnsi="Tahoma" w:cs="Tahoma"/>
              </w:rPr>
            </w:pPr>
          </w:p>
        </w:tc>
      </w:tr>
      <w:tr w:rsidR="008241E7" w:rsidRPr="00DB1177" w14:paraId="314AC6EB"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59E6C63" w14:textId="77777777" w:rsidR="008241E7" w:rsidRPr="00546291" w:rsidRDefault="008241E7" w:rsidP="00AC6C2E">
            <w:pPr>
              <w:keepLines/>
              <w:widowControl w:val="0"/>
              <w:rPr>
                <w:rFonts w:ascii="Tahoma" w:hAnsi="Tahoma" w:cs="Tahoma"/>
              </w:rPr>
            </w:pPr>
            <w:r w:rsidRPr="00546291">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19B0DE3F" w14:textId="77777777" w:rsidR="008241E7" w:rsidRPr="00546291" w:rsidRDefault="008241E7" w:rsidP="00AC6C2E">
            <w:pPr>
              <w:keepLines/>
              <w:widowControl w:val="0"/>
              <w:rPr>
                <w:rFonts w:ascii="Tahoma" w:hAnsi="Tahoma" w:cs="Tahoma"/>
              </w:rPr>
            </w:pPr>
          </w:p>
        </w:tc>
      </w:tr>
      <w:tr w:rsidR="008241E7" w:rsidRPr="00DB1177" w14:paraId="49AC6E17"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BDE969" w14:textId="77777777" w:rsidR="008241E7" w:rsidRPr="00546291" w:rsidRDefault="008241E7" w:rsidP="00AC6C2E">
            <w:pPr>
              <w:keepLines/>
              <w:widowControl w:val="0"/>
              <w:rPr>
                <w:rFonts w:ascii="Tahoma" w:hAnsi="Tahoma" w:cs="Tahoma"/>
              </w:rPr>
            </w:pPr>
            <w:r w:rsidRPr="00546291">
              <w:rPr>
                <w:rFonts w:ascii="Tahoma" w:hAnsi="Tahoma" w:cs="Tahoma"/>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3CB011EC" w14:textId="77777777" w:rsidR="008241E7" w:rsidRPr="00546291" w:rsidRDefault="008241E7" w:rsidP="00AC6C2E">
            <w:pPr>
              <w:keepLines/>
              <w:widowControl w:val="0"/>
              <w:rPr>
                <w:rFonts w:ascii="Tahoma" w:hAnsi="Tahoma" w:cs="Tahoma"/>
              </w:rPr>
            </w:pPr>
          </w:p>
        </w:tc>
      </w:tr>
      <w:tr w:rsidR="008241E7" w:rsidRPr="00DB1177" w14:paraId="6122D439"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083CA6" w14:textId="77777777" w:rsidR="008241E7" w:rsidRPr="00546291" w:rsidRDefault="008241E7" w:rsidP="00AC6C2E">
            <w:pPr>
              <w:keepLines/>
              <w:widowControl w:val="0"/>
              <w:rPr>
                <w:rFonts w:ascii="Tahoma" w:hAnsi="Tahoma" w:cs="Tahoma"/>
              </w:rPr>
            </w:pPr>
            <w:r w:rsidRPr="00546291">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120B9369" w14:textId="77777777" w:rsidR="008241E7" w:rsidRPr="00546291" w:rsidRDefault="008241E7" w:rsidP="00AC6C2E">
            <w:pPr>
              <w:keepLines/>
              <w:widowControl w:val="0"/>
              <w:rPr>
                <w:rFonts w:ascii="Tahoma" w:hAnsi="Tahoma" w:cs="Tahoma"/>
              </w:rPr>
            </w:pPr>
          </w:p>
        </w:tc>
      </w:tr>
      <w:tr w:rsidR="008241E7" w:rsidRPr="00DB1177" w14:paraId="630A9E37" w14:textId="77777777" w:rsidTr="009E74A9">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0346793" w14:textId="77777777" w:rsidR="008241E7" w:rsidRPr="00546291" w:rsidRDefault="008241E7" w:rsidP="00AC6C2E">
            <w:pPr>
              <w:keepLines/>
              <w:widowControl w:val="0"/>
              <w:rPr>
                <w:rFonts w:ascii="Tahoma" w:hAnsi="Tahoma" w:cs="Tahoma"/>
              </w:rPr>
            </w:pPr>
            <w:r w:rsidRPr="00546291">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45763636" w14:textId="77777777" w:rsidR="008241E7" w:rsidRPr="00546291" w:rsidRDefault="008241E7" w:rsidP="00AC6C2E">
            <w:pPr>
              <w:keepLines/>
              <w:widowControl w:val="0"/>
              <w:rPr>
                <w:rFonts w:ascii="Tahoma" w:hAnsi="Tahoma" w:cs="Tahoma"/>
              </w:rPr>
            </w:pPr>
          </w:p>
        </w:tc>
      </w:tr>
    </w:tbl>
    <w:p w14:paraId="296493B3" w14:textId="77777777" w:rsidR="00DB1177" w:rsidRDefault="00DB1177" w:rsidP="00AC6C2E">
      <w:pPr>
        <w:keepLines/>
        <w:widowControl w:val="0"/>
        <w:jc w:val="both"/>
        <w:rPr>
          <w:rFonts w:ascii="Tahoma" w:hAnsi="Tahoma" w:cs="Tahoma"/>
        </w:rPr>
      </w:pPr>
    </w:p>
    <w:p w14:paraId="12830D33" w14:textId="77777777" w:rsidR="007D643B" w:rsidRPr="00DF562F" w:rsidRDefault="007D643B" w:rsidP="00AC6C2E">
      <w:pPr>
        <w:keepLines/>
        <w:widowControl w:val="0"/>
        <w:jc w:val="both"/>
        <w:rPr>
          <w:rFonts w:ascii="Tahoma" w:hAnsi="Tahoma" w:cs="Tahoma"/>
        </w:rPr>
      </w:pPr>
      <w:r w:rsidRPr="00DF562F">
        <w:rPr>
          <w:rFonts w:ascii="Tahoma" w:hAnsi="Tahoma" w:cs="Tahoma"/>
        </w:rPr>
        <w:t xml:space="preserve">Izvajalec v razmerju do naročnika v celoti odgovarja za dobro izvedbo obveznosti iz okvirnega sporazuma, ne glede na število podizvajalcev. </w:t>
      </w:r>
    </w:p>
    <w:p w14:paraId="489E28D5" w14:textId="77777777" w:rsidR="007D643B" w:rsidRPr="00DF562F" w:rsidRDefault="007D643B" w:rsidP="00AC6C2E">
      <w:pPr>
        <w:keepLines/>
        <w:widowControl w:val="0"/>
        <w:jc w:val="both"/>
        <w:rPr>
          <w:rFonts w:ascii="Tahoma" w:hAnsi="Tahoma" w:cs="Tahoma"/>
        </w:rPr>
      </w:pPr>
    </w:p>
    <w:p w14:paraId="76913BE8" w14:textId="77777777" w:rsidR="007D643B" w:rsidRPr="00DF562F" w:rsidRDefault="007D643B" w:rsidP="00AC6C2E">
      <w:pPr>
        <w:keepLines/>
        <w:widowControl w:val="0"/>
        <w:jc w:val="both"/>
        <w:rPr>
          <w:rFonts w:ascii="Tahoma" w:hAnsi="Tahoma" w:cs="Tahoma"/>
        </w:rPr>
      </w:pPr>
      <w:r w:rsidRPr="00DF562F">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priloge ra</w:t>
      </w:r>
      <w:r>
        <w:rPr>
          <w:rFonts w:ascii="Tahoma" w:hAnsi="Tahoma" w:cs="Tahoma"/>
        </w:rPr>
        <w:t>zpisne dokumentacije</w:t>
      </w:r>
      <w:r w:rsidRPr="00DF562F">
        <w:rPr>
          <w:rFonts w:ascii="Tahoma" w:hAnsi="Tahoma" w:cs="Tahoma"/>
        </w:rPr>
        <w:t xml:space="preserve">, ki se nanašajo na podizvajalce, in pisno zahtevo novega podizvajalca za neposredno plačilo, če novi podizvajalec to zahteva. </w:t>
      </w:r>
    </w:p>
    <w:p w14:paraId="3CB42CE4" w14:textId="77777777" w:rsidR="007D643B" w:rsidRPr="00DF562F" w:rsidRDefault="007D643B" w:rsidP="00AC6C2E">
      <w:pPr>
        <w:keepLines/>
        <w:widowControl w:val="0"/>
        <w:jc w:val="both"/>
        <w:rPr>
          <w:rFonts w:ascii="Tahoma" w:hAnsi="Tahoma" w:cs="Tahoma"/>
        </w:rPr>
      </w:pPr>
    </w:p>
    <w:p w14:paraId="672AF92C" w14:textId="2646CD2B" w:rsidR="007D643B" w:rsidRPr="00DF562F" w:rsidRDefault="007D643B" w:rsidP="00AC6C2E">
      <w:pPr>
        <w:keepLines/>
        <w:widowControl w:val="0"/>
        <w:jc w:val="both"/>
        <w:rPr>
          <w:rFonts w:ascii="Tahoma" w:hAnsi="Tahoma" w:cs="Tahoma"/>
        </w:rPr>
      </w:pPr>
      <w:r w:rsidRPr="00DF562F">
        <w:rPr>
          <w:rFonts w:ascii="Tahoma" w:hAnsi="Tahoma" w:cs="Tahoma"/>
        </w:rPr>
        <w:t>Naročnik lahko zavrne predlog za zamenjavo podizvajalca oziroma vključitev novega podizvajalca, če bi to lahko vplivalo na nemoteno izvajanje ali dokončanje storitev</w:t>
      </w:r>
      <w:r w:rsidR="007D459B">
        <w:rPr>
          <w:rFonts w:ascii="Tahoma" w:hAnsi="Tahoma" w:cs="Tahoma"/>
        </w:rPr>
        <w:t xml:space="preserve"> oz. dobav</w:t>
      </w:r>
      <w:r w:rsidRPr="00DF562F">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76A5FEB9" w14:textId="77777777" w:rsidR="007D643B" w:rsidRPr="00DF562F" w:rsidRDefault="007D643B" w:rsidP="00AC6C2E">
      <w:pPr>
        <w:keepLines/>
        <w:widowControl w:val="0"/>
        <w:jc w:val="both"/>
        <w:rPr>
          <w:rFonts w:ascii="Tahoma" w:hAnsi="Tahoma" w:cs="Tahoma"/>
        </w:rPr>
      </w:pPr>
    </w:p>
    <w:p w14:paraId="5929F511" w14:textId="77777777" w:rsidR="007D643B" w:rsidRPr="00DF562F" w:rsidRDefault="007D643B" w:rsidP="00AC6C2E">
      <w:pPr>
        <w:keepLines/>
        <w:widowControl w:val="0"/>
        <w:jc w:val="both"/>
        <w:rPr>
          <w:rFonts w:ascii="Tahoma" w:hAnsi="Tahoma" w:cs="Tahoma"/>
          <w:i/>
        </w:rPr>
      </w:pPr>
      <w:r w:rsidRPr="00DF562F">
        <w:rPr>
          <w:rFonts w:ascii="Tahoma" w:hAnsi="Tahoma" w:cs="Tahoma"/>
          <w:b/>
          <w:i/>
        </w:rPr>
        <w:t>se upošteva v primeru, da izvajalec nastopa s podizvajalcem, ki zahteva neposredno plačilo:</w:t>
      </w:r>
    </w:p>
    <w:p w14:paraId="39AB82BD" w14:textId="77777777" w:rsidR="007D643B" w:rsidRPr="00DF562F" w:rsidRDefault="007D643B" w:rsidP="00AC6C2E">
      <w:pPr>
        <w:keepLines/>
        <w:widowControl w:val="0"/>
        <w:jc w:val="both"/>
        <w:rPr>
          <w:rFonts w:ascii="Tahoma" w:hAnsi="Tahoma" w:cs="Tahoma"/>
        </w:rPr>
      </w:pPr>
      <w:r w:rsidRPr="00DF562F">
        <w:rPr>
          <w:rFonts w:ascii="Tahoma" w:hAnsi="Tahoma" w:cs="Tahoma"/>
        </w:rPr>
        <w:t>Izvajalec s podpisom tega okvirnega sporazuma pooblašča naročnika, da na podlagi potrjenega računa oziroma potrjenih računov, neposredno plačuje vsem v tem okvirnem sporazumu navedenim podizvajalcem, ki so zahtevali neposredno plačilo. Podizvajalec je ob oddaji ponudbe predložil soglasje za neposredna plačila</w:t>
      </w:r>
      <w:r w:rsidR="00DA4B7D">
        <w:rPr>
          <w:rFonts w:ascii="Tahoma" w:hAnsi="Tahoma" w:cs="Tahoma"/>
        </w:rPr>
        <w:t>,</w:t>
      </w:r>
      <w:r w:rsidRPr="00DF562F">
        <w:rPr>
          <w:rFonts w:ascii="Tahoma" w:hAnsi="Tahoma" w:cs="Tahoma"/>
        </w:rPr>
        <w:t xml:space="preserve"> na podlagi katerega naročnik namesto izvajalca poravna podizvajalčevo terjatev do izvajalca.</w:t>
      </w:r>
    </w:p>
    <w:p w14:paraId="03C36647" w14:textId="77777777" w:rsidR="007D643B" w:rsidRPr="00DF562F" w:rsidRDefault="007D643B" w:rsidP="00AC6C2E">
      <w:pPr>
        <w:keepLines/>
        <w:widowControl w:val="0"/>
        <w:jc w:val="both"/>
        <w:rPr>
          <w:rFonts w:ascii="Tahoma" w:hAnsi="Tahoma" w:cs="Tahoma"/>
        </w:rPr>
      </w:pPr>
    </w:p>
    <w:p w14:paraId="7A376E8E" w14:textId="77777777" w:rsidR="007D643B" w:rsidRPr="00DF562F" w:rsidRDefault="007D643B" w:rsidP="00AC6C2E">
      <w:pPr>
        <w:keepLines/>
        <w:widowControl w:val="0"/>
        <w:jc w:val="both"/>
        <w:rPr>
          <w:rFonts w:ascii="Tahoma" w:hAnsi="Tahoma" w:cs="Tahoma"/>
        </w:rPr>
      </w:pPr>
      <w:r w:rsidRPr="00DF562F">
        <w:rPr>
          <w:rFonts w:ascii="Tahoma" w:hAnsi="Tahoma" w:cs="Tahoma"/>
        </w:rPr>
        <w:t>Izvajalec mora za podizvajalca, ki zahteva neposredno plačilo, ob vsakem računu priložiti:</w:t>
      </w:r>
    </w:p>
    <w:p w14:paraId="3B9949B4" w14:textId="77777777" w:rsidR="007D643B" w:rsidRPr="00DF562F" w:rsidRDefault="007D643B" w:rsidP="00AC6C2E">
      <w:pPr>
        <w:keepLines/>
        <w:widowControl w:val="0"/>
        <w:numPr>
          <w:ilvl w:val="0"/>
          <w:numId w:val="11"/>
        </w:numPr>
        <w:ind w:left="644"/>
        <w:jc w:val="both"/>
        <w:rPr>
          <w:rFonts w:ascii="Tahoma" w:hAnsi="Tahoma" w:cs="Tahoma"/>
        </w:rPr>
      </w:pPr>
      <w:r w:rsidRPr="00DF562F">
        <w:rPr>
          <w:rFonts w:ascii="Tahoma" w:hAnsi="Tahoma" w:cs="Tahoma"/>
        </w:rPr>
        <w:t>račun podizvajalca za opravljene obveznosti iz okvirnega sporazuma, potrjen s strani izvajalca, na podlagi katerega naročnik izvede nakazilo za opravljene obveznosti iz okvirnega sporazuma</w:t>
      </w:r>
      <w:r w:rsidRPr="00DF562F" w:rsidDel="00654A1C">
        <w:rPr>
          <w:rFonts w:ascii="Tahoma" w:hAnsi="Tahoma" w:cs="Tahoma"/>
        </w:rPr>
        <w:t xml:space="preserve"> </w:t>
      </w:r>
      <w:r w:rsidRPr="00DF562F">
        <w:rPr>
          <w:rFonts w:ascii="Tahoma" w:hAnsi="Tahoma" w:cs="Tahoma"/>
        </w:rPr>
        <w:t xml:space="preserve">neposredno na račun podizvajalca ali </w:t>
      </w:r>
    </w:p>
    <w:p w14:paraId="02AD4BA5" w14:textId="77777777" w:rsidR="007D643B" w:rsidRPr="00DF562F" w:rsidRDefault="007D643B" w:rsidP="00AC6C2E">
      <w:pPr>
        <w:keepLines/>
        <w:widowControl w:val="0"/>
        <w:numPr>
          <w:ilvl w:val="0"/>
          <w:numId w:val="11"/>
        </w:numPr>
        <w:ind w:left="644"/>
        <w:jc w:val="both"/>
        <w:rPr>
          <w:rFonts w:ascii="Tahoma" w:hAnsi="Tahoma" w:cs="Tahoma"/>
        </w:rPr>
      </w:pPr>
      <w:r w:rsidRPr="00DF562F">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4D3BB6D5" w14:textId="77777777" w:rsidR="007D643B" w:rsidRPr="00DF562F" w:rsidRDefault="007D643B" w:rsidP="00AC6C2E">
      <w:pPr>
        <w:keepLines/>
        <w:widowControl w:val="0"/>
        <w:jc w:val="both"/>
        <w:rPr>
          <w:rFonts w:ascii="Tahoma" w:hAnsi="Tahoma" w:cs="Tahoma"/>
        </w:rPr>
      </w:pPr>
    </w:p>
    <w:p w14:paraId="06E1E493" w14:textId="77777777" w:rsidR="007D643B" w:rsidRPr="00DF562F" w:rsidRDefault="007D643B" w:rsidP="00AC6C2E">
      <w:pPr>
        <w:keepLines/>
        <w:widowControl w:val="0"/>
        <w:jc w:val="both"/>
        <w:rPr>
          <w:rFonts w:ascii="Tahoma" w:hAnsi="Tahoma" w:cs="Tahoma"/>
        </w:rPr>
      </w:pPr>
      <w:r w:rsidRPr="00DF562F">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230A81B1" w14:textId="77777777" w:rsidR="007D643B" w:rsidRPr="00DF562F" w:rsidRDefault="007D643B" w:rsidP="00AC6C2E">
      <w:pPr>
        <w:keepLines/>
        <w:widowControl w:val="0"/>
        <w:jc w:val="both"/>
        <w:rPr>
          <w:rFonts w:ascii="Tahoma" w:hAnsi="Tahoma" w:cs="Tahoma"/>
        </w:rPr>
      </w:pPr>
    </w:p>
    <w:p w14:paraId="651E362B" w14:textId="77777777" w:rsidR="007D643B" w:rsidRPr="00DF562F" w:rsidRDefault="007D643B" w:rsidP="00AC6C2E">
      <w:pPr>
        <w:keepLines/>
        <w:widowControl w:val="0"/>
        <w:jc w:val="both"/>
        <w:rPr>
          <w:rFonts w:ascii="Tahoma" w:hAnsi="Tahoma" w:cs="Tahoma"/>
        </w:rPr>
      </w:pPr>
      <w:r w:rsidRPr="00DF562F">
        <w:rPr>
          <w:rFonts w:ascii="Tahoma" w:hAnsi="Tahoma" w:cs="Tahoma"/>
        </w:rPr>
        <w:t>Naročnik bo potrjene račune podizvajalcev poravnal neposredno podizvajalcem na način in v roku</w:t>
      </w:r>
      <w:r w:rsidR="00DA4B7D">
        <w:rPr>
          <w:rFonts w:ascii="Tahoma" w:hAnsi="Tahoma" w:cs="Tahoma"/>
        </w:rPr>
        <w:t>,</w:t>
      </w:r>
      <w:r w:rsidRPr="00DF562F">
        <w:rPr>
          <w:rFonts w:ascii="Tahoma" w:hAnsi="Tahoma" w:cs="Tahoma"/>
        </w:rPr>
        <w:t xml:space="preserve"> kot je dogovorjeno za plačilo izvajalcu. </w:t>
      </w:r>
    </w:p>
    <w:p w14:paraId="53110BC7" w14:textId="77777777" w:rsidR="007D643B" w:rsidRPr="00DF562F" w:rsidRDefault="007D643B" w:rsidP="00AC6C2E">
      <w:pPr>
        <w:keepLines/>
        <w:widowControl w:val="0"/>
        <w:jc w:val="both"/>
        <w:rPr>
          <w:rFonts w:ascii="Tahoma" w:hAnsi="Tahoma" w:cs="Tahoma"/>
        </w:rPr>
      </w:pPr>
    </w:p>
    <w:p w14:paraId="4FFDAA4F" w14:textId="77777777" w:rsidR="007D643B" w:rsidRPr="00DF562F" w:rsidRDefault="007D643B" w:rsidP="00AC6C2E">
      <w:pPr>
        <w:keepLines/>
        <w:widowControl w:val="0"/>
        <w:jc w:val="both"/>
        <w:rPr>
          <w:rFonts w:ascii="Tahoma" w:hAnsi="Tahoma" w:cs="Tahoma"/>
          <w:b/>
          <w:i/>
        </w:rPr>
      </w:pPr>
      <w:r w:rsidRPr="00DF562F">
        <w:rPr>
          <w:rFonts w:ascii="Tahoma" w:hAnsi="Tahoma" w:cs="Tahoma"/>
          <w:b/>
          <w:i/>
        </w:rPr>
        <w:t>se upošteva v primeru, da podizvajalec neposrednega plačila ne bo zahteval:</w:t>
      </w:r>
    </w:p>
    <w:p w14:paraId="517B6A72" w14:textId="0539AF09" w:rsidR="007D643B" w:rsidRPr="00DF562F" w:rsidRDefault="007D643B" w:rsidP="00AC6C2E">
      <w:pPr>
        <w:keepLines/>
        <w:widowControl w:val="0"/>
        <w:jc w:val="both"/>
        <w:rPr>
          <w:rFonts w:ascii="Tahoma" w:hAnsi="Tahoma" w:cs="Tahoma"/>
          <w:b/>
          <w:bCs/>
        </w:rPr>
      </w:pPr>
      <w:r w:rsidRPr="00DF562F">
        <w:rPr>
          <w:rFonts w:ascii="Tahoma" w:hAnsi="Tahoma" w:cs="Tahoma"/>
        </w:rPr>
        <w:t>Izvajalec mora na zahtevo naročnika najpozneje v šestdesetih (60) dneh od plačila končnega računa poslati svojo pisno izjavo in pisno izjavo podizvajalca, da je podizvajalec prejel plačilo za izveden</w:t>
      </w:r>
      <w:r w:rsidR="00685864">
        <w:rPr>
          <w:rFonts w:ascii="Tahoma" w:hAnsi="Tahoma" w:cs="Tahoma"/>
        </w:rPr>
        <w:t>e</w:t>
      </w:r>
      <w:r>
        <w:rPr>
          <w:rFonts w:ascii="Tahoma" w:hAnsi="Tahoma" w:cs="Tahoma"/>
        </w:rPr>
        <w:t xml:space="preserve"> </w:t>
      </w:r>
      <w:r w:rsidRPr="00DF562F">
        <w:rPr>
          <w:rFonts w:ascii="Tahoma" w:hAnsi="Tahoma" w:cs="Tahoma"/>
        </w:rPr>
        <w:t>storitve</w:t>
      </w:r>
      <w:r w:rsidR="007D459B">
        <w:rPr>
          <w:rFonts w:ascii="Tahoma" w:hAnsi="Tahoma" w:cs="Tahoma"/>
        </w:rPr>
        <w:t xml:space="preserve"> oz. dobave</w:t>
      </w:r>
      <w:r w:rsidRPr="00DF562F">
        <w:rPr>
          <w:rFonts w:ascii="Tahoma" w:hAnsi="Tahoma" w:cs="Tahoma"/>
        </w:rPr>
        <w:t xml:space="preserve">, ki so neposredno povezane s predmetom okvirnega sporazuma, kadar izvajalec nastopa s podizvajalcem, ki ni zahteval neposrednega plačila. </w:t>
      </w:r>
    </w:p>
    <w:p w14:paraId="06AF77C7" w14:textId="77777777" w:rsidR="007D643B" w:rsidRDefault="007D643B" w:rsidP="00AC6C2E">
      <w:pPr>
        <w:keepLines/>
        <w:widowControl w:val="0"/>
        <w:jc w:val="both"/>
        <w:rPr>
          <w:rFonts w:ascii="Tahoma" w:hAnsi="Tahoma" w:cs="Tahoma"/>
          <w:b/>
        </w:rPr>
      </w:pPr>
    </w:p>
    <w:p w14:paraId="1492B109" w14:textId="77777777" w:rsidR="007D643B" w:rsidRPr="00DF562F" w:rsidRDefault="007D643B" w:rsidP="00AC6C2E">
      <w:pPr>
        <w:keepLines/>
        <w:widowControl w:val="0"/>
        <w:jc w:val="both"/>
        <w:rPr>
          <w:rFonts w:ascii="Tahoma" w:hAnsi="Tahoma" w:cs="Tahoma"/>
          <w:b/>
          <w:i/>
        </w:rPr>
      </w:pPr>
      <w:r w:rsidRPr="00DF562F">
        <w:rPr>
          <w:rFonts w:ascii="Tahoma" w:hAnsi="Tahoma" w:cs="Tahoma"/>
          <w:b/>
          <w:i/>
        </w:rPr>
        <w:t>se upošteva v primeru, da izvajalec ne nastopa s podizvajalcem:</w:t>
      </w:r>
    </w:p>
    <w:p w14:paraId="5A9E7265" w14:textId="77777777" w:rsidR="007D643B" w:rsidRPr="00DF562F" w:rsidRDefault="007D643B" w:rsidP="00AC6C2E">
      <w:pPr>
        <w:keepLines/>
        <w:widowControl w:val="0"/>
        <w:jc w:val="both"/>
        <w:rPr>
          <w:rFonts w:ascii="Tahoma" w:hAnsi="Tahoma" w:cs="Tahoma"/>
        </w:rPr>
      </w:pPr>
      <w:r w:rsidRPr="00DF562F">
        <w:rPr>
          <w:rFonts w:ascii="Tahoma" w:hAnsi="Tahoma" w:cs="Tahoma"/>
        </w:rPr>
        <w:t xml:space="preserve">Izvajalec ob predložitvi ponudbe in ob sklenitvi tega okvirnega sporazuma nima prijavljenih podizvajalcev za izvedbo okvirnega sporazuma. </w:t>
      </w:r>
    </w:p>
    <w:p w14:paraId="0B977B84" w14:textId="77777777" w:rsidR="007D643B" w:rsidRPr="00DF562F" w:rsidRDefault="007D643B" w:rsidP="00AC6C2E">
      <w:pPr>
        <w:keepLines/>
        <w:widowControl w:val="0"/>
        <w:jc w:val="both"/>
        <w:rPr>
          <w:rFonts w:ascii="Tahoma" w:hAnsi="Tahoma" w:cs="Tahoma"/>
          <w:b/>
        </w:rPr>
      </w:pPr>
    </w:p>
    <w:p w14:paraId="4D6A1CDE" w14:textId="10FC9988" w:rsidR="007D643B" w:rsidRDefault="007D643B" w:rsidP="00AC6C2E">
      <w:pPr>
        <w:keepLines/>
        <w:widowControl w:val="0"/>
        <w:jc w:val="both"/>
        <w:rPr>
          <w:rFonts w:ascii="Tahoma" w:hAnsi="Tahoma" w:cs="Tahoma"/>
        </w:rPr>
      </w:pPr>
      <w:r w:rsidRPr="00DF562F">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izvajanje takšnih storitev</w:t>
      </w:r>
      <w:r w:rsidR="007D459B">
        <w:rPr>
          <w:rFonts w:ascii="Tahoma" w:hAnsi="Tahoma" w:cs="Tahoma"/>
        </w:rPr>
        <w:t xml:space="preserve"> oz. dobav</w:t>
      </w:r>
      <w:r w:rsidRPr="00DF562F">
        <w:rPr>
          <w:rFonts w:ascii="Tahoma" w:hAnsi="Tahoma" w:cs="Tahoma"/>
        </w:rPr>
        <w:t xml:space="preserve">, in sicer najkasneje v petih (5) dneh po spremembi. V primeru vključitve novih podizvajalcev mora izvajalec skupaj z obvestilom posredovati tudi podatke in dokumente, in sicer: kontaktne podatke in zakonite zastopnike novih podizvajalcev, izpolnjene priloge razpisne dokumentacije, ki se nanašajo na podizvajalce, v skladu z 79. členom ZJN-3 in pisno zahtevo novega podizvajalca za neposredno plačilo, če novi podizvajalec to zahteva. </w:t>
      </w:r>
    </w:p>
    <w:p w14:paraId="459A9ECB" w14:textId="77777777" w:rsidR="007D459B" w:rsidRPr="00DF562F" w:rsidRDefault="007D459B" w:rsidP="00AC6C2E">
      <w:pPr>
        <w:keepLines/>
        <w:widowControl w:val="0"/>
        <w:jc w:val="both"/>
        <w:rPr>
          <w:rFonts w:ascii="Tahoma" w:hAnsi="Tahoma" w:cs="Tahoma"/>
        </w:rPr>
      </w:pPr>
    </w:p>
    <w:p w14:paraId="55CC3508" w14:textId="57CAA7EA" w:rsidR="007D643B" w:rsidRPr="00DF562F" w:rsidRDefault="007D643B" w:rsidP="00AC6C2E">
      <w:pPr>
        <w:keepLines/>
        <w:widowControl w:val="0"/>
        <w:jc w:val="both"/>
        <w:rPr>
          <w:rFonts w:ascii="Tahoma" w:hAnsi="Tahoma" w:cs="Tahoma"/>
        </w:rPr>
      </w:pPr>
      <w:r w:rsidRPr="00DF562F">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storitev</w:t>
      </w:r>
      <w:r w:rsidR="007D459B">
        <w:rPr>
          <w:rFonts w:ascii="Tahoma" w:hAnsi="Tahoma" w:cs="Tahoma"/>
        </w:rPr>
        <w:t xml:space="preserve"> oz. dobav</w:t>
      </w:r>
      <w:r w:rsidRPr="00DF562F">
        <w:rPr>
          <w:rFonts w:ascii="Tahoma" w:hAnsi="Tahoma" w:cs="Tahoma"/>
        </w:rPr>
        <w:t xml:space="preserve"> in če novi podizvajalec ne izpolnjuje pogojev, ki jih je postavil naročnik v razpisni dokumentaciji. Naročnik bo o morebitni zavrnitvi novega podizvajalca obvestil izvajalca najpozneje v desetih (10) dneh od prejema predloga.</w:t>
      </w:r>
    </w:p>
    <w:p w14:paraId="161B4B0D" w14:textId="77777777" w:rsidR="007D643B" w:rsidRPr="00DF562F" w:rsidRDefault="007D643B" w:rsidP="00AC6C2E">
      <w:pPr>
        <w:keepLines/>
        <w:widowControl w:val="0"/>
        <w:jc w:val="both"/>
        <w:rPr>
          <w:rFonts w:ascii="Tahoma" w:hAnsi="Tahoma" w:cs="Tahoma"/>
        </w:rPr>
      </w:pPr>
    </w:p>
    <w:p w14:paraId="301AEEB7" w14:textId="77777777" w:rsidR="007D643B" w:rsidRDefault="007D643B" w:rsidP="00AC6C2E">
      <w:pPr>
        <w:keepLines/>
        <w:widowControl w:val="0"/>
        <w:jc w:val="both"/>
        <w:rPr>
          <w:rFonts w:ascii="Tahoma" w:hAnsi="Tahoma" w:cs="Tahoma"/>
        </w:rPr>
      </w:pPr>
      <w:r w:rsidRPr="00DF562F">
        <w:rPr>
          <w:rFonts w:ascii="Tahoma" w:hAnsi="Tahoma" w:cs="Tahoma"/>
        </w:rPr>
        <w:t>Izvajalec v razmerju do naročnika v celoti odgovarja za dobro izvedbo obveznosti iz okvirnega sporazuma, ne glede na število podizvajalcev.</w:t>
      </w:r>
    </w:p>
    <w:p w14:paraId="73B09578" w14:textId="77777777" w:rsidR="00DA11F1" w:rsidRDefault="00DA11F1" w:rsidP="00AC6C2E">
      <w:pPr>
        <w:keepLines/>
        <w:widowControl w:val="0"/>
        <w:jc w:val="both"/>
        <w:rPr>
          <w:rFonts w:ascii="Tahoma" w:hAnsi="Tahoma" w:cs="Tahoma"/>
        </w:rPr>
      </w:pPr>
    </w:p>
    <w:p w14:paraId="2B24B108" w14:textId="53163CD4" w:rsidR="00B578F7" w:rsidRPr="00D93EC4" w:rsidRDefault="00022469"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IZVEDBA PREDMETA </w:t>
      </w:r>
      <w:r w:rsidR="00531618">
        <w:rPr>
          <w:rFonts w:ascii="Tahoma" w:hAnsi="Tahoma" w:cs="Tahoma"/>
          <w:b/>
        </w:rPr>
        <w:t>OKVIRNEGA SPORAZUMA</w:t>
      </w:r>
    </w:p>
    <w:p w14:paraId="39A85759" w14:textId="77777777" w:rsidR="00B578F7" w:rsidRPr="00AC6C2E" w:rsidRDefault="00B578F7" w:rsidP="00AC6C2E">
      <w:pPr>
        <w:keepLines/>
        <w:widowControl w:val="0"/>
        <w:jc w:val="both"/>
        <w:rPr>
          <w:rFonts w:ascii="Tahoma" w:hAnsi="Tahoma" w:cs="Tahoma"/>
        </w:rPr>
      </w:pPr>
    </w:p>
    <w:p w14:paraId="0A2BCA33" w14:textId="77777777" w:rsidR="00171035" w:rsidRDefault="00B578F7"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4CF8CA56" w14:textId="77777777" w:rsidR="00171035" w:rsidRDefault="00171035" w:rsidP="00AC6C2E">
      <w:pPr>
        <w:keepLines/>
        <w:widowControl w:val="0"/>
        <w:jc w:val="both"/>
        <w:rPr>
          <w:rFonts w:ascii="Tahoma" w:hAnsi="Tahoma" w:cs="Tahoma"/>
        </w:rPr>
      </w:pPr>
    </w:p>
    <w:p w14:paraId="2E8ACE6A" w14:textId="3C12BF01" w:rsidR="00022469" w:rsidRPr="00022469" w:rsidRDefault="008A355A" w:rsidP="00AC6C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Izvajalec se obvezuje</w:t>
      </w:r>
      <w:r w:rsidR="00022469" w:rsidRPr="00022469">
        <w:rPr>
          <w:rFonts w:ascii="Tahoma" w:hAnsi="Tahoma" w:cs="Tahoma"/>
        </w:rPr>
        <w:t xml:space="preserve"> ob novogradnji ali obnovi posameznega objekta izdela</w:t>
      </w:r>
      <w:r w:rsidR="007D459B">
        <w:rPr>
          <w:rFonts w:ascii="Tahoma" w:hAnsi="Tahoma" w:cs="Tahoma"/>
        </w:rPr>
        <w:t>ti,</w:t>
      </w:r>
      <w:r w:rsidR="00022469" w:rsidRPr="00022469">
        <w:rPr>
          <w:rFonts w:ascii="Tahoma" w:hAnsi="Tahoma" w:cs="Tahoma"/>
        </w:rPr>
        <w:t xml:space="preserve"> v skladu s funkcijsko specifikacijo, ki mu jo preda naročnik, sledečo programsko opremo:</w:t>
      </w:r>
    </w:p>
    <w:p w14:paraId="1E1D7E45" w14:textId="797962F1" w:rsidR="00022469" w:rsidRPr="00022469" w:rsidRDefault="00022469" w:rsidP="002651DA">
      <w:pPr>
        <w:keepLines/>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Program za krmiljenje kanalizacijskih objektov na lokalnem nivoju</w:t>
      </w:r>
      <w:r w:rsidR="008A355A">
        <w:rPr>
          <w:rFonts w:ascii="Tahoma" w:hAnsi="Tahoma" w:cs="Tahoma"/>
        </w:rPr>
        <w:t>;</w:t>
      </w:r>
    </w:p>
    <w:p w14:paraId="6C81D4A9" w14:textId="36366B98"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Na lokalnem krmilniku kreira</w:t>
      </w:r>
      <w:r w:rsidR="007D459B">
        <w:rPr>
          <w:rFonts w:ascii="Tahoma" w:hAnsi="Tahoma" w:cs="Tahoma"/>
        </w:rPr>
        <w:t>ti</w:t>
      </w:r>
      <w:r w:rsidRPr="00022469">
        <w:rPr>
          <w:rFonts w:ascii="Tahoma" w:hAnsi="Tahoma" w:cs="Tahoma"/>
        </w:rPr>
        <w:t xml:space="preserve"> tabele s podatki za prenos v center vodenja v skladu s funkcijsko specifikacijo, ki jo zagotovi naročnik</w:t>
      </w:r>
      <w:r w:rsidR="008A355A">
        <w:rPr>
          <w:rFonts w:ascii="Tahoma" w:hAnsi="Tahoma" w:cs="Tahoma"/>
        </w:rPr>
        <w:t>;</w:t>
      </w:r>
    </w:p>
    <w:p w14:paraId="4BC84F0E" w14:textId="60CA8514"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Izdela</w:t>
      </w:r>
      <w:r w:rsidR="007D459B">
        <w:rPr>
          <w:rFonts w:ascii="Tahoma" w:hAnsi="Tahoma" w:cs="Tahoma"/>
        </w:rPr>
        <w:t>ti</w:t>
      </w:r>
      <w:r w:rsidRPr="00022469">
        <w:rPr>
          <w:rFonts w:ascii="Tahoma" w:hAnsi="Tahoma" w:cs="Tahoma"/>
        </w:rPr>
        <w:t xml:space="preserve"> aplikacijo za alarmiranje napak na lokalnem nivoju preko SMS sporočil</w:t>
      </w:r>
      <w:r w:rsidR="008A355A">
        <w:rPr>
          <w:rFonts w:ascii="Tahoma" w:hAnsi="Tahoma" w:cs="Tahoma"/>
        </w:rPr>
        <w:t>;</w:t>
      </w:r>
    </w:p>
    <w:p w14:paraId="5E8DA912" w14:textId="54602875"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Izdela</w:t>
      </w:r>
      <w:r w:rsidR="007D459B">
        <w:rPr>
          <w:rFonts w:ascii="Tahoma" w:hAnsi="Tahoma" w:cs="Tahoma"/>
        </w:rPr>
        <w:t>ti</w:t>
      </w:r>
      <w:r w:rsidRPr="00022469">
        <w:rPr>
          <w:rFonts w:ascii="Tahoma" w:hAnsi="Tahoma" w:cs="Tahoma"/>
        </w:rPr>
        <w:t xml:space="preserve"> aplikacijo za poizvedbo po podatkih na lokalnem nivoju preko SMS sporočil</w:t>
      </w:r>
      <w:r w:rsidR="008A355A">
        <w:rPr>
          <w:rFonts w:ascii="Tahoma" w:hAnsi="Tahoma" w:cs="Tahoma"/>
        </w:rPr>
        <w:t>;</w:t>
      </w:r>
    </w:p>
    <w:p w14:paraId="7B9C0156" w14:textId="07FCE254"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Izdela</w:t>
      </w:r>
      <w:r w:rsidR="007D459B">
        <w:rPr>
          <w:rFonts w:ascii="Tahoma" w:hAnsi="Tahoma" w:cs="Tahoma"/>
        </w:rPr>
        <w:t>ti</w:t>
      </w:r>
      <w:r w:rsidRPr="00022469">
        <w:rPr>
          <w:rFonts w:ascii="Tahoma" w:hAnsi="Tahoma" w:cs="Tahoma"/>
        </w:rPr>
        <w:t xml:space="preserve"> prikaze (mini scada) na LCD displeju, ki se nahaja na elektroomari objekta. Na displeju se nahajajo:</w:t>
      </w:r>
    </w:p>
    <w:p w14:paraId="2AEC2C5E" w14:textId="754A9AA4" w:rsidR="00022469" w:rsidRPr="00022469" w:rsidRDefault="00022469" w:rsidP="00E8105D">
      <w:pPr>
        <w:numPr>
          <w:ilvl w:val="2"/>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Tehnološka shema, tabela alarmov. Trend diagrami za 5 minutno in 24 urno obdobje</w:t>
      </w:r>
      <w:r w:rsidR="008A355A">
        <w:rPr>
          <w:rFonts w:ascii="Tahoma" w:hAnsi="Tahoma" w:cs="Tahoma"/>
        </w:rPr>
        <w:t>,</w:t>
      </w:r>
    </w:p>
    <w:p w14:paraId="416EC9D2" w14:textId="71E95176" w:rsidR="00022469" w:rsidRPr="00022469" w:rsidRDefault="00022469" w:rsidP="00E8105D">
      <w:pPr>
        <w:numPr>
          <w:ilvl w:val="2"/>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Obratovalni dnevnik</w:t>
      </w:r>
      <w:r w:rsidR="008A355A">
        <w:rPr>
          <w:rFonts w:ascii="Tahoma" w:hAnsi="Tahoma" w:cs="Tahoma"/>
        </w:rPr>
        <w:t>,</w:t>
      </w:r>
    </w:p>
    <w:p w14:paraId="5241558E" w14:textId="4062C0D0" w:rsidR="00022469" w:rsidRPr="00022469" w:rsidRDefault="00022469" w:rsidP="00E8105D">
      <w:pPr>
        <w:numPr>
          <w:ilvl w:val="2"/>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Aplikacija za nastavitve obratovalnih parametrov objekta</w:t>
      </w:r>
      <w:r w:rsidR="008A355A">
        <w:rPr>
          <w:rFonts w:ascii="Tahoma" w:hAnsi="Tahoma" w:cs="Tahoma"/>
        </w:rPr>
        <w:t>,</w:t>
      </w:r>
    </w:p>
    <w:p w14:paraId="2F7C0161" w14:textId="2CEE40FF"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Izve</w:t>
      </w:r>
      <w:r w:rsidR="007D459B">
        <w:rPr>
          <w:rFonts w:ascii="Tahoma" w:hAnsi="Tahoma" w:cs="Tahoma"/>
        </w:rPr>
        <w:t>sti</w:t>
      </w:r>
      <w:r w:rsidRPr="00022469">
        <w:rPr>
          <w:rFonts w:ascii="Tahoma" w:hAnsi="Tahoma" w:cs="Tahoma"/>
        </w:rPr>
        <w:t xml:space="preserve"> prenos podatkov v center vodenja preko GPRS ali ADSL prenosa podatkov</w:t>
      </w:r>
      <w:r w:rsidR="008A355A">
        <w:rPr>
          <w:rFonts w:ascii="Tahoma" w:hAnsi="Tahoma" w:cs="Tahoma"/>
        </w:rPr>
        <w:t>;</w:t>
      </w:r>
    </w:p>
    <w:p w14:paraId="434DA315" w14:textId="4B4035E0"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Vseskozi sodel</w:t>
      </w:r>
      <w:r w:rsidR="007D459B">
        <w:rPr>
          <w:rFonts w:ascii="Tahoma" w:hAnsi="Tahoma" w:cs="Tahoma"/>
        </w:rPr>
        <w:t>ovati</w:t>
      </w:r>
      <w:r w:rsidRPr="00022469">
        <w:rPr>
          <w:rFonts w:ascii="Tahoma" w:hAnsi="Tahoma" w:cs="Tahoma"/>
        </w:rPr>
        <w:t xml:space="preserve"> z izvajalcem elektroinštalacij v fazi preizkušanja in testiranja ožičenih signalov na objektu</w:t>
      </w:r>
      <w:r w:rsidR="008A355A">
        <w:rPr>
          <w:rFonts w:ascii="Tahoma" w:hAnsi="Tahoma" w:cs="Tahoma"/>
        </w:rPr>
        <w:t>;</w:t>
      </w:r>
    </w:p>
    <w:p w14:paraId="147622FD" w14:textId="4B985966"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Generira</w:t>
      </w:r>
      <w:r w:rsidR="007D459B">
        <w:rPr>
          <w:rFonts w:ascii="Tahoma" w:hAnsi="Tahoma" w:cs="Tahoma"/>
        </w:rPr>
        <w:t>ti</w:t>
      </w:r>
      <w:r w:rsidRPr="00022469">
        <w:rPr>
          <w:rFonts w:ascii="Tahoma" w:hAnsi="Tahoma" w:cs="Tahoma"/>
        </w:rPr>
        <w:t xml:space="preserve"> tabelarično poročilo o delovanju kanalizacijskega objekta</w:t>
      </w:r>
      <w:r w:rsidR="008A355A">
        <w:rPr>
          <w:rFonts w:ascii="Tahoma" w:hAnsi="Tahoma" w:cs="Tahoma"/>
        </w:rPr>
        <w:t>.</w:t>
      </w:r>
    </w:p>
    <w:p w14:paraId="13290CE5" w14:textId="77777777" w:rsidR="00022469" w:rsidRPr="00022469" w:rsidRDefault="00022469" w:rsidP="00E8105D">
      <w:pPr>
        <w:jc w:val="both"/>
        <w:rPr>
          <w:rFonts w:ascii="Tahoma" w:hAnsi="Tahoma" w:cs="Tahoma"/>
        </w:rPr>
      </w:pPr>
    </w:p>
    <w:p w14:paraId="28E05D86" w14:textId="552A400F" w:rsidR="00022469" w:rsidRPr="00022469" w:rsidRDefault="008A355A" w:rsidP="00E810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r>
        <w:rPr>
          <w:rFonts w:ascii="Tahoma" w:hAnsi="Tahoma" w:cs="Tahoma"/>
        </w:rPr>
        <w:t>Izvajalec se obvezuje</w:t>
      </w:r>
      <w:r w:rsidR="00022469" w:rsidRPr="00022469">
        <w:rPr>
          <w:rFonts w:ascii="Tahoma" w:hAnsi="Tahoma" w:cs="Tahoma"/>
        </w:rPr>
        <w:t xml:space="preserve"> dodati nov objekt s polno funkcionalnostjo delovanja na nadzorni sistem (pod pojmom »nadzorni sistem« so mišljene aplikacije na Ethernet strežnikih, GPRS strežniku, super clientu in vseh clientih), ne da bi s tem spremenil funkcionalnost nadzornega sistema za ostale objekte.</w:t>
      </w:r>
    </w:p>
    <w:p w14:paraId="4270973A" w14:textId="77777777" w:rsidR="00022469" w:rsidRPr="00022469" w:rsidRDefault="00022469" w:rsidP="00E8105D">
      <w:pPr>
        <w:jc w:val="both"/>
        <w:rPr>
          <w:rFonts w:ascii="Tahoma" w:hAnsi="Tahoma" w:cs="Tahoma"/>
        </w:rPr>
      </w:pPr>
    </w:p>
    <w:p w14:paraId="746652BA" w14:textId="438683A9" w:rsidR="00022469" w:rsidRDefault="00022469" w:rsidP="00E810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r w:rsidRPr="00022469">
        <w:rPr>
          <w:rFonts w:ascii="Tahoma" w:hAnsi="Tahoma" w:cs="Tahoma"/>
        </w:rPr>
        <w:t>Po dokončanju celotne aplikacije na nadzornem sist</w:t>
      </w:r>
      <w:r w:rsidR="00D36DE3">
        <w:rPr>
          <w:rFonts w:ascii="Tahoma" w:hAnsi="Tahoma" w:cs="Tahoma"/>
        </w:rPr>
        <w:t>emu s strani izvajalca tega okvirnega sporazuma</w:t>
      </w:r>
      <w:r w:rsidRPr="00022469">
        <w:rPr>
          <w:rFonts w:ascii="Tahoma" w:hAnsi="Tahoma" w:cs="Tahoma"/>
        </w:rPr>
        <w:t xml:space="preserve"> in po generiranju tabelaričnega poročila je le ta dolžan pisno obvestiti naročnika, da je končal </w:t>
      </w:r>
      <w:r w:rsidR="007D459B">
        <w:rPr>
          <w:rFonts w:ascii="Tahoma" w:hAnsi="Tahoma" w:cs="Tahoma"/>
        </w:rPr>
        <w:t>s storitvami</w:t>
      </w:r>
      <w:r w:rsidRPr="00022469">
        <w:rPr>
          <w:rFonts w:ascii="Tahoma" w:hAnsi="Tahoma" w:cs="Tahoma"/>
        </w:rPr>
        <w:t xml:space="preserve"> za dotični objekt. Skupaj z naročnikom pregledata izveden</w:t>
      </w:r>
      <w:r w:rsidR="007D459B">
        <w:rPr>
          <w:rFonts w:ascii="Tahoma" w:hAnsi="Tahoma" w:cs="Tahoma"/>
        </w:rPr>
        <w:t>e</w:t>
      </w:r>
      <w:r w:rsidRPr="00022469">
        <w:rPr>
          <w:rFonts w:ascii="Tahoma" w:hAnsi="Tahoma" w:cs="Tahoma"/>
        </w:rPr>
        <w:t xml:space="preserve"> </w:t>
      </w:r>
      <w:r w:rsidR="007D459B">
        <w:rPr>
          <w:rFonts w:ascii="Tahoma" w:hAnsi="Tahoma" w:cs="Tahoma"/>
        </w:rPr>
        <w:t>storitve</w:t>
      </w:r>
      <w:r w:rsidRPr="00022469">
        <w:rPr>
          <w:rFonts w:ascii="Tahoma" w:hAnsi="Tahoma" w:cs="Tahoma"/>
        </w:rPr>
        <w:t xml:space="preserve"> in dokumentacijo. V kolikor naročnik nima pripomb,</w:t>
      </w:r>
      <w:r w:rsidR="0035625B">
        <w:rPr>
          <w:rFonts w:ascii="Tahoma" w:hAnsi="Tahoma" w:cs="Tahoma"/>
        </w:rPr>
        <w:t xml:space="preserve"> pripravi zapisnik o dokončanju del, katerega podpišeta</w:t>
      </w:r>
      <w:r w:rsidR="004101DF">
        <w:rPr>
          <w:rFonts w:ascii="Tahoma" w:hAnsi="Tahoma" w:cs="Tahoma"/>
        </w:rPr>
        <w:t xml:space="preserve"> oba</w:t>
      </w:r>
      <w:r w:rsidR="0035625B">
        <w:rPr>
          <w:rFonts w:ascii="Tahoma" w:hAnsi="Tahoma" w:cs="Tahoma"/>
        </w:rPr>
        <w:t xml:space="preserve"> predstavnika stran</w:t>
      </w:r>
      <w:r w:rsidR="00A66081">
        <w:rPr>
          <w:rFonts w:ascii="Tahoma" w:hAnsi="Tahoma" w:cs="Tahoma"/>
        </w:rPr>
        <w:t>k</w:t>
      </w:r>
      <w:r w:rsidR="0035625B">
        <w:rPr>
          <w:rFonts w:ascii="Tahoma" w:hAnsi="Tahoma" w:cs="Tahoma"/>
        </w:rPr>
        <w:t xml:space="preserve"> tega okvirnega sporazuma</w:t>
      </w:r>
      <w:r w:rsidRPr="00022469">
        <w:rPr>
          <w:rFonts w:ascii="Tahoma" w:hAnsi="Tahoma" w:cs="Tahoma"/>
        </w:rPr>
        <w:t xml:space="preserve">. Z datumom </w:t>
      </w:r>
      <w:r w:rsidR="0035625B">
        <w:rPr>
          <w:rFonts w:ascii="Tahoma" w:hAnsi="Tahoma" w:cs="Tahoma"/>
        </w:rPr>
        <w:t xml:space="preserve">potrditve </w:t>
      </w:r>
      <w:r w:rsidRPr="00022469">
        <w:rPr>
          <w:rFonts w:ascii="Tahoma" w:hAnsi="Tahoma" w:cs="Tahoma"/>
        </w:rPr>
        <w:t xml:space="preserve">tega zapisnika prične teči enomesečno poskusno obratovanje na nadzornem nivoju. V primeru, da je </w:t>
      </w:r>
      <w:r w:rsidR="007D459B">
        <w:rPr>
          <w:rFonts w:ascii="Tahoma" w:hAnsi="Tahoma" w:cs="Tahoma"/>
        </w:rPr>
        <w:t xml:space="preserve">poskusno </w:t>
      </w:r>
      <w:r w:rsidRPr="00022469">
        <w:rPr>
          <w:rFonts w:ascii="Tahoma" w:hAnsi="Tahoma" w:cs="Tahoma"/>
        </w:rPr>
        <w:t>obratovanje uspešno, naročnik s prevzemnim zapisnikom prevzame celotno programsko opremo in po plačilu izvajalcu pridobi tudi avtorske pravice za navedeno programsko opremo. Podpisan zapisnik je osnova za plačilo opravljene storitve. S podpisom prevzemnega zapisnika prične teči tudi garancijska doba na opravljeno storitev v trajanju, ki j</w:t>
      </w:r>
      <w:r w:rsidR="008A355A">
        <w:rPr>
          <w:rFonts w:ascii="Tahoma" w:hAnsi="Tahoma" w:cs="Tahoma"/>
        </w:rPr>
        <w:t>e določeno v tem okvirnem sporazumu</w:t>
      </w:r>
      <w:r w:rsidRPr="00022469">
        <w:rPr>
          <w:rFonts w:ascii="Tahoma" w:hAnsi="Tahoma" w:cs="Tahoma"/>
        </w:rPr>
        <w:t>.</w:t>
      </w:r>
    </w:p>
    <w:p w14:paraId="3158A827" w14:textId="77777777" w:rsidR="008A355A" w:rsidRPr="00022469" w:rsidRDefault="008A355A" w:rsidP="00E8105D">
      <w:pPr>
        <w:jc w:val="both"/>
        <w:rPr>
          <w:rFonts w:ascii="Tahoma" w:hAnsi="Tahoma" w:cs="Tahoma"/>
        </w:rPr>
      </w:pPr>
    </w:p>
    <w:p w14:paraId="14808E6D" w14:textId="1C943053" w:rsidR="00022469" w:rsidRPr="00022469" w:rsidRDefault="00022469" w:rsidP="00E810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r w:rsidRPr="00022469">
        <w:rPr>
          <w:rFonts w:ascii="Tahoma" w:hAnsi="Tahoma" w:cs="Tahoma"/>
        </w:rPr>
        <w:t>V primeru, da poskusno obratovanje n</w:t>
      </w:r>
      <w:r w:rsidR="00D36DE3">
        <w:rPr>
          <w:rFonts w:ascii="Tahoma" w:hAnsi="Tahoma" w:cs="Tahoma"/>
        </w:rPr>
        <w:t>i uspešno, mora izvajalec</w:t>
      </w:r>
      <w:r w:rsidRPr="00022469">
        <w:rPr>
          <w:rFonts w:ascii="Tahoma" w:hAnsi="Tahoma" w:cs="Tahoma"/>
        </w:rPr>
        <w:t xml:space="preserve"> odpraviti napake in od naročnika pridobiti pisno soglasje za pričetek ponovnega enomesečnega poskusnega obratovanja. V primeru, da tudi drugo poskusno obratovanje ni uspešno, se procedura ponovi. Če je tudi tretje, v trajanju enega meseca, poskusno obratovanje neuspešno, ima naročnik pravico </w:t>
      </w:r>
      <w:r w:rsidR="007D459B">
        <w:rPr>
          <w:rFonts w:ascii="Tahoma" w:hAnsi="Tahoma" w:cs="Tahoma"/>
        </w:rPr>
        <w:t>enostransko odstopiti od</w:t>
      </w:r>
      <w:r w:rsidRPr="00022469">
        <w:rPr>
          <w:rFonts w:ascii="Tahoma" w:hAnsi="Tahoma" w:cs="Tahoma"/>
        </w:rPr>
        <w:t xml:space="preserve"> okvirn</w:t>
      </w:r>
      <w:r w:rsidR="007D459B">
        <w:rPr>
          <w:rFonts w:ascii="Tahoma" w:hAnsi="Tahoma" w:cs="Tahoma"/>
        </w:rPr>
        <w:t>ega</w:t>
      </w:r>
      <w:r w:rsidRPr="00022469">
        <w:rPr>
          <w:rFonts w:ascii="Tahoma" w:hAnsi="Tahoma" w:cs="Tahoma"/>
        </w:rPr>
        <w:t xml:space="preserve"> sporazum</w:t>
      </w:r>
      <w:r w:rsidR="007D459B">
        <w:rPr>
          <w:rFonts w:ascii="Tahoma" w:hAnsi="Tahoma" w:cs="Tahoma"/>
        </w:rPr>
        <w:t>a</w:t>
      </w:r>
      <w:r w:rsidRPr="00022469">
        <w:rPr>
          <w:rFonts w:ascii="Tahoma" w:hAnsi="Tahoma" w:cs="Tahoma"/>
        </w:rPr>
        <w:t xml:space="preserve">, brez obveznosti do izvajalca. </w:t>
      </w:r>
    </w:p>
    <w:p w14:paraId="22E4B1F5" w14:textId="77777777" w:rsidR="00022469" w:rsidRPr="00022469" w:rsidRDefault="00022469" w:rsidP="00E8105D">
      <w:pPr>
        <w:jc w:val="both"/>
        <w:rPr>
          <w:rFonts w:ascii="Tahoma" w:hAnsi="Tahoma" w:cs="Tahoma"/>
        </w:rPr>
      </w:pPr>
    </w:p>
    <w:p w14:paraId="3A8BCCFC" w14:textId="77777777" w:rsidR="00022469" w:rsidRPr="00022469" w:rsidRDefault="00022469" w:rsidP="00E8105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Tahoma" w:hAnsi="Tahoma" w:cs="Tahoma"/>
        </w:rPr>
      </w:pPr>
      <w:r w:rsidRPr="00022469">
        <w:rPr>
          <w:rFonts w:ascii="Tahoma" w:hAnsi="Tahoma" w:cs="Tahoma"/>
        </w:rPr>
        <w:t>Poskusno obratovanje se šteje za uspešno, če v času poskusnega obratovanja ne pride do:</w:t>
      </w:r>
    </w:p>
    <w:p w14:paraId="2043B63E" w14:textId="6E342D2E"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Prekinitev delovanja aplikacije na lokalnem  nivoju (krmilnik, modem, LCD displej)</w:t>
      </w:r>
      <w:r w:rsidR="008A355A">
        <w:rPr>
          <w:rFonts w:ascii="Tahoma" w:hAnsi="Tahoma" w:cs="Tahoma"/>
        </w:rPr>
        <w:t>;</w:t>
      </w:r>
    </w:p>
    <w:p w14:paraId="60B32211" w14:textId="2D053B28"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Izpada GPRS ali Ethernet strežnika</w:t>
      </w:r>
      <w:r w:rsidR="008A355A">
        <w:rPr>
          <w:rFonts w:ascii="Tahoma" w:hAnsi="Tahoma" w:cs="Tahoma"/>
        </w:rPr>
        <w:t>;</w:t>
      </w:r>
    </w:p>
    <w:p w14:paraId="532ED332" w14:textId="12B16FF2"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Izpada superclienta</w:t>
      </w:r>
      <w:r w:rsidR="008A355A">
        <w:rPr>
          <w:rFonts w:ascii="Tahoma" w:hAnsi="Tahoma" w:cs="Tahoma"/>
        </w:rPr>
        <w:t>;</w:t>
      </w:r>
    </w:p>
    <w:p w14:paraId="46690A04" w14:textId="7C0E969F" w:rsidR="00022469" w:rsidRPr="00022469" w:rsidRDefault="00022469"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022469">
        <w:rPr>
          <w:rFonts w:ascii="Tahoma" w:hAnsi="Tahoma" w:cs="Tahoma"/>
        </w:rPr>
        <w:t>Izpada povezave s klasičnimi clienti zaradi dokazljivih težav na GPRS ali Ethernet strežnikih</w:t>
      </w:r>
      <w:r w:rsidR="007D459B">
        <w:rPr>
          <w:rFonts w:ascii="Tahoma" w:hAnsi="Tahoma" w:cs="Tahoma"/>
        </w:rPr>
        <w:t xml:space="preserve"> in</w:t>
      </w:r>
    </w:p>
    <w:p w14:paraId="46B22806" w14:textId="6324F42D" w:rsidR="00022469" w:rsidRPr="00022469" w:rsidRDefault="007D459B" w:rsidP="00E8105D">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Pr>
          <w:rFonts w:ascii="Tahoma" w:hAnsi="Tahoma" w:cs="Tahoma"/>
        </w:rPr>
        <w:t>Č</w:t>
      </w:r>
      <w:r w:rsidR="008A355A">
        <w:rPr>
          <w:rFonts w:ascii="Tahoma" w:hAnsi="Tahoma" w:cs="Tahoma"/>
        </w:rPr>
        <w:t xml:space="preserve">e so </w:t>
      </w:r>
      <w:r w:rsidR="00022469" w:rsidRPr="00022469">
        <w:rPr>
          <w:rFonts w:ascii="Tahoma" w:hAnsi="Tahoma" w:cs="Tahoma"/>
        </w:rPr>
        <w:t>vsi podatki 100</w:t>
      </w:r>
      <w:r w:rsidR="00E8105D">
        <w:rPr>
          <w:rFonts w:ascii="Tahoma" w:hAnsi="Tahoma" w:cs="Tahoma"/>
        </w:rPr>
        <w:t xml:space="preserve"> </w:t>
      </w:r>
      <w:r w:rsidR="00022469" w:rsidRPr="00022469">
        <w:rPr>
          <w:rFonts w:ascii="Tahoma" w:hAnsi="Tahoma" w:cs="Tahoma"/>
        </w:rPr>
        <w:t>% preneseni iz lokalnega nivoja v nadzorni center in shranjeni v lokalni SQL bazi in relacijski bazi Oracle. Preverjanje se izvede s primerjavo tabel alarmov in dogodkov, trend diagramov, urnih in sumarnih protokolov in tabelo SMS alarmov, in sicer s poizvedbami v obeh podatkovnih bazah in bazi tabelaričnega poročila o delovanju kanalizacijskega objekta.</w:t>
      </w:r>
    </w:p>
    <w:p w14:paraId="044389E4" w14:textId="77777777" w:rsidR="00926AE8" w:rsidRDefault="00926AE8" w:rsidP="00E8105D">
      <w:pPr>
        <w:jc w:val="both"/>
        <w:rPr>
          <w:rFonts w:ascii="Tahoma" w:hAnsi="Tahoma" w:cs="Tahoma"/>
        </w:rPr>
      </w:pPr>
    </w:p>
    <w:p w14:paraId="2E0D9EF6" w14:textId="77777777" w:rsidR="00DE098B" w:rsidRDefault="00B578F7" w:rsidP="00E8105D">
      <w:pPr>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5B980082" w14:textId="77777777" w:rsidR="006C4C08" w:rsidRPr="00AC6C2E" w:rsidRDefault="006C4C08" w:rsidP="00E8105D">
      <w:pPr>
        <w:jc w:val="both"/>
        <w:rPr>
          <w:rFonts w:ascii="Tahoma" w:hAnsi="Tahoma" w:cs="Tahoma"/>
        </w:rPr>
      </w:pPr>
    </w:p>
    <w:p w14:paraId="6A489683" w14:textId="0B20632F" w:rsidR="008A355A" w:rsidRPr="008A355A" w:rsidRDefault="008A355A" w:rsidP="00E8105D">
      <w:pPr>
        <w:tabs>
          <w:tab w:val="left" w:pos="567"/>
          <w:tab w:val="left" w:pos="1702"/>
        </w:tabs>
        <w:jc w:val="both"/>
        <w:rPr>
          <w:rFonts w:ascii="Tahoma" w:hAnsi="Tahoma" w:cs="Tahoma"/>
        </w:rPr>
      </w:pPr>
      <w:r>
        <w:rPr>
          <w:rFonts w:ascii="Tahoma" w:hAnsi="Tahoma" w:cs="Tahoma"/>
        </w:rPr>
        <w:t>Izvajalec se obvezuje</w:t>
      </w:r>
      <w:r w:rsidRPr="008A355A">
        <w:rPr>
          <w:rFonts w:ascii="Tahoma" w:hAnsi="Tahoma" w:cs="Tahoma"/>
        </w:rPr>
        <w:t>,</w:t>
      </w:r>
      <w:r w:rsidR="004011C3">
        <w:rPr>
          <w:rFonts w:ascii="Tahoma" w:hAnsi="Tahoma" w:cs="Tahoma"/>
        </w:rPr>
        <w:t xml:space="preserve"> da se podatki,</w:t>
      </w:r>
      <w:r w:rsidRPr="008A355A">
        <w:rPr>
          <w:rFonts w:ascii="Tahoma" w:hAnsi="Tahoma" w:cs="Tahoma"/>
        </w:rPr>
        <w:t xml:space="preserve"> ki se na Ethernet oziroma GPRS strežnik pre</w:t>
      </w:r>
      <w:r w:rsidR="004011C3">
        <w:rPr>
          <w:rFonts w:ascii="Tahoma" w:hAnsi="Tahoma" w:cs="Tahoma"/>
        </w:rPr>
        <w:t xml:space="preserve">nesejo iz lokalnih objektov, </w:t>
      </w:r>
      <w:r w:rsidRPr="008A355A">
        <w:rPr>
          <w:rFonts w:ascii="Tahoma" w:hAnsi="Tahoma" w:cs="Tahoma"/>
        </w:rPr>
        <w:t>shranjujejo v dveh bazah:</w:t>
      </w:r>
    </w:p>
    <w:p w14:paraId="7DC317B2" w14:textId="77777777" w:rsidR="008A355A" w:rsidRPr="008A355A" w:rsidRDefault="008A355A" w:rsidP="002651DA">
      <w:pPr>
        <w:keepLines/>
        <w:widowControl w:val="0"/>
        <w:numPr>
          <w:ilvl w:val="0"/>
          <w:numId w:val="40"/>
        </w:numPr>
        <w:tabs>
          <w:tab w:val="left" w:pos="567"/>
          <w:tab w:val="left" w:pos="1702"/>
        </w:tabs>
        <w:jc w:val="both"/>
        <w:rPr>
          <w:rFonts w:ascii="Tahoma" w:hAnsi="Tahoma" w:cs="Tahoma"/>
        </w:rPr>
      </w:pPr>
      <w:r w:rsidRPr="008A355A">
        <w:rPr>
          <w:rFonts w:ascii="Tahoma" w:hAnsi="Tahoma" w:cs="Tahoma"/>
        </w:rPr>
        <w:t>Lokalnih SQL bazah na Ethernet oziroma GPRS strežniku. Arhiviranje podatkov mora biti izvedeno na enak način, kot je izvedeno za objekte, ki so že na nadzornem sistemu. Aplikacija mora imeti dodano funkcionalnost, ki bo omogočila, da se številčne oznake objektov in vrednosti signalov (alarmov, dogodkov, analognih vrednosti signalov  itd.) prevedejo v tekstovne oznake in grafično obliko v tabelah alarmov in dogodkov, urnih in sumarnih protokolih in trend diagramih, in se do podatkov dostopa preko običajnih  poizvedb v scada aplikaciji,</w:t>
      </w:r>
    </w:p>
    <w:p w14:paraId="521E8C59" w14:textId="3FC8B038" w:rsidR="00D30BCE" w:rsidRPr="008A355A" w:rsidRDefault="008A355A" w:rsidP="002651DA">
      <w:pPr>
        <w:keepLines/>
        <w:widowControl w:val="0"/>
        <w:numPr>
          <w:ilvl w:val="0"/>
          <w:numId w:val="40"/>
        </w:numPr>
        <w:tabs>
          <w:tab w:val="left" w:pos="567"/>
          <w:tab w:val="left" w:pos="1702"/>
        </w:tabs>
        <w:jc w:val="both"/>
        <w:rPr>
          <w:rFonts w:ascii="Tahoma" w:hAnsi="Tahoma" w:cs="Tahoma"/>
        </w:rPr>
      </w:pPr>
      <w:r w:rsidRPr="008A355A">
        <w:rPr>
          <w:rFonts w:ascii="Tahoma" w:hAnsi="Tahoma" w:cs="Tahoma"/>
        </w:rPr>
        <w:t>Relacijski bazi Oracle. Prenos iz nadzornega sistema v relacijsko bazo se lahko izvaja sproti ali pa enkrat dnevno. Za podatke iz relacijske baze mora biti na nadzornem sistemu omogočen enak način poizvedbe kot za podatke iz lokalnih baz.</w:t>
      </w:r>
    </w:p>
    <w:p w14:paraId="709DA689" w14:textId="0DCD8FEF" w:rsidR="004011C3" w:rsidRDefault="004011C3" w:rsidP="00AC6C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2177D26" w14:textId="68AF2919" w:rsidR="00833D9E" w:rsidRDefault="00833D9E" w:rsidP="00AC6C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2C8A363" w14:textId="77777777" w:rsidR="00833D9E" w:rsidRDefault="00833D9E" w:rsidP="00AC6C2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B0AC7CF" w14:textId="77777777" w:rsidR="004011C3" w:rsidRDefault="004011C3"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24132652" w14:textId="2BD8FBDA" w:rsidR="004F3973" w:rsidRDefault="004F3973" w:rsidP="00AC6C2E">
      <w:pPr>
        <w:keepLines/>
        <w:widowControl w:val="0"/>
        <w:tabs>
          <w:tab w:val="left" w:pos="567"/>
          <w:tab w:val="left" w:pos="1702"/>
        </w:tabs>
        <w:jc w:val="both"/>
        <w:rPr>
          <w:rFonts w:ascii="Tahoma" w:hAnsi="Tahoma" w:cs="Tahoma"/>
        </w:rPr>
      </w:pPr>
    </w:p>
    <w:p w14:paraId="3E42A6FF" w14:textId="6D6716DF" w:rsidR="004011C3" w:rsidRDefault="00D36DE3" w:rsidP="00AC6C2E">
      <w:pPr>
        <w:keepLines/>
        <w:widowControl w:val="0"/>
        <w:tabs>
          <w:tab w:val="left" w:pos="567"/>
          <w:tab w:val="left" w:pos="1702"/>
        </w:tabs>
        <w:jc w:val="both"/>
        <w:rPr>
          <w:rFonts w:ascii="Tahoma" w:hAnsi="Tahoma" w:cs="Tahoma"/>
        </w:rPr>
      </w:pPr>
      <w:r>
        <w:rPr>
          <w:rFonts w:ascii="Tahoma" w:hAnsi="Tahoma" w:cs="Tahoma"/>
        </w:rPr>
        <w:t xml:space="preserve">Izvajalec s </w:t>
      </w:r>
      <w:r w:rsidR="004011C3">
        <w:rPr>
          <w:rFonts w:ascii="Tahoma" w:hAnsi="Tahoma" w:cs="Tahoma"/>
        </w:rPr>
        <w:t xml:space="preserve">podpisom okvirnega sporazuma zagotavlja, da bo izdelana aplikacija </w:t>
      </w:r>
      <w:r w:rsidR="004011C3" w:rsidRPr="004011C3">
        <w:rPr>
          <w:rFonts w:ascii="Tahoma" w:hAnsi="Tahoma" w:cs="Tahoma"/>
        </w:rPr>
        <w:t>omogoča</w:t>
      </w:r>
      <w:r w:rsidR="007D459B">
        <w:rPr>
          <w:rFonts w:ascii="Tahoma" w:hAnsi="Tahoma" w:cs="Tahoma"/>
        </w:rPr>
        <w:t>la</w:t>
      </w:r>
      <w:r w:rsidR="004011C3" w:rsidRPr="004011C3">
        <w:rPr>
          <w:rFonts w:ascii="Tahoma" w:hAnsi="Tahoma" w:cs="Tahoma"/>
        </w:rPr>
        <w:t xml:space="preserve"> avtomatično generiranje tabelaričnih poročil za obstoječe objekte na nadzornem sistemu, kot tudi za vse novo dodane objekte v prihodnosti. Podatki se črpajo iz relacijske baze Oracle, in sicer iz že obstoječe tabele, v katero se shranjujejo podatki iz Ethernet in GPRS strežnikov in kat</w:t>
      </w:r>
      <w:r w:rsidR="004011C3">
        <w:rPr>
          <w:rFonts w:ascii="Tahoma" w:hAnsi="Tahoma" w:cs="Tahoma"/>
        </w:rPr>
        <w:t xml:space="preserve">ere administrator je izvajalec </w:t>
      </w:r>
      <w:r w:rsidR="007D459B">
        <w:rPr>
          <w:rFonts w:ascii="Tahoma" w:hAnsi="Tahoma" w:cs="Tahoma"/>
        </w:rPr>
        <w:t xml:space="preserve">iz </w:t>
      </w:r>
      <w:r w:rsidR="004011C3">
        <w:rPr>
          <w:rFonts w:ascii="Tahoma" w:hAnsi="Tahoma" w:cs="Tahoma"/>
        </w:rPr>
        <w:t>tega okvirnega sporazuma.</w:t>
      </w:r>
    </w:p>
    <w:p w14:paraId="0799AB0F" w14:textId="503EE796" w:rsidR="00D4789D" w:rsidRDefault="00D4789D" w:rsidP="00AC6C2E">
      <w:pPr>
        <w:keepLines/>
        <w:widowControl w:val="0"/>
        <w:jc w:val="both"/>
        <w:rPr>
          <w:rFonts w:ascii="Tahoma" w:hAnsi="Tahoma" w:cs="Tahoma"/>
        </w:rPr>
      </w:pPr>
    </w:p>
    <w:p w14:paraId="18475177" w14:textId="0FD5051A" w:rsidR="00D4789D" w:rsidRDefault="00D4789D" w:rsidP="00AC6C2E">
      <w:pPr>
        <w:keepLines/>
        <w:widowControl w:val="0"/>
        <w:tabs>
          <w:tab w:val="left" w:pos="567"/>
          <w:tab w:val="left" w:pos="1702"/>
        </w:tabs>
        <w:jc w:val="both"/>
        <w:rPr>
          <w:rFonts w:ascii="Tahoma" w:hAnsi="Tahoma" w:cs="Tahoma"/>
        </w:rPr>
      </w:pPr>
      <w:r>
        <w:rPr>
          <w:rFonts w:ascii="Tahoma" w:hAnsi="Tahoma" w:cs="Tahoma"/>
        </w:rPr>
        <w:t>Izvajalec zagotavlja funkcionalnost aplikacije, ki mora zajemati</w:t>
      </w:r>
      <w:r w:rsidR="00A16005">
        <w:rPr>
          <w:rFonts w:ascii="Tahoma" w:hAnsi="Tahoma" w:cs="Tahoma"/>
        </w:rPr>
        <w:t xml:space="preserve"> najmanj </w:t>
      </w:r>
      <w:r>
        <w:rPr>
          <w:rFonts w:ascii="Tahoma" w:hAnsi="Tahoma" w:cs="Tahoma"/>
        </w:rPr>
        <w:t>sledeče:</w:t>
      </w:r>
    </w:p>
    <w:p w14:paraId="6000B177" w14:textId="0563DF10"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 xml:space="preserve">Aplikacija </w:t>
      </w:r>
      <w:r>
        <w:rPr>
          <w:rFonts w:ascii="Tahoma" w:hAnsi="Tahoma" w:cs="Tahoma"/>
        </w:rPr>
        <w:t xml:space="preserve">mora </w:t>
      </w:r>
      <w:r w:rsidRPr="00A16005">
        <w:rPr>
          <w:rFonts w:ascii="Tahoma" w:hAnsi="Tahoma" w:cs="Tahoma"/>
        </w:rPr>
        <w:t>zajema</w:t>
      </w:r>
      <w:r>
        <w:rPr>
          <w:rFonts w:ascii="Tahoma" w:hAnsi="Tahoma" w:cs="Tahoma"/>
        </w:rPr>
        <w:t>ti</w:t>
      </w:r>
      <w:r w:rsidRPr="00A16005">
        <w:rPr>
          <w:rFonts w:ascii="Tahoma" w:hAnsi="Tahoma" w:cs="Tahoma"/>
        </w:rPr>
        <w:t xml:space="preserve"> podatke iz relacijske baze Oracle in jih tabelarično prikaz</w:t>
      </w:r>
      <w:r w:rsidR="007D459B">
        <w:rPr>
          <w:rFonts w:ascii="Tahoma" w:hAnsi="Tahoma" w:cs="Tahoma"/>
        </w:rPr>
        <w:t>ovati</w:t>
      </w:r>
      <w:r w:rsidRPr="00A16005">
        <w:rPr>
          <w:rFonts w:ascii="Tahoma" w:hAnsi="Tahoma" w:cs="Tahoma"/>
        </w:rPr>
        <w:t xml:space="preserve"> v Excelovih datotekah</w:t>
      </w:r>
      <w:r>
        <w:rPr>
          <w:rFonts w:ascii="Tahoma" w:hAnsi="Tahoma" w:cs="Tahoma"/>
        </w:rPr>
        <w:t>;</w:t>
      </w:r>
    </w:p>
    <w:p w14:paraId="15A51ED7" w14:textId="5142B9B7"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 xml:space="preserve">Aplikacija </w:t>
      </w:r>
      <w:r>
        <w:rPr>
          <w:rFonts w:ascii="Tahoma" w:hAnsi="Tahoma" w:cs="Tahoma"/>
        </w:rPr>
        <w:t>mora delovati</w:t>
      </w:r>
      <w:r w:rsidRPr="00A16005">
        <w:rPr>
          <w:rFonts w:ascii="Tahoma" w:hAnsi="Tahoma" w:cs="Tahoma"/>
        </w:rPr>
        <w:t xml:space="preserve"> na Ethernet strežniku, GPRS strežniku, superclientu in na vseh navadnih odjemalcih – clientih</w:t>
      </w:r>
      <w:r>
        <w:rPr>
          <w:rFonts w:ascii="Tahoma" w:hAnsi="Tahoma" w:cs="Tahoma"/>
        </w:rPr>
        <w:t>;</w:t>
      </w:r>
    </w:p>
    <w:p w14:paraId="7A9CD433" w14:textId="3B2258DE"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Časovno območje poizvedovanja je nastavljivo in ni omejeno</w:t>
      </w:r>
      <w:r>
        <w:rPr>
          <w:rFonts w:ascii="Tahoma" w:hAnsi="Tahoma" w:cs="Tahoma"/>
        </w:rPr>
        <w:t>;</w:t>
      </w:r>
    </w:p>
    <w:p w14:paraId="6D85AE46" w14:textId="77777777"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Aplikacija omogoča generiranje poročil za vse vrste poizvedb, ki so sedaj mogoče na nadzornem sistemu. Poizvedbe za urne protokole omogočajo poizvedovanje za poljubno število dni, in ne samo za en dan, kot je to trenutno mogoče na nadzornem sistemu.</w:t>
      </w:r>
    </w:p>
    <w:p w14:paraId="3C7B961C" w14:textId="77777777"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Aplikacija preko pogovornih oken omogoča sledeče filtriranje podatkov:</w:t>
      </w:r>
    </w:p>
    <w:p w14:paraId="6C3A928D" w14:textId="6755E148" w:rsidR="00A16005" w:rsidRPr="00A16005" w:rsidRDefault="00A16005" w:rsidP="002651DA">
      <w:pPr>
        <w:keepLines/>
        <w:widowControl w:val="0"/>
        <w:numPr>
          <w:ilvl w:val="2"/>
          <w:numId w:val="41"/>
        </w:numPr>
        <w:tabs>
          <w:tab w:val="left" w:pos="567"/>
          <w:tab w:val="left" w:pos="1702"/>
        </w:tabs>
        <w:jc w:val="both"/>
        <w:rPr>
          <w:rFonts w:ascii="Tahoma" w:hAnsi="Tahoma" w:cs="Tahoma"/>
        </w:rPr>
      </w:pPr>
      <w:r w:rsidRPr="00A16005">
        <w:rPr>
          <w:rFonts w:ascii="Tahoma" w:hAnsi="Tahoma" w:cs="Tahoma"/>
        </w:rPr>
        <w:t>Izbiro želenega objekta (lahko samo enega, določene ali vse objekte na nadzornem sistemu)</w:t>
      </w:r>
      <w:r>
        <w:rPr>
          <w:rFonts w:ascii="Tahoma" w:hAnsi="Tahoma" w:cs="Tahoma"/>
        </w:rPr>
        <w:t>,</w:t>
      </w:r>
    </w:p>
    <w:p w14:paraId="1E151805" w14:textId="77777777" w:rsidR="00A16005" w:rsidRPr="00A16005" w:rsidRDefault="00A16005" w:rsidP="002651DA">
      <w:pPr>
        <w:keepLines/>
        <w:widowControl w:val="0"/>
        <w:numPr>
          <w:ilvl w:val="2"/>
          <w:numId w:val="41"/>
        </w:numPr>
        <w:tabs>
          <w:tab w:val="left" w:pos="567"/>
          <w:tab w:val="left" w:pos="1702"/>
        </w:tabs>
        <w:jc w:val="both"/>
        <w:rPr>
          <w:rFonts w:ascii="Tahoma" w:hAnsi="Tahoma" w:cs="Tahoma"/>
        </w:rPr>
      </w:pPr>
      <w:r w:rsidRPr="00A16005">
        <w:rPr>
          <w:rFonts w:ascii="Tahoma" w:hAnsi="Tahoma" w:cs="Tahoma"/>
        </w:rPr>
        <w:t>Izbiro določenega tehnološkega sklopa na izbranem objektu (npr. črpališče, kompresorska postaja ipd.) ali izbiro vseh sklopov na posameznem objektu,</w:t>
      </w:r>
    </w:p>
    <w:p w14:paraId="2A4747C4" w14:textId="2FE1234A" w:rsidR="00A16005" w:rsidRPr="00A16005" w:rsidRDefault="00A16005" w:rsidP="002651DA">
      <w:pPr>
        <w:keepLines/>
        <w:widowControl w:val="0"/>
        <w:numPr>
          <w:ilvl w:val="2"/>
          <w:numId w:val="41"/>
        </w:numPr>
        <w:tabs>
          <w:tab w:val="left" w:pos="567"/>
          <w:tab w:val="left" w:pos="1702"/>
        </w:tabs>
        <w:jc w:val="both"/>
        <w:rPr>
          <w:rFonts w:ascii="Tahoma" w:hAnsi="Tahoma" w:cs="Tahoma"/>
        </w:rPr>
      </w:pPr>
      <w:r w:rsidRPr="00A16005">
        <w:rPr>
          <w:rFonts w:ascii="Tahoma" w:hAnsi="Tahoma" w:cs="Tahoma"/>
        </w:rPr>
        <w:t>Izbiro posameznega digitalnega ali analognega signala na izbranem sklopu (delovne ure, posamezne motorske zaščite, kemijsko fizikalne parametre (pH, kisik, amonijak, temperatura, nivo ipd.)</w:t>
      </w:r>
      <w:r>
        <w:rPr>
          <w:rFonts w:ascii="Tahoma" w:hAnsi="Tahoma" w:cs="Tahoma"/>
        </w:rPr>
        <w:t>,</w:t>
      </w:r>
    </w:p>
    <w:p w14:paraId="0B98FCC7" w14:textId="190CA10A" w:rsidR="00A16005" w:rsidRPr="00A16005" w:rsidRDefault="00A16005" w:rsidP="002651DA">
      <w:pPr>
        <w:keepLines/>
        <w:widowControl w:val="0"/>
        <w:numPr>
          <w:ilvl w:val="2"/>
          <w:numId w:val="41"/>
        </w:numPr>
        <w:tabs>
          <w:tab w:val="left" w:pos="567"/>
          <w:tab w:val="left" w:pos="1702"/>
        </w:tabs>
        <w:jc w:val="both"/>
        <w:rPr>
          <w:rFonts w:ascii="Tahoma" w:hAnsi="Tahoma" w:cs="Tahoma"/>
        </w:rPr>
      </w:pPr>
      <w:r w:rsidRPr="00A16005">
        <w:rPr>
          <w:rFonts w:ascii="Tahoma" w:hAnsi="Tahoma" w:cs="Tahoma"/>
        </w:rPr>
        <w:t>Pri poizvedbah urnih protokolov aplikacija opozori uporabnika na morebitne manjkajoče podatke, in sicer na ta način, da se za posamezen dan izpišejo vrstice za vseh 24 ur in se pri tem za tiste ure, za katere podatki ne obstajajo, v pripadajoča polja vpiše simbol »lojtre«</w:t>
      </w:r>
      <w:r>
        <w:rPr>
          <w:rFonts w:ascii="Tahoma" w:hAnsi="Tahoma" w:cs="Tahoma"/>
        </w:rPr>
        <w:t>,</w:t>
      </w:r>
    </w:p>
    <w:p w14:paraId="07261837" w14:textId="63712D98" w:rsidR="00A16005" w:rsidRPr="00A16005" w:rsidRDefault="00A16005" w:rsidP="002651DA">
      <w:pPr>
        <w:keepLines/>
        <w:widowControl w:val="0"/>
        <w:numPr>
          <w:ilvl w:val="2"/>
          <w:numId w:val="41"/>
        </w:numPr>
        <w:tabs>
          <w:tab w:val="left" w:pos="567"/>
          <w:tab w:val="left" w:pos="1702"/>
        </w:tabs>
        <w:jc w:val="both"/>
        <w:rPr>
          <w:rFonts w:ascii="Tahoma" w:hAnsi="Tahoma" w:cs="Tahoma"/>
        </w:rPr>
      </w:pPr>
      <w:r w:rsidRPr="00A16005">
        <w:rPr>
          <w:rFonts w:ascii="Tahoma" w:hAnsi="Tahoma" w:cs="Tahoma"/>
        </w:rPr>
        <w:t>Pri poizvedovanju po dnevno sumarnih protokolih aplikacija uporabnika opozori na morebitne manjkajoče urne podatke za posamezen dan na ta način, da se vrstica s podatki za ta dan obarva rdeče</w:t>
      </w:r>
      <w:r>
        <w:rPr>
          <w:rFonts w:ascii="Tahoma" w:hAnsi="Tahoma" w:cs="Tahoma"/>
        </w:rPr>
        <w:t>.</w:t>
      </w:r>
    </w:p>
    <w:p w14:paraId="0396B2E5" w14:textId="343305A8" w:rsidR="004011C3" w:rsidRDefault="004011C3" w:rsidP="00AC6C2E">
      <w:pPr>
        <w:keepLines/>
        <w:widowControl w:val="0"/>
        <w:jc w:val="both"/>
        <w:rPr>
          <w:rFonts w:ascii="Tahoma" w:hAnsi="Tahoma" w:cs="Tahoma"/>
        </w:rPr>
      </w:pPr>
    </w:p>
    <w:p w14:paraId="47BC1F25" w14:textId="77777777" w:rsidR="00A16005" w:rsidRDefault="00A16005"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D93EC4">
        <w:rPr>
          <w:rFonts w:ascii="Tahoma" w:hAnsi="Tahoma" w:cs="Tahoma"/>
        </w:rPr>
        <w:t>len</w:t>
      </w:r>
    </w:p>
    <w:p w14:paraId="68A0B5EC" w14:textId="6D6C81FD" w:rsidR="00A16005" w:rsidRDefault="00A16005" w:rsidP="00AC6C2E">
      <w:pPr>
        <w:keepLines/>
        <w:widowControl w:val="0"/>
        <w:tabs>
          <w:tab w:val="left" w:pos="567"/>
          <w:tab w:val="left" w:pos="1702"/>
        </w:tabs>
        <w:jc w:val="both"/>
        <w:rPr>
          <w:rFonts w:ascii="Tahoma" w:hAnsi="Tahoma" w:cs="Tahoma"/>
        </w:rPr>
      </w:pPr>
    </w:p>
    <w:p w14:paraId="57FA6A3D" w14:textId="07EF16AF" w:rsidR="00A16005" w:rsidRPr="00A16005" w:rsidRDefault="00A16005" w:rsidP="00AC6C2E">
      <w:pPr>
        <w:keepLines/>
        <w:widowControl w:val="0"/>
        <w:tabs>
          <w:tab w:val="left" w:pos="567"/>
          <w:tab w:val="left" w:pos="1702"/>
        </w:tabs>
        <w:jc w:val="both"/>
        <w:rPr>
          <w:rFonts w:ascii="Tahoma" w:hAnsi="Tahoma" w:cs="Tahoma"/>
        </w:rPr>
      </w:pPr>
      <w:r>
        <w:rPr>
          <w:rFonts w:ascii="Tahoma" w:hAnsi="Tahoma" w:cs="Tahoma"/>
        </w:rPr>
        <w:t xml:space="preserve">Izvajalec se obvezuje, </w:t>
      </w:r>
      <w:r w:rsidRPr="00A16005">
        <w:rPr>
          <w:rFonts w:ascii="Tahoma" w:hAnsi="Tahoma" w:cs="Tahoma"/>
        </w:rPr>
        <w:t xml:space="preserve">po dokončanju </w:t>
      </w:r>
      <w:r w:rsidR="00644E87">
        <w:rPr>
          <w:rFonts w:ascii="Tahoma" w:hAnsi="Tahoma" w:cs="Tahoma"/>
        </w:rPr>
        <w:t>storitev,</w:t>
      </w:r>
      <w:r w:rsidRPr="00A16005">
        <w:rPr>
          <w:rFonts w:ascii="Tahoma" w:hAnsi="Tahoma" w:cs="Tahoma"/>
        </w:rPr>
        <w:t xml:space="preserve"> za posamezen objekt izdela</w:t>
      </w:r>
      <w:r>
        <w:rPr>
          <w:rFonts w:ascii="Tahoma" w:hAnsi="Tahoma" w:cs="Tahoma"/>
        </w:rPr>
        <w:t>ti</w:t>
      </w:r>
      <w:r w:rsidRPr="00A16005">
        <w:rPr>
          <w:rFonts w:ascii="Tahoma" w:hAnsi="Tahoma" w:cs="Tahoma"/>
        </w:rPr>
        <w:t xml:space="preserve"> in preda</w:t>
      </w:r>
      <w:r>
        <w:rPr>
          <w:rFonts w:ascii="Tahoma" w:hAnsi="Tahoma" w:cs="Tahoma"/>
        </w:rPr>
        <w:t>ti</w:t>
      </w:r>
      <w:r w:rsidRPr="00A16005">
        <w:rPr>
          <w:rFonts w:ascii="Tahoma" w:hAnsi="Tahoma" w:cs="Tahoma"/>
        </w:rPr>
        <w:t xml:space="preserve"> naročniku tehnično dokumentacijo v sledečem obsegu:</w:t>
      </w:r>
    </w:p>
    <w:p w14:paraId="3CCA8B64" w14:textId="18F10D03"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Dokumentacijo za testiranje ožičenih in izvedenih signalov na lokalnem nivoju</w:t>
      </w:r>
      <w:r>
        <w:rPr>
          <w:rFonts w:ascii="Tahoma" w:hAnsi="Tahoma" w:cs="Tahoma"/>
        </w:rPr>
        <w:t>;</w:t>
      </w:r>
    </w:p>
    <w:p w14:paraId="41523E04" w14:textId="6B3E0F21"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Navodila za obratovanje in vzdrževanje krmilno nadzornega sistema na lokalnem nivoju</w:t>
      </w:r>
      <w:r>
        <w:rPr>
          <w:rFonts w:ascii="Tahoma" w:hAnsi="Tahoma" w:cs="Tahoma"/>
        </w:rPr>
        <w:t>;</w:t>
      </w:r>
    </w:p>
    <w:p w14:paraId="0B21EC42" w14:textId="2BCF1E37"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Navodila za obratovanje in vzdrževanje krmilno nadzornega sistema v centru vodenja</w:t>
      </w:r>
      <w:r>
        <w:rPr>
          <w:rFonts w:ascii="Tahoma" w:hAnsi="Tahoma" w:cs="Tahoma"/>
        </w:rPr>
        <w:t>;</w:t>
      </w:r>
    </w:p>
    <w:p w14:paraId="2F715A6C" w14:textId="653B7CCA" w:rsidR="00A16005" w:rsidRP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Programsko opremo za delovanje objekta na lokalnem nivoju (aplikacije za krmiljenje, za SMS sporočila, za prenos podatkov in za LCD displej)</w:t>
      </w:r>
      <w:r>
        <w:rPr>
          <w:rFonts w:ascii="Tahoma" w:hAnsi="Tahoma" w:cs="Tahoma"/>
        </w:rPr>
        <w:t>;</w:t>
      </w:r>
    </w:p>
    <w:p w14:paraId="2AA6AEC9" w14:textId="46F99F9E" w:rsidR="00A16005" w:rsidRDefault="00A16005" w:rsidP="002651DA">
      <w:pPr>
        <w:keepLines/>
        <w:widowControl w:val="0"/>
        <w:numPr>
          <w:ilvl w:val="0"/>
          <w:numId w:val="40"/>
        </w:numPr>
        <w:tabs>
          <w:tab w:val="left" w:pos="567"/>
          <w:tab w:val="left" w:pos="1702"/>
        </w:tabs>
        <w:jc w:val="both"/>
        <w:rPr>
          <w:rFonts w:ascii="Tahoma" w:hAnsi="Tahoma" w:cs="Tahoma"/>
        </w:rPr>
      </w:pPr>
      <w:r w:rsidRPr="00A16005">
        <w:rPr>
          <w:rFonts w:ascii="Tahoma" w:hAnsi="Tahoma" w:cs="Tahoma"/>
        </w:rPr>
        <w:t>Celotno programsko opremo v centru vodenja (aplikacije na Ethenet ali GPRS strežnikih, scada prikaze, poizvedbe, super client in client aplikacije itd)</w:t>
      </w:r>
      <w:r w:rsidR="0068434A">
        <w:rPr>
          <w:rFonts w:ascii="Tahoma" w:hAnsi="Tahoma" w:cs="Tahoma"/>
        </w:rPr>
        <w:t>;</w:t>
      </w:r>
    </w:p>
    <w:p w14:paraId="50FFCC18" w14:textId="77777777" w:rsidR="0068434A" w:rsidRPr="00151B75" w:rsidRDefault="0068434A" w:rsidP="002651DA">
      <w:pPr>
        <w:keepNext/>
        <w:keepLines/>
        <w:numPr>
          <w:ilvl w:val="0"/>
          <w:numId w:val="40"/>
        </w:numPr>
        <w:jc w:val="both"/>
        <w:rPr>
          <w:rFonts w:ascii="Tahoma" w:hAnsi="Tahoma" w:cs="Tahoma"/>
        </w:rPr>
      </w:pPr>
      <w:r w:rsidRPr="00151B75">
        <w:rPr>
          <w:rFonts w:ascii="Tahoma" w:hAnsi="Tahoma" w:cs="Tahoma"/>
        </w:rPr>
        <w:t>Navodila za namestitev sistemske in aplikativne programske opreme v centru vodenja (postopek namestitve na posamezne strežnike, na super client in cliente).</w:t>
      </w:r>
    </w:p>
    <w:p w14:paraId="00459BC0" w14:textId="77777777" w:rsidR="0068434A" w:rsidRPr="00151B75" w:rsidRDefault="0068434A" w:rsidP="002651DA">
      <w:pPr>
        <w:keepNext/>
        <w:keepLines/>
        <w:numPr>
          <w:ilvl w:val="0"/>
          <w:numId w:val="40"/>
        </w:numPr>
        <w:jc w:val="both"/>
        <w:rPr>
          <w:rFonts w:ascii="Tahoma" w:hAnsi="Tahoma" w:cs="Tahoma"/>
        </w:rPr>
      </w:pPr>
      <w:r w:rsidRPr="00151B75">
        <w:rPr>
          <w:rFonts w:ascii="Tahoma" w:hAnsi="Tahoma" w:cs="Tahoma"/>
        </w:rPr>
        <w:t>Navodila za namestitev sistemske in aplikativne programske opreme na lokalnem nivoju (namestitev na krmilnik, LCD displej ter postopek za parametriranje GPRS modema).</w:t>
      </w:r>
    </w:p>
    <w:p w14:paraId="76C3BBA5" w14:textId="347C7D57" w:rsidR="00A16005" w:rsidRDefault="00A16005" w:rsidP="00AC6C2E">
      <w:pPr>
        <w:keepLines/>
        <w:widowControl w:val="0"/>
        <w:tabs>
          <w:tab w:val="left" w:pos="567"/>
          <w:tab w:val="left" w:pos="1702"/>
        </w:tabs>
        <w:jc w:val="both"/>
        <w:rPr>
          <w:rFonts w:ascii="Tahoma" w:hAnsi="Tahoma" w:cs="Tahoma"/>
        </w:rPr>
      </w:pPr>
    </w:p>
    <w:p w14:paraId="330B9190" w14:textId="235271A5" w:rsidR="007D37F9" w:rsidRDefault="00A16005"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KRMILNA OPREMA</w:t>
      </w:r>
    </w:p>
    <w:p w14:paraId="605AF538" w14:textId="77777777" w:rsidR="007D37F9" w:rsidRDefault="007D37F9" w:rsidP="00AC6C2E">
      <w:pPr>
        <w:keepLines/>
        <w:widowControl w:val="0"/>
        <w:tabs>
          <w:tab w:val="left" w:pos="851"/>
          <w:tab w:val="left" w:pos="1702"/>
        </w:tabs>
        <w:jc w:val="both"/>
        <w:rPr>
          <w:rFonts w:ascii="Tahoma" w:hAnsi="Tahoma" w:cs="Tahoma"/>
          <w:b/>
        </w:rPr>
      </w:pPr>
    </w:p>
    <w:p w14:paraId="57005D43" w14:textId="77777777" w:rsidR="00E03E06" w:rsidRDefault="00E03E06"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člen</w:t>
      </w:r>
    </w:p>
    <w:p w14:paraId="4406A636" w14:textId="77777777" w:rsidR="00E03E06" w:rsidRDefault="00E03E06" w:rsidP="00AC6C2E">
      <w:pPr>
        <w:keepLines/>
        <w:widowControl w:val="0"/>
        <w:jc w:val="both"/>
        <w:rPr>
          <w:rFonts w:ascii="Tahoma" w:hAnsi="Tahoma" w:cs="Tahoma"/>
        </w:rPr>
      </w:pPr>
    </w:p>
    <w:p w14:paraId="6284DE9E" w14:textId="77777777" w:rsidR="005E0F46" w:rsidRPr="005E0F46" w:rsidRDefault="005E0F46" w:rsidP="00AC6C2E">
      <w:pPr>
        <w:keepLines/>
        <w:widowControl w:val="0"/>
        <w:jc w:val="both"/>
        <w:rPr>
          <w:rFonts w:ascii="Tahoma" w:hAnsi="Tahoma" w:cs="Tahoma"/>
        </w:rPr>
      </w:pPr>
      <w:r w:rsidRPr="005E0F46">
        <w:rPr>
          <w:rFonts w:ascii="Tahoma" w:hAnsi="Tahoma" w:cs="Tahoma"/>
        </w:rPr>
        <w:t>Izvajalec se obvezuje, da bo krmilno opremo dobavljal na lokacijo, ki jo navede naročnik v posameznem pisnem naročilu. Ob vsaki posamezni dobavi mora izvajalec izstaviti dobavnico, na kateri je razvidna cena in vrsta posamezne krmilne opreme.</w:t>
      </w:r>
    </w:p>
    <w:p w14:paraId="1E5D35EE" w14:textId="77777777" w:rsidR="005E0F46" w:rsidRPr="005E0F46" w:rsidRDefault="005E0F46" w:rsidP="00AC6C2E">
      <w:pPr>
        <w:keepLines/>
        <w:widowControl w:val="0"/>
        <w:jc w:val="both"/>
        <w:rPr>
          <w:rFonts w:ascii="Tahoma" w:hAnsi="Tahoma" w:cs="Tahoma"/>
        </w:rPr>
      </w:pPr>
    </w:p>
    <w:p w14:paraId="78EABFD4" w14:textId="489070E1" w:rsidR="005E0F46" w:rsidRPr="005E0F46" w:rsidRDefault="005E0F46" w:rsidP="00AC6C2E">
      <w:pPr>
        <w:keepLines/>
        <w:widowControl w:val="0"/>
        <w:jc w:val="both"/>
        <w:rPr>
          <w:rFonts w:ascii="Tahoma" w:hAnsi="Tahoma" w:cs="Tahoma"/>
        </w:rPr>
      </w:pPr>
      <w:r w:rsidRPr="005E0F46">
        <w:rPr>
          <w:rFonts w:ascii="Tahoma" w:hAnsi="Tahoma" w:cs="Tahoma"/>
        </w:rPr>
        <w:t>Dobavni rok je največ deset (10) delovnih dni od naročnikovega naročila (pisno po elektronsk</w:t>
      </w:r>
      <w:r w:rsidR="00967486">
        <w:rPr>
          <w:rFonts w:ascii="Tahoma" w:hAnsi="Tahoma" w:cs="Tahoma"/>
        </w:rPr>
        <w:t>i</w:t>
      </w:r>
      <w:r w:rsidRPr="005E0F46">
        <w:rPr>
          <w:rFonts w:ascii="Tahoma" w:hAnsi="Tahoma" w:cs="Tahoma"/>
        </w:rPr>
        <w:t xml:space="preserve"> pošt</w:t>
      </w:r>
      <w:r w:rsidR="00967486">
        <w:rPr>
          <w:rFonts w:ascii="Tahoma" w:hAnsi="Tahoma" w:cs="Tahoma"/>
        </w:rPr>
        <w:t>i</w:t>
      </w:r>
      <w:r w:rsidRPr="005E0F46">
        <w:rPr>
          <w:rFonts w:ascii="Tahoma" w:hAnsi="Tahoma" w:cs="Tahoma"/>
        </w:rPr>
        <w:t>).</w:t>
      </w:r>
    </w:p>
    <w:p w14:paraId="60CE1615" w14:textId="77777777" w:rsidR="005E0F46" w:rsidRPr="005E0F46" w:rsidRDefault="005E0F46" w:rsidP="00AC6C2E">
      <w:pPr>
        <w:keepLines/>
        <w:widowControl w:val="0"/>
        <w:jc w:val="both"/>
        <w:rPr>
          <w:rFonts w:ascii="Tahoma" w:hAnsi="Tahoma" w:cs="Tahoma"/>
        </w:rPr>
      </w:pPr>
    </w:p>
    <w:p w14:paraId="5D321D63" w14:textId="7A45F1B7" w:rsidR="005E0F46" w:rsidRPr="005E0F46" w:rsidRDefault="005E0F46" w:rsidP="00AC6C2E">
      <w:pPr>
        <w:keepLines/>
        <w:widowControl w:val="0"/>
        <w:jc w:val="both"/>
        <w:rPr>
          <w:rFonts w:ascii="Tahoma" w:hAnsi="Tahoma" w:cs="Tahoma"/>
        </w:rPr>
      </w:pPr>
      <w:r w:rsidRPr="005E0F46">
        <w:rPr>
          <w:rFonts w:ascii="Tahoma" w:hAnsi="Tahoma" w:cs="Tahoma"/>
        </w:rPr>
        <w:t>Krmilna oprema se šteje za uspešno dobavljeno oz. prevzeto z dnem podpisa dobavnice s strani obeh predstavnikov strank okvirnega sporazuma oziroma njunih predstavnikov. Podpisana dobavnica je osnova za izstavitev računa.</w:t>
      </w:r>
    </w:p>
    <w:p w14:paraId="669E3F2C" w14:textId="77777777" w:rsidR="005E0F46" w:rsidRPr="005E0F46" w:rsidRDefault="005E0F46" w:rsidP="00AC6C2E">
      <w:pPr>
        <w:keepLines/>
        <w:widowControl w:val="0"/>
        <w:jc w:val="both"/>
        <w:rPr>
          <w:rFonts w:ascii="Tahoma" w:hAnsi="Tahoma" w:cs="Tahoma"/>
        </w:rPr>
      </w:pPr>
    </w:p>
    <w:p w14:paraId="5FEA5D83" w14:textId="300F8984" w:rsidR="005E0F46" w:rsidRDefault="005E0F46" w:rsidP="00AC6C2E">
      <w:pPr>
        <w:keepLines/>
        <w:widowControl w:val="0"/>
        <w:jc w:val="both"/>
        <w:rPr>
          <w:rFonts w:ascii="Tahoma" w:hAnsi="Tahoma" w:cs="Tahoma"/>
        </w:rPr>
      </w:pPr>
      <w:r w:rsidRPr="005E0F46">
        <w:rPr>
          <w:rFonts w:ascii="Tahoma" w:hAnsi="Tahoma" w:cs="Tahoma"/>
        </w:rPr>
        <w:t>V kolikor naročnik ugotovi, da krmilna oprema ni kakovostno ustrezna, zavrne prevzem in pozove izvajalca k dobavi krmilne opreme, ki ustreza</w:t>
      </w:r>
      <w:r w:rsidRPr="005E0F46">
        <w:rPr>
          <w:rFonts w:ascii="Tahoma" w:hAnsi="Tahoma" w:cs="Tahoma"/>
          <w:b/>
        </w:rPr>
        <w:t xml:space="preserve"> </w:t>
      </w:r>
      <w:r w:rsidRPr="005E0F46">
        <w:rPr>
          <w:rFonts w:ascii="Tahoma" w:hAnsi="Tahoma" w:cs="Tahoma"/>
        </w:rPr>
        <w:t>obstoječim standardom in zahtevani kakovosti, v nasprotnem primeru lahko naročnik unovči finančno zavarovanje za dobro izvedbo obveznosti iz okvirnega sporazuma in/ali odstopi od okvirnega sporazuma</w:t>
      </w:r>
      <w:r w:rsidR="00644E87">
        <w:rPr>
          <w:rFonts w:ascii="Tahoma" w:hAnsi="Tahoma" w:cs="Tahoma"/>
        </w:rPr>
        <w:t xml:space="preserve"> brez obveznosti do izvajalca</w:t>
      </w:r>
      <w:r w:rsidRPr="005E0F46">
        <w:rPr>
          <w:rFonts w:ascii="Tahoma" w:hAnsi="Tahoma" w:cs="Tahoma"/>
        </w:rPr>
        <w:t>. Naročnik je upravičen tudi do povračila škode.</w:t>
      </w:r>
    </w:p>
    <w:p w14:paraId="1E31994E" w14:textId="2C27C14D" w:rsidR="005E0F46" w:rsidRDefault="005E0F46" w:rsidP="00AC6C2E">
      <w:pPr>
        <w:keepLines/>
        <w:widowControl w:val="0"/>
        <w:tabs>
          <w:tab w:val="left" w:pos="567"/>
          <w:tab w:val="left" w:pos="1702"/>
        </w:tabs>
        <w:jc w:val="both"/>
        <w:rPr>
          <w:rFonts w:ascii="Tahoma" w:hAnsi="Tahoma" w:cs="Tahoma"/>
        </w:rPr>
      </w:pPr>
    </w:p>
    <w:p w14:paraId="33480759" w14:textId="5B3B822D" w:rsidR="007D37F9" w:rsidRDefault="005E0F46"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ROK IZVEDBE</w:t>
      </w:r>
    </w:p>
    <w:p w14:paraId="0BD09D78" w14:textId="77777777" w:rsidR="005E0F46" w:rsidRPr="00AC6C2E" w:rsidRDefault="005E0F46" w:rsidP="00AC6C2E">
      <w:pPr>
        <w:keepLines/>
        <w:widowControl w:val="0"/>
        <w:jc w:val="both"/>
        <w:rPr>
          <w:rFonts w:ascii="Tahoma" w:hAnsi="Tahoma" w:cs="Tahoma"/>
        </w:rPr>
      </w:pPr>
    </w:p>
    <w:p w14:paraId="4A51660F" w14:textId="428B0D37" w:rsidR="003C4F84" w:rsidRPr="003C4F84" w:rsidRDefault="003C4F84" w:rsidP="00AC6C2E">
      <w:pPr>
        <w:keepLines/>
        <w:widowControl w:val="0"/>
        <w:numPr>
          <w:ilvl w:val="1"/>
          <w:numId w:val="4"/>
        </w:numPr>
        <w:tabs>
          <w:tab w:val="clear" w:pos="1440"/>
        </w:tabs>
        <w:ind w:left="426" w:hanging="426"/>
        <w:jc w:val="center"/>
        <w:rPr>
          <w:rFonts w:ascii="Tahoma" w:hAnsi="Tahoma" w:cs="Tahoma"/>
        </w:rPr>
      </w:pPr>
      <w:r w:rsidRPr="003C4F84">
        <w:rPr>
          <w:rFonts w:ascii="Tahoma" w:hAnsi="Tahoma" w:cs="Tahoma"/>
        </w:rPr>
        <w:t>člen</w:t>
      </w:r>
    </w:p>
    <w:p w14:paraId="2FC517A1" w14:textId="77777777" w:rsidR="003C4F84" w:rsidRDefault="003C4F84" w:rsidP="00AC6C2E">
      <w:pPr>
        <w:keepLines/>
        <w:widowControl w:val="0"/>
        <w:jc w:val="both"/>
        <w:rPr>
          <w:rFonts w:ascii="Tahoma" w:hAnsi="Tahoma" w:cs="Tahoma"/>
          <w:b/>
        </w:rPr>
      </w:pPr>
    </w:p>
    <w:p w14:paraId="44B59CC0" w14:textId="367B6321" w:rsidR="005E0F46" w:rsidRPr="005E0F46" w:rsidRDefault="005E0F46" w:rsidP="00AC6C2E">
      <w:pPr>
        <w:keepLines/>
        <w:widowControl w:val="0"/>
        <w:jc w:val="both"/>
        <w:rPr>
          <w:rFonts w:ascii="Tahoma" w:hAnsi="Tahoma" w:cs="Tahoma"/>
        </w:rPr>
      </w:pPr>
      <w:r w:rsidRPr="005E0F46">
        <w:rPr>
          <w:rFonts w:ascii="Tahoma" w:hAnsi="Tahoma" w:cs="Tahoma"/>
        </w:rPr>
        <w:t>Izvajalec se obvezuje zagotavljati izvedbo storitev, ki so predmet okvirnega sporazuma</w:t>
      </w:r>
      <w:r w:rsidR="00644E87">
        <w:rPr>
          <w:rFonts w:ascii="Tahoma" w:hAnsi="Tahoma" w:cs="Tahoma"/>
        </w:rPr>
        <w:t>,</w:t>
      </w:r>
      <w:r w:rsidRPr="005E0F46">
        <w:rPr>
          <w:rFonts w:ascii="Tahoma" w:hAnsi="Tahoma" w:cs="Tahoma"/>
        </w:rPr>
        <w:t xml:space="preserve"> v naslednjih rokih:</w:t>
      </w:r>
    </w:p>
    <w:p w14:paraId="064B4885" w14:textId="3696B1F8" w:rsidR="005E0F46" w:rsidRPr="005E0F46" w:rsidRDefault="005E0F46" w:rsidP="002651DA">
      <w:pPr>
        <w:keepLines/>
        <w:widowControl w:val="0"/>
        <w:numPr>
          <w:ilvl w:val="0"/>
          <w:numId w:val="39"/>
        </w:numPr>
        <w:jc w:val="both"/>
        <w:rPr>
          <w:rFonts w:ascii="Tahoma" w:hAnsi="Tahoma" w:cs="Tahoma"/>
        </w:rPr>
      </w:pPr>
      <w:r w:rsidRPr="005E0F46">
        <w:rPr>
          <w:rFonts w:ascii="Tahoma" w:hAnsi="Tahoma" w:cs="Tahoma"/>
        </w:rPr>
        <w:t>Rok izvedbe za dokončanje aplikacije na lokalnem krmilniku in dokončanje aplikacije SMS sporočanja: 7</w:t>
      </w:r>
      <w:r w:rsidR="00644E87">
        <w:rPr>
          <w:rFonts w:ascii="Tahoma" w:hAnsi="Tahoma" w:cs="Tahoma"/>
        </w:rPr>
        <w:t xml:space="preserve"> (sedem)</w:t>
      </w:r>
      <w:r w:rsidRPr="005E0F46">
        <w:rPr>
          <w:rFonts w:ascii="Tahoma" w:hAnsi="Tahoma" w:cs="Tahoma"/>
        </w:rPr>
        <w:t xml:space="preserve"> delovnih dni po uspešnem testiranju vhodno izhodnih signalov na lokalnem nivoju (podpisan zapisnik s strani izvajalca elektroinstalacij, naročnika in izbranega administratorja nadzornega sistema);</w:t>
      </w:r>
    </w:p>
    <w:p w14:paraId="1129D6D5" w14:textId="782D39AE" w:rsidR="005E0F46" w:rsidRPr="005E0F46" w:rsidRDefault="005E0F46" w:rsidP="002651DA">
      <w:pPr>
        <w:keepLines/>
        <w:widowControl w:val="0"/>
        <w:numPr>
          <w:ilvl w:val="0"/>
          <w:numId w:val="39"/>
        </w:numPr>
        <w:jc w:val="both"/>
        <w:rPr>
          <w:rFonts w:ascii="Tahoma" w:hAnsi="Tahoma" w:cs="Tahoma"/>
        </w:rPr>
      </w:pPr>
      <w:r w:rsidRPr="005E0F46">
        <w:rPr>
          <w:rFonts w:ascii="Tahoma" w:hAnsi="Tahoma" w:cs="Tahoma"/>
        </w:rPr>
        <w:t>Rok izvedbe za dokončanje nadgradnje programske opreme (aplikacije) v nadzornem centru: 7</w:t>
      </w:r>
      <w:r w:rsidR="00644E87">
        <w:rPr>
          <w:rFonts w:ascii="Tahoma" w:hAnsi="Tahoma" w:cs="Tahoma"/>
        </w:rPr>
        <w:t xml:space="preserve"> (sedem)</w:t>
      </w:r>
      <w:r w:rsidRPr="005E0F46">
        <w:rPr>
          <w:rFonts w:ascii="Tahoma" w:hAnsi="Tahoma" w:cs="Tahoma"/>
        </w:rPr>
        <w:t xml:space="preserve"> delovnih dni po dokončanju aplikacij </w:t>
      </w:r>
      <w:r w:rsidR="00644E87">
        <w:rPr>
          <w:rFonts w:ascii="Tahoma" w:hAnsi="Tahoma" w:cs="Tahoma"/>
        </w:rPr>
        <w:t>iz</w:t>
      </w:r>
      <w:r w:rsidRPr="005E0F46">
        <w:rPr>
          <w:rFonts w:ascii="Tahoma" w:hAnsi="Tahoma" w:cs="Tahoma"/>
        </w:rPr>
        <w:t xml:space="preserve"> predhodn</w:t>
      </w:r>
      <w:r w:rsidR="00644E87">
        <w:rPr>
          <w:rFonts w:ascii="Tahoma" w:hAnsi="Tahoma" w:cs="Tahoma"/>
        </w:rPr>
        <w:t>e</w:t>
      </w:r>
      <w:r w:rsidRPr="005E0F46">
        <w:rPr>
          <w:rFonts w:ascii="Tahoma" w:hAnsi="Tahoma" w:cs="Tahoma"/>
        </w:rPr>
        <w:t xml:space="preserve"> točk</w:t>
      </w:r>
      <w:r w:rsidR="00644E87">
        <w:rPr>
          <w:rFonts w:ascii="Tahoma" w:hAnsi="Tahoma" w:cs="Tahoma"/>
        </w:rPr>
        <w:t>e</w:t>
      </w:r>
      <w:r w:rsidRPr="005E0F46">
        <w:rPr>
          <w:rFonts w:ascii="Tahoma" w:hAnsi="Tahoma" w:cs="Tahoma"/>
        </w:rPr>
        <w:t xml:space="preserve"> (dokazilo o dokončanju aplikacij </w:t>
      </w:r>
      <w:r w:rsidR="00644E87">
        <w:rPr>
          <w:rFonts w:ascii="Tahoma" w:hAnsi="Tahoma" w:cs="Tahoma"/>
        </w:rPr>
        <w:t>iz</w:t>
      </w:r>
      <w:r w:rsidRPr="005E0F46">
        <w:rPr>
          <w:rFonts w:ascii="Tahoma" w:hAnsi="Tahoma" w:cs="Tahoma"/>
        </w:rPr>
        <w:t xml:space="preserve"> predhodn</w:t>
      </w:r>
      <w:r w:rsidR="00644E87">
        <w:rPr>
          <w:rFonts w:ascii="Tahoma" w:hAnsi="Tahoma" w:cs="Tahoma"/>
        </w:rPr>
        <w:t>e</w:t>
      </w:r>
      <w:r w:rsidRPr="005E0F46">
        <w:rPr>
          <w:rFonts w:ascii="Tahoma" w:hAnsi="Tahoma" w:cs="Tahoma"/>
        </w:rPr>
        <w:t xml:space="preserve"> točk</w:t>
      </w:r>
      <w:r w:rsidR="00644E87">
        <w:rPr>
          <w:rFonts w:ascii="Tahoma" w:hAnsi="Tahoma" w:cs="Tahoma"/>
        </w:rPr>
        <w:t>e</w:t>
      </w:r>
      <w:r w:rsidRPr="005E0F46">
        <w:rPr>
          <w:rFonts w:ascii="Tahoma" w:hAnsi="Tahoma" w:cs="Tahoma"/>
        </w:rPr>
        <w:t xml:space="preserve"> je podpisan zapisnik s strani naročnika in </w:t>
      </w:r>
      <w:r w:rsidR="00644E87">
        <w:rPr>
          <w:rFonts w:ascii="Tahoma" w:hAnsi="Tahoma" w:cs="Tahoma"/>
        </w:rPr>
        <w:t>izvajalca</w:t>
      </w:r>
      <w:r w:rsidRPr="005E0F46">
        <w:rPr>
          <w:rFonts w:ascii="Tahoma" w:hAnsi="Tahoma" w:cs="Tahoma"/>
        </w:rPr>
        <w:t>). Ko je nadgradnja v nadzornem centru končana, naročnik in izvajalec (administrator) podpišeta zapisnik in prične teči enomesečno (1) poskusno obratovanje;</w:t>
      </w:r>
    </w:p>
    <w:p w14:paraId="0D236BEB" w14:textId="0A4B1B7F" w:rsidR="005E0F46" w:rsidRPr="005E0F46" w:rsidRDefault="005E0F46" w:rsidP="002651DA">
      <w:pPr>
        <w:keepLines/>
        <w:widowControl w:val="0"/>
        <w:numPr>
          <w:ilvl w:val="0"/>
          <w:numId w:val="39"/>
        </w:numPr>
        <w:jc w:val="both"/>
        <w:rPr>
          <w:rFonts w:ascii="Tahoma" w:hAnsi="Tahoma" w:cs="Tahoma"/>
        </w:rPr>
      </w:pPr>
      <w:r w:rsidRPr="005E0F46">
        <w:rPr>
          <w:rFonts w:ascii="Tahoma" w:hAnsi="Tahoma" w:cs="Tahoma"/>
        </w:rPr>
        <w:t xml:space="preserve">Rok izvedbe za dokončanje aplikacije za generiranje poročil: </w:t>
      </w:r>
      <w:r w:rsidR="001B3F0A" w:rsidRPr="005E0F46">
        <w:rPr>
          <w:rFonts w:ascii="Tahoma" w:hAnsi="Tahoma" w:cs="Tahoma"/>
        </w:rPr>
        <w:t>7</w:t>
      </w:r>
      <w:r w:rsidR="001B3F0A">
        <w:rPr>
          <w:rFonts w:ascii="Tahoma" w:hAnsi="Tahoma" w:cs="Tahoma"/>
        </w:rPr>
        <w:t xml:space="preserve"> (sedem)</w:t>
      </w:r>
      <w:r w:rsidR="001B3F0A" w:rsidRPr="005E0F46">
        <w:rPr>
          <w:rFonts w:ascii="Tahoma" w:hAnsi="Tahoma" w:cs="Tahoma"/>
        </w:rPr>
        <w:t xml:space="preserve"> delovnih dni </w:t>
      </w:r>
      <w:r w:rsidR="00644E87">
        <w:rPr>
          <w:rFonts w:ascii="Tahoma" w:hAnsi="Tahoma" w:cs="Tahoma"/>
        </w:rPr>
        <w:t>od</w:t>
      </w:r>
      <w:r w:rsidRPr="005E0F46">
        <w:rPr>
          <w:rFonts w:ascii="Tahoma" w:hAnsi="Tahoma" w:cs="Tahoma"/>
        </w:rPr>
        <w:t xml:space="preserve"> </w:t>
      </w:r>
      <w:r w:rsidR="001B3F0A">
        <w:rPr>
          <w:rFonts w:ascii="Tahoma" w:hAnsi="Tahoma" w:cs="Tahoma"/>
        </w:rPr>
        <w:t>potrjenega zapisnika o uspešno zaključenem poskusnem obratovanju iz predhodne točke</w:t>
      </w:r>
      <w:r w:rsidRPr="005E0F46">
        <w:rPr>
          <w:rFonts w:ascii="Tahoma" w:hAnsi="Tahoma" w:cs="Tahoma"/>
        </w:rPr>
        <w:t xml:space="preserve">. </w:t>
      </w:r>
    </w:p>
    <w:p w14:paraId="05436E09" w14:textId="6686EF35" w:rsidR="002F29C8" w:rsidRDefault="002F29C8" w:rsidP="00AC6C2E">
      <w:pPr>
        <w:keepLines/>
        <w:widowControl w:val="0"/>
        <w:tabs>
          <w:tab w:val="left" w:pos="567"/>
          <w:tab w:val="left" w:pos="1702"/>
        </w:tabs>
        <w:jc w:val="both"/>
        <w:rPr>
          <w:rFonts w:ascii="Tahoma" w:hAnsi="Tahoma" w:cs="Tahoma"/>
        </w:rPr>
      </w:pPr>
    </w:p>
    <w:p w14:paraId="7CC3EE68" w14:textId="4363DE3F" w:rsidR="002F29C8" w:rsidRPr="002F29C8" w:rsidRDefault="002F29C8"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GARANCIJA IN KVALITETA </w:t>
      </w:r>
    </w:p>
    <w:p w14:paraId="737295B3" w14:textId="77777777" w:rsidR="002F29C8" w:rsidRPr="00AC6C2E" w:rsidRDefault="002F29C8" w:rsidP="00AC6C2E">
      <w:pPr>
        <w:keepLines/>
        <w:widowControl w:val="0"/>
        <w:jc w:val="both"/>
        <w:rPr>
          <w:rFonts w:ascii="Tahoma" w:hAnsi="Tahoma" w:cs="Tahoma"/>
        </w:rPr>
      </w:pPr>
    </w:p>
    <w:p w14:paraId="0DE5F402" w14:textId="77777777" w:rsidR="002F29C8" w:rsidRPr="003C4F84" w:rsidRDefault="002F29C8" w:rsidP="00AC6C2E">
      <w:pPr>
        <w:keepLines/>
        <w:widowControl w:val="0"/>
        <w:numPr>
          <w:ilvl w:val="1"/>
          <w:numId w:val="4"/>
        </w:numPr>
        <w:tabs>
          <w:tab w:val="clear" w:pos="1440"/>
        </w:tabs>
        <w:ind w:left="426" w:hanging="426"/>
        <w:jc w:val="center"/>
        <w:rPr>
          <w:rFonts w:ascii="Tahoma" w:hAnsi="Tahoma" w:cs="Tahoma"/>
        </w:rPr>
      </w:pPr>
      <w:r w:rsidRPr="003C4F84">
        <w:rPr>
          <w:rFonts w:ascii="Tahoma" w:hAnsi="Tahoma" w:cs="Tahoma"/>
        </w:rPr>
        <w:t>člen</w:t>
      </w:r>
    </w:p>
    <w:p w14:paraId="306833F3" w14:textId="660F4B73" w:rsidR="002F29C8" w:rsidRDefault="002F29C8" w:rsidP="00AC6C2E">
      <w:pPr>
        <w:keepLines/>
        <w:widowControl w:val="0"/>
        <w:jc w:val="both"/>
        <w:rPr>
          <w:rFonts w:ascii="Tahoma" w:hAnsi="Tahoma" w:cs="Tahoma"/>
        </w:rPr>
      </w:pPr>
    </w:p>
    <w:p w14:paraId="64369332" w14:textId="1C796E5D" w:rsidR="002F29C8" w:rsidRPr="002F29C8" w:rsidRDefault="002F29C8" w:rsidP="00AC6C2E">
      <w:pPr>
        <w:keepLines/>
        <w:widowControl w:val="0"/>
        <w:jc w:val="both"/>
        <w:rPr>
          <w:rFonts w:ascii="Tahoma" w:hAnsi="Tahoma" w:cs="Tahoma"/>
        </w:rPr>
      </w:pPr>
      <w:r w:rsidRPr="002F29C8">
        <w:rPr>
          <w:rFonts w:ascii="Tahoma" w:hAnsi="Tahoma" w:cs="Tahoma"/>
        </w:rPr>
        <w:t xml:space="preserve">Izvajalec zagotavlja naročniku ________ mesečno garancijo za programsko in krmilno opremo, ki </w:t>
      </w:r>
      <w:r w:rsidR="00644E87">
        <w:rPr>
          <w:rFonts w:ascii="Tahoma" w:hAnsi="Tahoma" w:cs="Tahoma"/>
        </w:rPr>
        <w:t>je</w:t>
      </w:r>
      <w:r w:rsidRPr="002F29C8">
        <w:rPr>
          <w:rFonts w:ascii="Tahoma" w:hAnsi="Tahoma" w:cs="Tahoma"/>
        </w:rPr>
        <w:t xml:space="preserve"> potrebna za kvalitetno izvedbo predmeta tega okvirnega sporazuma in za ves obseg izvedenih storitev oz. dobav v času veljavnosti okvirnega sporazuma. </w:t>
      </w:r>
    </w:p>
    <w:p w14:paraId="1CB9C35A" w14:textId="77777777" w:rsidR="002F29C8" w:rsidRPr="002F29C8" w:rsidRDefault="002F29C8" w:rsidP="00AC6C2E">
      <w:pPr>
        <w:keepLines/>
        <w:widowControl w:val="0"/>
        <w:jc w:val="both"/>
        <w:rPr>
          <w:rFonts w:ascii="Tahoma" w:hAnsi="Tahoma" w:cs="Tahoma"/>
        </w:rPr>
      </w:pPr>
    </w:p>
    <w:p w14:paraId="1D881389" w14:textId="6D7FD336" w:rsidR="002F29C8" w:rsidRPr="002F29C8" w:rsidRDefault="002F29C8" w:rsidP="00AC6C2E">
      <w:pPr>
        <w:keepLines/>
        <w:widowControl w:val="0"/>
        <w:jc w:val="both"/>
        <w:rPr>
          <w:rFonts w:ascii="Tahoma" w:hAnsi="Tahoma" w:cs="Tahoma"/>
        </w:rPr>
      </w:pPr>
      <w:r w:rsidRPr="002F29C8">
        <w:rPr>
          <w:rFonts w:ascii="Tahoma" w:hAnsi="Tahoma" w:cs="Tahoma"/>
        </w:rPr>
        <w:t xml:space="preserve">Pod programsko opremo se šteje aplikacija za generiranje sporočil, aplikacija na lokalnem krmilniku in LCD displeju, aplikacija za alarmiranje in poizvedbe preko SMS sporočil, nadgradnja programske opreme v nadzornem centru ter programska oprema, navedena v prvem odstavku </w:t>
      </w:r>
      <w:r w:rsidR="00DC3D24">
        <w:rPr>
          <w:rFonts w:ascii="Tahoma" w:hAnsi="Tahoma" w:cs="Tahoma"/>
        </w:rPr>
        <w:t>9</w:t>
      </w:r>
      <w:r w:rsidRPr="002F29C8">
        <w:rPr>
          <w:rFonts w:ascii="Tahoma" w:hAnsi="Tahoma" w:cs="Tahoma"/>
        </w:rPr>
        <w:t>. člena tega okvirnega sporazuma.</w:t>
      </w:r>
    </w:p>
    <w:p w14:paraId="08623F52" w14:textId="77777777" w:rsidR="002F29C8" w:rsidRPr="002F29C8" w:rsidRDefault="002F29C8" w:rsidP="00AC6C2E">
      <w:pPr>
        <w:keepLines/>
        <w:widowControl w:val="0"/>
        <w:jc w:val="both"/>
        <w:rPr>
          <w:rFonts w:ascii="Tahoma" w:hAnsi="Tahoma" w:cs="Tahoma"/>
        </w:rPr>
      </w:pPr>
    </w:p>
    <w:p w14:paraId="3C23EA61" w14:textId="5DAE2210" w:rsidR="002F29C8" w:rsidRPr="002F29C8" w:rsidRDefault="002F29C8" w:rsidP="00AC6C2E">
      <w:pPr>
        <w:keepLines/>
        <w:widowControl w:val="0"/>
        <w:jc w:val="both"/>
        <w:rPr>
          <w:rFonts w:ascii="Tahoma" w:hAnsi="Tahoma" w:cs="Tahoma"/>
        </w:rPr>
      </w:pPr>
      <w:r w:rsidRPr="002F29C8">
        <w:rPr>
          <w:rFonts w:ascii="Tahoma" w:hAnsi="Tahoma" w:cs="Tahoma"/>
        </w:rPr>
        <w:t>Izvajalec se obvezuje, v garancijski dobi</w:t>
      </w:r>
      <w:r w:rsidR="00644E87">
        <w:rPr>
          <w:rFonts w:ascii="Tahoma" w:hAnsi="Tahoma" w:cs="Tahoma"/>
        </w:rPr>
        <w:t>,</w:t>
      </w:r>
      <w:r w:rsidRPr="002F29C8">
        <w:rPr>
          <w:rFonts w:ascii="Tahoma" w:hAnsi="Tahoma" w:cs="Tahoma"/>
        </w:rPr>
        <w:t xml:space="preserve"> na svoje stroške odpraviti vse okvare in napake na krmilni opremi ter na programski opremi nadzornega sistema, aplikacij na lokalnem nivoju, aplikaciji SMS sporočil in na aplikaciji za generiranje sporočil. </w:t>
      </w:r>
    </w:p>
    <w:p w14:paraId="48E370EA" w14:textId="77777777" w:rsidR="002F29C8" w:rsidRPr="002F29C8" w:rsidRDefault="002F29C8" w:rsidP="00AC6C2E">
      <w:pPr>
        <w:keepLines/>
        <w:widowControl w:val="0"/>
        <w:jc w:val="both"/>
        <w:rPr>
          <w:rFonts w:ascii="Tahoma" w:hAnsi="Tahoma" w:cs="Tahoma"/>
        </w:rPr>
      </w:pPr>
    </w:p>
    <w:p w14:paraId="3E74F1FE" w14:textId="77777777" w:rsidR="00967486" w:rsidRDefault="002F29C8" w:rsidP="00AC6C2E">
      <w:pPr>
        <w:keepLines/>
        <w:widowControl w:val="0"/>
        <w:jc w:val="both"/>
        <w:rPr>
          <w:rFonts w:ascii="Tahoma" w:hAnsi="Tahoma" w:cs="Tahoma"/>
        </w:rPr>
      </w:pPr>
      <w:r w:rsidRPr="002F29C8">
        <w:rPr>
          <w:rFonts w:ascii="Tahoma" w:hAnsi="Tahoma" w:cs="Tahoma"/>
        </w:rPr>
        <w:t xml:space="preserve">Garancijski rok za programsko opremo </w:t>
      </w:r>
      <w:r w:rsidR="00644E87">
        <w:rPr>
          <w:rFonts w:ascii="Tahoma" w:hAnsi="Tahoma" w:cs="Tahoma"/>
        </w:rPr>
        <w:t xml:space="preserve">(storitve) </w:t>
      </w:r>
      <w:r w:rsidRPr="002F29C8">
        <w:rPr>
          <w:rFonts w:ascii="Tahoma" w:hAnsi="Tahoma" w:cs="Tahoma"/>
        </w:rPr>
        <w:t>začne teči z dnem uspešn</w:t>
      </w:r>
      <w:r w:rsidR="00644E87">
        <w:rPr>
          <w:rFonts w:ascii="Tahoma" w:hAnsi="Tahoma" w:cs="Tahoma"/>
        </w:rPr>
        <w:t>o</w:t>
      </w:r>
      <w:r w:rsidRPr="002F29C8">
        <w:rPr>
          <w:rFonts w:ascii="Tahoma" w:hAnsi="Tahoma" w:cs="Tahoma"/>
        </w:rPr>
        <w:t xml:space="preserve"> opravljenega poskusnega obratovanja </w:t>
      </w:r>
      <w:r w:rsidR="00644E87">
        <w:rPr>
          <w:rFonts w:ascii="Tahoma" w:hAnsi="Tahoma" w:cs="Tahoma"/>
        </w:rPr>
        <w:t xml:space="preserve">oz. s podpisom prevzemnega </w:t>
      </w:r>
      <w:r w:rsidR="00DC3D24">
        <w:rPr>
          <w:rFonts w:ascii="Tahoma" w:hAnsi="Tahoma" w:cs="Tahoma"/>
        </w:rPr>
        <w:t>zapisnika iz tretjega odstavka 9</w:t>
      </w:r>
      <w:r w:rsidR="00644E87" w:rsidRPr="002F29C8">
        <w:rPr>
          <w:rFonts w:ascii="Tahoma" w:hAnsi="Tahoma" w:cs="Tahoma"/>
        </w:rPr>
        <w:t>. člena tega okvirnega sporazuma</w:t>
      </w:r>
      <w:r w:rsidRPr="002F29C8">
        <w:rPr>
          <w:rFonts w:ascii="Tahoma" w:hAnsi="Tahoma" w:cs="Tahoma"/>
        </w:rPr>
        <w:t xml:space="preserve">. </w:t>
      </w:r>
    </w:p>
    <w:p w14:paraId="23258279" w14:textId="77777777" w:rsidR="00967486" w:rsidRDefault="00967486" w:rsidP="00AC6C2E">
      <w:pPr>
        <w:keepLines/>
        <w:widowControl w:val="0"/>
        <w:jc w:val="both"/>
        <w:rPr>
          <w:rFonts w:ascii="Tahoma" w:hAnsi="Tahoma" w:cs="Tahoma"/>
        </w:rPr>
      </w:pPr>
    </w:p>
    <w:p w14:paraId="586FAD81" w14:textId="0EDF2F47" w:rsidR="002F29C8" w:rsidRPr="002F29C8" w:rsidRDefault="002F29C8" w:rsidP="00AC6C2E">
      <w:pPr>
        <w:keepLines/>
        <w:widowControl w:val="0"/>
        <w:jc w:val="both"/>
        <w:rPr>
          <w:rFonts w:ascii="Tahoma" w:hAnsi="Tahoma" w:cs="Tahoma"/>
        </w:rPr>
      </w:pPr>
      <w:r w:rsidRPr="002F29C8">
        <w:rPr>
          <w:rFonts w:ascii="Tahoma" w:hAnsi="Tahoma" w:cs="Tahoma"/>
        </w:rPr>
        <w:t>Garancijski rok za krmilno opremo  začne teči z dnem podpisa dobavnice s strani obeh predstavnikov strank okvirnega sporazuma.</w:t>
      </w:r>
    </w:p>
    <w:p w14:paraId="4F60084D" w14:textId="08EF72A3" w:rsidR="002F29C8" w:rsidRDefault="002F29C8" w:rsidP="00AC6C2E">
      <w:pPr>
        <w:keepLines/>
        <w:widowControl w:val="0"/>
        <w:jc w:val="both"/>
        <w:rPr>
          <w:rFonts w:ascii="Tahoma" w:hAnsi="Tahoma" w:cs="Tahoma"/>
        </w:rPr>
      </w:pPr>
    </w:p>
    <w:p w14:paraId="650D9C5F" w14:textId="2F21DF77" w:rsidR="00833D9E" w:rsidRDefault="00833D9E" w:rsidP="00AC6C2E">
      <w:pPr>
        <w:keepLines/>
        <w:widowControl w:val="0"/>
        <w:jc w:val="both"/>
        <w:rPr>
          <w:rFonts w:ascii="Tahoma" w:hAnsi="Tahoma" w:cs="Tahoma"/>
        </w:rPr>
      </w:pPr>
    </w:p>
    <w:p w14:paraId="41869932" w14:textId="601A0C33" w:rsidR="00833D9E" w:rsidRDefault="00833D9E" w:rsidP="00AC6C2E">
      <w:pPr>
        <w:keepLines/>
        <w:widowControl w:val="0"/>
        <w:jc w:val="both"/>
        <w:rPr>
          <w:rFonts w:ascii="Tahoma" w:hAnsi="Tahoma" w:cs="Tahoma"/>
        </w:rPr>
      </w:pPr>
    </w:p>
    <w:p w14:paraId="6252F617" w14:textId="4BA1A8D5" w:rsidR="00833D9E" w:rsidRDefault="00833D9E" w:rsidP="00AC6C2E">
      <w:pPr>
        <w:keepLines/>
        <w:widowControl w:val="0"/>
        <w:jc w:val="both"/>
        <w:rPr>
          <w:rFonts w:ascii="Tahoma" w:hAnsi="Tahoma" w:cs="Tahoma"/>
        </w:rPr>
      </w:pPr>
    </w:p>
    <w:p w14:paraId="13D6DD1B" w14:textId="77777777" w:rsidR="00833D9E" w:rsidRPr="002F29C8" w:rsidRDefault="00833D9E" w:rsidP="00AC6C2E">
      <w:pPr>
        <w:keepLines/>
        <w:widowControl w:val="0"/>
        <w:jc w:val="both"/>
        <w:rPr>
          <w:rFonts w:ascii="Tahoma" w:hAnsi="Tahoma" w:cs="Tahoma"/>
        </w:rPr>
      </w:pPr>
    </w:p>
    <w:p w14:paraId="4369CC54" w14:textId="7F0B492F" w:rsidR="002F29C8" w:rsidRDefault="0096497A"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002F29C8" w:rsidRPr="003C4F84">
        <w:rPr>
          <w:rFonts w:ascii="Tahoma" w:hAnsi="Tahoma" w:cs="Tahoma"/>
        </w:rPr>
        <w:t>len</w:t>
      </w:r>
    </w:p>
    <w:p w14:paraId="5E761B76" w14:textId="77777777" w:rsidR="0096497A" w:rsidRPr="0096497A" w:rsidRDefault="0096497A" w:rsidP="00AC6C2E">
      <w:pPr>
        <w:keepLines/>
        <w:widowControl w:val="0"/>
        <w:jc w:val="both"/>
        <w:rPr>
          <w:rFonts w:ascii="Tahoma" w:hAnsi="Tahoma" w:cs="Tahoma"/>
        </w:rPr>
      </w:pPr>
    </w:p>
    <w:p w14:paraId="4CD083BD" w14:textId="72202C8E" w:rsidR="002F29C8" w:rsidRPr="002F29C8" w:rsidRDefault="002F29C8" w:rsidP="00AC6C2E">
      <w:pPr>
        <w:keepLines/>
        <w:widowControl w:val="0"/>
        <w:jc w:val="both"/>
        <w:rPr>
          <w:rFonts w:ascii="Tahoma" w:hAnsi="Tahoma" w:cs="Tahoma"/>
          <w:lang w:val="x-none"/>
        </w:rPr>
      </w:pPr>
      <w:r w:rsidRPr="002F29C8">
        <w:rPr>
          <w:rFonts w:ascii="Tahoma" w:hAnsi="Tahoma" w:cs="Tahoma"/>
          <w:lang w:val="x-none"/>
        </w:rPr>
        <w:t xml:space="preserve">Kakovost </w:t>
      </w:r>
      <w:r w:rsidRPr="002F29C8">
        <w:rPr>
          <w:rFonts w:ascii="Tahoma" w:hAnsi="Tahoma" w:cs="Tahoma"/>
        </w:rPr>
        <w:t>programske in krmilne opreme</w:t>
      </w:r>
      <w:r w:rsidRPr="002F29C8">
        <w:rPr>
          <w:rFonts w:ascii="Tahoma" w:hAnsi="Tahoma" w:cs="Tahoma"/>
          <w:lang w:val="x-none"/>
        </w:rPr>
        <w:t xml:space="preserve"> mora ustrezati obstoječim</w:t>
      </w:r>
      <w:r w:rsidRPr="002F29C8">
        <w:rPr>
          <w:rFonts w:ascii="Tahoma" w:hAnsi="Tahoma" w:cs="Tahoma"/>
        </w:rPr>
        <w:t xml:space="preserve"> oz. predpisanim</w:t>
      </w:r>
      <w:r w:rsidRPr="002F29C8">
        <w:rPr>
          <w:rFonts w:ascii="Tahoma" w:hAnsi="Tahoma" w:cs="Tahoma"/>
          <w:lang w:val="x-none"/>
        </w:rPr>
        <w:t xml:space="preserve"> </w:t>
      </w:r>
      <w:r w:rsidRPr="002F29C8">
        <w:rPr>
          <w:rFonts w:ascii="Tahoma" w:hAnsi="Tahoma" w:cs="Tahoma"/>
        </w:rPr>
        <w:t xml:space="preserve">zahtevam in </w:t>
      </w:r>
      <w:r w:rsidRPr="002F29C8">
        <w:rPr>
          <w:rFonts w:ascii="Tahoma" w:hAnsi="Tahoma" w:cs="Tahoma"/>
          <w:lang w:val="x-none"/>
        </w:rPr>
        <w:t>standardom</w:t>
      </w:r>
      <w:r w:rsidRPr="002F29C8">
        <w:rPr>
          <w:rFonts w:ascii="Tahoma" w:hAnsi="Tahoma" w:cs="Tahoma"/>
        </w:rPr>
        <w:t xml:space="preserve"> ter</w:t>
      </w:r>
      <w:r w:rsidRPr="002F29C8">
        <w:rPr>
          <w:rFonts w:ascii="Tahoma" w:hAnsi="Tahoma" w:cs="Tahoma"/>
          <w:lang w:val="x-none"/>
        </w:rPr>
        <w:t xml:space="preserve"> deklarirani kakovosti iz razpisne dokumentacije</w:t>
      </w:r>
      <w:r w:rsidRPr="002F29C8">
        <w:rPr>
          <w:rFonts w:ascii="Tahoma" w:hAnsi="Tahoma" w:cs="Tahoma"/>
        </w:rPr>
        <w:t xml:space="preserve"> in ponudbe izvajalca</w:t>
      </w:r>
      <w:r w:rsidRPr="002F29C8">
        <w:rPr>
          <w:rFonts w:ascii="Tahoma" w:hAnsi="Tahoma" w:cs="Tahoma"/>
          <w:lang w:val="x-none"/>
        </w:rPr>
        <w:t>.</w:t>
      </w:r>
      <w:r w:rsidRPr="002F29C8">
        <w:rPr>
          <w:rFonts w:ascii="Tahoma" w:hAnsi="Tahoma" w:cs="Tahoma"/>
        </w:rPr>
        <w:t xml:space="preserve"> Izvajalec se obvezuje, da bo izvajal storit</w:t>
      </w:r>
      <w:r w:rsidR="00644E87">
        <w:rPr>
          <w:rFonts w:ascii="Tahoma" w:hAnsi="Tahoma" w:cs="Tahoma"/>
        </w:rPr>
        <w:t>ve</w:t>
      </w:r>
      <w:r w:rsidRPr="002F29C8">
        <w:rPr>
          <w:rFonts w:ascii="Tahoma" w:hAnsi="Tahoma" w:cs="Tahoma"/>
        </w:rPr>
        <w:t xml:space="preserve"> oz. dobavljal krmilno opremo, ki je združljiva in kompatibilna z obstoječimi elementi in obstoječo infrastrukturo</w:t>
      </w:r>
      <w:r w:rsidR="00644E87">
        <w:rPr>
          <w:rFonts w:ascii="Tahoma" w:hAnsi="Tahoma" w:cs="Tahoma"/>
        </w:rPr>
        <w:t xml:space="preserve"> naročnika</w:t>
      </w:r>
      <w:r w:rsidRPr="002F29C8">
        <w:rPr>
          <w:rFonts w:ascii="Tahoma" w:hAnsi="Tahoma" w:cs="Tahoma"/>
        </w:rPr>
        <w:t>.</w:t>
      </w:r>
    </w:p>
    <w:p w14:paraId="496FC95A" w14:textId="734914C5" w:rsidR="0096497A" w:rsidRDefault="0096497A" w:rsidP="00AC6C2E">
      <w:pPr>
        <w:keepLines/>
        <w:widowControl w:val="0"/>
        <w:tabs>
          <w:tab w:val="left" w:pos="567"/>
          <w:tab w:val="left" w:pos="1702"/>
        </w:tabs>
        <w:jc w:val="both"/>
        <w:rPr>
          <w:rFonts w:ascii="Tahoma" w:hAnsi="Tahoma" w:cs="Tahoma"/>
        </w:rPr>
      </w:pPr>
    </w:p>
    <w:p w14:paraId="7EA9D2A0" w14:textId="09EDA02E" w:rsidR="0096497A" w:rsidRDefault="0096497A"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VZDRŽEVANJE IN ODZIVNI ČAS </w:t>
      </w:r>
    </w:p>
    <w:p w14:paraId="7C26C5BF" w14:textId="77777777" w:rsidR="00AB73A0" w:rsidRPr="00AC6C2E" w:rsidRDefault="00AB73A0" w:rsidP="00AC6C2E">
      <w:pPr>
        <w:keepLines/>
        <w:widowControl w:val="0"/>
        <w:jc w:val="both"/>
        <w:rPr>
          <w:rFonts w:ascii="Tahoma" w:hAnsi="Tahoma" w:cs="Tahoma"/>
        </w:rPr>
      </w:pPr>
    </w:p>
    <w:p w14:paraId="0C9AA8F8" w14:textId="77777777" w:rsidR="0096497A" w:rsidRDefault="0096497A"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3C4F84">
        <w:rPr>
          <w:rFonts w:ascii="Tahoma" w:hAnsi="Tahoma" w:cs="Tahoma"/>
        </w:rPr>
        <w:t>len</w:t>
      </w:r>
    </w:p>
    <w:p w14:paraId="438077C4" w14:textId="1CFAB3D6" w:rsidR="0096497A" w:rsidRDefault="0096497A" w:rsidP="00AC6C2E">
      <w:pPr>
        <w:keepLines/>
        <w:widowControl w:val="0"/>
        <w:jc w:val="both"/>
        <w:rPr>
          <w:rFonts w:ascii="Tahoma" w:hAnsi="Tahoma" w:cs="Tahoma"/>
        </w:rPr>
      </w:pPr>
    </w:p>
    <w:p w14:paraId="58D1CA6B" w14:textId="575A2524" w:rsidR="0096497A" w:rsidRDefault="00AB73A0" w:rsidP="00AC6C2E">
      <w:pPr>
        <w:keepLines/>
        <w:widowControl w:val="0"/>
        <w:jc w:val="both"/>
        <w:rPr>
          <w:rFonts w:ascii="Tahoma" w:hAnsi="Tahoma" w:cs="Tahoma"/>
        </w:rPr>
      </w:pPr>
      <w:r w:rsidRPr="00AB73A0">
        <w:rPr>
          <w:rFonts w:ascii="Tahoma" w:hAnsi="Tahoma" w:cs="Tahoma"/>
        </w:rPr>
        <w:t>Izvajalec se obvezuje vzdrževati aplikacije na lokalnem nivoju, nadzorni sistem v centru vodenja in vzdrževati sistem za prenos podatkov</w:t>
      </w:r>
      <w:r w:rsidR="00644E87">
        <w:rPr>
          <w:rFonts w:ascii="Tahoma" w:hAnsi="Tahoma" w:cs="Tahoma"/>
        </w:rPr>
        <w:t>.</w:t>
      </w:r>
      <w:r w:rsidRPr="00AB73A0">
        <w:rPr>
          <w:rFonts w:ascii="Tahoma" w:hAnsi="Tahoma" w:cs="Tahoma"/>
        </w:rPr>
        <w:t xml:space="preserve"> Izvajalec zagotavlja vzdrževanje na podlagi daljinske podpore uporabnikom sistema ter na podlagi intervencije na lokalnih objektih in v centru vodenja (Vodovodna cesta 90) v primerih napak na krmilnem ali nadzornem sistemu, s ciljem čim hitrejšega odpravljanja napak in reševanja težav pri delovanju sistema ter v primerih odpovedi opreme.</w:t>
      </w:r>
    </w:p>
    <w:p w14:paraId="1186B66F" w14:textId="77777777" w:rsidR="00AB73A0" w:rsidRDefault="00AB73A0" w:rsidP="00AC6C2E">
      <w:pPr>
        <w:keepLines/>
        <w:widowControl w:val="0"/>
        <w:jc w:val="both"/>
        <w:rPr>
          <w:rFonts w:ascii="Tahoma" w:hAnsi="Tahoma" w:cs="Tahoma"/>
        </w:rPr>
      </w:pPr>
    </w:p>
    <w:p w14:paraId="07C98F40" w14:textId="77777777" w:rsidR="00AB73A0" w:rsidRDefault="00AB73A0"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3C4F84">
        <w:rPr>
          <w:rFonts w:ascii="Tahoma" w:hAnsi="Tahoma" w:cs="Tahoma"/>
        </w:rPr>
        <w:t>len</w:t>
      </w:r>
    </w:p>
    <w:p w14:paraId="0BC0D2A0" w14:textId="792B5578" w:rsidR="00AB73A0" w:rsidRDefault="00AB73A0" w:rsidP="00AC6C2E">
      <w:pPr>
        <w:keepLines/>
        <w:widowControl w:val="0"/>
        <w:jc w:val="both"/>
        <w:rPr>
          <w:rFonts w:ascii="Tahoma" w:hAnsi="Tahoma" w:cs="Tahoma"/>
        </w:rPr>
      </w:pPr>
    </w:p>
    <w:p w14:paraId="0E7AD9E1" w14:textId="6CC3A7A4" w:rsidR="00AB73A0" w:rsidRDefault="00AB73A0" w:rsidP="00AC6C2E">
      <w:pPr>
        <w:keepLines/>
        <w:widowControl w:val="0"/>
        <w:jc w:val="both"/>
        <w:rPr>
          <w:rFonts w:ascii="Tahoma" w:hAnsi="Tahoma" w:cs="Tahoma"/>
        </w:rPr>
      </w:pPr>
      <w:r>
        <w:rPr>
          <w:rFonts w:ascii="Tahoma" w:hAnsi="Tahoma" w:cs="Tahoma"/>
        </w:rPr>
        <w:t>Vzdrževanje na podlagi daljinske podpore uporabnikom sistema, se bo izvajalo</w:t>
      </w:r>
      <w:r w:rsidRPr="00AB73A0">
        <w:rPr>
          <w:rFonts w:ascii="Tahoma" w:hAnsi="Tahoma" w:cs="Tahoma"/>
        </w:rPr>
        <w:t xml:space="preserve"> daljinsko preko varne povezave (IPSEC) ali na klic po telefonu (mobitelu). Izvajalec se mora odzvati vsak dan med 7.00 uro in</w:t>
      </w:r>
      <w:r>
        <w:rPr>
          <w:rFonts w:ascii="Tahoma" w:hAnsi="Tahoma" w:cs="Tahoma"/>
        </w:rPr>
        <w:t xml:space="preserve"> </w:t>
      </w:r>
      <w:r w:rsidRPr="00AB73A0">
        <w:rPr>
          <w:rFonts w:ascii="Tahoma" w:hAnsi="Tahoma" w:cs="Tahoma"/>
        </w:rPr>
        <w:t>22.00 uro, in sicer ne glede na to ali ga naročnik pozove na delovni dan, dela prost dan ali praznik.</w:t>
      </w:r>
    </w:p>
    <w:p w14:paraId="553CF6A0" w14:textId="77777777" w:rsidR="00AB73A0" w:rsidRDefault="00AB73A0" w:rsidP="00AC6C2E">
      <w:pPr>
        <w:keepLines/>
        <w:widowControl w:val="0"/>
        <w:jc w:val="both"/>
        <w:rPr>
          <w:rFonts w:ascii="Tahoma" w:hAnsi="Tahoma" w:cs="Tahoma"/>
        </w:rPr>
      </w:pPr>
    </w:p>
    <w:p w14:paraId="61AFCBBA" w14:textId="384FC319" w:rsidR="0096497A" w:rsidRDefault="00B73FE5" w:rsidP="00AC6C2E">
      <w:pPr>
        <w:keepLines/>
        <w:widowControl w:val="0"/>
        <w:jc w:val="both"/>
        <w:rPr>
          <w:rFonts w:ascii="Tahoma" w:hAnsi="Tahoma" w:cs="Tahoma"/>
        </w:rPr>
      </w:pPr>
      <w:r w:rsidRPr="00B73FE5">
        <w:rPr>
          <w:rFonts w:ascii="Tahoma" w:hAnsi="Tahoma" w:cs="Tahoma"/>
        </w:rPr>
        <w:t>Naročnik in izvajalec v desetih</w:t>
      </w:r>
      <w:r>
        <w:rPr>
          <w:rFonts w:ascii="Tahoma" w:hAnsi="Tahoma" w:cs="Tahoma"/>
        </w:rPr>
        <w:t xml:space="preserve"> (10)</w:t>
      </w:r>
      <w:r w:rsidRPr="00B73FE5">
        <w:rPr>
          <w:rFonts w:ascii="Tahoma" w:hAnsi="Tahoma" w:cs="Tahoma"/>
        </w:rPr>
        <w:t xml:space="preserve"> delovnih dneh po </w:t>
      </w:r>
      <w:r w:rsidR="00644E87">
        <w:rPr>
          <w:rFonts w:ascii="Tahoma" w:hAnsi="Tahoma" w:cs="Tahoma"/>
        </w:rPr>
        <w:t>sklenitvi</w:t>
      </w:r>
      <w:r w:rsidRPr="00B73FE5">
        <w:rPr>
          <w:rFonts w:ascii="Tahoma" w:hAnsi="Tahoma" w:cs="Tahoma"/>
        </w:rPr>
        <w:t xml:space="preserve"> okvirnega sporazuma vzpostavita vsak na svoji strani omrežja varno povezavo. </w:t>
      </w:r>
    </w:p>
    <w:p w14:paraId="0A2D0CC6" w14:textId="2428494A" w:rsidR="00B73FE5" w:rsidRDefault="00B73FE5" w:rsidP="00AC6C2E">
      <w:pPr>
        <w:keepLines/>
        <w:widowControl w:val="0"/>
        <w:jc w:val="both"/>
        <w:rPr>
          <w:rFonts w:ascii="Tahoma" w:hAnsi="Tahoma" w:cs="Tahoma"/>
        </w:rPr>
      </w:pPr>
    </w:p>
    <w:p w14:paraId="38905E45" w14:textId="40A9E80F" w:rsidR="00B73FE5" w:rsidRDefault="00B73FE5" w:rsidP="00AC6C2E">
      <w:pPr>
        <w:keepLines/>
        <w:widowControl w:val="0"/>
        <w:jc w:val="both"/>
        <w:rPr>
          <w:rFonts w:ascii="Tahoma" w:hAnsi="Tahoma" w:cs="Tahoma"/>
          <w:lang w:eastAsia="en-US"/>
        </w:rPr>
      </w:pPr>
      <w:r w:rsidRPr="00B73FE5">
        <w:rPr>
          <w:rFonts w:ascii="Tahoma" w:hAnsi="Tahoma" w:cs="Tahoma"/>
          <w:lang w:eastAsia="en-US"/>
        </w:rPr>
        <w:t xml:space="preserve">Odzivni čas izvajalca po telefonu ali varni povezavi je največ </w:t>
      </w:r>
      <w:r>
        <w:rPr>
          <w:rFonts w:ascii="Tahoma" w:hAnsi="Tahoma" w:cs="Tahoma"/>
          <w:lang w:eastAsia="en-US"/>
        </w:rPr>
        <w:t>dve (</w:t>
      </w:r>
      <w:r w:rsidRPr="00B73FE5">
        <w:rPr>
          <w:rFonts w:ascii="Tahoma" w:hAnsi="Tahoma" w:cs="Tahoma"/>
          <w:lang w:eastAsia="en-US"/>
        </w:rPr>
        <w:t>2</w:t>
      </w:r>
      <w:r>
        <w:rPr>
          <w:rFonts w:ascii="Tahoma" w:hAnsi="Tahoma" w:cs="Tahoma"/>
          <w:lang w:eastAsia="en-US"/>
        </w:rPr>
        <w:t>)</w:t>
      </w:r>
      <w:r w:rsidRPr="00B73FE5">
        <w:rPr>
          <w:rFonts w:ascii="Tahoma" w:hAnsi="Tahoma" w:cs="Tahoma"/>
          <w:lang w:eastAsia="en-US"/>
        </w:rPr>
        <w:t xml:space="preserve"> uri po obvestilu naročnika o napaki. Naročnik lahko pošlje hkrati s telefonskim klicem izvajalcu obvestilo o napaki tudi preko </w:t>
      </w:r>
      <w:r w:rsidR="00B8306A">
        <w:rPr>
          <w:rFonts w:ascii="Tahoma" w:hAnsi="Tahoma" w:cs="Tahoma"/>
          <w:lang w:eastAsia="en-US"/>
        </w:rPr>
        <w:t>e-</w:t>
      </w:r>
      <w:r w:rsidRPr="00B73FE5">
        <w:rPr>
          <w:rFonts w:ascii="Tahoma" w:hAnsi="Tahoma" w:cs="Tahoma"/>
          <w:lang w:eastAsia="en-US"/>
        </w:rPr>
        <w:t>pošte. To obvestilo bo uporabljeno tudi kot potrditev naročnikovega klica v primeru izvajalčevega neodzivanja</w:t>
      </w:r>
      <w:r>
        <w:rPr>
          <w:rFonts w:ascii="Tahoma" w:hAnsi="Tahoma" w:cs="Tahoma"/>
          <w:lang w:eastAsia="en-US"/>
        </w:rPr>
        <w:t>.</w:t>
      </w:r>
    </w:p>
    <w:p w14:paraId="4B35F3D6" w14:textId="039DC528" w:rsidR="00B73FE5" w:rsidRDefault="00B73FE5" w:rsidP="00AC6C2E">
      <w:pPr>
        <w:keepLines/>
        <w:widowControl w:val="0"/>
        <w:jc w:val="both"/>
        <w:rPr>
          <w:rFonts w:ascii="Tahoma" w:hAnsi="Tahoma" w:cs="Tahoma"/>
          <w:lang w:eastAsia="en-US"/>
        </w:rPr>
      </w:pPr>
    </w:p>
    <w:p w14:paraId="35E6DD47" w14:textId="002C771A" w:rsidR="00B73FE5" w:rsidRPr="00B73FE5" w:rsidRDefault="00B73FE5" w:rsidP="00AC6C2E">
      <w:pPr>
        <w:keepLines/>
        <w:widowControl w:val="0"/>
        <w:jc w:val="both"/>
        <w:rPr>
          <w:rFonts w:ascii="Tahoma" w:hAnsi="Tahoma" w:cs="Tahoma"/>
        </w:rPr>
      </w:pPr>
      <w:r w:rsidRPr="00B73FE5">
        <w:rPr>
          <w:rFonts w:ascii="Tahoma" w:hAnsi="Tahoma" w:cs="Tahoma"/>
        </w:rPr>
        <w:t>Tehnična podpora/pomoč oz. kontakt/i glede vzdrževanja ter glede prijave napake pri uporabi storitev, so pri izvajalcu na voljo:</w:t>
      </w:r>
    </w:p>
    <w:p w14:paraId="74C3CECC" w14:textId="2CE872E7" w:rsidR="00B73FE5" w:rsidRPr="00B73FE5" w:rsidRDefault="00B73FE5" w:rsidP="002651DA">
      <w:pPr>
        <w:keepLines/>
        <w:widowControl w:val="0"/>
        <w:numPr>
          <w:ilvl w:val="0"/>
          <w:numId w:val="43"/>
        </w:numPr>
        <w:jc w:val="both"/>
        <w:rPr>
          <w:rFonts w:ascii="Tahoma" w:hAnsi="Tahoma" w:cs="Tahoma"/>
        </w:rPr>
      </w:pPr>
      <w:r w:rsidRPr="00B73FE5">
        <w:rPr>
          <w:rFonts w:ascii="Tahoma" w:hAnsi="Tahoma" w:cs="Tahoma"/>
        </w:rPr>
        <w:t xml:space="preserve">na </w:t>
      </w:r>
      <w:r w:rsidR="00B12001">
        <w:rPr>
          <w:rFonts w:ascii="Tahoma" w:hAnsi="Tahoma" w:cs="Tahoma"/>
        </w:rPr>
        <w:t>GSM</w:t>
      </w:r>
      <w:r w:rsidRPr="00B73FE5">
        <w:rPr>
          <w:rFonts w:ascii="Tahoma" w:hAnsi="Tahoma" w:cs="Tahoma"/>
        </w:rPr>
        <w:t>: ______________,</w:t>
      </w:r>
    </w:p>
    <w:p w14:paraId="16E1586E" w14:textId="44E1D904" w:rsidR="00B73FE5" w:rsidRPr="00B73FE5" w:rsidRDefault="00B73FE5" w:rsidP="002651DA">
      <w:pPr>
        <w:keepLines/>
        <w:widowControl w:val="0"/>
        <w:numPr>
          <w:ilvl w:val="0"/>
          <w:numId w:val="43"/>
        </w:numPr>
        <w:jc w:val="both"/>
        <w:rPr>
          <w:rFonts w:ascii="Tahoma" w:hAnsi="Tahoma" w:cs="Tahoma"/>
        </w:rPr>
      </w:pPr>
      <w:r w:rsidRPr="00B73FE5">
        <w:rPr>
          <w:rFonts w:ascii="Tahoma" w:hAnsi="Tahoma" w:cs="Tahoma"/>
        </w:rPr>
        <w:t xml:space="preserve">na e - </w:t>
      </w:r>
      <w:r w:rsidR="00B8306A">
        <w:rPr>
          <w:rFonts w:ascii="Tahoma" w:hAnsi="Tahoma" w:cs="Tahoma"/>
        </w:rPr>
        <w:t>naslov</w:t>
      </w:r>
      <w:r w:rsidRPr="00B73FE5">
        <w:rPr>
          <w:rFonts w:ascii="Tahoma" w:hAnsi="Tahoma" w:cs="Tahoma"/>
        </w:rPr>
        <w:t>: ________________.</w:t>
      </w:r>
    </w:p>
    <w:p w14:paraId="224304F4" w14:textId="7B9F1F42" w:rsidR="00B73FE5" w:rsidRDefault="00B73FE5" w:rsidP="00AC6C2E">
      <w:pPr>
        <w:keepLines/>
        <w:widowControl w:val="0"/>
        <w:jc w:val="both"/>
        <w:rPr>
          <w:rFonts w:ascii="Tahoma" w:hAnsi="Tahoma" w:cs="Tahoma"/>
        </w:rPr>
      </w:pPr>
    </w:p>
    <w:p w14:paraId="0021C6F5" w14:textId="77777777" w:rsidR="00B73FE5" w:rsidRDefault="00B73FE5"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3C4F84">
        <w:rPr>
          <w:rFonts w:ascii="Tahoma" w:hAnsi="Tahoma" w:cs="Tahoma"/>
        </w:rPr>
        <w:t>len</w:t>
      </w:r>
    </w:p>
    <w:p w14:paraId="35520A8E" w14:textId="6BA78D3E" w:rsidR="00B73FE5" w:rsidRDefault="00B73FE5" w:rsidP="00AC6C2E">
      <w:pPr>
        <w:keepLines/>
        <w:widowControl w:val="0"/>
        <w:jc w:val="both"/>
        <w:rPr>
          <w:rFonts w:ascii="Tahoma" w:hAnsi="Tahoma" w:cs="Tahoma"/>
        </w:rPr>
      </w:pPr>
    </w:p>
    <w:p w14:paraId="4C72852C" w14:textId="090470C5" w:rsidR="005D5B54" w:rsidRPr="005D5B54" w:rsidRDefault="005D5B54" w:rsidP="00AC6C2E">
      <w:pPr>
        <w:keepLines/>
        <w:widowControl w:val="0"/>
        <w:jc w:val="both"/>
        <w:rPr>
          <w:rFonts w:ascii="Tahoma" w:hAnsi="Tahoma" w:cs="Tahoma"/>
        </w:rPr>
      </w:pPr>
      <w:r w:rsidRPr="005D5B54">
        <w:rPr>
          <w:rFonts w:ascii="Tahoma" w:hAnsi="Tahoma" w:cs="Tahoma"/>
        </w:rPr>
        <w:t>V primeru, da se med delovanjem sistema pojavijo težave ali napake, ki jih ni možno odpraviti na način</w:t>
      </w:r>
      <w:r w:rsidR="00B8306A">
        <w:rPr>
          <w:rFonts w:ascii="Tahoma" w:hAnsi="Tahoma" w:cs="Tahoma"/>
        </w:rPr>
        <w:t>,</w:t>
      </w:r>
      <w:r w:rsidRPr="005D5B54">
        <w:rPr>
          <w:rFonts w:ascii="Tahoma" w:hAnsi="Tahoma" w:cs="Tahoma"/>
        </w:rPr>
        <w:t xml:space="preserve"> definiran v prejšnjem </w:t>
      </w:r>
      <w:r w:rsidR="00B8306A">
        <w:rPr>
          <w:rFonts w:ascii="Tahoma" w:hAnsi="Tahoma" w:cs="Tahoma"/>
        </w:rPr>
        <w:t>členu tega okvirnega sporazuma</w:t>
      </w:r>
      <w:r w:rsidRPr="005D5B54">
        <w:rPr>
          <w:rFonts w:ascii="Tahoma" w:hAnsi="Tahoma" w:cs="Tahoma"/>
        </w:rPr>
        <w:t xml:space="preserve"> (daljinska podpora uporabnikom sistema), bo izvajalec odpravil problem neposredno na objektu. Izvajalec bo na poziv (telefonski in po </w:t>
      </w:r>
      <w:r w:rsidR="00B8306A">
        <w:rPr>
          <w:rFonts w:ascii="Tahoma" w:hAnsi="Tahoma" w:cs="Tahoma"/>
        </w:rPr>
        <w:t>e</w:t>
      </w:r>
      <w:r w:rsidRPr="005D5B54">
        <w:rPr>
          <w:rFonts w:ascii="Tahoma" w:hAnsi="Tahoma" w:cs="Tahoma"/>
        </w:rPr>
        <w:t>-pošti) odpravil vzrok napake v najkrajšem možnem času</w:t>
      </w:r>
      <w:r w:rsidR="00640E2A">
        <w:rPr>
          <w:rFonts w:ascii="Tahoma" w:hAnsi="Tahoma" w:cs="Tahoma"/>
        </w:rPr>
        <w:t>.</w:t>
      </w:r>
      <w:r w:rsidRPr="005D5B54">
        <w:rPr>
          <w:rFonts w:ascii="Tahoma" w:hAnsi="Tahoma" w:cs="Tahoma"/>
        </w:rPr>
        <w:t xml:space="preserve"> </w:t>
      </w:r>
    </w:p>
    <w:p w14:paraId="606BBFC0" w14:textId="77777777" w:rsidR="005D5B54" w:rsidRPr="005D5B54" w:rsidRDefault="005D5B54" w:rsidP="00AC6C2E">
      <w:pPr>
        <w:keepLines/>
        <w:widowControl w:val="0"/>
        <w:jc w:val="both"/>
        <w:rPr>
          <w:rFonts w:ascii="Tahoma" w:hAnsi="Tahoma" w:cs="Tahoma"/>
        </w:rPr>
      </w:pPr>
    </w:p>
    <w:p w14:paraId="20A80FA1" w14:textId="73344E49" w:rsidR="005D5B54" w:rsidRPr="005D5B54" w:rsidRDefault="005D5B54" w:rsidP="00AC6C2E">
      <w:pPr>
        <w:keepLines/>
        <w:widowControl w:val="0"/>
        <w:jc w:val="both"/>
        <w:rPr>
          <w:rFonts w:ascii="Tahoma" w:hAnsi="Tahoma" w:cs="Tahoma"/>
        </w:rPr>
      </w:pPr>
      <w:r w:rsidRPr="005D5B54">
        <w:rPr>
          <w:rFonts w:ascii="Tahoma" w:hAnsi="Tahoma" w:cs="Tahoma"/>
        </w:rPr>
        <w:t>Izvajalec sprejema pozive za intervencijo</w:t>
      </w:r>
      <w:r w:rsidR="00640E2A" w:rsidRPr="00AB73A0">
        <w:rPr>
          <w:rFonts w:ascii="Tahoma" w:hAnsi="Tahoma" w:cs="Tahoma"/>
        </w:rPr>
        <w:t xml:space="preserve"> vsak dan med 7.00 uro in</w:t>
      </w:r>
      <w:r w:rsidR="00640E2A">
        <w:rPr>
          <w:rFonts w:ascii="Tahoma" w:hAnsi="Tahoma" w:cs="Tahoma"/>
        </w:rPr>
        <w:t xml:space="preserve"> </w:t>
      </w:r>
      <w:r w:rsidR="00640E2A" w:rsidRPr="00AB73A0">
        <w:rPr>
          <w:rFonts w:ascii="Tahoma" w:hAnsi="Tahoma" w:cs="Tahoma"/>
        </w:rPr>
        <w:t>22.00 uro, in sicer ne glede na to ali ga naročnik pozove na delovni dan, dela prost dan ali praznik.</w:t>
      </w:r>
      <w:r w:rsidRPr="005D5B54">
        <w:rPr>
          <w:rFonts w:ascii="Tahoma" w:hAnsi="Tahoma" w:cs="Tahoma"/>
        </w:rPr>
        <w:t xml:space="preserve"> </w:t>
      </w:r>
      <w:r w:rsidR="00640E2A">
        <w:rPr>
          <w:rFonts w:ascii="Tahoma" w:hAnsi="Tahoma" w:cs="Tahoma"/>
        </w:rPr>
        <w:t>O</w:t>
      </w:r>
      <w:r w:rsidRPr="005D5B54">
        <w:rPr>
          <w:rFonts w:ascii="Tahoma" w:hAnsi="Tahoma" w:cs="Tahoma"/>
        </w:rPr>
        <w:t>dzivni čas izvajalca (čas prihoda izvajalca na objekt)</w:t>
      </w:r>
      <w:r w:rsidR="00640E2A">
        <w:rPr>
          <w:rFonts w:ascii="Tahoma" w:hAnsi="Tahoma" w:cs="Tahoma"/>
        </w:rPr>
        <w:t xml:space="preserve"> je</w:t>
      </w:r>
      <w:r w:rsidRPr="005D5B54">
        <w:rPr>
          <w:rFonts w:ascii="Tahoma" w:hAnsi="Tahoma" w:cs="Tahoma"/>
        </w:rPr>
        <w:t xml:space="preserve"> največ 8 </w:t>
      </w:r>
      <w:r w:rsidR="00B8306A">
        <w:rPr>
          <w:rFonts w:ascii="Tahoma" w:hAnsi="Tahoma" w:cs="Tahoma"/>
        </w:rPr>
        <w:t xml:space="preserve">(osem) </w:t>
      </w:r>
      <w:r w:rsidRPr="005D5B54">
        <w:rPr>
          <w:rFonts w:ascii="Tahoma" w:hAnsi="Tahoma" w:cs="Tahoma"/>
        </w:rPr>
        <w:t>ur</w:t>
      </w:r>
      <w:r w:rsidR="00B8306A">
        <w:rPr>
          <w:rFonts w:ascii="Tahoma" w:hAnsi="Tahoma" w:cs="Tahoma"/>
        </w:rPr>
        <w:t xml:space="preserve"> od prijave napake</w:t>
      </w:r>
      <w:r w:rsidRPr="005D5B54">
        <w:rPr>
          <w:rFonts w:ascii="Tahoma" w:hAnsi="Tahoma" w:cs="Tahoma"/>
        </w:rPr>
        <w:t xml:space="preserve">. </w:t>
      </w:r>
    </w:p>
    <w:p w14:paraId="6A6C5606" w14:textId="77777777" w:rsidR="005D5B54" w:rsidRPr="005D5B54" w:rsidRDefault="005D5B54" w:rsidP="00AC6C2E">
      <w:pPr>
        <w:keepLines/>
        <w:widowControl w:val="0"/>
        <w:jc w:val="both"/>
        <w:rPr>
          <w:rFonts w:ascii="Tahoma" w:hAnsi="Tahoma" w:cs="Tahoma"/>
          <w:lang w:val="en-GB"/>
        </w:rPr>
      </w:pPr>
    </w:p>
    <w:p w14:paraId="592D0968" w14:textId="76F07EA5" w:rsidR="005D5B54" w:rsidRPr="005D5B54" w:rsidRDefault="005D5B54" w:rsidP="00AC6C2E">
      <w:pPr>
        <w:keepLines/>
        <w:widowControl w:val="0"/>
        <w:jc w:val="both"/>
        <w:rPr>
          <w:rFonts w:ascii="Tahoma" w:hAnsi="Tahoma" w:cs="Tahoma"/>
        </w:rPr>
      </w:pPr>
      <w:r w:rsidRPr="005D5B54">
        <w:rPr>
          <w:rFonts w:ascii="Tahoma" w:hAnsi="Tahoma" w:cs="Tahoma"/>
        </w:rPr>
        <w:t xml:space="preserve">Po prijavi napake in prihodu izvajalca na objekt, bo ta vršil kontinuirano akcijo za odpravo napake. </w:t>
      </w:r>
    </w:p>
    <w:p w14:paraId="2FCEC3D5" w14:textId="77777777" w:rsidR="005D5B54" w:rsidRPr="005D5B54" w:rsidRDefault="005D5B54" w:rsidP="00AC6C2E">
      <w:pPr>
        <w:keepLines/>
        <w:widowControl w:val="0"/>
        <w:jc w:val="both"/>
        <w:rPr>
          <w:rFonts w:ascii="Tahoma" w:hAnsi="Tahoma" w:cs="Tahoma"/>
        </w:rPr>
      </w:pPr>
    </w:p>
    <w:p w14:paraId="2A3B8F2F" w14:textId="77777777" w:rsidR="005D5B54" w:rsidRPr="005D5B54" w:rsidRDefault="005D5B54" w:rsidP="00CF28E3">
      <w:pPr>
        <w:jc w:val="both"/>
        <w:rPr>
          <w:rFonts w:ascii="Tahoma" w:hAnsi="Tahoma" w:cs="Tahoma"/>
        </w:rPr>
      </w:pPr>
      <w:r w:rsidRPr="005D5B54">
        <w:rPr>
          <w:rFonts w:ascii="Tahoma" w:hAnsi="Tahoma" w:cs="Tahoma"/>
        </w:rPr>
        <w:t xml:space="preserve">Porabljen čas pri odpravljanju napak na poziv naročnika mora izvajalcu potrditi naročnik. Izvajalec bo naročnika obveščal o stanju popravila. Izvajalec bo interventne posege dokumentiral. Naročnik bo hranil ustrezno tehnično in ostalo dokumentacijo. </w:t>
      </w:r>
    </w:p>
    <w:p w14:paraId="49F0B885" w14:textId="77777777" w:rsidR="005D5B54" w:rsidRPr="005D5B54" w:rsidRDefault="005D5B54" w:rsidP="00CF28E3">
      <w:pPr>
        <w:jc w:val="both"/>
        <w:rPr>
          <w:rFonts w:ascii="Tahoma" w:hAnsi="Tahoma" w:cs="Tahoma"/>
        </w:rPr>
      </w:pPr>
    </w:p>
    <w:p w14:paraId="32E393DE" w14:textId="20CEAEDE" w:rsidR="005D5B54" w:rsidRPr="005D5B54" w:rsidRDefault="005D5B54" w:rsidP="00CF28E3">
      <w:pPr>
        <w:jc w:val="both"/>
        <w:rPr>
          <w:rFonts w:ascii="Tahoma" w:hAnsi="Tahoma" w:cs="Tahoma"/>
        </w:rPr>
      </w:pPr>
      <w:r w:rsidRPr="005D5B54">
        <w:rPr>
          <w:rFonts w:ascii="Tahoma" w:hAnsi="Tahoma" w:cs="Tahoma"/>
        </w:rPr>
        <w:t xml:space="preserve">Naročnik bo zagotovil izvajalcu dostop do posameznega lokalnega objekta ali centra vodenja. Pri vsakem posegu bo naročnik </w:t>
      </w:r>
      <w:r w:rsidR="00640E2A">
        <w:rPr>
          <w:rFonts w:ascii="Tahoma" w:hAnsi="Tahoma" w:cs="Tahoma"/>
        </w:rPr>
        <w:t xml:space="preserve">po potrebi </w:t>
      </w:r>
      <w:r w:rsidRPr="005D5B54">
        <w:rPr>
          <w:rFonts w:ascii="Tahoma" w:hAnsi="Tahoma" w:cs="Tahoma"/>
        </w:rPr>
        <w:t xml:space="preserve">zagotovil sodelovanje svojega strokovnega sodelavca. V primeru, da se izvajalec ne odzove v dogovorjenih </w:t>
      </w:r>
      <w:r w:rsidR="00B8306A">
        <w:rPr>
          <w:rFonts w:ascii="Tahoma" w:hAnsi="Tahoma" w:cs="Tahoma"/>
        </w:rPr>
        <w:t>odzivnih časih</w:t>
      </w:r>
      <w:r w:rsidRPr="005D5B54">
        <w:rPr>
          <w:rFonts w:ascii="Tahoma" w:hAnsi="Tahoma" w:cs="Tahoma"/>
        </w:rPr>
        <w:t xml:space="preserve">, lahko naročnik </w:t>
      </w:r>
      <w:r w:rsidR="00B8306A">
        <w:rPr>
          <w:rFonts w:ascii="Tahoma" w:hAnsi="Tahoma" w:cs="Tahoma"/>
        </w:rPr>
        <w:t>odstopi od</w:t>
      </w:r>
      <w:r w:rsidR="00B8306A" w:rsidRPr="005D5B54">
        <w:rPr>
          <w:rFonts w:ascii="Tahoma" w:hAnsi="Tahoma" w:cs="Tahoma"/>
        </w:rPr>
        <w:t xml:space="preserve"> </w:t>
      </w:r>
      <w:r w:rsidRPr="005D5B54">
        <w:rPr>
          <w:rFonts w:ascii="Tahoma" w:hAnsi="Tahoma" w:cs="Tahoma"/>
        </w:rPr>
        <w:t>okvirn</w:t>
      </w:r>
      <w:r w:rsidR="00B8306A">
        <w:rPr>
          <w:rFonts w:ascii="Tahoma" w:hAnsi="Tahoma" w:cs="Tahoma"/>
        </w:rPr>
        <w:t>ega</w:t>
      </w:r>
      <w:r w:rsidRPr="005D5B54">
        <w:rPr>
          <w:rFonts w:ascii="Tahoma" w:hAnsi="Tahoma" w:cs="Tahoma"/>
        </w:rPr>
        <w:t xml:space="preserve"> sporazum</w:t>
      </w:r>
      <w:r w:rsidR="00B8306A">
        <w:rPr>
          <w:rFonts w:ascii="Tahoma" w:hAnsi="Tahoma" w:cs="Tahoma"/>
        </w:rPr>
        <w:t>a, brez obveznosti</w:t>
      </w:r>
      <w:r w:rsidRPr="005D5B54">
        <w:rPr>
          <w:rFonts w:ascii="Tahoma" w:hAnsi="Tahoma" w:cs="Tahoma"/>
        </w:rPr>
        <w:t xml:space="preserve"> </w:t>
      </w:r>
      <w:r w:rsidR="00B8306A">
        <w:rPr>
          <w:rFonts w:ascii="Tahoma" w:hAnsi="Tahoma" w:cs="Tahoma"/>
        </w:rPr>
        <w:t>do</w:t>
      </w:r>
      <w:r w:rsidRPr="005D5B54">
        <w:rPr>
          <w:rFonts w:ascii="Tahoma" w:hAnsi="Tahoma" w:cs="Tahoma"/>
        </w:rPr>
        <w:t xml:space="preserve"> izvajalc</w:t>
      </w:r>
      <w:r w:rsidR="00B8306A">
        <w:rPr>
          <w:rFonts w:ascii="Tahoma" w:hAnsi="Tahoma" w:cs="Tahoma"/>
        </w:rPr>
        <w:t>a</w:t>
      </w:r>
      <w:r w:rsidRPr="005D5B54">
        <w:rPr>
          <w:rFonts w:ascii="Tahoma" w:hAnsi="Tahoma" w:cs="Tahoma"/>
        </w:rPr>
        <w:t xml:space="preserve">. </w:t>
      </w:r>
    </w:p>
    <w:p w14:paraId="6F612E42" w14:textId="762A5ADB" w:rsidR="00FE7670" w:rsidRDefault="00FE7670" w:rsidP="00AC6C2E">
      <w:pPr>
        <w:keepLines/>
        <w:widowControl w:val="0"/>
        <w:tabs>
          <w:tab w:val="left" w:pos="567"/>
          <w:tab w:val="left" w:pos="1702"/>
        </w:tabs>
        <w:jc w:val="both"/>
        <w:rPr>
          <w:rFonts w:ascii="Tahoma" w:hAnsi="Tahoma" w:cs="Tahoma"/>
        </w:rPr>
      </w:pPr>
    </w:p>
    <w:p w14:paraId="7E3897A1" w14:textId="4E4AD9DD" w:rsidR="00FE7670" w:rsidRDefault="00FE7670"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DODATNA NAROČILA</w:t>
      </w:r>
    </w:p>
    <w:p w14:paraId="0AA612A2" w14:textId="347C3AE2" w:rsidR="00FE7670" w:rsidRDefault="00FE7670" w:rsidP="00AC6C2E">
      <w:pPr>
        <w:keepLines/>
        <w:widowControl w:val="0"/>
        <w:jc w:val="both"/>
        <w:rPr>
          <w:rFonts w:ascii="Tahoma" w:hAnsi="Tahoma" w:cs="Tahoma"/>
        </w:rPr>
      </w:pPr>
    </w:p>
    <w:p w14:paraId="29380AA9" w14:textId="77777777" w:rsidR="00FE7670" w:rsidRDefault="00FE7670" w:rsidP="00AC6C2E">
      <w:pPr>
        <w:keepLines/>
        <w:widowControl w:val="0"/>
        <w:numPr>
          <w:ilvl w:val="1"/>
          <w:numId w:val="4"/>
        </w:numPr>
        <w:tabs>
          <w:tab w:val="clear" w:pos="1440"/>
        </w:tabs>
        <w:ind w:left="426" w:hanging="426"/>
        <w:jc w:val="center"/>
        <w:rPr>
          <w:rFonts w:ascii="Tahoma" w:hAnsi="Tahoma" w:cs="Tahoma"/>
        </w:rPr>
      </w:pPr>
      <w:r>
        <w:rPr>
          <w:rFonts w:ascii="Tahoma" w:hAnsi="Tahoma" w:cs="Tahoma"/>
        </w:rPr>
        <w:t>č</w:t>
      </w:r>
      <w:r w:rsidRPr="003C4F84">
        <w:rPr>
          <w:rFonts w:ascii="Tahoma" w:hAnsi="Tahoma" w:cs="Tahoma"/>
        </w:rPr>
        <w:t>len</w:t>
      </w:r>
    </w:p>
    <w:p w14:paraId="28D55DAC" w14:textId="42DB97B4" w:rsidR="00FE7670" w:rsidRDefault="00FE7670" w:rsidP="00AC6C2E">
      <w:pPr>
        <w:keepLines/>
        <w:widowControl w:val="0"/>
        <w:jc w:val="both"/>
        <w:rPr>
          <w:rFonts w:ascii="Tahoma" w:hAnsi="Tahoma" w:cs="Tahoma"/>
        </w:rPr>
      </w:pPr>
    </w:p>
    <w:p w14:paraId="73DECF1B" w14:textId="542953C1" w:rsidR="00FE7670" w:rsidRPr="00392000" w:rsidRDefault="00FE7670" w:rsidP="00AC6C2E">
      <w:pPr>
        <w:keepLines/>
        <w:widowControl w:val="0"/>
        <w:jc w:val="both"/>
        <w:rPr>
          <w:rFonts w:ascii="Tahoma" w:hAnsi="Tahoma" w:cs="Tahoma"/>
          <w:szCs w:val="28"/>
        </w:rPr>
      </w:pPr>
      <w:r w:rsidRPr="00392000">
        <w:rPr>
          <w:rFonts w:ascii="Tahoma" w:hAnsi="Tahoma" w:cs="Tahoma"/>
          <w:szCs w:val="28"/>
        </w:rPr>
        <w:t xml:space="preserve">V kolikor se bo v času veljavnosti okvirnega sporazuma pri naročniku pojavila potreba po storitvah in </w:t>
      </w:r>
      <w:r w:rsidR="00B8306A">
        <w:rPr>
          <w:rFonts w:ascii="Tahoma" w:hAnsi="Tahoma" w:cs="Tahoma"/>
          <w:szCs w:val="28"/>
        </w:rPr>
        <w:t>dobavah</w:t>
      </w:r>
      <w:r w:rsidRPr="00392000">
        <w:rPr>
          <w:rFonts w:ascii="Tahoma" w:hAnsi="Tahoma" w:cs="Tahoma"/>
          <w:szCs w:val="28"/>
        </w:rPr>
        <w:t xml:space="preserve">, ki po namenu sodijo v istovrstne storitve/dobave oziroma so povezane s predmetom sklenjenega okvirnega sporazuma in te storitve/dobave niso navedene v ponudbenem predračunu izvajalca, mora izvajalec te storitve/dobave izvajati skladno z določili tega okvirnega sporazuma.   </w:t>
      </w:r>
    </w:p>
    <w:p w14:paraId="45BC2323" w14:textId="77777777" w:rsidR="00FE7670" w:rsidRPr="00392000" w:rsidRDefault="00FE7670" w:rsidP="00AC6C2E">
      <w:pPr>
        <w:keepLines/>
        <w:widowControl w:val="0"/>
        <w:jc w:val="both"/>
        <w:rPr>
          <w:rFonts w:ascii="Tahoma" w:hAnsi="Tahoma" w:cs="Tahoma"/>
          <w:szCs w:val="28"/>
        </w:rPr>
      </w:pPr>
      <w:r w:rsidRPr="00392000">
        <w:rPr>
          <w:rFonts w:ascii="Tahoma" w:hAnsi="Tahoma" w:cs="Tahoma"/>
          <w:szCs w:val="28"/>
        </w:rPr>
        <w:t xml:space="preserve"> </w:t>
      </w:r>
    </w:p>
    <w:p w14:paraId="5D9CD7F2" w14:textId="77777777" w:rsidR="00FE7670" w:rsidRPr="00392000" w:rsidRDefault="00FE7670" w:rsidP="00AC6C2E">
      <w:pPr>
        <w:keepLines/>
        <w:widowControl w:val="0"/>
        <w:jc w:val="both"/>
        <w:rPr>
          <w:rFonts w:ascii="Tahoma" w:hAnsi="Tahoma" w:cs="Tahoma"/>
          <w:szCs w:val="28"/>
        </w:rPr>
      </w:pPr>
      <w:r w:rsidRPr="00392000">
        <w:rPr>
          <w:rFonts w:ascii="Tahoma" w:hAnsi="Tahoma" w:cs="Tahoma"/>
          <w:szCs w:val="28"/>
        </w:rPr>
        <w:t xml:space="preserve">Izvajalec se obvezuje v primeru dodatnih naročil izvajati storitve/dobave, ki niso navedene v ponudbenem predračunu izvajalca, po cenah glede na svoj uradno veljavni cenik. Velja cena iz najugodnejšega cenika, če je teh več.  </w:t>
      </w:r>
    </w:p>
    <w:p w14:paraId="65153DC5" w14:textId="77777777" w:rsidR="00FE7670" w:rsidRPr="00392000" w:rsidRDefault="00FE7670" w:rsidP="00AC6C2E">
      <w:pPr>
        <w:keepLines/>
        <w:widowControl w:val="0"/>
        <w:jc w:val="both"/>
        <w:rPr>
          <w:rFonts w:ascii="Tahoma" w:hAnsi="Tahoma" w:cs="Tahoma"/>
          <w:szCs w:val="28"/>
        </w:rPr>
      </w:pPr>
    </w:p>
    <w:p w14:paraId="7D579D11" w14:textId="1DA453FA" w:rsidR="00FE7670" w:rsidRPr="00FF4675" w:rsidRDefault="00FE7670" w:rsidP="00AC6C2E">
      <w:pPr>
        <w:keepLines/>
        <w:widowControl w:val="0"/>
        <w:jc w:val="both"/>
        <w:rPr>
          <w:rFonts w:ascii="Tahoma" w:hAnsi="Tahoma" w:cs="Tahoma"/>
          <w:szCs w:val="28"/>
        </w:rPr>
      </w:pPr>
      <w:r w:rsidRPr="00392000">
        <w:rPr>
          <w:rFonts w:ascii="Tahoma" w:hAnsi="Tahoma" w:cs="Tahoma"/>
          <w:szCs w:val="28"/>
        </w:rPr>
        <w:t xml:space="preserve">Uradno veljavni cenik izvajalca je cenik, po katerem izvajalec zaračunava storitve/dobave na trgu in je </w:t>
      </w:r>
      <w:r w:rsidRPr="00FF4675">
        <w:rPr>
          <w:rFonts w:ascii="Tahoma" w:hAnsi="Tahoma" w:cs="Tahoma"/>
          <w:szCs w:val="28"/>
        </w:rPr>
        <w:t>skladen s Pravilnikom o načinu označevanja cen blaga in storitev (Ur. l. RS., št. 63/99 in nadaljnji).</w:t>
      </w:r>
    </w:p>
    <w:p w14:paraId="21169A62" w14:textId="77777777" w:rsidR="00B73FE5" w:rsidRDefault="00B73FE5" w:rsidP="00E8105D">
      <w:pPr>
        <w:jc w:val="both"/>
        <w:rPr>
          <w:rFonts w:ascii="Tahoma" w:hAnsi="Tahoma" w:cs="Tahoma"/>
        </w:rPr>
      </w:pPr>
    </w:p>
    <w:p w14:paraId="2212AA24" w14:textId="30DC383C" w:rsidR="00BF4D55" w:rsidRDefault="00841121" w:rsidP="00E8105D">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w:t>
      </w:r>
      <w:r w:rsidR="00B8306A">
        <w:rPr>
          <w:rFonts w:ascii="Tahoma" w:hAnsi="Tahoma" w:cs="Tahoma"/>
          <w:b/>
        </w:rPr>
        <w:t>O</w:t>
      </w:r>
      <w:r>
        <w:rPr>
          <w:rFonts w:ascii="Tahoma" w:hAnsi="Tahoma" w:cs="Tahoma"/>
          <w:b/>
        </w:rPr>
        <w:t xml:space="preserve"> ZAVAROVANJ</w:t>
      </w:r>
      <w:r w:rsidR="00B8306A">
        <w:rPr>
          <w:rFonts w:ascii="Tahoma" w:hAnsi="Tahoma" w:cs="Tahoma"/>
          <w:b/>
        </w:rPr>
        <w:t>E</w:t>
      </w:r>
      <w:r w:rsidR="00963287">
        <w:rPr>
          <w:rFonts w:ascii="Tahoma" w:hAnsi="Tahoma" w:cs="Tahoma"/>
          <w:b/>
        </w:rPr>
        <w:t xml:space="preserve"> </w:t>
      </w:r>
    </w:p>
    <w:p w14:paraId="4115DAEE" w14:textId="77777777" w:rsidR="00BF4D55" w:rsidRDefault="00BF4D55" w:rsidP="00E8105D">
      <w:pPr>
        <w:tabs>
          <w:tab w:val="left" w:pos="567"/>
          <w:tab w:val="left" w:pos="1702"/>
        </w:tabs>
        <w:jc w:val="both"/>
        <w:rPr>
          <w:rFonts w:ascii="Tahoma" w:hAnsi="Tahoma" w:cs="Tahoma"/>
          <w:b/>
        </w:rPr>
      </w:pPr>
    </w:p>
    <w:p w14:paraId="7E7CAA9C" w14:textId="77777777" w:rsidR="00841121" w:rsidRPr="001C5BC7" w:rsidRDefault="001C5BC7" w:rsidP="00E8105D">
      <w:pPr>
        <w:numPr>
          <w:ilvl w:val="1"/>
          <w:numId w:val="4"/>
        </w:numPr>
        <w:tabs>
          <w:tab w:val="clear" w:pos="1440"/>
        </w:tabs>
        <w:ind w:left="426" w:hanging="426"/>
        <w:jc w:val="center"/>
        <w:rPr>
          <w:rFonts w:ascii="Tahoma" w:hAnsi="Tahoma" w:cs="Tahoma"/>
        </w:rPr>
      </w:pPr>
      <w:r w:rsidRPr="001C5BC7">
        <w:rPr>
          <w:rFonts w:ascii="Tahoma" w:hAnsi="Tahoma" w:cs="Tahoma"/>
        </w:rPr>
        <w:t>člen</w:t>
      </w:r>
    </w:p>
    <w:p w14:paraId="0FAA0DD3" w14:textId="77777777" w:rsidR="001C5BC7" w:rsidRDefault="001C5BC7" w:rsidP="00E8105D">
      <w:pPr>
        <w:ind w:left="426"/>
        <w:rPr>
          <w:rFonts w:ascii="Tahoma" w:hAnsi="Tahoma" w:cs="Tahoma"/>
          <w:b/>
        </w:rPr>
      </w:pPr>
    </w:p>
    <w:p w14:paraId="09E1018A" w14:textId="121AF891" w:rsidR="006C4C08" w:rsidRPr="00301975" w:rsidRDefault="00DB76EF" w:rsidP="00E8105D">
      <w:pPr>
        <w:autoSpaceDE w:val="0"/>
        <w:autoSpaceDN w:val="0"/>
        <w:adjustRightInd w:val="0"/>
        <w:jc w:val="both"/>
        <w:rPr>
          <w:rFonts w:ascii="Tahoma" w:eastAsia="Calibri" w:hAnsi="Tahoma" w:cs="Tahoma"/>
        </w:rPr>
      </w:pPr>
      <w:r>
        <w:rPr>
          <w:rFonts w:ascii="Tahoma" w:hAnsi="Tahoma" w:cs="Tahoma"/>
        </w:rPr>
        <w:t>Izvajalec</w:t>
      </w:r>
      <w:r w:rsidRPr="00AC30C9">
        <w:rPr>
          <w:rFonts w:ascii="Tahoma" w:hAnsi="Tahoma" w:cs="Tahoma"/>
        </w:rPr>
        <w:t xml:space="preserve"> </w:t>
      </w:r>
      <w:r>
        <w:rPr>
          <w:rFonts w:ascii="Tahoma" w:hAnsi="Tahoma" w:cs="Tahoma"/>
        </w:rPr>
        <w:t>se obvezuje, da bo ob sklenitvi okvirnega sporazuma oziroma v roku petih (5)</w:t>
      </w:r>
      <w:r w:rsidR="00A15F02">
        <w:rPr>
          <w:rFonts w:ascii="Tahoma" w:hAnsi="Tahoma" w:cs="Tahoma"/>
        </w:rPr>
        <w:t xml:space="preserve"> koledarskih</w:t>
      </w:r>
      <w:r>
        <w:rPr>
          <w:rFonts w:ascii="Tahoma" w:hAnsi="Tahoma" w:cs="Tahoma"/>
        </w:rPr>
        <w:t xml:space="preserve"> dni od sklenitve okvirnega sporazuma</w:t>
      </w:r>
      <w:r w:rsidR="006C4C08" w:rsidRPr="00301975">
        <w:rPr>
          <w:rFonts w:ascii="Tahoma" w:eastAsia="Calibri" w:hAnsi="Tahoma" w:cs="Tahoma"/>
        </w:rPr>
        <w:t xml:space="preserve"> </w:t>
      </w:r>
      <w:r w:rsidRPr="00301975">
        <w:rPr>
          <w:rFonts w:ascii="Tahoma" w:eastAsia="Calibri" w:hAnsi="Tahoma" w:cs="Tahoma"/>
        </w:rPr>
        <w:t xml:space="preserve">predložil </w:t>
      </w:r>
      <w:r w:rsidR="006C4C08">
        <w:rPr>
          <w:rFonts w:ascii="Tahoma" w:eastAsia="Calibri" w:hAnsi="Tahoma" w:cs="Tahoma"/>
        </w:rPr>
        <w:t>naročniku</w:t>
      </w:r>
      <w:r w:rsidR="006C4C08" w:rsidRPr="00301975">
        <w:rPr>
          <w:rFonts w:ascii="Tahoma" w:eastAsia="Calibri" w:hAnsi="Tahoma" w:cs="Tahoma"/>
        </w:rPr>
        <w:t xml:space="preserve"> podpisano in žigosano bianko menico z izpolnjeno, podpisano in žigosano menično izjavo za zavarovanje dobre izvedbe</w:t>
      </w:r>
      <w:r w:rsidR="006C4C08">
        <w:rPr>
          <w:rFonts w:ascii="Tahoma" w:eastAsia="Calibri" w:hAnsi="Tahoma" w:cs="Tahoma"/>
        </w:rPr>
        <w:t xml:space="preserve"> obveznosti</w:t>
      </w:r>
      <w:r w:rsidR="006C4C08" w:rsidRPr="00301975">
        <w:rPr>
          <w:rFonts w:ascii="Tahoma" w:eastAsia="Calibri" w:hAnsi="Tahoma" w:cs="Tahoma"/>
        </w:rPr>
        <w:t xml:space="preserve"> (v nadaljevanju: finančno zavarovanje za zavarovanje dobre izvedbe obveznosti), v višini </w:t>
      </w:r>
      <w:r w:rsidR="00097989" w:rsidRPr="00DE7444">
        <w:rPr>
          <w:rFonts w:ascii="Tahoma" w:eastAsia="Calibri" w:hAnsi="Tahoma" w:cs="Tahoma"/>
          <w:color w:val="000000" w:themeColor="text1"/>
        </w:rPr>
        <w:t xml:space="preserve">10 % (deset odstotkov) </w:t>
      </w:r>
      <w:r w:rsidR="00BB33B3">
        <w:rPr>
          <w:rFonts w:ascii="Tahoma" w:eastAsia="Calibri" w:hAnsi="Tahoma" w:cs="Tahoma"/>
          <w:color w:val="000000" w:themeColor="text1"/>
        </w:rPr>
        <w:t>ocenjene vrednosti</w:t>
      </w:r>
      <w:r w:rsidR="00E8105D">
        <w:rPr>
          <w:rFonts w:ascii="Tahoma" w:eastAsia="Calibri" w:hAnsi="Tahoma" w:cs="Tahoma"/>
          <w:color w:val="000000" w:themeColor="text1"/>
        </w:rPr>
        <w:t xml:space="preserve"> v EUR </w:t>
      </w:r>
      <w:r w:rsidR="00097989" w:rsidRPr="00DE7444">
        <w:rPr>
          <w:rFonts w:ascii="Tahoma" w:eastAsia="Calibri" w:hAnsi="Tahoma" w:cs="Tahoma"/>
          <w:color w:val="000000" w:themeColor="text1"/>
        </w:rPr>
        <w:t>z DDV, tj. …………… (z besedo: …………………………….. evrov in …../100)</w:t>
      </w:r>
      <w:r w:rsidR="006C4C08" w:rsidRPr="001D590F">
        <w:rPr>
          <w:rFonts w:ascii="Tahoma" w:eastAsia="Calibri" w:hAnsi="Tahoma" w:cs="Tahoma"/>
          <w:color w:val="FF0000"/>
        </w:rPr>
        <w:t xml:space="preserve"> </w:t>
      </w:r>
      <w:r w:rsidR="006C4C08" w:rsidRPr="00301975">
        <w:rPr>
          <w:rFonts w:ascii="Tahoma" w:eastAsia="Calibri" w:hAnsi="Tahoma" w:cs="Tahoma"/>
        </w:rPr>
        <w:t xml:space="preserve">z dobo veljavnosti še trideset (30) dni po </w:t>
      </w:r>
      <w:r w:rsidR="006C4C08">
        <w:rPr>
          <w:rFonts w:ascii="Tahoma" w:eastAsia="Calibri" w:hAnsi="Tahoma" w:cs="Tahoma"/>
        </w:rPr>
        <w:t xml:space="preserve">preteku veljavnosti </w:t>
      </w:r>
      <w:r w:rsidR="00926AE8">
        <w:rPr>
          <w:rFonts w:ascii="Tahoma" w:eastAsia="Calibri" w:hAnsi="Tahoma" w:cs="Tahoma"/>
        </w:rPr>
        <w:t>tega okvirnega sporazuma</w:t>
      </w:r>
      <w:r w:rsidR="006C4C08" w:rsidRPr="00301975">
        <w:rPr>
          <w:rFonts w:ascii="Tahoma" w:eastAsia="Calibri" w:hAnsi="Tahoma" w:cs="Tahoma"/>
        </w:rPr>
        <w:t>.</w:t>
      </w:r>
    </w:p>
    <w:p w14:paraId="1804D337" w14:textId="77777777" w:rsidR="006C4C08" w:rsidRDefault="006C4C08" w:rsidP="00E8105D">
      <w:pPr>
        <w:autoSpaceDE w:val="0"/>
        <w:autoSpaceDN w:val="0"/>
        <w:adjustRightInd w:val="0"/>
        <w:jc w:val="both"/>
        <w:rPr>
          <w:rFonts w:ascii="Tahoma" w:eastAsia="Calibri" w:hAnsi="Tahoma" w:cs="Tahoma"/>
        </w:rPr>
      </w:pPr>
    </w:p>
    <w:p w14:paraId="0C27B4C8" w14:textId="77777777" w:rsidR="006C4C08" w:rsidRPr="00301975" w:rsidRDefault="006C4C08" w:rsidP="00E8105D">
      <w:pPr>
        <w:autoSpaceDE w:val="0"/>
        <w:autoSpaceDN w:val="0"/>
        <w:adjustRightInd w:val="0"/>
        <w:jc w:val="both"/>
        <w:rPr>
          <w:rFonts w:ascii="Tahoma" w:eastAsia="Calibri" w:hAnsi="Tahoma" w:cs="Tahoma"/>
        </w:rPr>
      </w:pPr>
      <w:r w:rsidRPr="00301975">
        <w:rPr>
          <w:rFonts w:ascii="Tahoma" w:eastAsia="Calibri" w:hAnsi="Tahoma" w:cs="Tahoma"/>
        </w:rPr>
        <w:t xml:space="preserve">V kolikor </w:t>
      </w:r>
      <w:r>
        <w:rPr>
          <w:rFonts w:ascii="Tahoma" w:eastAsia="Calibri" w:hAnsi="Tahoma" w:cs="Tahoma"/>
        </w:rPr>
        <w:t>izvajalec</w:t>
      </w:r>
      <w:r w:rsidRPr="00301975">
        <w:rPr>
          <w:rFonts w:ascii="Tahoma" w:eastAsia="Calibri" w:hAnsi="Tahoma" w:cs="Tahoma"/>
        </w:rPr>
        <w:t xml:space="preserve"> ne izpolnjuje svojih obveznosti</w:t>
      </w:r>
      <w:r w:rsidR="00926AE8">
        <w:rPr>
          <w:rFonts w:ascii="Tahoma" w:eastAsia="Calibri" w:hAnsi="Tahoma" w:cs="Tahoma"/>
        </w:rPr>
        <w:t xml:space="preserve"> iz okvirnega sporazuma</w:t>
      </w:r>
      <w:r w:rsidRPr="00301975">
        <w:rPr>
          <w:rFonts w:ascii="Tahoma" w:eastAsia="Calibri" w:hAnsi="Tahoma" w:cs="Tahoma"/>
        </w:rPr>
        <w:t xml:space="preserve">, lahko </w:t>
      </w:r>
      <w:r>
        <w:rPr>
          <w:rFonts w:ascii="Tahoma" w:eastAsia="Calibri" w:hAnsi="Tahoma" w:cs="Tahoma"/>
        </w:rPr>
        <w:t>naročnik</w:t>
      </w:r>
      <w:r w:rsidRPr="00301975">
        <w:rPr>
          <w:rFonts w:ascii="Tahoma" w:eastAsia="Calibri" w:hAnsi="Tahoma" w:cs="Tahoma"/>
        </w:rPr>
        <w:t xml:space="preserve"> unovči finančno zavarovanje za zavarovanje dobre izvedbe obveznosti in od </w:t>
      </w:r>
      <w:r w:rsidR="00926AE8">
        <w:rPr>
          <w:rFonts w:ascii="Tahoma" w:eastAsia="Calibri" w:hAnsi="Tahoma" w:cs="Tahoma"/>
        </w:rPr>
        <w:t>okvirnega sporazuma</w:t>
      </w:r>
      <w:r w:rsidR="00926AE8" w:rsidRPr="00301975">
        <w:rPr>
          <w:rFonts w:ascii="Tahoma" w:eastAsia="Calibri" w:hAnsi="Tahoma" w:cs="Tahoma"/>
        </w:rPr>
        <w:t xml:space="preserve"> </w:t>
      </w:r>
      <w:r w:rsidRPr="00301975">
        <w:rPr>
          <w:rFonts w:ascii="Tahoma" w:eastAsia="Calibri" w:hAnsi="Tahoma" w:cs="Tahoma"/>
        </w:rPr>
        <w:t xml:space="preserve">odstopi, brez kakršnekoli obveznosti do </w:t>
      </w:r>
      <w:r>
        <w:rPr>
          <w:rFonts w:ascii="Tahoma" w:eastAsia="Calibri" w:hAnsi="Tahoma" w:cs="Tahoma"/>
        </w:rPr>
        <w:t>izvajalca</w:t>
      </w:r>
      <w:r w:rsidRPr="00301975">
        <w:rPr>
          <w:rFonts w:ascii="Tahoma" w:eastAsia="Calibri" w:hAnsi="Tahoma" w:cs="Tahoma"/>
        </w:rPr>
        <w:t xml:space="preserve">. </w:t>
      </w:r>
      <w:r>
        <w:rPr>
          <w:rFonts w:ascii="Tahoma" w:eastAsia="Calibri" w:hAnsi="Tahoma" w:cs="Tahoma"/>
        </w:rPr>
        <w:t>Naročnik</w:t>
      </w:r>
      <w:r w:rsidRPr="00301975">
        <w:rPr>
          <w:rFonts w:ascii="Tahoma" w:eastAsia="Calibri" w:hAnsi="Tahoma" w:cs="Tahoma"/>
        </w:rPr>
        <w:t xml:space="preserve"> bo pred unovčitvijo finančnega zavarovanja za zavarovanje dobre izvedbe obveznosti </w:t>
      </w:r>
      <w:r>
        <w:rPr>
          <w:rFonts w:ascii="Tahoma" w:eastAsia="Calibri" w:hAnsi="Tahoma" w:cs="Tahoma"/>
        </w:rPr>
        <w:t>izvajalca</w:t>
      </w:r>
      <w:r w:rsidRPr="00301975">
        <w:rPr>
          <w:rFonts w:ascii="Tahoma" w:eastAsia="Calibri" w:hAnsi="Tahoma" w:cs="Tahoma"/>
        </w:rPr>
        <w:t xml:space="preserve"> pisno pozval k izpolnjevanju obveznosti</w:t>
      </w:r>
      <w:r>
        <w:rPr>
          <w:rFonts w:ascii="Tahoma" w:eastAsia="Calibri" w:hAnsi="Tahoma" w:cs="Tahoma"/>
        </w:rPr>
        <w:t xml:space="preserve"> po </w:t>
      </w:r>
      <w:r w:rsidR="00926AE8">
        <w:rPr>
          <w:rFonts w:ascii="Tahoma" w:eastAsia="Calibri" w:hAnsi="Tahoma" w:cs="Tahoma"/>
        </w:rPr>
        <w:t>tem okvirnem sporazumu</w:t>
      </w:r>
      <w:r w:rsidR="00926AE8" w:rsidRPr="00301975">
        <w:rPr>
          <w:rFonts w:ascii="Tahoma" w:eastAsia="Calibri" w:hAnsi="Tahoma" w:cs="Tahoma"/>
        </w:rPr>
        <w:t xml:space="preserve"> </w:t>
      </w:r>
      <w:r w:rsidRPr="00301975">
        <w:rPr>
          <w:rFonts w:ascii="Tahoma" w:eastAsia="Calibri" w:hAnsi="Tahoma" w:cs="Tahoma"/>
        </w:rPr>
        <w:t xml:space="preserve">in mu določil rok za izpolnitev. </w:t>
      </w:r>
    </w:p>
    <w:p w14:paraId="6A4F214A" w14:textId="77777777" w:rsidR="006C4C08" w:rsidRDefault="006C4C08" w:rsidP="00E8105D">
      <w:pPr>
        <w:autoSpaceDE w:val="0"/>
        <w:autoSpaceDN w:val="0"/>
        <w:adjustRightInd w:val="0"/>
        <w:jc w:val="both"/>
        <w:rPr>
          <w:rFonts w:ascii="Tahoma" w:eastAsia="Calibri" w:hAnsi="Tahoma" w:cs="Tahoma"/>
        </w:rPr>
      </w:pPr>
    </w:p>
    <w:p w14:paraId="78BCFC68" w14:textId="73F2CDBB" w:rsidR="00DB76EF" w:rsidRPr="00DB76EF" w:rsidRDefault="00DB76EF" w:rsidP="00E8105D">
      <w:pPr>
        <w:autoSpaceDE w:val="0"/>
        <w:autoSpaceDN w:val="0"/>
        <w:adjustRightInd w:val="0"/>
        <w:jc w:val="both"/>
        <w:rPr>
          <w:rFonts w:ascii="Tahoma" w:eastAsia="Calibri" w:hAnsi="Tahoma" w:cs="Tahoma"/>
        </w:rPr>
      </w:pPr>
      <w:r w:rsidRPr="00DB76EF">
        <w:rPr>
          <w:rFonts w:ascii="Tahoma" w:eastAsia="Calibri" w:hAnsi="Tahoma" w:cs="Tahoma"/>
        </w:rPr>
        <w:t xml:space="preserve">V kolikor izvajalec ob sklenitvi okvirnega sporazuma oziroma v roku petih (5) </w:t>
      </w:r>
      <w:r w:rsidR="00260DE3">
        <w:rPr>
          <w:rFonts w:ascii="Tahoma" w:hAnsi="Tahoma" w:cs="Tahoma"/>
        </w:rPr>
        <w:t>koledarskih</w:t>
      </w:r>
      <w:r w:rsidR="00260DE3" w:rsidRPr="00DB76EF">
        <w:rPr>
          <w:rFonts w:ascii="Tahoma" w:eastAsia="Calibri" w:hAnsi="Tahoma" w:cs="Tahoma"/>
        </w:rPr>
        <w:t xml:space="preserve"> </w:t>
      </w:r>
      <w:r w:rsidRPr="00DB76EF">
        <w:rPr>
          <w:rFonts w:ascii="Tahoma" w:eastAsia="Calibri" w:hAnsi="Tahoma" w:cs="Tahoma"/>
        </w:rPr>
        <w:t>dni od sklenitve okvirnega sporazuma</w:t>
      </w:r>
      <w:r w:rsidR="005B2B1B">
        <w:rPr>
          <w:rFonts w:ascii="Tahoma" w:eastAsia="Calibri" w:hAnsi="Tahoma" w:cs="Tahoma"/>
        </w:rPr>
        <w:t xml:space="preserve"> naročniku </w:t>
      </w:r>
      <w:r w:rsidRPr="00DB76EF">
        <w:rPr>
          <w:rFonts w:ascii="Tahoma" w:eastAsia="Calibri" w:hAnsi="Tahoma" w:cs="Tahoma"/>
        </w:rPr>
        <w:t xml:space="preserve">ne predloži </w:t>
      </w:r>
      <w:r w:rsidR="005B2B1B">
        <w:rPr>
          <w:rFonts w:ascii="Tahoma" w:eastAsia="Calibri" w:hAnsi="Tahoma" w:cs="Tahoma"/>
        </w:rPr>
        <w:t xml:space="preserve">finančnega </w:t>
      </w:r>
      <w:r w:rsidRPr="00DB76EF">
        <w:rPr>
          <w:rFonts w:ascii="Tahoma" w:eastAsia="Calibri" w:hAnsi="Tahoma" w:cs="Tahoma"/>
        </w:rPr>
        <w:t xml:space="preserve">zavarovanja </w:t>
      </w:r>
      <w:r w:rsidR="005B2B1B">
        <w:rPr>
          <w:rFonts w:ascii="Tahoma" w:eastAsia="Calibri" w:hAnsi="Tahoma" w:cs="Tahoma"/>
        </w:rPr>
        <w:t xml:space="preserve">za zavarovanje </w:t>
      </w:r>
      <w:r w:rsidRPr="00DB76EF">
        <w:rPr>
          <w:rFonts w:ascii="Tahoma" w:eastAsia="Calibri" w:hAnsi="Tahoma" w:cs="Tahoma"/>
        </w:rPr>
        <w:t>dobre izvedbe obveznosti</w:t>
      </w:r>
      <w:r w:rsidR="005B2B1B">
        <w:rPr>
          <w:rFonts w:ascii="Tahoma" w:eastAsia="Calibri" w:hAnsi="Tahoma" w:cs="Tahoma"/>
        </w:rPr>
        <w:t>,</w:t>
      </w:r>
      <w:r w:rsidRPr="00DB76EF">
        <w:rPr>
          <w:rFonts w:ascii="Tahoma" w:eastAsia="Calibri" w:hAnsi="Tahoma" w:cs="Tahoma"/>
        </w:rPr>
        <w:t xml:space="preserve"> v višini in z veljavnostjo iz prvega odstavka tega člena, se šteje da odstopa od sklenitve okvirnega sporazuma in velja, da okvirni sporazum ni bil nikoli sklenjen, naročnik pa bo predlagal Državni revizijski komisiji, da uvede postopek o prekršku iz 4. točke prvega odstavka 112. člena ZJN-3. </w:t>
      </w:r>
    </w:p>
    <w:p w14:paraId="052C0A89" w14:textId="77777777" w:rsidR="00DB76EF" w:rsidRPr="00301975" w:rsidRDefault="00DB76EF" w:rsidP="00E8105D">
      <w:pPr>
        <w:autoSpaceDE w:val="0"/>
        <w:autoSpaceDN w:val="0"/>
        <w:adjustRightInd w:val="0"/>
        <w:jc w:val="both"/>
        <w:rPr>
          <w:rFonts w:ascii="Tahoma" w:eastAsia="Calibri" w:hAnsi="Tahoma" w:cs="Tahoma"/>
        </w:rPr>
      </w:pPr>
    </w:p>
    <w:p w14:paraId="059CDADA" w14:textId="77777777" w:rsidR="006C4C08" w:rsidRDefault="006C4C08" w:rsidP="00E8105D">
      <w:pPr>
        <w:autoSpaceDE w:val="0"/>
        <w:autoSpaceDN w:val="0"/>
        <w:adjustRightInd w:val="0"/>
        <w:jc w:val="both"/>
        <w:rPr>
          <w:rFonts w:ascii="Tahoma" w:eastAsia="Calibri" w:hAnsi="Tahoma" w:cs="Tahoma"/>
        </w:rPr>
      </w:pPr>
      <w:r w:rsidRPr="00301975">
        <w:rPr>
          <w:rFonts w:ascii="Tahoma" w:eastAsia="Calibri" w:hAnsi="Tahoma" w:cs="Tahoma"/>
        </w:rPr>
        <w:t xml:space="preserve">Unovčenje finančnega zavarovanja za zavarovanje dobre izvedbe obveznosti ne odvezuje </w:t>
      </w:r>
      <w:r>
        <w:rPr>
          <w:rFonts w:ascii="Tahoma" w:eastAsia="Calibri" w:hAnsi="Tahoma" w:cs="Tahoma"/>
        </w:rPr>
        <w:t>izvajalca</w:t>
      </w:r>
      <w:r w:rsidRPr="00301975">
        <w:rPr>
          <w:rFonts w:ascii="Tahoma" w:eastAsia="Calibri" w:hAnsi="Tahoma" w:cs="Tahoma"/>
        </w:rPr>
        <w:t xml:space="preserve"> od njegove obveznosti, povrniti </w:t>
      </w:r>
      <w:r>
        <w:rPr>
          <w:rFonts w:ascii="Tahoma" w:eastAsia="Calibri" w:hAnsi="Tahoma" w:cs="Tahoma"/>
        </w:rPr>
        <w:t>naročniku</w:t>
      </w:r>
      <w:r w:rsidRPr="00301975">
        <w:rPr>
          <w:rFonts w:ascii="Tahoma" w:eastAsia="Calibri" w:hAnsi="Tahoma" w:cs="Tahoma"/>
        </w:rPr>
        <w:t xml:space="preserve"> škodo v višini zneska razlike med višino dejanske škode, ki jo je </w:t>
      </w:r>
      <w:r>
        <w:rPr>
          <w:rFonts w:ascii="Tahoma" w:eastAsia="Calibri" w:hAnsi="Tahoma" w:cs="Tahoma"/>
        </w:rPr>
        <w:t>naročnik</w:t>
      </w:r>
      <w:r w:rsidRPr="00301975">
        <w:rPr>
          <w:rFonts w:ascii="Tahoma" w:eastAsia="Calibri" w:hAnsi="Tahoma" w:cs="Tahoma"/>
        </w:rPr>
        <w:t xml:space="preserve"> zaradi neizpolnjevanja obveznosti</w:t>
      </w:r>
      <w:r w:rsidR="00926AE8">
        <w:rPr>
          <w:rFonts w:ascii="Tahoma" w:eastAsia="Calibri" w:hAnsi="Tahoma" w:cs="Tahoma"/>
        </w:rPr>
        <w:t xml:space="preserve"> iz tega okvirnega sporazuma</w:t>
      </w:r>
      <w:r>
        <w:rPr>
          <w:rFonts w:ascii="Tahoma" w:eastAsia="Calibri" w:hAnsi="Tahoma" w:cs="Tahoma"/>
        </w:rPr>
        <w:t xml:space="preserve"> izvajalca</w:t>
      </w:r>
      <w:r w:rsidRPr="00301975">
        <w:rPr>
          <w:rFonts w:ascii="Tahoma" w:eastAsia="Calibri" w:hAnsi="Tahoma" w:cs="Tahoma"/>
        </w:rPr>
        <w:t xml:space="preserve"> utrpel in zneskom unovčenega finančnega zavarovanja za zavarovanje dobre izvedbe obveznosti.</w:t>
      </w:r>
    </w:p>
    <w:p w14:paraId="0C121090" w14:textId="67935CE9" w:rsidR="00CF28E3" w:rsidRPr="00301975" w:rsidRDefault="00CF28E3" w:rsidP="00E8105D">
      <w:pPr>
        <w:autoSpaceDE w:val="0"/>
        <w:autoSpaceDN w:val="0"/>
        <w:adjustRightInd w:val="0"/>
        <w:jc w:val="both"/>
        <w:rPr>
          <w:rFonts w:ascii="Tahoma" w:eastAsia="Calibri" w:hAnsi="Tahoma" w:cs="Tahoma"/>
        </w:rPr>
      </w:pPr>
    </w:p>
    <w:p w14:paraId="118989D7" w14:textId="6AF8DE85" w:rsidR="00841121" w:rsidRDefault="00587359" w:rsidP="00E8105D">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POGODBENA </w:t>
      </w:r>
      <w:r w:rsidR="000569BD">
        <w:rPr>
          <w:rFonts w:ascii="Tahoma" w:hAnsi="Tahoma" w:cs="Tahoma"/>
          <w:b/>
        </w:rPr>
        <w:t>KAZEN</w:t>
      </w:r>
      <w:r w:rsidR="00926AE8">
        <w:rPr>
          <w:rFonts w:ascii="Tahoma" w:hAnsi="Tahoma" w:cs="Tahoma"/>
          <w:b/>
        </w:rPr>
        <w:t xml:space="preserve"> </w:t>
      </w:r>
    </w:p>
    <w:p w14:paraId="6479BF6A" w14:textId="77777777" w:rsidR="00841121" w:rsidRPr="00AC6C2E" w:rsidRDefault="00841121" w:rsidP="00AC6C2E">
      <w:pPr>
        <w:keepLines/>
        <w:widowControl w:val="0"/>
        <w:jc w:val="both"/>
        <w:rPr>
          <w:rFonts w:ascii="Tahoma" w:hAnsi="Tahoma" w:cs="Tahoma"/>
        </w:rPr>
      </w:pPr>
    </w:p>
    <w:p w14:paraId="2DB13C32" w14:textId="77777777" w:rsidR="00454346" w:rsidRPr="00454346" w:rsidRDefault="00454346" w:rsidP="00AC6C2E">
      <w:pPr>
        <w:keepLines/>
        <w:widowControl w:val="0"/>
        <w:numPr>
          <w:ilvl w:val="1"/>
          <w:numId w:val="4"/>
        </w:numPr>
        <w:tabs>
          <w:tab w:val="clear" w:pos="1440"/>
        </w:tabs>
        <w:ind w:left="426" w:hanging="426"/>
        <w:jc w:val="center"/>
        <w:rPr>
          <w:rFonts w:ascii="Tahoma" w:hAnsi="Tahoma" w:cs="Tahoma"/>
        </w:rPr>
      </w:pPr>
      <w:r w:rsidRPr="00454346">
        <w:rPr>
          <w:rFonts w:ascii="Tahoma" w:hAnsi="Tahoma" w:cs="Tahoma"/>
        </w:rPr>
        <w:t>člen</w:t>
      </w:r>
    </w:p>
    <w:p w14:paraId="035F1938" w14:textId="77777777" w:rsidR="00454346" w:rsidRPr="00AC6C2E" w:rsidRDefault="00454346" w:rsidP="00AC6C2E">
      <w:pPr>
        <w:keepLines/>
        <w:widowControl w:val="0"/>
        <w:jc w:val="both"/>
        <w:rPr>
          <w:rFonts w:ascii="Tahoma" w:hAnsi="Tahoma" w:cs="Tahoma"/>
        </w:rPr>
      </w:pPr>
    </w:p>
    <w:p w14:paraId="42C65CC9" w14:textId="324D7FCB" w:rsidR="00205F81" w:rsidRPr="00205F81" w:rsidRDefault="00205F81" w:rsidP="00AC6C2E">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V primeru, da izvajalec ne izpolni svojih obve</w:t>
      </w:r>
      <w:r w:rsidR="00FF4675">
        <w:rPr>
          <w:rFonts w:ascii="Tahoma" w:hAnsi="Tahoma" w:cs="Tahoma"/>
          <w:lang w:eastAsia="ar-SA"/>
        </w:rPr>
        <w:t>znosti v dogovorjen</w:t>
      </w:r>
      <w:r w:rsidR="00B8306A">
        <w:rPr>
          <w:rFonts w:ascii="Tahoma" w:hAnsi="Tahoma" w:cs="Tahoma"/>
          <w:lang w:eastAsia="ar-SA"/>
        </w:rPr>
        <w:t>ih</w:t>
      </w:r>
      <w:r w:rsidR="00FF4675">
        <w:rPr>
          <w:rFonts w:ascii="Tahoma" w:hAnsi="Tahoma" w:cs="Tahoma"/>
          <w:lang w:eastAsia="ar-SA"/>
        </w:rPr>
        <w:t xml:space="preserve"> rok</w:t>
      </w:r>
      <w:r w:rsidR="00B8306A">
        <w:rPr>
          <w:rFonts w:ascii="Tahoma" w:hAnsi="Tahoma" w:cs="Tahoma"/>
          <w:lang w:eastAsia="ar-SA"/>
        </w:rPr>
        <w:t>ih</w:t>
      </w:r>
      <w:r w:rsidR="00A7187B">
        <w:rPr>
          <w:rFonts w:ascii="Tahoma" w:hAnsi="Tahoma" w:cs="Tahoma"/>
          <w:lang w:eastAsia="ar-SA"/>
        </w:rPr>
        <w:t xml:space="preserve"> iz 14</w:t>
      </w:r>
      <w:r w:rsidRPr="00205F81">
        <w:rPr>
          <w:rFonts w:ascii="Tahoma" w:hAnsi="Tahoma" w:cs="Tahoma"/>
          <w:lang w:eastAsia="ar-SA"/>
        </w:rPr>
        <w:t xml:space="preserve">. člena tega okvirnega sporazuma, ima naročnik pravico zaračunati izvajalcu </w:t>
      </w:r>
      <w:r w:rsidR="00587359">
        <w:rPr>
          <w:rFonts w:ascii="Tahoma" w:hAnsi="Tahoma" w:cs="Tahoma"/>
          <w:lang w:eastAsia="ar-SA"/>
        </w:rPr>
        <w:t>pogodbeno</w:t>
      </w:r>
      <w:r w:rsidRPr="00205F81">
        <w:rPr>
          <w:rFonts w:ascii="Tahoma" w:hAnsi="Tahoma" w:cs="Tahoma"/>
          <w:lang w:eastAsia="ar-SA"/>
        </w:rPr>
        <w:t xml:space="preserve"> kazen, ki znaša 1</w:t>
      </w:r>
      <w:r w:rsidR="00260DE3">
        <w:rPr>
          <w:rFonts w:ascii="Tahoma" w:hAnsi="Tahoma" w:cs="Tahoma"/>
          <w:lang w:eastAsia="ar-SA"/>
        </w:rPr>
        <w:t xml:space="preserve"> </w:t>
      </w:r>
      <w:r w:rsidRPr="00205F81">
        <w:rPr>
          <w:rFonts w:ascii="Tahoma" w:hAnsi="Tahoma" w:cs="Tahoma"/>
          <w:lang w:eastAsia="ar-SA"/>
        </w:rPr>
        <w:t xml:space="preserve">% (en odstotek) skupne vrednosti posameznega naročila brez DDV – posamezne izvedbe storitve/dobave, za vsak dan zamude. </w:t>
      </w:r>
    </w:p>
    <w:p w14:paraId="4EE26409" w14:textId="77777777" w:rsidR="00205F81" w:rsidRPr="00205F81" w:rsidRDefault="00205F81" w:rsidP="00AC6C2E">
      <w:pPr>
        <w:keepLines/>
        <w:widowControl w:val="0"/>
        <w:tabs>
          <w:tab w:val="left" w:pos="567"/>
          <w:tab w:val="left" w:pos="1418"/>
          <w:tab w:val="left" w:pos="1702"/>
        </w:tabs>
        <w:jc w:val="both"/>
        <w:rPr>
          <w:rFonts w:ascii="Tahoma" w:hAnsi="Tahoma" w:cs="Tahoma"/>
          <w:lang w:eastAsia="ar-SA"/>
        </w:rPr>
      </w:pPr>
    </w:p>
    <w:p w14:paraId="5E247F04" w14:textId="3C33EF40" w:rsidR="00205F81" w:rsidRPr="00205F81" w:rsidRDefault="00205F81" w:rsidP="00AC6C2E">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Skupni znesek</w:t>
      </w:r>
      <w:r w:rsidR="00587359">
        <w:rPr>
          <w:rFonts w:ascii="Tahoma" w:hAnsi="Tahoma" w:cs="Tahoma"/>
          <w:lang w:eastAsia="ar-SA"/>
        </w:rPr>
        <w:t xml:space="preserve"> pogodbenih</w:t>
      </w:r>
      <w:r w:rsidRPr="00205F81">
        <w:rPr>
          <w:rFonts w:ascii="Tahoma" w:hAnsi="Tahoma" w:cs="Tahoma"/>
          <w:lang w:eastAsia="ar-SA"/>
        </w:rPr>
        <w:t xml:space="preserve"> kazni za posamezno naročilo ne sme presegati 30</w:t>
      </w:r>
      <w:r w:rsidR="00260DE3">
        <w:rPr>
          <w:rFonts w:ascii="Tahoma" w:hAnsi="Tahoma" w:cs="Tahoma"/>
          <w:lang w:eastAsia="ar-SA"/>
        </w:rPr>
        <w:t xml:space="preserve"> </w:t>
      </w:r>
      <w:r w:rsidRPr="00205F81">
        <w:rPr>
          <w:rFonts w:ascii="Tahoma" w:hAnsi="Tahoma" w:cs="Tahoma"/>
          <w:lang w:eastAsia="ar-SA"/>
        </w:rPr>
        <w:t>% (trideset odstotkov) vrednosti posameznega naročila brez DDV. Če</w:t>
      </w:r>
      <w:r w:rsidR="00587359">
        <w:rPr>
          <w:rFonts w:ascii="Tahoma" w:hAnsi="Tahoma" w:cs="Tahoma"/>
          <w:lang w:eastAsia="ar-SA"/>
        </w:rPr>
        <w:t xml:space="preserve"> pogodbena</w:t>
      </w:r>
      <w:r w:rsidRPr="00205F81">
        <w:rPr>
          <w:rFonts w:ascii="Tahoma" w:hAnsi="Tahoma" w:cs="Tahoma"/>
          <w:lang w:eastAsia="ar-SA"/>
        </w:rPr>
        <w:t xml:space="preserve"> kazen preseže 30</w:t>
      </w:r>
      <w:r w:rsidR="00260DE3">
        <w:rPr>
          <w:rFonts w:ascii="Tahoma" w:hAnsi="Tahoma" w:cs="Tahoma"/>
          <w:lang w:eastAsia="ar-SA"/>
        </w:rPr>
        <w:t xml:space="preserve"> </w:t>
      </w:r>
      <w:r w:rsidRPr="00205F81">
        <w:rPr>
          <w:rFonts w:ascii="Tahoma" w:hAnsi="Tahoma" w:cs="Tahoma"/>
          <w:lang w:eastAsia="ar-SA"/>
        </w:rPr>
        <w:t xml:space="preserve">% (trideset odstotkov) vrednosti posameznega naročila brez DDV, je naročnik upravičen do </w:t>
      </w:r>
      <w:r w:rsidR="00890373">
        <w:rPr>
          <w:rFonts w:ascii="Tahoma" w:hAnsi="Tahoma" w:cs="Tahoma"/>
          <w:lang w:eastAsia="ar-SA"/>
        </w:rPr>
        <w:t>pogodbene</w:t>
      </w:r>
      <w:r w:rsidRPr="00205F81">
        <w:rPr>
          <w:rFonts w:ascii="Tahoma" w:hAnsi="Tahoma" w:cs="Tahoma"/>
          <w:lang w:eastAsia="ar-SA"/>
        </w:rPr>
        <w:t xml:space="preserve"> kazni, ter lahko unovči finančno zavarovanje za dobro izvedbo obveznosti iz okvirnega sporazuma in/ali odstopi od okvirnega sporazuma.   </w:t>
      </w:r>
    </w:p>
    <w:p w14:paraId="39299CD0" w14:textId="77777777" w:rsidR="00205F81" w:rsidRPr="00205F81" w:rsidRDefault="00205F81" w:rsidP="00AC6C2E">
      <w:pPr>
        <w:keepLines/>
        <w:widowControl w:val="0"/>
        <w:tabs>
          <w:tab w:val="left" w:pos="567"/>
          <w:tab w:val="left" w:pos="1418"/>
          <w:tab w:val="left" w:pos="1702"/>
        </w:tabs>
        <w:jc w:val="both"/>
        <w:rPr>
          <w:rFonts w:ascii="Tahoma" w:hAnsi="Tahoma" w:cs="Tahoma"/>
          <w:lang w:eastAsia="ar-SA"/>
        </w:rPr>
      </w:pPr>
    </w:p>
    <w:p w14:paraId="0C71A1AC" w14:textId="618D6589" w:rsidR="00205F81" w:rsidRPr="00205F81" w:rsidRDefault="00205F81" w:rsidP="00AC6C2E">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 xml:space="preserve">V primeru, da ima naročnik zaradi zamude izvajalca kakršnekoli stroške ali škodo, ki presega </w:t>
      </w:r>
      <w:r w:rsidR="00890373">
        <w:rPr>
          <w:rFonts w:ascii="Tahoma" w:hAnsi="Tahoma" w:cs="Tahoma"/>
          <w:lang w:eastAsia="ar-SA"/>
        </w:rPr>
        <w:t xml:space="preserve">pogodbeno </w:t>
      </w:r>
      <w:r w:rsidRPr="00205F81">
        <w:rPr>
          <w:rFonts w:ascii="Tahoma" w:hAnsi="Tahoma" w:cs="Tahoma"/>
          <w:lang w:eastAsia="ar-SA"/>
        </w:rPr>
        <w:t xml:space="preserve">kazen , je izvajalec poleg </w:t>
      </w:r>
      <w:r w:rsidR="00890373">
        <w:rPr>
          <w:rFonts w:ascii="Tahoma" w:hAnsi="Tahoma" w:cs="Tahoma"/>
          <w:lang w:eastAsia="ar-SA"/>
        </w:rPr>
        <w:t xml:space="preserve">pogodbene </w:t>
      </w:r>
      <w:r w:rsidRPr="00205F81">
        <w:rPr>
          <w:rFonts w:ascii="Tahoma" w:hAnsi="Tahoma" w:cs="Tahoma"/>
          <w:lang w:eastAsia="ar-SA"/>
        </w:rPr>
        <w:t xml:space="preserve">kazni dolžan plačati tudi razliko med plačano </w:t>
      </w:r>
      <w:r w:rsidR="00890373">
        <w:rPr>
          <w:rFonts w:ascii="Tahoma" w:hAnsi="Tahoma" w:cs="Tahoma"/>
          <w:lang w:eastAsia="ar-SA"/>
        </w:rPr>
        <w:t xml:space="preserve">pogodbeno </w:t>
      </w:r>
      <w:r w:rsidRPr="00205F81">
        <w:rPr>
          <w:rFonts w:ascii="Tahoma" w:hAnsi="Tahoma" w:cs="Tahoma"/>
          <w:lang w:eastAsia="ar-SA"/>
        </w:rPr>
        <w:t>kaznijo ter nastalimi stroški ali škodo.</w:t>
      </w:r>
    </w:p>
    <w:p w14:paraId="7E53E93F" w14:textId="77777777" w:rsidR="00205F81" w:rsidRPr="00205F81" w:rsidRDefault="00205F81" w:rsidP="00AC6C2E">
      <w:pPr>
        <w:keepLines/>
        <w:widowControl w:val="0"/>
        <w:tabs>
          <w:tab w:val="left" w:pos="567"/>
          <w:tab w:val="left" w:pos="1418"/>
          <w:tab w:val="left" w:pos="1702"/>
        </w:tabs>
        <w:jc w:val="both"/>
        <w:rPr>
          <w:rFonts w:ascii="Tahoma" w:hAnsi="Tahoma" w:cs="Tahoma"/>
          <w:lang w:eastAsia="ar-SA"/>
        </w:rPr>
      </w:pPr>
    </w:p>
    <w:p w14:paraId="0DB1F095" w14:textId="087D1768" w:rsidR="004F3973" w:rsidRDefault="00205F81" w:rsidP="00AC6C2E">
      <w:pPr>
        <w:keepLines/>
        <w:widowControl w:val="0"/>
        <w:tabs>
          <w:tab w:val="left" w:pos="567"/>
          <w:tab w:val="left" w:pos="1418"/>
          <w:tab w:val="left" w:pos="1702"/>
        </w:tabs>
        <w:jc w:val="both"/>
        <w:rPr>
          <w:rFonts w:ascii="Tahoma" w:hAnsi="Tahoma" w:cs="Tahoma"/>
          <w:lang w:eastAsia="ar-SA"/>
        </w:rPr>
      </w:pPr>
      <w:r w:rsidRPr="00205F81">
        <w:rPr>
          <w:rFonts w:ascii="Tahoma" w:hAnsi="Tahoma" w:cs="Tahoma"/>
          <w:lang w:eastAsia="ar-SA"/>
        </w:rPr>
        <w:t>V kolikor izvajalec ne poravna obveznosti</w:t>
      </w:r>
      <w:r w:rsidR="00B8306A">
        <w:rPr>
          <w:rFonts w:ascii="Tahoma" w:hAnsi="Tahoma" w:cs="Tahoma"/>
          <w:lang w:eastAsia="ar-SA"/>
        </w:rPr>
        <w:t>,</w:t>
      </w:r>
      <w:r w:rsidRPr="00205F81">
        <w:rPr>
          <w:rFonts w:ascii="Tahoma" w:hAnsi="Tahoma" w:cs="Tahoma"/>
          <w:lang w:eastAsia="ar-SA"/>
        </w:rPr>
        <w:t xml:space="preserve"> izhajajočih iz prejšnjih odstavkov</w:t>
      </w:r>
      <w:r w:rsidR="00B8306A">
        <w:rPr>
          <w:rFonts w:ascii="Tahoma" w:hAnsi="Tahoma" w:cs="Tahoma"/>
          <w:lang w:eastAsia="ar-SA"/>
        </w:rPr>
        <w:t xml:space="preserve"> tega člena</w:t>
      </w:r>
      <w:r w:rsidRPr="00205F81">
        <w:rPr>
          <w:rFonts w:ascii="Tahoma" w:hAnsi="Tahoma" w:cs="Tahoma"/>
          <w:lang w:eastAsia="ar-SA"/>
        </w:rPr>
        <w:t>, lahko naročnik za poplačilo razlike med nastalimi stroški in škodo ter plačano</w:t>
      </w:r>
      <w:r w:rsidR="00890373">
        <w:rPr>
          <w:rFonts w:ascii="Tahoma" w:hAnsi="Tahoma" w:cs="Tahoma"/>
          <w:lang w:eastAsia="ar-SA"/>
        </w:rPr>
        <w:t xml:space="preserve"> pogodbeno</w:t>
      </w:r>
      <w:r w:rsidRPr="00205F81">
        <w:rPr>
          <w:rFonts w:ascii="Tahoma" w:hAnsi="Tahoma" w:cs="Tahoma"/>
          <w:lang w:eastAsia="ar-SA"/>
        </w:rPr>
        <w:t xml:space="preserve"> kaznijo unovči finančno zavarovanje za dobro izvedbo obveznosti iz okvirnega sporazuma, v kolikor pa višina le-te ne zadostuje, pa mora izvajalec plačati razliko do polne višine nastalih stroškov in škode, v tridesetih (30) </w:t>
      </w:r>
      <w:r w:rsidR="00260DE3">
        <w:rPr>
          <w:rFonts w:ascii="Tahoma" w:hAnsi="Tahoma" w:cs="Tahoma"/>
        </w:rPr>
        <w:t>koledarskih</w:t>
      </w:r>
      <w:r w:rsidR="00260DE3" w:rsidRPr="00205F81">
        <w:rPr>
          <w:rFonts w:ascii="Tahoma" w:hAnsi="Tahoma" w:cs="Tahoma"/>
          <w:lang w:eastAsia="ar-SA"/>
        </w:rPr>
        <w:t xml:space="preserve"> </w:t>
      </w:r>
      <w:r w:rsidRPr="00205F81">
        <w:rPr>
          <w:rFonts w:ascii="Tahoma" w:hAnsi="Tahoma" w:cs="Tahoma"/>
          <w:lang w:eastAsia="ar-SA"/>
        </w:rPr>
        <w:t>dneh od datuma prejema pisnega zahtevka naročnika.</w:t>
      </w:r>
    </w:p>
    <w:p w14:paraId="49771C90" w14:textId="77777777" w:rsidR="00260DE3" w:rsidRPr="00960B95" w:rsidRDefault="00260DE3" w:rsidP="00AC6C2E">
      <w:pPr>
        <w:keepLines/>
        <w:widowControl w:val="0"/>
        <w:tabs>
          <w:tab w:val="left" w:pos="567"/>
          <w:tab w:val="left" w:pos="1418"/>
          <w:tab w:val="left" w:pos="1702"/>
        </w:tabs>
        <w:jc w:val="both"/>
        <w:rPr>
          <w:rFonts w:ascii="Tahoma" w:hAnsi="Tahoma" w:cs="Tahoma"/>
        </w:rPr>
      </w:pPr>
    </w:p>
    <w:p w14:paraId="68D83175" w14:textId="77777777" w:rsidR="00260DE3" w:rsidRDefault="00260DE3" w:rsidP="00AC6C2E">
      <w:pPr>
        <w:keepLines/>
        <w:widowControl w:val="0"/>
        <w:tabs>
          <w:tab w:val="left" w:pos="567"/>
          <w:tab w:val="left" w:pos="1418"/>
          <w:tab w:val="left" w:pos="1702"/>
        </w:tabs>
        <w:jc w:val="both"/>
        <w:rPr>
          <w:rFonts w:ascii="Tahoma" w:hAnsi="Tahoma" w:cs="Tahoma"/>
          <w:lang w:eastAsia="ar-SA"/>
        </w:rPr>
      </w:pPr>
      <w:r>
        <w:rPr>
          <w:rFonts w:ascii="Tahoma" w:hAnsi="Tahoma" w:cs="Tahoma"/>
          <w:lang w:eastAsia="ar-SA"/>
        </w:rPr>
        <w:t>Naročnik ne more zahtevati pogodbene kazni zaradi zamude, če je sprejel izpolnitev obveznosti, pa ni nemudoma sporočil izvajalcu, da si pridržuje pravico do pogodbene kazni. V primeru, da bo naročnik sprejel izpolnitev obveznosti in zahteval pogodbeno kazen, bo o tem skladno s petim odstavkom 251. člena Obligacijskega zakonika (Ur.l. RS, št.: 83/2001 s spremembami) nemudoma obvestil izvajalca.</w:t>
      </w:r>
    </w:p>
    <w:p w14:paraId="216795AA" w14:textId="67188940" w:rsidR="00E8105D" w:rsidRPr="00AC6C2E" w:rsidRDefault="00E8105D" w:rsidP="00AC6C2E">
      <w:pPr>
        <w:keepLines/>
        <w:widowControl w:val="0"/>
        <w:jc w:val="both"/>
        <w:rPr>
          <w:rFonts w:ascii="Tahoma" w:hAnsi="Tahoma" w:cs="Tahoma"/>
        </w:rPr>
      </w:pPr>
    </w:p>
    <w:p w14:paraId="1E46D9D5" w14:textId="77777777" w:rsidR="007D5C7C" w:rsidRPr="00ED262F" w:rsidRDefault="002B2D0F" w:rsidP="00E8105D">
      <w:pPr>
        <w:numPr>
          <w:ilvl w:val="0"/>
          <w:numId w:val="6"/>
        </w:numPr>
        <w:tabs>
          <w:tab w:val="clear" w:pos="1440"/>
          <w:tab w:val="left" w:pos="851"/>
          <w:tab w:val="left" w:pos="1702"/>
        </w:tabs>
        <w:ind w:hanging="1440"/>
        <w:jc w:val="both"/>
        <w:rPr>
          <w:rFonts w:ascii="Tahoma" w:hAnsi="Tahoma" w:cs="Tahoma"/>
          <w:b/>
        </w:rPr>
      </w:pPr>
      <w:r w:rsidRPr="00ED262F">
        <w:rPr>
          <w:rFonts w:ascii="Tahoma" w:hAnsi="Tahoma" w:cs="Tahoma"/>
          <w:b/>
        </w:rPr>
        <w:t>PREDSTAVNIK</w:t>
      </w:r>
      <w:r w:rsidR="00BD3347" w:rsidRPr="00ED262F">
        <w:rPr>
          <w:rFonts w:ascii="Tahoma" w:hAnsi="Tahoma" w:cs="Tahoma"/>
          <w:b/>
        </w:rPr>
        <w:t>A</w:t>
      </w:r>
      <w:r w:rsidRPr="00ED262F">
        <w:rPr>
          <w:rFonts w:ascii="Tahoma" w:hAnsi="Tahoma" w:cs="Tahoma"/>
          <w:b/>
        </w:rPr>
        <w:t xml:space="preserve"> </w:t>
      </w:r>
      <w:r w:rsidR="0086655C" w:rsidRPr="00ED262F">
        <w:rPr>
          <w:rFonts w:ascii="Tahoma" w:hAnsi="Tahoma" w:cs="Tahoma"/>
          <w:b/>
        </w:rPr>
        <w:t>STRANK</w:t>
      </w:r>
      <w:r w:rsidR="00D45BB4" w:rsidRPr="00ED262F">
        <w:rPr>
          <w:rFonts w:ascii="Tahoma" w:hAnsi="Tahoma" w:cs="Tahoma"/>
          <w:b/>
        </w:rPr>
        <w:t xml:space="preserve"> </w:t>
      </w:r>
      <w:r w:rsidR="00E03E06" w:rsidRPr="00ED262F">
        <w:rPr>
          <w:rFonts w:ascii="Tahoma" w:hAnsi="Tahoma" w:cs="Tahoma"/>
          <w:b/>
        </w:rPr>
        <w:t>(SKRBNIKA) OKVIRNEGA SPORAZUMA</w:t>
      </w:r>
    </w:p>
    <w:p w14:paraId="1F1F738F" w14:textId="77777777" w:rsidR="00A7164C" w:rsidRPr="00AC6C2E" w:rsidRDefault="00A7164C" w:rsidP="00E8105D">
      <w:pPr>
        <w:jc w:val="both"/>
        <w:rPr>
          <w:rFonts w:ascii="Tahoma" w:hAnsi="Tahoma" w:cs="Tahoma"/>
        </w:rPr>
      </w:pPr>
    </w:p>
    <w:p w14:paraId="14A0EAC0" w14:textId="57C73398" w:rsidR="007D5C7C" w:rsidRDefault="00833D9E" w:rsidP="00E8105D">
      <w:pPr>
        <w:numPr>
          <w:ilvl w:val="1"/>
          <w:numId w:val="4"/>
        </w:numPr>
        <w:tabs>
          <w:tab w:val="clear" w:pos="1440"/>
        </w:tabs>
        <w:ind w:left="426" w:hanging="426"/>
        <w:jc w:val="center"/>
        <w:rPr>
          <w:rFonts w:ascii="Tahoma" w:hAnsi="Tahoma" w:cs="Tahoma"/>
        </w:rPr>
      </w:pPr>
      <w:r>
        <w:rPr>
          <w:rFonts w:ascii="Tahoma" w:hAnsi="Tahoma" w:cs="Tahoma"/>
        </w:rPr>
        <w:t>č</w:t>
      </w:r>
      <w:r w:rsidR="00A7164C" w:rsidRPr="00A7164C">
        <w:rPr>
          <w:rFonts w:ascii="Tahoma" w:hAnsi="Tahoma" w:cs="Tahoma"/>
        </w:rPr>
        <w:t>len</w:t>
      </w:r>
    </w:p>
    <w:p w14:paraId="0836BF4F" w14:textId="77777777" w:rsidR="00833D9E" w:rsidRPr="00A7164C" w:rsidRDefault="00833D9E" w:rsidP="00833D9E">
      <w:pPr>
        <w:ind w:left="426"/>
        <w:rPr>
          <w:rFonts w:ascii="Tahoma" w:hAnsi="Tahoma" w:cs="Tahoma"/>
        </w:rPr>
      </w:pPr>
    </w:p>
    <w:p w14:paraId="7A87861C" w14:textId="56C3CE5C" w:rsidR="00C602F3" w:rsidRPr="00E70A07" w:rsidRDefault="00B12001" w:rsidP="00C602F3">
      <w:pPr>
        <w:keepNext/>
        <w:keepLines/>
        <w:jc w:val="both"/>
        <w:rPr>
          <w:rFonts w:ascii="Tahoma" w:hAnsi="Tahoma" w:cs="Tahoma"/>
        </w:rPr>
      </w:pPr>
      <w:r>
        <w:rPr>
          <w:rFonts w:ascii="Tahoma" w:hAnsi="Tahoma" w:cs="Tahoma"/>
        </w:rPr>
        <w:t>P</w:t>
      </w:r>
      <w:r w:rsidRPr="00C509F8">
        <w:rPr>
          <w:rFonts w:ascii="Tahoma" w:hAnsi="Tahoma" w:cs="Tahoma"/>
        </w:rPr>
        <w:t xml:space="preserve">redstavnik in skrbnik okvirnega sporazuma naročnika, ki bo urejal vsa vprašanja, ki bodo nastala v zvezi z izvajanjem tega okvirnega sporazuma, je </w:t>
      </w:r>
      <w:r w:rsidR="00890373">
        <w:rPr>
          <w:rFonts w:ascii="Tahoma" w:hAnsi="Tahoma" w:cs="Tahoma"/>
        </w:rPr>
        <w:t>g</w:t>
      </w:r>
      <w:r w:rsidR="00C602F3" w:rsidRPr="00151B75">
        <w:rPr>
          <w:rFonts w:ascii="Tahoma" w:hAnsi="Tahoma" w:cs="Tahoma"/>
        </w:rPr>
        <w:t xml:space="preserve">. </w:t>
      </w:r>
      <w:r w:rsidR="00C602F3">
        <w:rPr>
          <w:rFonts w:ascii="Tahoma" w:hAnsi="Tahoma" w:cs="Tahoma"/>
        </w:rPr>
        <w:t>Branko Glavan</w:t>
      </w:r>
      <w:r w:rsidR="00C602F3" w:rsidRPr="00151B75">
        <w:rPr>
          <w:rFonts w:ascii="Tahoma" w:hAnsi="Tahoma" w:cs="Tahoma"/>
        </w:rPr>
        <w:t xml:space="preserve">, tel. 01/58 08 </w:t>
      </w:r>
      <w:r w:rsidR="00C602F3">
        <w:rPr>
          <w:rFonts w:ascii="Tahoma" w:hAnsi="Tahoma" w:cs="Tahoma"/>
        </w:rPr>
        <w:t>214</w:t>
      </w:r>
      <w:r w:rsidR="00C602F3" w:rsidRPr="00151B75">
        <w:rPr>
          <w:rFonts w:ascii="Tahoma" w:hAnsi="Tahoma" w:cs="Tahoma"/>
        </w:rPr>
        <w:t xml:space="preserve">, elektronska pošta: </w:t>
      </w:r>
      <w:hyperlink r:id="rId24" w:history="1">
        <w:r w:rsidR="00C602F3">
          <w:rPr>
            <w:rFonts w:ascii="Tahoma" w:hAnsi="Tahoma" w:cs="Tahoma"/>
            <w:color w:val="0000FF"/>
            <w:u w:val="single"/>
          </w:rPr>
          <w:t>branko.glavan</w:t>
        </w:r>
        <w:r w:rsidR="00C602F3" w:rsidRPr="00151B75">
          <w:rPr>
            <w:rFonts w:ascii="Tahoma" w:hAnsi="Tahoma" w:cs="Tahoma"/>
            <w:color w:val="0000FF"/>
            <w:u w:val="single"/>
          </w:rPr>
          <w:t>@vokasnaga.si</w:t>
        </w:r>
      </w:hyperlink>
      <w:r w:rsidR="00C602F3" w:rsidRPr="00151B75">
        <w:rPr>
          <w:rFonts w:ascii="Tahoma" w:hAnsi="Tahoma" w:cs="Tahoma"/>
        </w:rPr>
        <w:t>.</w:t>
      </w:r>
    </w:p>
    <w:p w14:paraId="2B667173" w14:textId="32F84696" w:rsidR="00371570" w:rsidRPr="00C509F8" w:rsidRDefault="00B12001" w:rsidP="00E8105D">
      <w:pPr>
        <w:jc w:val="both"/>
        <w:rPr>
          <w:rFonts w:ascii="Tahoma" w:hAnsi="Tahoma" w:cs="Tahoma"/>
        </w:rPr>
      </w:pPr>
      <w:r>
        <w:rPr>
          <w:rFonts w:ascii="Tahoma" w:hAnsi="Tahoma" w:cs="Tahoma"/>
        </w:rPr>
        <w:t xml:space="preserve"> </w:t>
      </w:r>
    </w:p>
    <w:p w14:paraId="06FBA405" w14:textId="30D085A0" w:rsidR="006C4C08" w:rsidRDefault="00E03E06" w:rsidP="00E8105D">
      <w:pPr>
        <w:tabs>
          <w:tab w:val="left" w:pos="567"/>
          <w:tab w:val="left" w:pos="1702"/>
        </w:tabs>
        <w:jc w:val="both"/>
        <w:rPr>
          <w:rFonts w:ascii="Tahoma" w:hAnsi="Tahoma" w:cs="Tahoma"/>
        </w:rPr>
      </w:pPr>
      <w:r>
        <w:rPr>
          <w:rFonts w:ascii="Tahoma" w:hAnsi="Tahoma" w:cs="Tahoma"/>
        </w:rPr>
        <w:t>P</w:t>
      </w:r>
      <w:r w:rsidRPr="00C509F8">
        <w:rPr>
          <w:rFonts w:ascii="Tahoma" w:hAnsi="Tahoma" w:cs="Tahoma"/>
        </w:rPr>
        <w:t xml:space="preserve">redstavnik in skrbnik okvirnega sporazuma izvajalca, ki bo urejal vsa vprašanja, ki bodo nastala v zvezi z izvajanjem tega okvirnega sporazuma, je </w:t>
      </w:r>
      <w:r>
        <w:rPr>
          <w:rFonts w:ascii="Tahoma" w:hAnsi="Tahoma" w:cs="Tahoma"/>
        </w:rPr>
        <w:t>……………………………..,</w:t>
      </w:r>
      <w:r w:rsidRPr="00C509F8">
        <w:rPr>
          <w:rFonts w:ascii="Tahoma" w:hAnsi="Tahoma" w:cs="Tahoma"/>
        </w:rPr>
        <w:t xml:space="preserve"> </w:t>
      </w:r>
      <w:r>
        <w:rPr>
          <w:rFonts w:ascii="Tahoma" w:hAnsi="Tahoma" w:cs="Tahoma"/>
        </w:rPr>
        <w:t>tel ……………………, e-pošta: …………………….</w:t>
      </w:r>
    </w:p>
    <w:p w14:paraId="6020B730" w14:textId="77777777" w:rsidR="00837139" w:rsidRPr="00AC6C2E" w:rsidRDefault="00837139" w:rsidP="00E8105D">
      <w:pPr>
        <w:jc w:val="both"/>
        <w:rPr>
          <w:rFonts w:ascii="Tahoma" w:hAnsi="Tahoma" w:cs="Tahoma"/>
        </w:rPr>
      </w:pPr>
    </w:p>
    <w:p w14:paraId="7ECFFF1F" w14:textId="77777777" w:rsidR="00E03E06" w:rsidRDefault="00E03E06" w:rsidP="00E8105D">
      <w:pPr>
        <w:jc w:val="both"/>
        <w:rPr>
          <w:rFonts w:ascii="Tahoma" w:hAnsi="Tahoma" w:cs="Tahoma"/>
        </w:rPr>
      </w:pPr>
      <w:r>
        <w:rPr>
          <w:rFonts w:ascii="Tahoma" w:hAnsi="Tahoma" w:cs="Tahoma"/>
        </w:rPr>
        <w:t>P</w:t>
      </w:r>
      <w:r w:rsidRPr="00C509F8">
        <w:rPr>
          <w:rFonts w:ascii="Tahoma" w:hAnsi="Tahoma" w:cs="Tahoma"/>
        </w:rPr>
        <w:t>redstavnika strank okvirnega sporazuma</w:t>
      </w:r>
      <w:r>
        <w:rPr>
          <w:rFonts w:ascii="Tahoma" w:hAnsi="Tahoma" w:cs="Tahoma"/>
        </w:rPr>
        <w:t xml:space="preserve"> (skrbnika okvirnega sporazuma)</w:t>
      </w:r>
      <w:r w:rsidRPr="00C509F8">
        <w:rPr>
          <w:rFonts w:ascii="Tahoma" w:hAnsi="Tahoma" w:cs="Tahoma"/>
        </w:rPr>
        <w:t xml:space="preserve"> imata pravico in dolžnost urejati medsebojna razmerja ter sprejemati ukrepe in odločitve v skladu z vsebinskimi določili tega okvirnega sporazuma.</w:t>
      </w:r>
    </w:p>
    <w:p w14:paraId="0C7B4805" w14:textId="77777777" w:rsidR="001D590F" w:rsidRPr="00C509F8" w:rsidRDefault="001D590F" w:rsidP="00E8105D">
      <w:pPr>
        <w:jc w:val="both"/>
        <w:rPr>
          <w:rFonts w:ascii="Tahoma" w:hAnsi="Tahoma" w:cs="Tahoma"/>
        </w:rPr>
      </w:pPr>
    </w:p>
    <w:p w14:paraId="7520DE6A" w14:textId="36BDF630" w:rsidR="00837139" w:rsidRDefault="00E03E06" w:rsidP="00AC6C2E">
      <w:pPr>
        <w:keepLines/>
        <w:widowControl w:val="0"/>
        <w:jc w:val="both"/>
        <w:rPr>
          <w:rFonts w:ascii="Tahoma" w:hAnsi="Tahoma" w:cs="Tahoma"/>
        </w:rPr>
      </w:pPr>
      <w:r w:rsidRPr="00C509F8">
        <w:rPr>
          <w:rFonts w:ascii="Tahoma" w:hAnsi="Tahoma" w:cs="Tahoma"/>
        </w:rPr>
        <w:t>Spremembo predstavnikov</w:t>
      </w:r>
      <w:r>
        <w:rPr>
          <w:rFonts w:ascii="Tahoma" w:hAnsi="Tahoma" w:cs="Tahoma"/>
        </w:rPr>
        <w:t>/skrbnikov</w:t>
      </w:r>
      <w:r w:rsidRPr="00C509F8">
        <w:rPr>
          <w:rFonts w:ascii="Tahoma" w:hAnsi="Tahoma" w:cs="Tahoma"/>
        </w:rPr>
        <w:t xml:space="preserve"> morata stranki okvirnega sporazuma sporočiti druga drugi v pisni obliki najkasneje v </w:t>
      </w:r>
      <w:r w:rsidR="00260DE3">
        <w:rPr>
          <w:rFonts w:ascii="Tahoma" w:hAnsi="Tahoma" w:cs="Tahoma"/>
        </w:rPr>
        <w:t>treh</w:t>
      </w:r>
      <w:r w:rsidRPr="00C509F8">
        <w:rPr>
          <w:rFonts w:ascii="Tahoma" w:hAnsi="Tahoma" w:cs="Tahoma"/>
        </w:rPr>
        <w:t xml:space="preserve"> (</w:t>
      </w:r>
      <w:r w:rsidR="00260DE3">
        <w:rPr>
          <w:rFonts w:ascii="Tahoma" w:hAnsi="Tahoma" w:cs="Tahoma"/>
        </w:rPr>
        <w:t>3</w:t>
      </w:r>
      <w:r w:rsidRPr="00C509F8">
        <w:rPr>
          <w:rFonts w:ascii="Tahoma" w:hAnsi="Tahoma" w:cs="Tahoma"/>
        </w:rPr>
        <w:t xml:space="preserve">) </w:t>
      </w:r>
      <w:r w:rsidR="00260DE3">
        <w:rPr>
          <w:rFonts w:ascii="Tahoma" w:hAnsi="Tahoma" w:cs="Tahoma"/>
        </w:rPr>
        <w:t xml:space="preserve">koledarskih </w:t>
      </w:r>
      <w:r w:rsidRPr="00C509F8">
        <w:rPr>
          <w:rFonts w:ascii="Tahoma" w:hAnsi="Tahoma" w:cs="Tahoma"/>
        </w:rPr>
        <w:t>dneh p</w:t>
      </w:r>
      <w:r w:rsidR="00260DE3">
        <w:rPr>
          <w:rFonts w:ascii="Tahoma" w:hAnsi="Tahoma" w:cs="Tahoma"/>
        </w:rPr>
        <w:t>red nastopom</w:t>
      </w:r>
      <w:r w:rsidRPr="00C509F8">
        <w:rPr>
          <w:rFonts w:ascii="Tahoma" w:hAnsi="Tahoma" w:cs="Tahoma"/>
        </w:rPr>
        <w:t xml:space="preserve"> spremembe.</w:t>
      </w:r>
      <w:r w:rsidR="00837139">
        <w:rPr>
          <w:rFonts w:ascii="Tahoma" w:hAnsi="Tahoma" w:cs="Tahoma"/>
        </w:rPr>
        <w:t xml:space="preserve"> Ne glede </w:t>
      </w:r>
      <w:r w:rsidR="00837139" w:rsidRPr="00B7771E">
        <w:rPr>
          <w:rFonts w:ascii="Tahoma" w:hAnsi="Tahoma" w:cs="Tahoma"/>
        </w:rPr>
        <w:t xml:space="preserve">na prvi odstavek </w:t>
      </w:r>
      <w:r w:rsidR="00805DB0">
        <w:rPr>
          <w:rFonts w:ascii="Tahoma" w:hAnsi="Tahoma" w:cs="Tahoma"/>
        </w:rPr>
        <w:t>29</w:t>
      </w:r>
      <w:r w:rsidR="00837139">
        <w:rPr>
          <w:rFonts w:ascii="Tahoma" w:hAnsi="Tahoma" w:cs="Tahoma"/>
        </w:rPr>
        <w:t>. člena tega okvirnega sporazuma</w:t>
      </w:r>
      <w:r w:rsidR="00837139" w:rsidRPr="0032458B">
        <w:rPr>
          <w:rFonts w:ascii="Tahoma" w:hAnsi="Tahoma" w:cs="Tahoma"/>
        </w:rPr>
        <w:t xml:space="preserve"> </w:t>
      </w:r>
      <w:r w:rsidR="00837139">
        <w:rPr>
          <w:rFonts w:ascii="Tahoma" w:hAnsi="Tahoma" w:cs="Tahoma"/>
        </w:rPr>
        <w:t>sprememba predstavnikov/skrbnikov okvirnega sporazuma</w:t>
      </w:r>
      <w:r w:rsidR="00837139" w:rsidRPr="0032458B">
        <w:rPr>
          <w:rFonts w:ascii="Tahoma" w:hAnsi="Tahoma" w:cs="Tahoma"/>
        </w:rPr>
        <w:t xml:space="preserve"> </w:t>
      </w:r>
      <w:r w:rsidR="00837139">
        <w:rPr>
          <w:rFonts w:ascii="Tahoma" w:hAnsi="Tahoma" w:cs="Tahoma"/>
        </w:rPr>
        <w:t xml:space="preserve">velja, če </w:t>
      </w:r>
      <w:r w:rsidR="00837139" w:rsidRPr="00C509F8">
        <w:rPr>
          <w:rFonts w:ascii="Tahoma" w:hAnsi="Tahoma" w:cs="Tahoma"/>
        </w:rPr>
        <w:t>stranki</w:t>
      </w:r>
      <w:r w:rsidR="00837139">
        <w:rPr>
          <w:rFonts w:ascii="Tahoma" w:hAnsi="Tahoma" w:cs="Tahoma"/>
        </w:rPr>
        <w:t xml:space="preserve"> okvirnega sporazuma</w:t>
      </w:r>
      <w:r w:rsidR="00837139" w:rsidRPr="00C509F8">
        <w:rPr>
          <w:rFonts w:ascii="Tahoma" w:hAnsi="Tahoma" w:cs="Tahoma"/>
        </w:rPr>
        <w:t xml:space="preserve"> </w:t>
      </w:r>
      <w:r w:rsidR="00837139">
        <w:rPr>
          <w:rFonts w:ascii="Tahoma" w:hAnsi="Tahoma" w:cs="Tahoma"/>
        </w:rPr>
        <w:t>o spremembi predstavnikov/skrbnikov okvirnega sporazuma</w:t>
      </w:r>
      <w:r w:rsidR="00837139" w:rsidRPr="0032458B">
        <w:rPr>
          <w:rFonts w:ascii="Tahoma" w:hAnsi="Tahoma" w:cs="Tahoma"/>
        </w:rPr>
        <w:t xml:space="preserve"> </w:t>
      </w:r>
      <w:r w:rsidR="00837139">
        <w:rPr>
          <w:rFonts w:ascii="Tahoma" w:hAnsi="Tahoma" w:cs="Tahoma"/>
        </w:rPr>
        <w:t>obvestita</w:t>
      </w:r>
      <w:r w:rsidR="00837139" w:rsidRPr="00C509F8">
        <w:rPr>
          <w:rFonts w:ascii="Tahoma" w:hAnsi="Tahoma" w:cs="Tahoma"/>
        </w:rPr>
        <w:t xml:space="preserve"> druga drug</w:t>
      </w:r>
      <w:r w:rsidR="00837139">
        <w:rPr>
          <w:rFonts w:ascii="Tahoma" w:hAnsi="Tahoma" w:cs="Tahoma"/>
        </w:rPr>
        <w:t>o na elektronske naslove, navedene v tem členu okvirnega sporazuma.</w:t>
      </w:r>
    </w:p>
    <w:p w14:paraId="62F9EBFF" w14:textId="77777777" w:rsidR="009D6766" w:rsidRDefault="009D6766" w:rsidP="00AC6C2E">
      <w:pPr>
        <w:keepLines/>
        <w:widowControl w:val="0"/>
        <w:jc w:val="both"/>
        <w:rPr>
          <w:rFonts w:ascii="Tahoma" w:hAnsi="Tahoma" w:cs="Tahoma"/>
        </w:rPr>
      </w:pPr>
    </w:p>
    <w:p w14:paraId="0DC4269A" w14:textId="77777777" w:rsidR="00856F7B" w:rsidRPr="00856F7B" w:rsidRDefault="00856F7B" w:rsidP="00AC6C2E">
      <w:pPr>
        <w:keepLines/>
        <w:widowControl w:val="0"/>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S</w:t>
      </w:r>
      <w:r w:rsidR="003B620D">
        <w:rPr>
          <w:rFonts w:ascii="Tahoma" w:hAnsi="Tahoma" w:cs="Tahoma"/>
          <w:b/>
        </w:rPr>
        <w:t xml:space="preserve">ESTAVNI </w:t>
      </w:r>
      <w:r w:rsidR="003B620D" w:rsidRPr="00185B2B">
        <w:rPr>
          <w:rFonts w:ascii="Tahoma" w:hAnsi="Tahoma" w:cs="Tahoma"/>
          <w:b/>
        </w:rPr>
        <w:t>DELI</w:t>
      </w:r>
      <w:r w:rsidR="00D45BB4" w:rsidRPr="00D45BB4">
        <w:rPr>
          <w:rFonts w:ascii="Tahoma" w:hAnsi="Tahoma" w:cs="Tahoma"/>
          <w:b/>
        </w:rPr>
        <w:t xml:space="preserve"> </w:t>
      </w:r>
      <w:r w:rsidR="00E03E06">
        <w:rPr>
          <w:rFonts w:ascii="Tahoma" w:hAnsi="Tahoma" w:cs="Tahoma"/>
          <w:b/>
        </w:rPr>
        <w:t>OKVIRNEGA SPORAZUMA</w:t>
      </w:r>
    </w:p>
    <w:p w14:paraId="39099CEA" w14:textId="77777777" w:rsidR="00856F7B" w:rsidRPr="00AC6C2E" w:rsidRDefault="00856F7B" w:rsidP="00AC6C2E">
      <w:pPr>
        <w:keepLines/>
        <w:widowControl w:val="0"/>
        <w:jc w:val="both"/>
        <w:rPr>
          <w:rFonts w:ascii="Tahoma" w:hAnsi="Tahoma" w:cs="Tahoma"/>
        </w:rPr>
      </w:pPr>
    </w:p>
    <w:p w14:paraId="40D594F9" w14:textId="77777777" w:rsidR="00856F7B" w:rsidRPr="00856F7B" w:rsidRDefault="00856F7B" w:rsidP="00AC6C2E">
      <w:pPr>
        <w:keepLines/>
        <w:widowControl w:val="0"/>
        <w:numPr>
          <w:ilvl w:val="1"/>
          <w:numId w:val="4"/>
        </w:numPr>
        <w:tabs>
          <w:tab w:val="clear" w:pos="1440"/>
        </w:tabs>
        <w:ind w:left="426" w:hanging="426"/>
        <w:jc w:val="center"/>
        <w:rPr>
          <w:rFonts w:ascii="Tahoma" w:hAnsi="Tahoma" w:cs="Tahoma"/>
        </w:rPr>
      </w:pPr>
      <w:r w:rsidRPr="00856F7B">
        <w:rPr>
          <w:rFonts w:ascii="Tahoma" w:hAnsi="Tahoma" w:cs="Tahoma"/>
        </w:rPr>
        <w:t xml:space="preserve"> člen</w:t>
      </w:r>
    </w:p>
    <w:p w14:paraId="5CC0F7BC" w14:textId="77777777" w:rsidR="005E1F62" w:rsidRDefault="005E1F62" w:rsidP="00AC6C2E">
      <w:pPr>
        <w:keepLines/>
        <w:widowControl w:val="0"/>
        <w:jc w:val="both"/>
        <w:rPr>
          <w:rFonts w:ascii="Tahoma" w:hAnsi="Tahoma" w:cs="Tahoma"/>
        </w:rPr>
      </w:pPr>
    </w:p>
    <w:p w14:paraId="71ECDAFC" w14:textId="77777777" w:rsidR="00856F7B" w:rsidRPr="00651714" w:rsidRDefault="00E03E06" w:rsidP="00AC6C2E">
      <w:pPr>
        <w:keepLines/>
        <w:widowControl w:val="0"/>
        <w:tabs>
          <w:tab w:val="left" w:pos="1702"/>
        </w:tabs>
        <w:jc w:val="both"/>
        <w:rPr>
          <w:rFonts w:ascii="Tahoma" w:hAnsi="Tahoma" w:cs="Tahoma"/>
        </w:rPr>
      </w:pPr>
      <w:r w:rsidRPr="00C509F8">
        <w:rPr>
          <w:rFonts w:ascii="Tahoma" w:hAnsi="Tahoma" w:cs="Tahoma"/>
        </w:rPr>
        <w:t>Stranki okvirnega sporazuma ugotavljata, da so</w:t>
      </w:r>
      <w:r>
        <w:rPr>
          <w:rFonts w:ascii="Tahoma" w:hAnsi="Tahoma" w:cs="Tahoma"/>
        </w:rPr>
        <w:t xml:space="preserve"> priloge in</w:t>
      </w:r>
      <w:r w:rsidRPr="00C509F8">
        <w:rPr>
          <w:rFonts w:ascii="Tahoma" w:hAnsi="Tahoma" w:cs="Tahoma"/>
        </w:rPr>
        <w:t xml:space="preserve"> sestavni deli tega okvirnega sporazuma</w:t>
      </w:r>
      <w:r w:rsidR="00856F7B" w:rsidRPr="00651714">
        <w:rPr>
          <w:rFonts w:ascii="Tahoma" w:hAnsi="Tahoma" w:cs="Tahoma"/>
        </w:rPr>
        <w:t>:</w:t>
      </w:r>
    </w:p>
    <w:p w14:paraId="2699E0C5" w14:textId="10118D82" w:rsidR="008B756B" w:rsidRDefault="004B73DF" w:rsidP="00AC6C2E">
      <w:pPr>
        <w:keepLines/>
        <w:widowControl w:val="0"/>
        <w:numPr>
          <w:ilvl w:val="0"/>
          <w:numId w:val="8"/>
        </w:numPr>
        <w:ind w:left="360" w:hanging="180"/>
        <w:jc w:val="both"/>
        <w:rPr>
          <w:rFonts w:ascii="Tahoma" w:hAnsi="Tahoma" w:cs="Tahoma"/>
        </w:rPr>
      </w:pPr>
      <w:r>
        <w:rPr>
          <w:rFonts w:ascii="Tahoma" w:hAnsi="Tahoma" w:cs="Tahoma"/>
        </w:rPr>
        <w:t xml:space="preserve">razpisna </w:t>
      </w:r>
      <w:r w:rsidR="007F1692">
        <w:rPr>
          <w:rFonts w:ascii="Tahoma" w:hAnsi="Tahoma" w:cs="Tahoma"/>
        </w:rPr>
        <w:t xml:space="preserve">dokumentacija </w:t>
      </w:r>
      <w:r w:rsidR="008B756B" w:rsidRPr="00856F7B">
        <w:rPr>
          <w:rFonts w:ascii="Tahoma" w:hAnsi="Tahoma" w:cs="Tahoma"/>
        </w:rPr>
        <w:t xml:space="preserve">št. </w:t>
      </w:r>
      <w:r w:rsidR="00B45DEB">
        <w:rPr>
          <w:rFonts w:ascii="Tahoma" w:hAnsi="Tahoma" w:cs="Tahoma"/>
        </w:rPr>
        <w:t>VKS-</w:t>
      </w:r>
      <w:r w:rsidR="006C01F7">
        <w:rPr>
          <w:rFonts w:ascii="Tahoma" w:hAnsi="Tahoma" w:cs="Tahoma"/>
        </w:rPr>
        <w:t>169/23</w:t>
      </w:r>
      <w:r w:rsidR="008B756B">
        <w:rPr>
          <w:rFonts w:ascii="Tahoma" w:hAnsi="Tahoma" w:cs="Tahoma"/>
        </w:rPr>
        <w:t>,</w:t>
      </w:r>
    </w:p>
    <w:p w14:paraId="7850BCB4" w14:textId="2F8A6461" w:rsidR="00B36C79" w:rsidRDefault="000F2ACA" w:rsidP="00AC6C2E">
      <w:pPr>
        <w:keepLines/>
        <w:widowControl w:val="0"/>
        <w:numPr>
          <w:ilvl w:val="0"/>
          <w:numId w:val="8"/>
        </w:numPr>
        <w:ind w:left="360" w:hanging="180"/>
        <w:jc w:val="both"/>
        <w:rPr>
          <w:rFonts w:ascii="Tahoma" w:hAnsi="Tahoma" w:cs="Tahoma"/>
        </w:rPr>
      </w:pPr>
      <w:r>
        <w:rPr>
          <w:rFonts w:ascii="Tahoma" w:hAnsi="Tahoma" w:cs="Tahoma"/>
        </w:rPr>
        <w:t>ponudba</w:t>
      </w:r>
      <w:r w:rsidR="00750063">
        <w:rPr>
          <w:rFonts w:ascii="Tahoma" w:hAnsi="Tahoma" w:cs="Tahoma"/>
        </w:rPr>
        <w:t xml:space="preserve"> </w:t>
      </w:r>
      <w:r w:rsidR="00CF737A">
        <w:rPr>
          <w:rFonts w:ascii="Tahoma" w:hAnsi="Tahoma" w:cs="Tahoma"/>
        </w:rPr>
        <w:t>izvajalca</w:t>
      </w:r>
      <w:r w:rsidR="00750063">
        <w:rPr>
          <w:rFonts w:ascii="Tahoma" w:hAnsi="Tahoma" w:cs="Tahoma"/>
        </w:rPr>
        <w:t xml:space="preserve"> št. </w:t>
      </w:r>
      <w:r w:rsidR="00651714">
        <w:rPr>
          <w:rFonts w:ascii="Tahoma" w:hAnsi="Tahoma" w:cs="Tahoma"/>
        </w:rPr>
        <w:t>________</w:t>
      </w:r>
      <w:r>
        <w:rPr>
          <w:rFonts w:ascii="Tahoma" w:hAnsi="Tahoma" w:cs="Tahoma"/>
        </w:rPr>
        <w:t>___</w:t>
      </w:r>
      <w:r w:rsidR="00106233">
        <w:rPr>
          <w:rFonts w:ascii="Tahoma" w:hAnsi="Tahoma" w:cs="Tahoma"/>
        </w:rPr>
        <w:t>__________</w:t>
      </w:r>
      <w:r>
        <w:rPr>
          <w:rFonts w:ascii="Tahoma" w:hAnsi="Tahoma" w:cs="Tahoma"/>
        </w:rPr>
        <w:t xml:space="preserve"> </w:t>
      </w:r>
      <w:r w:rsidR="00750063">
        <w:rPr>
          <w:rFonts w:ascii="Tahoma" w:hAnsi="Tahoma" w:cs="Tahoma"/>
        </w:rPr>
        <w:t>z dne_____</w:t>
      </w:r>
      <w:r>
        <w:rPr>
          <w:rFonts w:ascii="Tahoma" w:hAnsi="Tahoma" w:cs="Tahoma"/>
        </w:rPr>
        <w:t>______</w:t>
      </w:r>
      <w:r w:rsidR="00750063">
        <w:rPr>
          <w:rFonts w:ascii="Tahoma" w:hAnsi="Tahoma" w:cs="Tahoma"/>
        </w:rPr>
        <w:t>_</w:t>
      </w:r>
      <w:r w:rsidR="00B36C79">
        <w:rPr>
          <w:rFonts w:ascii="Tahoma" w:hAnsi="Tahoma" w:cs="Tahoma"/>
        </w:rPr>
        <w:t>_________</w:t>
      </w:r>
      <w:r w:rsidR="00750063">
        <w:rPr>
          <w:rFonts w:ascii="Tahoma" w:hAnsi="Tahoma" w:cs="Tahoma"/>
        </w:rPr>
        <w:t>_</w:t>
      </w:r>
      <w:r w:rsidR="0014759E">
        <w:rPr>
          <w:rFonts w:ascii="Tahoma" w:hAnsi="Tahoma" w:cs="Tahoma"/>
        </w:rPr>
        <w:t xml:space="preserve"> </w:t>
      </w:r>
      <w:r w:rsidR="00856F7B" w:rsidRPr="00856F7B">
        <w:rPr>
          <w:rFonts w:ascii="Tahoma" w:hAnsi="Tahoma" w:cs="Tahoma"/>
        </w:rPr>
        <w:t>,</w:t>
      </w:r>
    </w:p>
    <w:p w14:paraId="4C644F1C" w14:textId="3BF970DD" w:rsidR="00BC350C" w:rsidRPr="00D94489" w:rsidRDefault="00B8306A" w:rsidP="00AC6C2E">
      <w:pPr>
        <w:keepLines/>
        <w:widowControl w:val="0"/>
        <w:numPr>
          <w:ilvl w:val="0"/>
          <w:numId w:val="8"/>
        </w:numPr>
        <w:ind w:left="360" w:hanging="180"/>
        <w:jc w:val="both"/>
        <w:rPr>
          <w:rFonts w:ascii="Tahoma" w:hAnsi="Tahoma" w:cs="Tahoma"/>
        </w:rPr>
      </w:pPr>
      <w:r>
        <w:rPr>
          <w:rFonts w:ascii="Tahoma" w:hAnsi="Tahoma" w:cs="Tahoma"/>
        </w:rPr>
        <w:t xml:space="preserve">ponudbeni </w:t>
      </w:r>
      <w:r w:rsidR="00FF4675">
        <w:rPr>
          <w:rFonts w:ascii="Tahoma" w:hAnsi="Tahoma" w:cs="Tahoma"/>
        </w:rPr>
        <w:t>predračun izvajalca št. __________________z dne _____________________,</w:t>
      </w:r>
    </w:p>
    <w:p w14:paraId="3F3BB99E" w14:textId="77777777" w:rsidR="00856F7B" w:rsidRPr="00856F7B" w:rsidRDefault="00E1252A" w:rsidP="00AC6C2E">
      <w:pPr>
        <w:keepLines/>
        <w:widowControl w:val="0"/>
        <w:numPr>
          <w:ilvl w:val="0"/>
          <w:numId w:val="8"/>
        </w:numPr>
        <w:ind w:left="360" w:hanging="180"/>
        <w:jc w:val="both"/>
        <w:rPr>
          <w:rFonts w:ascii="Tahoma" w:hAnsi="Tahoma" w:cs="Tahoma"/>
        </w:rPr>
      </w:pPr>
      <w:r>
        <w:rPr>
          <w:rFonts w:ascii="Tahoma" w:hAnsi="Tahoma" w:cs="Tahoma"/>
        </w:rPr>
        <w:t>ostala relevantna dokumentacija</w:t>
      </w:r>
      <w:r w:rsidR="00856F7B" w:rsidRPr="00856F7B">
        <w:rPr>
          <w:rFonts w:ascii="Tahoma" w:hAnsi="Tahoma" w:cs="Tahoma"/>
        </w:rPr>
        <w:t>.</w:t>
      </w:r>
    </w:p>
    <w:p w14:paraId="714CB112" w14:textId="77777777" w:rsidR="008B2E05" w:rsidRDefault="008B2E05" w:rsidP="00AC6C2E">
      <w:pPr>
        <w:keepLines/>
        <w:widowControl w:val="0"/>
        <w:jc w:val="both"/>
        <w:rPr>
          <w:rFonts w:ascii="Tahoma" w:hAnsi="Tahoma" w:cs="Tahoma"/>
        </w:rPr>
      </w:pPr>
    </w:p>
    <w:p w14:paraId="2631F51A" w14:textId="17B3EA9C" w:rsidR="004B73DF" w:rsidRDefault="004B73DF" w:rsidP="00AC6C2E">
      <w:pPr>
        <w:keepLines/>
        <w:widowControl w:val="0"/>
        <w:jc w:val="both"/>
        <w:rPr>
          <w:rFonts w:ascii="Tahoma" w:hAnsi="Tahoma" w:cs="Tahoma"/>
        </w:rPr>
      </w:pPr>
      <w:r w:rsidRPr="00856F7B">
        <w:rPr>
          <w:rFonts w:ascii="Tahoma" w:hAnsi="Tahoma" w:cs="Tahoma"/>
        </w:rPr>
        <w:t>V primeru, če si vsebina zgoraj navedenih dokumentov n</w:t>
      </w:r>
      <w:r>
        <w:rPr>
          <w:rFonts w:ascii="Tahoma" w:hAnsi="Tahoma" w:cs="Tahoma"/>
        </w:rPr>
        <w:t>asprotuje in če volja</w:t>
      </w:r>
      <w:r w:rsidRPr="00856F7B">
        <w:rPr>
          <w:rFonts w:ascii="Tahoma" w:hAnsi="Tahoma" w:cs="Tahoma"/>
        </w:rPr>
        <w:t xml:space="preserve"> strank</w:t>
      </w:r>
      <w:r>
        <w:rPr>
          <w:rFonts w:ascii="Tahoma" w:hAnsi="Tahoma" w:cs="Tahoma"/>
        </w:rPr>
        <w:t xml:space="preserve"> </w:t>
      </w:r>
      <w:r w:rsidRPr="00C509F8">
        <w:rPr>
          <w:rFonts w:ascii="Tahoma" w:hAnsi="Tahoma" w:cs="Tahoma"/>
        </w:rPr>
        <w:t xml:space="preserve">okvirnega sporazuma </w:t>
      </w:r>
      <w:r w:rsidRPr="00856F7B">
        <w:rPr>
          <w:rFonts w:ascii="Tahoma" w:hAnsi="Tahoma" w:cs="Tahoma"/>
        </w:rPr>
        <w:t>ni jasno izraž</w:t>
      </w:r>
      <w:r>
        <w:rPr>
          <w:rFonts w:ascii="Tahoma" w:hAnsi="Tahoma" w:cs="Tahoma"/>
        </w:rPr>
        <w:t xml:space="preserve">ena, za razlago volje </w:t>
      </w:r>
      <w:r w:rsidRPr="00856F7B">
        <w:rPr>
          <w:rFonts w:ascii="Tahoma" w:hAnsi="Tahoma" w:cs="Tahoma"/>
        </w:rPr>
        <w:t>strank</w:t>
      </w:r>
      <w:r>
        <w:rPr>
          <w:rFonts w:ascii="Tahoma" w:hAnsi="Tahoma" w:cs="Tahoma"/>
        </w:rPr>
        <w:t xml:space="preserve"> </w:t>
      </w:r>
      <w:r w:rsidRPr="00C509F8">
        <w:rPr>
          <w:rFonts w:ascii="Tahoma" w:hAnsi="Tahoma" w:cs="Tahoma"/>
        </w:rPr>
        <w:t>okvirnega sporazuma</w:t>
      </w:r>
      <w:r>
        <w:rPr>
          <w:rFonts w:ascii="Tahoma" w:hAnsi="Tahoma" w:cs="Tahoma"/>
        </w:rPr>
        <w:t xml:space="preserve"> </w:t>
      </w:r>
      <w:r w:rsidRPr="00856F7B">
        <w:rPr>
          <w:rFonts w:ascii="Tahoma" w:hAnsi="Tahoma" w:cs="Tahoma"/>
        </w:rPr>
        <w:t xml:space="preserve">najprej veljajo določila </w:t>
      </w:r>
      <w:r>
        <w:rPr>
          <w:rFonts w:ascii="Tahoma" w:hAnsi="Tahoma" w:cs="Tahoma"/>
        </w:rPr>
        <w:t xml:space="preserve">tega </w:t>
      </w:r>
      <w:r w:rsidRPr="00C509F8">
        <w:rPr>
          <w:rFonts w:ascii="Tahoma" w:hAnsi="Tahoma" w:cs="Tahoma"/>
        </w:rPr>
        <w:t>okvirnega sporazuma</w:t>
      </w:r>
      <w:r w:rsidRPr="00856F7B">
        <w:rPr>
          <w:rFonts w:ascii="Tahoma" w:hAnsi="Tahoma" w:cs="Tahoma"/>
        </w:rPr>
        <w:t>, potem pa dokumenti v vrstnem redu, kot si sledijo v tem členu.</w:t>
      </w:r>
    </w:p>
    <w:p w14:paraId="6C3C335E" w14:textId="77777777" w:rsidR="00C32714" w:rsidRDefault="00C32714" w:rsidP="00AC6C2E">
      <w:pPr>
        <w:keepLines/>
        <w:widowControl w:val="0"/>
        <w:jc w:val="both"/>
        <w:rPr>
          <w:rFonts w:ascii="Tahoma" w:hAnsi="Tahoma" w:cs="Tahoma"/>
        </w:rPr>
      </w:pPr>
    </w:p>
    <w:p w14:paraId="364A91FA" w14:textId="23C45C56" w:rsidR="00C32714" w:rsidRDefault="00C32714" w:rsidP="00AC6C2E">
      <w:pPr>
        <w:keepLines/>
        <w:widowControl w:val="0"/>
        <w:numPr>
          <w:ilvl w:val="0"/>
          <w:numId w:val="6"/>
        </w:numPr>
        <w:tabs>
          <w:tab w:val="clear" w:pos="1440"/>
          <w:tab w:val="left" w:pos="851"/>
          <w:tab w:val="left" w:pos="1702"/>
        </w:tabs>
        <w:ind w:hanging="1440"/>
        <w:jc w:val="both"/>
        <w:rPr>
          <w:rFonts w:ascii="Tahoma" w:hAnsi="Tahoma" w:cs="Tahoma"/>
          <w:b/>
        </w:rPr>
      </w:pPr>
      <w:r>
        <w:rPr>
          <w:rFonts w:ascii="Tahoma" w:hAnsi="Tahoma" w:cs="Tahoma"/>
          <w:b/>
        </w:rPr>
        <w:t>VIŠJA SILA</w:t>
      </w:r>
    </w:p>
    <w:p w14:paraId="3F171A9F" w14:textId="60DEAB3F" w:rsidR="00C32714" w:rsidRPr="00AC6C2E" w:rsidRDefault="00C32714" w:rsidP="00AC6C2E">
      <w:pPr>
        <w:keepLines/>
        <w:widowControl w:val="0"/>
        <w:jc w:val="both"/>
        <w:rPr>
          <w:rFonts w:ascii="Tahoma" w:hAnsi="Tahoma" w:cs="Tahoma"/>
        </w:rPr>
      </w:pPr>
    </w:p>
    <w:p w14:paraId="3D49BB1D" w14:textId="77777777" w:rsidR="00C32714" w:rsidRPr="00392000" w:rsidRDefault="00C32714" w:rsidP="00CF28E3">
      <w:pPr>
        <w:keepLines/>
        <w:widowControl w:val="0"/>
        <w:numPr>
          <w:ilvl w:val="0"/>
          <w:numId w:val="42"/>
        </w:numPr>
        <w:tabs>
          <w:tab w:val="clear" w:pos="0"/>
          <w:tab w:val="num" w:pos="-360"/>
        </w:tabs>
        <w:suppressAutoHyphens/>
        <w:ind w:left="360"/>
        <w:jc w:val="center"/>
        <w:rPr>
          <w:rFonts w:ascii="Tahoma" w:hAnsi="Tahoma" w:cs="Tahoma"/>
          <w:szCs w:val="28"/>
        </w:rPr>
      </w:pPr>
      <w:r w:rsidRPr="00392000">
        <w:rPr>
          <w:rFonts w:ascii="Tahoma" w:hAnsi="Tahoma" w:cs="Tahoma"/>
          <w:szCs w:val="28"/>
        </w:rPr>
        <w:t xml:space="preserve">člen </w:t>
      </w:r>
    </w:p>
    <w:p w14:paraId="509C2B44" w14:textId="77777777" w:rsidR="00C32714" w:rsidRPr="00AC6C2E" w:rsidRDefault="00C32714" w:rsidP="00AC6C2E">
      <w:pPr>
        <w:keepLines/>
        <w:widowControl w:val="0"/>
        <w:jc w:val="both"/>
        <w:rPr>
          <w:rFonts w:ascii="Tahoma" w:hAnsi="Tahoma" w:cs="Tahoma"/>
        </w:rPr>
      </w:pPr>
    </w:p>
    <w:p w14:paraId="22EE0466" w14:textId="77777777" w:rsidR="002536AE" w:rsidRPr="002536AE" w:rsidRDefault="002536AE" w:rsidP="002536AE">
      <w:pPr>
        <w:keepLines/>
        <w:widowControl w:val="0"/>
        <w:jc w:val="both"/>
        <w:rPr>
          <w:rFonts w:ascii="Tahoma" w:hAnsi="Tahoma" w:cs="Tahoma"/>
          <w:szCs w:val="28"/>
        </w:rPr>
      </w:pPr>
      <w:r w:rsidRPr="002536AE">
        <w:rPr>
          <w:rFonts w:ascii="Tahoma" w:hAnsi="Tahoma" w:cs="Tahoma"/>
          <w:szCs w:val="28"/>
        </w:rPr>
        <w:t>Stranki okvirnega sporazuma sta odgovorni za delno ali celotno neizpolnjevanje obveznosti, če je to posledica višje sile.</w:t>
      </w:r>
    </w:p>
    <w:p w14:paraId="202B8F2E" w14:textId="77777777" w:rsidR="002536AE" w:rsidRPr="002536AE" w:rsidRDefault="002536AE" w:rsidP="002536AE">
      <w:pPr>
        <w:keepLines/>
        <w:widowControl w:val="0"/>
        <w:jc w:val="both"/>
        <w:rPr>
          <w:rFonts w:ascii="Tahoma" w:hAnsi="Tahoma" w:cs="Tahoma"/>
          <w:szCs w:val="28"/>
        </w:rPr>
      </w:pPr>
    </w:p>
    <w:p w14:paraId="120EC9CF" w14:textId="4AA31BAC" w:rsidR="00E8105D" w:rsidRPr="00833D9E" w:rsidRDefault="002536AE" w:rsidP="002536AE">
      <w:pPr>
        <w:keepLines/>
        <w:widowControl w:val="0"/>
        <w:jc w:val="both"/>
        <w:rPr>
          <w:rFonts w:ascii="Tahoma" w:hAnsi="Tahoma" w:cs="Tahoma"/>
          <w:szCs w:val="28"/>
        </w:rPr>
      </w:pPr>
      <w:r w:rsidRPr="002536AE">
        <w:rPr>
          <w:rFonts w:ascii="Tahoma" w:hAnsi="Tahoma" w:cs="Tahoma"/>
          <w:szCs w:val="28"/>
        </w:rPr>
        <w:t xml:space="preserve">Višja sila pomeni zunanji vzrok, neodvisen od volje in vpliva katere koli stranke, ki je nepričakovan in nenaden in se mu ob splošni skrbnosti ni bilo moč izogniti in ga odvrniti, takšne okoliščine pa so se pojavile po sklenitvi okvirnega sporazuma. Če je izvedba </w:t>
      </w:r>
      <w:r w:rsidR="00890373">
        <w:rPr>
          <w:rFonts w:ascii="Tahoma" w:hAnsi="Tahoma" w:cs="Tahoma"/>
          <w:szCs w:val="28"/>
        </w:rPr>
        <w:t xml:space="preserve">storitev oz. dobav </w:t>
      </w:r>
      <w:r w:rsidRPr="002536AE">
        <w:rPr>
          <w:rFonts w:ascii="Tahoma" w:hAnsi="Tahoma" w:cs="Tahoma"/>
          <w:szCs w:val="28"/>
        </w:rPr>
        <w:t>delno ali v celoti motena oziroma preprečena zaradi višje sile, je izvajalec o tem dolžan nemudoma obvestiti naročnika. Prav tako ga je dolžan sproti obveščati o prenehanju takih okoliščin. Roki izvedbe del se podaljšajo za čas trajanja višje sile. Na zahtevo naročnika je izvajalec dolžan dokazati obstoj višje sile. Le v tem primeru naročnik ne bo izvaj</w:t>
      </w:r>
      <w:r w:rsidR="00CD38EB">
        <w:rPr>
          <w:rFonts w:ascii="Tahoma" w:hAnsi="Tahoma" w:cs="Tahoma"/>
          <w:szCs w:val="28"/>
        </w:rPr>
        <w:t>al sankcij proti izvajalcu po 22</w:t>
      </w:r>
      <w:r w:rsidRPr="002536AE">
        <w:rPr>
          <w:rFonts w:ascii="Tahoma" w:hAnsi="Tahoma" w:cs="Tahoma"/>
          <w:szCs w:val="28"/>
        </w:rPr>
        <w:t>. členu tega okvirnega sporazuma.</w:t>
      </w:r>
    </w:p>
    <w:p w14:paraId="7149AC7B" w14:textId="4196EC9D" w:rsidR="00E8105D" w:rsidRPr="00AC6C2E" w:rsidRDefault="00E8105D" w:rsidP="002536AE">
      <w:pPr>
        <w:keepLines/>
        <w:widowControl w:val="0"/>
        <w:jc w:val="both"/>
        <w:rPr>
          <w:rFonts w:ascii="Tahoma" w:hAnsi="Tahoma" w:cs="Tahoma"/>
        </w:rPr>
      </w:pPr>
    </w:p>
    <w:p w14:paraId="169BC274" w14:textId="77777777" w:rsidR="00106233" w:rsidRPr="00856F7B" w:rsidRDefault="00106233" w:rsidP="00E8105D">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ODSTOP </w:t>
      </w:r>
      <w:r w:rsidR="00E86937">
        <w:rPr>
          <w:rFonts w:ascii="Tahoma" w:hAnsi="Tahoma" w:cs="Tahoma"/>
          <w:b/>
        </w:rPr>
        <w:t xml:space="preserve">OD </w:t>
      </w:r>
      <w:r w:rsidR="00E86937" w:rsidRPr="00392AE2">
        <w:rPr>
          <w:rFonts w:ascii="Tahoma" w:hAnsi="Tahoma" w:cs="Tahoma"/>
          <w:b/>
        </w:rPr>
        <w:t xml:space="preserve">OKVIRNEGA SPORAZUMA </w:t>
      </w:r>
      <w:r w:rsidR="00E86937">
        <w:rPr>
          <w:rFonts w:ascii="Tahoma" w:hAnsi="Tahoma" w:cs="Tahoma"/>
          <w:b/>
        </w:rPr>
        <w:t xml:space="preserve">IN ODPOVED </w:t>
      </w:r>
      <w:r w:rsidR="00E86937" w:rsidRPr="00392AE2">
        <w:rPr>
          <w:rFonts w:ascii="Tahoma" w:hAnsi="Tahoma" w:cs="Tahoma"/>
          <w:b/>
        </w:rPr>
        <w:t>OKVIRNEGA SPORAZUMA</w:t>
      </w:r>
    </w:p>
    <w:p w14:paraId="707F9768" w14:textId="77777777" w:rsidR="00856F7B" w:rsidRPr="00856F7B" w:rsidRDefault="00856F7B" w:rsidP="00E8105D">
      <w:pPr>
        <w:jc w:val="both"/>
        <w:rPr>
          <w:rFonts w:ascii="Tahoma" w:hAnsi="Tahoma" w:cs="Tahoma"/>
        </w:rPr>
      </w:pPr>
    </w:p>
    <w:p w14:paraId="69E0649E" w14:textId="77777777" w:rsidR="00856F7B" w:rsidRPr="00856F7B" w:rsidRDefault="00856F7B" w:rsidP="00CF28E3">
      <w:pPr>
        <w:numPr>
          <w:ilvl w:val="0"/>
          <w:numId w:val="56"/>
        </w:numPr>
        <w:jc w:val="center"/>
        <w:rPr>
          <w:rFonts w:ascii="Tahoma" w:hAnsi="Tahoma" w:cs="Tahoma"/>
        </w:rPr>
      </w:pPr>
      <w:r w:rsidRPr="00856F7B">
        <w:rPr>
          <w:rFonts w:ascii="Tahoma" w:hAnsi="Tahoma" w:cs="Tahoma"/>
        </w:rPr>
        <w:t xml:space="preserve"> člen</w:t>
      </w:r>
    </w:p>
    <w:p w14:paraId="6080FAB5" w14:textId="77777777" w:rsidR="00856F7B" w:rsidRPr="00856F7B" w:rsidRDefault="00856F7B" w:rsidP="00E8105D">
      <w:pPr>
        <w:jc w:val="both"/>
        <w:rPr>
          <w:rFonts w:ascii="Tahoma" w:hAnsi="Tahoma" w:cs="Tahoma"/>
        </w:rPr>
      </w:pPr>
    </w:p>
    <w:p w14:paraId="2D032402" w14:textId="279F7250" w:rsidR="00385526" w:rsidRDefault="00E86937" w:rsidP="00E8105D">
      <w:pPr>
        <w:jc w:val="both"/>
        <w:rPr>
          <w:rFonts w:ascii="Tahoma" w:hAnsi="Tahoma" w:cs="Tahoma"/>
        </w:rPr>
      </w:pPr>
      <w:r w:rsidRPr="00E659FD">
        <w:rPr>
          <w:rFonts w:ascii="Tahoma" w:hAnsi="Tahoma" w:cs="Tahoma"/>
        </w:rPr>
        <w:t>V primeru, da izvajalec</w:t>
      </w:r>
      <w:r w:rsidR="006605B4">
        <w:rPr>
          <w:rFonts w:ascii="Tahoma" w:hAnsi="Tahoma" w:cs="Tahoma"/>
        </w:rPr>
        <w:t xml:space="preserve"> </w:t>
      </w:r>
      <w:r w:rsidRPr="00E659FD">
        <w:rPr>
          <w:rFonts w:ascii="Tahoma" w:hAnsi="Tahoma" w:cs="Tahoma"/>
        </w:rPr>
        <w:t xml:space="preserve">ne izpolnjuje svojih obveznosti iz okvirnega sporazuma, ga bo naročnik pisno opozoril in pozval k </w:t>
      </w:r>
      <w:r w:rsidR="00230A6D">
        <w:rPr>
          <w:rFonts w:ascii="Tahoma" w:hAnsi="Tahoma" w:cs="Tahoma"/>
        </w:rPr>
        <w:t>izpolnjevanju</w:t>
      </w:r>
      <w:r w:rsidR="00B90DCF">
        <w:rPr>
          <w:rFonts w:ascii="Tahoma" w:hAnsi="Tahoma" w:cs="Tahoma"/>
        </w:rPr>
        <w:t xml:space="preserve"> svojih obveznost</w:t>
      </w:r>
      <w:r w:rsidR="00CD076A">
        <w:rPr>
          <w:rFonts w:ascii="Tahoma" w:hAnsi="Tahoma" w:cs="Tahoma"/>
        </w:rPr>
        <w:t>i</w:t>
      </w:r>
      <w:r w:rsidR="00230A6D">
        <w:rPr>
          <w:rFonts w:ascii="Tahoma" w:hAnsi="Tahoma" w:cs="Tahoma"/>
        </w:rPr>
        <w:t xml:space="preserve">. </w:t>
      </w:r>
      <w:r w:rsidRPr="00E659FD">
        <w:rPr>
          <w:rFonts w:ascii="Tahoma" w:hAnsi="Tahoma" w:cs="Tahoma"/>
        </w:rPr>
        <w:t>Če izvajalec ne upošteva pisnega opozorila naročnika, ima naročnik pravico odstopiti od tega okvirnega sporazuma brez odpovednega roka in brez obveznosti do izvajalca ter unovčiti finančno zavarovanje</w:t>
      </w:r>
      <w:r w:rsidR="00884769">
        <w:rPr>
          <w:rFonts w:ascii="Tahoma" w:hAnsi="Tahoma" w:cs="Tahoma"/>
        </w:rPr>
        <w:t xml:space="preserve"> za zavarovanje </w:t>
      </w:r>
      <w:r w:rsidR="00884769" w:rsidRPr="00C509F8">
        <w:rPr>
          <w:rFonts w:ascii="Tahoma" w:hAnsi="Tahoma" w:cs="Tahoma"/>
        </w:rPr>
        <w:t>dobre izvedbe obveznosti</w:t>
      </w:r>
      <w:r w:rsidRPr="00E659FD">
        <w:rPr>
          <w:rFonts w:ascii="Tahoma" w:hAnsi="Tahoma" w:cs="Tahoma"/>
        </w:rPr>
        <w:t>.</w:t>
      </w:r>
      <w:r w:rsidR="006605B4">
        <w:rPr>
          <w:rFonts w:ascii="Tahoma" w:hAnsi="Tahoma" w:cs="Tahoma"/>
        </w:rPr>
        <w:t xml:space="preserve"> </w:t>
      </w:r>
    </w:p>
    <w:p w14:paraId="6BE572D8" w14:textId="77777777" w:rsidR="00E86937" w:rsidRDefault="00E86937" w:rsidP="00E8105D">
      <w:pPr>
        <w:jc w:val="both"/>
        <w:rPr>
          <w:rFonts w:ascii="Tahoma" w:hAnsi="Tahoma" w:cs="Tahoma"/>
        </w:rPr>
      </w:pPr>
    </w:p>
    <w:p w14:paraId="5C73C0F4" w14:textId="77777777" w:rsidR="00E86937" w:rsidRDefault="00E86937" w:rsidP="00E8105D">
      <w:pPr>
        <w:jc w:val="both"/>
        <w:rPr>
          <w:rFonts w:ascii="Tahoma" w:hAnsi="Tahoma" w:cs="Tahoma"/>
        </w:rPr>
      </w:pPr>
      <w:r>
        <w:rPr>
          <w:rFonts w:ascii="Tahoma" w:hAnsi="Tahoma" w:cs="Tahoma"/>
        </w:rPr>
        <w:t xml:space="preserve">Naročnik </w:t>
      </w:r>
      <w:r w:rsidRPr="0016378F">
        <w:rPr>
          <w:rFonts w:ascii="Tahoma" w:hAnsi="Tahoma" w:cs="Tahoma"/>
        </w:rPr>
        <w:t xml:space="preserve">lahko odstopi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in unovči </w:t>
      </w:r>
      <w:r>
        <w:rPr>
          <w:rFonts w:ascii="Tahoma" w:hAnsi="Tahoma" w:cs="Tahoma"/>
        </w:rPr>
        <w:t>finančno</w:t>
      </w:r>
      <w:r w:rsidRPr="003532DF">
        <w:rPr>
          <w:rFonts w:ascii="Tahoma" w:hAnsi="Tahoma" w:cs="Tahoma"/>
        </w:rPr>
        <w:t xml:space="preserve"> zavarovanje</w:t>
      </w:r>
      <w:r w:rsidR="00884769" w:rsidRPr="00884769">
        <w:rPr>
          <w:rFonts w:ascii="Tahoma" w:hAnsi="Tahoma" w:cs="Tahoma"/>
        </w:rPr>
        <w:t xml:space="preserve"> </w:t>
      </w:r>
      <w:r w:rsidR="00884769">
        <w:rPr>
          <w:rFonts w:ascii="Tahoma" w:hAnsi="Tahoma" w:cs="Tahoma"/>
        </w:rPr>
        <w:t xml:space="preserve">za zavarovanje </w:t>
      </w:r>
      <w:r w:rsidR="00884769" w:rsidRPr="00C509F8">
        <w:rPr>
          <w:rFonts w:ascii="Tahoma" w:hAnsi="Tahoma" w:cs="Tahoma"/>
        </w:rPr>
        <w:t>dobre izvedbe obveznosti</w:t>
      </w:r>
      <w:r w:rsidRPr="003532DF">
        <w:rPr>
          <w:rFonts w:ascii="Tahoma" w:hAnsi="Tahoma" w:cs="Tahoma"/>
        </w:rPr>
        <w:t xml:space="preserve"> </w:t>
      </w:r>
      <w:r w:rsidRPr="0016378F">
        <w:rPr>
          <w:rFonts w:ascii="Tahoma" w:hAnsi="Tahoma" w:cs="Tahoma"/>
        </w:rPr>
        <w:t>brez vnaprejšnjega o</w:t>
      </w:r>
      <w:r>
        <w:rPr>
          <w:rFonts w:ascii="Tahoma" w:hAnsi="Tahoma" w:cs="Tahoma"/>
        </w:rPr>
        <w:t xml:space="preserve">pozorila in brez obveznosti do izvajalca </w:t>
      </w:r>
      <w:r w:rsidRPr="0016378F">
        <w:rPr>
          <w:rFonts w:ascii="Tahoma" w:hAnsi="Tahoma" w:cs="Tahoma"/>
        </w:rPr>
        <w:t xml:space="preserve">v primeru, kadar </w:t>
      </w:r>
      <w:r>
        <w:rPr>
          <w:rFonts w:ascii="Tahoma" w:hAnsi="Tahoma" w:cs="Tahoma"/>
        </w:rPr>
        <w:t xml:space="preserve">izvajalec </w:t>
      </w:r>
      <w:r w:rsidRPr="0016378F">
        <w:rPr>
          <w:rFonts w:ascii="Tahoma" w:hAnsi="Tahoma" w:cs="Tahoma"/>
        </w:rPr>
        <w:t>svoje obveznosti</w:t>
      </w:r>
      <w:r>
        <w:rPr>
          <w:rFonts w:ascii="Tahoma" w:hAnsi="Tahoma" w:cs="Tahoma"/>
        </w:rPr>
        <w:t xml:space="preserve"> iz okvirnega sporazuma</w:t>
      </w:r>
      <w:r w:rsidRPr="00301975">
        <w:rPr>
          <w:rFonts w:ascii="Tahoma" w:hAnsi="Tahoma" w:cs="Tahoma"/>
        </w:rPr>
        <w:t xml:space="preserve"> </w:t>
      </w:r>
      <w:r w:rsidRPr="0016378F">
        <w:rPr>
          <w:rFonts w:ascii="Tahoma" w:hAnsi="Tahoma" w:cs="Tahoma"/>
        </w:rPr>
        <w:t xml:space="preserve">izvaja v nasprotju z izrecnimi zahtevami/navodili </w:t>
      </w:r>
      <w:r>
        <w:rPr>
          <w:rFonts w:ascii="Tahoma" w:hAnsi="Tahoma" w:cs="Tahoma"/>
        </w:rPr>
        <w:t>naročnika</w:t>
      </w:r>
      <w:r w:rsidRPr="0016378F">
        <w:rPr>
          <w:rFonts w:ascii="Tahoma" w:hAnsi="Tahoma" w:cs="Tahoma"/>
        </w:rPr>
        <w:t xml:space="preserve"> ali v nasprotju s pravili stroke, </w:t>
      </w:r>
      <w:r w:rsidRPr="0016378F">
        <w:rPr>
          <w:rFonts w:ascii="Tahoma" w:hAnsi="Tahoma" w:cs="Tahoma"/>
          <w:iCs/>
        </w:rPr>
        <w:t>tehničnimi predpisi, standardi in veljavno zakonodajo</w:t>
      </w:r>
      <w:r w:rsidRPr="0016378F">
        <w:rPr>
          <w:rFonts w:ascii="Tahoma" w:hAnsi="Tahoma" w:cs="Tahoma"/>
        </w:rPr>
        <w:t xml:space="preserve"> ali v primeru kadar je očitno, da </w:t>
      </w:r>
      <w:r>
        <w:rPr>
          <w:rFonts w:ascii="Tahoma" w:hAnsi="Tahoma" w:cs="Tahoma"/>
        </w:rPr>
        <w:t xml:space="preserve">izvajalec </w:t>
      </w:r>
      <w:r w:rsidRPr="0016378F">
        <w:rPr>
          <w:rFonts w:ascii="Tahoma" w:hAnsi="Tahoma" w:cs="Tahoma"/>
        </w:rPr>
        <w:t>ne bo izpolnil svojih</w:t>
      </w:r>
      <w:r>
        <w:rPr>
          <w:rFonts w:ascii="Tahoma" w:hAnsi="Tahoma" w:cs="Tahoma"/>
        </w:rPr>
        <w:t xml:space="preserve"> </w:t>
      </w:r>
      <w:r w:rsidRPr="0016378F">
        <w:rPr>
          <w:rFonts w:ascii="Tahoma" w:hAnsi="Tahoma" w:cs="Tahoma"/>
        </w:rPr>
        <w:t>obveznosti</w:t>
      </w:r>
      <w:r>
        <w:rPr>
          <w:rFonts w:ascii="Tahoma" w:hAnsi="Tahoma" w:cs="Tahoma"/>
        </w:rPr>
        <w:t xml:space="preserve"> iz okvirnega sporazuma</w:t>
      </w:r>
      <w:r w:rsidRPr="0016378F">
        <w:rPr>
          <w:rFonts w:ascii="Tahoma" w:hAnsi="Tahoma" w:cs="Tahoma"/>
        </w:rPr>
        <w:t xml:space="preserve">. </w:t>
      </w:r>
    </w:p>
    <w:p w14:paraId="5FBE2D7A" w14:textId="77777777" w:rsidR="004C568E" w:rsidRDefault="004C568E" w:rsidP="00E8105D">
      <w:pPr>
        <w:jc w:val="both"/>
        <w:rPr>
          <w:rFonts w:ascii="Tahoma" w:hAnsi="Tahoma" w:cs="Tahoma"/>
        </w:rPr>
      </w:pPr>
    </w:p>
    <w:p w14:paraId="1DE37D2F" w14:textId="77777777" w:rsidR="00E86937" w:rsidRDefault="00E86937" w:rsidP="00E8105D">
      <w:pPr>
        <w:jc w:val="both"/>
        <w:rPr>
          <w:rFonts w:ascii="Tahoma" w:hAnsi="Tahoma" w:cs="Tahoma"/>
        </w:rPr>
      </w:pPr>
      <w:r w:rsidRPr="0016378F">
        <w:rPr>
          <w:rFonts w:ascii="Tahoma" w:hAnsi="Tahoma" w:cs="Tahoma"/>
        </w:rPr>
        <w:t xml:space="preserve">O odstopu od </w:t>
      </w:r>
      <w:r>
        <w:rPr>
          <w:rFonts w:ascii="Tahoma" w:hAnsi="Tahoma" w:cs="Tahoma"/>
        </w:rPr>
        <w:t>okvirnega sporazuma</w:t>
      </w:r>
      <w:r w:rsidRPr="00301975">
        <w:rPr>
          <w:rFonts w:ascii="Tahoma" w:hAnsi="Tahoma" w:cs="Tahoma"/>
        </w:rPr>
        <w:t xml:space="preserve"> </w:t>
      </w:r>
      <w:r w:rsidRPr="0016378F">
        <w:rPr>
          <w:rFonts w:ascii="Tahoma" w:hAnsi="Tahoma" w:cs="Tahoma"/>
        </w:rPr>
        <w:t xml:space="preserve">bo </w:t>
      </w:r>
      <w:r>
        <w:rPr>
          <w:rFonts w:ascii="Tahoma" w:hAnsi="Tahoma" w:cs="Tahoma"/>
        </w:rPr>
        <w:t xml:space="preserve">naročnik izvajalca </w:t>
      </w:r>
      <w:r w:rsidRPr="0016378F">
        <w:rPr>
          <w:rFonts w:ascii="Tahoma" w:hAnsi="Tahoma" w:cs="Tahoma"/>
        </w:rPr>
        <w:t>pisno obvestil</w:t>
      </w:r>
      <w:r>
        <w:rPr>
          <w:rFonts w:ascii="Tahoma" w:hAnsi="Tahoma" w:cs="Tahoma"/>
        </w:rPr>
        <w:t xml:space="preserve"> priporočeno po pošti</w:t>
      </w:r>
      <w:r w:rsidRPr="0016378F">
        <w:rPr>
          <w:rFonts w:ascii="Tahoma" w:hAnsi="Tahoma" w:cs="Tahoma"/>
        </w:rPr>
        <w:t xml:space="preserve">. V primeru odstopa od </w:t>
      </w:r>
      <w:r>
        <w:rPr>
          <w:rFonts w:ascii="Tahoma" w:hAnsi="Tahoma" w:cs="Tahoma"/>
        </w:rPr>
        <w:t>okvirnega sporazuma</w:t>
      </w:r>
      <w:r w:rsidRPr="00301975">
        <w:rPr>
          <w:rFonts w:ascii="Tahoma" w:hAnsi="Tahoma" w:cs="Tahoma"/>
        </w:rPr>
        <w:t xml:space="preserve"> </w:t>
      </w:r>
      <w:r w:rsidRPr="0016378F">
        <w:rPr>
          <w:rFonts w:ascii="Tahoma" w:hAnsi="Tahoma" w:cs="Tahoma"/>
        </w:rPr>
        <w:t>sta</w:t>
      </w:r>
      <w:r>
        <w:rPr>
          <w:rFonts w:ascii="Tahoma" w:hAnsi="Tahoma" w:cs="Tahoma"/>
        </w:rPr>
        <w:t xml:space="preserve"> </w:t>
      </w:r>
      <w:r w:rsidRPr="0016378F">
        <w:rPr>
          <w:rFonts w:ascii="Tahoma" w:hAnsi="Tahoma" w:cs="Tahoma"/>
        </w:rPr>
        <w:t>stranki</w:t>
      </w:r>
      <w:r>
        <w:rPr>
          <w:rFonts w:ascii="Tahoma" w:hAnsi="Tahoma" w:cs="Tahoma"/>
        </w:rPr>
        <w:t xml:space="preserve"> okvirnega sporazuma </w:t>
      </w:r>
      <w:r w:rsidRPr="0016378F">
        <w:rPr>
          <w:rFonts w:ascii="Tahoma" w:hAnsi="Tahoma" w:cs="Tahoma"/>
        </w:rPr>
        <w:t>dolžni do tedaj prevzete obveznosti izpolniti tako, kot je bilo to dogovorjeno pred odstopom.</w:t>
      </w:r>
    </w:p>
    <w:p w14:paraId="4B8339C4" w14:textId="77777777" w:rsidR="001860E4" w:rsidRDefault="001860E4" w:rsidP="00AC6C2E">
      <w:pPr>
        <w:keepLines/>
        <w:widowControl w:val="0"/>
        <w:jc w:val="both"/>
        <w:rPr>
          <w:rFonts w:ascii="Tahoma" w:hAnsi="Tahoma" w:cs="Tahoma"/>
        </w:rPr>
      </w:pPr>
    </w:p>
    <w:p w14:paraId="1161B01E" w14:textId="77777777" w:rsidR="00E86937" w:rsidRDefault="00E86937" w:rsidP="00AC6C2E">
      <w:pPr>
        <w:keepLines/>
        <w:widowControl w:val="0"/>
        <w:jc w:val="both"/>
        <w:rPr>
          <w:rFonts w:ascii="Tahoma" w:hAnsi="Tahoma" w:cs="Tahoma"/>
        </w:rPr>
      </w:pPr>
      <w:r>
        <w:rPr>
          <w:rFonts w:ascii="Tahoma" w:hAnsi="Tahoma" w:cs="Tahoma"/>
        </w:rPr>
        <w:t>Izvajalec ima pravico do odstopa od tega okvirnega sporazuma</w:t>
      </w:r>
      <w:r w:rsidRPr="00301975">
        <w:rPr>
          <w:rFonts w:ascii="Tahoma" w:hAnsi="Tahoma" w:cs="Tahoma"/>
        </w:rPr>
        <w:t xml:space="preserve"> </w:t>
      </w:r>
      <w:r>
        <w:rPr>
          <w:rFonts w:ascii="Tahoma" w:hAnsi="Tahoma" w:cs="Tahoma"/>
        </w:rPr>
        <w:t>v primeru kršenja določil tega okvirnega sporazuma</w:t>
      </w:r>
      <w:r w:rsidRPr="00301975">
        <w:rPr>
          <w:rFonts w:ascii="Tahoma" w:hAnsi="Tahoma" w:cs="Tahoma"/>
        </w:rPr>
        <w:t xml:space="preserve"> </w:t>
      </w:r>
      <w:r>
        <w:rPr>
          <w:rFonts w:ascii="Tahoma" w:hAnsi="Tahoma" w:cs="Tahoma"/>
        </w:rPr>
        <w:t>s strani naročnika. V tem primeru okvirni sporazum</w:t>
      </w:r>
      <w:r w:rsidRPr="00301975">
        <w:rPr>
          <w:rFonts w:ascii="Tahoma" w:hAnsi="Tahoma" w:cs="Tahoma"/>
        </w:rPr>
        <w:t xml:space="preserve"> </w:t>
      </w:r>
      <w:r>
        <w:rPr>
          <w:rFonts w:ascii="Tahoma" w:hAnsi="Tahoma" w:cs="Tahoma"/>
        </w:rPr>
        <w:t>preneha veljati, ko naročnik prejme pisno obvestilo</w:t>
      </w:r>
      <w:r w:rsidR="00884769">
        <w:rPr>
          <w:rFonts w:ascii="Tahoma" w:hAnsi="Tahoma" w:cs="Tahoma"/>
        </w:rPr>
        <w:t>,</w:t>
      </w:r>
      <w:r>
        <w:rPr>
          <w:rFonts w:ascii="Tahoma" w:hAnsi="Tahoma" w:cs="Tahoma"/>
        </w:rPr>
        <w:t xml:space="preserve"> o odstopu od okvirnega sporazuma</w:t>
      </w:r>
      <w:r w:rsidRPr="00301975">
        <w:rPr>
          <w:rFonts w:ascii="Tahoma" w:hAnsi="Tahoma" w:cs="Tahoma"/>
        </w:rPr>
        <w:t xml:space="preserve"> </w:t>
      </w:r>
      <w:r>
        <w:rPr>
          <w:rFonts w:ascii="Tahoma" w:hAnsi="Tahoma" w:cs="Tahoma"/>
        </w:rPr>
        <w:t>z navedbo razloga za odstop, poslano s priporočeno pošiljko po pošti.</w:t>
      </w:r>
    </w:p>
    <w:p w14:paraId="6BAE20E0" w14:textId="77777777" w:rsidR="00E86937" w:rsidRDefault="00E86937" w:rsidP="00AC6C2E">
      <w:pPr>
        <w:keepLines/>
        <w:widowControl w:val="0"/>
        <w:jc w:val="both"/>
        <w:rPr>
          <w:rFonts w:ascii="Tahoma" w:hAnsi="Tahoma" w:cs="Tahoma"/>
        </w:rPr>
      </w:pPr>
    </w:p>
    <w:p w14:paraId="12301123" w14:textId="77777777" w:rsidR="00E86937" w:rsidRDefault="00E86937" w:rsidP="00AC6C2E">
      <w:pPr>
        <w:keepLines/>
        <w:widowControl w:val="0"/>
        <w:tabs>
          <w:tab w:val="left" w:pos="709"/>
          <w:tab w:val="left" w:pos="1702"/>
        </w:tabs>
        <w:jc w:val="both"/>
        <w:rPr>
          <w:rFonts w:ascii="Tahoma" w:hAnsi="Tahoma" w:cs="Tahoma"/>
        </w:rPr>
      </w:pPr>
      <w:r w:rsidRPr="00850220">
        <w:rPr>
          <w:rFonts w:ascii="Tahoma" w:hAnsi="Tahoma" w:cs="Tahoma"/>
        </w:rPr>
        <w:t>Med veljavnostjo okvirnega sporazuma lahko naročnik, ne glede na določbe zakona, ki ureja obligacijska razmerja, odstopi od okvirnega sporazuma tudi v primerih iz 96. člena ZJN-3.</w:t>
      </w:r>
    </w:p>
    <w:p w14:paraId="590E2496" w14:textId="77777777" w:rsidR="003F2353" w:rsidRDefault="003F2353" w:rsidP="00AC6C2E">
      <w:pPr>
        <w:keepLines/>
        <w:widowControl w:val="0"/>
        <w:tabs>
          <w:tab w:val="left" w:pos="709"/>
          <w:tab w:val="left" w:pos="1702"/>
        </w:tabs>
        <w:jc w:val="both"/>
        <w:rPr>
          <w:rFonts w:ascii="Tahoma" w:hAnsi="Tahoma" w:cs="Tahoma"/>
        </w:rPr>
      </w:pPr>
    </w:p>
    <w:p w14:paraId="0E9E632A" w14:textId="77777777" w:rsidR="00115E9D" w:rsidRDefault="00115E9D" w:rsidP="00CF28E3">
      <w:pPr>
        <w:keepLines/>
        <w:widowControl w:val="0"/>
        <w:numPr>
          <w:ilvl w:val="0"/>
          <w:numId w:val="56"/>
        </w:numPr>
        <w:jc w:val="center"/>
        <w:rPr>
          <w:rFonts w:ascii="Tahoma" w:hAnsi="Tahoma" w:cs="Tahoma"/>
        </w:rPr>
      </w:pPr>
      <w:r>
        <w:rPr>
          <w:rFonts w:ascii="Tahoma" w:hAnsi="Tahoma" w:cs="Tahoma"/>
        </w:rPr>
        <w:t>člen</w:t>
      </w:r>
    </w:p>
    <w:p w14:paraId="6D4EFF79" w14:textId="77777777" w:rsidR="001D590F" w:rsidRDefault="001D590F" w:rsidP="00AC6C2E">
      <w:pPr>
        <w:keepLines/>
        <w:widowControl w:val="0"/>
        <w:tabs>
          <w:tab w:val="left" w:pos="0"/>
          <w:tab w:val="left" w:pos="1702"/>
        </w:tabs>
        <w:jc w:val="both"/>
        <w:rPr>
          <w:rFonts w:ascii="Tahoma" w:hAnsi="Tahoma" w:cs="Tahoma"/>
        </w:rPr>
      </w:pPr>
    </w:p>
    <w:p w14:paraId="0F7583CC" w14:textId="26637483" w:rsidR="00260DE3" w:rsidRPr="001D590F" w:rsidRDefault="00260DE3" w:rsidP="00AC6C2E">
      <w:pPr>
        <w:keepLines/>
        <w:widowControl w:val="0"/>
        <w:tabs>
          <w:tab w:val="left" w:pos="709"/>
          <w:tab w:val="left" w:pos="1702"/>
        </w:tabs>
        <w:jc w:val="both"/>
        <w:rPr>
          <w:rFonts w:ascii="Tahoma" w:hAnsi="Tahoma" w:cs="Tahoma"/>
        </w:rPr>
      </w:pPr>
      <w:r w:rsidRPr="001D590F">
        <w:rPr>
          <w:rFonts w:ascii="Tahoma" w:hAnsi="Tahoma" w:cs="Tahoma"/>
        </w:rPr>
        <w:t xml:space="preserve">Naročnik </w:t>
      </w:r>
      <w:r>
        <w:rPr>
          <w:rFonts w:ascii="Tahoma" w:hAnsi="Tahoma" w:cs="Tahoma"/>
        </w:rPr>
        <w:t xml:space="preserve">lahko </w:t>
      </w:r>
      <w:r w:rsidRPr="001D590F">
        <w:rPr>
          <w:rFonts w:ascii="Tahoma" w:hAnsi="Tahoma" w:cs="Tahoma"/>
        </w:rPr>
        <w:t xml:space="preserve">odpove ta okvirni sporazum </w:t>
      </w:r>
      <w:r w:rsidR="00890373">
        <w:rPr>
          <w:rFonts w:ascii="Tahoma" w:hAnsi="Tahoma" w:cs="Tahoma"/>
        </w:rPr>
        <w:t xml:space="preserve">s </w:t>
      </w:r>
      <w:r>
        <w:rPr>
          <w:rFonts w:ascii="Tahoma" w:hAnsi="Tahoma" w:cs="Tahoma"/>
        </w:rPr>
        <w:t>14</w:t>
      </w:r>
      <w:r w:rsidRPr="001D590F">
        <w:rPr>
          <w:rFonts w:ascii="Tahoma" w:hAnsi="Tahoma" w:cs="Tahoma"/>
        </w:rPr>
        <w:t xml:space="preserve"> (</w:t>
      </w:r>
      <w:r>
        <w:rPr>
          <w:rFonts w:ascii="Tahoma" w:hAnsi="Tahoma" w:cs="Tahoma"/>
        </w:rPr>
        <w:t>štirinajst</w:t>
      </w:r>
      <w:r w:rsidRPr="001D590F">
        <w:rPr>
          <w:rFonts w:ascii="Tahoma" w:hAnsi="Tahoma" w:cs="Tahoma"/>
        </w:rPr>
        <w:t xml:space="preserve">) </w:t>
      </w:r>
      <w:r w:rsidR="00890373">
        <w:rPr>
          <w:rFonts w:ascii="Tahoma" w:hAnsi="Tahoma" w:cs="Tahoma"/>
        </w:rPr>
        <w:t>dnevnim odpovednim rokom</w:t>
      </w:r>
      <w:r>
        <w:rPr>
          <w:rFonts w:ascii="Tahoma" w:hAnsi="Tahoma" w:cs="Tahoma"/>
        </w:rPr>
        <w:t xml:space="preserve">, izvajalec pa lahko odpove ta okvirni sporazum </w:t>
      </w:r>
      <w:r w:rsidR="00890373">
        <w:rPr>
          <w:rFonts w:ascii="Tahoma" w:hAnsi="Tahoma" w:cs="Tahoma"/>
        </w:rPr>
        <w:t>s</w:t>
      </w:r>
      <w:r>
        <w:rPr>
          <w:rFonts w:ascii="Tahoma" w:hAnsi="Tahoma" w:cs="Tahoma"/>
        </w:rPr>
        <w:t xml:space="preserve"> 30 (trideset) </w:t>
      </w:r>
      <w:r w:rsidR="00890373">
        <w:rPr>
          <w:rFonts w:ascii="Tahoma" w:hAnsi="Tahoma" w:cs="Tahoma"/>
        </w:rPr>
        <w:t>dnevnim odpovednim rokom</w:t>
      </w:r>
      <w:bookmarkStart w:id="12" w:name="_GoBack"/>
      <w:bookmarkEnd w:id="12"/>
      <w:r w:rsidRPr="001D590F">
        <w:rPr>
          <w:rFonts w:ascii="Tahoma" w:hAnsi="Tahoma" w:cs="Tahoma"/>
        </w:rPr>
        <w:t>,</w:t>
      </w:r>
      <w:r w:rsidRPr="001D590F">
        <w:t xml:space="preserve"> </w:t>
      </w:r>
      <w:r w:rsidRPr="001D590F">
        <w:rPr>
          <w:rFonts w:ascii="Tahoma" w:hAnsi="Tahoma" w:cs="Tahoma"/>
        </w:rPr>
        <w:t>če se okoliščine po sklenitvi okvirnega sporazuma spremenijo tako, da sklenjen okvirni sporazum ne izraža več prave volje stranke okvirnega sporazuma in pod pogojem, da so med strankama okvirnega sporazuma poravnane vse zapadle obveznosti. Odpovedni rok prične teči naslednji dan po prejemu pisnega obvestila o odpovedi okvirnega sporazuma, ki mora biti drugi stranki okvirnega sporazuma poslano s priporočeno poštno pošiljko.</w:t>
      </w:r>
    </w:p>
    <w:p w14:paraId="77450F44" w14:textId="77777777" w:rsidR="001D590F" w:rsidRPr="001D590F" w:rsidRDefault="001D590F" w:rsidP="00AC6C2E">
      <w:pPr>
        <w:keepLines/>
        <w:widowControl w:val="0"/>
        <w:tabs>
          <w:tab w:val="left" w:pos="709"/>
          <w:tab w:val="left" w:pos="1702"/>
        </w:tabs>
        <w:jc w:val="both"/>
        <w:rPr>
          <w:rFonts w:ascii="Tahoma" w:hAnsi="Tahoma" w:cs="Tahoma"/>
        </w:rPr>
      </w:pPr>
    </w:p>
    <w:p w14:paraId="2F67A2A2" w14:textId="77777777" w:rsidR="001D590F" w:rsidRPr="001D590F" w:rsidRDefault="001D590F" w:rsidP="00AC6C2E">
      <w:pPr>
        <w:keepLines/>
        <w:widowControl w:val="0"/>
        <w:tabs>
          <w:tab w:val="left" w:pos="709"/>
          <w:tab w:val="left" w:pos="1702"/>
        </w:tabs>
        <w:jc w:val="both"/>
        <w:rPr>
          <w:rFonts w:ascii="Tahoma" w:hAnsi="Tahoma" w:cs="Tahoma"/>
        </w:rPr>
      </w:pPr>
      <w:r w:rsidRPr="001D590F">
        <w:rPr>
          <w:rFonts w:ascii="Tahoma" w:hAnsi="Tahoma" w:cs="Tahoma"/>
        </w:rPr>
        <w:t xml:space="preserve">Stranki okvirnega sporazuma se lahko, s sklenitvijo aneksa k okvirnemu sporazumu, sporazumno dogovorita za daljši ali krajši odpovedni rok. </w:t>
      </w:r>
    </w:p>
    <w:p w14:paraId="35D6EF4D" w14:textId="0FD6E8BF" w:rsidR="005D2D50" w:rsidRDefault="005D2D50" w:rsidP="00AC6C2E">
      <w:pPr>
        <w:keepLines/>
        <w:widowControl w:val="0"/>
        <w:tabs>
          <w:tab w:val="left" w:pos="709"/>
          <w:tab w:val="left" w:pos="1702"/>
        </w:tabs>
        <w:jc w:val="both"/>
        <w:rPr>
          <w:rFonts w:ascii="Tahoma" w:hAnsi="Tahoma" w:cs="Tahoma"/>
        </w:rPr>
      </w:pPr>
    </w:p>
    <w:p w14:paraId="42AB9864" w14:textId="77777777" w:rsidR="00CF28E3" w:rsidRDefault="00CF28E3" w:rsidP="00AC6C2E">
      <w:pPr>
        <w:keepLines/>
        <w:widowControl w:val="0"/>
        <w:tabs>
          <w:tab w:val="left" w:pos="709"/>
          <w:tab w:val="left" w:pos="1702"/>
        </w:tabs>
        <w:jc w:val="both"/>
        <w:rPr>
          <w:rFonts w:ascii="Tahoma" w:hAnsi="Tahoma" w:cs="Tahoma"/>
        </w:rPr>
      </w:pPr>
    </w:p>
    <w:p w14:paraId="11A73DA2" w14:textId="77777777" w:rsidR="0027636D" w:rsidRPr="00856F7B" w:rsidRDefault="0027636D" w:rsidP="00AC6C2E">
      <w:pPr>
        <w:keepLines/>
        <w:widowControl w:val="0"/>
        <w:numPr>
          <w:ilvl w:val="0"/>
          <w:numId w:val="6"/>
        </w:numPr>
        <w:tabs>
          <w:tab w:val="clear" w:pos="1440"/>
          <w:tab w:val="left" w:pos="851"/>
          <w:tab w:val="left" w:pos="1702"/>
        </w:tabs>
        <w:ind w:hanging="1440"/>
        <w:jc w:val="both"/>
        <w:rPr>
          <w:rFonts w:ascii="Tahoma" w:hAnsi="Tahoma" w:cs="Tahoma"/>
          <w:b/>
        </w:rPr>
      </w:pPr>
      <w:r w:rsidRPr="00856F7B">
        <w:rPr>
          <w:rFonts w:ascii="Tahoma" w:hAnsi="Tahoma" w:cs="Tahoma"/>
          <w:b/>
        </w:rPr>
        <w:t>REŠEVANJE SPOROV</w:t>
      </w:r>
    </w:p>
    <w:p w14:paraId="57F42F77" w14:textId="77777777" w:rsidR="0027636D" w:rsidRPr="00856F7B" w:rsidRDefault="0027636D" w:rsidP="00AC6C2E">
      <w:pPr>
        <w:keepLines/>
        <w:widowControl w:val="0"/>
        <w:tabs>
          <w:tab w:val="left" w:pos="709"/>
          <w:tab w:val="left" w:pos="1702"/>
        </w:tabs>
        <w:ind w:left="1701" w:hanging="1701"/>
        <w:rPr>
          <w:rFonts w:ascii="Tahoma" w:hAnsi="Tahoma" w:cs="Tahoma"/>
          <w:b/>
        </w:rPr>
      </w:pPr>
    </w:p>
    <w:p w14:paraId="4DCDCA3C" w14:textId="77777777" w:rsidR="0027636D" w:rsidRPr="00856F7B" w:rsidRDefault="0027636D" w:rsidP="00CF28E3">
      <w:pPr>
        <w:keepLines/>
        <w:widowControl w:val="0"/>
        <w:numPr>
          <w:ilvl w:val="0"/>
          <w:numId w:val="56"/>
        </w:numPr>
        <w:jc w:val="center"/>
        <w:rPr>
          <w:rFonts w:ascii="Tahoma" w:hAnsi="Tahoma" w:cs="Tahoma"/>
        </w:rPr>
      </w:pPr>
      <w:r w:rsidRPr="00856F7B">
        <w:rPr>
          <w:rFonts w:ascii="Tahoma" w:hAnsi="Tahoma" w:cs="Tahoma"/>
        </w:rPr>
        <w:t xml:space="preserve"> člen</w:t>
      </w:r>
    </w:p>
    <w:p w14:paraId="6AD4501D" w14:textId="77777777" w:rsidR="0027636D" w:rsidRPr="00856F7B" w:rsidRDefault="0027636D" w:rsidP="00AC6C2E">
      <w:pPr>
        <w:keepLines/>
        <w:widowControl w:val="0"/>
        <w:tabs>
          <w:tab w:val="left" w:pos="709"/>
          <w:tab w:val="left" w:pos="1702"/>
        </w:tabs>
        <w:ind w:left="1701" w:hanging="1701"/>
        <w:rPr>
          <w:rFonts w:ascii="Tahoma" w:hAnsi="Tahoma" w:cs="Tahoma"/>
        </w:rPr>
      </w:pPr>
    </w:p>
    <w:p w14:paraId="6E124D16" w14:textId="77777777" w:rsidR="00E86937" w:rsidRDefault="00E86937" w:rsidP="00AC6C2E">
      <w:pPr>
        <w:keepLines/>
        <w:widowControl w:val="0"/>
        <w:tabs>
          <w:tab w:val="left" w:pos="567"/>
          <w:tab w:val="left" w:pos="1418"/>
          <w:tab w:val="left" w:pos="1702"/>
        </w:tabs>
        <w:jc w:val="both"/>
        <w:rPr>
          <w:rFonts w:ascii="Tahoma" w:eastAsia="Calibri" w:hAnsi="Tahoma" w:cs="Tahoma"/>
        </w:rPr>
      </w:pPr>
      <w:r w:rsidRPr="00C509F8">
        <w:rPr>
          <w:rFonts w:ascii="Tahoma" w:eastAsia="Calibri" w:hAnsi="Tahoma" w:cs="Tahoma"/>
        </w:rPr>
        <w:t xml:space="preserve">Morebitne spore, ki bi nastali v zvezi z izvajanjem </w:t>
      </w:r>
      <w:r>
        <w:rPr>
          <w:rFonts w:ascii="Tahoma" w:hAnsi="Tahoma" w:cs="Tahoma"/>
        </w:rPr>
        <w:t>tega okvirnega sporazuma</w:t>
      </w:r>
      <w:r w:rsidRPr="00C509F8">
        <w:rPr>
          <w:rFonts w:ascii="Tahoma" w:eastAsia="Calibri" w:hAnsi="Tahoma" w:cs="Tahoma"/>
        </w:rPr>
        <w:t>, bosta stranki</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skušali rešiti sporazumno.</w:t>
      </w:r>
    </w:p>
    <w:p w14:paraId="4F243C34" w14:textId="77777777" w:rsidR="00E86937" w:rsidRPr="00C509F8" w:rsidRDefault="00E86937" w:rsidP="00AC6C2E">
      <w:pPr>
        <w:keepLines/>
        <w:widowControl w:val="0"/>
        <w:tabs>
          <w:tab w:val="left" w:pos="567"/>
          <w:tab w:val="left" w:pos="1418"/>
          <w:tab w:val="left" w:pos="1702"/>
        </w:tabs>
        <w:jc w:val="both"/>
        <w:rPr>
          <w:rFonts w:ascii="Tahoma" w:eastAsia="Calibri" w:hAnsi="Tahoma" w:cs="Tahoma"/>
        </w:rPr>
      </w:pPr>
    </w:p>
    <w:p w14:paraId="3C26706E" w14:textId="77777777" w:rsidR="00E86937" w:rsidRPr="00C509F8" w:rsidRDefault="00E86937" w:rsidP="00AC6C2E">
      <w:pPr>
        <w:keepLines/>
        <w:widowControl w:val="0"/>
        <w:tabs>
          <w:tab w:val="left" w:pos="567"/>
          <w:tab w:val="left" w:pos="1418"/>
          <w:tab w:val="left" w:pos="1702"/>
        </w:tabs>
        <w:jc w:val="both"/>
        <w:rPr>
          <w:rFonts w:ascii="Tahoma" w:eastAsia="Calibri" w:hAnsi="Tahoma" w:cs="Tahoma"/>
        </w:rPr>
      </w:pPr>
      <w:r w:rsidRPr="00C509F8">
        <w:rPr>
          <w:rFonts w:ascii="Tahoma" w:eastAsia="Calibri" w:hAnsi="Tahoma" w:cs="Tahoma"/>
        </w:rPr>
        <w:t>Če spora ne bo možno rešiti sporazumno, lahko vsaka stranka</w:t>
      </w:r>
      <w:r>
        <w:rPr>
          <w:rFonts w:ascii="Tahoma" w:eastAsia="Calibri" w:hAnsi="Tahoma" w:cs="Tahoma"/>
        </w:rPr>
        <w:t xml:space="preserve"> </w:t>
      </w:r>
      <w:r>
        <w:rPr>
          <w:rFonts w:ascii="Tahoma" w:hAnsi="Tahoma" w:cs="Tahoma"/>
        </w:rPr>
        <w:t>okvirnega sporazuma</w:t>
      </w:r>
      <w:r>
        <w:rPr>
          <w:rFonts w:ascii="Tahoma" w:eastAsia="Calibri" w:hAnsi="Tahoma" w:cs="Tahoma"/>
        </w:rPr>
        <w:t xml:space="preserve"> </w:t>
      </w:r>
      <w:r w:rsidRPr="00C509F8">
        <w:rPr>
          <w:rFonts w:ascii="Tahoma" w:eastAsia="Calibri" w:hAnsi="Tahoma" w:cs="Tahoma"/>
        </w:rPr>
        <w:t>sproži postopek za rešitev spora pri stvarno pristojnem sodišču v Ljubljani.</w:t>
      </w:r>
    </w:p>
    <w:p w14:paraId="4F8128F7" w14:textId="5EEF1BCF" w:rsidR="005641D5" w:rsidRDefault="005641D5" w:rsidP="00AC6C2E">
      <w:pPr>
        <w:keepLines/>
        <w:widowControl w:val="0"/>
        <w:tabs>
          <w:tab w:val="left" w:pos="567"/>
          <w:tab w:val="left" w:pos="1418"/>
          <w:tab w:val="left" w:pos="1702"/>
        </w:tabs>
        <w:jc w:val="both"/>
        <w:rPr>
          <w:rFonts w:ascii="Tahoma" w:hAnsi="Tahoma" w:cs="Tahoma"/>
        </w:rPr>
      </w:pPr>
    </w:p>
    <w:p w14:paraId="7AA87722" w14:textId="77777777" w:rsidR="0027636D" w:rsidRPr="00F82282" w:rsidRDefault="0027636D" w:rsidP="00E8105D">
      <w:pPr>
        <w:numPr>
          <w:ilvl w:val="0"/>
          <w:numId w:val="6"/>
        </w:numPr>
        <w:tabs>
          <w:tab w:val="clear" w:pos="1440"/>
          <w:tab w:val="left" w:pos="851"/>
          <w:tab w:val="left" w:pos="1702"/>
        </w:tabs>
        <w:ind w:hanging="1440"/>
        <w:jc w:val="both"/>
        <w:rPr>
          <w:rFonts w:ascii="Tahoma" w:hAnsi="Tahoma" w:cs="Tahoma"/>
        </w:rPr>
      </w:pPr>
      <w:r w:rsidRPr="00856F7B">
        <w:rPr>
          <w:rFonts w:ascii="Tahoma" w:hAnsi="Tahoma" w:cs="Tahoma"/>
          <w:b/>
        </w:rPr>
        <w:t>OSTALE DOLOČBE</w:t>
      </w:r>
    </w:p>
    <w:p w14:paraId="2BEF4671" w14:textId="77777777" w:rsidR="00F82282" w:rsidRPr="00AC6C2E" w:rsidRDefault="00F82282" w:rsidP="00E8105D">
      <w:pPr>
        <w:jc w:val="both"/>
        <w:rPr>
          <w:rFonts w:ascii="Tahoma" w:hAnsi="Tahoma" w:cs="Tahoma"/>
        </w:rPr>
      </w:pPr>
    </w:p>
    <w:p w14:paraId="156E36E5" w14:textId="77777777" w:rsidR="00F82282" w:rsidRPr="00F82282" w:rsidRDefault="00F523D0" w:rsidP="00CF28E3">
      <w:pPr>
        <w:numPr>
          <w:ilvl w:val="0"/>
          <w:numId w:val="56"/>
        </w:numPr>
        <w:jc w:val="center"/>
        <w:rPr>
          <w:rFonts w:ascii="Tahoma" w:hAnsi="Tahoma" w:cs="Tahoma"/>
        </w:rPr>
      </w:pPr>
      <w:r>
        <w:rPr>
          <w:rFonts w:ascii="Tahoma" w:hAnsi="Tahoma" w:cs="Tahoma"/>
        </w:rPr>
        <w:t>č</w:t>
      </w:r>
      <w:r w:rsidR="00F82282" w:rsidRPr="00F82282">
        <w:rPr>
          <w:rFonts w:ascii="Tahoma" w:hAnsi="Tahoma" w:cs="Tahoma"/>
        </w:rPr>
        <w:t>len</w:t>
      </w:r>
    </w:p>
    <w:p w14:paraId="403C9A80" w14:textId="77777777" w:rsidR="00F82282" w:rsidRPr="00AC6C2E" w:rsidRDefault="00F82282" w:rsidP="00E8105D">
      <w:pPr>
        <w:jc w:val="both"/>
        <w:rPr>
          <w:rFonts w:ascii="Tahoma" w:hAnsi="Tahoma" w:cs="Tahoma"/>
        </w:rPr>
      </w:pPr>
    </w:p>
    <w:p w14:paraId="6FFFF9E3" w14:textId="77777777" w:rsidR="00E86937" w:rsidRDefault="00E86937" w:rsidP="00E8105D">
      <w:pPr>
        <w:tabs>
          <w:tab w:val="left" w:pos="567"/>
          <w:tab w:val="left" w:pos="1418"/>
          <w:tab w:val="left" w:pos="1702"/>
        </w:tabs>
        <w:jc w:val="both"/>
        <w:rPr>
          <w:rFonts w:ascii="Tahoma" w:hAnsi="Tahoma" w:cs="Tahoma"/>
        </w:rPr>
      </w:pPr>
      <w:r w:rsidRPr="008C68E2">
        <w:rPr>
          <w:rFonts w:ascii="Tahoma" w:hAnsi="Tahoma" w:cs="Tahoma"/>
        </w:rPr>
        <w:t xml:space="preserve">V primeru, da se ugotovi, da je pri izvedbi javnega naročila, na podlagi katerega je sklenjen ta </w:t>
      </w:r>
      <w:r>
        <w:rPr>
          <w:rFonts w:ascii="Tahoma" w:hAnsi="Tahoma" w:cs="Tahoma"/>
        </w:rPr>
        <w:t>okvirni sporazum</w:t>
      </w:r>
      <w:r w:rsidRPr="008C68E2">
        <w:rPr>
          <w:rFonts w:ascii="Tahoma" w:hAnsi="Tahoma" w:cs="Tahoma"/>
        </w:rPr>
        <w:t xml:space="preserve"> ali pri izvajanju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kdo v imenu ali na račun </w:t>
      </w:r>
      <w:r>
        <w:rPr>
          <w:rFonts w:ascii="Tahoma" w:hAnsi="Tahoma" w:cs="Tahoma"/>
        </w:rPr>
        <w:t>izvajalca</w:t>
      </w:r>
      <w:r w:rsidRPr="008C68E2">
        <w:rPr>
          <w:rFonts w:ascii="Tahoma" w:hAnsi="Tahoma" w:cs="Tahoma"/>
        </w:rPr>
        <w:t xml:space="preserve">, predstavniku ali posredniku </w:t>
      </w:r>
      <w:r>
        <w:rPr>
          <w:rFonts w:ascii="Tahoma" w:hAnsi="Tahoma" w:cs="Tahoma"/>
        </w:rPr>
        <w:t>naročnika</w:t>
      </w:r>
      <w:r w:rsidRPr="008C68E2">
        <w:rPr>
          <w:rFonts w:ascii="Tahoma" w:hAnsi="Tahoma" w:cs="Tahoma"/>
        </w:rPr>
        <w:t xml:space="preserve"> ali drugega organa ali organizacije iz javnega sektorja obljubil, ponudil ali dal kakšno nedovoljeno korist za pridobitev tega posla ali za sklenitev tega posla pod ugodnejšimi pogoji ali za opustitev dolžnega nadzora nad izvajanjem obveznosti</w:t>
      </w:r>
      <w:r>
        <w:rPr>
          <w:rFonts w:ascii="Tahoma" w:hAnsi="Tahoma" w:cs="Tahoma"/>
        </w:rPr>
        <w:t xml:space="preserve"> iz okvirnega sporazuma</w:t>
      </w:r>
      <w:r w:rsidRPr="008C68E2">
        <w:rPr>
          <w:rFonts w:ascii="Tahoma" w:hAnsi="Tahoma" w:cs="Tahoma"/>
        </w:rPr>
        <w:t xml:space="preserve"> ali za drugo ravnanje ali opustitev, s katerim je </w:t>
      </w:r>
      <w:r>
        <w:rPr>
          <w:rFonts w:ascii="Tahoma" w:hAnsi="Tahoma" w:cs="Tahoma"/>
        </w:rPr>
        <w:t>naročniku</w:t>
      </w:r>
      <w:r w:rsidRPr="008C68E2">
        <w:rPr>
          <w:rFonts w:ascii="Tahoma" w:hAnsi="Tahoma" w:cs="Tahoma"/>
        </w:rPr>
        <w:t xml:space="preserve">, organu ali organizaciji iz javnega sektorja povzročena škoda ali je omogočena pridobitev nedovoljene koristi predstavniku </w:t>
      </w:r>
      <w:r>
        <w:rPr>
          <w:rFonts w:ascii="Tahoma" w:hAnsi="Tahoma" w:cs="Tahoma"/>
        </w:rPr>
        <w:t>naročnika</w:t>
      </w:r>
      <w:r w:rsidRPr="008C68E2">
        <w:rPr>
          <w:rFonts w:ascii="Tahoma" w:hAnsi="Tahoma" w:cs="Tahoma"/>
        </w:rPr>
        <w:t xml:space="preserve">, organa, posredniku organa ali organizacije iz javnega sektorja, </w:t>
      </w:r>
      <w:r>
        <w:rPr>
          <w:rFonts w:ascii="Tahoma" w:hAnsi="Tahoma" w:cs="Tahoma"/>
        </w:rPr>
        <w:t>izvajalcu</w:t>
      </w:r>
      <w:r w:rsidRPr="008C68E2">
        <w:rPr>
          <w:rFonts w:ascii="Tahoma" w:hAnsi="Tahoma" w:cs="Tahoma"/>
        </w:rPr>
        <w:t xml:space="preserve"> ali njegovemu predstavniku, zastopniku, posredniku, je ta </w:t>
      </w:r>
      <w:r>
        <w:rPr>
          <w:rFonts w:ascii="Tahoma" w:hAnsi="Tahoma" w:cs="Tahoma"/>
        </w:rPr>
        <w:t>okvirni sporazum</w:t>
      </w:r>
      <w:r w:rsidRPr="008C68E2">
        <w:rPr>
          <w:rFonts w:ascii="Tahoma" w:hAnsi="Tahoma" w:cs="Tahoma"/>
        </w:rPr>
        <w:t xml:space="preserve"> nič</w:t>
      </w:r>
      <w:r>
        <w:rPr>
          <w:rFonts w:ascii="Tahoma" w:hAnsi="Tahoma" w:cs="Tahoma"/>
        </w:rPr>
        <w:t>e</w:t>
      </w:r>
      <w:r w:rsidRPr="008C68E2">
        <w:rPr>
          <w:rFonts w:ascii="Tahoma" w:hAnsi="Tahoma" w:cs="Tahoma"/>
        </w:rPr>
        <w:t>n.</w:t>
      </w:r>
    </w:p>
    <w:p w14:paraId="4A226E0E" w14:textId="77777777" w:rsidR="00CF34A3" w:rsidRPr="008C68E2" w:rsidRDefault="00CF34A3" w:rsidP="00E8105D">
      <w:pPr>
        <w:jc w:val="both"/>
        <w:rPr>
          <w:rFonts w:ascii="Tahoma" w:hAnsi="Tahoma" w:cs="Tahoma"/>
        </w:rPr>
      </w:pPr>
    </w:p>
    <w:p w14:paraId="25E4DAD7" w14:textId="77777777" w:rsidR="00E86937" w:rsidRDefault="00E86937" w:rsidP="00E8105D">
      <w:pPr>
        <w:tabs>
          <w:tab w:val="left" w:pos="567"/>
          <w:tab w:val="left" w:pos="1418"/>
          <w:tab w:val="left" w:pos="1702"/>
        </w:tabs>
        <w:jc w:val="both"/>
        <w:rPr>
          <w:rFonts w:ascii="Tahoma" w:hAnsi="Tahoma" w:cs="Tahoma"/>
        </w:rPr>
      </w:pPr>
      <w:r>
        <w:rPr>
          <w:rFonts w:ascii="Tahoma" w:hAnsi="Tahoma" w:cs="Tahoma"/>
        </w:rPr>
        <w:t>Naročnik</w:t>
      </w:r>
      <w:r w:rsidRPr="008C68E2">
        <w:rPr>
          <w:rFonts w:ascii="Tahoma" w:hAnsi="Tahoma" w:cs="Tahoma"/>
        </w:rPr>
        <w:t xml:space="preserve"> bo v primeru ugotovitve o domnevnem obstoju dejanskega stanja iz prvega odstavka tega člena ali obvestila Komisije za preprečevanje korupcije ali drugih organov, glede njegovega domnevnega nastanka, pričel z ugotavljanjem pogojev ničnosti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iz prejšnjega odstavka tega člena oziroma z drugimi ukrepi v skladu s predpisi Republike Slovenije.</w:t>
      </w:r>
    </w:p>
    <w:p w14:paraId="2FC166A7" w14:textId="613F7D91" w:rsidR="00837139" w:rsidRPr="005641D5" w:rsidRDefault="00837139" w:rsidP="00E8105D">
      <w:pPr>
        <w:rPr>
          <w:rFonts w:ascii="Tahoma" w:hAnsi="Tahoma" w:cs="Tahoma"/>
        </w:rPr>
      </w:pPr>
    </w:p>
    <w:p w14:paraId="30B5777C" w14:textId="77777777" w:rsidR="00F523D0" w:rsidRPr="00E16409" w:rsidRDefault="00F523D0" w:rsidP="00CF28E3">
      <w:pPr>
        <w:numPr>
          <w:ilvl w:val="0"/>
          <w:numId w:val="56"/>
        </w:numPr>
        <w:jc w:val="center"/>
        <w:rPr>
          <w:rFonts w:ascii="Tahoma" w:hAnsi="Tahoma" w:cs="Tahoma"/>
        </w:rPr>
      </w:pPr>
      <w:r w:rsidRPr="00E16409">
        <w:rPr>
          <w:rFonts w:ascii="Tahoma" w:hAnsi="Tahoma" w:cs="Tahoma"/>
        </w:rPr>
        <w:t>člen</w:t>
      </w:r>
    </w:p>
    <w:p w14:paraId="3CB59F06" w14:textId="77777777" w:rsidR="00B71263" w:rsidRDefault="00B71263" w:rsidP="00E8105D">
      <w:pPr>
        <w:jc w:val="both"/>
        <w:rPr>
          <w:rFonts w:ascii="Tahoma" w:hAnsi="Tahoma" w:cs="Tahoma"/>
        </w:rPr>
      </w:pPr>
    </w:p>
    <w:p w14:paraId="1EA26DE4" w14:textId="77777777" w:rsidR="00B71263" w:rsidRDefault="00B71263" w:rsidP="00E8105D">
      <w:pPr>
        <w:jc w:val="both"/>
        <w:rPr>
          <w:rFonts w:ascii="Tahoma" w:hAnsi="Tahoma" w:cs="Tahoma"/>
        </w:rPr>
      </w:pPr>
      <w:r>
        <w:rPr>
          <w:rFonts w:ascii="Tahoma" w:hAnsi="Tahoma" w:cs="Tahoma"/>
        </w:rPr>
        <w:t>Morebitne spremembe ali dopolnitve tega okvirnega sporazuma veljajo samo v pisni obliki in v primeru, da jih podpišeta obe stranki okvirnega sporazuma.</w:t>
      </w:r>
    </w:p>
    <w:p w14:paraId="585E8CF5" w14:textId="77777777" w:rsidR="004935C6" w:rsidRDefault="004935C6" w:rsidP="00E8105D">
      <w:pPr>
        <w:jc w:val="both"/>
        <w:rPr>
          <w:rFonts w:ascii="Tahoma" w:hAnsi="Tahoma" w:cs="Tahoma"/>
        </w:rPr>
      </w:pPr>
    </w:p>
    <w:p w14:paraId="3E5277A2" w14:textId="77777777" w:rsidR="00E86937" w:rsidRDefault="00E86937" w:rsidP="00E8105D">
      <w:pPr>
        <w:tabs>
          <w:tab w:val="left" w:pos="567"/>
          <w:tab w:val="left" w:pos="1418"/>
          <w:tab w:val="left" w:pos="1702"/>
        </w:tabs>
        <w:jc w:val="both"/>
        <w:rPr>
          <w:rFonts w:ascii="Tahoma" w:hAnsi="Tahoma" w:cs="Tahoma"/>
        </w:rPr>
      </w:pPr>
      <w:r w:rsidRPr="00C30175">
        <w:rPr>
          <w:rFonts w:ascii="Tahoma" w:hAnsi="Tahoma" w:cs="Tahoma"/>
        </w:rPr>
        <w:t>Če kater</w:t>
      </w:r>
      <w:r>
        <w:rPr>
          <w:rFonts w:ascii="Tahoma" w:hAnsi="Tahoma" w:cs="Tahoma"/>
        </w:rPr>
        <w:t xml:space="preserve">okoli od določil tega okvirnega sporazuma je ali postane neveljavno, to ne vpliva na ostala </w:t>
      </w:r>
      <w:r w:rsidRPr="00C30175">
        <w:rPr>
          <w:rFonts w:ascii="Tahoma" w:hAnsi="Tahoma" w:cs="Tahoma"/>
        </w:rPr>
        <w:t>določ</w:t>
      </w:r>
      <w:r>
        <w:rPr>
          <w:rFonts w:ascii="Tahoma" w:hAnsi="Tahoma" w:cs="Tahoma"/>
        </w:rPr>
        <w:t>ila tega okvirnega sporazuma. Neveljavno določilo</w:t>
      </w:r>
      <w:r w:rsidRPr="00C30175">
        <w:rPr>
          <w:rFonts w:ascii="Tahoma" w:hAnsi="Tahoma" w:cs="Tahoma"/>
        </w:rPr>
        <w:t xml:space="preserve"> se nadomesti z veljavn</w:t>
      </w:r>
      <w:r>
        <w:rPr>
          <w:rFonts w:ascii="Tahoma" w:hAnsi="Tahoma" w:cs="Tahoma"/>
        </w:rPr>
        <w:t>im</w:t>
      </w:r>
      <w:r w:rsidRPr="00C30175">
        <w:rPr>
          <w:rFonts w:ascii="Tahoma" w:hAnsi="Tahoma" w:cs="Tahoma"/>
        </w:rPr>
        <w:t>, ki mora čim bolj u</w:t>
      </w:r>
      <w:r>
        <w:rPr>
          <w:rFonts w:ascii="Tahoma" w:hAnsi="Tahoma" w:cs="Tahoma"/>
        </w:rPr>
        <w:t xml:space="preserve">strezati namenu, ki sta ga želeli doseči stranki okvirnega sporazuma z neveljavnim določilom. </w:t>
      </w:r>
    </w:p>
    <w:p w14:paraId="7CC45984" w14:textId="77777777" w:rsidR="006E71EB" w:rsidRDefault="006E71EB" w:rsidP="00E8105D">
      <w:pPr>
        <w:tabs>
          <w:tab w:val="left" w:pos="567"/>
          <w:tab w:val="left" w:pos="1418"/>
          <w:tab w:val="left" w:pos="1702"/>
        </w:tabs>
        <w:jc w:val="both"/>
        <w:rPr>
          <w:rFonts w:ascii="Tahoma" w:hAnsi="Tahoma" w:cs="Tahoma"/>
        </w:rPr>
      </w:pPr>
    </w:p>
    <w:p w14:paraId="13AB0ABA" w14:textId="074383BA" w:rsidR="00E86937" w:rsidRPr="008C68E2" w:rsidRDefault="00E86937" w:rsidP="00E8105D">
      <w:pPr>
        <w:tabs>
          <w:tab w:val="left" w:pos="567"/>
          <w:tab w:val="left" w:pos="1418"/>
          <w:tab w:val="left" w:pos="1702"/>
        </w:tabs>
        <w:jc w:val="both"/>
        <w:rPr>
          <w:rFonts w:ascii="Tahoma" w:hAnsi="Tahoma" w:cs="Tahoma"/>
          <w:lang w:val="es-AR"/>
        </w:rPr>
      </w:pPr>
      <w:r>
        <w:rPr>
          <w:rFonts w:ascii="Tahoma" w:hAnsi="Tahoma" w:cs="Tahoma"/>
        </w:rPr>
        <w:t>Izvajalec</w:t>
      </w:r>
      <w:r w:rsidRPr="008C68E2">
        <w:rPr>
          <w:rFonts w:ascii="Tahoma" w:hAnsi="Tahoma" w:cs="Tahoma"/>
        </w:rPr>
        <w:t xml:space="preserve"> s podpisom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jamči, da mu je poznan predmet </w:t>
      </w:r>
      <w:r>
        <w:rPr>
          <w:rFonts w:ascii="Tahoma" w:hAnsi="Tahoma" w:cs="Tahoma"/>
        </w:rPr>
        <w:t>okvirnega sporazuma</w:t>
      </w:r>
      <w:r w:rsidRPr="008C68E2">
        <w:rPr>
          <w:rFonts w:ascii="Tahoma" w:hAnsi="Tahoma" w:cs="Tahoma"/>
        </w:rPr>
        <w:t xml:space="preserve">, da je seznanjen z razpisnimi zahtevami ter da so mu razumljivi in jasni pogoji in okoliščine za pravilno izvedbo </w:t>
      </w:r>
      <w:r>
        <w:rPr>
          <w:rFonts w:ascii="Tahoma" w:hAnsi="Tahoma" w:cs="Tahoma"/>
        </w:rPr>
        <w:t>storitev</w:t>
      </w:r>
      <w:r w:rsidR="00642511">
        <w:rPr>
          <w:rFonts w:ascii="Tahoma" w:hAnsi="Tahoma" w:cs="Tahoma"/>
        </w:rPr>
        <w:t xml:space="preserve"> oz. dobav</w:t>
      </w:r>
      <w:r w:rsidRPr="008C68E2">
        <w:rPr>
          <w:rFonts w:ascii="Tahoma" w:hAnsi="Tahoma" w:cs="Tahoma"/>
        </w:rPr>
        <w:t>.</w:t>
      </w:r>
      <w:r w:rsidRPr="008C68E2">
        <w:rPr>
          <w:rFonts w:ascii="Tahoma" w:hAnsi="Tahoma" w:cs="Tahoma"/>
          <w:lang w:val="es-AR"/>
        </w:rPr>
        <w:t xml:space="preserve"> </w:t>
      </w:r>
      <w:r>
        <w:rPr>
          <w:rFonts w:ascii="Tahoma" w:hAnsi="Tahoma" w:cs="Tahoma"/>
          <w:lang w:val="es-AR"/>
        </w:rPr>
        <w:t>Izvajalec</w:t>
      </w:r>
      <w:r w:rsidRPr="008C68E2">
        <w:rPr>
          <w:rFonts w:ascii="Tahoma" w:hAnsi="Tahoma" w:cs="Tahoma"/>
          <w:lang w:val="es-AR"/>
        </w:rPr>
        <w:t xml:space="preserve"> se strinja, da lahko </w:t>
      </w:r>
      <w:r>
        <w:rPr>
          <w:rFonts w:ascii="Tahoma" w:hAnsi="Tahoma" w:cs="Tahoma"/>
          <w:lang w:val="es-AR"/>
        </w:rPr>
        <w:t>naročnik</w:t>
      </w:r>
      <w:r w:rsidRPr="008C68E2">
        <w:rPr>
          <w:rFonts w:ascii="Tahoma" w:hAnsi="Tahoma" w:cs="Tahoma"/>
          <w:lang w:val="es-AR"/>
        </w:rPr>
        <w:t xml:space="preserve"> </w:t>
      </w:r>
      <w:r w:rsidR="003F07D4">
        <w:rPr>
          <w:rFonts w:ascii="Tahoma" w:hAnsi="Tahoma" w:cs="Tahoma"/>
          <w:lang w:val="es-AR"/>
        </w:rPr>
        <w:t>enostransko odstopi od okvirnega sporazuma</w:t>
      </w:r>
      <w:r w:rsidRPr="008C68E2">
        <w:rPr>
          <w:rFonts w:ascii="Tahoma" w:hAnsi="Tahoma" w:cs="Tahoma"/>
          <w:lang w:val="es-AR"/>
        </w:rPr>
        <w:t xml:space="preserve"> v primeru nespoštovanja določil </w:t>
      </w:r>
      <w:r>
        <w:rPr>
          <w:rFonts w:ascii="Tahoma" w:hAnsi="Tahoma" w:cs="Tahoma"/>
        </w:rPr>
        <w:t>okvirnega sporazuma</w:t>
      </w:r>
      <w:r w:rsidRPr="008C68E2">
        <w:rPr>
          <w:rFonts w:ascii="Tahoma" w:hAnsi="Tahoma" w:cs="Tahoma"/>
          <w:lang w:val="es-AR"/>
        </w:rPr>
        <w:t xml:space="preserve"> in določil javnega naročanja, brez odškodninske odgovornosti do </w:t>
      </w:r>
      <w:r>
        <w:rPr>
          <w:rFonts w:ascii="Tahoma" w:hAnsi="Tahoma" w:cs="Tahoma"/>
          <w:lang w:val="es-AR"/>
        </w:rPr>
        <w:t>izvajalca</w:t>
      </w:r>
      <w:r w:rsidRPr="008C68E2">
        <w:rPr>
          <w:rFonts w:ascii="Tahoma" w:hAnsi="Tahoma" w:cs="Tahoma"/>
          <w:lang w:val="es-AR"/>
        </w:rPr>
        <w:t>.</w:t>
      </w:r>
    </w:p>
    <w:p w14:paraId="23C73918" w14:textId="77777777" w:rsidR="00E86937" w:rsidRPr="00575670" w:rsidRDefault="00E86937" w:rsidP="00E8105D">
      <w:pPr>
        <w:ind w:left="426"/>
        <w:jc w:val="center"/>
        <w:rPr>
          <w:rFonts w:ascii="Tahoma" w:hAnsi="Tahoma" w:cs="Tahoma"/>
          <w:lang w:val="es-AR"/>
        </w:rPr>
      </w:pPr>
    </w:p>
    <w:p w14:paraId="2CE6180D" w14:textId="441B30D2" w:rsidR="00E86937" w:rsidRDefault="00E86937" w:rsidP="00E8105D">
      <w:pPr>
        <w:tabs>
          <w:tab w:val="left" w:pos="567"/>
          <w:tab w:val="left" w:pos="1418"/>
          <w:tab w:val="left" w:pos="1702"/>
        </w:tabs>
        <w:jc w:val="both"/>
        <w:rPr>
          <w:rFonts w:ascii="Tahoma" w:hAnsi="Tahoma" w:cs="Tahoma"/>
        </w:rPr>
      </w:pPr>
      <w:r>
        <w:rPr>
          <w:rFonts w:ascii="Tahoma" w:hAnsi="Tahoma" w:cs="Tahoma"/>
        </w:rPr>
        <w:t>S</w:t>
      </w:r>
      <w:r w:rsidRPr="00AC0D4E">
        <w:rPr>
          <w:rFonts w:ascii="Tahoma" w:hAnsi="Tahoma" w:cs="Tahoma"/>
        </w:rPr>
        <w:t>tranki</w:t>
      </w:r>
      <w:r>
        <w:rPr>
          <w:rFonts w:ascii="Tahoma" w:hAnsi="Tahoma" w:cs="Tahoma"/>
        </w:rPr>
        <w:t xml:space="preserve"> okvirnega sporazuma</w:t>
      </w:r>
      <w:r w:rsidRPr="00AC0D4E">
        <w:rPr>
          <w:rFonts w:ascii="Tahoma" w:hAnsi="Tahoma" w:cs="Tahoma"/>
        </w:rPr>
        <w:t xml:space="preserve"> soglašata, da predstavljajo tehnični podatki, dokumentacija, poslovne informacije ter drugi podatki in informacije, ki izvirajo iz tega razmerja oziroma v zvezi z njim, ali iz siceršnjega opravljanja dejavnosti ene ali druge stranke</w:t>
      </w:r>
      <w:r>
        <w:rPr>
          <w:rFonts w:ascii="Tahoma" w:hAnsi="Tahoma" w:cs="Tahoma"/>
        </w:rPr>
        <w:t xml:space="preserve"> okvirnega sporazuma</w:t>
      </w:r>
      <w:r w:rsidRPr="00AC0D4E">
        <w:rPr>
          <w:rFonts w:ascii="Tahoma" w:hAnsi="Tahoma" w:cs="Tahoma"/>
        </w:rPr>
        <w:t xml:space="preserve">, poslovno skrivnost, ki </w:t>
      </w:r>
      <w:r>
        <w:rPr>
          <w:rFonts w:ascii="Tahoma" w:hAnsi="Tahoma" w:cs="Tahoma"/>
        </w:rPr>
        <w:t>sta jo dolžni varovati ves čas veljavnosti okvirnega sporazuma</w:t>
      </w:r>
      <w:r w:rsidRPr="00AC0D4E">
        <w:rPr>
          <w:rFonts w:ascii="Tahoma" w:hAnsi="Tahoma" w:cs="Tahoma"/>
        </w:rPr>
        <w:t xml:space="preserve">, razen </w:t>
      </w:r>
      <w:r w:rsidR="00642511">
        <w:rPr>
          <w:rFonts w:ascii="Tahoma" w:hAnsi="Tahoma" w:cs="Tahoma"/>
        </w:rPr>
        <w:t xml:space="preserve">podatkov in </w:t>
      </w:r>
      <w:r w:rsidR="0031631A">
        <w:rPr>
          <w:rFonts w:ascii="Tahoma" w:hAnsi="Tahoma" w:cs="Tahoma"/>
        </w:rPr>
        <w:t>informacij</w:t>
      </w:r>
      <w:r w:rsidRPr="00AC0D4E">
        <w:rPr>
          <w:rFonts w:ascii="Tahoma" w:hAnsi="Tahoma" w:cs="Tahoma"/>
        </w:rPr>
        <w:t>, ki po veljavnih predpisih štejejo za javne.</w:t>
      </w:r>
    </w:p>
    <w:p w14:paraId="3E37446E" w14:textId="7D665D49" w:rsidR="00CD38EB" w:rsidRDefault="00CD38EB" w:rsidP="00CD38EB">
      <w:pPr>
        <w:tabs>
          <w:tab w:val="left" w:pos="567"/>
          <w:tab w:val="left" w:pos="1418"/>
          <w:tab w:val="left" w:pos="1702"/>
        </w:tabs>
        <w:jc w:val="both"/>
        <w:rPr>
          <w:rFonts w:ascii="Tahoma" w:hAnsi="Tahoma" w:cs="Tahoma"/>
        </w:rPr>
      </w:pPr>
    </w:p>
    <w:p w14:paraId="257F8FC9" w14:textId="77777777" w:rsidR="00F523D0" w:rsidRPr="00856F7B" w:rsidRDefault="00F523D0" w:rsidP="00CF28E3">
      <w:pPr>
        <w:numPr>
          <w:ilvl w:val="0"/>
          <w:numId w:val="56"/>
        </w:numPr>
        <w:jc w:val="center"/>
        <w:rPr>
          <w:rFonts w:ascii="Tahoma" w:hAnsi="Tahoma" w:cs="Tahoma"/>
        </w:rPr>
      </w:pPr>
      <w:r w:rsidRPr="00856F7B">
        <w:rPr>
          <w:rFonts w:ascii="Tahoma" w:hAnsi="Tahoma" w:cs="Tahoma"/>
        </w:rPr>
        <w:t>člen</w:t>
      </w:r>
    </w:p>
    <w:p w14:paraId="29BBDF6C" w14:textId="77777777" w:rsidR="00F523D0" w:rsidRDefault="00F523D0" w:rsidP="00CD38EB">
      <w:pPr>
        <w:tabs>
          <w:tab w:val="left" w:pos="567"/>
          <w:tab w:val="left" w:pos="1418"/>
          <w:tab w:val="left" w:pos="1702"/>
        </w:tabs>
        <w:jc w:val="both"/>
        <w:rPr>
          <w:rFonts w:ascii="Tahoma" w:hAnsi="Tahoma" w:cs="Tahoma"/>
        </w:rPr>
      </w:pPr>
    </w:p>
    <w:p w14:paraId="2776FE10" w14:textId="1DC5CBD0" w:rsidR="00E86937" w:rsidRDefault="00E86937" w:rsidP="00CD38EB">
      <w:pPr>
        <w:tabs>
          <w:tab w:val="left" w:pos="567"/>
          <w:tab w:val="left" w:pos="1418"/>
          <w:tab w:val="left" w:pos="1702"/>
        </w:tabs>
        <w:jc w:val="both"/>
        <w:rPr>
          <w:rFonts w:ascii="Tahoma" w:hAnsi="Tahoma" w:cs="Tahoma"/>
        </w:rPr>
      </w:pPr>
      <w:r>
        <w:rPr>
          <w:rFonts w:ascii="Tahoma" w:hAnsi="Tahoma" w:cs="Tahoma"/>
        </w:rPr>
        <w:t>S</w:t>
      </w:r>
      <w:r w:rsidRPr="008C68E2">
        <w:rPr>
          <w:rFonts w:ascii="Tahoma" w:hAnsi="Tahoma" w:cs="Tahoma"/>
        </w:rPr>
        <w:t>tranki</w:t>
      </w:r>
      <w:r>
        <w:rPr>
          <w:rFonts w:ascii="Tahoma" w:hAnsi="Tahoma" w:cs="Tahoma"/>
        </w:rPr>
        <w:t xml:space="preserve"> okvirnega sporazuma</w:t>
      </w:r>
      <w:r w:rsidRPr="008C68E2">
        <w:rPr>
          <w:rFonts w:ascii="Tahoma" w:hAnsi="Tahoma" w:cs="Tahoma"/>
        </w:rPr>
        <w:t xml:space="preserve"> se obvezujeta, da bosta uredili vse, kar je potrebno za izvršitev te</w:t>
      </w:r>
      <w:r>
        <w:rPr>
          <w:rFonts w:ascii="Tahoma" w:hAnsi="Tahoma" w:cs="Tahoma"/>
        </w:rPr>
        <w:t>ga</w:t>
      </w:r>
      <w:r w:rsidRPr="008C68E2">
        <w:rPr>
          <w:rFonts w:ascii="Tahoma" w:hAnsi="Tahoma" w:cs="Tahoma"/>
        </w:rPr>
        <w:t xml:space="preserve"> </w:t>
      </w:r>
      <w:r>
        <w:rPr>
          <w:rFonts w:ascii="Tahoma" w:hAnsi="Tahoma" w:cs="Tahoma"/>
        </w:rPr>
        <w:t>okvirnega sporazuma</w:t>
      </w:r>
      <w:r w:rsidRPr="008C68E2">
        <w:rPr>
          <w:rFonts w:ascii="Tahoma" w:hAnsi="Tahoma" w:cs="Tahoma"/>
        </w:rPr>
        <w:t xml:space="preserve"> in da bo</w:t>
      </w:r>
      <w:r>
        <w:rPr>
          <w:rFonts w:ascii="Tahoma" w:hAnsi="Tahoma" w:cs="Tahoma"/>
        </w:rPr>
        <w:t>sta ravnali kot dobra gospodarstvenika</w:t>
      </w:r>
      <w:r w:rsidRPr="008C68E2">
        <w:rPr>
          <w:rFonts w:ascii="Tahoma" w:hAnsi="Tahoma" w:cs="Tahoma"/>
        </w:rPr>
        <w:t>. Za urejanje razmerij, ki niso urejena s t</w:t>
      </w:r>
      <w:r>
        <w:rPr>
          <w:rFonts w:ascii="Tahoma" w:hAnsi="Tahoma" w:cs="Tahoma"/>
        </w:rPr>
        <w:t>em</w:t>
      </w:r>
      <w:r w:rsidRPr="008C68E2">
        <w:rPr>
          <w:rFonts w:ascii="Tahoma" w:hAnsi="Tahoma" w:cs="Tahoma"/>
        </w:rPr>
        <w:t xml:space="preserve"> </w:t>
      </w:r>
      <w:r>
        <w:rPr>
          <w:rFonts w:ascii="Tahoma" w:hAnsi="Tahoma" w:cs="Tahoma"/>
        </w:rPr>
        <w:t>okvirnim sporazumom</w:t>
      </w:r>
      <w:r w:rsidRPr="008C68E2">
        <w:rPr>
          <w:rFonts w:ascii="Tahoma" w:hAnsi="Tahoma" w:cs="Tahoma"/>
        </w:rPr>
        <w:t xml:space="preserve"> se uporabljajo določila zakona</w:t>
      </w:r>
      <w:r w:rsidR="00642511">
        <w:rPr>
          <w:rFonts w:ascii="Tahoma" w:hAnsi="Tahoma" w:cs="Tahoma"/>
        </w:rPr>
        <w:t>, ki ureja obligacijska razmerja</w:t>
      </w:r>
      <w:r w:rsidRPr="008C68E2">
        <w:rPr>
          <w:rFonts w:ascii="Tahoma" w:hAnsi="Tahoma" w:cs="Tahoma"/>
        </w:rPr>
        <w:t>.</w:t>
      </w:r>
    </w:p>
    <w:p w14:paraId="4828AE13" w14:textId="1D20EA3F" w:rsidR="00517E17" w:rsidRDefault="00517E17" w:rsidP="00CD38EB">
      <w:pPr>
        <w:tabs>
          <w:tab w:val="left" w:pos="567"/>
          <w:tab w:val="left" w:pos="1418"/>
          <w:tab w:val="left" w:pos="1702"/>
        </w:tabs>
        <w:jc w:val="both"/>
        <w:rPr>
          <w:rFonts w:ascii="Tahoma" w:hAnsi="Tahoma" w:cs="Tahoma"/>
        </w:rPr>
      </w:pPr>
    </w:p>
    <w:p w14:paraId="12C73B58" w14:textId="35549C67" w:rsidR="00517E17" w:rsidRDefault="00517E17" w:rsidP="00CD38EB">
      <w:pPr>
        <w:tabs>
          <w:tab w:val="left" w:pos="567"/>
          <w:tab w:val="left" w:pos="1418"/>
          <w:tab w:val="left" w:pos="1702"/>
        </w:tabs>
        <w:jc w:val="both"/>
        <w:rPr>
          <w:rFonts w:ascii="Tahoma" w:hAnsi="Tahoma" w:cs="Tahoma"/>
        </w:rPr>
      </w:pPr>
    </w:p>
    <w:p w14:paraId="0A00EDD8" w14:textId="77777777" w:rsidR="00517E17" w:rsidRDefault="00517E17" w:rsidP="00CD38EB">
      <w:pPr>
        <w:tabs>
          <w:tab w:val="left" w:pos="567"/>
          <w:tab w:val="left" w:pos="1418"/>
          <w:tab w:val="left" w:pos="1702"/>
        </w:tabs>
        <w:jc w:val="both"/>
        <w:rPr>
          <w:rFonts w:ascii="Tahoma" w:hAnsi="Tahoma" w:cs="Tahoma"/>
        </w:rPr>
      </w:pPr>
    </w:p>
    <w:p w14:paraId="2A8C33CD" w14:textId="77777777" w:rsidR="00C20327" w:rsidRDefault="00C20327" w:rsidP="00AC6C2E">
      <w:pPr>
        <w:keepLines/>
        <w:widowControl w:val="0"/>
        <w:tabs>
          <w:tab w:val="left" w:pos="567"/>
          <w:tab w:val="left" w:pos="1418"/>
          <w:tab w:val="left" w:pos="1702"/>
        </w:tabs>
        <w:jc w:val="both"/>
        <w:rPr>
          <w:rFonts w:ascii="Tahoma" w:hAnsi="Tahoma" w:cs="Tahoma"/>
        </w:rPr>
      </w:pPr>
    </w:p>
    <w:p w14:paraId="09F4B53E" w14:textId="77777777" w:rsidR="00F523D0" w:rsidRPr="00856F7B" w:rsidRDefault="00F523D0" w:rsidP="00CF28E3">
      <w:pPr>
        <w:keepLines/>
        <w:widowControl w:val="0"/>
        <w:numPr>
          <w:ilvl w:val="0"/>
          <w:numId w:val="56"/>
        </w:numPr>
        <w:jc w:val="center"/>
        <w:rPr>
          <w:rFonts w:ascii="Tahoma" w:hAnsi="Tahoma" w:cs="Tahoma"/>
        </w:rPr>
      </w:pPr>
      <w:r>
        <w:rPr>
          <w:rFonts w:ascii="Tahoma" w:hAnsi="Tahoma" w:cs="Tahoma"/>
        </w:rPr>
        <w:t>č</w:t>
      </w:r>
      <w:r w:rsidRPr="00856F7B">
        <w:rPr>
          <w:rFonts w:ascii="Tahoma" w:hAnsi="Tahoma" w:cs="Tahoma"/>
        </w:rPr>
        <w:t>len</w:t>
      </w:r>
    </w:p>
    <w:p w14:paraId="0BD9BA0F" w14:textId="77777777" w:rsidR="00F523D0" w:rsidRPr="00856F7B" w:rsidRDefault="00F523D0" w:rsidP="00AC6C2E">
      <w:pPr>
        <w:keepLines/>
        <w:widowControl w:val="0"/>
        <w:tabs>
          <w:tab w:val="left" w:pos="567"/>
          <w:tab w:val="left" w:pos="1418"/>
          <w:tab w:val="left" w:pos="1702"/>
        </w:tabs>
        <w:jc w:val="both"/>
        <w:rPr>
          <w:rFonts w:ascii="Tahoma" w:hAnsi="Tahoma" w:cs="Tahoma"/>
        </w:rPr>
      </w:pPr>
    </w:p>
    <w:p w14:paraId="3AC37D35" w14:textId="51E86FD7" w:rsidR="00E86937" w:rsidRPr="00E86937" w:rsidRDefault="00E86937" w:rsidP="00AC6C2E">
      <w:pPr>
        <w:keepLines/>
        <w:widowControl w:val="0"/>
        <w:tabs>
          <w:tab w:val="left" w:pos="567"/>
          <w:tab w:val="left" w:pos="1418"/>
          <w:tab w:val="left" w:pos="1702"/>
        </w:tabs>
        <w:jc w:val="both"/>
        <w:rPr>
          <w:rFonts w:ascii="Tahoma" w:hAnsi="Tahoma" w:cs="Tahoma"/>
        </w:rPr>
      </w:pPr>
      <w:r w:rsidRPr="00E86937">
        <w:rPr>
          <w:rFonts w:ascii="Tahoma" w:hAnsi="Tahoma" w:cs="Tahoma"/>
        </w:rPr>
        <w:t>Okvirni sporazum je sklenjen in prične veljati z dnem, ko ga podpišeta obe stranki okvirnega sporazuma</w:t>
      </w:r>
      <w:r w:rsidR="00884769">
        <w:rPr>
          <w:rFonts w:ascii="Tahoma" w:hAnsi="Tahoma" w:cs="Tahoma"/>
        </w:rPr>
        <w:t>,</w:t>
      </w:r>
      <w:r w:rsidRPr="00E86937">
        <w:rPr>
          <w:rFonts w:ascii="Tahoma" w:hAnsi="Tahoma" w:cs="Tahoma"/>
        </w:rPr>
        <w:t xml:space="preserve"> pod pogojem, da izvajalec naročniku predloži finančno zavarovanje za zavarovanje dobre izvedbe obveznosti iz okvirnega sporazuma v roku, v višini in z veljavnostjo, kot je določen</w:t>
      </w:r>
      <w:r w:rsidR="00884769">
        <w:rPr>
          <w:rFonts w:ascii="Tahoma" w:hAnsi="Tahoma" w:cs="Tahoma"/>
        </w:rPr>
        <w:t>o</w:t>
      </w:r>
      <w:r w:rsidR="00CD38EB">
        <w:rPr>
          <w:rFonts w:ascii="Tahoma" w:hAnsi="Tahoma" w:cs="Tahoma"/>
        </w:rPr>
        <w:t xml:space="preserve"> v 21</w:t>
      </w:r>
      <w:r w:rsidRPr="00E86937">
        <w:rPr>
          <w:rFonts w:ascii="Tahoma" w:hAnsi="Tahoma" w:cs="Tahoma"/>
        </w:rPr>
        <w:t>. členu tega okvirnega sporazuma.</w:t>
      </w:r>
    </w:p>
    <w:p w14:paraId="78A73716" w14:textId="77777777" w:rsidR="00E86937" w:rsidRPr="00E86937" w:rsidRDefault="00E86937" w:rsidP="00AC6C2E">
      <w:pPr>
        <w:keepLines/>
        <w:widowControl w:val="0"/>
        <w:tabs>
          <w:tab w:val="left" w:pos="567"/>
          <w:tab w:val="left" w:pos="1418"/>
          <w:tab w:val="left" w:pos="1702"/>
        </w:tabs>
        <w:jc w:val="both"/>
        <w:rPr>
          <w:rFonts w:ascii="Tahoma" w:hAnsi="Tahoma" w:cs="Tahoma"/>
        </w:rPr>
      </w:pPr>
    </w:p>
    <w:p w14:paraId="41F94938" w14:textId="5E862BD7" w:rsidR="00E86937" w:rsidRDefault="00E86937" w:rsidP="00AC6C2E">
      <w:pPr>
        <w:keepLines/>
        <w:widowControl w:val="0"/>
        <w:tabs>
          <w:tab w:val="left" w:pos="567"/>
          <w:tab w:val="left" w:pos="1418"/>
          <w:tab w:val="left" w:pos="1702"/>
        </w:tabs>
        <w:jc w:val="both"/>
        <w:rPr>
          <w:rFonts w:ascii="Tahoma" w:hAnsi="Tahoma" w:cs="Tahoma"/>
        </w:rPr>
      </w:pPr>
      <w:r w:rsidRPr="00E86937">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37AB77F" w14:textId="5C5D66F7" w:rsidR="00E549C9" w:rsidRDefault="00E549C9" w:rsidP="00AC6C2E">
      <w:pPr>
        <w:keepLines/>
        <w:widowControl w:val="0"/>
        <w:tabs>
          <w:tab w:val="left" w:pos="567"/>
          <w:tab w:val="left" w:pos="1418"/>
          <w:tab w:val="left" w:pos="1702"/>
        </w:tabs>
        <w:jc w:val="both"/>
        <w:rPr>
          <w:rFonts w:ascii="Tahoma" w:hAnsi="Tahoma" w:cs="Tahoma"/>
        </w:rPr>
      </w:pPr>
    </w:p>
    <w:p w14:paraId="65DE47EB" w14:textId="77777777" w:rsidR="004935C6" w:rsidRDefault="004935C6" w:rsidP="00CF28E3">
      <w:pPr>
        <w:keepLines/>
        <w:widowControl w:val="0"/>
        <w:numPr>
          <w:ilvl w:val="0"/>
          <w:numId w:val="56"/>
        </w:numPr>
        <w:jc w:val="center"/>
        <w:rPr>
          <w:rFonts w:ascii="Tahoma" w:hAnsi="Tahoma" w:cs="Tahoma"/>
        </w:rPr>
      </w:pPr>
      <w:r>
        <w:rPr>
          <w:rFonts w:ascii="Tahoma" w:hAnsi="Tahoma" w:cs="Tahoma"/>
        </w:rPr>
        <w:t>člen</w:t>
      </w:r>
    </w:p>
    <w:p w14:paraId="1B79F8D6" w14:textId="77777777" w:rsidR="004935C6" w:rsidRDefault="004935C6" w:rsidP="00AC6C2E">
      <w:pPr>
        <w:keepLines/>
        <w:widowControl w:val="0"/>
        <w:rPr>
          <w:rFonts w:ascii="Tahoma" w:hAnsi="Tahoma" w:cs="Tahoma"/>
        </w:rPr>
      </w:pPr>
    </w:p>
    <w:p w14:paraId="0619FADA" w14:textId="77777777" w:rsidR="002536AE" w:rsidRPr="002536AE" w:rsidRDefault="002536AE" w:rsidP="002536AE">
      <w:pPr>
        <w:keepLines/>
        <w:widowControl w:val="0"/>
        <w:jc w:val="both"/>
        <w:rPr>
          <w:rFonts w:ascii="Tahoma" w:hAnsi="Tahoma" w:cs="Tahoma"/>
        </w:rPr>
      </w:pPr>
      <w:r w:rsidRPr="002536AE">
        <w:rPr>
          <w:rFonts w:ascii="Tahoma" w:hAnsi="Tahoma" w:cs="Tahoma"/>
        </w:rPr>
        <w:t>Ta okvirni sporazum je sklenjen pod razveznim pogojem, ki se uresniči, v primeru izpolnitve ene od naslednjih okoliščin:</w:t>
      </w:r>
    </w:p>
    <w:p w14:paraId="2DB92EA6" w14:textId="77777777" w:rsidR="002536AE" w:rsidRPr="002536AE" w:rsidRDefault="002536AE" w:rsidP="002651DA">
      <w:pPr>
        <w:keepLines/>
        <w:widowControl w:val="0"/>
        <w:numPr>
          <w:ilvl w:val="0"/>
          <w:numId w:val="47"/>
        </w:numPr>
        <w:jc w:val="both"/>
        <w:rPr>
          <w:rFonts w:ascii="Tahoma" w:hAnsi="Tahoma" w:cs="Tahoma"/>
        </w:rPr>
      </w:pPr>
      <w:r w:rsidRPr="002536AE">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14:paraId="343F6BA6" w14:textId="77777777" w:rsidR="002536AE" w:rsidRPr="002536AE" w:rsidRDefault="002536AE" w:rsidP="002651DA">
      <w:pPr>
        <w:keepLines/>
        <w:widowControl w:val="0"/>
        <w:numPr>
          <w:ilvl w:val="0"/>
          <w:numId w:val="47"/>
        </w:numPr>
        <w:jc w:val="both"/>
        <w:rPr>
          <w:rFonts w:ascii="Tahoma" w:hAnsi="Tahoma" w:cs="Tahoma"/>
        </w:rPr>
      </w:pPr>
      <w:r w:rsidRPr="002536AE">
        <w:rPr>
          <w:rFonts w:ascii="Tahoma" w:hAnsi="Tahoma" w:cs="Tahoma"/>
        </w:rPr>
        <w:t>če bo naročnik seznanjen, da je pristojni državni organ pri izvajalcu okvirnega sporazuma</w:t>
      </w:r>
      <w:r w:rsidRPr="002536AE" w:rsidDel="00684FFD">
        <w:rPr>
          <w:rFonts w:ascii="Tahoma" w:hAnsi="Tahoma" w:cs="Tahoma"/>
        </w:rPr>
        <w:t xml:space="preserve"> </w:t>
      </w:r>
      <w:r w:rsidRPr="002536AE">
        <w:rPr>
          <w:rFonts w:ascii="Tahoma" w:hAnsi="Tahoma" w:cs="Tahoma"/>
        </w:rPr>
        <w:t>ali njegovem podizvajalcu v času izvajanja okvirnega sporazuma</w:t>
      </w:r>
      <w:r w:rsidRPr="002536AE" w:rsidDel="00684FFD">
        <w:rPr>
          <w:rFonts w:ascii="Tahoma" w:hAnsi="Tahoma" w:cs="Tahoma"/>
        </w:rPr>
        <w:t xml:space="preserve"> </w:t>
      </w:r>
      <w:r w:rsidRPr="002536AE">
        <w:rPr>
          <w:rFonts w:ascii="Tahoma" w:hAnsi="Tahoma" w:cs="Tahoma"/>
        </w:rPr>
        <w:t>ugotovil najmanj dve kršitvi v zvezi s:</w:t>
      </w:r>
    </w:p>
    <w:p w14:paraId="001194E1" w14:textId="77777777" w:rsidR="002536AE" w:rsidRPr="002536AE" w:rsidRDefault="002536AE" w:rsidP="002651DA">
      <w:pPr>
        <w:keepLines/>
        <w:widowControl w:val="0"/>
        <w:numPr>
          <w:ilvl w:val="0"/>
          <w:numId w:val="48"/>
        </w:numPr>
        <w:jc w:val="both"/>
        <w:rPr>
          <w:rFonts w:ascii="Tahoma" w:hAnsi="Tahoma" w:cs="Tahoma"/>
        </w:rPr>
      </w:pPr>
      <w:r w:rsidRPr="002536AE">
        <w:rPr>
          <w:rFonts w:ascii="Tahoma" w:hAnsi="Tahoma" w:cs="Tahoma"/>
        </w:rPr>
        <w:t xml:space="preserve">plačilom za delo, </w:t>
      </w:r>
    </w:p>
    <w:p w14:paraId="3D89197C" w14:textId="77777777" w:rsidR="002536AE" w:rsidRPr="002536AE" w:rsidRDefault="002536AE" w:rsidP="002651DA">
      <w:pPr>
        <w:keepLines/>
        <w:widowControl w:val="0"/>
        <w:numPr>
          <w:ilvl w:val="0"/>
          <w:numId w:val="48"/>
        </w:numPr>
        <w:jc w:val="both"/>
        <w:rPr>
          <w:rFonts w:ascii="Tahoma" w:hAnsi="Tahoma" w:cs="Tahoma"/>
        </w:rPr>
      </w:pPr>
      <w:r w:rsidRPr="002536AE">
        <w:rPr>
          <w:rFonts w:ascii="Tahoma" w:hAnsi="Tahoma" w:cs="Tahoma"/>
        </w:rPr>
        <w:t xml:space="preserve">delovnim časom, </w:t>
      </w:r>
    </w:p>
    <w:p w14:paraId="4FA38828" w14:textId="77777777" w:rsidR="002536AE" w:rsidRPr="002536AE" w:rsidRDefault="002536AE" w:rsidP="002651DA">
      <w:pPr>
        <w:keepLines/>
        <w:widowControl w:val="0"/>
        <w:numPr>
          <w:ilvl w:val="0"/>
          <w:numId w:val="48"/>
        </w:numPr>
        <w:jc w:val="both"/>
        <w:rPr>
          <w:rFonts w:ascii="Tahoma" w:hAnsi="Tahoma" w:cs="Tahoma"/>
        </w:rPr>
      </w:pPr>
      <w:r w:rsidRPr="002536AE">
        <w:rPr>
          <w:rFonts w:ascii="Tahoma" w:hAnsi="Tahoma" w:cs="Tahoma"/>
        </w:rPr>
        <w:t xml:space="preserve">počitki, </w:t>
      </w:r>
    </w:p>
    <w:p w14:paraId="4FAB5367" w14:textId="77777777" w:rsidR="002536AE" w:rsidRPr="002536AE" w:rsidRDefault="002536AE" w:rsidP="002651DA">
      <w:pPr>
        <w:keepLines/>
        <w:widowControl w:val="0"/>
        <w:numPr>
          <w:ilvl w:val="0"/>
          <w:numId w:val="48"/>
        </w:numPr>
        <w:jc w:val="both"/>
        <w:rPr>
          <w:rFonts w:ascii="Tahoma" w:hAnsi="Tahoma" w:cs="Tahoma"/>
        </w:rPr>
      </w:pPr>
      <w:r w:rsidRPr="002536AE">
        <w:rPr>
          <w:rFonts w:ascii="Tahoma" w:hAnsi="Tahoma" w:cs="Tahoma"/>
        </w:rPr>
        <w:t xml:space="preserve">opravljanjem dela na podlagi pogodb civilnega prava kljub obstoju elementov delovnega razmerja ali v zvezi z zaposlovanjem na črno </w:t>
      </w:r>
    </w:p>
    <w:p w14:paraId="7AAB6D55" w14:textId="77777777" w:rsidR="002536AE" w:rsidRPr="002536AE" w:rsidRDefault="002536AE" w:rsidP="002536AE">
      <w:pPr>
        <w:keepLines/>
        <w:widowControl w:val="0"/>
        <w:jc w:val="both"/>
        <w:rPr>
          <w:rFonts w:ascii="Tahoma" w:hAnsi="Tahoma" w:cs="Tahoma"/>
        </w:rPr>
      </w:pPr>
      <w:r w:rsidRPr="002536AE">
        <w:rPr>
          <w:rFonts w:ascii="Tahoma" w:hAnsi="Tahoma" w:cs="Tahoma"/>
        </w:rPr>
        <w:t xml:space="preserve">in za kateri mu je bila s pravnomočno odločitvijo ali več pravnomočnimi odločitvami izrečena globa za prekršek. </w:t>
      </w:r>
    </w:p>
    <w:p w14:paraId="1D8E4AB2" w14:textId="77777777" w:rsidR="002536AE" w:rsidRPr="002536AE" w:rsidRDefault="002536AE" w:rsidP="002536AE">
      <w:pPr>
        <w:keepLines/>
        <w:widowControl w:val="0"/>
        <w:jc w:val="both"/>
        <w:rPr>
          <w:rFonts w:ascii="Tahoma" w:hAnsi="Tahoma" w:cs="Tahoma"/>
        </w:rPr>
      </w:pPr>
    </w:p>
    <w:p w14:paraId="76D44908" w14:textId="77777777" w:rsidR="002536AE" w:rsidRPr="002536AE" w:rsidRDefault="002536AE" w:rsidP="002536AE">
      <w:pPr>
        <w:keepLines/>
        <w:widowControl w:val="0"/>
        <w:jc w:val="both"/>
        <w:rPr>
          <w:rFonts w:ascii="Tahoma" w:hAnsi="Tahoma" w:cs="Tahoma"/>
        </w:rPr>
      </w:pPr>
      <w:r w:rsidRPr="002536AE">
        <w:rPr>
          <w:rFonts w:ascii="Tahoma" w:hAnsi="Tahoma" w:cs="Tahoma"/>
        </w:rPr>
        <w:t xml:space="preserve">V primeru seznanitve naročnika s kršitvijo mora ta o tem obvestiti izvajalca v 10 (desetih) dneh. </w:t>
      </w:r>
    </w:p>
    <w:p w14:paraId="4902A4DA" w14:textId="77777777" w:rsidR="002536AE" w:rsidRPr="002536AE" w:rsidRDefault="002536AE" w:rsidP="002536AE">
      <w:pPr>
        <w:keepLines/>
        <w:widowControl w:val="0"/>
        <w:jc w:val="both"/>
        <w:rPr>
          <w:rFonts w:ascii="Tahoma" w:hAnsi="Tahoma" w:cs="Tahoma"/>
        </w:rPr>
      </w:pPr>
    </w:p>
    <w:p w14:paraId="057B1D3C" w14:textId="77777777" w:rsidR="002536AE" w:rsidRPr="002536AE" w:rsidRDefault="002536AE" w:rsidP="002536AE">
      <w:pPr>
        <w:keepLines/>
        <w:widowControl w:val="0"/>
        <w:jc w:val="both"/>
        <w:rPr>
          <w:rFonts w:ascii="Tahoma" w:hAnsi="Tahoma" w:cs="Tahoma"/>
        </w:rPr>
      </w:pPr>
      <w:r w:rsidRPr="002536AE">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5F1D38B3" w14:textId="77777777" w:rsidR="002536AE" w:rsidRPr="002536AE" w:rsidRDefault="002536AE" w:rsidP="002536AE">
      <w:pPr>
        <w:keepLines/>
        <w:widowControl w:val="0"/>
        <w:jc w:val="both"/>
        <w:rPr>
          <w:rFonts w:ascii="Tahoma" w:hAnsi="Tahoma" w:cs="Tahoma"/>
        </w:rPr>
      </w:pPr>
    </w:p>
    <w:p w14:paraId="7F1503D0" w14:textId="77777777" w:rsidR="002536AE" w:rsidRPr="002536AE" w:rsidRDefault="002536AE" w:rsidP="002536AE">
      <w:pPr>
        <w:keepLines/>
        <w:widowControl w:val="0"/>
        <w:jc w:val="both"/>
        <w:rPr>
          <w:rFonts w:ascii="Tahoma" w:hAnsi="Tahoma" w:cs="Tahoma"/>
        </w:rPr>
      </w:pPr>
      <w:r w:rsidRPr="002536AE">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15 (petnajst) dni v skladu s 94. členom ZJN-3, ali sam prevzame del, ki ga je oddal v podizvajanje temu podizvajalcu, če ta zamenjava ali prevzem ne pomeni bistvene spremembe okvirnega sporazuma. </w:t>
      </w:r>
    </w:p>
    <w:p w14:paraId="64404C21" w14:textId="77777777" w:rsidR="002536AE" w:rsidRPr="002536AE" w:rsidRDefault="002536AE" w:rsidP="002536AE">
      <w:pPr>
        <w:keepLines/>
        <w:widowControl w:val="0"/>
        <w:jc w:val="both"/>
        <w:rPr>
          <w:rFonts w:ascii="Tahoma" w:hAnsi="Tahoma" w:cs="Tahoma"/>
        </w:rPr>
      </w:pPr>
    </w:p>
    <w:p w14:paraId="11B57AB6" w14:textId="45C47223" w:rsidR="002536AE" w:rsidRPr="002536AE" w:rsidRDefault="002536AE" w:rsidP="002536AE">
      <w:pPr>
        <w:keepLines/>
        <w:widowControl w:val="0"/>
        <w:jc w:val="both"/>
        <w:rPr>
          <w:rFonts w:ascii="Tahoma" w:hAnsi="Tahoma" w:cs="Tahoma"/>
        </w:rPr>
      </w:pPr>
      <w:r w:rsidRPr="002536AE">
        <w:rPr>
          <w:rFonts w:ascii="Tahoma" w:hAnsi="Tahoma" w:cs="Tahoma"/>
        </w:rPr>
        <w:t xml:space="preserve">Če izvajalec ni predložil dokazov zase ali za podizvajalca ali če jih je, pa naročnik oceni, da ti ukrepi ne zadoščajo, ali če izvajalec ne prevzame </w:t>
      </w:r>
      <w:r w:rsidR="00890373">
        <w:rPr>
          <w:rFonts w:ascii="Tahoma" w:hAnsi="Tahoma" w:cs="Tahoma"/>
        </w:rPr>
        <w:t xml:space="preserve">storitev oz. </w:t>
      </w:r>
      <w:r w:rsidRPr="002536AE">
        <w:rPr>
          <w:rFonts w:ascii="Tahoma" w:hAnsi="Tahoma" w:cs="Tahoma"/>
        </w:rPr>
        <w:t xml:space="preserve">dobav sam ali predlaga novega podizvajalca ali če naročnik v skladu s 94. členom ZJN-3 pravočasno predlaganega novega podizvajalca zavrne, se razvezni pogoj uresniči pod pogojem, da je od seznanitve naročnika s kršitvijo in do izteka veljavnosti okvirnega sporazuma še najmanj šest (6) mesecev. </w:t>
      </w:r>
    </w:p>
    <w:p w14:paraId="7A316118" w14:textId="77777777" w:rsidR="002536AE" w:rsidRPr="002536AE" w:rsidRDefault="002536AE" w:rsidP="002536AE">
      <w:pPr>
        <w:keepLines/>
        <w:widowControl w:val="0"/>
        <w:jc w:val="both"/>
        <w:rPr>
          <w:rFonts w:ascii="Tahoma" w:hAnsi="Tahoma" w:cs="Tahoma"/>
        </w:rPr>
      </w:pPr>
    </w:p>
    <w:p w14:paraId="2FBAA36A" w14:textId="615ED468" w:rsidR="00D370B8" w:rsidRDefault="002536AE" w:rsidP="00AC6C2E">
      <w:pPr>
        <w:keepLines/>
        <w:widowControl w:val="0"/>
        <w:jc w:val="both"/>
        <w:rPr>
          <w:rFonts w:ascii="Tahoma" w:hAnsi="Tahoma" w:cs="Tahoma"/>
        </w:rPr>
      </w:pPr>
      <w:r w:rsidRPr="002536AE">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w:t>
      </w:r>
      <w:r w:rsidR="005641D5">
        <w:rPr>
          <w:rFonts w:ascii="Tahoma" w:hAnsi="Tahoma" w:cs="Tahoma"/>
        </w:rPr>
        <w:t xml:space="preserve"> dan od seznanitve s kršitvijo.</w:t>
      </w:r>
    </w:p>
    <w:p w14:paraId="0E07895A" w14:textId="44268EF9" w:rsidR="00517E17" w:rsidRDefault="00517E17" w:rsidP="00AC6C2E">
      <w:pPr>
        <w:keepLines/>
        <w:widowControl w:val="0"/>
        <w:jc w:val="both"/>
        <w:rPr>
          <w:rFonts w:ascii="Tahoma" w:hAnsi="Tahoma" w:cs="Tahoma"/>
        </w:rPr>
      </w:pPr>
    </w:p>
    <w:p w14:paraId="1647C1A6" w14:textId="297FD911" w:rsidR="00517E17" w:rsidRDefault="00517E17" w:rsidP="00AC6C2E">
      <w:pPr>
        <w:keepLines/>
        <w:widowControl w:val="0"/>
        <w:jc w:val="both"/>
        <w:rPr>
          <w:rFonts w:ascii="Tahoma" w:hAnsi="Tahoma" w:cs="Tahoma"/>
        </w:rPr>
      </w:pPr>
    </w:p>
    <w:p w14:paraId="28B736BF" w14:textId="77777777" w:rsidR="00517E17" w:rsidRDefault="00517E17" w:rsidP="00AC6C2E">
      <w:pPr>
        <w:keepLines/>
        <w:widowControl w:val="0"/>
        <w:jc w:val="both"/>
        <w:rPr>
          <w:rFonts w:ascii="Tahoma" w:hAnsi="Tahoma" w:cs="Tahoma"/>
        </w:rPr>
      </w:pPr>
    </w:p>
    <w:p w14:paraId="46FCF96D" w14:textId="77777777" w:rsidR="005641D5" w:rsidRDefault="005641D5" w:rsidP="00AC6C2E">
      <w:pPr>
        <w:keepLines/>
        <w:widowControl w:val="0"/>
        <w:jc w:val="both"/>
        <w:rPr>
          <w:rFonts w:ascii="Tahoma" w:hAnsi="Tahoma" w:cs="Tahoma"/>
        </w:rPr>
      </w:pPr>
    </w:p>
    <w:p w14:paraId="02E46310" w14:textId="77777777" w:rsidR="00F523D0" w:rsidRPr="00856F7B" w:rsidRDefault="00F523D0" w:rsidP="00CF28E3">
      <w:pPr>
        <w:keepLines/>
        <w:widowControl w:val="0"/>
        <w:numPr>
          <w:ilvl w:val="0"/>
          <w:numId w:val="56"/>
        </w:numPr>
        <w:jc w:val="center"/>
        <w:rPr>
          <w:rFonts w:ascii="Tahoma" w:hAnsi="Tahoma" w:cs="Tahoma"/>
        </w:rPr>
      </w:pPr>
      <w:r>
        <w:rPr>
          <w:rFonts w:ascii="Tahoma" w:hAnsi="Tahoma" w:cs="Tahoma"/>
        </w:rPr>
        <w:t>č</w:t>
      </w:r>
      <w:r w:rsidRPr="00856F7B">
        <w:rPr>
          <w:rFonts w:ascii="Tahoma" w:hAnsi="Tahoma" w:cs="Tahoma"/>
        </w:rPr>
        <w:t>len</w:t>
      </w:r>
    </w:p>
    <w:p w14:paraId="0EB90A86" w14:textId="77777777" w:rsidR="00F523D0" w:rsidRPr="00AC6C2E" w:rsidRDefault="00F523D0" w:rsidP="00AC6C2E">
      <w:pPr>
        <w:keepLines/>
        <w:widowControl w:val="0"/>
        <w:jc w:val="both"/>
        <w:rPr>
          <w:rFonts w:ascii="Tahoma" w:hAnsi="Tahoma" w:cs="Tahoma"/>
        </w:rPr>
      </w:pPr>
    </w:p>
    <w:p w14:paraId="6BD56283" w14:textId="1A797655" w:rsidR="00E86937" w:rsidRPr="000A2619" w:rsidRDefault="00E86937" w:rsidP="00AC6C2E">
      <w:pPr>
        <w:keepLines/>
        <w:widowControl w:val="0"/>
        <w:tabs>
          <w:tab w:val="left" w:pos="1134"/>
          <w:tab w:val="left" w:pos="4820"/>
        </w:tabs>
        <w:jc w:val="both"/>
        <w:rPr>
          <w:rFonts w:ascii="Tahoma" w:hAnsi="Tahoma" w:cs="Tahoma"/>
        </w:rPr>
      </w:pPr>
      <w:r w:rsidRPr="000A2619">
        <w:rPr>
          <w:rFonts w:ascii="Tahoma" w:hAnsi="Tahoma" w:cs="Tahoma"/>
        </w:rPr>
        <w:t xml:space="preserve">Okvirni sporazum je sestavljen in podpisan v </w:t>
      </w:r>
      <w:r w:rsidR="00C602F3">
        <w:rPr>
          <w:rFonts w:ascii="Tahoma" w:hAnsi="Tahoma" w:cs="Tahoma"/>
        </w:rPr>
        <w:t>treh</w:t>
      </w:r>
      <w:r w:rsidRPr="000A2619">
        <w:rPr>
          <w:rFonts w:ascii="Tahoma" w:hAnsi="Tahoma" w:cs="Tahoma"/>
        </w:rPr>
        <w:t xml:space="preserve"> (</w:t>
      </w:r>
      <w:r w:rsidR="00C602F3">
        <w:rPr>
          <w:rFonts w:ascii="Tahoma" w:hAnsi="Tahoma" w:cs="Tahoma"/>
        </w:rPr>
        <w:t>3</w:t>
      </w:r>
      <w:r w:rsidRPr="000A2619">
        <w:rPr>
          <w:rFonts w:ascii="Tahoma" w:hAnsi="Tahoma" w:cs="Tahoma"/>
        </w:rPr>
        <w:t xml:space="preserve">) enakih izvodih, od katerih prejme naročnik </w:t>
      </w:r>
      <w:r w:rsidR="00C602F3">
        <w:rPr>
          <w:rFonts w:ascii="Tahoma" w:hAnsi="Tahoma" w:cs="Tahoma"/>
        </w:rPr>
        <w:t xml:space="preserve">dva </w:t>
      </w:r>
      <w:r w:rsidRPr="000A2619">
        <w:rPr>
          <w:rFonts w:ascii="Tahoma" w:hAnsi="Tahoma" w:cs="Tahoma"/>
        </w:rPr>
        <w:t>(</w:t>
      </w:r>
      <w:r w:rsidR="00C602F3">
        <w:rPr>
          <w:rFonts w:ascii="Tahoma" w:hAnsi="Tahoma" w:cs="Tahoma"/>
        </w:rPr>
        <w:t>2</w:t>
      </w:r>
      <w:r w:rsidRPr="000A2619">
        <w:rPr>
          <w:rFonts w:ascii="Tahoma" w:hAnsi="Tahoma" w:cs="Tahoma"/>
        </w:rPr>
        <w:t>) izvod</w:t>
      </w:r>
      <w:r w:rsidR="00C602F3">
        <w:rPr>
          <w:rFonts w:ascii="Tahoma" w:hAnsi="Tahoma" w:cs="Tahoma"/>
        </w:rPr>
        <w:t>a</w:t>
      </w:r>
      <w:r w:rsidRPr="000A2619">
        <w:rPr>
          <w:rFonts w:ascii="Tahoma" w:hAnsi="Tahoma" w:cs="Tahoma"/>
        </w:rPr>
        <w:t xml:space="preserve"> in izvajalec </w:t>
      </w:r>
      <w:r w:rsidR="00C602F3">
        <w:rPr>
          <w:rFonts w:ascii="Tahoma" w:hAnsi="Tahoma" w:cs="Tahoma"/>
        </w:rPr>
        <w:t>en</w:t>
      </w:r>
      <w:r w:rsidRPr="000A2619">
        <w:rPr>
          <w:rFonts w:ascii="Tahoma" w:hAnsi="Tahoma" w:cs="Tahoma"/>
        </w:rPr>
        <w:t xml:space="preserve"> (</w:t>
      </w:r>
      <w:r w:rsidR="00C602F3">
        <w:rPr>
          <w:rFonts w:ascii="Tahoma" w:hAnsi="Tahoma" w:cs="Tahoma"/>
        </w:rPr>
        <w:t>1</w:t>
      </w:r>
      <w:r w:rsidRPr="000A2619">
        <w:rPr>
          <w:rFonts w:ascii="Tahoma" w:hAnsi="Tahoma" w:cs="Tahoma"/>
        </w:rPr>
        <w:t>) izvod.</w:t>
      </w:r>
    </w:p>
    <w:p w14:paraId="7981A12E" w14:textId="4561A3A2" w:rsidR="00C56C22" w:rsidRDefault="00C56C22" w:rsidP="00AC6C2E">
      <w:pPr>
        <w:keepLines/>
        <w:widowControl w:val="0"/>
        <w:tabs>
          <w:tab w:val="left" w:pos="1134"/>
          <w:tab w:val="left" w:pos="4820"/>
        </w:tabs>
        <w:rPr>
          <w:rFonts w:ascii="Tahoma" w:hAnsi="Tahoma" w:cs="Tahoma"/>
        </w:rPr>
      </w:pPr>
    </w:p>
    <w:p w14:paraId="4DCF5D9C" w14:textId="77777777" w:rsidR="00A033EA" w:rsidRDefault="00A033EA" w:rsidP="00AC6C2E">
      <w:pPr>
        <w:keepLines/>
        <w:widowControl w:val="0"/>
        <w:tabs>
          <w:tab w:val="left" w:pos="1134"/>
          <w:tab w:val="left" w:pos="4820"/>
        </w:tabs>
        <w:rPr>
          <w:rFonts w:ascii="Tahoma" w:hAnsi="Tahoma" w:cs="Tahoma"/>
        </w:rPr>
      </w:pPr>
    </w:p>
    <w:p w14:paraId="1F00B5CF" w14:textId="6550797E" w:rsidR="0027636D" w:rsidRPr="00856F7B" w:rsidRDefault="0027636D" w:rsidP="00AC6C2E">
      <w:pPr>
        <w:keepLines/>
        <w:widowControl w:val="0"/>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sidR="00481853">
        <w:rPr>
          <w:rFonts w:ascii="Tahoma" w:hAnsi="Tahoma" w:cs="Tahoma"/>
        </w:rPr>
        <w:t>______________</w:t>
      </w:r>
      <w:r>
        <w:rPr>
          <w:rFonts w:ascii="Tahoma" w:hAnsi="Tahoma" w:cs="Tahoma"/>
        </w:rPr>
        <w:t>, dne __________</w:t>
      </w:r>
    </w:p>
    <w:p w14:paraId="7D114BE2" w14:textId="3987D5B6" w:rsidR="00C56C22" w:rsidRDefault="00C56C22" w:rsidP="00AC6C2E">
      <w:pPr>
        <w:keepLines/>
        <w:widowControl w:val="0"/>
        <w:jc w:val="both"/>
        <w:rPr>
          <w:rFonts w:ascii="Tahoma" w:hAnsi="Tahoma" w:cs="Tahoma"/>
        </w:rPr>
      </w:pPr>
    </w:p>
    <w:p w14:paraId="2B1E8933" w14:textId="7405EE5C" w:rsidR="00A033EA" w:rsidRDefault="00A033EA" w:rsidP="00AC6C2E">
      <w:pPr>
        <w:keepLines/>
        <w:widowControl w:val="0"/>
        <w:jc w:val="both"/>
        <w:rPr>
          <w:rFonts w:ascii="Tahoma" w:hAnsi="Tahoma" w:cs="Tahoma"/>
        </w:rPr>
      </w:pPr>
    </w:p>
    <w:p w14:paraId="22964000" w14:textId="21419BF3" w:rsidR="00A033EA" w:rsidRDefault="00A033EA" w:rsidP="00AC6C2E">
      <w:pPr>
        <w:keepLines/>
        <w:widowControl w:val="0"/>
        <w:jc w:val="both"/>
        <w:rPr>
          <w:rFonts w:ascii="Tahoma" w:hAnsi="Tahoma" w:cs="Tahoma"/>
        </w:rPr>
      </w:pPr>
    </w:p>
    <w:p w14:paraId="6D087EE2" w14:textId="77777777" w:rsidR="00A033EA" w:rsidRDefault="00A033EA" w:rsidP="00AC6C2E">
      <w:pPr>
        <w:keepLines/>
        <w:widowControl w:val="0"/>
        <w:jc w:val="both"/>
        <w:rPr>
          <w:rFonts w:ascii="Tahoma" w:hAnsi="Tahoma" w:cs="Tahoma"/>
        </w:rPr>
      </w:pPr>
    </w:p>
    <w:p w14:paraId="1B9905C7" w14:textId="0330F246" w:rsidR="00C56C22" w:rsidRPr="009D6766" w:rsidRDefault="001065A1" w:rsidP="00AC6C2E">
      <w:pPr>
        <w:keepLines/>
        <w:widowControl w:val="0"/>
        <w:tabs>
          <w:tab w:val="left" w:pos="4820"/>
        </w:tabs>
        <w:rPr>
          <w:rFonts w:ascii="Tahoma" w:hAnsi="Tahoma" w:cs="Tahoma"/>
        </w:rPr>
      </w:pPr>
      <w:r>
        <w:rPr>
          <w:rFonts w:ascii="Tahoma" w:hAnsi="Tahoma" w:cs="Tahoma"/>
        </w:rPr>
        <w:t>NAROČNIK</w:t>
      </w:r>
      <w:r w:rsidR="0027636D">
        <w:rPr>
          <w:rFonts w:ascii="Tahoma" w:hAnsi="Tahoma" w:cs="Tahoma"/>
        </w:rPr>
        <w:t>:</w:t>
      </w:r>
      <w:r w:rsidR="0027636D">
        <w:rPr>
          <w:rFonts w:ascii="Tahoma" w:hAnsi="Tahoma" w:cs="Tahoma"/>
        </w:rPr>
        <w:tab/>
      </w:r>
      <w:r>
        <w:rPr>
          <w:rFonts w:ascii="Tahoma" w:hAnsi="Tahoma" w:cs="Tahoma"/>
        </w:rPr>
        <w:t>IZVAJALEC</w:t>
      </w:r>
      <w:r w:rsidR="002C788E">
        <w:rPr>
          <w:rFonts w:ascii="Tahoma" w:hAnsi="Tahoma" w:cs="Tahoma"/>
        </w:rPr>
        <w:t>:</w:t>
      </w:r>
    </w:p>
    <w:p w14:paraId="1F7F4497" w14:textId="77777777" w:rsidR="009D6766" w:rsidRPr="00AC6C2E" w:rsidRDefault="009D6766" w:rsidP="00AC6C2E">
      <w:pPr>
        <w:keepLines/>
        <w:widowControl w:val="0"/>
        <w:jc w:val="both"/>
        <w:rPr>
          <w:rFonts w:ascii="Tahoma" w:hAnsi="Tahoma" w:cs="Tahoma"/>
        </w:rPr>
      </w:pPr>
    </w:p>
    <w:p w14:paraId="6FC21913" w14:textId="477A188C" w:rsidR="00B45DEB" w:rsidRDefault="00B45DEB" w:rsidP="008C0962">
      <w:pPr>
        <w:keepLines/>
        <w:widowControl w:val="0"/>
        <w:tabs>
          <w:tab w:val="left" w:pos="4820"/>
        </w:tabs>
        <w:ind w:right="-851"/>
        <w:jc w:val="both"/>
        <w:rPr>
          <w:rFonts w:ascii="Tahoma" w:hAnsi="Tahoma" w:cs="Tahoma"/>
          <w:b/>
        </w:rPr>
      </w:pPr>
      <w:r w:rsidRPr="00B45DEB">
        <w:rPr>
          <w:rFonts w:ascii="Tahoma" w:hAnsi="Tahoma" w:cs="Tahoma"/>
          <w:b/>
        </w:rPr>
        <w:t xml:space="preserve">JAVNO PODJETJE VODOVOD </w:t>
      </w:r>
      <w:r w:rsidR="008C0962">
        <w:rPr>
          <w:rFonts w:ascii="Tahoma" w:hAnsi="Tahoma" w:cs="Tahoma"/>
          <w:b/>
        </w:rPr>
        <w:tab/>
      </w:r>
    </w:p>
    <w:p w14:paraId="46CAF41B" w14:textId="255623DB" w:rsidR="00B01B2D" w:rsidRPr="00B47A6C" w:rsidRDefault="00B45DEB" w:rsidP="008C0962">
      <w:pPr>
        <w:keepLines/>
        <w:widowControl w:val="0"/>
        <w:tabs>
          <w:tab w:val="left" w:pos="4820"/>
        </w:tabs>
        <w:ind w:right="-851"/>
        <w:jc w:val="both"/>
        <w:rPr>
          <w:rFonts w:ascii="Tahoma" w:hAnsi="Tahoma" w:cs="Tahoma"/>
          <w:b/>
        </w:rPr>
      </w:pPr>
      <w:r w:rsidRPr="00B45DEB">
        <w:rPr>
          <w:rFonts w:ascii="Tahoma" w:hAnsi="Tahoma" w:cs="Tahoma"/>
          <w:b/>
        </w:rPr>
        <w:t>KANALIZACIJA SNAGA d.o.o.</w:t>
      </w:r>
      <w:r w:rsidR="0027636D" w:rsidRPr="00B47A6C">
        <w:rPr>
          <w:rFonts w:ascii="Tahoma" w:hAnsi="Tahoma" w:cs="Tahoma"/>
          <w:b/>
        </w:rPr>
        <w:tab/>
      </w:r>
    </w:p>
    <w:p w14:paraId="7B7EE397" w14:textId="77777777" w:rsidR="00B45DEB" w:rsidRPr="00AC6C2E" w:rsidRDefault="00B45DEB" w:rsidP="00AC6C2E">
      <w:pPr>
        <w:keepLines/>
        <w:widowControl w:val="0"/>
        <w:jc w:val="both"/>
        <w:rPr>
          <w:rFonts w:ascii="Tahoma" w:hAnsi="Tahoma" w:cs="Tahoma"/>
        </w:rPr>
      </w:pPr>
    </w:p>
    <w:p w14:paraId="730379FC" w14:textId="3DD22C56" w:rsidR="00B01B2D" w:rsidRPr="009326FC" w:rsidRDefault="00505C46" w:rsidP="008C0962">
      <w:pPr>
        <w:keepLines/>
        <w:widowControl w:val="0"/>
        <w:tabs>
          <w:tab w:val="left" w:pos="4820"/>
        </w:tabs>
        <w:rPr>
          <w:rFonts w:ascii="Tahoma" w:hAnsi="Tahoma" w:cs="Tahoma"/>
        </w:rPr>
      </w:pPr>
      <w:r w:rsidRPr="009326FC">
        <w:rPr>
          <w:rFonts w:ascii="Tahoma" w:hAnsi="Tahoma" w:cs="Tahoma"/>
        </w:rPr>
        <w:t>Direktor</w:t>
      </w:r>
      <w:r w:rsidR="0027636D" w:rsidRPr="009326FC">
        <w:rPr>
          <w:rFonts w:ascii="Tahoma" w:hAnsi="Tahoma" w:cs="Tahoma"/>
        </w:rPr>
        <w:tab/>
      </w:r>
      <w:r w:rsidR="005641D5" w:rsidRPr="009326FC">
        <w:rPr>
          <w:rFonts w:ascii="Tahoma" w:hAnsi="Tahoma" w:cs="Tahoma"/>
        </w:rPr>
        <w:t>Direktor</w:t>
      </w:r>
    </w:p>
    <w:p w14:paraId="57C38C7D" w14:textId="1498653B" w:rsidR="0087751E" w:rsidRPr="002536AE" w:rsidRDefault="002536AE" w:rsidP="00AC6C2E">
      <w:pPr>
        <w:rPr>
          <w:b/>
        </w:rPr>
      </w:pPr>
      <w:r w:rsidRPr="002536AE">
        <w:rPr>
          <w:rFonts w:ascii="Tahoma" w:hAnsi="Tahoma" w:cs="Tahoma"/>
          <w:b/>
        </w:rPr>
        <w:t>David POLUTNIK</w:t>
      </w:r>
      <w:r w:rsidRPr="002536AE">
        <w:rPr>
          <w:b/>
        </w:rPr>
        <w:t xml:space="preserve"> </w:t>
      </w:r>
      <w:r w:rsidR="0087751E" w:rsidRPr="002536AE">
        <w:rPr>
          <w:b/>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64054B" w:rsidRPr="00CE1BAD" w14:paraId="7FDC2BF3" w14:textId="77777777" w:rsidTr="0064054B">
        <w:tc>
          <w:tcPr>
            <w:tcW w:w="8252" w:type="dxa"/>
            <w:tcBorders>
              <w:top w:val="single" w:sz="4" w:space="0" w:color="auto"/>
              <w:bottom w:val="single" w:sz="4" w:space="0" w:color="auto"/>
            </w:tcBorders>
          </w:tcPr>
          <w:p w14:paraId="78A54802" w14:textId="3E081968" w:rsidR="0064054B" w:rsidRPr="00CE1BAD" w:rsidRDefault="0064054B" w:rsidP="00260DE3">
            <w:pPr>
              <w:keepLines/>
              <w:widowControl w:val="0"/>
              <w:jc w:val="both"/>
              <w:rPr>
                <w:rFonts w:ascii="Tahoma" w:hAnsi="Tahoma" w:cs="Tahoma"/>
              </w:rPr>
            </w:pPr>
            <w:r>
              <w:rPr>
                <w:rFonts w:ascii="Tahoma" w:hAnsi="Tahoma" w:cs="Tahoma"/>
              </w:rPr>
              <w:br w:type="page"/>
            </w:r>
            <w:r>
              <w:rPr>
                <w:rFonts w:ascii="Tahoma" w:hAnsi="Tahoma" w:cs="Tahoma"/>
              </w:rPr>
              <w:br w:type="page"/>
              <w:t>ZAVAROVANJE DOBRE IZVEDBE OBVEZNOSTI</w:t>
            </w:r>
          </w:p>
        </w:tc>
        <w:tc>
          <w:tcPr>
            <w:tcW w:w="912" w:type="dxa"/>
            <w:tcBorders>
              <w:top w:val="single" w:sz="4" w:space="0" w:color="auto"/>
              <w:bottom w:val="single" w:sz="4" w:space="0" w:color="auto"/>
              <w:right w:val="nil"/>
            </w:tcBorders>
          </w:tcPr>
          <w:p w14:paraId="77C85AB3" w14:textId="77777777" w:rsidR="0064054B" w:rsidRPr="00CE1BAD" w:rsidRDefault="0064054B" w:rsidP="00260DE3">
            <w:pPr>
              <w:keepLines/>
              <w:widowControl w:val="0"/>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404" w:type="dxa"/>
            <w:tcBorders>
              <w:top w:val="single" w:sz="4" w:space="0" w:color="auto"/>
              <w:left w:val="nil"/>
              <w:bottom w:val="single" w:sz="4" w:space="0" w:color="auto"/>
            </w:tcBorders>
          </w:tcPr>
          <w:p w14:paraId="5C4C8D78" w14:textId="191ACBDD" w:rsidR="0064054B" w:rsidRPr="00CE1BAD" w:rsidRDefault="00815C69" w:rsidP="00260DE3">
            <w:pPr>
              <w:keepLines/>
              <w:widowControl w:val="0"/>
              <w:rPr>
                <w:rFonts w:ascii="Tahoma" w:hAnsi="Tahoma" w:cs="Tahoma"/>
                <w:b/>
                <w:i/>
              </w:rPr>
            </w:pPr>
            <w:r>
              <w:rPr>
                <w:rFonts w:ascii="Tahoma" w:hAnsi="Tahoma" w:cs="Tahoma"/>
                <w:b/>
                <w:i/>
              </w:rPr>
              <w:t>8</w:t>
            </w:r>
          </w:p>
        </w:tc>
      </w:tr>
    </w:tbl>
    <w:p w14:paraId="3C8F170B" w14:textId="77777777" w:rsidR="00AC2E77" w:rsidRPr="00475423" w:rsidRDefault="00AC2E77" w:rsidP="00260DE3">
      <w:pPr>
        <w:pStyle w:val="Telobesedila"/>
        <w:keepLines/>
        <w:jc w:val="right"/>
        <w:rPr>
          <w:rFonts w:ascii="Tahoma" w:hAnsi="Tahoma" w:cs="Tahoma"/>
          <w:b w:val="0"/>
          <w:i/>
          <w:lang w:val="sl-SI"/>
        </w:rPr>
      </w:pPr>
      <w:r>
        <w:rPr>
          <w:rFonts w:ascii="Tahoma" w:hAnsi="Tahoma" w:cs="Tahoma"/>
          <w:b w:val="0"/>
          <w:i/>
          <w:lang w:val="sl-SI"/>
        </w:rPr>
        <w:t xml:space="preserve">                                                          </w:t>
      </w:r>
      <w:r w:rsidRPr="00CB2D28">
        <w:rPr>
          <w:rFonts w:ascii="Tahoma" w:hAnsi="Tahoma" w:cs="Tahoma"/>
          <w:i/>
          <w:color w:val="FF0000"/>
          <w:lang w:val="sl-SI"/>
        </w:rPr>
        <w:t>VZOREC</w:t>
      </w:r>
      <w:r>
        <w:rPr>
          <w:rFonts w:ascii="Tahoma" w:hAnsi="Tahoma" w:cs="Tahoma"/>
          <w:b w:val="0"/>
          <w:i/>
        </w:rPr>
        <w:t xml:space="preserve">                                                               </w:t>
      </w:r>
    </w:p>
    <w:p w14:paraId="70DE1EC3" w14:textId="77777777" w:rsidR="00C20327" w:rsidRDefault="00C20327" w:rsidP="00AC6C2E">
      <w:pPr>
        <w:keepLines/>
        <w:widowControl w:val="0"/>
        <w:jc w:val="both"/>
        <w:rPr>
          <w:rFonts w:ascii="Tahoma" w:hAnsi="Tahoma" w:cs="Tahoma"/>
        </w:rPr>
      </w:pPr>
    </w:p>
    <w:p w14:paraId="5873CDF2" w14:textId="77777777" w:rsidR="006A3F6C" w:rsidRPr="00286D95" w:rsidRDefault="006A3F6C" w:rsidP="00260DE3">
      <w:pPr>
        <w:pStyle w:val="Naslov"/>
        <w:keepLines/>
        <w:widowControl w:val="0"/>
        <w:spacing w:after="60"/>
        <w:rPr>
          <w:rFonts w:ascii="Tahoma" w:hAnsi="Tahoma" w:cs="Tahoma"/>
          <w:sz w:val="20"/>
          <w:lang w:val="sl-SI"/>
        </w:rPr>
      </w:pPr>
      <w:r w:rsidRPr="007B3D10">
        <w:rPr>
          <w:rFonts w:ascii="Tahoma" w:hAnsi="Tahoma" w:cs="Tahoma"/>
          <w:sz w:val="20"/>
        </w:rPr>
        <w:t>MENIČNA IZJAVA</w:t>
      </w:r>
    </w:p>
    <w:p w14:paraId="6DB0ABA8" w14:textId="77777777" w:rsidR="006A3F6C" w:rsidRPr="00634457" w:rsidRDefault="006A3F6C" w:rsidP="00260DE3">
      <w:pPr>
        <w:keepLines/>
        <w:widowControl w:val="0"/>
        <w:jc w:val="center"/>
        <w:rPr>
          <w:rFonts w:ascii="Tahoma" w:hAnsi="Tahoma" w:cs="Tahoma"/>
          <w:b/>
        </w:rPr>
      </w:pPr>
      <w:r w:rsidRPr="00634457">
        <w:rPr>
          <w:rFonts w:ascii="Tahoma" w:hAnsi="Tahoma" w:cs="Tahoma"/>
          <w:b/>
        </w:rPr>
        <w:t>za zavarovanje dobre izvedbe</w:t>
      </w:r>
      <w:r>
        <w:rPr>
          <w:rFonts w:ascii="Tahoma" w:hAnsi="Tahoma" w:cs="Tahoma"/>
          <w:b/>
        </w:rPr>
        <w:t xml:space="preserve"> </w:t>
      </w:r>
      <w:r w:rsidRPr="00634457">
        <w:rPr>
          <w:rFonts w:ascii="Tahoma" w:hAnsi="Tahoma" w:cs="Tahoma"/>
          <w:b/>
        </w:rPr>
        <w:t>obveznosti</w:t>
      </w:r>
    </w:p>
    <w:p w14:paraId="2DB637B4" w14:textId="77777777" w:rsidR="006A3F6C" w:rsidRDefault="006A3F6C" w:rsidP="00260DE3">
      <w:pPr>
        <w:keepLines/>
        <w:widowControl w:val="0"/>
        <w:jc w:val="both"/>
        <w:rPr>
          <w:rFonts w:ascii="Tahoma" w:hAnsi="Tahoma" w:cs="Tahoma"/>
        </w:rPr>
      </w:pPr>
    </w:p>
    <w:p w14:paraId="144F1814" w14:textId="77777777" w:rsidR="00C20327" w:rsidRPr="00DB123E" w:rsidRDefault="00C20327" w:rsidP="00260DE3">
      <w:pPr>
        <w:keepLines/>
        <w:widowControl w:val="0"/>
        <w:jc w:val="both"/>
        <w:rPr>
          <w:rFonts w:ascii="Tahoma" w:hAnsi="Tahoma" w:cs="Tahoma"/>
        </w:rPr>
      </w:pPr>
    </w:p>
    <w:p w14:paraId="4283CEFB" w14:textId="1F0D0C85" w:rsidR="00B47A6C" w:rsidRPr="00B45DEB" w:rsidRDefault="00B47A6C" w:rsidP="00260DE3">
      <w:pPr>
        <w:keepLines/>
        <w:widowControl w:val="0"/>
        <w:jc w:val="both"/>
        <w:rPr>
          <w:rFonts w:ascii="Tahoma" w:hAnsi="Tahoma" w:cs="Tahoma"/>
          <w:b/>
          <w:bCs/>
        </w:rPr>
      </w:pPr>
      <w:r w:rsidRPr="00DB123E">
        <w:rPr>
          <w:rFonts w:ascii="Tahoma" w:hAnsi="Tahoma" w:cs="Tahoma"/>
        </w:rPr>
        <w:t xml:space="preserve">V skladu </w:t>
      </w:r>
      <w:r w:rsidR="00E86937">
        <w:rPr>
          <w:rFonts w:ascii="Tahoma" w:hAnsi="Tahoma" w:cs="Tahoma"/>
        </w:rPr>
        <w:t>z</w:t>
      </w:r>
      <w:r>
        <w:rPr>
          <w:rFonts w:ascii="Tahoma" w:hAnsi="Tahoma" w:cs="Tahoma"/>
        </w:rPr>
        <w:t xml:space="preserve"> </w:t>
      </w:r>
      <w:r w:rsidR="00E86937">
        <w:rPr>
          <w:rFonts w:ascii="Tahoma" w:hAnsi="Tahoma" w:cs="Tahoma"/>
        </w:rPr>
        <w:t>okvirnim sporazumom</w:t>
      </w:r>
      <w:r>
        <w:rPr>
          <w:rFonts w:ascii="Tahoma" w:hAnsi="Tahoma" w:cs="Tahoma"/>
        </w:rPr>
        <w:t xml:space="preserve"> </w:t>
      </w:r>
      <w:r w:rsidR="00680E71">
        <w:rPr>
          <w:rFonts w:ascii="Tahoma" w:hAnsi="Tahoma" w:cs="Tahoma"/>
        </w:rPr>
        <w:t xml:space="preserve">za javno naročilo </w:t>
      </w:r>
      <w:r>
        <w:rPr>
          <w:rFonts w:ascii="Tahoma" w:hAnsi="Tahoma" w:cs="Tahoma"/>
        </w:rPr>
        <w:t xml:space="preserve">št. </w:t>
      </w:r>
      <w:r w:rsidR="002536AE">
        <w:rPr>
          <w:rFonts w:ascii="Tahoma" w:hAnsi="Tahoma" w:cs="Tahoma"/>
          <w:b/>
        </w:rPr>
        <w:t>VKS-169/23</w:t>
      </w:r>
      <w:r w:rsidR="00C20327" w:rsidRPr="00C20327">
        <w:rPr>
          <w:rFonts w:ascii="Tahoma" w:hAnsi="Tahoma" w:cs="Tahoma"/>
          <w:b/>
        </w:rPr>
        <w:t xml:space="preserve"> »</w:t>
      </w:r>
      <w:r w:rsidR="00F81114" w:rsidRPr="00B45DEB">
        <w:rPr>
          <w:rFonts w:ascii="Tahoma" w:hAnsi="Tahoma" w:cs="Tahoma"/>
          <w:color w:val="000000" w:themeColor="text1"/>
        </w:rPr>
        <w:t xml:space="preserve">za </w:t>
      </w:r>
      <w:r w:rsidR="00F81114" w:rsidRPr="00B45DEB">
        <w:rPr>
          <w:rFonts w:ascii="Tahoma" w:hAnsi="Tahoma" w:cs="Tahoma"/>
          <w:b/>
          <w:color w:val="000000" w:themeColor="text1"/>
        </w:rPr>
        <w:t>»</w:t>
      </w:r>
      <w:r w:rsidR="00F81114">
        <w:rPr>
          <w:rFonts w:ascii="Tahoma" w:hAnsi="Tahoma" w:cs="Tahoma"/>
          <w:b/>
          <w:color w:val="000000" w:themeColor="text1"/>
        </w:rPr>
        <w:t>Izbira administratorja nadzornega sistema v centru vodenja kanalizacijskih objektov</w:t>
      </w:r>
      <w:r w:rsidR="00F81114" w:rsidRPr="00FE04DB">
        <w:rPr>
          <w:rFonts w:ascii="Tahoma" w:hAnsi="Tahoma" w:cs="Tahoma"/>
          <w:b/>
          <w:color w:val="000000" w:themeColor="text1"/>
        </w:rPr>
        <w:t>«</w:t>
      </w:r>
      <w:r w:rsidRPr="00AB7D91">
        <w:rPr>
          <w:rFonts w:ascii="Tahoma" w:hAnsi="Tahoma" w:cs="Tahoma"/>
        </w:rPr>
        <w:t>,</w:t>
      </w:r>
      <w:r>
        <w:rPr>
          <w:rFonts w:ascii="Tahoma" w:hAnsi="Tahoma" w:cs="Tahoma"/>
          <w:b/>
        </w:rPr>
        <w:t xml:space="preserve"> </w:t>
      </w:r>
      <w:r w:rsidRPr="00DB123E">
        <w:rPr>
          <w:rFonts w:ascii="Tahoma" w:hAnsi="Tahoma" w:cs="Tahoma"/>
        </w:rPr>
        <w:t>sklenjen</w:t>
      </w:r>
      <w:r w:rsidR="00E86937">
        <w:rPr>
          <w:rFonts w:ascii="Tahoma" w:hAnsi="Tahoma" w:cs="Tahoma"/>
        </w:rPr>
        <w:t>im</w:t>
      </w:r>
      <w:r w:rsidRPr="00DB123E">
        <w:rPr>
          <w:rFonts w:ascii="Tahoma" w:hAnsi="Tahoma" w:cs="Tahoma"/>
        </w:rPr>
        <w:t xml:space="preserve"> dne ______________, med </w:t>
      </w:r>
      <w:r>
        <w:rPr>
          <w:rFonts w:ascii="Tahoma" w:hAnsi="Tahoma" w:cs="Tahoma"/>
        </w:rPr>
        <w:t>naročnikom</w:t>
      </w:r>
      <w:r w:rsidRPr="00DB123E">
        <w:rPr>
          <w:rFonts w:ascii="Tahoma" w:hAnsi="Tahoma" w:cs="Tahoma"/>
        </w:rPr>
        <w:t xml:space="preserve"> </w:t>
      </w:r>
      <w:r w:rsidR="00B45DEB" w:rsidRPr="00B45DEB">
        <w:rPr>
          <w:rFonts w:ascii="Tahoma" w:hAnsi="Tahoma" w:cs="Tahoma"/>
          <w:b/>
          <w:bCs/>
        </w:rPr>
        <w:t>JAVNO PODJETJE VODOVOD KANALIZACIJA SNAGA d.o.o.</w:t>
      </w:r>
      <w:r w:rsidR="00B45DEB">
        <w:rPr>
          <w:rFonts w:ascii="Tahoma" w:hAnsi="Tahoma" w:cs="Tahoma"/>
          <w:b/>
          <w:bCs/>
        </w:rPr>
        <w:t xml:space="preserve">, </w:t>
      </w:r>
      <w:r w:rsidR="00B45DEB" w:rsidRPr="00B45DEB">
        <w:rPr>
          <w:rFonts w:ascii="Tahoma" w:hAnsi="Tahoma" w:cs="Tahoma"/>
          <w:b/>
          <w:bCs/>
        </w:rPr>
        <w:t>Vodovodna cesta 90</w:t>
      </w:r>
      <w:r w:rsidR="00B45DEB">
        <w:rPr>
          <w:rFonts w:ascii="Tahoma" w:hAnsi="Tahoma" w:cs="Tahoma"/>
          <w:b/>
          <w:bCs/>
        </w:rPr>
        <w:t xml:space="preserve">, </w:t>
      </w:r>
      <w:r w:rsidR="00B45DEB" w:rsidRPr="00B45DEB">
        <w:rPr>
          <w:rFonts w:ascii="Tahoma" w:hAnsi="Tahoma" w:cs="Tahoma"/>
          <w:b/>
          <w:bCs/>
        </w:rPr>
        <w:t>1000 Ljubljana</w:t>
      </w:r>
      <w:r w:rsidR="00B45DEB">
        <w:rPr>
          <w:rFonts w:ascii="Tahoma" w:hAnsi="Tahoma" w:cs="Tahoma"/>
          <w:b/>
        </w:rPr>
        <w:t xml:space="preserve">, </w:t>
      </w:r>
      <w:r w:rsidRPr="006D1448">
        <w:rPr>
          <w:rFonts w:ascii="Tahoma" w:hAnsi="Tahoma" w:cs="Tahoma"/>
        </w:rPr>
        <w:t>(v nadaljevanju: upravičenec)</w:t>
      </w:r>
      <w:r w:rsidRPr="00DB123E">
        <w:rPr>
          <w:rFonts w:ascii="Tahoma" w:hAnsi="Tahoma" w:cs="Tahoma"/>
        </w:rPr>
        <w:t>,</w:t>
      </w:r>
      <w:r>
        <w:rPr>
          <w:rFonts w:ascii="Tahoma" w:hAnsi="Tahoma" w:cs="Tahoma"/>
        </w:rPr>
        <w:t xml:space="preserve"> in izvajalcem ____________________________________ (v nadaljevanju: zavezanec),</w:t>
      </w:r>
      <w:r w:rsidRPr="00DB123E">
        <w:rPr>
          <w:rFonts w:ascii="Tahoma" w:hAnsi="Tahoma" w:cs="Tahoma"/>
        </w:rPr>
        <w:t xml:space="preserve"> je </w:t>
      </w:r>
      <w:r>
        <w:rPr>
          <w:rFonts w:ascii="Tahoma" w:hAnsi="Tahoma" w:cs="Tahoma"/>
        </w:rPr>
        <w:t>zavezanec</w:t>
      </w:r>
      <w:r w:rsidRPr="00DB123E">
        <w:rPr>
          <w:rFonts w:ascii="Tahoma" w:hAnsi="Tahoma" w:cs="Tahoma"/>
        </w:rPr>
        <w:t xml:space="preserve"> </w:t>
      </w:r>
      <w:r>
        <w:rPr>
          <w:rFonts w:ascii="Tahoma" w:hAnsi="Tahoma" w:cs="Tahoma"/>
        </w:rPr>
        <w:t>dolžan izvesti obveznosti</w:t>
      </w:r>
      <w:r w:rsidR="00E86937">
        <w:rPr>
          <w:rFonts w:ascii="Tahoma" w:hAnsi="Tahoma" w:cs="Tahoma"/>
        </w:rPr>
        <w:t xml:space="preserve"> iz okvirnega sporazuma</w:t>
      </w:r>
      <w:r>
        <w:rPr>
          <w:rFonts w:ascii="Tahoma" w:hAnsi="Tahoma" w:cs="Tahoma"/>
        </w:rPr>
        <w:t xml:space="preserve"> </w:t>
      </w:r>
      <w:r w:rsidRPr="00DB123E">
        <w:rPr>
          <w:rFonts w:ascii="Tahoma" w:hAnsi="Tahoma" w:cs="Tahoma"/>
        </w:rPr>
        <w:t>v količini, ceni in kvaliteti kot je opredeljeno v naveden</w:t>
      </w:r>
      <w:r w:rsidR="00E86937">
        <w:rPr>
          <w:rFonts w:ascii="Tahoma" w:hAnsi="Tahoma" w:cs="Tahoma"/>
        </w:rPr>
        <w:t>em okvirnem sporazumu</w:t>
      </w:r>
      <w:r w:rsidRPr="00DB123E">
        <w:rPr>
          <w:rFonts w:ascii="Tahoma" w:hAnsi="Tahoma" w:cs="Tahoma"/>
        </w:rPr>
        <w:t xml:space="preserve">. </w:t>
      </w:r>
    </w:p>
    <w:p w14:paraId="55A83DD0" w14:textId="77777777" w:rsidR="00B47A6C" w:rsidRPr="00DB123E" w:rsidRDefault="00B47A6C" w:rsidP="00260DE3">
      <w:pPr>
        <w:keepLines/>
        <w:widowControl w:val="0"/>
        <w:jc w:val="both"/>
        <w:rPr>
          <w:rFonts w:ascii="Tahoma" w:hAnsi="Tahoma" w:cs="Tahoma"/>
        </w:rPr>
      </w:pPr>
    </w:p>
    <w:p w14:paraId="32582B1B" w14:textId="00401194" w:rsidR="00B47A6C" w:rsidRDefault="00B47A6C" w:rsidP="00260DE3">
      <w:pPr>
        <w:keepLines/>
        <w:widowControl w:val="0"/>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w:t>
      </w:r>
      <w:r w:rsidR="003C4F84">
        <w:rPr>
          <w:rFonts w:ascii="Tahoma" w:hAnsi="Tahoma" w:cs="Tahoma"/>
        </w:rPr>
        <w:t xml:space="preserve"> nepreklicno in brezpogojno ter plačljivo na prvi poziv</w:t>
      </w:r>
      <w:r w:rsidRPr="000148DB">
        <w:rPr>
          <w:rFonts w:ascii="Tahoma" w:hAnsi="Tahoma" w:cs="Tahoma"/>
        </w:rPr>
        <w:t xml:space="preserve"> eno</w:t>
      </w:r>
      <w:r>
        <w:rPr>
          <w:rFonts w:ascii="Tahoma" w:hAnsi="Tahoma" w:cs="Tahoma"/>
        </w:rPr>
        <w:t xml:space="preserve"> (1)</w:t>
      </w:r>
      <w:r w:rsidRPr="000148DB">
        <w:rPr>
          <w:rFonts w:ascii="Tahoma" w:hAnsi="Tahoma" w:cs="Tahoma"/>
        </w:rPr>
        <w:t xml:space="preserve"> bianko menico</w:t>
      </w:r>
      <w:r>
        <w:rPr>
          <w:rFonts w:ascii="Tahoma" w:hAnsi="Tahoma" w:cs="Tahoma"/>
        </w:rPr>
        <w:t xml:space="preserve"> v višini </w:t>
      </w:r>
      <w:r w:rsidR="00097989" w:rsidRPr="00097989">
        <w:rPr>
          <w:rFonts w:ascii="Tahoma" w:eastAsia="Calibri" w:hAnsi="Tahoma" w:cs="Tahoma"/>
          <w:color w:val="000000" w:themeColor="text1"/>
        </w:rPr>
        <w:t>……………………….</w:t>
      </w:r>
      <w:r w:rsidR="00DF2F8F" w:rsidRPr="00097989">
        <w:rPr>
          <w:rFonts w:ascii="Tahoma" w:eastAsia="Calibri" w:hAnsi="Tahoma" w:cs="Tahoma"/>
          <w:color w:val="000000" w:themeColor="text1"/>
        </w:rPr>
        <w:t xml:space="preserve"> EUR (z besedo: </w:t>
      </w:r>
      <w:r w:rsidR="00097989" w:rsidRPr="00097989">
        <w:rPr>
          <w:rFonts w:ascii="Tahoma" w:eastAsia="Calibri" w:hAnsi="Tahoma" w:cs="Tahoma"/>
          <w:color w:val="000000" w:themeColor="text1"/>
        </w:rPr>
        <w:t>…………………………………………</w:t>
      </w:r>
      <w:r w:rsidR="00DF2F8F" w:rsidRPr="00097989">
        <w:rPr>
          <w:rFonts w:ascii="Tahoma" w:eastAsia="Calibri" w:hAnsi="Tahoma" w:cs="Tahoma"/>
          <w:color w:val="000000" w:themeColor="text1"/>
        </w:rPr>
        <w:t>)</w:t>
      </w:r>
      <w:r w:rsidR="00DF2F8F" w:rsidRPr="003B7F9A">
        <w:rPr>
          <w:rFonts w:ascii="Tahoma" w:eastAsia="Calibri" w:hAnsi="Tahoma" w:cs="Tahoma"/>
          <w:color w:val="FF0000"/>
        </w:rPr>
        <w:t xml:space="preserve"> </w:t>
      </w:r>
      <w:r w:rsidRPr="000148DB">
        <w:rPr>
          <w:rFonts w:ascii="Tahoma" w:hAnsi="Tahoma" w:cs="Tahoma"/>
        </w:rPr>
        <w:t>s pooblastilom za njeno izpolnitev in unovčenje, na kateri so podpisane pooblaščene osebe za zastopanje:</w:t>
      </w:r>
    </w:p>
    <w:p w14:paraId="7B7A7CC7" w14:textId="77777777" w:rsidR="00B47A6C" w:rsidRPr="000148DB" w:rsidRDefault="00B47A6C" w:rsidP="00260DE3">
      <w:pPr>
        <w:keepLines/>
        <w:widowControl w:val="0"/>
        <w:jc w:val="both"/>
        <w:rPr>
          <w:rFonts w:ascii="Tahoma" w:hAnsi="Tahoma" w:cs="Tahoma"/>
        </w:rPr>
      </w:pPr>
    </w:p>
    <w:p w14:paraId="2511D38F" w14:textId="2D623A7C" w:rsidR="00B47A6C" w:rsidRPr="000148DB" w:rsidRDefault="00B47A6C" w:rsidP="00260DE3">
      <w:pPr>
        <w:keepLines/>
        <w:widowControl w:val="0"/>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w:t>
      </w:r>
      <w:r w:rsidR="009326FC">
        <w:rPr>
          <w:rFonts w:ascii="Tahoma" w:hAnsi="Tahoma" w:cs="Tahoma"/>
        </w:rPr>
        <w:t>____</w:t>
      </w:r>
    </w:p>
    <w:p w14:paraId="37EDD2C4" w14:textId="77777777" w:rsidR="00B47A6C" w:rsidRPr="000148DB" w:rsidRDefault="00B47A6C" w:rsidP="00260DE3">
      <w:pPr>
        <w:keepLines/>
        <w:widowControl w:val="0"/>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39BB7D6C" w14:textId="77777777" w:rsidR="00B47A6C" w:rsidRPr="000148DB" w:rsidRDefault="00B47A6C" w:rsidP="00260DE3">
      <w:pPr>
        <w:keepLines/>
        <w:widowControl w:val="0"/>
        <w:jc w:val="both"/>
        <w:rPr>
          <w:rFonts w:ascii="Tahoma" w:hAnsi="Tahoma" w:cs="Tahoma"/>
        </w:rPr>
      </w:pPr>
    </w:p>
    <w:p w14:paraId="68C7785D" w14:textId="77777777" w:rsidR="00B47A6C" w:rsidRPr="000148DB" w:rsidRDefault="00B47A6C" w:rsidP="00260DE3">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w:t>
      </w:r>
      <w:r>
        <w:rPr>
          <w:rFonts w:ascii="Tahoma" w:hAnsi="Tahoma" w:cs="Tahoma"/>
        </w:rPr>
        <w:t>obveznosti</w:t>
      </w:r>
      <w:r w:rsidR="00E86937">
        <w:rPr>
          <w:rFonts w:ascii="Tahoma" w:hAnsi="Tahoma" w:cs="Tahoma"/>
        </w:rPr>
        <w:t xml:space="preserve"> iz okvirnega sporazuma</w:t>
      </w:r>
      <w:r>
        <w:rPr>
          <w:rFonts w:ascii="Tahoma" w:hAnsi="Tahoma" w:cs="Tahoma"/>
        </w:rPr>
        <w:t xml:space="preserve">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w:t>
      </w:r>
      <w:r w:rsidR="00E86937">
        <w:rPr>
          <w:rFonts w:ascii="Tahoma" w:hAnsi="Tahoma" w:cs="Tahoma"/>
        </w:rPr>
        <w:t>em</w:t>
      </w:r>
      <w:r w:rsidRPr="000148DB">
        <w:rPr>
          <w:rFonts w:ascii="Tahoma" w:hAnsi="Tahoma" w:cs="Tahoma"/>
        </w:rPr>
        <w:t xml:space="preserve"> </w:t>
      </w:r>
      <w:r w:rsidR="00E86937">
        <w:rPr>
          <w:rFonts w:ascii="Tahoma" w:hAnsi="Tahoma" w:cs="Tahoma"/>
        </w:rPr>
        <w:t>okvirnem sporazumu</w:t>
      </w:r>
      <w:r w:rsidRPr="000148DB">
        <w:rPr>
          <w:rFonts w:ascii="Tahoma" w:hAnsi="Tahoma" w:cs="Tahoma"/>
        </w:rPr>
        <w:t>, da:</w:t>
      </w:r>
    </w:p>
    <w:p w14:paraId="476189B6" w14:textId="17AF38DD" w:rsidR="00B47A6C" w:rsidRPr="000148DB" w:rsidRDefault="00B47A6C" w:rsidP="00260DE3">
      <w:pPr>
        <w:keepLines/>
        <w:widowControl w:val="0"/>
        <w:numPr>
          <w:ilvl w:val="0"/>
          <w:numId w:val="12"/>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sidR="00097989" w:rsidRPr="00097989">
        <w:rPr>
          <w:rFonts w:ascii="Tahoma" w:eastAsia="Calibri" w:hAnsi="Tahoma" w:cs="Tahoma"/>
          <w:color w:val="000000" w:themeColor="text1"/>
        </w:rPr>
        <w:t>………………………. EUR (z besedo: …………………………………………)</w:t>
      </w:r>
      <w:r w:rsidR="009326FC">
        <w:rPr>
          <w:rFonts w:ascii="Tahoma" w:eastAsia="Calibri" w:hAnsi="Tahoma" w:cs="Tahoma"/>
          <w:color w:val="000000" w:themeColor="text1"/>
        </w:rPr>
        <w:t>,</w:t>
      </w:r>
    </w:p>
    <w:p w14:paraId="03ECE39D" w14:textId="77777777" w:rsidR="00B47A6C" w:rsidRPr="000148DB" w:rsidRDefault="00B47A6C" w:rsidP="00260DE3">
      <w:pPr>
        <w:keepLines/>
        <w:widowControl w:val="0"/>
        <w:numPr>
          <w:ilvl w:val="0"/>
          <w:numId w:val="12"/>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31E49F01" w14:textId="77777777" w:rsidR="00B47A6C" w:rsidRDefault="00B47A6C" w:rsidP="00260DE3">
      <w:pPr>
        <w:keepLines/>
        <w:widowControl w:val="0"/>
        <w:numPr>
          <w:ilvl w:val="0"/>
          <w:numId w:val="12"/>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2AB4C035" w14:textId="77777777" w:rsidR="00B47A6C" w:rsidRPr="000148DB" w:rsidRDefault="00B47A6C" w:rsidP="00260DE3">
      <w:pPr>
        <w:keepLines/>
        <w:widowControl w:val="0"/>
        <w:jc w:val="both"/>
        <w:rPr>
          <w:rFonts w:ascii="Tahoma" w:hAnsi="Tahoma" w:cs="Tahoma"/>
        </w:rPr>
      </w:pPr>
    </w:p>
    <w:p w14:paraId="733E78BC" w14:textId="77777777" w:rsidR="00B47A6C" w:rsidRDefault="00B47A6C" w:rsidP="00260DE3">
      <w:pPr>
        <w:keepLines/>
        <w:widowControl w:val="0"/>
        <w:jc w:val="both"/>
        <w:rPr>
          <w:rFonts w:ascii="Tahoma" w:hAnsi="Tahoma" w:cs="Tahoma"/>
        </w:rPr>
      </w:pPr>
      <w:r w:rsidRPr="000148DB">
        <w:rPr>
          <w:rFonts w:ascii="Tahoma" w:hAnsi="Tahoma" w:cs="Tahoma"/>
        </w:rPr>
        <w:t>V primeru spremembe upnika predmetnih terjatev, veljajo določbe tega pooblastila tudi v korist novih upnikov.</w:t>
      </w:r>
    </w:p>
    <w:p w14:paraId="3EAAA913" w14:textId="77777777" w:rsidR="00B47A6C" w:rsidRPr="000148DB" w:rsidRDefault="00B47A6C" w:rsidP="00260DE3">
      <w:pPr>
        <w:keepLines/>
        <w:widowControl w:val="0"/>
        <w:jc w:val="both"/>
        <w:rPr>
          <w:rFonts w:ascii="Tahoma" w:hAnsi="Tahoma" w:cs="Tahoma"/>
        </w:rPr>
      </w:pPr>
    </w:p>
    <w:p w14:paraId="34252395" w14:textId="77777777" w:rsidR="00B47A6C" w:rsidRPr="000148DB" w:rsidRDefault="00B47A6C" w:rsidP="00260DE3">
      <w:pPr>
        <w:keepLines/>
        <w:widowControl w:val="0"/>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0FD2D144" w14:textId="77777777" w:rsidR="00B47A6C" w:rsidRPr="000148DB" w:rsidRDefault="00B47A6C" w:rsidP="00260DE3">
      <w:pPr>
        <w:keepLines/>
        <w:widowControl w:val="0"/>
        <w:jc w:val="both"/>
        <w:rPr>
          <w:rFonts w:ascii="Tahoma" w:hAnsi="Tahoma" w:cs="Tahoma"/>
        </w:rPr>
      </w:pPr>
    </w:p>
    <w:p w14:paraId="25B2D1C8" w14:textId="77777777" w:rsidR="00B47A6C" w:rsidRDefault="00B47A6C" w:rsidP="00260DE3">
      <w:pPr>
        <w:keepLines/>
        <w:widowControl w:val="0"/>
        <w:jc w:val="both"/>
        <w:rPr>
          <w:rFonts w:ascii="Tahoma" w:hAnsi="Tahoma" w:cs="Tahoma"/>
        </w:rPr>
      </w:pPr>
      <w:r w:rsidRPr="000148DB">
        <w:rPr>
          <w:rFonts w:ascii="Tahoma" w:hAnsi="Tahoma" w:cs="Tahoma"/>
        </w:rPr>
        <w:t>S to menično izjavo pooblaščamo ___________________ (</w:t>
      </w:r>
      <w:r w:rsidRPr="009356AD">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5826A259" w14:textId="77777777" w:rsidR="00B47A6C" w:rsidRPr="000148DB" w:rsidRDefault="00B47A6C" w:rsidP="00260DE3">
      <w:pPr>
        <w:keepLines/>
        <w:widowControl w:val="0"/>
        <w:jc w:val="both"/>
        <w:rPr>
          <w:rFonts w:ascii="Tahoma" w:hAnsi="Tahoma" w:cs="Tahoma"/>
        </w:rPr>
      </w:pPr>
    </w:p>
    <w:p w14:paraId="5D2F0F1D" w14:textId="77777777" w:rsidR="00B47A6C" w:rsidRDefault="00B47A6C" w:rsidP="00260DE3">
      <w:pPr>
        <w:keepLines/>
        <w:widowControl w:val="0"/>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7163C31E" w14:textId="77777777" w:rsidR="00B47A6C" w:rsidRPr="000148DB" w:rsidRDefault="00B47A6C" w:rsidP="00260DE3">
      <w:pPr>
        <w:keepLines/>
        <w:widowControl w:val="0"/>
        <w:jc w:val="both"/>
        <w:rPr>
          <w:rFonts w:ascii="Tahoma" w:hAnsi="Tahoma" w:cs="Tahoma"/>
        </w:rPr>
      </w:pPr>
    </w:p>
    <w:p w14:paraId="1B415235" w14:textId="77777777" w:rsidR="00B47A6C" w:rsidRPr="000148DB" w:rsidRDefault="00B47A6C" w:rsidP="00260DE3">
      <w:pPr>
        <w:keepLines/>
        <w:widowControl w:val="0"/>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33FB7BEB" w14:textId="77777777" w:rsidR="00B47A6C" w:rsidRPr="000148DB" w:rsidRDefault="00B47A6C" w:rsidP="00260DE3">
      <w:pPr>
        <w:keepLines/>
        <w:widowControl w:val="0"/>
        <w:jc w:val="both"/>
        <w:rPr>
          <w:rFonts w:ascii="Tahoma" w:hAnsi="Tahoma" w:cs="Tahoma"/>
        </w:rPr>
      </w:pPr>
    </w:p>
    <w:p w14:paraId="51CDB6D8" w14:textId="77777777" w:rsidR="00B47A6C" w:rsidRPr="000148DB" w:rsidRDefault="00B47A6C" w:rsidP="00260DE3">
      <w:pPr>
        <w:keepLines/>
        <w:widowControl w:val="0"/>
        <w:jc w:val="both"/>
        <w:rPr>
          <w:rFonts w:ascii="Tahoma" w:hAnsi="Tahoma" w:cs="Tahoma"/>
        </w:rPr>
      </w:pPr>
      <w:r w:rsidRPr="000148DB">
        <w:rPr>
          <w:rFonts w:ascii="Tahoma" w:hAnsi="Tahoma" w:cs="Tahoma"/>
        </w:rPr>
        <w:t>Zavezujemo se, da tega pooblastila ne bomo preklicali.</w:t>
      </w:r>
    </w:p>
    <w:p w14:paraId="5BEC5974" w14:textId="77777777" w:rsidR="00B47A6C" w:rsidRPr="000148DB" w:rsidRDefault="00B47A6C" w:rsidP="00260DE3">
      <w:pPr>
        <w:keepLines/>
        <w:widowControl w:val="0"/>
        <w:jc w:val="both"/>
        <w:rPr>
          <w:rFonts w:ascii="Tahoma" w:hAnsi="Tahoma" w:cs="Tahoma"/>
        </w:rPr>
      </w:pPr>
    </w:p>
    <w:p w14:paraId="1530A0F1" w14:textId="77777777" w:rsidR="00B47A6C" w:rsidRPr="000148DB" w:rsidRDefault="00B47A6C" w:rsidP="00260DE3">
      <w:pPr>
        <w:keepLines/>
        <w:widowControl w:val="0"/>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59B0350" w14:textId="77777777" w:rsidR="00B47A6C" w:rsidRPr="000148DB" w:rsidRDefault="00B47A6C" w:rsidP="00260DE3">
      <w:pPr>
        <w:keepLines/>
        <w:widowControl w:val="0"/>
        <w:jc w:val="both"/>
        <w:rPr>
          <w:rFonts w:ascii="Tahoma" w:hAnsi="Tahoma" w:cs="Tahoma"/>
        </w:rPr>
      </w:pPr>
    </w:p>
    <w:p w14:paraId="37A986CF" w14:textId="5C346F63" w:rsidR="00897B91" w:rsidRDefault="00B47A6C" w:rsidP="00260DE3">
      <w:pPr>
        <w:keepLines/>
        <w:widowControl w:val="0"/>
        <w:jc w:val="both"/>
        <w:rPr>
          <w:rFonts w:ascii="Tahoma" w:hAnsi="Tahoma" w:cs="Tahoma"/>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Izdajatelj menice</w:t>
      </w:r>
    </w:p>
    <w:p w14:paraId="1031BA9F" w14:textId="77777777" w:rsidR="0087751E" w:rsidRDefault="0087751E">
      <w: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912"/>
        <w:gridCol w:w="404"/>
      </w:tblGrid>
      <w:tr w:rsidR="00897B91" w:rsidRPr="00667509" w14:paraId="47875451" w14:textId="77777777" w:rsidTr="00027944">
        <w:tc>
          <w:tcPr>
            <w:tcW w:w="8252" w:type="dxa"/>
            <w:tcBorders>
              <w:top w:val="single" w:sz="4" w:space="0" w:color="auto"/>
              <w:bottom w:val="single" w:sz="4" w:space="0" w:color="auto"/>
            </w:tcBorders>
          </w:tcPr>
          <w:p w14:paraId="7DA57E20" w14:textId="1115E653" w:rsidR="00897B91" w:rsidRPr="00865F5E" w:rsidRDefault="00897B91" w:rsidP="00260DE3">
            <w:pPr>
              <w:keepLines/>
              <w:widowControl w:val="0"/>
              <w:rPr>
                <w:rFonts w:ascii="Tahoma" w:hAnsi="Tahoma" w:cs="Tahoma"/>
              </w:rPr>
            </w:pPr>
            <w:r>
              <w:rPr>
                <w:rFonts w:ascii="Tahoma" w:hAnsi="Tahoma" w:cs="Tahoma"/>
              </w:rPr>
              <w:t>IZJAVA O OGLEDU NADZORNEGA SISTEMA V CENTRU VODENJA</w:t>
            </w:r>
          </w:p>
        </w:tc>
        <w:tc>
          <w:tcPr>
            <w:tcW w:w="912" w:type="dxa"/>
            <w:tcBorders>
              <w:top w:val="single" w:sz="4" w:space="0" w:color="auto"/>
              <w:bottom w:val="single" w:sz="4" w:space="0" w:color="auto"/>
              <w:right w:val="nil"/>
            </w:tcBorders>
          </w:tcPr>
          <w:p w14:paraId="50E4840A" w14:textId="77777777" w:rsidR="00897B91" w:rsidRPr="008A2081" w:rsidRDefault="00897B91" w:rsidP="00260DE3">
            <w:pPr>
              <w:keepLines/>
              <w:widowControl w:val="0"/>
              <w:jc w:val="right"/>
              <w:rPr>
                <w:rFonts w:ascii="Tahoma" w:hAnsi="Tahoma" w:cs="Tahoma"/>
                <w:b/>
              </w:rPr>
            </w:pPr>
            <w:r>
              <w:rPr>
                <w:rFonts w:ascii="Tahoma" w:hAnsi="Tahoma" w:cs="Tahoma"/>
                <w:b/>
                <w:i/>
              </w:rPr>
              <w:t>P</w:t>
            </w:r>
            <w:r w:rsidRPr="008A2081">
              <w:rPr>
                <w:rFonts w:ascii="Tahoma" w:hAnsi="Tahoma" w:cs="Tahoma"/>
                <w:b/>
                <w:i/>
              </w:rPr>
              <w:t xml:space="preserve">riloga </w:t>
            </w:r>
          </w:p>
        </w:tc>
        <w:tc>
          <w:tcPr>
            <w:tcW w:w="404" w:type="dxa"/>
            <w:tcBorders>
              <w:top w:val="single" w:sz="4" w:space="0" w:color="auto"/>
              <w:left w:val="nil"/>
              <w:bottom w:val="single" w:sz="4" w:space="0" w:color="auto"/>
            </w:tcBorders>
          </w:tcPr>
          <w:p w14:paraId="69AA5B8E" w14:textId="678D4BE1" w:rsidR="00897B91" w:rsidRPr="008A2081" w:rsidRDefault="009A1F3E" w:rsidP="00260DE3">
            <w:pPr>
              <w:keepLines/>
              <w:widowControl w:val="0"/>
              <w:rPr>
                <w:rFonts w:ascii="Tahoma" w:hAnsi="Tahoma" w:cs="Tahoma"/>
                <w:b/>
                <w:i/>
              </w:rPr>
            </w:pPr>
            <w:r>
              <w:rPr>
                <w:rFonts w:ascii="Tahoma" w:hAnsi="Tahoma" w:cs="Tahoma"/>
                <w:b/>
                <w:i/>
              </w:rPr>
              <w:t>9</w:t>
            </w:r>
          </w:p>
        </w:tc>
      </w:tr>
    </w:tbl>
    <w:p w14:paraId="7D9B29A9" w14:textId="77777777" w:rsidR="00897B91" w:rsidRDefault="00897B91" w:rsidP="00260DE3">
      <w:pPr>
        <w:keepLines/>
        <w:widowControl w:val="0"/>
        <w:rPr>
          <w:rFonts w:ascii="Tahoma" w:hAnsi="Tahoma" w:cs="Tahoma"/>
        </w:rPr>
      </w:pPr>
    </w:p>
    <w:p w14:paraId="345BF40D" w14:textId="77777777" w:rsidR="00897B91" w:rsidRDefault="00897B91" w:rsidP="00260DE3">
      <w:pPr>
        <w:keepLines/>
        <w:widowControl w:val="0"/>
        <w:rPr>
          <w:rFonts w:ascii="Tahoma" w:hAnsi="Tahoma" w:cs="Tahoma"/>
        </w:rPr>
      </w:pPr>
    </w:p>
    <w:p w14:paraId="23B383B8" w14:textId="77777777" w:rsidR="00897B91" w:rsidRDefault="00897B91" w:rsidP="00260DE3">
      <w:pPr>
        <w:keepLines/>
        <w:widowControl w:val="0"/>
        <w:rPr>
          <w:rFonts w:ascii="Tahoma" w:hAnsi="Tahoma" w:cs="Tahoma"/>
        </w:rPr>
      </w:pPr>
    </w:p>
    <w:p w14:paraId="16B39B66" w14:textId="4B735C94" w:rsidR="00897B91" w:rsidRPr="00897B91" w:rsidRDefault="00897B91" w:rsidP="00260DE3">
      <w:pPr>
        <w:keepLines/>
        <w:widowControl w:val="0"/>
        <w:rPr>
          <w:rFonts w:ascii="Tahoma" w:hAnsi="Tahoma" w:cs="Tahoma"/>
        </w:rPr>
      </w:pPr>
      <w:r w:rsidRPr="00897B91">
        <w:rPr>
          <w:rFonts w:ascii="Tahoma" w:hAnsi="Tahoma" w:cs="Tahoma"/>
        </w:rPr>
        <w:t xml:space="preserve">Ponudnik: ___________________________________________________________________________, </w:t>
      </w:r>
    </w:p>
    <w:p w14:paraId="035D61CA" w14:textId="77777777" w:rsidR="00897B91" w:rsidRPr="00897B91" w:rsidRDefault="00897B91" w:rsidP="00260DE3">
      <w:pPr>
        <w:keepLines/>
        <w:widowControl w:val="0"/>
        <w:rPr>
          <w:rFonts w:ascii="Tahoma" w:hAnsi="Tahoma" w:cs="Tahoma"/>
        </w:rPr>
      </w:pPr>
    </w:p>
    <w:p w14:paraId="307D2BAB" w14:textId="77777777" w:rsidR="00897B91" w:rsidRPr="00897B91" w:rsidRDefault="00897B91" w:rsidP="00260DE3">
      <w:pPr>
        <w:keepLines/>
        <w:widowControl w:val="0"/>
        <w:rPr>
          <w:rFonts w:ascii="Tahoma" w:hAnsi="Tahoma" w:cs="Tahoma"/>
        </w:rPr>
      </w:pPr>
      <w:r w:rsidRPr="00897B91">
        <w:rPr>
          <w:rFonts w:ascii="Tahoma" w:hAnsi="Tahoma" w:cs="Tahoma"/>
        </w:rPr>
        <w:t>ki oddajamo ponudbo za javno naročilo:</w:t>
      </w:r>
    </w:p>
    <w:p w14:paraId="4D011C2E" w14:textId="77777777" w:rsidR="00897B91" w:rsidRPr="00897B91" w:rsidRDefault="00897B91" w:rsidP="00260DE3">
      <w:pPr>
        <w:keepLines/>
        <w:widowControl w:val="0"/>
        <w:rPr>
          <w:rFonts w:ascii="Tahoma" w:hAnsi="Tahoma" w:cs="Tahoma"/>
        </w:rPr>
      </w:pPr>
    </w:p>
    <w:p w14:paraId="3EA3017A" w14:textId="2E7D3590" w:rsidR="00897B91" w:rsidRPr="00897B91" w:rsidRDefault="002536AE" w:rsidP="00260DE3">
      <w:pPr>
        <w:keepLines/>
        <w:widowControl w:val="0"/>
        <w:jc w:val="both"/>
        <w:rPr>
          <w:rFonts w:ascii="Tahoma" w:hAnsi="Tahoma" w:cs="Tahoma"/>
          <w:b/>
        </w:rPr>
      </w:pPr>
      <w:r>
        <w:rPr>
          <w:rFonts w:ascii="Tahoma" w:hAnsi="Tahoma" w:cs="Tahoma"/>
          <w:b/>
        </w:rPr>
        <w:t>VKS-169/23</w:t>
      </w:r>
      <w:r w:rsidR="00897B91" w:rsidRPr="00897B91">
        <w:rPr>
          <w:rFonts w:ascii="Tahoma" w:hAnsi="Tahoma" w:cs="Tahoma"/>
          <w:b/>
        </w:rPr>
        <w:t xml:space="preserve"> - »Izbira administratorja nadzornega sistema v centru vodenja kanalizacijskih objektov« </w:t>
      </w:r>
    </w:p>
    <w:p w14:paraId="3608D667" w14:textId="30DB8029" w:rsidR="00897B91" w:rsidRPr="00897B91" w:rsidRDefault="00897B91" w:rsidP="00260DE3">
      <w:pPr>
        <w:keepLines/>
        <w:widowControl w:val="0"/>
        <w:rPr>
          <w:rFonts w:ascii="Tahoma" w:hAnsi="Tahoma" w:cs="Tahoma"/>
        </w:rPr>
      </w:pPr>
    </w:p>
    <w:p w14:paraId="0C15F5BA" w14:textId="77777777" w:rsidR="00897B91" w:rsidRPr="00897B91" w:rsidRDefault="00897B91" w:rsidP="00260DE3">
      <w:pPr>
        <w:keepLines/>
        <w:widowControl w:val="0"/>
        <w:rPr>
          <w:rFonts w:ascii="Tahoma" w:hAnsi="Tahoma" w:cs="Tahoma"/>
        </w:rPr>
      </w:pPr>
    </w:p>
    <w:p w14:paraId="41809EE9" w14:textId="77777777" w:rsidR="00897B91" w:rsidRPr="00897B91" w:rsidRDefault="00897B91" w:rsidP="00260DE3">
      <w:pPr>
        <w:keepLines/>
        <w:widowControl w:val="0"/>
        <w:rPr>
          <w:rFonts w:ascii="Tahoma" w:hAnsi="Tahoma" w:cs="Tahoma"/>
        </w:rPr>
      </w:pPr>
    </w:p>
    <w:p w14:paraId="7E5D2F47" w14:textId="77777777" w:rsidR="00897B91" w:rsidRPr="00897B91" w:rsidRDefault="00897B91" w:rsidP="00260DE3">
      <w:pPr>
        <w:keepLines/>
        <w:widowControl w:val="0"/>
        <w:jc w:val="center"/>
        <w:rPr>
          <w:rFonts w:ascii="Tahoma" w:hAnsi="Tahoma" w:cs="Tahoma"/>
          <w:b/>
          <w:u w:val="single"/>
        </w:rPr>
      </w:pPr>
      <w:r w:rsidRPr="00897B91">
        <w:rPr>
          <w:rFonts w:ascii="Tahoma" w:hAnsi="Tahoma" w:cs="Tahoma"/>
          <w:b/>
          <w:u w:val="single"/>
        </w:rPr>
        <w:t>IZJAVLJAMO</w:t>
      </w:r>
    </w:p>
    <w:p w14:paraId="57EBA071" w14:textId="77777777" w:rsidR="00897B91" w:rsidRPr="00897B91" w:rsidRDefault="00897B91" w:rsidP="00260DE3">
      <w:pPr>
        <w:keepLines/>
        <w:widowControl w:val="0"/>
        <w:rPr>
          <w:rFonts w:ascii="Tahoma" w:hAnsi="Tahoma" w:cs="Tahoma"/>
        </w:rPr>
      </w:pPr>
    </w:p>
    <w:p w14:paraId="0576ED64" w14:textId="77777777" w:rsidR="00897B91" w:rsidRPr="00897B91" w:rsidRDefault="00897B91" w:rsidP="00260DE3">
      <w:pPr>
        <w:keepLines/>
        <w:widowControl w:val="0"/>
        <w:rPr>
          <w:rFonts w:ascii="Tahoma" w:hAnsi="Tahoma" w:cs="Tahoma"/>
        </w:rPr>
      </w:pPr>
    </w:p>
    <w:p w14:paraId="3E7DBCBE" w14:textId="77777777" w:rsidR="00897B91" w:rsidRPr="00897B91" w:rsidRDefault="00897B91" w:rsidP="002651DA">
      <w:pPr>
        <w:keepLines/>
        <w:widowControl w:val="0"/>
        <w:numPr>
          <w:ilvl w:val="0"/>
          <w:numId w:val="45"/>
        </w:numPr>
        <w:spacing w:after="120" w:line="276" w:lineRule="auto"/>
        <w:ind w:left="709" w:hanging="709"/>
        <w:jc w:val="both"/>
        <w:rPr>
          <w:rFonts w:ascii="Tahoma" w:hAnsi="Tahoma" w:cs="Tahoma"/>
        </w:rPr>
      </w:pPr>
      <w:r w:rsidRPr="00897B91">
        <w:rPr>
          <w:rFonts w:ascii="Tahoma" w:hAnsi="Tahoma" w:cs="Tahoma"/>
        </w:rPr>
        <w:t>da smo si v skladu z zahtevo naročnika, navedeno v razpisni dokumentaciji, ogledali nadzorni sistem v centru vodenja in referenčnega objekta</w:t>
      </w:r>
      <w:r w:rsidRPr="00897B91">
        <w:rPr>
          <w:rFonts w:ascii="Tahoma" w:hAnsi="Tahoma" w:cs="Tahoma"/>
          <w:noProof/>
        </w:rPr>
        <w:t xml:space="preserve"> na lokalnem nivoju (črpališče ali čistilna naprava),</w:t>
      </w:r>
    </w:p>
    <w:p w14:paraId="78BE8D53" w14:textId="77777777" w:rsidR="00897B91" w:rsidRPr="00897B91" w:rsidRDefault="00897B91" w:rsidP="002651DA">
      <w:pPr>
        <w:keepLines/>
        <w:widowControl w:val="0"/>
        <w:numPr>
          <w:ilvl w:val="0"/>
          <w:numId w:val="45"/>
        </w:numPr>
        <w:spacing w:after="120" w:line="276" w:lineRule="auto"/>
        <w:ind w:left="709" w:hanging="709"/>
        <w:jc w:val="both"/>
        <w:rPr>
          <w:rFonts w:ascii="Tahoma" w:hAnsi="Tahoma" w:cs="Tahoma"/>
        </w:rPr>
      </w:pPr>
      <w:r w:rsidRPr="00897B91">
        <w:rPr>
          <w:rFonts w:ascii="Tahoma" w:hAnsi="Tahoma" w:cs="Tahoma"/>
        </w:rPr>
        <w:t>da vsebina in obseg ogleda zadoščata oziroma smo na ogledu pridobili vse potrebne informacije, ki so potrebne za izdelavo ponudbe za navedeno javno naročilo in kvalitetno izvedbo predmeta javnega naročila.</w:t>
      </w:r>
    </w:p>
    <w:p w14:paraId="4140B438" w14:textId="77777777" w:rsidR="00897B91" w:rsidRPr="00897B91" w:rsidRDefault="00897B91" w:rsidP="00260DE3">
      <w:pPr>
        <w:keepLines/>
        <w:widowControl w:val="0"/>
        <w:jc w:val="both"/>
        <w:rPr>
          <w:rFonts w:ascii="Tahoma" w:hAnsi="Tahoma" w:cs="Tahoma"/>
          <w:noProof/>
        </w:rPr>
      </w:pPr>
    </w:p>
    <w:p w14:paraId="6A4EA6FA" w14:textId="77777777" w:rsidR="00897B91" w:rsidRPr="00897B91" w:rsidRDefault="00897B91" w:rsidP="00260DE3">
      <w:pPr>
        <w:keepLines/>
        <w:widowControl w:val="0"/>
        <w:jc w:val="both"/>
        <w:rPr>
          <w:rFonts w:ascii="Tahoma" w:hAnsi="Tahoma" w:cs="Tahoma"/>
          <w:noProof/>
        </w:rPr>
      </w:pPr>
    </w:p>
    <w:p w14:paraId="6668AE78" w14:textId="77777777" w:rsidR="00897B91" w:rsidRPr="00897B91" w:rsidRDefault="00897B91" w:rsidP="00260DE3">
      <w:pPr>
        <w:keepLines/>
        <w:widowControl w:val="0"/>
        <w:tabs>
          <w:tab w:val="left" w:pos="0"/>
        </w:tabs>
        <w:jc w:val="both"/>
        <w:rPr>
          <w:rFonts w:ascii="Tahoma" w:hAnsi="Tahoma" w:cs="Tahoma"/>
          <w:noProof/>
        </w:rPr>
      </w:pPr>
    </w:p>
    <w:p w14:paraId="58FA0FC7" w14:textId="77777777" w:rsidR="00897B91" w:rsidRPr="00897B91" w:rsidRDefault="00897B91" w:rsidP="00260DE3">
      <w:pPr>
        <w:keepLines/>
        <w:widowControl w:val="0"/>
        <w:jc w:val="center"/>
        <w:rPr>
          <w:rFonts w:ascii="Tahoma" w:hAnsi="Tahoma" w:cs="Tahoma"/>
        </w:rPr>
      </w:pPr>
    </w:p>
    <w:p w14:paraId="36633007" w14:textId="517AD010" w:rsidR="00897B91" w:rsidRPr="00897B91" w:rsidRDefault="00897B91" w:rsidP="00260DE3">
      <w:pPr>
        <w:keepLines/>
        <w:widowControl w:val="0"/>
        <w:rPr>
          <w:rFonts w:ascii="Tahoma" w:hAnsi="Tahoma" w:cs="Tahoma"/>
        </w:rPr>
      </w:pPr>
    </w:p>
    <w:p w14:paraId="16364BAC" w14:textId="77777777" w:rsidR="00897B91" w:rsidRPr="00897B91" w:rsidRDefault="00897B91" w:rsidP="00260DE3">
      <w:pPr>
        <w:keepLines/>
        <w:widowControl w:val="0"/>
        <w:rPr>
          <w:rFonts w:ascii="Tahoma" w:hAnsi="Tahoma" w:cs="Tahoma"/>
        </w:rPr>
      </w:pPr>
    </w:p>
    <w:p w14:paraId="3C01B1C4" w14:textId="77777777" w:rsidR="00897B91" w:rsidRPr="00897B91" w:rsidRDefault="00897B91" w:rsidP="00260DE3">
      <w:pPr>
        <w:keepLines/>
        <w:widowControl w:val="0"/>
        <w:spacing w:after="60"/>
        <w:rPr>
          <w:rFonts w:ascii="Tahoma" w:hAnsi="Tahoma" w:cs="Tahoma"/>
          <w:b/>
          <w:u w:val="single"/>
        </w:rPr>
      </w:pPr>
      <w:r w:rsidRPr="00897B91">
        <w:rPr>
          <w:rFonts w:ascii="Tahoma" w:hAnsi="Tahoma" w:cs="Tahoma"/>
          <w:b/>
          <w:u w:val="single"/>
        </w:rPr>
        <w:t>OPOMBA:</w:t>
      </w:r>
    </w:p>
    <w:p w14:paraId="280D9375" w14:textId="77777777" w:rsidR="00897B91" w:rsidRPr="00897B91" w:rsidRDefault="00897B91" w:rsidP="00260DE3">
      <w:pPr>
        <w:keepLines/>
        <w:widowControl w:val="0"/>
        <w:jc w:val="both"/>
        <w:rPr>
          <w:rFonts w:ascii="Tahoma" w:hAnsi="Tahoma" w:cs="Tahoma"/>
          <w:i/>
        </w:rPr>
      </w:pPr>
      <w:r w:rsidRPr="00897B91">
        <w:rPr>
          <w:rFonts w:ascii="Tahoma" w:hAnsi="Tahoma" w:cs="Tahoma"/>
          <w:i/>
          <w:noProof/>
        </w:rPr>
        <w:t>Ogled je za ponudnike obvezen in pomeni v primeru neudeležbe avtomatično izločitev ponudnika.</w:t>
      </w:r>
      <w:r w:rsidRPr="00897B91">
        <w:rPr>
          <w:rFonts w:ascii="Tahoma" w:hAnsi="Tahoma" w:cs="Tahoma"/>
          <w:i/>
        </w:rPr>
        <w:t xml:space="preserve"> Izjavo podpišejo vsi ponudniki v okviru skupne ponudbe, ki so se udeležili obveznega ogleda lokacije nadzornega sistema.</w:t>
      </w:r>
    </w:p>
    <w:p w14:paraId="2BDEAE85" w14:textId="77777777" w:rsidR="00897B91" w:rsidRPr="00897B91" w:rsidRDefault="00897B91" w:rsidP="00260DE3">
      <w:pPr>
        <w:keepLines/>
        <w:widowControl w:val="0"/>
        <w:rPr>
          <w:rFonts w:ascii="Tahoma" w:hAnsi="Tahoma" w:cs="Tahoma"/>
        </w:rPr>
      </w:pPr>
    </w:p>
    <w:p w14:paraId="18D9F4F1" w14:textId="77777777" w:rsidR="00897B91" w:rsidRPr="00897B91" w:rsidRDefault="00897B91" w:rsidP="00260DE3">
      <w:pPr>
        <w:keepLines/>
        <w:widowControl w:val="0"/>
        <w:jc w:val="center"/>
        <w:rPr>
          <w:rFonts w:ascii="Tahoma" w:hAnsi="Tahoma" w:cs="Tahoma"/>
        </w:rPr>
      </w:pPr>
    </w:p>
    <w:p w14:paraId="7C96861B" w14:textId="77777777" w:rsidR="00897B91" w:rsidRPr="00897B91" w:rsidRDefault="00897B91" w:rsidP="00260DE3">
      <w:pPr>
        <w:keepLines/>
        <w:widowControl w:val="0"/>
        <w:jc w:val="center"/>
        <w:rPr>
          <w:rFonts w:ascii="Tahoma" w:hAnsi="Tahoma" w:cs="Tahoma"/>
        </w:rPr>
      </w:pPr>
    </w:p>
    <w:p w14:paraId="35A3C1BB" w14:textId="77777777" w:rsidR="00897B91" w:rsidRPr="00897B91" w:rsidRDefault="00897B91" w:rsidP="00260DE3">
      <w:pPr>
        <w:keepLines/>
        <w:widowControl w:val="0"/>
        <w:jc w:val="center"/>
        <w:rPr>
          <w:rFonts w:ascii="Tahoma" w:hAnsi="Tahoma" w:cs="Tahoma"/>
        </w:rPr>
      </w:pPr>
    </w:p>
    <w:p w14:paraId="664BE997" w14:textId="77777777" w:rsidR="00897B91" w:rsidRPr="00897B91" w:rsidRDefault="00897B91" w:rsidP="00260DE3">
      <w:pPr>
        <w:keepLines/>
        <w:widowControl w:val="0"/>
        <w:jc w:val="center"/>
        <w:rPr>
          <w:rFonts w:ascii="Tahoma" w:hAnsi="Tahoma" w:cs="Tahoma"/>
        </w:rPr>
      </w:pPr>
    </w:p>
    <w:p w14:paraId="094D2AB6" w14:textId="77777777" w:rsidR="00897B91" w:rsidRPr="00897B91" w:rsidRDefault="00897B91" w:rsidP="00260DE3">
      <w:pPr>
        <w:keepLines/>
        <w:widowControl w:val="0"/>
        <w:jc w:val="center"/>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897B91" w:rsidRPr="00897B91" w14:paraId="0DA77844" w14:textId="77777777" w:rsidTr="00027944">
        <w:trPr>
          <w:trHeight w:val="235"/>
        </w:trPr>
        <w:tc>
          <w:tcPr>
            <w:tcW w:w="3402" w:type="dxa"/>
            <w:tcBorders>
              <w:bottom w:val="single" w:sz="4" w:space="0" w:color="auto"/>
            </w:tcBorders>
          </w:tcPr>
          <w:p w14:paraId="706C4E53" w14:textId="77777777" w:rsidR="00897B91" w:rsidRPr="00897B91" w:rsidRDefault="00897B91" w:rsidP="00260DE3">
            <w:pPr>
              <w:keepLines/>
              <w:widowControl w:val="0"/>
              <w:jc w:val="both"/>
              <w:rPr>
                <w:rFonts w:ascii="Tahoma" w:hAnsi="Tahoma" w:cs="Tahoma"/>
                <w:snapToGrid w:val="0"/>
              </w:rPr>
            </w:pPr>
          </w:p>
        </w:tc>
        <w:tc>
          <w:tcPr>
            <w:tcW w:w="2977" w:type="dxa"/>
          </w:tcPr>
          <w:p w14:paraId="0605A790" w14:textId="77777777" w:rsidR="00897B91" w:rsidRPr="00897B91" w:rsidRDefault="00897B91" w:rsidP="00260DE3">
            <w:pPr>
              <w:keepLines/>
              <w:widowControl w:val="0"/>
              <w:jc w:val="center"/>
              <w:rPr>
                <w:rFonts w:ascii="Tahoma" w:hAnsi="Tahoma" w:cs="Tahoma"/>
                <w:snapToGrid w:val="0"/>
              </w:rPr>
            </w:pPr>
          </w:p>
        </w:tc>
        <w:tc>
          <w:tcPr>
            <w:tcW w:w="3119" w:type="dxa"/>
            <w:tcBorders>
              <w:bottom w:val="single" w:sz="4" w:space="0" w:color="auto"/>
            </w:tcBorders>
          </w:tcPr>
          <w:p w14:paraId="21F9F7E3" w14:textId="77777777" w:rsidR="00897B91" w:rsidRPr="00897B91" w:rsidRDefault="00897B91" w:rsidP="00260DE3">
            <w:pPr>
              <w:keepLines/>
              <w:widowControl w:val="0"/>
              <w:tabs>
                <w:tab w:val="left" w:pos="567"/>
                <w:tab w:val="num" w:pos="851"/>
                <w:tab w:val="left" w:pos="993"/>
              </w:tabs>
              <w:jc w:val="both"/>
              <w:rPr>
                <w:rFonts w:ascii="Tahoma" w:hAnsi="Tahoma" w:cs="Tahoma"/>
                <w:snapToGrid w:val="0"/>
              </w:rPr>
            </w:pPr>
          </w:p>
        </w:tc>
      </w:tr>
      <w:tr w:rsidR="00897B91" w:rsidRPr="00897B91" w14:paraId="6A83D7A6" w14:textId="77777777" w:rsidTr="00027944">
        <w:trPr>
          <w:trHeight w:val="235"/>
        </w:trPr>
        <w:tc>
          <w:tcPr>
            <w:tcW w:w="3402" w:type="dxa"/>
            <w:tcBorders>
              <w:top w:val="single" w:sz="4" w:space="0" w:color="auto"/>
            </w:tcBorders>
          </w:tcPr>
          <w:p w14:paraId="6CBD700A" w14:textId="77777777" w:rsidR="00897B91" w:rsidRPr="00897B91" w:rsidRDefault="00897B91" w:rsidP="00260DE3">
            <w:pPr>
              <w:keepLines/>
              <w:widowControl w:val="0"/>
              <w:jc w:val="center"/>
              <w:rPr>
                <w:rFonts w:ascii="Tahoma" w:hAnsi="Tahoma" w:cs="Tahoma"/>
                <w:snapToGrid w:val="0"/>
              </w:rPr>
            </w:pPr>
            <w:r w:rsidRPr="00897B91">
              <w:rPr>
                <w:rFonts w:ascii="Tahoma" w:hAnsi="Tahoma" w:cs="Tahoma"/>
                <w:snapToGrid w:val="0"/>
              </w:rPr>
              <w:t>(kraj, datum)</w:t>
            </w:r>
          </w:p>
        </w:tc>
        <w:tc>
          <w:tcPr>
            <w:tcW w:w="2977" w:type="dxa"/>
          </w:tcPr>
          <w:p w14:paraId="3A801756" w14:textId="77777777" w:rsidR="00897B91" w:rsidRPr="00897B91" w:rsidRDefault="00897B91" w:rsidP="00260DE3">
            <w:pPr>
              <w:keepLines/>
              <w:widowControl w:val="0"/>
              <w:jc w:val="center"/>
              <w:rPr>
                <w:rFonts w:ascii="Tahoma" w:hAnsi="Tahoma" w:cs="Tahoma"/>
                <w:snapToGrid w:val="0"/>
              </w:rPr>
            </w:pPr>
            <w:r w:rsidRPr="00897B91">
              <w:rPr>
                <w:rFonts w:ascii="Tahoma" w:hAnsi="Tahoma" w:cs="Tahoma"/>
                <w:snapToGrid w:val="0"/>
              </w:rPr>
              <w:t>žig</w:t>
            </w:r>
          </w:p>
        </w:tc>
        <w:tc>
          <w:tcPr>
            <w:tcW w:w="3119" w:type="dxa"/>
            <w:tcBorders>
              <w:top w:val="single" w:sz="4" w:space="0" w:color="auto"/>
            </w:tcBorders>
          </w:tcPr>
          <w:p w14:paraId="5F0C00B4" w14:textId="77777777" w:rsidR="00897B91" w:rsidRPr="00897B91" w:rsidRDefault="00897B91" w:rsidP="00260DE3">
            <w:pPr>
              <w:keepLines/>
              <w:widowControl w:val="0"/>
              <w:jc w:val="center"/>
              <w:rPr>
                <w:rFonts w:ascii="Tahoma" w:hAnsi="Tahoma" w:cs="Tahoma"/>
                <w:snapToGrid w:val="0"/>
              </w:rPr>
            </w:pPr>
            <w:r w:rsidRPr="00897B91">
              <w:rPr>
                <w:rFonts w:ascii="Tahoma" w:hAnsi="Tahoma" w:cs="Tahoma"/>
                <w:snapToGrid w:val="0"/>
              </w:rPr>
              <w:t>(podpis odgovorne osebe)</w:t>
            </w:r>
          </w:p>
        </w:tc>
      </w:tr>
    </w:tbl>
    <w:p w14:paraId="1D69B085" w14:textId="0A9305C6" w:rsidR="00010733" w:rsidRPr="00897B91" w:rsidRDefault="00010733" w:rsidP="00260DE3">
      <w:pPr>
        <w:keepLines/>
        <w:widowControl w:val="0"/>
      </w:pPr>
    </w:p>
    <w:sectPr w:rsidR="00010733" w:rsidRPr="00897B91" w:rsidSect="00E2485A">
      <w:footerReference w:type="default" r:id="rId25"/>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A5D4" w14:textId="77777777" w:rsidR="00CF28E3" w:rsidRDefault="00CF28E3">
      <w:r>
        <w:separator/>
      </w:r>
    </w:p>
  </w:endnote>
  <w:endnote w:type="continuationSeparator" w:id="0">
    <w:p w14:paraId="05A1CD2E" w14:textId="77777777" w:rsidR="00CF28E3" w:rsidRDefault="00CF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charset w:val="B1"/>
    <w:family w:val="auto"/>
    <w:pitch w:val="variable"/>
    <w:sig w:usb0="00000801" w:usb1="00000000" w:usb2="00000000" w:usb3="00000000" w:csb0="0000002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849A" w14:textId="02A6B04C" w:rsidR="00CF28E3" w:rsidRPr="007653AE" w:rsidRDefault="00CF28E3" w:rsidP="002303FA">
    <w:pPr>
      <w:pStyle w:val="Noga"/>
      <w:tabs>
        <w:tab w:val="clear" w:pos="4536"/>
        <w:tab w:val="clear" w:pos="9072"/>
      </w:tabs>
      <w:ind w:right="-1276"/>
      <w:jc w:val="right"/>
      <w:rPr>
        <w:sz w:val="16"/>
        <w:szCs w:val="16"/>
      </w:rPr>
    </w:pPr>
    <w:r w:rsidRPr="00A47CD8">
      <w:rPr>
        <w:rFonts w:ascii="Tahoma" w:hAnsi="Tahoma"/>
        <w:noProof/>
        <w:szCs w:val="24"/>
        <w:lang w:val="sl-SI"/>
      </w:rPr>
      <w:drawing>
        <wp:inline distT="0" distB="0" distL="0" distR="0" wp14:anchorId="4FC5FB65" wp14:editId="794A3CD7">
          <wp:extent cx="2479040" cy="798195"/>
          <wp:effectExtent l="0" t="0" r="0" b="1905"/>
          <wp:docPr id="22" name="Slika 22"/>
          <wp:cNvGraphicFramePr/>
          <a:graphic xmlns:a="http://schemas.openxmlformats.org/drawingml/2006/main">
            <a:graphicData uri="http://schemas.openxmlformats.org/drawingml/2006/picture">
              <pic:pic xmlns:pic="http://schemas.openxmlformats.org/drawingml/2006/picture">
                <pic:nvPicPr>
                  <pic:cNvPr id="20" name="Slika 20"/>
                  <pic:cNvPicPr/>
                </pic:nvPicPr>
                <pic:blipFill>
                  <a:blip r:embed="rId1"/>
                  <a:stretch>
                    <a:fillRect/>
                  </a:stretch>
                </pic:blipFill>
                <pic:spPr>
                  <a:xfrm>
                    <a:off x="0" y="0"/>
                    <a:ext cx="2479040" cy="798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25DD" w14:textId="77777777" w:rsidR="00CF28E3" w:rsidRDefault="00CF28E3"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7F75" w14:textId="77777777" w:rsidR="00CF28E3" w:rsidRDefault="00CF28E3" w:rsidP="00C27A1B">
    <w:pPr>
      <w:pStyle w:val="Noga"/>
      <w:tabs>
        <w:tab w:val="left" w:pos="4353"/>
      </w:tabs>
      <w:ind w:right="-1276"/>
    </w:pPr>
    <w:r>
      <w:tab/>
    </w:r>
    <w:r>
      <w:rPr>
        <w:noProof/>
        <w:lang w:val="sl-SI"/>
      </w:rPr>
      <w:drawing>
        <wp:inline distT="0" distB="0" distL="0" distR="0" wp14:anchorId="64371DB6" wp14:editId="317BBD0A">
          <wp:extent cx="3792855" cy="31750"/>
          <wp:effectExtent l="0" t="0" r="0" b="6350"/>
          <wp:docPr id="30" name="Slika 3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14:paraId="05A19096" w14:textId="77777777" w:rsidR="00CF28E3" w:rsidRPr="00B1262D" w:rsidRDefault="00CF28E3" w:rsidP="002303FA">
    <w:pPr>
      <w:pStyle w:val="Noga"/>
      <w:tabs>
        <w:tab w:val="clear" w:pos="4536"/>
        <w:tab w:val="clear" w:pos="9072"/>
      </w:tabs>
      <w:ind w:right="-2"/>
      <w:jc w:val="right"/>
      <w:rPr>
        <w:sz w:val="16"/>
        <w:szCs w:val="16"/>
      </w:rPr>
    </w:pPr>
  </w:p>
  <w:p w14:paraId="22347F3E" w14:textId="2FBEE3B9" w:rsidR="00CF28E3" w:rsidRDefault="00CF28E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17E17">
      <w:rPr>
        <w:noProof/>
        <w:sz w:val="16"/>
        <w:szCs w:val="16"/>
      </w:rPr>
      <w:t>2</w:t>
    </w:r>
    <w:r w:rsidRPr="00394716">
      <w:rPr>
        <w:sz w:val="16"/>
        <w:szCs w:val="16"/>
      </w:rPr>
      <w:fldChar w:fldCharType="end"/>
    </w:r>
  </w:p>
  <w:p w14:paraId="53024291" w14:textId="77777777" w:rsidR="00CF28E3" w:rsidRPr="007653AE" w:rsidRDefault="00CF28E3"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8699" w14:textId="77777777" w:rsidR="00CF28E3" w:rsidRDefault="00CF28E3" w:rsidP="0073769E">
    <w:pPr>
      <w:pStyle w:val="Noga"/>
      <w:ind w:right="-1134"/>
      <w:jc w:val="right"/>
    </w:pPr>
    <w:r>
      <w:rPr>
        <w:noProof/>
        <w:lang w:val="sl-SI"/>
      </w:rPr>
      <w:drawing>
        <wp:inline distT="0" distB="0" distL="0" distR="0" wp14:anchorId="1B69E6CE" wp14:editId="48C8287B">
          <wp:extent cx="3792855" cy="31750"/>
          <wp:effectExtent l="0" t="0" r="0" b="6350"/>
          <wp:docPr id="32" name="Slika 3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14:paraId="2CC03FB3" w14:textId="77777777" w:rsidR="00CF28E3" w:rsidRDefault="00CF28E3" w:rsidP="0073769E">
    <w:pPr>
      <w:pStyle w:val="Noga"/>
      <w:jc w:val="center"/>
      <w:rPr>
        <w:sz w:val="16"/>
        <w:szCs w:val="16"/>
      </w:rPr>
    </w:pPr>
  </w:p>
  <w:p w14:paraId="66587EA1" w14:textId="77777777" w:rsidR="00CF28E3" w:rsidRDefault="00CF28E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BFEE710" w14:textId="77777777" w:rsidR="00CF28E3" w:rsidRDefault="00CF28E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6C61" w14:textId="77777777" w:rsidR="00CF28E3" w:rsidRDefault="00CF28E3" w:rsidP="00C27A1B">
    <w:pPr>
      <w:pStyle w:val="Noga"/>
      <w:tabs>
        <w:tab w:val="left" w:pos="4353"/>
      </w:tabs>
      <w:ind w:right="-1276"/>
    </w:pPr>
    <w:r>
      <w:tab/>
    </w:r>
    <w:r>
      <w:rPr>
        <w:noProof/>
        <w:lang w:val="sl-SI"/>
      </w:rPr>
      <w:drawing>
        <wp:inline distT="0" distB="0" distL="0" distR="0" wp14:anchorId="41C5C0A3" wp14:editId="5A7C11C4">
          <wp:extent cx="3792855" cy="31750"/>
          <wp:effectExtent l="0" t="0" r="0" b="635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2855" cy="31750"/>
                  </a:xfrm>
                  <a:prstGeom prst="rect">
                    <a:avLst/>
                  </a:prstGeom>
                  <a:noFill/>
                  <a:ln>
                    <a:noFill/>
                  </a:ln>
                </pic:spPr>
              </pic:pic>
            </a:graphicData>
          </a:graphic>
        </wp:inline>
      </w:drawing>
    </w:r>
  </w:p>
  <w:p w14:paraId="16C575F2" w14:textId="77777777" w:rsidR="00CF28E3" w:rsidRPr="00B1262D" w:rsidRDefault="00CF28E3" w:rsidP="002303FA">
    <w:pPr>
      <w:pStyle w:val="Noga"/>
      <w:tabs>
        <w:tab w:val="clear" w:pos="4536"/>
        <w:tab w:val="clear" w:pos="9072"/>
      </w:tabs>
      <w:ind w:right="-2"/>
      <w:jc w:val="right"/>
      <w:rPr>
        <w:sz w:val="16"/>
        <w:szCs w:val="16"/>
      </w:rPr>
    </w:pPr>
  </w:p>
  <w:p w14:paraId="304A7AF0" w14:textId="4856F438" w:rsidR="00CF28E3" w:rsidRDefault="00CF28E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517E17">
      <w:rPr>
        <w:noProof/>
        <w:sz w:val="16"/>
        <w:szCs w:val="16"/>
      </w:rPr>
      <w:t>43</w:t>
    </w:r>
    <w:r w:rsidRPr="00394716">
      <w:rPr>
        <w:sz w:val="16"/>
        <w:szCs w:val="16"/>
      </w:rPr>
      <w:fldChar w:fldCharType="end"/>
    </w:r>
  </w:p>
  <w:p w14:paraId="345B219B" w14:textId="77777777" w:rsidR="00CF28E3" w:rsidRPr="007653AE" w:rsidRDefault="00CF28E3"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8C399" w14:textId="77777777" w:rsidR="00CF28E3" w:rsidRDefault="00CF28E3">
      <w:r>
        <w:separator/>
      </w:r>
    </w:p>
  </w:footnote>
  <w:footnote w:type="continuationSeparator" w:id="0">
    <w:p w14:paraId="673B82C8" w14:textId="77777777" w:rsidR="00CF28E3" w:rsidRDefault="00CF28E3">
      <w:r>
        <w:continuationSeparator/>
      </w:r>
    </w:p>
  </w:footnote>
  <w:footnote w:id="1">
    <w:p w14:paraId="64C28343" w14:textId="77777777" w:rsidR="00CF28E3" w:rsidRDefault="00CF28E3" w:rsidP="0053189A">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F51E" w14:textId="77777777" w:rsidR="00CF28E3" w:rsidRDefault="00CF28E3" w:rsidP="009670F5">
    <w:pPr>
      <w:pStyle w:val="Glava"/>
      <w:jc w:val="center"/>
    </w:pPr>
  </w:p>
  <w:p w14:paraId="32E23C4B" w14:textId="1F8C69C6" w:rsidR="00CF28E3" w:rsidRDefault="00CF28E3" w:rsidP="002303FA">
    <w:pPr>
      <w:pStyle w:val="Glava"/>
      <w:tabs>
        <w:tab w:val="clear" w:pos="4536"/>
        <w:tab w:val="clear" w:pos="9072"/>
      </w:tabs>
      <w:ind w:right="-1276"/>
      <w:jc w:val="right"/>
    </w:pPr>
    <w:r>
      <w:rPr>
        <w:noProof/>
        <w:lang w:val="sl-SI"/>
      </w:rPr>
      <w:drawing>
        <wp:inline distT="0" distB="0" distL="0" distR="0" wp14:anchorId="68C28FCB" wp14:editId="0B1347CD">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C2FCC29" w14:textId="77777777" w:rsidR="00CF28E3" w:rsidRPr="009670F5" w:rsidRDefault="00CF28E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1EE6" w14:textId="77777777" w:rsidR="00CF28E3" w:rsidRDefault="00CF28E3" w:rsidP="0000613B">
    <w:pPr>
      <w:pStyle w:val="Glava"/>
      <w:tabs>
        <w:tab w:val="clear" w:pos="4536"/>
        <w:tab w:val="clear" w:pos="9072"/>
      </w:tabs>
      <w:spacing w:after="120"/>
      <w:jc w:val="right"/>
    </w:pPr>
  </w:p>
  <w:p w14:paraId="55331EBE" w14:textId="77777777" w:rsidR="00CF28E3" w:rsidRDefault="00CF28E3" w:rsidP="009670F5">
    <w:pPr>
      <w:pStyle w:val="Glava"/>
      <w:spacing w:after="120"/>
    </w:pPr>
  </w:p>
  <w:p w14:paraId="252F39EA" w14:textId="77777777" w:rsidR="00CF28E3" w:rsidRDefault="00CF28E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6D4B" w14:textId="77777777" w:rsidR="00CF28E3" w:rsidRDefault="00CF28E3" w:rsidP="009670F5">
    <w:pPr>
      <w:pStyle w:val="Glava"/>
      <w:jc w:val="center"/>
    </w:pPr>
    <w:r>
      <w:rPr>
        <w:noProof/>
        <w:lang w:val="sl-SI"/>
      </w:rPr>
      <w:drawing>
        <wp:inline distT="0" distB="0" distL="0" distR="0" wp14:anchorId="558F6097" wp14:editId="7879657B">
          <wp:extent cx="826770" cy="612140"/>
          <wp:effectExtent l="0" t="0" r="0" b="0"/>
          <wp:docPr id="29" name="Slika 2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14:paraId="30A38E4B" w14:textId="77777777" w:rsidR="00CF28E3" w:rsidRPr="00667509" w:rsidRDefault="00CF28E3"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C4E4" w14:textId="77777777" w:rsidR="00CF28E3" w:rsidRDefault="00CF28E3" w:rsidP="000C1E30">
    <w:pPr>
      <w:pStyle w:val="Glava"/>
      <w:jc w:val="center"/>
    </w:pPr>
    <w:r>
      <w:rPr>
        <w:noProof/>
        <w:lang w:val="sl-SI"/>
      </w:rPr>
      <w:drawing>
        <wp:inline distT="0" distB="0" distL="0" distR="0" wp14:anchorId="730FEE03" wp14:editId="452AF0EF">
          <wp:extent cx="826770" cy="612140"/>
          <wp:effectExtent l="0" t="0" r="0" b="0"/>
          <wp:docPr id="31" name="Slika 3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2140"/>
                  </a:xfrm>
                  <a:prstGeom prst="rect">
                    <a:avLst/>
                  </a:prstGeom>
                  <a:noFill/>
                  <a:ln>
                    <a:noFill/>
                  </a:ln>
                </pic:spPr>
              </pic:pic>
            </a:graphicData>
          </a:graphic>
        </wp:inline>
      </w:drawing>
    </w:r>
  </w:p>
  <w:p w14:paraId="178C3B71" w14:textId="77777777" w:rsidR="00CF28E3" w:rsidRDefault="00CF28E3" w:rsidP="009670F5">
    <w:pPr>
      <w:pStyle w:val="Glava"/>
      <w:spacing w:after="120"/>
      <w:jc w:val="center"/>
    </w:pPr>
  </w:p>
  <w:p w14:paraId="79D12501" w14:textId="77777777" w:rsidR="00CF28E3" w:rsidRPr="00001A3E" w:rsidRDefault="00CF28E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320C3C"/>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5A77793"/>
    <w:multiLevelType w:val="singleLevel"/>
    <w:tmpl w:val="47BA1340"/>
    <w:lvl w:ilvl="0">
      <w:start w:val="25"/>
      <w:numFmt w:val="decimal"/>
      <w:lvlText w:val="%1."/>
      <w:lvlJc w:val="left"/>
      <w:pPr>
        <w:tabs>
          <w:tab w:val="num" w:pos="0"/>
        </w:tabs>
        <w:ind w:left="720" w:hanging="360"/>
      </w:pPr>
      <w:rPr>
        <w:rFonts w:ascii="Tahoma" w:eastAsia="Times New Roman" w:hAnsi="Tahoma" w:cs="Tahoma"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7F3205F"/>
    <w:multiLevelType w:val="hybridMultilevel"/>
    <w:tmpl w:val="3796EC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1502D6"/>
    <w:multiLevelType w:val="hybridMultilevel"/>
    <w:tmpl w:val="DA64C99A"/>
    <w:lvl w:ilvl="0" w:tplc="8E48F510">
      <w:start w:val="26"/>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0FF1330"/>
    <w:multiLevelType w:val="hybridMultilevel"/>
    <w:tmpl w:val="A686E922"/>
    <w:lvl w:ilvl="0" w:tplc="66569276">
      <w:start w:val="25"/>
      <w:numFmt w:val="decimal"/>
      <w:lvlText w:val="%1."/>
      <w:lvlJc w:val="left"/>
      <w:pPr>
        <w:tabs>
          <w:tab w:val="num" w:pos="360"/>
        </w:tabs>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17" w15:restartNumberingAfterBreak="0">
    <w:nsid w:val="237C0A98"/>
    <w:multiLevelType w:val="hybridMultilevel"/>
    <w:tmpl w:val="C0FABF1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264A0EAA"/>
    <w:multiLevelType w:val="multilevel"/>
    <w:tmpl w:val="A1549AA6"/>
    <w:lvl w:ilvl="0">
      <w:start w:val="2"/>
      <w:numFmt w:val="decimal"/>
      <w:lvlText w:val="%1."/>
      <w:lvlJc w:val="left"/>
      <w:pPr>
        <w:ind w:left="360" w:hanging="36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15:restartNumberingAfterBreak="0">
    <w:nsid w:val="297E7ACB"/>
    <w:multiLevelType w:val="hybridMultilevel"/>
    <w:tmpl w:val="183E84B2"/>
    <w:lvl w:ilvl="0" w:tplc="04240001">
      <w:start w:val="1"/>
      <w:numFmt w:val="bullet"/>
      <w:lvlText w:val=""/>
      <w:lvlJc w:val="left"/>
      <w:pPr>
        <w:ind w:left="1120" w:hanging="360"/>
      </w:pPr>
      <w:rPr>
        <w:rFonts w:ascii="Symbol" w:hAnsi="Symbol" w:hint="default"/>
      </w:rPr>
    </w:lvl>
    <w:lvl w:ilvl="1" w:tplc="04240003">
      <w:start w:val="1"/>
      <w:numFmt w:val="bullet"/>
      <w:lvlText w:val="o"/>
      <w:lvlJc w:val="left"/>
      <w:pPr>
        <w:ind w:left="1840" w:hanging="360"/>
      </w:pPr>
      <w:rPr>
        <w:rFonts w:ascii="Courier New" w:hAnsi="Courier New" w:cs="Courier New" w:hint="default"/>
      </w:rPr>
    </w:lvl>
    <w:lvl w:ilvl="2" w:tplc="04240005">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21" w15:restartNumberingAfterBreak="0">
    <w:nsid w:val="2AA82FDC"/>
    <w:multiLevelType w:val="hybridMultilevel"/>
    <w:tmpl w:val="3796EC7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F479D4"/>
    <w:multiLevelType w:val="multilevel"/>
    <w:tmpl w:val="B86EDBD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none"/>
      <w:lvlText w:val="2.2.2.1.1."/>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31C7B90"/>
    <w:multiLevelType w:val="hybridMultilevel"/>
    <w:tmpl w:val="33D286B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F06202"/>
    <w:multiLevelType w:val="hybridMultilevel"/>
    <w:tmpl w:val="7C60FD1E"/>
    <w:lvl w:ilvl="0" w:tplc="1D2EC0EE">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AA3AD0"/>
    <w:multiLevelType w:val="hybridMultilevel"/>
    <w:tmpl w:val="3E5800A8"/>
    <w:lvl w:ilvl="0" w:tplc="BE28756C">
      <w:numFmt w:val="bullet"/>
      <w:lvlText w:val="-"/>
      <w:lvlJc w:val="left"/>
      <w:pPr>
        <w:ind w:left="420" w:hanging="360"/>
      </w:pPr>
      <w:rPr>
        <w:rFonts w:ascii="Tahoma" w:eastAsia="Times New Roman" w:hAnsi="Tahoma" w:cs="Tahoma"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7F70BB4"/>
    <w:multiLevelType w:val="multilevel"/>
    <w:tmpl w:val="D3D2B2A8"/>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none"/>
      <w:lvlText w:val="2.2.2.1.2."/>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0FA2E0D"/>
    <w:multiLevelType w:val="hybridMultilevel"/>
    <w:tmpl w:val="D2C217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A44C87"/>
    <w:multiLevelType w:val="multilevel"/>
    <w:tmpl w:val="B86EDBD2"/>
    <w:styleLink w:val="Slog1"/>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1080"/>
        </w:tabs>
        <w:ind w:left="1080" w:hanging="1080"/>
      </w:pPr>
      <w:rPr>
        <w:rFonts w:hint="default"/>
      </w:rPr>
    </w:lvl>
    <w:lvl w:ilvl="4">
      <w:start w:val="1"/>
      <w:numFmt w:val="none"/>
      <w:lvlText w:val="2.2.2.1.1."/>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1" w15:restartNumberingAfterBreak="0">
    <w:nsid w:val="71E351C7"/>
    <w:multiLevelType w:val="hybridMultilevel"/>
    <w:tmpl w:val="B006715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45701EC"/>
    <w:multiLevelType w:val="hybridMultilevel"/>
    <w:tmpl w:val="CA8E3E4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7234BD8"/>
    <w:multiLevelType w:val="hybridMultilevel"/>
    <w:tmpl w:val="C5B0812C"/>
    <w:lvl w:ilvl="0" w:tplc="1ADA8B20">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783462"/>
    <w:multiLevelType w:val="hybridMultilevel"/>
    <w:tmpl w:val="7A84A6CA"/>
    <w:lvl w:ilvl="0" w:tplc="34AAD1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5"/>
  </w:num>
  <w:num w:numId="3">
    <w:abstractNumId w:val="31"/>
  </w:num>
  <w:num w:numId="4">
    <w:abstractNumId w:val="41"/>
  </w:num>
  <w:num w:numId="5">
    <w:abstractNumId w:val="25"/>
  </w:num>
  <w:num w:numId="6">
    <w:abstractNumId w:val="30"/>
  </w:num>
  <w:num w:numId="7">
    <w:abstractNumId w:val="29"/>
  </w:num>
  <w:num w:numId="8">
    <w:abstractNumId w:val="34"/>
  </w:num>
  <w:num w:numId="9">
    <w:abstractNumId w:val="24"/>
  </w:num>
  <w:num w:numId="10">
    <w:abstractNumId w:val="45"/>
  </w:num>
  <w:num w:numId="11">
    <w:abstractNumId w:val="13"/>
  </w:num>
  <w:num w:numId="12">
    <w:abstractNumId w:val="40"/>
  </w:num>
  <w:num w:numId="13">
    <w:abstractNumId w:val="43"/>
  </w:num>
  <w:num w:numId="14">
    <w:abstractNumId w:val="48"/>
  </w:num>
  <w:num w:numId="15">
    <w:abstractNumId w:val="11"/>
  </w:num>
  <w:num w:numId="16">
    <w:abstractNumId w:val="7"/>
  </w:num>
  <w:num w:numId="17">
    <w:abstractNumId w:val="46"/>
  </w:num>
  <w:num w:numId="18">
    <w:abstractNumId w:val="19"/>
  </w:num>
  <w:num w:numId="19">
    <w:abstractNumId w:val="26"/>
  </w:num>
  <w:num w:numId="20">
    <w:abstractNumId w:val="22"/>
  </w:num>
  <w:num w:numId="21">
    <w:abstractNumId w:val="23"/>
  </w:num>
  <w:num w:numId="22">
    <w:abstractNumId w:val="20"/>
  </w:num>
  <w:num w:numId="23">
    <w:abstractNumId w:val="38"/>
  </w:num>
  <w:num w:numId="24">
    <w:abstractNumId w:val="32"/>
  </w:num>
  <w:num w:numId="25">
    <w:abstractNumId w:val="39"/>
  </w:num>
  <w:num w:numId="26">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1.3."/>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7">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1."/>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8">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2."/>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29">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3."/>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0">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4."/>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1">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decimal"/>
        <w:lvlText w:val="%1.%2."/>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2">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none"/>
        <w:lvlText w:val="2.2.2.3."/>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3">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none"/>
        <w:lvlText w:val="2.2.2.5."/>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4">
    <w:abstractNumId w:val="44"/>
  </w:num>
  <w:num w:numId="35">
    <w:abstractNumId w:val="32"/>
    <w:lvlOverride w:ilvl="0">
      <w:lvl w:ilvl="0">
        <w:start w:val="1"/>
        <w:numFmt w:val="decimal"/>
        <w:lvlText w:val="%1."/>
        <w:lvlJc w:val="left"/>
        <w:pPr>
          <w:tabs>
            <w:tab w:val="num" w:pos="395"/>
          </w:tabs>
          <w:ind w:left="395" w:hanging="395"/>
        </w:pPr>
        <w:rPr>
          <w:rFonts w:hint="default"/>
        </w:rPr>
      </w:lvl>
    </w:lvlOverride>
    <w:lvlOverride w:ilvl="1">
      <w:lvl w:ilvl="1">
        <w:start w:val="1"/>
        <w:numFmt w:val="none"/>
        <w:lvlText w:val="2.2.2.4."/>
        <w:lvlJc w:val="left"/>
        <w:pPr>
          <w:tabs>
            <w:tab w:val="num" w:pos="720"/>
          </w:tabs>
          <w:ind w:left="720" w:hanging="72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2"/>
        <w:numFmt w:val="decimal"/>
        <w:lvlText w:val="%1.%2.%3.%4."/>
        <w:lvlJc w:val="left"/>
        <w:pPr>
          <w:tabs>
            <w:tab w:val="num" w:pos="1080"/>
          </w:tabs>
          <w:ind w:left="1080" w:hanging="1080"/>
        </w:pPr>
        <w:rPr>
          <w:rFonts w:hint="default"/>
        </w:rPr>
      </w:lvl>
    </w:lvlOverride>
    <w:lvlOverride w:ilvl="4">
      <w:lvl w:ilvl="4">
        <w:start w:val="1"/>
        <w:numFmt w:val="none"/>
        <w:lvlText w:val="2.2.2.2.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2160"/>
          </w:tabs>
          <w:ind w:left="2160" w:hanging="216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6">
    <w:abstractNumId w:val="28"/>
  </w:num>
  <w:num w:numId="37">
    <w:abstractNumId w:val="21"/>
  </w:num>
  <w:num w:numId="38">
    <w:abstractNumId w:val="42"/>
  </w:num>
  <w:num w:numId="39">
    <w:abstractNumId w:val="27"/>
  </w:num>
  <w:num w:numId="40">
    <w:abstractNumId w:val="26"/>
  </w:num>
  <w:num w:numId="41">
    <w:abstractNumId w:val="20"/>
  </w:num>
  <w:num w:numId="42">
    <w:abstractNumId w:val="6"/>
  </w:num>
  <w:num w:numId="43">
    <w:abstractNumId w:val="17"/>
  </w:num>
  <w:num w:numId="44">
    <w:abstractNumId w:val="16"/>
  </w:num>
  <w:num w:numId="45">
    <w:abstractNumId w:val="4"/>
  </w:num>
  <w:num w:numId="46">
    <w:abstractNumId w:val="37"/>
  </w:num>
  <w:num w:numId="47">
    <w:abstractNumId w:val="36"/>
  </w:num>
  <w:num w:numId="48">
    <w:abstractNumId w:val="47"/>
  </w:num>
  <w:num w:numId="49">
    <w:abstractNumId w:val="10"/>
  </w:num>
  <w:num w:numId="50">
    <w:abstractNumId w:val="33"/>
  </w:num>
  <w:num w:numId="51">
    <w:abstractNumId w:val="18"/>
  </w:num>
  <w:num w:numId="52">
    <w:abstractNumId w:val="5"/>
  </w:num>
  <w:num w:numId="53">
    <w:abstractNumId w:val="35"/>
  </w:num>
  <w:num w:numId="54">
    <w:abstractNumId w:val="9"/>
  </w:num>
  <w:num w:numId="55">
    <w:abstractNumId w:val="8"/>
  </w:num>
  <w:num w:numId="56">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2D4B"/>
    <w:rsid w:val="000034DE"/>
    <w:rsid w:val="00003E1B"/>
    <w:rsid w:val="000043F8"/>
    <w:rsid w:val="000049DE"/>
    <w:rsid w:val="00005080"/>
    <w:rsid w:val="00005A1D"/>
    <w:rsid w:val="0000613B"/>
    <w:rsid w:val="000063E6"/>
    <w:rsid w:val="00006EC6"/>
    <w:rsid w:val="00007700"/>
    <w:rsid w:val="00010733"/>
    <w:rsid w:val="00010FE1"/>
    <w:rsid w:val="00011089"/>
    <w:rsid w:val="00011B83"/>
    <w:rsid w:val="0001274A"/>
    <w:rsid w:val="00012CF8"/>
    <w:rsid w:val="000132DD"/>
    <w:rsid w:val="00013380"/>
    <w:rsid w:val="0001445A"/>
    <w:rsid w:val="000145A5"/>
    <w:rsid w:val="0001484A"/>
    <w:rsid w:val="00014A6F"/>
    <w:rsid w:val="0001580C"/>
    <w:rsid w:val="0001627C"/>
    <w:rsid w:val="00016B2B"/>
    <w:rsid w:val="00016C1F"/>
    <w:rsid w:val="000201FD"/>
    <w:rsid w:val="0002040F"/>
    <w:rsid w:val="0002142C"/>
    <w:rsid w:val="000218D1"/>
    <w:rsid w:val="00021B48"/>
    <w:rsid w:val="00022469"/>
    <w:rsid w:val="0002284B"/>
    <w:rsid w:val="00022F38"/>
    <w:rsid w:val="00023203"/>
    <w:rsid w:val="00023BC0"/>
    <w:rsid w:val="00024685"/>
    <w:rsid w:val="00024703"/>
    <w:rsid w:val="00024FEF"/>
    <w:rsid w:val="00025064"/>
    <w:rsid w:val="00025AF6"/>
    <w:rsid w:val="00025B4F"/>
    <w:rsid w:val="00026931"/>
    <w:rsid w:val="00026CAA"/>
    <w:rsid w:val="000271DB"/>
    <w:rsid w:val="00027944"/>
    <w:rsid w:val="00030934"/>
    <w:rsid w:val="00031DDA"/>
    <w:rsid w:val="0003244D"/>
    <w:rsid w:val="00032754"/>
    <w:rsid w:val="00034339"/>
    <w:rsid w:val="00037AB0"/>
    <w:rsid w:val="00037FBF"/>
    <w:rsid w:val="000404C9"/>
    <w:rsid w:val="000414D7"/>
    <w:rsid w:val="0004599E"/>
    <w:rsid w:val="00045B4C"/>
    <w:rsid w:val="00045E2C"/>
    <w:rsid w:val="00047816"/>
    <w:rsid w:val="000478FE"/>
    <w:rsid w:val="00047A4C"/>
    <w:rsid w:val="000514D8"/>
    <w:rsid w:val="00051E9C"/>
    <w:rsid w:val="0005289F"/>
    <w:rsid w:val="0005290E"/>
    <w:rsid w:val="000538C0"/>
    <w:rsid w:val="000545E3"/>
    <w:rsid w:val="00054BFD"/>
    <w:rsid w:val="00055760"/>
    <w:rsid w:val="000569A6"/>
    <w:rsid w:val="000569BD"/>
    <w:rsid w:val="00060299"/>
    <w:rsid w:val="000611F7"/>
    <w:rsid w:val="00062896"/>
    <w:rsid w:val="00062A71"/>
    <w:rsid w:val="00064A9B"/>
    <w:rsid w:val="00066178"/>
    <w:rsid w:val="00066652"/>
    <w:rsid w:val="00070790"/>
    <w:rsid w:val="000710B3"/>
    <w:rsid w:val="00072391"/>
    <w:rsid w:val="00072448"/>
    <w:rsid w:val="0007251E"/>
    <w:rsid w:val="00072CCA"/>
    <w:rsid w:val="00073387"/>
    <w:rsid w:val="000736D6"/>
    <w:rsid w:val="0007392D"/>
    <w:rsid w:val="00073B9B"/>
    <w:rsid w:val="0007502E"/>
    <w:rsid w:val="0007574B"/>
    <w:rsid w:val="00075B1B"/>
    <w:rsid w:val="00076A62"/>
    <w:rsid w:val="000776F9"/>
    <w:rsid w:val="000777C3"/>
    <w:rsid w:val="000778AC"/>
    <w:rsid w:val="00077C6D"/>
    <w:rsid w:val="000808BD"/>
    <w:rsid w:val="00081916"/>
    <w:rsid w:val="0008196D"/>
    <w:rsid w:val="00081C44"/>
    <w:rsid w:val="000822AE"/>
    <w:rsid w:val="00082B36"/>
    <w:rsid w:val="00084017"/>
    <w:rsid w:val="00086B53"/>
    <w:rsid w:val="000874D9"/>
    <w:rsid w:val="00087551"/>
    <w:rsid w:val="000877D1"/>
    <w:rsid w:val="00087D1D"/>
    <w:rsid w:val="00091CEB"/>
    <w:rsid w:val="000922A4"/>
    <w:rsid w:val="0009366E"/>
    <w:rsid w:val="0009474A"/>
    <w:rsid w:val="0009631F"/>
    <w:rsid w:val="00096C88"/>
    <w:rsid w:val="00097989"/>
    <w:rsid w:val="00097F8C"/>
    <w:rsid w:val="000A0069"/>
    <w:rsid w:val="000A0388"/>
    <w:rsid w:val="000A076D"/>
    <w:rsid w:val="000A104F"/>
    <w:rsid w:val="000A18DF"/>
    <w:rsid w:val="000A2723"/>
    <w:rsid w:val="000A2AB7"/>
    <w:rsid w:val="000A2FB3"/>
    <w:rsid w:val="000A36B4"/>
    <w:rsid w:val="000A3F4C"/>
    <w:rsid w:val="000A6117"/>
    <w:rsid w:val="000A6E22"/>
    <w:rsid w:val="000A6F22"/>
    <w:rsid w:val="000A777D"/>
    <w:rsid w:val="000A7EC7"/>
    <w:rsid w:val="000B00D1"/>
    <w:rsid w:val="000B012B"/>
    <w:rsid w:val="000B23F0"/>
    <w:rsid w:val="000B30BE"/>
    <w:rsid w:val="000B5D34"/>
    <w:rsid w:val="000B5DD8"/>
    <w:rsid w:val="000B625C"/>
    <w:rsid w:val="000C1E30"/>
    <w:rsid w:val="000C33C7"/>
    <w:rsid w:val="000C36A2"/>
    <w:rsid w:val="000C36D4"/>
    <w:rsid w:val="000C3F0D"/>
    <w:rsid w:val="000C424C"/>
    <w:rsid w:val="000C4BF7"/>
    <w:rsid w:val="000C61E1"/>
    <w:rsid w:val="000C6656"/>
    <w:rsid w:val="000C746C"/>
    <w:rsid w:val="000C7864"/>
    <w:rsid w:val="000C7E5F"/>
    <w:rsid w:val="000D1988"/>
    <w:rsid w:val="000D342C"/>
    <w:rsid w:val="000D3507"/>
    <w:rsid w:val="000D3776"/>
    <w:rsid w:val="000D3C71"/>
    <w:rsid w:val="000D3E47"/>
    <w:rsid w:val="000D4A80"/>
    <w:rsid w:val="000D55CA"/>
    <w:rsid w:val="000D594D"/>
    <w:rsid w:val="000D5DDC"/>
    <w:rsid w:val="000D6692"/>
    <w:rsid w:val="000D6F85"/>
    <w:rsid w:val="000D748B"/>
    <w:rsid w:val="000D79BC"/>
    <w:rsid w:val="000D7E09"/>
    <w:rsid w:val="000D7F61"/>
    <w:rsid w:val="000E0371"/>
    <w:rsid w:val="000E08F3"/>
    <w:rsid w:val="000E0ABD"/>
    <w:rsid w:val="000E1097"/>
    <w:rsid w:val="000E1C4B"/>
    <w:rsid w:val="000E2191"/>
    <w:rsid w:val="000E4344"/>
    <w:rsid w:val="000E4A63"/>
    <w:rsid w:val="000E69E8"/>
    <w:rsid w:val="000E7A3A"/>
    <w:rsid w:val="000F0EE0"/>
    <w:rsid w:val="000F12A7"/>
    <w:rsid w:val="000F2296"/>
    <w:rsid w:val="000F2ACA"/>
    <w:rsid w:val="000F5850"/>
    <w:rsid w:val="000F5AE8"/>
    <w:rsid w:val="000F6570"/>
    <w:rsid w:val="000F6FD7"/>
    <w:rsid w:val="00100668"/>
    <w:rsid w:val="001008BC"/>
    <w:rsid w:val="00100A01"/>
    <w:rsid w:val="001015DC"/>
    <w:rsid w:val="00101E57"/>
    <w:rsid w:val="00102BE1"/>
    <w:rsid w:val="00103F7F"/>
    <w:rsid w:val="00104E2A"/>
    <w:rsid w:val="00105220"/>
    <w:rsid w:val="0010568C"/>
    <w:rsid w:val="001060E9"/>
    <w:rsid w:val="001060F8"/>
    <w:rsid w:val="00106233"/>
    <w:rsid w:val="001065A1"/>
    <w:rsid w:val="0010683B"/>
    <w:rsid w:val="001073E7"/>
    <w:rsid w:val="00110BE2"/>
    <w:rsid w:val="00111630"/>
    <w:rsid w:val="00115E9D"/>
    <w:rsid w:val="00116128"/>
    <w:rsid w:val="00116838"/>
    <w:rsid w:val="00117A3E"/>
    <w:rsid w:val="00117FE3"/>
    <w:rsid w:val="001208F3"/>
    <w:rsid w:val="00120B84"/>
    <w:rsid w:val="00121CF3"/>
    <w:rsid w:val="0012294E"/>
    <w:rsid w:val="00122C7F"/>
    <w:rsid w:val="001237F5"/>
    <w:rsid w:val="00123B12"/>
    <w:rsid w:val="001241CF"/>
    <w:rsid w:val="00125875"/>
    <w:rsid w:val="00125E5C"/>
    <w:rsid w:val="00126824"/>
    <w:rsid w:val="00127B2B"/>
    <w:rsid w:val="00127B82"/>
    <w:rsid w:val="0013034E"/>
    <w:rsid w:val="0013056B"/>
    <w:rsid w:val="00131C69"/>
    <w:rsid w:val="001322E7"/>
    <w:rsid w:val="001326A6"/>
    <w:rsid w:val="0013381C"/>
    <w:rsid w:val="0013461E"/>
    <w:rsid w:val="00135300"/>
    <w:rsid w:val="00136DA0"/>
    <w:rsid w:val="001372AD"/>
    <w:rsid w:val="00137300"/>
    <w:rsid w:val="0013754D"/>
    <w:rsid w:val="00137BF1"/>
    <w:rsid w:val="001417B7"/>
    <w:rsid w:val="00141D57"/>
    <w:rsid w:val="0014292D"/>
    <w:rsid w:val="00143913"/>
    <w:rsid w:val="00143AEF"/>
    <w:rsid w:val="00143F99"/>
    <w:rsid w:val="001441BA"/>
    <w:rsid w:val="0014486A"/>
    <w:rsid w:val="00145AB9"/>
    <w:rsid w:val="0014635C"/>
    <w:rsid w:val="001468EB"/>
    <w:rsid w:val="00146A30"/>
    <w:rsid w:val="00146BBA"/>
    <w:rsid w:val="00146E76"/>
    <w:rsid w:val="0014759E"/>
    <w:rsid w:val="0014775B"/>
    <w:rsid w:val="001514B7"/>
    <w:rsid w:val="00151B9E"/>
    <w:rsid w:val="001521CC"/>
    <w:rsid w:val="00152C07"/>
    <w:rsid w:val="0015365F"/>
    <w:rsid w:val="00153CC2"/>
    <w:rsid w:val="00153D7E"/>
    <w:rsid w:val="00153DF6"/>
    <w:rsid w:val="00154103"/>
    <w:rsid w:val="001554E4"/>
    <w:rsid w:val="00155B34"/>
    <w:rsid w:val="001563A4"/>
    <w:rsid w:val="00156AC3"/>
    <w:rsid w:val="0015756F"/>
    <w:rsid w:val="0015781A"/>
    <w:rsid w:val="001579DE"/>
    <w:rsid w:val="00157B4C"/>
    <w:rsid w:val="00157C20"/>
    <w:rsid w:val="00160629"/>
    <w:rsid w:val="00165C5E"/>
    <w:rsid w:val="00167CDD"/>
    <w:rsid w:val="00171035"/>
    <w:rsid w:val="0017110D"/>
    <w:rsid w:val="00171476"/>
    <w:rsid w:val="00171DC0"/>
    <w:rsid w:val="00172229"/>
    <w:rsid w:val="00173DE8"/>
    <w:rsid w:val="00175156"/>
    <w:rsid w:val="001752E3"/>
    <w:rsid w:val="00176C8C"/>
    <w:rsid w:val="00177058"/>
    <w:rsid w:val="00180C5C"/>
    <w:rsid w:val="00181CFB"/>
    <w:rsid w:val="00181EFD"/>
    <w:rsid w:val="00182A9D"/>
    <w:rsid w:val="0018369E"/>
    <w:rsid w:val="001844F1"/>
    <w:rsid w:val="001846FA"/>
    <w:rsid w:val="00184726"/>
    <w:rsid w:val="001855AD"/>
    <w:rsid w:val="00185B2B"/>
    <w:rsid w:val="00185F8A"/>
    <w:rsid w:val="001860E4"/>
    <w:rsid w:val="00187025"/>
    <w:rsid w:val="001872DC"/>
    <w:rsid w:val="00187759"/>
    <w:rsid w:val="00187B33"/>
    <w:rsid w:val="001917FB"/>
    <w:rsid w:val="00193548"/>
    <w:rsid w:val="00193E0E"/>
    <w:rsid w:val="00194C32"/>
    <w:rsid w:val="00194D62"/>
    <w:rsid w:val="00195B85"/>
    <w:rsid w:val="00195E67"/>
    <w:rsid w:val="001A0819"/>
    <w:rsid w:val="001A1706"/>
    <w:rsid w:val="001A1717"/>
    <w:rsid w:val="001A2465"/>
    <w:rsid w:val="001A2C12"/>
    <w:rsid w:val="001A4340"/>
    <w:rsid w:val="001A4BF6"/>
    <w:rsid w:val="001A568F"/>
    <w:rsid w:val="001A58AB"/>
    <w:rsid w:val="001A6015"/>
    <w:rsid w:val="001A6C1F"/>
    <w:rsid w:val="001A6F6F"/>
    <w:rsid w:val="001B0125"/>
    <w:rsid w:val="001B093B"/>
    <w:rsid w:val="001B10C8"/>
    <w:rsid w:val="001B1428"/>
    <w:rsid w:val="001B3C07"/>
    <w:rsid w:val="001B3F0A"/>
    <w:rsid w:val="001B44C3"/>
    <w:rsid w:val="001B486A"/>
    <w:rsid w:val="001B4909"/>
    <w:rsid w:val="001B4C04"/>
    <w:rsid w:val="001B6931"/>
    <w:rsid w:val="001B6F91"/>
    <w:rsid w:val="001B7B78"/>
    <w:rsid w:val="001C0136"/>
    <w:rsid w:val="001C0D12"/>
    <w:rsid w:val="001C0FAC"/>
    <w:rsid w:val="001C1592"/>
    <w:rsid w:val="001C1C16"/>
    <w:rsid w:val="001C24AB"/>
    <w:rsid w:val="001C2CC6"/>
    <w:rsid w:val="001C301E"/>
    <w:rsid w:val="001C43D6"/>
    <w:rsid w:val="001C49D3"/>
    <w:rsid w:val="001C4D5E"/>
    <w:rsid w:val="001C5359"/>
    <w:rsid w:val="001C593F"/>
    <w:rsid w:val="001C5B73"/>
    <w:rsid w:val="001C5BC7"/>
    <w:rsid w:val="001C5E30"/>
    <w:rsid w:val="001C635E"/>
    <w:rsid w:val="001C6509"/>
    <w:rsid w:val="001C7160"/>
    <w:rsid w:val="001C776C"/>
    <w:rsid w:val="001C796C"/>
    <w:rsid w:val="001C7C6B"/>
    <w:rsid w:val="001D0393"/>
    <w:rsid w:val="001D079B"/>
    <w:rsid w:val="001D1811"/>
    <w:rsid w:val="001D27BC"/>
    <w:rsid w:val="001D294D"/>
    <w:rsid w:val="001D3359"/>
    <w:rsid w:val="001D42EF"/>
    <w:rsid w:val="001D437E"/>
    <w:rsid w:val="001D4BF8"/>
    <w:rsid w:val="001D590F"/>
    <w:rsid w:val="001D6040"/>
    <w:rsid w:val="001E05E9"/>
    <w:rsid w:val="001E083D"/>
    <w:rsid w:val="001E1C7C"/>
    <w:rsid w:val="001E2814"/>
    <w:rsid w:val="001E2820"/>
    <w:rsid w:val="001E2B42"/>
    <w:rsid w:val="001E5370"/>
    <w:rsid w:val="001E5C34"/>
    <w:rsid w:val="001E6327"/>
    <w:rsid w:val="001F1157"/>
    <w:rsid w:val="001F1194"/>
    <w:rsid w:val="001F195B"/>
    <w:rsid w:val="001F2382"/>
    <w:rsid w:val="001F2D4D"/>
    <w:rsid w:val="001F39E8"/>
    <w:rsid w:val="001F47B5"/>
    <w:rsid w:val="001F4904"/>
    <w:rsid w:val="001F4E60"/>
    <w:rsid w:val="001F5E2F"/>
    <w:rsid w:val="001F5FDB"/>
    <w:rsid w:val="001F6EA2"/>
    <w:rsid w:val="001F738B"/>
    <w:rsid w:val="001F7820"/>
    <w:rsid w:val="001F7D65"/>
    <w:rsid w:val="0020005E"/>
    <w:rsid w:val="00200B1B"/>
    <w:rsid w:val="00200C77"/>
    <w:rsid w:val="0020162A"/>
    <w:rsid w:val="00201C6F"/>
    <w:rsid w:val="00203567"/>
    <w:rsid w:val="00203C40"/>
    <w:rsid w:val="00203D01"/>
    <w:rsid w:val="00203D6E"/>
    <w:rsid w:val="0020444E"/>
    <w:rsid w:val="00205F81"/>
    <w:rsid w:val="00206087"/>
    <w:rsid w:val="00206554"/>
    <w:rsid w:val="002073EC"/>
    <w:rsid w:val="00211345"/>
    <w:rsid w:val="002120A0"/>
    <w:rsid w:val="0021325E"/>
    <w:rsid w:val="0021341B"/>
    <w:rsid w:val="00213E93"/>
    <w:rsid w:val="00214098"/>
    <w:rsid w:val="00214449"/>
    <w:rsid w:val="002150F8"/>
    <w:rsid w:val="00215EEC"/>
    <w:rsid w:val="0021668E"/>
    <w:rsid w:val="00216FF9"/>
    <w:rsid w:val="00217EC0"/>
    <w:rsid w:val="00220EEA"/>
    <w:rsid w:val="00222AE7"/>
    <w:rsid w:val="00223656"/>
    <w:rsid w:val="00224914"/>
    <w:rsid w:val="002249BC"/>
    <w:rsid w:val="00224B82"/>
    <w:rsid w:val="002252FB"/>
    <w:rsid w:val="002256EB"/>
    <w:rsid w:val="00225B84"/>
    <w:rsid w:val="00225BCA"/>
    <w:rsid w:val="00226519"/>
    <w:rsid w:val="002278F1"/>
    <w:rsid w:val="00227B41"/>
    <w:rsid w:val="00227C5C"/>
    <w:rsid w:val="00227EFF"/>
    <w:rsid w:val="00230317"/>
    <w:rsid w:val="002303FA"/>
    <w:rsid w:val="00230A6D"/>
    <w:rsid w:val="00230C90"/>
    <w:rsid w:val="00231756"/>
    <w:rsid w:val="00233E61"/>
    <w:rsid w:val="00234CD6"/>
    <w:rsid w:val="002353E4"/>
    <w:rsid w:val="002359A6"/>
    <w:rsid w:val="00236F69"/>
    <w:rsid w:val="00237755"/>
    <w:rsid w:val="0023782F"/>
    <w:rsid w:val="00237975"/>
    <w:rsid w:val="002403E2"/>
    <w:rsid w:val="00241E2E"/>
    <w:rsid w:val="002420BC"/>
    <w:rsid w:val="00245713"/>
    <w:rsid w:val="00245CB8"/>
    <w:rsid w:val="002465E8"/>
    <w:rsid w:val="0024670B"/>
    <w:rsid w:val="00246CFE"/>
    <w:rsid w:val="002505DE"/>
    <w:rsid w:val="0025101D"/>
    <w:rsid w:val="00251458"/>
    <w:rsid w:val="0025191C"/>
    <w:rsid w:val="0025266E"/>
    <w:rsid w:val="002536AE"/>
    <w:rsid w:val="00253AB2"/>
    <w:rsid w:val="00256CA6"/>
    <w:rsid w:val="00256D56"/>
    <w:rsid w:val="00256FC8"/>
    <w:rsid w:val="002605B7"/>
    <w:rsid w:val="00260DE3"/>
    <w:rsid w:val="0026110C"/>
    <w:rsid w:val="00261B00"/>
    <w:rsid w:val="002632AE"/>
    <w:rsid w:val="002637D3"/>
    <w:rsid w:val="002651DA"/>
    <w:rsid w:val="002657B7"/>
    <w:rsid w:val="00265B0B"/>
    <w:rsid w:val="00265EA0"/>
    <w:rsid w:val="0026746C"/>
    <w:rsid w:val="00267F19"/>
    <w:rsid w:val="0027040F"/>
    <w:rsid w:val="00270C38"/>
    <w:rsid w:val="00271C81"/>
    <w:rsid w:val="00271FD1"/>
    <w:rsid w:val="00272194"/>
    <w:rsid w:val="0027225E"/>
    <w:rsid w:val="0027226B"/>
    <w:rsid w:val="002738D0"/>
    <w:rsid w:val="00273AD8"/>
    <w:rsid w:val="00273CD4"/>
    <w:rsid w:val="00273DFF"/>
    <w:rsid w:val="0027402F"/>
    <w:rsid w:val="0027595A"/>
    <w:rsid w:val="0027636D"/>
    <w:rsid w:val="002768C9"/>
    <w:rsid w:val="00276ACD"/>
    <w:rsid w:val="0027731C"/>
    <w:rsid w:val="002777C1"/>
    <w:rsid w:val="00277BDE"/>
    <w:rsid w:val="00277D7D"/>
    <w:rsid w:val="00277E1B"/>
    <w:rsid w:val="00281154"/>
    <w:rsid w:val="00281E57"/>
    <w:rsid w:val="00283F4B"/>
    <w:rsid w:val="00286AA3"/>
    <w:rsid w:val="00286C9E"/>
    <w:rsid w:val="00287459"/>
    <w:rsid w:val="00290554"/>
    <w:rsid w:val="0029058B"/>
    <w:rsid w:val="002909F9"/>
    <w:rsid w:val="00291B3D"/>
    <w:rsid w:val="00291BCA"/>
    <w:rsid w:val="002926DD"/>
    <w:rsid w:val="00292D87"/>
    <w:rsid w:val="002933E2"/>
    <w:rsid w:val="0029348C"/>
    <w:rsid w:val="00294185"/>
    <w:rsid w:val="00294F0B"/>
    <w:rsid w:val="00295A10"/>
    <w:rsid w:val="0029692E"/>
    <w:rsid w:val="00297F91"/>
    <w:rsid w:val="002A03B5"/>
    <w:rsid w:val="002A0C54"/>
    <w:rsid w:val="002A1134"/>
    <w:rsid w:val="002A18FE"/>
    <w:rsid w:val="002A23A6"/>
    <w:rsid w:val="002A2501"/>
    <w:rsid w:val="002A4934"/>
    <w:rsid w:val="002A4D91"/>
    <w:rsid w:val="002A4DF3"/>
    <w:rsid w:val="002A550C"/>
    <w:rsid w:val="002A5D90"/>
    <w:rsid w:val="002A720D"/>
    <w:rsid w:val="002B0F12"/>
    <w:rsid w:val="002B2389"/>
    <w:rsid w:val="002B2D0F"/>
    <w:rsid w:val="002B350E"/>
    <w:rsid w:val="002B3693"/>
    <w:rsid w:val="002B3B18"/>
    <w:rsid w:val="002B3E0B"/>
    <w:rsid w:val="002B5329"/>
    <w:rsid w:val="002B54C0"/>
    <w:rsid w:val="002B561A"/>
    <w:rsid w:val="002B6610"/>
    <w:rsid w:val="002B6C98"/>
    <w:rsid w:val="002B6DB7"/>
    <w:rsid w:val="002C07EF"/>
    <w:rsid w:val="002C0C43"/>
    <w:rsid w:val="002C1258"/>
    <w:rsid w:val="002C1FE5"/>
    <w:rsid w:val="002C21F5"/>
    <w:rsid w:val="002C2A3C"/>
    <w:rsid w:val="002C2A8F"/>
    <w:rsid w:val="002C318E"/>
    <w:rsid w:val="002C31DE"/>
    <w:rsid w:val="002C43CE"/>
    <w:rsid w:val="002C6799"/>
    <w:rsid w:val="002C6872"/>
    <w:rsid w:val="002C70CC"/>
    <w:rsid w:val="002C788E"/>
    <w:rsid w:val="002C7D53"/>
    <w:rsid w:val="002C7FAC"/>
    <w:rsid w:val="002D05E7"/>
    <w:rsid w:val="002D0F61"/>
    <w:rsid w:val="002D339A"/>
    <w:rsid w:val="002D39A7"/>
    <w:rsid w:val="002D3EC8"/>
    <w:rsid w:val="002D5EE1"/>
    <w:rsid w:val="002D6343"/>
    <w:rsid w:val="002D641B"/>
    <w:rsid w:val="002D64E0"/>
    <w:rsid w:val="002E0720"/>
    <w:rsid w:val="002E07C4"/>
    <w:rsid w:val="002E09B3"/>
    <w:rsid w:val="002E09CC"/>
    <w:rsid w:val="002E42B2"/>
    <w:rsid w:val="002E50EF"/>
    <w:rsid w:val="002E6DA4"/>
    <w:rsid w:val="002E7A34"/>
    <w:rsid w:val="002F0256"/>
    <w:rsid w:val="002F0288"/>
    <w:rsid w:val="002F10EE"/>
    <w:rsid w:val="002F1910"/>
    <w:rsid w:val="002F248B"/>
    <w:rsid w:val="002F2738"/>
    <w:rsid w:val="002F29C8"/>
    <w:rsid w:val="002F3B96"/>
    <w:rsid w:val="002F4376"/>
    <w:rsid w:val="002F450F"/>
    <w:rsid w:val="002F4DD2"/>
    <w:rsid w:val="002F52B9"/>
    <w:rsid w:val="00300381"/>
    <w:rsid w:val="00301C30"/>
    <w:rsid w:val="0030280F"/>
    <w:rsid w:val="00302FD5"/>
    <w:rsid w:val="00303280"/>
    <w:rsid w:val="0030461C"/>
    <w:rsid w:val="003048FC"/>
    <w:rsid w:val="00304ABD"/>
    <w:rsid w:val="00305132"/>
    <w:rsid w:val="003052C2"/>
    <w:rsid w:val="0030619B"/>
    <w:rsid w:val="00307802"/>
    <w:rsid w:val="003079AB"/>
    <w:rsid w:val="0031016C"/>
    <w:rsid w:val="00311F01"/>
    <w:rsid w:val="00312FB5"/>
    <w:rsid w:val="00313780"/>
    <w:rsid w:val="00313D65"/>
    <w:rsid w:val="003141E0"/>
    <w:rsid w:val="0031519C"/>
    <w:rsid w:val="00315DDE"/>
    <w:rsid w:val="0031631A"/>
    <w:rsid w:val="00316474"/>
    <w:rsid w:val="003164CD"/>
    <w:rsid w:val="00317F3E"/>
    <w:rsid w:val="00320A1B"/>
    <w:rsid w:val="0032256F"/>
    <w:rsid w:val="00322BBD"/>
    <w:rsid w:val="0032379D"/>
    <w:rsid w:val="00324BDA"/>
    <w:rsid w:val="00325548"/>
    <w:rsid w:val="0032762B"/>
    <w:rsid w:val="00330CC1"/>
    <w:rsid w:val="0033135D"/>
    <w:rsid w:val="00331D2C"/>
    <w:rsid w:val="00332110"/>
    <w:rsid w:val="0033313E"/>
    <w:rsid w:val="00334536"/>
    <w:rsid w:val="003346CB"/>
    <w:rsid w:val="0033476A"/>
    <w:rsid w:val="00334BB3"/>
    <w:rsid w:val="0033587C"/>
    <w:rsid w:val="00335D52"/>
    <w:rsid w:val="00336BA1"/>
    <w:rsid w:val="00336DC4"/>
    <w:rsid w:val="00337464"/>
    <w:rsid w:val="00337E4A"/>
    <w:rsid w:val="0034017D"/>
    <w:rsid w:val="0034044D"/>
    <w:rsid w:val="003408B8"/>
    <w:rsid w:val="0034095F"/>
    <w:rsid w:val="00340A04"/>
    <w:rsid w:val="003418E8"/>
    <w:rsid w:val="00341923"/>
    <w:rsid w:val="003419FC"/>
    <w:rsid w:val="00342A7D"/>
    <w:rsid w:val="0034451F"/>
    <w:rsid w:val="00344917"/>
    <w:rsid w:val="00344CE0"/>
    <w:rsid w:val="0034637A"/>
    <w:rsid w:val="00346E03"/>
    <w:rsid w:val="003470A3"/>
    <w:rsid w:val="0034712E"/>
    <w:rsid w:val="003504A0"/>
    <w:rsid w:val="00351463"/>
    <w:rsid w:val="0035149A"/>
    <w:rsid w:val="00352782"/>
    <w:rsid w:val="00352EA1"/>
    <w:rsid w:val="003552D9"/>
    <w:rsid w:val="00355386"/>
    <w:rsid w:val="00355727"/>
    <w:rsid w:val="0035625B"/>
    <w:rsid w:val="0035774D"/>
    <w:rsid w:val="00357BC9"/>
    <w:rsid w:val="003603AA"/>
    <w:rsid w:val="00360740"/>
    <w:rsid w:val="00360999"/>
    <w:rsid w:val="00361C09"/>
    <w:rsid w:val="00362905"/>
    <w:rsid w:val="00363745"/>
    <w:rsid w:val="003647C5"/>
    <w:rsid w:val="00365056"/>
    <w:rsid w:val="00365A83"/>
    <w:rsid w:val="0036621D"/>
    <w:rsid w:val="00366599"/>
    <w:rsid w:val="00371570"/>
    <w:rsid w:val="0037187E"/>
    <w:rsid w:val="003718C5"/>
    <w:rsid w:val="003726F9"/>
    <w:rsid w:val="003727E4"/>
    <w:rsid w:val="00372D19"/>
    <w:rsid w:val="00373040"/>
    <w:rsid w:val="003732C0"/>
    <w:rsid w:val="0037336A"/>
    <w:rsid w:val="003747EA"/>
    <w:rsid w:val="00375851"/>
    <w:rsid w:val="0037613B"/>
    <w:rsid w:val="003765EF"/>
    <w:rsid w:val="003768FA"/>
    <w:rsid w:val="003772AA"/>
    <w:rsid w:val="003778D9"/>
    <w:rsid w:val="00377B65"/>
    <w:rsid w:val="00377F5E"/>
    <w:rsid w:val="00377F7C"/>
    <w:rsid w:val="00380378"/>
    <w:rsid w:val="00380C37"/>
    <w:rsid w:val="003811D2"/>
    <w:rsid w:val="00381201"/>
    <w:rsid w:val="00381695"/>
    <w:rsid w:val="00381AAD"/>
    <w:rsid w:val="00383246"/>
    <w:rsid w:val="003844B0"/>
    <w:rsid w:val="00385526"/>
    <w:rsid w:val="00385E71"/>
    <w:rsid w:val="00386EE2"/>
    <w:rsid w:val="00387525"/>
    <w:rsid w:val="003875B4"/>
    <w:rsid w:val="003876B3"/>
    <w:rsid w:val="0038776E"/>
    <w:rsid w:val="00391627"/>
    <w:rsid w:val="00391D6D"/>
    <w:rsid w:val="00391E13"/>
    <w:rsid w:val="00391E61"/>
    <w:rsid w:val="00391FBD"/>
    <w:rsid w:val="00392084"/>
    <w:rsid w:val="003924BA"/>
    <w:rsid w:val="00392A66"/>
    <w:rsid w:val="00392CD1"/>
    <w:rsid w:val="0039339A"/>
    <w:rsid w:val="00394670"/>
    <w:rsid w:val="00395702"/>
    <w:rsid w:val="00395842"/>
    <w:rsid w:val="00395BA9"/>
    <w:rsid w:val="00395BE7"/>
    <w:rsid w:val="003963C6"/>
    <w:rsid w:val="00396494"/>
    <w:rsid w:val="003A0338"/>
    <w:rsid w:val="003A0B71"/>
    <w:rsid w:val="003A119B"/>
    <w:rsid w:val="003A1C25"/>
    <w:rsid w:val="003A26CE"/>
    <w:rsid w:val="003A2E38"/>
    <w:rsid w:val="003A3B08"/>
    <w:rsid w:val="003A3BCE"/>
    <w:rsid w:val="003A3D29"/>
    <w:rsid w:val="003A3F4C"/>
    <w:rsid w:val="003A48CD"/>
    <w:rsid w:val="003A4CC8"/>
    <w:rsid w:val="003A51DB"/>
    <w:rsid w:val="003A6C89"/>
    <w:rsid w:val="003A6D8E"/>
    <w:rsid w:val="003A6EC3"/>
    <w:rsid w:val="003A706B"/>
    <w:rsid w:val="003A70BE"/>
    <w:rsid w:val="003A7275"/>
    <w:rsid w:val="003B176A"/>
    <w:rsid w:val="003B34D4"/>
    <w:rsid w:val="003B38A4"/>
    <w:rsid w:val="003B4866"/>
    <w:rsid w:val="003B5F1C"/>
    <w:rsid w:val="003B620D"/>
    <w:rsid w:val="003B6810"/>
    <w:rsid w:val="003B6B37"/>
    <w:rsid w:val="003B6E3A"/>
    <w:rsid w:val="003B7267"/>
    <w:rsid w:val="003B734F"/>
    <w:rsid w:val="003B7F9A"/>
    <w:rsid w:val="003C01C9"/>
    <w:rsid w:val="003C06CE"/>
    <w:rsid w:val="003C13DE"/>
    <w:rsid w:val="003C1EE1"/>
    <w:rsid w:val="003C2483"/>
    <w:rsid w:val="003C29A4"/>
    <w:rsid w:val="003C3655"/>
    <w:rsid w:val="003C4F84"/>
    <w:rsid w:val="003D1519"/>
    <w:rsid w:val="003D158F"/>
    <w:rsid w:val="003D1610"/>
    <w:rsid w:val="003D21B1"/>
    <w:rsid w:val="003D23F1"/>
    <w:rsid w:val="003D2C3D"/>
    <w:rsid w:val="003D3565"/>
    <w:rsid w:val="003D3C32"/>
    <w:rsid w:val="003D3E5D"/>
    <w:rsid w:val="003D474F"/>
    <w:rsid w:val="003D49F3"/>
    <w:rsid w:val="003D581F"/>
    <w:rsid w:val="003D67F9"/>
    <w:rsid w:val="003E0E55"/>
    <w:rsid w:val="003E16B9"/>
    <w:rsid w:val="003E1D36"/>
    <w:rsid w:val="003E1D94"/>
    <w:rsid w:val="003E2910"/>
    <w:rsid w:val="003E32E5"/>
    <w:rsid w:val="003E3489"/>
    <w:rsid w:val="003E359E"/>
    <w:rsid w:val="003E4BAC"/>
    <w:rsid w:val="003E514D"/>
    <w:rsid w:val="003E65B5"/>
    <w:rsid w:val="003F07D4"/>
    <w:rsid w:val="003F10E4"/>
    <w:rsid w:val="003F16FB"/>
    <w:rsid w:val="003F16FE"/>
    <w:rsid w:val="003F1D3C"/>
    <w:rsid w:val="003F2353"/>
    <w:rsid w:val="003F2ADC"/>
    <w:rsid w:val="003F2E7C"/>
    <w:rsid w:val="003F3442"/>
    <w:rsid w:val="003F363A"/>
    <w:rsid w:val="003F38C2"/>
    <w:rsid w:val="003F3BC5"/>
    <w:rsid w:val="003F4473"/>
    <w:rsid w:val="003F480B"/>
    <w:rsid w:val="003F5593"/>
    <w:rsid w:val="004004E0"/>
    <w:rsid w:val="004011C3"/>
    <w:rsid w:val="0040123A"/>
    <w:rsid w:val="004015C6"/>
    <w:rsid w:val="004024B1"/>
    <w:rsid w:val="00402885"/>
    <w:rsid w:val="00402E6E"/>
    <w:rsid w:val="004033A3"/>
    <w:rsid w:val="00403B46"/>
    <w:rsid w:val="004040B5"/>
    <w:rsid w:val="00404199"/>
    <w:rsid w:val="00404661"/>
    <w:rsid w:val="0040526A"/>
    <w:rsid w:val="0040574C"/>
    <w:rsid w:val="0040648C"/>
    <w:rsid w:val="00407155"/>
    <w:rsid w:val="004078DB"/>
    <w:rsid w:val="004101DF"/>
    <w:rsid w:val="00411368"/>
    <w:rsid w:val="004118F5"/>
    <w:rsid w:val="00411BEB"/>
    <w:rsid w:val="00411CC5"/>
    <w:rsid w:val="00412D1D"/>
    <w:rsid w:val="00413083"/>
    <w:rsid w:val="00413199"/>
    <w:rsid w:val="00413359"/>
    <w:rsid w:val="00413434"/>
    <w:rsid w:val="0041451D"/>
    <w:rsid w:val="004154CE"/>
    <w:rsid w:val="0041574F"/>
    <w:rsid w:val="00415EE4"/>
    <w:rsid w:val="00416869"/>
    <w:rsid w:val="00417500"/>
    <w:rsid w:val="004200A7"/>
    <w:rsid w:val="004211BA"/>
    <w:rsid w:val="00421DBA"/>
    <w:rsid w:val="00422341"/>
    <w:rsid w:val="00422687"/>
    <w:rsid w:val="0042338B"/>
    <w:rsid w:val="00423B3D"/>
    <w:rsid w:val="004243D5"/>
    <w:rsid w:val="004244F8"/>
    <w:rsid w:val="00424A2D"/>
    <w:rsid w:val="0042507E"/>
    <w:rsid w:val="004255AB"/>
    <w:rsid w:val="00425A6F"/>
    <w:rsid w:val="00426FBE"/>
    <w:rsid w:val="00427EF5"/>
    <w:rsid w:val="004320E0"/>
    <w:rsid w:val="00432F64"/>
    <w:rsid w:val="004341E0"/>
    <w:rsid w:val="00434564"/>
    <w:rsid w:val="00436D27"/>
    <w:rsid w:val="00437B13"/>
    <w:rsid w:val="00437C2D"/>
    <w:rsid w:val="00440318"/>
    <w:rsid w:val="004406D2"/>
    <w:rsid w:val="00440B99"/>
    <w:rsid w:val="00440BF3"/>
    <w:rsid w:val="0044258D"/>
    <w:rsid w:val="004425FA"/>
    <w:rsid w:val="00442DCF"/>
    <w:rsid w:val="00442DD1"/>
    <w:rsid w:val="00443232"/>
    <w:rsid w:val="00444666"/>
    <w:rsid w:val="00444E72"/>
    <w:rsid w:val="0044526C"/>
    <w:rsid w:val="00445FFF"/>
    <w:rsid w:val="00447181"/>
    <w:rsid w:val="004502BD"/>
    <w:rsid w:val="00450B01"/>
    <w:rsid w:val="004511D0"/>
    <w:rsid w:val="004532E5"/>
    <w:rsid w:val="0045341C"/>
    <w:rsid w:val="00454346"/>
    <w:rsid w:val="00455E46"/>
    <w:rsid w:val="004573BA"/>
    <w:rsid w:val="00460372"/>
    <w:rsid w:val="00460544"/>
    <w:rsid w:val="00460B09"/>
    <w:rsid w:val="00461414"/>
    <w:rsid w:val="00461504"/>
    <w:rsid w:val="00461C7C"/>
    <w:rsid w:val="00463A0B"/>
    <w:rsid w:val="00463E11"/>
    <w:rsid w:val="00463E54"/>
    <w:rsid w:val="0046576E"/>
    <w:rsid w:val="004679FF"/>
    <w:rsid w:val="00471951"/>
    <w:rsid w:val="00471C51"/>
    <w:rsid w:val="00471CC6"/>
    <w:rsid w:val="0047238D"/>
    <w:rsid w:val="00472446"/>
    <w:rsid w:val="00473FDB"/>
    <w:rsid w:val="00474527"/>
    <w:rsid w:val="00475828"/>
    <w:rsid w:val="0047610A"/>
    <w:rsid w:val="00476A65"/>
    <w:rsid w:val="00476C22"/>
    <w:rsid w:val="00476FB1"/>
    <w:rsid w:val="00481853"/>
    <w:rsid w:val="00482D44"/>
    <w:rsid w:val="004833C9"/>
    <w:rsid w:val="00483421"/>
    <w:rsid w:val="00485860"/>
    <w:rsid w:val="00486D0D"/>
    <w:rsid w:val="00490B01"/>
    <w:rsid w:val="00490C99"/>
    <w:rsid w:val="00491E8D"/>
    <w:rsid w:val="0049214E"/>
    <w:rsid w:val="004930AA"/>
    <w:rsid w:val="004930D6"/>
    <w:rsid w:val="004935C6"/>
    <w:rsid w:val="00493E61"/>
    <w:rsid w:val="004942AA"/>
    <w:rsid w:val="00495254"/>
    <w:rsid w:val="00495391"/>
    <w:rsid w:val="00495496"/>
    <w:rsid w:val="004958CB"/>
    <w:rsid w:val="00495E92"/>
    <w:rsid w:val="00495EE0"/>
    <w:rsid w:val="004966A8"/>
    <w:rsid w:val="00496A3D"/>
    <w:rsid w:val="00497616"/>
    <w:rsid w:val="00497684"/>
    <w:rsid w:val="00497925"/>
    <w:rsid w:val="00497B52"/>
    <w:rsid w:val="004A0D54"/>
    <w:rsid w:val="004A10A3"/>
    <w:rsid w:val="004A1868"/>
    <w:rsid w:val="004A2430"/>
    <w:rsid w:val="004A2656"/>
    <w:rsid w:val="004A307B"/>
    <w:rsid w:val="004A3A97"/>
    <w:rsid w:val="004A4753"/>
    <w:rsid w:val="004A4A50"/>
    <w:rsid w:val="004A4C81"/>
    <w:rsid w:val="004A4F5F"/>
    <w:rsid w:val="004A595E"/>
    <w:rsid w:val="004A5BEE"/>
    <w:rsid w:val="004A6156"/>
    <w:rsid w:val="004A6633"/>
    <w:rsid w:val="004A68C5"/>
    <w:rsid w:val="004B1632"/>
    <w:rsid w:val="004B1BB2"/>
    <w:rsid w:val="004B2C73"/>
    <w:rsid w:val="004B4D9C"/>
    <w:rsid w:val="004B513C"/>
    <w:rsid w:val="004B5F72"/>
    <w:rsid w:val="004B5FBD"/>
    <w:rsid w:val="004B6D95"/>
    <w:rsid w:val="004B6EA4"/>
    <w:rsid w:val="004B73DF"/>
    <w:rsid w:val="004B7452"/>
    <w:rsid w:val="004B7C74"/>
    <w:rsid w:val="004C11B3"/>
    <w:rsid w:val="004C1A65"/>
    <w:rsid w:val="004C1C7F"/>
    <w:rsid w:val="004C1F78"/>
    <w:rsid w:val="004C22FF"/>
    <w:rsid w:val="004C2BBF"/>
    <w:rsid w:val="004C352F"/>
    <w:rsid w:val="004C3D17"/>
    <w:rsid w:val="004C568E"/>
    <w:rsid w:val="004C579A"/>
    <w:rsid w:val="004C6E2B"/>
    <w:rsid w:val="004C6E76"/>
    <w:rsid w:val="004C7FF8"/>
    <w:rsid w:val="004D02D9"/>
    <w:rsid w:val="004D091E"/>
    <w:rsid w:val="004D191E"/>
    <w:rsid w:val="004D1A92"/>
    <w:rsid w:val="004D38C4"/>
    <w:rsid w:val="004D42B5"/>
    <w:rsid w:val="004D50A5"/>
    <w:rsid w:val="004D59B3"/>
    <w:rsid w:val="004D7442"/>
    <w:rsid w:val="004D76B4"/>
    <w:rsid w:val="004D79F5"/>
    <w:rsid w:val="004D7DCB"/>
    <w:rsid w:val="004D7E63"/>
    <w:rsid w:val="004E10F2"/>
    <w:rsid w:val="004E1BCA"/>
    <w:rsid w:val="004E2B5F"/>
    <w:rsid w:val="004E2BB2"/>
    <w:rsid w:val="004E34E4"/>
    <w:rsid w:val="004E644A"/>
    <w:rsid w:val="004E6B5E"/>
    <w:rsid w:val="004E7686"/>
    <w:rsid w:val="004F0A28"/>
    <w:rsid w:val="004F14B1"/>
    <w:rsid w:val="004F161D"/>
    <w:rsid w:val="004F272A"/>
    <w:rsid w:val="004F2EA8"/>
    <w:rsid w:val="004F2F5F"/>
    <w:rsid w:val="004F33B3"/>
    <w:rsid w:val="004F3973"/>
    <w:rsid w:val="004F498B"/>
    <w:rsid w:val="004F5032"/>
    <w:rsid w:val="004F586D"/>
    <w:rsid w:val="004F5FEB"/>
    <w:rsid w:val="004F675D"/>
    <w:rsid w:val="004F741F"/>
    <w:rsid w:val="004F7C9D"/>
    <w:rsid w:val="0050253B"/>
    <w:rsid w:val="005027AD"/>
    <w:rsid w:val="00502E8E"/>
    <w:rsid w:val="00503119"/>
    <w:rsid w:val="00503EAA"/>
    <w:rsid w:val="0050476B"/>
    <w:rsid w:val="00504AA6"/>
    <w:rsid w:val="00505C46"/>
    <w:rsid w:val="005061EE"/>
    <w:rsid w:val="00506247"/>
    <w:rsid w:val="00507E67"/>
    <w:rsid w:val="00507E89"/>
    <w:rsid w:val="005110DA"/>
    <w:rsid w:val="005119D7"/>
    <w:rsid w:val="00511A8E"/>
    <w:rsid w:val="0051211D"/>
    <w:rsid w:val="0051242B"/>
    <w:rsid w:val="0051313F"/>
    <w:rsid w:val="005132B2"/>
    <w:rsid w:val="005135D4"/>
    <w:rsid w:val="005141C5"/>
    <w:rsid w:val="0051443B"/>
    <w:rsid w:val="0051464E"/>
    <w:rsid w:val="00516957"/>
    <w:rsid w:val="005179F6"/>
    <w:rsid w:val="00517E17"/>
    <w:rsid w:val="00520623"/>
    <w:rsid w:val="0052109E"/>
    <w:rsid w:val="00521870"/>
    <w:rsid w:val="00521C09"/>
    <w:rsid w:val="00522A7E"/>
    <w:rsid w:val="00522C41"/>
    <w:rsid w:val="005237C4"/>
    <w:rsid w:val="00523FD5"/>
    <w:rsid w:val="005250B9"/>
    <w:rsid w:val="005251BD"/>
    <w:rsid w:val="0052563F"/>
    <w:rsid w:val="00525655"/>
    <w:rsid w:val="00525D79"/>
    <w:rsid w:val="00526271"/>
    <w:rsid w:val="005265A3"/>
    <w:rsid w:val="00527046"/>
    <w:rsid w:val="005271CA"/>
    <w:rsid w:val="005275CD"/>
    <w:rsid w:val="00527B47"/>
    <w:rsid w:val="00527DE8"/>
    <w:rsid w:val="005302DC"/>
    <w:rsid w:val="00531397"/>
    <w:rsid w:val="00531618"/>
    <w:rsid w:val="0053189A"/>
    <w:rsid w:val="0053192F"/>
    <w:rsid w:val="0053224C"/>
    <w:rsid w:val="005325A1"/>
    <w:rsid w:val="0053285A"/>
    <w:rsid w:val="00532F77"/>
    <w:rsid w:val="00534519"/>
    <w:rsid w:val="005346DF"/>
    <w:rsid w:val="00534944"/>
    <w:rsid w:val="00534C71"/>
    <w:rsid w:val="005357BA"/>
    <w:rsid w:val="00536746"/>
    <w:rsid w:val="00536F5D"/>
    <w:rsid w:val="0053722A"/>
    <w:rsid w:val="00540303"/>
    <w:rsid w:val="0054060F"/>
    <w:rsid w:val="00540A52"/>
    <w:rsid w:val="00540CB3"/>
    <w:rsid w:val="00541A3B"/>
    <w:rsid w:val="00541DAF"/>
    <w:rsid w:val="00542462"/>
    <w:rsid w:val="00542B28"/>
    <w:rsid w:val="00542D00"/>
    <w:rsid w:val="005430F3"/>
    <w:rsid w:val="00543288"/>
    <w:rsid w:val="00544C84"/>
    <w:rsid w:val="005450C5"/>
    <w:rsid w:val="00545802"/>
    <w:rsid w:val="00545BD7"/>
    <w:rsid w:val="00546291"/>
    <w:rsid w:val="005462AB"/>
    <w:rsid w:val="00546B3C"/>
    <w:rsid w:val="005510DA"/>
    <w:rsid w:val="00551B3C"/>
    <w:rsid w:val="00551CF2"/>
    <w:rsid w:val="00552206"/>
    <w:rsid w:val="00552305"/>
    <w:rsid w:val="00553098"/>
    <w:rsid w:val="0055321F"/>
    <w:rsid w:val="005545F5"/>
    <w:rsid w:val="00555417"/>
    <w:rsid w:val="0056309F"/>
    <w:rsid w:val="00563B2D"/>
    <w:rsid w:val="005641D5"/>
    <w:rsid w:val="0056453C"/>
    <w:rsid w:val="00564949"/>
    <w:rsid w:val="005649BD"/>
    <w:rsid w:val="0056639B"/>
    <w:rsid w:val="005668F6"/>
    <w:rsid w:val="00570A8C"/>
    <w:rsid w:val="00572C6A"/>
    <w:rsid w:val="00572E68"/>
    <w:rsid w:val="00573E69"/>
    <w:rsid w:val="00574C47"/>
    <w:rsid w:val="00575CCE"/>
    <w:rsid w:val="00576F4B"/>
    <w:rsid w:val="00580115"/>
    <w:rsid w:val="005807AD"/>
    <w:rsid w:val="00581FA8"/>
    <w:rsid w:val="00582E4F"/>
    <w:rsid w:val="00583C88"/>
    <w:rsid w:val="00584421"/>
    <w:rsid w:val="00585A6B"/>
    <w:rsid w:val="00585C50"/>
    <w:rsid w:val="00586216"/>
    <w:rsid w:val="00587359"/>
    <w:rsid w:val="0058743F"/>
    <w:rsid w:val="005877B0"/>
    <w:rsid w:val="00591A73"/>
    <w:rsid w:val="00591B22"/>
    <w:rsid w:val="00591B2A"/>
    <w:rsid w:val="00591D91"/>
    <w:rsid w:val="0059209E"/>
    <w:rsid w:val="0059245B"/>
    <w:rsid w:val="005945B0"/>
    <w:rsid w:val="00596DA5"/>
    <w:rsid w:val="00597DB9"/>
    <w:rsid w:val="005A005D"/>
    <w:rsid w:val="005A0B2E"/>
    <w:rsid w:val="005A13E4"/>
    <w:rsid w:val="005A1B2C"/>
    <w:rsid w:val="005A2020"/>
    <w:rsid w:val="005A2F76"/>
    <w:rsid w:val="005A3001"/>
    <w:rsid w:val="005A3AF8"/>
    <w:rsid w:val="005A3DC5"/>
    <w:rsid w:val="005B01AF"/>
    <w:rsid w:val="005B02F8"/>
    <w:rsid w:val="005B109E"/>
    <w:rsid w:val="005B13B0"/>
    <w:rsid w:val="005B18DB"/>
    <w:rsid w:val="005B1A6C"/>
    <w:rsid w:val="005B265B"/>
    <w:rsid w:val="005B2B1B"/>
    <w:rsid w:val="005B2E09"/>
    <w:rsid w:val="005B5707"/>
    <w:rsid w:val="005B67DD"/>
    <w:rsid w:val="005B7DCB"/>
    <w:rsid w:val="005C0A41"/>
    <w:rsid w:val="005C1BB3"/>
    <w:rsid w:val="005C1E29"/>
    <w:rsid w:val="005C4321"/>
    <w:rsid w:val="005C476A"/>
    <w:rsid w:val="005C4F9A"/>
    <w:rsid w:val="005C5602"/>
    <w:rsid w:val="005C5A5A"/>
    <w:rsid w:val="005C6100"/>
    <w:rsid w:val="005C6107"/>
    <w:rsid w:val="005C6430"/>
    <w:rsid w:val="005C65EF"/>
    <w:rsid w:val="005C7255"/>
    <w:rsid w:val="005C726E"/>
    <w:rsid w:val="005D1074"/>
    <w:rsid w:val="005D1D6C"/>
    <w:rsid w:val="005D1E89"/>
    <w:rsid w:val="005D214A"/>
    <w:rsid w:val="005D2618"/>
    <w:rsid w:val="005D2D50"/>
    <w:rsid w:val="005D30C5"/>
    <w:rsid w:val="005D47C8"/>
    <w:rsid w:val="005D562B"/>
    <w:rsid w:val="005D5B54"/>
    <w:rsid w:val="005D5C08"/>
    <w:rsid w:val="005D61EC"/>
    <w:rsid w:val="005D6E1A"/>
    <w:rsid w:val="005E0EDF"/>
    <w:rsid w:val="005E0F46"/>
    <w:rsid w:val="005E192B"/>
    <w:rsid w:val="005E1F62"/>
    <w:rsid w:val="005E2926"/>
    <w:rsid w:val="005E2C93"/>
    <w:rsid w:val="005E2F73"/>
    <w:rsid w:val="005E4125"/>
    <w:rsid w:val="005E4C0C"/>
    <w:rsid w:val="005E574D"/>
    <w:rsid w:val="005E606A"/>
    <w:rsid w:val="005E6B0F"/>
    <w:rsid w:val="005E70B9"/>
    <w:rsid w:val="005F0207"/>
    <w:rsid w:val="005F043B"/>
    <w:rsid w:val="005F24E8"/>
    <w:rsid w:val="005F28EB"/>
    <w:rsid w:val="005F2BC0"/>
    <w:rsid w:val="005F34C1"/>
    <w:rsid w:val="005F39F0"/>
    <w:rsid w:val="005F4941"/>
    <w:rsid w:val="005F4DEE"/>
    <w:rsid w:val="005F5B1E"/>
    <w:rsid w:val="005F5E43"/>
    <w:rsid w:val="005F712C"/>
    <w:rsid w:val="005F722D"/>
    <w:rsid w:val="005F740B"/>
    <w:rsid w:val="0060010A"/>
    <w:rsid w:val="00600663"/>
    <w:rsid w:val="006009C0"/>
    <w:rsid w:val="00600F77"/>
    <w:rsid w:val="006023E7"/>
    <w:rsid w:val="006025A7"/>
    <w:rsid w:val="00602EAE"/>
    <w:rsid w:val="006036E7"/>
    <w:rsid w:val="00606D23"/>
    <w:rsid w:val="006107C0"/>
    <w:rsid w:val="006109AD"/>
    <w:rsid w:val="006122E7"/>
    <w:rsid w:val="0061236D"/>
    <w:rsid w:val="00612A96"/>
    <w:rsid w:val="00613299"/>
    <w:rsid w:val="00613CF9"/>
    <w:rsid w:val="00613E0A"/>
    <w:rsid w:val="00614F5D"/>
    <w:rsid w:val="00617406"/>
    <w:rsid w:val="00621580"/>
    <w:rsid w:val="00621688"/>
    <w:rsid w:val="006229C2"/>
    <w:rsid w:val="00622A16"/>
    <w:rsid w:val="006230FB"/>
    <w:rsid w:val="00623689"/>
    <w:rsid w:val="00623C14"/>
    <w:rsid w:val="00623CDC"/>
    <w:rsid w:val="0062423C"/>
    <w:rsid w:val="00624B0B"/>
    <w:rsid w:val="00624FCD"/>
    <w:rsid w:val="00625963"/>
    <w:rsid w:val="00625AA6"/>
    <w:rsid w:val="00625C56"/>
    <w:rsid w:val="00625D4B"/>
    <w:rsid w:val="006266F4"/>
    <w:rsid w:val="00626B08"/>
    <w:rsid w:val="00627F5E"/>
    <w:rsid w:val="00630109"/>
    <w:rsid w:val="00630A05"/>
    <w:rsid w:val="00630B13"/>
    <w:rsid w:val="00630C44"/>
    <w:rsid w:val="00631C3B"/>
    <w:rsid w:val="0063267A"/>
    <w:rsid w:val="00632A9D"/>
    <w:rsid w:val="00632ABA"/>
    <w:rsid w:val="0063338B"/>
    <w:rsid w:val="006346CB"/>
    <w:rsid w:val="00634ABD"/>
    <w:rsid w:val="006366DE"/>
    <w:rsid w:val="00636A36"/>
    <w:rsid w:val="006372F5"/>
    <w:rsid w:val="00637A2C"/>
    <w:rsid w:val="00640063"/>
    <w:rsid w:val="006402A9"/>
    <w:rsid w:val="0064054B"/>
    <w:rsid w:val="006405D9"/>
    <w:rsid w:val="00640D45"/>
    <w:rsid w:val="00640E2A"/>
    <w:rsid w:val="00640F3C"/>
    <w:rsid w:val="006417C2"/>
    <w:rsid w:val="00641D52"/>
    <w:rsid w:val="00642511"/>
    <w:rsid w:val="00643190"/>
    <w:rsid w:val="0064358A"/>
    <w:rsid w:val="0064381A"/>
    <w:rsid w:val="00643BCA"/>
    <w:rsid w:val="00643DDD"/>
    <w:rsid w:val="00644812"/>
    <w:rsid w:val="00644912"/>
    <w:rsid w:val="00644E87"/>
    <w:rsid w:val="006452C8"/>
    <w:rsid w:val="00645433"/>
    <w:rsid w:val="0064590F"/>
    <w:rsid w:val="00646E58"/>
    <w:rsid w:val="00646FC7"/>
    <w:rsid w:val="00647468"/>
    <w:rsid w:val="0064780E"/>
    <w:rsid w:val="00647967"/>
    <w:rsid w:val="00650419"/>
    <w:rsid w:val="00650E5C"/>
    <w:rsid w:val="00650EEB"/>
    <w:rsid w:val="00651353"/>
    <w:rsid w:val="00651714"/>
    <w:rsid w:val="00651EE1"/>
    <w:rsid w:val="00652148"/>
    <w:rsid w:val="00652BEC"/>
    <w:rsid w:val="00652D98"/>
    <w:rsid w:val="0065336D"/>
    <w:rsid w:val="00653CDC"/>
    <w:rsid w:val="00654A1C"/>
    <w:rsid w:val="006552D8"/>
    <w:rsid w:val="00655FF3"/>
    <w:rsid w:val="00656A2B"/>
    <w:rsid w:val="00656A68"/>
    <w:rsid w:val="0065736F"/>
    <w:rsid w:val="006605B4"/>
    <w:rsid w:val="00661124"/>
    <w:rsid w:val="00661254"/>
    <w:rsid w:val="00662AEC"/>
    <w:rsid w:val="00662FA6"/>
    <w:rsid w:val="00666136"/>
    <w:rsid w:val="00667509"/>
    <w:rsid w:val="00667A49"/>
    <w:rsid w:val="00670077"/>
    <w:rsid w:val="00670492"/>
    <w:rsid w:val="00671332"/>
    <w:rsid w:val="006719A1"/>
    <w:rsid w:val="00671C9A"/>
    <w:rsid w:val="0067207E"/>
    <w:rsid w:val="006748B9"/>
    <w:rsid w:val="00674EFC"/>
    <w:rsid w:val="0067582A"/>
    <w:rsid w:val="00676FDC"/>
    <w:rsid w:val="00680575"/>
    <w:rsid w:val="00680AD5"/>
    <w:rsid w:val="00680E71"/>
    <w:rsid w:val="00681EC9"/>
    <w:rsid w:val="00682247"/>
    <w:rsid w:val="00682986"/>
    <w:rsid w:val="00682FF4"/>
    <w:rsid w:val="00683F3A"/>
    <w:rsid w:val="0068434A"/>
    <w:rsid w:val="00684E8B"/>
    <w:rsid w:val="006854E2"/>
    <w:rsid w:val="00685864"/>
    <w:rsid w:val="00686279"/>
    <w:rsid w:val="0068683C"/>
    <w:rsid w:val="006871B2"/>
    <w:rsid w:val="00687E8E"/>
    <w:rsid w:val="00692E7B"/>
    <w:rsid w:val="00694E81"/>
    <w:rsid w:val="00695813"/>
    <w:rsid w:val="0069659C"/>
    <w:rsid w:val="006977EE"/>
    <w:rsid w:val="006A0E39"/>
    <w:rsid w:val="006A1139"/>
    <w:rsid w:val="006A15FC"/>
    <w:rsid w:val="006A26FA"/>
    <w:rsid w:val="006A2891"/>
    <w:rsid w:val="006A2935"/>
    <w:rsid w:val="006A368E"/>
    <w:rsid w:val="006A3F6C"/>
    <w:rsid w:val="006A4008"/>
    <w:rsid w:val="006A5327"/>
    <w:rsid w:val="006A59CA"/>
    <w:rsid w:val="006A5D86"/>
    <w:rsid w:val="006A6E68"/>
    <w:rsid w:val="006A6EF1"/>
    <w:rsid w:val="006B01A4"/>
    <w:rsid w:val="006B04E7"/>
    <w:rsid w:val="006B0BE7"/>
    <w:rsid w:val="006B1EDB"/>
    <w:rsid w:val="006B30E9"/>
    <w:rsid w:val="006B3202"/>
    <w:rsid w:val="006B4477"/>
    <w:rsid w:val="006B67C5"/>
    <w:rsid w:val="006B6E4E"/>
    <w:rsid w:val="006B73DD"/>
    <w:rsid w:val="006B757D"/>
    <w:rsid w:val="006C01F7"/>
    <w:rsid w:val="006C27F4"/>
    <w:rsid w:val="006C2FC7"/>
    <w:rsid w:val="006C41EC"/>
    <w:rsid w:val="006C4359"/>
    <w:rsid w:val="006C43F3"/>
    <w:rsid w:val="006C4C08"/>
    <w:rsid w:val="006C4E77"/>
    <w:rsid w:val="006C6277"/>
    <w:rsid w:val="006C6470"/>
    <w:rsid w:val="006C655E"/>
    <w:rsid w:val="006C6D4C"/>
    <w:rsid w:val="006C78C2"/>
    <w:rsid w:val="006D03DC"/>
    <w:rsid w:val="006D0668"/>
    <w:rsid w:val="006D0C6F"/>
    <w:rsid w:val="006D19E4"/>
    <w:rsid w:val="006D2369"/>
    <w:rsid w:val="006D31DF"/>
    <w:rsid w:val="006D3CF9"/>
    <w:rsid w:val="006D4A7C"/>
    <w:rsid w:val="006D4AF1"/>
    <w:rsid w:val="006D53B7"/>
    <w:rsid w:val="006D57D9"/>
    <w:rsid w:val="006E01D4"/>
    <w:rsid w:val="006E0216"/>
    <w:rsid w:val="006E0465"/>
    <w:rsid w:val="006E0A56"/>
    <w:rsid w:val="006E1B8B"/>
    <w:rsid w:val="006E1E14"/>
    <w:rsid w:val="006E24E5"/>
    <w:rsid w:val="006E2813"/>
    <w:rsid w:val="006E312A"/>
    <w:rsid w:val="006E3F6B"/>
    <w:rsid w:val="006E3FD9"/>
    <w:rsid w:val="006E4743"/>
    <w:rsid w:val="006E49FD"/>
    <w:rsid w:val="006E4DAC"/>
    <w:rsid w:val="006E5AF6"/>
    <w:rsid w:val="006E6B69"/>
    <w:rsid w:val="006E71C3"/>
    <w:rsid w:val="006E71EB"/>
    <w:rsid w:val="006E7C2D"/>
    <w:rsid w:val="006F0B80"/>
    <w:rsid w:val="006F2B25"/>
    <w:rsid w:val="006F4206"/>
    <w:rsid w:val="006F424C"/>
    <w:rsid w:val="006F4B76"/>
    <w:rsid w:val="006F4DD0"/>
    <w:rsid w:val="006F53DE"/>
    <w:rsid w:val="006F6EB0"/>
    <w:rsid w:val="00700175"/>
    <w:rsid w:val="00702B79"/>
    <w:rsid w:val="00703B47"/>
    <w:rsid w:val="00703EF9"/>
    <w:rsid w:val="00704627"/>
    <w:rsid w:val="00704807"/>
    <w:rsid w:val="007049AC"/>
    <w:rsid w:val="00706C97"/>
    <w:rsid w:val="00706F0F"/>
    <w:rsid w:val="007079C1"/>
    <w:rsid w:val="00710E25"/>
    <w:rsid w:val="007116AE"/>
    <w:rsid w:val="00712029"/>
    <w:rsid w:val="00712C35"/>
    <w:rsid w:val="00712EF3"/>
    <w:rsid w:val="0071494A"/>
    <w:rsid w:val="00715EB8"/>
    <w:rsid w:val="00715FDB"/>
    <w:rsid w:val="00716F57"/>
    <w:rsid w:val="007176E4"/>
    <w:rsid w:val="00717732"/>
    <w:rsid w:val="00717F3A"/>
    <w:rsid w:val="007200F7"/>
    <w:rsid w:val="007209B7"/>
    <w:rsid w:val="0072252C"/>
    <w:rsid w:val="00722628"/>
    <w:rsid w:val="007226C9"/>
    <w:rsid w:val="00722D93"/>
    <w:rsid w:val="00722E68"/>
    <w:rsid w:val="00723283"/>
    <w:rsid w:val="00723B9D"/>
    <w:rsid w:val="00723FBC"/>
    <w:rsid w:val="0072434B"/>
    <w:rsid w:val="00724726"/>
    <w:rsid w:val="00725277"/>
    <w:rsid w:val="007255A4"/>
    <w:rsid w:val="00727240"/>
    <w:rsid w:val="00727416"/>
    <w:rsid w:val="0072787D"/>
    <w:rsid w:val="00727E4A"/>
    <w:rsid w:val="007304C6"/>
    <w:rsid w:val="0073074E"/>
    <w:rsid w:val="00730E71"/>
    <w:rsid w:val="00732720"/>
    <w:rsid w:val="0073278E"/>
    <w:rsid w:val="007327C8"/>
    <w:rsid w:val="00733008"/>
    <w:rsid w:val="00733011"/>
    <w:rsid w:val="007334DD"/>
    <w:rsid w:val="00733C52"/>
    <w:rsid w:val="00734164"/>
    <w:rsid w:val="00734692"/>
    <w:rsid w:val="00734BA6"/>
    <w:rsid w:val="00734DC1"/>
    <w:rsid w:val="0073512E"/>
    <w:rsid w:val="00735A38"/>
    <w:rsid w:val="00735E91"/>
    <w:rsid w:val="007365D0"/>
    <w:rsid w:val="00736BB3"/>
    <w:rsid w:val="0073769E"/>
    <w:rsid w:val="00737A4C"/>
    <w:rsid w:val="00740329"/>
    <w:rsid w:val="00741F43"/>
    <w:rsid w:val="007428C4"/>
    <w:rsid w:val="007428F1"/>
    <w:rsid w:val="0074418D"/>
    <w:rsid w:val="00744808"/>
    <w:rsid w:val="00745DAC"/>
    <w:rsid w:val="007464D7"/>
    <w:rsid w:val="00746757"/>
    <w:rsid w:val="00746DA9"/>
    <w:rsid w:val="00747A4D"/>
    <w:rsid w:val="00750063"/>
    <w:rsid w:val="00750AE3"/>
    <w:rsid w:val="00750F4A"/>
    <w:rsid w:val="007518D9"/>
    <w:rsid w:val="00751A2E"/>
    <w:rsid w:val="00752166"/>
    <w:rsid w:val="0075292D"/>
    <w:rsid w:val="00752AB5"/>
    <w:rsid w:val="00752E51"/>
    <w:rsid w:val="007539E9"/>
    <w:rsid w:val="00753A50"/>
    <w:rsid w:val="00754508"/>
    <w:rsid w:val="00754A9D"/>
    <w:rsid w:val="00754CCC"/>
    <w:rsid w:val="007557BD"/>
    <w:rsid w:val="00756D23"/>
    <w:rsid w:val="0075744A"/>
    <w:rsid w:val="007576D4"/>
    <w:rsid w:val="0076076B"/>
    <w:rsid w:val="00762692"/>
    <w:rsid w:val="00762B2D"/>
    <w:rsid w:val="007647B4"/>
    <w:rsid w:val="00764AEC"/>
    <w:rsid w:val="00764D21"/>
    <w:rsid w:val="007653AE"/>
    <w:rsid w:val="00766310"/>
    <w:rsid w:val="0076719B"/>
    <w:rsid w:val="00770707"/>
    <w:rsid w:val="00770BA7"/>
    <w:rsid w:val="00770FAF"/>
    <w:rsid w:val="007717F3"/>
    <w:rsid w:val="007721B3"/>
    <w:rsid w:val="00772553"/>
    <w:rsid w:val="007725E3"/>
    <w:rsid w:val="00772773"/>
    <w:rsid w:val="0077454C"/>
    <w:rsid w:val="007762AD"/>
    <w:rsid w:val="007764EF"/>
    <w:rsid w:val="00776511"/>
    <w:rsid w:val="00777C07"/>
    <w:rsid w:val="0078076A"/>
    <w:rsid w:val="007824BD"/>
    <w:rsid w:val="007827C9"/>
    <w:rsid w:val="00783304"/>
    <w:rsid w:val="0078334E"/>
    <w:rsid w:val="007847C0"/>
    <w:rsid w:val="00787220"/>
    <w:rsid w:val="00787454"/>
    <w:rsid w:val="007879DA"/>
    <w:rsid w:val="00787A19"/>
    <w:rsid w:val="00787EE4"/>
    <w:rsid w:val="007902CA"/>
    <w:rsid w:val="00791285"/>
    <w:rsid w:val="00791D15"/>
    <w:rsid w:val="007924C1"/>
    <w:rsid w:val="00792B66"/>
    <w:rsid w:val="00793AB6"/>
    <w:rsid w:val="00793D49"/>
    <w:rsid w:val="00793F21"/>
    <w:rsid w:val="007946A6"/>
    <w:rsid w:val="007949F6"/>
    <w:rsid w:val="007952C6"/>
    <w:rsid w:val="00796176"/>
    <w:rsid w:val="0079624A"/>
    <w:rsid w:val="007973F4"/>
    <w:rsid w:val="00797B65"/>
    <w:rsid w:val="007A094E"/>
    <w:rsid w:val="007A0ACE"/>
    <w:rsid w:val="007A0F7D"/>
    <w:rsid w:val="007A1247"/>
    <w:rsid w:val="007A16C9"/>
    <w:rsid w:val="007A196E"/>
    <w:rsid w:val="007A2D6A"/>
    <w:rsid w:val="007A3F06"/>
    <w:rsid w:val="007A4125"/>
    <w:rsid w:val="007A4C46"/>
    <w:rsid w:val="007A52D0"/>
    <w:rsid w:val="007A5A89"/>
    <w:rsid w:val="007A61EF"/>
    <w:rsid w:val="007A6500"/>
    <w:rsid w:val="007A7E23"/>
    <w:rsid w:val="007A7F20"/>
    <w:rsid w:val="007B0F40"/>
    <w:rsid w:val="007B2E9A"/>
    <w:rsid w:val="007B3CF9"/>
    <w:rsid w:val="007B4510"/>
    <w:rsid w:val="007B47A3"/>
    <w:rsid w:val="007B607B"/>
    <w:rsid w:val="007B6BD0"/>
    <w:rsid w:val="007B6ED8"/>
    <w:rsid w:val="007B6F8E"/>
    <w:rsid w:val="007B7475"/>
    <w:rsid w:val="007B792F"/>
    <w:rsid w:val="007B7C0A"/>
    <w:rsid w:val="007C1A68"/>
    <w:rsid w:val="007C1F65"/>
    <w:rsid w:val="007C2635"/>
    <w:rsid w:val="007C2A43"/>
    <w:rsid w:val="007C2C5D"/>
    <w:rsid w:val="007C4447"/>
    <w:rsid w:val="007C4B5B"/>
    <w:rsid w:val="007C59B0"/>
    <w:rsid w:val="007C70A1"/>
    <w:rsid w:val="007C75FA"/>
    <w:rsid w:val="007C7DE5"/>
    <w:rsid w:val="007D078E"/>
    <w:rsid w:val="007D1052"/>
    <w:rsid w:val="007D105E"/>
    <w:rsid w:val="007D2F28"/>
    <w:rsid w:val="007D37F9"/>
    <w:rsid w:val="007D459B"/>
    <w:rsid w:val="007D4F1A"/>
    <w:rsid w:val="007D522B"/>
    <w:rsid w:val="007D57A1"/>
    <w:rsid w:val="007D5C7C"/>
    <w:rsid w:val="007D643B"/>
    <w:rsid w:val="007D6A70"/>
    <w:rsid w:val="007D7412"/>
    <w:rsid w:val="007D7739"/>
    <w:rsid w:val="007E02BF"/>
    <w:rsid w:val="007E075E"/>
    <w:rsid w:val="007E0D26"/>
    <w:rsid w:val="007E0FDD"/>
    <w:rsid w:val="007E0FF9"/>
    <w:rsid w:val="007E1365"/>
    <w:rsid w:val="007E1752"/>
    <w:rsid w:val="007E5354"/>
    <w:rsid w:val="007E5427"/>
    <w:rsid w:val="007E56A2"/>
    <w:rsid w:val="007E59D7"/>
    <w:rsid w:val="007E5FCB"/>
    <w:rsid w:val="007E68A4"/>
    <w:rsid w:val="007E7302"/>
    <w:rsid w:val="007E74DF"/>
    <w:rsid w:val="007E7738"/>
    <w:rsid w:val="007E78E9"/>
    <w:rsid w:val="007F0673"/>
    <w:rsid w:val="007F0DB9"/>
    <w:rsid w:val="007F0FA2"/>
    <w:rsid w:val="007F1692"/>
    <w:rsid w:val="007F200A"/>
    <w:rsid w:val="007F2BB2"/>
    <w:rsid w:val="007F3093"/>
    <w:rsid w:val="007F367B"/>
    <w:rsid w:val="007F3936"/>
    <w:rsid w:val="007F3A0A"/>
    <w:rsid w:val="007F439D"/>
    <w:rsid w:val="007F60DA"/>
    <w:rsid w:val="007F7344"/>
    <w:rsid w:val="007F7560"/>
    <w:rsid w:val="007F7568"/>
    <w:rsid w:val="007F76FD"/>
    <w:rsid w:val="00802482"/>
    <w:rsid w:val="00802508"/>
    <w:rsid w:val="008025EB"/>
    <w:rsid w:val="00804562"/>
    <w:rsid w:val="00804576"/>
    <w:rsid w:val="008046B2"/>
    <w:rsid w:val="0080472E"/>
    <w:rsid w:val="00804B15"/>
    <w:rsid w:val="0080547E"/>
    <w:rsid w:val="00805DB0"/>
    <w:rsid w:val="00806CF6"/>
    <w:rsid w:val="0080784D"/>
    <w:rsid w:val="00807C43"/>
    <w:rsid w:val="00810067"/>
    <w:rsid w:val="00811161"/>
    <w:rsid w:val="008113B6"/>
    <w:rsid w:val="008117E5"/>
    <w:rsid w:val="008123FF"/>
    <w:rsid w:val="00813A49"/>
    <w:rsid w:val="00813A8B"/>
    <w:rsid w:val="008142C7"/>
    <w:rsid w:val="0081434D"/>
    <w:rsid w:val="00814DF3"/>
    <w:rsid w:val="00815C69"/>
    <w:rsid w:val="00815E58"/>
    <w:rsid w:val="00815F6D"/>
    <w:rsid w:val="008167D8"/>
    <w:rsid w:val="00816BF5"/>
    <w:rsid w:val="00817024"/>
    <w:rsid w:val="00817F13"/>
    <w:rsid w:val="008200E7"/>
    <w:rsid w:val="00820F09"/>
    <w:rsid w:val="00821CE8"/>
    <w:rsid w:val="008220F6"/>
    <w:rsid w:val="00822188"/>
    <w:rsid w:val="008229D9"/>
    <w:rsid w:val="00822A63"/>
    <w:rsid w:val="008241E7"/>
    <w:rsid w:val="00825DA6"/>
    <w:rsid w:val="00826302"/>
    <w:rsid w:val="00826685"/>
    <w:rsid w:val="00827A7C"/>
    <w:rsid w:val="00830818"/>
    <w:rsid w:val="00830CBF"/>
    <w:rsid w:val="00830E0B"/>
    <w:rsid w:val="008312D7"/>
    <w:rsid w:val="008317D6"/>
    <w:rsid w:val="0083196D"/>
    <w:rsid w:val="008327B2"/>
    <w:rsid w:val="0083315D"/>
    <w:rsid w:val="00833D9E"/>
    <w:rsid w:val="00835343"/>
    <w:rsid w:val="00835B1A"/>
    <w:rsid w:val="00835E31"/>
    <w:rsid w:val="0083700F"/>
    <w:rsid w:val="00837139"/>
    <w:rsid w:val="00837427"/>
    <w:rsid w:val="00837C77"/>
    <w:rsid w:val="00841121"/>
    <w:rsid w:val="008415C5"/>
    <w:rsid w:val="008415F9"/>
    <w:rsid w:val="00841F32"/>
    <w:rsid w:val="00842725"/>
    <w:rsid w:val="00843D04"/>
    <w:rsid w:val="008457F1"/>
    <w:rsid w:val="00845C52"/>
    <w:rsid w:val="00846572"/>
    <w:rsid w:val="00847B22"/>
    <w:rsid w:val="00847FC6"/>
    <w:rsid w:val="008507AA"/>
    <w:rsid w:val="0085166A"/>
    <w:rsid w:val="00851899"/>
    <w:rsid w:val="00851DE3"/>
    <w:rsid w:val="00852A5C"/>
    <w:rsid w:val="00852BA7"/>
    <w:rsid w:val="00852E15"/>
    <w:rsid w:val="00853E1D"/>
    <w:rsid w:val="00853E9F"/>
    <w:rsid w:val="00854A30"/>
    <w:rsid w:val="00854AA5"/>
    <w:rsid w:val="00856F7B"/>
    <w:rsid w:val="00857969"/>
    <w:rsid w:val="00857B7F"/>
    <w:rsid w:val="008619FC"/>
    <w:rsid w:val="00863F79"/>
    <w:rsid w:val="0086487C"/>
    <w:rsid w:val="008649E9"/>
    <w:rsid w:val="00865F5E"/>
    <w:rsid w:val="00866041"/>
    <w:rsid w:val="0086655C"/>
    <w:rsid w:val="00867328"/>
    <w:rsid w:val="0086757F"/>
    <w:rsid w:val="00867760"/>
    <w:rsid w:val="00867958"/>
    <w:rsid w:val="00870AAB"/>
    <w:rsid w:val="008713E7"/>
    <w:rsid w:val="00871ECA"/>
    <w:rsid w:val="008720E4"/>
    <w:rsid w:val="008732AA"/>
    <w:rsid w:val="00873B38"/>
    <w:rsid w:val="008740EB"/>
    <w:rsid w:val="00876572"/>
    <w:rsid w:val="00876B20"/>
    <w:rsid w:val="0087751E"/>
    <w:rsid w:val="00880986"/>
    <w:rsid w:val="00880BD9"/>
    <w:rsid w:val="00881587"/>
    <w:rsid w:val="00881BC5"/>
    <w:rsid w:val="00882008"/>
    <w:rsid w:val="0088204C"/>
    <w:rsid w:val="008823DE"/>
    <w:rsid w:val="008827E0"/>
    <w:rsid w:val="0088300A"/>
    <w:rsid w:val="0088353E"/>
    <w:rsid w:val="0088391D"/>
    <w:rsid w:val="00883AF3"/>
    <w:rsid w:val="00883B5B"/>
    <w:rsid w:val="00883E91"/>
    <w:rsid w:val="008841AF"/>
    <w:rsid w:val="00884769"/>
    <w:rsid w:val="00885B80"/>
    <w:rsid w:val="00886163"/>
    <w:rsid w:val="00886ECE"/>
    <w:rsid w:val="008873D9"/>
    <w:rsid w:val="0088774F"/>
    <w:rsid w:val="0089020B"/>
    <w:rsid w:val="00890373"/>
    <w:rsid w:val="00890395"/>
    <w:rsid w:val="00890B58"/>
    <w:rsid w:val="00890FA5"/>
    <w:rsid w:val="008910EA"/>
    <w:rsid w:val="00891B39"/>
    <w:rsid w:val="00891B75"/>
    <w:rsid w:val="008934D4"/>
    <w:rsid w:val="0089402E"/>
    <w:rsid w:val="0089420A"/>
    <w:rsid w:val="00894A92"/>
    <w:rsid w:val="00894ABA"/>
    <w:rsid w:val="00895276"/>
    <w:rsid w:val="00896CE9"/>
    <w:rsid w:val="008971F6"/>
    <w:rsid w:val="0089759E"/>
    <w:rsid w:val="00897660"/>
    <w:rsid w:val="00897B91"/>
    <w:rsid w:val="00897D48"/>
    <w:rsid w:val="008A0D6E"/>
    <w:rsid w:val="008A2081"/>
    <w:rsid w:val="008A2986"/>
    <w:rsid w:val="008A355A"/>
    <w:rsid w:val="008A37D5"/>
    <w:rsid w:val="008A3CC8"/>
    <w:rsid w:val="008A3EC0"/>
    <w:rsid w:val="008A4797"/>
    <w:rsid w:val="008A4805"/>
    <w:rsid w:val="008A4CC5"/>
    <w:rsid w:val="008A50F7"/>
    <w:rsid w:val="008A561E"/>
    <w:rsid w:val="008A56EB"/>
    <w:rsid w:val="008A5A2F"/>
    <w:rsid w:val="008A5E83"/>
    <w:rsid w:val="008A5FA6"/>
    <w:rsid w:val="008A61AC"/>
    <w:rsid w:val="008A66B1"/>
    <w:rsid w:val="008A6804"/>
    <w:rsid w:val="008A6C4A"/>
    <w:rsid w:val="008A7974"/>
    <w:rsid w:val="008B04F9"/>
    <w:rsid w:val="008B0A17"/>
    <w:rsid w:val="008B15BA"/>
    <w:rsid w:val="008B15FE"/>
    <w:rsid w:val="008B1B10"/>
    <w:rsid w:val="008B238F"/>
    <w:rsid w:val="008B258B"/>
    <w:rsid w:val="008B2E05"/>
    <w:rsid w:val="008B313F"/>
    <w:rsid w:val="008B4F8D"/>
    <w:rsid w:val="008B517D"/>
    <w:rsid w:val="008B5B3A"/>
    <w:rsid w:val="008B6912"/>
    <w:rsid w:val="008B756B"/>
    <w:rsid w:val="008B7D08"/>
    <w:rsid w:val="008C0962"/>
    <w:rsid w:val="008C0A5A"/>
    <w:rsid w:val="008C268D"/>
    <w:rsid w:val="008C26BE"/>
    <w:rsid w:val="008C2FE1"/>
    <w:rsid w:val="008C433B"/>
    <w:rsid w:val="008C4AF6"/>
    <w:rsid w:val="008C6000"/>
    <w:rsid w:val="008C613B"/>
    <w:rsid w:val="008C7494"/>
    <w:rsid w:val="008C77E9"/>
    <w:rsid w:val="008C7A21"/>
    <w:rsid w:val="008D1188"/>
    <w:rsid w:val="008D1A04"/>
    <w:rsid w:val="008D2344"/>
    <w:rsid w:val="008D2C80"/>
    <w:rsid w:val="008D31FA"/>
    <w:rsid w:val="008D329E"/>
    <w:rsid w:val="008D35FA"/>
    <w:rsid w:val="008D3731"/>
    <w:rsid w:val="008D4357"/>
    <w:rsid w:val="008D501F"/>
    <w:rsid w:val="008D5E31"/>
    <w:rsid w:val="008D6CC6"/>
    <w:rsid w:val="008E0EFE"/>
    <w:rsid w:val="008E15B2"/>
    <w:rsid w:val="008E226B"/>
    <w:rsid w:val="008E2BD0"/>
    <w:rsid w:val="008E4095"/>
    <w:rsid w:val="008E412B"/>
    <w:rsid w:val="008E414A"/>
    <w:rsid w:val="008E5296"/>
    <w:rsid w:val="008E75E5"/>
    <w:rsid w:val="008E779A"/>
    <w:rsid w:val="008E7938"/>
    <w:rsid w:val="008F13CA"/>
    <w:rsid w:val="008F244B"/>
    <w:rsid w:val="008F2953"/>
    <w:rsid w:val="008F342F"/>
    <w:rsid w:val="008F4A49"/>
    <w:rsid w:val="008F6099"/>
    <w:rsid w:val="008F6689"/>
    <w:rsid w:val="008F674C"/>
    <w:rsid w:val="008F6EBC"/>
    <w:rsid w:val="008F7F81"/>
    <w:rsid w:val="009000F9"/>
    <w:rsid w:val="009015C1"/>
    <w:rsid w:val="00902354"/>
    <w:rsid w:val="009024DB"/>
    <w:rsid w:val="0090331F"/>
    <w:rsid w:val="0090351C"/>
    <w:rsid w:val="009058D3"/>
    <w:rsid w:val="00905A92"/>
    <w:rsid w:val="00905CC0"/>
    <w:rsid w:val="00906711"/>
    <w:rsid w:val="009071B3"/>
    <w:rsid w:val="009076D5"/>
    <w:rsid w:val="00907A4B"/>
    <w:rsid w:val="00907B69"/>
    <w:rsid w:val="00910E0F"/>
    <w:rsid w:val="00912130"/>
    <w:rsid w:val="00912DA9"/>
    <w:rsid w:val="00913139"/>
    <w:rsid w:val="00913222"/>
    <w:rsid w:val="009147A2"/>
    <w:rsid w:val="009163DE"/>
    <w:rsid w:val="00917DB7"/>
    <w:rsid w:val="00920367"/>
    <w:rsid w:val="00922546"/>
    <w:rsid w:val="0092288B"/>
    <w:rsid w:val="00923AB3"/>
    <w:rsid w:val="00924275"/>
    <w:rsid w:val="00925D65"/>
    <w:rsid w:val="009263D1"/>
    <w:rsid w:val="009265E0"/>
    <w:rsid w:val="00926AE8"/>
    <w:rsid w:val="00926CE6"/>
    <w:rsid w:val="00927387"/>
    <w:rsid w:val="00931369"/>
    <w:rsid w:val="009315A4"/>
    <w:rsid w:val="0093160F"/>
    <w:rsid w:val="00931F2A"/>
    <w:rsid w:val="009326FC"/>
    <w:rsid w:val="00932798"/>
    <w:rsid w:val="00932A0D"/>
    <w:rsid w:val="00932DC3"/>
    <w:rsid w:val="0093346F"/>
    <w:rsid w:val="0093417C"/>
    <w:rsid w:val="009344E6"/>
    <w:rsid w:val="00934562"/>
    <w:rsid w:val="00934635"/>
    <w:rsid w:val="00934719"/>
    <w:rsid w:val="00935CFC"/>
    <w:rsid w:val="00935E5D"/>
    <w:rsid w:val="00936304"/>
    <w:rsid w:val="009366F2"/>
    <w:rsid w:val="00936950"/>
    <w:rsid w:val="009372A4"/>
    <w:rsid w:val="00940008"/>
    <w:rsid w:val="0094187F"/>
    <w:rsid w:val="0094393B"/>
    <w:rsid w:val="00943DA6"/>
    <w:rsid w:val="00944432"/>
    <w:rsid w:val="009444D4"/>
    <w:rsid w:val="0094599F"/>
    <w:rsid w:val="00945D8F"/>
    <w:rsid w:val="009460F3"/>
    <w:rsid w:val="00946AE0"/>
    <w:rsid w:val="009472A8"/>
    <w:rsid w:val="00956767"/>
    <w:rsid w:val="0095753A"/>
    <w:rsid w:val="00957F65"/>
    <w:rsid w:val="00960FDA"/>
    <w:rsid w:val="00961B02"/>
    <w:rsid w:val="00962AF0"/>
    <w:rsid w:val="00963287"/>
    <w:rsid w:val="009632EE"/>
    <w:rsid w:val="009635FB"/>
    <w:rsid w:val="00964320"/>
    <w:rsid w:val="0096497A"/>
    <w:rsid w:val="00965025"/>
    <w:rsid w:val="009654EB"/>
    <w:rsid w:val="009655FB"/>
    <w:rsid w:val="00966D0C"/>
    <w:rsid w:val="009670F5"/>
    <w:rsid w:val="00967486"/>
    <w:rsid w:val="009679CA"/>
    <w:rsid w:val="00970589"/>
    <w:rsid w:val="00971071"/>
    <w:rsid w:val="00971487"/>
    <w:rsid w:val="00971550"/>
    <w:rsid w:val="00971773"/>
    <w:rsid w:val="00971BAC"/>
    <w:rsid w:val="00971D48"/>
    <w:rsid w:val="00972129"/>
    <w:rsid w:val="0097226F"/>
    <w:rsid w:val="009729B6"/>
    <w:rsid w:val="00972A47"/>
    <w:rsid w:val="009733A0"/>
    <w:rsid w:val="0097425B"/>
    <w:rsid w:val="00974EA3"/>
    <w:rsid w:val="00975D54"/>
    <w:rsid w:val="00977247"/>
    <w:rsid w:val="00977549"/>
    <w:rsid w:val="00977958"/>
    <w:rsid w:val="00980686"/>
    <w:rsid w:val="009806CD"/>
    <w:rsid w:val="0098148C"/>
    <w:rsid w:val="0098162A"/>
    <w:rsid w:val="009828C4"/>
    <w:rsid w:val="00985D82"/>
    <w:rsid w:val="009876E3"/>
    <w:rsid w:val="009902DC"/>
    <w:rsid w:val="00990891"/>
    <w:rsid w:val="009908BF"/>
    <w:rsid w:val="00990A7C"/>
    <w:rsid w:val="00992318"/>
    <w:rsid w:val="0099281C"/>
    <w:rsid w:val="009938CB"/>
    <w:rsid w:val="00994647"/>
    <w:rsid w:val="0099466C"/>
    <w:rsid w:val="00994FC1"/>
    <w:rsid w:val="0099508C"/>
    <w:rsid w:val="00995A41"/>
    <w:rsid w:val="00996226"/>
    <w:rsid w:val="009963ED"/>
    <w:rsid w:val="00997EDA"/>
    <w:rsid w:val="009A0070"/>
    <w:rsid w:val="009A016D"/>
    <w:rsid w:val="009A0D9B"/>
    <w:rsid w:val="009A1F22"/>
    <w:rsid w:val="009A1F3E"/>
    <w:rsid w:val="009A1F55"/>
    <w:rsid w:val="009A3997"/>
    <w:rsid w:val="009A3DC9"/>
    <w:rsid w:val="009A4516"/>
    <w:rsid w:val="009A5802"/>
    <w:rsid w:val="009A5BFB"/>
    <w:rsid w:val="009A5CF0"/>
    <w:rsid w:val="009A5F76"/>
    <w:rsid w:val="009B0957"/>
    <w:rsid w:val="009B0EC3"/>
    <w:rsid w:val="009B2B6D"/>
    <w:rsid w:val="009B3176"/>
    <w:rsid w:val="009B39D4"/>
    <w:rsid w:val="009B43CD"/>
    <w:rsid w:val="009B49D7"/>
    <w:rsid w:val="009B4D8A"/>
    <w:rsid w:val="009B4DB9"/>
    <w:rsid w:val="009B5D96"/>
    <w:rsid w:val="009B5DB9"/>
    <w:rsid w:val="009B6124"/>
    <w:rsid w:val="009B6560"/>
    <w:rsid w:val="009B6C3F"/>
    <w:rsid w:val="009C01E2"/>
    <w:rsid w:val="009C32C3"/>
    <w:rsid w:val="009C37D9"/>
    <w:rsid w:val="009C4A77"/>
    <w:rsid w:val="009C5278"/>
    <w:rsid w:val="009C631F"/>
    <w:rsid w:val="009C6F69"/>
    <w:rsid w:val="009D0A0F"/>
    <w:rsid w:val="009D0C30"/>
    <w:rsid w:val="009D31A1"/>
    <w:rsid w:val="009D3D5B"/>
    <w:rsid w:val="009D4320"/>
    <w:rsid w:val="009D56A6"/>
    <w:rsid w:val="009D61F2"/>
    <w:rsid w:val="009D6655"/>
    <w:rsid w:val="009D6766"/>
    <w:rsid w:val="009D6990"/>
    <w:rsid w:val="009D7F31"/>
    <w:rsid w:val="009E05FD"/>
    <w:rsid w:val="009E0D1C"/>
    <w:rsid w:val="009E0DC3"/>
    <w:rsid w:val="009E1058"/>
    <w:rsid w:val="009E11F3"/>
    <w:rsid w:val="009E12E4"/>
    <w:rsid w:val="009E1AED"/>
    <w:rsid w:val="009E40ED"/>
    <w:rsid w:val="009E573B"/>
    <w:rsid w:val="009E5CA9"/>
    <w:rsid w:val="009E61BE"/>
    <w:rsid w:val="009E72F6"/>
    <w:rsid w:val="009E74A9"/>
    <w:rsid w:val="009E7F41"/>
    <w:rsid w:val="009F004D"/>
    <w:rsid w:val="009F085D"/>
    <w:rsid w:val="009F16F2"/>
    <w:rsid w:val="009F191D"/>
    <w:rsid w:val="009F2A5D"/>
    <w:rsid w:val="009F35FE"/>
    <w:rsid w:val="009F3F22"/>
    <w:rsid w:val="009F4E76"/>
    <w:rsid w:val="009F5AC0"/>
    <w:rsid w:val="009F60FD"/>
    <w:rsid w:val="009F6C2B"/>
    <w:rsid w:val="009F77A3"/>
    <w:rsid w:val="00A00541"/>
    <w:rsid w:val="00A0078B"/>
    <w:rsid w:val="00A010BF"/>
    <w:rsid w:val="00A01538"/>
    <w:rsid w:val="00A0219C"/>
    <w:rsid w:val="00A033EA"/>
    <w:rsid w:val="00A04160"/>
    <w:rsid w:val="00A04EF0"/>
    <w:rsid w:val="00A05F2A"/>
    <w:rsid w:val="00A06954"/>
    <w:rsid w:val="00A06AF0"/>
    <w:rsid w:val="00A07C63"/>
    <w:rsid w:val="00A10A27"/>
    <w:rsid w:val="00A10B9A"/>
    <w:rsid w:val="00A10EAC"/>
    <w:rsid w:val="00A12A0A"/>
    <w:rsid w:val="00A13412"/>
    <w:rsid w:val="00A138B4"/>
    <w:rsid w:val="00A14368"/>
    <w:rsid w:val="00A14621"/>
    <w:rsid w:val="00A1493D"/>
    <w:rsid w:val="00A14AF0"/>
    <w:rsid w:val="00A15F02"/>
    <w:rsid w:val="00A16005"/>
    <w:rsid w:val="00A168FE"/>
    <w:rsid w:val="00A1784D"/>
    <w:rsid w:val="00A17A92"/>
    <w:rsid w:val="00A17B33"/>
    <w:rsid w:val="00A20F3F"/>
    <w:rsid w:val="00A210A0"/>
    <w:rsid w:val="00A21445"/>
    <w:rsid w:val="00A238FA"/>
    <w:rsid w:val="00A24E9D"/>
    <w:rsid w:val="00A25059"/>
    <w:rsid w:val="00A253A7"/>
    <w:rsid w:val="00A25CE2"/>
    <w:rsid w:val="00A25FEB"/>
    <w:rsid w:val="00A2633E"/>
    <w:rsid w:val="00A2667F"/>
    <w:rsid w:val="00A2756B"/>
    <w:rsid w:val="00A27AEF"/>
    <w:rsid w:val="00A31748"/>
    <w:rsid w:val="00A3175C"/>
    <w:rsid w:val="00A341B4"/>
    <w:rsid w:val="00A35688"/>
    <w:rsid w:val="00A35B1E"/>
    <w:rsid w:val="00A362B2"/>
    <w:rsid w:val="00A367BE"/>
    <w:rsid w:val="00A3688B"/>
    <w:rsid w:val="00A374D7"/>
    <w:rsid w:val="00A37ABC"/>
    <w:rsid w:val="00A40730"/>
    <w:rsid w:val="00A41E48"/>
    <w:rsid w:val="00A42535"/>
    <w:rsid w:val="00A42E40"/>
    <w:rsid w:val="00A43BA5"/>
    <w:rsid w:val="00A43FB3"/>
    <w:rsid w:val="00A44B38"/>
    <w:rsid w:val="00A45060"/>
    <w:rsid w:val="00A45302"/>
    <w:rsid w:val="00A46D15"/>
    <w:rsid w:val="00A47809"/>
    <w:rsid w:val="00A47C0D"/>
    <w:rsid w:val="00A5202E"/>
    <w:rsid w:val="00A532A3"/>
    <w:rsid w:val="00A53975"/>
    <w:rsid w:val="00A54D88"/>
    <w:rsid w:val="00A56875"/>
    <w:rsid w:val="00A57E4F"/>
    <w:rsid w:val="00A57FF3"/>
    <w:rsid w:val="00A602C3"/>
    <w:rsid w:val="00A62057"/>
    <w:rsid w:val="00A621A7"/>
    <w:rsid w:val="00A62955"/>
    <w:rsid w:val="00A65DE9"/>
    <w:rsid w:val="00A65EBB"/>
    <w:rsid w:val="00A66081"/>
    <w:rsid w:val="00A6658E"/>
    <w:rsid w:val="00A66FFD"/>
    <w:rsid w:val="00A6702D"/>
    <w:rsid w:val="00A67231"/>
    <w:rsid w:val="00A676F9"/>
    <w:rsid w:val="00A67960"/>
    <w:rsid w:val="00A67B9E"/>
    <w:rsid w:val="00A7164C"/>
    <w:rsid w:val="00A7187B"/>
    <w:rsid w:val="00A71BA9"/>
    <w:rsid w:val="00A71E03"/>
    <w:rsid w:val="00A71E2C"/>
    <w:rsid w:val="00A7249C"/>
    <w:rsid w:val="00A7284C"/>
    <w:rsid w:val="00A72ADB"/>
    <w:rsid w:val="00A73018"/>
    <w:rsid w:val="00A7327B"/>
    <w:rsid w:val="00A73BBF"/>
    <w:rsid w:val="00A74594"/>
    <w:rsid w:val="00A747BF"/>
    <w:rsid w:val="00A758F2"/>
    <w:rsid w:val="00A75C2D"/>
    <w:rsid w:val="00A76806"/>
    <w:rsid w:val="00A768DC"/>
    <w:rsid w:val="00A76D16"/>
    <w:rsid w:val="00A76F35"/>
    <w:rsid w:val="00A771EF"/>
    <w:rsid w:val="00A77450"/>
    <w:rsid w:val="00A778C9"/>
    <w:rsid w:val="00A77F00"/>
    <w:rsid w:val="00A8094E"/>
    <w:rsid w:val="00A809DB"/>
    <w:rsid w:val="00A80B7B"/>
    <w:rsid w:val="00A80DD1"/>
    <w:rsid w:val="00A82260"/>
    <w:rsid w:val="00A82B01"/>
    <w:rsid w:val="00A850EF"/>
    <w:rsid w:val="00A85940"/>
    <w:rsid w:val="00A85E4E"/>
    <w:rsid w:val="00A866FD"/>
    <w:rsid w:val="00A8679C"/>
    <w:rsid w:val="00A86C20"/>
    <w:rsid w:val="00A87352"/>
    <w:rsid w:val="00A90D3E"/>
    <w:rsid w:val="00A91333"/>
    <w:rsid w:val="00A91D7E"/>
    <w:rsid w:val="00A92460"/>
    <w:rsid w:val="00A92512"/>
    <w:rsid w:val="00A9293E"/>
    <w:rsid w:val="00A92F55"/>
    <w:rsid w:val="00A9342D"/>
    <w:rsid w:val="00A93463"/>
    <w:rsid w:val="00A9387B"/>
    <w:rsid w:val="00A9533C"/>
    <w:rsid w:val="00A95B0C"/>
    <w:rsid w:val="00A96998"/>
    <w:rsid w:val="00A96F76"/>
    <w:rsid w:val="00A96FA6"/>
    <w:rsid w:val="00A96FAE"/>
    <w:rsid w:val="00A97284"/>
    <w:rsid w:val="00AA024E"/>
    <w:rsid w:val="00AA190E"/>
    <w:rsid w:val="00AA2316"/>
    <w:rsid w:val="00AA2710"/>
    <w:rsid w:val="00AA2A0A"/>
    <w:rsid w:val="00AA39DE"/>
    <w:rsid w:val="00AA4585"/>
    <w:rsid w:val="00AA51D0"/>
    <w:rsid w:val="00AA589C"/>
    <w:rsid w:val="00AA7323"/>
    <w:rsid w:val="00AA74B7"/>
    <w:rsid w:val="00AB0347"/>
    <w:rsid w:val="00AB0A97"/>
    <w:rsid w:val="00AB0EDA"/>
    <w:rsid w:val="00AB153D"/>
    <w:rsid w:val="00AB1F99"/>
    <w:rsid w:val="00AB33EE"/>
    <w:rsid w:val="00AB4A60"/>
    <w:rsid w:val="00AB574A"/>
    <w:rsid w:val="00AB5C39"/>
    <w:rsid w:val="00AB5E1B"/>
    <w:rsid w:val="00AB5EB8"/>
    <w:rsid w:val="00AB6FD9"/>
    <w:rsid w:val="00AB73A0"/>
    <w:rsid w:val="00AB7715"/>
    <w:rsid w:val="00AB7E07"/>
    <w:rsid w:val="00AC1D05"/>
    <w:rsid w:val="00AC2095"/>
    <w:rsid w:val="00AC2635"/>
    <w:rsid w:val="00AC2E77"/>
    <w:rsid w:val="00AC30C9"/>
    <w:rsid w:val="00AC4259"/>
    <w:rsid w:val="00AC48C7"/>
    <w:rsid w:val="00AC492F"/>
    <w:rsid w:val="00AC49AC"/>
    <w:rsid w:val="00AC4F9E"/>
    <w:rsid w:val="00AC6C2E"/>
    <w:rsid w:val="00AC7416"/>
    <w:rsid w:val="00AD053B"/>
    <w:rsid w:val="00AD0AAB"/>
    <w:rsid w:val="00AD1362"/>
    <w:rsid w:val="00AD2110"/>
    <w:rsid w:val="00AD3B42"/>
    <w:rsid w:val="00AD4DB1"/>
    <w:rsid w:val="00AD6544"/>
    <w:rsid w:val="00AE02F4"/>
    <w:rsid w:val="00AE0704"/>
    <w:rsid w:val="00AE0D16"/>
    <w:rsid w:val="00AE1709"/>
    <w:rsid w:val="00AE2096"/>
    <w:rsid w:val="00AE30A5"/>
    <w:rsid w:val="00AE3610"/>
    <w:rsid w:val="00AE453C"/>
    <w:rsid w:val="00AE4A95"/>
    <w:rsid w:val="00AE5C4E"/>
    <w:rsid w:val="00AE655B"/>
    <w:rsid w:val="00AE6594"/>
    <w:rsid w:val="00AE6F31"/>
    <w:rsid w:val="00AE73A1"/>
    <w:rsid w:val="00AF1E38"/>
    <w:rsid w:val="00AF22EC"/>
    <w:rsid w:val="00AF3083"/>
    <w:rsid w:val="00AF3706"/>
    <w:rsid w:val="00AF443F"/>
    <w:rsid w:val="00AF4DD1"/>
    <w:rsid w:val="00AF5B17"/>
    <w:rsid w:val="00AF670A"/>
    <w:rsid w:val="00AF6A3C"/>
    <w:rsid w:val="00B00630"/>
    <w:rsid w:val="00B00703"/>
    <w:rsid w:val="00B0100E"/>
    <w:rsid w:val="00B01664"/>
    <w:rsid w:val="00B01B2D"/>
    <w:rsid w:val="00B034D0"/>
    <w:rsid w:val="00B0655A"/>
    <w:rsid w:val="00B06651"/>
    <w:rsid w:val="00B06797"/>
    <w:rsid w:val="00B106CF"/>
    <w:rsid w:val="00B115D2"/>
    <w:rsid w:val="00B11EF8"/>
    <w:rsid w:val="00B12001"/>
    <w:rsid w:val="00B1262D"/>
    <w:rsid w:val="00B129F5"/>
    <w:rsid w:val="00B12D96"/>
    <w:rsid w:val="00B12DD5"/>
    <w:rsid w:val="00B131AB"/>
    <w:rsid w:val="00B1332B"/>
    <w:rsid w:val="00B13E16"/>
    <w:rsid w:val="00B146E4"/>
    <w:rsid w:val="00B14766"/>
    <w:rsid w:val="00B15A35"/>
    <w:rsid w:val="00B163BC"/>
    <w:rsid w:val="00B175F8"/>
    <w:rsid w:val="00B2025B"/>
    <w:rsid w:val="00B20C01"/>
    <w:rsid w:val="00B20DE9"/>
    <w:rsid w:val="00B2178F"/>
    <w:rsid w:val="00B22273"/>
    <w:rsid w:val="00B2326E"/>
    <w:rsid w:val="00B2427A"/>
    <w:rsid w:val="00B244CD"/>
    <w:rsid w:val="00B26188"/>
    <w:rsid w:val="00B2729F"/>
    <w:rsid w:val="00B31625"/>
    <w:rsid w:val="00B33676"/>
    <w:rsid w:val="00B3482B"/>
    <w:rsid w:val="00B34CB2"/>
    <w:rsid w:val="00B34D39"/>
    <w:rsid w:val="00B35E1F"/>
    <w:rsid w:val="00B3655D"/>
    <w:rsid w:val="00B36918"/>
    <w:rsid w:val="00B36C79"/>
    <w:rsid w:val="00B3733C"/>
    <w:rsid w:val="00B37873"/>
    <w:rsid w:val="00B40BE7"/>
    <w:rsid w:val="00B40E69"/>
    <w:rsid w:val="00B41261"/>
    <w:rsid w:val="00B41545"/>
    <w:rsid w:val="00B43D05"/>
    <w:rsid w:val="00B4482E"/>
    <w:rsid w:val="00B45DB3"/>
    <w:rsid w:val="00B45DEB"/>
    <w:rsid w:val="00B467A4"/>
    <w:rsid w:val="00B46BCD"/>
    <w:rsid w:val="00B46F41"/>
    <w:rsid w:val="00B47A65"/>
    <w:rsid w:val="00B47A6C"/>
    <w:rsid w:val="00B47F9F"/>
    <w:rsid w:val="00B50DDA"/>
    <w:rsid w:val="00B5221D"/>
    <w:rsid w:val="00B537C7"/>
    <w:rsid w:val="00B5432F"/>
    <w:rsid w:val="00B564C5"/>
    <w:rsid w:val="00B5661E"/>
    <w:rsid w:val="00B56E90"/>
    <w:rsid w:val="00B578F7"/>
    <w:rsid w:val="00B5795A"/>
    <w:rsid w:val="00B607C2"/>
    <w:rsid w:val="00B61252"/>
    <w:rsid w:val="00B614A9"/>
    <w:rsid w:val="00B62851"/>
    <w:rsid w:val="00B629FF"/>
    <w:rsid w:val="00B62DCA"/>
    <w:rsid w:val="00B630AD"/>
    <w:rsid w:val="00B638BE"/>
    <w:rsid w:val="00B63C65"/>
    <w:rsid w:val="00B64147"/>
    <w:rsid w:val="00B64ABA"/>
    <w:rsid w:val="00B65167"/>
    <w:rsid w:val="00B6588E"/>
    <w:rsid w:val="00B65AF5"/>
    <w:rsid w:val="00B66418"/>
    <w:rsid w:val="00B66D90"/>
    <w:rsid w:val="00B7014B"/>
    <w:rsid w:val="00B7034F"/>
    <w:rsid w:val="00B7045E"/>
    <w:rsid w:val="00B70769"/>
    <w:rsid w:val="00B70F8E"/>
    <w:rsid w:val="00B71263"/>
    <w:rsid w:val="00B719B5"/>
    <w:rsid w:val="00B71C9E"/>
    <w:rsid w:val="00B72089"/>
    <w:rsid w:val="00B73391"/>
    <w:rsid w:val="00B73E56"/>
    <w:rsid w:val="00B73FE5"/>
    <w:rsid w:val="00B7471C"/>
    <w:rsid w:val="00B74BAE"/>
    <w:rsid w:val="00B75C76"/>
    <w:rsid w:val="00B75E4B"/>
    <w:rsid w:val="00B760FB"/>
    <w:rsid w:val="00B768D2"/>
    <w:rsid w:val="00B77584"/>
    <w:rsid w:val="00B8029E"/>
    <w:rsid w:val="00B802D7"/>
    <w:rsid w:val="00B8119C"/>
    <w:rsid w:val="00B8135C"/>
    <w:rsid w:val="00B82A47"/>
    <w:rsid w:val="00B8306A"/>
    <w:rsid w:val="00B8344F"/>
    <w:rsid w:val="00B83EB9"/>
    <w:rsid w:val="00B8723D"/>
    <w:rsid w:val="00B8731B"/>
    <w:rsid w:val="00B87942"/>
    <w:rsid w:val="00B90117"/>
    <w:rsid w:val="00B90AC2"/>
    <w:rsid w:val="00B90DCF"/>
    <w:rsid w:val="00B919DF"/>
    <w:rsid w:val="00B927BE"/>
    <w:rsid w:val="00B9334E"/>
    <w:rsid w:val="00B94591"/>
    <w:rsid w:val="00B95157"/>
    <w:rsid w:val="00B96115"/>
    <w:rsid w:val="00B9693B"/>
    <w:rsid w:val="00BA0E79"/>
    <w:rsid w:val="00BA0EF9"/>
    <w:rsid w:val="00BA195C"/>
    <w:rsid w:val="00BA1A5A"/>
    <w:rsid w:val="00BA1BB6"/>
    <w:rsid w:val="00BA1CF3"/>
    <w:rsid w:val="00BA2B00"/>
    <w:rsid w:val="00BA3233"/>
    <w:rsid w:val="00BA420D"/>
    <w:rsid w:val="00BA4AC3"/>
    <w:rsid w:val="00BA4AD5"/>
    <w:rsid w:val="00BA54F2"/>
    <w:rsid w:val="00BA6100"/>
    <w:rsid w:val="00BA6432"/>
    <w:rsid w:val="00BA7D40"/>
    <w:rsid w:val="00BB142D"/>
    <w:rsid w:val="00BB1CDC"/>
    <w:rsid w:val="00BB1F92"/>
    <w:rsid w:val="00BB1FC8"/>
    <w:rsid w:val="00BB2334"/>
    <w:rsid w:val="00BB2F9F"/>
    <w:rsid w:val="00BB30BC"/>
    <w:rsid w:val="00BB33B3"/>
    <w:rsid w:val="00BB4CB1"/>
    <w:rsid w:val="00BB550C"/>
    <w:rsid w:val="00BB593C"/>
    <w:rsid w:val="00BB5997"/>
    <w:rsid w:val="00BB67DE"/>
    <w:rsid w:val="00BB686F"/>
    <w:rsid w:val="00BB6EC5"/>
    <w:rsid w:val="00BB70C5"/>
    <w:rsid w:val="00BB74B1"/>
    <w:rsid w:val="00BB7C3A"/>
    <w:rsid w:val="00BB7C41"/>
    <w:rsid w:val="00BC1135"/>
    <w:rsid w:val="00BC126A"/>
    <w:rsid w:val="00BC19E1"/>
    <w:rsid w:val="00BC1EEA"/>
    <w:rsid w:val="00BC2169"/>
    <w:rsid w:val="00BC350C"/>
    <w:rsid w:val="00BC3C4E"/>
    <w:rsid w:val="00BC4960"/>
    <w:rsid w:val="00BC50BC"/>
    <w:rsid w:val="00BC5CB2"/>
    <w:rsid w:val="00BC63F1"/>
    <w:rsid w:val="00BD0526"/>
    <w:rsid w:val="00BD0A12"/>
    <w:rsid w:val="00BD0CA8"/>
    <w:rsid w:val="00BD13B6"/>
    <w:rsid w:val="00BD2322"/>
    <w:rsid w:val="00BD2AAD"/>
    <w:rsid w:val="00BD2F69"/>
    <w:rsid w:val="00BD3347"/>
    <w:rsid w:val="00BD338E"/>
    <w:rsid w:val="00BD3750"/>
    <w:rsid w:val="00BD3DD5"/>
    <w:rsid w:val="00BD3E03"/>
    <w:rsid w:val="00BD4E06"/>
    <w:rsid w:val="00BD6962"/>
    <w:rsid w:val="00BD76BC"/>
    <w:rsid w:val="00BE049C"/>
    <w:rsid w:val="00BE08B4"/>
    <w:rsid w:val="00BE1363"/>
    <w:rsid w:val="00BE1959"/>
    <w:rsid w:val="00BE3506"/>
    <w:rsid w:val="00BE3580"/>
    <w:rsid w:val="00BE35D4"/>
    <w:rsid w:val="00BE3600"/>
    <w:rsid w:val="00BE5701"/>
    <w:rsid w:val="00BE6304"/>
    <w:rsid w:val="00BE6A19"/>
    <w:rsid w:val="00BE6CC4"/>
    <w:rsid w:val="00BE71B1"/>
    <w:rsid w:val="00BE7947"/>
    <w:rsid w:val="00BF094F"/>
    <w:rsid w:val="00BF0F54"/>
    <w:rsid w:val="00BF1530"/>
    <w:rsid w:val="00BF1947"/>
    <w:rsid w:val="00BF1EEB"/>
    <w:rsid w:val="00BF32D9"/>
    <w:rsid w:val="00BF4CF9"/>
    <w:rsid w:val="00BF4D55"/>
    <w:rsid w:val="00BF68FA"/>
    <w:rsid w:val="00C01B92"/>
    <w:rsid w:val="00C01F76"/>
    <w:rsid w:val="00C03DC3"/>
    <w:rsid w:val="00C04477"/>
    <w:rsid w:val="00C051EB"/>
    <w:rsid w:val="00C0547C"/>
    <w:rsid w:val="00C0643C"/>
    <w:rsid w:val="00C0657C"/>
    <w:rsid w:val="00C06E9C"/>
    <w:rsid w:val="00C07621"/>
    <w:rsid w:val="00C07709"/>
    <w:rsid w:val="00C07BA6"/>
    <w:rsid w:val="00C107FE"/>
    <w:rsid w:val="00C112B8"/>
    <w:rsid w:val="00C11FE0"/>
    <w:rsid w:val="00C13A01"/>
    <w:rsid w:val="00C140BF"/>
    <w:rsid w:val="00C15DDF"/>
    <w:rsid w:val="00C16868"/>
    <w:rsid w:val="00C175D0"/>
    <w:rsid w:val="00C20327"/>
    <w:rsid w:val="00C2080A"/>
    <w:rsid w:val="00C2186D"/>
    <w:rsid w:val="00C21C1E"/>
    <w:rsid w:val="00C24202"/>
    <w:rsid w:val="00C24F59"/>
    <w:rsid w:val="00C254CA"/>
    <w:rsid w:val="00C25753"/>
    <w:rsid w:val="00C27A1B"/>
    <w:rsid w:val="00C3177F"/>
    <w:rsid w:val="00C31CF6"/>
    <w:rsid w:val="00C31FDE"/>
    <w:rsid w:val="00C32714"/>
    <w:rsid w:val="00C329A0"/>
    <w:rsid w:val="00C33056"/>
    <w:rsid w:val="00C3484D"/>
    <w:rsid w:val="00C34C2C"/>
    <w:rsid w:val="00C35C45"/>
    <w:rsid w:val="00C365F7"/>
    <w:rsid w:val="00C36BD8"/>
    <w:rsid w:val="00C40E04"/>
    <w:rsid w:val="00C412CD"/>
    <w:rsid w:val="00C42A9F"/>
    <w:rsid w:val="00C4470B"/>
    <w:rsid w:val="00C4512C"/>
    <w:rsid w:val="00C46220"/>
    <w:rsid w:val="00C466BB"/>
    <w:rsid w:val="00C466F7"/>
    <w:rsid w:val="00C471A9"/>
    <w:rsid w:val="00C507F1"/>
    <w:rsid w:val="00C511A8"/>
    <w:rsid w:val="00C52C57"/>
    <w:rsid w:val="00C5351C"/>
    <w:rsid w:val="00C54875"/>
    <w:rsid w:val="00C54FC4"/>
    <w:rsid w:val="00C552DA"/>
    <w:rsid w:val="00C563B3"/>
    <w:rsid w:val="00C56429"/>
    <w:rsid w:val="00C56C22"/>
    <w:rsid w:val="00C57D0F"/>
    <w:rsid w:val="00C602F3"/>
    <w:rsid w:val="00C607DE"/>
    <w:rsid w:val="00C61153"/>
    <w:rsid w:val="00C61994"/>
    <w:rsid w:val="00C6232C"/>
    <w:rsid w:val="00C6422D"/>
    <w:rsid w:val="00C64426"/>
    <w:rsid w:val="00C64AF9"/>
    <w:rsid w:val="00C6747B"/>
    <w:rsid w:val="00C715EE"/>
    <w:rsid w:val="00C7384B"/>
    <w:rsid w:val="00C7384F"/>
    <w:rsid w:val="00C73D39"/>
    <w:rsid w:val="00C73ED8"/>
    <w:rsid w:val="00C7533B"/>
    <w:rsid w:val="00C7565F"/>
    <w:rsid w:val="00C765A2"/>
    <w:rsid w:val="00C76792"/>
    <w:rsid w:val="00C770D0"/>
    <w:rsid w:val="00C805E5"/>
    <w:rsid w:val="00C806BA"/>
    <w:rsid w:val="00C81654"/>
    <w:rsid w:val="00C816D2"/>
    <w:rsid w:val="00C82067"/>
    <w:rsid w:val="00C820C2"/>
    <w:rsid w:val="00C82366"/>
    <w:rsid w:val="00C8241A"/>
    <w:rsid w:val="00C826DB"/>
    <w:rsid w:val="00C8311A"/>
    <w:rsid w:val="00C83659"/>
    <w:rsid w:val="00C83DFF"/>
    <w:rsid w:val="00C865B3"/>
    <w:rsid w:val="00C86A04"/>
    <w:rsid w:val="00C900EE"/>
    <w:rsid w:val="00C9095B"/>
    <w:rsid w:val="00C90BCB"/>
    <w:rsid w:val="00C91864"/>
    <w:rsid w:val="00C91A76"/>
    <w:rsid w:val="00C91DB1"/>
    <w:rsid w:val="00C9314E"/>
    <w:rsid w:val="00C934AD"/>
    <w:rsid w:val="00C93ACE"/>
    <w:rsid w:val="00C94553"/>
    <w:rsid w:val="00C95CCC"/>
    <w:rsid w:val="00C95F59"/>
    <w:rsid w:val="00C969A6"/>
    <w:rsid w:val="00C97814"/>
    <w:rsid w:val="00CA0372"/>
    <w:rsid w:val="00CA05C8"/>
    <w:rsid w:val="00CA0E4D"/>
    <w:rsid w:val="00CA14A2"/>
    <w:rsid w:val="00CA19B2"/>
    <w:rsid w:val="00CA2554"/>
    <w:rsid w:val="00CA2C4B"/>
    <w:rsid w:val="00CA36CC"/>
    <w:rsid w:val="00CA39CE"/>
    <w:rsid w:val="00CA4E8B"/>
    <w:rsid w:val="00CA59BD"/>
    <w:rsid w:val="00CA5CB5"/>
    <w:rsid w:val="00CA68A8"/>
    <w:rsid w:val="00CA7625"/>
    <w:rsid w:val="00CA78BB"/>
    <w:rsid w:val="00CB08D8"/>
    <w:rsid w:val="00CB0AA4"/>
    <w:rsid w:val="00CB112D"/>
    <w:rsid w:val="00CB17BC"/>
    <w:rsid w:val="00CB3FCE"/>
    <w:rsid w:val="00CB4053"/>
    <w:rsid w:val="00CB678B"/>
    <w:rsid w:val="00CB73A7"/>
    <w:rsid w:val="00CB7BE0"/>
    <w:rsid w:val="00CC0147"/>
    <w:rsid w:val="00CC0B2D"/>
    <w:rsid w:val="00CC0D45"/>
    <w:rsid w:val="00CC0FBE"/>
    <w:rsid w:val="00CC11AB"/>
    <w:rsid w:val="00CC20CB"/>
    <w:rsid w:val="00CC2B59"/>
    <w:rsid w:val="00CC2FB1"/>
    <w:rsid w:val="00CC45C9"/>
    <w:rsid w:val="00CC501E"/>
    <w:rsid w:val="00CC6023"/>
    <w:rsid w:val="00CC618C"/>
    <w:rsid w:val="00CC6594"/>
    <w:rsid w:val="00CC65A4"/>
    <w:rsid w:val="00CC70D9"/>
    <w:rsid w:val="00CD06D8"/>
    <w:rsid w:val="00CD076A"/>
    <w:rsid w:val="00CD2E32"/>
    <w:rsid w:val="00CD31E0"/>
    <w:rsid w:val="00CD38EB"/>
    <w:rsid w:val="00CD3B04"/>
    <w:rsid w:val="00CD3F12"/>
    <w:rsid w:val="00CD5446"/>
    <w:rsid w:val="00CD58BF"/>
    <w:rsid w:val="00CD626D"/>
    <w:rsid w:val="00CD68D0"/>
    <w:rsid w:val="00CE0240"/>
    <w:rsid w:val="00CE040C"/>
    <w:rsid w:val="00CE07C8"/>
    <w:rsid w:val="00CE08C6"/>
    <w:rsid w:val="00CE1340"/>
    <w:rsid w:val="00CE1A08"/>
    <w:rsid w:val="00CE5566"/>
    <w:rsid w:val="00CE6623"/>
    <w:rsid w:val="00CE761D"/>
    <w:rsid w:val="00CE7ACC"/>
    <w:rsid w:val="00CE7AF7"/>
    <w:rsid w:val="00CE7DCD"/>
    <w:rsid w:val="00CF0343"/>
    <w:rsid w:val="00CF2513"/>
    <w:rsid w:val="00CF28E3"/>
    <w:rsid w:val="00CF34A3"/>
    <w:rsid w:val="00CF3F0E"/>
    <w:rsid w:val="00CF4459"/>
    <w:rsid w:val="00CF472D"/>
    <w:rsid w:val="00CF5561"/>
    <w:rsid w:val="00CF5C20"/>
    <w:rsid w:val="00CF5DA4"/>
    <w:rsid w:val="00CF64FC"/>
    <w:rsid w:val="00CF737A"/>
    <w:rsid w:val="00CF75EC"/>
    <w:rsid w:val="00D002B9"/>
    <w:rsid w:val="00D00604"/>
    <w:rsid w:val="00D0127C"/>
    <w:rsid w:val="00D01473"/>
    <w:rsid w:val="00D01712"/>
    <w:rsid w:val="00D01BAC"/>
    <w:rsid w:val="00D02ACC"/>
    <w:rsid w:val="00D0321F"/>
    <w:rsid w:val="00D039F8"/>
    <w:rsid w:val="00D03D8B"/>
    <w:rsid w:val="00D04A26"/>
    <w:rsid w:val="00D058EE"/>
    <w:rsid w:val="00D06367"/>
    <w:rsid w:val="00D066B7"/>
    <w:rsid w:val="00D06B02"/>
    <w:rsid w:val="00D111A1"/>
    <w:rsid w:val="00D112A4"/>
    <w:rsid w:val="00D119F6"/>
    <w:rsid w:val="00D12348"/>
    <w:rsid w:val="00D125B0"/>
    <w:rsid w:val="00D12B57"/>
    <w:rsid w:val="00D15A22"/>
    <w:rsid w:val="00D17829"/>
    <w:rsid w:val="00D20B17"/>
    <w:rsid w:val="00D21522"/>
    <w:rsid w:val="00D216F6"/>
    <w:rsid w:val="00D21B6E"/>
    <w:rsid w:val="00D23BFE"/>
    <w:rsid w:val="00D2456E"/>
    <w:rsid w:val="00D24A54"/>
    <w:rsid w:val="00D25402"/>
    <w:rsid w:val="00D2626D"/>
    <w:rsid w:val="00D30BCE"/>
    <w:rsid w:val="00D3199C"/>
    <w:rsid w:val="00D32EE7"/>
    <w:rsid w:val="00D335D2"/>
    <w:rsid w:val="00D33A4A"/>
    <w:rsid w:val="00D33A5A"/>
    <w:rsid w:val="00D348D2"/>
    <w:rsid w:val="00D34A3E"/>
    <w:rsid w:val="00D34D93"/>
    <w:rsid w:val="00D35A38"/>
    <w:rsid w:val="00D35F02"/>
    <w:rsid w:val="00D367A0"/>
    <w:rsid w:val="00D36952"/>
    <w:rsid w:val="00D36AA6"/>
    <w:rsid w:val="00D36B07"/>
    <w:rsid w:val="00D36DE3"/>
    <w:rsid w:val="00D37058"/>
    <w:rsid w:val="00D370B8"/>
    <w:rsid w:val="00D377B2"/>
    <w:rsid w:val="00D379B9"/>
    <w:rsid w:val="00D37C2D"/>
    <w:rsid w:val="00D40067"/>
    <w:rsid w:val="00D41176"/>
    <w:rsid w:val="00D424FF"/>
    <w:rsid w:val="00D42CE4"/>
    <w:rsid w:val="00D4472E"/>
    <w:rsid w:val="00D44C2C"/>
    <w:rsid w:val="00D4530B"/>
    <w:rsid w:val="00D45BB4"/>
    <w:rsid w:val="00D45EC6"/>
    <w:rsid w:val="00D45FC0"/>
    <w:rsid w:val="00D46335"/>
    <w:rsid w:val="00D46A24"/>
    <w:rsid w:val="00D47207"/>
    <w:rsid w:val="00D4789D"/>
    <w:rsid w:val="00D47B93"/>
    <w:rsid w:val="00D47C7A"/>
    <w:rsid w:val="00D50242"/>
    <w:rsid w:val="00D5270E"/>
    <w:rsid w:val="00D52FA3"/>
    <w:rsid w:val="00D530C3"/>
    <w:rsid w:val="00D538E9"/>
    <w:rsid w:val="00D540B3"/>
    <w:rsid w:val="00D541E6"/>
    <w:rsid w:val="00D55F9F"/>
    <w:rsid w:val="00D56D6D"/>
    <w:rsid w:val="00D56DF2"/>
    <w:rsid w:val="00D607C8"/>
    <w:rsid w:val="00D60F31"/>
    <w:rsid w:val="00D6175E"/>
    <w:rsid w:val="00D6299A"/>
    <w:rsid w:val="00D62F20"/>
    <w:rsid w:val="00D6342A"/>
    <w:rsid w:val="00D634A3"/>
    <w:rsid w:val="00D642BB"/>
    <w:rsid w:val="00D65F29"/>
    <w:rsid w:val="00D66761"/>
    <w:rsid w:val="00D66A81"/>
    <w:rsid w:val="00D67677"/>
    <w:rsid w:val="00D67874"/>
    <w:rsid w:val="00D70957"/>
    <w:rsid w:val="00D71A8C"/>
    <w:rsid w:val="00D72586"/>
    <w:rsid w:val="00D7292F"/>
    <w:rsid w:val="00D73073"/>
    <w:rsid w:val="00D7385D"/>
    <w:rsid w:val="00D76612"/>
    <w:rsid w:val="00D77EA5"/>
    <w:rsid w:val="00D80C11"/>
    <w:rsid w:val="00D80F51"/>
    <w:rsid w:val="00D81E2C"/>
    <w:rsid w:val="00D820DE"/>
    <w:rsid w:val="00D82707"/>
    <w:rsid w:val="00D82CAB"/>
    <w:rsid w:val="00D83045"/>
    <w:rsid w:val="00D83BC6"/>
    <w:rsid w:val="00D84DB7"/>
    <w:rsid w:val="00D85382"/>
    <w:rsid w:val="00D85456"/>
    <w:rsid w:val="00D858E3"/>
    <w:rsid w:val="00D8642C"/>
    <w:rsid w:val="00D868BC"/>
    <w:rsid w:val="00D902FE"/>
    <w:rsid w:val="00D90A8F"/>
    <w:rsid w:val="00D90F1D"/>
    <w:rsid w:val="00D9149C"/>
    <w:rsid w:val="00D91F45"/>
    <w:rsid w:val="00D9227D"/>
    <w:rsid w:val="00D94021"/>
    <w:rsid w:val="00D94489"/>
    <w:rsid w:val="00D961DD"/>
    <w:rsid w:val="00D9672B"/>
    <w:rsid w:val="00D96FCD"/>
    <w:rsid w:val="00D97576"/>
    <w:rsid w:val="00D97A92"/>
    <w:rsid w:val="00D97BE8"/>
    <w:rsid w:val="00DA0D31"/>
    <w:rsid w:val="00DA11F1"/>
    <w:rsid w:val="00DA1902"/>
    <w:rsid w:val="00DA2621"/>
    <w:rsid w:val="00DA268B"/>
    <w:rsid w:val="00DA2A60"/>
    <w:rsid w:val="00DA33A6"/>
    <w:rsid w:val="00DA4150"/>
    <w:rsid w:val="00DA4B7D"/>
    <w:rsid w:val="00DA5586"/>
    <w:rsid w:val="00DA55E7"/>
    <w:rsid w:val="00DA5B47"/>
    <w:rsid w:val="00DA64DA"/>
    <w:rsid w:val="00DA675D"/>
    <w:rsid w:val="00DA68C2"/>
    <w:rsid w:val="00DA6DFE"/>
    <w:rsid w:val="00DB005D"/>
    <w:rsid w:val="00DB01FF"/>
    <w:rsid w:val="00DB0AA3"/>
    <w:rsid w:val="00DB1177"/>
    <w:rsid w:val="00DB2359"/>
    <w:rsid w:val="00DB28D5"/>
    <w:rsid w:val="00DB2994"/>
    <w:rsid w:val="00DB36E7"/>
    <w:rsid w:val="00DB38DD"/>
    <w:rsid w:val="00DB3B9F"/>
    <w:rsid w:val="00DB3D5D"/>
    <w:rsid w:val="00DB4DA6"/>
    <w:rsid w:val="00DB53A6"/>
    <w:rsid w:val="00DB65E3"/>
    <w:rsid w:val="00DB745E"/>
    <w:rsid w:val="00DB76EF"/>
    <w:rsid w:val="00DB7ED8"/>
    <w:rsid w:val="00DC0FB8"/>
    <w:rsid w:val="00DC10C9"/>
    <w:rsid w:val="00DC167D"/>
    <w:rsid w:val="00DC3424"/>
    <w:rsid w:val="00DC36BC"/>
    <w:rsid w:val="00DC3D24"/>
    <w:rsid w:val="00DC6192"/>
    <w:rsid w:val="00DC638D"/>
    <w:rsid w:val="00DC6BFB"/>
    <w:rsid w:val="00DC6EE1"/>
    <w:rsid w:val="00DC7136"/>
    <w:rsid w:val="00DC7304"/>
    <w:rsid w:val="00DC7D59"/>
    <w:rsid w:val="00DD0308"/>
    <w:rsid w:val="00DD1774"/>
    <w:rsid w:val="00DD2AF1"/>
    <w:rsid w:val="00DD4043"/>
    <w:rsid w:val="00DD48E0"/>
    <w:rsid w:val="00DD5A25"/>
    <w:rsid w:val="00DD5AD1"/>
    <w:rsid w:val="00DD64BB"/>
    <w:rsid w:val="00DD64D5"/>
    <w:rsid w:val="00DD6681"/>
    <w:rsid w:val="00DD679C"/>
    <w:rsid w:val="00DD73DB"/>
    <w:rsid w:val="00DE02A1"/>
    <w:rsid w:val="00DE098B"/>
    <w:rsid w:val="00DE3254"/>
    <w:rsid w:val="00DE330F"/>
    <w:rsid w:val="00DE3BFB"/>
    <w:rsid w:val="00DE4240"/>
    <w:rsid w:val="00DE49AF"/>
    <w:rsid w:val="00DE5483"/>
    <w:rsid w:val="00DE5F2A"/>
    <w:rsid w:val="00DE613D"/>
    <w:rsid w:val="00DE7444"/>
    <w:rsid w:val="00DE76C0"/>
    <w:rsid w:val="00DF15A5"/>
    <w:rsid w:val="00DF1FDB"/>
    <w:rsid w:val="00DF2384"/>
    <w:rsid w:val="00DF26A4"/>
    <w:rsid w:val="00DF2D3F"/>
    <w:rsid w:val="00DF2F8F"/>
    <w:rsid w:val="00DF382A"/>
    <w:rsid w:val="00DF3C68"/>
    <w:rsid w:val="00DF3CAE"/>
    <w:rsid w:val="00DF4305"/>
    <w:rsid w:val="00DF5765"/>
    <w:rsid w:val="00DF578E"/>
    <w:rsid w:val="00DF5916"/>
    <w:rsid w:val="00DF5DA5"/>
    <w:rsid w:val="00DF61CB"/>
    <w:rsid w:val="00DF62CA"/>
    <w:rsid w:val="00DF67D4"/>
    <w:rsid w:val="00E00A38"/>
    <w:rsid w:val="00E01147"/>
    <w:rsid w:val="00E0160E"/>
    <w:rsid w:val="00E01739"/>
    <w:rsid w:val="00E018DF"/>
    <w:rsid w:val="00E01E04"/>
    <w:rsid w:val="00E02C1B"/>
    <w:rsid w:val="00E03C64"/>
    <w:rsid w:val="00E03CA7"/>
    <w:rsid w:val="00E03E06"/>
    <w:rsid w:val="00E03EA3"/>
    <w:rsid w:val="00E03EEC"/>
    <w:rsid w:val="00E03FCA"/>
    <w:rsid w:val="00E04FB0"/>
    <w:rsid w:val="00E057A2"/>
    <w:rsid w:val="00E059DA"/>
    <w:rsid w:val="00E06C73"/>
    <w:rsid w:val="00E07FE5"/>
    <w:rsid w:val="00E10AD2"/>
    <w:rsid w:val="00E118C7"/>
    <w:rsid w:val="00E11ADF"/>
    <w:rsid w:val="00E11E2C"/>
    <w:rsid w:val="00E1252A"/>
    <w:rsid w:val="00E125C3"/>
    <w:rsid w:val="00E12755"/>
    <w:rsid w:val="00E13285"/>
    <w:rsid w:val="00E13416"/>
    <w:rsid w:val="00E13BD7"/>
    <w:rsid w:val="00E13EF4"/>
    <w:rsid w:val="00E1425D"/>
    <w:rsid w:val="00E145EA"/>
    <w:rsid w:val="00E15491"/>
    <w:rsid w:val="00E157EA"/>
    <w:rsid w:val="00E15F3D"/>
    <w:rsid w:val="00E16330"/>
    <w:rsid w:val="00E17D0C"/>
    <w:rsid w:val="00E200B0"/>
    <w:rsid w:val="00E202CD"/>
    <w:rsid w:val="00E21020"/>
    <w:rsid w:val="00E241F5"/>
    <w:rsid w:val="00E2485A"/>
    <w:rsid w:val="00E25102"/>
    <w:rsid w:val="00E2574D"/>
    <w:rsid w:val="00E25CDA"/>
    <w:rsid w:val="00E2613D"/>
    <w:rsid w:val="00E272E3"/>
    <w:rsid w:val="00E27401"/>
    <w:rsid w:val="00E27801"/>
    <w:rsid w:val="00E27C01"/>
    <w:rsid w:val="00E300B3"/>
    <w:rsid w:val="00E30FB9"/>
    <w:rsid w:val="00E3113C"/>
    <w:rsid w:val="00E31781"/>
    <w:rsid w:val="00E31957"/>
    <w:rsid w:val="00E31996"/>
    <w:rsid w:val="00E31AFB"/>
    <w:rsid w:val="00E31BB1"/>
    <w:rsid w:val="00E32AAD"/>
    <w:rsid w:val="00E33775"/>
    <w:rsid w:val="00E35438"/>
    <w:rsid w:val="00E35470"/>
    <w:rsid w:val="00E3549C"/>
    <w:rsid w:val="00E35C8A"/>
    <w:rsid w:val="00E366E5"/>
    <w:rsid w:val="00E3754F"/>
    <w:rsid w:val="00E379EF"/>
    <w:rsid w:val="00E40345"/>
    <w:rsid w:val="00E41319"/>
    <w:rsid w:val="00E4131F"/>
    <w:rsid w:val="00E4192C"/>
    <w:rsid w:val="00E419F4"/>
    <w:rsid w:val="00E42796"/>
    <w:rsid w:val="00E428B1"/>
    <w:rsid w:val="00E435B0"/>
    <w:rsid w:val="00E4434C"/>
    <w:rsid w:val="00E44BB9"/>
    <w:rsid w:val="00E45251"/>
    <w:rsid w:val="00E4688C"/>
    <w:rsid w:val="00E47488"/>
    <w:rsid w:val="00E478E9"/>
    <w:rsid w:val="00E47BB0"/>
    <w:rsid w:val="00E47C4C"/>
    <w:rsid w:val="00E47E00"/>
    <w:rsid w:val="00E50301"/>
    <w:rsid w:val="00E505F0"/>
    <w:rsid w:val="00E531DA"/>
    <w:rsid w:val="00E53D34"/>
    <w:rsid w:val="00E5444F"/>
    <w:rsid w:val="00E549C9"/>
    <w:rsid w:val="00E55350"/>
    <w:rsid w:val="00E5588F"/>
    <w:rsid w:val="00E5746A"/>
    <w:rsid w:val="00E61C45"/>
    <w:rsid w:val="00E62510"/>
    <w:rsid w:val="00E62FF3"/>
    <w:rsid w:val="00E63065"/>
    <w:rsid w:val="00E640D1"/>
    <w:rsid w:val="00E65851"/>
    <w:rsid w:val="00E67177"/>
    <w:rsid w:val="00E673C5"/>
    <w:rsid w:val="00E70FE9"/>
    <w:rsid w:val="00E71068"/>
    <w:rsid w:val="00E71DF6"/>
    <w:rsid w:val="00E725DA"/>
    <w:rsid w:val="00E72E1D"/>
    <w:rsid w:val="00E731D0"/>
    <w:rsid w:val="00E75C3E"/>
    <w:rsid w:val="00E75F66"/>
    <w:rsid w:val="00E77739"/>
    <w:rsid w:val="00E8009A"/>
    <w:rsid w:val="00E806B2"/>
    <w:rsid w:val="00E8105D"/>
    <w:rsid w:val="00E8182B"/>
    <w:rsid w:val="00E81E01"/>
    <w:rsid w:val="00E81E9A"/>
    <w:rsid w:val="00E82130"/>
    <w:rsid w:val="00E8312E"/>
    <w:rsid w:val="00E83200"/>
    <w:rsid w:val="00E833B3"/>
    <w:rsid w:val="00E84B8B"/>
    <w:rsid w:val="00E86937"/>
    <w:rsid w:val="00E91D8B"/>
    <w:rsid w:val="00E920C1"/>
    <w:rsid w:val="00E927DD"/>
    <w:rsid w:val="00E92A06"/>
    <w:rsid w:val="00E92C95"/>
    <w:rsid w:val="00E93E07"/>
    <w:rsid w:val="00E940CF"/>
    <w:rsid w:val="00E947B2"/>
    <w:rsid w:val="00E948DE"/>
    <w:rsid w:val="00E94B0E"/>
    <w:rsid w:val="00E96E16"/>
    <w:rsid w:val="00E96E52"/>
    <w:rsid w:val="00E97186"/>
    <w:rsid w:val="00E973A0"/>
    <w:rsid w:val="00EA2372"/>
    <w:rsid w:val="00EA2CC2"/>
    <w:rsid w:val="00EA376F"/>
    <w:rsid w:val="00EA4729"/>
    <w:rsid w:val="00EA4905"/>
    <w:rsid w:val="00EA4CDF"/>
    <w:rsid w:val="00EA5919"/>
    <w:rsid w:val="00EA593F"/>
    <w:rsid w:val="00EA60D0"/>
    <w:rsid w:val="00EA629F"/>
    <w:rsid w:val="00EA7FEB"/>
    <w:rsid w:val="00EB08DB"/>
    <w:rsid w:val="00EB0FBB"/>
    <w:rsid w:val="00EB12F6"/>
    <w:rsid w:val="00EB1545"/>
    <w:rsid w:val="00EB1E1C"/>
    <w:rsid w:val="00EB1E46"/>
    <w:rsid w:val="00EB2355"/>
    <w:rsid w:val="00EB2A76"/>
    <w:rsid w:val="00EB3A27"/>
    <w:rsid w:val="00EB4869"/>
    <w:rsid w:val="00EB607A"/>
    <w:rsid w:val="00EB6147"/>
    <w:rsid w:val="00EB69B5"/>
    <w:rsid w:val="00EB6DDC"/>
    <w:rsid w:val="00EB7351"/>
    <w:rsid w:val="00EB79F6"/>
    <w:rsid w:val="00EC08CB"/>
    <w:rsid w:val="00EC3448"/>
    <w:rsid w:val="00EC406B"/>
    <w:rsid w:val="00EC47EF"/>
    <w:rsid w:val="00EC69BB"/>
    <w:rsid w:val="00ED050C"/>
    <w:rsid w:val="00ED2023"/>
    <w:rsid w:val="00ED262F"/>
    <w:rsid w:val="00ED3768"/>
    <w:rsid w:val="00ED3FD8"/>
    <w:rsid w:val="00ED43EA"/>
    <w:rsid w:val="00ED4D49"/>
    <w:rsid w:val="00ED5D9F"/>
    <w:rsid w:val="00ED6E90"/>
    <w:rsid w:val="00ED767D"/>
    <w:rsid w:val="00EE172A"/>
    <w:rsid w:val="00EE2BBE"/>
    <w:rsid w:val="00EE3FB0"/>
    <w:rsid w:val="00EE4091"/>
    <w:rsid w:val="00EE5829"/>
    <w:rsid w:val="00EE5EA3"/>
    <w:rsid w:val="00EE6877"/>
    <w:rsid w:val="00EE6D81"/>
    <w:rsid w:val="00EE6EA5"/>
    <w:rsid w:val="00EE7553"/>
    <w:rsid w:val="00EF038D"/>
    <w:rsid w:val="00EF15E7"/>
    <w:rsid w:val="00EF304B"/>
    <w:rsid w:val="00EF3BE3"/>
    <w:rsid w:val="00EF53F7"/>
    <w:rsid w:val="00EF589E"/>
    <w:rsid w:val="00EF617B"/>
    <w:rsid w:val="00EF6AC9"/>
    <w:rsid w:val="00EF7303"/>
    <w:rsid w:val="00F002F3"/>
    <w:rsid w:val="00F00B04"/>
    <w:rsid w:val="00F00E5C"/>
    <w:rsid w:val="00F016D1"/>
    <w:rsid w:val="00F01A66"/>
    <w:rsid w:val="00F01B68"/>
    <w:rsid w:val="00F0234D"/>
    <w:rsid w:val="00F02E91"/>
    <w:rsid w:val="00F037E0"/>
    <w:rsid w:val="00F04689"/>
    <w:rsid w:val="00F047D9"/>
    <w:rsid w:val="00F04D2A"/>
    <w:rsid w:val="00F051C3"/>
    <w:rsid w:val="00F05341"/>
    <w:rsid w:val="00F07459"/>
    <w:rsid w:val="00F07526"/>
    <w:rsid w:val="00F1030C"/>
    <w:rsid w:val="00F103F8"/>
    <w:rsid w:val="00F10D73"/>
    <w:rsid w:val="00F117C5"/>
    <w:rsid w:val="00F119C1"/>
    <w:rsid w:val="00F11B4F"/>
    <w:rsid w:val="00F11F17"/>
    <w:rsid w:val="00F13547"/>
    <w:rsid w:val="00F13E57"/>
    <w:rsid w:val="00F1423B"/>
    <w:rsid w:val="00F150E5"/>
    <w:rsid w:val="00F1541A"/>
    <w:rsid w:val="00F15CDC"/>
    <w:rsid w:val="00F15E80"/>
    <w:rsid w:val="00F1698B"/>
    <w:rsid w:val="00F16BB3"/>
    <w:rsid w:val="00F17B1D"/>
    <w:rsid w:val="00F20C0B"/>
    <w:rsid w:val="00F21317"/>
    <w:rsid w:val="00F229F8"/>
    <w:rsid w:val="00F23B8A"/>
    <w:rsid w:val="00F23CC5"/>
    <w:rsid w:val="00F25185"/>
    <w:rsid w:val="00F2546A"/>
    <w:rsid w:val="00F27A83"/>
    <w:rsid w:val="00F27BFF"/>
    <w:rsid w:val="00F30D3B"/>
    <w:rsid w:val="00F30F04"/>
    <w:rsid w:val="00F33B4A"/>
    <w:rsid w:val="00F34163"/>
    <w:rsid w:val="00F35A78"/>
    <w:rsid w:val="00F3784E"/>
    <w:rsid w:val="00F4053C"/>
    <w:rsid w:val="00F40C59"/>
    <w:rsid w:val="00F40F3C"/>
    <w:rsid w:val="00F40FDC"/>
    <w:rsid w:val="00F4156B"/>
    <w:rsid w:val="00F41CC8"/>
    <w:rsid w:val="00F42018"/>
    <w:rsid w:val="00F42522"/>
    <w:rsid w:val="00F4409F"/>
    <w:rsid w:val="00F447CD"/>
    <w:rsid w:val="00F4568C"/>
    <w:rsid w:val="00F4598D"/>
    <w:rsid w:val="00F46917"/>
    <w:rsid w:val="00F46918"/>
    <w:rsid w:val="00F46CA6"/>
    <w:rsid w:val="00F47549"/>
    <w:rsid w:val="00F47B04"/>
    <w:rsid w:val="00F50222"/>
    <w:rsid w:val="00F50D6A"/>
    <w:rsid w:val="00F523D0"/>
    <w:rsid w:val="00F52410"/>
    <w:rsid w:val="00F525BE"/>
    <w:rsid w:val="00F534EE"/>
    <w:rsid w:val="00F539C7"/>
    <w:rsid w:val="00F568CA"/>
    <w:rsid w:val="00F57124"/>
    <w:rsid w:val="00F576DE"/>
    <w:rsid w:val="00F57971"/>
    <w:rsid w:val="00F57F3D"/>
    <w:rsid w:val="00F60520"/>
    <w:rsid w:val="00F60C2C"/>
    <w:rsid w:val="00F61153"/>
    <w:rsid w:val="00F61524"/>
    <w:rsid w:val="00F619E1"/>
    <w:rsid w:val="00F61D13"/>
    <w:rsid w:val="00F620B1"/>
    <w:rsid w:val="00F62116"/>
    <w:rsid w:val="00F639D2"/>
    <w:rsid w:val="00F640CE"/>
    <w:rsid w:val="00F64E8D"/>
    <w:rsid w:val="00F65021"/>
    <w:rsid w:val="00F65AB4"/>
    <w:rsid w:val="00F662D9"/>
    <w:rsid w:val="00F66D86"/>
    <w:rsid w:val="00F67E99"/>
    <w:rsid w:val="00F70B98"/>
    <w:rsid w:val="00F70F56"/>
    <w:rsid w:val="00F710A3"/>
    <w:rsid w:val="00F714BD"/>
    <w:rsid w:val="00F71A83"/>
    <w:rsid w:val="00F71D71"/>
    <w:rsid w:val="00F71E02"/>
    <w:rsid w:val="00F72A8F"/>
    <w:rsid w:val="00F72C15"/>
    <w:rsid w:val="00F72CBF"/>
    <w:rsid w:val="00F73080"/>
    <w:rsid w:val="00F7309B"/>
    <w:rsid w:val="00F73AED"/>
    <w:rsid w:val="00F73E04"/>
    <w:rsid w:val="00F7409E"/>
    <w:rsid w:val="00F74751"/>
    <w:rsid w:val="00F7488C"/>
    <w:rsid w:val="00F75695"/>
    <w:rsid w:val="00F81114"/>
    <w:rsid w:val="00F820CA"/>
    <w:rsid w:val="00F82282"/>
    <w:rsid w:val="00F83F69"/>
    <w:rsid w:val="00F84380"/>
    <w:rsid w:val="00F86656"/>
    <w:rsid w:val="00F867EA"/>
    <w:rsid w:val="00F86EE2"/>
    <w:rsid w:val="00F903B9"/>
    <w:rsid w:val="00F90404"/>
    <w:rsid w:val="00F90E15"/>
    <w:rsid w:val="00F91692"/>
    <w:rsid w:val="00F91B02"/>
    <w:rsid w:val="00F92384"/>
    <w:rsid w:val="00F93F9E"/>
    <w:rsid w:val="00F96449"/>
    <w:rsid w:val="00F96CBB"/>
    <w:rsid w:val="00F96DAE"/>
    <w:rsid w:val="00F97867"/>
    <w:rsid w:val="00FA04A5"/>
    <w:rsid w:val="00FA063D"/>
    <w:rsid w:val="00FA09BD"/>
    <w:rsid w:val="00FA288E"/>
    <w:rsid w:val="00FA3426"/>
    <w:rsid w:val="00FA3E5C"/>
    <w:rsid w:val="00FA41CF"/>
    <w:rsid w:val="00FA4AAB"/>
    <w:rsid w:val="00FA522C"/>
    <w:rsid w:val="00FA5CD2"/>
    <w:rsid w:val="00FA5F34"/>
    <w:rsid w:val="00FA6ED8"/>
    <w:rsid w:val="00FA7BFA"/>
    <w:rsid w:val="00FB0027"/>
    <w:rsid w:val="00FB0FF6"/>
    <w:rsid w:val="00FB1141"/>
    <w:rsid w:val="00FB2785"/>
    <w:rsid w:val="00FB27CC"/>
    <w:rsid w:val="00FB2C86"/>
    <w:rsid w:val="00FB2DD4"/>
    <w:rsid w:val="00FB33AD"/>
    <w:rsid w:val="00FB3A81"/>
    <w:rsid w:val="00FB4376"/>
    <w:rsid w:val="00FB43E6"/>
    <w:rsid w:val="00FB5592"/>
    <w:rsid w:val="00FB5EE4"/>
    <w:rsid w:val="00FB600A"/>
    <w:rsid w:val="00FB640C"/>
    <w:rsid w:val="00FB73E6"/>
    <w:rsid w:val="00FB7592"/>
    <w:rsid w:val="00FC143C"/>
    <w:rsid w:val="00FC15A9"/>
    <w:rsid w:val="00FC2FB9"/>
    <w:rsid w:val="00FC307B"/>
    <w:rsid w:val="00FC46D7"/>
    <w:rsid w:val="00FC4A95"/>
    <w:rsid w:val="00FC5715"/>
    <w:rsid w:val="00FC6C88"/>
    <w:rsid w:val="00FC74EF"/>
    <w:rsid w:val="00FC7E30"/>
    <w:rsid w:val="00FD0A80"/>
    <w:rsid w:val="00FD1EFF"/>
    <w:rsid w:val="00FD27EE"/>
    <w:rsid w:val="00FD2FAF"/>
    <w:rsid w:val="00FD42F5"/>
    <w:rsid w:val="00FD4ABD"/>
    <w:rsid w:val="00FD4D2F"/>
    <w:rsid w:val="00FD4FA0"/>
    <w:rsid w:val="00FD5844"/>
    <w:rsid w:val="00FD5D08"/>
    <w:rsid w:val="00FD6A1C"/>
    <w:rsid w:val="00FD6FC7"/>
    <w:rsid w:val="00FD6FC9"/>
    <w:rsid w:val="00FD7584"/>
    <w:rsid w:val="00FE0298"/>
    <w:rsid w:val="00FE04DB"/>
    <w:rsid w:val="00FE0591"/>
    <w:rsid w:val="00FE061E"/>
    <w:rsid w:val="00FE09B7"/>
    <w:rsid w:val="00FE165F"/>
    <w:rsid w:val="00FE1FA4"/>
    <w:rsid w:val="00FE2339"/>
    <w:rsid w:val="00FE41C3"/>
    <w:rsid w:val="00FE4546"/>
    <w:rsid w:val="00FE519A"/>
    <w:rsid w:val="00FE6CC7"/>
    <w:rsid w:val="00FE7670"/>
    <w:rsid w:val="00FF0178"/>
    <w:rsid w:val="00FF01FE"/>
    <w:rsid w:val="00FF041C"/>
    <w:rsid w:val="00FF068C"/>
    <w:rsid w:val="00FF0BBB"/>
    <w:rsid w:val="00FF0BC0"/>
    <w:rsid w:val="00FF0BDE"/>
    <w:rsid w:val="00FF0D18"/>
    <w:rsid w:val="00FF0DAF"/>
    <w:rsid w:val="00FF12A4"/>
    <w:rsid w:val="00FF2FF5"/>
    <w:rsid w:val="00FF4675"/>
    <w:rsid w:val="00FF4CE5"/>
    <w:rsid w:val="00FF5AB1"/>
    <w:rsid w:val="00FF5AFB"/>
    <w:rsid w:val="00FF69E9"/>
    <w:rsid w:val="00FF78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500E5"/>
  <w15:docId w15:val="{5DCD13CE-B01A-4F8B-9CED-4C76ED8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02B9"/>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qFormat/>
    <w:rsid w:val="00194D62"/>
    <w:rPr>
      <w:rFonts w:ascii="Times New Roman" w:eastAsia="Times New Roman" w:hAnsi="Times New Roman"/>
    </w:rPr>
  </w:style>
  <w:style w:type="numbering" w:customStyle="1" w:styleId="Slog1">
    <w:name w:val="Slog1"/>
    <w:uiPriority w:val="99"/>
    <w:rsid w:val="000C6656"/>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016629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15738980">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713259">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097481544">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325002">
      <w:bodyDiv w:val="1"/>
      <w:marLeft w:val="0"/>
      <w:marRight w:val="0"/>
      <w:marTop w:val="0"/>
      <w:marBottom w:val="0"/>
      <w:divBdr>
        <w:top w:val="none" w:sz="0" w:space="0" w:color="auto"/>
        <w:left w:val="none" w:sz="0" w:space="0" w:color="auto"/>
        <w:bottom w:val="none" w:sz="0" w:space="0" w:color="auto"/>
        <w:right w:val="none" w:sz="0" w:space="0" w:color="auto"/>
      </w:divBdr>
    </w:div>
    <w:div w:id="1811627413">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891725369">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s://www.kpk-rs.si/sl/pogosta-vprasanj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imon.huber@vokasnaga.si" TargetMode="External"/><Relationship Id="rId17" Type="http://schemas.openxmlformats.org/officeDocument/2006/relationships/hyperlink" Target="https://ejn.gov.si/mojej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jn.gov.si/ponudba/pages/aktualno/vec_informacij_ponudniki.x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imon.huber@vokasnaga.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https://www.stat.si/inflacija"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4632-0288-40EE-BD39-7C3026D8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21831</Words>
  <Characters>124438</Characters>
  <Application>Microsoft Office Word</Application>
  <DocSecurity>4</DocSecurity>
  <Lines>1036</Lines>
  <Paragraphs>291</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145978</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Tanja Dermastja</cp:lastModifiedBy>
  <cp:revision>2</cp:revision>
  <cp:lastPrinted>2023-09-18T09:39:00Z</cp:lastPrinted>
  <dcterms:created xsi:type="dcterms:W3CDTF">2023-10-12T10:17:00Z</dcterms:created>
  <dcterms:modified xsi:type="dcterms:W3CDTF">2023-10-12T10:17:00Z</dcterms:modified>
</cp:coreProperties>
</file>