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3A1A28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3A1A28">
      <w:pPr>
        <w:keepNext/>
        <w:keepLines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4863D7">
        <w:rPr>
          <w:rFonts w:ascii="Tahoma" w:hAnsi="Tahoma" w:cs="Tahoma"/>
          <w:sz w:val="20"/>
          <w:lang w:val="en-US"/>
        </w:rPr>
        <w:t>24</w:t>
      </w:r>
      <w:r w:rsidR="00D57FE9">
        <w:rPr>
          <w:rFonts w:ascii="Tahoma" w:hAnsi="Tahoma" w:cs="Tahoma"/>
          <w:sz w:val="20"/>
          <w:lang w:val="en-US"/>
        </w:rPr>
        <w:t>.</w:t>
      </w:r>
      <w:r w:rsidR="007367CD">
        <w:rPr>
          <w:rFonts w:ascii="Tahoma" w:hAnsi="Tahoma" w:cs="Tahoma"/>
          <w:sz w:val="20"/>
          <w:lang w:val="en-US"/>
        </w:rPr>
        <w:t xml:space="preserve"> 2</w:t>
      </w:r>
      <w:r w:rsidR="00D57FE9">
        <w:rPr>
          <w:rFonts w:ascii="Tahoma" w:hAnsi="Tahoma" w:cs="Tahoma"/>
          <w:sz w:val="20"/>
          <w:lang w:val="en-US"/>
        </w:rPr>
        <w:t>.</w:t>
      </w:r>
      <w:r w:rsidR="004863D7">
        <w:rPr>
          <w:rFonts w:ascii="Tahoma" w:hAnsi="Tahoma" w:cs="Tahoma"/>
          <w:sz w:val="20"/>
          <w:lang w:val="en-US"/>
        </w:rPr>
        <w:t xml:space="preserve"> 2021</w:t>
      </w:r>
    </w:p>
    <w:p w:rsidR="00763D0C" w:rsidRDefault="00763D0C" w:rsidP="003A1A28">
      <w:pPr>
        <w:keepNext/>
        <w:keepLines/>
        <w:rPr>
          <w:rFonts w:ascii="Tahoma" w:hAnsi="Tahoma" w:cs="Tahoma"/>
          <w:sz w:val="20"/>
        </w:rPr>
      </w:pPr>
    </w:p>
    <w:p w:rsidR="00B8409C" w:rsidRPr="009F4FFF" w:rsidRDefault="00B8409C" w:rsidP="003A1A28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3A1A28">
      <w:pPr>
        <w:keepNext/>
        <w:keepLines/>
        <w:rPr>
          <w:rFonts w:ascii="Tahoma" w:hAnsi="Tahoma" w:cs="Tahoma"/>
          <w:sz w:val="20"/>
        </w:rPr>
      </w:pPr>
    </w:p>
    <w:p w:rsidR="00441F5B" w:rsidRDefault="004863D7" w:rsidP="003A1A28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zainteresirane ponudnike obveščamo, da objavljamo popravek razpisne dokumentacije za javno naročilo št. </w:t>
      </w:r>
      <w:r w:rsidRPr="004863D7">
        <w:rPr>
          <w:rFonts w:ascii="Tahoma" w:hAnsi="Tahoma" w:cs="Tahoma"/>
          <w:b/>
          <w:bCs/>
          <w:sz w:val="20"/>
        </w:rPr>
        <w:t>VKS-19/21 – Košnja in odstranjevanje divjega grmičevja na brežinah Ljubljanice, Gradaščice in Grubarjevega prekopa ter čiščenje brežin Ljubljanice in Gradaščice</w:t>
      </w:r>
      <w:r w:rsidR="00D468E3">
        <w:rPr>
          <w:rFonts w:ascii="Tahoma" w:hAnsi="Tahoma" w:cs="Tahoma"/>
          <w:bCs/>
          <w:sz w:val="20"/>
        </w:rPr>
        <w:t>.</w:t>
      </w:r>
    </w:p>
    <w:p w:rsidR="00C96491" w:rsidRDefault="00C96491" w:rsidP="003A1A28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4863D7" w:rsidRDefault="004863D7" w:rsidP="003A1A28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br/>
        <w:t>Razpisna dokumentacija se popravi na način, da se spremeni</w:t>
      </w:r>
      <w:r w:rsidR="00C96491">
        <w:rPr>
          <w:rFonts w:ascii="Tahoma" w:hAnsi="Tahoma" w:cs="Tahoma"/>
          <w:bCs/>
          <w:sz w:val="20"/>
        </w:rPr>
        <w:t>/popravi:</w:t>
      </w:r>
      <w:r>
        <w:rPr>
          <w:rFonts w:ascii="Tahoma" w:hAnsi="Tahoma" w:cs="Tahoma"/>
          <w:bCs/>
          <w:sz w:val="20"/>
        </w:rPr>
        <w:t xml:space="preserve"> </w:t>
      </w:r>
    </w:p>
    <w:p w:rsidR="004863D7" w:rsidRPr="004863D7" w:rsidRDefault="004863D7" w:rsidP="004863D7">
      <w:pPr>
        <w:pStyle w:val="Odstavekseznama"/>
        <w:keepNext/>
        <w:keepLines/>
        <w:numPr>
          <w:ilvl w:val="0"/>
          <w:numId w:val="34"/>
        </w:numPr>
        <w:ind w:right="424"/>
        <w:jc w:val="both"/>
        <w:rPr>
          <w:rFonts w:ascii="Tahoma" w:hAnsi="Tahoma" w:cs="Tahoma"/>
          <w:sz w:val="20"/>
        </w:rPr>
      </w:pPr>
      <w:r w:rsidRPr="004863D7">
        <w:rPr>
          <w:rFonts w:ascii="Tahoma" w:hAnsi="Tahoma" w:cs="Tahoma"/>
          <w:sz w:val="20"/>
        </w:rPr>
        <w:t>Priloga 2/1 PONUDBA, ki je priložena v nadaljevanju tega obvestila,</w:t>
      </w:r>
    </w:p>
    <w:p w:rsidR="004863D7" w:rsidRPr="004863D7" w:rsidRDefault="004863D7" w:rsidP="004863D7">
      <w:pPr>
        <w:pStyle w:val="Odstavekseznama"/>
        <w:keepNext/>
        <w:keepLines/>
        <w:numPr>
          <w:ilvl w:val="0"/>
          <w:numId w:val="34"/>
        </w:numPr>
        <w:ind w:right="424"/>
        <w:jc w:val="both"/>
        <w:rPr>
          <w:rFonts w:ascii="Tahoma" w:hAnsi="Tahoma" w:cs="Tahoma"/>
          <w:sz w:val="20"/>
        </w:rPr>
      </w:pPr>
      <w:r w:rsidRPr="004863D7">
        <w:rPr>
          <w:rFonts w:ascii="Tahoma" w:hAnsi="Tahoma" w:cs="Tahoma"/>
          <w:sz w:val="20"/>
        </w:rPr>
        <w:t>Priloga 2/2 PONUDBENI PREDRAČUN, ki je priložen kot samostojna priloga tega obvestila</w:t>
      </w:r>
      <w:r>
        <w:rPr>
          <w:rFonts w:ascii="Tahoma" w:hAnsi="Tahoma" w:cs="Tahoma"/>
          <w:sz w:val="20"/>
        </w:rPr>
        <w:t>; v ponudbenem predračunu se vrstica »S</w:t>
      </w:r>
      <w:r>
        <w:rPr>
          <w:rFonts w:ascii="Tahoma" w:hAnsi="Tahoma" w:cs="Tahoma"/>
          <w:sz w:val="20"/>
        </w:rPr>
        <w:t>kupna ponudbena vrednost v EUR</w:t>
      </w:r>
      <w:r>
        <w:rPr>
          <w:rFonts w:ascii="Tahoma" w:hAnsi="Tahoma" w:cs="Tahoma"/>
          <w:sz w:val="20"/>
        </w:rPr>
        <w:t xml:space="preserve"> brez DDV« preimenuje v »</w:t>
      </w:r>
      <w:r>
        <w:rPr>
          <w:rFonts w:ascii="Tahoma" w:hAnsi="Tahoma" w:cs="Tahoma"/>
          <w:sz w:val="20"/>
        </w:rPr>
        <w:t>Skupna ponudbena vrednost v EUR brez DDV</w:t>
      </w:r>
      <w:r>
        <w:rPr>
          <w:rFonts w:ascii="Tahoma" w:hAnsi="Tahoma" w:cs="Tahoma"/>
          <w:sz w:val="20"/>
        </w:rPr>
        <w:t xml:space="preserve"> za 1 leto« in doda nova vrstica »</w:t>
      </w:r>
      <w:r>
        <w:rPr>
          <w:rFonts w:ascii="Tahoma" w:hAnsi="Tahoma" w:cs="Tahoma"/>
          <w:sz w:val="20"/>
        </w:rPr>
        <w:t>Skupna ponudbena vrednost v EUR brez DDV</w:t>
      </w:r>
      <w:r>
        <w:rPr>
          <w:rFonts w:ascii="Tahoma" w:hAnsi="Tahoma" w:cs="Tahoma"/>
          <w:sz w:val="20"/>
        </w:rPr>
        <w:t xml:space="preserve"> za 2 leti«.</w:t>
      </w:r>
    </w:p>
    <w:p w:rsidR="00304CF9" w:rsidRDefault="00304CF9" w:rsidP="003279FB">
      <w:pPr>
        <w:keepNext/>
        <w:keepLines/>
        <w:jc w:val="both"/>
        <w:rPr>
          <w:rFonts w:ascii="Tahoma" w:hAnsi="Tahoma" w:cs="Tahoma"/>
          <w:color w:val="000000" w:themeColor="text1"/>
          <w:sz w:val="20"/>
        </w:rPr>
      </w:pPr>
    </w:p>
    <w:p w:rsidR="00C96491" w:rsidRDefault="00C96491" w:rsidP="003279FB">
      <w:pPr>
        <w:keepNext/>
        <w:keepLines/>
        <w:jc w:val="both"/>
        <w:rPr>
          <w:rFonts w:ascii="Tahoma" w:hAnsi="Tahoma" w:cs="Tahoma"/>
          <w:color w:val="000000" w:themeColor="text1"/>
          <w:sz w:val="20"/>
        </w:rPr>
      </w:pPr>
    </w:p>
    <w:p w:rsidR="00C96491" w:rsidRDefault="00C96491" w:rsidP="003279FB">
      <w:pPr>
        <w:keepNext/>
        <w:keepLines/>
        <w:jc w:val="both"/>
        <w:rPr>
          <w:rFonts w:ascii="Tahoma" w:hAnsi="Tahoma" w:cs="Tahoma"/>
          <w:color w:val="000000" w:themeColor="text1"/>
          <w:sz w:val="20"/>
        </w:rPr>
      </w:pPr>
      <w:r>
        <w:rPr>
          <w:rFonts w:ascii="Tahoma" w:hAnsi="Tahoma" w:cs="Tahoma"/>
          <w:color w:val="000000" w:themeColor="text1"/>
          <w:sz w:val="20"/>
        </w:rPr>
        <w:t>Ponudniki pri pripravi ponudbe upoštevajo popravljeno Prilogo 2/1 in Prilogo 2/2.</w:t>
      </w:r>
    </w:p>
    <w:p w:rsidR="00C96491" w:rsidRDefault="00C96491" w:rsidP="003279FB">
      <w:pPr>
        <w:keepNext/>
        <w:keepLines/>
        <w:jc w:val="both"/>
        <w:rPr>
          <w:rFonts w:ascii="Tahoma" w:hAnsi="Tahoma" w:cs="Tahoma"/>
          <w:color w:val="000000" w:themeColor="text1"/>
          <w:sz w:val="20"/>
        </w:rPr>
      </w:pPr>
    </w:p>
    <w:p w:rsidR="00C96491" w:rsidRDefault="00C96491" w:rsidP="003279FB">
      <w:pPr>
        <w:keepNext/>
        <w:keepLines/>
        <w:jc w:val="both"/>
        <w:rPr>
          <w:rFonts w:ascii="Tahoma" w:hAnsi="Tahoma" w:cs="Tahoma"/>
          <w:color w:val="000000" w:themeColor="text1"/>
          <w:sz w:val="20"/>
        </w:rPr>
      </w:pPr>
    </w:p>
    <w:p w:rsidR="00C96491" w:rsidRDefault="00C96491" w:rsidP="003279FB">
      <w:pPr>
        <w:keepNext/>
        <w:keepLines/>
        <w:jc w:val="both"/>
        <w:rPr>
          <w:rFonts w:ascii="Tahoma" w:hAnsi="Tahoma" w:cs="Tahoma"/>
          <w:color w:val="000000" w:themeColor="text1"/>
          <w:sz w:val="20"/>
        </w:rPr>
      </w:pPr>
      <w:r>
        <w:rPr>
          <w:rFonts w:ascii="Tahoma" w:hAnsi="Tahoma" w:cs="Tahoma"/>
          <w:color w:val="000000" w:themeColor="text1"/>
          <w:sz w:val="20"/>
        </w:rPr>
        <w:t xml:space="preserve">Zaradi popravka navedenega zgoraj se </w:t>
      </w:r>
      <w:r w:rsidRPr="00C96491">
        <w:rPr>
          <w:rFonts w:ascii="Tahoma" w:hAnsi="Tahoma" w:cs="Tahoma"/>
          <w:b/>
          <w:color w:val="000000" w:themeColor="text1"/>
          <w:sz w:val="20"/>
        </w:rPr>
        <w:t>rok za predložitev ponudb</w:t>
      </w:r>
      <w:r>
        <w:rPr>
          <w:rFonts w:ascii="Tahoma" w:hAnsi="Tahoma" w:cs="Tahoma"/>
          <w:color w:val="000000" w:themeColor="text1"/>
          <w:sz w:val="20"/>
        </w:rPr>
        <w:t xml:space="preserve">, določen v tč. 6.1. razpisne dokumentacije </w:t>
      </w:r>
      <w:r w:rsidRPr="00C96491">
        <w:rPr>
          <w:rFonts w:ascii="Tahoma" w:hAnsi="Tahoma" w:cs="Tahoma"/>
          <w:b/>
          <w:color w:val="000000" w:themeColor="text1"/>
          <w:sz w:val="20"/>
        </w:rPr>
        <w:t>podaljša</w:t>
      </w:r>
      <w:r>
        <w:rPr>
          <w:rFonts w:ascii="Tahoma" w:hAnsi="Tahoma" w:cs="Tahoma"/>
          <w:color w:val="000000" w:themeColor="text1"/>
          <w:sz w:val="20"/>
        </w:rPr>
        <w:t xml:space="preserve">, tako da je novi rok za predložitev ponudb </w:t>
      </w:r>
      <w:r w:rsidRPr="00C96491">
        <w:rPr>
          <w:rFonts w:ascii="Tahoma" w:hAnsi="Tahoma" w:cs="Tahoma"/>
          <w:b/>
          <w:color w:val="000000" w:themeColor="text1"/>
          <w:sz w:val="20"/>
        </w:rPr>
        <w:t>3. 3. 2021 do 10.00 ure</w:t>
      </w:r>
      <w:r>
        <w:rPr>
          <w:rFonts w:ascii="Tahoma" w:hAnsi="Tahoma" w:cs="Tahoma"/>
          <w:color w:val="000000" w:themeColor="text1"/>
          <w:sz w:val="20"/>
        </w:rPr>
        <w:t xml:space="preserve">. Odpiranje ponudb </w:t>
      </w:r>
      <w:r w:rsidRPr="00FC3EC8">
        <w:rPr>
          <w:rFonts w:ascii="Tahoma" w:hAnsi="Tahoma" w:cs="Tahoma"/>
          <w:sz w:val="20"/>
        </w:rPr>
        <w:t xml:space="preserve">bo potekalo avtomatično v informacijskem sistemu e-JN dne </w:t>
      </w:r>
      <w:r>
        <w:rPr>
          <w:rFonts w:ascii="Tahoma" w:hAnsi="Tahoma" w:cs="Tahoma"/>
          <w:b/>
          <w:sz w:val="20"/>
        </w:rPr>
        <w:t>3</w:t>
      </w:r>
      <w:r w:rsidRPr="007F6582">
        <w:rPr>
          <w:rFonts w:ascii="Tahoma" w:hAnsi="Tahoma" w:cs="Tahoma"/>
          <w:b/>
          <w:sz w:val="20"/>
        </w:rPr>
        <w:t xml:space="preserve">. </w:t>
      </w:r>
      <w:r>
        <w:rPr>
          <w:rFonts w:ascii="Tahoma" w:hAnsi="Tahoma" w:cs="Tahoma"/>
          <w:b/>
          <w:sz w:val="20"/>
        </w:rPr>
        <w:t>3</w:t>
      </w:r>
      <w:r w:rsidRPr="007F6582">
        <w:rPr>
          <w:rFonts w:ascii="Tahoma" w:hAnsi="Tahoma" w:cs="Tahoma"/>
          <w:b/>
          <w:sz w:val="20"/>
        </w:rPr>
        <w:t>. 2021</w:t>
      </w:r>
      <w:r>
        <w:rPr>
          <w:rFonts w:ascii="Tahoma" w:hAnsi="Tahoma" w:cs="Tahoma"/>
          <w:b/>
          <w:sz w:val="20"/>
        </w:rPr>
        <w:t xml:space="preserve"> </w:t>
      </w:r>
      <w:r w:rsidRPr="00FC3EC8">
        <w:rPr>
          <w:rFonts w:ascii="Tahoma" w:hAnsi="Tahoma" w:cs="Tahoma"/>
          <w:sz w:val="20"/>
        </w:rPr>
        <w:t>in se bo začelo ob 10.01 uri</w:t>
      </w:r>
      <w:r>
        <w:rPr>
          <w:rFonts w:ascii="Tahoma" w:hAnsi="Tahoma" w:cs="Tahoma"/>
          <w:sz w:val="20"/>
        </w:rPr>
        <w:t>.</w:t>
      </w:r>
    </w:p>
    <w:p w:rsidR="00C96491" w:rsidRPr="003279FB" w:rsidRDefault="00C96491" w:rsidP="003279FB">
      <w:pPr>
        <w:keepNext/>
        <w:keepLines/>
        <w:jc w:val="both"/>
        <w:rPr>
          <w:rFonts w:ascii="Tahoma" w:hAnsi="Tahoma" w:cs="Tahoma"/>
          <w:color w:val="000000" w:themeColor="text1"/>
          <w:sz w:val="20"/>
        </w:rPr>
      </w:pPr>
    </w:p>
    <w:p w:rsidR="00D02474" w:rsidRDefault="00B8409C" w:rsidP="003A1A28">
      <w:pPr>
        <w:keepNext/>
        <w:keepLines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C7004" w:rsidRPr="009F4FFF" w:rsidRDefault="00B8409C" w:rsidP="003A1A28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3A1A28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7D6B63" w:rsidRDefault="00B8409C" w:rsidP="003A1A28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C96491" w:rsidRDefault="00C96491" w:rsidP="003A1A28">
      <w:pPr>
        <w:keepNext/>
        <w:keepLines/>
        <w:ind w:left="5387"/>
        <w:rPr>
          <w:rFonts w:ascii="Tahoma" w:hAnsi="Tahoma" w:cs="Tahoma"/>
          <w:sz w:val="20"/>
        </w:rPr>
      </w:pPr>
    </w:p>
    <w:p w:rsidR="00C96491" w:rsidRDefault="00C96491" w:rsidP="003A1A28">
      <w:pPr>
        <w:keepNext/>
        <w:keepLines/>
        <w:ind w:left="5387"/>
        <w:rPr>
          <w:rFonts w:ascii="Tahoma" w:hAnsi="Tahoma" w:cs="Tahoma"/>
          <w:sz w:val="20"/>
        </w:rPr>
      </w:pPr>
    </w:p>
    <w:p w:rsidR="00C96491" w:rsidRDefault="00C96491" w:rsidP="003A1A28">
      <w:pPr>
        <w:keepNext/>
        <w:keepLines/>
        <w:ind w:left="5387"/>
        <w:rPr>
          <w:rFonts w:ascii="Tahoma" w:hAnsi="Tahoma" w:cs="Tahoma"/>
          <w:sz w:val="20"/>
        </w:rPr>
      </w:pPr>
    </w:p>
    <w:p w:rsidR="00C96491" w:rsidRDefault="00C96491" w:rsidP="003A1A28">
      <w:pPr>
        <w:keepNext/>
        <w:keepLines/>
        <w:ind w:left="5387"/>
        <w:rPr>
          <w:rFonts w:ascii="Tahoma" w:hAnsi="Tahoma" w:cs="Tahoma"/>
          <w:sz w:val="20"/>
        </w:rPr>
      </w:pPr>
    </w:p>
    <w:p w:rsidR="00C96491" w:rsidRDefault="00C96491" w:rsidP="003A1A28">
      <w:pPr>
        <w:keepNext/>
        <w:keepLines/>
        <w:ind w:left="5387"/>
        <w:rPr>
          <w:rFonts w:ascii="Tahoma" w:hAnsi="Tahoma" w:cs="Tahoma"/>
          <w:sz w:val="20"/>
        </w:rPr>
      </w:pPr>
    </w:p>
    <w:p w:rsidR="00C96491" w:rsidRDefault="00C96491" w:rsidP="003A1A28">
      <w:pPr>
        <w:keepNext/>
        <w:keepLines/>
        <w:ind w:left="5387"/>
        <w:rPr>
          <w:rFonts w:ascii="Tahoma" w:hAnsi="Tahoma" w:cs="Tahoma"/>
          <w:sz w:val="20"/>
        </w:rPr>
      </w:pPr>
    </w:p>
    <w:p w:rsidR="00C96491" w:rsidRDefault="00C96491" w:rsidP="003A1A28">
      <w:pPr>
        <w:keepNext/>
        <w:keepLines/>
        <w:ind w:left="5387"/>
        <w:rPr>
          <w:rFonts w:ascii="Tahoma" w:hAnsi="Tahoma" w:cs="Tahoma"/>
          <w:sz w:val="20"/>
        </w:rPr>
      </w:pPr>
    </w:p>
    <w:p w:rsidR="00C96491" w:rsidRDefault="00C96491" w:rsidP="003A1A28">
      <w:pPr>
        <w:keepNext/>
        <w:keepLines/>
        <w:ind w:left="5387"/>
        <w:rPr>
          <w:rFonts w:ascii="Tahoma" w:hAnsi="Tahoma" w:cs="Tahoma"/>
          <w:sz w:val="20"/>
        </w:rPr>
      </w:pPr>
    </w:p>
    <w:p w:rsidR="00C96491" w:rsidRDefault="00C96491" w:rsidP="003A1A28">
      <w:pPr>
        <w:keepNext/>
        <w:keepLines/>
        <w:ind w:left="5387"/>
        <w:rPr>
          <w:rFonts w:ascii="Tahoma" w:hAnsi="Tahoma" w:cs="Tahoma"/>
          <w:sz w:val="20"/>
        </w:rPr>
      </w:pPr>
    </w:p>
    <w:p w:rsidR="00C96491" w:rsidRDefault="00C96491" w:rsidP="003A1A28">
      <w:pPr>
        <w:keepNext/>
        <w:keepLines/>
        <w:ind w:left="5387"/>
        <w:rPr>
          <w:rFonts w:ascii="Tahoma" w:hAnsi="Tahoma" w:cs="Tahoma"/>
          <w:sz w:val="20"/>
        </w:rPr>
      </w:pPr>
    </w:p>
    <w:p w:rsidR="00C96491" w:rsidRDefault="00C96491" w:rsidP="003A1A28">
      <w:pPr>
        <w:keepNext/>
        <w:keepLines/>
        <w:ind w:left="5387"/>
        <w:rPr>
          <w:rFonts w:ascii="Tahoma" w:hAnsi="Tahoma" w:cs="Tahoma"/>
          <w:sz w:val="20"/>
        </w:rPr>
      </w:pPr>
    </w:p>
    <w:p w:rsidR="00C96491" w:rsidRDefault="00C96491" w:rsidP="003A1A28">
      <w:pPr>
        <w:keepNext/>
        <w:keepLines/>
        <w:ind w:left="5387"/>
        <w:rPr>
          <w:rFonts w:ascii="Tahoma" w:hAnsi="Tahoma" w:cs="Tahoma"/>
          <w:sz w:val="20"/>
        </w:rPr>
      </w:pPr>
    </w:p>
    <w:p w:rsidR="00C96491" w:rsidRDefault="00C96491" w:rsidP="003A1A28">
      <w:pPr>
        <w:keepNext/>
        <w:keepLines/>
        <w:ind w:left="5387"/>
        <w:rPr>
          <w:rFonts w:ascii="Tahoma" w:hAnsi="Tahoma" w:cs="Tahoma"/>
          <w:sz w:val="20"/>
        </w:rPr>
      </w:pPr>
    </w:p>
    <w:p w:rsidR="00C96491" w:rsidRDefault="00C96491" w:rsidP="003A1A28">
      <w:pPr>
        <w:keepNext/>
        <w:keepLines/>
        <w:ind w:left="5387"/>
        <w:rPr>
          <w:rFonts w:ascii="Tahoma" w:hAnsi="Tahoma" w:cs="Tahoma"/>
          <w:sz w:val="20"/>
        </w:rPr>
      </w:pPr>
    </w:p>
    <w:p w:rsidR="00C96491" w:rsidRDefault="00C96491" w:rsidP="003A1A28">
      <w:pPr>
        <w:keepNext/>
        <w:keepLines/>
        <w:ind w:left="5387"/>
        <w:rPr>
          <w:rFonts w:ascii="Tahoma" w:hAnsi="Tahoma" w:cs="Tahoma"/>
          <w:sz w:val="20"/>
        </w:rPr>
      </w:pPr>
    </w:p>
    <w:p w:rsidR="00C96491" w:rsidRDefault="00C96491" w:rsidP="003A1A28">
      <w:pPr>
        <w:keepNext/>
        <w:keepLines/>
        <w:ind w:left="5387"/>
        <w:rPr>
          <w:rFonts w:ascii="Tahoma" w:hAnsi="Tahoma" w:cs="Tahoma"/>
          <w:sz w:val="20"/>
        </w:rPr>
      </w:pPr>
    </w:p>
    <w:p w:rsidR="00C96491" w:rsidRDefault="00C96491" w:rsidP="003A1A28">
      <w:pPr>
        <w:keepNext/>
        <w:keepLines/>
        <w:ind w:left="5387"/>
        <w:rPr>
          <w:rFonts w:ascii="Tahoma" w:hAnsi="Tahoma" w:cs="Tahoma"/>
          <w:sz w:val="20"/>
        </w:rPr>
      </w:pPr>
    </w:p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418"/>
      </w:tblGrid>
      <w:tr w:rsidR="00C96491" w:rsidRPr="0010707C" w:rsidTr="00CF45F5"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C96491" w:rsidRPr="0010707C" w:rsidRDefault="00C96491" w:rsidP="00CF45F5">
            <w:pPr>
              <w:keepNext/>
              <w:keepLines/>
              <w:jc w:val="both"/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  <w:r w:rsidRPr="0010707C">
              <w:rPr>
                <w:rFonts w:ascii="Tahoma" w:hAnsi="Tahoma" w:cs="Tahoma"/>
                <w:i/>
                <w:sz w:val="20"/>
              </w:rPr>
              <w:lastRenderedPageBreak/>
              <w:br w:type="page"/>
            </w:r>
            <w:r w:rsidRPr="0010707C">
              <w:rPr>
                <w:rFonts w:ascii="Tahoma" w:hAnsi="Tahoma" w:cs="Tahoma"/>
                <w:b/>
                <w:sz w:val="20"/>
              </w:rPr>
              <w:br w:type="page"/>
            </w:r>
            <w:r w:rsidRPr="0010707C">
              <w:rPr>
                <w:rFonts w:ascii="Tahoma" w:hAnsi="Tahoma" w:cs="Tahoma"/>
                <w:sz w:val="20"/>
              </w:rPr>
              <w:br w:type="page"/>
            </w:r>
            <w:r w:rsidRPr="0010707C">
              <w:rPr>
                <w:rFonts w:ascii="Tahoma" w:hAnsi="Tahoma" w:cs="Tahoma"/>
                <w:sz w:val="20"/>
              </w:rPr>
              <w:br w:type="page"/>
            </w:r>
            <w:r w:rsidRPr="0010707C">
              <w:rPr>
                <w:rFonts w:ascii="Tahoma" w:hAnsi="Tahoma" w:cs="Tahoma"/>
                <w:sz w:val="20"/>
              </w:rPr>
              <w:br w:type="page"/>
            </w:r>
            <w:r w:rsidRPr="0010707C">
              <w:rPr>
                <w:rFonts w:ascii="Tahoma" w:hAnsi="Tahoma" w:cs="Tahoma"/>
                <w:sz w:val="20"/>
              </w:rPr>
              <w:br w:type="page"/>
            </w:r>
            <w:r w:rsidRPr="0010707C">
              <w:rPr>
                <w:rFonts w:ascii="Tahoma" w:hAnsi="Tahoma" w:cs="Tahoma"/>
                <w:sz w:val="20"/>
              </w:rPr>
              <w:br w:type="page"/>
              <w:t xml:space="preserve">PONUDBA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6491" w:rsidRPr="0010707C" w:rsidRDefault="00C96491" w:rsidP="00CF45F5">
            <w:pPr>
              <w:keepNext/>
              <w:keepLines/>
              <w:jc w:val="both"/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  <w:r w:rsidRPr="0010707C">
              <w:rPr>
                <w:rFonts w:ascii="Tahoma" w:hAnsi="Tahoma" w:cs="Tahoma"/>
                <w:b/>
                <w:bCs/>
                <w:i/>
                <w:iCs/>
                <w:sz w:val="20"/>
              </w:rPr>
              <w:t>Priloga 2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</w:rPr>
              <w:t>/1</w:t>
            </w:r>
          </w:p>
        </w:tc>
      </w:tr>
    </w:tbl>
    <w:p w:rsidR="00C96491" w:rsidRPr="0010707C" w:rsidRDefault="00C96491" w:rsidP="00C96491">
      <w:pPr>
        <w:keepNext/>
        <w:keepLines/>
        <w:jc w:val="both"/>
        <w:rPr>
          <w:rFonts w:ascii="Tahoma" w:hAnsi="Tahoma" w:cs="Tahoma"/>
          <w:b/>
          <w:bCs/>
          <w:sz w:val="20"/>
          <w:highlight w:val="yellow"/>
        </w:rPr>
      </w:pPr>
    </w:p>
    <w:p w:rsidR="00C96491" w:rsidRPr="0010707C" w:rsidRDefault="00C96491" w:rsidP="00C96491">
      <w:pPr>
        <w:keepNext/>
        <w:keepLines/>
        <w:jc w:val="both"/>
        <w:rPr>
          <w:rFonts w:ascii="Tahoma" w:hAnsi="Tahoma" w:cs="Tahoma"/>
          <w:b/>
          <w:sz w:val="20"/>
        </w:rPr>
      </w:pPr>
      <w:r w:rsidRPr="00807F60">
        <w:rPr>
          <w:rFonts w:ascii="Tahoma" w:hAnsi="Tahoma" w:cs="Tahoma"/>
          <w:b/>
          <w:sz w:val="20"/>
        </w:rPr>
        <w:t>PONUDBA št. ______________________ za</w:t>
      </w:r>
      <w:r w:rsidRPr="0010707C">
        <w:rPr>
          <w:rFonts w:ascii="Tahoma" w:hAnsi="Tahoma" w:cs="Tahoma"/>
          <w:sz w:val="20"/>
        </w:rPr>
        <w:t xml:space="preserve"> </w:t>
      </w:r>
      <w:r w:rsidRPr="00807F60">
        <w:rPr>
          <w:rFonts w:ascii="Tahoma" w:hAnsi="Tahoma" w:cs="Tahoma"/>
          <w:b/>
          <w:sz w:val="20"/>
        </w:rPr>
        <w:t>j</w:t>
      </w:r>
      <w:r>
        <w:rPr>
          <w:rFonts w:ascii="Tahoma" w:hAnsi="Tahoma" w:cs="Tahoma"/>
          <w:b/>
          <w:sz w:val="20"/>
        </w:rPr>
        <w:t>avno naročilo št.</w:t>
      </w:r>
      <w:r w:rsidRPr="0010707C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noProof/>
          <w:sz w:val="20"/>
        </w:rPr>
        <w:t>VKS-19/21</w:t>
      </w:r>
      <w:r w:rsidRPr="0010707C">
        <w:rPr>
          <w:rFonts w:ascii="Tahoma" w:hAnsi="Tahoma" w:cs="Tahoma"/>
          <w:b/>
          <w:noProof/>
          <w:sz w:val="20"/>
        </w:rPr>
        <w:t xml:space="preserve"> </w:t>
      </w:r>
      <w:r w:rsidRPr="0010707C">
        <w:rPr>
          <w:rFonts w:ascii="Tahoma" w:hAnsi="Tahoma" w:cs="Tahoma"/>
          <w:b/>
          <w:color w:val="000000"/>
          <w:sz w:val="20"/>
        </w:rPr>
        <w:t xml:space="preserve">– </w:t>
      </w:r>
      <w:r w:rsidRPr="0010707C">
        <w:rPr>
          <w:rFonts w:ascii="Tahoma" w:hAnsi="Tahoma" w:cs="Tahoma"/>
          <w:b/>
          <w:sz w:val="20"/>
        </w:rPr>
        <w:t>Košnja in odstranjevanje divjega grmičevja na brežinah Ljubljanice, Gradaščice in Grubarjevega prekopa ter čiščenje brežin Ljubljanice in Gradaščice</w:t>
      </w:r>
    </w:p>
    <w:p w:rsidR="00C96491" w:rsidRPr="0010707C" w:rsidRDefault="00C96491" w:rsidP="00C96491">
      <w:pPr>
        <w:keepNext/>
        <w:keepLines/>
        <w:jc w:val="both"/>
        <w:rPr>
          <w:rFonts w:ascii="Tahoma" w:hAnsi="Tahoma" w:cs="Tahoma"/>
          <w:sz w:val="20"/>
        </w:rPr>
      </w:pPr>
    </w:p>
    <w:p w:rsidR="00C96491" w:rsidRPr="0010707C" w:rsidRDefault="00C96491" w:rsidP="00C96491">
      <w:pPr>
        <w:keepNext/>
        <w:keepLines/>
        <w:ind w:left="1080" w:hanging="1080"/>
        <w:jc w:val="both"/>
        <w:rPr>
          <w:rFonts w:ascii="Tahoma" w:hAnsi="Tahoma" w:cs="Tahoma"/>
          <w:b/>
          <w:sz w:val="20"/>
        </w:rPr>
      </w:pPr>
      <w:r w:rsidRPr="0010707C">
        <w:rPr>
          <w:rFonts w:ascii="Tahoma" w:hAnsi="Tahoma" w:cs="Tahoma"/>
          <w:sz w:val="20"/>
        </w:rPr>
        <w:t>Ponudbo oddajamo (označite):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268"/>
        <w:gridCol w:w="2126"/>
        <w:gridCol w:w="2977"/>
      </w:tblGrid>
      <w:tr w:rsidR="00C96491" w:rsidRPr="0010707C" w:rsidTr="00CF45F5">
        <w:tc>
          <w:tcPr>
            <w:tcW w:w="1843" w:type="dxa"/>
          </w:tcPr>
          <w:p w:rsidR="00C96491" w:rsidRPr="0010707C" w:rsidRDefault="00C96491" w:rsidP="00C96491">
            <w:pPr>
              <w:keepNext/>
              <w:keepLines/>
              <w:numPr>
                <w:ilvl w:val="0"/>
                <w:numId w:val="20"/>
              </w:numPr>
              <w:ind w:left="318" w:hanging="426"/>
              <w:jc w:val="both"/>
              <w:rPr>
                <w:rFonts w:ascii="Tahoma" w:hAnsi="Tahoma" w:cs="Tahoma"/>
                <w:b/>
                <w:sz w:val="20"/>
              </w:rPr>
            </w:pPr>
            <w:r w:rsidRPr="0010707C">
              <w:rPr>
                <w:rFonts w:ascii="Tahoma" w:hAnsi="Tahoma" w:cs="Tahoma"/>
                <w:sz w:val="20"/>
              </w:rPr>
              <w:t>samostojno</w:t>
            </w:r>
          </w:p>
        </w:tc>
        <w:tc>
          <w:tcPr>
            <w:tcW w:w="2268" w:type="dxa"/>
          </w:tcPr>
          <w:p w:rsidR="00C96491" w:rsidRPr="0010707C" w:rsidRDefault="00C96491" w:rsidP="00C96491">
            <w:pPr>
              <w:keepNext/>
              <w:keepLines/>
              <w:numPr>
                <w:ilvl w:val="0"/>
                <w:numId w:val="20"/>
              </w:numPr>
              <w:ind w:left="459"/>
              <w:jc w:val="both"/>
              <w:rPr>
                <w:rFonts w:ascii="Tahoma" w:hAnsi="Tahoma" w:cs="Tahoma"/>
                <w:b/>
                <w:sz w:val="20"/>
              </w:rPr>
            </w:pPr>
            <w:r w:rsidRPr="0010707C">
              <w:rPr>
                <w:rFonts w:ascii="Tahoma" w:hAnsi="Tahoma" w:cs="Tahoma"/>
                <w:sz w:val="20"/>
              </w:rPr>
              <w:t>skupna ponudba</w:t>
            </w:r>
          </w:p>
        </w:tc>
        <w:tc>
          <w:tcPr>
            <w:tcW w:w="2126" w:type="dxa"/>
          </w:tcPr>
          <w:p w:rsidR="00C96491" w:rsidRPr="0010707C" w:rsidRDefault="00C96491" w:rsidP="00C96491">
            <w:pPr>
              <w:keepNext/>
              <w:keepLines/>
              <w:numPr>
                <w:ilvl w:val="0"/>
                <w:numId w:val="20"/>
              </w:numPr>
              <w:ind w:left="459"/>
              <w:jc w:val="both"/>
              <w:rPr>
                <w:rFonts w:ascii="Tahoma" w:hAnsi="Tahoma" w:cs="Tahoma"/>
                <w:b/>
                <w:sz w:val="20"/>
              </w:rPr>
            </w:pPr>
            <w:r w:rsidRPr="0010707C">
              <w:rPr>
                <w:rFonts w:ascii="Tahoma" w:hAnsi="Tahoma" w:cs="Tahoma"/>
                <w:sz w:val="20"/>
              </w:rPr>
              <w:t>s podizvajalci</w:t>
            </w:r>
          </w:p>
        </w:tc>
        <w:tc>
          <w:tcPr>
            <w:tcW w:w="2977" w:type="dxa"/>
          </w:tcPr>
          <w:p w:rsidR="00C96491" w:rsidRPr="0010707C" w:rsidRDefault="00C96491" w:rsidP="00C96491">
            <w:pPr>
              <w:keepNext/>
              <w:keepLines/>
              <w:numPr>
                <w:ilvl w:val="0"/>
                <w:numId w:val="20"/>
              </w:numPr>
              <w:ind w:left="459"/>
              <w:jc w:val="both"/>
              <w:rPr>
                <w:rFonts w:ascii="Tahoma" w:hAnsi="Tahoma" w:cs="Tahoma"/>
                <w:sz w:val="20"/>
              </w:rPr>
            </w:pPr>
            <w:r w:rsidRPr="0010707C">
              <w:rPr>
                <w:rFonts w:ascii="Tahoma" w:hAnsi="Tahoma" w:cs="Tahoma"/>
                <w:sz w:val="20"/>
              </w:rPr>
              <w:t>z uporabo zmogljivosti drugih subjektov</w:t>
            </w:r>
          </w:p>
        </w:tc>
      </w:tr>
    </w:tbl>
    <w:p w:rsidR="00C96491" w:rsidRPr="0010707C" w:rsidRDefault="00C96491" w:rsidP="00C96491">
      <w:pPr>
        <w:keepNext/>
        <w:keepLines/>
        <w:jc w:val="both"/>
        <w:rPr>
          <w:rFonts w:ascii="Tahoma" w:hAnsi="Tahoma" w:cs="Tahoma"/>
          <w:b/>
          <w:sz w:val="20"/>
          <w:highlight w:val="yellow"/>
        </w:rPr>
      </w:pPr>
    </w:p>
    <w:p w:rsidR="00C96491" w:rsidRDefault="00C96491" w:rsidP="00C96491">
      <w:pPr>
        <w:keepNext/>
        <w:keepLines/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  <w:rPr>
          <w:rFonts w:ascii="Tahoma" w:hAnsi="Tahoma" w:cs="Tahoma"/>
          <w:b/>
          <w:sz w:val="20"/>
        </w:rPr>
      </w:pPr>
      <w:r w:rsidRPr="0010707C">
        <w:rPr>
          <w:rFonts w:ascii="Tahoma" w:hAnsi="Tahoma" w:cs="Tahoma"/>
          <w:b/>
          <w:sz w:val="20"/>
        </w:rPr>
        <w:t>PONUDBENA VREDNOST</w:t>
      </w:r>
      <w:r>
        <w:rPr>
          <w:rFonts w:ascii="Tahoma" w:hAnsi="Tahoma" w:cs="Tahoma"/>
          <w:b/>
          <w:sz w:val="20"/>
        </w:rPr>
        <w:t xml:space="preserve"> V EUR BREZ DDV</w:t>
      </w:r>
    </w:p>
    <w:p w:rsidR="00C96491" w:rsidRPr="0010707C" w:rsidRDefault="00C96491" w:rsidP="00C96491">
      <w:pPr>
        <w:keepNext/>
        <w:keepLines/>
        <w:jc w:val="both"/>
        <w:rPr>
          <w:rFonts w:ascii="Tahoma" w:hAnsi="Tahoma" w:cs="Tahoma"/>
          <w:b/>
          <w:sz w:val="2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694"/>
      </w:tblGrid>
      <w:tr w:rsidR="00C96491" w:rsidRPr="0010707C" w:rsidTr="00CF45F5">
        <w:trPr>
          <w:trHeight w:val="695"/>
        </w:trPr>
        <w:tc>
          <w:tcPr>
            <w:tcW w:w="6237" w:type="dxa"/>
            <w:shd w:val="clear" w:color="auto" w:fill="auto"/>
            <w:vAlign w:val="center"/>
          </w:tcPr>
          <w:p w:rsidR="00C96491" w:rsidRPr="0010707C" w:rsidRDefault="00C96491" w:rsidP="00CF45F5">
            <w:pPr>
              <w:keepNext/>
              <w:keepLines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SKUPNA PONUDBENA VREDNOST V EUR BREZ DDV</w:t>
            </w:r>
            <w:r>
              <w:rPr>
                <w:rFonts w:ascii="Tahoma" w:hAnsi="Tahoma" w:cs="Tahoma"/>
                <w:b/>
                <w:sz w:val="20"/>
              </w:rPr>
              <w:t xml:space="preserve"> ZA 2 LETI</w:t>
            </w:r>
            <w:r>
              <w:rPr>
                <w:rFonts w:ascii="Tahoma" w:hAnsi="Tahoma" w:cs="Tahoma"/>
                <w:b/>
                <w:sz w:val="20"/>
              </w:rPr>
              <w:t>*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6491" w:rsidRPr="0010707C" w:rsidRDefault="00C96491" w:rsidP="00CF45F5">
            <w:pPr>
              <w:keepNext/>
              <w:keepLines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C96491" w:rsidRPr="00807F60" w:rsidRDefault="00C96491" w:rsidP="00C96491">
      <w:pPr>
        <w:keepNext/>
        <w:keepLines/>
        <w:jc w:val="both"/>
        <w:rPr>
          <w:rFonts w:ascii="Tahoma" w:hAnsi="Tahoma" w:cs="Tahoma"/>
          <w:i/>
          <w:sz w:val="20"/>
        </w:rPr>
      </w:pPr>
      <w:r w:rsidRPr="00807F60">
        <w:rPr>
          <w:rFonts w:ascii="Tahoma" w:hAnsi="Tahoma" w:cs="Tahoma"/>
          <w:i/>
          <w:sz w:val="20"/>
        </w:rPr>
        <w:t>*Skupna ponudbena vrednost iz ponudbenega predračuna (popisa del).</w:t>
      </w:r>
    </w:p>
    <w:p w:rsidR="00C96491" w:rsidRDefault="00C96491" w:rsidP="00C96491">
      <w:pPr>
        <w:keepNext/>
        <w:keepLines/>
        <w:jc w:val="both"/>
        <w:rPr>
          <w:rFonts w:ascii="Tahoma" w:hAnsi="Tahoma" w:cs="Tahoma"/>
          <w:sz w:val="20"/>
        </w:rPr>
      </w:pPr>
    </w:p>
    <w:p w:rsidR="00C96491" w:rsidRPr="0010707C" w:rsidRDefault="00C96491" w:rsidP="00C96491">
      <w:pPr>
        <w:keepNext/>
        <w:keepLines/>
        <w:tabs>
          <w:tab w:val="left" w:pos="2835"/>
        </w:tabs>
        <w:jc w:val="both"/>
        <w:rPr>
          <w:rFonts w:ascii="Tahoma" w:hAnsi="Tahoma" w:cs="Tahoma"/>
          <w:sz w:val="20"/>
        </w:rPr>
      </w:pPr>
    </w:p>
    <w:p w:rsidR="00C96491" w:rsidRPr="0010707C" w:rsidRDefault="00C96491" w:rsidP="00C96491">
      <w:pPr>
        <w:keepNext/>
        <w:keepLines/>
        <w:tabs>
          <w:tab w:val="left" w:pos="2835"/>
        </w:tabs>
        <w:jc w:val="both"/>
        <w:rPr>
          <w:rFonts w:ascii="Tahoma" w:hAnsi="Tahoma" w:cs="Tahoma"/>
          <w:sz w:val="20"/>
        </w:rPr>
      </w:pPr>
      <w:r w:rsidRPr="0010707C">
        <w:rPr>
          <w:rFonts w:ascii="Tahoma" w:hAnsi="Tahoma" w:cs="Tahoma"/>
          <w:sz w:val="20"/>
        </w:rPr>
        <w:t>Naročnik lahko delo naroči le na določeni površini, v tem primeru se dela obračunajo po specificirani ceni na tlorisno površino: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"/>
        <w:gridCol w:w="4666"/>
        <w:gridCol w:w="1357"/>
        <w:gridCol w:w="1855"/>
      </w:tblGrid>
      <w:tr w:rsidR="00C96491" w:rsidRPr="0010707C" w:rsidTr="00CF45F5">
        <w:tc>
          <w:tcPr>
            <w:tcW w:w="403" w:type="dxa"/>
            <w:shd w:val="clear" w:color="auto" w:fill="auto"/>
          </w:tcPr>
          <w:p w:rsidR="00C96491" w:rsidRPr="0010707C" w:rsidRDefault="00C96491" w:rsidP="00CF45F5">
            <w:pPr>
              <w:keepNext/>
              <w:keepLines/>
              <w:tabs>
                <w:tab w:val="left" w:pos="2835"/>
              </w:tabs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666" w:type="dxa"/>
            <w:shd w:val="clear" w:color="auto" w:fill="auto"/>
          </w:tcPr>
          <w:p w:rsidR="00C96491" w:rsidRPr="0010707C" w:rsidRDefault="00C96491" w:rsidP="00CF45F5">
            <w:pPr>
              <w:keepNext/>
              <w:keepLines/>
              <w:tabs>
                <w:tab w:val="left" w:pos="2835"/>
              </w:tabs>
              <w:jc w:val="both"/>
              <w:rPr>
                <w:rFonts w:ascii="Tahoma" w:hAnsi="Tahoma" w:cs="Tahoma"/>
                <w:sz w:val="20"/>
              </w:rPr>
            </w:pPr>
            <w:r w:rsidRPr="0010707C">
              <w:rPr>
                <w:rFonts w:ascii="Tahoma" w:hAnsi="Tahoma" w:cs="Tahoma"/>
                <w:sz w:val="20"/>
              </w:rPr>
              <w:t>storitev</w:t>
            </w:r>
          </w:p>
        </w:tc>
        <w:tc>
          <w:tcPr>
            <w:tcW w:w="1357" w:type="dxa"/>
            <w:shd w:val="clear" w:color="auto" w:fill="auto"/>
          </w:tcPr>
          <w:p w:rsidR="00C96491" w:rsidRPr="0010707C" w:rsidRDefault="00C96491" w:rsidP="00CF45F5">
            <w:pPr>
              <w:keepNext/>
              <w:keepLines/>
              <w:tabs>
                <w:tab w:val="left" w:pos="2835"/>
              </w:tabs>
              <w:jc w:val="both"/>
              <w:rPr>
                <w:rFonts w:ascii="Tahoma" w:hAnsi="Tahoma" w:cs="Tahoma"/>
                <w:sz w:val="20"/>
              </w:rPr>
            </w:pPr>
            <w:r w:rsidRPr="00C96491">
              <w:rPr>
                <w:rFonts w:ascii="Tahoma" w:hAnsi="Tahoma" w:cs="Tahoma"/>
                <w:color w:val="000000" w:themeColor="text1"/>
                <w:sz w:val="20"/>
              </w:rPr>
              <w:t xml:space="preserve">Letna </w:t>
            </w:r>
            <w:r w:rsidRPr="0010707C">
              <w:rPr>
                <w:rFonts w:ascii="Tahoma" w:hAnsi="Tahoma" w:cs="Tahoma"/>
                <w:sz w:val="20"/>
              </w:rPr>
              <w:t>količina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C96491" w:rsidRPr="0010707C" w:rsidRDefault="00C96491" w:rsidP="00CF45F5">
            <w:pPr>
              <w:keepNext/>
              <w:keepLines/>
              <w:rPr>
                <w:rFonts w:ascii="Tahoma" w:hAnsi="Tahoma" w:cs="Tahoma"/>
                <w:color w:val="000000"/>
                <w:sz w:val="20"/>
              </w:rPr>
            </w:pPr>
            <w:r w:rsidRPr="0010707C">
              <w:rPr>
                <w:rFonts w:ascii="Tahoma" w:hAnsi="Tahoma" w:cs="Tahoma"/>
                <w:color w:val="000000"/>
                <w:sz w:val="20"/>
              </w:rPr>
              <w:t>Cena na tlorisno površino</w:t>
            </w:r>
          </w:p>
          <w:p w:rsidR="00C96491" w:rsidRPr="0010707C" w:rsidRDefault="00C96491" w:rsidP="00CF45F5">
            <w:pPr>
              <w:keepNext/>
              <w:keepLines/>
              <w:rPr>
                <w:rFonts w:ascii="Tahoma" w:hAnsi="Tahoma" w:cs="Tahoma"/>
                <w:color w:val="000000"/>
                <w:sz w:val="20"/>
              </w:rPr>
            </w:pPr>
            <w:r w:rsidRPr="0010707C">
              <w:rPr>
                <w:rFonts w:ascii="Tahoma" w:hAnsi="Tahoma" w:cs="Tahoma"/>
                <w:color w:val="000000"/>
                <w:sz w:val="20"/>
              </w:rPr>
              <w:t>[EUR brez DDV]</w:t>
            </w:r>
          </w:p>
        </w:tc>
      </w:tr>
      <w:tr w:rsidR="00C96491" w:rsidRPr="0010707C" w:rsidTr="00CF45F5">
        <w:tc>
          <w:tcPr>
            <w:tcW w:w="403" w:type="dxa"/>
            <w:shd w:val="clear" w:color="auto" w:fill="auto"/>
          </w:tcPr>
          <w:p w:rsidR="00C96491" w:rsidRPr="0010707C" w:rsidRDefault="00C96491" w:rsidP="00CF45F5">
            <w:pPr>
              <w:keepNext/>
              <w:keepLines/>
              <w:tabs>
                <w:tab w:val="left" w:pos="2835"/>
              </w:tabs>
              <w:jc w:val="both"/>
              <w:rPr>
                <w:rFonts w:ascii="Tahoma" w:hAnsi="Tahoma" w:cs="Tahoma"/>
                <w:sz w:val="20"/>
              </w:rPr>
            </w:pPr>
            <w:r w:rsidRPr="0010707C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666" w:type="dxa"/>
            <w:shd w:val="clear" w:color="auto" w:fill="auto"/>
          </w:tcPr>
          <w:p w:rsidR="00C96491" w:rsidRPr="0010707C" w:rsidRDefault="00C96491" w:rsidP="00CF45F5">
            <w:pPr>
              <w:keepNext/>
              <w:keepLines/>
              <w:tabs>
                <w:tab w:val="left" w:pos="2835"/>
              </w:tabs>
              <w:jc w:val="both"/>
              <w:rPr>
                <w:rFonts w:ascii="Tahoma" w:hAnsi="Tahoma" w:cs="Tahoma"/>
                <w:sz w:val="20"/>
              </w:rPr>
            </w:pPr>
            <w:r w:rsidRPr="0010707C">
              <w:rPr>
                <w:rFonts w:ascii="Tahoma" w:hAnsi="Tahoma" w:cs="Tahoma"/>
                <w:sz w:val="20"/>
              </w:rPr>
              <w:t>Čiščenje brežin in odstranjevanje odpadkov</w:t>
            </w:r>
          </w:p>
        </w:tc>
        <w:tc>
          <w:tcPr>
            <w:tcW w:w="1357" w:type="dxa"/>
            <w:shd w:val="clear" w:color="auto" w:fill="auto"/>
          </w:tcPr>
          <w:p w:rsidR="00C96491" w:rsidRPr="0010707C" w:rsidRDefault="00C96491" w:rsidP="00CF45F5">
            <w:pPr>
              <w:keepNext/>
              <w:keepLines/>
              <w:tabs>
                <w:tab w:val="left" w:pos="2835"/>
              </w:tabs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32.313</w:t>
            </w:r>
            <w:r w:rsidRPr="00C96491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Pr="0010707C">
              <w:rPr>
                <w:rFonts w:ascii="Tahoma" w:hAnsi="Tahoma" w:cs="Tahoma"/>
                <w:sz w:val="20"/>
              </w:rPr>
              <w:t>m</w:t>
            </w:r>
            <w:r w:rsidRPr="0010707C">
              <w:rPr>
                <w:rFonts w:ascii="Tahoma" w:hAnsi="Tahoma" w:cs="Tahoma"/>
                <w:sz w:val="20"/>
                <w:vertAlign w:val="superscript"/>
              </w:rPr>
              <w:t>2</w:t>
            </w:r>
          </w:p>
        </w:tc>
        <w:tc>
          <w:tcPr>
            <w:tcW w:w="1855" w:type="dxa"/>
            <w:shd w:val="clear" w:color="auto" w:fill="auto"/>
          </w:tcPr>
          <w:p w:rsidR="00C96491" w:rsidRPr="0010707C" w:rsidRDefault="00C96491" w:rsidP="00CF45F5">
            <w:pPr>
              <w:keepNext/>
              <w:keepLines/>
              <w:tabs>
                <w:tab w:val="left" w:pos="2835"/>
              </w:tabs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C96491" w:rsidRPr="0010707C" w:rsidTr="00CF45F5">
        <w:tc>
          <w:tcPr>
            <w:tcW w:w="403" w:type="dxa"/>
            <w:shd w:val="clear" w:color="auto" w:fill="auto"/>
          </w:tcPr>
          <w:p w:rsidR="00C96491" w:rsidRPr="0010707C" w:rsidRDefault="00C96491" w:rsidP="00CF45F5">
            <w:pPr>
              <w:keepNext/>
              <w:keepLines/>
              <w:tabs>
                <w:tab w:val="left" w:pos="2835"/>
              </w:tabs>
              <w:jc w:val="both"/>
              <w:rPr>
                <w:rFonts w:ascii="Tahoma" w:hAnsi="Tahoma" w:cs="Tahoma"/>
                <w:sz w:val="20"/>
              </w:rPr>
            </w:pPr>
            <w:r w:rsidRPr="0010707C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666" w:type="dxa"/>
            <w:shd w:val="clear" w:color="auto" w:fill="auto"/>
          </w:tcPr>
          <w:p w:rsidR="00C96491" w:rsidRPr="0010707C" w:rsidRDefault="00C96491" w:rsidP="00CF45F5">
            <w:pPr>
              <w:keepNext/>
              <w:keepLines/>
              <w:tabs>
                <w:tab w:val="left" w:pos="2835"/>
              </w:tabs>
              <w:jc w:val="both"/>
              <w:rPr>
                <w:rFonts w:ascii="Tahoma" w:hAnsi="Tahoma" w:cs="Tahoma"/>
                <w:sz w:val="20"/>
              </w:rPr>
            </w:pPr>
            <w:r w:rsidRPr="0010707C">
              <w:rPr>
                <w:rFonts w:ascii="Tahoma" w:hAnsi="Tahoma" w:cs="Tahoma"/>
                <w:sz w:val="20"/>
              </w:rPr>
              <w:t>Košnja trave na brežinah Ljubljanice in Gradaščice</w:t>
            </w:r>
          </w:p>
        </w:tc>
        <w:tc>
          <w:tcPr>
            <w:tcW w:w="1357" w:type="dxa"/>
            <w:shd w:val="clear" w:color="auto" w:fill="auto"/>
          </w:tcPr>
          <w:p w:rsidR="00C96491" w:rsidRPr="0010707C" w:rsidRDefault="00C96491" w:rsidP="00CF45F5">
            <w:pPr>
              <w:keepNext/>
              <w:keepLines/>
              <w:tabs>
                <w:tab w:val="left" w:pos="2835"/>
              </w:tabs>
              <w:jc w:val="right"/>
              <w:rPr>
                <w:rFonts w:ascii="Tahoma" w:hAnsi="Tahoma" w:cs="Tahoma"/>
                <w:sz w:val="20"/>
              </w:rPr>
            </w:pPr>
            <w:r w:rsidRPr="0010707C">
              <w:rPr>
                <w:rFonts w:ascii="Tahoma" w:hAnsi="Tahoma" w:cs="Tahoma"/>
                <w:sz w:val="20"/>
              </w:rPr>
              <w:t>36.711 m</w:t>
            </w:r>
            <w:r w:rsidRPr="0010707C">
              <w:rPr>
                <w:rFonts w:ascii="Tahoma" w:hAnsi="Tahoma" w:cs="Tahoma"/>
                <w:sz w:val="20"/>
                <w:vertAlign w:val="superscript"/>
              </w:rPr>
              <w:t>2</w:t>
            </w:r>
          </w:p>
        </w:tc>
        <w:tc>
          <w:tcPr>
            <w:tcW w:w="1855" w:type="dxa"/>
            <w:shd w:val="clear" w:color="auto" w:fill="auto"/>
          </w:tcPr>
          <w:p w:rsidR="00C96491" w:rsidRPr="0010707C" w:rsidRDefault="00C96491" w:rsidP="00CF45F5">
            <w:pPr>
              <w:keepNext/>
              <w:keepLines/>
              <w:tabs>
                <w:tab w:val="left" w:pos="2835"/>
              </w:tabs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C96491" w:rsidRPr="0010707C" w:rsidTr="00CF45F5">
        <w:tc>
          <w:tcPr>
            <w:tcW w:w="403" w:type="dxa"/>
            <w:shd w:val="clear" w:color="auto" w:fill="auto"/>
          </w:tcPr>
          <w:p w:rsidR="00C96491" w:rsidRPr="0010707C" w:rsidRDefault="00C96491" w:rsidP="00CF45F5">
            <w:pPr>
              <w:keepNext/>
              <w:keepLines/>
              <w:tabs>
                <w:tab w:val="left" w:pos="2835"/>
              </w:tabs>
              <w:jc w:val="both"/>
              <w:rPr>
                <w:rFonts w:ascii="Tahoma" w:hAnsi="Tahoma" w:cs="Tahoma"/>
                <w:sz w:val="20"/>
              </w:rPr>
            </w:pPr>
            <w:r w:rsidRPr="0010707C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4666" w:type="dxa"/>
            <w:shd w:val="clear" w:color="auto" w:fill="auto"/>
          </w:tcPr>
          <w:p w:rsidR="00C96491" w:rsidRPr="0010707C" w:rsidRDefault="00C96491" w:rsidP="00CF45F5">
            <w:pPr>
              <w:keepNext/>
              <w:keepLines/>
              <w:tabs>
                <w:tab w:val="left" w:pos="2835"/>
              </w:tabs>
              <w:jc w:val="both"/>
              <w:rPr>
                <w:rFonts w:ascii="Tahoma" w:hAnsi="Tahoma" w:cs="Tahoma"/>
                <w:sz w:val="20"/>
              </w:rPr>
            </w:pPr>
            <w:r w:rsidRPr="0010707C">
              <w:rPr>
                <w:rFonts w:ascii="Tahoma" w:hAnsi="Tahoma" w:cs="Tahoma"/>
                <w:sz w:val="20"/>
              </w:rPr>
              <w:t>Košnja trave na brežinah Grubarjevega prekopa</w:t>
            </w:r>
          </w:p>
        </w:tc>
        <w:tc>
          <w:tcPr>
            <w:tcW w:w="1357" w:type="dxa"/>
            <w:shd w:val="clear" w:color="auto" w:fill="auto"/>
          </w:tcPr>
          <w:p w:rsidR="00C96491" w:rsidRPr="0010707C" w:rsidRDefault="00C96491" w:rsidP="00CF45F5">
            <w:pPr>
              <w:keepNext/>
              <w:keepLines/>
              <w:tabs>
                <w:tab w:val="left" w:pos="2835"/>
              </w:tabs>
              <w:jc w:val="right"/>
              <w:rPr>
                <w:rFonts w:ascii="Tahoma" w:hAnsi="Tahoma" w:cs="Tahoma"/>
                <w:sz w:val="20"/>
              </w:rPr>
            </w:pPr>
            <w:r w:rsidRPr="0010707C">
              <w:rPr>
                <w:rFonts w:ascii="Tahoma" w:hAnsi="Tahoma" w:cs="Tahoma"/>
                <w:sz w:val="20"/>
              </w:rPr>
              <w:t>2.178 m</w:t>
            </w:r>
            <w:r w:rsidRPr="0010707C">
              <w:rPr>
                <w:rFonts w:ascii="Tahoma" w:hAnsi="Tahoma" w:cs="Tahoma"/>
                <w:sz w:val="20"/>
                <w:vertAlign w:val="superscript"/>
              </w:rPr>
              <w:t>2</w:t>
            </w:r>
          </w:p>
        </w:tc>
        <w:tc>
          <w:tcPr>
            <w:tcW w:w="1855" w:type="dxa"/>
            <w:shd w:val="clear" w:color="auto" w:fill="auto"/>
          </w:tcPr>
          <w:p w:rsidR="00C96491" w:rsidRPr="0010707C" w:rsidRDefault="00C96491" w:rsidP="00CF45F5">
            <w:pPr>
              <w:keepNext/>
              <w:keepLines/>
              <w:tabs>
                <w:tab w:val="left" w:pos="2835"/>
              </w:tabs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C96491" w:rsidRPr="0010707C" w:rsidTr="00CF45F5">
        <w:tc>
          <w:tcPr>
            <w:tcW w:w="403" w:type="dxa"/>
            <w:shd w:val="clear" w:color="auto" w:fill="auto"/>
          </w:tcPr>
          <w:p w:rsidR="00C96491" w:rsidRPr="0010707C" w:rsidRDefault="00C96491" w:rsidP="00CF45F5">
            <w:pPr>
              <w:keepNext/>
              <w:keepLines/>
              <w:tabs>
                <w:tab w:val="left" w:pos="2835"/>
              </w:tabs>
              <w:jc w:val="both"/>
              <w:rPr>
                <w:rFonts w:ascii="Tahoma" w:hAnsi="Tahoma" w:cs="Tahoma"/>
                <w:sz w:val="20"/>
              </w:rPr>
            </w:pPr>
            <w:r w:rsidRPr="0010707C"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4666" w:type="dxa"/>
            <w:shd w:val="clear" w:color="auto" w:fill="auto"/>
          </w:tcPr>
          <w:p w:rsidR="00C96491" w:rsidRPr="0010707C" w:rsidRDefault="00C96491" w:rsidP="00CF45F5">
            <w:pPr>
              <w:keepNext/>
              <w:keepLines/>
              <w:tabs>
                <w:tab w:val="left" w:pos="2835"/>
              </w:tabs>
              <w:jc w:val="both"/>
              <w:rPr>
                <w:rFonts w:ascii="Tahoma" w:hAnsi="Tahoma" w:cs="Tahoma"/>
                <w:sz w:val="20"/>
              </w:rPr>
            </w:pPr>
            <w:r w:rsidRPr="0010707C">
              <w:rPr>
                <w:rFonts w:ascii="Tahoma" w:hAnsi="Tahoma" w:cs="Tahoma"/>
                <w:sz w:val="20"/>
              </w:rPr>
              <w:t>Odstranjevanje listja</w:t>
            </w:r>
          </w:p>
        </w:tc>
        <w:tc>
          <w:tcPr>
            <w:tcW w:w="1357" w:type="dxa"/>
            <w:shd w:val="clear" w:color="auto" w:fill="auto"/>
          </w:tcPr>
          <w:p w:rsidR="00C96491" w:rsidRPr="0010707C" w:rsidRDefault="00C96491" w:rsidP="00CF45F5">
            <w:pPr>
              <w:keepNext/>
              <w:keepLines/>
              <w:tabs>
                <w:tab w:val="left" w:pos="2835"/>
              </w:tabs>
              <w:jc w:val="right"/>
              <w:rPr>
                <w:rFonts w:ascii="Tahoma" w:hAnsi="Tahoma" w:cs="Tahoma"/>
                <w:sz w:val="20"/>
              </w:rPr>
            </w:pPr>
            <w:r w:rsidRPr="0010707C">
              <w:rPr>
                <w:rFonts w:ascii="Tahoma" w:hAnsi="Tahoma" w:cs="Tahoma"/>
                <w:sz w:val="20"/>
              </w:rPr>
              <w:t>27.741 m</w:t>
            </w:r>
            <w:r w:rsidRPr="0010707C">
              <w:rPr>
                <w:rFonts w:ascii="Tahoma" w:hAnsi="Tahoma" w:cs="Tahoma"/>
                <w:sz w:val="20"/>
                <w:vertAlign w:val="superscript"/>
              </w:rPr>
              <w:t>2</w:t>
            </w:r>
          </w:p>
        </w:tc>
        <w:tc>
          <w:tcPr>
            <w:tcW w:w="1855" w:type="dxa"/>
            <w:shd w:val="clear" w:color="auto" w:fill="auto"/>
          </w:tcPr>
          <w:p w:rsidR="00C96491" w:rsidRPr="0010707C" w:rsidRDefault="00C96491" w:rsidP="00CF45F5">
            <w:pPr>
              <w:keepNext/>
              <w:keepLines/>
              <w:tabs>
                <w:tab w:val="left" w:pos="2835"/>
              </w:tabs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C96491" w:rsidRPr="0010707C" w:rsidTr="00CF45F5">
        <w:tc>
          <w:tcPr>
            <w:tcW w:w="403" w:type="dxa"/>
            <w:shd w:val="clear" w:color="auto" w:fill="auto"/>
          </w:tcPr>
          <w:p w:rsidR="00C96491" w:rsidRPr="0010707C" w:rsidRDefault="00C96491" w:rsidP="00CF45F5">
            <w:pPr>
              <w:keepNext/>
              <w:keepLines/>
              <w:tabs>
                <w:tab w:val="left" w:pos="2835"/>
              </w:tabs>
              <w:jc w:val="both"/>
              <w:rPr>
                <w:rFonts w:ascii="Tahoma" w:hAnsi="Tahoma" w:cs="Tahoma"/>
                <w:sz w:val="20"/>
              </w:rPr>
            </w:pPr>
            <w:r w:rsidRPr="0010707C"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4666" w:type="dxa"/>
            <w:shd w:val="clear" w:color="auto" w:fill="auto"/>
          </w:tcPr>
          <w:p w:rsidR="00C96491" w:rsidRPr="0010707C" w:rsidRDefault="00C96491" w:rsidP="00CF45F5">
            <w:pPr>
              <w:keepNext/>
              <w:keepLines/>
              <w:tabs>
                <w:tab w:val="left" w:pos="2835"/>
              </w:tabs>
              <w:jc w:val="both"/>
              <w:rPr>
                <w:rFonts w:ascii="Tahoma" w:hAnsi="Tahoma" w:cs="Tahoma"/>
                <w:sz w:val="20"/>
              </w:rPr>
            </w:pPr>
            <w:r w:rsidRPr="0010707C">
              <w:rPr>
                <w:rFonts w:ascii="Tahoma" w:hAnsi="Tahoma" w:cs="Tahoma"/>
                <w:sz w:val="20"/>
              </w:rPr>
              <w:t xml:space="preserve">Odstranjevanje grmičevja </w:t>
            </w:r>
          </w:p>
        </w:tc>
        <w:tc>
          <w:tcPr>
            <w:tcW w:w="1357" w:type="dxa"/>
            <w:shd w:val="clear" w:color="auto" w:fill="auto"/>
          </w:tcPr>
          <w:p w:rsidR="00C96491" w:rsidRPr="0010707C" w:rsidRDefault="00C96491" w:rsidP="00CF45F5">
            <w:pPr>
              <w:keepNext/>
              <w:keepLines/>
              <w:tabs>
                <w:tab w:val="left" w:pos="2835"/>
              </w:tabs>
              <w:jc w:val="right"/>
              <w:rPr>
                <w:rFonts w:ascii="Tahoma" w:hAnsi="Tahoma" w:cs="Tahoma"/>
                <w:sz w:val="20"/>
              </w:rPr>
            </w:pPr>
            <w:r w:rsidRPr="0010707C">
              <w:rPr>
                <w:rFonts w:ascii="Tahoma" w:hAnsi="Tahoma" w:cs="Tahoma"/>
                <w:sz w:val="20"/>
              </w:rPr>
              <w:t>9.000 m</w:t>
            </w:r>
            <w:r w:rsidRPr="0010707C">
              <w:rPr>
                <w:rFonts w:ascii="Tahoma" w:hAnsi="Tahoma" w:cs="Tahoma"/>
                <w:sz w:val="20"/>
                <w:vertAlign w:val="superscript"/>
              </w:rPr>
              <w:t>2</w:t>
            </w:r>
          </w:p>
        </w:tc>
        <w:tc>
          <w:tcPr>
            <w:tcW w:w="1855" w:type="dxa"/>
            <w:shd w:val="clear" w:color="auto" w:fill="auto"/>
          </w:tcPr>
          <w:p w:rsidR="00C96491" w:rsidRPr="0010707C" w:rsidRDefault="00C96491" w:rsidP="00CF45F5">
            <w:pPr>
              <w:keepNext/>
              <w:keepLines/>
              <w:tabs>
                <w:tab w:val="left" w:pos="2835"/>
              </w:tabs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C96491" w:rsidRPr="0010707C" w:rsidRDefault="00C96491" w:rsidP="00C96491">
      <w:pPr>
        <w:keepNext/>
        <w:keepLines/>
        <w:tabs>
          <w:tab w:val="left" w:pos="2835"/>
        </w:tabs>
        <w:ind w:left="284" w:hanging="284"/>
        <w:jc w:val="both"/>
        <w:rPr>
          <w:rFonts w:ascii="Tahoma" w:hAnsi="Tahoma" w:cs="Tahoma"/>
          <w:sz w:val="20"/>
        </w:rPr>
      </w:pPr>
    </w:p>
    <w:p w:rsidR="00C96491" w:rsidRPr="0010707C" w:rsidRDefault="00C96491" w:rsidP="00C96491">
      <w:pPr>
        <w:keepNext/>
        <w:keepLines/>
        <w:jc w:val="both"/>
        <w:rPr>
          <w:rFonts w:ascii="Tahoma" w:hAnsi="Tahoma" w:cs="Tahoma"/>
          <w:sz w:val="20"/>
        </w:rPr>
      </w:pPr>
      <w:r w:rsidRPr="0010707C">
        <w:rPr>
          <w:rFonts w:ascii="Tahoma" w:hAnsi="Tahoma" w:cs="Tahoma"/>
          <w:sz w:val="20"/>
        </w:rPr>
        <w:t>Ponudbena cena na enoto mere je fiksna za ves čas trajanja pogodbe ter se ne spreminja pod nobenim pogojem</w:t>
      </w:r>
      <w:r>
        <w:rPr>
          <w:rFonts w:ascii="Tahoma" w:hAnsi="Tahoma" w:cs="Tahoma"/>
          <w:sz w:val="20"/>
        </w:rPr>
        <w:t>, razen v primeru znižanja cen</w:t>
      </w:r>
      <w:r w:rsidRPr="0010707C">
        <w:rPr>
          <w:rFonts w:ascii="Tahoma" w:hAnsi="Tahoma" w:cs="Tahoma"/>
          <w:sz w:val="20"/>
        </w:rPr>
        <w:t xml:space="preserve">. </w:t>
      </w:r>
    </w:p>
    <w:p w:rsidR="00C96491" w:rsidRPr="0010707C" w:rsidRDefault="00C96491" w:rsidP="00C96491">
      <w:pPr>
        <w:keepNext/>
        <w:keepLines/>
        <w:jc w:val="both"/>
        <w:rPr>
          <w:rFonts w:ascii="Tahoma" w:hAnsi="Tahoma" w:cs="Tahoma"/>
          <w:b/>
          <w:sz w:val="20"/>
        </w:rPr>
      </w:pPr>
    </w:p>
    <w:p w:rsidR="00C96491" w:rsidRPr="0010707C" w:rsidRDefault="00C96491" w:rsidP="00C96491">
      <w:pPr>
        <w:keepNext/>
        <w:keepLines/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  <w:rPr>
          <w:rFonts w:ascii="Tahoma" w:hAnsi="Tahoma" w:cs="Tahoma"/>
          <w:b/>
          <w:sz w:val="20"/>
        </w:rPr>
      </w:pPr>
      <w:r w:rsidRPr="0010707C">
        <w:rPr>
          <w:rFonts w:ascii="Tahoma" w:hAnsi="Tahoma" w:cs="Tahoma"/>
          <w:b/>
          <w:sz w:val="20"/>
        </w:rPr>
        <w:t>VELJAVNOST PONUDBE</w:t>
      </w:r>
    </w:p>
    <w:p w:rsidR="00C96491" w:rsidRPr="0010707C" w:rsidRDefault="00C96491" w:rsidP="00C96491">
      <w:pPr>
        <w:keepNext/>
        <w:keepLines/>
        <w:jc w:val="both"/>
        <w:rPr>
          <w:rFonts w:ascii="Tahoma" w:hAnsi="Tahoma" w:cs="Tahoma"/>
          <w:sz w:val="20"/>
          <w:highlight w:val="yellow"/>
        </w:rPr>
      </w:pPr>
    </w:p>
    <w:p w:rsidR="00C96491" w:rsidRPr="00807F60" w:rsidRDefault="00C96491" w:rsidP="00C96491">
      <w:pPr>
        <w:keepNext/>
        <w:keepLines/>
        <w:jc w:val="both"/>
        <w:rPr>
          <w:rFonts w:ascii="Tahoma" w:hAnsi="Tahoma" w:cs="Tahoma"/>
          <w:sz w:val="20"/>
        </w:rPr>
      </w:pPr>
      <w:r w:rsidRPr="00807F60">
        <w:rPr>
          <w:rFonts w:ascii="Tahoma" w:hAnsi="Tahoma" w:cs="Tahoma"/>
          <w:sz w:val="20"/>
        </w:rPr>
        <w:t>Veljavnost ponudbe je _________ mesecev (minimalno štiri (4) mesece) od datuma, določenega za oddajo ponudb.</w:t>
      </w:r>
    </w:p>
    <w:p w:rsidR="00C96491" w:rsidRPr="0010707C" w:rsidRDefault="00C96491" w:rsidP="00C96491">
      <w:pPr>
        <w:keepNext/>
        <w:keepLines/>
        <w:jc w:val="both"/>
        <w:rPr>
          <w:rFonts w:ascii="Tahoma" w:hAnsi="Tahoma" w:cs="Tahoma"/>
          <w:b/>
          <w:sz w:val="20"/>
        </w:rPr>
      </w:pPr>
    </w:p>
    <w:p w:rsidR="00C96491" w:rsidRPr="0010707C" w:rsidRDefault="00C96491" w:rsidP="00C96491">
      <w:pPr>
        <w:keepNext/>
        <w:keepLines/>
        <w:jc w:val="both"/>
        <w:rPr>
          <w:rFonts w:ascii="Tahoma" w:hAnsi="Tahoma" w:cs="Tahoma"/>
          <w:sz w:val="20"/>
        </w:rPr>
      </w:pP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3119"/>
      </w:tblGrid>
      <w:tr w:rsidR="00C96491" w:rsidRPr="0010707C" w:rsidTr="00CF45F5">
        <w:trPr>
          <w:trHeight w:val="235"/>
        </w:trPr>
        <w:tc>
          <w:tcPr>
            <w:tcW w:w="3402" w:type="dxa"/>
            <w:tcBorders>
              <w:bottom w:val="single" w:sz="4" w:space="0" w:color="auto"/>
            </w:tcBorders>
          </w:tcPr>
          <w:p w:rsidR="00C96491" w:rsidRPr="0010707C" w:rsidRDefault="00C96491" w:rsidP="00CF45F5">
            <w:pPr>
              <w:keepNext/>
              <w:keepLines/>
              <w:jc w:val="both"/>
              <w:rPr>
                <w:rFonts w:ascii="Tahoma" w:hAnsi="Tahoma" w:cs="Tahoma"/>
                <w:snapToGrid w:val="0"/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C96491" w:rsidRPr="0010707C" w:rsidRDefault="00C96491" w:rsidP="00CF45F5">
            <w:pPr>
              <w:keepNext/>
              <w:keepLines/>
              <w:jc w:val="both"/>
              <w:rPr>
                <w:rFonts w:ascii="Tahoma" w:hAnsi="Tahoma" w:cs="Tahoma"/>
                <w:snapToGrid w:val="0"/>
                <w:color w:val="00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96491" w:rsidRPr="0010707C" w:rsidRDefault="00C96491" w:rsidP="00CF45F5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jc w:val="both"/>
              <w:rPr>
                <w:rFonts w:ascii="Tahoma" w:hAnsi="Tahoma" w:cs="Tahoma"/>
                <w:snapToGrid w:val="0"/>
                <w:color w:val="000000"/>
                <w:sz w:val="20"/>
              </w:rPr>
            </w:pPr>
          </w:p>
        </w:tc>
      </w:tr>
      <w:tr w:rsidR="00C96491" w:rsidRPr="0010707C" w:rsidTr="00CF45F5">
        <w:trPr>
          <w:trHeight w:val="235"/>
        </w:trPr>
        <w:tc>
          <w:tcPr>
            <w:tcW w:w="3402" w:type="dxa"/>
            <w:tcBorders>
              <w:top w:val="single" w:sz="4" w:space="0" w:color="auto"/>
            </w:tcBorders>
          </w:tcPr>
          <w:p w:rsidR="00C96491" w:rsidRPr="0010707C" w:rsidRDefault="00C96491" w:rsidP="00CF45F5">
            <w:pPr>
              <w:keepNext/>
              <w:keepLines/>
              <w:jc w:val="both"/>
              <w:rPr>
                <w:rFonts w:ascii="Tahoma" w:hAnsi="Tahoma" w:cs="Tahoma"/>
                <w:snapToGrid w:val="0"/>
                <w:color w:val="000000"/>
                <w:sz w:val="20"/>
              </w:rPr>
            </w:pPr>
            <w:r w:rsidRPr="0010707C">
              <w:rPr>
                <w:rFonts w:ascii="Tahoma" w:hAnsi="Tahoma" w:cs="Tahoma"/>
                <w:snapToGrid w:val="0"/>
                <w:color w:val="000000"/>
                <w:sz w:val="20"/>
              </w:rPr>
              <w:t>(kraj, datum)</w:t>
            </w:r>
          </w:p>
        </w:tc>
        <w:tc>
          <w:tcPr>
            <w:tcW w:w="2977" w:type="dxa"/>
          </w:tcPr>
          <w:p w:rsidR="00C96491" w:rsidRPr="0010707C" w:rsidRDefault="00C96491" w:rsidP="00CF45F5">
            <w:pPr>
              <w:keepNext/>
              <w:keepLines/>
              <w:jc w:val="center"/>
              <w:rPr>
                <w:rFonts w:ascii="Tahoma" w:hAnsi="Tahoma" w:cs="Tahoma"/>
                <w:snapToGrid w:val="0"/>
                <w:color w:val="000000"/>
                <w:sz w:val="20"/>
              </w:rPr>
            </w:pPr>
            <w:r w:rsidRPr="0010707C">
              <w:rPr>
                <w:rFonts w:ascii="Tahoma" w:hAnsi="Tahoma" w:cs="Tahoma"/>
                <w:snapToGrid w:val="0"/>
                <w:color w:val="000000"/>
                <w:sz w:val="20"/>
              </w:rPr>
              <w:t>žig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96491" w:rsidRPr="0010707C" w:rsidRDefault="00C96491" w:rsidP="00CF45F5">
            <w:pPr>
              <w:keepNext/>
              <w:keepLines/>
              <w:jc w:val="both"/>
              <w:rPr>
                <w:rFonts w:ascii="Tahoma" w:hAnsi="Tahoma" w:cs="Tahoma"/>
                <w:snapToGrid w:val="0"/>
                <w:color w:val="000000"/>
                <w:sz w:val="20"/>
              </w:rPr>
            </w:pPr>
            <w:r w:rsidRPr="0010707C">
              <w:rPr>
                <w:rFonts w:ascii="Tahoma" w:hAnsi="Tahoma" w:cs="Tahoma"/>
                <w:snapToGrid w:val="0"/>
                <w:color w:val="000000"/>
                <w:sz w:val="20"/>
              </w:rPr>
              <w:t>(</w:t>
            </w:r>
            <w:r w:rsidRPr="00807F60">
              <w:rPr>
                <w:rFonts w:ascii="Tahoma" w:hAnsi="Tahoma" w:cs="Tahoma"/>
                <w:snapToGrid w:val="0"/>
                <w:color w:val="000000"/>
                <w:sz w:val="20"/>
              </w:rPr>
              <w:t>Ime in priimek ter podpis zastopnika ponudnika</w:t>
            </w:r>
            <w:r w:rsidRPr="0010707C">
              <w:rPr>
                <w:rFonts w:ascii="Tahoma" w:hAnsi="Tahoma" w:cs="Tahoma"/>
                <w:snapToGrid w:val="0"/>
                <w:color w:val="000000"/>
                <w:sz w:val="20"/>
              </w:rPr>
              <w:t>)</w:t>
            </w:r>
          </w:p>
        </w:tc>
      </w:tr>
    </w:tbl>
    <w:p w:rsidR="00C96491" w:rsidRPr="0010707C" w:rsidRDefault="00C96491" w:rsidP="00C96491">
      <w:pPr>
        <w:keepNext/>
        <w:keepLines/>
        <w:jc w:val="both"/>
        <w:rPr>
          <w:rFonts w:ascii="Tahoma" w:hAnsi="Tahoma" w:cs="Tahoma"/>
          <w:b/>
          <w:sz w:val="20"/>
          <w:highlight w:val="yellow"/>
        </w:rPr>
      </w:pPr>
    </w:p>
    <w:p w:rsidR="00C96491" w:rsidRDefault="00C96491" w:rsidP="003A1A28">
      <w:pPr>
        <w:keepNext/>
        <w:keepLines/>
        <w:ind w:left="5387"/>
        <w:rPr>
          <w:rFonts w:ascii="Tahoma" w:hAnsi="Tahoma" w:cs="Tahoma"/>
          <w:sz w:val="20"/>
        </w:rPr>
      </w:pPr>
    </w:p>
    <w:sectPr w:rsidR="00C96491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CF" w:rsidRDefault="003C1FCF">
      <w:r>
        <w:separator/>
      </w:r>
    </w:p>
  </w:endnote>
  <w:endnote w:type="continuationSeparator" w:id="0">
    <w:p w:rsidR="003C1FCF" w:rsidRDefault="003C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Noga"/>
      <w:jc w:val="right"/>
    </w:pPr>
  </w:p>
  <w:p w:rsidR="003C1FCF" w:rsidRDefault="003C1FCF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1FCF" w:rsidRDefault="003C1FCF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C96491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Pr="00394716" w:rsidRDefault="003C1FCF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Pr="004D3E89" w:rsidRDefault="003C1FCF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769A37D" wp14:editId="5AB1ED7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CF" w:rsidRDefault="003C1FCF">
      <w:r>
        <w:separator/>
      </w:r>
    </w:p>
  </w:footnote>
  <w:footnote w:type="continuationSeparator" w:id="0">
    <w:p w:rsidR="003C1FCF" w:rsidRDefault="003C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0FCEDE67" wp14:editId="0E36CD2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9061A3"/>
    <w:multiLevelType w:val="multilevel"/>
    <w:tmpl w:val="044EA7E2"/>
    <w:lvl w:ilvl="0">
      <w:start w:val="3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8D4584C"/>
    <w:multiLevelType w:val="hybridMultilevel"/>
    <w:tmpl w:val="8B361458"/>
    <w:lvl w:ilvl="0" w:tplc="978E9E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4385C"/>
    <w:multiLevelType w:val="hybridMultilevel"/>
    <w:tmpl w:val="A26CAA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25E74FC9"/>
    <w:multiLevelType w:val="hybridMultilevel"/>
    <w:tmpl w:val="AB66D5DA"/>
    <w:lvl w:ilvl="0" w:tplc="DBFA8F4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3" w15:restartNumberingAfterBreak="0">
    <w:nsid w:val="27B3447F"/>
    <w:multiLevelType w:val="hybridMultilevel"/>
    <w:tmpl w:val="6960F0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F479D4"/>
    <w:multiLevelType w:val="multilevel"/>
    <w:tmpl w:val="43E06432"/>
    <w:lvl w:ilvl="0">
      <w:start w:val="2"/>
      <w:numFmt w:val="decimal"/>
      <w:lvlText w:val="%1."/>
      <w:lvlJc w:val="left"/>
      <w:pPr>
        <w:tabs>
          <w:tab w:val="num" w:pos="395"/>
        </w:tabs>
        <w:ind w:left="395" w:hanging="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0475171"/>
    <w:multiLevelType w:val="hybridMultilevel"/>
    <w:tmpl w:val="0EE2734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0078B"/>
    <w:multiLevelType w:val="hybridMultilevel"/>
    <w:tmpl w:val="43F6886C"/>
    <w:lvl w:ilvl="0" w:tplc="1360C6C4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4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25" w15:restartNumberingAfterBreak="0">
    <w:nsid w:val="51A441A3"/>
    <w:multiLevelType w:val="hybridMultilevel"/>
    <w:tmpl w:val="ABA2F1CC"/>
    <w:lvl w:ilvl="0" w:tplc="FFFFFFFF">
      <w:start w:val="1"/>
      <w:numFmt w:val="bullet"/>
      <w:lvlText w:val=""/>
      <w:legacy w:legacy="1" w:legacySpace="120" w:legacyIndent="397"/>
      <w:lvlJc w:val="left"/>
      <w:pPr>
        <w:ind w:left="397" w:hanging="39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838C7"/>
    <w:multiLevelType w:val="hybridMultilevel"/>
    <w:tmpl w:val="F3F249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9451D"/>
    <w:multiLevelType w:val="hybridMultilevel"/>
    <w:tmpl w:val="BE821620"/>
    <w:lvl w:ilvl="0" w:tplc="E904E51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31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27"/>
  </w:num>
  <w:num w:numId="4">
    <w:abstractNumId w:val="20"/>
  </w:num>
  <w:num w:numId="5">
    <w:abstractNumId w:val="18"/>
  </w:num>
  <w:num w:numId="6">
    <w:abstractNumId w:val="4"/>
  </w:num>
  <w:num w:numId="7">
    <w:abstractNumId w:val="10"/>
  </w:num>
  <w:num w:numId="8">
    <w:abstractNumId w:val="21"/>
  </w:num>
  <w:num w:numId="9">
    <w:abstractNumId w:val="6"/>
  </w:num>
  <w:num w:numId="10">
    <w:abstractNumId w:val="7"/>
  </w:num>
  <w:num w:numId="11">
    <w:abstractNumId w:val="5"/>
  </w:num>
  <w:num w:numId="12">
    <w:abstractNumId w:val="22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24"/>
  </w:num>
  <w:num w:numId="15">
    <w:abstractNumId w:val="12"/>
  </w:num>
  <w:num w:numId="16">
    <w:abstractNumId w:val="26"/>
  </w:num>
  <w:num w:numId="17">
    <w:abstractNumId w:val="8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31"/>
  </w:num>
  <w:num w:numId="23">
    <w:abstractNumId w:val="9"/>
  </w:num>
  <w:num w:numId="24">
    <w:abstractNumId w:val="16"/>
  </w:num>
  <w:num w:numId="25">
    <w:abstractNumId w:val="29"/>
  </w:num>
  <w:num w:numId="26">
    <w:abstractNumId w:val="17"/>
  </w:num>
  <w:num w:numId="27">
    <w:abstractNumId w:val="2"/>
  </w:num>
  <w:num w:numId="28">
    <w:abstractNumId w:val="3"/>
  </w:num>
  <w:num w:numId="29">
    <w:abstractNumId w:val="28"/>
  </w:num>
  <w:num w:numId="30">
    <w:abstractNumId w:val="25"/>
  </w:num>
  <w:num w:numId="31">
    <w:abstractNumId w:val="1"/>
  </w:num>
  <w:num w:numId="32">
    <w:abstractNumId w:val="13"/>
  </w:num>
  <w:num w:numId="33">
    <w:abstractNumId w:val="2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23D89"/>
    <w:rsid w:val="000254CC"/>
    <w:rsid w:val="00027D96"/>
    <w:rsid w:val="00027F8E"/>
    <w:rsid w:val="00037454"/>
    <w:rsid w:val="00041B42"/>
    <w:rsid w:val="000517FE"/>
    <w:rsid w:val="00075208"/>
    <w:rsid w:val="000930B2"/>
    <w:rsid w:val="000A0899"/>
    <w:rsid w:val="000A3FB9"/>
    <w:rsid w:val="000B3410"/>
    <w:rsid w:val="000B5827"/>
    <w:rsid w:val="000B6B43"/>
    <w:rsid w:val="000D4BCF"/>
    <w:rsid w:val="000E7AFC"/>
    <w:rsid w:val="000E7D9B"/>
    <w:rsid w:val="00102EFB"/>
    <w:rsid w:val="0010611D"/>
    <w:rsid w:val="00110C57"/>
    <w:rsid w:val="00125393"/>
    <w:rsid w:val="00130EEE"/>
    <w:rsid w:val="001376D1"/>
    <w:rsid w:val="00140D68"/>
    <w:rsid w:val="00141500"/>
    <w:rsid w:val="0015581D"/>
    <w:rsid w:val="00175FEC"/>
    <w:rsid w:val="001870F9"/>
    <w:rsid w:val="001A043C"/>
    <w:rsid w:val="001B0253"/>
    <w:rsid w:val="001B482F"/>
    <w:rsid w:val="001C238D"/>
    <w:rsid w:val="001C7004"/>
    <w:rsid w:val="001D4454"/>
    <w:rsid w:val="001E0C98"/>
    <w:rsid w:val="001E1B02"/>
    <w:rsid w:val="001E278D"/>
    <w:rsid w:val="001E3612"/>
    <w:rsid w:val="001E3A81"/>
    <w:rsid w:val="001E5AE6"/>
    <w:rsid w:val="00205379"/>
    <w:rsid w:val="00224FE4"/>
    <w:rsid w:val="00240C29"/>
    <w:rsid w:val="00242234"/>
    <w:rsid w:val="0026294B"/>
    <w:rsid w:val="00284842"/>
    <w:rsid w:val="00285099"/>
    <w:rsid w:val="002870B0"/>
    <w:rsid w:val="00291CD6"/>
    <w:rsid w:val="00292109"/>
    <w:rsid w:val="002B79EA"/>
    <w:rsid w:val="002C0317"/>
    <w:rsid w:val="002C255A"/>
    <w:rsid w:val="002C50D3"/>
    <w:rsid w:val="002C5152"/>
    <w:rsid w:val="002D4294"/>
    <w:rsid w:val="002F08A1"/>
    <w:rsid w:val="002F1AD1"/>
    <w:rsid w:val="002F2ED9"/>
    <w:rsid w:val="003013E0"/>
    <w:rsid w:val="00304CF9"/>
    <w:rsid w:val="003279FB"/>
    <w:rsid w:val="00354D59"/>
    <w:rsid w:val="00366A57"/>
    <w:rsid w:val="00366F2D"/>
    <w:rsid w:val="003731D5"/>
    <w:rsid w:val="00382E89"/>
    <w:rsid w:val="00387F4F"/>
    <w:rsid w:val="0039059B"/>
    <w:rsid w:val="00391DD6"/>
    <w:rsid w:val="00396E64"/>
    <w:rsid w:val="003A1A28"/>
    <w:rsid w:val="003B0717"/>
    <w:rsid w:val="003B151C"/>
    <w:rsid w:val="003C1FCF"/>
    <w:rsid w:val="003C5474"/>
    <w:rsid w:val="003C747C"/>
    <w:rsid w:val="003D4BEB"/>
    <w:rsid w:val="003F3167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41F5B"/>
    <w:rsid w:val="00450DB9"/>
    <w:rsid w:val="00451A99"/>
    <w:rsid w:val="004540B0"/>
    <w:rsid w:val="0045541F"/>
    <w:rsid w:val="00455EB9"/>
    <w:rsid w:val="0047542C"/>
    <w:rsid w:val="00482216"/>
    <w:rsid w:val="004863D7"/>
    <w:rsid w:val="004A38F0"/>
    <w:rsid w:val="004B0BE1"/>
    <w:rsid w:val="004B78F7"/>
    <w:rsid w:val="004D3E89"/>
    <w:rsid w:val="004D64A2"/>
    <w:rsid w:val="00505A07"/>
    <w:rsid w:val="00515A67"/>
    <w:rsid w:val="00523501"/>
    <w:rsid w:val="00527CAB"/>
    <w:rsid w:val="0053291B"/>
    <w:rsid w:val="00540009"/>
    <w:rsid w:val="00572F58"/>
    <w:rsid w:val="0057721D"/>
    <w:rsid w:val="00583FEE"/>
    <w:rsid w:val="00597FE2"/>
    <w:rsid w:val="005C2DB5"/>
    <w:rsid w:val="005C2DB7"/>
    <w:rsid w:val="005D2112"/>
    <w:rsid w:val="005E7331"/>
    <w:rsid w:val="00600300"/>
    <w:rsid w:val="00616167"/>
    <w:rsid w:val="0062320B"/>
    <w:rsid w:val="00624A8F"/>
    <w:rsid w:val="00656773"/>
    <w:rsid w:val="006610A5"/>
    <w:rsid w:val="00665CA5"/>
    <w:rsid w:val="006735DA"/>
    <w:rsid w:val="006862BE"/>
    <w:rsid w:val="0069374F"/>
    <w:rsid w:val="00696C75"/>
    <w:rsid w:val="006A2FAA"/>
    <w:rsid w:val="006B024F"/>
    <w:rsid w:val="006B1CF9"/>
    <w:rsid w:val="006B3868"/>
    <w:rsid w:val="006E0CA1"/>
    <w:rsid w:val="006E45F0"/>
    <w:rsid w:val="006F22BA"/>
    <w:rsid w:val="006F3058"/>
    <w:rsid w:val="00703E6D"/>
    <w:rsid w:val="00711458"/>
    <w:rsid w:val="007159B1"/>
    <w:rsid w:val="00730049"/>
    <w:rsid w:val="0073459F"/>
    <w:rsid w:val="007367CD"/>
    <w:rsid w:val="00762732"/>
    <w:rsid w:val="00763D0C"/>
    <w:rsid w:val="00764CDA"/>
    <w:rsid w:val="007661F5"/>
    <w:rsid w:val="00766924"/>
    <w:rsid w:val="0077022A"/>
    <w:rsid w:val="00777203"/>
    <w:rsid w:val="00794399"/>
    <w:rsid w:val="0079767F"/>
    <w:rsid w:val="007A258F"/>
    <w:rsid w:val="007B175D"/>
    <w:rsid w:val="007C3B30"/>
    <w:rsid w:val="007C494E"/>
    <w:rsid w:val="007D1E0B"/>
    <w:rsid w:val="007D6B63"/>
    <w:rsid w:val="007D7B31"/>
    <w:rsid w:val="007E1A3B"/>
    <w:rsid w:val="007F0CFD"/>
    <w:rsid w:val="007F402F"/>
    <w:rsid w:val="00800D88"/>
    <w:rsid w:val="008105EE"/>
    <w:rsid w:val="008163E9"/>
    <w:rsid w:val="00821F95"/>
    <w:rsid w:val="0084746F"/>
    <w:rsid w:val="00856BAF"/>
    <w:rsid w:val="00856BF6"/>
    <w:rsid w:val="00863B59"/>
    <w:rsid w:val="00866368"/>
    <w:rsid w:val="00882B70"/>
    <w:rsid w:val="008878C9"/>
    <w:rsid w:val="008901E9"/>
    <w:rsid w:val="008924E2"/>
    <w:rsid w:val="008940DF"/>
    <w:rsid w:val="0089450C"/>
    <w:rsid w:val="00894B8A"/>
    <w:rsid w:val="008A24B3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C7107"/>
    <w:rsid w:val="008E5557"/>
    <w:rsid w:val="008F63DA"/>
    <w:rsid w:val="0090455C"/>
    <w:rsid w:val="0092040B"/>
    <w:rsid w:val="00927AAE"/>
    <w:rsid w:val="00931EA9"/>
    <w:rsid w:val="009328DB"/>
    <w:rsid w:val="00932E02"/>
    <w:rsid w:val="009432A3"/>
    <w:rsid w:val="0094583D"/>
    <w:rsid w:val="00962839"/>
    <w:rsid w:val="00965010"/>
    <w:rsid w:val="00966595"/>
    <w:rsid w:val="00967247"/>
    <w:rsid w:val="00981B37"/>
    <w:rsid w:val="0098200D"/>
    <w:rsid w:val="009843AA"/>
    <w:rsid w:val="00987755"/>
    <w:rsid w:val="00991DF6"/>
    <w:rsid w:val="00993435"/>
    <w:rsid w:val="00993C58"/>
    <w:rsid w:val="00994C9B"/>
    <w:rsid w:val="009A3E80"/>
    <w:rsid w:val="009B3BE0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60869"/>
    <w:rsid w:val="00A62A23"/>
    <w:rsid w:val="00A65139"/>
    <w:rsid w:val="00A66477"/>
    <w:rsid w:val="00A67690"/>
    <w:rsid w:val="00A73BAE"/>
    <w:rsid w:val="00A80AA7"/>
    <w:rsid w:val="00A905ED"/>
    <w:rsid w:val="00A90D88"/>
    <w:rsid w:val="00A940DE"/>
    <w:rsid w:val="00AA791E"/>
    <w:rsid w:val="00AB1198"/>
    <w:rsid w:val="00AB4DCC"/>
    <w:rsid w:val="00AC326A"/>
    <w:rsid w:val="00B071E5"/>
    <w:rsid w:val="00B119C9"/>
    <w:rsid w:val="00B24134"/>
    <w:rsid w:val="00B3166D"/>
    <w:rsid w:val="00B366C6"/>
    <w:rsid w:val="00B376D0"/>
    <w:rsid w:val="00B44189"/>
    <w:rsid w:val="00B45D59"/>
    <w:rsid w:val="00B57403"/>
    <w:rsid w:val="00B66D3B"/>
    <w:rsid w:val="00B70739"/>
    <w:rsid w:val="00B810C1"/>
    <w:rsid w:val="00B81112"/>
    <w:rsid w:val="00B8409C"/>
    <w:rsid w:val="00B93176"/>
    <w:rsid w:val="00B93D81"/>
    <w:rsid w:val="00B941B6"/>
    <w:rsid w:val="00B95E5E"/>
    <w:rsid w:val="00BB76E1"/>
    <w:rsid w:val="00BC0EFE"/>
    <w:rsid w:val="00BC4B0F"/>
    <w:rsid w:val="00BD33AF"/>
    <w:rsid w:val="00BD476F"/>
    <w:rsid w:val="00BD7248"/>
    <w:rsid w:val="00BE4EA5"/>
    <w:rsid w:val="00C02F06"/>
    <w:rsid w:val="00C04B7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96491"/>
    <w:rsid w:val="00CA498E"/>
    <w:rsid w:val="00CA4F0B"/>
    <w:rsid w:val="00CB065C"/>
    <w:rsid w:val="00CB702E"/>
    <w:rsid w:val="00CB77D3"/>
    <w:rsid w:val="00CE4D71"/>
    <w:rsid w:val="00CF4117"/>
    <w:rsid w:val="00D02474"/>
    <w:rsid w:val="00D03AF4"/>
    <w:rsid w:val="00D229C4"/>
    <w:rsid w:val="00D22D80"/>
    <w:rsid w:val="00D310AC"/>
    <w:rsid w:val="00D3352D"/>
    <w:rsid w:val="00D37B43"/>
    <w:rsid w:val="00D468E3"/>
    <w:rsid w:val="00D558BF"/>
    <w:rsid w:val="00D5592D"/>
    <w:rsid w:val="00D57FE9"/>
    <w:rsid w:val="00D62091"/>
    <w:rsid w:val="00D677F7"/>
    <w:rsid w:val="00D80449"/>
    <w:rsid w:val="00D875E4"/>
    <w:rsid w:val="00D92BC3"/>
    <w:rsid w:val="00D970C6"/>
    <w:rsid w:val="00D97511"/>
    <w:rsid w:val="00DA558B"/>
    <w:rsid w:val="00DC6CA4"/>
    <w:rsid w:val="00DD2330"/>
    <w:rsid w:val="00DE1461"/>
    <w:rsid w:val="00DE36A9"/>
    <w:rsid w:val="00DE46B3"/>
    <w:rsid w:val="00DE6D23"/>
    <w:rsid w:val="00DE7103"/>
    <w:rsid w:val="00DF0E9F"/>
    <w:rsid w:val="00DF3406"/>
    <w:rsid w:val="00E06BBF"/>
    <w:rsid w:val="00E14BFA"/>
    <w:rsid w:val="00E23F10"/>
    <w:rsid w:val="00E24D79"/>
    <w:rsid w:val="00E32E39"/>
    <w:rsid w:val="00E47609"/>
    <w:rsid w:val="00E4765E"/>
    <w:rsid w:val="00E53473"/>
    <w:rsid w:val="00E5591D"/>
    <w:rsid w:val="00E60036"/>
    <w:rsid w:val="00E64E12"/>
    <w:rsid w:val="00E66AA0"/>
    <w:rsid w:val="00E762FD"/>
    <w:rsid w:val="00E91E08"/>
    <w:rsid w:val="00EA249B"/>
    <w:rsid w:val="00ED0B73"/>
    <w:rsid w:val="00ED2035"/>
    <w:rsid w:val="00EE78E3"/>
    <w:rsid w:val="00F14403"/>
    <w:rsid w:val="00F15396"/>
    <w:rsid w:val="00F16308"/>
    <w:rsid w:val="00F478C8"/>
    <w:rsid w:val="00F5336C"/>
    <w:rsid w:val="00F543E6"/>
    <w:rsid w:val="00F64190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067F7773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aliases w:val="za tekst,Odstavek seznama_IP"/>
    <w:basedOn w:val="Navaden"/>
    <w:link w:val="OdstavekseznamaZnak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aliases w:val="za tekst Znak,Odstavek seznama_IP Znak"/>
    <w:basedOn w:val="Privzetapisavaodstavka"/>
    <w:link w:val="Odstavekseznama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146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4A7D6-BBC9-4FDB-B4BE-61F0C5C9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Tina Bregar</cp:lastModifiedBy>
  <cp:revision>8</cp:revision>
  <cp:lastPrinted>2018-12-10T05:59:00Z</cp:lastPrinted>
  <dcterms:created xsi:type="dcterms:W3CDTF">2020-12-30T12:41:00Z</dcterms:created>
  <dcterms:modified xsi:type="dcterms:W3CDTF">2021-02-24T12:43:00Z</dcterms:modified>
</cp:coreProperties>
</file>