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C8579C" w:rsidRDefault="0059209E" w:rsidP="00684FFD">
      <w:pPr>
        <w:keepNext/>
        <w:keepLines/>
        <w:ind w:right="1274"/>
      </w:pPr>
    </w:p>
    <w:p w:rsidR="007C70A1" w:rsidRPr="00C8579C" w:rsidRDefault="007C70A1" w:rsidP="00684FFD">
      <w:pPr>
        <w:keepNext/>
        <w:keepLines/>
        <w:ind w:right="1274"/>
        <w:rPr>
          <w:rFonts w:ascii="Tahoma" w:hAnsi="Tahoma" w:cs="Tahoma"/>
          <w:b/>
        </w:rPr>
      </w:pPr>
      <w:r w:rsidRPr="00C8579C">
        <w:rPr>
          <w:rFonts w:ascii="Tahoma" w:hAnsi="Tahoma" w:cs="Tahoma"/>
          <w:b/>
        </w:rPr>
        <w:t>Naročnik:</w:t>
      </w:r>
    </w:p>
    <w:p w:rsidR="007C70A1" w:rsidRPr="00C8579C" w:rsidRDefault="007C70A1" w:rsidP="00684FFD">
      <w:pPr>
        <w:keepNext/>
        <w:keepLines/>
        <w:rPr>
          <w:rFonts w:ascii="Tahoma" w:hAnsi="Tahoma" w:cs="Tahoma"/>
          <w:b/>
        </w:rPr>
      </w:pPr>
    </w:p>
    <w:p w:rsidR="0094613F" w:rsidRPr="00C8579C" w:rsidRDefault="0094613F" w:rsidP="00684FFD">
      <w:pPr>
        <w:keepNext/>
        <w:keepLines/>
        <w:rPr>
          <w:rFonts w:ascii="Tahoma" w:hAnsi="Tahoma" w:cs="Tahoma"/>
          <w:b/>
          <w:bCs/>
        </w:rPr>
      </w:pPr>
      <w:r w:rsidRPr="00C8579C">
        <w:rPr>
          <w:rFonts w:ascii="Tahoma" w:hAnsi="Tahoma" w:cs="Tahoma"/>
          <w:b/>
          <w:bCs/>
        </w:rPr>
        <w:t>JAVNO PODJETJE VODOVOD KANALIZACIJA SNAGA d.o.o.</w:t>
      </w:r>
    </w:p>
    <w:p w:rsidR="0094613F" w:rsidRPr="00C8579C" w:rsidRDefault="0094613F" w:rsidP="00684FFD">
      <w:pPr>
        <w:keepNext/>
        <w:keepLines/>
        <w:rPr>
          <w:rFonts w:ascii="Tahoma" w:hAnsi="Tahoma" w:cs="Tahoma"/>
        </w:rPr>
      </w:pPr>
      <w:r w:rsidRPr="00C8579C">
        <w:rPr>
          <w:rFonts w:ascii="Tahoma" w:hAnsi="Tahoma" w:cs="Tahoma"/>
        </w:rPr>
        <w:t>Vodovodna cesta 90</w:t>
      </w:r>
    </w:p>
    <w:p w:rsidR="0094613F" w:rsidRPr="00C8579C" w:rsidRDefault="0094613F" w:rsidP="00684FFD">
      <w:pPr>
        <w:keepNext/>
        <w:keepLines/>
        <w:rPr>
          <w:rFonts w:ascii="Tahoma" w:hAnsi="Tahoma" w:cs="Tahoma"/>
        </w:rPr>
      </w:pPr>
      <w:r w:rsidRPr="00C8579C">
        <w:rPr>
          <w:rFonts w:ascii="Tahoma" w:hAnsi="Tahoma" w:cs="Tahoma"/>
        </w:rPr>
        <w:t>1000 Ljubljana</w:t>
      </w:r>
    </w:p>
    <w:p w:rsidR="007C70A1" w:rsidRPr="00C8579C" w:rsidRDefault="007C70A1" w:rsidP="00684FFD">
      <w:pPr>
        <w:keepNext/>
        <w:keepLines/>
        <w:rPr>
          <w:rFonts w:ascii="Tahoma" w:hAnsi="Tahoma" w:cs="Tahoma"/>
        </w:rPr>
      </w:pPr>
    </w:p>
    <w:p w:rsidR="007C70A1" w:rsidRPr="00C8579C" w:rsidRDefault="007C70A1" w:rsidP="00684FFD">
      <w:pPr>
        <w:keepNext/>
        <w:keepLines/>
        <w:rPr>
          <w:rFonts w:ascii="Tahoma" w:hAnsi="Tahoma" w:cs="Tahoma"/>
          <w:b/>
        </w:rPr>
      </w:pPr>
      <w:r w:rsidRPr="00C8579C">
        <w:rPr>
          <w:rFonts w:ascii="Tahoma" w:hAnsi="Tahoma" w:cs="Tahoma"/>
          <w:b/>
        </w:rPr>
        <w:t>Po pooblastilu javno naročilo vodi:</w:t>
      </w:r>
    </w:p>
    <w:p w:rsidR="007C70A1" w:rsidRPr="00C8579C" w:rsidRDefault="007C70A1" w:rsidP="00684FFD">
      <w:pPr>
        <w:keepNext/>
        <w:keepLines/>
        <w:rPr>
          <w:rFonts w:ascii="Tahoma" w:hAnsi="Tahoma" w:cs="Tahoma"/>
        </w:rPr>
      </w:pPr>
    </w:p>
    <w:p w:rsidR="00A04160" w:rsidRPr="00C8579C" w:rsidRDefault="00A04160" w:rsidP="00684FFD">
      <w:pPr>
        <w:keepNext/>
        <w:keepLines/>
        <w:rPr>
          <w:rFonts w:ascii="Tahoma" w:hAnsi="Tahoma" w:cs="Tahoma"/>
          <w:b/>
          <w:bCs/>
        </w:rPr>
      </w:pPr>
      <w:r w:rsidRPr="00C8579C">
        <w:rPr>
          <w:rFonts w:ascii="Tahoma" w:hAnsi="Tahoma" w:cs="Tahoma"/>
          <w:b/>
          <w:bCs/>
        </w:rPr>
        <w:t xml:space="preserve">JAVNI HOLDING Ljubljana, d.o.o. </w:t>
      </w:r>
    </w:p>
    <w:p w:rsidR="007C70A1" w:rsidRPr="00C8579C" w:rsidRDefault="00AA024E" w:rsidP="00684FFD">
      <w:pPr>
        <w:keepNext/>
        <w:keepLines/>
        <w:rPr>
          <w:rFonts w:ascii="Tahoma" w:hAnsi="Tahoma" w:cs="Tahoma"/>
        </w:rPr>
      </w:pPr>
      <w:r w:rsidRPr="00C8579C">
        <w:rPr>
          <w:rFonts w:ascii="Tahoma" w:hAnsi="Tahoma" w:cs="Tahoma"/>
        </w:rPr>
        <w:t>Verovškova ulica 70</w:t>
      </w:r>
    </w:p>
    <w:p w:rsidR="00A04160" w:rsidRPr="00C8579C" w:rsidRDefault="00A04160" w:rsidP="00684FFD">
      <w:pPr>
        <w:keepNext/>
        <w:keepLines/>
        <w:rPr>
          <w:rFonts w:ascii="Tahoma" w:hAnsi="Tahoma" w:cs="Tahoma"/>
        </w:rPr>
      </w:pPr>
      <w:r w:rsidRPr="00C8579C">
        <w:rPr>
          <w:rFonts w:ascii="Tahoma" w:hAnsi="Tahoma" w:cs="Tahoma"/>
        </w:rPr>
        <w:t>1000 Ljubljana</w:t>
      </w:r>
    </w:p>
    <w:p w:rsidR="007C70A1" w:rsidRPr="00C8579C" w:rsidRDefault="007C70A1" w:rsidP="00684FFD">
      <w:pPr>
        <w:keepNext/>
        <w:keepLines/>
        <w:rPr>
          <w:rFonts w:ascii="Tahoma" w:hAnsi="Tahoma" w:cs="Tahoma"/>
          <w:b/>
        </w:rPr>
      </w:pPr>
    </w:p>
    <w:p w:rsidR="007C70A1" w:rsidRPr="00C8579C" w:rsidRDefault="007C70A1" w:rsidP="00684FFD">
      <w:pPr>
        <w:keepNext/>
        <w:keepLines/>
        <w:jc w:val="center"/>
        <w:rPr>
          <w:rFonts w:ascii="Tahoma" w:hAnsi="Tahoma" w:cs="Tahoma"/>
        </w:rPr>
      </w:pPr>
    </w:p>
    <w:p w:rsidR="004958CB" w:rsidRPr="00C8579C" w:rsidRDefault="007C70A1" w:rsidP="00684FFD">
      <w:pPr>
        <w:keepNext/>
        <w:keepLines/>
        <w:rPr>
          <w:rFonts w:ascii="Tahoma" w:hAnsi="Tahoma" w:cs="Tahoma"/>
          <w:b/>
        </w:rPr>
      </w:pPr>
      <w:r w:rsidRPr="00C8579C">
        <w:rPr>
          <w:rFonts w:ascii="Tahoma" w:hAnsi="Tahoma" w:cs="Tahoma"/>
        </w:rPr>
        <w:t xml:space="preserve">Številka: </w:t>
      </w:r>
      <w:r w:rsidR="00510D8C" w:rsidRPr="00B54FB9">
        <w:rPr>
          <w:rFonts w:ascii="Tahoma" w:hAnsi="Tahoma" w:cs="Tahoma"/>
          <w:b/>
        </w:rPr>
        <w:t>VKS-</w:t>
      </w:r>
      <w:r w:rsidR="002D3F6D">
        <w:rPr>
          <w:rFonts w:ascii="Tahoma" w:hAnsi="Tahoma" w:cs="Tahoma"/>
          <w:b/>
        </w:rPr>
        <w:t>129</w:t>
      </w:r>
      <w:r w:rsidR="009272C1">
        <w:rPr>
          <w:rFonts w:ascii="Tahoma" w:hAnsi="Tahoma" w:cs="Tahoma"/>
          <w:b/>
        </w:rPr>
        <w:t>/23</w:t>
      </w:r>
    </w:p>
    <w:p w:rsidR="00171035" w:rsidRDefault="00171035" w:rsidP="00684FFD">
      <w:pPr>
        <w:keepNext/>
        <w:keepLines/>
        <w:rPr>
          <w:rFonts w:ascii="Tahoma" w:hAnsi="Tahoma" w:cs="Tahoma"/>
        </w:rPr>
      </w:pPr>
    </w:p>
    <w:p w:rsidR="00510D8C" w:rsidRPr="00C8579C" w:rsidRDefault="00510D8C" w:rsidP="00684FF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trPr>
          <w:trHeight w:val="851"/>
        </w:trPr>
        <w:tc>
          <w:tcPr>
            <w:tcW w:w="7094" w:type="dxa"/>
            <w:shd w:val="pct12" w:color="auto" w:fill="FFFFFF"/>
            <w:vAlign w:val="center"/>
          </w:tcPr>
          <w:p w:rsidR="007C70A1" w:rsidRPr="00C8579C" w:rsidRDefault="006A1CBC" w:rsidP="00684FF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rsidR="0047238D" w:rsidRPr="00C8579C" w:rsidRDefault="0047238D" w:rsidP="00684FFD">
      <w:pPr>
        <w:keepNext/>
        <w:keepLines/>
        <w:ind w:right="424"/>
        <w:jc w:val="center"/>
        <w:rPr>
          <w:rFonts w:ascii="Tahoma" w:hAnsi="Tahoma" w:cs="Tahoma"/>
          <w:b/>
        </w:rPr>
      </w:pPr>
    </w:p>
    <w:p w:rsidR="004958CB" w:rsidRPr="00C8579C" w:rsidRDefault="00654AC8" w:rsidP="00684FF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rsidR="004958CB" w:rsidRPr="00C8579C" w:rsidRDefault="004958CB" w:rsidP="00684FFD">
      <w:pPr>
        <w:keepNext/>
        <w:keepLines/>
        <w:ind w:right="424"/>
        <w:jc w:val="center"/>
        <w:rPr>
          <w:rFonts w:ascii="Tahoma" w:hAnsi="Tahoma" w:cs="Tahoma"/>
        </w:rPr>
      </w:pPr>
    </w:p>
    <w:p w:rsidR="00444E72" w:rsidRPr="00C8579C" w:rsidRDefault="00444E72" w:rsidP="00684FFD">
      <w:pPr>
        <w:keepNext/>
        <w:keepLines/>
        <w:ind w:right="424"/>
        <w:jc w:val="center"/>
        <w:rPr>
          <w:rFonts w:ascii="Tahoma" w:hAnsi="Tahoma" w:cs="Tahoma"/>
        </w:rPr>
      </w:pPr>
    </w:p>
    <w:p w:rsidR="000465FD" w:rsidRPr="00CE1BAD" w:rsidRDefault="00C17B0B" w:rsidP="00684FFD">
      <w:pPr>
        <w:keepNext/>
        <w:keepLines/>
        <w:ind w:right="424"/>
        <w:jc w:val="center"/>
        <w:rPr>
          <w:rFonts w:ascii="Tahoma" w:hAnsi="Tahoma" w:cs="Tahoma"/>
          <w:b/>
        </w:rPr>
      </w:pPr>
      <w:r>
        <w:rPr>
          <w:rFonts w:ascii="Tahoma" w:hAnsi="Tahoma" w:cs="Tahoma"/>
          <w:b/>
          <w:color w:val="000000"/>
          <w:sz w:val="28"/>
          <w:szCs w:val="28"/>
        </w:rPr>
        <w:t>Nabava peskov</w:t>
      </w:r>
      <w:r w:rsidR="009272C1">
        <w:rPr>
          <w:rFonts w:ascii="Tahoma" w:hAnsi="Tahoma" w:cs="Tahoma"/>
          <w:b/>
          <w:color w:val="000000"/>
          <w:sz w:val="28"/>
          <w:szCs w:val="28"/>
        </w:rPr>
        <w:t xml:space="preserve"> </w:t>
      </w:r>
    </w:p>
    <w:p w:rsidR="004958CB" w:rsidRPr="00C8579C" w:rsidRDefault="004958CB" w:rsidP="00684FFD">
      <w:pPr>
        <w:keepNext/>
        <w:keepLines/>
        <w:ind w:right="424"/>
        <w:jc w:val="center"/>
        <w:rPr>
          <w:rFonts w:ascii="Tahoma" w:hAnsi="Tahoma" w:cs="Tahoma"/>
          <w:b/>
        </w:rPr>
      </w:pPr>
    </w:p>
    <w:p w:rsidR="004958CB" w:rsidRPr="00C8579C" w:rsidRDefault="004958CB" w:rsidP="00684FFD">
      <w:pPr>
        <w:keepNext/>
        <w:keepLines/>
        <w:ind w:right="424"/>
        <w:jc w:val="center"/>
        <w:rPr>
          <w:rFonts w:ascii="Tahoma" w:hAnsi="Tahoma" w:cs="Tahoma"/>
          <w:b/>
        </w:rPr>
      </w:pPr>
    </w:p>
    <w:p w:rsidR="007C70A1" w:rsidRPr="00C8579C" w:rsidRDefault="007C70A1" w:rsidP="00684FFD">
      <w:pPr>
        <w:keepNext/>
        <w:keepLines/>
        <w:ind w:right="424"/>
        <w:jc w:val="center"/>
        <w:rPr>
          <w:rFonts w:ascii="Tahoma" w:hAnsi="Tahoma" w:cs="Tahoma"/>
        </w:rPr>
      </w:pPr>
    </w:p>
    <w:p w:rsidR="00F46CA6" w:rsidRPr="00C8579C" w:rsidRDefault="00F46CA6" w:rsidP="00684FFD">
      <w:pPr>
        <w:keepNext/>
        <w:keepLines/>
        <w:ind w:right="424"/>
        <w:jc w:val="center"/>
        <w:rPr>
          <w:rFonts w:ascii="Tahoma" w:hAnsi="Tahoma" w:cs="Tahoma"/>
          <w:noProof/>
        </w:rPr>
      </w:pPr>
    </w:p>
    <w:p w:rsidR="00650419" w:rsidRPr="00C8579C" w:rsidRDefault="00650419" w:rsidP="00684FFD">
      <w:pPr>
        <w:keepNext/>
        <w:keepLines/>
        <w:ind w:right="424"/>
        <w:jc w:val="center"/>
        <w:rPr>
          <w:rFonts w:ascii="Tahoma" w:hAnsi="Tahoma" w:cs="Tahoma"/>
          <w:noProof/>
        </w:rPr>
      </w:pPr>
    </w:p>
    <w:p w:rsidR="00F46CA6" w:rsidRDefault="00F46CA6"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Default="000B67E8" w:rsidP="00684FFD">
      <w:pPr>
        <w:keepNext/>
        <w:keepLines/>
        <w:ind w:right="424"/>
        <w:jc w:val="center"/>
        <w:rPr>
          <w:rFonts w:ascii="Tahoma" w:hAnsi="Tahoma" w:cs="Tahoma"/>
          <w:noProof/>
        </w:rPr>
      </w:pPr>
    </w:p>
    <w:p w:rsidR="000B67E8" w:rsidRPr="00C8579C" w:rsidRDefault="000B67E8" w:rsidP="00684FFD">
      <w:pPr>
        <w:keepNext/>
        <w:keepLines/>
        <w:ind w:right="424"/>
        <w:jc w:val="center"/>
        <w:rPr>
          <w:rFonts w:ascii="Tahoma" w:hAnsi="Tahoma" w:cs="Tahoma"/>
          <w:noProof/>
        </w:rPr>
      </w:pPr>
    </w:p>
    <w:p w:rsidR="00413199" w:rsidRPr="00C8579C" w:rsidRDefault="000D748B" w:rsidP="00684FF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E27F40">
        <w:rPr>
          <w:rFonts w:ascii="Tahoma" w:hAnsi="Tahoma" w:cs="Tahoma"/>
          <w:noProof/>
        </w:rPr>
        <w:t xml:space="preserve">junij </w:t>
      </w:r>
      <w:r w:rsidR="006313AA">
        <w:rPr>
          <w:rFonts w:ascii="Tahoma" w:hAnsi="Tahoma" w:cs="Tahoma"/>
          <w:noProof/>
        </w:rPr>
        <w:t>2023</w:t>
      </w:r>
    </w:p>
    <w:p w:rsidR="00510D8C" w:rsidRDefault="00510D8C" w:rsidP="00684FFD">
      <w:pPr>
        <w:pStyle w:val="Naslov1"/>
        <w:keepLines/>
        <w:jc w:val="center"/>
        <w:rPr>
          <w:rFonts w:ascii="Tahoma" w:hAnsi="Tahoma" w:cs="Tahoma"/>
          <w:sz w:val="28"/>
          <w:szCs w:val="28"/>
          <w:lang w:val="sl-SI"/>
        </w:rPr>
      </w:pPr>
      <w:bookmarkStart w:id="0" w:name="_Toc178483388"/>
    </w:p>
    <w:p w:rsidR="00510D8C" w:rsidRDefault="00510D8C" w:rsidP="00684FFD">
      <w:pPr>
        <w:pStyle w:val="Naslov1"/>
        <w:keepLines/>
        <w:jc w:val="center"/>
        <w:rPr>
          <w:rFonts w:ascii="Tahoma" w:hAnsi="Tahoma" w:cs="Tahoma"/>
          <w:sz w:val="28"/>
          <w:szCs w:val="28"/>
          <w:lang w:val="sl-SI"/>
        </w:rPr>
      </w:pPr>
    </w:p>
    <w:p w:rsidR="00510D8C" w:rsidRDefault="00510D8C" w:rsidP="00684FFD">
      <w:pPr>
        <w:pStyle w:val="Naslov1"/>
        <w:keepLines/>
        <w:jc w:val="center"/>
        <w:rPr>
          <w:rFonts w:ascii="Tahoma" w:hAnsi="Tahoma" w:cs="Tahoma"/>
          <w:sz w:val="28"/>
          <w:szCs w:val="28"/>
          <w:lang w:val="sl-SI"/>
        </w:rPr>
      </w:pPr>
    </w:p>
    <w:p w:rsidR="007C70A1" w:rsidRPr="00C8579C" w:rsidRDefault="007C70A1" w:rsidP="00684FFD">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rsidR="007C70A1" w:rsidRPr="00C8579C" w:rsidRDefault="007C70A1" w:rsidP="00684FFD">
      <w:pPr>
        <w:keepNext/>
        <w:keepLines/>
        <w:tabs>
          <w:tab w:val="left" w:pos="2895"/>
        </w:tabs>
        <w:rPr>
          <w:rFonts w:ascii="Tahoma" w:hAnsi="Tahoma" w:cs="Tahoma"/>
        </w:rPr>
      </w:pPr>
      <w:r w:rsidRPr="00C8579C">
        <w:rPr>
          <w:rFonts w:ascii="Tahoma" w:hAnsi="Tahoma" w:cs="Tahoma"/>
        </w:rPr>
        <w:tab/>
      </w:r>
    </w:p>
    <w:p w:rsidR="007C70A1" w:rsidRPr="00C8579C" w:rsidRDefault="007C70A1" w:rsidP="00684FFD">
      <w:pPr>
        <w:keepNext/>
        <w:keepLines/>
        <w:rPr>
          <w:rFonts w:ascii="Tahoma" w:hAnsi="Tahoma" w:cs="Tahoma"/>
        </w:rPr>
      </w:pPr>
    </w:p>
    <w:p w:rsidR="007C70A1" w:rsidRPr="00C8579C" w:rsidRDefault="007C70A1" w:rsidP="00684FFD">
      <w:pPr>
        <w:keepNext/>
        <w:keepLines/>
        <w:rPr>
          <w:rFonts w:ascii="Tahoma" w:hAnsi="Tahoma" w:cs="Tahoma"/>
        </w:rPr>
      </w:pPr>
    </w:p>
    <w:p w:rsidR="007C70A1" w:rsidRPr="00C8579C" w:rsidRDefault="007C70A1" w:rsidP="00684FFD">
      <w:pPr>
        <w:keepNext/>
        <w:keepLines/>
        <w:rPr>
          <w:rFonts w:ascii="Tahoma" w:hAnsi="Tahoma" w:cs="Tahoma"/>
        </w:rPr>
      </w:pPr>
    </w:p>
    <w:p w:rsidR="007C70A1" w:rsidRPr="00C8579C" w:rsidRDefault="00A04160" w:rsidP="00684FFD">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rsidR="007C70A1" w:rsidRPr="00C8579C" w:rsidRDefault="007C70A1" w:rsidP="00684FFD">
      <w:pPr>
        <w:keepNext/>
        <w:keepLines/>
        <w:rPr>
          <w:rFonts w:ascii="Tahoma" w:hAnsi="Tahoma" w:cs="Tahoma"/>
        </w:rPr>
      </w:pPr>
    </w:p>
    <w:p w:rsidR="007C70A1" w:rsidRPr="00C8579C" w:rsidRDefault="007C70A1" w:rsidP="00684FFD">
      <w:pPr>
        <w:keepNext/>
        <w:keepLines/>
        <w:jc w:val="center"/>
        <w:rPr>
          <w:rFonts w:ascii="Tahoma" w:hAnsi="Tahoma" w:cs="Tahoma"/>
        </w:rPr>
      </w:pPr>
    </w:p>
    <w:p w:rsidR="007C70A1" w:rsidRPr="00C8579C" w:rsidRDefault="007C70A1" w:rsidP="00684FFD">
      <w:pPr>
        <w:keepNext/>
        <w:keepLines/>
        <w:rPr>
          <w:rFonts w:ascii="Tahoma" w:hAnsi="Tahoma" w:cs="Tahoma"/>
          <w:b/>
        </w:rPr>
      </w:pPr>
      <w:r w:rsidRPr="00C8579C">
        <w:rPr>
          <w:rFonts w:ascii="Tahoma" w:hAnsi="Tahoma" w:cs="Tahoma"/>
          <w:b/>
        </w:rPr>
        <w:t xml:space="preserve"> vabi </w:t>
      </w:r>
    </w:p>
    <w:p w:rsidR="007C70A1" w:rsidRPr="00C8579C" w:rsidRDefault="007C70A1" w:rsidP="00684FFD">
      <w:pPr>
        <w:keepNext/>
        <w:keepLines/>
        <w:jc w:val="center"/>
        <w:rPr>
          <w:rFonts w:ascii="Tahoma" w:hAnsi="Tahoma" w:cs="Tahoma"/>
        </w:rPr>
      </w:pPr>
    </w:p>
    <w:p w:rsidR="007C70A1" w:rsidRPr="00C8579C" w:rsidRDefault="007C70A1" w:rsidP="00684FFD">
      <w:pPr>
        <w:keepNext/>
        <w:keepLines/>
        <w:jc w:val="center"/>
        <w:rPr>
          <w:rFonts w:ascii="Tahoma" w:hAnsi="Tahoma" w:cs="Tahoma"/>
        </w:rPr>
      </w:pPr>
    </w:p>
    <w:p w:rsidR="00D9227D" w:rsidRPr="00C8579C" w:rsidRDefault="00D9227D" w:rsidP="00684FFD">
      <w:pPr>
        <w:keepNext/>
        <w:keepLines/>
        <w:jc w:val="center"/>
        <w:rPr>
          <w:rFonts w:ascii="Tahoma" w:hAnsi="Tahoma" w:cs="Tahoma"/>
        </w:rPr>
      </w:pPr>
    </w:p>
    <w:p w:rsidR="007C70A1" w:rsidRPr="00C8579C" w:rsidRDefault="007C70A1" w:rsidP="00684FF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rsidR="007C70A1" w:rsidRPr="00C8579C" w:rsidRDefault="007C70A1" w:rsidP="00684FFD">
      <w:pPr>
        <w:keepNext/>
        <w:keepLines/>
        <w:rPr>
          <w:rFonts w:ascii="Tahoma" w:hAnsi="Tahoma" w:cs="Tahoma"/>
        </w:rPr>
      </w:pPr>
    </w:p>
    <w:p w:rsidR="001B10C8" w:rsidRDefault="001B10C8" w:rsidP="00684FFD">
      <w:pPr>
        <w:keepNext/>
        <w:keepLines/>
        <w:rPr>
          <w:rFonts w:ascii="Tahoma" w:hAnsi="Tahoma" w:cs="Tahoma"/>
        </w:rPr>
      </w:pPr>
    </w:p>
    <w:p w:rsidR="00510D8C" w:rsidRDefault="00510D8C" w:rsidP="00684FFD">
      <w:pPr>
        <w:keepNext/>
        <w:keepLines/>
        <w:rPr>
          <w:rFonts w:ascii="Tahoma" w:hAnsi="Tahoma" w:cs="Tahoma"/>
        </w:rPr>
      </w:pPr>
    </w:p>
    <w:p w:rsidR="00510D8C" w:rsidRPr="00C8579C" w:rsidRDefault="00510D8C" w:rsidP="00684FFD">
      <w:pPr>
        <w:keepNext/>
        <w:keepLines/>
        <w:rPr>
          <w:rFonts w:ascii="Tahoma" w:hAnsi="Tahoma" w:cs="Tahoma"/>
        </w:rPr>
      </w:pPr>
    </w:p>
    <w:p w:rsidR="009A5F76" w:rsidRPr="00510D8C" w:rsidRDefault="00FF0BBB" w:rsidP="00684FFD">
      <w:pPr>
        <w:keepNext/>
        <w:keepLines/>
        <w:ind w:right="424"/>
        <w:jc w:val="center"/>
        <w:rPr>
          <w:rFonts w:ascii="Tahoma" w:hAnsi="Tahoma" w:cs="Tahoma"/>
          <w:b/>
        </w:rPr>
      </w:pPr>
      <w:r w:rsidRPr="00C8579C">
        <w:rPr>
          <w:rFonts w:ascii="Tahoma" w:hAnsi="Tahoma" w:cs="Tahoma"/>
          <w:b/>
          <w:color w:val="000000"/>
          <w:sz w:val="28"/>
          <w:szCs w:val="28"/>
        </w:rPr>
        <w:t>»</w:t>
      </w:r>
      <w:r w:rsidR="00C17B0B">
        <w:rPr>
          <w:rFonts w:ascii="Tahoma" w:hAnsi="Tahoma" w:cs="Tahoma"/>
          <w:b/>
          <w:color w:val="000000"/>
          <w:sz w:val="28"/>
          <w:szCs w:val="28"/>
        </w:rPr>
        <w:t>Nabava peskov</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rsidR="007C70A1" w:rsidRPr="00C8579C" w:rsidRDefault="007C70A1" w:rsidP="00684FFD">
      <w:pPr>
        <w:keepNext/>
        <w:keepLines/>
        <w:jc w:val="center"/>
        <w:rPr>
          <w:rFonts w:ascii="Tahoma" w:hAnsi="Tahoma" w:cs="Tahoma"/>
        </w:rPr>
      </w:pPr>
    </w:p>
    <w:p w:rsidR="007D7739" w:rsidRPr="00C8579C" w:rsidRDefault="007D7739" w:rsidP="00684FFD">
      <w:pPr>
        <w:keepNext/>
        <w:keepLines/>
        <w:jc w:val="center"/>
        <w:rPr>
          <w:rFonts w:ascii="Tahoma" w:hAnsi="Tahoma" w:cs="Tahoma"/>
        </w:rPr>
      </w:pPr>
    </w:p>
    <w:p w:rsidR="007F3A0A" w:rsidRPr="00C8579C" w:rsidRDefault="007F3A0A" w:rsidP="00684FFD">
      <w:pPr>
        <w:keepNext/>
        <w:keepLines/>
        <w:jc w:val="both"/>
        <w:rPr>
          <w:rFonts w:ascii="Tahoma" w:hAnsi="Tahoma" w:cs="Tahoma"/>
        </w:rPr>
      </w:pPr>
    </w:p>
    <w:p w:rsidR="00D9227D" w:rsidRPr="00C8579C" w:rsidRDefault="00D9227D" w:rsidP="00684FFD">
      <w:pPr>
        <w:keepNext/>
        <w:keepLines/>
        <w:rPr>
          <w:rFonts w:ascii="Tahoma" w:hAnsi="Tahoma" w:cs="Tahoma"/>
        </w:rPr>
      </w:pPr>
    </w:p>
    <w:p w:rsidR="007C70A1" w:rsidRPr="00C8579C" w:rsidRDefault="006A1CBC" w:rsidP="00684FF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rsidR="007C70A1" w:rsidRPr="00C8579C" w:rsidRDefault="007C70A1" w:rsidP="00684FFD">
      <w:pPr>
        <w:keepNext/>
        <w:keepLines/>
        <w:rPr>
          <w:rFonts w:ascii="Tahoma" w:hAnsi="Tahoma" w:cs="Tahoma"/>
          <w:color w:val="FF0000"/>
        </w:rPr>
      </w:pPr>
    </w:p>
    <w:p w:rsidR="007C70A1" w:rsidRPr="00C8579C" w:rsidRDefault="007C70A1" w:rsidP="00684FFD">
      <w:pPr>
        <w:keepNext/>
        <w:keepLines/>
        <w:rPr>
          <w:rFonts w:ascii="Tahoma" w:hAnsi="Tahoma" w:cs="Tahoma"/>
          <w:color w:val="FF0000"/>
        </w:rPr>
      </w:pPr>
    </w:p>
    <w:p w:rsidR="007C70A1" w:rsidRPr="00C8579C" w:rsidRDefault="007C70A1" w:rsidP="00684FFD">
      <w:pPr>
        <w:keepNext/>
        <w:keepLines/>
        <w:rPr>
          <w:rFonts w:ascii="Tahoma" w:hAnsi="Tahoma" w:cs="Tahoma"/>
          <w:color w:val="FF0000"/>
        </w:rPr>
      </w:pPr>
    </w:p>
    <w:p w:rsidR="007C70A1" w:rsidRPr="00C8579C" w:rsidRDefault="007C70A1" w:rsidP="00684FFD">
      <w:pPr>
        <w:keepNext/>
        <w:keepLines/>
        <w:rPr>
          <w:rFonts w:ascii="Tahoma" w:hAnsi="Tahoma" w:cs="Tahoma"/>
          <w:color w:val="000000"/>
        </w:rPr>
      </w:pPr>
      <w:r w:rsidRPr="00C8579C">
        <w:rPr>
          <w:rFonts w:ascii="Tahoma" w:hAnsi="Tahoma" w:cs="Tahoma"/>
          <w:color w:val="000000"/>
        </w:rPr>
        <w:t>S spoštovanjem!</w:t>
      </w:r>
    </w:p>
    <w:p w:rsidR="00325548" w:rsidRPr="00C8579C" w:rsidRDefault="00325548" w:rsidP="00684FFD">
      <w:pPr>
        <w:keepNext/>
        <w:keepLines/>
        <w:autoSpaceDE w:val="0"/>
        <w:autoSpaceDN w:val="0"/>
        <w:adjustRightInd w:val="0"/>
        <w:rPr>
          <w:rFonts w:ascii="Tahoma" w:hAnsi="Tahoma" w:cs="Tahoma"/>
        </w:rPr>
      </w:pPr>
    </w:p>
    <w:p w:rsidR="00D9227D" w:rsidRPr="00C8579C" w:rsidRDefault="00D9227D" w:rsidP="00684FFD">
      <w:pPr>
        <w:keepNext/>
        <w:keepLines/>
        <w:autoSpaceDE w:val="0"/>
        <w:autoSpaceDN w:val="0"/>
        <w:adjustRightInd w:val="0"/>
        <w:jc w:val="right"/>
        <w:rPr>
          <w:rFonts w:ascii="Tahoma" w:hAnsi="Tahoma" w:cs="Tahoma"/>
          <w:bCs/>
        </w:rPr>
      </w:pPr>
    </w:p>
    <w:p w:rsidR="00325548" w:rsidRPr="00C8579C" w:rsidRDefault="00325548" w:rsidP="00684FFD">
      <w:pPr>
        <w:keepNext/>
        <w:keepLines/>
        <w:autoSpaceDE w:val="0"/>
        <w:autoSpaceDN w:val="0"/>
        <w:adjustRightInd w:val="0"/>
        <w:jc w:val="right"/>
        <w:rPr>
          <w:rFonts w:ascii="Tahoma" w:hAnsi="Tahoma" w:cs="Tahoma"/>
          <w:bCs/>
        </w:rPr>
      </w:pPr>
    </w:p>
    <w:p w:rsidR="00325548" w:rsidRPr="00C8579C" w:rsidRDefault="00325548" w:rsidP="00684FFD">
      <w:pPr>
        <w:keepNext/>
        <w:keepLines/>
        <w:autoSpaceDE w:val="0"/>
        <w:autoSpaceDN w:val="0"/>
        <w:adjustRightInd w:val="0"/>
        <w:jc w:val="right"/>
        <w:rPr>
          <w:rFonts w:ascii="Tahoma" w:hAnsi="Tahoma" w:cs="Tahoma"/>
          <w:bCs/>
        </w:rPr>
      </w:pPr>
    </w:p>
    <w:p w:rsidR="00325548" w:rsidRPr="00C8579C" w:rsidRDefault="00325548" w:rsidP="00684FFD">
      <w:pPr>
        <w:keepNext/>
        <w:keepLines/>
        <w:autoSpaceDE w:val="0"/>
        <w:autoSpaceDN w:val="0"/>
        <w:adjustRightInd w:val="0"/>
        <w:jc w:val="right"/>
        <w:rPr>
          <w:rFonts w:ascii="Tahoma" w:hAnsi="Tahoma" w:cs="Tahoma"/>
          <w:bCs/>
        </w:rPr>
      </w:pPr>
    </w:p>
    <w:p w:rsidR="00325548" w:rsidRPr="00C8579C" w:rsidRDefault="001F195B" w:rsidP="00684FF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9272C1">
        <w:rPr>
          <w:rFonts w:ascii="Tahoma" w:hAnsi="Tahoma" w:cs="Tahoma"/>
          <w:bCs/>
        </w:rPr>
        <w:t>Direktor</w:t>
      </w:r>
    </w:p>
    <w:p w:rsidR="007C70A1" w:rsidRPr="00C8579C" w:rsidRDefault="00BA6432" w:rsidP="00684FFD">
      <w:pPr>
        <w:keepNext/>
        <w:keepLines/>
        <w:ind w:left="4956" w:firstLine="708"/>
        <w:rPr>
          <w:rFonts w:ascii="Tahoma" w:hAnsi="Tahoma" w:cs="Tahoma"/>
        </w:rPr>
      </w:pPr>
      <w:r w:rsidRPr="00C8579C">
        <w:rPr>
          <w:rFonts w:ascii="Tahoma" w:hAnsi="Tahoma" w:cs="Tahoma"/>
          <w:bCs/>
        </w:rPr>
        <w:t xml:space="preserve">l.r. </w:t>
      </w:r>
      <w:r w:rsidR="009272C1">
        <w:rPr>
          <w:rFonts w:ascii="Tahoma" w:hAnsi="Tahoma" w:cs="Tahoma"/>
          <w:bCs/>
        </w:rPr>
        <w:t>Krištof Mlakar</w:t>
      </w:r>
      <w:r w:rsidR="00325548" w:rsidRPr="00C8579C">
        <w:rPr>
          <w:rFonts w:ascii="Tahoma" w:hAnsi="Tahoma" w:cs="Tahoma"/>
          <w:bCs/>
        </w:rPr>
        <w:t>, univ. dipl. prav.</w:t>
      </w:r>
    </w:p>
    <w:p w:rsidR="007C70A1" w:rsidRPr="00C8579C" w:rsidRDefault="007C70A1" w:rsidP="00684FFD">
      <w:pPr>
        <w:keepNext/>
        <w:keepLines/>
        <w:rPr>
          <w:rFonts w:ascii="Tahoma" w:hAnsi="Tahoma" w:cs="Tahoma"/>
        </w:rPr>
      </w:pPr>
    </w:p>
    <w:p w:rsidR="00325548" w:rsidRPr="00C8579C" w:rsidRDefault="00325548" w:rsidP="00684FFD">
      <w:pPr>
        <w:keepNext/>
        <w:keepLines/>
        <w:rPr>
          <w:rFonts w:ascii="Tahoma" w:hAnsi="Tahoma" w:cs="Tahoma"/>
        </w:rPr>
      </w:pPr>
    </w:p>
    <w:p w:rsidR="00325548" w:rsidRPr="00C8579C" w:rsidRDefault="00325548" w:rsidP="00684FFD">
      <w:pPr>
        <w:keepNext/>
        <w:keepLines/>
        <w:rPr>
          <w:rFonts w:ascii="Tahoma" w:hAnsi="Tahoma" w:cs="Tahoma"/>
        </w:rPr>
      </w:pPr>
    </w:p>
    <w:p w:rsidR="00325548" w:rsidRPr="00C8579C" w:rsidRDefault="00325548" w:rsidP="00684FFD">
      <w:pPr>
        <w:keepNext/>
        <w:keepLines/>
        <w:rPr>
          <w:rFonts w:ascii="Tahoma" w:hAnsi="Tahoma" w:cs="Tahoma"/>
        </w:rPr>
      </w:pPr>
    </w:p>
    <w:p w:rsidR="00325548" w:rsidRPr="00C8579C" w:rsidRDefault="00325548" w:rsidP="00684FFD">
      <w:pPr>
        <w:keepNext/>
        <w:keepLines/>
        <w:rPr>
          <w:rFonts w:ascii="Tahoma" w:hAnsi="Tahoma" w:cs="Tahoma"/>
        </w:rPr>
      </w:pPr>
    </w:p>
    <w:p w:rsidR="00325548" w:rsidRPr="00C8579C" w:rsidRDefault="00325548" w:rsidP="00684FFD">
      <w:pPr>
        <w:keepNext/>
        <w:keepLines/>
        <w:rPr>
          <w:rFonts w:ascii="Tahoma" w:hAnsi="Tahoma" w:cs="Tahoma"/>
        </w:rPr>
      </w:pPr>
    </w:p>
    <w:p w:rsidR="00542462" w:rsidRPr="00C8579C" w:rsidRDefault="00890FA5" w:rsidP="00684FF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rsidR="007C70A1" w:rsidRPr="00C8579C" w:rsidRDefault="007C70A1" w:rsidP="00684FFD">
      <w:pPr>
        <w:keepNext/>
        <w:keepLines/>
        <w:jc w:val="both"/>
        <w:rPr>
          <w:rFonts w:ascii="Tahoma" w:hAnsi="Tahoma" w:cs="Tahoma"/>
          <w:b/>
          <w:sz w:val="16"/>
          <w:szCs w:val="16"/>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 xml:space="preserve">Predmet javnega naročila </w:t>
      </w:r>
    </w:p>
    <w:p w:rsidR="007C70A1" w:rsidRPr="00C8579C" w:rsidRDefault="007C70A1" w:rsidP="00684FFD">
      <w:pPr>
        <w:keepNext/>
        <w:keepLines/>
        <w:jc w:val="both"/>
        <w:rPr>
          <w:rFonts w:ascii="Tahoma" w:hAnsi="Tahoma" w:cs="Tahoma"/>
          <w:b/>
        </w:rPr>
      </w:pPr>
    </w:p>
    <w:p w:rsidR="00C85E3C" w:rsidRPr="00E938DF" w:rsidRDefault="00C85E3C" w:rsidP="00684FFD">
      <w:pPr>
        <w:keepNext/>
        <w:keepLines/>
        <w:jc w:val="both"/>
        <w:rPr>
          <w:rFonts w:ascii="Tahoma" w:hAnsi="Tahoma" w:cs="Tahoma"/>
        </w:rPr>
      </w:pPr>
      <w:r w:rsidRPr="00E938DF">
        <w:rPr>
          <w:rFonts w:ascii="Tahoma" w:hAnsi="Tahoma" w:cs="Tahoma"/>
        </w:rPr>
        <w:t xml:space="preserve">Predmet javnega naročila je </w:t>
      </w:r>
      <w:r w:rsidR="00C17B0B">
        <w:rPr>
          <w:rFonts w:ascii="Tahoma" w:hAnsi="Tahoma" w:cs="Tahoma"/>
        </w:rPr>
        <w:t>nabava peskov po zahtevah naročnika</w:t>
      </w:r>
      <w:r w:rsidR="00640BB5">
        <w:rPr>
          <w:rFonts w:ascii="Tahoma" w:hAnsi="Tahoma" w:cs="Tahoma"/>
        </w:rPr>
        <w:t xml:space="preserve"> za obdobje </w:t>
      </w:r>
      <w:r w:rsidR="00A17EF5">
        <w:rPr>
          <w:rFonts w:ascii="Tahoma" w:hAnsi="Tahoma" w:cs="Tahoma"/>
        </w:rPr>
        <w:t>šestintrideset</w:t>
      </w:r>
      <w:r w:rsidR="00A17EF5" w:rsidRPr="00CC56A8">
        <w:rPr>
          <w:rFonts w:ascii="Tahoma" w:hAnsi="Tahoma" w:cs="Tahoma"/>
        </w:rPr>
        <w:t xml:space="preserve"> </w:t>
      </w:r>
      <w:r w:rsidR="00A17EF5">
        <w:rPr>
          <w:rFonts w:ascii="Tahoma" w:hAnsi="Tahoma" w:cs="Tahoma"/>
        </w:rPr>
        <w:t>(36</w:t>
      </w:r>
      <w:r w:rsidR="00A17EF5" w:rsidRPr="00CC56A8">
        <w:rPr>
          <w:rFonts w:ascii="Tahoma" w:hAnsi="Tahoma" w:cs="Tahoma"/>
        </w:rPr>
        <w:t>) mesecev</w:t>
      </w:r>
      <w:r w:rsidR="00640BB5">
        <w:rPr>
          <w:rFonts w:ascii="Tahoma" w:hAnsi="Tahoma" w:cs="Tahoma"/>
        </w:rPr>
        <w:t>.</w:t>
      </w:r>
    </w:p>
    <w:p w:rsidR="00C85E3C" w:rsidRDefault="00C85E3C" w:rsidP="00684FFD">
      <w:pPr>
        <w:keepNext/>
        <w:keepLines/>
        <w:jc w:val="both"/>
        <w:rPr>
          <w:rFonts w:ascii="Tahoma" w:hAnsi="Tahoma" w:cs="Tahoma"/>
        </w:rPr>
      </w:pPr>
      <w:r>
        <w:rPr>
          <w:rFonts w:ascii="Tahoma" w:hAnsi="Tahoma" w:cs="Tahoma"/>
        </w:rPr>
        <w:t>Predmet javnega nar</w:t>
      </w:r>
      <w:r w:rsidR="00982444">
        <w:rPr>
          <w:rFonts w:ascii="Tahoma" w:hAnsi="Tahoma" w:cs="Tahoma"/>
        </w:rPr>
        <w:t xml:space="preserve">očila je podrobno opisan v ponudbi </w:t>
      </w:r>
      <w:r w:rsidR="00DE71E9">
        <w:rPr>
          <w:rFonts w:ascii="Tahoma" w:hAnsi="Tahoma" w:cs="Tahoma"/>
        </w:rPr>
        <w:t>(</w:t>
      </w:r>
      <w:r w:rsidR="00982444">
        <w:rPr>
          <w:rFonts w:ascii="Tahoma" w:hAnsi="Tahoma" w:cs="Tahoma"/>
        </w:rPr>
        <w:t>Priloga</w:t>
      </w:r>
      <w:r>
        <w:rPr>
          <w:rFonts w:ascii="Tahoma" w:hAnsi="Tahoma" w:cs="Tahoma"/>
        </w:rPr>
        <w:t xml:space="preserve"> 2</w:t>
      </w:r>
      <w:r w:rsidR="00982444">
        <w:rPr>
          <w:rFonts w:ascii="Tahoma" w:hAnsi="Tahoma" w:cs="Tahoma"/>
        </w:rPr>
        <w:t>)</w:t>
      </w:r>
      <w:r>
        <w:rPr>
          <w:rFonts w:ascii="Tahoma" w:hAnsi="Tahoma" w:cs="Tahoma"/>
        </w:rPr>
        <w:t xml:space="preserve"> razpisne dokumentacije.</w:t>
      </w:r>
    </w:p>
    <w:p w:rsidR="004E4514" w:rsidRDefault="004E4514" w:rsidP="00684FFD">
      <w:pPr>
        <w:keepNext/>
        <w:keepLines/>
        <w:jc w:val="both"/>
        <w:rPr>
          <w:rFonts w:ascii="Tahoma" w:hAnsi="Tahoma" w:cs="Tahoma"/>
        </w:rPr>
      </w:pPr>
    </w:p>
    <w:p w:rsidR="004E4514" w:rsidRPr="00CC56A8" w:rsidRDefault="004E4514" w:rsidP="00684FFD">
      <w:pPr>
        <w:keepNext/>
        <w:keepLines/>
        <w:jc w:val="both"/>
        <w:rPr>
          <w:rFonts w:ascii="Tahoma" w:hAnsi="Tahoma" w:cs="Tahoma"/>
        </w:rPr>
      </w:pPr>
      <w:r w:rsidRPr="00CC56A8">
        <w:rPr>
          <w:rFonts w:ascii="Tahoma" w:hAnsi="Tahoma" w:cs="Tahoma"/>
        </w:rPr>
        <w:t>Količine, navedene v posameznih p</w:t>
      </w:r>
      <w:r>
        <w:rPr>
          <w:rFonts w:ascii="Tahoma" w:hAnsi="Tahoma" w:cs="Tahoma"/>
        </w:rPr>
        <w:t>ostavkah ponudbe</w:t>
      </w:r>
      <w:r w:rsidRPr="00722124">
        <w:rPr>
          <w:rFonts w:ascii="Tahoma" w:hAnsi="Tahoma" w:cs="Tahoma"/>
        </w:rPr>
        <w:t xml:space="preserve"> (Priloga 2),</w:t>
      </w:r>
      <w:r w:rsidRPr="00CC56A8">
        <w:rPr>
          <w:rFonts w:ascii="Tahoma" w:hAnsi="Tahoma" w:cs="Tahoma"/>
        </w:rPr>
        <w:t xml:space="preserve"> so v času veljavnosti okvirnega sporazuma okvirne in določene za obdobje </w:t>
      </w:r>
      <w:r w:rsidR="009272C1">
        <w:rPr>
          <w:rFonts w:ascii="Tahoma" w:hAnsi="Tahoma" w:cs="Tahoma"/>
        </w:rPr>
        <w:t>šestintrideset</w:t>
      </w:r>
      <w:r w:rsidRPr="00CC56A8">
        <w:rPr>
          <w:rFonts w:ascii="Tahoma" w:hAnsi="Tahoma" w:cs="Tahoma"/>
        </w:rPr>
        <w:t xml:space="preserve"> </w:t>
      </w:r>
      <w:r w:rsidR="009272C1">
        <w:rPr>
          <w:rFonts w:ascii="Tahoma" w:hAnsi="Tahoma" w:cs="Tahoma"/>
        </w:rPr>
        <w:t>(36</w:t>
      </w:r>
      <w:r w:rsidRPr="00CC56A8">
        <w:rPr>
          <w:rFonts w:ascii="Tahoma" w:hAnsi="Tahoma" w:cs="Tahoma"/>
        </w:rPr>
        <w:t xml:space="preserve">) mesecev ter odvisne od dejanskih potreb naročnika. Naročnik bo dobavo ali storitev naročal skozi ves čas veljavnosti okvirnega sporazuma. </w:t>
      </w:r>
    </w:p>
    <w:p w:rsidR="00C85E3C" w:rsidRDefault="00C85E3C" w:rsidP="00684FFD">
      <w:pPr>
        <w:keepNext/>
        <w:keepLines/>
        <w:jc w:val="both"/>
        <w:rPr>
          <w:rFonts w:ascii="Tahoma" w:hAnsi="Tahoma" w:cs="Tahoma"/>
        </w:rPr>
      </w:pPr>
    </w:p>
    <w:p w:rsidR="00C85E3C" w:rsidRPr="00E938DF" w:rsidRDefault="00C85E3C" w:rsidP="00684FFD">
      <w:pPr>
        <w:keepNext/>
        <w:keepLines/>
        <w:jc w:val="both"/>
        <w:rPr>
          <w:rFonts w:ascii="Tahoma" w:hAnsi="Tahoma" w:cs="Tahoma"/>
        </w:rPr>
      </w:pPr>
      <w:r>
        <w:rPr>
          <w:rFonts w:ascii="Tahoma" w:hAnsi="Tahoma" w:cs="Tahoma"/>
        </w:rPr>
        <w:t xml:space="preserve">Okvirni sporazum se sklepa do izčrpanja vrednosti okvirnega sporazuma oziroma </w:t>
      </w:r>
      <w:r w:rsidR="00C17B0B">
        <w:rPr>
          <w:rFonts w:ascii="Tahoma" w:hAnsi="Tahoma" w:cs="Tahoma"/>
        </w:rPr>
        <w:t xml:space="preserve">največ za obdobje </w:t>
      </w:r>
      <w:r w:rsidR="009272C1">
        <w:rPr>
          <w:rFonts w:ascii="Tahoma" w:hAnsi="Tahoma" w:cs="Tahoma"/>
        </w:rPr>
        <w:t>šestintrideset</w:t>
      </w:r>
      <w:r w:rsidR="009272C1" w:rsidRPr="00CC56A8">
        <w:rPr>
          <w:rFonts w:ascii="Tahoma" w:hAnsi="Tahoma" w:cs="Tahoma"/>
        </w:rPr>
        <w:t xml:space="preserve"> </w:t>
      </w:r>
      <w:r w:rsidR="009272C1">
        <w:rPr>
          <w:rFonts w:ascii="Tahoma" w:hAnsi="Tahoma" w:cs="Tahoma"/>
        </w:rPr>
        <w:t>(36</w:t>
      </w:r>
      <w:r w:rsidR="009272C1" w:rsidRPr="00CC56A8">
        <w:rPr>
          <w:rFonts w:ascii="Tahoma" w:hAnsi="Tahoma" w:cs="Tahoma"/>
        </w:rPr>
        <w:t>)</w:t>
      </w:r>
      <w:r>
        <w:rPr>
          <w:rFonts w:ascii="Tahoma" w:hAnsi="Tahoma" w:cs="Tahoma"/>
        </w:rPr>
        <w:t xml:space="preserve"> mesecev od </w:t>
      </w:r>
      <w:r w:rsidR="001F6CD5">
        <w:rPr>
          <w:rFonts w:ascii="Tahoma" w:hAnsi="Tahoma" w:cs="Tahoma"/>
        </w:rPr>
        <w:t>veljavnosti okvirnega sporazuma, kar nastopi prej.</w:t>
      </w:r>
    </w:p>
    <w:p w:rsidR="00777852" w:rsidRPr="00C8579C" w:rsidRDefault="00777852" w:rsidP="00684FFD">
      <w:pPr>
        <w:keepNext/>
        <w:keepLines/>
        <w:jc w:val="both"/>
        <w:rPr>
          <w:rFonts w:ascii="Tahoma" w:hAnsi="Tahoma" w:cs="Tahoma"/>
          <w:highlight w:val="yellow"/>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Podatki o naročniku</w:t>
      </w:r>
    </w:p>
    <w:p w:rsidR="007C70A1" w:rsidRPr="00C8579C" w:rsidRDefault="007C70A1" w:rsidP="00684FFD">
      <w:pPr>
        <w:keepNext/>
        <w:keepLines/>
        <w:jc w:val="both"/>
        <w:rPr>
          <w:rFonts w:ascii="Tahoma" w:hAnsi="Tahoma" w:cs="Tahoma"/>
        </w:rPr>
      </w:pPr>
    </w:p>
    <w:p w:rsidR="007C70A1" w:rsidRPr="00C8579C" w:rsidRDefault="007C70A1" w:rsidP="00684FF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0023707D">
        <w:rPr>
          <w:rFonts w:ascii="Tahoma" w:hAnsi="Tahoma" w:cs="Tahoma"/>
          <w:bCs/>
          <w:noProof/>
        </w:rPr>
        <w:t xml:space="preserve"> d.o.o.</w:t>
      </w:r>
      <w:r w:rsidR="001F6CD5">
        <w:rPr>
          <w:rFonts w:ascii="Tahoma" w:hAnsi="Tahoma" w:cs="Tahoma"/>
          <w:bCs/>
          <w:noProof/>
        </w:rPr>
        <w:t>)</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2A59ED">
        <w:rPr>
          <w:rFonts w:ascii="Tahoma" w:hAnsi="Tahoma" w:cs="Tahoma"/>
          <w:b/>
          <w:color w:val="000000"/>
        </w:rPr>
        <w:t>Nabava peskov</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rsidR="00E9188F" w:rsidRPr="00C8579C" w:rsidRDefault="00E9188F" w:rsidP="00684FFD">
      <w:pPr>
        <w:keepNext/>
        <w:keepLines/>
        <w:ind w:left="708"/>
        <w:jc w:val="both"/>
        <w:rPr>
          <w:rFonts w:ascii="Tahoma" w:hAnsi="Tahoma" w:cs="Tahoma"/>
          <w:b/>
        </w:rPr>
      </w:pPr>
    </w:p>
    <w:p w:rsidR="007C70A1" w:rsidRPr="00C8579C" w:rsidRDefault="007C70A1" w:rsidP="00684FF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rsidR="007C70A1" w:rsidRPr="00C8579C" w:rsidRDefault="007C70A1" w:rsidP="00684FFD">
      <w:pPr>
        <w:keepNext/>
        <w:keepLines/>
        <w:jc w:val="both"/>
      </w:pPr>
    </w:p>
    <w:p w:rsidR="00D96294" w:rsidRPr="00C8579C" w:rsidRDefault="00D96294" w:rsidP="00684FFD">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rsidR="006313AA" w:rsidRDefault="006313AA" w:rsidP="00684FFD">
      <w:pPr>
        <w:keepNext/>
        <w:keepLines/>
        <w:numPr>
          <w:ilvl w:val="0"/>
          <w:numId w:val="5"/>
        </w:numPr>
        <w:jc w:val="both"/>
        <w:rPr>
          <w:rFonts w:ascii="Tahoma" w:hAnsi="Tahoma" w:cs="Tahoma"/>
        </w:rPr>
      </w:pPr>
      <w:r w:rsidRPr="000228AF">
        <w:rPr>
          <w:rFonts w:ascii="Tahoma" w:hAnsi="Tahoma" w:cs="Tahoma"/>
        </w:rPr>
        <w:t>Zakona o javnem naročanju (Ur. l. RS, št. 91/15 in nadaljnji; v nadaljevanju: ZJN-3)</w:t>
      </w:r>
      <w:r>
        <w:rPr>
          <w:rFonts w:ascii="Tahoma" w:hAnsi="Tahoma" w:cs="Tahoma"/>
        </w:rPr>
        <w:t>,</w:t>
      </w:r>
    </w:p>
    <w:p w:rsidR="00D96294" w:rsidRPr="00C8579C" w:rsidRDefault="00D96294" w:rsidP="00684FFD">
      <w:pPr>
        <w:keepNext/>
        <w:keepLines/>
        <w:numPr>
          <w:ilvl w:val="0"/>
          <w:numId w:val="5"/>
        </w:numPr>
        <w:jc w:val="both"/>
        <w:rPr>
          <w:rFonts w:ascii="Tahoma" w:hAnsi="Tahoma" w:cs="Tahoma"/>
        </w:rPr>
      </w:pPr>
      <w:r w:rsidRPr="00C8579C">
        <w:rPr>
          <w:rFonts w:ascii="Tahoma" w:hAnsi="Tahoma" w:cs="Tahoma"/>
        </w:rPr>
        <w:t>Zakona o pravnem varstvu v postopkih javnega naročanja (Ur. l. RS, št. 43/11, 60/11-ZTP-D, 63/13, 90/14</w:t>
      </w:r>
      <w:r>
        <w:rPr>
          <w:rFonts w:ascii="Tahoma" w:hAnsi="Tahoma" w:cs="Tahoma"/>
        </w:rPr>
        <w:t>,</w:t>
      </w:r>
      <w:r w:rsidRPr="00C8579C">
        <w:rPr>
          <w:rFonts w:ascii="Tahoma" w:hAnsi="Tahoma" w:cs="Tahoma"/>
        </w:rPr>
        <w:t xml:space="preserve"> 60/17</w:t>
      </w:r>
      <w:r>
        <w:rPr>
          <w:rFonts w:ascii="Tahoma" w:hAnsi="Tahoma" w:cs="Tahoma"/>
        </w:rPr>
        <w:t xml:space="preserve"> in </w:t>
      </w:r>
      <w:r w:rsidRPr="00CE5DD3">
        <w:rPr>
          <w:rFonts w:ascii="Tahoma" w:hAnsi="Tahoma" w:cs="Tahoma"/>
        </w:rPr>
        <w:t>72/19</w:t>
      </w:r>
      <w:r w:rsidRPr="00C8579C">
        <w:rPr>
          <w:rFonts w:ascii="Tahoma" w:hAnsi="Tahoma" w:cs="Tahoma"/>
        </w:rPr>
        <w:t>; v nadaljevanju: ZPVPJN),</w:t>
      </w:r>
    </w:p>
    <w:p w:rsidR="00D96294" w:rsidRPr="00C8579C" w:rsidRDefault="00D96294" w:rsidP="00684FFD">
      <w:pPr>
        <w:keepNext/>
        <w:keepLines/>
        <w:numPr>
          <w:ilvl w:val="0"/>
          <w:numId w:val="5"/>
        </w:numPr>
        <w:jc w:val="both"/>
        <w:rPr>
          <w:rFonts w:ascii="Tahoma" w:hAnsi="Tahoma" w:cs="Tahoma"/>
        </w:rPr>
      </w:pPr>
      <w:r w:rsidRPr="00C8579C">
        <w:rPr>
          <w:rFonts w:ascii="Tahoma" w:hAnsi="Tahoma" w:cs="Tahoma"/>
        </w:rPr>
        <w:t>ostalih predpisov, ki temeljijo na zgoraj navedenih zakonih ter veljavno zakonodajo, ki se nanaša na predmet javnega naročila.</w:t>
      </w:r>
    </w:p>
    <w:p w:rsidR="00D96294" w:rsidRPr="00C8579C" w:rsidRDefault="00D96294" w:rsidP="00684FFD">
      <w:pPr>
        <w:keepNext/>
        <w:keepLines/>
        <w:ind w:left="720"/>
        <w:jc w:val="both"/>
        <w:rPr>
          <w:rFonts w:ascii="Tahoma" w:hAnsi="Tahoma" w:cs="Tahoma"/>
        </w:rPr>
      </w:pPr>
    </w:p>
    <w:p w:rsidR="00D96294" w:rsidRDefault="00D96294" w:rsidP="00684FFD">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006313AA">
        <w:rPr>
          <w:rFonts w:ascii="Tahoma" w:hAnsi="Tahoma" w:cs="Tahoma"/>
        </w:rPr>
        <w:t xml:space="preserve"> v skladu s</w:t>
      </w:r>
      <w:r w:rsidRPr="001D5D59">
        <w:rPr>
          <w:rFonts w:ascii="Tahoma" w:hAnsi="Tahoma" w:cs="Tahoma"/>
        </w:rPr>
        <w:t xml:space="preserve">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rsidR="00D96294" w:rsidRDefault="00D96294" w:rsidP="00684FFD">
      <w:pPr>
        <w:keepNext/>
        <w:keepLines/>
        <w:jc w:val="both"/>
        <w:rPr>
          <w:rFonts w:ascii="Tahoma" w:hAnsi="Tahoma" w:cs="Tahoma"/>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Jezik in denarna enota</w:t>
      </w:r>
    </w:p>
    <w:p w:rsidR="007C70A1" w:rsidRPr="00C8579C" w:rsidRDefault="007C70A1" w:rsidP="00684FFD">
      <w:pPr>
        <w:keepNext/>
        <w:keepLines/>
        <w:jc w:val="both"/>
        <w:rPr>
          <w:rFonts w:ascii="Tahoma" w:hAnsi="Tahoma" w:cs="Tahoma"/>
          <w:b/>
        </w:rPr>
      </w:pPr>
    </w:p>
    <w:p w:rsidR="00137300" w:rsidRPr="00C8579C" w:rsidRDefault="002A23A6" w:rsidP="00684FFD">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rsidR="0094613F" w:rsidRPr="00C8579C" w:rsidRDefault="0094613F" w:rsidP="00684FFD">
      <w:pPr>
        <w:keepNext/>
        <w:keepLines/>
        <w:jc w:val="both"/>
        <w:rPr>
          <w:rFonts w:ascii="Tahoma" w:hAnsi="Tahoma" w:cs="Tahoma"/>
        </w:rPr>
      </w:pPr>
    </w:p>
    <w:p w:rsidR="002A23A6" w:rsidRPr="00C8579C" w:rsidRDefault="002A23A6" w:rsidP="00684FFD">
      <w:pPr>
        <w:keepNext/>
        <w:keepLines/>
        <w:jc w:val="both"/>
        <w:rPr>
          <w:rFonts w:ascii="Tahoma" w:hAnsi="Tahoma" w:cs="Tahoma"/>
        </w:rPr>
      </w:pPr>
      <w:r w:rsidRPr="00C8579C">
        <w:rPr>
          <w:rFonts w:ascii="Tahoma" w:hAnsi="Tahoma" w:cs="Tahoma"/>
        </w:rPr>
        <w:t>Finančni podatki morajo biti podani v evrih, na do dve (2) decimalni mesti natančno.</w:t>
      </w:r>
    </w:p>
    <w:p w:rsidR="00950699" w:rsidRPr="00C8579C" w:rsidRDefault="00950699" w:rsidP="00684FFD">
      <w:pPr>
        <w:keepNext/>
        <w:keepLines/>
        <w:jc w:val="both"/>
        <w:rPr>
          <w:rFonts w:ascii="Tahoma" w:hAnsi="Tahoma" w:cs="Tahoma"/>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rsidR="007C70A1" w:rsidRPr="00C8579C" w:rsidRDefault="007C70A1" w:rsidP="00684FFD">
      <w:pPr>
        <w:keepNext/>
        <w:keepLines/>
        <w:jc w:val="both"/>
        <w:rPr>
          <w:rFonts w:ascii="Tahoma" w:hAnsi="Tahoma" w:cs="Tahoma"/>
        </w:rPr>
      </w:pPr>
    </w:p>
    <w:p w:rsidR="0094613F" w:rsidRDefault="0094613F" w:rsidP="00684FF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5D0D9D">
        <w:rPr>
          <w:rFonts w:ascii="Tahoma" w:hAnsi="Tahoma"/>
          <w:b/>
        </w:rPr>
        <w:t xml:space="preserve">najkasneje </w:t>
      </w:r>
      <w:r w:rsidR="00E27F40" w:rsidRPr="00832A6B">
        <w:rPr>
          <w:rFonts w:ascii="Tahoma" w:hAnsi="Tahoma"/>
          <w:b/>
        </w:rPr>
        <w:t xml:space="preserve">do </w:t>
      </w:r>
      <w:r w:rsidR="00502A78">
        <w:rPr>
          <w:rFonts w:ascii="Tahoma" w:hAnsi="Tahoma"/>
          <w:b/>
        </w:rPr>
        <w:t>2</w:t>
      </w:r>
      <w:r w:rsidR="00832A6B" w:rsidRPr="00832A6B">
        <w:rPr>
          <w:rFonts w:ascii="Tahoma" w:hAnsi="Tahoma"/>
          <w:b/>
        </w:rPr>
        <w:t>6. 6</w:t>
      </w:r>
      <w:r w:rsidR="005D0D9D" w:rsidRPr="00832A6B">
        <w:rPr>
          <w:rFonts w:ascii="Tahoma" w:hAnsi="Tahoma"/>
          <w:b/>
        </w:rPr>
        <w:t xml:space="preserve">. </w:t>
      </w:r>
      <w:r w:rsidR="00DD4E21" w:rsidRPr="00832A6B">
        <w:rPr>
          <w:rFonts w:ascii="Tahoma" w:hAnsi="Tahoma"/>
          <w:b/>
        </w:rPr>
        <w:t>2023</w:t>
      </w:r>
      <w:r w:rsidRPr="00832A6B">
        <w:rPr>
          <w:rFonts w:ascii="Tahoma" w:hAnsi="Tahoma"/>
          <w:b/>
        </w:rPr>
        <w:t xml:space="preserve"> do 10.00 ure</w:t>
      </w:r>
      <w:r w:rsidRPr="00832A6B">
        <w:rPr>
          <w:rFonts w:ascii="Tahoma" w:hAnsi="Tahoma"/>
        </w:rPr>
        <w:t>. Odgovori oziroma pojasnila bodo objavljeni na Port</w:t>
      </w:r>
      <w:r w:rsidR="006056BB" w:rsidRPr="00832A6B">
        <w:rPr>
          <w:rFonts w:ascii="Tahoma" w:hAnsi="Tahoma"/>
        </w:rPr>
        <w:t xml:space="preserve">alu javnih naročil, najkasneje </w:t>
      </w:r>
      <w:r w:rsidR="006056BB" w:rsidRPr="00832A6B">
        <w:rPr>
          <w:rFonts w:ascii="Tahoma" w:hAnsi="Tahoma"/>
          <w:b/>
        </w:rPr>
        <w:t xml:space="preserve">do vključno </w:t>
      </w:r>
      <w:r w:rsidR="00502A78">
        <w:rPr>
          <w:rFonts w:ascii="Tahoma" w:hAnsi="Tahoma"/>
          <w:b/>
        </w:rPr>
        <w:t>28</w:t>
      </w:r>
      <w:r w:rsidR="00832A6B" w:rsidRPr="00832A6B">
        <w:rPr>
          <w:rFonts w:ascii="Tahoma" w:hAnsi="Tahoma"/>
          <w:b/>
        </w:rPr>
        <w:t>. 6. 2023 do 10</w:t>
      </w:r>
      <w:r w:rsidR="005D0D9D" w:rsidRPr="00832A6B">
        <w:rPr>
          <w:rFonts w:ascii="Tahoma" w:hAnsi="Tahoma"/>
          <w:b/>
        </w:rPr>
        <w:t>:00 ure</w:t>
      </w:r>
      <w:r w:rsidRPr="00832A6B">
        <w:rPr>
          <w:rFonts w:ascii="Tahoma" w:hAnsi="Tahoma"/>
        </w:rPr>
        <w:t xml:space="preserve"> pod pogojem, da bo zahteva posredovana pravočasno. Na drugače posredovane zahteve za dodatna pojasnila ali vprašanja naročnik ni dolžan odgovoriti.</w:t>
      </w:r>
    </w:p>
    <w:p w:rsidR="005B06B7" w:rsidRPr="00C8579C" w:rsidRDefault="005B06B7" w:rsidP="00684FFD">
      <w:pPr>
        <w:keepNext/>
        <w:keepLines/>
        <w:jc w:val="both"/>
        <w:rPr>
          <w:rFonts w:ascii="Tahoma" w:hAnsi="Tahoma"/>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Variantna ponudba</w:t>
      </w:r>
    </w:p>
    <w:p w:rsidR="007C70A1" w:rsidRPr="00C8579C" w:rsidRDefault="007C70A1" w:rsidP="00684FFD">
      <w:pPr>
        <w:pStyle w:val="BESEDILO"/>
        <w:keepNext/>
        <w:widowControl/>
        <w:tabs>
          <w:tab w:val="clear" w:pos="2155"/>
        </w:tabs>
        <w:rPr>
          <w:rFonts w:ascii="Tahoma" w:hAnsi="Tahoma" w:cs="Tahoma"/>
          <w:kern w:val="0"/>
        </w:rPr>
      </w:pPr>
    </w:p>
    <w:p w:rsidR="00606533" w:rsidRDefault="00606533" w:rsidP="00684FFD">
      <w:pPr>
        <w:keepNext/>
        <w:keepLines/>
        <w:jc w:val="both"/>
        <w:rPr>
          <w:rFonts w:ascii="Tahoma" w:hAnsi="Tahoma" w:cs="Tahoma"/>
        </w:rPr>
      </w:pPr>
      <w:r w:rsidRPr="00C8579C">
        <w:rPr>
          <w:rFonts w:ascii="Tahoma" w:hAnsi="Tahoma" w:cs="Tahoma"/>
        </w:rPr>
        <w:lastRenderedPageBreak/>
        <w:t>Naročnik ne dopušča predložitve variantne ponudbe. Naročnik bo tako ponudbo zavrnil kot nedopustno.</w:t>
      </w:r>
    </w:p>
    <w:p w:rsidR="001F1DA8" w:rsidRDefault="001F1DA8" w:rsidP="00684FFD">
      <w:pPr>
        <w:keepNext/>
        <w:keepLines/>
        <w:jc w:val="both"/>
        <w:rPr>
          <w:rFonts w:ascii="Tahoma" w:hAnsi="Tahoma" w:cs="Tahoma"/>
        </w:rPr>
      </w:pPr>
    </w:p>
    <w:p w:rsidR="001F1DA8" w:rsidRPr="002B2A2A" w:rsidRDefault="001F1DA8" w:rsidP="001F1DA8">
      <w:pPr>
        <w:keepNext/>
        <w:keepLines/>
        <w:numPr>
          <w:ilvl w:val="1"/>
          <w:numId w:val="2"/>
        </w:numPr>
        <w:jc w:val="both"/>
        <w:rPr>
          <w:rFonts w:ascii="Tahoma" w:hAnsi="Tahoma" w:cs="Tahoma"/>
          <w:b/>
        </w:rPr>
      </w:pPr>
      <w:r w:rsidRPr="002B2A2A">
        <w:rPr>
          <w:rFonts w:ascii="Tahoma" w:hAnsi="Tahoma" w:cs="Tahoma"/>
          <w:b/>
        </w:rPr>
        <w:t>Pogajanja</w:t>
      </w:r>
    </w:p>
    <w:p w:rsidR="001F1DA8" w:rsidRPr="002B2A2A" w:rsidRDefault="001F1DA8" w:rsidP="001F1DA8">
      <w:pPr>
        <w:keepNext/>
        <w:keepLines/>
        <w:jc w:val="both"/>
        <w:rPr>
          <w:rFonts w:ascii="Tahoma" w:hAnsi="Tahoma" w:cs="Tahoma"/>
        </w:rPr>
      </w:pPr>
    </w:p>
    <w:p w:rsidR="001F1DA8" w:rsidRPr="002B2A2A" w:rsidRDefault="001F1DA8" w:rsidP="001F1DA8">
      <w:pPr>
        <w:keepNext/>
        <w:keepLines/>
        <w:jc w:val="both"/>
        <w:rPr>
          <w:rFonts w:ascii="Tahoma" w:hAnsi="Tahoma" w:cs="Tahoma"/>
        </w:rPr>
      </w:pPr>
      <w:r w:rsidRPr="002B2A2A">
        <w:rPr>
          <w:rFonts w:ascii="Tahoma" w:hAnsi="Tahoma" w:cs="Tahoma"/>
        </w:rPr>
        <w:t>Naročnik bo s ponudnikom(i) izvedel pogajanja, v skladu z drugim odstavkom 47. člena ZJN-3.</w:t>
      </w:r>
    </w:p>
    <w:p w:rsidR="001F1DA8" w:rsidRPr="002B2A2A" w:rsidRDefault="001F1DA8" w:rsidP="001F1DA8">
      <w:pPr>
        <w:keepNext/>
        <w:keepLines/>
        <w:jc w:val="both"/>
        <w:rPr>
          <w:rFonts w:ascii="Tahoma" w:hAnsi="Tahoma" w:cs="Tahoma"/>
        </w:rPr>
      </w:pPr>
    </w:p>
    <w:p w:rsidR="001F1DA8" w:rsidRPr="002B2A2A" w:rsidRDefault="001F1DA8" w:rsidP="001F1DA8">
      <w:pPr>
        <w:keepNext/>
        <w:keepLines/>
        <w:jc w:val="both"/>
        <w:rPr>
          <w:rFonts w:ascii="Tahoma" w:hAnsi="Tahoma" w:cs="Tahoma"/>
        </w:rPr>
      </w:pPr>
      <w:r w:rsidRPr="002B2A2A">
        <w:rPr>
          <w:rFonts w:ascii="Tahoma" w:hAnsi="Tahoma" w:cs="Tahoma"/>
        </w:rPr>
        <w:t>O pogajanjih bo ponudnik obveščen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rsidR="001F1DA8" w:rsidRPr="002B2A2A" w:rsidRDefault="001F1DA8" w:rsidP="001F1DA8">
      <w:pPr>
        <w:keepNext/>
        <w:keepLines/>
        <w:jc w:val="both"/>
        <w:rPr>
          <w:rFonts w:ascii="Tahoma" w:hAnsi="Tahoma" w:cs="Tahoma"/>
        </w:rPr>
      </w:pPr>
    </w:p>
    <w:p w:rsidR="001F1DA8" w:rsidRPr="002B2A2A" w:rsidRDefault="001F1DA8" w:rsidP="001F1DA8">
      <w:pPr>
        <w:keepNext/>
        <w:keepLines/>
        <w:jc w:val="both"/>
        <w:rPr>
          <w:rFonts w:ascii="Tahoma" w:hAnsi="Tahoma" w:cs="Tahoma"/>
        </w:rPr>
      </w:pPr>
      <w:r w:rsidRPr="002B2A2A">
        <w:rPr>
          <w:rFonts w:ascii="Tahoma" w:hAnsi="Tahoma" w:cs="Tahoma"/>
        </w:rPr>
        <w:t>Predmet pogajanj bo znižanje ponudbenih cen in ponudbene vrednosti.</w:t>
      </w:r>
    </w:p>
    <w:p w:rsidR="001F1DA8" w:rsidRPr="002B2A2A" w:rsidRDefault="001F1DA8" w:rsidP="001F1DA8">
      <w:pPr>
        <w:keepNext/>
        <w:keepLines/>
        <w:jc w:val="both"/>
        <w:rPr>
          <w:rFonts w:ascii="Tahoma" w:hAnsi="Tahoma" w:cs="Tahoma"/>
        </w:rPr>
      </w:pPr>
    </w:p>
    <w:p w:rsidR="002B2A2A" w:rsidRPr="00C8579C" w:rsidRDefault="002B2A2A" w:rsidP="00684FFD">
      <w:pPr>
        <w:keepNext/>
        <w:keepLines/>
        <w:jc w:val="both"/>
        <w:rPr>
          <w:rFonts w:ascii="Tahoma" w:hAnsi="Tahoma" w:cs="Tahoma"/>
        </w:rPr>
      </w:pPr>
    </w:p>
    <w:p w:rsidR="004F2EA8" w:rsidRPr="00C8579C" w:rsidRDefault="004F2EA8" w:rsidP="00684FFD">
      <w:pPr>
        <w:keepNext/>
        <w:keepLines/>
        <w:numPr>
          <w:ilvl w:val="1"/>
          <w:numId w:val="2"/>
        </w:numPr>
        <w:jc w:val="both"/>
        <w:rPr>
          <w:rFonts w:ascii="Tahoma" w:hAnsi="Tahoma" w:cs="Tahoma"/>
          <w:b/>
        </w:rPr>
      </w:pPr>
      <w:r w:rsidRPr="00C8579C">
        <w:rPr>
          <w:rFonts w:ascii="Tahoma" w:hAnsi="Tahoma" w:cs="Tahoma"/>
          <w:b/>
        </w:rPr>
        <w:t>Pregled in ocenjevanje ponudb</w:t>
      </w:r>
    </w:p>
    <w:p w:rsidR="004F2EA8" w:rsidRPr="00C8579C" w:rsidRDefault="004F2EA8" w:rsidP="00684FFD">
      <w:pPr>
        <w:keepNext/>
        <w:keepLines/>
        <w:rPr>
          <w:rFonts w:ascii="Tahoma" w:hAnsi="Tahoma" w:cs="Tahoma"/>
        </w:rPr>
      </w:pPr>
    </w:p>
    <w:p w:rsidR="00DF3A28" w:rsidRPr="00C8579C" w:rsidRDefault="004F2EA8" w:rsidP="00684FFD">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rsidR="00AE4BEB" w:rsidRPr="00C8579C" w:rsidRDefault="00AE4BEB" w:rsidP="00684FFD">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rsidR="00AE4BEB" w:rsidRPr="00C8579C" w:rsidRDefault="0094082C" w:rsidP="00684FFD">
      <w:pPr>
        <w:keepNext/>
        <w:keepLines/>
        <w:numPr>
          <w:ilvl w:val="1"/>
          <w:numId w:val="2"/>
        </w:numPr>
        <w:jc w:val="both"/>
        <w:rPr>
          <w:rFonts w:ascii="Tahoma" w:hAnsi="Tahoma" w:cs="Tahoma"/>
          <w:b/>
        </w:rPr>
      </w:pPr>
      <w:r>
        <w:rPr>
          <w:rFonts w:ascii="Tahoma" w:hAnsi="Tahoma" w:cs="Tahoma"/>
          <w:b/>
        </w:rPr>
        <w:t>Okvirni sporazum</w:t>
      </w:r>
    </w:p>
    <w:p w:rsidR="00F1423B" w:rsidRPr="00C8579C" w:rsidRDefault="00F1423B" w:rsidP="00684FFD">
      <w:pPr>
        <w:keepNext/>
        <w:keepLines/>
        <w:ind w:hanging="360"/>
        <w:jc w:val="both"/>
        <w:rPr>
          <w:rFonts w:ascii="Tahoma" w:hAnsi="Tahoma" w:cs="Tahoma"/>
        </w:rPr>
      </w:pPr>
    </w:p>
    <w:p w:rsidR="00194AC2" w:rsidRPr="00C8579C" w:rsidRDefault="0094082C" w:rsidP="00684FFD">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rsidR="00194AC2" w:rsidRPr="00C8579C" w:rsidRDefault="00194AC2" w:rsidP="00684FFD">
      <w:pPr>
        <w:keepNext/>
        <w:keepLines/>
        <w:jc w:val="both"/>
        <w:rPr>
          <w:rFonts w:ascii="Tahoma" w:hAnsi="Tahoma" w:cs="Tahoma"/>
        </w:rPr>
      </w:pPr>
    </w:p>
    <w:p w:rsidR="009A7FCB" w:rsidRPr="00C8579C" w:rsidRDefault="0094082C" w:rsidP="00684FFD">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rsidR="00AE4BEB" w:rsidRPr="00C8579C" w:rsidRDefault="00AE4BEB" w:rsidP="00684FFD">
      <w:pPr>
        <w:keepNext/>
        <w:keepLines/>
        <w:jc w:val="both"/>
        <w:rPr>
          <w:rFonts w:ascii="Tahoma" w:hAnsi="Tahoma" w:cs="Tahoma"/>
        </w:rPr>
      </w:pPr>
    </w:p>
    <w:p w:rsidR="00AE4BEB" w:rsidRPr="00C8579C" w:rsidRDefault="00AE4BEB" w:rsidP="00684FFD">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rsidR="005F1B04" w:rsidRPr="002956AB" w:rsidRDefault="005F1B04" w:rsidP="00684FFD">
      <w:pPr>
        <w:keepNext/>
        <w:keepLines/>
        <w:jc w:val="both"/>
        <w:rPr>
          <w:rFonts w:ascii="Tahoma" w:hAnsi="Tahoma" w:cs="Tahoma"/>
        </w:rPr>
      </w:pPr>
    </w:p>
    <w:p w:rsidR="00AE4BEB" w:rsidRPr="00C8579C" w:rsidRDefault="00AE4BEB" w:rsidP="00684FFD">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D47E9A">
        <w:rPr>
          <w:rFonts w:ascii="Tahoma" w:hAnsi="Tahoma" w:cs="Tahoma"/>
        </w:rPr>
        <w:t>5</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w:t>
      </w:r>
      <w:r w:rsidR="002E63A0">
        <w:rPr>
          <w:rFonts w:ascii="Tahoma" w:hAnsi="Tahoma" w:cs="Tahoma"/>
        </w:rPr>
        <w:t xml:space="preserve">s podpisom </w:t>
      </w:r>
      <w:r w:rsidR="004117CD" w:rsidRPr="00C8579C">
        <w:rPr>
          <w:rFonts w:ascii="Tahoma" w:hAnsi="Tahoma" w:cs="Tahoma"/>
        </w:rPr>
        <w:t xml:space="preserve">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rsidR="008A47C2" w:rsidRPr="00C8579C" w:rsidRDefault="008A47C2" w:rsidP="00684FFD">
      <w:pPr>
        <w:keepNext/>
        <w:keepLines/>
        <w:ind w:hanging="360"/>
        <w:jc w:val="both"/>
        <w:rPr>
          <w:rFonts w:ascii="Tahoma" w:hAnsi="Tahoma" w:cs="Tahoma"/>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rsidR="007C70A1" w:rsidRPr="00C8579C" w:rsidRDefault="007C70A1" w:rsidP="00684FFD">
      <w:pPr>
        <w:keepNext/>
        <w:keepLines/>
        <w:jc w:val="both"/>
        <w:rPr>
          <w:rFonts w:ascii="Tahoma" w:hAnsi="Tahoma" w:cs="Tahoma"/>
          <w:b/>
        </w:rPr>
      </w:pPr>
    </w:p>
    <w:p w:rsidR="005E0EDF" w:rsidRDefault="005E0EDF" w:rsidP="00684FFD">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rsidR="00896CF6" w:rsidRDefault="00896CF6" w:rsidP="00684FFD">
      <w:pPr>
        <w:keepNext/>
        <w:keepLines/>
        <w:autoSpaceDE w:val="0"/>
        <w:autoSpaceDN w:val="0"/>
        <w:adjustRightInd w:val="0"/>
        <w:jc w:val="both"/>
        <w:rPr>
          <w:rFonts w:ascii="Tahoma" w:hAnsi="Tahoma" w:cs="Tahoma"/>
        </w:rPr>
      </w:pPr>
    </w:p>
    <w:p w:rsidR="007C70A1" w:rsidRDefault="007C70A1" w:rsidP="00684FFD">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rsidR="00896CF6" w:rsidRPr="00C8579C" w:rsidRDefault="00896CF6" w:rsidP="00684FFD">
      <w:pPr>
        <w:keepNext/>
        <w:keepLines/>
        <w:ind w:left="720"/>
        <w:jc w:val="both"/>
        <w:rPr>
          <w:rFonts w:ascii="Tahoma" w:hAnsi="Tahoma" w:cs="Tahoma"/>
          <w:b/>
        </w:rPr>
      </w:pPr>
    </w:p>
    <w:p w:rsidR="00025B4F" w:rsidRDefault="00025B4F" w:rsidP="00684FFD">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rsidR="00896CF6" w:rsidRPr="00C8579C" w:rsidRDefault="00896CF6" w:rsidP="00684FFD">
      <w:pPr>
        <w:keepNext/>
        <w:keepLines/>
        <w:jc w:val="both"/>
        <w:rPr>
          <w:rFonts w:ascii="Tahoma" w:hAnsi="Tahoma" w:cs="Tahoma"/>
        </w:rPr>
      </w:pPr>
    </w:p>
    <w:p w:rsidR="00025B4F" w:rsidRDefault="00025B4F" w:rsidP="00684FFD">
      <w:pPr>
        <w:keepNext/>
        <w:keepLines/>
        <w:jc w:val="both"/>
        <w:rPr>
          <w:rFonts w:ascii="Tahoma" w:hAnsi="Tahoma" w:cs="Tahoma"/>
        </w:rPr>
      </w:pPr>
      <w:r w:rsidRPr="00C8579C">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rsidR="005F1B04" w:rsidRPr="00C8579C" w:rsidRDefault="005F1B04" w:rsidP="00684FFD">
      <w:pPr>
        <w:keepNext/>
        <w:keepLines/>
        <w:jc w:val="both"/>
        <w:rPr>
          <w:rFonts w:ascii="Tahoma" w:hAnsi="Tahoma" w:cs="Tahoma"/>
        </w:rPr>
      </w:pPr>
    </w:p>
    <w:p w:rsidR="007C70A1" w:rsidRPr="00C8579C" w:rsidRDefault="007C70A1" w:rsidP="00684FFD">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rsidR="00777852" w:rsidRPr="00C8579C" w:rsidRDefault="00777852" w:rsidP="00684FFD">
      <w:pPr>
        <w:keepNext/>
        <w:keepLines/>
        <w:ind w:left="720"/>
        <w:jc w:val="both"/>
        <w:rPr>
          <w:rFonts w:ascii="Tahoma" w:hAnsi="Tahoma" w:cs="Tahoma"/>
          <w:b/>
        </w:rPr>
      </w:pPr>
    </w:p>
    <w:p w:rsidR="007C70A1" w:rsidRPr="00C8579C" w:rsidRDefault="00787A19" w:rsidP="00684FFD">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rsidR="002B3B8D" w:rsidRPr="00C8579C" w:rsidRDefault="002B3B8D" w:rsidP="00684FFD">
      <w:pPr>
        <w:keepNext/>
        <w:keepLines/>
        <w:jc w:val="both"/>
        <w:rPr>
          <w:rFonts w:ascii="Tahoma" w:hAnsi="Tahoma" w:cs="Tahoma"/>
        </w:rPr>
      </w:pPr>
    </w:p>
    <w:p w:rsidR="005D1D6C" w:rsidRPr="00C8579C" w:rsidRDefault="00837427" w:rsidP="00684FFD">
      <w:pPr>
        <w:keepNext/>
        <w:keepLines/>
        <w:numPr>
          <w:ilvl w:val="1"/>
          <w:numId w:val="2"/>
        </w:numPr>
        <w:jc w:val="both"/>
        <w:rPr>
          <w:rFonts w:ascii="Tahoma" w:hAnsi="Tahoma" w:cs="Tahoma"/>
          <w:b/>
        </w:rPr>
      </w:pPr>
      <w:r w:rsidRPr="00C8579C">
        <w:rPr>
          <w:rFonts w:ascii="Tahoma" w:hAnsi="Tahoma" w:cs="Tahoma"/>
          <w:b/>
        </w:rPr>
        <w:t>Celovitost ponudbe</w:t>
      </w:r>
    </w:p>
    <w:p w:rsidR="00C74881" w:rsidRDefault="00C74881" w:rsidP="00684FFD">
      <w:pPr>
        <w:keepNext/>
        <w:keepLines/>
        <w:jc w:val="both"/>
        <w:rPr>
          <w:rFonts w:ascii="Tahoma" w:hAnsi="Tahoma" w:cs="Tahoma"/>
        </w:rPr>
      </w:pPr>
    </w:p>
    <w:p w:rsidR="00CC0DBD" w:rsidRPr="00CC0DBD" w:rsidRDefault="00CC0DBD" w:rsidP="00684FFD">
      <w:pPr>
        <w:keepNext/>
        <w:keepLines/>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rsidR="00CC0DBD" w:rsidRPr="00CC0DBD" w:rsidRDefault="00CC0DBD" w:rsidP="00684FFD">
      <w:pPr>
        <w:keepNext/>
        <w:keepLines/>
        <w:jc w:val="both"/>
        <w:rPr>
          <w:rFonts w:ascii="Tahoma" w:hAnsi="Tahoma" w:cs="Tahoma"/>
        </w:rPr>
      </w:pPr>
    </w:p>
    <w:p w:rsidR="00CC0DBD" w:rsidRPr="00A714BA" w:rsidRDefault="00CC0DBD" w:rsidP="00684FFD">
      <w:pPr>
        <w:keepNext/>
        <w:keepLines/>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rsidR="00382D76" w:rsidRPr="00C8579C" w:rsidRDefault="00382D76" w:rsidP="00684FFD">
      <w:pPr>
        <w:keepNext/>
        <w:keepLines/>
        <w:jc w:val="both"/>
        <w:rPr>
          <w:rFonts w:ascii="Tahoma" w:hAnsi="Tahoma" w:cs="Tahoma"/>
        </w:rPr>
      </w:pPr>
    </w:p>
    <w:p w:rsidR="00AE4BEB" w:rsidRPr="00C8579C" w:rsidRDefault="00AE4BEB" w:rsidP="00684FFD">
      <w:pPr>
        <w:keepNext/>
        <w:keepLines/>
        <w:numPr>
          <w:ilvl w:val="1"/>
          <w:numId w:val="2"/>
        </w:numPr>
        <w:jc w:val="both"/>
        <w:rPr>
          <w:rFonts w:ascii="Tahoma" w:hAnsi="Tahoma" w:cs="Tahoma"/>
          <w:b/>
        </w:rPr>
      </w:pPr>
      <w:r w:rsidRPr="00C8579C">
        <w:rPr>
          <w:rFonts w:ascii="Tahoma" w:hAnsi="Tahoma" w:cs="Tahoma"/>
          <w:b/>
        </w:rPr>
        <w:t>Ponudniki s sedežem izven Republike Slovenije</w:t>
      </w:r>
    </w:p>
    <w:p w:rsidR="00AE4BEB" w:rsidRPr="00C8579C" w:rsidRDefault="00AE4BEB" w:rsidP="00684FFD">
      <w:pPr>
        <w:keepNext/>
        <w:keepLines/>
        <w:autoSpaceDE w:val="0"/>
        <w:autoSpaceDN w:val="0"/>
        <w:adjustRightInd w:val="0"/>
        <w:ind w:left="720"/>
        <w:jc w:val="both"/>
        <w:rPr>
          <w:rFonts w:ascii="Tahoma" w:eastAsia="Calibri" w:hAnsi="Tahoma" w:cs="Tahoma"/>
        </w:rPr>
      </w:pPr>
    </w:p>
    <w:p w:rsidR="00C53A34" w:rsidRPr="00C8579C" w:rsidRDefault="00C53A34" w:rsidP="00684FFD">
      <w:pPr>
        <w:keepNext/>
        <w:keepLines/>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rsidR="00C53A34" w:rsidRPr="00C8579C" w:rsidRDefault="00C53A34" w:rsidP="00684FFD">
      <w:pPr>
        <w:keepNext/>
        <w:keepLines/>
        <w:autoSpaceDE w:val="0"/>
        <w:autoSpaceDN w:val="0"/>
        <w:adjustRightInd w:val="0"/>
        <w:jc w:val="both"/>
        <w:rPr>
          <w:rFonts w:ascii="Tahoma" w:hAnsi="Tahoma" w:cs="Tahoma"/>
        </w:rPr>
      </w:pPr>
    </w:p>
    <w:p w:rsidR="00C53A34" w:rsidRPr="00C8579C" w:rsidRDefault="00C53A34" w:rsidP="00684FFD">
      <w:pPr>
        <w:keepNext/>
        <w:keepLines/>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rsidR="00777852" w:rsidRPr="00C8579C" w:rsidRDefault="00777852" w:rsidP="00684FFD">
      <w:pPr>
        <w:keepNext/>
        <w:keepLines/>
        <w:autoSpaceDE w:val="0"/>
        <w:autoSpaceDN w:val="0"/>
        <w:adjustRightInd w:val="0"/>
        <w:jc w:val="both"/>
        <w:rPr>
          <w:rFonts w:ascii="Tahoma" w:eastAsia="Calibri" w:hAnsi="Tahoma" w:cs="Tahoma"/>
        </w:rPr>
      </w:pPr>
    </w:p>
    <w:p w:rsidR="003418E8" w:rsidRPr="00C8579C" w:rsidRDefault="003418E8" w:rsidP="00684FFD">
      <w:pPr>
        <w:keepNext/>
        <w:keepLines/>
        <w:numPr>
          <w:ilvl w:val="1"/>
          <w:numId w:val="2"/>
        </w:numPr>
        <w:jc w:val="both"/>
        <w:rPr>
          <w:rFonts w:ascii="Tahoma" w:hAnsi="Tahoma" w:cs="Tahoma"/>
          <w:b/>
        </w:rPr>
      </w:pPr>
      <w:r w:rsidRPr="00C8579C">
        <w:rPr>
          <w:rFonts w:ascii="Tahoma" w:hAnsi="Tahoma" w:cs="Tahoma"/>
          <w:b/>
        </w:rPr>
        <w:t>Skupna ponudba</w:t>
      </w:r>
    </w:p>
    <w:p w:rsidR="00147135" w:rsidRPr="00C8579C" w:rsidRDefault="00147135" w:rsidP="00684FFD">
      <w:pPr>
        <w:pStyle w:val="tekst1"/>
        <w:keepNext/>
        <w:keepLines/>
        <w:spacing w:before="0" w:line="240" w:lineRule="auto"/>
        <w:rPr>
          <w:rFonts w:ascii="Tahoma" w:hAnsi="Tahoma" w:cs="Tahoma"/>
          <w:sz w:val="20"/>
        </w:rPr>
      </w:pPr>
    </w:p>
    <w:p w:rsidR="003418E8" w:rsidRPr="00C8579C" w:rsidRDefault="003418E8" w:rsidP="00684FFD">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rsidR="003418E8" w:rsidRPr="00C8579C" w:rsidRDefault="003418E8" w:rsidP="00684FFD">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rsidR="003418E8" w:rsidRPr="00C8579C" w:rsidRDefault="003418E8" w:rsidP="00684FFD">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rsidR="003418E8" w:rsidRPr="00C8579C" w:rsidRDefault="003418E8" w:rsidP="00684FFD">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rsidR="003418E8" w:rsidRPr="00C8579C" w:rsidRDefault="003418E8" w:rsidP="00684FFD">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rsidR="003418E8" w:rsidRPr="00C8579C" w:rsidRDefault="003418E8" w:rsidP="00684FFD">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rsidR="003418E8" w:rsidRPr="00C8579C" w:rsidRDefault="003418E8" w:rsidP="00684FF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rsidR="003418E8" w:rsidRPr="00C8579C" w:rsidRDefault="003418E8" w:rsidP="00684FF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rsidR="003418E8" w:rsidRPr="00C8579C" w:rsidRDefault="003418E8" w:rsidP="00684FF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rsidR="003418E8" w:rsidRPr="00C8579C" w:rsidRDefault="003418E8" w:rsidP="00684FFD">
      <w:pPr>
        <w:pStyle w:val="tekst1"/>
        <w:keepNext/>
        <w:keepLines/>
        <w:tabs>
          <w:tab w:val="left" w:pos="180"/>
        </w:tabs>
        <w:spacing w:before="0" w:line="240" w:lineRule="auto"/>
        <w:ind w:left="720"/>
        <w:rPr>
          <w:rFonts w:ascii="Tahoma" w:hAnsi="Tahoma" w:cs="Tahoma"/>
          <w:sz w:val="20"/>
        </w:rPr>
      </w:pPr>
    </w:p>
    <w:p w:rsidR="004607A5" w:rsidRPr="00C8579C" w:rsidRDefault="003418E8" w:rsidP="00684FFD">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rsidR="003868ED" w:rsidRDefault="003868ED" w:rsidP="00684FFD">
      <w:pPr>
        <w:keepNext/>
        <w:keepLines/>
        <w:jc w:val="both"/>
        <w:rPr>
          <w:rFonts w:ascii="Tahoma" w:hAnsi="Tahoma" w:cs="Tahoma"/>
        </w:rPr>
      </w:pPr>
    </w:p>
    <w:p w:rsidR="003868ED" w:rsidRPr="003868ED" w:rsidRDefault="003868ED" w:rsidP="00684FFD">
      <w:pPr>
        <w:keepNext/>
        <w:keepLines/>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.pdf formatu, ter v razdelek »Druge priloge« </w:t>
      </w:r>
      <w:r w:rsidRPr="003868ED">
        <w:rPr>
          <w:rFonts w:ascii="Tahoma" w:hAnsi="Tahoma" w:cs="Tahoma"/>
          <w:bCs/>
        </w:rPr>
        <w:t>v .pdf formatu</w:t>
      </w:r>
      <w:r w:rsidRPr="003868ED">
        <w:rPr>
          <w:rFonts w:ascii="Tahoma" w:hAnsi="Tahoma" w:cs="Tahoma"/>
        </w:rPr>
        <w:t xml:space="preserve"> izpolnjeno, podpisano in žigosano Prilogo 1, Prilogo 3/3 in Prilogo 3/4.</w:t>
      </w:r>
    </w:p>
    <w:p w:rsidR="00613FEA" w:rsidRDefault="00613FEA" w:rsidP="00684FFD">
      <w:pPr>
        <w:keepNext/>
        <w:keepLines/>
        <w:jc w:val="both"/>
        <w:rPr>
          <w:rFonts w:ascii="Tahoma" w:hAnsi="Tahoma" w:cs="Tahoma"/>
          <w:kern w:val="16"/>
        </w:rPr>
      </w:pPr>
    </w:p>
    <w:p w:rsidR="003418E8" w:rsidRPr="00C8579C" w:rsidRDefault="003418E8" w:rsidP="00684FFD">
      <w:pPr>
        <w:keepNext/>
        <w:keepLines/>
        <w:numPr>
          <w:ilvl w:val="1"/>
          <w:numId w:val="2"/>
        </w:numPr>
        <w:jc w:val="both"/>
        <w:rPr>
          <w:rFonts w:ascii="Tahoma" w:hAnsi="Tahoma" w:cs="Tahoma"/>
          <w:b/>
        </w:rPr>
      </w:pPr>
      <w:r w:rsidRPr="00C8579C">
        <w:rPr>
          <w:rFonts w:ascii="Tahoma" w:hAnsi="Tahoma" w:cs="Tahoma"/>
          <w:b/>
        </w:rPr>
        <w:lastRenderedPageBreak/>
        <w:t>Ponudba s podizvajalci</w:t>
      </w:r>
    </w:p>
    <w:p w:rsidR="003418E8" w:rsidRPr="00C8579C" w:rsidRDefault="003418E8" w:rsidP="00684FFD">
      <w:pPr>
        <w:keepNext/>
        <w:keepLines/>
        <w:ind w:left="720"/>
        <w:jc w:val="both"/>
        <w:rPr>
          <w:rFonts w:ascii="Tahoma" w:hAnsi="Tahoma" w:cs="Tahoma"/>
        </w:rPr>
      </w:pPr>
    </w:p>
    <w:p w:rsidR="00C53A34" w:rsidRPr="00C8579C" w:rsidRDefault="00C53A34" w:rsidP="00684FFD">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rsidR="003868ED" w:rsidRDefault="003868ED" w:rsidP="00684FFD">
      <w:pPr>
        <w:pStyle w:val="Odstavekseznama"/>
        <w:keepNext/>
        <w:keepLines/>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rsidR="003868ED" w:rsidRPr="00223353" w:rsidRDefault="003868ED" w:rsidP="00684FFD">
      <w:pPr>
        <w:keepNext/>
        <w:keepLines/>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rsidR="003868ED" w:rsidRPr="00223353" w:rsidRDefault="003868ED" w:rsidP="00684FFD">
      <w:pPr>
        <w:keepNext/>
        <w:keepLines/>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rsidR="003868ED" w:rsidRDefault="003868ED" w:rsidP="00684FFD">
      <w:pPr>
        <w:keepNext/>
        <w:keepLines/>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rsidR="003868ED" w:rsidRPr="00BC4D32" w:rsidRDefault="003868ED" w:rsidP="00684FFD">
      <w:pPr>
        <w:keepNext/>
        <w:keepLines/>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rsidR="003868ED" w:rsidRDefault="003868ED" w:rsidP="00684FFD">
      <w:pPr>
        <w:pStyle w:val="Odstavekseznama"/>
        <w:keepNext/>
        <w:keepLines/>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rsidR="00C53A34" w:rsidRPr="00C8579C" w:rsidRDefault="00C53A34" w:rsidP="00684FFD">
      <w:pPr>
        <w:pStyle w:val="Odstavekseznama"/>
        <w:keepNext/>
        <w:keepLines/>
        <w:ind w:left="720"/>
        <w:jc w:val="both"/>
        <w:rPr>
          <w:rFonts w:ascii="Tahoma" w:hAnsi="Tahoma" w:cs="Tahoma"/>
        </w:rPr>
      </w:pPr>
    </w:p>
    <w:p w:rsidR="002B0FB8" w:rsidRPr="00C8579C" w:rsidRDefault="00C53A34" w:rsidP="00684FFD">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rsidR="002B0FB8" w:rsidRPr="00C8579C" w:rsidRDefault="002B0FB8" w:rsidP="00684FFD">
      <w:pPr>
        <w:keepNext/>
        <w:keepLines/>
        <w:jc w:val="both"/>
        <w:rPr>
          <w:rFonts w:ascii="Tahoma" w:hAnsi="Tahoma" w:cs="Tahoma"/>
        </w:rPr>
      </w:pPr>
    </w:p>
    <w:p w:rsidR="00514460" w:rsidRPr="00C8579C" w:rsidRDefault="00514460" w:rsidP="00684FFD">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rsidR="00C53A34" w:rsidRPr="00C8579C" w:rsidRDefault="00C53A34" w:rsidP="00684FFD">
      <w:pPr>
        <w:keepNext/>
        <w:keepLines/>
        <w:jc w:val="both"/>
        <w:rPr>
          <w:rFonts w:ascii="Tahoma" w:hAnsi="Tahoma" w:cs="Tahoma"/>
        </w:rPr>
      </w:pPr>
    </w:p>
    <w:p w:rsidR="00C53A34" w:rsidRPr="00C8579C" w:rsidRDefault="00C53A34" w:rsidP="00684FFD">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rsidR="00C53A34" w:rsidRPr="00C8579C" w:rsidRDefault="00C53A34" w:rsidP="00684FFD">
      <w:pPr>
        <w:keepNext/>
        <w:keepLines/>
        <w:jc w:val="both"/>
        <w:rPr>
          <w:rFonts w:ascii="Tahoma" w:hAnsi="Tahoma" w:cs="Tahoma"/>
        </w:rPr>
      </w:pPr>
    </w:p>
    <w:p w:rsidR="00C53A34" w:rsidRPr="00C8579C" w:rsidRDefault="00C53A34" w:rsidP="00684FFD">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rsidR="00C53A34" w:rsidRPr="00C8579C" w:rsidRDefault="00C53A34" w:rsidP="00684FFD">
      <w:pPr>
        <w:keepNext/>
        <w:keepLines/>
        <w:numPr>
          <w:ilvl w:val="12"/>
          <w:numId w:val="0"/>
        </w:numPr>
        <w:jc w:val="both"/>
        <w:rPr>
          <w:rFonts w:ascii="Tahoma" w:eastAsia="Calibri" w:hAnsi="Tahoma" w:cs="Tahoma"/>
        </w:rPr>
      </w:pPr>
      <w:r w:rsidRPr="00C8579C">
        <w:rPr>
          <w:rFonts w:ascii="Tahoma" w:hAnsi="Tahoma" w:cs="Tahoma"/>
          <w:kern w:val="16"/>
        </w:rPr>
        <w:t xml:space="preserve"> </w:t>
      </w:r>
    </w:p>
    <w:p w:rsidR="00C53A34" w:rsidRPr="00C8579C" w:rsidRDefault="00C53A34" w:rsidP="00684FFD">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rsidR="0074332C" w:rsidRPr="00C8579C" w:rsidRDefault="0074332C" w:rsidP="00684FFD">
      <w:pPr>
        <w:keepNext/>
        <w:keepLines/>
        <w:jc w:val="both"/>
        <w:rPr>
          <w:rFonts w:ascii="Tahoma" w:hAnsi="Tahoma" w:cs="Tahoma"/>
        </w:rPr>
      </w:pPr>
    </w:p>
    <w:p w:rsidR="008A7FE3" w:rsidRPr="00C8579C" w:rsidRDefault="008A7FE3" w:rsidP="00684FFD">
      <w:pPr>
        <w:keepNext/>
        <w:keepLines/>
        <w:numPr>
          <w:ilvl w:val="1"/>
          <w:numId w:val="2"/>
        </w:numPr>
        <w:jc w:val="both"/>
        <w:rPr>
          <w:rFonts w:ascii="Tahoma" w:hAnsi="Tahoma" w:cs="Tahoma"/>
          <w:b/>
        </w:rPr>
      </w:pPr>
      <w:r w:rsidRPr="00C8579C">
        <w:rPr>
          <w:rFonts w:ascii="Tahoma" w:hAnsi="Tahoma" w:cs="Tahoma"/>
          <w:b/>
        </w:rPr>
        <w:t>Uporaba zmogljivosti drugih subjektov</w:t>
      </w:r>
    </w:p>
    <w:p w:rsidR="008A7FE3" w:rsidRPr="00C8579C" w:rsidRDefault="008A7FE3" w:rsidP="00684FFD">
      <w:pPr>
        <w:keepNext/>
        <w:keepLines/>
        <w:jc w:val="both"/>
        <w:rPr>
          <w:rFonts w:ascii="Tahoma" w:hAnsi="Tahoma" w:cs="Tahoma"/>
        </w:rPr>
      </w:pPr>
    </w:p>
    <w:p w:rsidR="00DE5970" w:rsidRPr="00C8579C" w:rsidRDefault="00DE5970" w:rsidP="00684FFD">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DE5970" w:rsidRPr="00C8579C" w:rsidRDefault="00DE5970" w:rsidP="00684FFD">
      <w:pPr>
        <w:keepNext/>
        <w:keepLines/>
        <w:jc w:val="both"/>
        <w:rPr>
          <w:rFonts w:ascii="Tahoma" w:hAnsi="Tahoma" w:cs="Tahoma"/>
        </w:rPr>
      </w:pPr>
    </w:p>
    <w:p w:rsidR="00DE5970" w:rsidRPr="00C8579C" w:rsidRDefault="00DE5970" w:rsidP="00684FFD">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DE5970" w:rsidRPr="00C8579C" w:rsidRDefault="00DE5970" w:rsidP="00684FFD">
      <w:pPr>
        <w:keepNext/>
        <w:keepLines/>
        <w:jc w:val="both"/>
        <w:rPr>
          <w:rFonts w:ascii="Tahoma" w:hAnsi="Tahoma" w:cs="Tahoma"/>
        </w:rPr>
      </w:pPr>
    </w:p>
    <w:p w:rsidR="00DE5970" w:rsidRPr="00C8579C" w:rsidRDefault="00DE5970" w:rsidP="00684FFD">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186895" w:rsidRPr="006A4008" w:rsidRDefault="00186895" w:rsidP="00684FFD">
      <w:pPr>
        <w:keepNext/>
        <w:keepLines/>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rsidR="00186895" w:rsidRPr="006A4008" w:rsidRDefault="00186895" w:rsidP="00684FFD">
      <w:pPr>
        <w:keepNext/>
        <w:keepLines/>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rsidR="00DE5970" w:rsidRPr="00C8579C" w:rsidRDefault="00186895" w:rsidP="00684FFD">
      <w:pPr>
        <w:pStyle w:val="Odstavekseznama"/>
        <w:keepNext/>
        <w:keepLines/>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rsidR="0094613F" w:rsidRPr="00C8579C" w:rsidRDefault="0094613F" w:rsidP="00684FFD">
      <w:pPr>
        <w:keepNext/>
        <w:keepLines/>
        <w:jc w:val="both"/>
        <w:rPr>
          <w:rFonts w:ascii="Tahoma" w:hAnsi="Tahoma" w:cs="Tahoma"/>
        </w:rPr>
      </w:pPr>
    </w:p>
    <w:p w:rsidR="00C53A34" w:rsidRPr="00C8579C" w:rsidRDefault="00C53A34" w:rsidP="00684FFD">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rsidR="00C53A34" w:rsidRPr="00C8579C" w:rsidRDefault="00C53A34" w:rsidP="00684FFD">
      <w:pPr>
        <w:keepNext/>
        <w:keepLines/>
        <w:ind w:left="720"/>
        <w:jc w:val="both"/>
        <w:rPr>
          <w:rFonts w:ascii="Tahoma" w:hAnsi="Tahoma" w:cs="Tahoma"/>
        </w:rPr>
      </w:pPr>
    </w:p>
    <w:p w:rsidR="00C53A34" w:rsidRPr="00C8579C" w:rsidRDefault="00C53A34" w:rsidP="00684FFD">
      <w:pPr>
        <w:pStyle w:val="Telobesedila2"/>
        <w:keepNext/>
        <w:keepLines/>
        <w:rPr>
          <w:rFonts w:ascii="Tahoma" w:hAnsi="Tahoma" w:cs="Tahoma"/>
          <w:b w:val="0"/>
          <w:lang w:val="sl-SI"/>
        </w:rPr>
      </w:pPr>
      <w:r w:rsidRPr="00C8579C">
        <w:rPr>
          <w:rFonts w:ascii="Tahoma" w:hAnsi="Tahoma" w:cs="Tahoma"/>
          <w:b w:val="0"/>
          <w:lang w:val="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rsidR="00C53A34" w:rsidRPr="00C8579C" w:rsidRDefault="00C53A34" w:rsidP="00684FFD">
      <w:pPr>
        <w:pStyle w:val="Telobesedila2"/>
        <w:keepNext/>
        <w:keepLines/>
        <w:rPr>
          <w:rFonts w:ascii="Tahoma" w:hAnsi="Tahoma" w:cs="Tahoma"/>
          <w:b w:val="0"/>
          <w:lang w:val="sl-SI"/>
        </w:rPr>
      </w:pPr>
    </w:p>
    <w:p w:rsidR="00C53A34" w:rsidRPr="00C8579C" w:rsidRDefault="00C53A34" w:rsidP="00684FFD">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9D4B92" w:rsidRPr="00C8579C" w:rsidRDefault="009D4B92" w:rsidP="00684FFD">
      <w:pPr>
        <w:keepNext/>
        <w:keepLines/>
        <w:jc w:val="both"/>
        <w:rPr>
          <w:rFonts w:ascii="Tahoma" w:hAnsi="Tahoma" w:cs="Tahoma"/>
        </w:rPr>
      </w:pPr>
    </w:p>
    <w:p w:rsidR="00C74881" w:rsidRPr="00C8579C" w:rsidRDefault="00F1423B" w:rsidP="00684FFD">
      <w:pPr>
        <w:keepNext/>
        <w:keepLines/>
        <w:numPr>
          <w:ilvl w:val="1"/>
          <w:numId w:val="2"/>
        </w:numPr>
        <w:jc w:val="both"/>
        <w:rPr>
          <w:rFonts w:ascii="Tahoma" w:hAnsi="Tahoma" w:cs="Tahoma"/>
          <w:b/>
        </w:rPr>
      </w:pPr>
      <w:r w:rsidRPr="00C8579C">
        <w:rPr>
          <w:rFonts w:ascii="Tahoma" w:hAnsi="Tahoma" w:cs="Tahoma"/>
          <w:b/>
        </w:rPr>
        <w:t xml:space="preserve">Ponudbena </w:t>
      </w:r>
      <w:r w:rsidR="001E61DD">
        <w:rPr>
          <w:rFonts w:ascii="Tahoma" w:hAnsi="Tahoma" w:cs="Tahoma"/>
          <w:b/>
        </w:rPr>
        <w:t>cena</w:t>
      </w:r>
    </w:p>
    <w:p w:rsidR="00E00C7D" w:rsidRDefault="00E00C7D" w:rsidP="00684FFD">
      <w:pPr>
        <w:keepNext/>
        <w:keepLines/>
        <w:jc w:val="both"/>
        <w:rPr>
          <w:rFonts w:ascii="Tahoma" w:hAnsi="Tahoma" w:cs="Tahoma"/>
        </w:rPr>
      </w:pPr>
    </w:p>
    <w:p w:rsidR="001E61DD" w:rsidRDefault="001E61DD" w:rsidP="00684FFD">
      <w:pPr>
        <w:keepNext/>
        <w:keepLines/>
        <w:jc w:val="both"/>
        <w:rPr>
          <w:rFonts w:ascii="Tahoma" w:hAnsi="Tahoma" w:cs="Tahoma"/>
        </w:rPr>
      </w:pPr>
      <w:r w:rsidRPr="001E61DD">
        <w:rPr>
          <w:rFonts w:ascii="Tahoma" w:hAnsi="Tahoma" w:cs="Tahoma"/>
        </w:rPr>
        <w:t xml:space="preserve">Ponudnik mora pri pripravi ponudbe in določanju ponudbene cene upoštevati vse materialne in nematerialne stroške, ki bodo potrebni za izvedbo predmeta naročila, vključno s stroški dela, </w:t>
      </w:r>
      <w:r w:rsidR="00A85146">
        <w:rPr>
          <w:rFonts w:ascii="Tahoma" w:hAnsi="Tahoma" w:cs="Tahoma"/>
        </w:rPr>
        <w:t xml:space="preserve">stroški naklada in razklada, </w:t>
      </w:r>
      <w:r w:rsidRPr="001E61DD">
        <w:rPr>
          <w:rFonts w:ascii="Tahoma" w:hAnsi="Tahoma" w:cs="Tahoma"/>
        </w:rPr>
        <w:t>stroški prevoza, stroški izdelave ponudbene dokumentacije in vsemi ostalimi in nematerialnimi stroški, ki bodo nastali pri izvedbi predmeta javnega naročila.</w:t>
      </w:r>
    </w:p>
    <w:p w:rsidR="00D946E1" w:rsidRDefault="00D946E1" w:rsidP="00684FFD">
      <w:pPr>
        <w:keepNext/>
        <w:keepLines/>
        <w:jc w:val="both"/>
        <w:rPr>
          <w:rFonts w:ascii="Tahoma" w:hAnsi="Tahoma" w:cs="Tahoma"/>
        </w:rPr>
      </w:pPr>
    </w:p>
    <w:p w:rsidR="00D946E1" w:rsidRPr="00D74BE0" w:rsidRDefault="00D946E1" w:rsidP="00684FFD">
      <w:pPr>
        <w:keepNext/>
        <w:keepLines/>
        <w:jc w:val="both"/>
        <w:rPr>
          <w:rFonts w:ascii="Tahoma" w:hAnsi="Tahoma" w:cs="Tahoma"/>
          <w:iCs/>
          <w:color w:val="000000"/>
        </w:rPr>
      </w:pPr>
      <w:r>
        <w:rPr>
          <w:rFonts w:ascii="Tahoma" w:hAnsi="Tahoma" w:cs="Tahoma"/>
          <w:iCs/>
          <w:color w:val="000000"/>
        </w:rPr>
        <w:t>Ponudnik mora v Prilogi 2 vpisati cene na enoto za vse razpisane agregate in</w:t>
      </w:r>
      <w:r w:rsidRPr="00D74BE0">
        <w:rPr>
          <w:rFonts w:ascii="Tahoma" w:hAnsi="Tahoma" w:cs="Tahoma"/>
          <w:iCs/>
          <w:color w:val="000000"/>
        </w:rPr>
        <w:t xml:space="preserve"> jo pomnožiti z okvirno količino. Vsoti (skupaj brez DDV) pod točko A in B predstavljata skupno ponudbeno ceno.</w:t>
      </w:r>
    </w:p>
    <w:p w:rsidR="00D946E1" w:rsidRPr="00D74BE0" w:rsidRDefault="00D946E1" w:rsidP="00684FFD">
      <w:pPr>
        <w:keepNext/>
        <w:keepLines/>
        <w:jc w:val="both"/>
        <w:rPr>
          <w:rFonts w:ascii="Tahoma" w:hAnsi="Tahoma" w:cs="Tahoma"/>
          <w:iCs/>
          <w:color w:val="000000"/>
        </w:rPr>
      </w:pPr>
      <w:r>
        <w:rPr>
          <w:rFonts w:ascii="Tahoma" w:hAnsi="Tahoma" w:cs="Tahoma"/>
          <w:iCs/>
          <w:color w:val="000000"/>
        </w:rPr>
        <w:t>V cenah na enoto po</w:t>
      </w:r>
      <w:r w:rsidRPr="00D74BE0">
        <w:rPr>
          <w:rFonts w:ascii="Tahoma" w:hAnsi="Tahoma" w:cs="Tahoma"/>
          <w:iCs/>
          <w:color w:val="000000"/>
        </w:rPr>
        <w:t>d točko A</w:t>
      </w:r>
      <w:r>
        <w:rPr>
          <w:rFonts w:ascii="Tahoma" w:hAnsi="Tahoma" w:cs="Tahoma"/>
          <w:iCs/>
          <w:color w:val="000000"/>
        </w:rPr>
        <w:t xml:space="preserve"> (v Prilogi 2)</w:t>
      </w:r>
      <w:r w:rsidRPr="00D74BE0">
        <w:rPr>
          <w:rFonts w:ascii="Tahoma" w:hAnsi="Tahoma" w:cs="Tahoma"/>
          <w:iCs/>
          <w:color w:val="000000"/>
        </w:rPr>
        <w:t xml:space="preserve"> mora cena vsebovati </w:t>
      </w:r>
      <w:r>
        <w:rPr>
          <w:rFonts w:ascii="Tahoma" w:hAnsi="Tahoma" w:cs="Tahoma"/>
          <w:iCs/>
          <w:color w:val="000000"/>
        </w:rPr>
        <w:t xml:space="preserve">tudi </w:t>
      </w:r>
      <w:r w:rsidRPr="00D74BE0">
        <w:rPr>
          <w:rFonts w:ascii="Tahoma" w:hAnsi="Tahoma" w:cs="Tahoma"/>
          <w:iCs/>
          <w:color w:val="000000"/>
        </w:rPr>
        <w:t>nalaganje na tovorno vozilo naročnika.</w:t>
      </w:r>
    </w:p>
    <w:p w:rsidR="00D946E1" w:rsidRPr="00D74BE0" w:rsidRDefault="00D946E1" w:rsidP="00684FFD">
      <w:pPr>
        <w:keepNext/>
        <w:keepLines/>
        <w:jc w:val="both"/>
        <w:rPr>
          <w:rFonts w:ascii="Tahoma" w:hAnsi="Tahoma" w:cs="Tahoma"/>
          <w:iCs/>
          <w:color w:val="000000"/>
        </w:rPr>
      </w:pPr>
      <w:r>
        <w:rPr>
          <w:rFonts w:ascii="Tahoma" w:hAnsi="Tahoma" w:cs="Tahoma"/>
          <w:iCs/>
          <w:color w:val="000000"/>
        </w:rPr>
        <w:t>V cenah na enoto po</w:t>
      </w:r>
      <w:r w:rsidRPr="00D74BE0">
        <w:rPr>
          <w:rFonts w:ascii="Tahoma" w:hAnsi="Tahoma" w:cs="Tahoma"/>
          <w:iCs/>
          <w:color w:val="000000"/>
        </w:rPr>
        <w:t>d točko B</w:t>
      </w:r>
      <w:r>
        <w:rPr>
          <w:rFonts w:ascii="Tahoma" w:hAnsi="Tahoma" w:cs="Tahoma"/>
          <w:iCs/>
          <w:color w:val="000000"/>
        </w:rPr>
        <w:t xml:space="preserve"> (v Prilogi 2)</w:t>
      </w:r>
      <w:r w:rsidRPr="00D74BE0">
        <w:rPr>
          <w:rFonts w:ascii="Tahoma" w:hAnsi="Tahoma" w:cs="Tahoma"/>
          <w:iCs/>
          <w:color w:val="000000"/>
        </w:rPr>
        <w:t xml:space="preserve"> mora cena vsebovati</w:t>
      </w:r>
      <w:r>
        <w:rPr>
          <w:rFonts w:ascii="Tahoma" w:hAnsi="Tahoma" w:cs="Tahoma"/>
          <w:iCs/>
          <w:color w:val="000000"/>
        </w:rPr>
        <w:t xml:space="preserve"> tudi</w:t>
      </w:r>
      <w:r w:rsidRPr="00D74BE0">
        <w:rPr>
          <w:rFonts w:ascii="Tahoma" w:hAnsi="Tahoma" w:cs="Tahoma"/>
          <w:iCs/>
          <w:color w:val="000000"/>
        </w:rPr>
        <w:t xml:space="preserve"> </w:t>
      </w:r>
      <w:r>
        <w:rPr>
          <w:rFonts w:ascii="Tahoma" w:hAnsi="Tahoma" w:cs="Tahoma"/>
          <w:iCs/>
          <w:color w:val="000000"/>
        </w:rPr>
        <w:t xml:space="preserve">nalaganje in razlaganje peska ter </w:t>
      </w:r>
      <w:r w:rsidRPr="00D74BE0">
        <w:rPr>
          <w:rFonts w:ascii="Tahoma" w:hAnsi="Tahoma" w:cs="Tahoma"/>
          <w:iCs/>
          <w:color w:val="000000"/>
        </w:rPr>
        <w:t>prevoz do lokacije skladišča naročnika.</w:t>
      </w:r>
    </w:p>
    <w:p w:rsidR="00D946E1" w:rsidRDefault="00D946E1" w:rsidP="00684FFD">
      <w:pPr>
        <w:keepNext/>
        <w:keepLines/>
        <w:jc w:val="both"/>
        <w:rPr>
          <w:rFonts w:ascii="Tahoma" w:hAnsi="Tahoma" w:cs="Tahoma"/>
        </w:rPr>
      </w:pPr>
    </w:p>
    <w:p w:rsidR="00CC0DBD" w:rsidRDefault="001E61DD" w:rsidP="00684FFD">
      <w:pPr>
        <w:keepNext/>
        <w:keepLines/>
        <w:jc w:val="both"/>
        <w:rPr>
          <w:rFonts w:ascii="Tahoma" w:hAnsi="Tahoma" w:cs="Tahoma"/>
        </w:rPr>
      </w:pPr>
      <w:r w:rsidRPr="001E61DD">
        <w:rPr>
          <w:rFonts w:ascii="Tahoma" w:hAnsi="Tahoma" w:cs="Tahoma"/>
        </w:rPr>
        <w:t>Ponudbena cena je fiksna in se ne spreminja pod nobenim pogojem, razen v primeru znižanja cen.</w:t>
      </w:r>
    </w:p>
    <w:p w:rsidR="001E61DD" w:rsidRDefault="001E61DD" w:rsidP="00684FFD">
      <w:pPr>
        <w:keepNext/>
        <w:keepLines/>
        <w:jc w:val="both"/>
        <w:rPr>
          <w:rFonts w:ascii="Tahoma" w:hAnsi="Tahoma" w:cs="Tahoma"/>
        </w:rPr>
      </w:pPr>
    </w:p>
    <w:p w:rsidR="001E61DD" w:rsidRDefault="001E61DD" w:rsidP="00684FFD">
      <w:pPr>
        <w:keepNext/>
        <w:keepLines/>
        <w:numPr>
          <w:ilvl w:val="1"/>
          <w:numId w:val="2"/>
        </w:numPr>
        <w:jc w:val="both"/>
        <w:rPr>
          <w:rFonts w:ascii="Tahoma" w:hAnsi="Tahoma" w:cs="Tahoma"/>
          <w:b/>
        </w:rPr>
      </w:pPr>
      <w:r>
        <w:rPr>
          <w:rFonts w:ascii="Tahoma" w:hAnsi="Tahoma" w:cs="Tahoma"/>
          <w:b/>
        </w:rPr>
        <w:t xml:space="preserve">Rok </w:t>
      </w:r>
      <w:r w:rsidR="009E504D">
        <w:rPr>
          <w:rFonts w:ascii="Tahoma" w:hAnsi="Tahoma" w:cs="Tahoma"/>
          <w:b/>
        </w:rPr>
        <w:t>dobave</w:t>
      </w:r>
    </w:p>
    <w:p w:rsidR="001E61DD" w:rsidRDefault="001E61DD" w:rsidP="00684FFD">
      <w:pPr>
        <w:keepNext/>
        <w:keepLines/>
        <w:jc w:val="both"/>
        <w:rPr>
          <w:rFonts w:ascii="Tahoma" w:hAnsi="Tahoma" w:cs="Tahoma"/>
        </w:rPr>
      </w:pPr>
    </w:p>
    <w:p w:rsidR="001E61DD" w:rsidRDefault="001E61DD" w:rsidP="00684FFD">
      <w:pPr>
        <w:keepNext/>
        <w:keepLines/>
        <w:jc w:val="both"/>
        <w:rPr>
          <w:rFonts w:ascii="Tahoma" w:hAnsi="Tahoma" w:cs="Tahoma"/>
        </w:rPr>
      </w:pPr>
      <w:r>
        <w:rPr>
          <w:rFonts w:ascii="Tahoma" w:hAnsi="Tahoma" w:cs="Tahoma"/>
        </w:rPr>
        <w:t>Rok dobave je največ</w:t>
      </w:r>
      <w:r w:rsidR="00A15176">
        <w:rPr>
          <w:rFonts w:ascii="Tahoma" w:hAnsi="Tahoma" w:cs="Tahoma"/>
        </w:rPr>
        <w:t xml:space="preserve"> </w:t>
      </w:r>
      <w:r w:rsidR="00832BF1">
        <w:rPr>
          <w:rFonts w:ascii="Tahoma" w:hAnsi="Tahoma" w:cs="Tahoma"/>
        </w:rPr>
        <w:t>pet</w:t>
      </w:r>
      <w:r w:rsidR="00A15176">
        <w:rPr>
          <w:rFonts w:ascii="Tahoma" w:hAnsi="Tahoma" w:cs="Tahoma"/>
        </w:rPr>
        <w:t xml:space="preserve"> (5) delovnih</w:t>
      </w:r>
      <w:r>
        <w:rPr>
          <w:rFonts w:ascii="Tahoma" w:hAnsi="Tahoma" w:cs="Tahoma"/>
        </w:rPr>
        <w:t xml:space="preserve"> dni od </w:t>
      </w:r>
      <w:r w:rsidR="00A15176">
        <w:rPr>
          <w:rFonts w:ascii="Tahoma" w:hAnsi="Tahoma" w:cs="Tahoma"/>
        </w:rPr>
        <w:t xml:space="preserve">pisne (e-naročilo) </w:t>
      </w:r>
      <w:r w:rsidR="00335953">
        <w:rPr>
          <w:rFonts w:ascii="Tahoma" w:hAnsi="Tahoma" w:cs="Tahoma"/>
        </w:rPr>
        <w:t>zahteve za dobavo.</w:t>
      </w:r>
    </w:p>
    <w:p w:rsidR="00335953" w:rsidRPr="00195DEF" w:rsidRDefault="00335953" w:rsidP="00684FFD">
      <w:pPr>
        <w:keepNext/>
        <w:keepLines/>
        <w:jc w:val="both"/>
        <w:rPr>
          <w:rFonts w:ascii="Tahoma" w:hAnsi="Tahoma" w:cs="Tahoma"/>
          <w:b/>
        </w:rPr>
      </w:pPr>
    </w:p>
    <w:p w:rsidR="0075292D" w:rsidRPr="00C8579C" w:rsidRDefault="00325548" w:rsidP="00684FFD">
      <w:pPr>
        <w:keepNext/>
        <w:keepLines/>
        <w:numPr>
          <w:ilvl w:val="1"/>
          <w:numId w:val="2"/>
        </w:numPr>
        <w:jc w:val="both"/>
        <w:rPr>
          <w:rFonts w:ascii="Tahoma" w:hAnsi="Tahoma" w:cs="Tahoma"/>
          <w:b/>
        </w:rPr>
      </w:pPr>
      <w:r w:rsidRPr="00C8579C">
        <w:rPr>
          <w:rFonts w:ascii="Tahoma" w:hAnsi="Tahoma" w:cs="Tahoma"/>
          <w:b/>
        </w:rPr>
        <w:t>Veljavnost ponudbe</w:t>
      </w:r>
    </w:p>
    <w:p w:rsidR="00325548" w:rsidRPr="00C8579C" w:rsidRDefault="00325548" w:rsidP="00684FFD">
      <w:pPr>
        <w:keepNext/>
        <w:keepLines/>
        <w:jc w:val="both"/>
        <w:rPr>
          <w:rFonts w:ascii="Tahoma" w:hAnsi="Tahoma" w:cs="Tahoma"/>
        </w:rPr>
      </w:pPr>
    </w:p>
    <w:p w:rsidR="00C53A34" w:rsidRDefault="00C53A34" w:rsidP="00684FFD">
      <w:pPr>
        <w:keepNext/>
        <w:keepLines/>
        <w:jc w:val="both"/>
        <w:rPr>
          <w:rFonts w:ascii="Tahoma" w:hAnsi="Tahoma" w:cs="Tahoma"/>
        </w:rPr>
      </w:pPr>
      <w:r w:rsidRPr="00C8579C">
        <w:rPr>
          <w:rFonts w:ascii="Tahoma" w:hAnsi="Tahoma" w:cs="Tahoma"/>
        </w:rPr>
        <w:t>Ponudba mor</w:t>
      </w:r>
      <w:r w:rsidR="0023707D">
        <w:rPr>
          <w:rFonts w:ascii="Tahoma" w:hAnsi="Tahoma" w:cs="Tahoma"/>
        </w:rPr>
        <w:t>a biti veljavna še najmanj stodvajset (120) dni</w:t>
      </w:r>
      <w:r w:rsidRPr="00C8579C">
        <w:rPr>
          <w:rFonts w:ascii="Tahoma" w:hAnsi="Tahoma" w:cs="Tahoma"/>
        </w:rPr>
        <w:t xml:space="preserve"> od datuma, določenega za oddajo ponudb</w:t>
      </w:r>
      <w:r w:rsidR="00830931" w:rsidRPr="00C8579C">
        <w:rPr>
          <w:rFonts w:ascii="Tahoma" w:hAnsi="Tahoma" w:cs="Tahoma"/>
        </w:rPr>
        <w:t>.</w:t>
      </w:r>
      <w:r w:rsidRPr="00C8579C" w:rsidDel="00C53A34">
        <w:rPr>
          <w:rFonts w:ascii="Tahoma" w:hAnsi="Tahoma" w:cs="Tahoma"/>
        </w:rPr>
        <w:t xml:space="preserve"> </w:t>
      </w:r>
    </w:p>
    <w:p w:rsidR="00103D80" w:rsidRDefault="00103D80" w:rsidP="00684FFD">
      <w:pPr>
        <w:keepNext/>
        <w:keepLines/>
        <w:jc w:val="both"/>
        <w:rPr>
          <w:rFonts w:ascii="Tahoma" w:hAnsi="Tahoma" w:cs="Tahoma"/>
        </w:rPr>
      </w:pPr>
    </w:p>
    <w:p w:rsidR="00193548" w:rsidRPr="00C8579C" w:rsidRDefault="00734DC1" w:rsidP="00684FFD">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rsidR="003C01C9" w:rsidRPr="00C8579C" w:rsidRDefault="003C01C9" w:rsidP="00684FFD">
      <w:pPr>
        <w:pStyle w:val="BESEDILO"/>
        <w:keepNext/>
        <w:widowControl/>
        <w:tabs>
          <w:tab w:val="clear" w:pos="2155"/>
        </w:tabs>
        <w:rPr>
          <w:rFonts w:ascii="Tahoma" w:hAnsi="Tahoma" w:cs="Tahoma"/>
        </w:rPr>
      </w:pPr>
    </w:p>
    <w:p w:rsidR="003418E8" w:rsidRDefault="003418E8" w:rsidP="00684FFD">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rsidR="00C50512" w:rsidRDefault="00C50512" w:rsidP="00684FFD">
      <w:pPr>
        <w:pStyle w:val="BESEDILO"/>
        <w:keepNext/>
        <w:widowControl/>
        <w:tabs>
          <w:tab w:val="clear" w:pos="2155"/>
        </w:tabs>
        <w:rPr>
          <w:rFonts w:ascii="Tahoma" w:hAnsi="Tahoma" w:cs="Tahoma"/>
        </w:rPr>
      </w:pPr>
    </w:p>
    <w:p w:rsidR="00894103" w:rsidRDefault="00894103" w:rsidP="00684FFD">
      <w:pPr>
        <w:pStyle w:val="BESEDILO"/>
        <w:keepNext/>
        <w:widowControl/>
        <w:tabs>
          <w:tab w:val="clear" w:pos="2155"/>
        </w:tabs>
        <w:rPr>
          <w:rFonts w:ascii="Tahoma" w:hAnsi="Tahoma" w:cs="Tahoma"/>
        </w:rPr>
      </w:pPr>
    </w:p>
    <w:p w:rsidR="00A621A7" w:rsidRDefault="00CB4AF8" w:rsidP="00684FFD">
      <w:pPr>
        <w:keepNext/>
        <w:keepLines/>
        <w:numPr>
          <w:ilvl w:val="0"/>
          <w:numId w:val="2"/>
        </w:numPr>
        <w:jc w:val="both"/>
        <w:rPr>
          <w:rFonts w:ascii="Tahoma" w:hAnsi="Tahoma" w:cs="Tahoma"/>
          <w:b/>
          <w:sz w:val="24"/>
        </w:rPr>
      </w:pPr>
      <w:r>
        <w:rPr>
          <w:rFonts w:ascii="Tahoma" w:hAnsi="Tahoma" w:cs="Tahoma"/>
          <w:b/>
          <w:sz w:val="24"/>
        </w:rPr>
        <w:t>PONUDBENI POGOJI</w:t>
      </w:r>
      <w:r w:rsidR="004423F8">
        <w:rPr>
          <w:rFonts w:ascii="Tahoma" w:hAnsi="Tahoma" w:cs="Tahoma"/>
          <w:b/>
          <w:sz w:val="24"/>
        </w:rPr>
        <w:t xml:space="preserve">  </w:t>
      </w:r>
    </w:p>
    <w:p w:rsidR="004423F8" w:rsidRDefault="004423F8" w:rsidP="00684FFD">
      <w:pPr>
        <w:keepNext/>
        <w:keepLines/>
        <w:jc w:val="both"/>
        <w:rPr>
          <w:rFonts w:ascii="Tahoma" w:hAnsi="Tahoma" w:cs="Tahoma"/>
        </w:rPr>
      </w:pPr>
    </w:p>
    <w:p w:rsidR="004423F8" w:rsidRPr="00CB4AF8" w:rsidRDefault="00335953" w:rsidP="00684FFD">
      <w:pPr>
        <w:keepNext/>
        <w:keepLines/>
        <w:numPr>
          <w:ilvl w:val="1"/>
          <w:numId w:val="2"/>
        </w:numPr>
        <w:jc w:val="both"/>
        <w:rPr>
          <w:rFonts w:ascii="Tahoma" w:hAnsi="Tahoma" w:cs="Tahoma"/>
          <w:b/>
        </w:rPr>
      </w:pPr>
      <w:r>
        <w:rPr>
          <w:rFonts w:ascii="Tahoma" w:hAnsi="Tahoma" w:cs="Tahoma"/>
          <w:b/>
        </w:rPr>
        <w:t>T</w:t>
      </w:r>
      <w:r w:rsidRPr="00CB4AF8">
        <w:rPr>
          <w:rFonts w:ascii="Tahoma" w:hAnsi="Tahoma" w:cs="Tahoma"/>
          <w:b/>
        </w:rPr>
        <w:t>ehnična specifikacija</w:t>
      </w:r>
    </w:p>
    <w:p w:rsidR="004423F8" w:rsidRDefault="004423F8" w:rsidP="00684FFD">
      <w:pPr>
        <w:keepNext/>
        <w:keepLines/>
        <w:jc w:val="both"/>
        <w:rPr>
          <w:rFonts w:ascii="Tahoma" w:hAnsi="Tahoma" w:cs="Tahoma"/>
        </w:rPr>
      </w:pPr>
    </w:p>
    <w:p w:rsidR="0060636D" w:rsidRDefault="004423F8" w:rsidP="00684FFD">
      <w:pPr>
        <w:pStyle w:val="Telobesedila3"/>
        <w:keepNext/>
        <w:keepLines/>
        <w:tabs>
          <w:tab w:val="clear" w:pos="142"/>
          <w:tab w:val="left" w:pos="708"/>
        </w:tabs>
        <w:rPr>
          <w:rFonts w:ascii="Tahoma" w:hAnsi="Tahoma" w:cs="Tahoma"/>
        </w:rPr>
      </w:pPr>
      <w:r w:rsidRPr="00DB1C84">
        <w:rPr>
          <w:rFonts w:ascii="Tahoma" w:hAnsi="Tahoma" w:cs="Tahoma"/>
        </w:rPr>
        <w:t>Ponudnik mora pri pripravi ponudbe v celoti upoštevati tehnično specifikacijo</w:t>
      </w:r>
      <w:r w:rsidR="007D623E">
        <w:rPr>
          <w:rFonts w:ascii="Tahoma" w:hAnsi="Tahoma" w:cs="Tahoma"/>
          <w:lang w:val="sl-SI"/>
        </w:rPr>
        <w:t xml:space="preserve"> naročnika, ki </w:t>
      </w:r>
      <w:r w:rsidR="00DE71E9">
        <w:rPr>
          <w:rFonts w:ascii="Tahoma" w:hAnsi="Tahoma" w:cs="Tahoma"/>
          <w:lang w:val="sl-SI"/>
        </w:rPr>
        <w:t xml:space="preserve">je razvidna iz ponudbe (Priloga </w:t>
      </w:r>
      <w:r w:rsidR="007D623E">
        <w:rPr>
          <w:rFonts w:ascii="Tahoma" w:hAnsi="Tahoma" w:cs="Tahoma"/>
          <w:lang w:val="sl-SI"/>
        </w:rPr>
        <w:t>2) razpisne dokumentacije</w:t>
      </w:r>
      <w:r w:rsidRPr="00DB1C84">
        <w:rPr>
          <w:rFonts w:ascii="Tahoma" w:hAnsi="Tahoma" w:cs="Tahoma"/>
        </w:rPr>
        <w:t>. V kolikor predmet ponudbe ne bo izpolnjeval vseh opisov, zahtev, pogojev, navedb in kvalitete, navedene v razpisni dokumentaciji, bo naročnik tako ponudbo izločil iz nadaljnjega oc</w:t>
      </w:r>
      <w:r w:rsidR="00050F6C">
        <w:rPr>
          <w:rFonts w:ascii="Tahoma" w:hAnsi="Tahoma" w:cs="Tahoma"/>
        </w:rPr>
        <w:t>enjevanja.</w:t>
      </w:r>
    </w:p>
    <w:p w:rsidR="00335953" w:rsidRPr="0060636D" w:rsidRDefault="00335953" w:rsidP="00684FFD">
      <w:pPr>
        <w:pStyle w:val="Telobesedila3"/>
        <w:keepNext/>
        <w:keepLines/>
        <w:tabs>
          <w:tab w:val="clear" w:pos="142"/>
          <w:tab w:val="left" w:pos="708"/>
        </w:tabs>
        <w:rPr>
          <w:rFonts w:ascii="Tahoma" w:hAnsi="Tahoma" w:cs="Tahoma"/>
        </w:rPr>
      </w:pPr>
    </w:p>
    <w:p w:rsidR="00335953" w:rsidRPr="00335953" w:rsidRDefault="00335953" w:rsidP="00684FFD">
      <w:pPr>
        <w:pStyle w:val="Odstavekseznama"/>
        <w:keepNext/>
        <w:keepLines/>
        <w:numPr>
          <w:ilvl w:val="1"/>
          <w:numId w:val="2"/>
        </w:numPr>
        <w:jc w:val="both"/>
        <w:rPr>
          <w:rFonts w:ascii="Tahoma" w:hAnsi="Tahoma" w:cs="Tahoma"/>
          <w:b/>
          <w:noProof/>
        </w:rPr>
      </w:pPr>
      <w:r w:rsidRPr="00335953">
        <w:rPr>
          <w:rFonts w:ascii="Tahoma" w:hAnsi="Tahoma" w:cs="Tahoma"/>
          <w:b/>
          <w:noProof/>
        </w:rPr>
        <w:t>Izjava o skladnosti/lastnostih proizvoda</w:t>
      </w:r>
    </w:p>
    <w:p w:rsidR="00335953" w:rsidRPr="00B07B86" w:rsidRDefault="00335953" w:rsidP="00684FFD">
      <w:pPr>
        <w:keepNext/>
        <w:keepLines/>
        <w:tabs>
          <w:tab w:val="left" w:pos="0"/>
        </w:tabs>
        <w:jc w:val="both"/>
        <w:rPr>
          <w:rFonts w:ascii="Tahoma" w:hAnsi="Tahoma" w:cs="Tahoma"/>
          <w:noProof/>
        </w:rPr>
      </w:pPr>
    </w:p>
    <w:p w:rsidR="00335953" w:rsidRPr="00D47E9A" w:rsidRDefault="00335953" w:rsidP="00684FFD">
      <w:pPr>
        <w:keepNext/>
        <w:keepLines/>
        <w:tabs>
          <w:tab w:val="left" w:pos="0"/>
        </w:tabs>
        <w:jc w:val="both"/>
        <w:rPr>
          <w:rFonts w:ascii="Tahoma" w:hAnsi="Tahoma" w:cs="Tahoma"/>
          <w:noProof/>
        </w:rPr>
      </w:pPr>
      <w:r w:rsidRPr="00B07B86">
        <w:rPr>
          <w:rFonts w:ascii="Tahoma" w:hAnsi="Tahoma" w:cs="Tahoma"/>
          <w:noProof/>
        </w:rPr>
        <w:t xml:space="preserve">Ponudnik mora </w:t>
      </w:r>
      <w:r w:rsidR="009272C1" w:rsidRPr="00B07B86">
        <w:rPr>
          <w:rFonts w:ascii="Tahoma" w:hAnsi="Tahoma" w:cs="Tahoma"/>
          <w:noProof/>
        </w:rPr>
        <w:t xml:space="preserve">za </w:t>
      </w:r>
      <w:r w:rsidR="009272C1">
        <w:rPr>
          <w:rFonts w:ascii="Tahoma" w:hAnsi="Tahoma" w:cs="Tahoma"/>
          <w:noProof/>
        </w:rPr>
        <w:t>ponujene frakcije peskov</w:t>
      </w:r>
      <w:r w:rsidR="009272C1" w:rsidRPr="00B07B86">
        <w:rPr>
          <w:rFonts w:ascii="Tahoma" w:hAnsi="Tahoma" w:cs="Tahoma"/>
          <w:noProof/>
        </w:rPr>
        <w:t xml:space="preserve"> </w:t>
      </w:r>
      <w:r w:rsidRPr="00B07B86">
        <w:rPr>
          <w:rFonts w:ascii="Tahoma" w:hAnsi="Tahoma" w:cs="Tahoma"/>
          <w:noProof/>
        </w:rPr>
        <w:t xml:space="preserve">predložiti Izjavo o </w:t>
      </w:r>
      <w:r>
        <w:rPr>
          <w:rFonts w:ascii="Tahoma" w:hAnsi="Tahoma" w:cs="Tahoma"/>
          <w:noProof/>
        </w:rPr>
        <w:t xml:space="preserve">skladnosti/lastnostih </w:t>
      </w:r>
      <w:r w:rsidRPr="00D47E9A">
        <w:rPr>
          <w:rFonts w:ascii="Tahoma" w:hAnsi="Tahoma" w:cs="Tahoma"/>
          <w:noProof/>
        </w:rPr>
        <w:t xml:space="preserve">proizvoda (Priloga </w:t>
      </w:r>
      <w:r w:rsidR="00D47E9A" w:rsidRPr="00D47E9A">
        <w:rPr>
          <w:rFonts w:ascii="Tahoma" w:hAnsi="Tahoma" w:cs="Tahoma"/>
          <w:noProof/>
        </w:rPr>
        <w:t>7</w:t>
      </w:r>
      <w:r w:rsidRPr="00D47E9A">
        <w:rPr>
          <w:rFonts w:ascii="Tahoma" w:hAnsi="Tahoma" w:cs="Tahoma"/>
          <w:noProof/>
        </w:rPr>
        <w:t xml:space="preserve">). </w:t>
      </w:r>
    </w:p>
    <w:p w:rsidR="0060636D" w:rsidRPr="00D47E9A" w:rsidRDefault="0060636D" w:rsidP="00684FFD">
      <w:pPr>
        <w:keepNext/>
        <w:keepLines/>
        <w:jc w:val="both"/>
        <w:rPr>
          <w:rFonts w:ascii="Tahoma" w:hAnsi="Tahoma" w:cs="Tahoma"/>
        </w:rPr>
      </w:pPr>
    </w:p>
    <w:p w:rsidR="0060636D" w:rsidRPr="00D47E9A" w:rsidRDefault="00335953" w:rsidP="00684FFD">
      <w:pPr>
        <w:keepNext/>
        <w:keepLines/>
        <w:numPr>
          <w:ilvl w:val="1"/>
          <w:numId w:val="2"/>
        </w:numPr>
        <w:jc w:val="both"/>
        <w:rPr>
          <w:rFonts w:ascii="Tahoma" w:hAnsi="Tahoma" w:cs="Tahoma"/>
          <w:b/>
        </w:rPr>
      </w:pPr>
      <w:r w:rsidRPr="00D47E9A">
        <w:rPr>
          <w:rFonts w:ascii="Tahoma" w:hAnsi="Tahoma" w:cs="Tahoma"/>
          <w:b/>
        </w:rPr>
        <w:t>Posebne zahteve</w:t>
      </w:r>
    </w:p>
    <w:p w:rsidR="00677D2B" w:rsidRPr="00677D2B" w:rsidRDefault="00677D2B" w:rsidP="00684FFD">
      <w:pPr>
        <w:keepNext/>
        <w:keepLines/>
        <w:jc w:val="both"/>
        <w:rPr>
          <w:rFonts w:ascii="Tahoma" w:hAnsi="Tahoma" w:cs="Tahoma"/>
        </w:rPr>
      </w:pPr>
    </w:p>
    <w:p w:rsidR="00050F6C" w:rsidRPr="00050F6C" w:rsidRDefault="00050F6C" w:rsidP="00684FFD">
      <w:pPr>
        <w:keepNext/>
        <w:keepLines/>
        <w:jc w:val="both"/>
        <w:rPr>
          <w:rFonts w:ascii="Tahoma" w:hAnsi="Tahoma" w:cs="Tahoma"/>
        </w:rPr>
      </w:pPr>
      <w:r w:rsidRPr="00050F6C">
        <w:rPr>
          <w:rFonts w:ascii="Tahoma" w:hAnsi="Tahoma" w:cs="Tahoma"/>
        </w:rPr>
        <w:lastRenderedPageBreak/>
        <w:t xml:space="preserve">Oddaljenost kamnoloma ne sme biti več kot 35 km </w:t>
      </w:r>
      <w:r w:rsidRPr="00D47E9A">
        <w:rPr>
          <w:rFonts w:ascii="Tahoma" w:hAnsi="Tahoma" w:cs="Tahoma"/>
        </w:rPr>
        <w:t xml:space="preserve">od lokacije Skladišče Kleče, Saveljska cesta 1, 1000 Ljubljana. </w:t>
      </w:r>
      <w:r w:rsidR="00664C16" w:rsidRPr="00664C16">
        <w:rPr>
          <w:rFonts w:ascii="Tahoma" w:hAnsi="Tahoma" w:cs="Tahoma"/>
          <w:color w:val="000000"/>
        </w:rPr>
        <w:t xml:space="preserve">Navedeno lokacijo bo naročnik ugotavljal iz podatkov, navedenih v Poslovnem registru Slovenije – ePRS , ki se vodi pri AJPES-u, meritev razdalje bo izvedena s </w:t>
      </w:r>
      <w:r w:rsidR="00664C16" w:rsidRPr="00664C16">
        <w:rPr>
          <w:rFonts w:ascii="Tahoma" w:hAnsi="Tahoma" w:cs="Tahoma"/>
        </w:rPr>
        <w:t>storitvijo AMZS razdalje med kraji v Evropi.</w:t>
      </w:r>
      <w:r w:rsidR="00664C16">
        <w:rPr>
          <w:rFonts w:ascii="Tahoma" w:hAnsi="Tahoma" w:cs="Tahoma"/>
        </w:rPr>
        <w:t xml:space="preserve"> </w:t>
      </w:r>
      <w:r w:rsidRPr="00664C16">
        <w:rPr>
          <w:rFonts w:ascii="Tahoma" w:hAnsi="Tahoma" w:cs="Tahoma"/>
        </w:rPr>
        <w:t xml:space="preserve">Ponudnik zahtevo dokazuje z izpolnitvijo </w:t>
      </w:r>
      <w:r w:rsidR="00D47E9A" w:rsidRPr="00664C16">
        <w:rPr>
          <w:rFonts w:ascii="Tahoma" w:hAnsi="Tahoma" w:cs="Tahoma"/>
        </w:rPr>
        <w:t>priloge 2</w:t>
      </w:r>
      <w:r w:rsidRPr="00664C16">
        <w:rPr>
          <w:rFonts w:ascii="Tahoma" w:hAnsi="Tahoma" w:cs="Tahoma"/>
        </w:rPr>
        <w:t>. Ponudbe z večjo oddaljenostjo kamnoloma od zahtevane lokacije naročnika, bodo</w:t>
      </w:r>
      <w:r w:rsidRPr="00D47E9A">
        <w:rPr>
          <w:rFonts w:ascii="Tahoma" w:hAnsi="Tahoma" w:cs="Tahoma"/>
        </w:rPr>
        <w:t xml:space="preserve"> izločene.</w:t>
      </w:r>
    </w:p>
    <w:p w:rsidR="001E17B8" w:rsidRPr="007F32DD" w:rsidRDefault="001E17B8" w:rsidP="00684FFD">
      <w:pPr>
        <w:keepNext/>
        <w:keepLines/>
        <w:jc w:val="both"/>
        <w:rPr>
          <w:rFonts w:ascii="Tahoma" w:hAnsi="Tahoma" w:cs="Tahoma"/>
          <w:color w:val="FF0000"/>
        </w:rPr>
      </w:pPr>
    </w:p>
    <w:p w:rsidR="00677D2B" w:rsidRPr="00C8579C" w:rsidRDefault="00677D2B" w:rsidP="00684FFD">
      <w:pPr>
        <w:keepNext/>
        <w:keepLines/>
        <w:jc w:val="both"/>
        <w:rPr>
          <w:rFonts w:ascii="Tahoma" w:hAnsi="Tahoma" w:cs="Tahoma"/>
        </w:rPr>
      </w:pPr>
    </w:p>
    <w:p w:rsidR="007C70A1" w:rsidRPr="00B54FB9" w:rsidRDefault="009F4E76" w:rsidP="00684FFD">
      <w:pPr>
        <w:keepNext/>
        <w:keepLines/>
        <w:numPr>
          <w:ilvl w:val="0"/>
          <w:numId w:val="2"/>
        </w:numPr>
        <w:jc w:val="both"/>
        <w:rPr>
          <w:rFonts w:ascii="Tahoma" w:hAnsi="Tahoma" w:cs="Tahoma"/>
          <w:b/>
          <w:sz w:val="24"/>
        </w:rPr>
      </w:pPr>
      <w:r w:rsidRPr="00B54FB9">
        <w:rPr>
          <w:rFonts w:ascii="Tahoma" w:hAnsi="Tahoma" w:cs="Tahoma"/>
          <w:b/>
          <w:sz w:val="24"/>
        </w:rPr>
        <w:t xml:space="preserve">UGOTAVLJANJE SPOSOBNOSTI </w:t>
      </w:r>
    </w:p>
    <w:p w:rsidR="007C70A1" w:rsidRPr="00C8579C" w:rsidRDefault="007C70A1" w:rsidP="00684FFD">
      <w:pPr>
        <w:keepNext/>
        <w:keepLines/>
        <w:jc w:val="both"/>
        <w:rPr>
          <w:rFonts w:ascii="Tahoma" w:hAnsi="Tahoma" w:cs="Tahoma"/>
        </w:rPr>
      </w:pPr>
    </w:p>
    <w:p w:rsidR="00980E1C" w:rsidRPr="00980E1C" w:rsidRDefault="00980E1C" w:rsidP="00684FFD">
      <w:pPr>
        <w:keepNext/>
        <w:keepLines/>
        <w:jc w:val="both"/>
        <w:rPr>
          <w:rFonts w:ascii="Tahoma" w:hAnsi="Tahoma" w:cs="Tahoma"/>
          <w:bCs/>
        </w:rPr>
      </w:pPr>
      <w:r w:rsidRPr="00980E1C">
        <w:rPr>
          <w:rFonts w:ascii="Tahoma" w:hAnsi="Tahoma" w:cs="Tahoma"/>
          <w:bCs/>
        </w:rPr>
        <w:t xml:space="preserve">Za ugotavljanje sposobnosti mora ponudnik izpolnjevati pogoje skladno z določbami ZJN-3 in pogoje, ki so določeni v tej razpisni dokumentaciji. Za ugotavljanje sposobnosti mora ponudnik predložiti dokazila kot so navedena za vsakim zahtevanim pogojem. Enako velja v primeru, če ponudnik sodeluje s partnerji (skupna ponudba) ali podizvajalci. </w:t>
      </w:r>
    </w:p>
    <w:p w:rsidR="00980E1C" w:rsidRPr="00980E1C" w:rsidRDefault="00980E1C" w:rsidP="00684FFD">
      <w:pPr>
        <w:keepNext/>
        <w:keepLines/>
        <w:jc w:val="both"/>
        <w:rPr>
          <w:rFonts w:ascii="Tahoma" w:hAnsi="Tahoma" w:cs="Tahoma"/>
          <w:bCs/>
        </w:rPr>
      </w:pPr>
    </w:p>
    <w:p w:rsidR="00980E1C" w:rsidRPr="00980E1C" w:rsidRDefault="00980E1C" w:rsidP="00684FFD">
      <w:pPr>
        <w:keepNext/>
        <w:keepLines/>
        <w:jc w:val="both"/>
        <w:rPr>
          <w:rFonts w:ascii="Tahoma" w:hAnsi="Tahoma" w:cs="Tahoma"/>
          <w:bCs/>
        </w:rPr>
      </w:pPr>
      <w:r w:rsidRPr="00980E1C">
        <w:rPr>
          <w:rFonts w:ascii="Tahoma" w:hAnsi="Tahoma" w:cs="Tahoma"/>
          <w:bCs/>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980E1C" w:rsidRPr="00980E1C" w:rsidRDefault="00980E1C" w:rsidP="00684FFD">
      <w:pPr>
        <w:keepNext/>
        <w:keepLines/>
        <w:jc w:val="both"/>
        <w:rPr>
          <w:rFonts w:ascii="Tahoma" w:hAnsi="Tahoma" w:cs="Tahoma"/>
          <w:bCs/>
        </w:rPr>
      </w:pPr>
    </w:p>
    <w:p w:rsidR="00980E1C" w:rsidRPr="00980E1C" w:rsidRDefault="00980E1C" w:rsidP="00684FFD">
      <w:pPr>
        <w:keepNext/>
        <w:keepLines/>
        <w:jc w:val="both"/>
        <w:rPr>
          <w:rFonts w:ascii="Tahoma" w:hAnsi="Tahoma" w:cs="Tahoma"/>
          <w:bCs/>
        </w:rPr>
      </w:pPr>
      <w:r w:rsidRPr="00980E1C">
        <w:rPr>
          <w:rFonts w:ascii="Tahoma" w:hAnsi="Tahoma" w:cs="Tahoma"/>
          <w:bCs/>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980E1C" w:rsidRPr="00980E1C" w:rsidRDefault="00980E1C" w:rsidP="00684FFD">
      <w:pPr>
        <w:keepNext/>
        <w:keepLines/>
        <w:jc w:val="both"/>
        <w:rPr>
          <w:rFonts w:ascii="Tahoma" w:hAnsi="Tahoma" w:cs="Tahoma"/>
          <w:bCs/>
        </w:rPr>
      </w:pPr>
    </w:p>
    <w:p w:rsidR="00980E1C" w:rsidRPr="00980E1C" w:rsidRDefault="00980E1C" w:rsidP="00684FFD">
      <w:pPr>
        <w:keepNext/>
        <w:keepLines/>
        <w:jc w:val="both"/>
        <w:rPr>
          <w:rFonts w:ascii="Tahoma" w:hAnsi="Tahoma" w:cs="Tahoma"/>
          <w:bCs/>
        </w:rPr>
      </w:pPr>
      <w:r w:rsidRPr="00980E1C">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980E1C" w:rsidRDefault="00980E1C" w:rsidP="00684FFD">
      <w:pPr>
        <w:keepNext/>
        <w:keepLines/>
        <w:jc w:val="both"/>
        <w:rPr>
          <w:rFonts w:ascii="Tahoma" w:hAnsi="Tahoma" w:cs="Tahoma"/>
          <w:bCs/>
        </w:rPr>
      </w:pPr>
    </w:p>
    <w:p w:rsidR="00372A32" w:rsidRPr="00112425" w:rsidRDefault="00372A32" w:rsidP="00684FFD">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w:t>
      </w:r>
    </w:p>
    <w:p w:rsidR="00372A32" w:rsidRPr="00980E1C" w:rsidRDefault="00372A32" w:rsidP="00684FFD">
      <w:pPr>
        <w:keepNext/>
        <w:keepLines/>
        <w:jc w:val="both"/>
        <w:rPr>
          <w:rFonts w:ascii="Tahoma" w:hAnsi="Tahoma" w:cs="Tahoma"/>
          <w:bCs/>
        </w:rPr>
      </w:pPr>
    </w:p>
    <w:p w:rsidR="00341A94" w:rsidRDefault="00980E1C" w:rsidP="00684FFD">
      <w:pPr>
        <w:keepNext/>
        <w:keepLines/>
        <w:jc w:val="both"/>
        <w:rPr>
          <w:rFonts w:ascii="Tahoma" w:hAnsi="Tahoma" w:cs="Tahoma"/>
          <w:bCs/>
        </w:rPr>
      </w:pPr>
      <w:r w:rsidRPr="00980E1C">
        <w:rPr>
          <w:rFonts w:ascii="Tahoma" w:hAnsi="Tahoma" w:cs="Tahoma"/>
          <w:bCs/>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rsidR="00980E1C" w:rsidRDefault="00980E1C" w:rsidP="00684FFD">
      <w:pPr>
        <w:keepNext/>
        <w:keepLines/>
        <w:jc w:val="both"/>
        <w:rPr>
          <w:rFonts w:ascii="Tahoma" w:hAnsi="Tahoma" w:cs="Tahoma"/>
          <w:bCs/>
        </w:rPr>
      </w:pPr>
    </w:p>
    <w:p w:rsidR="00734DC1" w:rsidRPr="00C8579C" w:rsidRDefault="006B3202" w:rsidP="00684FFD">
      <w:pPr>
        <w:keepNext/>
        <w:keepLines/>
        <w:numPr>
          <w:ilvl w:val="1"/>
          <w:numId w:val="2"/>
        </w:numPr>
        <w:jc w:val="both"/>
        <w:rPr>
          <w:rFonts w:ascii="Tahoma" w:hAnsi="Tahoma" w:cs="Tahoma"/>
          <w:b/>
        </w:rPr>
      </w:pPr>
      <w:r w:rsidRPr="00C8579C">
        <w:rPr>
          <w:rFonts w:ascii="Tahoma" w:hAnsi="Tahoma" w:cs="Tahoma"/>
          <w:b/>
        </w:rPr>
        <w:t>Razlogi za izključitev</w:t>
      </w:r>
    </w:p>
    <w:p w:rsidR="00734DC1" w:rsidRDefault="00734DC1" w:rsidP="00684FFD">
      <w:pPr>
        <w:keepNext/>
        <w:keepLines/>
        <w:jc w:val="both"/>
        <w:rPr>
          <w:rFonts w:ascii="Tahoma" w:hAnsi="Tahoma" w:cs="Tahoma"/>
        </w:rPr>
      </w:pPr>
    </w:p>
    <w:p w:rsidR="007C774F" w:rsidRPr="001214A7" w:rsidRDefault="007C774F" w:rsidP="00684FFD">
      <w:pPr>
        <w:keepNext/>
        <w:keepLines/>
        <w:jc w:val="both"/>
        <w:rPr>
          <w:rFonts w:ascii="Tahoma" w:hAnsi="Tahoma" w:cs="Tahoma"/>
          <w:bCs/>
          <w:i/>
        </w:rPr>
      </w:pPr>
      <w:r w:rsidRPr="001214A7">
        <w:rPr>
          <w:rFonts w:ascii="Tahoma" w:hAnsi="Tahoma" w:cs="Tahoma"/>
          <w:bCs/>
          <w:i/>
          <w:lang w:val="x-none"/>
        </w:rPr>
        <w:t xml:space="preserve">Ponudnik mora izpolnjevati zahtevane pogoje v točki </w:t>
      </w:r>
      <w:r w:rsidRPr="001214A7">
        <w:rPr>
          <w:rFonts w:ascii="Tahoma" w:hAnsi="Tahoma" w:cs="Tahoma"/>
          <w:bCs/>
          <w:i/>
        </w:rPr>
        <w:t>3.</w:t>
      </w:r>
      <w:r w:rsidRPr="001214A7">
        <w:rPr>
          <w:rFonts w:ascii="Tahoma" w:hAnsi="Tahoma" w:cs="Tahoma"/>
          <w:bCs/>
          <w:i/>
          <w:lang w:val="x-none"/>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hAnsi="Tahoma" w:cs="Tahoma"/>
          <w:bCs/>
          <w:i/>
        </w:rPr>
        <w:t>ponudnik</w:t>
      </w:r>
      <w:r w:rsidRPr="001214A7">
        <w:rPr>
          <w:rFonts w:ascii="Tahoma" w:hAnsi="Tahoma" w:cs="Tahoma"/>
          <w:bCs/>
          <w:i/>
          <w:lang w:val="x-none"/>
        </w:rPr>
        <w:t xml:space="preserve">, mora zahtevane pogoje izpolnjevati tudi vsak izmed podizvajalcev, ki jih ponudnik v ponudbi navede, ter tudi vsak subjekt, katerih zmogljivosti uporablja </w:t>
      </w:r>
      <w:r w:rsidRPr="001214A7">
        <w:rPr>
          <w:rFonts w:ascii="Tahoma" w:hAnsi="Tahoma" w:cs="Tahoma"/>
          <w:bCs/>
          <w:i/>
        </w:rPr>
        <w:t>ponudnik</w:t>
      </w:r>
      <w:r w:rsidRPr="001214A7">
        <w:rPr>
          <w:rFonts w:ascii="Tahoma" w:hAnsi="Tahoma" w:cs="Tahoma"/>
          <w:bCs/>
          <w:i/>
          <w:lang w:val="x-none"/>
        </w:rPr>
        <w:t>.</w:t>
      </w:r>
      <w:r w:rsidRPr="001214A7">
        <w:rPr>
          <w:rFonts w:ascii="Tahoma" w:hAnsi="Tahoma" w:cs="Tahoma"/>
          <w:bCs/>
          <w:i/>
        </w:rPr>
        <w:t xml:space="preserve"> </w:t>
      </w:r>
    </w:p>
    <w:p w:rsidR="00980E1C" w:rsidRPr="00980E1C" w:rsidRDefault="00980E1C" w:rsidP="00684FFD">
      <w:pPr>
        <w:keepNext/>
        <w:keepLines/>
        <w:jc w:val="both"/>
        <w:rPr>
          <w:rFonts w:ascii="Tahoma" w:hAnsi="Tahoma" w:cs="Tahoma"/>
          <w:bCs/>
        </w:rPr>
      </w:pPr>
    </w:p>
    <w:p w:rsidR="00980E1C" w:rsidRPr="00980E1C" w:rsidRDefault="00980E1C" w:rsidP="00684FFD">
      <w:pPr>
        <w:keepNext/>
        <w:keepLines/>
        <w:jc w:val="both"/>
        <w:rPr>
          <w:rFonts w:ascii="Tahoma" w:hAnsi="Tahoma" w:cs="Tahoma"/>
          <w:b/>
          <w:bCs/>
        </w:rPr>
      </w:pPr>
      <w:r w:rsidRPr="00980E1C">
        <w:rPr>
          <w:rFonts w:ascii="Tahoma" w:hAnsi="Tahoma" w:cs="Tahoma"/>
          <w:b/>
          <w:bCs/>
        </w:rPr>
        <w:t xml:space="preserve">A: Razlogi, povezani s kazenskimi obsodbami </w:t>
      </w:r>
    </w:p>
    <w:p w:rsidR="007C774F" w:rsidRPr="001214A7" w:rsidRDefault="007C774F" w:rsidP="00684FFD">
      <w:pPr>
        <w:keepNext/>
        <w:keepLines/>
        <w:jc w:val="both"/>
        <w:rPr>
          <w:rFonts w:ascii="Tahoma" w:hAnsi="Tahoma" w:cs="Tahoma"/>
          <w:bCs/>
        </w:rPr>
      </w:pPr>
      <w:r w:rsidRPr="00364221">
        <w:rPr>
          <w:rFonts w:ascii="Tahoma" w:hAnsi="Tahoma" w:cs="Tahoma"/>
          <w:bCs/>
        </w:rPr>
        <w:lastRenderedPageBreak/>
        <w:t xml:space="preserve">Naročnik </w:t>
      </w:r>
      <w:r>
        <w:rPr>
          <w:rFonts w:ascii="Tahoma" w:hAnsi="Tahoma" w:cs="Tahoma"/>
          <w:bCs/>
        </w:rPr>
        <w:t>mora</w:t>
      </w:r>
      <w:r w:rsidRPr="00364221">
        <w:rPr>
          <w:rFonts w:ascii="Tahoma" w:hAnsi="Tahoma" w:cs="Tahoma"/>
          <w:bCs/>
        </w:rPr>
        <w:t xml:space="preserve"> iz sodelovanja v postopku javnega naročanja izključi</w:t>
      </w:r>
      <w:r>
        <w:rPr>
          <w:rFonts w:ascii="Tahoma" w:hAnsi="Tahoma" w:cs="Tahoma"/>
          <w:bCs/>
        </w:rPr>
        <w:t>ti</w:t>
      </w:r>
      <w:r w:rsidRPr="00364221">
        <w:rPr>
          <w:rFonts w:ascii="Tahoma" w:hAnsi="Tahoma" w:cs="Tahoma"/>
          <w:bCs/>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in 105/22 - ZZNŠPP; v nadaljnjem besedilu: KZ-1)</w:t>
      </w:r>
      <w:r>
        <w:rPr>
          <w:rFonts w:ascii="Tahoma" w:hAnsi="Tahoma" w:cs="Tahoma"/>
          <w:bCs/>
        </w:rPr>
        <w:t xml:space="preserve"> in so našteta v prvem odstavku 75. člena ZJN-3,</w:t>
      </w:r>
      <w:r w:rsidRPr="00364221">
        <w:rPr>
          <w:rFonts w:ascii="Tahoma" w:hAnsi="Tahoma" w:cs="Tahoma"/>
          <w:bCs/>
        </w:rPr>
        <w:t xml:space="preserve"> ali za primerljiva kazniva dejanja, ki so jih izrekla tuja sodišča.</w:t>
      </w:r>
    </w:p>
    <w:p w:rsidR="00980E1C" w:rsidRPr="00980E1C" w:rsidRDefault="00980E1C" w:rsidP="00684FFD">
      <w:pPr>
        <w:keepNext/>
        <w:keepLines/>
        <w:jc w:val="both"/>
        <w:rPr>
          <w:rFonts w:ascii="Tahoma" w:hAnsi="Tahoma" w:cs="Tahoma"/>
          <w:bCs/>
        </w:rPr>
      </w:pPr>
    </w:p>
    <w:p w:rsidR="00980E1C" w:rsidRPr="00980E1C" w:rsidRDefault="00980E1C" w:rsidP="00684FFD">
      <w:pPr>
        <w:keepNext/>
        <w:keepLines/>
        <w:jc w:val="both"/>
        <w:rPr>
          <w:rFonts w:ascii="Tahoma" w:hAnsi="Tahoma" w:cs="Tahoma"/>
          <w:bCs/>
        </w:rPr>
      </w:pPr>
      <w:r w:rsidRPr="00980E1C">
        <w:rPr>
          <w:rFonts w:ascii="Tahoma" w:hAnsi="Tahoma" w:cs="Tahoma"/>
          <w:bCs/>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rsidR="00980E1C" w:rsidRPr="00980E1C" w:rsidRDefault="00980E1C" w:rsidP="00684FFD">
      <w:pPr>
        <w:keepNext/>
        <w:keepLines/>
        <w:jc w:val="both"/>
        <w:rPr>
          <w:rFonts w:ascii="Tahoma" w:hAnsi="Tahoma" w:cs="Tahoma"/>
          <w:b/>
          <w:bCs/>
        </w:rPr>
      </w:pPr>
    </w:p>
    <w:p w:rsidR="00980E1C" w:rsidRPr="00980E1C" w:rsidRDefault="00980E1C" w:rsidP="00684FFD">
      <w:pPr>
        <w:keepNext/>
        <w:keepLines/>
        <w:jc w:val="both"/>
        <w:rPr>
          <w:rFonts w:ascii="Tahoma" w:hAnsi="Tahoma" w:cs="Tahoma"/>
          <w:b/>
          <w:bCs/>
        </w:rPr>
      </w:pPr>
      <w:r w:rsidRPr="00980E1C">
        <w:rPr>
          <w:rFonts w:ascii="Tahoma" w:hAnsi="Tahoma" w:cs="Tahoma"/>
          <w:b/>
          <w:bCs/>
        </w:rPr>
        <w:t>B: Razlogi, povezani s plačilom davkov ali prispevkov za socialno varnost</w:t>
      </w:r>
    </w:p>
    <w:p w:rsidR="007C774F" w:rsidRPr="001214A7" w:rsidRDefault="007C774F" w:rsidP="00684FFD">
      <w:pPr>
        <w:keepNext/>
        <w:keepLines/>
        <w:jc w:val="both"/>
        <w:rPr>
          <w:rFonts w:ascii="Tahoma" w:hAnsi="Tahoma" w:cs="Tahoma"/>
          <w:bCs/>
        </w:rPr>
      </w:pPr>
      <w:r w:rsidRPr="00364221">
        <w:rPr>
          <w:rFonts w:ascii="Tahoma" w:hAnsi="Tahoma" w:cs="Tahoma"/>
          <w:bCs/>
        </w:rPr>
        <w:t xml:space="preserve">Naročnik </w:t>
      </w:r>
      <w:r>
        <w:rPr>
          <w:rFonts w:ascii="Tahoma" w:hAnsi="Tahoma" w:cs="Tahoma"/>
          <w:bCs/>
        </w:rPr>
        <w:t>mora</w:t>
      </w:r>
      <w:r w:rsidRPr="00364221">
        <w:rPr>
          <w:rFonts w:ascii="Tahoma" w:hAnsi="Tahoma" w:cs="Tahoma"/>
          <w:bCs/>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hAnsi="Tahoma" w:cs="Tahoma"/>
          <w:bCs/>
        </w:rPr>
        <w:t>.</w:t>
      </w:r>
    </w:p>
    <w:p w:rsidR="007C774F" w:rsidRDefault="007C774F" w:rsidP="00684FFD">
      <w:pPr>
        <w:keepNext/>
        <w:keepLines/>
        <w:jc w:val="both"/>
        <w:rPr>
          <w:rFonts w:ascii="Tahoma" w:hAnsi="Tahoma" w:cs="Tahoma"/>
          <w:b/>
          <w:bCs/>
        </w:rPr>
      </w:pPr>
    </w:p>
    <w:p w:rsidR="00980E1C" w:rsidRPr="00980E1C" w:rsidRDefault="00980E1C" w:rsidP="00684FFD">
      <w:pPr>
        <w:keepNext/>
        <w:keepLines/>
        <w:jc w:val="both"/>
        <w:rPr>
          <w:rFonts w:ascii="Tahoma" w:hAnsi="Tahoma" w:cs="Tahoma"/>
          <w:b/>
          <w:bCs/>
        </w:rPr>
      </w:pPr>
      <w:r w:rsidRPr="00980E1C">
        <w:rPr>
          <w:rFonts w:ascii="Tahoma" w:hAnsi="Tahoma" w:cs="Tahoma"/>
          <w:b/>
          <w:bCs/>
        </w:rPr>
        <w:t>D: Nacionalni razlogi za izključitev</w:t>
      </w:r>
    </w:p>
    <w:p w:rsidR="00980E1C" w:rsidRPr="00980E1C" w:rsidRDefault="00980E1C" w:rsidP="00684FFD">
      <w:pPr>
        <w:keepNext/>
        <w:keepLines/>
        <w:jc w:val="both"/>
        <w:rPr>
          <w:rFonts w:ascii="Tahoma" w:hAnsi="Tahoma" w:cs="Tahoma"/>
          <w:bCs/>
          <w:lang w:val="x-none"/>
        </w:rPr>
      </w:pPr>
      <w:r w:rsidRPr="00980E1C">
        <w:rPr>
          <w:rFonts w:ascii="Tahoma" w:hAnsi="Tahoma" w:cs="Tahoma"/>
          <w:bCs/>
          <w:lang w:val="x-none"/>
        </w:rPr>
        <w:t xml:space="preserve">Naročnik </w:t>
      </w:r>
      <w:r w:rsidR="007C774F">
        <w:rPr>
          <w:rFonts w:ascii="Tahoma" w:hAnsi="Tahoma" w:cs="Tahoma"/>
          <w:bCs/>
        </w:rPr>
        <w:t xml:space="preserve">mora </w:t>
      </w:r>
      <w:r w:rsidRPr="00980E1C">
        <w:rPr>
          <w:rFonts w:ascii="Tahoma" w:hAnsi="Tahoma" w:cs="Tahoma"/>
          <w:bCs/>
          <w:lang w:val="x-none"/>
        </w:rPr>
        <w:t>iz posameznega postopka javnega naročanja izključil gospodarski subjekt:</w:t>
      </w:r>
    </w:p>
    <w:p w:rsidR="00980E1C" w:rsidRPr="00980E1C" w:rsidRDefault="00980E1C" w:rsidP="00684FFD">
      <w:pPr>
        <w:keepNext/>
        <w:keepLines/>
        <w:jc w:val="both"/>
        <w:rPr>
          <w:rFonts w:ascii="Tahoma" w:hAnsi="Tahoma" w:cs="Tahoma"/>
          <w:bCs/>
        </w:rPr>
      </w:pPr>
      <w:r w:rsidRPr="00980E1C">
        <w:rPr>
          <w:rFonts w:ascii="Tahoma" w:hAnsi="Tahoma" w:cs="Tahoma"/>
          <w:b/>
          <w:bCs/>
        </w:rPr>
        <w:t>a)</w:t>
      </w:r>
      <w:r w:rsidRPr="00980E1C">
        <w:rPr>
          <w:rFonts w:ascii="Tahoma" w:hAnsi="Tahoma" w:cs="Tahoma"/>
          <w:bCs/>
        </w:rPr>
        <w:t xml:space="preserve"> če je ta na dan, ko poteče rok za oddajo ponudb ali ponudb, izločen iz postopkov oddaje javnih naročil zaradi uvrstitve v evidenco gospodarskih subjektov z izrečenimi stranskimi sankcijami izločitve iz postopkov javnega naročanja,</w:t>
      </w:r>
    </w:p>
    <w:p w:rsidR="00980E1C" w:rsidRPr="00980E1C" w:rsidRDefault="00980E1C" w:rsidP="00684FFD">
      <w:pPr>
        <w:keepNext/>
        <w:keepLines/>
        <w:jc w:val="both"/>
        <w:rPr>
          <w:rFonts w:ascii="Tahoma" w:hAnsi="Tahoma" w:cs="Tahoma"/>
          <w:bCs/>
        </w:rPr>
      </w:pPr>
      <w:r w:rsidRPr="00980E1C">
        <w:rPr>
          <w:rFonts w:ascii="Tahoma" w:hAnsi="Tahoma" w:cs="Tahoma"/>
          <w:b/>
          <w:bCs/>
        </w:rPr>
        <w:t>b)</w:t>
      </w:r>
      <w:r w:rsidRPr="00980E1C">
        <w:rPr>
          <w:rFonts w:ascii="Tahoma" w:hAnsi="Tahoma" w:cs="Tahoma"/>
          <w:bCs/>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80E1C" w:rsidRDefault="00980E1C" w:rsidP="00684FFD">
      <w:pPr>
        <w:keepNext/>
        <w:keepLines/>
        <w:jc w:val="both"/>
        <w:rPr>
          <w:rFonts w:ascii="Tahoma" w:hAnsi="Tahoma" w:cs="Tahoma"/>
          <w:b/>
          <w:bCs/>
        </w:rPr>
      </w:pPr>
    </w:p>
    <w:p w:rsidR="00372A32" w:rsidRPr="003F256A" w:rsidRDefault="00372A32" w:rsidP="00684FFD">
      <w:pPr>
        <w:pStyle w:val="Telobesedila2"/>
        <w:keepNext/>
        <w:keepLines/>
        <w:ind w:right="0"/>
        <w:rPr>
          <w:rFonts w:ascii="Tahoma" w:hAnsi="Tahoma" w:cs="Tahoma"/>
          <w:lang w:val="sl-SI"/>
        </w:rPr>
      </w:pPr>
      <w:r w:rsidRPr="003F256A">
        <w:rPr>
          <w:rFonts w:ascii="Tahoma" w:hAnsi="Tahoma" w:cs="Tahoma"/>
          <w:lang w:val="sl-SI"/>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rsidR="00372A32" w:rsidRPr="00AB02EA" w:rsidRDefault="00372A32" w:rsidP="00684FFD">
      <w:pPr>
        <w:keepNext/>
        <w:keepLines/>
        <w:jc w:val="both"/>
        <w:rPr>
          <w:rFonts w:ascii="Tahoma" w:hAnsi="Tahoma" w:cs="Tahoma"/>
          <w:b/>
          <w:bCs/>
        </w:rPr>
      </w:pPr>
      <w:r w:rsidRPr="00AB02EA">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rsidR="00372A32" w:rsidRPr="00AB02EA" w:rsidRDefault="00372A32" w:rsidP="00684FFD">
      <w:pPr>
        <w:keepNext/>
        <w:keepLines/>
        <w:numPr>
          <w:ilvl w:val="0"/>
          <w:numId w:val="11"/>
        </w:numPr>
        <w:ind w:left="284" w:hanging="284"/>
        <w:jc w:val="both"/>
        <w:rPr>
          <w:rFonts w:ascii="Tahoma" w:hAnsi="Tahoma" w:cs="Tahoma"/>
          <w:bCs/>
        </w:rPr>
      </w:pPr>
      <w:r w:rsidRPr="00AB02EA">
        <w:rPr>
          <w:rFonts w:ascii="Tahoma" w:hAnsi="Tahoma" w:cs="Tahoma"/>
          <w:bCs/>
        </w:rPr>
        <w:t>ruski državljan ali fizična ali pravna oseba, subjekt ali organ s sedežem v Rusiji,</w:t>
      </w:r>
    </w:p>
    <w:p w:rsidR="00372A32" w:rsidRPr="00AB02EA" w:rsidRDefault="00372A32" w:rsidP="00684FFD">
      <w:pPr>
        <w:keepNext/>
        <w:keepLines/>
        <w:numPr>
          <w:ilvl w:val="0"/>
          <w:numId w:val="11"/>
        </w:numPr>
        <w:ind w:left="284" w:hanging="284"/>
        <w:jc w:val="both"/>
        <w:rPr>
          <w:rFonts w:ascii="Tahoma" w:hAnsi="Tahoma" w:cs="Tahoma"/>
          <w:bCs/>
        </w:rPr>
      </w:pPr>
      <w:r w:rsidRPr="00AB02EA">
        <w:rPr>
          <w:rFonts w:ascii="Tahoma" w:hAnsi="Tahoma" w:cs="Tahoma"/>
          <w:bCs/>
        </w:rPr>
        <w:t xml:space="preserve">pravna oseba, subjekt ali organ, katerih več kot 50-odstotni delež je v neposredni ali posredni lasti subjekta iz prejšnje alineje, ali </w:t>
      </w:r>
    </w:p>
    <w:p w:rsidR="00372A32" w:rsidRPr="00AB02EA" w:rsidRDefault="00372A32" w:rsidP="00684FFD">
      <w:pPr>
        <w:keepNext/>
        <w:keepLines/>
        <w:numPr>
          <w:ilvl w:val="0"/>
          <w:numId w:val="11"/>
        </w:numPr>
        <w:ind w:left="284" w:hanging="284"/>
        <w:jc w:val="both"/>
        <w:rPr>
          <w:rFonts w:ascii="Tahoma" w:hAnsi="Tahoma" w:cs="Tahoma"/>
          <w:bCs/>
        </w:rPr>
      </w:pPr>
      <w:r w:rsidRPr="00AB02EA">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rsidR="00372A32" w:rsidRPr="00980E1C" w:rsidRDefault="00372A32" w:rsidP="00684FFD">
      <w:pPr>
        <w:keepNext/>
        <w:keepLines/>
        <w:jc w:val="both"/>
        <w:rPr>
          <w:rFonts w:ascii="Tahoma" w:hAnsi="Tahoma" w:cs="Tahoma"/>
          <w:b/>
          <w:bCs/>
        </w:rPr>
      </w:pPr>
    </w:p>
    <w:p w:rsidR="00980E1C" w:rsidRPr="00980E1C" w:rsidRDefault="00980E1C" w:rsidP="00684FFD">
      <w:pPr>
        <w:keepNext/>
        <w:keepLines/>
        <w:jc w:val="both"/>
        <w:rPr>
          <w:rFonts w:ascii="Tahoma" w:hAnsi="Tahoma" w:cs="Tahoma"/>
          <w:b/>
          <w:bCs/>
          <w:u w:val="single"/>
        </w:rPr>
      </w:pPr>
      <w:r w:rsidRPr="00980E1C">
        <w:rPr>
          <w:rFonts w:ascii="Tahoma" w:hAnsi="Tahoma" w:cs="Tahoma"/>
          <w:b/>
          <w:bCs/>
        </w:rPr>
        <w:lastRenderedPageBreak/>
        <w:t>Zgoraj navedeni pogoji veljajo tudi za posamezne člane skupine ponudnikov v okviru skupne ponudbe in za vse v ponudbi navedene podizvajalce.</w:t>
      </w:r>
      <w:r w:rsidRPr="00980E1C">
        <w:rPr>
          <w:rFonts w:ascii="Tahoma" w:hAnsi="Tahoma" w:cs="Tahoma"/>
          <w:b/>
          <w:bCs/>
          <w:u w:val="single"/>
        </w:rPr>
        <w:t xml:space="preserve"> </w:t>
      </w:r>
    </w:p>
    <w:p w:rsidR="00980E1C" w:rsidRPr="00980E1C" w:rsidRDefault="00980E1C" w:rsidP="00684FFD">
      <w:pPr>
        <w:keepNext/>
        <w:keepLines/>
        <w:jc w:val="both"/>
        <w:rPr>
          <w:rFonts w:ascii="Tahoma" w:hAnsi="Tahoma" w:cs="Tahoma"/>
          <w:b/>
          <w:bCs/>
          <w:u w:val="single"/>
        </w:rPr>
      </w:pPr>
    </w:p>
    <w:p w:rsidR="00980E1C" w:rsidRPr="00980E1C" w:rsidRDefault="00980E1C" w:rsidP="00684FFD">
      <w:pPr>
        <w:keepNext/>
        <w:keepLines/>
        <w:jc w:val="both"/>
        <w:rPr>
          <w:rFonts w:ascii="Tahoma" w:hAnsi="Tahoma" w:cs="Tahoma"/>
          <w:b/>
          <w:bCs/>
        </w:rPr>
      </w:pPr>
      <w:r w:rsidRPr="00980E1C">
        <w:rPr>
          <w:rFonts w:ascii="Tahoma" w:hAnsi="Tahoma" w:cs="Tahoma"/>
          <w:b/>
          <w:bCs/>
        </w:rPr>
        <w:t>V kolikor gospodarski subjekt glede pogojev v zvezi z ekonomskim in finančnim položajem ter tehnično in strokovno sposobnostjo, v skladu z 81. členom ZJN-3,</w:t>
      </w:r>
      <w:r w:rsidRPr="00980E1C">
        <w:rPr>
          <w:rFonts w:ascii="Tahoma" w:hAnsi="Tahoma" w:cs="Tahoma"/>
          <w:bCs/>
        </w:rPr>
        <w:t xml:space="preserve"> </w:t>
      </w:r>
      <w:r w:rsidRPr="00980E1C">
        <w:rPr>
          <w:rFonts w:ascii="Tahoma" w:hAnsi="Tahoma" w:cs="Tahoma"/>
          <w:b/>
          <w:bCs/>
        </w:rPr>
        <w:t>uporabi zmogljivosti drugih subjektov, morajo zgoraj navedene pogoje izpolnjevati tudi subjekti, katerih zmogljivosti uporablja gospodarski subjekt.</w:t>
      </w:r>
    </w:p>
    <w:p w:rsidR="00980E1C" w:rsidRPr="00980E1C" w:rsidRDefault="00980E1C" w:rsidP="00684FFD">
      <w:pPr>
        <w:keepNext/>
        <w:keepLines/>
        <w:jc w:val="both"/>
        <w:rPr>
          <w:rFonts w:ascii="Tahoma" w:hAnsi="Tahoma" w:cs="Tahoma"/>
          <w:bCs/>
          <w:lang w:val="x-none"/>
        </w:rPr>
      </w:pPr>
    </w:p>
    <w:p w:rsidR="00980E1C" w:rsidRPr="00980E1C" w:rsidRDefault="00980E1C" w:rsidP="00684FFD">
      <w:pPr>
        <w:keepNext/>
        <w:keepLines/>
        <w:jc w:val="both"/>
        <w:rPr>
          <w:rFonts w:ascii="Tahoma" w:hAnsi="Tahoma" w:cs="Tahoma"/>
          <w:b/>
          <w:bCs/>
        </w:rPr>
      </w:pPr>
      <w:r w:rsidRPr="00980E1C">
        <w:rPr>
          <w:rFonts w:ascii="Tahoma" w:hAnsi="Tahoma" w:cs="Tahoma"/>
          <w:b/>
          <w:bCs/>
        </w:rPr>
        <w:t>OPOMBA:</w:t>
      </w:r>
    </w:p>
    <w:p w:rsidR="00980E1C" w:rsidRPr="00980E1C" w:rsidRDefault="00980E1C" w:rsidP="00684FFD">
      <w:pPr>
        <w:keepNext/>
        <w:keepLines/>
        <w:jc w:val="both"/>
        <w:rPr>
          <w:rFonts w:ascii="Tahoma" w:hAnsi="Tahoma" w:cs="Tahoma"/>
          <w:b/>
          <w:bCs/>
        </w:rPr>
      </w:pPr>
    </w:p>
    <w:p w:rsidR="00372A32" w:rsidRPr="008372F3" w:rsidRDefault="00372A32" w:rsidP="00684FFD">
      <w:pPr>
        <w:keepNext/>
        <w:keepLines/>
        <w:jc w:val="both"/>
        <w:rPr>
          <w:rFonts w:ascii="Tahoma" w:hAnsi="Tahoma" w:cs="Tahoma"/>
          <w:bCs/>
          <w:i/>
        </w:rPr>
      </w:pPr>
      <w:r w:rsidRPr="008372F3">
        <w:rPr>
          <w:rFonts w:ascii="Tahoma" w:hAnsi="Tahoma" w:cs="Tahoma"/>
          <w:bCs/>
          <w:i/>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rsidR="00372A32" w:rsidRPr="00B54159" w:rsidRDefault="00372A32" w:rsidP="00684FFD">
      <w:pPr>
        <w:keepNext/>
        <w:keepLines/>
        <w:jc w:val="both"/>
        <w:rPr>
          <w:rFonts w:ascii="Tahoma" w:hAnsi="Tahoma" w:cs="Tahoma"/>
          <w:b/>
          <w:bCs/>
        </w:rPr>
      </w:pPr>
    </w:p>
    <w:p w:rsidR="00372A32" w:rsidRPr="003906EC" w:rsidRDefault="00372A32" w:rsidP="00684FFD">
      <w:pPr>
        <w:keepNext/>
        <w:keepLines/>
        <w:jc w:val="both"/>
        <w:rPr>
          <w:rFonts w:ascii="Tahoma" w:hAnsi="Tahoma" w:cs="Tahoma"/>
          <w:i/>
        </w:rPr>
      </w:pPr>
      <w:r w:rsidRPr="003906EC">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980E1C" w:rsidRPr="00980E1C" w:rsidRDefault="00980E1C" w:rsidP="00684FFD">
      <w:pPr>
        <w:keepNext/>
        <w:keepLines/>
        <w:jc w:val="both"/>
        <w:rPr>
          <w:rFonts w:ascii="Tahoma" w:hAnsi="Tahoma" w:cs="Tahoma"/>
          <w:bCs/>
          <w:i/>
        </w:rPr>
      </w:pPr>
    </w:p>
    <w:p w:rsidR="00980E1C" w:rsidRPr="00980E1C" w:rsidRDefault="00980E1C" w:rsidP="00684FFD">
      <w:pPr>
        <w:keepNext/>
        <w:keepLines/>
        <w:jc w:val="both"/>
        <w:rPr>
          <w:rFonts w:ascii="Tahoma" w:hAnsi="Tahoma" w:cs="Tahoma"/>
          <w:b/>
          <w:bCs/>
        </w:rPr>
      </w:pPr>
      <w:r w:rsidRPr="00980E1C">
        <w:rPr>
          <w:rFonts w:ascii="Tahoma" w:hAnsi="Tahoma" w:cs="Tahoma"/>
          <w:b/>
          <w:bCs/>
        </w:rPr>
        <w:t>DOKAZILA</w:t>
      </w:r>
      <w:r w:rsidR="00372A32">
        <w:rPr>
          <w:rFonts w:ascii="Tahoma" w:hAnsi="Tahoma" w:cs="Tahoma"/>
          <w:b/>
          <w:bCs/>
        </w:rPr>
        <w:t xml:space="preserve"> </w:t>
      </w:r>
      <w:r w:rsidR="00372A32">
        <w:rPr>
          <w:rFonts w:ascii="Tahoma" w:hAnsi="Tahoma" w:cs="Tahoma"/>
          <w:b/>
        </w:rPr>
        <w:t>za tč. A, B, D in E</w:t>
      </w:r>
      <w:r w:rsidRPr="00980E1C">
        <w:rPr>
          <w:rFonts w:ascii="Tahoma" w:hAnsi="Tahoma" w:cs="Tahoma"/>
          <w:b/>
          <w:bCs/>
        </w:rPr>
        <w:t>:</w:t>
      </w:r>
    </w:p>
    <w:p w:rsidR="00980E1C" w:rsidRPr="00980E1C" w:rsidRDefault="00980E1C" w:rsidP="00684FFD">
      <w:pPr>
        <w:keepNext/>
        <w:keepLines/>
        <w:jc w:val="both"/>
        <w:rPr>
          <w:rFonts w:ascii="Tahoma" w:hAnsi="Tahoma" w:cs="Tahoma"/>
          <w:bCs/>
        </w:rPr>
      </w:pPr>
      <w:r w:rsidRPr="00980E1C">
        <w:rPr>
          <w:rFonts w:ascii="Tahoma" w:hAnsi="Tahoma" w:cs="Tahoma"/>
          <w:bCs/>
        </w:rPr>
        <w:t>Gospodarski subjekt izkaže izpolnjevanje teh pogojev s podpisom in s predložitvijo naslednjih prilog:</w:t>
      </w:r>
    </w:p>
    <w:p w:rsidR="00980E1C" w:rsidRPr="00980E1C" w:rsidRDefault="00980E1C" w:rsidP="00684FFD">
      <w:pPr>
        <w:keepNext/>
        <w:keepLines/>
        <w:numPr>
          <w:ilvl w:val="0"/>
          <w:numId w:val="33"/>
        </w:numPr>
        <w:jc w:val="both"/>
        <w:rPr>
          <w:rFonts w:ascii="Tahoma" w:hAnsi="Tahoma" w:cs="Tahoma"/>
          <w:bCs/>
        </w:rPr>
      </w:pPr>
      <w:r w:rsidRPr="00980E1C">
        <w:rPr>
          <w:rFonts w:ascii="Tahoma" w:hAnsi="Tahoma" w:cs="Tahoma"/>
          <w:bCs/>
        </w:rPr>
        <w:t xml:space="preserve">Priloga 3/1 IZJAVA O IZPOLNJEVANJU SPOSOBNOSTI PONUDNIKA/PARTNERJA, </w:t>
      </w:r>
    </w:p>
    <w:p w:rsidR="00980E1C" w:rsidRPr="00980E1C" w:rsidRDefault="00980E1C" w:rsidP="00684FFD">
      <w:pPr>
        <w:keepNext/>
        <w:keepLines/>
        <w:numPr>
          <w:ilvl w:val="0"/>
          <w:numId w:val="33"/>
        </w:numPr>
        <w:jc w:val="both"/>
        <w:rPr>
          <w:rFonts w:ascii="Tahoma" w:hAnsi="Tahoma" w:cs="Tahoma"/>
          <w:bCs/>
        </w:rPr>
      </w:pPr>
      <w:r w:rsidRPr="00980E1C">
        <w:rPr>
          <w:rFonts w:ascii="Tahoma" w:hAnsi="Tahoma" w:cs="Tahoma"/>
          <w:bCs/>
        </w:rPr>
        <w:t>Priloga 3/2 IZJAVA O IZPOLNJEVANJU SPOSOBNOSTI PODIZVAJALCA/DRUGEGA SUBJEKTA</w:t>
      </w:r>
    </w:p>
    <w:p w:rsidR="00980E1C" w:rsidRPr="00980E1C" w:rsidRDefault="00980E1C" w:rsidP="00684FFD">
      <w:pPr>
        <w:keepNext/>
        <w:keepLines/>
        <w:numPr>
          <w:ilvl w:val="0"/>
          <w:numId w:val="33"/>
        </w:numPr>
        <w:jc w:val="both"/>
        <w:rPr>
          <w:rFonts w:ascii="Tahoma" w:hAnsi="Tahoma" w:cs="Tahoma"/>
          <w:bCs/>
        </w:rPr>
      </w:pPr>
      <w:r w:rsidRPr="00980E1C">
        <w:rPr>
          <w:rFonts w:ascii="Tahoma" w:hAnsi="Tahoma" w:cs="Tahoma"/>
          <w:bCs/>
        </w:rPr>
        <w:t>Priloga 3/3 IZJAVA FIZIČNE OSEBE.</w:t>
      </w:r>
    </w:p>
    <w:p w:rsidR="00980E1C" w:rsidRPr="00980E1C" w:rsidRDefault="00980E1C" w:rsidP="00684FFD">
      <w:pPr>
        <w:keepNext/>
        <w:keepLines/>
        <w:jc w:val="both"/>
        <w:rPr>
          <w:rFonts w:ascii="Tahoma" w:hAnsi="Tahoma" w:cs="Tahoma"/>
          <w:bCs/>
          <w:i/>
        </w:rPr>
      </w:pPr>
    </w:p>
    <w:p w:rsidR="0036525A" w:rsidRDefault="0036525A" w:rsidP="00684FFD">
      <w:pPr>
        <w:keepNext/>
        <w:keepLines/>
        <w:jc w:val="both"/>
        <w:rPr>
          <w:rFonts w:ascii="Tahoma" w:hAnsi="Tahoma" w:cs="Tahoma"/>
          <w:bCs/>
        </w:rPr>
      </w:pPr>
    </w:p>
    <w:p w:rsidR="0036525A" w:rsidRPr="00E041E5" w:rsidRDefault="0036525A" w:rsidP="00684FFD">
      <w:pPr>
        <w:keepNext/>
        <w:keepLines/>
        <w:jc w:val="both"/>
        <w:rPr>
          <w:rFonts w:ascii="Tahoma" w:hAnsi="Tahoma" w:cs="Tahoma"/>
          <w:bCs/>
        </w:rPr>
      </w:pPr>
      <w:r w:rsidRPr="00E041E5">
        <w:rPr>
          <w:rFonts w:ascii="Tahoma" w:hAnsi="Tahoma" w:cs="Tahoma"/>
          <w:bCs/>
        </w:rPr>
        <w:t>Naročnik lahko zahteva potrdila, izjave in druga dokazila iz 77. člena ZJN-3 kot dokaz neobstoja razlogov za izključitev iz 75. člena ZJN-3.</w:t>
      </w:r>
    </w:p>
    <w:p w:rsidR="0036525A" w:rsidRPr="00E041E5" w:rsidRDefault="0036525A" w:rsidP="00684FFD">
      <w:pPr>
        <w:keepNext/>
        <w:keepLines/>
        <w:jc w:val="both"/>
        <w:rPr>
          <w:rFonts w:ascii="Tahoma" w:hAnsi="Tahoma" w:cs="Tahoma"/>
          <w:bCs/>
        </w:rPr>
      </w:pPr>
    </w:p>
    <w:p w:rsidR="0036525A" w:rsidRPr="0036525A" w:rsidRDefault="0036525A" w:rsidP="00684FFD">
      <w:pPr>
        <w:keepNext/>
        <w:keepLines/>
        <w:jc w:val="both"/>
        <w:rPr>
          <w:rFonts w:ascii="Tahoma" w:hAnsi="Tahoma" w:cs="Tahoma"/>
          <w:bCs/>
        </w:rPr>
      </w:pPr>
      <w:r w:rsidRPr="00E041E5">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rsidR="00362702" w:rsidRPr="00C8579C" w:rsidRDefault="00362702" w:rsidP="00684FFD">
      <w:pPr>
        <w:keepNext/>
        <w:keepLines/>
        <w:jc w:val="both"/>
        <w:rPr>
          <w:rFonts w:ascii="Tahoma" w:hAnsi="Tahoma" w:cs="Tahoma"/>
        </w:rPr>
      </w:pPr>
    </w:p>
    <w:p w:rsidR="00440BF3" w:rsidRPr="00C8579C" w:rsidRDefault="00440BF3" w:rsidP="00684FFD">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rsidR="00440BF3" w:rsidRPr="00C8579C" w:rsidRDefault="00440BF3" w:rsidP="00684FFD">
      <w:pPr>
        <w:keepNext/>
        <w:keepLines/>
        <w:ind w:left="720"/>
        <w:jc w:val="both"/>
        <w:rPr>
          <w:rFonts w:ascii="Tahoma" w:hAnsi="Tahoma" w:cs="Tahoma"/>
          <w:b/>
        </w:rPr>
      </w:pPr>
    </w:p>
    <w:p w:rsidR="00F04689" w:rsidRPr="00C8579C" w:rsidRDefault="00702B79" w:rsidP="00684FFD">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rsidR="00980E1C" w:rsidRPr="00C8579C" w:rsidRDefault="00980E1C" w:rsidP="00684FFD">
      <w:pPr>
        <w:keepNext/>
        <w:keepLines/>
        <w:jc w:val="both"/>
        <w:rPr>
          <w:rFonts w:ascii="Tahoma" w:hAnsi="Tahoma" w:cs="Tahoma"/>
        </w:rPr>
      </w:pPr>
    </w:p>
    <w:p w:rsidR="00980E1C" w:rsidRPr="00C8579C" w:rsidRDefault="00980E1C" w:rsidP="00684FFD">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980E1C" w:rsidRPr="00C8579C" w:rsidRDefault="00980E1C" w:rsidP="00684FFD">
      <w:pPr>
        <w:keepNext/>
        <w:keepLines/>
        <w:jc w:val="both"/>
        <w:rPr>
          <w:rFonts w:ascii="Tahoma" w:hAnsi="Tahoma" w:cs="Tahoma"/>
        </w:rPr>
      </w:pPr>
    </w:p>
    <w:p w:rsidR="00980E1C" w:rsidRDefault="00980E1C" w:rsidP="00684FFD">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980E1C" w:rsidRPr="00C8579C" w:rsidRDefault="00980E1C" w:rsidP="00684FFD">
      <w:pPr>
        <w:keepNext/>
        <w:keepLines/>
        <w:jc w:val="both"/>
        <w:rPr>
          <w:rFonts w:ascii="Tahoma" w:hAnsi="Tahoma" w:cs="Tahoma"/>
        </w:rPr>
      </w:pPr>
    </w:p>
    <w:p w:rsidR="00980E1C" w:rsidRPr="00C8579C" w:rsidRDefault="00980E1C" w:rsidP="00684FFD">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980E1C" w:rsidRDefault="00980E1C" w:rsidP="00684FFD">
      <w:pPr>
        <w:pStyle w:val="Telobesedila2"/>
        <w:keepNext/>
        <w:keepLines/>
        <w:rPr>
          <w:rFonts w:ascii="Tahoma" w:hAnsi="Tahoma" w:cs="Tahoma"/>
          <w:smallCaps/>
          <w:lang w:val="sl-SI"/>
        </w:rPr>
      </w:pPr>
    </w:p>
    <w:p w:rsidR="00980E1C" w:rsidRPr="00C8579C" w:rsidRDefault="00980E1C" w:rsidP="00684FFD">
      <w:pPr>
        <w:pStyle w:val="Telobesedila2"/>
        <w:keepNext/>
        <w:keepLines/>
        <w:rPr>
          <w:rFonts w:ascii="Tahoma" w:hAnsi="Tahoma" w:cs="Tahoma"/>
          <w:smallCaps/>
          <w:lang w:val="sl-SI"/>
        </w:rPr>
      </w:pPr>
      <w:r w:rsidRPr="00C8579C">
        <w:rPr>
          <w:rFonts w:ascii="Tahoma" w:hAnsi="Tahoma" w:cs="Tahoma"/>
          <w:smallCaps/>
          <w:lang w:val="sl-SI"/>
        </w:rPr>
        <w:t>DOKAZILA:</w:t>
      </w:r>
    </w:p>
    <w:p w:rsidR="00980E1C" w:rsidRDefault="00980E1C" w:rsidP="00684FFD">
      <w:pPr>
        <w:pStyle w:val="Telobesedila2"/>
        <w:keepNext/>
        <w:keepLines/>
        <w:rPr>
          <w:rFonts w:ascii="Tahoma" w:hAnsi="Tahoma" w:cs="Tahoma"/>
          <w:b w:val="0"/>
          <w:lang w:val="sl-SI"/>
        </w:rPr>
      </w:pPr>
      <w:r>
        <w:rPr>
          <w:rFonts w:ascii="Tahoma" w:hAnsi="Tahoma" w:cs="Tahoma"/>
          <w:b w:val="0"/>
          <w:lang w:val="sl-SI"/>
        </w:rPr>
        <w:lastRenderedPageBreak/>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5F1B04" w:rsidRPr="00C8579C" w:rsidRDefault="005F1B04" w:rsidP="00684FFD">
      <w:pPr>
        <w:pStyle w:val="Odstavekseznama"/>
        <w:keepNext/>
        <w:keepLines/>
        <w:ind w:left="0"/>
        <w:jc w:val="both"/>
        <w:rPr>
          <w:rFonts w:ascii="Tahoma" w:hAnsi="Tahoma" w:cs="Tahoma"/>
          <w:szCs w:val="22"/>
        </w:rPr>
      </w:pPr>
    </w:p>
    <w:p w:rsidR="009729B6" w:rsidRPr="00C8579C" w:rsidRDefault="00307846" w:rsidP="00684FFD">
      <w:pPr>
        <w:keepNext/>
        <w:keepLines/>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rsidR="007C4346" w:rsidRPr="00307846" w:rsidRDefault="007C4346" w:rsidP="00684FFD">
      <w:pPr>
        <w:keepNext/>
        <w:keepLines/>
        <w:jc w:val="both"/>
        <w:rPr>
          <w:rFonts w:ascii="Tahoma" w:hAnsi="Tahoma" w:cs="Tahoma"/>
          <w:bCs/>
          <w:i/>
        </w:rPr>
      </w:pPr>
    </w:p>
    <w:p w:rsidR="00980E1C" w:rsidRPr="00307846" w:rsidRDefault="00980E1C" w:rsidP="00684FFD">
      <w:pPr>
        <w:keepNext/>
        <w:keepLines/>
        <w:jc w:val="both"/>
        <w:rPr>
          <w:rFonts w:ascii="Tahoma" w:hAnsi="Tahoma" w:cs="Tahoma"/>
          <w:bCs/>
        </w:rPr>
      </w:pPr>
      <w:r>
        <w:rPr>
          <w:rFonts w:ascii="Tahoma" w:hAnsi="Tahoma" w:cs="Tahoma"/>
          <w:bCs/>
          <w:i/>
        </w:rPr>
        <w:t>T</w:t>
      </w:r>
      <w:r w:rsidRPr="00DF4772">
        <w:rPr>
          <w:rFonts w:ascii="Tahoma" w:hAnsi="Tahoma" w:cs="Tahoma"/>
          <w:bCs/>
          <w:i/>
        </w:rPr>
        <w:t>ehnično</w:t>
      </w:r>
      <w:r>
        <w:rPr>
          <w:rFonts w:ascii="Tahoma" w:hAnsi="Tahoma" w:cs="Tahoma"/>
          <w:bCs/>
          <w:i/>
        </w:rPr>
        <w:t xml:space="preserve"> in strokovno</w:t>
      </w:r>
      <w:r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Pr="00DF4772">
        <w:rPr>
          <w:rFonts w:ascii="Tahoma" w:hAnsi="Tahoma" w:cs="Tahoma"/>
          <w:bCs/>
          <w:i/>
        </w:rPr>
        <w:t>sposobnost</w:t>
      </w:r>
      <w:r w:rsidRPr="00DF4772">
        <w:rPr>
          <w:rFonts w:ascii="Tahoma" w:hAnsi="Tahoma" w:cs="Tahoma"/>
          <w:bCs/>
        </w:rPr>
        <w:t>.</w:t>
      </w:r>
    </w:p>
    <w:p w:rsidR="00B75443" w:rsidRPr="00C8579C" w:rsidRDefault="00B75443" w:rsidP="00684FFD">
      <w:pPr>
        <w:keepNext/>
        <w:keepLines/>
        <w:jc w:val="both"/>
        <w:rPr>
          <w:rFonts w:ascii="Tahoma" w:hAnsi="Tahoma" w:cs="Tahoma"/>
        </w:rPr>
      </w:pPr>
    </w:p>
    <w:p w:rsidR="00382D76" w:rsidRPr="00303CF2" w:rsidRDefault="006241FE" w:rsidP="00684FFD">
      <w:pPr>
        <w:keepNext/>
        <w:keepLines/>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rsidR="00980E1C" w:rsidRPr="006241FE" w:rsidRDefault="00980E1C" w:rsidP="00684FFD">
      <w:pPr>
        <w:keepNext/>
        <w:keepLines/>
        <w:jc w:val="both"/>
        <w:rPr>
          <w:rFonts w:ascii="Tahoma" w:hAnsi="Tahoma" w:cs="Tahoma"/>
        </w:rPr>
      </w:pPr>
    </w:p>
    <w:p w:rsidR="00980E1C" w:rsidRPr="00A63D69" w:rsidRDefault="00980E1C" w:rsidP="00684FFD">
      <w:pPr>
        <w:keepNext/>
        <w:keepLines/>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rsidR="00980E1C" w:rsidRPr="00A63D69" w:rsidRDefault="00980E1C" w:rsidP="00684FFD">
      <w:pPr>
        <w:keepNext/>
        <w:keepLines/>
        <w:jc w:val="both"/>
        <w:rPr>
          <w:rFonts w:ascii="Tahoma" w:hAnsi="Tahoma" w:cs="Tahoma"/>
        </w:rPr>
      </w:pPr>
    </w:p>
    <w:p w:rsidR="00980E1C" w:rsidRPr="00A63D69" w:rsidRDefault="00980E1C" w:rsidP="00684FFD">
      <w:pPr>
        <w:keepNext/>
        <w:keepLines/>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rsidR="00980E1C" w:rsidRPr="00A63D69" w:rsidRDefault="00980E1C" w:rsidP="00684FFD">
      <w:pPr>
        <w:keepNext/>
        <w:keepLines/>
        <w:jc w:val="both"/>
        <w:rPr>
          <w:rFonts w:ascii="Tahoma" w:hAnsi="Tahoma" w:cs="Tahoma"/>
        </w:rPr>
      </w:pPr>
    </w:p>
    <w:p w:rsidR="00980E1C" w:rsidRPr="00A63D69" w:rsidRDefault="00980E1C" w:rsidP="00684FFD">
      <w:pPr>
        <w:keepNext/>
        <w:keepLines/>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rsidR="00980E1C" w:rsidRPr="00A63D69" w:rsidRDefault="00980E1C" w:rsidP="00684FFD">
      <w:pPr>
        <w:keepNext/>
        <w:keepLines/>
        <w:jc w:val="both"/>
        <w:rPr>
          <w:rFonts w:ascii="Tahoma" w:hAnsi="Tahoma" w:cs="Tahoma"/>
        </w:rPr>
      </w:pPr>
    </w:p>
    <w:p w:rsidR="00980E1C" w:rsidRDefault="00980E1C" w:rsidP="00684FFD">
      <w:pPr>
        <w:keepNext/>
        <w:keepLines/>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rsidR="00980E1C" w:rsidRPr="00A63D69" w:rsidRDefault="00980E1C" w:rsidP="00684FFD">
      <w:pPr>
        <w:keepNext/>
        <w:keepLines/>
        <w:jc w:val="both"/>
        <w:rPr>
          <w:rFonts w:ascii="Tahoma" w:hAnsi="Tahoma" w:cs="Tahoma"/>
        </w:rPr>
      </w:pPr>
    </w:p>
    <w:p w:rsidR="00980E1C" w:rsidRPr="00C8579C" w:rsidRDefault="00980E1C" w:rsidP="00684FFD">
      <w:pPr>
        <w:keepNext/>
        <w:keepLines/>
        <w:ind w:left="1080" w:hanging="1080"/>
        <w:jc w:val="both"/>
        <w:rPr>
          <w:rFonts w:ascii="Tahoma" w:hAnsi="Tahoma" w:cs="Tahoma"/>
          <w:b/>
          <w:smallCaps/>
        </w:rPr>
      </w:pPr>
      <w:r w:rsidRPr="00C8579C">
        <w:rPr>
          <w:rFonts w:ascii="Tahoma" w:hAnsi="Tahoma" w:cs="Tahoma"/>
          <w:b/>
          <w:smallCaps/>
        </w:rPr>
        <w:t>DOKAZILA:</w:t>
      </w:r>
    </w:p>
    <w:p w:rsidR="00980E1C" w:rsidRDefault="00980E1C" w:rsidP="00684FFD">
      <w:pPr>
        <w:pStyle w:val="Telobesedila2"/>
        <w:keepNext/>
        <w:keepLines/>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rsidR="00576D95" w:rsidRPr="00C8579C" w:rsidRDefault="00576D95" w:rsidP="00684FFD">
      <w:pPr>
        <w:pStyle w:val="Odstavekseznama"/>
        <w:keepNext/>
        <w:keepLines/>
        <w:ind w:left="0"/>
        <w:jc w:val="both"/>
        <w:rPr>
          <w:rFonts w:ascii="Tahoma" w:hAnsi="Tahoma" w:cs="Tahoma"/>
          <w:szCs w:val="22"/>
        </w:rPr>
      </w:pPr>
    </w:p>
    <w:p w:rsidR="004F741F" w:rsidRPr="00C8579C" w:rsidRDefault="004F741F" w:rsidP="00684FFD">
      <w:pPr>
        <w:keepNext/>
        <w:keepLines/>
        <w:numPr>
          <w:ilvl w:val="1"/>
          <w:numId w:val="2"/>
        </w:numPr>
        <w:jc w:val="both"/>
        <w:rPr>
          <w:rFonts w:ascii="Tahoma" w:hAnsi="Tahoma" w:cs="Tahoma"/>
          <w:b/>
        </w:rPr>
      </w:pPr>
      <w:r w:rsidRPr="00C8579C">
        <w:rPr>
          <w:rFonts w:ascii="Tahoma" w:hAnsi="Tahoma" w:cs="Tahoma"/>
          <w:b/>
        </w:rPr>
        <w:t>Ostale zahteve in pogoji naročnika</w:t>
      </w:r>
    </w:p>
    <w:p w:rsidR="004F741F" w:rsidRPr="00C8579C" w:rsidRDefault="004F741F" w:rsidP="00684FFD">
      <w:pPr>
        <w:keepNext/>
        <w:keepLines/>
        <w:jc w:val="both"/>
        <w:rPr>
          <w:rFonts w:ascii="Tahoma" w:hAnsi="Tahoma" w:cs="Tahoma"/>
          <w:highlight w:val="yellow"/>
        </w:rPr>
      </w:pPr>
    </w:p>
    <w:p w:rsidR="00980E1C" w:rsidRPr="00C8579C" w:rsidRDefault="00980E1C" w:rsidP="00684FFD">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biti uvrščen/i na seznam poslovnih subjektov, s katerimi na podlagi 35. člena Zakona o integriteti in preprečevanju korupcije (Ur. l. RS, št. 69/11-UPB2, v nadaljevanju: ZIntPK), naročniki ne smejo sodelovati.</w:t>
      </w:r>
    </w:p>
    <w:p w:rsidR="00980E1C" w:rsidRPr="00C8579C" w:rsidRDefault="00980E1C" w:rsidP="00684FFD">
      <w:pPr>
        <w:keepNext/>
        <w:keepLines/>
        <w:tabs>
          <w:tab w:val="left" w:pos="0"/>
        </w:tabs>
        <w:jc w:val="both"/>
        <w:rPr>
          <w:rFonts w:ascii="Tahoma" w:hAnsi="Tahoma" w:cs="Tahoma"/>
        </w:rPr>
      </w:pPr>
    </w:p>
    <w:p w:rsidR="00980E1C" w:rsidRPr="003C7A89" w:rsidRDefault="00980E1C" w:rsidP="00684FFD">
      <w:pPr>
        <w:pStyle w:val="Telobesedila2"/>
        <w:keepNext/>
        <w:keepLines/>
        <w:rPr>
          <w:rFonts w:ascii="Tahoma" w:hAnsi="Tahoma" w:cs="Tahoma"/>
          <w:smallCaps/>
          <w:lang w:val="sl-SI"/>
        </w:rPr>
      </w:pPr>
      <w:r>
        <w:rPr>
          <w:rFonts w:ascii="Tahoma" w:hAnsi="Tahoma" w:cs="Tahoma"/>
          <w:smallCaps/>
          <w:lang w:val="sl-SI"/>
        </w:rPr>
        <w:t>DOKAZILA</w:t>
      </w:r>
      <w:r w:rsidRPr="003C7A89">
        <w:rPr>
          <w:rFonts w:ascii="Tahoma" w:hAnsi="Tahoma" w:cs="Tahoma"/>
          <w:smallCaps/>
          <w:lang w:val="sl-SI"/>
        </w:rPr>
        <w:t>:</w:t>
      </w:r>
    </w:p>
    <w:p w:rsidR="00980E1C" w:rsidRDefault="00980E1C" w:rsidP="00684FFD">
      <w:pPr>
        <w:pStyle w:val="Odstavekseznama"/>
        <w:keepNext/>
        <w:keepLines/>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Pr>
          <w:rFonts w:ascii="Tahoma" w:hAnsi="Tahoma" w:cs="Tahoma"/>
        </w:rPr>
        <w:t>mogljivost uporablja ponudnika«</w:t>
      </w:r>
    </w:p>
    <w:p w:rsidR="00136578" w:rsidRDefault="00136578" w:rsidP="00684FFD">
      <w:pPr>
        <w:pStyle w:val="Odstavekseznama"/>
        <w:keepNext/>
        <w:keepLines/>
        <w:ind w:left="0"/>
        <w:jc w:val="both"/>
        <w:rPr>
          <w:rFonts w:ascii="Tahoma" w:hAnsi="Tahoma" w:cs="Tahoma"/>
          <w:szCs w:val="22"/>
        </w:rPr>
      </w:pPr>
    </w:p>
    <w:p w:rsidR="0023707D" w:rsidRPr="00136578" w:rsidRDefault="0023707D" w:rsidP="00684FFD">
      <w:pPr>
        <w:pStyle w:val="Odstavekseznama"/>
        <w:keepNext/>
        <w:keepLines/>
        <w:ind w:left="0"/>
        <w:jc w:val="both"/>
        <w:rPr>
          <w:rFonts w:ascii="Tahoma" w:hAnsi="Tahoma" w:cs="Tahoma"/>
          <w:szCs w:val="22"/>
        </w:rPr>
      </w:pPr>
    </w:p>
    <w:p w:rsidR="007C70A1" w:rsidRPr="00C8579C" w:rsidRDefault="008873D9" w:rsidP="00684FFD">
      <w:pPr>
        <w:keepNext/>
        <w:keepLines/>
        <w:numPr>
          <w:ilvl w:val="0"/>
          <w:numId w:val="2"/>
        </w:numPr>
        <w:jc w:val="both"/>
        <w:rPr>
          <w:rFonts w:ascii="Tahoma" w:hAnsi="Tahoma" w:cs="Tahoma"/>
          <w:b/>
          <w:sz w:val="24"/>
        </w:rPr>
      </w:pPr>
      <w:r w:rsidRPr="00C8579C">
        <w:rPr>
          <w:rFonts w:ascii="Tahoma" w:hAnsi="Tahoma" w:cs="Tahoma"/>
          <w:b/>
          <w:sz w:val="24"/>
        </w:rPr>
        <w:t>FINANČNA ZAVAROVANJA</w:t>
      </w:r>
    </w:p>
    <w:p w:rsidR="00D36B07" w:rsidRPr="00C8579C" w:rsidRDefault="00D36B07" w:rsidP="00684FFD">
      <w:pPr>
        <w:keepNext/>
        <w:keepLines/>
      </w:pPr>
    </w:p>
    <w:p w:rsidR="003B60C4" w:rsidRPr="00C8579C" w:rsidRDefault="003B60C4" w:rsidP="00684FFD">
      <w:pPr>
        <w:keepNext/>
        <w:keepLines/>
        <w:numPr>
          <w:ilvl w:val="1"/>
          <w:numId w:val="2"/>
        </w:numPr>
        <w:jc w:val="both"/>
        <w:rPr>
          <w:rFonts w:ascii="Tahoma" w:hAnsi="Tahoma" w:cs="Tahoma"/>
          <w:b/>
        </w:rPr>
      </w:pPr>
      <w:r w:rsidRPr="00C8579C">
        <w:rPr>
          <w:rFonts w:ascii="Tahoma" w:hAnsi="Tahoma" w:cs="Tahoma"/>
          <w:b/>
        </w:rPr>
        <w:t>Splošno</w:t>
      </w:r>
    </w:p>
    <w:p w:rsidR="00F90FE3" w:rsidRDefault="00F90FE3" w:rsidP="00684FFD">
      <w:pPr>
        <w:keepNext/>
        <w:keepLines/>
        <w:jc w:val="both"/>
        <w:rPr>
          <w:rFonts w:ascii="Tahoma" w:hAnsi="Tahoma" w:cs="Tahoma"/>
        </w:rPr>
      </w:pPr>
    </w:p>
    <w:p w:rsidR="00F30DAF" w:rsidRPr="001662D7" w:rsidRDefault="00F30DAF" w:rsidP="00684FFD">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rsidR="004F7D02" w:rsidRDefault="004F7D02" w:rsidP="00684FFD">
      <w:pPr>
        <w:keepNext/>
        <w:keepLines/>
        <w:jc w:val="both"/>
        <w:rPr>
          <w:rFonts w:ascii="Tahoma" w:hAnsi="Tahoma" w:cs="Tahoma"/>
        </w:rPr>
      </w:pPr>
    </w:p>
    <w:p w:rsidR="001C4C63" w:rsidRPr="004A4F3D" w:rsidRDefault="00F30DAF" w:rsidP="00684FFD">
      <w:pPr>
        <w:keepNext/>
        <w:keepLines/>
        <w:jc w:val="both"/>
        <w:rPr>
          <w:rFonts w:ascii="Tahoma" w:hAnsi="Tahoma" w:cs="Tahoma"/>
        </w:rPr>
      </w:pPr>
      <w:r w:rsidRPr="00C8579C">
        <w:rPr>
          <w:rFonts w:ascii="Tahoma" w:hAnsi="Tahoma" w:cs="Tahoma"/>
        </w:rPr>
        <w:lastRenderedPageBreak/>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rsidR="001C4C63" w:rsidRPr="00C8579C" w:rsidRDefault="001C4C63" w:rsidP="00684FFD">
      <w:pPr>
        <w:keepNext/>
        <w:keepLines/>
        <w:jc w:val="both"/>
        <w:rPr>
          <w:rFonts w:ascii="Tahoma" w:hAnsi="Tahoma" w:cs="Tahoma"/>
          <w:b/>
        </w:rPr>
      </w:pPr>
    </w:p>
    <w:p w:rsidR="00357AF8" w:rsidRPr="00C8579C" w:rsidRDefault="00357AF8" w:rsidP="00684FFD">
      <w:pPr>
        <w:keepNext/>
        <w:keepLines/>
        <w:numPr>
          <w:ilvl w:val="1"/>
          <w:numId w:val="2"/>
        </w:numPr>
        <w:jc w:val="both"/>
        <w:rPr>
          <w:rFonts w:ascii="Tahoma" w:hAnsi="Tahoma" w:cs="Tahoma"/>
          <w:b/>
        </w:rPr>
      </w:pPr>
      <w:r w:rsidRPr="00C8579C">
        <w:rPr>
          <w:rFonts w:ascii="Tahoma" w:hAnsi="Tahoma" w:cs="Tahoma"/>
          <w:b/>
        </w:rPr>
        <w:t>Zavarovanje dobre izvedbe obveznosti</w:t>
      </w:r>
    </w:p>
    <w:p w:rsidR="007F6D1F" w:rsidRDefault="007F6D1F" w:rsidP="00684FFD">
      <w:pPr>
        <w:pStyle w:val="Pripombabesedilo"/>
        <w:keepNext/>
        <w:keepLines/>
        <w:jc w:val="both"/>
        <w:rPr>
          <w:rFonts w:ascii="Tahoma" w:hAnsi="Tahoma" w:cs="Tahoma"/>
          <w:lang w:val="sl-SI"/>
        </w:rPr>
      </w:pPr>
    </w:p>
    <w:p w:rsidR="00E546FF" w:rsidRDefault="00A41E90" w:rsidP="00684FFD">
      <w:pPr>
        <w:keepNext/>
        <w:keepLines/>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višini</w:t>
      </w:r>
      <w:r w:rsidR="005D482B" w:rsidRPr="005D482B">
        <w:rPr>
          <w:rFonts w:ascii="Tahoma" w:hAnsi="Tahoma" w:cs="Tahoma"/>
        </w:rPr>
        <w:t xml:space="preserve"> </w:t>
      </w:r>
      <w:r w:rsidR="00E546FF">
        <w:rPr>
          <w:rFonts w:ascii="Tahoma" w:hAnsi="Tahoma" w:cs="Tahoma"/>
        </w:rPr>
        <w:t xml:space="preserve">10 % </w:t>
      </w:r>
      <w:r w:rsidR="00E546FF" w:rsidRPr="00B73CD0">
        <w:rPr>
          <w:rFonts w:ascii="Tahoma" w:hAnsi="Tahoma" w:cs="Tahoma"/>
        </w:rPr>
        <w:t xml:space="preserve">(z besedo: </w:t>
      </w:r>
      <w:r w:rsidR="00E546FF">
        <w:rPr>
          <w:rFonts w:ascii="Tahoma" w:hAnsi="Tahoma" w:cs="Tahoma"/>
        </w:rPr>
        <w:t>deset odstotkov</w:t>
      </w:r>
      <w:r w:rsidR="00E546FF" w:rsidRPr="00B73CD0">
        <w:rPr>
          <w:rFonts w:ascii="Tahoma" w:hAnsi="Tahoma" w:cs="Tahoma"/>
        </w:rPr>
        <w:t xml:space="preserve">) </w:t>
      </w:r>
      <w:r w:rsidR="00E546FF">
        <w:rPr>
          <w:rFonts w:ascii="Tahoma" w:hAnsi="Tahoma" w:cs="Tahoma"/>
        </w:rPr>
        <w:t xml:space="preserve">od ocenjene vrednosti okvirnega sporazuma v EUR z DDV </w:t>
      </w:r>
      <w:r w:rsidR="00E546FF" w:rsidRPr="00B73CD0">
        <w:rPr>
          <w:rFonts w:ascii="Tahoma" w:hAnsi="Tahoma" w:cs="Tahoma"/>
        </w:rPr>
        <w:t xml:space="preserve">in z </w:t>
      </w:r>
      <w:r w:rsidR="00E546FF" w:rsidRPr="00DE7A5F">
        <w:rPr>
          <w:rFonts w:ascii="Tahoma" w:hAnsi="Tahoma" w:cs="Tahoma"/>
        </w:rPr>
        <w:t>veljavnostjo še 30 koledarskih dni po izteku veljavnosti okvirnega sporazuma.</w:t>
      </w:r>
    </w:p>
    <w:p w:rsidR="00E546FF" w:rsidRPr="005526AB" w:rsidRDefault="00E546FF" w:rsidP="00684FFD">
      <w:pPr>
        <w:keepNext/>
        <w:keepLines/>
        <w:jc w:val="both"/>
        <w:rPr>
          <w:rFonts w:ascii="Tahoma" w:hAnsi="Tahoma" w:cs="Tahoma"/>
        </w:rPr>
      </w:pPr>
    </w:p>
    <w:p w:rsidR="00E546FF" w:rsidRPr="00BA3F91" w:rsidRDefault="00E546FF" w:rsidP="00684FFD">
      <w:pPr>
        <w:keepNext/>
        <w:keepLines/>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rsidR="00E546FF" w:rsidRPr="00BA3F91" w:rsidRDefault="00E546FF" w:rsidP="00684FFD">
      <w:pPr>
        <w:keepNext/>
        <w:keepLines/>
        <w:jc w:val="both"/>
        <w:rPr>
          <w:rFonts w:ascii="Tahoma" w:hAnsi="Tahoma" w:cs="Tahoma"/>
        </w:rPr>
      </w:pPr>
    </w:p>
    <w:p w:rsidR="00E546FF" w:rsidRPr="004E4299" w:rsidRDefault="00E546FF" w:rsidP="00684FFD">
      <w:pPr>
        <w:keepNext/>
        <w:keepLines/>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A17244">
        <w:rPr>
          <w:rFonts w:ascii="Tahoma" w:hAnsi="Tahoma" w:cs="Tahoma"/>
        </w:rPr>
        <w:t xml:space="preserve"> (Priloga 6</w:t>
      </w:r>
      <w:r>
        <w:rPr>
          <w:rFonts w:ascii="Tahoma" w:hAnsi="Tahoma" w:cs="Tahoma"/>
        </w:rPr>
        <w:t>)</w:t>
      </w:r>
      <w:r w:rsidRPr="004E4299">
        <w:rPr>
          <w:rFonts w:ascii="Tahoma" w:hAnsi="Tahoma" w:cs="Tahoma"/>
        </w:rPr>
        <w:t>.</w:t>
      </w:r>
    </w:p>
    <w:p w:rsidR="00D96B5D" w:rsidRDefault="00D96B5D" w:rsidP="00684FFD">
      <w:pPr>
        <w:pStyle w:val="Pripombabesedilo"/>
        <w:keepNext/>
        <w:keepLines/>
        <w:jc w:val="both"/>
        <w:rPr>
          <w:rFonts w:ascii="Tahoma" w:hAnsi="Tahoma" w:cs="Tahoma"/>
          <w:b/>
        </w:rPr>
      </w:pPr>
    </w:p>
    <w:p w:rsidR="00F1609E" w:rsidRPr="00C8579C" w:rsidRDefault="00F1609E" w:rsidP="00684FFD">
      <w:pPr>
        <w:pStyle w:val="Pripombabesedilo"/>
        <w:keepNext/>
        <w:keepLines/>
        <w:jc w:val="both"/>
        <w:rPr>
          <w:rFonts w:ascii="Tahoma" w:hAnsi="Tahoma" w:cs="Tahoma"/>
          <w:b/>
        </w:rPr>
      </w:pPr>
    </w:p>
    <w:p w:rsidR="00112D9C" w:rsidRDefault="00112D9C" w:rsidP="00684FFD">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rsidR="00873F41" w:rsidRPr="00C8579C" w:rsidRDefault="00873F41" w:rsidP="00684FFD">
      <w:pPr>
        <w:keepNext/>
        <w:keepLines/>
        <w:ind w:left="360"/>
        <w:jc w:val="both"/>
        <w:rPr>
          <w:rFonts w:ascii="Tahoma" w:hAnsi="Tahoma" w:cs="Tahoma"/>
          <w:b/>
          <w:sz w:val="24"/>
        </w:rPr>
      </w:pPr>
    </w:p>
    <w:p w:rsidR="00D96B5D" w:rsidRPr="00D96B5D" w:rsidRDefault="00D96B5D" w:rsidP="00684FFD">
      <w:pPr>
        <w:keepNext/>
        <w:keepLines/>
        <w:jc w:val="both"/>
        <w:rPr>
          <w:rFonts w:ascii="Tahoma" w:hAnsi="Tahoma" w:cs="Tahoma"/>
        </w:rPr>
      </w:pPr>
      <w:r w:rsidRPr="008D6AFF">
        <w:rPr>
          <w:rFonts w:ascii="Tahoma" w:hAnsi="Tahoma" w:cs="Tahoma"/>
        </w:rPr>
        <w:t>Merilo za izbiro cenovno najugodnejšega kandidata oziroma ponudnika je najnižja sku</w:t>
      </w:r>
      <w:r w:rsidR="00335953">
        <w:rPr>
          <w:rFonts w:ascii="Tahoma" w:hAnsi="Tahoma" w:cs="Tahoma"/>
        </w:rPr>
        <w:t>pna ponudbena cena za obdobje (</w:t>
      </w:r>
      <w:r w:rsidR="00D946E1">
        <w:rPr>
          <w:rFonts w:ascii="Tahoma" w:hAnsi="Tahoma" w:cs="Tahoma"/>
        </w:rPr>
        <w:t>šestintrideset</w:t>
      </w:r>
      <w:r w:rsidR="00335953">
        <w:rPr>
          <w:rFonts w:ascii="Tahoma" w:hAnsi="Tahoma" w:cs="Tahoma"/>
        </w:rPr>
        <w:t xml:space="preserve">) </w:t>
      </w:r>
      <w:r w:rsidR="00D946E1">
        <w:rPr>
          <w:rFonts w:ascii="Tahoma" w:hAnsi="Tahoma" w:cs="Tahoma"/>
        </w:rPr>
        <w:t>36</w:t>
      </w:r>
      <w:r w:rsidR="00D946E1" w:rsidRPr="008D6AFF">
        <w:rPr>
          <w:rFonts w:ascii="Tahoma" w:hAnsi="Tahoma" w:cs="Tahoma"/>
        </w:rPr>
        <w:t xml:space="preserve"> </w:t>
      </w:r>
      <w:r w:rsidRPr="008D6AFF">
        <w:rPr>
          <w:rFonts w:ascii="Tahoma" w:hAnsi="Tahoma" w:cs="Tahoma"/>
        </w:rPr>
        <w:t>mesecev brez DDV.</w:t>
      </w:r>
      <w:r w:rsidR="000C7728" w:rsidRPr="008D6AFF">
        <w:rPr>
          <w:rFonts w:ascii="Tahoma" w:hAnsi="Tahoma" w:cs="Tahoma"/>
        </w:rPr>
        <w:t xml:space="preserve"> </w:t>
      </w:r>
    </w:p>
    <w:p w:rsidR="00D96B5D" w:rsidRDefault="00D96B5D" w:rsidP="00684FFD">
      <w:pPr>
        <w:keepNext/>
        <w:keepLines/>
        <w:jc w:val="both"/>
        <w:rPr>
          <w:rFonts w:ascii="Tahoma" w:hAnsi="Tahoma" w:cs="Tahoma"/>
          <w:bCs/>
        </w:rPr>
      </w:pPr>
    </w:p>
    <w:p w:rsidR="00050E80" w:rsidRPr="00F90FE3" w:rsidRDefault="00050E80" w:rsidP="00684FFD">
      <w:pPr>
        <w:keepNext/>
        <w:keepLines/>
        <w:jc w:val="both"/>
        <w:rPr>
          <w:rFonts w:ascii="Tahoma" w:hAnsi="Tahoma" w:cs="Tahoma"/>
          <w:bCs/>
        </w:rPr>
      </w:pPr>
    </w:p>
    <w:p w:rsidR="00363E6C" w:rsidRPr="00C8579C" w:rsidRDefault="00363E6C" w:rsidP="00684FFD">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rsidR="007C70A1" w:rsidRPr="00C8579C" w:rsidRDefault="007C70A1" w:rsidP="00684FFD">
      <w:pPr>
        <w:keepNext/>
        <w:keepLines/>
        <w:ind w:left="360"/>
        <w:jc w:val="both"/>
        <w:rPr>
          <w:rFonts w:ascii="Tahoma" w:hAnsi="Tahoma" w:cs="Tahoma"/>
          <w:b/>
          <w:sz w:val="24"/>
        </w:rPr>
      </w:pPr>
    </w:p>
    <w:p w:rsidR="00363E6C" w:rsidRPr="00C8579C" w:rsidRDefault="00363E6C" w:rsidP="00684FFD">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363E6C" w:rsidRPr="00C8579C" w:rsidRDefault="00363E6C" w:rsidP="00684FFD">
      <w:pPr>
        <w:keepNext/>
        <w:keepLines/>
        <w:jc w:val="both"/>
        <w:rPr>
          <w:rFonts w:ascii="Tahoma" w:hAnsi="Tahoma" w:cs="Tahoma"/>
        </w:rPr>
      </w:pPr>
    </w:p>
    <w:p w:rsidR="00363E6C" w:rsidRPr="005D0D9D" w:rsidRDefault="00363E6C" w:rsidP="00684FFD">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r w:rsidR="00832A6B" w:rsidRPr="00832A6B">
        <w:rPr>
          <w:rFonts w:ascii="Tahoma" w:hAnsi="Tahoma" w:cs="Tahoma"/>
          <w:lang w:val="sl-SI"/>
        </w:rPr>
        <w:t xml:space="preserve">https://ejn.gov.si/eJN2 </w:t>
      </w:r>
      <w:r w:rsidR="00832A6B" w:rsidRPr="00832A6B">
        <w:rPr>
          <w:rFonts w:ascii="Tahoma" w:hAnsi="Tahoma" w:cs="Tahoma"/>
          <w:b/>
          <w:lang w:val="sl-SI"/>
        </w:rPr>
        <w:t>najkasneje do</w:t>
      </w:r>
      <w:r w:rsidR="00832A6B" w:rsidRPr="00832A6B">
        <w:rPr>
          <w:rFonts w:ascii="Tahoma" w:hAnsi="Tahoma" w:cs="Tahoma"/>
          <w:lang w:val="sl-SI"/>
        </w:rPr>
        <w:t xml:space="preserve"> </w:t>
      </w:r>
      <w:r w:rsidR="00502A78">
        <w:rPr>
          <w:rFonts w:ascii="Tahoma" w:hAnsi="Tahoma" w:cs="Tahoma"/>
          <w:b/>
          <w:lang w:val="sl-SI"/>
        </w:rPr>
        <w:t>30</w:t>
      </w:r>
      <w:r w:rsidR="00832A6B" w:rsidRPr="00832A6B">
        <w:rPr>
          <w:rFonts w:ascii="Tahoma" w:hAnsi="Tahoma" w:cs="Tahoma"/>
          <w:b/>
          <w:lang w:val="sl-SI"/>
        </w:rPr>
        <w:t>. 6</w:t>
      </w:r>
      <w:r w:rsidR="005D0D9D" w:rsidRPr="00832A6B">
        <w:rPr>
          <w:rFonts w:ascii="Tahoma" w:hAnsi="Tahoma" w:cs="Tahoma"/>
          <w:b/>
          <w:lang w:val="sl-SI"/>
        </w:rPr>
        <w:t>.</w:t>
      </w:r>
      <w:r w:rsidR="00D550C3" w:rsidRPr="00832A6B">
        <w:rPr>
          <w:rFonts w:ascii="Tahoma" w:hAnsi="Tahoma" w:cs="Tahoma"/>
          <w:b/>
          <w:lang w:val="sl-SI"/>
        </w:rPr>
        <w:t xml:space="preserve"> 2023</w:t>
      </w:r>
      <w:r w:rsidRPr="00832A6B">
        <w:rPr>
          <w:rFonts w:ascii="Tahoma" w:hAnsi="Tahoma" w:cs="Tahoma"/>
          <w:b/>
          <w:i/>
          <w:lang w:val="sl-SI"/>
        </w:rPr>
        <w:t xml:space="preserve"> </w:t>
      </w:r>
      <w:r w:rsidRPr="00832A6B">
        <w:rPr>
          <w:rFonts w:ascii="Tahoma" w:hAnsi="Tahoma" w:cs="Tahoma"/>
          <w:b/>
          <w:lang w:val="sl-SI"/>
        </w:rPr>
        <w:t>do 10.00</w:t>
      </w:r>
      <w:r w:rsidRPr="00832A6B">
        <w:rPr>
          <w:rFonts w:ascii="Tahoma" w:hAnsi="Tahoma" w:cs="Tahoma"/>
          <w:lang w:val="sl-SI"/>
        </w:rPr>
        <w:t xml:space="preserve"> </w:t>
      </w:r>
      <w:r w:rsidRPr="00832A6B">
        <w:rPr>
          <w:rFonts w:ascii="Tahoma" w:hAnsi="Tahoma" w:cs="Tahoma"/>
          <w:b/>
          <w:lang w:val="sl-SI"/>
        </w:rPr>
        <w:t>ure</w:t>
      </w:r>
      <w:r w:rsidRPr="00832A6B">
        <w:rPr>
          <w:rFonts w:ascii="Tahoma" w:hAnsi="Tahoma" w:cs="Tahoma"/>
          <w:lang w:val="sl-SI"/>
        </w:rPr>
        <w:t>.</w:t>
      </w:r>
      <w:r w:rsidRPr="005D0D9D">
        <w:rPr>
          <w:rFonts w:ascii="Tahoma" w:hAnsi="Tahoma" w:cs="Tahoma"/>
          <w:lang w:val="sl-SI"/>
        </w:rPr>
        <w:t xml:space="preserve"> Za oddano ponudbo se šteje ponudba, ki je v informacijskem sistemu e-JN označena s statusom »ODDANO«. Ponudnik nosi vse stroške priprave in predložitve ponudbe.</w:t>
      </w:r>
    </w:p>
    <w:p w:rsidR="00363E6C" w:rsidRPr="005D0D9D" w:rsidRDefault="00363E6C" w:rsidP="00684FFD">
      <w:pPr>
        <w:keepNext/>
        <w:keepLines/>
        <w:jc w:val="both"/>
        <w:rPr>
          <w:rFonts w:ascii="Tahoma" w:hAnsi="Tahoma" w:cs="Tahoma"/>
          <w:b/>
        </w:rPr>
      </w:pPr>
    </w:p>
    <w:p w:rsidR="00363E6C" w:rsidRPr="005D0D9D" w:rsidRDefault="00363E6C" w:rsidP="00684FFD">
      <w:pPr>
        <w:pStyle w:val="Telobesedila3"/>
        <w:keepNext/>
        <w:keepLines/>
        <w:rPr>
          <w:rFonts w:ascii="Tahoma" w:hAnsi="Tahoma" w:cs="Tahoma"/>
          <w:lang w:val="sl-SI"/>
        </w:rPr>
      </w:pPr>
      <w:r w:rsidRPr="005D0D9D">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363E6C" w:rsidRPr="005D0D9D" w:rsidRDefault="00363E6C" w:rsidP="00684FFD">
      <w:pPr>
        <w:pStyle w:val="Telobesedila3"/>
        <w:keepNext/>
        <w:keepLines/>
        <w:rPr>
          <w:rFonts w:ascii="Tahoma" w:hAnsi="Tahoma" w:cs="Tahoma"/>
          <w:lang w:val="sl-SI"/>
        </w:rPr>
      </w:pPr>
    </w:p>
    <w:p w:rsidR="00363E6C" w:rsidRPr="005D0D9D" w:rsidRDefault="00363E6C" w:rsidP="00684FFD">
      <w:pPr>
        <w:pStyle w:val="Telobesedila3"/>
        <w:keepNext/>
        <w:keepLines/>
        <w:rPr>
          <w:rFonts w:ascii="Tahoma" w:hAnsi="Tahoma" w:cs="Tahoma"/>
          <w:lang w:val="sl-SI"/>
        </w:rPr>
      </w:pPr>
      <w:r w:rsidRPr="005D0D9D">
        <w:rPr>
          <w:rFonts w:ascii="Tahoma" w:hAnsi="Tahoma" w:cs="Tahoma"/>
          <w:lang w:val="sl-SI"/>
        </w:rPr>
        <w:t>Po preteku roka za predložitev ponudb ponudbe ne bo več mogoče oddati.</w:t>
      </w:r>
    </w:p>
    <w:p w:rsidR="00D40540" w:rsidRPr="005D0D9D" w:rsidRDefault="00D40540" w:rsidP="00684FFD">
      <w:pPr>
        <w:pStyle w:val="Telobesedila3"/>
        <w:keepNext/>
        <w:keepLines/>
        <w:rPr>
          <w:rFonts w:ascii="Tahoma" w:hAnsi="Tahoma" w:cs="Tahoma"/>
          <w:lang w:val="sl-SI"/>
        </w:rPr>
      </w:pPr>
    </w:p>
    <w:p w:rsidR="00363E6C" w:rsidRPr="005D0D9D" w:rsidRDefault="00363E6C" w:rsidP="00684FFD">
      <w:pPr>
        <w:pStyle w:val="Telobesedila3"/>
        <w:keepNext/>
        <w:keepLines/>
        <w:rPr>
          <w:rFonts w:ascii="Tahoma" w:hAnsi="Tahoma" w:cs="Tahoma"/>
          <w:i/>
          <w:lang w:val="sl-SI"/>
        </w:rPr>
      </w:pPr>
      <w:r w:rsidRPr="005D0D9D">
        <w:rPr>
          <w:rFonts w:ascii="Tahoma" w:hAnsi="Tahoma" w:cs="Tahoma"/>
          <w:lang w:val="sl-SI"/>
        </w:rPr>
        <w:t xml:space="preserve">Dostop do povezave za oddajo elektronske ponudbe v tem postopku javnega naročila je ponudnikom na voljo </w:t>
      </w:r>
      <w:r w:rsidRPr="005D0D9D">
        <w:rPr>
          <w:rFonts w:ascii="Tahoma" w:hAnsi="Tahoma" w:cs="Tahoma"/>
          <w:u w:val="single"/>
          <w:lang w:val="sl-SI"/>
        </w:rPr>
        <w:t xml:space="preserve">v predmetnem Obvestilu o javnem naročilu Portala JN </w:t>
      </w:r>
      <w:r w:rsidRPr="005D0D9D">
        <w:rPr>
          <w:rFonts w:ascii="Tahoma" w:hAnsi="Tahoma" w:cs="Tahoma"/>
          <w:b/>
          <w:u w:val="single"/>
          <w:lang w:val="sl-SI"/>
        </w:rPr>
        <w:t>v razdelku »1.3 Sporočanje«</w:t>
      </w:r>
      <w:r w:rsidRPr="005D0D9D">
        <w:rPr>
          <w:rFonts w:ascii="Tahoma" w:hAnsi="Tahoma" w:cs="Tahoma"/>
          <w:lang w:val="sl-SI"/>
        </w:rPr>
        <w:t xml:space="preserve">. </w:t>
      </w:r>
    </w:p>
    <w:p w:rsidR="00363E6C" w:rsidRPr="005D0D9D" w:rsidRDefault="00363E6C" w:rsidP="00684FFD">
      <w:pPr>
        <w:keepNext/>
        <w:keepLines/>
        <w:jc w:val="both"/>
        <w:rPr>
          <w:rFonts w:ascii="Tahoma" w:hAnsi="Tahoma" w:cs="Tahoma"/>
          <w:b/>
        </w:rPr>
      </w:pPr>
    </w:p>
    <w:p w:rsidR="00363E6C" w:rsidRPr="005D0D9D" w:rsidRDefault="00363E6C" w:rsidP="00684FFD">
      <w:pPr>
        <w:keepNext/>
        <w:keepLines/>
        <w:jc w:val="both"/>
        <w:rPr>
          <w:rFonts w:ascii="Tahoma" w:hAnsi="Tahoma" w:cs="Tahoma"/>
        </w:rPr>
      </w:pPr>
      <w:r w:rsidRPr="005D0D9D">
        <w:rPr>
          <w:rFonts w:ascii="Tahoma" w:hAnsi="Tahoma" w:cs="Tahoma"/>
        </w:rPr>
        <w:t xml:space="preserve">Odpiranje ponudb bo potekalo avtomatično v informacijskem sistemu e-JN </w:t>
      </w:r>
      <w:r w:rsidRPr="00832A6B">
        <w:rPr>
          <w:rFonts w:ascii="Tahoma" w:hAnsi="Tahoma" w:cs="Tahoma"/>
        </w:rPr>
        <w:t xml:space="preserve">dne </w:t>
      </w:r>
      <w:r w:rsidR="00502A78">
        <w:rPr>
          <w:rFonts w:ascii="Tahoma" w:hAnsi="Tahoma" w:cs="Tahoma"/>
          <w:b/>
        </w:rPr>
        <w:t>30</w:t>
      </w:r>
      <w:bookmarkStart w:id="13" w:name="_GoBack"/>
      <w:bookmarkEnd w:id="13"/>
      <w:r w:rsidR="00832A6B" w:rsidRPr="00832A6B">
        <w:rPr>
          <w:rFonts w:ascii="Tahoma" w:hAnsi="Tahoma" w:cs="Tahoma"/>
          <w:b/>
        </w:rPr>
        <w:t>. 6</w:t>
      </w:r>
      <w:r w:rsidR="000D7992" w:rsidRPr="00832A6B">
        <w:rPr>
          <w:rFonts w:ascii="Tahoma" w:hAnsi="Tahoma" w:cs="Tahoma"/>
          <w:b/>
        </w:rPr>
        <w:t>.</w:t>
      </w:r>
      <w:r w:rsidR="00980E1C" w:rsidRPr="00832A6B">
        <w:rPr>
          <w:rFonts w:ascii="Tahoma" w:hAnsi="Tahoma" w:cs="Tahoma"/>
          <w:b/>
        </w:rPr>
        <w:t xml:space="preserve"> </w:t>
      </w:r>
      <w:r w:rsidR="009272C1" w:rsidRPr="00832A6B">
        <w:rPr>
          <w:rFonts w:ascii="Tahoma" w:hAnsi="Tahoma" w:cs="Tahoma"/>
          <w:b/>
        </w:rPr>
        <w:t>2023</w:t>
      </w:r>
      <w:r w:rsidR="00032CA0" w:rsidRPr="00832A6B">
        <w:rPr>
          <w:rFonts w:ascii="Tahoma" w:hAnsi="Tahoma" w:cs="Tahoma"/>
          <w:b/>
          <w:i/>
        </w:rPr>
        <w:t xml:space="preserve"> </w:t>
      </w:r>
      <w:r w:rsidRPr="00832A6B">
        <w:rPr>
          <w:rFonts w:ascii="Tahoma" w:hAnsi="Tahoma" w:cs="Tahoma"/>
        </w:rPr>
        <w:t>in se</w:t>
      </w:r>
      <w:r w:rsidRPr="005D0D9D">
        <w:rPr>
          <w:rFonts w:ascii="Tahoma" w:hAnsi="Tahoma" w:cs="Tahoma"/>
        </w:rPr>
        <w:t xml:space="preserve"> bo začelo </w:t>
      </w:r>
      <w:r w:rsidR="00980E1C" w:rsidRPr="005D0D9D">
        <w:rPr>
          <w:rFonts w:ascii="Tahoma" w:hAnsi="Tahoma" w:cs="Tahoma"/>
          <w:b/>
        </w:rPr>
        <w:t xml:space="preserve">ob 11:00 </w:t>
      </w:r>
      <w:r w:rsidRPr="005D0D9D">
        <w:rPr>
          <w:rFonts w:ascii="Tahoma" w:hAnsi="Tahoma" w:cs="Tahoma"/>
          <w:b/>
        </w:rPr>
        <w:t xml:space="preserve"> uri</w:t>
      </w:r>
      <w:r w:rsidRPr="005D0D9D">
        <w:rPr>
          <w:rFonts w:ascii="Tahoma" w:hAnsi="Tahoma" w:cs="Tahoma"/>
        </w:rPr>
        <w:t xml:space="preserve"> na spletnem naslovu </w:t>
      </w:r>
      <w:hyperlink r:id="rId12" w:history="1">
        <w:r w:rsidRPr="005D0D9D">
          <w:rPr>
            <w:rStyle w:val="Hiperpovezava"/>
            <w:rFonts w:ascii="Tahoma" w:hAnsi="Tahoma" w:cs="Tahoma"/>
          </w:rPr>
          <w:t>https://ejn.gov.si/eJN2</w:t>
        </w:r>
      </w:hyperlink>
      <w:r w:rsidRPr="005D0D9D">
        <w:rPr>
          <w:rFonts w:ascii="Tahoma" w:hAnsi="Tahoma" w:cs="Tahoma"/>
        </w:rPr>
        <w:t xml:space="preserve">. </w:t>
      </w:r>
    </w:p>
    <w:p w:rsidR="00363E6C" w:rsidRPr="005D0D9D" w:rsidRDefault="00363E6C" w:rsidP="00684FFD">
      <w:pPr>
        <w:keepNext/>
        <w:keepLines/>
        <w:jc w:val="both"/>
        <w:rPr>
          <w:rFonts w:ascii="Tahoma" w:hAnsi="Tahoma" w:cs="Tahoma"/>
        </w:rPr>
      </w:pPr>
    </w:p>
    <w:p w:rsidR="00363E6C" w:rsidRPr="00C8579C" w:rsidRDefault="009A05FC" w:rsidP="00684FFD">
      <w:pPr>
        <w:keepNext/>
        <w:keepLines/>
        <w:jc w:val="both"/>
        <w:rPr>
          <w:rFonts w:ascii="Tahoma" w:hAnsi="Tahoma" w:cs="Tahoma"/>
        </w:rPr>
      </w:pPr>
      <w:r w:rsidRPr="005D0D9D">
        <w:rPr>
          <w:rFonts w:ascii="Tahoma" w:hAnsi="Tahoma" w:cs="Tahoma"/>
        </w:rPr>
        <w:lastRenderedPageBreak/>
        <w:t>Ob roku ta odpiranje ponudb se ponudbe v sistemu samodejno prikažejo v zavihku »Aktualna javna naročila«. Ponudniki in ostala javnost bodo lahko po javnem odpiranju ponudb</w:t>
      </w:r>
      <w:r w:rsidRPr="00C8579C">
        <w:rPr>
          <w:rFonts w:ascii="Tahoma" w:hAnsi="Tahoma" w:cs="Tahoma"/>
        </w:rPr>
        <w:t xml:space="preserve"> pregledali prispele informacije oziroma dokumente ponudnikov (torej imena ponudnikov, ki so oddali ponudbo ter ali gre za variantne ponudbe (če je to primerno) in ponudbeni predračun oziroma vrednost ponudbe).</w:t>
      </w:r>
    </w:p>
    <w:p w:rsidR="00696616" w:rsidRPr="00C8579C" w:rsidRDefault="00696616" w:rsidP="00684FFD">
      <w:pPr>
        <w:keepNext/>
        <w:keepLines/>
        <w:jc w:val="both"/>
        <w:rPr>
          <w:rFonts w:ascii="Tahoma" w:hAnsi="Tahoma" w:cs="Tahoma"/>
        </w:rPr>
      </w:pPr>
    </w:p>
    <w:p w:rsidR="00363E6C" w:rsidRPr="00C8579C" w:rsidRDefault="00363E6C" w:rsidP="00684FFD">
      <w:pPr>
        <w:keepNext/>
        <w:keepLines/>
        <w:numPr>
          <w:ilvl w:val="1"/>
          <w:numId w:val="2"/>
        </w:numPr>
        <w:jc w:val="both"/>
        <w:rPr>
          <w:rFonts w:ascii="Tahoma" w:hAnsi="Tahoma" w:cs="Tahoma"/>
          <w:b/>
        </w:rPr>
      </w:pPr>
      <w:r w:rsidRPr="00C8579C">
        <w:rPr>
          <w:rFonts w:ascii="Tahoma" w:hAnsi="Tahoma" w:cs="Tahoma"/>
          <w:b/>
        </w:rPr>
        <w:t>Način in navodila za predložitev ponudb</w:t>
      </w:r>
    </w:p>
    <w:p w:rsidR="00363E6C" w:rsidRPr="00C8579C" w:rsidRDefault="00363E6C" w:rsidP="00684FFD">
      <w:pPr>
        <w:keepNext/>
        <w:keepLines/>
        <w:jc w:val="both"/>
        <w:rPr>
          <w:rFonts w:ascii="Tahoma" w:hAnsi="Tahoma" w:cs="Tahoma"/>
          <w:b/>
        </w:rPr>
      </w:pPr>
    </w:p>
    <w:p w:rsidR="00363E6C" w:rsidRPr="00C8579C" w:rsidRDefault="00363E6C" w:rsidP="00684FFD">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4"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rsidR="00363E6C" w:rsidRPr="00C8579C" w:rsidRDefault="00363E6C" w:rsidP="00684FFD">
      <w:pPr>
        <w:pStyle w:val="Telobesedila3"/>
        <w:keepNext/>
        <w:keepLines/>
        <w:rPr>
          <w:rStyle w:val="Hiperpovezava"/>
          <w:lang w:val="sl-SI"/>
        </w:rPr>
      </w:pPr>
    </w:p>
    <w:p w:rsidR="00363E6C" w:rsidRPr="00C8579C" w:rsidRDefault="00363E6C" w:rsidP="00684FFD">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rsidR="00363E6C" w:rsidRPr="00C8579C" w:rsidRDefault="00363E6C" w:rsidP="00684FFD">
      <w:pPr>
        <w:pStyle w:val="Telobesedila3"/>
        <w:keepNext/>
        <w:keepLines/>
        <w:rPr>
          <w:rFonts w:ascii="Tahoma" w:hAnsi="Tahoma" w:cs="Tahoma"/>
          <w:lang w:val="sl-SI"/>
        </w:rPr>
      </w:pPr>
    </w:p>
    <w:p w:rsidR="00032CA0" w:rsidRPr="00C8579C" w:rsidRDefault="00032CA0" w:rsidP="00684FFD">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rsidR="0084247C" w:rsidRPr="00C8579C" w:rsidRDefault="0084247C" w:rsidP="00684FFD">
      <w:pPr>
        <w:keepNext/>
        <w:keepLines/>
        <w:jc w:val="both"/>
        <w:rPr>
          <w:rFonts w:ascii="Tahoma" w:hAnsi="Tahoma" w:cs="Tahoma"/>
        </w:rPr>
      </w:pPr>
    </w:p>
    <w:p w:rsidR="00363E6C" w:rsidRPr="00C8579C" w:rsidRDefault="00363E6C" w:rsidP="00684FFD">
      <w:pPr>
        <w:keepNext/>
        <w:keepLines/>
        <w:numPr>
          <w:ilvl w:val="1"/>
          <w:numId w:val="2"/>
        </w:numPr>
        <w:jc w:val="both"/>
        <w:rPr>
          <w:rFonts w:ascii="Tahoma" w:hAnsi="Tahoma" w:cs="Tahoma"/>
          <w:b/>
        </w:rPr>
      </w:pPr>
      <w:r w:rsidRPr="00C8579C">
        <w:rPr>
          <w:rFonts w:ascii="Tahoma" w:hAnsi="Tahoma" w:cs="Tahoma"/>
          <w:b/>
        </w:rPr>
        <w:t>Izdelava ponudbe</w:t>
      </w:r>
    </w:p>
    <w:p w:rsidR="00363E6C" w:rsidRPr="00C8579C" w:rsidRDefault="00363E6C" w:rsidP="00684FFD">
      <w:pPr>
        <w:keepNext/>
        <w:keepLines/>
        <w:jc w:val="both"/>
        <w:rPr>
          <w:rFonts w:ascii="Tahoma" w:hAnsi="Tahoma" w:cs="Tahoma"/>
        </w:rPr>
      </w:pPr>
    </w:p>
    <w:p w:rsidR="00363E6C" w:rsidRPr="00C8579C" w:rsidRDefault="00363E6C" w:rsidP="00684FFD">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363E6C" w:rsidRPr="00C8579C" w:rsidRDefault="00363E6C" w:rsidP="00684FFD">
      <w:pPr>
        <w:keepNext/>
        <w:keepLines/>
        <w:jc w:val="both"/>
        <w:rPr>
          <w:rFonts w:ascii="Tahoma" w:hAnsi="Tahoma" w:cs="Tahoma"/>
          <w:b/>
        </w:rPr>
      </w:pPr>
    </w:p>
    <w:p w:rsidR="00363E6C" w:rsidRPr="00C8579C" w:rsidRDefault="00363E6C" w:rsidP="00684FFD">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363E6C" w:rsidRPr="00C8579C" w:rsidRDefault="00363E6C" w:rsidP="00684FFD">
      <w:pPr>
        <w:keepNext/>
        <w:keepLines/>
        <w:jc w:val="both"/>
        <w:rPr>
          <w:rFonts w:ascii="Tahoma" w:hAnsi="Tahoma" w:cs="Tahoma"/>
        </w:rPr>
      </w:pPr>
    </w:p>
    <w:p w:rsidR="00363E6C" w:rsidRPr="00C8579C" w:rsidRDefault="00363E6C" w:rsidP="00684FFD">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363E6C" w:rsidRPr="00C8579C" w:rsidRDefault="00363E6C" w:rsidP="00684FFD">
      <w:pPr>
        <w:keepNext/>
        <w:keepLines/>
        <w:jc w:val="both"/>
        <w:rPr>
          <w:rFonts w:ascii="Tahoma" w:hAnsi="Tahoma" w:cs="Tahoma"/>
        </w:rPr>
      </w:pPr>
    </w:p>
    <w:p w:rsidR="00363E6C" w:rsidRPr="00C8579C" w:rsidRDefault="00363E6C" w:rsidP="00684FFD">
      <w:pPr>
        <w:keepNext/>
        <w:keepLines/>
        <w:numPr>
          <w:ilvl w:val="1"/>
          <w:numId w:val="2"/>
        </w:numPr>
        <w:jc w:val="both"/>
        <w:rPr>
          <w:rFonts w:ascii="Tahoma" w:hAnsi="Tahoma" w:cs="Tahoma"/>
          <w:b/>
        </w:rPr>
      </w:pPr>
      <w:r w:rsidRPr="00C8579C">
        <w:rPr>
          <w:rFonts w:ascii="Tahoma" w:hAnsi="Tahoma" w:cs="Tahoma"/>
          <w:b/>
        </w:rPr>
        <w:t>Vsebina ponudbene dokumentacije</w:t>
      </w:r>
    </w:p>
    <w:p w:rsidR="00363E6C" w:rsidRPr="00C8579C" w:rsidRDefault="00363E6C" w:rsidP="00684FFD">
      <w:pPr>
        <w:keepNext/>
        <w:keepLines/>
        <w:jc w:val="both"/>
        <w:rPr>
          <w:rFonts w:ascii="Tahoma" w:hAnsi="Tahoma" w:cs="Tahoma"/>
        </w:rPr>
      </w:pPr>
    </w:p>
    <w:p w:rsidR="00363E6C" w:rsidRPr="00C8579C" w:rsidRDefault="00363E6C" w:rsidP="00684FFD">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363E6C" w:rsidRPr="00C8579C" w:rsidRDefault="00363E6C" w:rsidP="00684FFD">
      <w:pPr>
        <w:keepNext/>
        <w:keepLines/>
        <w:jc w:val="both"/>
        <w:rPr>
          <w:rFonts w:ascii="Tahoma" w:hAnsi="Tahoma" w:cs="Tahoma"/>
        </w:rPr>
      </w:pPr>
    </w:p>
    <w:p w:rsidR="00363E6C" w:rsidRDefault="00363E6C" w:rsidP="00684FFD">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4D58DA" w:rsidRPr="00C8579C" w:rsidRDefault="004D58DA" w:rsidP="00684FFD">
      <w:pPr>
        <w:keepNext/>
        <w:keepLines/>
        <w:jc w:val="both"/>
        <w:rPr>
          <w:rFonts w:ascii="Tahoma" w:hAnsi="Tahoma" w:cs="Tahoma"/>
          <w:b/>
        </w:rPr>
      </w:pPr>
    </w:p>
    <w:p w:rsidR="00363E6C" w:rsidRPr="00C8579C" w:rsidRDefault="00363E6C" w:rsidP="00684FFD">
      <w:pPr>
        <w:keepNext/>
        <w:keepLines/>
        <w:numPr>
          <w:ilvl w:val="0"/>
          <w:numId w:val="13"/>
        </w:numPr>
        <w:jc w:val="both"/>
        <w:rPr>
          <w:rFonts w:ascii="Tahoma" w:hAnsi="Tahoma" w:cs="Tahoma"/>
          <w:b/>
          <w:color w:val="C00000"/>
        </w:rPr>
      </w:pPr>
      <w:r w:rsidRPr="00C8579C">
        <w:rPr>
          <w:rFonts w:ascii="Tahoma" w:hAnsi="Tahoma" w:cs="Tahoma"/>
          <w:b/>
          <w:color w:val="C00000"/>
        </w:rPr>
        <w:t xml:space="preserve">Razdelek </w:t>
      </w:r>
      <w:r w:rsidR="001273B5">
        <w:rPr>
          <w:rFonts w:ascii="Tahoma" w:hAnsi="Tahoma" w:cs="Tahoma"/>
          <w:b/>
          <w:color w:val="C00000"/>
        </w:rPr>
        <w:t xml:space="preserve">»Skupna ponudbena vrednost, del </w:t>
      </w:r>
      <w:r w:rsidRPr="00C8579C">
        <w:rPr>
          <w:rFonts w:ascii="Tahoma" w:hAnsi="Tahoma" w:cs="Tahoma"/>
          <w:b/>
          <w:color w:val="C00000"/>
        </w:rPr>
        <w:t>Predračun«</w:t>
      </w:r>
    </w:p>
    <w:p w:rsidR="00363E6C" w:rsidRPr="00C8579C" w:rsidRDefault="00363E6C" w:rsidP="00684FFD">
      <w:pPr>
        <w:keepNext/>
        <w:keepLines/>
        <w:jc w:val="both"/>
        <w:rPr>
          <w:rFonts w:ascii="Tahoma" w:hAnsi="Tahoma" w:cs="Tahoma"/>
        </w:rPr>
      </w:pPr>
    </w:p>
    <w:p w:rsidR="00363E6C" w:rsidRPr="00C8579C" w:rsidRDefault="00363E6C" w:rsidP="00684FFD">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C0746A">
        <w:rPr>
          <w:rFonts w:ascii="Tahoma" w:hAnsi="Tahoma" w:cs="Tahoma"/>
        </w:rPr>
        <w:t xml:space="preserve"> 2</w:t>
      </w:r>
      <w:r w:rsidR="00512963" w:rsidRPr="00C8579C">
        <w:rPr>
          <w:rFonts w:ascii="Tahoma" w:hAnsi="Tahoma" w:cs="Tahoma"/>
        </w:rPr>
        <w:t xml:space="preserve"> </w:t>
      </w:r>
      <w:r w:rsidRPr="00C8579C">
        <w:rPr>
          <w:rFonts w:ascii="Tahoma" w:hAnsi="Tahoma" w:cs="Tahoma"/>
        </w:rPr>
        <w:t>»PO</w:t>
      </w:r>
      <w:r w:rsidR="00C0746A">
        <w:rPr>
          <w:rFonts w:ascii="Tahoma" w:hAnsi="Tahoma" w:cs="Tahoma"/>
        </w:rPr>
        <w:t>NUDBA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001273B5">
        <w:rPr>
          <w:rFonts w:ascii="Tahoma" w:hAnsi="Tahoma" w:cs="Tahoma"/>
          <w:b/>
        </w:rPr>
        <w:t xml:space="preserve"> v del </w:t>
      </w:r>
      <w:r w:rsidRPr="00C8579C">
        <w:rPr>
          <w:rFonts w:ascii="Tahoma" w:hAnsi="Tahoma" w:cs="Tahoma"/>
          <w:b/>
        </w:rPr>
        <w:t xml:space="preserve">»Predračun«. </w:t>
      </w:r>
      <w:r w:rsidRPr="00C8579C">
        <w:rPr>
          <w:rFonts w:ascii="Tahoma" w:hAnsi="Tahoma" w:cs="Tahoma"/>
        </w:rPr>
        <w:t>Priloga</w:t>
      </w:r>
      <w:r w:rsidR="00C0746A">
        <w:rPr>
          <w:rFonts w:ascii="Tahoma" w:hAnsi="Tahoma" w:cs="Tahoma"/>
        </w:rPr>
        <w:t xml:space="preserve"> 2</w:t>
      </w:r>
      <w:r w:rsidRPr="00C8579C">
        <w:rPr>
          <w:rFonts w:ascii="Tahoma" w:hAnsi="Tahoma" w:cs="Tahoma"/>
        </w:rPr>
        <w:t xml:space="preserve"> »</w:t>
      </w:r>
      <w:r w:rsidR="00AF5910" w:rsidRPr="00C8579C">
        <w:rPr>
          <w:rFonts w:ascii="Tahoma" w:hAnsi="Tahoma" w:cs="Tahoma"/>
        </w:rPr>
        <w:t>PO</w:t>
      </w:r>
      <w:r w:rsidR="00C0746A">
        <w:rPr>
          <w:rFonts w:ascii="Tahoma" w:hAnsi="Tahoma" w:cs="Tahoma"/>
        </w:rPr>
        <w:t>NUDBA</w:t>
      </w:r>
      <w:r w:rsidRPr="00C8579C">
        <w:rPr>
          <w:rFonts w:ascii="Tahoma" w:hAnsi="Tahoma" w:cs="Tahoma"/>
        </w:rPr>
        <w:t xml:space="preserve">« bo dostopna/razkrita na javnem odpiranju ponudb. </w:t>
      </w:r>
    </w:p>
    <w:p w:rsidR="00270EA6" w:rsidRPr="00C8579C" w:rsidRDefault="00270EA6" w:rsidP="00684FFD">
      <w:pPr>
        <w:keepNext/>
        <w:keepLines/>
        <w:rPr>
          <w:rFonts w:ascii="Tahoma" w:hAnsi="Tahoma" w:cs="Tahoma"/>
          <w:b/>
          <w:color w:val="FF0000"/>
        </w:rPr>
      </w:pPr>
    </w:p>
    <w:p w:rsidR="00363E6C" w:rsidRPr="00C8579C" w:rsidRDefault="00363E6C" w:rsidP="00684FFD">
      <w:pPr>
        <w:keepNext/>
        <w:keepLines/>
        <w:numPr>
          <w:ilvl w:val="0"/>
          <w:numId w:val="13"/>
        </w:numPr>
        <w:jc w:val="both"/>
        <w:rPr>
          <w:rFonts w:ascii="Tahoma" w:hAnsi="Tahoma" w:cs="Tahoma"/>
          <w:b/>
          <w:color w:val="C00000"/>
        </w:rPr>
      </w:pPr>
      <w:r w:rsidRPr="00C8579C">
        <w:rPr>
          <w:rFonts w:ascii="Tahoma" w:hAnsi="Tahoma" w:cs="Tahoma"/>
          <w:b/>
          <w:color w:val="C00000"/>
        </w:rPr>
        <w:t xml:space="preserve">Razdelek </w:t>
      </w:r>
      <w:r w:rsidR="001273B5">
        <w:rPr>
          <w:rFonts w:ascii="Tahoma" w:hAnsi="Tahoma" w:cs="Tahoma"/>
          <w:b/>
          <w:color w:val="C00000"/>
        </w:rPr>
        <w:t xml:space="preserve">»DOKUMENTI, del </w:t>
      </w:r>
      <w:r w:rsidR="00DB2056">
        <w:rPr>
          <w:rFonts w:ascii="Tahoma" w:hAnsi="Tahoma" w:cs="Tahoma"/>
          <w:b/>
          <w:color w:val="C00000"/>
        </w:rPr>
        <w:t>IZJAVA - PONUDNIK</w:t>
      </w:r>
      <w:r w:rsidRPr="00C8579C">
        <w:rPr>
          <w:rFonts w:ascii="Tahoma" w:hAnsi="Tahoma" w:cs="Tahoma"/>
          <w:b/>
          <w:color w:val="C00000"/>
        </w:rPr>
        <w:t>«</w:t>
      </w:r>
    </w:p>
    <w:p w:rsidR="00363E6C" w:rsidRPr="00C8579C" w:rsidRDefault="00363E6C" w:rsidP="00684FFD">
      <w:pPr>
        <w:keepNext/>
        <w:keepLines/>
        <w:jc w:val="both"/>
        <w:rPr>
          <w:rFonts w:ascii="Tahoma" w:hAnsi="Tahoma" w:cs="Tahoma"/>
          <w:b/>
        </w:rPr>
      </w:pPr>
    </w:p>
    <w:p w:rsidR="00DB2056" w:rsidRDefault="00DB2056" w:rsidP="00684FFD">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1273B5">
        <w:rPr>
          <w:rFonts w:ascii="Tahoma" w:hAnsi="Tahoma" w:cs="Tahoma"/>
          <w:b/>
        </w:rPr>
        <w:t xml:space="preserve">DOKUMENTI del </w:t>
      </w:r>
      <w:r>
        <w:rPr>
          <w:rFonts w:ascii="Tahoma" w:hAnsi="Tahoma" w:cs="Tahoma"/>
          <w:b/>
        </w:rPr>
        <w:t>IZJAVA - PONUDNIK</w:t>
      </w:r>
      <w:r w:rsidRPr="00BA3F91">
        <w:rPr>
          <w:rFonts w:ascii="Tahoma" w:hAnsi="Tahoma" w:cs="Tahoma"/>
          <w:b/>
        </w:rPr>
        <w:t>«</w:t>
      </w:r>
      <w:r w:rsidRPr="00643190">
        <w:rPr>
          <w:rFonts w:ascii="Tahoma" w:hAnsi="Tahoma" w:cs="Tahoma"/>
        </w:rPr>
        <w:t>.</w:t>
      </w:r>
    </w:p>
    <w:p w:rsidR="00DB2056" w:rsidRDefault="00DB2056" w:rsidP="00684FF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rsidTr="00343A7C">
        <w:tc>
          <w:tcPr>
            <w:tcW w:w="7725" w:type="dxa"/>
          </w:tcPr>
          <w:p w:rsidR="00DB2056" w:rsidRPr="003A4E90" w:rsidRDefault="00DB2056" w:rsidP="00684FFD">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rsidR="00DB2056" w:rsidRPr="003A4E90" w:rsidRDefault="00DB2056" w:rsidP="00684FFD">
            <w:pPr>
              <w:keepNext/>
              <w:keepLines/>
              <w:jc w:val="both"/>
              <w:rPr>
                <w:rFonts w:ascii="Tahoma" w:hAnsi="Tahoma" w:cs="Tahoma"/>
                <w:b/>
                <w:i/>
              </w:rPr>
            </w:pPr>
            <w:r w:rsidRPr="003A4E90">
              <w:rPr>
                <w:rFonts w:ascii="Tahoma" w:hAnsi="Tahoma" w:cs="Tahoma"/>
                <w:b/>
                <w:i/>
              </w:rPr>
              <w:t>Priloga 3/1</w:t>
            </w:r>
          </w:p>
        </w:tc>
      </w:tr>
    </w:tbl>
    <w:p w:rsidR="00363E6C" w:rsidRPr="00C8579C" w:rsidRDefault="00363E6C" w:rsidP="00684FFD">
      <w:pPr>
        <w:keepNext/>
        <w:keepLines/>
        <w:jc w:val="both"/>
        <w:rPr>
          <w:rFonts w:ascii="Tahoma" w:hAnsi="Tahoma" w:cs="Tahoma"/>
          <w:b/>
        </w:rPr>
      </w:pPr>
    </w:p>
    <w:p w:rsidR="00363E6C" w:rsidRPr="00C8579C" w:rsidRDefault="00363E6C" w:rsidP="00684FFD">
      <w:pPr>
        <w:keepNext/>
        <w:keepLines/>
        <w:numPr>
          <w:ilvl w:val="0"/>
          <w:numId w:val="13"/>
        </w:numPr>
        <w:jc w:val="both"/>
        <w:rPr>
          <w:rFonts w:ascii="Tahoma" w:hAnsi="Tahoma" w:cs="Tahoma"/>
          <w:b/>
          <w:color w:val="C00000"/>
        </w:rPr>
      </w:pPr>
      <w:r w:rsidRPr="00C8579C">
        <w:rPr>
          <w:rFonts w:ascii="Tahoma" w:hAnsi="Tahoma" w:cs="Tahoma"/>
          <w:b/>
          <w:color w:val="C00000"/>
        </w:rPr>
        <w:t>Razdelek »</w:t>
      </w:r>
      <w:r w:rsidR="001273B5">
        <w:rPr>
          <w:rFonts w:ascii="Tahoma" w:hAnsi="Tahoma" w:cs="Tahoma"/>
          <w:b/>
          <w:color w:val="C00000"/>
        </w:rPr>
        <w:t xml:space="preserve">SODELUJOČI, del </w:t>
      </w:r>
      <w:r w:rsidR="00DB2056">
        <w:rPr>
          <w:rFonts w:ascii="Tahoma" w:hAnsi="Tahoma" w:cs="Tahoma"/>
          <w:b/>
          <w:color w:val="C00000"/>
        </w:rPr>
        <w:t>IZJAVA</w:t>
      </w:r>
      <w:r w:rsidRPr="00C8579C">
        <w:rPr>
          <w:rFonts w:ascii="Tahoma" w:hAnsi="Tahoma" w:cs="Tahoma"/>
          <w:b/>
          <w:color w:val="C00000"/>
        </w:rPr>
        <w:t xml:space="preserve"> – ostali sodelujoči«</w:t>
      </w:r>
    </w:p>
    <w:p w:rsidR="00363E6C" w:rsidRPr="00C8579C" w:rsidRDefault="00363E6C" w:rsidP="00684FFD">
      <w:pPr>
        <w:keepNext/>
        <w:keepLines/>
        <w:jc w:val="both"/>
        <w:rPr>
          <w:rFonts w:ascii="Tahoma" w:hAnsi="Tahoma" w:cs="Tahoma"/>
          <w:b/>
        </w:rPr>
      </w:pPr>
    </w:p>
    <w:p w:rsidR="00DB2056" w:rsidRPr="00DB2056" w:rsidRDefault="00DB2056" w:rsidP="00684FFD">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001273B5">
        <w:rPr>
          <w:rFonts w:ascii="Tahoma" w:hAnsi="Tahoma" w:cs="Tahoma"/>
          <w:b/>
        </w:rPr>
        <w:t xml:space="preserve">SODELUJOČI, del </w:t>
      </w:r>
      <w:r w:rsidRPr="00DB2056">
        <w:rPr>
          <w:rFonts w:ascii="Tahoma" w:hAnsi="Tahoma" w:cs="Tahoma"/>
          <w:b/>
        </w:rPr>
        <w:t>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rsidR="00DB2056" w:rsidRPr="00DB2056" w:rsidRDefault="00DB2056" w:rsidP="00684FF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rsidTr="00343A7C">
        <w:tc>
          <w:tcPr>
            <w:tcW w:w="7725" w:type="dxa"/>
          </w:tcPr>
          <w:p w:rsidR="00DB2056" w:rsidRPr="0033028D" w:rsidRDefault="00DB2056" w:rsidP="00684FFD">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rsidR="00DB2056" w:rsidRPr="00DB2056" w:rsidRDefault="00DB2056" w:rsidP="00684FFD">
            <w:pPr>
              <w:keepNext/>
              <w:keepLines/>
              <w:jc w:val="both"/>
              <w:rPr>
                <w:rFonts w:ascii="Tahoma" w:hAnsi="Tahoma" w:cs="Tahoma"/>
                <w:b/>
                <w:i/>
              </w:rPr>
            </w:pPr>
            <w:r w:rsidRPr="00DB2056">
              <w:rPr>
                <w:rFonts w:ascii="Tahoma" w:hAnsi="Tahoma" w:cs="Tahoma"/>
                <w:b/>
                <w:i/>
              </w:rPr>
              <w:t>Priloga 3/1</w:t>
            </w:r>
          </w:p>
        </w:tc>
      </w:tr>
    </w:tbl>
    <w:p w:rsidR="00DB2056" w:rsidRPr="00DB2056" w:rsidRDefault="00DB2056" w:rsidP="00684FFD">
      <w:pPr>
        <w:keepNext/>
        <w:keepLines/>
        <w:jc w:val="both"/>
        <w:rPr>
          <w:rFonts w:ascii="Tahoma" w:hAnsi="Tahoma" w:cs="Tahoma"/>
          <w:b/>
        </w:rPr>
      </w:pPr>
    </w:p>
    <w:p w:rsidR="00DB2056" w:rsidRDefault="00DB2056" w:rsidP="00684FFD">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sidR="001273B5">
        <w:rPr>
          <w:rFonts w:ascii="Tahoma" w:hAnsi="Tahoma" w:cs="Tahoma"/>
          <w:b/>
        </w:rPr>
        <w:t xml:space="preserve">SODELUJOČI, del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rsidR="00DB2056" w:rsidRDefault="00DB2056"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684FFD">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rsidR="00DB2056" w:rsidRPr="00CE1BAD" w:rsidRDefault="00DB2056" w:rsidP="00684FF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363E6C" w:rsidRPr="00C8579C" w:rsidRDefault="00363E6C" w:rsidP="00684FFD">
      <w:pPr>
        <w:keepNext/>
        <w:keepLines/>
        <w:jc w:val="both"/>
        <w:rPr>
          <w:rFonts w:ascii="Tahoma" w:hAnsi="Tahoma" w:cs="Tahoma"/>
          <w:b/>
        </w:rPr>
      </w:pPr>
    </w:p>
    <w:p w:rsidR="00363E6C" w:rsidRPr="00C8579C" w:rsidRDefault="00363E6C" w:rsidP="00684FFD">
      <w:pPr>
        <w:keepNext/>
        <w:keepLines/>
        <w:numPr>
          <w:ilvl w:val="0"/>
          <w:numId w:val="13"/>
        </w:numPr>
        <w:jc w:val="both"/>
        <w:rPr>
          <w:rFonts w:ascii="Tahoma" w:hAnsi="Tahoma" w:cs="Tahoma"/>
          <w:b/>
          <w:color w:val="C00000"/>
        </w:rPr>
      </w:pPr>
      <w:r w:rsidRPr="00C8579C">
        <w:rPr>
          <w:rFonts w:ascii="Tahoma" w:hAnsi="Tahoma" w:cs="Tahoma"/>
          <w:b/>
          <w:color w:val="C00000"/>
        </w:rPr>
        <w:t>Razdelek »</w:t>
      </w:r>
      <w:r w:rsidR="00EE24A5">
        <w:rPr>
          <w:rFonts w:ascii="Tahoma" w:hAnsi="Tahoma" w:cs="Tahoma"/>
          <w:b/>
          <w:color w:val="C00000"/>
        </w:rPr>
        <w:t xml:space="preserve">DOKUMENTI, del </w:t>
      </w:r>
      <w:r w:rsidRPr="00C8579C">
        <w:rPr>
          <w:rFonts w:ascii="Tahoma" w:hAnsi="Tahoma" w:cs="Tahoma"/>
          <w:b/>
          <w:color w:val="C00000"/>
        </w:rPr>
        <w:t>Druge priloge«</w:t>
      </w:r>
    </w:p>
    <w:p w:rsidR="00363E6C" w:rsidRPr="00C8579C" w:rsidRDefault="00363E6C" w:rsidP="00684FFD">
      <w:pPr>
        <w:keepNext/>
        <w:keepLines/>
        <w:jc w:val="both"/>
        <w:rPr>
          <w:rFonts w:ascii="Tahoma" w:hAnsi="Tahoma" w:cs="Tahoma"/>
          <w:b/>
        </w:rPr>
      </w:pPr>
    </w:p>
    <w:p w:rsidR="00363E6C" w:rsidRPr="00C8579C" w:rsidRDefault="00363E6C" w:rsidP="00684FFD">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EE24A5">
        <w:rPr>
          <w:rFonts w:ascii="Tahoma" w:hAnsi="Tahoma" w:cs="Tahoma"/>
          <w:b/>
        </w:rPr>
        <w:t xml:space="preserve">DOKUMENTI, del </w:t>
      </w:r>
      <w:r w:rsidRPr="00C8579C">
        <w:rPr>
          <w:rFonts w:ascii="Tahoma" w:hAnsi="Tahoma" w:cs="Tahoma"/>
          <w:b/>
        </w:rPr>
        <w:t xml:space="preserve">Druge priloge« </w:t>
      </w:r>
      <w:r w:rsidRPr="00C8579C">
        <w:rPr>
          <w:rFonts w:ascii="Tahoma" w:hAnsi="Tahoma" w:cs="Tahoma"/>
        </w:rPr>
        <w:t>naloži ostalo ponudbeno dokumentacijo, ki je zahtevana s to razpisno dokumentacijo.</w:t>
      </w:r>
    </w:p>
    <w:p w:rsidR="001B0153" w:rsidRPr="00C8579C" w:rsidRDefault="001B0153" w:rsidP="00684FFD">
      <w:pPr>
        <w:keepNext/>
        <w:keepLines/>
        <w:jc w:val="both"/>
        <w:rPr>
          <w:rFonts w:ascii="Tahoma" w:hAnsi="Tahoma" w:cs="Tahoma"/>
        </w:rPr>
      </w:pPr>
    </w:p>
    <w:p w:rsidR="00F163FE" w:rsidRDefault="00363E6C" w:rsidP="00684FFD">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Priloga »Potrditev referenc s strani posameznih naročnikov« mora biti podpisana (potrjena) s strani referenčnega naročnika. Ponudniki so obvezani priložiti vse priloge, razen če v posamezn</w:t>
      </w:r>
      <w:r w:rsidR="00873F41">
        <w:rPr>
          <w:rFonts w:ascii="Tahoma" w:hAnsi="Tahoma" w:cs="Tahoma"/>
        </w:rPr>
        <w:t xml:space="preserve">i prilogi ni drugače navedeno. </w:t>
      </w:r>
    </w:p>
    <w:p w:rsidR="00F163FE" w:rsidRPr="00C8579C" w:rsidRDefault="00F163FE" w:rsidP="00684FFD">
      <w:pPr>
        <w:keepNext/>
        <w:keepLines/>
        <w:jc w:val="both"/>
        <w:rPr>
          <w:rFonts w:ascii="Tahoma" w:hAnsi="Tahoma" w:cs="Tahoma"/>
        </w:rPr>
      </w:pPr>
    </w:p>
    <w:p w:rsidR="00363E6C" w:rsidRPr="00C8579C" w:rsidRDefault="00363E6C" w:rsidP="00684FFD">
      <w:pPr>
        <w:keepNext/>
        <w:keepLines/>
        <w:jc w:val="both"/>
        <w:rPr>
          <w:rFonts w:ascii="Tahoma" w:hAnsi="Tahoma" w:cs="Tahoma"/>
          <w:b/>
        </w:rPr>
      </w:pPr>
      <w:r w:rsidRPr="00C8579C">
        <w:rPr>
          <w:rFonts w:ascii="Tahoma" w:hAnsi="Tahoma" w:cs="Tahoma"/>
          <w:b/>
        </w:rPr>
        <w:t>Ostala ponudbena dokumentacija je sestavljena iz naslednjih dokumentov (prilog):</w:t>
      </w:r>
    </w:p>
    <w:p w:rsidR="00A41E90" w:rsidRPr="00C8579C" w:rsidRDefault="00A41E90"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rsidTr="00E533B8">
        <w:tc>
          <w:tcPr>
            <w:tcW w:w="7725" w:type="dxa"/>
          </w:tcPr>
          <w:p w:rsidR="00E533B8" w:rsidRPr="00C8579C" w:rsidRDefault="00E533B8" w:rsidP="00684FFD">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rsidR="00E533B8" w:rsidRPr="00F1609E" w:rsidRDefault="00E533B8" w:rsidP="00684FFD">
            <w:pPr>
              <w:keepNext/>
              <w:keepLines/>
              <w:jc w:val="both"/>
              <w:rPr>
                <w:rFonts w:ascii="Tahoma" w:hAnsi="Tahoma" w:cs="Tahoma"/>
                <w:b/>
                <w:i/>
              </w:rPr>
            </w:pPr>
            <w:r w:rsidRPr="00F1609E">
              <w:rPr>
                <w:rFonts w:ascii="Tahoma" w:hAnsi="Tahoma" w:cs="Tahoma"/>
                <w:b/>
                <w:i/>
              </w:rPr>
              <w:t xml:space="preserve">Priloga </w:t>
            </w:r>
          </w:p>
        </w:tc>
        <w:tc>
          <w:tcPr>
            <w:tcW w:w="505" w:type="dxa"/>
            <w:tcBorders>
              <w:left w:val="nil"/>
            </w:tcBorders>
          </w:tcPr>
          <w:p w:rsidR="00E533B8" w:rsidRPr="00F1609E" w:rsidRDefault="00E533B8" w:rsidP="00684FFD">
            <w:pPr>
              <w:keepNext/>
              <w:keepLines/>
              <w:jc w:val="both"/>
              <w:rPr>
                <w:rFonts w:ascii="Tahoma" w:hAnsi="Tahoma" w:cs="Tahoma"/>
                <w:b/>
                <w:i/>
              </w:rPr>
            </w:pPr>
            <w:r w:rsidRPr="00F1609E">
              <w:rPr>
                <w:rFonts w:ascii="Tahoma" w:hAnsi="Tahoma" w:cs="Tahoma"/>
                <w:b/>
                <w:i/>
              </w:rPr>
              <w:t>1</w:t>
            </w:r>
          </w:p>
        </w:tc>
      </w:tr>
    </w:tbl>
    <w:p w:rsidR="00787220" w:rsidRDefault="007C70A1" w:rsidP="00684FFD">
      <w:pPr>
        <w:keepNext/>
        <w:keepLines/>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rsidR="00D74BE0" w:rsidRDefault="00D74BE0"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rsidTr="0033028D">
        <w:tc>
          <w:tcPr>
            <w:tcW w:w="7725" w:type="dxa"/>
          </w:tcPr>
          <w:p w:rsidR="0033028D" w:rsidRPr="00C8579C" w:rsidRDefault="0033028D" w:rsidP="00684FFD">
            <w:pPr>
              <w:keepNext/>
              <w:keepLines/>
              <w:jc w:val="both"/>
              <w:rPr>
                <w:rFonts w:ascii="Tahoma" w:hAnsi="Tahoma" w:cs="Tahoma"/>
              </w:rPr>
            </w:pPr>
            <w:r>
              <w:rPr>
                <w:rFonts w:ascii="Tahoma" w:hAnsi="Tahoma" w:cs="Tahoma"/>
              </w:rPr>
              <w:t>PONUDBA</w:t>
            </w:r>
          </w:p>
        </w:tc>
        <w:tc>
          <w:tcPr>
            <w:tcW w:w="1417" w:type="dxa"/>
          </w:tcPr>
          <w:p w:rsidR="0033028D" w:rsidRPr="00C8579C" w:rsidRDefault="007E3F63" w:rsidP="00684FFD">
            <w:pPr>
              <w:keepNext/>
              <w:keepLines/>
              <w:ind w:left="-211" w:firstLine="211"/>
              <w:jc w:val="both"/>
              <w:rPr>
                <w:rFonts w:ascii="Tahoma" w:hAnsi="Tahoma" w:cs="Tahoma"/>
                <w:b/>
                <w:i/>
              </w:rPr>
            </w:pPr>
            <w:r>
              <w:rPr>
                <w:rFonts w:ascii="Tahoma" w:hAnsi="Tahoma" w:cs="Tahoma"/>
                <w:b/>
                <w:i/>
              </w:rPr>
              <w:t>Priloga 2</w:t>
            </w:r>
          </w:p>
        </w:tc>
      </w:tr>
    </w:tbl>
    <w:p w:rsidR="0033028D" w:rsidRPr="00D74BE0" w:rsidRDefault="0033028D" w:rsidP="00684FFD">
      <w:pPr>
        <w:keepNext/>
        <w:keepLines/>
        <w:ind w:right="-284"/>
        <w:jc w:val="both"/>
        <w:rPr>
          <w:rFonts w:ascii="Tahoma" w:hAnsi="Tahoma" w:cs="Tahoma"/>
        </w:rPr>
      </w:pPr>
      <w:r w:rsidRPr="00D74BE0">
        <w:rPr>
          <w:rFonts w:ascii="Tahoma" w:hAnsi="Tahoma" w:cs="Tahoma"/>
        </w:rPr>
        <w:t xml:space="preserve">Ponudnik mora Prilogo izpolniti, podpisati in žigosati ter jo priložiti v ponudbo. </w:t>
      </w:r>
    </w:p>
    <w:p w:rsidR="00AD669A" w:rsidRPr="00D74BE0" w:rsidRDefault="00AD669A" w:rsidP="00684FFD">
      <w:pPr>
        <w:keepNext/>
        <w:keepLines/>
        <w:jc w:val="both"/>
        <w:rPr>
          <w:rFonts w:ascii="Tahoma" w:hAnsi="Tahoma" w:cs="Tahoma"/>
          <w:iCs/>
          <w:color w:val="000000"/>
        </w:rPr>
      </w:pPr>
      <w:r w:rsidRPr="00D74BE0">
        <w:rPr>
          <w:rFonts w:ascii="Tahoma" w:hAnsi="Tahoma" w:cs="Tahoma"/>
          <w:iCs/>
          <w:color w:val="000000"/>
        </w:rPr>
        <w:t>Pod točko A mora cena vsebovati nalaganje na tovorno vozilo naročnika.</w:t>
      </w:r>
    </w:p>
    <w:p w:rsidR="00AD669A" w:rsidRPr="00D74BE0" w:rsidRDefault="00AD669A" w:rsidP="00684FFD">
      <w:pPr>
        <w:keepNext/>
        <w:keepLines/>
        <w:jc w:val="both"/>
        <w:rPr>
          <w:rFonts w:ascii="Tahoma" w:hAnsi="Tahoma" w:cs="Tahoma"/>
          <w:iCs/>
          <w:color w:val="000000"/>
        </w:rPr>
      </w:pPr>
      <w:r w:rsidRPr="00D74BE0">
        <w:rPr>
          <w:rFonts w:ascii="Tahoma" w:hAnsi="Tahoma" w:cs="Tahoma"/>
          <w:iCs/>
          <w:color w:val="000000"/>
        </w:rPr>
        <w:t xml:space="preserve">Pod točko B mora cena vsebovati </w:t>
      </w:r>
      <w:r w:rsidR="00C86887">
        <w:rPr>
          <w:rFonts w:ascii="Tahoma" w:hAnsi="Tahoma" w:cs="Tahoma"/>
          <w:iCs/>
          <w:color w:val="000000"/>
        </w:rPr>
        <w:t xml:space="preserve">nalaganje in razlaganje peska ter </w:t>
      </w:r>
      <w:r w:rsidRPr="00D74BE0">
        <w:rPr>
          <w:rFonts w:ascii="Tahoma" w:hAnsi="Tahoma" w:cs="Tahoma"/>
          <w:iCs/>
          <w:color w:val="000000"/>
        </w:rPr>
        <w:t>prevoz do lokacije skladišča naročnika.</w:t>
      </w:r>
    </w:p>
    <w:p w:rsidR="00AD669A" w:rsidRPr="00D74BE0" w:rsidRDefault="00AD669A" w:rsidP="00684FFD">
      <w:pPr>
        <w:keepNext/>
        <w:keepLines/>
        <w:jc w:val="both"/>
        <w:rPr>
          <w:rFonts w:ascii="Tahoma" w:hAnsi="Tahoma" w:cs="Tahoma"/>
          <w:iCs/>
          <w:color w:val="000000"/>
        </w:rPr>
      </w:pPr>
      <w:r w:rsidRPr="00D74BE0">
        <w:rPr>
          <w:rFonts w:ascii="Tahoma" w:hAnsi="Tahoma" w:cs="Tahoma"/>
          <w:iCs/>
          <w:color w:val="000000"/>
        </w:rPr>
        <w:t>Vpisati je potrebno cene za vse razpisane agregate, jo pomnožiti z okvirno količino. Vsoti (skupaj brez DDV) pod točko A in B predstavljata skupno ponudbeno ceno.</w:t>
      </w:r>
    </w:p>
    <w:p w:rsidR="006C2DF1" w:rsidRPr="00C8579C" w:rsidRDefault="006C2DF1"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684FFD">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rsidR="00DB2056" w:rsidRPr="00CE1BAD" w:rsidRDefault="00DB2056" w:rsidP="00684FF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rsidR="00DB2056" w:rsidRDefault="00DB2056" w:rsidP="00684FFD">
      <w:pPr>
        <w:keepNext/>
        <w:keepLines/>
        <w:jc w:val="both"/>
        <w:rPr>
          <w:rFonts w:ascii="Tahoma" w:hAnsi="Tahoma" w:cs="Tahoma"/>
        </w:rPr>
      </w:pPr>
      <w:r w:rsidRPr="008A3EC0">
        <w:rPr>
          <w:rFonts w:ascii="Tahoma" w:hAnsi="Tahoma" w:cs="Tahoma"/>
        </w:rPr>
        <w:lastRenderedPageBreak/>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DB2056" w:rsidRPr="008A3EC0" w:rsidRDefault="00DB2056"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684FFD">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rsidR="00DB2056" w:rsidRPr="00CE1BAD" w:rsidRDefault="00DB2056" w:rsidP="00684FFD">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rsidR="00DB2056" w:rsidRDefault="00DB2056" w:rsidP="00684FFD">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rsidR="00147D46" w:rsidRPr="00C8579C" w:rsidRDefault="00147D46"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E533B8" w:rsidP="00684FFD">
            <w:pPr>
              <w:keepNext/>
              <w:keepLines/>
              <w:jc w:val="both"/>
              <w:rPr>
                <w:rFonts w:ascii="Tahoma" w:hAnsi="Tahoma" w:cs="Tahoma"/>
              </w:rPr>
            </w:pPr>
            <w:r w:rsidRPr="00C8579C">
              <w:rPr>
                <w:rFonts w:ascii="Tahoma" w:hAnsi="Tahoma" w:cs="Tahoma"/>
              </w:rPr>
              <w:t>UDELEŽBA PODIZVAJALCA</w:t>
            </w:r>
          </w:p>
        </w:tc>
        <w:tc>
          <w:tcPr>
            <w:tcW w:w="1417" w:type="dxa"/>
          </w:tcPr>
          <w:p w:rsidR="00E533B8" w:rsidRPr="00C8579C" w:rsidRDefault="00E533B8" w:rsidP="00684FFD">
            <w:pPr>
              <w:keepNext/>
              <w:keepLines/>
              <w:jc w:val="both"/>
              <w:rPr>
                <w:rFonts w:ascii="Tahoma" w:hAnsi="Tahoma" w:cs="Tahoma"/>
                <w:b/>
                <w:i/>
              </w:rPr>
            </w:pPr>
            <w:r w:rsidRPr="00C8579C">
              <w:rPr>
                <w:rFonts w:ascii="Tahoma" w:hAnsi="Tahoma" w:cs="Tahoma"/>
                <w:b/>
                <w:i/>
              </w:rPr>
              <w:t>Priloga 4/1</w:t>
            </w:r>
          </w:p>
        </w:tc>
      </w:tr>
    </w:tbl>
    <w:p w:rsidR="0084389E" w:rsidRDefault="00D92424" w:rsidP="00684FFD">
      <w:pPr>
        <w:keepNext/>
        <w:keepLines/>
        <w:jc w:val="both"/>
        <w:rPr>
          <w:rFonts w:ascii="Tahoma" w:hAnsi="Tahoma" w:cs="Tahoma"/>
        </w:rPr>
      </w:pPr>
      <w:r w:rsidRPr="00C8579C">
        <w:rPr>
          <w:rFonts w:ascii="Tahoma" w:hAnsi="Tahoma" w:cs="Tahoma"/>
        </w:rPr>
        <w:t>Podizvajalec izpolni vse zahtevane podatke, v kolikor ponudnik del javnega naročila odda v podizvajanje. Če ponudnik ne nastopa z nobenim podizvajalcem, priloge ni treba prilagati.</w:t>
      </w:r>
    </w:p>
    <w:p w:rsidR="00B25DEB" w:rsidRPr="00C8579C" w:rsidRDefault="00B25DEB" w:rsidP="00684FF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5F1B04" w:rsidP="00684FFD">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rsidR="00E533B8" w:rsidRPr="00C8579C" w:rsidRDefault="00E533B8" w:rsidP="00684FFD">
            <w:pPr>
              <w:keepNext/>
              <w:keepLines/>
              <w:jc w:val="both"/>
              <w:rPr>
                <w:rFonts w:ascii="Tahoma" w:hAnsi="Tahoma" w:cs="Tahoma"/>
                <w:b/>
                <w:i/>
              </w:rPr>
            </w:pPr>
            <w:r w:rsidRPr="00C8579C">
              <w:rPr>
                <w:rFonts w:ascii="Tahoma" w:hAnsi="Tahoma" w:cs="Tahoma"/>
                <w:b/>
                <w:i/>
              </w:rPr>
              <w:t>Priloga 4/2</w:t>
            </w:r>
          </w:p>
        </w:tc>
      </w:tr>
    </w:tbl>
    <w:p w:rsidR="00147D46" w:rsidRPr="00C8579C" w:rsidRDefault="00767842" w:rsidP="00684FFD">
      <w:pPr>
        <w:keepNext/>
        <w:keepLines/>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rsidR="00147D46" w:rsidRPr="00C8579C" w:rsidRDefault="00147D46" w:rsidP="00684FFD">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rsidTr="00AA4428">
        <w:tc>
          <w:tcPr>
            <w:tcW w:w="7725" w:type="dxa"/>
          </w:tcPr>
          <w:p w:rsidR="00AA4428" w:rsidRPr="00C8579C" w:rsidRDefault="00AA4428" w:rsidP="00684FFD">
            <w:pPr>
              <w:keepNext/>
              <w:keepLines/>
              <w:jc w:val="both"/>
              <w:rPr>
                <w:rFonts w:ascii="Tahoma" w:hAnsi="Tahoma" w:cs="Tahoma"/>
              </w:rPr>
            </w:pPr>
            <w:r w:rsidRPr="00C8579C">
              <w:rPr>
                <w:rFonts w:ascii="Tahoma" w:hAnsi="Tahoma" w:cs="Tahoma"/>
              </w:rPr>
              <w:t>UDELEŽBA SUBJEKTA, KATEREGA ZMOGLJIVOST SE UPORABLJA</w:t>
            </w:r>
          </w:p>
        </w:tc>
        <w:tc>
          <w:tcPr>
            <w:tcW w:w="1463" w:type="dxa"/>
          </w:tcPr>
          <w:p w:rsidR="00AA4428" w:rsidRPr="00C8579C" w:rsidRDefault="00AA4428" w:rsidP="00684FFD">
            <w:pPr>
              <w:keepNext/>
              <w:keepLines/>
              <w:jc w:val="both"/>
              <w:rPr>
                <w:rFonts w:ascii="Tahoma" w:hAnsi="Tahoma" w:cs="Tahoma"/>
                <w:b/>
                <w:i/>
              </w:rPr>
            </w:pPr>
            <w:r w:rsidRPr="00C8579C">
              <w:rPr>
                <w:rFonts w:ascii="Tahoma" w:hAnsi="Tahoma" w:cs="Tahoma"/>
                <w:b/>
                <w:i/>
              </w:rPr>
              <w:t>Priloga 4/3</w:t>
            </w:r>
          </w:p>
        </w:tc>
      </w:tr>
    </w:tbl>
    <w:p w:rsidR="00D92424" w:rsidRPr="00C8579C" w:rsidRDefault="00D92424" w:rsidP="00684FFD">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rsidR="00AA4428" w:rsidRPr="00C8579C" w:rsidRDefault="00AA4428" w:rsidP="00684FF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AA4428" w:rsidRPr="00C8579C" w:rsidTr="002A53F7">
        <w:tc>
          <w:tcPr>
            <w:tcW w:w="7867" w:type="dxa"/>
          </w:tcPr>
          <w:p w:rsidR="00AA4428" w:rsidRPr="00C8579C" w:rsidRDefault="00AA4428" w:rsidP="00684FFD">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342" w:type="dxa"/>
          </w:tcPr>
          <w:p w:rsidR="00AA4428" w:rsidRPr="00C8579C" w:rsidRDefault="00AA4428" w:rsidP="00684FF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7E3F63">
              <w:rPr>
                <w:rFonts w:ascii="Tahoma" w:hAnsi="Tahoma" w:cs="Tahoma"/>
                <w:b/>
                <w:i/>
              </w:rPr>
              <w:t>5</w:t>
            </w:r>
          </w:p>
        </w:tc>
      </w:tr>
    </w:tbl>
    <w:p w:rsidR="00C23AD1" w:rsidRPr="00C8579C" w:rsidRDefault="00C23AD1" w:rsidP="00684FFD">
      <w:pPr>
        <w:keepNext/>
        <w:keepLines/>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p>
    <w:p w:rsidR="00787220" w:rsidRPr="00C8579C" w:rsidRDefault="00787220" w:rsidP="00684FF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512963" w:rsidRPr="00C8579C" w:rsidTr="002A53F7">
        <w:tc>
          <w:tcPr>
            <w:tcW w:w="7933" w:type="dxa"/>
            <w:tcBorders>
              <w:top w:val="single" w:sz="4" w:space="0" w:color="auto"/>
              <w:bottom w:val="single" w:sz="4" w:space="0" w:color="auto"/>
            </w:tcBorders>
          </w:tcPr>
          <w:p w:rsidR="00512963" w:rsidRPr="00C8579C" w:rsidRDefault="00512963" w:rsidP="00684FFD">
            <w:pPr>
              <w:keepNext/>
              <w:keepLines/>
              <w:rPr>
                <w:rFonts w:ascii="Tahoma" w:hAnsi="Tahoma" w:cs="Tahoma"/>
              </w:rPr>
            </w:pPr>
            <w:r w:rsidRPr="00C8579C">
              <w:rPr>
                <w:rFonts w:ascii="Tahoma" w:hAnsi="Tahoma" w:cs="Tahoma"/>
              </w:rPr>
              <w:t>ZAVAROVANJE DOBRE IZVEDBE OBVEZNOSTI</w:t>
            </w:r>
          </w:p>
        </w:tc>
        <w:tc>
          <w:tcPr>
            <w:tcW w:w="1276" w:type="dxa"/>
            <w:tcBorders>
              <w:top w:val="single" w:sz="4" w:space="0" w:color="auto"/>
              <w:bottom w:val="single" w:sz="4" w:space="0" w:color="auto"/>
            </w:tcBorders>
          </w:tcPr>
          <w:p w:rsidR="00512963" w:rsidRPr="00C8579C" w:rsidRDefault="00FD3ECE" w:rsidP="00684FFD">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7E3F63">
              <w:rPr>
                <w:rFonts w:ascii="Tahoma" w:hAnsi="Tahoma" w:cs="Tahoma"/>
                <w:b/>
                <w:i/>
              </w:rPr>
              <w:t>6</w:t>
            </w:r>
          </w:p>
        </w:tc>
      </w:tr>
    </w:tbl>
    <w:p w:rsidR="000C36D4" w:rsidRDefault="00A92E0F" w:rsidP="00684FFD">
      <w:pPr>
        <w:keepNext/>
        <w:keepLines/>
        <w:jc w:val="both"/>
        <w:rPr>
          <w:rFonts w:ascii="Tahoma" w:hAnsi="Tahoma" w:cs="Tahoma"/>
        </w:rPr>
      </w:pPr>
      <w:r w:rsidRPr="00C8579C">
        <w:rPr>
          <w:rFonts w:ascii="Tahoma" w:hAnsi="Tahoma" w:cs="Tahoma"/>
        </w:rPr>
        <w:t>Razpisni dokumentaciji je priložen vzorec zavarovanja. Vzorca ni treba prilagati ponudbi.</w:t>
      </w:r>
    </w:p>
    <w:p w:rsidR="0030748B" w:rsidRPr="00C8579C" w:rsidRDefault="0030748B" w:rsidP="00684FF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30748B" w:rsidRPr="00C8579C" w:rsidTr="002A53F7">
        <w:tc>
          <w:tcPr>
            <w:tcW w:w="7933" w:type="dxa"/>
            <w:tcBorders>
              <w:top w:val="single" w:sz="4" w:space="0" w:color="auto"/>
              <w:bottom w:val="single" w:sz="4" w:space="0" w:color="auto"/>
            </w:tcBorders>
          </w:tcPr>
          <w:p w:rsidR="0030748B" w:rsidRPr="00C8579C" w:rsidRDefault="00F15F1D" w:rsidP="00684FFD">
            <w:pPr>
              <w:keepNext/>
              <w:keepLines/>
              <w:rPr>
                <w:rFonts w:ascii="Tahoma" w:hAnsi="Tahoma" w:cs="Tahoma"/>
              </w:rPr>
            </w:pPr>
            <w:r>
              <w:rPr>
                <w:rFonts w:ascii="Tahoma" w:hAnsi="Tahoma" w:cs="Tahoma"/>
              </w:rPr>
              <w:t>IZJAVA O SKLADNOSTI</w:t>
            </w:r>
            <w:r w:rsidR="00F77E1D">
              <w:rPr>
                <w:rFonts w:ascii="Tahoma" w:hAnsi="Tahoma" w:cs="Tahoma"/>
              </w:rPr>
              <w:t>/LASTNOSTIH</w:t>
            </w:r>
            <w:r>
              <w:rPr>
                <w:rFonts w:ascii="Tahoma" w:hAnsi="Tahoma" w:cs="Tahoma"/>
              </w:rPr>
              <w:t xml:space="preserve"> PROIZVODA</w:t>
            </w:r>
          </w:p>
        </w:tc>
        <w:tc>
          <w:tcPr>
            <w:tcW w:w="1276" w:type="dxa"/>
            <w:tcBorders>
              <w:top w:val="single" w:sz="4" w:space="0" w:color="auto"/>
              <w:bottom w:val="single" w:sz="4" w:space="0" w:color="auto"/>
            </w:tcBorders>
          </w:tcPr>
          <w:p w:rsidR="0030748B" w:rsidRPr="00C8579C" w:rsidRDefault="007E3F63" w:rsidP="00684FFD">
            <w:pPr>
              <w:keepNext/>
              <w:keepLines/>
              <w:ind w:left="-353" w:firstLine="353"/>
              <w:rPr>
                <w:rFonts w:ascii="Tahoma" w:hAnsi="Tahoma" w:cs="Tahoma"/>
                <w:b/>
                <w:i/>
              </w:rPr>
            </w:pPr>
            <w:r>
              <w:rPr>
                <w:rFonts w:ascii="Tahoma" w:hAnsi="Tahoma" w:cs="Tahoma"/>
                <w:b/>
                <w:i/>
              </w:rPr>
              <w:t>Priloga 7</w:t>
            </w:r>
          </w:p>
        </w:tc>
      </w:tr>
    </w:tbl>
    <w:p w:rsidR="00BA4AD5" w:rsidRPr="00C8579C" w:rsidRDefault="00F15F1D" w:rsidP="00684FFD">
      <w:pPr>
        <w:keepNext/>
        <w:keepLines/>
        <w:jc w:val="both"/>
        <w:rPr>
          <w:rFonts w:ascii="Tahoma" w:hAnsi="Tahoma" w:cs="Tahoma"/>
        </w:rPr>
      </w:pPr>
      <w:r>
        <w:rPr>
          <w:rFonts w:ascii="Tahoma" w:hAnsi="Tahoma" w:cs="Tahoma"/>
        </w:rPr>
        <w:t xml:space="preserve">Ponudnik mora izjavo </w:t>
      </w:r>
      <w:r w:rsidR="00354A46">
        <w:rPr>
          <w:rFonts w:ascii="Tahoma" w:hAnsi="Tahoma" w:cs="Tahoma"/>
        </w:rPr>
        <w:t xml:space="preserve">o skladnosti/lastnostih peskov, ki jih ponuja, </w:t>
      </w:r>
      <w:r>
        <w:rPr>
          <w:rFonts w:ascii="Tahoma" w:hAnsi="Tahoma" w:cs="Tahoma"/>
        </w:rPr>
        <w:t>predložiti ponudbi.</w:t>
      </w:r>
    </w:p>
    <w:p w:rsidR="00B53E7A" w:rsidRDefault="00B53E7A"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D946E1" w:rsidRDefault="00D946E1" w:rsidP="00684FFD">
      <w:pPr>
        <w:keepNext/>
        <w:keepLines/>
        <w:jc w:val="both"/>
        <w:rPr>
          <w:rFonts w:ascii="Tahoma" w:hAnsi="Tahoma" w:cs="Tahoma"/>
        </w:rPr>
      </w:pPr>
    </w:p>
    <w:p w:rsidR="00EB01B1" w:rsidRDefault="00EB01B1" w:rsidP="00684FFD">
      <w:pPr>
        <w:keepNext/>
        <w:keepLines/>
        <w:jc w:val="both"/>
        <w:rPr>
          <w:rFonts w:ascii="Tahoma" w:hAnsi="Tahoma" w:cs="Tahoma"/>
        </w:rPr>
      </w:pPr>
    </w:p>
    <w:p w:rsidR="00D946E1" w:rsidRDefault="00D946E1" w:rsidP="00684FFD">
      <w:pPr>
        <w:keepNext/>
        <w:keepLines/>
        <w:jc w:val="both"/>
        <w:rPr>
          <w:rFonts w:ascii="Tahoma" w:hAnsi="Tahoma" w:cs="Tahoma"/>
        </w:rPr>
      </w:pP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8D7A5C" w:rsidRPr="00C8579C" w:rsidTr="002E63A0">
        <w:tc>
          <w:tcPr>
            <w:tcW w:w="7938" w:type="dxa"/>
          </w:tcPr>
          <w:p w:rsidR="008D7A5C" w:rsidRPr="00C8579C" w:rsidRDefault="008D7A5C" w:rsidP="00684FFD">
            <w:pPr>
              <w:keepNext/>
              <w:keepLines/>
              <w:jc w:val="both"/>
              <w:rPr>
                <w:rFonts w:ascii="Tahoma" w:hAnsi="Tahoma" w:cs="Tahoma"/>
              </w:rPr>
            </w:pPr>
            <w:r w:rsidRPr="00C8579C">
              <w:rPr>
                <w:rFonts w:ascii="Tahoma" w:hAnsi="Tahoma" w:cs="Tahoma"/>
              </w:rPr>
              <w:lastRenderedPageBreak/>
              <w:br w:type="page"/>
              <w:t xml:space="preserve">PODATKI O PONUDNIKU </w:t>
            </w:r>
          </w:p>
        </w:tc>
        <w:tc>
          <w:tcPr>
            <w:tcW w:w="1152" w:type="dxa"/>
          </w:tcPr>
          <w:p w:rsidR="008D7A5C" w:rsidRPr="00C8579C" w:rsidRDefault="008D7A5C" w:rsidP="00684FFD">
            <w:pPr>
              <w:keepNext/>
              <w:keepLines/>
              <w:jc w:val="both"/>
              <w:rPr>
                <w:rFonts w:ascii="Tahoma" w:hAnsi="Tahoma" w:cs="Tahoma"/>
                <w:b/>
                <w:i/>
              </w:rPr>
            </w:pPr>
            <w:r w:rsidRPr="00C8579C">
              <w:rPr>
                <w:rFonts w:ascii="Tahoma" w:hAnsi="Tahoma" w:cs="Tahoma"/>
                <w:b/>
                <w:i/>
              </w:rPr>
              <w:t>Priloga 1</w:t>
            </w:r>
          </w:p>
        </w:tc>
      </w:tr>
    </w:tbl>
    <w:p w:rsidR="008D7A5C" w:rsidRDefault="002D3F6D" w:rsidP="00684FFD">
      <w:pPr>
        <w:keepNext/>
        <w:keepLines/>
        <w:ind w:left="142"/>
        <w:jc w:val="both"/>
        <w:rPr>
          <w:rFonts w:ascii="Tahoma" w:hAnsi="Tahoma" w:cs="Tahoma"/>
          <w:b/>
        </w:rPr>
      </w:pPr>
      <w:r>
        <w:rPr>
          <w:rFonts w:ascii="Tahoma" w:hAnsi="Tahoma" w:cs="Tahoma"/>
          <w:b/>
          <w:color w:val="000000" w:themeColor="text1"/>
        </w:rPr>
        <w:t>VKS-129</w:t>
      </w:r>
      <w:r w:rsidR="008D7A5C">
        <w:rPr>
          <w:rFonts w:ascii="Tahoma" w:hAnsi="Tahoma" w:cs="Tahoma"/>
          <w:b/>
          <w:color w:val="000000" w:themeColor="text1"/>
        </w:rPr>
        <w:t>/23</w:t>
      </w:r>
      <w:r w:rsidR="008D7A5C" w:rsidRPr="00DB2056">
        <w:rPr>
          <w:rFonts w:ascii="Tahoma" w:hAnsi="Tahoma" w:cs="Tahoma"/>
          <w:b/>
          <w:color w:val="000000" w:themeColor="text1"/>
        </w:rPr>
        <w:t xml:space="preserve"> – </w:t>
      </w:r>
      <w:r w:rsidR="008D7A5C">
        <w:rPr>
          <w:rFonts w:ascii="Tahoma" w:hAnsi="Tahoma" w:cs="Tahoma"/>
          <w:b/>
        </w:rPr>
        <w:t>Nabava peskov</w:t>
      </w:r>
    </w:p>
    <w:p w:rsidR="008D7A5C" w:rsidRPr="00C8579C" w:rsidRDefault="008D7A5C" w:rsidP="00684FFD">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8D7A5C" w:rsidRPr="00C8579C" w:rsidTr="002E63A0">
        <w:tc>
          <w:tcPr>
            <w:tcW w:w="2552" w:type="dxa"/>
            <w:tcBorders>
              <w:top w:val="nil"/>
              <w:left w:val="nil"/>
              <w:bottom w:val="nil"/>
              <w:right w:val="nil"/>
            </w:tcBorders>
            <w:vAlign w:val="bottom"/>
          </w:tcPr>
          <w:p w:rsidR="008D7A5C" w:rsidRPr="00C8579C" w:rsidRDefault="008D7A5C" w:rsidP="00684FF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vAlign w:val="bottom"/>
          </w:tcPr>
          <w:p w:rsidR="008D7A5C" w:rsidRPr="00C8579C" w:rsidRDefault="008D7A5C" w:rsidP="00684FFD">
            <w:pPr>
              <w:keepNext/>
              <w:keepLines/>
              <w:tabs>
                <w:tab w:val="left" w:pos="567"/>
                <w:tab w:val="num" w:pos="851"/>
                <w:tab w:val="left" w:pos="993"/>
              </w:tabs>
              <w:jc w:val="both"/>
              <w:rPr>
                <w:rFonts w:ascii="Tahoma" w:hAnsi="Tahoma" w:cs="Tahoma"/>
              </w:rPr>
            </w:pPr>
          </w:p>
          <w:p w:rsidR="008D7A5C" w:rsidRPr="00C8579C" w:rsidRDefault="008D7A5C" w:rsidP="00684FF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vAlign w:val="bottom"/>
          </w:tcPr>
          <w:p w:rsidR="008D7A5C" w:rsidRPr="00C8579C" w:rsidRDefault="008D7A5C" w:rsidP="00684FFD">
            <w:pPr>
              <w:keepNext/>
              <w:keepLines/>
              <w:tabs>
                <w:tab w:val="left" w:pos="567"/>
                <w:tab w:val="num" w:pos="851"/>
                <w:tab w:val="left" w:pos="993"/>
              </w:tabs>
              <w:rPr>
                <w:rFonts w:ascii="Tahoma" w:hAnsi="Tahoma" w:cs="Tahoma"/>
              </w:rPr>
            </w:pPr>
          </w:p>
          <w:p w:rsidR="008D7A5C" w:rsidRPr="00C8579C" w:rsidRDefault="008D7A5C" w:rsidP="00684FFD">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okvirnega sporazuma)</w:t>
            </w:r>
          </w:p>
        </w:tc>
        <w:tc>
          <w:tcPr>
            <w:tcW w:w="6520" w:type="dxa"/>
            <w:tcBorders>
              <w:top w:val="nil"/>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4"/>
              </w:rPr>
            </w:pPr>
          </w:p>
        </w:tc>
      </w:tr>
      <w:tr w:rsidR="008D7A5C" w:rsidRPr="00C8579C" w:rsidTr="002E63A0">
        <w:tc>
          <w:tcPr>
            <w:tcW w:w="2552"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c>
          <w:tcPr>
            <w:tcW w:w="2552"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bl>
    <w:p w:rsidR="008D7A5C" w:rsidRPr="00C8579C" w:rsidRDefault="008D7A5C" w:rsidP="00684FF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8D7A5C" w:rsidRPr="00C8579C" w:rsidTr="002E63A0">
        <w:trPr>
          <w:trHeight w:val="355"/>
        </w:trPr>
        <w:tc>
          <w:tcPr>
            <w:tcW w:w="2509" w:type="dxa"/>
            <w:tcBorders>
              <w:top w:val="nil"/>
              <w:left w:val="nil"/>
              <w:bottom w:val="nil"/>
              <w:right w:val="nil"/>
            </w:tcBorders>
            <w:vAlign w:val="bottom"/>
          </w:tcPr>
          <w:p w:rsidR="008D7A5C" w:rsidRPr="00C8579C" w:rsidRDefault="008D7A5C" w:rsidP="00684FF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55"/>
        </w:trPr>
        <w:tc>
          <w:tcPr>
            <w:tcW w:w="2509"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43"/>
        </w:trPr>
        <w:tc>
          <w:tcPr>
            <w:tcW w:w="2509"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66"/>
        </w:trPr>
        <w:tc>
          <w:tcPr>
            <w:tcW w:w="2509" w:type="dxa"/>
            <w:tcBorders>
              <w:top w:val="nil"/>
              <w:left w:val="nil"/>
              <w:bottom w:val="nil"/>
              <w:right w:val="nil"/>
            </w:tcBorders>
            <w:vAlign w:val="bottom"/>
          </w:tcPr>
          <w:p w:rsidR="008D7A5C" w:rsidRPr="00C8579C" w:rsidRDefault="008D7A5C" w:rsidP="00684FF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bl>
    <w:p w:rsidR="008D7A5C" w:rsidRPr="00C8579C" w:rsidRDefault="008D7A5C" w:rsidP="00684FFD">
      <w:pPr>
        <w:keepNext/>
        <w:keepLines/>
        <w:tabs>
          <w:tab w:val="left" w:pos="2835"/>
        </w:tabs>
        <w:ind w:left="284" w:hanging="284"/>
        <w:jc w:val="both"/>
        <w:rPr>
          <w:rFonts w:ascii="Tahoma" w:hAnsi="Tahoma" w:cs="Tahoma"/>
        </w:rPr>
      </w:pPr>
    </w:p>
    <w:p w:rsidR="008D7A5C" w:rsidRPr="00C8579C" w:rsidRDefault="008D7A5C" w:rsidP="00684FFD">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23"/>
        <w:gridCol w:w="4322"/>
      </w:tblGrid>
      <w:tr w:rsidR="008D7A5C" w:rsidRPr="00C8579C" w:rsidTr="002E63A0">
        <w:tc>
          <w:tcPr>
            <w:tcW w:w="4747" w:type="dxa"/>
            <w:shd w:val="clear" w:color="auto" w:fill="auto"/>
          </w:tcPr>
          <w:p w:rsidR="008D7A5C" w:rsidRPr="00C8579C" w:rsidRDefault="008D7A5C" w:rsidP="00684FFD">
            <w:pPr>
              <w:keepNext/>
              <w:keepLines/>
              <w:tabs>
                <w:tab w:val="left" w:pos="2552"/>
              </w:tabs>
              <w:ind w:left="284" w:hanging="284"/>
              <w:jc w:val="both"/>
              <w:rPr>
                <w:rFonts w:ascii="Tahoma" w:hAnsi="Tahoma" w:cs="Tahoma"/>
              </w:rPr>
            </w:pPr>
          </w:p>
        </w:tc>
        <w:tc>
          <w:tcPr>
            <w:tcW w:w="4747" w:type="dxa"/>
            <w:shd w:val="clear" w:color="auto" w:fill="auto"/>
          </w:tcPr>
          <w:p w:rsidR="008D7A5C" w:rsidRPr="00C8579C" w:rsidRDefault="008D7A5C" w:rsidP="00684FFD">
            <w:pPr>
              <w:keepNext/>
              <w:keepLines/>
              <w:tabs>
                <w:tab w:val="left" w:pos="2552"/>
              </w:tabs>
              <w:jc w:val="both"/>
              <w:rPr>
                <w:rFonts w:ascii="Tahoma" w:hAnsi="Tahoma" w:cs="Tahoma"/>
              </w:rPr>
            </w:pPr>
          </w:p>
        </w:tc>
      </w:tr>
    </w:tbl>
    <w:p w:rsidR="008D7A5C" w:rsidRPr="00C8579C" w:rsidRDefault="008D7A5C" w:rsidP="00684FF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8D7A5C" w:rsidRPr="00C8579C" w:rsidTr="002E63A0">
        <w:trPr>
          <w:trHeight w:val="346"/>
        </w:trPr>
        <w:tc>
          <w:tcPr>
            <w:tcW w:w="2503" w:type="dxa"/>
            <w:tcBorders>
              <w:top w:val="nil"/>
              <w:left w:val="nil"/>
              <w:bottom w:val="nil"/>
              <w:right w:val="nil"/>
            </w:tcBorders>
            <w:vAlign w:val="bottom"/>
          </w:tcPr>
          <w:p w:rsidR="008D7A5C" w:rsidRPr="00C8579C" w:rsidRDefault="008D7A5C" w:rsidP="00684FF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46"/>
        </w:trPr>
        <w:tc>
          <w:tcPr>
            <w:tcW w:w="2503" w:type="dxa"/>
            <w:tcBorders>
              <w:top w:val="nil"/>
              <w:left w:val="nil"/>
              <w:bottom w:val="nil"/>
              <w:right w:val="nil"/>
            </w:tcBorders>
            <w:vAlign w:val="bottom"/>
          </w:tcPr>
          <w:p w:rsidR="008D7A5C" w:rsidRPr="00C8579C" w:rsidRDefault="008D7A5C" w:rsidP="00684FF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46"/>
        </w:trPr>
        <w:tc>
          <w:tcPr>
            <w:tcW w:w="2503" w:type="dxa"/>
            <w:tcBorders>
              <w:top w:val="nil"/>
              <w:left w:val="nil"/>
              <w:bottom w:val="nil"/>
              <w:right w:val="nil"/>
            </w:tcBorders>
            <w:vAlign w:val="bottom"/>
          </w:tcPr>
          <w:p w:rsidR="008D7A5C" w:rsidRPr="00C8579C" w:rsidRDefault="008D7A5C" w:rsidP="00684FF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r w:rsidR="008D7A5C" w:rsidRPr="00C8579C" w:rsidTr="002E63A0">
        <w:trPr>
          <w:trHeight w:val="346"/>
        </w:trPr>
        <w:tc>
          <w:tcPr>
            <w:tcW w:w="2503" w:type="dxa"/>
            <w:tcBorders>
              <w:top w:val="nil"/>
              <w:left w:val="nil"/>
              <w:bottom w:val="nil"/>
              <w:right w:val="nil"/>
            </w:tcBorders>
            <w:vAlign w:val="bottom"/>
          </w:tcPr>
          <w:p w:rsidR="008D7A5C" w:rsidRPr="00C8579C" w:rsidRDefault="008D7A5C" w:rsidP="00684FF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rsidR="008D7A5C" w:rsidRPr="00C8579C" w:rsidRDefault="008D7A5C" w:rsidP="00684FFD">
            <w:pPr>
              <w:keepNext/>
              <w:keepLines/>
              <w:tabs>
                <w:tab w:val="left" w:pos="567"/>
                <w:tab w:val="num" w:pos="851"/>
                <w:tab w:val="left" w:pos="993"/>
              </w:tabs>
              <w:jc w:val="both"/>
              <w:rPr>
                <w:rFonts w:ascii="Tahoma" w:hAnsi="Tahoma" w:cs="Tahoma"/>
                <w:sz w:val="28"/>
              </w:rPr>
            </w:pPr>
          </w:p>
        </w:tc>
      </w:tr>
    </w:tbl>
    <w:p w:rsidR="008D7A5C" w:rsidRPr="00C8579C" w:rsidRDefault="008D7A5C" w:rsidP="00684FFD">
      <w:pPr>
        <w:keepNext/>
        <w:keepLines/>
        <w:jc w:val="both"/>
        <w:rPr>
          <w:rFonts w:ascii="Tahoma" w:hAnsi="Tahoma" w:cs="Tahoma"/>
        </w:rPr>
      </w:pPr>
    </w:p>
    <w:p w:rsidR="008D7A5C" w:rsidRPr="00C8579C" w:rsidRDefault="008D7A5C" w:rsidP="00684FFD">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Pr>
          <w:rFonts w:ascii="Tahoma" w:hAnsi="Tahoma" w:cs="Tahoma"/>
        </w:rPr>
        <w:t>okvirnega sporazuma</w:t>
      </w:r>
      <w:r w:rsidRPr="00C8579C">
        <w:rPr>
          <w:rFonts w:ascii="Tahoma" w:hAnsi="Tahoma" w:cs="Tahoma"/>
        </w:rPr>
        <w:t>, je _________________________, telefon. ___________________, e-pošta: ___________________.</w:t>
      </w:r>
    </w:p>
    <w:p w:rsidR="008D7A5C" w:rsidRPr="00C8579C" w:rsidRDefault="008D7A5C" w:rsidP="00684FF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252"/>
        <w:gridCol w:w="2796"/>
        <w:gridCol w:w="2773"/>
      </w:tblGrid>
      <w:tr w:rsidR="008D7A5C" w:rsidRPr="00C8579C" w:rsidTr="002E63A0">
        <w:tc>
          <w:tcPr>
            <w:tcW w:w="3348" w:type="dxa"/>
            <w:shd w:val="clear" w:color="auto" w:fill="auto"/>
          </w:tcPr>
          <w:p w:rsidR="008D7A5C" w:rsidRPr="00C8579C" w:rsidRDefault="008D7A5C" w:rsidP="00684FFD">
            <w:pPr>
              <w:keepNext/>
              <w:keepLines/>
              <w:tabs>
                <w:tab w:val="left" w:pos="2835"/>
              </w:tabs>
              <w:jc w:val="both"/>
              <w:rPr>
                <w:rFonts w:ascii="Tahoma" w:hAnsi="Tahoma" w:cs="Tahoma"/>
                <w:sz w:val="19"/>
                <w:szCs w:val="19"/>
              </w:rPr>
            </w:pPr>
          </w:p>
          <w:p w:rsidR="008D7A5C" w:rsidRPr="00C8579C" w:rsidRDefault="008D7A5C" w:rsidP="00684FF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rsidR="008D7A5C" w:rsidRPr="00C8579C" w:rsidRDefault="008D7A5C" w:rsidP="00684FF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rsidR="008D7A5C" w:rsidRPr="00C8579C" w:rsidRDefault="008D7A5C" w:rsidP="00684FF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rsidR="008D7A5C" w:rsidRDefault="008D7A5C" w:rsidP="00684FFD">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rsidR="008D7A5C" w:rsidRDefault="008D7A5C" w:rsidP="00684FFD">
      <w:pPr>
        <w:keepNext/>
        <w:keepLines/>
        <w:tabs>
          <w:tab w:val="left" w:pos="2835"/>
        </w:tabs>
        <w:ind w:left="284"/>
        <w:jc w:val="both"/>
        <w:rPr>
          <w:rFonts w:ascii="Tahoma" w:hAnsi="Tahoma" w:cs="Tahoma"/>
          <w:sz w:val="19"/>
          <w:szCs w:val="19"/>
        </w:rPr>
      </w:pPr>
    </w:p>
    <w:p w:rsidR="008D7A5C" w:rsidRPr="00C8579C" w:rsidRDefault="008D7A5C" w:rsidP="00684FFD">
      <w:pPr>
        <w:keepNext/>
        <w:keepLines/>
        <w:tabs>
          <w:tab w:val="left" w:pos="2835"/>
        </w:tabs>
        <w:ind w:left="284"/>
        <w:jc w:val="both"/>
        <w:rPr>
          <w:rFonts w:ascii="Tahoma" w:hAnsi="Tahoma" w:cs="Tahoma"/>
          <w:sz w:val="19"/>
          <w:szCs w:val="19"/>
        </w:rPr>
      </w:pPr>
    </w:p>
    <w:p w:rsidR="008D7A5C" w:rsidRPr="00C8579C" w:rsidRDefault="008D7A5C" w:rsidP="00684FF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8D7A5C" w:rsidRPr="00C8579C" w:rsidTr="002E63A0">
        <w:trPr>
          <w:trHeight w:val="260"/>
        </w:trPr>
        <w:tc>
          <w:tcPr>
            <w:tcW w:w="3349" w:type="dxa"/>
            <w:tcBorders>
              <w:bottom w:val="single" w:sz="4" w:space="0" w:color="auto"/>
            </w:tcBorders>
          </w:tcPr>
          <w:p w:rsidR="008D7A5C" w:rsidRPr="00C8579C" w:rsidRDefault="008D7A5C" w:rsidP="00684FFD">
            <w:pPr>
              <w:keepNext/>
              <w:keepLines/>
              <w:jc w:val="both"/>
              <w:rPr>
                <w:rFonts w:ascii="Tahoma" w:hAnsi="Tahoma" w:cs="Tahoma"/>
                <w:snapToGrid w:val="0"/>
                <w:color w:val="000000"/>
              </w:rPr>
            </w:pPr>
          </w:p>
        </w:tc>
        <w:tc>
          <w:tcPr>
            <w:tcW w:w="2513" w:type="dxa"/>
          </w:tcPr>
          <w:p w:rsidR="008D7A5C" w:rsidRPr="00C8579C" w:rsidRDefault="008D7A5C" w:rsidP="00684FFD">
            <w:pPr>
              <w:keepNext/>
              <w:keepLines/>
              <w:jc w:val="center"/>
              <w:rPr>
                <w:rFonts w:ascii="Tahoma" w:hAnsi="Tahoma" w:cs="Tahoma"/>
                <w:snapToGrid w:val="0"/>
                <w:color w:val="000000"/>
              </w:rPr>
            </w:pPr>
          </w:p>
        </w:tc>
        <w:tc>
          <w:tcPr>
            <w:tcW w:w="3290" w:type="dxa"/>
            <w:tcBorders>
              <w:bottom w:val="single" w:sz="4" w:space="0" w:color="auto"/>
            </w:tcBorders>
          </w:tcPr>
          <w:p w:rsidR="008D7A5C" w:rsidRPr="00C8579C" w:rsidRDefault="008D7A5C" w:rsidP="00684FFD">
            <w:pPr>
              <w:keepNext/>
              <w:keepLines/>
              <w:tabs>
                <w:tab w:val="left" w:pos="567"/>
                <w:tab w:val="num" w:pos="851"/>
                <w:tab w:val="left" w:pos="993"/>
              </w:tabs>
              <w:jc w:val="both"/>
              <w:rPr>
                <w:rFonts w:ascii="Tahoma" w:hAnsi="Tahoma" w:cs="Tahoma"/>
                <w:snapToGrid w:val="0"/>
                <w:color w:val="000000"/>
              </w:rPr>
            </w:pPr>
          </w:p>
        </w:tc>
      </w:tr>
      <w:tr w:rsidR="008D7A5C" w:rsidRPr="00C8579C" w:rsidTr="002E63A0">
        <w:trPr>
          <w:trHeight w:val="260"/>
        </w:trPr>
        <w:tc>
          <w:tcPr>
            <w:tcW w:w="3349" w:type="dxa"/>
            <w:tcBorders>
              <w:top w:val="single" w:sz="4" w:space="0" w:color="auto"/>
            </w:tcBorders>
          </w:tcPr>
          <w:p w:rsidR="008D7A5C" w:rsidRPr="00C8579C" w:rsidRDefault="008D7A5C" w:rsidP="00684FF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rsidR="008D7A5C" w:rsidRPr="00C8579C" w:rsidRDefault="008D7A5C" w:rsidP="00684FF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8D7A5C" w:rsidRPr="00C8579C" w:rsidRDefault="008D7A5C" w:rsidP="00684FFD">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8D7A5C" w:rsidRDefault="008D7A5C" w:rsidP="00684FFD">
      <w:pPr>
        <w:keepNext/>
        <w:keepLines/>
        <w:tabs>
          <w:tab w:val="left" w:pos="567"/>
          <w:tab w:val="num" w:pos="851"/>
          <w:tab w:val="left" w:pos="993"/>
        </w:tabs>
        <w:jc w:val="both"/>
        <w:rPr>
          <w:rFonts w:ascii="Tahoma" w:hAnsi="Tahoma" w:cs="Tahoma"/>
          <w:b/>
          <w:i/>
          <w:sz w:val="18"/>
          <w:szCs w:val="18"/>
        </w:rPr>
      </w:pPr>
    </w:p>
    <w:p w:rsidR="008D7A5C" w:rsidRDefault="008D7A5C" w:rsidP="00684FFD">
      <w:pPr>
        <w:keepNext/>
        <w:keepLines/>
        <w:tabs>
          <w:tab w:val="left" w:pos="567"/>
          <w:tab w:val="num" w:pos="851"/>
          <w:tab w:val="left" w:pos="993"/>
        </w:tabs>
        <w:jc w:val="both"/>
        <w:rPr>
          <w:rFonts w:ascii="Tahoma" w:hAnsi="Tahoma" w:cs="Tahoma"/>
          <w:b/>
          <w:i/>
          <w:sz w:val="18"/>
          <w:szCs w:val="18"/>
        </w:rPr>
      </w:pPr>
    </w:p>
    <w:p w:rsidR="008D7A5C" w:rsidRPr="00C8579C" w:rsidRDefault="008D7A5C" w:rsidP="00684FFD">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B53E7A" w:rsidRDefault="00B53E7A" w:rsidP="00684FFD">
      <w:pPr>
        <w:keepNext/>
        <w:keepLines/>
        <w:pageBreakBefore/>
        <w:jc w:val="both"/>
        <w:rPr>
          <w:rFonts w:ascii="Tahoma" w:hAnsi="Tahoma" w:cs="Tahoma"/>
        </w:rPr>
      </w:pPr>
    </w:p>
    <w:p w:rsidR="001F6967" w:rsidRPr="00CD1BF3" w:rsidRDefault="001F6967" w:rsidP="00684FFD">
      <w:pPr>
        <w:keepNext/>
        <w:keepLines/>
        <w:tabs>
          <w:tab w:val="left" w:pos="567"/>
          <w:tab w:val="num" w:pos="851"/>
          <w:tab w:val="left" w:pos="993"/>
        </w:tabs>
        <w:jc w:val="right"/>
        <w:rPr>
          <w:rFonts w:ascii="Tahoma" w:hAnsi="Tahoma" w:cs="Tahoma"/>
          <w:b/>
        </w:rPr>
      </w:pPr>
      <w:r w:rsidRPr="00CD1BF3">
        <w:rPr>
          <w:rFonts w:ascii="Tahoma" w:hAnsi="Tahoma" w:cs="Tahoma"/>
          <w:b/>
        </w:rPr>
        <w:t xml:space="preserve">Obrazec 1 k prilogi 1 </w:t>
      </w:r>
    </w:p>
    <w:p w:rsidR="001F6967" w:rsidRPr="00CD1BF3" w:rsidRDefault="001F6967" w:rsidP="00684FFD">
      <w:pPr>
        <w:pStyle w:val="Naslov"/>
        <w:keepNext/>
        <w:keepLines/>
        <w:jc w:val="both"/>
        <w:rPr>
          <w:rFonts w:ascii="Tahoma" w:hAnsi="Tahoma" w:cs="Tahoma"/>
          <w:b w:val="0"/>
          <w:sz w:val="20"/>
        </w:rPr>
      </w:pPr>
    </w:p>
    <w:p w:rsidR="001F6967" w:rsidRPr="00CD1BF3" w:rsidRDefault="001F6967" w:rsidP="00684FFD">
      <w:pPr>
        <w:pStyle w:val="Naslov"/>
        <w:keepNext/>
        <w:keepLines/>
        <w:jc w:val="both"/>
        <w:rPr>
          <w:rFonts w:ascii="Tahoma" w:hAnsi="Tahoma" w:cs="Tahoma"/>
          <w:b w:val="0"/>
          <w:sz w:val="20"/>
        </w:rPr>
      </w:pPr>
    </w:p>
    <w:p w:rsidR="001F6967" w:rsidRPr="00CD1BF3" w:rsidRDefault="001F6967" w:rsidP="00684FFD">
      <w:pPr>
        <w:keepNext/>
        <w:keepLines/>
        <w:jc w:val="center"/>
        <w:rPr>
          <w:rFonts w:ascii="Tahoma" w:hAnsi="Tahoma" w:cs="Tahoma"/>
          <w:b/>
          <w:sz w:val="22"/>
          <w:szCs w:val="22"/>
        </w:rPr>
      </w:pPr>
      <w:r w:rsidRPr="00CD1BF3">
        <w:rPr>
          <w:rFonts w:ascii="Tahoma" w:hAnsi="Tahoma" w:cs="Tahoma"/>
          <w:b/>
          <w:sz w:val="22"/>
          <w:szCs w:val="22"/>
        </w:rPr>
        <w:t>PRAVNI AKT O SKUPNI IZVEDBI NAROČILA</w:t>
      </w:r>
    </w:p>
    <w:p w:rsidR="001F6967" w:rsidRPr="00CD1BF3" w:rsidRDefault="001F6967" w:rsidP="00684FFD">
      <w:pPr>
        <w:pStyle w:val="Naslov"/>
        <w:keepNext/>
        <w:keepLines/>
        <w:jc w:val="both"/>
        <w:rPr>
          <w:rFonts w:ascii="Tahoma" w:hAnsi="Tahoma" w:cs="Tahoma"/>
          <w:b w:val="0"/>
          <w:sz w:val="20"/>
        </w:rPr>
      </w:pPr>
    </w:p>
    <w:p w:rsidR="001F6967" w:rsidRPr="00CD1BF3" w:rsidRDefault="001F6967" w:rsidP="00684FFD">
      <w:pPr>
        <w:pStyle w:val="Naslov"/>
        <w:keepNext/>
        <w:keepLines/>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rsidR="001F6967" w:rsidRPr="00CD1BF3" w:rsidRDefault="001F6967" w:rsidP="00684FFD">
      <w:pPr>
        <w:keepNext/>
        <w:keepLines/>
        <w:rPr>
          <w:rFonts w:ascii="Tahoma" w:hAnsi="Tahoma" w:cs="Tahoma"/>
        </w:rPr>
      </w:pPr>
      <w:r w:rsidRPr="00CD1BF3">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rsidTr="008D6AFF">
        <w:tc>
          <w:tcPr>
            <w:tcW w:w="7725" w:type="dxa"/>
          </w:tcPr>
          <w:p w:rsidR="006C1AC9" w:rsidRPr="00C8579C" w:rsidRDefault="000F67D7" w:rsidP="00684FFD">
            <w:pPr>
              <w:keepNext/>
              <w:keepLines/>
              <w:jc w:val="both"/>
              <w:rPr>
                <w:rFonts w:ascii="Tahoma" w:hAnsi="Tahoma" w:cs="Tahoma"/>
              </w:rPr>
            </w:pPr>
            <w:r>
              <w:rPr>
                <w:rFonts w:ascii="Tahoma" w:hAnsi="Tahoma" w:cs="Tahoma"/>
              </w:rPr>
              <w:lastRenderedPageBreak/>
              <w:t>PONUDBA</w:t>
            </w:r>
          </w:p>
        </w:tc>
        <w:tc>
          <w:tcPr>
            <w:tcW w:w="1342" w:type="dxa"/>
          </w:tcPr>
          <w:p w:rsidR="006C1AC9" w:rsidRPr="00C8579C" w:rsidRDefault="00A74099" w:rsidP="00684FFD">
            <w:pPr>
              <w:keepNext/>
              <w:keepLines/>
              <w:jc w:val="both"/>
              <w:rPr>
                <w:rFonts w:ascii="Tahoma" w:hAnsi="Tahoma" w:cs="Tahoma"/>
                <w:b/>
                <w:i/>
              </w:rPr>
            </w:pPr>
            <w:r>
              <w:rPr>
                <w:rFonts w:ascii="Tahoma" w:hAnsi="Tahoma" w:cs="Tahoma"/>
                <w:b/>
                <w:i/>
              </w:rPr>
              <w:t>Priloga 2</w:t>
            </w:r>
          </w:p>
        </w:tc>
      </w:tr>
    </w:tbl>
    <w:p w:rsidR="006C1AC9" w:rsidRPr="00C8579C" w:rsidRDefault="006C1AC9" w:rsidP="00684FFD">
      <w:pPr>
        <w:keepNext/>
        <w:keepLines/>
        <w:jc w:val="both"/>
        <w:rPr>
          <w:rFonts w:ascii="Tahoma" w:hAnsi="Tahoma" w:cs="Tahoma"/>
        </w:rPr>
      </w:pPr>
    </w:p>
    <w:p w:rsidR="006C1AC9" w:rsidRPr="00C8579C" w:rsidRDefault="006C1AC9" w:rsidP="00684FFD">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rsidR="006C1AC9" w:rsidRPr="00C8579C" w:rsidRDefault="006C1AC9" w:rsidP="00684FFD">
      <w:pPr>
        <w:keepNext/>
        <w:keepLines/>
        <w:jc w:val="both"/>
        <w:rPr>
          <w:rFonts w:ascii="Tahoma" w:hAnsi="Tahoma" w:cs="Tahoma"/>
        </w:rPr>
      </w:pPr>
    </w:p>
    <w:p w:rsidR="00E24A55" w:rsidRPr="00A63D69" w:rsidRDefault="006C1AC9" w:rsidP="00684FFD">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000F67D7">
        <w:rPr>
          <w:rFonts w:ascii="Tahoma" w:hAnsi="Tahoma" w:cs="Tahoma"/>
        </w:rPr>
        <w:t>____________</w:t>
      </w:r>
      <w:r w:rsidRPr="00C8579C">
        <w:rPr>
          <w:rFonts w:ascii="Tahoma" w:hAnsi="Tahoma" w:cs="Tahoma"/>
        </w:rPr>
        <w:t xml:space="preserve"> za javno naročilo št.</w:t>
      </w:r>
      <w:r w:rsidRPr="00C8579C">
        <w:rPr>
          <w:rFonts w:ascii="Tahoma" w:hAnsi="Tahoma" w:cs="Tahoma"/>
          <w:b/>
        </w:rPr>
        <w:t xml:space="preserve"> </w:t>
      </w:r>
      <w:r w:rsidR="009F143E">
        <w:rPr>
          <w:rFonts w:ascii="Tahoma" w:hAnsi="Tahoma" w:cs="Tahoma"/>
          <w:b/>
        </w:rPr>
        <w:t>VKS-</w:t>
      </w:r>
      <w:r w:rsidR="002D3F6D">
        <w:rPr>
          <w:rFonts w:ascii="Tahoma" w:hAnsi="Tahoma" w:cs="Tahoma"/>
          <w:b/>
        </w:rPr>
        <w:t>129</w:t>
      </w:r>
      <w:r w:rsidR="00003301">
        <w:rPr>
          <w:rFonts w:ascii="Tahoma" w:hAnsi="Tahoma" w:cs="Tahoma"/>
          <w:b/>
        </w:rPr>
        <w:t>/</w:t>
      </w:r>
      <w:r w:rsidR="00DD4E21">
        <w:rPr>
          <w:rFonts w:ascii="Tahoma" w:hAnsi="Tahoma" w:cs="Tahoma"/>
          <w:b/>
        </w:rPr>
        <w:t>23</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9F143E">
        <w:rPr>
          <w:rFonts w:ascii="Tahoma" w:hAnsi="Tahoma" w:cs="Tahoma"/>
          <w:b/>
        </w:rPr>
        <w:t>Nabava peskov</w:t>
      </w:r>
      <w:r w:rsidR="00CE5256">
        <w:rPr>
          <w:rFonts w:ascii="Tahoma" w:hAnsi="Tahoma" w:cs="Tahoma"/>
          <w:b/>
        </w:rPr>
        <w:t xml:space="preserve"> za obdobje treh let</w:t>
      </w:r>
      <w:r w:rsidR="006A63B2">
        <w:rPr>
          <w:rFonts w:ascii="Tahoma" w:hAnsi="Tahoma" w:cs="Tahoma"/>
          <w:b/>
        </w:rPr>
        <w:t>«</w:t>
      </w:r>
    </w:p>
    <w:p w:rsidR="00E24A55" w:rsidRPr="00A63D69" w:rsidRDefault="00E24A55" w:rsidP="00684FFD">
      <w:pPr>
        <w:keepNext/>
        <w:keepLines/>
        <w:jc w:val="both"/>
        <w:rPr>
          <w:rFonts w:ascii="Tahoma" w:hAnsi="Tahoma" w:cs="Tahoma"/>
          <w:b/>
        </w:rPr>
      </w:pPr>
    </w:p>
    <w:p w:rsidR="000F67D7" w:rsidRPr="000F67D7" w:rsidRDefault="000F67D7" w:rsidP="00684FFD">
      <w:pPr>
        <w:keepNext/>
        <w:keepLines/>
        <w:ind w:left="1080" w:hanging="1080"/>
        <w:jc w:val="both"/>
        <w:rPr>
          <w:rFonts w:ascii="Tahoma" w:hAnsi="Tahoma" w:cs="Tahoma"/>
          <w:b/>
        </w:rPr>
      </w:pPr>
      <w:r w:rsidRPr="000F67D7">
        <w:rPr>
          <w:rFonts w:ascii="Tahoma" w:hAnsi="Tahoma" w:cs="Tahoma"/>
        </w:rPr>
        <w:t>Ponudbo/prijavo oddajamo (označi):</w:t>
      </w:r>
      <w:r w:rsidRPr="000F67D7">
        <w:rPr>
          <w:rFonts w:ascii="Tahoma" w:hAnsi="Tahoma" w:cs="Tahoma"/>
          <w:b/>
        </w:rPr>
        <w:t xml:space="preserve"> </w:t>
      </w:r>
    </w:p>
    <w:tbl>
      <w:tblPr>
        <w:tblW w:w="0" w:type="auto"/>
        <w:tblInd w:w="108" w:type="dxa"/>
        <w:tblLook w:val="04A0" w:firstRow="1" w:lastRow="0" w:firstColumn="1" w:lastColumn="0" w:noHBand="0" w:noVBand="1"/>
      </w:tblPr>
      <w:tblGrid>
        <w:gridCol w:w="1673"/>
        <w:gridCol w:w="2443"/>
        <w:gridCol w:w="2155"/>
        <w:gridCol w:w="2550"/>
      </w:tblGrid>
      <w:tr w:rsidR="000F67D7" w:rsidRPr="000F67D7" w:rsidTr="0023707D">
        <w:tc>
          <w:tcPr>
            <w:tcW w:w="1688" w:type="dxa"/>
          </w:tcPr>
          <w:p w:rsidR="000F67D7" w:rsidRPr="000F67D7" w:rsidRDefault="000F67D7" w:rsidP="00684FFD">
            <w:pPr>
              <w:keepNext/>
              <w:keepLines/>
              <w:numPr>
                <w:ilvl w:val="0"/>
                <w:numId w:val="9"/>
              </w:numPr>
              <w:ind w:left="318" w:hanging="426"/>
              <w:jc w:val="both"/>
              <w:rPr>
                <w:rFonts w:ascii="Tahoma" w:hAnsi="Tahoma" w:cs="Tahoma"/>
                <w:b/>
                <w:sz w:val="18"/>
                <w:szCs w:val="18"/>
              </w:rPr>
            </w:pPr>
            <w:r w:rsidRPr="000F67D7">
              <w:rPr>
                <w:rFonts w:ascii="Tahoma" w:hAnsi="Tahoma" w:cs="Tahoma"/>
                <w:sz w:val="18"/>
                <w:szCs w:val="18"/>
              </w:rPr>
              <w:t>samostojno</w:t>
            </w:r>
          </w:p>
        </w:tc>
        <w:tc>
          <w:tcPr>
            <w:tcW w:w="2507" w:type="dxa"/>
          </w:tcPr>
          <w:p w:rsidR="000F67D7" w:rsidRPr="000F67D7" w:rsidRDefault="000F67D7" w:rsidP="00684FFD">
            <w:pPr>
              <w:keepNext/>
              <w:keepLines/>
              <w:numPr>
                <w:ilvl w:val="0"/>
                <w:numId w:val="9"/>
              </w:numPr>
              <w:ind w:left="601" w:hanging="425"/>
              <w:jc w:val="both"/>
              <w:rPr>
                <w:rFonts w:ascii="Tahoma" w:hAnsi="Tahoma" w:cs="Tahoma"/>
                <w:b/>
                <w:sz w:val="18"/>
                <w:szCs w:val="18"/>
              </w:rPr>
            </w:pPr>
            <w:r w:rsidRPr="000F67D7">
              <w:rPr>
                <w:rFonts w:ascii="Tahoma" w:hAnsi="Tahoma" w:cs="Tahoma"/>
                <w:sz w:val="18"/>
                <w:szCs w:val="18"/>
              </w:rPr>
              <w:t>skupna ponudba</w:t>
            </w:r>
          </w:p>
        </w:tc>
        <w:tc>
          <w:tcPr>
            <w:tcW w:w="2184" w:type="dxa"/>
          </w:tcPr>
          <w:p w:rsidR="000F67D7" w:rsidRPr="000F67D7" w:rsidRDefault="000F67D7" w:rsidP="00684FFD">
            <w:pPr>
              <w:keepNext/>
              <w:keepLines/>
              <w:numPr>
                <w:ilvl w:val="0"/>
                <w:numId w:val="9"/>
              </w:numPr>
              <w:ind w:left="601" w:hanging="426"/>
              <w:jc w:val="both"/>
              <w:rPr>
                <w:rFonts w:ascii="Tahoma" w:hAnsi="Tahoma" w:cs="Tahoma"/>
                <w:b/>
                <w:sz w:val="18"/>
                <w:szCs w:val="18"/>
              </w:rPr>
            </w:pPr>
            <w:r w:rsidRPr="000F67D7">
              <w:rPr>
                <w:rFonts w:ascii="Tahoma" w:hAnsi="Tahoma" w:cs="Tahoma"/>
                <w:sz w:val="18"/>
                <w:szCs w:val="18"/>
              </w:rPr>
              <w:t>s podizvajalci</w:t>
            </w:r>
          </w:p>
        </w:tc>
        <w:tc>
          <w:tcPr>
            <w:tcW w:w="2605" w:type="dxa"/>
          </w:tcPr>
          <w:p w:rsidR="000F67D7" w:rsidRPr="000F67D7" w:rsidRDefault="000F67D7" w:rsidP="00684FFD">
            <w:pPr>
              <w:keepNext/>
              <w:keepLines/>
              <w:numPr>
                <w:ilvl w:val="0"/>
                <w:numId w:val="9"/>
              </w:numPr>
              <w:ind w:left="601" w:hanging="426"/>
              <w:jc w:val="both"/>
              <w:rPr>
                <w:rFonts w:ascii="Tahoma" w:hAnsi="Tahoma" w:cs="Tahoma"/>
                <w:sz w:val="18"/>
                <w:szCs w:val="18"/>
              </w:rPr>
            </w:pPr>
            <w:r w:rsidRPr="000F67D7">
              <w:rPr>
                <w:rFonts w:ascii="Tahoma" w:hAnsi="Tahoma" w:cs="Tahoma"/>
                <w:sz w:val="18"/>
                <w:szCs w:val="18"/>
              </w:rPr>
              <w:t>Uporaba zmogljivosti drugih subjektov</w:t>
            </w:r>
          </w:p>
        </w:tc>
      </w:tr>
    </w:tbl>
    <w:p w:rsidR="007472F4" w:rsidRDefault="007472F4" w:rsidP="00684FFD">
      <w:pPr>
        <w:keepNext/>
        <w:keepLines/>
        <w:tabs>
          <w:tab w:val="num" w:pos="426"/>
        </w:tabs>
        <w:ind w:left="720"/>
        <w:rPr>
          <w:rFonts w:ascii="Tahoma" w:hAnsi="Tahoma" w:cs="Tahoma"/>
          <w:b/>
        </w:rPr>
      </w:pPr>
    </w:p>
    <w:p w:rsidR="000F67D7" w:rsidRPr="007472F4" w:rsidRDefault="000F67D7" w:rsidP="00684FFD">
      <w:pPr>
        <w:pStyle w:val="Odstavekseznama"/>
        <w:keepNext/>
        <w:keepLines/>
        <w:numPr>
          <w:ilvl w:val="0"/>
          <w:numId w:val="32"/>
        </w:numPr>
        <w:rPr>
          <w:rFonts w:ascii="Tahoma" w:hAnsi="Tahoma" w:cs="Tahoma"/>
          <w:b/>
          <w:sz w:val="24"/>
          <w:szCs w:val="24"/>
        </w:rPr>
      </w:pPr>
      <w:r w:rsidRPr="007472F4">
        <w:rPr>
          <w:rFonts w:ascii="Tahoma" w:hAnsi="Tahoma" w:cs="Tahoma"/>
          <w:b/>
          <w:sz w:val="24"/>
          <w:szCs w:val="24"/>
        </w:rPr>
        <w:t>PONUDBENA CENA</w:t>
      </w:r>
    </w:p>
    <w:p w:rsidR="000F67D7" w:rsidRPr="000F67D7" w:rsidRDefault="000F67D7" w:rsidP="00684FFD">
      <w:pPr>
        <w:keepNext/>
        <w:keepLines/>
        <w:rPr>
          <w:rFonts w:ascii="Tahoma" w:hAnsi="Tahoma" w:cs="Tahoma"/>
          <w:b/>
        </w:rPr>
      </w:pPr>
    </w:p>
    <w:p w:rsidR="000F67D7" w:rsidRPr="000F67D7" w:rsidRDefault="000F67D7" w:rsidP="00684FFD">
      <w:pPr>
        <w:keepNext/>
        <w:keepLines/>
        <w:rPr>
          <w:rFonts w:ascii="Tahoma" w:hAnsi="Tahoma" w:cs="Tahoma"/>
          <w:b/>
        </w:rPr>
      </w:pPr>
    </w:p>
    <w:p w:rsidR="000F67D7" w:rsidRPr="007472F4" w:rsidRDefault="000F67D7" w:rsidP="00684FFD">
      <w:pPr>
        <w:keepNext/>
        <w:keepLines/>
        <w:numPr>
          <w:ilvl w:val="0"/>
          <w:numId w:val="28"/>
        </w:numPr>
        <w:jc w:val="both"/>
        <w:rPr>
          <w:rFonts w:ascii="Tahoma" w:hAnsi="Tahoma" w:cs="Tahoma"/>
          <w:b/>
          <w:i/>
        </w:rPr>
      </w:pPr>
      <w:r w:rsidRPr="007472F4">
        <w:rPr>
          <w:rFonts w:ascii="Tahoma" w:hAnsi="Tahoma" w:cs="Tahoma"/>
          <w:b/>
          <w:i/>
        </w:rPr>
        <w:t>Cene fco kamnolom (naloženo na tovorno vozilo</w:t>
      </w:r>
      <w:r w:rsidR="005225F8" w:rsidRPr="007472F4">
        <w:rPr>
          <w:rFonts w:ascii="Tahoma" w:hAnsi="Tahoma" w:cs="Tahoma"/>
          <w:b/>
          <w:i/>
        </w:rPr>
        <w:t xml:space="preserve"> naročnika</w:t>
      </w:r>
      <w:r w:rsidRPr="007472F4">
        <w:rPr>
          <w:rFonts w:ascii="Tahoma" w:hAnsi="Tahoma" w:cs="Tahoma"/>
          <w:b/>
          <w:i/>
        </w:rPr>
        <w:t>):</w:t>
      </w:r>
    </w:p>
    <w:p w:rsidR="000F67D7" w:rsidRPr="000F67D7" w:rsidRDefault="000F67D7" w:rsidP="00684FFD">
      <w:pPr>
        <w:keepNext/>
        <w:keepLines/>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163"/>
        <w:gridCol w:w="1396"/>
        <w:gridCol w:w="1418"/>
        <w:gridCol w:w="1842"/>
      </w:tblGrid>
      <w:tr w:rsidR="000F67D7" w:rsidRPr="000F67D7" w:rsidTr="0023707D">
        <w:trPr>
          <w:trHeight w:val="324"/>
        </w:trPr>
        <w:tc>
          <w:tcPr>
            <w:tcW w:w="1418" w:type="dxa"/>
            <w:tcBorders>
              <w:top w:val="single" w:sz="12" w:space="0" w:color="auto"/>
              <w:bottom w:val="double" w:sz="4" w:space="0" w:color="auto"/>
            </w:tcBorders>
          </w:tcPr>
          <w:p w:rsidR="000F67D7" w:rsidRPr="000F67D7" w:rsidRDefault="000F67D7" w:rsidP="00684FFD">
            <w:pPr>
              <w:keepNext/>
              <w:keepLines/>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rsidR="000F67D7" w:rsidRPr="000F67D7" w:rsidRDefault="000F67D7" w:rsidP="00684FFD">
            <w:pPr>
              <w:keepNext/>
              <w:keepLines/>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rsidR="000F67D7" w:rsidRPr="000F67D7" w:rsidRDefault="000F67D7" w:rsidP="00684FFD">
            <w:pPr>
              <w:keepNext/>
              <w:keepLines/>
              <w:jc w:val="center"/>
              <w:rPr>
                <w:rFonts w:ascii="Tahoma" w:hAnsi="Tahoma" w:cs="Tahoma"/>
                <w:i/>
                <w:sz w:val="16"/>
                <w:szCs w:val="16"/>
              </w:rPr>
            </w:pPr>
            <w:r w:rsidRPr="000F67D7">
              <w:rPr>
                <w:rFonts w:ascii="Tahoma" w:hAnsi="Tahoma" w:cs="Tahoma"/>
                <w:i/>
                <w:sz w:val="16"/>
                <w:szCs w:val="16"/>
              </w:rPr>
              <w:t>Skupaj cena brez DDV</w:t>
            </w:r>
          </w:p>
        </w:tc>
      </w:tr>
      <w:tr w:rsidR="000F67D7" w:rsidRPr="000F67D7" w:rsidTr="0023707D">
        <w:trPr>
          <w:trHeight w:val="455"/>
        </w:trPr>
        <w:tc>
          <w:tcPr>
            <w:tcW w:w="1418" w:type="dxa"/>
            <w:tcBorders>
              <w:top w:val="doub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100</w:t>
            </w:r>
          </w:p>
        </w:tc>
        <w:tc>
          <w:tcPr>
            <w:tcW w:w="1842" w:type="dxa"/>
            <w:tcBorders>
              <w:top w:val="doub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20</w:t>
            </w:r>
          </w:p>
        </w:tc>
        <w:tc>
          <w:tcPr>
            <w:tcW w:w="1842" w:type="dxa"/>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20</w:t>
            </w:r>
          </w:p>
        </w:tc>
        <w:tc>
          <w:tcPr>
            <w:tcW w:w="1842" w:type="dxa"/>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tcBorders>
              <w:top w:val="single" w:sz="2" w:space="0" w:color="auto"/>
              <w:bottom w:val="sing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20</w:t>
            </w:r>
          </w:p>
        </w:tc>
        <w:tc>
          <w:tcPr>
            <w:tcW w:w="1842" w:type="dxa"/>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5225F8">
        <w:trPr>
          <w:trHeight w:val="455"/>
        </w:trPr>
        <w:tc>
          <w:tcPr>
            <w:tcW w:w="1418" w:type="dxa"/>
            <w:tcBorders>
              <w:top w:val="single" w:sz="2" w:space="0" w:color="auto"/>
              <w:bottom w:val="single" w:sz="2"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4"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2"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100</w:t>
            </w:r>
          </w:p>
        </w:tc>
        <w:tc>
          <w:tcPr>
            <w:tcW w:w="1842" w:type="dxa"/>
            <w:tcBorders>
              <w:top w:val="single" w:sz="2" w:space="0" w:color="auto"/>
              <w:bottom w:val="single" w:sz="2"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5225F8">
        <w:trPr>
          <w:trHeight w:val="455"/>
        </w:trPr>
        <w:tc>
          <w:tcPr>
            <w:tcW w:w="1418" w:type="dxa"/>
            <w:tcBorders>
              <w:top w:val="nil"/>
              <w:left w:val="nil"/>
              <w:bottom w:val="nil"/>
              <w:right w:val="nil"/>
            </w:tcBorders>
            <w:vAlign w:val="bottom"/>
          </w:tcPr>
          <w:p w:rsidR="000F67D7" w:rsidRPr="000F67D7" w:rsidRDefault="000F67D7" w:rsidP="00684FFD">
            <w:pPr>
              <w:keepNext/>
              <w:keepLines/>
              <w:spacing w:afterLines="60" w:after="144"/>
              <w:jc w:val="center"/>
              <w:rPr>
                <w:rFonts w:ascii="Tahoma" w:hAnsi="Tahoma" w:cs="Tahoma"/>
                <w:sz w:val="22"/>
                <w:szCs w:val="22"/>
              </w:rPr>
            </w:pPr>
          </w:p>
        </w:tc>
        <w:tc>
          <w:tcPr>
            <w:tcW w:w="1417" w:type="dxa"/>
            <w:tcBorders>
              <w:top w:val="single" w:sz="4" w:space="0" w:color="auto"/>
              <w:left w:val="nil"/>
              <w:bottom w:val="nil"/>
              <w:right w:val="nil"/>
            </w:tcBorders>
            <w:vAlign w:val="bottom"/>
          </w:tcPr>
          <w:p w:rsidR="000F67D7" w:rsidRPr="000F67D7" w:rsidRDefault="000F67D7" w:rsidP="00684FFD">
            <w:pPr>
              <w:keepNext/>
              <w:keepLines/>
              <w:spacing w:afterLines="60" w:after="144"/>
              <w:rPr>
                <w:rFonts w:ascii="Tahoma" w:hAnsi="Tahoma" w:cs="Tahoma"/>
                <w:sz w:val="22"/>
                <w:szCs w:val="22"/>
              </w:rPr>
            </w:pPr>
          </w:p>
        </w:tc>
        <w:tc>
          <w:tcPr>
            <w:tcW w:w="851" w:type="dxa"/>
            <w:tcBorders>
              <w:top w:val="nil"/>
              <w:left w:val="nil"/>
              <w:bottom w:val="nil"/>
              <w:right w:val="nil"/>
            </w:tcBorders>
            <w:vAlign w:val="bottom"/>
          </w:tcPr>
          <w:p w:rsidR="000F67D7" w:rsidRPr="000F67D7" w:rsidRDefault="000F67D7" w:rsidP="00684FFD">
            <w:pPr>
              <w:keepNext/>
              <w:keepLines/>
              <w:spacing w:afterLines="60" w:after="144"/>
              <w:jc w:val="center"/>
              <w:rPr>
                <w:rFonts w:ascii="Tahoma" w:hAnsi="Tahoma" w:cs="Tahoma"/>
                <w:sz w:val="22"/>
                <w:szCs w:val="22"/>
              </w:rPr>
            </w:pPr>
          </w:p>
        </w:tc>
        <w:tc>
          <w:tcPr>
            <w:tcW w:w="163" w:type="dxa"/>
            <w:tcBorders>
              <w:top w:val="nil"/>
              <w:left w:val="nil"/>
              <w:bottom w:val="nil"/>
              <w:right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p>
        </w:tc>
        <w:tc>
          <w:tcPr>
            <w:tcW w:w="2814" w:type="dxa"/>
            <w:gridSpan w:val="2"/>
            <w:tcBorders>
              <w:top w:val="single" w:sz="2" w:space="0" w:color="auto"/>
              <w:left w:val="single" w:sz="4" w:space="0" w:color="auto"/>
              <w:bottom w:val="single" w:sz="4" w:space="0" w:color="auto"/>
            </w:tcBorders>
          </w:tcPr>
          <w:p w:rsidR="000F67D7" w:rsidRPr="000F67D7" w:rsidRDefault="000F67D7" w:rsidP="00684FFD">
            <w:pPr>
              <w:keepNext/>
              <w:keepLines/>
              <w:spacing w:afterLines="60" w:after="144"/>
              <w:jc w:val="right"/>
              <w:rPr>
                <w:rFonts w:ascii="Tahoma" w:hAnsi="Tahoma" w:cs="Tahoma"/>
                <w:sz w:val="22"/>
                <w:szCs w:val="22"/>
              </w:rPr>
            </w:pPr>
            <w:r w:rsidRPr="000F67D7">
              <w:rPr>
                <w:rFonts w:ascii="Tahoma" w:hAnsi="Tahoma" w:cs="Tahoma"/>
                <w:sz w:val="22"/>
                <w:szCs w:val="22"/>
              </w:rPr>
              <w:t xml:space="preserve">   Skupaj </w:t>
            </w:r>
            <w:r w:rsidRPr="000F67D7">
              <w:rPr>
                <w:rFonts w:ascii="Tahoma" w:hAnsi="Tahoma" w:cs="Tahoma"/>
                <w:b/>
                <w:sz w:val="22"/>
                <w:szCs w:val="22"/>
              </w:rPr>
              <w:t>A</w:t>
            </w:r>
            <w:r w:rsidRPr="000F67D7">
              <w:rPr>
                <w:rFonts w:ascii="Tahoma" w:hAnsi="Tahoma" w:cs="Tahoma"/>
                <w:sz w:val="22"/>
                <w:szCs w:val="22"/>
              </w:rPr>
              <w:t xml:space="preserve"> brez DDV:</w:t>
            </w:r>
          </w:p>
        </w:tc>
        <w:tc>
          <w:tcPr>
            <w:tcW w:w="1842" w:type="dxa"/>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bl>
    <w:p w:rsidR="000F67D7" w:rsidRPr="000F67D7" w:rsidRDefault="000F67D7" w:rsidP="00684FFD">
      <w:pPr>
        <w:keepNext/>
        <w:keepLines/>
        <w:jc w:val="both"/>
        <w:rPr>
          <w:rFonts w:ascii="Tahoma" w:hAnsi="Tahoma" w:cs="Tahoma"/>
          <w:b/>
        </w:rPr>
      </w:pPr>
    </w:p>
    <w:p w:rsidR="000F67D7" w:rsidRPr="000F67D7" w:rsidRDefault="000F67D7" w:rsidP="00684FFD">
      <w:pPr>
        <w:keepNext/>
        <w:keepLines/>
        <w:jc w:val="both"/>
        <w:rPr>
          <w:rFonts w:ascii="Tahoma" w:hAnsi="Tahoma" w:cs="Tahoma"/>
          <w:b/>
        </w:rPr>
      </w:pPr>
    </w:p>
    <w:p w:rsidR="000F67D7" w:rsidRPr="007472F4" w:rsidRDefault="00E24460" w:rsidP="00684FFD">
      <w:pPr>
        <w:keepNext/>
        <w:keepLines/>
        <w:numPr>
          <w:ilvl w:val="0"/>
          <w:numId w:val="28"/>
        </w:numPr>
        <w:jc w:val="both"/>
        <w:rPr>
          <w:rFonts w:ascii="Tahoma" w:hAnsi="Tahoma" w:cs="Tahoma"/>
          <w:b/>
          <w:i/>
        </w:rPr>
      </w:pPr>
      <w:r w:rsidRPr="007472F4">
        <w:rPr>
          <w:rFonts w:ascii="Tahoma" w:hAnsi="Tahoma" w:cs="Tahoma"/>
          <w:b/>
          <w:i/>
        </w:rPr>
        <w:t>Cene fco JP VO</w:t>
      </w:r>
      <w:r w:rsidR="000F67D7" w:rsidRPr="007472F4">
        <w:rPr>
          <w:rFonts w:ascii="Tahoma" w:hAnsi="Tahoma" w:cs="Tahoma"/>
          <w:b/>
          <w:i/>
        </w:rPr>
        <w:t>KA</w:t>
      </w:r>
      <w:r w:rsidRPr="007472F4">
        <w:rPr>
          <w:rFonts w:ascii="Tahoma" w:hAnsi="Tahoma" w:cs="Tahoma"/>
          <w:b/>
          <w:i/>
        </w:rPr>
        <w:t xml:space="preserve"> SNAGA</w:t>
      </w:r>
      <w:r w:rsidR="0001341E" w:rsidRPr="007472F4">
        <w:rPr>
          <w:rFonts w:ascii="Tahoma" w:hAnsi="Tahoma" w:cs="Tahoma"/>
          <w:b/>
          <w:i/>
        </w:rPr>
        <w:t xml:space="preserve"> d.o.o.</w:t>
      </w:r>
      <w:r w:rsidR="000F67D7" w:rsidRPr="007472F4">
        <w:rPr>
          <w:rFonts w:ascii="Tahoma" w:hAnsi="Tahoma" w:cs="Tahoma"/>
          <w:b/>
          <w:i/>
        </w:rPr>
        <w:t>, Skladišče Kleče, Saveljska cesta 1, Lj.:</w:t>
      </w:r>
    </w:p>
    <w:p w:rsidR="000F67D7" w:rsidRPr="000F67D7" w:rsidRDefault="000F67D7" w:rsidP="00684FFD">
      <w:pPr>
        <w:keepNext/>
        <w:keepLines/>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283"/>
        <w:gridCol w:w="1276"/>
        <w:gridCol w:w="1418"/>
        <w:gridCol w:w="1842"/>
      </w:tblGrid>
      <w:tr w:rsidR="000F67D7" w:rsidRPr="000F67D7" w:rsidTr="0023707D">
        <w:trPr>
          <w:trHeight w:val="324"/>
        </w:trPr>
        <w:tc>
          <w:tcPr>
            <w:tcW w:w="1418" w:type="dxa"/>
            <w:tcBorders>
              <w:top w:val="single" w:sz="12" w:space="0" w:color="auto"/>
              <w:bottom w:val="double" w:sz="4" w:space="0" w:color="auto"/>
            </w:tcBorders>
          </w:tcPr>
          <w:p w:rsidR="000F67D7" w:rsidRPr="000F67D7" w:rsidRDefault="000F67D7" w:rsidP="00684FFD">
            <w:pPr>
              <w:keepNext/>
              <w:keepLines/>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rsidR="000F67D7" w:rsidRPr="000F67D7" w:rsidRDefault="000F67D7" w:rsidP="00684FFD">
            <w:pPr>
              <w:keepNext/>
              <w:keepLines/>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rsidR="000F67D7" w:rsidRPr="000F67D7" w:rsidRDefault="000F67D7" w:rsidP="00684FFD">
            <w:pPr>
              <w:keepNext/>
              <w:keepLines/>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rsidR="000F67D7" w:rsidRPr="000F67D7" w:rsidRDefault="000F67D7" w:rsidP="00684FFD">
            <w:pPr>
              <w:keepNext/>
              <w:keepLines/>
              <w:jc w:val="center"/>
              <w:rPr>
                <w:rFonts w:ascii="Tahoma" w:hAnsi="Tahoma" w:cs="Tahoma"/>
                <w:i/>
                <w:sz w:val="16"/>
                <w:szCs w:val="16"/>
              </w:rPr>
            </w:pPr>
            <w:r w:rsidRPr="000F67D7">
              <w:rPr>
                <w:rFonts w:ascii="Tahoma" w:hAnsi="Tahoma" w:cs="Tahoma"/>
                <w:i/>
                <w:sz w:val="16"/>
                <w:szCs w:val="16"/>
              </w:rPr>
              <w:t>Skupaj cena brez DDV</w:t>
            </w:r>
          </w:p>
        </w:tc>
      </w:tr>
      <w:tr w:rsidR="000F67D7" w:rsidRPr="000F67D7" w:rsidTr="0023707D">
        <w:trPr>
          <w:trHeight w:val="455"/>
        </w:trPr>
        <w:tc>
          <w:tcPr>
            <w:tcW w:w="1418" w:type="dxa"/>
            <w:tcBorders>
              <w:top w:val="doub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2.000</w:t>
            </w:r>
          </w:p>
        </w:tc>
        <w:tc>
          <w:tcPr>
            <w:tcW w:w="1842" w:type="dxa"/>
            <w:tcBorders>
              <w:top w:val="doub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100</w:t>
            </w:r>
          </w:p>
        </w:tc>
        <w:tc>
          <w:tcPr>
            <w:tcW w:w="1842" w:type="dxa"/>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100</w:t>
            </w:r>
          </w:p>
        </w:tc>
        <w:tc>
          <w:tcPr>
            <w:tcW w:w="1842" w:type="dxa"/>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23707D">
        <w:trPr>
          <w:trHeight w:val="455"/>
        </w:trPr>
        <w:tc>
          <w:tcPr>
            <w:tcW w:w="1418" w:type="dxa"/>
            <w:tcBorders>
              <w:top w:val="single" w:sz="2" w:space="0" w:color="auto"/>
              <w:bottom w:val="sing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100</w:t>
            </w:r>
          </w:p>
        </w:tc>
        <w:tc>
          <w:tcPr>
            <w:tcW w:w="1842" w:type="dxa"/>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5225F8">
        <w:trPr>
          <w:trHeight w:val="455"/>
        </w:trPr>
        <w:tc>
          <w:tcPr>
            <w:tcW w:w="1418" w:type="dxa"/>
            <w:tcBorders>
              <w:top w:val="single" w:sz="2" w:space="0" w:color="auto"/>
              <w:bottom w:val="single" w:sz="2"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2" w:space="0" w:color="auto"/>
            </w:tcBorders>
            <w:vAlign w:val="bottom"/>
          </w:tcPr>
          <w:p w:rsidR="000F67D7" w:rsidRPr="000F67D7" w:rsidRDefault="000F67D7" w:rsidP="00684FFD">
            <w:pPr>
              <w:keepNext/>
              <w:keepLines/>
              <w:spacing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4" w:space="0" w:color="auto"/>
            </w:tcBorders>
            <w:vAlign w:val="bottom"/>
          </w:tcPr>
          <w:p w:rsidR="000F67D7" w:rsidRPr="000F67D7" w:rsidRDefault="000F67D7" w:rsidP="00684FFD">
            <w:pPr>
              <w:keepNext/>
              <w:keepLines/>
              <w:spacing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rsidR="000F67D7" w:rsidRPr="000F67D7" w:rsidRDefault="00163511" w:rsidP="00684FFD">
            <w:pPr>
              <w:keepNext/>
              <w:keepLines/>
              <w:spacing w:afterLines="60" w:after="144"/>
              <w:jc w:val="center"/>
              <w:rPr>
                <w:rFonts w:ascii="Tahoma" w:hAnsi="Tahoma" w:cs="Tahoma"/>
                <w:sz w:val="22"/>
                <w:szCs w:val="22"/>
              </w:rPr>
            </w:pPr>
            <w:r>
              <w:rPr>
                <w:rFonts w:ascii="Tahoma" w:hAnsi="Tahoma" w:cs="Tahoma"/>
                <w:sz w:val="22"/>
                <w:szCs w:val="22"/>
              </w:rPr>
              <w:t>4</w:t>
            </w:r>
            <w:r w:rsidR="00A029C1">
              <w:rPr>
                <w:rFonts w:ascii="Tahoma" w:hAnsi="Tahoma" w:cs="Tahoma"/>
                <w:sz w:val="22"/>
                <w:szCs w:val="22"/>
              </w:rPr>
              <w:t>.</w:t>
            </w:r>
            <w:r>
              <w:rPr>
                <w:rFonts w:ascii="Tahoma" w:hAnsi="Tahoma" w:cs="Tahoma"/>
                <w:sz w:val="22"/>
                <w:szCs w:val="22"/>
              </w:rPr>
              <w:t>000</w:t>
            </w:r>
          </w:p>
        </w:tc>
        <w:tc>
          <w:tcPr>
            <w:tcW w:w="1842" w:type="dxa"/>
            <w:tcBorders>
              <w:top w:val="single" w:sz="2" w:space="0" w:color="auto"/>
              <w:bottom w:val="single" w:sz="2"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r w:rsidR="000F67D7" w:rsidRPr="000F67D7" w:rsidTr="005225F8">
        <w:trPr>
          <w:trHeight w:val="455"/>
        </w:trPr>
        <w:tc>
          <w:tcPr>
            <w:tcW w:w="1418" w:type="dxa"/>
            <w:tcBorders>
              <w:top w:val="nil"/>
              <w:left w:val="nil"/>
              <w:bottom w:val="nil"/>
              <w:right w:val="nil"/>
            </w:tcBorders>
            <w:vAlign w:val="bottom"/>
          </w:tcPr>
          <w:p w:rsidR="000F67D7" w:rsidRPr="000F67D7" w:rsidRDefault="000F67D7" w:rsidP="00684FFD">
            <w:pPr>
              <w:keepNext/>
              <w:keepLines/>
              <w:spacing w:afterLines="60" w:after="144"/>
              <w:jc w:val="center"/>
              <w:rPr>
                <w:rFonts w:ascii="Tahoma" w:hAnsi="Tahoma" w:cs="Tahoma"/>
                <w:sz w:val="22"/>
                <w:szCs w:val="22"/>
              </w:rPr>
            </w:pPr>
          </w:p>
        </w:tc>
        <w:tc>
          <w:tcPr>
            <w:tcW w:w="1417" w:type="dxa"/>
            <w:tcBorders>
              <w:top w:val="nil"/>
              <w:left w:val="nil"/>
              <w:bottom w:val="nil"/>
              <w:right w:val="nil"/>
            </w:tcBorders>
            <w:vAlign w:val="bottom"/>
          </w:tcPr>
          <w:p w:rsidR="000F67D7" w:rsidRPr="000F67D7" w:rsidRDefault="000F67D7" w:rsidP="00684FFD">
            <w:pPr>
              <w:keepNext/>
              <w:keepLines/>
              <w:spacing w:afterLines="60" w:after="144"/>
              <w:rPr>
                <w:rFonts w:ascii="Tahoma" w:hAnsi="Tahoma" w:cs="Tahoma"/>
                <w:sz w:val="22"/>
                <w:szCs w:val="22"/>
              </w:rPr>
            </w:pPr>
          </w:p>
        </w:tc>
        <w:tc>
          <w:tcPr>
            <w:tcW w:w="851" w:type="dxa"/>
            <w:tcBorders>
              <w:top w:val="single" w:sz="4" w:space="0" w:color="auto"/>
              <w:left w:val="nil"/>
              <w:bottom w:val="nil"/>
              <w:right w:val="nil"/>
            </w:tcBorders>
            <w:vAlign w:val="bottom"/>
          </w:tcPr>
          <w:p w:rsidR="000F67D7" w:rsidRPr="000F67D7" w:rsidRDefault="000F67D7" w:rsidP="00684FFD">
            <w:pPr>
              <w:keepNext/>
              <w:keepLines/>
              <w:spacing w:afterLines="60" w:after="144"/>
              <w:jc w:val="center"/>
              <w:rPr>
                <w:rFonts w:ascii="Tahoma" w:hAnsi="Tahoma" w:cs="Tahoma"/>
                <w:sz w:val="22"/>
                <w:szCs w:val="22"/>
              </w:rPr>
            </w:pPr>
          </w:p>
        </w:tc>
        <w:tc>
          <w:tcPr>
            <w:tcW w:w="283" w:type="dxa"/>
            <w:tcBorders>
              <w:top w:val="nil"/>
              <w:left w:val="nil"/>
              <w:bottom w:val="nil"/>
              <w:right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p>
        </w:tc>
        <w:tc>
          <w:tcPr>
            <w:tcW w:w="2694" w:type="dxa"/>
            <w:gridSpan w:val="2"/>
            <w:tcBorders>
              <w:top w:val="single" w:sz="2" w:space="0" w:color="auto"/>
              <w:left w:val="single" w:sz="4" w:space="0" w:color="auto"/>
              <w:bottom w:val="single" w:sz="4" w:space="0" w:color="auto"/>
            </w:tcBorders>
          </w:tcPr>
          <w:p w:rsidR="000F67D7" w:rsidRPr="000F67D7" w:rsidRDefault="000F67D7" w:rsidP="00684FFD">
            <w:pPr>
              <w:keepNext/>
              <w:keepLines/>
              <w:spacing w:afterLines="60" w:after="144"/>
              <w:jc w:val="right"/>
              <w:rPr>
                <w:rFonts w:ascii="Tahoma" w:hAnsi="Tahoma" w:cs="Tahoma"/>
                <w:sz w:val="22"/>
                <w:szCs w:val="22"/>
              </w:rPr>
            </w:pPr>
            <w:r w:rsidRPr="000F67D7">
              <w:rPr>
                <w:rFonts w:ascii="Tahoma" w:hAnsi="Tahoma" w:cs="Tahoma"/>
                <w:sz w:val="22"/>
                <w:szCs w:val="22"/>
              </w:rPr>
              <w:t xml:space="preserve">Skupaj </w:t>
            </w:r>
            <w:r w:rsidRPr="000F67D7">
              <w:rPr>
                <w:rFonts w:ascii="Tahoma" w:hAnsi="Tahoma" w:cs="Tahoma"/>
                <w:b/>
                <w:sz w:val="22"/>
                <w:szCs w:val="22"/>
              </w:rPr>
              <w:t xml:space="preserve">B </w:t>
            </w:r>
            <w:r w:rsidRPr="000F67D7">
              <w:rPr>
                <w:rFonts w:ascii="Tahoma" w:hAnsi="Tahoma" w:cs="Tahoma"/>
                <w:sz w:val="22"/>
                <w:szCs w:val="22"/>
              </w:rPr>
              <w:t>brez DDV:</w:t>
            </w:r>
          </w:p>
        </w:tc>
        <w:tc>
          <w:tcPr>
            <w:tcW w:w="1842" w:type="dxa"/>
            <w:tcBorders>
              <w:top w:val="single" w:sz="2" w:space="0" w:color="auto"/>
              <w:bottom w:val="single" w:sz="4" w:space="0" w:color="auto"/>
            </w:tcBorders>
            <w:vAlign w:val="center"/>
          </w:tcPr>
          <w:p w:rsidR="000F67D7" w:rsidRPr="000F67D7" w:rsidRDefault="000F67D7" w:rsidP="00684FFD">
            <w:pPr>
              <w:keepNext/>
              <w:keepLines/>
              <w:spacing w:afterLines="60" w:after="144"/>
              <w:jc w:val="right"/>
              <w:rPr>
                <w:rFonts w:ascii="Tahoma" w:hAnsi="Tahoma" w:cs="Tahoma"/>
                <w:sz w:val="18"/>
                <w:szCs w:val="18"/>
              </w:rPr>
            </w:pPr>
            <w:r w:rsidRPr="000F67D7">
              <w:rPr>
                <w:rFonts w:ascii="Tahoma" w:hAnsi="Tahoma" w:cs="Tahoma"/>
                <w:sz w:val="18"/>
                <w:szCs w:val="18"/>
              </w:rPr>
              <w:t>EUR</w:t>
            </w:r>
          </w:p>
        </w:tc>
      </w:tr>
    </w:tbl>
    <w:p w:rsidR="000F67D7" w:rsidRPr="000F67D7" w:rsidRDefault="000F67D7" w:rsidP="00684FFD">
      <w:pPr>
        <w:keepNext/>
        <w:keepLines/>
        <w:jc w:val="both"/>
        <w:rPr>
          <w:rFonts w:ascii="Tahoma" w:hAnsi="Tahoma" w:cs="Tahoma"/>
        </w:rPr>
      </w:pPr>
    </w:p>
    <w:p w:rsidR="000F67D7" w:rsidRPr="000F67D7" w:rsidRDefault="000F67D7" w:rsidP="00684FFD">
      <w:pPr>
        <w:keepNext/>
        <w:keepLines/>
        <w:jc w:val="both"/>
        <w:rPr>
          <w:rFonts w:ascii="Tahoma" w:hAnsi="Tahoma" w:cs="Tahoma"/>
        </w:rPr>
      </w:pPr>
    </w:p>
    <w:tbl>
      <w:tblPr>
        <w:tblW w:w="9214" w:type="dxa"/>
        <w:tblInd w:w="70" w:type="dxa"/>
        <w:tblLayout w:type="fixed"/>
        <w:tblCellMar>
          <w:left w:w="70" w:type="dxa"/>
          <w:right w:w="70" w:type="dxa"/>
        </w:tblCellMar>
        <w:tblLook w:val="0000" w:firstRow="0" w:lastRow="0" w:firstColumn="0" w:lastColumn="0" w:noHBand="0" w:noVBand="0"/>
      </w:tblPr>
      <w:tblGrid>
        <w:gridCol w:w="3225"/>
        <w:gridCol w:w="1382"/>
        <w:gridCol w:w="2688"/>
        <w:gridCol w:w="1919"/>
      </w:tblGrid>
      <w:tr w:rsidR="000F67D7" w:rsidRPr="000F67D7" w:rsidTr="0023707D">
        <w:trPr>
          <w:trHeight w:val="455"/>
        </w:trPr>
        <w:tc>
          <w:tcPr>
            <w:tcW w:w="2977" w:type="dxa"/>
          </w:tcPr>
          <w:p w:rsidR="000F67D7" w:rsidRPr="000F67D7" w:rsidRDefault="000F67D7" w:rsidP="00684FFD">
            <w:pPr>
              <w:keepNext/>
              <w:keepLines/>
              <w:spacing w:afterLines="60" w:after="144"/>
              <w:jc w:val="center"/>
              <w:rPr>
                <w:rFonts w:ascii="Tahoma" w:hAnsi="Tahoma" w:cs="Tahoma"/>
                <w:b/>
                <w:sz w:val="24"/>
                <w:szCs w:val="24"/>
              </w:rPr>
            </w:pPr>
            <w:r w:rsidRPr="000F67D7">
              <w:rPr>
                <w:rFonts w:ascii="Tahoma" w:hAnsi="Tahoma" w:cs="Tahoma"/>
                <w:sz w:val="22"/>
                <w:szCs w:val="22"/>
              </w:rPr>
              <w:t>Skupna ponudbena cena:</w:t>
            </w:r>
          </w:p>
        </w:tc>
        <w:tc>
          <w:tcPr>
            <w:tcW w:w="1276" w:type="dxa"/>
            <w:vAlign w:val="bottom"/>
          </w:tcPr>
          <w:p w:rsidR="000F67D7" w:rsidRPr="000F67D7" w:rsidRDefault="000F67D7" w:rsidP="00684FFD">
            <w:pPr>
              <w:keepNext/>
              <w:keepLines/>
              <w:spacing w:afterLines="60" w:after="144"/>
              <w:rPr>
                <w:rFonts w:ascii="Tahoma" w:hAnsi="Tahoma" w:cs="Tahoma"/>
                <w:b/>
                <w:sz w:val="24"/>
                <w:szCs w:val="24"/>
              </w:rPr>
            </w:pPr>
            <w:r w:rsidRPr="000F67D7">
              <w:rPr>
                <w:rFonts w:ascii="Tahoma" w:hAnsi="Tahoma" w:cs="Tahoma"/>
                <w:b/>
                <w:sz w:val="24"/>
                <w:szCs w:val="24"/>
              </w:rPr>
              <w:t>A + B =</w:t>
            </w:r>
          </w:p>
        </w:tc>
        <w:tc>
          <w:tcPr>
            <w:tcW w:w="2481" w:type="dxa"/>
            <w:tcBorders>
              <w:bottom w:val="single" w:sz="4" w:space="0" w:color="auto"/>
            </w:tcBorders>
            <w:vAlign w:val="bottom"/>
          </w:tcPr>
          <w:p w:rsidR="000F67D7" w:rsidRPr="000F67D7" w:rsidRDefault="000F67D7" w:rsidP="00684FFD">
            <w:pPr>
              <w:keepNext/>
              <w:keepLines/>
              <w:spacing w:afterLines="60" w:after="144"/>
              <w:rPr>
                <w:rFonts w:ascii="Tahoma" w:hAnsi="Tahoma" w:cs="Tahoma"/>
                <w:sz w:val="22"/>
                <w:szCs w:val="22"/>
              </w:rPr>
            </w:pPr>
          </w:p>
        </w:tc>
        <w:tc>
          <w:tcPr>
            <w:tcW w:w="1771" w:type="dxa"/>
            <w:vAlign w:val="center"/>
          </w:tcPr>
          <w:p w:rsidR="000F67D7" w:rsidRPr="000F67D7" w:rsidRDefault="000F67D7" w:rsidP="00684FFD">
            <w:pPr>
              <w:keepNext/>
              <w:keepLines/>
              <w:spacing w:afterLines="60" w:after="144"/>
              <w:rPr>
                <w:rFonts w:ascii="Tahoma" w:hAnsi="Tahoma" w:cs="Tahoma"/>
                <w:b/>
                <w:sz w:val="18"/>
                <w:szCs w:val="18"/>
              </w:rPr>
            </w:pPr>
            <w:r w:rsidRPr="000F67D7">
              <w:rPr>
                <w:rFonts w:ascii="Tahoma" w:hAnsi="Tahoma" w:cs="Tahoma"/>
                <w:b/>
                <w:sz w:val="18"/>
                <w:szCs w:val="18"/>
              </w:rPr>
              <w:t>EUR brez DDV</w:t>
            </w:r>
          </w:p>
        </w:tc>
      </w:tr>
    </w:tbl>
    <w:p w:rsidR="00664C16" w:rsidRDefault="00664C16" w:rsidP="008075AD">
      <w:pPr>
        <w:pStyle w:val="Telobesedila"/>
        <w:keepNext/>
        <w:keepLines/>
        <w:widowControl/>
        <w:ind w:left="720"/>
        <w:rPr>
          <w:rFonts w:ascii="Tahoma" w:hAnsi="Tahoma" w:cs="Tahoma"/>
          <w:sz w:val="24"/>
          <w:szCs w:val="24"/>
        </w:rPr>
      </w:pPr>
    </w:p>
    <w:p w:rsidR="00664C16" w:rsidRDefault="00664C16" w:rsidP="008075AD">
      <w:pPr>
        <w:pStyle w:val="Telobesedila"/>
        <w:keepNext/>
        <w:keepLines/>
        <w:widowControl/>
        <w:ind w:left="720"/>
        <w:rPr>
          <w:rFonts w:ascii="Tahoma" w:hAnsi="Tahoma" w:cs="Tahoma"/>
          <w:sz w:val="24"/>
          <w:szCs w:val="24"/>
        </w:rPr>
      </w:pPr>
    </w:p>
    <w:p w:rsidR="00664C16" w:rsidRDefault="00664C16" w:rsidP="008075AD">
      <w:pPr>
        <w:pStyle w:val="Telobesedila"/>
        <w:keepNext/>
        <w:keepLines/>
        <w:widowControl/>
        <w:ind w:left="720"/>
        <w:rPr>
          <w:rFonts w:ascii="Tahoma" w:hAnsi="Tahoma" w:cs="Tahoma"/>
          <w:sz w:val="24"/>
          <w:szCs w:val="24"/>
        </w:rPr>
      </w:pPr>
    </w:p>
    <w:p w:rsidR="000F67D7" w:rsidRPr="007472F4" w:rsidRDefault="000F67D7" w:rsidP="00684FFD">
      <w:pPr>
        <w:pStyle w:val="Telobesedila"/>
        <w:keepNext/>
        <w:keepLines/>
        <w:widowControl/>
        <w:numPr>
          <w:ilvl w:val="0"/>
          <w:numId w:val="32"/>
        </w:numPr>
        <w:rPr>
          <w:rFonts w:ascii="Tahoma" w:hAnsi="Tahoma" w:cs="Tahoma"/>
          <w:sz w:val="24"/>
          <w:szCs w:val="24"/>
        </w:rPr>
      </w:pPr>
      <w:r w:rsidRPr="007472F4">
        <w:rPr>
          <w:rFonts w:ascii="Tahoma" w:hAnsi="Tahoma" w:cs="Tahoma"/>
          <w:sz w:val="24"/>
          <w:szCs w:val="24"/>
        </w:rPr>
        <w:t xml:space="preserve">LOKACIJA </w:t>
      </w:r>
      <w:r w:rsidR="00BA025A" w:rsidRPr="007472F4">
        <w:rPr>
          <w:rFonts w:ascii="Tahoma" w:hAnsi="Tahoma" w:cs="Tahoma"/>
          <w:sz w:val="24"/>
          <w:szCs w:val="24"/>
          <w:lang w:val="sl-SI"/>
        </w:rPr>
        <w:t xml:space="preserve">PREVZEMA PESKOV </w:t>
      </w:r>
      <w:r w:rsidR="005225F8" w:rsidRPr="007472F4">
        <w:rPr>
          <w:rFonts w:ascii="Tahoma" w:hAnsi="Tahoma" w:cs="Tahoma"/>
          <w:sz w:val="24"/>
          <w:szCs w:val="24"/>
        </w:rPr>
        <w:t xml:space="preserve"> </w:t>
      </w:r>
    </w:p>
    <w:p w:rsidR="007472F4" w:rsidRPr="007472F4" w:rsidRDefault="007472F4" w:rsidP="00684FFD">
      <w:pPr>
        <w:pStyle w:val="Telobesedila"/>
        <w:keepNext/>
        <w:keepLines/>
        <w:widowControl/>
        <w:ind w:left="720"/>
        <w:rPr>
          <w:rFonts w:ascii="Tahoma" w:hAnsi="Tahoma" w:cs="Tahoma"/>
          <w:sz w:val="24"/>
          <w:szCs w:val="24"/>
        </w:rPr>
      </w:pPr>
    </w:p>
    <w:p w:rsidR="0073395B" w:rsidRPr="007472F4" w:rsidRDefault="0073395B" w:rsidP="00684FFD">
      <w:pPr>
        <w:keepNext/>
        <w:keepLines/>
        <w:ind w:firstLine="360"/>
        <w:jc w:val="both"/>
        <w:rPr>
          <w:rFonts w:ascii="Tahoma" w:hAnsi="Tahoma" w:cs="Tahoma"/>
          <w:b/>
          <w:i/>
          <w:color w:val="000000"/>
        </w:rPr>
      </w:pPr>
      <w:r>
        <w:rPr>
          <w:rFonts w:ascii="Tahoma" w:hAnsi="Tahoma" w:cs="Tahoma"/>
          <w:color w:val="000000"/>
        </w:rPr>
        <w:t xml:space="preserve">  </w:t>
      </w:r>
      <w:r w:rsidRPr="007472F4">
        <w:rPr>
          <w:rFonts w:ascii="Tahoma" w:hAnsi="Tahoma" w:cs="Tahoma"/>
          <w:b/>
          <w:i/>
          <w:color w:val="000000"/>
        </w:rPr>
        <w:t>Lokacija izvajalca</w:t>
      </w:r>
      <w:r w:rsidR="007472F4">
        <w:rPr>
          <w:rFonts w:ascii="Tahoma" w:hAnsi="Tahoma" w:cs="Tahoma"/>
          <w:b/>
          <w:i/>
          <w:color w:val="000000"/>
        </w:rPr>
        <w:t xml:space="preserve"> (kamnolom)</w:t>
      </w:r>
      <w:r w:rsidRPr="007472F4">
        <w:rPr>
          <w:rFonts w:ascii="Tahoma" w:hAnsi="Tahoma" w:cs="Tahoma"/>
          <w:b/>
          <w:i/>
          <w:color w:val="000000"/>
        </w:rPr>
        <w:t xml:space="preserve"> na kateri naročnik izvaja prevzem peska:</w:t>
      </w:r>
    </w:p>
    <w:p w:rsidR="0073395B" w:rsidRDefault="0073395B" w:rsidP="00684FFD">
      <w:pPr>
        <w:keepNext/>
        <w:keepLines/>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7472F4" w:rsidTr="001A3020">
        <w:trPr>
          <w:trHeight w:val="324"/>
        </w:trPr>
        <w:tc>
          <w:tcPr>
            <w:tcW w:w="5089" w:type="dxa"/>
            <w:tcBorders>
              <w:top w:val="single" w:sz="12" w:space="0" w:color="auto"/>
              <w:bottom w:val="double" w:sz="4" w:space="0" w:color="auto"/>
            </w:tcBorders>
          </w:tcPr>
          <w:p w:rsidR="0073395B" w:rsidRPr="007472F4" w:rsidRDefault="0073395B" w:rsidP="00684FFD">
            <w:pPr>
              <w:keepNext/>
              <w:keepLines/>
              <w:spacing w:after="120"/>
              <w:jc w:val="center"/>
              <w:rPr>
                <w:rFonts w:ascii="Tahoma" w:hAnsi="Tahoma" w:cs="Tahoma"/>
                <w:b/>
                <w:i/>
                <w:sz w:val="18"/>
                <w:szCs w:val="18"/>
              </w:rPr>
            </w:pPr>
            <w:r w:rsidRPr="007472F4">
              <w:rPr>
                <w:rFonts w:ascii="Tahoma" w:hAnsi="Tahoma" w:cs="Tahoma"/>
                <w:b/>
                <w:i/>
                <w:sz w:val="18"/>
                <w:szCs w:val="18"/>
              </w:rPr>
              <w:t>Lokacija, naslov</w:t>
            </w:r>
          </w:p>
        </w:tc>
        <w:tc>
          <w:tcPr>
            <w:tcW w:w="3260" w:type="dxa"/>
            <w:tcBorders>
              <w:top w:val="single" w:sz="12" w:space="0" w:color="auto"/>
              <w:bottom w:val="double" w:sz="4" w:space="0" w:color="auto"/>
            </w:tcBorders>
          </w:tcPr>
          <w:p w:rsidR="0073395B" w:rsidRPr="007472F4" w:rsidRDefault="007472F4" w:rsidP="00684FFD">
            <w:pPr>
              <w:keepNext/>
              <w:keepLines/>
              <w:spacing w:after="120"/>
              <w:jc w:val="center"/>
              <w:rPr>
                <w:rFonts w:ascii="Tahoma" w:hAnsi="Tahoma" w:cs="Tahoma"/>
                <w:b/>
                <w:i/>
                <w:sz w:val="18"/>
                <w:szCs w:val="18"/>
              </w:rPr>
            </w:pPr>
            <w:r>
              <w:rPr>
                <w:rFonts w:ascii="Tahoma" w:hAnsi="Tahoma" w:cs="Tahoma"/>
                <w:b/>
                <w:i/>
                <w:sz w:val="18"/>
                <w:szCs w:val="18"/>
              </w:rPr>
              <w:t xml:space="preserve">Obratovalni čas </w:t>
            </w:r>
            <w:r w:rsidR="0073395B" w:rsidRPr="007472F4">
              <w:rPr>
                <w:rFonts w:ascii="Tahoma" w:hAnsi="Tahoma" w:cs="Tahoma"/>
                <w:b/>
                <w:i/>
                <w:sz w:val="18"/>
                <w:szCs w:val="18"/>
              </w:rPr>
              <w:t>(pon - pet)</w:t>
            </w:r>
          </w:p>
        </w:tc>
      </w:tr>
      <w:tr w:rsidR="0073395B" w:rsidRPr="006016EC" w:rsidTr="00971B63">
        <w:trPr>
          <w:trHeight w:val="495"/>
        </w:trPr>
        <w:tc>
          <w:tcPr>
            <w:tcW w:w="5089" w:type="dxa"/>
            <w:tcBorders>
              <w:top w:val="nil"/>
            </w:tcBorders>
          </w:tcPr>
          <w:p w:rsidR="0073395B" w:rsidRPr="006016EC" w:rsidRDefault="0073395B" w:rsidP="00684FFD">
            <w:pPr>
              <w:keepNext/>
              <w:keepLines/>
              <w:tabs>
                <w:tab w:val="left" w:pos="567"/>
                <w:tab w:val="num" w:pos="851"/>
                <w:tab w:val="left" w:pos="993"/>
              </w:tabs>
              <w:spacing w:after="120"/>
              <w:jc w:val="center"/>
              <w:rPr>
                <w:rFonts w:ascii="Tahoma" w:hAnsi="Tahoma" w:cs="Tahoma"/>
                <w:sz w:val="16"/>
              </w:rPr>
            </w:pPr>
          </w:p>
        </w:tc>
        <w:tc>
          <w:tcPr>
            <w:tcW w:w="3260" w:type="dxa"/>
            <w:tcBorders>
              <w:top w:val="nil"/>
            </w:tcBorders>
            <w:vAlign w:val="center"/>
          </w:tcPr>
          <w:p w:rsidR="0073395B" w:rsidRPr="007472F4" w:rsidRDefault="0073395B" w:rsidP="00684FFD">
            <w:pPr>
              <w:keepNext/>
              <w:keepLines/>
              <w:spacing w:after="120"/>
              <w:rPr>
                <w:rFonts w:ascii="Tahoma" w:hAnsi="Tahoma" w:cs="Tahoma"/>
                <w:sz w:val="18"/>
                <w:szCs w:val="18"/>
              </w:rPr>
            </w:pPr>
            <w:r w:rsidRPr="007472F4">
              <w:rPr>
                <w:rFonts w:ascii="Tahoma" w:hAnsi="Tahoma" w:cs="Tahoma"/>
                <w:sz w:val="18"/>
                <w:szCs w:val="18"/>
              </w:rPr>
              <w:t xml:space="preserve">  Od              do            ure</w:t>
            </w:r>
          </w:p>
        </w:tc>
      </w:tr>
    </w:tbl>
    <w:p w:rsidR="0073395B" w:rsidRDefault="0073395B" w:rsidP="00684FFD">
      <w:pPr>
        <w:keepNext/>
        <w:keepLines/>
        <w:jc w:val="both"/>
        <w:rPr>
          <w:rFonts w:ascii="Tahoma" w:hAnsi="Tahoma" w:cs="Tahoma"/>
        </w:rPr>
      </w:pPr>
    </w:p>
    <w:p w:rsidR="0073395B" w:rsidRPr="006016EC" w:rsidRDefault="0073395B" w:rsidP="00684FFD">
      <w:pPr>
        <w:keepNext/>
        <w:keepLines/>
        <w:jc w:val="both"/>
        <w:rPr>
          <w:rFonts w:ascii="Tahoma" w:hAnsi="Tahoma" w:cs="Tahoma"/>
          <w:sz w:val="2"/>
        </w:rPr>
      </w:pPr>
    </w:p>
    <w:tbl>
      <w:tblPr>
        <w:tblW w:w="8349" w:type="dxa"/>
        <w:tblInd w:w="496" w:type="dxa"/>
        <w:tblBorders>
          <w:top w:val="single" w:sz="12" w:space="0" w:color="auto"/>
          <w:left w:val="single" w:sz="12" w:space="0" w:color="auto"/>
          <w:bottom w:val="single" w:sz="12" w:space="0" w:color="auto"/>
          <w:right w:val="single" w:sz="12" w:space="0" w:color="auto"/>
          <w:insideH w:val="double" w:sz="4"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6016EC" w:rsidTr="0073395B">
        <w:trPr>
          <w:trHeight w:val="324"/>
        </w:trPr>
        <w:tc>
          <w:tcPr>
            <w:tcW w:w="5089" w:type="dxa"/>
          </w:tcPr>
          <w:p w:rsidR="0073395B" w:rsidRPr="007472F4" w:rsidRDefault="0073395B" w:rsidP="00684FFD">
            <w:pPr>
              <w:keepNext/>
              <w:keepLines/>
              <w:spacing w:after="120"/>
              <w:jc w:val="center"/>
              <w:rPr>
                <w:rFonts w:ascii="Tahoma" w:hAnsi="Tahoma" w:cs="Tahoma"/>
                <w:b/>
                <w:i/>
              </w:rPr>
            </w:pPr>
            <w:r w:rsidRPr="007472F4">
              <w:rPr>
                <w:rFonts w:ascii="Tahoma" w:hAnsi="Tahoma" w:cs="Tahoma"/>
                <w:b/>
                <w:i/>
              </w:rPr>
              <w:t>Lokacija, naslov</w:t>
            </w:r>
          </w:p>
        </w:tc>
        <w:tc>
          <w:tcPr>
            <w:tcW w:w="3260" w:type="dxa"/>
          </w:tcPr>
          <w:p w:rsidR="0073395B" w:rsidRPr="007472F4" w:rsidRDefault="00F1609E" w:rsidP="00684FFD">
            <w:pPr>
              <w:keepNext/>
              <w:keepLines/>
              <w:spacing w:after="120"/>
              <w:jc w:val="center"/>
              <w:rPr>
                <w:rFonts w:ascii="Tahoma" w:hAnsi="Tahoma" w:cs="Tahoma"/>
                <w:b/>
                <w:i/>
              </w:rPr>
            </w:pPr>
            <w:r w:rsidRPr="007472F4">
              <w:rPr>
                <w:rFonts w:ascii="Tahoma" w:hAnsi="Tahoma" w:cs="Tahoma"/>
                <w:b/>
                <w:i/>
              </w:rPr>
              <w:t xml:space="preserve">Obratovalni čas </w:t>
            </w:r>
            <w:r w:rsidR="007472F4">
              <w:rPr>
                <w:rFonts w:ascii="Tahoma" w:hAnsi="Tahoma" w:cs="Tahoma"/>
                <w:b/>
                <w:i/>
              </w:rPr>
              <w:t>(</w:t>
            </w:r>
            <w:r w:rsidRPr="007472F4">
              <w:rPr>
                <w:rFonts w:ascii="Tahoma" w:hAnsi="Tahoma" w:cs="Tahoma"/>
                <w:b/>
                <w:i/>
              </w:rPr>
              <w:t>sobota</w:t>
            </w:r>
            <w:r w:rsidR="007472F4">
              <w:rPr>
                <w:rFonts w:ascii="Tahoma" w:hAnsi="Tahoma" w:cs="Tahoma"/>
                <w:b/>
                <w:i/>
              </w:rPr>
              <w:t>)</w:t>
            </w:r>
          </w:p>
        </w:tc>
      </w:tr>
      <w:tr w:rsidR="0073395B" w:rsidRPr="006016EC" w:rsidTr="001A3020">
        <w:trPr>
          <w:trHeight w:val="357"/>
        </w:trPr>
        <w:tc>
          <w:tcPr>
            <w:tcW w:w="5089" w:type="dxa"/>
          </w:tcPr>
          <w:p w:rsidR="0073395B" w:rsidRPr="006016EC" w:rsidRDefault="0073395B" w:rsidP="00684FFD">
            <w:pPr>
              <w:keepNext/>
              <w:keepLines/>
              <w:tabs>
                <w:tab w:val="left" w:pos="567"/>
                <w:tab w:val="num" w:pos="851"/>
                <w:tab w:val="left" w:pos="993"/>
              </w:tabs>
              <w:spacing w:after="120"/>
              <w:jc w:val="center"/>
              <w:rPr>
                <w:rFonts w:ascii="Tahoma" w:hAnsi="Tahoma" w:cs="Tahoma"/>
                <w:sz w:val="16"/>
                <w:szCs w:val="16"/>
              </w:rPr>
            </w:pPr>
          </w:p>
        </w:tc>
        <w:tc>
          <w:tcPr>
            <w:tcW w:w="3260" w:type="dxa"/>
            <w:vAlign w:val="center"/>
          </w:tcPr>
          <w:p w:rsidR="0073395B" w:rsidRPr="007472F4" w:rsidRDefault="0073395B" w:rsidP="00684FFD">
            <w:pPr>
              <w:keepNext/>
              <w:keepLines/>
              <w:spacing w:after="120"/>
              <w:rPr>
                <w:rFonts w:ascii="Tahoma" w:hAnsi="Tahoma" w:cs="Tahoma"/>
                <w:sz w:val="18"/>
                <w:szCs w:val="18"/>
              </w:rPr>
            </w:pPr>
            <w:r w:rsidRPr="006016EC">
              <w:rPr>
                <w:rFonts w:ascii="Tahoma" w:hAnsi="Tahoma" w:cs="Tahoma"/>
                <w:sz w:val="16"/>
                <w:szCs w:val="16"/>
              </w:rPr>
              <w:t xml:space="preserve">  </w:t>
            </w:r>
            <w:r w:rsidRPr="007472F4">
              <w:rPr>
                <w:rFonts w:ascii="Tahoma" w:hAnsi="Tahoma" w:cs="Tahoma"/>
                <w:sz w:val="18"/>
                <w:szCs w:val="18"/>
              </w:rPr>
              <w:t>Od              do            ure</w:t>
            </w:r>
          </w:p>
        </w:tc>
      </w:tr>
    </w:tbl>
    <w:p w:rsidR="0073395B" w:rsidRDefault="0073395B" w:rsidP="00684FFD">
      <w:pPr>
        <w:keepNext/>
        <w:keepLines/>
        <w:jc w:val="both"/>
        <w:rPr>
          <w:rFonts w:ascii="Tahoma" w:hAnsi="Tahoma" w:cs="Tahoma"/>
          <w:color w:val="000000"/>
        </w:rPr>
      </w:pPr>
    </w:p>
    <w:p w:rsidR="00F1609E" w:rsidRPr="00664C16" w:rsidRDefault="00F1609E" w:rsidP="00684FFD">
      <w:pPr>
        <w:keepNext/>
        <w:keepLines/>
        <w:jc w:val="both"/>
        <w:rPr>
          <w:rFonts w:ascii="Tahoma" w:hAnsi="Tahoma" w:cs="Tahoma"/>
        </w:rPr>
      </w:pPr>
      <w:r w:rsidRPr="00664C16">
        <w:rPr>
          <w:rFonts w:ascii="Tahoma" w:hAnsi="Tahoma" w:cs="Tahoma"/>
        </w:rPr>
        <w:t xml:space="preserve">Oddaljenost kamnoloma je _________ </w:t>
      </w:r>
      <w:r w:rsidR="007472F4" w:rsidRPr="00664C16">
        <w:rPr>
          <w:rFonts w:ascii="Tahoma" w:hAnsi="Tahoma" w:cs="Tahoma"/>
        </w:rPr>
        <w:t>km (</w:t>
      </w:r>
      <w:r w:rsidRPr="00664C16">
        <w:rPr>
          <w:rFonts w:ascii="Tahoma" w:hAnsi="Tahoma" w:cs="Tahoma"/>
        </w:rPr>
        <w:t>ne sme biti več kot 35 km od lokacije Skladišče Kleče, Sa</w:t>
      </w:r>
      <w:r w:rsidR="007472F4" w:rsidRPr="00664C16">
        <w:rPr>
          <w:rFonts w:ascii="Tahoma" w:hAnsi="Tahoma" w:cs="Tahoma"/>
        </w:rPr>
        <w:t>veljska cesta 1, 1000 Ljubljana), zahteve pod tč. 2.3. Posebne zahteve.</w:t>
      </w:r>
      <w:r w:rsidR="00664C16" w:rsidRPr="00664C16">
        <w:rPr>
          <w:rFonts w:ascii="Tahoma" w:hAnsi="Tahoma" w:cs="Tahoma"/>
        </w:rPr>
        <w:t xml:space="preserve"> </w:t>
      </w:r>
      <w:r w:rsidR="00664C16" w:rsidRPr="008075AD">
        <w:rPr>
          <w:rFonts w:ascii="Tahoma" w:hAnsi="Tahoma" w:cs="Tahoma"/>
          <w:color w:val="000000"/>
        </w:rPr>
        <w:t xml:space="preserve">Navedeno lokacijo bo naročnik ugotavljal iz podatkov, navedenih v Poslovnem registru Slovenije – ePRS , ki se vodi pri AJPES-u, meritev razdalje bo izvedena s </w:t>
      </w:r>
      <w:r w:rsidR="00664C16" w:rsidRPr="008075AD">
        <w:rPr>
          <w:rFonts w:ascii="Tahoma" w:hAnsi="Tahoma" w:cs="Tahoma"/>
        </w:rPr>
        <w:t>storitvijo AMZS razdalje med kraji v Evropi.</w:t>
      </w:r>
    </w:p>
    <w:p w:rsidR="007472F4" w:rsidRPr="0079747C" w:rsidRDefault="007472F4" w:rsidP="00684FFD">
      <w:pPr>
        <w:keepNext/>
        <w:keepLines/>
        <w:jc w:val="both"/>
        <w:rPr>
          <w:rFonts w:ascii="Tahoma" w:hAnsi="Tahoma" w:cs="Tahoma"/>
        </w:rPr>
      </w:pPr>
    </w:p>
    <w:p w:rsidR="007472F4" w:rsidRPr="000440E4" w:rsidRDefault="007472F4" w:rsidP="00684FFD">
      <w:pPr>
        <w:keepNext/>
        <w:keepLines/>
        <w:jc w:val="both"/>
        <w:rPr>
          <w:rFonts w:ascii="Tahoma" w:hAnsi="Tahoma" w:cs="Tahoma"/>
          <w:color w:val="000000"/>
        </w:rPr>
      </w:pPr>
    </w:p>
    <w:p w:rsidR="0073395B" w:rsidRPr="007472F4" w:rsidRDefault="0073395B" w:rsidP="00684FFD">
      <w:pPr>
        <w:keepNext/>
        <w:keepLines/>
        <w:jc w:val="both"/>
        <w:rPr>
          <w:rFonts w:ascii="Tahoma" w:hAnsi="Tahoma" w:cs="Tahoma"/>
          <w:b/>
          <w:i/>
          <w:color w:val="000000"/>
        </w:rPr>
      </w:pPr>
      <w:r>
        <w:rPr>
          <w:rFonts w:ascii="Tahoma" w:hAnsi="Tahoma" w:cs="Tahoma"/>
          <w:color w:val="000000"/>
        </w:rPr>
        <w:t xml:space="preserve">        </w:t>
      </w:r>
      <w:r w:rsidRPr="007472F4">
        <w:rPr>
          <w:rFonts w:ascii="Tahoma" w:hAnsi="Tahoma" w:cs="Tahoma"/>
          <w:b/>
          <w:i/>
          <w:color w:val="000000"/>
        </w:rPr>
        <w:t>Lokacija naročnika na katero</w:t>
      </w:r>
      <w:r w:rsidR="00F1609E" w:rsidRPr="007472F4">
        <w:rPr>
          <w:rFonts w:ascii="Tahoma" w:hAnsi="Tahoma" w:cs="Tahoma"/>
          <w:b/>
          <w:i/>
          <w:color w:val="000000"/>
        </w:rPr>
        <w:t xml:space="preserve"> izvajalec </w:t>
      </w:r>
      <w:r w:rsidRPr="007472F4">
        <w:rPr>
          <w:rFonts w:ascii="Tahoma" w:hAnsi="Tahoma" w:cs="Tahoma"/>
          <w:b/>
          <w:i/>
          <w:color w:val="000000"/>
        </w:rPr>
        <w:t>dostavlja</w:t>
      </w:r>
      <w:r w:rsidR="00F1609E" w:rsidRPr="007472F4">
        <w:rPr>
          <w:rFonts w:ascii="Tahoma" w:hAnsi="Tahoma" w:cs="Tahoma"/>
          <w:b/>
          <w:i/>
          <w:color w:val="000000"/>
        </w:rPr>
        <w:t xml:space="preserve"> pesek</w:t>
      </w:r>
      <w:r w:rsidRPr="007472F4">
        <w:rPr>
          <w:rFonts w:ascii="Tahoma" w:hAnsi="Tahoma" w:cs="Tahoma"/>
          <w:b/>
          <w:i/>
          <w:color w:val="000000"/>
        </w:rPr>
        <w:t xml:space="preserve"> in </w:t>
      </w:r>
      <w:r w:rsidR="00F1609E" w:rsidRPr="007472F4">
        <w:rPr>
          <w:rFonts w:ascii="Tahoma" w:hAnsi="Tahoma" w:cs="Tahoma"/>
          <w:b/>
          <w:i/>
          <w:color w:val="000000"/>
        </w:rPr>
        <w:t>ga naročnik prevzame</w:t>
      </w:r>
      <w:r w:rsidRPr="007472F4">
        <w:rPr>
          <w:rFonts w:ascii="Tahoma" w:hAnsi="Tahoma" w:cs="Tahoma"/>
          <w:b/>
          <w:i/>
          <w:color w:val="000000"/>
        </w:rPr>
        <w:t>:</w:t>
      </w:r>
    </w:p>
    <w:p w:rsidR="0073395B" w:rsidRPr="007472F4" w:rsidRDefault="0073395B" w:rsidP="00684FFD">
      <w:pPr>
        <w:keepNext/>
        <w:keepLines/>
        <w:jc w:val="both"/>
        <w:rPr>
          <w:rFonts w:ascii="Tahoma" w:hAnsi="Tahoma" w:cs="Tahoma"/>
          <w:b/>
          <w:i/>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7472F4" w:rsidTr="001A3020">
        <w:trPr>
          <w:trHeight w:val="324"/>
        </w:trPr>
        <w:tc>
          <w:tcPr>
            <w:tcW w:w="5089" w:type="dxa"/>
            <w:tcBorders>
              <w:top w:val="single" w:sz="12" w:space="0" w:color="auto"/>
              <w:bottom w:val="double" w:sz="4" w:space="0" w:color="auto"/>
            </w:tcBorders>
          </w:tcPr>
          <w:p w:rsidR="0073395B" w:rsidRPr="007472F4" w:rsidRDefault="0073395B" w:rsidP="00684FFD">
            <w:pPr>
              <w:keepNext/>
              <w:keepLines/>
              <w:spacing w:after="120"/>
              <w:jc w:val="center"/>
              <w:rPr>
                <w:rFonts w:ascii="Tahoma" w:hAnsi="Tahoma" w:cs="Tahoma"/>
                <w:b/>
                <w:i/>
              </w:rPr>
            </w:pPr>
            <w:r w:rsidRPr="007472F4">
              <w:rPr>
                <w:rFonts w:ascii="Tahoma" w:hAnsi="Tahoma" w:cs="Tahoma"/>
                <w:b/>
                <w:i/>
              </w:rPr>
              <w:t>Lokacija, naslov</w:t>
            </w:r>
          </w:p>
        </w:tc>
        <w:tc>
          <w:tcPr>
            <w:tcW w:w="3260" w:type="dxa"/>
            <w:tcBorders>
              <w:top w:val="single" w:sz="12" w:space="0" w:color="auto"/>
              <w:bottom w:val="double" w:sz="4" w:space="0" w:color="auto"/>
            </w:tcBorders>
          </w:tcPr>
          <w:p w:rsidR="0073395B" w:rsidRPr="007472F4" w:rsidRDefault="007472F4" w:rsidP="00684FFD">
            <w:pPr>
              <w:keepNext/>
              <w:keepLines/>
              <w:spacing w:after="120"/>
              <w:jc w:val="center"/>
              <w:rPr>
                <w:rFonts w:ascii="Tahoma" w:hAnsi="Tahoma" w:cs="Tahoma"/>
                <w:b/>
                <w:i/>
              </w:rPr>
            </w:pPr>
            <w:r>
              <w:rPr>
                <w:rFonts w:ascii="Tahoma" w:hAnsi="Tahoma" w:cs="Tahoma"/>
                <w:b/>
                <w:i/>
              </w:rPr>
              <w:t xml:space="preserve">Obratovalni čas </w:t>
            </w:r>
            <w:r w:rsidR="0073395B" w:rsidRPr="007472F4">
              <w:rPr>
                <w:rFonts w:ascii="Tahoma" w:hAnsi="Tahoma" w:cs="Tahoma"/>
                <w:b/>
                <w:i/>
              </w:rPr>
              <w:t>(pon - pet)</w:t>
            </w:r>
          </w:p>
        </w:tc>
      </w:tr>
      <w:tr w:rsidR="0073395B" w:rsidRPr="006016EC" w:rsidTr="001A3020">
        <w:trPr>
          <w:trHeight w:val="455"/>
        </w:trPr>
        <w:tc>
          <w:tcPr>
            <w:tcW w:w="5089" w:type="dxa"/>
            <w:tcBorders>
              <w:top w:val="nil"/>
            </w:tcBorders>
          </w:tcPr>
          <w:p w:rsidR="0073395B" w:rsidRPr="007472F4" w:rsidRDefault="0073395B" w:rsidP="00684FFD">
            <w:pPr>
              <w:keepNext/>
              <w:keepLines/>
              <w:tabs>
                <w:tab w:val="left" w:pos="567"/>
                <w:tab w:val="num" w:pos="851"/>
                <w:tab w:val="left" w:pos="993"/>
              </w:tabs>
              <w:spacing w:after="120"/>
              <w:jc w:val="center"/>
              <w:rPr>
                <w:rFonts w:ascii="Tahoma" w:hAnsi="Tahoma" w:cs="Tahoma"/>
                <w:b/>
                <w:sz w:val="18"/>
                <w:szCs w:val="18"/>
              </w:rPr>
            </w:pPr>
            <w:r w:rsidRPr="007472F4">
              <w:rPr>
                <w:rFonts w:ascii="Tahoma" w:hAnsi="Tahoma" w:cs="Tahoma"/>
                <w:b/>
                <w:sz w:val="18"/>
                <w:szCs w:val="18"/>
              </w:rPr>
              <w:t>JP VOKA SNAGA d.o.o., Saveljska cesta 1, Ljubljana</w:t>
            </w:r>
          </w:p>
          <w:p w:rsidR="0073395B" w:rsidRPr="006016EC" w:rsidRDefault="0073395B" w:rsidP="00684FFD">
            <w:pPr>
              <w:keepNext/>
              <w:keepLines/>
              <w:tabs>
                <w:tab w:val="left" w:pos="567"/>
                <w:tab w:val="num" w:pos="851"/>
                <w:tab w:val="left" w:pos="993"/>
              </w:tabs>
              <w:spacing w:after="120"/>
              <w:jc w:val="center"/>
              <w:rPr>
                <w:rFonts w:ascii="Tahoma" w:hAnsi="Tahoma" w:cs="Tahoma"/>
                <w:sz w:val="16"/>
              </w:rPr>
            </w:pPr>
            <w:r w:rsidRPr="007472F4">
              <w:rPr>
                <w:rFonts w:ascii="Tahoma" w:hAnsi="Tahoma" w:cs="Tahoma"/>
                <w:b/>
                <w:sz w:val="18"/>
                <w:szCs w:val="18"/>
              </w:rPr>
              <w:t>Skladišče Kleče</w:t>
            </w:r>
          </w:p>
        </w:tc>
        <w:tc>
          <w:tcPr>
            <w:tcW w:w="3260" w:type="dxa"/>
            <w:tcBorders>
              <w:top w:val="nil"/>
            </w:tcBorders>
            <w:vAlign w:val="center"/>
          </w:tcPr>
          <w:p w:rsidR="0073395B" w:rsidRPr="007472F4" w:rsidRDefault="0073395B" w:rsidP="00684FFD">
            <w:pPr>
              <w:keepNext/>
              <w:keepLines/>
              <w:spacing w:after="120"/>
              <w:rPr>
                <w:rFonts w:ascii="Tahoma" w:hAnsi="Tahoma" w:cs="Tahoma"/>
                <w:sz w:val="18"/>
                <w:szCs w:val="18"/>
              </w:rPr>
            </w:pPr>
            <w:r w:rsidRPr="007472F4">
              <w:rPr>
                <w:rFonts w:ascii="Tahoma" w:hAnsi="Tahoma" w:cs="Tahoma"/>
                <w:sz w:val="18"/>
                <w:szCs w:val="18"/>
              </w:rPr>
              <w:t xml:space="preserve">  Od       07:00      do     14:00      ure</w:t>
            </w:r>
          </w:p>
        </w:tc>
      </w:tr>
    </w:tbl>
    <w:p w:rsidR="000F67D7" w:rsidRPr="000F67D7" w:rsidRDefault="000F67D7" w:rsidP="00684FFD">
      <w:pPr>
        <w:pStyle w:val="Telobesedila"/>
        <w:keepNext/>
        <w:keepLines/>
        <w:widowControl/>
        <w:rPr>
          <w:rFonts w:ascii="Tahoma" w:hAnsi="Tahoma" w:cs="Tahoma"/>
        </w:rPr>
      </w:pPr>
    </w:p>
    <w:p w:rsidR="007472F4" w:rsidRPr="007472F4" w:rsidRDefault="007472F4" w:rsidP="00684FFD">
      <w:pPr>
        <w:keepNext/>
        <w:keepLines/>
        <w:rPr>
          <w:rFonts w:ascii="Tahoma" w:hAnsi="Tahoma" w:cs="Tahoma"/>
          <w:iCs/>
          <w:color w:val="000000"/>
        </w:rPr>
      </w:pPr>
      <w:r w:rsidRPr="007472F4">
        <w:rPr>
          <w:rFonts w:ascii="Tahoma" w:hAnsi="Tahoma" w:cs="Tahoma"/>
          <w:iCs/>
          <w:color w:val="000000"/>
        </w:rPr>
        <w:t>Dostop na lokacijo</w:t>
      </w:r>
      <w:r w:rsidR="007C6332">
        <w:rPr>
          <w:rFonts w:ascii="Tahoma" w:hAnsi="Tahoma" w:cs="Tahoma"/>
          <w:iCs/>
          <w:color w:val="000000"/>
        </w:rPr>
        <w:t xml:space="preserve"> skladišča naročnika (deponija) </w:t>
      </w:r>
      <w:r w:rsidRPr="007472F4">
        <w:rPr>
          <w:rFonts w:ascii="Tahoma" w:hAnsi="Tahoma" w:cs="Tahoma"/>
          <w:iCs/>
          <w:color w:val="000000"/>
        </w:rPr>
        <w:t>je omogočen</w:t>
      </w:r>
      <w:r w:rsidR="007C6332">
        <w:rPr>
          <w:rFonts w:ascii="Tahoma" w:hAnsi="Tahoma" w:cs="Tahoma"/>
          <w:iCs/>
          <w:color w:val="000000"/>
        </w:rPr>
        <w:t xml:space="preserve"> z naslednjimi </w:t>
      </w:r>
      <w:r w:rsidRPr="007472F4">
        <w:rPr>
          <w:rFonts w:ascii="Tahoma" w:hAnsi="Tahoma" w:cs="Tahoma"/>
          <w:iCs/>
          <w:color w:val="000000"/>
        </w:rPr>
        <w:t>transportnimi sredstvi:</w:t>
      </w:r>
    </w:p>
    <w:p w:rsidR="007472F4" w:rsidRPr="007472F4" w:rsidRDefault="007472F4" w:rsidP="00684FFD">
      <w:pPr>
        <w:keepNext/>
        <w:keepLines/>
        <w:rPr>
          <w:rFonts w:ascii="Tahoma" w:hAnsi="Tahoma" w:cs="Tahoma"/>
          <w:iCs/>
          <w:color w:val="000000"/>
        </w:rPr>
      </w:pPr>
    </w:p>
    <w:p w:rsidR="007472F4" w:rsidRPr="007472F4" w:rsidRDefault="002B1161" w:rsidP="00684FFD">
      <w:pPr>
        <w:pStyle w:val="Odstavekseznama"/>
        <w:keepNext/>
        <w:keepLines/>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 s kiper kesonom</w:t>
      </w:r>
      <w:r w:rsidR="007C6332">
        <w:rPr>
          <w:rFonts w:ascii="Tahoma" w:hAnsi="Tahoma" w:cs="Tahoma"/>
          <w:iCs/>
          <w:color w:val="000000"/>
        </w:rPr>
        <w:t>,</w:t>
      </w:r>
    </w:p>
    <w:p w:rsidR="007472F4" w:rsidRPr="007472F4" w:rsidRDefault="002B1161" w:rsidP="00684FFD">
      <w:pPr>
        <w:pStyle w:val="Odstavekseznama"/>
        <w:keepNext/>
        <w:keepLines/>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 s kiper kesonom in prikolico</w:t>
      </w:r>
      <w:r w:rsidR="007C6332">
        <w:rPr>
          <w:rFonts w:ascii="Tahoma" w:hAnsi="Tahoma" w:cs="Tahoma"/>
          <w:iCs/>
          <w:color w:val="000000"/>
        </w:rPr>
        <w:t>,</w:t>
      </w:r>
    </w:p>
    <w:p w:rsidR="007472F4" w:rsidRPr="007472F4" w:rsidRDefault="002B1161" w:rsidP="00684FFD">
      <w:pPr>
        <w:pStyle w:val="Odstavekseznama"/>
        <w:keepNext/>
        <w:keepLines/>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ovornjak/vlačilec s kiper kesonom</w:t>
      </w:r>
      <w:r w:rsidR="007C6332">
        <w:rPr>
          <w:rFonts w:ascii="Tahoma" w:hAnsi="Tahoma" w:cs="Tahoma"/>
          <w:iCs/>
          <w:color w:val="000000"/>
        </w:rPr>
        <w:t>.</w:t>
      </w:r>
    </w:p>
    <w:p w:rsidR="000F67D7" w:rsidRDefault="000F67D7" w:rsidP="00684FFD">
      <w:pPr>
        <w:keepNext/>
        <w:keepLines/>
        <w:rPr>
          <w:rFonts w:ascii="Tahoma" w:hAnsi="Tahoma" w:cs="Tahoma"/>
          <w:iCs/>
          <w:color w:val="000000"/>
        </w:rPr>
      </w:pPr>
    </w:p>
    <w:p w:rsidR="007472F4" w:rsidRPr="000F67D7" w:rsidRDefault="007472F4" w:rsidP="00684FFD">
      <w:pPr>
        <w:keepNext/>
        <w:keepLines/>
        <w:rPr>
          <w:rFonts w:ascii="Tahoma" w:hAnsi="Tahoma" w:cs="Tahoma"/>
          <w:b/>
        </w:rPr>
      </w:pPr>
    </w:p>
    <w:p w:rsidR="00D74BE0" w:rsidRPr="00D74BE0" w:rsidRDefault="00D74BE0" w:rsidP="00684FFD">
      <w:pPr>
        <w:keepNext/>
        <w:keepLines/>
        <w:rPr>
          <w:rFonts w:ascii="Tahoma" w:hAnsi="Tahoma" w:cs="Tahoma"/>
          <w:b/>
          <w:u w:val="single"/>
        </w:rPr>
      </w:pPr>
      <w:r w:rsidRPr="00D74BE0">
        <w:rPr>
          <w:rFonts w:ascii="Tahoma" w:hAnsi="Tahoma" w:cs="Tahoma"/>
          <w:b/>
          <w:u w:val="single"/>
        </w:rPr>
        <w:t>Navodila za izpolnjevanje ponudbe:</w:t>
      </w:r>
    </w:p>
    <w:p w:rsidR="00D74BE0" w:rsidRDefault="00D74BE0" w:rsidP="00684FFD">
      <w:pPr>
        <w:keepNext/>
        <w:keepLines/>
        <w:jc w:val="both"/>
        <w:rPr>
          <w:rFonts w:ascii="Tahoma" w:hAnsi="Tahoma" w:cs="Tahoma"/>
          <w:i/>
          <w:iCs/>
          <w:color w:val="000000"/>
        </w:rPr>
      </w:pPr>
      <w:r w:rsidRPr="00D74BE0">
        <w:rPr>
          <w:rFonts w:ascii="Tahoma" w:hAnsi="Tahoma" w:cs="Tahoma"/>
          <w:i/>
          <w:iCs/>
          <w:color w:val="000000"/>
        </w:rPr>
        <w:t xml:space="preserve">Pod točko A mora cena vsebovati nalaganje </w:t>
      </w:r>
      <w:r w:rsidR="00163511">
        <w:rPr>
          <w:rFonts w:ascii="Tahoma" w:hAnsi="Tahoma" w:cs="Tahoma"/>
          <w:i/>
          <w:iCs/>
          <w:color w:val="000000"/>
        </w:rPr>
        <w:t xml:space="preserve">peska </w:t>
      </w:r>
      <w:r w:rsidRPr="00D74BE0">
        <w:rPr>
          <w:rFonts w:ascii="Tahoma" w:hAnsi="Tahoma" w:cs="Tahoma"/>
          <w:i/>
          <w:iCs/>
          <w:color w:val="000000"/>
        </w:rPr>
        <w:t>na tovorno vozilo naročnika.</w:t>
      </w:r>
    </w:p>
    <w:p w:rsidR="00C4548E" w:rsidRPr="00D74BE0" w:rsidRDefault="00C4548E" w:rsidP="00684FFD">
      <w:pPr>
        <w:keepNext/>
        <w:keepLines/>
        <w:jc w:val="both"/>
        <w:rPr>
          <w:rFonts w:ascii="Tahoma" w:hAnsi="Tahoma" w:cs="Tahoma"/>
          <w:i/>
          <w:iCs/>
          <w:color w:val="000000"/>
        </w:rPr>
      </w:pPr>
    </w:p>
    <w:p w:rsidR="00D74BE0" w:rsidRDefault="00D74BE0" w:rsidP="00684FFD">
      <w:pPr>
        <w:keepNext/>
        <w:keepLines/>
        <w:jc w:val="both"/>
        <w:rPr>
          <w:rFonts w:ascii="Tahoma" w:hAnsi="Tahoma" w:cs="Tahoma"/>
          <w:i/>
          <w:iCs/>
          <w:color w:val="000000"/>
        </w:rPr>
      </w:pPr>
      <w:r w:rsidRPr="00D74BE0">
        <w:rPr>
          <w:rFonts w:ascii="Tahoma" w:hAnsi="Tahoma" w:cs="Tahoma"/>
          <w:i/>
          <w:iCs/>
          <w:color w:val="000000"/>
        </w:rPr>
        <w:t xml:space="preserve">Pod točko B mora cena vsebovati </w:t>
      </w:r>
      <w:r w:rsidR="00163511">
        <w:rPr>
          <w:rFonts w:ascii="Tahoma" w:hAnsi="Tahoma" w:cs="Tahoma"/>
          <w:i/>
          <w:iCs/>
          <w:color w:val="000000"/>
        </w:rPr>
        <w:t xml:space="preserve">nalaganje in razlaganje ter </w:t>
      </w:r>
      <w:r w:rsidRPr="00D74BE0">
        <w:rPr>
          <w:rFonts w:ascii="Tahoma" w:hAnsi="Tahoma" w:cs="Tahoma"/>
          <w:i/>
          <w:iCs/>
          <w:color w:val="000000"/>
        </w:rPr>
        <w:t>prevoz do lokacije skladišča naročnika.</w:t>
      </w:r>
    </w:p>
    <w:p w:rsidR="00C4548E" w:rsidRPr="00D74BE0" w:rsidRDefault="00C4548E" w:rsidP="00684FFD">
      <w:pPr>
        <w:keepNext/>
        <w:keepLines/>
        <w:jc w:val="both"/>
        <w:rPr>
          <w:rFonts w:ascii="Tahoma" w:hAnsi="Tahoma" w:cs="Tahoma"/>
          <w:i/>
          <w:iCs/>
          <w:color w:val="000000"/>
        </w:rPr>
      </w:pPr>
    </w:p>
    <w:p w:rsidR="000F67D7" w:rsidRDefault="00D74BE0" w:rsidP="00684FFD">
      <w:pPr>
        <w:keepNext/>
        <w:keepLines/>
        <w:jc w:val="both"/>
        <w:rPr>
          <w:rFonts w:ascii="Tahoma" w:hAnsi="Tahoma" w:cs="Tahoma"/>
          <w:i/>
          <w:iCs/>
          <w:color w:val="000000"/>
        </w:rPr>
      </w:pPr>
      <w:r w:rsidRPr="00D74BE0">
        <w:rPr>
          <w:rFonts w:ascii="Tahoma" w:hAnsi="Tahoma" w:cs="Tahoma"/>
          <w:i/>
          <w:iCs/>
          <w:color w:val="000000"/>
        </w:rPr>
        <w:t>Vpisati je potrebno cene za vse razpisane agregate, jo pomnožiti z okvirno količino. Vsoti (skupaj brez DDV) pod točko A in B predstavljata skupno ponudbeno ceno.</w:t>
      </w:r>
    </w:p>
    <w:p w:rsidR="00971B63" w:rsidRDefault="00971B63" w:rsidP="00684FFD">
      <w:pPr>
        <w:keepNext/>
        <w:keepLines/>
        <w:rPr>
          <w:rFonts w:ascii="Tahoma" w:hAnsi="Tahoma" w:cs="Tahoma"/>
          <w:b/>
        </w:rPr>
      </w:pPr>
    </w:p>
    <w:p w:rsidR="000F67D7" w:rsidRPr="00FA60EC" w:rsidRDefault="000F67D7" w:rsidP="00684FFD">
      <w:pPr>
        <w:pStyle w:val="Odstavekseznama"/>
        <w:keepNext/>
        <w:keepLines/>
        <w:numPr>
          <w:ilvl w:val="0"/>
          <w:numId w:val="32"/>
        </w:numPr>
        <w:rPr>
          <w:rFonts w:ascii="Tahoma" w:hAnsi="Tahoma" w:cs="Tahoma"/>
          <w:b/>
          <w:sz w:val="24"/>
          <w:szCs w:val="24"/>
        </w:rPr>
      </w:pPr>
      <w:r w:rsidRPr="00FA60EC">
        <w:rPr>
          <w:rFonts w:ascii="Tahoma" w:hAnsi="Tahoma" w:cs="Tahoma"/>
          <w:b/>
          <w:sz w:val="24"/>
          <w:szCs w:val="24"/>
        </w:rPr>
        <w:t>VELJAVNOST PONUDBE</w:t>
      </w:r>
    </w:p>
    <w:p w:rsidR="000F67D7" w:rsidRPr="00FA60EC" w:rsidRDefault="000F67D7" w:rsidP="00684FFD">
      <w:pPr>
        <w:keepNext/>
        <w:keepLines/>
        <w:jc w:val="both"/>
        <w:rPr>
          <w:rFonts w:ascii="Tahoma" w:hAnsi="Tahoma" w:cs="Tahoma"/>
          <w:sz w:val="24"/>
          <w:szCs w:val="24"/>
          <w:highlight w:val="yellow"/>
        </w:rPr>
      </w:pPr>
    </w:p>
    <w:p w:rsidR="000F67D7" w:rsidRPr="000F67D7" w:rsidRDefault="000F67D7" w:rsidP="00684FFD">
      <w:pPr>
        <w:keepNext/>
        <w:keepLines/>
        <w:jc w:val="both"/>
        <w:rPr>
          <w:rFonts w:ascii="Tahoma" w:hAnsi="Tahoma" w:cs="Tahoma"/>
        </w:rPr>
      </w:pPr>
      <w:r w:rsidRPr="000F67D7">
        <w:rPr>
          <w:rFonts w:ascii="Tahoma" w:hAnsi="Tahoma" w:cs="Tahoma"/>
        </w:rPr>
        <w:t>Veljavnost ponudbe je _________ koledarskih dni (minimalno 120 dni</w:t>
      </w:r>
      <w:r w:rsidR="008D7A5C">
        <w:rPr>
          <w:rFonts w:ascii="Tahoma" w:hAnsi="Tahoma" w:cs="Tahoma"/>
        </w:rPr>
        <w:t>)</w:t>
      </w:r>
      <w:r w:rsidRPr="000F67D7">
        <w:rPr>
          <w:rFonts w:ascii="Tahoma" w:hAnsi="Tahoma" w:cs="Tahoma"/>
        </w:rPr>
        <w:t xml:space="preserve"> od datuma</w:t>
      </w:r>
      <w:r w:rsidR="00A85C1E" w:rsidRPr="00C8579C">
        <w:rPr>
          <w:rFonts w:ascii="Tahoma" w:hAnsi="Tahoma" w:cs="Tahoma"/>
        </w:rPr>
        <w:t>, določenega za oddajo ponudb</w:t>
      </w:r>
      <w:r w:rsidRPr="000F67D7">
        <w:rPr>
          <w:rFonts w:ascii="Tahoma" w:hAnsi="Tahoma" w:cs="Tahoma"/>
        </w:rPr>
        <w:t>.</w:t>
      </w:r>
    </w:p>
    <w:p w:rsidR="00FA60EC" w:rsidRDefault="00FA60EC" w:rsidP="00684FFD">
      <w:pPr>
        <w:keepNext/>
        <w:keepLines/>
        <w:jc w:val="both"/>
        <w:rPr>
          <w:rFonts w:ascii="Tahoma" w:hAnsi="Tahoma" w:cs="Tahoma"/>
          <w:color w:val="FF0000"/>
        </w:rPr>
      </w:pPr>
    </w:p>
    <w:p w:rsidR="000F67D7" w:rsidRDefault="000F67D7" w:rsidP="00684FFD">
      <w:pPr>
        <w:keepNext/>
        <w:keepLines/>
        <w:jc w:val="both"/>
        <w:rPr>
          <w:rFonts w:ascii="Tahoma" w:hAnsi="Tahoma" w:cs="Tahoma"/>
          <w:color w:val="FF0000"/>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0F67D7" w:rsidRPr="00A63D69" w:rsidTr="0023707D">
        <w:trPr>
          <w:trHeight w:val="235"/>
        </w:trPr>
        <w:tc>
          <w:tcPr>
            <w:tcW w:w="3430" w:type="dxa"/>
            <w:tcBorders>
              <w:bottom w:val="single" w:sz="4" w:space="0" w:color="auto"/>
            </w:tcBorders>
          </w:tcPr>
          <w:p w:rsidR="000F67D7" w:rsidRPr="00A63D69" w:rsidRDefault="000F67D7" w:rsidP="00684FFD">
            <w:pPr>
              <w:keepNext/>
              <w:keepLines/>
              <w:jc w:val="both"/>
              <w:rPr>
                <w:rFonts w:ascii="Tahoma" w:hAnsi="Tahoma" w:cs="Tahoma"/>
                <w:snapToGrid w:val="0"/>
                <w:color w:val="000000"/>
              </w:rPr>
            </w:pPr>
          </w:p>
        </w:tc>
        <w:tc>
          <w:tcPr>
            <w:tcW w:w="2574" w:type="dxa"/>
          </w:tcPr>
          <w:p w:rsidR="000F67D7" w:rsidRPr="00A63D69" w:rsidRDefault="000F67D7" w:rsidP="00684FFD">
            <w:pPr>
              <w:keepNext/>
              <w:keepLines/>
              <w:jc w:val="center"/>
              <w:rPr>
                <w:rFonts w:ascii="Tahoma" w:hAnsi="Tahoma" w:cs="Tahoma"/>
                <w:snapToGrid w:val="0"/>
                <w:color w:val="000000"/>
              </w:rPr>
            </w:pPr>
          </w:p>
        </w:tc>
        <w:tc>
          <w:tcPr>
            <w:tcW w:w="3118" w:type="dxa"/>
            <w:tcBorders>
              <w:bottom w:val="single" w:sz="4" w:space="0" w:color="auto"/>
            </w:tcBorders>
          </w:tcPr>
          <w:p w:rsidR="000F67D7" w:rsidRPr="00A63D69" w:rsidRDefault="000F67D7" w:rsidP="00684FFD">
            <w:pPr>
              <w:keepNext/>
              <w:keepLines/>
              <w:tabs>
                <w:tab w:val="left" w:pos="567"/>
                <w:tab w:val="num" w:pos="851"/>
                <w:tab w:val="left" w:pos="993"/>
              </w:tabs>
              <w:jc w:val="both"/>
              <w:rPr>
                <w:rFonts w:ascii="Tahoma" w:hAnsi="Tahoma" w:cs="Tahoma"/>
                <w:snapToGrid w:val="0"/>
                <w:color w:val="000000"/>
              </w:rPr>
            </w:pPr>
          </w:p>
        </w:tc>
      </w:tr>
      <w:tr w:rsidR="000F67D7" w:rsidRPr="00A63D69" w:rsidTr="0023707D">
        <w:trPr>
          <w:trHeight w:val="235"/>
        </w:trPr>
        <w:tc>
          <w:tcPr>
            <w:tcW w:w="3430" w:type="dxa"/>
            <w:tcBorders>
              <w:top w:val="single" w:sz="4" w:space="0" w:color="auto"/>
            </w:tcBorders>
          </w:tcPr>
          <w:p w:rsidR="000F67D7" w:rsidRPr="00A63D69" w:rsidRDefault="000F67D7" w:rsidP="00684FF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rsidR="000F67D7" w:rsidRPr="00A63D69" w:rsidRDefault="000F67D7" w:rsidP="00684FF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rsidR="000F67D7" w:rsidRPr="00A63D69" w:rsidRDefault="000F67D7" w:rsidP="00684FF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rsidR="008D7A5C" w:rsidRDefault="008D7A5C" w:rsidP="00684FFD">
      <w:pPr>
        <w:keepNext/>
        <w:keepLines/>
        <w:jc w:val="both"/>
        <w:rPr>
          <w:rFonts w:ascii="Tahoma" w:hAnsi="Tahoma" w:cs="Tahoma"/>
        </w:rPr>
      </w:pPr>
    </w:p>
    <w:p w:rsidR="008D7A5C" w:rsidRPr="00C83B9A" w:rsidRDefault="008D7A5C" w:rsidP="00684FFD">
      <w:pPr>
        <w:keepNext/>
        <w:keepLines/>
        <w:jc w:val="both"/>
        <w:rPr>
          <w:rFonts w:ascii="Tahoma" w:hAnsi="Tahoma" w:cs="Tahoma"/>
          <w:color w:val="FF0000"/>
        </w:rPr>
      </w:pPr>
    </w:p>
    <w:p w:rsidR="008D7A5C" w:rsidRDefault="008D7A5C" w:rsidP="00684FF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684FF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rsidR="00DB2056" w:rsidRPr="00CE1BAD" w:rsidRDefault="00DB2056" w:rsidP="00684FFD">
            <w:pPr>
              <w:keepNext/>
              <w:keepLines/>
              <w:jc w:val="both"/>
              <w:rPr>
                <w:rFonts w:ascii="Tahoma" w:hAnsi="Tahoma" w:cs="Tahoma"/>
                <w:b/>
                <w:i/>
              </w:rPr>
            </w:pPr>
            <w:r>
              <w:rPr>
                <w:rFonts w:ascii="Tahoma" w:hAnsi="Tahoma" w:cs="Tahoma"/>
                <w:b/>
                <w:i/>
              </w:rPr>
              <w:t>Priloga 3/1</w:t>
            </w:r>
          </w:p>
        </w:tc>
      </w:tr>
    </w:tbl>
    <w:p w:rsidR="00DB2056" w:rsidRDefault="00DB2056" w:rsidP="00684FFD">
      <w:pPr>
        <w:pStyle w:val="Blokbesedila"/>
        <w:keepNext/>
        <w:keepLines/>
        <w:tabs>
          <w:tab w:val="left" w:pos="9354"/>
        </w:tabs>
        <w:ind w:left="0" w:right="-2"/>
        <w:jc w:val="both"/>
        <w:rPr>
          <w:rFonts w:ascii="Tahoma" w:hAnsi="Tahoma" w:cs="Tahoma"/>
          <w:sz w:val="20"/>
        </w:rPr>
      </w:pPr>
    </w:p>
    <w:p w:rsidR="00DB2056" w:rsidRPr="00160629" w:rsidRDefault="00DB2056" w:rsidP="00684FFD">
      <w:pPr>
        <w:keepNext/>
        <w:keepLines/>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2612A2">
        <w:rPr>
          <w:rFonts w:ascii="Tahoma" w:hAnsi="Tahoma" w:cs="Tahoma"/>
          <w:b/>
        </w:rPr>
        <w:t>VKS-</w:t>
      </w:r>
      <w:r w:rsidR="002D3F6D">
        <w:rPr>
          <w:rFonts w:ascii="Tahoma" w:hAnsi="Tahoma" w:cs="Tahoma"/>
          <w:b/>
        </w:rPr>
        <w:t>129</w:t>
      </w:r>
      <w:r w:rsidR="00163511">
        <w:rPr>
          <w:rFonts w:ascii="Tahoma" w:hAnsi="Tahoma" w:cs="Tahoma"/>
          <w:b/>
        </w:rPr>
        <w:t>/23</w:t>
      </w:r>
      <w:r w:rsidR="006A63B2" w:rsidRPr="00C8579C">
        <w:rPr>
          <w:rFonts w:ascii="Tahoma" w:hAnsi="Tahoma" w:cs="Tahoma"/>
          <w:b/>
        </w:rPr>
        <w:t xml:space="preserve"> – </w:t>
      </w:r>
      <w:r w:rsidR="006A63B2">
        <w:rPr>
          <w:rFonts w:ascii="Tahoma" w:hAnsi="Tahoma" w:cs="Tahoma"/>
          <w:b/>
        </w:rPr>
        <w:t>»</w:t>
      </w:r>
      <w:r w:rsidR="002612A2">
        <w:rPr>
          <w:rFonts w:ascii="Tahoma" w:hAnsi="Tahoma" w:cs="Tahoma"/>
          <w:b/>
        </w:rPr>
        <w:t>Nabava peskov</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r w:rsidR="008D7A5C">
        <w:rPr>
          <w:rFonts w:ascii="Tahoma" w:hAnsi="Tahoma" w:cs="Tahoma"/>
          <w:i/>
        </w:rPr>
        <w:t>, matična št. ________________</w:t>
      </w:r>
    </w:p>
    <w:p w:rsidR="00DB2056" w:rsidRDefault="00DB2056" w:rsidP="00684FF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rsidR="00DB2056" w:rsidRDefault="00DB2056" w:rsidP="00684FF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DB2056" w:rsidRDefault="00DB2056" w:rsidP="00684FFD">
      <w:pPr>
        <w:pStyle w:val="Blokbesedila"/>
        <w:keepNext/>
        <w:keepLines/>
        <w:tabs>
          <w:tab w:val="left" w:pos="9354"/>
        </w:tabs>
        <w:ind w:left="0" w:right="-2"/>
        <w:jc w:val="center"/>
        <w:rPr>
          <w:rFonts w:ascii="Tahoma" w:hAnsi="Tahoma" w:cs="Tahoma"/>
          <w:b/>
          <w:sz w:val="20"/>
        </w:rPr>
      </w:pPr>
    </w:p>
    <w:p w:rsidR="00224CC0" w:rsidRDefault="00224CC0" w:rsidP="00684FF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523D78" w:rsidRPr="00104E43" w:rsidRDefault="004D09AA" w:rsidP="00684FFD">
      <w:pPr>
        <w:pStyle w:val="Odstavekseznama"/>
        <w:keepNext/>
        <w:keepLines/>
        <w:numPr>
          <w:ilvl w:val="1"/>
          <w:numId w:val="39"/>
        </w:numPr>
        <w:jc w:val="both"/>
        <w:rPr>
          <w:rFonts w:ascii="Tahoma" w:hAnsi="Tahoma" w:cs="Tahoma"/>
        </w:rPr>
      </w:pPr>
      <w:r>
        <w:rPr>
          <w:rFonts w:ascii="Tahoma" w:hAnsi="Tahoma" w:cs="Tahoma"/>
        </w:rPr>
        <w:t xml:space="preserve">da </w:t>
      </w:r>
      <w:r w:rsidR="00523D78" w:rsidRPr="00104E43">
        <w:rPr>
          <w:rFonts w:ascii="Tahoma" w:hAnsi="Tahoma" w:cs="Tahoma"/>
        </w:rPr>
        <w:t>nam (gospodarskem subjektu) ni bila izrečena pravnomočna sodba</w:t>
      </w:r>
      <w:r w:rsidR="008D7A5C" w:rsidRPr="008D7A5C">
        <w:rPr>
          <w:rFonts w:ascii="Tahoma" w:hAnsi="Tahoma" w:cs="Tahoma"/>
        </w:rPr>
        <w:t xml:space="preserve"> </w:t>
      </w:r>
      <w:r w:rsidR="008D7A5C" w:rsidRPr="00C111EF">
        <w:rPr>
          <w:rFonts w:ascii="Tahoma" w:hAnsi="Tahoma" w:cs="Tahoma"/>
        </w:rPr>
        <w:t>za kazniva dejanja iz Kazenskega zakonika (Ur</w:t>
      </w:r>
      <w:r w:rsidR="008D7A5C">
        <w:rPr>
          <w:rFonts w:ascii="Tahoma" w:hAnsi="Tahoma" w:cs="Tahoma"/>
        </w:rPr>
        <w:t xml:space="preserve">. </w:t>
      </w:r>
      <w:r w:rsidR="008D7A5C" w:rsidRPr="00C111EF">
        <w:rPr>
          <w:rFonts w:ascii="Tahoma" w:hAnsi="Tahoma" w:cs="Tahoma"/>
        </w:rPr>
        <w:t>l</w:t>
      </w:r>
      <w:r w:rsidR="008D7A5C">
        <w:rPr>
          <w:rFonts w:ascii="Tahoma" w:hAnsi="Tahoma" w:cs="Tahoma"/>
        </w:rPr>
        <w:t xml:space="preserve">. </w:t>
      </w:r>
      <w:r w:rsidR="008D7A5C" w:rsidRPr="00C111EF">
        <w:rPr>
          <w:rFonts w:ascii="Tahoma" w:hAnsi="Tahoma" w:cs="Tahoma"/>
        </w:rPr>
        <w:t>RS, št. 50/12 – uradno prečiščeno besedilo, 6/16 – popr., 54/15, 38/16, 27/17, 23/20, 91/20, 95/21, 186/21 in 105/22 – ZZNŠPP; v nadaljnjem besedilu: KZ-1)</w:t>
      </w:r>
      <w:r w:rsidR="008D7A5C">
        <w:rPr>
          <w:rFonts w:ascii="Tahoma" w:hAnsi="Tahoma" w:cs="Tahoma"/>
        </w:rPr>
        <w:t xml:space="preserve"> in so našteta</w:t>
      </w:r>
      <w:r w:rsidR="008D7A5C" w:rsidRPr="00112425">
        <w:rPr>
          <w:rFonts w:ascii="Tahoma" w:hAnsi="Tahoma" w:cs="Tahoma"/>
        </w:rPr>
        <w:t xml:space="preserve"> v prvem odstavku 75. člena ZJN-3</w:t>
      </w:r>
      <w:r w:rsidR="008D7A5C">
        <w:rPr>
          <w:rFonts w:ascii="Tahoma" w:hAnsi="Tahoma" w:cs="Tahoma"/>
        </w:rPr>
        <w:t>,</w:t>
      </w:r>
      <w:r w:rsidR="008D7A5C" w:rsidRPr="00C111EF">
        <w:rPr>
          <w:rFonts w:ascii="Tahoma" w:hAnsi="Tahoma" w:cs="Tahoma"/>
        </w:rPr>
        <w:t xml:space="preserve"> ali</w:t>
      </w:r>
      <w:r w:rsidR="008D7A5C">
        <w:rPr>
          <w:rFonts w:ascii="Tahoma" w:hAnsi="Tahoma" w:cs="Tahoma"/>
        </w:rPr>
        <w:t xml:space="preserve"> za primerljiva kazniva dejanja</w:t>
      </w:r>
      <w:r w:rsidR="00523D78" w:rsidRPr="00104E43">
        <w:rPr>
          <w:rFonts w:ascii="Tahoma" w:hAnsi="Tahoma" w:cs="Tahoma"/>
        </w:rPr>
        <w:t>;</w:t>
      </w:r>
    </w:p>
    <w:p w:rsidR="00523D78" w:rsidRPr="00104E43" w:rsidRDefault="004D09AA" w:rsidP="00684FFD">
      <w:pPr>
        <w:pStyle w:val="Odstavekseznama"/>
        <w:keepNext/>
        <w:keepLines/>
        <w:numPr>
          <w:ilvl w:val="1"/>
          <w:numId w:val="39"/>
        </w:numPr>
        <w:jc w:val="both"/>
        <w:rPr>
          <w:rFonts w:ascii="Tahoma" w:hAnsi="Tahoma" w:cs="Tahoma"/>
        </w:rPr>
      </w:pPr>
      <w:r>
        <w:rPr>
          <w:rFonts w:ascii="Tahoma" w:hAnsi="Tahoma" w:cs="Tahoma"/>
        </w:rPr>
        <w:t xml:space="preserve">da </w:t>
      </w:r>
      <w:r w:rsidR="00523D78" w:rsidRPr="00104E43">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rsidR="00523D78" w:rsidRPr="00104E43" w:rsidRDefault="004D09AA" w:rsidP="00684FFD">
      <w:pPr>
        <w:pStyle w:val="Odstavekseznama"/>
        <w:keepNext/>
        <w:keepLines/>
        <w:numPr>
          <w:ilvl w:val="1"/>
          <w:numId w:val="39"/>
        </w:numPr>
        <w:jc w:val="both"/>
        <w:rPr>
          <w:rFonts w:ascii="Tahoma" w:hAnsi="Tahoma" w:cs="Tahoma"/>
        </w:rPr>
      </w:pPr>
      <w:r>
        <w:rPr>
          <w:rFonts w:ascii="Tahoma" w:hAnsi="Tahoma" w:cs="Tahoma"/>
        </w:rPr>
        <w:t xml:space="preserve">da </w:t>
      </w:r>
      <w:r w:rsidR="00523D78" w:rsidRPr="00104E43">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rsidR="00523D78" w:rsidRPr="00104E43" w:rsidRDefault="004D09AA" w:rsidP="00684FFD">
      <w:pPr>
        <w:pStyle w:val="Odstavekseznama"/>
        <w:keepNext/>
        <w:keepLines/>
        <w:numPr>
          <w:ilvl w:val="1"/>
          <w:numId w:val="39"/>
        </w:numPr>
        <w:jc w:val="both"/>
        <w:rPr>
          <w:rFonts w:ascii="Tahoma" w:hAnsi="Tahoma" w:cs="Tahoma"/>
        </w:rPr>
      </w:pPr>
      <w:r>
        <w:rPr>
          <w:rFonts w:ascii="Tahoma" w:hAnsi="Tahoma" w:cs="Tahoma"/>
        </w:rPr>
        <w:t xml:space="preserve">da </w:t>
      </w:r>
      <w:r w:rsidR="00523D78" w:rsidRPr="00104E43">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rsidR="00224CC0" w:rsidRDefault="00224CC0" w:rsidP="00684FFD">
      <w:pPr>
        <w:pStyle w:val="Blokbesedila"/>
        <w:keepNext/>
        <w:keepLines/>
        <w:tabs>
          <w:tab w:val="clear" w:pos="8647"/>
          <w:tab w:val="left" w:pos="426"/>
          <w:tab w:val="left" w:pos="9354"/>
        </w:tabs>
        <w:ind w:left="426" w:right="-2"/>
        <w:jc w:val="both"/>
        <w:rPr>
          <w:rFonts w:ascii="Tahoma" w:hAnsi="Tahoma" w:cs="Tahoma"/>
          <w:sz w:val="20"/>
        </w:rPr>
      </w:pPr>
    </w:p>
    <w:p w:rsidR="00224CC0" w:rsidRPr="007B2B90" w:rsidRDefault="00224CC0" w:rsidP="00684FF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224CC0" w:rsidRDefault="00224CC0" w:rsidP="00684FF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224CC0" w:rsidRDefault="00224CC0" w:rsidP="00684FF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r w:rsidR="00664C16">
        <w:rPr>
          <w:rFonts w:ascii="Tahoma" w:hAnsi="Tahoma" w:cs="Tahoma"/>
          <w:sz w:val="20"/>
        </w:rPr>
        <w:t>;</w:t>
      </w:r>
    </w:p>
    <w:p w:rsidR="00224CC0" w:rsidRDefault="00224CC0" w:rsidP="00684FF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00664C16">
        <w:rPr>
          <w:rFonts w:ascii="Tahoma" w:hAnsi="Tahoma" w:cs="Tahoma"/>
          <w:sz w:val="20"/>
        </w:rPr>
        <w:t>;</w:t>
      </w:r>
    </w:p>
    <w:p w:rsidR="00224CC0" w:rsidRDefault="00224CC0" w:rsidP="00684FFD">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00664C16">
        <w:rPr>
          <w:rFonts w:ascii="Tahoma" w:hAnsi="Tahoma" w:cs="Tahoma"/>
          <w:sz w:val="20"/>
        </w:rPr>
        <w:t>;</w:t>
      </w:r>
    </w:p>
    <w:p w:rsidR="00664C16" w:rsidRDefault="00664C16" w:rsidP="00664C16">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w:t>
      </w:r>
      <w:r>
        <w:rPr>
          <w:rFonts w:ascii="Tahoma" w:hAnsi="Tahoma" w:cs="Tahoma"/>
          <w:sz w:val="20"/>
        </w:rPr>
        <w:t>bomo zagotavljali vse frakcije peskov skozi celotni čas trajanja okvirnega sporazuma</w:t>
      </w:r>
      <w:r w:rsidRPr="00386174">
        <w:rPr>
          <w:rFonts w:ascii="Tahoma" w:hAnsi="Tahoma" w:cs="Tahoma"/>
          <w:sz w:val="20"/>
        </w:rPr>
        <w:t>.</w:t>
      </w:r>
    </w:p>
    <w:p w:rsidR="00224CC0" w:rsidRDefault="00224CC0" w:rsidP="00684FFD">
      <w:pPr>
        <w:pStyle w:val="Blokbesedila"/>
        <w:keepNext/>
        <w:keepLines/>
        <w:tabs>
          <w:tab w:val="clear" w:pos="8647"/>
          <w:tab w:val="left" w:pos="426"/>
        </w:tabs>
        <w:ind w:left="0" w:right="-2"/>
        <w:jc w:val="both"/>
        <w:rPr>
          <w:rFonts w:ascii="Tahoma" w:hAnsi="Tahoma" w:cs="Tahoma"/>
          <w:sz w:val="20"/>
        </w:rPr>
      </w:pPr>
    </w:p>
    <w:p w:rsidR="00224CC0" w:rsidRDefault="00224CC0" w:rsidP="00684FF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24CC0" w:rsidRDefault="00224CC0" w:rsidP="00684FF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rsidR="00224CC0" w:rsidRPr="000609B0" w:rsidRDefault="00224CC0" w:rsidP="00684FFD">
      <w:pPr>
        <w:pStyle w:val="Blokbesedila"/>
        <w:keepNext/>
        <w:keepLines/>
        <w:tabs>
          <w:tab w:val="clear" w:pos="8647"/>
          <w:tab w:val="left" w:pos="426"/>
          <w:tab w:val="left" w:pos="9354"/>
        </w:tabs>
        <w:ind w:left="426" w:right="-2"/>
        <w:jc w:val="both"/>
        <w:rPr>
          <w:rFonts w:ascii="Tahoma" w:hAnsi="Tahoma" w:cs="Tahoma"/>
          <w:sz w:val="20"/>
        </w:rPr>
      </w:pPr>
    </w:p>
    <w:p w:rsidR="00224CC0" w:rsidRDefault="00224CC0" w:rsidP="00684FFD">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24CC0" w:rsidRPr="000609B0" w:rsidRDefault="00224CC0" w:rsidP="00684FF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224CC0" w:rsidRDefault="00224CC0" w:rsidP="00684FFD">
      <w:pPr>
        <w:pStyle w:val="Blokbesedila"/>
        <w:keepNext/>
        <w:keepLines/>
        <w:tabs>
          <w:tab w:val="clear" w:pos="8647"/>
          <w:tab w:val="left" w:pos="426"/>
          <w:tab w:val="left" w:pos="9354"/>
        </w:tabs>
        <w:ind w:left="0" w:right="-2"/>
        <w:rPr>
          <w:rFonts w:ascii="Tahoma" w:hAnsi="Tahoma" w:cs="Tahoma"/>
          <w:b/>
          <w:smallCaps/>
          <w:sz w:val="20"/>
        </w:rPr>
      </w:pPr>
    </w:p>
    <w:p w:rsidR="00224CC0" w:rsidRPr="009C377F" w:rsidRDefault="00224CC0" w:rsidP="00684FFD">
      <w:pPr>
        <w:pStyle w:val="Blokbesedila"/>
        <w:keepNext/>
        <w:keepLines/>
        <w:numPr>
          <w:ilvl w:val="0"/>
          <w:numId w:val="15"/>
        </w:numPr>
        <w:tabs>
          <w:tab w:val="clear" w:pos="8647"/>
          <w:tab w:val="left" w:pos="426"/>
          <w:tab w:val="left" w:pos="9354"/>
        </w:tabs>
        <w:ind w:right="-2"/>
        <w:jc w:val="both"/>
        <w:rPr>
          <w:rFonts w:ascii="Tahoma" w:hAnsi="Tahoma" w:cs="Tahoma"/>
          <w:b/>
          <w:smallCaps/>
          <w:sz w:val="20"/>
        </w:rPr>
      </w:pPr>
      <w:r w:rsidRPr="00793D84">
        <w:rPr>
          <w:rFonts w:ascii="Tahoma" w:hAnsi="Tahoma" w:cs="Tahoma"/>
          <w:b/>
          <w:smallCaps/>
          <w:sz w:val="20"/>
        </w:rPr>
        <w:lastRenderedPageBreak/>
        <w:t>Izjava vezan</w:t>
      </w:r>
      <w:r>
        <w:rPr>
          <w:rFonts w:ascii="Tahoma" w:hAnsi="Tahoma" w:cs="Tahoma"/>
          <w:b/>
          <w:smallCaps/>
          <w:sz w:val="20"/>
        </w:rPr>
        <w:t>a na</w:t>
      </w:r>
      <w:r w:rsidRPr="00793D84">
        <w:rPr>
          <w:rFonts w:ascii="Tahoma" w:hAnsi="Tahoma" w:cs="Tahoma"/>
          <w:b/>
          <w:smallCaps/>
          <w:sz w:val="18"/>
        </w:rPr>
        <w:t xml:space="preserve"> </w:t>
      </w:r>
      <w:r w:rsidRPr="00793D84">
        <w:rPr>
          <w:rFonts w:ascii="Tahoma" w:hAnsi="Tahoma" w:cs="Tahoma"/>
          <w:b/>
          <w:sz w:val="18"/>
        </w:rPr>
        <w:t>1h člen »sklepa Sveta (SZVP) 2022/578 z dne 8. aprila 2022 o spremembi Sklepa 2014/512/SZVP o omejevalnih ukrepih zaradi delovanja Rusije, ki povzroča destabilizacijo razmer v Ukrajini«</w:t>
      </w:r>
    </w:p>
    <w:p w:rsidR="00224CC0" w:rsidRPr="009C6F62" w:rsidRDefault="00224CC0" w:rsidP="00684FFD">
      <w:pPr>
        <w:pStyle w:val="Blokbesedila"/>
        <w:keepNext/>
        <w:keepLines/>
        <w:tabs>
          <w:tab w:val="clear" w:pos="8647"/>
          <w:tab w:val="left" w:pos="284"/>
          <w:tab w:val="left" w:pos="426"/>
          <w:tab w:val="left" w:pos="9354"/>
        </w:tabs>
        <w:ind w:left="480" w:right="-2"/>
        <w:jc w:val="both"/>
        <w:rPr>
          <w:rFonts w:ascii="Tahoma" w:hAnsi="Tahoma" w:cs="Tahoma"/>
        </w:rPr>
      </w:pPr>
      <w:r w:rsidRPr="009C6F62">
        <w:rPr>
          <w:rFonts w:cs="Tahoma"/>
          <w:sz w:val="20"/>
        </w:rPr>
        <w:t>Spodaj podpisani kot odgovorna oseba zgoraj navedenega subjekta, v</w:t>
      </w:r>
      <w:r>
        <w:rPr>
          <w:rFonts w:cs="Tahoma"/>
          <w:sz w:val="20"/>
        </w:rPr>
        <w:t xml:space="preserve"> postopku javnega naročanja </w:t>
      </w:r>
      <w:r w:rsidRPr="000E22CF">
        <w:rPr>
          <w:rFonts w:ascii="Tahoma" w:hAnsi="Tahoma" w:cs="Tahoma"/>
          <w:sz w:val="20"/>
        </w:rPr>
        <w:t>pod kazensko</w:t>
      </w:r>
      <w:r w:rsidRPr="004E2C5D">
        <w:rPr>
          <w:rFonts w:ascii="Tahoma" w:hAnsi="Tahoma" w:cs="Tahoma"/>
          <w:sz w:val="20"/>
        </w:rPr>
        <w:t xml:space="preserve">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rsidR="00224CC0" w:rsidRDefault="00224CC0" w:rsidP="00684FFD">
      <w:pPr>
        <w:pStyle w:val="Odstavekseznama"/>
        <w:keepNext/>
        <w:keepLines/>
        <w:numPr>
          <w:ilvl w:val="0"/>
          <w:numId w:val="35"/>
        </w:numPr>
        <w:tabs>
          <w:tab w:val="left" w:pos="284"/>
        </w:tabs>
        <w:jc w:val="both"/>
        <w:rPr>
          <w:rFonts w:ascii="Tahoma" w:hAnsi="Tahoma" w:cs="Tahoma"/>
        </w:rPr>
      </w:pPr>
      <w:r w:rsidRPr="004E2C5D">
        <w:rPr>
          <w:rFonts w:ascii="Tahoma" w:hAnsi="Tahoma" w:cs="Tahoma"/>
        </w:rPr>
        <w:t>subjekt, ki ga zastopam, ni ruski državljan ali fizična ali pravna oseba, subjekt ali organ s sedežem v Rusiji;</w:t>
      </w:r>
    </w:p>
    <w:p w:rsidR="00224CC0" w:rsidRDefault="00224CC0" w:rsidP="00684FFD">
      <w:pPr>
        <w:pStyle w:val="Odstavekseznama"/>
        <w:keepNext/>
        <w:keepLines/>
        <w:numPr>
          <w:ilvl w:val="0"/>
          <w:numId w:val="35"/>
        </w:numPr>
        <w:tabs>
          <w:tab w:val="left" w:pos="284"/>
        </w:tabs>
        <w:jc w:val="both"/>
        <w:rPr>
          <w:rFonts w:ascii="Tahoma" w:hAnsi="Tahoma" w:cs="Tahoma"/>
        </w:rPr>
      </w:pPr>
      <w:r w:rsidRPr="004E2C5D">
        <w:rPr>
          <w:rFonts w:ascii="Tahoma" w:hAnsi="Tahoma" w:cs="Tahoma"/>
        </w:rPr>
        <w:t>subjekt, ki ga zastopam, ni pravna oseba, subjekt ali organ, katerega več kot 50-odstotni delež je v neposredni ali posredni lasti subjekta iz točke (a) zgoraj;</w:t>
      </w:r>
    </w:p>
    <w:p w:rsidR="00224CC0" w:rsidRDefault="00224CC0" w:rsidP="00684FFD">
      <w:pPr>
        <w:pStyle w:val="Odstavekseznama"/>
        <w:keepNext/>
        <w:keepLines/>
        <w:numPr>
          <w:ilvl w:val="0"/>
          <w:numId w:val="35"/>
        </w:numPr>
        <w:tabs>
          <w:tab w:val="left" w:pos="284"/>
        </w:tabs>
        <w:jc w:val="both"/>
        <w:rPr>
          <w:rFonts w:ascii="Tahoma" w:hAnsi="Tahoma" w:cs="Tahoma"/>
        </w:rPr>
      </w:pPr>
      <w:r w:rsidRPr="004E2C5D">
        <w:rPr>
          <w:rFonts w:ascii="Tahoma" w:hAnsi="Tahoma" w:cs="Tahoma"/>
        </w:rPr>
        <w:t>niti jaz niti subjekt, ki ga zastopam, nisva fizična ali pravna oseba, subjekt ali organ, ki deluje v imenu ali po navodilih subjekta iz točke (a) ali (b) zgoraj;</w:t>
      </w:r>
    </w:p>
    <w:p w:rsidR="00224CC0" w:rsidRPr="004E2C5D" w:rsidRDefault="00224CC0" w:rsidP="00684FFD">
      <w:pPr>
        <w:pStyle w:val="Odstavekseznama"/>
        <w:keepNext/>
        <w:keepLines/>
        <w:numPr>
          <w:ilvl w:val="0"/>
          <w:numId w:val="35"/>
        </w:numPr>
        <w:tabs>
          <w:tab w:val="left" w:pos="284"/>
        </w:tabs>
        <w:jc w:val="both"/>
        <w:rPr>
          <w:rFonts w:ascii="Tahoma" w:hAnsi="Tahoma" w:cs="Tahoma"/>
        </w:rPr>
      </w:pPr>
      <w:r w:rsidRPr="004E2C5D">
        <w:rPr>
          <w:rFonts w:ascii="Tahoma" w:hAnsi="Tahoma" w:cs="Tahoma"/>
        </w:rPr>
        <w:t>ni udeležbe več kot 10 % ponudbene vrednosti podizvajalcev, dobaviteljev ali subjektov, katerih zmogljivosti subjekt, ki ga zastopam, uporablja, ki so subjekti, navedeni v točkah (a) do (c) zgoraj</w:t>
      </w:r>
      <w:r>
        <w:rPr>
          <w:rFonts w:ascii="Tahoma" w:hAnsi="Tahoma" w:cs="Tahoma"/>
        </w:rPr>
        <w:t>;</w:t>
      </w:r>
    </w:p>
    <w:p w:rsidR="008D7A5C" w:rsidRDefault="008D7A5C" w:rsidP="00684FFD">
      <w:pPr>
        <w:pStyle w:val="Blokbesedila"/>
        <w:keepNext/>
        <w:keepLines/>
        <w:tabs>
          <w:tab w:val="clear" w:pos="8647"/>
          <w:tab w:val="left" w:pos="426"/>
        </w:tabs>
        <w:ind w:left="480" w:right="-2"/>
        <w:jc w:val="both"/>
        <w:rPr>
          <w:rFonts w:ascii="Times New Roman" w:hAnsi="Times New Roman" w:cs="Tahoma"/>
          <w:b/>
          <w:sz w:val="20"/>
        </w:rPr>
      </w:pPr>
    </w:p>
    <w:p w:rsidR="00224CC0" w:rsidRPr="00295952" w:rsidRDefault="00224CC0" w:rsidP="00684FFD">
      <w:pPr>
        <w:pStyle w:val="Blokbesedila"/>
        <w:keepNext/>
        <w:keepLines/>
        <w:tabs>
          <w:tab w:val="clear" w:pos="8647"/>
          <w:tab w:val="left" w:pos="426"/>
        </w:tabs>
        <w:ind w:left="480" w:right="-2"/>
        <w:jc w:val="both"/>
        <w:rPr>
          <w:rFonts w:ascii="Tahoma" w:hAnsi="Tahoma" w:cs="Tahoma"/>
          <w:sz w:val="20"/>
        </w:rPr>
      </w:pPr>
      <w:r>
        <w:rPr>
          <w:rFonts w:ascii="Tahoma" w:hAnsi="Tahoma" w:cs="Tahoma"/>
          <w:sz w:val="20"/>
        </w:rPr>
        <w:t xml:space="preserve">Izjavljamo </w:t>
      </w:r>
      <w:r w:rsidRPr="00F30D62">
        <w:rPr>
          <w:rFonts w:ascii="Tahoma" w:hAnsi="Tahoma" w:cs="Tahoma"/>
          <w:sz w:val="20"/>
        </w:rPr>
        <w:t xml:space="preserve">da prevzemamo kazensko in materialno odgovornost, da so vsi podatki in dokumenti, podani v prijavi, resnični, in da priložene listine ustrezajo originalu. </w:t>
      </w:r>
    </w:p>
    <w:p w:rsidR="00224CC0" w:rsidRPr="00CC421D" w:rsidRDefault="00224CC0" w:rsidP="00684FFD">
      <w:pPr>
        <w:pStyle w:val="Blokbesedila"/>
        <w:keepNext/>
        <w:keepLines/>
        <w:tabs>
          <w:tab w:val="clear" w:pos="8647"/>
          <w:tab w:val="left" w:pos="426"/>
          <w:tab w:val="left" w:pos="9354"/>
        </w:tabs>
        <w:ind w:left="480" w:right="-2"/>
        <w:rPr>
          <w:rFonts w:ascii="Tahoma" w:hAnsi="Tahoma" w:cs="Tahoma"/>
          <w:b/>
          <w:smallCaps/>
          <w:sz w:val="20"/>
        </w:rPr>
      </w:pPr>
    </w:p>
    <w:p w:rsidR="00224CC0" w:rsidRPr="00BC7556" w:rsidRDefault="00224CC0" w:rsidP="00684FF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224CC0" w:rsidRDefault="00224CC0" w:rsidP="00684FFD">
      <w:pPr>
        <w:pStyle w:val="Blokbesedila"/>
        <w:keepNext/>
        <w:keepLines/>
        <w:tabs>
          <w:tab w:val="clear" w:pos="8647"/>
          <w:tab w:val="left" w:pos="0"/>
        </w:tabs>
        <w:ind w:left="0" w:right="-2"/>
        <w:jc w:val="both"/>
        <w:rPr>
          <w:rFonts w:ascii="Tahoma" w:hAnsi="Tahoma" w:cs="Tahoma"/>
          <w:sz w:val="20"/>
        </w:rPr>
      </w:pPr>
    </w:p>
    <w:p w:rsidR="00DB2056" w:rsidRPr="00DB2056" w:rsidRDefault="00DB2056" w:rsidP="00684FFD">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rsidR="00DB2056" w:rsidRPr="00DB2056" w:rsidRDefault="00DB2056" w:rsidP="00684FFD">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0F67D7">
        <w:rPr>
          <w:rFonts w:ascii="Tahoma" w:hAnsi="Tahoma" w:cs="Tahoma"/>
          <w:b/>
          <w:color w:val="000000" w:themeColor="text1"/>
          <w:sz w:val="20"/>
        </w:rPr>
        <w:t>VKS-</w:t>
      </w:r>
      <w:r w:rsidR="002D3F6D">
        <w:rPr>
          <w:rFonts w:ascii="Tahoma" w:hAnsi="Tahoma" w:cs="Tahoma"/>
          <w:b/>
          <w:color w:val="000000" w:themeColor="text1"/>
          <w:sz w:val="20"/>
        </w:rPr>
        <w:t>129</w:t>
      </w:r>
      <w:r w:rsidR="00DD4E21">
        <w:rPr>
          <w:rFonts w:ascii="Tahoma" w:hAnsi="Tahoma" w:cs="Tahoma"/>
          <w:b/>
          <w:color w:val="000000" w:themeColor="text1"/>
          <w:sz w:val="20"/>
        </w:rPr>
        <w:t>/23</w:t>
      </w:r>
      <w:r w:rsidRPr="00DB2056">
        <w:rPr>
          <w:rFonts w:ascii="Tahoma" w:hAnsi="Tahoma" w:cs="Tahoma"/>
          <w:b/>
          <w:color w:val="000000" w:themeColor="text1"/>
          <w:sz w:val="20"/>
        </w:rPr>
        <w:t xml:space="preserve"> – </w:t>
      </w:r>
      <w:r w:rsidR="00195C90">
        <w:rPr>
          <w:rFonts w:ascii="Tahoma" w:hAnsi="Tahoma" w:cs="Tahoma"/>
          <w:b/>
          <w:sz w:val="20"/>
        </w:rPr>
        <w:t>Na</w:t>
      </w:r>
      <w:r w:rsidR="000F67D7">
        <w:rPr>
          <w:rFonts w:ascii="Tahoma" w:hAnsi="Tahoma" w:cs="Tahoma"/>
          <w:b/>
          <w:sz w:val="20"/>
        </w:rPr>
        <w:t>bava peskov</w:t>
      </w:r>
      <w:r w:rsidR="00E24A55"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devetega odstavka 77. člena ZJN-3,</w:t>
      </w:r>
    </w:p>
    <w:p w:rsidR="00DB2056" w:rsidRPr="00523D78" w:rsidRDefault="00DB2056" w:rsidP="00684FFD">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0F67D7">
        <w:rPr>
          <w:rFonts w:ascii="Tahoma" w:hAnsi="Tahoma" w:cs="Tahoma"/>
          <w:b/>
          <w:color w:val="000000" w:themeColor="text1"/>
          <w:sz w:val="20"/>
        </w:rPr>
        <w:t>VKS-</w:t>
      </w:r>
      <w:r w:rsidR="002D3F6D">
        <w:rPr>
          <w:rFonts w:ascii="Tahoma" w:hAnsi="Tahoma" w:cs="Tahoma"/>
          <w:b/>
          <w:color w:val="000000" w:themeColor="text1"/>
          <w:sz w:val="20"/>
        </w:rPr>
        <w:t>129</w:t>
      </w:r>
      <w:r w:rsidR="00E24A55">
        <w:rPr>
          <w:rFonts w:ascii="Tahoma" w:hAnsi="Tahoma" w:cs="Tahoma"/>
          <w:b/>
          <w:color w:val="000000" w:themeColor="text1"/>
          <w:sz w:val="20"/>
        </w:rPr>
        <w:t>/</w:t>
      </w:r>
      <w:r w:rsidR="00DD4E21">
        <w:rPr>
          <w:rFonts w:ascii="Tahoma" w:hAnsi="Tahoma" w:cs="Tahoma"/>
          <w:b/>
          <w:color w:val="000000" w:themeColor="text1"/>
          <w:sz w:val="20"/>
        </w:rPr>
        <w:t>23</w:t>
      </w:r>
      <w:r w:rsidR="00E24A55" w:rsidRPr="00DB2056">
        <w:rPr>
          <w:rFonts w:ascii="Tahoma" w:hAnsi="Tahoma" w:cs="Tahoma"/>
          <w:b/>
          <w:color w:val="000000" w:themeColor="text1"/>
          <w:sz w:val="20"/>
        </w:rPr>
        <w:t xml:space="preserve"> – </w:t>
      </w:r>
      <w:r w:rsidR="000F67D7">
        <w:rPr>
          <w:rFonts w:ascii="Tahoma" w:hAnsi="Tahoma" w:cs="Tahoma"/>
          <w:b/>
          <w:sz w:val="20"/>
        </w:rPr>
        <w:t>Nabava peskov</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rsidR="00523D78" w:rsidRPr="00DB2056" w:rsidRDefault="00523D78" w:rsidP="00684FFD">
      <w:pPr>
        <w:pStyle w:val="Blokbesedila"/>
        <w:keepNext/>
        <w:keepLines/>
        <w:tabs>
          <w:tab w:val="left" w:pos="0"/>
        </w:tabs>
        <w:ind w:left="720" w:right="-2"/>
        <w:jc w:val="both"/>
        <w:rPr>
          <w:rFonts w:ascii="Tahoma" w:hAnsi="Tahoma" w:cs="Tahoma"/>
          <w:b/>
          <w:color w:val="000000" w:themeColor="text1"/>
          <w:sz w:val="20"/>
        </w:rPr>
      </w:pPr>
    </w:p>
    <w:p w:rsidR="00523D78" w:rsidRPr="00CD0288" w:rsidRDefault="00523D78" w:rsidP="00684FFD">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rsidR="00523D78" w:rsidRPr="00523D78" w:rsidRDefault="00523D78" w:rsidP="00684FFD">
      <w:pPr>
        <w:keepNext/>
        <w:keepLines/>
        <w:tabs>
          <w:tab w:val="left" w:pos="0"/>
        </w:tabs>
        <w:ind w:right="-2"/>
        <w:jc w:val="both"/>
        <w:rPr>
          <w:rFonts w:ascii="Tahoma" w:hAnsi="Tahoma" w:cs="Tahoma"/>
          <w:i/>
          <w:sz w:val="16"/>
        </w:rPr>
      </w:pPr>
      <w:r>
        <w:rPr>
          <w:rFonts w:ascii="Tahoma" w:hAnsi="Tahoma" w:cs="Tahoma"/>
          <w:i/>
          <w:sz w:val="16"/>
        </w:rPr>
        <w:t>(</w:t>
      </w:r>
      <w:r w:rsidRPr="00523D78">
        <w:rPr>
          <w:rFonts w:ascii="Tahoma" w:hAnsi="Tahoma" w:cs="Tahoma"/>
          <w:i/>
          <w:sz w:val="16"/>
        </w:rPr>
        <w:t>velja za gospodarski subjekt s sedežem v Republiki Sloveniji)</w:t>
      </w:r>
    </w:p>
    <w:p w:rsidR="00224CC0" w:rsidRDefault="00224CC0" w:rsidP="00684FF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rsidTr="008D6AFF">
        <w:trPr>
          <w:trHeight w:val="235"/>
        </w:trPr>
        <w:tc>
          <w:tcPr>
            <w:tcW w:w="3430" w:type="dxa"/>
            <w:tcBorders>
              <w:bottom w:val="single" w:sz="4" w:space="0" w:color="auto"/>
            </w:tcBorders>
          </w:tcPr>
          <w:p w:rsidR="00DB2056" w:rsidRPr="00CE1BAD" w:rsidRDefault="00DB2056" w:rsidP="00684FFD">
            <w:pPr>
              <w:keepNext/>
              <w:keepLines/>
              <w:jc w:val="both"/>
              <w:rPr>
                <w:rFonts w:ascii="Tahoma" w:hAnsi="Tahoma" w:cs="Tahoma"/>
                <w:snapToGrid w:val="0"/>
                <w:color w:val="000000"/>
              </w:rPr>
            </w:pPr>
          </w:p>
        </w:tc>
        <w:tc>
          <w:tcPr>
            <w:tcW w:w="2574" w:type="dxa"/>
          </w:tcPr>
          <w:p w:rsidR="00DB2056" w:rsidRPr="00CE1BAD" w:rsidRDefault="00DB2056" w:rsidP="00684FFD">
            <w:pPr>
              <w:keepNext/>
              <w:keepLines/>
              <w:jc w:val="center"/>
              <w:rPr>
                <w:rFonts w:ascii="Tahoma" w:hAnsi="Tahoma" w:cs="Tahoma"/>
                <w:snapToGrid w:val="0"/>
                <w:color w:val="000000"/>
              </w:rPr>
            </w:pPr>
          </w:p>
        </w:tc>
        <w:tc>
          <w:tcPr>
            <w:tcW w:w="2977" w:type="dxa"/>
            <w:tcBorders>
              <w:bottom w:val="single" w:sz="4" w:space="0" w:color="auto"/>
            </w:tcBorders>
          </w:tcPr>
          <w:p w:rsidR="00DB2056" w:rsidRPr="005D5727" w:rsidRDefault="00DB2056" w:rsidP="00684FFD">
            <w:pPr>
              <w:keepNext/>
              <w:keepLines/>
              <w:tabs>
                <w:tab w:val="left" w:pos="567"/>
                <w:tab w:val="num" w:pos="851"/>
                <w:tab w:val="left" w:pos="993"/>
              </w:tabs>
              <w:jc w:val="both"/>
              <w:rPr>
                <w:rFonts w:ascii="Tahoma" w:hAnsi="Tahoma" w:cs="Tahoma"/>
                <w:snapToGrid w:val="0"/>
                <w:color w:val="000000"/>
              </w:rPr>
            </w:pPr>
          </w:p>
        </w:tc>
      </w:tr>
      <w:tr w:rsidR="00DB2056" w:rsidRPr="00CE1BAD" w:rsidTr="008D6AFF">
        <w:trPr>
          <w:trHeight w:val="235"/>
        </w:trPr>
        <w:tc>
          <w:tcPr>
            <w:tcW w:w="3430" w:type="dxa"/>
            <w:tcBorders>
              <w:top w:val="single" w:sz="4" w:space="0" w:color="auto"/>
            </w:tcBorders>
          </w:tcPr>
          <w:p w:rsidR="00DB2056" w:rsidRPr="00CE1BAD" w:rsidRDefault="00DB2056" w:rsidP="00684FF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DB2056" w:rsidRPr="00CE1BAD" w:rsidRDefault="00DB2056" w:rsidP="00684FF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rsidR="00DB2056" w:rsidRPr="00CE1BAD" w:rsidRDefault="00DB2056" w:rsidP="00684FF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rsidR="00DB2056" w:rsidRDefault="00DB2056" w:rsidP="00684FF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p w:rsidR="009E504D" w:rsidRDefault="009E504D" w:rsidP="00684FFD">
      <w:pPr>
        <w:keepNext/>
        <w:keepLines/>
        <w:jc w:val="both"/>
        <w:rPr>
          <w:rFonts w:ascii="Tahoma" w:hAnsi="Tahoma" w:cs="Tahoma"/>
          <w:bCs/>
          <w:i/>
          <w:iCs/>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rsidTr="00343A7C">
        <w:tc>
          <w:tcPr>
            <w:tcW w:w="7725" w:type="dxa"/>
          </w:tcPr>
          <w:p w:rsidR="00DB2056" w:rsidRPr="00CE1BAD" w:rsidRDefault="00DB2056" w:rsidP="00684FF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rsidR="00DB2056" w:rsidRPr="00CE1BAD" w:rsidRDefault="00DB2056" w:rsidP="00684FF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DB2056" w:rsidRDefault="00DB2056" w:rsidP="00684FFD">
      <w:pPr>
        <w:pStyle w:val="Blokbesedila"/>
        <w:keepNext/>
        <w:keepLines/>
        <w:tabs>
          <w:tab w:val="left" w:pos="9354"/>
        </w:tabs>
        <w:ind w:left="0" w:right="-2"/>
        <w:rPr>
          <w:rFonts w:ascii="Tahoma" w:hAnsi="Tahoma" w:cs="Tahoma"/>
          <w:sz w:val="20"/>
        </w:rPr>
      </w:pPr>
    </w:p>
    <w:p w:rsidR="00DB2056" w:rsidRPr="00097989" w:rsidRDefault="00DB2056" w:rsidP="00684FFD">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0F67D7">
        <w:rPr>
          <w:rFonts w:ascii="Tahoma" w:hAnsi="Tahoma" w:cs="Tahoma"/>
          <w:b/>
          <w:color w:val="000000" w:themeColor="text1"/>
          <w:sz w:val="20"/>
        </w:rPr>
        <w:t>VKS-</w:t>
      </w:r>
      <w:r w:rsidR="002D3F6D">
        <w:rPr>
          <w:rFonts w:ascii="Tahoma" w:hAnsi="Tahoma" w:cs="Tahoma"/>
          <w:b/>
          <w:color w:val="000000" w:themeColor="text1"/>
          <w:sz w:val="20"/>
        </w:rPr>
        <w:t>129</w:t>
      </w:r>
      <w:r w:rsidR="006A63B2">
        <w:rPr>
          <w:rFonts w:ascii="Tahoma" w:hAnsi="Tahoma" w:cs="Tahoma"/>
          <w:b/>
          <w:color w:val="000000" w:themeColor="text1"/>
          <w:sz w:val="20"/>
        </w:rPr>
        <w:t>/</w:t>
      </w:r>
      <w:r w:rsidR="00DD4E21">
        <w:rPr>
          <w:rFonts w:ascii="Tahoma" w:hAnsi="Tahoma" w:cs="Tahoma"/>
          <w:b/>
          <w:color w:val="000000" w:themeColor="text1"/>
          <w:sz w:val="20"/>
        </w:rPr>
        <w:t>23</w:t>
      </w:r>
      <w:r w:rsidR="006A63B2" w:rsidRPr="00DB2056">
        <w:rPr>
          <w:rFonts w:ascii="Tahoma" w:hAnsi="Tahoma" w:cs="Tahoma"/>
          <w:b/>
          <w:color w:val="000000" w:themeColor="text1"/>
          <w:sz w:val="20"/>
        </w:rPr>
        <w:t xml:space="preserve"> – </w:t>
      </w:r>
      <w:r w:rsidR="000F67D7">
        <w:rPr>
          <w:rFonts w:ascii="Tahoma" w:hAnsi="Tahoma" w:cs="Tahoma"/>
          <w:b/>
          <w:sz w:val="20"/>
        </w:rPr>
        <w:t>Nabava peskov</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sidR="009E504D">
        <w:rPr>
          <w:rFonts w:ascii="Tahoma" w:hAnsi="Tahoma" w:cs="Tahoma"/>
          <w:i/>
          <w:sz w:val="20"/>
        </w:rPr>
        <w:t xml:space="preserve">, matična št. __________________ </w:t>
      </w:r>
    </w:p>
    <w:p w:rsidR="00DB2056" w:rsidRDefault="00DB2056" w:rsidP="00684FFD">
      <w:pPr>
        <w:pStyle w:val="Blokbesedila"/>
        <w:keepNext/>
        <w:keepLines/>
        <w:tabs>
          <w:tab w:val="left" w:pos="9354"/>
        </w:tabs>
        <w:ind w:left="0" w:right="-2"/>
        <w:rPr>
          <w:rFonts w:ascii="Tahoma" w:hAnsi="Tahoma" w:cs="Tahoma"/>
          <w:b/>
          <w:sz w:val="20"/>
        </w:rPr>
      </w:pPr>
    </w:p>
    <w:p w:rsidR="00224CC0" w:rsidRDefault="00224CC0" w:rsidP="00684FF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224CC0" w:rsidRDefault="00224CC0" w:rsidP="00684FF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224CC0" w:rsidRDefault="00224CC0" w:rsidP="00684FFD">
      <w:pPr>
        <w:pStyle w:val="Blokbesedila"/>
        <w:keepNext/>
        <w:keepLines/>
        <w:tabs>
          <w:tab w:val="left" w:pos="9354"/>
        </w:tabs>
        <w:ind w:left="0" w:right="-2"/>
        <w:jc w:val="both"/>
        <w:rPr>
          <w:rFonts w:ascii="Tahoma" w:hAnsi="Tahoma" w:cs="Tahoma"/>
          <w:b/>
          <w:sz w:val="20"/>
        </w:rPr>
      </w:pPr>
    </w:p>
    <w:p w:rsidR="00224CC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w:t>
      </w:r>
      <w:r w:rsidR="009E504D">
        <w:rPr>
          <w:rFonts w:ascii="Tahoma" w:hAnsi="Tahoma" w:cs="Tahoma"/>
          <w:sz w:val="20"/>
        </w:rPr>
        <w:t xml:space="preserve"> </w:t>
      </w:r>
      <w:r w:rsidR="008D7A5C" w:rsidRPr="008D7A5C">
        <w:rPr>
          <w:rFonts w:ascii="Tahoma" w:hAnsi="Tahoma" w:cs="Tahoma"/>
          <w:sz w:val="20"/>
        </w:rPr>
        <w:t>za kazniva dejanja iz Kazenskega zakonika (Ur. l. RS, št. 50/12 – uradno prečiščeno besedilo, 6/16 – popr., 54/15, 38/16, 27/17, 23/20, 91/20, 95/21, 186/21 in 105/22 – ZZNŠPP; v nadaljnjem besedilu: KZ-1) in so našteta v prvem odstavku 75. člena ZJN-3, ali za primerljiva kazniva dejanja</w:t>
      </w:r>
      <w:r>
        <w:rPr>
          <w:rFonts w:ascii="Tahoma" w:hAnsi="Tahoma" w:cs="Tahoma"/>
          <w:sz w:val="20"/>
        </w:rPr>
        <w:t>;</w:t>
      </w:r>
    </w:p>
    <w:p w:rsidR="00224CC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224CC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 xml:space="preserve">na dan, ko je potekel rok za oddajo ponudb, nismo izločeni iz postopkov oddaje javnih naročil zaradi uvrstitve v evidenco gospodarskih subjektov z </w:t>
      </w:r>
      <w:r w:rsidR="004D09AA">
        <w:rPr>
          <w:rFonts w:ascii="Tahoma" w:hAnsi="Tahoma" w:cs="Tahoma"/>
          <w:sz w:val="20"/>
        </w:rPr>
        <w:t>izrečenimi stranskimi sankcijami izločitve iz postopkov javnega naročanja</w:t>
      </w:r>
      <w:r w:rsidRPr="007B2B90">
        <w:rPr>
          <w:rFonts w:ascii="Tahoma" w:hAnsi="Tahoma" w:cs="Tahoma"/>
          <w:sz w:val="20"/>
        </w:rPr>
        <w:t>;</w:t>
      </w:r>
    </w:p>
    <w:p w:rsidR="00224CC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rsidR="00224CC0" w:rsidRDefault="00224CC0" w:rsidP="00684FFD">
      <w:pPr>
        <w:keepNext/>
        <w:keepLines/>
        <w:jc w:val="both"/>
        <w:rPr>
          <w:rFonts w:ascii="Tahoma" w:hAnsi="Tahoma" w:cs="Tahoma"/>
          <w:bCs/>
          <w:i/>
          <w:noProof/>
          <w:sz w:val="18"/>
          <w:szCs w:val="18"/>
        </w:rPr>
      </w:pPr>
    </w:p>
    <w:p w:rsidR="00224CC0" w:rsidRPr="007B2B90" w:rsidRDefault="00224CC0" w:rsidP="00684FF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224CC0" w:rsidRDefault="00224CC0" w:rsidP="00684FFD">
      <w:pPr>
        <w:keepNext/>
        <w:keepLines/>
        <w:ind w:left="426" w:hanging="426"/>
        <w:jc w:val="both"/>
        <w:rPr>
          <w:rFonts w:ascii="Tahoma" w:hAnsi="Tahoma" w:cs="Tahoma"/>
          <w:bCs/>
          <w:noProof/>
          <w:sz w:val="18"/>
          <w:szCs w:val="18"/>
        </w:rPr>
      </w:pPr>
    </w:p>
    <w:p w:rsidR="00224CC0" w:rsidRPr="00BE35B2" w:rsidRDefault="00224CC0" w:rsidP="00684FF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224CC0" w:rsidRPr="00977958" w:rsidRDefault="00224CC0" w:rsidP="00684FFD">
      <w:pPr>
        <w:keepNext/>
        <w:keepLines/>
        <w:ind w:left="426" w:hanging="426"/>
        <w:jc w:val="both"/>
        <w:rPr>
          <w:rFonts w:ascii="Tahoma" w:hAnsi="Tahoma" w:cs="Tahoma"/>
          <w:bCs/>
          <w:noProof/>
          <w:sz w:val="18"/>
          <w:szCs w:val="18"/>
        </w:rPr>
      </w:pPr>
    </w:p>
    <w:p w:rsidR="00224CC0" w:rsidRPr="00977958" w:rsidRDefault="00224CC0" w:rsidP="00684FFD">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rsidR="00224CC0" w:rsidRDefault="00224CC0" w:rsidP="00684FFD">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rsidR="00224CC0" w:rsidRDefault="00224CC0" w:rsidP="00684FFD">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rsidR="00224CC0" w:rsidRDefault="00224CC0" w:rsidP="00684FFD">
      <w:pPr>
        <w:keepNext/>
        <w:keepLines/>
        <w:jc w:val="both"/>
        <w:rPr>
          <w:rFonts w:ascii="Tahoma" w:hAnsi="Tahoma" w:cs="Tahoma"/>
        </w:rPr>
      </w:pPr>
    </w:p>
    <w:p w:rsidR="00224CC0" w:rsidRDefault="00224CC0" w:rsidP="00684FF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24CC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lastRenderedPageBreak/>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rsidR="00224CC0" w:rsidRDefault="00224CC0" w:rsidP="00684FFD">
      <w:pPr>
        <w:keepNext/>
        <w:keepLines/>
        <w:rPr>
          <w:rFonts w:ascii="Tahoma" w:hAnsi="Tahoma" w:cs="Tahoma"/>
          <w:b/>
          <w:smallCaps/>
        </w:rPr>
      </w:pPr>
    </w:p>
    <w:p w:rsidR="00224CC0" w:rsidRDefault="00224CC0" w:rsidP="00684FFD">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24CC0" w:rsidRPr="000609B0" w:rsidRDefault="00224CC0" w:rsidP="00684FF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rsidR="00224CC0" w:rsidRDefault="00224CC0" w:rsidP="00684FFD">
      <w:pPr>
        <w:pStyle w:val="Blokbesedila"/>
        <w:keepNext/>
        <w:keepLines/>
        <w:tabs>
          <w:tab w:val="clear" w:pos="8647"/>
          <w:tab w:val="left" w:pos="426"/>
        </w:tabs>
        <w:ind w:left="0" w:right="-2"/>
        <w:jc w:val="both"/>
        <w:rPr>
          <w:rFonts w:ascii="Tahoma" w:hAnsi="Tahoma" w:cs="Tahoma"/>
          <w:sz w:val="20"/>
        </w:rPr>
      </w:pPr>
    </w:p>
    <w:p w:rsidR="00224CC0" w:rsidRPr="009C377F" w:rsidRDefault="00224CC0" w:rsidP="00684FF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93D84">
        <w:rPr>
          <w:rFonts w:ascii="Tahoma" w:hAnsi="Tahoma" w:cs="Tahoma"/>
          <w:b/>
          <w:smallCaps/>
          <w:sz w:val="20"/>
        </w:rPr>
        <w:t>Izjava vezan</w:t>
      </w:r>
      <w:r>
        <w:rPr>
          <w:rFonts w:ascii="Tahoma" w:hAnsi="Tahoma" w:cs="Tahoma"/>
          <w:b/>
          <w:smallCaps/>
          <w:sz w:val="20"/>
        </w:rPr>
        <w:t>a na</w:t>
      </w:r>
      <w:r w:rsidRPr="00793D84">
        <w:rPr>
          <w:rFonts w:ascii="Tahoma" w:hAnsi="Tahoma" w:cs="Tahoma"/>
          <w:b/>
          <w:smallCaps/>
          <w:sz w:val="18"/>
        </w:rPr>
        <w:t xml:space="preserve"> </w:t>
      </w:r>
      <w:r w:rsidRPr="00793D84">
        <w:rPr>
          <w:rFonts w:ascii="Tahoma" w:hAnsi="Tahoma" w:cs="Tahoma"/>
          <w:b/>
          <w:sz w:val="18"/>
        </w:rPr>
        <w:t>1h člen »sklepa Sveta (SZVP) 2022/578 z dne 8. aprila 2022 o spremembi Sklepa 2014/512/SZVP o omejevalnih ukrepih zaradi delovanja Rusije, ki povzroča destabilizacijo razmer v Ukrajini«</w:t>
      </w:r>
    </w:p>
    <w:p w:rsidR="00224CC0" w:rsidRPr="009C6F62" w:rsidRDefault="00224CC0" w:rsidP="00684FFD">
      <w:pPr>
        <w:pStyle w:val="Blokbesedila"/>
        <w:keepNext/>
        <w:keepLines/>
        <w:tabs>
          <w:tab w:val="clear" w:pos="8647"/>
          <w:tab w:val="left" w:pos="284"/>
          <w:tab w:val="left" w:pos="426"/>
          <w:tab w:val="left" w:pos="9354"/>
        </w:tabs>
        <w:ind w:left="480" w:right="-2"/>
        <w:jc w:val="both"/>
        <w:rPr>
          <w:rFonts w:ascii="Tahoma" w:hAnsi="Tahoma" w:cs="Tahoma"/>
        </w:rPr>
      </w:pPr>
      <w:r w:rsidRPr="009C6F62">
        <w:rPr>
          <w:rFonts w:cs="Tahoma"/>
          <w:sz w:val="20"/>
        </w:rPr>
        <w:t>Spodaj podpisani kot odgovorna oseba zgoraj navedenega subjekta, v</w:t>
      </w:r>
      <w:r>
        <w:rPr>
          <w:rFonts w:cs="Tahoma"/>
          <w:sz w:val="20"/>
        </w:rPr>
        <w:t xml:space="preserve"> postopku javnega naročanja </w:t>
      </w:r>
      <w:r w:rsidRPr="000E22CF">
        <w:rPr>
          <w:rFonts w:ascii="Tahoma" w:hAnsi="Tahoma" w:cs="Tahoma"/>
          <w:sz w:val="20"/>
        </w:rPr>
        <w:t>pod kazensko</w:t>
      </w:r>
      <w:r w:rsidRPr="004E2C5D">
        <w:rPr>
          <w:rFonts w:ascii="Tahoma" w:hAnsi="Tahoma" w:cs="Tahoma"/>
          <w:sz w:val="20"/>
        </w:rPr>
        <w:t xml:space="preserve">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rsidR="00224CC0" w:rsidRDefault="00224CC0" w:rsidP="009E504D">
      <w:pPr>
        <w:pStyle w:val="Odstavekseznama"/>
        <w:keepNext/>
        <w:keepLines/>
        <w:numPr>
          <w:ilvl w:val="0"/>
          <w:numId w:val="42"/>
        </w:numPr>
        <w:tabs>
          <w:tab w:val="left" w:pos="284"/>
        </w:tabs>
        <w:jc w:val="both"/>
        <w:rPr>
          <w:rFonts w:ascii="Tahoma" w:hAnsi="Tahoma" w:cs="Tahoma"/>
        </w:rPr>
      </w:pPr>
      <w:r w:rsidRPr="004E2C5D">
        <w:rPr>
          <w:rFonts w:ascii="Tahoma" w:hAnsi="Tahoma" w:cs="Tahoma"/>
        </w:rPr>
        <w:t>subjekt, ki ga zastopam, ni ruski državljan ali fizična ali pravna oseba, subjekt ali organ s sedežem v Rusiji;</w:t>
      </w:r>
    </w:p>
    <w:p w:rsidR="00224CC0" w:rsidRDefault="00224CC0" w:rsidP="009E504D">
      <w:pPr>
        <w:pStyle w:val="Odstavekseznama"/>
        <w:keepNext/>
        <w:keepLines/>
        <w:numPr>
          <w:ilvl w:val="0"/>
          <w:numId w:val="42"/>
        </w:numPr>
        <w:tabs>
          <w:tab w:val="left" w:pos="284"/>
        </w:tabs>
        <w:jc w:val="both"/>
        <w:rPr>
          <w:rFonts w:ascii="Tahoma" w:hAnsi="Tahoma" w:cs="Tahoma"/>
        </w:rPr>
      </w:pPr>
      <w:r w:rsidRPr="004E2C5D">
        <w:rPr>
          <w:rFonts w:ascii="Tahoma" w:hAnsi="Tahoma" w:cs="Tahoma"/>
        </w:rPr>
        <w:t>subjekt, ki ga zastopam, ni pravna oseba, subjekt ali organ, katerega več kot 50-odstotni delež je v neposredni ali posredni lasti subjekta iz točke (a) zgoraj;</w:t>
      </w:r>
    </w:p>
    <w:p w:rsidR="00224CC0" w:rsidRDefault="00224CC0" w:rsidP="009E504D">
      <w:pPr>
        <w:pStyle w:val="Odstavekseznama"/>
        <w:keepNext/>
        <w:keepLines/>
        <w:numPr>
          <w:ilvl w:val="0"/>
          <w:numId w:val="42"/>
        </w:numPr>
        <w:tabs>
          <w:tab w:val="left" w:pos="284"/>
        </w:tabs>
        <w:jc w:val="both"/>
        <w:rPr>
          <w:rFonts w:ascii="Tahoma" w:hAnsi="Tahoma" w:cs="Tahoma"/>
        </w:rPr>
      </w:pPr>
      <w:r w:rsidRPr="004E2C5D">
        <w:rPr>
          <w:rFonts w:ascii="Tahoma" w:hAnsi="Tahoma" w:cs="Tahoma"/>
        </w:rPr>
        <w:t>niti jaz niti subjekt, ki ga zastopam, nisva fizična ali pravna oseba, subjekt ali organ, ki deluje v imenu ali po navodilih subjekta iz točke (a) ali (b) zgoraj;</w:t>
      </w:r>
    </w:p>
    <w:p w:rsidR="00224CC0" w:rsidRDefault="00224CC0" w:rsidP="009E504D">
      <w:pPr>
        <w:pStyle w:val="Odstavekseznama"/>
        <w:keepNext/>
        <w:keepLines/>
        <w:numPr>
          <w:ilvl w:val="0"/>
          <w:numId w:val="42"/>
        </w:numPr>
        <w:tabs>
          <w:tab w:val="left" w:pos="284"/>
        </w:tabs>
        <w:jc w:val="both"/>
        <w:rPr>
          <w:rFonts w:ascii="Tahoma" w:hAnsi="Tahoma" w:cs="Tahoma"/>
        </w:rPr>
      </w:pPr>
      <w:r w:rsidRPr="004E2C5D">
        <w:rPr>
          <w:rFonts w:ascii="Tahoma" w:hAnsi="Tahoma" w:cs="Tahoma"/>
        </w:rPr>
        <w:t>ni udeležbe več kot 10 % ponudbene vrednosti podizvajalcev, dobaviteljev ali subjektov, katerih zmogljivosti subjekt, ki ga zastopam, uporablja, ki so subjekti, navedeni v točkah (a) do (c) zgoraj</w:t>
      </w:r>
      <w:r>
        <w:rPr>
          <w:rFonts w:ascii="Tahoma" w:hAnsi="Tahoma" w:cs="Tahoma"/>
        </w:rPr>
        <w:t>;</w:t>
      </w:r>
    </w:p>
    <w:p w:rsidR="00224CC0" w:rsidRPr="00224CC0" w:rsidRDefault="00224CC0" w:rsidP="00684FFD">
      <w:pPr>
        <w:pStyle w:val="Odstavekseznama"/>
        <w:keepNext/>
        <w:keepLines/>
        <w:tabs>
          <w:tab w:val="left" w:pos="284"/>
        </w:tabs>
        <w:ind w:left="720"/>
        <w:jc w:val="both"/>
        <w:rPr>
          <w:rFonts w:ascii="Tahoma" w:hAnsi="Tahoma" w:cs="Tahoma"/>
        </w:rPr>
      </w:pPr>
    </w:p>
    <w:p w:rsidR="00224CC0" w:rsidRPr="00295952" w:rsidRDefault="00224CC0" w:rsidP="00684FFD">
      <w:pPr>
        <w:pStyle w:val="Blokbesedila"/>
        <w:keepNext/>
        <w:keepLines/>
        <w:tabs>
          <w:tab w:val="clear" w:pos="8647"/>
          <w:tab w:val="left" w:pos="426"/>
        </w:tabs>
        <w:ind w:left="480" w:right="-2"/>
        <w:jc w:val="both"/>
        <w:rPr>
          <w:rFonts w:ascii="Tahoma" w:hAnsi="Tahoma" w:cs="Tahoma"/>
          <w:sz w:val="20"/>
        </w:rPr>
      </w:pPr>
      <w:r>
        <w:rPr>
          <w:rFonts w:ascii="Tahoma" w:hAnsi="Tahoma" w:cs="Tahoma"/>
          <w:sz w:val="20"/>
        </w:rPr>
        <w:t xml:space="preserve">Izjavljamo </w:t>
      </w:r>
      <w:r w:rsidRPr="00F30D62">
        <w:rPr>
          <w:rFonts w:ascii="Tahoma" w:hAnsi="Tahoma" w:cs="Tahoma"/>
          <w:sz w:val="20"/>
        </w:rPr>
        <w:t xml:space="preserve">da prevzemamo kazensko in materialno odgovornost, da so vsi podatki in dokumenti, podani v prijavi, resnični, in da priložene listine ustrezajo originalu. </w:t>
      </w:r>
    </w:p>
    <w:p w:rsidR="00224CC0" w:rsidRDefault="00224CC0" w:rsidP="00684FFD">
      <w:pPr>
        <w:pStyle w:val="Blokbesedila"/>
        <w:keepNext/>
        <w:keepLines/>
        <w:tabs>
          <w:tab w:val="clear" w:pos="8647"/>
          <w:tab w:val="left" w:pos="426"/>
        </w:tabs>
        <w:ind w:left="0" w:right="-2"/>
        <w:jc w:val="both"/>
        <w:rPr>
          <w:rFonts w:ascii="Tahoma" w:hAnsi="Tahoma" w:cs="Tahoma"/>
          <w:sz w:val="20"/>
        </w:rPr>
      </w:pPr>
    </w:p>
    <w:p w:rsidR="00224CC0" w:rsidRPr="00BC7556" w:rsidRDefault="00224CC0" w:rsidP="00684FF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224CC0" w:rsidRDefault="00224CC0" w:rsidP="00684FFD">
      <w:pPr>
        <w:pStyle w:val="Blokbesedila"/>
        <w:keepNext/>
        <w:keepLines/>
        <w:tabs>
          <w:tab w:val="clear" w:pos="8647"/>
          <w:tab w:val="left" w:pos="0"/>
        </w:tabs>
        <w:ind w:left="0" w:right="-2"/>
        <w:jc w:val="both"/>
        <w:rPr>
          <w:rFonts w:ascii="Tahoma" w:hAnsi="Tahoma" w:cs="Tahoma"/>
          <w:sz w:val="20"/>
        </w:rPr>
      </w:pPr>
    </w:p>
    <w:p w:rsidR="00224CC0" w:rsidRPr="00DB2056" w:rsidRDefault="00224CC0" w:rsidP="00684FFD">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rsidR="00224CC0" w:rsidRPr="00DB2056" w:rsidRDefault="00224CC0" w:rsidP="00684FFD">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2D3F6D">
        <w:rPr>
          <w:rFonts w:ascii="Tahoma" w:hAnsi="Tahoma" w:cs="Tahoma"/>
          <w:b/>
          <w:color w:val="000000" w:themeColor="text1"/>
          <w:sz w:val="20"/>
        </w:rPr>
        <w:t>VKS-129</w:t>
      </w:r>
      <w:r>
        <w:rPr>
          <w:rFonts w:ascii="Tahoma" w:hAnsi="Tahoma" w:cs="Tahoma"/>
          <w:b/>
          <w:color w:val="000000" w:themeColor="text1"/>
          <w:sz w:val="20"/>
        </w:rPr>
        <w:t>/23</w:t>
      </w:r>
      <w:r w:rsidRPr="00DB2056">
        <w:rPr>
          <w:rFonts w:ascii="Tahoma" w:hAnsi="Tahoma" w:cs="Tahoma"/>
          <w:b/>
          <w:color w:val="000000" w:themeColor="text1"/>
          <w:sz w:val="20"/>
        </w:rPr>
        <w:t xml:space="preserve"> – </w:t>
      </w:r>
      <w:r>
        <w:rPr>
          <w:rFonts w:ascii="Tahoma" w:hAnsi="Tahoma" w:cs="Tahoma"/>
          <w:b/>
          <w:sz w:val="20"/>
        </w:rPr>
        <w:t xml:space="preserve">Nabava </w:t>
      </w:r>
      <w:r w:rsidR="002D3F6D">
        <w:rPr>
          <w:rFonts w:ascii="Tahoma" w:hAnsi="Tahoma" w:cs="Tahoma"/>
          <w:b/>
          <w:sz w:val="20"/>
        </w:rPr>
        <w:t>peskov</w:t>
      </w:r>
      <w:r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devetega odstavka 77. člena ZJN-3,</w:t>
      </w:r>
    </w:p>
    <w:p w:rsidR="00E24A55" w:rsidRPr="004D09AA" w:rsidRDefault="00224CC0" w:rsidP="00684FFD">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2D3F6D">
        <w:rPr>
          <w:rFonts w:ascii="Tahoma" w:hAnsi="Tahoma" w:cs="Tahoma"/>
          <w:b/>
          <w:color w:val="000000" w:themeColor="text1"/>
          <w:sz w:val="20"/>
        </w:rPr>
        <w:t>VKS-129</w:t>
      </w:r>
      <w:r>
        <w:rPr>
          <w:rFonts w:ascii="Tahoma" w:hAnsi="Tahoma" w:cs="Tahoma"/>
          <w:b/>
          <w:color w:val="000000" w:themeColor="text1"/>
          <w:sz w:val="20"/>
        </w:rPr>
        <w:t>/23</w:t>
      </w:r>
      <w:r w:rsidRPr="00DB2056">
        <w:rPr>
          <w:rFonts w:ascii="Tahoma" w:hAnsi="Tahoma" w:cs="Tahoma"/>
          <w:b/>
          <w:color w:val="000000" w:themeColor="text1"/>
          <w:sz w:val="20"/>
        </w:rPr>
        <w:t xml:space="preserve"> – </w:t>
      </w:r>
      <w:r>
        <w:rPr>
          <w:rFonts w:ascii="Tahoma" w:hAnsi="Tahoma" w:cs="Tahoma"/>
          <w:b/>
          <w:sz w:val="20"/>
        </w:rPr>
        <w:t>Nab</w:t>
      </w:r>
      <w:r w:rsidR="002D3F6D">
        <w:rPr>
          <w:rFonts w:ascii="Tahoma" w:hAnsi="Tahoma" w:cs="Tahoma"/>
          <w:b/>
          <w:sz w:val="20"/>
        </w:rPr>
        <w:t>ava peskov</w:t>
      </w:r>
      <w:r w:rsidRPr="00DB2056">
        <w:rPr>
          <w:rFonts w:ascii="Tahoma" w:hAnsi="Tahoma" w:cs="Tahoma"/>
          <w:b/>
          <w:sz w:val="20"/>
        </w:rPr>
        <w:t xml:space="preserve"> od Ministrstva za pravosodje pridobi potrdilo iz kazenske evidence za pravne in fizične osebe.</w:t>
      </w:r>
    </w:p>
    <w:p w:rsidR="004D09AA" w:rsidRDefault="004D09AA" w:rsidP="00684FFD">
      <w:pPr>
        <w:pStyle w:val="Blokbesedila"/>
        <w:keepNext/>
        <w:keepLines/>
        <w:tabs>
          <w:tab w:val="left" w:pos="0"/>
        </w:tabs>
        <w:ind w:right="-2"/>
        <w:jc w:val="both"/>
        <w:rPr>
          <w:rFonts w:ascii="Tahoma" w:hAnsi="Tahoma" w:cs="Tahoma"/>
          <w:b/>
          <w:sz w:val="20"/>
        </w:rPr>
      </w:pPr>
    </w:p>
    <w:p w:rsidR="004D09AA" w:rsidRPr="00CD0288" w:rsidRDefault="004D09AA" w:rsidP="00684FFD">
      <w:pPr>
        <w:pStyle w:val="Blokbesedila"/>
        <w:keepNext/>
        <w:keepLines/>
        <w:tabs>
          <w:tab w:val="left" w:pos="0"/>
        </w:tabs>
        <w:ind w:left="0" w:right="-2"/>
        <w:jc w:val="both"/>
        <w:rPr>
          <w:rFonts w:ascii="Tahoma" w:hAnsi="Tahoma" w:cs="Tahoma"/>
          <w:b/>
          <w:color w:val="000000" w:themeColor="text1"/>
          <w:sz w:val="20"/>
        </w:rPr>
      </w:pPr>
      <w:r>
        <w:rPr>
          <w:rFonts w:ascii="Tahoma" w:hAnsi="Tahoma" w:cs="Tahoma"/>
          <w:b/>
          <w:sz w:val="20"/>
        </w:rPr>
        <w:lastRenderedPageBreak/>
        <w:t xml:space="preserve">V kolikor pooblaščeni predstavnik naročnika ne bo mogel pridobiti podatkov iz </w:t>
      </w:r>
      <w:r w:rsidRPr="00CD0288">
        <w:rPr>
          <w:rFonts w:ascii="Tahoma" w:hAnsi="Tahoma" w:cs="Tahoma"/>
          <w:b/>
          <w:sz w:val="20"/>
        </w:rPr>
        <w:t>enotne</w:t>
      </w:r>
      <w:r>
        <w:rPr>
          <w:rFonts w:ascii="Tahoma" w:hAnsi="Tahoma" w:cs="Tahoma"/>
          <w:b/>
          <w:sz w:val="20"/>
        </w:rPr>
        <w:t>ga</w:t>
      </w:r>
      <w:r w:rsidRPr="00CD0288">
        <w:rPr>
          <w:rFonts w:ascii="Tahoma" w:hAnsi="Tahoma" w:cs="Tahoma"/>
          <w:b/>
          <w:sz w:val="20"/>
        </w:rPr>
        <w:t xml:space="preserve"> informacijske</w:t>
      </w:r>
      <w:r>
        <w:rPr>
          <w:rFonts w:ascii="Tahoma" w:hAnsi="Tahoma" w:cs="Tahoma"/>
          <w:b/>
          <w:sz w:val="20"/>
        </w:rPr>
        <w:t>ga</w:t>
      </w:r>
      <w:r w:rsidRPr="00CD0288">
        <w:rPr>
          <w:rFonts w:ascii="Tahoma" w:hAnsi="Tahoma" w:cs="Tahoma"/>
          <w:b/>
          <w:sz w:val="20"/>
        </w:rPr>
        <w:t xml:space="preserve"> sistem</w:t>
      </w:r>
      <w:r>
        <w:rPr>
          <w:rFonts w:ascii="Tahoma" w:hAnsi="Tahoma" w:cs="Tahoma"/>
          <w:b/>
          <w:sz w:val="20"/>
        </w:rPr>
        <w:t>a eJN</w:t>
      </w:r>
      <w:r w:rsidRPr="00CD0288">
        <w:rPr>
          <w:rFonts w:ascii="Tahoma" w:hAnsi="Tahoma" w:cs="Tahoma"/>
          <w:b/>
          <w:sz w:val="20"/>
        </w:rPr>
        <w:t xml:space="preserve"> – eDosje</w:t>
      </w:r>
      <w:r>
        <w:rPr>
          <w:rFonts w:ascii="Tahoma" w:hAnsi="Tahoma" w:cs="Tahoma"/>
          <w:b/>
          <w:sz w:val="20"/>
        </w:rPr>
        <w:t>, izjavljamo, da bomo naročniku predložili ustrezna pooblastila ali da bomo sami predložili ustrezna dokazila.</w:t>
      </w:r>
    </w:p>
    <w:p w:rsidR="004D09AA" w:rsidRPr="009E40F1" w:rsidRDefault="004D09AA" w:rsidP="00684FFD">
      <w:pPr>
        <w:keepNext/>
        <w:keepLines/>
        <w:tabs>
          <w:tab w:val="left" w:pos="0"/>
        </w:tabs>
        <w:ind w:right="-2"/>
        <w:jc w:val="both"/>
        <w:rPr>
          <w:rFonts w:ascii="Tahoma" w:hAnsi="Tahoma" w:cs="Tahoma"/>
          <w:i/>
          <w:sz w:val="16"/>
        </w:rPr>
      </w:pPr>
      <w:r w:rsidRPr="009E40F1">
        <w:rPr>
          <w:rFonts w:ascii="Tahoma" w:hAnsi="Tahoma" w:cs="Tahoma"/>
          <w:i/>
          <w:sz w:val="16"/>
        </w:rPr>
        <w:t>(velja za gospodarski subjekt s sedežem v Republiki Sloveniji)</w:t>
      </w:r>
    </w:p>
    <w:p w:rsidR="004D09AA" w:rsidRDefault="004D09AA" w:rsidP="00684FFD">
      <w:pPr>
        <w:pStyle w:val="Blokbesedila"/>
        <w:keepNext/>
        <w:keepLines/>
        <w:tabs>
          <w:tab w:val="left" w:pos="0"/>
        </w:tabs>
        <w:ind w:right="-2"/>
        <w:jc w:val="both"/>
        <w:rPr>
          <w:rFonts w:ascii="Tahoma" w:hAnsi="Tahoma" w:cs="Tahoma"/>
          <w:b/>
          <w:color w:val="000000" w:themeColor="text1"/>
          <w:sz w:val="20"/>
        </w:rPr>
      </w:pPr>
    </w:p>
    <w:p w:rsidR="004D09AA" w:rsidRDefault="004D09AA" w:rsidP="00684FFD">
      <w:pPr>
        <w:pStyle w:val="Blokbesedila"/>
        <w:keepNext/>
        <w:keepLines/>
        <w:tabs>
          <w:tab w:val="left" w:pos="0"/>
        </w:tabs>
        <w:ind w:right="-2"/>
        <w:jc w:val="both"/>
        <w:rPr>
          <w:rFonts w:ascii="Tahoma" w:hAnsi="Tahoma" w:cs="Tahoma"/>
          <w:b/>
          <w:color w:val="000000" w:themeColor="text1"/>
          <w:sz w:val="20"/>
        </w:rPr>
      </w:pPr>
    </w:p>
    <w:p w:rsidR="004D09AA" w:rsidRDefault="004D09AA" w:rsidP="00684FFD">
      <w:pPr>
        <w:pStyle w:val="Blokbesedila"/>
        <w:keepNext/>
        <w:keepLines/>
        <w:tabs>
          <w:tab w:val="left" w:pos="0"/>
        </w:tabs>
        <w:ind w:right="-2"/>
        <w:jc w:val="both"/>
        <w:rPr>
          <w:rFonts w:ascii="Tahoma" w:hAnsi="Tahoma" w:cs="Tahoma"/>
          <w:b/>
          <w:color w:val="000000" w:themeColor="text1"/>
          <w:sz w:val="20"/>
        </w:rPr>
      </w:pPr>
    </w:p>
    <w:p w:rsidR="004D09AA" w:rsidRPr="00224CC0" w:rsidRDefault="004D09AA" w:rsidP="00684FFD">
      <w:pPr>
        <w:pStyle w:val="Blokbesedila"/>
        <w:keepNext/>
        <w:keepLines/>
        <w:tabs>
          <w:tab w:val="left" w:pos="0"/>
        </w:tabs>
        <w:ind w:right="-2"/>
        <w:jc w:val="both"/>
        <w:rPr>
          <w:rFonts w:ascii="Tahoma" w:hAnsi="Tahoma" w:cs="Tahoma"/>
          <w:b/>
          <w:color w:val="000000" w:themeColor="text1"/>
          <w:sz w:val="20"/>
        </w:rPr>
      </w:pPr>
    </w:p>
    <w:p w:rsidR="00E24A55" w:rsidRDefault="00E24A55" w:rsidP="00684FF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rsidTr="008D6AFF">
        <w:trPr>
          <w:trHeight w:val="235"/>
        </w:trPr>
        <w:tc>
          <w:tcPr>
            <w:tcW w:w="3430" w:type="dxa"/>
            <w:tcBorders>
              <w:bottom w:val="single" w:sz="4" w:space="0" w:color="auto"/>
            </w:tcBorders>
          </w:tcPr>
          <w:p w:rsidR="00DB2056" w:rsidRPr="00CE1BAD" w:rsidRDefault="00DB2056" w:rsidP="00684FFD">
            <w:pPr>
              <w:keepNext/>
              <w:keepLines/>
              <w:jc w:val="both"/>
              <w:rPr>
                <w:rFonts w:ascii="Tahoma" w:hAnsi="Tahoma" w:cs="Tahoma"/>
                <w:snapToGrid w:val="0"/>
                <w:color w:val="000000"/>
              </w:rPr>
            </w:pPr>
          </w:p>
        </w:tc>
        <w:tc>
          <w:tcPr>
            <w:tcW w:w="2574" w:type="dxa"/>
          </w:tcPr>
          <w:p w:rsidR="00DB2056" w:rsidRPr="00CE1BAD" w:rsidRDefault="00DB2056" w:rsidP="00684FFD">
            <w:pPr>
              <w:keepNext/>
              <w:keepLines/>
              <w:jc w:val="center"/>
              <w:rPr>
                <w:rFonts w:ascii="Tahoma" w:hAnsi="Tahoma" w:cs="Tahoma"/>
                <w:snapToGrid w:val="0"/>
                <w:color w:val="000000"/>
              </w:rPr>
            </w:pPr>
          </w:p>
        </w:tc>
        <w:tc>
          <w:tcPr>
            <w:tcW w:w="2977" w:type="dxa"/>
            <w:tcBorders>
              <w:bottom w:val="single" w:sz="4" w:space="0" w:color="auto"/>
            </w:tcBorders>
          </w:tcPr>
          <w:p w:rsidR="00DB2056" w:rsidRPr="005D5727" w:rsidRDefault="00DB2056" w:rsidP="00684FFD">
            <w:pPr>
              <w:keepNext/>
              <w:keepLines/>
              <w:tabs>
                <w:tab w:val="left" w:pos="567"/>
                <w:tab w:val="num" w:pos="851"/>
                <w:tab w:val="left" w:pos="993"/>
              </w:tabs>
              <w:jc w:val="both"/>
              <w:rPr>
                <w:rFonts w:ascii="Tahoma" w:hAnsi="Tahoma" w:cs="Tahoma"/>
                <w:snapToGrid w:val="0"/>
                <w:color w:val="000000"/>
              </w:rPr>
            </w:pPr>
          </w:p>
        </w:tc>
      </w:tr>
      <w:tr w:rsidR="00DB2056" w:rsidRPr="00CE1BAD" w:rsidTr="008D6AFF">
        <w:trPr>
          <w:trHeight w:val="235"/>
        </w:trPr>
        <w:tc>
          <w:tcPr>
            <w:tcW w:w="3430" w:type="dxa"/>
            <w:tcBorders>
              <w:top w:val="single" w:sz="4" w:space="0" w:color="auto"/>
            </w:tcBorders>
          </w:tcPr>
          <w:p w:rsidR="00DB2056" w:rsidRPr="00CE1BAD" w:rsidRDefault="00DB2056" w:rsidP="00684FF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DB2056" w:rsidRPr="00CE1BAD" w:rsidRDefault="00DB2056" w:rsidP="00684FF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rsidR="00DB2056" w:rsidRPr="00CE1BAD" w:rsidRDefault="00DB2056" w:rsidP="00684FF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rsidR="00DB2056" w:rsidRDefault="00DB2056" w:rsidP="00684FFD">
      <w:pPr>
        <w:keepNext/>
        <w:keepLines/>
        <w:jc w:val="both"/>
        <w:rPr>
          <w:rFonts w:ascii="Tahoma" w:hAnsi="Tahoma" w:cs="Tahoma"/>
          <w:bCs/>
          <w:i/>
          <w:noProof/>
          <w:sz w:val="18"/>
          <w:szCs w:val="18"/>
        </w:rPr>
      </w:pPr>
    </w:p>
    <w:p w:rsidR="00DB2056" w:rsidRPr="00160629" w:rsidRDefault="00DB2056" w:rsidP="00684FFD">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rsidR="00FF56BB" w:rsidRPr="00A2041C" w:rsidRDefault="00DB2056" w:rsidP="00A2041C">
      <w:pPr>
        <w:keepNext/>
        <w:keepLines/>
        <w:rPr>
          <w:rFonts w:ascii="Tahoma" w:hAnsi="Tahoma" w:cs="Tahoma"/>
        </w:rPr>
      </w:pPr>
      <w:r>
        <w:rPr>
          <w:rFonts w:ascii="Tahoma" w:hAnsi="Tahoma" w:cs="Tahoma"/>
        </w:rPr>
        <w:br w:type="page"/>
      </w:r>
    </w:p>
    <w:p w:rsidR="00A615E3" w:rsidRDefault="00A615E3" w:rsidP="00684FF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rsidTr="00343A7C">
        <w:tc>
          <w:tcPr>
            <w:tcW w:w="7725" w:type="dxa"/>
          </w:tcPr>
          <w:p w:rsidR="00B75E78" w:rsidRPr="00B75E78" w:rsidRDefault="00B75E78" w:rsidP="00684FFD">
            <w:pPr>
              <w:keepNext/>
              <w:keepLines/>
              <w:jc w:val="both"/>
              <w:rPr>
                <w:rFonts w:ascii="Tahoma" w:hAnsi="Tahoma" w:cs="Tahoma"/>
              </w:rPr>
            </w:pPr>
            <w:r w:rsidRPr="00B75E78">
              <w:rPr>
                <w:rFonts w:ascii="Tahoma" w:hAnsi="Tahoma" w:cs="Tahoma"/>
              </w:rPr>
              <w:t>UGOTAVLJANJE SPOSOBNOSTI – Fizične osebe</w:t>
            </w:r>
          </w:p>
        </w:tc>
        <w:tc>
          <w:tcPr>
            <w:tcW w:w="1417" w:type="dxa"/>
          </w:tcPr>
          <w:p w:rsidR="00B75E78" w:rsidRPr="00B75E78" w:rsidRDefault="00A90EA6" w:rsidP="00684FFD">
            <w:pPr>
              <w:keepNext/>
              <w:keepLines/>
              <w:jc w:val="both"/>
              <w:rPr>
                <w:rFonts w:ascii="Tahoma" w:hAnsi="Tahoma" w:cs="Tahoma"/>
                <w:b/>
                <w:i/>
              </w:rPr>
            </w:pPr>
            <w:r>
              <w:rPr>
                <w:rFonts w:ascii="Tahoma" w:hAnsi="Tahoma" w:cs="Tahoma"/>
                <w:b/>
                <w:i/>
              </w:rPr>
              <w:t>Priloga 3/3</w:t>
            </w:r>
          </w:p>
        </w:tc>
      </w:tr>
    </w:tbl>
    <w:p w:rsidR="00B75E78" w:rsidRPr="00B75E78" w:rsidRDefault="00B75E78" w:rsidP="00684FFD">
      <w:pPr>
        <w:keepNext/>
        <w:keepLines/>
        <w:jc w:val="both"/>
        <w:rPr>
          <w:rFonts w:ascii="Tahoma" w:hAnsi="Tahoma" w:cs="Tahoma"/>
          <w:bCs/>
          <w:i/>
        </w:rPr>
      </w:pPr>
    </w:p>
    <w:p w:rsidR="00B75E78" w:rsidRPr="00B75E78" w:rsidRDefault="00B75E78" w:rsidP="00684FFD">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r w:rsidRPr="00B75E78">
        <w:rPr>
          <w:rFonts w:ascii="Tahoma" w:hAnsi="Tahoma" w:cs="Tahoma"/>
        </w:rPr>
        <w:t>EMŠO ____________________________________________________________________________</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rsidR="00B75E78" w:rsidRPr="00B75E78" w:rsidRDefault="00B75E78" w:rsidP="00684FFD">
      <w:pPr>
        <w:keepNext/>
        <w:keepLines/>
        <w:jc w:val="both"/>
        <w:rPr>
          <w:rFonts w:ascii="Tahoma" w:hAnsi="Tahoma" w:cs="Tahoma"/>
        </w:rPr>
      </w:pPr>
      <w:r w:rsidRPr="00B75E78">
        <w:rPr>
          <w:rFonts w:ascii="Tahoma" w:hAnsi="Tahoma" w:cs="Tahoma"/>
        </w:rPr>
        <w:t>član/ica (ustrezno obkrožiti/označiti):</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r w:rsidRPr="00B75E78">
        <w:rPr>
          <w:rFonts w:ascii="Tahoma" w:hAnsi="Tahoma" w:cs="Tahoma"/>
        </w:rPr>
        <w:t>oziroma imam pooblastila za (ustrezno obkrožiti/označiti):</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odločanje ali</w:t>
      </w:r>
    </w:p>
    <w:p w:rsidR="00B75E78" w:rsidRPr="00B75E78" w:rsidRDefault="00B75E78" w:rsidP="00684FFD">
      <w:pPr>
        <w:keepNext/>
        <w:keepLines/>
        <w:numPr>
          <w:ilvl w:val="0"/>
          <w:numId w:val="17"/>
        </w:numPr>
        <w:tabs>
          <w:tab w:val="num" w:pos="851"/>
        </w:tabs>
        <w:jc w:val="both"/>
        <w:rPr>
          <w:rFonts w:ascii="Tahoma" w:hAnsi="Tahoma" w:cs="Tahoma"/>
        </w:rPr>
      </w:pPr>
      <w:r w:rsidRPr="00B75E78">
        <w:rPr>
          <w:rFonts w:ascii="Tahoma" w:hAnsi="Tahoma" w:cs="Tahoma"/>
        </w:rPr>
        <w:t>nadzor v njem,</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rsidR="00B75E78" w:rsidRPr="00B75E78" w:rsidRDefault="00B75E78" w:rsidP="00684FFD">
      <w:pPr>
        <w:keepNext/>
        <w:keepLines/>
        <w:jc w:val="both"/>
        <w:rPr>
          <w:rFonts w:ascii="Tahoma" w:hAnsi="Tahoma" w:cs="Tahoma"/>
          <w:b/>
        </w:rPr>
      </w:pPr>
    </w:p>
    <w:p w:rsidR="00B75E78" w:rsidRPr="00B75E78" w:rsidRDefault="00B75E78" w:rsidP="00684FFD">
      <w:pPr>
        <w:keepNext/>
        <w:keepLines/>
        <w:jc w:val="center"/>
        <w:rPr>
          <w:rFonts w:ascii="Tahoma" w:hAnsi="Tahoma" w:cs="Tahoma"/>
          <w:b/>
        </w:rPr>
      </w:pPr>
      <w:r w:rsidRPr="00B75E78">
        <w:rPr>
          <w:rFonts w:ascii="Tahoma" w:hAnsi="Tahoma" w:cs="Tahoma"/>
          <w:b/>
        </w:rPr>
        <w:t>IZJAVLJAM</w:t>
      </w:r>
    </w:p>
    <w:p w:rsidR="00B75E78" w:rsidRPr="00B75E78" w:rsidRDefault="00B75E78" w:rsidP="00684FFD">
      <w:pPr>
        <w:keepNext/>
        <w:keepLines/>
        <w:jc w:val="both"/>
        <w:rPr>
          <w:rFonts w:ascii="Tahoma" w:hAnsi="Tahoma" w:cs="Tahoma"/>
        </w:rPr>
      </w:pPr>
    </w:p>
    <w:p w:rsidR="00E62634" w:rsidRPr="00637345" w:rsidRDefault="00E62634" w:rsidP="00684FFD">
      <w:pPr>
        <w:keepNext/>
        <w:keepLines/>
        <w:tabs>
          <w:tab w:val="left" w:pos="567"/>
          <w:tab w:val="num" w:pos="851"/>
          <w:tab w:val="left" w:pos="993"/>
        </w:tabs>
        <w:jc w:val="both"/>
        <w:rPr>
          <w:rFonts w:ascii="Tahoma" w:hAnsi="Tahoma" w:cs="Tahoma"/>
        </w:rPr>
      </w:pPr>
      <w:r w:rsidRPr="00637345">
        <w:rPr>
          <w:rFonts w:ascii="Tahoma" w:hAnsi="Tahoma" w:cs="Tahoma"/>
        </w:rPr>
        <w:t xml:space="preserve">da mi ni bila izrečena pravnomočna sodba </w:t>
      </w:r>
      <w:r w:rsidRPr="00A82115">
        <w:rPr>
          <w:rFonts w:ascii="Tahoma" w:hAnsi="Tahoma" w:cs="Tahoma"/>
        </w:rPr>
        <w:t>za kazniva dejanja iz Kazenskega zakonika (Uradni list RS, št. 50/12 – uradno prečiščeno besedilo, 6/16 – popr., 54/15, 38/16, 27/17, 23/20, 91/20, 95/21, 186/21 in 105/22 – ZZNŠPP; v nadaljnjem besedilu: KZ-1)</w:t>
      </w:r>
      <w:r>
        <w:rPr>
          <w:rFonts w:ascii="Tahoma" w:hAnsi="Tahoma" w:cs="Tahoma"/>
        </w:rPr>
        <w:t xml:space="preserve"> in so našteta v prvem odstavku 75. člena ZJN-3,</w:t>
      </w:r>
      <w:r w:rsidRPr="00A82115">
        <w:rPr>
          <w:rFonts w:ascii="Tahoma" w:hAnsi="Tahoma" w:cs="Tahoma"/>
        </w:rPr>
        <w:t xml:space="preserve"> ali za primerljiva kazniva dejanja, ki so jih izrekla tuja sodišča:</w:t>
      </w:r>
      <w:r w:rsidRPr="00637345">
        <w:rPr>
          <w:rFonts w:ascii="Tahoma" w:hAnsi="Tahoma" w:cs="Tahoma"/>
        </w:rPr>
        <w:t xml:space="preserve">, </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r w:rsidRPr="00B75E78">
        <w:rPr>
          <w:rFonts w:ascii="Tahoma" w:hAnsi="Tahoma" w:cs="Tahoma"/>
        </w:rPr>
        <w:t>in</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center"/>
        <w:rPr>
          <w:rFonts w:ascii="Tahoma" w:hAnsi="Tahoma" w:cs="Tahoma"/>
          <w:b/>
        </w:rPr>
      </w:pPr>
      <w:r w:rsidRPr="00B75E78">
        <w:rPr>
          <w:rFonts w:ascii="Tahoma" w:hAnsi="Tahoma" w:cs="Tahoma"/>
          <w:b/>
        </w:rPr>
        <w:t>POOBLAŠČAM</w:t>
      </w:r>
    </w:p>
    <w:p w:rsidR="00B75E78" w:rsidRPr="00B75E78" w:rsidRDefault="00B75E78" w:rsidP="00684FFD">
      <w:pPr>
        <w:keepNext/>
        <w:keepLines/>
        <w:jc w:val="both"/>
        <w:rPr>
          <w:rFonts w:ascii="Tahoma" w:hAnsi="Tahoma" w:cs="Tahoma"/>
        </w:rPr>
      </w:pPr>
    </w:p>
    <w:p w:rsidR="00B75E78" w:rsidRPr="00E27F40" w:rsidRDefault="00B75E78" w:rsidP="00684FFD">
      <w:pPr>
        <w:keepNext/>
        <w:keepLines/>
        <w:tabs>
          <w:tab w:val="left" w:pos="567"/>
          <w:tab w:val="left" w:pos="851"/>
          <w:tab w:val="left" w:pos="993"/>
        </w:tabs>
        <w:suppressAutoHyphens/>
        <w:jc w:val="both"/>
        <w:rPr>
          <w:rFonts w:ascii="Tahoma" w:hAnsi="Tahoma" w:cs="Tahoma"/>
          <w:b/>
          <w:color w:val="000000" w:themeColor="text1"/>
        </w:rPr>
      </w:pPr>
      <w:r w:rsidRPr="00B75E78">
        <w:rPr>
          <w:rFonts w:ascii="Tahoma" w:hAnsi="Tahoma" w:cs="Tahoma"/>
        </w:rPr>
        <w:t xml:space="preserve">JAVNI HOLDING Ljubljana, d.o.o., Verovškova ulica 70, 1000 Ljubljana, da za potrebe preverjanja izpolnjevanja pogojev v postopku oddaje javnega naročila št. </w:t>
      </w:r>
      <w:r w:rsidR="00BC12CE">
        <w:rPr>
          <w:rFonts w:ascii="Tahoma" w:hAnsi="Tahoma" w:cs="Tahoma"/>
          <w:b/>
          <w:color w:val="000000" w:themeColor="text1"/>
        </w:rPr>
        <w:t>VKS-</w:t>
      </w:r>
      <w:r w:rsidR="002D3F6D">
        <w:rPr>
          <w:rFonts w:ascii="Tahoma" w:hAnsi="Tahoma" w:cs="Tahoma"/>
          <w:b/>
          <w:color w:val="000000" w:themeColor="text1"/>
        </w:rPr>
        <w:t>129</w:t>
      </w:r>
      <w:r w:rsidR="0018536E">
        <w:rPr>
          <w:rFonts w:ascii="Tahoma" w:hAnsi="Tahoma" w:cs="Tahoma"/>
          <w:b/>
          <w:color w:val="000000" w:themeColor="text1"/>
        </w:rPr>
        <w:t>/</w:t>
      </w:r>
      <w:r w:rsidR="00DD4E21">
        <w:rPr>
          <w:rFonts w:ascii="Tahoma" w:hAnsi="Tahoma" w:cs="Tahoma"/>
          <w:b/>
          <w:color w:val="000000" w:themeColor="text1"/>
        </w:rPr>
        <w:t>23</w:t>
      </w:r>
      <w:r w:rsidR="0018536E" w:rsidRPr="00DB2056">
        <w:rPr>
          <w:rFonts w:ascii="Tahoma" w:hAnsi="Tahoma" w:cs="Tahoma"/>
          <w:b/>
          <w:color w:val="000000" w:themeColor="text1"/>
        </w:rPr>
        <w:t xml:space="preserve"> – </w:t>
      </w:r>
      <w:r w:rsidR="00BC12CE">
        <w:rPr>
          <w:rFonts w:ascii="Tahoma" w:hAnsi="Tahoma" w:cs="Tahoma"/>
          <w:b/>
        </w:rPr>
        <w:t>Nabava peskov</w:t>
      </w:r>
      <w:r w:rsidRPr="00B75E78">
        <w:rPr>
          <w:rFonts w:ascii="Tahoma" w:hAnsi="Tahoma" w:cs="Tahoma"/>
        </w:rPr>
        <w:t>, od Ministrstva za pravosodje pridobi potrdilo iz kazenske evidence</w:t>
      </w:r>
      <w:r w:rsidR="00E62634" w:rsidRPr="00E62634">
        <w:rPr>
          <w:rFonts w:ascii="Tahoma" w:hAnsi="Tahoma" w:cs="Tahoma"/>
        </w:rPr>
        <w:t xml:space="preserve"> </w:t>
      </w:r>
      <w:r w:rsidR="00E62634" w:rsidRPr="006432BD">
        <w:rPr>
          <w:rFonts w:ascii="Tahoma" w:hAnsi="Tahoma" w:cs="Tahoma"/>
        </w:rPr>
        <w:t>oziroma preveri podatke za preveritev ponudbe/zahtev iz tč. 3.1. razpisne dokumentacije</w:t>
      </w:r>
      <w:r w:rsidR="00E62634">
        <w:rPr>
          <w:rFonts w:ascii="Tahoma" w:hAnsi="Tahoma" w:cs="Tahoma"/>
        </w:rPr>
        <w:t>/</w:t>
      </w:r>
      <w:r w:rsidR="00E62634" w:rsidRPr="006432BD">
        <w:rPr>
          <w:rFonts w:ascii="Tahoma" w:hAnsi="Tahoma" w:cs="Tahoma"/>
        </w:rPr>
        <w:t xml:space="preserve"> v enotnem informacijskem sistemu eJN – eDosje v povezavi </w:t>
      </w:r>
      <w:r w:rsidR="00E62634">
        <w:rPr>
          <w:rFonts w:ascii="Tahoma" w:hAnsi="Tahoma" w:cs="Tahoma"/>
        </w:rPr>
        <w:t>z</w:t>
      </w:r>
      <w:r w:rsidR="00E62634" w:rsidRPr="006432BD">
        <w:rPr>
          <w:rFonts w:ascii="Tahoma" w:hAnsi="Tahoma" w:cs="Tahoma"/>
        </w:rPr>
        <w:t xml:space="preserve"> devetim odstavkom 77. člena ZJN-3</w:t>
      </w:r>
      <w:r w:rsidR="00E62634">
        <w:rPr>
          <w:rFonts w:ascii="Tahoma" w:hAnsi="Tahoma" w:cs="Tahoma"/>
        </w:rPr>
        <w:t>.</w:t>
      </w:r>
    </w:p>
    <w:p w:rsidR="00B75E78" w:rsidRPr="00B75E78" w:rsidRDefault="00B75E78" w:rsidP="00684FFD">
      <w:pPr>
        <w:keepNext/>
        <w:keepLines/>
        <w:jc w:val="both"/>
        <w:rPr>
          <w:rFonts w:ascii="Tahoma" w:hAnsi="Tahoma" w:cs="Tahoma"/>
        </w:rPr>
      </w:pPr>
    </w:p>
    <w:p w:rsidR="00B75E78" w:rsidRPr="00B75E78" w:rsidRDefault="00B75E78" w:rsidP="00684FF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rsidTr="00343A7C">
        <w:trPr>
          <w:trHeight w:val="235"/>
        </w:trPr>
        <w:tc>
          <w:tcPr>
            <w:tcW w:w="3402" w:type="dxa"/>
            <w:tcBorders>
              <w:top w:val="single" w:sz="4" w:space="0" w:color="auto"/>
            </w:tcBorders>
          </w:tcPr>
          <w:p w:rsidR="00B75E78" w:rsidRPr="00B75E78" w:rsidRDefault="00B75E78" w:rsidP="00684FFD">
            <w:pPr>
              <w:keepNext/>
              <w:keepLines/>
              <w:jc w:val="both"/>
              <w:rPr>
                <w:rFonts w:ascii="Tahoma" w:hAnsi="Tahoma" w:cs="Tahoma"/>
              </w:rPr>
            </w:pPr>
            <w:r w:rsidRPr="00B75E78">
              <w:rPr>
                <w:rFonts w:ascii="Tahoma" w:hAnsi="Tahoma" w:cs="Tahoma"/>
              </w:rPr>
              <w:t xml:space="preserve"> (Kraj, datum)</w:t>
            </w:r>
          </w:p>
        </w:tc>
        <w:tc>
          <w:tcPr>
            <w:tcW w:w="2410" w:type="dxa"/>
          </w:tcPr>
          <w:p w:rsidR="00B75E78" w:rsidRPr="00B75E78" w:rsidRDefault="00B75E78" w:rsidP="00684FFD">
            <w:pPr>
              <w:keepNext/>
              <w:keepLines/>
              <w:jc w:val="both"/>
              <w:rPr>
                <w:rFonts w:ascii="Tahoma" w:hAnsi="Tahoma" w:cs="Tahoma"/>
              </w:rPr>
            </w:pPr>
          </w:p>
        </w:tc>
        <w:tc>
          <w:tcPr>
            <w:tcW w:w="3260" w:type="dxa"/>
            <w:tcBorders>
              <w:top w:val="single" w:sz="4" w:space="0" w:color="auto"/>
            </w:tcBorders>
          </w:tcPr>
          <w:p w:rsidR="00B75E78" w:rsidRPr="00B75E78" w:rsidRDefault="00B75E78" w:rsidP="00684FFD">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rsidR="00E62634" w:rsidRDefault="00E62634" w:rsidP="00684FFD">
      <w:pPr>
        <w:keepNext/>
        <w:keepLines/>
        <w:jc w:val="both"/>
        <w:rPr>
          <w:rFonts w:ascii="Tahoma" w:hAnsi="Tahoma" w:cs="Tahoma"/>
          <w:b/>
          <w:i/>
        </w:rPr>
      </w:pPr>
    </w:p>
    <w:p w:rsidR="00B75E78" w:rsidRPr="00B75E78" w:rsidRDefault="00B75E78" w:rsidP="00684FFD">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rsidR="00B75E78" w:rsidRPr="00B75E78" w:rsidRDefault="00B75E78" w:rsidP="00684FFD">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rsidR="00B75E78" w:rsidRPr="00B75E78" w:rsidRDefault="00B75E78" w:rsidP="00684FFD">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rsidR="00B75E78" w:rsidRPr="00B75E78" w:rsidRDefault="00B75E78" w:rsidP="00684FFD">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rsidR="00B75E78" w:rsidRPr="00B75E78" w:rsidRDefault="00B75E78" w:rsidP="00684FFD">
      <w:pPr>
        <w:keepNext/>
        <w:keepLines/>
        <w:jc w:val="both"/>
        <w:rPr>
          <w:rFonts w:ascii="Tahoma" w:hAnsi="Tahoma" w:cs="Tahoma"/>
          <w:b/>
          <w:i/>
        </w:rPr>
      </w:pPr>
    </w:p>
    <w:p w:rsidR="00B75E78" w:rsidRPr="00B75E78" w:rsidRDefault="00B75E78" w:rsidP="00684FFD">
      <w:pPr>
        <w:keepNext/>
        <w:keepLines/>
        <w:jc w:val="both"/>
        <w:rPr>
          <w:rFonts w:ascii="Tahoma" w:hAnsi="Tahoma" w:cs="Tahoma"/>
          <w:i/>
        </w:rPr>
      </w:pPr>
      <w:r w:rsidRPr="00B75E78">
        <w:rPr>
          <w:rFonts w:ascii="Tahoma" w:hAnsi="Tahoma" w:cs="Tahoma"/>
          <w:i/>
        </w:rPr>
        <w:t>Obrazec se po potrebi fotokopira!</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Pr>
          <w:p w:rsidR="00B976DC" w:rsidRPr="00C8579C" w:rsidRDefault="00B976DC" w:rsidP="00684FFD">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rsidR="00B976DC" w:rsidRPr="00C8579C" w:rsidRDefault="00B976DC" w:rsidP="00684FFD">
            <w:pPr>
              <w:keepNext/>
              <w:keepLines/>
              <w:jc w:val="both"/>
              <w:rPr>
                <w:rFonts w:ascii="Tahoma" w:hAnsi="Tahoma" w:cs="Tahoma"/>
                <w:b/>
              </w:rPr>
            </w:pPr>
            <w:r w:rsidRPr="00C8579C">
              <w:rPr>
                <w:rFonts w:ascii="Tahoma" w:hAnsi="Tahoma" w:cs="Tahoma"/>
                <w:b/>
              </w:rPr>
              <w:t>Priloga 3/</w:t>
            </w:r>
            <w:r w:rsidR="00A90EA6">
              <w:rPr>
                <w:rFonts w:ascii="Tahoma" w:hAnsi="Tahoma" w:cs="Tahoma"/>
                <w:b/>
              </w:rPr>
              <w:t>4</w:t>
            </w:r>
          </w:p>
        </w:tc>
      </w:tr>
    </w:tbl>
    <w:p w:rsidR="00A539F0" w:rsidRPr="00C8579C" w:rsidRDefault="00A539F0" w:rsidP="00684FFD">
      <w:pPr>
        <w:keepNext/>
        <w:keepLines/>
        <w:jc w:val="both"/>
        <w:rPr>
          <w:rFonts w:ascii="Tahoma" w:hAnsi="Tahoma" w:cs="Tahoma"/>
          <w:bCs/>
          <w:i/>
          <w:noProof/>
          <w:sz w:val="18"/>
          <w:szCs w:val="18"/>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rsidR="00A539F0" w:rsidRPr="00C8579C" w:rsidRDefault="00A539F0" w:rsidP="00684FFD">
      <w:pPr>
        <w:keepNext/>
        <w:keepLines/>
        <w:spacing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rsidR="00A539F0" w:rsidRPr="00C8579C" w:rsidRDefault="00A539F0" w:rsidP="00684FFD">
      <w:pPr>
        <w:keepNext/>
        <w:keepLines/>
        <w:ind w:right="1"/>
        <w:jc w:val="both"/>
        <w:rPr>
          <w:rFonts w:ascii="Tahoma" w:hAnsi="Tahoma" w:cs="Tahoma"/>
        </w:rPr>
      </w:pPr>
    </w:p>
    <w:p w:rsidR="00A539F0" w:rsidRPr="0018536E" w:rsidRDefault="00A539F0" w:rsidP="00684FFD">
      <w:pPr>
        <w:keepNext/>
        <w:keepLines/>
        <w:ind w:left="142"/>
        <w:jc w:val="both"/>
        <w:rPr>
          <w:rFonts w:ascii="Tahoma" w:hAnsi="Tahoma" w:cs="Tahoma"/>
          <w:b/>
        </w:rPr>
      </w:pPr>
      <w:r w:rsidRPr="00C8579C">
        <w:rPr>
          <w:rFonts w:ascii="Tahoma" w:hAnsi="Tahoma" w:cs="Tahoma"/>
        </w:rPr>
        <w:t xml:space="preserve">V zvezi z javnim naročilom </w:t>
      </w:r>
      <w:r w:rsidR="00BC12CE">
        <w:rPr>
          <w:rFonts w:ascii="Tahoma" w:hAnsi="Tahoma" w:cs="Tahoma"/>
          <w:b/>
          <w:color w:val="000000" w:themeColor="text1"/>
        </w:rPr>
        <w:t>VKS-</w:t>
      </w:r>
      <w:r w:rsidR="002D3F6D">
        <w:rPr>
          <w:rFonts w:ascii="Tahoma" w:hAnsi="Tahoma" w:cs="Tahoma"/>
          <w:b/>
          <w:color w:val="000000" w:themeColor="text1"/>
        </w:rPr>
        <w:t>129</w:t>
      </w:r>
      <w:r w:rsidR="0018536E">
        <w:rPr>
          <w:rFonts w:ascii="Tahoma" w:hAnsi="Tahoma" w:cs="Tahoma"/>
          <w:b/>
          <w:color w:val="000000" w:themeColor="text1"/>
        </w:rPr>
        <w:t>/</w:t>
      </w:r>
      <w:r w:rsidR="00DD4E21">
        <w:rPr>
          <w:rFonts w:ascii="Tahoma" w:hAnsi="Tahoma" w:cs="Tahoma"/>
          <w:b/>
          <w:color w:val="000000" w:themeColor="text1"/>
        </w:rPr>
        <w:t>23</w:t>
      </w:r>
      <w:r w:rsidR="0018536E" w:rsidRPr="00DB2056">
        <w:rPr>
          <w:rFonts w:ascii="Tahoma" w:hAnsi="Tahoma" w:cs="Tahoma"/>
          <w:b/>
          <w:color w:val="000000" w:themeColor="text1"/>
        </w:rPr>
        <w:t xml:space="preserve"> – </w:t>
      </w:r>
      <w:r w:rsidR="00BC12CE">
        <w:rPr>
          <w:rFonts w:ascii="Tahoma" w:hAnsi="Tahoma" w:cs="Tahoma"/>
          <w:b/>
        </w:rPr>
        <w:t>Nabava peskov</w:t>
      </w:r>
      <w:r w:rsidR="0018536E" w:rsidRPr="00160629">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rsidR="00A539F0" w:rsidRPr="00C8579C" w:rsidRDefault="00A539F0" w:rsidP="00684FFD">
      <w:pPr>
        <w:keepNext/>
        <w:keepLines/>
        <w:jc w:val="both"/>
      </w:pPr>
    </w:p>
    <w:p w:rsidR="00A539F0" w:rsidRPr="00C8579C" w:rsidRDefault="00A539F0" w:rsidP="00684FF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rsidR="00A539F0" w:rsidRPr="00C8579C" w:rsidRDefault="00A539F0" w:rsidP="00684FFD">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rsidTr="008D6AFF">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Št.</w:t>
            </w:r>
          </w:p>
        </w:tc>
        <w:tc>
          <w:tcPr>
            <w:tcW w:w="340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Naziv</w:t>
            </w:r>
          </w:p>
        </w:tc>
        <w:tc>
          <w:tcPr>
            <w:tcW w:w="3402" w:type="dxa"/>
          </w:tcPr>
          <w:p w:rsidR="00A539F0" w:rsidRPr="00C8579C" w:rsidRDefault="00A539F0" w:rsidP="00684FFD">
            <w:pPr>
              <w:keepNext/>
              <w:keepLines/>
              <w:jc w:val="both"/>
              <w:rPr>
                <w:rFonts w:ascii="Tahoma" w:hAnsi="Tahoma" w:cs="Tahoma"/>
                <w:b/>
              </w:rPr>
            </w:pPr>
            <w:r w:rsidRPr="00C8579C">
              <w:rPr>
                <w:rFonts w:ascii="Tahoma" w:hAnsi="Tahoma" w:cs="Tahoma"/>
                <w:b/>
              </w:rPr>
              <w:t>Sedež</w:t>
            </w:r>
          </w:p>
        </w:tc>
        <w:tc>
          <w:tcPr>
            <w:tcW w:w="1588"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Delež lastništva v %</w:t>
            </w:r>
          </w:p>
        </w:tc>
      </w:tr>
      <w:tr w:rsidR="00A539F0" w:rsidRPr="00C8579C" w:rsidTr="008D6AFF">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1.</w:t>
            </w:r>
          </w:p>
        </w:tc>
        <w:tc>
          <w:tcPr>
            <w:tcW w:w="3403" w:type="dxa"/>
            <w:shd w:val="clear" w:color="auto" w:fill="auto"/>
          </w:tcPr>
          <w:p w:rsidR="00A539F0" w:rsidRPr="00C8579C" w:rsidRDefault="00A539F0" w:rsidP="00684FFD">
            <w:pPr>
              <w:keepNext/>
              <w:keepLines/>
              <w:jc w:val="both"/>
              <w:rPr>
                <w:rFonts w:ascii="Tahoma" w:hAnsi="Tahoma" w:cs="Tahoma"/>
                <w:b/>
              </w:rPr>
            </w:pPr>
          </w:p>
        </w:tc>
        <w:tc>
          <w:tcPr>
            <w:tcW w:w="3402" w:type="dxa"/>
          </w:tcPr>
          <w:p w:rsidR="00A539F0" w:rsidRPr="00C8579C" w:rsidRDefault="00A539F0" w:rsidP="00684FFD">
            <w:pPr>
              <w:keepNext/>
              <w:keepLines/>
              <w:jc w:val="both"/>
              <w:rPr>
                <w:rFonts w:ascii="Tahoma" w:hAnsi="Tahoma" w:cs="Tahoma"/>
                <w:b/>
              </w:rPr>
            </w:pPr>
          </w:p>
        </w:tc>
        <w:tc>
          <w:tcPr>
            <w:tcW w:w="1588"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2.</w:t>
            </w:r>
          </w:p>
        </w:tc>
        <w:tc>
          <w:tcPr>
            <w:tcW w:w="3403" w:type="dxa"/>
            <w:shd w:val="clear" w:color="auto" w:fill="auto"/>
          </w:tcPr>
          <w:p w:rsidR="00A539F0" w:rsidRPr="00C8579C" w:rsidRDefault="00A539F0" w:rsidP="00684FFD">
            <w:pPr>
              <w:keepNext/>
              <w:keepLines/>
              <w:jc w:val="both"/>
              <w:rPr>
                <w:rFonts w:ascii="Tahoma" w:hAnsi="Tahoma" w:cs="Tahoma"/>
                <w:b/>
              </w:rPr>
            </w:pPr>
          </w:p>
        </w:tc>
        <w:tc>
          <w:tcPr>
            <w:tcW w:w="3402" w:type="dxa"/>
          </w:tcPr>
          <w:p w:rsidR="00A539F0" w:rsidRPr="00C8579C" w:rsidRDefault="00A539F0" w:rsidP="00684FFD">
            <w:pPr>
              <w:keepNext/>
              <w:keepLines/>
              <w:jc w:val="both"/>
              <w:rPr>
                <w:rFonts w:ascii="Tahoma" w:hAnsi="Tahoma" w:cs="Tahoma"/>
                <w:b/>
              </w:rPr>
            </w:pPr>
          </w:p>
        </w:tc>
        <w:tc>
          <w:tcPr>
            <w:tcW w:w="1588"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3.</w:t>
            </w:r>
          </w:p>
        </w:tc>
        <w:tc>
          <w:tcPr>
            <w:tcW w:w="3403" w:type="dxa"/>
            <w:shd w:val="clear" w:color="auto" w:fill="auto"/>
          </w:tcPr>
          <w:p w:rsidR="00A539F0" w:rsidRPr="00C8579C" w:rsidRDefault="00A539F0" w:rsidP="00684FFD">
            <w:pPr>
              <w:keepNext/>
              <w:keepLines/>
              <w:jc w:val="both"/>
              <w:rPr>
                <w:rFonts w:ascii="Tahoma" w:hAnsi="Tahoma" w:cs="Tahoma"/>
                <w:b/>
              </w:rPr>
            </w:pPr>
          </w:p>
        </w:tc>
        <w:tc>
          <w:tcPr>
            <w:tcW w:w="3402" w:type="dxa"/>
          </w:tcPr>
          <w:p w:rsidR="00A539F0" w:rsidRPr="00C8579C" w:rsidRDefault="00A539F0" w:rsidP="00684FFD">
            <w:pPr>
              <w:keepNext/>
              <w:keepLines/>
              <w:jc w:val="both"/>
              <w:rPr>
                <w:rFonts w:ascii="Tahoma" w:hAnsi="Tahoma" w:cs="Tahoma"/>
                <w:b/>
              </w:rPr>
            </w:pPr>
          </w:p>
        </w:tc>
        <w:tc>
          <w:tcPr>
            <w:tcW w:w="1588"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8D6AFF">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w:t>
            </w:r>
          </w:p>
        </w:tc>
        <w:tc>
          <w:tcPr>
            <w:tcW w:w="3403" w:type="dxa"/>
            <w:shd w:val="clear" w:color="auto" w:fill="auto"/>
          </w:tcPr>
          <w:p w:rsidR="00A539F0" w:rsidRPr="00C8579C" w:rsidRDefault="00A539F0" w:rsidP="00684FFD">
            <w:pPr>
              <w:keepNext/>
              <w:keepLines/>
              <w:jc w:val="both"/>
              <w:rPr>
                <w:rFonts w:ascii="Tahoma" w:hAnsi="Tahoma" w:cs="Tahoma"/>
                <w:b/>
              </w:rPr>
            </w:pPr>
          </w:p>
        </w:tc>
        <w:tc>
          <w:tcPr>
            <w:tcW w:w="3402" w:type="dxa"/>
          </w:tcPr>
          <w:p w:rsidR="00A539F0" w:rsidRPr="00C8579C" w:rsidRDefault="00A539F0" w:rsidP="00684FFD">
            <w:pPr>
              <w:keepNext/>
              <w:keepLines/>
              <w:jc w:val="both"/>
              <w:rPr>
                <w:rFonts w:ascii="Tahoma" w:hAnsi="Tahoma" w:cs="Tahoma"/>
                <w:b/>
              </w:rPr>
            </w:pPr>
          </w:p>
        </w:tc>
        <w:tc>
          <w:tcPr>
            <w:tcW w:w="1588" w:type="dxa"/>
            <w:shd w:val="clear" w:color="auto" w:fill="auto"/>
          </w:tcPr>
          <w:p w:rsidR="00A539F0" w:rsidRPr="00C8579C" w:rsidRDefault="00A539F0" w:rsidP="00684FFD">
            <w:pPr>
              <w:keepNext/>
              <w:keepLines/>
              <w:jc w:val="both"/>
              <w:rPr>
                <w:rFonts w:ascii="Tahoma" w:hAnsi="Tahoma" w:cs="Tahoma"/>
                <w:b/>
              </w:rPr>
            </w:pPr>
          </w:p>
        </w:tc>
      </w:tr>
    </w:tbl>
    <w:p w:rsidR="00A539F0" w:rsidRPr="00C8579C" w:rsidRDefault="00A539F0" w:rsidP="00684FFD">
      <w:pPr>
        <w:keepNext/>
        <w:keepLines/>
        <w:jc w:val="both"/>
        <w:rPr>
          <w:rFonts w:ascii="Tahoma" w:hAnsi="Tahoma" w:cs="Tahoma"/>
          <w:b/>
        </w:rPr>
      </w:pPr>
    </w:p>
    <w:p w:rsidR="00890C57" w:rsidRPr="00C8579C" w:rsidRDefault="00890C57" w:rsidP="00684FFD">
      <w:pPr>
        <w:keepNext/>
        <w:keepLines/>
        <w:jc w:val="both"/>
        <w:rPr>
          <w:rFonts w:ascii="Tahoma" w:hAnsi="Tahoma" w:cs="Tahoma"/>
          <w:b/>
        </w:rPr>
      </w:pPr>
    </w:p>
    <w:p w:rsidR="00A539F0" w:rsidRPr="00C8579C" w:rsidRDefault="00A539F0" w:rsidP="00684FF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rsidR="00A539F0" w:rsidRPr="00C8579C" w:rsidRDefault="00A539F0" w:rsidP="00684FF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84"/>
        <w:gridCol w:w="3451"/>
        <w:gridCol w:w="1754"/>
      </w:tblGrid>
      <w:tr w:rsidR="00A539F0" w:rsidRPr="00C8579C" w:rsidTr="003C0E5D">
        <w:tc>
          <w:tcPr>
            <w:tcW w:w="534"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Št.</w:t>
            </w:r>
          </w:p>
        </w:tc>
        <w:tc>
          <w:tcPr>
            <w:tcW w:w="3402"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Delež lastništva v %</w:t>
            </w:r>
          </w:p>
        </w:tc>
      </w:tr>
      <w:tr w:rsidR="00A539F0" w:rsidRPr="00C8579C" w:rsidTr="003C0E5D">
        <w:tc>
          <w:tcPr>
            <w:tcW w:w="534"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1.</w:t>
            </w:r>
          </w:p>
        </w:tc>
        <w:tc>
          <w:tcPr>
            <w:tcW w:w="3402" w:type="dxa"/>
            <w:shd w:val="clear" w:color="auto" w:fill="auto"/>
          </w:tcPr>
          <w:p w:rsidR="00A539F0" w:rsidRPr="00C8579C" w:rsidRDefault="00A539F0" w:rsidP="00684FFD">
            <w:pPr>
              <w:keepNext/>
              <w:keepLines/>
              <w:jc w:val="both"/>
              <w:rPr>
                <w:rFonts w:ascii="Tahoma" w:hAnsi="Tahoma" w:cs="Tahoma"/>
                <w:b/>
              </w:rPr>
            </w:pPr>
          </w:p>
        </w:tc>
        <w:tc>
          <w:tcPr>
            <w:tcW w:w="3685" w:type="dxa"/>
            <w:shd w:val="clear" w:color="auto" w:fill="auto"/>
          </w:tcPr>
          <w:p w:rsidR="00A539F0" w:rsidRPr="00C8579C" w:rsidRDefault="00A539F0" w:rsidP="00684FFD">
            <w:pPr>
              <w:keepNext/>
              <w:keepLines/>
              <w:jc w:val="both"/>
              <w:rPr>
                <w:rFonts w:ascii="Tahoma" w:hAnsi="Tahoma" w:cs="Tahoma"/>
                <w:b/>
              </w:rPr>
            </w:pPr>
          </w:p>
        </w:tc>
        <w:tc>
          <w:tcPr>
            <w:tcW w:w="1810"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2.</w:t>
            </w:r>
          </w:p>
        </w:tc>
        <w:tc>
          <w:tcPr>
            <w:tcW w:w="3402" w:type="dxa"/>
            <w:shd w:val="clear" w:color="auto" w:fill="auto"/>
          </w:tcPr>
          <w:p w:rsidR="00A539F0" w:rsidRPr="00C8579C" w:rsidRDefault="00A539F0" w:rsidP="00684FFD">
            <w:pPr>
              <w:keepNext/>
              <w:keepLines/>
              <w:jc w:val="both"/>
              <w:rPr>
                <w:rFonts w:ascii="Tahoma" w:hAnsi="Tahoma" w:cs="Tahoma"/>
                <w:b/>
              </w:rPr>
            </w:pPr>
          </w:p>
        </w:tc>
        <w:tc>
          <w:tcPr>
            <w:tcW w:w="3685" w:type="dxa"/>
            <w:shd w:val="clear" w:color="auto" w:fill="auto"/>
          </w:tcPr>
          <w:p w:rsidR="00A539F0" w:rsidRPr="00C8579C" w:rsidRDefault="00A539F0" w:rsidP="00684FFD">
            <w:pPr>
              <w:keepNext/>
              <w:keepLines/>
              <w:jc w:val="both"/>
              <w:rPr>
                <w:rFonts w:ascii="Tahoma" w:hAnsi="Tahoma" w:cs="Tahoma"/>
                <w:b/>
              </w:rPr>
            </w:pPr>
          </w:p>
        </w:tc>
        <w:tc>
          <w:tcPr>
            <w:tcW w:w="1810"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3.</w:t>
            </w:r>
          </w:p>
        </w:tc>
        <w:tc>
          <w:tcPr>
            <w:tcW w:w="3402" w:type="dxa"/>
            <w:shd w:val="clear" w:color="auto" w:fill="auto"/>
          </w:tcPr>
          <w:p w:rsidR="00A539F0" w:rsidRPr="00C8579C" w:rsidRDefault="00A539F0" w:rsidP="00684FFD">
            <w:pPr>
              <w:keepNext/>
              <w:keepLines/>
              <w:jc w:val="both"/>
              <w:rPr>
                <w:rFonts w:ascii="Tahoma" w:hAnsi="Tahoma" w:cs="Tahoma"/>
                <w:b/>
              </w:rPr>
            </w:pPr>
          </w:p>
        </w:tc>
        <w:tc>
          <w:tcPr>
            <w:tcW w:w="3685" w:type="dxa"/>
            <w:shd w:val="clear" w:color="auto" w:fill="auto"/>
          </w:tcPr>
          <w:p w:rsidR="00A539F0" w:rsidRPr="00C8579C" w:rsidRDefault="00A539F0" w:rsidP="00684FFD">
            <w:pPr>
              <w:keepNext/>
              <w:keepLines/>
              <w:jc w:val="both"/>
              <w:rPr>
                <w:rFonts w:ascii="Tahoma" w:hAnsi="Tahoma" w:cs="Tahoma"/>
                <w:b/>
              </w:rPr>
            </w:pPr>
          </w:p>
        </w:tc>
        <w:tc>
          <w:tcPr>
            <w:tcW w:w="1810"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w:t>
            </w:r>
          </w:p>
        </w:tc>
        <w:tc>
          <w:tcPr>
            <w:tcW w:w="3402" w:type="dxa"/>
            <w:shd w:val="clear" w:color="auto" w:fill="auto"/>
          </w:tcPr>
          <w:p w:rsidR="00A539F0" w:rsidRPr="00C8579C" w:rsidRDefault="00A539F0" w:rsidP="00684FFD">
            <w:pPr>
              <w:keepNext/>
              <w:keepLines/>
              <w:jc w:val="both"/>
              <w:rPr>
                <w:rFonts w:ascii="Tahoma" w:hAnsi="Tahoma" w:cs="Tahoma"/>
                <w:b/>
              </w:rPr>
            </w:pPr>
          </w:p>
        </w:tc>
        <w:tc>
          <w:tcPr>
            <w:tcW w:w="3685" w:type="dxa"/>
            <w:shd w:val="clear" w:color="auto" w:fill="auto"/>
          </w:tcPr>
          <w:p w:rsidR="00A539F0" w:rsidRPr="00C8579C" w:rsidRDefault="00A539F0" w:rsidP="00684FFD">
            <w:pPr>
              <w:keepNext/>
              <w:keepLines/>
              <w:jc w:val="both"/>
              <w:rPr>
                <w:rFonts w:ascii="Tahoma" w:hAnsi="Tahoma" w:cs="Tahoma"/>
                <w:b/>
              </w:rPr>
            </w:pPr>
          </w:p>
        </w:tc>
        <w:tc>
          <w:tcPr>
            <w:tcW w:w="1810" w:type="dxa"/>
            <w:shd w:val="clear" w:color="auto" w:fill="auto"/>
          </w:tcPr>
          <w:p w:rsidR="00A539F0" w:rsidRPr="00C8579C" w:rsidRDefault="00A539F0" w:rsidP="00684FFD">
            <w:pPr>
              <w:keepNext/>
              <w:keepLines/>
              <w:jc w:val="both"/>
              <w:rPr>
                <w:rFonts w:ascii="Tahoma" w:hAnsi="Tahoma" w:cs="Tahoma"/>
                <w:b/>
              </w:rPr>
            </w:pPr>
          </w:p>
        </w:tc>
      </w:tr>
    </w:tbl>
    <w:p w:rsidR="00A539F0" w:rsidRPr="00C8579C" w:rsidRDefault="00A539F0" w:rsidP="00684FFD">
      <w:pPr>
        <w:keepNext/>
        <w:keepLines/>
        <w:jc w:val="both"/>
        <w:rPr>
          <w:rFonts w:ascii="Tahoma" w:hAnsi="Tahoma" w:cs="Tahoma"/>
          <w:b/>
        </w:rPr>
      </w:pPr>
    </w:p>
    <w:p w:rsidR="00D6227E" w:rsidRPr="00C8579C" w:rsidRDefault="00D6227E" w:rsidP="00684FFD">
      <w:pPr>
        <w:keepNext/>
        <w:keepLines/>
        <w:jc w:val="both"/>
        <w:rPr>
          <w:rFonts w:ascii="Tahoma" w:hAnsi="Tahoma" w:cs="Tahoma"/>
          <w:b/>
        </w:rPr>
      </w:pPr>
    </w:p>
    <w:p w:rsidR="00D6227E" w:rsidRPr="00C8579C" w:rsidRDefault="00D6227E" w:rsidP="00684FFD">
      <w:pPr>
        <w:keepNext/>
        <w:keepLines/>
        <w:jc w:val="both"/>
        <w:rPr>
          <w:rFonts w:ascii="Tahoma" w:hAnsi="Tahoma" w:cs="Tahoma"/>
          <w:b/>
        </w:rPr>
      </w:pPr>
    </w:p>
    <w:p w:rsidR="00D6227E" w:rsidRPr="00C8579C" w:rsidRDefault="00D6227E" w:rsidP="00684FFD">
      <w:pPr>
        <w:keepNext/>
        <w:keepLines/>
        <w:jc w:val="both"/>
        <w:rPr>
          <w:rFonts w:ascii="Tahoma" w:hAnsi="Tahoma" w:cs="Tahoma"/>
          <w:b/>
        </w:rPr>
      </w:pPr>
    </w:p>
    <w:p w:rsidR="00D6227E" w:rsidRDefault="00D6227E" w:rsidP="00684FFD">
      <w:pPr>
        <w:keepNext/>
        <w:keepLines/>
        <w:jc w:val="both"/>
        <w:rPr>
          <w:rFonts w:ascii="Tahoma" w:hAnsi="Tahoma" w:cs="Tahoma"/>
          <w:b/>
        </w:rPr>
      </w:pPr>
    </w:p>
    <w:p w:rsidR="0084247C" w:rsidRPr="00C8579C" w:rsidRDefault="0084247C" w:rsidP="00684FFD">
      <w:pPr>
        <w:keepNext/>
        <w:keepLines/>
        <w:jc w:val="both"/>
        <w:rPr>
          <w:rFonts w:ascii="Tahoma" w:hAnsi="Tahoma" w:cs="Tahoma"/>
          <w:b/>
        </w:rPr>
      </w:pPr>
    </w:p>
    <w:p w:rsidR="00D6227E" w:rsidRPr="00C8579C" w:rsidRDefault="00D6227E" w:rsidP="00684FFD">
      <w:pPr>
        <w:keepNext/>
        <w:keepLines/>
        <w:jc w:val="both"/>
        <w:rPr>
          <w:rFonts w:ascii="Tahoma" w:hAnsi="Tahoma" w:cs="Tahoma"/>
          <w:b/>
        </w:rPr>
      </w:pPr>
    </w:p>
    <w:p w:rsidR="00A539F0" w:rsidRPr="00C8579C" w:rsidRDefault="00A539F0" w:rsidP="00684FF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rsidR="00A539F0" w:rsidRPr="00C8579C" w:rsidRDefault="00A539F0" w:rsidP="00684FF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7"/>
        <w:gridCol w:w="1796"/>
      </w:tblGrid>
      <w:tr w:rsidR="00A539F0" w:rsidRPr="00C8579C" w:rsidTr="003C0E5D">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lastRenderedPageBreak/>
              <w:t>Št.</w:t>
            </w:r>
          </w:p>
        </w:tc>
        <w:tc>
          <w:tcPr>
            <w:tcW w:w="3376"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Matična številka</w:t>
            </w:r>
          </w:p>
        </w:tc>
      </w:tr>
      <w:tr w:rsidR="00A539F0" w:rsidRPr="00C8579C" w:rsidTr="003C0E5D">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1.</w:t>
            </w:r>
          </w:p>
        </w:tc>
        <w:tc>
          <w:tcPr>
            <w:tcW w:w="3376" w:type="dxa"/>
            <w:shd w:val="clear" w:color="auto" w:fill="auto"/>
          </w:tcPr>
          <w:p w:rsidR="00A539F0" w:rsidRPr="00C8579C" w:rsidRDefault="00A539F0" w:rsidP="00684FFD">
            <w:pPr>
              <w:keepNext/>
              <w:keepLines/>
              <w:jc w:val="both"/>
              <w:rPr>
                <w:rFonts w:ascii="Tahoma" w:hAnsi="Tahoma" w:cs="Tahoma"/>
                <w:b/>
              </w:rPr>
            </w:pPr>
          </w:p>
        </w:tc>
        <w:tc>
          <w:tcPr>
            <w:tcW w:w="3657" w:type="dxa"/>
            <w:shd w:val="clear" w:color="auto" w:fill="auto"/>
          </w:tcPr>
          <w:p w:rsidR="00A539F0" w:rsidRPr="00C8579C" w:rsidRDefault="00A539F0" w:rsidP="00684FFD">
            <w:pPr>
              <w:keepNext/>
              <w:keepLines/>
              <w:jc w:val="both"/>
              <w:rPr>
                <w:rFonts w:ascii="Tahoma" w:hAnsi="Tahoma" w:cs="Tahoma"/>
                <w:b/>
              </w:rPr>
            </w:pPr>
          </w:p>
        </w:tc>
        <w:tc>
          <w:tcPr>
            <w:tcW w:w="1865"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2.</w:t>
            </w:r>
          </w:p>
        </w:tc>
        <w:tc>
          <w:tcPr>
            <w:tcW w:w="3376" w:type="dxa"/>
            <w:shd w:val="clear" w:color="auto" w:fill="auto"/>
          </w:tcPr>
          <w:p w:rsidR="00A539F0" w:rsidRPr="00C8579C" w:rsidRDefault="00A539F0" w:rsidP="00684FFD">
            <w:pPr>
              <w:keepNext/>
              <w:keepLines/>
              <w:jc w:val="both"/>
              <w:rPr>
                <w:rFonts w:ascii="Tahoma" w:hAnsi="Tahoma" w:cs="Tahoma"/>
                <w:b/>
              </w:rPr>
            </w:pPr>
          </w:p>
        </w:tc>
        <w:tc>
          <w:tcPr>
            <w:tcW w:w="3657" w:type="dxa"/>
            <w:shd w:val="clear" w:color="auto" w:fill="auto"/>
          </w:tcPr>
          <w:p w:rsidR="00A539F0" w:rsidRPr="00C8579C" w:rsidRDefault="00A539F0" w:rsidP="00684FFD">
            <w:pPr>
              <w:keepNext/>
              <w:keepLines/>
              <w:jc w:val="both"/>
              <w:rPr>
                <w:rFonts w:ascii="Tahoma" w:hAnsi="Tahoma" w:cs="Tahoma"/>
                <w:b/>
              </w:rPr>
            </w:pPr>
          </w:p>
        </w:tc>
        <w:tc>
          <w:tcPr>
            <w:tcW w:w="1865"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3.</w:t>
            </w:r>
          </w:p>
        </w:tc>
        <w:tc>
          <w:tcPr>
            <w:tcW w:w="3376" w:type="dxa"/>
            <w:shd w:val="clear" w:color="auto" w:fill="auto"/>
          </w:tcPr>
          <w:p w:rsidR="00A539F0" w:rsidRPr="00C8579C" w:rsidRDefault="00A539F0" w:rsidP="00684FFD">
            <w:pPr>
              <w:keepNext/>
              <w:keepLines/>
              <w:jc w:val="both"/>
              <w:rPr>
                <w:rFonts w:ascii="Tahoma" w:hAnsi="Tahoma" w:cs="Tahoma"/>
                <w:b/>
              </w:rPr>
            </w:pPr>
          </w:p>
        </w:tc>
        <w:tc>
          <w:tcPr>
            <w:tcW w:w="3657" w:type="dxa"/>
            <w:shd w:val="clear" w:color="auto" w:fill="auto"/>
          </w:tcPr>
          <w:p w:rsidR="00A539F0" w:rsidRPr="00C8579C" w:rsidRDefault="00A539F0" w:rsidP="00684FFD">
            <w:pPr>
              <w:keepNext/>
              <w:keepLines/>
              <w:jc w:val="both"/>
              <w:rPr>
                <w:rFonts w:ascii="Tahoma" w:hAnsi="Tahoma" w:cs="Tahoma"/>
                <w:b/>
              </w:rPr>
            </w:pPr>
          </w:p>
        </w:tc>
        <w:tc>
          <w:tcPr>
            <w:tcW w:w="1865" w:type="dxa"/>
            <w:shd w:val="clear" w:color="auto" w:fill="auto"/>
          </w:tcPr>
          <w:p w:rsidR="00A539F0" w:rsidRPr="00C8579C" w:rsidRDefault="00A539F0" w:rsidP="00684FFD">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684FFD">
            <w:pPr>
              <w:keepNext/>
              <w:keepLines/>
              <w:jc w:val="both"/>
              <w:rPr>
                <w:rFonts w:ascii="Tahoma" w:hAnsi="Tahoma" w:cs="Tahoma"/>
                <w:b/>
              </w:rPr>
            </w:pPr>
            <w:r w:rsidRPr="00C8579C">
              <w:rPr>
                <w:rFonts w:ascii="Tahoma" w:hAnsi="Tahoma" w:cs="Tahoma"/>
                <w:b/>
              </w:rPr>
              <w:t>….</w:t>
            </w:r>
          </w:p>
        </w:tc>
        <w:tc>
          <w:tcPr>
            <w:tcW w:w="3376" w:type="dxa"/>
            <w:shd w:val="clear" w:color="auto" w:fill="auto"/>
          </w:tcPr>
          <w:p w:rsidR="00A539F0" w:rsidRPr="00C8579C" w:rsidRDefault="00A539F0" w:rsidP="00684FFD">
            <w:pPr>
              <w:keepNext/>
              <w:keepLines/>
              <w:jc w:val="both"/>
              <w:rPr>
                <w:rFonts w:ascii="Tahoma" w:hAnsi="Tahoma" w:cs="Tahoma"/>
                <w:b/>
              </w:rPr>
            </w:pPr>
          </w:p>
        </w:tc>
        <w:tc>
          <w:tcPr>
            <w:tcW w:w="3657" w:type="dxa"/>
            <w:shd w:val="clear" w:color="auto" w:fill="auto"/>
          </w:tcPr>
          <w:p w:rsidR="00A539F0" w:rsidRPr="00C8579C" w:rsidRDefault="00A539F0" w:rsidP="00684FFD">
            <w:pPr>
              <w:keepNext/>
              <w:keepLines/>
              <w:jc w:val="both"/>
              <w:rPr>
                <w:rFonts w:ascii="Tahoma" w:hAnsi="Tahoma" w:cs="Tahoma"/>
                <w:b/>
              </w:rPr>
            </w:pPr>
          </w:p>
        </w:tc>
        <w:tc>
          <w:tcPr>
            <w:tcW w:w="1865" w:type="dxa"/>
            <w:shd w:val="clear" w:color="auto" w:fill="auto"/>
          </w:tcPr>
          <w:p w:rsidR="00A539F0" w:rsidRPr="00C8579C" w:rsidRDefault="00A539F0" w:rsidP="00684FFD">
            <w:pPr>
              <w:keepNext/>
              <w:keepLines/>
              <w:jc w:val="both"/>
              <w:rPr>
                <w:rFonts w:ascii="Tahoma" w:hAnsi="Tahoma" w:cs="Tahoma"/>
                <w:b/>
              </w:rPr>
            </w:pPr>
          </w:p>
        </w:tc>
      </w:tr>
    </w:tbl>
    <w:p w:rsidR="00890C57" w:rsidRPr="00C8579C" w:rsidRDefault="00890C57" w:rsidP="00684FFD">
      <w:pPr>
        <w:keepNext/>
        <w:keepLines/>
        <w:jc w:val="both"/>
        <w:rPr>
          <w:rFonts w:ascii="Tahoma" w:hAnsi="Tahoma" w:cs="Tahoma"/>
        </w:rPr>
      </w:pPr>
    </w:p>
    <w:p w:rsidR="00A539F0" w:rsidRPr="00C8579C" w:rsidRDefault="00A539F0" w:rsidP="00684FF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Pr="00C8579C" w:rsidRDefault="00A539F0" w:rsidP="00684FFD">
      <w:pPr>
        <w:keepNext/>
        <w:keepLines/>
        <w:jc w:val="both"/>
        <w:rPr>
          <w:rFonts w:ascii="Tahoma" w:hAnsi="Tahoma" w:cs="Tahoma"/>
        </w:rPr>
      </w:pPr>
    </w:p>
    <w:p w:rsidR="00A539F0" w:rsidRPr="00C8579C" w:rsidRDefault="00A539F0" w:rsidP="00684FFD">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A539F0" w:rsidRPr="00C8579C" w:rsidRDefault="00A539F0" w:rsidP="00684FFD">
      <w:pPr>
        <w:keepNext/>
        <w:keepLines/>
        <w:jc w:val="both"/>
        <w:rPr>
          <w:rFonts w:ascii="Tahoma" w:hAnsi="Tahoma" w:cs="Tahoma"/>
          <w:b/>
        </w:rPr>
      </w:pPr>
    </w:p>
    <w:p w:rsidR="00A539F0" w:rsidRPr="00C8579C" w:rsidRDefault="00A539F0" w:rsidP="00684FFD">
      <w:pPr>
        <w:keepNext/>
        <w:keepLines/>
        <w:jc w:val="both"/>
        <w:rPr>
          <w:rFonts w:ascii="Tahoma" w:hAnsi="Tahoma" w:cs="Tahoma"/>
          <w:i/>
          <w:u w:val="single"/>
        </w:rPr>
      </w:pPr>
    </w:p>
    <w:p w:rsidR="00A539F0" w:rsidRPr="00C8579C" w:rsidRDefault="00A539F0" w:rsidP="00684FF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rsidR="00A539F0" w:rsidRPr="00C8579C" w:rsidRDefault="00A539F0" w:rsidP="00684FFD">
      <w:pPr>
        <w:keepNext/>
        <w:keepLines/>
        <w:jc w:val="both"/>
        <w:rPr>
          <w:rFonts w:ascii="Tahoma" w:hAnsi="Tahoma" w:cs="Tahoma"/>
          <w:b/>
        </w:rPr>
      </w:pPr>
    </w:p>
    <w:p w:rsidR="00A539F0" w:rsidRPr="00C8579C" w:rsidRDefault="00A539F0" w:rsidP="00684FFD">
      <w:pPr>
        <w:keepNext/>
        <w:keepLines/>
        <w:jc w:val="both"/>
        <w:rPr>
          <w:rFonts w:ascii="Tahoma" w:hAnsi="Tahoma" w:cs="Tahoma"/>
          <w:b/>
        </w:rPr>
      </w:pPr>
    </w:p>
    <w:p w:rsidR="00A539F0" w:rsidRPr="00C8579C" w:rsidRDefault="00A539F0" w:rsidP="00684FF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rsidTr="00A16DD0">
        <w:trPr>
          <w:trHeight w:val="235"/>
        </w:trPr>
        <w:tc>
          <w:tcPr>
            <w:tcW w:w="3402" w:type="dxa"/>
            <w:tcBorders>
              <w:bottom w:val="single" w:sz="4" w:space="0" w:color="auto"/>
            </w:tcBorders>
          </w:tcPr>
          <w:p w:rsidR="00A539F0" w:rsidRPr="00C8579C" w:rsidRDefault="00A539F0" w:rsidP="00684FFD">
            <w:pPr>
              <w:keepNext/>
              <w:keepLines/>
              <w:jc w:val="both"/>
              <w:rPr>
                <w:rFonts w:ascii="Tahoma" w:hAnsi="Tahoma" w:cs="Tahoma"/>
                <w:snapToGrid w:val="0"/>
                <w:color w:val="000000"/>
              </w:rPr>
            </w:pPr>
          </w:p>
        </w:tc>
        <w:tc>
          <w:tcPr>
            <w:tcW w:w="2552" w:type="dxa"/>
          </w:tcPr>
          <w:p w:rsidR="00A539F0" w:rsidRPr="00C8579C" w:rsidRDefault="00A539F0" w:rsidP="00684FFD">
            <w:pPr>
              <w:keepNext/>
              <w:keepLines/>
              <w:jc w:val="center"/>
              <w:rPr>
                <w:rFonts w:ascii="Tahoma" w:hAnsi="Tahoma" w:cs="Tahoma"/>
                <w:snapToGrid w:val="0"/>
                <w:color w:val="000000"/>
              </w:rPr>
            </w:pPr>
          </w:p>
        </w:tc>
        <w:tc>
          <w:tcPr>
            <w:tcW w:w="3119" w:type="dxa"/>
            <w:tcBorders>
              <w:bottom w:val="single" w:sz="4" w:space="0" w:color="auto"/>
            </w:tcBorders>
          </w:tcPr>
          <w:p w:rsidR="00A539F0" w:rsidRPr="00C8579C" w:rsidRDefault="00A539F0" w:rsidP="00684FF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rsidTr="00A16DD0">
        <w:trPr>
          <w:trHeight w:val="235"/>
        </w:trPr>
        <w:tc>
          <w:tcPr>
            <w:tcW w:w="3402" w:type="dxa"/>
            <w:tcBorders>
              <w:top w:val="single" w:sz="4" w:space="0" w:color="auto"/>
            </w:tcBorders>
          </w:tcPr>
          <w:p w:rsidR="00A539F0" w:rsidRPr="00C8579C" w:rsidRDefault="00A539F0" w:rsidP="00684FF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A539F0" w:rsidRPr="00C8579C" w:rsidRDefault="00A539F0" w:rsidP="00684FF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rsidR="00A539F0" w:rsidRPr="00C8579C" w:rsidRDefault="00A539F0" w:rsidP="00684FFD">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rPr>
      </w:pPr>
    </w:p>
    <w:p w:rsidR="00A539F0" w:rsidRPr="00C8579C" w:rsidRDefault="00A539F0" w:rsidP="00684FF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Pr="00C8579C" w:rsidRDefault="00A539F0" w:rsidP="00684FFD">
      <w:pPr>
        <w:keepNext/>
        <w:keepLines/>
        <w:jc w:val="both"/>
        <w:rPr>
          <w:rFonts w:ascii="Tahoma" w:hAnsi="Tahoma" w:cs="Tahoma"/>
          <w:bCs/>
          <w:i/>
          <w:noProof/>
          <w:sz w:val="18"/>
          <w:szCs w:val="18"/>
        </w:rPr>
      </w:pPr>
    </w:p>
    <w:p w:rsidR="0084389E" w:rsidRPr="00C8579C" w:rsidRDefault="0084389E" w:rsidP="00684FFD">
      <w:pPr>
        <w:keepNext/>
        <w:keepLines/>
        <w:jc w:val="both"/>
        <w:rPr>
          <w:rFonts w:ascii="Tahoma" w:hAnsi="Tahoma" w:cs="Tahoma"/>
          <w:bCs/>
          <w:i/>
          <w:noProof/>
          <w:sz w:val="18"/>
          <w:szCs w:val="18"/>
        </w:rPr>
      </w:pPr>
    </w:p>
    <w:p w:rsidR="00890C57" w:rsidRPr="00C8579C" w:rsidRDefault="00890C57" w:rsidP="00684FF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rsidTr="00B976DC">
        <w:tc>
          <w:tcPr>
            <w:tcW w:w="599" w:type="dxa"/>
            <w:tcBorders>
              <w:right w:val="nil"/>
            </w:tcBorders>
          </w:tcPr>
          <w:p w:rsidR="00F72C15" w:rsidRPr="00C8579C" w:rsidRDefault="00F72C15" w:rsidP="00684FFD">
            <w:pPr>
              <w:keepNext/>
              <w:keepLines/>
              <w:jc w:val="both"/>
              <w:rPr>
                <w:rFonts w:ascii="Tahoma" w:hAnsi="Tahoma" w:cs="Tahoma"/>
              </w:rPr>
            </w:pPr>
          </w:p>
        </w:tc>
        <w:tc>
          <w:tcPr>
            <w:tcW w:w="6984" w:type="dxa"/>
            <w:tcBorders>
              <w:left w:val="nil"/>
            </w:tcBorders>
          </w:tcPr>
          <w:p w:rsidR="00F72C15" w:rsidRPr="00C8579C" w:rsidRDefault="004D2534" w:rsidP="00684FFD">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rsidR="00F72C15" w:rsidRPr="00C8579C" w:rsidRDefault="001E7EEC" w:rsidP="00684FFD">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rsidR="00F72C15" w:rsidRPr="00C8579C" w:rsidRDefault="00AA184C" w:rsidP="00684FFD">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rsidR="0018536E" w:rsidRDefault="0018536E" w:rsidP="00684FFD">
      <w:pPr>
        <w:keepNext/>
        <w:keepLines/>
        <w:jc w:val="both"/>
        <w:rPr>
          <w:rFonts w:ascii="Tahoma" w:hAnsi="Tahoma" w:cs="Tahoma"/>
          <w:b/>
          <w:color w:val="000000" w:themeColor="text1"/>
        </w:rPr>
      </w:pPr>
    </w:p>
    <w:p w:rsidR="0018536E" w:rsidRDefault="00BC12CE" w:rsidP="00684FFD">
      <w:pPr>
        <w:keepNext/>
        <w:keepLines/>
        <w:jc w:val="both"/>
        <w:rPr>
          <w:rFonts w:ascii="Tahoma" w:hAnsi="Tahoma" w:cs="Tahoma"/>
          <w:b/>
        </w:rPr>
      </w:pPr>
      <w:r>
        <w:rPr>
          <w:rFonts w:ascii="Tahoma" w:hAnsi="Tahoma" w:cs="Tahoma"/>
          <w:b/>
          <w:color w:val="000000" w:themeColor="text1"/>
        </w:rPr>
        <w:t>VKS-</w:t>
      </w:r>
      <w:r w:rsidR="002D3F6D">
        <w:rPr>
          <w:rFonts w:ascii="Tahoma" w:hAnsi="Tahoma" w:cs="Tahoma"/>
          <w:b/>
          <w:color w:val="000000" w:themeColor="text1"/>
        </w:rPr>
        <w:t>129</w:t>
      </w:r>
      <w:r w:rsidR="0018536E">
        <w:rPr>
          <w:rFonts w:ascii="Tahoma" w:hAnsi="Tahoma" w:cs="Tahoma"/>
          <w:b/>
          <w:color w:val="000000" w:themeColor="text1"/>
        </w:rPr>
        <w:t>/</w:t>
      </w:r>
      <w:r w:rsidR="00DD4E21">
        <w:rPr>
          <w:rFonts w:ascii="Tahoma" w:hAnsi="Tahoma" w:cs="Tahoma"/>
          <w:b/>
          <w:color w:val="000000" w:themeColor="text1"/>
        </w:rPr>
        <w:t>23</w:t>
      </w:r>
      <w:r w:rsidR="0018536E" w:rsidRPr="00DB2056">
        <w:rPr>
          <w:rFonts w:ascii="Tahoma" w:hAnsi="Tahoma" w:cs="Tahoma"/>
          <w:b/>
          <w:color w:val="000000" w:themeColor="text1"/>
        </w:rPr>
        <w:t xml:space="preserve"> – </w:t>
      </w:r>
      <w:r>
        <w:rPr>
          <w:rFonts w:ascii="Tahoma" w:hAnsi="Tahoma" w:cs="Tahoma"/>
          <w:b/>
        </w:rPr>
        <w:t>Nabava peskov</w:t>
      </w:r>
    </w:p>
    <w:p w:rsidR="001F1A87" w:rsidRDefault="001F1A87" w:rsidP="00684FFD">
      <w:pPr>
        <w:keepNext/>
        <w:keepLines/>
        <w:jc w:val="both"/>
        <w:rPr>
          <w:rFonts w:ascii="Tahoma" w:hAnsi="Tahoma" w:cs="Tahoma"/>
          <w:b/>
        </w:rPr>
      </w:pPr>
    </w:p>
    <w:p w:rsidR="00696F1B" w:rsidRPr="00F5688B" w:rsidRDefault="00696F1B" w:rsidP="00684FFD">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rsidR="00696F1B" w:rsidRPr="00C8579C" w:rsidRDefault="00696F1B" w:rsidP="00684FFD">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684FFD">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684FFD">
            <w:pPr>
              <w:keepNext/>
              <w:keepLines/>
              <w:rPr>
                <w:rFonts w:ascii="Tahoma" w:hAnsi="Tahoma" w:cs="Tahoma"/>
                <w:sz w:val="18"/>
                <w:szCs w:val="18"/>
              </w:rPr>
            </w:pPr>
          </w:p>
          <w:p w:rsidR="00C23AD1" w:rsidRPr="00C8579C" w:rsidRDefault="00C23AD1" w:rsidP="00684FFD">
            <w:pPr>
              <w:keepNext/>
              <w:keepLines/>
              <w:rPr>
                <w:rFonts w:ascii="Tahoma" w:hAnsi="Tahoma" w:cs="Tahoma"/>
                <w:sz w:val="18"/>
                <w:szCs w:val="18"/>
              </w:rPr>
            </w:pPr>
          </w:p>
        </w:tc>
      </w:tr>
      <w:tr w:rsidR="00C23AD1"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684FFD">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684FFD">
            <w:pPr>
              <w:keepNext/>
              <w:keepLines/>
              <w:rPr>
                <w:rFonts w:ascii="Tahoma" w:hAnsi="Tahoma" w:cs="Tahoma"/>
                <w:sz w:val="18"/>
                <w:szCs w:val="18"/>
              </w:rPr>
            </w:pPr>
          </w:p>
          <w:p w:rsidR="00C23AD1" w:rsidRPr="00C8579C" w:rsidRDefault="00C23AD1" w:rsidP="00684FFD">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Pr="00C8579C" w:rsidRDefault="00465652" w:rsidP="00684FFD">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684FFD">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684FFD">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684FFD">
            <w:pPr>
              <w:keepNext/>
              <w:keepLines/>
              <w:rPr>
                <w:rFonts w:ascii="Tahoma" w:hAnsi="Tahoma" w:cs="Tahoma"/>
                <w:sz w:val="18"/>
                <w:szCs w:val="18"/>
              </w:rPr>
            </w:pPr>
          </w:p>
        </w:tc>
      </w:tr>
      <w:tr w:rsidR="0032356E" w:rsidRPr="00C8579C" w:rsidTr="004B3E0A">
        <w:trPr>
          <w:trHeight w:val="2659"/>
          <w:jc w:val="center"/>
        </w:trPr>
        <w:tc>
          <w:tcPr>
            <w:tcW w:w="3500" w:type="dxa"/>
            <w:tcBorders>
              <w:top w:val="single" w:sz="4" w:space="0" w:color="auto"/>
              <w:left w:val="single" w:sz="4" w:space="0" w:color="auto"/>
              <w:bottom w:val="single" w:sz="4" w:space="0" w:color="auto"/>
              <w:right w:val="single" w:sz="4" w:space="0" w:color="auto"/>
            </w:tcBorders>
          </w:tcPr>
          <w:p w:rsidR="004B3E0A" w:rsidRPr="004B3E0A" w:rsidRDefault="004B3E0A" w:rsidP="004B3E0A">
            <w:pPr>
              <w:keepNext/>
              <w:keepLines/>
              <w:rPr>
                <w:rFonts w:ascii="Tahoma" w:hAnsi="Tahoma" w:cs="Tahoma"/>
                <w:sz w:val="18"/>
                <w:szCs w:val="18"/>
              </w:rPr>
            </w:pPr>
            <w:r w:rsidRPr="004B3E0A">
              <w:rPr>
                <w:rFonts w:ascii="Tahoma" w:hAnsi="Tahoma" w:cs="Tahoma"/>
                <w:sz w:val="18"/>
                <w:szCs w:val="18"/>
              </w:rPr>
              <w:t xml:space="preserve">VSE osebe, ki so člani upravnega, vodstvenega ali nadzornega organa gospodarskega subjekta ali ki imajo pooblastila za njegovo zastopanje ali odločanje ali nadzor v njem, </w:t>
            </w:r>
            <w:r w:rsidRPr="004B3E0A">
              <w:rPr>
                <w:rFonts w:ascii="Tahoma" w:hAnsi="Tahoma" w:cs="Tahoma"/>
                <w:b/>
                <w:sz w:val="18"/>
                <w:szCs w:val="18"/>
              </w:rPr>
              <w:t>ter</w:t>
            </w:r>
            <w:r w:rsidRPr="004B3E0A">
              <w:rPr>
                <w:rFonts w:ascii="Tahoma" w:hAnsi="Tahoma" w:cs="Tahoma"/>
                <w:sz w:val="18"/>
                <w:szCs w:val="18"/>
              </w:rPr>
              <w:t xml:space="preserve"> njihov </w:t>
            </w:r>
            <w:r w:rsidRPr="004B3E0A">
              <w:rPr>
                <w:rFonts w:ascii="Tahoma" w:hAnsi="Tahoma" w:cs="Tahoma"/>
                <w:b/>
                <w:sz w:val="18"/>
                <w:szCs w:val="18"/>
              </w:rPr>
              <w:t>EMŠO</w:t>
            </w:r>
          </w:p>
          <w:p w:rsidR="004B3E0A" w:rsidRPr="004B3E0A" w:rsidRDefault="004B3E0A" w:rsidP="004B3E0A">
            <w:pPr>
              <w:keepNext/>
              <w:keepLines/>
              <w:rPr>
                <w:rFonts w:ascii="Tahoma" w:hAnsi="Tahoma" w:cs="Tahoma"/>
                <w:sz w:val="18"/>
                <w:szCs w:val="18"/>
              </w:rPr>
            </w:pPr>
          </w:p>
          <w:p w:rsidR="004B3E0A" w:rsidRPr="004B3E0A" w:rsidRDefault="004B3E0A" w:rsidP="004B3E0A">
            <w:pPr>
              <w:keepNext/>
              <w:keepLines/>
              <w:rPr>
                <w:rFonts w:ascii="Tahoma" w:hAnsi="Tahoma" w:cs="Tahoma"/>
                <w:i/>
                <w:sz w:val="18"/>
                <w:szCs w:val="18"/>
              </w:rPr>
            </w:pPr>
            <w:r w:rsidRPr="004B3E0A">
              <w:rPr>
                <w:rFonts w:ascii="Tahoma" w:hAnsi="Tahoma" w:cs="Tahoma"/>
                <w:i/>
                <w:sz w:val="18"/>
                <w:szCs w:val="18"/>
              </w:rPr>
              <w:t>/v primeru, da ste podatke vnesli v ESPD ali priložili lastno izjavo, ni potrebno izpolniti!/</w:t>
            </w:r>
          </w:p>
          <w:p w:rsidR="004B3E0A" w:rsidRPr="004B3E0A" w:rsidRDefault="004B3E0A" w:rsidP="004B3E0A">
            <w:pPr>
              <w:keepNext/>
              <w:keepLines/>
              <w:rPr>
                <w:rFonts w:ascii="Tahoma" w:hAnsi="Tahoma" w:cs="Tahoma"/>
                <w:i/>
                <w:sz w:val="18"/>
                <w:szCs w:val="18"/>
              </w:rPr>
            </w:pPr>
          </w:p>
          <w:p w:rsidR="0032356E" w:rsidRPr="004B3E0A" w:rsidRDefault="004B3E0A" w:rsidP="004B3E0A">
            <w:pPr>
              <w:keepNext/>
              <w:keepLines/>
              <w:rPr>
                <w:rFonts w:ascii="Tahoma" w:hAnsi="Tahoma" w:cs="Tahoma"/>
                <w:sz w:val="18"/>
                <w:szCs w:val="18"/>
              </w:rPr>
            </w:pPr>
            <w:r w:rsidRPr="004B3E0A">
              <w:rPr>
                <w:rFonts w:ascii="Tahoma" w:hAnsi="Tahoma" w:cs="Tahoma"/>
                <w:i/>
                <w:sz w:val="18"/>
                <w:szCs w:val="18"/>
              </w:rPr>
              <w:t>EMŠO se potrebuje zgolj zaradi potreb pri preverjanju nekaznovanosti v e-Dosje-u</w:t>
            </w:r>
          </w:p>
        </w:tc>
        <w:tc>
          <w:tcPr>
            <w:tcW w:w="5625" w:type="dxa"/>
            <w:gridSpan w:val="2"/>
            <w:tcBorders>
              <w:top w:val="single" w:sz="4" w:space="0" w:color="auto"/>
              <w:left w:val="single" w:sz="4" w:space="0" w:color="auto"/>
              <w:bottom w:val="single" w:sz="4" w:space="0" w:color="auto"/>
              <w:right w:val="single" w:sz="4" w:space="0" w:color="auto"/>
            </w:tcBorders>
            <w:vAlign w:val="center"/>
          </w:tcPr>
          <w:tbl>
            <w:tblPr>
              <w:tblW w:w="9634" w:type="dxa"/>
              <w:jc w:val="center"/>
              <w:tblLayout w:type="fixed"/>
              <w:tblLook w:val="04A0" w:firstRow="1" w:lastRow="0" w:firstColumn="1" w:lastColumn="0" w:noHBand="0" w:noVBand="1"/>
            </w:tblPr>
            <w:tblGrid>
              <w:gridCol w:w="5300"/>
              <w:gridCol w:w="4334"/>
            </w:tblGrid>
            <w:tr w:rsidR="004B3E0A" w:rsidRPr="00E3321A" w:rsidTr="004B3E0A">
              <w:trPr>
                <w:trHeight w:val="217"/>
                <w:jc w:val="center"/>
              </w:trPr>
              <w:tc>
                <w:tcPr>
                  <w:tcW w:w="5300" w:type="dxa"/>
                  <w:vAlign w:val="center"/>
                </w:tcPr>
                <w:p w:rsidR="004B3E0A" w:rsidRPr="00E3321A" w:rsidRDefault="004B3E0A" w:rsidP="004B3E0A">
                  <w:pPr>
                    <w:keepLines/>
                    <w:widowControl w:val="0"/>
                    <w:jc w:val="center"/>
                    <w:rPr>
                      <w:rFonts w:ascii="Tahoma" w:hAnsi="Tahoma" w:cs="Tahoma"/>
                      <w:sz w:val="18"/>
                      <w:szCs w:val="18"/>
                    </w:rPr>
                  </w:pPr>
                  <w:r w:rsidRPr="00E3321A">
                    <w:rPr>
                      <w:rFonts w:ascii="Tahoma" w:hAnsi="Tahoma" w:cs="Tahoma"/>
                      <w:sz w:val="18"/>
                      <w:szCs w:val="18"/>
                    </w:rPr>
                    <w:t>Ime in priimek</w:t>
                  </w:r>
                </w:p>
              </w:tc>
              <w:tc>
                <w:tcPr>
                  <w:tcW w:w="4334" w:type="dxa"/>
                  <w:vAlign w:val="center"/>
                </w:tcPr>
                <w:p w:rsidR="004B3E0A" w:rsidRPr="00E3321A" w:rsidRDefault="004B3E0A" w:rsidP="004B3E0A">
                  <w:pPr>
                    <w:keepLines/>
                    <w:widowControl w:val="0"/>
                    <w:rPr>
                      <w:rFonts w:ascii="Tahoma" w:hAnsi="Tahoma" w:cs="Tahoma"/>
                      <w:sz w:val="18"/>
                      <w:szCs w:val="18"/>
                    </w:rPr>
                  </w:pPr>
                  <w:r w:rsidRPr="00E3321A">
                    <w:rPr>
                      <w:rFonts w:ascii="Tahoma" w:hAnsi="Tahoma" w:cs="Tahoma"/>
                      <w:sz w:val="18"/>
                      <w:szCs w:val="18"/>
                    </w:rPr>
                    <w:t>EMŠO</w:t>
                  </w:r>
                </w:p>
              </w:tc>
            </w:tr>
          </w:tbl>
          <w:p w:rsidR="0032356E" w:rsidRDefault="0032356E"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Default="004B3E0A" w:rsidP="00684FFD">
            <w:pPr>
              <w:keepNext/>
              <w:keepLines/>
              <w:rPr>
                <w:rFonts w:ascii="Tahoma" w:hAnsi="Tahoma" w:cs="Tahoma"/>
                <w:sz w:val="18"/>
                <w:szCs w:val="18"/>
              </w:rPr>
            </w:pPr>
          </w:p>
          <w:p w:rsidR="004B3E0A" w:rsidRPr="00C8579C" w:rsidRDefault="004B3E0A" w:rsidP="00684FFD">
            <w:pPr>
              <w:keepNext/>
              <w:keepLines/>
              <w:rPr>
                <w:rFonts w:ascii="Tahoma" w:hAnsi="Tahoma" w:cs="Tahoma"/>
                <w:sz w:val="18"/>
                <w:szCs w:val="18"/>
              </w:rPr>
            </w:pPr>
          </w:p>
        </w:tc>
      </w:tr>
      <w:tr w:rsidR="0032356E" w:rsidRPr="00C8579C"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rsidR="0032356E" w:rsidRPr="00C8579C" w:rsidRDefault="0032356E" w:rsidP="00684FFD">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32356E" w:rsidRPr="00C8579C"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rsidR="0032356E" w:rsidRPr="00C8579C" w:rsidRDefault="0032356E" w:rsidP="00684FFD">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32356E" w:rsidRPr="00C8579C" w:rsidTr="00CD53CE">
        <w:trPr>
          <w:trHeight w:val="334"/>
          <w:jc w:val="center"/>
        </w:trPr>
        <w:tc>
          <w:tcPr>
            <w:tcW w:w="3500" w:type="dxa"/>
            <w:vMerge/>
            <w:tcBorders>
              <w:left w:val="single" w:sz="4" w:space="0" w:color="auto"/>
              <w:bottom w:val="single" w:sz="4" w:space="0" w:color="auto"/>
              <w:right w:val="single" w:sz="4" w:space="0" w:color="auto"/>
            </w:tcBorders>
            <w:vAlign w:val="center"/>
          </w:tcPr>
          <w:p w:rsidR="0032356E" w:rsidRPr="00C8579C" w:rsidRDefault="0032356E" w:rsidP="00684FFD">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jc w:val="center"/>
              <w:rPr>
                <w:rFonts w:ascii="Tahoma" w:hAnsi="Tahoma" w:cs="Tahoma"/>
                <w:sz w:val="18"/>
                <w:szCs w:val="18"/>
              </w:rPr>
            </w:pPr>
            <w:r w:rsidRPr="00C8579C">
              <w:rPr>
                <w:rFonts w:ascii="Tahoma" w:hAnsi="Tahoma" w:cs="Tahoma"/>
                <w:sz w:val="18"/>
                <w:szCs w:val="18"/>
              </w:rPr>
              <w:t>NE</w:t>
            </w:r>
          </w:p>
        </w:tc>
      </w:tr>
      <w:tr w:rsidR="0032356E" w:rsidRPr="00C8579C"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spacing w:line="276" w:lineRule="auto"/>
              <w:rPr>
                <w:rFonts w:ascii="Tahoma" w:hAnsi="Tahoma" w:cs="Tahoma"/>
                <w:sz w:val="18"/>
                <w:szCs w:val="18"/>
              </w:rPr>
            </w:pPr>
          </w:p>
          <w:p w:rsidR="0032356E" w:rsidRPr="00C8579C" w:rsidRDefault="0032356E" w:rsidP="00684FFD">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rsidR="0032356E" w:rsidRPr="00C8579C" w:rsidRDefault="0032356E" w:rsidP="00684FFD">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spacing w:line="276" w:lineRule="auto"/>
              <w:rPr>
                <w:rFonts w:ascii="Tahoma" w:hAnsi="Tahoma" w:cs="Tahoma"/>
                <w:sz w:val="18"/>
                <w:szCs w:val="18"/>
              </w:rPr>
            </w:pPr>
          </w:p>
        </w:tc>
      </w:tr>
      <w:tr w:rsidR="0032356E" w:rsidRPr="00C8579C"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sz w:val="18"/>
                <w:szCs w:val="18"/>
              </w:rPr>
            </w:pPr>
          </w:p>
        </w:tc>
      </w:tr>
      <w:tr w:rsidR="0032356E"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sz w:val="18"/>
                <w:szCs w:val="18"/>
              </w:rPr>
            </w:pPr>
          </w:p>
        </w:tc>
      </w:tr>
      <w:tr w:rsidR="0032356E"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32356E" w:rsidRPr="00C8579C" w:rsidRDefault="0032356E" w:rsidP="00684FFD">
            <w:pPr>
              <w:keepNext/>
              <w:keepLines/>
              <w:rPr>
                <w:sz w:val="18"/>
                <w:szCs w:val="18"/>
              </w:rPr>
            </w:pPr>
          </w:p>
        </w:tc>
      </w:tr>
    </w:tbl>
    <w:p w:rsidR="004B3E0A" w:rsidRPr="00C8579C" w:rsidRDefault="004B3E0A" w:rsidP="00684FFD">
      <w:pPr>
        <w:keepNext/>
        <w:keepLines/>
        <w:jc w:val="both"/>
        <w:rPr>
          <w:rFonts w:ascii="Tahoma" w:hAnsi="Tahoma" w:cs="Tahoma"/>
        </w:rPr>
      </w:pPr>
    </w:p>
    <w:p w:rsidR="00C23AD1" w:rsidRPr="00C8579C" w:rsidRDefault="00C23AD1" w:rsidP="00684FF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C23AD1" w:rsidRPr="00C8579C" w:rsidRDefault="00C23AD1" w:rsidP="00684FF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rsidTr="00CD53CE">
        <w:trPr>
          <w:trHeight w:val="235"/>
        </w:trPr>
        <w:tc>
          <w:tcPr>
            <w:tcW w:w="2835" w:type="dxa"/>
            <w:tcBorders>
              <w:bottom w:val="single" w:sz="4" w:space="0" w:color="auto"/>
            </w:tcBorders>
          </w:tcPr>
          <w:p w:rsidR="00C23AD1" w:rsidRPr="00C8579C" w:rsidRDefault="00C23AD1" w:rsidP="00684FFD">
            <w:pPr>
              <w:keepNext/>
              <w:keepLines/>
              <w:jc w:val="both"/>
              <w:rPr>
                <w:rFonts w:ascii="Tahoma" w:hAnsi="Tahoma" w:cs="Tahoma"/>
                <w:snapToGrid w:val="0"/>
                <w:color w:val="000000"/>
              </w:rPr>
            </w:pPr>
          </w:p>
        </w:tc>
        <w:tc>
          <w:tcPr>
            <w:tcW w:w="2552" w:type="dxa"/>
          </w:tcPr>
          <w:p w:rsidR="00C23AD1" w:rsidRPr="00C8579C" w:rsidRDefault="00C23AD1" w:rsidP="00684FFD">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684FFD">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684FF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684FF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684FF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rsidTr="00CD53CE">
        <w:trPr>
          <w:trHeight w:val="235"/>
        </w:trPr>
        <w:tc>
          <w:tcPr>
            <w:tcW w:w="2835" w:type="dxa"/>
            <w:tcBorders>
              <w:bottom w:val="single" w:sz="4" w:space="0" w:color="auto"/>
            </w:tcBorders>
          </w:tcPr>
          <w:p w:rsidR="00C23AD1" w:rsidRPr="00C8579C" w:rsidRDefault="00C23AD1" w:rsidP="00684FFD">
            <w:pPr>
              <w:keepNext/>
              <w:keepLines/>
              <w:jc w:val="both"/>
              <w:rPr>
                <w:rFonts w:ascii="Tahoma" w:hAnsi="Tahoma" w:cs="Tahoma"/>
                <w:snapToGrid w:val="0"/>
                <w:color w:val="000000"/>
              </w:rPr>
            </w:pPr>
          </w:p>
          <w:p w:rsidR="00C23AD1" w:rsidRPr="00C8579C" w:rsidRDefault="00C23AD1" w:rsidP="00684FFD">
            <w:pPr>
              <w:keepNext/>
              <w:keepLines/>
              <w:jc w:val="both"/>
              <w:rPr>
                <w:rFonts w:ascii="Tahoma" w:hAnsi="Tahoma" w:cs="Tahoma"/>
                <w:snapToGrid w:val="0"/>
                <w:color w:val="000000"/>
              </w:rPr>
            </w:pPr>
          </w:p>
          <w:p w:rsidR="00C23AD1" w:rsidRPr="00C8579C" w:rsidRDefault="00C23AD1" w:rsidP="00684FFD">
            <w:pPr>
              <w:keepNext/>
              <w:keepLines/>
              <w:jc w:val="both"/>
              <w:rPr>
                <w:rFonts w:ascii="Tahoma" w:hAnsi="Tahoma" w:cs="Tahoma"/>
                <w:snapToGrid w:val="0"/>
                <w:color w:val="000000"/>
              </w:rPr>
            </w:pPr>
          </w:p>
        </w:tc>
        <w:tc>
          <w:tcPr>
            <w:tcW w:w="2552" w:type="dxa"/>
          </w:tcPr>
          <w:p w:rsidR="00C23AD1" w:rsidRPr="00C8579C" w:rsidRDefault="00C23AD1" w:rsidP="00684FFD">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684FFD">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684FF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684FF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684FF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rsidR="00AA4428" w:rsidRDefault="00AA4428" w:rsidP="00684FFD">
      <w:pPr>
        <w:keepNext/>
        <w:keepLines/>
        <w:jc w:val="both"/>
        <w:rPr>
          <w:rFonts w:ascii="Tahoma" w:hAnsi="Tahoma" w:cs="Tahoma"/>
        </w:rPr>
      </w:pPr>
    </w:p>
    <w:p w:rsidR="00AA4428" w:rsidRPr="00C8579C" w:rsidRDefault="00AA4428" w:rsidP="00684FFD">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B976DC">
        <w:tc>
          <w:tcPr>
            <w:tcW w:w="7725" w:type="dxa"/>
          </w:tcPr>
          <w:p w:rsidR="00B976DC" w:rsidRPr="00C8579C" w:rsidRDefault="005F1B04" w:rsidP="00684FFD">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rsidR="00B976DC" w:rsidRPr="00C8579C" w:rsidRDefault="00B976DC" w:rsidP="00684FFD">
            <w:pPr>
              <w:keepNext/>
              <w:keepLines/>
              <w:jc w:val="both"/>
              <w:rPr>
                <w:rFonts w:ascii="Tahoma" w:hAnsi="Tahoma" w:cs="Tahoma"/>
                <w:b/>
                <w:i/>
              </w:rPr>
            </w:pPr>
            <w:r w:rsidRPr="00C8579C">
              <w:rPr>
                <w:rFonts w:ascii="Tahoma" w:hAnsi="Tahoma" w:cs="Tahoma"/>
                <w:b/>
                <w:i/>
              </w:rPr>
              <w:t>Priloga 4/2</w:t>
            </w:r>
          </w:p>
        </w:tc>
      </w:tr>
    </w:tbl>
    <w:p w:rsidR="00094688" w:rsidRPr="00C8579C" w:rsidRDefault="00094688" w:rsidP="00684FFD">
      <w:pPr>
        <w:keepNext/>
        <w:keepLines/>
        <w:jc w:val="both"/>
        <w:rPr>
          <w:rFonts w:ascii="Tahoma" w:hAnsi="Tahoma" w:cs="Tahoma"/>
        </w:rPr>
      </w:pPr>
    </w:p>
    <w:p w:rsidR="00805B6C" w:rsidRPr="00C8579C" w:rsidRDefault="00805B6C" w:rsidP="00684FFD">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rsidR="00805B6C" w:rsidRPr="00C8579C" w:rsidRDefault="00805B6C" w:rsidP="00684FFD">
      <w:pPr>
        <w:keepNext/>
        <w:keepLines/>
        <w:jc w:val="both"/>
        <w:rPr>
          <w:rFonts w:ascii="Tahoma" w:hAnsi="Tahoma" w:cs="Tahoma"/>
        </w:rPr>
      </w:pPr>
    </w:p>
    <w:p w:rsidR="00805B6C" w:rsidRPr="00C8579C" w:rsidRDefault="00805B6C" w:rsidP="00684FFD">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rsidR="00805B6C" w:rsidRPr="00C8579C" w:rsidRDefault="00805B6C" w:rsidP="00684FFD">
      <w:pPr>
        <w:keepNext/>
        <w:keepLines/>
        <w:jc w:val="both"/>
        <w:rPr>
          <w:rFonts w:ascii="Tahoma" w:hAnsi="Tahoma" w:cs="Tahoma"/>
        </w:rPr>
      </w:pPr>
      <w:r w:rsidRPr="00C8579C">
        <w:rPr>
          <w:rFonts w:ascii="Tahoma" w:hAnsi="Tahoma" w:cs="Tahoma"/>
          <w:b/>
        </w:rPr>
        <w:t>______________________________________________________________________</w:t>
      </w:r>
    </w:p>
    <w:p w:rsidR="00094688" w:rsidRPr="00C8579C" w:rsidRDefault="00094688" w:rsidP="00684FFD">
      <w:pPr>
        <w:keepNext/>
        <w:keepLines/>
        <w:jc w:val="both"/>
        <w:rPr>
          <w:rFonts w:ascii="Tahoma" w:hAnsi="Tahoma" w:cs="Tahoma"/>
        </w:rPr>
      </w:pPr>
    </w:p>
    <w:p w:rsidR="00094688" w:rsidRPr="00C8579C" w:rsidRDefault="005F1B04" w:rsidP="00684FFD">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rsidR="00094688" w:rsidRPr="00C8579C" w:rsidRDefault="00094688" w:rsidP="00684FFD">
      <w:pPr>
        <w:keepNext/>
        <w:keepLines/>
        <w:jc w:val="both"/>
        <w:rPr>
          <w:rFonts w:ascii="Tahoma" w:hAnsi="Tahoma" w:cs="Tahoma"/>
          <w:b/>
        </w:rPr>
      </w:pPr>
    </w:p>
    <w:p w:rsidR="00094688" w:rsidRPr="0018536E" w:rsidRDefault="00094688" w:rsidP="00684FFD">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BC12CE">
        <w:rPr>
          <w:rFonts w:ascii="Tahoma" w:hAnsi="Tahoma" w:cs="Tahoma"/>
          <w:b/>
          <w:color w:val="000000" w:themeColor="text1"/>
        </w:rPr>
        <w:t>VKS-</w:t>
      </w:r>
      <w:r w:rsidR="002D3F6D">
        <w:rPr>
          <w:rFonts w:ascii="Tahoma" w:hAnsi="Tahoma" w:cs="Tahoma"/>
          <w:b/>
          <w:color w:val="000000" w:themeColor="text1"/>
        </w:rPr>
        <w:t>129</w:t>
      </w:r>
      <w:r w:rsidR="0018536E">
        <w:rPr>
          <w:rFonts w:ascii="Tahoma" w:hAnsi="Tahoma" w:cs="Tahoma"/>
          <w:b/>
          <w:color w:val="000000" w:themeColor="text1"/>
        </w:rPr>
        <w:t>/</w:t>
      </w:r>
      <w:r w:rsidR="00DD4E21">
        <w:rPr>
          <w:rFonts w:ascii="Tahoma" w:hAnsi="Tahoma" w:cs="Tahoma"/>
          <w:b/>
          <w:color w:val="000000" w:themeColor="text1"/>
        </w:rPr>
        <w:t>23</w:t>
      </w:r>
      <w:r w:rsidR="0018536E" w:rsidRPr="00DB2056">
        <w:rPr>
          <w:rFonts w:ascii="Tahoma" w:hAnsi="Tahoma" w:cs="Tahoma"/>
          <w:b/>
          <w:color w:val="000000" w:themeColor="text1"/>
        </w:rPr>
        <w:t xml:space="preserve"> – </w:t>
      </w:r>
      <w:r w:rsidR="00BC12CE">
        <w:rPr>
          <w:rFonts w:ascii="Tahoma" w:hAnsi="Tahoma" w:cs="Tahoma"/>
          <w:b/>
        </w:rPr>
        <w:t>Nabava peskov</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rsidR="00094688" w:rsidRPr="00C8579C" w:rsidRDefault="00094688" w:rsidP="00684FFD">
      <w:pPr>
        <w:keepNext/>
        <w:keepLines/>
        <w:jc w:val="both"/>
        <w:rPr>
          <w:rFonts w:ascii="Tahoma" w:hAnsi="Tahoma" w:cs="Tahoma"/>
        </w:rPr>
      </w:pPr>
    </w:p>
    <w:p w:rsidR="00094688" w:rsidRPr="00C8579C" w:rsidRDefault="00094688" w:rsidP="00684FFD">
      <w:pPr>
        <w:keepNext/>
        <w:keepLines/>
        <w:jc w:val="both"/>
        <w:rPr>
          <w:rFonts w:ascii="Tahoma" w:hAnsi="Tahoma" w:cs="Tahoma"/>
        </w:rPr>
      </w:pPr>
    </w:p>
    <w:p w:rsidR="00094688" w:rsidRPr="00C8579C" w:rsidRDefault="00094688" w:rsidP="00684FF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rsidTr="00745A83">
        <w:trPr>
          <w:trHeight w:val="235"/>
        </w:trPr>
        <w:tc>
          <w:tcPr>
            <w:tcW w:w="3402" w:type="dxa"/>
            <w:tcBorders>
              <w:bottom w:val="single" w:sz="4" w:space="0" w:color="auto"/>
            </w:tcBorders>
          </w:tcPr>
          <w:p w:rsidR="00094688" w:rsidRPr="00C8579C" w:rsidRDefault="00094688" w:rsidP="00684FFD">
            <w:pPr>
              <w:keepNext/>
              <w:keepLines/>
              <w:jc w:val="both"/>
              <w:rPr>
                <w:rFonts w:ascii="Tahoma" w:hAnsi="Tahoma" w:cs="Tahoma"/>
                <w:snapToGrid w:val="0"/>
              </w:rPr>
            </w:pPr>
          </w:p>
        </w:tc>
        <w:tc>
          <w:tcPr>
            <w:tcW w:w="2977" w:type="dxa"/>
          </w:tcPr>
          <w:p w:rsidR="00094688" w:rsidRPr="00C8579C" w:rsidRDefault="00094688" w:rsidP="00684FFD">
            <w:pPr>
              <w:keepNext/>
              <w:keepLines/>
              <w:jc w:val="both"/>
              <w:rPr>
                <w:rFonts w:ascii="Tahoma" w:hAnsi="Tahoma" w:cs="Tahoma"/>
                <w:snapToGrid w:val="0"/>
              </w:rPr>
            </w:pPr>
          </w:p>
        </w:tc>
        <w:tc>
          <w:tcPr>
            <w:tcW w:w="2721" w:type="dxa"/>
            <w:tcBorders>
              <w:bottom w:val="single" w:sz="4" w:space="0" w:color="auto"/>
            </w:tcBorders>
          </w:tcPr>
          <w:p w:rsidR="00094688" w:rsidRPr="00C8579C" w:rsidRDefault="00094688" w:rsidP="00684FFD">
            <w:pPr>
              <w:keepNext/>
              <w:keepLines/>
              <w:jc w:val="both"/>
              <w:rPr>
                <w:rFonts w:ascii="Tahoma" w:hAnsi="Tahoma" w:cs="Tahoma"/>
                <w:snapToGrid w:val="0"/>
              </w:rPr>
            </w:pPr>
          </w:p>
        </w:tc>
      </w:tr>
      <w:tr w:rsidR="00094688" w:rsidRPr="00C8579C" w:rsidTr="00745A83">
        <w:trPr>
          <w:trHeight w:val="235"/>
        </w:trPr>
        <w:tc>
          <w:tcPr>
            <w:tcW w:w="3402" w:type="dxa"/>
            <w:tcBorders>
              <w:top w:val="single" w:sz="4" w:space="0" w:color="auto"/>
            </w:tcBorders>
          </w:tcPr>
          <w:p w:rsidR="00094688" w:rsidRPr="00C8579C" w:rsidRDefault="00094688" w:rsidP="00684FFD">
            <w:pPr>
              <w:keepNext/>
              <w:keepLines/>
              <w:jc w:val="both"/>
              <w:rPr>
                <w:rFonts w:ascii="Tahoma" w:hAnsi="Tahoma" w:cs="Tahoma"/>
                <w:snapToGrid w:val="0"/>
              </w:rPr>
            </w:pPr>
            <w:r w:rsidRPr="00C8579C">
              <w:rPr>
                <w:rFonts w:ascii="Tahoma" w:hAnsi="Tahoma" w:cs="Tahoma"/>
                <w:snapToGrid w:val="0"/>
              </w:rPr>
              <w:t>(kraj, datum)</w:t>
            </w:r>
          </w:p>
        </w:tc>
        <w:tc>
          <w:tcPr>
            <w:tcW w:w="2977" w:type="dxa"/>
          </w:tcPr>
          <w:p w:rsidR="00094688" w:rsidRPr="00C8579C" w:rsidRDefault="00094688" w:rsidP="00684FFD">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rsidR="00094688" w:rsidRPr="00C8579C" w:rsidRDefault="00094688" w:rsidP="00684FFD">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rsidR="00094688" w:rsidRPr="00C8579C" w:rsidRDefault="00094688" w:rsidP="00684FFD">
      <w:pPr>
        <w:keepNext/>
        <w:keepLines/>
        <w:jc w:val="both"/>
        <w:rPr>
          <w:rFonts w:ascii="Tahoma" w:eastAsia="Calibri" w:hAnsi="Tahoma" w:cs="Tahoma"/>
          <w:sz w:val="22"/>
          <w:szCs w:val="22"/>
          <w:lang w:eastAsia="en-US"/>
        </w:rPr>
      </w:pPr>
    </w:p>
    <w:p w:rsidR="00094688" w:rsidRPr="00C8579C" w:rsidRDefault="00094688" w:rsidP="00684FFD">
      <w:pPr>
        <w:keepNext/>
        <w:keepLines/>
        <w:jc w:val="both"/>
        <w:rPr>
          <w:rFonts w:ascii="Tahoma" w:eastAsia="Calibri" w:hAnsi="Tahoma" w:cs="Tahoma"/>
          <w:sz w:val="22"/>
          <w:szCs w:val="22"/>
          <w:lang w:eastAsia="en-US"/>
        </w:rPr>
      </w:pPr>
    </w:p>
    <w:p w:rsidR="00094688" w:rsidRPr="00C8579C" w:rsidRDefault="00094688" w:rsidP="00684FF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094688" w:rsidRPr="00C8579C" w:rsidRDefault="00094688" w:rsidP="00684FFD">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684FFD">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684FFD">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rsidR="00094688" w:rsidRPr="00C8579C" w:rsidRDefault="00094688" w:rsidP="00684FFD">
      <w:pPr>
        <w:keepNext/>
        <w:keepLines/>
        <w:jc w:val="both"/>
        <w:rPr>
          <w:rFonts w:ascii="Tahoma" w:hAnsi="Tahoma" w:cs="Tahoma"/>
        </w:rPr>
      </w:pPr>
    </w:p>
    <w:p w:rsidR="00094688" w:rsidRPr="00C8579C" w:rsidRDefault="00094688" w:rsidP="00684FFD">
      <w:pPr>
        <w:keepNext/>
        <w:keepLines/>
        <w:jc w:val="both"/>
        <w:rPr>
          <w:rFonts w:ascii="Tahoma" w:hAnsi="Tahoma" w:cs="Tahoma"/>
        </w:rPr>
      </w:pPr>
    </w:p>
    <w:p w:rsidR="00094688" w:rsidRPr="00C8579C" w:rsidRDefault="00094688" w:rsidP="00684FFD">
      <w:pPr>
        <w:keepNext/>
        <w:keepLines/>
        <w:jc w:val="both"/>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D92424" w:rsidRPr="00C8579C" w:rsidRDefault="00D92424" w:rsidP="00684FFD">
      <w:pPr>
        <w:keepNext/>
        <w:keepLines/>
        <w:rPr>
          <w:rFonts w:ascii="Tahoma" w:hAnsi="Tahoma" w:cs="Tahoma"/>
        </w:rPr>
      </w:pPr>
    </w:p>
    <w:p w:rsidR="00C23AD1" w:rsidRPr="00C8579C" w:rsidRDefault="00C23AD1" w:rsidP="00684FFD">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rsidTr="009229D0">
        <w:tc>
          <w:tcPr>
            <w:tcW w:w="7725" w:type="dxa"/>
          </w:tcPr>
          <w:p w:rsidR="00B976DC" w:rsidRPr="00C8579C" w:rsidRDefault="00B976DC" w:rsidP="00684FFD">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rsidR="00B976DC" w:rsidRPr="00C8579C" w:rsidRDefault="00B976DC" w:rsidP="00684FF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B976DC" w:rsidRPr="00C8579C" w:rsidRDefault="00B976DC" w:rsidP="00684FFD">
            <w:pPr>
              <w:keepNext/>
              <w:keepLines/>
              <w:jc w:val="both"/>
              <w:rPr>
                <w:rFonts w:ascii="Tahoma" w:hAnsi="Tahoma" w:cs="Tahoma"/>
                <w:b/>
                <w:i/>
              </w:rPr>
            </w:pPr>
            <w:r w:rsidRPr="00C8579C">
              <w:rPr>
                <w:rFonts w:ascii="Tahoma" w:hAnsi="Tahoma" w:cs="Tahoma"/>
                <w:b/>
                <w:i/>
              </w:rPr>
              <w:t>4/3</w:t>
            </w:r>
          </w:p>
        </w:tc>
      </w:tr>
    </w:tbl>
    <w:p w:rsidR="00D92424" w:rsidRPr="00C8579C" w:rsidRDefault="00D92424" w:rsidP="00684FFD">
      <w:pPr>
        <w:keepNext/>
        <w:keepLines/>
      </w:pPr>
    </w:p>
    <w:p w:rsidR="0018536E" w:rsidRDefault="00BC12CE" w:rsidP="00684FFD">
      <w:pPr>
        <w:keepNext/>
        <w:keepLines/>
        <w:jc w:val="both"/>
        <w:rPr>
          <w:rFonts w:ascii="Tahoma" w:hAnsi="Tahoma" w:cs="Tahoma"/>
          <w:b/>
        </w:rPr>
      </w:pPr>
      <w:r>
        <w:rPr>
          <w:rFonts w:ascii="Tahoma" w:hAnsi="Tahoma" w:cs="Tahoma"/>
          <w:b/>
          <w:color w:val="000000" w:themeColor="text1"/>
        </w:rPr>
        <w:t>VKS-</w:t>
      </w:r>
      <w:r w:rsidR="002D3F6D">
        <w:rPr>
          <w:rFonts w:ascii="Tahoma" w:hAnsi="Tahoma" w:cs="Tahoma"/>
          <w:b/>
          <w:color w:val="000000" w:themeColor="text1"/>
        </w:rPr>
        <w:t>129</w:t>
      </w:r>
      <w:r w:rsidR="0018536E">
        <w:rPr>
          <w:rFonts w:ascii="Tahoma" w:hAnsi="Tahoma" w:cs="Tahoma"/>
          <w:b/>
          <w:color w:val="000000" w:themeColor="text1"/>
        </w:rPr>
        <w:t>/</w:t>
      </w:r>
      <w:r w:rsidR="00DD4E21">
        <w:rPr>
          <w:rFonts w:ascii="Tahoma" w:hAnsi="Tahoma" w:cs="Tahoma"/>
          <w:b/>
          <w:color w:val="000000" w:themeColor="text1"/>
        </w:rPr>
        <w:t>23</w:t>
      </w:r>
      <w:r w:rsidR="0018536E" w:rsidRPr="00DB2056">
        <w:rPr>
          <w:rFonts w:ascii="Tahoma" w:hAnsi="Tahoma" w:cs="Tahoma"/>
          <w:b/>
          <w:color w:val="000000" w:themeColor="text1"/>
        </w:rPr>
        <w:t xml:space="preserve"> – </w:t>
      </w:r>
      <w:r>
        <w:rPr>
          <w:rFonts w:ascii="Tahoma" w:hAnsi="Tahoma" w:cs="Tahoma"/>
          <w:b/>
        </w:rPr>
        <w:t>Nabava peskov</w:t>
      </w:r>
    </w:p>
    <w:p w:rsidR="001F1A87" w:rsidRDefault="001F1A87" w:rsidP="00684FFD">
      <w:pPr>
        <w:keepNext/>
        <w:keepLines/>
        <w:tabs>
          <w:tab w:val="left" w:pos="567"/>
          <w:tab w:val="left" w:pos="851"/>
          <w:tab w:val="left" w:pos="993"/>
        </w:tabs>
        <w:jc w:val="both"/>
        <w:rPr>
          <w:rFonts w:ascii="Tahoma" w:hAnsi="Tahoma" w:cs="Tahoma"/>
          <w:b/>
        </w:rPr>
      </w:pPr>
    </w:p>
    <w:p w:rsidR="001F1A87" w:rsidRPr="00C8579C" w:rsidRDefault="001F1A87" w:rsidP="00684FFD">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0"/>
      </w:tblGrid>
      <w:tr w:rsidR="00B976DC" w:rsidRPr="00C8579C" w:rsidTr="004B3E0A">
        <w:trPr>
          <w:trHeight w:val="385"/>
          <w:jc w:val="center"/>
        </w:trPr>
        <w:tc>
          <w:tcPr>
            <w:tcW w:w="3114" w:type="dxa"/>
            <w:vAlign w:val="center"/>
          </w:tcPr>
          <w:p w:rsidR="00B976DC" w:rsidRPr="00C8579C" w:rsidRDefault="00B976DC" w:rsidP="00684FFD">
            <w:pPr>
              <w:keepNext/>
              <w:keepLines/>
              <w:rPr>
                <w:rFonts w:ascii="Tahoma" w:hAnsi="Tahoma" w:cs="Tahoma"/>
                <w:sz w:val="18"/>
                <w:szCs w:val="18"/>
              </w:rPr>
            </w:pPr>
            <w:r w:rsidRPr="00C8579C">
              <w:rPr>
                <w:rFonts w:ascii="Tahoma" w:hAnsi="Tahoma" w:cs="Tahoma"/>
                <w:sz w:val="18"/>
                <w:szCs w:val="18"/>
              </w:rPr>
              <w:t>Naziv subjekta</w:t>
            </w:r>
          </w:p>
        </w:tc>
        <w:tc>
          <w:tcPr>
            <w:tcW w:w="5940" w:type="dxa"/>
            <w:vAlign w:val="center"/>
          </w:tcPr>
          <w:p w:rsidR="00B976DC" w:rsidRPr="00C8579C" w:rsidRDefault="00B976DC" w:rsidP="00684FFD">
            <w:pPr>
              <w:keepNext/>
              <w:keepLines/>
              <w:rPr>
                <w:rFonts w:ascii="Tahoma" w:hAnsi="Tahoma" w:cs="Tahoma"/>
                <w:sz w:val="18"/>
                <w:szCs w:val="18"/>
              </w:rPr>
            </w:pPr>
          </w:p>
          <w:p w:rsidR="00B976DC" w:rsidRPr="00C8579C" w:rsidRDefault="00B976DC" w:rsidP="00684FFD">
            <w:pPr>
              <w:keepNext/>
              <w:keepLines/>
              <w:rPr>
                <w:rFonts w:ascii="Tahoma" w:hAnsi="Tahoma" w:cs="Tahoma"/>
                <w:sz w:val="18"/>
                <w:szCs w:val="18"/>
              </w:rPr>
            </w:pPr>
          </w:p>
        </w:tc>
      </w:tr>
      <w:tr w:rsidR="00B976DC" w:rsidRPr="00C8579C" w:rsidTr="004B3E0A">
        <w:trPr>
          <w:jc w:val="center"/>
        </w:trPr>
        <w:tc>
          <w:tcPr>
            <w:tcW w:w="3114" w:type="dxa"/>
            <w:vAlign w:val="center"/>
          </w:tcPr>
          <w:p w:rsidR="00B976DC" w:rsidRPr="00C8579C" w:rsidRDefault="00B976DC" w:rsidP="00684FFD">
            <w:pPr>
              <w:keepNext/>
              <w:keepLines/>
              <w:rPr>
                <w:rFonts w:ascii="Tahoma" w:hAnsi="Tahoma" w:cs="Tahoma"/>
                <w:sz w:val="18"/>
                <w:szCs w:val="18"/>
              </w:rPr>
            </w:pPr>
            <w:r w:rsidRPr="00C8579C">
              <w:rPr>
                <w:rFonts w:ascii="Tahoma" w:hAnsi="Tahoma" w:cs="Tahoma"/>
                <w:sz w:val="18"/>
                <w:szCs w:val="18"/>
              </w:rPr>
              <w:t>Polni naslov</w:t>
            </w:r>
          </w:p>
        </w:tc>
        <w:tc>
          <w:tcPr>
            <w:tcW w:w="5940" w:type="dxa"/>
            <w:vAlign w:val="center"/>
          </w:tcPr>
          <w:p w:rsidR="00B976DC" w:rsidRPr="00C8579C" w:rsidRDefault="00B976DC" w:rsidP="00684FFD">
            <w:pPr>
              <w:keepNext/>
              <w:keepLines/>
              <w:rPr>
                <w:rFonts w:ascii="Tahoma" w:hAnsi="Tahoma" w:cs="Tahoma"/>
                <w:sz w:val="18"/>
                <w:szCs w:val="18"/>
              </w:rPr>
            </w:pPr>
          </w:p>
          <w:p w:rsidR="00B976DC" w:rsidRPr="00C8579C" w:rsidRDefault="00B976DC" w:rsidP="00684FFD">
            <w:pPr>
              <w:keepNext/>
              <w:keepLines/>
              <w:rPr>
                <w:rFonts w:ascii="Tahoma" w:hAnsi="Tahoma" w:cs="Tahoma"/>
                <w:sz w:val="18"/>
                <w:szCs w:val="18"/>
              </w:rPr>
            </w:pPr>
          </w:p>
        </w:tc>
      </w:tr>
      <w:tr w:rsidR="005E1556" w:rsidRPr="00C8579C" w:rsidTr="004B3E0A">
        <w:trPr>
          <w:jc w:val="center"/>
        </w:trPr>
        <w:tc>
          <w:tcPr>
            <w:tcW w:w="3114" w:type="dxa"/>
            <w:vAlign w:val="center"/>
          </w:tcPr>
          <w:p w:rsidR="005E1556" w:rsidRPr="00C8579C" w:rsidRDefault="005E1556" w:rsidP="00684FFD">
            <w:pPr>
              <w:keepNext/>
              <w:keepLines/>
              <w:spacing w:after="120"/>
              <w:rPr>
                <w:rFonts w:ascii="Tahoma" w:hAnsi="Tahoma" w:cs="Tahoma"/>
                <w:sz w:val="18"/>
                <w:szCs w:val="18"/>
              </w:rPr>
            </w:pPr>
            <w:r w:rsidRPr="005E1556">
              <w:rPr>
                <w:rFonts w:ascii="Tahoma" w:hAnsi="Tahoma" w:cs="Tahoma"/>
                <w:sz w:val="18"/>
                <w:szCs w:val="18"/>
              </w:rPr>
              <w:t>Matična številka subjekta</w:t>
            </w:r>
          </w:p>
        </w:tc>
        <w:tc>
          <w:tcPr>
            <w:tcW w:w="5940" w:type="dxa"/>
            <w:vAlign w:val="center"/>
          </w:tcPr>
          <w:p w:rsidR="005E1556" w:rsidRPr="00C8579C" w:rsidRDefault="005E1556" w:rsidP="00684FFD">
            <w:pPr>
              <w:keepNext/>
              <w:keepLines/>
              <w:rPr>
                <w:rFonts w:ascii="Tahoma" w:hAnsi="Tahoma" w:cs="Tahoma"/>
                <w:sz w:val="18"/>
                <w:szCs w:val="18"/>
              </w:rPr>
            </w:pPr>
          </w:p>
        </w:tc>
      </w:tr>
      <w:tr w:rsidR="005E1556" w:rsidRPr="00C8579C" w:rsidTr="004B3E0A">
        <w:trPr>
          <w:jc w:val="center"/>
        </w:trPr>
        <w:tc>
          <w:tcPr>
            <w:tcW w:w="3114" w:type="dxa"/>
            <w:vAlign w:val="center"/>
          </w:tcPr>
          <w:p w:rsidR="005E1556" w:rsidRPr="00C8579C" w:rsidRDefault="005E1556" w:rsidP="00684FFD">
            <w:pPr>
              <w:keepNext/>
              <w:keepLines/>
              <w:spacing w:after="120"/>
              <w:rPr>
                <w:rFonts w:ascii="Tahoma" w:hAnsi="Tahoma" w:cs="Tahoma"/>
                <w:sz w:val="18"/>
                <w:szCs w:val="18"/>
              </w:rPr>
            </w:pPr>
            <w:r w:rsidRPr="005E1556">
              <w:rPr>
                <w:rFonts w:ascii="Tahoma" w:hAnsi="Tahoma" w:cs="Tahoma"/>
                <w:sz w:val="18"/>
                <w:szCs w:val="18"/>
              </w:rPr>
              <w:t>Davčna številka subjekta</w:t>
            </w:r>
          </w:p>
        </w:tc>
        <w:tc>
          <w:tcPr>
            <w:tcW w:w="5940" w:type="dxa"/>
            <w:vAlign w:val="center"/>
          </w:tcPr>
          <w:p w:rsidR="005E1556" w:rsidRPr="00C8579C" w:rsidRDefault="005E1556" w:rsidP="00684FFD">
            <w:pPr>
              <w:keepNext/>
              <w:keepLines/>
              <w:rPr>
                <w:rFonts w:ascii="Tahoma" w:hAnsi="Tahoma" w:cs="Tahoma"/>
                <w:sz w:val="18"/>
                <w:szCs w:val="18"/>
              </w:rPr>
            </w:pPr>
          </w:p>
        </w:tc>
      </w:tr>
      <w:tr w:rsidR="008D7A5C" w:rsidRPr="00C8579C" w:rsidTr="004B3E0A">
        <w:trPr>
          <w:jc w:val="center"/>
        </w:trPr>
        <w:tc>
          <w:tcPr>
            <w:tcW w:w="3114" w:type="dxa"/>
            <w:vAlign w:val="center"/>
          </w:tcPr>
          <w:p w:rsidR="004B3E0A" w:rsidRPr="004B3E0A" w:rsidRDefault="004B3E0A" w:rsidP="004B3E0A">
            <w:pPr>
              <w:keepNext/>
              <w:keepLines/>
              <w:rPr>
                <w:rFonts w:ascii="Tahoma" w:hAnsi="Tahoma" w:cs="Tahoma"/>
                <w:sz w:val="18"/>
                <w:szCs w:val="18"/>
              </w:rPr>
            </w:pPr>
            <w:r w:rsidRPr="004B3E0A">
              <w:rPr>
                <w:rFonts w:ascii="Tahoma" w:hAnsi="Tahoma" w:cs="Tahoma"/>
                <w:sz w:val="18"/>
                <w:szCs w:val="18"/>
              </w:rPr>
              <w:t xml:space="preserve">VSE osebe, ki so člani upravnega, vodstvenega ali nadzornega organa gospodarskega subjekta ali ki imajo pooblastila za njegovo zastopanje ali odločanje ali nadzor v njem, </w:t>
            </w:r>
            <w:r w:rsidRPr="004B3E0A">
              <w:rPr>
                <w:rFonts w:ascii="Tahoma" w:hAnsi="Tahoma" w:cs="Tahoma"/>
                <w:b/>
                <w:sz w:val="18"/>
                <w:szCs w:val="18"/>
              </w:rPr>
              <w:t>ter</w:t>
            </w:r>
            <w:r w:rsidRPr="004B3E0A">
              <w:rPr>
                <w:rFonts w:ascii="Tahoma" w:hAnsi="Tahoma" w:cs="Tahoma"/>
                <w:sz w:val="18"/>
                <w:szCs w:val="18"/>
              </w:rPr>
              <w:t xml:space="preserve"> njihov </w:t>
            </w:r>
            <w:r w:rsidRPr="004B3E0A">
              <w:rPr>
                <w:rFonts w:ascii="Tahoma" w:hAnsi="Tahoma" w:cs="Tahoma"/>
                <w:b/>
                <w:sz w:val="18"/>
                <w:szCs w:val="18"/>
              </w:rPr>
              <w:t>EMŠO</w:t>
            </w:r>
          </w:p>
          <w:p w:rsidR="004B3E0A" w:rsidRPr="004B3E0A" w:rsidRDefault="004B3E0A" w:rsidP="004B3E0A">
            <w:pPr>
              <w:keepNext/>
              <w:keepLines/>
              <w:rPr>
                <w:rFonts w:ascii="Tahoma" w:hAnsi="Tahoma" w:cs="Tahoma"/>
                <w:sz w:val="18"/>
                <w:szCs w:val="18"/>
              </w:rPr>
            </w:pPr>
          </w:p>
          <w:p w:rsidR="004B3E0A" w:rsidRPr="004B3E0A" w:rsidRDefault="004B3E0A" w:rsidP="004B3E0A">
            <w:pPr>
              <w:keepNext/>
              <w:keepLines/>
              <w:rPr>
                <w:rFonts w:ascii="Tahoma" w:hAnsi="Tahoma" w:cs="Tahoma"/>
                <w:i/>
                <w:sz w:val="18"/>
                <w:szCs w:val="18"/>
              </w:rPr>
            </w:pPr>
            <w:r w:rsidRPr="004B3E0A">
              <w:rPr>
                <w:rFonts w:ascii="Tahoma" w:hAnsi="Tahoma" w:cs="Tahoma"/>
                <w:i/>
                <w:sz w:val="18"/>
                <w:szCs w:val="18"/>
              </w:rPr>
              <w:t>/v primeru, da ste podatke vnesli v ESPD ali priložili lastno izjavo, ni potrebno izpolniti!/</w:t>
            </w:r>
          </w:p>
          <w:p w:rsidR="004B3E0A" w:rsidRPr="004B3E0A" w:rsidRDefault="004B3E0A" w:rsidP="004B3E0A">
            <w:pPr>
              <w:keepNext/>
              <w:keepLines/>
              <w:rPr>
                <w:rFonts w:ascii="Tahoma" w:hAnsi="Tahoma" w:cs="Tahoma"/>
                <w:i/>
                <w:sz w:val="18"/>
                <w:szCs w:val="18"/>
              </w:rPr>
            </w:pPr>
          </w:p>
          <w:p w:rsidR="008D7A5C" w:rsidRPr="004B3E0A" w:rsidRDefault="004B3E0A" w:rsidP="004B3E0A">
            <w:pPr>
              <w:keepNext/>
              <w:keepLines/>
              <w:rPr>
                <w:rFonts w:ascii="Tahoma" w:hAnsi="Tahoma" w:cs="Tahoma"/>
                <w:sz w:val="18"/>
                <w:szCs w:val="18"/>
              </w:rPr>
            </w:pPr>
            <w:r w:rsidRPr="004B3E0A">
              <w:rPr>
                <w:rFonts w:ascii="Tahoma" w:hAnsi="Tahoma" w:cs="Tahoma"/>
                <w:i/>
                <w:sz w:val="18"/>
                <w:szCs w:val="18"/>
              </w:rPr>
              <w:t>EMŠO se potrebuje zgolj zaradi potreb pri preverjanju nekaznovanosti v e-Dosje-u</w:t>
            </w:r>
          </w:p>
        </w:tc>
        <w:tc>
          <w:tcPr>
            <w:tcW w:w="5940" w:type="dxa"/>
            <w:vAlign w:val="center"/>
          </w:tcPr>
          <w:p w:rsidR="008D7A5C" w:rsidRDefault="004C1135" w:rsidP="00684FFD">
            <w:pPr>
              <w:keepNext/>
              <w:keepLines/>
              <w:rPr>
                <w:rFonts w:ascii="Tahoma" w:hAnsi="Tahoma" w:cs="Tahoma"/>
                <w:sz w:val="18"/>
                <w:szCs w:val="18"/>
              </w:rPr>
            </w:pPr>
            <w:r>
              <w:rPr>
                <w:rFonts w:ascii="Tahoma" w:hAnsi="Tahoma" w:cs="Tahoma"/>
                <w:sz w:val="18"/>
                <w:szCs w:val="18"/>
              </w:rPr>
              <w:t>Ime in priimek:                                      EMŠO</w:t>
            </w: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Default="004C1135" w:rsidP="00684FFD">
            <w:pPr>
              <w:keepNext/>
              <w:keepLines/>
              <w:rPr>
                <w:rFonts w:ascii="Tahoma" w:hAnsi="Tahoma" w:cs="Tahoma"/>
                <w:sz w:val="18"/>
                <w:szCs w:val="18"/>
              </w:rPr>
            </w:pPr>
          </w:p>
          <w:p w:rsidR="004C1135" w:rsidRPr="00C8579C" w:rsidRDefault="004C1135" w:rsidP="00684FFD">
            <w:pPr>
              <w:keepNext/>
              <w:keepLines/>
              <w:rPr>
                <w:rFonts w:ascii="Tahoma" w:hAnsi="Tahoma" w:cs="Tahoma"/>
                <w:sz w:val="18"/>
                <w:szCs w:val="18"/>
              </w:rPr>
            </w:pPr>
          </w:p>
        </w:tc>
      </w:tr>
      <w:tr w:rsidR="00B976DC" w:rsidRPr="00C8579C" w:rsidTr="004B3E0A">
        <w:trPr>
          <w:jc w:val="center"/>
        </w:trPr>
        <w:tc>
          <w:tcPr>
            <w:tcW w:w="3114" w:type="dxa"/>
            <w:vAlign w:val="center"/>
          </w:tcPr>
          <w:p w:rsidR="00B976DC" w:rsidRPr="00C8579C" w:rsidRDefault="00B976DC" w:rsidP="00684FFD">
            <w:pPr>
              <w:keepNext/>
              <w:keepLines/>
              <w:jc w:val="center"/>
              <w:rPr>
                <w:rFonts w:ascii="Tahoma" w:hAnsi="Tahoma" w:cs="Tahoma"/>
                <w:sz w:val="18"/>
                <w:szCs w:val="18"/>
              </w:rPr>
            </w:pPr>
          </w:p>
          <w:p w:rsidR="00B976DC" w:rsidRPr="00C8579C" w:rsidRDefault="00B976DC" w:rsidP="00684FFD">
            <w:pPr>
              <w:keepNext/>
              <w:keepLines/>
              <w:jc w:val="center"/>
              <w:rPr>
                <w:rFonts w:ascii="Tahoma" w:hAnsi="Tahoma" w:cs="Tahoma"/>
                <w:sz w:val="18"/>
                <w:szCs w:val="18"/>
              </w:rPr>
            </w:pPr>
          </w:p>
          <w:p w:rsidR="00B976DC" w:rsidRPr="00C8579C" w:rsidRDefault="00B976DC" w:rsidP="00684FFD">
            <w:pPr>
              <w:keepNext/>
              <w:keepLines/>
              <w:rPr>
                <w:rFonts w:ascii="Tahoma" w:hAnsi="Tahoma" w:cs="Tahoma"/>
                <w:sz w:val="18"/>
                <w:szCs w:val="18"/>
              </w:rPr>
            </w:pPr>
          </w:p>
          <w:p w:rsidR="00B976DC" w:rsidRPr="00C8579C" w:rsidRDefault="00B976DC" w:rsidP="00684FFD">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rsidR="00B976DC" w:rsidRPr="00C8579C" w:rsidRDefault="00B976DC" w:rsidP="00684FFD">
            <w:pPr>
              <w:keepNext/>
              <w:keepLines/>
              <w:jc w:val="center"/>
              <w:rPr>
                <w:rFonts w:ascii="Tahoma" w:hAnsi="Tahoma" w:cs="Tahoma"/>
                <w:sz w:val="18"/>
                <w:szCs w:val="18"/>
              </w:rPr>
            </w:pPr>
          </w:p>
          <w:p w:rsidR="00B976DC" w:rsidRPr="00C8579C" w:rsidRDefault="00B976DC" w:rsidP="00684FFD">
            <w:pPr>
              <w:keepNext/>
              <w:keepLines/>
              <w:rPr>
                <w:rFonts w:ascii="Tahoma" w:hAnsi="Tahoma" w:cs="Tahoma"/>
                <w:sz w:val="18"/>
                <w:szCs w:val="18"/>
              </w:rPr>
            </w:pPr>
          </w:p>
          <w:p w:rsidR="00B976DC" w:rsidRPr="00C8579C" w:rsidRDefault="00B976DC" w:rsidP="00684FFD">
            <w:pPr>
              <w:keepNext/>
              <w:keepLines/>
              <w:rPr>
                <w:rFonts w:ascii="Tahoma" w:hAnsi="Tahoma" w:cs="Tahoma"/>
                <w:sz w:val="18"/>
                <w:szCs w:val="18"/>
              </w:rPr>
            </w:pPr>
          </w:p>
        </w:tc>
        <w:tc>
          <w:tcPr>
            <w:tcW w:w="5940" w:type="dxa"/>
            <w:vAlign w:val="center"/>
          </w:tcPr>
          <w:p w:rsidR="00B976DC" w:rsidRPr="00C8579C" w:rsidRDefault="00B976DC" w:rsidP="00684FFD">
            <w:pPr>
              <w:keepNext/>
              <w:keepLines/>
              <w:rPr>
                <w:sz w:val="18"/>
                <w:szCs w:val="18"/>
              </w:rPr>
            </w:pPr>
          </w:p>
          <w:p w:rsidR="00B976DC" w:rsidRPr="00C8579C" w:rsidRDefault="00B976DC" w:rsidP="00684FFD">
            <w:pPr>
              <w:keepNext/>
              <w:keepLines/>
              <w:rPr>
                <w:sz w:val="18"/>
                <w:szCs w:val="18"/>
              </w:rPr>
            </w:pPr>
          </w:p>
        </w:tc>
      </w:tr>
      <w:tr w:rsidR="00B976DC" w:rsidRPr="00C8579C" w:rsidTr="004B3E0A">
        <w:trPr>
          <w:trHeight w:val="525"/>
          <w:jc w:val="center"/>
        </w:trPr>
        <w:tc>
          <w:tcPr>
            <w:tcW w:w="3114" w:type="dxa"/>
            <w:vAlign w:val="center"/>
          </w:tcPr>
          <w:p w:rsidR="00B976DC" w:rsidRPr="00C8579C" w:rsidRDefault="00B976DC" w:rsidP="00684FFD">
            <w:pPr>
              <w:keepNext/>
              <w:keepLines/>
              <w:rPr>
                <w:rFonts w:ascii="Tahoma" w:hAnsi="Tahoma" w:cs="Tahoma"/>
                <w:sz w:val="18"/>
                <w:szCs w:val="18"/>
              </w:rPr>
            </w:pPr>
            <w:r w:rsidRPr="00C8579C">
              <w:rPr>
                <w:rFonts w:ascii="Tahoma" w:hAnsi="Tahoma" w:cs="Tahoma"/>
                <w:sz w:val="18"/>
                <w:szCs w:val="18"/>
              </w:rPr>
              <w:t>Količina/Delež (%) javnega naročila</w:t>
            </w:r>
          </w:p>
        </w:tc>
        <w:tc>
          <w:tcPr>
            <w:tcW w:w="5940" w:type="dxa"/>
            <w:vAlign w:val="center"/>
          </w:tcPr>
          <w:p w:rsidR="00B976DC" w:rsidRPr="00C8579C" w:rsidRDefault="00B976DC" w:rsidP="00684FFD">
            <w:pPr>
              <w:keepNext/>
              <w:keepLines/>
              <w:rPr>
                <w:sz w:val="18"/>
                <w:szCs w:val="18"/>
              </w:rPr>
            </w:pPr>
          </w:p>
          <w:p w:rsidR="00B976DC" w:rsidRPr="00C8579C" w:rsidRDefault="00B976DC" w:rsidP="00684FFD">
            <w:pPr>
              <w:keepNext/>
              <w:keepLines/>
              <w:rPr>
                <w:sz w:val="18"/>
                <w:szCs w:val="18"/>
              </w:rPr>
            </w:pPr>
          </w:p>
        </w:tc>
      </w:tr>
    </w:tbl>
    <w:p w:rsidR="00B976DC" w:rsidRPr="00C8579C" w:rsidRDefault="00B976DC" w:rsidP="00684FFD">
      <w:pPr>
        <w:keepNext/>
        <w:keepLines/>
        <w:tabs>
          <w:tab w:val="left" w:pos="567"/>
          <w:tab w:val="left" w:pos="851"/>
          <w:tab w:val="left" w:pos="993"/>
        </w:tabs>
        <w:jc w:val="both"/>
        <w:rPr>
          <w:rFonts w:ascii="Tahoma" w:hAnsi="Tahoma" w:cs="Tahoma"/>
          <w:lang w:eastAsia="ar-SA"/>
        </w:rPr>
      </w:pPr>
    </w:p>
    <w:p w:rsidR="00D92424" w:rsidRPr="00C8579C" w:rsidRDefault="00D92424" w:rsidP="00684FFD">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rsidR="00D92424" w:rsidRPr="00C8579C" w:rsidRDefault="00D92424" w:rsidP="00684FFD">
      <w:pPr>
        <w:keepNext/>
        <w:keepLines/>
        <w:tabs>
          <w:tab w:val="left" w:pos="5400"/>
        </w:tabs>
        <w:jc w:val="both"/>
        <w:rPr>
          <w:rFonts w:ascii="Tahoma" w:hAnsi="Tahoma" w:cs="Tahoma"/>
        </w:rPr>
      </w:pPr>
    </w:p>
    <w:p w:rsidR="00D92424" w:rsidRPr="00C8579C" w:rsidRDefault="00D92424" w:rsidP="00684FFD">
      <w:pPr>
        <w:keepNext/>
        <w:keepLines/>
        <w:tabs>
          <w:tab w:val="left" w:pos="5400"/>
        </w:tabs>
        <w:jc w:val="both"/>
        <w:rPr>
          <w:rFonts w:ascii="Tahoma" w:hAnsi="Tahoma" w:cs="Tahoma"/>
        </w:rPr>
      </w:pPr>
    </w:p>
    <w:p w:rsidR="00D504E5" w:rsidRDefault="00D504E5" w:rsidP="00684FFD">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rsidR="00D92424" w:rsidRPr="00C8579C" w:rsidRDefault="00D504E5" w:rsidP="00684FFD">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rsidR="00D92424" w:rsidRPr="00C8579C" w:rsidRDefault="00D92424" w:rsidP="00684FFD">
      <w:pPr>
        <w:keepNext/>
        <w:keepLines/>
        <w:tabs>
          <w:tab w:val="left" w:pos="5400"/>
        </w:tabs>
        <w:rPr>
          <w:rFonts w:ascii="Tahoma" w:hAnsi="Tahoma" w:cs="Tahoma"/>
        </w:rPr>
      </w:pPr>
    </w:p>
    <w:p w:rsidR="00D92424" w:rsidRPr="00C8579C" w:rsidRDefault="00D92424" w:rsidP="00684FFD">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rsidR="00D92424" w:rsidRPr="00C8579C" w:rsidRDefault="00D92424" w:rsidP="00684FFD">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rsidR="00D92424" w:rsidRPr="00C8579C" w:rsidRDefault="00D92424" w:rsidP="00684FF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684FF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684FF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684FFD">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684FF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rsidR="00D92424" w:rsidRPr="00C8579C" w:rsidRDefault="00D92424" w:rsidP="00684FFD">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rsidR="00D92424" w:rsidRPr="00C8579C" w:rsidRDefault="00D92424" w:rsidP="00684FFD">
      <w:pPr>
        <w:keepNext/>
        <w:keepLines/>
        <w:tabs>
          <w:tab w:val="left" w:pos="567"/>
          <w:tab w:val="left" w:pos="851"/>
          <w:tab w:val="left" w:pos="993"/>
        </w:tabs>
        <w:jc w:val="both"/>
        <w:rPr>
          <w:rFonts w:ascii="Tahoma" w:hAnsi="Tahoma" w:cs="Tahoma"/>
          <w:b/>
          <w:i/>
          <w:sz w:val="22"/>
          <w:szCs w:val="18"/>
          <w:lang w:eastAsia="ar-SA"/>
        </w:rPr>
      </w:pPr>
    </w:p>
    <w:p w:rsidR="00D92424" w:rsidRPr="00C8579C" w:rsidRDefault="00D92424" w:rsidP="00684FF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rsidR="00D92424" w:rsidRPr="00C8579C" w:rsidRDefault="00D92424" w:rsidP="00684FFD">
      <w:pPr>
        <w:keepNext/>
        <w:keepLines/>
        <w:jc w:val="both"/>
        <w:rPr>
          <w:rFonts w:ascii="Tahoma" w:hAnsi="Tahoma" w:cs="Tahoma"/>
          <w:i/>
          <w:sz w:val="18"/>
        </w:rPr>
      </w:pPr>
      <w:r w:rsidRPr="00C8579C">
        <w:rPr>
          <w:rFonts w:ascii="Tahoma" w:hAnsi="Tahoma" w:cs="Tahoma"/>
          <w:i/>
          <w:sz w:val="18"/>
        </w:rPr>
        <w:t>Obrazec se po potrebi kopira!</w:t>
      </w:r>
    </w:p>
    <w:p w:rsidR="00D31772" w:rsidRDefault="00D31772" w:rsidP="00684FFD">
      <w:pPr>
        <w:keepNext/>
        <w:keepLines/>
        <w:rPr>
          <w:rFonts w:ascii="Tahoma" w:hAnsi="Tahoma" w:cs="Tahoma"/>
        </w:rPr>
      </w:pPr>
    </w:p>
    <w:p w:rsidR="00D31772" w:rsidRDefault="00D31772" w:rsidP="00684FFD">
      <w:pPr>
        <w:keepNext/>
        <w:keepLines/>
        <w:rPr>
          <w:rFonts w:ascii="Tahoma" w:hAnsi="Tahoma" w:cs="Tahoma"/>
        </w:rPr>
      </w:pPr>
    </w:p>
    <w:p w:rsidR="006A2670" w:rsidRPr="006A2670" w:rsidRDefault="006A2670" w:rsidP="00684FFD">
      <w:pPr>
        <w:keepNext/>
        <w:keepLines/>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rsidTr="009229D0">
        <w:tc>
          <w:tcPr>
            <w:tcW w:w="7867" w:type="dxa"/>
          </w:tcPr>
          <w:p w:rsidR="009C525B" w:rsidRPr="00C8579C" w:rsidRDefault="009C525B" w:rsidP="00684FFD">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rsidR="009C525B" w:rsidRPr="00C8579C" w:rsidRDefault="009C525B" w:rsidP="00684FF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rsidR="009C525B" w:rsidRPr="00C8579C" w:rsidRDefault="00D72A9E" w:rsidP="00684FFD">
            <w:pPr>
              <w:keepNext/>
              <w:keepLines/>
              <w:jc w:val="both"/>
              <w:rPr>
                <w:rFonts w:ascii="Tahoma" w:hAnsi="Tahoma" w:cs="Tahoma"/>
                <w:b/>
                <w:i/>
              </w:rPr>
            </w:pPr>
            <w:r>
              <w:rPr>
                <w:rFonts w:ascii="Tahoma" w:hAnsi="Tahoma" w:cs="Tahoma"/>
                <w:b/>
                <w:i/>
              </w:rPr>
              <w:t>5</w:t>
            </w:r>
          </w:p>
        </w:tc>
      </w:tr>
    </w:tbl>
    <w:p w:rsidR="007827C9" w:rsidRPr="00C8579C" w:rsidRDefault="007827C9" w:rsidP="00684FFD">
      <w:pPr>
        <w:keepNext/>
        <w:keepLines/>
        <w:jc w:val="center"/>
        <w:rPr>
          <w:rFonts w:ascii="Tahoma" w:hAnsi="Tahoma" w:cs="Tahoma"/>
          <w:b/>
          <w:sz w:val="28"/>
          <w:szCs w:val="28"/>
        </w:rPr>
      </w:pPr>
    </w:p>
    <w:p w:rsidR="00856F7B" w:rsidRPr="00C8579C" w:rsidRDefault="003F2E7C" w:rsidP="00684FF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rsidR="00856F7B" w:rsidRPr="00C8579C" w:rsidRDefault="00856F7B" w:rsidP="00684FFD">
      <w:pPr>
        <w:keepNext/>
        <w:keepLines/>
        <w:tabs>
          <w:tab w:val="left" w:pos="4962"/>
        </w:tabs>
        <w:rPr>
          <w:rFonts w:ascii="Tahoma" w:hAnsi="Tahoma" w:cs="Tahoma"/>
          <w:b/>
        </w:rPr>
      </w:pPr>
    </w:p>
    <w:p w:rsidR="00856F7B" w:rsidRPr="00C8579C" w:rsidRDefault="003F2E7C" w:rsidP="00684FF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rsidR="00856F7B" w:rsidRPr="00C8579C" w:rsidRDefault="00856F7B" w:rsidP="00684FFD">
      <w:pPr>
        <w:keepNext/>
        <w:keepLines/>
        <w:rPr>
          <w:rFonts w:ascii="Tahoma" w:hAnsi="Tahoma" w:cs="Tahoma"/>
          <w:b/>
        </w:rPr>
      </w:pPr>
    </w:p>
    <w:p w:rsidR="00E9418C" w:rsidRPr="00C8579C" w:rsidRDefault="00E9418C" w:rsidP="00684FFD">
      <w:pPr>
        <w:keepNext/>
        <w:keepLines/>
        <w:rPr>
          <w:rFonts w:ascii="Tahoma" w:hAnsi="Tahoma" w:cs="Tahoma"/>
          <w:b/>
        </w:rPr>
      </w:pPr>
    </w:p>
    <w:p w:rsidR="00680575" w:rsidRDefault="001A0989" w:rsidP="00684FFD">
      <w:pPr>
        <w:keepNext/>
        <w:keepLines/>
        <w:jc w:val="center"/>
        <w:rPr>
          <w:rFonts w:ascii="Tahoma" w:hAnsi="Tahoma" w:cs="Tahoma"/>
          <w:b/>
          <w:sz w:val="24"/>
          <w:szCs w:val="24"/>
        </w:rPr>
      </w:pPr>
      <w:r w:rsidRPr="00C8579C">
        <w:rPr>
          <w:rFonts w:ascii="Tahoma" w:hAnsi="Tahoma" w:cs="Tahoma"/>
          <w:b/>
          <w:sz w:val="24"/>
          <w:szCs w:val="24"/>
        </w:rPr>
        <w:t>OKVIRNI SPORAZUM</w:t>
      </w:r>
    </w:p>
    <w:p w:rsidR="00B31566" w:rsidRPr="00C8579C" w:rsidRDefault="00B31566" w:rsidP="00684FFD">
      <w:pPr>
        <w:keepNext/>
        <w:keepLines/>
        <w:jc w:val="center"/>
        <w:rPr>
          <w:rFonts w:ascii="Tahoma" w:hAnsi="Tahoma" w:cs="Tahoma"/>
          <w:b/>
          <w:sz w:val="24"/>
          <w:szCs w:val="24"/>
        </w:rPr>
      </w:pPr>
    </w:p>
    <w:p w:rsidR="00A7249C" w:rsidRPr="00C8579C" w:rsidRDefault="00BC12CE" w:rsidP="00684FFD">
      <w:pPr>
        <w:keepNext/>
        <w:keepLines/>
        <w:jc w:val="center"/>
        <w:rPr>
          <w:rFonts w:ascii="Tahoma" w:hAnsi="Tahoma" w:cs="Tahoma"/>
        </w:rPr>
      </w:pPr>
      <w:r>
        <w:rPr>
          <w:rFonts w:ascii="Tahoma" w:hAnsi="Tahoma" w:cs="Tahoma"/>
          <w:b/>
          <w:sz w:val="22"/>
          <w:szCs w:val="22"/>
        </w:rPr>
        <w:t>NABAVA PESKOV</w:t>
      </w:r>
      <w:r w:rsidR="007970A4">
        <w:rPr>
          <w:rFonts w:ascii="Tahoma" w:hAnsi="Tahoma" w:cs="Tahoma"/>
          <w:b/>
          <w:sz w:val="22"/>
          <w:szCs w:val="22"/>
        </w:rPr>
        <w:t xml:space="preserve"> </w:t>
      </w:r>
    </w:p>
    <w:p w:rsidR="00856F7B" w:rsidRPr="00C8579C" w:rsidRDefault="00856F7B" w:rsidP="00684FFD">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rsidR="00A7249C" w:rsidRPr="00C8579C" w:rsidRDefault="00A7249C" w:rsidP="00684FF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rsidTr="00A270D9">
        <w:tc>
          <w:tcPr>
            <w:tcW w:w="1701" w:type="dxa"/>
            <w:shd w:val="clear" w:color="auto" w:fill="auto"/>
          </w:tcPr>
          <w:p w:rsidR="00E47488" w:rsidRPr="00C8579C" w:rsidRDefault="001A0989" w:rsidP="00684FFD">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rsidR="00BA025A" w:rsidRDefault="0094613F" w:rsidP="00684FFD">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p>
          <w:p w:rsidR="00BA025A" w:rsidRDefault="000737C0" w:rsidP="00684FFD">
            <w:pPr>
              <w:keepNext/>
              <w:keepLines/>
              <w:tabs>
                <w:tab w:val="left" w:pos="1702"/>
              </w:tabs>
              <w:ind w:left="-108"/>
              <w:jc w:val="both"/>
              <w:rPr>
                <w:rFonts w:ascii="Tahoma" w:hAnsi="Tahoma" w:cs="Tahoma"/>
              </w:rPr>
            </w:pPr>
            <w:r>
              <w:rPr>
                <w:rFonts w:ascii="Tahoma" w:hAnsi="Tahoma" w:cs="Tahoma"/>
              </w:rPr>
              <w:t>Vodovodna cesta 90</w:t>
            </w:r>
            <w:r w:rsidR="00E47488" w:rsidRPr="00C8579C">
              <w:rPr>
                <w:rFonts w:ascii="Tahoma" w:hAnsi="Tahoma" w:cs="Tahoma"/>
              </w:rPr>
              <w:t xml:space="preserve">, 1000 Ljubljana, </w:t>
            </w:r>
          </w:p>
          <w:p w:rsidR="00E47488" w:rsidRPr="00C8579C" w:rsidRDefault="00E47488" w:rsidP="00684FFD">
            <w:pPr>
              <w:keepNext/>
              <w:keepLines/>
              <w:tabs>
                <w:tab w:val="left" w:pos="1702"/>
              </w:tabs>
              <w:ind w:left="-108"/>
              <w:jc w:val="both"/>
              <w:rPr>
                <w:rFonts w:ascii="Tahoma" w:hAnsi="Tahoma" w:cs="Tahoma"/>
              </w:rPr>
            </w:pPr>
            <w:r w:rsidRPr="00C8579C">
              <w:rPr>
                <w:rFonts w:ascii="Tahoma" w:hAnsi="Tahoma" w:cs="Tahoma"/>
              </w:rPr>
              <w:t xml:space="preserve">ki ga zastopa </w:t>
            </w:r>
            <w:r w:rsidRPr="00C8579C">
              <w:rPr>
                <w:rFonts w:ascii="Tahoma" w:hAnsi="Tahoma" w:cs="Tahoma"/>
                <w:b/>
              </w:rPr>
              <w:t xml:space="preserve">direktor </w:t>
            </w:r>
            <w:r w:rsidR="005F411A">
              <w:rPr>
                <w:rFonts w:ascii="Tahoma" w:hAnsi="Tahoma" w:cs="Tahoma"/>
                <w:b/>
              </w:rPr>
              <w:t>David Polutnik</w:t>
            </w:r>
            <w:r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684FFD">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684FFD">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684FFD">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684FFD">
            <w:pPr>
              <w:keepNext/>
              <w:keepLines/>
              <w:tabs>
                <w:tab w:val="left" w:pos="1702"/>
              </w:tabs>
              <w:ind w:left="-108"/>
              <w:jc w:val="both"/>
              <w:rPr>
                <w:rFonts w:ascii="Tahoma" w:hAnsi="Tahoma" w:cs="Tahoma"/>
              </w:rPr>
            </w:pP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230" w:type="dxa"/>
            <w:shd w:val="clear" w:color="auto" w:fill="auto"/>
          </w:tcPr>
          <w:p w:rsidR="00E47488" w:rsidRPr="00C8579C" w:rsidRDefault="00E47488" w:rsidP="00684FFD">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rsidR="00011B83" w:rsidRPr="00C8579C" w:rsidRDefault="00011B83" w:rsidP="00684FFD">
      <w:pPr>
        <w:keepNext/>
        <w:keepLines/>
        <w:tabs>
          <w:tab w:val="left" w:pos="1843"/>
        </w:tabs>
        <w:ind w:left="1701" w:hanging="1701"/>
        <w:jc w:val="both"/>
        <w:rPr>
          <w:rFonts w:ascii="Tahoma" w:hAnsi="Tahoma" w:cs="Tahoma"/>
        </w:rPr>
      </w:pPr>
    </w:p>
    <w:p w:rsidR="009A5802" w:rsidRPr="00C8579C" w:rsidRDefault="009A5802" w:rsidP="00684FFD">
      <w:pPr>
        <w:keepNext/>
        <w:keepLines/>
        <w:tabs>
          <w:tab w:val="left" w:pos="1702"/>
        </w:tabs>
        <w:rPr>
          <w:rFonts w:ascii="Tahoma" w:hAnsi="Tahoma" w:cs="Tahoma"/>
        </w:rPr>
      </w:pPr>
      <w:r w:rsidRPr="00C8579C">
        <w:rPr>
          <w:rFonts w:ascii="Tahoma" w:hAnsi="Tahoma" w:cs="Tahoma"/>
        </w:rPr>
        <w:t xml:space="preserve">ter </w:t>
      </w:r>
    </w:p>
    <w:p w:rsidR="009A5802" w:rsidRPr="00C8579C" w:rsidRDefault="009A5802" w:rsidP="00684FF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rsidTr="00A270D9">
        <w:tc>
          <w:tcPr>
            <w:tcW w:w="1701" w:type="dxa"/>
            <w:shd w:val="clear" w:color="auto" w:fill="auto"/>
          </w:tcPr>
          <w:p w:rsidR="00E47488" w:rsidRPr="00C8579C" w:rsidRDefault="001A0989" w:rsidP="00684FFD">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rsidR="00A270D9" w:rsidRPr="00C8579C" w:rsidRDefault="00E47488" w:rsidP="00684FF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rsidR="00A270D9" w:rsidRPr="00C8579C" w:rsidRDefault="00A270D9" w:rsidP="00684FFD">
            <w:pPr>
              <w:keepNext/>
              <w:keepLines/>
              <w:tabs>
                <w:tab w:val="left" w:pos="1702"/>
              </w:tabs>
              <w:ind w:left="-108" w:right="-142"/>
              <w:jc w:val="both"/>
              <w:rPr>
                <w:rFonts w:ascii="Tahoma" w:hAnsi="Tahoma" w:cs="Tahoma"/>
              </w:rPr>
            </w:pPr>
          </w:p>
          <w:p w:rsidR="00E47488" w:rsidRPr="00C8579C" w:rsidRDefault="00A270D9" w:rsidP="00684FF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684FFD">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684FF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684FF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684FFD">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684FFD">
            <w:pPr>
              <w:keepNext/>
              <w:keepLines/>
              <w:tabs>
                <w:tab w:val="left" w:pos="1702"/>
              </w:tabs>
              <w:jc w:val="both"/>
              <w:rPr>
                <w:rFonts w:ascii="Tahoma" w:hAnsi="Tahoma" w:cs="Tahoma"/>
              </w:rPr>
            </w:pPr>
          </w:p>
        </w:tc>
        <w:tc>
          <w:tcPr>
            <w:tcW w:w="7088" w:type="dxa"/>
            <w:shd w:val="clear" w:color="auto" w:fill="auto"/>
          </w:tcPr>
          <w:p w:rsidR="00E47488" w:rsidRPr="00C8579C" w:rsidRDefault="00E47488" w:rsidP="00684FF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rsidR="00D93A90" w:rsidRDefault="00D93A90" w:rsidP="00684FFD">
      <w:pPr>
        <w:keepNext/>
        <w:keepLines/>
        <w:tabs>
          <w:tab w:val="left" w:pos="709"/>
          <w:tab w:val="left" w:pos="1702"/>
        </w:tabs>
        <w:rPr>
          <w:rFonts w:ascii="Tahoma" w:hAnsi="Tahoma" w:cs="Tahoma"/>
        </w:rPr>
      </w:pPr>
    </w:p>
    <w:p w:rsidR="006A2670" w:rsidRDefault="006A2670" w:rsidP="00684FFD">
      <w:pPr>
        <w:keepNext/>
        <w:keepLines/>
        <w:tabs>
          <w:tab w:val="left" w:pos="709"/>
          <w:tab w:val="left" w:pos="1702"/>
        </w:tabs>
        <w:rPr>
          <w:rFonts w:ascii="Tahoma" w:hAnsi="Tahoma" w:cs="Tahoma"/>
        </w:rPr>
      </w:pPr>
    </w:p>
    <w:p w:rsidR="006A2670" w:rsidRDefault="006A2670" w:rsidP="00684FFD">
      <w:pPr>
        <w:keepNext/>
        <w:keepLines/>
        <w:tabs>
          <w:tab w:val="left" w:pos="709"/>
          <w:tab w:val="left" w:pos="1702"/>
        </w:tabs>
        <w:rPr>
          <w:rFonts w:ascii="Tahoma" w:hAnsi="Tahoma" w:cs="Tahoma"/>
        </w:rPr>
      </w:pPr>
    </w:p>
    <w:p w:rsidR="006A2670" w:rsidRDefault="006A2670" w:rsidP="00684FFD">
      <w:pPr>
        <w:keepNext/>
        <w:keepLines/>
        <w:tabs>
          <w:tab w:val="left" w:pos="709"/>
          <w:tab w:val="left" w:pos="1702"/>
        </w:tabs>
        <w:rPr>
          <w:rFonts w:ascii="Tahoma" w:hAnsi="Tahoma" w:cs="Tahoma"/>
        </w:rPr>
      </w:pPr>
    </w:p>
    <w:p w:rsidR="006A2670" w:rsidRPr="00C8579C" w:rsidRDefault="006A2670" w:rsidP="00684FFD">
      <w:pPr>
        <w:keepNext/>
        <w:keepLines/>
        <w:tabs>
          <w:tab w:val="left" w:pos="709"/>
          <w:tab w:val="left" w:pos="1702"/>
        </w:tabs>
        <w:rPr>
          <w:rFonts w:ascii="Tahoma" w:hAnsi="Tahoma" w:cs="Tahoma"/>
        </w:rPr>
      </w:pPr>
    </w:p>
    <w:p w:rsidR="00856F7B" w:rsidRPr="00C8579C" w:rsidRDefault="00104E2A" w:rsidP="00684FF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rsidR="00856F7B" w:rsidRPr="00C8579C" w:rsidRDefault="00856F7B" w:rsidP="00684FFD">
      <w:pPr>
        <w:keepNext/>
        <w:keepLines/>
        <w:tabs>
          <w:tab w:val="left" w:pos="709"/>
          <w:tab w:val="left" w:pos="1702"/>
        </w:tabs>
        <w:jc w:val="both"/>
        <w:rPr>
          <w:rFonts w:ascii="Tahoma" w:hAnsi="Tahoma" w:cs="Tahoma"/>
          <w:b/>
        </w:rPr>
      </w:pPr>
    </w:p>
    <w:p w:rsidR="00856F7B" w:rsidRPr="00C8579C" w:rsidRDefault="00856F7B" w:rsidP="00684FF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56F7B" w:rsidRPr="00C8579C" w:rsidRDefault="00856F7B" w:rsidP="00684FFD">
      <w:pPr>
        <w:keepNext/>
        <w:keepLines/>
        <w:tabs>
          <w:tab w:val="left" w:pos="1702"/>
        </w:tabs>
        <w:jc w:val="center"/>
        <w:rPr>
          <w:rFonts w:ascii="Tahoma" w:hAnsi="Tahoma" w:cs="Tahoma"/>
        </w:rPr>
      </w:pPr>
    </w:p>
    <w:p w:rsidR="0037506F" w:rsidRDefault="0037506F" w:rsidP="00684FFD">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735C55">
        <w:rPr>
          <w:rFonts w:ascii="Tahoma" w:hAnsi="Tahoma" w:cs="Tahoma"/>
        </w:rPr>
        <w:t>VKS-61</w:t>
      </w:r>
      <w:r>
        <w:rPr>
          <w:rFonts w:ascii="Tahoma" w:hAnsi="Tahoma" w:cs="Tahoma"/>
        </w:rPr>
        <w:t>/</w:t>
      </w:r>
      <w:r w:rsidR="00DD4E21">
        <w:rPr>
          <w:rFonts w:ascii="Tahoma" w:hAnsi="Tahoma" w:cs="Tahoma"/>
        </w:rPr>
        <w:t>23</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00370D99" w:rsidRPr="006662F1">
        <w:rPr>
          <w:rFonts w:ascii="Tahoma" w:hAnsi="Tahoma" w:cs="Tahoma"/>
        </w:rPr>
        <w:t>Ur. l. RS, št. 91/15</w:t>
      </w:r>
      <w:r w:rsidR="00370D99">
        <w:rPr>
          <w:rFonts w:ascii="Tahoma" w:hAnsi="Tahoma" w:cs="Tahoma"/>
        </w:rPr>
        <w:t xml:space="preserve"> s spremembami;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9F143E">
        <w:rPr>
          <w:rFonts w:ascii="Tahoma" w:hAnsi="Tahoma" w:cs="Tahoma"/>
          <w:b/>
        </w:rPr>
        <w:t>Nabava peskov</w:t>
      </w:r>
      <w:r w:rsidRPr="00C8579C">
        <w:rPr>
          <w:rFonts w:ascii="Tahoma" w:hAnsi="Tahoma" w:cs="Tahoma"/>
        </w:rPr>
        <w:t xml:space="preserve">«, v katerem je naročnik izvajalca izbral na podlagi ekonomsko najugodnejše ponudbe in na podlagi pogojev, opredeljenih v razpisni dokumentaciji št. </w:t>
      </w:r>
      <w:r w:rsidR="00BC12CE">
        <w:rPr>
          <w:rFonts w:ascii="Tahoma" w:hAnsi="Tahoma" w:cs="Tahoma"/>
        </w:rPr>
        <w:t>VKS-</w:t>
      </w:r>
      <w:r w:rsidR="002D3F6D">
        <w:rPr>
          <w:rFonts w:ascii="Tahoma" w:hAnsi="Tahoma" w:cs="Tahoma"/>
        </w:rPr>
        <w:t>129</w:t>
      </w:r>
      <w:r>
        <w:rPr>
          <w:rFonts w:ascii="Tahoma" w:hAnsi="Tahoma" w:cs="Tahoma"/>
        </w:rPr>
        <w:t>/</w:t>
      </w:r>
      <w:r w:rsidR="00DD4E21">
        <w:rPr>
          <w:rFonts w:ascii="Tahoma" w:hAnsi="Tahoma" w:cs="Tahoma"/>
        </w:rPr>
        <w:t>23</w:t>
      </w:r>
      <w:r w:rsidRPr="00C8579C">
        <w:rPr>
          <w:rFonts w:ascii="Tahoma" w:hAnsi="Tahoma" w:cs="Tahoma"/>
        </w:rPr>
        <w:t>.</w:t>
      </w:r>
    </w:p>
    <w:p w:rsidR="002B6E89" w:rsidRPr="006662F1" w:rsidRDefault="002B6E89" w:rsidP="00684FFD">
      <w:pPr>
        <w:keepNext/>
        <w:keepLines/>
        <w:tabs>
          <w:tab w:val="left" w:pos="567"/>
          <w:tab w:val="left" w:pos="851"/>
          <w:tab w:val="left" w:pos="993"/>
        </w:tabs>
        <w:jc w:val="both"/>
        <w:rPr>
          <w:rFonts w:ascii="Tahoma" w:hAnsi="Tahoma" w:cs="Tahoma"/>
          <w:b/>
        </w:rPr>
      </w:pPr>
    </w:p>
    <w:p w:rsidR="00DD5BD9" w:rsidRDefault="001A0989" w:rsidP="00684FFD">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8269AE">
        <w:rPr>
          <w:rFonts w:ascii="Tahoma" w:hAnsi="Tahoma" w:cs="Tahoma"/>
          <w:b w:val="0"/>
          <w:lang w:val="sl-SI"/>
        </w:rPr>
        <w:t>15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370D99">
        <w:rPr>
          <w:rFonts w:ascii="Tahoma" w:hAnsi="Tahoma" w:cs="Tahoma"/>
          <w:b w:val="0"/>
          <w:lang w:val="sl-SI"/>
        </w:rPr>
        <w:t xml:space="preserve"> 36</w:t>
      </w:r>
      <w:r w:rsidR="004E4568" w:rsidRPr="00C8579C">
        <w:rPr>
          <w:rFonts w:ascii="Tahoma" w:hAnsi="Tahoma" w:cs="Tahoma"/>
          <w:b w:val="0"/>
          <w:lang w:val="sl-SI"/>
        </w:rPr>
        <w:t xml:space="preserve"> </w:t>
      </w:r>
      <w:r w:rsidR="00D04873" w:rsidRPr="00C8579C">
        <w:rPr>
          <w:rFonts w:ascii="Tahoma" w:hAnsi="Tahoma" w:cs="Tahoma"/>
          <w:b w:val="0"/>
          <w:lang w:val="sl-SI"/>
        </w:rPr>
        <w:t>(</w:t>
      </w:r>
      <w:r w:rsidR="00370D99">
        <w:rPr>
          <w:rFonts w:ascii="Tahoma" w:hAnsi="Tahoma" w:cs="Tahoma"/>
          <w:b w:val="0"/>
          <w:lang w:val="sl-SI"/>
        </w:rPr>
        <w:t>šestintr</w:t>
      </w:r>
      <w:r w:rsidR="00681993">
        <w:rPr>
          <w:rFonts w:ascii="Tahoma" w:hAnsi="Tahoma" w:cs="Tahoma"/>
          <w:b w:val="0"/>
          <w:lang w:val="sl-SI"/>
        </w:rPr>
        <w:t>i</w:t>
      </w:r>
      <w:r w:rsidR="00370D99">
        <w:rPr>
          <w:rFonts w:ascii="Tahoma" w:hAnsi="Tahoma" w:cs="Tahoma"/>
          <w:b w:val="0"/>
          <w:lang w:val="sl-SI"/>
        </w:rPr>
        <w:t>deset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rsidR="00305CA5" w:rsidRPr="00C8579C" w:rsidRDefault="00305CA5" w:rsidP="00684FFD">
      <w:pPr>
        <w:pStyle w:val="Telobesedila"/>
        <w:keepNext/>
        <w:keepLines/>
        <w:widowControl/>
        <w:rPr>
          <w:rFonts w:ascii="Tahoma" w:hAnsi="Tahoma" w:cs="Tahoma"/>
          <w:b w:val="0"/>
          <w:lang w:val="sl-SI"/>
        </w:rPr>
      </w:pPr>
    </w:p>
    <w:p w:rsidR="0067582A" w:rsidRPr="00C8579C" w:rsidRDefault="00C03DC3" w:rsidP="00684FF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rsidR="0067582A" w:rsidRPr="00C8579C" w:rsidRDefault="0067582A" w:rsidP="00684FFD">
      <w:pPr>
        <w:keepNext/>
        <w:keepLines/>
        <w:tabs>
          <w:tab w:val="left" w:pos="1080"/>
          <w:tab w:val="left" w:pos="1702"/>
        </w:tabs>
        <w:ind w:left="360"/>
        <w:jc w:val="both"/>
        <w:rPr>
          <w:rFonts w:ascii="Tahoma" w:hAnsi="Tahoma" w:cs="Tahoma"/>
          <w:b/>
        </w:rPr>
      </w:pPr>
    </w:p>
    <w:p w:rsidR="00764D21" w:rsidRPr="00C8579C" w:rsidRDefault="0067582A" w:rsidP="00684FF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47488" w:rsidRPr="00C8579C" w:rsidRDefault="00E47488" w:rsidP="00684FFD">
      <w:pPr>
        <w:keepNext/>
        <w:keepLines/>
        <w:tabs>
          <w:tab w:val="left" w:pos="1702"/>
        </w:tabs>
        <w:jc w:val="both"/>
        <w:rPr>
          <w:rFonts w:ascii="Tahoma" w:hAnsi="Tahoma" w:cs="Tahoma"/>
        </w:rPr>
      </w:pPr>
    </w:p>
    <w:p w:rsidR="00170071" w:rsidRPr="009C3D2F" w:rsidRDefault="00170071" w:rsidP="00684FFD">
      <w:pPr>
        <w:keepNext/>
        <w:keepLines/>
        <w:tabs>
          <w:tab w:val="left" w:pos="1702"/>
        </w:tabs>
        <w:jc w:val="both"/>
        <w:rPr>
          <w:rFonts w:ascii="Tahoma" w:hAnsi="Tahoma" w:cs="Tahoma"/>
        </w:rPr>
      </w:pPr>
      <w:r>
        <w:rPr>
          <w:rFonts w:ascii="Tahoma" w:hAnsi="Tahoma" w:cs="Tahoma"/>
          <w:color w:val="000000"/>
        </w:rPr>
        <w:t>Predmet tega okvirne</w:t>
      </w:r>
      <w:r w:rsidR="00A85146">
        <w:rPr>
          <w:rFonts w:ascii="Tahoma" w:hAnsi="Tahoma" w:cs="Tahoma"/>
          <w:color w:val="000000"/>
        </w:rPr>
        <w:t>ga sporazuma je nabava peskov</w:t>
      </w:r>
      <w:r>
        <w:rPr>
          <w:rFonts w:ascii="Arial" w:hAnsi="Arial" w:cs="Arial"/>
        </w:rPr>
        <w:t xml:space="preserve"> </w:t>
      </w:r>
      <w:r w:rsidR="00A85146">
        <w:rPr>
          <w:rFonts w:ascii="Arial" w:hAnsi="Arial" w:cs="Arial"/>
        </w:rPr>
        <w:t>(</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sidR="00A85146">
        <w:rPr>
          <w:rFonts w:ascii="Tahoma" w:hAnsi="Tahoma" w:cs="Tahoma"/>
        </w:rPr>
        <w:t xml:space="preserve"> </w:t>
      </w:r>
      <w:r w:rsidR="004C1135">
        <w:rPr>
          <w:rFonts w:ascii="Tahoma" w:hAnsi="Tahoma" w:cs="Tahoma"/>
        </w:rPr>
        <w:t xml:space="preserve">končni </w:t>
      </w:r>
      <w:r w:rsidR="00A85146">
        <w:rPr>
          <w:rFonts w:ascii="Tahoma" w:hAnsi="Tahoma" w:cs="Tahoma"/>
        </w:rPr>
        <w:t>ponudbi izvajalca št. ……</w:t>
      </w:r>
      <w:r w:rsidR="00370D99">
        <w:rPr>
          <w:rFonts w:ascii="Tahoma" w:hAnsi="Tahoma" w:cs="Tahoma"/>
        </w:rPr>
        <w:t>…..</w:t>
      </w:r>
      <w:r w:rsidR="00A85146">
        <w:rPr>
          <w:rFonts w:ascii="Tahoma" w:hAnsi="Tahoma" w:cs="Tahoma"/>
        </w:rPr>
        <w:t xml:space="preserve"> z dne ………</w:t>
      </w:r>
      <w:r w:rsidR="00370D99">
        <w:rPr>
          <w:rFonts w:ascii="Tahoma" w:hAnsi="Tahoma" w:cs="Tahoma"/>
        </w:rPr>
        <w:t>……</w:t>
      </w:r>
      <w:r w:rsidR="00EB01B1">
        <w:rPr>
          <w:rFonts w:ascii="Tahoma" w:hAnsi="Tahoma" w:cs="Tahoma"/>
        </w:rPr>
        <w:t>(v nadaljevanju: ponudba)</w:t>
      </w:r>
      <w:r w:rsidR="00A85146">
        <w:rPr>
          <w:rFonts w:ascii="Tahoma" w:hAnsi="Tahoma" w:cs="Tahoma"/>
        </w:rPr>
        <w:t xml:space="preserve">, </w:t>
      </w:r>
      <w:r>
        <w:rPr>
          <w:rFonts w:ascii="Tahoma" w:hAnsi="Tahoma" w:cs="Tahoma"/>
        </w:rPr>
        <w:t>so okvirne in za naročnika</w:t>
      </w:r>
      <w:r w:rsidRPr="009C3D2F">
        <w:rPr>
          <w:rFonts w:ascii="Tahoma" w:hAnsi="Tahoma" w:cs="Tahoma"/>
        </w:rPr>
        <w:t xml:space="preserve"> niso obvezujoče.</w:t>
      </w:r>
    </w:p>
    <w:p w:rsidR="00170071" w:rsidRPr="00302D6E" w:rsidRDefault="00170071" w:rsidP="00684FFD">
      <w:pPr>
        <w:keepNext/>
        <w:keepLines/>
        <w:jc w:val="both"/>
        <w:rPr>
          <w:rFonts w:ascii="Tahoma" w:hAnsi="Tahoma" w:cs="Tahoma"/>
          <w:color w:val="000000"/>
        </w:rPr>
      </w:pPr>
    </w:p>
    <w:p w:rsidR="00170071" w:rsidRPr="009C3D2F" w:rsidRDefault="00170071" w:rsidP="00684FFD">
      <w:pPr>
        <w:keepNext/>
        <w:keepLines/>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w:t>
      </w:r>
      <w:r w:rsidR="00A85146">
        <w:rPr>
          <w:rFonts w:ascii="Tahoma" w:hAnsi="Tahoma" w:cs="Tahoma"/>
        </w:rPr>
        <w:t>ponudbe</w:t>
      </w:r>
      <w:r w:rsidRPr="009C3D2F">
        <w:rPr>
          <w:rFonts w:ascii="Tahoma" w:hAnsi="Tahoma" w:cs="Tahoma"/>
        </w:rPr>
        <w:t xml:space="preserve">,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rsidR="00170071" w:rsidRPr="00302D6E" w:rsidRDefault="00170071" w:rsidP="00684FFD">
      <w:pPr>
        <w:keepNext/>
        <w:keepLines/>
        <w:jc w:val="both"/>
        <w:rPr>
          <w:rFonts w:ascii="Tahoma" w:hAnsi="Tahoma" w:cs="Tahoma"/>
          <w:color w:val="000000"/>
        </w:rPr>
      </w:pPr>
    </w:p>
    <w:p w:rsidR="00170071" w:rsidRPr="009C3D2F" w:rsidRDefault="00170071" w:rsidP="00684FFD">
      <w:pPr>
        <w:keepNext/>
        <w:keepLines/>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rsidR="00170071" w:rsidRDefault="00170071" w:rsidP="00684FFD">
      <w:pPr>
        <w:keepNext/>
        <w:keepLines/>
        <w:jc w:val="both"/>
        <w:rPr>
          <w:rFonts w:ascii="Tahoma" w:hAnsi="Tahoma" w:cs="Tahoma"/>
          <w:color w:val="000000"/>
        </w:rPr>
      </w:pPr>
    </w:p>
    <w:p w:rsidR="00170071" w:rsidRPr="00572A27" w:rsidRDefault="00170071" w:rsidP="00684FFD">
      <w:pPr>
        <w:keepNext/>
        <w:keepLines/>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w:t>
      </w:r>
      <w:r w:rsidR="00B26E78" w:rsidRPr="00B26E78">
        <w:rPr>
          <w:rFonts w:ascii="Tahoma" w:hAnsi="Tahoma" w:cs="Tahoma"/>
          <w:color w:val="000000"/>
        </w:rPr>
        <w:t xml:space="preserve"> </w:t>
      </w:r>
      <w:r w:rsidR="00B26E78">
        <w:rPr>
          <w:rFonts w:ascii="Tahoma" w:hAnsi="Tahoma" w:cs="Tahoma"/>
          <w:color w:val="000000"/>
        </w:rPr>
        <w:t>s področja predmeta okvirnega sporazuma</w:t>
      </w:r>
      <w:r w:rsidRPr="00302D6E">
        <w:rPr>
          <w:rFonts w:ascii="Tahoma" w:hAnsi="Tahoma" w:cs="Tahoma"/>
          <w:color w:val="000000"/>
        </w:rPr>
        <w:t xml:space="preserve">,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sidR="00A85146">
        <w:rPr>
          <w:rFonts w:ascii="Tahoma" w:hAnsi="Tahoma"/>
        </w:rPr>
        <w:t xml:space="preserve"> št. VKS-</w:t>
      </w:r>
      <w:r w:rsidR="002D3F6D">
        <w:rPr>
          <w:rFonts w:ascii="Tahoma" w:hAnsi="Tahoma"/>
        </w:rPr>
        <w:t>129</w:t>
      </w:r>
      <w:r>
        <w:rPr>
          <w:rFonts w:ascii="Tahoma" w:hAnsi="Tahoma"/>
        </w:rPr>
        <w:t>/</w:t>
      </w:r>
      <w:r w:rsidR="00DD4E21">
        <w:rPr>
          <w:rFonts w:ascii="Tahoma" w:hAnsi="Tahoma"/>
        </w:rPr>
        <w:t>23</w:t>
      </w:r>
      <w:r>
        <w:rPr>
          <w:rFonts w:ascii="Tahoma" w:hAnsi="Tahoma" w:cs="Tahoma"/>
          <w:color w:val="000000"/>
        </w:rPr>
        <w:t>.</w:t>
      </w:r>
    </w:p>
    <w:p w:rsidR="007C2D63" w:rsidRDefault="007C2D63" w:rsidP="00684FFD">
      <w:pPr>
        <w:keepNext/>
        <w:keepLines/>
        <w:jc w:val="both"/>
        <w:rPr>
          <w:rFonts w:ascii="Tahoma" w:hAnsi="Tahoma" w:cs="Tahoma"/>
        </w:rPr>
      </w:pPr>
    </w:p>
    <w:p w:rsidR="00630109" w:rsidRPr="00C8579C" w:rsidRDefault="001E2613" w:rsidP="00684FF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rsidR="00555417" w:rsidRPr="00C8579C" w:rsidRDefault="00555417" w:rsidP="00684FFD">
      <w:pPr>
        <w:keepNext/>
        <w:keepLines/>
        <w:tabs>
          <w:tab w:val="left" w:pos="1080"/>
        </w:tabs>
        <w:ind w:left="360"/>
        <w:rPr>
          <w:rFonts w:ascii="Tahoma" w:hAnsi="Tahoma" w:cs="Tahoma"/>
          <w:b/>
        </w:rPr>
      </w:pPr>
    </w:p>
    <w:p w:rsidR="007B3CF9" w:rsidRPr="00C8579C" w:rsidRDefault="00630109" w:rsidP="00684FF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B3CF9" w:rsidRPr="00C8579C" w:rsidRDefault="007B3CF9" w:rsidP="00684FFD">
      <w:pPr>
        <w:keepNext/>
        <w:keepLines/>
        <w:jc w:val="both"/>
        <w:rPr>
          <w:rFonts w:ascii="Tahoma" w:hAnsi="Tahoma" w:cs="Tahoma"/>
        </w:rPr>
      </w:pPr>
    </w:p>
    <w:p w:rsidR="001E2613" w:rsidRDefault="001E2613" w:rsidP="00684FFD">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rsidR="004A6B70" w:rsidRPr="00C8579C" w:rsidRDefault="004A6B70" w:rsidP="00684FFD">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rsidTr="00A92512">
        <w:trPr>
          <w:jc w:val="center"/>
        </w:trPr>
        <w:tc>
          <w:tcPr>
            <w:tcW w:w="0" w:type="auto"/>
            <w:shd w:val="clear" w:color="auto" w:fill="auto"/>
          </w:tcPr>
          <w:p w:rsidR="006C4C08" w:rsidRPr="00C8579C" w:rsidRDefault="006C4C08" w:rsidP="00684FFD">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rsidR="00B20769" w:rsidRPr="00C8579C" w:rsidRDefault="00B20769" w:rsidP="00684FFD">
      <w:pPr>
        <w:pStyle w:val="Navadensplet"/>
        <w:keepNext/>
        <w:keepLines/>
        <w:spacing w:before="0" w:beforeAutospacing="0" w:after="0" w:afterAutospacing="0"/>
        <w:jc w:val="center"/>
        <w:rPr>
          <w:rFonts w:ascii="Tahoma" w:hAnsi="Tahoma" w:cs="Tahoma"/>
          <w:sz w:val="20"/>
          <w:szCs w:val="20"/>
        </w:rPr>
      </w:pPr>
    </w:p>
    <w:p w:rsidR="006C4C08" w:rsidRPr="00C8579C" w:rsidRDefault="006C4C08" w:rsidP="00684FFD">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rsidR="008C77E8" w:rsidRPr="00C8579C" w:rsidRDefault="008C77E8" w:rsidP="00684FFD">
      <w:pPr>
        <w:pStyle w:val="Slog"/>
        <w:keepNext/>
        <w:keepLines/>
        <w:jc w:val="both"/>
        <w:rPr>
          <w:rFonts w:ascii="Tahoma" w:hAnsi="Tahoma" w:cs="Tahoma"/>
          <w:sz w:val="20"/>
          <w:lang w:val="sl-SI"/>
        </w:rPr>
      </w:pPr>
    </w:p>
    <w:p w:rsidR="002202F6" w:rsidRPr="0032356E" w:rsidRDefault="001E2613" w:rsidP="00684FFD">
      <w:pPr>
        <w:pStyle w:val="Slog"/>
        <w:keepNext/>
        <w:keepLines/>
        <w:jc w:val="both"/>
        <w:rPr>
          <w:rFonts w:ascii="Tahoma" w:hAnsi="Tahoma" w:cs="Tahoma"/>
          <w:sz w:val="20"/>
          <w:lang w:val="sl-SI"/>
        </w:rPr>
      </w:pPr>
      <w:r w:rsidRPr="0032356E">
        <w:rPr>
          <w:rFonts w:ascii="Tahoma" w:hAnsi="Tahoma" w:cs="Tahoma"/>
          <w:sz w:val="20"/>
          <w:lang w:val="sl-SI"/>
        </w:rPr>
        <w:t>Ocenjena v</w:t>
      </w:r>
      <w:r w:rsidR="002202F6" w:rsidRPr="0032356E">
        <w:rPr>
          <w:rFonts w:ascii="Tahoma" w:hAnsi="Tahoma" w:cs="Tahoma"/>
          <w:sz w:val="20"/>
          <w:lang w:val="sl-SI"/>
        </w:rPr>
        <w:t>rednost okvirnega sporazuma ne vključuje DDV. DDV bo izvajalec zaračunal na podlagi veljavne zakonodaje</w:t>
      </w:r>
      <w:r w:rsidR="00DD5BD9" w:rsidRPr="0032356E">
        <w:rPr>
          <w:rFonts w:ascii="Tahoma" w:hAnsi="Tahoma" w:cs="Tahoma"/>
          <w:sz w:val="20"/>
          <w:lang w:val="sl-SI"/>
        </w:rPr>
        <w:t xml:space="preserve"> Republike Slovenije</w:t>
      </w:r>
      <w:r w:rsidR="002202F6" w:rsidRPr="0032356E">
        <w:rPr>
          <w:rFonts w:ascii="Tahoma" w:hAnsi="Tahoma" w:cs="Tahoma"/>
          <w:sz w:val="20"/>
          <w:lang w:val="sl-SI"/>
        </w:rPr>
        <w:t>.</w:t>
      </w:r>
    </w:p>
    <w:p w:rsidR="009A0930" w:rsidRPr="0032356E" w:rsidRDefault="009A0930" w:rsidP="00684FFD">
      <w:pPr>
        <w:pStyle w:val="Slog"/>
        <w:keepNext/>
        <w:keepLines/>
        <w:jc w:val="both"/>
        <w:rPr>
          <w:rFonts w:ascii="Tahoma" w:hAnsi="Tahoma" w:cs="Tahoma"/>
          <w:sz w:val="20"/>
          <w:lang w:val="sl-SI"/>
        </w:rPr>
      </w:pPr>
    </w:p>
    <w:p w:rsidR="009A0930" w:rsidRPr="0032356E" w:rsidRDefault="009A0930" w:rsidP="00684FFD">
      <w:pPr>
        <w:keepNext/>
        <w:keepLines/>
        <w:jc w:val="both"/>
        <w:rPr>
          <w:rFonts w:ascii="Tahoma" w:hAnsi="Tahoma" w:cs="Tahoma"/>
        </w:rPr>
      </w:pPr>
      <w:r w:rsidRPr="0032356E">
        <w:rPr>
          <w:rFonts w:ascii="Tahoma" w:hAnsi="Tahoma" w:cs="Tahoma"/>
        </w:rPr>
        <w:t xml:space="preserve">Cene na enoto mere, navedene v </w:t>
      </w:r>
      <w:r w:rsidR="002E01D7">
        <w:rPr>
          <w:rFonts w:ascii="Tahoma" w:hAnsi="Tahoma" w:cs="Tahoma"/>
        </w:rPr>
        <w:t>ponudbi</w:t>
      </w:r>
      <w:r w:rsidRPr="0032356E">
        <w:rPr>
          <w:rFonts w:ascii="Tahoma" w:hAnsi="Tahoma" w:cs="Tahoma"/>
        </w:rPr>
        <w:t>, so v času veljavnosti okvirnega sporazuma fiksne, razen v primeru znižanja cen.</w:t>
      </w:r>
    </w:p>
    <w:p w:rsidR="009A0930" w:rsidRPr="0032356E" w:rsidRDefault="009A0930" w:rsidP="00684FFD">
      <w:pPr>
        <w:keepNext/>
        <w:keepLines/>
        <w:jc w:val="both"/>
        <w:rPr>
          <w:rFonts w:ascii="Tahoma" w:hAnsi="Tahoma" w:cs="Tahoma"/>
        </w:rPr>
      </w:pPr>
    </w:p>
    <w:p w:rsidR="009A0930" w:rsidRPr="0032356E" w:rsidRDefault="009A0930" w:rsidP="00684FFD">
      <w:pPr>
        <w:keepNext/>
        <w:keepLines/>
        <w:jc w:val="both"/>
        <w:rPr>
          <w:rFonts w:ascii="Tahoma" w:hAnsi="Tahoma" w:cs="Tahoma"/>
        </w:rPr>
      </w:pPr>
      <w:r w:rsidRPr="0032356E">
        <w:rPr>
          <w:rFonts w:ascii="Tahoma" w:hAnsi="Tahoma" w:cs="Tahoma"/>
        </w:rPr>
        <w:t xml:space="preserve">Izvajalec bo naročnika sproti obveščal o znižanjih cen. V primeru znižanja cen na tržišču za istovrstno blago lahko naročnik zahteva znižanje cen izvajalca. </w:t>
      </w:r>
    </w:p>
    <w:p w:rsidR="009A0930" w:rsidRPr="0032356E" w:rsidRDefault="009A0930" w:rsidP="00684FFD">
      <w:pPr>
        <w:keepNext/>
        <w:keepLines/>
        <w:jc w:val="both"/>
        <w:rPr>
          <w:rFonts w:ascii="Tahoma" w:hAnsi="Tahoma" w:cs="Tahoma"/>
        </w:rPr>
      </w:pPr>
    </w:p>
    <w:p w:rsidR="009A0930" w:rsidRPr="009A0930" w:rsidRDefault="009A0930" w:rsidP="00684FFD">
      <w:pPr>
        <w:keepNext/>
        <w:keepLines/>
        <w:jc w:val="both"/>
        <w:rPr>
          <w:rFonts w:ascii="Tahoma" w:hAnsi="Tahoma" w:cs="Tahoma"/>
        </w:rPr>
      </w:pPr>
      <w:r w:rsidRPr="0032356E">
        <w:rPr>
          <w:rFonts w:ascii="Tahoma" w:hAnsi="Tahoma" w:cs="Tahoma"/>
        </w:rPr>
        <w:t>V kolikor se bo v času veljavnosti okvirnega sporazuma pri naročniku pojavila potreba po blagu, ki po namenu sodi med istovrstno blago oziroma</w:t>
      </w:r>
      <w:r>
        <w:rPr>
          <w:rFonts w:ascii="Tahoma" w:hAnsi="Tahoma" w:cs="Tahoma"/>
        </w:rPr>
        <w:t xml:space="preserve"> je povezano</w:t>
      </w:r>
      <w:r w:rsidRPr="009A0930">
        <w:rPr>
          <w:rFonts w:ascii="Tahoma" w:hAnsi="Tahoma" w:cs="Tahoma"/>
        </w:rPr>
        <w:t xml:space="preserve"> s predmetom sklenjenega okvirnega sp</w:t>
      </w:r>
      <w:r>
        <w:rPr>
          <w:rFonts w:ascii="Tahoma" w:hAnsi="Tahoma" w:cs="Tahoma"/>
        </w:rPr>
        <w:t>orazuma in to blago ni navedeno</w:t>
      </w:r>
      <w:r w:rsidR="004D05C0">
        <w:rPr>
          <w:rFonts w:ascii="Tahoma" w:hAnsi="Tahoma" w:cs="Tahoma"/>
        </w:rPr>
        <w:t xml:space="preserve"> v ponudbi</w:t>
      </w:r>
      <w:r w:rsidRPr="009A0930">
        <w:rPr>
          <w:rFonts w:ascii="Tahoma" w:hAnsi="Tahoma" w:cs="Tahoma"/>
        </w:rPr>
        <w:t>, mora izvajalec to blag</w:t>
      </w:r>
      <w:r w:rsidR="00CF1711">
        <w:rPr>
          <w:rFonts w:ascii="Tahoma" w:hAnsi="Tahoma" w:cs="Tahoma"/>
        </w:rPr>
        <w:t xml:space="preserve">o dobaviti </w:t>
      </w:r>
      <w:r w:rsidRPr="009A0930">
        <w:rPr>
          <w:rFonts w:ascii="Tahoma" w:hAnsi="Tahoma" w:cs="Tahoma"/>
        </w:rPr>
        <w:t>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w:t>
      </w:r>
      <w:r w:rsidR="004D05C0">
        <w:rPr>
          <w:rFonts w:ascii="Tahoma" w:hAnsi="Tahoma" w:cs="Tahoma"/>
        </w:rPr>
        <w:t>zumu oz. v ponudbi</w:t>
      </w:r>
      <w:r w:rsidRPr="009A0930">
        <w:rPr>
          <w:rFonts w:ascii="Tahoma" w:hAnsi="Tahoma" w:cs="Tahoma"/>
        </w:rPr>
        <w:t xml:space="preserve">.  </w:t>
      </w:r>
    </w:p>
    <w:p w:rsidR="009A0930" w:rsidRPr="009A0930" w:rsidRDefault="009A0930" w:rsidP="00684FFD">
      <w:pPr>
        <w:keepNext/>
        <w:keepLines/>
        <w:jc w:val="both"/>
        <w:rPr>
          <w:rFonts w:ascii="Tahoma" w:hAnsi="Tahoma" w:cs="Tahoma"/>
        </w:rPr>
      </w:pPr>
    </w:p>
    <w:p w:rsidR="009A0930" w:rsidRPr="009A0930" w:rsidRDefault="009A0930" w:rsidP="00684FFD">
      <w:pPr>
        <w:keepNext/>
        <w:keepLines/>
        <w:jc w:val="both"/>
        <w:rPr>
          <w:rFonts w:ascii="Tahoma" w:hAnsi="Tahoma" w:cs="Tahoma"/>
        </w:rPr>
      </w:pPr>
      <w:r w:rsidRPr="009A0930">
        <w:rPr>
          <w:rFonts w:ascii="Tahoma" w:hAnsi="Tahoma" w:cs="Tahoma"/>
        </w:rPr>
        <w:t xml:space="preserve">Stranki okvirnega sporazuma bosta v zgoraj navedenem primeru, na podlagi izvajalčeve ponudbe,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rsidR="00A175FB" w:rsidRDefault="00A175FB" w:rsidP="00684FFD">
      <w:pPr>
        <w:keepNext/>
        <w:keepLines/>
        <w:jc w:val="both"/>
        <w:rPr>
          <w:rFonts w:ascii="Tahoma" w:hAnsi="Tahoma" w:cs="Tahoma"/>
        </w:rPr>
      </w:pPr>
    </w:p>
    <w:p w:rsidR="009A0930" w:rsidRDefault="009A0930" w:rsidP="00684FFD">
      <w:pPr>
        <w:keepNext/>
        <w:keepLines/>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rsidR="00D0792C" w:rsidRDefault="00D0792C" w:rsidP="00684FFD">
      <w:pPr>
        <w:keepNext/>
        <w:keepLines/>
        <w:jc w:val="both"/>
        <w:rPr>
          <w:rFonts w:ascii="Tahoma" w:hAnsi="Tahoma" w:cs="Tahoma"/>
        </w:rPr>
      </w:pPr>
    </w:p>
    <w:p w:rsidR="00B26E78" w:rsidRDefault="00B26E78" w:rsidP="00B26E78">
      <w:pPr>
        <w:keepNext/>
        <w:widowControl w:val="0"/>
        <w:jc w:val="both"/>
        <w:rPr>
          <w:rFonts w:ascii="Tahoma" w:hAnsi="Tahoma" w:cs="Tahoma"/>
        </w:rPr>
      </w:pPr>
    </w:p>
    <w:p w:rsidR="00B26E78" w:rsidRDefault="00B26E78" w:rsidP="00B26E78">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LOKACIJA DOBAVE, DOBAVNI ROK, NAČIN DOBAVE IN PREVZEM </w:t>
      </w:r>
    </w:p>
    <w:p w:rsidR="00B26E78" w:rsidRPr="008075AD" w:rsidRDefault="00B26E78" w:rsidP="008075AD">
      <w:pPr>
        <w:pStyle w:val="Odstavekseznama"/>
        <w:keepNext/>
        <w:keepLines/>
        <w:tabs>
          <w:tab w:val="left" w:pos="851"/>
          <w:tab w:val="left" w:pos="1702"/>
        </w:tabs>
        <w:ind w:left="1440"/>
        <w:jc w:val="both"/>
        <w:rPr>
          <w:rFonts w:ascii="Tahoma" w:hAnsi="Tahoma" w:cs="Tahoma"/>
          <w:b/>
        </w:rPr>
      </w:pPr>
    </w:p>
    <w:p w:rsidR="00D0792C" w:rsidRPr="00CD1BF3" w:rsidRDefault="00D0792C" w:rsidP="00684FFD">
      <w:pPr>
        <w:keepNext/>
        <w:keepLines/>
        <w:numPr>
          <w:ilvl w:val="0"/>
          <w:numId w:val="22"/>
        </w:numPr>
        <w:jc w:val="center"/>
        <w:rPr>
          <w:rFonts w:ascii="Tahoma" w:hAnsi="Tahoma" w:cs="Tahoma"/>
        </w:rPr>
      </w:pPr>
      <w:r w:rsidRPr="00CD1BF3">
        <w:rPr>
          <w:rFonts w:ascii="Tahoma" w:hAnsi="Tahoma" w:cs="Tahoma"/>
        </w:rPr>
        <w:t>člen</w:t>
      </w:r>
    </w:p>
    <w:p w:rsidR="00D0792C" w:rsidRDefault="00D0792C" w:rsidP="00684FFD">
      <w:pPr>
        <w:keepNext/>
        <w:keepLines/>
        <w:tabs>
          <w:tab w:val="left" w:pos="3969"/>
        </w:tabs>
        <w:jc w:val="both"/>
        <w:rPr>
          <w:rFonts w:ascii="Tahoma" w:hAnsi="Tahoma" w:cs="Tahoma"/>
        </w:rPr>
      </w:pPr>
    </w:p>
    <w:p w:rsidR="00D0792C" w:rsidRPr="00A30EC1" w:rsidRDefault="00D0792C" w:rsidP="00684FFD">
      <w:pPr>
        <w:keepNext/>
        <w:keepLines/>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sidR="00641906">
        <w:rPr>
          <w:rFonts w:ascii="Tahoma" w:hAnsi="Tahoma" w:cs="Tahoma"/>
        </w:rPr>
        <w:t xml:space="preserve">skladno s ponudbo zagotavljal prevzem </w:t>
      </w:r>
      <w:r w:rsidR="0079747C">
        <w:rPr>
          <w:rFonts w:ascii="Tahoma" w:hAnsi="Tahoma" w:cs="Tahoma"/>
        </w:rPr>
        <w:t>blaga na lokaciji izvajalca ________ter da bo blago</w:t>
      </w:r>
      <w:r w:rsidR="00641906">
        <w:rPr>
          <w:rFonts w:ascii="Tahoma" w:hAnsi="Tahoma" w:cs="Tahoma"/>
        </w:rPr>
        <w:t xml:space="preserve"> </w:t>
      </w:r>
      <w:r>
        <w:rPr>
          <w:rFonts w:ascii="Tahoma" w:hAnsi="Tahoma" w:cs="Tahoma"/>
          <w:lang w:val="x-none"/>
        </w:rPr>
        <w:t>dobavljal na lokacijo naročnika</w:t>
      </w:r>
      <w:r>
        <w:rPr>
          <w:rFonts w:ascii="Tahoma" w:hAnsi="Tahoma" w:cs="Tahoma"/>
        </w:rPr>
        <w:t>, in sicer</w:t>
      </w:r>
      <w:r w:rsidRPr="003940D9">
        <w:rPr>
          <w:rFonts w:ascii="Tahoma" w:hAnsi="Tahoma" w:cs="Tahoma"/>
          <w:lang w:val="x-none"/>
        </w:rPr>
        <w:t xml:space="preserve"> fco.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sidR="003469D3">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w:t>
      </w:r>
      <w:r w:rsidR="00FA3C85">
        <w:rPr>
          <w:rFonts w:ascii="Tahoma" w:hAnsi="Tahoma" w:cs="Tahoma"/>
        </w:rPr>
        <w:t xml:space="preserve"> spodaj</w:t>
      </w:r>
      <w:r w:rsidR="003469D3">
        <w:rPr>
          <w:rFonts w:ascii="Tahoma" w:hAnsi="Tahoma" w:cs="Tahoma"/>
        </w:rPr>
        <w:t xml:space="preserve"> navedeni</w:t>
      </w:r>
      <w:r>
        <w:rPr>
          <w:rFonts w:ascii="Tahoma" w:hAnsi="Tahoma" w:cs="Tahoma"/>
        </w:rPr>
        <w:t xml:space="preserve"> lokaciji</w:t>
      </w:r>
      <w:r w:rsidR="001A3020">
        <w:rPr>
          <w:rFonts w:ascii="Tahoma" w:hAnsi="Tahoma" w:cs="Tahoma"/>
        </w:rPr>
        <w:t>.</w:t>
      </w:r>
    </w:p>
    <w:p w:rsidR="00D0792C" w:rsidRPr="00A30EC1" w:rsidRDefault="00D0792C" w:rsidP="00684FFD">
      <w:pPr>
        <w:keepNext/>
        <w:keepLines/>
        <w:jc w:val="both"/>
        <w:rPr>
          <w:rFonts w:ascii="Tahoma" w:hAnsi="Tahoma" w:cs="Tahoma"/>
        </w:rPr>
      </w:pPr>
    </w:p>
    <w:p w:rsidR="00D0792C" w:rsidRDefault="00D0792C" w:rsidP="00684FFD">
      <w:pPr>
        <w:keepNext/>
        <w:keepLines/>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(po elektronsk</w:t>
      </w:r>
      <w:r w:rsidR="0079747C">
        <w:rPr>
          <w:rFonts w:ascii="Tahoma" w:hAnsi="Tahoma" w:cs="Tahoma"/>
        </w:rPr>
        <w:t>i</w:t>
      </w:r>
      <w:r w:rsidRPr="00404A53">
        <w:rPr>
          <w:rFonts w:ascii="Tahoma" w:hAnsi="Tahoma" w:cs="Tahoma"/>
        </w:rPr>
        <w:t xml:space="preserve"> pošt</w:t>
      </w:r>
      <w:r w:rsidR="0079747C">
        <w:rPr>
          <w:rFonts w:ascii="Tahoma" w:hAnsi="Tahoma" w:cs="Tahoma"/>
        </w:rPr>
        <w:t>i</w:t>
      </w:r>
      <w:r w:rsidRPr="00404A53">
        <w:rPr>
          <w:rFonts w:ascii="Tahoma" w:hAnsi="Tahoma" w:cs="Tahoma"/>
        </w:rPr>
        <w:t>)</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sidR="00FD49A6">
        <w:rPr>
          <w:rFonts w:ascii="Tahoma" w:hAnsi="Tahoma" w:cs="Tahoma"/>
        </w:rPr>
        <w:t xml:space="preserve"> ______ delovnih dni (največ 5</w:t>
      </w:r>
      <w:r>
        <w:rPr>
          <w:rFonts w:ascii="Tahoma" w:hAnsi="Tahoma" w:cs="Tahoma"/>
        </w:rPr>
        <w:t xml:space="preserve"> delovnih</w:t>
      </w:r>
      <w:r w:rsidRPr="003940D9">
        <w:rPr>
          <w:rFonts w:ascii="Tahoma" w:hAnsi="Tahoma" w:cs="Tahoma"/>
        </w:rPr>
        <w:t xml:space="preserve"> dni) od dneva </w:t>
      </w:r>
      <w:r w:rsidR="00FD49A6">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 xml:space="preserve">u s </w:t>
      </w:r>
      <w:r w:rsidR="004D05C0">
        <w:rPr>
          <w:rFonts w:ascii="Tahoma" w:hAnsi="Tahoma" w:cs="Tahoma"/>
        </w:rPr>
        <w:t>ponudbo</w:t>
      </w:r>
      <w:r w:rsidRPr="00A30EC1">
        <w:rPr>
          <w:rFonts w:ascii="Tahoma" w:hAnsi="Tahoma" w:cs="Tahoma"/>
          <w:lang w:val="x-none"/>
        </w:rPr>
        <w:t>.</w:t>
      </w:r>
    </w:p>
    <w:p w:rsidR="00D0792C" w:rsidRDefault="00D0792C" w:rsidP="00684FFD">
      <w:pPr>
        <w:keepNext/>
        <w:keepLines/>
        <w:jc w:val="both"/>
        <w:rPr>
          <w:rFonts w:ascii="Tahoma" w:hAnsi="Tahoma" w:cs="Tahoma"/>
        </w:rPr>
      </w:pPr>
    </w:p>
    <w:p w:rsidR="00D0792C" w:rsidRPr="006B509D" w:rsidRDefault="00D0792C" w:rsidP="00684FFD">
      <w:pPr>
        <w:keepNext/>
        <w:keepLines/>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6B509D">
        <w:rPr>
          <w:rFonts w:ascii="Tahoma" w:hAnsi="Tahoma" w:cs="Tahoma"/>
        </w:rPr>
        <w:t>13</w:t>
      </w:r>
      <w:r w:rsidR="006B509D" w:rsidRPr="006B509D">
        <w:rPr>
          <w:rFonts w:ascii="Tahoma" w:hAnsi="Tahoma" w:cs="Tahoma"/>
        </w:rPr>
        <w:t xml:space="preserve">. </w:t>
      </w:r>
      <w:r w:rsidRPr="006B509D">
        <w:rPr>
          <w:rFonts w:ascii="Tahoma" w:hAnsi="Tahoma" w:cs="Tahoma"/>
        </w:rPr>
        <w:t>člena te</w:t>
      </w:r>
      <w:r w:rsidR="00D143C1" w:rsidRPr="006B509D">
        <w:rPr>
          <w:rFonts w:ascii="Tahoma" w:hAnsi="Tahoma" w:cs="Tahoma"/>
        </w:rPr>
        <w:t>ga okvirnega sporazuma</w:t>
      </w:r>
      <w:r w:rsidRPr="006B509D">
        <w:rPr>
          <w:rFonts w:ascii="Tahoma" w:hAnsi="Tahoma" w:cs="Tahoma"/>
        </w:rPr>
        <w:t xml:space="preserve"> in unovči finančno zavarovanje za dobro izvedbo</w:t>
      </w:r>
      <w:r w:rsidR="00D143C1" w:rsidRPr="006B509D">
        <w:rPr>
          <w:rFonts w:ascii="Tahoma" w:hAnsi="Tahoma" w:cs="Tahoma"/>
        </w:rPr>
        <w:t xml:space="preserve"> </w:t>
      </w:r>
      <w:r w:rsidRPr="006B509D">
        <w:rPr>
          <w:rFonts w:ascii="Tahoma" w:hAnsi="Tahoma" w:cs="Tahoma"/>
        </w:rPr>
        <w:t>obveznosti</w:t>
      </w:r>
      <w:r w:rsidR="00D143C1" w:rsidRPr="006B509D">
        <w:rPr>
          <w:rFonts w:ascii="Tahoma" w:hAnsi="Tahoma" w:cs="Tahoma"/>
        </w:rPr>
        <w:t xml:space="preserve"> iz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izda naročnik</w:t>
      </w:r>
      <w:r w:rsidRPr="006B509D">
        <w:rPr>
          <w:rFonts w:ascii="Tahoma" w:hAnsi="Tahoma" w:cs="Tahoma"/>
        </w:rPr>
        <w:t xml:space="preserve"> račun.</w:t>
      </w:r>
    </w:p>
    <w:p w:rsidR="00D143C1" w:rsidRPr="006B509D" w:rsidRDefault="00D143C1" w:rsidP="00684FFD">
      <w:pPr>
        <w:keepNext/>
        <w:keepLines/>
        <w:jc w:val="both"/>
        <w:rPr>
          <w:rFonts w:ascii="Tahoma" w:hAnsi="Tahoma" w:cs="Tahoma"/>
        </w:rPr>
      </w:pPr>
    </w:p>
    <w:p w:rsidR="00D0792C" w:rsidRDefault="008612C3" w:rsidP="00684FFD">
      <w:pPr>
        <w:keepNext/>
        <w:keepLines/>
        <w:numPr>
          <w:ilvl w:val="0"/>
          <w:numId w:val="22"/>
        </w:numPr>
        <w:tabs>
          <w:tab w:val="num" w:pos="720"/>
        </w:tabs>
        <w:jc w:val="center"/>
        <w:rPr>
          <w:rFonts w:ascii="Tahoma" w:hAnsi="Tahoma" w:cs="Tahoma"/>
          <w:color w:val="000000"/>
        </w:rPr>
      </w:pPr>
      <w:r>
        <w:rPr>
          <w:rFonts w:ascii="Tahoma" w:hAnsi="Tahoma" w:cs="Tahoma"/>
          <w:color w:val="000000"/>
        </w:rPr>
        <w:t>č</w:t>
      </w:r>
      <w:r w:rsidR="00D0792C" w:rsidRPr="006B509D">
        <w:rPr>
          <w:rFonts w:ascii="Tahoma" w:hAnsi="Tahoma" w:cs="Tahoma"/>
          <w:color w:val="000000"/>
        </w:rPr>
        <w:t>len</w:t>
      </w:r>
    </w:p>
    <w:p w:rsidR="008612C3" w:rsidRPr="00C1558B" w:rsidRDefault="008612C3" w:rsidP="00684FFD">
      <w:pPr>
        <w:keepNext/>
        <w:keepLines/>
        <w:ind w:left="720"/>
        <w:rPr>
          <w:rFonts w:ascii="Tahoma" w:hAnsi="Tahoma" w:cs="Tahoma"/>
          <w:color w:val="000000"/>
        </w:rPr>
      </w:pPr>
    </w:p>
    <w:p w:rsidR="00370D99" w:rsidRPr="006B509D" w:rsidRDefault="00370D99" w:rsidP="00684FFD">
      <w:pPr>
        <w:keepNext/>
        <w:keepLines/>
        <w:tabs>
          <w:tab w:val="left" w:pos="1418"/>
          <w:tab w:val="left" w:pos="1702"/>
        </w:tabs>
        <w:jc w:val="both"/>
        <w:rPr>
          <w:rFonts w:ascii="Tahoma" w:hAnsi="Tahoma" w:cs="Tahoma"/>
        </w:rPr>
      </w:pPr>
      <w:r w:rsidRPr="00D96F72">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pojavile po sklenitvi okvirnega sporazuma. Če je izvedba </w:t>
      </w:r>
      <w:r>
        <w:rPr>
          <w:rFonts w:ascii="Tahoma" w:hAnsi="Tahoma" w:cs="Tahoma"/>
        </w:rPr>
        <w:t>dobav</w:t>
      </w:r>
      <w:r w:rsidRPr="00D96F72">
        <w:rPr>
          <w:rFonts w:ascii="Tahoma" w:hAnsi="Tahoma" w:cs="Tahoma"/>
        </w:rPr>
        <w:t xml:space="preserve"> delno ali v celoti motena oziroma preprečena zaradi višje sile, je izvajalec o tem dolžan nemudoma obvestiti naročnika. Prav tako ga je dolžan sproti obveščati o prenehanju takih okoliščin. Roki </w:t>
      </w:r>
      <w:r>
        <w:rPr>
          <w:rFonts w:ascii="Tahoma" w:hAnsi="Tahoma" w:cs="Tahoma"/>
        </w:rPr>
        <w:t>dobav</w:t>
      </w:r>
      <w:r w:rsidRPr="00D96F72">
        <w:rPr>
          <w:rFonts w:ascii="Tahoma" w:hAnsi="Tahoma" w:cs="Tahoma"/>
        </w:rPr>
        <w:t xml:space="preserve"> se podaljšajo za čas trajanja višje sile. Na zahtevo naročnika je izvajalec dolžan dokazati obstoj višje sile.</w:t>
      </w:r>
      <w:r>
        <w:rPr>
          <w:rFonts w:ascii="Tahoma" w:hAnsi="Tahoma" w:cs="Tahoma"/>
        </w:rPr>
        <w:t xml:space="preserve"> </w:t>
      </w:r>
      <w:r w:rsidRPr="006B509D">
        <w:rPr>
          <w:rFonts w:ascii="Tahoma" w:hAnsi="Tahoma" w:cs="Tahoma"/>
        </w:rPr>
        <w:t>Le v tem primeru naročnik ne bo izvajal sankcij proti izvajalcu po 1</w:t>
      </w:r>
      <w:r>
        <w:rPr>
          <w:rFonts w:ascii="Tahoma" w:hAnsi="Tahoma" w:cs="Tahoma"/>
        </w:rPr>
        <w:t>3</w:t>
      </w:r>
      <w:r w:rsidRPr="006B509D">
        <w:rPr>
          <w:rFonts w:ascii="Tahoma" w:hAnsi="Tahoma" w:cs="Tahoma"/>
        </w:rPr>
        <w:t>. členu tega okvirnega sporazuma.</w:t>
      </w:r>
    </w:p>
    <w:p w:rsidR="00D0792C" w:rsidRPr="006B509D" w:rsidRDefault="00D0792C" w:rsidP="00684FFD">
      <w:pPr>
        <w:keepNext/>
        <w:keepLines/>
        <w:jc w:val="both"/>
        <w:rPr>
          <w:rFonts w:ascii="Tahoma" w:hAnsi="Tahoma" w:cs="Tahoma"/>
          <w:color w:val="000000"/>
        </w:rPr>
      </w:pPr>
    </w:p>
    <w:p w:rsidR="00D0792C" w:rsidRPr="006B509D" w:rsidRDefault="00D0792C" w:rsidP="00684FFD">
      <w:pPr>
        <w:keepNext/>
        <w:keepLines/>
        <w:numPr>
          <w:ilvl w:val="0"/>
          <w:numId w:val="22"/>
        </w:numPr>
        <w:jc w:val="center"/>
        <w:rPr>
          <w:rFonts w:ascii="Tahoma" w:hAnsi="Tahoma" w:cs="Tahoma"/>
          <w:color w:val="000000"/>
        </w:rPr>
      </w:pPr>
      <w:r w:rsidRPr="006B509D">
        <w:rPr>
          <w:rFonts w:ascii="Tahoma" w:hAnsi="Tahoma" w:cs="Tahoma"/>
          <w:color w:val="000000"/>
        </w:rPr>
        <w:t>člen</w:t>
      </w:r>
    </w:p>
    <w:p w:rsidR="00A175FB" w:rsidRDefault="00A175FB" w:rsidP="00684FFD">
      <w:pPr>
        <w:keepNext/>
        <w:keepLines/>
        <w:jc w:val="both"/>
        <w:rPr>
          <w:rFonts w:ascii="Tahoma" w:hAnsi="Tahoma" w:cs="Tahoma"/>
          <w:color w:val="000000"/>
        </w:rPr>
      </w:pPr>
    </w:p>
    <w:p w:rsidR="00A175FB" w:rsidRDefault="00D143C1" w:rsidP="00684FFD">
      <w:pPr>
        <w:keepNext/>
        <w:keepLines/>
        <w:jc w:val="both"/>
        <w:rPr>
          <w:rFonts w:ascii="Tahoma" w:hAnsi="Tahoma" w:cs="Tahoma"/>
          <w:color w:val="000000"/>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w:t>
      </w:r>
      <w:r w:rsidR="00A175FB">
        <w:rPr>
          <w:rFonts w:ascii="Tahoma" w:hAnsi="Tahoma" w:cs="Tahoma"/>
          <w:color w:val="000000"/>
        </w:rPr>
        <w:t>.</w:t>
      </w:r>
      <w:r w:rsidR="0079747C">
        <w:rPr>
          <w:rFonts w:ascii="Tahoma" w:hAnsi="Tahoma" w:cs="Tahoma"/>
          <w:color w:val="000000"/>
        </w:rPr>
        <w:t xml:space="preserve"> obeh strank okvirnega sporazuma oziroma njunih predstavnikov. </w:t>
      </w:r>
      <w:r w:rsidR="00A175FB">
        <w:rPr>
          <w:rFonts w:ascii="Tahoma" w:hAnsi="Tahoma" w:cs="Tahoma"/>
          <w:color w:val="000000"/>
        </w:rPr>
        <w:t>Dobavnica mora vsebovati čitljiv izpis imena in priimka osebe, ki je prevzela</w:t>
      </w:r>
      <w:r w:rsidR="0079747C">
        <w:rPr>
          <w:rFonts w:ascii="Tahoma" w:hAnsi="Tahoma" w:cs="Tahoma"/>
          <w:color w:val="000000"/>
        </w:rPr>
        <w:t xml:space="preserve"> blago za naročnika </w:t>
      </w:r>
      <w:r w:rsidR="00A175FB">
        <w:rPr>
          <w:rFonts w:ascii="Tahoma" w:hAnsi="Tahoma" w:cs="Tahoma"/>
          <w:color w:val="000000"/>
        </w:rPr>
        <w:t xml:space="preserve">ter registrsko številko prevzemnika. </w:t>
      </w:r>
    </w:p>
    <w:p w:rsidR="008612C3" w:rsidRDefault="008612C3" w:rsidP="00684FFD">
      <w:pPr>
        <w:keepNext/>
        <w:keepLines/>
        <w:jc w:val="both"/>
        <w:rPr>
          <w:rFonts w:ascii="Tahoma" w:hAnsi="Tahoma" w:cs="Tahoma"/>
          <w:color w:val="000000"/>
        </w:rPr>
      </w:pPr>
    </w:p>
    <w:p w:rsidR="008612C3" w:rsidRDefault="00641906" w:rsidP="00684FFD">
      <w:pPr>
        <w:keepNext/>
        <w:keepLines/>
        <w:jc w:val="both"/>
        <w:rPr>
          <w:rFonts w:ascii="Tahoma" w:hAnsi="Tahoma" w:cs="Tahoma"/>
          <w:color w:val="000000"/>
        </w:rPr>
      </w:pPr>
      <w:r>
        <w:rPr>
          <w:rFonts w:ascii="Tahoma" w:hAnsi="Tahoma" w:cs="Tahoma"/>
          <w:color w:val="000000"/>
        </w:rPr>
        <w:t>Lokacija</w:t>
      </w:r>
      <w:r w:rsidR="00A175FB">
        <w:rPr>
          <w:rFonts w:ascii="Tahoma" w:hAnsi="Tahoma" w:cs="Tahoma"/>
          <w:color w:val="000000"/>
        </w:rPr>
        <w:t xml:space="preserve"> </w:t>
      </w:r>
      <w:r w:rsidR="00C4548E">
        <w:rPr>
          <w:rFonts w:ascii="Tahoma" w:hAnsi="Tahoma" w:cs="Tahoma"/>
          <w:color w:val="000000"/>
        </w:rPr>
        <w:t xml:space="preserve">izvajalca </w:t>
      </w:r>
      <w:r w:rsidR="00A175FB">
        <w:rPr>
          <w:rFonts w:ascii="Tahoma" w:hAnsi="Tahoma" w:cs="Tahoma"/>
          <w:color w:val="000000"/>
        </w:rPr>
        <w:t>na kate</w:t>
      </w:r>
      <w:r>
        <w:rPr>
          <w:rFonts w:ascii="Tahoma" w:hAnsi="Tahoma" w:cs="Tahoma"/>
          <w:color w:val="000000"/>
        </w:rPr>
        <w:t xml:space="preserve">ri </w:t>
      </w:r>
      <w:r w:rsidR="00C4548E">
        <w:rPr>
          <w:rFonts w:ascii="Tahoma" w:hAnsi="Tahoma" w:cs="Tahoma"/>
          <w:color w:val="000000"/>
        </w:rPr>
        <w:t xml:space="preserve">naročnik </w:t>
      </w:r>
      <w:r>
        <w:rPr>
          <w:rFonts w:ascii="Tahoma" w:hAnsi="Tahoma" w:cs="Tahoma"/>
          <w:color w:val="000000"/>
        </w:rPr>
        <w:t>prevzem</w:t>
      </w:r>
      <w:r w:rsidR="0079747C">
        <w:rPr>
          <w:rFonts w:ascii="Tahoma" w:hAnsi="Tahoma" w:cs="Tahoma"/>
          <w:color w:val="000000"/>
        </w:rPr>
        <w:t>a</w:t>
      </w:r>
      <w:r>
        <w:rPr>
          <w:rFonts w:ascii="Tahoma" w:hAnsi="Tahoma" w:cs="Tahoma"/>
          <w:color w:val="000000"/>
        </w:rPr>
        <w:t xml:space="preserve"> </w:t>
      </w:r>
      <w:r w:rsidR="0079747C">
        <w:rPr>
          <w:rFonts w:ascii="Tahoma" w:hAnsi="Tahoma" w:cs="Tahoma"/>
          <w:color w:val="000000"/>
        </w:rPr>
        <w:t>blago</w:t>
      </w:r>
      <w:r w:rsidR="008612C3">
        <w:rPr>
          <w:rFonts w:ascii="Tahoma" w:hAnsi="Tahoma" w:cs="Tahoma"/>
          <w:color w:val="000000"/>
        </w:rPr>
        <w:t>:</w:t>
      </w:r>
    </w:p>
    <w:p w:rsidR="006016EC" w:rsidRDefault="006016EC" w:rsidP="00684FFD">
      <w:pPr>
        <w:keepNext/>
        <w:keepLines/>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6016EC" w:rsidRPr="006016EC" w:rsidTr="001A3020">
        <w:trPr>
          <w:trHeight w:val="324"/>
        </w:trPr>
        <w:tc>
          <w:tcPr>
            <w:tcW w:w="5089" w:type="dxa"/>
            <w:tcBorders>
              <w:top w:val="single" w:sz="12" w:space="0" w:color="auto"/>
              <w:bottom w:val="double" w:sz="4" w:space="0" w:color="auto"/>
            </w:tcBorders>
          </w:tcPr>
          <w:p w:rsidR="006016EC" w:rsidRPr="00FA60EC" w:rsidRDefault="006016EC" w:rsidP="00684FFD">
            <w:pPr>
              <w:keepNext/>
              <w:keepLines/>
              <w:spacing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rsidR="006016EC" w:rsidRPr="00FA60EC" w:rsidRDefault="00FA60EC" w:rsidP="00684FFD">
            <w:pPr>
              <w:keepNext/>
              <w:keepLines/>
              <w:spacing w:after="120"/>
              <w:jc w:val="center"/>
              <w:rPr>
                <w:rFonts w:ascii="Tahoma" w:hAnsi="Tahoma" w:cs="Tahoma"/>
                <w:b/>
                <w:i/>
                <w:sz w:val="18"/>
                <w:szCs w:val="18"/>
              </w:rPr>
            </w:pPr>
            <w:r>
              <w:rPr>
                <w:rFonts w:ascii="Tahoma" w:hAnsi="Tahoma" w:cs="Tahoma"/>
                <w:b/>
                <w:i/>
                <w:sz w:val="18"/>
                <w:szCs w:val="18"/>
              </w:rPr>
              <w:t>Obra</w:t>
            </w:r>
            <w:r w:rsidR="000F2A87">
              <w:rPr>
                <w:rFonts w:ascii="Tahoma" w:hAnsi="Tahoma" w:cs="Tahoma"/>
                <w:b/>
                <w:i/>
                <w:sz w:val="18"/>
                <w:szCs w:val="18"/>
              </w:rPr>
              <w:t xml:space="preserve">tovalni čas </w:t>
            </w:r>
            <w:r w:rsidR="006016EC" w:rsidRPr="00FA60EC">
              <w:rPr>
                <w:rFonts w:ascii="Tahoma" w:hAnsi="Tahoma" w:cs="Tahoma"/>
                <w:b/>
                <w:i/>
                <w:sz w:val="18"/>
                <w:szCs w:val="18"/>
              </w:rPr>
              <w:t>(pon - pet)</w:t>
            </w:r>
          </w:p>
        </w:tc>
      </w:tr>
      <w:tr w:rsidR="006016EC" w:rsidRPr="006016EC" w:rsidTr="001A3020">
        <w:trPr>
          <w:trHeight w:val="455"/>
        </w:trPr>
        <w:tc>
          <w:tcPr>
            <w:tcW w:w="5089" w:type="dxa"/>
            <w:tcBorders>
              <w:top w:val="nil"/>
            </w:tcBorders>
          </w:tcPr>
          <w:p w:rsidR="006016EC" w:rsidRPr="006016EC" w:rsidRDefault="006016EC" w:rsidP="00684FFD">
            <w:pPr>
              <w:keepNext/>
              <w:keepLines/>
              <w:tabs>
                <w:tab w:val="left" w:pos="567"/>
                <w:tab w:val="num" w:pos="851"/>
                <w:tab w:val="left" w:pos="993"/>
              </w:tabs>
              <w:spacing w:after="120"/>
              <w:jc w:val="center"/>
              <w:rPr>
                <w:rFonts w:ascii="Tahoma" w:hAnsi="Tahoma" w:cs="Tahoma"/>
                <w:sz w:val="16"/>
              </w:rPr>
            </w:pPr>
          </w:p>
        </w:tc>
        <w:tc>
          <w:tcPr>
            <w:tcW w:w="3260" w:type="dxa"/>
            <w:tcBorders>
              <w:top w:val="nil"/>
            </w:tcBorders>
            <w:vAlign w:val="center"/>
          </w:tcPr>
          <w:p w:rsidR="006016EC" w:rsidRPr="000F2A87" w:rsidRDefault="006016EC" w:rsidP="00684FFD">
            <w:pPr>
              <w:keepNext/>
              <w:keepLines/>
              <w:spacing w:after="120"/>
              <w:rPr>
                <w:rFonts w:ascii="Tahoma" w:hAnsi="Tahoma" w:cs="Tahoma"/>
                <w:sz w:val="18"/>
                <w:szCs w:val="18"/>
              </w:rPr>
            </w:pPr>
            <w:r w:rsidRPr="006016EC">
              <w:rPr>
                <w:rFonts w:ascii="Tahoma" w:hAnsi="Tahoma" w:cs="Tahoma"/>
                <w:sz w:val="16"/>
                <w:szCs w:val="24"/>
              </w:rPr>
              <w:t xml:space="preserve">  </w:t>
            </w:r>
            <w:r w:rsidRPr="000F2A87">
              <w:rPr>
                <w:rFonts w:ascii="Tahoma" w:hAnsi="Tahoma" w:cs="Tahoma"/>
                <w:sz w:val="18"/>
                <w:szCs w:val="18"/>
              </w:rPr>
              <w:t>Od              do            ure</w:t>
            </w:r>
          </w:p>
        </w:tc>
      </w:tr>
    </w:tbl>
    <w:p w:rsidR="008612C3" w:rsidRDefault="008612C3" w:rsidP="00684FFD">
      <w:pPr>
        <w:keepNext/>
        <w:keepLines/>
        <w:jc w:val="both"/>
        <w:rPr>
          <w:rFonts w:ascii="Tahoma" w:hAnsi="Tahoma" w:cs="Tahoma"/>
        </w:rPr>
      </w:pPr>
    </w:p>
    <w:p w:rsidR="006016EC" w:rsidRPr="006016EC" w:rsidRDefault="006016EC" w:rsidP="00684FFD">
      <w:pPr>
        <w:keepNext/>
        <w:keepLines/>
        <w:jc w:val="both"/>
        <w:rPr>
          <w:rFonts w:ascii="Tahoma" w:hAnsi="Tahoma" w:cs="Tahoma"/>
          <w:sz w:val="2"/>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2753B9" w:rsidRPr="006016EC" w:rsidTr="001A3020">
        <w:trPr>
          <w:trHeight w:val="324"/>
        </w:trPr>
        <w:tc>
          <w:tcPr>
            <w:tcW w:w="5089" w:type="dxa"/>
            <w:tcBorders>
              <w:top w:val="single" w:sz="12" w:space="0" w:color="auto"/>
              <w:bottom w:val="double" w:sz="4" w:space="0" w:color="auto"/>
            </w:tcBorders>
          </w:tcPr>
          <w:p w:rsidR="002753B9" w:rsidRPr="00FA60EC" w:rsidRDefault="002753B9" w:rsidP="00684FFD">
            <w:pPr>
              <w:keepNext/>
              <w:keepLines/>
              <w:spacing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rsidR="002753B9" w:rsidRPr="00FA60EC" w:rsidRDefault="00FA60EC" w:rsidP="00684FFD">
            <w:pPr>
              <w:keepNext/>
              <w:keepLines/>
              <w:spacing w:after="120"/>
              <w:jc w:val="center"/>
              <w:rPr>
                <w:rFonts w:ascii="Tahoma" w:hAnsi="Tahoma" w:cs="Tahoma"/>
                <w:b/>
                <w:i/>
                <w:sz w:val="18"/>
                <w:szCs w:val="18"/>
              </w:rPr>
            </w:pPr>
            <w:r>
              <w:rPr>
                <w:rFonts w:ascii="Tahoma" w:hAnsi="Tahoma" w:cs="Tahoma"/>
                <w:b/>
                <w:i/>
                <w:sz w:val="18"/>
                <w:szCs w:val="18"/>
              </w:rPr>
              <w:t xml:space="preserve">Obratovalni čas </w:t>
            </w:r>
            <w:r w:rsidRPr="00FA60EC">
              <w:rPr>
                <w:rFonts w:ascii="Tahoma" w:hAnsi="Tahoma" w:cs="Tahoma"/>
                <w:b/>
                <w:i/>
                <w:sz w:val="18"/>
                <w:szCs w:val="18"/>
              </w:rPr>
              <w:t>(sobota</w:t>
            </w:r>
            <w:r w:rsidR="002753B9" w:rsidRPr="00FA60EC">
              <w:rPr>
                <w:rFonts w:ascii="Tahoma" w:hAnsi="Tahoma" w:cs="Tahoma"/>
                <w:b/>
                <w:i/>
                <w:sz w:val="18"/>
                <w:szCs w:val="18"/>
              </w:rPr>
              <w:t>)</w:t>
            </w:r>
          </w:p>
        </w:tc>
      </w:tr>
      <w:tr w:rsidR="002753B9" w:rsidRPr="006016EC" w:rsidTr="006016EC">
        <w:trPr>
          <w:trHeight w:val="527"/>
        </w:trPr>
        <w:tc>
          <w:tcPr>
            <w:tcW w:w="5089" w:type="dxa"/>
            <w:tcBorders>
              <w:top w:val="nil"/>
            </w:tcBorders>
          </w:tcPr>
          <w:p w:rsidR="002753B9" w:rsidRPr="006016EC" w:rsidRDefault="002753B9" w:rsidP="00684FFD">
            <w:pPr>
              <w:keepNext/>
              <w:keepLines/>
              <w:tabs>
                <w:tab w:val="left" w:pos="567"/>
                <w:tab w:val="num" w:pos="851"/>
                <w:tab w:val="left" w:pos="993"/>
              </w:tabs>
              <w:spacing w:after="120"/>
              <w:jc w:val="center"/>
              <w:rPr>
                <w:rFonts w:ascii="Tahoma" w:hAnsi="Tahoma" w:cs="Tahoma"/>
                <w:sz w:val="16"/>
                <w:szCs w:val="16"/>
              </w:rPr>
            </w:pPr>
          </w:p>
        </w:tc>
        <w:tc>
          <w:tcPr>
            <w:tcW w:w="3260" w:type="dxa"/>
            <w:tcBorders>
              <w:top w:val="nil"/>
            </w:tcBorders>
            <w:vAlign w:val="center"/>
          </w:tcPr>
          <w:p w:rsidR="002753B9" w:rsidRPr="000F2A87" w:rsidRDefault="002753B9" w:rsidP="00684FFD">
            <w:pPr>
              <w:keepNext/>
              <w:keepLines/>
              <w:spacing w:after="120"/>
              <w:rPr>
                <w:rFonts w:ascii="Tahoma" w:hAnsi="Tahoma" w:cs="Tahoma"/>
                <w:sz w:val="18"/>
                <w:szCs w:val="18"/>
              </w:rPr>
            </w:pPr>
            <w:r w:rsidRPr="000F2A87">
              <w:rPr>
                <w:rFonts w:ascii="Tahoma" w:hAnsi="Tahoma" w:cs="Tahoma"/>
                <w:sz w:val="18"/>
                <w:szCs w:val="18"/>
              </w:rPr>
              <w:t xml:space="preserve">  Od              do            ure</w:t>
            </w:r>
          </w:p>
        </w:tc>
      </w:tr>
    </w:tbl>
    <w:p w:rsidR="00C4548E" w:rsidRDefault="00C4548E" w:rsidP="00684FFD">
      <w:pPr>
        <w:keepNext/>
        <w:keepLines/>
        <w:jc w:val="both"/>
        <w:rPr>
          <w:rFonts w:ascii="Tahoma" w:hAnsi="Tahoma" w:cs="Tahoma"/>
          <w:color w:val="000000"/>
        </w:rPr>
      </w:pPr>
    </w:p>
    <w:p w:rsidR="00C4548E" w:rsidRDefault="00C4548E" w:rsidP="00684FFD">
      <w:pPr>
        <w:keepNext/>
        <w:keepLines/>
        <w:jc w:val="both"/>
        <w:rPr>
          <w:rFonts w:ascii="Tahoma" w:hAnsi="Tahoma" w:cs="Tahoma"/>
          <w:color w:val="000000"/>
        </w:rPr>
      </w:pPr>
      <w:r>
        <w:rPr>
          <w:rFonts w:ascii="Tahoma" w:hAnsi="Tahoma" w:cs="Tahoma"/>
          <w:color w:val="000000"/>
        </w:rPr>
        <w:t xml:space="preserve">Lokacija naročnika na katero </w:t>
      </w:r>
      <w:r w:rsidR="00E06FC8">
        <w:rPr>
          <w:rFonts w:ascii="Tahoma" w:hAnsi="Tahoma" w:cs="Tahoma"/>
          <w:color w:val="000000"/>
        </w:rPr>
        <w:t xml:space="preserve">izvajalec dostavlja </w:t>
      </w:r>
      <w:r w:rsidR="0079747C">
        <w:rPr>
          <w:rFonts w:ascii="Tahoma" w:hAnsi="Tahoma" w:cs="Tahoma"/>
          <w:color w:val="000000"/>
        </w:rPr>
        <w:t>blago</w:t>
      </w:r>
      <w:r w:rsidR="00E06FC8">
        <w:rPr>
          <w:rFonts w:ascii="Tahoma" w:hAnsi="Tahoma" w:cs="Tahoma"/>
          <w:color w:val="000000"/>
        </w:rPr>
        <w:t xml:space="preserve"> in ga naročnik prevzame</w:t>
      </w:r>
      <w:r>
        <w:rPr>
          <w:rFonts w:ascii="Tahoma" w:hAnsi="Tahoma" w:cs="Tahoma"/>
          <w:color w:val="000000"/>
        </w:rPr>
        <w:t>:</w:t>
      </w:r>
    </w:p>
    <w:p w:rsidR="00C4548E" w:rsidRDefault="00C4548E" w:rsidP="00684FFD">
      <w:pPr>
        <w:keepNext/>
        <w:keepLines/>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C4548E" w:rsidRPr="006016EC" w:rsidTr="001A3020">
        <w:trPr>
          <w:trHeight w:val="324"/>
        </w:trPr>
        <w:tc>
          <w:tcPr>
            <w:tcW w:w="5089" w:type="dxa"/>
            <w:tcBorders>
              <w:top w:val="single" w:sz="12" w:space="0" w:color="auto"/>
              <w:bottom w:val="double" w:sz="4" w:space="0" w:color="auto"/>
            </w:tcBorders>
          </w:tcPr>
          <w:p w:rsidR="00C4548E" w:rsidRPr="00FA60EC" w:rsidRDefault="00C4548E" w:rsidP="00684FFD">
            <w:pPr>
              <w:keepNext/>
              <w:keepLines/>
              <w:spacing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rsidR="00C4548E" w:rsidRPr="00FA60EC" w:rsidRDefault="00FA60EC" w:rsidP="00684FFD">
            <w:pPr>
              <w:keepNext/>
              <w:keepLines/>
              <w:spacing w:after="120"/>
              <w:jc w:val="center"/>
              <w:rPr>
                <w:rFonts w:ascii="Tahoma" w:hAnsi="Tahoma" w:cs="Tahoma"/>
                <w:b/>
                <w:i/>
                <w:sz w:val="18"/>
                <w:szCs w:val="18"/>
              </w:rPr>
            </w:pPr>
            <w:r>
              <w:rPr>
                <w:rFonts w:ascii="Tahoma" w:hAnsi="Tahoma" w:cs="Tahoma"/>
                <w:b/>
                <w:i/>
                <w:sz w:val="18"/>
                <w:szCs w:val="18"/>
              </w:rPr>
              <w:t xml:space="preserve">Obratovalni čas </w:t>
            </w:r>
            <w:r w:rsidR="00C4548E" w:rsidRPr="00FA60EC">
              <w:rPr>
                <w:rFonts w:ascii="Tahoma" w:hAnsi="Tahoma" w:cs="Tahoma"/>
                <w:b/>
                <w:i/>
                <w:sz w:val="18"/>
                <w:szCs w:val="18"/>
              </w:rPr>
              <w:t>(pon - pet)</w:t>
            </w:r>
          </w:p>
        </w:tc>
      </w:tr>
      <w:tr w:rsidR="00C4548E" w:rsidRPr="000F2A87" w:rsidTr="001A3020">
        <w:trPr>
          <w:trHeight w:val="455"/>
        </w:trPr>
        <w:tc>
          <w:tcPr>
            <w:tcW w:w="5089" w:type="dxa"/>
            <w:tcBorders>
              <w:top w:val="nil"/>
            </w:tcBorders>
          </w:tcPr>
          <w:p w:rsidR="00C4548E" w:rsidRPr="00FA60EC" w:rsidRDefault="00C4548E" w:rsidP="00684FFD">
            <w:pPr>
              <w:keepNext/>
              <w:keepLines/>
              <w:tabs>
                <w:tab w:val="left" w:pos="567"/>
                <w:tab w:val="num" w:pos="851"/>
                <w:tab w:val="left" w:pos="993"/>
              </w:tabs>
              <w:spacing w:after="120"/>
              <w:jc w:val="center"/>
              <w:rPr>
                <w:rFonts w:ascii="Tahoma" w:hAnsi="Tahoma" w:cs="Tahoma"/>
                <w:b/>
                <w:sz w:val="18"/>
                <w:szCs w:val="18"/>
              </w:rPr>
            </w:pPr>
            <w:r w:rsidRPr="00FA60EC">
              <w:rPr>
                <w:rFonts w:ascii="Tahoma" w:hAnsi="Tahoma" w:cs="Tahoma"/>
                <w:b/>
                <w:sz w:val="18"/>
                <w:szCs w:val="18"/>
              </w:rPr>
              <w:t>JP VOKA SNAGA d.o.o., Saveljska cesta 1, Lj</w:t>
            </w:r>
            <w:r w:rsidR="00527056" w:rsidRPr="00FA60EC">
              <w:rPr>
                <w:rFonts w:ascii="Tahoma" w:hAnsi="Tahoma" w:cs="Tahoma"/>
                <w:b/>
                <w:sz w:val="18"/>
                <w:szCs w:val="18"/>
              </w:rPr>
              <w:t>ubljana</w:t>
            </w:r>
          </w:p>
          <w:p w:rsidR="00C4548E" w:rsidRPr="006016EC" w:rsidRDefault="00C4548E" w:rsidP="00684FFD">
            <w:pPr>
              <w:keepNext/>
              <w:keepLines/>
              <w:tabs>
                <w:tab w:val="left" w:pos="567"/>
                <w:tab w:val="num" w:pos="851"/>
                <w:tab w:val="left" w:pos="993"/>
              </w:tabs>
              <w:spacing w:after="120"/>
              <w:jc w:val="center"/>
              <w:rPr>
                <w:rFonts w:ascii="Tahoma" w:hAnsi="Tahoma" w:cs="Tahoma"/>
                <w:sz w:val="16"/>
              </w:rPr>
            </w:pPr>
            <w:r w:rsidRPr="00FA60EC">
              <w:rPr>
                <w:rFonts w:ascii="Tahoma" w:hAnsi="Tahoma" w:cs="Tahoma"/>
                <w:b/>
                <w:sz w:val="18"/>
                <w:szCs w:val="18"/>
              </w:rPr>
              <w:t>Skladišče Kleče</w:t>
            </w:r>
          </w:p>
        </w:tc>
        <w:tc>
          <w:tcPr>
            <w:tcW w:w="3260" w:type="dxa"/>
            <w:tcBorders>
              <w:top w:val="nil"/>
            </w:tcBorders>
            <w:vAlign w:val="center"/>
          </w:tcPr>
          <w:p w:rsidR="00C4548E" w:rsidRPr="000F2A87" w:rsidRDefault="00C4548E" w:rsidP="00684FFD">
            <w:pPr>
              <w:keepNext/>
              <w:keepLines/>
              <w:spacing w:after="120"/>
              <w:rPr>
                <w:rFonts w:ascii="Tahoma" w:hAnsi="Tahoma" w:cs="Tahoma"/>
                <w:sz w:val="18"/>
                <w:szCs w:val="18"/>
              </w:rPr>
            </w:pPr>
            <w:r w:rsidRPr="000F2A87">
              <w:rPr>
                <w:rFonts w:ascii="Tahoma" w:hAnsi="Tahoma" w:cs="Tahoma"/>
                <w:sz w:val="18"/>
                <w:szCs w:val="18"/>
              </w:rPr>
              <w:t xml:space="preserve">  Od          </w:t>
            </w:r>
            <w:r w:rsidR="004B1AFC" w:rsidRPr="000F2A87">
              <w:rPr>
                <w:rFonts w:ascii="Tahoma" w:hAnsi="Tahoma" w:cs="Tahoma"/>
                <w:sz w:val="18"/>
                <w:szCs w:val="18"/>
              </w:rPr>
              <w:t>07:00</w:t>
            </w:r>
            <w:r w:rsidRPr="000F2A87">
              <w:rPr>
                <w:rFonts w:ascii="Tahoma" w:hAnsi="Tahoma" w:cs="Tahoma"/>
                <w:sz w:val="18"/>
                <w:szCs w:val="18"/>
              </w:rPr>
              <w:t xml:space="preserve">    do</w:t>
            </w:r>
            <w:r w:rsidR="004B1AFC" w:rsidRPr="000F2A87">
              <w:rPr>
                <w:rFonts w:ascii="Tahoma" w:hAnsi="Tahoma" w:cs="Tahoma"/>
                <w:sz w:val="18"/>
                <w:szCs w:val="18"/>
              </w:rPr>
              <w:t xml:space="preserve">    14:00</w:t>
            </w:r>
            <w:r w:rsidRPr="000F2A87">
              <w:rPr>
                <w:rFonts w:ascii="Tahoma" w:hAnsi="Tahoma" w:cs="Tahoma"/>
                <w:sz w:val="18"/>
                <w:szCs w:val="18"/>
              </w:rPr>
              <w:t xml:space="preserve">       ure</w:t>
            </w:r>
          </w:p>
        </w:tc>
      </w:tr>
    </w:tbl>
    <w:p w:rsidR="002753B9" w:rsidRDefault="002753B9" w:rsidP="00684FFD">
      <w:pPr>
        <w:keepNext/>
        <w:keepLines/>
        <w:jc w:val="both"/>
        <w:rPr>
          <w:rFonts w:ascii="Tahoma" w:hAnsi="Tahoma" w:cs="Tahoma"/>
        </w:rPr>
      </w:pPr>
    </w:p>
    <w:p w:rsidR="006016EC" w:rsidRDefault="006016EC" w:rsidP="00684FFD">
      <w:pPr>
        <w:keepNext/>
        <w:keepLines/>
        <w:rPr>
          <w:rFonts w:ascii="Tahoma" w:hAnsi="Tahoma" w:cs="Tahoma"/>
          <w:color w:val="000000"/>
        </w:rPr>
      </w:pPr>
    </w:p>
    <w:p w:rsidR="000440E4" w:rsidRDefault="00A175FB" w:rsidP="008075AD">
      <w:pPr>
        <w:jc w:val="both"/>
        <w:rPr>
          <w:rFonts w:ascii="Tahoma" w:hAnsi="Tahoma" w:cs="Tahoma"/>
          <w:color w:val="000000"/>
        </w:rPr>
      </w:pPr>
      <w:r w:rsidRPr="00B6129B">
        <w:rPr>
          <w:rFonts w:ascii="Tahoma" w:hAnsi="Tahoma" w:cs="Tahoma"/>
          <w:color w:val="000000"/>
        </w:rPr>
        <w:t>O morebitnih količinskih in kakovostnih odstopanjih</w:t>
      </w:r>
      <w:r>
        <w:rPr>
          <w:rFonts w:ascii="Tahoma" w:hAnsi="Tahoma" w:cs="Tahoma"/>
          <w:color w:val="000000"/>
        </w:rPr>
        <w:t xml:space="preserve"> naročnik</w:t>
      </w:r>
      <w:r w:rsidRPr="00B6129B">
        <w:rPr>
          <w:rFonts w:ascii="Tahoma" w:hAnsi="Tahoma" w:cs="Tahoma"/>
          <w:color w:val="000000"/>
        </w:rPr>
        <w:t xml:space="preserve"> sestavi reklamacijski zapisnik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prevzemu</w:t>
      </w:r>
      <w:r w:rsidRPr="00B6129B">
        <w:rPr>
          <w:rFonts w:ascii="Tahoma" w:hAnsi="Tahoma" w:cs="Tahoma"/>
          <w:color w:val="000000"/>
        </w:rPr>
        <w:t xml:space="preserve"> in ga posreduje </w:t>
      </w:r>
      <w:r>
        <w:rPr>
          <w:rFonts w:ascii="Tahoma" w:hAnsi="Tahoma" w:cs="Tahoma"/>
          <w:color w:val="000000"/>
        </w:rPr>
        <w:t>izvajalcu</w:t>
      </w:r>
      <w:r w:rsidRPr="00B6129B">
        <w:rPr>
          <w:rFonts w:ascii="Tahoma" w:hAnsi="Tahoma" w:cs="Tahoma"/>
          <w:color w:val="000000"/>
        </w:rPr>
        <w:t xml:space="preserve">. Ta se zavezuje, da bo reklamacijo rešil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prejemu reklamacijskega zapisnika. </w:t>
      </w:r>
    </w:p>
    <w:p w:rsidR="000440E4" w:rsidRDefault="000440E4" w:rsidP="008075AD">
      <w:pPr>
        <w:jc w:val="both"/>
        <w:rPr>
          <w:rFonts w:ascii="Tahoma" w:hAnsi="Tahoma" w:cs="Tahoma"/>
          <w:color w:val="000000"/>
        </w:rPr>
      </w:pPr>
      <w:r>
        <w:rPr>
          <w:rFonts w:ascii="Tahoma" w:hAnsi="Tahoma" w:cs="Tahoma"/>
          <w:color w:val="000000"/>
        </w:rPr>
        <w:t>Če blago</w:t>
      </w:r>
      <w:r w:rsidRPr="00B6129B">
        <w:rPr>
          <w:rFonts w:ascii="Tahoma" w:hAnsi="Tahoma" w:cs="Tahoma"/>
          <w:color w:val="000000"/>
        </w:rPr>
        <w:t xml:space="preserve"> ne us</w:t>
      </w:r>
      <w:r>
        <w:rPr>
          <w:rFonts w:ascii="Tahoma" w:hAnsi="Tahoma" w:cs="Tahoma"/>
          <w:color w:val="000000"/>
        </w:rPr>
        <w:t>treza naročeni kakovosti, je izvajalec</w:t>
      </w:r>
      <w:r w:rsidRPr="00B6129B">
        <w:rPr>
          <w:rFonts w:ascii="Tahoma" w:hAnsi="Tahoma" w:cs="Tahoma"/>
          <w:color w:val="000000"/>
        </w:rPr>
        <w:t xml:space="preserve"> dolžan </w:t>
      </w:r>
      <w:r>
        <w:rPr>
          <w:rFonts w:ascii="Tahoma" w:hAnsi="Tahoma" w:cs="Tahoma"/>
          <w:color w:val="000000"/>
        </w:rPr>
        <w:t xml:space="preserve">na svoje stroške </w:t>
      </w:r>
      <w:r w:rsidRPr="00B6129B">
        <w:rPr>
          <w:rFonts w:ascii="Tahoma" w:hAnsi="Tahoma" w:cs="Tahoma"/>
          <w:color w:val="000000"/>
        </w:rPr>
        <w:t>pomanjkljivosti nemudoma odpravi</w:t>
      </w:r>
      <w:r>
        <w:rPr>
          <w:rFonts w:ascii="Tahoma" w:hAnsi="Tahoma" w:cs="Tahoma"/>
          <w:color w:val="000000"/>
        </w:rPr>
        <w:t xml:space="preserve">ti, sprejeti zavrnjeno blago </w:t>
      </w:r>
      <w:r w:rsidRPr="00B6129B">
        <w:rPr>
          <w:rFonts w:ascii="Tahoma" w:hAnsi="Tahoma" w:cs="Tahoma"/>
          <w:color w:val="000000"/>
        </w:rPr>
        <w:t>oziroma ga zamenjati.</w:t>
      </w:r>
    </w:p>
    <w:p w:rsidR="00D0792C" w:rsidRPr="00CA57AF" w:rsidRDefault="00D0792C" w:rsidP="008075AD">
      <w:pPr>
        <w:jc w:val="both"/>
        <w:rPr>
          <w:rFonts w:ascii="Tahoma" w:hAnsi="Tahoma" w:cs="Tahoma"/>
          <w:color w:val="000000"/>
        </w:rPr>
      </w:pPr>
      <w:r>
        <w:rPr>
          <w:rFonts w:ascii="Tahoma" w:hAnsi="Tahoma" w:cs="Tahoma"/>
          <w:color w:val="000000"/>
        </w:rPr>
        <w:t xml:space="preserve"> </w:t>
      </w:r>
    </w:p>
    <w:p w:rsidR="00D0792C" w:rsidRPr="001D4BD1" w:rsidRDefault="00D0792C" w:rsidP="008075AD">
      <w:pPr>
        <w:numPr>
          <w:ilvl w:val="0"/>
          <w:numId w:val="22"/>
        </w:numPr>
        <w:tabs>
          <w:tab w:val="num" w:pos="720"/>
        </w:tabs>
        <w:suppressAutoHyphens/>
        <w:ind w:left="714" w:hanging="357"/>
        <w:jc w:val="center"/>
        <w:rPr>
          <w:rFonts w:ascii="Tahoma" w:hAnsi="Tahoma" w:cs="Tahoma"/>
          <w:color w:val="000000"/>
        </w:rPr>
      </w:pPr>
      <w:r w:rsidRPr="001D4BD1">
        <w:rPr>
          <w:rFonts w:ascii="Tahoma" w:hAnsi="Tahoma" w:cs="Tahoma"/>
          <w:color w:val="000000"/>
        </w:rPr>
        <w:t>člen</w:t>
      </w:r>
    </w:p>
    <w:p w:rsidR="00D0792C" w:rsidRPr="001D4BD1" w:rsidRDefault="00D0792C" w:rsidP="008075AD">
      <w:pPr>
        <w:jc w:val="both"/>
        <w:rPr>
          <w:rFonts w:ascii="Tahoma" w:hAnsi="Tahoma" w:cs="Tahoma"/>
        </w:rPr>
      </w:pPr>
    </w:p>
    <w:p w:rsidR="00D0792C" w:rsidRPr="00211E8C" w:rsidRDefault="00D143C1" w:rsidP="008075AD">
      <w:pPr>
        <w:jc w:val="both"/>
        <w:rPr>
          <w:rFonts w:ascii="Tahoma" w:hAnsi="Tahoma" w:cs="Tahoma"/>
          <w:color w:val="000000"/>
        </w:rPr>
      </w:pPr>
      <w:r>
        <w:rPr>
          <w:rFonts w:ascii="Tahoma" w:hAnsi="Tahoma" w:cs="Tahoma"/>
          <w:color w:val="000000"/>
        </w:rPr>
        <w:t>V primeru, da naročnik</w:t>
      </w:r>
      <w:r w:rsidR="00D0792C" w:rsidRPr="00211E8C">
        <w:rPr>
          <w:rFonts w:ascii="Tahoma" w:hAnsi="Tahoma" w:cs="Tahoma"/>
          <w:color w:val="000000"/>
        </w:rPr>
        <w:t xml:space="preserve"> po prevzemu </w:t>
      </w:r>
      <w:r w:rsidR="00D0792C">
        <w:rPr>
          <w:rFonts w:ascii="Tahoma" w:hAnsi="Tahoma" w:cs="Tahoma"/>
          <w:color w:val="000000"/>
        </w:rPr>
        <w:t>blaga</w:t>
      </w:r>
      <w:r>
        <w:rPr>
          <w:rFonts w:ascii="Tahoma" w:hAnsi="Tahoma" w:cs="Tahoma"/>
          <w:color w:val="000000"/>
        </w:rPr>
        <w:t xml:space="preserve"> ugotovi, da je izvajalec posredoval naročniku</w:t>
      </w:r>
      <w:r w:rsidR="00D0792C" w:rsidRPr="00211E8C">
        <w:rPr>
          <w:rFonts w:ascii="Tahoma" w:hAnsi="Tahoma" w:cs="Tahoma"/>
          <w:color w:val="000000"/>
        </w:rPr>
        <w:t xml:space="preserve"> neresnične podatke, ki so v postopku oddaje javnega naročila odločil</w:t>
      </w:r>
      <w:r>
        <w:rPr>
          <w:rFonts w:ascii="Tahoma" w:hAnsi="Tahoma" w:cs="Tahoma"/>
          <w:color w:val="000000"/>
        </w:rPr>
        <w:t>no vplivali na izbiro izvajalca ali neustrezen predmet okvirnega sporazuma, naročnik</w:t>
      </w:r>
      <w:r w:rsidR="00D0792C" w:rsidRPr="00211E8C">
        <w:rPr>
          <w:rFonts w:ascii="Tahoma" w:hAnsi="Tahoma" w:cs="Tahoma"/>
          <w:color w:val="000000"/>
        </w:rPr>
        <w:t xml:space="preserve"> lahko odstopi od te</w:t>
      </w:r>
      <w:r>
        <w:rPr>
          <w:rFonts w:ascii="Tahoma" w:hAnsi="Tahoma" w:cs="Tahoma"/>
          <w:color w:val="000000"/>
        </w:rPr>
        <w:t>ga okvirnega sporazuma</w:t>
      </w:r>
      <w:r w:rsidR="00D0792C" w:rsidRPr="00211E8C">
        <w:rPr>
          <w:rFonts w:ascii="Tahoma" w:hAnsi="Tahoma" w:cs="Tahoma"/>
          <w:color w:val="000000"/>
        </w:rPr>
        <w:t xml:space="preserve"> brez kakrš</w:t>
      </w:r>
      <w:r>
        <w:rPr>
          <w:rFonts w:ascii="Tahoma" w:hAnsi="Tahoma" w:cs="Tahoma"/>
          <w:color w:val="000000"/>
        </w:rPr>
        <w:t>nihkoli obveznosti do izvajalca</w:t>
      </w:r>
      <w:r w:rsidR="00D0792C" w:rsidRPr="00211E8C">
        <w:rPr>
          <w:rFonts w:ascii="Tahoma" w:hAnsi="Tahoma" w:cs="Tahoma"/>
          <w:color w:val="000000"/>
        </w:rPr>
        <w:t xml:space="preserve"> ter je upravičen do povračila vseh škod in stroškov, ki so zaradi tega nastali, poleg tega pa je upravičen tudi unovčiti </w:t>
      </w:r>
      <w:r w:rsidR="00D0792C">
        <w:rPr>
          <w:rFonts w:ascii="Tahoma" w:hAnsi="Tahoma" w:cs="Tahoma"/>
          <w:color w:val="000000"/>
        </w:rPr>
        <w:t>finančno zavarovanje</w:t>
      </w:r>
      <w:r w:rsidR="00D0792C" w:rsidRPr="00211E8C">
        <w:rPr>
          <w:rFonts w:ascii="Tahoma" w:hAnsi="Tahoma" w:cs="Tahoma"/>
          <w:color w:val="000000"/>
        </w:rPr>
        <w:t xml:space="preserve"> za </w:t>
      </w:r>
      <w:r w:rsidR="00D0792C">
        <w:rPr>
          <w:rFonts w:ascii="Tahoma" w:hAnsi="Tahoma" w:cs="Tahoma"/>
          <w:color w:val="000000"/>
        </w:rPr>
        <w:t>dobro izvedbo</w:t>
      </w:r>
      <w:r w:rsidR="00D0792C" w:rsidRPr="00211E8C">
        <w:rPr>
          <w:rFonts w:ascii="Tahoma" w:hAnsi="Tahoma" w:cs="Tahoma"/>
          <w:color w:val="000000"/>
        </w:rPr>
        <w:t xml:space="preserve"> </w:t>
      </w:r>
      <w:r>
        <w:rPr>
          <w:rFonts w:ascii="Tahoma" w:hAnsi="Tahoma" w:cs="Tahoma"/>
          <w:color w:val="000000"/>
        </w:rPr>
        <w:t>obveznosti iz okvirnega sporazuma.</w:t>
      </w:r>
    </w:p>
    <w:p w:rsidR="00D0792C" w:rsidRPr="00C8579C" w:rsidRDefault="00D0792C" w:rsidP="008075AD">
      <w:pPr>
        <w:jc w:val="both"/>
        <w:rPr>
          <w:rFonts w:ascii="Tahoma" w:hAnsi="Tahoma" w:cs="Tahoma"/>
        </w:rPr>
      </w:pPr>
    </w:p>
    <w:p w:rsidR="00D143C1" w:rsidRPr="00D143C1" w:rsidRDefault="00A9533C" w:rsidP="008075AD">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rsidR="00337D19" w:rsidRPr="00C8579C" w:rsidRDefault="00337D19" w:rsidP="008075AD">
      <w:pPr>
        <w:tabs>
          <w:tab w:val="left" w:pos="851"/>
          <w:tab w:val="left" w:pos="1702"/>
        </w:tabs>
        <w:ind w:left="1440"/>
        <w:jc w:val="both"/>
        <w:rPr>
          <w:rFonts w:ascii="Tahoma" w:hAnsi="Tahoma" w:cs="Tahoma"/>
          <w:b/>
        </w:rPr>
      </w:pPr>
    </w:p>
    <w:p w:rsidR="00E3018F" w:rsidRPr="00C8579C" w:rsidRDefault="00050762" w:rsidP="008075AD">
      <w:pPr>
        <w:numPr>
          <w:ilvl w:val="0"/>
          <w:numId w:val="23"/>
        </w:numPr>
        <w:tabs>
          <w:tab w:val="left" w:pos="4536"/>
        </w:tabs>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rsidR="00A86453" w:rsidRPr="00C8579C" w:rsidRDefault="00A86453" w:rsidP="008075AD">
      <w:pPr>
        <w:jc w:val="both"/>
        <w:rPr>
          <w:rFonts w:ascii="Tahoma" w:hAnsi="Tahoma" w:cs="Tahoma"/>
        </w:rPr>
      </w:pPr>
    </w:p>
    <w:p w:rsidR="00827729" w:rsidRPr="00827729" w:rsidRDefault="00827729" w:rsidP="008075AD">
      <w:pPr>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Pr="00827729">
        <w:rPr>
          <w:rFonts w:ascii="Tahoma" w:hAnsi="Tahoma" w:cs="Tahoma"/>
        </w:rPr>
        <w:t xml:space="preserve"> </w:t>
      </w:r>
    </w:p>
    <w:p w:rsidR="00827729" w:rsidRPr="00827729" w:rsidRDefault="00827729" w:rsidP="008075AD">
      <w:pPr>
        <w:jc w:val="both"/>
        <w:rPr>
          <w:rFonts w:ascii="Tahoma" w:hAnsi="Tahoma" w:cs="Tahoma"/>
        </w:rPr>
      </w:pPr>
    </w:p>
    <w:p w:rsidR="00827729" w:rsidRPr="00827729" w:rsidRDefault="00827729" w:rsidP="008075AD">
      <w:pPr>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rsidR="00827729" w:rsidRPr="00827729" w:rsidRDefault="00827729" w:rsidP="008075AD">
      <w:pPr>
        <w:jc w:val="both"/>
        <w:rPr>
          <w:rFonts w:ascii="Tahoma" w:hAnsi="Tahoma" w:cs="Tahoma"/>
        </w:rPr>
      </w:pPr>
    </w:p>
    <w:p w:rsidR="00827729" w:rsidRPr="00827729" w:rsidRDefault="00827729" w:rsidP="008075AD">
      <w:pPr>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rsidR="00827729" w:rsidRPr="00827729" w:rsidRDefault="00827729" w:rsidP="008075AD">
      <w:pPr>
        <w:jc w:val="both"/>
        <w:rPr>
          <w:rFonts w:ascii="Tahoma" w:hAnsi="Tahoma" w:cs="Tahoma"/>
        </w:rPr>
      </w:pPr>
    </w:p>
    <w:p w:rsidR="00827729" w:rsidRDefault="00827729" w:rsidP="008075AD">
      <w:pPr>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nov, popravljen račun v roku petih (5) koledarskih dni od zavrnitve, v katerem bo izkazana pravilna vrednost izvedenih dobav.</w:t>
      </w:r>
    </w:p>
    <w:p w:rsidR="00B82DF9" w:rsidRPr="00827729" w:rsidRDefault="00B82DF9" w:rsidP="008075AD">
      <w:pPr>
        <w:jc w:val="both"/>
        <w:rPr>
          <w:rFonts w:ascii="Tahoma" w:hAnsi="Tahoma" w:cs="Tahoma"/>
        </w:rPr>
      </w:pPr>
    </w:p>
    <w:p w:rsidR="00827729" w:rsidRPr="00827729" w:rsidRDefault="009B45BF" w:rsidP="008075AD">
      <w:pPr>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rsidR="00827729" w:rsidRPr="00827729" w:rsidRDefault="00827729" w:rsidP="008075AD">
      <w:pPr>
        <w:jc w:val="both"/>
        <w:rPr>
          <w:rFonts w:ascii="Tahoma" w:hAnsi="Tahoma" w:cs="Tahoma"/>
        </w:rPr>
      </w:pPr>
    </w:p>
    <w:p w:rsidR="00827729" w:rsidRPr="00827729" w:rsidRDefault="00827729" w:rsidP="008075AD">
      <w:pPr>
        <w:numPr>
          <w:ilvl w:val="0"/>
          <w:numId w:val="21"/>
        </w:numPr>
        <w:jc w:val="center"/>
        <w:rPr>
          <w:rFonts w:ascii="Tahoma" w:hAnsi="Tahoma" w:cs="Tahoma"/>
          <w:color w:val="000000"/>
        </w:rPr>
      </w:pPr>
      <w:r w:rsidRPr="00827729">
        <w:rPr>
          <w:rFonts w:ascii="Tahoma" w:hAnsi="Tahoma" w:cs="Tahoma"/>
          <w:color w:val="000000"/>
        </w:rPr>
        <w:t>člen</w:t>
      </w:r>
    </w:p>
    <w:p w:rsidR="00827729" w:rsidRPr="00827729" w:rsidRDefault="00827729" w:rsidP="008075AD">
      <w:pPr>
        <w:jc w:val="both"/>
        <w:rPr>
          <w:rFonts w:ascii="Tahoma" w:hAnsi="Tahoma" w:cs="Tahoma"/>
        </w:rPr>
      </w:pPr>
    </w:p>
    <w:p w:rsidR="00A37720" w:rsidRDefault="006B509D" w:rsidP="008075AD">
      <w:pPr>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 xml:space="preserve">se zavezujeta, da </w:t>
      </w:r>
      <w:r w:rsidR="00827729" w:rsidRPr="00827729">
        <w:rPr>
          <w:rFonts w:ascii="Tahoma" w:hAnsi="Tahoma" w:cs="Tahoma"/>
        </w:rPr>
        <w:t>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rsidR="009B45BF" w:rsidRPr="00C8579C" w:rsidRDefault="009B45BF" w:rsidP="008075AD">
      <w:pPr>
        <w:tabs>
          <w:tab w:val="left" w:pos="567"/>
          <w:tab w:val="left" w:pos="1418"/>
          <w:tab w:val="left" w:pos="1702"/>
        </w:tabs>
        <w:jc w:val="both"/>
        <w:rPr>
          <w:rFonts w:ascii="Tahoma" w:hAnsi="Tahoma" w:cs="Tahoma"/>
          <w:color w:val="000000"/>
        </w:rPr>
      </w:pPr>
    </w:p>
    <w:p w:rsidR="006C4C08" w:rsidRPr="00C8579C" w:rsidRDefault="006C4C08" w:rsidP="008075AD">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rsidR="006C4C08" w:rsidRPr="00C8579C" w:rsidRDefault="006C4C08" w:rsidP="008075AD">
      <w:pPr>
        <w:tabs>
          <w:tab w:val="left" w:pos="851"/>
          <w:tab w:val="left" w:pos="1702"/>
        </w:tabs>
        <w:ind w:left="1440"/>
        <w:jc w:val="both"/>
        <w:rPr>
          <w:rFonts w:ascii="Tahoma" w:hAnsi="Tahoma" w:cs="Tahoma"/>
          <w:b/>
        </w:rPr>
      </w:pPr>
    </w:p>
    <w:p w:rsidR="00575670" w:rsidRPr="00C8579C" w:rsidRDefault="00575670" w:rsidP="008075AD">
      <w:pPr>
        <w:numPr>
          <w:ilvl w:val="0"/>
          <w:numId w:val="24"/>
        </w:numPr>
        <w:jc w:val="center"/>
        <w:rPr>
          <w:rFonts w:ascii="Tahoma" w:hAnsi="Tahoma" w:cs="Tahoma"/>
        </w:rPr>
      </w:pPr>
      <w:r w:rsidRPr="00C8579C">
        <w:rPr>
          <w:rFonts w:ascii="Tahoma" w:hAnsi="Tahoma" w:cs="Tahoma"/>
        </w:rPr>
        <w:t>č</w:t>
      </w:r>
      <w:r w:rsidR="0075228B" w:rsidRPr="00C8579C">
        <w:rPr>
          <w:rFonts w:ascii="Tahoma" w:hAnsi="Tahoma" w:cs="Tahoma"/>
        </w:rPr>
        <w:t>len</w:t>
      </w:r>
    </w:p>
    <w:p w:rsidR="00A460F0" w:rsidRPr="00C8579C" w:rsidRDefault="00A460F0" w:rsidP="008075AD">
      <w:pPr>
        <w:jc w:val="both"/>
        <w:rPr>
          <w:rFonts w:ascii="Tahoma" w:hAnsi="Tahoma" w:cs="Tahoma"/>
        </w:rPr>
      </w:pPr>
    </w:p>
    <w:p w:rsidR="000042FF" w:rsidRPr="00C8579C" w:rsidRDefault="000042FF" w:rsidP="008075AD">
      <w:pPr>
        <w:jc w:val="both"/>
        <w:rPr>
          <w:rFonts w:ascii="Tahoma" w:hAnsi="Tahoma" w:cs="Tahoma"/>
        </w:rPr>
      </w:pPr>
      <w:r w:rsidRPr="00C8579C">
        <w:rPr>
          <w:rFonts w:ascii="Tahoma" w:hAnsi="Tahoma" w:cs="Tahoma"/>
        </w:rPr>
        <w:t>Izvajalec v okviru tega okvirnega sporazuma nastopa skupaj z naslednjim/i podizvajalcem/ci:</w:t>
      </w:r>
    </w:p>
    <w:p w:rsidR="00745A83" w:rsidRPr="00C8579C" w:rsidRDefault="00745A83" w:rsidP="008075AD">
      <w:pPr>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lastRenderedPageBreak/>
              <w:t>Polni naslov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p>
        </w:tc>
      </w:tr>
      <w:tr w:rsidR="008C77E8" w:rsidRPr="00C8579C"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p>
        </w:tc>
      </w:tr>
      <w:tr w:rsidR="008C77E8" w:rsidRPr="00C8579C"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center"/>
              <w:rPr>
                <w:rFonts w:ascii="Tahoma" w:hAnsi="Tahoma" w:cs="Tahoma"/>
                <w:szCs w:val="18"/>
              </w:rPr>
            </w:pPr>
            <w:r w:rsidRPr="00C8579C">
              <w:rPr>
                <w:rFonts w:ascii="Tahoma" w:hAnsi="Tahoma" w:cs="Tahoma"/>
                <w:szCs w:val="18"/>
              </w:rPr>
              <w:t>DA / NE</w:t>
            </w:r>
          </w:p>
        </w:tc>
      </w:tr>
      <w:tr w:rsidR="008C77E8" w:rsidRPr="00C8579C"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r w:rsidR="008C77E8" w:rsidRPr="00C8579C" w:rsidTr="00147D46">
        <w:trPr>
          <w:trHeight w:val="305"/>
          <w:jc w:val="center"/>
        </w:trPr>
        <w:tc>
          <w:tcPr>
            <w:tcW w:w="4519" w:type="dxa"/>
            <w:vMerge/>
            <w:tcBorders>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r w:rsidR="008C77E8" w:rsidRPr="00C8579C"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r w:rsidR="008C77E8" w:rsidRPr="00C8579C"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r w:rsidR="008C77E8" w:rsidRPr="00C8579C"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8075AD">
            <w:pPr>
              <w:rPr>
                <w:szCs w:val="18"/>
              </w:rPr>
            </w:pPr>
          </w:p>
        </w:tc>
      </w:tr>
    </w:tbl>
    <w:p w:rsidR="008C77E8" w:rsidRPr="00C8579C" w:rsidRDefault="008C77E8" w:rsidP="008075AD">
      <w:pPr>
        <w:jc w:val="both"/>
        <w:rPr>
          <w:rFonts w:ascii="Tahoma" w:hAnsi="Tahoma" w:cs="Tahoma"/>
        </w:rPr>
      </w:pPr>
    </w:p>
    <w:p w:rsidR="009C0D7F" w:rsidRPr="00C8579C" w:rsidRDefault="009C0D7F" w:rsidP="008075AD">
      <w:pPr>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rsidR="009C0D7F" w:rsidRPr="00C8579C" w:rsidRDefault="009C0D7F" w:rsidP="008075AD">
      <w:pPr>
        <w:jc w:val="both"/>
        <w:rPr>
          <w:rFonts w:ascii="Tahoma" w:hAnsi="Tahoma" w:cs="Tahoma"/>
        </w:rPr>
      </w:pPr>
    </w:p>
    <w:p w:rsidR="005369A2" w:rsidRDefault="005369A2" w:rsidP="008075AD">
      <w:pPr>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rsidR="00A37720" w:rsidRDefault="00A37720" w:rsidP="008075AD">
      <w:pPr>
        <w:jc w:val="both"/>
        <w:rPr>
          <w:rFonts w:ascii="Tahoma" w:hAnsi="Tahoma" w:cs="Tahoma"/>
        </w:rPr>
      </w:pPr>
    </w:p>
    <w:p w:rsidR="009C0D7F" w:rsidRPr="00C8579C" w:rsidRDefault="009C0D7F" w:rsidP="008075AD">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w:t>
      </w:r>
      <w:r w:rsidR="008075AD">
        <w:rPr>
          <w:rFonts w:ascii="Tahoma" w:hAnsi="Tahoma" w:cs="Tahoma"/>
        </w:rPr>
        <w:t xml:space="preserve">vi novega podizvajalca obvestil </w:t>
      </w:r>
      <w:r w:rsidRPr="00C8579C">
        <w:rPr>
          <w:rFonts w:ascii="Tahoma" w:hAnsi="Tahoma" w:cs="Tahoma"/>
        </w:rPr>
        <w:t xml:space="preserve">izvajalca najpozneje v desetih (10) dneh od prejema predloga. </w:t>
      </w:r>
    </w:p>
    <w:p w:rsidR="009C0D7F" w:rsidRPr="00C8579C" w:rsidRDefault="009C0D7F" w:rsidP="008075AD">
      <w:pPr>
        <w:jc w:val="both"/>
        <w:rPr>
          <w:rFonts w:ascii="Tahoma" w:hAnsi="Tahoma" w:cs="Tahoma"/>
          <w:b/>
          <w:i/>
        </w:rPr>
      </w:pPr>
    </w:p>
    <w:p w:rsidR="009C0D7F" w:rsidRDefault="009C0D7F" w:rsidP="008075AD">
      <w:pPr>
        <w:jc w:val="both"/>
        <w:rPr>
          <w:rFonts w:ascii="Tahoma" w:hAnsi="Tahoma" w:cs="Tahoma"/>
          <w:b/>
          <w:i/>
        </w:rPr>
      </w:pPr>
      <w:r w:rsidRPr="00E92287">
        <w:rPr>
          <w:rFonts w:ascii="Tahoma" w:hAnsi="Tahoma" w:cs="Tahoma"/>
          <w:b/>
          <w:i/>
        </w:rPr>
        <w:t>se upošteva v primeru, da izvajalec nastopa s podizvajalcem, ki zahteva neposredno plačilo:</w:t>
      </w:r>
    </w:p>
    <w:p w:rsidR="00345DA5" w:rsidRPr="00E92287" w:rsidRDefault="00345DA5" w:rsidP="008075AD">
      <w:pPr>
        <w:jc w:val="both"/>
        <w:rPr>
          <w:rFonts w:ascii="Tahoma" w:hAnsi="Tahoma" w:cs="Tahoma"/>
          <w:i/>
        </w:rPr>
      </w:pPr>
    </w:p>
    <w:p w:rsidR="009C0D7F" w:rsidRPr="00C8579C" w:rsidRDefault="009C0D7F" w:rsidP="008075AD">
      <w:pPr>
        <w:jc w:val="both"/>
        <w:rPr>
          <w:rFonts w:ascii="Tahoma" w:eastAsia="Calibri" w:hAnsi="Tahoma" w:cs="Tahoma"/>
        </w:rPr>
      </w:pPr>
      <w:r w:rsidRPr="00E92287">
        <w:rPr>
          <w:rFonts w:ascii="Tahoma" w:eastAsia="Calibri" w:hAnsi="Tahoma" w:cs="Tahoma"/>
        </w:rPr>
        <w:t xml:space="preserve">Izvajalec s podpisom </w:t>
      </w:r>
      <w:r w:rsidRPr="00E92287">
        <w:rPr>
          <w:rFonts w:ascii="Tahoma" w:hAnsi="Tahoma" w:cs="Tahoma"/>
        </w:rPr>
        <w:t xml:space="preserve">tega okvirnega sporazuma </w:t>
      </w:r>
      <w:r w:rsidRPr="00E92287">
        <w:rPr>
          <w:rFonts w:ascii="Tahoma" w:eastAsia="Calibri" w:hAnsi="Tahoma" w:cs="Tahoma"/>
        </w:rPr>
        <w:t>pooblašča naročnika, da na podlagi potrjenega računa oziroma potrjenih</w:t>
      </w:r>
      <w:r w:rsidRPr="00C8579C">
        <w:rPr>
          <w:rFonts w:ascii="Tahoma" w:eastAsia="Calibri" w:hAnsi="Tahoma" w:cs="Tahoma"/>
        </w:rPr>
        <w:t xml:space="preserve">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rsidR="009C0D7F" w:rsidRPr="00C8579C" w:rsidRDefault="009C0D7F" w:rsidP="008075AD">
      <w:pPr>
        <w:ind w:left="357"/>
        <w:jc w:val="both"/>
        <w:rPr>
          <w:rFonts w:ascii="Tahoma" w:hAnsi="Tahoma" w:cs="Tahoma"/>
        </w:rPr>
      </w:pPr>
    </w:p>
    <w:p w:rsidR="009C0D7F" w:rsidRPr="00C8579C" w:rsidRDefault="009C0D7F" w:rsidP="008075AD">
      <w:pPr>
        <w:jc w:val="both"/>
        <w:rPr>
          <w:rFonts w:ascii="Tahoma" w:hAnsi="Tahoma" w:cs="Tahoma"/>
        </w:rPr>
      </w:pPr>
      <w:r w:rsidRPr="00C8579C">
        <w:rPr>
          <w:rFonts w:ascii="Tahoma" w:hAnsi="Tahoma" w:cs="Tahoma"/>
        </w:rPr>
        <w:t>Izvajalec mora za podizvajalca, ki zahteva neposredno plačilo, ob vsakem računu priložiti:</w:t>
      </w:r>
    </w:p>
    <w:p w:rsidR="009C0D7F" w:rsidRPr="00C8579C" w:rsidRDefault="009C0D7F" w:rsidP="008075AD">
      <w:pPr>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rsidR="009C0D7F" w:rsidRPr="00C8579C" w:rsidRDefault="009C0D7F" w:rsidP="008075AD">
      <w:pPr>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9C0D7F" w:rsidRPr="00C8579C" w:rsidRDefault="009C0D7F" w:rsidP="008075AD">
      <w:pPr>
        <w:jc w:val="both"/>
        <w:rPr>
          <w:rFonts w:ascii="Tahoma" w:hAnsi="Tahoma" w:cs="Tahoma"/>
        </w:rPr>
      </w:pPr>
    </w:p>
    <w:p w:rsidR="00A460F0" w:rsidRPr="00C8579C" w:rsidRDefault="00A460F0" w:rsidP="008075AD">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A460F0" w:rsidRPr="00C8579C" w:rsidRDefault="00A460F0" w:rsidP="008075AD">
      <w:pPr>
        <w:jc w:val="both"/>
        <w:rPr>
          <w:rFonts w:ascii="Tahoma" w:hAnsi="Tahoma" w:cs="Tahoma"/>
        </w:rPr>
      </w:pPr>
    </w:p>
    <w:p w:rsidR="009C0D7F" w:rsidRPr="00C8579C" w:rsidRDefault="009C0D7F" w:rsidP="00345DA5">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rsidR="00011993" w:rsidRPr="00C8579C" w:rsidRDefault="00011993" w:rsidP="00345DA5">
      <w:pPr>
        <w:jc w:val="both"/>
        <w:rPr>
          <w:rFonts w:ascii="Tahoma" w:hAnsi="Tahoma" w:cs="Tahoma"/>
        </w:rPr>
      </w:pPr>
    </w:p>
    <w:p w:rsidR="000042FF" w:rsidRPr="00C8579C" w:rsidRDefault="000042FF" w:rsidP="00345DA5">
      <w:pPr>
        <w:jc w:val="both"/>
        <w:rPr>
          <w:rFonts w:ascii="Tahoma" w:hAnsi="Tahoma" w:cs="Tahoma"/>
          <w:b/>
          <w:i/>
        </w:rPr>
      </w:pPr>
      <w:r w:rsidRPr="00C8579C">
        <w:rPr>
          <w:rFonts w:ascii="Tahoma" w:hAnsi="Tahoma" w:cs="Tahoma"/>
          <w:b/>
          <w:i/>
        </w:rPr>
        <w:t>se upošteva v primeru, da podizvajalec neposrednega plačila ne bo zahteval:</w:t>
      </w:r>
    </w:p>
    <w:p w:rsidR="00A460F0" w:rsidRPr="00C8579C" w:rsidRDefault="00A460F0" w:rsidP="00345DA5">
      <w:pPr>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rsidR="00275625" w:rsidRPr="00C8579C" w:rsidRDefault="00275625" w:rsidP="00345DA5">
      <w:pPr>
        <w:tabs>
          <w:tab w:val="left" w:pos="567"/>
          <w:tab w:val="left" w:pos="1702"/>
        </w:tabs>
        <w:jc w:val="both"/>
        <w:rPr>
          <w:rFonts w:ascii="Tahoma" w:hAnsi="Tahoma" w:cs="Tahoma"/>
          <w:b/>
          <w:bCs/>
        </w:rPr>
      </w:pPr>
    </w:p>
    <w:p w:rsidR="0075228B" w:rsidRPr="00C8579C" w:rsidRDefault="0075228B" w:rsidP="00345DA5">
      <w:pPr>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rsidR="007F7D6E" w:rsidRPr="00C8579C" w:rsidRDefault="007F7D6E" w:rsidP="00345DA5">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rsidR="007F7D6E" w:rsidRPr="00C8579C" w:rsidRDefault="007F7D6E" w:rsidP="00345DA5">
      <w:pPr>
        <w:jc w:val="both"/>
        <w:rPr>
          <w:rFonts w:ascii="Tahoma" w:hAnsi="Tahoma" w:cs="Tahoma"/>
          <w:b/>
        </w:rPr>
      </w:pPr>
    </w:p>
    <w:p w:rsidR="001B257C" w:rsidRPr="00C8579C" w:rsidRDefault="007F7D6E" w:rsidP="00345DA5">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rsidR="00D030E2" w:rsidRPr="00C8579C" w:rsidRDefault="00D030E2" w:rsidP="00345DA5">
      <w:pPr>
        <w:jc w:val="both"/>
        <w:rPr>
          <w:rFonts w:ascii="Tahoma" w:hAnsi="Tahoma" w:cs="Tahoma"/>
        </w:rPr>
      </w:pPr>
    </w:p>
    <w:p w:rsidR="001B257C" w:rsidRDefault="001B257C" w:rsidP="00345DA5">
      <w:pPr>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rsidR="005E18AA" w:rsidRPr="00C8579C" w:rsidRDefault="005E18AA" w:rsidP="00345DA5">
      <w:pPr>
        <w:jc w:val="both"/>
        <w:rPr>
          <w:rFonts w:ascii="Tahoma" w:hAnsi="Tahoma" w:cs="Tahoma"/>
        </w:rPr>
      </w:pPr>
    </w:p>
    <w:p w:rsidR="001B257C" w:rsidRDefault="001B257C" w:rsidP="00345DA5">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rsidR="00FF72CC" w:rsidRPr="00C8579C" w:rsidRDefault="00FF72CC" w:rsidP="00345DA5">
      <w:pPr>
        <w:jc w:val="both"/>
        <w:rPr>
          <w:rFonts w:ascii="Tahoma" w:hAnsi="Tahoma" w:cs="Tahoma"/>
        </w:rPr>
      </w:pPr>
    </w:p>
    <w:p w:rsidR="00454260" w:rsidRPr="00454260" w:rsidRDefault="00335EE6" w:rsidP="00345DA5">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rsidR="00454260" w:rsidRPr="00C8579C" w:rsidRDefault="00454260" w:rsidP="00345DA5">
      <w:pPr>
        <w:tabs>
          <w:tab w:val="left" w:pos="851"/>
          <w:tab w:val="left" w:pos="1702"/>
        </w:tabs>
        <w:ind w:left="1440"/>
        <w:jc w:val="both"/>
        <w:rPr>
          <w:rFonts w:ascii="Tahoma" w:hAnsi="Tahoma" w:cs="Tahoma"/>
          <w:b/>
        </w:rPr>
      </w:pPr>
    </w:p>
    <w:p w:rsidR="00454260" w:rsidRPr="00C8579C" w:rsidRDefault="00454260" w:rsidP="00345DA5">
      <w:pPr>
        <w:numPr>
          <w:ilvl w:val="0"/>
          <w:numId w:val="24"/>
        </w:numPr>
        <w:jc w:val="center"/>
        <w:rPr>
          <w:rFonts w:ascii="Tahoma" w:hAnsi="Tahoma" w:cs="Tahoma"/>
        </w:rPr>
      </w:pPr>
      <w:r w:rsidRPr="00C8579C">
        <w:rPr>
          <w:rFonts w:ascii="Tahoma" w:hAnsi="Tahoma" w:cs="Tahoma"/>
        </w:rPr>
        <w:t>člen</w:t>
      </w:r>
    </w:p>
    <w:p w:rsidR="00335EE6" w:rsidRPr="00A63D69" w:rsidRDefault="00335EE6" w:rsidP="00345DA5">
      <w:pPr>
        <w:jc w:val="both"/>
        <w:rPr>
          <w:rFonts w:ascii="Tahoma" w:hAnsi="Tahoma" w:cs="Tahoma"/>
          <w:b/>
        </w:rPr>
      </w:pPr>
    </w:p>
    <w:p w:rsidR="00B22ABC" w:rsidRPr="00B22ABC" w:rsidRDefault="00B22ABC" w:rsidP="00345DA5">
      <w:pPr>
        <w:tabs>
          <w:tab w:val="left" w:pos="284"/>
        </w:tabs>
        <w:jc w:val="both"/>
        <w:rPr>
          <w:rFonts w:ascii="Tahoma" w:hAnsi="Tahoma" w:cs="Tahoma"/>
        </w:rPr>
      </w:pPr>
      <w:r w:rsidRPr="00B22ABC">
        <w:rPr>
          <w:rFonts w:ascii="Tahoma" w:hAnsi="Tahoma" w:cs="Tahoma"/>
        </w:rPr>
        <w:t>Izvajalec se v okviru te</w:t>
      </w:r>
      <w:r>
        <w:rPr>
          <w:rFonts w:ascii="Tahoma" w:hAnsi="Tahoma" w:cs="Tahoma"/>
        </w:rPr>
        <w:t>ga okvirnega sporazuma</w:t>
      </w:r>
      <w:r w:rsidRPr="00B22ABC">
        <w:rPr>
          <w:rFonts w:ascii="Tahoma" w:hAnsi="Tahoma" w:cs="Tahoma"/>
        </w:rPr>
        <w:t xml:space="preserve"> obvezuje, da bo:</w:t>
      </w:r>
    </w:p>
    <w:p w:rsidR="00B22ABC" w:rsidRPr="00B22ABC" w:rsidRDefault="00B22ABC" w:rsidP="00345DA5">
      <w:pPr>
        <w:numPr>
          <w:ilvl w:val="0"/>
          <w:numId w:val="29"/>
        </w:numPr>
        <w:tabs>
          <w:tab w:val="left" w:pos="284"/>
        </w:tabs>
        <w:jc w:val="both"/>
        <w:rPr>
          <w:rFonts w:ascii="Tahoma" w:hAnsi="Tahoma" w:cs="Tahoma"/>
        </w:rPr>
      </w:pPr>
      <w:r w:rsidRPr="00B22ABC">
        <w:rPr>
          <w:rFonts w:ascii="Tahoma" w:hAnsi="Tahoma" w:cs="Tahoma"/>
        </w:rPr>
        <w:t>izvedel vse do</w:t>
      </w:r>
      <w:r w:rsidR="00345DA5">
        <w:rPr>
          <w:rFonts w:ascii="Tahoma" w:hAnsi="Tahoma" w:cs="Tahoma"/>
        </w:rPr>
        <w:t>bave, ki so predmet okvirnega sporazuma</w:t>
      </w:r>
      <w:r w:rsidRPr="00B22ABC">
        <w:rPr>
          <w:rFonts w:ascii="Tahoma" w:hAnsi="Tahoma" w:cs="Tahoma"/>
        </w:rPr>
        <w:t>, skladno z zahtevami naročnika iz razpisne dokumenta</w:t>
      </w:r>
      <w:r w:rsidR="00681993">
        <w:rPr>
          <w:rFonts w:ascii="Tahoma" w:hAnsi="Tahoma" w:cs="Tahoma"/>
        </w:rPr>
        <w:t>cije</w:t>
      </w:r>
      <w:r w:rsidR="002D3F6D">
        <w:rPr>
          <w:rFonts w:ascii="Tahoma" w:hAnsi="Tahoma" w:cs="Tahoma"/>
        </w:rPr>
        <w:t xml:space="preserve"> št. VKS-129</w:t>
      </w:r>
      <w:r w:rsidR="00345DA5">
        <w:rPr>
          <w:rFonts w:ascii="Tahoma" w:hAnsi="Tahoma" w:cs="Tahoma"/>
        </w:rPr>
        <w:t>/23</w:t>
      </w:r>
      <w:r w:rsidR="00681993">
        <w:rPr>
          <w:rFonts w:ascii="Tahoma" w:hAnsi="Tahoma" w:cs="Tahoma"/>
        </w:rPr>
        <w:t>, ki je sestavni del okvirnega sporazuma</w:t>
      </w:r>
      <w:r w:rsidRPr="00B22ABC">
        <w:rPr>
          <w:rFonts w:ascii="Tahoma" w:hAnsi="Tahoma" w:cs="Tahoma"/>
        </w:rPr>
        <w:t>;</w:t>
      </w:r>
    </w:p>
    <w:p w:rsidR="00B22ABC" w:rsidRPr="00B22ABC" w:rsidRDefault="00B22ABC" w:rsidP="00345DA5">
      <w:pPr>
        <w:numPr>
          <w:ilvl w:val="0"/>
          <w:numId w:val="29"/>
        </w:numPr>
        <w:tabs>
          <w:tab w:val="left" w:pos="284"/>
        </w:tabs>
        <w:jc w:val="both"/>
        <w:rPr>
          <w:rFonts w:ascii="Tahoma" w:hAnsi="Tahoma" w:cs="Tahoma"/>
        </w:rPr>
      </w:pPr>
      <w:r w:rsidRPr="00B22ABC">
        <w:rPr>
          <w:rFonts w:ascii="Tahoma" w:hAnsi="Tahoma" w:cs="Tahoma"/>
        </w:rPr>
        <w:t>prevzeta naročila izvršil strokovno pravilno, vestno in kvalitetno v skladu z vsemi tehničnimi predpisi, standardi in uzancami ob tesnem sodelovanju z naročnikom;</w:t>
      </w:r>
    </w:p>
    <w:p w:rsidR="00B22ABC" w:rsidRPr="00B22ABC" w:rsidRDefault="00B22ABC" w:rsidP="00345DA5">
      <w:pPr>
        <w:numPr>
          <w:ilvl w:val="0"/>
          <w:numId w:val="29"/>
        </w:numPr>
        <w:tabs>
          <w:tab w:val="left" w:pos="284"/>
        </w:tabs>
        <w:jc w:val="both"/>
        <w:rPr>
          <w:rFonts w:ascii="Tahoma" w:hAnsi="Tahoma" w:cs="Tahoma"/>
        </w:rPr>
      </w:pPr>
      <w:r w:rsidRPr="00B22ABC">
        <w:rPr>
          <w:rFonts w:ascii="Tahoma" w:hAnsi="Tahoma" w:cs="Tahoma"/>
        </w:rPr>
        <w:t>da bo obveznosti</w:t>
      </w:r>
      <w:r w:rsidR="00684FFD">
        <w:rPr>
          <w:rFonts w:ascii="Tahoma" w:hAnsi="Tahoma" w:cs="Tahoma"/>
        </w:rPr>
        <w:t xml:space="preserve"> po </w:t>
      </w:r>
      <w:r w:rsidR="00684FFD" w:rsidRPr="00050E80">
        <w:rPr>
          <w:rFonts w:ascii="Tahoma" w:hAnsi="Tahoma" w:cs="Tahoma"/>
        </w:rPr>
        <w:t>okvirne</w:t>
      </w:r>
      <w:r w:rsidR="00684FFD">
        <w:rPr>
          <w:rFonts w:ascii="Tahoma" w:hAnsi="Tahoma" w:cs="Tahoma"/>
        </w:rPr>
        <w:t>m</w:t>
      </w:r>
      <w:r w:rsidR="00684FFD" w:rsidRPr="00050E80">
        <w:rPr>
          <w:rFonts w:ascii="Tahoma" w:hAnsi="Tahoma" w:cs="Tahoma"/>
        </w:rPr>
        <w:t xml:space="preserve"> sporazum</w:t>
      </w:r>
      <w:r w:rsidR="00684FFD">
        <w:rPr>
          <w:rFonts w:ascii="Tahoma" w:hAnsi="Tahoma" w:cs="Tahoma"/>
        </w:rPr>
        <w:t>u</w:t>
      </w:r>
      <w:r w:rsidRPr="00B22ABC">
        <w:rPr>
          <w:rFonts w:ascii="Tahoma" w:hAnsi="Tahoma" w:cs="Tahoma"/>
        </w:rPr>
        <w:t xml:space="preserve"> izvajal s strokovno usposobljenimi delavci – posamezniki;</w:t>
      </w:r>
    </w:p>
    <w:p w:rsidR="00B22ABC" w:rsidRPr="00B22ABC" w:rsidRDefault="00B22ABC" w:rsidP="00345DA5">
      <w:pPr>
        <w:numPr>
          <w:ilvl w:val="0"/>
          <w:numId w:val="29"/>
        </w:numPr>
        <w:tabs>
          <w:tab w:val="left" w:pos="284"/>
        </w:tabs>
        <w:jc w:val="both"/>
        <w:rPr>
          <w:rFonts w:ascii="Tahoma" w:hAnsi="Tahoma" w:cs="Tahoma"/>
        </w:rPr>
      </w:pPr>
      <w:r w:rsidRPr="00B22ABC">
        <w:rPr>
          <w:rFonts w:ascii="Tahoma" w:hAnsi="Tahoma" w:cs="Tahoma"/>
        </w:rPr>
        <w:t>storil vse, kar spada v obseg prevzetih obveznosti, da bodo po te</w:t>
      </w:r>
      <w:r w:rsidR="00684FFD">
        <w:rPr>
          <w:rFonts w:ascii="Tahoma" w:hAnsi="Tahoma" w:cs="Tahoma"/>
        </w:rPr>
        <w:t xml:space="preserve">m </w:t>
      </w:r>
      <w:r w:rsidR="00684FFD" w:rsidRPr="00050E80">
        <w:rPr>
          <w:rFonts w:ascii="Tahoma" w:hAnsi="Tahoma" w:cs="Tahoma"/>
        </w:rPr>
        <w:t>okvirne</w:t>
      </w:r>
      <w:r w:rsidR="00684FFD">
        <w:rPr>
          <w:rFonts w:ascii="Tahoma" w:hAnsi="Tahoma" w:cs="Tahoma"/>
        </w:rPr>
        <w:t>m</w:t>
      </w:r>
      <w:r w:rsidR="00684FFD" w:rsidRPr="00050E80">
        <w:rPr>
          <w:rFonts w:ascii="Tahoma" w:hAnsi="Tahoma" w:cs="Tahoma"/>
        </w:rPr>
        <w:t xml:space="preserve"> sporazum</w:t>
      </w:r>
      <w:r w:rsidR="00684FFD">
        <w:rPr>
          <w:rFonts w:ascii="Tahoma" w:hAnsi="Tahoma" w:cs="Tahoma"/>
        </w:rPr>
        <w:t>u</w:t>
      </w:r>
      <w:r w:rsidR="00684FFD" w:rsidRPr="00B22ABC">
        <w:rPr>
          <w:rFonts w:ascii="Tahoma" w:hAnsi="Tahoma" w:cs="Tahoma"/>
        </w:rPr>
        <w:t xml:space="preserve"> </w:t>
      </w:r>
      <w:r w:rsidRPr="00B22ABC">
        <w:rPr>
          <w:rFonts w:ascii="Tahoma" w:hAnsi="Tahoma" w:cs="Tahoma"/>
        </w:rPr>
        <w:t>dogovorjeni roki izpolnjeni;</w:t>
      </w:r>
    </w:p>
    <w:p w:rsidR="00B22ABC" w:rsidRPr="00B22ABC" w:rsidRDefault="00B22ABC" w:rsidP="00345DA5">
      <w:pPr>
        <w:numPr>
          <w:ilvl w:val="0"/>
          <w:numId w:val="29"/>
        </w:numPr>
        <w:tabs>
          <w:tab w:val="left" w:pos="284"/>
        </w:tabs>
        <w:jc w:val="both"/>
        <w:rPr>
          <w:rFonts w:ascii="Tahoma" w:hAnsi="Tahoma" w:cs="Tahoma"/>
        </w:rPr>
      </w:pPr>
      <w:r w:rsidRPr="00B22ABC">
        <w:rPr>
          <w:rFonts w:ascii="Tahoma" w:hAnsi="Tahoma" w:cs="Tahoma"/>
        </w:rPr>
        <w:t>da bo na poziv naročnika v roku, ki ga bo le-ta določil, odpravil vse ugotovljene pomanjkljivosti pri dobavi;</w:t>
      </w:r>
    </w:p>
    <w:p w:rsidR="0082308E" w:rsidRDefault="00B22ABC" w:rsidP="00345DA5">
      <w:pPr>
        <w:numPr>
          <w:ilvl w:val="0"/>
          <w:numId w:val="29"/>
        </w:numPr>
        <w:tabs>
          <w:tab w:val="left" w:pos="284"/>
        </w:tabs>
        <w:jc w:val="both"/>
        <w:rPr>
          <w:rFonts w:ascii="Tahoma" w:hAnsi="Tahoma" w:cs="Tahoma"/>
        </w:rPr>
      </w:pPr>
      <w:r w:rsidRPr="00B22ABC">
        <w:rPr>
          <w:rFonts w:ascii="Tahoma" w:hAnsi="Tahoma" w:cs="Tahoma"/>
        </w:rPr>
        <w:t>sproti obveščal naročnika o tekoči problematiki in nastalih situacijah, ki bi lahko vplivale na izvršitev prevzetih obveznosti</w:t>
      </w:r>
      <w:r w:rsidR="00345DA5">
        <w:rPr>
          <w:rFonts w:ascii="Tahoma" w:hAnsi="Tahoma" w:cs="Tahoma"/>
        </w:rPr>
        <w:t>;</w:t>
      </w:r>
    </w:p>
    <w:p w:rsidR="00684FFD" w:rsidRPr="000F2A87" w:rsidRDefault="00684FFD" w:rsidP="00345DA5">
      <w:pPr>
        <w:tabs>
          <w:tab w:val="left" w:pos="284"/>
        </w:tabs>
        <w:ind w:left="644"/>
        <w:jc w:val="both"/>
        <w:rPr>
          <w:rFonts w:ascii="Tahoma" w:hAnsi="Tahoma" w:cs="Tahoma"/>
        </w:rPr>
      </w:pPr>
    </w:p>
    <w:p w:rsidR="0088378D" w:rsidRDefault="00335EE6" w:rsidP="00684FF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OBVEZNOSTI NAROČNIKA</w:t>
      </w:r>
    </w:p>
    <w:p w:rsidR="00023E98" w:rsidRPr="00A63D69" w:rsidRDefault="00023E98" w:rsidP="00684FFD">
      <w:pPr>
        <w:keepNext/>
        <w:keepLines/>
        <w:jc w:val="both"/>
        <w:rPr>
          <w:rFonts w:ascii="Tahoma" w:hAnsi="Tahoma" w:cs="Tahoma"/>
        </w:rPr>
      </w:pPr>
    </w:p>
    <w:p w:rsidR="00023E98" w:rsidRPr="00A63D69" w:rsidRDefault="00023E98" w:rsidP="00684FFD">
      <w:pPr>
        <w:keepNext/>
        <w:keepLines/>
        <w:numPr>
          <w:ilvl w:val="0"/>
          <w:numId w:val="24"/>
        </w:numPr>
        <w:jc w:val="center"/>
        <w:rPr>
          <w:rFonts w:ascii="Tahoma" w:hAnsi="Tahoma" w:cs="Tahoma"/>
        </w:rPr>
      </w:pPr>
      <w:r w:rsidRPr="00A63D69">
        <w:rPr>
          <w:rFonts w:ascii="Tahoma" w:hAnsi="Tahoma" w:cs="Tahoma"/>
        </w:rPr>
        <w:t>člen</w:t>
      </w:r>
    </w:p>
    <w:p w:rsidR="0082308E" w:rsidRDefault="0082308E" w:rsidP="00684FFD">
      <w:pPr>
        <w:keepNext/>
        <w:keepLines/>
        <w:jc w:val="both"/>
        <w:rPr>
          <w:rFonts w:ascii="Tahoma" w:hAnsi="Tahoma" w:cs="Tahoma"/>
        </w:rPr>
      </w:pPr>
    </w:p>
    <w:p w:rsidR="00B22ABC" w:rsidRPr="00177943" w:rsidRDefault="00B22ABC" w:rsidP="00684FFD">
      <w:pPr>
        <w:pStyle w:val="Brezrazmikov"/>
        <w:keepNext/>
        <w:keepLines/>
        <w:jc w:val="both"/>
        <w:rPr>
          <w:rFonts w:ascii="Tahoma" w:hAnsi="Tahoma" w:cs="Tahoma"/>
          <w:sz w:val="20"/>
          <w:szCs w:val="20"/>
        </w:rPr>
      </w:pPr>
      <w:r w:rsidRPr="00177943">
        <w:rPr>
          <w:rFonts w:ascii="Tahoma" w:hAnsi="Tahoma" w:cs="Tahoma"/>
          <w:sz w:val="20"/>
          <w:szCs w:val="20"/>
        </w:rPr>
        <w:t>Naročnik se</w:t>
      </w:r>
      <w:r>
        <w:rPr>
          <w:rFonts w:ascii="Tahoma" w:hAnsi="Tahoma" w:cs="Tahoma"/>
          <w:sz w:val="20"/>
          <w:szCs w:val="20"/>
        </w:rPr>
        <w:t xml:space="preserve"> v okviru tega okvirnega sporazuma obvezuje</w:t>
      </w:r>
      <w:r w:rsidRPr="00177943">
        <w:rPr>
          <w:rFonts w:ascii="Tahoma" w:hAnsi="Tahoma" w:cs="Tahoma"/>
          <w:sz w:val="20"/>
          <w:szCs w:val="20"/>
        </w:rPr>
        <w:t>, da bo</w:t>
      </w:r>
      <w:r w:rsidR="00CA57AF">
        <w:rPr>
          <w:rFonts w:ascii="Tahoma" w:hAnsi="Tahoma" w:cs="Tahoma"/>
          <w:sz w:val="20"/>
          <w:szCs w:val="20"/>
        </w:rPr>
        <w:t>:</w:t>
      </w:r>
      <w:r w:rsidRPr="00177943">
        <w:rPr>
          <w:rFonts w:ascii="Tahoma" w:hAnsi="Tahoma" w:cs="Tahoma"/>
          <w:sz w:val="20"/>
          <w:szCs w:val="20"/>
        </w:rPr>
        <w:t xml:space="preserve"> </w:t>
      </w:r>
    </w:p>
    <w:p w:rsidR="00B22ABC" w:rsidRPr="00177943" w:rsidRDefault="00B22ABC" w:rsidP="00684FFD">
      <w:pPr>
        <w:pStyle w:val="Brezrazmikov"/>
        <w:keepNext/>
        <w:keepLines/>
        <w:numPr>
          <w:ilvl w:val="0"/>
          <w:numId w:val="30"/>
        </w:numPr>
        <w:jc w:val="both"/>
        <w:rPr>
          <w:rFonts w:ascii="Tahoma" w:hAnsi="Tahoma" w:cs="Tahoma"/>
          <w:sz w:val="20"/>
          <w:szCs w:val="20"/>
        </w:rPr>
      </w:pPr>
      <w:r w:rsidRPr="00177943">
        <w:rPr>
          <w:rFonts w:ascii="Tahoma" w:hAnsi="Tahoma" w:cs="Tahoma"/>
          <w:sz w:val="20"/>
          <w:szCs w:val="20"/>
        </w:rPr>
        <w:t>posredoval izvajalcu vse dodatne potrebne podatke, ki jih bo ta potrebova</w:t>
      </w:r>
      <w:r w:rsidR="000466CB">
        <w:rPr>
          <w:rFonts w:ascii="Tahoma" w:hAnsi="Tahoma" w:cs="Tahoma"/>
          <w:sz w:val="20"/>
          <w:szCs w:val="20"/>
        </w:rPr>
        <w:t>l pri izvajanju predmeta okvirnega sporazuma</w:t>
      </w:r>
      <w:r w:rsidRPr="00177943">
        <w:rPr>
          <w:rFonts w:ascii="Tahoma" w:hAnsi="Tahoma" w:cs="Tahoma"/>
          <w:sz w:val="20"/>
          <w:szCs w:val="20"/>
        </w:rPr>
        <w:t xml:space="preserve">. Vse dodatne podatke bo naročnik posredoval izvajalcu na podlagi pisne ali ustne zahteve izvajalca in lastne presoje o nujnosti zahtevanih podatkov za </w:t>
      </w:r>
      <w:r w:rsidR="00345DA5">
        <w:rPr>
          <w:rFonts w:ascii="Tahoma" w:hAnsi="Tahoma" w:cs="Tahoma"/>
          <w:sz w:val="20"/>
          <w:szCs w:val="20"/>
        </w:rPr>
        <w:t>izvedbo dobav</w:t>
      </w:r>
      <w:r w:rsidR="000466CB">
        <w:rPr>
          <w:rFonts w:ascii="Tahoma" w:hAnsi="Tahoma" w:cs="Tahoma"/>
          <w:sz w:val="20"/>
          <w:szCs w:val="20"/>
        </w:rPr>
        <w:t xml:space="preserve"> iz okvirnega sporazuma</w:t>
      </w:r>
      <w:r w:rsidRPr="00177943">
        <w:rPr>
          <w:rFonts w:ascii="Tahoma" w:hAnsi="Tahoma" w:cs="Tahoma"/>
          <w:sz w:val="20"/>
          <w:szCs w:val="20"/>
        </w:rPr>
        <w:t xml:space="preserve">; </w:t>
      </w:r>
    </w:p>
    <w:p w:rsidR="00B22ABC" w:rsidRPr="00177943" w:rsidRDefault="00B22ABC" w:rsidP="00684FFD">
      <w:pPr>
        <w:pStyle w:val="Brezrazmikov"/>
        <w:keepNext/>
        <w:keepLines/>
        <w:numPr>
          <w:ilvl w:val="0"/>
          <w:numId w:val="30"/>
        </w:numPr>
        <w:jc w:val="both"/>
        <w:rPr>
          <w:rFonts w:ascii="Tahoma" w:hAnsi="Tahoma" w:cs="Tahoma"/>
          <w:sz w:val="20"/>
          <w:szCs w:val="20"/>
        </w:rPr>
      </w:pPr>
      <w:r w:rsidRPr="00177943">
        <w:rPr>
          <w:rFonts w:ascii="Tahoma" w:hAnsi="Tahoma" w:cs="Tahoma"/>
          <w:sz w:val="20"/>
          <w:szCs w:val="20"/>
        </w:rPr>
        <w:t>zag</w:t>
      </w:r>
      <w:r w:rsidR="00345DA5">
        <w:rPr>
          <w:rFonts w:ascii="Tahoma" w:hAnsi="Tahoma" w:cs="Tahoma"/>
          <w:sz w:val="20"/>
          <w:szCs w:val="20"/>
        </w:rPr>
        <w:t>otovil strokovno usposobljene sodelavce za</w:t>
      </w:r>
      <w:r w:rsidRPr="00177943">
        <w:rPr>
          <w:rFonts w:ascii="Tahoma" w:hAnsi="Tahoma" w:cs="Tahoma"/>
          <w:sz w:val="20"/>
          <w:szCs w:val="20"/>
        </w:rPr>
        <w:t xml:space="preserve"> sodelovanje z izva</w:t>
      </w:r>
      <w:r w:rsidR="000466CB">
        <w:rPr>
          <w:rFonts w:ascii="Tahoma" w:hAnsi="Tahoma" w:cs="Tahoma"/>
          <w:sz w:val="20"/>
          <w:szCs w:val="20"/>
        </w:rPr>
        <w:t xml:space="preserve">jalcem, pri izpolnitvi </w:t>
      </w:r>
      <w:r w:rsidRPr="00177943">
        <w:rPr>
          <w:rFonts w:ascii="Tahoma" w:hAnsi="Tahoma" w:cs="Tahoma"/>
          <w:sz w:val="20"/>
          <w:szCs w:val="20"/>
        </w:rPr>
        <w:t>prevzetih nalog</w:t>
      </w:r>
      <w:r w:rsidR="000466CB">
        <w:rPr>
          <w:rFonts w:ascii="Tahoma" w:hAnsi="Tahoma" w:cs="Tahoma"/>
          <w:sz w:val="20"/>
          <w:szCs w:val="20"/>
        </w:rPr>
        <w:t xml:space="preserve"> iz okvirnega sporazuma</w:t>
      </w:r>
      <w:r w:rsidRPr="00177943">
        <w:rPr>
          <w:rFonts w:ascii="Tahoma" w:hAnsi="Tahoma" w:cs="Tahoma"/>
          <w:sz w:val="20"/>
          <w:szCs w:val="20"/>
        </w:rPr>
        <w:t xml:space="preserve">. </w:t>
      </w:r>
    </w:p>
    <w:p w:rsidR="0082308E" w:rsidRPr="00302D6E" w:rsidRDefault="0082308E" w:rsidP="00684FFD">
      <w:pPr>
        <w:keepNext/>
        <w:keepLines/>
        <w:tabs>
          <w:tab w:val="left" w:pos="1418"/>
          <w:tab w:val="left" w:pos="1702"/>
        </w:tabs>
        <w:jc w:val="both"/>
        <w:rPr>
          <w:rFonts w:ascii="Tahoma" w:hAnsi="Tahoma" w:cs="Tahoma"/>
          <w:noProof/>
        </w:rPr>
      </w:pPr>
    </w:p>
    <w:p w:rsidR="00002112" w:rsidRDefault="00F7378E" w:rsidP="00684FFD">
      <w:pPr>
        <w:keepNext/>
        <w:keepLines/>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sidR="00CA57AF">
        <w:rPr>
          <w:rFonts w:ascii="Tahoma" w:hAnsi="Tahoma" w:cs="Tahoma"/>
          <w:noProof/>
        </w:rPr>
        <w:t xml:space="preserve"> s tem okvirn</w:t>
      </w:r>
      <w:r>
        <w:rPr>
          <w:rFonts w:ascii="Tahoma" w:hAnsi="Tahoma" w:cs="Tahoma"/>
          <w:noProof/>
        </w:rPr>
        <w:t>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rsidR="005369A2" w:rsidRPr="00C8579C" w:rsidRDefault="005369A2" w:rsidP="00684FFD">
      <w:pPr>
        <w:keepNext/>
        <w:keepLines/>
        <w:jc w:val="both"/>
        <w:rPr>
          <w:rFonts w:ascii="Tahoma" w:hAnsi="Tahoma" w:cs="Tahoma"/>
        </w:rPr>
      </w:pPr>
    </w:p>
    <w:p w:rsidR="00B578F7" w:rsidRDefault="000942BA" w:rsidP="00684FF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rsidR="00B23891" w:rsidRPr="00C8579C" w:rsidRDefault="00B23891" w:rsidP="00684FFD">
      <w:pPr>
        <w:keepNext/>
        <w:keepLines/>
        <w:tabs>
          <w:tab w:val="left" w:pos="851"/>
          <w:tab w:val="left" w:pos="1702"/>
        </w:tabs>
        <w:jc w:val="both"/>
        <w:rPr>
          <w:rFonts w:ascii="Tahoma" w:hAnsi="Tahoma" w:cs="Tahoma"/>
          <w:b/>
        </w:rPr>
      </w:pPr>
    </w:p>
    <w:p w:rsidR="00B23891" w:rsidRPr="00A63D69" w:rsidRDefault="00B23891" w:rsidP="00684FFD">
      <w:pPr>
        <w:keepNext/>
        <w:keepLines/>
        <w:numPr>
          <w:ilvl w:val="0"/>
          <w:numId w:val="26"/>
        </w:numPr>
        <w:jc w:val="center"/>
        <w:rPr>
          <w:rFonts w:ascii="Tahoma" w:hAnsi="Tahoma" w:cs="Tahoma"/>
        </w:rPr>
      </w:pPr>
      <w:r w:rsidRPr="00A63D69">
        <w:rPr>
          <w:rFonts w:ascii="Tahoma" w:hAnsi="Tahoma" w:cs="Tahoma"/>
        </w:rPr>
        <w:t>člen</w:t>
      </w:r>
    </w:p>
    <w:p w:rsidR="00B23891" w:rsidRPr="00A63D69" w:rsidRDefault="00B23891" w:rsidP="00684FFD">
      <w:pPr>
        <w:keepNext/>
        <w:keepLines/>
        <w:jc w:val="both"/>
        <w:rPr>
          <w:rFonts w:ascii="Tahoma" w:hAnsi="Tahoma" w:cs="Tahoma"/>
          <w:color w:val="000000"/>
        </w:rPr>
      </w:pPr>
    </w:p>
    <w:p w:rsidR="000942BA" w:rsidRPr="00163E5B" w:rsidRDefault="000617F5" w:rsidP="00684FFD">
      <w:pPr>
        <w:keepNext/>
        <w:keepLines/>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rsidR="000942BA" w:rsidRPr="00163E5B" w:rsidRDefault="000942BA" w:rsidP="00684FFD">
      <w:pPr>
        <w:keepNext/>
        <w:keepLines/>
        <w:jc w:val="both"/>
        <w:rPr>
          <w:rFonts w:ascii="Tahoma" w:hAnsi="Tahoma" w:cs="Tahoma"/>
        </w:rPr>
      </w:pPr>
    </w:p>
    <w:p w:rsidR="000942BA" w:rsidRPr="00163E5B" w:rsidRDefault="000942BA" w:rsidP="00684FFD">
      <w:pPr>
        <w:keepNext/>
        <w:keepLines/>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za posamezno naročilo preseže 10 % (deset odstotkov)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345DA5">
        <w:rPr>
          <w:rFonts w:ascii="Tahoma" w:hAnsi="Tahoma" w:cs="Tahoma"/>
        </w:rPr>
        <w:t>ri vseh dobavah</w:t>
      </w:r>
      <w:r w:rsidRPr="00163E5B">
        <w:rPr>
          <w:rFonts w:ascii="Tahoma" w:hAnsi="Tahoma" w:cs="Tahoma"/>
        </w:rPr>
        <w:t xml:space="preserve">, preseže višino 10 % (deset odstotkov)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rsidR="000942BA" w:rsidRDefault="000942BA" w:rsidP="00684FFD">
      <w:pPr>
        <w:keepNext/>
        <w:keepLines/>
        <w:jc w:val="both"/>
        <w:rPr>
          <w:rFonts w:ascii="Tahoma" w:hAnsi="Tahoma" w:cs="Tahoma"/>
        </w:rPr>
      </w:pPr>
    </w:p>
    <w:p w:rsidR="000942BA" w:rsidRPr="00681FE6" w:rsidRDefault="000942BA" w:rsidP="00684FFD">
      <w:pPr>
        <w:keepNext/>
        <w:keepLines/>
        <w:numPr>
          <w:ilvl w:val="0"/>
          <w:numId w:val="25"/>
        </w:numPr>
        <w:tabs>
          <w:tab w:val="num" w:pos="720"/>
        </w:tabs>
        <w:suppressAutoHyphens/>
        <w:jc w:val="center"/>
        <w:rPr>
          <w:rFonts w:ascii="Tahoma" w:hAnsi="Tahoma" w:cs="Tahoma"/>
          <w:color w:val="000000"/>
        </w:rPr>
      </w:pPr>
      <w:r w:rsidRPr="00681FE6">
        <w:rPr>
          <w:rFonts w:ascii="Tahoma" w:hAnsi="Tahoma" w:cs="Tahoma"/>
          <w:color w:val="000000"/>
        </w:rPr>
        <w:t>člen</w:t>
      </w:r>
    </w:p>
    <w:p w:rsidR="000942BA" w:rsidRPr="00681FE6" w:rsidRDefault="000942BA" w:rsidP="00684FFD">
      <w:pPr>
        <w:keepNext/>
        <w:keepLines/>
        <w:jc w:val="both"/>
        <w:rPr>
          <w:rFonts w:ascii="Tahoma" w:hAnsi="Tahoma" w:cs="Tahoma"/>
          <w:color w:val="000000"/>
        </w:rPr>
      </w:pPr>
    </w:p>
    <w:p w:rsidR="000942BA" w:rsidRPr="00681FE6" w:rsidRDefault="000942BA" w:rsidP="00684FFD">
      <w:pPr>
        <w:keepNext/>
        <w:keepLines/>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w:t>
      </w:r>
      <w:r>
        <w:rPr>
          <w:rFonts w:ascii="Tahoma" w:hAnsi="Tahoma" w:cs="Tahoma"/>
        </w:rPr>
        <w:t xml:space="preserve">, </w:t>
      </w:r>
      <w:r w:rsidRPr="007B452C">
        <w:rPr>
          <w:rFonts w:ascii="Tahoma" w:hAnsi="Tahoma" w:cs="Tahoma"/>
        </w:rPr>
        <w:t xml:space="preserve">čeprav ob kršitvi roka izvedbe </w:t>
      </w:r>
      <w:r w:rsidR="00366C84">
        <w:rPr>
          <w:rFonts w:ascii="Tahoma" w:hAnsi="Tahoma" w:cs="Tahoma"/>
        </w:rPr>
        <w:t>izvajalca</w:t>
      </w:r>
      <w:r w:rsidRPr="007B452C">
        <w:rPr>
          <w:rFonts w:ascii="Tahoma" w:hAnsi="Tahoma" w:cs="Tahoma"/>
        </w:rPr>
        <w:t xml:space="preserve"> na to ni posebej opozoril</w:t>
      </w:r>
      <w:r w:rsidRPr="00681FE6">
        <w:rPr>
          <w:rFonts w:ascii="Tahoma" w:hAnsi="Tahoma" w:cs="Tahoma"/>
        </w:rPr>
        <w:t>. 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rsidR="000942BA" w:rsidRPr="00681FE6" w:rsidRDefault="000942BA" w:rsidP="00684FFD">
      <w:pPr>
        <w:keepNext/>
        <w:keepLines/>
        <w:jc w:val="both"/>
        <w:rPr>
          <w:rFonts w:ascii="Tahoma" w:hAnsi="Tahoma" w:cs="Tahoma"/>
        </w:rPr>
      </w:pPr>
    </w:p>
    <w:p w:rsidR="000942BA" w:rsidRPr="007B452C" w:rsidRDefault="00366C84" w:rsidP="00684FFD">
      <w:pPr>
        <w:keepNext/>
        <w:keepLines/>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rsidR="00AF5A87" w:rsidRPr="00C8579C" w:rsidRDefault="00AF5A87" w:rsidP="00684FFD">
      <w:pPr>
        <w:keepNext/>
        <w:keepLines/>
        <w:jc w:val="both"/>
        <w:rPr>
          <w:rFonts w:ascii="Tahoma" w:hAnsi="Tahoma" w:cs="Tahoma"/>
        </w:rPr>
      </w:pPr>
    </w:p>
    <w:p w:rsidR="00BF4D55" w:rsidRPr="00C8579C" w:rsidRDefault="00345DA5" w:rsidP="00684FF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FINANČNO ZAVAROVANJE</w:t>
      </w:r>
      <w:r w:rsidR="00963287" w:rsidRPr="00C8579C">
        <w:rPr>
          <w:rFonts w:ascii="Tahoma" w:hAnsi="Tahoma" w:cs="Tahoma"/>
          <w:b/>
        </w:rPr>
        <w:t xml:space="preserve"> </w:t>
      </w:r>
    </w:p>
    <w:p w:rsidR="00BF4D55" w:rsidRPr="00C8579C" w:rsidRDefault="00BF4D55" w:rsidP="00684FFD">
      <w:pPr>
        <w:keepNext/>
        <w:keepLines/>
        <w:tabs>
          <w:tab w:val="left" w:pos="567"/>
          <w:tab w:val="left" w:pos="1702"/>
        </w:tabs>
        <w:jc w:val="both"/>
        <w:rPr>
          <w:rFonts w:ascii="Tahoma" w:hAnsi="Tahoma" w:cs="Tahoma"/>
          <w:b/>
        </w:rPr>
      </w:pPr>
    </w:p>
    <w:p w:rsidR="00841121" w:rsidRPr="00C8579C" w:rsidRDefault="001C5BC7" w:rsidP="00684FFD">
      <w:pPr>
        <w:keepNext/>
        <w:keepLines/>
        <w:numPr>
          <w:ilvl w:val="0"/>
          <w:numId w:val="27"/>
        </w:numPr>
        <w:jc w:val="center"/>
        <w:rPr>
          <w:rFonts w:ascii="Tahoma" w:hAnsi="Tahoma" w:cs="Tahoma"/>
        </w:rPr>
      </w:pPr>
      <w:r w:rsidRPr="00C8579C">
        <w:rPr>
          <w:rFonts w:ascii="Tahoma" w:hAnsi="Tahoma" w:cs="Tahoma"/>
        </w:rPr>
        <w:t>člen</w:t>
      </w:r>
    </w:p>
    <w:p w:rsidR="001C5BC7" w:rsidRPr="00C8579C" w:rsidRDefault="001C5BC7" w:rsidP="00684FFD">
      <w:pPr>
        <w:keepNext/>
        <w:keepLines/>
        <w:ind w:left="426"/>
        <w:rPr>
          <w:rFonts w:ascii="Tahoma" w:hAnsi="Tahoma" w:cs="Tahoma"/>
          <w:b/>
        </w:rPr>
      </w:pPr>
    </w:p>
    <w:p w:rsidR="000942BA" w:rsidRDefault="004F05EC" w:rsidP="00684FFD">
      <w:pPr>
        <w:keepNext/>
        <w:keepLines/>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dni 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0942BA">
        <w:rPr>
          <w:rFonts w:ascii="Tahoma" w:hAnsi="Tahoma" w:cs="Tahoma"/>
        </w:rPr>
        <w:t xml:space="preserve"> ocenjene vrednosti okvirnega sporazuma v EUR </w:t>
      </w:r>
      <w:r w:rsidR="00345DA5">
        <w:rPr>
          <w:rFonts w:ascii="Tahoma" w:hAnsi="Tahoma" w:cs="Tahoma"/>
        </w:rPr>
        <w:t>brez</w:t>
      </w:r>
      <w:r w:rsidR="000942BA">
        <w:rPr>
          <w:rFonts w:ascii="Tahoma" w:hAnsi="Tahoma" w:cs="Tahoma"/>
        </w:rPr>
        <w:t xml:space="preserve"> DDV </w:t>
      </w:r>
      <w:r w:rsidR="00A40DFC">
        <w:rPr>
          <w:rFonts w:ascii="Tahoma" w:hAnsi="Tahoma" w:cs="Tahoma"/>
        </w:rPr>
        <w:t xml:space="preserve">in z veljavnostjo še 30 (trideset) </w:t>
      </w:r>
      <w:r w:rsidR="000942BA" w:rsidRPr="00B73CD0">
        <w:rPr>
          <w:rFonts w:ascii="Tahoma" w:hAnsi="Tahoma" w:cs="Tahoma"/>
        </w:rPr>
        <w:t>koledarskih dni po izteku veljavnosti okvirnega sporazuma.</w:t>
      </w:r>
    </w:p>
    <w:p w:rsidR="002B2593" w:rsidRPr="00C8579C" w:rsidRDefault="002B2593" w:rsidP="00684FFD">
      <w:pPr>
        <w:keepNext/>
        <w:keepLines/>
        <w:jc w:val="both"/>
        <w:rPr>
          <w:rFonts w:ascii="Tahoma" w:hAnsi="Tahoma" w:cs="Tahoma"/>
        </w:rPr>
      </w:pPr>
    </w:p>
    <w:p w:rsidR="00253633" w:rsidRPr="00C8579C" w:rsidRDefault="004F05EC" w:rsidP="00684FFD">
      <w:pPr>
        <w:keepNext/>
        <w:keepLines/>
        <w:jc w:val="both"/>
        <w:rPr>
          <w:rFonts w:ascii="Tahoma" w:hAnsi="Tahoma" w:cs="Tahoma"/>
        </w:rPr>
      </w:pPr>
      <w:r w:rsidRPr="00C8579C">
        <w:rPr>
          <w:rFonts w:ascii="Tahoma" w:hAnsi="Tahoma" w:cs="Tahoma"/>
        </w:rPr>
        <w:lastRenderedPageBreak/>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rsidR="004F05EC" w:rsidRPr="00C8579C" w:rsidRDefault="004F05EC" w:rsidP="00684FFD">
      <w:pPr>
        <w:keepNext/>
        <w:keepLines/>
        <w:jc w:val="both"/>
        <w:rPr>
          <w:rFonts w:ascii="Tahoma" w:hAnsi="Tahoma" w:cs="Tahoma"/>
        </w:rPr>
      </w:pPr>
    </w:p>
    <w:p w:rsidR="004F05EC" w:rsidRDefault="004F05EC" w:rsidP="00684FFD">
      <w:pPr>
        <w:keepNext/>
        <w:keepLines/>
        <w:jc w:val="both"/>
        <w:rPr>
          <w:rFonts w:ascii="Tahoma" w:hAnsi="Tahoma" w:cs="Tahoma"/>
        </w:rPr>
      </w:pPr>
      <w:r w:rsidRPr="00C8579C">
        <w:rPr>
          <w:rFonts w:ascii="Tahoma" w:hAnsi="Tahoma" w:cs="Tahoma"/>
        </w:rPr>
        <w:t xml:space="preserve">V kolikor izvajalec </w:t>
      </w:r>
      <w:r w:rsidR="00345DA5" w:rsidRPr="008B08FC">
        <w:rPr>
          <w:rFonts w:ascii="Tahoma" w:hAnsi="Tahoma" w:cs="Tahoma"/>
        </w:rPr>
        <w:t xml:space="preserve">ob sklenitvi okvirnega sporazuma oziroma najkasneje </w:t>
      </w:r>
      <w:r w:rsidRPr="00C8579C">
        <w:rPr>
          <w:rFonts w:ascii="Tahoma" w:hAnsi="Tahoma" w:cs="Tahoma"/>
        </w:rPr>
        <w:t xml:space="preserve">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rsidR="00CA5455" w:rsidRPr="00C8579C" w:rsidRDefault="00CA5455" w:rsidP="00684FFD">
      <w:pPr>
        <w:keepNext/>
        <w:keepLines/>
        <w:tabs>
          <w:tab w:val="left" w:pos="567"/>
          <w:tab w:val="left" w:pos="1702"/>
        </w:tabs>
        <w:jc w:val="both"/>
        <w:rPr>
          <w:rFonts w:ascii="Tahoma" w:hAnsi="Tahoma" w:cs="Tahoma"/>
          <w:b/>
        </w:rPr>
      </w:pPr>
    </w:p>
    <w:p w:rsidR="006F6EAD" w:rsidRPr="00A63D69" w:rsidRDefault="00142B06" w:rsidP="00684FFD">
      <w:pPr>
        <w:keepNext/>
        <w:keepLines/>
        <w:numPr>
          <w:ilvl w:val="0"/>
          <w:numId w:val="19"/>
        </w:numPr>
        <w:tabs>
          <w:tab w:val="left" w:pos="851"/>
          <w:tab w:val="left" w:pos="1702"/>
        </w:tabs>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rsidR="00A7164C" w:rsidRPr="00C8579C" w:rsidRDefault="00A7164C" w:rsidP="00684FFD">
      <w:pPr>
        <w:keepNext/>
        <w:keepLines/>
        <w:tabs>
          <w:tab w:val="left" w:pos="567"/>
          <w:tab w:val="left" w:pos="1702"/>
        </w:tabs>
        <w:jc w:val="both"/>
        <w:rPr>
          <w:rFonts w:ascii="Tahoma" w:hAnsi="Tahoma" w:cs="Tahoma"/>
          <w:b/>
        </w:rPr>
      </w:pPr>
    </w:p>
    <w:p w:rsidR="007D5C7C" w:rsidRPr="00C8579C" w:rsidRDefault="00A7164C" w:rsidP="00684FFD">
      <w:pPr>
        <w:keepNext/>
        <w:keepLines/>
        <w:numPr>
          <w:ilvl w:val="0"/>
          <w:numId w:val="27"/>
        </w:numPr>
        <w:jc w:val="center"/>
        <w:rPr>
          <w:rFonts w:ascii="Tahoma" w:hAnsi="Tahoma" w:cs="Tahoma"/>
        </w:rPr>
      </w:pPr>
      <w:r w:rsidRPr="00C8579C">
        <w:rPr>
          <w:rFonts w:ascii="Tahoma" w:hAnsi="Tahoma" w:cs="Tahoma"/>
        </w:rPr>
        <w:t>člen</w:t>
      </w:r>
    </w:p>
    <w:p w:rsidR="007D5C7C" w:rsidRPr="00C8579C" w:rsidRDefault="007D5C7C" w:rsidP="00684FFD">
      <w:pPr>
        <w:keepNext/>
        <w:keepLines/>
        <w:tabs>
          <w:tab w:val="left" w:pos="567"/>
          <w:tab w:val="left" w:pos="1702"/>
        </w:tabs>
        <w:jc w:val="both"/>
        <w:rPr>
          <w:rFonts w:ascii="Tahoma" w:hAnsi="Tahoma" w:cs="Tahoma"/>
          <w:b/>
        </w:rPr>
      </w:pPr>
    </w:p>
    <w:p w:rsidR="006F6EAD" w:rsidRPr="0016758D" w:rsidRDefault="006F6EAD" w:rsidP="00684FFD">
      <w:pPr>
        <w:keepNext/>
        <w:keepLines/>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rsidR="006F6EAD" w:rsidRPr="00C80794" w:rsidRDefault="006F6EAD" w:rsidP="00684FFD">
      <w:pPr>
        <w:keepNext/>
        <w:keepLines/>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sidR="00641906">
        <w:rPr>
          <w:rFonts w:ascii="Tahoma" w:hAnsi="Tahoma" w:cs="Tahoma"/>
          <w:b/>
        </w:rPr>
        <w:t>Klemen Kralj</w:t>
      </w:r>
      <w:r w:rsidR="004131FC">
        <w:rPr>
          <w:rFonts w:ascii="Tahoma" w:hAnsi="Tahoma" w:cs="Tahoma"/>
          <w:lang w:val="x-none"/>
        </w:rPr>
        <w:tab/>
        <w:t>te</w:t>
      </w:r>
      <w:r w:rsidR="00081F98">
        <w:rPr>
          <w:rFonts w:ascii="Tahoma" w:hAnsi="Tahoma" w:cs="Tahoma"/>
          <w:lang w:val="x-none"/>
        </w:rPr>
        <w:t>lefon</w:t>
      </w:r>
      <w:r w:rsidR="00081F98">
        <w:rPr>
          <w:rFonts w:ascii="Tahoma" w:hAnsi="Tahoma" w:cs="Tahoma"/>
          <w:lang w:val="x-none"/>
        </w:rPr>
        <w:tab/>
        <w:t xml:space="preserve">01 – </w:t>
      </w:r>
      <w:r w:rsidR="00641906">
        <w:rPr>
          <w:rFonts w:ascii="Tahoma" w:hAnsi="Tahoma" w:cs="Tahoma"/>
          <w:lang w:val="x-none"/>
        </w:rPr>
        <w:t>58 – 08 – 114</w:t>
      </w:r>
      <w:r w:rsidR="004131FC">
        <w:rPr>
          <w:rFonts w:ascii="Tahoma" w:hAnsi="Tahoma" w:cs="Tahoma"/>
          <w:lang w:val="x-none"/>
        </w:rPr>
        <w:t>,</w:t>
      </w:r>
      <w:r w:rsidRPr="00C80794">
        <w:rPr>
          <w:rFonts w:ascii="Tahoma" w:hAnsi="Tahoma" w:cs="Tahoma"/>
          <w:lang w:val="x-none"/>
        </w:rPr>
        <w:tab/>
      </w:r>
    </w:p>
    <w:p w:rsidR="006F6EAD" w:rsidRPr="00641906" w:rsidRDefault="006F6EAD" w:rsidP="00684FFD">
      <w:pPr>
        <w:keepNext/>
        <w:keepLines/>
        <w:tabs>
          <w:tab w:val="left" w:pos="2127"/>
          <w:tab w:val="left" w:pos="3261"/>
          <w:tab w:val="left" w:pos="5103"/>
          <w:tab w:val="left" w:pos="7088"/>
        </w:tabs>
        <w:jc w:val="both"/>
        <w:rPr>
          <w:rFonts w:ascii="Tahoma" w:hAnsi="Tahoma" w:cs="Tahoma"/>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sidR="004131FC">
        <w:rPr>
          <w:rFonts w:ascii="Tahoma" w:hAnsi="Tahoma" w:cs="Tahoma"/>
        </w:rPr>
        <w:t xml:space="preserve"> </w:t>
      </w:r>
      <w:hyperlink r:id="rId17" w:history="1">
        <w:r w:rsidR="00641906" w:rsidRPr="004D56B1">
          <w:rPr>
            <w:rStyle w:val="Hiperpovezava"/>
            <w:rFonts w:ascii="Tahoma" w:hAnsi="Tahoma" w:cs="Tahoma"/>
          </w:rPr>
          <w:t>klemen.kralj</w:t>
        </w:r>
        <w:r w:rsidR="00641906" w:rsidRPr="004D56B1">
          <w:rPr>
            <w:rStyle w:val="Hiperpovezava"/>
            <w:rFonts w:ascii="Tahoma" w:hAnsi="Tahoma" w:cs="Tahoma"/>
            <w:lang w:val="x-none"/>
          </w:rPr>
          <w:t>@vokasnaga.si</w:t>
        </w:r>
      </w:hyperlink>
      <w:r w:rsidR="00641906">
        <w:rPr>
          <w:rFonts w:ascii="Tahoma" w:hAnsi="Tahoma" w:cs="Tahoma"/>
        </w:rPr>
        <w:t xml:space="preserve"> </w:t>
      </w:r>
    </w:p>
    <w:p w:rsidR="006F6EAD" w:rsidRDefault="006F6EAD" w:rsidP="00684FFD">
      <w:pPr>
        <w:keepNext/>
        <w:keepLines/>
        <w:jc w:val="both"/>
        <w:rPr>
          <w:rFonts w:ascii="Tahoma" w:hAnsi="Tahoma" w:cs="Tahoma"/>
        </w:rPr>
      </w:pPr>
    </w:p>
    <w:p w:rsidR="00450B3B" w:rsidRPr="00A63D69" w:rsidRDefault="000466CB" w:rsidP="00684FFD">
      <w:pPr>
        <w:keepNext/>
        <w:keepLines/>
        <w:autoSpaceDE w:val="0"/>
        <w:autoSpaceDN w:val="0"/>
        <w:adjustRightInd w:val="0"/>
        <w:rPr>
          <w:rFonts w:ascii="Tahoma" w:eastAsia="Calibri" w:hAnsi="Tahoma" w:cs="Tahoma"/>
          <w:color w:val="000000"/>
        </w:rPr>
      </w:pPr>
      <w:r>
        <w:rPr>
          <w:rFonts w:ascii="Tahoma" w:eastAsia="Calibri" w:hAnsi="Tahoma" w:cs="Tahoma"/>
          <w:color w:val="000000"/>
        </w:rPr>
        <w:t>Kontaktni osebi naročnika</w:t>
      </w:r>
      <w:r w:rsidR="00450B3B">
        <w:rPr>
          <w:rFonts w:ascii="Tahoma" w:eastAsia="Calibri" w:hAnsi="Tahoma" w:cs="Tahoma"/>
          <w:color w:val="000000"/>
        </w:rPr>
        <w:t xml:space="preserve"> sta</w:t>
      </w:r>
      <w:r w:rsidR="00450B3B" w:rsidRPr="00A63D69">
        <w:rPr>
          <w:rFonts w:ascii="Tahoma" w:eastAsia="Calibri" w:hAnsi="Tahoma" w:cs="Tahoma"/>
          <w:color w:val="000000"/>
        </w:rPr>
        <w:t xml:space="preserve">: </w:t>
      </w:r>
    </w:p>
    <w:p w:rsidR="00450B3B" w:rsidRPr="00C80794" w:rsidRDefault="00450B3B" w:rsidP="00684FFD">
      <w:pPr>
        <w:keepNext/>
        <w:keepLines/>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Pr>
          <w:rFonts w:ascii="Tahoma" w:hAnsi="Tahoma" w:cs="Tahoma"/>
          <w:b/>
        </w:rPr>
        <w:t>Almir Kujović</w:t>
      </w:r>
      <w:r>
        <w:rPr>
          <w:rFonts w:ascii="Tahoma" w:hAnsi="Tahoma" w:cs="Tahoma"/>
          <w:lang w:val="x-none"/>
        </w:rPr>
        <w:tab/>
        <w:t>telefon</w:t>
      </w:r>
      <w:r>
        <w:rPr>
          <w:rFonts w:ascii="Tahoma" w:hAnsi="Tahoma" w:cs="Tahoma"/>
          <w:lang w:val="x-none"/>
        </w:rPr>
        <w:tab/>
        <w:t>01 – 58 – 08 – 114,</w:t>
      </w:r>
      <w:r w:rsidRPr="00C80794">
        <w:rPr>
          <w:rFonts w:ascii="Tahoma" w:hAnsi="Tahoma" w:cs="Tahoma"/>
          <w:lang w:val="x-none"/>
        </w:rPr>
        <w:tab/>
      </w:r>
    </w:p>
    <w:p w:rsidR="00450B3B" w:rsidRDefault="00450B3B" w:rsidP="00684FFD">
      <w:pPr>
        <w:keepNext/>
        <w:keepLines/>
        <w:autoSpaceDE w:val="0"/>
        <w:autoSpaceDN w:val="0"/>
        <w:adjustRightInd w:val="0"/>
        <w:rPr>
          <w:rFonts w:ascii="Tahoma" w:hAnsi="Tahoma" w:cs="Tahoma"/>
        </w:rPr>
      </w:pPr>
      <w:r w:rsidRPr="00C80794">
        <w:rPr>
          <w:rFonts w:ascii="Tahoma" w:hAnsi="Tahoma" w:cs="Tahoma"/>
          <w:lang w:val="x-none"/>
        </w:rPr>
        <w:t xml:space="preserve"> </w:t>
      </w:r>
      <w:r w:rsidRPr="00C80794">
        <w:rPr>
          <w:rFonts w:ascii="Tahoma" w:hAnsi="Tahoma" w:cs="Tahoma"/>
        </w:rPr>
        <w:tab/>
      </w:r>
      <w:r>
        <w:rPr>
          <w:rFonts w:ascii="Tahoma" w:hAnsi="Tahoma" w:cs="Tahoma"/>
        </w:rPr>
        <w:tab/>
      </w:r>
      <w:r>
        <w:rPr>
          <w:rFonts w:ascii="Tahoma" w:hAnsi="Tahoma" w:cs="Tahoma"/>
        </w:rPr>
        <w:tab/>
      </w:r>
      <w:r w:rsidRPr="00C80794">
        <w:rPr>
          <w:rFonts w:ascii="Tahoma" w:hAnsi="Tahoma" w:cs="Tahoma"/>
          <w:lang w:val="x-none"/>
        </w:rPr>
        <w:t>e-pošta:</w:t>
      </w:r>
      <w:r>
        <w:rPr>
          <w:rFonts w:ascii="Tahoma" w:hAnsi="Tahoma" w:cs="Tahoma"/>
        </w:rPr>
        <w:t xml:space="preserve"> </w:t>
      </w:r>
      <w:hyperlink r:id="rId18" w:history="1">
        <w:r w:rsidRPr="00372268">
          <w:rPr>
            <w:rStyle w:val="Hiperpovezava"/>
            <w:rFonts w:ascii="Tahoma" w:hAnsi="Tahoma" w:cs="Tahoma"/>
          </w:rPr>
          <w:t>almir.kujovic@vokasnaga.si</w:t>
        </w:r>
      </w:hyperlink>
      <w:r>
        <w:rPr>
          <w:rFonts w:ascii="Tahoma" w:hAnsi="Tahoma" w:cs="Tahoma"/>
        </w:rPr>
        <w:t xml:space="preserve"> </w:t>
      </w:r>
    </w:p>
    <w:p w:rsidR="00450B3B" w:rsidRPr="00A63D69" w:rsidRDefault="00450B3B" w:rsidP="00684FFD">
      <w:pPr>
        <w:keepNext/>
        <w:keepLines/>
        <w:autoSpaceDE w:val="0"/>
        <w:autoSpaceDN w:val="0"/>
        <w:adjustRightInd w:val="0"/>
        <w:rPr>
          <w:rFonts w:ascii="Tahoma" w:eastAsia="Calibri" w:hAnsi="Tahoma" w:cs="Tahoma"/>
          <w:color w:val="000000"/>
        </w:rPr>
      </w:pPr>
    </w:p>
    <w:p w:rsidR="00450B3B" w:rsidRPr="00C80794" w:rsidRDefault="00450B3B" w:rsidP="00684FFD">
      <w:pPr>
        <w:keepNext/>
        <w:keepLines/>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Pr>
          <w:rFonts w:ascii="Tahoma" w:hAnsi="Tahoma" w:cs="Tahoma"/>
          <w:b/>
        </w:rPr>
        <w:t>Stanko Rutar</w:t>
      </w:r>
      <w:r>
        <w:rPr>
          <w:rFonts w:ascii="Tahoma" w:hAnsi="Tahoma" w:cs="Tahoma"/>
          <w:lang w:val="x-none"/>
        </w:rPr>
        <w:tab/>
        <w:t>telefon</w:t>
      </w:r>
      <w:r>
        <w:rPr>
          <w:rFonts w:ascii="Tahoma" w:hAnsi="Tahoma" w:cs="Tahoma"/>
          <w:lang w:val="x-none"/>
        </w:rPr>
        <w:tab/>
        <w:t>01 – 58 – 08 – 468,</w:t>
      </w:r>
      <w:r w:rsidRPr="00C80794">
        <w:rPr>
          <w:rFonts w:ascii="Tahoma" w:hAnsi="Tahoma" w:cs="Tahoma"/>
          <w:lang w:val="x-none"/>
        </w:rPr>
        <w:tab/>
      </w:r>
    </w:p>
    <w:p w:rsidR="00450B3B" w:rsidRPr="00A63D69" w:rsidRDefault="00450B3B" w:rsidP="00684FFD">
      <w:pPr>
        <w:keepNext/>
        <w:keepLines/>
        <w:autoSpaceDE w:val="0"/>
        <w:autoSpaceDN w:val="0"/>
        <w:adjustRightInd w:val="0"/>
        <w:rPr>
          <w:rFonts w:ascii="Tahoma" w:eastAsia="Calibri" w:hAnsi="Tahoma" w:cs="Tahoma"/>
          <w:color w:val="000000"/>
        </w:rPr>
      </w:pPr>
      <w:r w:rsidRPr="00C80794">
        <w:rPr>
          <w:rFonts w:ascii="Tahoma" w:hAnsi="Tahoma" w:cs="Tahoma"/>
          <w:lang w:val="x-none"/>
        </w:rPr>
        <w:t xml:space="preserve"> </w:t>
      </w:r>
      <w:r w:rsidRPr="00C80794">
        <w:rPr>
          <w:rFonts w:ascii="Tahoma" w:hAnsi="Tahoma" w:cs="Tahoma"/>
        </w:rPr>
        <w:tab/>
      </w:r>
      <w:r>
        <w:rPr>
          <w:rFonts w:ascii="Tahoma" w:hAnsi="Tahoma" w:cs="Tahoma"/>
        </w:rPr>
        <w:tab/>
      </w:r>
      <w:r>
        <w:rPr>
          <w:rFonts w:ascii="Tahoma" w:hAnsi="Tahoma" w:cs="Tahoma"/>
        </w:rPr>
        <w:tab/>
      </w:r>
      <w:r w:rsidRPr="00C80794">
        <w:rPr>
          <w:rFonts w:ascii="Tahoma" w:hAnsi="Tahoma" w:cs="Tahoma"/>
          <w:lang w:val="x-none"/>
        </w:rPr>
        <w:t>e-pošta:</w:t>
      </w:r>
      <w:r>
        <w:rPr>
          <w:rFonts w:ascii="Tahoma" w:hAnsi="Tahoma" w:cs="Tahoma"/>
        </w:rPr>
        <w:t xml:space="preserve"> </w:t>
      </w:r>
      <w:hyperlink r:id="rId19" w:history="1">
        <w:r w:rsidRPr="00372268">
          <w:rPr>
            <w:rStyle w:val="Hiperpovezava"/>
            <w:rFonts w:ascii="Tahoma" w:hAnsi="Tahoma" w:cs="Tahoma"/>
          </w:rPr>
          <w:t>stanko.rutar@vokasnaga.si</w:t>
        </w:r>
      </w:hyperlink>
      <w:r>
        <w:rPr>
          <w:rFonts w:ascii="Tahoma" w:hAnsi="Tahoma" w:cs="Tahoma"/>
        </w:rPr>
        <w:t xml:space="preserve">  </w:t>
      </w:r>
    </w:p>
    <w:p w:rsidR="00450B3B" w:rsidRPr="00C80794" w:rsidRDefault="00450B3B" w:rsidP="00684FFD">
      <w:pPr>
        <w:keepNext/>
        <w:keepLines/>
        <w:jc w:val="both"/>
        <w:rPr>
          <w:rFonts w:ascii="Tahoma" w:hAnsi="Tahoma" w:cs="Tahoma"/>
        </w:rPr>
      </w:pPr>
    </w:p>
    <w:p w:rsidR="006F6EAD" w:rsidRPr="00A63D69" w:rsidRDefault="006F6EAD" w:rsidP="00684FFD">
      <w:pPr>
        <w:keepNext/>
        <w:keepLines/>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rsidR="006F6EAD" w:rsidRPr="00A63D69" w:rsidRDefault="006F6EAD" w:rsidP="00684FF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p>
    <w:p w:rsidR="006F6EAD" w:rsidRPr="00A63D69" w:rsidRDefault="006F6EAD" w:rsidP="00684FFD">
      <w:pPr>
        <w:keepNext/>
        <w:keepLines/>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rsidR="006F6EAD" w:rsidRPr="00A63D69" w:rsidRDefault="006F6EAD" w:rsidP="00684FFD">
      <w:pPr>
        <w:keepNext/>
        <w:keepLines/>
        <w:autoSpaceDE w:val="0"/>
        <w:autoSpaceDN w:val="0"/>
        <w:adjustRightInd w:val="0"/>
        <w:rPr>
          <w:rFonts w:ascii="Tahoma" w:eastAsia="Calibri" w:hAnsi="Tahoma" w:cs="Tahoma"/>
          <w:color w:val="000000"/>
        </w:rPr>
      </w:pPr>
    </w:p>
    <w:p w:rsidR="006F6EAD" w:rsidRPr="00A63D69" w:rsidRDefault="00081F98" w:rsidP="00684FFD">
      <w:pPr>
        <w:keepNext/>
        <w:keepLines/>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006F6EAD" w:rsidRPr="00A63D69">
        <w:rPr>
          <w:rFonts w:ascii="Tahoma" w:eastAsia="Calibri" w:hAnsi="Tahoma" w:cs="Tahoma"/>
          <w:color w:val="000000"/>
        </w:rPr>
        <w:t xml:space="preserve">: </w:t>
      </w:r>
    </w:p>
    <w:p w:rsidR="006F6EAD" w:rsidRPr="00A63D69" w:rsidRDefault="006F6EAD" w:rsidP="00684FF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rsidR="006F6EAD" w:rsidRDefault="006F6EAD" w:rsidP="00684FFD">
      <w:pPr>
        <w:keepNext/>
        <w:keepLines/>
        <w:autoSpaceDE w:val="0"/>
        <w:autoSpaceDN w:val="0"/>
        <w:adjustRightInd w:val="0"/>
        <w:jc w:val="both"/>
        <w:rPr>
          <w:rFonts w:ascii="Tahoma" w:eastAsia="Calibri" w:hAnsi="Tahoma" w:cs="Tahoma"/>
          <w:color w:val="000000"/>
        </w:rPr>
      </w:pPr>
    </w:p>
    <w:p w:rsidR="006F6EAD" w:rsidRPr="00A63D69" w:rsidRDefault="006F6EAD" w:rsidP="00684FFD">
      <w:pPr>
        <w:keepNext/>
        <w:keepLines/>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rsidR="00856B2F" w:rsidRPr="00C8579C" w:rsidRDefault="00856B2F" w:rsidP="00684FFD">
      <w:pPr>
        <w:keepNext/>
        <w:keepLines/>
        <w:tabs>
          <w:tab w:val="left" w:pos="567"/>
          <w:tab w:val="left" w:pos="1418"/>
          <w:tab w:val="left" w:pos="1702"/>
        </w:tabs>
        <w:jc w:val="both"/>
        <w:rPr>
          <w:rFonts w:ascii="Tahoma" w:hAnsi="Tahoma" w:cs="Tahoma"/>
          <w:bCs/>
        </w:rPr>
      </w:pPr>
    </w:p>
    <w:p w:rsidR="00856F7B" w:rsidRPr="00C8579C" w:rsidRDefault="00856F7B" w:rsidP="00684FFD">
      <w:pPr>
        <w:keepNext/>
        <w:keepLines/>
        <w:numPr>
          <w:ilvl w:val="0"/>
          <w:numId w:val="20"/>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rsidR="00856F7B" w:rsidRPr="00C8579C" w:rsidRDefault="00856F7B" w:rsidP="00684FFD">
      <w:pPr>
        <w:keepNext/>
        <w:keepLines/>
        <w:tabs>
          <w:tab w:val="left" w:pos="1702"/>
        </w:tabs>
        <w:jc w:val="both"/>
        <w:rPr>
          <w:rFonts w:ascii="Tahoma" w:hAnsi="Tahoma" w:cs="Tahoma"/>
          <w:b/>
        </w:rPr>
      </w:pPr>
    </w:p>
    <w:p w:rsidR="00856F7B" w:rsidRPr="00C8579C" w:rsidRDefault="00856F7B" w:rsidP="00684FFD">
      <w:pPr>
        <w:keepNext/>
        <w:keepLines/>
        <w:numPr>
          <w:ilvl w:val="0"/>
          <w:numId w:val="27"/>
        </w:numPr>
        <w:jc w:val="center"/>
        <w:rPr>
          <w:rFonts w:ascii="Tahoma" w:hAnsi="Tahoma" w:cs="Tahoma"/>
        </w:rPr>
      </w:pPr>
      <w:r w:rsidRPr="00C8579C">
        <w:rPr>
          <w:rFonts w:ascii="Tahoma" w:hAnsi="Tahoma" w:cs="Tahoma"/>
        </w:rPr>
        <w:t xml:space="preserve"> člen</w:t>
      </w:r>
    </w:p>
    <w:p w:rsidR="005E1F62" w:rsidRPr="00C8579C" w:rsidRDefault="005E1F62" w:rsidP="00684FFD">
      <w:pPr>
        <w:keepNext/>
        <w:keepLines/>
        <w:tabs>
          <w:tab w:val="left" w:pos="1702"/>
        </w:tabs>
        <w:jc w:val="both"/>
        <w:rPr>
          <w:rFonts w:ascii="Tahoma" w:hAnsi="Tahoma" w:cs="Tahoma"/>
        </w:rPr>
      </w:pPr>
    </w:p>
    <w:p w:rsidR="00856F7B" w:rsidRPr="00C8579C" w:rsidRDefault="00392AE2" w:rsidP="00684FFD">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rsidR="008B756B" w:rsidRDefault="00923A51" w:rsidP="00684FFD">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B22ABC">
        <w:rPr>
          <w:rFonts w:ascii="Tahoma" w:hAnsi="Tahoma" w:cs="Tahoma"/>
        </w:rPr>
        <w:t>VKS-</w:t>
      </w:r>
      <w:r w:rsidR="002D3F6D">
        <w:rPr>
          <w:rFonts w:ascii="Tahoma" w:hAnsi="Tahoma" w:cs="Tahoma"/>
        </w:rPr>
        <w:t>129</w:t>
      </w:r>
      <w:r w:rsidR="00003301">
        <w:rPr>
          <w:rFonts w:ascii="Tahoma" w:hAnsi="Tahoma" w:cs="Tahoma"/>
        </w:rPr>
        <w:t>/</w:t>
      </w:r>
      <w:r w:rsidR="00DD4E21">
        <w:rPr>
          <w:rFonts w:ascii="Tahoma" w:hAnsi="Tahoma" w:cs="Tahoma"/>
        </w:rPr>
        <w:t>23</w:t>
      </w:r>
      <w:r w:rsidR="008B756B" w:rsidRPr="00C8579C">
        <w:rPr>
          <w:rFonts w:ascii="Tahoma" w:hAnsi="Tahoma" w:cs="Tahoma"/>
        </w:rPr>
        <w:t>,</w:t>
      </w:r>
    </w:p>
    <w:p w:rsidR="00DE7E9C" w:rsidRPr="00B22ABC" w:rsidRDefault="006F6EAD" w:rsidP="00684FFD">
      <w:pPr>
        <w:keepNext/>
        <w:keepLines/>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rsidR="00F8406E" w:rsidRPr="00F8406E" w:rsidRDefault="00E1252A" w:rsidP="00684FFD">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rsidR="00F8406E" w:rsidRDefault="00F8406E" w:rsidP="00684FFD">
      <w:pPr>
        <w:keepNext/>
        <w:keepLines/>
        <w:jc w:val="both"/>
        <w:rPr>
          <w:rFonts w:ascii="Tahoma" w:hAnsi="Tahoma" w:cs="Tahoma"/>
        </w:rPr>
      </w:pPr>
    </w:p>
    <w:p w:rsidR="007226C9" w:rsidRDefault="007226C9" w:rsidP="00684FFD">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rsidR="009F0948" w:rsidRDefault="009F0948" w:rsidP="00684FFD">
      <w:pPr>
        <w:keepNext/>
        <w:keepLines/>
        <w:jc w:val="both"/>
        <w:rPr>
          <w:rFonts w:ascii="Tahoma" w:hAnsi="Tahoma" w:cs="Tahoma"/>
        </w:rPr>
      </w:pPr>
    </w:p>
    <w:p w:rsidR="00C87794" w:rsidRPr="00C8579C" w:rsidRDefault="00C87794" w:rsidP="00684FFD">
      <w:pPr>
        <w:keepNext/>
        <w:keepLines/>
        <w:jc w:val="both"/>
        <w:rPr>
          <w:rFonts w:ascii="Tahoma" w:hAnsi="Tahoma" w:cs="Tahoma"/>
        </w:rPr>
      </w:pPr>
    </w:p>
    <w:p w:rsidR="00106233" w:rsidRPr="00C8579C" w:rsidRDefault="00106233" w:rsidP="00684FFD">
      <w:pPr>
        <w:keepNext/>
        <w:keepLines/>
        <w:numPr>
          <w:ilvl w:val="0"/>
          <w:numId w:val="20"/>
        </w:numPr>
        <w:tabs>
          <w:tab w:val="left" w:pos="851"/>
          <w:tab w:val="left" w:pos="1702"/>
        </w:tabs>
        <w:jc w:val="both"/>
        <w:rPr>
          <w:rFonts w:ascii="Tahoma" w:hAnsi="Tahoma" w:cs="Tahoma"/>
          <w:b/>
        </w:rPr>
      </w:pPr>
      <w:r w:rsidRPr="00C8579C">
        <w:rPr>
          <w:rFonts w:ascii="Tahoma" w:hAnsi="Tahoma" w:cs="Tahoma"/>
          <w:b/>
        </w:rPr>
        <w:lastRenderedPageBreak/>
        <w:t xml:space="preserve">ODSTOP OD </w:t>
      </w:r>
      <w:r w:rsidR="00392AE2" w:rsidRPr="00C8579C">
        <w:rPr>
          <w:rFonts w:ascii="Tahoma" w:hAnsi="Tahoma" w:cs="Tahoma"/>
          <w:b/>
        </w:rPr>
        <w:t>OKVIRNEGA SPORAZUMA IN ODPOVED OKVIRNEGA SPORAZUMA</w:t>
      </w:r>
    </w:p>
    <w:p w:rsidR="00856F7B" w:rsidRPr="00C8579C" w:rsidRDefault="00856F7B" w:rsidP="00684FFD">
      <w:pPr>
        <w:keepNext/>
        <w:keepLines/>
        <w:tabs>
          <w:tab w:val="left" w:pos="567"/>
          <w:tab w:val="left" w:pos="1418"/>
          <w:tab w:val="left" w:pos="1702"/>
        </w:tabs>
        <w:jc w:val="both"/>
        <w:rPr>
          <w:rFonts w:ascii="Tahoma" w:hAnsi="Tahoma" w:cs="Tahoma"/>
        </w:rPr>
      </w:pPr>
    </w:p>
    <w:p w:rsidR="00E659FD" w:rsidRPr="00C8579C" w:rsidRDefault="00856F7B" w:rsidP="00684FFD">
      <w:pPr>
        <w:keepNext/>
        <w:keepLines/>
        <w:numPr>
          <w:ilvl w:val="0"/>
          <w:numId w:val="27"/>
        </w:numPr>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rsidR="00E659FD" w:rsidRPr="00C8579C" w:rsidRDefault="00E659FD" w:rsidP="00684FFD">
      <w:pPr>
        <w:keepNext/>
        <w:keepLines/>
        <w:jc w:val="both"/>
        <w:rPr>
          <w:rFonts w:ascii="Tahoma" w:hAnsi="Tahoma" w:cs="Tahoma"/>
        </w:rPr>
      </w:pPr>
    </w:p>
    <w:p w:rsidR="00E659FD" w:rsidRPr="00C8579C" w:rsidRDefault="00E659FD" w:rsidP="00684FFD">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rsidR="00E659FD" w:rsidRPr="00C8579C" w:rsidRDefault="00E659FD" w:rsidP="00684FFD">
      <w:pPr>
        <w:keepNext/>
        <w:keepLines/>
        <w:jc w:val="both"/>
        <w:rPr>
          <w:rFonts w:ascii="Tahoma" w:hAnsi="Tahoma" w:cs="Tahoma"/>
        </w:rPr>
      </w:pPr>
    </w:p>
    <w:p w:rsidR="00E659FD" w:rsidRPr="00C8579C" w:rsidRDefault="00392AE2" w:rsidP="00684FFD">
      <w:pPr>
        <w:keepNext/>
        <w:keepLines/>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rsidR="00DD7431" w:rsidRPr="00C8579C" w:rsidRDefault="00DD7431" w:rsidP="00684FFD">
      <w:pPr>
        <w:keepNext/>
        <w:keepLines/>
        <w:jc w:val="both"/>
        <w:rPr>
          <w:rFonts w:ascii="Tahoma" w:hAnsi="Tahoma" w:cs="Tahoma"/>
        </w:rPr>
      </w:pPr>
    </w:p>
    <w:p w:rsidR="00DD7431" w:rsidRDefault="00DD7431" w:rsidP="00684FFD">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rsidR="00856B2F" w:rsidRPr="00C8579C" w:rsidRDefault="00856B2F" w:rsidP="00684FFD">
      <w:pPr>
        <w:keepNext/>
        <w:keepLines/>
        <w:jc w:val="both"/>
        <w:rPr>
          <w:rFonts w:ascii="Tahoma" w:hAnsi="Tahoma" w:cs="Tahoma"/>
        </w:rPr>
      </w:pPr>
    </w:p>
    <w:p w:rsidR="00DD7431" w:rsidRPr="00C8579C" w:rsidRDefault="00DD7431" w:rsidP="00684FFD">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rsidR="00944612" w:rsidRPr="00C8579C" w:rsidRDefault="00944612" w:rsidP="00684FFD">
      <w:pPr>
        <w:keepNext/>
        <w:keepLines/>
        <w:jc w:val="both"/>
        <w:rPr>
          <w:rFonts w:ascii="Tahoma" w:hAnsi="Tahoma" w:cs="Tahoma"/>
        </w:rPr>
      </w:pPr>
    </w:p>
    <w:p w:rsidR="00A460F0" w:rsidRDefault="00392AE2" w:rsidP="00684FFD">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rsidR="00387EBF" w:rsidRPr="00C8579C" w:rsidRDefault="00387EBF" w:rsidP="00684FFD">
      <w:pPr>
        <w:keepNext/>
        <w:keepLines/>
        <w:tabs>
          <w:tab w:val="left" w:pos="709"/>
          <w:tab w:val="left" w:pos="1702"/>
        </w:tabs>
        <w:jc w:val="both"/>
        <w:rPr>
          <w:rFonts w:ascii="Tahoma" w:hAnsi="Tahoma" w:cs="Tahoma"/>
        </w:rPr>
      </w:pPr>
    </w:p>
    <w:p w:rsidR="008E5D30" w:rsidRPr="00C8579C" w:rsidRDefault="008E5D30" w:rsidP="00684FFD">
      <w:pPr>
        <w:keepNext/>
        <w:keepLines/>
        <w:numPr>
          <w:ilvl w:val="0"/>
          <w:numId w:val="27"/>
        </w:numPr>
        <w:jc w:val="center"/>
        <w:rPr>
          <w:rFonts w:ascii="Tahoma" w:hAnsi="Tahoma" w:cs="Tahoma"/>
        </w:rPr>
      </w:pPr>
      <w:r w:rsidRPr="00C8579C">
        <w:rPr>
          <w:rFonts w:ascii="Tahoma" w:hAnsi="Tahoma" w:cs="Tahoma"/>
        </w:rPr>
        <w:t>člen</w:t>
      </w:r>
    </w:p>
    <w:p w:rsidR="008E5D30" w:rsidRPr="00C8579C" w:rsidRDefault="008E5D30" w:rsidP="00684FFD">
      <w:pPr>
        <w:keepNext/>
        <w:keepLines/>
        <w:tabs>
          <w:tab w:val="left" w:pos="709"/>
          <w:tab w:val="left" w:pos="1702"/>
        </w:tabs>
        <w:jc w:val="both"/>
        <w:rPr>
          <w:rFonts w:ascii="Tahoma" w:hAnsi="Tahoma" w:cs="Tahoma"/>
        </w:rPr>
      </w:pPr>
    </w:p>
    <w:p w:rsidR="00CD5B24" w:rsidRPr="00FE1859" w:rsidRDefault="00CD5B24" w:rsidP="00684FFD">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rsidR="00CD5B24" w:rsidRPr="00FE1859" w:rsidRDefault="00CD5B24" w:rsidP="00684FFD">
      <w:pPr>
        <w:keepNext/>
        <w:keepLines/>
        <w:jc w:val="both"/>
        <w:rPr>
          <w:rFonts w:ascii="Tahoma" w:hAnsi="Tahoma" w:cs="Tahoma"/>
        </w:rPr>
      </w:pPr>
    </w:p>
    <w:p w:rsidR="009B0CF3" w:rsidRDefault="00CD5B24" w:rsidP="00684FFD">
      <w:pPr>
        <w:keepNext/>
        <w:keepLines/>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 xml:space="preserve">Stranki okvirnega sporazuma se lahko, s sklenitvijo aneksa k okvirnemu sporazumu, sporazumno dogovorita za </w:t>
      </w:r>
      <w:r w:rsidR="00345DA5">
        <w:rPr>
          <w:rFonts w:ascii="Tahoma" w:hAnsi="Tahoma" w:cs="Tahoma"/>
        </w:rPr>
        <w:t>drugačen</w:t>
      </w:r>
      <w:r w:rsidR="00F23E90" w:rsidRPr="00C8579C">
        <w:rPr>
          <w:rFonts w:ascii="Tahoma" w:hAnsi="Tahoma" w:cs="Tahoma"/>
        </w:rPr>
        <w:t xml:space="preserve"> odpovedni rok.</w:t>
      </w:r>
    </w:p>
    <w:p w:rsidR="008C77E8" w:rsidRDefault="008C77E8" w:rsidP="00684FFD">
      <w:pPr>
        <w:keepNext/>
        <w:keepLines/>
        <w:tabs>
          <w:tab w:val="left" w:pos="709"/>
          <w:tab w:val="left" w:pos="1702"/>
        </w:tabs>
        <w:jc w:val="both"/>
        <w:rPr>
          <w:rFonts w:ascii="Tahoma" w:hAnsi="Tahoma" w:cs="Tahoma"/>
        </w:rPr>
      </w:pPr>
    </w:p>
    <w:p w:rsidR="0027636D" w:rsidRPr="00C8579C" w:rsidRDefault="0027636D" w:rsidP="00684FFD">
      <w:pPr>
        <w:keepNext/>
        <w:keepLines/>
        <w:numPr>
          <w:ilvl w:val="0"/>
          <w:numId w:val="20"/>
        </w:numPr>
        <w:tabs>
          <w:tab w:val="left" w:pos="851"/>
          <w:tab w:val="left" w:pos="1702"/>
        </w:tabs>
        <w:jc w:val="both"/>
        <w:rPr>
          <w:rFonts w:ascii="Tahoma" w:hAnsi="Tahoma" w:cs="Tahoma"/>
          <w:b/>
        </w:rPr>
      </w:pPr>
      <w:r w:rsidRPr="00C8579C">
        <w:rPr>
          <w:rFonts w:ascii="Tahoma" w:hAnsi="Tahoma" w:cs="Tahoma"/>
          <w:b/>
        </w:rPr>
        <w:t>REŠEVANJE SPOROV</w:t>
      </w:r>
    </w:p>
    <w:p w:rsidR="0027636D" w:rsidRPr="00C8579C" w:rsidRDefault="0027636D" w:rsidP="00684FFD">
      <w:pPr>
        <w:keepNext/>
        <w:keepLines/>
        <w:tabs>
          <w:tab w:val="left" w:pos="709"/>
          <w:tab w:val="left" w:pos="1702"/>
        </w:tabs>
        <w:ind w:left="1701" w:hanging="1701"/>
        <w:rPr>
          <w:rFonts w:ascii="Tahoma" w:hAnsi="Tahoma" w:cs="Tahoma"/>
          <w:b/>
        </w:rPr>
      </w:pPr>
    </w:p>
    <w:p w:rsidR="0027636D" w:rsidRPr="00C8579C" w:rsidRDefault="0027636D" w:rsidP="00684FFD">
      <w:pPr>
        <w:keepNext/>
        <w:keepLines/>
        <w:numPr>
          <w:ilvl w:val="0"/>
          <w:numId w:val="27"/>
        </w:numPr>
        <w:jc w:val="center"/>
        <w:rPr>
          <w:rFonts w:ascii="Tahoma" w:hAnsi="Tahoma" w:cs="Tahoma"/>
        </w:rPr>
      </w:pPr>
      <w:r w:rsidRPr="00C8579C">
        <w:rPr>
          <w:rFonts w:ascii="Tahoma" w:hAnsi="Tahoma" w:cs="Tahoma"/>
        </w:rPr>
        <w:t xml:space="preserve"> člen</w:t>
      </w:r>
    </w:p>
    <w:p w:rsidR="00A460F0" w:rsidRPr="00C8579C" w:rsidRDefault="00A460F0" w:rsidP="00684FFD">
      <w:pPr>
        <w:keepNext/>
        <w:keepLines/>
        <w:tabs>
          <w:tab w:val="left" w:pos="567"/>
          <w:tab w:val="left" w:pos="1418"/>
          <w:tab w:val="left" w:pos="1702"/>
        </w:tabs>
        <w:jc w:val="both"/>
        <w:rPr>
          <w:rFonts w:ascii="Tahoma" w:eastAsia="Calibri" w:hAnsi="Tahoma" w:cs="Tahoma"/>
        </w:rPr>
      </w:pPr>
    </w:p>
    <w:p w:rsidR="00230317" w:rsidRDefault="00230317" w:rsidP="00684FF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rsidR="003A7184" w:rsidRPr="00C8579C" w:rsidRDefault="003A7184" w:rsidP="00684FFD">
      <w:pPr>
        <w:keepNext/>
        <w:keepLines/>
        <w:tabs>
          <w:tab w:val="left" w:pos="567"/>
          <w:tab w:val="left" w:pos="1418"/>
          <w:tab w:val="left" w:pos="1702"/>
        </w:tabs>
        <w:jc w:val="both"/>
        <w:rPr>
          <w:rFonts w:ascii="Tahoma" w:eastAsia="Calibri" w:hAnsi="Tahoma" w:cs="Tahoma"/>
        </w:rPr>
      </w:pPr>
    </w:p>
    <w:p w:rsidR="00C87794" w:rsidRDefault="00230317" w:rsidP="00684FF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rsidR="00DD4F10" w:rsidRPr="00C8579C" w:rsidRDefault="00DD4F10" w:rsidP="00684FFD">
      <w:pPr>
        <w:keepNext/>
        <w:keepLines/>
        <w:tabs>
          <w:tab w:val="left" w:pos="567"/>
          <w:tab w:val="left" w:pos="1418"/>
          <w:tab w:val="left" w:pos="1702"/>
        </w:tabs>
        <w:jc w:val="both"/>
        <w:rPr>
          <w:rFonts w:ascii="Tahoma" w:eastAsia="Calibri" w:hAnsi="Tahoma" w:cs="Tahoma"/>
        </w:rPr>
      </w:pPr>
    </w:p>
    <w:p w:rsidR="00F82282" w:rsidRPr="00481660" w:rsidRDefault="0027636D" w:rsidP="00684FFD">
      <w:pPr>
        <w:keepNext/>
        <w:keepLines/>
        <w:numPr>
          <w:ilvl w:val="0"/>
          <w:numId w:val="20"/>
        </w:numPr>
        <w:tabs>
          <w:tab w:val="left" w:pos="851"/>
          <w:tab w:val="left" w:pos="1702"/>
        </w:tabs>
        <w:jc w:val="both"/>
        <w:rPr>
          <w:rFonts w:ascii="Tahoma" w:hAnsi="Tahoma" w:cs="Tahoma"/>
        </w:rPr>
      </w:pPr>
      <w:r w:rsidRPr="00C8579C">
        <w:rPr>
          <w:rFonts w:ascii="Tahoma" w:hAnsi="Tahoma" w:cs="Tahoma"/>
          <w:b/>
        </w:rPr>
        <w:t>OSTALE DOLOČBE</w:t>
      </w:r>
    </w:p>
    <w:p w:rsidR="00481660" w:rsidRPr="00C80794" w:rsidRDefault="00481660" w:rsidP="00684FFD">
      <w:pPr>
        <w:keepNext/>
        <w:keepLines/>
        <w:tabs>
          <w:tab w:val="left" w:pos="851"/>
          <w:tab w:val="left" w:pos="1702"/>
        </w:tabs>
        <w:ind w:left="1080"/>
        <w:jc w:val="both"/>
        <w:rPr>
          <w:rFonts w:ascii="Tahoma" w:hAnsi="Tahoma" w:cs="Tahoma"/>
        </w:rPr>
      </w:pPr>
    </w:p>
    <w:p w:rsidR="00F82282" w:rsidRPr="00C8579C" w:rsidRDefault="00F523D0" w:rsidP="00684FFD">
      <w:pPr>
        <w:keepNext/>
        <w:keepLines/>
        <w:numPr>
          <w:ilvl w:val="0"/>
          <w:numId w:val="27"/>
        </w:numPr>
        <w:jc w:val="center"/>
        <w:rPr>
          <w:rFonts w:ascii="Tahoma" w:hAnsi="Tahoma" w:cs="Tahoma"/>
        </w:rPr>
      </w:pPr>
      <w:r w:rsidRPr="00C8579C">
        <w:rPr>
          <w:rFonts w:ascii="Tahoma" w:hAnsi="Tahoma" w:cs="Tahoma"/>
        </w:rPr>
        <w:t>č</w:t>
      </w:r>
      <w:r w:rsidR="00F82282" w:rsidRPr="00C8579C">
        <w:rPr>
          <w:rFonts w:ascii="Tahoma" w:hAnsi="Tahoma" w:cs="Tahoma"/>
        </w:rPr>
        <w:t>len</w:t>
      </w:r>
    </w:p>
    <w:p w:rsidR="00A90FB7" w:rsidRPr="00C8579C" w:rsidRDefault="00A90FB7" w:rsidP="00684FFD">
      <w:pPr>
        <w:keepNext/>
        <w:keepLines/>
        <w:tabs>
          <w:tab w:val="left" w:pos="567"/>
          <w:tab w:val="left" w:pos="1418"/>
          <w:tab w:val="left" w:pos="1702"/>
        </w:tabs>
        <w:jc w:val="both"/>
        <w:rPr>
          <w:rFonts w:ascii="Tahoma" w:hAnsi="Tahoma" w:cs="Tahoma"/>
        </w:rPr>
      </w:pPr>
    </w:p>
    <w:p w:rsidR="00392AE2" w:rsidRPr="00C8579C" w:rsidRDefault="00392AE2" w:rsidP="00684FFD">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392AE2" w:rsidRPr="00C8579C" w:rsidRDefault="00392AE2" w:rsidP="00684FFD">
      <w:pPr>
        <w:keepNext/>
        <w:keepLines/>
        <w:tabs>
          <w:tab w:val="left" w:pos="567"/>
          <w:tab w:val="left" w:pos="1418"/>
          <w:tab w:val="left" w:pos="1702"/>
        </w:tabs>
        <w:jc w:val="both"/>
        <w:rPr>
          <w:rFonts w:ascii="Tahoma" w:hAnsi="Tahoma" w:cs="Tahoma"/>
        </w:rPr>
      </w:pPr>
    </w:p>
    <w:p w:rsidR="00392AE2" w:rsidRPr="00C8579C" w:rsidRDefault="00392AE2" w:rsidP="00684FFD">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E662D6" w:rsidRPr="00C8579C" w:rsidRDefault="00E662D6" w:rsidP="00684FFD">
      <w:pPr>
        <w:keepNext/>
        <w:keepLines/>
        <w:tabs>
          <w:tab w:val="left" w:pos="567"/>
          <w:tab w:val="left" w:pos="1418"/>
          <w:tab w:val="left" w:pos="1702"/>
        </w:tabs>
        <w:jc w:val="both"/>
        <w:rPr>
          <w:rFonts w:ascii="Tahoma" w:hAnsi="Tahoma" w:cs="Tahoma"/>
        </w:rPr>
      </w:pPr>
    </w:p>
    <w:p w:rsidR="00D030E2" w:rsidRPr="00C8579C" w:rsidRDefault="00253633" w:rsidP="00684FFD">
      <w:pPr>
        <w:keepNext/>
        <w:keepLines/>
        <w:numPr>
          <w:ilvl w:val="0"/>
          <w:numId w:val="27"/>
        </w:numPr>
        <w:jc w:val="center"/>
        <w:rPr>
          <w:rFonts w:ascii="Tahoma" w:hAnsi="Tahoma" w:cs="Tahoma"/>
        </w:rPr>
      </w:pPr>
      <w:r w:rsidRPr="00C8579C">
        <w:rPr>
          <w:rFonts w:ascii="Tahoma" w:hAnsi="Tahoma" w:cs="Tahoma"/>
        </w:rPr>
        <w:t>č</w:t>
      </w:r>
      <w:r w:rsidR="00337D19" w:rsidRPr="00C8579C">
        <w:rPr>
          <w:rFonts w:ascii="Tahoma" w:hAnsi="Tahoma" w:cs="Tahoma"/>
        </w:rPr>
        <w:t>len</w:t>
      </w:r>
    </w:p>
    <w:p w:rsidR="00253633" w:rsidRPr="00C8579C" w:rsidRDefault="00253633" w:rsidP="00684FFD">
      <w:pPr>
        <w:keepNext/>
        <w:keepLines/>
        <w:rPr>
          <w:rFonts w:ascii="Tahoma" w:hAnsi="Tahoma" w:cs="Tahoma"/>
        </w:rPr>
      </w:pPr>
    </w:p>
    <w:p w:rsidR="00253633" w:rsidRDefault="00253633" w:rsidP="00684FFD">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rsidR="00E662D6" w:rsidRPr="00C8579C" w:rsidRDefault="00E662D6" w:rsidP="00684FFD">
      <w:pPr>
        <w:keepNext/>
        <w:keepLines/>
        <w:jc w:val="both"/>
        <w:rPr>
          <w:rFonts w:ascii="Tahoma" w:hAnsi="Tahoma" w:cs="Tahoma"/>
        </w:rPr>
      </w:pPr>
    </w:p>
    <w:p w:rsidR="008C77E8" w:rsidRPr="00C8579C" w:rsidRDefault="008C77E8" w:rsidP="00684FFD">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8C77E8" w:rsidRPr="00C8579C" w:rsidRDefault="008C77E8" w:rsidP="00684FFD">
      <w:pPr>
        <w:keepNext/>
        <w:keepLines/>
        <w:tabs>
          <w:tab w:val="left" w:pos="567"/>
          <w:tab w:val="left" w:pos="1418"/>
          <w:tab w:val="left" w:pos="1702"/>
        </w:tabs>
        <w:jc w:val="both"/>
        <w:rPr>
          <w:rFonts w:ascii="Tahoma" w:hAnsi="Tahoma" w:cs="Tahoma"/>
        </w:rPr>
      </w:pPr>
    </w:p>
    <w:p w:rsidR="008C77E8" w:rsidRDefault="008C77E8" w:rsidP="00684FFD">
      <w:pPr>
        <w:keepNext/>
        <w:keepLines/>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rsidR="00CD5B24" w:rsidRPr="00C8579C" w:rsidRDefault="00CD5B24" w:rsidP="00684FFD">
      <w:pPr>
        <w:keepNext/>
        <w:keepLines/>
        <w:tabs>
          <w:tab w:val="left" w:pos="567"/>
          <w:tab w:val="left" w:pos="1418"/>
          <w:tab w:val="left" w:pos="1702"/>
        </w:tabs>
        <w:jc w:val="both"/>
        <w:rPr>
          <w:rFonts w:ascii="Tahoma" w:hAnsi="Tahoma" w:cs="Tahoma"/>
        </w:rPr>
      </w:pPr>
    </w:p>
    <w:p w:rsidR="00273B37" w:rsidRDefault="00392AE2" w:rsidP="00684FFD">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rsidR="00750EE0" w:rsidRPr="00C8579C" w:rsidRDefault="00750EE0" w:rsidP="00684FFD">
      <w:pPr>
        <w:keepNext/>
        <w:keepLines/>
        <w:tabs>
          <w:tab w:val="left" w:pos="567"/>
          <w:tab w:val="left" w:pos="1418"/>
          <w:tab w:val="left" w:pos="1702"/>
        </w:tabs>
        <w:jc w:val="both"/>
        <w:rPr>
          <w:rFonts w:ascii="Tahoma" w:hAnsi="Tahoma" w:cs="Tahoma"/>
        </w:rPr>
      </w:pPr>
    </w:p>
    <w:p w:rsidR="00CA7A3B" w:rsidRPr="00C8579C" w:rsidRDefault="00CA7A3B" w:rsidP="00684FFD">
      <w:pPr>
        <w:keepNext/>
        <w:keepLines/>
        <w:numPr>
          <w:ilvl w:val="0"/>
          <w:numId w:val="27"/>
        </w:numPr>
        <w:jc w:val="center"/>
        <w:rPr>
          <w:rFonts w:ascii="Tahoma" w:hAnsi="Tahoma" w:cs="Tahoma"/>
        </w:rPr>
      </w:pPr>
      <w:r w:rsidRPr="00C8579C">
        <w:rPr>
          <w:rFonts w:ascii="Tahoma" w:hAnsi="Tahoma" w:cs="Tahoma"/>
        </w:rPr>
        <w:t>člen</w:t>
      </w:r>
    </w:p>
    <w:p w:rsidR="00CA7A3B" w:rsidRPr="00C8579C" w:rsidRDefault="00CA7A3B" w:rsidP="00684FFD">
      <w:pPr>
        <w:keepNext/>
        <w:keepLines/>
        <w:ind w:left="426"/>
        <w:jc w:val="center"/>
        <w:rPr>
          <w:rFonts w:ascii="Tahoma" w:hAnsi="Tahoma" w:cs="Tahoma"/>
        </w:rPr>
      </w:pPr>
    </w:p>
    <w:p w:rsidR="00801C12" w:rsidRDefault="00CA7A3B" w:rsidP="00684FFD">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E90D5B">
        <w:rPr>
          <w:rFonts w:ascii="Tahoma" w:hAnsi="Tahoma" w:cs="Tahoma"/>
          <w:color w:val="000000"/>
        </w:rPr>
        <w:t>15</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V kolikor izvajalec, v skladu s</w:t>
      </w:r>
      <w:r w:rsidR="00253633" w:rsidRPr="00C8579C">
        <w:rPr>
          <w:rFonts w:ascii="Tahoma" w:hAnsi="Tahoma" w:cs="Tahoma"/>
          <w:lang w:eastAsia="ar-SA"/>
        </w:rPr>
        <w:t xml:space="preserve"> </w:t>
      </w:r>
      <w:r w:rsidR="00E90D5B">
        <w:rPr>
          <w:rFonts w:ascii="Tahoma" w:hAnsi="Tahoma" w:cs="Tahoma"/>
          <w:lang w:eastAsia="ar-SA"/>
        </w:rPr>
        <w:t>15</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rsidR="00117AB9" w:rsidRPr="00C8579C" w:rsidRDefault="00117AB9" w:rsidP="00684FFD">
      <w:pPr>
        <w:keepNext/>
        <w:keepLines/>
        <w:jc w:val="both"/>
        <w:rPr>
          <w:rFonts w:ascii="Tahoma" w:hAnsi="Tahoma" w:cs="Tahoma"/>
        </w:rPr>
      </w:pPr>
    </w:p>
    <w:p w:rsidR="00C80794" w:rsidRDefault="000A2619" w:rsidP="00684FF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rsidR="00135B29" w:rsidRPr="00C8579C" w:rsidRDefault="00135B29" w:rsidP="00684FFD">
      <w:pPr>
        <w:keepNext/>
        <w:keepLines/>
        <w:tabs>
          <w:tab w:val="left" w:pos="567"/>
          <w:tab w:val="left" w:pos="1418"/>
          <w:tab w:val="left" w:pos="1702"/>
        </w:tabs>
        <w:jc w:val="both"/>
        <w:rPr>
          <w:rFonts w:ascii="Tahoma" w:eastAsia="Calibri" w:hAnsi="Tahoma" w:cs="Tahoma"/>
        </w:rPr>
      </w:pPr>
    </w:p>
    <w:p w:rsidR="004F6AB5" w:rsidRPr="00C8579C" w:rsidRDefault="004F6AB5" w:rsidP="00684FFD">
      <w:pPr>
        <w:keepNext/>
        <w:keepLines/>
        <w:numPr>
          <w:ilvl w:val="0"/>
          <w:numId w:val="27"/>
        </w:numPr>
        <w:jc w:val="center"/>
        <w:rPr>
          <w:rFonts w:ascii="Tahoma" w:hAnsi="Tahoma" w:cs="Tahoma"/>
        </w:rPr>
      </w:pPr>
      <w:r w:rsidRPr="00C8579C">
        <w:rPr>
          <w:rFonts w:ascii="Tahoma" w:hAnsi="Tahoma" w:cs="Tahoma"/>
        </w:rPr>
        <w:t>člen</w:t>
      </w:r>
    </w:p>
    <w:p w:rsidR="004F6AB5" w:rsidRPr="00C8579C" w:rsidRDefault="004F6AB5" w:rsidP="00684FFD">
      <w:pPr>
        <w:keepNext/>
        <w:keepLines/>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Ta okvirni sporazum je sklenjen pod razveznim pogojem, ki se uresniči, v primeru izpolnitve ene od naslednjih okoliščin:</w:t>
      </w:r>
    </w:p>
    <w:p w:rsidR="00050E80" w:rsidRPr="00050E80" w:rsidRDefault="00050E80" w:rsidP="00684FFD">
      <w:pPr>
        <w:pStyle w:val="Odstavekseznama"/>
        <w:keepNext/>
        <w:keepLines/>
        <w:numPr>
          <w:ilvl w:val="0"/>
          <w:numId w:val="40"/>
        </w:numPr>
        <w:tabs>
          <w:tab w:val="left" w:pos="1702"/>
        </w:tabs>
        <w:jc w:val="both"/>
        <w:rPr>
          <w:rFonts w:ascii="Tahoma" w:hAnsi="Tahoma" w:cs="Tahoma"/>
        </w:rPr>
      </w:pPr>
      <w:r w:rsidRPr="00050E80">
        <w:rPr>
          <w:rFonts w:ascii="Tahoma" w:hAnsi="Tahoma" w:cs="Tahoma"/>
        </w:rPr>
        <w:lastRenderedPageBreak/>
        <w:t xml:space="preserve">če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ali </w:t>
      </w:r>
    </w:p>
    <w:p w:rsidR="00050E80" w:rsidRPr="00050E80" w:rsidRDefault="00050E80" w:rsidP="00684FFD">
      <w:pPr>
        <w:pStyle w:val="Odstavekseznama"/>
        <w:keepNext/>
        <w:keepLines/>
        <w:numPr>
          <w:ilvl w:val="0"/>
          <w:numId w:val="40"/>
        </w:numPr>
        <w:tabs>
          <w:tab w:val="left" w:pos="1702"/>
        </w:tabs>
        <w:jc w:val="both"/>
        <w:rPr>
          <w:rFonts w:ascii="Tahoma" w:hAnsi="Tahoma" w:cs="Tahoma"/>
        </w:rPr>
      </w:pPr>
      <w:r w:rsidRPr="00050E80">
        <w:rPr>
          <w:rFonts w:ascii="Tahoma" w:hAnsi="Tahoma" w:cs="Tahoma"/>
        </w:rPr>
        <w:t xml:space="preserve">če bo naročnik seznanjen, da je pristojni državni organ pri izvajalcu </w:t>
      </w:r>
      <w:r w:rsidR="00684FFD" w:rsidRPr="00050E80">
        <w:rPr>
          <w:rFonts w:ascii="Tahoma" w:hAnsi="Tahoma" w:cs="Tahoma"/>
        </w:rPr>
        <w:t>okvirnega sporazuma</w:t>
      </w:r>
      <w:r w:rsidR="00684FFD" w:rsidRPr="00050E80" w:rsidDel="00684FFD">
        <w:rPr>
          <w:rFonts w:ascii="Tahoma" w:hAnsi="Tahoma" w:cs="Tahoma"/>
        </w:rPr>
        <w:t xml:space="preserve"> </w:t>
      </w:r>
      <w:r w:rsidRPr="00050E80">
        <w:rPr>
          <w:rFonts w:ascii="Tahoma" w:hAnsi="Tahoma" w:cs="Tahoma"/>
        </w:rPr>
        <w:t xml:space="preserve">ali njegovem podizvajalcu v času izvajanja </w:t>
      </w:r>
      <w:r w:rsidR="00684FFD" w:rsidRPr="00050E80">
        <w:rPr>
          <w:rFonts w:ascii="Tahoma" w:hAnsi="Tahoma" w:cs="Tahoma"/>
        </w:rPr>
        <w:t>okvirnega sporazuma</w:t>
      </w:r>
      <w:r w:rsidR="00684FFD" w:rsidRPr="00050E80" w:rsidDel="00684FFD">
        <w:rPr>
          <w:rFonts w:ascii="Tahoma" w:hAnsi="Tahoma" w:cs="Tahoma"/>
        </w:rPr>
        <w:t xml:space="preserve"> </w:t>
      </w:r>
      <w:r w:rsidRPr="00050E80">
        <w:rPr>
          <w:rFonts w:ascii="Tahoma" w:hAnsi="Tahoma" w:cs="Tahoma"/>
        </w:rPr>
        <w:t>ugotovil najmanj dve kršitvi v zvezi s:</w:t>
      </w:r>
    </w:p>
    <w:p w:rsidR="00050E80" w:rsidRPr="00050E80" w:rsidRDefault="00050E80" w:rsidP="00684FFD">
      <w:pPr>
        <w:pStyle w:val="Odstavekseznama"/>
        <w:keepNext/>
        <w:keepLines/>
        <w:numPr>
          <w:ilvl w:val="0"/>
          <w:numId w:val="41"/>
        </w:numPr>
        <w:jc w:val="both"/>
        <w:rPr>
          <w:rFonts w:ascii="Tahoma" w:hAnsi="Tahoma" w:cs="Tahoma"/>
        </w:rPr>
      </w:pPr>
      <w:r w:rsidRPr="00050E80">
        <w:rPr>
          <w:rFonts w:ascii="Tahoma" w:hAnsi="Tahoma" w:cs="Tahoma"/>
        </w:rPr>
        <w:t xml:space="preserve">plačilom za delo, </w:t>
      </w:r>
    </w:p>
    <w:p w:rsidR="00050E80" w:rsidRPr="00050E80" w:rsidRDefault="00050E80" w:rsidP="00684FFD">
      <w:pPr>
        <w:pStyle w:val="Odstavekseznama"/>
        <w:keepNext/>
        <w:keepLines/>
        <w:numPr>
          <w:ilvl w:val="0"/>
          <w:numId w:val="41"/>
        </w:numPr>
        <w:jc w:val="both"/>
        <w:rPr>
          <w:rFonts w:ascii="Tahoma" w:hAnsi="Tahoma" w:cs="Tahoma"/>
        </w:rPr>
      </w:pPr>
      <w:r w:rsidRPr="00050E80">
        <w:rPr>
          <w:rFonts w:ascii="Tahoma" w:hAnsi="Tahoma" w:cs="Tahoma"/>
        </w:rPr>
        <w:t xml:space="preserve">delovnim časom, </w:t>
      </w:r>
    </w:p>
    <w:p w:rsidR="00050E80" w:rsidRPr="00050E80" w:rsidRDefault="00050E80" w:rsidP="00684FFD">
      <w:pPr>
        <w:pStyle w:val="Odstavekseznama"/>
        <w:keepNext/>
        <w:keepLines/>
        <w:numPr>
          <w:ilvl w:val="0"/>
          <w:numId w:val="41"/>
        </w:numPr>
        <w:jc w:val="both"/>
        <w:rPr>
          <w:rFonts w:ascii="Tahoma" w:hAnsi="Tahoma" w:cs="Tahoma"/>
        </w:rPr>
      </w:pPr>
      <w:r w:rsidRPr="00050E80">
        <w:rPr>
          <w:rFonts w:ascii="Tahoma" w:hAnsi="Tahoma" w:cs="Tahoma"/>
        </w:rPr>
        <w:t xml:space="preserve">počitki, </w:t>
      </w:r>
    </w:p>
    <w:p w:rsidR="00050E80" w:rsidRPr="00050E80" w:rsidRDefault="00050E80" w:rsidP="00684FFD">
      <w:pPr>
        <w:pStyle w:val="Odstavekseznama"/>
        <w:keepNext/>
        <w:keepLines/>
        <w:numPr>
          <w:ilvl w:val="0"/>
          <w:numId w:val="41"/>
        </w:numPr>
        <w:jc w:val="both"/>
        <w:rPr>
          <w:rFonts w:ascii="Tahoma" w:hAnsi="Tahoma" w:cs="Tahoma"/>
        </w:rPr>
      </w:pPr>
      <w:r w:rsidRPr="00050E80">
        <w:rPr>
          <w:rFonts w:ascii="Tahoma" w:hAnsi="Tahoma" w:cs="Tahoma"/>
        </w:rPr>
        <w:t xml:space="preserve">opravljanjem dela na podlagi pogodb civilnega prava kljub obstoju elementov delovnega razmerja ali v zvezi z zaposlovanjem na črno </w:t>
      </w: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 xml:space="preserve">in za kateri mu je bila s pravnomočno odločitvijo ali več pravnomočnimi odločitvami izrečena globa za prekršek. </w:t>
      </w:r>
    </w:p>
    <w:p w:rsidR="00050E80" w:rsidRPr="00050E80" w:rsidRDefault="00050E80" w:rsidP="00684FFD">
      <w:pPr>
        <w:keepNext/>
        <w:keepLines/>
        <w:tabs>
          <w:tab w:val="left" w:pos="1702"/>
        </w:tabs>
        <w:jc w:val="both"/>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 xml:space="preserve">V primeru seznanitve naročnika s kršitvijo mora ta o tem obvestiti izvajalca v 10 (desetih) dneh. </w:t>
      </w:r>
    </w:p>
    <w:p w:rsidR="00050E80" w:rsidRPr="00050E80" w:rsidRDefault="00050E80" w:rsidP="00684FFD">
      <w:pPr>
        <w:keepNext/>
        <w:keepLines/>
        <w:tabs>
          <w:tab w:val="left" w:pos="1702"/>
        </w:tabs>
        <w:jc w:val="both"/>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 xml:space="preserve">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rsidR="00050E80" w:rsidRPr="00050E80" w:rsidRDefault="00050E80" w:rsidP="00684FFD">
      <w:pPr>
        <w:keepNext/>
        <w:keepLines/>
        <w:tabs>
          <w:tab w:val="left" w:pos="1702"/>
        </w:tabs>
        <w:jc w:val="both"/>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podizvajanje temu podizvajalcu, če ta zamenjava ali prevzem ne pomeni bistvene spremembe okvirnega sporazuma. </w:t>
      </w:r>
    </w:p>
    <w:p w:rsidR="00050E80" w:rsidRPr="00050E80" w:rsidRDefault="00050E80" w:rsidP="00684FFD">
      <w:pPr>
        <w:keepNext/>
        <w:keepLines/>
        <w:tabs>
          <w:tab w:val="left" w:pos="1702"/>
        </w:tabs>
        <w:jc w:val="both"/>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 xml:space="preserve">Če izvajalec ni predložil dokazov zase ali za podizvajalca ali če jih je, pa naročnik oceni, da ti ukrepi ne zadoščajo, ali če izvajalec ne prevzame </w:t>
      </w:r>
      <w:r w:rsidR="004363DB">
        <w:rPr>
          <w:rFonts w:ascii="Tahoma" w:hAnsi="Tahoma" w:cs="Tahoma"/>
        </w:rPr>
        <w:t>dobav</w:t>
      </w:r>
      <w:r w:rsidRPr="00050E80">
        <w:rPr>
          <w:rFonts w:ascii="Tahoma" w:hAnsi="Tahoma" w:cs="Tahoma"/>
        </w:rPr>
        <w:t xml:space="preserve"> sam ali predlaga novega podizvajalca ali če naročnik v skladu s 94. členom ZJN-3 pravočasno predlaganega novega podizvajalca zavrne, se razvezni pogoj uresniči pod pogojem, da je od seznanitve naročnika s kršitvijo in do izteka veljavnosti okvirnega sporazuma še najmanj šest (6) mesecev. </w:t>
      </w:r>
    </w:p>
    <w:p w:rsidR="00050E80" w:rsidRPr="00050E80" w:rsidRDefault="00050E80" w:rsidP="00684FFD">
      <w:pPr>
        <w:keepNext/>
        <w:keepLines/>
        <w:tabs>
          <w:tab w:val="left" w:pos="1702"/>
        </w:tabs>
        <w:jc w:val="both"/>
        <w:rPr>
          <w:rFonts w:ascii="Tahoma" w:hAnsi="Tahoma" w:cs="Tahoma"/>
        </w:rPr>
      </w:pPr>
    </w:p>
    <w:p w:rsidR="00050E80" w:rsidRPr="00050E80" w:rsidRDefault="00050E80" w:rsidP="00684FFD">
      <w:pPr>
        <w:keepNext/>
        <w:keepLines/>
        <w:tabs>
          <w:tab w:val="left" w:pos="1702"/>
        </w:tabs>
        <w:jc w:val="both"/>
        <w:rPr>
          <w:rFonts w:ascii="Tahoma" w:hAnsi="Tahoma" w:cs="Tahoma"/>
        </w:rPr>
      </w:pPr>
      <w:r w:rsidRPr="00050E80">
        <w:rPr>
          <w:rFonts w:ascii="Tahoma" w:hAnsi="Tahoma" w:cs="Tahoma"/>
        </w:rPr>
        <w:t>V primeru izpolnitve razveznega pogoja se šteje, da je okvirni sporazum razvezan z dnem sklenitve novega okvirnega sporazuma o izvedbi javnega naročila, naročnik pa mora nov postopek oddaje javnega naročila začeti nemudoma, vendar najkasneje v 60 (šestdesetih) dneh od seznanitve s kršitvijo. Če naročnik v tem roku ne začne novega postopka javnega naročila, se šteje, da je okvirni sporazum razvezan 60. (šestdeseti) dan od seznanitve s kršitvijo.</w:t>
      </w:r>
    </w:p>
    <w:p w:rsidR="004F6AB5" w:rsidRPr="00050E80" w:rsidRDefault="004F6AB5" w:rsidP="00684FFD">
      <w:pPr>
        <w:keepNext/>
        <w:keepLines/>
        <w:rPr>
          <w:rFonts w:ascii="Tahoma" w:hAnsi="Tahoma" w:cs="Tahoma"/>
        </w:rPr>
      </w:pPr>
    </w:p>
    <w:p w:rsidR="00F523D0" w:rsidRDefault="00C80794" w:rsidP="00684FFD">
      <w:pPr>
        <w:keepNext/>
        <w:keepLines/>
        <w:numPr>
          <w:ilvl w:val="0"/>
          <w:numId w:val="27"/>
        </w:numPr>
        <w:jc w:val="center"/>
        <w:rPr>
          <w:rFonts w:ascii="Tahoma" w:hAnsi="Tahoma" w:cs="Tahoma"/>
        </w:rPr>
      </w:pPr>
      <w:r>
        <w:rPr>
          <w:rFonts w:ascii="Tahoma" w:hAnsi="Tahoma" w:cs="Tahoma"/>
        </w:rPr>
        <w:t>č</w:t>
      </w:r>
      <w:r w:rsidR="00F523D0" w:rsidRPr="00C8579C">
        <w:rPr>
          <w:rFonts w:ascii="Tahoma" w:hAnsi="Tahoma" w:cs="Tahoma"/>
        </w:rPr>
        <w:t>len</w:t>
      </w:r>
    </w:p>
    <w:p w:rsidR="00C80794" w:rsidRPr="00C8579C" w:rsidRDefault="00C80794" w:rsidP="00684FFD">
      <w:pPr>
        <w:keepNext/>
        <w:keepLines/>
        <w:ind w:left="360"/>
        <w:rPr>
          <w:rFonts w:ascii="Tahoma" w:hAnsi="Tahoma" w:cs="Tahoma"/>
        </w:rPr>
      </w:pPr>
    </w:p>
    <w:p w:rsidR="00745A83" w:rsidRPr="00C8579C" w:rsidRDefault="000A2619" w:rsidP="00684FFD">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rsidR="00CD5B24" w:rsidRPr="00C8579C" w:rsidRDefault="00CD5B24" w:rsidP="00684FFD">
      <w:pPr>
        <w:keepNext/>
        <w:keepLines/>
        <w:tabs>
          <w:tab w:val="left" w:pos="1134"/>
          <w:tab w:val="left" w:pos="4820"/>
        </w:tabs>
        <w:jc w:val="both"/>
        <w:rPr>
          <w:rFonts w:ascii="Tahoma" w:hAnsi="Tahoma" w:cs="Tahoma"/>
        </w:rPr>
      </w:pPr>
    </w:p>
    <w:p w:rsidR="009F0948" w:rsidRPr="00237BDB" w:rsidRDefault="00BB5299" w:rsidP="00684FFD">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r>
      <w:r w:rsidR="00237BDB">
        <w:rPr>
          <w:rFonts w:ascii="Tahoma" w:hAnsi="Tahoma" w:cs="Tahoma"/>
        </w:rPr>
        <w:t>______________, dne __________</w:t>
      </w:r>
    </w:p>
    <w:p w:rsidR="009F0948" w:rsidRDefault="009F0948" w:rsidP="00684FFD">
      <w:pPr>
        <w:keepNext/>
        <w:keepLines/>
        <w:tabs>
          <w:tab w:val="left" w:pos="4820"/>
        </w:tabs>
        <w:rPr>
          <w:rFonts w:ascii="Tahoma" w:hAnsi="Tahoma" w:cs="Tahoma"/>
          <w:b/>
        </w:rPr>
      </w:pPr>
    </w:p>
    <w:p w:rsidR="00BB5299" w:rsidRDefault="00BB5299" w:rsidP="00684FFD">
      <w:pPr>
        <w:keepNext/>
        <w:keepLines/>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rsidR="009F0948" w:rsidRPr="0058423D" w:rsidRDefault="009F0948" w:rsidP="00684FFD">
      <w:pPr>
        <w:keepNext/>
        <w:keepLines/>
        <w:tabs>
          <w:tab w:val="left" w:pos="4820"/>
        </w:tabs>
        <w:rPr>
          <w:rFonts w:ascii="Tahoma" w:hAnsi="Tahoma" w:cs="Tahoma"/>
          <w:b/>
        </w:rPr>
      </w:pPr>
    </w:p>
    <w:p w:rsidR="00DE7E9C" w:rsidRPr="00C80794" w:rsidRDefault="0094613F" w:rsidP="00684FFD">
      <w:pPr>
        <w:keepNext/>
        <w:keepLines/>
        <w:tabs>
          <w:tab w:val="left" w:pos="4962"/>
        </w:tabs>
        <w:ind w:right="-851"/>
        <w:jc w:val="both"/>
        <w:rPr>
          <w:rFonts w:ascii="Tahoma" w:hAnsi="Tahoma" w:cs="Tahoma"/>
        </w:rPr>
      </w:pPr>
      <w:r w:rsidRPr="00C80794">
        <w:rPr>
          <w:rFonts w:ascii="Tahoma" w:hAnsi="Tahoma" w:cs="Tahoma"/>
        </w:rPr>
        <w:t xml:space="preserve">JAVNO PODJETJE </w:t>
      </w:r>
    </w:p>
    <w:p w:rsidR="00BB5299" w:rsidRPr="00C80794" w:rsidRDefault="0094613F" w:rsidP="00684FFD">
      <w:pPr>
        <w:keepNext/>
        <w:keepLines/>
        <w:tabs>
          <w:tab w:val="left" w:pos="4962"/>
        </w:tabs>
        <w:ind w:right="-851"/>
        <w:jc w:val="both"/>
        <w:rPr>
          <w:rFonts w:ascii="Tahoma" w:hAnsi="Tahoma" w:cs="Tahoma"/>
        </w:rPr>
      </w:pPr>
      <w:r w:rsidRPr="00C80794">
        <w:rPr>
          <w:rFonts w:ascii="Tahoma" w:hAnsi="Tahoma" w:cs="Tahoma"/>
        </w:rPr>
        <w:t>VODOVOD KANALIZACIJA SNAGA d.o.o.</w:t>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r w:rsidR="00BB5299" w:rsidRPr="00C80794">
        <w:rPr>
          <w:rFonts w:ascii="Tahoma" w:hAnsi="Tahoma" w:cs="Tahoma"/>
        </w:rPr>
        <w:tab/>
      </w:r>
    </w:p>
    <w:p w:rsidR="004363DB" w:rsidRDefault="004363DB" w:rsidP="00684FFD">
      <w:pPr>
        <w:keepNext/>
        <w:keepLines/>
        <w:tabs>
          <w:tab w:val="left" w:pos="4962"/>
        </w:tabs>
        <w:ind w:right="-851"/>
        <w:jc w:val="both"/>
        <w:rPr>
          <w:rFonts w:ascii="Tahoma" w:hAnsi="Tahoma" w:cs="Tahoma"/>
          <w:b/>
        </w:rPr>
      </w:pPr>
    </w:p>
    <w:p w:rsidR="00237BDB" w:rsidRDefault="00BB5299" w:rsidP="00684FFD">
      <w:pPr>
        <w:keepNext/>
        <w:keepLines/>
        <w:tabs>
          <w:tab w:val="left" w:pos="4962"/>
        </w:tabs>
        <w:ind w:right="-851"/>
        <w:jc w:val="both"/>
        <w:rPr>
          <w:rFonts w:ascii="Tahoma" w:hAnsi="Tahoma" w:cs="Tahoma"/>
          <w:b/>
        </w:rPr>
      </w:pPr>
      <w:r w:rsidRPr="00C80794">
        <w:rPr>
          <w:rFonts w:ascii="Tahoma" w:hAnsi="Tahoma" w:cs="Tahoma"/>
          <w:b/>
        </w:rPr>
        <w:t>Direktor:</w:t>
      </w:r>
    </w:p>
    <w:p w:rsidR="00FF72CC" w:rsidRPr="00C80794" w:rsidRDefault="009F0948" w:rsidP="00684FFD">
      <w:pPr>
        <w:keepNext/>
        <w:keepLines/>
        <w:tabs>
          <w:tab w:val="left" w:pos="4962"/>
        </w:tabs>
        <w:ind w:right="-851"/>
        <w:jc w:val="both"/>
        <w:rPr>
          <w:rFonts w:ascii="Tahoma" w:hAnsi="Tahoma" w:cs="Tahoma"/>
          <w:b/>
        </w:rPr>
      </w:pPr>
      <w:r>
        <w:rPr>
          <w:rFonts w:ascii="Tahoma" w:hAnsi="Tahoma" w:cs="Tahoma"/>
        </w:rPr>
        <w:t>David POLUTNIK</w:t>
      </w:r>
      <w:r w:rsidR="00FF72CC" w:rsidRPr="00C80794">
        <w:br w:type="page"/>
      </w:r>
    </w:p>
    <w:p w:rsidR="00CF60EA" w:rsidRPr="00C8579C" w:rsidRDefault="00CF60EA" w:rsidP="00684FFD">
      <w:pPr>
        <w:keepNext/>
        <w:keepLines/>
        <w:rPr>
          <w:rFonts w:ascii="Tahoma" w:hAnsi="Tahoma" w:cs="Tahoma"/>
          <w:b/>
        </w:rPr>
        <w:sectPr w:rsidR="00CF60EA" w:rsidRPr="00C8579C" w:rsidSect="00AD5AB0">
          <w:headerReference w:type="default" r:id="rId20"/>
          <w:footerReference w:type="default" r:id="rId21"/>
          <w:headerReference w:type="first" r:id="rId22"/>
          <w:footerReference w:type="first" r:id="rId23"/>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rsidTr="004F6AB5">
        <w:tc>
          <w:tcPr>
            <w:tcW w:w="8008" w:type="dxa"/>
            <w:tcBorders>
              <w:top w:val="single" w:sz="4" w:space="0" w:color="auto"/>
              <w:bottom w:val="single" w:sz="4" w:space="0" w:color="auto"/>
            </w:tcBorders>
          </w:tcPr>
          <w:p w:rsidR="004F6AB5" w:rsidRPr="00C8579C" w:rsidRDefault="00FF72CC" w:rsidP="00684FFD">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rsidR="004F6AB5" w:rsidRPr="00C8579C" w:rsidRDefault="004F6AB5" w:rsidP="00684FFD">
            <w:pPr>
              <w:keepNext/>
              <w:keepLines/>
              <w:ind w:left="-353" w:firstLine="353"/>
              <w:rPr>
                <w:rFonts w:ascii="Tahoma" w:hAnsi="Tahoma" w:cs="Tahoma"/>
                <w:b/>
                <w:i/>
              </w:rPr>
            </w:pPr>
            <w:r w:rsidRPr="00C8579C">
              <w:rPr>
                <w:rFonts w:ascii="Tahoma" w:hAnsi="Tahoma" w:cs="Tahoma"/>
                <w:b/>
                <w:i/>
              </w:rPr>
              <w:t xml:space="preserve">Priloga </w:t>
            </w:r>
            <w:r w:rsidR="000F1647">
              <w:rPr>
                <w:rFonts w:ascii="Tahoma" w:hAnsi="Tahoma" w:cs="Tahoma"/>
                <w:b/>
                <w:i/>
              </w:rPr>
              <w:t>6</w:t>
            </w:r>
          </w:p>
        </w:tc>
      </w:tr>
    </w:tbl>
    <w:p w:rsidR="008C067D" w:rsidRDefault="008C067D" w:rsidP="00684FFD">
      <w:pPr>
        <w:pStyle w:val="Telobesedila"/>
        <w:keepNext/>
        <w:keepLines/>
        <w:widowControl/>
        <w:rPr>
          <w:rFonts w:ascii="Tahoma" w:hAnsi="Tahoma" w:cs="Tahoma"/>
          <w:b w:val="0"/>
          <w:i/>
          <w:lang w:val="sl-SI"/>
        </w:rPr>
      </w:pPr>
    </w:p>
    <w:p w:rsidR="008C067D" w:rsidRPr="00026729" w:rsidRDefault="008C067D" w:rsidP="00684FFD">
      <w:pPr>
        <w:pStyle w:val="Naslov"/>
        <w:keepNext/>
        <w:keepLines/>
        <w:rPr>
          <w:rFonts w:ascii="Tahoma" w:hAnsi="Tahoma" w:cs="Tahoma"/>
          <w:sz w:val="20"/>
          <w:lang w:val="sl-SI"/>
        </w:rPr>
      </w:pPr>
      <w:r w:rsidRPr="00B31355">
        <w:rPr>
          <w:rFonts w:ascii="Tahoma" w:hAnsi="Tahoma" w:cs="Tahoma"/>
          <w:sz w:val="20"/>
        </w:rPr>
        <w:t>MENIČNA IZJAVA</w:t>
      </w:r>
    </w:p>
    <w:p w:rsidR="008C067D" w:rsidRPr="00634457" w:rsidRDefault="008C067D" w:rsidP="00684FFD">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rsidR="008C067D" w:rsidRPr="00DB123E"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184FC6">
        <w:rPr>
          <w:rFonts w:ascii="Tahoma" w:hAnsi="Tahoma" w:cs="Tahoma"/>
          <w:b/>
          <w:color w:val="000000" w:themeColor="text1"/>
        </w:rPr>
        <w:t>VKS-</w:t>
      </w:r>
      <w:r w:rsidR="002D3F6D">
        <w:rPr>
          <w:rFonts w:ascii="Tahoma" w:hAnsi="Tahoma" w:cs="Tahoma"/>
          <w:b/>
          <w:color w:val="000000" w:themeColor="text1"/>
        </w:rPr>
        <w:t>129</w:t>
      </w:r>
      <w:r w:rsidR="00547425">
        <w:rPr>
          <w:rFonts w:ascii="Tahoma" w:hAnsi="Tahoma" w:cs="Tahoma"/>
          <w:b/>
          <w:color w:val="000000" w:themeColor="text1"/>
        </w:rPr>
        <w:t>/</w:t>
      </w:r>
      <w:r w:rsidR="00DD4E21">
        <w:rPr>
          <w:rFonts w:ascii="Tahoma" w:hAnsi="Tahoma" w:cs="Tahoma"/>
          <w:b/>
          <w:color w:val="000000" w:themeColor="text1"/>
        </w:rPr>
        <w:t>23</w:t>
      </w:r>
      <w:r w:rsidR="00547425" w:rsidRPr="00DB2056">
        <w:rPr>
          <w:rFonts w:ascii="Tahoma" w:hAnsi="Tahoma" w:cs="Tahoma"/>
          <w:b/>
          <w:color w:val="000000" w:themeColor="text1"/>
        </w:rPr>
        <w:t xml:space="preserve"> – </w:t>
      </w:r>
      <w:r w:rsidR="00184FC6">
        <w:rPr>
          <w:rFonts w:ascii="Tahoma" w:hAnsi="Tahoma" w:cs="Tahoma"/>
          <w:b/>
        </w:rPr>
        <w:t>Nabava peskov</w:t>
      </w:r>
      <w:r>
        <w:rPr>
          <w:rFonts w:ascii="Tahoma" w:hAnsi="Tahoma" w:cs="Tahoma"/>
          <w:b/>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rsidR="008C067D" w:rsidRPr="000148DB" w:rsidRDefault="008C067D" w:rsidP="00684FFD">
      <w:pPr>
        <w:keepNext/>
        <w:keepLines/>
        <w:jc w:val="both"/>
        <w:rPr>
          <w:rFonts w:ascii="Tahoma" w:hAnsi="Tahoma" w:cs="Tahoma"/>
        </w:rPr>
      </w:pPr>
    </w:p>
    <w:p w:rsidR="008C067D" w:rsidRDefault="008C067D" w:rsidP="00684FF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rsidR="00583F35" w:rsidRDefault="00583F35"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rsidR="008C067D" w:rsidRPr="000148DB" w:rsidRDefault="008C067D" w:rsidP="00684FF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8C067D" w:rsidRPr="000148DB"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rsidR="008C067D" w:rsidRPr="000148DB" w:rsidRDefault="008C067D" w:rsidP="00684FF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rsidR="008C067D" w:rsidRPr="000148DB" w:rsidRDefault="008C067D" w:rsidP="00684FF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8C067D" w:rsidRDefault="008C067D" w:rsidP="00684FFD">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8C067D" w:rsidRPr="000148DB" w:rsidRDefault="008C067D" w:rsidP="00684FFD">
      <w:pPr>
        <w:keepNext/>
        <w:keepLines/>
        <w:ind w:left="284"/>
        <w:jc w:val="both"/>
        <w:rPr>
          <w:rFonts w:ascii="Tahoma" w:hAnsi="Tahoma" w:cs="Tahoma"/>
        </w:rPr>
      </w:pPr>
    </w:p>
    <w:p w:rsidR="008C067D" w:rsidRDefault="008C067D" w:rsidP="00684FF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8C067D" w:rsidRPr="000148DB"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8C067D" w:rsidRPr="000148DB" w:rsidRDefault="008C067D" w:rsidP="00684FFD">
      <w:pPr>
        <w:keepNext/>
        <w:keepLines/>
        <w:jc w:val="both"/>
        <w:rPr>
          <w:rFonts w:ascii="Tahoma" w:hAnsi="Tahoma" w:cs="Tahoma"/>
        </w:rPr>
      </w:pPr>
    </w:p>
    <w:p w:rsidR="008C067D" w:rsidRDefault="008C067D" w:rsidP="00684FFD">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8C067D" w:rsidRPr="000148DB" w:rsidRDefault="008C067D" w:rsidP="00684FFD">
      <w:pPr>
        <w:keepNext/>
        <w:keepLines/>
        <w:jc w:val="both"/>
        <w:rPr>
          <w:rFonts w:ascii="Tahoma" w:hAnsi="Tahoma" w:cs="Tahoma"/>
        </w:rPr>
      </w:pPr>
    </w:p>
    <w:p w:rsidR="008C067D" w:rsidRDefault="008C067D" w:rsidP="00684FF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8C067D" w:rsidRPr="000148DB"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8C067D" w:rsidRPr="000148DB"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Zavezujemo se, da tega pooblastila ne bomo preklicali.</w:t>
      </w:r>
    </w:p>
    <w:p w:rsidR="008C067D" w:rsidRPr="000148DB" w:rsidRDefault="008C067D" w:rsidP="00684FFD">
      <w:pPr>
        <w:keepNext/>
        <w:keepLines/>
        <w:jc w:val="both"/>
        <w:rPr>
          <w:rFonts w:ascii="Tahoma" w:hAnsi="Tahoma" w:cs="Tahoma"/>
        </w:rPr>
      </w:pPr>
    </w:p>
    <w:p w:rsidR="008C067D" w:rsidRPr="000148DB" w:rsidRDefault="008C067D" w:rsidP="00684FF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8C067D" w:rsidRPr="000148DB" w:rsidRDefault="008C067D" w:rsidP="00684FFD">
      <w:pPr>
        <w:keepNext/>
        <w:keepLines/>
        <w:jc w:val="both"/>
        <w:rPr>
          <w:rFonts w:ascii="Tahoma" w:hAnsi="Tahoma" w:cs="Tahoma"/>
        </w:rPr>
      </w:pPr>
    </w:p>
    <w:p w:rsidR="008C067D" w:rsidRDefault="008C067D" w:rsidP="00684FFD">
      <w:pPr>
        <w:keepNext/>
        <w:keepLines/>
        <w:jc w:val="both"/>
        <w:rPr>
          <w:rFonts w:ascii="Tahoma" w:hAnsi="Tahoma" w:cs="Tahoma"/>
        </w:rPr>
      </w:pPr>
    </w:p>
    <w:p w:rsidR="008C067D" w:rsidRDefault="008C067D" w:rsidP="00684FFD">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B65E26" w:rsidRDefault="00B65E26" w:rsidP="00684FFD">
      <w:pPr>
        <w:keepNext/>
        <w:keepLines/>
        <w:jc w:val="both"/>
        <w:rPr>
          <w:rFonts w:ascii="Tahoma" w:hAnsi="Tahoma" w:cs="Tahoma"/>
          <w:u w:val="single"/>
        </w:rPr>
      </w:pPr>
    </w:p>
    <w:p w:rsidR="00B65E26" w:rsidRDefault="00B65E26" w:rsidP="00684FFD">
      <w:pPr>
        <w:keepNext/>
        <w:keepLines/>
        <w:jc w:val="both"/>
        <w:rPr>
          <w:rFonts w:ascii="Tahoma" w:hAnsi="Tahoma" w:cs="Tahoma"/>
          <w:u w:val="single"/>
        </w:rPr>
      </w:pPr>
    </w:p>
    <w:p w:rsidR="00B65E26" w:rsidRDefault="00B65E26" w:rsidP="00684FFD">
      <w:pPr>
        <w:keepNext/>
        <w:keepLines/>
        <w:jc w:val="both"/>
        <w:rPr>
          <w:rFonts w:ascii="Tahoma" w:hAnsi="Tahoma" w:cs="Tahoma"/>
          <w:u w:val="single"/>
        </w:rPr>
      </w:pPr>
    </w:p>
    <w:p w:rsidR="00B65E26" w:rsidRDefault="00B65E26" w:rsidP="00684FFD">
      <w:pPr>
        <w:keepNext/>
        <w:keepLines/>
        <w:jc w:val="both"/>
        <w:rPr>
          <w:rFonts w:ascii="Tahoma" w:hAnsi="Tahoma" w:cs="Tahoma"/>
          <w:u w:val="single"/>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5E26" w:rsidRPr="00982AAD" w:rsidTr="00ED63DB">
        <w:tc>
          <w:tcPr>
            <w:tcW w:w="599" w:type="dxa"/>
            <w:tcBorders>
              <w:top w:val="single" w:sz="4" w:space="0" w:color="auto"/>
              <w:bottom w:val="single" w:sz="4" w:space="0" w:color="auto"/>
              <w:right w:val="nil"/>
            </w:tcBorders>
          </w:tcPr>
          <w:p w:rsidR="00B65E26" w:rsidRPr="00982AAD" w:rsidRDefault="00B65E26" w:rsidP="00684FFD">
            <w:pPr>
              <w:keepNext/>
              <w:keepLines/>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rsidR="00B65E26" w:rsidRPr="00982AAD" w:rsidRDefault="00B65E26" w:rsidP="00684FFD">
            <w:pPr>
              <w:keepNext/>
              <w:keepLines/>
              <w:rPr>
                <w:rFonts w:ascii="Tahoma" w:hAnsi="Tahoma" w:cs="Tahoma"/>
              </w:rPr>
            </w:pPr>
            <w:r w:rsidRPr="00982AAD">
              <w:rPr>
                <w:rFonts w:ascii="Tahoma" w:hAnsi="Tahoma" w:cs="Tahoma"/>
              </w:rPr>
              <w:t>IZJAVA O SKLADNOSTI</w:t>
            </w:r>
            <w:r w:rsidR="00F77E1D">
              <w:rPr>
                <w:rFonts w:ascii="Tahoma" w:hAnsi="Tahoma" w:cs="Tahoma"/>
              </w:rPr>
              <w:t>/LASNOSTIH</w:t>
            </w:r>
            <w:r w:rsidRPr="00982AAD">
              <w:rPr>
                <w:rFonts w:ascii="Tahoma" w:hAnsi="Tahoma" w:cs="Tahoma"/>
              </w:rPr>
              <w:t xml:space="preserve"> PROIZVODA</w:t>
            </w:r>
          </w:p>
        </w:tc>
        <w:tc>
          <w:tcPr>
            <w:tcW w:w="912" w:type="dxa"/>
            <w:tcBorders>
              <w:top w:val="single" w:sz="4" w:space="0" w:color="auto"/>
              <w:bottom w:val="single" w:sz="4" w:space="0" w:color="auto"/>
              <w:right w:val="nil"/>
            </w:tcBorders>
          </w:tcPr>
          <w:p w:rsidR="00B65E26" w:rsidRPr="00982AAD" w:rsidRDefault="00B65E26" w:rsidP="00684FFD">
            <w:pPr>
              <w:keepNext/>
              <w:keepLines/>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rsidR="00B65E26" w:rsidRPr="00982AAD" w:rsidRDefault="00E7266B" w:rsidP="00684FFD">
            <w:pPr>
              <w:keepNext/>
              <w:keepLines/>
              <w:rPr>
                <w:rFonts w:ascii="Tahoma" w:hAnsi="Tahoma" w:cs="Tahoma"/>
                <w:b/>
                <w:i/>
              </w:rPr>
            </w:pPr>
            <w:r>
              <w:rPr>
                <w:rFonts w:ascii="Tahoma" w:hAnsi="Tahoma" w:cs="Tahoma"/>
                <w:b/>
                <w:i/>
              </w:rPr>
              <w:t>7</w:t>
            </w:r>
          </w:p>
        </w:tc>
      </w:tr>
    </w:tbl>
    <w:p w:rsidR="000F2A87" w:rsidRDefault="000F2A87" w:rsidP="00684FFD">
      <w:pPr>
        <w:keepNext/>
        <w:keepLines/>
        <w:spacing w:line="160" w:lineRule="exact"/>
        <w:jc w:val="both"/>
        <w:rPr>
          <w:rFonts w:ascii="Tahoma" w:hAnsi="Tahoma" w:cs="Tahoma"/>
        </w:rPr>
      </w:pPr>
    </w:p>
    <w:p w:rsidR="000F2A87" w:rsidRDefault="000F2A87" w:rsidP="00684FFD">
      <w:pPr>
        <w:keepNext/>
        <w:keepLines/>
        <w:spacing w:line="160" w:lineRule="exact"/>
        <w:jc w:val="both"/>
        <w:rPr>
          <w:rFonts w:ascii="Tahoma" w:hAnsi="Tahoma" w:cs="Tahoma"/>
        </w:rPr>
      </w:pPr>
    </w:p>
    <w:p w:rsidR="00354A46" w:rsidRDefault="00354A46" w:rsidP="00684FFD">
      <w:pPr>
        <w:keepNext/>
        <w:keepLines/>
        <w:spacing w:line="160" w:lineRule="exact"/>
        <w:jc w:val="both"/>
        <w:rPr>
          <w:rFonts w:ascii="Tahoma" w:hAnsi="Tahoma" w:cs="Tahoma"/>
        </w:rPr>
      </w:pPr>
    </w:p>
    <w:p w:rsidR="009F0948" w:rsidRDefault="009F0948" w:rsidP="00684FFD">
      <w:pPr>
        <w:keepNext/>
        <w:keepLines/>
        <w:spacing w:line="160" w:lineRule="exact"/>
        <w:jc w:val="both"/>
        <w:rPr>
          <w:rFonts w:ascii="Tahoma" w:hAnsi="Tahoma" w:cs="Tahoma"/>
        </w:rPr>
      </w:pPr>
    </w:p>
    <w:p w:rsidR="00354A46" w:rsidRPr="00B65E26" w:rsidRDefault="007E0A2D" w:rsidP="00684FFD">
      <w:pPr>
        <w:keepNext/>
        <w:keepLines/>
        <w:spacing w:line="160" w:lineRule="exact"/>
        <w:jc w:val="both"/>
        <w:rPr>
          <w:rFonts w:ascii="Tahoma" w:hAnsi="Tahoma" w:cs="Tahoma"/>
        </w:rPr>
      </w:pPr>
      <w:r>
        <w:rPr>
          <w:rFonts w:ascii="Tahoma" w:hAnsi="Tahoma" w:cs="Tahoma"/>
        </w:rPr>
        <w:t>Z</w:t>
      </w:r>
      <w:r w:rsidR="00354A46">
        <w:rPr>
          <w:rFonts w:ascii="Tahoma" w:hAnsi="Tahoma" w:cs="Tahoma"/>
        </w:rPr>
        <w:t>a to prilogo prilagamo Izjavo o skladnosti/lastnostih za peske, ki jih ponujamo.</w:t>
      </w:r>
    </w:p>
    <w:sectPr w:rsidR="00354A46" w:rsidRPr="00B65E26" w:rsidSect="00AD5AB0">
      <w:footerReference w:type="default" r:id="rId24"/>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06" w:rsidRDefault="00212F06">
      <w:r>
        <w:separator/>
      </w:r>
    </w:p>
  </w:endnote>
  <w:endnote w:type="continuationSeparator" w:id="0">
    <w:p w:rsidR="00212F06" w:rsidRDefault="0021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Times New Roman"/>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Pr="007653AE" w:rsidRDefault="001F1DA8"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1F1DA8" w:rsidRPr="00B1262D" w:rsidRDefault="001F1DA8" w:rsidP="002303FA">
    <w:pPr>
      <w:pStyle w:val="Noga"/>
      <w:tabs>
        <w:tab w:val="clear" w:pos="4536"/>
        <w:tab w:val="clear" w:pos="9072"/>
      </w:tabs>
      <w:ind w:right="-2"/>
      <w:jc w:val="right"/>
      <w:rPr>
        <w:sz w:val="16"/>
        <w:szCs w:val="16"/>
      </w:rPr>
    </w:pPr>
  </w:p>
  <w:p w:rsidR="001F1DA8" w:rsidRDefault="001F1DA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02A78">
      <w:rPr>
        <w:noProof/>
        <w:sz w:val="16"/>
        <w:szCs w:val="16"/>
      </w:rPr>
      <w:t>13</w:t>
    </w:r>
    <w:r w:rsidRPr="00394716">
      <w:rPr>
        <w:sz w:val="16"/>
        <w:szCs w:val="16"/>
      </w:rPr>
      <w:fldChar w:fldCharType="end"/>
    </w:r>
  </w:p>
  <w:p w:rsidR="001F1DA8" w:rsidRPr="007653AE" w:rsidRDefault="001F1DA8"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1F1DA8" w:rsidRDefault="001F1DA8" w:rsidP="0073769E">
    <w:pPr>
      <w:pStyle w:val="Noga"/>
      <w:jc w:val="center"/>
      <w:rPr>
        <w:sz w:val="16"/>
        <w:szCs w:val="16"/>
      </w:rPr>
    </w:pPr>
  </w:p>
  <w:p w:rsidR="001F1DA8" w:rsidRDefault="001F1DA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1F1DA8" w:rsidRDefault="001F1DA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1F1DA8" w:rsidRPr="00B1262D" w:rsidRDefault="001F1DA8" w:rsidP="002303FA">
    <w:pPr>
      <w:pStyle w:val="Noga"/>
      <w:tabs>
        <w:tab w:val="clear" w:pos="4536"/>
        <w:tab w:val="clear" w:pos="9072"/>
      </w:tabs>
      <w:ind w:right="-2"/>
      <w:jc w:val="right"/>
      <w:rPr>
        <w:sz w:val="16"/>
        <w:szCs w:val="16"/>
      </w:rPr>
    </w:pPr>
  </w:p>
  <w:p w:rsidR="001F1DA8" w:rsidRDefault="001F1DA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02A78">
      <w:rPr>
        <w:noProof/>
        <w:sz w:val="16"/>
        <w:szCs w:val="16"/>
      </w:rPr>
      <w:t>43</w:t>
    </w:r>
    <w:r w:rsidRPr="00394716">
      <w:rPr>
        <w:sz w:val="16"/>
        <w:szCs w:val="16"/>
      </w:rPr>
      <w:fldChar w:fldCharType="end"/>
    </w:r>
  </w:p>
  <w:p w:rsidR="001F1DA8" w:rsidRPr="007653AE" w:rsidRDefault="001F1DA8"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06" w:rsidRDefault="00212F06">
      <w:r>
        <w:separator/>
      </w:r>
    </w:p>
  </w:footnote>
  <w:footnote w:type="continuationSeparator" w:id="0">
    <w:p w:rsidR="00212F06" w:rsidRDefault="00212F06">
      <w:r>
        <w:continuationSeparator/>
      </w:r>
    </w:p>
  </w:footnote>
  <w:footnote w:id="1">
    <w:p w:rsidR="001F1DA8" w:rsidRDefault="001F1DA8"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9670F5">
    <w:pPr>
      <w:pStyle w:val="Glava"/>
      <w:jc w:val="center"/>
    </w:pPr>
  </w:p>
  <w:p w:rsidR="001F1DA8" w:rsidRDefault="001F1DA8" w:rsidP="006313AA">
    <w:pPr>
      <w:pStyle w:val="Glava"/>
      <w:tabs>
        <w:tab w:val="clear" w:pos="4536"/>
        <w:tab w:val="clear" w:pos="9072"/>
        <w:tab w:val="left" w:pos="6955"/>
      </w:tabs>
      <w:ind w:right="-1276"/>
      <w:jc w:val="right"/>
    </w:pPr>
    <w:r>
      <w:tab/>
    </w:r>
    <w:r>
      <w:rPr>
        <w:noProof/>
        <w:lang w:val="sl-SI"/>
      </w:rPr>
      <w:drawing>
        <wp:inline distT="0" distB="0" distL="0" distR="0" wp14:anchorId="4D78C7A6" wp14:editId="05290A63">
          <wp:extent cx="3665855" cy="1887166"/>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238" cy="1988263"/>
                  </a:xfrm>
                  <a:prstGeom prst="rect">
                    <a:avLst/>
                  </a:prstGeom>
                  <a:noFill/>
                </pic:spPr>
              </pic:pic>
            </a:graphicData>
          </a:graphic>
        </wp:inline>
      </w:drawing>
    </w:r>
  </w:p>
  <w:p w:rsidR="001F1DA8" w:rsidRPr="009670F5" w:rsidRDefault="001F1DA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00613B">
    <w:pPr>
      <w:pStyle w:val="Glava"/>
      <w:tabs>
        <w:tab w:val="clear" w:pos="4536"/>
        <w:tab w:val="clear" w:pos="9072"/>
      </w:tabs>
      <w:spacing w:after="120"/>
      <w:jc w:val="right"/>
    </w:pPr>
  </w:p>
  <w:p w:rsidR="001F1DA8" w:rsidRDefault="001F1DA8" w:rsidP="009670F5">
    <w:pPr>
      <w:pStyle w:val="Glava"/>
      <w:spacing w:after="120"/>
    </w:pPr>
  </w:p>
  <w:p w:rsidR="001F1DA8" w:rsidRDefault="001F1DA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1F1DA8" w:rsidRPr="00667509" w:rsidRDefault="001F1DA8"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8" w:rsidRDefault="001F1DA8"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1F1DA8" w:rsidRDefault="001F1DA8" w:rsidP="009670F5">
    <w:pPr>
      <w:pStyle w:val="Glava"/>
      <w:spacing w:after="120"/>
      <w:jc w:val="center"/>
    </w:pPr>
  </w:p>
  <w:p w:rsidR="001F1DA8" w:rsidRPr="00001A3E" w:rsidRDefault="001F1DA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0FF4265"/>
    <w:multiLevelType w:val="singleLevel"/>
    <w:tmpl w:val="662C01E8"/>
    <w:lvl w:ilvl="0">
      <w:start w:val="9"/>
      <w:numFmt w:val="decimal"/>
      <w:lvlText w:val="%1."/>
      <w:lvlJc w:val="left"/>
      <w:pPr>
        <w:tabs>
          <w:tab w:val="num" w:pos="0"/>
        </w:tabs>
        <w:ind w:left="720" w:hanging="360"/>
      </w:pPr>
      <w:rPr>
        <w:rFonts w:ascii="Tahoma" w:eastAsia="Times New Roman" w:hAnsi="Tahoma" w:cs="Tahoma" w:hint="default"/>
        <w:b w:val="0"/>
      </w:rPr>
    </w:lvl>
  </w:abstractNum>
  <w:abstractNum w:abstractNumId="11" w15:restartNumberingAfterBreak="0">
    <w:nsid w:val="13CC39B7"/>
    <w:multiLevelType w:val="multilevel"/>
    <w:tmpl w:val="EB42D064"/>
    <w:lvl w:ilvl="0">
      <w:start w:val="1"/>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14302485"/>
    <w:multiLevelType w:val="hybridMultilevel"/>
    <w:tmpl w:val="6B54DAD8"/>
    <w:lvl w:ilvl="0" w:tplc="6B24E65E">
      <w:start w:val="13"/>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B1789"/>
    <w:multiLevelType w:val="hybridMultilevel"/>
    <w:tmpl w:val="41805D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D7F55BD"/>
    <w:multiLevelType w:val="multilevel"/>
    <w:tmpl w:val="FADA0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A3A32"/>
    <w:multiLevelType w:val="hybridMultilevel"/>
    <w:tmpl w:val="17A69D88"/>
    <w:lvl w:ilvl="0" w:tplc="87648A6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8EF2492"/>
    <w:multiLevelType w:val="hybridMultilevel"/>
    <w:tmpl w:val="02FCD1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7079E6"/>
    <w:multiLevelType w:val="hybridMultilevel"/>
    <w:tmpl w:val="5E927D58"/>
    <w:lvl w:ilvl="0" w:tplc="927AEA3C">
      <w:start w:val="6"/>
      <w:numFmt w:val="bullet"/>
      <w:lvlText w:val="–"/>
      <w:lvlJc w:val="left"/>
      <w:pPr>
        <w:ind w:left="644" w:hanging="360"/>
      </w:pPr>
      <w:rPr>
        <w:rFonts w:ascii="Tahoma" w:eastAsia="Times New Roman" w:hAnsi="Tahoma"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2D6D5846"/>
    <w:multiLevelType w:val="hybridMultilevel"/>
    <w:tmpl w:val="27568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ED2B2C"/>
    <w:multiLevelType w:val="hybridMultilevel"/>
    <w:tmpl w:val="17A69D88"/>
    <w:lvl w:ilvl="0" w:tplc="87648A6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321828"/>
    <w:multiLevelType w:val="hybridMultilevel"/>
    <w:tmpl w:val="F85A2AA0"/>
    <w:lvl w:ilvl="0" w:tplc="9C502CD6">
      <w:start w:val="10"/>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B514FD8"/>
    <w:multiLevelType w:val="hybridMultilevel"/>
    <w:tmpl w:val="C66A5AA8"/>
    <w:lvl w:ilvl="0" w:tplc="A66E4954">
      <w:start w:val="8"/>
      <w:numFmt w:val="decimal"/>
      <w:lvlText w:val="%1."/>
      <w:lvlJc w:val="left"/>
      <w:pPr>
        <w:tabs>
          <w:tab w:val="num" w:pos="360"/>
        </w:tabs>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28" w15:restartNumberingAfterBreak="0">
    <w:nsid w:val="3F172464"/>
    <w:multiLevelType w:val="multilevel"/>
    <w:tmpl w:val="A18A9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761061A"/>
    <w:multiLevelType w:val="hybridMultilevel"/>
    <w:tmpl w:val="F67E07F0"/>
    <w:lvl w:ilvl="0" w:tplc="0074B422">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5CF3719"/>
    <w:multiLevelType w:val="hybridMultilevel"/>
    <w:tmpl w:val="F0BE6944"/>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69434B8"/>
    <w:multiLevelType w:val="singleLevel"/>
    <w:tmpl w:val="4FEC67F8"/>
    <w:lvl w:ilvl="0">
      <w:start w:val="14"/>
      <w:numFmt w:val="decimal"/>
      <w:lvlText w:val="%1."/>
      <w:lvlJc w:val="left"/>
      <w:pPr>
        <w:tabs>
          <w:tab w:val="num" w:pos="0"/>
        </w:tabs>
        <w:ind w:left="720" w:hanging="360"/>
      </w:pPr>
      <w:rPr>
        <w:rFonts w:ascii="Tahoma" w:eastAsia="Times New Roman" w:hAnsi="Tahoma" w:cs="Tahoma" w:hint="default"/>
        <w:b w:val="0"/>
      </w:rPr>
    </w:lvl>
  </w:abstractNum>
  <w:abstractNum w:abstractNumId="3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90A009A"/>
    <w:multiLevelType w:val="hybridMultilevel"/>
    <w:tmpl w:val="9160A714"/>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2"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C4677D"/>
    <w:multiLevelType w:val="hybridMultilevel"/>
    <w:tmpl w:val="FCF6FD1E"/>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7"/>
  </w:num>
  <w:num w:numId="3">
    <w:abstractNumId w:val="31"/>
  </w:num>
  <w:num w:numId="4">
    <w:abstractNumId w:val="42"/>
  </w:num>
  <w:num w:numId="5">
    <w:abstractNumId w:val="25"/>
  </w:num>
  <w:num w:numId="6">
    <w:abstractNumId w:val="30"/>
  </w:num>
  <w:num w:numId="7">
    <w:abstractNumId w:val="29"/>
  </w:num>
  <w:num w:numId="8">
    <w:abstractNumId w:val="34"/>
  </w:num>
  <w:num w:numId="9">
    <w:abstractNumId w:val="24"/>
  </w:num>
  <w:num w:numId="10">
    <w:abstractNumId w:val="44"/>
  </w:num>
  <w:num w:numId="11">
    <w:abstractNumId w:val="13"/>
  </w:num>
  <w:num w:numId="12">
    <w:abstractNumId w:val="37"/>
  </w:num>
  <w:num w:numId="13">
    <w:abstractNumId w:val="7"/>
  </w:num>
  <w:num w:numId="14">
    <w:abstractNumId w:val="41"/>
  </w:num>
  <w:num w:numId="15">
    <w:abstractNumId w:val="43"/>
  </w:num>
  <w:num w:numId="16">
    <w:abstractNumId w:val="46"/>
  </w:num>
  <w:num w:numId="17">
    <w:abstractNumId w:val="8"/>
  </w:num>
  <w:num w:numId="18">
    <w:abstractNumId w:val="5"/>
  </w:num>
  <w:num w:numId="19">
    <w:abstractNumId w:val="40"/>
  </w:num>
  <w:num w:numId="20">
    <w:abstractNumId w:val="38"/>
  </w:num>
  <w:num w:numId="21">
    <w:abstractNumId w:val="10"/>
  </w:num>
  <w:num w:numId="22">
    <w:abstractNumId w:val="6"/>
  </w:num>
  <w:num w:numId="23">
    <w:abstractNumId w:val="27"/>
  </w:num>
  <w:num w:numId="24">
    <w:abstractNumId w:val="26"/>
  </w:num>
  <w:num w:numId="25">
    <w:abstractNumId w:val="36"/>
  </w:num>
  <w:num w:numId="26">
    <w:abstractNumId w:val="12"/>
  </w:num>
  <w:num w:numId="27">
    <w:abstractNumId w:val="32"/>
  </w:num>
  <w:num w:numId="28">
    <w:abstractNumId w:val="18"/>
  </w:num>
  <w:num w:numId="29">
    <w:abstractNumId w:val="20"/>
  </w:num>
  <w:num w:numId="30">
    <w:abstractNumId w:val="39"/>
  </w:num>
  <w:num w:numId="31">
    <w:abstractNumId w:val="14"/>
  </w:num>
  <w:num w:numId="32">
    <w:abstractNumId w:val="21"/>
  </w:num>
  <w:num w:numId="33">
    <w:abstractNumId w:val="19"/>
  </w:num>
  <w:num w:numId="34">
    <w:abstractNumId w:val="33"/>
  </w:num>
  <w:num w:numId="35">
    <w:abstractNumId w:val="23"/>
  </w:num>
  <w:num w:numId="36">
    <w:abstractNumId w:val="22"/>
  </w:num>
  <w:num w:numId="37">
    <w:abstractNumId w:val="11"/>
  </w:num>
  <w:num w:numId="38">
    <w:abstractNumId w:val="15"/>
  </w:num>
  <w:num w:numId="39">
    <w:abstractNumId w:val="28"/>
  </w:num>
  <w:num w:numId="40">
    <w:abstractNumId w:val="35"/>
  </w:num>
  <w:num w:numId="41">
    <w:abstractNumId w:val="45"/>
  </w:num>
  <w:num w:numId="4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908"/>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41E"/>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0E4"/>
    <w:rsid w:val="000443E4"/>
    <w:rsid w:val="0004599E"/>
    <w:rsid w:val="00045E2C"/>
    <w:rsid w:val="000465FD"/>
    <w:rsid w:val="000466CB"/>
    <w:rsid w:val="000478FE"/>
    <w:rsid w:val="00047A4C"/>
    <w:rsid w:val="00050762"/>
    <w:rsid w:val="00050E80"/>
    <w:rsid w:val="00050F6C"/>
    <w:rsid w:val="0005145C"/>
    <w:rsid w:val="000514D8"/>
    <w:rsid w:val="00051E9C"/>
    <w:rsid w:val="00052493"/>
    <w:rsid w:val="0005290E"/>
    <w:rsid w:val="00052EFD"/>
    <w:rsid w:val="000532FA"/>
    <w:rsid w:val="000538C0"/>
    <w:rsid w:val="00053CFA"/>
    <w:rsid w:val="000569BD"/>
    <w:rsid w:val="00056D91"/>
    <w:rsid w:val="0006027A"/>
    <w:rsid w:val="000606B6"/>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AEA"/>
    <w:rsid w:val="00083E44"/>
    <w:rsid w:val="00085CC2"/>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20C"/>
    <w:rsid w:val="000A6E22"/>
    <w:rsid w:val="000A6F22"/>
    <w:rsid w:val="000A7744"/>
    <w:rsid w:val="000A777D"/>
    <w:rsid w:val="000A7EC7"/>
    <w:rsid w:val="000B00D1"/>
    <w:rsid w:val="000B012B"/>
    <w:rsid w:val="000B03F6"/>
    <w:rsid w:val="000B11B2"/>
    <w:rsid w:val="000B23F0"/>
    <w:rsid w:val="000B2B84"/>
    <w:rsid w:val="000B5D34"/>
    <w:rsid w:val="000B5DD8"/>
    <w:rsid w:val="000B67E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500C"/>
    <w:rsid w:val="000D55CA"/>
    <w:rsid w:val="000D5DDC"/>
    <w:rsid w:val="000D5FE9"/>
    <w:rsid w:val="000D62A3"/>
    <w:rsid w:val="000D6692"/>
    <w:rsid w:val="000D6F85"/>
    <w:rsid w:val="000D748B"/>
    <w:rsid w:val="000D7992"/>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1647"/>
    <w:rsid w:val="000F2296"/>
    <w:rsid w:val="000F2A87"/>
    <w:rsid w:val="000F2ACA"/>
    <w:rsid w:val="000F31FA"/>
    <w:rsid w:val="000F3D6D"/>
    <w:rsid w:val="000F5850"/>
    <w:rsid w:val="000F596A"/>
    <w:rsid w:val="000F5AE8"/>
    <w:rsid w:val="000F5E72"/>
    <w:rsid w:val="000F64DE"/>
    <w:rsid w:val="000F6570"/>
    <w:rsid w:val="000F67D7"/>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4E43"/>
    <w:rsid w:val="00105220"/>
    <w:rsid w:val="00105222"/>
    <w:rsid w:val="0010568C"/>
    <w:rsid w:val="00105AA6"/>
    <w:rsid w:val="001060E9"/>
    <w:rsid w:val="00106233"/>
    <w:rsid w:val="00106722"/>
    <w:rsid w:val="0010683B"/>
    <w:rsid w:val="00106C88"/>
    <w:rsid w:val="001073E4"/>
    <w:rsid w:val="001073E7"/>
    <w:rsid w:val="00107B9C"/>
    <w:rsid w:val="00110BE2"/>
    <w:rsid w:val="00110CA3"/>
    <w:rsid w:val="00110E02"/>
    <w:rsid w:val="00111630"/>
    <w:rsid w:val="0011190E"/>
    <w:rsid w:val="00112D9C"/>
    <w:rsid w:val="001142A1"/>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3B5"/>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3913"/>
    <w:rsid w:val="00143AEF"/>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60F6F"/>
    <w:rsid w:val="00162521"/>
    <w:rsid w:val="00163511"/>
    <w:rsid w:val="001638BB"/>
    <w:rsid w:val="00165C5E"/>
    <w:rsid w:val="001662D7"/>
    <w:rsid w:val="00166593"/>
    <w:rsid w:val="0016758D"/>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4FC6"/>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C12"/>
    <w:rsid w:val="001A2FD4"/>
    <w:rsid w:val="001A3020"/>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1DD"/>
    <w:rsid w:val="001E6327"/>
    <w:rsid w:val="001E6A01"/>
    <w:rsid w:val="001E7EEC"/>
    <w:rsid w:val="001F1157"/>
    <w:rsid w:val="001F1194"/>
    <w:rsid w:val="001F195B"/>
    <w:rsid w:val="001F1A87"/>
    <w:rsid w:val="001F1DA8"/>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2F06"/>
    <w:rsid w:val="0021325E"/>
    <w:rsid w:val="0021341B"/>
    <w:rsid w:val="002134EC"/>
    <w:rsid w:val="00213E93"/>
    <w:rsid w:val="002143FC"/>
    <w:rsid w:val="00214449"/>
    <w:rsid w:val="00214663"/>
    <w:rsid w:val="002150F8"/>
    <w:rsid w:val="002151B5"/>
    <w:rsid w:val="0021579E"/>
    <w:rsid w:val="0021668E"/>
    <w:rsid w:val="00216802"/>
    <w:rsid w:val="00216FF9"/>
    <w:rsid w:val="00217EC0"/>
    <w:rsid w:val="002202F6"/>
    <w:rsid w:val="002229A3"/>
    <w:rsid w:val="00222AE7"/>
    <w:rsid w:val="00223248"/>
    <w:rsid w:val="00223656"/>
    <w:rsid w:val="00223F71"/>
    <w:rsid w:val="00224630"/>
    <w:rsid w:val="00224914"/>
    <w:rsid w:val="002249BC"/>
    <w:rsid w:val="00224B82"/>
    <w:rsid w:val="00224CC0"/>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E4"/>
    <w:rsid w:val="002359A6"/>
    <w:rsid w:val="00236F69"/>
    <w:rsid w:val="0023707D"/>
    <w:rsid w:val="00237755"/>
    <w:rsid w:val="0023782F"/>
    <w:rsid w:val="00237975"/>
    <w:rsid w:val="00237BDB"/>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2A2"/>
    <w:rsid w:val="00261B00"/>
    <w:rsid w:val="002632AE"/>
    <w:rsid w:val="00263C2F"/>
    <w:rsid w:val="002657B7"/>
    <w:rsid w:val="00266E53"/>
    <w:rsid w:val="0026705C"/>
    <w:rsid w:val="0026746C"/>
    <w:rsid w:val="002676E3"/>
    <w:rsid w:val="00267F19"/>
    <w:rsid w:val="0027040F"/>
    <w:rsid w:val="00270EA6"/>
    <w:rsid w:val="002712A5"/>
    <w:rsid w:val="00271C81"/>
    <w:rsid w:val="00271FD1"/>
    <w:rsid w:val="00272194"/>
    <w:rsid w:val="0027226B"/>
    <w:rsid w:val="002738D0"/>
    <w:rsid w:val="00273AD8"/>
    <w:rsid w:val="00273B37"/>
    <w:rsid w:val="00273B64"/>
    <w:rsid w:val="00273CD4"/>
    <w:rsid w:val="00273DFF"/>
    <w:rsid w:val="002753B9"/>
    <w:rsid w:val="00275625"/>
    <w:rsid w:val="0027636D"/>
    <w:rsid w:val="002768C9"/>
    <w:rsid w:val="00276C1C"/>
    <w:rsid w:val="0027731C"/>
    <w:rsid w:val="00277BDE"/>
    <w:rsid w:val="00277D7D"/>
    <w:rsid w:val="00277E1B"/>
    <w:rsid w:val="00281154"/>
    <w:rsid w:val="00281CCD"/>
    <w:rsid w:val="00281E57"/>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3BC9"/>
    <w:rsid w:val="002A4934"/>
    <w:rsid w:val="002A4DF3"/>
    <w:rsid w:val="002A53F7"/>
    <w:rsid w:val="002A550C"/>
    <w:rsid w:val="002A5721"/>
    <w:rsid w:val="002A59ED"/>
    <w:rsid w:val="002A5D90"/>
    <w:rsid w:val="002A720D"/>
    <w:rsid w:val="002A75AA"/>
    <w:rsid w:val="002B0526"/>
    <w:rsid w:val="002B0FB8"/>
    <w:rsid w:val="002B1161"/>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3F6D"/>
    <w:rsid w:val="002D4194"/>
    <w:rsid w:val="002D4A3C"/>
    <w:rsid w:val="002D5817"/>
    <w:rsid w:val="002D5EE1"/>
    <w:rsid w:val="002D64E0"/>
    <w:rsid w:val="002D72E4"/>
    <w:rsid w:val="002D7813"/>
    <w:rsid w:val="002E01D7"/>
    <w:rsid w:val="002E07C4"/>
    <w:rsid w:val="002E09CC"/>
    <w:rsid w:val="002E2082"/>
    <w:rsid w:val="002E50EF"/>
    <w:rsid w:val="002E5DFC"/>
    <w:rsid w:val="002E63A0"/>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56E"/>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87C"/>
    <w:rsid w:val="00335953"/>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5DA5"/>
    <w:rsid w:val="0034601A"/>
    <w:rsid w:val="0034637A"/>
    <w:rsid w:val="003469D3"/>
    <w:rsid w:val="003470A3"/>
    <w:rsid w:val="0034712E"/>
    <w:rsid w:val="003504A0"/>
    <w:rsid w:val="0035149A"/>
    <w:rsid w:val="00352782"/>
    <w:rsid w:val="00352EA1"/>
    <w:rsid w:val="00353D68"/>
    <w:rsid w:val="00354A46"/>
    <w:rsid w:val="00354EDB"/>
    <w:rsid w:val="00355386"/>
    <w:rsid w:val="00355727"/>
    <w:rsid w:val="00355747"/>
    <w:rsid w:val="00356B57"/>
    <w:rsid w:val="00356D48"/>
    <w:rsid w:val="00357AF8"/>
    <w:rsid w:val="00357BC9"/>
    <w:rsid w:val="003603AA"/>
    <w:rsid w:val="0036127C"/>
    <w:rsid w:val="00361C09"/>
    <w:rsid w:val="00361F67"/>
    <w:rsid w:val="003625FB"/>
    <w:rsid w:val="00362702"/>
    <w:rsid w:val="00362905"/>
    <w:rsid w:val="00362A98"/>
    <w:rsid w:val="00363745"/>
    <w:rsid w:val="00363E6C"/>
    <w:rsid w:val="003647C5"/>
    <w:rsid w:val="00364D42"/>
    <w:rsid w:val="00365056"/>
    <w:rsid w:val="0036525A"/>
    <w:rsid w:val="003652CE"/>
    <w:rsid w:val="00365A83"/>
    <w:rsid w:val="0036621D"/>
    <w:rsid w:val="00366599"/>
    <w:rsid w:val="00366C84"/>
    <w:rsid w:val="00367038"/>
    <w:rsid w:val="0037080C"/>
    <w:rsid w:val="00370D99"/>
    <w:rsid w:val="003717A3"/>
    <w:rsid w:val="0037187E"/>
    <w:rsid w:val="00371A75"/>
    <w:rsid w:val="003724F1"/>
    <w:rsid w:val="003727E4"/>
    <w:rsid w:val="00372A32"/>
    <w:rsid w:val="00373040"/>
    <w:rsid w:val="0037324E"/>
    <w:rsid w:val="0037336A"/>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B08"/>
    <w:rsid w:val="003A3D29"/>
    <w:rsid w:val="003A484F"/>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542A"/>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338F"/>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3DB"/>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0B3B"/>
    <w:rsid w:val="00452B33"/>
    <w:rsid w:val="0045341C"/>
    <w:rsid w:val="00454260"/>
    <w:rsid w:val="00454346"/>
    <w:rsid w:val="00455E46"/>
    <w:rsid w:val="00456D33"/>
    <w:rsid w:val="00456FF4"/>
    <w:rsid w:val="004573BA"/>
    <w:rsid w:val="00460372"/>
    <w:rsid w:val="00460544"/>
    <w:rsid w:val="004607A5"/>
    <w:rsid w:val="00460AEF"/>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FB1"/>
    <w:rsid w:val="00480AC6"/>
    <w:rsid w:val="00481660"/>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1AFC"/>
    <w:rsid w:val="004B2C73"/>
    <w:rsid w:val="004B36D0"/>
    <w:rsid w:val="004B3E0A"/>
    <w:rsid w:val="004B4D9C"/>
    <w:rsid w:val="004B507E"/>
    <w:rsid w:val="004B5460"/>
    <w:rsid w:val="004B5F72"/>
    <w:rsid w:val="004B5FBD"/>
    <w:rsid w:val="004B6D95"/>
    <w:rsid w:val="004B6EA4"/>
    <w:rsid w:val="004B7354"/>
    <w:rsid w:val="004B7452"/>
    <w:rsid w:val="004B7C74"/>
    <w:rsid w:val="004C006D"/>
    <w:rsid w:val="004C05F8"/>
    <w:rsid w:val="004C0884"/>
    <w:rsid w:val="004C0FCA"/>
    <w:rsid w:val="004C1135"/>
    <w:rsid w:val="004C11B3"/>
    <w:rsid w:val="004C1467"/>
    <w:rsid w:val="004C15EF"/>
    <w:rsid w:val="004C1A65"/>
    <w:rsid w:val="004C1C7F"/>
    <w:rsid w:val="004C1F78"/>
    <w:rsid w:val="004C22FF"/>
    <w:rsid w:val="004C352F"/>
    <w:rsid w:val="004C3D17"/>
    <w:rsid w:val="004C579A"/>
    <w:rsid w:val="004C6E2B"/>
    <w:rsid w:val="004C6EEF"/>
    <w:rsid w:val="004C7FF8"/>
    <w:rsid w:val="004D05C0"/>
    <w:rsid w:val="004D091E"/>
    <w:rsid w:val="004D09AA"/>
    <w:rsid w:val="004D191E"/>
    <w:rsid w:val="004D1B09"/>
    <w:rsid w:val="004D2534"/>
    <w:rsid w:val="004D38C4"/>
    <w:rsid w:val="004D4073"/>
    <w:rsid w:val="004D50A5"/>
    <w:rsid w:val="004D58DA"/>
    <w:rsid w:val="004D59B3"/>
    <w:rsid w:val="004D5FB7"/>
    <w:rsid w:val="004D6D18"/>
    <w:rsid w:val="004D70BE"/>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14"/>
    <w:rsid w:val="004E4568"/>
    <w:rsid w:val="004E644A"/>
    <w:rsid w:val="004E6511"/>
    <w:rsid w:val="004E6B5E"/>
    <w:rsid w:val="004E7686"/>
    <w:rsid w:val="004F01C2"/>
    <w:rsid w:val="004F05EC"/>
    <w:rsid w:val="004F0A28"/>
    <w:rsid w:val="004F14B1"/>
    <w:rsid w:val="004F161D"/>
    <w:rsid w:val="004F21B6"/>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A78"/>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80"/>
    <w:rsid w:val="005223D6"/>
    <w:rsid w:val="005225F8"/>
    <w:rsid w:val="00522C41"/>
    <w:rsid w:val="00523498"/>
    <w:rsid w:val="005237C4"/>
    <w:rsid w:val="00523D78"/>
    <w:rsid w:val="0052447C"/>
    <w:rsid w:val="005250B9"/>
    <w:rsid w:val="005251BD"/>
    <w:rsid w:val="0052563F"/>
    <w:rsid w:val="00525655"/>
    <w:rsid w:val="00525B1A"/>
    <w:rsid w:val="00526271"/>
    <w:rsid w:val="00526464"/>
    <w:rsid w:val="005265A3"/>
    <w:rsid w:val="00527046"/>
    <w:rsid w:val="00527056"/>
    <w:rsid w:val="005271CA"/>
    <w:rsid w:val="005275CD"/>
    <w:rsid w:val="00527B47"/>
    <w:rsid w:val="00527DE8"/>
    <w:rsid w:val="00530115"/>
    <w:rsid w:val="005302DC"/>
    <w:rsid w:val="00531397"/>
    <w:rsid w:val="0053192F"/>
    <w:rsid w:val="005319F5"/>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A08"/>
    <w:rsid w:val="00543EFB"/>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53DD"/>
    <w:rsid w:val="00585712"/>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6D0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0D9D"/>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11A"/>
    <w:rsid w:val="005F4941"/>
    <w:rsid w:val="005F4DBC"/>
    <w:rsid w:val="005F4DEE"/>
    <w:rsid w:val="005F5C31"/>
    <w:rsid w:val="005F5E43"/>
    <w:rsid w:val="005F712C"/>
    <w:rsid w:val="005F740B"/>
    <w:rsid w:val="0060010A"/>
    <w:rsid w:val="00600663"/>
    <w:rsid w:val="006009C0"/>
    <w:rsid w:val="00600F77"/>
    <w:rsid w:val="006016EC"/>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3AA"/>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BB5"/>
    <w:rsid w:val="00640D45"/>
    <w:rsid w:val="00640F3C"/>
    <w:rsid w:val="00641906"/>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58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4C1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575"/>
    <w:rsid w:val="00680A73"/>
    <w:rsid w:val="00680AEE"/>
    <w:rsid w:val="00681993"/>
    <w:rsid w:val="00681A84"/>
    <w:rsid w:val="00682247"/>
    <w:rsid w:val="00682FF4"/>
    <w:rsid w:val="006838F7"/>
    <w:rsid w:val="00683F3A"/>
    <w:rsid w:val="006846B8"/>
    <w:rsid w:val="00684FFD"/>
    <w:rsid w:val="00686279"/>
    <w:rsid w:val="0068683C"/>
    <w:rsid w:val="00686FD5"/>
    <w:rsid w:val="006871B2"/>
    <w:rsid w:val="00687AF0"/>
    <w:rsid w:val="00687E8E"/>
    <w:rsid w:val="00691583"/>
    <w:rsid w:val="006915BB"/>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63"/>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95B"/>
    <w:rsid w:val="00733C52"/>
    <w:rsid w:val="00734BA6"/>
    <w:rsid w:val="00734DC1"/>
    <w:rsid w:val="0073512E"/>
    <w:rsid w:val="00735578"/>
    <w:rsid w:val="007359CC"/>
    <w:rsid w:val="00735A38"/>
    <w:rsid w:val="00735C55"/>
    <w:rsid w:val="00736BB3"/>
    <w:rsid w:val="0073769E"/>
    <w:rsid w:val="00737BE3"/>
    <w:rsid w:val="00740329"/>
    <w:rsid w:val="00740929"/>
    <w:rsid w:val="00741A8F"/>
    <w:rsid w:val="00741F43"/>
    <w:rsid w:val="0074265B"/>
    <w:rsid w:val="007428C4"/>
    <w:rsid w:val="007428F1"/>
    <w:rsid w:val="0074332C"/>
    <w:rsid w:val="00744808"/>
    <w:rsid w:val="00745A83"/>
    <w:rsid w:val="00745DAC"/>
    <w:rsid w:val="007464D7"/>
    <w:rsid w:val="00746757"/>
    <w:rsid w:val="00746D5E"/>
    <w:rsid w:val="00746DA9"/>
    <w:rsid w:val="00746FCD"/>
    <w:rsid w:val="007472F4"/>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509"/>
    <w:rsid w:val="00777852"/>
    <w:rsid w:val="0078076A"/>
    <w:rsid w:val="007824BD"/>
    <w:rsid w:val="007825AD"/>
    <w:rsid w:val="007827C9"/>
    <w:rsid w:val="00783304"/>
    <w:rsid w:val="007847C0"/>
    <w:rsid w:val="00784D6F"/>
    <w:rsid w:val="0078503D"/>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0A4"/>
    <w:rsid w:val="007973F4"/>
    <w:rsid w:val="0079747C"/>
    <w:rsid w:val="00797895"/>
    <w:rsid w:val="00797B65"/>
    <w:rsid w:val="00797FA7"/>
    <w:rsid w:val="007A0A0A"/>
    <w:rsid w:val="007A0ACE"/>
    <w:rsid w:val="007A0F7D"/>
    <w:rsid w:val="007A1247"/>
    <w:rsid w:val="007A196E"/>
    <w:rsid w:val="007A1BA0"/>
    <w:rsid w:val="007A2D6A"/>
    <w:rsid w:val="007A2F91"/>
    <w:rsid w:val="007A31A4"/>
    <w:rsid w:val="007A3EE3"/>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332"/>
    <w:rsid w:val="007C699A"/>
    <w:rsid w:val="007C70A1"/>
    <w:rsid w:val="007C75FA"/>
    <w:rsid w:val="007C774F"/>
    <w:rsid w:val="007C7DE5"/>
    <w:rsid w:val="007C7F02"/>
    <w:rsid w:val="007D1052"/>
    <w:rsid w:val="007D15FF"/>
    <w:rsid w:val="007D1E14"/>
    <w:rsid w:val="007D28CD"/>
    <w:rsid w:val="007D2E84"/>
    <w:rsid w:val="007D2F28"/>
    <w:rsid w:val="007D2FE8"/>
    <w:rsid w:val="007D4F1A"/>
    <w:rsid w:val="007D57A1"/>
    <w:rsid w:val="007D5C7C"/>
    <w:rsid w:val="007D623E"/>
    <w:rsid w:val="007D7412"/>
    <w:rsid w:val="007D7739"/>
    <w:rsid w:val="007E02BF"/>
    <w:rsid w:val="007E03BB"/>
    <w:rsid w:val="007E075E"/>
    <w:rsid w:val="007E089B"/>
    <w:rsid w:val="007E0A2D"/>
    <w:rsid w:val="007E0D26"/>
    <w:rsid w:val="007E0FDD"/>
    <w:rsid w:val="007E0FF9"/>
    <w:rsid w:val="007E1365"/>
    <w:rsid w:val="007E14B2"/>
    <w:rsid w:val="007E1752"/>
    <w:rsid w:val="007E261C"/>
    <w:rsid w:val="007E3F63"/>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616"/>
    <w:rsid w:val="00800EDD"/>
    <w:rsid w:val="00801C12"/>
    <w:rsid w:val="00802508"/>
    <w:rsid w:val="008025EB"/>
    <w:rsid w:val="0080402B"/>
    <w:rsid w:val="00804576"/>
    <w:rsid w:val="008046B2"/>
    <w:rsid w:val="00804B15"/>
    <w:rsid w:val="0080547E"/>
    <w:rsid w:val="008057DF"/>
    <w:rsid w:val="00805B6C"/>
    <w:rsid w:val="00806CF6"/>
    <w:rsid w:val="008075AD"/>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2A6B"/>
    <w:rsid w:val="00832BF1"/>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2C3"/>
    <w:rsid w:val="0086179B"/>
    <w:rsid w:val="008619F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1A01"/>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5276"/>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5C"/>
    <w:rsid w:val="008D7DE7"/>
    <w:rsid w:val="008D7E55"/>
    <w:rsid w:val="008E0D9A"/>
    <w:rsid w:val="008E0EFE"/>
    <w:rsid w:val="008E15B2"/>
    <w:rsid w:val="008E18D1"/>
    <w:rsid w:val="008E192F"/>
    <w:rsid w:val="008E2207"/>
    <w:rsid w:val="008E3804"/>
    <w:rsid w:val="008E4095"/>
    <w:rsid w:val="008E414A"/>
    <w:rsid w:val="008E5149"/>
    <w:rsid w:val="008E5296"/>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9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CE6"/>
    <w:rsid w:val="009272C1"/>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7AEB"/>
    <w:rsid w:val="00957F65"/>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63"/>
    <w:rsid w:val="00971BAC"/>
    <w:rsid w:val="00971DC6"/>
    <w:rsid w:val="00972129"/>
    <w:rsid w:val="0097226F"/>
    <w:rsid w:val="009729B6"/>
    <w:rsid w:val="00972A47"/>
    <w:rsid w:val="009733A0"/>
    <w:rsid w:val="00973730"/>
    <w:rsid w:val="0097425B"/>
    <w:rsid w:val="009745F9"/>
    <w:rsid w:val="00974EA3"/>
    <w:rsid w:val="00975D54"/>
    <w:rsid w:val="00976F1E"/>
    <w:rsid w:val="0097721A"/>
    <w:rsid w:val="00977247"/>
    <w:rsid w:val="00977549"/>
    <w:rsid w:val="00980018"/>
    <w:rsid w:val="009804F9"/>
    <w:rsid w:val="009806CD"/>
    <w:rsid w:val="00980E1C"/>
    <w:rsid w:val="0098131B"/>
    <w:rsid w:val="0098148C"/>
    <w:rsid w:val="00981555"/>
    <w:rsid w:val="0098162A"/>
    <w:rsid w:val="00982444"/>
    <w:rsid w:val="009828C4"/>
    <w:rsid w:val="00982E87"/>
    <w:rsid w:val="00983806"/>
    <w:rsid w:val="00985708"/>
    <w:rsid w:val="00985C29"/>
    <w:rsid w:val="009876E3"/>
    <w:rsid w:val="009902DC"/>
    <w:rsid w:val="009908BF"/>
    <w:rsid w:val="00990A7C"/>
    <w:rsid w:val="0099129E"/>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1748"/>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04D"/>
    <w:rsid w:val="009E573B"/>
    <w:rsid w:val="009E5CA9"/>
    <w:rsid w:val="009E72F6"/>
    <w:rsid w:val="009E7D2A"/>
    <w:rsid w:val="009E7F41"/>
    <w:rsid w:val="009F000B"/>
    <w:rsid w:val="009F004D"/>
    <w:rsid w:val="009F0948"/>
    <w:rsid w:val="009F143E"/>
    <w:rsid w:val="009F23F9"/>
    <w:rsid w:val="009F2A5D"/>
    <w:rsid w:val="009F35FE"/>
    <w:rsid w:val="009F36A7"/>
    <w:rsid w:val="009F3F22"/>
    <w:rsid w:val="009F4E76"/>
    <w:rsid w:val="009F5AC0"/>
    <w:rsid w:val="009F5C6D"/>
    <w:rsid w:val="009F60FD"/>
    <w:rsid w:val="009F6722"/>
    <w:rsid w:val="009F6C2B"/>
    <w:rsid w:val="009F77A3"/>
    <w:rsid w:val="009F7836"/>
    <w:rsid w:val="00A00541"/>
    <w:rsid w:val="00A0078B"/>
    <w:rsid w:val="00A01538"/>
    <w:rsid w:val="00A0219C"/>
    <w:rsid w:val="00A0222F"/>
    <w:rsid w:val="00A029C1"/>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5176"/>
    <w:rsid w:val="00A15357"/>
    <w:rsid w:val="00A16263"/>
    <w:rsid w:val="00A16DD0"/>
    <w:rsid w:val="00A17244"/>
    <w:rsid w:val="00A175FB"/>
    <w:rsid w:val="00A1784D"/>
    <w:rsid w:val="00A17A92"/>
    <w:rsid w:val="00A17EF5"/>
    <w:rsid w:val="00A2041C"/>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3F19"/>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099"/>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146"/>
    <w:rsid w:val="00A85333"/>
    <w:rsid w:val="00A85532"/>
    <w:rsid w:val="00A85940"/>
    <w:rsid w:val="00A85C1E"/>
    <w:rsid w:val="00A85E4E"/>
    <w:rsid w:val="00A86453"/>
    <w:rsid w:val="00A866FD"/>
    <w:rsid w:val="00A8679C"/>
    <w:rsid w:val="00A86C20"/>
    <w:rsid w:val="00A86C41"/>
    <w:rsid w:val="00A87352"/>
    <w:rsid w:val="00A87B17"/>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71"/>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D669A"/>
    <w:rsid w:val="00AD68CC"/>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2BE8"/>
    <w:rsid w:val="00AF3083"/>
    <w:rsid w:val="00AF3B72"/>
    <w:rsid w:val="00AF443F"/>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4F"/>
    <w:rsid w:val="00B2178F"/>
    <w:rsid w:val="00B22ABC"/>
    <w:rsid w:val="00B2326E"/>
    <w:rsid w:val="00B23891"/>
    <w:rsid w:val="00B2427A"/>
    <w:rsid w:val="00B25896"/>
    <w:rsid w:val="00B25DEB"/>
    <w:rsid w:val="00B264FF"/>
    <w:rsid w:val="00B2663F"/>
    <w:rsid w:val="00B26E78"/>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6115"/>
    <w:rsid w:val="00B9693B"/>
    <w:rsid w:val="00B976DC"/>
    <w:rsid w:val="00BA025A"/>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2CE"/>
    <w:rsid w:val="00BC1EEA"/>
    <w:rsid w:val="00BC1F1B"/>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C47"/>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46A"/>
    <w:rsid w:val="00C07621"/>
    <w:rsid w:val="00C07709"/>
    <w:rsid w:val="00C107FE"/>
    <w:rsid w:val="00C112B8"/>
    <w:rsid w:val="00C11FE0"/>
    <w:rsid w:val="00C12A0B"/>
    <w:rsid w:val="00C13553"/>
    <w:rsid w:val="00C140BF"/>
    <w:rsid w:val="00C1558B"/>
    <w:rsid w:val="00C15DDF"/>
    <w:rsid w:val="00C16868"/>
    <w:rsid w:val="00C16E49"/>
    <w:rsid w:val="00C16E73"/>
    <w:rsid w:val="00C175D0"/>
    <w:rsid w:val="00C17B0B"/>
    <w:rsid w:val="00C17CE3"/>
    <w:rsid w:val="00C20707"/>
    <w:rsid w:val="00C2080A"/>
    <w:rsid w:val="00C20873"/>
    <w:rsid w:val="00C21C1E"/>
    <w:rsid w:val="00C2309E"/>
    <w:rsid w:val="00C23AD1"/>
    <w:rsid w:val="00C24835"/>
    <w:rsid w:val="00C24D6D"/>
    <w:rsid w:val="00C24F59"/>
    <w:rsid w:val="00C25236"/>
    <w:rsid w:val="00C254CA"/>
    <w:rsid w:val="00C25753"/>
    <w:rsid w:val="00C264C9"/>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48E"/>
    <w:rsid w:val="00C45FFF"/>
    <w:rsid w:val="00C46220"/>
    <w:rsid w:val="00C466BB"/>
    <w:rsid w:val="00C466F7"/>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6887"/>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CCC"/>
    <w:rsid w:val="00C95F59"/>
    <w:rsid w:val="00C969A6"/>
    <w:rsid w:val="00C978E8"/>
    <w:rsid w:val="00CA05C8"/>
    <w:rsid w:val="00CA14A2"/>
    <w:rsid w:val="00CA19B2"/>
    <w:rsid w:val="00CA2554"/>
    <w:rsid w:val="00CA2C4B"/>
    <w:rsid w:val="00CA319A"/>
    <w:rsid w:val="00CA36CC"/>
    <w:rsid w:val="00CA39CE"/>
    <w:rsid w:val="00CA4E8B"/>
    <w:rsid w:val="00CA5455"/>
    <w:rsid w:val="00CA57AF"/>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4063"/>
    <w:rsid w:val="00CE48B3"/>
    <w:rsid w:val="00CE5216"/>
    <w:rsid w:val="00CE5256"/>
    <w:rsid w:val="00CE5566"/>
    <w:rsid w:val="00CE6576"/>
    <w:rsid w:val="00CE6623"/>
    <w:rsid w:val="00CE6D64"/>
    <w:rsid w:val="00CE761D"/>
    <w:rsid w:val="00CE7ACC"/>
    <w:rsid w:val="00CE7DCD"/>
    <w:rsid w:val="00CF0343"/>
    <w:rsid w:val="00CF0C40"/>
    <w:rsid w:val="00CF0DFA"/>
    <w:rsid w:val="00CF15F2"/>
    <w:rsid w:val="00CF1711"/>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4D79"/>
    <w:rsid w:val="00D25402"/>
    <w:rsid w:val="00D254CB"/>
    <w:rsid w:val="00D2589D"/>
    <w:rsid w:val="00D2626D"/>
    <w:rsid w:val="00D27B46"/>
    <w:rsid w:val="00D27D20"/>
    <w:rsid w:val="00D30194"/>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45BA"/>
    <w:rsid w:val="00D4472E"/>
    <w:rsid w:val="00D44C2C"/>
    <w:rsid w:val="00D4530B"/>
    <w:rsid w:val="00D45BB4"/>
    <w:rsid w:val="00D45EC6"/>
    <w:rsid w:val="00D45FC0"/>
    <w:rsid w:val="00D46335"/>
    <w:rsid w:val="00D47207"/>
    <w:rsid w:val="00D47B93"/>
    <w:rsid w:val="00D47C7A"/>
    <w:rsid w:val="00D47E9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0C3"/>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77"/>
    <w:rsid w:val="00D67D85"/>
    <w:rsid w:val="00D703B1"/>
    <w:rsid w:val="00D70957"/>
    <w:rsid w:val="00D70B3A"/>
    <w:rsid w:val="00D717C7"/>
    <w:rsid w:val="00D727C0"/>
    <w:rsid w:val="00D7292F"/>
    <w:rsid w:val="00D72A9E"/>
    <w:rsid w:val="00D73CAA"/>
    <w:rsid w:val="00D74BE0"/>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6E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1F76"/>
    <w:rsid w:val="00DC3424"/>
    <w:rsid w:val="00DC5F07"/>
    <w:rsid w:val="00DC638D"/>
    <w:rsid w:val="00DC693C"/>
    <w:rsid w:val="00DC6BFB"/>
    <w:rsid w:val="00DC6C02"/>
    <w:rsid w:val="00DC7136"/>
    <w:rsid w:val="00DC7304"/>
    <w:rsid w:val="00DC74D2"/>
    <w:rsid w:val="00DC78E7"/>
    <w:rsid w:val="00DC7BB2"/>
    <w:rsid w:val="00DC7E0F"/>
    <w:rsid w:val="00DD0308"/>
    <w:rsid w:val="00DD242C"/>
    <w:rsid w:val="00DD2AF1"/>
    <w:rsid w:val="00DD4043"/>
    <w:rsid w:val="00DD48E0"/>
    <w:rsid w:val="00DD4E21"/>
    <w:rsid w:val="00DD4F1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1E9"/>
    <w:rsid w:val="00DE76C0"/>
    <w:rsid w:val="00DE7A5F"/>
    <w:rsid w:val="00DE7E9C"/>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80C"/>
    <w:rsid w:val="00E04958"/>
    <w:rsid w:val="00E052CA"/>
    <w:rsid w:val="00E057A2"/>
    <w:rsid w:val="00E059DA"/>
    <w:rsid w:val="00E06FC8"/>
    <w:rsid w:val="00E07FE5"/>
    <w:rsid w:val="00E11261"/>
    <w:rsid w:val="00E11ADF"/>
    <w:rsid w:val="00E11E2C"/>
    <w:rsid w:val="00E1252A"/>
    <w:rsid w:val="00E125C3"/>
    <w:rsid w:val="00E12755"/>
    <w:rsid w:val="00E13285"/>
    <w:rsid w:val="00E13416"/>
    <w:rsid w:val="00E135ED"/>
    <w:rsid w:val="00E1425D"/>
    <w:rsid w:val="00E1506A"/>
    <w:rsid w:val="00E150DF"/>
    <w:rsid w:val="00E15F3D"/>
    <w:rsid w:val="00E171B6"/>
    <w:rsid w:val="00E200B0"/>
    <w:rsid w:val="00E2398B"/>
    <w:rsid w:val="00E241F5"/>
    <w:rsid w:val="00E24460"/>
    <w:rsid w:val="00E2485A"/>
    <w:rsid w:val="00E24A55"/>
    <w:rsid w:val="00E25102"/>
    <w:rsid w:val="00E257B2"/>
    <w:rsid w:val="00E25CDA"/>
    <w:rsid w:val="00E2613D"/>
    <w:rsid w:val="00E264B7"/>
    <w:rsid w:val="00E26521"/>
    <w:rsid w:val="00E26FE8"/>
    <w:rsid w:val="00E27801"/>
    <w:rsid w:val="00E27B63"/>
    <w:rsid w:val="00E27C01"/>
    <w:rsid w:val="00E27F40"/>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2634"/>
    <w:rsid w:val="00E63065"/>
    <w:rsid w:val="00E640D1"/>
    <w:rsid w:val="00E650FF"/>
    <w:rsid w:val="00E65851"/>
    <w:rsid w:val="00E659FD"/>
    <w:rsid w:val="00E662D6"/>
    <w:rsid w:val="00E66437"/>
    <w:rsid w:val="00E6680E"/>
    <w:rsid w:val="00E67177"/>
    <w:rsid w:val="00E671B6"/>
    <w:rsid w:val="00E673C5"/>
    <w:rsid w:val="00E70FE9"/>
    <w:rsid w:val="00E71068"/>
    <w:rsid w:val="00E71DF6"/>
    <w:rsid w:val="00E720FD"/>
    <w:rsid w:val="00E7266B"/>
    <w:rsid w:val="00E72E1D"/>
    <w:rsid w:val="00E731D0"/>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7A7B"/>
    <w:rsid w:val="00E90D5B"/>
    <w:rsid w:val="00E91011"/>
    <w:rsid w:val="00E911CA"/>
    <w:rsid w:val="00E9188F"/>
    <w:rsid w:val="00E920C1"/>
    <w:rsid w:val="00E92287"/>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1B1"/>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4A5"/>
    <w:rsid w:val="00EE2BBE"/>
    <w:rsid w:val="00EE3FB0"/>
    <w:rsid w:val="00EE4091"/>
    <w:rsid w:val="00EE5829"/>
    <w:rsid w:val="00EE5EA3"/>
    <w:rsid w:val="00EE6877"/>
    <w:rsid w:val="00EE6D81"/>
    <w:rsid w:val="00EE7089"/>
    <w:rsid w:val="00EE7553"/>
    <w:rsid w:val="00EF04CF"/>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5F63"/>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09E"/>
    <w:rsid w:val="00F163FE"/>
    <w:rsid w:val="00F1698B"/>
    <w:rsid w:val="00F16BB3"/>
    <w:rsid w:val="00F20C0B"/>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43D0"/>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57C8"/>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5CFF"/>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53C"/>
    <w:rsid w:val="00F93F9E"/>
    <w:rsid w:val="00F96CBB"/>
    <w:rsid w:val="00F96DAE"/>
    <w:rsid w:val="00F97867"/>
    <w:rsid w:val="00FA01F5"/>
    <w:rsid w:val="00FA09BD"/>
    <w:rsid w:val="00FA0B76"/>
    <w:rsid w:val="00FA288E"/>
    <w:rsid w:val="00FA32F4"/>
    <w:rsid w:val="00FA3426"/>
    <w:rsid w:val="00FA3C85"/>
    <w:rsid w:val="00FA3E14"/>
    <w:rsid w:val="00FA522C"/>
    <w:rsid w:val="00FA5CD2"/>
    <w:rsid w:val="00FA60EC"/>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9A6"/>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5F5B5"/>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3E0A"/>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paragraph" w:styleId="Brezrazmikov">
    <w:name w:val="No Spacing"/>
    <w:uiPriority w:val="1"/>
    <w:qFormat/>
    <w:rsid w:val="00B22ABC"/>
    <w:rPr>
      <w:rFonts w:ascii="Frutiger" w:eastAsia="Frutiger" w:hAnsi="Frutige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89930582">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50994008">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39116596">
      <w:bodyDiv w:val="1"/>
      <w:marLeft w:val="0"/>
      <w:marRight w:val="0"/>
      <w:marTop w:val="0"/>
      <w:marBottom w:val="0"/>
      <w:divBdr>
        <w:top w:val="none" w:sz="0" w:space="0" w:color="auto"/>
        <w:left w:val="none" w:sz="0" w:space="0" w:color="auto"/>
        <w:bottom w:val="none" w:sz="0" w:space="0" w:color="auto"/>
        <w:right w:val="none" w:sz="0" w:space="0" w:color="auto"/>
      </w:divBdr>
      <w:divsChild>
        <w:div w:id="1977297679">
          <w:marLeft w:val="0"/>
          <w:marRight w:val="0"/>
          <w:marTop w:val="0"/>
          <w:marBottom w:val="300"/>
          <w:divBdr>
            <w:top w:val="single" w:sz="6" w:space="7" w:color="E3E3E3"/>
            <w:left w:val="single" w:sz="6" w:space="7" w:color="E3E3E3"/>
            <w:bottom w:val="single" w:sz="6" w:space="7" w:color="E3E3E3"/>
            <w:right w:val="single" w:sz="6" w:space="7" w:color="E3E3E3"/>
          </w:divBdr>
        </w:div>
        <w:div w:id="1330867423">
          <w:marLeft w:val="0"/>
          <w:marRight w:val="0"/>
          <w:marTop w:val="0"/>
          <w:marBottom w:val="0"/>
          <w:divBdr>
            <w:top w:val="none" w:sz="0" w:space="0" w:color="auto"/>
            <w:left w:val="none" w:sz="0" w:space="0" w:color="auto"/>
            <w:bottom w:val="none" w:sz="0" w:space="0" w:color="auto"/>
            <w:right w:val="none" w:sz="0" w:space="0" w:color="auto"/>
          </w:divBdr>
          <w:divsChild>
            <w:div w:id="1967391936">
              <w:marLeft w:val="0"/>
              <w:marRight w:val="0"/>
              <w:marTop w:val="0"/>
              <w:marBottom w:val="150"/>
              <w:divBdr>
                <w:top w:val="single" w:sz="6" w:space="8" w:color="E6E9ED"/>
                <w:left w:val="single" w:sz="6" w:space="13" w:color="E6E9ED"/>
                <w:bottom w:val="single" w:sz="6" w:space="8" w:color="E6E9ED"/>
                <w:right w:val="single" w:sz="6" w:space="13" w:color="E6E9ED"/>
              </w:divBdr>
              <w:divsChild>
                <w:div w:id="629747732">
                  <w:marLeft w:val="0"/>
                  <w:marRight w:val="0"/>
                  <w:marTop w:val="75"/>
                  <w:marBottom w:val="0"/>
                  <w:divBdr>
                    <w:top w:val="none" w:sz="0" w:space="0" w:color="auto"/>
                    <w:left w:val="none" w:sz="0" w:space="0" w:color="auto"/>
                    <w:bottom w:val="none" w:sz="0" w:space="0" w:color="auto"/>
                    <w:right w:val="none" w:sz="0" w:space="0" w:color="auto"/>
                  </w:divBdr>
                  <w:divsChild>
                    <w:div w:id="1938058185">
                      <w:marLeft w:val="0"/>
                      <w:marRight w:val="0"/>
                      <w:marTop w:val="0"/>
                      <w:marBottom w:val="0"/>
                      <w:divBdr>
                        <w:top w:val="none" w:sz="0" w:space="0" w:color="auto"/>
                        <w:left w:val="none" w:sz="0" w:space="0" w:color="auto"/>
                        <w:bottom w:val="none" w:sz="0" w:space="0" w:color="auto"/>
                        <w:right w:val="none" w:sz="0" w:space="0" w:color="auto"/>
                      </w:divBdr>
                    </w:div>
                    <w:div w:id="342170655">
                      <w:marLeft w:val="0"/>
                      <w:marRight w:val="0"/>
                      <w:marTop w:val="0"/>
                      <w:marBottom w:val="0"/>
                      <w:divBdr>
                        <w:top w:val="none" w:sz="0" w:space="0" w:color="auto"/>
                        <w:left w:val="none" w:sz="0" w:space="0" w:color="auto"/>
                        <w:bottom w:val="none" w:sz="0" w:space="0" w:color="auto"/>
                        <w:right w:val="none" w:sz="0" w:space="0" w:color="auto"/>
                      </w:divBdr>
                    </w:div>
                    <w:div w:id="1780293236">
                      <w:marLeft w:val="0"/>
                      <w:marRight w:val="0"/>
                      <w:marTop w:val="0"/>
                      <w:marBottom w:val="0"/>
                      <w:divBdr>
                        <w:top w:val="none" w:sz="0" w:space="0" w:color="auto"/>
                        <w:left w:val="none" w:sz="0" w:space="0" w:color="auto"/>
                        <w:bottom w:val="none" w:sz="0" w:space="0" w:color="auto"/>
                        <w:right w:val="none" w:sz="0" w:space="0" w:color="auto"/>
                      </w:divBdr>
                    </w:div>
                    <w:div w:id="1750695217">
                      <w:marLeft w:val="0"/>
                      <w:marRight w:val="0"/>
                      <w:marTop w:val="0"/>
                      <w:marBottom w:val="0"/>
                      <w:divBdr>
                        <w:top w:val="none" w:sz="0" w:space="0" w:color="auto"/>
                        <w:left w:val="none" w:sz="0" w:space="0" w:color="auto"/>
                        <w:bottom w:val="none" w:sz="0" w:space="0" w:color="auto"/>
                        <w:right w:val="none" w:sz="0" w:space="0" w:color="auto"/>
                      </w:divBdr>
                    </w:div>
                    <w:div w:id="1942030110">
                      <w:marLeft w:val="0"/>
                      <w:marRight w:val="0"/>
                      <w:marTop w:val="0"/>
                      <w:marBottom w:val="0"/>
                      <w:divBdr>
                        <w:top w:val="none" w:sz="0" w:space="0" w:color="auto"/>
                        <w:left w:val="none" w:sz="0" w:space="0" w:color="auto"/>
                        <w:bottom w:val="none" w:sz="0" w:space="0" w:color="auto"/>
                        <w:right w:val="none" w:sz="0" w:space="0" w:color="auto"/>
                      </w:divBdr>
                    </w:div>
                    <w:div w:id="498083735">
                      <w:marLeft w:val="0"/>
                      <w:marRight w:val="0"/>
                      <w:marTop w:val="0"/>
                      <w:marBottom w:val="0"/>
                      <w:divBdr>
                        <w:top w:val="none" w:sz="0" w:space="0" w:color="auto"/>
                        <w:left w:val="none" w:sz="0" w:space="0" w:color="auto"/>
                        <w:bottom w:val="none" w:sz="0" w:space="0" w:color="auto"/>
                        <w:right w:val="none" w:sz="0" w:space="0" w:color="auto"/>
                      </w:divBdr>
                    </w:div>
                    <w:div w:id="1814180796">
                      <w:marLeft w:val="0"/>
                      <w:marRight w:val="0"/>
                      <w:marTop w:val="0"/>
                      <w:marBottom w:val="0"/>
                      <w:divBdr>
                        <w:top w:val="none" w:sz="0" w:space="0" w:color="auto"/>
                        <w:left w:val="none" w:sz="0" w:space="0" w:color="auto"/>
                        <w:bottom w:val="none" w:sz="0" w:space="0" w:color="auto"/>
                        <w:right w:val="none" w:sz="0" w:space="0" w:color="auto"/>
                      </w:divBdr>
                    </w:div>
                    <w:div w:id="932738862">
                      <w:marLeft w:val="0"/>
                      <w:marRight w:val="0"/>
                      <w:marTop w:val="0"/>
                      <w:marBottom w:val="0"/>
                      <w:divBdr>
                        <w:top w:val="none" w:sz="0" w:space="0" w:color="auto"/>
                        <w:left w:val="none" w:sz="0" w:space="0" w:color="auto"/>
                        <w:bottom w:val="none" w:sz="0" w:space="0" w:color="auto"/>
                        <w:right w:val="none" w:sz="0" w:space="0" w:color="auto"/>
                      </w:divBdr>
                    </w:div>
                    <w:div w:id="1223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mailto:almir.kujovic@vokasnaga.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mailto:klemen.kralj@vokasnaga.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stanko.rutar@vokasnaga.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ADDE-DCDF-4E1F-8763-734C2B05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14818</Words>
  <Characters>84465</Characters>
  <Application>Microsoft Office Word</Application>
  <DocSecurity>0</DocSecurity>
  <Lines>703</Lines>
  <Paragraphs>198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99085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3</cp:revision>
  <cp:lastPrinted>2021-01-22T08:17:00Z</cp:lastPrinted>
  <dcterms:created xsi:type="dcterms:W3CDTF">2023-06-13T11:48:00Z</dcterms:created>
  <dcterms:modified xsi:type="dcterms:W3CDTF">2023-06-13T11:49:00Z</dcterms:modified>
</cp:coreProperties>
</file>