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9"/>
        <w:gridCol w:w="7051"/>
        <w:gridCol w:w="1514"/>
        <w:gridCol w:w="551"/>
      </w:tblGrid>
      <w:tr w:rsidR="00E374A8" w:rsidRPr="00460848" w14:paraId="759F607F" w14:textId="77777777" w:rsidTr="00A77BE3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A5EF47" w14:textId="77777777" w:rsidR="00E374A8" w:rsidRPr="00460848" w:rsidRDefault="00E374A8" w:rsidP="007F106C">
            <w:pPr>
              <w:jc w:val="right"/>
              <w:rPr>
                <w:rFonts w:ascii="Tahoma" w:hAnsi="Tahoma" w:cs="Tahoma"/>
              </w:rPr>
            </w:pPr>
            <w:r w:rsidRPr="00460848">
              <w:rPr>
                <w:rFonts w:ascii="Tahoma" w:hAnsi="Tahoma" w:cs="Tahoma"/>
              </w:rPr>
              <w:br w:type="page"/>
            </w:r>
            <w:r w:rsidRPr="00460848">
              <w:rPr>
                <w:rFonts w:ascii="Tahoma" w:hAnsi="Tahoma" w:cs="Tahoma"/>
              </w:rPr>
              <w:tab/>
            </w:r>
          </w:p>
        </w:tc>
        <w:tc>
          <w:tcPr>
            <w:tcW w:w="7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</w:tcPr>
          <w:p w14:paraId="1DD974C0" w14:textId="77777777" w:rsidR="00E374A8" w:rsidRPr="00460848" w:rsidRDefault="00E374A8" w:rsidP="007F106C">
            <w:pPr>
              <w:jc w:val="both"/>
              <w:rPr>
                <w:rFonts w:ascii="Tahoma" w:hAnsi="Tahoma" w:cs="Tahoma"/>
              </w:rPr>
            </w:pPr>
            <w:r w:rsidRPr="00460848">
              <w:rPr>
                <w:rFonts w:ascii="Tahoma" w:hAnsi="Tahoma" w:cs="Tahoma"/>
              </w:rPr>
              <w:t xml:space="preserve">TEHNIČNA SPECIFIKACIJA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nil"/>
            </w:tcBorders>
          </w:tcPr>
          <w:p w14:paraId="3A60AA30" w14:textId="01732AD6" w:rsidR="00E374A8" w:rsidRPr="00A77BE3" w:rsidRDefault="00A77BE3" w:rsidP="007F106C">
            <w:pPr>
              <w:jc w:val="right"/>
              <w:rPr>
                <w:rFonts w:ascii="Tahoma" w:hAnsi="Tahoma" w:cs="Tahoma"/>
                <w:b/>
              </w:rPr>
            </w:pPr>
            <w:r w:rsidRPr="00A77BE3">
              <w:rPr>
                <w:rFonts w:ascii="Tahoma" w:hAnsi="Tahoma" w:cs="Tahoma"/>
                <w:b/>
              </w:rPr>
              <w:t>Priloga 5/</w:t>
            </w:r>
            <w:r w:rsidR="000852F4">
              <w:rPr>
                <w:rFonts w:ascii="Tahoma" w:hAnsi="Tahoma" w:cs="Tahoma"/>
                <w:b/>
              </w:rPr>
              <w:t>a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6DD55F" w14:textId="3599F2F3" w:rsidR="00E374A8" w:rsidRPr="00A77BE3" w:rsidRDefault="00E374A8" w:rsidP="00E374A8">
            <w:pPr>
              <w:rPr>
                <w:rFonts w:ascii="Tahoma" w:hAnsi="Tahoma" w:cs="Tahoma"/>
                <w:b/>
                <w:i/>
              </w:rPr>
            </w:pPr>
          </w:p>
        </w:tc>
      </w:tr>
    </w:tbl>
    <w:p w14:paraId="7E45D0CF" w14:textId="77777777" w:rsidR="00B0406C" w:rsidRPr="00460848" w:rsidRDefault="00B0406C" w:rsidP="00B0406C">
      <w:pPr>
        <w:rPr>
          <w:rFonts w:ascii="Tahoma" w:hAnsi="Tahoma" w:cs="Tahoma"/>
          <w:i/>
          <w:u w:val="single"/>
        </w:rPr>
      </w:pPr>
    </w:p>
    <w:p w14:paraId="57688BF6" w14:textId="77777777" w:rsidR="00B0406C" w:rsidRPr="00460848" w:rsidRDefault="00B0406C" w:rsidP="00B0406C">
      <w:pPr>
        <w:rPr>
          <w:rFonts w:ascii="Tahoma" w:hAnsi="Tahoma" w:cs="Tahoma"/>
          <w:i/>
          <w:u w:val="single"/>
        </w:rPr>
      </w:pPr>
    </w:p>
    <w:p w14:paraId="60CE3275" w14:textId="4D5B499F" w:rsidR="00B0406C" w:rsidRPr="00785A29" w:rsidRDefault="00B0406C" w:rsidP="00B0406C">
      <w:pPr>
        <w:jc w:val="both"/>
        <w:rPr>
          <w:rFonts w:ascii="Tahoma" w:hAnsi="Tahoma" w:cs="Tahoma"/>
          <w:color w:val="000000" w:themeColor="text1"/>
        </w:rPr>
      </w:pPr>
      <w:r w:rsidRPr="00785A29">
        <w:rPr>
          <w:rFonts w:ascii="Tahoma" w:hAnsi="Tahoma" w:cs="Tahoma"/>
          <w:color w:val="000000" w:themeColor="text1"/>
        </w:rPr>
        <w:t>Predmet javnega naročila</w:t>
      </w:r>
      <w:r w:rsidR="00A141A8">
        <w:rPr>
          <w:rFonts w:ascii="Tahoma" w:hAnsi="Tahoma" w:cs="Tahoma"/>
          <w:color w:val="000000" w:themeColor="text1"/>
        </w:rPr>
        <w:t xml:space="preserve"> VKS-236/24 za  SKLOP</w:t>
      </w:r>
      <w:r w:rsidR="00443B6D">
        <w:rPr>
          <w:rFonts w:ascii="Tahoma" w:hAnsi="Tahoma" w:cs="Tahoma"/>
          <w:color w:val="000000" w:themeColor="text1"/>
        </w:rPr>
        <w:t xml:space="preserve"> 1.</w:t>
      </w:r>
      <w:r w:rsidR="00A141A8">
        <w:rPr>
          <w:rFonts w:ascii="Tahoma" w:hAnsi="Tahoma" w:cs="Tahoma"/>
          <w:color w:val="000000" w:themeColor="text1"/>
        </w:rPr>
        <w:t>,</w:t>
      </w:r>
      <w:r w:rsidRPr="00785A29">
        <w:rPr>
          <w:rFonts w:ascii="Tahoma" w:hAnsi="Tahoma" w:cs="Tahoma"/>
          <w:color w:val="000000" w:themeColor="text1"/>
        </w:rPr>
        <w:t xml:space="preserve"> je dobava </w:t>
      </w:r>
      <w:r w:rsidR="00E80383" w:rsidRPr="00785A29">
        <w:rPr>
          <w:rFonts w:ascii="Tahoma" w:hAnsi="Tahoma" w:cs="Tahoma"/>
          <w:color w:val="000000" w:themeColor="text1"/>
        </w:rPr>
        <w:t>dveh</w:t>
      </w:r>
      <w:r w:rsidRPr="00785A29">
        <w:rPr>
          <w:rFonts w:ascii="Tahoma" w:hAnsi="Tahoma" w:cs="Tahoma"/>
          <w:color w:val="000000" w:themeColor="text1"/>
        </w:rPr>
        <w:t xml:space="preserve"> (</w:t>
      </w:r>
      <w:r w:rsidR="00E80383" w:rsidRPr="00785A29">
        <w:rPr>
          <w:rFonts w:ascii="Tahoma" w:hAnsi="Tahoma" w:cs="Tahoma"/>
          <w:color w:val="000000" w:themeColor="text1"/>
        </w:rPr>
        <w:t>2</w:t>
      </w:r>
      <w:r w:rsidRPr="00785A29">
        <w:rPr>
          <w:rFonts w:ascii="Tahoma" w:hAnsi="Tahoma" w:cs="Tahoma"/>
          <w:color w:val="000000" w:themeColor="text1"/>
        </w:rPr>
        <w:t>) smetarsk</w:t>
      </w:r>
      <w:r w:rsidR="00E80383" w:rsidRPr="00785A29">
        <w:rPr>
          <w:rFonts w:ascii="Tahoma" w:hAnsi="Tahoma" w:cs="Tahoma"/>
          <w:color w:val="000000" w:themeColor="text1"/>
        </w:rPr>
        <w:t>ih</w:t>
      </w:r>
      <w:r w:rsidRPr="00785A29">
        <w:rPr>
          <w:rFonts w:ascii="Tahoma" w:hAnsi="Tahoma" w:cs="Tahoma"/>
          <w:color w:val="000000" w:themeColor="text1"/>
        </w:rPr>
        <w:t xml:space="preserve"> vozil</w:t>
      </w:r>
      <w:r w:rsidR="004D68A0">
        <w:rPr>
          <w:rFonts w:ascii="Tahoma" w:hAnsi="Tahoma" w:cs="Tahoma"/>
          <w:color w:val="000000" w:themeColor="text1"/>
        </w:rPr>
        <w:t>,</w:t>
      </w:r>
      <w:r w:rsidRPr="00785A29">
        <w:rPr>
          <w:rFonts w:ascii="Tahoma" w:hAnsi="Tahoma" w:cs="Tahoma"/>
          <w:color w:val="000000" w:themeColor="text1"/>
        </w:rPr>
        <w:t xml:space="preserve"> s potisno ploščo za zbiranje, stiskanje in prevoz odpadkov na </w:t>
      </w:r>
      <w:r w:rsidR="00FD3E04" w:rsidRPr="00785A29">
        <w:rPr>
          <w:rFonts w:ascii="Tahoma" w:hAnsi="Tahoma" w:cs="Tahoma"/>
          <w:color w:val="000000" w:themeColor="text1"/>
        </w:rPr>
        <w:t>dvoosni</w:t>
      </w:r>
      <w:r w:rsidRPr="00785A29">
        <w:rPr>
          <w:rFonts w:ascii="Tahoma" w:hAnsi="Tahoma" w:cs="Tahoma"/>
          <w:color w:val="000000" w:themeColor="text1"/>
        </w:rPr>
        <w:t xml:space="preserve"> šasiji, podrobn</w:t>
      </w:r>
      <w:r w:rsidR="00FD3E04" w:rsidRPr="00785A29">
        <w:rPr>
          <w:rFonts w:ascii="Tahoma" w:hAnsi="Tahoma" w:cs="Tahoma"/>
          <w:color w:val="000000" w:themeColor="text1"/>
        </w:rPr>
        <w:t>o</w:t>
      </w:r>
      <w:r w:rsidRPr="00785A29">
        <w:rPr>
          <w:rFonts w:ascii="Tahoma" w:hAnsi="Tahoma" w:cs="Tahoma"/>
          <w:color w:val="000000" w:themeColor="text1"/>
        </w:rPr>
        <w:t xml:space="preserve"> opisan</w:t>
      </w:r>
      <w:r w:rsidR="00FD3E04" w:rsidRPr="00785A29">
        <w:rPr>
          <w:rFonts w:ascii="Tahoma" w:hAnsi="Tahoma" w:cs="Tahoma"/>
          <w:color w:val="000000" w:themeColor="text1"/>
        </w:rPr>
        <w:t>i</w:t>
      </w:r>
      <w:r w:rsidRPr="00785A29">
        <w:rPr>
          <w:rFonts w:ascii="Tahoma" w:hAnsi="Tahoma" w:cs="Tahoma"/>
          <w:color w:val="000000" w:themeColor="text1"/>
        </w:rPr>
        <w:t xml:space="preserve"> v nadaljevanju.</w:t>
      </w:r>
    </w:p>
    <w:p w14:paraId="6172A764" w14:textId="77777777" w:rsidR="00FF4909" w:rsidRPr="00785A29" w:rsidRDefault="00FF4909" w:rsidP="00B0406C">
      <w:pPr>
        <w:jc w:val="both"/>
        <w:rPr>
          <w:rFonts w:ascii="Tahoma" w:hAnsi="Tahoma" w:cs="Tahoma"/>
          <w:color w:val="000000" w:themeColor="text1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6"/>
        <w:gridCol w:w="1843"/>
      </w:tblGrid>
      <w:tr w:rsidR="00C13F52" w:rsidRPr="00785A29" w14:paraId="2E33D285" w14:textId="77777777" w:rsidTr="00ED36DA">
        <w:trPr>
          <w:trHeight w:val="1708"/>
        </w:trPr>
        <w:tc>
          <w:tcPr>
            <w:tcW w:w="8046" w:type="dxa"/>
          </w:tcPr>
          <w:p w14:paraId="068C8EF5" w14:textId="77777777" w:rsidR="00B0406C" w:rsidRPr="00785A29" w:rsidRDefault="00B0406C" w:rsidP="00B0406C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843" w:type="dxa"/>
          </w:tcPr>
          <w:p w14:paraId="5955087F" w14:textId="77777777" w:rsidR="00B0406C" w:rsidRPr="00785A29" w:rsidRDefault="00B0406C" w:rsidP="00B0406C">
            <w:pPr>
              <w:tabs>
                <w:tab w:val="left" w:pos="284"/>
              </w:tabs>
              <w:jc w:val="both"/>
              <w:rPr>
                <w:rFonts w:ascii="Tahoma" w:hAnsi="Tahoma" w:cs="Tahoma"/>
                <w:b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Izpolni ponudnik z navedbo oziroma načinom izpolnitve posamezne zahteve (DA/NE/NAVEDENA VREDNOST</w:t>
            </w:r>
            <w:r w:rsidRPr="00785A29">
              <w:rPr>
                <w:rFonts w:ascii="Tahoma" w:hAnsi="Tahoma" w:cs="Tahoma"/>
                <w:b/>
                <w:color w:val="000000" w:themeColor="text1"/>
              </w:rPr>
              <w:t>)</w:t>
            </w:r>
          </w:p>
        </w:tc>
      </w:tr>
      <w:tr w:rsidR="00C13F52" w:rsidRPr="00785A29" w14:paraId="077CDBB4" w14:textId="77777777" w:rsidTr="00ED36DA">
        <w:trPr>
          <w:trHeight w:val="397"/>
        </w:trPr>
        <w:tc>
          <w:tcPr>
            <w:tcW w:w="9889" w:type="dxa"/>
            <w:gridSpan w:val="2"/>
          </w:tcPr>
          <w:p w14:paraId="151FFEC0" w14:textId="77777777" w:rsidR="00636353" w:rsidRPr="00785A29" w:rsidRDefault="00636353" w:rsidP="00750B07">
            <w:pPr>
              <w:jc w:val="both"/>
              <w:rPr>
                <w:rFonts w:ascii="Tahoma" w:hAnsi="Tahoma" w:cs="Tahoma"/>
                <w:b/>
                <w:color w:val="000000" w:themeColor="text1"/>
                <w:u w:val="single"/>
              </w:rPr>
            </w:pPr>
            <w:r w:rsidRPr="00785A29">
              <w:rPr>
                <w:rFonts w:ascii="Tahoma" w:hAnsi="Tahoma" w:cs="Tahoma"/>
                <w:b/>
                <w:color w:val="000000" w:themeColor="text1"/>
                <w:u w:val="single"/>
              </w:rPr>
              <w:t>ŠASIJA</w:t>
            </w:r>
          </w:p>
        </w:tc>
      </w:tr>
      <w:tr w:rsidR="00C13F52" w:rsidRPr="00785A29" w14:paraId="2B1754C9" w14:textId="77777777" w:rsidTr="00ED36DA">
        <w:trPr>
          <w:trHeight w:val="397"/>
        </w:trPr>
        <w:tc>
          <w:tcPr>
            <w:tcW w:w="8046" w:type="dxa"/>
          </w:tcPr>
          <w:p w14:paraId="5C053499" w14:textId="77777777" w:rsidR="00636353" w:rsidRPr="00785A29" w:rsidRDefault="00636353" w:rsidP="00750B07">
            <w:pPr>
              <w:rPr>
                <w:rFonts w:ascii="Tahoma" w:hAnsi="Tahoma" w:cs="Tahoma"/>
                <w:b/>
                <w:color w:val="000000" w:themeColor="text1"/>
                <w:u w:val="single"/>
              </w:rPr>
            </w:pPr>
            <w:r w:rsidRPr="00785A29">
              <w:rPr>
                <w:rFonts w:ascii="Tahoma" w:hAnsi="Tahoma" w:cs="Tahoma"/>
                <w:b/>
                <w:color w:val="000000" w:themeColor="text1"/>
                <w:u w:val="single"/>
              </w:rPr>
              <w:t xml:space="preserve">OSNOVNE ZAHTEVE:  </w:t>
            </w:r>
          </w:p>
        </w:tc>
        <w:tc>
          <w:tcPr>
            <w:tcW w:w="1843" w:type="dxa"/>
          </w:tcPr>
          <w:p w14:paraId="4EBFB1DD" w14:textId="77777777" w:rsidR="00636353" w:rsidRPr="00785A29" w:rsidRDefault="00636353" w:rsidP="00750B07">
            <w:pPr>
              <w:tabs>
                <w:tab w:val="left" w:pos="284"/>
              </w:tabs>
              <w:jc w:val="both"/>
              <w:rPr>
                <w:rFonts w:ascii="Tahoma" w:hAnsi="Tahoma" w:cs="Tahoma"/>
                <w:b/>
                <w:color w:val="000000" w:themeColor="text1"/>
              </w:rPr>
            </w:pPr>
          </w:p>
        </w:tc>
      </w:tr>
      <w:tr w:rsidR="00C13F52" w:rsidRPr="00785A29" w14:paraId="06500F9B" w14:textId="77777777" w:rsidTr="00ED36DA">
        <w:trPr>
          <w:trHeight w:val="397"/>
        </w:trPr>
        <w:tc>
          <w:tcPr>
            <w:tcW w:w="8046" w:type="dxa"/>
          </w:tcPr>
          <w:p w14:paraId="391C7345" w14:textId="77777777" w:rsidR="00636353" w:rsidRPr="00785A29" w:rsidRDefault="00636353" w:rsidP="00750B07">
            <w:pPr>
              <w:numPr>
                <w:ilvl w:val="0"/>
                <w:numId w:val="19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 xml:space="preserve">komunalno prirejena </w:t>
            </w:r>
            <w:r w:rsidR="00EA3E0D" w:rsidRPr="00785A29">
              <w:rPr>
                <w:rFonts w:ascii="Tahoma" w:hAnsi="Tahoma" w:cs="Tahoma"/>
                <w:color w:val="000000" w:themeColor="text1"/>
              </w:rPr>
              <w:t>dvoosna</w:t>
            </w:r>
            <w:r w:rsidRPr="00785A29">
              <w:rPr>
                <w:rFonts w:ascii="Tahoma" w:hAnsi="Tahoma" w:cs="Tahoma"/>
                <w:color w:val="000000" w:themeColor="text1"/>
              </w:rPr>
              <w:t xml:space="preserve"> šasija s kratko kabino, pogon </w:t>
            </w:r>
            <w:r w:rsidR="00EA3E0D" w:rsidRPr="00785A29">
              <w:rPr>
                <w:rFonts w:ascii="Tahoma" w:hAnsi="Tahoma" w:cs="Tahoma"/>
                <w:color w:val="000000" w:themeColor="text1"/>
              </w:rPr>
              <w:t>4</w:t>
            </w:r>
            <w:r w:rsidRPr="00785A29">
              <w:rPr>
                <w:rFonts w:ascii="Tahoma" w:hAnsi="Tahoma" w:cs="Tahoma"/>
                <w:color w:val="000000" w:themeColor="text1"/>
              </w:rPr>
              <w:t>x2</w:t>
            </w:r>
          </w:p>
        </w:tc>
        <w:tc>
          <w:tcPr>
            <w:tcW w:w="1843" w:type="dxa"/>
          </w:tcPr>
          <w:p w14:paraId="137EE627" w14:textId="77777777" w:rsidR="00636353" w:rsidRPr="00785A29" w:rsidRDefault="00636353" w:rsidP="00750B07">
            <w:pPr>
              <w:tabs>
                <w:tab w:val="left" w:pos="284"/>
              </w:tabs>
              <w:jc w:val="both"/>
              <w:rPr>
                <w:rFonts w:ascii="Tahoma" w:hAnsi="Tahoma" w:cs="Tahoma"/>
                <w:b/>
                <w:color w:val="000000" w:themeColor="text1"/>
              </w:rPr>
            </w:pPr>
          </w:p>
        </w:tc>
      </w:tr>
      <w:tr w:rsidR="00C13F52" w:rsidRPr="00785A29" w14:paraId="2ED3A8A7" w14:textId="77777777" w:rsidTr="00ED36DA">
        <w:trPr>
          <w:trHeight w:val="397"/>
        </w:trPr>
        <w:tc>
          <w:tcPr>
            <w:tcW w:w="8046" w:type="dxa"/>
          </w:tcPr>
          <w:p w14:paraId="487371F1" w14:textId="77777777" w:rsidR="00636353" w:rsidRPr="00785A29" w:rsidRDefault="00636353" w:rsidP="00750B07">
            <w:pPr>
              <w:numPr>
                <w:ilvl w:val="0"/>
                <w:numId w:val="19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šasija in vsa oprema mora biti izdelana skladno z veljavnimi predpisi RS oz. direktivami EU, če ni slovenskih, oprema, za katero se to zahteva, pa mora imeti tipsko odobritev</w:t>
            </w:r>
          </w:p>
        </w:tc>
        <w:tc>
          <w:tcPr>
            <w:tcW w:w="1843" w:type="dxa"/>
          </w:tcPr>
          <w:p w14:paraId="0FE71314" w14:textId="77777777" w:rsidR="00636353" w:rsidRPr="00785A29" w:rsidRDefault="00636353" w:rsidP="00750B07">
            <w:pPr>
              <w:tabs>
                <w:tab w:val="left" w:pos="284"/>
              </w:tabs>
              <w:jc w:val="both"/>
              <w:rPr>
                <w:rFonts w:ascii="Tahoma" w:hAnsi="Tahoma" w:cs="Tahoma"/>
                <w:b/>
                <w:color w:val="000000" w:themeColor="text1"/>
              </w:rPr>
            </w:pPr>
          </w:p>
        </w:tc>
      </w:tr>
      <w:tr w:rsidR="00C13F52" w:rsidRPr="00785A29" w14:paraId="405804A9" w14:textId="77777777" w:rsidTr="00ED36DA">
        <w:trPr>
          <w:trHeight w:val="397"/>
        </w:trPr>
        <w:tc>
          <w:tcPr>
            <w:tcW w:w="8046" w:type="dxa"/>
          </w:tcPr>
          <w:p w14:paraId="08F9E5F7" w14:textId="77777777" w:rsidR="00636353" w:rsidRPr="00785A29" w:rsidRDefault="00636353" w:rsidP="00750B07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843" w:type="dxa"/>
          </w:tcPr>
          <w:p w14:paraId="75F7D94B" w14:textId="77777777" w:rsidR="00636353" w:rsidRPr="00785A29" w:rsidRDefault="00636353" w:rsidP="00750B0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C13F52" w:rsidRPr="00785A29" w14:paraId="0E85346E" w14:textId="77777777" w:rsidTr="00ED36DA">
        <w:trPr>
          <w:trHeight w:val="397"/>
        </w:trPr>
        <w:tc>
          <w:tcPr>
            <w:tcW w:w="8046" w:type="dxa"/>
          </w:tcPr>
          <w:p w14:paraId="0BB7AF53" w14:textId="77777777" w:rsidR="00636353" w:rsidRPr="00785A29" w:rsidRDefault="00636353" w:rsidP="00750B07">
            <w:pPr>
              <w:rPr>
                <w:rFonts w:ascii="Tahoma" w:hAnsi="Tahoma" w:cs="Tahoma"/>
                <w:b/>
                <w:color w:val="000000" w:themeColor="text1"/>
                <w:u w:val="single"/>
              </w:rPr>
            </w:pPr>
            <w:r w:rsidRPr="00785A29">
              <w:rPr>
                <w:rFonts w:ascii="Tahoma" w:hAnsi="Tahoma" w:cs="Tahoma"/>
                <w:b/>
                <w:color w:val="000000" w:themeColor="text1"/>
                <w:u w:val="single"/>
              </w:rPr>
              <w:t>TEHNIČNE ZAHTEVE:</w:t>
            </w:r>
          </w:p>
        </w:tc>
        <w:tc>
          <w:tcPr>
            <w:tcW w:w="1843" w:type="dxa"/>
          </w:tcPr>
          <w:p w14:paraId="20CDB428" w14:textId="77777777" w:rsidR="00636353" w:rsidRPr="00785A29" w:rsidRDefault="00636353" w:rsidP="00750B0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C13F52" w:rsidRPr="00785A29" w14:paraId="0EA56BF7" w14:textId="77777777" w:rsidTr="00ED36DA">
        <w:trPr>
          <w:trHeight w:val="397"/>
        </w:trPr>
        <w:tc>
          <w:tcPr>
            <w:tcW w:w="8046" w:type="dxa"/>
          </w:tcPr>
          <w:p w14:paraId="273927E5" w14:textId="77777777" w:rsidR="00636353" w:rsidRPr="00785A29" w:rsidRDefault="00636353" w:rsidP="00750B07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785A29">
              <w:rPr>
                <w:rFonts w:ascii="Tahoma" w:hAnsi="Tahoma" w:cs="Tahoma"/>
                <w:b/>
                <w:color w:val="000000" w:themeColor="text1"/>
              </w:rPr>
              <w:t>Nosilnost:</w:t>
            </w:r>
          </w:p>
        </w:tc>
        <w:tc>
          <w:tcPr>
            <w:tcW w:w="1843" w:type="dxa"/>
          </w:tcPr>
          <w:p w14:paraId="56BC3E0D" w14:textId="77777777" w:rsidR="00636353" w:rsidRPr="00785A29" w:rsidRDefault="00636353" w:rsidP="00750B0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C13F52" w:rsidRPr="00785A29" w14:paraId="72A68D26" w14:textId="77777777" w:rsidTr="00ED36DA">
        <w:trPr>
          <w:trHeight w:val="397"/>
        </w:trPr>
        <w:tc>
          <w:tcPr>
            <w:tcW w:w="8046" w:type="dxa"/>
          </w:tcPr>
          <w:p w14:paraId="7B2BA424" w14:textId="77777777" w:rsidR="00636353" w:rsidRPr="00785A29" w:rsidRDefault="003B5C06" w:rsidP="00750B07">
            <w:pPr>
              <w:numPr>
                <w:ilvl w:val="0"/>
                <w:numId w:val="6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tehničn</w:t>
            </w:r>
            <w:r w:rsidR="008832CD" w:rsidRPr="00785A29">
              <w:rPr>
                <w:rFonts w:ascii="Tahoma" w:hAnsi="Tahoma" w:cs="Tahoma"/>
                <w:color w:val="000000" w:themeColor="text1"/>
              </w:rPr>
              <w:t>a</w:t>
            </w:r>
            <w:r w:rsidRPr="00785A29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636353" w:rsidRPr="00785A29">
              <w:rPr>
                <w:rFonts w:ascii="Tahoma" w:hAnsi="Tahoma" w:cs="Tahoma"/>
                <w:color w:val="000000" w:themeColor="text1"/>
              </w:rPr>
              <w:t xml:space="preserve">dovoljena masa </w:t>
            </w:r>
            <w:r w:rsidR="00D83646" w:rsidRPr="00785A29">
              <w:rPr>
                <w:rFonts w:ascii="Tahoma" w:hAnsi="Tahoma" w:cs="Tahoma"/>
                <w:color w:val="000000" w:themeColor="text1"/>
              </w:rPr>
              <w:t>najmanj</w:t>
            </w:r>
            <w:r w:rsidR="00636353" w:rsidRPr="00785A29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EA3E0D" w:rsidRPr="00785A29">
              <w:rPr>
                <w:rFonts w:ascii="Tahoma" w:hAnsi="Tahoma" w:cs="Tahoma"/>
                <w:color w:val="000000" w:themeColor="text1"/>
              </w:rPr>
              <w:t>18</w:t>
            </w:r>
            <w:r w:rsidR="00636353" w:rsidRPr="00785A29">
              <w:rPr>
                <w:rFonts w:ascii="Tahoma" w:hAnsi="Tahoma" w:cs="Tahoma"/>
                <w:color w:val="000000" w:themeColor="text1"/>
              </w:rPr>
              <w:t>.000 kg</w:t>
            </w:r>
          </w:p>
        </w:tc>
        <w:tc>
          <w:tcPr>
            <w:tcW w:w="1843" w:type="dxa"/>
          </w:tcPr>
          <w:p w14:paraId="5444E8DF" w14:textId="77777777" w:rsidR="00636353" w:rsidRPr="00785A29" w:rsidRDefault="00636353" w:rsidP="00750B0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C13F52" w:rsidRPr="00785A29" w14:paraId="0E5D4C7D" w14:textId="77777777" w:rsidTr="00ED36DA">
        <w:trPr>
          <w:trHeight w:val="397"/>
        </w:trPr>
        <w:tc>
          <w:tcPr>
            <w:tcW w:w="8046" w:type="dxa"/>
          </w:tcPr>
          <w:p w14:paraId="7A81D859" w14:textId="77777777" w:rsidR="00636353" w:rsidRPr="00785A29" w:rsidRDefault="003B5C06" w:rsidP="00DB159B">
            <w:pPr>
              <w:numPr>
                <w:ilvl w:val="0"/>
                <w:numId w:val="6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tehničn</w:t>
            </w:r>
            <w:r w:rsidR="008832CD" w:rsidRPr="00785A29">
              <w:rPr>
                <w:rFonts w:ascii="Tahoma" w:hAnsi="Tahoma" w:cs="Tahoma"/>
                <w:color w:val="000000" w:themeColor="text1"/>
              </w:rPr>
              <w:t>a</w:t>
            </w:r>
            <w:r w:rsidRPr="00785A29">
              <w:rPr>
                <w:rFonts w:ascii="Tahoma" w:hAnsi="Tahoma" w:cs="Tahoma"/>
                <w:color w:val="000000" w:themeColor="text1"/>
              </w:rPr>
              <w:t xml:space="preserve"> dovolj</w:t>
            </w:r>
            <w:r w:rsidR="00DB159B" w:rsidRPr="00785A29">
              <w:rPr>
                <w:rFonts w:ascii="Tahoma" w:hAnsi="Tahoma" w:cs="Tahoma"/>
                <w:color w:val="000000" w:themeColor="text1"/>
              </w:rPr>
              <w:t>e</w:t>
            </w:r>
            <w:r w:rsidRPr="00785A29">
              <w:rPr>
                <w:rFonts w:ascii="Tahoma" w:hAnsi="Tahoma" w:cs="Tahoma"/>
                <w:color w:val="000000" w:themeColor="text1"/>
              </w:rPr>
              <w:t xml:space="preserve">na </w:t>
            </w:r>
            <w:r w:rsidR="00636353" w:rsidRPr="00785A29">
              <w:rPr>
                <w:rFonts w:ascii="Tahoma" w:hAnsi="Tahoma" w:cs="Tahoma"/>
                <w:color w:val="000000" w:themeColor="text1"/>
              </w:rPr>
              <w:t xml:space="preserve">nosilnost sprednje osi </w:t>
            </w:r>
            <w:r w:rsidR="00D83646" w:rsidRPr="00785A29">
              <w:rPr>
                <w:rFonts w:ascii="Tahoma" w:hAnsi="Tahoma" w:cs="Tahoma"/>
                <w:color w:val="000000" w:themeColor="text1"/>
              </w:rPr>
              <w:t>najmanj</w:t>
            </w:r>
            <w:r w:rsidRPr="00785A29">
              <w:rPr>
                <w:rFonts w:ascii="Tahoma" w:hAnsi="Tahoma" w:cs="Tahoma"/>
                <w:color w:val="000000" w:themeColor="text1"/>
              </w:rPr>
              <w:t xml:space="preserve"> 7.5</w:t>
            </w:r>
            <w:r w:rsidR="00636353" w:rsidRPr="00785A29">
              <w:rPr>
                <w:rFonts w:ascii="Tahoma" w:hAnsi="Tahoma" w:cs="Tahoma"/>
                <w:color w:val="000000" w:themeColor="text1"/>
              </w:rPr>
              <w:t>00 kg</w:t>
            </w:r>
          </w:p>
        </w:tc>
        <w:tc>
          <w:tcPr>
            <w:tcW w:w="1843" w:type="dxa"/>
          </w:tcPr>
          <w:p w14:paraId="6255BDC0" w14:textId="77777777" w:rsidR="00636353" w:rsidRPr="00785A29" w:rsidRDefault="00636353" w:rsidP="00750B0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C13F52" w:rsidRPr="00785A29" w14:paraId="12AAE919" w14:textId="77777777" w:rsidTr="00ED36DA">
        <w:trPr>
          <w:trHeight w:val="397"/>
        </w:trPr>
        <w:tc>
          <w:tcPr>
            <w:tcW w:w="8046" w:type="dxa"/>
          </w:tcPr>
          <w:p w14:paraId="2C4C13CE" w14:textId="77777777" w:rsidR="00636353" w:rsidRPr="00785A29" w:rsidRDefault="003B5C06" w:rsidP="003B5C06">
            <w:pPr>
              <w:numPr>
                <w:ilvl w:val="0"/>
                <w:numId w:val="6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tehničn</w:t>
            </w:r>
            <w:r w:rsidR="008832CD" w:rsidRPr="00785A29">
              <w:rPr>
                <w:rFonts w:ascii="Tahoma" w:hAnsi="Tahoma" w:cs="Tahoma"/>
                <w:color w:val="000000" w:themeColor="text1"/>
              </w:rPr>
              <w:t>a</w:t>
            </w:r>
            <w:r w:rsidRPr="00785A29">
              <w:rPr>
                <w:rFonts w:ascii="Tahoma" w:hAnsi="Tahoma" w:cs="Tahoma"/>
                <w:color w:val="000000" w:themeColor="text1"/>
              </w:rPr>
              <w:t xml:space="preserve"> dovoljena </w:t>
            </w:r>
            <w:r w:rsidR="00636353" w:rsidRPr="00785A29">
              <w:rPr>
                <w:rFonts w:ascii="Tahoma" w:hAnsi="Tahoma" w:cs="Tahoma"/>
                <w:color w:val="000000" w:themeColor="text1"/>
              </w:rPr>
              <w:t xml:space="preserve">nosilnost pogonske osi </w:t>
            </w:r>
            <w:r w:rsidR="00D83646" w:rsidRPr="00785A29">
              <w:rPr>
                <w:rFonts w:ascii="Tahoma" w:hAnsi="Tahoma" w:cs="Tahoma"/>
                <w:color w:val="000000" w:themeColor="text1"/>
              </w:rPr>
              <w:t>najmanj</w:t>
            </w:r>
            <w:r w:rsidR="00636353" w:rsidRPr="00785A29">
              <w:rPr>
                <w:rFonts w:ascii="Tahoma" w:hAnsi="Tahoma" w:cs="Tahoma"/>
                <w:color w:val="000000" w:themeColor="text1"/>
              </w:rPr>
              <w:t xml:space="preserve"> 1</w:t>
            </w:r>
            <w:r w:rsidRPr="00785A29">
              <w:rPr>
                <w:rFonts w:ascii="Tahoma" w:hAnsi="Tahoma" w:cs="Tahoma"/>
                <w:color w:val="000000" w:themeColor="text1"/>
              </w:rPr>
              <w:t>2</w:t>
            </w:r>
            <w:r w:rsidR="00636353" w:rsidRPr="00785A29">
              <w:rPr>
                <w:rFonts w:ascii="Tahoma" w:hAnsi="Tahoma" w:cs="Tahoma"/>
                <w:color w:val="000000" w:themeColor="text1"/>
              </w:rPr>
              <w:t>.000 kg</w:t>
            </w:r>
          </w:p>
        </w:tc>
        <w:tc>
          <w:tcPr>
            <w:tcW w:w="1843" w:type="dxa"/>
          </w:tcPr>
          <w:p w14:paraId="7DA088BE" w14:textId="77777777" w:rsidR="00636353" w:rsidRPr="00785A29" w:rsidRDefault="00636353" w:rsidP="00750B0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C13F52" w:rsidRPr="00785A29" w14:paraId="6893D705" w14:textId="77777777" w:rsidTr="00ED36DA">
        <w:trPr>
          <w:trHeight w:val="397"/>
        </w:trPr>
        <w:tc>
          <w:tcPr>
            <w:tcW w:w="8046" w:type="dxa"/>
          </w:tcPr>
          <w:p w14:paraId="41BD122A" w14:textId="77777777" w:rsidR="00636353" w:rsidRPr="00785A29" w:rsidRDefault="00636353" w:rsidP="00750B07">
            <w:pPr>
              <w:pStyle w:val="Telobesedila3"/>
              <w:rPr>
                <w:rFonts w:ascii="Tahoma" w:hAnsi="Tahoma" w:cs="Tahoma"/>
                <w:b/>
                <w:color w:val="000000" w:themeColor="text1"/>
              </w:rPr>
            </w:pPr>
          </w:p>
        </w:tc>
        <w:tc>
          <w:tcPr>
            <w:tcW w:w="1843" w:type="dxa"/>
          </w:tcPr>
          <w:p w14:paraId="0D6EA3F0" w14:textId="77777777" w:rsidR="00636353" w:rsidRPr="00785A29" w:rsidRDefault="00636353" w:rsidP="00750B0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C13F52" w:rsidRPr="00785A29" w14:paraId="0C26F722" w14:textId="77777777" w:rsidTr="00ED36DA">
        <w:trPr>
          <w:trHeight w:val="397"/>
        </w:trPr>
        <w:tc>
          <w:tcPr>
            <w:tcW w:w="8046" w:type="dxa"/>
          </w:tcPr>
          <w:p w14:paraId="0AACDACC" w14:textId="77777777" w:rsidR="00636353" w:rsidRPr="00785A29" w:rsidRDefault="00636353" w:rsidP="00750B07">
            <w:pPr>
              <w:pStyle w:val="Telobesedila3"/>
              <w:rPr>
                <w:rFonts w:ascii="Tahoma" w:hAnsi="Tahoma" w:cs="Tahoma"/>
                <w:b/>
                <w:color w:val="000000" w:themeColor="text1"/>
              </w:rPr>
            </w:pPr>
            <w:r w:rsidRPr="00785A29">
              <w:rPr>
                <w:rFonts w:ascii="Tahoma" w:hAnsi="Tahoma" w:cs="Tahoma"/>
                <w:b/>
                <w:color w:val="000000" w:themeColor="text1"/>
              </w:rPr>
              <w:t xml:space="preserve">Motorni del: </w:t>
            </w:r>
          </w:p>
        </w:tc>
        <w:tc>
          <w:tcPr>
            <w:tcW w:w="1843" w:type="dxa"/>
          </w:tcPr>
          <w:p w14:paraId="245280E1" w14:textId="77777777" w:rsidR="00636353" w:rsidRPr="00785A29" w:rsidRDefault="00636353" w:rsidP="00750B0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C13F52" w:rsidRPr="00785A29" w14:paraId="796D9BE9" w14:textId="77777777" w:rsidTr="00ED36DA">
        <w:trPr>
          <w:trHeight w:val="397"/>
        </w:trPr>
        <w:tc>
          <w:tcPr>
            <w:tcW w:w="8046" w:type="dxa"/>
          </w:tcPr>
          <w:p w14:paraId="4DE37A17" w14:textId="77777777" w:rsidR="00636353" w:rsidRPr="00785A29" w:rsidRDefault="00636353" w:rsidP="00750B07">
            <w:pPr>
              <w:numPr>
                <w:ilvl w:val="0"/>
                <w:numId w:val="7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 xml:space="preserve">vrsta motorja – nizko </w:t>
            </w:r>
            <w:proofErr w:type="spellStart"/>
            <w:r w:rsidRPr="00785A29">
              <w:rPr>
                <w:rFonts w:ascii="Tahoma" w:hAnsi="Tahoma" w:cs="Tahoma"/>
                <w:color w:val="000000" w:themeColor="text1"/>
              </w:rPr>
              <w:t>emisivni</w:t>
            </w:r>
            <w:proofErr w:type="spellEnd"/>
            <w:r w:rsidRPr="00785A29">
              <w:rPr>
                <w:rFonts w:ascii="Tahoma" w:hAnsi="Tahoma" w:cs="Tahoma"/>
                <w:color w:val="000000" w:themeColor="text1"/>
              </w:rPr>
              <w:t xml:space="preserve"> Euro 6</w:t>
            </w:r>
          </w:p>
        </w:tc>
        <w:tc>
          <w:tcPr>
            <w:tcW w:w="1843" w:type="dxa"/>
          </w:tcPr>
          <w:p w14:paraId="2ACF9AAD" w14:textId="77777777" w:rsidR="00636353" w:rsidRPr="00785A29" w:rsidRDefault="00636353" w:rsidP="00750B0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C13F52" w:rsidRPr="00785A29" w14:paraId="7438C8FD" w14:textId="77777777" w:rsidTr="00ED36DA">
        <w:trPr>
          <w:trHeight w:val="397"/>
        </w:trPr>
        <w:tc>
          <w:tcPr>
            <w:tcW w:w="8046" w:type="dxa"/>
          </w:tcPr>
          <w:p w14:paraId="7D033B44" w14:textId="77777777" w:rsidR="00636353" w:rsidRPr="00785A29" w:rsidRDefault="00636353" w:rsidP="00750B07">
            <w:pPr>
              <w:numPr>
                <w:ilvl w:val="0"/>
                <w:numId w:val="7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 xml:space="preserve">protihrupna zaščita </w:t>
            </w:r>
            <w:r w:rsidR="00343D19" w:rsidRPr="00785A29">
              <w:rPr>
                <w:rFonts w:ascii="Tahoma" w:hAnsi="Tahoma" w:cs="Tahoma"/>
                <w:color w:val="000000" w:themeColor="text1"/>
              </w:rPr>
              <w:t>skladna s predpisi</w:t>
            </w:r>
          </w:p>
        </w:tc>
        <w:tc>
          <w:tcPr>
            <w:tcW w:w="1843" w:type="dxa"/>
          </w:tcPr>
          <w:p w14:paraId="0005A933" w14:textId="77777777" w:rsidR="00636353" w:rsidRPr="00785A29" w:rsidRDefault="00636353" w:rsidP="00750B0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C13F52" w:rsidRPr="00785A29" w14:paraId="548D7D02" w14:textId="77777777" w:rsidTr="00ED36DA">
        <w:trPr>
          <w:trHeight w:val="496"/>
        </w:trPr>
        <w:tc>
          <w:tcPr>
            <w:tcW w:w="8046" w:type="dxa"/>
          </w:tcPr>
          <w:p w14:paraId="41838C58" w14:textId="77777777" w:rsidR="00636353" w:rsidRPr="00785A29" w:rsidRDefault="00636353" w:rsidP="00750B07">
            <w:pPr>
              <w:numPr>
                <w:ilvl w:val="0"/>
                <w:numId w:val="7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 xml:space="preserve">moč motorja – </w:t>
            </w:r>
            <w:r w:rsidR="00D83646" w:rsidRPr="00785A29">
              <w:rPr>
                <w:rFonts w:ascii="Tahoma" w:hAnsi="Tahoma" w:cs="Tahoma"/>
                <w:color w:val="000000" w:themeColor="text1"/>
              </w:rPr>
              <w:t>najmanj</w:t>
            </w:r>
            <w:r w:rsidRPr="00785A29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3B5C06" w:rsidRPr="00785A29">
              <w:rPr>
                <w:rFonts w:ascii="Tahoma" w:hAnsi="Tahoma" w:cs="Tahoma"/>
                <w:color w:val="000000" w:themeColor="text1"/>
              </w:rPr>
              <w:t>235</w:t>
            </w:r>
            <w:r w:rsidR="00210667" w:rsidRPr="00785A29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785A29">
              <w:rPr>
                <w:rFonts w:ascii="Tahoma" w:hAnsi="Tahoma" w:cs="Tahoma"/>
                <w:color w:val="000000" w:themeColor="text1"/>
              </w:rPr>
              <w:t>kW</w:t>
            </w:r>
          </w:p>
        </w:tc>
        <w:tc>
          <w:tcPr>
            <w:tcW w:w="1843" w:type="dxa"/>
          </w:tcPr>
          <w:p w14:paraId="6EABEC19" w14:textId="77777777" w:rsidR="00636353" w:rsidRPr="00785A29" w:rsidRDefault="00636353" w:rsidP="00750B0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C13F52" w:rsidRPr="00785A29" w14:paraId="36D4B479" w14:textId="77777777" w:rsidTr="00ED36DA">
        <w:trPr>
          <w:trHeight w:val="496"/>
        </w:trPr>
        <w:tc>
          <w:tcPr>
            <w:tcW w:w="8046" w:type="dxa"/>
          </w:tcPr>
          <w:p w14:paraId="53018E5E" w14:textId="77777777" w:rsidR="004B4D57" w:rsidRPr="00785A29" w:rsidRDefault="004B4D57" w:rsidP="00DB159B">
            <w:pPr>
              <w:numPr>
                <w:ilvl w:val="0"/>
                <w:numId w:val="7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 xml:space="preserve">prostornina motorja </w:t>
            </w:r>
            <w:r w:rsidR="00DB159B" w:rsidRPr="00785A29">
              <w:rPr>
                <w:rFonts w:ascii="Tahoma" w:hAnsi="Tahoma" w:cs="Tahoma"/>
                <w:color w:val="000000" w:themeColor="text1"/>
              </w:rPr>
              <w:t>največ 7.000 cm3</w:t>
            </w:r>
          </w:p>
        </w:tc>
        <w:tc>
          <w:tcPr>
            <w:tcW w:w="1843" w:type="dxa"/>
          </w:tcPr>
          <w:p w14:paraId="7DBF816A" w14:textId="77777777" w:rsidR="004B4D57" w:rsidRPr="00785A29" w:rsidRDefault="004B4D57" w:rsidP="00750B0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C13F52" w:rsidRPr="00785A29" w14:paraId="28AC95A2" w14:textId="77777777" w:rsidTr="00ED36DA">
        <w:trPr>
          <w:trHeight w:val="397"/>
        </w:trPr>
        <w:tc>
          <w:tcPr>
            <w:tcW w:w="8046" w:type="dxa"/>
          </w:tcPr>
          <w:p w14:paraId="191C4E44" w14:textId="77777777" w:rsidR="00636353" w:rsidRPr="00785A29" w:rsidRDefault="00636353" w:rsidP="00750B07">
            <w:pPr>
              <w:numPr>
                <w:ilvl w:val="0"/>
                <w:numId w:val="7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 xml:space="preserve">navor </w:t>
            </w:r>
            <w:r w:rsidR="00D83646" w:rsidRPr="00785A29">
              <w:rPr>
                <w:rFonts w:ascii="Tahoma" w:hAnsi="Tahoma" w:cs="Tahoma"/>
                <w:color w:val="000000" w:themeColor="text1"/>
              </w:rPr>
              <w:t>najmanj</w:t>
            </w:r>
            <w:r w:rsidRPr="00785A29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3B5C06" w:rsidRPr="00785A29">
              <w:rPr>
                <w:rFonts w:ascii="Tahoma" w:hAnsi="Tahoma" w:cs="Tahoma"/>
                <w:color w:val="000000" w:themeColor="text1"/>
              </w:rPr>
              <w:t>12</w:t>
            </w:r>
            <w:r w:rsidR="00343D19" w:rsidRPr="00785A29">
              <w:rPr>
                <w:rFonts w:ascii="Tahoma" w:hAnsi="Tahoma" w:cs="Tahoma"/>
                <w:color w:val="000000" w:themeColor="text1"/>
              </w:rPr>
              <w:t>0</w:t>
            </w:r>
            <w:r w:rsidR="00210667" w:rsidRPr="00785A29">
              <w:rPr>
                <w:rFonts w:ascii="Tahoma" w:hAnsi="Tahoma" w:cs="Tahoma"/>
                <w:color w:val="000000" w:themeColor="text1"/>
              </w:rPr>
              <w:t xml:space="preserve">0 </w:t>
            </w:r>
            <w:proofErr w:type="spellStart"/>
            <w:r w:rsidRPr="00785A29">
              <w:rPr>
                <w:rFonts w:ascii="Tahoma" w:hAnsi="Tahoma" w:cs="Tahoma"/>
                <w:color w:val="000000" w:themeColor="text1"/>
              </w:rPr>
              <w:t>Nm</w:t>
            </w:r>
            <w:proofErr w:type="spellEnd"/>
            <w:r w:rsidRPr="00785A29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  <w:tc>
          <w:tcPr>
            <w:tcW w:w="1843" w:type="dxa"/>
          </w:tcPr>
          <w:p w14:paraId="6DF3450A" w14:textId="77777777" w:rsidR="00636353" w:rsidRPr="00785A29" w:rsidRDefault="00636353" w:rsidP="00750B0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C13F52" w:rsidRPr="00785A29" w14:paraId="1C6FB6CD" w14:textId="77777777" w:rsidTr="00ED36DA">
        <w:trPr>
          <w:trHeight w:val="397"/>
        </w:trPr>
        <w:tc>
          <w:tcPr>
            <w:tcW w:w="8046" w:type="dxa"/>
          </w:tcPr>
          <w:p w14:paraId="7FF52B35" w14:textId="77777777" w:rsidR="00636353" w:rsidRPr="00785A29" w:rsidRDefault="00636353" w:rsidP="00750B07">
            <w:pPr>
              <w:numPr>
                <w:ilvl w:val="0"/>
                <w:numId w:val="7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elektronsko upravljanje motorja</w:t>
            </w:r>
          </w:p>
        </w:tc>
        <w:tc>
          <w:tcPr>
            <w:tcW w:w="1843" w:type="dxa"/>
          </w:tcPr>
          <w:p w14:paraId="7B879BC4" w14:textId="77777777" w:rsidR="00636353" w:rsidRPr="00785A29" w:rsidRDefault="00636353" w:rsidP="00750B0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C13F52" w:rsidRPr="00785A29" w14:paraId="23FE643C" w14:textId="77777777" w:rsidTr="00ED36DA">
        <w:tblPrEx>
          <w:tblCellMar>
            <w:left w:w="70" w:type="dxa"/>
            <w:right w:w="70" w:type="dxa"/>
          </w:tblCellMar>
        </w:tblPrEx>
        <w:trPr>
          <w:trHeight w:val="364"/>
        </w:trPr>
        <w:tc>
          <w:tcPr>
            <w:tcW w:w="8046" w:type="dxa"/>
          </w:tcPr>
          <w:p w14:paraId="04C48F0C" w14:textId="77777777" w:rsidR="00636353" w:rsidRPr="00785A29" w:rsidRDefault="00636353" w:rsidP="00750B07">
            <w:pPr>
              <w:numPr>
                <w:ilvl w:val="0"/>
                <w:numId w:val="7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 xml:space="preserve">elektronski </w:t>
            </w:r>
            <w:proofErr w:type="spellStart"/>
            <w:r w:rsidRPr="00785A29">
              <w:rPr>
                <w:rFonts w:ascii="Tahoma" w:hAnsi="Tahoma" w:cs="Tahoma"/>
                <w:color w:val="000000" w:themeColor="text1"/>
              </w:rPr>
              <w:t>omejevalec</w:t>
            </w:r>
            <w:proofErr w:type="spellEnd"/>
            <w:r w:rsidRPr="00785A29">
              <w:rPr>
                <w:rFonts w:ascii="Tahoma" w:hAnsi="Tahoma" w:cs="Tahoma"/>
                <w:color w:val="000000" w:themeColor="text1"/>
              </w:rPr>
              <w:t xml:space="preserve"> hitrosti pri 90 km/h </w:t>
            </w:r>
          </w:p>
        </w:tc>
        <w:tc>
          <w:tcPr>
            <w:tcW w:w="1843" w:type="dxa"/>
            <w:hideMark/>
          </w:tcPr>
          <w:p w14:paraId="03B07829" w14:textId="77777777" w:rsidR="00636353" w:rsidRPr="00785A29" w:rsidRDefault="00636353" w:rsidP="00750B0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C13F52" w:rsidRPr="00785A29" w14:paraId="4DF1E4AF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71581322" w14:textId="77777777" w:rsidR="00636353" w:rsidRPr="00785A29" w:rsidRDefault="00636353" w:rsidP="00750B07">
            <w:pPr>
              <w:numPr>
                <w:ilvl w:val="0"/>
                <w:numId w:val="7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785A29">
              <w:rPr>
                <w:rFonts w:ascii="Tahoma" w:hAnsi="Tahoma" w:cs="Tahoma"/>
                <w:color w:val="000000" w:themeColor="text1"/>
              </w:rPr>
              <w:t>omejevalec</w:t>
            </w:r>
            <w:proofErr w:type="spellEnd"/>
            <w:r w:rsidRPr="00785A29">
              <w:rPr>
                <w:rFonts w:ascii="Tahoma" w:hAnsi="Tahoma" w:cs="Tahoma"/>
                <w:color w:val="000000" w:themeColor="text1"/>
              </w:rPr>
              <w:t xml:space="preserve"> hitrosti pri 30 km/h z blokado za vzvratno vožnjo</w:t>
            </w:r>
          </w:p>
        </w:tc>
        <w:tc>
          <w:tcPr>
            <w:tcW w:w="1843" w:type="dxa"/>
            <w:hideMark/>
          </w:tcPr>
          <w:p w14:paraId="5AE2E82D" w14:textId="77777777" w:rsidR="00636353" w:rsidRPr="00785A29" w:rsidRDefault="00636353" w:rsidP="00750B0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C13F52" w:rsidRPr="00785A29" w14:paraId="207EE8B5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53DEDB59" w14:textId="77777777" w:rsidR="00FF4668" w:rsidRPr="00785A29" w:rsidRDefault="00FF4668" w:rsidP="00750B07">
            <w:pPr>
              <w:numPr>
                <w:ilvl w:val="0"/>
                <w:numId w:val="7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rezervoar goriva s kapaciteto najmanj 300 litrov</w:t>
            </w:r>
          </w:p>
        </w:tc>
        <w:tc>
          <w:tcPr>
            <w:tcW w:w="1843" w:type="dxa"/>
          </w:tcPr>
          <w:p w14:paraId="2791D401" w14:textId="77777777" w:rsidR="00FF4668" w:rsidRPr="00785A29" w:rsidRDefault="00FF4668" w:rsidP="00750B0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C13F52" w:rsidRPr="00785A29" w14:paraId="6065F633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3FB22007" w14:textId="77777777" w:rsidR="00636353" w:rsidRPr="00785A29" w:rsidRDefault="00636353" w:rsidP="00750B07">
            <w:pPr>
              <w:numPr>
                <w:ilvl w:val="0"/>
                <w:numId w:val="7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785A29">
              <w:rPr>
                <w:rFonts w:ascii="Tahoma" w:hAnsi="Tahoma" w:cs="Tahoma"/>
                <w:color w:val="000000" w:themeColor="text1"/>
              </w:rPr>
              <w:t>vserežimski</w:t>
            </w:r>
            <w:proofErr w:type="spellEnd"/>
            <w:r w:rsidRPr="00785A29">
              <w:rPr>
                <w:rFonts w:ascii="Tahoma" w:hAnsi="Tahoma" w:cs="Tahoma"/>
                <w:color w:val="000000" w:themeColor="text1"/>
              </w:rPr>
              <w:t xml:space="preserve"> regulator</w:t>
            </w:r>
          </w:p>
        </w:tc>
        <w:tc>
          <w:tcPr>
            <w:tcW w:w="1843" w:type="dxa"/>
            <w:hideMark/>
          </w:tcPr>
          <w:p w14:paraId="2F836FD4" w14:textId="77777777" w:rsidR="00636353" w:rsidRPr="00785A29" w:rsidRDefault="00636353" w:rsidP="00750B0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C13F52" w:rsidRPr="00785A29" w14:paraId="37E938A4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42A2E8BB" w14:textId="77777777" w:rsidR="00A42EB4" w:rsidRPr="00785A29" w:rsidRDefault="00A42EB4" w:rsidP="00750B07">
            <w:pPr>
              <w:numPr>
                <w:ilvl w:val="0"/>
                <w:numId w:val="7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ustrezen izvod moči za trajno delovanje smetarske nadgradnje</w:t>
            </w:r>
          </w:p>
        </w:tc>
        <w:tc>
          <w:tcPr>
            <w:tcW w:w="1843" w:type="dxa"/>
          </w:tcPr>
          <w:p w14:paraId="7EC71E7A" w14:textId="77777777" w:rsidR="00A42EB4" w:rsidRPr="00785A29" w:rsidRDefault="00A42EB4" w:rsidP="00750B0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C13F52" w:rsidRPr="00785A29" w14:paraId="03C14E00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40956751" w14:textId="77777777" w:rsidR="00636353" w:rsidRPr="00785A29" w:rsidRDefault="00636353" w:rsidP="00750B07">
            <w:pPr>
              <w:pStyle w:val="Telobesedila3"/>
              <w:rPr>
                <w:rFonts w:ascii="Tahoma" w:hAnsi="Tahoma" w:cs="Tahoma"/>
                <w:b/>
                <w:color w:val="000000" w:themeColor="text1"/>
              </w:rPr>
            </w:pPr>
          </w:p>
        </w:tc>
        <w:tc>
          <w:tcPr>
            <w:tcW w:w="1843" w:type="dxa"/>
            <w:hideMark/>
          </w:tcPr>
          <w:p w14:paraId="3EA9662B" w14:textId="77777777" w:rsidR="00636353" w:rsidRPr="00785A29" w:rsidRDefault="00636353" w:rsidP="00750B0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C13F52" w:rsidRPr="00785A29" w14:paraId="427E3BE2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29DA0954" w14:textId="77777777" w:rsidR="00636353" w:rsidRPr="00785A29" w:rsidRDefault="00636353" w:rsidP="00750B07">
            <w:pPr>
              <w:pStyle w:val="Telobesedila3"/>
              <w:rPr>
                <w:rFonts w:ascii="Tahoma" w:hAnsi="Tahoma" w:cs="Tahoma"/>
                <w:b/>
                <w:color w:val="000000" w:themeColor="text1"/>
              </w:rPr>
            </w:pPr>
            <w:r w:rsidRPr="00785A29">
              <w:rPr>
                <w:rFonts w:ascii="Tahoma" w:hAnsi="Tahoma" w:cs="Tahoma"/>
                <w:b/>
                <w:color w:val="000000" w:themeColor="text1"/>
              </w:rPr>
              <w:t xml:space="preserve">Menjalnik:   </w:t>
            </w:r>
          </w:p>
        </w:tc>
        <w:tc>
          <w:tcPr>
            <w:tcW w:w="1843" w:type="dxa"/>
            <w:hideMark/>
          </w:tcPr>
          <w:p w14:paraId="2CA49F41" w14:textId="77777777" w:rsidR="00636353" w:rsidRPr="00785A29" w:rsidRDefault="00636353" w:rsidP="00750B0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C13F52" w:rsidRPr="00785A29" w14:paraId="154BCD37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7FCC1A93" w14:textId="77777777" w:rsidR="00636353" w:rsidRPr="00785A29" w:rsidRDefault="00636353" w:rsidP="00750B07">
            <w:pPr>
              <w:numPr>
                <w:ilvl w:val="0"/>
                <w:numId w:val="8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avtomatski</w:t>
            </w:r>
            <w:r w:rsidR="00A42EB4" w:rsidRPr="00785A29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144564" w:rsidRPr="00785A29">
              <w:rPr>
                <w:rFonts w:ascii="Tahoma" w:hAnsi="Tahoma" w:cs="Tahoma"/>
                <w:color w:val="000000" w:themeColor="text1"/>
              </w:rPr>
              <w:t>menjalnik s hidravličnim pretvornikom navora</w:t>
            </w:r>
          </w:p>
        </w:tc>
        <w:tc>
          <w:tcPr>
            <w:tcW w:w="1843" w:type="dxa"/>
            <w:hideMark/>
          </w:tcPr>
          <w:p w14:paraId="5424728F" w14:textId="77777777" w:rsidR="00636353" w:rsidRPr="00785A29" w:rsidRDefault="00636353" w:rsidP="00750B0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C13F52" w:rsidRPr="00785A29" w14:paraId="1C262EC3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180C74B9" w14:textId="1D06F6D4" w:rsidR="000E55FF" w:rsidRPr="00785A29" w:rsidRDefault="000E55FF" w:rsidP="00750B07">
            <w:pPr>
              <w:numPr>
                <w:ilvl w:val="0"/>
                <w:numId w:val="8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stikalo za avtomatski nevtralni položaj in samodejno aktivacijo hidravlike nadgradnje</w:t>
            </w:r>
            <w:r w:rsidR="00F82322" w:rsidRPr="00785A29">
              <w:rPr>
                <w:rFonts w:ascii="Tahoma" w:hAnsi="Tahoma" w:cs="Tahoma"/>
                <w:color w:val="000000" w:themeColor="text1"/>
              </w:rPr>
              <w:t xml:space="preserve"> oz. ekvivalentna rešitev</w:t>
            </w:r>
          </w:p>
        </w:tc>
        <w:tc>
          <w:tcPr>
            <w:tcW w:w="1843" w:type="dxa"/>
          </w:tcPr>
          <w:p w14:paraId="30E6AA76" w14:textId="77777777" w:rsidR="000E55FF" w:rsidRPr="00785A29" w:rsidRDefault="000E55FF" w:rsidP="00750B0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C13F52" w:rsidRPr="00785A29" w14:paraId="0E483D82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7FDCA3A9" w14:textId="77777777" w:rsidR="00636353" w:rsidRPr="00785A29" w:rsidRDefault="00636353" w:rsidP="00750B07">
            <w:pPr>
              <w:numPr>
                <w:ilvl w:val="0"/>
                <w:numId w:val="8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prestavno razmerje prilagojeno pretežno mestni vožnji</w:t>
            </w:r>
          </w:p>
        </w:tc>
        <w:tc>
          <w:tcPr>
            <w:tcW w:w="1843" w:type="dxa"/>
            <w:hideMark/>
          </w:tcPr>
          <w:p w14:paraId="4E7F8CC5" w14:textId="77777777" w:rsidR="00636353" w:rsidRPr="00785A29" w:rsidRDefault="00636353" w:rsidP="00750B0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C13F52" w:rsidRPr="00785A29" w14:paraId="3F106A4F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046C52D6" w14:textId="015B1D17" w:rsidR="00636353" w:rsidRPr="00785A29" w:rsidRDefault="00F82322" w:rsidP="00750B07">
            <w:pPr>
              <w:numPr>
                <w:ilvl w:val="0"/>
                <w:numId w:val="41"/>
              </w:numPr>
              <w:spacing w:after="160" w:line="254" w:lineRule="auto"/>
              <w:ind w:right="282"/>
              <w:jc w:val="both"/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</w:pPr>
            <w:r w:rsidRPr="00785A29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  <w:lastRenderedPageBreak/>
              <w:t>Stikalni element pritrjen pod naslonom za roko, ki vozniku omogoča komfortni vklop odgona/črpalke, elektronske postajne zavore in nevtralnega položaja menjalnika.</w:t>
            </w:r>
          </w:p>
        </w:tc>
        <w:tc>
          <w:tcPr>
            <w:tcW w:w="1843" w:type="dxa"/>
          </w:tcPr>
          <w:p w14:paraId="4AB28E78" w14:textId="77777777" w:rsidR="00636353" w:rsidRPr="00785A29" w:rsidRDefault="00636353" w:rsidP="00750B0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C13F52" w:rsidRPr="00785A29" w14:paraId="747259E0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73CB34EF" w14:textId="77777777" w:rsidR="00636353" w:rsidRPr="00785A29" w:rsidRDefault="00636353" w:rsidP="00750B07">
            <w:pPr>
              <w:pStyle w:val="Telobesedila3"/>
              <w:rPr>
                <w:rFonts w:ascii="Tahoma" w:hAnsi="Tahoma" w:cs="Tahoma"/>
                <w:b/>
                <w:color w:val="000000" w:themeColor="text1"/>
              </w:rPr>
            </w:pPr>
            <w:r w:rsidRPr="00785A29">
              <w:rPr>
                <w:rFonts w:ascii="Tahoma" w:hAnsi="Tahoma" w:cs="Tahoma"/>
                <w:b/>
                <w:color w:val="000000" w:themeColor="text1"/>
              </w:rPr>
              <w:t>Diferencial</w:t>
            </w:r>
          </w:p>
        </w:tc>
        <w:tc>
          <w:tcPr>
            <w:tcW w:w="1843" w:type="dxa"/>
            <w:hideMark/>
          </w:tcPr>
          <w:p w14:paraId="55BAA5AA" w14:textId="77777777" w:rsidR="00636353" w:rsidRPr="00785A29" w:rsidRDefault="00636353" w:rsidP="00750B0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C13F52" w:rsidRPr="00785A29" w14:paraId="40C9D3EA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61EECE86" w14:textId="77777777" w:rsidR="00636353" w:rsidRPr="00785A29" w:rsidRDefault="00636353" w:rsidP="00750B07">
            <w:pPr>
              <w:numPr>
                <w:ilvl w:val="0"/>
                <w:numId w:val="8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zapora diferenciala na zadnji osi</w:t>
            </w:r>
          </w:p>
        </w:tc>
        <w:tc>
          <w:tcPr>
            <w:tcW w:w="1843" w:type="dxa"/>
            <w:hideMark/>
          </w:tcPr>
          <w:p w14:paraId="2175D71A" w14:textId="77777777" w:rsidR="00636353" w:rsidRPr="00785A29" w:rsidRDefault="00636353" w:rsidP="00750B0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C13F52" w:rsidRPr="00785A29" w14:paraId="0A7BE5CB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19D39F30" w14:textId="77777777" w:rsidR="00636353" w:rsidRPr="00785A29" w:rsidRDefault="00636353" w:rsidP="00750B07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843" w:type="dxa"/>
          </w:tcPr>
          <w:p w14:paraId="668EAC7B" w14:textId="77777777" w:rsidR="00636353" w:rsidRPr="00785A29" w:rsidRDefault="00636353" w:rsidP="00750B0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C13F52" w:rsidRPr="00785A29" w14:paraId="36EDDC3F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4E2B60EE" w14:textId="77777777" w:rsidR="00636353" w:rsidRPr="00785A29" w:rsidRDefault="00636353" w:rsidP="00750B07">
            <w:pPr>
              <w:pStyle w:val="Telobesedila3"/>
              <w:rPr>
                <w:rFonts w:ascii="Tahoma" w:hAnsi="Tahoma" w:cs="Tahoma"/>
                <w:b/>
                <w:color w:val="000000" w:themeColor="text1"/>
              </w:rPr>
            </w:pPr>
            <w:r w:rsidRPr="00785A29">
              <w:rPr>
                <w:rFonts w:ascii="Tahoma" w:hAnsi="Tahoma" w:cs="Tahoma"/>
                <w:b/>
                <w:color w:val="000000" w:themeColor="text1"/>
              </w:rPr>
              <w:t xml:space="preserve">Zavorni sistem: </w:t>
            </w:r>
          </w:p>
        </w:tc>
        <w:tc>
          <w:tcPr>
            <w:tcW w:w="1843" w:type="dxa"/>
            <w:hideMark/>
          </w:tcPr>
          <w:p w14:paraId="71326F89" w14:textId="77777777" w:rsidR="00636353" w:rsidRPr="00785A29" w:rsidRDefault="00636353" w:rsidP="00750B0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C13F52" w:rsidRPr="00785A29" w14:paraId="1B315DEA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5E2731EE" w14:textId="77777777" w:rsidR="00636353" w:rsidRPr="00785A29" w:rsidRDefault="00636353" w:rsidP="00750B07">
            <w:pPr>
              <w:numPr>
                <w:ilvl w:val="0"/>
                <w:numId w:val="9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zračni, dvokrožni sistem, samodejna nastavitev na prednji in zadnji osi</w:t>
            </w:r>
          </w:p>
        </w:tc>
        <w:tc>
          <w:tcPr>
            <w:tcW w:w="1843" w:type="dxa"/>
            <w:hideMark/>
          </w:tcPr>
          <w:p w14:paraId="20B35785" w14:textId="77777777" w:rsidR="00636353" w:rsidRPr="00785A29" w:rsidRDefault="00636353" w:rsidP="00750B0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C13F52" w:rsidRPr="00785A29" w14:paraId="26B57D31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4FEC9041" w14:textId="77777777" w:rsidR="00636353" w:rsidRPr="00785A29" w:rsidRDefault="00636353" w:rsidP="00750B07">
            <w:pPr>
              <w:numPr>
                <w:ilvl w:val="0"/>
                <w:numId w:val="9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opozorilni signal pri padcu tlaka v zavornem sistemu</w:t>
            </w:r>
          </w:p>
        </w:tc>
        <w:tc>
          <w:tcPr>
            <w:tcW w:w="1843" w:type="dxa"/>
            <w:hideMark/>
          </w:tcPr>
          <w:p w14:paraId="4166FAEF" w14:textId="77777777" w:rsidR="00636353" w:rsidRPr="00785A29" w:rsidRDefault="00636353" w:rsidP="00750B0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C13F52" w:rsidRPr="00785A29" w14:paraId="3051AC57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1B907687" w14:textId="77777777" w:rsidR="00636353" w:rsidRPr="00785A29" w:rsidRDefault="00636353" w:rsidP="00750B07">
            <w:pPr>
              <w:numPr>
                <w:ilvl w:val="0"/>
                <w:numId w:val="9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kolutne zavore na sprednji in zadnji osi</w:t>
            </w:r>
          </w:p>
        </w:tc>
        <w:tc>
          <w:tcPr>
            <w:tcW w:w="1843" w:type="dxa"/>
            <w:hideMark/>
          </w:tcPr>
          <w:p w14:paraId="101FD597" w14:textId="77777777" w:rsidR="00636353" w:rsidRPr="00785A29" w:rsidRDefault="00636353" w:rsidP="00750B0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C13F52" w:rsidRPr="00785A29" w14:paraId="02B995EF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484D5F12" w14:textId="77777777" w:rsidR="00636353" w:rsidRPr="00785A29" w:rsidRDefault="00636353" w:rsidP="00E73B4D">
            <w:pPr>
              <w:numPr>
                <w:ilvl w:val="0"/>
                <w:numId w:val="9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ABS</w:t>
            </w:r>
            <w:r w:rsidR="00E73B4D" w:rsidRPr="00785A29">
              <w:rPr>
                <w:rFonts w:ascii="Tahoma" w:hAnsi="Tahoma" w:cs="Tahoma"/>
                <w:color w:val="000000" w:themeColor="text1"/>
              </w:rPr>
              <w:t xml:space="preserve"> sistem</w:t>
            </w:r>
          </w:p>
        </w:tc>
        <w:tc>
          <w:tcPr>
            <w:tcW w:w="1843" w:type="dxa"/>
            <w:hideMark/>
          </w:tcPr>
          <w:p w14:paraId="5B450ABB" w14:textId="77777777" w:rsidR="00636353" w:rsidRPr="00785A29" w:rsidRDefault="00636353" w:rsidP="00750B0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E73B4D" w:rsidRPr="00785A29" w14:paraId="0691D205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24B997D1" w14:textId="77777777" w:rsidR="00E73B4D" w:rsidRPr="00785A29" w:rsidRDefault="00E73B4D" w:rsidP="00E73B4D">
            <w:pPr>
              <w:numPr>
                <w:ilvl w:val="0"/>
                <w:numId w:val="3"/>
              </w:numPr>
              <w:contextualSpacing/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 xml:space="preserve">sistem proti </w:t>
            </w:r>
            <w:proofErr w:type="spellStart"/>
            <w:r w:rsidRPr="00785A29">
              <w:rPr>
                <w:rFonts w:ascii="Tahoma" w:hAnsi="Tahoma" w:cs="Tahoma"/>
                <w:color w:val="000000" w:themeColor="text1"/>
              </w:rPr>
              <w:t>zdrsavanju</w:t>
            </w:r>
            <w:proofErr w:type="spellEnd"/>
            <w:r w:rsidRPr="00785A29">
              <w:rPr>
                <w:rFonts w:ascii="Tahoma" w:hAnsi="Tahoma" w:cs="Tahoma"/>
                <w:color w:val="000000" w:themeColor="text1"/>
              </w:rPr>
              <w:t xml:space="preserve"> koles pri speljevanju ASR</w:t>
            </w:r>
          </w:p>
        </w:tc>
        <w:tc>
          <w:tcPr>
            <w:tcW w:w="1843" w:type="dxa"/>
          </w:tcPr>
          <w:p w14:paraId="7F01E3EC" w14:textId="77777777" w:rsidR="00E73B4D" w:rsidRPr="00785A29" w:rsidRDefault="00E73B4D" w:rsidP="00E73B4D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3B4D" w:rsidRPr="00785A29" w14:paraId="2691AC62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2332B1E8" w14:textId="77777777" w:rsidR="00E73B4D" w:rsidRPr="00785A29" w:rsidRDefault="00144564" w:rsidP="00E73B4D">
            <w:pPr>
              <w:numPr>
                <w:ilvl w:val="0"/>
                <w:numId w:val="9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p</w:t>
            </w:r>
            <w:r w:rsidR="00E73B4D" w:rsidRPr="00785A29">
              <w:rPr>
                <w:rFonts w:ascii="Tahoma" w:hAnsi="Tahoma" w:cs="Tahoma"/>
                <w:color w:val="000000" w:themeColor="text1"/>
              </w:rPr>
              <w:t>ostajna zavora za smetarsko vozilo ( skladna s SIST EN 1501-1)</w:t>
            </w:r>
          </w:p>
        </w:tc>
        <w:tc>
          <w:tcPr>
            <w:tcW w:w="1843" w:type="dxa"/>
          </w:tcPr>
          <w:p w14:paraId="6ADFCB93" w14:textId="77777777" w:rsidR="00E73B4D" w:rsidRPr="00785A29" w:rsidRDefault="00E73B4D" w:rsidP="00E73B4D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3B4D" w:rsidRPr="00785A29" w14:paraId="5BE0F78C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3D8EE752" w14:textId="77777777" w:rsidR="00E73B4D" w:rsidRPr="00785A29" w:rsidRDefault="00E73B4D" w:rsidP="00E73B4D">
            <w:pPr>
              <w:numPr>
                <w:ilvl w:val="0"/>
                <w:numId w:val="9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pomoč pri speljevanju v klanec</w:t>
            </w:r>
          </w:p>
        </w:tc>
        <w:tc>
          <w:tcPr>
            <w:tcW w:w="1843" w:type="dxa"/>
          </w:tcPr>
          <w:p w14:paraId="2E4D05B7" w14:textId="77777777" w:rsidR="00E73B4D" w:rsidRPr="00785A29" w:rsidRDefault="00E73B4D" w:rsidP="00E73B4D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3B4D" w:rsidRPr="00785A29" w14:paraId="15FBEA3B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6085AD4B" w14:textId="5FEBDBFC" w:rsidR="00E73B4D" w:rsidRPr="00785A29" w:rsidRDefault="00E73B4D" w:rsidP="00E73B4D">
            <w:pPr>
              <w:numPr>
                <w:ilvl w:val="0"/>
                <w:numId w:val="9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ojačana motorna zavora z močjo zaviranja najmanj 1</w:t>
            </w:r>
            <w:r w:rsidR="00CF68BD" w:rsidRPr="00785A29">
              <w:rPr>
                <w:rFonts w:ascii="Tahoma" w:hAnsi="Tahoma" w:cs="Tahoma"/>
                <w:color w:val="000000" w:themeColor="text1"/>
              </w:rPr>
              <w:t>8</w:t>
            </w:r>
            <w:r w:rsidRPr="00785A29">
              <w:rPr>
                <w:rFonts w:ascii="Tahoma" w:hAnsi="Tahoma" w:cs="Tahoma"/>
                <w:color w:val="000000" w:themeColor="text1"/>
              </w:rPr>
              <w:t>0 kW</w:t>
            </w:r>
          </w:p>
        </w:tc>
        <w:tc>
          <w:tcPr>
            <w:tcW w:w="1843" w:type="dxa"/>
            <w:hideMark/>
          </w:tcPr>
          <w:p w14:paraId="0356049F" w14:textId="77777777" w:rsidR="00E73B4D" w:rsidRPr="00785A29" w:rsidRDefault="00E73B4D" w:rsidP="00E73B4D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3B4D" w:rsidRPr="00785A29" w14:paraId="22FCADEA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7C55A230" w14:textId="77777777" w:rsidR="00E73B4D" w:rsidRPr="00785A29" w:rsidRDefault="00E73B4D" w:rsidP="00E73B4D">
            <w:pPr>
              <w:pStyle w:val="Telobesedila3"/>
              <w:rPr>
                <w:rFonts w:ascii="Tahoma" w:hAnsi="Tahoma" w:cs="Tahoma"/>
                <w:b/>
                <w:color w:val="000000" w:themeColor="text1"/>
              </w:rPr>
            </w:pPr>
          </w:p>
        </w:tc>
        <w:tc>
          <w:tcPr>
            <w:tcW w:w="1843" w:type="dxa"/>
            <w:hideMark/>
          </w:tcPr>
          <w:p w14:paraId="7C3BF396" w14:textId="77777777" w:rsidR="00E73B4D" w:rsidRPr="00785A29" w:rsidRDefault="00E73B4D" w:rsidP="00E73B4D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E73B4D" w:rsidRPr="00785A29" w14:paraId="01B9C871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52A8BD8D" w14:textId="77777777" w:rsidR="00E73B4D" w:rsidRPr="00785A29" w:rsidRDefault="00E73B4D" w:rsidP="00E73B4D">
            <w:pPr>
              <w:pStyle w:val="Telobesedila3"/>
              <w:rPr>
                <w:rFonts w:ascii="Tahoma" w:hAnsi="Tahoma" w:cs="Tahoma"/>
                <w:b/>
                <w:color w:val="000000" w:themeColor="text1"/>
              </w:rPr>
            </w:pPr>
            <w:r w:rsidRPr="00785A29">
              <w:rPr>
                <w:rFonts w:ascii="Tahoma" w:hAnsi="Tahoma" w:cs="Tahoma"/>
                <w:b/>
                <w:color w:val="000000" w:themeColor="text1"/>
              </w:rPr>
              <w:t>Krmilni mehanizem</w:t>
            </w:r>
            <w:r w:rsidRPr="00785A29">
              <w:rPr>
                <w:rFonts w:ascii="Tahoma" w:hAnsi="Tahoma" w:cs="Tahoma"/>
                <w:b/>
                <w:color w:val="000000" w:themeColor="text1"/>
                <w:lang w:val="sl-SI"/>
              </w:rPr>
              <w:t>:</w:t>
            </w:r>
          </w:p>
        </w:tc>
        <w:tc>
          <w:tcPr>
            <w:tcW w:w="1843" w:type="dxa"/>
            <w:hideMark/>
          </w:tcPr>
          <w:p w14:paraId="2E7CB85E" w14:textId="77777777" w:rsidR="00E73B4D" w:rsidRPr="00785A29" w:rsidRDefault="00E73B4D" w:rsidP="00E73B4D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E73B4D" w:rsidRPr="00785A29" w14:paraId="485CC3C3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4F4B45CE" w14:textId="77777777" w:rsidR="00E73B4D" w:rsidRPr="00785A29" w:rsidRDefault="00E73B4D" w:rsidP="00E73B4D">
            <w:pPr>
              <w:numPr>
                <w:ilvl w:val="0"/>
                <w:numId w:val="20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hidravlični volan nastavljiv po višini in nagibu</w:t>
            </w:r>
          </w:p>
        </w:tc>
        <w:tc>
          <w:tcPr>
            <w:tcW w:w="1843" w:type="dxa"/>
            <w:hideMark/>
          </w:tcPr>
          <w:p w14:paraId="15C1D6DE" w14:textId="77777777" w:rsidR="00E73B4D" w:rsidRPr="00785A29" w:rsidRDefault="00E73B4D" w:rsidP="00E73B4D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E73B4D" w:rsidRPr="00785A29" w14:paraId="22E6CF21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29CEE3C3" w14:textId="77777777" w:rsidR="00E73B4D" w:rsidRPr="00785A29" w:rsidRDefault="00E73B4D" w:rsidP="00E73B4D">
            <w:pPr>
              <w:numPr>
                <w:ilvl w:val="0"/>
                <w:numId w:val="20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elektronsko reguliran krmilni sistem, ki omogoča komfortno upravljanje volana</w:t>
            </w:r>
          </w:p>
        </w:tc>
        <w:tc>
          <w:tcPr>
            <w:tcW w:w="1843" w:type="dxa"/>
          </w:tcPr>
          <w:p w14:paraId="0104741B" w14:textId="77777777" w:rsidR="00E73B4D" w:rsidRPr="00785A29" w:rsidRDefault="00E73B4D" w:rsidP="00E73B4D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3B4D" w:rsidRPr="00785A29" w14:paraId="31F4A9A2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0BA4FBFC" w14:textId="77777777" w:rsidR="00E73B4D" w:rsidRPr="00785A29" w:rsidRDefault="00E73B4D" w:rsidP="00E73B4D">
            <w:pPr>
              <w:pStyle w:val="Telobesedila3"/>
              <w:rPr>
                <w:rFonts w:ascii="Tahoma" w:hAnsi="Tahoma" w:cs="Tahoma"/>
                <w:b/>
                <w:color w:val="000000" w:themeColor="text1"/>
              </w:rPr>
            </w:pPr>
          </w:p>
        </w:tc>
        <w:tc>
          <w:tcPr>
            <w:tcW w:w="1843" w:type="dxa"/>
            <w:hideMark/>
          </w:tcPr>
          <w:p w14:paraId="5363AD1A" w14:textId="77777777" w:rsidR="00E73B4D" w:rsidRPr="00785A29" w:rsidRDefault="00E73B4D" w:rsidP="00E73B4D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E73B4D" w:rsidRPr="00785A29" w14:paraId="49BDF8E9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121C6C4B" w14:textId="77777777" w:rsidR="00E73B4D" w:rsidRPr="00785A29" w:rsidRDefault="00E73B4D" w:rsidP="00E73B4D">
            <w:pPr>
              <w:pStyle w:val="Telobesedila3"/>
              <w:rPr>
                <w:rFonts w:ascii="Tahoma" w:hAnsi="Tahoma" w:cs="Tahoma"/>
                <w:b/>
                <w:color w:val="000000" w:themeColor="text1"/>
              </w:rPr>
            </w:pPr>
            <w:r w:rsidRPr="00785A29">
              <w:rPr>
                <w:rFonts w:ascii="Tahoma" w:hAnsi="Tahoma" w:cs="Tahoma"/>
                <w:b/>
                <w:color w:val="000000" w:themeColor="text1"/>
              </w:rPr>
              <w:t>Kolesa in vzmetenje</w:t>
            </w:r>
            <w:r w:rsidRPr="00785A29">
              <w:rPr>
                <w:rFonts w:ascii="Tahoma" w:hAnsi="Tahoma" w:cs="Tahoma"/>
                <w:b/>
                <w:color w:val="000000" w:themeColor="text1"/>
                <w:lang w:val="sl-SI"/>
              </w:rPr>
              <w:t>:</w:t>
            </w:r>
          </w:p>
        </w:tc>
        <w:tc>
          <w:tcPr>
            <w:tcW w:w="1843" w:type="dxa"/>
            <w:hideMark/>
          </w:tcPr>
          <w:p w14:paraId="677334D0" w14:textId="77777777" w:rsidR="00E73B4D" w:rsidRPr="00785A29" w:rsidRDefault="00E73B4D" w:rsidP="00E73B4D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E73B4D" w:rsidRPr="00785A29" w14:paraId="03D51C97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1802EB52" w14:textId="77777777" w:rsidR="00E73B4D" w:rsidRPr="00785A29" w:rsidRDefault="00E73B4D" w:rsidP="00E73B4D">
            <w:pPr>
              <w:numPr>
                <w:ilvl w:val="0"/>
                <w:numId w:val="10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pnevmatike z M+S profilom na pogonski osi</w:t>
            </w:r>
          </w:p>
        </w:tc>
        <w:tc>
          <w:tcPr>
            <w:tcW w:w="1843" w:type="dxa"/>
            <w:hideMark/>
          </w:tcPr>
          <w:p w14:paraId="430A791D" w14:textId="77777777" w:rsidR="00E73B4D" w:rsidRPr="00785A29" w:rsidRDefault="00E73B4D" w:rsidP="00E73B4D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E73B4D" w:rsidRPr="00785A29" w14:paraId="094CE348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21B6722C" w14:textId="77777777" w:rsidR="00E73B4D" w:rsidRPr="00785A29" w:rsidRDefault="00E73B4D" w:rsidP="00E73B4D">
            <w:pPr>
              <w:numPr>
                <w:ilvl w:val="0"/>
                <w:numId w:val="10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parabolično vzmetenje spredaj in zračno zadaj</w:t>
            </w:r>
          </w:p>
        </w:tc>
        <w:tc>
          <w:tcPr>
            <w:tcW w:w="1843" w:type="dxa"/>
            <w:hideMark/>
          </w:tcPr>
          <w:p w14:paraId="6F46C6FE" w14:textId="77777777" w:rsidR="00E73B4D" w:rsidRPr="00785A29" w:rsidRDefault="00E73B4D" w:rsidP="00E73B4D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E73B4D" w:rsidRPr="00785A29" w14:paraId="74D5CA60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65B7EEEF" w14:textId="77777777" w:rsidR="00E73B4D" w:rsidRPr="00785A29" w:rsidRDefault="00E73B4D" w:rsidP="00E73B4D">
            <w:pPr>
              <w:numPr>
                <w:ilvl w:val="0"/>
                <w:numId w:val="10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stabilizator na sprednji in zadnji osi</w:t>
            </w:r>
          </w:p>
        </w:tc>
        <w:tc>
          <w:tcPr>
            <w:tcW w:w="1843" w:type="dxa"/>
          </w:tcPr>
          <w:p w14:paraId="5C56465A" w14:textId="77777777" w:rsidR="00E73B4D" w:rsidRPr="00785A29" w:rsidRDefault="00E73B4D" w:rsidP="00E73B4D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3B4D" w:rsidRPr="00785A29" w14:paraId="0A108A18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48C1C35B" w14:textId="77777777" w:rsidR="00E73B4D" w:rsidRPr="00785A29" w:rsidRDefault="00E73B4D" w:rsidP="00E73B4D">
            <w:pPr>
              <w:numPr>
                <w:ilvl w:val="0"/>
                <w:numId w:val="10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blatniki z lovilci nečistoč spredaj in zadaj</w:t>
            </w:r>
          </w:p>
        </w:tc>
        <w:tc>
          <w:tcPr>
            <w:tcW w:w="1843" w:type="dxa"/>
            <w:hideMark/>
          </w:tcPr>
          <w:p w14:paraId="4C7044E9" w14:textId="77777777" w:rsidR="00E73B4D" w:rsidRPr="00785A29" w:rsidRDefault="00E73B4D" w:rsidP="00E73B4D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E73B4D" w:rsidRPr="00785A29" w14:paraId="0BE215AD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378E8054" w14:textId="77777777" w:rsidR="00E73B4D" w:rsidRPr="00785A29" w:rsidRDefault="00E73B4D" w:rsidP="00E73B4D">
            <w:pPr>
              <w:jc w:val="both"/>
              <w:rPr>
                <w:rFonts w:ascii="Tahoma" w:hAnsi="Tahoma" w:cs="Tahoma"/>
                <w:b/>
                <w:color w:val="000000" w:themeColor="text1"/>
              </w:rPr>
            </w:pPr>
          </w:p>
        </w:tc>
        <w:tc>
          <w:tcPr>
            <w:tcW w:w="1843" w:type="dxa"/>
          </w:tcPr>
          <w:p w14:paraId="70DDE689" w14:textId="77777777" w:rsidR="00E73B4D" w:rsidRPr="00785A29" w:rsidRDefault="00E73B4D" w:rsidP="00E73B4D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3B4D" w:rsidRPr="00785A29" w14:paraId="5C125AB1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7B6643B8" w14:textId="77777777" w:rsidR="00E73B4D" w:rsidRPr="00785A29" w:rsidRDefault="00E73B4D" w:rsidP="00E73B4D">
            <w:pPr>
              <w:jc w:val="both"/>
              <w:rPr>
                <w:rFonts w:ascii="Tahoma" w:hAnsi="Tahoma" w:cs="Tahoma"/>
                <w:b/>
                <w:color w:val="000000" w:themeColor="text1"/>
              </w:rPr>
            </w:pPr>
            <w:r w:rsidRPr="00785A29">
              <w:rPr>
                <w:rFonts w:ascii="Tahoma" w:hAnsi="Tahoma" w:cs="Tahoma"/>
                <w:b/>
                <w:color w:val="000000" w:themeColor="text1"/>
              </w:rPr>
              <w:t>Električne naprave:</w:t>
            </w:r>
          </w:p>
        </w:tc>
        <w:tc>
          <w:tcPr>
            <w:tcW w:w="1843" w:type="dxa"/>
            <w:hideMark/>
          </w:tcPr>
          <w:p w14:paraId="1D40DAB0" w14:textId="77777777" w:rsidR="00E73B4D" w:rsidRPr="00785A29" w:rsidRDefault="00E73B4D" w:rsidP="00E73B4D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E73B4D" w:rsidRPr="00785A29" w14:paraId="3FCA6042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472E2073" w14:textId="77777777" w:rsidR="00E73B4D" w:rsidRPr="00785A29" w:rsidRDefault="00E73B4D" w:rsidP="00E73B4D">
            <w:pPr>
              <w:numPr>
                <w:ilvl w:val="0"/>
                <w:numId w:val="11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baterije 2 x 12 V / najmanj 1</w:t>
            </w:r>
            <w:r w:rsidR="00144564" w:rsidRPr="00785A29">
              <w:rPr>
                <w:rFonts w:ascii="Tahoma" w:hAnsi="Tahoma" w:cs="Tahoma"/>
                <w:color w:val="000000" w:themeColor="text1"/>
              </w:rPr>
              <w:t>80</w:t>
            </w:r>
            <w:r w:rsidRPr="00785A29">
              <w:rPr>
                <w:rFonts w:ascii="Tahoma" w:hAnsi="Tahoma" w:cs="Tahoma"/>
                <w:color w:val="000000" w:themeColor="text1"/>
              </w:rPr>
              <w:t xml:space="preserve"> Ah </w:t>
            </w:r>
          </w:p>
        </w:tc>
        <w:tc>
          <w:tcPr>
            <w:tcW w:w="1843" w:type="dxa"/>
            <w:hideMark/>
          </w:tcPr>
          <w:p w14:paraId="4F9FC80C" w14:textId="77777777" w:rsidR="00E73B4D" w:rsidRPr="00785A29" w:rsidRDefault="00E73B4D" w:rsidP="00E73B4D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E73B4D" w:rsidRPr="00785A29" w14:paraId="15191B77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51DB8D08" w14:textId="77777777" w:rsidR="00E73B4D" w:rsidRPr="00785A29" w:rsidRDefault="00E73B4D" w:rsidP="00E73B4D">
            <w:pPr>
              <w:numPr>
                <w:ilvl w:val="0"/>
                <w:numId w:val="11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generator najmanj 1</w:t>
            </w:r>
            <w:r w:rsidR="00144564" w:rsidRPr="00785A29">
              <w:rPr>
                <w:rFonts w:ascii="Tahoma" w:hAnsi="Tahoma" w:cs="Tahoma"/>
                <w:color w:val="000000" w:themeColor="text1"/>
              </w:rPr>
              <w:t>2</w:t>
            </w:r>
            <w:r w:rsidRPr="00785A29">
              <w:rPr>
                <w:rFonts w:ascii="Tahoma" w:hAnsi="Tahoma" w:cs="Tahoma"/>
                <w:color w:val="000000" w:themeColor="text1"/>
              </w:rPr>
              <w:t>0 A / 28 V</w:t>
            </w:r>
          </w:p>
        </w:tc>
        <w:tc>
          <w:tcPr>
            <w:tcW w:w="1843" w:type="dxa"/>
            <w:hideMark/>
          </w:tcPr>
          <w:p w14:paraId="6EBE4990" w14:textId="77777777" w:rsidR="00E73B4D" w:rsidRPr="00785A29" w:rsidRDefault="00E73B4D" w:rsidP="00E73B4D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E73B4D" w:rsidRPr="00785A29" w14:paraId="576C6A57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7F3F6B55" w14:textId="77777777" w:rsidR="00E73B4D" w:rsidRPr="00785A29" w:rsidRDefault="00E73B4D" w:rsidP="00E73B4D">
            <w:pPr>
              <w:numPr>
                <w:ilvl w:val="0"/>
                <w:numId w:val="11"/>
              </w:numPr>
              <w:jc w:val="both"/>
              <w:rPr>
                <w:rFonts w:ascii="Tahoma" w:hAnsi="Tahoma" w:cs="Tahoma"/>
                <w:i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električno stikalo za izklop baterije</w:t>
            </w:r>
          </w:p>
        </w:tc>
        <w:tc>
          <w:tcPr>
            <w:tcW w:w="1843" w:type="dxa"/>
            <w:hideMark/>
          </w:tcPr>
          <w:p w14:paraId="3F05AA8B" w14:textId="77777777" w:rsidR="00E73B4D" w:rsidRPr="00785A29" w:rsidRDefault="00E73B4D" w:rsidP="00E73B4D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E73B4D" w:rsidRPr="00785A29" w14:paraId="5A178D22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75386F42" w14:textId="77777777" w:rsidR="00E73B4D" w:rsidRPr="00785A29" w:rsidRDefault="00E73B4D" w:rsidP="00E73B4D">
            <w:pPr>
              <w:jc w:val="both"/>
              <w:rPr>
                <w:rFonts w:ascii="Tahoma" w:hAnsi="Tahoma" w:cs="Tahoma"/>
                <w:i/>
                <w:color w:val="000000" w:themeColor="text1"/>
              </w:rPr>
            </w:pPr>
            <w:r w:rsidRPr="00785A29">
              <w:rPr>
                <w:rFonts w:ascii="Tahoma" w:hAnsi="Tahoma" w:cs="Tahoma"/>
                <w:i/>
                <w:color w:val="000000" w:themeColor="text1"/>
              </w:rPr>
              <w:t xml:space="preserve"> </w:t>
            </w:r>
          </w:p>
        </w:tc>
        <w:tc>
          <w:tcPr>
            <w:tcW w:w="1843" w:type="dxa"/>
            <w:hideMark/>
          </w:tcPr>
          <w:p w14:paraId="11112726" w14:textId="77777777" w:rsidR="00E73B4D" w:rsidRPr="00785A29" w:rsidRDefault="00E73B4D" w:rsidP="00E73B4D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E73B4D" w:rsidRPr="00785A29" w14:paraId="422E247E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548E3142" w14:textId="77777777" w:rsidR="00E73B4D" w:rsidRPr="00785A29" w:rsidRDefault="00E73B4D" w:rsidP="00E73B4D">
            <w:pPr>
              <w:pStyle w:val="Telobesedila3"/>
              <w:rPr>
                <w:rFonts w:ascii="Tahoma" w:hAnsi="Tahoma" w:cs="Tahoma"/>
                <w:b/>
                <w:color w:val="000000" w:themeColor="text1"/>
              </w:rPr>
            </w:pPr>
            <w:r w:rsidRPr="00785A29">
              <w:rPr>
                <w:rFonts w:ascii="Tahoma" w:hAnsi="Tahoma" w:cs="Tahoma"/>
                <w:b/>
                <w:color w:val="000000" w:themeColor="text1"/>
              </w:rPr>
              <w:t>Kabina</w:t>
            </w:r>
          </w:p>
        </w:tc>
        <w:tc>
          <w:tcPr>
            <w:tcW w:w="1843" w:type="dxa"/>
            <w:hideMark/>
          </w:tcPr>
          <w:p w14:paraId="6E049DFF" w14:textId="77777777" w:rsidR="00E73B4D" w:rsidRPr="00785A29" w:rsidRDefault="00E73B4D" w:rsidP="00E73B4D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E73B4D" w:rsidRPr="00785A29" w14:paraId="1DE7ECB9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7F3ABC21" w14:textId="77777777" w:rsidR="00E73B4D" w:rsidRPr="00785A29" w:rsidRDefault="00E73B4D" w:rsidP="00E73B4D">
            <w:pPr>
              <w:numPr>
                <w:ilvl w:val="0"/>
                <w:numId w:val="12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 xml:space="preserve">kompaktna </w:t>
            </w:r>
            <w:proofErr w:type="spellStart"/>
            <w:r w:rsidRPr="00785A29">
              <w:rPr>
                <w:rFonts w:ascii="Tahoma" w:hAnsi="Tahoma" w:cs="Tahoma"/>
                <w:color w:val="000000" w:themeColor="text1"/>
              </w:rPr>
              <w:t>prekucna</w:t>
            </w:r>
            <w:proofErr w:type="spellEnd"/>
            <w:r w:rsidRPr="00785A29">
              <w:rPr>
                <w:rFonts w:ascii="Tahoma" w:hAnsi="Tahoma" w:cs="Tahoma"/>
                <w:color w:val="000000" w:themeColor="text1"/>
              </w:rPr>
              <w:t xml:space="preserve"> dnevna kabina</w:t>
            </w:r>
          </w:p>
        </w:tc>
        <w:tc>
          <w:tcPr>
            <w:tcW w:w="1843" w:type="dxa"/>
            <w:hideMark/>
          </w:tcPr>
          <w:p w14:paraId="0B502D56" w14:textId="77777777" w:rsidR="00E73B4D" w:rsidRPr="00785A29" w:rsidRDefault="00E73B4D" w:rsidP="00E73B4D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E73B4D" w:rsidRPr="00785A29" w14:paraId="4FB82215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65713CB0" w14:textId="77777777" w:rsidR="00E73B4D" w:rsidRPr="00785A29" w:rsidRDefault="00E73B4D" w:rsidP="00E73B4D">
            <w:pPr>
              <w:numPr>
                <w:ilvl w:val="0"/>
                <w:numId w:val="12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čim nižji vstop v kabino, oddaljenost tal kabine od vozne površine največ 1.400 mm</w:t>
            </w:r>
          </w:p>
        </w:tc>
        <w:tc>
          <w:tcPr>
            <w:tcW w:w="1843" w:type="dxa"/>
          </w:tcPr>
          <w:p w14:paraId="443210B7" w14:textId="77777777" w:rsidR="00E73B4D" w:rsidRPr="00785A29" w:rsidRDefault="00E73B4D" w:rsidP="00E73B4D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3B4D" w:rsidRPr="00785A29" w14:paraId="7998EB08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66006528" w14:textId="77777777" w:rsidR="00E73B4D" w:rsidRPr="00785A29" w:rsidRDefault="00E73B4D" w:rsidP="00E73B4D">
            <w:pPr>
              <w:numPr>
                <w:ilvl w:val="0"/>
                <w:numId w:val="12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 xml:space="preserve">ogrevana in električno nastavljiva vzvratna ogledala </w:t>
            </w:r>
          </w:p>
        </w:tc>
        <w:tc>
          <w:tcPr>
            <w:tcW w:w="1843" w:type="dxa"/>
            <w:hideMark/>
          </w:tcPr>
          <w:p w14:paraId="38358E17" w14:textId="77777777" w:rsidR="00E73B4D" w:rsidRPr="00785A29" w:rsidRDefault="00E73B4D" w:rsidP="00E73B4D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E73B4D" w:rsidRPr="00785A29" w14:paraId="7343AE93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7A7D9A92" w14:textId="77777777" w:rsidR="00E73B4D" w:rsidRPr="00785A29" w:rsidRDefault="00E73B4D" w:rsidP="00E73B4D">
            <w:pPr>
              <w:numPr>
                <w:ilvl w:val="0"/>
                <w:numId w:val="12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električni pomik stekel</w:t>
            </w:r>
          </w:p>
        </w:tc>
        <w:tc>
          <w:tcPr>
            <w:tcW w:w="1843" w:type="dxa"/>
            <w:hideMark/>
          </w:tcPr>
          <w:p w14:paraId="3F9FDF3B" w14:textId="77777777" w:rsidR="00E73B4D" w:rsidRPr="00785A29" w:rsidRDefault="00E73B4D" w:rsidP="00E73B4D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E73B4D" w:rsidRPr="00785A29" w14:paraId="5E66614C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068D3CEF" w14:textId="77777777" w:rsidR="00E73B4D" w:rsidRPr="00785A29" w:rsidRDefault="00E73B4D" w:rsidP="00E73B4D">
            <w:pPr>
              <w:numPr>
                <w:ilvl w:val="0"/>
                <w:numId w:val="12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avtomatska klima naprava v kabini</w:t>
            </w:r>
          </w:p>
        </w:tc>
        <w:tc>
          <w:tcPr>
            <w:tcW w:w="1843" w:type="dxa"/>
            <w:hideMark/>
          </w:tcPr>
          <w:p w14:paraId="7367564B" w14:textId="77777777" w:rsidR="00E73B4D" w:rsidRPr="00785A29" w:rsidRDefault="00E73B4D" w:rsidP="00E73B4D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E73B4D" w:rsidRPr="00785A29" w14:paraId="3FEBF9DD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18AF89BD" w14:textId="2D183467" w:rsidR="00E73B4D" w:rsidRPr="00785A29" w:rsidRDefault="00144B5A" w:rsidP="00144B5A">
            <w:pPr>
              <w:numPr>
                <w:ilvl w:val="0"/>
                <w:numId w:val="12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 xml:space="preserve">opozorilni utripajoči svetilki </w:t>
            </w:r>
            <w:r w:rsidR="00E73B4D" w:rsidRPr="00785A29">
              <w:rPr>
                <w:rFonts w:ascii="Tahoma" w:hAnsi="Tahoma" w:cs="Tahoma"/>
                <w:color w:val="000000" w:themeColor="text1"/>
              </w:rPr>
              <w:t>na strehi kabine</w:t>
            </w:r>
            <w:r w:rsidRPr="00785A29">
              <w:rPr>
                <w:rFonts w:ascii="Tahoma" w:hAnsi="Tahoma" w:cs="Tahoma"/>
                <w:color w:val="000000" w:themeColor="text1"/>
              </w:rPr>
              <w:t>, 2kos</w:t>
            </w:r>
          </w:p>
        </w:tc>
        <w:tc>
          <w:tcPr>
            <w:tcW w:w="1843" w:type="dxa"/>
          </w:tcPr>
          <w:p w14:paraId="2143C512" w14:textId="77777777" w:rsidR="00E73B4D" w:rsidRPr="00785A29" w:rsidRDefault="00E73B4D" w:rsidP="00E73B4D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3B4D" w:rsidRPr="00785A29" w14:paraId="34641662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5ADD6136" w14:textId="77777777" w:rsidR="00E73B4D" w:rsidRPr="00785A29" w:rsidRDefault="00E73B4D" w:rsidP="00E73B4D">
            <w:pPr>
              <w:numPr>
                <w:ilvl w:val="0"/>
                <w:numId w:val="12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dnevne LED luči</w:t>
            </w:r>
          </w:p>
        </w:tc>
        <w:tc>
          <w:tcPr>
            <w:tcW w:w="1843" w:type="dxa"/>
          </w:tcPr>
          <w:p w14:paraId="79E72ADB" w14:textId="77777777" w:rsidR="00E73B4D" w:rsidRPr="00785A29" w:rsidRDefault="00E73B4D" w:rsidP="00E73B4D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3B4D" w:rsidRPr="00785A29" w14:paraId="4946C170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7EBB8D22" w14:textId="1391C20B" w:rsidR="00E73B4D" w:rsidRPr="00785A29" w:rsidRDefault="00E73B4D" w:rsidP="00144B5A">
            <w:pPr>
              <w:numPr>
                <w:ilvl w:val="0"/>
                <w:numId w:val="12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 xml:space="preserve">dve LED </w:t>
            </w:r>
            <w:r w:rsidR="00144B5A" w:rsidRPr="00785A29">
              <w:rPr>
                <w:rFonts w:ascii="Tahoma" w:hAnsi="Tahoma" w:cs="Tahoma"/>
                <w:color w:val="000000" w:themeColor="text1"/>
              </w:rPr>
              <w:t xml:space="preserve">utripajoči </w:t>
            </w:r>
            <w:proofErr w:type="spellStart"/>
            <w:r w:rsidR="00144B5A" w:rsidRPr="00785A29">
              <w:rPr>
                <w:rFonts w:ascii="Tahoma" w:hAnsi="Tahoma" w:cs="Tahoma"/>
                <w:color w:val="000000" w:themeColor="text1"/>
              </w:rPr>
              <w:t>svetiki</w:t>
            </w:r>
            <w:proofErr w:type="spellEnd"/>
            <w:r w:rsidRPr="00785A29">
              <w:rPr>
                <w:rFonts w:ascii="Tahoma" w:hAnsi="Tahoma" w:cs="Tahoma"/>
                <w:color w:val="000000" w:themeColor="text1"/>
              </w:rPr>
              <w:t xml:space="preserve"> v maski kabine</w:t>
            </w:r>
          </w:p>
        </w:tc>
        <w:tc>
          <w:tcPr>
            <w:tcW w:w="1843" w:type="dxa"/>
          </w:tcPr>
          <w:p w14:paraId="7C2241E4" w14:textId="77777777" w:rsidR="00E73B4D" w:rsidRPr="00785A29" w:rsidRDefault="00E73B4D" w:rsidP="00E73B4D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3B4D" w:rsidRPr="00785A29" w14:paraId="1B783BCE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3A77B809" w14:textId="77777777" w:rsidR="00E73B4D" w:rsidRPr="00785A29" w:rsidRDefault="00E73B4D" w:rsidP="00E73B4D">
            <w:pPr>
              <w:numPr>
                <w:ilvl w:val="0"/>
                <w:numId w:val="12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meglenke</w:t>
            </w:r>
          </w:p>
        </w:tc>
        <w:tc>
          <w:tcPr>
            <w:tcW w:w="1843" w:type="dxa"/>
          </w:tcPr>
          <w:p w14:paraId="1DDBFCA6" w14:textId="77777777" w:rsidR="00E73B4D" w:rsidRPr="00785A29" w:rsidRDefault="00E73B4D" w:rsidP="00E73B4D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E73B4D" w:rsidRPr="00785A29" w14:paraId="1BAF466B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6E9B1CF5" w14:textId="77777777" w:rsidR="00E73B4D" w:rsidRPr="00785A29" w:rsidRDefault="00E73B4D" w:rsidP="00E73B4D">
            <w:pPr>
              <w:numPr>
                <w:ilvl w:val="0"/>
                <w:numId w:val="12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loputa na strehi kabine</w:t>
            </w:r>
          </w:p>
        </w:tc>
        <w:tc>
          <w:tcPr>
            <w:tcW w:w="1843" w:type="dxa"/>
            <w:hideMark/>
          </w:tcPr>
          <w:p w14:paraId="4FB2DC03" w14:textId="77777777" w:rsidR="00E73B4D" w:rsidRPr="00785A29" w:rsidRDefault="00E73B4D" w:rsidP="00E73B4D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3F69B7" w:rsidRPr="00785A29" w14:paraId="2AE5ACC0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2E2D3CDB" w14:textId="77777777" w:rsidR="003F69B7" w:rsidRPr="00785A29" w:rsidRDefault="003F69B7" w:rsidP="00BE13EC">
            <w:pPr>
              <w:numPr>
                <w:ilvl w:val="0"/>
                <w:numId w:val="12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zadnja stena kabine brez oken</w:t>
            </w:r>
          </w:p>
        </w:tc>
        <w:tc>
          <w:tcPr>
            <w:tcW w:w="1843" w:type="dxa"/>
          </w:tcPr>
          <w:p w14:paraId="18846A10" w14:textId="77777777" w:rsidR="003F69B7" w:rsidRPr="00785A29" w:rsidRDefault="003F69B7" w:rsidP="00BE13EC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  <w:highlight w:val="yellow"/>
              </w:rPr>
            </w:pPr>
          </w:p>
        </w:tc>
      </w:tr>
      <w:tr w:rsidR="003F69B7" w:rsidRPr="00785A29" w14:paraId="046E134B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4820F96C" w14:textId="59CDD532" w:rsidR="003F69B7" w:rsidRPr="00785A29" w:rsidRDefault="003F69B7" w:rsidP="003F69B7">
            <w:pPr>
              <w:numPr>
                <w:ilvl w:val="0"/>
                <w:numId w:val="12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zračno vzmeten komfortni sedež voznika z naslonom za glavo, ogrevan, ergonomski,</w:t>
            </w:r>
            <w:r w:rsidR="00144B5A" w:rsidRPr="00785A29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785A29">
              <w:rPr>
                <w:rFonts w:ascii="Tahoma" w:hAnsi="Tahoma" w:cs="Tahoma"/>
                <w:color w:val="000000" w:themeColor="text1"/>
              </w:rPr>
              <w:t>nastavljiv ledveni del</w:t>
            </w:r>
          </w:p>
        </w:tc>
        <w:tc>
          <w:tcPr>
            <w:tcW w:w="1843" w:type="dxa"/>
          </w:tcPr>
          <w:p w14:paraId="340D7C80" w14:textId="77777777" w:rsidR="003F69B7" w:rsidRPr="00785A29" w:rsidRDefault="003F69B7" w:rsidP="003F69B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  <w:highlight w:val="yellow"/>
              </w:rPr>
            </w:pPr>
          </w:p>
        </w:tc>
      </w:tr>
      <w:tr w:rsidR="003F69B7" w:rsidRPr="00785A29" w14:paraId="15C03677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0DE6E117" w14:textId="77777777" w:rsidR="003F69B7" w:rsidRPr="00785A29" w:rsidRDefault="003F69B7" w:rsidP="003F69B7">
            <w:pPr>
              <w:numPr>
                <w:ilvl w:val="0"/>
                <w:numId w:val="12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sedežna klop za 2 osebi z varnostnim pasom ali srednji sedež z naslonom za glavo in  varnostnim pasom</w:t>
            </w:r>
          </w:p>
        </w:tc>
        <w:tc>
          <w:tcPr>
            <w:tcW w:w="1843" w:type="dxa"/>
          </w:tcPr>
          <w:p w14:paraId="6D55F5B6" w14:textId="77777777" w:rsidR="003F69B7" w:rsidRPr="00785A29" w:rsidRDefault="003F69B7" w:rsidP="003F69B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  <w:highlight w:val="yellow"/>
              </w:rPr>
            </w:pPr>
          </w:p>
        </w:tc>
      </w:tr>
      <w:tr w:rsidR="003F69B7" w:rsidRPr="00785A29" w14:paraId="11B7065D" w14:textId="77777777" w:rsidTr="00ED36DA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8046" w:type="dxa"/>
          </w:tcPr>
          <w:p w14:paraId="09F623B6" w14:textId="77777777" w:rsidR="003F69B7" w:rsidRPr="00785A29" w:rsidRDefault="003F69B7" w:rsidP="003F69B7">
            <w:pPr>
              <w:numPr>
                <w:ilvl w:val="0"/>
                <w:numId w:val="12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senčnik nad vetrobranskim steklom z zunanje strani</w:t>
            </w:r>
          </w:p>
        </w:tc>
        <w:tc>
          <w:tcPr>
            <w:tcW w:w="1843" w:type="dxa"/>
            <w:hideMark/>
          </w:tcPr>
          <w:p w14:paraId="42C4C499" w14:textId="77777777" w:rsidR="003F69B7" w:rsidRPr="00785A29" w:rsidRDefault="003F69B7" w:rsidP="003F69B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3F69B7" w:rsidRPr="00785A29" w14:paraId="4EB64250" w14:textId="77777777" w:rsidTr="00ED36DA">
        <w:tblPrEx>
          <w:tblCellMar>
            <w:left w:w="70" w:type="dxa"/>
            <w:right w:w="70" w:type="dxa"/>
          </w:tblCellMar>
        </w:tblPrEx>
        <w:trPr>
          <w:trHeight w:val="352"/>
        </w:trPr>
        <w:tc>
          <w:tcPr>
            <w:tcW w:w="8046" w:type="dxa"/>
          </w:tcPr>
          <w:p w14:paraId="357BDD07" w14:textId="77777777" w:rsidR="003F69B7" w:rsidRPr="00785A29" w:rsidRDefault="003F69B7" w:rsidP="003F69B7">
            <w:pPr>
              <w:numPr>
                <w:ilvl w:val="0"/>
                <w:numId w:val="12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lastRenderedPageBreak/>
              <w:t>tahograf za dva voznika</w:t>
            </w:r>
          </w:p>
        </w:tc>
        <w:tc>
          <w:tcPr>
            <w:tcW w:w="1843" w:type="dxa"/>
            <w:hideMark/>
          </w:tcPr>
          <w:p w14:paraId="6BDB14B5" w14:textId="77777777" w:rsidR="003F69B7" w:rsidRPr="00785A29" w:rsidRDefault="003F69B7" w:rsidP="003F69B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3F69B7" w:rsidRPr="00785A29" w14:paraId="5077C020" w14:textId="77777777" w:rsidTr="00ED36DA">
        <w:tblPrEx>
          <w:tblCellMar>
            <w:left w:w="70" w:type="dxa"/>
            <w:right w:w="70" w:type="dxa"/>
          </w:tblCellMar>
        </w:tblPrEx>
        <w:trPr>
          <w:trHeight w:val="274"/>
        </w:trPr>
        <w:tc>
          <w:tcPr>
            <w:tcW w:w="8046" w:type="dxa"/>
          </w:tcPr>
          <w:p w14:paraId="411AD9E5" w14:textId="77777777" w:rsidR="003F69B7" w:rsidRPr="00785A29" w:rsidRDefault="003F69B7" w:rsidP="003F69B7">
            <w:pPr>
              <w:numPr>
                <w:ilvl w:val="0"/>
                <w:numId w:val="12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števec delovnih ur vozila</w:t>
            </w:r>
          </w:p>
        </w:tc>
        <w:tc>
          <w:tcPr>
            <w:tcW w:w="1843" w:type="dxa"/>
          </w:tcPr>
          <w:p w14:paraId="3E25F012" w14:textId="77777777" w:rsidR="003F69B7" w:rsidRPr="00785A29" w:rsidRDefault="003F69B7" w:rsidP="003F69B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688A5BA1" w14:textId="77777777" w:rsidTr="00ED36DA">
        <w:tblPrEx>
          <w:tblCellMar>
            <w:left w:w="70" w:type="dxa"/>
            <w:right w:w="70" w:type="dxa"/>
          </w:tblCellMar>
        </w:tblPrEx>
        <w:trPr>
          <w:trHeight w:val="265"/>
        </w:trPr>
        <w:tc>
          <w:tcPr>
            <w:tcW w:w="8046" w:type="dxa"/>
          </w:tcPr>
          <w:p w14:paraId="1D126072" w14:textId="77777777" w:rsidR="003F69B7" w:rsidRPr="00785A29" w:rsidRDefault="003F69B7" w:rsidP="003F69B7">
            <w:pPr>
              <w:numPr>
                <w:ilvl w:val="0"/>
                <w:numId w:val="12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opozorilni signal za vzvratno vožnjo</w:t>
            </w:r>
          </w:p>
        </w:tc>
        <w:tc>
          <w:tcPr>
            <w:tcW w:w="1843" w:type="dxa"/>
          </w:tcPr>
          <w:p w14:paraId="650AC091" w14:textId="77777777" w:rsidR="003F69B7" w:rsidRPr="00785A29" w:rsidRDefault="003F69B7" w:rsidP="003F69B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0505C572" w14:textId="77777777" w:rsidTr="00ED36DA">
        <w:tblPrEx>
          <w:tblCellMar>
            <w:left w:w="70" w:type="dxa"/>
            <w:right w:w="70" w:type="dxa"/>
          </w:tblCellMar>
        </w:tblPrEx>
        <w:trPr>
          <w:trHeight w:val="391"/>
        </w:trPr>
        <w:tc>
          <w:tcPr>
            <w:tcW w:w="8046" w:type="dxa"/>
          </w:tcPr>
          <w:p w14:paraId="1EEA3157" w14:textId="77777777" w:rsidR="003F69B7" w:rsidRPr="00785A29" w:rsidRDefault="003F69B7" w:rsidP="003F69B7">
            <w:pPr>
              <w:numPr>
                <w:ilvl w:val="0"/>
                <w:numId w:val="12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računalniški prikazovalnik podatkov – DISPLAY, slovenski prevod</w:t>
            </w:r>
          </w:p>
        </w:tc>
        <w:tc>
          <w:tcPr>
            <w:tcW w:w="1843" w:type="dxa"/>
          </w:tcPr>
          <w:p w14:paraId="1973A821" w14:textId="77777777" w:rsidR="003F69B7" w:rsidRPr="00785A29" w:rsidRDefault="003F69B7" w:rsidP="003F69B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0B47D7D0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49745685" w14:textId="77777777" w:rsidR="003F69B7" w:rsidRPr="00785A29" w:rsidRDefault="003F69B7" w:rsidP="003F69B7">
            <w:pPr>
              <w:numPr>
                <w:ilvl w:val="0"/>
                <w:numId w:val="12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daljinsko centralno zaklepanje</w:t>
            </w:r>
          </w:p>
        </w:tc>
        <w:tc>
          <w:tcPr>
            <w:tcW w:w="1843" w:type="dxa"/>
            <w:hideMark/>
          </w:tcPr>
          <w:p w14:paraId="0F27F753" w14:textId="77777777" w:rsidR="003F69B7" w:rsidRPr="00785A29" w:rsidRDefault="003F69B7" w:rsidP="003F69B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3F69B7" w:rsidRPr="00785A29" w14:paraId="1314DA4C" w14:textId="77777777" w:rsidTr="00ED36DA">
        <w:tblPrEx>
          <w:tblCellMar>
            <w:left w:w="70" w:type="dxa"/>
            <w:right w:w="70" w:type="dxa"/>
          </w:tblCellMar>
        </w:tblPrEx>
        <w:trPr>
          <w:trHeight w:val="570"/>
        </w:trPr>
        <w:tc>
          <w:tcPr>
            <w:tcW w:w="8046" w:type="dxa"/>
          </w:tcPr>
          <w:p w14:paraId="5E2F03ED" w14:textId="77777777" w:rsidR="003F69B7" w:rsidRPr="00785A29" w:rsidRDefault="003F69B7" w:rsidP="003F69B7">
            <w:pPr>
              <w:numPr>
                <w:ilvl w:val="0"/>
                <w:numId w:val="13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obvezna oprema vozila (gasilni aparat, varnostni trikotnik, komplet prve pomoči, baterijska svetilka)</w:t>
            </w:r>
          </w:p>
        </w:tc>
        <w:tc>
          <w:tcPr>
            <w:tcW w:w="1843" w:type="dxa"/>
            <w:hideMark/>
          </w:tcPr>
          <w:p w14:paraId="4CB6923C" w14:textId="77777777" w:rsidR="003F69B7" w:rsidRPr="00785A29" w:rsidRDefault="003F69B7" w:rsidP="003F69B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3F69B7" w:rsidRPr="00785A29" w14:paraId="5FFF47E9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22074890" w14:textId="77777777" w:rsidR="003F69B7" w:rsidRPr="00785A29" w:rsidRDefault="003F69B7" w:rsidP="003F69B7">
            <w:pPr>
              <w:numPr>
                <w:ilvl w:val="0"/>
                <w:numId w:val="13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dvigalka in pripadajoče orodje</w:t>
            </w:r>
          </w:p>
        </w:tc>
        <w:tc>
          <w:tcPr>
            <w:tcW w:w="1843" w:type="dxa"/>
            <w:hideMark/>
          </w:tcPr>
          <w:p w14:paraId="0C778393" w14:textId="77777777" w:rsidR="003F69B7" w:rsidRPr="00785A29" w:rsidRDefault="003F69B7" w:rsidP="003F69B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3F69B7" w:rsidRPr="00785A29" w14:paraId="7FEEF206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5F76A79C" w14:textId="77777777" w:rsidR="003F69B7" w:rsidRPr="00785A29" w:rsidRDefault="003F69B7" w:rsidP="003F69B7">
            <w:pPr>
              <w:numPr>
                <w:ilvl w:val="0"/>
                <w:numId w:val="13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 xml:space="preserve">radijski sprejemnik z USB priključkom in </w:t>
            </w:r>
            <w:proofErr w:type="spellStart"/>
            <w:r w:rsidRPr="00785A29">
              <w:rPr>
                <w:rFonts w:ascii="Tahoma" w:hAnsi="Tahoma" w:cs="Tahoma"/>
                <w:color w:val="000000" w:themeColor="text1"/>
              </w:rPr>
              <w:t>bluetooth</w:t>
            </w:r>
            <w:proofErr w:type="spellEnd"/>
            <w:r w:rsidRPr="00785A29">
              <w:rPr>
                <w:rFonts w:ascii="Tahoma" w:hAnsi="Tahoma" w:cs="Tahoma"/>
                <w:color w:val="000000" w:themeColor="text1"/>
              </w:rPr>
              <w:t xml:space="preserve"> povezavo za prostoročno telefoniranje</w:t>
            </w:r>
          </w:p>
        </w:tc>
        <w:tc>
          <w:tcPr>
            <w:tcW w:w="1843" w:type="dxa"/>
            <w:hideMark/>
          </w:tcPr>
          <w:p w14:paraId="6608F013" w14:textId="77777777" w:rsidR="003F69B7" w:rsidRPr="00785A29" w:rsidRDefault="003F69B7" w:rsidP="003F69B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3F69B7" w:rsidRPr="00785A29" w14:paraId="626BC26A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0CC7CA51" w14:textId="77777777" w:rsidR="003F69B7" w:rsidRPr="00785A29" w:rsidRDefault="003F69B7" w:rsidP="003F69B7">
            <w:pPr>
              <w:numPr>
                <w:ilvl w:val="0"/>
                <w:numId w:val="13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barva bela</w:t>
            </w:r>
          </w:p>
        </w:tc>
        <w:tc>
          <w:tcPr>
            <w:tcW w:w="1843" w:type="dxa"/>
          </w:tcPr>
          <w:p w14:paraId="67A93BE6" w14:textId="77777777" w:rsidR="003F69B7" w:rsidRPr="00785A29" w:rsidRDefault="003F69B7" w:rsidP="003F69B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18E25B0D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5B0E50DF" w14:textId="77777777" w:rsidR="003F69B7" w:rsidRPr="00785A29" w:rsidRDefault="003F69B7" w:rsidP="003F69B7">
            <w:pPr>
              <w:ind w:left="360"/>
              <w:jc w:val="both"/>
              <w:rPr>
                <w:rFonts w:ascii="Tahoma" w:hAnsi="Tahoma" w:cs="Tahoma"/>
                <w:i/>
                <w:color w:val="000000" w:themeColor="text1"/>
              </w:rPr>
            </w:pPr>
          </w:p>
        </w:tc>
        <w:tc>
          <w:tcPr>
            <w:tcW w:w="1843" w:type="dxa"/>
          </w:tcPr>
          <w:p w14:paraId="4F415839" w14:textId="77777777" w:rsidR="003F69B7" w:rsidRPr="00785A29" w:rsidRDefault="003F69B7" w:rsidP="003F69B7">
            <w:pPr>
              <w:tabs>
                <w:tab w:val="left" w:pos="284"/>
              </w:tabs>
              <w:jc w:val="both"/>
              <w:rPr>
                <w:rFonts w:ascii="Tahoma" w:hAnsi="Tahoma" w:cs="Tahoma"/>
                <w:i/>
                <w:color w:val="000000" w:themeColor="text1"/>
              </w:rPr>
            </w:pPr>
          </w:p>
        </w:tc>
      </w:tr>
      <w:tr w:rsidR="003F69B7" w:rsidRPr="00785A29" w14:paraId="40542648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3ECBBB1E" w14:textId="77777777" w:rsidR="003F69B7" w:rsidRPr="00785A29" w:rsidRDefault="003F69B7" w:rsidP="003F69B7">
            <w:pPr>
              <w:jc w:val="both"/>
              <w:rPr>
                <w:rFonts w:ascii="Tahoma" w:hAnsi="Tahoma" w:cs="Tahoma"/>
                <w:b/>
                <w:color w:val="000000" w:themeColor="text1"/>
              </w:rPr>
            </w:pPr>
            <w:r w:rsidRPr="00785A29">
              <w:rPr>
                <w:rFonts w:ascii="Tahoma" w:hAnsi="Tahoma" w:cs="Tahoma"/>
                <w:b/>
                <w:color w:val="000000" w:themeColor="text1"/>
              </w:rPr>
              <w:t>Okvir šasije:</w:t>
            </w:r>
          </w:p>
        </w:tc>
        <w:tc>
          <w:tcPr>
            <w:tcW w:w="1843" w:type="dxa"/>
          </w:tcPr>
          <w:p w14:paraId="28D64CFC" w14:textId="77777777" w:rsidR="003F69B7" w:rsidRPr="00785A29" w:rsidRDefault="003F69B7" w:rsidP="003F69B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0C3CCEFB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774D5D9D" w14:textId="77777777" w:rsidR="003F69B7" w:rsidRPr="00785A29" w:rsidRDefault="003F69B7" w:rsidP="003F69B7">
            <w:pPr>
              <w:numPr>
                <w:ilvl w:val="0"/>
                <w:numId w:val="14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medosna razdalja med 3800 in 3900 mm</w:t>
            </w:r>
          </w:p>
        </w:tc>
        <w:tc>
          <w:tcPr>
            <w:tcW w:w="1843" w:type="dxa"/>
          </w:tcPr>
          <w:p w14:paraId="6E0D387C" w14:textId="77777777" w:rsidR="003F69B7" w:rsidRPr="00785A29" w:rsidRDefault="003F69B7" w:rsidP="003F69B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724FB5D2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13DD363F" w14:textId="77777777" w:rsidR="003F69B7" w:rsidRPr="00785A29" w:rsidRDefault="003F69B7" w:rsidP="003F69B7">
            <w:pPr>
              <w:numPr>
                <w:ilvl w:val="0"/>
                <w:numId w:val="14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stranska zaščita na medosju</w:t>
            </w:r>
          </w:p>
        </w:tc>
        <w:tc>
          <w:tcPr>
            <w:tcW w:w="1843" w:type="dxa"/>
          </w:tcPr>
          <w:p w14:paraId="2876D82B" w14:textId="77777777" w:rsidR="003F69B7" w:rsidRPr="00785A29" w:rsidRDefault="003F69B7" w:rsidP="003F69B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2C713814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76FF2F13" w14:textId="77777777" w:rsidR="003F69B7" w:rsidRPr="00785A29" w:rsidRDefault="003F69B7" w:rsidP="003F69B7">
            <w:pPr>
              <w:numPr>
                <w:ilvl w:val="0"/>
                <w:numId w:val="14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podložna zagozda 2 x</w:t>
            </w:r>
          </w:p>
        </w:tc>
        <w:tc>
          <w:tcPr>
            <w:tcW w:w="1843" w:type="dxa"/>
          </w:tcPr>
          <w:p w14:paraId="36BDDA6C" w14:textId="77777777" w:rsidR="003F69B7" w:rsidRPr="00785A29" w:rsidRDefault="003F69B7" w:rsidP="003F69B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3B46B2DC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0E811EC0" w14:textId="77777777" w:rsidR="003F69B7" w:rsidRPr="00785A29" w:rsidRDefault="003F69B7" w:rsidP="003F69B7">
            <w:pPr>
              <w:numPr>
                <w:ilvl w:val="0"/>
                <w:numId w:val="14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jeklen sprednji branik</w:t>
            </w:r>
          </w:p>
        </w:tc>
        <w:tc>
          <w:tcPr>
            <w:tcW w:w="1843" w:type="dxa"/>
          </w:tcPr>
          <w:p w14:paraId="0A856A2B" w14:textId="77777777" w:rsidR="003F69B7" w:rsidRPr="00785A29" w:rsidRDefault="003F69B7" w:rsidP="003F69B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1C8236ED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22488774" w14:textId="77777777" w:rsidR="003F69B7" w:rsidRPr="00785A29" w:rsidRDefault="003F69B7" w:rsidP="003F69B7">
            <w:pPr>
              <w:jc w:val="both"/>
              <w:rPr>
                <w:rFonts w:ascii="Tahoma" w:hAnsi="Tahoma" w:cs="Tahoma"/>
                <w:b/>
                <w:color w:val="000000" w:themeColor="text1"/>
              </w:rPr>
            </w:pPr>
          </w:p>
        </w:tc>
        <w:tc>
          <w:tcPr>
            <w:tcW w:w="1843" w:type="dxa"/>
          </w:tcPr>
          <w:p w14:paraId="53812556" w14:textId="77777777" w:rsidR="003F69B7" w:rsidRPr="00785A29" w:rsidRDefault="003F69B7" w:rsidP="003F69B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153481F1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9889" w:type="dxa"/>
            <w:gridSpan w:val="2"/>
          </w:tcPr>
          <w:p w14:paraId="4A81DE0A" w14:textId="77777777" w:rsidR="003F69B7" w:rsidRPr="00785A29" w:rsidRDefault="003F69B7" w:rsidP="003F69B7">
            <w:pPr>
              <w:jc w:val="both"/>
              <w:rPr>
                <w:rFonts w:ascii="Tahoma" w:hAnsi="Tahoma" w:cs="Tahoma"/>
                <w:b/>
                <w:color w:val="000000" w:themeColor="text1"/>
                <w:u w:val="single"/>
              </w:rPr>
            </w:pPr>
            <w:r w:rsidRPr="00785A29">
              <w:rPr>
                <w:rFonts w:ascii="Tahoma" w:hAnsi="Tahoma" w:cs="Tahoma"/>
                <w:b/>
                <w:color w:val="000000" w:themeColor="text1"/>
                <w:u w:val="single"/>
              </w:rPr>
              <w:t>NADGRADNJA</w:t>
            </w:r>
          </w:p>
          <w:p w14:paraId="73300B75" w14:textId="77777777" w:rsidR="003F69B7" w:rsidRPr="00785A29" w:rsidRDefault="003F69B7" w:rsidP="003F69B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7F00FE4D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1A69A689" w14:textId="77777777" w:rsidR="003F69B7" w:rsidRPr="00785A29" w:rsidRDefault="003F69B7" w:rsidP="003F69B7">
            <w:pPr>
              <w:jc w:val="both"/>
              <w:rPr>
                <w:rFonts w:ascii="Tahoma" w:hAnsi="Tahoma" w:cs="Tahoma"/>
                <w:b/>
                <w:color w:val="000000" w:themeColor="text1"/>
              </w:rPr>
            </w:pPr>
            <w:r w:rsidRPr="00785A29">
              <w:rPr>
                <w:rFonts w:ascii="Tahoma" w:hAnsi="Tahoma" w:cs="Tahoma"/>
                <w:b/>
                <w:color w:val="000000" w:themeColor="text1"/>
              </w:rPr>
              <w:t>TEHNIČNI PODATKI ZA NADGRADNJO:</w:t>
            </w:r>
          </w:p>
        </w:tc>
        <w:tc>
          <w:tcPr>
            <w:tcW w:w="1843" w:type="dxa"/>
          </w:tcPr>
          <w:p w14:paraId="6226A125" w14:textId="77777777" w:rsidR="003F69B7" w:rsidRPr="00785A29" w:rsidRDefault="003F69B7" w:rsidP="003F69B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34CF12D8" w14:textId="77777777" w:rsidTr="00ED36DA">
        <w:tblPrEx>
          <w:tblCellMar>
            <w:left w:w="70" w:type="dxa"/>
            <w:right w:w="70" w:type="dxa"/>
          </w:tblCellMar>
        </w:tblPrEx>
        <w:trPr>
          <w:trHeight w:val="570"/>
        </w:trPr>
        <w:tc>
          <w:tcPr>
            <w:tcW w:w="8046" w:type="dxa"/>
          </w:tcPr>
          <w:p w14:paraId="6428C575" w14:textId="58346694" w:rsidR="003F69B7" w:rsidRPr="00785A29" w:rsidRDefault="00692251" w:rsidP="00692251">
            <w:pPr>
              <w:rPr>
                <w:rFonts w:ascii="Tahoma" w:hAnsi="Tahoma" w:cs="Tahoma"/>
                <w:color w:val="FF0000"/>
              </w:rPr>
            </w:pPr>
            <w:r w:rsidRPr="00692251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- Vozilo za zbiranje odpadkov z vsemi dodatki mora biti izdelano v skladu s Pravilnikom o varnosti strojev    (</w:t>
            </w:r>
            <w:proofErr w:type="spellStart"/>
            <w:r w:rsidRPr="00692251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Ur.l</w:t>
            </w:r>
            <w:proofErr w:type="spellEnd"/>
            <w:r w:rsidRPr="00692251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. RS, št. 75/2008, 66/2010, 17/2011-ZTZPUS-1, 74/2011) in </w:t>
            </w:r>
            <w:proofErr w:type="spellStart"/>
            <w:r w:rsidRPr="00692251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harmoniziranim</w:t>
            </w:r>
            <w:proofErr w:type="spellEnd"/>
            <w:r w:rsidRPr="00692251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standardom SIST EN 1501-1; 2021.</w:t>
            </w:r>
          </w:p>
        </w:tc>
        <w:tc>
          <w:tcPr>
            <w:tcW w:w="1843" w:type="dxa"/>
            <w:hideMark/>
          </w:tcPr>
          <w:p w14:paraId="0B2C1284" w14:textId="77777777" w:rsidR="003F69B7" w:rsidRPr="00785A29" w:rsidRDefault="003F69B7" w:rsidP="003F69B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FF0000"/>
              </w:rPr>
            </w:pPr>
            <w:r w:rsidRPr="00785A29">
              <w:rPr>
                <w:rFonts w:ascii="Tahoma" w:hAnsi="Tahoma" w:cs="Tahoma"/>
                <w:color w:val="FF0000"/>
              </w:rPr>
              <w:t> </w:t>
            </w:r>
          </w:p>
        </w:tc>
      </w:tr>
      <w:tr w:rsidR="003F69B7" w:rsidRPr="00785A29" w14:paraId="0A7C5B0C" w14:textId="77777777" w:rsidTr="00ED36DA">
        <w:tblPrEx>
          <w:tblCellMar>
            <w:left w:w="70" w:type="dxa"/>
            <w:right w:w="70" w:type="dxa"/>
          </w:tblCellMar>
        </w:tblPrEx>
        <w:trPr>
          <w:trHeight w:val="287"/>
        </w:trPr>
        <w:tc>
          <w:tcPr>
            <w:tcW w:w="8046" w:type="dxa"/>
          </w:tcPr>
          <w:p w14:paraId="0712A77D" w14:textId="77777777" w:rsidR="003F69B7" w:rsidRPr="00785A29" w:rsidRDefault="003F69B7" w:rsidP="003F69B7">
            <w:pPr>
              <w:tabs>
                <w:tab w:val="left" w:pos="708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843" w:type="dxa"/>
            <w:hideMark/>
          </w:tcPr>
          <w:p w14:paraId="71B010AB" w14:textId="77777777" w:rsidR="003F69B7" w:rsidRPr="00785A29" w:rsidRDefault="003F69B7" w:rsidP="003F69B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3F69B7" w:rsidRPr="00785A29" w14:paraId="0062B588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5FBD96A0" w14:textId="77777777" w:rsidR="003F69B7" w:rsidRPr="00785A29" w:rsidRDefault="003F69B7" w:rsidP="003F69B7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785A29">
              <w:rPr>
                <w:rFonts w:ascii="Tahoma" w:hAnsi="Tahoma" w:cs="Tahoma"/>
                <w:b/>
                <w:color w:val="000000" w:themeColor="text1"/>
              </w:rPr>
              <w:t>TEHNIČNE ZAHTEVE:</w:t>
            </w:r>
          </w:p>
        </w:tc>
        <w:tc>
          <w:tcPr>
            <w:tcW w:w="1843" w:type="dxa"/>
          </w:tcPr>
          <w:p w14:paraId="07486BF8" w14:textId="77777777" w:rsidR="003F69B7" w:rsidRPr="00785A29" w:rsidRDefault="003F69B7" w:rsidP="003F69B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09BD95C8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65DACADE" w14:textId="77777777" w:rsidR="003F69B7" w:rsidRPr="00785A29" w:rsidRDefault="003F69B7" w:rsidP="003F69B7">
            <w:pPr>
              <w:numPr>
                <w:ilvl w:val="0"/>
                <w:numId w:val="21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 xml:space="preserve">nadgradnja mora omogočati zbiranje in prevažanje komunalnih odpadkov, manjših kosovnih in ločeno zbranih frakcij odpadkov (papir, steklo, embalaža, </w:t>
            </w:r>
            <w:proofErr w:type="spellStart"/>
            <w:r w:rsidRPr="00785A29">
              <w:rPr>
                <w:rFonts w:ascii="Tahoma" w:hAnsi="Tahoma" w:cs="Tahoma"/>
                <w:color w:val="000000" w:themeColor="text1"/>
              </w:rPr>
              <w:t>ipd</w:t>
            </w:r>
            <w:proofErr w:type="spellEnd"/>
            <w:r w:rsidRPr="00785A29">
              <w:rPr>
                <w:rFonts w:ascii="Tahoma" w:hAnsi="Tahoma" w:cs="Tahoma"/>
                <w:color w:val="000000" w:themeColor="text1"/>
              </w:rPr>
              <w:t>) in bioloških odpadkov</w:t>
            </w:r>
          </w:p>
        </w:tc>
        <w:tc>
          <w:tcPr>
            <w:tcW w:w="1843" w:type="dxa"/>
            <w:hideMark/>
          </w:tcPr>
          <w:p w14:paraId="15A583CA" w14:textId="77777777" w:rsidR="003F69B7" w:rsidRPr="00785A29" w:rsidRDefault="003F69B7" w:rsidP="003F69B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3F69B7" w:rsidRPr="00785A29" w14:paraId="0625AAEB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4927D260" w14:textId="77777777" w:rsidR="003F69B7" w:rsidRPr="00785A29" w:rsidRDefault="003F69B7" w:rsidP="003F69B7">
            <w:pPr>
              <w:numPr>
                <w:ilvl w:val="0"/>
                <w:numId w:val="21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tip nadgradnje je nadgradnja z nakladanjem z zadnje strani</w:t>
            </w:r>
          </w:p>
        </w:tc>
        <w:tc>
          <w:tcPr>
            <w:tcW w:w="1843" w:type="dxa"/>
            <w:hideMark/>
          </w:tcPr>
          <w:p w14:paraId="17BE99F9" w14:textId="77777777" w:rsidR="003F69B7" w:rsidRPr="00785A29" w:rsidRDefault="003F69B7" w:rsidP="003F69B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3F69B7" w:rsidRPr="00785A29" w14:paraId="2CEC2102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6E1ABB75" w14:textId="77777777" w:rsidR="003F69B7" w:rsidRPr="00785A29" w:rsidRDefault="003F69B7" w:rsidP="003F69B7">
            <w:pPr>
              <w:numPr>
                <w:ilvl w:val="0"/>
                <w:numId w:val="21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 xml:space="preserve">odpadki se nakladajo mehansko preko </w:t>
            </w:r>
            <w:proofErr w:type="spellStart"/>
            <w:r w:rsidRPr="00785A29">
              <w:rPr>
                <w:rFonts w:ascii="Tahoma" w:hAnsi="Tahoma" w:cs="Tahoma"/>
                <w:color w:val="000000" w:themeColor="text1"/>
              </w:rPr>
              <w:t>vsipnega</w:t>
            </w:r>
            <w:proofErr w:type="spellEnd"/>
            <w:r w:rsidRPr="00785A29">
              <w:rPr>
                <w:rFonts w:ascii="Tahoma" w:hAnsi="Tahoma" w:cs="Tahoma"/>
                <w:color w:val="000000" w:themeColor="text1"/>
              </w:rPr>
              <w:t xml:space="preserve"> roba v korito, od koder jih mehanizem za stiskanje potisne in stisne v keson vozila. Vrata se vertikalno odpirajo</w:t>
            </w:r>
          </w:p>
        </w:tc>
        <w:tc>
          <w:tcPr>
            <w:tcW w:w="1843" w:type="dxa"/>
          </w:tcPr>
          <w:p w14:paraId="1296594A" w14:textId="77777777" w:rsidR="003F69B7" w:rsidRPr="00785A29" w:rsidRDefault="003F69B7" w:rsidP="003F69B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20AC9CEF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79BB1B3F" w14:textId="77777777" w:rsidR="003F69B7" w:rsidRPr="00785A29" w:rsidRDefault="003F69B7" w:rsidP="003F69B7">
            <w:pPr>
              <w:numPr>
                <w:ilvl w:val="0"/>
                <w:numId w:val="21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 xml:space="preserve">nadgradnja je sestavljena iz dveh osnovnih delov: kesona in vrat. Vrata so opremljena z </w:t>
            </w:r>
            <w:proofErr w:type="spellStart"/>
            <w:r w:rsidRPr="00785A29">
              <w:rPr>
                <w:rFonts w:ascii="Tahoma" w:hAnsi="Tahoma" w:cs="Tahoma"/>
                <w:color w:val="000000" w:themeColor="text1"/>
              </w:rPr>
              <w:t>izstresalnim</w:t>
            </w:r>
            <w:proofErr w:type="spellEnd"/>
            <w:r w:rsidRPr="00785A29">
              <w:rPr>
                <w:rFonts w:ascii="Tahoma" w:hAnsi="Tahoma" w:cs="Tahoma"/>
                <w:color w:val="000000" w:themeColor="text1"/>
              </w:rPr>
              <w:t xml:space="preserve"> mehanizmom</w:t>
            </w:r>
          </w:p>
        </w:tc>
        <w:tc>
          <w:tcPr>
            <w:tcW w:w="1843" w:type="dxa"/>
          </w:tcPr>
          <w:p w14:paraId="1A1131B5" w14:textId="77777777" w:rsidR="003F69B7" w:rsidRPr="00785A29" w:rsidRDefault="003F69B7" w:rsidP="003F69B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1A3DABD5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190D4ECC" w14:textId="77777777" w:rsidR="003F69B7" w:rsidRPr="00785A29" w:rsidRDefault="003F69B7" w:rsidP="003F69B7">
            <w:pPr>
              <w:numPr>
                <w:ilvl w:val="0"/>
                <w:numId w:val="21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nadgradnja usklajena s šasijo z optimalno razporeditvijo osnih obremenitev</w:t>
            </w:r>
          </w:p>
        </w:tc>
        <w:tc>
          <w:tcPr>
            <w:tcW w:w="1843" w:type="dxa"/>
            <w:hideMark/>
          </w:tcPr>
          <w:p w14:paraId="2E94B703" w14:textId="77777777" w:rsidR="003F69B7" w:rsidRPr="00785A29" w:rsidRDefault="003F69B7" w:rsidP="003F69B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3F69B7" w:rsidRPr="00785A29" w14:paraId="39F49736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4AF5D7A1" w14:textId="77777777" w:rsidR="003F69B7" w:rsidRPr="00785A29" w:rsidRDefault="003F69B7" w:rsidP="003F69B7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785A29">
              <w:rPr>
                <w:rFonts w:ascii="Tahoma" w:hAnsi="Tahoma" w:cs="Tahoma"/>
                <w:b/>
                <w:color w:val="000000" w:themeColor="text1"/>
              </w:rPr>
              <w:t>Keson:</w:t>
            </w:r>
          </w:p>
        </w:tc>
        <w:tc>
          <w:tcPr>
            <w:tcW w:w="1843" w:type="dxa"/>
            <w:hideMark/>
          </w:tcPr>
          <w:p w14:paraId="545E1FBE" w14:textId="77777777" w:rsidR="003F69B7" w:rsidRPr="00785A29" w:rsidRDefault="003F69B7" w:rsidP="003F69B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3F69B7" w:rsidRPr="00785A29" w14:paraId="298D74A5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7759CEA0" w14:textId="77777777" w:rsidR="003F69B7" w:rsidRPr="00785A29" w:rsidRDefault="003F69B7" w:rsidP="003F69B7">
            <w:pPr>
              <w:numPr>
                <w:ilvl w:val="0"/>
                <w:numId w:val="22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keson z zaobljenimi stranicami brez prečnih ojačitev</w:t>
            </w:r>
          </w:p>
        </w:tc>
        <w:tc>
          <w:tcPr>
            <w:tcW w:w="1843" w:type="dxa"/>
            <w:hideMark/>
          </w:tcPr>
          <w:p w14:paraId="4B58D26D" w14:textId="77777777" w:rsidR="003F69B7" w:rsidRPr="00785A29" w:rsidRDefault="003F69B7" w:rsidP="003F69B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3F69B7" w:rsidRPr="00785A29" w14:paraId="310C0DD0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32C097A3" w14:textId="77777777" w:rsidR="003F69B7" w:rsidRPr="00785A29" w:rsidRDefault="003F69B7" w:rsidP="003F69B7">
            <w:pPr>
              <w:numPr>
                <w:ilvl w:val="0"/>
                <w:numId w:val="22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celotna konstrukcija 100% v varjeni izvedbi</w:t>
            </w:r>
          </w:p>
        </w:tc>
        <w:tc>
          <w:tcPr>
            <w:tcW w:w="1843" w:type="dxa"/>
            <w:hideMark/>
          </w:tcPr>
          <w:p w14:paraId="21861CD0" w14:textId="77777777" w:rsidR="003F69B7" w:rsidRPr="00785A29" w:rsidRDefault="003F69B7" w:rsidP="003F69B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3F69B7" w:rsidRPr="00785A29" w14:paraId="3F4EDA4C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367AAB85" w14:textId="77777777" w:rsidR="003F69B7" w:rsidRPr="00785A29" w:rsidRDefault="003F69B7" w:rsidP="003F69B7">
            <w:pPr>
              <w:numPr>
                <w:ilvl w:val="0"/>
                <w:numId w:val="22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pomožni okvir in pritrditev na šasijo izvedena v skladu s priporočili proizvajalca šasije</w:t>
            </w:r>
          </w:p>
        </w:tc>
        <w:tc>
          <w:tcPr>
            <w:tcW w:w="1843" w:type="dxa"/>
          </w:tcPr>
          <w:p w14:paraId="1B12E7AF" w14:textId="77777777" w:rsidR="003F69B7" w:rsidRPr="00785A29" w:rsidRDefault="003F69B7" w:rsidP="003F69B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3D2A01F0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4F197884" w14:textId="77777777" w:rsidR="003F69B7" w:rsidRPr="00785A29" w:rsidRDefault="003F69B7" w:rsidP="003F69B7">
            <w:pPr>
              <w:numPr>
                <w:ilvl w:val="0"/>
                <w:numId w:val="22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 xml:space="preserve">dolžino kesona optimalno prilagoditi šasiji </w:t>
            </w:r>
          </w:p>
        </w:tc>
        <w:tc>
          <w:tcPr>
            <w:tcW w:w="1843" w:type="dxa"/>
          </w:tcPr>
          <w:p w14:paraId="1F3130CE" w14:textId="77777777" w:rsidR="003F69B7" w:rsidRPr="00785A29" w:rsidRDefault="003F69B7" w:rsidP="003F69B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71403625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0F992962" w14:textId="58197ABD" w:rsidR="003F69B7" w:rsidRPr="00785A29" w:rsidRDefault="003F69B7" w:rsidP="003F69B7">
            <w:pPr>
              <w:numPr>
                <w:ilvl w:val="0"/>
                <w:numId w:val="22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maksimalna širina kesona 23</w:t>
            </w:r>
            <w:r w:rsidR="001827AA" w:rsidRPr="00785A29">
              <w:rPr>
                <w:rFonts w:ascii="Tahoma" w:hAnsi="Tahoma" w:cs="Tahoma"/>
                <w:color w:val="000000" w:themeColor="text1"/>
              </w:rPr>
              <w:t>5</w:t>
            </w:r>
            <w:r w:rsidR="00E80383" w:rsidRPr="00785A29">
              <w:rPr>
                <w:rFonts w:ascii="Tahoma" w:hAnsi="Tahoma" w:cs="Tahoma"/>
                <w:color w:val="000000" w:themeColor="text1"/>
              </w:rPr>
              <w:t>0</w:t>
            </w:r>
            <w:r w:rsidRPr="00785A29">
              <w:rPr>
                <w:rFonts w:ascii="Tahoma" w:hAnsi="Tahoma" w:cs="Tahoma"/>
                <w:color w:val="000000" w:themeColor="text1"/>
              </w:rPr>
              <w:t xml:space="preserve"> mm</w:t>
            </w:r>
          </w:p>
        </w:tc>
        <w:tc>
          <w:tcPr>
            <w:tcW w:w="1843" w:type="dxa"/>
            <w:hideMark/>
          </w:tcPr>
          <w:p w14:paraId="01D55C3D" w14:textId="77777777" w:rsidR="003F69B7" w:rsidRPr="00785A29" w:rsidRDefault="003F69B7" w:rsidP="003F69B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3F69B7" w:rsidRPr="00785A29" w14:paraId="566BD974" w14:textId="77777777" w:rsidTr="00ED36DA">
        <w:tblPrEx>
          <w:tblCellMar>
            <w:left w:w="70" w:type="dxa"/>
            <w:right w:w="70" w:type="dxa"/>
          </w:tblCellMar>
        </w:tblPrEx>
        <w:trPr>
          <w:trHeight w:val="247"/>
        </w:trPr>
        <w:tc>
          <w:tcPr>
            <w:tcW w:w="8046" w:type="dxa"/>
          </w:tcPr>
          <w:p w14:paraId="476A2D2B" w14:textId="77777777" w:rsidR="003F69B7" w:rsidRPr="00785A29" w:rsidRDefault="003F69B7" w:rsidP="003F69B7">
            <w:pPr>
              <w:numPr>
                <w:ilvl w:val="0"/>
                <w:numId w:val="22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sistem praznjenja z vgrajeno iztisno ploščo</w:t>
            </w:r>
          </w:p>
        </w:tc>
        <w:tc>
          <w:tcPr>
            <w:tcW w:w="1843" w:type="dxa"/>
            <w:hideMark/>
          </w:tcPr>
          <w:p w14:paraId="4F53A19D" w14:textId="77777777" w:rsidR="003F69B7" w:rsidRPr="00785A29" w:rsidRDefault="003F69B7" w:rsidP="003F69B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3F69B7" w:rsidRPr="00785A29" w14:paraId="68A91503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028213AE" w14:textId="77777777" w:rsidR="003F69B7" w:rsidRPr="00785A29" w:rsidRDefault="003F69B7" w:rsidP="003F69B7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843" w:type="dxa"/>
            <w:hideMark/>
          </w:tcPr>
          <w:p w14:paraId="5339BA33" w14:textId="77777777" w:rsidR="003F69B7" w:rsidRPr="00785A29" w:rsidRDefault="003F69B7" w:rsidP="003F69B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3F69B7" w:rsidRPr="00785A29" w14:paraId="66AA6670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399806CE" w14:textId="77777777" w:rsidR="003F69B7" w:rsidRPr="00785A29" w:rsidRDefault="003F69B7" w:rsidP="003F69B7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785A29">
              <w:rPr>
                <w:rFonts w:ascii="Tahoma" w:hAnsi="Tahoma" w:cs="Tahoma"/>
                <w:b/>
                <w:color w:val="000000" w:themeColor="text1"/>
              </w:rPr>
              <w:t>Iztisna plošča:</w:t>
            </w:r>
          </w:p>
        </w:tc>
        <w:tc>
          <w:tcPr>
            <w:tcW w:w="1843" w:type="dxa"/>
            <w:hideMark/>
          </w:tcPr>
          <w:p w14:paraId="1849EA33" w14:textId="77777777" w:rsidR="003F69B7" w:rsidRPr="00785A29" w:rsidRDefault="003F69B7" w:rsidP="003F69B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3F69B7" w:rsidRPr="00785A29" w14:paraId="4C20C747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3228D491" w14:textId="77777777" w:rsidR="003F69B7" w:rsidRPr="00785A29" w:rsidRDefault="003F69B7" w:rsidP="003F69B7">
            <w:pPr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vodena s pomočjo bočnih drsnih vodil</w:t>
            </w:r>
          </w:p>
        </w:tc>
        <w:tc>
          <w:tcPr>
            <w:tcW w:w="1843" w:type="dxa"/>
            <w:hideMark/>
          </w:tcPr>
          <w:p w14:paraId="636F9E82" w14:textId="77777777" w:rsidR="003F69B7" w:rsidRPr="00785A29" w:rsidRDefault="003F69B7" w:rsidP="003F69B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3F69B7" w:rsidRPr="00785A29" w14:paraId="79903BFB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2089D7C5" w14:textId="77777777" w:rsidR="003F69B7" w:rsidRPr="00785A29" w:rsidRDefault="003F69B7" w:rsidP="003F69B7">
            <w:pPr>
              <w:numPr>
                <w:ilvl w:val="0"/>
                <w:numId w:val="24"/>
              </w:numPr>
              <w:rPr>
                <w:rFonts w:ascii="Tahoma" w:hAnsi="Tahoma" w:cs="Tahoma"/>
                <w:i/>
                <w:color w:val="000000" w:themeColor="text1"/>
                <w:u w:val="single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 xml:space="preserve">pomik iztisne plošče po celotni dolžini kesona s teleskopskim cilindrom </w:t>
            </w:r>
          </w:p>
        </w:tc>
        <w:tc>
          <w:tcPr>
            <w:tcW w:w="1843" w:type="dxa"/>
            <w:hideMark/>
          </w:tcPr>
          <w:p w14:paraId="63276666" w14:textId="77777777" w:rsidR="003F69B7" w:rsidRPr="00785A29" w:rsidRDefault="003F69B7" w:rsidP="003F69B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3F69B7" w:rsidRPr="00785A29" w14:paraId="4D1435D3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2D59FFB9" w14:textId="77777777" w:rsidR="003F69B7" w:rsidRPr="00785A29" w:rsidRDefault="003F69B7" w:rsidP="003F69B7">
            <w:pPr>
              <w:numPr>
                <w:ilvl w:val="0"/>
                <w:numId w:val="24"/>
              </w:numPr>
              <w:rPr>
                <w:rFonts w:ascii="Tahoma" w:hAnsi="Tahoma" w:cs="Tahoma"/>
                <w:i/>
                <w:color w:val="000000" w:themeColor="text1"/>
                <w:u w:val="single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avtomatski odmik iztisne plošče na principu povratnega efekta zaradi preseganja nastavljenega tlaka stiskanja</w:t>
            </w:r>
          </w:p>
        </w:tc>
        <w:tc>
          <w:tcPr>
            <w:tcW w:w="1843" w:type="dxa"/>
            <w:hideMark/>
          </w:tcPr>
          <w:p w14:paraId="70B439A4" w14:textId="77777777" w:rsidR="003F69B7" w:rsidRPr="00785A29" w:rsidRDefault="003F69B7" w:rsidP="003F69B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3F69B7" w:rsidRPr="00785A29" w14:paraId="276877FD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1B61B333" w14:textId="77777777" w:rsidR="003F69B7" w:rsidRPr="00785A29" w:rsidRDefault="003F69B7" w:rsidP="003F69B7">
            <w:pPr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avtomatski odmik iztisne plošče pri zapiranju vrat – preprečuje nasedanje vrat na iztisno ploščo</w:t>
            </w:r>
          </w:p>
        </w:tc>
        <w:tc>
          <w:tcPr>
            <w:tcW w:w="1843" w:type="dxa"/>
          </w:tcPr>
          <w:p w14:paraId="0E247350" w14:textId="77777777" w:rsidR="003F69B7" w:rsidRPr="00785A29" w:rsidRDefault="003F69B7" w:rsidP="003F69B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4B234296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6DCFFA07" w14:textId="77777777" w:rsidR="003F69B7" w:rsidRPr="00785A29" w:rsidRDefault="003F69B7" w:rsidP="003F69B7">
            <w:pPr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lastRenderedPageBreak/>
              <w:t>samodejna nastavitev povratnega tlaka iztisne plošče glede na položaj iztisne plošče in aktivno stopnjo teleskopskega cilindra. Zaznavanje položaja iztisne plošče s pomočjo linearnega merilnika (npr. laser, ultrazvočni senzor ali podobno). Prikaz položaja iztisne plošče na prikazovalniku v kabini vozila.</w:t>
            </w:r>
          </w:p>
        </w:tc>
        <w:tc>
          <w:tcPr>
            <w:tcW w:w="1843" w:type="dxa"/>
          </w:tcPr>
          <w:p w14:paraId="5EB7C591" w14:textId="77777777" w:rsidR="003F69B7" w:rsidRPr="00785A29" w:rsidRDefault="003F69B7" w:rsidP="003F69B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5EA1A5DA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22BE5873" w14:textId="77777777" w:rsidR="003F69B7" w:rsidRPr="00785A29" w:rsidRDefault="003F69B7" w:rsidP="003F69B7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843" w:type="dxa"/>
            <w:hideMark/>
          </w:tcPr>
          <w:p w14:paraId="7B53F317" w14:textId="77777777" w:rsidR="003F69B7" w:rsidRPr="00785A29" w:rsidRDefault="003F69B7" w:rsidP="003F69B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3F69B7" w:rsidRPr="00785A29" w14:paraId="49C42E37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</w:tcPr>
          <w:p w14:paraId="7A6476A1" w14:textId="77777777" w:rsidR="003F69B7" w:rsidRPr="00785A29" w:rsidRDefault="003F69B7" w:rsidP="003F69B7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785A29">
              <w:rPr>
                <w:rFonts w:ascii="Tahoma" w:hAnsi="Tahoma" w:cs="Tahoma"/>
                <w:b/>
                <w:color w:val="000000" w:themeColor="text1"/>
              </w:rPr>
              <w:t>Vrata:</w:t>
            </w:r>
          </w:p>
        </w:tc>
        <w:tc>
          <w:tcPr>
            <w:tcW w:w="1843" w:type="dxa"/>
          </w:tcPr>
          <w:p w14:paraId="7B2807E7" w14:textId="77777777" w:rsidR="003F69B7" w:rsidRPr="00785A29" w:rsidRDefault="003F69B7" w:rsidP="003F69B7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2E3AF8E3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</w:tcPr>
          <w:p w14:paraId="062DD338" w14:textId="77777777" w:rsidR="003F69B7" w:rsidRPr="00785A29" w:rsidRDefault="003F69B7" w:rsidP="003F69B7">
            <w:pPr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korito v enem delu, izdelano iz visokokvalitetnega jekla odpornega na obrabo trdote min 400 HB (</w:t>
            </w:r>
            <w:proofErr w:type="spellStart"/>
            <w:r w:rsidRPr="00785A29">
              <w:rPr>
                <w:rFonts w:ascii="Tahoma" w:hAnsi="Tahoma" w:cs="Tahoma"/>
                <w:color w:val="000000" w:themeColor="text1"/>
              </w:rPr>
              <w:t>Hardox</w:t>
            </w:r>
            <w:proofErr w:type="spellEnd"/>
            <w:r w:rsidRPr="00785A29">
              <w:rPr>
                <w:rFonts w:ascii="Tahoma" w:hAnsi="Tahoma" w:cs="Tahoma"/>
                <w:color w:val="000000" w:themeColor="text1"/>
              </w:rPr>
              <w:t xml:space="preserve"> 400 ali ekvivalent), min debelina dna korita 6 mm</w:t>
            </w:r>
          </w:p>
        </w:tc>
        <w:tc>
          <w:tcPr>
            <w:tcW w:w="1843" w:type="dxa"/>
          </w:tcPr>
          <w:p w14:paraId="270CB9A7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4C6889AF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</w:tcPr>
          <w:p w14:paraId="276ADF4D" w14:textId="77777777" w:rsidR="003F69B7" w:rsidRPr="00785A29" w:rsidRDefault="003F69B7" w:rsidP="003F69B7">
            <w:pPr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avtomatsko odklepanje in zaklepanje pri odpiranju in zapiranju vrat</w:t>
            </w:r>
          </w:p>
        </w:tc>
        <w:tc>
          <w:tcPr>
            <w:tcW w:w="1843" w:type="dxa"/>
          </w:tcPr>
          <w:p w14:paraId="4A0567B6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4CA506F0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</w:tcPr>
          <w:p w14:paraId="6176CCDF" w14:textId="77777777" w:rsidR="003F69B7" w:rsidRPr="00785A29" w:rsidRDefault="003F69B7" w:rsidP="003F69B7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843" w:type="dxa"/>
          </w:tcPr>
          <w:p w14:paraId="259E8019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53D7E79F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</w:tcPr>
          <w:p w14:paraId="72080671" w14:textId="77777777" w:rsidR="003F69B7" w:rsidRPr="00785A29" w:rsidRDefault="003F69B7" w:rsidP="003F69B7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785A29">
              <w:rPr>
                <w:rFonts w:ascii="Tahoma" w:hAnsi="Tahoma" w:cs="Tahoma"/>
                <w:b/>
                <w:color w:val="000000" w:themeColor="text1"/>
              </w:rPr>
              <w:t>Mehanizem stiskanja:</w:t>
            </w:r>
          </w:p>
        </w:tc>
        <w:tc>
          <w:tcPr>
            <w:tcW w:w="1843" w:type="dxa"/>
          </w:tcPr>
          <w:p w14:paraId="38EC146A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6EA6626C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</w:tcPr>
          <w:p w14:paraId="1CDD92AF" w14:textId="77777777" w:rsidR="003F69B7" w:rsidRPr="00785A29" w:rsidRDefault="003F69B7" w:rsidP="003F69B7">
            <w:pPr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mehanizem prilagojen pobiranju mešanih komunalnih odpadkov, ločeno zbranih frakcij komunalnih odpadkov in bioloških odpadkov</w:t>
            </w:r>
          </w:p>
        </w:tc>
        <w:tc>
          <w:tcPr>
            <w:tcW w:w="1843" w:type="dxa"/>
          </w:tcPr>
          <w:p w14:paraId="7B5107D5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2A40619F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</w:tcPr>
          <w:p w14:paraId="001AC6BE" w14:textId="77777777" w:rsidR="003F69B7" w:rsidRPr="00785A29" w:rsidRDefault="003F69B7" w:rsidP="003F69B7">
            <w:pPr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mehanizem stiskanja po principu dveh plošč (drsna in potisna plošča) s stiskanjem ob iztisno ploščo</w:t>
            </w:r>
          </w:p>
        </w:tc>
        <w:tc>
          <w:tcPr>
            <w:tcW w:w="1843" w:type="dxa"/>
          </w:tcPr>
          <w:p w14:paraId="1E472418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09458B71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</w:tcPr>
          <w:p w14:paraId="02EDDBC5" w14:textId="77777777" w:rsidR="003F69B7" w:rsidRPr="00785A29" w:rsidRDefault="003F69B7" w:rsidP="003F69B7">
            <w:pPr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obrabi izpostavljeni deli drsne in potisne plošče izdelani iz visokokvalitetnega jekla odpornega na obrabo trdote min 400 HB (</w:t>
            </w:r>
            <w:proofErr w:type="spellStart"/>
            <w:r w:rsidRPr="00785A29">
              <w:rPr>
                <w:rFonts w:ascii="Tahoma" w:hAnsi="Tahoma" w:cs="Tahoma"/>
                <w:color w:val="000000" w:themeColor="text1"/>
              </w:rPr>
              <w:t>Hardox</w:t>
            </w:r>
            <w:proofErr w:type="spellEnd"/>
            <w:r w:rsidRPr="00785A29">
              <w:rPr>
                <w:rFonts w:ascii="Tahoma" w:hAnsi="Tahoma" w:cs="Tahoma"/>
                <w:color w:val="000000" w:themeColor="text1"/>
              </w:rPr>
              <w:t xml:space="preserve"> 400 ali ekvivalent) </w:t>
            </w:r>
          </w:p>
        </w:tc>
        <w:tc>
          <w:tcPr>
            <w:tcW w:w="1843" w:type="dxa"/>
          </w:tcPr>
          <w:p w14:paraId="7A14C138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19EC7A89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</w:tcPr>
          <w:p w14:paraId="4C032F76" w14:textId="77777777" w:rsidR="003F69B7" w:rsidRPr="00785A29" w:rsidRDefault="003F69B7" w:rsidP="003F69B7">
            <w:pPr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pomikanje sistema plošč s štirimi dvostransko delujočimi hidravličnimi cilindri v naslednjem zaporedju: odpiranje potisne plošče, spuščanje drsne plošče, zapiranje potisne plošče in dvig drsne plošče</w:t>
            </w:r>
          </w:p>
        </w:tc>
        <w:tc>
          <w:tcPr>
            <w:tcW w:w="1843" w:type="dxa"/>
          </w:tcPr>
          <w:p w14:paraId="3140B1A9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33EFBF96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</w:tcPr>
          <w:p w14:paraId="2025A0F4" w14:textId="77777777" w:rsidR="003F69B7" w:rsidRPr="00785A29" w:rsidRDefault="003F69B7" w:rsidP="003F69B7">
            <w:pPr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hidravlični cilindri za pomik drsne plošče montirani na zunanji strani vrat</w:t>
            </w:r>
          </w:p>
        </w:tc>
        <w:tc>
          <w:tcPr>
            <w:tcW w:w="1843" w:type="dxa"/>
          </w:tcPr>
          <w:p w14:paraId="5E9C798B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14BAB8BA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</w:tcPr>
          <w:p w14:paraId="0F959B29" w14:textId="77777777" w:rsidR="003F69B7" w:rsidRPr="00785A29" w:rsidRDefault="003F69B7" w:rsidP="003F69B7">
            <w:pPr>
              <w:numPr>
                <w:ilvl w:val="0"/>
                <w:numId w:val="25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hod vseh cilindrov kontroliran s končnimi stikali za zagotavljanje nizko hrupne izvedbe nadgradnje ali ekvivalentna rešitev</w:t>
            </w:r>
          </w:p>
        </w:tc>
        <w:tc>
          <w:tcPr>
            <w:tcW w:w="1843" w:type="dxa"/>
          </w:tcPr>
          <w:p w14:paraId="796E3A2D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06733FC5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</w:tcPr>
          <w:p w14:paraId="5A4D6C18" w14:textId="77777777" w:rsidR="003F69B7" w:rsidRPr="00785A29" w:rsidRDefault="003F69B7" w:rsidP="003F69B7">
            <w:pPr>
              <w:numPr>
                <w:ilvl w:val="0"/>
                <w:numId w:val="23"/>
              </w:numPr>
              <w:tabs>
                <w:tab w:val="left" w:pos="0"/>
                <w:tab w:val="left" w:pos="8505"/>
              </w:tabs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v kolikor potisna plošča zaradi zagozditve ne doseže končnega položaja v koritu, sistem stiskanja avtomatsko ponovi ciklus</w:t>
            </w:r>
          </w:p>
        </w:tc>
        <w:tc>
          <w:tcPr>
            <w:tcW w:w="1843" w:type="dxa"/>
          </w:tcPr>
          <w:p w14:paraId="6738BB38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156487CF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</w:tcPr>
          <w:p w14:paraId="0E6215AD" w14:textId="77777777" w:rsidR="003F69B7" w:rsidRPr="00785A29" w:rsidRDefault="003F69B7" w:rsidP="003F69B7">
            <w:pPr>
              <w:tabs>
                <w:tab w:val="left" w:pos="0"/>
                <w:tab w:val="left" w:pos="8505"/>
              </w:tabs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843" w:type="dxa"/>
          </w:tcPr>
          <w:p w14:paraId="63E64EA9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0B4DC825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</w:tcPr>
          <w:p w14:paraId="4CBABE94" w14:textId="77777777" w:rsidR="003F69B7" w:rsidRPr="00785A29" w:rsidRDefault="003F69B7" w:rsidP="003F69B7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</w:rPr>
            </w:pPr>
            <w:r w:rsidRPr="00785A29">
              <w:rPr>
                <w:rFonts w:ascii="Tahoma" w:hAnsi="Tahoma" w:cs="Tahoma"/>
                <w:b/>
                <w:color w:val="000000" w:themeColor="text1"/>
              </w:rPr>
              <w:t>Sistem stiskanja:</w:t>
            </w:r>
          </w:p>
        </w:tc>
        <w:tc>
          <w:tcPr>
            <w:tcW w:w="1843" w:type="dxa"/>
          </w:tcPr>
          <w:p w14:paraId="332E1E51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3F626287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</w:tcPr>
          <w:p w14:paraId="4203E831" w14:textId="77777777" w:rsidR="003F69B7" w:rsidRPr="00785A29" w:rsidRDefault="003F69B7" w:rsidP="003F69B7">
            <w:pPr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ročni sistem stiskanja "MAN"</w:t>
            </w:r>
          </w:p>
        </w:tc>
        <w:tc>
          <w:tcPr>
            <w:tcW w:w="1843" w:type="dxa"/>
          </w:tcPr>
          <w:p w14:paraId="2AEF74D9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4611C1F9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</w:tcPr>
          <w:p w14:paraId="3C6AA9A3" w14:textId="77777777" w:rsidR="003F69B7" w:rsidRPr="00785A29" w:rsidRDefault="003F69B7" w:rsidP="003F69B7">
            <w:pPr>
              <w:numPr>
                <w:ilvl w:val="0"/>
                <w:numId w:val="27"/>
              </w:numPr>
              <w:tabs>
                <w:tab w:val="left" w:pos="5670"/>
                <w:tab w:val="left" w:pos="5954"/>
              </w:tabs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avtomatski sistem z enojnim ciklom "SINGLE"</w:t>
            </w:r>
          </w:p>
        </w:tc>
        <w:tc>
          <w:tcPr>
            <w:tcW w:w="1843" w:type="dxa"/>
          </w:tcPr>
          <w:p w14:paraId="62FAAED3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183388C8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</w:tcPr>
          <w:p w14:paraId="324B47D2" w14:textId="77777777" w:rsidR="003F69B7" w:rsidRPr="00785A29" w:rsidRDefault="003F69B7" w:rsidP="003F69B7">
            <w:pPr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avtomatski sistem s kontinuiranim ciklom "AUTO"</w:t>
            </w:r>
          </w:p>
        </w:tc>
        <w:tc>
          <w:tcPr>
            <w:tcW w:w="1843" w:type="dxa"/>
          </w:tcPr>
          <w:p w14:paraId="0D0F1F61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71DC9AB5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</w:tcPr>
          <w:p w14:paraId="0C133182" w14:textId="77777777" w:rsidR="003F69B7" w:rsidRPr="00785A29" w:rsidRDefault="003F69B7" w:rsidP="003F69B7">
            <w:pPr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 xml:space="preserve">avtomatski način delovanja s </w:t>
            </w:r>
            <w:proofErr w:type="spellStart"/>
            <w:r w:rsidRPr="00785A29">
              <w:rPr>
                <w:rFonts w:ascii="Tahoma" w:hAnsi="Tahoma" w:cs="Tahoma"/>
                <w:color w:val="000000" w:themeColor="text1"/>
              </w:rPr>
              <w:t>prednastavljenim</w:t>
            </w:r>
            <w:proofErr w:type="spellEnd"/>
            <w:r w:rsidRPr="00785A29">
              <w:rPr>
                <w:rFonts w:ascii="Tahoma" w:hAnsi="Tahoma" w:cs="Tahoma"/>
                <w:color w:val="000000" w:themeColor="text1"/>
              </w:rPr>
              <w:t xml:space="preserve"> številom ciklov (možnost izbire: 2, 3, 4 ali 5 ciklov)</w:t>
            </w:r>
          </w:p>
        </w:tc>
        <w:tc>
          <w:tcPr>
            <w:tcW w:w="1843" w:type="dxa"/>
          </w:tcPr>
          <w:p w14:paraId="575EFB54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3B8103CE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</w:tcPr>
          <w:p w14:paraId="3727FFC0" w14:textId="77777777" w:rsidR="003F69B7" w:rsidRPr="00785A29" w:rsidRDefault="003F69B7" w:rsidP="003F69B7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843" w:type="dxa"/>
          </w:tcPr>
          <w:p w14:paraId="148B351B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0B18FE8F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</w:tcPr>
          <w:p w14:paraId="5F7BDC1D" w14:textId="77777777" w:rsidR="003F69B7" w:rsidRPr="00785A29" w:rsidRDefault="003F69B7" w:rsidP="003F69B7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</w:rPr>
            </w:pPr>
            <w:r w:rsidRPr="00785A29">
              <w:rPr>
                <w:rFonts w:ascii="Tahoma" w:hAnsi="Tahoma" w:cs="Tahoma"/>
                <w:b/>
                <w:color w:val="000000" w:themeColor="text1"/>
              </w:rPr>
              <w:t xml:space="preserve">Tesnjenje: </w:t>
            </w:r>
          </w:p>
        </w:tc>
        <w:tc>
          <w:tcPr>
            <w:tcW w:w="1843" w:type="dxa"/>
          </w:tcPr>
          <w:p w14:paraId="2DB81C0E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3663A6A3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</w:tcPr>
          <w:p w14:paraId="58EA73A3" w14:textId="77777777" w:rsidR="003F69B7" w:rsidRPr="00785A29" w:rsidRDefault="003F69B7" w:rsidP="003F69B7">
            <w:pPr>
              <w:numPr>
                <w:ilvl w:val="0"/>
                <w:numId w:val="29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neprodušno tesnjenje med vrati in kesonom po celi višini vrat</w:t>
            </w:r>
          </w:p>
        </w:tc>
        <w:tc>
          <w:tcPr>
            <w:tcW w:w="1843" w:type="dxa"/>
          </w:tcPr>
          <w:p w14:paraId="35631D31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64845AAA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</w:tcPr>
          <w:p w14:paraId="27FC79C8" w14:textId="77777777" w:rsidR="003F69B7" w:rsidRPr="00785A29" w:rsidRDefault="003F69B7" w:rsidP="003F69B7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843" w:type="dxa"/>
          </w:tcPr>
          <w:p w14:paraId="1BD8BAD6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4BC51905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</w:tcPr>
          <w:p w14:paraId="44970B11" w14:textId="77777777" w:rsidR="003F69B7" w:rsidRPr="00785A29" w:rsidRDefault="003F69B7" w:rsidP="003F69B7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</w:rPr>
            </w:pPr>
            <w:proofErr w:type="spellStart"/>
            <w:r w:rsidRPr="00785A29">
              <w:rPr>
                <w:rFonts w:ascii="Tahoma" w:hAnsi="Tahoma" w:cs="Tahoma"/>
                <w:b/>
                <w:color w:val="000000" w:themeColor="text1"/>
              </w:rPr>
              <w:t>Izstresalni</w:t>
            </w:r>
            <w:proofErr w:type="spellEnd"/>
            <w:r w:rsidRPr="00785A29">
              <w:rPr>
                <w:rFonts w:ascii="Tahoma" w:hAnsi="Tahoma" w:cs="Tahoma"/>
                <w:b/>
                <w:color w:val="000000" w:themeColor="text1"/>
              </w:rPr>
              <w:t xml:space="preserve"> mehanizem: </w:t>
            </w:r>
          </w:p>
        </w:tc>
        <w:tc>
          <w:tcPr>
            <w:tcW w:w="1843" w:type="dxa"/>
          </w:tcPr>
          <w:p w14:paraId="719066CF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6DFC6799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</w:tcPr>
          <w:p w14:paraId="635DBE8A" w14:textId="1A8F2298" w:rsidR="003F69B7" w:rsidRPr="00785A29" w:rsidRDefault="003F69B7" w:rsidP="003F69B7">
            <w:pPr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pri</w:t>
            </w:r>
            <w:r w:rsidR="009D7EAC" w:rsidRPr="00785A29">
              <w:rPr>
                <w:rFonts w:ascii="Tahoma" w:hAnsi="Tahoma" w:cs="Tahoma"/>
                <w:color w:val="000000" w:themeColor="text1"/>
              </w:rPr>
              <w:t>trjen</w:t>
            </w:r>
            <w:r w:rsidRPr="00785A29">
              <w:rPr>
                <w:rFonts w:ascii="Tahoma" w:hAnsi="Tahoma" w:cs="Tahoma"/>
                <w:color w:val="000000" w:themeColor="text1"/>
              </w:rPr>
              <w:t xml:space="preserve"> na zadnji strani vrat</w:t>
            </w:r>
          </w:p>
        </w:tc>
        <w:tc>
          <w:tcPr>
            <w:tcW w:w="1843" w:type="dxa"/>
          </w:tcPr>
          <w:p w14:paraId="1E63994A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7A396EB3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</w:tcPr>
          <w:p w14:paraId="071F4FDF" w14:textId="7402EB48" w:rsidR="003F69B7" w:rsidRPr="00785A29" w:rsidRDefault="003F69B7" w:rsidP="003F69B7">
            <w:pPr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eastAsia="Calibri" w:hAnsi="Tahoma" w:cs="Tahoma"/>
                <w:color w:val="000000" w:themeColor="text1"/>
              </w:rPr>
              <w:t>kovinska konstrukcija iz visoko kvalitetnega materiala</w:t>
            </w:r>
          </w:p>
        </w:tc>
        <w:tc>
          <w:tcPr>
            <w:tcW w:w="1843" w:type="dxa"/>
          </w:tcPr>
          <w:p w14:paraId="5747D814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34AC8918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</w:tcPr>
          <w:p w14:paraId="0858B767" w14:textId="77777777" w:rsidR="003F69B7" w:rsidRPr="00785A29" w:rsidRDefault="003F69B7" w:rsidP="003F69B7">
            <w:pPr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ročni način delovanja</w:t>
            </w:r>
          </w:p>
        </w:tc>
        <w:tc>
          <w:tcPr>
            <w:tcW w:w="1843" w:type="dxa"/>
          </w:tcPr>
          <w:p w14:paraId="4E808CF6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43FE3843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</w:tcPr>
          <w:p w14:paraId="5A141B62" w14:textId="77777777" w:rsidR="003F69B7" w:rsidRPr="00785A29" w:rsidRDefault="003F69B7" w:rsidP="003F69B7">
            <w:pPr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oblikovan za dvigovanje naslednjih standardnih posod za odpadke:</w:t>
            </w:r>
          </w:p>
        </w:tc>
        <w:tc>
          <w:tcPr>
            <w:tcW w:w="1843" w:type="dxa"/>
          </w:tcPr>
          <w:p w14:paraId="506B6B3F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56E02392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</w:tcPr>
          <w:p w14:paraId="0AC13D28" w14:textId="77777777" w:rsidR="003F69B7" w:rsidRPr="00785A29" w:rsidRDefault="003F69B7" w:rsidP="003F69B7">
            <w:pPr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premične posode za odpadke na 2. kolesih, kapacitete od 80 do 340 l za dviganje z glavnikom - dimenzije in oblika v skladu s SIST EN 840-1</w:t>
            </w:r>
          </w:p>
        </w:tc>
        <w:tc>
          <w:tcPr>
            <w:tcW w:w="1843" w:type="dxa"/>
          </w:tcPr>
          <w:p w14:paraId="3253E0B4" w14:textId="77777777" w:rsidR="003F69B7" w:rsidRPr="00785A29" w:rsidRDefault="003F69B7" w:rsidP="003F69B7">
            <w:pPr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7CE7D95F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</w:tcPr>
          <w:p w14:paraId="6FC16B22" w14:textId="77777777" w:rsidR="003F69B7" w:rsidRPr="00785A29" w:rsidRDefault="003F69B7" w:rsidP="003F69B7">
            <w:pPr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premične posode za odpadke na 4. kolesih, kapacitete od 500 do 1100 l z ravnim pokrovom, za dviganje z glavnikom ali rokami, - dimenzije in oblika v skladu s SIST EN 840-2</w:t>
            </w:r>
          </w:p>
        </w:tc>
        <w:tc>
          <w:tcPr>
            <w:tcW w:w="1843" w:type="dxa"/>
          </w:tcPr>
          <w:p w14:paraId="6A37E20C" w14:textId="77777777" w:rsidR="003F69B7" w:rsidRPr="00785A29" w:rsidRDefault="003F69B7" w:rsidP="003F69B7">
            <w:pPr>
              <w:numPr>
                <w:ilvl w:val="0"/>
                <w:numId w:val="28"/>
              </w:numPr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7713D877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</w:tcPr>
          <w:p w14:paraId="658B0ABE" w14:textId="77777777" w:rsidR="003F69B7" w:rsidRPr="00785A29" w:rsidRDefault="003F69B7" w:rsidP="003F69B7">
            <w:pPr>
              <w:pStyle w:val="Default"/>
              <w:numPr>
                <w:ilvl w:val="0"/>
                <w:numId w:val="28"/>
              </w:numPr>
              <w:tabs>
                <w:tab w:val="left" w:pos="1134"/>
              </w:tabs>
              <w:spacing w:after="24"/>
              <w:jc w:val="both"/>
              <w:rPr>
                <w:rFonts w:ascii="Tahoma" w:eastAsia="Calibri" w:hAnsi="Tahoma" w:cs="Tahoma"/>
                <w:color w:val="000000" w:themeColor="text1"/>
                <w:sz w:val="20"/>
              </w:rPr>
            </w:pPr>
            <w:r w:rsidRPr="00785A29">
              <w:rPr>
                <w:rFonts w:ascii="Tahoma" w:eastAsia="Calibri" w:hAnsi="Tahoma" w:cs="Tahoma"/>
                <w:color w:val="000000" w:themeColor="text1"/>
                <w:sz w:val="20"/>
              </w:rPr>
              <w:t xml:space="preserve">čas praznjenja 2-kolesnega zabojnika (dvig/spust) </w:t>
            </w:r>
            <w:proofErr w:type="spellStart"/>
            <w:r w:rsidRPr="00785A29">
              <w:rPr>
                <w:rFonts w:ascii="Tahoma" w:eastAsia="Calibri" w:hAnsi="Tahoma" w:cs="Tahoma"/>
                <w:color w:val="000000" w:themeColor="text1"/>
                <w:sz w:val="20"/>
              </w:rPr>
              <w:t>max</w:t>
            </w:r>
            <w:proofErr w:type="spellEnd"/>
            <w:r w:rsidRPr="00785A29">
              <w:rPr>
                <w:rFonts w:ascii="Tahoma" w:eastAsia="Calibri" w:hAnsi="Tahoma" w:cs="Tahoma"/>
                <w:color w:val="000000" w:themeColor="text1"/>
                <w:sz w:val="20"/>
              </w:rPr>
              <w:t>. 8 sekund</w:t>
            </w:r>
          </w:p>
        </w:tc>
        <w:tc>
          <w:tcPr>
            <w:tcW w:w="1843" w:type="dxa"/>
          </w:tcPr>
          <w:p w14:paraId="22281755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419DFFBC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</w:tcPr>
          <w:p w14:paraId="4F643D19" w14:textId="77777777" w:rsidR="003F69B7" w:rsidRPr="00785A29" w:rsidRDefault="003F69B7" w:rsidP="003F69B7">
            <w:pPr>
              <w:pStyle w:val="Default"/>
              <w:numPr>
                <w:ilvl w:val="0"/>
                <w:numId w:val="28"/>
              </w:numPr>
              <w:tabs>
                <w:tab w:val="left" w:pos="1134"/>
              </w:tabs>
              <w:spacing w:after="24"/>
              <w:jc w:val="both"/>
              <w:rPr>
                <w:rFonts w:ascii="Tahoma" w:eastAsia="Calibri" w:hAnsi="Tahoma" w:cs="Tahoma"/>
                <w:color w:val="000000" w:themeColor="text1"/>
                <w:sz w:val="20"/>
              </w:rPr>
            </w:pPr>
            <w:r w:rsidRPr="00785A29">
              <w:rPr>
                <w:rFonts w:ascii="Tahoma" w:eastAsia="Calibri" w:hAnsi="Tahoma" w:cs="Tahoma"/>
                <w:color w:val="000000" w:themeColor="text1"/>
                <w:sz w:val="20"/>
              </w:rPr>
              <w:t xml:space="preserve">čas praznjenja 4-kolesnega zabojnika (dvig/spust) </w:t>
            </w:r>
            <w:proofErr w:type="spellStart"/>
            <w:r w:rsidRPr="00785A29">
              <w:rPr>
                <w:rFonts w:ascii="Tahoma" w:eastAsia="Calibri" w:hAnsi="Tahoma" w:cs="Tahoma"/>
                <w:color w:val="000000" w:themeColor="text1"/>
                <w:sz w:val="20"/>
              </w:rPr>
              <w:t>max</w:t>
            </w:r>
            <w:proofErr w:type="spellEnd"/>
            <w:r w:rsidRPr="00785A29">
              <w:rPr>
                <w:rFonts w:ascii="Tahoma" w:eastAsia="Calibri" w:hAnsi="Tahoma" w:cs="Tahoma"/>
                <w:color w:val="000000" w:themeColor="text1"/>
                <w:sz w:val="20"/>
              </w:rPr>
              <w:t>. 12 sekund</w:t>
            </w:r>
          </w:p>
        </w:tc>
        <w:tc>
          <w:tcPr>
            <w:tcW w:w="1843" w:type="dxa"/>
          </w:tcPr>
          <w:p w14:paraId="5388C943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36130688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</w:tcPr>
          <w:p w14:paraId="65689474" w14:textId="05DCC3EB" w:rsidR="003F69B7" w:rsidRPr="00785A29" w:rsidRDefault="003F69B7" w:rsidP="003F69B7">
            <w:pPr>
              <w:pStyle w:val="Default"/>
              <w:numPr>
                <w:ilvl w:val="0"/>
                <w:numId w:val="28"/>
              </w:numPr>
              <w:tabs>
                <w:tab w:val="left" w:pos="1134"/>
              </w:tabs>
              <w:spacing w:after="24"/>
              <w:jc w:val="both"/>
              <w:rPr>
                <w:rFonts w:ascii="Tahoma" w:eastAsia="Calibri" w:hAnsi="Tahoma" w:cs="Tahoma"/>
                <w:color w:val="000000" w:themeColor="text1"/>
                <w:sz w:val="20"/>
              </w:rPr>
            </w:pPr>
            <w:r w:rsidRPr="00785A29">
              <w:rPr>
                <w:rFonts w:ascii="Tahoma" w:eastAsia="Calibri" w:hAnsi="Tahoma" w:cs="Tahoma"/>
                <w:color w:val="000000" w:themeColor="text1"/>
                <w:sz w:val="20"/>
              </w:rPr>
              <w:t>nastavljivi naslon za zabojnike z odpiralcem pokrovov</w:t>
            </w:r>
          </w:p>
        </w:tc>
        <w:tc>
          <w:tcPr>
            <w:tcW w:w="1843" w:type="dxa"/>
          </w:tcPr>
          <w:p w14:paraId="78141914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5446861E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</w:tcPr>
          <w:p w14:paraId="12EE6966" w14:textId="77777777" w:rsidR="003F69B7" w:rsidRPr="00785A29" w:rsidRDefault="003F69B7" w:rsidP="003F69B7">
            <w:pPr>
              <w:pStyle w:val="Default"/>
              <w:numPr>
                <w:ilvl w:val="0"/>
                <w:numId w:val="28"/>
              </w:numPr>
              <w:tabs>
                <w:tab w:val="left" w:pos="1134"/>
              </w:tabs>
              <w:spacing w:after="24"/>
              <w:jc w:val="both"/>
              <w:rPr>
                <w:rFonts w:ascii="Tahoma" w:eastAsia="Calibri" w:hAnsi="Tahoma" w:cs="Tahoma"/>
                <w:color w:val="000000" w:themeColor="text1"/>
                <w:sz w:val="20"/>
              </w:rPr>
            </w:pPr>
            <w:r w:rsidRPr="00785A29">
              <w:rPr>
                <w:rFonts w:ascii="Tahoma" w:eastAsia="Calibri" w:hAnsi="Tahoma" w:cs="Tahoma"/>
                <w:color w:val="000000" w:themeColor="text1"/>
                <w:sz w:val="20"/>
              </w:rPr>
              <w:t xml:space="preserve">loputa na </w:t>
            </w:r>
            <w:proofErr w:type="spellStart"/>
            <w:r w:rsidRPr="00785A29">
              <w:rPr>
                <w:rFonts w:ascii="Tahoma" w:eastAsia="Calibri" w:hAnsi="Tahoma" w:cs="Tahoma"/>
                <w:color w:val="000000" w:themeColor="text1"/>
                <w:sz w:val="20"/>
              </w:rPr>
              <w:t>vsipnem</w:t>
            </w:r>
            <w:proofErr w:type="spellEnd"/>
            <w:r w:rsidRPr="00785A29">
              <w:rPr>
                <w:rFonts w:ascii="Tahoma" w:eastAsia="Calibri" w:hAnsi="Tahoma" w:cs="Tahoma"/>
                <w:color w:val="000000" w:themeColor="text1"/>
                <w:sz w:val="20"/>
              </w:rPr>
              <w:t xml:space="preserve"> robu</w:t>
            </w:r>
          </w:p>
        </w:tc>
        <w:tc>
          <w:tcPr>
            <w:tcW w:w="1843" w:type="dxa"/>
          </w:tcPr>
          <w:p w14:paraId="5F4E274C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11FC2E25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</w:tcPr>
          <w:p w14:paraId="3094223D" w14:textId="77777777" w:rsidR="003F69B7" w:rsidRPr="00785A29" w:rsidRDefault="003F69B7" w:rsidP="003F69B7">
            <w:pPr>
              <w:pStyle w:val="Default"/>
              <w:numPr>
                <w:ilvl w:val="0"/>
                <w:numId w:val="28"/>
              </w:numPr>
              <w:tabs>
                <w:tab w:val="left" w:pos="1134"/>
              </w:tabs>
              <w:spacing w:after="24"/>
              <w:jc w:val="both"/>
              <w:rPr>
                <w:rFonts w:ascii="Tahoma" w:eastAsia="Calibri" w:hAnsi="Tahoma" w:cs="Tahoma"/>
                <w:color w:val="000000" w:themeColor="text1"/>
                <w:sz w:val="20"/>
              </w:rPr>
            </w:pPr>
            <w:r w:rsidRPr="00785A29">
              <w:rPr>
                <w:rFonts w:ascii="Tahoma" w:eastAsia="Calibri" w:hAnsi="Tahoma" w:cs="Tahoma"/>
                <w:color w:val="000000" w:themeColor="text1"/>
                <w:sz w:val="20"/>
              </w:rPr>
              <w:t xml:space="preserve">minimalne zahtevane karakteristike stresalnega mehanizma: </w:t>
            </w:r>
          </w:p>
        </w:tc>
        <w:tc>
          <w:tcPr>
            <w:tcW w:w="1843" w:type="dxa"/>
          </w:tcPr>
          <w:p w14:paraId="3DF242DF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6768E8A4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</w:tcPr>
          <w:p w14:paraId="1282FFB6" w14:textId="77777777" w:rsidR="003F69B7" w:rsidRPr="00785A29" w:rsidRDefault="003F69B7" w:rsidP="003F69B7">
            <w:pPr>
              <w:pStyle w:val="Default"/>
              <w:numPr>
                <w:ilvl w:val="2"/>
                <w:numId w:val="30"/>
              </w:numPr>
              <w:tabs>
                <w:tab w:val="left" w:pos="1134"/>
              </w:tabs>
              <w:spacing w:after="38"/>
              <w:rPr>
                <w:rFonts w:ascii="Tahoma" w:eastAsia="Calibri" w:hAnsi="Tahoma" w:cs="Tahoma"/>
                <w:color w:val="000000" w:themeColor="text1"/>
                <w:sz w:val="20"/>
              </w:rPr>
            </w:pPr>
            <w:r w:rsidRPr="00785A29">
              <w:rPr>
                <w:rFonts w:ascii="Tahoma" w:eastAsia="Calibri" w:hAnsi="Tahoma" w:cs="Tahoma"/>
                <w:color w:val="000000" w:themeColor="text1"/>
                <w:sz w:val="20"/>
              </w:rPr>
              <w:t>proporcionalno hidravlično krmiljenje</w:t>
            </w:r>
          </w:p>
        </w:tc>
        <w:tc>
          <w:tcPr>
            <w:tcW w:w="1843" w:type="dxa"/>
          </w:tcPr>
          <w:p w14:paraId="46989A6C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08B4E918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</w:tcPr>
          <w:p w14:paraId="3EB1B964" w14:textId="77777777" w:rsidR="003F69B7" w:rsidRPr="00785A29" w:rsidRDefault="003F69B7" w:rsidP="003F69B7">
            <w:pPr>
              <w:pStyle w:val="Default"/>
              <w:numPr>
                <w:ilvl w:val="2"/>
                <w:numId w:val="30"/>
              </w:numPr>
              <w:tabs>
                <w:tab w:val="left" w:pos="1134"/>
              </w:tabs>
              <w:spacing w:after="38"/>
              <w:rPr>
                <w:rFonts w:ascii="Tahoma" w:eastAsia="Calibri" w:hAnsi="Tahoma" w:cs="Tahoma"/>
                <w:color w:val="000000" w:themeColor="text1"/>
                <w:sz w:val="20"/>
              </w:rPr>
            </w:pPr>
            <w:r w:rsidRPr="00785A29">
              <w:rPr>
                <w:rFonts w:ascii="Tahoma" w:eastAsia="Calibri" w:hAnsi="Tahoma" w:cs="Tahoma"/>
                <w:color w:val="000000" w:themeColor="text1"/>
                <w:sz w:val="20"/>
              </w:rPr>
              <w:t>delovanje stresalnega mehanizma v prostem teku motorja oz. brez potrebe po povišanju vrtljajev motorja.</w:t>
            </w:r>
          </w:p>
        </w:tc>
        <w:tc>
          <w:tcPr>
            <w:tcW w:w="1843" w:type="dxa"/>
          </w:tcPr>
          <w:p w14:paraId="4321F4B0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6001571A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</w:tcPr>
          <w:p w14:paraId="1F5EF970" w14:textId="77777777" w:rsidR="003F69B7" w:rsidRPr="00785A29" w:rsidRDefault="003F69B7" w:rsidP="003F69B7">
            <w:pPr>
              <w:pStyle w:val="Default"/>
              <w:numPr>
                <w:ilvl w:val="2"/>
                <w:numId w:val="30"/>
              </w:numPr>
              <w:tabs>
                <w:tab w:val="left" w:pos="1134"/>
              </w:tabs>
              <w:spacing w:after="38"/>
              <w:rPr>
                <w:rFonts w:ascii="Tahoma" w:eastAsia="Calibri" w:hAnsi="Tahoma" w:cs="Tahoma"/>
                <w:color w:val="000000" w:themeColor="text1"/>
                <w:sz w:val="20"/>
              </w:rPr>
            </w:pPr>
            <w:r w:rsidRPr="00785A29">
              <w:rPr>
                <w:rFonts w:ascii="Tahoma" w:eastAsia="Calibri" w:hAnsi="Tahoma" w:cs="Tahoma"/>
                <w:color w:val="000000" w:themeColor="text1"/>
                <w:sz w:val="20"/>
              </w:rPr>
              <w:t xml:space="preserve">CAN-BUS krmilni sistem s prikazovalnikom (skladen z ISO11898-1, </w:t>
            </w:r>
            <w:proofErr w:type="spellStart"/>
            <w:r w:rsidRPr="00785A29">
              <w:rPr>
                <w:rFonts w:ascii="Tahoma" w:eastAsia="Calibri" w:hAnsi="Tahoma" w:cs="Tahoma"/>
                <w:color w:val="000000" w:themeColor="text1"/>
                <w:sz w:val="20"/>
              </w:rPr>
              <w:t>CleANopen</w:t>
            </w:r>
            <w:proofErr w:type="spellEnd"/>
            <w:r w:rsidRPr="00785A29">
              <w:rPr>
                <w:rFonts w:ascii="Tahoma" w:eastAsia="Calibri" w:hAnsi="Tahoma" w:cs="Tahoma"/>
                <w:color w:val="000000" w:themeColor="text1"/>
                <w:sz w:val="20"/>
              </w:rPr>
              <w:t xml:space="preserve"> komunikacijski protokol)</w:t>
            </w:r>
          </w:p>
        </w:tc>
        <w:tc>
          <w:tcPr>
            <w:tcW w:w="1843" w:type="dxa"/>
          </w:tcPr>
          <w:p w14:paraId="19940E9D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5F4EB800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777E2" w14:textId="03BF87A6" w:rsidR="003F69B7" w:rsidRPr="00785A29" w:rsidRDefault="009D7EAC" w:rsidP="003F69B7">
            <w:pPr>
              <w:pStyle w:val="Default"/>
              <w:numPr>
                <w:ilvl w:val="2"/>
                <w:numId w:val="30"/>
              </w:numPr>
              <w:tabs>
                <w:tab w:val="left" w:pos="1134"/>
              </w:tabs>
              <w:spacing w:after="38"/>
              <w:rPr>
                <w:rFonts w:ascii="Tahoma" w:eastAsia="Calibri" w:hAnsi="Tahoma" w:cs="Tahoma"/>
                <w:color w:val="000000" w:themeColor="text1"/>
                <w:sz w:val="20"/>
              </w:rPr>
            </w:pPr>
            <w:r w:rsidRPr="00785A29">
              <w:rPr>
                <w:rFonts w:ascii="Tahoma" w:eastAsia="Calibri" w:hAnsi="Tahoma" w:cs="Tahoma"/>
                <w:color w:val="000000" w:themeColor="text1"/>
                <w:sz w:val="20"/>
              </w:rPr>
              <w:lastRenderedPageBreak/>
              <w:t>hidravlično</w:t>
            </w:r>
            <w:r w:rsidR="003F69B7" w:rsidRPr="00785A29">
              <w:rPr>
                <w:rFonts w:ascii="Tahoma" w:eastAsia="Calibri" w:hAnsi="Tahoma" w:cs="Tahoma"/>
                <w:color w:val="000000" w:themeColor="text1"/>
                <w:sz w:val="20"/>
              </w:rPr>
              <w:t xml:space="preserve"> zaklepanje zabojnika na zobniško letev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EE11C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248F62A2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C71E" w14:textId="77777777" w:rsidR="003F69B7" w:rsidRPr="00785A29" w:rsidRDefault="003F69B7" w:rsidP="003F69B7">
            <w:pPr>
              <w:pStyle w:val="Default"/>
              <w:numPr>
                <w:ilvl w:val="2"/>
                <w:numId w:val="30"/>
              </w:numPr>
              <w:tabs>
                <w:tab w:val="left" w:pos="1134"/>
              </w:tabs>
              <w:spacing w:after="38"/>
              <w:rPr>
                <w:rFonts w:ascii="Tahoma" w:eastAsia="Calibri" w:hAnsi="Tahoma" w:cs="Tahoma"/>
                <w:color w:val="000000" w:themeColor="text1"/>
                <w:sz w:val="20"/>
              </w:rPr>
            </w:pPr>
            <w:r w:rsidRPr="00785A29">
              <w:rPr>
                <w:rFonts w:ascii="Tahoma" w:eastAsia="Calibri" w:hAnsi="Tahoma" w:cs="Tahoma"/>
                <w:color w:val="000000" w:themeColor="text1"/>
                <w:sz w:val="20"/>
              </w:rPr>
              <w:t xml:space="preserve">avtomatski vklop zapore za preprečevanje samodejnega spuščanja stresalnega mehanizma, ko je vozilo v mirujočem položaju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B20D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2CFFB67A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7A663" w14:textId="77777777" w:rsidR="003F69B7" w:rsidRPr="00785A29" w:rsidRDefault="003F69B7" w:rsidP="003F69B7">
            <w:pPr>
              <w:pStyle w:val="Default"/>
              <w:numPr>
                <w:ilvl w:val="2"/>
                <w:numId w:val="30"/>
              </w:numPr>
              <w:tabs>
                <w:tab w:val="left" w:pos="1134"/>
              </w:tabs>
              <w:spacing w:after="38"/>
              <w:rPr>
                <w:rFonts w:ascii="Tahoma" w:eastAsia="Calibri" w:hAnsi="Tahoma" w:cs="Tahoma"/>
                <w:color w:val="000000" w:themeColor="text1"/>
                <w:sz w:val="20"/>
              </w:rPr>
            </w:pPr>
            <w:r w:rsidRPr="00785A29">
              <w:rPr>
                <w:rFonts w:ascii="Tahoma" w:eastAsia="Calibri" w:hAnsi="Tahoma" w:cs="Tahoma"/>
                <w:color w:val="000000" w:themeColor="text1"/>
                <w:sz w:val="20"/>
              </w:rPr>
              <w:t>zvočni opozorilni signal, če stresalni mehanizem ni v voznem položaju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ED06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436AF339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8421B" w14:textId="77777777" w:rsidR="003F69B7" w:rsidRPr="00785A29" w:rsidRDefault="003F69B7" w:rsidP="003F69B7">
            <w:pPr>
              <w:pStyle w:val="Default"/>
              <w:numPr>
                <w:ilvl w:val="2"/>
                <w:numId w:val="30"/>
              </w:numPr>
              <w:tabs>
                <w:tab w:val="left" w:pos="1134"/>
              </w:tabs>
              <w:spacing w:after="38"/>
              <w:rPr>
                <w:rFonts w:ascii="Tahoma" w:eastAsia="Calibri" w:hAnsi="Tahoma" w:cs="Tahoma"/>
                <w:color w:val="000000" w:themeColor="text1"/>
                <w:sz w:val="20"/>
              </w:rPr>
            </w:pPr>
            <w:r w:rsidRPr="00785A29">
              <w:rPr>
                <w:rFonts w:ascii="Tahoma" w:eastAsia="Calibri" w:hAnsi="Tahoma" w:cs="Tahoma"/>
                <w:color w:val="000000" w:themeColor="text1"/>
                <w:sz w:val="20"/>
              </w:rPr>
              <w:t xml:space="preserve">dvig stresalnega mehanizma v vozni položaj iz kabine vozila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CF333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76A4AC91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A9BF" w14:textId="77777777" w:rsidR="003F69B7" w:rsidRPr="00785A29" w:rsidRDefault="003F69B7" w:rsidP="003F69B7">
            <w:pPr>
              <w:pStyle w:val="Default"/>
              <w:numPr>
                <w:ilvl w:val="2"/>
                <w:numId w:val="30"/>
              </w:numPr>
              <w:tabs>
                <w:tab w:val="left" w:pos="1134"/>
              </w:tabs>
              <w:spacing w:after="38"/>
              <w:rPr>
                <w:rFonts w:ascii="Tahoma" w:eastAsia="Calibri" w:hAnsi="Tahoma" w:cs="Tahoma"/>
                <w:color w:val="000000" w:themeColor="text1"/>
                <w:sz w:val="20"/>
              </w:rPr>
            </w:pPr>
            <w:r w:rsidRPr="00785A29">
              <w:rPr>
                <w:rFonts w:ascii="Tahoma" w:eastAsia="Calibri" w:hAnsi="Tahoma" w:cs="Tahoma"/>
                <w:color w:val="000000" w:themeColor="text1"/>
                <w:sz w:val="20"/>
              </w:rPr>
              <w:t>obojestransko brezstopenjsko krmiljenje stresalnega mehanizma s pomočjo krmilne ročice (</w:t>
            </w:r>
            <w:proofErr w:type="spellStart"/>
            <w:r w:rsidRPr="00785A29">
              <w:rPr>
                <w:rFonts w:ascii="Tahoma" w:eastAsia="Calibri" w:hAnsi="Tahoma" w:cs="Tahoma"/>
                <w:color w:val="000000" w:themeColor="text1"/>
                <w:sz w:val="20"/>
              </w:rPr>
              <w:t>joy</w:t>
            </w:r>
            <w:proofErr w:type="spellEnd"/>
            <w:r w:rsidRPr="00785A29">
              <w:rPr>
                <w:rFonts w:ascii="Tahoma" w:eastAsia="Calibri" w:hAnsi="Tahoma" w:cs="Tahoma"/>
                <w:color w:val="000000" w:themeColor="text1"/>
                <w:sz w:val="20"/>
              </w:rPr>
              <w:t xml:space="preserve"> </w:t>
            </w:r>
            <w:proofErr w:type="spellStart"/>
            <w:r w:rsidRPr="00785A29">
              <w:rPr>
                <w:rFonts w:ascii="Tahoma" w:eastAsia="Calibri" w:hAnsi="Tahoma" w:cs="Tahoma"/>
                <w:color w:val="000000" w:themeColor="text1"/>
                <w:sz w:val="20"/>
              </w:rPr>
              <w:t>stick</w:t>
            </w:r>
            <w:proofErr w:type="spellEnd"/>
            <w:r w:rsidRPr="00785A29">
              <w:rPr>
                <w:rFonts w:ascii="Tahoma" w:eastAsia="Calibri" w:hAnsi="Tahoma" w:cs="Tahoma"/>
                <w:color w:val="000000" w:themeColor="text1"/>
                <w:sz w:val="20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EEA2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0012B003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D3036" w14:textId="77777777" w:rsidR="003F69B7" w:rsidRPr="00785A29" w:rsidRDefault="003F69B7" w:rsidP="003F69B7">
            <w:pPr>
              <w:pStyle w:val="Default"/>
              <w:numPr>
                <w:ilvl w:val="2"/>
                <w:numId w:val="30"/>
              </w:numPr>
              <w:tabs>
                <w:tab w:val="left" w:pos="1134"/>
              </w:tabs>
              <w:spacing w:after="38"/>
              <w:rPr>
                <w:rFonts w:ascii="Tahoma" w:eastAsia="Calibri" w:hAnsi="Tahoma" w:cs="Tahoma"/>
                <w:color w:val="000000" w:themeColor="text1"/>
                <w:sz w:val="20"/>
              </w:rPr>
            </w:pPr>
            <w:r w:rsidRPr="00785A29">
              <w:rPr>
                <w:rFonts w:ascii="Tahoma" w:eastAsia="Calibri" w:hAnsi="Tahoma" w:cs="Tahoma"/>
                <w:color w:val="000000" w:themeColor="text1"/>
                <w:sz w:val="20"/>
              </w:rPr>
              <w:t>avtomatski vklop stiskalnega mehanizma po izpraznitvi zabojnika z možnostjo nastavitve števila praznjenj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5312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43377902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07BA" w14:textId="77777777" w:rsidR="003F69B7" w:rsidRPr="00785A29" w:rsidRDefault="003F69B7" w:rsidP="003F69B7">
            <w:pPr>
              <w:pStyle w:val="Default"/>
              <w:numPr>
                <w:ilvl w:val="2"/>
                <w:numId w:val="30"/>
              </w:numPr>
              <w:tabs>
                <w:tab w:val="left" w:pos="1134"/>
              </w:tabs>
              <w:spacing w:after="38"/>
              <w:rPr>
                <w:rFonts w:ascii="Tahoma" w:eastAsia="Calibri" w:hAnsi="Tahoma" w:cs="Tahoma"/>
                <w:color w:val="000000" w:themeColor="text1"/>
                <w:sz w:val="20"/>
              </w:rPr>
            </w:pPr>
            <w:r w:rsidRPr="00785A29">
              <w:rPr>
                <w:rFonts w:ascii="Tahoma" w:eastAsia="Calibri" w:hAnsi="Tahoma" w:cs="Tahoma"/>
                <w:color w:val="000000" w:themeColor="text1"/>
                <w:sz w:val="20"/>
              </w:rPr>
              <w:t>avtomatsko »otresanje« zabojnika, ko je krmilna ročica v končnem položaju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063F6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12659AAD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A14BF" w14:textId="77777777" w:rsidR="003F69B7" w:rsidRPr="00785A29" w:rsidRDefault="003F69B7" w:rsidP="003F69B7">
            <w:pPr>
              <w:pStyle w:val="Default"/>
              <w:numPr>
                <w:ilvl w:val="2"/>
                <w:numId w:val="30"/>
              </w:numPr>
              <w:tabs>
                <w:tab w:val="left" w:pos="1134"/>
              </w:tabs>
              <w:spacing w:after="38"/>
              <w:rPr>
                <w:rFonts w:ascii="Tahoma" w:eastAsia="Calibri" w:hAnsi="Tahoma" w:cs="Tahoma"/>
                <w:color w:val="000000" w:themeColor="text1"/>
                <w:sz w:val="20"/>
              </w:rPr>
            </w:pPr>
            <w:proofErr w:type="spellStart"/>
            <w:r w:rsidRPr="00785A29">
              <w:rPr>
                <w:rFonts w:ascii="Tahoma" w:eastAsia="Calibri" w:hAnsi="Tahoma" w:cs="Tahoma"/>
                <w:color w:val="000000" w:themeColor="text1"/>
                <w:sz w:val="20"/>
              </w:rPr>
              <w:t>prednastavljena</w:t>
            </w:r>
            <w:proofErr w:type="spellEnd"/>
            <w:r w:rsidRPr="00785A29">
              <w:rPr>
                <w:rFonts w:ascii="Tahoma" w:eastAsia="Calibri" w:hAnsi="Tahoma" w:cs="Tahoma"/>
                <w:color w:val="000000" w:themeColor="text1"/>
                <w:sz w:val="20"/>
              </w:rPr>
              <w:t xml:space="preserve"> hitrostna krivulja: počasen dvig zabojnika na začetku poti, pospeševanje na sredini in zaviranje pred doseženim končnim položajem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C71D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5BCA2DC1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8AFB" w14:textId="77777777" w:rsidR="003F69B7" w:rsidRPr="00785A29" w:rsidRDefault="003F69B7" w:rsidP="003F69B7">
            <w:pPr>
              <w:pStyle w:val="Default"/>
              <w:numPr>
                <w:ilvl w:val="2"/>
                <w:numId w:val="30"/>
              </w:numPr>
              <w:tabs>
                <w:tab w:val="left" w:pos="1134"/>
              </w:tabs>
              <w:spacing w:after="38"/>
              <w:rPr>
                <w:rFonts w:ascii="Tahoma" w:eastAsia="Calibri" w:hAnsi="Tahoma" w:cs="Tahoma"/>
                <w:color w:val="000000" w:themeColor="text1"/>
                <w:sz w:val="20"/>
              </w:rPr>
            </w:pPr>
            <w:r w:rsidRPr="00785A29">
              <w:rPr>
                <w:rFonts w:ascii="Tahoma" w:eastAsia="Calibri" w:hAnsi="Tahoma" w:cs="Tahoma"/>
                <w:color w:val="000000" w:themeColor="text1"/>
                <w:sz w:val="20"/>
              </w:rPr>
              <w:t xml:space="preserve">komande na desni strani montirane na zložljivi konzoli ali drugače ergonomsko prilagodljive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9880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0D2BC317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A3B59" w14:textId="77777777" w:rsidR="003F69B7" w:rsidRPr="00785A29" w:rsidRDefault="003F69B7" w:rsidP="003F69B7">
            <w:pPr>
              <w:pStyle w:val="Default"/>
              <w:jc w:val="both"/>
              <w:rPr>
                <w:rFonts w:ascii="Tahoma" w:eastAsia="Calibri" w:hAnsi="Tahoma" w:cs="Tahoma"/>
                <w:color w:val="000000" w:themeColor="text1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B74D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7F3F2AA3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81315" w14:textId="77777777" w:rsidR="003F69B7" w:rsidRPr="00785A29" w:rsidRDefault="003F69B7" w:rsidP="003F69B7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785A29">
              <w:rPr>
                <w:rFonts w:ascii="Tahoma" w:hAnsi="Tahoma" w:cs="Tahoma"/>
                <w:b/>
                <w:color w:val="000000" w:themeColor="text1"/>
              </w:rPr>
              <w:t>Osnovne zahtevane karakteristike in lastnosti: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102A3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14C6C510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3A022" w14:textId="47EFB284" w:rsidR="003F69B7" w:rsidRPr="00785A29" w:rsidRDefault="003F69B7" w:rsidP="003F69B7">
            <w:pPr>
              <w:numPr>
                <w:ilvl w:val="0"/>
                <w:numId w:val="16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kapaciteta nadgradnje najmanj 1</w:t>
            </w:r>
            <w:r w:rsidR="00E80383" w:rsidRPr="00785A29">
              <w:rPr>
                <w:rFonts w:ascii="Tahoma" w:hAnsi="Tahoma" w:cs="Tahoma"/>
                <w:color w:val="000000" w:themeColor="text1"/>
              </w:rPr>
              <w:t>1</w:t>
            </w:r>
            <w:r w:rsidRPr="00785A29">
              <w:rPr>
                <w:rFonts w:ascii="Tahoma" w:hAnsi="Tahoma" w:cs="Tahoma"/>
                <w:color w:val="000000" w:themeColor="text1"/>
              </w:rPr>
              <w:t>,0 m</w:t>
            </w:r>
            <w:r w:rsidRPr="00785A29">
              <w:rPr>
                <w:rFonts w:ascii="Tahoma" w:hAnsi="Tahoma" w:cs="Tahoma"/>
                <w:color w:val="000000" w:themeColor="text1"/>
                <w:vertAlign w:val="superscript"/>
              </w:rPr>
              <w:t>3</w:t>
            </w:r>
            <w:r w:rsidRPr="00785A29">
              <w:rPr>
                <w:rFonts w:ascii="Tahoma" w:hAnsi="Tahoma" w:cs="Tahoma"/>
                <w:color w:val="000000" w:themeColor="text1"/>
              </w:rPr>
              <w:t>, računano v skladu s SIST EN 1501-1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0800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6B857584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2C138" w14:textId="0D26C0D2" w:rsidR="003F69B7" w:rsidRPr="00785A29" w:rsidRDefault="003F69B7" w:rsidP="003F69B7">
            <w:pPr>
              <w:numPr>
                <w:ilvl w:val="0"/>
                <w:numId w:val="16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kapaciteta korita minimalno 1,</w:t>
            </w:r>
            <w:r w:rsidR="00E80383" w:rsidRPr="00785A29">
              <w:rPr>
                <w:rFonts w:ascii="Tahoma" w:hAnsi="Tahoma" w:cs="Tahoma"/>
                <w:color w:val="000000" w:themeColor="text1"/>
              </w:rPr>
              <w:t>2</w:t>
            </w:r>
            <w:r w:rsidRPr="00785A29">
              <w:rPr>
                <w:rFonts w:ascii="Tahoma" w:hAnsi="Tahoma" w:cs="Tahoma"/>
                <w:color w:val="000000" w:themeColor="text1"/>
              </w:rPr>
              <w:t xml:space="preserve"> m</w:t>
            </w:r>
            <w:r w:rsidRPr="00785A29">
              <w:rPr>
                <w:rFonts w:ascii="Tahoma" w:hAnsi="Tahoma" w:cs="Tahoma"/>
                <w:color w:val="000000" w:themeColor="text1"/>
                <w:vertAlign w:val="superscript"/>
              </w:rPr>
              <w:t>3</w:t>
            </w:r>
            <w:r w:rsidRPr="00785A29">
              <w:rPr>
                <w:rFonts w:ascii="Tahoma" w:hAnsi="Tahoma" w:cs="Tahoma"/>
                <w:color w:val="000000" w:themeColor="text1"/>
              </w:rPr>
              <w:t>, računano v skladu s SIST EN 1501-1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42FB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65EFACB3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A3D17" w14:textId="09E03B9D" w:rsidR="003F69B7" w:rsidRPr="00785A29" w:rsidRDefault="003F69B7" w:rsidP="003F69B7">
            <w:pPr>
              <w:numPr>
                <w:ilvl w:val="0"/>
                <w:numId w:val="16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višina vozila največ 3.</w:t>
            </w:r>
            <w:r w:rsidR="00EF3CCE" w:rsidRPr="00785A29">
              <w:rPr>
                <w:rFonts w:ascii="Tahoma" w:hAnsi="Tahoma" w:cs="Tahoma"/>
                <w:color w:val="000000" w:themeColor="text1"/>
              </w:rPr>
              <w:t>1</w:t>
            </w:r>
            <w:r w:rsidRPr="00785A29">
              <w:rPr>
                <w:rFonts w:ascii="Tahoma" w:hAnsi="Tahoma" w:cs="Tahoma"/>
                <w:color w:val="000000" w:themeColor="text1"/>
              </w:rPr>
              <w:t>00 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68A2D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0138FA0B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2C64" w14:textId="297A38A7" w:rsidR="003F69B7" w:rsidRPr="00785A29" w:rsidRDefault="003F69B7" w:rsidP="003F69B7">
            <w:pPr>
              <w:numPr>
                <w:ilvl w:val="0"/>
                <w:numId w:val="16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maksimalni previs nadgradnje 2.</w:t>
            </w:r>
            <w:r w:rsidR="00EF3CCE" w:rsidRPr="00785A29">
              <w:rPr>
                <w:rFonts w:ascii="Tahoma" w:hAnsi="Tahoma" w:cs="Tahoma"/>
                <w:color w:val="000000" w:themeColor="text1"/>
              </w:rPr>
              <w:t>7</w:t>
            </w:r>
            <w:r w:rsidRPr="00785A29">
              <w:rPr>
                <w:rFonts w:ascii="Tahoma" w:hAnsi="Tahoma" w:cs="Tahoma"/>
                <w:color w:val="000000" w:themeColor="text1"/>
              </w:rPr>
              <w:t>00 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B83E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57DC26A1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3178" w14:textId="4A296A22" w:rsidR="003F69B7" w:rsidRPr="00785A29" w:rsidRDefault="003F69B7" w:rsidP="003F69B7">
            <w:pPr>
              <w:numPr>
                <w:ilvl w:val="0"/>
                <w:numId w:val="16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vse dejanske mere vozila podati v prilogi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F8849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640F832A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D255" w14:textId="25766451" w:rsidR="003F69B7" w:rsidRPr="00785A29" w:rsidRDefault="003F69B7" w:rsidP="003F69B7">
            <w:pPr>
              <w:numPr>
                <w:ilvl w:val="0"/>
                <w:numId w:val="16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izračun obremenitev osi podati v prilogi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CEF6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3FBF4DB9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62E85" w14:textId="77777777" w:rsidR="003F69B7" w:rsidRPr="00785A29" w:rsidRDefault="003F69B7" w:rsidP="003F69B7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959B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34CE21BE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59A22" w14:textId="77777777" w:rsidR="003F69B7" w:rsidRPr="00785A29" w:rsidRDefault="003F69B7" w:rsidP="003F69B7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785A29">
              <w:rPr>
                <w:rFonts w:ascii="Tahoma" w:hAnsi="Tahoma" w:cs="Tahoma"/>
                <w:b/>
                <w:color w:val="000000" w:themeColor="text1"/>
              </w:rPr>
              <w:t>Varnostne zahteve: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E1B8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20688E87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13DF4" w14:textId="77777777" w:rsidR="003F69B7" w:rsidRPr="00785A29" w:rsidRDefault="003F69B7" w:rsidP="003F69B7">
            <w:pPr>
              <w:numPr>
                <w:ilvl w:val="0"/>
                <w:numId w:val="31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vozilo za zbiranje odpadkov z vso opremo mora zadostit vsem varnostnim zahtevam navedenim v standardu SIST EN 1501-1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A1DD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7B26B9F6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9274" w14:textId="77777777" w:rsidR="003F69B7" w:rsidRPr="00785A29" w:rsidRDefault="003F69B7" w:rsidP="003F69B7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5BEE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7994367D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FFFD" w14:textId="77777777" w:rsidR="003F69B7" w:rsidRPr="00785A29" w:rsidRDefault="003F69B7" w:rsidP="003F69B7">
            <w:pPr>
              <w:tabs>
                <w:tab w:val="left" w:pos="851"/>
              </w:tabs>
              <w:rPr>
                <w:rFonts w:ascii="Tahoma" w:hAnsi="Tahoma" w:cs="Tahoma"/>
                <w:b/>
                <w:color w:val="000000" w:themeColor="text1"/>
              </w:rPr>
            </w:pPr>
            <w:r w:rsidRPr="00785A29">
              <w:rPr>
                <w:rFonts w:ascii="Tahoma" w:hAnsi="Tahoma" w:cs="Tahoma"/>
                <w:b/>
                <w:color w:val="000000" w:themeColor="text1"/>
              </w:rPr>
              <w:t>Komande: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15CDC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5224449C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600E" w14:textId="77777777" w:rsidR="003F69B7" w:rsidRPr="00785A29" w:rsidRDefault="003F69B7" w:rsidP="003F69B7">
            <w:pPr>
              <w:numPr>
                <w:ilvl w:val="0"/>
                <w:numId w:val="31"/>
              </w:numPr>
              <w:tabs>
                <w:tab w:val="left" w:pos="851"/>
              </w:tabs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vse komande potrebne za delovanje nadgradnje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E2A9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5B8E88AD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FEFF" w14:textId="77777777" w:rsidR="003F69B7" w:rsidRPr="00785A29" w:rsidRDefault="003F69B7" w:rsidP="003F69B7">
            <w:pPr>
              <w:numPr>
                <w:ilvl w:val="0"/>
                <w:numId w:val="31"/>
              </w:numPr>
              <w:tabs>
                <w:tab w:val="left" w:pos="851"/>
              </w:tabs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ročne komande za praznjenje posod na ergonomsko najugodnejšem položaju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4CCF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299477B3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28C5" w14:textId="77777777" w:rsidR="003F69B7" w:rsidRPr="00785A29" w:rsidRDefault="003F69B7" w:rsidP="003F69B7">
            <w:pPr>
              <w:numPr>
                <w:ilvl w:val="0"/>
                <w:numId w:val="31"/>
              </w:numPr>
              <w:tabs>
                <w:tab w:val="left" w:pos="851"/>
              </w:tabs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avtomatsko čiščenje korita v primeru dvignjenih vrat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D1D3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45A7C855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E505" w14:textId="77777777" w:rsidR="003F69B7" w:rsidRPr="00785A29" w:rsidRDefault="003F69B7" w:rsidP="003F69B7">
            <w:pPr>
              <w:numPr>
                <w:ilvl w:val="0"/>
                <w:numId w:val="31"/>
              </w:numPr>
              <w:tabs>
                <w:tab w:val="left" w:pos="851"/>
              </w:tabs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dodatne komande za odpiranje in zapiranje vrat ter praznjenje kesona v kabini nadgradnje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EC63C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44EFB715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4B3B" w14:textId="77777777" w:rsidR="003F69B7" w:rsidRPr="00785A29" w:rsidRDefault="003F69B7" w:rsidP="003F69B7">
            <w:pPr>
              <w:numPr>
                <w:ilvl w:val="0"/>
                <w:numId w:val="31"/>
              </w:numPr>
              <w:tabs>
                <w:tab w:val="left" w:pos="851"/>
              </w:tabs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dodatne komande za ročno kontrolo delovanja mehanizma stiskanja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BF4EC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2A63CABA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870E" w14:textId="77777777" w:rsidR="003F69B7" w:rsidRPr="00785A29" w:rsidRDefault="003F69B7" w:rsidP="003F69B7">
            <w:pPr>
              <w:tabs>
                <w:tab w:val="left" w:pos="851"/>
              </w:tabs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D0989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4AD2C845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0215" w14:textId="77777777" w:rsidR="003F69B7" w:rsidRPr="00785A29" w:rsidRDefault="003F69B7" w:rsidP="003F69B7">
            <w:pPr>
              <w:tabs>
                <w:tab w:val="left" w:pos="851"/>
              </w:tabs>
              <w:rPr>
                <w:rFonts w:ascii="Tahoma" w:hAnsi="Tahoma" w:cs="Tahoma"/>
                <w:b/>
                <w:color w:val="000000" w:themeColor="text1"/>
              </w:rPr>
            </w:pPr>
            <w:r w:rsidRPr="00785A29">
              <w:rPr>
                <w:rFonts w:ascii="Tahoma" w:hAnsi="Tahoma" w:cs="Tahoma"/>
                <w:b/>
                <w:color w:val="000000" w:themeColor="text1"/>
              </w:rPr>
              <w:t>Hidravlični sistem: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DC888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2B711AD6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9E81E" w14:textId="77777777" w:rsidR="003F69B7" w:rsidRPr="00785A29" w:rsidRDefault="003F69B7" w:rsidP="003F69B7">
            <w:pPr>
              <w:numPr>
                <w:ilvl w:val="0"/>
                <w:numId w:val="32"/>
              </w:numPr>
              <w:tabs>
                <w:tab w:val="left" w:pos="851"/>
              </w:tabs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hidravlični sistem usklajen z zahtevami proizvajalca šasije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A93B2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019B31CC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514B" w14:textId="77777777" w:rsidR="003F69B7" w:rsidRPr="00785A29" w:rsidRDefault="003F69B7" w:rsidP="003F69B7">
            <w:pPr>
              <w:numPr>
                <w:ilvl w:val="0"/>
                <w:numId w:val="32"/>
              </w:numPr>
              <w:tabs>
                <w:tab w:val="left" w:pos="851"/>
              </w:tabs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primerna hidravlična črpalka renomiranega proizvajalca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8403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3AE232C1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1642" w14:textId="77777777" w:rsidR="003F69B7" w:rsidRPr="00785A29" w:rsidRDefault="003F69B7" w:rsidP="003F69B7">
            <w:pPr>
              <w:numPr>
                <w:ilvl w:val="0"/>
                <w:numId w:val="32"/>
              </w:numPr>
              <w:tabs>
                <w:tab w:val="left" w:pos="851"/>
              </w:tabs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črpalka mora zagotavljati: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AFD4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36A00F50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EEAE" w14:textId="77777777" w:rsidR="003F69B7" w:rsidRPr="00785A29" w:rsidRDefault="003F69B7" w:rsidP="003F69B7">
            <w:pPr>
              <w:numPr>
                <w:ilvl w:val="1"/>
                <w:numId w:val="33"/>
              </w:numPr>
              <w:tabs>
                <w:tab w:val="left" w:pos="851"/>
              </w:tabs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samodejni izklop hidravlične črpalke s prestavitvijo menjalnika v vozni položaj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5783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642BD87C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37EB" w14:textId="77777777" w:rsidR="003F69B7" w:rsidRPr="00785A29" w:rsidRDefault="003F69B7" w:rsidP="003F69B7">
            <w:pPr>
              <w:numPr>
                <w:ilvl w:val="1"/>
                <w:numId w:val="33"/>
              </w:numPr>
              <w:tabs>
                <w:tab w:val="left" w:pos="851"/>
              </w:tabs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samodejni vklop hidravlične črpalke s prestavitvijo menjalnika v nevtralni položaj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3A0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36214A51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F474" w14:textId="77777777" w:rsidR="003F69B7" w:rsidRPr="00785A29" w:rsidRDefault="003F69B7" w:rsidP="003F69B7">
            <w:pPr>
              <w:tabs>
                <w:tab w:val="left" w:pos="851"/>
              </w:tabs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AACBA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4859007E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D633" w14:textId="77777777" w:rsidR="003F69B7" w:rsidRPr="00785A29" w:rsidRDefault="003F69B7" w:rsidP="003F69B7">
            <w:pPr>
              <w:tabs>
                <w:tab w:val="left" w:pos="851"/>
              </w:tabs>
              <w:rPr>
                <w:rFonts w:ascii="Tahoma" w:hAnsi="Tahoma" w:cs="Tahoma"/>
                <w:b/>
                <w:color w:val="000000" w:themeColor="text1"/>
              </w:rPr>
            </w:pPr>
            <w:r w:rsidRPr="00785A29">
              <w:rPr>
                <w:rFonts w:ascii="Tahoma" w:hAnsi="Tahoma" w:cs="Tahoma"/>
                <w:b/>
                <w:color w:val="000000" w:themeColor="text1"/>
              </w:rPr>
              <w:t>Električni sistem: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23505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44BEF747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4CF65" w14:textId="77777777" w:rsidR="003F69B7" w:rsidRPr="00785A29" w:rsidRDefault="003F69B7" w:rsidP="003F69B7">
            <w:pPr>
              <w:numPr>
                <w:ilvl w:val="3"/>
                <w:numId w:val="34"/>
              </w:numPr>
              <w:tabs>
                <w:tab w:val="left" w:pos="851"/>
              </w:tabs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električni sistem nadgradnje prilagojen električnemu sistemu šasije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52591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335FF0BB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14332" w14:textId="77777777" w:rsidR="003F69B7" w:rsidRPr="00785A29" w:rsidRDefault="003F69B7" w:rsidP="003F69B7">
            <w:pPr>
              <w:numPr>
                <w:ilvl w:val="0"/>
                <w:numId w:val="35"/>
              </w:numPr>
              <w:tabs>
                <w:tab w:val="left" w:pos="0"/>
                <w:tab w:val="left" w:pos="8505"/>
              </w:tabs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 xml:space="preserve">vse operacije krmiljene preko </w:t>
            </w:r>
            <w:proofErr w:type="spellStart"/>
            <w:r w:rsidRPr="00785A29">
              <w:rPr>
                <w:rFonts w:ascii="Tahoma" w:hAnsi="Tahoma" w:cs="Tahoma"/>
                <w:color w:val="000000" w:themeColor="text1"/>
              </w:rPr>
              <w:t>programobilnega</w:t>
            </w:r>
            <w:proofErr w:type="spellEnd"/>
            <w:r w:rsidRPr="00785A29">
              <w:rPr>
                <w:rFonts w:ascii="Tahoma" w:hAnsi="Tahoma" w:cs="Tahoma"/>
                <w:color w:val="000000" w:themeColor="text1"/>
              </w:rPr>
              <w:t xml:space="preserve"> CAN – BUS</w:t>
            </w:r>
            <w:r w:rsidRPr="00785A29">
              <w:rPr>
                <w:rFonts w:ascii="Tahoma" w:hAnsi="Tahoma" w:cs="Tahoma"/>
                <w:b/>
                <w:color w:val="000000" w:themeColor="text1"/>
              </w:rPr>
              <w:t xml:space="preserve"> </w:t>
            </w:r>
            <w:r w:rsidRPr="00785A29">
              <w:rPr>
                <w:rFonts w:ascii="Tahoma" w:hAnsi="Tahoma" w:cs="Tahoma"/>
                <w:color w:val="000000" w:themeColor="text1"/>
              </w:rPr>
              <w:t>krmilnega modula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BE4A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4E6F84FE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F33B" w14:textId="77777777" w:rsidR="003F69B7" w:rsidRPr="00785A29" w:rsidRDefault="003F69B7" w:rsidP="003F69B7">
            <w:pPr>
              <w:numPr>
                <w:ilvl w:val="0"/>
                <w:numId w:val="35"/>
              </w:numPr>
              <w:tabs>
                <w:tab w:val="left" w:pos="0"/>
                <w:tab w:val="left" w:pos="8505"/>
              </w:tabs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 xml:space="preserve">krmilni sistem nadgradnje mora temeljiti na </w:t>
            </w:r>
            <w:proofErr w:type="spellStart"/>
            <w:r w:rsidRPr="00785A29">
              <w:rPr>
                <w:rFonts w:ascii="Tahoma" w:hAnsi="Tahoma" w:cs="Tahoma"/>
                <w:color w:val="000000" w:themeColor="text1"/>
              </w:rPr>
              <w:t>CleANopen</w:t>
            </w:r>
            <w:proofErr w:type="spellEnd"/>
            <w:r w:rsidRPr="00785A29">
              <w:rPr>
                <w:rFonts w:ascii="Tahoma" w:hAnsi="Tahoma" w:cs="Tahoma"/>
                <w:color w:val="000000" w:themeColor="text1"/>
              </w:rPr>
              <w:t xml:space="preserve"> komunikacijskem protokolu, sistem mora dovoljevati naknadno vgradnjo naprav drugih proizvajalcev, ki prav tako temeljijo na </w:t>
            </w:r>
            <w:proofErr w:type="spellStart"/>
            <w:r w:rsidRPr="00785A29">
              <w:rPr>
                <w:rFonts w:ascii="Tahoma" w:hAnsi="Tahoma" w:cs="Tahoma"/>
                <w:color w:val="000000" w:themeColor="text1"/>
              </w:rPr>
              <w:t>CleANopen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C1E0" w14:textId="77777777" w:rsidR="003F69B7" w:rsidRPr="00785A29" w:rsidRDefault="003F69B7" w:rsidP="00FB1BAE">
            <w:pPr>
              <w:tabs>
                <w:tab w:val="left" w:pos="0"/>
                <w:tab w:val="left" w:pos="8505"/>
              </w:tabs>
              <w:ind w:left="360"/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0ABA6064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F438" w14:textId="77777777" w:rsidR="003F69B7" w:rsidRPr="00785A29" w:rsidRDefault="003F69B7" w:rsidP="003F69B7">
            <w:pPr>
              <w:numPr>
                <w:ilvl w:val="0"/>
                <w:numId w:val="35"/>
              </w:numPr>
              <w:tabs>
                <w:tab w:val="left" w:pos="0"/>
                <w:tab w:val="left" w:pos="8505"/>
              </w:tabs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krmilni pult s prikazovalnikom v kabini vozila, najmanj z naslednjimi funkcijami: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CA0E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321CFB41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A5FC" w14:textId="77777777" w:rsidR="003F69B7" w:rsidRPr="00785A29" w:rsidRDefault="003F69B7" w:rsidP="003F69B7">
            <w:pPr>
              <w:numPr>
                <w:ilvl w:val="0"/>
                <w:numId w:val="35"/>
              </w:numPr>
              <w:tabs>
                <w:tab w:val="clear" w:pos="360"/>
                <w:tab w:val="left" w:pos="0"/>
                <w:tab w:val="num" w:pos="720"/>
                <w:tab w:val="left" w:pos="8505"/>
              </w:tabs>
              <w:ind w:left="720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izbor optimalnega načina delovanja glede na vrsto odpadkov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7D3A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278DBB06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FB6A5" w14:textId="77777777" w:rsidR="003F69B7" w:rsidRPr="00785A29" w:rsidRDefault="003F69B7" w:rsidP="003F69B7">
            <w:pPr>
              <w:numPr>
                <w:ilvl w:val="0"/>
                <w:numId w:val="35"/>
              </w:numPr>
              <w:tabs>
                <w:tab w:val="clear" w:pos="360"/>
                <w:tab w:val="left" w:pos="0"/>
                <w:tab w:val="num" w:pos="720"/>
                <w:tab w:val="left" w:pos="8505"/>
              </w:tabs>
              <w:ind w:left="720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lastRenderedPageBreak/>
              <w:t>prikaz statusa delovanja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E9D1A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18D2B924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A116" w14:textId="77777777" w:rsidR="003F69B7" w:rsidRPr="00785A29" w:rsidRDefault="003F69B7" w:rsidP="003F69B7">
            <w:pPr>
              <w:numPr>
                <w:ilvl w:val="0"/>
                <w:numId w:val="35"/>
              </w:numPr>
              <w:tabs>
                <w:tab w:val="clear" w:pos="360"/>
                <w:tab w:val="left" w:pos="0"/>
                <w:tab w:val="num" w:pos="720"/>
                <w:tab w:val="left" w:pos="8505"/>
              </w:tabs>
              <w:ind w:left="720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števec delovnih ur hidravličnega sistema (dnevni/skupni)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7C8B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1A6C0879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55FFC" w14:textId="77777777" w:rsidR="003F69B7" w:rsidRPr="00785A29" w:rsidRDefault="003F69B7" w:rsidP="003F69B7">
            <w:pPr>
              <w:numPr>
                <w:ilvl w:val="0"/>
                <w:numId w:val="35"/>
              </w:numPr>
              <w:tabs>
                <w:tab w:val="clear" w:pos="360"/>
                <w:tab w:val="left" w:pos="0"/>
                <w:tab w:val="num" w:pos="720"/>
                <w:tab w:val="left" w:pos="8505"/>
              </w:tabs>
              <w:ind w:left="720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števec odpiranja zadnjih vrat (dnevni/skupni)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03272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47D15473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DC141" w14:textId="77777777" w:rsidR="003F69B7" w:rsidRPr="00785A29" w:rsidRDefault="003F69B7" w:rsidP="003F69B7">
            <w:pPr>
              <w:numPr>
                <w:ilvl w:val="0"/>
                <w:numId w:val="35"/>
              </w:numPr>
              <w:tabs>
                <w:tab w:val="clear" w:pos="360"/>
                <w:tab w:val="left" w:pos="0"/>
                <w:tab w:val="num" w:pos="720"/>
                <w:tab w:val="left" w:pos="8505"/>
              </w:tabs>
              <w:ind w:left="720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števec ciklusov stiskanja (dnevni/skupni)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B668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50F5A54B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A11D" w14:textId="77777777" w:rsidR="003F69B7" w:rsidRPr="00785A29" w:rsidRDefault="003F69B7" w:rsidP="003F69B7">
            <w:pPr>
              <w:numPr>
                <w:ilvl w:val="0"/>
                <w:numId w:val="35"/>
              </w:numPr>
              <w:tabs>
                <w:tab w:val="clear" w:pos="360"/>
                <w:tab w:val="left" w:pos="0"/>
                <w:tab w:val="num" w:pos="720"/>
                <w:tab w:val="left" w:pos="8505"/>
              </w:tabs>
              <w:ind w:left="720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prikaz napak v delovanju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E9E25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55FF9D5A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FC65" w14:textId="77777777" w:rsidR="003F69B7" w:rsidRPr="00785A29" w:rsidRDefault="003F69B7" w:rsidP="003F69B7">
            <w:pPr>
              <w:numPr>
                <w:ilvl w:val="0"/>
                <w:numId w:val="35"/>
              </w:numPr>
              <w:tabs>
                <w:tab w:val="clear" w:pos="360"/>
                <w:tab w:val="left" w:pos="0"/>
                <w:tab w:val="num" w:pos="720"/>
                <w:tab w:val="left" w:pos="8505"/>
              </w:tabs>
              <w:ind w:left="720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prikaz mesta na nadgradnji, kjer je napaka nastala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999D8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09E67460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47424" w14:textId="77777777" w:rsidR="003F69B7" w:rsidRPr="00785A29" w:rsidRDefault="003F69B7" w:rsidP="003F69B7">
            <w:pPr>
              <w:numPr>
                <w:ilvl w:val="0"/>
                <w:numId w:val="35"/>
              </w:numPr>
              <w:tabs>
                <w:tab w:val="clear" w:pos="360"/>
                <w:tab w:val="left" w:pos="0"/>
                <w:tab w:val="num" w:pos="720"/>
                <w:tab w:val="left" w:pos="8505"/>
              </w:tabs>
              <w:ind w:left="720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shranjevanje napak v spominski modul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58E1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7C1D86" w:rsidRPr="00785A29" w14:paraId="033BFB2E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923E3" w14:textId="77777777" w:rsidR="007C1D86" w:rsidRPr="00785A29" w:rsidRDefault="007C1D86" w:rsidP="00144B5A">
            <w:pPr>
              <w:numPr>
                <w:ilvl w:val="0"/>
                <w:numId w:val="35"/>
              </w:numPr>
              <w:tabs>
                <w:tab w:val="clear" w:pos="360"/>
                <w:tab w:val="left" w:pos="0"/>
                <w:tab w:val="num" w:pos="720"/>
                <w:tab w:val="left" w:pos="8505"/>
              </w:tabs>
              <w:ind w:left="720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prikaz statusa posameznih digitalnih oz. analognih vhodov in izhodov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2AC62" w14:textId="77777777" w:rsidR="007C1D86" w:rsidRPr="00785A29" w:rsidRDefault="007C1D86" w:rsidP="00144B5A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52C8E21B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4909" w14:textId="2AFF070C" w:rsidR="003F69B7" w:rsidRPr="00785A29" w:rsidRDefault="007C1D86" w:rsidP="007C1D86">
            <w:pPr>
              <w:numPr>
                <w:ilvl w:val="0"/>
                <w:numId w:val="35"/>
              </w:numPr>
              <w:tabs>
                <w:tab w:val="clear" w:pos="360"/>
                <w:tab w:val="left" w:pos="0"/>
                <w:tab w:val="num" w:pos="720"/>
                <w:tab w:val="left" w:pos="8505"/>
              </w:tabs>
              <w:ind w:left="720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možnost individualne nastavitve parametrov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DC704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55464983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EC5E" w14:textId="77777777" w:rsidR="003F69B7" w:rsidRPr="00785A29" w:rsidRDefault="003F69B7" w:rsidP="003F69B7">
            <w:pPr>
              <w:numPr>
                <w:ilvl w:val="0"/>
                <w:numId w:val="35"/>
              </w:numPr>
              <w:tabs>
                <w:tab w:val="clear" w:pos="360"/>
                <w:tab w:val="left" w:pos="0"/>
                <w:tab w:val="num" w:pos="720"/>
                <w:tab w:val="left" w:pos="8505"/>
              </w:tabs>
              <w:ind w:left="720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integrirana funkcija video nadzornega sistema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B5E1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61FA8FF4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F917" w14:textId="77777777" w:rsidR="003F69B7" w:rsidRPr="00785A29" w:rsidRDefault="003F69B7" w:rsidP="003F69B7">
            <w:pPr>
              <w:tabs>
                <w:tab w:val="left" w:pos="0"/>
                <w:tab w:val="left" w:pos="8505"/>
              </w:tabs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9A4F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4CDE8602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179E0" w14:textId="77777777" w:rsidR="003F69B7" w:rsidRPr="00785A29" w:rsidRDefault="003F69B7" w:rsidP="003F69B7">
            <w:pPr>
              <w:tabs>
                <w:tab w:val="left" w:pos="851"/>
              </w:tabs>
              <w:rPr>
                <w:rFonts w:ascii="Tahoma" w:hAnsi="Tahoma" w:cs="Tahoma"/>
                <w:b/>
                <w:color w:val="000000" w:themeColor="text1"/>
              </w:rPr>
            </w:pPr>
            <w:r w:rsidRPr="00785A29">
              <w:rPr>
                <w:rFonts w:ascii="Tahoma" w:hAnsi="Tahoma" w:cs="Tahoma"/>
                <w:b/>
                <w:color w:val="000000" w:themeColor="text1"/>
              </w:rPr>
              <w:t>Mazanje: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7857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0EF4E16C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7E3DB" w14:textId="77777777" w:rsidR="003F69B7" w:rsidRPr="00785A29" w:rsidRDefault="003F69B7" w:rsidP="003F69B7">
            <w:pPr>
              <w:numPr>
                <w:ilvl w:val="0"/>
                <w:numId w:val="36"/>
              </w:numPr>
              <w:tabs>
                <w:tab w:val="left" w:pos="851"/>
              </w:tabs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minimalno število mazalnih mest, primeren način mazanja glede na izvedbo nadgradnje na lahko dostopnem mestu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F5F8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39F40474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93CC" w14:textId="77777777" w:rsidR="003F69B7" w:rsidRPr="00785A29" w:rsidRDefault="003F69B7" w:rsidP="003F69B7">
            <w:pPr>
              <w:tabs>
                <w:tab w:val="left" w:pos="851"/>
              </w:tabs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E65B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486430A7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BB659" w14:textId="77777777" w:rsidR="003F69B7" w:rsidRPr="00785A29" w:rsidRDefault="003F69B7" w:rsidP="003F69B7">
            <w:pPr>
              <w:tabs>
                <w:tab w:val="left" w:pos="851"/>
              </w:tabs>
              <w:rPr>
                <w:rFonts w:ascii="Tahoma" w:hAnsi="Tahoma" w:cs="Tahoma"/>
                <w:b/>
                <w:color w:val="000000" w:themeColor="text1"/>
              </w:rPr>
            </w:pPr>
            <w:r w:rsidRPr="00785A29">
              <w:rPr>
                <w:rFonts w:ascii="Tahoma" w:hAnsi="Tahoma" w:cs="Tahoma"/>
                <w:b/>
                <w:color w:val="000000" w:themeColor="text1"/>
              </w:rPr>
              <w:t>Zaščita: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56DE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3F69B7" w:rsidRPr="00785A29" w14:paraId="36086B6D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B64BD" w14:textId="77777777" w:rsidR="003F69B7" w:rsidRPr="00785A29" w:rsidRDefault="003F69B7" w:rsidP="003F69B7">
            <w:pPr>
              <w:numPr>
                <w:ilvl w:val="0"/>
                <w:numId w:val="36"/>
              </w:numPr>
              <w:tabs>
                <w:tab w:val="left" w:pos="851"/>
              </w:tabs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 xml:space="preserve">vsi elementi peskani, temeljno barvani z dvokomponentnim epoksidnim premazom, končni sloj dvokomponentni poliuretanski ali akrilni lak, sušenje v sušilni komori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479FB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3F69B7" w:rsidRPr="00785A29" w14:paraId="2F4B862C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F4E2" w14:textId="77777777" w:rsidR="003F69B7" w:rsidRPr="00785A29" w:rsidRDefault="003F69B7" w:rsidP="003F69B7">
            <w:pPr>
              <w:numPr>
                <w:ilvl w:val="0"/>
                <w:numId w:val="36"/>
              </w:numPr>
              <w:tabs>
                <w:tab w:val="left" w:pos="851"/>
              </w:tabs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barva v barvi kabine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87C76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5C2EC3DF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70E83" w14:textId="77777777" w:rsidR="003F69B7" w:rsidRPr="00785A29" w:rsidRDefault="003F69B7" w:rsidP="003F69B7">
            <w:pPr>
              <w:tabs>
                <w:tab w:val="left" w:pos="851"/>
              </w:tabs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4B133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6EA35028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D33C2" w14:textId="77777777" w:rsidR="003F69B7" w:rsidRPr="00785A29" w:rsidRDefault="003F69B7" w:rsidP="003F69B7">
            <w:pPr>
              <w:tabs>
                <w:tab w:val="left" w:pos="851"/>
              </w:tabs>
              <w:rPr>
                <w:rFonts w:ascii="Tahoma" w:hAnsi="Tahoma" w:cs="Tahoma"/>
                <w:b/>
                <w:color w:val="000000" w:themeColor="text1"/>
              </w:rPr>
            </w:pPr>
            <w:r w:rsidRPr="00785A29">
              <w:rPr>
                <w:rFonts w:ascii="Tahoma" w:hAnsi="Tahoma" w:cs="Tahoma"/>
                <w:b/>
                <w:color w:val="000000" w:themeColor="text1"/>
              </w:rPr>
              <w:t>Ostalo: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429D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3F69B7" w:rsidRPr="00785A29" w14:paraId="2D5F14DA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078B" w14:textId="77777777" w:rsidR="003F69B7" w:rsidRPr="00785A29" w:rsidRDefault="003F69B7" w:rsidP="003F69B7">
            <w:pPr>
              <w:numPr>
                <w:ilvl w:val="0"/>
                <w:numId w:val="17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 xml:space="preserve">dve LED bliskavici na zadnjem delu nadgradnje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2075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30066967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FBBB3" w14:textId="77777777" w:rsidR="003F69B7" w:rsidRPr="00785A29" w:rsidRDefault="003F69B7" w:rsidP="003F69B7">
            <w:pPr>
              <w:numPr>
                <w:ilvl w:val="0"/>
                <w:numId w:val="17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opozorilni signal, ko je keson poln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86F5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3F69B7" w:rsidRPr="00785A29" w14:paraId="58C96307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0BA73" w14:textId="4CFBA02C" w:rsidR="003F69B7" w:rsidRPr="00785A29" w:rsidRDefault="003F69B7" w:rsidP="003F69B7">
            <w:pPr>
              <w:numPr>
                <w:ilvl w:val="0"/>
                <w:numId w:val="17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luč za osvetlitev korita, luč</w:t>
            </w:r>
            <w:r w:rsidR="007C1D86" w:rsidRPr="00785A29">
              <w:rPr>
                <w:rFonts w:ascii="Tahoma" w:hAnsi="Tahoma" w:cs="Tahoma"/>
                <w:color w:val="000000" w:themeColor="text1"/>
              </w:rPr>
              <w:t>i</w:t>
            </w:r>
            <w:r w:rsidRPr="00785A29">
              <w:rPr>
                <w:rFonts w:ascii="Tahoma" w:hAnsi="Tahoma" w:cs="Tahoma"/>
                <w:color w:val="000000" w:themeColor="text1"/>
              </w:rPr>
              <w:t xml:space="preserve"> za osvetlitev okolice na kesonu (levo in desno), dve delovni luči na zadnjem delu nadgradnje</w:t>
            </w:r>
            <w:r w:rsidR="00785A29" w:rsidRPr="00785A29">
              <w:rPr>
                <w:rFonts w:ascii="Tahoma" w:hAnsi="Tahoma" w:cs="Tahoma"/>
                <w:color w:val="000000" w:themeColor="text1"/>
              </w:rPr>
              <w:t>, v skladu z predpisi</w:t>
            </w:r>
            <w:r w:rsidRPr="00785A29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9928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3F69B7" w:rsidRPr="00785A29" w14:paraId="41B85A79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F908" w14:textId="77777777" w:rsidR="003F69B7" w:rsidRPr="00785A29" w:rsidRDefault="003F69B7" w:rsidP="003F69B7">
            <w:pPr>
              <w:numPr>
                <w:ilvl w:val="0"/>
                <w:numId w:val="17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števec obratovalnih ur hidravlične črpalke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7A8D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2D875136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B955" w14:textId="77777777" w:rsidR="003F69B7" w:rsidRPr="00785A29" w:rsidRDefault="003F69B7" w:rsidP="003F69B7">
            <w:pPr>
              <w:numPr>
                <w:ilvl w:val="0"/>
                <w:numId w:val="17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možnost izbiranja nastavitve režimov optimalnega stiskanja za zbiranje ostanka komunalnih odpadkov, stekla, papirja in embalaže ali bioloških odpadkov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E8DD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3F69B7" w:rsidRPr="00785A29" w14:paraId="2E41EA75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3FD0" w14:textId="77777777" w:rsidR="003F69B7" w:rsidRPr="00785A29" w:rsidRDefault="003F69B7" w:rsidP="003F69B7">
            <w:pPr>
              <w:numPr>
                <w:ilvl w:val="0"/>
                <w:numId w:val="17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blatniki za zadnja kolesa plastični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3D513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3F69B7" w:rsidRPr="00785A29" w14:paraId="713D6E96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58F4" w14:textId="77777777" w:rsidR="003F69B7" w:rsidRPr="00785A29" w:rsidRDefault="003F69B7" w:rsidP="003F69B7">
            <w:pPr>
              <w:numPr>
                <w:ilvl w:val="0"/>
                <w:numId w:val="15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gumijast blatnik po celi širini vrat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694D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3F69B7" w:rsidRPr="00785A29" w14:paraId="205DC0B2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527F" w14:textId="77777777" w:rsidR="003F69B7" w:rsidRPr="00785A29" w:rsidRDefault="003F69B7" w:rsidP="003F69B7">
            <w:pPr>
              <w:numPr>
                <w:ilvl w:val="0"/>
                <w:numId w:val="15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bočni naletni odbojniki na šasiji ali nadgradnji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C275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3F69B7" w:rsidRPr="00785A29" w14:paraId="47AFAE7F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3D5D" w14:textId="77777777" w:rsidR="003F69B7" w:rsidRPr="00785A29" w:rsidRDefault="003F69B7" w:rsidP="003F69B7">
            <w:pPr>
              <w:numPr>
                <w:ilvl w:val="0"/>
                <w:numId w:val="15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nosilec za metlo in lopato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CE450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3F69B7" w:rsidRPr="00785A29" w14:paraId="48D413D8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62B62" w14:textId="77777777" w:rsidR="003F69B7" w:rsidRPr="00785A29" w:rsidRDefault="003F69B7" w:rsidP="003F69B7">
            <w:pPr>
              <w:numPr>
                <w:ilvl w:val="0"/>
                <w:numId w:val="15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servisna vrata na kesonu, namenjena čiščenju prostora za iztisno ploščo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B2200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3F69B7" w:rsidRPr="00785A29" w14:paraId="5C2FE883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A2801" w14:textId="6C090FD4" w:rsidR="003F69B7" w:rsidRPr="00785A29" w:rsidRDefault="003F69B7" w:rsidP="003F69B7">
            <w:pPr>
              <w:numPr>
                <w:ilvl w:val="0"/>
                <w:numId w:val="15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kroglični izpustni ventil na spodnjem delu korita</w:t>
            </w:r>
            <w:r w:rsidR="00692251">
              <w:rPr>
                <w:rFonts w:ascii="Tahoma" w:hAnsi="Tahoma" w:cs="Tahoma"/>
                <w:color w:val="000000" w:themeColor="text1"/>
              </w:rPr>
              <w:t xml:space="preserve"> in pod </w:t>
            </w:r>
            <w:proofErr w:type="spellStart"/>
            <w:r w:rsidR="00692251">
              <w:rPr>
                <w:rFonts w:ascii="Tahoma" w:hAnsi="Tahoma" w:cs="Tahoma"/>
                <w:color w:val="000000" w:themeColor="text1"/>
              </w:rPr>
              <w:t>ksonom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7360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1CA38C93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E419" w14:textId="77777777" w:rsidR="003F69B7" w:rsidRPr="00785A29" w:rsidRDefault="003F69B7" w:rsidP="003F69B7">
            <w:pPr>
              <w:numPr>
                <w:ilvl w:val="0"/>
                <w:numId w:val="15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strgalo na spodnjem delu in stranicah iztisne plošče – dodatno preprečuje prehod odpadkov za iztisno ploščo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6C40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 </w:t>
            </w:r>
          </w:p>
        </w:tc>
      </w:tr>
      <w:tr w:rsidR="003F69B7" w:rsidRPr="00785A29" w14:paraId="6B2E9D0C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9528" w14:textId="61F3954D" w:rsidR="003F69B7" w:rsidRPr="00692251" w:rsidRDefault="003F69B7" w:rsidP="003F69B7">
            <w:pPr>
              <w:numPr>
                <w:ilvl w:val="0"/>
                <w:numId w:val="15"/>
              </w:numPr>
              <w:rPr>
                <w:rFonts w:ascii="Tahoma" w:hAnsi="Tahoma" w:cs="Tahoma"/>
                <w:color w:val="000000" w:themeColor="text1"/>
              </w:rPr>
            </w:pPr>
            <w:r w:rsidRPr="00692251">
              <w:rPr>
                <w:rFonts w:ascii="Tahoma" w:hAnsi="Tahoma" w:cs="Tahoma"/>
                <w:color w:val="000000" w:themeColor="text1"/>
              </w:rPr>
              <w:t>dve preklopni stopnici v zadnjem delu vozila namenjeni za prevoz delavcev v skladu z zahtevami SIST EN 1501-1</w:t>
            </w:r>
            <w:r w:rsidR="00692251" w:rsidRPr="00692251">
              <w:rPr>
                <w:rFonts w:ascii="Tahoma" w:hAnsi="Tahoma" w:cs="Tahoma"/>
                <w:color w:val="000000" w:themeColor="text1"/>
              </w:rPr>
              <w:t>; 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EA62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FF0000"/>
              </w:rPr>
            </w:pPr>
          </w:p>
        </w:tc>
      </w:tr>
      <w:tr w:rsidR="003F69B7" w:rsidRPr="00785A29" w14:paraId="0C39BC68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BC154" w14:textId="77777777" w:rsidR="003F69B7" w:rsidRPr="00785A29" w:rsidRDefault="003F69B7" w:rsidP="003F69B7">
            <w:pPr>
              <w:numPr>
                <w:ilvl w:val="0"/>
                <w:numId w:val="18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stikalo za zvonec v kabini, montirano levo in desno, dosegljivo s stopnic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A9FA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78590226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D9A6E" w14:textId="77777777" w:rsidR="003F69B7" w:rsidRPr="00785A29" w:rsidRDefault="003F69B7" w:rsidP="003F69B7">
            <w:pPr>
              <w:numPr>
                <w:ilvl w:val="0"/>
                <w:numId w:val="18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 xml:space="preserve">zaboj za orodje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2DBA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132A8386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53E2" w14:textId="77777777" w:rsidR="003F69B7" w:rsidRPr="00785A29" w:rsidRDefault="003F69B7" w:rsidP="003F69B7">
            <w:pPr>
              <w:ind w:left="36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2C41D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3A121A5A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703D" w14:textId="77777777" w:rsidR="003F69B7" w:rsidRPr="00785A29" w:rsidRDefault="003F69B7" w:rsidP="003F69B7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b/>
                <w:i/>
                <w:color w:val="000000" w:themeColor="text1"/>
              </w:rPr>
              <w:t xml:space="preserve">Ostale zahteve </w:t>
            </w:r>
          </w:p>
        </w:tc>
        <w:tc>
          <w:tcPr>
            <w:tcW w:w="1843" w:type="dxa"/>
          </w:tcPr>
          <w:p w14:paraId="0252B5B9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37FF7C01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9C59D" w14:textId="77777777" w:rsidR="003F69B7" w:rsidRPr="00785A29" w:rsidRDefault="003F69B7" w:rsidP="003F69B7">
            <w:pPr>
              <w:ind w:left="36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EFD7D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349B4CC5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F2CD" w14:textId="77777777" w:rsidR="003F69B7" w:rsidRPr="00785A29" w:rsidRDefault="003F69B7" w:rsidP="003F69B7">
            <w:pPr>
              <w:jc w:val="both"/>
              <w:rPr>
                <w:rFonts w:ascii="Tahoma" w:hAnsi="Tahoma" w:cs="Tahoma"/>
                <w:b/>
                <w:color w:val="000000" w:themeColor="text1"/>
              </w:rPr>
            </w:pPr>
            <w:r w:rsidRPr="00785A29">
              <w:rPr>
                <w:rFonts w:ascii="Tahoma" w:hAnsi="Tahoma" w:cs="Tahoma"/>
                <w:b/>
                <w:color w:val="000000" w:themeColor="text1"/>
              </w:rPr>
              <w:t>DOKUMENTACIJA:</w:t>
            </w:r>
            <w:r w:rsidRPr="00785A29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38467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41B8ABA5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E407" w14:textId="77777777" w:rsidR="003F69B7" w:rsidRPr="00785A29" w:rsidRDefault="003F69B7" w:rsidP="003F69B7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Ponudnik bo dolžan predati kupcu naslednjo dokumentacijo. Vsa dokumentacija mora biti v slovenskem jeziku.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4BECD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729F8979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A55E" w14:textId="77777777" w:rsidR="003F69B7" w:rsidRPr="00785A29" w:rsidRDefault="003F69B7" w:rsidP="003F69B7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b/>
                <w:color w:val="000000" w:themeColor="text1"/>
              </w:rPr>
              <w:t>Tehnična dokumentacija 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EB7B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7F176FDA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9E535" w14:textId="77777777" w:rsidR="003F69B7" w:rsidRPr="00785A29" w:rsidRDefault="003F69B7" w:rsidP="003F69B7">
            <w:pPr>
              <w:numPr>
                <w:ilvl w:val="0"/>
                <w:numId w:val="37"/>
              </w:numPr>
              <w:spacing w:after="200" w:line="276" w:lineRule="auto"/>
              <w:ind w:left="360"/>
              <w:jc w:val="both"/>
              <w:outlineLvl w:val="0"/>
              <w:rPr>
                <w:rFonts w:ascii="Tahoma" w:hAnsi="Tahoma" w:cs="Tahoma"/>
                <w:b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dokumentacija z vsemi tehničnimi podatki, vključno s potrebnimi risbami, načrti in slikami iz katerih je razvidno, da vozilo ustreza zahtevam za šasijo in nadgradnjo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B2502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460848" w14:paraId="24916DF8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EBE4" w14:textId="77777777" w:rsidR="003F69B7" w:rsidRPr="00460848" w:rsidRDefault="003F69B7" w:rsidP="003F69B7">
            <w:pPr>
              <w:ind w:left="360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navodila za upravljalno osebje s tehničnim opisom delovanja (elektronska in tiskana verzija)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60AC" w14:textId="77777777" w:rsidR="003F69B7" w:rsidRPr="00460848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</w:p>
        </w:tc>
      </w:tr>
      <w:tr w:rsidR="003F69B7" w:rsidRPr="00460848" w14:paraId="5EF8D30D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8181" w14:textId="77777777" w:rsidR="003F69B7" w:rsidRPr="008B436E" w:rsidRDefault="003F69B7" w:rsidP="003F69B7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ahoma" w:hAnsi="Tahoma" w:cs="Tahoma"/>
                <w:color w:val="000000" w:themeColor="text1"/>
              </w:rPr>
            </w:pPr>
            <w:r w:rsidRPr="008B436E">
              <w:rPr>
                <w:rFonts w:ascii="Tahoma" w:hAnsi="Tahoma" w:cs="Tahoma"/>
                <w:color w:val="000000" w:themeColor="text1"/>
              </w:rPr>
              <w:t>navodila za manipulacijo, varno delo in izven-servisno vzdrževanje v skladu s predpisi:</w:t>
            </w:r>
          </w:p>
          <w:p w14:paraId="4B593DD4" w14:textId="77777777" w:rsidR="003F69B7" w:rsidRPr="008B436E" w:rsidRDefault="003F69B7" w:rsidP="003F69B7">
            <w:pPr>
              <w:numPr>
                <w:ilvl w:val="1"/>
                <w:numId w:val="38"/>
              </w:num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ahoma" w:hAnsi="Tahoma" w:cs="Tahoma"/>
                <w:color w:val="000000" w:themeColor="text1"/>
              </w:rPr>
            </w:pPr>
            <w:r w:rsidRPr="008B436E">
              <w:rPr>
                <w:rFonts w:ascii="Tahoma" w:hAnsi="Tahoma" w:cs="Tahoma"/>
                <w:color w:val="000000" w:themeColor="text1"/>
              </w:rPr>
              <w:t>SIST EN 291-1. del točka 3.20</w:t>
            </w:r>
          </w:p>
          <w:p w14:paraId="39A5D38B" w14:textId="77777777" w:rsidR="003F69B7" w:rsidRPr="008B436E" w:rsidRDefault="003F69B7" w:rsidP="003F69B7">
            <w:pPr>
              <w:numPr>
                <w:ilvl w:val="1"/>
                <w:numId w:val="38"/>
              </w:num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ahoma" w:hAnsi="Tahoma" w:cs="Tahoma"/>
                <w:color w:val="000000" w:themeColor="text1"/>
              </w:rPr>
            </w:pPr>
            <w:r w:rsidRPr="008B436E">
              <w:rPr>
                <w:rFonts w:ascii="Tahoma" w:hAnsi="Tahoma" w:cs="Tahoma"/>
                <w:color w:val="000000" w:themeColor="text1"/>
              </w:rPr>
              <w:t>SIST EN 292-2. del točka 5</w:t>
            </w:r>
          </w:p>
          <w:p w14:paraId="29B15A0F" w14:textId="52C98346" w:rsidR="003F69B7" w:rsidRPr="008B436E" w:rsidRDefault="003F69B7" w:rsidP="003F69B7">
            <w:pPr>
              <w:numPr>
                <w:ilvl w:val="1"/>
                <w:numId w:val="38"/>
              </w:num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ahoma" w:hAnsi="Tahoma" w:cs="Tahoma"/>
                <w:color w:val="000000" w:themeColor="text1"/>
              </w:rPr>
            </w:pPr>
            <w:r w:rsidRPr="008B436E">
              <w:rPr>
                <w:rFonts w:ascii="Tahoma" w:hAnsi="Tahoma" w:cs="Tahoma"/>
                <w:color w:val="000000" w:themeColor="text1"/>
              </w:rPr>
              <w:t>SIST EN 1501-1</w:t>
            </w:r>
            <w:r w:rsidR="00692251" w:rsidRPr="008B436E">
              <w:rPr>
                <w:rFonts w:ascii="Tahoma" w:hAnsi="Tahoma" w:cs="Tahoma"/>
                <w:color w:val="000000" w:themeColor="text1"/>
              </w:rPr>
              <w:t>; 2021</w:t>
            </w:r>
            <w:r w:rsidRPr="008B436E">
              <w:rPr>
                <w:rFonts w:ascii="Tahoma" w:hAnsi="Tahoma" w:cs="Tahoma"/>
                <w:color w:val="000000" w:themeColor="text1"/>
              </w:rPr>
              <w:t xml:space="preserve"> točka 7</w:t>
            </w:r>
          </w:p>
          <w:p w14:paraId="13D8ADC5" w14:textId="77777777" w:rsidR="003F69B7" w:rsidRPr="008B436E" w:rsidRDefault="003F69B7" w:rsidP="003F69B7">
            <w:pPr>
              <w:ind w:left="36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1A81" w14:textId="77777777" w:rsidR="003F69B7" w:rsidRPr="00460848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</w:p>
        </w:tc>
      </w:tr>
      <w:tr w:rsidR="003F69B7" w:rsidRPr="00460848" w14:paraId="6989F143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5943C" w14:textId="77777777" w:rsidR="003F69B7" w:rsidRPr="00460848" w:rsidRDefault="003F69B7" w:rsidP="00FB1BAE">
            <w:pPr>
              <w:ind w:left="360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7499" w14:textId="77777777" w:rsidR="003F69B7" w:rsidRPr="00460848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</w:p>
        </w:tc>
      </w:tr>
      <w:tr w:rsidR="003F69B7" w:rsidRPr="00460848" w14:paraId="410FA49A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95D1" w14:textId="77777777" w:rsidR="003F69B7" w:rsidRPr="00460848" w:rsidRDefault="003F69B7" w:rsidP="003F69B7">
            <w:pPr>
              <w:jc w:val="both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b/>
                <w:color w:val="000000"/>
              </w:rPr>
              <w:t xml:space="preserve">Garancijska dokumentacija: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6424" w14:textId="77777777" w:rsidR="003F69B7" w:rsidRPr="00460848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</w:p>
        </w:tc>
      </w:tr>
      <w:tr w:rsidR="003F69B7" w:rsidRPr="00460848" w14:paraId="6C4DA20A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7486" w14:textId="77777777" w:rsidR="003F69B7" w:rsidRPr="00460848" w:rsidRDefault="003F69B7" w:rsidP="003F69B7">
            <w:pPr>
              <w:numPr>
                <w:ilvl w:val="0"/>
                <w:numId w:val="37"/>
              </w:numPr>
              <w:spacing w:after="200" w:line="276" w:lineRule="auto"/>
              <w:ind w:left="360"/>
              <w:jc w:val="both"/>
              <w:rPr>
                <w:rFonts w:ascii="Tahoma" w:hAnsi="Tahoma" w:cs="Tahoma"/>
                <w:b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garancijska knjižica z garancijskimi pogoji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0495" w14:textId="77777777" w:rsidR="003F69B7" w:rsidRPr="00460848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</w:p>
        </w:tc>
      </w:tr>
      <w:tr w:rsidR="003F69B7" w:rsidRPr="00460848" w14:paraId="3CF25598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58A2" w14:textId="77777777" w:rsidR="003F69B7" w:rsidRPr="00460848" w:rsidRDefault="003F69B7" w:rsidP="003F69B7">
            <w:pPr>
              <w:numPr>
                <w:ilvl w:val="0"/>
                <w:numId w:val="3"/>
              </w:numPr>
              <w:jc w:val="both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seznam pooblaščenih servisov v Sloveniji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3A8F" w14:textId="77777777" w:rsidR="003F69B7" w:rsidRPr="00460848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</w:p>
        </w:tc>
      </w:tr>
      <w:tr w:rsidR="003F69B7" w:rsidRPr="00460848" w14:paraId="1DDB4131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734C" w14:textId="77777777" w:rsidR="003F69B7" w:rsidRPr="00460848" w:rsidRDefault="003F69B7" w:rsidP="003F69B7"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0499" w14:textId="77777777" w:rsidR="003F69B7" w:rsidRPr="00460848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</w:p>
        </w:tc>
      </w:tr>
      <w:tr w:rsidR="003F69B7" w:rsidRPr="00460848" w14:paraId="39D9E479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C5F2" w14:textId="77777777" w:rsidR="003F69B7" w:rsidRPr="00460848" w:rsidRDefault="003F69B7" w:rsidP="003F69B7">
            <w:pPr>
              <w:autoSpaceDE w:val="0"/>
              <w:autoSpaceDN w:val="0"/>
              <w:adjustRightInd w:val="0"/>
              <w:spacing w:line="240" w:lineRule="atLeast"/>
              <w:contextualSpacing/>
              <w:rPr>
                <w:rFonts w:ascii="Tahoma" w:hAnsi="Tahoma" w:cs="Tahoma"/>
                <w:b/>
                <w:color w:val="000000"/>
              </w:rPr>
            </w:pPr>
            <w:r w:rsidRPr="00460848">
              <w:rPr>
                <w:rFonts w:ascii="Tahoma" w:hAnsi="Tahoma" w:cs="Tahoma"/>
                <w:b/>
                <w:color w:val="000000"/>
              </w:rPr>
              <w:t xml:space="preserve">Ostala dokumentacija: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CA41" w14:textId="77777777" w:rsidR="003F69B7" w:rsidRPr="00460848" w:rsidRDefault="003F69B7" w:rsidP="003F69B7">
            <w:pPr>
              <w:tabs>
                <w:tab w:val="left" w:pos="284"/>
              </w:tabs>
              <w:ind w:left="360"/>
              <w:rPr>
                <w:rFonts w:ascii="Tahoma" w:hAnsi="Tahoma" w:cs="Tahoma"/>
                <w:color w:val="000000"/>
              </w:rPr>
            </w:pPr>
          </w:p>
        </w:tc>
      </w:tr>
      <w:tr w:rsidR="003F69B7" w:rsidRPr="00460848" w14:paraId="3176022B" w14:textId="77777777" w:rsidTr="00ED36DA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ECD05" w14:textId="77777777" w:rsidR="003F69B7" w:rsidRPr="00460848" w:rsidRDefault="003F69B7" w:rsidP="003F69B7">
            <w:pPr>
              <w:numPr>
                <w:ilvl w:val="0"/>
                <w:numId w:val="37"/>
              </w:numPr>
              <w:spacing w:after="200" w:line="276" w:lineRule="auto"/>
              <w:ind w:left="360"/>
              <w:jc w:val="both"/>
              <w:rPr>
                <w:rFonts w:ascii="Tahoma" w:hAnsi="Tahoma" w:cs="Tahoma"/>
                <w:b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dva računa z vsemi podatki, potrebnimi za registracijo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3B90" w14:textId="77777777" w:rsidR="003F69B7" w:rsidRPr="00460848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</w:p>
        </w:tc>
      </w:tr>
      <w:tr w:rsidR="003F69B7" w:rsidRPr="00460848" w14:paraId="48EF336B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F308" w14:textId="77777777" w:rsidR="003F69B7" w:rsidRPr="00460848" w:rsidRDefault="003F69B7" w:rsidP="003F69B7">
            <w:pPr>
              <w:numPr>
                <w:ilvl w:val="0"/>
                <w:numId w:val="3"/>
              </w:numPr>
              <w:jc w:val="both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homologacijski dokument (izjava o skladnosti, da vozilo kot celota ustreza predpisom v RS)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315B" w14:textId="77777777" w:rsidR="003F69B7" w:rsidRPr="00460848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</w:p>
        </w:tc>
      </w:tr>
      <w:tr w:rsidR="003F69B7" w:rsidRPr="008B436E" w14:paraId="07B96044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47507" w14:textId="77777777" w:rsidR="003F69B7" w:rsidRPr="008B436E" w:rsidRDefault="003F69B7" w:rsidP="003F69B7">
            <w:pPr>
              <w:numPr>
                <w:ilvl w:val="0"/>
                <w:numId w:val="3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8B436E">
              <w:rPr>
                <w:rFonts w:ascii="Tahoma" w:hAnsi="Tahoma" w:cs="Tahoma"/>
                <w:color w:val="000000" w:themeColor="text1"/>
              </w:rPr>
              <w:t>potrdilo oz. poročilo o periodičnem pregledu in preskusu delovne opreme kot celote, s strani za to pooblaščenega podjetja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4943" w14:textId="77777777" w:rsidR="003F69B7" w:rsidRPr="008B436E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8B436E" w:rsidRPr="008B436E" w14:paraId="2768F185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ECAC5" w14:textId="632D1AF4" w:rsidR="003F69B7" w:rsidRPr="008B436E" w:rsidRDefault="003F69B7" w:rsidP="00692251">
            <w:pPr>
              <w:numPr>
                <w:ilvl w:val="0"/>
                <w:numId w:val="3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8B436E">
              <w:rPr>
                <w:rFonts w:ascii="Tahoma" w:hAnsi="Tahoma" w:cs="Tahoma"/>
                <w:color w:val="000000" w:themeColor="text1"/>
              </w:rPr>
              <w:t xml:space="preserve">Oznaka </w:t>
            </w:r>
            <w:r w:rsidR="008B436E" w:rsidRPr="008B436E">
              <w:rPr>
                <w:rFonts w:ascii="Tahoma" w:hAnsi="Tahoma" w:cs="Tahoma"/>
                <w:color w:val="000000" w:themeColor="text1"/>
              </w:rPr>
              <w:t xml:space="preserve">skladnosti </w:t>
            </w:r>
            <w:r w:rsidRPr="008B436E">
              <w:rPr>
                <w:rFonts w:ascii="Tahoma" w:hAnsi="Tahoma" w:cs="Tahoma"/>
                <w:color w:val="000000" w:themeColor="text1"/>
              </w:rPr>
              <w:t xml:space="preserve">CE v skladu </w:t>
            </w:r>
            <w:r w:rsidR="00692251" w:rsidRPr="008B436E">
              <w:rPr>
                <w:rFonts w:ascii="Tahoma" w:hAnsi="Tahoma" w:cs="Tahoma"/>
                <w:color w:val="000000" w:themeColor="text1"/>
              </w:rPr>
              <w:t>s Pravilnikom o varnosti strojev (</w:t>
            </w:r>
            <w:proofErr w:type="spellStart"/>
            <w:r w:rsidR="00692251" w:rsidRPr="008B436E">
              <w:rPr>
                <w:rFonts w:ascii="Tahoma" w:hAnsi="Tahoma" w:cs="Tahoma"/>
                <w:color w:val="000000" w:themeColor="text1"/>
              </w:rPr>
              <w:t>Ur.l</w:t>
            </w:r>
            <w:proofErr w:type="spellEnd"/>
            <w:r w:rsidR="00692251" w:rsidRPr="008B436E">
              <w:rPr>
                <w:rFonts w:ascii="Tahoma" w:hAnsi="Tahoma" w:cs="Tahoma"/>
                <w:color w:val="000000" w:themeColor="text1"/>
              </w:rPr>
              <w:t>. RS, št. 75/2008, 66/2010, 17/2011-ZTZPUS-1, 74/2011)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DF00" w14:textId="77777777" w:rsidR="003F69B7" w:rsidRPr="008B436E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8B436E" w14:paraId="2F3CFBC4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5216" w14:textId="22C5F551" w:rsidR="003F69B7" w:rsidRPr="008B436E" w:rsidRDefault="008B436E" w:rsidP="008B436E">
            <w:pPr>
              <w:numPr>
                <w:ilvl w:val="0"/>
                <w:numId w:val="3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8B436E">
              <w:rPr>
                <w:rFonts w:ascii="Tahoma" w:hAnsi="Tahoma" w:cs="Tahoma"/>
                <w:color w:val="000000" w:themeColor="text1"/>
              </w:rPr>
              <w:t>ES i</w:t>
            </w:r>
            <w:r w:rsidR="003F69B7" w:rsidRPr="008B436E">
              <w:rPr>
                <w:rFonts w:ascii="Tahoma" w:hAnsi="Tahoma" w:cs="Tahoma"/>
                <w:color w:val="000000" w:themeColor="text1"/>
              </w:rPr>
              <w:t>zjava o skladnosti v skladu</w:t>
            </w:r>
            <w:r w:rsidR="00692251" w:rsidRPr="008B436E">
              <w:rPr>
                <w:rFonts w:ascii="Tahoma" w:hAnsi="Tahoma" w:cs="Tahoma"/>
                <w:color w:val="000000" w:themeColor="text1"/>
              </w:rPr>
              <w:t xml:space="preserve"> s Pravilnikom o varnosti strojev (</w:t>
            </w:r>
            <w:proofErr w:type="spellStart"/>
            <w:r w:rsidR="00692251" w:rsidRPr="008B436E">
              <w:rPr>
                <w:rFonts w:ascii="Tahoma" w:hAnsi="Tahoma" w:cs="Tahoma"/>
                <w:color w:val="000000" w:themeColor="text1"/>
              </w:rPr>
              <w:t>Ur.l</w:t>
            </w:r>
            <w:proofErr w:type="spellEnd"/>
            <w:r w:rsidR="00692251" w:rsidRPr="008B436E">
              <w:rPr>
                <w:rFonts w:ascii="Tahoma" w:hAnsi="Tahoma" w:cs="Tahoma"/>
                <w:color w:val="000000" w:themeColor="text1"/>
              </w:rPr>
              <w:t>. RS, št. 75/2008, 66/2010, 17/2011-ZTZPUS-1, 74/2011)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D682" w14:textId="77777777" w:rsidR="003F69B7" w:rsidRPr="008B436E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8B436E" w14:paraId="7C319E79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5AB9" w14:textId="6E1D2A8F" w:rsidR="003F69B7" w:rsidRPr="008B436E" w:rsidRDefault="003F69B7" w:rsidP="00692251">
            <w:pPr>
              <w:numPr>
                <w:ilvl w:val="0"/>
                <w:numId w:val="3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8B436E">
              <w:rPr>
                <w:rFonts w:ascii="Tahoma" w:hAnsi="Tahoma" w:cs="Tahoma"/>
                <w:color w:val="000000" w:themeColor="text1"/>
              </w:rPr>
              <w:t xml:space="preserve">Navodila za uporabo, vzdrževanje in preizkušanje v skladu z Odredbo o varnosti strojev </w:t>
            </w:r>
            <w:r w:rsidR="00692251" w:rsidRPr="008B436E">
              <w:rPr>
                <w:rFonts w:ascii="Tahoma" w:hAnsi="Tahoma" w:cs="Tahoma"/>
                <w:color w:val="000000" w:themeColor="text1"/>
              </w:rPr>
              <w:t>s Pravilnikom o varnosti strojev (</w:t>
            </w:r>
            <w:proofErr w:type="spellStart"/>
            <w:r w:rsidR="00692251" w:rsidRPr="008B436E">
              <w:rPr>
                <w:rFonts w:ascii="Tahoma" w:hAnsi="Tahoma" w:cs="Tahoma"/>
                <w:color w:val="000000" w:themeColor="text1"/>
              </w:rPr>
              <w:t>Ur.l</w:t>
            </w:r>
            <w:proofErr w:type="spellEnd"/>
            <w:r w:rsidR="00692251" w:rsidRPr="008B436E">
              <w:rPr>
                <w:rFonts w:ascii="Tahoma" w:hAnsi="Tahoma" w:cs="Tahoma"/>
                <w:color w:val="000000" w:themeColor="text1"/>
              </w:rPr>
              <w:t>. RS, št. 75/2008, 66/2010, 17/2011-ZTZPUS-1, 74/2011)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C4EA4" w14:textId="77777777" w:rsidR="003F69B7" w:rsidRPr="008B436E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460848" w14:paraId="5F0F1098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914E" w14:textId="77777777" w:rsidR="003F69B7" w:rsidRPr="00460848" w:rsidRDefault="003F69B7" w:rsidP="003F69B7">
            <w:pPr>
              <w:numPr>
                <w:ilvl w:val="0"/>
                <w:numId w:val="4"/>
              </w:numPr>
              <w:jc w:val="both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katalog nadomestnih delov za vozilo in nadgradnjo v elektronski obliki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0EDE" w14:textId="77777777" w:rsidR="003F69B7" w:rsidRPr="00460848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</w:p>
        </w:tc>
      </w:tr>
      <w:tr w:rsidR="003F69B7" w:rsidRPr="00460848" w14:paraId="05B7D8EC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C8F07" w14:textId="77777777" w:rsidR="003F69B7" w:rsidRPr="00460848" w:rsidRDefault="003F69B7" w:rsidP="003F69B7">
            <w:pPr>
              <w:numPr>
                <w:ilvl w:val="0"/>
                <w:numId w:val="4"/>
              </w:numPr>
              <w:jc w:val="both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dokumentacija za servisiranje in vzdrževanje strojev z navodili za mehanske sklope, električnimi načrti in hidravličnimi načrti za navedeni sklop v elektronski obliki  (tehnična dokumentacija za vzdrževanje in servisiranje  stroja  z  vsemi električnimi in hidravličnimi shemami),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EA63" w14:textId="77777777" w:rsidR="003F69B7" w:rsidRPr="00460848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</w:p>
        </w:tc>
      </w:tr>
      <w:tr w:rsidR="003F69B7" w:rsidRPr="00460848" w14:paraId="5258985C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7A12" w14:textId="77777777" w:rsidR="003F69B7" w:rsidRPr="00460848" w:rsidRDefault="003F69B7" w:rsidP="003F69B7">
            <w:pPr>
              <w:numPr>
                <w:ilvl w:val="0"/>
                <w:numId w:val="3"/>
              </w:numPr>
              <w:jc w:val="both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 xml:space="preserve">pisno potrdilo o usposabljanju upravljavcev naročnika , na lokaciji   naročnika VOKA SNAGA, </w:t>
            </w:r>
            <w:proofErr w:type="spellStart"/>
            <w:r w:rsidRPr="00460848">
              <w:rPr>
                <w:rFonts w:ascii="Tahoma" w:hAnsi="Tahoma" w:cs="Tahoma"/>
                <w:color w:val="000000"/>
              </w:rPr>
              <w:t>d.o.o</w:t>
            </w:r>
            <w:proofErr w:type="spellEnd"/>
            <w:r w:rsidRPr="00460848">
              <w:rPr>
                <w:rFonts w:ascii="Tahoma" w:hAnsi="Tahoma" w:cs="Tahoma"/>
                <w:color w:val="000000"/>
              </w:rPr>
              <w:t xml:space="preserve">, Cesta dveh cesarjev 111, 1000 Ljubljana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0869" w14:textId="77777777" w:rsidR="003F69B7" w:rsidRPr="00460848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</w:p>
        </w:tc>
      </w:tr>
      <w:tr w:rsidR="003F69B7" w:rsidRPr="00460848" w14:paraId="323D42CA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D0C6" w14:textId="77777777" w:rsidR="003F69B7" w:rsidRPr="00460848" w:rsidRDefault="003F69B7" w:rsidP="003F69B7">
            <w:pPr>
              <w:numPr>
                <w:ilvl w:val="0"/>
                <w:numId w:val="4"/>
              </w:num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FD1E" w14:textId="77777777" w:rsidR="003F69B7" w:rsidRPr="00460848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</w:p>
        </w:tc>
      </w:tr>
      <w:tr w:rsidR="003F69B7" w:rsidRPr="00785A29" w14:paraId="65AE8F34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FF85" w14:textId="77777777" w:rsidR="003F69B7" w:rsidRPr="00785A29" w:rsidRDefault="003F69B7" w:rsidP="003F69B7">
            <w:pPr>
              <w:jc w:val="both"/>
              <w:rPr>
                <w:rFonts w:ascii="Tahoma" w:hAnsi="Tahoma" w:cs="Tahoma"/>
                <w:b/>
                <w:color w:val="000000" w:themeColor="text1"/>
              </w:rPr>
            </w:pPr>
            <w:r w:rsidRPr="00785A29">
              <w:rPr>
                <w:rFonts w:ascii="Tahoma" w:hAnsi="Tahoma" w:cs="Tahoma"/>
                <w:b/>
                <w:color w:val="000000" w:themeColor="text1"/>
              </w:rPr>
              <w:t xml:space="preserve">Rok in način dobave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7DBD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5AD7D624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8AC08" w14:textId="67F978F0" w:rsidR="003F69B7" w:rsidRPr="00785A29" w:rsidRDefault="003F69B7" w:rsidP="003F69B7">
            <w:pPr>
              <w:jc w:val="both"/>
              <w:rPr>
                <w:rFonts w:ascii="Tahoma" w:hAnsi="Tahoma" w:cs="Tahoma"/>
                <w:b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 xml:space="preserve">Rok dobave za predmet javnega naročila je največ </w:t>
            </w:r>
            <w:r w:rsidR="001A0653" w:rsidRPr="00785A29">
              <w:rPr>
                <w:rFonts w:ascii="Tahoma" w:hAnsi="Tahoma" w:cs="Tahoma"/>
                <w:color w:val="000000" w:themeColor="text1"/>
              </w:rPr>
              <w:t>16 mesecev</w:t>
            </w:r>
            <w:r w:rsidRPr="00785A29">
              <w:rPr>
                <w:rFonts w:ascii="Tahoma" w:hAnsi="Tahoma" w:cs="Tahoma"/>
                <w:color w:val="000000" w:themeColor="text1"/>
              </w:rPr>
              <w:t xml:space="preserve"> od dneva podpisa pogodbe.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CAF8E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2D9B4EDE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F1126" w14:textId="77777777" w:rsidR="003F69B7" w:rsidRPr="00785A29" w:rsidRDefault="003F69B7" w:rsidP="003F69B7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B21F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7743A931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5B03" w14:textId="77777777" w:rsidR="003F69B7" w:rsidRPr="00785A29" w:rsidRDefault="003F69B7" w:rsidP="003F69B7">
            <w:pPr>
              <w:pStyle w:val="Telobesedila21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5A2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Garancijski rok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5D0D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4B6B0660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EA52C" w14:textId="77777777" w:rsidR="003F69B7" w:rsidRPr="00785A29" w:rsidRDefault="003F69B7" w:rsidP="003F69B7">
            <w:pPr>
              <w:jc w:val="both"/>
              <w:rPr>
                <w:rFonts w:ascii="Tahoma" w:hAnsi="Tahoma" w:cs="Tahoma"/>
                <w:b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38A3D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7851B640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05DE6" w14:textId="77777777" w:rsidR="003F69B7" w:rsidRPr="00785A29" w:rsidRDefault="003F69B7" w:rsidP="003F69B7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b/>
                <w:color w:val="000000" w:themeColor="text1"/>
              </w:rPr>
              <w:t xml:space="preserve">Šasija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3645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4593535E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9B680" w14:textId="77777777" w:rsidR="003F69B7" w:rsidRPr="00785A29" w:rsidRDefault="003F69B7" w:rsidP="003F69B7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 xml:space="preserve">ponudnik mora zagotoviti splošni garancijski rok, ki ne sme biti krajši od dveh (2) let.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3313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1EB6F1A9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21377" w14:textId="77777777" w:rsidR="003F69B7" w:rsidRPr="00785A29" w:rsidRDefault="003F69B7" w:rsidP="003F69B7">
            <w:pPr>
              <w:pStyle w:val="Odstavekseznama"/>
              <w:numPr>
                <w:ilvl w:val="0"/>
                <w:numId w:val="38"/>
              </w:numPr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ponudnik je dolžan poleg tega zagotoviti tudi garancijo proti koroziji šasije in kabine  za obdobje pet (5) let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9FA9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6B8CC09F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19D02" w14:textId="77777777" w:rsidR="003F69B7" w:rsidRPr="00785A29" w:rsidRDefault="003F69B7" w:rsidP="001B1563">
            <w:pPr>
              <w:pStyle w:val="Odstavekseznama"/>
              <w:ind w:left="36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153E9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109D40C9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8FB2" w14:textId="77777777" w:rsidR="003F69B7" w:rsidRPr="00785A29" w:rsidRDefault="003F69B7" w:rsidP="001B1563">
            <w:pPr>
              <w:pStyle w:val="Odstavekseznama"/>
              <w:ind w:left="0"/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b/>
                <w:color w:val="000000" w:themeColor="text1"/>
              </w:rPr>
              <w:t>Nadgradnja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63ED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785A29" w14:paraId="5E3B1DBE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0FA5" w14:textId="77777777" w:rsidR="003F69B7" w:rsidRPr="00785A29" w:rsidRDefault="003F69B7" w:rsidP="003F69B7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ponudnik mora zagotoviti tri (3) letni garancijski rok za mehanizem drsne plošče, za drsno ploščo, za potisno ploščo in za korito, za vse ostalo pa dve (2) leti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428B9" w14:textId="77777777" w:rsidR="003F69B7" w:rsidRPr="00785A29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3F69B7" w:rsidRPr="00460848" w14:paraId="2C156A23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E861" w14:textId="77777777" w:rsidR="003F69B7" w:rsidRPr="00460848" w:rsidRDefault="003F69B7" w:rsidP="003F69B7">
            <w:pPr>
              <w:numPr>
                <w:ilvl w:val="0"/>
                <w:numId w:val="18"/>
              </w:numPr>
              <w:jc w:val="both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 xml:space="preserve">ponudnik mora zagotoviti garancijski rok proti </w:t>
            </w:r>
            <w:proofErr w:type="spellStart"/>
            <w:r w:rsidRPr="00460848">
              <w:rPr>
                <w:rFonts w:ascii="Tahoma" w:hAnsi="Tahoma" w:cs="Tahoma"/>
                <w:color w:val="000000"/>
              </w:rPr>
              <w:t>prerjavenju</w:t>
            </w:r>
            <w:proofErr w:type="spellEnd"/>
            <w:r w:rsidRPr="00460848">
              <w:rPr>
                <w:rFonts w:ascii="Tahoma" w:hAnsi="Tahoma" w:cs="Tahoma"/>
                <w:color w:val="000000"/>
              </w:rPr>
              <w:t xml:space="preserve"> pet (5) let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F895C" w14:textId="77777777" w:rsidR="003F69B7" w:rsidRPr="00460848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</w:p>
        </w:tc>
      </w:tr>
      <w:tr w:rsidR="003F69B7" w:rsidRPr="00460848" w14:paraId="51B971FA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580C7" w14:textId="77777777" w:rsidR="003F69B7" w:rsidRPr="00460848" w:rsidRDefault="003F69B7" w:rsidP="003F69B7">
            <w:pPr>
              <w:numPr>
                <w:ilvl w:val="0"/>
                <w:numId w:val="18"/>
              </w:numPr>
              <w:jc w:val="both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 xml:space="preserve">Garancijski rok začne teči z dnem uspešnega prevzema vozil.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37C0" w14:textId="77777777" w:rsidR="003F69B7" w:rsidRPr="00460848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</w:p>
        </w:tc>
      </w:tr>
      <w:tr w:rsidR="003F69B7" w:rsidRPr="00460848" w14:paraId="72766AA6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6A9F" w14:textId="77777777" w:rsidR="003F69B7" w:rsidRPr="00460848" w:rsidRDefault="003F69B7" w:rsidP="003F69B7"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37B1" w14:textId="77777777" w:rsidR="003F69B7" w:rsidRPr="00460848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</w:p>
        </w:tc>
      </w:tr>
      <w:tr w:rsidR="003F69B7" w:rsidRPr="00460848" w14:paraId="0314DD27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4AFB" w14:textId="77777777" w:rsidR="003F69B7" w:rsidRPr="00460848" w:rsidRDefault="003F69B7" w:rsidP="003F69B7">
            <w:pPr>
              <w:jc w:val="both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b/>
                <w:color w:val="000000"/>
              </w:rPr>
              <w:t>Servisiranje in rezervni deli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74F94" w14:textId="77777777" w:rsidR="003F69B7" w:rsidRPr="00460848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</w:p>
        </w:tc>
      </w:tr>
      <w:tr w:rsidR="003F69B7" w:rsidRPr="00460848" w14:paraId="198B7D1C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C25C" w14:textId="77777777" w:rsidR="003F69B7" w:rsidRPr="00460848" w:rsidRDefault="003F69B7" w:rsidP="003F69B7">
            <w:pPr>
              <w:jc w:val="both"/>
              <w:rPr>
                <w:rFonts w:ascii="Tahoma" w:hAnsi="Tahoma" w:cs="Tahoma"/>
                <w:b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12F2B" w14:textId="77777777" w:rsidR="003F69B7" w:rsidRPr="00460848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</w:p>
        </w:tc>
      </w:tr>
      <w:tr w:rsidR="003F69B7" w:rsidRPr="00460848" w14:paraId="5FE066D6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51A6" w14:textId="194642C8" w:rsidR="003F69B7" w:rsidRPr="0071157E" w:rsidRDefault="003F69B7" w:rsidP="0071157E">
            <w:pPr>
              <w:pStyle w:val="Odstavekseznama"/>
              <w:numPr>
                <w:ilvl w:val="0"/>
                <w:numId w:val="18"/>
              </w:numPr>
              <w:rPr>
                <w:rFonts w:ascii="Tahoma" w:hAnsi="Tahoma" w:cs="Tahoma"/>
                <w:b/>
                <w:color w:val="000000"/>
              </w:rPr>
            </w:pPr>
            <w:r w:rsidRPr="0071157E">
              <w:rPr>
                <w:rFonts w:ascii="Tahoma" w:hAnsi="Tahoma" w:cs="Tahoma"/>
                <w:color w:val="000000"/>
              </w:rPr>
              <w:t xml:space="preserve">servis za garancijsko in izven garancijsko servisiranje mora biti oddaljen največ 50 km od lokacije naročnika VOKA SNAGA, </w:t>
            </w:r>
            <w:proofErr w:type="spellStart"/>
            <w:r w:rsidRPr="0071157E">
              <w:rPr>
                <w:rFonts w:ascii="Tahoma" w:hAnsi="Tahoma" w:cs="Tahoma"/>
                <w:color w:val="000000"/>
              </w:rPr>
              <w:t>d.o.o</w:t>
            </w:r>
            <w:proofErr w:type="spellEnd"/>
            <w:r w:rsidRPr="0071157E">
              <w:rPr>
                <w:rFonts w:ascii="Tahoma" w:hAnsi="Tahoma" w:cs="Tahoma"/>
                <w:color w:val="000000"/>
              </w:rPr>
              <w:t>, Cesta dveh cesarjev 111, 1000 Ljubljana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02CE" w14:textId="77777777" w:rsidR="003F69B7" w:rsidRPr="00460848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</w:p>
        </w:tc>
      </w:tr>
      <w:tr w:rsidR="003F69B7" w:rsidRPr="00460848" w14:paraId="23D5DFF3" w14:textId="77777777" w:rsidTr="00ED36DA">
        <w:tblPrEx>
          <w:tblCellMar>
            <w:left w:w="70" w:type="dxa"/>
            <w:right w:w="70" w:type="dxa"/>
          </w:tblCellMar>
        </w:tblPrEx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FCF4" w14:textId="09F6BCE7" w:rsidR="003F69B7" w:rsidRPr="0071157E" w:rsidRDefault="003F69B7" w:rsidP="0071157E">
            <w:pPr>
              <w:pStyle w:val="Odstavekseznama"/>
              <w:numPr>
                <w:ilvl w:val="0"/>
                <w:numId w:val="18"/>
              </w:numPr>
              <w:jc w:val="both"/>
              <w:rPr>
                <w:rFonts w:ascii="Tahoma" w:hAnsi="Tahoma" w:cs="Tahoma"/>
                <w:color w:val="000000"/>
              </w:rPr>
            </w:pPr>
            <w:r w:rsidRPr="0071157E">
              <w:rPr>
                <w:rFonts w:ascii="Tahoma" w:hAnsi="Tahoma" w:cs="Tahoma"/>
                <w:color w:val="000000"/>
              </w:rPr>
              <w:t xml:space="preserve">Najbližji servis naročniku je na lokaciji: </w:t>
            </w:r>
          </w:p>
          <w:p w14:paraId="3255F4FB" w14:textId="77777777" w:rsidR="003F69B7" w:rsidRPr="00460848" w:rsidRDefault="003F69B7" w:rsidP="003F69B7">
            <w:pPr>
              <w:jc w:val="both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 xml:space="preserve">                                                                   Šasija</w:t>
            </w:r>
          </w:p>
          <w:p w14:paraId="26A420F2" w14:textId="77777777" w:rsidR="003F69B7" w:rsidRPr="00460848" w:rsidRDefault="003F69B7" w:rsidP="003F69B7">
            <w:pPr>
              <w:jc w:val="both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 xml:space="preserve">                                                                   Nadgradnja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9CA4" w14:textId="77777777" w:rsidR="003F69B7" w:rsidRPr="00460848" w:rsidRDefault="003F69B7" w:rsidP="003F69B7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</w:p>
        </w:tc>
      </w:tr>
      <w:tr w:rsidR="00ED36DA" w:rsidRPr="00ED36DA" w14:paraId="269B6743" w14:textId="77777777" w:rsidTr="00144B5A">
        <w:trPr>
          <w:trHeight w:val="397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74A55" w14:textId="77777777" w:rsidR="00ED36DA" w:rsidRPr="00ED36DA" w:rsidRDefault="00ED36DA" w:rsidP="00ED36DA">
            <w:pPr>
              <w:numPr>
                <w:ilvl w:val="0"/>
                <w:numId w:val="42"/>
              </w:num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  <w:r w:rsidRPr="00ED36DA">
              <w:rPr>
                <w:rFonts w:ascii="Tahoma" w:hAnsi="Tahoma" w:cs="Tahoma"/>
                <w:color w:val="000000"/>
              </w:rPr>
              <w:t>servis z najmanj dveletnimi izkušnjami servisiranja primerljivih vozil</w:t>
            </w:r>
          </w:p>
        </w:tc>
      </w:tr>
      <w:tr w:rsidR="00ED36DA" w:rsidRPr="00ED36DA" w14:paraId="3937CCD2" w14:textId="77777777" w:rsidTr="00144B5A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2D53AA6" w14:textId="77777777" w:rsidR="00ED36DA" w:rsidRPr="00ED36DA" w:rsidRDefault="00ED36DA" w:rsidP="00ED36DA">
            <w:pPr>
              <w:numPr>
                <w:ilvl w:val="0"/>
                <w:numId w:val="42"/>
              </w:numPr>
              <w:rPr>
                <w:rFonts w:ascii="Tahoma" w:hAnsi="Tahoma" w:cs="Tahoma"/>
                <w:color w:val="000000"/>
              </w:rPr>
            </w:pPr>
            <w:r w:rsidRPr="00ED36DA">
              <w:rPr>
                <w:rFonts w:ascii="Tahoma" w:hAnsi="Tahoma" w:cs="Tahoma"/>
                <w:color w:val="000000"/>
              </w:rPr>
              <w:t>prodajalec mora zagotoviti izvedbo servisnih storitev in dobavo rezervnih delov za obdobje desetih (10) let od dobave. Servisne storitve mora zagotavljati z odzivnim časom dveh delovnih dni s hkratno dobavo in zamenjavo obrabljivih rezervnih delov</w:t>
            </w:r>
          </w:p>
        </w:tc>
      </w:tr>
      <w:tr w:rsidR="00ED36DA" w:rsidRPr="00ED36DA" w14:paraId="5D6FDFF0" w14:textId="77777777" w:rsidTr="00144B5A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B957F3" w14:textId="77777777" w:rsidR="00ED36DA" w:rsidRPr="00ED36DA" w:rsidRDefault="00ED36DA" w:rsidP="00ED36DA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</w:p>
        </w:tc>
      </w:tr>
      <w:tr w:rsidR="00ED36DA" w:rsidRPr="00ED36DA" w14:paraId="14CC6E3B" w14:textId="77777777" w:rsidTr="00144B5A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7EEF226" w14:textId="77777777" w:rsidR="00ED36DA" w:rsidRPr="00ED36DA" w:rsidRDefault="00ED36DA" w:rsidP="00ED36DA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  <w:r w:rsidRPr="00ED36DA">
              <w:rPr>
                <w:rFonts w:ascii="Tahoma" w:hAnsi="Tahoma" w:cs="Tahoma"/>
                <w:b/>
                <w:color w:val="000000"/>
              </w:rPr>
              <w:t>Tehnična sposobnost ponudnika</w:t>
            </w:r>
          </w:p>
        </w:tc>
      </w:tr>
      <w:tr w:rsidR="00ED36DA" w:rsidRPr="00ED36DA" w14:paraId="7717C93F" w14:textId="77777777" w:rsidTr="00144B5A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AD796C" w14:textId="77777777" w:rsidR="00ED36DA" w:rsidRPr="00ED36DA" w:rsidRDefault="00ED36DA" w:rsidP="00ED36DA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</w:p>
        </w:tc>
      </w:tr>
      <w:tr w:rsidR="00ED36DA" w:rsidRPr="00785A29" w14:paraId="02246AC9" w14:textId="77777777" w:rsidTr="00144B5A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906BC0" w14:textId="02C0F5CA" w:rsidR="00ED36DA" w:rsidRPr="00785A29" w:rsidRDefault="00ED36DA" w:rsidP="00ED36DA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Ponudnik lahko ponudi le preizkušene tehnične rešitve, kar dokaže z ustreznimi referencami. Reference ustrezajo, če je ponudnik v zadnjih treh letih pred dnevom objave naročila  na območju EU dobavil najmanj tri smetarska vozila z nadgradnjami, ki so ponujeni nadgradnji identične v naslednjih točkah:</w:t>
            </w:r>
          </w:p>
          <w:p w14:paraId="4D828AE0" w14:textId="77777777" w:rsidR="00ED36DA" w:rsidRPr="00785A29" w:rsidRDefault="00ED36DA" w:rsidP="00ED36DA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 xml:space="preserve">- </w:t>
            </w:r>
            <w:r w:rsidRPr="00785A29">
              <w:rPr>
                <w:rFonts w:ascii="Tahoma" w:hAnsi="Tahoma" w:cs="Tahoma"/>
                <w:color w:val="000000" w:themeColor="text1"/>
              </w:rPr>
              <w:tab/>
              <w:t>mehanizem stiskanja po principu dveh plošč (drsna in potisna plošča) s stiskanjem ob iztisno ploščo,</w:t>
            </w:r>
          </w:p>
          <w:p w14:paraId="2416A352" w14:textId="77777777" w:rsidR="00ED36DA" w:rsidRPr="00785A29" w:rsidRDefault="00ED36DA" w:rsidP="00ED36DA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 xml:space="preserve">- </w:t>
            </w:r>
            <w:r w:rsidRPr="00785A29">
              <w:rPr>
                <w:rFonts w:ascii="Tahoma" w:hAnsi="Tahoma" w:cs="Tahoma"/>
                <w:color w:val="000000" w:themeColor="text1"/>
              </w:rPr>
              <w:tab/>
              <w:t>hidravlični cilindri za pomik drsne plošče nameščeni na zunanji strani zadnjih vrat,</w:t>
            </w:r>
          </w:p>
          <w:p w14:paraId="13844281" w14:textId="77777777" w:rsidR="00ED36DA" w:rsidRPr="00785A29" w:rsidRDefault="00ED36DA" w:rsidP="00ED36DA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 xml:space="preserve">- </w:t>
            </w:r>
            <w:r w:rsidRPr="00785A29">
              <w:rPr>
                <w:rFonts w:ascii="Tahoma" w:hAnsi="Tahoma" w:cs="Tahoma"/>
                <w:color w:val="000000" w:themeColor="text1"/>
              </w:rPr>
              <w:tab/>
              <w:t>krmiljenje preko CAN - BUS krmilnega modula,</w:t>
            </w:r>
          </w:p>
          <w:p w14:paraId="53F80DCD" w14:textId="77777777" w:rsidR="00ED36DA" w:rsidRPr="00785A29" w:rsidRDefault="00ED36DA" w:rsidP="00ED36DA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 xml:space="preserve">- </w:t>
            </w:r>
            <w:r w:rsidRPr="00785A29">
              <w:rPr>
                <w:rFonts w:ascii="Tahoma" w:hAnsi="Tahoma" w:cs="Tahoma"/>
                <w:color w:val="000000" w:themeColor="text1"/>
              </w:rPr>
              <w:tab/>
              <w:t>stresalni mehanizem primerljivih karakteristik s ponujenim tipom stresalnega mehanizma,</w:t>
            </w:r>
          </w:p>
          <w:p w14:paraId="6E36617D" w14:textId="77777777" w:rsidR="00ED36DA" w:rsidRPr="00785A29" w:rsidRDefault="00ED36DA" w:rsidP="00ED36DA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 xml:space="preserve">- </w:t>
            </w:r>
            <w:r w:rsidRPr="00785A29">
              <w:rPr>
                <w:rFonts w:ascii="Tahoma" w:hAnsi="Tahoma" w:cs="Tahoma"/>
                <w:color w:val="000000" w:themeColor="text1"/>
              </w:rPr>
              <w:tab/>
              <w:t xml:space="preserve">vgrajen sistem za samodejno nastavitev povratnega tlaka iztisne plošče glede na položaj iztisne plošče in aktivno stopnjo teleskopskega cilindra. </w:t>
            </w:r>
          </w:p>
          <w:p w14:paraId="362A2E79" w14:textId="77777777" w:rsidR="00ED36DA" w:rsidRPr="00785A29" w:rsidRDefault="00ED36DA" w:rsidP="00ED36DA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  <w:p w14:paraId="0B45AFED" w14:textId="77777777" w:rsidR="00ED36DA" w:rsidRPr="00785A29" w:rsidRDefault="00ED36DA" w:rsidP="00ED36DA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  <w:r w:rsidRPr="00785A29">
              <w:rPr>
                <w:rFonts w:ascii="Tahoma" w:hAnsi="Tahoma" w:cs="Tahoma"/>
                <w:color w:val="000000" w:themeColor="text1"/>
              </w:rPr>
              <w:t>Na zahtevo naročnika mora ponudnik na lastne stroške zagotoviti predstavitev in preizkus vozila z referenčnega seznama na lokaciji naročnika.</w:t>
            </w:r>
          </w:p>
          <w:p w14:paraId="0B7AD405" w14:textId="77777777" w:rsidR="00ED36DA" w:rsidRPr="00785A29" w:rsidRDefault="00ED36DA" w:rsidP="00ED36DA">
            <w:pPr>
              <w:tabs>
                <w:tab w:val="left" w:pos="284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ED36DA" w:rsidRPr="00ED36DA" w14:paraId="788E8205" w14:textId="77777777" w:rsidTr="00144B5A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A213F84" w14:textId="77777777" w:rsidR="00ED36DA" w:rsidRPr="00ED36DA" w:rsidRDefault="00ED36DA" w:rsidP="00ED36DA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  <w:r w:rsidRPr="00ED36DA">
              <w:rPr>
                <w:rFonts w:ascii="Tahoma" w:hAnsi="Tahoma" w:cs="Tahoma"/>
                <w:b/>
                <w:color w:val="000000"/>
              </w:rPr>
              <w:t>Usposabljanje</w:t>
            </w:r>
          </w:p>
        </w:tc>
      </w:tr>
      <w:tr w:rsidR="00ED36DA" w:rsidRPr="00ED36DA" w14:paraId="537ED99A" w14:textId="77777777" w:rsidTr="00144B5A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E1EED36" w14:textId="77777777" w:rsidR="00ED36DA" w:rsidRPr="00ED36DA" w:rsidRDefault="00ED36DA" w:rsidP="00ED36DA">
            <w:pPr>
              <w:tabs>
                <w:tab w:val="left" w:pos="284"/>
              </w:tabs>
              <w:rPr>
                <w:rFonts w:ascii="Tahoma" w:hAnsi="Tahoma" w:cs="Tahoma"/>
                <w:b/>
                <w:color w:val="000000"/>
              </w:rPr>
            </w:pPr>
            <w:r w:rsidRPr="00ED36DA">
              <w:rPr>
                <w:rFonts w:ascii="Tahoma" w:hAnsi="Tahoma" w:cs="Tahoma"/>
                <w:color w:val="000000"/>
              </w:rPr>
              <w:t xml:space="preserve">Ponudnik je dolžan upravljavce in vzdrževalce naročnika teoretično in praktično usposobiti za varno uporabo delovne opreme v skladu z navodili za uporabo, vzdrževanje, preizkušanje in servisiranje delovne opreme proizvajalca delovne opreme ter o tem izdal naročniku, s poimenskim seznamom, pisno potrdilo o usposabljanju, na lokaciji   naročnika VOKA SNAGA, </w:t>
            </w:r>
            <w:proofErr w:type="spellStart"/>
            <w:r w:rsidRPr="00ED36DA">
              <w:rPr>
                <w:rFonts w:ascii="Tahoma" w:hAnsi="Tahoma" w:cs="Tahoma"/>
                <w:color w:val="000000"/>
              </w:rPr>
              <w:t>d.o.o</w:t>
            </w:r>
            <w:proofErr w:type="spellEnd"/>
            <w:r w:rsidRPr="00ED36DA">
              <w:rPr>
                <w:rFonts w:ascii="Tahoma" w:hAnsi="Tahoma" w:cs="Tahoma"/>
                <w:color w:val="000000"/>
              </w:rPr>
              <w:t xml:space="preserve">, Cesta dveh cesarjev 111, 1000 Ljubljana . </w:t>
            </w:r>
          </w:p>
        </w:tc>
      </w:tr>
      <w:tr w:rsidR="00ED36DA" w:rsidRPr="00ED36DA" w14:paraId="6A417306" w14:textId="77777777" w:rsidTr="00144B5A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6ED07F" w14:textId="77777777" w:rsidR="00ED36DA" w:rsidRPr="00ED36DA" w:rsidRDefault="00ED36DA" w:rsidP="00ED36DA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</w:p>
        </w:tc>
      </w:tr>
      <w:tr w:rsidR="00ED36DA" w:rsidRPr="00ED36DA" w14:paraId="07BC66A3" w14:textId="77777777" w:rsidTr="00144B5A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BE693AE" w14:textId="77777777" w:rsidR="00ED36DA" w:rsidRPr="00ED36DA" w:rsidRDefault="00ED36DA" w:rsidP="00ED36DA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  <w:r w:rsidRPr="00ED36DA">
              <w:rPr>
                <w:rFonts w:ascii="Tahoma" w:hAnsi="Tahoma" w:cs="Tahoma"/>
                <w:b/>
                <w:color w:val="000000"/>
              </w:rPr>
              <w:t>Reklamacije</w:t>
            </w:r>
          </w:p>
        </w:tc>
      </w:tr>
      <w:tr w:rsidR="00ED36DA" w:rsidRPr="00ED36DA" w14:paraId="3DAC98D6" w14:textId="77777777" w:rsidTr="00144B5A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1BA2865" w14:textId="77777777" w:rsidR="00ED36DA" w:rsidRPr="00ED36DA" w:rsidRDefault="00ED36DA" w:rsidP="00ED36DA">
            <w:pPr>
              <w:tabs>
                <w:tab w:val="left" w:pos="284"/>
              </w:tabs>
              <w:rPr>
                <w:rFonts w:ascii="Tahoma" w:hAnsi="Tahoma" w:cs="Tahoma"/>
                <w:b/>
                <w:color w:val="000000"/>
              </w:rPr>
            </w:pPr>
            <w:r w:rsidRPr="00ED36DA">
              <w:rPr>
                <w:rFonts w:ascii="Tahoma" w:hAnsi="Tahoma" w:cs="Tahoma"/>
                <w:color w:val="000000"/>
              </w:rPr>
              <w:t>Naročnik bo morebitne reklamacije uveljavljal v skladu z določili Obligacijskega zakonika ter v skladu z določili, navedenimi v osnutku pogodbe.</w:t>
            </w:r>
          </w:p>
        </w:tc>
      </w:tr>
      <w:tr w:rsidR="00ED36DA" w:rsidRPr="00ED36DA" w14:paraId="66231C06" w14:textId="77777777" w:rsidTr="00144B5A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702408" w14:textId="77777777" w:rsidR="00ED36DA" w:rsidRPr="00ED36DA" w:rsidRDefault="00ED36DA" w:rsidP="00ED36DA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</w:p>
        </w:tc>
      </w:tr>
      <w:tr w:rsidR="00ED36DA" w:rsidRPr="00ED36DA" w14:paraId="7CC336B9" w14:textId="77777777" w:rsidTr="00144B5A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BF6F934" w14:textId="77777777" w:rsidR="00ED36DA" w:rsidRPr="00ED36DA" w:rsidRDefault="00ED36DA" w:rsidP="00ED36DA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  <w:r w:rsidRPr="00ED36DA">
              <w:rPr>
                <w:rFonts w:ascii="Tahoma" w:hAnsi="Tahoma" w:cs="Tahoma"/>
                <w:b/>
                <w:color w:val="000000"/>
              </w:rPr>
              <w:t>Prevzem vozil</w:t>
            </w:r>
          </w:p>
        </w:tc>
      </w:tr>
      <w:tr w:rsidR="00ED36DA" w:rsidRPr="00ED36DA" w14:paraId="62FFA333" w14:textId="77777777" w:rsidTr="00144B5A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8175AB4" w14:textId="77777777" w:rsidR="00ED36DA" w:rsidRPr="00ED36DA" w:rsidRDefault="00ED36DA" w:rsidP="00ED36DA">
            <w:pPr>
              <w:tabs>
                <w:tab w:val="left" w:pos="284"/>
              </w:tabs>
              <w:rPr>
                <w:rFonts w:ascii="Tahoma" w:hAnsi="Tahoma" w:cs="Tahoma"/>
                <w:b/>
                <w:color w:val="000000"/>
              </w:rPr>
            </w:pPr>
            <w:r w:rsidRPr="00ED36DA">
              <w:rPr>
                <w:rFonts w:ascii="Tahoma" w:hAnsi="Tahoma" w:cs="Tahoma"/>
                <w:color w:val="000000"/>
              </w:rPr>
              <w:t xml:space="preserve">Prevzem se bo opravil na lokaciji na lokaciji   naročnika VOKA SNAGA, </w:t>
            </w:r>
            <w:proofErr w:type="spellStart"/>
            <w:r w:rsidRPr="00ED36DA">
              <w:rPr>
                <w:rFonts w:ascii="Tahoma" w:hAnsi="Tahoma" w:cs="Tahoma"/>
                <w:color w:val="000000"/>
              </w:rPr>
              <w:t>d.o.o</w:t>
            </w:r>
            <w:proofErr w:type="spellEnd"/>
            <w:r w:rsidRPr="00ED36DA">
              <w:rPr>
                <w:rFonts w:ascii="Tahoma" w:hAnsi="Tahoma" w:cs="Tahoma"/>
                <w:color w:val="000000"/>
              </w:rPr>
              <w:t>, Cesta dveh cesarjev 111, 1000 Ljubljana</w:t>
            </w:r>
          </w:p>
        </w:tc>
      </w:tr>
      <w:tr w:rsidR="00ED36DA" w:rsidRPr="00ED36DA" w14:paraId="11DB2B77" w14:textId="77777777" w:rsidTr="00144B5A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424C661" w14:textId="77777777" w:rsidR="00ED36DA" w:rsidRPr="00ED36DA" w:rsidRDefault="00ED36DA" w:rsidP="00ED36DA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  <w:r w:rsidRPr="00ED36DA">
              <w:rPr>
                <w:rFonts w:ascii="Tahoma" w:hAnsi="Tahoma" w:cs="Tahoma"/>
                <w:color w:val="000000"/>
              </w:rPr>
              <w:t>Dobava se bo štela za pravilno izvršeno, ko bo predmet javnega naročila, vključno celotno pripadajočo dokumentacijo prevzet in ko bo podpisan primopredajni zapisnik o prevzemu vozil.</w:t>
            </w:r>
          </w:p>
        </w:tc>
      </w:tr>
      <w:tr w:rsidR="00ED36DA" w:rsidRPr="00ED36DA" w14:paraId="69BB5476" w14:textId="77777777" w:rsidTr="00144B5A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1F3EDC" w14:textId="77777777" w:rsidR="00ED36DA" w:rsidRPr="00ED36DA" w:rsidRDefault="00ED36DA" w:rsidP="00ED36DA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</w:p>
        </w:tc>
      </w:tr>
    </w:tbl>
    <w:p w14:paraId="52A42B34" w14:textId="77777777" w:rsidR="00ED36DA" w:rsidRPr="00ED36DA" w:rsidRDefault="00ED36DA" w:rsidP="00ED36DA">
      <w:pPr>
        <w:tabs>
          <w:tab w:val="left" w:pos="284"/>
        </w:tabs>
        <w:rPr>
          <w:rFonts w:ascii="Tahoma" w:hAnsi="Tahoma" w:cs="Tahoma"/>
          <w:color w:val="000000"/>
        </w:rPr>
      </w:pPr>
    </w:p>
    <w:p w14:paraId="638DD1F9" w14:textId="77777777" w:rsidR="00ED36DA" w:rsidRPr="00ED36DA" w:rsidRDefault="00ED36DA" w:rsidP="00ED36DA">
      <w:pPr>
        <w:tabs>
          <w:tab w:val="left" w:pos="284"/>
        </w:tabs>
        <w:rPr>
          <w:rFonts w:ascii="Tahoma" w:hAnsi="Tahoma" w:cs="Tahoma"/>
          <w:b/>
          <w:color w:val="000000"/>
        </w:rPr>
      </w:pPr>
    </w:p>
    <w:p w14:paraId="5EFD32BC" w14:textId="77777777" w:rsidR="007378AC" w:rsidRPr="00460848" w:rsidRDefault="007378AC" w:rsidP="00B0406C">
      <w:pPr>
        <w:tabs>
          <w:tab w:val="left" w:pos="284"/>
        </w:tabs>
        <w:rPr>
          <w:rFonts w:ascii="Tahoma" w:hAnsi="Tahoma" w:cs="Tahoma"/>
          <w:color w:val="000000"/>
        </w:rPr>
      </w:pPr>
    </w:p>
    <w:p w14:paraId="32904A40" w14:textId="77777777" w:rsidR="007E0B34" w:rsidRPr="00460848" w:rsidRDefault="007E0B34" w:rsidP="00B0406C">
      <w:pPr>
        <w:tabs>
          <w:tab w:val="left" w:pos="284"/>
        </w:tabs>
        <w:rPr>
          <w:rFonts w:ascii="Tahoma" w:hAnsi="Tahoma" w:cs="Tahoma"/>
          <w:color w:val="000000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27"/>
        <w:gridCol w:w="2999"/>
        <w:gridCol w:w="3142"/>
      </w:tblGrid>
      <w:tr w:rsidR="00B0406C" w:rsidRPr="00460848" w14:paraId="0D98B845" w14:textId="77777777" w:rsidTr="00B0406C">
        <w:trPr>
          <w:trHeight w:val="235"/>
        </w:trPr>
        <w:tc>
          <w:tcPr>
            <w:tcW w:w="3427" w:type="dxa"/>
            <w:tcBorders>
              <w:top w:val="single" w:sz="4" w:space="0" w:color="auto"/>
            </w:tcBorders>
          </w:tcPr>
          <w:p w14:paraId="647D4347" w14:textId="77777777" w:rsidR="00B0406C" w:rsidRPr="00460848" w:rsidRDefault="00B0406C" w:rsidP="00B0406C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(kraj, datum)</w:t>
            </w:r>
          </w:p>
        </w:tc>
        <w:tc>
          <w:tcPr>
            <w:tcW w:w="2999" w:type="dxa"/>
          </w:tcPr>
          <w:p w14:paraId="348AE651" w14:textId="77777777" w:rsidR="00B0406C" w:rsidRPr="00460848" w:rsidRDefault="00B0406C" w:rsidP="00B0406C">
            <w:pPr>
              <w:tabs>
                <w:tab w:val="left" w:pos="284"/>
              </w:tabs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 xml:space="preserve">                   žig</w:t>
            </w:r>
          </w:p>
        </w:tc>
        <w:tc>
          <w:tcPr>
            <w:tcW w:w="3142" w:type="dxa"/>
            <w:tcBorders>
              <w:top w:val="single" w:sz="4" w:space="0" w:color="auto"/>
            </w:tcBorders>
          </w:tcPr>
          <w:p w14:paraId="4FB27E00" w14:textId="77777777" w:rsidR="00B0406C" w:rsidRPr="00460848" w:rsidRDefault="00B0406C" w:rsidP="00B0406C">
            <w:pPr>
              <w:tabs>
                <w:tab w:val="left" w:pos="284"/>
              </w:tabs>
              <w:jc w:val="both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(Ime in priimek ter podpis ponudnika)</w:t>
            </w:r>
          </w:p>
        </w:tc>
      </w:tr>
    </w:tbl>
    <w:p w14:paraId="36E1E29E" w14:textId="77777777" w:rsidR="007E0B34" w:rsidRDefault="007E0B34" w:rsidP="00B0406C">
      <w:pPr>
        <w:tabs>
          <w:tab w:val="left" w:pos="284"/>
        </w:tabs>
        <w:rPr>
          <w:rFonts w:ascii="Tahoma" w:hAnsi="Tahoma" w:cs="Tahoma"/>
          <w:b/>
          <w:color w:val="000000"/>
        </w:rPr>
      </w:pPr>
    </w:p>
    <w:p w14:paraId="437144CE" w14:textId="77777777" w:rsidR="00ED36DA" w:rsidRDefault="00ED36DA" w:rsidP="00B0406C">
      <w:pPr>
        <w:tabs>
          <w:tab w:val="left" w:pos="284"/>
        </w:tabs>
        <w:rPr>
          <w:rFonts w:ascii="Tahoma" w:hAnsi="Tahoma" w:cs="Tahoma"/>
          <w:b/>
          <w:color w:val="000000"/>
        </w:rPr>
      </w:pPr>
    </w:p>
    <w:p w14:paraId="45026B76" w14:textId="77777777" w:rsidR="00ED36DA" w:rsidRDefault="00ED36DA" w:rsidP="00B0406C">
      <w:pPr>
        <w:tabs>
          <w:tab w:val="left" w:pos="284"/>
        </w:tabs>
        <w:rPr>
          <w:rFonts w:ascii="Tahoma" w:hAnsi="Tahoma" w:cs="Tahoma"/>
          <w:b/>
          <w:color w:val="000000"/>
        </w:rPr>
      </w:pPr>
    </w:p>
    <w:p w14:paraId="4AB05849" w14:textId="77777777" w:rsidR="00ED36DA" w:rsidRDefault="00ED36DA" w:rsidP="00B0406C">
      <w:pPr>
        <w:tabs>
          <w:tab w:val="left" w:pos="284"/>
        </w:tabs>
        <w:rPr>
          <w:rFonts w:ascii="Tahoma" w:hAnsi="Tahoma" w:cs="Tahoma"/>
          <w:b/>
          <w:color w:val="000000"/>
        </w:rPr>
      </w:pPr>
    </w:p>
    <w:p w14:paraId="7B52B09F" w14:textId="77777777" w:rsidR="00ED36DA" w:rsidRDefault="00ED36DA" w:rsidP="00B0406C">
      <w:pPr>
        <w:tabs>
          <w:tab w:val="left" w:pos="284"/>
        </w:tabs>
        <w:rPr>
          <w:rFonts w:ascii="Tahoma" w:hAnsi="Tahoma" w:cs="Tahoma"/>
          <w:b/>
          <w:color w:val="000000"/>
        </w:rPr>
      </w:pPr>
    </w:p>
    <w:p w14:paraId="7D7EFF15" w14:textId="41175CB1" w:rsidR="00ED36DA" w:rsidRDefault="00ED36DA" w:rsidP="00B0406C">
      <w:pPr>
        <w:tabs>
          <w:tab w:val="left" w:pos="284"/>
        </w:tabs>
        <w:rPr>
          <w:rFonts w:ascii="Tahoma" w:hAnsi="Tahoma" w:cs="Tahoma"/>
          <w:b/>
          <w:color w:val="000000"/>
        </w:rPr>
      </w:pPr>
    </w:p>
    <w:p w14:paraId="384BC9AB" w14:textId="77777777" w:rsidR="00DE79DA" w:rsidRDefault="00DE79DA" w:rsidP="00B0406C">
      <w:pPr>
        <w:tabs>
          <w:tab w:val="left" w:pos="284"/>
        </w:tabs>
        <w:rPr>
          <w:rFonts w:ascii="Tahoma" w:hAnsi="Tahoma" w:cs="Tahoma"/>
          <w:b/>
          <w:color w:val="000000"/>
        </w:rPr>
      </w:pPr>
    </w:p>
    <w:p w14:paraId="62C356A4" w14:textId="77777777" w:rsidR="00ED36DA" w:rsidRDefault="00ED36DA" w:rsidP="00B0406C">
      <w:pPr>
        <w:tabs>
          <w:tab w:val="left" w:pos="284"/>
        </w:tabs>
        <w:rPr>
          <w:rFonts w:ascii="Tahoma" w:hAnsi="Tahoma" w:cs="Tahoma"/>
          <w:b/>
          <w:color w:val="000000"/>
        </w:rPr>
      </w:pPr>
    </w:p>
    <w:p w14:paraId="728C105C" w14:textId="77777777" w:rsidR="00ED36DA" w:rsidRDefault="00ED36DA" w:rsidP="00B0406C">
      <w:pPr>
        <w:tabs>
          <w:tab w:val="left" w:pos="284"/>
        </w:tabs>
        <w:rPr>
          <w:rFonts w:ascii="Tahoma" w:hAnsi="Tahoma" w:cs="Tahoma"/>
          <w:b/>
          <w:color w:val="000000"/>
        </w:rPr>
      </w:pPr>
    </w:p>
    <w:p w14:paraId="31D54B08" w14:textId="77777777" w:rsidR="00ED36DA" w:rsidRDefault="00ED36DA" w:rsidP="00B0406C">
      <w:pPr>
        <w:tabs>
          <w:tab w:val="left" w:pos="284"/>
        </w:tabs>
        <w:rPr>
          <w:rFonts w:ascii="Tahoma" w:hAnsi="Tahoma" w:cs="Tahoma"/>
          <w:b/>
          <w:color w:val="000000"/>
        </w:rPr>
      </w:pPr>
    </w:p>
    <w:p w14:paraId="13F99A85" w14:textId="77777777" w:rsidR="00ED36DA" w:rsidRDefault="00ED36DA" w:rsidP="00B0406C">
      <w:pPr>
        <w:tabs>
          <w:tab w:val="left" w:pos="284"/>
        </w:tabs>
        <w:rPr>
          <w:rFonts w:ascii="Tahoma" w:hAnsi="Tahoma" w:cs="Tahoma"/>
          <w:b/>
          <w:color w:val="000000"/>
        </w:rPr>
      </w:pPr>
    </w:p>
    <w:p w14:paraId="2B804E6F" w14:textId="77777777" w:rsidR="00ED36DA" w:rsidRPr="00460848" w:rsidRDefault="00ED36DA" w:rsidP="00B0406C">
      <w:pPr>
        <w:tabs>
          <w:tab w:val="left" w:pos="284"/>
        </w:tabs>
        <w:rPr>
          <w:rFonts w:ascii="Tahoma" w:hAnsi="Tahoma" w:cs="Tahoma"/>
          <w:b/>
          <w:color w:val="000000"/>
        </w:rPr>
      </w:pPr>
    </w:p>
    <w:p w14:paraId="12BFA00B" w14:textId="77777777" w:rsidR="00B0406C" w:rsidRPr="00460848" w:rsidRDefault="00B0406C" w:rsidP="00B0406C">
      <w:pPr>
        <w:tabs>
          <w:tab w:val="left" w:pos="284"/>
        </w:tabs>
        <w:rPr>
          <w:rFonts w:ascii="Tahoma" w:hAnsi="Tahoma" w:cs="Tahoma"/>
          <w:b/>
          <w:color w:val="000000"/>
        </w:rPr>
      </w:pPr>
      <w:r w:rsidRPr="00460848">
        <w:rPr>
          <w:rFonts w:ascii="Tahoma" w:hAnsi="Tahoma" w:cs="Tahoma"/>
          <w:b/>
          <w:color w:val="000000"/>
        </w:rPr>
        <w:t xml:space="preserve">Obvezne priloge:  </w:t>
      </w:r>
    </w:p>
    <w:p w14:paraId="5C6B74E6" w14:textId="77777777" w:rsidR="00B0406C" w:rsidRPr="00460848" w:rsidRDefault="00B0406C" w:rsidP="003003B6">
      <w:pPr>
        <w:widowControl w:val="0"/>
        <w:numPr>
          <w:ilvl w:val="0"/>
          <w:numId w:val="5"/>
        </w:numPr>
        <w:jc w:val="both"/>
        <w:rPr>
          <w:rFonts w:ascii="Tahoma" w:hAnsi="Tahoma" w:cs="Tahoma"/>
          <w:color w:val="000000"/>
        </w:rPr>
      </w:pPr>
      <w:r w:rsidRPr="00460848">
        <w:rPr>
          <w:rFonts w:ascii="Tahoma" w:hAnsi="Tahoma" w:cs="Tahoma"/>
          <w:color w:val="000000"/>
        </w:rPr>
        <w:t>tehnična dokumentacija vozila z vsemi tehničnimi podatki, vključno s potrebnimi risbami in slikami, iz katerih je razvidno, da vozilo ustreza zahtevam,</w:t>
      </w:r>
    </w:p>
    <w:p w14:paraId="21709085" w14:textId="77777777" w:rsidR="00B0406C" w:rsidRPr="00460848" w:rsidRDefault="00B0406C" w:rsidP="003003B6">
      <w:pPr>
        <w:widowControl w:val="0"/>
        <w:numPr>
          <w:ilvl w:val="0"/>
          <w:numId w:val="5"/>
        </w:numPr>
        <w:jc w:val="both"/>
        <w:rPr>
          <w:rFonts w:ascii="Tahoma" w:hAnsi="Tahoma" w:cs="Tahoma"/>
          <w:color w:val="000000"/>
        </w:rPr>
      </w:pPr>
      <w:r w:rsidRPr="00460848">
        <w:rPr>
          <w:rFonts w:ascii="Tahoma" w:hAnsi="Tahoma" w:cs="Tahoma"/>
          <w:color w:val="000000"/>
        </w:rPr>
        <w:t xml:space="preserve"> tehnično dokumentacijo na lastnih obrazcih o ponujenem tipu nadgradnje,</w:t>
      </w:r>
    </w:p>
    <w:p w14:paraId="7665068B" w14:textId="77777777" w:rsidR="00B0406C" w:rsidRPr="00460848" w:rsidRDefault="00B0406C" w:rsidP="003003B6">
      <w:pPr>
        <w:numPr>
          <w:ilvl w:val="0"/>
          <w:numId w:val="5"/>
        </w:numPr>
        <w:tabs>
          <w:tab w:val="left" w:pos="284"/>
        </w:tabs>
        <w:jc w:val="both"/>
        <w:rPr>
          <w:rFonts w:ascii="Tahoma" w:hAnsi="Tahoma" w:cs="Tahoma"/>
          <w:color w:val="000000"/>
        </w:rPr>
      </w:pPr>
      <w:r w:rsidRPr="00460848">
        <w:rPr>
          <w:rFonts w:ascii="Tahoma" w:hAnsi="Tahoma" w:cs="Tahoma"/>
          <w:color w:val="000000"/>
        </w:rPr>
        <w:t>obrazec Priloga 1 in 2,</w:t>
      </w:r>
    </w:p>
    <w:p w14:paraId="1CB90699" w14:textId="68A19096" w:rsidR="00B0406C" w:rsidRPr="00460848" w:rsidRDefault="00B0406C" w:rsidP="00B0406C">
      <w:pPr>
        <w:widowControl w:val="0"/>
        <w:jc w:val="both"/>
        <w:rPr>
          <w:rFonts w:ascii="Tahoma" w:hAnsi="Tahoma" w:cs="Tahoma"/>
          <w:color w:val="000000"/>
        </w:rPr>
      </w:pPr>
    </w:p>
    <w:p w14:paraId="013ED80E" w14:textId="77777777" w:rsidR="001C2692" w:rsidRPr="00460848" w:rsidRDefault="001C2692" w:rsidP="00B0406C">
      <w:pPr>
        <w:widowControl w:val="0"/>
        <w:jc w:val="both"/>
        <w:rPr>
          <w:rFonts w:ascii="Tahoma" w:hAnsi="Tahoma" w:cs="Tahoma"/>
          <w:color w:val="000000"/>
        </w:rPr>
      </w:pPr>
    </w:p>
    <w:p w14:paraId="62F3349A" w14:textId="77777777" w:rsidR="001C2692" w:rsidRPr="00460848" w:rsidRDefault="001C2692" w:rsidP="00B0406C">
      <w:pPr>
        <w:widowControl w:val="0"/>
        <w:jc w:val="both"/>
        <w:rPr>
          <w:rFonts w:ascii="Tahoma" w:hAnsi="Tahoma" w:cs="Tahoma"/>
          <w:color w:val="000000"/>
        </w:rPr>
      </w:pPr>
    </w:p>
    <w:p w14:paraId="2735D589" w14:textId="77777777" w:rsidR="00B0406C" w:rsidRPr="00460848" w:rsidRDefault="00B0406C" w:rsidP="00B04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804"/>
        </w:tabs>
        <w:jc w:val="right"/>
        <w:rPr>
          <w:rFonts w:ascii="Tahoma" w:hAnsi="Tahoma" w:cs="Tahoma"/>
          <w:color w:val="000000"/>
          <w:u w:val="single"/>
        </w:rPr>
      </w:pPr>
      <w:r w:rsidRPr="00460848">
        <w:rPr>
          <w:rFonts w:ascii="Tahoma" w:hAnsi="Tahoma" w:cs="Tahoma"/>
          <w:color w:val="000000"/>
        </w:rPr>
        <w:lastRenderedPageBreak/>
        <w:t xml:space="preserve">PRILOGA 1 </w:t>
      </w:r>
    </w:p>
    <w:p w14:paraId="574DA2B0" w14:textId="77777777" w:rsidR="00B0406C" w:rsidRPr="00460848" w:rsidRDefault="00B0406C" w:rsidP="00B0406C">
      <w:pPr>
        <w:tabs>
          <w:tab w:val="left" w:pos="6804"/>
        </w:tabs>
        <w:rPr>
          <w:rFonts w:ascii="Tahoma" w:hAnsi="Tahoma" w:cs="Tahoma"/>
          <w:color w:val="000000"/>
          <w:u w:val="single"/>
        </w:rPr>
      </w:pPr>
    </w:p>
    <w:p w14:paraId="5867236F" w14:textId="77777777" w:rsidR="00B0406C" w:rsidRPr="00460848" w:rsidRDefault="00B0406C" w:rsidP="00B0406C">
      <w:pPr>
        <w:tabs>
          <w:tab w:val="left" w:pos="6804"/>
        </w:tabs>
        <w:rPr>
          <w:rFonts w:ascii="Tahoma" w:hAnsi="Tahoma" w:cs="Tahoma"/>
          <w:color w:val="000000"/>
          <w:u w:val="single"/>
        </w:rPr>
      </w:pPr>
      <w:r w:rsidRPr="00460848">
        <w:rPr>
          <w:rFonts w:ascii="Tahoma" w:hAnsi="Tahoma" w:cs="Tahoma"/>
          <w:color w:val="000000"/>
          <w:u w:val="single"/>
        </w:rPr>
        <w:t>DIMENZIJE</w:t>
      </w:r>
    </w:p>
    <w:p w14:paraId="07C74FF1" w14:textId="563B0398" w:rsidR="00B0406C" w:rsidRPr="00460848" w:rsidRDefault="00EA4F9F" w:rsidP="00B0406C">
      <w:pPr>
        <w:jc w:val="center"/>
        <w:rPr>
          <w:rFonts w:ascii="Tahoma" w:hAnsi="Tahoma" w:cs="Tahoma"/>
          <w:b/>
          <w:color w:val="000000"/>
        </w:rPr>
      </w:pPr>
      <w:r w:rsidRPr="00460848">
        <w:rPr>
          <w:rFonts w:ascii="Tahoma" w:hAnsi="Tahoma" w:cs="Tahoma"/>
          <w:b/>
          <w:noProof/>
          <w:color w:val="000000"/>
        </w:rPr>
        <w:drawing>
          <wp:inline distT="0" distB="0" distL="0" distR="0" wp14:anchorId="54E0861F" wp14:editId="441E3744">
            <wp:extent cx="5676900" cy="2697480"/>
            <wp:effectExtent l="0" t="0" r="0" b="0"/>
            <wp:docPr id="1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269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527246" w14:textId="77777777" w:rsidR="00B0406C" w:rsidRPr="00460848" w:rsidRDefault="00B0406C" w:rsidP="00B0406C">
      <w:pPr>
        <w:jc w:val="center"/>
        <w:rPr>
          <w:rFonts w:ascii="Tahoma" w:hAnsi="Tahoma" w:cs="Tahoma"/>
          <w:b/>
          <w:color w:val="000000"/>
        </w:rPr>
      </w:pPr>
    </w:p>
    <w:p w14:paraId="69F690DD" w14:textId="77777777" w:rsidR="00B0406C" w:rsidRPr="00460848" w:rsidRDefault="00B0406C" w:rsidP="00B0406C">
      <w:pPr>
        <w:rPr>
          <w:rFonts w:ascii="Tahoma" w:hAnsi="Tahoma" w:cs="Tahoma"/>
          <w:color w:val="00000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70"/>
        <w:gridCol w:w="2223"/>
        <w:gridCol w:w="748"/>
      </w:tblGrid>
      <w:tr w:rsidR="00B0406C" w:rsidRPr="00460848" w14:paraId="5C9A7810" w14:textId="77777777" w:rsidTr="00B0406C">
        <w:trPr>
          <w:trHeight w:val="320"/>
        </w:trPr>
        <w:tc>
          <w:tcPr>
            <w:tcW w:w="709" w:type="dxa"/>
            <w:vAlign w:val="bottom"/>
          </w:tcPr>
          <w:p w14:paraId="33205949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a</w:t>
            </w:r>
          </w:p>
        </w:tc>
        <w:tc>
          <w:tcPr>
            <w:tcW w:w="5670" w:type="dxa"/>
            <w:vAlign w:val="bottom"/>
          </w:tcPr>
          <w:p w14:paraId="7B0E07AE" w14:textId="77777777" w:rsidR="00B0406C" w:rsidRPr="00460848" w:rsidRDefault="00C13F52" w:rsidP="00C13F52">
            <w:pPr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Največja</w:t>
            </w:r>
            <w:r w:rsidR="00B0406C" w:rsidRPr="00460848">
              <w:rPr>
                <w:rFonts w:ascii="Tahoma" w:hAnsi="Tahoma" w:cs="Tahoma"/>
                <w:color w:val="000000"/>
              </w:rPr>
              <w:t xml:space="preserve"> dolžina</w:t>
            </w:r>
            <w:r w:rsidR="00B0406C" w:rsidRPr="00460848">
              <w:rPr>
                <w:rStyle w:val="Sprotnaopomba-sklic"/>
                <w:rFonts w:ascii="Tahoma" w:hAnsi="Tahoma" w:cs="Tahoma"/>
                <w:color w:val="000000"/>
              </w:rPr>
              <w:footnoteReference w:id="1"/>
            </w:r>
            <w:r w:rsidR="00B0406C" w:rsidRPr="00460848">
              <w:rPr>
                <w:rFonts w:ascii="Tahoma" w:hAnsi="Tahoma" w:cs="Tahoma"/>
                <w:color w:val="000000"/>
              </w:rPr>
              <w:t xml:space="preserve"> </w:t>
            </w:r>
          </w:p>
        </w:tc>
        <w:tc>
          <w:tcPr>
            <w:tcW w:w="2223" w:type="dxa"/>
            <w:tcBorders>
              <w:bottom w:val="dotted" w:sz="4" w:space="0" w:color="auto"/>
            </w:tcBorders>
            <w:vAlign w:val="bottom"/>
          </w:tcPr>
          <w:p w14:paraId="644986F5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b/>
                <w:color w:val="000000"/>
              </w:rPr>
            </w:pPr>
          </w:p>
        </w:tc>
        <w:tc>
          <w:tcPr>
            <w:tcW w:w="748" w:type="dxa"/>
          </w:tcPr>
          <w:p w14:paraId="73CB62CE" w14:textId="77777777" w:rsidR="00B0406C" w:rsidRPr="00460848" w:rsidRDefault="00B0406C" w:rsidP="00B0406C">
            <w:pPr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mm</w:t>
            </w:r>
          </w:p>
        </w:tc>
      </w:tr>
      <w:tr w:rsidR="00B0406C" w:rsidRPr="00460848" w14:paraId="38208417" w14:textId="77777777" w:rsidTr="00B0406C">
        <w:trPr>
          <w:trHeight w:val="320"/>
        </w:trPr>
        <w:tc>
          <w:tcPr>
            <w:tcW w:w="709" w:type="dxa"/>
            <w:vAlign w:val="bottom"/>
          </w:tcPr>
          <w:p w14:paraId="2CFCE823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b</w:t>
            </w:r>
          </w:p>
        </w:tc>
        <w:tc>
          <w:tcPr>
            <w:tcW w:w="5670" w:type="dxa"/>
            <w:vAlign w:val="bottom"/>
          </w:tcPr>
          <w:p w14:paraId="7D6256E2" w14:textId="77777777" w:rsidR="00B0406C" w:rsidRPr="00460848" w:rsidRDefault="00C13F52" w:rsidP="00C13F52">
            <w:pPr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Največja</w:t>
            </w:r>
            <w:r w:rsidR="00B0406C" w:rsidRPr="00460848">
              <w:rPr>
                <w:rFonts w:ascii="Tahoma" w:hAnsi="Tahoma" w:cs="Tahoma"/>
                <w:color w:val="000000"/>
              </w:rPr>
              <w:t xml:space="preserve"> višina neobremenjenega vozila</w:t>
            </w:r>
            <w:r w:rsidR="00B0406C" w:rsidRPr="00460848">
              <w:rPr>
                <w:rFonts w:ascii="Tahoma" w:hAnsi="Tahoma" w:cs="Tahoma"/>
                <w:color w:val="000000"/>
                <w:vertAlign w:val="superscript"/>
              </w:rPr>
              <w:t>1</w:t>
            </w:r>
            <w:r w:rsidR="00B0406C" w:rsidRPr="00460848">
              <w:rPr>
                <w:rFonts w:ascii="Tahoma" w:hAnsi="Tahoma" w:cs="Tahoma"/>
                <w:color w:val="000000"/>
              </w:rPr>
              <w:t xml:space="preserve"> </w:t>
            </w:r>
          </w:p>
        </w:tc>
        <w:tc>
          <w:tcPr>
            <w:tcW w:w="222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40AC29F1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748" w:type="dxa"/>
          </w:tcPr>
          <w:p w14:paraId="27D1D68C" w14:textId="77777777" w:rsidR="00B0406C" w:rsidRPr="00460848" w:rsidRDefault="00B0406C" w:rsidP="00B0406C">
            <w:pPr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mm</w:t>
            </w:r>
          </w:p>
        </w:tc>
      </w:tr>
      <w:tr w:rsidR="00B0406C" w:rsidRPr="00460848" w14:paraId="420441F7" w14:textId="77777777" w:rsidTr="00B0406C">
        <w:trPr>
          <w:trHeight w:val="320"/>
        </w:trPr>
        <w:tc>
          <w:tcPr>
            <w:tcW w:w="709" w:type="dxa"/>
            <w:vAlign w:val="bottom"/>
          </w:tcPr>
          <w:p w14:paraId="527827EB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c</w:t>
            </w:r>
          </w:p>
        </w:tc>
        <w:tc>
          <w:tcPr>
            <w:tcW w:w="5670" w:type="dxa"/>
            <w:vAlign w:val="bottom"/>
          </w:tcPr>
          <w:p w14:paraId="66A039BC" w14:textId="77777777" w:rsidR="00B0406C" w:rsidRPr="00460848" w:rsidRDefault="00B0406C" w:rsidP="00B0406C">
            <w:pPr>
              <w:rPr>
                <w:rFonts w:ascii="Tahoma" w:hAnsi="Tahoma" w:cs="Tahoma"/>
                <w:color w:val="000000"/>
                <w:vertAlign w:val="superscript"/>
              </w:rPr>
            </w:pPr>
            <w:r w:rsidRPr="00460848">
              <w:rPr>
                <w:rFonts w:ascii="Tahoma" w:hAnsi="Tahoma" w:cs="Tahoma"/>
                <w:color w:val="000000"/>
              </w:rPr>
              <w:t>Višina dvignjenih vrat neobremenjenega vozila</w:t>
            </w:r>
            <w:r w:rsidRPr="00460848">
              <w:rPr>
                <w:rFonts w:ascii="Tahoma" w:hAnsi="Tahoma" w:cs="Tahoma"/>
                <w:color w:val="000000"/>
                <w:vertAlign w:val="superscript"/>
              </w:rPr>
              <w:t>1</w:t>
            </w:r>
          </w:p>
        </w:tc>
        <w:tc>
          <w:tcPr>
            <w:tcW w:w="222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2BD3D98F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b/>
                <w:color w:val="000000"/>
              </w:rPr>
            </w:pPr>
          </w:p>
        </w:tc>
        <w:tc>
          <w:tcPr>
            <w:tcW w:w="748" w:type="dxa"/>
          </w:tcPr>
          <w:p w14:paraId="794E0AE1" w14:textId="77777777" w:rsidR="00B0406C" w:rsidRPr="00460848" w:rsidRDefault="00B0406C" w:rsidP="00B0406C">
            <w:pPr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mm</w:t>
            </w:r>
          </w:p>
        </w:tc>
      </w:tr>
      <w:tr w:rsidR="00B0406C" w:rsidRPr="00460848" w14:paraId="070B6A6E" w14:textId="77777777" w:rsidTr="00B0406C">
        <w:trPr>
          <w:trHeight w:val="320"/>
        </w:trPr>
        <w:tc>
          <w:tcPr>
            <w:tcW w:w="709" w:type="dxa"/>
            <w:vAlign w:val="bottom"/>
          </w:tcPr>
          <w:p w14:paraId="38636DAF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d</w:t>
            </w:r>
          </w:p>
        </w:tc>
        <w:tc>
          <w:tcPr>
            <w:tcW w:w="5670" w:type="dxa"/>
            <w:vAlign w:val="bottom"/>
          </w:tcPr>
          <w:p w14:paraId="59739AF4" w14:textId="77777777" w:rsidR="00B0406C" w:rsidRPr="00460848" w:rsidRDefault="00C13F52" w:rsidP="00B0406C">
            <w:pPr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Največja</w:t>
            </w:r>
            <w:r w:rsidR="00B0406C" w:rsidRPr="00460848">
              <w:rPr>
                <w:rFonts w:ascii="Tahoma" w:hAnsi="Tahoma" w:cs="Tahoma"/>
                <w:color w:val="000000"/>
              </w:rPr>
              <w:t xml:space="preserve"> širina nadgradnje</w:t>
            </w:r>
          </w:p>
        </w:tc>
        <w:tc>
          <w:tcPr>
            <w:tcW w:w="2223" w:type="dxa"/>
            <w:tcBorders>
              <w:top w:val="dotted" w:sz="4" w:space="0" w:color="auto"/>
              <w:bottom w:val="dotted" w:sz="4" w:space="0" w:color="auto"/>
            </w:tcBorders>
          </w:tcPr>
          <w:p w14:paraId="430C6E50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b/>
                <w:color w:val="000000"/>
              </w:rPr>
            </w:pPr>
          </w:p>
        </w:tc>
        <w:tc>
          <w:tcPr>
            <w:tcW w:w="748" w:type="dxa"/>
          </w:tcPr>
          <w:p w14:paraId="4EF0CD93" w14:textId="77777777" w:rsidR="00B0406C" w:rsidRPr="00460848" w:rsidRDefault="00B0406C" w:rsidP="00B0406C">
            <w:pPr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mm</w:t>
            </w:r>
          </w:p>
        </w:tc>
      </w:tr>
      <w:tr w:rsidR="00B0406C" w:rsidRPr="00460848" w14:paraId="63907C31" w14:textId="77777777" w:rsidTr="00B0406C">
        <w:trPr>
          <w:trHeight w:val="320"/>
        </w:trPr>
        <w:tc>
          <w:tcPr>
            <w:tcW w:w="709" w:type="dxa"/>
            <w:vAlign w:val="bottom"/>
          </w:tcPr>
          <w:p w14:paraId="5BFEB242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e</w:t>
            </w:r>
          </w:p>
        </w:tc>
        <w:tc>
          <w:tcPr>
            <w:tcW w:w="5670" w:type="dxa"/>
            <w:vAlign w:val="bottom"/>
          </w:tcPr>
          <w:p w14:paraId="550985F0" w14:textId="77777777" w:rsidR="00B0406C" w:rsidRPr="00460848" w:rsidRDefault="00C13F52" w:rsidP="00C13F52">
            <w:pPr>
              <w:rPr>
                <w:rFonts w:ascii="Tahoma" w:hAnsi="Tahoma" w:cs="Tahoma"/>
                <w:color w:val="000000"/>
                <w:vertAlign w:val="superscript"/>
              </w:rPr>
            </w:pPr>
            <w:r w:rsidRPr="00460848">
              <w:rPr>
                <w:rFonts w:ascii="Tahoma" w:hAnsi="Tahoma" w:cs="Tahoma"/>
                <w:color w:val="000000"/>
              </w:rPr>
              <w:t>Največji</w:t>
            </w:r>
            <w:r w:rsidR="00B0406C" w:rsidRPr="00460848">
              <w:rPr>
                <w:rFonts w:ascii="Tahoma" w:hAnsi="Tahoma" w:cs="Tahoma"/>
                <w:color w:val="000000"/>
              </w:rPr>
              <w:t xml:space="preserve"> previs nadgradnje</w:t>
            </w:r>
            <w:r w:rsidR="00B0406C" w:rsidRPr="00460848">
              <w:rPr>
                <w:rFonts w:ascii="Tahoma" w:hAnsi="Tahoma" w:cs="Tahoma"/>
                <w:color w:val="000000"/>
                <w:vertAlign w:val="superscript"/>
              </w:rPr>
              <w:t>1</w:t>
            </w:r>
          </w:p>
        </w:tc>
        <w:tc>
          <w:tcPr>
            <w:tcW w:w="2223" w:type="dxa"/>
            <w:tcBorders>
              <w:top w:val="dotted" w:sz="4" w:space="0" w:color="auto"/>
              <w:bottom w:val="dotted" w:sz="4" w:space="0" w:color="auto"/>
            </w:tcBorders>
          </w:tcPr>
          <w:p w14:paraId="69641A9B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b/>
                <w:color w:val="000000"/>
              </w:rPr>
            </w:pPr>
          </w:p>
        </w:tc>
        <w:tc>
          <w:tcPr>
            <w:tcW w:w="748" w:type="dxa"/>
          </w:tcPr>
          <w:p w14:paraId="405DA505" w14:textId="77777777" w:rsidR="00B0406C" w:rsidRPr="00460848" w:rsidRDefault="00B0406C" w:rsidP="00B0406C">
            <w:pPr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mm</w:t>
            </w:r>
          </w:p>
        </w:tc>
      </w:tr>
      <w:tr w:rsidR="00B0406C" w:rsidRPr="00460848" w14:paraId="01174199" w14:textId="77777777" w:rsidTr="00B0406C">
        <w:trPr>
          <w:trHeight w:val="320"/>
        </w:trPr>
        <w:tc>
          <w:tcPr>
            <w:tcW w:w="709" w:type="dxa"/>
            <w:vAlign w:val="bottom"/>
          </w:tcPr>
          <w:p w14:paraId="38F959AA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g</w:t>
            </w:r>
          </w:p>
        </w:tc>
        <w:tc>
          <w:tcPr>
            <w:tcW w:w="5670" w:type="dxa"/>
            <w:vAlign w:val="bottom"/>
          </w:tcPr>
          <w:p w14:paraId="50F19DE2" w14:textId="77777777" w:rsidR="00B0406C" w:rsidRPr="00460848" w:rsidRDefault="00B0406C" w:rsidP="00B0406C">
            <w:pPr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 xml:space="preserve">Notranja višina kesona </w:t>
            </w:r>
          </w:p>
        </w:tc>
        <w:tc>
          <w:tcPr>
            <w:tcW w:w="222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6042B9BF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b/>
                <w:color w:val="000000"/>
              </w:rPr>
            </w:pPr>
          </w:p>
        </w:tc>
        <w:tc>
          <w:tcPr>
            <w:tcW w:w="748" w:type="dxa"/>
          </w:tcPr>
          <w:p w14:paraId="7ADCBBA2" w14:textId="77777777" w:rsidR="00B0406C" w:rsidRPr="00460848" w:rsidRDefault="00B0406C" w:rsidP="00B0406C">
            <w:pPr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mm</w:t>
            </w:r>
          </w:p>
        </w:tc>
      </w:tr>
      <w:tr w:rsidR="00B0406C" w:rsidRPr="00460848" w14:paraId="21901217" w14:textId="77777777" w:rsidTr="00B0406C">
        <w:trPr>
          <w:trHeight w:val="320"/>
        </w:trPr>
        <w:tc>
          <w:tcPr>
            <w:tcW w:w="709" w:type="dxa"/>
            <w:vAlign w:val="bottom"/>
          </w:tcPr>
          <w:p w14:paraId="743C34EA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h</w:t>
            </w:r>
          </w:p>
        </w:tc>
        <w:tc>
          <w:tcPr>
            <w:tcW w:w="5670" w:type="dxa"/>
            <w:vAlign w:val="bottom"/>
          </w:tcPr>
          <w:p w14:paraId="44C6E6E6" w14:textId="77777777" w:rsidR="00B0406C" w:rsidRPr="00460848" w:rsidRDefault="00B0406C" w:rsidP="00B0406C">
            <w:pPr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Višina najnižje točke obremenjene nadgradnje</w:t>
            </w:r>
            <w:r w:rsidRPr="00460848">
              <w:rPr>
                <w:rFonts w:ascii="Tahoma" w:hAnsi="Tahoma" w:cs="Tahoma"/>
                <w:color w:val="000000"/>
                <w:vertAlign w:val="superscript"/>
              </w:rPr>
              <w:t>1</w:t>
            </w:r>
            <w:r w:rsidRPr="00460848">
              <w:rPr>
                <w:rFonts w:ascii="Tahoma" w:hAnsi="Tahoma" w:cs="Tahoma"/>
                <w:color w:val="000000"/>
              </w:rPr>
              <w:t xml:space="preserve"> </w:t>
            </w:r>
          </w:p>
        </w:tc>
        <w:tc>
          <w:tcPr>
            <w:tcW w:w="222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1D94EE88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b/>
                <w:color w:val="000000"/>
              </w:rPr>
            </w:pPr>
          </w:p>
        </w:tc>
        <w:tc>
          <w:tcPr>
            <w:tcW w:w="748" w:type="dxa"/>
          </w:tcPr>
          <w:p w14:paraId="758F9D3D" w14:textId="77777777" w:rsidR="00B0406C" w:rsidRPr="00460848" w:rsidRDefault="00B0406C" w:rsidP="00B0406C">
            <w:pPr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mm</w:t>
            </w:r>
          </w:p>
        </w:tc>
      </w:tr>
      <w:tr w:rsidR="00B0406C" w:rsidRPr="00460848" w14:paraId="5898D565" w14:textId="77777777" w:rsidTr="00B0406C">
        <w:trPr>
          <w:trHeight w:val="320"/>
        </w:trPr>
        <w:tc>
          <w:tcPr>
            <w:tcW w:w="709" w:type="dxa"/>
            <w:vAlign w:val="bottom"/>
          </w:tcPr>
          <w:p w14:paraId="2F12C99C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i</w:t>
            </w:r>
          </w:p>
        </w:tc>
        <w:tc>
          <w:tcPr>
            <w:tcW w:w="5670" w:type="dxa"/>
            <w:vAlign w:val="bottom"/>
          </w:tcPr>
          <w:p w14:paraId="7ECD238F" w14:textId="77777777" w:rsidR="00B0406C" w:rsidRPr="00460848" w:rsidRDefault="00B0406C" w:rsidP="00B0406C">
            <w:pPr>
              <w:rPr>
                <w:rFonts w:ascii="Tahoma" w:hAnsi="Tahoma" w:cs="Tahoma"/>
                <w:color w:val="000000"/>
              </w:rPr>
            </w:pPr>
            <w:proofErr w:type="spellStart"/>
            <w:r w:rsidRPr="00460848">
              <w:rPr>
                <w:rFonts w:ascii="Tahoma" w:hAnsi="Tahoma" w:cs="Tahoma"/>
                <w:color w:val="000000"/>
              </w:rPr>
              <w:t>Vsipni</w:t>
            </w:r>
            <w:proofErr w:type="spellEnd"/>
            <w:r w:rsidRPr="00460848">
              <w:rPr>
                <w:rFonts w:ascii="Tahoma" w:hAnsi="Tahoma" w:cs="Tahoma"/>
                <w:color w:val="000000"/>
              </w:rPr>
              <w:t xml:space="preserve"> rob pri obremenjenem vozilu </w:t>
            </w:r>
          </w:p>
        </w:tc>
        <w:tc>
          <w:tcPr>
            <w:tcW w:w="222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1EDA2681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b/>
                <w:color w:val="000000"/>
              </w:rPr>
            </w:pPr>
          </w:p>
        </w:tc>
        <w:tc>
          <w:tcPr>
            <w:tcW w:w="748" w:type="dxa"/>
          </w:tcPr>
          <w:p w14:paraId="3203D897" w14:textId="77777777" w:rsidR="00B0406C" w:rsidRPr="00460848" w:rsidRDefault="00B0406C" w:rsidP="00B0406C">
            <w:pPr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mm</w:t>
            </w:r>
          </w:p>
        </w:tc>
      </w:tr>
      <w:tr w:rsidR="00B0406C" w:rsidRPr="00460848" w14:paraId="248ADF08" w14:textId="77777777" w:rsidTr="00B0406C">
        <w:trPr>
          <w:cantSplit/>
          <w:trHeight w:val="320"/>
        </w:trPr>
        <w:tc>
          <w:tcPr>
            <w:tcW w:w="709" w:type="dxa"/>
            <w:vAlign w:val="bottom"/>
          </w:tcPr>
          <w:p w14:paraId="7A3F7AE6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k</w:t>
            </w:r>
          </w:p>
        </w:tc>
        <w:tc>
          <w:tcPr>
            <w:tcW w:w="5670" w:type="dxa"/>
            <w:vAlign w:val="bottom"/>
          </w:tcPr>
          <w:p w14:paraId="705AC961" w14:textId="77777777" w:rsidR="00B0406C" w:rsidRPr="00460848" w:rsidRDefault="00B0406C" w:rsidP="00B0406C">
            <w:pPr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Dolžina kesona</w:t>
            </w:r>
          </w:p>
        </w:tc>
        <w:tc>
          <w:tcPr>
            <w:tcW w:w="222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65EC89F1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748" w:type="dxa"/>
          </w:tcPr>
          <w:p w14:paraId="3E74DE8F" w14:textId="77777777" w:rsidR="00B0406C" w:rsidRPr="00460848" w:rsidRDefault="00B0406C" w:rsidP="00B0406C">
            <w:pPr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mm</w:t>
            </w:r>
          </w:p>
        </w:tc>
      </w:tr>
      <w:tr w:rsidR="00B0406C" w:rsidRPr="00460848" w14:paraId="6B34F472" w14:textId="77777777" w:rsidTr="00B0406C">
        <w:trPr>
          <w:cantSplit/>
          <w:trHeight w:val="320"/>
        </w:trPr>
        <w:tc>
          <w:tcPr>
            <w:tcW w:w="709" w:type="dxa"/>
            <w:vAlign w:val="bottom"/>
          </w:tcPr>
          <w:p w14:paraId="7E9AE987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n</w:t>
            </w:r>
          </w:p>
        </w:tc>
        <w:tc>
          <w:tcPr>
            <w:tcW w:w="5670" w:type="dxa"/>
            <w:vAlign w:val="bottom"/>
          </w:tcPr>
          <w:p w14:paraId="17FDE604" w14:textId="77777777" w:rsidR="00B0406C" w:rsidRPr="00460848" w:rsidRDefault="00B0406C" w:rsidP="00B0406C">
            <w:pPr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Notranja širina kesona</w:t>
            </w:r>
          </w:p>
        </w:tc>
        <w:tc>
          <w:tcPr>
            <w:tcW w:w="222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026DF89B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748" w:type="dxa"/>
          </w:tcPr>
          <w:p w14:paraId="4FE6FAEB" w14:textId="77777777" w:rsidR="00B0406C" w:rsidRPr="00460848" w:rsidRDefault="00B0406C" w:rsidP="00B0406C">
            <w:pPr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mm</w:t>
            </w:r>
          </w:p>
        </w:tc>
      </w:tr>
      <w:tr w:rsidR="00B0406C" w:rsidRPr="00460848" w14:paraId="1AF0A8F7" w14:textId="77777777" w:rsidTr="00B0406C">
        <w:trPr>
          <w:cantSplit/>
          <w:trHeight w:val="320"/>
        </w:trPr>
        <w:tc>
          <w:tcPr>
            <w:tcW w:w="709" w:type="dxa"/>
            <w:vAlign w:val="bottom"/>
          </w:tcPr>
          <w:p w14:paraId="6992998B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q</w:t>
            </w:r>
          </w:p>
        </w:tc>
        <w:tc>
          <w:tcPr>
            <w:tcW w:w="5670" w:type="dxa"/>
            <w:vAlign w:val="bottom"/>
          </w:tcPr>
          <w:p w14:paraId="38196B7F" w14:textId="77777777" w:rsidR="00B0406C" w:rsidRPr="00460848" w:rsidRDefault="00B0406C" w:rsidP="00B0406C">
            <w:pPr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Previs šasije</w:t>
            </w:r>
          </w:p>
        </w:tc>
        <w:tc>
          <w:tcPr>
            <w:tcW w:w="222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423DC698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748" w:type="dxa"/>
          </w:tcPr>
          <w:p w14:paraId="56F89ECB" w14:textId="77777777" w:rsidR="00B0406C" w:rsidRPr="00460848" w:rsidRDefault="00B0406C" w:rsidP="00B0406C">
            <w:pPr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mm</w:t>
            </w:r>
          </w:p>
        </w:tc>
      </w:tr>
      <w:tr w:rsidR="00B0406C" w:rsidRPr="00460848" w14:paraId="5C25D125" w14:textId="77777777" w:rsidTr="00B0406C">
        <w:trPr>
          <w:cantSplit/>
          <w:trHeight w:val="320"/>
        </w:trPr>
        <w:tc>
          <w:tcPr>
            <w:tcW w:w="709" w:type="dxa"/>
            <w:vAlign w:val="bottom"/>
          </w:tcPr>
          <w:p w14:paraId="1D8ECFB1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r</w:t>
            </w:r>
          </w:p>
        </w:tc>
        <w:tc>
          <w:tcPr>
            <w:tcW w:w="5670" w:type="dxa"/>
            <w:vAlign w:val="bottom"/>
          </w:tcPr>
          <w:p w14:paraId="0AC2897A" w14:textId="77777777" w:rsidR="00B0406C" w:rsidRPr="00460848" w:rsidRDefault="00B0406C" w:rsidP="00B0406C">
            <w:pPr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Medosna razdalja r</w:t>
            </w:r>
            <w:r w:rsidRPr="00460848">
              <w:rPr>
                <w:rFonts w:ascii="Tahoma" w:hAnsi="Tahoma" w:cs="Tahoma"/>
                <w:color w:val="000000"/>
                <w:vertAlign w:val="subscript"/>
              </w:rPr>
              <w:t>1</w:t>
            </w:r>
            <w:r w:rsidRPr="00460848">
              <w:rPr>
                <w:rFonts w:ascii="Tahoma" w:hAnsi="Tahoma" w:cs="Tahoma"/>
                <w:color w:val="000000"/>
              </w:rPr>
              <w:t>, r</w:t>
            </w:r>
            <w:r w:rsidRPr="00460848">
              <w:rPr>
                <w:rFonts w:ascii="Tahoma" w:hAnsi="Tahoma" w:cs="Tahoma"/>
                <w:color w:val="000000"/>
                <w:vertAlign w:val="subscript"/>
              </w:rPr>
              <w:t>2</w:t>
            </w:r>
            <w:r w:rsidRPr="00460848">
              <w:rPr>
                <w:rFonts w:ascii="Tahoma" w:hAnsi="Tahoma" w:cs="Tahoma"/>
                <w:color w:val="000000"/>
              </w:rPr>
              <w:t>, r</w:t>
            </w:r>
            <w:r w:rsidRPr="00460848">
              <w:rPr>
                <w:rFonts w:ascii="Tahoma" w:hAnsi="Tahoma" w:cs="Tahoma"/>
                <w:color w:val="000000"/>
                <w:vertAlign w:val="subscript"/>
              </w:rPr>
              <w:t>3</w:t>
            </w:r>
          </w:p>
        </w:tc>
        <w:tc>
          <w:tcPr>
            <w:tcW w:w="222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6420CE6E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748" w:type="dxa"/>
          </w:tcPr>
          <w:p w14:paraId="599C4C3E" w14:textId="77777777" w:rsidR="00B0406C" w:rsidRPr="00460848" w:rsidRDefault="00B0406C" w:rsidP="00B0406C">
            <w:pPr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mm</w:t>
            </w:r>
          </w:p>
        </w:tc>
      </w:tr>
      <w:tr w:rsidR="00B0406C" w:rsidRPr="00460848" w14:paraId="1B43E239" w14:textId="77777777" w:rsidTr="00B0406C">
        <w:trPr>
          <w:cantSplit/>
          <w:trHeight w:val="320"/>
        </w:trPr>
        <w:tc>
          <w:tcPr>
            <w:tcW w:w="709" w:type="dxa"/>
            <w:vAlign w:val="bottom"/>
          </w:tcPr>
          <w:p w14:paraId="31D5647D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sym w:font="Symbol" w:char="F061"/>
            </w:r>
          </w:p>
        </w:tc>
        <w:tc>
          <w:tcPr>
            <w:tcW w:w="5670" w:type="dxa"/>
            <w:vAlign w:val="bottom"/>
          </w:tcPr>
          <w:p w14:paraId="627CE666" w14:textId="77777777" w:rsidR="00B0406C" w:rsidRPr="00460848" w:rsidRDefault="00B0406C" w:rsidP="00B0406C">
            <w:pPr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 xml:space="preserve">Naklonski kot do skrajne previsne točke </w:t>
            </w:r>
            <w:proofErr w:type="spellStart"/>
            <w:r w:rsidRPr="00460848">
              <w:rPr>
                <w:rFonts w:ascii="Tahoma" w:hAnsi="Tahoma" w:cs="Tahoma"/>
                <w:color w:val="000000"/>
              </w:rPr>
              <w:t>obrem</w:t>
            </w:r>
            <w:proofErr w:type="spellEnd"/>
            <w:r w:rsidRPr="00460848">
              <w:rPr>
                <w:rFonts w:ascii="Tahoma" w:hAnsi="Tahoma" w:cs="Tahoma"/>
                <w:color w:val="000000"/>
              </w:rPr>
              <w:t>. vozila</w:t>
            </w:r>
            <w:r w:rsidRPr="00460848">
              <w:rPr>
                <w:rFonts w:ascii="Tahoma" w:hAnsi="Tahoma" w:cs="Tahoma"/>
                <w:color w:val="000000"/>
                <w:vertAlign w:val="superscript"/>
              </w:rPr>
              <w:t>1</w:t>
            </w:r>
          </w:p>
        </w:tc>
        <w:tc>
          <w:tcPr>
            <w:tcW w:w="222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6C9FD2D5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b/>
                <w:color w:val="000000"/>
              </w:rPr>
            </w:pPr>
          </w:p>
        </w:tc>
        <w:tc>
          <w:tcPr>
            <w:tcW w:w="748" w:type="dxa"/>
          </w:tcPr>
          <w:p w14:paraId="4A683847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°</w:t>
            </w:r>
          </w:p>
        </w:tc>
      </w:tr>
      <w:tr w:rsidR="00B0406C" w:rsidRPr="00460848" w14:paraId="45439C43" w14:textId="77777777" w:rsidTr="00B0406C">
        <w:trPr>
          <w:cantSplit/>
          <w:trHeight w:val="320"/>
        </w:trPr>
        <w:tc>
          <w:tcPr>
            <w:tcW w:w="709" w:type="dxa"/>
            <w:vAlign w:val="bottom"/>
          </w:tcPr>
          <w:p w14:paraId="164A63CD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  <w:proofErr w:type="spellStart"/>
            <w:r w:rsidRPr="00460848">
              <w:rPr>
                <w:rFonts w:ascii="Tahoma" w:hAnsi="Tahoma" w:cs="Tahoma"/>
                <w:color w:val="000000"/>
              </w:rPr>
              <w:t>Vs</w:t>
            </w:r>
            <w:proofErr w:type="spellEnd"/>
          </w:p>
        </w:tc>
        <w:tc>
          <w:tcPr>
            <w:tcW w:w="5670" w:type="dxa"/>
            <w:vAlign w:val="bottom"/>
          </w:tcPr>
          <w:p w14:paraId="3EE360B3" w14:textId="77777777" w:rsidR="00B0406C" w:rsidRPr="00460848" w:rsidRDefault="00B0406C" w:rsidP="00B0406C">
            <w:pPr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Kapaciteta nadgradnje</w:t>
            </w:r>
            <w:r w:rsidRPr="00460848">
              <w:rPr>
                <w:rStyle w:val="Sprotnaopomba-sklic"/>
                <w:rFonts w:ascii="Tahoma" w:hAnsi="Tahoma" w:cs="Tahoma"/>
                <w:color w:val="000000"/>
              </w:rPr>
              <w:footnoteReference w:customMarkFollows="1" w:id="2"/>
              <w:t>2</w:t>
            </w:r>
          </w:p>
        </w:tc>
        <w:tc>
          <w:tcPr>
            <w:tcW w:w="222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340199D4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b/>
                <w:color w:val="000000"/>
              </w:rPr>
            </w:pPr>
          </w:p>
        </w:tc>
        <w:tc>
          <w:tcPr>
            <w:tcW w:w="748" w:type="dxa"/>
          </w:tcPr>
          <w:p w14:paraId="3C773BF3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  <w:vertAlign w:val="superscript"/>
              </w:rPr>
            </w:pPr>
            <w:r w:rsidRPr="00460848">
              <w:rPr>
                <w:rFonts w:ascii="Tahoma" w:hAnsi="Tahoma" w:cs="Tahoma"/>
                <w:color w:val="000000"/>
              </w:rPr>
              <w:t>m</w:t>
            </w:r>
            <w:r w:rsidRPr="00460848">
              <w:rPr>
                <w:rFonts w:ascii="Tahoma" w:hAnsi="Tahoma" w:cs="Tahoma"/>
                <w:color w:val="000000"/>
                <w:vertAlign w:val="superscript"/>
              </w:rPr>
              <w:t>3</w:t>
            </w:r>
          </w:p>
        </w:tc>
      </w:tr>
      <w:tr w:rsidR="00B0406C" w:rsidRPr="00460848" w14:paraId="4F211950" w14:textId="77777777" w:rsidTr="00B0406C">
        <w:trPr>
          <w:cantSplit/>
          <w:trHeight w:val="320"/>
        </w:trPr>
        <w:tc>
          <w:tcPr>
            <w:tcW w:w="709" w:type="dxa"/>
            <w:vAlign w:val="bottom"/>
          </w:tcPr>
          <w:p w14:paraId="4DCE9F04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  <w:proofErr w:type="spellStart"/>
            <w:r w:rsidRPr="00460848">
              <w:rPr>
                <w:rFonts w:ascii="Tahoma" w:hAnsi="Tahoma" w:cs="Tahoma"/>
                <w:color w:val="000000"/>
              </w:rPr>
              <w:t>Vh</w:t>
            </w:r>
            <w:proofErr w:type="spellEnd"/>
          </w:p>
        </w:tc>
        <w:tc>
          <w:tcPr>
            <w:tcW w:w="5670" w:type="dxa"/>
            <w:vAlign w:val="bottom"/>
          </w:tcPr>
          <w:p w14:paraId="0AB72CC8" w14:textId="77777777" w:rsidR="00B0406C" w:rsidRPr="00460848" w:rsidRDefault="00B0406C" w:rsidP="00B0406C">
            <w:pPr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Kapaciteta korita</w:t>
            </w:r>
          </w:p>
        </w:tc>
        <w:tc>
          <w:tcPr>
            <w:tcW w:w="222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303D9D58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b/>
                <w:color w:val="000000"/>
              </w:rPr>
            </w:pPr>
          </w:p>
        </w:tc>
        <w:tc>
          <w:tcPr>
            <w:tcW w:w="748" w:type="dxa"/>
          </w:tcPr>
          <w:p w14:paraId="46CA04A5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m</w:t>
            </w:r>
            <w:r w:rsidRPr="00460848">
              <w:rPr>
                <w:rFonts w:ascii="Tahoma" w:hAnsi="Tahoma" w:cs="Tahoma"/>
                <w:color w:val="000000"/>
                <w:vertAlign w:val="superscript"/>
              </w:rPr>
              <w:t>3</w:t>
            </w:r>
          </w:p>
        </w:tc>
      </w:tr>
      <w:tr w:rsidR="00B0406C" w:rsidRPr="00460848" w14:paraId="20103158" w14:textId="77777777" w:rsidTr="00B0406C">
        <w:trPr>
          <w:cantSplit/>
          <w:trHeight w:val="320"/>
        </w:trPr>
        <w:tc>
          <w:tcPr>
            <w:tcW w:w="709" w:type="dxa"/>
            <w:vAlign w:val="bottom"/>
          </w:tcPr>
          <w:p w14:paraId="43D4F711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5670" w:type="dxa"/>
            <w:vAlign w:val="bottom"/>
          </w:tcPr>
          <w:p w14:paraId="5C171B52" w14:textId="77777777" w:rsidR="00B0406C" w:rsidRPr="00460848" w:rsidRDefault="00B0406C" w:rsidP="00B0406C">
            <w:pPr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 xml:space="preserve">Možno odstopanje vseh vrednosti </w:t>
            </w:r>
          </w:p>
        </w:tc>
        <w:tc>
          <w:tcPr>
            <w:tcW w:w="222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7D7FF1F3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+/-</w:t>
            </w:r>
          </w:p>
        </w:tc>
        <w:tc>
          <w:tcPr>
            <w:tcW w:w="748" w:type="dxa"/>
            <w:vAlign w:val="bottom"/>
          </w:tcPr>
          <w:p w14:paraId="3071FD53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%</w:t>
            </w:r>
          </w:p>
        </w:tc>
      </w:tr>
    </w:tbl>
    <w:p w14:paraId="2841CECB" w14:textId="77777777" w:rsidR="00B0406C" w:rsidRPr="00460848" w:rsidRDefault="00B0406C" w:rsidP="00B0406C">
      <w:pPr>
        <w:rPr>
          <w:rFonts w:ascii="Tahoma" w:hAnsi="Tahoma" w:cs="Tahoma"/>
          <w:color w:val="000000"/>
        </w:rPr>
      </w:pPr>
    </w:p>
    <w:p w14:paraId="7FA702B5" w14:textId="77777777" w:rsidR="007E0B34" w:rsidRPr="00460848" w:rsidRDefault="007E0B34" w:rsidP="00B0406C">
      <w:pPr>
        <w:rPr>
          <w:rFonts w:ascii="Tahoma" w:hAnsi="Tahoma" w:cs="Tahoma"/>
          <w:color w:val="000000"/>
        </w:rPr>
      </w:pPr>
    </w:p>
    <w:p w14:paraId="451FC61A" w14:textId="77777777" w:rsidR="007E0B34" w:rsidRPr="00460848" w:rsidRDefault="007E0B34" w:rsidP="00B0406C">
      <w:pPr>
        <w:rPr>
          <w:rFonts w:ascii="Tahoma" w:hAnsi="Tahoma" w:cs="Tahoma"/>
          <w:color w:val="000000"/>
        </w:rPr>
      </w:pPr>
    </w:p>
    <w:p w14:paraId="6EFFA018" w14:textId="77777777" w:rsidR="007E0B34" w:rsidRPr="00460848" w:rsidRDefault="007E0B34" w:rsidP="00B0406C">
      <w:pPr>
        <w:rPr>
          <w:rFonts w:ascii="Tahoma" w:hAnsi="Tahoma" w:cs="Tahoma"/>
          <w:color w:val="000000"/>
        </w:rPr>
      </w:pPr>
    </w:p>
    <w:p w14:paraId="5FADB1F3" w14:textId="77777777" w:rsidR="007E0B34" w:rsidRPr="00460848" w:rsidRDefault="007E0B34" w:rsidP="00B0406C">
      <w:pPr>
        <w:rPr>
          <w:rFonts w:ascii="Tahoma" w:hAnsi="Tahoma" w:cs="Tahoma"/>
          <w:color w:val="000000"/>
        </w:rPr>
      </w:pPr>
    </w:p>
    <w:p w14:paraId="2590B396" w14:textId="77777777" w:rsidR="007E0B34" w:rsidRPr="00460848" w:rsidRDefault="007E0B34" w:rsidP="00B0406C">
      <w:pPr>
        <w:rPr>
          <w:rFonts w:ascii="Tahoma" w:hAnsi="Tahoma" w:cs="Tahoma"/>
          <w:color w:val="000000"/>
        </w:rPr>
      </w:pPr>
    </w:p>
    <w:p w14:paraId="3B464215" w14:textId="77777777" w:rsidR="007E0B34" w:rsidRPr="00460848" w:rsidRDefault="007E0B34" w:rsidP="00B0406C">
      <w:pPr>
        <w:rPr>
          <w:rFonts w:ascii="Tahoma" w:hAnsi="Tahoma" w:cs="Tahoma"/>
          <w:color w:val="000000"/>
        </w:rPr>
      </w:pPr>
    </w:p>
    <w:p w14:paraId="1161E923" w14:textId="77777777" w:rsidR="007E0B34" w:rsidRPr="00460848" w:rsidRDefault="007E0B34" w:rsidP="00B0406C">
      <w:pPr>
        <w:rPr>
          <w:rFonts w:ascii="Tahoma" w:hAnsi="Tahoma" w:cs="Tahoma"/>
          <w:color w:val="000000"/>
        </w:rPr>
      </w:pPr>
    </w:p>
    <w:p w14:paraId="74399E75" w14:textId="77777777" w:rsidR="007E0B34" w:rsidRPr="00460848" w:rsidRDefault="007E0B34" w:rsidP="00B0406C">
      <w:pPr>
        <w:rPr>
          <w:rFonts w:ascii="Tahoma" w:hAnsi="Tahoma" w:cs="Tahoma"/>
          <w:color w:val="000000"/>
        </w:rPr>
      </w:pPr>
    </w:p>
    <w:p w14:paraId="6180D7ED" w14:textId="77777777" w:rsidR="007E0B34" w:rsidRPr="00460848" w:rsidRDefault="007E0B34" w:rsidP="00B0406C">
      <w:pPr>
        <w:rPr>
          <w:rFonts w:ascii="Tahoma" w:hAnsi="Tahoma" w:cs="Tahoma"/>
          <w:color w:val="000000"/>
        </w:rPr>
      </w:pPr>
    </w:p>
    <w:p w14:paraId="26E88ED1" w14:textId="77777777" w:rsidR="007E0B34" w:rsidRPr="00460848" w:rsidRDefault="007E0B34" w:rsidP="00B0406C">
      <w:pPr>
        <w:rPr>
          <w:rFonts w:ascii="Tahoma" w:hAnsi="Tahoma" w:cs="Tahoma"/>
          <w:color w:val="000000"/>
        </w:rPr>
      </w:pPr>
    </w:p>
    <w:p w14:paraId="42BBBB19" w14:textId="77777777" w:rsidR="00B0406C" w:rsidRPr="00460848" w:rsidRDefault="00B0406C" w:rsidP="00B04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804"/>
        </w:tabs>
        <w:jc w:val="right"/>
        <w:rPr>
          <w:rFonts w:ascii="Tahoma" w:hAnsi="Tahoma" w:cs="Tahoma"/>
          <w:color w:val="000000"/>
          <w:u w:val="single"/>
        </w:rPr>
      </w:pPr>
      <w:r w:rsidRPr="00460848">
        <w:rPr>
          <w:rFonts w:ascii="Tahoma" w:hAnsi="Tahoma" w:cs="Tahoma"/>
          <w:color w:val="000000"/>
        </w:rPr>
        <w:t xml:space="preserve">PRILOGA 2 </w:t>
      </w:r>
    </w:p>
    <w:p w14:paraId="37057963" w14:textId="77777777" w:rsidR="00B0406C" w:rsidRPr="00460848" w:rsidRDefault="00B0406C" w:rsidP="00B0406C">
      <w:pPr>
        <w:tabs>
          <w:tab w:val="left" w:pos="6804"/>
        </w:tabs>
        <w:ind w:left="6804"/>
        <w:rPr>
          <w:rFonts w:ascii="Tahoma" w:hAnsi="Tahoma" w:cs="Tahoma"/>
          <w:color w:val="000000"/>
          <w:u w:val="single"/>
        </w:rPr>
      </w:pPr>
    </w:p>
    <w:p w14:paraId="680E937E" w14:textId="77777777" w:rsidR="00B0406C" w:rsidRPr="00460848" w:rsidRDefault="00B0406C" w:rsidP="00B0406C">
      <w:pPr>
        <w:rPr>
          <w:rFonts w:ascii="Tahoma" w:hAnsi="Tahoma" w:cs="Tahoma"/>
          <w:color w:val="000000"/>
          <w:u w:val="single"/>
        </w:rPr>
      </w:pPr>
      <w:r w:rsidRPr="00460848">
        <w:rPr>
          <w:rFonts w:ascii="Tahoma" w:hAnsi="Tahoma" w:cs="Tahoma"/>
          <w:color w:val="000000"/>
          <w:u w:val="single"/>
        </w:rPr>
        <w:t>IZRAČUN OBREMENITVE OSI</w:t>
      </w:r>
    </w:p>
    <w:p w14:paraId="123D4263" w14:textId="3EBA3219" w:rsidR="00B0406C" w:rsidRPr="00460848" w:rsidRDefault="00EA4F9F" w:rsidP="00B0406C">
      <w:pPr>
        <w:rPr>
          <w:rFonts w:ascii="Tahoma" w:hAnsi="Tahoma" w:cs="Tahoma"/>
          <w:color w:val="000000"/>
        </w:rPr>
      </w:pPr>
      <w:r w:rsidRPr="00460848">
        <w:rPr>
          <w:rFonts w:ascii="Tahoma" w:hAnsi="Tahoma" w:cs="Tahoma"/>
          <w:noProof/>
          <w:color w:val="000000"/>
        </w:rPr>
        <w:drawing>
          <wp:anchor distT="0" distB="0" distL="114300" distR="114300" simplePos="0" relativeHeight="251657728" behindDoc="1" locked="0" layoutInCell="0" allowOverlap="1" wp14:anchorId="40A082A2" wp14:editId="0C65F6D0">
            <wp:simplePos x="0" y="0"/>
            <wp:positionH relativeFrom="column">
              <wp:posOffset>-3810</wp:posOffset>
            </wp:positionH>
            <wp:positionV relativeFrom="paragraph">
              <wp:posOffset>183515</wp:posOffset>
            </wp:positionV>
            <wp:extent cx="2927985" cy="1708150"/>
            <wp:effectExtent l="0" t="0" r="0" b="0"/>
            <wp:wrapTight wrapText="bothSides">
              <wp:wrapPolygon edited="0">
                <wp:start x="0" y="0"/>
                <wp:lineTo x="0" y="21439"/>
                <wp:lineTo x="21502" y="21439"/>
                <wp:lineTo x="21502" y="0"/>
                <wp:lineTo x="0" y="0"/>
              </wp:wrapPolygon>
            </wp:wrapTight>
            <wp:docPr id="16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985" cy="170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287BDF" w14:textId="77777777" w:rsidR="00B0406C" w:rsidRPr="00460848" w:rsidRDefault="00B0406C" w:rsidP="00B0406C">
      <w:pPr>
        <w:rPr>
          <w:rFonts w:ascii="Tahoma" w:hAnsi="Tahoma" w:cs="Tahoma"/>
          <w:color w:val="000000"/>
        </w:rPr>
      </w:pPr>
    </w:p>
    <w:p w14:paraId="532504C9" w14:textId="77777777" w:rsidR="00B0406C" w:rsidRPr="00460848" w:rsidRDefault="00B0406C" w:rsidP="00B0406C">
      <w:pPr>
        <w:tabs>
          <w:tab w:val="left" w:pos="426"/>
        </w:tabs>
        <w:rPr>
          <w:rFonts w:ascii="Tahoma" w:hAnsi="Tahoma" w:cs="Tahoma"/>
          <w:color w:val="000000"/>
        </w:rPr>
      </w:pPr>
      <w:r w:rsidRPr="00460848">
        <w:rPr>
          <w:rFonts w:ascii="Tahoma" w:hAnsi="Tahoma" w:cs="Tahoma"/>
          <w:color w:val="000000"/>
        </w:rPr>
        <w:tab/>
        <w:t>PO osna obremenitev prve osi</w:t>
      </w:r>
    </w:p>
    <w:p w14:paraId="4E3566A4" w14:textId="77777777" w:rsidR="00B0406C" w:rsidRPr="00460848" w:rsidRDefault="00B0406C" w:rsidP="00B0406C">
      <w:pPr>
        <w:tabs>
          <w:tab w:val="left" w:pos="426"/>
        </w:tabs>
        <w:rPr>
          <w:rFonts w:ascii="Tahoma" w:hAnsi="Tahoma" w:cs="Tahoma"/>
          <w:color w:val="000000"/>
        </w:rPr>
      </w:pPr>
      <w:r w:rsidRPr="00460848">
        <w:rPr>
          <w:rFonts w:ascii="Tahoma" w:hAnsi="Tahoma" w:cs="Tahoma"/>
          <w:color w:val="000000"/>
        </w:rPr>
        <w:tab/>
        <w:t>ZO osna obremenitev teoretične zadnje osi</w:t>
      </w:r>
    </w:p>
    <w:p w14:paraId="71AF7053" w14:textId="77777777" w:rsidR="00B0406C" w:rsidRPr="00460848" w:rsidRDefault="00B0406C" w:rsidP="00B0406C">
      <w:pPr>
        <w:tabs>
          <w:tab w:val="left" w:pos="426"/>
        </w:tabs>
        <w:rPr>
          <w:rFonts w:ascii="Tahoma" w:hAnsi="Tahoma" w:cs="Tahoma"/>
          <w:color w:val="000000"/>
        </w:rPr>
      </w:pPr>
      <w:r w:rsidRPr="00460848">
        <w:rPr>
          <w:rFonts w:ascii="Tahoma" w:hAnsi="Tahoma" w:cs="Tahoma"/>
          <w:color w:val="000000"/>
        </w:rPr>
        <w:tab/>
        <w:t>TV skupna teža vozila</w:t>
      </w:r>
    </w:p>
    <w:p w14:paraId="72751CAE" w14:textId="77777777" w:rsidR="00B0406C" w:rsidRPr="00460848" w:rsidRDefault="00B0406C" w:rsidP="00B0406C">
      <w:pPr>
        <w:tabs>
          <w:tab w:val="left" w:pos="426"/>
        </w:tabs>
        <w:rPr>
          <w:rFonts w:ascii="Tahoma" w:hAnsi="Tahoma" w:cs="Tahoma"/>
          <w:color w:val="000000"/>
        </w:rPr>
      </w:pPr>
      <w:r w:rsidRPr="00460848">
        <w:rPr>
          <w:rFonts w:ascii="Tahoma" w:hAnsi="Tahoma" w:cs="Tahoma"/>
          <w:color w:val="000000"/>
        </w:rPr>
        <w:tab/>
      </w:r>
      <w:proofErr w:type="spellStart"/>
      <w:r w:rsidRPr="00460848">
        <w:rPr>
          <w:rFonts w:ascii="Tahoma" w:hAnsi="Tahoma" w:cs="Tahoma"/>
          <w:color w:val="000000"/>
        </w:rPr>
        <w:t>a</w:t>
      </w:r>
      <w:r w:rsidRPr="00460848">
        <w:rPr>
          <w:rFonts w:ascii="Tahoma" w:hAnsi="Tahoma" w:cs="Tahoma"/>
          <w:color w:val="000000"/>
          <w:vertAlign w:val="subscript"/>
        </w:rPr>
        <w:t>R</w:t>
      </w:r>
      <w:proofErr w:type="spellEnd"/>
      <w:r w:rsidRPr="00460848">
        <w:rPr>
          <w:rFonts w:ascii="Tahoma" w:hAnsi="Tahoma" w:cs="Tahoma"/>
          <w:color w:val="000000"/>
          <w:vertAlign w:val="subscript"/>
        </w:rPr>
        <w:t xml:space="preserve"> </w:t>
      </w:r>
      <w:r w:rsidRPr="00460848">
        <w:rPr>
          <w:rFonts w:ascii="Tahoma" w:hAnsi="Tahoma" w:cs="Tahoma"/>
          <w:color w:val="000000"/>
        </w:rPr>
        <w:t>medosna razdalja</w:t>
      </w:r>
      <w:r w:rsidRPr="00460848">
        <w:rPr>
          <w:rStyle w:val="Sprotnaopomba-sklic"/>
          <w:rFonts w:ascii="Tahoma" w:hAnsi="Tahoma" w:cs="Tahoma"/>
          <w:b/>
          <w:color w:val="000000"/>
        </w:rPr>
        <w:footnoteReference w:id="3"/>
      </w:r>
      <w:r w:rsidRPr="00460848">
        <w:rPr>
          <w:rFonts w:ascii="Tahoma" w:hAnsi="Tahoma" w:cs="Tahoma"/>
          <w:b/>
          <w:color w:val="000000"/>
          <w:u w:val="single"/>
        </w:rPr>
        <w:t xml:space="preserve">         </w:t>
      </w:r>
      <w:r w:rsidRPr="00460848">
        <w:rPr>
          <w:rFonts w:ascii="Tahoma" w:hAnsi="Tahoma" w:cs="Tahoma"/>
          <w:color w:val="000000"/>
          <w:u w:val="single"/>
        </w:rPr>
        <w:t xml:space="preserve">     </w:t>
      </w:r>
      <w:r w:rsidRPr="00460848">
        <w:rPr>
          <w:rFonts w:ascii="Tahoma" w:hAnsi="Tahoma" w:cs="Tahoma"/>
          <w:color w:val="000000"/>
        </w:rPr>
        <w:t>mm</w:t>
      </w:r>
    </w:p>
    <w:p w14:paraId="11DA3B38" w14:textId="77777777" w:rsidR="00B0406C" w:rsidRPr="00460848" w:rsidRDefault="00B0406C" w:rsidP="00B0406C">
      <w:pPr>
        <w:rPr>
          <w:rFonts w:ascii="Tahoma" w:hAnsi="Tahoma" w:cs="Tahoma"/>
          <w:color w:val="000000"/>
        </w:rPr>
      </w:pPr>
    </w:p>
    <w:p w14:paraId="7C1E9E7E" w14:textId="3B7C0125" w:rsidR="00B0406C" w:rsidRDefault="00B0406C" w:rsidP="00B0406C">
      <w:pPr>
        <w:rPr>
          <w:rFonts w:ascii="Tahoma" w:hAnsi="Tahoma" w:cs="Tahoma"/>
          <w:color w:val="000000"/>
        </w:rPr>
      </w:pPr>
    </w:p>
    <w:p w14:paraId="1F44BF10" w14:textId="2B627B64" w:rsidR="000D5417" w:rsidRDefault="000D5417" w:rsidP="00B0406C">
      <w:pPr>
        <w:rPr>
          <w:rFonts w:ascii="Tahoma" w:hAnsi="Tahoma" w:cs="Tahoma"/>
          <w:color w:val="000000"/>
        </w:rPr>
      </w:pPr>
    </w:p>
    <w:p w14:paraId="7C24761A" w14:textId="1DD3CE4A" w:rsidR="000D5417" w:rsidRDefault="000D5417" w:rsidP="00B0406C">
      <w:pPr>
        <w:rPr>
          <w:rFonts w:ascii="Tahoma" w:hAnsi="Tahoma" w:cs="Tahoma"/>
          <w:color w:val="000000"/>
        </w:rPr>
      </w:pPr>
    </w:p>
    <w:p w14:paraId="619DB6AF" w14:textId="7A76548D" w:rsidR="000D5417" w:rsidRDefault="000D5417" w:rsidP="00B0406C">
      <w:pPr>
        <w:rPr>
          <w:rFonts w:ascii="Tahoma" w:hAnsi="Tahoma" w:cs="Tahoma"/>
          <w:color w:val="000000"/>
        </w:rPr>
      </w:pPr>
    </w:p>
    <w:p w14:paraId="2896A487" w14:textId="363299E6" w:rsidR="000D5417" w:rsidRDefault="000D5417" w:rsidP="00B0406C">
      <w:pPr>
        <w:rPr>
          <w:rFonts w:ascii="Tahoma" w:hAnsi="Tahoma" w:cs="Tahoma"/>
          <w:color w:val="000000"/>
        </w:rPr>
      </w:pPr>
    </w:p>
    <w:p w14:paraId="4E46D1A3" w14:textId="0DE54631" w:rsidR="000D5417" w:rsidRDefault="000D5417" w:rsidP="00B0406C">
      <w:pPr>
        <w:rPr>
          <w:rFonts w:ascii="Tahoma" w:hAnsi="Tahoma" w:cs="Tahoma"/>
          <w:color w:val="000000"/>
        </w:rPr>
      </w:pPr>
    </w:p>
    <w:p w14:paraId="2FC26F76" w14:textId="77777777" w:rsidR="000D5417" w:rsidRPr="00460848" w:rsidRDefault="000D5417" w:rsidP="00B0406C">
      <w:pPr>
        <w:rPr>
          <w:rFonts w:ascii="Tahoma" w:hAnsi="Tahoma" w:cs="Tahoma"/>
          <w:color w:val="00000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459"/>
        <w:gridCol w:w="1181"/>
        <w:gridCol w:w="1181"/>
        <w:gridCol w:w="1181"/>
      </w:tblGrid>
      <w:tr w:rsidR="00B0406C" w:rsidRPr="00460848" w14:paraId="6D0E5908" w14:textId="77777777" w:rsidTr="00B0406C">
        <w:trPr>
          <w:trHeight w:val="285"/>
        </w:trPr>
        <w:tc>
          <w:tcPr>
            <w:tcW w:w="637" w:type="dxa"/>
            <w:vAlign w:val="center"/>
          </w:tcPr>
          <w:p w14:paraId="3DB34F18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460848">
              <w:rPr>
                <w:rFonts w:ascii="Tahoma" w:hAnsi="Tahoma" w:cs="Tahoma"/>
                <w:b/>
                <w:color w:val="000000"/>
              </w:rPr>
              <w:t>Št.</w:t>
            </w:r>
          </w:p>
        </w:tc>
        <w:tc>
          <w:tcPr>
            <w:tcW w:w="5459" w:type="dxa"/>
            <w:vAlign w:val="center"/>
          </w:tcPr>
          <w:p w14:paraId="22EE275C" w14:textId="77777777" w:rsidR="00B0406C" w:rsidRPr="00460848" w:rsidRDefault="00B0406C" w:rsidP="00B0406C">
            <w:pPr>
              <w:rPr>
                <w:rFonts w:ascii="Tahoma" w:hAnsi="Tahoma" w:cs="Tahoma"/>
                <w:b/>
                <w:color w:val="000000"/>
              </w:rPr>
            </w:pPr>
            <w:r w:rsidRPr="00460848">
              <w:rPr>
                <w:rFonts w:ascii="Tahoma" w:hAnsi="Tahoma" w:cs="Tahoma"/>
                <w:b/>
                <w:color w:val="000000"/>
              </w:rPr>
              <w:t>Obremenitev</w:t>
            </w:r>
          </w:p>
        </w:tc>
        <w:tc>
          <w:tcPr>
            <w:tcW w:w="1181" w:type="dxa"/>
            <w:vAlign w:val="center"/>
          </w:tcPr>
          <w:p w14:paraId="2568AD85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460848">
              <w:rPr>
                <w:rFonts w:ascii="Tahoma" w:hAnsi="Tahoma" w:cs="Tahoma"/>
                <w:b/>
                <w:color w:val="000000"/>
              </w:rPr>
              <w:t>PO</w:t>
            </w:r>
          </w:p>
          <w:p w14:paraId="3BD58A87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460848">
              <w:rPr>
                <w:rFonts w:ascii="Tahoma" w:hAnsi="Tahoma" w:cs="Tahoma"/>
                <w:b/>
                <w:color w:val="000000"/>
              </w:rPr>
              <w:t>kN</w:t>
            </w:r>
          </w:p>
        </w:tc>
        <w:tc>
          <w:tcPr>
            <w:tcW w:w="1181" w:type="dxa"/>
            <w:vAlign w:val="center"/>
          </w:tcPr>
          <w:p w14:paraId="0A303443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460848">
              <w:rPr>
                <w:rFonts w:ascii="Tahoma" w:hAnsi="Tahoma" w:cs="Tahoma"/>
                <w:b/>
                <w:color w:val="000000"/>
              </w:rPr>
              <w:t>ZO</w:t>
            </w:r>
          </w:p>
          <w:p w14:paraId="7651B24C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460848">
              <w:rPr>
                <w:rFonts w:ascii="Tahoma" w:hAnsi="Tahoma" w:cs="Tahoma"/>
                <w:b/>
                <w:color w:val="000000"/>
              </w:rPr>
              <w:t>kN</w:t>
            </w:r>
          </w:p>
        </w:tc>
        <w:tc>
          <w:tcPr>
            <w:tcW w:w="1181" w:type="dxa"/>
            <w:vAlign w:val="center"/>
          </w:tcPr>
          <w:p w14:paraId="37320426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460848">
              <w:rPr>
                <w:rFonts w:ascii="Tahoma" w:hAnsi="Tahoma" w:cs="Tahoma"/>
                <w:b/>
                <w:color w:val="000000"/>
              </w:rPr>
              <w:t>TV</w:t>
            </w:r>
          </w:p>
          <w:p w14:paraId="14D5E712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460848">
              <w:rPr>
                <w:rFonts w:ascii="Tahoma" w:hAnsi="Tahoma" w:cs="Tahoma"/>
                <w:b/>
                <w:color w:val="000000"/>
              </w:rPr>
              <w:t>kN</w:t>
            </w:r>
          </w:p>
        </w:tc>
      </w:tr>
      <w:tr w:rsidR="00B0406C" w:rsidRPr="00460848" w14:paraId="33703967" w14:textId="77777777" w:rsidTr="00B0406C">
        <w:trPr>
          <w:trHeight w:val="320"/>
        </w:trPr>
        <w:tc>
          <w:tcPr>
            <w:tcW w:w="637" w:type="dxa"/>
            <w:vAlign w:val="bottom"/>
          </w:tcPr>
          <w:p w14:paraId="5A7A6A49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5459" w:type="dxa"/>
            <w:vAlign w:val="bottom"/>
          </w:tcPr>
          <w:p w14:paraId="254C5F64" w14:textId="77777777" w:rsidR="00B0406C" w:rsidRPr="00460848" w:rsidRDefault="00B0406C" w:rsidP="00B0406C">
            <w:pPr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 xml:space="preserve">Šasija s kabino </w:t>
            </w:r>
          </w:p>
        </w:tc>
        <w:tc>
          <w:tcPr>
            <w:tcW w:w="1181" w:type="dxa"/>
            <w:vAlign w:val="bottom"/>
          </w:tcPr>
          <w:p w14:paraId="7DF4563E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181" w:type="dxa"/>
            <w:vAlign w:val="bottom"/>
          </w:tcPr>
          <w:p w14:paraId="219D7D57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181" w:type="dxa"/>
            <w:vAlign w:val="bottom"/>
          </w:tcPr>
          <w:p w14:paraId="31DE2CFA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0406C" w:rsidRPr="00460848" w14:paraId="4E5256F2" w14:textId="77777777" w:rsidTr="00B0406C">
        <w:trPr>
          <w:trHeight w:val="320"/>
        </w:trPr>
        <w:tc>
          <w:tcPr>
            <w:tcW w:w="637" w:type="dxa"/>
            <w:vAlign w:val="bottom"/>
          </w:tcPr>
          <w:p w14:paraId="7357024D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5459" w:type="dxa"/>
            <w:vAlign w:val="bottom"/>
          </w:tcPr>
          <w:p w14:paraId="6C0034AA" w14:textId="77777777" w:rsidR="00B0406C" w:rsidRPr="00460848" w:rsidRDefault="00B0406C" w:rsidP="00B0406C">
            <w:pPr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 xml:space="preserve">Nadgradnja z </w:t>
            </w:r>
            <w:proofErr w:type="spellStart"/>
            <w:r w:rsidRPr="00460848">
              <w:rPr>
                <w:rFonts w:ascii="Tahoma" w:hAnsi="Tahoma" w:cs="Tahoma"/>
                <w:color w:val="000000"/>
              </w:rPr>
              <w:t>izstresalno</w:t>
            </w:r>
            <w:proofErr w:type="spellEnd"/>
            <w:r w:rsidRPr="00460848">
              <w:rPr>
                <w:rFonts w:ascii="Tahoma" w:hAnsi="Tahoma" w:cs="Tahoma"/>
                <w:color w:val="000000"/>
              </w:rPr>
              <w:t xml:space="preserve"> napravo</w:t>
            </w:r>
          </w:p>
        </w:tc>
        <w:tc>
          <w:tcPr>
            <w:tcW w:w="1181" w:type="dxa"/>
            <w:vAlign w:val="bottom"/>
          </w:tcPr>
          <w:p w14:paraId="5EF13ECA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181" w:type="dxa"/>
            <w:vAlign w:val="bottom"/>
          </w:tcPr>
          <w:p w14:paraId="6802ADE9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181" w:type="dxa"/>
            <w:vAlign w:val="bottom"/>
          </w:tcPr>
          <w:p w14:paraId="49D6BE60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0406C" w:rsidRPr="00460848" w14:paraId="7505E5D2" w14:textId="77777777" w:rsidTr="00B0406C">
        <w:trPr>
          <w:trHeight w:val="320"/>
        </w:trPr>
        <w:tc>
          <w:tcPr>
            <w:tcW w:w="637" w:type="dxa"/>
            <w:vAlign w:val="bottom"/>
          </w:tcPr>
          <w:p w14:paraId="47DE553C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5459" w:type="dxa"/>
            <w:vAlign w:val="bottom"/>
          </w:tcPr>
          <w:p w14:paraId="3778B80A" w14:textId="77777777" w:rsidR="00B0406C" w:rsidRPr="00460848" w:rsidRDefault="00B0406C" w:rsidP="00B0406C">
            <w:pPr>
              <w:jc w:val="right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 xml:space="preserve">sum 1 </w:t>
            </w:r>
            <w:proofErr w:type="spellStart"/>
            <w:r w:rsidRPr="00460848">
              <w:rPr>
                <w:rFonts w:ascii="Tahoma" w:hAnsi="Tahoma" w:cs="Tahoma"/>
                <w:color w:val="000000"/>
              </w:rPr>
              <w:t>and</w:t>
            </w:r>
            <w:proofErr w:type="spellEnd"/>
            <w:r w:rsidRPr="00460848">
              <w:rPr>
                <w:rFonts w:ascii="Tahoma" w:hAnsi="Tahoma" w:cs="Tahoma"/>
                <w:color w:val="000000"/>
              </w:rPr>
              <w:t xml:space="preserve"> 2</w:t>
            </w:r>
          </w:p>
        </w:tc>
        <w:tc>
          <w:tcPr>
            <w:tcW w:w="1181" w:type="dxa"/>
            <w:vAlign w:val="bottom"/>
          </w:tcPr>
          <w:p w14:paraId="2D3917EC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181" w:type="dxa"/>
            <w:vAlign w:val="bottom"/>
          </w:tcPr>
          <w:p w14:paraId="02578CBC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181" w:type="dxa"/>
            <w:vAlign w:val="bottom"/>
          </w:tcPr>
          <w:p w14:paraId="73BEAD29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0406C" w:rsidRPr="00460848" w14:paraId="7D265A7D" w14:textId="77777777" w:rsidTr="00B0406C">
        <w:trPr>
          <w:trHeight w:val="320"/>
        </w:trPr>
        <w:tc>
          <w:tcPr>
            <w:tcW w:w="637" w:type="dxa"/>
            <w:vAlign w:val="bottom"/>
          </w:tcPr>
          <w:p w14:paraId="7E4E97A8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5459" w:type="dxa"/>
            <w:vAlign w:val="bottom"/>
          </w:tcPr>
          <w:p w14:paraId="281CF74D" w14:textId="77777777" w:rsidR="00B0406C" w:rsidRPr="00460848" w:rsidRDefault="00B0406C" w:rsidP="00B0406C">
            <w:pPr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Voznik in oprema</w:t>
            </w:r>
          </w:p>
        </w:tc>
        <w:tc>
          <w:tcPr>
            <w:tcW w:w="1181" w:type="dxa"/>
            <w:vAlign w:val="bottom"/>
          </w:tcPr>
          <w:p w14:paraId="7A4814C5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1,0</w:t>
            </w:r>
          </w:p>
        </w:tc>
        <w:tc>
          <w:tcPr>
            <w:tcW w:w="1181" w:type="dxa"/>
            <w:vAlign w:val="bottom"/>
          </w:tcPr>
          <w:p w14:paraId="3A51B491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1181" w:type="dxa"/>
            <w:vAlign w:val="bottom"/>
          </w:tcPr>
          <w:p w14:paraId="6B88E0D6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1,5</w:t>
            </w:r>
          </w:p>
        </w:tc>
      </w:tr>
      <w:tr w:rsidR="00B0406C" w:rsidRPr="00460848" w14:paraId="2EA68A8B" w14:textId="77777777" w:rsidTr="00B0406C">
        <w:trPr>
          <w:trHeight w:val="320"/>
        </w:trPr>
        <w:tc>
          <w:tcPr>
            <w:tcW w:w="637" w:type="dxa"/>
            <w:vAlign w:val="bottom"/>
          </w:tcPr>
          <w:p w14:paraId="436A6B37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5459" w:type="dxa"/>
            <w:vAlign w:val="bottom"/>
          </w:tcPr>
          <w:p w14:paraId="649FF5EB" w14:textId="77777777" w:rsidR="00B0406C" w:rsidRPr="00460848" w:rsidRDefault="00B0406C" w:rsidP="00B0406C">
            <w:pPr>
              <w:jc w:val="right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sum 1 do 3</w:t>
            </w:r>
          </w:p>
          <w:p w14:paraId="67AA2983" w14:textId="77777777" w:rsidR="00B0406C" w:rsidRPr="00460848" w:rsidRDefault="00B0406C" w:rsidP="00B0406C">
            <w:pPr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(skupna teža z voznikom in opremo)</w:t>
            </w:r>
          </w:p>
        </w:tc>
        <w:tc>
          <w:tcPr>
            <w:tcW w:w="1181" w:type="dxa"/>
            <w:vAlign w:val="bottom"/>
          </w:tcPr>
          <w:p w14:paraId="06076B13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181" w:type="dxa"/>
            <w:vAlign w:val="bottom"/>
          </w:tcPr>
          <w:p w14:paraId="65A35B44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181" w:type="dxa"/>
            <w:vAlign w:val="bottom"/>
          </w:tcPr>
          <w:p w14:paraId="46F135B7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0406C" w:rsidRPr="00460848" w14:paraId="48658FC9" w14:textId="77777777" w:rsidTr="00B0406C">
        <w:trPr>
          <w:cantSplit/>
          <w:trHeight w:val="320"/>
        </w:trPr>
        <w:tc>
          <w:tcPr>
            <w:tcW w:w="637" w:type="dxa"/>
            <w:vAlign w:val="bottom"/>
          </w:tcPr>
          <w:p w14:paraId="461DC0E6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4</w:t>
            </w:r>
          </w:p>
        </w:tc>
        <w:tc>
          <w:tcPr>
            <w:tcW w:w="5459" w:type="dxa"/>
            <w:vAlign w:val="bottom"/>
          </w:tcPr>
          <w:p w14:paraId="7E7E1F8D" w14:textId="77777777" w:rsidR="00B0406C" w:rsidRPr="00460848" w:rsidRDefault="00B0406C" w:rsidP="00B0406C">
            <w:pPr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 xml:space="preserve">Nosilnost </w:t>
            </w:r>
          </w:p>
        </w:tc>
        <w:tc>
          <w:tcPr>
            <w:tcW w:w="1181" w:type="dxa"/>
            <w:vAlign w:val="bottom"/>
          </w:tcPr>
          <w:p w14:paraId="478D68EC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181" w:type="dxa"/>
            <w:vAlign w:val="bottom"/>
          </w:tcPr>
          <w:p w14:paraId="16FEF396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181" w:type="dxa"/>
            <w:vAlign w:val="bottom"/>
          </w:tcPr>
          <w:p w14:paraId="4DD390C4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0406C" w:rsidRPr="00460848" w14:paraId="7C65386C" w14:textId="77777777" w:rsidTr="00B0406C">
        <w:trPr>
          <w:cantSplit/>
          <w:trHeight w:val="320"/>
        </w:trPr>
        <w:tc>
          <w:tcPr>
            <w:tcW w:w="637" w:type="dxa"/>
            <w:vAlign w:val="bottom"/>
          </w:tcPr>
          <w:p w14:paraId="7B49F106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5</w:t>
            </w:r>
          </w:p>
        </w:tc>
        <w:tc>
          <w:tcPr>
            <w:tcW w:w="5459" w:type="dxa"/>
            <w:vAlign w:val="bottom"/>
          </w:tcPr>
          <w:p w14:paraId="5EB07FAB" w14:textId="77777777" w:rsidR="00B0406C" w:rsidRPr="00460848" w:rsidRDefault="00B0406C" w:rsidP="00B0406C">
            <w:pPr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Dovoljena skupna masa vozila</w:t>
            </w:r>
          </w:p>
        </w:tc>
        <w:tc>
          <w:tcPr>
            <w:tcW w:w="1181" w:type="dxa"/>
            <w:vAlign w:val="bottom"/>
          </w:tcPr>
          <w:p w14:paraId="341EB324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181" w:type="dxa"/>
            <w:vAlign w:val="bottom"/>
          </w:tcPr>
          <w:p w14:paraId="18CB34C3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181" w:type="dxa"/>
            <w:vAlign w:val="bottom"/>
          </w:tcPr>
          <w:p w14:paraId="46B3D7A9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0406C" w:rsidRPr="00460848" w14:paraId="64A720AA" w14:textId="77777777" w:rsidTr="00B0406C">
        <w:trPr>
          <w:cantSplit/>
          <w:trHeight w:val="320"/>
        </w:trPr>
        <w:tc>
          <w:tcPr>
            <w:tcW w:w="637" w:type="dxa"/>
            <w:vAlign w:val="bottom"/>
          </w:tcPr>
          <w:p w14:paraId="523272C1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5459" w:type="dxa"/>
            <w:vAlign w:val="bottom"/>
          </w:tcPr>
          <w:p w14:paraId="74694920" w14:textId="77777777" w:rsidR="00B0406C" w:rsidRPr="00460848" w:rsidRDefault="00B0406C" w:rsidP="00B0406C">
            <w:pPr>
              <w:rPr>
                <w:rFonts w:ascii="Tahoma" w:hAnsi="Tahoma" w:cs="Tahoma"/>
                <w:color w:val="000000"/>
              </w:rPr>
            </w:pPr>
            <w:r w:rsidRPr="00460848">
              <w:rPr>
                <w:rFonts w:ascii="Tahoma" w:hAnsi="Tahoma" w:cs="Tahoma"/>
                <w:color w:val="000000"/>
              </w:rPr>
              <w:t>Možno odstopanje vseh vrednosti +/-      %</w:t>
            </w:r>
          </w:p>
        </w:tc>
        <w:tc>
          <w:tcPr>
            <w:tcW w:w="1181" w:type="dxa"/>
            <w:vAlign w:val="bottom"/>
          </w:tcPr>
          <w:p w14:paraId="062749DD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181" w:type="dxa"/>
            <w:vAlign w:val="bottom"/>
          </w:tcPr>
          <w:p w14:paraId="2C4952DE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181" w:type="dxa"/>
            <w:vAlign w:val="bottom"/>
          </w:tcPr>
          <w:p w14:paraId="13FCCF3D" w14:textId="77777777" w:rsidR="00B0406C" w:rsidRPr="00460848" w:rsidRDefault="00B0406C" w:rsidP="00B0406C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</w:tbl>
    <w:p w14:paraId="7A9CFADD" w14:textId="77777777" w:rsidR="00B0406C" w:rsidRPr="00460848" w:rsidRDefault="00B0406C" w:rsidP="00B0406C">
      <w:pPr>
        <w:rPr>
          <w:rFonts w:ascii="Tahoma" w:hAnsi="Tahoma" w:cs="Tahoma"/>
          <w:color w:val="000000"/>
        </w:rPr>
      </w:pPr>
    </w:p>
    <w:p w14:paraId="7350D9B5" w14:textId="77777777" w:rsidR="00B0406C" w:rsidRPr="00460848" w:rsidRDefault="00B0406C" w:rsidP="00B0406C">
      <w:pPr>
        <w:rPr>
          <w:rFonts w:ascii="Tahoma" w:hAnsi="Tahoma" w:cs="Tahoma"/>
          <w:color w:val="000000"/>
        </w:rPr>
      </w:pPr>
    </w:p>
    <w:p w14:paraId="7FBCE478" w14:textId="77777777" w:rsidR="00B0406C" w:rsidRPr="00460848" w:rsidRDefault="00B0406C" w:rsidP="00B0406C">
      <w:pPr>
        <w:rPr>
          <w:rFonts w:ascii="Tahoma" w:hAnsi="Tahoma" w:cs="Tahoma"/>
          <w:color w:val="000000"/>
        </w:rPr>
      </w:pPr>
    </w:p>
    <w:p w14:paraId="0C95C935" w14:textId="77777777" w:rsidR="00B0406C" w:rsidRPr="00460848" w:rsidRDefault="00B0406C" w:rsidP="00B0406C">
      <w:pPr>
        <w:rPr>
          <w:rFonts w:ascii="Tahoma" w:hAnsi="Tahoma" w:cs="Tahoma"/>
          <w:color w:val="000000"/>
          <w:u w:val="single"/>
        </w:rPr>
      </w:pPr>
      <w:r w:rsidRPr="00460848">
        <w:rPr>
          <w:rFonts w:ascii="Tahoma" w:hAnsi="Tahoma" w:cs="Tahoma"/>
          <w:color w:val="000000"/>
        </w:rPr>
        <w:t xml:space="preserve">OPOMBE: Položaj iztisne plošče zagotavlja najnižjo obremenitev prve osi (pozicija pri vratih) </w:t>
      </w:r>
    </w:p>
    <w:p w14:paraId="6954A23C" w14:textId="77777777" w:rsidR="00B0406C" w:rsidRPr="00460848" w:rsidRDefault="00B0406C" w:rsidP="00B0406C">
      <w:pPr>
        <w:rPr>
          <w:rFonts w:ascii="Tahoma" w:hAnsi="Tahoma" w:cs="Tahoma"/>
          <w:i/>
          <w:color w:val="000000"/>
          <w:u w:val="single"/>
        </w:rPr>
      </w:pPr>
    </w:p>
    <w:p w14:paraId="6EE0C989" w14:textId="77777777" w:rsidR="00B0406C" w:rsidRPr="00460848" w:rsidRDefault="00B0406C" w:rsidP="00B0406C">
      <w:pPr>
        <w:rPr>
          <w:rFonts w:ascii="Tahoma" w:hAnsi="Tahoma" w:cs="Tahoma"/>
          <w:i/>
          <w:color w:val="000000"/>
          <w:u w:val="single"/>
        </w:rPr>
      </w:pPr>
    </w:p>
    <w:sectPr w:rsidR="00B0406C" w:rsidRPr="0046084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09" w:right="1276" w:bottom="1474" w:left="1276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AC9AB" w14:textId="77777777" w:rsidR="00692251" w:rsidRDefault="00692251">
      <w:r>
        <w:separator/>
      </w:r>
    </w:p>
  </w:endnote>
  <w:endnote w:type="continuationSeparator" w:id="0">
    <w:p w14:paraId="3A11C6E3" w14:textId="77777777" w:rsidR="00692251" w:rsidRDefault="00692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E507" w14:textId="77777777" w:rsidR="00DE79DA" w:rsidRDefault="00DE79DA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A41E" w14:textId="0521BDE7" w:rsidR="00DE79DA" w:rsidRPr="00DE79DA" w:rsidRDefault="00DE79DA" w:rsidP="00DE79DA">
    <w:pPr>
      <w:pStyle w:val="Noga"/>
      <w:ind w:left="2160"/>
      <w:jc w:val="right"/>
      <w:rPr>
        <w:rFonts w:ascii="Tahoma" w:hAnsi="Tahoma" w:cs="Tahoma"/>
        <w:sz w:val="20"/>
        <w:szCs w:val="16"/>
        <w:lang w:val="sl-SI"/>
      </w:rPr>
    </w:pPr>
    <w:r w:rsidRPr="00DE79DA">
      <w:rPr>
        <w:rFonts w:ascii="Tahoma" w:hAnsi="Tahoma" w:cs="Tahoma"/>
        <w:sz w:val="20"/>
        <w:szCs w:val="16"/>
        <w:lang w:val="sl-SI"/>
      </w:rPr>
      <w:t xml:space="preserve">Stran </w:t>
    </w:r>
    <w:r w:rsidRPr="00DE79DA">
      <w:rPr>
        <w:rFonts w:ascii="Tahoma" w:hAnsi="Tahoma" w:cs="Tahoma"/>
        <w:sz w:val="20"/>
        <w:szCs w:val="16"/>
      </w:rPr>
      <w:fldChar w:fldCharType="begin"/>
    </w:r>
    <w:r w:rsidRPr="00DE79DA">
      <w:rPr>
        <w:rFonts w:ascii="Tahoma" w:hAnsi="Tahoma" w:cs="Tahoma"/>
        <w:sz w:val="20"/>
        <w:szCs w:val="16"/>
      </w:rPr>
      <w:instrText>PAGE  \* Arabic  \* MERGEFORMAT</w:instrText>
    </w:r>
    <w:r w:rsidRPr="00DE79DA">
      <w:rPr>
        <w:rFonts w:ascii="Tahoma" w:hAnsi="Tahoma" w:cs="Tahoma"/>
        <w:sz w:val="20"/>
        <w:szCs w:val="16"/>
      </w:rPr>
      <w:fldChar w:fldCharType="separate"/>
    </w:r>
    <w:r w:rsidRPr="00DE79DA">
      <w:rPr>
        <w:rFonts w:ascii="Tahoma" w:hAnsi="Tahoma" w:cs="Tahoma"/>
        <w:sz w:val="20"/>
        <w:szCs w:val="16"/>
      </w:rPr>
      <w:t>1</w:t>
    </w:r>
    <w:r w:rsidRPr="00DE79DA">
      <w:rPr>
        <w:rFonts w:ascii="Tahoma" w:hAnsi="Tahoma" w:cs="Tahoma"/>
        <w:sz w:val="20"/>
        <w:szCs w:val="16"/>
      </w:rPr>
      <w:fldChar w:fldCharType="end"/>
    </w:r>
    <w:r w:rsidRPr="00DE79DA">
      <w:rPr>
        <w:rFonts w:ascii="Tahoma" w:hAnsi="Tahoma" w:cs="Tahoma"/>
        <w:sz w:val="20"/>
        <w:szCs w:val="16"/>
        <w:lang w:val="sl-SI"/>
      </w:rPr>
      <w:t xml:space="preserve"> od </w:t>
    </w:r>
    <w:r>
      <w:rPr>
        <w:rFonts w:ascii="Tahoma" w:hAnsi="Tahoma" w:cs="Tahoma"/>
        <w:sz w:val="20"/>
        <w:szCs w:val="16"/>
        <w:lang w:val="sl-SI"/>
      </w:rPr>
      <w:t>10</w:t>
    </w:r>
  </w:p>
  <w:p w14:paraId="1B12F395" w14:textId="77777777" w:rsidR="00DE79DA" w:rsidRPr="00DE79DA" w:rsidRDefault="00DE79DA" w:rsidP="00DE79DA">
    <w:pPr>
      <w:pStyle w:val="Noga"/>
      <w:ind w:left="2160"/>
      <w:jc w:val="right"/>
      <w:rPr>
        <w:rFonts w:ascii="Tahoma" w:hAnsi="Tahoma" w:cs="Tahoma"/>
        <w:sz w:val="20"/>
        <w:szCs w:val="16"/>
      </w:rPr>
    </w:pPr>
  </w:p>
  <w:p w14:paraId="3CDCE073" w14:textId="48D7047F" w:rsidR="00DE79DA" w:rsidRPr="00DE79DA" w:rsidRDefault="00DE79DA" w:rsidP="00DE79DA">
    <w:pPr>
      <w:pStyle w:val="Noga"/>
      <w:rPr>
        <w:rFonts w:ascii="Tahoma" w:hAnsi="Tahoma" w:cs="Tahoma"/>
        <w:sz w:val="20"/>
        <w:szCs w:val="16"/>
      </w:rPr>
    </w:pPr>
    <w:r w:rsidRPr="00DE79DA">
      <w:rPr>
        <w:rFonts w:ascii="Tahoma" w:hAnsi="Tahoma" w:cs="Tahoma"/>
        <w:sz w:val="20"/>
        <w:szCs w:val="16"/>
        <w:lang w:val="sl-SI"/>
      </w:rPr>
      <w:t>Priloga 5/a – Tehnična specifikacija javnega naročila VKS-236/24-</w:t>
    </w:r>
    <w:r w:rsidRPr="00DE79DA">
      <w:rPr>
        <w:sz w:val="20"/>
        <w:szCs w:val="16"/>
      </w:rPr>
      <w:t xml:space="preserve"> </w:t>
    </w:r>
    <w:r w:rsidRPr="00DE79DA">
      <w:rPr>
        <w:rFonts w:ascii="Tahoma" w:hAnsi="Tahoma" w:cs="Tahoma"/>
        <w:sz w:val="20"/>
        <w:szCs w:val="16"/>
        <w:lang w:val="sl-SI"/>
      </w:rPr>
      <w:t>Dobava komunalnih vozil za zbiranje odpadkov in delovnega vozila za TV kontrolo kanalizacijskega omrežja</w:t>
    </w:r>
    <w:r w:rsidRPr="00DE79DA">
      <w:rPr>
        <w:rFonts w:ascii="Tahoma" w:hAnsi="Tahoma" w:cs="Tahoma"/>
        <w:sz w:val="20"/>
        <w:szCs w:val="16"/>
      </w:rPr>
      <w:t xml:space="preserve"> </w:t>
    </w:r>
  </w:p>
  <w:p w14:paraId="768366F4" w14:textId="77777777" w:rsidR="00692251" w:rsidRPr="00DE79DA" w:rsidRDefault="00692251">
    <w:pPr>
      <w:pStyle w:val="Noga"/>
      <w:tabs>
        <w:tab w:val="clear" w:pos="4536"/>
        <w:tab w:val="clear" w:pos="9072"/>
      </w:tabs>
      <w:ind w:right="-1276"/>
      <w:jc w:val="right"/>
      <w:rPr>
        <w:rFonts w:ascii="Tahoma" w:hAnsi="Tahoma" w:cs="Tahoma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FA8ED" w14:textId="185C5513" w:rsidR="00692251" w:rsidRDefault="00692251">
    <w:pPr>
      <w:pStyle w:val="Noga"/>
      <w:ind w:right="-1134"/>
      <w:jc w:val="right"/>
    </w:pPr>
    <w:r>
      <w:rPr>
        <w:noProof/>
        <w:lang w:val="sl-SI"/>
      </w:rPr>
      <w:drawing>
        <wp:inline distT="0" distB="0" distL="0" distR="0" wp14:anchorId="6DA1EBE7" wp14:editId="368145B7">
          <wp:extent cx="3794760" cy="30480"/>
          <wp:effectExtent l="0" t="0" r="0" b="0"/>
          <wp:docPr id="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4760" cy="30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405322" w14:textId="77777777" w:rsidR="00692251" w:rsidRDefault="00692251">
    <w:pPr>
      <w:pStyle w:val="Noga"/>
      <w:jc w:val="center"/>
      <w:rPr>
        <w:sz w:val="16"/>
      </w:rPr>
    </w:pPr>
  </w:p>
  <w:p w14:paraId="01C1FA53" w14:textId="77777777" w:rsidR="00692251" w:rsidRDefault="00692251">
    <w:pPr>
      <w:pStyle w:val="Noga"/>
      <w:jc w:val="cen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PAGE   \* MERGEFORMAT </w:instrText>
    </w:r>
    <w:r>
      <w:rPr>
        <w:sz w:val="16"/>
      </w:rPr>
      <w:fldChar w:fldCharType="separate"/>
    </w:r>
    <w:r>
      <w:rPr>
        <w:noProof/>
        <w:sz w:val="16"/>
      </w:rPr>
      <w:t>32</w:t>
    </w:r>
    <w:r>
      <w:rPr>
        <w:sz w:val="16"/>
      </w:rPr>
      <w:fldChar w:fldCharType="end"/>
    </w:r>
  </w:p>
  <w:p w14:paraId="09ACF3C2" w14:textId="77777777" w:rsidR="00692251" w:rsidRDefault="00692251">
    <w:pPr>
      <w:pStyle w:val="Noga"/>
      <w:tabs>
        <w:tab w:val="clear" w:pos="4536"/>
        <w:tab w:val="clear" w:pos="9072"/>
        <w:tab w:val="center" w:pos="4395"/>
      </w:tabs>
      <w:jc w:val="right"/>
      <w:rPr>
        <w:rFonts w:ascii="Tahoma" w:hAnsi="Tahoma"/>
        <w:snapToGrid w:val="0"/>
        <w:sz w:val="18"/>
      </w:rPr>
    </w:pPr>
    <w:r>
      <w:rPr>
        <w:rFonts w:ascii="Tahoma" w:hAnsi="Tahoma"/>
        <w:snapToGrid w:val="0"/>
        <w:sz w:val="18"/>
      </w:rPr>
      <w:t xml:space="preserve">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85106" w14:textId="77777777" w:rsidR="00692251" w:rsidRDefault="00692251">
      <w:r>
        <w:separator/>
      </w:r>
    </w:p>
  </w:footnote>
  <w:footnote w:type="continuationSeparator" w:id="0">
    <w:p w14:paraId="318844CD" w14:textId="77777777" w:rsidR="00692251" w:rsidRDefault="00692251">
      <w:r>
        <w:continuationSeparator/>
      </w:r>
    </w:p>
  </w:footnote>
  <w:footnote w:id="1">
    <w:p w14:paraId="572516F6" w14:textId="77777777" w:rsidR="00692251" w:rsidRDefault="00692251" w:rsidP="00B0406C">
      <w:pPr>
        <w:pStyle w:val="Sprotnaopomba-besedilo"/>
      </w:pPr>
      <w:r>
        <w:rPr>
          <w:rStyle w:val="Sprotnaopomba-sklic"/>
          <w:rFonts w:ascii="Tahoma" w:hAnsi="Tahoma"/>
        </w:rPr>
        <w:t>1</w:t>
      </w:r>
      <w:r>
        <w:rPr>
          <w:rFonts w:ascii="Tahoma" w:hAnsi="Tahoma"/>
        </w:rPr>
        <w:t xml:space="preserve"> Vozilo z vso opremo (npr. </w:t>
      </w:r>
      <w:proofErr w:type="spellStart"/>
      <w:r>
        <w:rPr>
          <w:rFonts w:ascii="Tahoma" w:hAnsi="Tahoma"/>
        </w:rPr>
        <w:t>iztresalni</w:t>
      </w:r>
      <w:proofErr w:type="spellEnd"/>
      <w:r>
        <w:rPr>
          <w:rFonts w:ascii="Tahoma" w:hAnsi="Tahoma"/>
        </w:rPr>
        <w:t xml:space="preserve"> mehanizem, sklopljene stopnice, rotacijska </w:t>
      </w:r>
      <w:proofErr w:type="spellStart"/>
      <w:r>
        <w:rPr>
          <w:rFonts w:ascii="Tahoma" w:hAnsi="Tahoma"/>
        </w:rPr>
        <w:t>svetilka,lovilec</w:t>
      </w:r>
      <w:proofErr w:type="spellEnd"/>
      <w:r>
        <w:rPr>
          <w:rFonts w:ascii="Tahoma" w:hAnsi="Tahoma"/>
        </w:rPr>
        <w:t xml:space="preserve"> izcednih vod, </w:t>
      </w:r>
      <w:proofErr w:type="spellStart"/>
      <w:r>
        <w:rPr>
          <w:rFonts w:ascii="Tahoma" w:hAnsi="Tahoma"/>
        </w:rPr>
        <w:t>ipd</w:t>
      </w:r>
      <w:proofErr w:type="spellEnd"/>
      <w:r>
        <w:rPr>
          <w:rFonts w:ascii="Tahoma" w:hAnsi="Tahoma"/>
        </w:rPr>
        <w:t>,.)</w:t>
      </w:r>
    </w:p>
  </w:footnote>
  <w:footnote w:id="2">
    <w:p w14:paraId="44EEB129" w14:textId="77777777" w:rsidR="00692251" w:rsidRDefault="00692251" w:rsidP="00B0406C">
      <w:pPr>
        <w:pStyle w:val="Sprotnaopomba-besedilo"/>
        <w:rPr>
          <w:rFonts w:ascii="Tahoma" w:hAnsi="Tahoma"/>
        </w:rPr>
      </w:pPr>
      <w:r>
        <w:rPr>
          <w:rStyle w:val="Sprotnaopomba-sklic"/>
          <w:rFonts w:ascii="Tahoma" w:hAnsi="Tahoma"/>
        </w:rPr>
        <w:t>2</w:t>
      </w:r>
      <w:r>
        <w:rPr>
          <w:rFonts w:ascii="Tahoma" w:hAnsi="Tahoma"/>
        </w:rPr>
        <w:t xml:space="preserve"> Izračunano v skladu z definicijo po SIST EN 1501 - 1, zaokroženo na eno decimalno mesto.</w:t>
      </w:r>
    </w:p>
  </w:footnote>
  <w:footnote w:id="3">
    <w:p w14:paraId="140F4AEA" w14:textId="77777777" w:rsidR="00692251" w:rsidRDefault="00692251" w:rsidP="00B0406C">
      <w:pPr>
        <w:pStyle w:val="Sprotnaopomba-besedilo"/>
        <w:rPr>
          <w:rFonts w:ascii="Tahoma" w:hAnsi="Tahoma"/>
        </w:rPr>
      </w:pPr>
      <w:r w:rsidRPr="006D0D8D">
        <w:rPr>
          <w:rStyle w:val="Sprotnaopomba-sklic"/>
          <w:rFonts w:ascii="Tahoma" w:hAnsi="Tahoma"/>
        </w:rPr>
        <w:footnoteRef/>
      </w:r>
      <w:r w:rsidRPr="006D0D8D">
        <w:rPr>
          <w:rFonts w:ascii="Tahoma" w:hAnsi="Tahoma"/>
        </w:rPr>
        <w:t xml:space="preserve"> Pri šasijah z več kot dvema osema se za izračun upošteva teoretično medosje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D0690" w14:textId="77777777" w:rsidR="00DE79DA" w:rsidRDefault="00DE79DA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34997" w14:textId="77777777" w:rsidR="00692251" w:rsidRDefault="00692251">
    <w:pPr>
      <w:pStyle w:val="Glava"/>
      <w:jc w:val="center"/>
      <w:rPr>
        <w:rFonts w:ascii="Tahoma" w:hAnsi="Tahoma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14FC4" w14:textId="6ABEEC77" w:rsidR="00692251" w:rsidRDefault="00692251">
    <w:pPr>
      <w:pStyle w:val="Glava"/>
      <w:jc w:val="center"/>
    </w:pPr>
    <w:r>
      <w:rPr>
        <w:noProof/>
        <w:lang w:val="sl-SI"/>
      </w:rPr>
      <w:drawing>
        <wp:inline distT="0" distB="0" distL="0" distR="0" wp14:anchorId="44864215" wp14:editId="274059BA">
          <wp:extent cx="830580" cy="609600"/>
          <wp:effectExtent l="0" t="0" r="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058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EDFFC0" w14:textId="77777777" w:rsidR="00692251" w:rsidRDefault="00692251">
    <w:pPr>
      <w:pStyle w:val="Glava"/>
      <w:spacing w:after="120"/>
      <w:jc w:val="center"/>
    </w:pPr>
  </w:p>
  <w:p w14:paraId="4B7931CE" w14:textId="77777777" w:rsidR="00692251" w:rsidRDefault="00692251">
    <w:pPr>
      <w:pStyle w:val="Glava"/>
      <w:spacing w:after="12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trike w:val="0"/>
        <w:dstrike w:val="0"/>
        <w:u w:val="none"/>
        <w:effect w:val="none"/>
        <w:lang w:val="sl-SI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―"/>
      <w:lvlJc w:val="left"/>
      <w:pPr>
        <w:tabs>
          <w:tab w:val="num" w:pos="0"/>
        </w:tabs>
        <w:ind w:left="0" w:firstLine="0"/>
      </w:pPr>
      <w:rPr>
        <w:rFonts w:ascii="Aharoni" w:hAnsi="Aharoni" w:cs="Times New Roman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/>
      </w:rPr>
    </w:lvl>
  </w:abstractNum>
  <w:abstractNum w:abstractNumId="3" w15:restartNumberingAfterBreak="0">
    <w:nsid w:val="00000009"/>
    <w:multiLevelType w:val="singleLevel"/>
    <w:tmpl w:val="00000009"/>
    <w:name w:val="WW8Num10"/>
    <w:lvl w:ilvl="0">
      <w:numFmt w:val="bullet"/>
      <w:lvlText w:val="-"/>
      <w:lvlJc w:val="left"/>
      <w:pPr>
        <w:tabs>
          <w:tab w:val="num" w:pos="0"/>
        </w:tabs>
      </w:pPr>
      <w:rPr>
        <w:rFonts w:ascii="StarSymbol" w:hAnsi="StarSymbol" w:cs="Times New Roman"/>
      </w:rPr>
    </w:lvl>
  </w:abstractNum>
  <w:abstractNum w:abstractNumId="4" w15:restartNumberingAfterBreak="0">
    <w:nsid w:val="00000015"/>
    <w:multiLevelType w:val="singleLevel"/>
    <w:tmpl w:val="00000015"/>
    <w:name w:val="WW8Num21"/>
    <w:lvl w:ilvl="0">
      <w:start w:val="1000"/>
      <w:numFmt w:val="bullet"/>
      <w:lvlText w:val="-"/>
      <w:lvlJc w:val="left"/>
      <w:pPr>
        <w:tabs>
          <w:tab w:val="num" w:pos="350"/>
        </w:tabs>
      </w:pPr>
      <w:rPr>
        <w:rFonts w:ascii="Arial" w:hAnsi="Arial"/>
      </w:rPr>
    </w:lvl>
  </w:abstractNum>
  <w:abstractNum w:abstractNumId="5" w15:restartNumberingAfterBreak="0">
    <w:nsid w:val="00000037"/>
    <w:multiLevelType w:val="multilevel"/>
    <w:tmpl w:val="00000037"/>
    <w:name w:val="WW8Num64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Arial Unicode M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38"/>
    <w:multiLevelType w:val="multilevel"/>
    <w:tmpl w:val="00000038"/>
    <w:name w:val="WW8Num6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Arial Unicode M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39D4E57"/>
    <w:multiLevelType w:val="multilevel"/>
    <w:tmpl w:val="4BA20B02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4EA444D"/>
    <w:multiLevelType w:val="hybridMultilevel"/>
    <w:tmpl w:val="EA0ED510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0D358F"/>
    <w:multiLevelType w:val="hybridMultilevel"/>
    <w:tmpl w:val="DC6244C6"/>
    <w:lvl w:ilvl="0" w:tplc="FFFFFFFF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77C583B"/>
    <w:multiLevelType w:val="hybridMultilevel"/>
    <w:tmpl w:val="27D0C834"/>
    <w:lvl w:ilvl="0" w:tplc="FFFFFFFF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A494274"/>
    <w:multiLevelType w:val="hybridMultilevel"/>
    <w:tmpl w:val="0CE0430A"/>
    <w:lvl w:ilvl="0" w:tplc="FFFFFFFF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1">
    <w:nsid w:val="0ADB232A"/>
    <w:multiLevelType w:val="multilevel"/>
    <w:tmpl w:val="48E87720"/>
    <w:lvl w:ilvl="0">
      <w:start w:val="1"/>
      <w:numFmt w:val="decimal"/>
      <w:pStyle w:val="DOU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DOU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0C640DDF"/>
    <w:multiLevelType w:val="hybridMultilevel"/>
    <w:tmpl w:val="1BF02F30"/>
    <w:lvl w:ilvl="0" w:tplc="FFFFFFFF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FFFFFFFF">
      <w:numFmt w:val="bullet"/>
      <w:lvlText w:val=""/>
      <w:lvlJc w:val="left"/>
      <w:pPr>
        <w:ind w:left="1425" w:hanging="705"/>
      </w:pPr>
      <w:rPr>
        <w:rFonts w:ascii="Symbol" w:eastAsia="Times New Roman" w:hAnsi="Symbol" w:cs="Symbol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DB76233"/>
    <w:multiLevelType w:val="hybridMultilevel"/>
    <w:tmpl w:val="1D70B152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B60D0A"/>
    <w:multiLevelType w:val="hybridMultilevel"/>
    <w:tmpl w:val="8BC6C786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4C1B61"/>
    <w:multiLevelType w:val="hybridMultilevel"/>
    <w:tmpl w:val="FEC67C56"/>
    <w:lvl w:ilvl="0" w:tplc="FFFFFFFF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F192F1F"/>
    <w:multiLevelType w:val="hybridMultilevel"/>
    <w:tmpl w:val="E1E6F658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6B77BA"/>
    <w:multiLevelType w:val="hybridMultilevel"/>
    <w:tmpl w:val="E36C36AA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D22B2F"/>
    <w:multiLevelType w:val="hybridMultilevel"/>
    <w:tmpl w:val="C8F25E70"/>
    <w:lvl w:ilvl="0" w:tplc="FFFFFFFF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3AD5643"/>
    <w:multiLevelType w:val="hybridMultilevel"/>
    <w:tmpl w:val="30D2355C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7E1764"/>
    <w:multiLevelType w:val="hybridMultilevel"/>
    <w:tmpl w:val="BDA88E5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612406B"/>
    <w:multiLevelType w:val="multilevel"/>
    <w:tmpl w:val="082A9C22"/>
    <w:lvl w:ilvl="0">
      <w:numFmt w:val="bullet"/>
      <w:lvlText w:val="-"/>
      <w:lvlJc w:val="left"/>
      <w:pPr>
        <w:tabs>
          <w:tab w:val="num" w:pos="395"/>
        </w:tabs>
        <w:ind w:left="395" w:hanging="395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2CFD2BD1"/>
    <w:multiLevelType w:val="hybridMultilevel"/>
    <w:tmpl w:val="78F244C0"/>
    <w:lvl w:ilvl="0" w:tplc="FFFFFFFF">
      <w:numFmt w:val="bullet"/>
      <w:lvlText w:val="–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CA603D"/>
    <w:multiLevelType w:val="hybridMultilevel"/>
    <w:tmpl w:val="7F5E96FC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D63FC1"/>
    <w:multiLevelType w:val="singleLevel"/>
    <w:tmpl w:val="14E4EB4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6" w15:restartNumberingAfterBreak="0">
    <w:nsid w:val="3723718A"/>
    <w:multiLevelType w:val="singleLevel"/>
    <w:tmpl w:val="14E4EB4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38847007"/>
    <w:multiLevelType w:val="hybridMultilevel"/>
    <w:tmpl w:val="FA764780"/>
    <w:lvl w:ilvl="0" w:tplc="FFFFFFFF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8B66078"/>
    <w:multiLevelType w:val="hybridMultilevel"/>
    <w:tmpl w:val="6A3E675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9181B33"/>
    <w:multiLevelType w:val="singleLevel"/>
    <w:tmpl w:val="14E4EB4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0" w15:restartNumberingAfterBreak="0">
    <w:nsid w:val="3F7D5D50"/>
    <w:multiLevelType w:val="hybridMultilevel"/>
    <w:tmpl w:val="2E74A406"/>
    <w:lvl w:ilvl="0" w:tplc="FFFFFFFF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0D02F1C"/>
    <w:multiLevelType w:val="hybridMultilevel"/>
    <w:tmpl w:val="2E42DEC4"/>
    <w:lvl w:ilvl="0" w:tplc="FFFFFFFF">
      <w:start w:val="1"/>
      <w:numFmt w:val="decimal"/>
      <w:pStyle w:val="Zoran2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FFFFFFFF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-"/>
      <w:lvlJc w:val="left"/>
      <w:pPr>
        <w:tabs>
          <w:tab w:val="num" w:pos="2196"/>
        </w:tabs>
        <w:ind w:left="2196" w:hanging="216"/>
      </w:pPr>
      <w:rPr>
        <w:rFonts w:ascii="Arial" w:eastAsia="Times New Roman" w:hAnsi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1923334"/>
    <w:multiLevelType w:val="hybridMultilevel"/>
    <w:tmpl w:val="8270A156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8065ED7"/>
    <w:multiLevelType w:val="multilevel"/>
    <w:tmpl w:val="38DA969A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49661041"/>
    <w:multiLevelType w:val="singleLevel"/>
    <w:tmpl w:val="14E4EB4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5" w15:restartNumberingAfterBreak="0">
    <w:nsid w:val="542735BA"/>
    <w:multiLevelType w:val="hybridMultilevel"/>
    <w:tmpl w:val="BFB8A718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676D2C"/>
    <w:multiLevelType w:val="hybridMultilevel"/>
    <w:tmpl w:val="E856E612"/>
    <w:lvl w:ilvl="0" w:tplc="FFFFFFFF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69A1701"/>
    <w:multiLevelType w:val="hybridMultilevel"/>
    <w:tmpl w:val="8C04DC7C"/>
    <w:lvl w:ilvl="0" w:tplc="FFFFFFFF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BB57F15"/>
    <w:multiLevelType w:val="hybridMultilevel"/>
    <w:tmpl w:val="4B4855E4"/>
    <w:lvl w:ilvl="0" w:tplc="FFFFFFFF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F144C79"/>
    <w:multiLevelType w:val="hybridMultilevel"/>
    <w:tmpl w:val="08F2AA44"/>
    <w:lvl w:ilvl="0" w:tplc="FFFFFFFF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0961772"/>
    <w:multiLevelType w:val="hybridMultilevel"/>
    <w:tmpl w:val="C42EB5F2"/>
    <w:lvl w:ilvl="0" w:tplc="FFFFFFFF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1A70507"/>
    <w:multiLevelType w:val="hybridMultilevel"/>
    <w:tmpl w:val="54AE15EA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2B241A"/>
    <w:multiLevelType w:val="hybridMultilevel"/>
    <w:tmpl w:val="CEAA0A48"/>
    <w:lvl w:ilvl="0" w:tplc="FFFFFFFF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B241828"/>
    <w:multiLevelType w:val="hybridMultilevel"/>
    <w:tmpl w:val="F6E8EB9E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B5B5002"/>
    <w:multiLevelType w:val="hybridMultilevel"/>
    <w:tmpl w:val="A6EC240C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632455"/>
    <w:multiLevelType w:val="singleLevel"/>
    <w:tmpl w:val="14E4EB4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6" w15:restartNumberingAfterBreak="0">
    <w:nsid w:val="6EFD3A98"/>
    <w:multiLevelType w:val="multilevel"/>
    <w:tmpl w:val="4E04680A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8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31"/>
  </w:num>
  <w:num w:numId="3">
    <w:abstractNumId w:val="40"/>
  </w:num>
  <w:num w:numId="4">
    <w:abstractNumId w:val="11"/>
  </w:num>
  <w:num w:numId="5">
    <w:abstractNumId w:val="23"/>
  </w:num>
  <w:num w:numId="6">
    <w:abstractNumId w:val="19"/>
  </w:num>
  <w:num w:numId="7">
    <w:abstractNumId w:val="10"/>
  </w:num>
  <w:num w:numId="8">
    <w:abstractNumId w:val="36"/>
  </w:num>
  <w:num w:numId="9">
    <w:abstractNumId w:val="39"/>
  </w:num>
  <w:num w:numId="10">
    <w:abstractNumId w:val="30"/>
  </w:num>
  <w:num w:numId="11">
    <w:abstractNumId w:val="42"/>
  </w:num>
  <w:num w:numId="12">
    <w:abstractNumId w:val="9"/>
  </w:num>
  <w:num w:numId="13">
    <w:abstractNumId w:val="38"/>
  </w:num>
  <w:num w:numId="14">
    <w:abstractNumId w:val="27"/>
  </w:num>
  <w:num w:numId="15">
    <w:abstractNumId w:val="8"/>
  </w:num>
  <w:num w:numId="16">
    <w:abstractNumId w:val="46"/>
  </w:num>
  <w:num w:numId="17">
    <w:abstractNumId w:val="41"/>
  </w:num>
  <w:num w:numId="18">
    <w:abstractNumId w:val="15"/>
  </w:num>
  <w:num w:numId="19">
    <w:abstractNumId w:val="37"/>
  </w:num>
  <w:num w:numId="20">
    <w:abstractNumId w:val="16"/>
  </w:num>
  <w:num w:numId="21">
    <w:abstractNumId w:val="44"/>
  </w:num>
  <w:num w:numId="22">
    <w:abstractNumId w:val="35"/>
  </w:num>
  <w:num w:numId="23">
    <w:abstractNumId w:val="32"/>
  </w:num>
  <w:num w:numId="24">
    <w:abstractNumId w:val="45"/>
  </w:num>
  <w:num w:numId="25">
    <w:abstractNumId w:val="7"/>
  </w:num>
  <w:num w:numId="26">
    <w:abstractNumId w:val="25"/>
  </w:num>
  <w:num w:numId="27">
    <w:abstractNumId w:val="26"/>
  </w:num>
  <w:num w:numId="28">
    <w:abstractNumId w:val="14"/>
  </w:num>
  <w:num w:numId="29">
    <w:abstractNumId w:val="29"/>
  </w:num>
  <w:num w:numId="30">
    <w:abstractNumId w:val="18"/>
  </w:num>
  <w:num w:numId="31">
    <w:abstractNumId w:val="43"/>
  </w:num>
  <w:num w:numId="32">
    <w:abstractNumId w:val="20"/>
  </w:num>
  <w:num w:numId="33">
    <w:abstractNumId w:val="17"/>
  </w:num>
  <w:num w:numId="34">
    <w:abstractNumId w:val="33"/>
  </w:num>
  <w:num w:numId="35">
    <w:abstractNumId w:val="34"/>
  </w:num>
  <w:num w:numId="36">
    <w:abstractNumId w:val="24"/>
  </w:num>
  <w:num w:numId="37">
    <w:abstractNumId w:val="21"/>
  </w:num>
  <w:num w:numId="38">
    <w:abstractNumId w:val="13"/>
  </w:num>
  <w:num w:numId="39">
    <w:abstractNumId w:val="22"/>
  </w:num>
  <w:num w:numId="40">
    <w:abstractNumId w:val="28"/>
  </w:num>
  <w:num w:numId="41">
    <w:abstractNumId w:val="0"/>
  </w:num>
  <w:num w:numId="4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774"/>
    <w:rsid w:val="00004B67"/>
    <w:rsid w:val="00016F82"/>
    <w:rsid w:val="00022B9E"/>
    <w:rsid w:val="00076EBB"/>
    <w:rsid w:val="000852F4"/>
    <w:rsid w:val="000A01BB"/>
    <w:rsid w:val="000B6FE2"/>
    <w:rsid w:val="000C453E"/>
    <w:rsid w:val="000D5417"/>
    <w:rsid w:val="000E3373"/>
    <w:rsid w:val="000E55FF"/>
    <w:rsid w:val="000F1687"/>
    <w:rsid w:val="00110AC5"/>
    <w:rsid w:val="001137BE"/>
    <w:rsid w:val="001160A7"/>
    <w:rsid w:val="00127498"/>
    <w:rsid w:val="00144564"/>
    <w:rsid w:val="00144B5A"/>
    <w:rsid w:val="001472DF"/>
    <w:rsid w:val="00147510"/>
    <w:rsid w:val="00155216"/>
    <w:rsid w:val="001827AA"/>
    <w:rsid w:val="001A0653"/>
    <w:rsid w:val="001A1167"/>
    <w:rsid w:val="001A5221"/>
    <w:rsid w:val="001B1563"/>
    <w:rsid w:val="001C2692"/>
    <w:rsid w:val="001E4115"/>
    <w:rsid w:val="00210667"/>
    <w:rsid w:val="00222F74"/>
    <w:rsid w:val="00224D5B"/>
    <w:rsid w:val="002870CD"/>
    <w:rsid w:val="002C7E47"/>
    <w:rsid w:val="003003B6"/>
    <w:rsid w:val="00320096"/>
    <w:rsid w:val="0034110A"/>
    <w:rsid w:val="00343D19"/>
    <w:rsid w:val="00375FAE"/>
    <w:rsid w:val="00380003"/>
    <w:rsid w:val="003B54A6"/>
    <w:rsid w:val="003B5C06"/>
    <w:rsid w:val="003F3AC2"/>
    <w:rsid w:val="003F69B7"/>
    <w:rsid w:val="00404C52"/>
    <w:rsid w:val="004127F0"/>
    <w:rsid w:val="0042796D"/>
    <w:rsid w:val="004329EF"/>
    <w:rsid w:val="00443B6D"/>
    <w:rsid w:val="004545FF"/>
    <w:rsid w:val="00460848"/>
    <w:rsid w:val="00464662"/>
    <w:rsid w:val="00492623"/>
    <w:rsid w:val="004B4D57"/>
    <w:rsid w:val="004B6CA2"/>
    <w:rsid w:val="004C15F2"/>
    <w:rsid w:val="004D68A0"/>
    <w:rsid w:val="004E5B5F"/>
    <w:rsid w:val="0051694D"/>
    <w:rsid w:val="00547E52"/>
    <w:rsid w:val="00550E2E"/>
    <w:rsid w:val="0058638E"/>
    <w:rsid w:val="0059340F"/>
    <w:rsid w:val="005A386D"/>
    <w:rsid w:val="005D64D3"/>
    <w:rsid w:val="005F0AA7"/>
    <w:rsid w:val="00636353"/>
    <w:rsid w:val="00683FD5"/>
    <w:rsid w:val="00692251"/>
    <w:rsid w:val="00693912"/>
    <w:rsid w:val="0069558C"/>
    <w:rsid w:val="006D0D8D"/>
    <w:rsid w:val="006E5981"/>
    <w:rsid w:val="006F0EB8"/>
    <w:rsid w:val="007039B5"/>
    <w:rsid w:val="007050A7"/>
    <w:rsid w:val="007078EC"/>
    <w:rsid w:val="0071157E"/>
    <w:rsid w:val="00720422"/>
    <w:rsid w:val="00721652"/>
    <w:rsid w:val="00733674"/>
    <w:rsid w:val="007378AC"/>
    <w:rsid w:val="00750B07"/>
    <w:rsid w:val="00767BB3"/>
    <w:rsid w:val="00785A29"/>
    <w:rsid w:val="007A5EBF"/>
    <w:rsid w:val="007C1D86"/>
    <w:rsid w:val="007D08C5"/>
    <w:rsid w:val="007D0BCE"/>
    <w:rsid w:val="007E0B34"/>
    <w:rsid w:val="007F106C"/>
    <w:rsid w:val="008230D2"/>
    <w:rsid w:val="00831F6A"/>
    <w:rsid w:val="00842DD1"/>
    <w:rsid w:val="008540F2"/>
    <w:rsid w:val="008621C6"/>
    <w:rsid w:val="008832CD"/>
    <w:rsid w:val="008B436E"/>
    <w:rsid w:val="008F33E4"/>
    <w:rsid w:val="00901CA6"/>
    <w:rsid w:val="0091210F"/>
    <w:rsid w:val="009406D7"/>
    <w:rsid w:val="009419C2"/>
    <w:rsid w:val="00965ACD"/>
    <w:rsid w:val="00972C8D"/>
    <w:rsid w:val="00983DED"/>
    <w:rsid w:val="00997932"/>
    <w:rsid w:val="009B0774"/>
    <w:rsid w:val="009D3136"/>
    <w:rsid w:val="009D7EAC"/>
    <w:rsid w:val="00A141A8"/>
    <w:rsid w:val="00A349A1"/>
    <w:rsid w:val="00A42EB4"/>
    <w:rsid w:val="00A77BE3"/>
    <w:rsid w:val="00A87C53"/>
    <w:rsid w:val="00B0406C"/>
    <w:rsid w:val="00B06069"/>
    <w:rsid w:val="00B07A2E"/>
    <w:rsid w:val="00B15A7A"/>
    <w:rsid w:val="00B35653"/>
    <w:rsid w:val="00B35964"/>
    <w:rsid w:val="00B47117"/>
    <w:rsid w:val="00B52040"/>
    <w:rsid w:val="00B66650"/>
    <w:rsid w:val="00B81DB2"/>
    <w:rsid w:val="00BB703B"/>
    <w:rsid w:val="00BC1D3D"/>
    <w:rsid w:val="00BC653A"/>
    <w:rsid w:val="00BE13EC"/>
    <w:rsid w:val="00C130EB"/>
    <w:rsid w:val="00C13F52"/>
    <w:rsid w:val="00C2504D"/>
    <w:rsid w:val="00C31B52"/>
    <w:rsid w:val="00C864A7"/>
    <w:rsid w:val="00C87386"/>
    <w:rsid w:val="00CB647E"/>
    <w:rsid w:val="00CB6E7D"/>
    <w:rsid w:val="00CD1218"/>
    <w:rsid w:val="00CF68BD"/>
    <w:rsid w:val="00D23A1A"/>
    <w:rsid w:val="00D32AFC"/>
    <w:rsid w:val="00D50253"/>
    <w:rsid w:val="00D50897"/>
    <w:rsid w:val="00D83646"/>
    <w:rsid w:val="00D94EA7"/>
    <w:rsid w:val="00DB159B"/>
    <w:rsid w:val="00DE4694"/>
    <w:rsid w:val="00DE79DA"/>
    <w:rsid w:val="00E007DE"/>
    <w:rsid w:val="00E210A2"/>
    <w:rsid w:val="00E270A0"/>
    <w:rsid w:val="00E374A8"/>
    <w:rsid w:val="00E505B3"/>
    <w:rsid w:val="00E61EEE"/>
    <w:rsid w:val="00E61FC5"/>
    <w:rsid w:val="00E73B4D"/>
    <w:rsid w:val="00E80383"/>
    <w:rsid w:val="00E80AFB"/>
    <w:rsid w:val="00E9598F"/>
    <w:rsid w:val="00EA2DE3"/>
    <w:rsid w:val="00EA336F"/>
    <w:rsid w:val="00EA3E0D"/>
    <w:rsid w:val="00EA4F9F"/>
    <w:rsid w:val="00EC7EAE"/>
    <w:rsid w:val="00ED1A12"/>
    <w:rsid w:val="00ED36DA"/>
    <w:rsid w:val="00ED4AAD"/>
    <w:rsid w:val="00EF21C5"/>
    <w:rsid w:val="00EF3CCE"/>
    <w:rsid w:val="00F82322"/>
    <w:rsid w:val="00F8417B"/>
    <w:rsid w:val="00F85589"/>
    <w:rsid w:val="00F94BAC"/>
    <w:rsid w:val="00FB1BAE"/>
    <w:rsid w:val="00FD1156"/>
    <w:rsid w:val="00FD3E04"/>
    <w:rsid w:val="00FF4668"/>
    <w:rsid w:val="00FF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51240B"/>
  <w15:chartTrackingRefBased/>
  <w15:docId w15:val="{7F27E578-89FE-4740-99EC-C87BF05FF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D0D8D"/>
    <w:rPr>
      <w:rFonts w:ascii="Times New Roman" w:eastAsia="Times New Roman" w:hAnsi="Times New Roman"/>
    </w:rPr>
  </w:style>
  <w:style w:type="paragraph" w:styleId="Naslov1">
    <w:name w:val="heading 1"/>
    <w:basedOn w:val="Navaden"/>
    <w:next w:val="Navaden"/>
    <w:qFormat/>
    <w:pPr>
      <w:keepNext/>
      <w:jc w:val="both"/>
      <w:outlineLvl w:val="0"/>
    </w:pPr>
    <w:rPr>
      <w:b/>
      <w:lang w:val="x-none"/>
    </w:rPr>
  </w:style>
  <w:style w:type="paragraph" w:styleId="Naslov2">
    <w:name w:val="heading 2"/>
    <w:basedOn w:val="Navaden"/>
    <w:next w:val="Navaden"/>
    <w:autoRedefine/>
    <w:qFormat/>
    <w:pPr>
      <w:keepNext/>
      <w:tabs>
        <w:tab w:val="left" w:pos="567"/>
        <w:tab w:val="left" w:pos="1134"/>
        <w:tab w:val="left" w:pos="8080"/>
      </w:tabs>
      <w:jc w:val="both"/>
      <w:outlineLvl w:val="1"/>
    </w:pPr>
    <w:rPr>
      <w:rFonts w:ascii="Tahoma" w:eastAsia="Calibri" w:hAnsi="Tahoma" w:cs="Tahoma"/>
      <w:b/>
    </w:rPr>
  </w:style>
  <w:style w:type="paragraph" w:styleId="Naslov3">
    <w:name w:val="heading 3"/>
    <w:basedOn w:val="Navaden"/>
    <w:next w:val="Navaden"/>
    <w:qFormat/>
    <w:pPr>
      <w:keepNext/>
      <w:jc w:val="center"/>
      <w:outlineLvl w:val="2"/>
    </w:pPr>
    <w:rPr>
      <w:rFonts w:ascii="Arial" w:hAnsi="Arial"/>
      <w:b/>
      <w:sz w:val="28"/>
      <w:lang w:val="x-none"/>
    </w:rPr>
  </w:style>
  <w:style w:type="paragraph" w:styleId="Naslov4">
    <w:name w:val="heading 4"/>
    <w:basedOn w:val="Navaden"/>
    <w:next w:val="Navaden"/>
    <w:qFormat/>
    <w:pPr>
      <w:keepNext/>
      <w:jc w:val="center"/>
      <w:outlineLvl w:val="3"/>
    </w:pPr>
    <w:rPr>
      <w:rFonts w:ascii="Arial" w:hAnsi="Arial"/>
      <w:b/>
      <w:sz w:val="32"/>
      <w:lang w:val="x-none"/>
    </w:rPr>
  </w:style>
  <w:style w:type="paragraph" w:styleId="Naslov5">
    <w:name w:val="heading 5"/>
    <w:basedOn w:val="Navaden"/>
    <w:next w:val="Navaden"/>
    <w:qFormat/>
    <w:pPr>
      <w:keepNext/>
      <w:tabs>
        <w:tab w:val="left" w:pos="567"/>
        <w:tab w:val="num" w:pos="851"/>
        <w:tab w:val="left" w:pos="993"/>
      </w:tabs>
      <w:outlineLvl w:val="4"/>
    </w:pPr>
    <w:rPr>
      <w:b/>
      <w:lang w:val="x-none"/>
    </w:rPr>
  </w:style>
  <w:style w:type="paragraph" w:styleId="Naslov6">
    <w:name w:val="heading 6"/>
    <w:basedOn w:val="Navaden"/>
    <w:next w:val="Navaden"/>
    <w:qFormat/>
    <w:pPr>
      <w:keepNext/>
      <w:jc w:val="center"/>
      <w:outlineLvl w:val="5"/>
    </w:pPr>
    <w:rPr>
      <w:b/>
      <w:sz w:val="24"/>
      <w:lang w:val="x-none"/>
    </w:rPr>
  </w:style>
  <w:style w:type="paragraph" w:styleId="Naslov7">
    <w:name w:val="heading 7"/>
    <w:basedOn w:val="Navaden"/>
    <w:next w:val="Navaden"/>
    <w:qFormat/>
    <w:pPr>
      <w:keepNext/>
      <w:tabs>
        <w:tab w:val="left" w:pos="567"/>
      </w:tabs>
      <w:ind w:left="1224" w:firstLine="142"/>
      <w:outlineLvl w:val="6"/>
    </w:pPr>
    <w:rPr>
      <w:b/>
      <w:sz w:val="24"/>
      <w:lang w:val="x-none"/>
    </w:rPr>
  </w:style>
  <w:style w:type="paragraph" w:styleId="Naslov8">
    <w:name w:val="heading 8"/>
    <w:basedOn w:val="Navaden"/>
    <w:next w:val="Navaden"/>
    <w:qFormat/>
    <w:pPr>
      <w:keepNext/>
      <w:tabs>
        <w:tab w:val="left" w:pos="567"/>
      </w:tabs>
      <w:ind w:left="1145" w:hanging="425"/>
      <w:outlineLvl w:val="7"/>
    </w:pPr>
    <w:rPr>
      <w:b/>
      <w:sz w:val="24"/>
      <w:lang w:val="x-none"/>
    </w:rPr>
  </w:style>
  <w:style w:type="paragraph" w:styleId="Naslov9">
    <w:name w:val="heading 9"/>
    <w:basedOn w:val="Navaden"/>
    <w:next w:val="Navaden"/>
    <w:qFormat/>
    <w:pPr>
      <w:keepNext/>
      <w:tabs>
        <w:tab w:val="left" w:pos="567"/>
      </w:tabs>
      <w:ind w:left="1133" w:hanging="425"/>
      <w:outlineLvl w:val="8"/>
    </w:pPr>
    <w:rPr>
      <w:b/>
      <w:sz w:val="24"/>
      <w:lang w:val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rPr>
      <w:rFonts w:ascii="Times New Roman" w:eastAsia="Times New Roman" w:hAnsi="Times New Roman" w:cs="Times New Roman"/>
      <w:b/>
      <w:szCs w:val="20"/>
      <w:lang w:eastAsia="sl-SI"/>
    </w:rPr>
  </w:style>
  <w:style w:type="character" w:customStyle="1" w:styleId="Naslov2Znak">
    <w:name w:val="Naslov 2 Znak"/>
    <w:rPr>
      <w:rFonts w:ascii="Tahoma" w:hAnsi="Tahoma" w:cs="Tahoma"/>
      <w:b/>
      <w:noProof w:val="0"/>
      <w:lang w:val="sl-SI" w:eastAsia="sl-SI" w:bidi="ar-SA"/>
    </w:rPr>
  </w:style>
  <w:style w:type="character" w:customStyle="1" w:styleId="Naslov3Znak">
    <w:name w:val="Naslov 3 Znak"/>
    <w:rPr>
      <w:rFonts w:ascii="Arial" w:eastAsia="Times New Roman" w:hAnsi="Arial" w:cs="Times New Roman"/>
      <w:b/>
      <w:sz w:val="28"/>
      <w:szCs w:val="20"/>
      <w:lang w:eastAsia="sl-SI"/>
    </w:rPr>
  </w:style>
  <w:style w:type="character" w:customStyle="1" w:styleId="Naslov4Znak">
    <w:name w:val="Naslov 4 Znak"/>
    <w:rPr>
      <w:rFonts w:ascii="Arial" w:eastAsia="Times New Roman" w:hAnsi="Arial" w:cs="Times New Roman"/>
      <w:b/>
      <w:sz w:val="32"/>
      <w:szCs w:val="20"/>
      <w:lang w:eastAsia="sl-SI"/>
    </w:rPr>
  </w:style>
  <w:style w:type="character" w:customStyle="1" w:styleId="Naslov5Znak">
    <w:name w:val="Naslov 5 Znak"/>
    <w:rPr>
      <w:rFonts w:ascii="Times New Roman" w:eastAsia="Times New Roman" w:hAnsi="Times New Roman" w:cs="Times New Roman"/>
      <w:b/>
      <w:szCs w:val="20"/>
      <w:lang w:eastAsia="sl-SI"/>
    </w:rPr>
  </w:style>
  <w:style w:type="character" w:customStyle="1" w:styleId="Naslov6Znak">
    <w:name w:val="Naslov 6 Znak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7Znak">
    <w:name w:val="Naslov 7 Znak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8Znak">
    <w:name w:val="Naslov 8 Znak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9Znak">
    <w:name w:val="Naslov 9 Znak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paragraph" w:styleId="Glava">
    <w:name w:val="header"/>
    <w:basedOn w:val="Navaden"/>
    <w:semiHidden/>
    <w:pPr>
      <w:tabs>
        <w:tab w:val="center" w:pos="4536"/>
        <w:tab w:val="right" w:pos="9072"/>
      </w:tabs>
    </w:pPr>
    <w:rPr>
      <w:sz w:val="24"/>
      <w:lang w:val="x-none"/>
    </w:rPr>
  </w:style>
  <w:style w:type="character" w:customStyle="1" w:styleId="GlavaZnak">
    <w:name w:val="Glava Znak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uiPriority w:val="99"/>
    <w:pPr>
      <w:tabs>
        <w:tab w:val="center" w:pos="4536"/>
        <w:tab w:val="right" w:pos="9072"/>
      </w:tabs>
    </w:pPr>
    <w:rPr>
      <w:sz w:val="24"/>
      <w:lang w:val="x-none"/>
    </w:rPr>
  </w:style>
  <w:style w:type="character" w:customStyle="1" w:styleId="NogaZnak">
    <w:name w:val="Noga Znak"/>
    <w:uiPriority w:val="99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styleId="tevilkastrani">
    <w:name w:val="page number"/>
    <w:basedOn w:val="Privzetapisavaodstavka"/>
    <w:semiHidden/>
  </w:style>
  <w:style w:type="paragraph" w:styleId="Naslov">
    <w:name w:val="Title"/>
    <w:basedOn w:val="Navaden"/>
    <w:qFormat/>
    <w:pPr>
      <w:jc w:val="center"/>
    </w:pPr>
    <w:rPr>
      <w:b/>
      <w:sz w:val="24"/>
      <w:lang w:val="x-none"/>
    </w:rPr>
  </w:style>
  <w:style w:type="character" w:customStyle="1" w:styleId="NaslovZnak">
    <w:name w:val="Naslov Znak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paragraph" w:styleId="Blokbesedila">
    <w:name w:val="Block Text"/>
    <w:basedOn w:val="Navaden"/>
    <w:semiHidden/>
    <w:pPr>
      <w:tabs>
        <w:tab w:val="left" w:pos="8647"/>
      </w:tabs>
      <w:ind w:left="2694" w:right="2266"/>
    </w:pPr>
    <w:rPr>
      <w:rFonts w:ascii="Arial" w:hAnsi="Arial"/>
      <w:sz w:val="24"/>
    </w:rPr>
  </w:style>
  <w:style w:type="paragraph" w:styleId="Telobesedila-zamik">
    <w:name w:val="Body Text Indent"/>
    <w:basedOn w:val="Navaden"/>
    <w:semiHidden/>
    <w:pPr>
      <w:ind w:left="1418"/>
      <w:jc w:val="both"/>
    </w:pPr>
    <w:rPr>
      <w:sz w:val="24"/>
      <w:lang w:val="x-none"/>
    </w:rPr>
  </w:style>
  <w:style w:type="character" w:customStyle="1" w:styleId="Telobesedila-zamikZnak">
    <w:name w:val="Telo besedila - zamik Znak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BodyTextIndent21">
    <w:name w:val="Body Text Indent 21"/>
    <w:basedOn w:val="Navaden"/>
    <w:pPr>
      <w:widowControl w:val="0"/>
      <w:ind w:left="1134" w:hanging="708"/>
      <w:jc w:val="both"/>
    </w:pPr>
    <w:rPr>
      <w:sz w:val="24"/>
    </w:rPr>
  </w:style>
  <w:style w:type="paragraph" w:styleId="Telobesedila-zamik2">
    <w:name w:val="Body Text Indent 2"/>
    <w:basedOn w:val="Navaden"/>
    <w:semiHidden/>
    <w:pPr>
      <w:tabs>
        <w:tab w:val="left" w:pos="567"/>
      </w:tabs>
      <w:ind w:left="720"/>
      <w:jc w:val="both"/>
    </w:pPr>
    <w:rPr>
      <w:sz w:val="24"/>
      <w:lang w:val="x-none"/>
    </w:rPr>
  </w:style>
  <w:style w:type="character" w:customStyle="1" w:styleId="Telobesedila-zamik2Znak">
    <w:name w:val="Telo besedila - zamik 2 Znak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lobesedila-zamik3">
    <w:name w:val="Body Text Indent 3"/>
    <w:basedOn w:val="Navaden"/>
    <w:semiHidden/>
    <w:pPr>
      <w:tabs>
        <w:tab w:val="left" w:pos="567"/>
      </w:tabs>
      <w:ind w:left="1416"/>
      <w:jc w:val="both"/>
    </w:pPr>
    <w:rPr>
      <w:sz w:val="24"/>
      <w:lang w:val="x-none"/>
    </w:rPr>
  </w:style>
  <w:style w:type="character" w:customStyle="1" w:styleId="Telobesedila-zamik3Znak">
    <w:name w:val="Telo besedila - zamik 3 Znak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BodyText21">
    <w:name w:val="Body Text 21"/>
    <w:basedOn w:val="Navaden"/>
    <w:pPr>
      <w:widowControl w:val="0"/>
      <w:tabs>
        <w:tab w:val="center" w:pos="-1440"/>
      </w:tabs>
      <w:ind w:right="406"/>
      <w:jc w:val="both"/>
    </w:pPr>
    <w:rPr>
      <w:rFonts w:ascii="Arial" w:hAnsi="Arial"/>
      <w:sz w:val="24"/>
    </w:rPr>
  </w:style>
  <w:style w:type="paragraph" w:customStyle="1" w:styleId="BodyTextIndent31">
    <w:name w:val="Body Text Indent 31"/>
    <w:basedOn w:val="Navaden"/>
    <w:pPr>
      <w:widowControl w:val="0"/>
      <w:tabs>
        <w:tab w:val="left" w:pos="1701"/>
      </w:tabs>
      <w:ind w:left="425"/>
      <w:jc w:val="center"/>
    </w:pPr>
    <w:rPr>
      <w:b/>
      <w:sz w:val="24"/>
    </w:rPr>
  </w:style>
  <w:style w:type="paragraph" w:styleId="Telobesedila">
    <w:name w:val="Body Text"/>
    <w:basedOn w:val="Navaden"/>
    <w:semiHidden/>
    <w:pPr>
      <w:widowControl w:val="0"/>
      <w:jc w:val="both"/>
    </w:pPr>
    <w:rPr>
      <w:rFonts w:ascii="Arial" w:hAnsi="Arial"/>
      <w:b/>
      <w:lang w:val="x-none"/>
    </w:rPr>
  </w:style>
  <w:style w:type="character" w:customStyle="1" w:styleId="TelobesedilaZnak">
    <w:name w:val="Telo besedila Znak"/>
    <w:rPr>
      <w:rFonts w:ascii="Arial" w:eastAsia="Times New Roman" w:hAnsi="Arial" w:cs="Times New Roman"/>
      <w:b/>
      <w:sz w:val="20"/>
      <w:szCs w:val="20"/>
      <w:lang w:eastAsia="sl-SI"/>
    </w:rPr>
  </w:style>
  <w:style w:type="paragraph" w:styleId="Telobesedila2">
    <w:name w:val="Body Text 2"/>
    <w:basedOn w:val="Navaden"/>
    <w:semiHidden/>
    <w:pPr>
      <w:ind w:right="-2"/>
      <w:jc w:val="both"/>
    </w:pPr>
    <w:rPr>
      <w:b/>
      <w:lang w:val="x-none"/>
    </w:rPr>
  </w:style>
  <w:style w:type="character" w:customStyle="1" w:styleId="Telobesedila2Znak">
    <w:name w:val="Telo besedila 2 Znak"/>
    <w:rPr>
      <w:rFonts w:ascii="Times New Roman" w:eastAsia="Times New Roman" w:hAnsi="Times New Roman" w:cs="Times New Roman"/>
      <w:b/>
      <w:szCs w:val="20"/>
      <w:lang w:eastAsia="sl-SI"/>
    </w:rPr>
  </w:style>
  <w:style w:type="paragraph" w:styleId="Telobesedila3">
    <w:name w:val="Body Text 3"/>
    <w:basedOn w:val="Navaden"/>
    <w:semiHidden/>
    <w:pPr>
      <w:tabs>
        <w:tab w:val="left" w:pos="142"/>
      </w:tabs>
      <w:jc w:val="both"/>
    </w:pPr>
    <w:rPr>
      <w:lang w:val="x-none"/>
    </w:rPr>
  </w:style>
  <w:style w:type="character" w:customStyle="1" w:styleId="Telobesedila3Znak">
    <w:name w:val="Telo besedila 3 Znak"/>
    <w:rPr>
      <w:rFonts w:ascii="Times New Roman" w:eastAsia="Times New Roman" w:hAnsi="Times New Roman" w:cs="Times New Roman"/>
      <w:szCs w:val="20"/>
      <w:lang w:eastAsia="sl-SI"/>
    </w:rPr>
  </w:style>
  <w:style w:type="paragraph" w:styleId="Napis">
    <w:name w:val="caption"/>
    <w:basedOn w:val="Navaden"/>
    <w:next w:val="Navaden"/>
    <w:qFormat/>
    <w:pPr>
      <w:tabs>
        <w:tab w:val="left" w:pos="567"/>
        <w:tab w:val="num" w:pos="851"/>
        <w:tab w:val="left" w:pos="993"/>
      </w:tabs>
      <w:jc w:val="right"/>
    </w:pPr>
    <w:rPr>
      <w:b/>
      <w:sz w:val="22"/>
    </w:rPr>
  </w:style>
  <w:style w:type="paragraph" w:customStyle="1" w:styleId="BodyText22">
    <w:name w:val="Body Text 22"/>
    <w:basedOn w:val="Navaden"/>
    <w:pPr>
      <w:widowControl w:val="0"/>
      <w:ind w:left="284" w:hanging="284"/>
      <w:jc w:val="both"/>
    </w:pPr>
    <w:rPr>
      <w:sz w:val="24"/>
    </w:rPr>
  </w:style>
  <w:style w:type="paragraph" w:styleId="Kazalovsebine2">
    <w:name w:val="toc 2"/>
    <w:basedOn w:val="Navaden"/>
    <w:next w:val="Navaden"/>
    <w:autoRedefine/>
    <w:semiHidden/>
    <w:pPr>
      <w:tabs>
        <w:tab w:val="left" w:pos="600"/>
        <w:tab w:val="right" w:leader="dot" w:pos="9060"/>
      </w:tabs>
      <w:spacing w:before="240" w:line="120" w:lineRule="auto"/>
    </w:pPr>
    <w:rPr>
      <w:b/>
      <w:noProof/>
    </w:rPr>
  </w:style>
  <w:style w:type="paragraph" w:styleId="Kazalovsebine3">
    <w:name w:val="toc 3"/>
    <w:basedOn w:val="Navaden"/>
    <w:next w:val="Navaden"/>
    <w:autoRedefine/>
    <w:semiHidden/>
    <w:pPr>
      <w:tabs>
        <w:tab w:val="left" w:pos="1000"/>
        <w:tab w:val="right" w:leader="dot" w:pos="9060"/>
      </w:tabs>
      <w:ind w:left="198"/>
    </w:pPr>
    <w:rPr>
      <w:noProof/>
    </w:rPr>
  </w:style>
  <w:style w:type="paragraph" w:styleId="Podnaslov">
    <w:name w:val="Subtitle"/>
    <w:basedOn w:val="Navaden"/>
    <w:qFormat/>
    <w:rPr>
      <w:b/>
      <w:lang w:val="x-none"/>
    </w:rPr>
  </w:style>
  <w:style w:type="character" w:customStyle="1" w:styleId="PodnaslovZnak">
    <w:name w:val="Podnaslov Znak"/>
    <w:rPr>
      <w:rFonts w:ascii="Times New Roman" w:eastAsia="Times New Roman" w:hAnsi="Times New Roman" w:cs="Times New Roman"/>
      <w:b/>
      <w:szCs w:val="20"/>
      <w:lang w:eastAsia="sl-SI"/>
    </w:rPr>
  </w:style>
  <w:style w:type="paragraph" w:styleId="Oznaenseznam">
    <w:name w:val="List Bullet"/>
    <w:basedOn w:val="Navaden"/>
    <w:autoRedefine/>
    <w:semiHidden/>
    <w:pPr>
      <w:tabs>
        <w:tab w:val="num" w:pos="360"/>
      </w:tabs>
      <w:ind w:left="360" w:hanging="360"/>
    </w:pPr>
  </w:style>
  <w:style w:type="paragraph" w:styleId="Oznaenseznam2">
    <w:name w:val="List Bullet 2"/>
    <w:basedOn w:val="Navaden"/>
    <w:autoRedefine/>
    <w:semiHidden/>
    <w:pPr>
      <w:tabs>
        <w:tab w:val="num" w:pos="643"/>
      </w:tabs>
      <w:ind w:left="643" w:hanging="360"/>
    </w:pPr>
  </w:style>
  <w:style w:type="paragraph" w:styleId="Oznaenseznam3">
    <w:name w:val="List Bullet 3"/>
    <w:basedOn w:val="Navaden"/>
    <w:autoRedefine/>
    <w:semiHidden/>
    <w:pPr>
      <w:tabs>
        <w:tab w:val="num" w:pos="926"/>
      </w:tabs>
      <w:ind w:left="926" w:hanging="360"/>
    </w:pPr>
  </w:style>
  <w:style w:type="paragraph" w:customStyle="1" w:styleId="DOUS1">
    <w:name w:val="DOUS1"/>
    <w:basedOn w:val="Navaden"/>
    <w:pPr>
      <w:numPr>
        <w:numId w:val="1"/>
      </w:numPr>
      <w:jc w:val="both"/>
    </w:pPr>
    <w:rPr>
      <w:b/>
      <w:sz w:val="24"/>
    </w:rPr>
  </w:style>
  <w:style w:type="paragraph" w:customStyle="1" w:styleId="DOUS2">
    <w:name w:val="DOUS2"/>
    <w:basedOn w:val="Navaden"/>
    <w:pPr>
      <w:numPr>
        <w:ilvl w:val="1"/>
        <w:numId w:val="1"/>
      </w:numPr>
      <w:jc w:val="both"/>
    </w:pPr>
    <w:rPr>
      <w:sz w:val="24"/>
    </w:rPr>
  </w:style>
  <w:style w:type="paragraph" w:styleId="Golobesedilo">
    <w:name w:val="Plain Text"/>
    <w:basedOn w:val="Navaden"/>
    <w:semiHidden/>
    <w:pPr>
      <w:jc w:val="both"/>
    </w:pPr>
    <w:rPr>
      <w:sz w:val="24"/>
      <w:lang w:val="x-none"/>
    </w:rPr>
  </w:style>
  <w:style w:type="character" w:customStyle="1" w:styleId="GolobesediloZnak">
    <w:name w:val="Golo besedilo Znak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BESEDILO">
    <w:name w:val="BESEDILO"/>
    <w:pPr>
      <w:keepLines/>
      <w:widowControl w:val="0"/>
      <w:tabs>
        <w:tab w:val="left" w:pos="2155"/>
      </w:tabs>
      <w:jc w:val="both"/>
    </w:pPr>
    <w:rPr>
      <w:rFonts w:ascii="Arial" w:eastAsia="Times New Roman" w:hAnsi="Arial"/>
      <w:kern w:val="16"/>
    </w:rPr>
  </w:style>
  <w:style w:type="paragraph" w:customStyle="1" w:styleId="Default">
    <w:name w:val="Default"/>
    <w:rPr>
      <w:rFonts w:ascii="Arial" w:eastAsia="Times New Roman" w:hAnsi="Arial"/>
      <w:color w:val="000000"/>
      <w:sz w:val="24"/>
    </w:rPr>
  </w:style>
  <w:style w:type="paragraph" w:customStyle="1" w:styleId="tekst1">
    <w:name w:val="tekst1"/>
    <w:basedOn w:val="Navaden"/>
    <w:pPr>
      <w:spacing w:before="120" w:line="264" w:lineRule="atLeast"/>
      <w:jc w:val="both"/>
    </w:pPr>
    <w:rPr>
      <w:rFonts w:ascii="Arial" w:hAnsi="Arial"/>
      <w:sz w:val="22"/>
    </w:rPr>
  </w:style>
  <w:style w:type="character" w:styleId="Hiperpovezava">
    <w:name w:val="Hyperlink"/>
    <w:semiHidden/>
    <w:rPr>
      <w:color w:val="0000FF"/>
      <w:u w:val="single"/>
    </w:rPr>
  </w:style>
  <w:style w:type="character" w:styleId="Krepko">
    <w:name w:val="Strong"/>
    <w:qFormat/>
    <w:rPr>
      <w:b/>
      <w:bCs/>
    </w:rPr>
  </w:style>
  <w:style w:type="paragraph" w:styleId="HTML-oblikovano">
    <w:name w:val="HTML Preformatted"/>
    <w:basedOn w:val="Navaden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/>
    </w:rPr>
  </w:style>
  <w:style w:type="character" w:customStyle="1" w:styleId="HTML-oblikovanoZnak">
    <w:name w:val="HTML-oblikovano Znak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character" w:customStyle="1" w:styleId="BesedilooblakaZnak">
    <w:name w:val="Besedilo oblačka Znak"/>
    <w:semiHidden/>
    <w:rPr>
      <w:rFonts w:ascii="Tahoma" w:eastAsia="Times New Roman" w:hAnsi="Tahoma" w:cs="Tahoma"/>
      <w:sz w:val="16"/>
      <w:szCs w:val="16"/>
      <w:lang w:eastAsia="sl-SI"/>
    </w:rPr>
  </w:style>
  <w:style w:type="paragraph" w:styleId="Besedilooblaka">
    <w:name w:val="Balloon Text"/>
    <w:basedOn w:val="Navaden"/>
    <w:semiHidden/>
    <w:rPr>
      <w:rFonts w:ascii="Tahoma" w:hAnsi="Tahoma"/>
      <w:sz w:val="16"/>
      <w:szCs w:val="16"/>
      <w:lang w:val="x-none"/>
    </w:rPr>
  </w:style>
  <w:style w:type="paragraph" w:customStyle="1" w:styleId="NavadenTimesNewRoman">
    <w:name w:val="Navaden Times New Roman"/>
    <w:basedOn w:val="Navaden"/>
    <w:pPr>
      <w:widowControl w:val="0"/>
    </w:pPr>
    <w:rPr>
      <w:rFonts w:ascii="Arial" w:hAnsi="Arial"/>
      <w:sz w:val="22"/>
    </w:rPr>
  </w:style>
  <w:style w:type="character" w:customStyle="1" w:styleId="PripombabesediloZnak">
    <w:name w:val="Pripomba – besedilo Znak"/>
    <w:semiHidden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Pripombabesedilo">
    <w:name w:val="annotation text"/>
    <w:basedOn w:val="Navaden"/>
    <w:semiHidden/>
    <w:rPr>
      <w:lang w:val="x-none"/>
    </w:rPr>
  </w:style>
  <w:style w:type="character" w:customStyle="1" w:styleId="ZadevapripombeZnak">
    <w:name w:val="Zadeva pripombe Znak"/>
    <w:semiHidden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semiHidden/>
    <w:rPr>
      <w:b/>
      <w:bCs/>
    </w:rPr>
  </w:style>
  <w:style w:type="paragraph" w:customStyle="1" w:styleId="ListParagraph2">
    <w:name w:val="List Paragraph2"/>
    <w:basedOn w:val="Navaden"/>
    <w:qFormat/>
    <w:pPr>
      <w:ind w:left="708"/>
    </w:pPr>
    <w:rPr>
      <w:sz w:val="24"/>
      <w:szCs w:val="24"/>
    </w:rPr>
  </w:style>
  <w:style w:type="paragraph" w:customStyle="1" w:styleId="Slog">
    <w:name w:val="Slog"/>
    <w:rPr>
      <w:rFonts w:ascii="Arial" w:eastAsia="Times New Roman" w:hAnsi="Arial"/>
      <w:sz w:val="22"/>
      <w:lang w:val="en-GB"/>
    </w:rPr>
  </w:style>
  <w:style w:type="paragraph" w:styleId="Odstavekseznama">
    <w:name w:val="List Paragraph"/>
    <w:basedOn w:val="Navaden"/>
    <w:qFormat/>
    <w:pPr>
      <w:ind w:left="708"/>
    </w:pPr>
  </w:style>
  <w:style w:type="paragraph" w:customStyle="1" w:styleId="Telobesedila21">
    <w:name w:val="Telo besedila 21"/>
    <w:basedOn w:val="Navaden"/>
    <w:pPr>
      <w:suppressAutoHyphens/>
      <w:jc w:val="both"/>
    </w:pPr>
    <w:rPr>
      <w:sz w:val="24"/>
      <w:szCs w:val="24"/>
      <w:lang w:eastAsia="ar-SA"/>
    </w:rPr>
  </w:style>
  <w:style w:type="character" w:styleId="SledenaHiperpovezava">
    <w:name w:val="FollowedHyperlink"/>
    <w:semiHidden/>
    <w:rPr>
      <w:color w:val="800080"/>
      <w:u w:val="single"/>
    </w:rPr>
  </w:style>
  <w:style w:type="paragraph" w:styleId="Revizija">
    <w:name w:val="Revision"/>
    <w:hidden/>
    <w:semiHidden/>
    <w:rPr>
      <w:rFonts w:ascii="Times New Roman" w:eastAsia="Times New Roman" w:hAnsi="Times New Roman"/>
    </w:rPr>
  </w:style>
  <w:style w:type="paragraph" w:styleId="Navadensplet">
    <w:name w:val="Normal (Web)"/>
    <w:basedOn w:val="Navaden"/>
    <w:pPr>
      <w:spacing w:before="100" w:beforeAutospacing="1" w:after="100" w:afterAutospacing="1"/>
    </w:pPr>
    <w:rPr>
      <w:sz w:val="24"/>
      <w:szCs w:val="24"/>
    </w:rPr>
  </w:style>
  <w:style w:type="paragraph" w:customStyle="1" w:styleId="Odstavekseznama1">
    <w:name w:val="Odstavek seznama1"/>
    <w:basedOn w:val="Navaden"/>
    <w:qFormat/>
    <w:pPr>
      <w:ind w:left="720"/>
      <w:contextualSpacing/>
    </w:pPr>
    <w:rPr>
      <w:sz w:val="24"/>
      <w:szCs w:val="24"/>
    </w:rPr>
  </w:style>
  <w:style w:type="paragraph" w:customStyle="1" w:styleId="ListParagraph1">
    <w:name w:val="List Paragraph1"/>
    <w:basedOn w:val="Navaden"/>
    <w:qFormat/>
    <w:pPr>
      <w:ind w:left="720"/>
      <w:contextualSpacing/>
    </w:pPr>
    <w:rPr>
      <w:sz w:val="24"/>
      <w:szCs w:val="24"/>
    </w:rPr>
  </w:style>
  <w:style w:type="paragraph" w:customStyle="1" w:styleId="Telobesedila33">
    <w:name w:val="Telo besedila 33"/>
    <w:basedOn w:val="Navaden"/>
    <w:pPr>
      <w:tabs>
        <w:tab w:val="left" w:pos="142"/>
      </w:tabs>
      <w:suppressAutoHyphens/>
      <w:jc w:val="both"/>
    </w:pPr>
    <w:rPr>
      <w:sz w:val="22"/>
      <w:lang w:eastAsia="ar-SA"/>
    </w:rPr>
  </w:style>
  <w:style w:type="paragraph" w:customStyle="1" w:styleId="Zoran2">
    <w:name w:val="Zoran 2"/>
    <w:basedOn w:val="Naslov2"/>
    <w:pPr>
      <w:numPr>
        <w:numId w:val="2"/>
      </w:numPr>
      <w:tabs>
        <w:tab w:val="clear" w:pos="567"/>
        <w:tab w:val="clear" w:pos="1134"/>
        <w:tab w:val="clear" w:pos="8080"/>
      </w:tabs>
    </w:pPr>
    <w:rPr>
      <w:rFonts w:ascii="Arial" w:hAnsi="Arial" w:cs="Arial"/>
      <w:b w:val="0"/>
      <w:bCs/>
      <w:iCs/>
      <w:sz w:val="22"/>
      <w:szCs w:val="22"/>
      <w:lang w:val="x-none" w:eastAsia="x-none"/>
    </w:rPr>
  </w:style>
  <w:style w:type="paragraph" w:customStyle="1" w:styleId="western">
    <w:name w:val="western"/>
    <w:basedOn w:val="Navaden"/>
    <w:pPr>
      <w:spacing w:before="100" w:beforeAutospacing="1"/>
      <w:ind w:right="57"/>
      <w:jc w:val="both"/>
    </w:pPr>
    <w:rPr>
      <w:rFonts w:ascii="Arial" w:hAnsi="Arial" w:cs="Arial"/>
      <w:sz w:val="24"/>
      <w:szCs w:val="24"/>
    </w:rPr>
  </w:style>
  <w:style w:type="paragraph" w:customStyle="1" w:styleId="Oznakadokumenta">
    <w:name w:val="Oznaka dokumenta"/>
    <w:basedOn w:val="Navaden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100"/>
      <w:kern w:val="28"/>
      <w:sz w:val="108"/>
    </w:rPr>
  </w:style>
  <w:style w:type="paragraph" w:styleId="Glavasporoila">
    <w:name w:val="Message Header"/>
    <w:basedOn w:val="Telobesedila"/>
    <w:semiHidden/>
    <w:pPr>
      <w:keepLines/>
      <w:widowControl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  <w:rPr>
      <w:b w:val="0"/>
      <w:spacing w:val="-5"/>
      <w:lang w:val="sl-SI"/>
    </w:rPr>
  </w:style>
  <w:style w:type="character" w:customStyle="1" w:styleId="GlavasporoilaZnak">
    <w:name w:val="Glava sporočila Znak"/>
    <w:rPr>
      <w:rFonts w:ascii="Arial" w:eastAsia="Times New Roman" w:hAnsi="Arial"/>
      <w:spacing w:val="-5"/>
    </w:rPr>
  </w:style>
  <w:style w:type="paragraph" w:customStyle="1" w:styleId="Glavasporoila-prva">
    <w:name w:val="Glava sporočila - prva"/>
    <w:basedOn w:val="Glavasporoila"/>
    <w:next w:val="Glavasporoila"/>
  </w:style>
  <w:style w:type="character" w:customStyle="1" w:styleId="Glavasporoila-oznaka">
    <w:name w:val="Glava sporočila - oznaka"/>
    <w:rPr>
      <w:rFonts w:ascii="Arial Black" w:hAnsi="Arial Black"/>
      <w:sz w:val="18"/>
    </w:rPr>
  </w:style>
  <w:style w:type="character" w:styleId="Pripombasklic">
    <w:name w:val="annotation reference"/>
    <w:semiHidden/>
    <w:unhideWhenUsed/>
    <w:rPr>
      <w:sz w:val="16"/>
      <w:szCs w:val="16"/>
    </w:rPr>
  </w:style>
  <w:style w:type="paragraph" w:styleId="Brezrazmikov">
    <w:name w:val="No Spacing"/>
    <w:qFormat/>
    <w:rPr>
      <w:sz w:val="22"/>
      <w:szCs w:val="22"/>
      <w:lang w:eastAsia="en-US"/>
    </w:rPr>
  </w:style>
  <w:style w:type="character" w:styleId="Sprotnaopomba-sklic">
    <w:name w:val="footnote reference"/>
    <w:semiHidden/>
    <w:rPr>
      <w:vertAlign w:val="superscript"/>
    </w:rPr>
  </w:style>
  <w:style w:type="paragraph" w:styleId="Sprotnaopomba-besedilo">
    <w:name w:val="footnote text"/>
    <w:basedOn w:val="Navaden"/>
    <w:semiHidden/>
  </w:style>
  <w:style w:type="character" w:customStyle="1" w:styleId="Sprotnaopomba-besediloZnak">
    <w:name w:val="Sprotna opomba - besedilo Znak"/>
    <w:semiHidden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2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4DC8A99-A7EB-47FC-959E-602C65EC7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2930</Words>
  <Characters>16704</Characters>
  <Application>Microsoft Office Word</Application>
  <DocSecurity>0</DocSecurity>
  <Lines>139</Lines>
  <Paragraphs>39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JHL</vt:lpstr>
      <vt:lpstr>JHL</vt:lpstr>
    </vt:vector>
  </TitlesOfParts>
  <Company>JHL</Company>
  <LinksUpToDate>false</LinksUpToDate>
  <CharactersWithSpaces>19595</CharactersWithSpaces>
  <SharedDoc>false</SharedDoc>
  <HLinks>
    <vt:vector size="24" baseType="variant">
      <vt:variant>
        <vt:i4>5767179</vt:i4>
      </vt:variant>
      <vt:variant>
        <vt:i4>9</vt:i4>
      </vt:variant>
      <vt:variant>
        <vt:i4>0</vt:i4>
      </vt:variant>
      <vt:variant>
        <vt:i4>5</vt:i4>
      </vt:variant>
      <vt:variant>
        <vt:lpwstr>http://objave.uradni-list.si/bazeul/URED/2000/052/Kazalo.htm</vt:lpwstr>
      </vt:variant>
      <vt:variant>
        <vt:lpwstr/>
      </vt:variant>
      <vt:variant>
        <vt:i4>5767179</vt:i4>
      </vt:variant>
      <vt:variant>
        <vt:i4>6</vt:i4>
      </vt:variant>
      <vt:variant>
        <vt:i4>0</vt:i4>
      </vt:variant>
      <vt:variant>
        <vt:i4>5</vt:i4>
      </vt:variant>
      <vt:variant>
        <vt:lpwstr>http://objave.uradni-list.si/bazeul/URED/2000/052/Kazalo.htm</vt:lpwstr>
      </vt:variant>
      <vt:variant>
        <vt:lpwstr/>
      </vt:variant>
      <vt:variant>
        <vt:i4>5767179</vt:i4>
      </vt:variant>
      <vt:variant>
        <vt:i4>3</vt:i4>
      </vt:variant>
      <vt:variant>
        <vt:i4>0</vt:i4>
      </vt:variant>
      <vt:variant>
        <vt:i4>5</vt:i4>
      </vt:variant>
      <vt:variant>
        <vt:lpwstr>http://objave.uradni-list.si/bazeul/URED/2000/052/Kazalo.htm</vt:lpwstr>
      </vt:variant>
      <vt:variant>
        <vt:lpwstr/>
      </vt:variant>
      <vt:variant>
        <vt:i4>5767179</vt:i4>
      </vt:variant>
      <vt:variant>
        <vt:i4>0</vt:i4>
      </vt:variant>
      <vt:variant>
        <vt:i4>0</vt:i4>
      </vt:variant>
      <vt:variant>
        <vt:i4>5</vt:i4>
      </vt:variant>
      <vt:variant>
        <vt:lpwstr>http://objave.uradni-list.si/bazeul/URED/2000/052/Kazalo.htm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VKS-236/24-5A</dc:title>
  <dc:subject/>
  <dc:creator>Darko Pintarič</dc:creator>
  <cp:keywords/>
  <cp:lastModifiedBy>Matej Nučič</cp:lastModifiedBy>
  <cp:revision>9</cp:revision>
  <cp:lastPrinted>2018-04-24T13:13:00Z</cp:lastPrinted>
  <dcterms:created xsi:type="dcterms:W3CDTF">2024-11-12T08:14:00Z</dcterms:created>
  <dcterms:modified xsi:type="dcterms:W3CDTF">2024-11-22T14:18:00Z</dcterms:modified>
</cp:coreProperties>
</file>