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81" w:rsidRPr="00112425" w:rsidRDefault="00EE6B81" w:rsidP="002F4A49">
      <w:pPr>
        <w:keepNext/>
        <w:keepLines/>
        <w:ind w:right="1274"/>
        <w:rPr>
          <w:rFonts w:ascii="Tahoma" w:hAnsi="Tahoma" w:cs="Tahoma"/>
          <w:b/>
        </w:rPr>
      </w:pPr>
      <w:r w:rsidRPr="00112425">
        <w:rPr>
          <w:rFonts w:ascii="Tahoma" w:hAnsi="Tahoma" w:cs="Tahoma"/>
          <w:b/>
        </w:rPr>
        <w:t>Naročnik:</w:t>
      </w:r>
    </w:p>
    <w:p w:rsidR="00EE6B81" w:rsidRPr="00112425" w:rsidRDefault="00EE6B81" w:rsidP="002F4A49">
      <w:pPr>
        <w:keepNext/>
        <w:keepLines/>
        <w:rPr>
          <w:rFonts w:ascii="Tahoma" w:hAnsi="Tahoma" w:cs="Tahoma"/>
          <w:b/>
        </w:rPr>
      </w:pPr>
    </w:p>
    <w:p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rsidR="00663151" w:rsidRPr="00112425" w:rsidRDefault="00663151" w:rsidP="002F4A49">
      <w:pPr>
        <w:keepNext/>
        <w:keepLines/>
        <w:rPr>
          <w:rFonts w:ascii="Tahoma" w:hAnsi="Tahoma" w:cs="Tahoma"/>
        </w:rPr>
      </w:pPr>
      <w:r w:rsidRPr="00112425">
        <w:rPr>
          <w:rFonts w:ascii="Tahoma" w:hAnsi="Tahoma" w:cs="Tahoma"/>
        </w:rPr>
        <w:t>Vodovodna cesta 90</w:t>
      </w:r>
    </w:p>
    <w:p w:rsidR="00663151" w:rsidRPr="00112425" w:rsidRDefault="00663151" w:rsidP="002F4A49">
      <w:pPr>
        <w:keepNext/>
        <w:keepLines/>
        <w:rPr>
          <w:rFonts w:ascii="Tahoma" w:hAnsi="Tahoma" w:cs="Tahoma"/>
        </w:rPr>
      </w:pPr>
      <w:r w:rsidRPr="00112425">
        <w:rPr>
          <w:rFonts w:ascii="Tahoma" w:hAnsi="Tahoma" w:cs="Tahoma"/>
        </w:rPr>
        <w:t>1000 Ljubljana</w:t>
      </w:r>
    </w:p>
    <w:p w:rsidR="007C70A1" w:rsidRPr="00112425" w:rsidRDefault="007C70A1" w:rsidP="002F4A49">
      <w:pPr>
        <w:keepNext/>
        <w:keepLines/>
        <w:rPr>
          <w:rFonts w:ascii="Tahoma" w:hAnsi="Tahoma" w:cs="Tahoma"/>
        </w:rPr>
      </w:pPr>
    </w:p>
    <w:p w:rsidR="007C70A1" w:rsidRPr="00112425" w:rsidRDefault="007C70A1" w:rsidP="002F4A49">
      <w:pPr>
        <w:keepNext/>
        <w:keepLines/>
        <w:rPr>
          <w:rFonts w:ascii="Tahoma" w:hAnsi="Tahoma" w:cs="Tahoma"/>
          <w:b/>
        </w:rPr>
      </w:pPr>
    </w:p>
    <w:p w:rsidR="007C70A1" w:rsidRPr="00112425" w:rsidRDefault="007C70A1" w:rsidP="002F4A49">
      <w:pPr>
        <w:keepNext/>
        <w:keepLines/>
        <w:jc w:val="center"/>
        <w:rPr>
          <w:rFonts w:ascii="Tahoma" w:hAnsi="Tahoma" w:cs="Tahoma"/>
        </w:rPr>
      </w:pPr>
    </w:p>
    <w:p w:rsidR="007C70A1" w:rsidRPr="00112425" w:rsidRDefault="007C70A1" w:rsidP="002F4A49">
      <w:pPr>
        <w:keepNext/>
        <w:keepLines/>
        <w:jc w:val="center"/>
        <w:rPr>
          <w:rFonts w:ascii="Tahoma" w:hAnsi="Tahoma" w:cs="Tahoma"/>
        </w:rPr>
      </w:pPr>
    </w:p>
    <w:p w:rsidR="004958CB" w:rsidRDefault="007C70A1" w:rsidP="002F4A49">
      <w:pPr>
        <w:keepNext/>
        <w:keepLines/>
        <w:rPr>
          <w:rFonts w:ascii="Tahoma" w:hAnsi="Tahoma" w:cs="Tahoma"/>
          <w:b/>
        </w:rPr>
      </w:pPr>
      <w:r w:rsidRPr="00112425">
        <w:rPr>
          <w:rFonts w:ascii="Tahoma" w:hAnsi="Tahoma" w:cs="Tahoma"/>
        </w:rPr>
        <w:t xml:space="preserve">Številka: </w:t>
      </w:r>
      <w:r w:rsidR="00354F25">
        <w:rPr>
          <w:rFonts w:ascii="Tahoma" w:hAnsi="Tahoma" w:cs="Tahoma"/>
          <w:b/>
        </w:rPr>
        <w:t>VKS-</w:t>
      </w:r>
      <w:r w:rsidR="009041CE">
        <w:rPr>
          <w:rFonts w:ascii="Tahoma" w:hAnsi="Tahoma" w:cs="Tahoma"/>
          <w:b/>
        </w:rPr>
        <w:t>120</w:t>
      </w:r>
      <w:r w:rsidR="0069167C">
        <w:rPr>
          <w:rFonts w:ascii="Tahoma" w:hAnsi="Tahoma" w:cs="Tahoma"/>
          <w:b/>
        </w:rPr>
        <w:t>/22</w:t>
      </w:r>
    </w:p>
    <w:p w:rsidR="007C70A1" w:rsidRDefault="007C70A1" w:rsidP="002F4A49">
      <w:pPr>
        <w:keepNext/>
        <w:keepLines/>
        <w:rPr>
          <w:rFonts w:ascii="Tahoma" w:hAnsi="Tahoma" w:cs="Tahoma"/>
        </w:rPr>
      </w:pPr>
    </w:p>
    <w:p w:rsidR="00544DD9" w:rsidRDefault="00544DD9" w:rsidP="002F4A49">
      <w:pPr>
        <w:keepNext/>
        <w:keepLines/>
        <w:rPr>
          <w:rFonts w:ascii="Tahoma" w:hAnsi="Tahoma" w:cs="Tahoma"/>
        </w:rPr>
      </w:pPr>
    </w:p>
    <w:p w:rsidR="00544DD9" w:rsidRPr="00112425" w:rsidRDefault="00544DD9" w:rsidP="002F4A49">
      <w:pPr>
        <w:keepNext/>
        <w:keepLines/>
        <w:rPr>
          <w:rFonts w:ascii="Tahoma" w:hAnsi="Tahoma" w:cs="Tahoma"/>
        </w:rPr>
      </w:pPr>
    </w:p>
    <w:p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trPr>
          <w:trHeight w:val="851"/>
        </w:trPr>
        <w:tc>
          <w:tcPr>
            <w:tcW w:w="7094" w:type="dxa"/>
            <w:shd w:val="pct12" w:color="auto" w:fill="FFFFFF"/>
            <w:vAlign w:val="center"/>
          </w:tcPr>
          <w:p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rsidR="007C70A1" w:rsidRPr="00112425" w:rsidRDefault="007C70A1" w:rsidP="002F4A49">
      <w:pPr>
        <w:keepNext/>
        <w:keepLines/>
        <w:ind w:right="-284"/>
        <w:jc w:val="center"/>
        <w:rPr>
          <w:rFonts w:ascii="Tahoma" w:hAnsi="Tahoma" w:cs="Tahoma"/>
          <w:b/>
        </w:rPr>
      </w:pPr>
    </w:p>
    <w:p w:rsidR="007C70A1" w:rsidRPr="00112425" w:rsidRDefault="007C70A1" w:rsidP="002F4A49">
      <w:pPr>
        <w:keepNext/>
        <w:keepLines/>
        <w:ind w:right="-284"/>
        <w:jc w:val="center"/>
        <w:rPr>
          <w:rFonts w:ascii="Tahoma" w:hAnsi="Tahoma" w:cs="Tahoma"/>
          <w:b/>
        </w:rPr>
      </w:pPr>
    </w:p>
    <w:p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rsidR="004958CB" w:rsidRPr="00112425" w:rsidRDefault="004958CB" w:rsidP="002F4A49">
      <w:pPr>
        <w:keepNext/>
        <w:keepLines/>
        <w:ind w:right="424"/>
        <w:jc w:val="center"/>
        <w:rPr>
          <w:rFonts w:ascii="Tahoma" w:hAnsi="Tahoma" w:cs="Tahoma"/>
        </w:rPr>
      </w:pPr>
    </w:p>
    <w:p w:rsidR="004958CB" w:rsidRPr="00112425" w:rsidRDefault="004958CB" w:rsidP="002F4A49">
      <w:pPr>
        <w:keepNext/>
        <w:keepLines/>
        <w:ind w:right="424"/>
        <w:jc w:val="center"/>
        <w:rPr>
          <w:rFonts w:ascii="Tahoma" w:hAnsi="Tahoma" w:cs="Tahoma"/>
        </w:rPr>
      </w:pPr>
    </w:p>
    <w:p w:rsidR="004958CB" w:rsidRPr="00112425" w:rsidRDefault="009041CE" w:rsidP="002F4A49">
      <w:pPr>
        <w:keepNext/>
        <w:keepLines/>
        <w:ind w:right="424"/>
        <w:jc w:val="center"/>
        <w:rPr>
          <w:rFonts w:ascii="Tahoma" w:hAnsi="Tahoma" w:cs="Tahoma"/>
          <w:b/>
        </w:rPr>
      </w:pPr>
      <w:r w:rsidRPr="009041CE">
        <w:rPr>
          <w:rFonts w:ascii="Tahoma" w:hAnsi="Tahoma" w:cs="Tahoma"/>
          <w:b/>
          <w:color w:val="000000"/>
          <w:sz w:val="28"/>
          <w:szCs w:val="28"/>
        </w:rPr>
        <w:t>Dobava in montaža on line mer</w:t>
      </w:r>
      <w:r w:rsidR="009D210F">
        <w:rPr>
          <w:rFonts w:ascii="Tahoma" w:hAnsi="Tahoma" w:cs="Tahoma"/>
          <w:b/>
          <w:color w:val="000000"/>
          <w:sz w:val="28"/>
          <w:szCs w:val="28"/>
        </w:rPr>
        <w:t>i</w:t>
      </w:r>
      <w:r w:rsidRPr="009041CE">
        <w:rPr>
          <w:rFonts w:ascii="Tahoma" w:hAnsi="Tahoma" w:cs="Tahoma"/>
          <w:b/>
          <w:color w:val="000000"/>
          <w:sz w:val="28"/>
          <w:szCs w:val="28"/>
        </w:rPr>
        <w:t>lnikov na ČN Barje RCERO Ljubljana</w:t>
      </w:r>
    </w:p>
    <w:p w:rsidR="007C70A1" w:rsidRPr="00112425" w:rsidRDefault="007C70A1" w:rsidP="002F4A49">
      <w:pPr>
        <w:keepNext/>
        <w:keepLines/>
        <w:ind w:right="424"/>
        <w:jc w:val="center"/>
        <w:rPr>
          <w:rFonts w:ascii="Tahoma" w:hAnsi="Tahoma" w:cs="Tahoma"/>
        </w:rPr>
      </w:pPr>
    </w:p>
    <w:p w:rsidR="00F46CA6" w:rsidRPr="00112425" w:rsidRDefault="00F46CA6" w:rsidP="002F4A49">
      <w:pPr>
        <w:keepNext/>
        <w:keepLines/>
        <w:ind w:right="424"/>
        <w:jc w:val="center"/>
        <w:rPr>
          <w:rFonts w:ascii="Tahoma" w:hAnsi="Tahoma" w:cs="Tahoma"/>
          <w:noProof/>
        </w:rPr>
      </w:pPr>
    </w:p>
    <w:p w:rsidR="00650419" w:rsidRPr="00112425" w:rsidRDefault="00650419" w:rsidP="002F4A49">
      <w:pPr>
        <w:keepNext/>
        <w:keepLines/>
        <w:ind w:right="424"/>
        <w:jc w:val="center"/>
        <w:rPr>
          <w:rFonts w:ascii="Tahoma" w:hAnsi="Tahoma" w:cs="Tahoma"/>
          <w:noProof/>
        </w:rPr>
      </w:pPr>
    </w:p>
    <w:p w:rsidR="00F46CA6" w:rsidRPr="00112425" w:rsidRDefault="00F46CA6" w:rsidP="002F4A49">
      <w:pPr>
        <w:keepNext/>
        <w:keepLines/>
        <w:ind w:right="424"/>
        <w:jc w:val="center"/>
        <w:rPr>
          <w:rFonts w:ascii="Tahoma" w:hAnsi="Tahoma" w:cs="Tahoma"/>
          <w:noProof/>
        </w:rPr>
      </w:pPr>
    </w:p>
    <w:p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9041CE">
        <w:rPr>
          <w:rFonts w:ascii="Tahoma" w:hAnsi="Tahoma" w:cs="Tahoma"/>
          <w:noProof/>
        </w:rPr>
        <w:t>julij</w:t>
      </w:r>
      <w:r w:rsidR="00E47833">
        <w:rPr>
          <w:rFonts w:ascii="Tahoma" w:hAnsi="Tahoma" w:cs="Tahoma"/>
          <w:noProof/>
        </w:rPr>
        <w:t xml:space="preserve"> </w:t>
      </w:r>
      <w:r w:rsidR="0069167C">
        <w:rPr>
          <w:rFonts w:ascii="Tahoma" w:hAnsi="Tahoma" w:cs="Tahoma"/>
          <w:noProof/>
        </w:rPr>
        <w:t>2022</w:t>
      </w:r>
    </w:p>
    <w:p w:rsidR="007C70A1" w:rsidRPr="00112425" w:rsidRDefault="007C70A1" w:rsidP="002F4A49">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rsidR="007C70A1" w:rsidRPr="00112425" w:rsidRDefault="007C70A1" w:rsidP="002F4A49">
      <w:pPr>
        <w:keepNext/>
        <w:keepLines/>
        <w:tabs>
          <w:tab w:val="left" w:pos="2895"/>
        </w:tabs>
        <w:rPr>
          <w:rFonts w:ascii="Tahoma" w:hAnsi="Tahoma" w:cs="Tahoma"/>
        </w:rPr>
      </w:pPr>
      <w:r w:rsidRPr="00112425">
        <w:rPr>
          <w:rFonts w:ascii="Tahoma" w:hAnsi="Tahoma" w:cs="Tahoma"/>
        </w:rPr>
        <w:tab/>
      </w:r>
    </w:p>
    <w:p w:rsidR="007C70A1" w:rsidRPr="00112425" w:rsidRDefault="007C70A1" w:rsidP="002F4A49">
      <w:pPr>
        <w:keepNext/>
        <w:keepLines/>
        <w:rPr>
          <w:rFonts w:ascii="Tahoma" w:hAnsi="Tahoma" w:cs="Tahoma"/>
        </w:rPr>
      </w:pPr>
    </w:p>
    <w:p w:rsidR="007C70A1" w:rsidRPr="00112425" w:rsidRDefault="007C70A1" w:rsidP="002F4A49">
      <w:pPr>
        <w:keepNext/>
        <w:keepLines/>
        <w:rPr>
          <w:rFonts w:ascii="Tahoma" w:hAnsi="Tahoma" w:cs="Tahoma"/>
        </w:rPr>
      </w:pPr>
    </w:p>
    <w:p w:rsidR="007C70A1" w:rsidRPr="00112425" w:rsidRDefault="009919D2" w:rsidP="002F4A49">
      <w:pPr>
        <w:keepNext/>
        <w:keepLines/>
        <w:rPr>
          <w:rFonts w:ascii="Tahoma" w:hAnsi="Tahoma" w:cs="Tahoma"/>
        </w:rPr>
      </w:pPr>
      <w:r w:rsidRPr="00112425">
        <w:rPr>
          <w:rFonts w:ascii="Tahoma" w:hAnsi="Tahoma" w:cs="Tahoma"/>
          <w:color w:val="000000"/>
        </w:rPr>
        <w:t>J</w:t>
      </w:r>
      <w:r w:rsidR="003B1FAE">
        <w:rPr>
          <w:rFonts w:ascii="Tahoma" w:hAnsi="Tahoma" w:cs="Tahoma"/>
          <w:color w:val="000000"/>
        </w:rPr>
        <w:t>AVNO PODJETJE VODODVOD KANALIZACIJA</w:t>
      </w:r>
      <w:r w:rsidRPr="00112425">
        <w:rPr>
          <w:rFonts w:ascii="Tahoma" w:hAnsi="Tahoma" w:cs="Tahoma"/>
          <w:color w:val="000000"/>
        </w:rPr>
        <w:t>, d.o.o., V</w:t>
      </w:r>
      <w:r w:rsidR="003B1FAE">
        <w:rPr>
          <w:rFonts w:ascii="Tahoma" w:hAnsi="Tahoma" w:cs="Tahoma"/>
          <w:color w:val="000000"/>
        </w:rPr>
        <w:t>odovodna cesta 90</w:t>
      </w:r>
      <w:r w:rsidRPr="00112425">
        <w:rPr>
          <w:rFonts w:ascii="Tahoma" w:hAnsi="Tahoma" w:cs="Tahoma"/>
          <w:color w:val="000000"/>
        </w:rPr>
        <w:t xml:space="preserve">, 1000 Ljubljana, </w:t>
      </w:r>
    </w:p>
    <w:p w:rsidR="007C70A1" w:rsidRDefault="007C70A1" w:rsidP="002F4A49">
      <w:pPr>
        <w:keepNext/>
        <w:keepLines/>
        <w:rPr>
          <w:rFonts w:ascii="Tahoma" w:hAnsi="Tahoma" w:cs="Tahoma"/>
        </w:rPr>
      </w:pPr>
    </w:p>
    <w:p w:rsidR="003B1FAE" w:rsidRPr="00112425" w:rsidRDefault="003B1FAE" w:rsidP="002F4A49">
      <w:pPr>
        <w:keepNext/>
        <w:keepLines/>
        <w:rPr>
          <w:rFonts w:ascii="Tahoma" w:hAnsi="Tahoma" w:cs="Tahoma"/>
        </w:rPr>
      </w:pPr>
    </w:p>
    <w:p w:rsidR="007C70A1" w:rsidRPr="00112425" w:rsidRDefault="007C70A1" w:rsidP="002F4A49">
      <w:pPr>
        <w:keepNext/>
        <w:keepLines/>
        <w:rPr>
          <w:rFonts w:ascii="Tahoma" w:hAnsi="Tahoma" w:cs="Tahoma"/>
          <w:b/>
        </w:rPr>
      </w:pPr>
      <w:r w:rsidRPr="00112425">
        <w:rPr>
          <w:rFonts w:ascii="Tahoma" w:hAnsi="Tahoma" w:cs="Tahoma"/>
          <w:b/>
        </w:rPr>
        <w:t xml:space="preserve"> vabi </w:t>
      </w:r>
    </w:p>
    <w:p w:rsidR="007C70A1" w:rsidRPr="00112425" w:rsidRDefault="007C70A1" w:rsidP="002F4A49">
      <w:pPr>
        <w:keepNext/>
        <w:keepLines/>
        <w:jc w:val="center"/>
        <w:rPr>
          <w:rFonts w:ascii="Tahoma" w:hAnsi="Tahoma" w:cs="Tahoma"/>
        </w:rPr>
      </w:pPr>
    </w:p>
    <w:p w:rsidR="00D9227D" w:rsidRPr="00112425" w:rsidRDefault="00D9227D" w:rsidP="002F4A49">
      <w:pPr>
        <w:keepNext/>
        <w:keepLines/>
        <w:jc w:val="center"/>
        <w:rPr>
          <w:rFonts w:ascii="Tahoma" w:hAnsi="Tahoma" w:cs="Tahoma"/>
        </w:rPr>
      </w:pPr>
    </w:p>
    <w:p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rsidR="007C70A1" w:rsidRPr="00112425" w:rsidRDefault="007C70A1" w:rsidP="002F4A49">
      <w:pPr>
        <w:keepNext/>
        <w:keepLines/>
        <w:rPr>
          <w:rFonts w:ascii="Tahoma" w:hAnsi="Tahoma" w:cs="Tahoma"/>
        </w:rPr>
      </w:pPr>
    </w:p>
    <w:p w:rsidR="001B10C8" w:rsidRPr="00112425" w:rsidRDefault="001B10C8" w:rsidP="002F4A49">
      <w:pPr>
        <w:keepNext/>
        <w:keepLines/>
        <w:rPr>
          <w:rFonts w:ascii="Tahoma" w:hAnsi="Tahoma" w:cs="Tahoma"/>
        </w:rPr>
      </w:pPr>
    </w:p>
    <w:p w:rsidR="00D9227D" w:rsidRPr="00112425" w:rsidRDefault="00D9227D" w:rsidP="002F4A49">
      <w:pPr>
        <w:keepNext/>
        <w:keepLines/>
        <w:rPr>
          <w:rFonts w:ascii="Tahoma" w:hAnsi="Tahoma" w:cs="Tahoma"/>
        </w:rPr>
      </w:pPr>
    </w:p>
    <w:p w:rsidR="00D9227D" w:rsidRPr="00112425" w:rsidRDefault="00D9227D" w:rsidP="002F4A49">
      <w:pPr>
        <w:keepNext/>
        <w:keepLines/>
        <w:rPr>
          <w:rFonts w:ascii="Tahoma" w:hAnsi="Tahoma" w:cs="Tahoma"/>
        </w:rPr>
      </w:pPr>
    </w:p>
    <w:p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9041CE" w:rsidRPr="009041CE">
        <w:rPr>
          <w:rFonts w:ascii="Tahoma" w:hAnsi="Tahoma" w:cs="Tahoma"/>
          <w:b/>
          <w:color w:val="000000"/>
          <w:sz w:val="28"/>
          <w:szCs w:val="28"/>
        </w:rPr>
        <w:t>Dobava in montaža on line mer</w:t>
      </w:r>
      <w:r w:rsidR="009D210F">
        <w:rPr>
          <w:rFonts w:ascii="Tahoma" w:hAnsi="Tahoma" w:cs="Tahoma"/>
          <w:b/>
          <w:color w:val="000000"/>
          <w:sz w:val="28"/>
          <w:szCs w:val="28"/>
        </w:rPr>
        <w:t>i</w:t>
      </w:r>
      <w:r w:rsidR="009041CE" w:rsidRPr="009041CE">
        <w:rPr>
          <w:rFonts w:ascii="Tahoma" w:hAnsi="Tahoma" w:cs="Tahoma"/>
          <w:b/>
          <w:color w:val="000000"/>
          <w:sz w:val="28"/>
          <w:szCs w:val="28"/>
        </w:rPr>
        <w:t>lnikov na ČN Barje RCERO Ljubljana</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rsidR="007C70A1" w:rsidRPr="00112425" w:rsidRDefault="007C70A1" w:rsidP="002F4A49">
      <w:pPr>
        <w:keepNext/>
        <w:keepLines/>
        <w:jc w:val="center"/>
        <w:rPr>
          <w:rFonts w:ascii="Tahoma" w:hAnsi="Tahoma" w:cs="Tahoma"/>
        </w:rPr>
      </w:pPr>
    </w:p>
    <w:p w:rsidR="007D7739" w:rsidRPr="00112425" w:rsidRDefault="007D7739" w:rsidP="002F4A49">
      <w:pPr>
        <w:keepNext/>
        <w:keepLines/>
        <w:jc w:val="center"/>
        <w:rPr>
          <w:rFonts w:ascii="Tahoma" w:hAnsi="Tahoma" w:cs="Tahoma"/>
        </w:rPr>
      </w:pPr>
    </w:p>
    <w:p w:rsidR="009919D2" w:rsidRPr="00112425" w:rsidRDefault="009919D2" w:rsidP="002F4A49">
      <w:pPr>
        <w:keepNext/>
        <w:keepLines/>
        <w:jc w:val="both"/>
        <w:rPr>
          <w:rFonts w:ascii="Tahoma" w:eastAsia="Calibri" w:hAnsi="Tahoma" w:cs="Tahoma"/>
        </w:rPr>
      </w:pPr>
    </w:p>
    <w:p w:rsidR="00D9227D" w:rsidRPr="00112425" w:rsidRDefault="00D9227D" w:rsidP="002F4A49">
      <w:pPr>
        <w:keepNext/>
        <w:keepLines/>
        <w:rPr>
          <w:rFonts w:ascii="Tahoma" w:hAnsi="Tahoma" w:cs="Tahoma"/>
        </w:rPr>
      </w:pPr>
    </w:p>
    <w:p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rsidR="009919D2" w:rsidRPr="00112425" w:rsidRDefault="009919D2" w:rsidP="002F4A49">
      <w:pPr>
        <w:keepNext/>
        <w:keepLines/>
        <w:rPr>
          <w:rFonts w:ascii="Tahoma" w:hAnsi="Tahoma" w:cs="Tahoma"/>
          <w:color w:val="FF0000"/>
        </w:rPr>
      </w:pPr>
    </w:p>
    <w:p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rsidR="007C70A1" w:rsidRPr="00112425" w:rsidRDefault="007C70A1" w:rsidP="002F4A49">
      <w:pPr>
        <w:keepNext/>
        <w:keepLines/>
        <w:rPr>
          <w:rFonts w:ascii="Tahoma" w:hAnsi="Tahoma" w:cs="Tahoma"/>
        </w:rPr>
      </w:pPr>
    </w:p>
    <w:p w:rsidR="009919D2" w:rsidRPr="00112425" w:rsidRDefault="009919D2" w:rsidP="002F4A49">
      <w:pPr>
        <w:keepNext/>
        <w:keepLines/>
        <w:rPr>
          <w:rFonts w:ascii="Tahoma" w:hAnsi="Tahoma" w:cs="Tahoma"/>
        </w:rPr>
      </w:pPr>
    </w:p>
    <w:p w:rsidR="009919D2" w:rsidRPr="00112425" w:rsidRDefault="009919D2" w:rsidP="002F4A49">
      <w:pPr>
        <w:keepNext/>
        <w:keepLines/>
        <w:rPr>
          <w:rFonts w:ascii="Tahoma" w:hAnsi="Tahoma" w:cs="Tahoma"/>
          <w:color w:val="FF0000"/>
        </w:rPr>
      </w:pPr>
    </w:p>
    <w:p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rsidR="00325548" w:rsidRPr="00112425" w:rsidRDefault="00325548" w:rsidP="002F4A49">
      <w:pPr>
        <w:keepNext/>
        <w:keepLines/>
        <w:autoSpaceDE w:val="0"/>
        <w:autoSpaceDN w:val="0"/>
        <w:adjustRightInd w:val="0"/>
        <w:rPr>
          <w:rFonts w:ascii="Tahoma" w:hAnsi="Tahoma" w:cs="Tahoma"/>
        </w:rPr>
      </w:pPr>
    </w:p>
    <w:p w:rsidR="00D9227D" w:rsidRPr="00112425" w:rsidRDefault="00D9227D" w:rsidP="002F4A49">
      <w:pPr>
        <w:keepNext/>
        <w:keepLines/>
        <w:autoSpaceDE w:val="0"/>
        <w:autoSpaceDN w:val="0"/>
        <w:adjustRightInd w:val="0"/>
        <w:jc w:val="right"/>
        <w:rPr>
          <w:rFonts w:ascii="Tahoma" w:hAnsi="Tahoma" w:cs="Tahoma"/>
          <w:bCs/>
        </w:rPr>
      </w:pPr>
    </w:p>
    <w:p w:rsidR="00325548" w:rsidRPr="00112425" w:rsidRDefault="00325548" w:rsidP="002F4A49">
      <w:pPr>
        <w:keepNext/>
        <w:keepLines/>
        <w:autoSpaceDE w:val="0"/>
        <w:autoSpaceDN w:val="0"/>
        <w:adjustRightInd w:val="0"/>
        <w:jc w:val="right"/>
        <w:rPr>
          <w:rFonts w:ascii="Tahoma" w:hAnsi="Tahoma" w:cs="Tahoma"/>
          <w:bCs/>
        </w:rPr>
      </w:pPr>
    </w:p>
    <w:p w:rsidR="00325548" w:rsidRPr="00112425" w:rsidRDefault="00325548" w:rsidP="002F4A49">
      <w:pPr>
        <w:keepNext/>
        <w:keepLines/>
        <w:autoSpaceDE w:val="0"/>
        <w:autoSpaceDN w:val="0"/>
        <w:adjustRightInd w:val="0"/>
        <w:jc w:val="right"/>
        <w:rPr>
          <w:rFonts w:ascii="Tahoma" w:hAnsi="Tahoma" w:cs="Tahoma"/>
          <w:bCs/>
        </w:rPr>
      </w:pPr>
    </w:p>
    <w:p w:rsidR="00325548" w:rsidRPr="00112425" w:rsidRDefault="00325548" w:rsidP="002F4A49">
      <w:pPr>
        <w:keepNext/>
        <w:keepLines/>
        <w:autoSpaceDE w:val="0"/>
        <w:autoSpaceDN w:val="0"/>
        <w:adjustRightInd w:val="0"/>
        <w:jc w:val="right"/>
        <w:rPr>
          <w:rFonts w:ascii="Tahoma" w:hAnsi="Tahoma" w:cs="Tahoma"/>
          <w:bCs/>
        </w:rPr>
      </w:pPr>
    </w:p>
    <w:p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w:t>
      </w:r>
    </w:p>
    <w:p w:rsidR="007C70A1" w:rsidRPr="00112425" w:rsidRDefault="00BA6432" w:rsidP="002F4A49">
      <w:pPr>
        <w:keepNext/>
        <w:keepLines/>
        <w:ind w:left="4956" w:firstLine="708"/>
        <w:rPr>
          <w:rFonts w:ascii="Tahoma" w:hAnsi="Tahoma" w:cs="Tahoma"/>
        </w:rPr>
      </w:pPr>
      <w:r w:rsidRPr="00112425">
        <w:rPr>
          <w:rFonts w:ascii="Tahoma" w:hAnsi="Tahoma" w:cs="Tahoma"/>
          <w:bCs/>
        </w:rPr>
        <w:t xml:space="preserve">l.r. </w:t>
      </w:r>
      <w:r w:rsidR="003B1FAE">
        <w:rPr>
          <w:rFonts w:ascii="Tahoma" w:hAnsi="Tahoma" w:cs="Tahoma"/>
          <w:bCs/>
        </w:rPr>
        <w:t>Krištof MLAKAR</w:t>
      </w:r>
      <w:r w:rsidR="00325548" w:rsidRPr="00112425">
        <w:rPr>
          <w:rFonts w:ascii="Tahoma" w:hAnsi="Tahoma" w:cs="Tahoma"/>
          <w:bCs/>
        </w:rPr>
        <w:t>, univ. dipl. prav.</w:t>
      </w:r>
    </w:p>
    <w:p w:rsidR="007C70A1" w:rsidRPr="00112425" w:rsidRDefault="007C70A1" w:rsidP="002F4A49">
      <w:pPr>
        <w:keepNext/>
        <w:keepLines/>
        <w:rPr>
          <w:rFonts w:ascii="Tahoma" w:hAnsi="Tahoma" w:cs="Tahoma"/>
        </w:rPr>
      </w:pPr>
    </w:p>
    <w:p w:rsidR="00325548" w:rsidRPr="00112425" w:rsidRDefault="00325548" w:rsidP="002F4A49">
      <w:pPr>
        <w:keepNext/>
        <w:keepLines/>
        <w:rPr>
          <w:rFonts w:ascii="Tahoma" w:hAnsi="Tahoma" w:cs="Tahoma"/>
        </w:rPr>
      </w:pPr>
    </w:p>
    <w:p w:rsidR="00325548" w:rsidRPr="00112425" w:rsidRDefault="00325548" w:rsidP="002F4A49">
      <w:pPr>
        <w:keepNext/>
        <w:keepLines/>
        <w:rPr>
          <w:rFonts w:ascii="Tahoma" w:hAnsi="Tahoma" w:cs="Tahoma"/>
        </w:rPr>
      </w:pPr>
    </w:p>
    <w:p w:rsidR="00325548" w:rsidRPr="00112425" w:rsidRDefault="00325548" w:rsidP="002F4A49">
      <w:pPr>
        <w:keepNext/>
        <w:keepLines/>
        <w:rPr>
          <w:rFonts w:ascii="Tahoma" w:hAnsi="Tahoma" w:cs="Tahoma"/>
        </w:rPr>
      </w:pPr>
    </w:p>
    <w:p w:rsidR="00325548" w:rsidRPr="00112425" w:rsidRDefault="00325548" w:rsidP="002F4A49">
      <w:pPr>
        <w:keepNext/>
        <w:keepLines/>
        <w:rPr>
          <w:rFonts w:ascii="Tahoma" w:hAnsi="Tahoma" w:cs="Tahoma"/>
        </w:rPr>
      </w:pPr>
    </w:p>
    <w:p w:rsidR="00325548" w:rsidRPr="00112425" w:rsidRDefault="00325548" w:rsidP="002F4A49">
      <w:pPr>
        <w:keepNext/>
        <w:keepLines/>
        <w:rPr>
          <w:rFonts w:ascii="Tahoma" w:hAnsi="Tahoma" w:cs="Tahoma"/>
        </w:rPr>
      </w:pPr>
    </w:p>
    <w:p w:rsidR="00542462" w:rsidRPr="00112425" w:rsidRDefault="00890FA5" w:rsidP="002F4A49">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rsidR="007C70A1" w:rsidRPr="00112425" w:rsidRDefault="007C70A1" w:rsidP="002F4A49">
      <w:pPr>
        <w:keepNext/>
        <w:keepLines/>
        <w:jc w:val="both"/>
        <w:rPr>
          <w:rFonts w:ascii="Tahoma" w:hAnsi="Tahoma" w:cs="Tahoma"/>
          <w:b/>
          <w:sz w:val="16"/>
          <w:szCs w:val="16"/>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rsidR="007C70A1" w:rsidRPr="00112425" w:rsidRDefault="007C70A1" w:rsidP="002F4A49">
      <w:pPr>
        <w:keepNext/>
        <w:keepLines/>
        <w:jc w:val="both"/>
        <w:rPr>
          <w:rFonts w:ascii="Tahoma" w:hAnsi="Tahoma" w:cs="Tahoma"/>
          <w:b/>
        </w:rPr>
      </w:pPr>
    </w:p>
    <w:p w:rsidR="00354F25" w:rsidRPr="00354F25" w:rsidRDefault="00663151" w:rsidP="004E3D45">
      <w:pPr>
        <w:keepNext/>
        <w:keepLines/>
        <w:jc w:val="both"/>
        <w:rPr>
          <w:rFonts w:ascii="Tahoma" w:hAnsi="Tahoma" w:cs="Tahoma"/>
        </w:rPr>
      </w:pPr>
      <w:r w:rsidRPr="00112425">
        <w:rPr>
          <w:rFonts w:ascii="Tahoma" w:hAnsi="Tahoma" w:cs="Tahoma"/>
        </w:rPr>
        <w:t xml:space="preserve">Predmet javnega naročila je </w:t>
      </w:r>
      <w:r w:rsidR="00354F25" w:rsidRPr="00354F25">
        <w:rPr>
          <w:rFonts w:ascii="Tahoma" w:hAnsi="Tahoma" w:cs="Tahoma"/>
        </w:rPr>
        <w:t>dobav</w:t>
      </w:r>
      <w:r w:rsidR="00354F25">
        <w:rPr>
          <w:rFonts w:ascii="Tahoma" w:hAnsi="Tahoma" w:cs="Tahoma"/>
        </w:rPr>
        <w:t>a</w:t>
      </w:r>
      <w:r w:rsidR="00354F25" w:rsidRPr="00354F25">
        <w:rPr>
          <w:rFonts w:ascii="Tahoma" w:hAnsi="Tahoma" w:cs="Tahoma"/>
        </w:rPr>
        <w:t>, montaž</w:t>
      </w:r>
      <w:r w:rsidR="00D37CF2">
        <w:rPr>
          <w:rFonts w:ascii="Tahoma" w:hAnsi="Tahoma" w:cs="Tahoma"/>
        </w:rPr>
        <w:t>a</w:t>
      </w:r>
      <w:r w:rsidR="00354F25" w:rsidRPr="00354F25">
        <w:rPr>
          <w:rFonts w:ascii="Tahoma" w:hAnsi="Tahoma" w:cs="Tahoma"/>
        </w:rPr>
        <w:t xml:space="preserve"> in zagon </w:t>
      </w:r>
      <w:r w:rsidR="002004E9">
        <w:rPr>
          <w:rFonts w:ascii="Tahoma" w:hAnsi="Tahoma" w:cs="Tahoma"/>
        </w:rPr>
        <w:t xml:space="preserve">analizatorja za amonijev dušik in orto fosfata ter senzorja za nitratni dušik </w:t>
      </w:r>
      <w:r w:rsidR="00D37CF2">
        <w:rPr>
          <w:rFonts w:ascii="Tahoma" w:hAnsi="Tahoma" w:cs="Tahoma"/>
        </w:rPr>
        <w:t>(</w:t>
      </w:r>
      <w:r w:rsidR="00D37CF2" w:rsidRPr="00354F25">
        <w:rPr>
          <w:rFonts w:ascii="Tahoma" w:hAnsi="Tahoma" w:cs="Tahoma"/>
        </w:rPr>
        <w:t>v nadaljevanju</w:t>
      </w:r>
      <w:r w:rsidR="00D37CF2">
        <w:rPr>
          <w:rFonts w:ascii="Tahoma" w:hAnsi="Tahoma" w:cs="Tahoma"/>
        </w:rPr>
        <w:t xml:space="preserve"> tudi:</w:t>
      </w:r>
      <w:r w:rsidR="00D37CF2" w:rsidRPr="00354F25">
        <w:rPr>
          <w:rFonts w:ascii="Tahoma" w:hAnsi="Tahoma" w:cs="Tahoma"/>
        </w:rPr>
        <w:t xml:space="preserve"> </w:t>
      </w:r>
      <w:r w:rsidR="002004E9">
        <w:rPr>
          <w:rFonts w:ascii="Tahoma" w:hAnsi="Tahoma" w:cs="Tahoma"/>
        </w:rPr>
        <w:t>on line merilniki</w:t>
      </w:r>
      <w:r w:rsidR="00D37CF2" w:rsidRPr="00354F25">
        <w:rPr>
          <w:rFonts w:ascii="Tahoma" w:hAnsi="Tahoma" w:cs="Tahoma"/>
        </w:rPr>
        <w:t>)</w:t>
      </w:r>
      <w:r w:rsidR="002004E9">
        <w:rPr>
          <w:rFonts w:ascii="Tahoma" w:hAnsi="Tahoma" w:cs="Tahoma"/>
        </w:rPr>
        <w:t xml:space="preserve"> za Čistilno napravo Barje (v nadaljevanju ČN Barje) na RCERO Ljubljana. </w:t>
      </w:r>
      <w:r w:rsidR="00354F25" w:rsidRPr="00354F25">
        <w:rPr>
          <w:rFonts w:ascii="Tahoma" w:hAnsi="Tahoma" w:cs="Tahoma"/>
        </w:rPr>
        <w:t xml:space="preserve">Poleg dobave, montaže in zagona </w:t>
      </w:r>
      <w:r w:rsidR="002004E9">
        <w:rPr>
          <w:rFonts w:ascii="Tahoma" w:hAnsi="Tahoma" w:cs="Tahoma"/>
        </w:rPr>
        <w:t xml:space="preserve">on line merilnikov </w:t>
      </w:r>
      <w:r w:rsidR="00354F25" w:rsidRPr="00354F25">
        <w:rPr>
          <w:rFonts w:ascii="Tahoma" w:hAnsi="Tahoma" w:cs="Tahoma"/>
        </w:rPr>
        <w:t>mora izbrani izvajalec še:</w:t>
      </w:r>
    </w:p>
    <w:p w:rsidR="004E3D45" w:rsidRPr="00074305" w:rsidRDefault="004E3D45" w:rsidP="004E3D45">
      <w:pPr>
        <w:keepNext/>
        <w:keepLines/>
        <w:numPr>
          <w:ilvl w:val="0"/>
          <w:numId w:val="36"/>
        </w:numPr>
        <w:ind w:left="426" w:hanging="284"/>
        <w:jc w:val="both"/>
        <w:rPr>
          <w:rFonts w:ascii="Tahoma" w:hAnsi="Tahoma" w:cs="Tahoma"/>
          <w:lang w:val="x-none"/>
        </w:rPr>
      </w:pPr>
      <w:r>
        <w:rPr>
          <w:rFonts w:ascii="Tahoma" w:hAnsi="Tahoma" w:cs="Tahoma"/>
        </w:rPr>
        <w:t xml:space="preserve">zagotoviti </w:t>
      </w:r>
      <w:r w:rsidRPr="004E3D45">
        <w:rPr>
          <w:rFonts w:ascii="Tahoma" w:hAnsi="Tahoma" w:cs="Tahoma"/>
          <w:lang w:val="x-none"/>
        </w:rPr>
        <w:t>kompatibiln</w:t>
      </w:r>
      <w:r>
        <w:rPr>
          <w:rFonts w:ascii="Tahoma" w:hAnsi="Tahoma" w:cs="Tahoma"/>
          <w:lang w:val="x-none"/>
        </w:rPr>
        <w:t>ost z obstoječim</w:t>
      </w:r>
      <w:r w:rsidR="004E1B78">
        <w:rPr>
          <w:rFonts w:ascii="Tahoma" w:hAnsi="Tahoma" w:cs="Tahoma"/>
        </w:rPr>
        <w:t xml:space="preserve"> HACH sistemom</w:t>
      </w:r>
      <w:r>
        <w:rPr>
          <w:rFonts w:ascii="Tahoma" w:hAnsi="Tahoma" w:cs="Tahoma"/>
          <w:lang w:val="x-none"/>
        </w:rPr>
        <w:t xml:space="preserve"> (obstoječi</w:t>
      </w:r>
      <w:r w:rsidRPr="004E3D45">
        <w:rPr>
          <w:rFonts w:ascii="Tahoma" w:hAnsi="Tahoma" w:cs="Tahoma"/>
          <w:lang w:val="x-none"/>
        </w:rPr>
        <w:t>m načinom vgradnje)</w:t>
      </w:r>
      <w:r>
        <w:rPr>
          <w:rFonts w:ascii="Tahoma" w:hAnsi="Tahoma" w:cs="Tahoma"/>
        </w:rPr>
        <w:t>,</w:t>
      </w:r>
    </w:p>
    <w:p w:rsidR="004E3D45" w:rsidRPr="004E3D45" w:rsidRDefault="004E3D45" w:rsidP="004E3D45">
      <w:pPr>
        <w:keepNext/>
        <w:keepLines/>
        <w:numPr>
          <w:ilvl w:val="0"/>
          <w:numId w:val="36"/>
        </w:numPr>
        <w:ind w:left="426" w:hanging="284"/>
        <w:jc w:val="both"/>
        <w:rPr>
          <w:rFonts w:ascii="Tahoma" w:hAnsi="Tahoma" w:cs="Tahoma"/>
          <w:lang w:val="x-none"/>
        </w:rPr>
      </w:pPr>
      <w:r>
        <w:rPr>
          <w:rFonts w:ascii="Tahoma" w:hAnsi="Tahoma" w:cs="Tahoma"/>
        </w:rPr>
        <w:t>izdelati in vgraditi dodatni nosilni okvir za analizator za orto fosfat,</w:t>
      </w:r>
    </w:p>
    <w:p w:rsidR="004E3D45" w:rsidRDefault="004E3D45" w:rsidP="004E3D45">
      <w:pPr>
        <w:keepNext/>
        <w:keepLines/>
        <w:numPr>
          <w:ilvl w:val="0"/>
          <w:numId w:val="36"/>
        </w:numPr>
        <w:ind w:left="426" w:hanging="284"/>
        <w:jc w:val="both"/>
        <w:rPr>
          <w:rFonts w:ascii="Tahoma" w:hAnsi="Tahoma" w:cs="Tahoma"/>
        </w:rPr>
      </w:pPr>
      <w:r>
        <w:rPr>
          <w:rFonts w:ascii="Tahoma" w:hAnsi="Tahoma" w:cs="Tahoma"/>
        </w:rPr>
        <w:t xml:space="preserve">izvesti povezavo analizatorja za </w:t>
      </w:r>
      <w:r w:rsidR="004E1B78">
        <w:rPr>
          <w:rFonts w:ascii="Tahoma" w:hAnsi="Tahoma" w:cs="Tahoma"/>
        </w:rPr>
        <w:t>ort</w:t>
      </w:r>
      <w:r>
        <w:rPr>
          <w:rFonts w:ascii="Tahoma" w:hAnsi="Tahoma" w:cs="Tahoma"/>
        </w:rPr>
        <w:t>o fosfat na obstoječi SCADA sistem,</w:t>
      </w:r>
    </w:p>
    <w:p w:rsidR="004E3D45" w:rsidRDefault="004E3D45" w:rsidP="004E3D45">
      <w:pPr>
        <w:keepNext/>
        <w:keepLines/>
        <w:numPr>
          <w:ilvl w:val="0"/>
          <w:numId w:val="36"/>
        </w:numPr>
        <w:ind w:left="426" w:hanging="284"/>
        <w:jc w:val="both"/>
        <w:rPr>
          <w:rFonts w:ascii="Tahoma" w:hAnsi="Tahoma" w:cs="Tahoma"/>
        </w:rPr>
      </w:pPr>
      <w:r>
        <w:rPr>
          <w:rFonts w:ascii="Tahoma" w:hAnsi="Tahoma" w:cs="Tahoma"/>
        </w:rPr>
        <w:t xml:space="preserve">zagotoviti navodila za obratovanje in vzdrževanje </w:t>
      </w:r>
      <w:r w:rsidR="00797591">
        <w:rPr>
          <w:rFonts w:ascii="Tahoma" w:hAnsi="Tahoma" w:cs="Tahoma"/>
        </w:rPr>
        <w:t>v slovenskem jeziku in ostalo potrebno dokumentacijo,</w:t>
      </w:r>
    </w:p>
    <w:p w:rsidR="00D37CF2" w:rsidRDefault="004E3D45" w:rsidP="004E3D45">
      <w:pPr>
        <w:keepNext/>
        <w:keepLines/>
        <w:numPr>
          <w:ilvl w:val="0"/>
          <w:numId w:val="36"/>
        </w:numPr>
        <w:ind w:left="426" w:hanging="284"/>
        <w:jc w:val="both"/>
        <w:rPr>
          <w:rFonts w:ascii="Tahoma" w:hAnsi="Tahoma" w:cs="Tahoma"/>
        </w:rPr>
      </w:pPr>
      <w:r>
        <w:rPr>
          <w:rFonts w:ascii="Tahoma" w:hAnsi="Tahoma" w:cs="Tahoma"/>
        </w:rPr>
        <w:t>izvesti šolanje zaposlenih</w:t>
      </w:r>
      <w:r w:rsidR="00D37CF2">
        <w:rPr>
          <w:rFonts w:ascii="Tahoma" w:hAnsi="Tahoma" w:cs="Tahoma"/>
        </w:rPr>
        <w:t>,</w:t>
      </w:r>
    </w:p>
    <w:p w:rsidR="00797591" w:rsidRDefault="00797591" w:rsidP="004E3D45">
      <w:pPr>
        <w:keepNext/>
        <w:keepLines/>
        <w:numPr>
          <w:ilvl w:val="0"/>
          <w:numId w:val="36"/>
        </w:numPr>
        <w:ind w:left="426" w:hanging="284"/>
        <w:jc w:val="both"/>
        <w:rPr>
          <w:rFonts w:ascii="Tahoma" w:hAnsi="Tahoma" w:cs="Tahoma"/>
        </w:rPr>
      </w:pPr>
      <w:r>
        <w:rPr>
          <w:rFonts w:ascii="Tahoma" w:hAnsi="Tahoma" w:cs="Tahoma"/>
        </w:rPr>
        <w:t>dopolniti PID dokumentacijo z novimi merilniki.</w:t>
      </w:r>
    </w:p>
    <w:p w:rsidR="00663151" w:rsidRPr="00112425" w:rsidRDefault="00663151" w:rsidP="002F4A49">
      <w:pPr>
        <w:keepNext/>
        <w:keepLines/>
        <w:jc w:val="both"/>
        <w:rPr>
          <w:rFonts w:ascii="Tahoma" w:hAnsi="Tahoma" w:cs="Tahoma"/>
        </w:rPr>
      </w:pPr>
    </w:p>
    <w:p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 xml:space="preserve">e dokumentacije </w:t>
      </w:r>
      <w:r w:rsidR="00655F06">
        <w:rPr>
          <w:rFonts w:ascii="Tahoma" w:hAnsi="Tahoma" w:cs="Tahoma"/>
        </w:rPr>
        <w:t>in v T</w:t>
      </w:r>
      <w:r w:rsidR="00D37CF2">
        <w:rPr>
          <w:rFonts w:ascii="Tahoma" w:hAnsi="Tahoma" w:cs="Tahoma"/>
        </w:rPr>
        <w:t>ehnični specifikaciji št. VKS-</w:t>
      </w:r>
      <w:r w:rsidR="009041CE">
        <w:rPr>
          <w:rFonts w:ascii="Tahoma" w:hAnsi="Tahoma" w:cs="Tahoma"/>
        </w:rPr>
        <w:t>120</w:t>
      </w:r>
      <w:r w:rsidR="00D37CF2">
        <w:rPr>
          <w:rFonts w:ascii="Tahoma" w:hAnsi="Tahoma" w:cs="Tahoma"/>
        </w:rPr>
        <w:t>/2</w:t>
      </w:r>
      <w:r w:rsidR="007425D5">
        <w:rPr>
          <w:rFonts w:ascii="Tahoma" w:hAnsi="Tahoma" w:cs="Tahoma"/>
        </w:rPr>
        <w:t>2</w:t>
      </w:r>
      <w:r w:rsidR="00D37CF2">
        <w:rPr>
          <w:rFonts w:ascii="Tahoma" w:hAnsi="Tahoma" w:cs="Tahoma"/>
        </w:rPr>
        <w:t xml:space="preserve"> za </w:t>
      </w:r>
      <w:r w:rsidR="00D37CF2" w:rsidRPr="00D37CF2">
        <w:rPr>
          <w:rFonts w:ascii="Tahoma" w:hAnsi="Tahoma" w:cs="Tahoma"/>
        </w:rPr>
        <w:t>dobavo, montažo in zagon</w:t>
      </w:r>
      <w:r w:rsidR="00D37CF2">
        <w:rPr>
          <w:rFonts w:ascii="Tahoma" w:hAnsi="Tahoma" w:cs="Tahoma"/>
        </w:rPr>
        <w:t xml:space="preserve"> </w:t>
      </w:r>
      <w:r w:rsidR="00797591">
        <w:rPr>
          <w:rFonts w:ascii="Tahoma" w:hAnsi="Tahoma" w:cs="Tahoma"/>
        </w:rPr>
        <w:t>on line merilnikov</w:t>
      </w:r>
      <w:r w:rsidR="00197D54" w:rsidRPr="00112425">
        <w:rPr>
          <w:rFonts w:ascii="Tahoma" w:hAnsi="Tahoma" w:cs="Tahoma"/>
        </w:rPr>
        <w:t xml:space="preserve">, ki </w:t>
      </w:r>
      <w:r w:rsidR="00F259A3">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rsidR="009B1E96" w:rsidRPr="00112425" w:rsidRDefault="009B1E96" w:rsidP="002F4A49">
      <w:pPr>
        <w:keepNext/>
        <w:keepLines/>
        <w:jc w:val="both"/>
        <w:rPr>
          <w:rFonts w:ascii="Tahoma" w:hAnsi="Tahoma" w:cs="Tahoma"/>
          <w:b/>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rsidR="007C70A1" w:rsidRPr="00112425" w:rsidRDefault="007C70A1" w:rsidP="002F4A49">
      <w:pPr>
        <w:keepNext/>
        <w:keepLines/>
        <w:jc w:val="both"/>
        <w:rPr>
          <w:rFonts w:ascii="Tahoma" w:hAnsi="Tahoma" w:cs="Tahoma"/>
        </w:rPr>
      </w:pPr>
    </w:p>
    <w:p w:rsidR="005350AC" w:rsidRPr="00112425" w:rsidRDefault="005350AC" w:rsidP="007425D5">
      <w:pPr>
        <w:keepNext/>
        <w:keepLines/>
        <w:jc w:val="both"/>
        <w:rPr>
          <w:rFonts w:ascii="Tahoma" w:hAnsi="Tahoma" w:cs="Tahoma"/>
        </w:rPr>
      </w:pPr>
      <w:r w:rsidRPr="00112425">
        <w:rPr>
          <w:rFonts w:ascii="Tahoma" w:hAnsi="Tahoma" w:cs="Tahoma"/>
        </w:rPr>
        <w:t xml:space="preserve">Naročnik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w:t>
      </w:r>
      <w:r w:rsidRPr="00112425">
        <w:rPr>
          <w:rFonts w:ascii="Tahoma" w:hAnsi="Tahoma" w:cs="Tahoma"/>
        </w:rPr>
        <w:t xml:space="preserve">, 1000 Ljubljana. </w:t>
      </w:r>
    </w:p>
    <w:p w:rsidR="007C70A1" w:rsidRPr="00112425" w:rsidRDefault="007C70A1" w:rsidP="002F4A49">
      <w:pPr>
        <w:keepNext/>
        <w:keepLines/>
        <w:jc w:val="both"/>
        <w:rPr>
          <w:rFonts w:ascii="Tahoma" w:hAnsi="Tahoma" w:cs="Tahoma"/>
          <w:b/>
        </w:rPr>
      </w:pPr>
    </w:p>
    <w:p w:rsidR="007C70A1" w:rsidRPr="00112425" w:rsidRDefault="007C70A1" w:rsidP="002F4A4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rsidR="007C70A1" w:rsidRPr="00112425" w:rsidRDefault="007C70A1" w:rsidP="002F4A49">
      <w:pPr>
        <w:keepNext/>
        <w:keepLines/>
        <w:jc w:val="both"/>
      </w:pPr>
    </w:p>
    <w:p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72/17 – popr.</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rsidR="00F1423B" w:rsidRDefault="00F1423B" w:rsidP="002F4A49">
      <w:pPr>
        <w:keepNext/>
        <w:keepLines/>
        <w:jc w:val="both"/>
        <w:rPr>
          <w:rFonts w:ascii="Tahoma" w:hAnsi="Tahoma" w:cs="Tahoma"/>
        </w:rPr>
      </w:pPr>
    </w:p>
    <w:p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xml:space="preserve">. Naročnik bo o vseh odločitvah v skladu </w:t>
      </w:r>
      <w:r w:rsidR="004625B5">
        <w:rPr>
          <w:rFonts w:ascii="Tahoma" w:hAnsi="Tahoma" w:cs="Tahoma"/>
          <w:b w:val="0"/>
          <w:lang w:val="sl-SI"/>
        </w:rPr>
        <w:t>z</w:t>
      </w:r>
      <w:r w:rsidRPr="00112425">
        <w:rPr>
          <w:rFonts w:ascii="Tahoma" w:hAnsi="Tahoma" w:cs="Tahoma"/>
          <w:b w:val="0"/>
        </w:rPr>
        <w:t xml:space="preserve">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rsidR="002339A4" w:rsidRPr="00112425" w:rsidRDefault="002339A4" w:rsidP="002F4A49">
      <w:pPr>
        <w:keepNext/>
        <w:keepLines/>
        <w:jc w:val="both"/>
        <w:rPr>
          <w:rFonts w:ascii="Tahoma" w:hAnsi="Tahoma" w:cs="Tahoma"/>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rsidR="007C70A1" w:rsidRPr="00112425" w:rsidRDefault="007C70A1" w:rsidP="002F4A49">
      <w:pPr>
        <w:keepNext/>
        <w:keepLines/>
        <w:jc w:val="both"/>
        <w:rPr>
          <w:rFonts w:ascii="Tahoma" w:hAnsi="Tahoma" w:cs="Tahoma"/>
          <w:b/>
        </w:rPr>
      </w:pPr>
    </w:p>
    <w:p w:rsidR="002339A4"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rsidR="0042795F" w:rsidRPr="00C8579C" w:rsidRDefault="0042795F" w:rsidP="002F4A49">
      <w:pPr>
        <w:keepNext/>
        <w:keepLines/>
        <w:jc w:val="both"/>
        <w:rPr>
          <w:rFonts w:ascii="Tahoma" w:hAnsi="Tahoma" w:cs="Tahoma"/>
          <w:color w:val="000000"/>
        </w:rPr>
      </w:pPr>
    </w:p>
    <w:p w:rsidR="00E34C6F" w:rsidRDefault="00E34C6F" w:rsidP="002F4A49">
      <w:pPr>
        <w:keepNext/>
        <w:keepLines/>
        <w:jc w:val="both"/>
        <w:rPr>
          <w:rFonts w:ascii="Tahoma" w:hAnsi="Tahoma" w:cs="Tahoma"/>
        </w:rPr>
      </w:pPr>
      <w:r w:rsidRPr="00112425">
        <w:rPr>
          <w:rFonts w:ascii="Tahoma" w:hAnsi="Tahoma" w:cs="Tahoma"/>
        </w:rPr>
        <w:t>Finančni podatki morajo biti podani v evrih, na do dve (2) decimalni mesti natančno.</w:t>
      </w:r>
    </w:p>
    <w:p w:rsidR="00680312" w:rsidRDefault="00680312" w:rsidP="002F4A49">
      <w:pPr>
        <w:keepNext/>
        <w:keepLines/>
        <w:jc w:val="both"/>
        <w:rPr>
          <w:rFonts w:ascii="Tahoma" w:hAnsi="Tahoma" w:cs="Tahoma"/>
        </w:rPr>
      </w:pPr>
    </w:p>
    <w:p w:rsidR="000C068C" w:rsidRPr="00112425" w:rsidRDefault="000C068C" w:rsidP="002F4A49">
      <w:pPr>
        <w:keepNext/>
        <w:keepLines/>
        <w:jc w:val="both"/>
        <w:rPr>
          <w:rFonts w:ascii="Tahoma" w:hAnsi="Tahoma" w:cs="Tahoma"/>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rsidR="007C70A1" w:rsidRPr="00112425" w:rsidRDefault="007C70A1" w:rsidP="002F4A49">
      <w:pPr>
        <w:keepNext/>
        <w:keepLines/>
        <w:jc w:val="both"/>
        <w:rPr>
          <w:rFonts w:ascii="Tahoma" w:hAnsi="Tahoma" w:cs="Tahoma"/>
        </w:rPr>
      </w:pPr>
    </w:p>
    <w:p w:rsidR="00E34C6F" w:rsidRPr="00112425" w:rsidRDefault="00E34C6F" w:rsidP="002F4A49">
      <w:pPr>
        <w:keepNext/>
        <w:keepLines/>
        <w:jc w:val="both"/>
        <w:rPr>
          <w:rFonts w:ascii="Tahoma" w:hAnsi="Tahoma"/>
        </w:rPr>
      </w:pPr>
      <w:r w:rsidRPr="00112425">
        <w:rPr>
          <w:rFonts w:ascii="Tahoma" w:hAnsi="Tahoma"/>
        </w:rPr>
        <w:lastRenderedPageBreak/>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064BF1">
        <w:rPr>
          <w:rFonts w:ascii="Tahoma" w:hAnsi="Tahoma"/>
          <w:b/>
        </w:rPr>
        <w:t xml:space="preserve">najkasneje do </w:t>
      </w:r>
      <w:r w:rsidR="00064BF1" w:rsidRPr="00064BF1">
        <w:rPr>
          <w:rFonts w:ascii="Tahoma" w:hAnsi="Tahoma"/>
          <w:b/>
        </w:rPr>
        <w:t>1</w:t>
      </w:r>
      <w:r w:rsidR="00EB4019" w:rsidRPr="00064BF1">
        <w:rPr>
          <w:rFonts w:ascii="Tahoma" w:hAnsi="Tahoma"/>
          <w:b/>
        </w:rPr>
        <w:t>2</w:t>
      </w:r>
      <w:r w:rsidR="002339A4" w:rsidRPr="00064BF1">
        <w:rPr>
          <w:rFonts w:ascii="Tahoma" w:hAnsi="Tahoma"/>
          <w:b/>
        </w:rPr>
        <w:t xml:space="preserve">. </w:t>
      </w:r>
      <w:r w:rsidR="00064BF1" w:rsidRPr="00064BF1">
        <w:rPr>
          <w:rFonts w:ascii="Tahoma" w:hAnsi="Tahoma"/>
          <w:b/>
        </w:rPr>
        <w:t>8</w:t>
      </w:r>
      <w:r w:rsidR="002339A4" w:rsidRPr="00064BF1">
        <w:rPr>
          <w:rFonts w:ascii="Tahoma" w:hAnsi="Tahoma"/>
          <w:b/>
        </w:rPr>
        <w:t>. 202</w:t>
      </w:r>
      <w:r w:rsidR="001D2938" w:rsidRPr="00064BF1">
        <w:rPr>
          <w:rFonts w:ascii="Tahoma" w:hAnsi="Tahoma"/>
          <w:b/>
        </w:rPr>
        <w:t>2</w:t>
      </w:r>
      <w:r w:rsidR="002339A4" w:rsidRPr="00064BF1">
        <w:rPr>
          <w:rFonts w:ascii="Tahoma" w:hAnsi="Tahoma"/>
          <w:b/>
        </w:rPr>
        <w:t xml:space="preserve"> do 10.00 ure</w:t>
      </w:r>
      <w:r w:rsidRPr="00064BF1">
        <w:rPr>
          <w:rFonts w:ascii="Tahoma" w:hAnsi="Tahoma"/>
        </w:rPr>
        <w:t xml:space="preserve">. Odgovori oziroma pojasnila bodo objavljeni na Portalu javnih naročil, </w:t>
      </w:r>
      <w:r w:rsidR="002339A4" w:rsidRPr="00064BF1">
        <w:rPr>
          <w:rFonts w:ascii="Tahoma" w:hAnsi="Tahoma"/>
        </w:rPr>
        <w:t xml:space="preserve">najkasneje do vključno </w:t>
      </w:r>
      <w:r w:rsidR="00064BF1" w:rsidRPr="00064BF1">
        <w:rPr>
          <w:rFonts w:ascii="Tahoma" w:hAnsi="Tahoma"/>
        </w:rPr>
        <w:t>16</w:t>
      </w:r>
      <w:r w:rsidR="002339A4" w:rsidRPr="00064BF1">
        <w:rPr>
          <w:rFonts w:ascii="Tahoma" w:hAnsi="Tahoma"/>
        </w:rPr>
        <w:t xml:space="preserve">. </w:t>
      </w:r>
      <w:r w:rsidR="00064BF1" w:rsidRPr="00064BF1">
        <w:rPr>
          <w:rFonts w:ascii="Tahoma" w:hAnsi="Tahoma"/>
        </w:rPr>
        <w:t>8</w:t>
      </w:r>
      <w:r w:rsidR="002339A4" w:rsidRPr="00064BF1">
        <w:rPr>
          <w:rFonts w:ascii="Tahoma" w:hAnsi="Tahoma"/>
        </w:rPr>
        <w:t>. 202</w:t>
      </w:r>
      <w:r w:rsidR="001D2938" w:rsidRPr="00064BF1">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rsidR="00D23F54" w:rsidRPr="00112425" w:rsidRDefault="00D23F54" w:rsidP="002F4A49">
      <w:pPr>
        <w:keepNext/>
        <w:keepLines/>
        <w:jc w:val="both"/>
        <w:rPr>
          <w:rFonts w:ascii="Tahoma" w:hAnsi="Tahoma" w:cs="Tahoma"/>
          <w:color w:val="FF0000"/>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Variantna ponudba</w:t>
      </w:r>
    </w:p>
    <w:p w:rsidR="007C70A1" w:rsidRPr="00112425" w:rsidRDefault="007C70A1" w:rsidP="002F4A49">
      <w:pPr>
        <w:pStyle w:val="BESEDILO"/>
        <w:keepNext/>
        <w:widowControl/>
        <w:tabs>
          <w:tab w:val="clear" w:pos="2155"/>
        </w:tabs>
        <w:rPr>
          <w:rFonts w:ascii="Tahoma" w:hAnsi="Tahoma" w:cs="Tahoma"/>
          <w:kern w:val="0"/>
        </w:rPr>
      </w:pPr>
    </w:p>
    <w:p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rsidR="007C70A1" w:rsidRPr="00112425" w:rsidRDefault="007C70A1" w:rsidP="002F4A49">
      <w:pPr>
        <w:keepNext/>
        <w:keepLines/>
        <w:rPr>
          <w:rFonts w:ascii="Tahoma" w:hAnsi="Tahoma" w:cs="Tahoma"/>
        </w:rPr>
      </w:pPr>
    </w:p>
    <w:p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rsidR="00E34C6F" w:rsidRPr="00112425" w:rsidRDefault="00E34C6F" w:rsidP="002F4A49">
      <w:pPr>
        <w:keepNext/>
        <w:keepLines/>
        <w:rPr>
          <w:rFonts w:ascii="Tahoma" w:hAnsi="Tahoma" w:cs="Tahoma"/>
        </w:rPr>
      </w:pPr>
    </w:p>
    <w:p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1D5105" w:rsidRPr="00112425" w:rsidRDefault="001D5105" w:rsidP="002F4A49">
      <w:pPr>
        <w:keepNext/>
        <w:keepLines/>
        <w:ind w:right="56"/>
        <w:jc w:val="both"/>
        <w:rPr>
          <w:rFonts w:ascii="Tahoma" w:hAnsi="Tahoma" w:cs="Tahoma"/>
        </w:rPr>
      </w:pPr>
    </w:p>
    <w:p w:rsidR="00E34C6F" w:rsidRPr="00112425" w:rsidRDefault="00F27ADC" w:rsidP="002F4A49">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rsidR="00E34C6F" w:rsidRPr="00112425" w:rsidRDefault="00E34C6F" w:rsidP="002F4A49">
      <w:pPr>
        <w:keepNext/>
        <w:keepLines/>
        <w:ind w:left="720"/>
        <w:jc w:val="both"/>
        <w:rPr>
          <w:rFonts w:ascii="Tahoma" w:hAnsi="Tahoma" w:cs="Tahoma"/>
          <w:b/>
        </w:rPr>
      </w:pPr>
    </w:p>
    <w:p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rsidR="00E34C6F" w:rsidRPr="00112425" w:rsidRDefault="00E34C6F" w:rsidP="002F4A49">
      <w:pPr>
        <w:keepNext/>
        <w:keepLines/>
        <w:jc w:val="both"/>
        <w:rPr>
          <w:rFonts w:ascii="Tahoma" w:hAnsi="Tahoma" w:cs="Tahoma"/>
        </w:rPr>
      </w:pPr>
    </w:p>
    <w:p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rsidR="00E34C6F" w:rsidRDefault="00E34C6F" w:rsidP="002F4A49">
      <w:pPr>
        <w:keepNext/>
        <w:keepLines/>
        <w:jc w:val="both"/>
        <w:rPr>
          <w:rFonts w:ascii="Tahoma" w:hAnsi="Tahoma" w:cs="Tahoma"/>
        </w:rPr>
      </w:pPr>
    </w:p>
    <w:p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rsidR="002339A4" w:rsidRPr="00112425" w:rsidRDefault="002339A4" w:rsidP="002F4A49">
      <w:pPr>
        <w:keepNext/>
        <w:keepLines/>
        <w:jc w:val="both"/>
        <w:rPr>
          <w:rFonts w:ascii="Tahoma" w:hAnsi="Tahoma" w:cs="Tahoma"/>
        </w:rPr>
      </w:pPr>
    </w:p>
    <w:p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000E75AA">
        <w:rPr>
          <w:rFonts w:ascii="Tahoma" w:hAnsi="Tahoma" w:cs="Tahoma"/>
        </w:rPr>
        <w:t xml:space="preserve"> (Priloga 6</w:t>
      </w:r>
      <w:r w:rsidRPr="00112425">
        <w:rPr>
          <w:rFonts w:ascii="Tahoma" w:hAnsi="Tahoma" w:cs="Tahoma"/>
        </w:rPr>
        <w:t xml:space="preserve">)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rsidR="001159B2" w:rsidRPr="00112425" w:rsidRDefault="001159B2" w:rsidP="002F4A49">
      <w:pPr>
        <w:keepNext/>
        <w:keepLines/>
        <w:jc w:val="both"/>
        <w:rPr>
          <w:rFonts w:ascii="Tahoma" w:hAnsi="Tahoma" w:cs="Tahoma"/>
          <w:b/>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rsidR="007C70A1" w:rsidRPr="00112425" w:rsidRDefault="007C70A1" w:rsidP="002F4A49">
      <w:pPr>
        <w:keepNext/>
        <w:keepLines/>
        <w:jc w:val="both"/>
        <w:rPr>
          <w:rFonts w:ascii="Tahoma" w:hAnsi="Tahoma" w:cs="Tahoma"/>
          <w:b/>
        </w:rPr>
      </w:pPr>
    </w:p>
    <w:p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rsidR="008E187B" w:rsidRPr="00112425" w:rsidRDefault="008E187B" w:rsidP="002F4A49">
      <w:pPr>
        <w:keepNext/>
        <w:keepLines/>
        <w:autoSpaceDE w:val="0"/>
        <w:autoSpaceDN w:val="0"/>
        <w:adjustRightInd w:val="0"/>
        <w:jc w:val="both"/>
        <w:rPr>
          <w:rFonts w:ascii="Tahoma" w:hAnsi="Tahoma" w:cs="Tahoma"/>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rsidR="007C70A1" w:rsidRPr="00112425" w:rsidRDefault="007C70A1" w:rsidP="002F4A49">
      <w:pPr>
        <w:pStyle w:val="tekst1"/>
        <w:keepNext/>
        <w:keepLines/>
        <w:spacing w:before="0" w:line="240" w:lineRule="auto"/>
        <w:rPr>
          <w:rFonts w:ascii="Tahoma" w:hAnsi="Tahoma" w:cs="Tahoma"/>
          <w:sz w:val="20"/>
        </w:rPr>
      </w:pPr>
    </w:p>
    <w:p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rsidR="00404799" w:rsidRPr="00112425" w:rsidRDefault="00404799" w:rsidP="002F4A49">
      <w:pPr>
        <w:keepNext/>
        <w:keepLines/>
        <w:jc w:val="both"/>
        <w:rPr>
          <w:rFonts w:ascii="Tahoma" w:hAnsi="Tahoma" w:cs="Tahoma"/>
        </w:rPr>
      </w:pPr>
    </w:p>
    <w:p w:rsidR="00404799" w:rsidRDefault="00404799" w:rsidP="002F4A49">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0C4341" w:rsidRPr="008C53AF" w:rsidRDefault="000C4341" w:rsidP="002F4A49">
      <w:pPr>
        <w:keepNext/>
        <w:keepLines/>
        <w:jc w:val="both"/>
        <w:rPr>
          <w:rFonts w:ascii="Tahoma" w:hAnsi="Tahoma" w:cs="Tahoma"/>
        </w:rPr>
      </w:pPr>
      <w:r w:rsidRPr="008C53AF">
        <w:rPr>
          <w:rFonts w:ascii="Tahoma" w:hAnsi="Tahoma" w:cs="Tahoma"/>
        </w:rPr>
        <w:lastRenderedPageBreak/>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w:t>
      </w:r>
      <w:r w:rsidR="00890B85">
        <w:rPr>
          <w:rFonts w:ascii="Tahoma" w:hAnsi="Tahoma" w:cs="Tahoma"/>
        </w:rPr>
        <w:t>O PODJETJE VODOVOD KANALIZACIJA</w:t>
      </w:r>
      <w:r w:rsidRPr="008C53AF">
        <w:rPr>
          <w:rFonts w:ascii="Tahoma" w:hAnsi="Tahoma" w:cs="Tahoma"/>
        </w:rPr>
        <w:t xml:space="preserve"> d.o.o.,  V</w:t>
      </w:r>
      <w:r w:rsidR="00890B85">
        <w:rPr>
          <w:rFonts w:ascii="Tahoma" w:hAnsi="Tahoma" w:cs="Tahoma"/>
        </w:rPr>
        <w:t>odovodna</w:t>
      </w:r>
      <w:r w:rsidRPr="008C53AF">
        <w:rPr>
          <w:rFonts w:ascii="Tahoma" w:hAnsi="Tahoma" w:cs="Tahoma"/>
        </w:rPr>
        <w:t xml:space="preserve"> </w:t>
      </w:r>
      <w:r w:rsidR="00890B85">
        <w:rPr>
          <w:rFonts w:ascii="Tahoma" w:hAnsi="Tahoma" w:cs="Tahoma"/>
        </w:rPr>
        <w:t>cesta 90</w:t>
      </w:r>
      <w:r w:rsidRPr="008C53AF">
        <w:rPr>
          <w:rFonts w:ascii="Tahoma" w:hAnsi="Tahoma" w:cs="Tahoma"/>
        </w:rPr>
        <w:t xml:space="preserve">, 1000 Ljubljana ali po elektronski pošti na naslov kontaktne osebe, ki je navedena v Obvestilu o naročilu (Oddelek I: Javni naročnik), ki je objavljeno na Portalu javnih naročil.  </w:t>
      </w:r>
    </w:p>
    <w:p w:rsidR="009A5F76" w:rsidRPr="00112425" w:rsidRDefault="009A5F76" w:rsidP="002F4A49">
      <w:pPr>
        <w:pStyle w:val="tekst1"/>
        <w:keepNext/>
        <w:keepLines/>
        <w:spacing w:before="0" w:line="240" w:lineRule="auto"/>
        <w:rPr>
          <w:rFonts w:ascii="Tahoma" w:hAnsi="Tahoma" w:cs="Tahoma"/>
          <w:sz w:val="20"/>
        </w:rPr>
      </w:pPr>
    </w:p>
    <w:p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rsidR="007C70A1" w:rsidRPr="00112425" w:rsidRDefault="007C70A1" w:rsidP="002F4A49">
      <w:pPr>
        <w:keepNext/>
        <w:keepLines/>
        <w:jc w:val="both"/>
        <w:rPr>
          <w:rFonts w:ascii="Tahoma" w:hAnsi="Tahoma" w:cs="Tahoma"/>
        </w:rPr>
      </w:pPr>
    </w:p>
    <w:p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rsidR="005D1D6C" w:rsidRPr="00112425" w:rsidRDefault="005D1D6C" w:rsidP="002F4A49">
      <w:pPr>
        <w:keepNext/>
        <w:keepLines/>
        <w:jc w:val="both"/>
        <w:rPr>
          <w:rFonts w:ascii="Tahoma" w:hAnsi="Tahoma" w:cs="Tahoma"/>
        </w:rPr>
      </w:pPr>
    </w:p>
    <w:p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t>Celovitost ponudbe</w:t>
      </w:r>
    </w:p>
    <w:p w:rsidR="00837427" w:rsidRPr="00112425" w:rsidRDefault="00837427" w:rsidP="002F4A49">
      <w:pPr>
        <w:keepNext/>
        <w:keepLines/>
        <w:jc w:val="both"/>
        <w:rPr>
          <w:rFonts w:ascii="Tahoma" w:hAnsi="Tahoma" w:cs="Tahoma"/>
        </w:rPr>
      </w:pPr>
    </w:p>
    <w:p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354F25">
        <w:rPr>
          <w:rFonts w:ascii="Tahoma" w:hAnsi="Tahoma" w:cs="Tahoma"/>
          <w:bCs/>
        </w:rPr>
        <w:t>VKS-</w:t>
      </w:r>
      <w:r w:rsidR="00797591">
        <w:rPr>
          <w:rFonts w:ascii="Tahoma" w:hAnsi="Tahoma" w:cs="Tahoma"/>
          <w:bCs/>
        </w:rPr>
        <w:t>120</w:t>
      </w:r>
      <w:r w:rsidR="00354F25">
        <w:rPr>
          <w:rFonts w:ascii="Tahoma" w:hAnsi="Tahoma" w:cs="Tahoma"/>
          <w:bCs/>
        </w:rPr>
        <w:t>/2</w:t>
      </w:r>
      <w:r w:rsidR="00D9769F">
        <w:rPr>
          <w:rFonts w:ascii="Tahoma" w:hAnsi="Tahoma" w:cs="Tahoma"/>
          <w:bCs/>
        </w:rPr>
        <w:t>2</w:t>
      </w:r>
      <w:r w:rsidRPr="00112425">
        <w:rPr>
          <w:rFonts w:ascii="Tahoma" w:hAnsi="Tahoma" w:cs="Tahoma"/>
        </w:rPr>
        <w:t>, bo naročnik tako ponudbo izključil iz sodelovanja v postopku oddaje javnega naročila.</w:t>
      </w:r>
    </w:p>
    <w:p w:rsidR="00A149A7" w:rsidRDefault="00A149A7" w:rsidP="002F4A49">
      <w:pPr>
        <w:keepNext/>
        <w:keepLines/>
        <w:jc w:val="both"/>
        <w:rPr>
          <w:rFonts w:ascii="Tahoma" w:hAnsi="Tahoma" w:cs="Tahoma"/>
        </w:rPr>
      </w:pPr>
    </w:p>
    <w:p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rsidR="000C4341" w:rsidRPr="00B0702A" w:rsidRDefault="000C4341" w:rsidP="002F4A49">
      <w:pPr>
        <w:keepNext/>
        <w:keepLines/>
        <w:jc w:val="both"/>
        <w:rPr>
          <w:rFonts w:ascii="Tahoma" w:hAnsi="Tahoma" w:cs="Tahoma"/>
        </w:rPr>
      </w:pPr>
    </w:p>
    <w:p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rsidR="000C4341" w:rsidRPr="00112425" w:rsidRDefault="000C4341" w:rsidP="002F4A49">
      <w:pPr>
        <w:keepNext/>
        <w:keepLines/>
        <w:jc w:val="both"/>
        <w:rPr>
          <w:rFonts w:ascii="Tahoma" w:hAnsi="Tahoma" w:cs="Tahoma"/>
        </w:rPr>
      </w:pPr>
    </w:p>
    <w:p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rsidR="00C5165E" w:rsidRPr="00112425" w:rsidRDefault="00C5165E" w:rsidP="00283C22">
      <w:pPr>
        <w:keepNext/>
        <w:keepLines/>
        <w:numPr>
          <w:ilvl w:val="0"/>
          <w:numId w:val="23"/>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rsidR="00C5165E" w:rsidRPr="00112425" w:rsidRDefault="00C5165E" w:rsidP="002F4A49">
      <w:pPr>
        <w:keepNext/>
        <w:keepLines/>
        <w:jc w:val="both"/>
        <w:rPr>
          <w:rFonts w:ascii="Tahoma" w:hAnsi="Tahoma" w:cs="Tahoma"/>
          <w:u w:val="single"/>
        </w:rPr>
      </w:pPr>
    </w:p>
    <w:p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rsidR="00C5165E" w:rsidRDefault="00C5165E" w:rsidP="002F4A49">
      <w:pPr>
        <w:keepNext/>
        <w:keepLines/>
        <w:jc w:val="both"/>
        <w:rPr>
          <w:rFonts w:ascii="Tahoma" w:hAnsi="Tahoma" w:cs="Tahoma"/>
        </w:rPr>
      </w:pPr>
    </w:p>
    <w:p w:rsidR="000C4341" w:rsidRDefault="000C4341" w:rsidP="002F4A49">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rsidR="000C4341" w:rsidRDefault="000C4341" w:rsidP="00283C22">
      <w:pPr>
        <w:keepNext/>
        <w:keepLines/>
        <w:numPr>
          <w:ilvl w:val="0"/>
          <w:numId w:val="3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rsidR="000C4341" w:rsidRPr="001B4647" w:rsidRDefault="00995C6A" w:rsidP="00283C22">
      <w:pPr>
        <w:keepNext/>
        <w:keepLines/>
        <w:numPr>
          <w:ilvl w:val="0"/>
          <w:numId w:val="30"/>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rsidR="000C4341" w:rsidRDefault="000C4341" w:rsidP="00283C22">
      <w:pPr>
        <w:keepNext/>
        <w:keepLines/>
        <w:numPr>
          <w:ilvl w:val="0"/>
          <w:numId w:val="30"/>
        </w:numPr>
        <w:jc w:val="both"/>
        <w:rPr>
          <w:rFonts w:ascii="Tahoma" w:hAnsi="Tahoma" w:cs="Tahoma"/>
        </w:rPr>
      </w:pPr>
      <w:r w:rsidRPr="00995C6A">
        <w:rPr>
          <w:rFonts w:ascii="Tahoma" w:hAnsi="Tahoma" w:cs="Tahoma"/>
          <w:kern w:val="16"/>
        </w:rPr>
        <w:lastRenderedPageBreak/>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rsidR="00995C6A" w:rsidRPr="00995C6A" w:rsidRDefault="00995C6A" w:rsidP="00283C22">
      <w:pPr>
        <w:keepNext/>
        <w:keepLines/>
        <w:numPr>
          <w:ilvl w:val="0"/>
          <w:numId w:val="30"/>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rsidR="000C4341" w:rsidRPr="001B4647" w:rsidRDefault="000C4341" w:rsidP="00283C22">
      <w:pPr>
        <w:keepNext/>
        <w:keepLines/>
        <w:numPr>
          <w:ilvl w:val="0"/>
          <w:numId w:val="3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rsidR="000C4341" w:rsidRPr="001B4647" w:rsidRDefault="000C4341" w:rsidP="00283C22">
      <w:pPr>
        <w:keepNext/>
        <w:keepLines/>
        <w:numPr>
          <w:ilvl w:val="0"/>
          <w:numId w:val="30"/>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rsidR="000C4341" w:rsidRPr="00112425" w:rsidRDefault="000C4341" w:rsidP="002F4A49">
      <w:pPr>
        <w:keepNext/>
        <w:keepLines/>
        <w:jc w:val="both"/>
        <w:rPr>
          <w:rFonts w:ascii="Tahoma" w:hAnsi="Tahoma" w:cs="Tahoma"/>
        </w:rPr>
      </w:pPr>
    </w:p>
    <w:p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rsidR="005154C7" w:rsidRPr="00112425" w:rsidRDefault="005154C7" w:rsidP="002F4A49">
      <w:pPr>
        <w:keepNext/>
        <w:keepLines/>
        <w:jc w:val="both"/>
        <w:rPr>
          <w:rFonts w:ascii="Tahoma" w:hAnsi="Tahoma" w:cs="Tahoma"/>
        </w:rPr>
      </w:pPr>
    </w:p>
    <w:p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navesti kontaktne podatke in zakonite zastopnike predlaganih podizvajalcev,</w:t>
      </w:r>
    </w:p>
    <w:p w:rsidR="00995C6A" w:rsidRDefault="00BD2B67" w:rsidP="00283C22">
      <w:pPr>
        <w:keepNext/>
        <w:keepLines/>
        <w:numPr>
          <w:ilvl w:val="0"/>
          <w:numId w:val="23"/>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rsid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rsidR="00BD2B67" w:rsidRPr="00112425" w:rsidRDefault="00BD2B67" w:rsidP="002F4A49">
      <w:pPr>
        <w:keepNext/>
        <w:keepLines/>
        <w:jc w:val="both"/>
        <w:rPr>
          <w:rFonts w:ascii="Tahoma" w:hAnsi="Tahoma" w:cs="Tahoma"/>
        </w:rPr>
      </w:pPr>
    </w:p>
    <w:p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5154C7" w:rsidRPr="00112425" w:rsidRDefault="005154C7" w:rsidP="002F4A49">
      <w:pPr>
        <w:keepNext/>
        <w:keepLines/>
        <w:jc w:val="both"/>
        <w:rPr>
          <w:rFonts w:ascii="Tahoma" w:hAnsi="Tahoma" w:cs="Tahoma"/>
        </w:rPr>
      </w:pPr>
    </w:p>
    <w:p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rsidR="005154C7" w:rsidRPr="00112425" w:rsidRDefault="005154C7" w:rsidP="002F4A49">
      <w:pPr>
        <w:keepNext/>
        <w:keepLines/>
        <w:jc w:val="both"/>
        <w:rPr>
          <w:rFonts w:ascii="Tahoma" w:hAnsi="Tahoma" w:cs="Tahoma"/>
        </w:rPr>
      </w:pPr>
    </w:p>
    <w:p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rsidR="005154C7" w:rsidRPr="00112425" w:rsidRDefault="005154C7" w:rsidP="002F4A49">
      <w:pPr>
        <w:keepNext/>
        <w:keepLines/>
        <w:jc w:val="both"/>
        <w:rPr>
          <w:rFonts w:ascii="Tahoma" w:hAnsi="Tahoma" w:cs="Tahoma"/>
        </w:rPr>
      </w:pPr>
    </w:p>
    <w:p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rsidR="00BD2B67" w:rsidRPr="00112425" w:rsidRDefault="00BD2B67" w:rsidP="002F4A49">
      <w:pPr>
        <w:keepNext/>
        <w:keepLines/>
        <w:jc w:val="both"/>
        <w:rPr>
          <w:rFonts w:ascii="Tahoma" w:hAnsi="Tahoma" w:cs="Tahoma"/>
        </w:rPr>
      </w:pPr>
    </w:p>
    <w:p w:rsidR="00BD2B67" w:rsidRDefault="00BD2B67" w:rsidP="002F4A49">
      <w:pPr>
        <w:keepNext/>
        <w:keepLines/>
        <w:jc w:val="both"/>
        <w:rPr>
          <w:rFonts w:ascii="Tahoma" w:hAnsi="Tahoma" w:cs="Tahoma"/>
        </w:rPr>
      </w:pPr>
      <w:r w:rsidRPr="00112425">
        <w:rPr>
          <w:rFonts w:ascii="Tahoma" w:hAnsi="Tahoma" w:cs="Tahoma"/>
        </w:rPr>
        <w:t xml:space="preserve">Če neposredno plačilo podizvajalcu ni obvezno v skladu s 94. členom ZJN-3, mora naročnik od glavnega izvajalca zahtevati, da mu najpozneje v </w:t>
      </w:r>
      <w:r w:rsidR="008F685A">
        <w:rPr>
          <w:rFonts w:ascii="Tahoma" w:hAnsi="Tahoma" w:cs="Tahoma"/>
        </w:rPr>
        <w:t>šestdesetih (</w:t>
      </w:r>
      <w:r w:rsidRPr="00112425">
        <w:rPr>
          <w:rFonts w:ascii="Tahoma" w:hAnsi="Tahoma" w:cs="Tahoma"/>
        </w:rPr>
        <w:t>60</w:t>
      </w:r>
      <w:r w:rsidR="008F685A">
        <w:rPr>
          <w:rFonts w:ascii="Tahoma" w:hAnsi="Tahoma" w:cs="Tahoma"/>
        </w:rPr>
        <w:t>)</w:t>
      </w:r>
      <w:r w:rsidRPr="00112425">
        <w:rPr>
          <w:rFonts w:ascii="Tahoma" w:hAnsi="Tahoma" w:cs="Tahoma"/>
        </w:rPr>
        <w:t xml:space="preserve"> dneh od plačila končnega računa oziroma situacije pošlje svojo pisno izjavo in pisno izjavo podizvajalca, da je podizvajalec prejel plačilo za izvedene gradnje ali storitve oziroma dobavljeno blago, neposredno povezano s predmetom javnega naročila.</w:t>
      </w:r>
    </w:p>
    <w:p w:rsidR="00995C6A" w:rsidRPr="00112425" w:rsidRDefault="00995C6A" w:rsidP="002F4A49">
      <w:pPr>
        <w:keepNext/>
        <w:keepLines/>
        <w:jc w:val="both"/>
        <w:rPr>
          <w:rFonts w:ascii="Tahoma" w:hAnsi="Tahoma" w:cs="Tahoma"/>
        </w:rPr>
      </w:pPr>
    </w:p>
    <w:p w:rsidR="00BD2B67" w:rsidRPr="00112425" w:rsidRDefault="00BD2B67" w:rsidP="002F4A49">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rsidR="001B7B78" w:rsidRPr="00112425" w:rsidRDefault="001B7B78" w:rsidP="002F4A49">
      <w:pPr>
        <w:keepNext/>
        <w:keepLines/>
        <w:jc w:val="both"/>
        <w:rPr>
          <w:rFonts w:ascii="Tahoma" w:hAnsi="Tahoma" w:cs="Tahoma"/>
        </w:rPr>
      </w:pPr>
    </w:p>
    <w:p w:rsidR="00BD2B67" w:rsidRPr="00112425" w:rsidRDefault="00BD2B67" w:rsidP="002F4A49">
      <w:pPr>
        <w:keepNext/>
        <w:keepLines/>
        <w:numPr>
          <w:ilvl w:val="12"/>
          <w:numId w:val="0"/>
        </w:numPr>
        <w:jc w:val="both"/>
        <w:rPr>
          <w:rFonts w:ascii="Tahoma" w:hAnsi="Tahoma" w:cs="Tahoma"/>
          <w:kern w:val="16"/>
        </w:rPr>
      </w:pPr>
      <w:r w:rsidRPr="00112425">
        <w:rPr>
          <w:rFonts w:ascii="Tahoma" w:hAnsi="Tahoma" w:cs="Tahoma"/>
          <w:kern w:val="16"/>
        </w:rPr>
        <w:lastRenderedPageBreak/>
        <w:t xml:space="preserve">V kolikor ponudnik ne ravna v skladu s 94. člena ZJN-3, bo naročnik Državni revizijski komisiji podal predlog za uvedbo postopka o prekršku iz 2. točke prvega odstavka 112. člena ZJN-3, kot to določa sedmi odstavek 94. člena ZJN-3. </w:t>
      </w:r>
    </w:p>
    <w:p w:rsidR="00AB395C" w:rsidRPr="00112425" w:rsidRDefault="00AB395C" w:rsidP="002F4A49">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rsidR="00A149A7" w:rsidRDefault="00A149A7" w:rsidP="002F4A49">
      <w:pPr>
        <w:keepNext/>
        <w:keepLines/>
        <w:jc w:val="both"/>
        <w:rPr>
          <w:rFonts w:ascii="Tahoma" w:hAnsi="Tahoma" w:cs="Tahoma"/>
        </w:rPr>
      </w:pPr>
    </w:p>
    <w:p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rsidR="005154C7" w:rsidRPr="00112425" w:rsidRDefault="005154C7" w:rsidP="002F4A49">
      <w:pPr>
        <w:keepNext/>
        <w:keepLines/>
        <w:ind w:left="720"/>
        <w:jc w:val="both"/>
        <w:rPr>
          <w:rFonts w:ascii="Tahoma" w:hAnsi="Tahoma" w:cs="Tahoma"/>
          <w:b/>
        </w:rPr>
      </w:pPr>
    </w:p>
    <w:p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C4341" w:rsidRPr="00C8579C" w:rsidRDefault="000C4341" w:rsidP="002F4A49">
      <w:pPr>
        <w:keepNext/>
        <w:keepLines/>
        <w:jc w:val="both"/>
        <w:rPr>
          <w:rFonts w:ascii="Tahoma" w:hAnsi="Tahoma" w:cs="Tahoma"/>
        </w:rPr>
      </w:pPr>
    </w:p>
    <w:p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2B33B7" w:rsidRDefault="002B33B7" w:rsidP="002F4A49">
      <w:pPr>
        <w:pStyle w:val="Telobesedila2"/>
        <w:keepNext/>
        <w:keepLines/>
        <w:rPr>
          <w:rFonts w:ascii="Tahoma" w:hAnsi="Tahoma" w:cs="Tahoma"/>
          <w:b w:val="0"/>
          <w:lang w:val="sl-SI"/>
        </w:rPr>
      </w:pPr>
    </w:p>
    <w:p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rsidR="000C4341" w:rsidRPr="00C8579C" w:rsidRDefault="000C4341" w:rsidP="002F4A49">
      <w:pPr>
        <w:pStyle w:val="Telobesedila2"/>
        <w:keepNext/>
        <w:keepLines/>
        <w:rPr>
          <w:rFonts w:ascii="Tahoma" w:hAnsi="Tahoma" w:cs="Tahoma"/>
          <w:b w:val="0"/>
          <w:lang w:val="sl-SI"/>
        </w:rPr>
      </w:pPr>
    </w:p>
    <w:p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995C6A" w:rsidRDefault="00995C6A" w:rsidP="00283C22">
      <w:pPr>
        <w:keepNext/>
        <w:keepLines/>
        <w:numPr>
          <w:ilvl w:val="0"/>
          <w:numId w:val="31"/>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rsidR="00995C6A" w:rsidRDefault="00995C6A" w:rsidP="00283C22">
      <w:pPr>
        <w:keepNext/>
        <w:keepLines/>
        <w:numPr>
          <w:ilvl w:val="0"/>
          <w:numId w:val="31"/>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rsidR="000C4341" w:rsidRPr="00C8579C" w:rsidRDefault="00995C6A" w:rsidP="00283C22">
      <w:pPr>
        <w:pStyle w:val="Odstavekseznama"/>
        <w:keepNext/>
        <w:keepLines/>
        <w:numPr>
          <w:ilvl w:val="0"/>
          <w:numId w:val="31"/>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rsidR="000C4341" w:rsidRPr="00C8579C" w:rsidRDefault="000C4341" w:rsidP="002F4A49">
      <w:pPr>
        <w:keepNext/>
        <w:keepLines/>
        <w:jc w:val="both"/>
        <w:rPr>
          <w:rFonts w:ascii="Tahoma" w:hAnsi="Tahoma" w:cs="Tahoma"/>
        </w:rPr>
      </w:pPr>
    </w:p>
    <w:p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rsidR="000C4341" w:rsidRPr="00C8579C" w:rsidRDefault="000C4341" w:rsidP="002F4A49">
      <w:pPr>
        <w:pStyle w:val="Telobesedila2"/>
        <w:keepNext/>
        <w:keepLines/>
        <w:rPr>
          <w:rFonts w:ascii="Tahoma" w:hAnsi="Tahoma" w:cs="Tahoma"/>
          <w:b w:val="0"/>
          <w:lang w:val="sl-SI"/>
        </w:rPr>
      </w:pPr>
    </w:p>
    <w:p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4F3E1B" w:rsidRPr="00112425" w:rsidRDefault="004F3E1B" w:rsidP="002F4A49">
      <w:pPr>
        <w:keepNext/>
        <w:keepLines/>
        <w:jc w:val="both"/>
        <w:rPr>
          <w:rFonts w:ascii="Tahoma" w:hAnsi="Tahoma" w:cs="Tahoma"/>
        </w:rPr>
      </w:pPr>
    </w:p>
    <w:p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rsidR="008E187B" w:rsidRDefault="008E187B" w:rsidP="002F4A49">
      <w:pPr>
        <w:keepNext/>
        <w:keepLines/>
        <w:jc w:val="both"/>
        <w:rPr>
          <w:rFonts w:ascii="Tahoma" w:hAnsi="Tahoma" w:cs="Tahoma"/>
          <w:b/>
          <w:color w:val="000000"/>
        </w:rPr>
      </w:pPr>
    </w:p>
    <w:p w:rsidR="00877EC5" w:rsidRDefault="00877EC5" w:rsidP="002F4A49">
      <w:pPr>
        <w:keepNext/>
        <w:keepLines/>
        <w:jc w:val="both"/>
        <w:rPr>
          <w:rFonts w:ascii="Tahoma" w:hAnsi="Tahoma" w:cs="Tahoma"/>
          <w:b/>
          <w:color w:val="000000"/>
        </w:rPr>
      </w:pPr>
      <w:r>
        <w:rPr>
          <w:rFonts w:ascii="Tahoma" w:hAnsi="Tahoma" w:cs="Tahoma"/>
          <w:b/>
          <w:color w:val="000000"/>
        </w:rPr>
        <w:t>Skupna p</w:t>
      </w:r>
      <w:r w:rsidRPr="00B063D1">
        <w:rPr>
          <w:rFonts w:ascii="Tahoma" w:hAnsi="Tahoma" w:cs="Tahoma"/>
          <w:b/>
          <w:color w:val="000000"/>
        </w:rPr>
        <w:t xml:space="preserve">onudbena </w:t>
      </w:r>
      <w:r>
        <w:rPr>
          <w:rFonts w:ascii="Tahoma" w:hAnsi="Tahoma" w:cs="Tahoma"/>
          <w:b/>
          <w:color w:val="000000"/>
        </w:rPr>
        <w:t>vrednost in cene na enoto mere</w:t>
      </w:r>
      <w:r w:rsidRPr="00B063D1">
        <w:rPr>
          <w:rFonts w:ascii="Tahoma" w:hAnsi="Tahoma" w:cs="Tahoma"/>
          <w:b/>
          <w:color w:val="000000"/>
        </w:rPr>
        <w:t xml:space="preserve"> mora</w:t>
      </w:r>
      <w:r>
        <w:rPr>
          <w:rFonts w:ascii="Tahoma" w:hAnsi="Tahoma" w:cs="Tahoma"/>
          <w:b/>
          <w:color w:val="000000"/>
        </w:rPr>
        <w:t>jo</w:t>
      </w:r>
      <w:r w:rsidRPr="00B063D1">
        <w:rPr>
          <w:rFonts w:ascii="Tahoma" w:hAnsi="Tahoma" w:cs="Tahoma"/>
          <w:b/>
          <w:color w:val="000000"/>
        </w:rPr>
        <w:t xml:space="preserve"> biti izražen</w:t>
      </w:r>
      <w:r>
        <w:rPr>
          <w:rFonts w:ascii="Tahoma" w:hAnsi="Tahoma" w:cs="Tahoma"/>
          <w:b/>
          <w:color w:val="000000"/>
        </w:rPr>
        <w:t>e</w:t>
      </w:r>
      <w:r w:rsidRPr="00B063D1">
        <w:rPr>
          <w:rFonts w:ascii="Tahoma" w:hAnsi="Tahoma" w:cs="Tahoma"/>
          <w:b/>
          <w:color w:val="000000"/>
        </w:rPr>
        <w:t xml:space="preserve"> v evrih, zaokrožen</w:t>
      </w:r>
      <w:r>
        <w:rPr>
          <w:rFonts w:ascii="Tahoma" w:hAnsi="Tahoma" w:cs="Tahoma"/>
          <w:b/>
          <w:color w:val="000000"/>
        </w:rPr>
        <w:t>e</w:t>
      </w:r>
      <w:r w:rsidRPr="00B063D1">
        <w:rPr>
          <w:rFonts w:ascii="Tahoma" w:hAnsi="Tahoma" w:cs="Tahoma"/>
          <w:b/>
          <w:color w:val="000000"/>
        </w:rPr>
        <w:t xml:space="preserve"> na dve (2) decimalni mesti.</w:t>
      </w:r>
    </w:p>
    <w:p w:rsidR="00877EC5" w:rsidRDefault="00877EC5" w:rsidP="002F4A49">
      <w:pPr>
        <w:keepNext/>
        <w:keepLines/>
        <w:jc w:val="both"/>
        <w:rPr>
          <w:rFonts w:ascii="Tahoma" w:hAnsi="Tahoma" w:cs="Tahoma"/>
          <w:b/>
          <w:color w:val="000000"/>
        </w:rPr>
      </w:pPr>
    </w:p>
    <w:p w:rsidR="00877EC5" w:rsidRDefault="00877EC5" w:rsidP="00877EC5">
      <w:pPr>
        <w:keepNext/>
        <w:keepLines/>
        <w:jc w:val="both"/>
        <w:rPr>
          <w:rFonts w:ascii="Tahoma" w:hAnsi="Tahoma" w:cs="Tahoma"/>
        </w:rPr>
      </w:pPr>
      <w:r>
        <w:rPr>
          <w:rFonts w:ascii="Tahoma" w:hAnsi="Tahoma" w:cs="Tahoma"/>
        </w:rPr>
        <w:t xml:space="preserve">Ponudnik mora </w:t>
      </w:r>
      <w:r w:rsidRPr="004B1A7C">
        <w:rPr>
          <w:rFonts w:ascii="Tahoma" w:hAnsi="Tahoma" w:cs="Tahoma"/>
        </w:rPr>
        <w:t>Prilogo 2</w:t>
      </w:r>
      <w:r>
        <w:rPr>
          <w:rFonts w:ascii="Tahoma" w:hAnsi="Tahoma" w:cs="Tahoma"/>
        </w:rPr>
        <w:t xml:space="preserve"> PONUDBA izpolniti, podpisati in žigosati ter jo v pdf. formatu priložiti k ponudbi v razdelek </w:t>
      </w:r>
      <w:r w:rsidRPr="00917D01">
        <w:rPr>
          <w:rFonts w:ascii="Tahoma" w:hAnsi="Tahoma" w:cs="Tahoma"/>
          <w:b/>
        </w:rPr>
        <w:t>»Dokumenti«, del »Ostale priloge«</w:t>
      </w:r>
      <w:r>
        <w:rPr>
          <w:rFonts w:ascii="Tahoma" w:hAnsi="Tahoma" w:cs="Tahoma"/>
        </w:rPr>
        <w:t xml:space="preserve">. </w:t>
      </w:r>
    </w:p>
    <w:p w:rsidR="00877EC5" w:rsidRPr="00112425" w:rsidRDefault="00877EC5" w:rsidP="002F4A49">
      <w:pPr>
        <w:keepNext/>
        <w:keepLines/>
        <w:jc w:val="both"/>
        <w:rPr>
          <w:rFonts w:ascii="Tahoma" w:hAnsi="Tahoma" w:cs="Tahoma"/>
          <w:b/>
          <w:color w:val="000000"/>
        </w:rPr>
      </w:pPr>
    </w:p>
    <w:p w:rsidR="00890B6B" w:rsidRPr="00890B6B" w:rsidRDefault="00D12766" w:rsidP="00890B6B">
      <w:pPr>
        <w:pStyle w:val="Slog"/>
        <w:keepNext/>
        <w:keepLines/>
        <w:jc w:val="both"/>
        <w:rPr>
          <w:rFonts w:ascii="Tahoma" w:hAnsi="Tahoma" w:cs="Tahoma"/>
          <w:sz w:val="20"/>
          <w:lang w:val="sl-SI"/>
        </w:rPr>
      </w:pPr>
      <w:r w:rsidRPr="00890B6B">
        <w:rPr>
          <w:rFonts w:ascii="Tahoma" w:hAnsi="Tahoma" w:cs="Tahoma"/>
          <w:sz w:val="20"/>
          <w:lang w:val="sl-SI"/>
        </w:rPr>
        <w:t xml:space="preserve">Vrednost razpisanih </w:t>
      </w:r>
      <w:r w:rsidR="00627A40" w:rsidRPr="00890B6B">
        <w:rPr>
          <w:rFonts w:ascii="Tahoma" w:hAnsi="Tahoma" w:cs="Tahoma"/>
          <w:sz w:val="20"/>
          <w:lang w:val="sl-SI"/>
        </w:rPr>
        <w:t xml:space="preserve">dobav in </w:t>
      </w:r>
      <w:r w:rsidRPr="00890B6B">
        <w:rPr>
          <w:rFonts w:ascii="Tahoma" w:hAnsi="Tahoma" w:cs="Tahoma"/>
          <w:sz w:val="20"/>
          <w:lang w:val="sl-SI"/>
        </w:rPr>
        <w:t>del je fiksna fco. lokacija izvedbe. Ponudnik izdela vr</w:t>
      </w:r>
      <w:r w:rsidR="00877EC5">
        <w:rPr>
          <w:rFonts w:ascii="Tahoma" w:hAnsi="Tahoma" w:cs="Tahoma"/>
          <w:sz w:val="20"/>
          <w:lang w:val="sl-SI"/>
        </w:rPr>
        <w:t xml:space="preserve">ednostni del ponudbe na osnovi </w:t>
      </w:r>
      <w:r w:rsidRPr="00890B6B">
        <w:rPr>
          <w:rFonts w:ascii="Tahoma" w:hAnsi="Tahoma" w:cs="Tahoma"/>
          <w:sz w:val="20"/>
          <w:lang w:val="sl-SI"/>
        </w:rPr>
        <w:t>opisa del z upoštevanjem vseh dodatnih pogojev (tehničnih in splošnih) ter podanih fiksnih stroškov, ki morajo bit</w:t>
      </w:r>
      <w:r w:rsidR="00DE5777" w:rsidRPr="00890B6B">
        <w:rPr>
          <w:rFonts w:ascii="Tahoma" w:hAnsi="Tahoma" w:cs="Tahoma"/>
          <w:sz w:val="20"/>
          <w:lang w:val="sl-SI"/>
        </w:rPr>
        <w:t>i vkalkulirani v ponudbeni ceni.</w:t>
      </w:r>
      <w:r w:rsidRPr="00890B6B">
        <w:rPr>
          <w:rFonts w:ascii="Tahoma" w:hAnsi="Tahoma" w:cs="Tahoma"/>
          <w:sz w:val="20"/>
          <w:lang w:val="sl-SI"/>
        </w:rPr>
        <w:t xml:space="preserve"> Cene po enotah </w:t>
      </w:r>
      <w:r w:rsidR="001B1799" w:rsidRPr="00890B6B">
        <w:rPr>
          <w:rFonts w:ascii="Tahoma" w:hAnsi="Tahoma" w:cs="Tahoma"/>
          <w:sz w:val="20"/>
          <w:lang w:val="sl-SI"/>
        </w:rPr>
        <w:t>morajo</w:t>
      </w:r>
      <w:r w:rsidRPr="00890B6B">
        <w:rPr>
          <w:rFonts w:ascii="Tahoma" w:hAnsi="Tahoma" w:cs="Tahoma"/>
          <w:sz w:val="20"/>
          <w:lang w:val="sl-SI"/>
        </w:rPr>
        <w:t xml:space="preserve"> </w:t>
      </w:r>
      <w:r w:rsidR="001B1799" w:rsidRPr="00890B6B">
        <w:rPr>
          <w:rFonts w:ascii="Tahoma" w:hAnsi="Tahoma" w:cs="Tahoma"/>
          <w:sz w:val="20"/>
          <w:lang w:val="sl-SI"/>
        </w:rPr>
        <w:t>vsebovati</w:t>
      </w:r>
      <w:r w:rsidRPr="00890B6B">
        <w:rPr>
          <w:rFonts w:ascii="Tahoma" w:hAnsi="Tahoma" w:cs="Tahoma"/>
          <w:sz w:val="20"/>
          <w:lang w:val="sl-SI"/>
        </w:rPr>
        <w:t xml:space="preserve"> vse stroške, vključno s stroški zagotavljanja in kontrole kvalitete izvedenih del, vzpostavitve koriščenih prostorov ter pomožnih dostopov med časom </w:t>
      </w:r>
      <w:r w:rsidR="00627A40" w:rsidRPr="00890B6B">
        <w:rPr>
          <w:rFonts w:ascii="Tahoma" w:hAnsi="Tahoma" w:cs="Tahoma"/>
          <w:sz w:val="20"/>
          <w:lang w:val="sl-SI"/>
        </w:rPr>
        <w:t>izvedbe del do vrnitve</w:t>
      </w:r>
      <w:r w:rsidRPr="00890B6B">
        <w:rPr>
          <w:rFonts w:ascii="Tahoma" w:hAnsi="Tahoma" w:cs="Tahoma"/>
          <w:sz w:val="20"/>
          <w:lang w:val="sl-SI"/>
        </w:rPr>
        <w:t xml:space="preserve"> v prvotno stanje, stroškov zagotavljanja varstva pri delu.</w:t>
      </w:r>
      <w:r w:rsidR="00890B6B" w:rsidRPr="00890B6B">
        <w:rPr>
          <w:rFonts w:ascii="Tahoma" w:hAnsi="Tahoma" w:cs="Tahoma"/>
          <w:sz w:val="20"/>
          <w:lang w:val="sl-SI"/>
        </w:rPr>
        <w:t xml:space="preserve"> V ponudbeno ceno morajo biti vključeni tudi stroški izdelave ponudbene dokumentacije, stroški pridobitve bančnih garancij, popusti, dajatvami ter carinskimi obveznostmi kot tudi stroški za vsa ostala dela in naloge, ki so v pogodbi opredeljena kot obveznosti izvajalca</w:t>
      </w:r>
      <w:r w:rsidR="00890B6B">
        <w:rPr>
          <w:rFonts w:ascii="Tahoma" w:hAnsi="Tahoma" w:cs="Tahoma"/>
          <w:sz w:val="20"/>
          <w:lang w:val="sl-SI"/>
        </w:rPr>
        <w:t>.</w:t>
      </w:r>
    </w:p>
    <w:p w:rsidR="00D12766" w:rsidRDefault="00D12766" w:rsidP="002F4A49">
      <w:pPr>
        <w:keepNext/>
        <w:keepLines/>
        <w:jc w:val="both"/>
        <w:rPr>
          <w:rFonts w:ascii="Tahoma" w:hAnsi="Tahoma" w:cs="Tahoma"/>
        </w:rPr>
      </w:pPr>
    </w:p>
    <w:p w:rsidR="00877EC5" w:rsidRPr="00877EC5" w:rsidRDefault="00877EC5" w:rsidP="00877EC5">
      <w:pPr>
        <w:keepNext/>
        <w:keepLines/>
        <w:jc w:val="both"/>
        <w:rPr>
          <w:rFonts w:ascii="Tahoma" w:hAnsi="Tahoma" w:cs="Tahoma"/>
        </w:rPr>
      </w:pPr>
      <w:r w:rsidRPr="00877EC5">
        <w:rPr>
          <w:rFonts w:ascii="Tahoma" w:hAnsi="Tahoma" w:cs="Tahoma"/>
        </w:rPr>
        <w:lastRenderedPageBreak/>
        <w:t xml:space="preserve">Ponudnik v sistem e-JN </w:t>
      </w:r>
      <w:r w:rsidRPr="00877EC5">
        <w:rPr>
          <w:rFonts w:ascii="Tahoma" w:hAnsi="Tahoma" w:cs="Tahoma"/>
          <w:b/>
        </w:rPr>
        <w:t>v razdelek »Skupna ponudbena vrednost«</w:t>
      </w:r>
      <w:r w:rsidRPr="00877EC5">
        <w:rPr>
          <w:rFonts w:ascii="Tahoma" w:hAnsi="Tahoma" w:cs="Tahoma"/>
        </w:rPr>
        <w:t xml:space="preserve"> v zato namenjen prostor vpiše skupni ponudbeni znesek brez davka v EUR in znesek davka v EUR. Znesek z davkom (EUR) in vsi podatki, ki prikazujejo skupno ponudbeno vrednost, se izračunajo samodejno. V </w:t>
      </w:r>
      <w:r w:rsidRPr="00877EC5">
        <w:rPr>
          <w:rFonts w:ascii="Tahoma" w:hAnsi="Tahoma" w:cs="Tahoma"/>
          <w:b/>
        </w:rPr>
        <w:t>del »Predračun«</w:t>
      </w:r>
      <w:r w:rsidRPr="00877EC5">
        <w:rPr>
          <w:rFonts w:ascii="Tahoma" w:hAnsi="Tahoma" w:cs="Tahoma"/>
        </w:rPr>
        <w:t xml:space="preserve"> pa naloži izpolnjeno in podpisano Prilogo »PREDRAČUN« v obliki pdf.</w:t>
      </w:r>
      <w:r w:rsidR="009B3C15">
        <w:rPr>
          <w:rFonts w:ascii="Tahoma" w:hAnsi="Tahoma" w:cs="Tahoma"/>
        </w:rPr>
        <w:t xml:space="preserve"> </w:t>
      </w:r>
      <w:r w:rsidRPr="00877EC5">
        <w:rPr>
          <w:rFonts w:ascii="Tahoma" w:hAnsi="Tahoma" w:cs="Tahoma"/>
        </w:rPr>
        <w:t>»Skupna ponudbena vrednost«, ki bo vpisana v istoimenski razdelek in dokument, ki bo naložen kot predračun (Priloga »PREDRAČUN«) v del »Predračun«, bosta razvidna in dostopna na javnem odpiranju ponudb.</w:t>
      </w:r>
    </w:p>
    <w:p w:rsidR="00877EC5" w:rsidRPr="00112425" w:rsidRDefault="00877EC5" w:rsidP="002F4A49">
      <w:pPr>
        <w:keepNext/>
        <w:keepLines/>
        <w:jc w:val="both"/>
        <w:rPr>
          <w:rFonts w:ascii="Tahoma" w:hAnsi="Tahoma" w:cs="Tahoma"/>
        </w:rPr>
      </w:pPr>
    </w:p>
    <w:p w:rsidR="00912AFC" w:rsidRPr="008F7391" w:rsidRDefault="00912AFC" w:rsidP="00912AFC">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sidRPr="009B3C15">
        <w:rPr>
          <w:rFonts w:ascii="Tahoma" w:hAnsi="Tahoma" w:cs="Tahoma"/>
          <w:b/>
        </w:rPr>
        <w:t xml:space="preserve">Prilogo </w:t>
      </w:r>
      <w:r w:rsidR="009B3C15">
        <w:rPr>
          <w:rFonts w:ascii="Tahoma" w:hAnsi="Tahoma" w:cs="Tahoma"/>
          <w:b/>
        </w:rPr>
        <w:t>2</w:t>
      </w:r>
      <w:r>
        <w:rPr>
          <w:rFonts w:ascii="Tahoma" w:hAnsi="Tahoma" w:cs="Tahoma"/>
          <w:b/>
        </w:rPr>
        <w:t xml:space="preserve"> »</w:t>
      </w:r>
      <w:r w:rsidRPr="002F4A49">
        <w:rPr>
          <w:rFonts w:ascii="Tahoma" w:hAnsi="Tahoma" w:cs="Tahoma"/>
          <w:b/>
        </w:rPr>
        <w:t>PONUDB</w:t>
      </w:r>
      <w:r w:rsidR="009B3C15">
        <w:rPr>
          <w:rFonts w:ascii="Tahoma" w:hAnsi="Tahoma" w:cs="Tahoma"/>
          <w:b/>
        </w:rPr>
        <w:t>A</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rsidR="00325548" w:rsidRPr="00112425" w:rsidRDefault="00325548" w:rsidP="002F4A49">
      <w:pPr>
        <w:keepNext/>
        <w:keepLines/>
        <w:jc w:val="both"/>
        <w:rPr>
          <w:rFonts w:ascii="Tahoma" w:hAnsi="Tahoma" w:cs="Tahoma"/>
        </w:rPr>
      </w:pPr>
    </w:p>
    <w:p w:rsidR="0013698B" w:rsidRDefault="0013698B" w:rsidP="0013698B">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Pr="00C8579C" w:rsidDel="00C53A34">
        <w:rPr>
          <w:rFonts w:ascii="Tahoma" w:hAnsi="Tahoma" w:cs="Tahoma"/>
        </w:rPr>
        <w:t xml:space="preserve"> </w:t>
      </w:r>
    </w:p>
    <w:p w:rsidR="0095068C" w:rsidRPr="00112425" w:rsidRDefault="0095068C" w:rsidP="002F4A49">
      <w:pPr>
        <w:keepNext/>
        <w:keepLines/>
        <w:jc w:val="both"/>
        <w:rPr>
          <w:rFonts w:ascii="Tahoma" w:hAnsi="Tahoma" w:cs="Tahoma"/>
        </w:rPr>
      </w:pPr>
    </w:p>
    <w:p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rsidR="000D6F21" w:rsidRPr="00112425" w:rsidRDefault="000D6F21" w:rsidP="002F4A49">
      <w:pPr>
        <w:pStyle w:val="BESEDILO"/>
        <w:keepNext/>
        <w:widowControl/>
        <w:tabs>
          <w:tab w:val="clear" w:pos="2155"/>
        </w:tabs>
        <w:rPr>
          <w:rFonts w:ascii="Tahoma" w:hAnsi="Tahoma" w:cs="Tahoma"/>
          <w:kern w:val="0"/>
        </w:rPr>
      </w:pPr>
    </w:p>
    <w:p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w:t>
      </w:r>
      <w:r w:rsidR="000E75AA">
        <w:rPr>
          <w:rFonts w:ascii="Tahoma" w:hAnsi="Tahoma" w:cs="Tahoma"/>
        </w:rPr>
        <w:t>tku pogodbe naročnika (Priloga 6</w:t>
      </w:r>
      <w:r w:rsidR="007648BE" w:rsidRPr="00112425">
        <w:rPr>
          <w:rFonts w:ascii="Tahoma" w:hAnsi="Tahoma" w:cs="Tahoma"/>
        </w:rPr>
        <w:t>).</w:t>
      </w:r>
    </w:p>
    <w:p w:rsidR="007648BE" w:rsidRPr="00112425" w:rsidRDefault="007648BE" w:rsidP="002F4A49">
      <w:pPr>
        <w:pStyle w:val="BESEDILO"/>
        <w:keepNext/>
        <w:widowControl/>
        <w:tabs>
          <w:tab w:val="clear" w:pos="2155"/>
        </w:tabs>
        <w:rPr>
          <w:rFonts w:ascii="Tahoma" w:hAnsi="Tahoma" w:cs="Tahoma"/>
          <w:kern w:val="0"/>
        </w:rPr>
      </w:pPr>
    </w:p>
    <w:p w:rsidR="00D12766" w:rsidRPr="00F603C3" w:rsidRDefault="00D12766" w:rsidP="002F4A49">
      <w:pPr>
        <w:keepNext/>
        <w:keepLines/>
        <w:numPr>
          <w:ilvl w:val="0"/>
          <w:numId w:val="2"/>
        </w:numPr>
        <w:jc w:val="both"/>
        <w:rPr>
          <w:rFonts w:ascii="Tahoma" w:hAnsi="Tahoma" w:cs="Tahoma"/>
          <w:b/>
          <w:sz w:val="24"/>
        </w:rPr>
      </w:pPr>
      <w:r w:rsidRPr="00F603C3">
        <w:rPr>
          <w:rFonts w:ascii="Tahoma" w:hAnsi="Tahoma" w:cs="Tahoma"/>
          <w:b/>
          <w:sz w:val="24"/>
        </w:rPr>
        <w:t>TEHNIČNA SPECIFIKACIJA IN OSTALI PONUDBENI POGOJI IN ZAHTEVE</w:t>
      </w:r>
    </w:p>
    <w:p w:rsidR="00D12766" w:rsidRPr="00112425" w:rsidRDefault="00D12766" w:rsidP="002F4A49">
      <w:pPr>
        <w:keepNext/>
        <w:keepLines/>
        <w:jc w:val="both"/>
        <w:rPr>
          <w:rFonts w:ascii="Tahoma" w:hAnsi="Tahoma"/>
          <w:b/>
        </w:rPr>
      </w:pPr>
    </w:p>
    <w:p w:rsidR="00D12766" w:rsidRPr="0082423D" w:rsidRDefault="00D12766" w:rsidP="00EC29FE">
      <w:pPr>
        <w:keepNext/>
        <w:keepLines/>
        <w:numPr>
          <w:ilvl w:val="1"/>
          <w:numId w:val="12"/>
        </w:numPr>
        <w:jc w:val="both"/>
        <w:rPr>
          <w:rFonts w:ascii="Tahoma" w:hAnsi="Tahoma" w:cs="Tahoma"/>
          <w:b/>
        </w:rPr>
      </w:pPr>
      <w:r w:rsidRPr="0082423D">
        <w:rPr>
          <w:rFonts w:ascii="Tahoma" w:hAnsi="Tahoma" w:cs="Tahoma"/>
          <w:b/>
        </w:rPr>
        <w:t xml:space="preserve">Splošno </w:t>
      </w:r>
    </w:p>
    <w:p w:rsidR="00D12766" w:rsidRPr="00112425" w:rsidRDefault="00D12766" w:rsidP="002F4A49">
      <w:pPr>
        <w:keepNext/>
        <w:keepLines/>
        <w:jc w:val="both"/>
        <w:rPr>
          <w:rFonts w:ascii="Tahoma" w:hAnsi="Tahoma" w:cs="Tahoma"/>
        </w:rPr>
      </w:pPr>
    </w:p>
    <w:p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Default="00D12766" w:rsidP="002F4A49">
      <w:pPr>
        <w:keepNext/>
        <w:keepLines/>
        <w:rPr>
          <w:rFonts w:ascii="Tahoma" w:hAnsi="Tahoma" w:cs="Tahoma"/>
          <w:b/>
        </w:rPr>
      </w:pPr>
    </w:p>
    <w:p w:rsidR="00655F06" w:rsidRDefault="00655F06" w:rsidP="00655F06">
      <w:pPr>
        <w:keepNext/>
        <w:keepLines/>
        <w:jc w:val="both"/>
        <w:rPr>
          <w:rFonts w:ascii="Tahoma" w:hAnsi="Tahoma" w:cs="Tahoma"/>
        </w:rPr>
      </w:pPr>
      <w:r w:rsidRPr="00895213">
        <w:rPr>
          <w:rFonts w:ascii="Tahoma" w:hAnsi="Tahoma" w:cs="Tahoma"/>
        </w:rPr>
        <w:t xml:space="preserve">Celotna tehnična specifikacija za </w:t>
      </w:r>
      <w:r w:rsidRPr="00655F06">
        <w:rPr>
          <w:rFonts w:ascii="Tahoma" w:hAnsi="Tahoma" w:cs="Tahoma"/>
        </w:rPr>
        <w:t xml:space="preserve">dobavo, montažo in zagon </w:t>
      </w:r>
      <w:r w:rsidR="00797591" w:rsidRPr="00797591">
        <w:rPr>
          <w:rFonts w:ascii="Tahoma" w:hAnsi="Tahoma" w:cs="Tahoma"/>
        </w:rPr>
        <w:t>on line mer</w:t>
      </w:r>
      <w:r w:rsidR="00797591">
        <w:rPr>
          <w:rFonts w:ascii="Tahoma" w:hAnsi="Tahoma" w:cs="Tahoma"/>
        </w:rPr>
        <w:t>i</w:t>
      </w:r>
      <w:r w:rsidR="00797591" w:rsidRPr="00797591">
        <w:rPr>
          <w:rFonts w:ascii="Tahoma" w:hAnsi="Tahoma" w:cs="Tahoma"/>
        </w:rPr>
        <w:t xml:space="preserve">lnikov </w:t>
      </w:r>
      <w:r w:rsidRPr="00895213">
        <w:rPr>
          <w:rFonts w:ascii="Tahoma" w:hAnsi="Tahoma" w:cs="Tahoma"/>
        </w:rPr>
        <w:t>je razvidna v samostojnem dokumentu »</w:t>
      </w:r>
      <w:r w:rsidRPr="00655F06">
        <w:rPr>
          <w:rFonts w:ascii="Tahoma" w:hAnsi="Tahoma" w:cs="Tahoma"/>
        </w:rPr>
        <w:t>Tehnični specifikaciji št. VKS-</w:t>
      </w:r>
      <w:r w:rsidR="00E92C21">
        <w:rPr>
          <w:rFonts w:ascii="Tahoma" w:hAnsi="Tahoma" w:cs="Tahoma"/>
        </w:rPr>
        <w:t>120</w:t>
      </w:r>
      <w:r w:rsidRPr="00655F06">
        <w:rPr>
          <w:rFonts w:ascii="Tahoma" w:hAnsi="Tahoma" w:cs="Tahoma"/>
        </w:rPr>
        <w:t>/2</w:t>
      </w:r>
      <w:r w:rsidR="005D6E00">
        <w:rPr>
          <w:rFonts w:ascii="Tahoma" w:hAnsi="Tahoma" w:cs="Tahoma"/>
        </w:rPr>
        <w:t>2</w:t>
      </w:r>
      <w:r w:rsidRPr="00655F06">
        <w:rPr>
          <w:rFonts w:ascii="Tahoma" w:hAnsi="Tahoma" w:cs="Tahoma"/>
        </w:rPr>
        <w:t xml:space="preserve"> za dobavo</w:t>
      </w:r>
      <w:r w:rsidR="00074305">
        <w:rPr>
          <w:rFonts w:ascii="Tahoma" w:hAnsi="Tahoma" w:cs="Tahoma"/>
        </w:rPr>
        <w:t xml:space="preserve"> in</w:t>
      </w:r>
      <w:r w:rsidRPr="00655F06">
        <w:rPr>
          <w:rFonts w:ascii="Tahoma" w:hAnsi="Tahoma" w:cs="Tahoma"/>
        </w:rPr>
        <w:t xml:space="preserve"> montažo </w:t>
      </w:r>
      <w:r w:rsidR="00797591" w:rsidRPr="00797591">
        <w:rPr>
          <w:rFonts w:ascii="Tahoma" w:hAnsi="Tahoma" w:cs="Tahoma"/>
        </w:rPr>
        <w:t>on line mer</w:t>
      </w:r>
      <w:r w:rsidR="00797591">
        <w:rPr>
          <w:rFonts w:ascii="Tahoma" w:hAnsi="Tahoma" w:cs="Tahoma"/>
        </w:rPr>
        <w:t>i</w:t>
      </w:r>
      <w:r w:rsidR="00797591" w:rsidRPr="00797591">
        <w:rPr>
          <w:rFonts w:ascii="Tahoma" w:hAnsi="Tahoma" w:cs="Tahoma"/>
        </w:rPr>
        <w:t>lnikov na ČN Barje RCERO Ljubljana</w:t>
      </w:r>
      <w:r w:rsidRPr="00895213">
        <w:rPr>
          <w:rFonts w:ascii="Tahoma" w:hAnsi="Tahoma" w:cs="Tahoma"/>
        </w:rPr>
        <w:t>«, ki je priloga in sestavni del te dokumentacije.</w:t>
      </w:r>
    </w:p>
    <w:p w:rsidR="002C7E86" w:rsidRDefault="002C7E86" w:rsidP="00655F06">
      <w:pPr>
        <w:keepNext/>
        <w:keepLines/>
        <w:jc w:val="both"/>
        <w:rPr>
          <w:rFonts w:ascii="Tahoma" w:hAnsi="Tahoma" w:cs="Tahoma"/>
        </w:rPr>
      </w:pPr>
    </w:p>
    <w:p w:rsidR="0055396B" w:rsidRPr="00354F25" w:rsidRDefault="0055396B" w:rsidP="0055396B">
      <w:pPr>
        <w:keepNext/>
        <w:keepLines/>
        <w:jc w:val="both"/>
        <w:rPr>
          <w:rFonts w:ascii="Tahoma" w:hAnsi="Tahoma" w:cs="Tahoma"/>
        </w:rPr>
      </w:pPr>
      <w:r w:rsidRPr="00354F25">
        <w:rPr>
          <w:rFonts w:ascii="Tahoma" w:hAnsi="Tahoma" w:cs="Tahoma"/>
        </w:rPr>
        <w:t xml:space="preserve">Poleg dobave, montaže in zagona </w:t>
      </w:r>
      <w:r>
        <w:rPr>
          <w:rFonts w:ascii="Tahoma" w:hAnsi="Tahoma" w:cs="Tahoma"/>
        </w:rPr>
        <w:t xml:space="preserve">on line merilnikov </w:t>
      </w:r>
      <w:r w:rsidRPr="00354F25">
        <w:rPr>
          <w:rFonts w:ascii="Tahoma" w:hAnsi="Tahoma" w:cs="Tahoma"/>
        </w:rPr>
        <w:t>mora izbrani izvajalec še:</w:t>
      </w:r>
    </w:p>
    <w:p w:rsidR="0055396B" w:rsidRPr="00074305" w:rsidRDefault="0055396B" w:rsidP="0055396B">
      <w:pPr>
        <w:keepNext/>
        <w:keepLines/>
        <w:numPr>
          <w:ilvl w:val="0"/>
          <w:numId w:val="36"/>
        </w:numPr>
        <w:ind w:left="426" w:hanging="284"/>
        <w:jc w:val="both"/>
        <w:rPr>
          <w:rFonts w:ascii="Tahoma" w:hAnsi="Tahoma" w:cs="Tahoma"/>
          <w:lang w:val="x-none"/>
        </w:rPr>
      </w:pPr>
      <w:r>
        <w:rPr>
          <w:rFonts w:ascii="Tahoma" w:hAnsi="Tahoma" w:cs="Tahoma"/>
        </w:rPr>
        <w:t xml:space="preserve">zagotoviti </w:t>
      </w:r>
      <w:r w:rsidRPr="004E3D45">
        <w:rPr>
          <w:rFonts w:ascii="Tahoma" w:hAnsi="Tahoma" w:cs="Tahoma"/>
          <w:lang w:val="x-none"/>
        </w:rPr>
        <w:t>kompatibiln</w:t>
      </w:r>
      <w:r>
        <w:rPr>
          <w:rFonts w:ascii="Tahoma" w:hAnsi="Tahoma" w:cs="Tahoma"/>
          <w:lang w:val="x-none"/>
        </w:rPr>
        <w:t>ost z obstoječim</w:t>
      </w:r>
      <w:r>
        <w:rPr>
          <w:rFonts w:ascii="Tahoma" w:hAnsi="Tahoma" w:cs="Tahoma"/>
        </w:rPr>
        <w:t xml:space="preserve"> HACH sistemom </w:t>
      </w:r>
      <w:r>
        <w:rPr>
          <w:rFonts w:ascii="Tahoma" w:hAnsi="Tahoma" w:cs="Tahoma"/>
          <w:lang w:val="x-none"/>
        </w:rPr>
        <w:t>(obstoječi</w:t>
      </w:r>
      <w:r w:rsidRPr="004E3D45">
        <w:rPr>
          <w:rFonts w:ascii="Tahoma" w:hAnsi="Tahoma" w:cs="Tahoma"/>
          <w:lang w:val="x-none"/>
        </w:rPr>
        <w:t>m načinom vgradnje)</w:t>
      </w:r>
      <w:r>
        <w:rPr>
          <w:rFonts w:ascii="Tahoma" w:hAnsi="Tahoma" w:cs="Tahoma"/>
        </w:rPr>
        <w:t>,,</w:t>
      </w:r>
    </w:p>
    <w:p w:rsidR="0055396B" w:rsidRPr="004E3D45" w:rsidRDefault="0055396B" w:rsidP="0055396B">
      <w:pPr>
        <w:keepNext/>
        <w:keepLines/>
        <w:numPr>
          <w:ilvl w:val="0"/>
          <w:numId w:val="36"/>
        </w:numPr>
        <w:ind w:left="426" w:hanging="284"/>
        <w:jc w:val="both"/>
        <w:rPr>
          <w:rFonts w:ascii="Tahoma" w:hAnsi="Tahoma" w:cs="Tahoma"/>
          <w:lang w:val="x-none"/>
        </w:rPr>
      </w:pPr>
      <w:r>
        <w:rPr>
          <w:rFonts w:ascii="Tahoma" w:hAnsi="Tahoma" w:cs="Tahoma"/>
        </w:rPr>
        <w:t>izdelati in vgraditi dodatni nosilni okvir za analizator za orto fosfat,</w:t>
      </w:r>
    </w:p>
    <w:p w:rsidR="0055396B" w:rsidRDefault="0055396B" w:rsidP="0055396B">
      <w:pPr>
        <w:keepNext/>
        <w:keepLines/>
        <w:numPr>
          <w:ilvl w:val="0"/>
          <w:numId w:val="36"/>
        </w:numPr>
        <w:ind w:left="426" w:hanging="284"/>
        <w:jc w:val="both"/>
        <w:rPr>
          <w:rFonts w:ascii="Tahoma" w:hAnsi="Tahoma" w:cs="Tahoma"/>
        </w:rPr>
      </w:pPr>
      <w:r>
        <w:rPr>
          <w:rFonts w:ascii="Tahoma" w:hAnsi="Tahoma" w:cs="Tahoma"/>
        </w:rPr>
        <w:t>izvesti povezavo analizatorja za orto fosfat na obstoječi SCADA sistem,</w:t>
      </w:r>
    </w:p>
    <w:p w:rsidR="0055396B" w:rsidRDefault="0055396B" w:rsidP="0055396B">
      <w:pPr>
        <w:keepNext/>
        <w:keepLines/>
        <w:numPr>
          <w:ilvl w:val="0"/>
          <w:numId w:val="36"/>
        </w:numPr>
        <w:ind w:left="426" w:hanging="284"/>
        <w:jc w:val="both"/>
        <w:rPr>
          <w:rFonts w:ascii="Tahoma" w:hAnsi="Tahoma" w:cs="Tahoma"/>
        </w:rPr>
      </w:pPr>
      <w:r>
        <w:rPr>
          <w:rFonts w:ascii="Tahoma" w:hAnsi="Tahoma" w:cs="Tahoma"/>
        </w:rPr>
        <w:t>zagotoviti navodila za obratovanje in vzdrževanje v slovenskem jeziku in ostalo potrebno dokumentacijo,</w:t>
      </w:r>
    </w:p>
    <w:p w:rsidR="0055396B" w:rsidRDefault="0055396B" w:rsidP="0055396B">
      <w:pPr>
        <w:keepNext/>
        <w:keepLines/>
        <w:numPr>
          <w:ilvl w:val="0"/>
          <w:numId w:val="36"/>
        </w:numPr>
        <w:ind w:left="426" w:hanging="284"/>
        <w:jc w:val="both"/>
        <w:rPr>
          <w:rFonts w:ascii="Tahoma" w:hAnsi="Tahoma" w:cs="Tahoma"/>
        </w:rPr>
      </w:pPr>
      <w:r>
        <w:rPr>
          <w:rFonts w:ascii="Tahoma" w:hAnsi="Tahoma" w:cs="Tahoma"/>
        </w:rPr>
        <w:t>izvesti šolanje zaposlenih,</w:t>
      </w:r>
    </w:p>
    <w:p w:rsidR="0055396B" w:rsidRDefault="0055396B" w:rsidP="0055396B">
      <w:pPr>
        <w:keepNext/>
        <w:keepLines/>
        <w:numPr>
          <w:ilvl w:val="0"/>
          <w:numId w:val="36"/>
        </w:numPr>
        <w:ind w:left="426" w:hanging="284"/>
        <w:jc w:val="both"/>
        <w:rPr>
          <w:rFonts w:ascii="Tahoma" w:hAnsi="Tahoma" w:cs="Tahoma"/>
        </w:rPr>
      </w:pPr>
      <w:r>
        <w:rPr>
          <w:rFonts w:ascii="Tahoma" w:hAnsi="Tahoma" w:cs="Tahoma"/>
        </w:rPr>
        <w:t>dopolniti PID dokumentacijo z novimi merilniki.</w:t>
      </w:r>
    </w:p>
    <w:p w:rsidR="002C7E86" w:rsidRPr="008E0A7D" w:rsidRDefault="002C7E86" w:rsidP="00655F06">
      <w:pPr>
        <w:keepNext/>
        <w:keepLines/>
        <w:jc w:val="both"/>
        <w:rPr>
          <w:rFonts w:ascii="Tahoma" w:hAnsi="Tahoma" w:cs="Tahoma"/>
        </w:rPr>
      </w:pPr>
    </w:p>
    <w:p w:rsidR="00655F06" w:rsidRDefault="00655F06" w:rsidP="002F4A49">
      <w:pPr>
        <w:keepNext/>
        <w:keepLines/>
        <w:rPr>
          <w:rFonts w:ascii="Tahoma" w:hAnsi="Tahoma" w:cs="Tahoma"/>
          <w:b/>
        </w:rPr>
      </w:pPr>
    </w:p>
    <w:p w:rsidR="00522D81" w:rsidRPr="00522D81" w:rsidRDefault="00522D81" w:rsidP="00522D81">
      <w:pPr>
        <w:keepNext/>
        <w:keepLines/>
        <w:jc w:val="both"/>
        <w:rPr>
          <w:rFonts w:ascii="Tahoma" w:hAnsi="Tahoma" w:cs="Tahoma"/>
          <w:b/>
          <w:u w:val="single"/>
        </w:rPr>
      </w:pPr>
      <w:r w:rsidRPr="00522D81">
        <w:rPr>
          <w:rFonts w:ascii="Tahoma" w:hAnsi="Tahoma" w:cs="Tahoma"/>
          <w:b/>
          <w:u w:val="single"/>
        </w:rPr>
        <w:t xml:space="preserve">Ponudnik izkaže izpolnjevanje teh zahtev z izpolnitvijo </w:t>
      </w:r>
      <w:r w:rsidRPr="00091830">
        <w:rPr>
          <w:rFonts w:ascii="Tahoma" w:hAnsi="Tahoma" w:cs="Tahoma"/>
          <w:b/>
          <w:u w:val="single"/>
        </w:rPr>
        <w:t xml:space="preserve">Priloge </w:t>
      </w:r>
      <w:r w:rsidR="000E75AA">
        <w:rPr>
          <w:rFonts w:ascii="Tahoma" w:hAnsi="Tahoma" w:cs="Tahoma"/>
          <w:b/>
          <w:u w:val="single"/>
        </w:rPr>
        <w:t>9</w:t>
      </w:r>
      <w:r w:rsidRPr="00522D81">
        <w:rPr>
          <w:rFonts w:ascii="Tahoma" w:hAnsi="Tahoma" w:cs="Tahoma"/>
          <w:b/>
          <w:u w:val="single"/>
        </w:rPr>
        <w:t xml:space="preserve"> »T</w:t>
      </w:r>
      <w:r w:rsidR="00091830">
        <w:rPr>
          <w:rFonts w:ascii="Tahoma" w:hAnsi="Tahoma" w:cs="Tahoma"/>
          <w:b/>
          <w:u w:val="single"/>
        </w:rPr>
        <w:t>abela tehničnih karakteristik</w:t>
      </w:r>
      <w:r w:rsidRPr="00522D81">
        <w:rPr>
          <w:rFonts w:ascii="Tahoma" w:hAnsi="Tahoma" w:cs="Tahoma"/>
          <w:b/>
          <w:u w:val="single"/>
        </w:rPr>
        <w:t xml:space="preserve">« in s </w:t>
      </w:r>
      <w:r w:rsidR="00091830">
        <w:rPr>
          <w:rFonts w:ascii="Tahoma" w:hAnsi="Tahoma" w:cs="Tahoma"/>
          <w:b/>
          <w:u w:val="single"/>
        </w:rPr>
        <w:t>predložitvijo</w:t>
      </w:r>
      <w:r w:rsidRPr="00522D81">
        <w:rPr>
          <w:rFonts w:ascii="Tahoma" w:hAnsi="Tahoma" w:cs="Tahoma"/>
          <w:b/>
          <w:u w:val="single"/>
        </w:rPr>
        <w:t xml:space="preserve"> tehnične dokumentacije </w:t>
      </w:r>
      <w:r w:rsidR="009D210F">
        <w:rPr>
          <w:rFonts w:ascii="Tahoma" w:hAnsi="Tahoma" w:cs="Tahoma"/>
          <w:b/>
          <w:u w:val="single"/>
        </w:rPr>
        <w:t>ponujenih on line merilnikov</w:t>
      </w:r>
      <w:r w:rsidRPr="00522D81">
        <w:rPr>
          <w:rFonts w:ascii="Tahoma" w:hAnsi="Tahoma" w:cs="Tahoma"/>
          <w:b/>
          <w:u w:val="single"/>
        </w:rPr>
        <w:t xml:space="preserve"> z vsemi tehničnimi podatki, vključno s potrebnimi obveznimi prilogami.</w:t>
      </w:r>
    </w:p>
    <w:p w:rsidR="00522D81" w:rsidRDefault="00522D81" w:rsidP="002F4A49">
      <w:pPr>
        <w:keepNext/>
        <w:keepLines/>
        <w:rPr>
          <w:rFonts w:ascii="Tahoma" w:hAnsi="Tahoma" w:cs="Tahoma"/>
          <w:b/>
        </w:rPr>
      </w:pPr>
    </w:p>
    <w:p w:rsidR="007678A5" w:rsidRDefault="00163CD2" w:rsidP="007A60AC">
      <w:pPr>
        <w:keepNext/>
        <w:keepLines/>
        <w:overflowPunct w:val="0"/>
        <w:autoSpaceDE w:val="0"/>
        <w:autoSpaceDN w:val="0"/>
        <w:adjustRightInd w:val="0"/>
        <w:jc w:val="both"/>
        <w:rPr>
          <w:rFonts w:ascii="Tahoma" w:hAnsi="Tahoma" w:cs="Tahoma"/>
        </w:rPr>
      </w:pPr>
      <w:r w:rsidRPr="00B25039">
        <w:rPr>
          <w:rFonts w:ascii="Tahoma" w:hAnsi="Tahoma" w:cs="Tahoma"/>
        </w:rPr>
        <w:t xml:space="preserve">Ponudnik mora tehnični del ponudbe </w:t>
      </w:r>
      <w:r w:rsidR="008A7734" w:rsidRPr="00B25039">
        <w:rPr>
          <w:rFonts w:ascii="Tahoma" w:hAnsi="Tahoma" w:cs="Tahoma"/>
        </w:rPr>
        <w:t>priložiti kot</w:t>
      </w:r>
      <w:r w:rsidRPr="00B25039">
        <w:rPr>
          <w:rFonts w:ascii="Tahoma" w:hAnsi="Tahoma" w:cs="Tahoma"/>
        </w:rPr>
        <w:t xml:space="preserve"> </w:t>
      </w:r>
      <w:r w:rsidRPr="00B25039">
        <w:rPr>
          <w:rFonts w:ascii="Tahoma" w:hAnsi="Tahoma" w:cs="Tahoma"/>
          <w:b/>
        </w:rPr>
        <w:t xml:space="preserve">Prilogo </w:t>
      </w:r>
      <w:r w:rsidR="000E75AA" w:rsidRPr="00B25039">
        <w:rPr>
          <w:rFonts w:ascii="Tahoma" w:hAnsi="Tahoma" w:cs="Tahoma"/>
          <w:b/>
        </w:rPr>
        <w:t>9</w:t>
      </w:r>
      <w:r w:rsidR="007A60AC" w:rsidRPr="00B25039">
        <w:rPr>
          <w:rFonts w:ascii="Tahoma" w:hAnsi="Tahoma" w:cs="Tahoma"/>
        </w:rPr>
        <w:t>.</w:t>
      </w:r>
      <w:r w:rsidR="007A60AC">
        <w:rPr>
          <w:rFonts w:ascii="Tahoma" w:hAnsi="Tahoma" w:cs="Tahoma"/>
        </w:rPr>
        <w:t xml:space="preserve"> </w:t>
      </w:r>
    </w:p>
    <w:p w:rsidR="007A60AC" w:rsidRPr="00112425" w:rsidRDefault="007A60AC" w:rsidP="007A60AC">
      <w:pPr>
        <w:keepNext/>
        <w:keepLines/>
        <w:overflowPunct w:val="0"/>
        <w:autoSpaceDE w:val="0"/>
        <w:autoSpaceDN w:val="0"/>
        <w:adjustRightInd w:val="0"/>
        <w:jc w:val="both"/>
        <w:rPr>
          <w:rFonts w:ascii="Tahoma" w:hAnsi="Tahoma" w:cs="Tahoma"/>
          <w:b/>
        </w:rPr>
      </w:pPr>
    </w:p>
    <w:p w:rsidR="000C52F6" w:rsidRPr="00112425" w:rsidRDefault="000C52F6" w:rsidP="002F4A49">
      <w:pPr>
        <w:keepNext/>
        <w:keepLines/>
        <w:jc w:val="both"/>
        <w:rPr>
          <w:rFonts w:ascii="Tahoma" w:hAnsi="Tahoma" w:cs="Tahoma"/>
          <w:b/>
        </w:rPr>
      </w:pPr>
      <w:r w:rsidRPr="00112425">
        <w:rPr>
          <w:rFonts w:ascii="Tahoma" w:hAnsi="Tahoma" w:cs="Tahoma"/>
          <w:b/>
        </w:rPr>
        <w:t>DOKAZILA:</w:t>
      </w:r>
    </w:p>
    <w:p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rsidR="000C52F6" w:rsidRPr="00112425" w:rsidRDefault="000C52F6"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0C52F6" w:rsidRDefault="000C52F6"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rsidR="00522D81" w:rsidRPr="00522D81" w:rsidRDefault="00522D81" w:rsidP="00283C22">
      <w:pPr>
        <w:keepNext/>
        <w:keepLines/>
        <w:numPr>
          <w:ilvl w:val="0"/>
          <w:numId w:val="23"/>
        </w:numPr>
        <w:ind w:left="714" w:hanging="357"/>
        <w:jc w:val="both"/>
        <w:rPr>
          <w:rFonts w:ascii="Tahoma" w:hAnsi="Tahoma" w:cs="Tahoma"/>
        </w:rPr>
      </w:pPr>
      <w:r w:rsidRPr="00091830">
        <w:rPr>
          <w:rFonts w:ascii="Tahoma" w:hAnsi="Tahoma" w:cs="Tahoma"/>
        </w:rPr>
        <w:t xml:space="preserve">Priloga </w:t>
      </w:r>
      <w:r w:rsidR="004F6A34" w:rsidRPr="004F6A34">
        <w:rPr>
          <w:rFonts w:ascii="Tahoma" w:hAnsi="Tahoma" w:cs="Tahoma"/>
        </w:rPr>
        <w:t>9 »Tabela tehničnih karakteristik« in s predložitvijo tehnične dokumentacije ponujenih on line merilnikov z vsemi tehničnimi podatki</w:t>
      </w:r>
      <w:r w:rsidRPr="00522D81">
        <w:rPr>
          <w:rFonts w:ascii="Tahoma" w:hAnsi="Tahoma" w:cs="Tahoma"/>
        </w:rPr>
        <w:t>,</w:t>
      </w:r>
    </w:p>
    <w:p w:rsidR="000C52F6" w:rsidRPr="00112425" w:rsidRDefault="000C52F6" w:rsidP="00283C22">
      <w:pPr>
        <w:keepNext/>
        <w:keepLines/>
        <w:numPr>
          <w:ilvl w:val="0"/>
          <w:numId w:val="23"/>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rsidR="001239D5" w:rsidRPr="00112425" w:rsidRDefault="001239D5" w:rsidP="002F4A49">
      <w:pPr>
        <w:keepNext/>
        <w:keepLines/>
        <w:jc w:val="both"/>
        <w:rPr>
          <w:rFonts w:ascii="Tahoma" w:hAnsi="Tahoma" w:cs="Tahoma"/>
          <w:bCs/>
        </w:rPr>
      </w:pPr>
    </w:p>
    <w:p w:rsidR="00D12766" w:rsidRPr="0082423D" w:rsidRDefault="00D12766" w:rsidP="00EC29FE">
      <w:pPr>
        <w:keepNext/>
        <w:keepLines/>
        <w:numPr>
          <w:ilvl w:val="1"/>
          <w:numId w:val="12"/>
        </w:numPr>
        <w:jc w:val="both"/>
        <w:rPr>
          <w:rFonts w:ascii="Tahoma" w:hAnsi="Tahoma" w:cs="Tahoma"/>
          <w:b/>
        </w:rPr>
      </w:pPr>
      <w:r w:rsidRPr="0082423D">
        <w:rPr>
          <w:rFonts w:ascii="Tahoma" w:hAnsi="Tahoma" w:cs="Tahoma"/>
          <w:b/>
        </w:rPr>
        <w:t>Ostali ponudbeni pogoji in zahteve</w:t>
      </w:r>
    </w:p>
    <w:p w:rsidR="00D12766" w:rsidRPr="00112425" w:rsidRDefault="00D12766" w:rsidP="002F4A49">
      <w:pPr>
        <w:keepNext/>
        <w:keepLines/>
        <w:rPr>
          <w:rFonts w:ascii="Tahoma" w:hAnsi="Tahoma" w:cs="Tahoma"/>
          <w:b/>
        </w:rPr>
      </w:pPr>
    </w:p>
    <w:p w:rsidR="00D12766" w:rsidRPr="00112425" w:rsidRDefault="00D12766" w:rsidP="00EC29FE">
      <w:pPr>
        <w:keepNext/>
        <w:keepLines/>
        <w:numPr>
          <w:ilvl w:val="2"/>
          <w:numId w:val="12"/>
        </w:numPr>
        <w:jc w:val="both"/>
        <w:rPr>
          <w:rFonts w:ascii="Tahoma" w:hAnsi="Tahoma" w:cs="Tahoma"/>
        </w:rPr>
      </w:pPr>
      <w:r w:rsidRPr="00112425">
        <w:rPr>
          <w:rFonts w:ascii="Tahoma" w:hAnsi="Tahoma" w:cs="Tahoma"/>
        </w:rPr>
        <w:t xml:space="preserve">Rok izvedbe </w:t>
      </w:r>
    </w:p>
    <w:p w:rsidR="00D12766" w:rsidRPr="00112425" w:rsidRDefault="00D12766" w:rsidP="002F4A49">
      <w:pPr>
        <w:keepNext/>
        <w:keepLines/>
        <w:jc w:val="both"/>
        <w:rPr>
          <w:rFonts w:ascii="Tahoma" w:hAnsi="Tahoma" w:cs="Tahoma"/>
        </w:rPr>
      </w:pPr>
    </w:p>
    <w:p w:rsidR="00F91F94" w:rsidRPr="003B6B77" w:rsidRDefault="00F91F94" w:rsidP="00F91F94">
      <w:pPr>
        <w:keepNext/>
        <w:keepLines/>
        <w:jc w:val="both"/>
        <w:rPr>
          <w:rFonts w:ascii="Tahoma" w:hAnsi="Tahoma" w:cs="Tahoma"/>
        </w:rPr>
      </w:pPr>
      <w:r w:rsidRPr="003B6B77">
        <w:rPr>
          <w:rFonts w:ascii="Tahoma" w:hAnsi="Tahoma" w:cs="Tahoma"/>
        </w:rPr>
        <w:t xml:space="preserve">Ponudnik je dolžan </w:t>
      </w:r>
      <w:r w:rsidR="00FC5C76">
        <w:rPr>
          <w:rFonts w:ascii="Tahoma" w:hAnsi="Tahoma" w:cs="Tahoma"/>
        </w:rPr>
        <w:t xml:space="preserve">dobaviti in </w:t>
      </w:r>
      <w:r w:rsidR="004E1B78">
        <w:rPr>
          <w:rFonts w:ascii="Tahoma" w:hAnsi="Tahoma" w:cs="Tahoma"/>
        </w:rPr>
        <w:t xml:space="preserve">vgraditi </w:t>
      </w:r>
      <w:r w:rsidR="00A7004A">
        <w:rPr>
          <w:rFonts w:ascii="Tahoma" w:hAnsi="Tahoma" w:cs="Tahoma"/>
        </w:rPr>
        <w:t>on line merilnike</w:t>
      </w:r>
      <w:r w:rsidR="00FC5C76">
        <w:rPr>
          <w:rFonts w:ascii="Tahoma" w:hAnsi="Tahoma" w:cs="Tahoma"/>
        </w:rPr>
        <w:t xml:space="preserve"> na lokaciji naročnika, </w:t>
      </w:r>
      <w:r w:rsidR="00A7004A">
        <w:rPr>
          <w:rFonts w:ascii="Tahoma" w:hAnsi="Tahoma" w:cs="Tahoma"/>
        </w:rPr>
        <w:t xml:space="preserve">RCERO Ljubljana – ČN Barje, Cesta dveh cesarjev 101, </w:t>
      </w:r>
      <w:r w:rsidR="001D23ED">
        <w:rPr>
          <w:rFonts w:ascii="Tahoma" w:hAnsi="Tahoma" w:cs="Tahoma"/>
        </w:rPr>
        <w:t>1000 Ljubljana.</w:t>
      </w:r>
    </w:p>
    <w:p w:rsidR="00F91F94" w:rsidRPr="00820517" w:rsidRDefault="00F91F94" w:rsidP="00F91F94">
      <w:pPr>
        <w:keepNext/>
        <w:keepLines/>
        <w:widowControl w:val="0"/>
        <w:jc w:val="both"/>
        <w:rPr>
          <w:rFonts w:ascii="Tahoma" w:hAnsi="Tahoma" w:cs="Tahoma"/>
        </w:rPr>
      </w:pPr>
    </w:p>
    <w:p w:rsidR="00F91F94" w:rsidRPr="009E0BB6" w:rsidRDefault="00F91F94" w:rsidP="00F91F94">
      <w:pPr>
        <w:keepNext/>
        <w:keepLines/>
        <w:widowControl w:val="0"/>
        <w:jc w:val="both"/>
        <w:rPr>
          <w:rFonts w:ascii="Tahoma" w:hAnsi="Tahoma" w:cs="Tahoma"/>
        </w:rPr>
      </w:pPr>
      <w:r w:rsidRPr="009E0BB6">
        <w:rPr>
          <w:rFonts w:ascii="Tahoma" w:hAnsi="Tahoma" w:cs="Tahoma"/>
        </w:rPr>
        <w:t>Ponudnik bo moral za naročnika:</w:t>
      </w:r>
    </w:p>
    <w:p w:rsidR="009202A7" w:rsidRDefault="00F91F94" w:rsidP="00283C22">
      <w:pPr>
        <w:keepNext/>
        <w:keepLines/>
        <w:widowControl w:val="0"/>
        <w:numPr>
          <w:ilvl w:val="0"/>
          <w:numId w:val="37"/>
        </w:numPr>
        <w:ind w:left="284" w:hanging="284"/>
        <w:jc w:val="both"/>
        <w:rPr>
          <w:rFonts w:ascii="Tahoma" w:hAnsi="Tahoma" w:cs="Tahoma"/>
        </w:rPr>
      </w:pPr>
      <w:r w:rsidRPr="00944DC6">
        <w:rPr>
          <w:rFonts w:ascii="Tahoma" w:hAnsi="Tahoma" w:cs="Tahoma"/>
        </w:rPr>
        <w:t>izvesti demontažo obstoječe opreme in montažo</w:t>
      </w:r>
      <w:r w:rsidR="00AB6A09" w:rsidRPr="00944DC6">
        <w:rPr>
          <w:rFonts w:ascii="Tahoma" w:hAnsi="Tahoma" w:cs="Tahoma"/>
        </w:rPr>
        <w:t>,</w:t>
      </w:r>
      <w:r w:rsidRPr="00944DC6">
        <w:rPr>
          <w:rFonts w:ascii="Tahoma" w:hAnsi="Tahoma" w:cs="Tahoma"/>
        </w:rPr>
        <w:t xml:space="preserve"> priklop</w:t>
      </w:r>
      <w:r w:rsidR="00AB6A09" w:rsidRPr="00944DC6">
        <w:rPr>
          <w:rFonts w:ascii="Tahoma" w:hAnsi="Tahoma" w:cs="Tahoma"/>
        </w:rPr>
        <w:t xml:space="preserve"> in zagon</w:t>
      </w:r>
      <w:r w:rsidRPr="00944DC6">
        <w:rPr>
          <w:rFonts w:ascii="Tahoma" w:hAnsi="Tahoma" w:cs="Tahoma"/>
        </w:rPr>
        <w:t xml:space="preserve"> nove opreme na objektu naročnika najkasneje v roku </w:t>
      </w:r>
      <w:r w:rsidR="005E6435">
        <w:rPr>
          <w:rFonts w:ascii="Tahoma" w:hAnsi="Tahoma" w:cs="Tahoma"/>
        </w:rPr>
        <w:t>pe</w:t>
      </w:r>
      <w:r w:rsidR="000A5C96">
        <w:rPr>
          <w:rFonts w:ascii="Tahoma" w:hAnsi="Tahoma" w:cs="Tahoma"/>
        </w:rPr>
        <w:t>tih (5)</w:t>
      </w:r>
      <w:r w:rsidRPr="00944DC6">
        <w:rPr>
          <w:rFonts w:ascii="Tahoma" w:hAnsi="Tahoma" w:cs="Tahoma"/>
        </w:rPr>
        <w:t xml:space="preserve"> koledarskih dni od </w:t>
      </w:r>
      <w:r w:rsidR="005E6435">
        <w:rPr>
          <w:rFonts w:ascii="Tahoma" w:hAnsi="Tahoma" w:cs="Tahoma"/>
        </w:rPr>
        <w:t>dobave</w:t>
      </w:r>
      <w:r w:rsidRPr="00944DC6">
        <w:rPr>
          <w:rFonts w:ascii="Tahoma" w:hAnsi="Tahoma" w:cs="Tahoma"/>
        </w:rPr>
        <w:t xml:space="preserve"> opreme</w:t>
      </w:r>
      <w:r w:rsidR="005E6435">
        <w:rPr>
          <w:rFonts w:ascii="Tahoma" w:hAnsi="Tahoma" w:cs="Tahoma"/>
        </w:rPr>
        <w:t xml:space="preserve"> na lokaciji naročnika</w:t>
      </w:r>
      <w:r w:rsidR="00944DC6" w:rsidRPr="00944DC6">
        <w:rPr>
          <w:rFonts w:ascii="Tahoma" w:hAnsi="Tahoma" w:cs="Tahoma"/>
        </w:rPr>
        <w:t xml:space="preserve"> ter izvesti vse potrebne preizkuse in meritve; izbrani ponudnik mora pred </w:t>
      </w:r>
      <w:r w:rsidR="00ED7D53">
        <w:rPr>
          <w:rFonts w:ascii="Tahoma" w:hAnsi="Tahoma" w:cs="Tahoma"/>
        </w:rPr>
        <w:t>de</w:t>
      </w:r>
      <w:r w:rsidR="00944DC6" w:rsidRPr="00944DC6">
        <w:rPr>
          <w:rFonts w:ascii="Tahoma" w:hAnsi="Tahoma" w:cs="Tahoma"/>
        </w:rPr>
        <w:t xml:space="preserve">montažo predati naročniku plan </w:t>
      </w:r>
      <w:r w:rsidR="00AB31BB">
        <w:rPr>
          <w:rFonts w:ascii="Tahoma" w:hAnsi="Tahoma" w:cs="Tahoma"/>
        </w:rPr>
        <w:t xml:space="preserve">demontaže in </w:t>
      </w:r>
      <w:r w:rsidR="00944DC6" w:rsidRPr="00944DC6">
        <w:rPr>
          <w:rFonts w:ascii="Tahoma" w:hAnsi="Tahoma" w:cs="Tahoma"/>
        </w:rPr>
        <w:t>montaže</w:t>
      </w:r>
      <w:r w:rsidR="00AB31BB">
        <w:rPr>
          <w:rFonts w:ascii="Tahoma" w:hAnsi="Tahoma" w:cs="Tahoma"/>
        </w:rPr>
        <w:t>.</w:t>
      </w:r>
      <w:r w:rsidR="00944DC6" w:rsidRPr="00944DC6">
        <w:rPr>
          <w:rFonts w:ascii="Tahoma" w:hAnsi="Tahoma" w:cs="Tahoma"/>
        </w:rPr>
        <w:t xml:space="preserve"> </w:t>
      </w:r>
      <w:r w:rsidR="00AB31BB">
        <w:rPr>
          <w:rFonts w:ascii="Tahoma" w:hAnsi="Tahoma" w:cs="Tahoma"/>
        </w:rPr>
        <w:t>P</w:t>
      </w:r>
      <w:r w:rsidR="00944DC6" w:rsidRPr="00944DC6">
        <w:rPr>
          <w:rFonts w:ascii="Tahoma" w:hAnsi="Tahoma" w:cs="Tahoma"/>
        </w:rPr>
        <w:t xml:space="preserve">otrjen plan </w:t>
      </w:r>
      <w:r w:rsidR="00AB31BB">
        <w:rPr>
          <w:rFonts w:ascii="Tahoma" w:hAnsi="Tahoma" w:cs="Tahoma"/>
        </w:rPr>
        <w:t xml:space="preserve">demontaže in </w:t>
      </w:r>
      <w:r w:rsidR="00944DC6" w:rsidRPr="00944DC6">
        <w:rPr>
          <w:rFonts w:ascii="Tahoma" w:hAnsi="Tahoma" w:cs="Tahoma"/>
        </w:rPr>
        <w:t>montaže s strani naročnika je pogoj za začetek del na objektu;</w:t>
      </w:r>
    </w:p>
    <w:p w:rsidR="00C72D37" w:rsidRDefault="009202A7" w:rsidP="00283C22">
      <w:pPr>
        <w:keepNext/>
        <w:keepLines/>
        <w:widowControl w:val="0"/>
        <w:numPr>
          <w:ilvl w:val="0"/>
          <w:numId w:val="37"/>
        </w:numPr>
        <w:ind w:left="284" w:hanging="284"/>
        <w:jc w:val="both"/>
        <w:rPr>
          <w:rFonts w:ascii="Tahoma" w:hAnsi="Tahoma" w:cs="Tahoma"/>
        </w:rPr>
      </w:pPr>
      <w:r>
        <w:rPr>
          <w:rFonts w:ascii="Tahoma" w:hAnsi="Tahoma" w:cs="Tahoma"/>
        </w:rPr>
        <w:t>p</w:t>
      </w:r>
      <w:r w:rsidRPr="009202A7">
        <w:rPr>
          <w:rFonts w:ascii="Tahoma" w:hAnsi="Tahoma" w:cs="Tahoma"/>
        </w:rPr>
        <w:t xml:space="preserve">red </w:t>
      </w:r>
      <w:r>
        <w:rPr>
          <w:rFonts w:ascii="Tahoma" w:hAnsi="Tahoma" w:cs="Tahoma"/>
        </w:rPr>
        <w:t>začetkom</w:t>
      </w:r>
      <w:r w:rsidRPr="009202A7">
        <w:rPr>
          <w:rFonts w:ascii="Tahoma" w:hAnsi="Tahoma" w:cs="Tahoma"/>
        </w:rPr>
        <w:t xml:space="preserve"> </w:t>
      </w:r>
      <w:r w:rsidR="00A7004A">
        <w:rPr>
          <w:rFonts w:ascii="Tahoma" w:hAnsi="Tahoma" w:cs="Tahoma"/>
        </w:rPr>
        <w:t>testnega zagona</w:t>
      </w:r>
      <w:r w:rsidRPr="009202A7">
        <w:rPr>
          <w:rFonts w:ascii="Tahoma" w:hAnsi="Tahoma" w:cs="Tahoma"/>
        </w:rPr>
        <w:t xml:space="preserve"> se preizkusi funkcijsko delovanje</w:t>
      </w:r>
      <w:r w:rsidR="00680312">
        <w:rPr>
          <w:rFonts w:ascii="Tahoma" w:hAnsi="Tahoma" w:cs="Tahoma"/>
        </w:rPr>
        <w:t xml:space="preserve"> </w:t>
      </w:r>
      <w:r w:rsidR="00AB31BB" w:rsidRPr="00680312">
        <w:rPr>
          <w:rFonts w:ascii="Tahoma" w:hAnsi="Tahoma" w:cs="Tahoma"/>
          <w:color w:val="000000" w:themeColor="text1"/>
        </w:rPr>
        <w:t>nadzornega sistema</w:t>
      </w:r>
      <w:r w:rsidRPr="00680312">
        <w:rPr>
          <w:rFonts w:ascii="Tahoma" w:hAnsi="Tahoma" w:cs="Tahoma"/>
          <w:color w:val="000000" w:themeColor="text1"/>
        </w:rPr>
        <w:t xml:space="preserve"> v povezavi z novo vgrajeno opremo</w:t>
      </w:r>
      <w:r>
        <w:rPr>
          <w:rFonts w:ascii="Tahoma" w:hAnsi="Tahoma" w:cs="Tahoma"/>
        </w:rPr>
        <w:t>;</w:t>
      </w:r>
    </w:p>
    <w:p w:rsidR="00ED7D53" w:rsidRDefault="00F91F94" w:rsidP="00283C22">
      <w:pPr>
        <w:keepNext/>
        <w:keepLines/>
        <w:widowControl w:val="0"/>
        <w:numPr>
          <w:ilvl w:val="0"/>
          <w:numId w:val="37"/>
        </w:numPr>
        <w:ind w:left="284" w:hanging="284"/>
        <w:jc w:val="both"/>
        <w:rPr>
          <w:rFonts w:ascii="Tahoma" w:hAnsi="Tahoma" w:cs="Tahoma"/>
        </w:rPr>
      </w:pPr>
      <w:r w:rsidRPr="009E0BB6">
        <w:rPr>
          <w:rFonts w:ascii="Tahoma" w:hAnsi="Tahoma" w:cs="Tahoma"/>
        </w:rPr>
        <w:t>izvesti šolanje</w:t>
      </w:r>
      <w:r w:rsidR="00944DC6">
        <w:rPr>
          <w:rFonts w:ascii="Tahoma" w:hAnsi="Tahoma" w:cs="Tahoma"/>
        </w:rPr>
        <w:t xml:space="preserve"> predstavnikov (zaposlenih) naročnika</w:t>
      </w:r>
      <w:r w:rsidRPr="009E0BB6">
        <w:rPr>
          <w:rFonts w:ascii="Tahoma" w:hAnsi="Tahoma" w:cs="Tahoma"/>
        </w:rPr>
        <w:t xml:space="preserve"> ter izdelati in predati PID in vso tehnično dokumentacijo ter končna navodila za obratovanje in vzdrževanje </w:t>
      </w:r>
      <w:r w:rsidR="00A7004A">
        <w:rPr>
          <w:rFonts w:ascii="Tahoma" w:hAnsi="Tahoma" w:cs="Tahoma"/>
        </w:rPr>
        <w:t xml:space="preserve">on line merilnikov </w:t>
      </w:r>
      <w:r w:rsidRPr="009E0BB6">
        <w:rPr>
          <w:rFonts w:ascii="Tahoma" w:hAnsi="Tahoma" w:cs="Tahoma"/>
        </w:rPr>
        <w:t xml:space="preserve">v slovenskem jeziku najkasneje v roku </w:t>
      </w:r>
      <w:r w:rsidR="000A5C96">
        <w:rPr>
          <w:rFonts w:ascii="Tahoma" w:hAnsi="Tahoma" w:cs="Tahoma"/>
        </w:rPr>
        <w:t>deset (10)</w:t>
      </w:r>
      <w:r w:rsidRPr="00C50A9D">
        <w:rPr>
          <w:rFonts w:ascii="Tahoma" w:hAnsi="Tahoma" w:cs="Tahoma"/>
        </w:rPr>
        <w:t xml:space="preserve"> koledarskih dni po</w:t>
      </w:r>
      <w:r w:rsidRPr="009E0BB6">
        <w:rPr>
          <w:rFonts w:ascii="Tahoma" w:hAnsi="Tahoma" w:cs="Tahoma"/>
        </w:rPr>
        <w:t xml:space="preserve"> uspešno opravljenem </w:t>
      </w:r>
      <w:r w:rsidR="00A7004A">
        <w:rPr>
          <w:rFonts w:ascii="Tahoma" w:hAnsi="Tahoma" w:cs="Tahoma"/>
        </w:rPr>
        <w:t>testenem zagonu</w:t>
      </w:r>
      <w:r w:rsidR="00ED7D53">
        <w:rPr>
          <w:rFonts w:ascii="Tahoma" w:hAnsi="Tahoma" w:cs="Tahoma"/>
        </w:rPr>
        <w:t>;</w:t>
      </w:r>
    </w:p>
    <w:p w:rsidR="00F91F94" w:rsidRPr="009E0BB6" w:rsidRDefault="00ED7D53" w:rsidP="00283C22">
      <w:pPr>
        <w:keepNext/>
        <w:keepLines/>
        <w:widowControl w:val="0"/>
        <w:numPr>
          <w:ilvl w:val="0"/>
          <w:numId w:val="37"/>
        </w:numPr>
        <w:ind w:left="284" w:hanging="284"/>
        <w:jc w:val="both"/>
        <w:rPr>
          <w:rFonts w:ascii="Tahoma" w:hAnsi="Tahoma" w:cs="Tahoma"/>
        </w:rPr>
      </w:pPr>
      <w:r>
        <w:rPr>
          <w:rFonts w:ascii="Tahoma" w:hAnsi="Tahoma" w:cs="Tahoma"/>
        </w:rPr>
        <w:t>p</w:t>
      </w:r>
      <w:r w:rsidR="00F91F94" w:rsidRPr="009E0BB6">
        <w:rPr>
          <w:rFonts w:ascii="Tahoma" w:hAnsi="Tahoma" w:cs="Tahoma"/>
        </w:rPr>
        <w:t>o predaji pregledane in potrjene dokumentacije bosta pogodbeni stranki oziroma njuna predstavnika podpisala zapisnik o končanju vseh pogodbenih del, kar je tudi podlaga za izdajo končnega računa.</w:t>
      </w:r>
    </w:p>
    <w:p w:rsidR="00F91F94" w:rsidRPr="008E0A7D" w:rsidRDefault="00F91F94" w:rsidP="00F91F94">
      <w:pPr>
        <w:keepNext/>
        <w:keepLines/>
        <w:widowControl w:val="0"/>
        <w:jc w:val="both"/>
        <w:rPr>
          <w:rFonts w:ascii="Tahoma" w:hAnsi="Tahoma" w:cs="Tahoma"/>
        </w:rPr>
      </w:pPr>
    </w:p>
    <w:p w:rsidR="00F91F94" w:rsidRPr="00E74A44" w:rsidRDefault="00F91F94" w:rsidP="00F91F94">
      <w:pPr>
        <w:keepNext/>
        <w:keepLines/>
        <w:widowControl w:val="0"/>
        <w:jc w:val="both"/>
        <w:rPr>
          <w:rFonts w:ascii="Tahoma" w:hAnsi="Tahoma" w:cs="Tahoma"/>
        </w:rPr>
      </w:pPr>
      <w:r w:rsidRPr="00E74A4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w:t>
      </w:r>
    </w:p>
    <w:p w:rsidR="00F91F94" w:rsidRDefault="00F91F94" w:rsidP="00F91F94">
      <w:pPr>
        <w:keepNext/>
        <w:keepLines/>
        <w:jc w:val="both"/>
        <w:rPr>
          <w:rFonts w:ascii="Tahoma" w:hAnsi="Tahoma" w:cs="Tahoma"/>
        </w:rPr>
      </w:pPr>
    </w:p>
    <w:p w:rsidR="00F91F94" w:rsidRPr="00BB2D12" w:rsidRDefault="00F91F94" w:rsidP="00F91F94">
      <w:pPr>
        <w:keepNext/>
        <w:keepLines/>
        <w:jc w:val="both"/>
        <w:rPr>
          <w:rFonts w:ascii="Tahoma" w:hAnsi="Tahoma" w:cs="Tahoma"/>
        </w:rPr>
      </w:pPr>
      <w:r w:rsidRPr="00BB2D12">
        <w:rPr>
          <w:rFonts w:ascii="Tahoma" w:hAnsi="Tahoma" w:cs="Tahoma"/>
        </w:rPr>
        <w:t>V primeru prekoračitve pogodbenega roka, ki bi nastal</w:t>
      </w:r>
      <w:r>
        <w:rPr>
          <w:rFonts w:ascii="Tahoma" w:hAnsi="Tahoma" w:cs="Tahoma"/>
        </w:rPr>
        <w:t>a</w:t>
      </w:r>
      <w:r w:rsidRPr="00BB2D12">
        <w:rPr>
          <w:rFonts w:ascii="Tahoma" w:hAnsi="Tahoma" w:cs="Tahoma"/>
        </w:rPr>
        <w:t xml:space="preserve"> zaradi zamude na strani izvajalca, je dolžan nositi vse stroške izvajalec.</w:t>
      </w:r>
    </w:p>
    <w:p w:rsidR="00F91F94" w:rsidRPr="00BB2D12" w:rsidRDefault="00F91F94" w:rsidP="00F91F94">
      <w:pPr>
        <w:keepNext/>
        <w:keepLines/>
        <w:jc w:val="both"/>
        <w:rPr>
          <w:rFonts w:ascii="Tahoma" w:hAnsi="Tahoma" w:cs="Tahoma"/>
        </w:rPr>
      </w:pPr>
    </w:p>
    <w:p w:rsidR="00F91F94" w:rsidRPr="00BB2D12" w:rsidRDefault="00F91F94" w:rsidP="00F91F94">
      <w:pPr>
        <w:keepNext/>
        <w:keepLines/>
        <w:widowControl w:val="0"/>
        <w:jc w:val="both"/>
        <w:rPr>
          <w:rFonts w:ascii="Tahoma" w:hAnsi="Tahoma" w:cs="Tahoma"/>
        </w:rPr>
      </w:pPr>
      <w:r w:rsidRPr="00BB2D12">
        <w:rPr>
          <w:rFonts w:ascii="Tahoma" w:hAnsi="Tahoma" w:cs="Tahoma"/>
        </w:rPr>
        <w:t>Naročnik ima pravico nadzirati uresničevanje rok</w:t>
      </w:r>
      <w:r>
        <w:rPr>
          <w:rFonts w:ascii="Tahoma" w:hAnsi="Tahoma" w:cs="Tahoma"/>
        </w:rPr>
        <w:t>a</w:t>
      </w:r>
      <w:r w:rsidRPr="00BB2D12">
        <w:rPr>
          <w:rFonts w:ascii="Tahoma" w:hAnsi="Tahoma" w:cs="Tahoma"/>
        </w:rPr>
        <w:t xml:space="preserve"> izvedbe pogodbenih obveznosti.  </w:t>
      </w:r>
    </w:p>
    <w:p w:rsidR="007678A5" w:rsidRDefault="007678A5" w:rsidP="002F4A49">
      <w:pPr>
        <w:keepNext/>
        <w:keepLines/>
        <w:jc w:val="both"/>
        <w:rPr>
          <w:rFonts w:ascii="Tahoma" w:hAnsi="Tahoma" w:cs="Tahoma"/>
        </w:rPr>
      </w:pPr>
    </w:p>
    <w:p w:rsidR="00D12766" w:rsidRPr="00112425" w:rsidRDefault="00D12766" w:rsidP="00EC29FE">
      <w:pPr>
        <w:keepNext/>
        <w:keepLines/>
        <w:numPr>
          <w:ilvl w:val="2"/>
          <w:numId w:val="12"/>
        </w:numPr>
        <w:jc w:val="both"/>
        <w:rPr>
          <w:rFonts w:ascii="Tahoma" w:hAnsi="Tahoma" w:cs="Tahoma"/>
        </w:rPr>
      </w:pPr>
      <w:r w:rsidRPr="00112425">
        <w:rPr>
          <w:rFonts w:ascii="Tahoma" w:hAnsi="Tahoma" w:cs="Tahoma"/>
        </w:rPr>
        <w:t>Garancijska doba</w:t>
      </w:r>
    </w:p>
    <w:p w:rsidR="00C46242" w:rsidRDefault="00C46242" w:rsidP="00C46242">
      <w:pPr>
        <w:keepNext/>
        <w:keepLines/>
        <w:widowControl w:val="0"/>
        <w:jc w:val="both"/>
        <w:rPr>
          <w:rFonts w:ascii="Tahoma" w:hAnsi="Tahoma" w:cs="Tahoma"/>
        </w:rPr>
      </w:pPr>
    </w:p>
    <w:p w:rsidR="00C46242" w:rsidRPr="00661D69" w:rsidRDefault="00C46242" w:rsidP="00C46242">
      <w:pPr>
        <w:keepNext/>
        <w:keepLines/>
        <w:widowControl w:val="0"/>
        <w:jc w:val="both"/>
        <w:rPr>
          <w:rFonts w:ascii="Tahoma" w:hAnsi="Tahoma" w:cs="Tahoma"/>
        </w:rPr>
      </w:pPr>
      <w:r w:rsidRPr="00661D69">
        <w:rPr>
          <w:rFonts w:ascii="Tahoma" w:hAnsi="Tahoma" w:cs="Tahoma"/>
        </w:rPr>
        <w:t xml:space="preserve">Zahtevana garancijska doba za </w:t>
      </w:r>
      <w:r w:rsidR="005F0EF8">
        <w:rPr>
          <w:rFonts w:ascii="Tahoma" w:hAnsi="Tahoma" w:cs="Tahoma"/>
        </w:rPr>
        <w:t>on line merilnike</w:t>
      </w:r>
      <w:r w:rsidRPr="00661D69">
        <w:rPr>
          <w:rFonts w:ascii="Tahoma" w:hAnsi="Tahoma" w:cs="Tahoma"/>
        </w:rPr>
        <w:t xml:space="preserve"> z vso potrebno pripadajočo strojno </w:t>
      </w:r>
      <w:r w:rsidR="006A3331" w:rsidRPr="00661D69">
        <w:rPr>
          <w:rFonts w:ascii="Tahoma" w:hAnsi="Tahoma" w:cs="Tahoma"/>
        </w:rPr>
        <w:t>in elektro opremo</w:t>
      </w:r>
      <w:r w:rsidR="00661D69" w:rsidRPr="00661D69">
        <w:rPr>
          <w:rFonts w:ascii="Tahoma" w:hAnsi="Tahoma" w:cs="Tahoma"/>
        </w:rPr>
        <w:t xml:space="preserve"> ter za vsa opravljena pogodbena dela - tudi za dela podizvajalcev (za kakovost izvedenih del in vgrajeni material) </w:t>
      </w:r>
      <w:r w:rsidRPr="00661D69">
        <w:rPr>
          <w:rFonts w:ascii="Tahoma" w:hAnsi="Tahoma" w:cs="Tahoma"/>
        </w:rPr>
        <w:t xml:space="preserve"> je </w:t>
      </w:r>
      <w:r w:rsidR="000D31AD">
        <w:rPr>
          <w:rFonts w:ascii="Tahoma" w:hAnsi="Tahoma" w:cs="Tahoma"/>
        </w:rPr>
        <w:t xml:space="preserve">štiriindvajset </w:t>
      </w:r>
      <w:r w:rsidR="000A5C96">
        <w:rPr>
          <w:rFonts w:ascii="Tahoma" w:hAnsi="Tahoma" w:cs="Tahoma"/>
        </w:rPr>
        <w:t>(</w:t>
      </w:r>
      <w:r w:rsidR="000D31AD">
        <w:rPr>
          <w:rFonts w:ascii="Tahoma" w:hAnsi="Tahoma" w:cs="Tahoma"/>
        </w:rPr>
        <w:t>24</w:t>
      </w:r>
      <w:r w:rsidR="000A5C96">
        <w:rPr>
          <w:rFonts w:ascii="Tahoma" w:hAnsi="Tahoma" w:cs="Tahoma"/>
        </w:rPr>
        <w:t>)</w:t>
      </w:r>
      <w:r w:rsidRPr="00661D69">
        <w:rPr>
          <w:rFonts w:ascii="Tahoma" w:hAnsi="Tahoma" w:cs="Tahoma"/>
        </w:rPr>
        <w:t xml:space="preserve"> mesecev od dneva podpisa zapisnika o končanju vseh pogodbenih del s strani obeh pogodbenih strank oziroma njunih predstavnikov.</w:t>
      </w:r>
    </w:p>
    <w:p w:rsidR="00C46242" w:rsidRDefault="00C46242"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D471C0" w:rsidRDefault="00D471C0" w:rsidP="002F4A49">
      <w:pPr>
        <w:keepNext/>
        <w:keepLines/>
        <w:jc w:val="both"/>
        <w:rPr>
          <w:rFonts w:ascii="Tahoma" w:hAnsi="Tahoma" w:cs="Tahoma"/>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 xml:space="preserve">v osnutku pogodbe (Priloga </w:t>
      </w:r>
      <w:r w:rsidR="000E75AA">
        <w:rPr>
          <w:rFonts w:ascii="Tahoma" w:hAnsi="Tahoma" w:cs="Tahoma"/>
        </w:rPr>
        <w:t>6</w:t>
      </w:r>
      <w:r w:rsidRPr="00112425">
        <w:rPr>
          <w:rFonts w:ascii="Tahoma" w:hAnsi="Tahoma" w:cs="Tahoma"/>
        </w:rPr>
        <w:t>).</w:t>
      </w:r>
    </w:p>
    <w:p w:rsidR="007678A5" w:rsidRPr="00112425" w:rsidRDefault="007678A5" w:rsidP="002F4A49">
      <w:pPr>
        <w:keepNext/>
        <w:keepLines/>
        <w:jc w:val="both"/>
        <w:rPr>
          <w:rFonts w:ascii="Tahoma" w:hAnsi="Tahoma" w:cs="Tahoma"/>
          <w:kern w:val="16"/>
        </w:rPr>
      </w:pPr>
    </w:p>
    <w:p w:rsidR="00924D27" w:rsidRDefault="00924D27" w:rsidP="00924D27">
      <w:pPr>
        <w:keepNext/>
        <w:keepLines/>
        <w:tabs>
          <w:tab w:val="num" w:pos="1222"/>
        </w:tabs>
        <w:jc w:val="both"/>
        <w:rPr>
          <w:rFonts w:ascii="Tahoma" w:hAnsi="Tahoma" w:cs="Tahoma"/>
        </w:rPr>
      </w:pPr>
      <w:bookmarkStart w:id="12" w:name="_Toc161110918"/>
    </w:p>
    <w:p w:rsidR="001307B8" w:rsidRPr="001307B8" w:rsidRDefault="001307B8" w:rsidP="00EC29FE">
      <w:pPr>
        <w:keepNext/>
        <w:keepLines/>
        <w:numPr>
          <w:ilvl w:val="2"/>
          <w:numId w:val="12"/>
        </w:numPr>
        <w:tabs>
          <w:tab w:val="num" w:pos="1222"/>
        </w:tabs>
        <w:jc w:val="both"/>
        <w:rPr>
          <w:rFonts w:ascii="Tahoma" w:hAnsi="Tahoma" w:cs="Tahoma"/>
        </w:rPr>
      </w:pPr>
      <w:r w:rsidRPr="001307B8">
        <w:rPr>
          <w:rFonts w:ascii="Tahoma" w:hAnsi="Tahoma" w:cs="Tahoma"/>
        </w:rPr>
        <w:t>Šolanje</w:t>
      </w:r>
    </w:p>
    <w:p w:rsidR="001307B8" w:rsidRPr="001307B8" w:rsidRDefault="001307B8" w:rsidP="001307B8">
      <w:pPr>
        <w:keepNext/>
        <w:keepLines/>
        <w:tabs>
          <w:tab w:val="num" w:pos="1222"/>
        </w:tabs>
        <w:jc w:val="both"/>
        <w:rPr>
          <w:rFonts w:ascii="Tahoma" w:hAnsi="Tahoma" w:cs="Tahoma"/>
        </w:rPr>
      </w:pPr>
    </w:p>
    <w:p w:rsidR="001307B8" w:rsidRPr="001307B8" w:rsidRDefault="001307B8" w:rsidP="001307B8">
      <w:pPr>
        <w:keepNext/>
        <w:keepLines/>
        <w:tabs>
          <w:tab w:val="num" w:pos="1222"/>
        </w:tabs>
        <w:jc w:val="both"/>
        <w:rPr>
          <w:rFonts w:ascii="Tahoma" w:hAnsi="Tahoma" w:cs="Tahoma"/>
        </w:rPr>
      </w:pPr>
      <w:r w:rsidRPr="001307B8">
        <w:rPr>
          <w:rFonts w:ascii="Tahoma" w:hAnsi="Tahoma" w:cs="Tahoma"/>
        </w:rPr>
        <w:t>Izbrani ponudnik bo moral pred podpisom zapisnika o predaji pogodbene dokumentacije izvesti šolanje za naročnikov</w:t>
      </w:r>
      <w:r w:rsidR="00F43591">
        <w:rPr>
          <w:rFonts w:ascii="Tahoma" w:hAnsi="Tahoma" w:cs="Tahoma"/>
        </w:rPr>
        <w:t>e</w:t>
      </w:r>
      <w:r w:rsidRPr="001307B8">
        <w:rPr>
          <w:rFonts w:ascii="Tahoma" w:hAnsi="Tahoma" w:cs="Tahoma"/>
        </w:rPr>
        <w:t xml:space="preserve"> </w:t>
      </w:r>
      <w:r w:rsidR="00F43591">
        <w:rPr>
          <w:rFonts w:ascii="Tahoma" w:hAnsi="Tahoma" w:cs="Tahoma"/>
        </w:rPr>
        <w:t>zaposlene (</w:t>
      </w:r>
      <w:r w:rsidRPr="001307B8">
        <w:rPr>
          <w:rFonts w:ascii="Tahoma" w:hAnsi="Tahoma" w:cs="Tahoma"/>
        </w:rPr>
        <w:t>vzdrževalno in obratovalno osebje</w:t>
      </w:r>
      <w:r w:rsidR="00F43591">
        <w:rPr>
          <w:rFonts w:ascii="Tahoma" w:hAnsi="Tahoma" w:cs="Tahoma"/>
        </w:rPr>
        <w:t>)</w:t>
      </w:r>
      <w:r w:rsidRPr="001307B8">
        <w:rPr>
          <w:rFonts w:ascii="Tahoma" w:hAnsi="Tahoma" w:cs="Tahoma"/>
        </w:rPr>
        <w:t>. Šolanje se mora izvesti v prostorih naročnika</w:t>
      </w:r>
      <w:r w:rsidR="00F43591">
        <w:rPr>
          <w:rFonts w:ascii="Tahoma" w:hAnsi="Tahoma" w:cs="Tahoma"/>
        </w:rPr>
        <w:t xml:space="preserve"> v slovenskem jeziku</w:t>
      </w:r>
      <w:r w:rsidRPr="00F43591">
        <w:rPr>
          <w:rFonts w:ascii="Tahoma" w:hAnsi="Tahoma" w:cs="Tahoma"/>
        </w:rPr>
        <w:t>.</w:t>
      </w:r>
      <w:r w:rsidRPr="001307B8">
        <w:rPr>
          <w:rFonts w:ascii="Tahoma" w:hAnsi="Tahoma" w:cs="Tahoma"/>
        </w:rPr>
        <w:t xml:space="preserve"> </w:t>
      </w:r>
    </w:p>
    <w:bookmarkEnd w:id="12"/>
    <w:p w:rsidR="001239D5" w:rsidRPr="00112425" w:rsidRDefault="001239D5" w:rsidP="002F4A49">
      <w:pPr>
        <w:keepNext/>
        <w:keepLines/>
        <w:jc w:val="both"/>
        <w:rPr>
          <w:rFonts w:ascii="Tahoma" w:hAnsi="Tahoma" w:cs="Tahoma"/>
          <w:b/>
          <w:sz w:val="24"/>
        </w:rPr>
      </w:pPr>
    </w:p>
    <w:p w:rsidR="005626AE" w:rsidRPr="00112425" w:rsidRDefault="005626AE" w:rsidP="00EC29FE">
      <w:pPr>
        <w:keepNext/>
        <w:keepLines/>
        <w:numPr>
          <w:ilvl w:val="2"/>
          <w:numId w:val="12"/>
        </w:numPr>
        <w:jc w:val="both"/>
        <w:rPr>
          <w:rFonts w:ascii="Tahoma" w:hAnsi="Tahoma" w:cs="Tahoma"/>
        </w:rPr>
      </w:pPr>
      <w:r w:rsidRPr="00112425">
        <w:rPr>
          <w:rFonts w:ascii="Tahoma" w:hAnsi="Tahoma" w:cs="Tahoma"/>
        </w:rPr>
        <w:t>Ostale zahteve naročnika in osnutek pogodbe</w:t>
      </w:r>
    </w:p>
    <w:p w:rsidR="005626AE" w:rsidRPr="00112425" w:rsidRDefault="005626AE" w:rsidP="002F4A49">
      <w:pPr>
        <w:keepNext/>
        <w:keepLines/>
        <w:jc w:val="both"/>
        <w:rPr>
          <w:rFonts w:ascii="Tahoma" w:hAnsi="Tahoma" w:cs="Tahoma"/>
        </w:rPr>
      </w:pPr>
    </w:p>
    <w:p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000E75AA">
        <w:rPr>
          <w:rFonts w:ascii="Tahoma" w:hAnsi="Tahoma" w:cs="Tahoma"/>
        </w:rPr>
        <w:t xml:space="preserve"> (Priloga 6</w:t>
      </w:r>
      <w:r w:rsidRPr="00112425">
        <w:rPr>
          <w:rFonts w:ascii="Tahoma" w:hAnsi="Tahoma" w:cs="Tahoma"/>
        </w:rPr>
        <w:t xml:space="preserve">) sestavni del te razpisne dokumentacije. </w:t>
      </w:r>
    </w:p>
    <w:p w:rsidR="005626AE" w:rsidRPr="00112425" w:rsidRDefault="005626AE" w:rsidP="002F4A49">
      <w:pPr>
        <w:keepNext/>
        <w:keepLines/>
        <w:jc w:val="both"/>
        <w:rPr>
          <w:rFonts w:ascii="Tahoma" w:hAnsi="Tahoma" w:cs="Tahoma"/>
          <w:bCs/>
        </w:rPr>
      </w:pPr>
    </w:p>
    <w:p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w:t>
      </w:r>
    </w:p>
    <w:p w:rsidR="00C777E0" w:rsidRPr="00112425" w:rsidRDefault="00C777E0" w:rsidP="002F4A49">
      <w:pPr>
        <w:keepNext/>
        <w:keepLines/>
        <w:jc w:val="both"/>
        <w:rPr>
          <w:rFonts w:ascii="Tahoma" w:hAnsi="Tahoma" w:cs="Tahoma"/>
          <w:b/>
          <w:sz w:val="24"/>
        </w:rPr>
      </w:pPr>
    </w:p>
    <w:p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lastRenderedPageBreak/>
        <w:t>UGOTAVLJANJE SPOSOBNOSTI</w:t>
      </w:r>
    </w:p>
    <w:p w:rsidR="007C70A1" w:rsidRPr="00112425" w:rsidRDefault="007C70A1" w:rsidP="002F4A49">
      <w:pPr>
        <w:keepNext/>
        <w:keepLines/>
        <w:jc w:val="both"/>
        <w:rPr>
          <w:rFonts w:ascii="Tahoma" w:hAnsi="Tahoma" w:cs="Tahoma"/>
        </w:rPr>
      </w:pPr>
    </w:p>
    <w:p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rsidR="00882F58" w:rsidRPr="00112425" w:rsidRDefault="00882F58" w:rsidP="002F4A49">
      <w:pPr>
        <w:keepNext/>
        <w:keepLines/>
        <w:jc w:val="both"/>
        <w:rPr>
          <w:rFonts w:ascii="Tahoma" w:hAnsi="Tahoma" w:cs="Tahoma"/>
          <w:bCs/>
        </w:rPr>
      </w:pPr>
    </w:p>
    <w:p w:rsidR="00882F58" w:rsidRDefault="00882F58" w:rsidP="002F4A49">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833EB0" w:rsidRPr="00112425" w:rsidRDefault="00833EB0" w:rsidP="002F4A49">
      <w:pPr>
        <w:keepNext/>
        <w:keepLines/>
        <w:jc w:val="both"/>
        <w:rPr>
          <w:rFonts w:ascii="Tahoma" w:hAnsi="Tahoma" w:cs="Tahoma"/>
          <w:bCs/>
        </w:rPr>
      </w:pPr>
    </w:p>
    <w:p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1769DE" w:rsidRPr="00112425" w:rsidRDefault="001769DE" w:rsidP="002F4A49">
      <w:pPr>
        <w:keepNext/>
        <w:keepLines/>
        <w:jc w:val="both"/>
        <w:rPr>
          <w:rFonts w:ascii="Tahoma" w:hAnsi="Tahoma" w:cs="Tahoma"/>
        </w:rPr>
      </w:pPr>
    </w:p>
    <w:p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82F58" w:rsidRPr="00112425" w:rsidRDefault="00882F58" w:rsidP="002F4A49">
      <w:pPr>
        <w:keepNext/>
        <w:keepLines/>
        <w:jc w:val="both"/>
        <w:rPr>
          <w:rFonts w:ascii="Tahoma" w:hAnsi="Tahoma" w:cs="Tahoma"/>
          <w:bCs/>
        </w:rPr>
      </w:pPr>
    </w:p>
    <w:p w:rsidR="003508A3" w:rsidRDefault="003508A3" w:rsidP="002F4A49">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2F0413" w:rsidRPr="00112425" w:rsidRDefault="002F0413" w:rsidP="002F4A49">
      <w:pPr>
        <w:keepNext/>
        <w:keepLines/>
        <w:jc w:val="both"/>
        <w:rPr>
          <w:rFonts w:ascii="Tahoma" w:hAnsi="Tahoma" w:cs="Tahoma"/>
          <w:bCs/>
        </w:rPr>
      </w:pPr>
    </w:p>
    <w:p w:rsidR="00882F58"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661D69" w:rsidRPr="00112425" w:rsidRDefault="00661D69" w:rsidP="002F4A49">
      <w:pPr>
        <w:keepNext/>
        <w:keepLines/>
        <w:jc w:val="both"/>
        <w:rPr>
          <w:rFonts w:ascii="Tahoma" w:hAnsi="Tahoma" w:cs="Tahoma"/>
        </w:rPr>
      </w:pPr>
    </w:p>
    <w:p w:rsidR="003508A3" w:rsidRDefault="003508A3" w:rsidP="002F4A49">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rsidR="002F0413" w:rsidRPr="00112425" w:rsidRDefault="002F0413" w:rsidP="002F4A49">
      <w:pPr>
        <w:keepNext/>
        <w:keepLines/>
        <w:jc w:val="both"/>
        <w:rPr>
          <w:rFonts w:ascii="Tahoma" w:hAnsi="Tahoma" w:cs="Tahoma"/>
          <w:bCs/>
        </w:rPr>
      </w:pPr>
    </w:p>
    <w:p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508A3" w:rsidRPr="00112425" w:rsidRDefault="003508A3" w:rsidP="002F4A49">
      <w:pPr>
        <w:keepNext/>
        <w:keepLines/>
        <w:jc w:val="both"/>
        <w:rPr>
          <w:rFonts w:ascii="Tahoma" w:hAnsi="Tahoma" w:cs="Tahoma"/>
          <w:bCs/>
        </w:rPr>
      </w:pPr>
    </w:p>
    <w:p w:rsidR="003508A3" w:rsidRPr="00112425" w:rsidRDefault="003508A3" w:rsidP="002F4A49">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9C0150" w:rsidRPr="00112425" w:rsidRDefault="009C0150" w:rsidP="002F4A49">
      <w:pPr>
        <w:keepNext/>
        <w:keepLines/>
        <w:jc w:val="both"/>
        <w:rPr>
          <w:rFonts w:ascii="Tahoma" w:hAnsi="Tahoma" w:cs="Tahoma"/>
          <w:bCs/>
        </w:rPr>
      </w:pPr>
    </w:p>
    <w:p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rsidR="001769DE" w:rsidRPr="00112425" w:rsidRDefault="001769DE" w:rsidP="002F4A49">
      <w:pPr>
        <w:keepNext/>
        <w:keepLines/>
        <w:jc w:val="both"/>
        <w:rPr>
          <w:rFonts w:ascii="Tahoma" w:hAnsi="Tahoma" w:cs="Tahoma"/>
        </w:rPr>
      </w:pPr>
    </w:p>
    <w:p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2F4A49" w:rsidRPr="00112425" w:rsidRDefault="002F4A49" w:rsidP="002F4A49">
      <w:pPr>
        <w:pStyle w:val="Telobesedila2"/>
        <w:keepNext/>
        <w:keepLines/>
        <w:rPr>
          <w:rFonts w:ascii="Tahoma" w:hAnsi="Tahoma" w:cs="Tahoma"/>
          <w:b w:val="0"/>
          <w:lang w:val="sl-SI"/>
        </w:rPr>
      </w:pPr>
    </w:p>
    <w:p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6F31E4" w:rsidRPr="00112425" w:rsidRDefault="006F31E4" w:rsidP="002F4A49">
      <w:pPr>
        <w:pStyle w:val="Telobesedila2"/>
        <w:keepNext/>
        <w:keepLines/>
        <w:rPr>
          <w:rFonts w:ascii="Tahoma" w:hAnsi="Tahoma" w:cs="Tahoma"/>
          <w:b w:val="0"/>
          <w:lang w:val="sl-SI"/>
        </w:rPr>
      </w:pPr>
    </w:p>
    <w:p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rsidR="00184478" w:rsidRPr="00112425" w:rsidRDefault="00184478" w:rsidP="002F4A49">
      <w:pPr>
        <w:pStyle w:val="Telobesedila2"/>
        <w:keepNext/>
        <w:keepLines/>
        <w:rPr>
          <w:rFonts w:ascii="Tahoma" w:hAnsi="Tahoma" w:cs="Tahoma"/>
          <w:b w:val="0"/>
          <w:lang w:val="sl-SI"/>
        </w:rPr>
      </w:pPr>
    </w:p>
    <w:p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rsidR="001769DE"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239D5" w:rsidRPr="00112425" w:rsidRDefault="001239D5" w:rsidP="002F4A49">
      <w:pPr>
        <w:pStyle w:val="Telobesedila2"/>
        <w:keepNext/>
        <w:keepLines/>
        <w:rPr>
          <w:rFonts w:ascii="Tahoma" w:hAnsi="Tahoma" w:cs="Tahoma"/>
          <w:lang w:val="sl-SI"/>
        </w:rPr>
      </w:pPr>
    </w:p>
    <w:p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rsidR="001769DE" w:rsidRPr="00112425" w:rsidRDefault="001769DE" w:rsidP="00BF7234">
      <w:pPr>
        <w:pStyle w:val="Telobesedila2"/>
        <w:keepNext/>
        <w:keepLines/>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rsidR="00BF7234" w:rsidRDefault="00B22715" w:rsidP="00283C22">
      <w:pPr>
        <w:pStyle w:val="Odstavekseznama"/>
        <w:keepNext/>
        <w:keepLines/>
        <w:numPr>
          <w:ilvl w:val="2"/>
          <w:numId w:val="23"/>
        </w:numPr>
        <w:ind w:left="426" w:hanging="284"/>
        <w:jc w:val="both"/>
        <w:rPr>
          <w:rFonts w:ascii="Tahoma" w:hAnsi="Tahoma" w:cs="Tahoma"/>
          <w:szCs w:val="18"/>
        </w:rPr>
      </w:pPr>
      <w:r w:rsidRPr="00BF7234">
        <w:rPr>
          <w:rFonts w:ascii="Tahoma" w:hAnsi="Tahoma" w:cs="Tahoma"/>
        </w:rPr>
        <w:t>če je ta na dan, ko poteče rok za oddajo ponudb ali ponudb, izlo</w:t>
      </w:r>
      <w:r w:rsidR="00BF7234" w:rsidRPr="00BF7234">
        <w:rPr>
          <w:rFonts w:ascii="Tahoma" w:hAnsi="Tahoma" w:cs="Tahoma"/>
        </w:rPr>
        <w:t xml:space="preserve">čen iz postopkov oddaje javnih </w:t>
      </w:r>
      <w:r w:rsidRPr="00BF7234">
        <w:rPr>
          <w:rFonts w:ascii="Tahoma" w:hAnsi="Tahoma" w:cs="Tahoma"/>
        </w:rPr>
        <w:t xml:space="preserve">naročil </w:t>
      </w:r>
      <w:r w:rsidRPr="00BF7234">
        <w:rPr>
          <w:rFonts w:ascii="Tahoma" w:hAnsi="Tahoma" w:cs="Tahoma"/>
          <w:szCs w:val="18"/>
        </w:rPr>
        <w:t xml:space="preserve">zaradi uvrstitve v evidenco </w:t>
      </w:r>
      <w:r w:rsidR="00C356FB" w:rsidRPr="00C356FB">
        <w:rPr>
          <w:rFonts w:ascii="Tahoma" w:hAnsi="Tahoma" w:cs="Tahoma"/>
          <w:szCs w:val="18"/>
        </w:rPr>
        <w:t>gospodarskih subjektov z izrečenimi stranskimi sankcijami izločitve iz postopkov javnega naročanja</w:t>
      </w:r>
      <w:r w:rsidRPr="00BF7234">
        <w:rPr>
          <w:rFonts w:ascii="Tahoma" w:hAnsi="Tahoma" w:cs="Tahoma"/>
          <w:szCs w:val="18"/>
        </w:rPr>
        <w:t>,</w:t>
      </w:r>
    </w:p>
    <w:p w:rsidR="00B22715" w:rsidRPr="00BF7234" w:rsidRDefault="00B22715" w:rsidP="00283C22">
      <w:pPr>
        <w:pStyle w:val="Odstavekseznama"/>
        <w:keepNext/>
        <w:keepLines/>
        <w:numPr>
          <w:ilvl w:val="2"/>
          <w:numId w:val="23"/>
        </w:numPr>
        <w:ind w:left="426" w:hanging="284"/>
        <w:jc w:val="both"/>
        <w:rPr>
          <w:rFonts w:ascii="Tahoma" w:hAnsi="Tahoma" w:cs="Tahoma"/>
          <w:szCs w:val="18"/>
        </w:rPr>
      </w:pPr>
      <w:r w:rsidRPr="00BF7234">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E14FF" w:rsidRPr="00112425" w:rsidRDefault="00DE14FF" w:rsidP="002F4A49">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rsidR="00DE14FF" w:rsidRPr="00112425" w:rsidRDefault="00DE14FF" w:rsidP="002F4A49">
      <w:pPr>
        <w:keepNext/>
        <w:keepLines/>
        <w:jc w:val="both"/>
        <w:rPr>
          <w:rFonts w:ascii="Tahoma" w:hAnsi="Tahoma" w:cs="Tahoma"/>
          <w:b/>
          <w:u w:val="single"/>
        </w:rPr>
      </w:pPr>
    </w:p>
    <w:p w:rsidR="00DE14FF" w:rsidRPr="00112425" w:rsidRDefault="00DE14FF"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CD548D" w:rsidRPr="00112425" w:rsidRDefault="00CD548D" w:rsidP="002F4A49">
      <w:pPr>
        <w:pStyle w:val="Telobesedila2"/>
        <w:keepNext/>
        <w:keepLines/>
        <w:rPr>
          <w:rFonts w:ascii="Tahoma" w:hAnsi="Tahoma" w:cs="Tahoma"/>
          <w:b w:val="0"/>
          <w:lang w:val="sl-SI"/>
        </w:rPr>
      </w:pPr>
    </w:p>
    <w:p w:rsidR="00CD548D" w:rsidRPr="00112425" w:rsidRDefault="00CD548D" w:rsidP="002F4A49">
      <w:pPr>
        <w:keepNext/>
        <w:keepLines/>
        <w:jc w:val="both"/>
        <w:rPr>
          <w:rFonts w:ascii="Tahoma" w:hAnsi="Tahoma" w:cs="Tahoma"/>
          <w:b/>
        </w:rPr>
      </w:pPr>
      <w:r w:rsidRPr="00112425">
        <w:rPr>
          <w:rFonts w:ascii="Tahoma" w:hAnsi="Tahoma" w:cs="Tahoma"/>
          <w:b/>
        </w:rPr>
        <w:t>OPOMBA:</w:t>
      </w:r>
    </w:p>
    <w:p w:rsidR="00CD548D" w:rsidRPr="00112425" w:rsidRDefault="00CD548D" w:rsidP="002F4A49">
      <w:pPr>
        <w:keepNext/>
        <w:keepLines/>
        <w:jc w:val="both"/>
        <w:rPr>
          <w:rFonts w:ascii="Tahoma" w:hAnsi="Tahoma" w:cs="Tahoma"/>
          <w:b/>
        </w:rPr>
      </w:pPr>
    </w:p>
    <w:p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ali b) točke četrtega </w:t>
      </w:r>
      <w:r w:rsidR="009F702A" w:rsidRPr="00B54159">
        <w:rPr>
          <w:rFonts w:ascii="Tahoma" w:hAnsi="Tahoma" w:cs="Tahoma"/>
        </w:rPr>
        <w:t xml:space="preserve">odstavka </w:t>
      </w:r>
      <w:r w:rsidRPr="00B54159">
        <w:rPr>
          <w:rFonts w:ascii="Tahoma" w:hAnsi="Tahoma" w:cs="Tahoma"/>
        </w:rPr>
        <w:t>75. člena ZJN-3 (razl</w:t>
      </w:r>
      <w:r w:rsidR="00BF7234">
        <w:rPr>
          <w:rFonts w:ascii="Tahoma" w:hAnsi="Tahoma" w:cs="Tahoma"/>
        </w:rPr>
        <w:t xml:space="preserve">og za izključitev iz točke A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CD548D" w:rsidRPr="00B54159" w:rsidRDefault="00CD548D" w:rsidP="002F4A49">
      <w:pPr>
        <w:keepNext/>
        <w:keepLines/>
        <w:jc w:val="both"/>
        <w:rPr>
          <w:rFonts w:ascii="Tahoma" w:hAnsi="Tahoma" w:cs="Tahoma"/>
          <w:b/>
          <w:bCs/>
        </w:rPr>
      </w:pPr>
    </w:p>
    <w:p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467A95" w:rsidRDefault="00467A95" w:rsidP="002F4A49">
      <w:pPr>
        <w:keepNext/>
        <w:keepLines/>
        <w:jc w:val="both"/>
        <w:rPr>
          <w:rFonts w:ascii="Tahoma" w:hAnsi="Tahoma" w:cs="Tahoma"/>
          <w:b/>
        </w:rPr>
      </w:pPr>
    </w:p>
    <w:p w:rsidR="00BB6F49" w:rsidRPr="00112425" w:rsidRDefault="00BB6F49" w:rsidP="002F4A49">
      <w:pPr>
        <w:keepNext/>
        <w:keepLines/>
        <w:jc w:val="both"/>
        <w:rPr>
          <w:rFonts w:ascii="Tahoma" w:hAnsi="Tahoma" w:cs="Tahoma"/>
          <w:b/>
        </w:rPr>
      </w:pPr>
      <w:r w:rsidRPr="00112425">
        <w:rPr>
          <w:rFonts w:ascii="Tahoma" w:hAnsi="Tahoma" w:cs="Tahoma"/>
          <w:b/>
        </w:rPr>
        <w:t>DOKAZILA:</w:t>
      </w:r>
    </w:p>
    <w:p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BB6F49" w:rsidRPr="00112425" w:rsidRDefault="00BB6F49" w:rsidP="00283C22">
      <w:pPr>
        <w:keepNext/>
        <w:keepLines/>
        <w:numPr>
          <w:ilvl w:val="0"/>
          <w:numId w:val="23"/>
        </w:numPr>
        <w:ind w:left="714" w:hanging="357"/>
        <w:jc w:val="both"/>
        <w:rPr>
          <w:rFonts w:ascii="Tahoma" w:hAnsi="Tahoma" w:cs="Tahoma"/>
        </w:rPr>
      </w:pPr>
      <w:r w:rsidRPr="00112425">
        <w:rPr>
          <w:rFonts w:ascii="Tahoma" w:hAnsi="Tahoma" w:cs="Tahoma"/>
        </w:rPr>
        <w:lastRenderedPageBreak/>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rsidR="00BB6F49" w:rsidRPr="00112425" w:rsidRDefault="00833EB0" w:rsidP="00283C22">
      <w:pPr>
        <w:keepNext/>
        <w:keepLines/>
        <w:numPr>
          <w:ilvl w:val="0"/>
          <w:numId w:val="23"/>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rsidR="00BB6F49" w:rsidRPr="00112425" w:rsidRDefault="00BB6F49" w:rsidP="00283C22">
      <w:pPr>
        <w:keepNext/>
        <w:keepLines/>
        <w:numPr>
          <w:ilvl w:val="0"/>
          <w:numId w:val="23"/>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rsidR="00AE13F6" w:rsidRPr="00112425" w:rsidRDefault="00AE13F6" w:rsidP="002F4A49">
      <w:pPr>
        <w:keepNext/>
        <w:keepLines/>
        <w:jc w:val="both"/>
        <w:rPr>
          <w:rFonts w:ascii="Tahoma" w:hAnsi="Tahoma" w:cs="Tahoma"/>
          <w:szCs w:val="22"/>
        </w:rPr>
      </w:pPr>
    </w:p>
    <w:p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rsidR="001769DE" w:rsidRPr="00112425" w:rsidRDefault="001769DE" w:rsidP="002F4A49">
      <w:pPr>
        <w:keepNext/>
        <w:keepLines/>
        <w:ind w:left="720"/>
        <w:jc w:val="both"/>
        <w:rPr>
          <w:rFonts w:ascii="Tahoma" w:hAnsi="Tahoma" w:cs="Tahoma"/>
          <w:b/>
        </w:rPr>
      </w:pPr>
    </w:p>
    <w:p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rsidR="001769DE" w:rsidRPr="00112425" w:rsidRDefault="001769DE" w:rsidP="002F4A49">
      <w:pPr>
        <w:keepNext/>
        <w:keepLines/>
        <w:jc w:val="both"/>
        <w:rPr>
          <w:rFonts w:ascii="Tahoma" w:hAnsi="Tahoma" w:cs="Tahoma"/>
        </w:rPr>
      </w:pPr>
    </w:p>
    <w:p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E13F6" w:rsidRPr="00112425" w:rsidRDefault="00AE13F6" w:rsidP="002F4A49">
      <w:pPr>
        <w:keepNext/>
        <w:keepLines/>
        <w:jc w:val="both"/>
        <w:rPr>
          <w:rFonts w:ascii="Tahoma" w:hAnsi="Tahoma" w:cs="Tahoma"/>
          <w:bCs/>
        </w:rPr>
      </w:pPr>
    </w:p>
    <w:p w:rsidR="00AE13F6" w:rsidRPr="00112425" w:rsidRDefault="00AE13F6" w:rsidP="002F4A49">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AE13F6" w:rsidRPr="00112425" w:rsidRDefault="00AE13F6" w:rsidP="002F4A49">
      <w:pPr>
        <w:keepNext/>
        <w:keepLines/>
        <w:jc w:val="both"/>
        <w:rPr>
          <w:rFonts w:ascii="Tahoma" w:hAnsi="Tahoma" w:cs="Tahoma"/>
          <w:b/>
        </w:rPr>
      </w:pPr>
    </w:p>
    <w:p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rsidR="00BF7234" w:rsidRDefault="00BF7234" w:rsidP="002F4A49">
      <w:pPr>
        <w:keepNext/>
        <w:keepLines/>
        <w:jc w:val="both"/>
        <w:rPr>
          <w:rFonts w:ascii="Tahoma" w:hAnsi="Tahoma" w:cs="Tahoma"/>
          <w:b/>
        </w:rPr>
      </w:pPr>
    </w:p>
    <w:p w:rsidR="00AE13F6" w:rsidRPr="00112425" w:rsidRDefault="00AE13F6" w:rsidP="002F4A49">
      <w:pPr>
        <w:keepNext/>
        <w:keepLines/>
        <w:jc w:val="both"/>
        <w:rPr>
          <w:rFonts w:ascii="Tahoma" w:hAnsi="Tahoma" w:cs="Tahoma"/>
          <w:b/>
        </w:rPr>
      </w:pPr>
      <w:r w:rsidRPr="00112425">
        <w:rPr>
          <w:rFonts w:ascii="Tahoma" w:hAnsi="Tahoma" w:cs="Tahoma"/>
          <w:b/>
        </w:rPr>
        <w:t>DOKAZILA:</w:t>
      </w:r>
    </w:p>
    <w:p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rsidR="00F603C3" w:rsidRPr="00112425" w:rsidRDefault="00F603C3" w:rsidP="002F4A49">
      <w:pPr>
        <w:keepNext/>
        <w:keepLines/>
        <w:jc w:val="both"/>
        <w:rPr>
          <w:rFonts w:ascii="Tahoma" w:hAnsi="Tahoma" w:cs="Tahoma"/>
        </w:rPr>
      </w:pPr>
    </w:p>
    <w:p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Ekonomski in finančni položaj</w:t>
      </w:r>
    </w:p>
    <w:p w:rsidR="00B6464B" w:rsidRPr="00112425" w:rsidRDefault="00B6464B" w:rsidP="002F4A49">
      <w:pPr>
        <w:keepNext/>
        <w:keepLines/>
        <w:jc w:val="both"/>
        <w:rPr>
          <w:rFonts w:ascii="Tahoma" w:hAnsi="Tahoma" w:cs="Tahoma"/>
        </w:rPr>
      </w:pPr>
    </w:p>
    <w:p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rsidR="00B6464B" w:rsidRPr="00112425" w:rsidRDefault="00B6464B" w:rsidP="002F4A49">
      <w:pPr>
        <w:keepNext/>
        <w:keepLines/>
        <w:jc w:val="both"/>
        <w:rPr>
          <w:rFonts w:ascii="Tahoma" w:hAnsi="Tahoma" w:cs="Tahoma"/>
        </w:rPr>
      </w:pPr>
      <w:r w:rsidRPr="00112425">
        <w:rPr>
          <w:rFonts w:ascii="Tahoma" w:hAnsi="Tahoma" w:cs="Tahoma"/>
        </w:rPr>
        <w:t xml:space="preserve"> </w:t>
      </w:r>
    </w:p>
    <w:p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rsidR="00B6464B" w:rsidRPr="00112425" w:rsidRDefault="00B6464B" w:rsidP="002F4A49">
      <w:pPr>
        <w:keepNext/>
        <w:keepLines/>
        <w:jc w:val="both"/>
        <w:rPr>
          <w:rFonts w:ascii="Tahoma" w:hAnsi="Tahoma" w:cs="Tahoma"/>
          <w:b/>
        </w:rPr>
      </w:pPr>
    </w:p>
    <w:p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rsidR="00B6464B" w:rsidRPr="00112425" w:rsidRDefault="00B6464B" w:rsidP="002F4A49">
      <w:pPr>
        <w:keepNext/>
        <w:keepLines/>
        <w:jc w:val="both"/>
        <w:rPr>
          <w:rFonts w:ascii="Tahoma" w:hAnsi="Tahoma" w:cs="Tahoma"/>
        </w:rPr>
      </w:pPr>
    </w:p>
    <w:p w:rsidR="00E70D83" w:rsidRPr="00112425" w:rsidRDefault="00E70D83" w:rsidP="002F4A49">
      <w:pPr>
        <w:keepNext/>
        <w:keepLines/>
        <w:jc w:val="both"/>
        <w:rPr>
          <w:rFonts w:ascii="Tahoma" w:hAnsi="Tahoma" w:cs="Tahoma"/>
          <w:b/>
        </w:rPr>
      </w:pPr>
      <w:r w:rsidRPr="00112425">
        <w:rPr>
          <w:rFonts w:ascii="Tahoma" w:hAnsi="Tahoma" w:cs="Tahoma"/>
          <w:b/>
        </w:rPr>
        <w:t>DOKAZILA:</w:t>
      </w:r>
    </w:p>
    <w:p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E70D83" w:rsidRPr="00112425" w:rsidRDefault="00E70D83" w:rsidP="00283C22">
      <w:pPr>
        <w:keepNext/>
        <w:keepLines/>
        <w:numPr>
          <w:ilvl w:val="0"/>
          <w:numId w:val="23"/>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rsidR="00EE4699" w:rsidRPr="00112425" w:rsidRDefault="00EE4699" w:rsidP="002F4A49">
      <w:pPr>
        <w:keepNext/>
        <w:keepLines/>
        <w:jc w:val="both"/>
        <w:rPr>
          <w:rFonts w:ascii="Tahoma" w:hAnsi="Tahoma" w:cs="Tahoma"/>
        </w:rPr>
      </w:pPr>
    </w:p>
    <w:p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rsidR="00B6464B" w:rsidRPr="00112425" w:rsidRDefault="00B6464B" w:rsidP="002F4A49">
      <w:pPr>
        <w:keepNext/>
        <w:keepLines/>
        <w:jc w:val="both"/>
        <w:rPr>
          <w:rFonts w:ascii="Tahoma" w:eastAsia="Calibri" w:hAnsi="Tahoma" w:cs="Tahoma"/>
          <w:bCs/>
          <w:i/>
          <w:sz w:val="18"/>
        </w:rPr>
      </w:pPr>
    </w:p>
    <w:p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rsidR="00CA5490" w:rsidRPr="00112425" w:rsidRDefault="00CA5490" w:rsidP="002F4A49">
      <w:pPr>
        <w:keepNext/>
        <w:keepLines/>
        <w:jc w:val="both"/>
        <w:rPr>
          <w:rFonts w:ascii="Tahoma" w:eastAsia="Calibri" w:hAnsi="Tahoma" w:cs="Tahoma"/>
          <w:bCs/>
          <w:i/>
          <w:sz w:val="18"/>
        </w:rPr>
      </w:pPr>
    </w:p>
    <w:p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rsidR="00EB4E0A" w:rsidRPr="00112425" w:rsidRDefault="00EB4E0A" w:rsidP="002F4A49">
      <w:pPr>
        <w:keepNext/>
        <w:keepLines/>
        <w:jc w:val="both"/>
        <w:rPr>
          <w:rFonts w:ascii="Tahoma" w:hAnsi="Tahoma" w:cs="Tahoma"/>
        </w:rPr>
      </w:pPr>
    </w:p>
    <w:p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rsidR="00467A95" w:rsidRPr="00112425" w:rsidRDefault="00467A95" w:rsidP="002F4A49">
      <w:pPr>
        <w:keepNext/>
        <w:keepLines/>
        <w:jc w:val="both"/>
        <w:rPr>
          <w:rFonts w:ascii="Tahoma" w:eastAsia="Calibri" w:hAnsi="Tahoma" w:cs="Tahoma"/>
          <w:bCs/>
          <w:i/>
          <w:sz w:val="18"/>
        </w:rPr>
      </w:pPr>
    </w:p>
    <w:p w:rsidR="00B6464B" w:rsidRPr="006537C1" w:rsidRDefault="00B6464B" w:rsidP="002F4A49">
      <w:pPr>
        <w:keepNext/>
        <w:keepLines/>
        <w:numPr>
          <w:ilvl w:val="3"/>
          <w:numId w:val="2"/>
        </w:numPr>
        <w:jc w:val="both"/>
        <w:rPr>
          <w:rFonts w:ascii="Tahoma" w:hAnsi="Tahoma" w:cs="Tahoma"/>
        </w:rPr>
      </w:pPr>
      <w:r w:rsidRPr="006537C1">
        <w:rPr>
          <w:rFonts w:ascii="Tahoma" w:hAnsi="Tahoma" w:cs="Tahoma"/>
        </w:rPr>
        <w:t>Te</w:t>
      </w:r>
      <w:r w:rsidR="00D73CCB" w:rsidRPr="006537C1">
        <w:rPr>
          <w:rFonts w:ascii="Tahoma" w:hAnsi="Tahoma" w:cs="Tahoma"/>
        </w:rPr>
        <w:t>hnična sposobnost</w:t>
      </w:r>
      <w:r w:rsidR="00CA5490" w:rsidRPr="006537C1">
        <w:rPr>
          <w:rFonts w:ascii="Tahoma" w:hAnsi="Tahoma" w:cs="Tahoma"/>
        </w:rPr>
        <w:t xml:space="preserve"> </w:t>
      </w:r>
      <w:r w:rsidR="0070203D" w:rsidRPr="006537C1">
        <w:rPr>
          <w:rFonts w:ascii="Tahoma" w:hAnsi="Tahoma" w:cs="Tahoma"/>
        </w:rPr>
        <w:t xml:space="preserve">– ponudnik </w:t>
      </w:r>
    </w:p>
    <w:p w:rsidR="00B6464B" w:rsidRPr="00112425" w:rsidRDefault="00B6464B" w:rsidP="002F4A49">
      <w:pPr>
        <w:keepNext/>
        <w:keepLines/>
        <w:jc w:val="both"/>
        <w:rPr>
          <w:rFonts w:ascii="Tahoma" w:hAnsi="Tahoma" w:cs="Tahoma"/>
          <w:b/>
        </w:rPr>
      </w:pPr>
    </w:p>
    <w:p w:rsidR="00B6464B" w:rsidRPr="00112425" w:rsidRDefault="00EC69E1" w:rsidP="002F4A49">
      <w:pPr>
        <w:keepNext/>
        <w:keepLines/>
        <w:jc w:val="both"/>
        <w:rPr>
          <w:rFonts w:ascii="Tahoma" w:hAnsi="Tahoma" w:cs="Tahoma"/>
          <w:bCs/>
        </w:rPr>
      </w:pPr>
      <w:r>
        <w:rPr>
          <w:rFonts w:ascii="Tahoma" w:hAnsi="Tahoma" w:cs="Tahoma"/>
          <w:bCs/>
        </w:rPr>
        <w:lastRenderedPageBreak/>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E70D83" w:rsidRPr="00112425" w:rsidRDefault="00E70D83" w:rsidP="002F4A49">
      <w:pPr>
        <w:keepNext/>
        <w:keepLines/>
        <w:ind w:right="-2"/>
        <w:jc w:val="both"/>
        <w:rPr>
          <w:rFonts w:ascii="Tahoma" w:hAnsi="Tahoma" w:cs="Tahoma"/>
          <w:smallCaps/>
        </w:rPr>
      </w:pPr>
    </w:p>
    <w:p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rsidR="0070203D" w:rsidRPr="00112425" w:rsidRDefault="0070203D" w:rsidP="002F4A49">
      <w:pPr>
        <w:keepNext/>
        <w:keepLines/>
        <w:jc w:val="both"/>
        <w:rPr>
          <w:rFonts w:ascii="Tahoma" w:hAnsi="Tahoma" w:cs="Tahoma"/>
        </w:rPr>
      </w:pPr>
    </w:p>
    <w:p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w:t>
      </w:r>
      <w:r w:rsidR="00D854AF">
        <w:rPr>
          <w:rFonts w:ascii="Tahoma" w:hAnsi="Tahoma" w:cs="Tahoma"/>
        </w:rPr>
        <w:t xml:space="preserve">od 1. 1. </w:t>
      </w:r>
      <w:r w:rsidR="0062632F">
        <w:rPr>
          <w:rFonts w:ascii="Tahoma" w:hAnsi="Tahoma" w:cs="Tahoma"/>
        </w:rPr>
        <w:t>2019</w:t>
      </w:r>
      <w:r w:rsidR="0062632F" w:rsidRPr="00677476">
        <w:rPr>
          <w:rFonts w:ascii="Tahoma" w:hAnsi="Tahoma" w:cs="Tahoma"/>
          <w:color w:val="FF0000"/>
        </w:rPr>
        <w:t xml:space="preserve"> </w:t>
      </w:r>
      <w:r w:rsidR="0070203D" w:rsidRPr="00112425">
        <w:rPr>
          <w:rFonts w:ascii="Tahoma" w:hAnsi="Tahoma" w:cs="Tahoma"/>
        </w:rPr>
        <w:t xml:space="preserve">do roka za predložitev ponudb, kvalitetno, strokovno in v skladu s pogodbenimi določili uspešno </w:t>
      </w:r>
      <w:r w:rsidR="0070203D" w:rsidRPr="00C72D37">
        <w:rPr>
          <w:rFonts w:ascii="Tahoma" w:hAnsi="Tahoma" w:cs="Tahoma"/>
        </w:rPr>
        <w:t xml:space="preserve">izvedel in zaključil izvedbo </w:t>
      </w:r>
      <w:r w:rsidR="0070203D" w:rsidRPr="00112425">
        <w:rPr>
          <w:rFonts w:ascii="Tahoma" w:hAnsi="Tahoma" w:cs="Tahoma"/>
        </w:rPr>
        <w:t>sledečih del:</w:t>
      </w:r>
    </w:p>
    <w:p w:rsidR="00AB59D1" w:rsidRDefault="00BF7234" w:rsidP="00283C22">
      <w:pPr>
        <w:pStyle w:val="Odstavekseznama"/>
        <w:keepNext/>
        <w:keepLines/>
        <w:numPr>
          <w:ilvl w:val="0"/>
          <w:numId w:val="37"/>
        </w:numPr>
        <w:autoSpaceDE w:val="0"/>
        <w:autoSpaceDN w:val="0"/>
        <w:adjustRightInd w:val="0"/>
        <w:jc w:val="both"/>
        <w:rPr>
          <w:rFonts w:ascii="Tahoma" w:hAnsi="Tahoma" w:cs="Tahoma"/>
          <w:bCs/>
        </w:rPr>
      </w:pPr>
      <w:r w:rsidRPr="00BF7234">
        <w:rPr>
          <w:rFonts w:ascii="Tahoma" w:hAnsi="Tahoma" w:cs="Tahoma"/>
          <w:b/>
          <w:bCs/>
        </w:rPr>
        <w:t>dobava in vgradnja</w:t>
      </w:r>
      <w:r>
        <w:rPr>
          <w:rFonts w:ascii="Tahoma" w:hAnsi="Tahoma" w:cs="Tahoma"/>
          <w:bCs/>
        </w:rPr>
        <w:t xml:space="preserve"> </w:t>
      </w:r>
      <w:r w:rsidR="0062632F">
        <w:rPr>
          <w:rFonts w:ascii="Tahoma" w:hAnsi="Tahoma" w:cs="Tahoma"/>
          <w:bCs/>
        </w:rPr>
        <w:t>on line merilnikov</w:t>
      </w:r>
      <w:r>
        <w:rPr>
          <w:rFonts w:ascii="Tahoma" w:hAnsi="Tahoma" w:cs="Tahoma"/>
          <w:bCs/>
        </w:rPr>
        <w:t xml:space="preserve">. Ponudnik mora predložiti najmanj </w:t>
      </w:r>
      <w:r w:rsidR="008066AC">
        <w:rPr>
          <w:rFonts w:ascii="Tahoma" w:hAnsi="Tahoma" w:cs="Tahoma"/>
          <w:bCs/>
        </w:rPr>
        <w:t>3</w:t>
      </w:r>
      <w:r>
        <w:rPr>
          <w:rFonts w:ascii="Tahoma" w:hAnsi="Tahoma" w:cs="Tahoma"/>
          <w:bCs/>
        </w:rPr>
        <w:t xml:space="preserve"> referenc</w:t>
      </w:r>
      <w:r w:rsidR="008066AC">
        <w:rPr>
          <w:rFonts w:ascii="Tahoma" w:hAnsi="Tahoma" w:cs="Tahoma"/>
          <w:bCs/>
        </w:rPr>
        <w:t>e</w:t>
      </w:r>
      <w:r>
        <w:rPr>
          <w:rFonts w:ascii="Tahoma" w:hAnsi="Tahoma" w:cs="Tahoma"/>
          <w:bCs/>
        </w:rPr>
        <w:t>, potrjen</w:t>
      </w:r>
      <w:r w:rsidR="007B307D">
        <w:rPr>
          <w:rFonts w:ascii="Tahoma" w:hAnsi="Tahoma" w:cs="Tahoma"/>
          <w:bCs/>
        </w:rPr>
        <w:t>e</w:t>
      </w:r>
      <w:r>
        <w:rPr>
          <w:rFonts w:ascii="Tahoma" w:hAnsi="Tahoma" w:cs="Tahoma"/>
          <w:bCs/>
        </w:rPr>
        <w:t xml:space="preserve"> s strani končnih naročnikov (investitorjev referenčnega posla)</w:t>
      </w:r>
      <w:r w:rsidR="00AB59D1">
        <w:rPr>
          <w:rFonts w:ascii="Tahoma" w:hAnsi="Tahoma" w:cs="Tahoma"/>
          <w:bCs/>
        </w:rPr>
        <w:t>, pri čemer mora biti</w:t>
      </w:r>
      <w:r w:rsidR="006A1948">
        <w:rPr>
          <w:rFonts w:ascii="Tahoma" w:hAnsi="Tahoma" w:cs="Tahoma"/>
          <w:bCs/>
        </w:rPr>
        <w:t>:</w:t>
      </w:r>
    </w:p>
    <w:p w:rsidR="006A1948" w:rsidRDefault="006A1948" w:rsidP="006A1948">
      <w:pPr>
        <w:pStyle w:val="Odstavekseznama"/>
        <w:keepNext/>
        <w:keepLines/>
        <w:autoSpaceDE w:val="0"/>
        <w:autoSpaceDN w:val="0"/>
        <w:adjustRightInd w:val="0"/>
        <w:ind w:left="720"/>
        <w:jc w:val="both"/>
        <w:rPr>
          <w:rFonts w:ascii="Tahoma" w:hAnsi="Tahoma" w:cs="Tahoma"/>
          <w:bCs/>
        </w:rPr>
      </w:pPr>
    </w:p>
    <w:p w:rsidR="00AB59D1" w:rsidRDefault="006A1948" w:rsidP="00AB59D1">
      <w:pPr>
        <w:pStyle w:val="Odstavekseznama"/>
        <w:keepNext/>
        <w:keepLines/>
        <w:numPr>
          <w:ilvl w:val="1"/>
          <w:numId w:val="37"/>
        </w:numPr>
        <w:autoSpaceDE w:val="0"/>
        <w:autoSpaceDN w:val="0"/>
        <w:adjustRightInd w:val="0"/>
        <w:jc w:val="both"/>
        <w:rPr>
          <w:rFonts w:ascii="Tahoma" w:hAnsi="Tahoma" w:cs="Tahoma"/>
          <w:bCs/>
        </w:rPr>
      </w:pPr>
      <w:r>
        <w:rPr>
          <w:rFonts w:ascii="Tahoma" w:hAnsi="Tahoma" w:cs="Tahoma"/>
          <w:bCs/>
        </w:rPr>
        <w:t>ena referenca za</w:t>
      </w:r>
      <w:r w:rsidRPr="00AB59D1">
        <w:rPr>
          <w:rFonts w:ascii="Tahoma" w:hAnsi="Tahoma" w:cs="Tahoma"/>
          <w:bCs/>
        </w:rPr>
        <w:t xml:space="preserve"> </w:t>
      </w:r>
      <w:r w:rsidR="00AB59D1" w:rsidRPr="00AB59D1">
        <w:rPr>
          <w:rFonts w:ascii="Tahoma" w:hAnsi="Tahoma" w:cs="Tahoma"/>
          <w:bCs/>
        </w:rPr>
        <w:t>analizator za merjenje amonijevega dušika</w:t>
      </w:r>
      <w:r>
        <w:rPr>
          <w:rFonts w:ascii="Tahoma" w:hAnsi="Tahoma" w:cs="Tahoma"/>
          <w:bCs/>
        </w:rPr>
        <w:t>,</w:t>
      </w:r>
    </w:p>
    <w:p w:rsidR="00AB59D1" w:rsidRDefault="006A1948" w:rsidP="00AB59D1">
      <w:pPr>
        <w:pStyle w:val="Odstavekseznama"/>
        <w:keepNext/>
        <w:keepLines/>
        <w:numPr>
          <w:ilvl w:val="1"/>
          <w:numId w:val="37"/>
        </w:numPr>
        <w:autoSpaceDE w:val="0"/>
        <w:autoSpaceDN w:val="0"/>
        <w:adjustRightInd w:val="0"/>
        <w:jc w:val="both"/>
        <w:rPr>
          <w:rFonts w:ascii="Tahoma" w:hAnsi="Tahoma" w:cs="Tahoma"/>
          <w:bCs/>
        </w:rPr>
      </w:pPr>
      <w:r>
        <w:rPr>
          <w:rFonts w:ascii="Tahoma" w:hAnsi="Tahoma" w:cs="Tahoma"/>
          <w:bCs/>
        </w:rPr>
        <w:t xml:space="preserve">ena referenca za </w:t>
      </w:r>
      <w:r w:rsidR="00AB59D1">
        <w:rPr>
          <w:rFonts w:ascii="Tahoma" w:hAnsi="Tahoma" w:cs="Tahoma"/>
          <w:bCs/>
        </w:rPr>
        <w:t xml:space="preserve">analizator za merjenje orto fosfata in </w:t>
      </w:r>
    </w:p>
    <w:p w:rsidR="00135152" w:rsidRPr="00AB59D1" w:rsidRDefault="006A1948" w:rsidP="00AB59D1">
      <w:pPr>
        <w:pStyle w:val="Odstavekseznama"/>
        <w:keepNext/>
        <w:keepLines/>
        <w:numPr>
          <w:ilvl w:val="1"/>
          <w:numId w:val="37"/>
        </w:numPr>
        <w:autoSpaceDE w:val="0"/>
        <w:autoSpaceDN w:val="0"/>
        <w:adjustRightInd w:val="0"/>
        <w:jc w:val="both"/>
        <w:rPr>
          <w:rFonts w:ascii="Tahoma" w:hAnsi="Tahoma" w:cs="Tahoma"/>
          <w:bCs/>
        </w:rPr>
      </w:pPr>
      <w:r>
        <w:rPr>
          <w:rFonts w:ascii="Tahoma" w:hAnsi="Tahoma" w:cs="Tahoma"/>
          <w:bCs/>
        </w:rPr>
        <w:t xml:space="preserve">ena referenca za </w:t>
      </w:r>
      <w:r w:rsidR="00AB59D1">
        <w:rPr>
          <w:rFonts w:ascii="Tahoma" w:hAnsi="Tahoma" w:cs="Tahoma"/>
          <w:bCs/>
        </w:rPr>
        <w:t>senzor za merjenje nitratnega dušika.</w:t>
      </w:r>
    </w:p>
    <w:p w:rsidR="00D854AF" w:rsidRPr="003A5F18" w:rsidRDefault="00D854AF" w:rsidP="002F4A49">
      <w:pPr>
        <w:keepNext/>
        <w:keepLines/>
        <w:autoSpaceDE w:val="0"/>
        <w:autoSpaceDN w:val="0"/>
        <w:adjustRightInd w:val="0"/>
        <w:jc w:val="both"/>
        <w:rPr>
          <w:rFonts w:ascii="Tahoma" w:hAnsi="Tahoma" w:cs="Tahoma"/>
          <w:bCs/>
        </w:rPr>
      </w:pPr>
    </w:p>
    <w:p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rsidR="00AF3EC1" w:rsidRPr="00112425" w:rsidRDefault="00AF3EC1" w:rsidP="002F4A49">
      <w:pPr>
        <w:keepNext/>
        <w:keepLines/>
        <w:jc w:val="both"/>
        <w:rPr>
          <w:rFonts w:ascii="Tahoma" w:hAnsi="Tahoma" w:cs="Tahoma"/>
          <w:b/>
        </w:rPr>
      </w:pPr>
    </w:p>
    <w:p w:rsidR="008D660E" w:rsidRPr="00112425" w:rsidRDefault="008D660E" w:rsidP="002F4A49">
      <w:pPr>
        <w:keepNext/>
        <w:keepLines/>
        <w:jc w:val="both"/>
        <w:rPr>
          <w:rFonts w:ascii="Tahoma" w:hAnsi="Tahoma" w:cs="Tahoma"/>
          <w:b/>
        </w:rPr>
      </w:pPr>
      <w:r w:rsidRPr="00112425">
        <w:rPr>
          <w:rFonts w:ascii="Tahoma" w:hAnsi="Tahoma" w:cs="Tahoma"/>
          <w:b/>
        </w:rPr>
        <w:t>DOKAZILA:</w:t>
      </w:r>
    </w:p>
    <w:p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rsidR="008D660E" w:rsidRPr="00CD4754" w:rsidRDefault="00CE2724" w:rsidP="00283C22">
      <w:pPr>
        <w:pStyle w:val="Odstavekseznama"/>
        <w:keepNext/>
        <w:keepLines/>
        <w:numPr>
          <w:ilvl w:val="0"/>
          <w:numId w:val="34"/>
        </w:numPr>
        <w:jc w:val="both"/>
        <w:rPr>
          <w:rFonts w:ascii="Tahoma" w:hAnsi="Tahoma" w:cs="Tahoma"/>
        </w:rPr>
      </w:pPr>
      <w:r w:rsidRPr="00CD4754">
        <w:rPr>
          <w:rFonts w:ascii="Tahoma" w:hAnsi="Tahoma" w:cs="Tahoma"/>
        </w:rPr>
        <w:t xml:space="preserve">Priloga </w:t>
      </w:r>
      <w:r w:rsidR="00D05C63">
        <w:rPr>
          <w:rFonts w:ascii="Tahoma" w:hAnsi="Tahoma" w:cs="Tahoma"/>
        </w:rPr>
        <w:t>5</w:t>
      </w:r>
      <w:r w:rsidR="00DB0581">
        <w:rPr>
          <w:rFonts w:ascii="Tahoma" w:hAnsi="Tahoma" w:cs="Tahoma"/>
        </w:rPr>
        <w:t xml:space="preserve"> </w:t>
      </w:r>
      <w:r w:rsidR="00135152" w:rsidRPr="00CD4754">
        <w:rPr>
          <w:rFonts w:ascii="Tahoma" w:hAnsi="Tahoma" w:cs="Tahoma"/>
        </w:rPr>
        <w:t xml:space="preserve">POTRDITEV REFERENC S STRANI POSAMEZNIH NAROČNIKOV – </w:t>
      </w:r>
      <w:r w:rsidR="00CB23D7" w:rsidRPr="00CD4754">
        <w:rPr>
          <w:rFonts w:ascii="Tahoma" w:hAnsi="Tahoma" w:cs="Tahoma"/>
        </w:rPr>
        <w:t>P</w:t>
      </w:r>
      <w:r w:rsidR="00DB0581" w:rsidRPr="00CD4754">
        <w:rPr>
          <w:rFonts w:ascii="Tahoma" w:hAnsi="Tahoma" w:cs="Tahoma"/>
        </w:rPr>
        <w:t>onudnik</w:t>
      </w:r>
      <w:r w:rsidR="00CD4754" w:rsidRPr="00CD4754">
        <w:rPr>
          <w:rFonts w:ascii="Tahoma" w:hAnsi="Tahoma" w:cs="Tahoma"/>
        </w:rPr>
        <w:t>.</w:t>
      </w:r>
    </w:p>
    <w:p w:rsidR="007949E0" w:rsidRDefault="007949E0" w:rsidP="002F4A49">
      <w:pPr>
        <w:keepNext/>
        <w:keepLines/>
        <w:jc w:val="both"/>
        <w:rPr>
          <w:rFonts w:ascii="Tahoma" w:hAnsi="Tahoma" w:cs="Tahoma"/>
        </w:rPr>
      </w:pPr>
    </w:p>
    <w:p w:rsidR="00E8464C" w:rsidRDefault="00135152" w:rsidP="00CB5E41">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BF7234" w:rsidRDefault="00BF7234" w:rsidP="002F4A49">
      <w:pPr>
        <w:keepNext/>
        <w:keepLines/>
        <w:autoSpaceDE w:val="0"/>
        <w:autoSpaceDN w:val="0"/>
        <w:adjustRightInd w:val="0"/>
        <w:spacing w:after="25"/>
        <w:jc w:val="both"/>
        <w:rPr>
          <w:rFonts w:ascii="Tahoma" w:hAnsi="Tahoma" w:cs="Tahoma"/>
        </w:rPr>
      </w:pPr>
    </w:p>
    <w:p w:rsidR="003E545B" w:rsidRPr="003E545B" w:rsidRDefault="003E545B" w:rsidP="003E545B">
      <w:pPr>
        <w:keepNext/>
        <w:keepLines/>
        <w:numPr>
          <w:ilvl w:val="2"/>
          <w:numId w:val="2"/>
        </w:numPr>
        <w:jc w:val="both"/>
        <w:rPr>
          <w:rFonts w:ascii="Tahoma" w:hAnsi="Tahoma" w:cs="Tahoma"/>
        </w:rPr>
      </w:pPr>
      <w:r w:rsidRPr="003E545B">
        <w:rPr>
          <w:rFonts w:ascii="Tahoma" w:hAnsi="Tahoma" w:cs="Tahoma"/>
        </w:rPr>
        <w:t>Ogled objekta</w:t>
      </w:r>
    </w:p>
    <w:p w:rsidR="003E545B" w:rsidRPr="0034751C" w:rsidRDefault="003E545B" w:rsidP="003E545B">
      <w:pPr>
        <w:keepNext/>
        <w:keepLines/>
        <w:jc w:val="both"/>
        <w:rPr>
          <w:rFonts w:ascii="Tahoma" w:hAnsi="Tahoma" w:cs="Tahoma"/>
          <w:u w:val="single"/>
        </w:rPr>
      </w:pPr>
    </w:p>
    <w:p w:rsidR="003E545B" w:rsidRPr="008379A4" w:rsidRDefault="003E545B" w:rsidP="003E545B">
      <w:pPr>
        <w:keepNext/>
        <w:keepLines/>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 obvezno ogledati objekt naročnika, kjer se bodo izvajal</w:t>
      </w:r>
      <w:r>
        <w:rPr>
          <w:rFonts w:ascii="Tahoma" w:hAnsi="Tahoma" w:cs="Tahoma"/>
        </w:rPr>
        <w:t>a</w:t>
      </w:r>
      <w:r w:rsidRPr="008379A4">
        <w:rPr>
          <w:rFonts w:ascii="Tahoma" w:hAnsi="Tahoma" w:cs="Tahoma"/>
        </w:rPr>
        <w:t xml:space="preserve"> razpisan</w:t>
      </w:r>
      <w:r>
        <w:rPr>
          <w:rFonts w:ascii="Tahoma" w:hAnsi="Tahoma" w:cs="Tahoma"/>
        </w:rPr>
        <w:t>a dela</w:t>
      </w:r>
      <w:r w:rsidRPr="008379A4">
        <w:rPr>
          <w:rFonts w:ascii="Tahoma" w:hAnsi="Tahoma" w:cs="Tahoma"/>
        </w:rPr>
        <w:t xml:space="preserve"> z namenom, da si pridobi morebitne ostale podatke,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 xml:space="preserve">razmerami in proizvodnimi objekti na lokaciji naročnika, </w:t>
      </w:r>
      <w:r w:rsidR="00074305">
        <w:rPr>
          <w:rFonts w:ascii="Tahoma" w:hAnsi="Tahoma" w:cs="Tahoma"/>
          <w:bCs/>
        </w:rPr>
        <w:t>Cesta dveh cesarjev 101</w:t>
      </w:r>
      <w:r>
        <w:rPr>
          <w:rFonts w:ascii="Tahoma" w:hAnsi="Tahoma" w:cs="Tahoma"/>
          <w:bCs/>
        </w:rPr>
        <w:t>, 1000 Ljubljana</w:t>
      </w:r>
      <w:r w:rsidRPr="008379A4">
        <w:rPr>
          <w:rFonts w:ascii="Tahoma" w:hAnsi="Tahoma" w:cs="Tahoma"/>
        </w:rPr>
        <w:t xml:space="preserve">. </w:t>
      </w:r>
    </w:p>
    <w:p w:rsidR="003E545B" w:rsidRDefault="003E545B" w:rsidP="003E545B">
      <w:pPr>
        <w:keepNext/>
        <w:keepLines/>
        <w:jc w:val="both"/>
        <w:rPr>
          <w:rFonts w:ascii="Tahoma" w:hAnsi="Tahoma" w:cs="Tahoma"/>
          <w:b/>
        </w:rPr>
      </w:pPr>
    </w:p>
    <w:p w:rsidR="003E545B" w:rsidRPr="008379A4" w:rsidRDefault="003E545B" w:rsidP="003E545B">
      <w:pPr>
        <w:keepNext/>
        <w:keepLines/>
        <w:jc w:val="both"/>
        <w:rPr>
          <w:rFonts w:ascii="Tahoma" w:hAnsi="Tahoma" w:cs="Tahoma"/>
          <w:iCs/>
        </w:rPr>
      </w:pPr>
      <w:r w:rsidRPr="008379A4">
        <w:rPr>
          <w:rFonts w:ascii="Tahoma" w:hAnsi="Tahoma" w:cs="Tahoma"/>
          <w:iCs/>
        </w:rPr>
        <w:t xml:space="preserve">Ponudniki se </w:t>
      </w:r>
      <w:r w:rsidRPr="008379A4">
        <w:rPr>
          <w:rFonts w:ascii="Tahoma" w:hAnsi="Tahoma" w:cs="Tahoma"/>
        </w:rPr>
        <w:t>predhodno dogovorijo za ogled objekt</w:t>
      </w:r>
      <w:r>
        <w:rPr>
          <w:rFonts w:ascii="Tahoma" w:hAnsi="Tahoma" w:cs="Tahoma"/>
        </w:rPr>
        <w:t>a</w:t>
      </w:r>
      <w:r w:rsidRPr="008379A4">
        <w:rPr>
          <w:rFonts w:ascii="Tahoma" w:hAnsi="Tahoma" w:cs="Tahoma"/>
        </w:rPr>
        <w:t xml:space="preserve"> s kontaktno osebo naročnika</w:t>
      </w:r>
      <w:r w:rsidRPr="008379A4">
        <w:rPr>
          <w:rFonts w:ascii="Tahoma" w:hAnsi="Tahoma" w:cs="Tahoma"/>
          <w:iCs/>
        </w:rPr>
        <w:t xml:space="preserve"> g</w:t>
      </w:r>
      <w:r w:rsidR="00205CA3">
        <w:rPr>
          <w:rFonts w:ascii="Tahoma" w:hAnsi="Tahoma" w:cs="Tahoma"/>
          <w:iCs/>
        </w:rPr>
        <w:t>a</w:t>
      </w:r>
      <w:r w:rsidRPr="008379A4">
        <w:rPr>
          <w:rFonts w:ascii="Tahoma" w:hAnsi="Tahoma" w:cs="Tahoma"/>
          <w:iCs/>
        </w:rPr>
        <w:t>.</w:t>
      </w:r>
      <w:r>
        <w:rPr>
          <w:rFonts w:ascii="Tahoma" w:hAnsi="Tahoma" w:cs="Tahoma"/>
          <w:iCs/>
        </w:rPr>
        <w:t xml:space="preserve"> </w:t>
      </w:r>
      <w:r w:rsidR="00205CA3">
        <w:rPr>
          <w:rFonts w:ascii="Tahoma" w:hAnsi="Tahoma" w:cs="Tahoma"/>
          <w:iCs/>
        </w:rPr>
        <w:t>Polona Primožič</w:t>
      </w:r>
      <w:r>
        <w:rPr>
          <w:rFonts w:ascii="Tahoma" w:hAnsi="Tahoma" w:cs="Tahoma"/>
          <w:iCs/>
        </w:rPr>
        <w:t xml:space="preserve">, </w:t>
      </w:r>
      <w:r w:rsidRPr="003E545B">
        <w:rPr>
          <w:rFonts w:ascii="Tahoma" w:hAnsi="Tahoma" w:cs="Tahoma"/>
          <w:iCs/>
        </w:rPr>
        <w:t>tel</w:t>
      </w:r>
      <w:r>
        <w:rPr>
          <w:rFonts w:ascii="Tahoma" w:hAnsi="Tahoma" w:cs="Tahoma"/>
          <w:iCs/>
        </w:rPr>
        <w:t>efon</w:t>
      </w:r>
      <w:r w:rsidR="00205CA3">
        <w:rPr>
          <w:rFonts w:ascii="Tahoma" w:hAnsi="Tahoma" w:cs="Tahoma"/>
          <w:iCs/>
        </w:rPr>
        <w:t>: 041 727 197</w:t>
      </w:r>
      <w:r w:rsidRPr="003E545B">
        <w:rPr>
          <w:rFonts w:ascii="Tahoma" w:hAnsi="Tahoma" w:cs="Tahoma"/>
          <w:iCs/>
        </w:rPr>
        <w:t>; e-</w:t>
      </w:r>
      <w:r>
        <w:rPr>
          <w:rFonts w:ascii="Tahoma" w:hAnsi="Tahoma" w:cs="Tahoma"/>
          <w:iCs/>
        </w:rPr>
        <w:t>pošta</w:t>
      </w:r>
      <w:r w:rsidR="00205CA3">
        <w:rPr>
          <w:rFonts w:ascii="Tahoma" w:hAnsi="Tahoma" w:cs="Tahoma"/>
          <w:iCs/>
        </w:rPr>
        <w:t xml:space="preserve"> polona.primozic</w:t>
      </w:r>
      <w:r>
        <w:rPr>
          <w:rFonts w:ascii="Tahoma" w:hAnsi="Tahoma" w:cs="Tahoma"/>
          <w:iCs/>
        </w:rPr>
        <w:t>@vokasnaga.si.</w:t>
      </w:r>
    </w:p>
    <w:p w:rsidR="003E545B" w:rsidRPr="008379A4" w:rsidRDefault="003E545B" w:rsidP="003E545B">
      <w:pPr>
        <w:keepNext/>
        <w:keepLines/>
        <w:jc w:val="both"/>
        <w:rPr>
          <w:rFonts w:ascii="Tahoma" w:hAnsi="Tahoma" w:cs="Tahoma"/>
          <w:iCs/>
        </w:rPr>
      </w:pPr>
    </w:p>
    <w:p w:rsidR="003E545B" w:rsidRPr="00C27FA2" w:rsidRDefault="003E545B" w:rsidP="003E545B">
      <w:pPr>
        <w:keepNext/>
        <w:keepLines/>
        <w:jc w:val="both"/>
        <w:rPr>
          <w:rFonts w:ascii="Tahoma" w:hAnsi="Tahoma" w:cs="Tahoma"/>
        </w:rPr>
      </w:pPr>
      <w:r w:rsidRPr="00C27FA2">
        <w:rPr>
          <w:rFonts w:ascii="Tahoma" w:hAnsi="Tahoma" w:cs="Tahoma"/>
        </w:rPr>
        <w:t>Naročnik bo v ta namen ločeno organiziral sestanke s posameznimi ponudniki na lokaciji</w:t>
      </w:r>
      <w:r w:rsidR="00205CA3">
        <w:rPr>
          <w:rFonts w:ascii="Tahoma" w:hAnsi="Tahoma" w:cs="Tahoma"/>
        </w:rPr>
        <w:t xml:space="preserve"> Cesta dveh cesarjev 101</w:t>
      </w:r>
      <w:r w:rsidRPr="003E545B">
        <w:rPr>
          <w:rFonts w:ascii="Tahoma" w:hAnsi="Tahoma" w:cs="Tahoma"/>
          <w:bCs/>
        </w:rPr>
        <w:t>, 1000 Ljubljana</w:t>
      </w:r>
      <w:r w:rsidRPr="00C27FA2">
        <w:rPr>
          <w:rFonts w:ascii="Tahoma" w:hAnsi="Tahoma" w:cs="Tahoma"/>
        </w:rPr>
        <w:t xml:space="preserve">, </w:t>
      </w:r>
      <w:r w:rsidRPr="00A6420C">
        <w:rPr>
          <w:rFonts w:ascii="Tahoma" w:hAnsi="Tahoma" w:cs="Tahoma"/>
          <w:b/>
          <w:u w:val="single"/>
        </w:rPr>
        <w:t>ki so obvezni za vse ponudnike</w:t>
      </w:r>
      <w:r w:rsidRPr="00C27FA2">
        <w:rPr>
          <w:rFonts w:ascii="Tahoma" w:hAnsi="Tahoma" w:cs="Tahoma"/>
        </w:rPr>
        <w:t xml:space="preserve">. Ponudnik mora kontaktirati predstavnika naročnika in se dogovoriti za </w:t>
      </w:r>
      <w:r>
        <w:rPr>
          <w:rFonts w:ascii="Tahoma" w:hAnsi="Tahoma" w:cs="Tahoma"/>
        </w:rPr>
        <w:t>ogled</w:t>
      </w:r>
      <w:r w:rsidRPr="00C27FA2">
        <w:rPr>
          <w:rFonts w:ascii="Tahoma" w:hAnsi="Tahoma" w:cs="Tahoma"/>
        </w:rPr>
        <w:t xml:space="preserve">. Ogled objektov je možen vsak delavnik, od 8. do 12. ure. Zadnji dan za ogled objekta </w:t>
      </w:r>
      <w:r w:rsidRPr="00FC5678">
        <w:rPr>
          <w:rFonts w:ascii="Tahoma" w:hAnsi="Tahoma" w:cs="Tahoma"/>
        </w:rPr>
        <w:t xml:space="preserve">je </w:t>
      </w:r>
      <w:r w:rsidR="00A0412E">
        <w:rPr>
          <w:rFonts w:ascii="Tahoma" w:hAnsi="Tahoma" w:cs="Tahoma"/>
        </w:rPr>
        <w:t>12</w:t>
      </w:r>
      <w:r w:rsidRPr="00A0412E">
        <w:rPr>
          <w:rFonts w:ascii="Tahoma" w:hAnsi="Tahoma" w:cs="Tahoma"/>
        </w:rPr>
        <w:t xml:space="preserve">. </w:t>
      </w:r>
      <w:r w:rsidR="00A0412E" w:rsidRPr="00A0412E">
        <w:rPr>
          <w:rFonts w:ascii="Tahoma" w:hAnsi="Tahoma" w:cs="Tahoma"/>
        </w:rPr>
        <w:t>8</w:t>
      </w:r>
      <w:r w:rsidRPr="00A0412E">
        <w:rPr>
          <w:rFonts w:ascii="Tahoma" w:hAnsi="Tahoma" w:cs="Tahoma"/>
        </w:rPr>
        <w:t>. 202</w:t>
      </w:r>
      <w:r w:rsidR="00FC5678" w:rsidRPr="00A0412E">
        <w:rPr>
          <w:rFonts w:ascii="Tahoma" w:hAnsi="Tahoma" w:cs="Tahoma"/>
        </w:rPr>
        <w:t>2</w:t>
      </w:r>
      <w:r w:rsidRPr="00FC5678">
        <w:rPr>
          <w:rFonts w:ascii="Tahoma" w:hAnsi="Tahoma" w:cs="Tahoma"/>
        </w:rPr>
        <w:t xml:space="preserve"> do 12. ure.</w:t>
      </w:r>
      <w:r w:rsidRPr="00C27FA2">
        <w:rPr>
          <w:rFonts w:ascii="Tahoma" w:hAnsi="Tahoma" w:cs="Tahoma"/>
        </w:rPr>
        <w:t xml:space="preserve"> </w:t>
      </w:r>
    </w:p>
    <w:p w:rsidR="003E545B" w:rsidRPr="008379A4" w:rsidRDefault="003E545B" w:rsidP="003E545B">
      <w:pPr>
        <w:keepNext/>
        <w:keepLines/>
        <w:jc w:val="both"/>
        <w:rPr>
          <w:rFonts w:ascii="Tahoma" w:hAnsi="Tahoma" w:cs="Tahoma"/>
        </w:rPr>
      </w:pPr>
    </w:p>
    <w:p w:rsidR="003E545B" w:rsidRPr="00C27FA2" w:rsidRDefault="003E545B" w:rsidP="003E545B">
      <w:pPr>
        <w:keepNext/>
        <w:keepLines/>
        <w:jc w:val="both"/>
        <w:rPr>
          <w:rFonts w:ascii="Tahoma" w:hAnsi="Tahoma" w:cs="Tahoma"/>
          <w:b/>
        </w:rPr>
      </w:pPr>
      <w:r w:rsidRPr="00B64B33">
        <w:rPr>
          <w:rFonts w:ascii="Tahoma" w:hAnsi="Tahoma" w:cs="Tahoma"/>
          <w:b/>
        </w:rPr>
        <w:t>Ponudnik ne bo upravičen do nobenega povečanja cene, ki bi ga utemeljeval s tem, da ni bil polno obveščen o pogojih, ki se nanašajo na predmetne obveznosti. 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rsidR="003E545B" w:rsidRPr="008379A4" w:rsidRDefault="003E545B" w:rsidP="003E545B">
      <w:pPr>
        <w:keepNext/>
        <w:keepLines/>
        <w:jc w:val="both"/>
        <w:rPr>
          <w:rFonts w:ascii="Tahoma" w:hAnsi="Tahoma" w:cs="Tahoma"/>
        </w:rPr>
      </w:pPr>
    </w:p>
    <w:p w:rsidR="003E545B" w:rsidRDefault="003E545B" w:rsidP="003E545B">
      <w:pPr>
        <w:keepNext/>
        <w:keepLines/>
        <w:jc w:val="both"/>
        <w:rPr>
          <w:rFonts w:ascii="Tahoma" w:hAnsi="Tahoma" w:cs="Tahoma"/>
        </w:rPr>
      </w:pPr>
      <w:r w:rsidRPr="008B3DF4">
        <w:rPr>
          <w:rFonts w:ascii="Tahoma" w:hAnsi="Tahoma" w:cs="Tahoma"/>
        </w:rPr>
        <w:t xml:space="preserve">Ponudnik mora kot </w:t>
      </w:r>
      <w:r>
        <w:rPr>
          <w:rFonts w:ascii="Tahoma" w:hAnsi="Tahoma" w:cs="Tahoma"/>
          <w:b/>
        </w:rPr>
        <w:t>P</w:t>
      </w:r>
      <w:r w:rsidRPr="008B3DF4">
        <w:rPr>
          <w:rFonts w:ascii="Tahoma" w:hAnsi="Tahoma" w:cs="Tahoma"/>
          <w:b/>
        </w:rPr>
        <w:t xml:space="preserve">rilogo </w:t>
      </w:r>
      <w:r w:rsidR="000E75AA">
        <w:rPr>
          <w:rFonts w:ascii="Tahoma" w:hAnsi="Tahoma" w:cs="Tahoma"/>
          <w:b/>
        </w:rPr>
        <w:t>8</w:t>
      </w:r>
      <w:r w:rsidRPr="008B3DF4">
        <w:rPr>
          <w:rFonts w:ascii="Tahoma" w:hAnsi="Tahoma" w:cs="Tahoma"/>
        </w:rPr>
        <w:t xml:space="preserve"> predložiti potrdilo (izdano s strani naročnika) o opravljenem obveznem ogledu objekt</w:t>
      </w:r>
      <w:r>
        <w:rPr>
          <w:rFonts w:ascii="Tahoma" w:hAnsi="Tahoma" w:cs="Tahoma"/>
        </w:rPr>
        <w:t>a,</w:t>
      </w:r>
      <w:r w:rsidRPr="008B3DF4">
        <w:rPr>
          <w:rFonts w:ascii="Tahoma" w:hAnsi="Tahoma" w:cs="Tahoma"/>
        </w:rPr>
        <w:t xml:space="preserve"> na kater</w:t>
      </w:r>
      <w:r>
        <w:rPr>
          <w:rFonts w:ascii="Tahoma" w:hAnsi="Tahoma" w:cs="Tahoma"/>
        </w:rPr>
        <w:t>em</w:t>
      </w:r>
      <w:r w:rsidRPr="008B3DF4">
        <w:rPr>
          <w:rFonts w:ascii="Tahoma" w:hAnsi="Tahoma" w:cs="Tahoma"/>
        </w:rPr>
        <w:t xml:space="preserve"> se bodo izvajala dela, ki so predmet </w:t>
      </w:r>
      <w:r>
        <w:rPr>
          <w:rFonts w:ascii="Tahoma" w:hAnsi="Tahoma" w:cs="Tahoma"/>
        </w:rPr>
        <w:t xml:space="preserve">tega </w:t>
      </w:r>
      <w:r w:rsidRPr="008B3DF4">
        <w:rPr>
          <w:rFonts w:ascii="Tahoma" w:hAnsi="Tahoma" w:cs="Tahoma"/>
        </w:rPr>
        <w:t>postopka.</w:t>
      </w:r>
    </w:p>
    <w:p w:rsidR="003E545B" w:rsidRPr="00112425" w:rsidRDefault="003E545B" w:rsidP="002F4A49">
      <w:pPr>
        <w:keepNext/>
        <w:keepLines/>
        <w:jc w:val="both"/>
        <w:rPr>
          <w:rFonts w:ascii="Tahoma" w:hAnsi="Tahoma" w:cs="Tahoma"/>
        </w:rPr>
      </w:pPr>
    </w:p>
    <w:p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t>Ostale zahteve naročnika</w:t>
      </w:r>
    </w:p>
    <w:p w:rsidR="0094743D" w:rsidRPr="00112425" w:rsidRDefault="0094743D" w:rsidP="002F4A49">
      <w:pPr>
        <w:keepNext/>
        <w:keepLines/>
        <w:tabs>
          <w:tab w:val="left" w:pos="0"/>
        </w:tabs>
        <w:jc w:val="both"/>
        <w:rPr>
          <w:rFonts w:ascii="Tahoma" w:hAnsi="Tahoma" w:cs="Tahoma"/>
        </w:rPr>
      </w:pPr>
    </w:p>
    <w:p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332D2C" w:rsidRPr="00112425" w:rsidRDefault="00332D2C" w:rsidP="002F4A49">
      <w:pPr>
        <w:keepNext/>
        <w:keepLines/>
        <w:jc w:val="both"/>
        <w:rPr>
          <w:rFonts w:ascii="Tahoma" w:hAnsi="Tahoma" w:cs="Tahoma"/>
        </w:rPr>
      </w:pPr>
    </w:p>
    <w:p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rsidR="00332D2C" w:rsidRPr="00112425" w:rsidRDefault="00332D2C" w:rsidP="002F4A49">
      <w:pPr>
        <w:keepNext/>
        <w:keepLines/>
        <w:tabs>
          <w:tab w:val="left" w:pos="0"/>
        </w:tabs>
        <w:jc w:val="both"/>
        <w:rPr>
          <w:rFonts w:ascii="Tahoma" w:hAnsi="Tahoma" w:cs="Tahoma"/>
        </w:rPr>
      </w:pPr>
    </w:p>
    <w:p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rsidR="00332D2C" w:rsidRPr="00112425" w:rsidRDefault="00332D2C" w:rsidP="002F4A49">
      <w:pPr>
        <w:keepNext/>
        <w:keepLines/>
        <w:jc w:val="both"/>
        <w:rPr>
          <w:rFonts w:ascii="Tahoma" w:hAnsi="Tahoma" w:cs="Tahoma"/>
          <w:b/>
          <w:bCs/>
        </w:rPr>
      </w:pPr>
    </w:p>
    <w:p w:rsidR="00332D2C" w:rsidRPr="00112425" w:rsidRDefault="00332D2C"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332D2C" w:rsidRPr="00112425" w:rsidRDefault="00332D2C" w:rsidP="002F4A49">
      <w:pPr>
        <w:keepNext/>
        <w:keepLines/>
        <w:jc w:val="both"/>
        <w:rPr>
          <w:rFonts w:ascii="Tahoma" w:hAnsi="Tahoma" w:cs="Tahoma"/>
        </w:rPr>
      </w:pPr>
    </w:p>
    <w:p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332D2C" w:rsidRPr="00112425" w:rsidRDefault="00332D2C"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332D2C" w:rsidRPr="00112425" w:rsidRDefault="00332D2C"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rsidR="00332D2C" w:rsidRPr="00112425" w:rsidRDefault="004B1383" w:rsidP="00283C22">
      <w:pPr>
        <w:keepNext/>
        <w:keepLines/>
        <w:numPr>
          <w:ilvl w:val="0"/>
          <w:numId w:val="23"/>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rsidR="00332D2C" w:rsidRDefault="00332D2C" w:rsidP="002F4A49">
      <w:pPr>
        <w:keepNext/>
        <w:keepLines/>
        <w:jc w:val="both"/>
        <w:rPr>
          <w:rFonts w:ascii="Tahoma" w:hAnsi="Tahoma" w:cs="Tahoma"/>
        </w:rPr>
      </w:pPr>
    </w:p>
    <w:p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rsidR="00763FCA" w:rsidRPr="00112425" w:rsidRDefault="00763FCA" w:rsidP="002F4A49">
      <w:pPr>
        <w:keepNext/>
        <w:keepLines/>
        <w:jc w:val="both"/>
        <w:rPr>
          <w:rFonts w:ascii="Tahoma" w:hAnsi="Tahoma" w:cs="Tahoma"/>
          <w:b/>
          <w:sz w:val="24"/>
        </w:rPr>
      </w:pPr>
    </w:p>
    <w:p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rsidR="00C155A2" w:rsidRPr="00C155A2" w:rsidRDefault="00C155A2" w:rsidP="00C155A2">
      <w:pPr>
        <w:keepNext/>
        <w:keepLines/>
        <w:jc w:val="both"/>
        <w:rPr>
          <w:rFonts w:ascii="Tahoma" w:hAnsi="Tahoma" w:cs="Tahoma"/>
        </w:rPr>
      </w:pPr>
    </w:p>
    <w:p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r w:rsidR="00763FCA" w:rsidRPr="00112425">
        <w:rPr>
          <w:rFonts w:ascii="Tahoma" w:hAnsi="Tahoma" w:cs="Tahoma"/>
        </w:rPr>
        <w:t xml:space="preserve"> </w:t>
      </w:r>
    </w:p>
    <w:p w:rsidR="00C155A2" w:rsidRDefault="00C155A2" w:rsidP="00C155A2">
      <w:pPr>
        <w:keepNext/>
        <w:keepLines/>
        <w:jc w:val="both"/>
        <w:rPr>
          <w:rFonts w:ascii="Tahoma" w:hAnsi="Tahoma" w:cs="Tahoma"/>
        </w:rPr>
      </w:pPr>
    </w:p>
    <w:p w:rsidR="00763FCA" w:rsidRDefault="00C155A2" w:rsidP="00C155A2">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rsidR="00A54E11" w:rsidRDefault="00A54E11" w:rsidP="00C155A2">
      <w:pPr>
        <w:keepNext/>
        <w:keepLines/>
        <w:jc w:val="both"/>
        <w:rPr>
          <w:rFonts w:ascii="Tahoma" w:hAnsi="Tahoma" w:cs="Tahoma"/>
        </w:rPr>
      </w:pPr>
    </w:p>
    <w:p w:rsidR="00EC7886" w:rsidRPr="0028070F" w:rsidRDefault="00EC7886" w:rsidP="002F4A49">
      <w:pPr>
        <w:keepNext/>
        <w:keepLines/>
      </w:pPr>
    </w:p>
    <w:p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rsidR="00D7115C" w:rsidRPr="00112425" w:rsidRDefault="00D7115C" w:rsidP="002F4A49">
      <w:pPr>
        <w:keepNext/>
        <w:keepLines/>
        <w:jc w:val="both"/>
        <w:rPr>
          <w:rFonts w:ascii="Tahoma" w:hAnsi="Tahoma" w:cs="Tahoma"/>
        </w:rPr>
      </w:pPr>
    </w:p>
    <w:p w:rsidR="00DC330F" w:rsidRDefault="00DC330F" w:rsidP="002F4A49">
      <w:pPr>
        <w:keepNext/>
        <w:keepLines/>
        <w:jc w:val="both"/>
        <w:rPr>
          <w:rFonts w:ascii="Tahoma" w:hAnsi="Tahoma" w:cs="Tahoma"/>
        </w:rPr>
      </w:pPr>
    </w:p>
    <w:p w:rsidR="00DC330F" w:rsidRDefault="00DC330F" w:rsidP="00DC330F">
      <w:pPr>
        <w:keepLines/>
        <w:widowControl w:val="0"/>
        <w:jc w:val="both"/>
        <w:rPr>
          <w:rFonts w:ascii="Tahoma" w:hAnsi="Tahoma" w:cs="Tahoma"/>
        </w:rPr>
      </w:pPr>
      <w:r>
        <w:rPr>
          <w:rFonts w:ascii="Tahoma" w:hAnsi="Tahoma" w:cs="Tahoma"/>
        </w:rPr>
        <w:t xml:space="preserve">Izbrani ponudnik bo moral ob sklenitvi pogodbe oziroma v roku petih (5) dni od sklenitve pogodbe predložiti naročniku podpisano in žigosano bianko menico z izpolnjeno, podpisano in žigosano menično izjavo za zavarovanje dobre izvedbe obveznosti, v </w:t>
      </w:r>
      <w:r w:rsidRPr="00C93259">
        <w:rPr>
          <w:rFonts w:ascii="Tahoma" w:hAnsi="Tahoma" w:cs="Tahoma"/>
        </w:rPr>
        <w:t xml:space="preserve">višini </w:t>
      </w:r>
      <w:r w:rsidR="00874041" w:rsidRPr="006D3396">
        <w:rPr>
          <w:rFonts w:ascii="Tahoma" w:hAnsi="Tahoma" w:cs="Tahoma"/>
        </w:rPr>
        <w:t>4</w:t>
      </w:r>
      <w:r w:rsidRPr="006D3396">
        <w:rPr>
          <w:rFonts w:ascii="Tahoma" w:hAnsi="Tahoma" w:cs="Tahoma"/>
        </w:rPr>
        <w:t xml:space="preserve">.000,00 EUR (z besedo: </w:t>
      </w:r>
      <w:r w:rsidR="006D3396" w:rsidRPr="009D3224">
        <w:rPr>
          <w:rFonts w:ascii="Tahoma" w:hAnsi="Tahoma" w:cs="Tahoma"/>
        </w:rPr>
        <w:t>štirit</w:t>
      </w:r>
      <w:r w:rsidRPr="009D3224">
        <w:rPr>
          <w:rFonts w:ascii="Tahoma" w:hAnsi="Tahoma" w:cs="Tahoma"/>
        </w:rPr>
        <w:t xml:space="preserve">isoč evrov in 00/100) </w:t>
      </w:r>
      <w:r w:rsidRPr="009D3224">
        <w:rPr>
          <w:rFonts w:ascii="Tahoma" w:eastAsia="Calibri" w:hAnsi="Tahoma" w:cs="Tahoma"/>
        </w:rPr>
        <w:t>z dobo</w:t>
      </w:r>
      <w:r w:rsidRPr="00301975">
        <w:rPr>
          <w:rFonts w:ascii="Tahoma" w:eastAsia="Calibri" w:hAnsi="Tahoma" w:cs="Tahoma"/>
        </w:rPr>
        <w:t xml:space="preserve"> veljavnosti še trideset (30) dni po uspešnem prevzemu </w:t>
      </w:r>
      <w:r>
        <w:rPr>
          <w:rFonts w:ascii="Tahoma" w:eastAsia="Calibri" w:hAnsi="Tahoma" w:cs="Tahoma"/>
        </w:rPr>
        <w:t>blaga</w:t>
      </w:r>
      <w:r>
        <w:rPr>
          <w:rFonts w:ascii="Tahoma" w:hAnsi="Tahoma" w:cs="Tahoma"/>
        </w:rPr>
        <w:t>.</w:t>
      </w:r>
    </w:p>
    <w:p w:rsidR="00DC330F" w:rsidRDefault="00DC330F" w:rsidP="00DC330F">
      <w:pPr>
        <w:keepLines/>
        <w:widowControl w:val="0"/>
        <w:jc w:val="both"/>
        <w:rPr>
          <w:rFonts w:ascii="Tahoma" w:hAnsi="Tahoma" w:cs="Tahoma"/>
        </w:rPr>
      </w:pPr>
    </w:p>
    <w:p w:rsidR="00DC330F" w:rsidRDefault="00DC330F" w:rsidP="00DC330F">
      <w:pPr>
        <w:keepLines/>
        <w:widowControl w:val="0"/>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pogodbe</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rsidR="00DC330F" w:rsidRPr="004F5B8A" w:rsidRDefault="00DC330F" w:rsidP="00DC330F">
      <w:pPr>
        <w:keepLines/>
        <w:widowControl w:val="0"/>
        <w:jc w:val="both"/>
        <w:rPr>
          <w:rFonts w:ascii="Tahoma" w:hAnsi="Tahoma" w:cs="Tahoma"/>
        </w:rPr>
      </w:pPr>
    </w:p>
    <w:p w:rsidR="00DC330F" w:rsidRDefault="00DC330F" w:rsidP="005C364A">
      <w:pPr>
        <w:keepNext/>
        <w:keepLines/>
        <w:jc w:val="both"/>
        <w:rPr>
          <w:rFonts w:ascii="Tahoma" w:hAnsi="Tahoma" w:cs="Tahoma"/>
        </w:rPr>
      </w:pPr>
      <w:r w:rsidRPr="00190A60">
        <w:rPr>
          <w:rFonts w:ascii="Tahoma" w:hAnsi="Tahoma" w:cs="Tahoma"/>
        </w:rPr>
        <w:lastRenderedPageBreak/>
        <w:t xml:space="preserve">V kolikor izbrani ponudnik, </w:t>
      </w:r>
      <w:r>
        <w:rPr>
          <w:rFonts w:ascii="Tahoma" w:hAnsi="Tahoma" w:cs="Tahoma"/>
        </w:rPr>
        <w:t xml:space="preserve">ob sklenitvi pogodbe oziroma v roku </w:t>
      </w:r>
      <w:r w:rsidRPr="00190A60">
        <w:rPr>
          <w:rFonts w:ascii="Tahoma" w:hAnsi="Tahoma" w:cs="Tahoma"/>
        </w:rPr>
        <w:t>pet</w:t>
      </w:r>
      <w:r>
        <w:rPr>
          <w:rFonts w:ascii="Tahoma" w:hAnsi="Tahoma" w:cs="Tahoma"/>
        </w:rPr>
        <w:t>ih (</w:t>
      </w:r>
      <w:r w:rsidRPr="00190A60">
        <w:rPr>
          <w:rFonts w:ascii="Tahoma" w:hAnsi="Tahoma" w:cs="Tahoma"/>
        </w:rPr>
        <w:t>5)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pogodbe </w:t>
      </w:r>
      <w:r w:rsidRPr="00190A60">
        <w:rPr>
          <w:rFonts w:ascii="Tahoma" w:hAnsi="Tahoma" w:cs="Tahoma"/>
        </w:rPr>
        <w:t xml:space="preserve">in velja, da </w:t>
      </w:r>
      <w:r>
        <w:rPr>
          <w:rFonts w:ascii="Tahoma" w:hAnsi="Tahoma" w:cs="Tahoma"/>
        </w:rPr>
        <w:t>pogodba ni bila nikoli sklenjena.</w:t>
      </w:r>
    </w:p>
    <w:p w:rsidR="00DC330F" w:rsidRPr="004F5B8A" w:rsidRDefault="00DC330F" w:rsidP="005C364A">
      <w:pPr>
        <w:keepNext/>
        <w:keepLines/>
        <w:jc w:val="both"/>
        <w:rPr>
          <w:rFonts w:ascii="Tahoma" w:hAnsi="Tahoma" w:cs="Tahoma"/>
        </w:rPr>
      </w:pPr>
    </w:p>
    <w:p w:rsidR="00CE328F" w:rsidRDefault="00DC330F" w:rsidP="005C364A">
      <w:pPr>
        <w:keepNext/>
        <w:keepLines/>
        <w:jc w:val="both"/>
        <w:rPr>
          <w:rFonts w:ascii="Tahoma" w:hAnsi="Tahoma" w:cs="Tahoma"/>
        </w:rPr>
      </w:pPr>
      <w:r w:rsidRPr="004F5B8A">
        <w:rPr>
          <w:rFonts w:ascii="Tahoma" w:hAnsi="Tahoma" w:cs="Tahoma"/>
        </w:rPr>
        <w:t xml:space="preserve">Vzorec </w:t>
      </w:r>
      <w:r>
        <w:rPr>
          <w:rFonts w:ascii="Tahoma" w:hAnsi="Tahoma" w:cs="Tahoma"/>
        </w:rPr>
        <w:t>menične izjave za 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644936">
        <w:rPr>
          <w:rFonts w:ascii="Tahoma" w:hAnsi="Tahoma" w:cs="Tahoma"/>
        </w:rPr>
        <w:t xml:space="preserve">Priloga </w:t>
      </w:r>
      <w:r w:rsidR="00FD2587">
        <w:rPr>
          <w:rFonts w:ascii="Tahoma" w:hAnsi="Tahoma" w:cs="Tahoma"/>
        </w:rPr>
        <w:t>7</w:t>
      </w:r>
      <w:r>
        <w:rPr>
          <w:rFonts w:ascii="Tahoma" w:hAnsi="Tahoma" w:cs="Tahoma"/>
        </w:rPr>
        <w:t xml:space="preserve">/1). </w:t>
      </w:r>
    </w:p>
    <w:p w:rsidR="005C364A" w:rsidRPr="00112425" w:rsidRDefault="005C364A" w:rsidP="005C364A">
      <w:pPr>
        <w:keepNext/>
        <w:keepLines/>
        <w:jc w:val="both"/>
        <w:rPr>
          <w:rFonts w:ascii="Tahoma" w:hAnsi="Tahoma" w:cs="Tahoma"/>
        </w:rPr>
      </w:pPr>
    </w:p>
    <w:p w:rsidR="00864212" w:rsidRPr="00112425" w:rsidRDefault="00864212" w:rsidP="005C364A">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rsidR="0081255E" w:rsidRPr="00112425" w:rsidRDefault="0081255E" w:rsidP="005C364A">
      <w:pPr>
        <w:keepNext/>
        <w:keepLines/>
        <w:jc w:val="both"/>
        <w:rPr>
          <w:rFonts w:ascii="Tahoma" w:hAnsi="Tahoma"/>
        </w:rPr>
      </w:pPr>
    </w:p>
    <w:p w:rsidR="00F31C5C" w:rsidRPr="00112425" w:rsidRDefault="00F31C5C" w:rsidP="005C364A">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rsidR="009F2334" w:rsidRDefault="009F2334" w:rsidP="005C364A">
      <w:pPr>
        <w:keepNext/>
        <w:keepLines/>
        <w:jc w:val="both"/>
        <w:rPr>
          <w:rFonts w:ascii="Tahoma" w:hAnsi="Tahoma"/>
        </w:rPr>
      </w:pPr>
    </w:p>
    <w:p w:rsidR="00CE5EA5" w:rsidRPr="00112425" w:rsidRDefault="00CE5EA5" w:rsidP="005C364A">
      <w:pPr>
        <w:keepNext/>
        <w:keepLines/>
        <w:jc w:val="both"/>
        <w:rPr>
          <w:rFonts w:ascii="Tahoma" w:hAnsi="Tahoma"/>
        </w:rPr>
      </w:pPr>
    </w:p>
    <w:p w:rsidR="007C70A1" w:rsidRPr="00112425" w:rsidRDefault="00B6671D" w:rsidP="005C364A">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rsidR="007C70A1" w:rsidRPr="00112425" w:rsidRDefault="007C70A1" w:rsidP="005C364A">
      <w:pPr>
        <w:pStyle w:val="Telobesedila3"/>
        <w:keepNext/>
        <w:keepLines/>
        <w:tabs>
          <w:tab w:val="clear" w:pos="142"/>
        </w:tabs>
        <w:rPr>
          <w:rFonts w:ascii="Tahoma" w:hAnsi="Tahoma" w:cs="Tahoma"/>
        </w:rPr>
      </w:pPr>
    </w:p>
    <w:p w:rsidR="00B6671D" w:rsidRPr="00C8579C" w:rsidRDefault="00B6671D" w:rsidP="005C364A">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B6671D" w:rsidRPr="00C8579C" w:rsidRDefault="00B6671D" w:rsidP="005C364A">
      <w:pPr>
        <w:keepNext/>
        <w:keepLines/>
        <w:jc w:val="both"/>
        <w:rPr>
          <w:rFonts w:ascii="Tahoma" w:hAnsi="Tahoma" w:cs="Tahoma"/>
        </w:rPr>
      </w:pPr>
    </w:p>
    <w:p w:rsidR="00CE2724" w:rsidRPr="00C8579C" w:rsidRDefault="00CE2724" w:rsidP="005C364A">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5"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9065A">
        <w:rPr>
          <w:rFonts w:ascii="Tahoma" w:hAnsi="Tahoma" w:cs="Tahoma"/>
          <w:b/>
          <w:lang w:val="sl-SI"/>
        </w:rPr>
        <w:t>najkasneje do</w:t>
      </w:r>
      <w:r w:rsidR="000F4A74" w:rsidRPr="00C9065A">
        <w:rPr>
          <w:rFonts w:ascii="Tahoma" w:hAnsi="Tahoma" w:cs="Tahoma"/>
          <w:b/>
          <w:lang w:val="sl-SI"/>
        </w:rPr>
        <w:t xml:space="preserve"> </w:t>
      </w:r>
      <w:r w:rsidR="00F46408" w:rsidRPr="00C9065A">
        <w:rPr>
          <w:rFonts w:ascii="Tahoma" w:hAnsi="Tahoma" w:cs="Tahoma"/>
          <w:b/>
          <w:lang w:val="sl-SI"/>
        </w:rPr>
        <w:t>1</w:t>
      </w:r>
      <w:r w:rsidR="00FC5678" w:rsidRPr="00C9065A">
        <w:rPr>
          <w:rFonts w:ascii="Tahoma" w:hAnsi="Tahoma" w:cs="Tahoma"/>
          <w:b/>
          <w:lang w:val="sl-SI"/>
        </w:rPr>
        <w:t>8</w:t>
      </w:r>
      <w:r w:rsidRPr="00C9065A">
        <w:rPr>
          <w:rFonts w:ascii="Tahoma" w:hAnsi="Tahoma" w:cs="Tahoma"/>
          <w:b/>
          <w:lang w:val="sl-SI"/>
        </w:rPr>
        <w:t xml:space="preserve">. </w:t>
      </w:r>
      <w:r w:rsidR="00F46408" w:rsidRPr="00C9065A">
        <w:rPr>
          <w:rFonts w:ascii="Tahoma" w:hAnsi="Tahoma" w:cs="Tahoma"/>
          <w:b/>
          <w:lang w:val="sl-SI"/>
        </w:rPr>
        <w:t>8</w:t>
      </w:r>
      <w:r w:rsidRPr="00C9065A">
        <w:rPr>
          <w:rFonts w:ascii="Tahoma" w:hAnsi="Tahoma" w:cs="Tahoma"/>
          <w:b/>
          <w:lang w:val="sl-SI"/>
        </w:rPr>
        <w:t>. 202</w:t>
      </w:r>
      <w:r w:rsidR="00FC5678" w:rsidRPr="00C9065A">
        <w:rPr>
          <w:rFonts w:ascii="Tahoma" w:hAnsi="Tahoma" w:cs="Tahoma"/>
          <w:b/>
          <w:lang w:val="sl-SI"/>
        </w:rPr>
        <w:t>2</w:t>
      </w:r>
      <w:r w:rsidRPr="00C9065A">
        <w:rPr>
          <w:rFonts w:ascii="Tahoma" w:hAnsi="Tahoma" w:cs="Tahoma"/>
          <w:b/>
          <w:i/>
          <w:lang w:val="sl-SI"/>
        </w:rPr>
        <w:t xml:space="preserve"> </w:t>
      </w:r>
      <w:r w:rsidRPr="00C9065A">
        <w:rPr>
          <w:rFonts w:ascii="Tahoma" w:hAnsi="Tahoma" w:cs="Tahoma"/>
          <w:b/>
          <w:lang w:val="sl-SI"/>
        </w:rPr>
        <w:t>do 10.00</w:t>
      </w:r>
      <w:r w:rsidRPr="00C9065A">
        <w:rPr>
          <w:rFonts w:ascii="Tahoma" w:hAnsi="Tahoma" w:cs="Tahoma"/>
          <w:lang w:val="sl-SI"/>
        </w:rPr>
        <w:t xml:space="preserve"> </w:t>
      </w:r>
      <w:r w:rsidRPr="00C9065A">
        <w:rPr>
          <w:rFonts w:ascii="Tahoma" w:hAnsi="Tahoma" w:cs="Tahoma"/>
          <w:b/>
          <w:lang w:val="sl-SI"/>
        </w:rPr>
        <w:t>ure</w:t>
      </w:r>
      <w:r w:rsidRPr="00C9065A">
        <w:rPr>
          <w:rFonts w:ascii="Tahoma" w:hAnsi="Tahoma" w:cs="Tahoma"/>
          <w:lang w:val="sl-SI"/>
        </w:rPr>
        <w:t>.</w:t>
      </w:r>
      <w:r w:rsidRPr="00C8579C">
        <w:rPr>
          <w:rFonts w:ascii="Tahoma" w:hAnsi="Tahoma" w:cs="Tahoma"/>
          <w:lang w:val="sl-SI"/>
        </w:rPr>
        <w:t xml:space="preserve"> Za oddano ponudbo se šteje ponudba, ki je v informacijskem sistemu e-JN označena s statusom »ODDANO«. Ponudnik nosi vse stroške priprave in predložitve ponudbe.</w:t>
      </w:r>
    </w:p>
    <w:p w:rsidR="00CE2724" w:rsidRPr="00C8579C" w:rsidRDefault="00CE2724" w:rsidP="005C364A">
      <w:pPr>
        <w:keepNext/>
        <w:keepLines/>
        <w:jc w:val="both"/>
        <w:rPr>
          <w:rFonts w:ascii="Tahoma" w:hAnsi="Tahoma" w:cs="Tahoma"/>
          <w:b/>
        </w:rPr>
      </w:pPr>
    </w:p>
    <w:p w:rsidR="00CE2724" w:rsidRPr="00C8579C" w:rsidRDefault="00CE2724" w:rsidP="005C364A">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E2724" w:rsidRPr="00C8579C" w:rsidRDefault="00CE2724" w:rsidP="002F4A49">
      <w:pPr>
        <w:pStyle w:val="Telobesedila3"/>
        <w:keepNext/>
        <w:keepLines/>
        <w:rPr>
          <w:rFonts w:ascii="Tahoma" w:hAnsi="Tahoma" w:cs="Tahoma"/>
          <w:lang w:val="sl-SI"/>
        </w:rPr>
      </w:pPr>
    </w:p>
    <w:p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rsidR="001239D5" w:rsidRPr="00C8579C" w:rsidRDefault="001239D5" w:rsidP="002F4A49">
      <w:pPr>
        <w:pStyle w:val="Telobesedila3"/>
        <w:keepNext/>
        <w:keepLines/>
        <w:rPr>
          <w:rFonts w:ascii="Tahoma" w:hAnsi="Tahoma" w:cs="Tahoma"/>
          <w:lang w:val="sl-SI"/>
        </w:rPr>
      </w:pPr>
      <w:bookmarkStart w:id="13" w:name="_GoBack"/>
      <w:bookmarkEnd w:id="13"/>
    </w:p>
    <w:p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rsidR="00CE2724" w:rsidRPr="00C8579C" w:rsidRDefault="00CE2724" w:rsidP="002F4A49">
      <w:pPr>
        <w:keepNext/>
        <w:keepLines/>
        <w:jc w:val="both"/>
        <w:rPr>
          <w:rFonts w:ascii="Tahoma" w:hAnsi="Tahoma" w:cs="Tahoma"/>
          <w:b/>
        </w:rPr>
      </w:pPr>
    </w:p>
    <w:p w:rsidR="00CE2724" w:rsidRPr="00C8579C" w:rsidRDefault="00CE2724" w:rsidP="002F4A49">
      <w:pPr>
        <w:keepNext/>
        <w:keepLines/>
        <w:jc w:val="both"/>
        <w:rPr>
          <w:rFonts w:ascii="Tahoma" w:hAnsi="Tahoma" w:cs="Tahoma"/>
        </w:rPr>
      </w:pPr>
      <w:r w:rsidRPr="00C8579C">
        <w:rPr>
          <w:rFonts w:ascii="Tahoma" w:hAnsi="Tahoma" w:cs="Tahoma"/>
        </w:rPr>
        <w:t>Odpiranje ponudb bo potekalo avtomatično v informacijskem sistemu e-</w:t>
      </w:r>
      <w:r w:rsidRPr="00C9065A">
        <w:rPr>
          <w:rFonts w:ascii="Tahoma" w:hAnsi="Tahoma" w:cs="Tahoma"/>
        </w:rPr>
        <w:t xml:space="preserve">JN dne </w:t>
      </w:r>
      <w:r w:rsidR="00F46408" w:rsidRPr="00C9065A">
        <w:rPr>
          <w:rFonts w:ascii="Tahoma" w:hAnsi="Tahoma" w:cs="Tahoma"/>
          <w:b/>
        </w:rPr>
        <w:t>1</w:t>
      </w:r>
      <w:r w:rsidR="00FC5678" w:rsidRPr="00C9065A">
        <w:rPr>
          <w:rFonts w:ascii="Tahoma" w:hAnsi="Tahoma" w:cs="Tahoma"/>
          <w:b/>
        </w:rPr>
        <w:t>8</w:t>
      </w:r>
      <w:r w:rsidRPr="00C9065A">
        <w:rPr>
          <w:rFonts w:ascii="Tahoma" w:hAnsi="Tahoma" w:cs="Tahoma"/>
          <w:b/>
        </w:rPr>
        <w:t xml:space="preserve">. </w:t>
      </w:r>
      <w:r w:rsidR="00F46408" w:rsidRPr="00C9065A">
        <w:rPr>
          <w:rFonts w:ascii="Tahoma" w:hAnsi="Tahoma" w:cs="Tahoma"/>
          <w:b/>
        </w:rPr>
        <w:t>8</w:t>
      </w:r>
      <w:r w:rsidRPr="00C9065A">
        <w:rPr>
          <w:rFonts w:ascii="Tahoma" w:hAnsi="Tahoma" w:cs="Tahoma"/>
          <w:b/>
        </w:rPr>
        <w:t>. 202</w:t>
      </w:r>
      <w:r w:rsidR="00FC5678" w:rsidRPr="00C9065A">
        <w:rPr>
          <w:rFonts w:ascii="Tahoma" w:hAnsi="Tahoma" w:cs="Tahoma"/>
          <w:b/>
        </w:rPr>
        <w:t>2</w:t>
      </w:r>
      <w:r w:rsidRPr="00C9065A">
        <w:rPr>
          <w:rFonts w:ascii="Tahoma" w:hAnsi="Tahoma" w:cs="Tahoma"/>
          <w:b/>
          <w:i/>
        </w:rPr>
        <w:t xml:space="preserve"> </w:t>
      </w:r>
      <w:r w:rsidRPr="00C9065A">
        <w:rPr>
          <w:rFonts w:ascii="Tahoma" w:hAnsi="Tahoma" w:cs="Tahoma"/>
        </w:rPr>
        <w:t>in</w:t>
      </w:r>
      <w:r w:rsidRPr="00C8579C">
        <w:rPr>
          <w:rFonts w:ascii="Tahoma" w:hAnsi="Tahoma" w:cs="Tahoma"/>
        </w:rPr>
        <w:t xml:space="preserve"> se bo začelo </w:t>
      </w:r>
      <w:r w:rsidR="003F635B">
        <w:rPr>
          <w:rFonts w:ascii="Tahoma" w:hAnsi="Tahoma" w:cs="Tahoma"/>
          <w:b/>
        </w:rPr>
        <w:t>ob 11.00</w:t>
      </w:r>
      <w:r w:rsidRPr="00C8579C">
        <w:rPr>
          <w:rFonts w:ascii="Tahoma" w:hAnsi="Tahoma" w:cs="Tahoma"/>
          <w:b/>
        </w:rPr>
        <w:t xml:space="preserve"> uri</w:t>
      </w:r>
      <w:r w:rsidRPr="00C8579C">
        <w:rPr>
          <w:rFonts w:ascii="Tahoma" w:hAnsi="Tahoma" w:cs="Tahoma"/>
        </w:rPr>
        <w:t xml:space="preserve"> na spletnem naslovu </w:t>
      </w:r>
      <w:hyperlink r:id="rId16" w:history="1">
        <w:r w:rsidRPr="00346C6B">
          <w:rPr>
            <w:rFonts w:ascii="Arial" w:eastAsia="Calibri" w:hAnsi="Arial" w:cs="Arial"/>
            <w:color w:val="0000FF"/>
            <w:u w:val="single"/>
          </w:rPr>
          <w:t>https://ejn.gov.si</w:t>
        </w:r>
      </w:hyperlink>
      <w:r w:rsidRPr="00C8579C">
        <w:rPr>
          <w:rFonts w:ascii="Tahoma" w:hAnsi="Tahoma" w:cs="Tahoma"/>
        </w:rPr>
        <w:t xml:space="preserve">. </w:t>
      </w:r>
    </w:p>
    <w:p w:rsidR="00CE2724" w:rsidRPr="00C8579C" w:rsidRDefault="00CE2724" w:rsidP="002F4A49">
      <w:pPr>
        <w:keepNext/>
        <w:keepLines/>
        <w:jc w:val="both"/>
        <w:rPr>
          <w:rFonts w:ascii="Tahoma" w:hAnsi="Tahoma" w:cs="Tahoma"/>
        </w:rPr>
      </w:pPr>
    </w:p>
    <w:p w:rsidR="00F603C3" w:rsidRPr="00833BA3" w:rsidRDefault="00CE2724" w:rsidP="004569E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F603C3" w:rsidRDefault="00F603C3" w:rsidP="004569E9">
      <w:pPr>
        <w:keepNext/>
        <w:keepLines/>
        <w:jc w:val="both"/>
        <w:rPr>
          <w:rFonts w:ascii="Tahoma" w:hAnsi="Tahoma" w:cs="Tahoma"/>
          <w:b/>
        </w:rPr>
      </w:pPr>
    </w:p>
    <w:p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t>Splošna navodila za predložitev ponudbe</w:t>
      </w:r>
    </w:p>
    <w:p w:rsidR="002F4A49" w:rsidRDefault="002F4A49" w:rsidP="002F4A49">
      <w:pPr>
        <w:pStyle w:val="Telobesedila3"/>
        <w:keepNext/>
        <w:keepLines/>
        <w:rPr>
          <w:rFonts w:ascii="Tahoma" w:hAnsi="Tahoma" w:cs="Tahoma"/>
        </w:rPr>
      </w:pPr>
    </w:p>
    <w:p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7"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8" w:history="1">
        <w:r w:rsidRPr="00CE2724">
          <w:rPr>
            <w:rStyle w:val="Hiperpovezava"/>
            <w:rFonts w:ascii="Tahoma" w:hAnsi="Tahoma" w:cs="Tahoma"/>
          </w:rPr>
          <w:t>https://ejn.gov.si</w:t>
        </w:r>
      </w:hyperlink>
      <w:r w:rsidRPr="00CE2724">
        <w:rPr>
          <w:rFonts w:ascii="Tahoma" w:hAnsi="Tahoma" w:cs="Tahoma"/>
        </w:rPr>
        <w:t>.</w:t>
      </w:r>
    </w:p>
    <w:p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9"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rsidR="00CE2724" w:rsidRPr="00CE2724" w:rsidRDefault="00CE2724" w:rsidP="002F4A49">
      <w:pPr>
        <w:pStyle w:val="Telobesedila3"/>
        <w:keepNext/>
        <w:keepLines/>
        <w:rPr>
          <w:rFonts w:ascii="Tahoma" w:hAnsi="Tahoma" w:cs="Tahoma"/>
        </w:rPr>
      </w:pPr>
    </w:p>
    <w:p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rsidR="00467A95" w:rsidRPr="00112425" w:rsidRDefault="00467A95" w:rsidP="002F4A49">
      <w:pPr>
        <w:pStyle w:val="Telobesedila3"/>
        <w:keepNext/>
        <w:keepLines/>
        <w:tabs>
          <w:tab w:val="clear" w:pos="142"/>
        </w:tabs>
        <w:rPr>
          <w:rFonts w:ascii="Tahoma" w:hAnsi="Tahoma" w:cs="Tahoma"/>
        </w:rPr>
      </w:pPr>
    </w:p>
    <w:p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lastRenderedPageBreak/>
        <w:t>Izdelava ponudbe</w:t>
      </w:r>
    </w:p>
    <w:p w:rsidR="00C413E7" w:rsidRPr="00112425" w:rsidRDefault="00C413E7" w:rsidP="002F4A49">
      <w:pPr>
        <w:keepNext/>
        <w:keepLines/>
        <w:jc w:val="both"/>
        <w:rPr>
          <w:rFonts w:ascii="Tahoma" w:hAnsi="Tahoma" w:cs="Tahoma"/>
          <w:b/>
        </w:rPr>
      </w:pPr>
    </w:p>
    <w:p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96587C" w:rsidRPr="00C8579C" w:rsidRDefault="0096587C" w:rsidP="002F4A49">
      <w:pPr>
        <w:keepNext/>
        <w:keepLines/>
        <w:jc w:val="both"/>
        <w:rPr>
          <w:rFonts w:ascii="Tahoma" w:hAnsi="Tahoma" w:cs="Tahoma"/>
          <w:b/>
        </w:rPr>
      </w:pPr>
    </w:p>
    <w:p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96587C" w:rsidRPr="00C8579C" w:rsidRDefault="0096587C" w:rsidP="002F4A49">
      <w:pPr>
        <w:keepNext/>
        <w:keepLines/>
        <w:jc w:val="both"/>
        <w:rPr>
          <w:rFonts w:ascii="Tahoma" w:hAnsi="Tahoma" w:cs="Tahoma"/>
        </w:rPr>
      </w:pPr>
    </w:p>
    <w:p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6B1834" w:rsidRDefault="006B1834" w:rsidP="002F4A49">
      <w:pPr>
        <w:keepNext/>
        <w:keepLines/>
        <w:jc w:val="both"/>
        <w:rPr>
          <w:rFonts w:ascii="Tahoma" w:hAnsi="Tahoma" w:cs="Tahoma"/>
          <w:b/>
        </w:rPr>
      </w:pPr>
    </w:p>
    <w:p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rsidR="007F63F7" w:rsidRPr="00112425" w:rsidRDefault="007F63F7" w:rsidP="002F4A49">
      <w:pPr>
        <w:keepNext/>
        <w:keepLines/>
        <w:jc w:val="both"/>
        <w:rPr>
          <w:rFonts w:ascii="Tahoma" w:hAnsi="Tahoma" w:cs="Tahoma"/>
          <w:b/>
        </w:rPr>
      </w:pPr>
    </w:p>
    <w:p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rsidR="0096587C" w:rsidRPr="00C8579C" w:rsidRDefault="0096587C" w:rsidP="002F4A49">
      <w:pPr>
        <w:keepNext/>
        <w:keepLines/>
        <w:jc w:val="both"/>
        <w:rPr>
          <w:rFonts w:ascii="Tahoma" w:hAnsi="Tahoma" w:cs="Tahoma"/>
        </w:rPr>
      </w:pPr>
    </w:p>
    <w:p w:rsidR="0096587C" w:rsidRDefault="0096587C" w:rsidP="002F4A4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4A32F0" w:rsidRPr="00112425" w:rsidRDefault="004A32F0" w:rsidP="002F4A49">
      <w:pPr>
        <w:keepNext/>
        <w:keepLines/>
        <w:jc w:val="both"/>
        <w:rPr>
          <w:rFonts w:ascii="Tahoma" w:hAnsi="Tahoma" w:cs="Tahoma"/>
          <w:b/>
        </w:rPr>
      </w:pPr>
    </w:p>
    <w:p w:rsidR="00F8131C" w:rsidRPr="0096587C" w:rsidRDefault="00F8131C"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rsidR="00F8131C" w:rsidRPr="00112425" w:rsidRDefault="00F8131C" w:rsidP="002F4A49">
      <w:pPr>
        <w:keepNext/>
        <w:keepLines/>
        <w:jc w:val="both"/>
        <w:rPr>
          <w:rFonts w:ascii="Tahoma" w:hAnsi="Tahoma" w:cs="Tahoma"/>
          <w:sz w:val="16"/>
          <w:szCs w:val="16"/>
        </w:rPr>
      </w:pPr>
    </w:p>
    <w:p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rsidR="00467A95" w:rsidRDefault="00467A9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rsidTr="0096587C">
        <w:tc>
          <w:tcPr>
            <w:tcW w:w="7725" w:type="dxa"/>
          </w:tcPr>
          <w:p w:rsidR="0096587C" w:rsidRPr="00C8579C" w:rsidRDefault="0096587C" w:rsidP="002F4A4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rsidR="0096587C" w:rsidRPr="00C8579C" w:rsidRDefault="0096587C" w:rsidP="002F4A49">
            <w:pPr>
              <w:keepNext/>
              <w:keepLines/>
              <w:jc w:val="both"/>
              <w:rPr>
                <w:rFonts w:ascii="Tahoma" w:hAnsi="Tahoma" w:cs="Tahoma"/>
                <w:b/>
                <w:i/>
              </w:rPr>
            </w:pPr>
          </w:p>
        </w:tc>
      </w:tr>
    </w:tbl>
    <w:p w:rsidR="0096587C" w:rsidRDefault="0096587C" w:rsidP="002F4A49">
      <w:pPr>
        <w:keepNext/>
        <w:keepLines/>
        <w:jc w:val="both"/>
        <w:rPr>
          <w:rFonts w:ascii="Tahoma" w:hAnsi="Tahoma" w:cs="Tahoma"/>
          <w:b/>
          <w:sz w:val="16"/>
          <w:szCs w:val="16"/>
        </w:rPr>
      </w:pPr>
    </w:p>
    <w:p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w:t>
      </w:r>
      <w:r w:rsidR="00074305">
        <w:rPr>
          <w:rFonts w:ascii="Tahoma" w:hAnsi="Tahoma" w:cs="Tahoma"/>
          <w:b/>
        </w:rPr>
        <w:t>2</w:t>
      </w:r>
      <w:r>
        <w:rPr>
          <w:rFonts w:ascii="Tahoma" w:hAnsi="Tahoma" w:cs="Tahoma"/>
          <w:b/>
        </w:rPr>
        <w:t xml:space="preserve"> </w:t>
      </w:r>
      <w:r w:rsidR="002F4A49">
        <w:rPr>
          <w:rFonts w:ascii="Tahoma" w:hAnsi="Tahoma" w:cs="Tahoma"/>
          <w:b/>
        </w:rPr>
        <w:t>»</w:t>
      </w:r>
      <w:r w:rsidR="007F3F18">
        <w:rPr>
          <w:rFonts w:ascii="Tahoma" w:hAnsi="Tahoma" w:cs="Tahoma"/>
          <w:b/>
        </w:rPr>
        <w:t>PONUDBA</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rsidR="00CE2724" w:rsidRDefault="00CE2724" w:rsidP="002F4A49">
      <w:pPr>
        <w:keepNext/>
        <w:keepLines/>
        <w:jc w:val="both"/>
        <w:rPr>
          <w:rFonts w:ascii="Tahoma" w:hAnsi="Tahoma" w:cs="Tahoma"/>
          <w:b/>
        </w:rPr>
      </w:pPr>
    </w:p>
    <w:p w:rsidR="00293950" w:rsidRPr="0096587C" w:rsidRDefault="00293950"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rsidR="00293950" w:rsidRPr="00112425" w:rsidRDefault="00293950" w:rsidP="002F4A49">
      <w:pPr>
        <w:keepNext/>
        <w:keepLines/>
        <w:jc w:val="both"/>
        <w:rPr>
          <w:rFonts w:ascii="Tahoma" w:hAnsi="Tahoma" w:cs="Tahoma"/>
          <w:sz w:val="16"/>
          <w:szCs w:val="16"/>
        </w:rPr>
      </w:pPr>
    </w:p>
    <w:p w:rsidR="00CE2724" w:rsidRDefault="00293950" w:rsidP="002F4A49">
      <w:pPr>
        <w:keepNext/>
        <w:keepLines/>
        <w:jc w:val="both"/>
        <w:rPr>
          <w:rFonts w:ascii="Tahoma" w:hAnsi="Tahoma" w:cs="Tahoma"/>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rsidR="00074305" w:rsidRDefault="00074305"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rsidTr="002908E8">
        <w:tc>
          <w:tcPr>
            <w:tcW w:w="7933" w:type="dxa"/>
          </w:tcPr>
          <w:p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rsidR="0096587C" w:rsidRPr="00112425" w:rsidRDefault="0096587C" w:rsidP="002F4A49">
      <w:pPr>
        <w:keepNext/>
        <w:keepLines/>
        <w:jc w:val="both"/>
        <w:rPr>
          <w:rFonts w:ascii="Tahoma" w:hAnsi="Tahoma" w:cs="Tahoma"/>
        </w:rPr>
      </w:pPr>
    </w:p>
    <w:p w:rsidR="00293950" w:rsidRPr="0096587C" w:rsidRDefault="00293950"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rsidR="00293950" w:rsidRPr="00112425" w:rsidRDefault="00293950" w:rsidP="002F4A49">
      <w:pPr>
        <w:keepNext/>
        <w:keepLines/>
        <w:jc w:val="both"/>
        <w:rPr>
          <w:rFonts w:ascii="Tahoma" w:hAnsi="Tahoma" w:cs="Tahoma"/>
          <w:sz w:val="16"/>
          <w:szCs w:val="16"/>
        </w:rPr>
      </w:pPr>
    </w:p>
    <w:p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2908E8">
        <w:tc>
          <w:tcPr>
            <w:tcW w:w="8075" w:type="dxa"/>
          </w:tcPr>
          <w:p w:rsidR="0096587C" w:rsidRPr="00112425" w:rsidRDefault="0096587C"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418" w:type="dxa"/>
          </w:tcPr>
          <w:p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rsidR="00DB4F81" w:rsidRPr="00112425" w:rsidRDefault="00DB4F81" w:rsidP="002F4A49">
      <w:pPr>
        <w:keepNext/>
        <w:keepLines/>
        <w:jc w:val="both"/>
        <w:rPr>
          <w:rFonts w:ascii="Tahoma" w:hAnsi="Tahoma" w:cs="Tahoma"/>
        </w:rPr>
      </w:pPr>
    </w:p>
    <w:p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2908E8">
        <w:tc>
          <w:tcPr>
            <w:tcW w:w="8075" w:type="dxa"/>
          </w:tcPr>
          <w:p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rsidR="00DB4F81" w:rsidRPr="00112425" w:rsidRDefault="00DB4F81" w:rsidP="002F4A49">
      <w:pPr>
        <w:keepNext/>
        <w:keepLines/>
        <w:jc w:val="both"/>
        <w:rPr>
          <w:rFonts w:ascii="Tahoma" w:hAnsi="Tahoma" w:cs="Tahoma"/>
          <w:sz w:val="16"/>
          <w:szCs w:val="16"/>
        </w:rPr>
      </w:pPr>
    </w:p>
    <w:p w:rsidR="000F4A74"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rsidR="00467A95" w:rsidRPr="00112425" w:rsidRDefault="00467A95" w:rsidP="002F4A49">
      <w:pPr>
        <w:keepNext/>
        <w:keepLines/>
        <w:jc w:val="both"/>
        <w:rPr>
          <w:rFonts w:ascii="Tahoma" w:hAnsi="Tahoma" w:cs="Tahoma"/>
        </w:rPr>
      </w:pPr>
    </w:p>
    <w:p w:rsidR="00ED7D09" w:rsidRPr="0096587C" w:rsidRDefault="00ED7D09"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rsidR="00ED7D09" w:rsidRPr="00112425" w:rsidRDefault="00ED7D09" w:rsidP="002F4A49">
      <w:pPr>
        <w:keepNext/>
        <w:keepLines/>
        <w:jc w:val="both"/>
        <w:rPr>
          <w:rFonts w:ascii="Tahoma" w:hAnsi="Tahoma" w:cs="Tahoma"/>
        </w:rPr>
      </w:pPr>
    </w:p>
    <w:p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rsidR="00ED7D09" w:rsidRPr="00112425" w:rsidRDefault="00ED7D09" w:rsidP="002F4A49">
      <w:pPr>
        <w:keepNext/>
        <w:keepLines/>
        <w:jc w:val="both"/>
        <w:rPr>
          <w:rFonts w:ascii="Tahoma" w:hAnsi="Tahoma" w:cs="Tahoma"/>
        </w:rPr>
      </w:pPr>
    </w:p>
    <w:p w:rsidR="00ED7D09" w:rsidRPr="00112425" w:rsidRDefault="00ED7D09" w:rsidP="002F4A4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ED7D09" w:rsidRPr="00112425" w:rsidRDefault="00ED7D09" w:rsidP="002F4A49">
      <w:pPr>
        <w:keepNext/>
        <w:keepLines/>
        <w:jc w:val="both"/>
        <w:rPr>
          <w:rFonts w:ascii="Tahoma" w:hAnsi="Tahoma" w:cs="Tahoma"/>
          <w:b/>
        </w:rPr>
      </w:pPr>
    </w:p>
    <w:p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rsidTr="001B4792">
        <w:tc>
          <w:tcPr>
            <w:tcW w:w="8075" w:type="dxa"/>
          </w:tcPr>
          <w:p w:rsidR="0096587C" w:rsidRPr="00112425" w:rsidRDefault="0096587C" w:rsidP="002F4A49">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rsidR="0096587C" w:rsidRPr="00112425" w:rsidRDefault="0096587C" w:rsidP="002F4A49">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rsidR="0096587C" w:rsidRPr="00112425" w:rsidRDefault="0096587C" w:rsidP="002F4A49">
            <w:pPr>
              <w:keepNext/>
              <w:keepLines/>
              <w:jc w:val="both"/>
              <w:rPr>
                <w:rFonts w:ascii="Tahoma" w:hAnsi="Tahoma" w:cs="Tahoma"/>
                <w:b/>
                <w:i/>
              </w:rPr>
            </w:pPr>
            <w:r w:rsidRPr="00112425">
              <w:rPr>
                <w:rFonts w:ascii="Tahoma" w:hAnsi="Tahoma" w:cs="Tahoma"/>
                <w:b/>
                <w:i/>
              </w:rPr>
              <w:t>1</w:t>
            </w:r>
          </w:p>
        </w:tc>
      </w:tr>
    </w:tbl>
    <w:p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rsidTr="00610C0E">
        <w:tc>
          <w:tcPr>
            <w:tcW w:w="8075" w:type="dxa"/>
          </w:tcPr>
          <w:p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rsidR="001B4792" w:rsidRDefault="001B4792" w:rsidP="002F4A49">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rsidR="00607E2E" w:rsidRPr="00C8579C" w:rsidRDefault="00607E2E" w:rsidP="002F4A49">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2908E8">
        <w:tc>
          <w:tcPr>
            <w:tcW w:w="8075" w:type="dxa"/>
          </w:tcPr>
          <w:p w:rsidR="001B4792" w:rsidRPr="00112425" w:rsidRDefault="001B4792" w:rsidP="002F4A49">
            <w:pPr>
              <w:keepNext/>
              <w:keepLines/>
              <w:jc w:val="both"/>
              <w:rPr>
                <w:rFonts w:ascii="Tahoma" w:hAnsi="Tahoma" w:cs="Tahoma"/>
              </w:rPr>
            </w:pPr>
            <w:r w:rsidRPr="00112425">
              <w:rPr>
                <w:rFonts w:ascii="Tahoma" w:hAnsi="Tahoma" w:cs="Tahoma"/>
              </w:rPr>
              <w:t>IZJAVA FIZIČNE OSEBE</w:t>
            </w:r>
          </w:p>
        </w:tc>
        <w:tc>
          <w:tcPr>
            <w:tcW w:w="1418" w:type="dxa"/>
          </w:tcPr>
          <w:p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912AFC">
        <w:tc>
          <w:tcPr>
            <w:tcW w:w="8075" w:type="dxa"/>
          </w:tcPr>
          <w:p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rsidR="00B74BE7" w:rsidRPr="00112425" w:rsidRDefault="00B74BE7" w:rsidP="002F4A49">
      <w:pPr>
        <w:keepNext/>
        <w:keepLines/>
        <w:jc w:val="both"/>
        <w:rPr>
          <w:rFonts w:ascii="Tahoma" w:hAnsi="Tahoma" w:cs="Tahoma"/>
        </w:rPr>
      </w:pPr>
    </w:p>
    <w:p w:rsidR="00B74BE7" w:rsidRPr="00112425" w:rsidRDefault="00B74BE7" w:rsidP="002F4A49">
      <w:pPr>
        <w:keepNext/>
        <w:keepLines/>
        <w:jc w:val="both"/>
        <w:rPr>
          <w:rFonts w:ascii="Tahoma" w:hAnsi="Tahoma" w:cs="Tahoma"/>
        </w:rPr>
      </w:pPr>
      <w:r w:rsidRPr="00112425">
        <w:rPr>
          <w:rFonts w:ascii="Tahoma" w:hAnsi="Tahoma" w:cs="Tahoma"/>
        </w:rPr>
        <w:lastRenderedPageBreak/>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rsidR="003504F7" w:rsidRPr="00112425" w:rsidRDefault="003504F7" w:rsidP="002F4A49">
      <w:pPr>
        <w:keepNext/>
        <w:keepLines/>
        <w:jc w:val="both"/>
        <w:rPr>
          <w:rFonts w:ascii="Tahoma" w:hAnsi="Tahoma" w:cs="Tahoma"/>
          <w:sz w:val="12"/>
          <w:szCs w:val="12"/>
        </w:rPr>
      </w:pPr>
    </w:p>
    <w:p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rsidR="00B6464B" w:rsidRDefault="00B6464B" w:rsidP="002F4A49">
      <w:pPr>
        <w:keepNext/>
        <w:keepLines/>
        <w:jc w:val="both"/>
        <w:rPr>
          <w:rFonts w:ascii="Tahoma" w:hAnsi="Tahoma" w:cs="Tahoma"/>
          <w:sz w:val="16"/>
        </w:rPr>
      </w:pPr>
    </w:p>
    <w:p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607E2E" w:rsidTr="00607E2E">
        <w:tc>
          <w:tcPr>
            <w:tcW w:w="8075" w:type="dxa"/>
            <w:tcBorders>
              <w:top w:val="single" w:sz="4" w:space="0" w:color="auto"/>
              <w:left w:val="single" w:sz="4" w:space="0" w:color="auto"/>
              <w:bottom w:val="single" w:sz="4" w:space="0" w:color="auto"/>
              <w:right w:val="single" w:sz="4" w:space="0" w:color="808080"/>
            </w:tcBorders>
          </w:tcPr>
          <w:p w:rsidR="001B4792" w:rsidRPr="00607E2E" w:rsidRDefault="001B4792" w:rsidP="002F4A49">
            <w:pPr>
              <w:keepNext/>
              <w:keepLines/>
              <w:rPr>
                <w:rFonts w:ascii="Tahoma" w:hAnsi="Tahoma" w:cs="Tahoma"/>
              </w:rPr>
            </w:pPr>
            <w:r w:rsidRPr="00112425">
              <w:br w:type="page"/>
            </w:r>
            <w:r w:rsidRPr="00112425">
              <w:rPr>
                <w:rFonts w:ascii="Tahoma" w:hAnsi="Tahoma" w:cs="Tahoma"/>
                <w:b/>
              </w:rPr>
              <w:br w:type="page"/>
            </w:r>
            <w:r w:rsidRPr="00607E2E">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rsidR="001B4792" w:rsidRPr="00607E2E" w:rsidRDefault="001B4792" w:rsidP="00607E2E">
            <w:pPr>
              <w:keepNext/>
              <w:keepLines/>
              <w:rPr>
                <w:rFonts w:ascii="Tahoma" w:hAnsi="Tahoma" w:cs="Tahoma"/>
                <w:b/>
                <w:i/>
              </w:rPr>
            </w:pPr>
            <w:r w:rsidRPr="00607E2E">
              <w:rPr>
                <w:rFonts w:ascii="Tahoma" w:hAnsi="Tahoma" w:cs="Tahoma"/>
                <w:b/>
                <w:i/>
              </w:rPr>
              <w:t>Priloga 5</w:t>
            </w:r>
          </w:p>
        </w:tc>
      </w:tr>
    </w:tbl>
    <w:p w:rsidR="00CE2724" w:rsidRDefault="00CE2724" w:rsidP="002F4A49">
      <w:pPr>
        <w:keepNext/>
        <w:keepLines/>
        <w:autoSpaceDE w:val="0"/>
        <w:autoSpaceDN w:val="0"/>
        <w:adjustRightInd w:val="0"/>
        <w:jc w:val="both"/>
        <w:rPr>
          <w:rFonts w:ascii="Tahoma" w:hAnsi="Tahoma" w:cs="Tahoma"/>
        </w:rPr>
      </w:pPr>
      <w:r w:rsidRPr="00607E2E">
        <w:rPr>
          <w:rFonts w:ascii="Tahoma" w:hAnsi="Tahoma" w:cs="Tahoma"/>
          <w:bCs/>
          <w:szCs w:val="22"/>
        </w:rPr>
        <w:t xml:space="preserve">Ponudnik </w:t>
      </w:r>
      <w:r w:rsidR="00607E2E">
        <w:rPr>
          <w:rFonts w:ascii="Tahoma" w:hAnsi="Tahoma" w:cs="Tahoma"/>
          <w:bCs/>
          <w:szCs w:val="22"/>
        </w:rPr>
        <w:t>izpolnjeno in podpisano prilogo</w:t>
      </w:r>
      <w:r w:rsidRPr="00607E2E">
        <w:rPr>
          <w:rFonts w:ascii="Tahoma" w:hAnsi="Tahoma" w:cs="Tahoma"/>
          <w:bCs/>
          <w:szCs w:val="22"/>
        </w:rPr>
        <w:t xml:space="preserve"> </w:t>
      </w:r>
      <w:r w:rsidRPr="00607E2E">
        <w:rPr>
          <w:rFonts w:ascii="Tahoma" w:hAnsi="Tahoma" w:cs="Tahoma"/>
        </w:rPr>
        <w:t xml:space="preserve">v pdf. formatu </w:t>
      </w:r>
      <w:r w:rsidRPr="00607E2E">
        <w:rPr>
          <w:rFonts w:ascii="Tahoma" w:hAnsi="Tahoma" w:cs="Tahoma"/>
          <w:u w:val="single"/>
        </w:rPr>
        <w:t>naloži v</w:t>
      </w:r>
      <w:r w:rsidRPr="00607E2E">
        <w:rPr>
          <w:rFonts w:ascii="Tahoma" w:hAnsi="Tahoma" w:cs="Tahoma"/>
          <w:b/>
          <w:u w:val="single"/>
        </w:rPr>
        <w:t xml:space="preserve"> razdelek »DOKUMENTI«, del »Ostale priloge«</w:t>
      </w:r>
      <w:r w:rsidRPr="00607E2E">
        <w:rPr>
          <w:rFonts w:ascii="Tahoma" w:hAnsi="Tahoma" w:cs="Tahoma"/>
        </w:rPr>
        <w:t>.</w:t>
      </w:r>
    </w:p>
    <w:p w:rsidR="00E52E7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sidR="00946679">
              <w:rPr>
                <w:rFonts w:ascii="Tahoma" w:hAnsi="Tahoma" w:cs="Tahoma"/>
                <w:b/>
                <w:i/>
              </w:rPr>
              <w:t>6</w:t>
            </w:r>
          </w:p>
        </w:tc>
      </w:tr>
    </w:tbl>
    <w:p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074305" w:rsidRPr="00B64B33" w:rsidTr="001B4792">
        <w:tc>
          <w:tcPr>
            <w:tcW w:w="8075" w:type="dxa"/>
            <w:tcBorders>
              <w:top w:val="single" w:sz="4" w:space="0" w:color="auto"/>
              <w:bottom w:val="single" w:sz="4" w:space="0" w:color="auto"/>
            </w:tcBorders>
          </w:tcPr>
          <w:p w:rsidR="001B4792" w:rsidRPr="00B64B33" w:rsidRDefault="001B4792" w:rsidP="00B64B33">
            <w:pPr>
              <w:keepNext/>
              <w:keepLines/>
              <w:jc w:val="both"/>
              <w:rPr>
                <w:rFonts w:ascii="Tahoma" w:hAnsi="Tahoma" w:cs="Tahoma"/>
              </w:rPr>
            </w:pPr>
            <w:r w:rsidRPr="00B64B33">
              <w:rPr>
                <w:rFonts w:ascii="Tahoma" w:hAnsi="Tahoma" w:cs="Tahoma"/>
              </w:rPr>
              <w:br w:type="page"/>
              <w:t>FINANČNO ZAVAROVANJE ZA DOBRO IZVEDBO POGODBENIH OBVEZNOSTI</w:t>
            </w:r>
          </w:p>
        </w:tc>
        <w:tc>
          <w:tcPr>
            <w:tcW w:w="1418" w:type="dxa"/>
            <w:tcBorders>
              <w:top w:val="single" w:sz="4" w:space="0" w:color="auto"/>
              <w:bottom w:val="single" w:sz="4" w:space="0" w:color="auto"/>
            </w:tcBorders>
          </w:tcPr>
          <w:p w:rsidR="001B4792" w:rsidRPr="00B64B33" w:rsidRDefault="00946679" w:rsidP="00B64B33">
            <w:pPr>
              <w:keepNext/>
              <w:keepLines/>
              <w:jc w:val="both"/>
              <w:rPr>
                <w:rFonts w:ascii="Tahoma" w:hAnsi="Tahoma" w:cs="Tahoma"/>
              </w:rPr>
            </w:pPr>
            <w:r w:rsidRPr="00B64B33">
              <w:rPr>
                <w:rFonts w:ascii="Tahoma" w:hAnsi="Tahoma" w:cs="Tahoma"/>
              </w:rPr>
              <w:t>Priloga 7</w:t>
            </w:r>
            <w:r w:rsidR="00015080" w:rsidRPr="00B64B33">
              <w:rPr>
                <w:rFonts w:ascii="Tahoma" w:hAnsi="Tahoma" w:cs="Tahoma"/>
              </w:rPr>
              <w:t>/1</w:t>
            </w:r>
          </w:p>
        </w:tc>
      </w:tr>
    </w:tbl>
    <w:p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rsidR="00467A95" w:rsidRPr="00112425" w:rsidRDefault="00B6464B" w:rsidP="002F4A49">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343"/>
      </w:tblGrid>
      <w:tr w:rsidR="00627511" w:rsidRPr="000E6C64" w:rsidTr="00627511">
        <w:tc>
          <w:tcPr>
            <w:tcW w:w="8150" w:type="dxa"/>
            <w:tcBorders>
              <w:top w:val="single" w:sz="4" w:space="0" w:color="auto"/>
              <w:bottom w:val="single" w:sz="4" w:space="0" w:color="auto"/>
            </w:tcBorders>
          </w:tcPr>
          <w:p w:rsidR="00627511" w:rsidRPr="00E24409" w:rsidRDefault="00627511" w:rsidP="00A77DC7">
            <w:pPr>
              <w:keepNext/>
              <w:keepLines/>
              <w:jc w:val="both"/>
              <w:rPr>
                <w:rFonts w:ascii="Tahoma" w:hAnsi="Tahoma" w:cs="Tahoma"/>
              </w:rPr>
            </w:pPr>
            <w:r>
              <w:rPr>
                <w:rFonts w:ascii="Tahoma" w:hAnsi="Tahoma" w:cs="Tahoma"/>
              </w:rPr>
              <w:t>P</w:t>
            </w:r>
            <w:r w:rsidRPr="00E24409">
              <w:rPr>
                <w:rFonts w:ascii="Tahoma" w:hAnsi="Tahoma" w:cs="Tahoma"/>
              </w:rPr>
              <w:t>OTRDILO NAROČNIKA O OGLEDU OBJEKTA</w:t>
            </w:r>
          </w:p>
        </w:tc>
        <w:tc>
          <w:tcPr>
            <w:tcW w:w="1343" w:type="dxa"/>
            <w:tcBorders>
              <w:top w:val="single" w:sz="4" w:space="0" w:color="auto"/>
              <w:bottom w:val="single" w:sz="4" w:space="0" w:color="auto"/>
            </w:tcBorders>
          </w:tcPr>
          <w:p w:rsidR="00627511" w:rsidRPr="000E6C64" w:rsidRDefault="00627511" w:rsidP="00627511">
            <w:pPr>
              <w:keepNext/>
              <w:keepLines/>
              <w:jc w:val="both"/>
              <w:rPr>
                <w:rFonts w:ascii="Tahoma" w:hAnsi="Tahoma" w:cs="Tahoma"/>
                <w:b/>
                <w:i/>
              </w:rPr>
            </w:pPr>
            <w:r>
              <w:rPr>
                <w:rFonts w:ascii="Tahoma" w:hAnsi="Tahoma" w:cs="Tahoma"/>
                <w:b/>
                <w:i/>
              </w:rPr>
              <w:t>P</w:t>
            </w:r>
            <w:r w:rsidRPr="00DD1D74">
              <w:rPr>
                <w:rFonts w:ascii="Tahoma" w:hAnsi="Tahoma" w:cs="Tahoma"/>
                <w:b/>
                <w:i/>
              </w:rPr>
              <w:t xml:space="preserve">riloga </w:t>
            </w:r>
            <w:r w:rsidR="00946679">
              <w:rPr>
                <w:rFonts w:ascii="Tahoma" w:hAnsi="Tahoma" w:cs="Tahoma"/>
                <w:b/>
                <w:i/>
              </w:rPr>
              <w:t>8</w:t>
            </w:r>
          </w:p>
        </w:tc>
      </w:tr>
    </w:tbl>
    <w:p w:rsidR="00627511" w:rsidRDefault="00627511" w:rsidP="00627511">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rsidTr="00607E2E">
        <w:tc>
          <w:tcPr>
            <w:tcW w:w="8257" w:type="dxa"/>
            <w:tcBorders>
              <w:top w:val="single" w:sz="4" w:space="0" w:color="auto"/>
              <w:left w:val="single" w:sz="4" w:space="0" w:color="auto"/>
              <w:bottom w:val="single" w:sz="4" w:space="0" w:color="auto"/>
              <w:right w:val="single" w:sz="4" w:space="0" w:color="808080"/>
            </w:tcBorders>
          </w:tcPr>
          <w:p w:rsidR="00A71530" w:rsidRPr="00112425" w:rsidRDefault="00627511" w:rsidP="00A71530">
            <w:pPr>
              <w:keepNext/>
              <w:keepLines/>
              <w:rPr>
                <w:rFonts w:ascii="Tahoma" w:hAnsi="Tahoma"/>
              </w:rPr>
            </w:pPr>
            <w:r>
              <w:rPr>
                <w:rFonts w:ascii="Tahoma" w:hAnsi="Tahoma" w:cs="Tahoma"/>
              </w:rPr>
              <w:t xml:space="preserve">TABELA TEHNIČNIH KARAKTERISTIK </w:t>
            </w:r>
            <w:r w:rsidRPr="00112425">
              <w:rPr>
                <w:rFonts w:ascii="Tahoma" w:hAnsi="Tahoma" w:cs="Tahoma"/>
              </w:rPr>
              <w:t xml:space="preserve"> </w:t>
            </w:r>
          </w:p>
        </w:tc>
        <w:tc>
          <w:tcPr>
            <w:tcW w:w="1236" w:type="dxa"/>
            <w:tcBorders>
              <w:top w:val="single" w:sz="4" w:space="0" w:color="auto"/>
              <w:left w:val="single" w:sz="4" w:space="0" w:color="808080"/>
              <w:bottom w:val="single" w:sz="4" w:space="0" w:color="auto"/>
              <w:right w:val="single" w:sz="4" w:space="0" w:color="auto"/>
            </w:tcBorders>
            <w:hideMark/>
          </w:tcPr>
          <w:p w:rsidR="00A71530" w:rsidRPr="00112425" w:rsidRDefault="00946679" w:rsidP="00627511">
            <w:pPr>
              <w:keepNext/>
              <w:keepLines/>
              <w:rPr>
                <w:rFonts w:ascii="Tahoma" w:hAnsi="Tahoma"/>
                <w:b/>
                <w:i/>
              </w:rPr>
            </w:pPr>
            <w:r>
              <w:rPr>
                <w:rFonts w:ascii="Tahoma" w:hAnsi="Tahoma"/>
                <w:b/>
                <w:i/>
              </w:rPr>
              <w:t>Priloga 9</w:t>
            </w:r>
          </w:p>
        </w:tc>
      </w:tr>
    </w:tbl>
    <w:p w:rsidR="00627511" w:rsidRDefault="00627511" w:rsidP="00627511">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Pr>
          <w:rFonts w:ascii="Tahoma" w:hAnsi="Tahoma" w:cs="Tahoma"/>
          <w:b/>
          <w:u w:val="single"/>
        </w:rPr>
        <w:t xml:space="preserve"> </w:t>
      </w:r>
      <w:r w:rsidRPr="00627511">
        <w:rPr>
          <w:rFonts w:ascii="Tahoma" w:hAnsi="Tahoma" w:cs="Tahoma"/>
          <w:u w:val="single"/>
        </w:rPr>
        <w:t>ter priloži ustrezna dokazila</w:t>
      </w:r>
      <w:r w:rsidRPr="00C8579C">
        <w:rPr>
          <w:rFonts w:ascii="Tahoma" w:hAnsi="Tahoma" w:cs="Tahoma"/>
        </w:rPr>
        <w:t>.</w:t>
      </w:r>
    </w:p>
    <w:p w:rsidR="009C0150" w:rsidRDefault="009C0150" w:rsidP="002F4A49">
      <w:pPr>
        <w:keepNext/>
        <w:keepLines/>
        <w:tabs>
          <w:tab w:val="left" w:pos="2798"/>
        </w:tabs>
        <w:jc w:val="both"/>
        <w:rPr>
          <w:rFonts w:ascii="Tahoma" w:hAnsi="Tahoma"/>
        </w:rPr>
      </w:pPr>
    </w:p>
    <w:p w:rsidR="00CC52D1" w:rsidRDefault="00CC52D1" w:rsidP="002F4A49">
      <w:pPr>
        <w:keepNext/>
        <w:keepLines/>
        <w:tabs>
          <w:tab w:val="left" w:pos="2798"/>
        </w:tabs>
        <w:jc w:val="both"/>
        <w:rPr>
          <w:rFonts w:ascii="Tahoma" w:hAnsi="Tahoma"/>
        </w:rPr>
      </w:pPr>
    </w:p>
    <w:p w:rsidR="009C0150" w:rsidRDefault="009C0150" w:rsidP="002F4A49">
      <w:pPr>
        <w:keepNext/>
        <w:keepLines/>
        <w:tabs>
          <w:tab w:val="left" w:pos="2798"/>
        </w:tabs>
        <w:jc w:val="both"/>
        <w:rPr>
          <w:rFonts w:ascii="Tahoma" w:hAnsi="Tahoma"/>
        </w:rPr>
      </w:pPr>
    </w:p>
    <w:p w:rsidR="009C0150" w:rsidRDefault="009C0150" w:rsidP="002F4A49">
      <w:pPr>
        <w:keepNext/>
        <w:keepLines/>
        <w:tabs>
          <w:tab w:val="left" w:pos="2798"/>
        </w:tabs>
        <w:jc w:val="both"/>
        <w:rPr>
          <w:rFonts w:ascii="Tahoma" w:hAnsi="Tahoma"/>
        </w:rPr>
      </w:pPr>
    </w:p>
    <w:p w:rsidR="00946679" w:rsidRDefault="00946679" w:rsidP="002F4A49">
      <w:pPr>
        <w:keepNext/>
        <w:keepLines/>
        <w:tabs>
          <w:tab w:val="left" w:pos="2798"/>
        </w:tabs>
        <w:jc w:val="both"/>
        <w:rPr>
          <w:rFonts w:ascii="Tahoma" w:hAnsi="Tahoma"/>
        </w:rPr>
      </w:pPr>
    </w:p>
    <w:p w:rsidR="00946679" w:rsidRDefault="00946679" w:rsidP="002F4A49">
      <w:pPr>
        <w:keepNext/>
        <w:keepLines/>
        <w:tabs>
          <w:tab w:val="left" w:pos="2798"/>
        </w:tabs>
        <w:jc w:val="both"/>
        <w:rPr>
          <w:rFonts w:ascii="Tahoma" w:hAnsi="Tahoma"/>
        </w:rPr>
      </w:pPr>
    </w:p>
    <w:p w:rsidR="00946679" w:rsidRDefault="00946679" w:rsidP="002F4A49">
      <w:pPr>
        <w:keepNext/>
        <w:keepLines/>
        <w:tabs>
          <w:tab w:val="left" w:pos="2798"/>
        </w:tabs>
        <w:jc w:val="both"/>
        <w:rPr>
          <w:rFonts w:ascii="Tahoma" w:hAnsi="Tahoma"/>
        </w:rPr>
      </w:pPr>
    </w:p>
    <w:p w:rsidR="00946679" w:rsidRDefault="00946679" w:rsidP="002F4A49">
      <w:pPr>
        <w:keepNext/>
        <w:keepLines/>
        <w:tabs>
          <w:tab w:val="left" w:pos="2798"/>
        </w:tabs>
        <w:jc w:val="both"/>
        <w:rPr>
          <w:rFonts w:ascii="Tahoma" w:hAnsi="Tahoma"/>
        </w:rPr>
      </w:pPr>
    </w:p>
    <w:p w:rsidR="0095082D" w:rsidRDefault="0095082D" w:rsidP="002F4A49">
      <w:pPr>
        <w:keepNext/>
        <w:keepLines/>
        <w:tabs>
          <w:tab w:val="left" w:pos="2798"/>
        </w:tabs>
        <w:jc w:val="both"/>
        <w:rPr>
          <w:rFonts w:ascii="Tahoma" w:hAnsi="Tahoma"/>
        </w:rPr>
      </w:pPr>
    </w:p>
    <w:p w:rsidR="001239D5" w:rsidRDefault="001239D5" w:rsidP="002F4A49">
      <w:pPr>
        <w:keepNext/>
        <w:keepLines/>
        <w:tabs>
          <w:tab w:val="left" w:pos="2798"/>
        </w:tabs>
        <w:jc w:val="both"/>
        <w:rPr>
          <w:rFonts w:ascii="Tahoma" w:hAnsi="Tahoma"/>
        </w:rPr>
      </w:pPr>
    </w:p>
    <w:p w:rsidR="00742CF6" w:rsidRDefault="00742CF6" w:rsidP="002F4A49">
      <w:pPr>
        <w:keepNext/>
        <w:keepLines/>
        <w:tabs>
          <w:tab w:val="left" w:pos="2798"/>
        </w:tabs>
        <w:jc w:val="both"/>
        <w:rPr>
          <w:rFonts w:ascii="Tahoma" w:hAnsi="Tahoma"/>
        </w:rPr>
      </w:pPr>
    </w:p>
    <w:p w:rsidR="00742CF6" w:rsidRDefault="00742CF6" w:rsidP="002F4A49">
      <w:pPr>
        <w:keepNext/>
        <w:keepLines/>
        <w:tabs>
          <w:tab w:val="left" w:pos="2798"/>
        </w:tabs>
        <w:jc w:val="both"/>
        <w:rPr>
          <w:rFonts w:ascii="Tahoma" w:hAnsi="Tahoma"/>
        </w:rPr>
      </w:pPr>
    </w:p>
    <w:p w:rsidR="00742CF6" w:rsidRDefault="00742CF6" w:rsidP="002F4A49">
      <w:pPr>
        <w:keepNext/>
        <w:keepLines/>
        <w:tabs>
          <w:tab w:val="left" w:pos="2798"/>
        </w:tabs>
        <w:jc w:val="both"/>
        <w:rPr>
          <w:rFonts w:ascii="Tahoma" w:hAnsi="Tahoma"/>
        </w:rPr>
      </w:pPr>
    </w:p>
    <w:p w:rsidR="00742CF6" w:rsidRDefault="00742CF6" w:rsidP="002F4A49">
      <w:pPr>
        <w:keepNext/>
        <w:keepLines/>
        <w:tabs>
          <w:tab w:val="left" w:pos="2798"/>
        </w:tabs>
        <w:jc w:val="both"/>
        <w:rPr>
          <w:rFonts w:ascii="Tahoma" w:hAnsi="Tahoma"/>
        </w:rPr>
      </w:pPr>
    </w:p>
    <w:p w:rsidR="00742CF6" w:rsidRDefault="00742CF6" w:rsidP="002F4A49">
      <w:pPr>
        <w:keepNext/>
        <w:keepLines/>
        <w:tabs>
          <w:tab w:val="left" w:pos="2798"/>
        </w:tabs>
        <w:jc w:val="both"/>
        <w:rPr>
          <w:rFonts w:ascii="Tahoma" w:hAnsi="Tahoma"/>
        </w:rPr>
      </w:pPr>
    </w:p>
    <w:p w:rsidR="001239D5" w:rsidRDefault="001239D5" w:rsidP="002F4A49">
      <w:pPr>
        <w:keepNext/>
        <w:keepLines/>
        <w:tabs>
          <w:tab w:val="left" w:pos="2798"/>
        </w:tabs>
        <w:jc w:val="both"/>
        <w:rPr>
          <w:rFonts w:ascii="Tahoma" w:hAnsi="Tahoma"/>
        </w:rPr>
      </w:pPr>
    </w:p>
    <w:p w:rsidR="001239D5" w:rsidRDefault="001239D5" w:rsidP="002F4A49">
      <w:pPr>
        <w:keepNext/>
        <w:keepLines/>
        <w:tabs>
          <w:tab w:val="left" w:pos="2798"/>
        </w:tabs>
        <w:jc w:val="both"/>
        <w:rPr>
          <w:rFonts w:ascii="Tahoma" w:hAnsi="Tahoma"/>
        </w:rPr>
      </w:pPr>
    </w:p>
    <w:p w:rsidR="00607E2E" w:rsidRDefault="00607E2E" w:rsidP="002F4A49">
      <w:pPr>
        <w:keepNext/>
        <w:keepLines/>
        <w:tabs>
          <w:tab w:val="left" w:pos="2798"/>
        </w:tabs>
        <w:jc w:val="both"/>
        <w:rPr>
          <w:rFonts w:ascii="Tahoma" w:hAnsi="Tahoma"/>
        </w:rPr>
      </w:pPr>
    </w:p>
    <w:p w:rsidR="00607E2E" w:rsidRDefault="00607E2E" w:rsidP="002F4A49">
      <w:pPr>
        <w:keepNext/>
        <w:keepLines/>
        <w:tabs>
          <w:tab w:val="left" w:pos="2798"/>
        </w:tabs>
        <w:jc w:val="both"/>
        <w:rPr>
          <w:rFonts w:ascii="Tahoma" w:hAnsi="Tahoma"/>
        </w:rPr>
      </w:pPr>
    </w:p>
    <w:p w:rsidR="00607E2E" w:rsidRDefault="00607E2E" w:rsidP="002F4A49">
      <w:pPr>
        <w:keepNext/>
        <w:keepLines/>
        <w:tabs>
          <w:tab w:val="left" w:pos="2798"/>
        </w:tabs>
        <w:jc w:val="both"/>
        <w:rPr>
          <w:rFonts w:ascii="Tahoma" w:hAnsi="Tahoma"/>
        </w:rPr>
      </w:pPr>
    </w:p>
    <w:p w:rsidR="00607E2E" w:rsidRDefault="00607E2E" w:rsidP="002F4A49">
      <w:pPr>
        <w:keepNext/>
        <w:keepLines/>
        <w:tabs>
          <w:tab w:val="left" w:pos="2798"/>
        </w:tabs>
        <w:jc w:val="both"/>
        <w:rPr>
          <w:rFonts w:ascii="Tahoma" w:hAnsi="Tahoma"/>
        </w:rPr>
      </w:pPr>
    </w:p>
    <w:p w:rsidR="00607E2E" w:rsidRDefault="00607E2E" w:rsidP="002F4A49">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rsidTr="001B4792">
        <w:tc>
          <w:tcPr>
            <w:tcW w:w="8080" w:type="dxa"/>
          </w:tcPr>
          <w:p w:rsidR="001B4792" w:rsidRPr="00112425" w:rsidRDefault="001B4792" w:rsidP="002F4A49">
            <w:pPr>
              <w:keepNext/>
              <w:keepLines/>
              <w:jc w:val="both"/>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r w:rsidR="00B125A7">
              <w:rPr>
                <w:rFonts w:ascii="Tahoma" w:hAnsi="Tahoma" w:cs="Tahoma"/>
              </w:rPr>
              <w:t>A</w:t>
            </w:r>
          </w:p>
        </w:tc>
        <w:tc>
          <w:tcPr>
            <w:tcW w:w="851" w:type="dxa"/>
            <w:tcBorders>
              <w:right w:val="nil"/>
            </w:tcBorders>
          </w:tcPr>
          <w:p w:rsidR="001B4792" w:rsidRPr="00112425" w:rsidRDefault="001B4792" w:rsidP="002F4A49">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rsidR="001B4792" w:rsidRPr="00112425" w:rsidRDefault="001B4792" w:rsidP="002F4A49">
            <w:pPr>
              <w:keepNext/>
              <w:keepLines/>
              <w:jc w:val="both"/>
              <w:rPr>
                <w:rFonts w:ascii="Tahoma" w:hAnsi="Tahoma" w:cs="Tahoma"/>
                <w:b/>
                <w:i/>
              </w:rPr>
            </w:pPr>
          </w:p>
        </w:tc>
      </w:tr>
    </w:tbl>
    <w:p w:rsidR="00C80EDD" w:rsidRPr="00112425" w:rsidRDefault="00C80EDD" w:rsidP="002F4A49">
      <w:pPr>
        <w:keepNext/>
        <w:keepLines/>
        <w:jc w:val="both"/>
        <w:rPr>
          <w:rFonts w:ascii="Tahoma" w:hAnsi="Tahoma" w:cs="Tahoma"/>
          <w:b/>
        </w:rPr>
      </w:pPr>
    </w:p>
    <w:p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354F25">
        <w:rPr>
          <w:rFonts w:ascii="Tahoma" w:hAnsi="Tahoma" w:cs="Tahoma"/>
          <w:b/>
        </w:rPr>
        <w:t>VKS-</w:t>
      </w:r>
      <w:r w:rsidR="0051001F">
        <w:rPr>
          <w:rFonts w:ascii="Tahoma" w:hAnsi="Tahoma" w:cs="Tahoma"/>
          <w:b/>
        </w:rPr>
        <w:t>120</w:t>
      </w:r>
      <w:r w:rsidR="00354F25">
        <w:rPr>
          <w:rFonts w:ascii="Tahoma" w:hAnsi="Tahoma" w:cs="Tahoma"/>
          <w:b/>
        </w:rPr>
        <w:t>/2</w:t>
      </w:r>
      <w:r w:rsidR="00B452B1">
        <w:rPr>
          <w:rFonts w:ascii="Tahoma" w:hAnsi="Tahoma" w:cs="Tahoma"/>
          <w:b/>
        </w:rPr>
        <w:t>2</w:t>
      </w:r>
      <w:r w:rsidRPr="00112425">
        <w:rPr>
          <w:rFonts w:ascii="Tahoma" w:hAnsi="Tahoma" w:cs="Tahoma"/>
          <w:b/>
        </w:rPr>
        <w:t xml:space="preserve"> </w:t>
      </w:r>
      <w:r w:rsidR="001B35DB">
        <w:rPr>
          <w:rFonts w:ascii="Tahoma" w:hAnsi="Tahoma" w:cs="Tahoma"/>
          <w:b/>
        </w:rPr>
        <w:t>Dobava in montaža on line merilnikov za ČN Barje RCERO Ljubljana</w:t>
      </w:r>
    </w:p>
    <w:p w:rsidR="00C80EDD" w:rsidRPr="00112425" w:rsidRDefault="00C80EDD" w:rsidP="002F4A49">
      <w:pPr>
        <w:keepNext/>
        <w:keepLines/>
        <w:jc w:val="both"/>
        <w:rPr>
          <w:rFonts w:ascii="Tahoma" w:hAnsi="Tahoma" w:cs="Tahoma"/>
        </w:rPr>
      </w:pPr>
    </w:p>
    <w:p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rsidTr="00BB6F49">
        <w:tc>
          <w:tcPr>
            <w:tcW w:w="1688" w:type="dxa"/>
          </w:tcPr>
          <w:p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C80EDD" w:rsidRPr="00112425" w:rsidRDefault="00C80EDD" w:rsidP="002F4A49">
      <w:pPr>
        <w:keepNext/>
        <w:keepLines/>
        <w:tabs>
          <w:tab w:val="num" w:pos="426"/>
        </w:tabs>
        <w:rPr>
          <w:rFonts w:ascii="Tahoma" w:hAnsi="Tahoma" w:cs="Tahoma"/>
          <w:b/>
        </w:rPr>
      </w:pPr>
    </w:p>
    <w:p w:rsidR="00C80EDD" w:rsidRPr="00112425" w:rsidRDefault="00C80EDD" w:rsidP="002F4A49">
      <w:pPr>
        <w:keepNext/>
        <w:keepLines/>
        <w:tabs>
          <w:tab w:val="num" w:pos="426"/>
        </w:tabs>
        <w:rPr>
          <w:rFonts w:ascii="Tahoma" w:hAnsi="Tahoma" w:cs="Tahoma"/>
          <w:b/>
        </w:rPr>
      </w:pPr>
    </w:p>
    <w:p w:rsidR="00C80EDD" w:rsidRPr="00112425" w:rsidRDefault="00C80EDD" w:rsidP="00283C22">
      <w:pPr>
        <w:keepNext/>
        <w:keepLines/>
        <w:numPr>
          <w:ilvl w:val="0"/>
          <w:numId w:val="22"/>
        </w:numPr>
        <w:tabs>
          <w:tab w:val="num" w:pos="426"/>
        </w:tabs>
        <w:ind w:left="0" w:firstLine="0"/>
        <w:rPr>
          <w:rFonts w:ascii="Tahoma" w:hAnsi="Tahoma" w:cs="Tahoma"/>
          <w:b/>
        </w:rPr>
      </w:pPr>
      <w:r w:rsidRPr="00112425">
        <w:rPr>
          <w:rFonts w:ascii="Tahoma" w:hAnsi="Tahoma" w:cs="Tahoma"/>
          <w:b/>
        </w:rPr>
        <w:t xml:space="preserve">SKUPNA PONUDBENA CENA </w:t>
      </w:r>
    </w:p>
    <w:p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699"/>
        <w:gridCol w:w="3405"/>
      </w:tblGrid>
      <w:tr w:rsidR="00981C12" w:rsidRPr="00112425" w:rsidTr="00B125A7">
        <w:trPr>
          <w:trHeight w:val="438"/>
        </w:trPr>
        <w:tc>
          <w:tcPr>
            <w:tcW w:w="5699" w:type="dxa"/>
            <w:vAlign w:val="bottom"/>
          </w:tcPr>
          <w:p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405" w:type="dxa"/>
            <w:vAlign w:val="bottom"/>
          </w:tcPr>
          <w:p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rsidR="00C80EDD" w:rsidRPr="00112425" w:rsidRDefault="00C80EDD" w:rsidP="002F4A49">
      <w:pPr>
        <w:keepNext/>
        <w:keepLines/>
        <w:rPr>
          <w:rFonts w:ascii="Tahoma" w:hAnsi="Tahoma" w:cs="Tahoma"/>
        </w:rPr>
      </w:pPr>
    </w:p>
    <w:p w:rsidR="00C80EDD" w:rsidRPr="00112425" w:rsidRDefault="00C80EDD" w:rsidP="002F4A49">
      <w:pPr>
        <w:keepNext/>
        <w:keepLines/>
        <w:rPr>
          <w:rFonts w:ascii="Tahoma" w:hAnsi="Tahoma" w:cs="Tahoma"/>
        </w:rPr>
      </w:pPr>
    </w:p>
    <w:p w:rsidR="00C80EDD" w:rsidRPr="00112425" w:rsidRDefault="00C80EDD" w:rsidP="002F4A49">
      <w:pPr>
        <w:keepNext/>
        <w:keepLines/>
        <w:jc w:val="both"/>
        <w:rPr>
          <w:rFonts w:ascii="Tahoma" w:hAnsi="Tahoma" w:cs="Tahoma"/>
          <w:b/>
        </w:rPr>
      </w:pPr>
    </w:p>
    <w:p w:rsidR="00C80EDD" w:rsidRPr="00112425" w:rsidRDefault="00C80EDD" w:rsidP="002F4A49">
      <w:pPr>
        <w:keepNext/>
        <w:keepLines/>
        <w:jc w:val="both"/>
        <w:rPr>
          <w:rFonts w:ascii="Tahoma" w:hAnsi="Tahoma" w:cs="Tahoma"/>
        </w:rPr>
      </w:pPr>
    </w:p>
    <w:p w:rsidR="00C80EDD" w:rsidRPr="00112425" w:rsidRDefault="00C80EDD" w:rsidP="002F4A49">
      <w:pPr>
        <w:keepNext/>
        <w:keepLines/>
        <w:jc w:val="both"/>
        <w:rPr>
          <w:rFonts w:ascii="Tahoma" w:hAnsi="Tahoma" w:cs="Tahoma"/>
          <w:b/>
        </w:rPr>
      </w:pPr>
    </w:p>
    <w:p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rsidTr="00BB6F49">
        <w:trPr>
          <w:trHeight w:val="235"/>
        </w:trPr>
        <w:tc>
          <w:tcPr>
            <w:tcW w:w="3402" w:type="dxa"/>
            <w:tcBorders>
              <w:bottom w:val="single" w:sz="4" w:space="0" w:color="auto"/>
            </w:tcBorders>
          </w:tcPr>
          <w:p w:rsidR="00C80EDD" w:rsidRPr="00112425" w:rsidRDefault="00C80EDD" w:rsidP="002F4A49">
            <w:pPr>
              <w:keepNext/>
              <w:keepLines/>
              <w:jc w:val="both"/>
              <w:rPr>
                <w:rFonts w:ascii="Tahoma" w:hAnsi="Tahoma" w:cs="Tahoma"/>
                <w:snapToGrid w:val="0"/>
                <w:color w:val="000000"/>
              </w:rPr>
            </w:pPr>
          </w:p>
        </w:tc>
        <w:tc>
          <w:tcPr>
            <w:tcW w:w="2977" w:type="dxa"/>
          </w:tcPr>
          <w:p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rsidTr="00BB6F49">
        <w:trPr>
          <w:trHeight w:val="235"/>
        </w:trPr>
        <w:tc>
          <w:tcPr>
            <w:tcW w:w="3402" w:type="dxa"/>
            <w:tcBorders>
              <w:top w:val="single" w:sz="4" w:space="0" w:color="auto"/>
            </w:tcBorders>
          </w:tcPr>
          <w:p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rsidR="00C80EDD" w:rsidRPr="00112425" w:rsidRDefault="00C80EDD" w:rsidP="002F4A49">
            <w:pPr>
              <w:keepNext/>
              <w:keepLines/>
              <w:jc w:val="center"/>
              <w:rPr>
                <w:rFonts w:ascii="Tahoma" w:hAnsi="Tahoma" w:cs="Tahoma"/>
                <w:snapToGrid w:val="0"/>
                <w:color w:val="000000"/>
              </w:rPr>
            </w:pPr>
          </w:p>
          <w:p w:rsidR="00C80EDD" w:rsidRPr="00112425" w:rsidRDefault="00C80EDD" w:rsidP="002F4A49">
            <w:pPr>
              <w:keepNext/>
              <w:keepLines/>
              <w:jc w:val="center"/>
              <w:rPr>
                <w:rFonts w:ascii="Tahoma" w:hAnsi="Tahoma" w:cs="Tahoma"/>
                <w:snapToGrid w:val="0"/>
                <w:color w:val="000000"/>
              </w:rPr>
            </w:pPr>
          </w:p>
        </w:tc>
      </w:tr>
    </w:tbl>
    <w:p w:rsidR="00C80EDD" w:rsidRPr="00112425" w:rsidRDefault="00C80EDD" w:rsidP="002F4A49">
      <w:pPr>
        <w:pStyle w:val="Blokbesedila"/>
        <w:keepNext/>
        <w:keepLines/>
        <w:tabs>
          <w:tab w:val="left" w:pos="9354"/>
        </w:tabs>
        <w:ind w:left="0" w:right="-2"/>
        <w:jc w:val="both"/>
        <w:rPr>
          <w:rFonts w:ascii="Tahoma" w:hAnsi="Tahoma" w:cs="Tahoma"/>
          <w:sz w:val="20"/>
        </w:rPr>
      </w:pPr>
    </w:p>
    <w:p w:rsidR="009F2334" w:rsidRPr="00112425" w:rsidRDefault="009F2334" w:rsidP="002F4A49">
      <w:pPr>
        <w:keepNext/>
        <w:keepLines/>
        <w:tabs>
          <w:tab w:val="left" w:pos="2798"/>
        </w:tabs>
        <w:jc w:val="both"/>
        <w:rPr>
          <w:rFonts w:ascii="Tahoma" w:hAnsi="Tahoma"/>
        </w:rPr>
      </w:pPr>
    </w:p>
    <w:p w:rsidR="009F2334" w:rsidRPr="00112425" w:rsidRDefault="009F2334" w:rsidP="002F4A49">
      <w:pPr>
        <w:keepNext/>
        <w:keepLines/>
        <w:tabs>
          <w:tab w:val="left" w:pos="2798"/>
        </w:tabs>
        <w:jc w:val="both"/>
        <w:rPr>
          <w:rFonts w:ascii="Tahoma" w:hAnsi="Tahoma"/>
        </w:rPr>
      </w:pPr>
    </w:p>
    <w:p w:rsidR="009F2334" w:rsidRPr="00112425" w:rsidRDefault="009F2334" w:rsidP="002F4A49">
      <w:pPr>
        <w:keepNext/>
        <w:keepLines/>
        <w:tabs>
          <w:tab w:val="left" w:pos="2798"/>
        </w:tabs>
        <w:jc w:val="both"/>
        <w:rPr>
          <w:rFonts w:ascii="Tahoma" w:hAnsi="Tahoma"/>
        </w:rPr>
      </w:pPr>
    </w:p>
    <w:p w:rsidR="009F2334" w:rsidRPr="00112425" w:rsidRDefault="009F2334" w:rsidP="002F4A49">
      <w:pPr>
        <w:keepNext/>
        <w:keepLines/>
        <w:tabs>
          <w:tab w:val="left" w:pos="2798"/>
        </w:tabs>
        <w:jc w:val="both"/>
        <w:rPr>
          <w:rFonts w:ascii="Tahoma" w:hAnsi="Tahoma"/>
        </w:rPr>
      </w:pPr>
    </w:p>
    <w:p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rsidTr="001660D4">
        <w:tc>
          <w:tcPr>
            <w:tcW w:w="8147" w:type="dxa"/>
            <w:tcBorders>
              <w:right w:val="single" w:sz="4" w:space="0" w:color="auto"/>
            </w:tcBorders>
          </w:tcPr>
          <w:p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rsidR="007C70A1" w:rsidRPr="00112425" w:rsidRDefault="00354F25" w:rsidP="002F4A49">
      <w:pPr>
        <w:keepNext/>
        <w:keepLines/>
        <w:ind w:firstLine="142"/>
        <w:jc w:val="both"/>
        <w:rPr>
          <w:rFonts w:ascii="Tahoma" w:hAnsi="Tahoma" w:cs="Tahoma"/>
        </w:rPr>
      </w:pPr>
      <w:r>
        <w:rPr>
          <w:rFonts w:ascii="Tahoma" w:hAnsi="Tahoma" w:cs="Tahoma"/>
          <w:b/>
        </w:rPr>
        <w:t>VKS-</w:t>
      </w:r>
      <w:r w:rsidR="001B35DB">
        <w:rPr>
          <w:rFonts w:ascii="Tahoma" w:hAnsi="Tahoma" w:cs="Tahoma"/>
          <w:b/>
        </w:rPr>
        <w:t>120</w:t>
      </w:r>
      <w:r>
        <w:rPr>
          <w:rFonts w:ascii="Tahoma" w:hAnsi="Tahoma" w:cs="Tahoma"/>
          <w:b/>
        </w:rPr>
        <w:t>/2</w:t>
      </w:r>
      <w:r w:rsidR="003B1913">
        <w:rPr>
          <w:rFonts w:ascii="Tahoma" w:hAnsi="Tahoma" w:cs="Tahoma"/>
          <w:b/>
        </w:rPr>
        <w:t>2</w:t>
      </w:r>
      <w:r w:rsidR="001B35DB">
        <w:rPr>
          <w:rFonts w:ascii="Tahoma" w:hAnsi="Tahoma" w:cs="Tahoma"/>
          <w:b/>
        </w:rPr>
        <w:t xml:space="preserve"> </w:t>
      </w:r>
      <w:r w:rsidR="008A7DC7" w:rsidRPr="00112425">
        <w:rPr>
          <w:rFonts w:ascii="Tahoma" w:hAnsi="Tahoma" w:cs="Tahoma"/>
          <w:b/>
        </w:rPr>
        <w:t xml:space="preserve">– </w:t>
      </w:r>
      <w:r w:rsidR="001B35DB">
        <w:rPr>
          <w:rFonts w:ascii="Tahoma" w:hAnsi="Tahoma" w:cs="Tahoma"/>
          <w:b/>
        </w:rPr>
        <w:t>Dobava in montaža on line merilnikov za ČN Barje RCERO Ljubljana</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bl>
    <w:p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bl>
    <w:p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bl>
    <w:p w:rsidR="007C70A1" w:rsidRPr="00112425" w:rsidRDefault="007C70A1" w:rsidP="002F4A49">
      <w:pPr>
        <w:keepNext/>
        <w:keepLines/>
        <w:tabs>
          <w:tab w:val="left" w:pos="2835"/>
        </w:tabs>
        <w:jc w:val="both"/>
        <w:rPr>
          <w:rFonts w:ascii="Tahoma" w:hAnsi="Tahoma" w:cs="Tahoma"/>
        </w:rPr>
      </w:pPr>
    </w:p>
    <w:p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bl>
    <w:p w:rsidR="007C70A1" w:rsidRPr="00112425" w:rsidRDefault="007C70A1" w:rsidP="002F4A49">
      <w:pPr>
        <w:keepNext/>
        <w:keepLines/>
        <w:tabs>
          <w:tab w:val="left" w:pos="2835"/>
        </w:tabs>
        <w:ind w:left="284" w:hanging="284"/>
        <w:jc w:val="both"/>
        <w:rPr>
          <w:rFonts w:ascii="Tahoma" w:hAnsi="Tahoma" w:cs="Tahoma"/>
        </w:rPr>
      </w:pPr>
    </w:p>
    <w:p w:rsidR="00FF3C2E" w:rsidRPr="00112425" w:rsidRDefault="00FF3C2E" w:rsidP="002F4A49">
      <w:pPr>
        <w:keepNext/>
        <w:keepLines/>
        <w:tabs>
          <w:tab w:val="left" w:pos="2835"/>
        </w:tabs>
        <w:ind w:left="284" w:hanging="284"/>
        <w:jc w:val="both"/>
        <w:rPr>
          <w:rFonts w:ascii="Tahoma" w:hAnsi="Tahoma" w:cs="Tahoma"/>
        </w:rPr>
      </w:pPr>
    </w:p>
    <w:p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rsidTr="002908E8">
        <w:tc>
          <w:tcPr>
            <w:tcW w:w="2552" w:type="dxa"/>
            <w:tcBorders>
              <w:top w:val="nil"/>
              <w:left w:val="nil"/>
              <w:bottom w:val="nil"/>
              <w:right w:val="nil"/>
            </w:tcBorders>
            <w:vAlign w:val="bottom"/>
          </w:tcPr>
          <w:p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rsidR="007C70A1" w:rsidRPr="00112425" w:rsidRDefault="007C70A1" w:rsidP="002F4A49">
            <w:pPr>
              <w:keepNext/>
              <w:keepLines/>
              <w:tabs>
                <w:tab w:val="left" w:pos="567"/>
                <w:tab w:val="num" w:pos="851"/>
                <w:tab w:val="left" w:pos="993"/>
              </w:tabs>
              <w:jc w:val="both"/>
              <w:rPr>
                <w:rFonts w:ascii="Tahoma" w:hAnsi="Tahoma" w:cs="Tahoma"/>
                <w:sz w:val="28"/>
              </w:rPr>
            </w:pPr>
          </w:p>
        </w:tc>
      </w:tr>
    </w:tbl>
    <w:p w:rsidR="007C70A1" w:rsidRDefault="007C70A1" w:rsidP="002F4A49">
      <w:pPr>
        <w:keepNext/>
        <w:keepLines/>
        <w:tabs>
          <w:tab w:val="left" w:pos="2835"/>
        </w:tabs>
        <w:ind w:left="284" w:hanging="284"/>
        <w:jc w:val="both"/>
        <w:rPr>
          <w:rFonts w:ascii="Tahoma" w:hAnsi="Tahoma" w:cs="Tahoma"/>
        </w:rPr>
      </w:pPr>
    </w:p>
    <w:p w:rsidR="001660D4" w:rsidRDefault="001660D4" w:rsidP="002F4A49">
      <w:pPr>
        <w:keepNext/>
        <w:keepLines/>
        <w:tabs>
          <w:tab w:val="left" w:pos="2835"/>
        </w:tabs>
        <w:ind w:left="284" w:hanging="284"/>
        <w:jc w:val="both"/>
        <w:rPr>
          <w:rFonts w:ascii="Tahoma" w:hAnsi="Tahoma" w:cs="Tahoma"/>
        </w:rPr>
      </w:pPr>
    </w:p>
    <w:p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w:t>
      </w:r>
      <w:r w:rsidR="00B125A7">
        <w:rPr>
          <w:rFonts w:ascii="Tahoma" w:hAnsi="Tahoma" w:cs="Tahoma"/>
        </w:rPr>
        <w:t>:</w:t>
      </w:r>
      <w:r w:rsidRPr="00C8579C">
        <w:rPr>
          <w:rFonts w:ascii="Tahoma" w:hAnsi="Tahoma" w:cs="Tahoma"/>
        </w:rPr>
        <w:t xml:space="preserve"> ___________________, e-pošta: ___________________.</w:t>
      </w:r>
    </w:p>
    <w:p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rsidTr="001B1358">
        <w:tc>
          <w:tcPr>
            <w:tcW w:w="3420" w:type="dxa"/>
            <w:shd w:val="clear" w:color="auto" w:fill="auto"/>
          </w:tcPr>
          <w:p w:rsidR="00FF3C2E" w:rsidRPr="00112425" w:rsidRDefault="00FF3C2E" w:rsidP="002F4A49">
            <w:pPr>
              <w:keepNext/>
              <w:keepLines/>
              <w:tabs>
                <w:tab w:val="left" w:pos="2835"/>
              </w:tabs>
              <w:jc w:val="both"/>
              <w:rPr>
                <w:rFonts w:ascii="Tahoma" w:hAnsi="Tahoma" w:cs="Tahoma"/>
              </w:rPr>
            </w:pPr>
          </w:p>
          <w:p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trPr>
          <w:trHeight w:val="235"/>
        </w:trPr>
        <w:tc>
          <w:tcPr>
            <w:tcW w:w="3402" w:type="dxa"/>
            <w:tcBorders>
              <w:bottom w:val="single" w:sz="4" w:space="0" w:color="auto"/>
            </w:tcBorders>
          </w:tcPr>
          <w:p w:rsidR="00402E6E" w:rsidRPr="00112425" w:rsidRDefault="00402E6E" w:rsidP="002F4A49">
            <w:pPr>
              <w:keepNext/>
              <w:keepLines/>
              <w:jc w:val="both"/>
              <w:rPr>
                <w:rFonts w:ascii="Tahoma" w:hAnsi="Tahoma" w:cs="Tahoma"/>
                <w:snapToGrid w:val="0"/>
                <w:color w:val="000000"/>
              </w:rPr>
            </w:pPr>
          </w:p>
        </w:tc>
        <w:tc>
          <w:tcPr>
            <w:tcW w:w="2977" w:type="dxa"/>
          </w:tcPr>
          <w:p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trPr>
          <w:trHeight w:val="235"/>
        </w:trPr>
        <w:tc>
          <w:tcPr>
            <w:tcW w:w="3402" w:type="dxa"/>
            <w:tcBorders>
              <w:top w:val="single" w:sz="4" w:space="0" w:color="auto"/>
            </w:tcBorders>
          </w:tcPr>
          <w:p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rsidR="007C70A1" w:rsidRPr="00112425" w:rsidRDefault="007C70A1" w:rsidP="002F4A49">
      <w:pPr>
        <w:keepNext/>
        <w:keepLines/>
        <w:tabs>
          <w:tab w:val="left" w:pos="2835"/>
        </w:tabs>
        <w:ind w:left="284" w:hanging="284"/>
        <w:jc w:val="both"/>
        <w:rPr>
          <w:rFonts w:ascii="Tahoma" w:hAnsi="Tahoma" w:cs="Tahoma"/>
        </w:rPr>
      </w:pPr>
    </w:p>
    <w:p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300D38" w:rsidRDefault="00300D38" w:rsidP="002F4A49">
      <w:pPr>
        <w:keepNext/>
        <w:keepLines/>
        <w:jc w:val="both"/>
        <w:rPr>
          <w:rFonts w:ascii="Tahoma" w:hAnsi="Tahoma" w:cs="Tahoma"/>
          <w:i/>
          <w:sz w:val="18"/>
          <w:szCs w:val="18"/>
        </w:rPr>
      </w:pPr>
    </w:p>
    <w:p w:rsidR="001660D4" w:rsidRDefault="001660D4" w:rsidP="002F4A49">
      <w:pPr>
        <w:keepNext/>
        <w:keepLines/>
        <w:jc w:val="both"/>
        <w:rPr>
          <w:rFonts w:ascii="Tahoma" w:hAnsi="Tahoma" w:cs="Tahoma"/>
          <w:i/>
          <w:sz w:val="18"/>
          <w:szCs w:val="18"/>
        </w:rPr>
      </w:pPr>
    </w:p>
    <w:p w:rsidR="001660D4" w:rsidRPr="00112425" w:rsidRDefault="001660D4" w:rsidP="002F4A49">
      <w:pPr>
        <w:keepNext/>
        <w:keepLines/>
        <w:jc w:val="both"/>
        <w:rPr>
          <w:rFonts w:ascii="Tahoma" w:hAnsi="Tahoma" w:cs="Tahoma"/>
          <w:i/>
          <w:sz w:val="18"/>
          <w:szCs w:val="18"/>
        </w:rPr>
      </w:pPr>
    </w:p>
    <w:p w:rsidR="00DB754D" w:rsidRPr="00112425" w:rsidRDefault="00DB754D" w:rsidP="002F4A49">
      <w:pPr>
        <w:keepNext/>
        <w:keepLines/>
        <w:jc w:val="both"/>
        <w:rPr>
          <w:rFonts w:ascii="Tahoma" w:hAnsi="Tahoma" w:cs="Tahoma"/>
          <w:i/>
          <w:sz w:val="18"/>
          <w:szCs w:val="18"/>
        </w:rPr>
      </w:pPr>
    </w:p>
    <w:p w:rsidR="00D72CAD" w:rsidRPr="00112425" w:rsidRDefault="00D72CAD" w:rsidP="002F4A49">
      <w:pPr>
        <w:keepNext/>
        <w:keepLines/>
        <w:jc w:val="both"/>
        <w:rPr>
          <w:rFonts w:ascii="Tahoma" w:hAnsi="Tahoma" w:cs="Tahoma"/>
          <w:i/>
          <w:sz w:val="18"/>
          <w:szCs w:val="18"/>
        </w:rPr>
      </w:pPr>
    </w:p>
    <w:p w:rsidR="000E1BF4" w:rsidRPr="00112425" w:rsidRDefault="000E1BF4" w:rsidP="002F4A49">
      <w:pPr>
        <w:keepNext/>
        <w:keepLines/>
        <w:jc w:val="both"/>
        <w:rPr>
          <w:rFonts w:ascii="Tahoma" w:hAnsi="Tahoma" w:cs="Tahoma"/>
          <w:i/>
          <w:sz w:val="18"/>
          <w:szCs w:val="18"/>
        </w:rPr>
      </w:pPr>
    </w:p>
    <w:p w:rsidR="00460C04" w:rsidRPr="00112425" w:rsidRDefault="00460C04" w:rsidP="002F4A49">
      <w:pPr>
        <w:keepNext/>
        <w:keepLines/>
        <w:jc w:val="both"/>
        <w:rPr>
          <w:rFonts w:ascii="Tahoma" w:hAnsi="Tahoma" w:cs="Tahoma"/>
          <w:i/>
          <w:sz w:val="18"/>
          <w:szCs w:val="18"/>
        </w:rPr>
      </w:pPr>
    </w:p>
    <w:p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rsidR="007779B6" w:rsidRPr="00112425" w:rsidRDefault="007779B6" w:rsidP="002F4A49">
      <w:pPr>
        <w:pStyle w:val="Naslov"/>
        <w:keepNext/>
        <w:keepLines/>
        <w:jc w:val="both"/>
        <w:rPr>
          <w:rFonts w:ascii="Tahoma" w:hAnsi="Tahoma" w:cs="Tahoma"/>
          <w:b w:val="0"/>
          <w:sz w:val="20"/>
        </w:rPr>
      </w:pPr>
    </w:p>
    <w:p w:rsidR="007779B6" w:rsidRPr="00112425" w:rsidRDefault="007779B6" w:rsidP="002F4A49">
      <w:pPr>
        <w:pStyle w:val="Naslov"/>
        <w:keepNext/>
        <w:keepLines/>
        <w:jc w:val="both"/>
        <w:rPr>
          <w:rFonts w:ascii="Tahoma" w:hAnsi="Tahoma" w:cs="Tahoma"/>
          <w:b w:val="0"/>
          <w:sz w:val="20"/>
        </w:rPr>
      </w:pPr>
    </w:p>
    <w:p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rsidR="007779B6" w:rsidRPr="00112425" w:rsidRDefault="007779B6" w:rsidP="002F4A49">
      <w:pPr>
        <w:pStyle w:val="Naslov"/>
        <w:keepNext/>
        <w:keepLines/>
        <w:jc w:val="both"/>
        <w:rPr>
          <w:rFonts w:ascii="Tahoma" w:hAnsi="Tahoma" w:cs="Tahoma"/>
          <w:b w:val="0"/>
          <w:sz w:val="20"/>
        </w:rPr>
      </w:pPr>
    </w:p>
    <w:p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7779B6" w:rsidRPr="00112425" w:rsidRDefault="007779B6" w:rsidP="002F4A49">
      <w:pPr>
        <w:keepNext/>
        <w:keepLines/>
        <w:jc w:val="both"/>
        <w:rPr>
          <w:rFonts w:ascii="Tahoma" w:hAnsi="Tahoma" w:cs="Tahoma"/>
          <w:i/>
          <w:sz w:val="18"/>
          <w:szCs w:val="18"/>
        </w:rPr>
      </w:pPr>
    </w:p>
    <w:p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rsidTr="00252CD5">
        <w:tc>
          <w:tcPr>
            <w:tcW w:w="7722" w:type="dxa"/>
          </w:tcPr>
          <w:p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rsidR="00CE2724" w:rsidRPr="00112425" w:rsidRDefault="00CE2724" w:rsidP="002F4A49">
            <w:pPr>
              <w:keepNext/>
              <w:keepLines/>
              <w:jc w:val="both"/>
              <w:rPr>
                <w:rFonts w:ascii="Tahoma" w:hAnsi="Tahoma" w:cs="Tahoma"/>
                <w:b/>
                <w:i/>
              </w:rPr>
            </w:pPr>
            <w:r w:rsidRPr="00112425">
              <w:rPr>
                <w:rFonts w:ascii="Tahoma" w:hAnsi="Tahoma" w:cs="Tahoma"/>
                <w:b/>
                <w:i/>
              </w:rPr>
              <w:t>Priloga 2</w:t>
            </w:r>
          </w:p>
        </w:tc>
      </w:tr>
    </w:tbl>
    <w:p w:rsidR="00BB593C" w:rsidRPr="00112425" w:rsidRDefault="00BB593C" w:rsidP="002F4A49">
      <w:pPr>
        <w:keepNext/>
        <w:keepLines/>
        <w:jc w:val="both"/>
        <w:rPr>
          <w:rFonts w:ascii="Tahoma" w:hAnsi="Tahoma" w:cs="Tahoma"/>
          <w:b/>
        </w:rPr>
      </w:pPr>
    </w:p>
    <w:p w:rsidR="008827E0" w:rsidRPr="00112425" w:rsidRDefault="0013381C" w:rsidP="007F3F18">
      <w:pPr>
        <w:keepNext/>
        <w:keepLines/>
        <w:jc w:val="both"/>
        <w:rPr>
          <w:rFonts w:ascii="Tahoma" w:hAnsi="Tahoma" w:cs="Tahoma"/>
          <w:b/>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354F25">
        <w:rPr>
          <w:rFonts w:ascii="Tahoma" w:hAnsi="Tahoma" w:cs="Tahoma"/>
          <w:b/>
        </w:rPr>
        <w:t>VKS-</w:t>
      </w:r>
      <w:r w:rsidR="001B35DB">
        <w:rPr>
          <w:rFonts w:ascii="Tahoma" w:hAnsi="Tahoma" w:cs="Tahoma"/>
          <w:b/>
        </w:rPr>
        <w:t>120</w:t>
      </w:r>
      <w:r w:rsidR="000B0D7C">
        <w:rPr>
          <w:rFonts w:ascii="Tahoma" w:hAnsi="Tahoma" w:cs="Tahoma"/>
          <w:b/>
        </w:rPr>
        <w:t>/22</w:t>
      </w:r>
      <w:r w:rsidR="005350AC" w:rsidRPr="00112425">
        <w:rPr>
          <w:rFonts w:ascii="Tahoma" w:hAnsi="Tahoma" w:cs="Tahoma"/>
          <w:b/>
        </w:rPr>
        <w:t xml:space="preserve"> </w:t>
      </w:r>
      <w:r w:rsidR="001B35DB">
        <w:rPr>
          <w:rFonts w:ascii="Tahoma" w:hAnsi="Tahoma" w:cs="Tahoma"/>
          <w:b/>
        </w:rPr>
        <w:t>- Dobava in montaža on line merilnikov za ČN Barje RCERO Ljubljana</w:t>
      </w:r>
    </w:p>
    <w:p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rsidTr="001B1358">
        <w:tc>
          <w:tcPr>
            <w:tcW w:w="1688" w:type="dxa"/>
          </w:tcPr>
          <w:p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D72CAD" w:rsidRPr="00112425" w:rsidRDefault="00D72CAD" w:rsidP="002F4A49">
      <w:pPr>
        <w:keepNext/>
        <w:keepLines/>
        <w:tabs>
          <w:tab w:val="num" w:pos="426"/>
        </w:tabs>
        <w:rPr>
          <w:rFonts w:ascii="Tahoma" w:hAnsi="Tahoma" w:cs="Tahoma"/>
          <w:b/>
        </w:rPr>
      </w:pPr>
    </w:p>
    <w:p w:rsidR="00D72CAD" w:rsidRPr="00112425" w:rsidRDefault="00D72CAD" w:rsidP="002F4A49">
      <w:pPr>
        <w:keepNext/>
        <w:keepLines/>
        <w:tabs>
          <w:tab w:val="num" w:pos="426"/>
        </w:tabs>
        <w:rPr>
          <w:rFonts w:ascii="Tahoma" w:hAnsi="Tahoma" w:cs="Tahoma"/>
          <w:b/>
        </w:rPr>
      </w:pPr>
    </w:p>
    <w:p w:rsidR="00DB7430" w:rsidRPr="00112425" w:rsidRDefault="000E1BF4" w:rsidP="00283C22">
      <w:pPr>
        <w:keepNext/>
        <w:keepLines/>
        <w:numPr>
          <w:ilvl w:val="0"/>
          <w:numId w:val="29"/>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rsidR="00DE5777" w:rsidRDefault="00DE5777" w:rsidP="002F4A49">
      <w:pPr>
        <w:keepNext/>
        <w:keepLines/>
        <w:spacing w:after="60"/>
        <w:rPr>
          <w:rFonts w:ascii="Tahoma" w:hAnsi="Tahoma" w:cs="Tahoma"/>
          <w:b/>
          <w:sz w:val="16"/>
          <w:szCs w:val="16"/>
        </w:rPr>
      </w:pPr>
    </w:p>
    <w:tbl>
      <w:tblPr>
        <w:tblStyle w:val="Tabelamrea1"/>
        <w:tblW w:w="9238" w:type="dxa"/>
        <w:tblInd w:w="108" w:type="dxa"/>
        <w:tblLook w:val="04A0" w:firstRow="1" w:lastRow="0" w:firstColumn="1" w:lastColumn="0" w:noHBand="0" w:noVBand="1"/>
      </w:tblPr>
      <w:tblGrid>
        <w:gridCol w:w="1021"/>
        <w:gridCol w:w="4908"/>
        <w:gridCol w:w="1269"/>
        <w:gridCol w:w="2040"/>
      </w:tblGrid>
      <w:tr w:rsidR="00013BA8" w:rsidRPr="00112425" w:rsidTr="00013BA8">
        <w:trPr>
          <w:trHeight w:val="438"/>
        </w:trPr>
        <w:tc>
          <w:tcPr>
            <w:tcW w:w="1021" w:type="dxa"/>
          </w:tcPr>
          <w:p w:rsidR="00013BA8" w:rsidRDefault="00013BA8" w:rsidP="00013BA8">
            <w:pPr>
              <w:keepNext/>
              <w:keepLines/>
              <w:spacing w:before="120" w:after="120"/>
              <w:rPr>
                <w:rFonts w:ascii="Tahoma" w:eastAsia="Calibri" w:hAnsi="Tahoma" w:cs="Tahoma"/>
                <w:b/>
                <w:lang w:eastAsia="en-US"/>
              </w:rPr>
            </w:pPr>
            <w:r>
              <w:rPr>
                <w:rFonts w:ascii="Tahoma" w:eastAsia="Calibri" w:hAnsi="Tahoma" w:cs="Tahoma"/>
                <w:b/>
                <w:lang w:eastAsia="en-US"/>
              </w:rPr>
              <w:t>Zap. št.</w:t>
            </w:r>
          </w:p>
        </w:tc>
        <w:tc>
          <w:tcPr>
            <w:tcW w:w="4908" w:type="dxa"/>
            <w:vAlign w:val="bottom"/>
          </w:tcPr>
          <w:p w:rsidR="00013BA8" w:rsidRPr="00112425" w:rsidRDefault="00013BA8" w:rsidP="003D7413">
            <w:pPr>
              <w:keepNext/>
              <w:keepLines/>
              <w:spacing w:before="120" w:after="120"/>
              <w:rPr>
                <w:rFonts w:ascii="Tahoma" w:eastAsia="Calibri" w:hAnsi="Tahoma" w:cs="Tahoma"/>
                <w:b/>
                <w:lang w:eastAsia="en-US"/>
              </w:rPr>
            </w:pPr>
            <w:r>
              <w:rPr>
                <w:rFonts w:ascii="Tahoma" w:eastAsia="Calibri" w:hAnsi="Tahoma" w:cs="Tahoma"/>
                <w:b/>
                <w:lang w:eastAsia="en-US"/>
              </w:rPr>
              <w:t>Obseg del</w:t>
            </w:r>
          </w:p>
        </w:tc>
        <w:tc>
          <w:tcPr>
            <w:tcW w:w="1269" w:type="dxa"/>
          </w:tcPr>
          <w:p w:rsidR="00013BA8" w:rsidRDefault="00013BA8" w:rsidP="00283C22">
            <w:pPr>
              <w:keepNext/>
              <w:keepLines/>
              <w:spacing w:before="120" w:after="120"/>
              <w:jc w:val="center"/>
              <w:rPr>
                <w:rFonts w:ascii="Tahoma" w:eastAsia="Calibri" w:hAnsi="Tahoma" w:cs="Tahoma"/>
                <w:b/>
                <w:lang w:eastAsia="en-US"/>
              </w:rPr>
            </w:pPr>
            <w:r>
              <w:rPr>
                <w:rFonts w:ascii="Tahoma" w:eastAsia="Calibri" w:hAnsi="Tahoma" w:cs="Tahoma"/>
                <w:b/>
                <w:lang w:eastAsia="en-US"/>
              </w:rPr>
              <w:t xml:space="preserve">Količina </w:t>
            </w:r>
          </w:p>
        </w:tc>
        <w:tc>
          <w:tcPr>
            <w:tcW w:w="2040" w:type="dxa"/>
            <w:vAlign w:val="bottom"/>
          </w:tcPr>
          <w:p w:rsidR="00013BA8" w:rsidRPr="00112425" w:rsidRDefault="00013BA8" w:rsidP="00283C22">
            <w:pPr>
              <w:keepNext/>
              <w:keepLines/>
              <w:spacing w:before="120" w:after="120"/>
              <w:jc w:val="center"/>
              <w:rPr>
                <w:rFonts w:ascii="Tahoma" w:eastAsia="Calibri" w:hAnsi="Tahoma" w:cs="Tahoma"/>
                <w:b/>
                <w:lang w:eastAsia="en-US"/>
              </w:rPr>
            </w:pPr>
            <w:r>
              <w:rPr>
                <w:rFonts w:ascii="Tahoma" w:eastAsia="Calibri" w:hAnsi="Tahoma" w:cs="Tahoma"/>
                <w:b/>
                <w:lang w:eastAsia="en-US"/>
              </w:rPr>
              <w:t>Ponudbena vrednost v EUR brez DDV</w:t>
            </w:r>
          </w:p>
        </w:tc>
      </w:tr>
      <w:tr w:rsidR="00013BA8" w:rsidRPr="00112425" w:rsidTr="00013BA8">
        <w:trPr>
          <w:trHeight w:val="438"/>
        </w:trPr>
        <w:tc>
          <w:tcPr>
            <w:tcW w:w="1021" w:type="dxa"/>
          </w:tcPr>
          <w:p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1.</w:t>
            </w:r>
          </w:p>
        </w:tc>
        <w:tc>
          <w:tcPr>
            <w:tcW w:w="4908" w:type="dxa"/>
            <w:vAlign w:val="bottom"/>
          </w:tcPr>
          <w:p w:rsidR="00013BA8" w:rsidRPr="00283C22" w:rsidRDefault="001B35DB" w:rsidP="00283C22">
            <w:pPr>
              <w:keepNext/>
              <w:keepLines/>
              <w:spacing w:before="120" w:after="120"/>
              <w:jc w:val="both"/>
              <w:rPr>
                <w:rFonts w:ascii="Tahoma" w:eastAsia="Calibri" w:hAnsi="Tahoma" w:cs="Tahoma"/>
                <w:lang w:eastAsia="en-US"/>
              </w:rPr>
            </w:pPr>
            <w:r w:rsidRPr="001B35DB">
              <w:rPr>
                <w:rFonts w:ascii="Tahoma" w:eastAsia="Calibri" w:hAnsi="Tahoma" w:cs="Tahoma"/>
                <w:lang w:eastAsia="en-US"/>
              </w:rPr>
              <w:t>Analizator za merjenje NH4-N</w:t>
            </w:r>
          </w:p>
        </w:tc>
        <w:tc>
          <w:tcPr>
            <w:tcW w:w="1269" w:type="dxa"/>
          </w:tcPr>
          <w:p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rsidTr="00013BA8">
        <w:trPr>
          <w:trHeight w:val="438"/>
        </w:trPr>
        <w:tc>
          <w:tcPr>
            <w:tcW w:w="1021" w:type="dxa"/>
          </w:tcPr>
          <w:p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2.</w:t>
            </w:r>
          </w:p>
        </w:tc>
        <w:tc>
          <w:tcPr>
            <w:tcW w:w="4908" w:type="dxa"/>
            <w:vAlign w:val="bottom"/>
          </w:tcPr>
          <w:p w:rsidR="00013BA8" w:rsidRPr="00283C22" w:rsidRDefault="001B35DB" w:rsidP="00283C22">
            <w:pPr>
              <w:keepNext/>
              <w:keepLines/>
              <w:spacing w:before="120" w:after="120"/>
              <w:jc w:val="both"/>
              <w:rPr>
                <w:rFonts w:ascii="Tahoma" w:eastAsia="Calibri" w:hAnsi="Tahoma" w:cs="Tahoma"/>
                <w:lang w:eastAsia="en-US"/>
              </w:rPr>
            </w:pPr>
            <w:r w:rsidRPr="001B35DB">
              <w:rPr>
                <w:rFonts w:ascii="Tahoma" w:eastAsia="Calibri" w:hAnsi="Tahoma" w:cs="Tahoma"/>
                <w:lang w:eastAsia="en-US"/>
              </w:rPr>
              <w:t>Analizator za merjenje PO4-P</w:t>
            </w:r>
          </w:p>
        </w:tc>
        <w:tc>
          <w:tcPr>
            <w:tcW w:w="1269" w:type="dxa"/>
          </w:tcPr>
          <w:p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rsidTr="00013BA8">
        <w:trPr>
          <w:trHeight w:val="438"/>
        </w:trPr>
        <w:tc>
          <w:tcPr>
            <w:tcW w:w="1021" w:type="dxa"/>
          </w:tcPr>
          <w:p w:rsidR="00013BA8" w:rsidRPr="00283C22" w:rsidRDefault="00013BA8" w:rsidP="00D327CB">
            <w:pPr>
              <w:keepNext/>
              <w:keepLines/>
              <w:spacing w:before="120" w:after="120"/>
              <w:jc w:val="both"/>
              <w:rPr>
                <w:rFonts w:ascii="Tahoma" w:eastAsia="Calibri" w:hAnsi="Tahoma" w:cs="Tahoma"/>
                <w:lang w:eastAsia="en-US"/>
              </w:rPr>
            </w:pPr>
            <w:r>
              <w:rPr>
                <w:rFonts w:ascii="Tahoma" w:eastAsia="Calibri" w:hAnsi="Tahoma" w:cs="Tahoma"/>
                <w:lang w:eastAsia="en-US"/>
              </w:rPr>
              <w:t>3.</w:t>
            </w:r>
          </w:p>
        </w:tc>
        <w:tc>
          <w:tcPr>
            <w:tcW w:w="4908" w:type="dxa"/>
            <w:vAlign w:val="bottom"/>
          </w:tcPr>
          <w:p w:rsidR="00013BA8" w:rsidRPr="00283C22" w:rsidRDefault="00DA2760" w:rsidP="00D327CB">
            <w:pPr>
              <w:keepNext/>
              <w:keepLines/>
              <w:spacing w:before="120" w:after="120"/>
              <w:jc w:val="both"/>
              <w:rPr>
                <w:rFonts w:ascii="Tahoma" w:eastAsia="Calibri" w:hAnsi="Tahoma" w:cs="Tahoma"/>
                <w:lang w:eastAsia="en-US"/>
              </w:rPr>
            </w:pPr>
            <w:r>
              <w:rPr>
                <w:rFonts w:ascii="Tahoma" w:eastAsia="Calibri" w:hAnsi="Tahoma" w:cs="Tahoma"/>
                <w:lang w:eastAsia="en-US"/>
              </w:rPr>
              <w:t>Dodatni nosilni okvir za analizator PO4-P</w:t>
            </w:r>
          </w:p>
        </w:tc>
        <w:tc>
          <w:tcPr>
            <w:tcW w:w="1269" w:type="dxa"/>
          </w:tcPr>
          <w:p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rsidTr="00013BA8">
        <w:trPr>
          <w:trHeight w:val="438"/>
        </w:trPr>
        <w:tc>
          <w:tcPr>
            <w:tcW w:w="1021" w:type="dxa"/>
          </w:tcPr>
          <w:p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4.</w:t>
            </w:r>
          </w:p>
        </w:tc>
        <w:tc>
          <w:tcPr>
            <w:tcW w:w="4908" w:type="dxa"/>
            <w:vAlign w:val="bottom"/>
          </w:tcPr>
          <w:p w:rsidR="00013BA8" w:rsidRPr="00283C22" w:rsidRDefault="00DA2760" w:rsidP="00283C22">
            <w:pPr>
              <w:keepNext/>
              <w:keepLines/>
              <w:spacing w:before="120" w:after="120"/>
              <w:jc w:val="both"/>
              <w:rPr>
                <w:rFonts w:ascii="Tahoma" w:eastAsia="Calibri" w:hAnsi="Tahoma" w:cs="Tahoma"/>
                <w:lang w:eastAsia="en-US"/>
              </w:rPr>
            </w:pPr>
            <w:r>
              <w:rPr>
                <w:rFonts w:ascii="Tahoma" w:eastAsia="Calibri" w:hAnsi="Tahoma" w:cs="Tahoma"/>
                <w:lang w:eastAsia="en-US"/>
              </w:rPr>
              <w:t>Montaža in zagon</w:t>
            </w:r>
          </w:p>
        </w:tc>
        <w:tc>
          <w:tcPr>
            <w:tcW w:w="1269" w:type="dxa"/>
          </w:tcPr>
          <w:p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rsidTr="00013BA8">
        <w:trPr>
          <w:trHeight w:val="438"/>
        </w:trPr>
        <w:tc>
          <w:tcPr>
            <w:tcW w:w="1021" w:type="dxa"/>
          </w:tcPr>
          <w:p w:rsidR="00013BA8" w:rsidRPr="00112425" w:rsidRDefault="00013BA8" w:rsidP="003D7413">
            <w:pPr>
              <w:keepNext/>
              <w:keepLines/>
              <w:spacing w:before="120" w:after="120"/>
              <w:jc w:val="right"/>
              <w:rPr>
                <w:rFonts w:ascii="Tahoma" w:eastAsia="Calibri" w:hAnsi="Tahoma" w:cs="Tahoma"/>
                <w:b/>
                <w:lang w:eastAsia="en-US"/>
              </w:rPr>
            </w:pPr>
          </w:p>
        </w:tc>
        <w:tc>
          <w:tcPr>
            <w:tcW w:w="6177" w:type="dxa"/>
            <w:gridSpan w:val="2"/>
            <w:vAlign w:val="bottom"/>
          </w:tcPr>
          <w:p w:rsidR="00013BA8" w:rsidRPr="00112425" w:rsidRDefault="00013BA8"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040" w:type="dxa"/>
            <w:vAlign w:val="bottom"/>
          </w:tcPr>
          <w:p w:rsidR="00013BA8" w:rsidRPr="00112425" w:rsidRDefault="00013BA8"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013BA8" w:rsidRPr="00112425" w:rsidTr="00013BA8">
        <w:trPr>
          <w:trHeight w:val="438"/>
        </w:trPr>
        <w:tc>
          <w:tcPr>
            <w:tcW w:w="1021" w:type="dxa"/>
          </w:tcPr>
          <w:p w:rsidR="00013BA8" w:rsidRDefault="00013BA8" w:rsidP="003D7413">
            <w:pPr>
              <w:keepNext/>
              <w:keepLines/>
              <w:spacing w:before="120" w:after="120"/>
              <w:jc w:val="right"/>
              <w:rPr>
                <w:rFonts w:ascii="Tahoma" w:eastAsia="Calibri" w:hAnsi="Tahoma" w:cs="Tahoma"/>
                <w:b/>
                <w:lang w:eastAsia="en-US"/>
              </w:rPr>
            </w:pPr>
          </w:p>
        </w:tc>
        <w:tc>
          <w:tcPr>
            <w:tcW w:w="6177" w:type="dxa"/>
            <w:gridSpan w:val="2"/>
            <w:vAlign w:val="bottom"/>
          </w:tcPr>
          <w:p w:rsidR="00013BA8" w:rsidRPr="00112425" w:rsidRDefault="00013BA8" w:rsidP="003D7413">
            <w:pPr>
              <w:keepNext/>
              <w:keepLines/>
              <w:spacing w:before="120" w:after="120"/>
              <w:jc w:val="right"/>
              <w:rPr>
                <w:rFonts w:ascii="Tahoma" w:eastAsia="Calibri" w:hAnsi="Tahoma" w:cs="Tahoma"/>
                <w:b/>
                <w:lang w:eastAsia="en-US"/>
              </w:rPr>
            </w:pPr>
            <w:r>
              <w:rPr>
                <w:rFonts w:ascii="Tahoma" w:eastAsia="Calibri" w:hAnsi="Tahoma" w:cs="Tahoma"/>
                <w:b/>
                <w:lang w:eastAsia="en-US"/>
              </w:rPr>
              <w:t>DDV</w:t>
            </w:r>
          </w:p>
        </w:tc>
        <w:tc>
          <w:tcPr>
            <w:tcW w:w="2040" w:type="dxa"/>
            <w:vAlign w:val="bottom"/>
          </w:tcPr>
          <w:p w:rsidR="00013BA8" w:rsidRPr="00112425" w:rsidRDefault="00013BA8" w:rsidP="003D7413">
            <w:pPr>
              <w:keepNext/>
              <w:keepLines/>
              <w:spacing w:before="120" w:after="120"/>
              <w:jc w:val="right"/>
              <w:rPr>
                <w:rFonts w:ascii="Tahoma" w:eastAsia="Calibri" w:hAnsi="Tahoma" w:cs="Tahoma"/>
                <w:b/>
                <w:lang w:eastAsia="en-US"/>
              </w:rPr>
            </w:pPr>
          </w:p>
        </w:tc>
      </w:tr>
      <w:tr w:rsidR="00013BA8" w:rsidRPr="00112425" w:rsidTr="00013BA8">
        <w:trPr>
          <w:trHeight w:val="438"/>
        </w:trPr>
        <w:tc>
          <w:tcPr>
            <w:tcW w:w="1021" w:type="dxa"/>
          </w:tcPr>
          <w:p w:rsidR="00013BA8" w:rsidRPr="00112425" w:rsidRDefault="00013BA8" w:rsidP="00D327CB">
            <w:pPr>
              <w:keepNext/>
              <w:keepLines/>
              <w:spacing w:before="120" w:after="120"/>
              <w:jc w:val="right"/>
              <w:rPr>
                <w:rFonts w:ascii="Tahoma" w:eastAsia="Calibri" w:hAnsi="Tahoma" w:cs="Tahoma"/>
                <w:b/>
                <w:lang w:eastAsia="en-US"/>
              </w:rPr>
            </w:pPr>
          </w:p>
        </w:tc>
        <w:tc>
          <w:tcPr>
            <w:tcW w:w="6177" w:type="dxa"/>
            <w:gridSpan w:val="2"/>
            <w:vAlign w:val="bottom"/>
          </w:tcPr>
          <w:p w:rsidR="00013BA8" w:rsidRPr="00112425" w:rsidRDefault="00013BA8" w:rsidP="00D327CB">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Z DDV</w:t>
            </w:r>
          </w:p>
        </w:tc>
        <w:tc>
          <w:tcPr>
            <w:tcW w:w="2040" w:type="dxa"/>
            <w:vAlign w:val="bottom"/>
          </w:tcPr>
          <w:p w:rsidR="00013BA8" w:rsidRPr="00112425" w:rsidRDefault="00013BA8" w:rsidP="003D7413">
            <w:pPr>
              <w:keepNext/>
              <w:keepLines/>
              <w:spacing w:before="120" w:after="120"/>
              <w:jc w:val="right"/>
              <w:rPr>
                <w:rFonts w:ascii="Tahoma" w:eastAsia="Calibri" w:hAnsi="Tahoma" w:cs="Tahoma"/>
                <w:b/>
                <w:lang w:eastAsia="en-US"/>
              </w:rPr>
            </w:pPr>
          </w:p>
        </w:tc>
      </w:tr>
    </w:tbl>
    <w:p w:rsidR="005455A5" w:rsidRDefault="005455A5" w:rsidP="002F4A49">
      <w:pPr>
        <w:keepNext/>
        <w:keepLines/>
        <w:spacing w:after="60"/>
        <w:rPr>
          <w:rFonts w:ascii="Tahoma" w:hAnsi="Tahoma" w:cs="Tahoma"/>
          <w:b/>
          <w:sz w:val="16"/>
          <w:szCs w:val="16"/>
        </w:rPr>
      </w:pPr>
    </w:p>
    <w:p w:rsidR="00D327CB" w:rsidRDefault="00D327CB" w:rsidP="002F4A49">
      <w:pPr>
        <w:keepNext/>
        <w:keepLines/>
        <w:spacing w:after="60"/>
        <w:rPr>
          <w:rFonts w:ascii="Tahoma" w:hAnsi="Tahoma" w:cs="Tahoma"/>
          <w:b/>
          <w:sz w:val="16"/>
          <w:szCs w:val="16"/>
        </w:rPr>
      </w:pPr>
    </w:p>
    <w:p w:rsidR="00A81E3C" w:rsidRDefault="00A81E3C" w:rsidP="002F4A49">
      <w:pPr>
        <w:keepNext/>
        <w:keepLines/>
        <w:jc w:val="both"/>
        <w:rPr>
          <w:rFonts w:ascii="Tahoma" w:hAnsi="Tahoma" w:cs="Tahoma"/>
          <w:b/>
        </w:rPr>
      </w:pPr>
    </w:p>
    <w:p w:rsidR="007F3F18" w:rsidRPr="00112425" w:rsidRDefault="007F3F18" w:rsidP="002F4A49">
      <w:pPr>
        <w:keepNext/>
        <w:keepLines/>
        <w:jc w:val="both"/>
        <w:rPr>
          <w:rFonts w:ascii="Tahoma" w:hAnsi="Tahoma" w:cs="Tahoma"/>
          <w:b/>
        </w:rPr>
      </w:pPr>
    </w:p>
    <w:p w:rsidR="00D327CB" w:rsidRDefault="00D327CB" w:rsidP="00D327CB">
      <w:pPr>
        <w:keepNext/>
        <w:keepLines/>
        <w:numPr>
          <w:ilvl w:val="0"/>
          <w:numId w:val="29"/>
        </w:numPr>
        <w:tabs>
          <w:tab w:val="num" w:pos="426"/>
        </w:tabs>
        <w:ind w:left="0" w:firstLine="0"/>
        <w:rPr>
          <w:rFonts w:ascii="Tahoma" w:hAnsi="Tahoma" w:cs="Tahoma"/>
          <w:b/>
        </w:rPr>
      </w:pPr>
      <w:r>
        <w:rPr>
          <w:rFonts w:ascii="Tahoma" w:hAnsi="Tahoma" w:cs="Tahoma"/>
          <w:b/>
        </w:rPr>
        <w:t>GARANCIJA</w:t>
      </w:r>
    </w:p>
    <w:p w:rsidR="00D327CB" w:rsidRDefault="00D327CB" w:rsidP="00D327CB">
      <w:pPr>
        <w:keepNext/>
        <w:keepLines/>
        <w:tabs>
          <w:tab w:val="num" w:pos="426"/>
        </w:tabs>
        <w:rPr>
          <w:rFonts w:ascii="Tahoma" w:hAnsi="Tahoma" w:cs="Tahoma"/>
          <w:b/>
        </w:rPr>
      </w:pPr>
    </w:p>
    <w:p w:rsidR="00D327CB" w:rsidRDefault="00DA2760" w:rsidP="00D327CB">
      <w:pPr>
        <w:keepNext/>
        <w:keepLines/>
        <w:tabs>
          <w:tab w:val="num" w:pos="426"/>
        </w:tabs>
        <w:jc w:val="both"/>
        <w:rPr>
          <w:rFonts w:ascii="Tahoma" w:hAnsi="Tahoma" w:cs="Tahoma"/>
        </w:rPr>
      </w:pPr>
      <w:r>
        <w:rPr>
          <w:rFonts w:ascii="Tahoma" w:hAnsi="Tahoma" w:cs="Tahoma"/>
        </w:rPr>
        <w:t>Za dobavljene</w:t>
      </w:r>
      <w:r w:rsidR="00D327CB" w:rsidRPr="00D327CB">
        <w:rPr>
          <w:rFonts w:ascii="Tahoma" w:hAnsi="Tahoma" w:cs="Tahoma"/>
        </w:rPr>
        <w:t xml:space="preserve"> </w:t>
      </w:r>
      <w:r>
        <w:rPr>
          <w:rFonts w:ascii="Tahoma" w:hAnsi="Tahoma" w:cs="Tahoma"/>
        </w:rPr>
        <w:t>on line merilnike</w:t>
      </w:r>
      <w:r w:rsidR="00D327CB" w:rsidRPr="00D327CB">
        <w:rPr>
          <w:rFonts w:ascii="Tahoma" w:hAnsi="Tahoma" w:cs="Tahoma"/>
        </w:rPr>
        <w:t xml:space="preserve"> z vso potrebno pripadajočo strojno in elektro opremo ter za vsa opravljena pogodbena dela - tudi za dela podizvajalcev (za kakovost izvedenih del in vgrajeni material)  </w:t>
      </w:r>
      <w:r w:rsidR="00D327CB">
        <w:rPr>
          <w:rFonts w:ascii="Tahoma" w:hAnsi="Tahoma" w:cs="Tahoma"/>
        </w:rPr>
        <w:t>zagotavljamo garancijo v trajanju …………… mesecev</w:t>
      </w:r>
      <w:r w:rsidR="00D327CB" w:rsidRPr="00D327CB">
        <w:rPr>
          <w:rFonts w:ascii="Tahoma" w:hAnsi="Tahoma" w:cs="Tahoma"/>
        </w:rPr>
        <w:t xml:space="preserve"> </w:t>
      </w:r>
      <w:r w:rsidR="00D327CB">
        <w:rPr>
          <w:rFonts w:ascii="Tahoma" w:hAnsi="Tahoma" w:cs="Tahoma"/>
        </w:rPr>
        <w:t>(</w:t>
      </w:r>
      <w:r>
        <w:rPr>
          <w:rFonts w:ascii="Tahoma" w:hAnsi="Tahoma" w:cs="Tahoma"/>
          <w:i/>
        </w:rPr>
        <w:t>najmanj štiriindvajset (24</w:t>
      </w:r>
      <w:r w:rsidR="00D9615B">
        <w:rPr>
          <w:rFonts w:ascii="Tahoma" w:hAnsi="Tahoma" w:cs="Tahoma"/>
          <w:i/>
        </w:rPr>
        <w:t>)</w:t>
      </w:r>
      <w:r w:rsidR="00D327CB" w:rsidRPr="00D327CB">
        <w:rPr>
          <w:rFonts w:ascii="Tahoma" w:hAnsi="Tahoma" w:cs="Tahoma"/>
          <w:i/>
        </w:rPr>
        <w:t xml:space="preserve"> mesecev od dneva podpisa zapisnika o končanju vseh pogodbenih del)</w:t>
      </w:r>
      <w:r w:rsidR="00D327CB">
        <w:rPr>
          <w:rFonts w:ascii="Tahoma" w:hAnsi="Tahoma" w:cs="Tahoma"/>
        </w:rPr>
        <w:t>.</w:t>
      </w:r>
    </w:p>
    <w:p w:rsidR="00D327CB" w:rsidRDefault="00D327CB" w:rsidP="00D327CB">
      <w:pPr>
        <w:keepNext/>
        <w:keepLines/>
        <w:tabs>
          <w:tab w:val="num" w:pos="426"/>
        </w:tabs>
        <w:rPr>
          <w:rFonts w:ascii="Tahoma" w:hAnsi="Tahoma" w:cs="Tahoma"/>
        </w:rPr>
      </w:pPr>
    </w:p>
    <w:p w:rsidR="007F3F18" w:rsidRPr="00D327CB" w:rsidRDefault="007F3F18" w:rsidP="00D327CB">
      <w:pPr>
        <w:keepNext/>
        <w:keepLines/>
        <w:tabs>
          <w:tab w:val="num" w:pos="426"/>
        </w:tabs>
        <w:rPr>
          <w:rFonts w:ascii="Tahoma" w:hAnsi="Tahoma" w:cs="Tahoma"/>
        </w:rPr>
      </w:pPr>
    </w:p>
    <w:p w:rsidR="001F39E8" w:rsidRPr="00112425" w:rsidRDefault="001F39E8" w:rsidP="00283C22">
      <w:pPr>
        <w:keepNext/>
        <w:keepLines/>
        <w:numPr>
          <w:ilvl w:val="0"/>
          <w:numId w:val="29"/>
        </w:numPr>
        <w:tabs>
          <w:tab w:val="num" w:pos="426"/>
        </w:tabs>
        <w:ind w:left="0" w:firstLine="0"/>
        <w:rPr>
          <w:rFonts w:ascii="Tahoma" w:hAnsi="Tahoma" w:cs="Tahoma"/>
          <w:b/>
        </w:rPr>
      </w:pPr>
      <w:r w:rsidRPr="00112425">
        <w:rPr>
          <w:rFonts w:ascii="Tahoma" w:hAnsi="Tahoma" w:cs="Tahoma"/>
          <w:b/>
        </w:rPr>
        <w:t>VELJAVNOST PONUDBE</w:t>
      </w:r>
    </w:p>
    <w:p w:rsidR="001F39E8" w:rsidRPr="00112425" w:rsidRDefault="001F39E8" w:rsidP="002F4A49">
      <w:pPr>
        <w:keepNext/>
        <w:keepLines/>
        <w:jc w:val="both"/>
        <w:rPr>
          <w:rFonts w:ascii="Tahoma" w:hAnsi="Tahoma" w:cs="Tahoma"/>
        </w:rPr>
      </w:pPr>
    </w:p>
    <w:p w:rsidR="00FB2B22" w:rsidRDefault="00FB2B22" w:rsidP="00FB2B22">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rsidR="009F2334" w:rsidRPr="00112425" w:rsidRDefault="009F2334" w:rsidP="002F4A49">
      <w:pPr>
        <w:keepNext/>
        <w:keepLines/>
        <w:jc w:val="both"/>
        <w:rPr>
          <w:rFonts w:ascii="Tahoma" w:hAnsi="Tahoma" w:cs="Tahoma"/>
        </w:rPr>
      </w:pPr>
    </w:p>
    <w:p w:rsidR="00B94379" w:rsidRPr="00112425" w:rsidRDefault="00B94379" w:rsidP="002F4A49">
      <w:pPr>
        <w:keepNext/>
        <w:keepLines/>
        <w:jc w:val="both"/>
        <w:rPr>
          <w:rFonts w:ascii="Tahoma" w:hAnsi="Tahoma" w:cs="Tahoma"/>
          <w:b/>
        </w:rPr>
      </w:pPr>
    </w:p>
    <w:p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rsidTr="001660D4">
        <w:trPr>
          <w:trHeight w:val="235"/>
        </w:trPr>
        <w:tc>
          <w:tcPr>
            <w:tcW w:w="3402" w:type="dxa"/>
            <w:tcBorders>
              <w:bottom w:val="single" w:sz="4" w:space="0" w:color="auto"/>
            </w:tcBorders>
          </w:tcPr>
          <w:p w:rsidR="002933E2" w:rsidRPr="00112425" w:rsidRDefault="002933E2" w:rsidP="002F4A49">
            <w:pPr>
              <w:keepNext/>
              <w:keepLines/>
              <w:jc w:val="both"/>
              <w:rPr>
                <w:rFonts w:ascii="Tahoma" w:hAnsi="Tahoma" w:cs="Tahoma"/>
                <w:snapToGrid w:val="0"/>
                <w:color w:val="000000"/>
              </w:rPr>
            </w:pPr>
          </w:p>
        </w:tc>
        <w:tc>
          <w:tcPr>
            <w:tcW w:w="2977" w:type="dxa"/>
          </w:tcPr>
          <w:p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rsidTr="001660D4">
        <w:trPr>
          <w:trHeight w:val="235"/>
        </w:trPr>
        <w:tc>
          <w:tcPr>
            <w:tcW w:w="3402" w:type="dxa"/>
            <w:tcBorders>
              <w:top w:val="single" w:sz="4" w:space="0" w:color="auto"/>
            </w:tcBorders>
          </w:tcPr>
          <w:p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rsidR="002933E2" w:rsidRPr="00112425" w:rsidRDefault="002933E2" w:rsidP="007F3F18">
            <w:pPr>
              <w:keepNext/>
              <w:keepLines/>
              <w:jc w:val="both"/>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rsidR="00F75A87" w:rsidRPr="00112425" w:rsidRDefault="00F75A87" w:rsidP="002F4A49">
            <w:pPr>
              <w:keepNext/>
              <w:keepLines/>
              <w:jc w:val="center"/>
              <w:rPr>
                <w:rFonts w:ascii="Tahoma" w:hAnsi="Tahoma" w:cs="Tahoma"/>
                <w:snapToGrid w:val="0"/>
                <w:color w:val="000000"/>
              </w:rPr>
            </w:pPr>
          </w:p>
          <w:p w:rsidR="00F75A87" w:rsidRPr="00112425" w:rsidRDefault="00F75A87" w:rsidP="002F4A49">
            <w:pPr>
              <w:keepNext/>
              <w:keepLines/>
              <w:jc w:val="center"/>
              <w:rPr>
                <w:rFonts w:ascii="Tahoma" w:hAnsi="Tahoma" w:cs="Tahoma"/>
                <w:snapToGrid w:val="0"/>
                <w:color w:val="000000"/>
              </w:rPr>
            </w:pPr>
          </w:p>
        </w:tc>
      </w:tr>
    </w:tbl>
    <w:p w:rsidR="000453C1" w:rsidRPr="00112425" w:rsidRDefault="000453C1" w:rsidP="002F4A49">
      <w:pPr>
        <w:pStyle w:val="Blokbesedila"/>
        <w:keepNext/>
        <w:keepLines/>
        <w:tabs>
          <w:tab w:val="left" w:pos="9354"/>
        </w:tabs>
        <w:ind w:left="0" w:right="-2"/>
        <w:jc w:val="both"/>
        <w:rPr>
          <w:rFonts w:ascii="Tahoma" w:hAnsi="Tahoma" w:cs="Tahoma"/>
          <w:sz w:val="20"/>
        </w:rPr>
      </w:pPr>
    </w:p>
    <w:p w:rsidR="000E1BF4" w:rsidRPr="00112425" w:rsidRDefault="000E1BF4" w:rsidP="002F4A49">
      <w:pPr>
        <w:pStyle w:val="Blokbesedila"/>
        <w:keepNext/>
        <w:keepLines/>
        <w:tabs>
          <w:tab w:val="left" w:pos="9354"/>
        </w:tabs>
        <w:ind w:left="0" w:right="-2"/>
        <w:jc w:val="both"/>
        <w:rPr>
          <w:rFonts w:ascii="Tahoma" w:hAnsi="Tahoma" w:cs="Tahoma"/>
          <w:sz w:val="20"/>
        </w:rPr>
      </w:pPr>
    </w:p>
    <w:p w:rsidR="000E1BF4" w:rsidRPr="00112425" w:rsidRDefault="000E1BF4" w:rsidP="002F4A49">
      <w:pPr>
        <w:pStyle w:val="Blokbesedila"/>
        <w:keepNext/>
        <w:keepLines/>
        <w:tabs>
          <w:tab w:val="left" w:pos="9354"/>
        </w:tabs>
        <w:ind w:left="0" w:right="-2"/>
        <w:jc w:val="both"/>
        <w:rPr>
          <w:rFonts w:ascii="Tahoma" w:hAnsi="Tahoma" w:cs="Tahoma"/>
          <w:sz w:val="20"/>
        </w:rPr>
      </w:pPr>
    </w:p>
    <w:p w:rsidR="000E1BF4" w:rsidRDefault="000E1BF4" w:rsidP="002F4A49">
      <w:pPr>
        <w:pStyle w:val="Blokbesedila"/>
        <w:keepNext/>
        <w:keepLines/>
        <w:tabs>
          <w:tab w:val="left" w:pos="9354"/>
        </w:tabs>
        <w:ind w:left="0" w:right="-2"/>
        <w:jc w:val="both"/>
        <w:rPr>
          <w:rFonts w:ascii="Tahoma" w:hAnsi="Tahoma" w:cs="Tahoma"/>
          <w:sz w:val="20"/>
        </w:rPr>
      </w:pPr>
    </w:p>
    <w:p w:rsidR="005455A5" w:rsidRDefault="005455A5"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rsidTr="002908E8">
        <w:tc>
          <w:tcPr>
            <w:tcW w:w="8115" w:type="dxa"/>
          </w:tcPr>
          <w:p w:rsidR="002C0B2F" w:rsidRPr="00112425" w:rsidRDefault="002C0B2F" w:rsidP="002F4A49">
            <w:pPr>
              <w:keepNext/>
              <w:keepLines/>
              <w:jc w:val="both"/>
              <w:rPr>
                <w:rFonts w:ascii="Tahoma" w:hAnsi="Tahoma" w:cs="Tahoma"/>
              </w:rPr>
            </w:pPr>
            <w:r w:rsidRPr="00112425">
              <w:rPr>
                <w:rFonts w:ascii="Tahoma" w:hAnsi="Tahoma" w:cs="Tahoma"/>
              </w:rPr>
              <w:t>IZJAVA O IZPOLNJEVANJU SPOSOBNOSTI PONUDNIKA/PARTNERJA</w:t>
            </w:r>
          </w:p>
        </w:tc>
        <w:tc>
          <w:tcPr>
            <w:tcW w:w="1559" w:type="dxa"/>
          </w:tcPr>
          <w:p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rsidR="005B2B2C" w:rsidRPr="00112425" w:rsidRDefault="005B2B2C" w:rsidP="002F4A49">
      <w:pPr>
        <w:keepNext/>
        <w:keepLines/>
        <w:jc w:val="both"/>
        <w:rPr>
          <w:rFonts w:ascii="Tahoma" w:hAnsi="Tahoma" w:cs="Tahoma"/>
        </w:rPr>
      </w:pPr>
    </w:p>
    <w:p w:rsidR="00322A4F"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354F25">
        <w:rPr>
          <w:rFonts w:ascii="Tahoma" w:hAnsi="Tahoma" w:cs="Tahoma"/>
          <w:b/>
        </w:rPr>
        <w:t>VKS-</w:t>
      </w:r>
      <w:r w:rsidR="0060070D">
        <w:rPr>
          <w:rFonts w:ascii="Tahoma" w:hAnsi="Tahoma" w:cs="Tahoma"/>
          <w:b/>
        </w:rPr>
        <w:t>120</w:t>
      </w:r>
      <w:r w:rsidR="00354F25">
        <w:rPr>
          <w:rFonts w:ascii="Tahoma" w:hAnsi="Tahoma" w:cs="Tahoma"/>
          <w:b/>
        </w:rPr>
        <w:t>/2</w:t>
      </w:r>
      <w:r w:rsidR="00C673A7">
        <w:rPr>
          <w:rFonts w:ascii="Tahoma" w:hAnsi="Tahoma" w:cs="Tahoma"/>
          <w:b/>
        </w:rPr>
        <w:t>2</w:t>
      </w:r>
      <w:r w:rsidR="00FE6940" w:rsidRPr="00112425">
        <w:rPr>
          <w:rFonts w:ascii="Tahoma" w:hAnsi="Tahoma" w:cs="Tahoma"/>
          <w:b/>
        </w:rPr>
        <w:t xml:space="preserve"> </w:t>
      </w:r>
      <w:r w:rsidR="0060070D">
        <w:rPr>
          <w:rFonts w:ascii="Tahoma" w:hAnsi="Tahoma" w:cs="Tahoma"/>
          <w:b/>
        </w:rPr>
        <w:t xml:space="preserve">- </w:t>
      </w:r>
      <w:r w:rsidR="0060070D" w:rsidRPr="0060070D">
        <w:rPr>
          <w:rFonts w:ascii="Tahoma" w:hAnsi="Tahoma" w:cs="Tahoma"/>
          <w:b/>
          <w:color w:val="000000"/>
        </w:rPr>
        <w:t>Dobava in montaža on line merilnikov za ČN Barje RCERO Ljubljana</w:t>
      </w:r>
      <w:r w:rsidR="0054060F" w:rsidRPr="00112425">
        <w:rPr>
          <w:rFonts w:ascii="Tahoma" w:hAnsi="Tahoma" w:cs="Tahoma"/>
        </w:rPr>
        <w:t xml:space="preserve">, </w:t>
      </w:r>
      <w:r w:rsidRPr="00112425">
        <w:rPr>
          <w:rFonts w:ascii="Tahoma" w:hAnsi="Tahoma" w:cs="Tahoma"/>
        </w:rPr>
        <w:t xml:space="preserve">kot </w:t>
      </w:r>
      <w:r w:rsidR="00AB73E5" w:rsidRPr="00AB73E5">
        <w:rPr>
          <w:rFonts w:ascii="Tahoma" w:hAnsi="Tahoma" w:cs="Tahoma"/>
          <w:i/>
        </w:rPr>
        <w:t>(ustrezno označi)</w:t>
      </w:r>
    </w:p>
    <w:p w:rsidR="00322A4F" w:rsidRDefault="00322A4F" w:rsidP="002F4A49">
      <w:pPr>
        <w:keepNext/>
        <w:keepLines/>
        <w:jc w:val="both"/>
        <w:rPr>
          <w:rFonts w:ascii="Tahoma" w:hAnsi="Tahoma" w:cs="Tahoma"/>
        </w:rPr>
      </w:pPr>
    </w:p>
    <w:p w:rsidR="0054060F" w:rsidRPr="00AB73E5" w:rsidRDefault="00FF3C2E" w:rsidP="00105AE7">
      <w:pPr>
        <w:pStyle w:val="Odstavekseznama"/>
        <w:keepNext/>
        <w:keepLines/>
        <w:numPr>
          <w:ilvl w:val="0"/>
          <w:numId w:val="46"/>
        </w:numPr>
        <w:ind w:left="426" w:hanging="426"/>
        <w:jc w:val="both"/>
        <w:rPr>
          <w:rFonts w:ascii="Tahoma" w:hAnsi="Tahoma" w:cs="Tahoma"/>
        </w:rPr>
      </w:pPr>
      <w:r w:rsidRPr="00322A4F">
        <w:rPr>
          <w:rFonts w:ascii="Tahoma" w:hAnsi="Tahoma" w:cs="Tahoma"/>
          <w:b/>
        </w:rPr>
        <w:t>ponudnik _____________________________________</w:t>
      </w:r>
      <w:r w:rsidR="00A271A0" w:rsidRPr="00322A4F">
        <w:rPr>
          <w:rFonts w:ascii="Tahoma" w:hAnsi="Tahoma" w:cs="Tahoma"/>
          <w:b/>
        </w:rPr>
        <w:t xml:space="preserve"> </w:t>
      </w:r>
      <w:r w:rsidR="00A271A0" w:rsidRPr="00322A4F">
        <w:rPr>
          <w:rFonts w:ascii="Tahoma" w:hAnsi="Tahoma" w:cs="Tahoma"/>
          <w:i/>
        </w:rPr>
        <w:t>(navedba ponudnika)</w:t>
      </w:r>
      <w:r w:rsidR="001660D4" w:rsidRPr="00322A4F">
        <w:rPr>
          <w:rFonts w:ascii="Tahoma" w:hAnsi="Tahoma" w:cs="Tahoma"/>
          <w:i/>
        </w:rPr>
        <w:t xml:space="preserve">, </w:t>
      </w:r>
      <w:r w:rsidR="001660D4" w:rsidRPr="00AB73E5">
        <w:rPr>
          <w:rFonts w:ascii="Tahoma" w:hAnsi="Tahoma" w:cs="Tahoma"/>
        </w:rPr>
        <w:t>matična št.</w:t>
      </w:r>
      <w:r w:rsidR="001660D4" w:rsidRPr="00322A4F">
        <w:rPr>
          <w:rFonts w:ascii="Tahoma" w:hAnsi="Tahoma" w:cs="Tahoma"/>
          <w:i/>
        </w:rPr>
        <w:t xml:space="preserve"> ____________________ </w:t>
      </w:r>
    </w:p>
    <w:p w:rsidR="00AB73E5" w:rsidRPr="00322A4F" w:rsidRDefault="00AB73E5" w:rsidP="00AB73E5">
      <w:pPr>
        <w:pStyle w:val="Odstavekseznama"/>
        <w:keepNext/>
        <w:keepLines/>
        <w:numPr>
          <w:ilvl w:val="0"/>
          <w:numId w:val="46"/>
        </w:numPr>
        <w:ind w:left="426" w:hanging="426"/>
        <w:jc w:val="both"/>
        <w:rPr>
          <w:rFonts w:ascii="Tahoma" w:hAnsi="Tahoma" w:cs="Tahoma"/>
        </w:rPr>
      </w:pPr>
      <w:r w:rsidRPr="00322A4F">
        <w:rPr>
          <w:rFonts w:ascii="Tahoma" w:hAnsi="Tahoma" w:cs="Tahoma"/>
          <w:b/>
        </w:rPr>
        <w:t xml:space="preserve">partner _____________________________________ </w:t>
      </w:r>
      <w:r w:rsidRPr="00322A4F">
        <w:rPr>
          <w:rFonts w:ascii="Tahoma" w:hAnsi="Tahoma" w:cs="Tahoma"/>
          <w:i/>
        </w:rPr>
        <w:t xml:space="preserve">(navedba partnerja), </w:t>
      </w:r>
      <w:r w:rsidRPr="00AB73E5">
        <w:rPr>
          <w:rFonts w:ascii="Tahoma" w:hAnsi="Tahoma" w:cs="Tahoma"/>
        </w:rPr>
        <w:t>matična št.</w:t>
      </w:r>
      <w:r w:rsidRPr="00322A4F">
        <w:rPr>
          <w:rFonts w:ascii="Tahoma" w:hAnsi="Tahoma" w:cs="Tahoma"/>
          <w:i/>
        </w:rPr>
        <w:t xml:space="preserve"> ____________________ </w:t>
      </w:r>
    </w:p>
    <w:p w:rsidR="00AB73E5" w:rsidRPr="00322A4F" w:rsidRDefault="00AB73E5" w:rsidP="00AB73E5">
      <w:pPr>
        <w:pStyle w:val="Odstavekseznama"/>
        <w:keepNext/>
        <w:keepLines/>
        <w:ind w:left="426"/>
        <w:jc w:val="both"/>
        <w:rPr>
          <w:rFonts w:ascii="Tahoma" w:hAnsi="Tahoma" w:cs="Tahoma"/>
        </w:rPr>
      </w:pPr>
    </w:p>
    <w:p w:rsidR="0054060F" w:rsidRPr="00112425" w:rsidRDefault="0054060F" w:rsidP="002F4A49">
      <w:pPr>
        <w:pStyle w:val="Blokbesedila"/>
        <w:keepNext/>
        <w:keepLines/>
        <w:ind w:left="0" w:right="565"/>
        <w:jc w:val="both"/>
        <w:rPr>
          <w:rFonts w:ascii="Tahoma" w:hAnsi="Tahoma" w:cs="Tahoma"/>
          <w:sz w:val="20"/>
        </w:rPr>
      </w:pPr>
    </w:p>
    <w:p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evidenco </w:t>
      </w:r>
      <w:r w:rsidR="00C356FB" w:rsidRPr="00C356FB">
        <w:rPr>
          <w:rFonts w:ascii="Tahoma" w:hAnsi="Tahoma" w:cs="Tahoma"/>
          <w:sz w:val="20"/>
        </w:rPr>
        <w:t>gospodarskih subjektov z izrečenimi stranskimi sankcijami izločitve iz postopkov javnega naročanja</w:t>
      </w:r>
      <w:r w:rsidRPr="00112425">
        <w:rPr>
          <w:rFonts w:ascii="Tahoma" w:hAnsi="Tahoma" w:cs="Tahoma"/>
          <w:sz w:val="20"/>
        </w:rPr>
        <w:t>;</w:t>
      </w:r>
    </w:p>
    <w:p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rsidR="002C0B2F" w:rsidRDefault="002C0B2F" w:rsidP="002F4A49">
      <w:pPr>
        <w:pStyle w:val="Blokbesedila"/>
        <w:keepNext/>
        <w:keepLines/>
        <w:tabs>
          <w:tab w:val="clear" w:pos="8647"/>
          <w:tab w:val="left" w:pos="426"/>
        </w:tabs>
        <w:ind w:left="0" w:right="-2"/>
        <w:jc w:val="both"/>
        <w:rPr>
          <w:rFonts w:ascii="Tahoma" w:hAnsi="Tahoma" w:cs="Tahoma"/>
          <w:sz w:val="20"/>
        </w:rPr>
      </w:pPr>
    </w:p>
    <w:p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rsidR="00287475" w:rsidRDefault="00287475" w:rsidP="00287475">
      <w:pPr>
        <w:pStyle w:val="Blokbesedila"/>
        <w:keepNext/>
        <w:keepLines/>
        <w:tabs>
          <w:tab w:val="clear" w:pos="8647"/>
          <w:tab w:val="left" w:pos="426"/>
          <w:tab w:val="left" w:pos="9354"/>
        </w:tabs>
        <w:ind w:left="426" w:right="-2"/>
        <w:jc w:val="both"/>
        <w:rPr>
          <w:rFonts w:ascii="Tahoma" w:hAnsi="Tahoma" w:cs="Tahoma"/>
          <w:sz w:val="20"/>
        </w:rPr>
      </w:pPr>
    </w:p>
    <w:p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rsidR="002A6BE2" w:rsidRDefault="002A6BE2" w:rsidP="002F4A49">
      <w:pPr>
        <w:pStyle w:val="Blokbesedila"/>
        <w:keepNext/>
        <w:keepLines/>
        <w:tabs>
          <w:tab w:val="left" w:pos="0"/>
        </w:tabs>
        <w:ind w:left="0" w:right="-2"/>
        <w:jc w:val="both"/>
        <w:rPr>
          <w:rFonts w:ascii="Tahoma" w:hAnsi="Tahoma" w:cs="Tahoma"/>
          <w:sz w:val="20"/>
        </w:rPr>
      </w:pPr>
    </w:p>
    <w:p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rsidR="002C0B2F" w:rsidRDefault="002C0B2F" w:rsidP="002F4A49">
      <w:pPr>
        <w:pStyle w:val="Blokbesedila"/>
        <w:keepNext/>
        <w:keepLines/>
        <w:tabs>
          <w:tab w:val="clear" w:pos="8647"/>
          <w:tab w:val="left" w:pos="0"/>
        </w:tabs>
        <w:ind w:left="0" w:right="-2"/>
        <w:jc w:val="both"/>
        <w:rPr>
          <w:rFonts w:ascii="Tahoma" w:hAnsi="Tahoma" w:cs="Tahoma"/>
          <w:sz w:val="20"/>
        </w:rPr>
      </w:pPr>
    </w:p>
    <w:p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sidRPr="00DF5D0E">
        <w:rPr>
          <w:rFonts w:ascii="Tahoma" w:hAnsi="Tahoma" w:cs="Tahoma"/>
          <w:b/>
          <w:bCs/>
          <w:sz w:val="20"/>
        </w:rPr>
        <w:t>JAVNO PODJETJE VODOVOD KANALIZACIJA SNAGA d.o.o.</w:t>
      </w:r>
      <w:r w:rsidR="006C489F">
        <w:rPr>
          <w:rFonts w:ascii="Tahoma" w:hAnsi="Tahoma" w:cs="Tahoma"/>
          <w:b/>
          <w:bCs/>
          <w:sz w:val="20"/>
        </w:rPr>
        <w:t>,</w:t>
      </w:r>
      <w:r w:rsidR="004569E9">
        <w:rPr>
          <w:rFonts w:ascii="Tahoma" w:hAnsi="Tahoma" w:cs="Tahoma"/>
          <w:b/>
          <w:color w:val="000000" w:themeColor="text1"/>
          <w:sz w:val="20"/>
        </w:rPr>
        <w:t>:</w:t>
      </w:r>
    </w:p>
    <w:p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rsidR="002C0B2F" w:rsidRPr="000326E2" w:rsidRDefault="002C0B2F" w:rsidP="002F4A49">
      <w:pPr>
        <w:pStyle w:val="Blokbesedila"/>
        <w:keepNext/>
        <w:keepLines/>
        <w:tabs>
          <w:tab w:val="left" w:pos="0"/>
        </w:tabs>
        <w:ind w:left="720" w:right="-2"/>
        <w:jc w:val="both"/>
        <w:rPr>
          <w:rFonts w:ascii="Tahoma" w:hAnsi="Tahoma" w:cs="Tahoma"/>
          <w:b/>
          <w:sz w:val="20"/>
        </w:rPr>
      </w:pPr>
    </w:p>
    <w:p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rsidTr="002908E8">
        <w:trPr>
          <w:trHeight w:val="235"/>
        </w:trPr>
        <w:tc>
          <w:tcPr>
            <w:tcW w:w="3430" w:type="dxa"/>
            <w:tcBorders>
              <w:bottom w:val="single" w:sz="4" w:space="0" w:color="auto"/>
            </w:tcBorders>
          </w:tcPr>
          <w:p w:rsidR="002C0B2F" w:rsidRPr="00CE1BAD" w:rsidRDefault="002C0B2F" w:rsidP="002F4A49">
            <w:pPr>
              <w:keepNext/>
              <w:keepLines/>
              <w:jc w:val="both"/>
              <w:rPr>
                <w:rFonts w:ascii="Tahoma" w:hAnsi="Tahoma" w:cs="Tahoma"/>
                <w:snapToGrid w:val="0"/>
                <w:color w:val="000000"/>
              </w:rPr>
            </w:pPr>
          </w:p>
        </w:tc>
        <w:tc>
          <w:tcPr>
            <w:tcW w:w="2574" w:type="dxa"/>
          </w:tcPr>
          <w:p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rsidTr="002908E8">
        <w:trPr>
          <w:trHeight w:val="235"/>
        </w:trPr>
        <w:tc>
          <w:tcPr>
            <w:tcW w:w="3430" w:type="dxa"/>
            <w:tcBorders>
              <w:top w:val="single" w:sz="4" w:space="0" w:color="auto"/>
            </w:tcBorders>
          </w:tcPr>
          <w:p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rsidR="00C93259" w:rsidRPr="00112425" w:rsidRDefault="00C93259" w:rsidP="002F4A49">
      <w:pPr>
        <w:keepNext/>
        <w:keepLines/>
        <w:jc w:val="both"/>
        <w:rPr>
          <w:rFonts w:ascii="Tahoma" w:hAnsi="Tahoma" w:cs="Tahoma"/>
          <w:b/>
          <w:bCs/>
          <w:i/>
          <w:noProof/>
          <w:sz w:val="18"/>
          <w:szCs w:val="18"/>
        </w:rPr>
      </w:pPr>
    </w:p>
    <w:p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rsidR="002D1C0E" w:rsidRPr="00112425" w:rsidRDefault="002D1C0E" w:rsidP="002F4A49">
      <w:pPr>
        <w:keepNext/>
        <w:keepLines/>
        <w:jc w:val="both"/>
        <w:rPr>
          <w:rFonts w:ascii="Tahoma" w:hAnsi="Tahoma" w:cs="Tahoma"/>
          <w:bCs/>
          <w:i/>
          <w:iCs/>
          <w:noProof/>
          <w:sz w:val="18"/>
          <w:szCs w:val="18"/>
        </w:rPr>
      </w:pPr>
    </w:p>
    <w:p w:rsidR="000016A3" w:rsidRPr="00112425" w:rsidRDefault="000016A3" w:rsidP="002F4A49">
      <w:pPr>
        <w:keepNext/>
        <w:keepLines/>
        <w:jc w:val="both"/>
        <w:rPr>
          <w:rFonts w:ascii="Tahoma" w:hAnsi="Tahoma" w:cs="Tahoma"/>
          <w:bCs/>
          <w:i/>
          <w:iCs/>
          <w:noProof/>
          <w:sz w:val="18"/>
          <w:szCs w:val="18"/>
        </w:rPr>
      </w:pPr>
    </w:p>
    <w:p w:rsidR="00EA61AF" w:rsidRDefault="00EA61AF"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2A6BE2" w:rsidRDefault="002A6BE2" w:rsidP="002F4A49">
      <w:pPr>
        <w:keepNext/>
        <w:keepLines/>
        <w:jc w:val="both"/>
        <w:rPr>
          <w:rFonts w:ascii="Tahoma" w:hAnsi="Tahoma" w:cs="Tahoma"/>
        </w:rPr>
      </w:pPr>
    </w:p>
    <w:p w:rsidR="0095082D" w:rsidRDefault="0095082D" w:rsidP="002F4A49">
      <w:pPr>
        <w:keepNext/>
        <w:keepLines/>
        <w:jc w:val="both"/>
        <w:rPr>
          <w:rFonts w:ascii="Tahoma" w:hAnsi="Tahoma" w:cs="Tahoma"/>
        </w:rPr>
      </w:pPr>
    </w:p>
    <w:p w:rsidR="00287475" w:rsidRDefault="00287475" w:rsidP="002F4A49">
      <w:pPr>
        <w:keepNext/>
        <w:keepLines/>
        <w:jc w:val="both"/>
        <w:rPr>
          <w:rFonts w:ascii="Tahoma" w:hAnsi="Tahoma" w:cs="Tahoma"/>
        </w:rPr>
      </w:pPr>
    </w:p>
    <w:p w:rsidR="00287475" w:rsidRDefault="00287475" w:rsidP="002F4A49">
      <w:pPr>
        <w:keepNext/>
        <w:keepLines/>
        <w:jc w:val="both"/>
        <w:rPr>
          <w:rFonts w:ascii="Tahoma" w:hAnsi="Tahoma" w:cs="Tahoma"/>
        </w:rPr>
      </w:pPr>
    </w:p>
    <w:p w:rsidR="00287475" w:rsidRDefault="002874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rsidTr="002A6BE2">
        <w:tc>
          <w:tcPr>
            <w:tcW w:w="8075" w:type="dxa"/>
          </w:tcPr>
          <w:p w:rsidR="002A6BE2" w:rsidRPr="00112425" w:rsidRDefault="002A6BE2" w:rsidP="002F4A49">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rsidR="00EA61AF" w:rsidRPr="00112425" w:rsidRDefault="00EA61AF" w:rsidP="002F4A49">
      <w:pPr>
        <w:keepNext/>
        <w:keepLines/>
        <w:jc w:val="both"/>
        <w:rPr>
          <w:rFonts w:ascii="Tahoma" w:hAnsi="Tahoma" w:cs="Tahoma"/>
        </w:rPr>
      </w:pPr>
    </w:p>
    <w:p w:rsidR="00AB73E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354F25">
        <w:rPr>
          <w:rFonts w:ascii="Tahoma" w:hAnsi="Tahoma" w:cs="Tahoma"/>
          <w:b/>
        </w:rPr>
        <w:t>VKS-</w:t>
      </w:r>
      <w:r w:rsidR="0060070D">
        <w:rPr>
          <w:rFonts w:ascii="Tahoma" w:hAnsi="Tahoma" w:cs="Tahoma"/>
          <w:b/>
        </w:rPr>
        <w:t>120</w:t>
      </w:r>
      <w:r w:rsidR="00354F25">
        <w:rPr>
          <w:rFonts w:ascii="Tahoma" w:hAnsi="Tahoma" w:cs="Tahoma"/>
          <w:b/>
        </w:rPr>
        <w:t>/2</w:t>
      </w:r>
      <w:r w:rsidR="009933D6">
        <w:rPr>
          <w:rFonts w:ascii="Tahoma" w:hAnsi="Tahoma" w:cs="Tahoma"/>
          <w:b/>
        </w:rPr>
        <w:t>2</w:t>
      </w:r>
      <w:r w:rsidR="00FE6940" w:rsidRPr="00112425">
        <w:rPr>
          <w:rFonts w:ascii="Tahoma" w:hAnsi="Tahoma" w:cs="Tahoma"/>
          <w:b/>
        </w:rPr>
        <w:t xml:space="preserve"> </w:t>
      </w:r>
      <w:r w:rsidR="0060070D">
        <w:rPr>
          <w:rFonts w:ascii="Tahoma" w:hAnsi="Tahoma" w:cs="Tahoma"/>
          <w:b/>
        </w:rPr>
        <w:t xml:space="preserve">- </w:t>
      </w:r>
      <w:r w:rsidR="0060070D" w:rsidRPr="0060070D">
        <w:rPr>
          <w:rFonts w:ascii="Tahoma" w:hAnsi="Tahoma" w:cs="Tahoma"/>
          <w:b/>
          <w:color w:val="000000"/>
        </w:rPr>
        <w:t>Dobava in montaža on line merilnikov za ČN Barje RCERO Ljubljana</w:t>
      </w:r>
      <w:r w:rsidRPr="00112425">
        <w:rPr>
          <w:rFonts w:ascii="Tahoma" w:hAnsi="Tahoma" w:cs="Tahoma"/>
        </w:rPr>
        <w:t xml:space="preserve">, kot </w:t>
      </w:r>
    </w:p>
    <w:p w:rsidR="00AB73E5" w:rsidRDefault="00AB73E5" w:rsidP="00AB73E5">
      <w:pPr>
        <w:keepNext/>
        <w:keepLines/>
        <w:jc w:val="both"/>
        <w:rPr>
          <w:rFonts w:ascii="Tahoma" w:hAnsi="Tahoma" w:cs="Tahoma"/>
        </w:rPr>
      </w:pPr>
      <w:r w:rsidRPr="00AB73E5">
        <w:rPr>
          <w:rFonts w:ascii="Tahoma" w:hAnsi="Tahoma" w:cs="Tahoma"/>
          <w:i/>
        </w:rPr>
        <w:t>(ustrezno označi)</w:t>
      </w:r>
    </w:p>
    <w:p w:rsidR="00AB73E5" w:rsidRDefault="00AB73E5" w:rsidP="002F4A49">
      <w:pPr>
        <w:keepNext/>
        <w:keepLines/>
        <w:jc w:val="both"/>
        <w:rPr>
          <w:rFonts w:ascii="Tahoma" w:hAnsi="Tahoma" w:cs="Tahoma"/>
          <w:b/>
        </w:rPr>
      </w:pPr>
    </w:p>
    <w:p w:rsidR="00AB73E5" w:rsidRPr="00AB73E5" w:rsidRDefault="00AB73E5" w:rsidP="00AB73E5">
      <w:pPr>
        <w:pStyle w:val="Odstavekseznama"/>
        <w:keepNext/>
        <w:keepLines/>
        <w:numPr>
          <w:ilvl w:val="0"/>
          <w:numId w:val="46"/>
        </w:numPr>
        <w:ind w:left="426" w:hanging="426"/>
        <w:jc w:val="both"/>
        <w:rPr>
          <w:rFonts w:ascii="Tahoma" w:hAnsi="Tahoma" w:cs="Tahoma"/>
        </w:rPr>
      </w:pPr>
      <w:r w:rsidRPr="00112425">
        <w:rPr>
          <w:rFonts w:ascii="Tahoma" w:hAnsi="Tahoma" w:cs="Tahoma"/>
          <w:b/>
        </w:rPr>
        <w:t>podizvajalec</w:t>
      </w:r>
      <w:r w:rsidRPr="00322A4F">
        <w:rPr>
          <w:rFonts w:ascii="Tahoma" w:hAnsi="Tahoma" w:cs="Tahoma"/>
          <w:b/>
        </w:rPr>
        <w:t xml:space="preserve"> _____________________________________ </w:t>
      </w:r>
      <w:r w:rsidRPr="00322A4F">
        <w:rPr>
          <w:rFonts w:ascii="Tahoma" w:hAnsi="Tahoma" w:cs="Tahoma"/>
          <w:i/>
        </w:rPr>
        <w:t xml:space="preserve">(navedba </w:t>
      </w:r>
      <w:r w:rsidRPr="00AB73E5">
        <w:rPr>
          <w:rFonts w:ascii="Tahoma" w:hAnsi="Tahoma" w:cs="Tahoma"/>
          <w:i/>
        </w:rPr>
        <w:t>podizvajalca</w:t>
      </w:r>
      <w:r w:rsidRPr="00322A4F">
        <w:rPr>
          <w:rFonts w:ascii="Tahoma" w:hAnsi="Tahoma" w:cs="Tahoma"/>
          <w:i/>
        </w:rPr>
        <w:t xml:space="preserve">), </w:t>
      </w:r>
      <w:r w:rsidRPr="00AB73E5">
        <w:rPr>
          <w:rFonts w:ascii="Tahoma" w:hAnsi="Tahoma" w:cs="Tahoma"/>
        </w:rPr>
        <w:t>matična št.</w:t>
      </w:r>
      <w:r w:rsidRPr="00322A4F">
        <w:rPr>
          <w:rFonts w:ascii="Tahoma" w:hAnsi="Tahoma" w:cs="Tahoma"/>
          <w:i/>
        </w:rPr>
        <w:t xml:space="preserve"> ____________________ </w:t>
      </w:r>
    </w:p>
    <w:p w:rsidR="00AB73E5" w:rsidRPr="00322A4F" w:rsidRDefault="00AB73E5" w:rsidP="00AB73E5">
      <w:pPr>
        <w:pStyle w:val="Odstavekseznama"/>
        <w:keepNext/>
        <w:keepLines/>
        <w:numPr>
          <w:ilvl w:val="0"/>
          <w:numId w:val="46"/>
        </w:numPr>
        <w:ind w:left="426" w:hanging="426"/>
        <w:jc w:val="both"/>
        <w:rPr>
          <w:rFonts w:ascii="Tahoma" w:hAnsi="Tahoma" w:cs="Tahoma"/>
        </w:rPr>
      </w:pPr>
      <w:r w:rsidRPr="00112425">
        <w:rPr>
          <w:rFonts w:ascii="Tahoma" w:hAnsi="Tahoma" w:cs="Tahoma"/>
          <w:b/>
        </w:rPr>
        <w:t xml:space="preserve">subjekt, katerega zmogljivost uporablja ponudnik </w:t>
      </w:r>
      <w:r w:rsidRPr="00322A4F">
        <w:rPr>
          <w:rFonts w:ascii="Tahoma" w:hAnsi="Tahoma" w:cs="Tahoma"/>
          <w:b/>
        </w:rPr>
        <w:t xml:space="preserve">____________________________________ </w:t>
      </w:r>
      <w:r w:rsidRPr="00322A4F">
        <w:rPr>
          <w:rFonts w:ascii="Tahoma" w:hAnsi="Tahoma" w:cs="Tahoma"/>
          <w:i/>
        </w:rPr>
        <w:t xml:space="preserve">(navedba </w:t>
      </w:r>
      <w:r>
        <w:rPr>
          <w:rFonts w:ascii="Tahoma" w:hAnsi="Tahoma" w:cs="Tahoma"/>
          <w:i/>
        </w:rPr>
        <w:t>subjekta</w:t>
      </w:r>
      <w:r w:rsidRPr="00322A4F">
        <w:rPr>
          <w:rFonts w:ascii="Tahoma" w:hAnsi="Tahoma" w:cs="Tahoma"/>
          <w:i/>
        </w:rPr>
        <w:t xml:space="preserve">), </w:t>
      </w:r>
      <w:r w:rsidRPr="00AB73E5">
        <w:rPr>
          <w:rFonts w:ascii="Tahoma" w:hAnsi="Tahoma" w:cs="Tahoma"/>
        </w:rPr>
        <w:t>matična št.</w:t>
      </w:r>
      <w:r w:rsidRPr="00322A4F">
        <w:rPr>
          <w:rFonts w:ascii="Tahoma" w:hAnsi="Tahoma" w:cs="Tahoma"/>
          <w:i/>
        </w:rPr>
        <w:t xml:space="preserve"> ____________________ </w:t>
      </w:r>
    </w:p>
    <w:p w:rsidR="00AB73E5" w:rsidRDefault="00AB73E5" w:rsidP="002F4A49">
      <w:pPr>
        <w:keepNext/>
        <w:keepLines/>
        <w:jc w:val="both"/>
        <w:rPr>
          <w:rFonts w:ascii="Tahoma" w:hAnsi="Tahoma" w:cs="Tahoma"/>
          <w:b/>
        </w:rPr>
      </w:pPr>
    </w:p>
    <w:p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1B1358" w:rsidRPr="00112425" w:rsidRDefault="001B1358" w:rsidP="002F4A49">
      <w:pPr>
        <w:pStyle w:val="Blokbesedila"/>
        <w:keepNext/>
        <w:keepLines/>
        <w:tabs>
          <w:tab w:val="left" w:pos="9354"/>
        </w:tabs>
        <w:ind w:left="0" w:right="-2"/>
        <w:jc w:val="both"/>
        <w:rPr>
          <w:rFonts w:ascii="Tahoma" w:hAnsi="Tahoma" w:cs="Tahoma"/>
          <w:b/>
          <w:sz w:val="20"/>
        </w:rPr>
      </w:pPr>
    </w:p>
    <w:p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evidenco </w:t>
      </w:r>
      <w:r w:rsidR="00C356FB" w:rsidRPr="00C356FB">
        <w:rPr>
          <w:rFonts w:ascii="Tahoma" w:hAnsi="Tahoma" w:cs="Tahoma"/>
          <w:sz w:val="20"/>
        </w:rPr>
        <w:t>gospodarskih subjektov z izrečenimi stranskimi sankcijami izločitve iz postopkov javnega naročanja</w:t>
      </w:r>
      <w:r w:rsidRPr="00112425">
        <w:rPr>
          <w:rFonts w:ascii="Tahoma" w:hAnsi="Tahoma" w:cs="Tahoma"/>
          <w:sz w:val="20"/>
        </w:rPr>
        <w:t>;</w:t>
      </w:r>
    </w:p>
    <w:p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rsidR="001B1358" w:rsidRPr="00112425" w:rsidRDefault="001B1358" w:rsidP="002F4A49">
      <w:pPr>
        <w:keepNext/>
        <w:keepLines/>
        <w:jc w:val="both"/>
        <w:rPr>
          <w:rFonts w:ascii="Tahoma" w:hAnsi="Tahoma" w:cs="Tahoma"/>
          <w:bCs/>
          <w:i/>
          <w:noProof/>
          <w:sz w:val="18"/>
          <w:szCs w:val="18"/>
        </w:rPr>
      </w:pPr>
    </w:p>
    <w:p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1B1358" w:rsidRPr="00112425" w:rsidRDefault="001B1358" w:rsidP="002F4A49">
      <w:pPr>
        <w:keepNext/>
        <w:keepLines/>
        <w:ind w:left="426" w:hanging="426"/>
        <w:jc w:val="both"/>
        <w:rPr>
          <w:rFonts w:ascii="Tahoma" w:hAnsi="Tahoma" w:cs="Tahoma"/>
          <w:bCs/>
          <w:noProof/>
          <w:sz w:val="18"/>
          <w:szCs w:val="18"/>
        </w:rPr>
      </w:pPr>
    </w:p>
    <w:p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112425" w:rsidRDefault="001B1358" w:rsidP="002F4A49">
      <w:pPr>
        <w:keepNext/>
        <w:keepLines/>
        <w:ind w:left="426" w:hanging="426"/>
        <w:jc w:val="both"/>
        <w:rPr>
          <w:rFonts w:ascii="Tahoma" w:hAnsi="Tahoma" w:cs="Tahoma"/>
          <w:bCs/>
          <w:noProof/>
          <w:sz w:val="18"/>
          <w:szCs w:val="18"/>
        </w:rPr>
      </w:pPr>
    </w:p>
    <w:p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rsidR="00E24E18" w:rsidRDefault="00E24E18" w:rsidP="002F4A49">
      <w:pPr>
        <w:keepNext/>
        <w:keepLines/>
        <w:jc w:val="both"/>
        <w:rPr>
          <w:rFonts w:ascii="Tahoma" w:hAnsi="Tahoma" w:cs="Tahoma"/>
        </w:rPr>
      </w:pPr>
    </w:p>
    <w:p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rsidR="00287475" w:rsidRDefault="00287475" w:rsidP="002F4A49">
      <w:pPr>
        <w:pStyle w:val="Blokbesedila"/>
        <w:keepNext/>
        <w:keepLines/>
        <w:tabs>
          <w:tab w:val="clear" w:pos="8647"/>
          <w:tab w:val="left" w:pos="426"/>
          <w:tab w:val="left" w:pos="9354"/>
        </w:tabs>
        <w:ind w:left="426" w:right="-2"/>
        <w:jc w:val="both"/>
        <w:rPr>
          <w:rFonts w:ascii="Tahoma" w:hAnsi="Tahoma" w:cs="Tahoma"/>
          <w:sz w:val="20"/>
        </w:rPr>
      </w:pPr>
    </w:p>
    <w:p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rsidR="002A6BE2" w:rsidRDefault="002A6BE2" w:rsidP="002F4A49">
      <w:pPr>
        <w:pStyle w:val="Blokbesedila"/>
        <w:keepNext/>
        <w:keepLines/>
        <w:tabs>
          <w:tab w:val="clear" w:pos="8647"/>
          <w:tab w:val="left" w:pos="426"/>
        </w:tabs>
        <w:ind w:left="0" w:right="-2"/>
        <w:jc w:val="both"/>
        <w:rPr>
          <w:rFonts w:ascii="Tahoma" w:hAnsi="Tahoma" w:cs="Tahoma"/>
          <w:sz w:val="20"/>
        </w:rPr>
      </w:pPr>
    </w:p>
    <w:p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2A6BE2" w:rsidRDefault="002A6BE2" w:rsidP="002F4A49">
      <w:pPr>
        <w:keepNext/>
        <w:keepLines/>
        <w:ind w:left="426" w:hanging="426"/>
        <w:jc w:val="both"/>
        <w:rPr>
          <w:rFonts w:ascii="Tahoma" w:hAnsi="Tahoma" w:cs="Tahoma"/>
        </w:rPr>
      </w:pPr>
    </w:p>
    <w:p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naročnik </w:t>
      </w:r>
      <w:r w:rsidRPr="00DF5D0E">
        <w:rPr>
          <w:rFonts w:ascii="Tahoma" w:hAnsi="Tahoma" w:cs="Tahoma"/>
          <w:b/>
          <w:bCs/>
          <w:sz w:val="20"/>
        </w:rPr>
        <w:t>JAVNO PODJETJE VODOVOD KANALIZACIJA SNAGA d.o.o.</w:t>
      </w:r>
      <w:r w:rsidR="004569E9">
        <w:rPr>
          <w:rFonts w:ascii="Tahoma" w:hAnsi="Tahoma" w:cs="Tahoma"/>
          <w:b/>
          <w:color w:val="000000" w:themeColor="text1"/>
          <w:sz w:val="20"/>
        </w:rPr>
        <w:t>:</w:t>
      </w:r>
    </w:p>
    <w:p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rsidR="001B1358" w:rsidRPr="00112425" w:rsidRDefault="001B1358" w:rsidP="002F4A49">
      <w:pPr>
        <w:pStyle w:val="Blokbesedila"/>
        <w:keepNext/>
        <w:keepLines/>
        <w:tabs>
          <w:tab w:val="left" w:pos="0"/>
        </w:tabs>
        <w:ind w:left="0" w:right="-2"/>
        <w:jc w:val="both"/>
        <w:rPr>
          <w:rFonts w:ascii="Tahoma" w:hAnsi="Tahoma" w:cs="Tahoma"/>
          <w:b/>
          <w:sz w:val="20"/>
        </w:rPr>
      </w:pPr>
    </w:p>
    <w:p w:rsidR="001B1358" w:rsidRPr="00112425" w:rsidRDefault="001B1358" w:rsidP="002F4A49">
      <w:pPr>
        <w:keepNext/>
        <w:keepLines/>
        <w:jc w:val="both"/>
        <w:rPr>
          <w:rFonts w:ascii="Tahoma" w:hAnsi="Tahoma" w:cs="Tahoma"/>
          <w:bCs/>
          <w:i/>
          <w:noProof/>
          <w:sz w:val="18"/>
          <w:szCs w:val="18"/>
        </w:rPr>
      </w:pPr>
    </w:p>
    <w:p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rsidTr="001B1358">
        <w:trPr>
          <w:trHeight w:val="235"/>
        </w:trPr>
        <w:tc>
          <w:tcPr>
            <w:tcW w:w="3430" w:type="dxa"/>
            <w:tcBorders>
              <w:bottom w:val="single" w:sz="4" w:space="0" w:color="auto"/>
            </w:tcBorders>
          </w:tcPr>
          <w:p w:rsidR="001B1358" w:rsidRPr="00112425" w:rsidRDefault="001B1358" w:rsidP="002F4A49">
            <w:pPr>
              <w:keepNext/>
              <w:keepLines/>
              <w:jc w:val="both"/>
              <w:rPr>
                <w:rFonts w:ascii="Tahoma" w:hAnsi="Tahoma" w:cs="Tahoma"/>
                <w:snapToGrid w:val="0"/>
                <w:color w:val="000000"/>
              </w:rPr>
            </w:pPr>
          </w:p>
        </w:tc>
        <w:tc>
          <w:tcPr>
            <w:tcW w:w="2574" w:type="dxa"/>
          </w:tcPr>
          <w:p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rsidTr="001B1358">
        <w:trPr>
          <w:trHeight w:val="235"/>
        </w:trPr>
        <w:tc>
          <w:tcPr>
            <w:tcW w:w="3430" w:type="dxa"/>
            <w:tcBorders>
              <w:top w:val="single" w:sz="4" w:space="0" w:color="auto"/>
            </w:tcBorders>
          </w:tcPr>
          <w:p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rsidR="001B1358" w:rsidRPr="00112425" w:rsidRDefault="001B1358" w:rsidP="002F4A49">
      <w:pPr>
        <w:keepNext/>
        <w:keepLines/>
        <w:jc w:val="both"/>
        <w:rPr>
          <w:rFonts w:ascii="Tahoma" w:hAnsi="Tahoma" w:cs="Tahoma"/>
          <w:bCs/>
          <w:i/>
          <w:noProof/>
          <w:sz w:val="18"/>
          <w:szCs w:val="18"/>
        </w:rPr>
      </w:pPr>
    </w:p>
    <w:p w:rsidR="005E7F25" w:rsidRPr="00112425" w:rsidRDefault="005E7F25" w:rsidP="002F4A49">
      <w:pPr>
        <w:keepNext/>
        <w:keepLines/>
        <w:jc w:val="both"/>
        <w:rPr>
          <w:rFonts w:ascii="Tahoma" w:hAnsi="Tahoma" w:cs="Tahoma"/>
          <w:bCs/>
          <w:i/>
          <w:noProof/>
          <w:sz w:val="18"/>
          <w:szCs w:val="18"/>
        </w:rPr>
      </w:pPr>
    </w:p>
    <w:p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rsidR="00C51C0F" w:rsidRPr="00112425" w:rsidRDefault="00C51C0F" w:rsidP="002F4A49">
      <w:pPr>
        <w:keepNext/>
        <w:keepLines/>
        <w:jc w:val="both"/>
        <w:rPr>
          <w:rFonts w:ascii="Tahoma" w:hAnsi="Tahoma" w:cs="Tahoma"/>
          <w:i/>
          <w:iCs/>
          <w:sz w:val="18"/>
        </w:rPr>
      </w:pPr>
    </w:p>
    <w:p w:rsidR="00C51C0F" w:rsidRPr="00112425" w:rsidRDefault="00C51C0F" w:rsidP="002F4A49">
      <w:pPr>
        <w:keepNext/>
        <w:keepLines/>
        <w:jc w:val="both"/>
        <w:rPr>
          <w:rFonts w:ascii="Tahoma" w:hAnsi="Tahoma" w:cs="Tahoma"/>
          <w:i/>
          <w:iCs/>
          <w:sz w:val="18"/>
        </w:rPr>
      </w:pPr>
    </w:p>
    <w:p w:rsidR="00C51C0F" w:rsidRPr="00112425" w:rsidRDefault="00C51C0F" w:rsidP="002F4A49">
      <w:pPr>
        <w:keepNext/>
        <w:keepLines/>
        <w:jc w:val="both"/>
        <w:rPr>
          <w:rFonts w:ascii="Tahoma" w:hAnsi="Tahoma" w:cs="Tahoma"/>
          <w:i/>
          <w:iCs/>
          <w:sz w:val="18"/>
        </w:rPr>
      </w:pPr>
    </w:p>
    <w:p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rsidTr="002A6BE2">
        <w:tc>
          <w:tcPr>
            <w:tcW w:w="8045" w:type="dxa"/>
          </w:tcPr>
          <w:p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rsidR="00C51C0F" w:rsidRPr="00112425" w:rsidRDefault="00C51C0F" w:rsidP="002F4A49">
      <w:pPr>
        <w:keepNext/>
        <w:keepLines/>
        <w:rPr>
          <w:rFonts w:ascii="Tahoma" w:hAnsi="Tahoma" w:cs="Tahoma"/>
          <w:b/>
        </w:rPr>
      </w:pPr>
    </w:p>
    <w:p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354F25">
        <w:rPr>
          <w:rFonts w:ascii="Tahoma" w:hAnsi="Tahoma" w:cs="Tahoma"/>
          <w:b/>
        </w:rPr>
        <w:t>VKS-</w:t>
      </w:r>
      <w:r w:rsidR="0060070D">
        <w:rPr>
          <w:rFonts w:ascii="Tahoma" w:hAnsi="Tahoma" w:cs="Tahoma"/>
          <w:b/>
        </w:rPr>
        <w:t>120</w:t>
      </w:r>
      <w:r w:rsidR="00354F25">
        <w:rPr>
          <w:rFonts w:ascii="Tahoma" w:hAnsi="Tahoma" w:cs="Tahoma"/>
          <w:b/>
        </w:rPr>
        <w:t>/2</w:t>
      </w:r>
      <w:r w:rsidR="000E2E86">
        <w:rPr>
          <w:rFonts w:ascii="Tahoma" w:hAnsi="Tahoma" w:cs="Tahoma"/>
          <w:b/>
        </w:rPr>
        <w:t>2</w:t>
      </w:r>
      <w:r w:rsidR="0060070D">
        <w:rPr>
          <w:rFonts w:ascii="Tahoma" w:hAnsi="Tahoma" w:cs="Tahoma"/>
          <w:b/>
        </w:rPr>
        <w:t xml:space="preserve"> -</w:t>
      </w:r>
      <w:r w:rsidRPr="00112425">
        <w:rPr>
          <w:rFonts w:ascii="Tahoma" w:hAnsi="Tahoma" w:cs="Tahoma"/>
          <w:b/>
        </w:rPr>
        <w:t xml:space="preserve"> </w:t>
      </w:r>
      <w:r w:rsidR="0060070D" w:rsidRPr="0060070D">
        <w:rPr>
          <w:rFonts w:ascii="Tahoma" w:hAnsi="Tahoma" w:cs="Tahoma"/>
          <w:b/>
          <w:color w:val="000000"/>
        </w:rPr>
        <w:t>Dobava in montaža on line merilnikov za ČN Barje RCERO Ljubljana</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rsidR="00C51C0F" w:rsidRPr="00112425" w:rsidRDefault="00C51C0F" w:rsidP="002F4A49">
      <w:pPr>
        <w:keepNext/>
        <w:keepLines/>
        <w:tabs>
          <w:tab w:val="left" w:pos="567"/>
          <w:tab w:val="num" w:pos="851"/>
          <w:tab w:val="left" w:pos="993"/>
        </w:tabs>
        <w:rPr>
          <w:rFonts w:ascii="Tahoma" w:hAnsi="Tahoma" w:cs="Tahoma"/>
          <w:b/>
        </w:rPr>
      </w:pPr>
    </w:p>
    <w:p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rsidR="00C51C0F" w:rsidRPr="00112425" w:rsidRDefault="00C51C0F" w:rsidP="002F4A49">
      <w:pPr>
        <w:keepNext/>
        <w:keepLines/>
        <w:tabs>
          <w:tab w:val="left" w:pos="567"/>
          <w:tab w:val="num" w:pos="851"/>
          <w:tab w:val="left" w:pos="993"/>
        </w:tabs>
        <w:jc w:val="both"/>
        <w:rPr>
          <w:rFonts w:ascii="Tahoma" w:hAnsi="Tahoma" w:cs="Tahoma"/>
        </w:rPr>
      </w:pPr>
    </w:p>
    <w:p w:rsidR="00C51C0F" w:rsidRPr="00112425" w:rsidRDefault="00C51C0F" w:rsidP="002F4A49">
      <w:pPr>
        <w:keepNext/>
        <w:keepLines/>
        <w:jc w:val="both"/>
        <w:rPr>
          <w:rFonts w:ascii="Tahoma" w:hAnsi="Tahoma" w:cs="Tahoma"/>
          <w:b/>
        </w:rPr>
      </w:pPr>
      <w:r w:rsidRPr="00112425">
        <w:rPr>
          <w:rFonts w:ascii="Tahoma" w:hAnsi="Tahoma" w:cs="Tahoma"/>
        </w:rPr>
        <w:t>JAVN</w:t>
      </w:r>
      <w:r w:rsidR="00350010">
        <w:rPr>
          <w:rFonts w:ascii="Tahoma" w:hAnsi="Tahoma" w:cs="Tahoma"/>
        </w:rPr>
        <w:t>O PODJETJE VODOVOD KANALIZACIJA SNAGA</w:t>
      </w:r>
      <w:r w:rsidRPr="00112425">
        <w:rPr>
          <w:rFonts w:ascii="Tahoma" w:hAnsi="Tahoma" w:cs="Tahoma"/>
        </w:rPr>
        <w:t xml:space="preserve"> d.o.o., V</w:t>
      </w:r>
      <w:r w:rsidR="00350010">
        <w:rPr>
          <w:rFonts w:ascii="Tahoma" w:hAnsi="Tahoma" w:cs="Tahoma"/>
        </w:rPr>
        <w:t>odovodna cesta 90</w:t>
      </w:r>
      <w:r w:rsidRPr="00112425">
        <w:rPr>
          <w:rFonts w:ascii="Tahoma" w:hAnsi="Tahoma" w:cs="Tahoma"/>
        </w:rPr>
        <w:t xml:space="preserve">, 1000 Ljubljana, da za potrebe preverjanja izpolnjevanja pogojev v postopku oddaje javnega naročila št. </w:t>
      </w:r>
      <w:r w:rsidR="00354F25">
        <w:rPr>
          <w:rFonts w:ascii="Tahoma" w:hAnsi="Tahoma" w:cs="Tahoma"/>
          <w:b/>
        </w:rPr>
        <w:t>VKS-</w:t>
      </w:r>
      <w:r w:rsidR="0060070D">
        <w:rPr>
          <w:rFonts w:ascii="Tahoma" w:hAnsi="Tahoma" w:cs="Tahoma"/>
          <w:b/>
        </w:rPr>
        <w:t>120</w:t>
      </w:r>
      <w:r w:rsidR="00354F25">
        <w:rPr>
          <w:rFonts w:ascii="Tahoma" w:hAnsi="Tahoma" w:cs="Tahoma"/>
          <w:b/>
        </w:rPr>
        <w:t>/2</w:t>
      </w:r>
      <w:r w:rsidR="00DE64C6">
        <w:rPr>
          <w:rFonts w:ascii="Tahoma" w:hAnsi="Tahoma" w:cs="Tahoma"/>
          <w:b/>
        </w:rPr>
        <w:t>2</w:t>
      </w:r>
      <w:r w:rsidRPr="00112425">
        <w:rPr>
          <w:rFonts w:ascii="Tahoma" w:hAnsi="Tahoma" w:cs="Tahoma"/>
          <w:b/>
        </w:rPr>
        <w:t xml:space="preserve"> </w:t>
      </w:r>
      <w:r w:rsidR="0060070D">
        <w:rPr>
          <w:rFonts w:ascii="Tahoma" w:hAnsi="Tahoma" w:cs="Tahoma"/>
          <w:b/>
        </w:rPr>
        <w:t xml:space="preserve">- </w:t>
      </w:r>
      <w:r w:rsidR="0060070D" w:rsidRPr="0060070D">
        <w:rPr>
          <w:rFonts w:ascii="Tahoma" w:hAnsi="Tahoma" w:cs="Tahoma"/>
          <w:b/>
          <w:color w:val="000000"/>
        </w:rPr>
        <w:t>Dobava in montaža on line merilnikov za ČN Barje RCERO Ljubljana</w:t>
      </w:r>
      <w:r w:rsidRPr="00112425">
        <w:rPr>
          <w:rFonts w:ascii="Tahoma" w:hAnsi="Tahoma" w:cs="Tahoma"/>
        </w:rPr>
        <w:t>, od Ministrstva za pravosodje pridobi potrdilo iz kazenske evidence.</w:t>
      </w: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112425" w:rsidRDefault="00C51C0F" w:rsidP="002F4A49">
      <w:pPr>
        <w:keepNext/>
        <w:keepLines/>
        <w:tabs>
          <w:tab w:val="left" w:pos="567"/>
          <w:tab w:val="num" w:pos="851"/>
          <w:tab w:val="left" w:pos="993"/>
        </w:tabs>
        <w:jc w:val="both"/>
        <w:rPr>
          <w:rFonts w:ascii="Arial" w:hAnsi="Arial" w:cs="Arial"/>
          <w:sz w:val="18"/>
          <w:szCs w:val="18"/>
        </w:rPr>
      </w:pPr>
    </w:p>
    <w:p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rsidTr="00BB6F49">
        <w:trPr>
          <w:trHeight w:val="235"/>
        </w:trPr>
        <w:tc>
          <w:tcPr>
            <w:tcW w:w="3402" w:type="dxa"/>
            <w:tcBorders>
              <w:top w:val="single" w:sz="4" w:space="0" w:color="auto"/>
            </w:tcBorders>
          </w:tcPr>
          <w:p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rsidR="00C51C0F" w:rsidRPr="00112425" w:rsidRDefault="00C51C0F" w:rsidP="002F4A49">
      <w:pPr>
        <w:keepNext/>
        <w:keepLines/>
        <w:tabs>
          <w:tab w:val="left" w:pos="284"/>
        </w:tabs>
        <w:jc w:val="both"/>
        <w:rPr>
          <w:rFonts w:ascii="Tahoma" w:hAnsi="Tahoma" w:cs="Tahoma"/>
        </w:rPr>
      </w:pPr>
    </w:p>
    <w:p w:rsidR="00C51C0F" w:rsidRPr="00112425" w:rsidRDefault="00C51C0F" w:rsidP="002F4A49">
      <w:pPr>
        <w:keepNext/>
        <w:keepLines/>
        <w:tabs>
          <w:tab w:val="left" w:pos="284"/>
        </w:tabs>
        <w:jc w:val="both"/>
        <w:rPr>
          <w:rFonts w:ascii="Tahoma" w:hAnsi="Tahoma" w:cs="Tahoma"/>
        </w:rPr>
      </w:pPr>
    </w:p>
    <w:p w:rsidR="00C51C0F" w:rsidRPr="00112425" w:rsidRDefault="00C51C0F" w:rsidP="002F4A49">
      <w:pPr>
        <w:keepNext/>
        <w:keepLines/>
        <w:tabs>
          <w:tab w:val="left" w:pos="284"/>
        </w:tabs>
        <w:jc w:val="both"/>
        <w:rPr>
          <w:rFonts w:ascii="Tahoma" w:hAnsi="Tahoma" w:cs="Tahoma"/>
        </w:rPr>
      </w:pPr>
    </w:p>
    <w:p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rsidR="00E4305F" w:rsidRPr="00112425" w:rsidRDefault="00E4305F" w:rsidP="002F4A49">
      <w:pPr>
        <w:keepNext/>
        <w:keepLines/>
        <w:tabs>
          <w:tab w:val="left" w:pos="426"/>
        </w:tabs>
        <w:jc w:val="both"/>
        <w:rPr>
          <w:rFonts w:ascii="Tahoma" w:hAnsi="Tahoma" w:cs="Tahoma"/>
          <w:i/>
          <w:sz w:val="18"/>
          <w:szCs w:val="18"/>
        </w:rPr>
      </w:pPr>
    </w:p>
    <w:p w:rsidR="00E4305F" w:rsidRPr="00112425" w:rsidRDefault="00E4305F" w:rsidP="002F4A49">
      <w:pPr>
        <w:keepNext/>
        <w:keepLines/>
        <w:tabs>
          <w:tab w:val="left" w:pos="426"/>
        </w:tabs>
        <w:jc w:val="both"/>
        <w:rPr>
          <w:rFonts w:ascii="Tahoma" w:hAnsi="Tahoma" w:cs="Tahoma"/>
          <w:i/>
          <w:sz w:val="18"/>
          <w:szCs w:val="18"/>
        </w:rPr>
      </w:pPr>
    </w:p>
    <w:p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rsidR="001B1358" w:rsidRPr="00112425" w:rsidRDefault="001B1358" w:rsidP="002F4A49">
      <w:pPr>
        <w:keepNext/>
        <w:keepLines/>
        <w:tabs>
          <w:tab w:val="left" w:pos="567"/>
          <w:tab w:val="num" w:pos="851"/>
          <w:tab w:val="left" w:pos="993"/>
        </w:tabs>
        <w:jc w:val="right"/>
        <w:rPr>
          <w:rFonts w:ascii="Tahoma" w:hAnsi="Tahoma" w:cs="Tahoma"/>
          <w:b/>
        </w:rPr>
      </w:pPr>
    </w:p>
    <w:p w:rsidR="001B1358" w:rsidRDefault="001B1358" w:rsidP="002F4A49">
      <w:pPr>
        <w:keepNext/>
        <w:keepLines/>
        <w:tabs>
          <w:tab w:val="left" w:pos="567"/>
          <w:tab w:val="num" w:pos="851"/>
          <w:tab w:val="left" w:pos="993"/>
        </w:tabs>
        <w:jc w:val="right"/>
        <w:rPr>
          <w:rFonts w:ascii="Tahoma" w:hAnsi="Tahoma" w:cs="Tahoma"/>
          <w:b/>
        </w:rPr>
      </w:pPr>
    </w:p>
    <w:p w:rsidR="00287475" w:rsidRDefault="00287475" w:rsidP="002F4A49">
      <w:pPr>
        <w:keepNext/>
        <w:keepLines/>
        <w:tabs>
          <w:tab w:val="left" w:pos="567"/>
          <w:tab w:val="num" w:pos="851"/>
          <w:tab w:val="left" w:pos="993"/>
        </w:tabs>
        <w:jc w:val="right"/>
        <w:rPr>
          <w:rFonts w:ascii="Tahoma" w:hAnsi="Tahoma" w:cs="Tahoma"/>
          <w:b/>
        </w:rPr>
      </w:pPr>
    </w:p>
    <w:p w:rsidR="00287475" w:rsidRDefault="00287475" w:rsidP="002F4A49">
      <w:pPr>
        <w:keepNext/>
        <w:keepLines/>
        <w:tabs>
          <w:tab w:val="left" w:pos="567"/>
          <w:tab w:val="num" w:pos="851"/>
          <w:tab w:val="left" w:pos="993"/>
        </w:tabs>
        <w:jc w:val="right"/>
        <w:rPr>
          <w:rFonts w:ascii="Tahoma" w:hAnsi="Tahoma" w:cs="Tahoma"/>
          <w:b/>
        </w:rPr>
      </w:pPr>
    </w:p>
    <w:p w:rsidR="00AB73E5" w:rsidRPr="00112425" w:rsidRDefault="00AB73E5"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rsidTr="00833EB0">
        <w:tc>
          <w:tcPr>
            <w:tcW w:w="8045" w:type="dxa"/>
          </w:tcPr>
          <w:p w:rsidR="00995C6A" w:rsidRPr="00112425" w:rsidRDefault="00995C6A" w:rsidP="002F4A49">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rsidR="00995C6A" w:rsidRPr="00112425" w:rsidRDefault="00995C6A" w:rsidP="002F4A49">
            <w:pPr>
              <w:keepNext/>
              <w:keepLines/>
              <w:jc w:val="both"/>
              <w:rPr>
                <w:rFonts w:ascii="Tahoma" w:hAnsi="Tahoma" w:cs="Tahoma"/>
                <w:b/>
                <w:i/>
              </w:rPr>
            </w:pPr>
            <w:r>
              <w:rPr>
                <w:rFonts w:ascii="Tahoma" w:hAnsi="Tahoma" w:cs="Tahoma"/>
                <w:b/>
                <w:i/>
              </w:rPr>
              <w:t>Priloga 3/4</w:t>
            </w:r>
          </w:p>
        </w:tc>
      </w:tr>
    </w:tbl>
    <w:p w:rsidR="002D05E7" w:rsidRPr="00112425" w:rsidRDefault="002D05E7" w:rsidP="002F4A49">
      <w:pPr>
        <w:keepNext/>
        <w:keepLines/>
        <w:tabs>
          <w:tab w:val="left" w:pos="567"/>
          <w:tab w:val="num" w:pos="851"/>
          <w:tab w:val="left" w:pos="993"/>
        </w:tabs>
        <w:rPr>
          <w:rFonts w:ascii="Tahoma" w:hAnsi="Tahoma" w:cs="Tahoma"/>
          <w:b/>
        </w:rPr>
      </w:pPr>
    </w:p>
    <w:p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rsidR="002D05E7" w:rsidRPr="00112425" w:rsidRDefault="002D05E7" w:rsidP="002F4A49">
      <w:pPr>
        <w:keepNext/>
        <w:keepLines/>
        <w:tabs>
          <w:tab w:val="left" w:pos="284"/>
        </w:tabs>
        <w:rPr>
          <w:rFonts w:ascii="Tahoma" w:hAnsi="Tahoma" w:cs="Tahoma"/>
          <w:b/>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w:t>
      </w:r>
      <w:r w:rsidR="00AB73E5">
        <w:rPr>
          <w:rFonts w:ascii="Tahoma" w:hAnsi="Tahoma" w:cs="Tahoma"/>
          <w:b/>
          <w:i/>
        </w:rPr>
        <w:t>gospodarskem subjektu</w:t>
      </w:r>
      <w:r w:rsidRPr="00112425">
        <w:rPr>
          <w:rFonts w:ascii="Tahoma" w:hAnsi="Tahoma" w:cs="Tahoma"/>
          <w:b/>
          <w:i/>
        </w:rPr>
        <w:t>):</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rsidR="002D05E7" w:rsidRPr="00112425" w:rsidRDefault="002D05E7" w:rsidP="002F4A49">
      <w:pPr>
        <w:keepNext/>
        <w:keepLines/>
        <w:ind w:right="1"/>
        <w:jc w:val="both"/>
        <w:rPr>
          <w:rFonts w:ascii="Tahoma" w:hAnsi="Tahoma" w:cs="Tahoma"/>
        </w:rPr>
      </w:pPr>
    </w:p>
    <w:p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354F25">
        <w:rPr>
          <w:rFonts w:ascii="Tahoma" w:hAnsi="Tahoma" w:cs="Tahoma"/>
          <w:b/>
        </w:rPr>
        <w:t>VKS-</w:t>
      </w:r>
      <w:r w:rsidR="0060070D">
        <w:rPr>
          <w:rFonts w:ascii="Tahoma" w:hAnsi="Tahoma" w:cs="Tahoma"/>
          <w:b/>
        </w:rPr>
        <w:t>120</w:t>
      </w:r>
      <w:r w:rsidR="00354F25">
        <w:rPr>
          <w:rFonts w:ascii="Tahoma" w:hAnsi="Tahoma" w:cs="Tahoma"/>
          <w:b/>
        </w:rPr>
        <w:t>/2</w:t>
      </w:r>
      <w:r w:rsidR="000B1584">
        <w:rPr>
          <w:rFonts w:ascii="Tahoma" w:hAnsi="Tahoma" w:cs="Tahoma"/>
          <w:b/>
        </w:rPr>
        <w:t>2</w:t>
      </w:r>
      <w:r w:rsidR="0021130E">
        <w:rPr>
          <w:rFonts w:ascii="Tahoma" w:hAnsi="Tahoma" w:cs="Tahoma"/>
          <w:b/>
        </w:rPr>
        <w:t xml:space="preserve"> -</w:t>
      </w:r>
      <w:r w:rsidR="00FE6940" w:rsidRPr="00112425">
        <w:rPr>
          <w:rFonts w:ascii="Tahoma" w:hAnsi="Tahoma" w:cs="Tahoma"/>
          <w:b/>
        </w:rPr>
        <w:t xml:space="preserve"> </w:t>
      </w:r>
      <w:r w:rsidR="0060070D" w:rsidRPr="0060070D">
        <w:rPr>
          <w:rFonts w:ascii="Tahoma" w:hAnsi="Tahoma" w:cs="Tahoma"/>
          <w:b/>
          <w:color w:val="000000"/>
        </w:rPr>
        <w:t xml:space="preserve">Dobava in montaža on line merilnikov za ČN Barje RCERO Ljubljana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rsidR="002D05E7" w:rsidRPr="00112425" w:rsidRDefault="002D05E7" w:rsidP="002F4A49">
      <w:pPr>
        <w:keepNext/>
        <w:keepLines/>
        <w:jc w:val="both"/>
      </w:pPr>
    </w:p>
    <w:p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rsidR="002D05E7" w:rsidRPr="00112425" w:rsidRDefault="002D05E7" w:rsidP="002F4A49">
            <w:pPr>
              <w:keepNext/>
              <w:keepLines/>
              <w:jc w:val="both"/>
              <w:rPr>
                <w:rFonts w:ascii="Tahoma" w:hAnsi="Tahoma" w:cs="Tahoma"/>
                <w:b/>
              </w:rPr>
            </w:pPr>
          </w:p>
        </w:tc>
        <w:tc>
          <w:tcPr>
            <w:tcW w:w="3685" w:type="dxa"/>
          </w:tcPr>
          <w:p w:rsidR="002D05E7" w:rsidRPr="00112425" w:rsidRDefault="002D05E7" w:rsidP="002F4A49">
            <w:pPr>
              <w:keepNext/>
              <w:keepLines/>
              <w:jc w:val="both"/>
              <w:rPr>
                <w:rFonts w:ascii="Tahoma" w:hAnsi="Tahoma" w:cs="Tahoma"/>
                <w:b/>
              </w:rPr>
            </w:pPr>
          </w:p>
        </w:tc>
        <w:tc>
          <w:tcPr>
            <w:tcW w:w="1843"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rsidR="002D05E7" w:rsidRPr="00112425" w:rsidRDefault="002D05E7" w:rsidP="002F4A49">
            <w:pPr>
              <w:keepNext/>
              <w:keepLines/>
              <w:jc w:val="both"/>
              <w:rPr>
                <w:rFonts w:ascii="Tahoma" w:hAnsi="Tahoma" w:cs="Tahoma"/>
                <w:b/>
              </w:rPr>
            </w:pPr>
          </w:p>
        </w:tc>
        <w:tc>
          <w:tcPr>
            <w:tcW w:w="3685" w:type="dxa"/>
          </w:tcPr>
          <w:p w:rsidR="002D05E7" w:rsidRPr="00112425" w:rsidRDefault="002D05E7" w:rsidP="002F4A49">
            <w:pPr>
              <w:keepNext/>
              <w:keepLines/>
              <w:jc w:val="both"/>
              <w:rPr>
                <w:rFonts w:ascii="Tahoma" w:hAnsi="Tahoma" w:cs="Tahoma"/>
                <w:b/>
              </w:rPr>
            </w:pPr>
          </w:p>
        </w:tc>
        <w:tc>
          <w:tcPr>
            <w:tcW w:w="1843"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rsidR="002D05E7" w:rsidRPr="00112425" w:rsidRDefault="002D05E7" w:rsidP="002F4A49">
            <w:pPr>
              <w:keepNext/>
              <w:keepLines/>
              <w:jc w:val="both"/>
              <w:rPr>
                <w:rFonts w:ascii="Tahoma" w:hAnsi="Tahoma" w:cs="Tahoma"/>
                <w:b/>
              </w:rPr>
            </w:pPr>
          </w:p>
        </w:tc>
        <w:tc>
          <w:tcPr>
            <w:tcW w:w="3685" w:type="dxa"/>
          </w:tcPr>
          <w:p w:rsidR="002D05E7" w:rsidRPr="00112425" w:rsidRDefault="002D05E7" w:rsidP="002F4A49">
            <w:pPr>
              <w:keepNext/>
              <w:keepLines/>
              <w:jc w:val="both"/>
              <w:rPr>
                <w:rFonts w:ascii="Tahoma" w:hAnsi="Tahoma" w:cs="Tahoma"/>
                <w:b/>
              </w:rPr>
            </w:pPr>
          </w:p>
        </w:tc>
        <w:tc>
          <w:tcPr>
            <w:tcW w:w="1843"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rsidR="002D05E7" w:rsidRPr="00112425" w:rsidRDefault="002D05E7" w:rsidP="002F4A49">
            <w:pPr>
              <w:keepNext/>
              <w:keepLines/>
              <w:jc w:val="both"/>
              <w:rPr>
                <w:rFonts w:ascii="Tahoma" w:hAnsi="Tahoma" w:cs="Tahoma"/>
                <w:b/>
              </w:rPr>
            </w:pPr>
          </w:p>
        </w:tc>
        <w:tc>
          <w:tcPr>
            <w:tcW w:w="3685" w:type="dxa"/>
          </w:tcPr>
          <w:p w:rsidR="002D05E7" w:rsidRPr="00112425" w:rsidRDefault="002D05E7" w:rsidP="002F4A49">
            <w:pPr>
              <w:keepNext/>
              <w:keepLines/>
              <w:jc w:val="both"/>
              <w:rPr>
                <w:rFonts w:ascii="Tahoma" w:hAnsi="Tahoma" w:cs="Tahoma"/>
                <w:b/>
              </w:rPr>
            </w:pPr>
          </w:p>
        </w:tc>
        <w:tc>
          <w:tcPr>
            <w:tcW w:w="1843" w:type="dxa"/>
            <w:shd w:val="clear" w:color="auto" w:fill="auto"/>
          </w:tcPr>
          <w:p w:rsidR="002D05E7" w:rsidRPr="00112425" w:rsidRDefault="002D05E7" w:rsidP="002F4A49">
            <w:pPr>
              <w:keepNext/>
              <w:keepLines/>
              <w:jc w:val="both"/>
              <w:rPr>
                <w:rFonts w:ascii="Tahoma" w:hAnsi="Tahoma" w:cs="Tahoma"/>
                <w:b/>
              </w:rPr>
            </w:pPr>
          </w:p>
        </w:tc>
      </w:tr>
    </w:tbl>
    <w:p w:rsidR="002D05E7" w:rsidRPr="00112425" w:rsidRDefault="002D05E7" w:rsidP="002F4A49">
      <w:pPr>
        <w:keepNext/>
        <w:keepLines/>
        <w:jc w:val="both"/>
        <w:rPr>
          <w:rFonts w:ascii="Tahoma" w:hAnsi="Tahoma" w:cs="Tahoma"/>
          <w:b/>
        </w:rPr>
      </w:pPr>
    </w:p>
    <w:p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rsidTr="00DE3254">
        <w:tc>
          <w:tcPr>
            <w:tcW w:w="534"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4"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rsidR="002D05E7" w:rsidRPr="00112425" w:rsidRDefault="002D05E7" w:rsidP="002F4A49">
            <w:pPr>
              <w:keepNext/>
              <w:keepLines/>
              <w:jc w:val="both"/>
              <w:rPr>
                <w:rFonts w:ascii="Tahoma" w:hAnsi="Tahoma" w:cs="Tahoma"/>
                <w:b/>
              </w:rPr>
            </w:pPr>
          </w:p>
        </w:tc>
        <w:tc>
          <w:tcPr>
            <w:tcW w:w="3685" w:type="dxa"/>
            <w:shd w:val="clear" w:color="auto" w:fill="auto"/>
          </w:tcPr>
          <w:p w:rsidR="002D05E7" w:rsidRPr="00112425" w:rsidRDefault="002D05E7" w:rsidP="002F4A49">
            <w:pPr>
              <w:keepNext/>
              <w:keepLines/>
              <w:jc w:val="both"/>
              <w:rPr>
                <w:rFonts w:ascii="Tahoma" w:hAnsi="Tahoma" w:cs="Tahoma"/>
                <w:b/>
              </w:rPr>
            </w:pPr>
          </w:p>
        </w:tc>
        <w:tc>
          <w:tcPr>
            <w:tcW w:w="1810"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rsidR="002D05E7" w:rsidRPr="00112425" w:rsidRDefault="002D05E7" w:rsidP="002F4A49">
            <w:pPr>
              <w:keepNext/>
              <w:keepLines/>
              <w:jc w:val="both"/>
              <w:rPr>
                <w:rFonts w:ascii="Tahoma" w:hAnsi="Tahoma" w:cs="Tahoma"/>
                <w:b/>
              </w:rPr>
            </w:pPr>
          </w:p>
        </w:tc>
        <w:tc>
          <w:tcPr>
            <w:tcW w:w="3685" w:type="dxa"/>
            <w:shd w:val="clear" w:color="auto" w:fill="auto"/>
          </w:tcPr>
          <w:p w:rsidR="002D05E7" w:rsidRPr="00112425" w:rsidRDefault="002D05E7" w:rsidP="002F4A49">
            <w:pPr>
              <w:keepNext/>
              <w:keepLines/>
              <w:jc w:val="both"/>
              <w:rPr>
                <w:rFonts w:ascii="Tahoma" w:hAnsi="Tahoma" w:cs="Tahoma"/>
                <w:b/>
              </w:rPr>
            </w:pPr>
          </w:p>
        </w:tc>
        <w:tc>
          <w:tcPr>
            <w:tcW w:w="1810"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rsidR="002D05E7" w:rsidRPr="00112425" w:rsidRDefault="002D05E7" w:rsidP="002F4A49">
            <w:pPr>
              <w:keepNext/>
              <w:keepLines/>
              <w:jc w:val="both"/>
              <w:rPr>
                <w:rFonts w:ascii="Tahoma" w:hAnsi="Tahoma" w:cs="Tahoma"/>
                <w:b/>
              </w:rPr>
            </w:pPr>
          </w:p>
        </w:tc>
        <w:tc>
          <w:tcPr>
            <w:tcW w:w="3685" w:type="dxa"/>
            <w:shd w:val="clear" w:color="auto" w:fill="auto"/>
          </w:tcPr>
          <w:p w:rsidR="002D05E7" w:rsidRPr="00112425" w:rsidRDefault="002D05E7" w:rsidP="002F4A49">
            <w:pPr>
              <w:keepNext/>
              <w:keepLines/>
              <w:jc w:val="both"/>
              <w:rPr>
                <w:rFonts w:ascii="Tahoma" w:hAnsi="Tahoma" w:cs="Tahoma"/>
                <w:b/>
              </w:rPr>
            </w:pPr>
          </w:p>
        </w:tc>
        <w:tc>
          <w:tcPr>
            <w:tcW w:w="1810"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rsidR="002D05E7" w:rsidRPr="00112425" w:rsidRDefault="002D05E7" w:rsidP="002F4A49">
            <w:pPr>
              <w:keepNext/>
              <w:keepLines/>
              <w:jc w:val="both"/>
              <w:rPr>
                <w:rFonts w:ascii="Tahoma" w:hAnsi="Tahoma" w:cs="Tahoma"/>
                <w:b/>
              </w:rPr>
            </w:pPr>
          </w:p>
        </w:tc>
        <w:tc>
          <w:tcPr>
            <w:tcW w:w="3685" w:type="dxa"/>
            <w:shd w:val="clear" w:color="auto" w:fill="auto"/>
          </w:tcPr>
          <w:p w:rsidR="002D05E7" w:rsidRPr="00112425" w:rsidRDefault="002D05E7" w:rsidP="002F4A49">
            <w:pPr>
              <w:keepNext/>
              <w:keepLines/>
              <w:jc w:val="both"/>
              <w:rPr>
                <w:rFonts w:ascii="Tahoma" w:hAnsi="Tahoma" w:cs="Tahoma"/>
                <w:b/>
              </w:rPr>
            </w:pPr>
          </w:p>
        </w:tc>
        <w:tc>
          <w:tcPr>
            <w:tcW w:w="1810" w:type="dxa"/>
            <w:shd w:val="clear" w:color="auto" w:fill="auto"/>
          </w:tcPr>
          <w:p w:rsidR="002D05E7" w:rsidRPr="00112425" w:rsidRDefault="002D05E7" w:rsidP="002F4A49">
            <w:pPr>
              <w:keepNext/>
              <w:keepLines/>
              <w:jc w:val="both"/>
              <w:rPr>
                <w:rFonts w:ascii="Tahoma" w:hAnsi="Tahoma" w:cs="Tahoma"/>
                <w:b/>
              </w:rPr>
            </w:pPr>
          </w:p>
        </w:tc>
      </w:tr>
    </w:tbl>
    <w:p w:rsidR="002D05E7" w:rsidRPr="00112425" w:rsidRDefault="002D05E7" w:rsidP="002F4A49">
      <w:pPr>
        <w:keepNext/>
        <w:keepLines/>
        <w:jc w:val="both"/>
        <w:rPr>
          <w:rFonts w:ascii="Tahoma" w:hAnsi="Tahoma" w:cs="Tahoma"/>
          <w:b/>
        </w:rPr>
      </w:pPr>
    </w:p>
    <w:p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rsidR="002D05E7" w:rsidRPr="00112425" w:rsidRDefault="002D05E7" w:rsidP="002F4A49">
            <w:pPr>
              <w:keepNext/>
              <w:keepLines/>
              <w:jc w:val="both"/>
              <w:rPr>
                <w:rFonts w:ascii="Tahoma" w:hAnsi="Tahoma" w:cs="Tahoma"/>
                <w:b/>
              </w:rPr>
            </w:pPr>
          </w:p>
        </w:tc>
        <w:tc>
          <w:tcPr>
            <w:tcW w:w="3657" w:type="dxa"/>
            <w:shd w:val="clear" w:color="auto" w:fill="auto"/>
          </w:tcPr>
          <w:p w:rsidR="002D05E7" w:rsidRPr="00112425" w:rsidRDefault="002D05E7" w:rsidP="002F4A49">
            <w:pPr>
              <w:keepNext/>
              <w:keepLines/>
              <w:jc w:val="both"/>
              <w:rPr>
                <w:rFonts w:ascii="Tahoma" w:hAnsi="Tahoma" w:cs="Tahoma"/>
                <w:b/>
              </w:rPr>
            </w:pPr>
          </w:p>
        </w:tc>
        <w:tc>
          <w:tcPr>
            <w:tcW w:w="1865"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rsidR="002D05E7" w:rsidRPr="00112425" w:rsidRDefault="002D05E7" w:rsidP="002F4A49">
            <w:pPr>
              <w:keepNext/>
              <w:keepLines/>
              <w:jc w:val="both"/>
              <w:rPr>
                <w:rFonts w:ascii="Tahoma" w:hAnsi="Tahoma" w:cs="Tahoma"/>
                <w:b/>
              </w:rPr>
            </w:pPr>
          </w:p>
        </w:tc>
        <w:tc>
          <w:tcPr>
            <w:tcW w:w="3657" w:type="dxa"/>
            <w:shd w:val="clear" w:color="auto" w:fill="auto"/>
          </w:tcPr>
          <w:p w:rsidR="002D05E7" w:rsidRPr="00112425" w:rsidRDefault="002D05E7" w:rsidP="002F4A49">
            <w:pPr>
              <w:keepNext/>
              <w:keepLines/>
              <w:jc w:val="both"/>
              <w:rPr>
                <w:rFonts w:ascii="Tahoma" w:hAnsi="Tahoma" w:cs="Tahoma"/>
                <w:b/>
              </w:rPr>
            </w:pPr>
          </w:p>
        </w:tc>
        <w:tc>
          <w:tcPr>
            <w:tcW w:w="1865"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rsidR="002D05E7" w:rsidRPr="00112425" w:rsidRDefault="002D05E7" w:rsidP="002F4A49">
            <w:pPr>
              <w:keepNext/>
              <w:keepLines/>
              <w:jc w:val="both"/>
              <w:rPr>
                <w:rFonts w:ascii="Tahoma" w:hAnsi="Tahoma" w:cs="Tahoma"/>
                <w:b/>
              </w:rPr>
            </w:pPr>
          </w:p>
        </w:tc>
        <w:tc>
          <w:tcPr>
            <w:tcW w:w="3657" w:type="dxa"/>
            <w:shd w:val="clear" w:color="auto" w:fill="auto"/>
          </w:tcPr>
          <w:p w:rsidR="002D05E7" w:rsidRPr="00112425" w:rsidRDefault="002D05E7" w:rsidP="002F4A49">
            <w:pPr>
              <w:keepNext/>
              <w:keepLines/>
              <w:jc w:val="both"/>
              <w:rPr>
                <w:rFonts w:ascii="Tahoma" w:hAnsi="Tahoma" w:cs="Tahoma"/>
                <w:b/>
              </w:rPr>
            </w:pPr>
          </w:p>
        </w:tc>
        <w:tc>
          <w:tcPr>
            <w:tcW w:w="1865" w:type="dxa"/>
            <w:shd w:val="clear" w:color="auto" w:fill="auto"/>
          </w:tcPr>
          <w:p w:rsidR="002D05E7" w:rsidRPr="00112425" w:rsidRDefault="002D05E7" w:rsidP="002F4A49">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rsidR="002D05E7" w:rsidRPr="00112425" w:rsidRDefault="002D05E7" w:rsidP="002F4A49">
            <w:pPr>
              <w:keepNext/>
              <w:keepLines/>
              <w:jc w:val="both"/>
              <w:rPr>
                <w:rFonts w:ascii="Tahoma" w:hAnsi="Tahoma" w:cs="Tahoma"/>
                <w:b/>
              </w:rPr>
            </w:pPr>
          </w:p>
        </w:tc>
        <w:tc>
          <w:tcPr>
            <w:tcW w:w="3657" w:type="dxa"/>
            <w:shd w:val="clear" w:color="auto" w:fill="auto"/>
          </w:tcPr>
          <w:p w:rsidR="002D05E7" w:rsidRPr="00112425" w:rsidRDefault="002D05E7" w:rsidP="002F4A49">
            <w:pPr>
              <w:keepNext/>
              <w:keepLines/>
              <w:jc w:val="both"/>
              <w:rPr>
                <w:rFonts w:ascii="Tahoma" w:hAnsi="Tahoma" w:cs="Tahoma"/>
                <w:b/>
              </w:rPr>
            </w:pPr>
          </w:p>
        </w:tc>
        <w:tc>
          <w:tcPr>
            <w:tcW w:w="1865" w:type="dxa"/>
            <w:shd w:val="clear" w:color="auto" w:fill="auto"/>
          </w:tcPr>
          <w:p w:rsidR="002D05E7" w:rsidRPr="00112425" w:rsidRDefault="002D05E7" w:rsidP="002F4A49">
            <w:pPr>
              <w:keepNext/>
              <w:keepLines/>
              <w:jc w:val="both"/>
              <w:rPr>
                <w:rFonts w:ascii="Tahoma" w:hAnsi="Tahoma" w:cs="Tahoma"/>
                <w:b/>
              </w:rPr>
            </w:pPr>
          </w:p>
        </w:tc>
      </w:tr>
    </w:tbl>
    <w:p w:rsidR="001B1358" w:rsidRPr="00112425" w:rsidRDefault="001B1358" w:rsidP="002F4A49">
      <w:pPr>
        <w:keepNext/>
        <w:keepLines/>
        <w:jc w:val="both"/>
        <w:rPr>
          <w:rFonts w:ascii="Tahoma" w:hAnsi="Tahoma" w:cs="Tahoma"/>
        </w:rPr>
      </w:pPr>
    </w:p>
    <w:p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Pr="00112425" w:rsidRDefault="002D05E7" w:rsidP="002F4A49">
      <w:pPr>
        <w:keepNext/>
        <w:keepLines/>
        <w:jc w:val="both"/>
        <w:rPr>
          <w:rFonts w:ascii="Tahoma" w:hAnsi="Tahoma" w:cs="Tahoma"/>
        </w:rPr>
      </w:pPr>
    </w:p>
    <w:p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rsidR="002D05E7" w:rsidRPr="00112425" w:rsidRDefault="002D05E7" w:rsidP="002F4A49">
      <w:pPr>
        <w:keepNext/>
        <w:keepLines/>
        <w:jc w:val="both"/>
        <w:rPr>
          <w:rFonts w:ascii="Tahoma" w:hAnsi="Tahoma" w:cs="Tahoma"/>
          <w:b/>
        </w:rPr>
      </w:pPr>
    </w:p>
    <w:p w:rsidR="002D05E7" w:rsidRPr="00112425" w:rsidRDefault="002D05E7" w:rsidP="002F4A49">
      <w:pPr>
        <w:keepNext/>
        <w:keepLines/>
        <w:jc w:val="both"/>
        <w:rPr>
          <w:rFonts w:ascii="Tahoma" w:hAnsi="Tahoma" w:cs="Tahoma"/>
          <w:i/>
          <w:u w:val="single"/>
        </w:rPr>
      </w:pPr>
    </w:p>
    <w:p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rsidR="002D05E7" w:rsidRPr="00112425" w:rsidRDefault="002D05E7" w:rsidP="002F4A49">
      <w:pPr>
        <w:keepNext/>
        <w:keepLines/>
        <w:jc w:val="both"/>
        <w:rPr>
          <w:rFonts w:ascii="Tahoma" w:hAnsi="Tahoma" w:cs="Tahoma"/>
          <w:b/>
        </w:rPr>
      </w:pPr>
    </w:p>
    <w:p w:rsidR="002D05E7" w:rsidRPr="00112425" w:rsidRDefault="002D05E7" w:rsidP="002F4A49">
      <w:pPr>
        <w:keepNext/>
        <w:keepLines/>
        <w:jc w:val="both"/>
        <w:rPr>
          <w:rFonts w:ascii="Tahoma" w:hAnsi="Tahoma" w:cs="Tahoma"/>
          <w:b/>
        </w:rPr>
      </w:pPr>
    </w:p>
    <w:p w:rsidR="002D05E7" w:rsidRPr="00112425" w:rsidRDefault="002D05E7" w:rsidP="002F4A49">
      <w:pPr>
        <w:keepNext/>
        <w:keepLines/>
        <w:jc w:val="both"/>
        <w:rPr>
          <w:rFonts w:ascii="Tahoma" w:hAnsi="Tahoma" w:cs="Tahoma"/>
          <w:b/>
        </w:rPr>
      </w:pPr>
    </w:p>
    <w:p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1B1358" w:rsidRPr="00112425" w:rsidRDefault="001B1358" w:rsidP="002F4A49">
      <w:pPr>
        <w:keepNext/>
        <w:keepLines/>
        <w:tabs>
          <w:tab w:val="left" w:pos="284"/>
        </w:tabs>
        <w:jc w:val="both"/>
        <w:rPr>
          <w:rFonts w:ascii="Tahoma" w:hAnsi="Tahoma" w:cs="Tahoma"/>
        </w:rPr>
      </w:pPr>
    </w:p>
    <w:p w:rsidR="001B1358" w:rsidRPr="00112425" w:rsidRDefault="001B1358" w:rsidP="002F4A49">
      <w:pPr>
        <w:keepNext/>
        <w:keepLines/>
        <w:tabs>
          <w:tab w:val="left" w:pos="284"/>
        </w:tabs>
        <w:jc w:val="both"/>
        <w:rPr>
          <w:rFonts w:ascii="Tahoma" w:hAnsi="Tahoma" w:cs="Tahoma"/>
        </w:rPr>
      </w:pPr>
    </w:p>
    <w:p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rsidR="00C51C0F" w:rsidRPr="00112425" w:rsidRDefault="00C51C0F" w:rsidP="002F4A49">
      <w:pPr>
        <w:keepNext/>
        <w:keepLines/>
        <w:tabs>
          <w:tab w:val="left" w:pos="284"/>
        </w:tabs>
        <w:jc w:val="both"/>
        <w:rPr>
          <w:rFonts w:ascii="Tahoma" w:hAnsi="Tahoma" w:cs="Tahoma"/>
        </w:rPr>
      </w:pPr>
    </w:p>
    <w:p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rsidR="00C51C0F" w:rsidRPr="00112425" w:rsidRDefault="00C51C0F" w:rsidP="002F4A49">
      <w:pPr>
        <w:keepNext/>
        <w:keepLines/>
        <w:tabs>
          <w:tab w:val="left" w:pos="284"/>
        </w:tabs>
        <w:jc w:val="both"/>
        <w:rPr>
          <w:rFonts w:ascii="Tahoma" w:hAnsi="Tahoma" w:cs="Tahoma"/>
        </w:rPr>
      </w:pPr>
    </w:p>
    <w:p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2D05E7" w:rsidRPr="00112425" w:rsidRDefault="002D05E7" w:rsidP="002F4A49">
      <w:pPr>
        <w:keepNext/>
        <w:keepLines/>
        <w:tabs>
          <w:tab w:val="left" w:pos="284"/>
        </w:tabs>
        <w:jc w:val="both"/>
        <w:rPr>
          <w:rFonts w:ascii="Tahoma" w:hAnsi="Tahoma" w:cs="Tahoma"/>
        </w:rPr>
      </w:pPr>
    </w:p>
    <w:p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rsidTr="0001763F">
        <w:tc>
          <w:tcPr>
            <w:tcW w:w="7933" w:type="dxa"/>
            <w:tcBorders>
              <w:top w:val="single" w:sz="4" w:space="0" w:color="auto"/>
              <w:left w:val="single" w:sz="4" w:space="0" w:color="auto"/>
              <w:bottom w:val="single" w:sz="4" w:space="0" w:color="auto"/>
              <w:right w:val="single" w:sz="4" w:space="0" w:color="808080"/>
            </w:tcBorders>
          </w:tcPr>
          <w:p w:rsidR="0001763F" w:rsidRPr="00112425" w:rsidRDefault="0001763F" w:rsidP="002F4A49">
            <w:pPr>
              <w:keepNext/>
              <w:keepLines/>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rsidR="00E4305F" w:rsidRPr="00112425" w:rsidRDefault="00E4305F" w:rsidP="002F4A49">
      <w:pPr>
        <w:keepNext/>
        <w:keepLines/>
        <w:rPr>
          <w:rFonts w:ascii="Tahoma" w:hAnsi="Tahoma" w:cs="Tahoma"/>
          <w:sz w:val="14"/>
          <w:szCs w:val="26"/>
        </w:rPr>
      </w:pPr>
    </w:p>
    <w:p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354F25">
              <w:rPr>
                <w:rFonts w:ascii="Tahoma" w:hAnsi="Tahoma" w:cs="Tahoma"/>
                <w:b/>
              </w:rPr>
              <w:t>VKS-</w:t>
            </w:r>
            <w:r w:rsidR="0060070D">
              <w:rPr>
                <w:rFonts w:ascii="Tahoma" w:hAnsi="Tahoma" w:cs="Tahoma"/>
                <w:b/>
              </w:rPr>
              <w:t>120</w:t>
            </w:r>
            <w:r w:rsidR="00354F25">
              <w:rPr>
                <w:rFonts w:ascii="Tahoma" w:hAnsi="Tahoma" w:cs="Tahoma"/>
                <w:b/>
              </w:rPr>
              <w:t>/2</w:t>
            </w:r>
            <w:r w:rsidR="00B37355">
              <w:rPr>
                <w:rFonts w:ascii="Tahoma" w:hAnsi="Tahoma" w:cs="Tahoma"/>
                <w:b/>
              </w:rPr>
              <w:t>2</w:t>
            </w:r>
            <w:r w:rsidRPr="00112425">
              <w:rPr>
                <w:rFonts w:ascii="Tahoma" w:hAnsi="Tahoma" w:cs="Tahoma"/>
                <w:b/>
              </w:rPr>
              <w:t xml:space="preserve"> </w:t>
            </w:r>
          </w:p>
          <w:p w:rsidR="00E4305F" w:rsidRPr="00112425" w:rsidRDefault="0060070D" w:rsidP="002F4A49">
            <w:pPr>
              <w:keepNext/>
              <w:keepLines/>
              <w:spacing w:before="40" w:after="40"/>
              <w:jc w:val="center"/>
              <w:rPr>
                <w:rFonts w:ascii="Tahoma" w:hAnsi="Tahoma" w:cs="Tahoma"/>
                <w:b/>
              </w:rPr>
            </w:pPr>
            <w:r w:rsidRPr="0060070D">
              <w:rPr>
                <w:rFonts w:ascii="Tahoma" w:hAnsi="Tahoma" w:cs="Tahoma"/>
                <w:b/>
                <w:color w:val="000000"/>
              </w:rPr>
              <w:t>Dobava in montaža on line merilnikov za ČN Barje RCERO Ljubljana</w:t>
            </w:r>
          </w:p>
        </w:tc>
      </w:tr>
      <w:tr w:rsidR="00E4305F" w:rsidRPr="00112425"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rsidR="00814485" w:rsidRPr="00112425" w:rsidRDefault="00814485" w:rsidP="002F4A49">
            <w:pPr>
              <w:keepNext/>
              <w:keepLines/>
              <w:jc w:val="center"/>
              <w:rPr>
                <w:rFonts w:ascii="Tahoma" w:hAnsi="Tahoma" w:cs="Tahoma"/>
                <w:b/>
                <w:sz w:val="18"/>
                <w:szCs w:val="17"/>
              </w:rPr>
            </w:pPr>
          </w:p>
          <w:p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814485" w:rsidRPr="00112425" w:rsidRDefault="00814485" w:rsidP="002F4A49">
            <w:pPr>
              <w:keepNext/>
              <w:keepLines/>
              <w:jc w:val="both"/>
              <w:rPr>
                <w:rFonts w:ascii="Tahoma" w:hAnsi="Tahoma" w:cs="Tahoma"/>
              </w:rPr>
            </w:pPr>
          </w:p>
        </w:tc>
      </w:tr>
      <w:tr w:rsidR="00E4305F" w:rsidRPr="00112425" w:rsidTr="00814485">
        <w:trPr>
          <w:trHeight w:val="334"/>
          <w:jc w:val="center"/>
        </w:trPr>
        <w:tc>
          <w:tcPr>
            <w:tcW w:w="3256" w:type="dxa"/>
            <w:tcBorders>
              <w:top w:val="nil"/>
              <w:left w:val="single" w:sz="4" w:space="0" w:color="auto"/>
              <w:bottom w:val="single" w:sz="4" w:space="0" w:color="auto"/>
              <w:right w:val="nil"/>
            </w:tcBorders>
            <w:vAlign w:val="center"/>
          </w:tcPr>
          <w:p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jc w:val="center"/>
              <w:rPr>
                <w:rFonts w:ascii="Tahoma" w:hAnsi="Tahoma" w:cs="Tahoma"/>
                <w:sz w:val="18"/>
                <w:szCs w:val="18"/>
              </w:rPr>
            </w:pPr>
          </w:p>
          <w:p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tc>
      </w:tr>
      <w:tr w:rsidR="00E4305F" w:rsidRPr="00112425"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tc>
      </w:tr>
      <w:tr w:rsidR="00E4305F" w:rsidRPr="00112425"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tc>
      </w:tr>
      <w:tr w:rsidR="00E4305F" w:rsidRPr="00112425"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2F4A49">
            <w:pPr>
              <w:keepNext/>
              <w:keepLines/>
              <w:rPr>
                <w:sz w:val="18"/>
                <w:szCs w:val="18"/>
              </w:rPr>
            </w:pPr>
          </w:p>
        </w:tc>
      </w:tr>
    </w:tbl>
    <w:p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rsidR="00E4305F" w:rsidRPr="00112425" w:rsidRDefault="00E4305F" w:rsidP="002F4A49">
      <w:pPr>
        <w:keepNext/>
        <w:keepLines/>
        <w:tabs>
          <w:tab w:val="left" w:pos="5400"/>
        </w:tabs>
        <w:rPr>
          <w:rFonts w:ascii="Tahoma" w:hAnsi="Tahoma" w:cs="Tahoma"/>
          <w:sz w:val="16"/>
          <w:szCs w:val="16"/>
        </w:rPr>
      </w:pPr>
    </w:p>
    <w:p w:rsidR="00E4305F" w:rsidRPr="00112425" w:rsidRDefault="00E4305F" w:rsidP="002F4A49">
      <w:pPr>
        <w:keepNext/>
        <w:keepLines/>
        <w:tabs>
          <w:tab w:val="left" w:pos="5400"/>
        </w:tabs>
        <w:rPr>
          <w:rFonts w:ascii="Tahoma" w:hAnsi="Tahoma" w:cs="Tahoma"/>
          <w:sz w:val="16"/>
          <w:szCs w:val="16"/>
        </w:rPr>
      </w:pPr>
    </w:p>
    <w:p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rsidR="00E4305F" w:rsidRPr="00112425" w:rsidRDefault="00E4305F" w:rsidP="002F4A49">
      <w:pPr>
        <w:keepNext/>
        <w:keepLines/>
        <w:tabs>
          <w:tab w:val="left" w:pos="5400"/>
        </w:tabs>
        <w:rPr>
          <w:rFonts w:ascii="Tahoma" w:hAnsi="Tahoma" w:cs="Tahoma"/>
        </w:rPr>
      </w:pPr>
    </w:p>
    <w:p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2F4A49">
      <w:pPr>
        <w:keepNext/>
        <w:keepLines/>
        <w:rPr>
          <w:rFonts w:ascii="Tahoma" w:hAnsi="Tahoma" w:cs="Tahoma"/>
          <w:sz w:val="22"/>
          <w:szCs w:val="18"/>
          <w:lang w:eastAsia="ar-SA"/>
        </w:rPr>
      </w:pPr>
    </w:p>
    <w:p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rsidR="00E4305F" w:rsidRPr="00112425" w:rsidRDefault="00E4305F" w:rsidP="002F4A49">
      <w:pPr>
        <w:keepNext/>
        <w:keepLines/>
        <w:rPr>
          <w:rFonts w:ascii="Tahoma" w:hAnsi="Tahoma" w:cs="Tahoma"/>
          <w:sz w:val="16"/>
          <w:szCs w:val="18"/>
          <w:lang w:eastAsia="ar-SA"/>
        </w:rPr>
      </w:pPr>
    </w:p>
    <w:p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rsidR="00E4305F" w:rsidRPr="00112425" w:rsidRDefault="00E4305F" w:rsidP="002F4A49">
      <w:pPr>
        <w:keepNext/>
        <w:keepLines/>
        <w:rPr>
          <w:sz w:val="18"/>
        </w:rPr>
      </w:pPr>
    </w:p>
    <w:p w:rsidR="00E4305F" w:rsidRPr="00112425" w:rsidRDefault="00E4305F" w:rsidP="002F4A49">
      <w:pPr>
        <w:keepNext/>
        <w:keepLines/>
        <w:rPr>
          <w:sz w:val="18"/>
        </w:rPr>
      </w:pPr>
    </w:p>
    <w:p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rsidTr="00CB23D7">
        <w:tc>
          <w:tcPr>
            <w:tcW w:w="6799" w:type="dxa"/>
            <w:tcBorders>
              <w:top w:val="single" w:sz="4" w:space="0" w:color="000000"/>
              <w:left w:val="single" w:sz="4" w:space="0" w:color="000000"/>
              <w:bottom w:val="single" w:sz="4" w:space="0" w:color="000000"/>
            </w:tcBorders>
          </w:tcPr>
          <w:p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t>POOBLASTILO PONUDNIKA</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rsidR="00E4305F" w:rsidRPr="00112425" w:rsidRDefault="00E4305F" w:rsidP="002F4A49">
      <w:pPr>
        <w:keepNext/>
        <w:keepLines/>
        <w:ind w:right="-143"/>
        <w:jc w:val="both"/>
        <w:rPr>
          <w:rFonts w:ascii="Tahoma" w:hAnsi="Tahoma" w:cs="Tahoma"/>
          <w:sz w:val="24"/>
        </w:rPr>
      </w:pPr>
    </w:p>
    <w:p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rsidR="00E4305F" w:rsidRPr="00112425" w:rsidRDefault="00E4305F" w:rsidP="002F4A49">
      <w:pPr>
        <w:keepNext/>
        <w:keepLines/>
        <w:rPr>
          <w:rFonts w:ascii="Tahoma" w:hAnsi="Tahoma" w:cs="Tahoma"/>
        </w:rPr>
      </w:pPr>
    </w:p>
    <w:p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354F25">
        <w:rPr>
          <w:rFonts w:ascii="Tahoma" w:hAnsi="Tahoma" w:cs="Tahoma"/>
          <w:b/>
        </w:rPr>
        <w:t>VKS-</w:t>
      </w:r>
      <w:r w:rsidR="0060070D">
        <w:rPr>
          <w:rFonts w:ascii="Tahoma" w:hAnsi="Tahoma" w:cs="Tahoma"/>
          <w:b/>
        </w:rPr>
        <w:t>120</w:t>
      </w:r>
      <w:r w:rsidR="00354F25">
        <w:rPr>
          <w:rFonts w:ascii="Tahoma" w:hAnsi="Tahoma" w:cs="Tahoma"/>
          <w:b/>
        </w:rPr>
        <w:t>/2</w:t>
      </w:r>
      <w:r w:rsidR="001A15B6">
        <w:rPr>
          <w:rFonts w:ascii="Tahoma" w:hAnsi="Tahoma" w:cs="Tahoma"/>
          <w:b/>
        </w:rPr>
        <w:t>2</w:t>
      </w:r>
      <w:r w:rsidRPr="00112425">
        <w:rPr>
          <w:rFonts w:ascii="Tahoma" w:hAnsi="Tahoma" w:cs="Tahoma"/>
          <w:b/>
        </w:rPr>
        <w:t xml:space="preserve"> </w:t>
      </w:r>
      <w:r w:rsidR="0060070D">
        <w:rPr>
          <w:rFonts w:ascii="Tahoma" w:hAnsi="Tahoma" w:cs="Tahoma"/>
          <w:b/>
        </w:rPr>
        <w:t xml:space="preserve">- </w:t>
      </w:r>
      <w:r w:rsidR="0060070D" w:rsidRPr="0060070D">
        <w:rPr>
          <w:rFonts w:ascii="Tahoma" w:hAnsi="Tahoma" w:cs="Tahoma"/>
          <w:b/>
          <w:color w:val="000000"/>
        </w:rPr>
        <w:t xml:space="preserve">Dobava in montaža on line merilnikov za ČN Barje RCERO Ljubljana </w:t>
      </w:r>
      <w:r w:rsidRPr="00112425">
        <w:rPr>
          <w:rFonts w:ascii="Tahoma" w:hAnsi="Tahoma" w:cs="Tahoma"/>
        </w:rPr>
        <w:t>ter v skladu s 94. členom ZJN-3</w:t>
      </w:r>
    </w:p>
    <w:p w:rsidR="00E4305F" w:rsidRPr="00112425" w:rsidRDefault="00E4305F" w:rsidP="002F4A49">
      <w:pPr>
        <w:keepNext/>
        <w:keepLines/>
        <w:rPr>
          <w:rFonts w:ascii="Tahoma" w:hAnsi="Tahoma" w:cs="Tahoma"/>
        </w:rPr>
      </w:pPr>
    </w:p>
    <w:p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rsidR="00E4305F" w:rsidRPr="00112425" w:rsidRDefault="00E4305F" w:rsidP="002F4A49">
      <w:pPr>
        <w:keepNext/>
        <w:keepLines/>
        <w:rPr>
          <w:rFonts w:ascii="Tahoma" w:hAnsi="Tahoma" w:cs="Tahoma"/>
        </w:rPr>
      </w:pPr>
    </w:p>
    <w:p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rsidTr="00504DF0">
        <w:tc>
          <w:tcPr>
            <w:tcW w:w="392" w:type="dxa"/>
            <w:shd w:val="clear" w:color="auto" w:fill="auto"/>
            <w:vAlign w:val="center"/>
          </w:tcPr>
          <w:p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rsidTr="00504DF0">
        <w:tc>
          <w:tcPr>
            <w:tcW w:w="392" w:type="dxa"/>
            <w:shd w:val="clear" w:color="auto" w:fill="auto"/>
            <w:vAlign w:val="center"/>
          </w:tcPr>
          <w:p w:rsidR="00E4305F" w:rsidRPr="00112425" w:rsidRDefault="00E4305F" w:rsidP="002F4A49">
            <w:pPr>
              <w:keepNext/>
              <w:keepLines/>
              <w:spacing w:line="276" w:lineRule="auto"/>
              <w:jc w:val="center"/>
              <w:rPr>
                <w:rFonts w:ascii="Tahoma" w:hAnsi="Tahoma" w:cs="Tahoma"/>
                <w:sz w:val="16"/>
                <w:szCs w:val="22"/>
                <w:lang w:eastAsia="en-US"/>
              </w:rPr>
            </w:pPr>
          </w:p>
          <w:p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tc>
      </w:tr>
      <w:tr w:rsidR="00E4305F" w:rsidRPr="00112425" w:rsidTr="00504DF0">
        <w:tc>
          <w:tcPr>
            <w:tcW w:w="392" w:type="dxa"/>
            <w:shd w:val="clear" w:color="auto" w:fill="auto"/>
            <w:vAlign w:val="center"/>
          </w:tcPr>
          <w:p w:rsidR="00E4305F" w:rsidRPr="00112425" w:rsidRDefault="00E4305F" w:rsidP="002F4A49">
            <w:pPr>
              <w:keepNext/>
              <w:keepLines/>
              <w:spacing w:line="276" w:lineRule="auto"/>
              <w:jc w:val="center"/>
              <w:rPr>
                <w:rFonts w:ascii="Tahoma" w:hAnsi="Tahoma" w:cs="Tahoma"/>
                <w:sz w:val="16"/>
                <w:szCs w:val="22"/>
                <w:lang w:eastAsia="en-US"/>
              </w:rPr>
            </w:pPr>
          </w:p>
          <w:p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tc>
      </w:tr>
      <w:tr w:rsidR="00E4305F" w:rsidRPr="00112425" w:rsidTr="00504DF0">
        <w:tc>
          <w:tcPr>
            <w:tcW w:w="392" w:type="dxa"/>
            <w:shd w:val="clear" w:color="auto" w:fill="auto"/>
            <w:vAlign w:val="center"/>
          </w:tcPr>
          <w:p w:rsidR="00E4305F" w:rsidRPr="00112425" w:rsidRDefault="00E4305F" w:rsidP="002F4A49">
            <w:pPr>
              <w:keepNext/>
              <w:keepLines/>
              <w:spacing w:line="276" w:lineRule="auto"/>
              <w:jc w:val="center"/>
              <w:rPr>
                <w:rFonts w:ascii="Tahoma" w:hAnsi="Tahoma" w:cs="Tahoma"/>
                <w:sz w:val="16"/>
                <w:szCs w:val="22"/>
                <w:lang w:eastAsia="en-US"/>
              </w:rPr>
            </w:pPr>
          </w:p>
          <w:p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p w:rsidR="00E4305F" w:rsidRPr="00112425" w:rsidRDefault="00E4305F" w:rsidP="002F4A49">
            <w:pPr>
              <w:keepNext/>
              <w:keepLines/>
              <w:spacing w:line="276" w:lineRule="auto"/>
              <w:rPr>
                <w:rFonts w:ascii="Tahoma" w:hAnsi="Tahoma" w:cs="Tahoma"/>
                <w:sz w:val="22"/>
                <w:szCs w:val="22"/>
                <w:lang w:eastAsia="en-US"/>
              </w:rPr>
            </w:pPr>
          </w:p>
        </w:tc>
      </w:tr>
    </w:tbl>
    <w:p w:rsidR="00E4305F" w:rsidRPr="00112425" w:rsidRDefault="00E4305F" w:rsidP="002F4A49">
      <w:pPr>
        <w:keepNext/>
        <w:keepLines/>
        <w:jc w:val="both"/>
        <w:rPr>
          <w:rFonts w:ascii="Tahoma" w:hAnsi="Tahoma" w:cs="Tahoma"/>
          <w:bCs/>
          <w:i/>
          <w:noProof/>
          <w:sz w:val="18"/>
          <w:szCs w:val="18"/>
        </w:rPr>
      </w:pPr>
    </w:p>
    <w:p w:rsidR="00E4305F" w:rsidRPr="00112425" w:rsidRDefault="00E4305F" w:rsidP="002F4A49">
      <w:pPr>
        <w:keepNext/>
        <w:keepLines/>
        <w:jc w:val="both"/>
        <w:rPr>
          <w:rFonts w:ascii="Tahoma" w:hAnsi="Tahoma" w:cs="Tahoma"/>
          <w:bCs/>
          <w:i/>
          <w:noProof/>
          <w:sz w:val="18"/>
          <w:szCs w:val="18"/>
        </w:rPr>
      </w:pPr>
    </w:p>
    <w:p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rsidTr="00CB23D7">
        <w:tc>
          <w:tcPr>
            <w:tcW w:w="3189" w:type="dxa"/>
            <w:tcBorders>
              <w:top w:val="single" w:sz="4" w:space="0" w:color="auto"/>
            </w:tcBorders>
            <w:vAlign w:val="bottom"/>
          </w:tcPr>
          <w:p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rsidR="00E4305F" w:rsidRPr="00112425" w:rsidRDefault="00E4305F" w:rsidP="002F4A49">
      <w:pPr>
        <w:keepNext/>
        <w:keepLines/>
        <w:tabs>
          <w:tab w:val="left" w:pos="2835"/>
        </w:tabs>
        <w:ind w:left="284" w:hanging="284"/>
        <w:jc w:val="both"/>
        <w:rPr>
          <w:rFonts w:ascii="Tahoma" w:hAnsi="Tahoma" w:cs="Tahoma"/>
        </w:rPr>
      </w:pPr>
    </w:p>
    <w:p w:rsidR="00E4305F" w:rsidRPr="00112425" w:rsidRDefault="00E4305F" w:rsidP="002F4A49">
      <w:pPr>
        <w:keepNext/>
        <w:keepLines/>
        <w:tabs>
          <w:tab w:val="left" w:pos="2835"/>
        </w:tabs>
        <w:ind w:left="284" w:hanging="284"/>
        <w:jc w:val="both"/>
        <w:rPr>
          <w:rFonts w:ascii="Tahoma" w:hAnsi="Tahoma" w:cs="Tahoma"/>
        </w:rPr>
      </w:pPr>
    </w:p>
    <w:p w:rsidR="00E4305F" w:rsidRPr="00112425" w:rsidRDefault="00E4305F" w:rsidP="002F4A49">
      <w:pPr>
        <w:keepNext/>
        <w:keepLines/>
        <w:tabs>
          <w:tab w:val="left" w:pos="2835"/>
        </w:tabs>
        <w:ind w:left="284" w:hanging="284"/>
        <w:jc w:val="both"/>
        <w:rPr>
          <w:rFonts w:ascii="Tahoma" w:hAnsi="Tahoma" w:cs="Tahoma"/>
        </w:rPr>
      </w:pPr>
    </w:p>
    <w:p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rsidR="00E4305F" w:rsidRPr="00112425" w:rsidRDefault="00E4305F" w:rsidP="002F4A49">
      <w:pPr>
        <w:keepNext/>
        <w:keepLines/>
        <w:jc w:val="both"/>
        <w:rPr>
          <w:rFonts w:ascii="Tahoma" w:hAnsi="Tahoma" w:cs="Tahoma"/>
          <w:i/>
          <w:iCs/>
          <w:sz w:val="16"/>
          <w:szCs w:val="22"/>
        </w:rPr>
      </w:pPr>
    </w:p>
    <w:p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rsidR="00E4305F" w:rsidRPr="00112425" w:rsidRDefault="00E4305F" w:rsidP="002F4A49">
      <w:pPr>
        <w:keepNext/>
        <w:keepLines/>
        <w:jc w:val="both"/>
        <w:rPr>
          <w:rFonts w:ascii="Tahoma" w:hAnsi="Tahoma" w:cs="Tahoma"/>
          <w:i/>
          <w:iCs/>
          <w:szCs w:val="22"/>
        </w:rPr>
      </w:pPr>
    </w:p>
    <w:p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rsidR="00E4305F" w:rsidRPr="00112425" w:rsidRDefault="00E4305F" w:rsidP="002F4A49">
      <w:pPr>
        <w:keepNext/>
        <w:keepLines/>
        <w:jc w:val="both"/>
        <w:rPr>
          <w:rFonts w:ascii="Tahoma" w:hAnsi="Tahoma" w:cs="Tahoma"/>
          <w:i/>
          <w:sz w:val="18"/>
        </w:rPr>
      </w:pPr>
    </w:p>
    <w:p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rsidR="00E4305F" w:rsidRPr="00112425" w:rsidRDefault="00E4305F" w:rsidP="002F4A49">
      <w:pPr>
        <w:keepNext/>
        <w:keepLines/>
        <w:jc w:val="both"/>
        <w:rPr>
          <w:rFonts w:ascii="Tahoma" w:hAnsi="Tahoma" w:cs="Tahoma"/>
          <w:i/>
          <w:sz w:val="18"/>
        </w:rPr>
      </w:pPr>
    </w:p>
    <w:p w:rsidR="00E4305F" w:rsidRPr="00112425" w:rsidRDefault="00E4305F" w:rsidP="002F4A49">
      <w:pPr>
        <w:keepNext/>
        <w:keepLines/>
        <w:jc w:val="both"/>
        <w:rPr>
          <w:rFonts w:ascii="Tahoma" w:hAnsi="Tahoma" w:cs="Tahoma"/>
          <w:i/>
          <w:sz w:val="18"/>
        </w:rPr>
      </w:pPr>
    </w:p>
    <w:p w:rsidR="00E4305F" w:rsidRPr="00112425" w:rsidRDefault="00E4305F" w:rsidP="002F4A49">
      <w:pPr>
        <w:keepNext/>
        <w:keepLines/>
        <w:jc w:val="both"/>
        <w:rPr>
          <w:rFonts w:ascii="Tahoma" w:hAnsi="Tahoma" w:cs="Tahoma"/>
          <w:i/>
          <w:sz w:val="18"/>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rsidTr="00504DF0">
        <w:tc>
          <w:tcPr>
            <w:tcW w:w="6814" w:type="dxa"/>
            <w:tcBorders>
              <w:top w:val="single" w:sz="4" w:space="0" w:color="000000"/>
              <w:left w:val="single" w:sz="4" w:space="0" w:color="000000"/>
              <w:bottom w:val="single" w:sz="4" w:space="0" w:color="000000"/>
            </w:tcBorders>
          </w:tcPr>
          <w:p w:rsidR="00995C6A" w:rsidRPr="00112425" w:rsidRDefault="00995C6A" w:rsidP="002F4A49">
            <w:pPr>
              <w:keepNext/>
              <w:keepLines/>
              <w:rPr>
                <w:rFonts w:ascii="Tahoma" w:eastAsia="Calibri" w:hAnsi="Tahoma" w:cs="Tahoma"/>
              </w:rPr>
            </w:pPr>
            <w:r w:rsidRPr="00112425">
              <w:rPr>
                <w:rFonts w:ascii="Tahoma" w:eastAsia="Calibri" w:hAnsi="Tahoma" w:cs="Tahoma"/>
              </w:rPr>
              <w:t>SOGLASJE PODIZVAJALCEV</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rsidR="00E4305F" w:rsidRPr="00112425" w:rsidRDefault="00E4305F" w:rsidP="002F4A49">
      <w:pPr>
        <w:keepNext/>
        <w:keepLines/>
        <w:rPr>
          <w:rFonts w:ascii="Tahoma" w:hAnsi="Tahoma" w:cs="Tahoma"/>
          <w:b/>
          <w:sz w:val="28"/>
        </w:rPr>
      </w:pPr>
    </w:p>
    <w:p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354F25">
        <w:rPr>
          <w:rFonts w:ascii="Tahoma" w:hAnsi="Tahoma" w:cs="Tahoma"/>
          <w:b/>
        </w:rPr>
        <w:t>VKS-</w:t>
      </w:r>
      <w:r w:rsidR="0060070D">
        <w:rPr>
          <w:rFonts w:ascii="Tahoma" w:hAnsi="Tahoma" w:cs="Tahoma"/>
          <w:b/>
        </w:rPr>
        <w:t>120</w:t>
      </w:r>
      <w:r w:rsidR="00354F25">
        <w:rPr>
          <w:rFonts w:ascii="Tahoma" w:hAnsi="Tahoma" w:cs="Tahoma"/>
          <w:b/>
        </w:rPr>
        <w:t>/2</w:t>
      </w:r>
      <w:r w:rsidR="001A15B6">
        <w:rPr>
          <w:rFonts w:ascii="Tahoma" w:hAnsi="Tahoma" w:cs="Tahoma"/>
          <w:b/>
        </w:rPr>
        <w:t>2</w:t>
      </w:r>
      <w:r w:rsidR="0060070D">
        <w:rPr>
          <w:rFonts w:ascii="Tahoma" w:hAnsi="Tahoma" w:cs="Tahoma"/>
          <w:b/>
        </w:rPr>
        <w:t xml:space="preserve"> - </w:t>
      </w:r>
      <w:r w:rsidR="0060070D" w:rsidRPr="0060070D">
        <w:rPr>
          <w:rFonts w:ascii="Tahoma" w:hAnsi="Tahoma" w:cs="Tahoma"/>
          <w:b/>
          <w:color w:val="000000"/>
        </w:rPr>
        <w:t>Dobava in montaža on line merilnikov za ČN Barje RCERO Ljubljana</w:t>
      </w:r>
      <w:r w:rsidR="009C3789" w:rsidRPr="00112425">
        <w:rPr>
          <w:rFonts w:ascii="Tahoma" w:hAnsi="Tahoma" w:cs="Tahoma"/>
          <w:b/>
          <w:color w:val="000000"/>
        </w:rPr>
        <w:t>,</w:t>
      </w:r>
    </w:p>
    <w:p w:rsidR="00E4305F" w:rsidRPr="00112425" w:rsidRDefault="00E4305F" w:rsidP="002F4A49">
      <w:pPr>
        <w:keepNext/>
        <w:keepLines/>
        <w:rPr>
          <w:rFonts w:ascii="Tahoma" w:hAnsi="Tahoma" w:cs="Tahoma"/>
        </w:rPr>
      </w:pPr>
    </w:p>
    <w:p w:rsidR="00E4305F" w:rsidRPr="00112425" w:rsidRDefault="00E4305F" w:rsidP="002F4A49">
      <w:pPr>
        <w:keepNext/>
        <w:keepLines/>
        <w:jc w:val="center"/>
        <w:rPr>
          <w:rFonts w:ascii="Tahoma" w:hAnsi="Tahoma" w:cs="Tahoma"/>
          <w:b/>
        </w:rPr>
      </w:pPr>
    </w:p>
    <w:p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rsidR="00E4305F" w:rsidRPr="00112425" w:rsidRDefault="00E4305F" w:rsidP="002F4A49">
      <w:pPr>
        <w:keepNext/>
        <w:keepLines/>
        <w:rPr>
          <w:rFonts w:ascii="Tahoma" w:hAnsi="Tahoma" w:cs="Tahoma"/>
          <w:b/>
        </w:rPr>
      </w:pPr>
    </w:p>
    <w:p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rsidR="00E4305F" w:rsidRPr="00112425" w:rsidRDefault="00E4305F" w:rsidP="002F4A49">
      <w:pPr>
        <w:keepNext/>
        <w:keepLines/>
        <w:rPr>
          <w:b/>
        </w:rPr>
      </w:pPr>
      <w:r w:rsidRPr="00112425">
        <w:rPr>
          <w:b/>
        </w:rPr>
        <w:t xml:space="preserve"> </w:t>
      </w:r>
    </w:p>
    <w:p w:rsidR="00E4305F" w:rsidRPr="00112425" w:rsidRDefault="00E4305F" w:rsidP="002F4A49">
      <w:pPr>
        <w:keepNext/>
        <w:keepLines/>
        <w:rPr>
          <w:b/>
        </w:rPr>
      </w:pPr>
    </w:p>
    <w:p w:rsidR="00E4305F" w:rsidRPr="00112425" w:rsidRDefault="00E4305F" w:rsidP="002F4A49">
      <w:pPr>
        <w:keepNext/>
        <w:keepLines/>
        <w:rPr>
          <w:rFonts w:ascii="Tahoma" w:hAnsi="Tahoma" w:cs="Tahoma"/>
          <w:b/>
        </w:rPr>
      </w:pPr>
    </w:p>
    <w:p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rsidR="00E4305F" w:rsidRPr="00112425" w:rsidRDefault="00E4305F" w:rsidP="002F4A49">
      <w:pPr>
        <w:keepNext/>
        <w:keepLines/>
        <w:jc w:val="both"/>
        <w:rPr>
          <w:rFonts w:ascii="Tahoma" w:hAnsi="Tahoma" w:cs="Tahoma"/>
          <w:i/>
          <w:iCs/>
          <w:sz w:val="18"/>
          <w:szCs w:val="22"/>
        </w:rPr>
      </w:pPr>
    </w:p>
    <w:p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tabs>
          <w:tab w:val="left" w:pos="567"/>
          <w:tab w:val="num" w:pos="851"/>
          <w:tab w:val="left" w:pos="993"/>
        </w:tabs>
        <w:jc w:val="both"/>
        <w:rPr>
          <w:rFonts w:ascii="Tahoma" w:hAnsi="Tahoma" w:cs="Tahoma"/>
        </w:rPr>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rsidTr="00504DF0">
        <w:tc>
          <w:tcPr>
            <w:tcW w:w="6814" w:type="dxa"/>
            <w:tcBorders>
              <w:top w:val="single" w:sz="4" w:space="0" w:color="000000"/>
              <w:left w:val="single" w:sz="4" w:space="0" w:color="000000"/>
              <w:bottom w:val="single" w:sz="4" w:space="0" w:color="000000"/>
            </w:tcBorders>
          </w:tcPr>
          <w:p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jc w:val="center"/>
        <w:rPr>
          <w:rFonts w:ascii="Tahoma" w:hAnsi="Tahoma" w:cs="Tahoma"/>
          <w:b/>
          <w:i/>
        </w:rPr>
      </w:pPr>
      <w:r w:rsidRPr="00112425">
        <w:rPr>
          <w:rFonts w:ascii="Tahoma" w:hAnsi="Tahoma" w:cs="Tahoma"/>
          <w:b/>
        </w:rPr>
        <w:t>SPORAZUM</w:t>
      </w:r>
    </w:p>
    <w:p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rsidR="00E4305F" w:rsidRPr="00112425" w:rsidRDefault="00E4305F" w:rsidP="002F4A49">
      <w:pPr>
        <w:keepNext/>
        <w:keepLines/>
        <w:jc w:val="center"/>
        <w:rPr>
          <w:rFonts w:ascii="Tahoma" w:hAnsi="Tahoma" w:cs="Tahoma"/>
          <w:i/>
        </w:rPr>
      </w:pPr>
    </w:p>
    <w:p w:rsidR="00E4305F" w:rsidRPr="00112425" w:rsidRDefault="00E4305F" w:rsidP="002F4A49">
      <w:pPr>
        <w:keepNext/>
        <w:keepLines/>
        <w:jc w:val="center"/>
        <w:rPr>
          <w:rFonts w:ascii="Tahoma" w:hAnsi="Tahoma" w:cs="Tahoma"/>
          <w:i/>
        </w:rPr>
      </w:pPr>
    </w:p>
    <w:p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rsidTr="0095082D">
        <w:tc>
          <w:tcPr>
            <w:tcW w:w="7933" w:type="dxa"/>
            <w:tcBorders>
              <w:top w:val="single" w:sz="4" w:space="0" w:color="auto"/>
              <w:bottom w:val="single" w:sz="4" w:space="0" w:color="auto"/>
            </w:tcBorders>
          </w:tcPr>
          <w:p w:rsidR="0095082D" w:rsidRPr="00112425" w:rsidRDefault="0095082D" w:rsidP="002F4A49">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rsidR="0095082D" w:rsidRPr="00112425" w:rsidRDefault="0095082D" w:rsidP="0095082D">
            <w:pPr>
              <w:keepNext/>
              <w:keepLines/>
              <w:rPr>
                <w:rFonts w:ascii="Tahoma" w:hAnsi="Tahoma" w:cs="Tahoma"/>
                <w:b/>
                <w:i/>
              </w:rPr>
            </w:pPr>
            <w:r w:rsidRPr="00112425">
              <w:rPr>
                <w:rFonts w:ascii="Tahoma" w:hAnsi="Tahoma" w:cs="Tahoma"/>
                <w:b/>
                <w:i/>
              </w:rPr>
              <w:t>Priloga 4/2</w:t>
            </w:r>
          </w:p>
        </w:tc>
      </w:tr>
    </w:tbl>
    <w:p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rsidTr="00754141">
        <w:trPr>
          <w:trHeight w:val="511"/>
          <w:jc w:val="center"/>
        </w:trPr>
        <w:tc>
          <w:tcPr>
            <w:tcW w:w="9358" w:type="dxa"/>
            <w:gridSpan w:val="2"/>
            <w:vAlign w:val="center"/>
          </w:tcPr>
          <w:p w:rsidR="00E4305F" w:rsidRPr="00112425" w:rsidRDefault="00CB23D7" w:rsidP="001A15B6">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354F25">
              <w:rPr>
                <w:rFonts w:ascii="Tahoma" w:hAnsi="Tahoma" w:cs="Tahoma"/>
                <w:b/>
              </w:rPr>
              <w:t>VKS-</w:t>
            </w:r>
            <w:r w:rsidR="0060070D">
              <w:rPr>
                <w:rFonts w:ascii="Tahoma" w:hAnsi="Tahoma" w:cs="Tahoma"/>
                <w:b/>
              </w:rPr>
              <w:t>120</w:t>
            </w:r>
            <w:r w:rsidR="00354F25">
              <w:rPr>
                <w:rFonts w:ascii="Tahoma" w:hAnsi="Tahoma" w:cs="Tahoma"/>
                <w:b/>
              </w:rPr>
              <w:t>/2</w:t>
            </w:r>
            <w:r w:rsidR="001A15B6">
              <w:rPr>
                <w:rFonts w:ascii="Tahoma" w:hAnsi="Tahoma" w:cs="Tahoma"/>
                <w:b/>
              </w:rPr>
              <w:t>2</w:t>
            </w:r>
            <w:r w:rsidR="009C3789" w:rsidRPr="00112425">
              <w:rPr>
                <w:rFonts w:ascii="Tahoma" w:hAnsi="Tahoma" w:cs="Tahoma"/>
                <w:b/>
              </w:rPr>
              <w:t xml:space="preserve"> </w:t>
            </w:r>
            <w:r w:rsidR="0060070D">
              <w:rPr>
                <w:rFonts w:ascii="Tahoma" w:hAnsi="Tahoma" w:cs="Tahoma"/>
                <w:b/>
              </w:rPr>
              <w:t xml:space="preserve">- </w:t>
            </w:r>
            <w:r w:rsidR="0060070D" w:rsidRPr="0060070D">
              <w:rPr>
                <w:rFonts w:ascii="Tahoma" w:hAnsi="Tahoma" w:cs="Tahoma"/>
                <w:b/>
                <w:color w:val="000000"/>
              </w:rPr>
              <w:t>Dobava in montaža on line merilnikov za ČN Barje RCERO Ljubljana</w:t>
            </w:r>
          </w:p>
        </w:tc>
      </w:tr>
      <w:tr w:rsidR="00E4305F" w:rsidRPr="00112425" w:rsidTr="00754141">
        <w:trPr>
          <w:trHeight w:val="385"/>
          <w:jc w:val="center"/>
        </w:trPr>
        <w:tc>
          <w:tcPr>
            <w:tcW w:w="2627" w:type="dxa"/>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rsidR="00E4305F" w:rsidRPr="00112425" w:rsidRDefault="00E4305F" w:rsidP="002F4A49">
            <w:pPr>
              <w:keepNext/>
              <w:keepLines/>
              <w:rPr>
                <w:rFonts w:ascii="Tahoma" w:hAnsi="Tahoma" w:cs="Tahoma"/>
                <w:sz w:val="18"/>
                <w:szCs w:val="18"/>
              </w:rPr>
            </w:pPr>
          </w:p>
        </w:tc>
        <w:tc>
          <w:tcPr>
            <w:tcW w:w="6731" w:type="dxa"/>
            <w:vAlign w:val="center"/>
          </w:tcPr>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p w:rsidR="00E4305F" w:rsidRPr="00112425" w:rsidRDefault="00E4305F" w:rsidP="002F4A49">
            <w:pPr>
              <w:keepNext/>
              <w:keepLines/>
              <w:rPr>
                <w:rFonts w:ascii="Tahoma" w:hAnsi="Tahoma" w:cs="Tahoma"/>
                <w:sz w:val="18"/>
                <w:szCs w:val="18"/>
              </w:rPr>
            </w:pPr>
          </w:p>
        </w:tc>
      </w:tr>
      <w:tr w:rsidR="00E4305F" w:rsidRPr="00112425" w:rsidTr="00754141">
        <w:trPr>
          <w:trHeight w:val="357"/>
          <w:jc w:val="center"/>
        </w:trPr>
        <w:tc>
          <w:tcPr>
            <w:tcW w:w="2627" w:type="dxa"/>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754141">
        <w:trPr>
          <w:trHeight w:val="405"/>
          <w:jc w:val="center"/>
        </w:trPr>
        <w:tc>
          <w:tcPr>
            <w:tcW w:w="2627" w:type="dxa"/>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754141">
        <w:trPr>
          <w:trHeight w:val="410"/>
          <w:jc w:val="center"/>
        </w:trPr>
        <w:tc>
          <w:tcPr>
            <w:tcW w:w="2627" w:type="dxa"/>
            <w:vAlign w:val="center"/>
          </w:tcPr>
          <w:p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rsidR="00E4305F" w:rsidRPr="00112425" w:rsidRDefault="00E4305F" w:rsidP="002F4A49">
            <w:pPr>
              <w:keepNext/>
              <w:keepLines/>
              <w:spacing w:line="276" w:lineRule="auto"/>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jc w:val="center"/>
              <w:rPr>
                <w:rFonts w:ascii="Tahoma" w:hAnsi="Tahoma" w:cs="Tahoma"/>
                <w:sz w:val="18"/>
                <w:szCs w:val="18"/>
              </w:rPr>
            </w:pPr>
          </w:p>
          <w:p w:rsidR="00E4305F" w:rsidRPr="00112425" w:rsidRDefault="00E4305F" w:rsidP="002F4A49">
            <w:pPr>
              <w:keepNext/>
              <w:keepLines/>
              <w:jc w:val="center"/>
              <w:rPr>
                <w:rFonts w:ascii="Tahoma" w:hAnsi="Tahoma" w:cs="Tahoma"/>
                <w:sz w:val="18"/>
                <w:szCs w:val="18"/>
              </w:rPr>
            </w:pPr>
          </w:p>
        </w:tc>
        <w:tc>
          <w:tcPr>
            <w:tcW w:w="6731" w:type="dxa"/>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754141">
        <w:trPr>
          <w:trHeight w:val="525"/>
          <w:jc w:val="center"/>
        </w:trPr>
        <w:tc>
          <w:tcPr>
            <w:tcW w:w="2627" w:type="dxa"/>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754141">
        <w:trPr>
          <w:jc w:val="center"/>
        </w:trPr>
        <w:tc>
          <w:tcPr>
            <w:tcW w:w="2627" w:type="dxa"/>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r w:rsidR="00E4305F" w:rsidRPr="00112425" w:rsidTr="00754141">
        <w:trPr>
          <w:jc w:val="center"/>
        </w:trPr>
        <w:tc>
          <w:tcPr>
            <w:tcW w:w="2627" w:type="dxa"/>
            <w:vAlign w:val="center"/>
          </w:tcPr>
          <w:p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rsidR="00E4305F" w:rsidRPr="00112425" w:rsidRDefault="00E4305F" w:rsidP="002F4A49">
            <w:pPr>
              <w:keepNext/>
              <w:keepLines/>
              <w:rPr>
                <w:sz w:val="18"/>
                <w:szCs w:val="18"/>
              </w:rPr>
            </w:pPr>
          </w:p>
          <w:p w:rsidR="00E4305F" w:rsidRPr="00112425" w:rsidRDefault="00E4305F" w:rsidP="002F4A49">
            <w:pPr>
              <w:keepNext/>
              <w:keepLines/>
              <w:rPr>
                <w:sz w:val="18"/>
                <w:szCs w:val="18"/>
              </w:rPr>
            </w:pPr>
          </w:p>
        </w:tc>
      </w:tr>
    </w:tbl>
    <w:p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rsidR="00E4305F" w:rsidRPr="00112425" w:rsidRDefault="00E4305F" w:rsidP="002F4A49">
      <w:pPr>
        <w:keepNext/>
        <w:keepLines/>
        <w:tabs>
          <w:tab w:val="left" w:pos="5400"/>
        </w:tabs>
        <w:jc w:val="both"/>
        <w:rPr>
          <w:rFonts w:ascii="Tahoma" w:hAnsi="Tahoma" w:cs="Tahoma"/>
        </w:rPr>
      </w:pPr>
    </w:p>
    <w:p w:rsidR="00E4305F" w:rsidRPr="00112425" w:rsidRDefault="00E4305F" w:rsidP="002F4A49">
      <w:pPr>
        <w:keepNext/>
        <w:keepLines/>
        <w:tabs>
          <w:tab w:val="left" w:pos="5400"/>
        </w:tabs>
        <w:jc w:val="both"/>
        <w:rPr>
          <w:rFonts w:ascii="Tahoma" w:hAnsi="Tahoma" w:cs="Tahoma"/>
        </w:rPr>
      </w:pPr>
    </w:p>
    <w:p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rsidR="00E4305F" w:rsidRPr="00112425" w:rsidRDefault="00E4305F" w:rsidP="002F4A49">
      <w:pPr>
        <w:keepNext/>
        <w:keepLines/>
        <w:tabs>
          <w:tab w:val="left" w:pos="5400"/>
        </w:tabs>
        <w:rPr>
          <w:rFonts w:ascii="Tahoma" w:hAnsi="Tahoma" w:cs="Tahoma"/>
        </w:rPr>
      </w:pPr>
    </w:p>
    <w:p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rsidR="00E4305F" w:rsidRPr="00112425" w:rsidRDefault="00E4305F" w:rsidP="002F4A49">
      <w:pPr>
        <w:keepNext/>
        <w:keepLines/>
      </w:pPr>
    </w:p>
    <w:p w:rsidR="00E4305F" w:rsidRPr="00112425" w:rsidRDefault="00E4305F" w:rsidP="002F4A49">
      <w:pPr>
        <w:keepNext/>
        <w:keepLines/>
      </w:pPr>
    </w:p>
    <w:p w:rsidR="00E4305F" w:rsidRPr="00112425" w:rsidRDefault="00E4305F" w:rsidP="002F4A49">
      <w:pPr>
        <w:keepNext/>
        <w:keepLines/>
      </w:pPr>
    </w:p>
    <w:p w:rsidR="001B1358" w:rsidRPr="00112425" w:rsidRDefault="001B1358" w:rsidP="002F4A49">
      <w:pPr>
        <w:keepNext/>
        <w:keepLines/>
        <w:jc w:val="both"/>
        <w:rPr>
          <w:rFonts w:ascii="Tahoma" w:hAnsi="Tahoma" w:cs="Tahoma"/>
          <w:b/>
          <w:i/>
          <w:sz w:val="18"/>
          <w:szCs w:val="18"/>
        </w:rPr>
      </w:pPr>
    </w:p>
    <w:p w:rsidR="002D67CD" w:rsidRPr="00112425" w:rsidRDefault="002D67CD" w:rsidP="002F4A49">
      <w:pPr>
        <w:keepNext/>
        <w:keepLines/>
        <w:tabs>
          <w:tab w:val="left" w:pos="284"/>
        </w:tabs>
        <w:jc w:val="both"/>
        <w:rPr>
          <w:rFonts w:ascii="Tahoma" w:hAnsi="Tahoma" w:cs="Tahoma"/>
          <w:b/>
          <w:i/>
          <w:sz w:val="18"/>
          <w:szCs w:val="18"/>
        </w:rPr>
      </w:pPr>
    </w:p>
    <w:p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rsidTr="00F66493">
        <w:tc>
          <w:tcPr>
            <w:tcW w:w="8217" w:type="dxa"/>
            <w:tcBorders>
              <w:top w:val="single" w:sz="4" w:space="0" w:color="auto"/>
              <w:left w:val="single" w:sz="4" w:space="0" w:color="auto"/>
              <w:bottom w:val="single" w:sz="4" w:space="0" w:color="auto"/>
              <w:right w:val="single" w:sz="4" w:space="0" w:color="808080"/>
            </w:tcBorders>
          </w:tcPr>
          <w:p w:rsidR="0095082D" w:rsidRPr="00112425" w:rsidRDefault="0095082D" w:rsidP="006B4EB0">
            <w:pPr>
              <w:keepNext/>
              <w:keepLines/>
              <w:jc w:val="both"/>
              <w:rPr>
                <w:rFonts w:ascii="Tahoma" w:hAnsi="Tahoma" w:cs="Tahoma"/>
              </w:rPr>
            </w:pPr>
            <w:r w:rsidRPr="00112425">
              <w:rPr>
                <w:rFonts w:ascii="Tahoma" w:hAnsi="Tahoma" w:cs="Tahoma"/>
              </w:rPr>
              <w:lastRenderedPageBreak/>
              <w:t>POTRDITEV REFERENC S STRANI POSAMEZNIH NAROČNIKOV – Ponudnik</w:t>
            </w:r>
          </w:p>
        </w:tc>
        <w:tc>
          <w:tcPr>
            <w:tcW w:w="1503" w:type="dxa"/>
            <w:tcBorders>
              <w:top w:val="single" w:sz="4" w:space="0" w:color="auto"/>
              <w:left w:val="single" w:sz="4" w:space="0" w:color="808080"/>
              <w:bottom w:val="single" w:sz="4" w:space="0" w:color="auto"/>
              <w:right w:val="single" w:sz="4" w:space="0" w:color="auto"/>
            </w:tcBorders>
            <w:hideMark/>
          </w:tcPr>
          <w:p w:rsidR="0095082D" w:rsidRPr="00112425" w:rsidRDefault="00D05C63" w:rsidP="0095082D">
            <w:pPr>
              <w:keepNext/>
              <w:keepLines/>
              <w:rPr>
                <w:rFonts w:ascii="Tahoma" w:hAnsi="Tahoma" w:cs="Tahoma"/>
                <w:b/>
                <w:i/>
              </w:rPr>
            </w:pPr>
            <w:r>
              <w:rPr>
                <w:rFonts w:ascii="Tahoma" w:hAnsi="Tahoma" w:cs="Tahoma"/>
                <w:b/>
                <w:i/>
              </w:rPr>
              <w:t>Priloga 5</w:t>
            </w:r>
          </w:p>
        </w:tc>
      </w:tr>
    </w:tbl>
    <w:p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rsidR="00B91713" w:rsidRPr="00112425" w:rsidRDefault="00B91713" w:rsidP="002F4A49">
      <w:pPr>
        <w:keepNext/>
        <w:keepLines/>
        <w:rPr>
          <w:rFonts w:ascii="Tahoma" w:hAnsi="Tahoma" w:cs="Tahoma"/>
          <w:sz w:val="18"/>
        </w:rPr>
      </w:pPr>
    </w:p>
    <w:p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90"/>
        <w:gridCol w:w="1126"/>
        <w:gridCol w:w="1543"/>
        <w:gridCol w:w="4357"/>
        <w:gridCol w:w="229"/>
      </w:tblGrid>
      <w:tr w:rsidR="00B91713" w:rsidRPr="00112425" w:rsidTr="00FE38D5">
        <w:trPr>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rsidR="00B91713" w:rsidRPr="00112425" w:rsidRDefault="00B91713" w:rsidP="002F4A49">
            <w:pPr>
              <w:keepNext/>
              <w:keepLines/>
              <w:rPr>
                <w:rFonts w:ascii="Tahoma" w:hAnsi="Tahoma" w:cs="Tahoma"/>
              </w:rPr>
            </w:pPr>
          </w:p>
          <w:p w:rsidR="00B91713" w:rsidRPr="00112425" w:rsidRDefault="00B91713" w:rsidP="002F4A49">
            <w:pPr>
              <w:keepNext/>
              <w:keepLines/>
              <w:rPr>
                <w:rFonts w:ascii="Tahoma" w:hAnsi="Tahoma" w:cs="Tahoma"/>
              </w:rPr>
            </w:pPr>
          </w:p>
        </w:tc>
      </w:tr>
      <w:tr w:rsidR="00B91713" w:rsidRPr="00112425" w:rsidTr="00FE38D5">
        <w:trPr>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rsidR="00B91713" w:rsidRPr="00112425" w:rsidRDefault="00B91713" w:rsidP="002F4A49">
            <w:pPr>
              <w:keepNext/>
              <w:keepLines/>
              <w:rPr>
                <w:rFonts w:ascii="Tahoma" w:hAnsi="Tahoma" w:cs="Tahoma"/>
              </w:rPr>
            </w:pPr>
          </w:p>
          <w:p w:rsidR="00B91713" w:rsidRPr="00112425" w:rsidRDefault="00B91713" w:rsidP="002F4A49">
            <w:pPr>
              <w:keepNext/>
              <w:keepLines/>
              <w:rPr>
                <w:rFonts w:ascii="Tahoma" w:hAnsi="Tahoma" w:cs="Tahoma"/>
              </w:rPr>
            </w:pPr>
          </w:p>
        </w:tc>
      </w:tr>
      <w:tr w:rsidR="00B91713" w:rsidRPr="00112425" w:rsidTr="005C745E">
        <w:trPr>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rsidR="00B91713" w:rsidRPr="00112425" w:rsidRDefault="00B91713" w:rsidP="002F4A49">
            <w:pPr>
              <w:keepNext/>
              <w:keepLines/>
              <w:rPr>
                <w:rFonts w:ascii="Tahoma" w:hAnsi="Tahoma" w:cs="Tahoma"/>
              </w:rPr>
            </w:pPr>
          </w:p>
        </w:tc>
      </w:tr>
      <w:tr w:rsidR="00B91713" w:rsidRPr="00112425" w:rsidTr="005C745E">
        <w:trPr>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rsidR="00B91713" w:rsidRPr="00112425" w:rsidRDefault="00B91713" w:rsidP="002F4A49">
            <w:pPr>
              <w:keepNext/>
              <w:keepLines/>
              <w:rPr>
                <w:rFonts w:ascii="Tahoma" w:hAnsi="Tahoma" w:cs="Tahoma"/>
              </w:rPr>
            </w:pPr>
          </w:p>
        </w:tc>
      </w:tr>
      <w:tr w:rsidR="00B91713" w:rsidRPr="00112425" w:rsidTr="00FE38D5">
        <w:trPr>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rsidR="00B91713" w:rsidRPr="00112425" w:rsidRDefault="00B91713" w:rsidP="002F4A49">
            <w:pPr>
              <w:keepNext/>
              <w:keepLines/>
              <w:rPr>
                <w:rFonts w:ascii="Tahoma" w:hAnsi="Tahoma" w:cs="Tahoma"/>
              </w:rPr>
            </w:pPr>
          </w:p>
        </w:tc>
      </w:tr>
      <w:tr w:rsidR="00B91713" w:rsidRPr="00112425" w:rsidTr="00FE38D5">
        <w:trPr>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D05C63" w:rsidP="00D05C63">
            <w:pPr>
              <w:keepNext/>
              <w:keepLines/>
              <w:rPr>
                <w:rFonts w:ascii="Tahoma" w:hAnsi="Tahoma" w:cs="Tahoma"/>
              </w:rPr>
            </w:pPr>
            <w:r>
              <w:rPr>
                <w:rFonts w:ascii="Tahoma" w:hAnsi="Tahoma" w:cs="Tahoma"/>
              </w:rPr>
              <w:t xml:space="preserve">Obdobje </w:t>
            </w:r>
            <w:r w:rsidR="00B91713" w:rsidRPr="00112425">
              <w:rPr>
                <w:rFonts w:ascii="Tahoma" w:hAnsi="Tahoma" w:cs="Tahoma"/>
              </w:rPr>
              <w:t>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rsidTr="005C745E">
        <w:trPr>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B91713" w:rsidRPr="00112425" w:rsidRDefault="00B91713" w:rsidP="002F4A49">
            <w:pPr>
              <w:keepNext/>
              <w:keepLines/>
              <w:rPr>
                <w:rFonts w:ascii="Tahoma" w:hAnsi="Tahoma" w:cs="Tahoma"/>
              </w:rPr>
            </w:pPr>
          </w:p>
          <w:p w:rsidR="00B91713" w:rsidRPr="00112425" w:rsidRDefault="00B91713" w:rsidP="002F4A49">
            <w:pPr>
              <w:keepNext/>
              <w:keepLines/>
              <w:rPr>
                <w:rFonts w:ascii="Tahoma" w:hAnsi="Tahoma" w:cs="Tahoma"/>
              </w:rPr>
            </w:pPr>
          </w:p>
        </w:tc>
      </w:tr>
      <w:tr w:rsidR="00B91713" w:rsidRPr="00112425" w:rsidTr="00FE38D5">
        <w:trPr>
          <w:trHeight w:val="1190"/>
        </w:trPr>
        <w:tc>
          <w:tcPr>
            <w:tcW w:w="3546" w:type="dxa"/>
            <w:gridSpan w:val="2"/>
            <w:tcBorders>
              <w:top w:val="single" w:sz="2" w:space="0" w:color="auto"/>
              <w:left w:val="single" w:sz="2" w:space="0" w:color="auto"/>
              <w:right w:val="single" w:sz="2" w:space="0" w:color="auto"/>
            </w:tcBorders>
            <w:vAlign w:val="center"/>
          </w:tcPr>
          <w:p w:rsidR="00B91713" w:rsidRPr="00112425" w:rsidRDefault="00B62702" w:rsidP="00DE4C7A">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r w:rsidR="00DE4C7A">
              <w:rPr>
                <w:rFonts w:ascii="Tahoma" w:hAnsi="Tahoma" w:cs="Tahoma"/>
              </w:rPr>
              <w:t xml:space="preserve"> </w:t>
            </w:r>
            <w:r w:rsidR="00DE4C7A" w:rsidRPr="00DE4C7A">
              <w:rPr>
                <w:rFonts w:ascii="Tahoma" w:hAnsi="Tahoma" w:cs="Tahoma"/>
                <w:i/>
              </w:rPr>
              <w:t>(Obkroži)</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DE4C7A" w:rsidRDefault="00DE4C7A" w:rsidP="00DE4C7A">
            <w:pPr>
              <w:pStyle w:val="Odstavekseznama"/>
              <w:keepNext/>
              <w:keepLines/>
              <w:numPr>
                <w:ilvl w:val="0"/>
                <w:numId w:val="54"/>
              </w:numPr>
              <w:autoSpaceDE w:val="0"/>
              <w:autoSpaceDN w:val="0"/>
              <w:adjustRightInd w:val="0"/>
              <w:ind w:left="347" w:hanging="283"/>
              <w:jc w:val="both"/>
              <w:rPr>
                <w:rFonts w:ascii="Tahoma" w:hAnsi="Tahoma" w:cs="Tahoma"/>
                <w:bCs/>
              </w:rPr>
            </w:pPr>
            <w:r>
              <w:rPr>
                <w:rFonts w:ascii="Tahoma" w:hAnsi="Tahoma" w:cs="Tahoma"/>
                <w:bCs/>
              </w:rPr>
              <w:t xml:space="preserve">dobava in vgradnja </w:t>
            </w:r>
            <w:r w:rsidRPr="00DE4C7A">
              <w:rPr>
                <w:rFonts w:ascii="Tahoma" w:hAnsi="Tahoma" w:cs="Tahoma"/>
                <w:bCs/>
              </w:rPr>
              <w:t>analizator</w:t>
            </w:r>
            <w:r>
              <w:rPr>
                <w:rFonts w:ascii="Tahoma" w:hAnsi="Tahoma" w:cs="Tahoma"/>
                <w:bCs/>
              </w:rPr>
              <w:t>ja</w:t>
            </w:r>
            <w:r w:rsidRPr="00DE4C7A">
              <w:rPr>
                <w:rFonts w:ascii="Tahoma" w:hAnsi="Tahoma" w:cs="Tahoma"/>
                <w:bCs/>
              </w:rPr>
              <w:t xml:space="preserve"> za merjenje amonijevega dušika,</w:t>
            </w:r>
          </w:p>
          <w:p w:rsidR="00DE4C7A" w:rsidRDefault="00DE4C7A" w:rsidP="00DE4C7A">
            <w:pPr>
              <w:pStyle w:val="Odstavekseznama"/>
              <w:keepNext/>
              <w:keepLines/>
              <w:numPr>
                <w:ilvl w:val="0"/>
                <w:numId w:val="54"/>
              </w:numPr>
              <w:autoSpaceDE w:val="0"/>
              <w:autoSpaceDN w:val="0"/>
              <w:adjustRightInd w:val="0"/>
              <w:ind w:left="347" w:hanging="283"/>
              <w:jc w:val="both"/>
              <w:rPr>
                <w:rFonts w:ascii="Tahoma" w:hAnsi="Tahoma" w:cs="Tahoma"/>
                <w:bCs/>
              </w:rPr>
            </w:pPr>
            <w:r>
              <w:rPr>
                <w:rFonts w:ascii="Tahoma" w:hAnsi="Tahoma" w:cs="Tahoma"/>
                <w:bCs/>
              </w:rPr>
              <w:t xml:space="preserve">dobava in vgradnja </w:t>
            </w:r>
            <w:r w:rsidRPr="00DE4C7A">
              <w:rPr>
                <w:rFonts w:ascii="Tahoma" w:hAnsi="Tahoma" w:cs="Tahoma"/>
                <w:bCs/>
              </w:rPr>
              <w:t>analizator</w:t>
            </w:r>
            <w:r>
              <w:rPr>
                <w:rFonts w:ascii="Tahoma" w:hAnsi="Tahoma" w:cs="Tahoma"/>
                <w:bCs/>
              </w:rPr>
              <w:t>ja</w:t>
            </w:r>
            <w:r w:rsidRPr="00DE4C7A">
              <w:rPr>
                <w:rFonts w:ascii="Tahoma" w:hAnsi="Tahoma" w:cs="Tahoma"/>
                <w:bCs/>
              </w:rPr>
              <w:t xml:space="preserve"> za merjenje orto fosfata</w:t>
            </w:r>
            <w:r>
              <w:rPr>
                <w:rFonts w:ascii="Tahoma" w:hAnsi="Tahoma" w:cs="Tahoma"/>
                <w:bCs/>
              </w:rPr>
              <w:t>,</w:t>
            </w:r>
          </w:p>
          <w:p w:rsidR="00B91713" w:rsidRPr="00DE4C7A" w:rsidRDefault="00DE4C7A" w:rsidP="00DE4C7A">
            <w:pPr>
              <w:pStyle w:val="Odstavekseznama"/>
              <w:keepNext/>
              <w:keepLines/>
              <w:numPr>
                <w:ilvl w:val="0"/>
                <w:numId w:val="54"/>
              </w:numPr>
              <w:autoSpaceDE w:val="0"/>
              <w:autoSpaceDN w:val="0"/>
              <w:adjustRightInd w:val="0"/>
              <w:ind w:left="347" w:hanging="283"/>
              <w:jc w:val="both"/>
              <w:rPr>
                <w:rFonts w:ascii="Tahoma" w:hAnsi="Tahoma" w:cs="Tahoma"/>
                <w:bCs/>
              </w:rPr>
            </w:pPr>
            <w:r>
              <w:rPr>
                <w:rFonts w:ascii="Tahoma" w:hAnsi="Tahoma" w:cs="Tahoma"/>
                <w:bCs/>
              </w:rPr>
              <w:t xml:space="preserve">dobava in vgradnja </w:t>
            </w:r>
            <w:r w:rsidRPr="00DE4C7A">
              <w:rPr>
                <w:rFonts w:ascii="Tahoma" w:hAnsi="Tahoma" w:cs="Tahoma"/>
                <w:bCs/>
              </w:rPr>
              <w:t>senzor</w:t>
            </w:r>
            <w:r>
              <w:rPr>
                <w:rFonts w:ascii="Tahoma" w:hAnsi="Tahoma" w:cs="Tahoma"/>
                <w:bCs/>
              </w:rPr>
              <w:t>ja</w:t>
            </w:r>
            <w:r w:rsidRPr="00DE4C7A">
              <w:rPr>
                <w:rFonts w:ascii="Tahoma" w:hAnsi="Tahoma" w:cs="Tahoma"/>
                <w:bCs/>
              </w:rPr>
              <w:t xml:space="preserve"> za merjenje nitratnega dušika</w:t>
            </w:r>
          </w:p>
          <w:p w:rsidR="00B91713" w:rsidRPr="00112425" w:rsidRDefault="00B91713" w:rsidP="00E8464C">
            <w:pPr>
              <w:keepNext/>
              <w:keepLines/>
              <w:spacing w:line="360" w:lineRule="auto"/>
              <w:jc w:val="center"/>
              <w:rPr>
                <w:rFonts w:ascii="Tahoma" w:hAnsi="Tahoma" w:cs="Tahoma"/>
                <w:sz w:val="12"/>
                <w:szCs w:val="12"/>
              </w:rPr>
            </w:pPr>
          </w:p>
        </w:tc>
      </w:tr>
      <w:tr w:rsidR="00B91713" w:rsidRPr="00112425" w:rsidTr="005C745E">
        <w:trPr>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B91713" w:rsidRPr="00112425" w:rsidRDefault="00B91713" w:rsidP="002F4A49">
            <w:pPr>
              <w:keepNext/>
              <w:keepLines/>
              <w:jc w:val="center"/>
              <w:rPr>
                <w:rFonts w:ascii="Tahoma" w:hAnsi="Tahoma" w:cs="Tahoma"/>
              </w:rPr>
            </w:pPr>
          </w:p>
        </w:tc>
      </w:tr>
      <w:tr w:rsidR="005C745E" w:rsidRPr="00112425" w:rsidTr="005C7683">
        <w:trPr>
          <w:trHeight w:val="1227"/>
        </w:trPr>
        <w:tc>
          <w:tcPr>
            <w:tcW w:w="3546" w:type="dxa"/>
            <w:gridSpan w:val="2"/>
            <w:tcBorders>
              <w:top w:val="single" w:sz="2" w:space="0" w:color="auto"/>
              <w:left w:val="single" w:sz="2" w:space="0" w:color="auto"/>
              <w:bottom w:val="single" w:sz="2" w:space="0" w:color="auto"/>
              <w:right w:val="single" w:sz="2" w:space="0" w:color="auto"/>
            </w:tcBorders>
            <w:vAlign w:val="center"/>
          </w:tcPr>
          <w:p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5C745E" w:rsidRPr="00112425" w:rsidRDefault="005C745E" w:rsidP="002F4A49">
            <w:pPr>
              <w:keepNext/>
              <w:keepLines/>
              <w:jc w:val="center"/>
              <w:rPr>
                <w:rFonts w:ascii="Tahoma" w:hAnsi="Tahoma" w:cs="Tahoma"/>
              </w:rPr>
            </w:pPr>
          </w:p>
        </w:tc>
      </w:tr>
      <w:tr w:rsidR="00B91713" w:rsidRPr="00112425" w:rsidTr="00FE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10" w:type="dxa"/>
            <w:tcBorders>
              <w:top w:val="nil"/>
              <w:left w:val="nil"/>
              <w:bottom w:val="single" w:sz="4" w:space="0" w:color="auto"/>
              <w:right w:val="nil"/>
            </w:tcBorders>
          </w:tcPr>
          <w:p w:rsidR="00B91713" w:rsidRPr="00112425" w:rsidRDefault="00B91713" w:rsidP="002F4A49">
            <w:pPr>
              <w:keepNext/>
              <w:keepLines/>
              <w:jc w:val="both"/>
              <w:rPr>
                <w:rFonts w:ascii="Tahoma" w:hAnsi="Tahoma" w:cs="Tahoma"/>
                <w:snapToGrid w:val="0"/>
              </w:rPr>
            </w:pPr>
          </w:p>
        </w:tc>
        <w:tc>
          <w:tcPr>
            <w:tcW w:w="2693" w:type="dxa"/>
            <w:gridSpan w:val="2"/>
          </w:tcPr>
          <w:p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B91713" w:rsidRPr="00112425" w:rsidRDefault="00B91713" w:rsidP="002F4A49">
            <w:pPr>
              <w:keepNext/>
              <w:keepLines/>
              <w:jc w:val="both"/>
              <w:rPr>
                <w:rFonts w:ascii="Tahoma" w:hAnsi="Tahoma" w:cs="Tahoma"/>
                <w:snapToGrid w:val="0"/>
                <w:sz w:val="28"/>
              </w:rPr>
            </w:pPr>
          </w:p>
        </w:tc>
      </w:tr>
      <w:tr w:rsidR="00B91713" w:rsidRPr="00112425" w:rsidTr="00FE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10" w:type="dxa"/>
            <w:tcBorders>
              <w:top w:val="single" w:sz="4" w:space="0" w:color="auto"/>
              <w:left w:val="nil"/>
              <w:bottom w:val="nil"/>
              <w:right w:val="nil"/>
            </w:tcBorders>
            <w:hideMark/>
          </w:tcPr>
          <w:p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gridSpan w:val="2"/>
            <w:hideMark/>
          </w:tcPr>
          <w:p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 xml:space="preserve">( </w:t>
            </w:r>
            <w:r w:rsidR="00CB23D7">
              <w:rPr>
                <w:rFonts w:ascii="Tahoma" w:hAnsi="Tahoma" w:cs="Tahoma"/>
                <w:snapToGrid w:val="0"/>
              </w:rPr>
              <w:t xml:space="preserve">Ime in priimek ter </w:t>
            </w:r>
            <w:r w:rsidRPr="00112425">
              <w:rPr>
                <w:rFonts w:ascii="Tahoma" w:hAnsi="Tahoma" w:cs="Tahoma"/>
                <w:snapToGrid w:val="0"/>
              </w:rPr>
              <w:t xml:space="preserve">podpis zakonitega zastopnika </w:t>
            </w:r>
            <w:r w:rsidR="00CB23D7">
              <w:rPr>
                <w:rFonts w:ascii="Tahoma" w:hAnsi="Tahoma"/>
                <w:snapToGrid w:val="0"/>
              </w:rPr>
              <w:t>ponudnika</w:t>
            </w:r>
            <w:r w:rsidRPr="00112425">
              <w:rPr>
                <w:rFonts w:ascii="Tahoma" w:hAnsi="Tahoma" w:cs="Tahoma"/>
                <w:snapToGrid w:val="0"/>
              </w:rPr>
              <w:t>)</w:t>
            </w:r>
          </w:p>
        </w:tc>
      </w:tr>
    </w:tbl>
    <w:p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rsidR="00B91713" w:rsidRPr="00112425" w:rsidRDefault="00B91713" w:rsidP="002F4A49">
      <w:pPr>
        <w:keepNext/>
        <w:keepLines/>
        <w:jc w:val="both"/>
        <w:rPr>
          <w:rFonts w:ascii="Tahoma" w:hAnsi="Tahoma" w:cs="Tahoma"/>
        </w:rPr>
      </w:pPr>
    </w:p>
    <w:p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354F25">
        <w:rPr>
          <w:rFonts w:ascii="Tahoma" w:hAnsi="Tahoma" w:cs="Tahoma"/>
          <w:b/>
        </w:rPr>
        <w:t>VKS-</w:t>
      </w:r>
      <w:r w:rsidR="0060070D">
        <w:rPr>
          <w:rFonts w:ascii="Tahoma" w:hAnsi="Tahoma" w:cs="Tahoma"/>
          <w:b/>
        </w:rPr>
        <w:t>120</w:t>
      </w:r>
      <w:r w:rsidR="00354F25">
        <w:rPr>
          <w:rFonts w:ascii="Tahoma" w:hAnsi="Tahoma" w:cs="Tahoma"/>
          <w:b/>
        </w:rPr>
        <w:t>/2</w:t>
      </w:r>
      <w:r w:rsidR="00915EA7">
        <w:rPr>
          <w:rFonts w:ascii="Tahoma" w:hAnsi="Tahoma" w:cs="Tahoma"/>
          <w:b/>
        </w:rPr>
        <w:t>2</w:t>
      </w:r>
      <w:r w:rsidR="0060070D">
        <w:rPr>
          <w:rFonts w:ascii="Tahoma" w:hAnsi="Tahoma" w:cs="Tahoma"/>
          <w:b/>
        </w:rPr>
        <w:t xml:space="preserve"> - </w:t>
      </w:r>
      <w:r w:rsidR="00CB23D7" w:rsidRPr="00112425">
        <w:rPr>
          <w:rFonts w:ascii="Tahoma" w:hAnsi="Tahoma" w:cs="Tahoma"/>
          <w:b/>
        </w:rPr>
        <w:t xml:space="preserve"> </w:t>
      </w:r>
      <w:r w:rsidR="0060070D" w:rsidRPr="0060070D">
        <w:rPr>
          <w:rFonts w:ascii="Tahoma" w:hAnsi="Tahoma" w:cs="Tahoma"/>
          <w:b/>
          <w:color w:val="000000"/>
        </w:rPr>
        <w:t>Dobava in montaža on line merilnikov za ČN Barje RCERO Ljubljana</w:t>
      </w:r>
      <w:r w:rsidRPr="00112425">
        <w:rPr>
          <w:rFonts w:ascii="Tahoma" w:hAnsi="Tahoma" w:cs="Tahoma"/>
        </w:rPr>
        <w:t>.</w:t>
      </w:r>
    </w:p>
    <w:p w:rsidR="00B91713" w:rsidRPr="00112425" w:rsidRDefault="00B91713" w:rsidP="002F4A49">
      <w:pPr>
        <w:keepNext/>
        <w:keepLines/>
        <w:rPr>
          <w:rFonts w:ascii="Tahoma" w:hAnsi="Tahoma" w:cs="Tahoma"/>
        </w:rPr>
      </w:pPr>
    </w:p>
    <w:p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B91713" w:rsidRPr="00112425" w:rsidRDefault="00B91713" w:rsidP="002F4A49">
      <w:pPr>
        <w:keepNext/>
        <w:keepLines/>
        <w:rPr>
          <w:rFonts w:ascii="Tahoma" w:hAnsi="Tahoma" w:cs="Tahoma"/>
        </w:rPr>
      </w:pPr>
    </w:p>
    <w:p w:rsidR="00B91713" w:rsidRPr="00112425" w:rsidRDefault="00B91713" w:rsidP="002F4A49">
      <w:pPr>
        <w:keepNext/>
        <w:keepLines/>
        <w:rPr>
          <w:rFonts w:ascii="Tahoma" w:hAnsi="Tahoma" w:cs="Tahoma"/>
        </w:rPr>
      </w:pPr>
      <w:r w:rsidRPr="00112425">
        <w:rPr>
          <w:rFonts w:ascii="Tahoma" w:hAnsi="Tahoma" w:cs="Tahoma"/>
        </w:rPr>
        <w:t>Izdajatelj reference</w:t>
      </w:r>
    </w:p>
    <w:p w:rsidR="00B91713" w:rsidRPr="00112425" w:rsidRDefault="00B91713" w:rsidP="002F4A49">
      <w:pPr>
        <w:keepNext/>
        <w:keepLines/>
        <w:rPr>
          <w:rFonts w:ascii="Tahoma" w:hAnsi="Tahoma" w:cs="Tahoma"/>
        </w:rPr>
      </w:pPr>
      <w:r w:rsidRPr="00112425">
        <w:rPr>
          <w:rFonts w:ascii="Tahoma" w:hAnsi="Tahoma" w:cs="Tahoma"/>
        </w:rPr>
        <w:t xml:space="preserve"> </w:t>
      </w:r>
    </w:p>
    <w:p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rsidR="00B91713" w:rsidRPr="00112425" w:rsidRDefault="00B91713" w:rsidP="002F4A49">
      <w:pPr>
        <w:keepNext/>
        <w:keepLines/>
        <w:rPr>
          <w:rFonts w:ascii="Tahoma" w:hAnsi="Tahoma" w:cs="Tahoma"/>
        </w:rPr>
      </w:pPr>
    </w:p>
    <w:p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801AFA" w:rsidRDefault="00801AFA" w:rsidP="002F4A49">
      <w:pPr>
        <w:keepNext/>
        <w:keepLines/>
        <w:rPr>
          <w:rFonts w:ascii="Tahoma" w:hAnsi="Tahoma" w:cs="Tahoma"/>
        </w:rPr>
      </w:pPr>
    </w:p>
    <w:p w:rsidR="00CB23D7" w:rsidRDefault="00CB23D7" w:rsidP="002F4A49">
      <w:pPr>
        <w:keepNext/>
        <w:keepLines/>
        <w:rPr>
          <w:rFonts w:ascii="Tahoma" w:hAnsi="Tahoma" w:cs="Tahoma"/>
        </w:rPr>
      </w:pPr>
    </w:p>
    <w:p w:rsidR="00CB23D7" w:rsidRDefault="00CB23D7" w:rsidP="002F4A49">
      <w:pPr>
        <w:keepNext/>
        <w:keepLines/>
        <w:rPr>
          <w:rFonts w:ascii="Tahoma" w:hAnsi="Tahoma" w:cs="Tahoma"/>
        </w:rPr>
      </w:pPr>
    </w:p>
    <w:p w:rsidR="00CB23D7" w:rsidRPr="00112425" w:rsidRDefault="00CB23D7" w:rsidP="002F4A49">
      <w:pPr>
        <w:keepNext/>
        <w:keepLines/>
        <w:rPr>
          <w:rFonts w:ascii="Tahoma" w:hAnsi="Tahoma" w:cs="Tahoma"/>
        </w:rPr>
      </w:pPr>
    </w:p>
    <w:p w:rsidR="00EC7886" w:rsidRDefault="00EC7886"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rsidTr="00610C0E">
        <w:tc>
          <w:tcPr>
            <w:tcW w:w="8161" w:type="dxa"/>
            <w:tcBorders>
              <w:top w:val="single" w:sz="4" w:space="0" w:color="auto"/>
              <w:left w:val="single" w:sz="4" w:space="0" w:color="auto"/>
              <w:bottom w:val="single" w:sz="4" w:space="0" w:color="auto"/>
              <w:right w:val="single" w:sz="4" w:space="0" w:color="auto"/>
            </w:tcBorders>
            <w:hideMark/>
          </w:tcPr>
          <w:p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rsidR="008066AF" w:rsidRPr="00112425" w:rsidRDefault="008066AF" w:rsidP="008066AF">
            <w:pPr>
              <w:keepNext/>
              <w:keepLines/>
              <w:rPr>
                <w:rFonts w:ascii="Tahoma" w:hAnsi="Tahoma" w:cs="Tahoma"/>
                <w:b/>
                <w:i/>
              </w:rPr>
            </w:pPr>
            <w:r w:rsidRPr="00112425">
              <w:rPr>
                <w:rFonts w:ascii="Tahoma" w:hAnsi="Tahoma" w:cs="Tahoma"/>
                <w:b/>
                <w:i/>
              </w:rPr>
              <w:t xml:space="preserve">Priloga </w:t>
            </w:r>
            <w:r w:rsidR="00165217">
              <w:rPr>
                <w:rFonts w:ascii="Tahoma" w:hAnsi="Tahoma" w:cs="Tahoma"/>
                <w:b/>
                <w:i/>
              </w:rPr>
              <w:t>6</w:t>
            </w:r>
          </w:p>
        </w:tc>
      </w:tr>
    </w:tbl>
    <w:p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rsidTr="00E90FDB">
        <w:tc>
          <w:tcPr>
            <w:tcW w:w="2905" w:type="dxa"/>
            <w:vAlign w:val="center"/>
          </w:tcPr>
          <w:p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rsidR="00E90FDB" w:rsidRPr="004C1F13" w:rsidRDefault="00E90FDB" w:rsidP="002F4A49">
            <w:pPr>
              <w:keepNext/>
              <w:keepLines/>
              <w:jc w:val="center"/>
              <w:rPr>
                <w:rFonts w:ascii="Tahoma" w:hAnsi="Tahoma" w:cs="Tahoma"/>
                <w:b/>
              </w:rPr>
            </w:pPr>
          </w:p>
        </w:tc>
      </w:tr>
      <w:tr w:rsidR="00E90FDB" w:rsidRPr="004C1F13" w:rsidTr="00E90FDB">
        <w:tc>
          <w:tcPr>
            <w:tcW w:w="2905" w:type="dxa"/>
          </w:tcPr>
          <w:p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rsidR="00E90FDB" w:rsidRPr="004C1F13" w:rsidRDefault="00E90FDB" w:rsidP="002F4A49">
            <w:pPr>
              <w:keepNext/>
              <w:keepLines/>
              <w:jc w:val="both"/>
              <w:rPr>
                <w:rFonts w:ascii="Tahoma" w:hAnsi="Tahoma" w:cs="Tahoma"/>
                <w:lang w:eastAsia="en-US"/>
              </w:rPr>
            </w:pPr>
          </w:p>
        </w:tc>
      </w:tr>
      <w:tr w:rsidR="00E90FDB" w:rsidRPr="004C1F13" w:rsidTr="00E90FDB">
        <w:tc>
          <w:tcPr>
            <w:tcW w:w="2905" w:type="dxa"/>
          </w:tcPr>
          <w:p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rsidR="00E90FDB" w:rsidRPr="004C1F13" w:rsidRDefault="00E90FDB" w:rsidP="002F4A49">
            <w:pPr>
              <w:keepNext/>
              <w:keepLines/>
              <w:jc w:val="both"/>
              <w:rPr>
                <w:rFonts w:ascii="Tahoma" w:hAnsi="Tahoma" w:cs="Tahoma"/>
                <w:lang w:eastAsia="en-US"/>
              </w:rPr>
            </w:pPr>
          </w:p>
        </w:tc>
      </w:tr>
    </w:tbl>
    <w:p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rsidTr="00365ABA">
        <w:tc>
          <w:tcPr>
            <w:tcW w:w="1985" w:type="dxa"/>
          </w:tcPr>
          <w:p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rsidR="00E90FDB" w:rsidRPr="004C1F13" w:rsidRDefault="00165217" w:rsidP="003D7413">
            <w:pPr>
              <w:keepNext/>
              <w:keepLines/>
              <w:spacing w:after="200" w:line="276" w:lineRule="auto"/>
              <w:rPr>
                <w:rFonts w:ascii="Tahoma" w:hAnsi="Tahoma" w:cs="Tahoma"/>
                <w:b/>
              </w:rPr>
            </w:pPr>
            <w:r w:rsidRPr="00165217">
              <w:rPr>
                <w:rFonts w:ascii="Tahoma" w:hAnsi="Tahoma" w:cs="Tahoma"/>
                <w:b/>
                <w:caps/>
              </w:rPr>
              <w:t>Dobava in montaža on line merilnikov za ČN Barje RCERO Ljubljana</w:t>
            </w:r>
          </w:p>
        </w:tc>
      </w:tr>
    </w:tbl>
    <w:p w:rsidR="00E90FDB" w:rsidRPr="004C1F13" w:rsidRDefault="00E90FDB" w:rsidP="002F4A49">
      <w:pPr>
        <w:keepNext/>
        <w:keepLines/>
        <w:jc w:val="both"/>
        <w:rPr>
          <w:rFonts w:ascii="Tahoma" w:hAnsi="Tahoma" w:cs="Tahoma"/>
        </w:rPr>
      </w:pPr>
      <w:r w:rsidRPr="004C1F13">
        <w:rPr>
          <w:rFonts w:ascii="Tahoma" w:hAnsi="Tahoma" w:cs="Tahoma"/>
        </w:rPr>
        <w:t>sklenjena med</w:t>
      </w:r>
    </w:p>
    <w:p w:rsidR="00E90FDB" w:rsidRPr="004C1F13" w:rsidRDefault="00E90FDB" w:rsidP="002F4A49">
      <w:pPr>
        <w:keepNext/>
        <w:keepLines/>
        <w:jc w:val="both"/>
        <w:rPr>
          <w:rFonts w:ascii="Tahoma" w:hAnsi="Tahoma" w:cs="Tahoma"/>
        </w:rPr>
      </w:pPr>
    </w:p>
    <w:p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rsidTr="00E90FDB">
        <w:trPr>
          <w:trHeight w:val="2419"/>
        </w:trPr>
        <w:tc>
          <w:tcPr>
            <w:tcW w:w="6670" w:type="dxa"/>
          </w:tcPr>
          <w:p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rsidR="00E90FDB" w:rsidRPr="004C1F13" w:rsidRDefault="00E90FDB" w:rsidP="002F4A49">
            <w:pPr>
              <w:keepNext/>
              <w:keepLines/>
              <w:jc w:val="both"/>
              <w:rPr>
                <w:rFonts w:ascii="Tahoma" w:hAnsi="Tahoma" w:cs="Tahoma"/>
              </w:rPr>
            </w:pPr>
            <w:r w:rsidRPr="004C1F13">
              <w:rPr>
                <w:rFonts w:ascii="Tahoma" w:hAnsi="Tahoma" w:cs="Tahoma"/>
              </w:rPr>
              <w:t>Vodovodna cesta 90</w:t>
            </w:r>
          </w:p>
          <w:p w:rsidR="00E90FDB" w:rsidRPr="004C1F13" w:rsidRDefault="00E90FDB" w:rsidP="002F4A49">
            <w:pPr>
              <w:keepNext/>
              <w:keepLines/>
              <w:jc w:val="both"/>
              <w:rPr>
                <w:rFonts w:ascii="Tahoma" w:hAnsi="Tahoma" w:cs="Tahoma"/>
              </w:rPr>
            </w:pPr>
            <w:r w:rsidRPr="004C1F13">
              <w:rPr>
                <w:rFonts w:ascii="Tahoma" w:hAnsi="Tahoma" w:cs="Tahoma"/>
              </w:rPr>
              <w:t>1000 Ljubljana,</w:t>
            </w:r>
          </w:p>
          <w:p w:rsidR="00E90FDB" w:rsidRPr="004C1F13" w:rsidRDefault="00E90FDB" w:rsidP="002F4A49">
            <w:pPr>
              <w:keepNext/>
              <w:keepLines/>
              <w:jc w:val="both"/>
              <w:rPr>
                <w:rFonts w:ascii="Tahoma" w:hAnsi="Tahoma" w:cs="Tahoma"/>
              </w:rPr>
            </w:pPr>
          </w:p>
          <w:p w:rsidR="00E90FDB" w:rsidRPr="004C1F13" w:rsidRDefault="00E90FDB" w:rsidP="002F4A49">
            <w:pPr>
              <w:keepNext/>
              <w:keepLines/>
              <w:jc w:val="both"/>
              <w:rPr>
                <w:rFonts w:ascii="Tahoma" w:hAnsi="Tahoma" w:cs="Tahoma"/>
              </w:rPr>
            </w:pPr>
            <w:r w:rsidRPr="004C1F13">
              <w:rPr>
                <w:rFonts w:ascii="Tahoma" w:hAnsi="Tahoma" w:cs="Tahoma"/>
              </w:rPr>
              <w:t>ki ga zastopa direktor</w:t>
            </w:r>
          </w:p>
          <w:p w:rsidR="00E90FDB" w:rsidRPr="004C1F13" w:rsidRDefault="00E90FDB" w:rsidP="002F4A49">
            <w:pPr>
              <w:keepNext/>
              <w:keepLines/>
              <w:jc w:val="both"/>
              <w:rPr>
                <w:rFonts w:ascii="Tahoma" w:hAnsi="Tahoma" w:cs="Tahoma"/>
                <w:b/>
              </w:rPr>
            </w:pPr>
            <w:r w:rsidRPr="004C1F13">
              <w:rPr>
                <w:rFonts w:ascii="Tahoma" w:hAnsi="Tahoma" w:cs="Tahoma"/>
                <w:b/>
              </w:rPr>
              <w:t>Krištof MLAKAR</w:t>
            </w:r>
          </w:p>
          <w:p w:rsidR="00E90FDB" w:rsidRPr="004C1F13" w:rsidRDefault="00E90FDB" w:rsidP="002F4A49">
            <w:pPr>
              <w:keepNext/>
              <w:keepLines/>
              <w:ind w:left="1416" w:firstLine="708"/>
              <w:jc w:val="both"/>
              <w:rPr>
                <w:rFonts w:ascii="Tahoma" w:hAnsi="Tahoma" w:cs="Tahoma"/>
              </w:rPr>
            </w:pPr>
          </w:p>
          <w:p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rsidR="00E90FDB" w:rsidRPr="004C1F13" w:rsidRDefault="00E90FDB" w:rsidP="002F4A49">
      <w:pPr>
        <w:keepNext/>
        <w:keepLines/>
        <w:jc w:val="both"/>
        <w:rPr>
          <w:rFonts w:ascii="Tahoma" w:hAnsi="Tahoma" w:cs="Tahoma"/>
        </w:rPr>
      </w:pPr>
    </w:p>
    <w:p w:rsidR="00E90FDB" w:rsidRPr="004C1F13" w:rsidRDefault="00E90FDB" w:rsidP="002F4A49">
      <w:pPr>
        <w:keepNext/>
        <w:keepLines/>
        <w:jc w:val="both"/>
        <w:rPr>
          <w:rFonts w:ascii="Tahoma" w:hAnsi="Tahoma" w:cs="Tahoma"/>
        </w:rPr>
      </w:pPr>
      <w:r w:rsidRPr="004C1F13">
        <w:rPr>
          <w:rFonts w:ascii="Tahoma" w:hAnsi="Tahoma" w:cs="Tahoma"/>
        </w:rPr>
        <w:t>in izvajalcem:</w:t>
      </w:r>
    </w:p>
    <w:p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rsidTr="00E90FDB">
        <w:trPr>
          <w:trHeight w:val="170"/>
        </w:trPr>
        <w:tc>
          <w:tcPr>
            <w:tcW w:w="5726" w:type="dxa"/>
          </w:tcPr>
          <w:p w:rsidR="00E90FDB" w:rsidRPr="004C1F13" w:rsidRDefault="00E90FDB" w:rsidP="002F4A49">
            <w:pPr>
              <w:keepNext/>
              <w:keepLines/>
              <w:jc w:val="both"/>
              <w:rPr>
                <w:rFonts w:ascii="Tahoma" w:hAnsi="Tahoma" w:cs="Tahoma"/>
                <w:b/>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180"/>
        </w:trPr>
        <w:tc>
          <w:tcPr>
            <w:tcW w:w="5726" w:type="dxa"/>
          </w:tcPr>
          <w:p w:rsidR="00E90FDB" w:rsidRPr="004C1F13" w:rsidRDefault="00E90FDB" w:rsidP="002F4A49">
            <w:pPr>
              <w:keepNext/>
              <w:keepLines/>
              <w:jc w:val="both"/>
              <w:rPr>
                <w:rFonts w:ascii="Tahoma" w:hAnsi="Tahoma" w:cs="Tahoma"/>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180"/>
        </w:trPr>
        <w:tc>
          <w:tcPr>
            <w:tcW w:w="5726" w:type="dxa"/>
          </w:tcPr>
          <w:p w:rsidR="00E90FDB" w:rsidRPr="004C1F13" w:rsidRDefault="00E90FDB" w:rsidP="002F4A49">
            <w:pPr>
              <w:keepNext/>
              <w:keepLines/>
              <w:jc w:val="both"/>
              <w:rPr>
                <w:rFonts w:ascii="Tahoma" w:hAnsi="Tahoma" w:cs="Tahoma"/>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361"/>
        </w:trPr>
        <w:tc>
          <w:tcPr>
            <w:tcW w:w="5726" w:type="dxa"/>
          </w:tcPr>
          <w:p w:rsidR="00E90FDB" w:rsidRPr="004C1F13" w:rsidRDefault="00E90FDB" w:rsidP="002F4A49">
            <w:pPr>
              <w:keepNext/>
              <w:keepLines/>
              <w:jc w:val="both"/>
              <w:rPr>
                <w:rFonts w:ascii="Tahoma" w:hAnsi="Tahoma" w:cs="Tahoma"/>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2F4A49">
            <w:pPr>
              <w:keepNext/>
              <w:keepLines/>
              <w:jc w:val="both"/>
              <w:rPr>
                <w:rFonts w:ascii="Tahoma" w:hAnsi="Tahoma" w:cs="Tahoma"/>
                <w:b/>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2F4A49">
            <w:pPr>
              <w:keepNext/>
              <w:keepLines/>
              <w:jc w:val="both"/>
              <w:rPr>
                <w:rFonts w:ascii="Tahoma" w:hAnsi="Tahoma" w:cs="Tahoma"/>
                <w:b/>
              </w:rPr>
            </w:pP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r w:rsidR="00E90FDB" w:rsidRPr="004C1F13" w:rsidTr="00E90FDB">
        <w:trPr>
          <w:trHeight w:val="80"/>
        </w:trPr>
        <w:tc>
          <w:tcPr>
            <w:tcW w:w="5726" w:type="dxa"/>
            <w:vAlign w:val="center"/>
          </w:tcPr>
          <w:p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rsidR="00E90FDB" w:rsidRPr="004C1F13" w:rsidRDefault="00E90FDB" w:rsidP="002F4A49">
            <w:pPr>
              <w:keepNext/>
              <w:keepLines/>
              <w:jc w:val="both"/>
              <w:rPr>
                <w:rFonts w:ascii="Tahoma" w:hAnsi="Tahoma" w:cs="Tahoma"/>
              </w:rPr>
            </w:pPr>
          </w:p>
        </w:tc>
        <w:tc>
          <w:tcPr>
            <w:tcW w:w="745" w:type="dxa"/>
          </w:tcPr>
          <w:p w:rsidR="00E90FDB" w:rsidRPr="004C1F13" w:rsidRDefault="00E90FDB" w:rsidP="002F4A49">
            <w:pPr>
              <w:keepNext/>
              <w:keepLines/>
              <w:jc w:val="both"/>
              <w:rPr>
                <w:rFonts w:ascii="Tahoma" w:hAnsi="Tahoma" w:cs="Tahoma"/>
              </w:rPr>
            </w:pPr>
          </w:p>
        </w:tc>
      </w:tr>
    </w:tbl>
    <w:p w:rsidR="00365ABA" w:rsidRDefault="00365ABA" w:rsidP="002F4A49">
      <w:pPr>
        <w:keepNext/>
        <w:keepLines/>
        <w:spacing w:after="200" w:line="276" w:lineRule="auto"/>
        <w:rPr>
          <w:rFonts w:ascii="Tahoma" w:eastAsia="Frutiger" w:hAnsi="Tahoma" w:cs="Tahoma"/>
          <w:b/>
          <w:lang w:eastAsia="en-US"/>
        </w:rPr>
      </w:pPr>
    </w:p>
    <w:p w:rsidR="004C1F13" w:rsidRDefault="004C1F13" w:rsidP="002F4A49">
      <w:pPr>
        <w:keepNext/>
        <w:keepLines/>
        <w:spacing w:after="200" w:line="276" w:lineRule="auto"/>
        <w:rPr>
          <w:rFonts w:ascii="Tahoma" w:eastAsia="Frutiger" w:hAnsi="Tahoma" w:cs="Tahoma"/>
          <w:b/>
          <w:lang w:eastAsia="en-US"/>
        </w:rPr>
      </w:pPr>
    </w:p>
    <w:p w:rsidR="00E90FDB" w:rsidRDefault="00365ABA"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rsidR="008A1E65" w:rsidRPr="004C1F13" w:rsidRDefault="008A1E65" w:rsidP="002F4A49">
      <w:pPr>
        <w:pStyle w:val="Odstavekseznama"/>
        <w:keepNext/>
        <w:keepLines/>
        <w:ind w:left="426"/>
        <w:rPr>
          <w:rFonts w:ascii="Tahoma" w:eastAsia="Frutiger" w:hAnsi="Tahoma" w:cs="Tahoma"/>
          <w:b/>
          <w:lang w:eastAsia="en-US"/>
        </w:rPr>
      </w:pPr>
    </w:p>
    <w:p w:rsidR="00E90FDB" w:rsidRDefault="008A1E65" w:rsidP="00283C22">
      <w:pPr>
        <w:keepNext/>
        <w:keepLines/>
        <w:numPr>
          <w:ilvl w:val="0"/>
          <w:numId w:val="24"/>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rsidR="008A1E65" w:rsidRPr="004C1F13" w:rsidRDefault="008A1E65" w:rsidP="002F4A49">
      <w:pPr>
        <w:keepNext/>
        <w:keepLines/>
        <w:ind w:left="454"/>
        <w:rPr>
          <w:rFonts w:ascii="Tahoma" w:eastAsia="Frutiger" w:hAnsi="Tahoma" w:cs="Tahoma"/>
          <w:lang w:eastAsia="en-US"/>
        </w:rPr>
      </w:pPr>
    </w:p>
    <w:p w:rsidR="004C1F13" w:rsidRDefault="00E90FDB" w:rsidP="002F4A49">
      <w:pPr>
        <w:keepNext/>
        <w:keepLines/>
        <w:jc w:val="both"/>
        <w:rPr>
          <w:rFonts w:ascii="Tahoma" w:eastAsia="Frutiger" w:hAnsi="Tahoma" w:cs="Tahoma"/>
          <w:lang w:eastAsia="en-US"/>
        </w:rPr>
      </w:pPr>
      <w:r w:rsidRPr="004C1F13">
        <w:rPr>
          <w:rFonts w:ascii="Tahoma" w:hAnsi="Tahoma" w:cs="Tahoma"/>
        </w:rPr>
        <w:t>Pogodbeni stranki ugotavljata, da je JA</w:t>
      </w:r>
      <w:r w:rsidR="00E723BE">
        <w:rPr>
          <w:rFonts w:ascii="Tahoma" w:hAnsi="Tahoma" w:cs="Tahoma"/>
        </w:rPr>
        <w:t>VNO PODJETJE VODOVOD KANALIZACIJA SNAGA</w:t>
      </w:r>
      <w:r w:rsidRPr="004C1F13">
        <w:rPr>
          <w:rFonts w:ascii="Tahoma" w:hAnsi="Tahoma" w:cs="Tahoma"/>
        </w:rPr>
        <w:t>, d.o.o., V</w:t>
      </w:r>
      <w:r w:rsidR="00E723BE">
        <w:rPr>
          <w:rFonts w:ascii="Tahoma" w:hAnsi="Tahoma" w:cs="Tahoma"/>
        </w:rPr>
        <w:t>odovodna cesta 9</w:t>
      </w:r>
      <w:r w:rsidRPr="004C1F13">
        <w:rPr>
          <w:rFonts w:ascii="Tahoma" w:hAnsi="Tahoma" w:cs="Tahoma"/>
        </w:rPr>
        <w:t>0, 1000 Ljubljana,</w:t>
      </w:r>
      <w:r w:rsidR="00E723BE">
        <w:rPr>
          <w:rFonts w:ascii="Tahoma" w:hAnsi="Tahoma" w:cs="Tahoma"/>
        </w:rPr>
        <w:t xml:space="preserve"> </w:t>
      </w:r>
      <w:r w:rsidRPr="004C1F13">
        <w:rPr>
          <w:rFonts w:ascii="Tahoma" w:hAnsi="Tahoma" w:cs="Tahoma"/>
        </w:rPr>
        <w:t xml:space="preserve">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Pr="004C1F13">
        <w:rPr>
          <w:rFonts w:ascii="Tahoma" w:eastAsia="Frutiger" w:hAnsi="Tahoma" w:cs="Tahoma"/>
          <w:lang w:eastAsia="en-US"/>
        </w:rPr>
        <w:t>; v nadaljevanju: ZJN-3) št. _______________</w:t>
      </w:r>
      <w:r w:rsidR="00BE7002">
        <w:rPr>
          <w:rFonts w:ascii="Tahoma" w:eastAsia="Frutiger" w:hAnsi="Tahoma" w:cs="Tahoma"/>
          <w:lang w:eastAsia="en-US"/>
        </w:rPr>
        <w:t xml:space="preserve"> </w:t>
      </w:r>
      <w:r w:rsidRPr="004C1F13">
        <w:rPr>
          <w:rFonts w:ascii="Tahoma" w:eastAsia="Frutiger" w:hAnsi="Tahoma" w:cs="Tahoma"/>
          <w:lang w:eastAsia="en-US"/>
        </w:rPr>
        <w:t>, objavljenim na Portalu javnih naročil dne ___________, pod št. _________________ z namenom sklenitve pogodbe za projekt »</w:t>
      </w:r>
      <w:r w:rsidR="0060070D">
        <w:rPr>
          <w:rFonts w:ascii="Tahoma" w:eastAsia="Frutiger" w:hAnsi="Tahoma" w:cs="Tahoma"/>
          <w:b/>
          <w:lang w:eastAsia="en-US"/>
        </w:rPr>
        <w:t>VKS-120</w:t>
      </w:r>
      <w:r w:rsidR="0021130E" w:rsidRPr="0021130E">
        <w:rPr>
          <w:rFonts w:ascii="Tahoma" w:eastAsia="Frutiger" w:hAnsi="Tahoma" w:cs="Tahoma"/>
          <w:b/>
          <w:lang w:eastAsia="en-US"/>
        </w:rPr>
        <w:t>/22</w:t>
      </w:r>
      <w:r w:rsidR="0021130E">
        <w:rPr>
          <w:rFonts w:ascii="Tahoma" w:eastAsia="Frutiger" w:hAnsi="Tahoma" w:cs="Tahoma"/>
          <w:lang w:eastAsia="en-US"/>
        </w:rPr>
        <w:t xml:space="preserve"> - </w:t>
      </w:r>
      <w:r w:rsidR="0060070D" w:rsidRPr="0060070D">
        <w:rPr>
          <w:rFonts w:ascii="Tahoma" w:eastAsia="Frutiger" w:hAnsi="Tahoma" w:cs="Tahoma"/>
          <w:b/>
          <w:lang w:eastAsia="en-US"/>
        </w:rPr>
        <w:t>Dobava in montaža on line merilnikov za ČN Barje RCERO Ljubljana</w:t>
      </w:r>
      <w:r w:rsidRPr="004C1F13">
        <w:rPr>
          <w:rFonts w:ascii="Tahoma" w:eastAsia="Frutiger" w:hAnsi="Tahoma" w:cs="Tahoma"/>
          <w:lang w:eastAsia="en-US"/>
        </w:rPr>
        <w:t xml:space="preserve">«, in sicer za obdobje od dneva sklenitve pogodbe do izpolnitve vseh obveznosti iz pogodbe. </w:t>
      </w:r>
    </w:p>
    <w:p w:rsidR="004C1F13" w:rsidRDefault="004C1F13" w:rsidP="002F4A49">
      <w:pPr>
        <w:keepNext/>
        <w:keepLines/>
        <w:jc w:val="both"/>
        <w:rPr>
          <w:rFonts w:ascii="Tahoma" w:eastAsia="Frutiger" w:hAnsi="Tahoma" w:cs="Tahoma"/>
          <w:lang w:eastAsia="en-US"/>
        </w:rPr>
      </w:pPr>
    </w:p>
    <w:p w:rsidR="004C1F13" w:rsidRDefault="004C1F13" w:rsidP="002F4A49">
      <w:pPr>
        <w:keepNext/>
        <w:keepLines/>
        <w:jc w:val="both"/>
        <w:rPr>
          <w:rFonts w:ascii="Tahoma" w:eastAsia="Frutiger" w:hAnsi="Tahoma" w:cs="Tahoma"/>
          <w:lang w:eastAsia="en-US"/>
        </w:rPr>
      </w:pPr>
    </w:p>
    <w:p w:rsidR="00B81CA5" w:rsidRDefault="00B81CA5" w:rsidP="002F4A49">
      <w:pPr>
        <w:keepNext/>
        <w:keepLines/>
        <w:jc w:val="both"/>
        <w:rPr>
          <w:rFonts w:ascii="Tahoma" w:eastAsia="Frutiger" w:hAnsi="Tahoma" w:cs="Tahoma"/>
          <w:lang w:eastAsia="en-US"/>
        </w:rPr>
      </w:pPr>
    </w:p>
    <w:p w:rsidR="00B81CA5" w:rsidRDefault="00B81CA5" w:rsidP="002F4A49">
      <w:pPr>
        <w:keepNext/>
        <w:keepLines/>
        <w:jc w:val="both"/>
        <w:rPr>
          <w:rFonts w:ascii="Tahoma" w:eastAsia="Frutiger" w:hAnsi="Tahoma" w:cs="Tahoma"/>
          <w:lang w:eastAsia="en-US"/>
        </w:rPr>
      </w:pPr>
    </w:p>
    <w:p w:rsidR="00B81CA5" w:rsidRDefault="00B81CA5" w:rsidP="002F4A49">
      <w:pPr>
        <w:keepNext/>
        <w:keepLines/>
        <w:jc w:val="both"/>
        <w:rPr>
          <w:rFonts w:ascii="Tahoma" w:eastAsia="Frutiger" w:hAnsi="Tahoma" w:cs="Tahoma"/>
          <w:lang w:eastAsia="en-US"/>
        </w:rPr>
      </w:pPr>
    </w:p>
    <w:p w:rsidR="00B81CA5" w:rsidRDefault="00B81CA5" w:rsidP="002F4A49">
      <w:pPr>
        <w:keepNext/>
        <w:keepLines/>
        <w:jc w:val="both"/>
        <w:rPr>
          <w:rFonts w:ascii="Tahoma" w:eastAsia="Frutiger" w:hAnsi="Tahoma" w:cs="Tahoma"/>
          <w:lang w:eastAsia="en-US"/>
        </w:rPr>
      </w:pPr>
    </w:p>
    <w:p w:rsidR="00E90FDB" w:rsidRDefault="00933D25" w:rsidP="00283C22">
      <w:pPr>
        <w:pStyle w:val="Odstavekseznama"/>
        <w:keepNext/>
        <w:keepLines/>
        <w:numPr>
          <w:ilvl w:val="0"/>
          <w:numId w:val="33"/>
        </w:numPr>
        <w:ind w:left="426" w:hanging="426"/>
        <w:rPr>
          <w:rFonts w:ascii="Tahoma" w:eastAsia="Frutiger" w:hAnsi="Tahoma" w:cs="Tahoma"/>
          <w:b/>
          <w:lang w:eastAsia="en-US"/>
        </w:rPr>
      </w:pPr>
      <w:r w:rsidRPr="00933D25">
        <w:rPr>
          <w:rFonts w:ascii="Tahoma" w:eastAsia="Frutiger" w:hAnsi="Tahoma" w:cs="Tahoma"/>
          <w:b/>
          <w:lang w:eastAsia="en-US"/>
        </w:rPr>
        <w:t xml:space="preserve">  PREDMET POGODBE</w:t>
      </w:r>
    </w:p>
    <w:p w:rsidR="008A1E65" w:rsidRPr="00933D25" w:rsidRDefault="008A1E65" w:rsidP="002F4A49">
      <w:pPr>
        <w:pStyle w:val="Odstavekseznama"/>
        <w:keepNext/>
        <w:keepLines/>
        <w:ind w:left="426"/>
        <w:rPr>
          <w:rFonts w:ascii="Tahoma" w:eastAsia="Frutiger" w:hAnsi="Tahoma" w:cs="Tahoma"/>
          <w:b/>
          <w:lang w:eastAsia="en-US"/>
        </w:rPr>
      </w:pPr>
    </w:p>
    <w:p w:rsidR="00E90FDB" w:rsidRPr="004C1F13" w:rsidRDefault="00E90FDB" w:rsidP="00283C22">
      <w:pPr>
        <w:keepNext/>
        <w:keepLines/>
        <w:numPr>
          <w:ilvl w:val="0"/>
          <w:numId w:val="24"/>
        </w:numPr>
        <w:jc w:val="center"/>
        <w:rPr>
          <w:rFonts w:ascii="Tahoma" w:eastAsia="Frutiger" w:hAnsi="Tahoma" w:cs="Tahoma"/>
          <w:lang w:eastAsia="en-US"/>
        </w:rPr>
      </w:pPr>
      <w:r w:rsidRPr="004C1F13">
        <w:rPr>
          <w:rFonts w:ascii="Tahoma" w:eastAsia="Frutiger" w:hAnsi="Tahoma" w:cs="Tahoma"/>
          <w:lang w:eastAsia="en-US"/>
        </w:rPr>
        <w:t>člen</w:t>
      </w:r>
    </w:p>
    <w:p w:rsidR="008A1E65" w:rsidRDefault="008A1E65" w:rsidP="002F4A49">
      <w:pPr>
        <w:keepNext/>
        <w:keepLines/>
        <w:jc w:val="both"/>
        <w:rPr>
          <w:rFonts w:ascii="Tahoma" w:eastAsia="Frutiger" w:hAnsi="Tahoma" w:cs="Tahoma"/>
          <w:lang w:eastAsia="en-US"/>
        </w:rPr>
      </w:pPr>
    </w:p>
    <w:p w:rsidR="005A3DAE" w:rsidRPr="00B851D9" w:rsidRDefault="005A3DAE" w:rsidP="005A3DAE">
      <w:pPr>
        <w:keepNext/>
        <w:keepLines/>
        <w:jc w:val="both"/>
        <w:rPr>
          <w:rFonts w:ascii="Tahoma" w:hAnsi="Tahoma" w:cs="Tahoma"/>
          <w:snapToGrid w:val="0"/>
        </w:rPr>
      </w:pPr>
      <w:r>
        <w:rPr>
          <w:rFonts w:ascii="Tahoma" w:eastAsia="Frutiger" w:hAnsi="Tahoma" w:cs="Tahoma"/>
          <w:lang w:eastAsia="en-US"/>
        </w:rPr>
        <w:t xml:space="preserve">Predmet te pogodbe je </w:t>
      </w:r>
      <w:r w:rsidR="00165217" w:rsidRPr="00354F25">
        <w:rPr>
          <w:rFonts w:ascii="Tahoma" w:hAnsi="Tahoma" w:cs="Tahoma"/>
        </w:rPr>
        <w:t>dobav</w:t>
      </w:r>
      <w:r w:rsidR="00165217">
        <w:rPr>
          <w:rFonts w:ascii="Tahoma" w:hAnsi="Tahoma" w:cs="Tahoma"/>
        </w:rPr>
        <w:t>a</w:t>
      </w:r>
      <w:r w:rsidR="00165217" w:rsidRPr="00354F25">
        <w:rPr>
          <w:rFonts w:ascii="Tahoma" w:hAnsi="Tahoma" w:cs="Tahoma"/>
        </w:rPr>
        <w:t>, montaž</w:t>
      </w:r>
      <w:r w:rsidR="00165217">
        <w:rPr>
          <w:rFonts w:ascii="Tahoma" w:hAnsi="Tahoma" w:cs="Tahoma"/>
        </w:rPr>
        <w:t>a</w:t>
      </w:r>
      <w:r w:rsidR="00165217" w:rsidRPr="00354F25">
        <w:rPr>
          <w:rFonts w:ascii="Tahoma" w:hAnsi="Tahoma" w:cs="Tahoma"/>
        </w:rPr>
        <w:t xml:space="preserve"> in zagon </w:t>
      </w:r>
      <w:r w:rsidR="00165217">
        <w:rPr>
          <w:rFonts w:ascii="Tahoma" w:hAnsi="Tahoma" w:cs="Tahoma"/>
        </w:rPr>
        <w:t>analizatorja za amonijev dušik in orto fosfata ter senzorja za nitratni dušik (</w:t>
      </w:r>
      <w:r w:rsidR="00165217" w:rsidRPr="00354F25">
        <w:rPr>
          <w:rFonts w:ascii="Tahoma" w:hAnsi="Tahoma" w:cs="Tahoma"/>
        </w:rPr>
        <w:t>v nadaljevanju</w:t>
      </w:r>
      <w:r w:rsidR="00165217">
        <w:rPr>
          <w:rFonts w:ascii="Tahoma" w:hAnsi="Tahoma" w:cs="Tahoma"/>
        </w:rPr>
        <w:t xml:space="preserve"> tudi:</w:t>
      </w:r>
      <w:r w:rsidR="00165217" w:rsidRPr="00354F25">
        <w:rPr>
          <w:rFonts w:ascii="Tahoma" w:hAnsi="Tahoma" w:cs="Tahoma"/>
        </w:rPr>
        <w:t xml:space="preserve"> </w:t>
      </w:r>
      <w:r w:rsidR="00165217">
        <w:rPr>
          <w:rFonts w:ascii="Tahoma" w:hAnsi="Tahoma" w:cs="Tahoma"/>
        </w:rPr>
        <w:t>on line merilniki</w:t>
      </w:r>
      <w:r w:rsidR="00165217" w:rsidRPr="00354F25">
        <w:rPr>
          <w:rFonts w:ascii="Tahoma" w:hAnsi="Tahoma" w:cs="Tahoma"/>
        </w:rPr>
        <w:t>)</w:t>
      </w:r>
      <w:r w:rsidR="00165217">
        <w:rPr>
          <w:rFonts w:ascii="Tahoma" w:hAnsi="Tahoma" w:cs="Tahoma"/>
        </w:rPr>
        <w:t xml:space="preserve"> za Čistilno napravo Barje (v nadaljevanju ČN Barje) na RCERO Ljubljana </w:t>
      </w:r>
      <w:r w:rsidRPr="00996E1E">
        <w:rPr>
          <w:rFonts w:ascii="Tahoma" w:hAnsi="Tahoma" w:cs="Tahoma"/>
        </w:rPr>
        <w:t xml:space="preserve">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Pr>
          <w:rFonts w:ascii="Tahoma" w:hAnsi="Tahoma" w:cs="Tahoma"/>
          <w:snapToGrid w:val="0"/>
        </w:rPr>
        <w:t>VKS-</w:t>
      </w:r>
      <w:r w:rsidR="00165217">
        <w:rPr>
          <w:rFonts w:ascii="Tahoma" w:hAnsi="Tahoma" w:cs="Tahoma"/>
          <w:snapToGrid w:val="0"/>
        </w:rPr>
        <w:t>120</w:t>
      </w:r>
      <w:r>
        <w:rPr>
          <w:rFonts w:ascii="Tahoma" w:hAnsi="Tahoma" w:cs="Tahoma"/>
          <w:snapToGrid w:val="0"/>
        </w:rPr>
        <w:t>/2</w:t>
      </w:r>
      <w:r w:rsidR="00B81CA5">
        <w:rPr>
          <w:rFonts w:ascii="Tahoma" w:hAnsi="Tahoma" w:cs="Tahoma"/>
          <w:snapToGrid w:val="0"/>
        </w:rPr>
        <w:t>2</w:t>
      </w:r>
      <w:r w:rsidRPr="000C7C0F">
        <w:rPr>
          <w:rFonts w:ascii="Tahoma" w:hAnsi="Tahoma" w:cs="Tahoma"/>
          <w:snapToGrid w:val="0"/>
        </w:rPr>
        <w:t xml:space="preserve"> (v nadaljevanju: razpisna dokumentacija), </w:t>
      </w:r>
      <w:r w:rsidRPr="006722EA">
        <w:rPr>
          <w:rFonts w:ascii="Tahoma" w:hAnsi="Tahoma" w:cs="Tahoma"/>
        </w:rPr>
        <w:t>na podlagi ponudbe izvajalca št. ____</w:t>
      </w:r>
      <w:r w:rsidR="0093713E">
        <w:rPr>
          <w:rFonts w:ascii="Tahoma" w:hAnsi="Tahoma" w:cs="Tahoma"/>
        </w:rPr>
        <w:t xml:space="preserve">________ z dne _______________ </w:t>
      </w:r>
      <w:r w:rsidRPr="0093713E">
        <w:rPr>
          <w:rFonts w:ascii="Tahoma" w:hAnsi="Tahoma" w:cs="Tahoma"/>
        </w:rPr>
        <w:t>(v nadaljevanju: ponudba izvajalca)</w:t>
      </w:r>
      <w:r w:rsidR="00C01E1B">
        <w:rPr>
          <w:rFonts w:ascii="Tahoma" w:hAnsi="Tahoma" w:cs="Tahoma"/>
        </w:rPr>
        <w:t>, ki je priloga št. 2 te pogodbe,</w:t>
      </w:r>
      <w:r w:rsidRPr="0093713E">
        <w:rPr>
          <w:rFonts w:ascii="Tahoma" w:hAnsi="Tahoma" w:cs="Tahoma"/>
        </w:rPr>
        <w:t xml:space="preserve"> </w:t>
      </w:r>
      <w:r w:rsidRPr="003F4255">
        <w:rPr>
          <w:rFonts w:ascii="Tahoma" w:hAnsi="Tahoma" w:cs="Tahoma"/>
        </w:rPr>
        <w:t xml:space="preserve">ter v skladu z vsebino zahtev javnega naročila št. </w:t>
      </w:r>
      <w:r>
        <w:rPr>
          <w:rFonts w:ascii="Tahoma" w:hAnsi="Tahoma" w:cs="Tahoma"/>
          <w:snapToGrid w:val="0"/>
        </w:rPr>
        <w:t>VKS-</w:t>
      </w:r>
      <w:r w:rsidR="00B81CA5">
        <w:rPr>
          <w:rFonts w:ascii="Tahoma" w:hAnsi="Tahoma" w:cs="Tahoma"/>
          <w:snapToGrid w:val="0"/>
        </w:rPr>
        <w:t>1</w:t>
      </w:r>
      <w:r w:rsidR="00165217">
        <w:rPr>
          <w:rFonts w:ascii="Tahoma" w:hAnsi="Tahoma" w:cs="Tahoma"/>
          <w:snapToGrid w:val="0"/>
        </w:rPr>
        <w:t>20</w:t>
      </w:r>
      <w:r>
        <w:rPr>
          <w:rFonts w:ascii="Tahoma" w:hAnsi="Tahoma" w:cs="Tahoma"/>
          <w:snapToGrid w:val="0"/>
        </w:rPr>
        <w:t>/2</w:t>
      </w:r>
      <w:r w:rsidR="00B81CA5">
        <w:rPr>
          <w:rFonts w:ascii="Tahoma" w:hAnsi="Tahoma" w:cs="Tahoma"/>
          <w:snapToGrid w:val="0"/>
        </w:rPr>
        <w:t>2</w:t>
      </w:r>
      <w:r w:rsidRPr="003F4255">
        <w:rPr>
          <w:rFonts w:ascii="Tahoma" w:hAnsi="Tahoma" w:cs="Tahoma"/>
        </w:rPr>
        <w:t>, in sicer vse po pravilih stroke, s skrbnostjo dobrega strokovnjaka ter v skladu s to pogodbo</w:t>
      </w:r>
      <w:r w:rsidR="0026664F">
        <w:rPr>
          <w:rFonts w:ascii="Tahoma" w:hAnsi="Tahoma" w:cs="Tahoma"/>
        </w:rPr>
        <w:t xml:space="preserve"> </w:t>
      </w:r>
      <w:r w:rsidR="0026664F" w:rsidRPr="004C1F13">
        <w:rPr>
          <w:rFonts w:ascii="Tahoma" w:eastAsia="Frutiger" w:hAnsi="Tahoma" w:cs="Tahoma"/>
          <w:lang w:eastAsia="en-US"/>
        </w:rPr>
        <w:t>(v nadaljevanju</w:t>
      </w:r>
      <w:r w:rsidR="0026664F">
        <w:rPr>
          <w:rFonts w:ascii="Tahoma" w:eastAsia="Frutiger" w:hAnsi="Tahoma" w:cs="Tahoma"/>
          <w:lang w:eastAsia="en-US"/>
        </w:rPr>
        <w:t xml:space="preserve"> tudi</w:t>
      </w:r>
      <w:r w:rsidR="0026664F" w:rsidRPr="004C1F13">
        <w:rPr>
          <w:rFonts w:ascii="Tahoma" w:eastAsia="Frutiger" w:hAnsi="Tahoma" w:cs="Tahoma"/>
          <w:lang w:eastAsia="en-US"/>
        </w:rPr>
        <w:t xml:space="preserve">: </w:t>
      </w:r>
      <w:r w:rsidR="00C01E1B">
        <w:rPr>
          <w:rFonts w:ascii="Tahoma" w:hAnsi="Tahoma" w:cs="Tahoma"/>
        </w:rPr>
        <w:t xml:space="preserve">dobave in storitve ali </w:t>
      </w:r>
      <w:r w:rsidR="0026664F" w:rsidRPr="004C1F13">
        <w:rPr>
          <w:rFonts w:ascii="Tahoma" w:eastAsia="Frutiger" w:hAnsi="Tahoma" w:cs="Tahoma"/>
          <w:lang w:eastAsia="en-US"/>
        </w:rPr>
        <w:t>tudi pogodbena dela).</w:t>
      </w:r>
    </w:p>
    <w:p w:rsidR="005A3DAE" w:rsidRDefault="005A3DAE" w:rsidP="005A3DAE">
      <w:pPr>
        <w:keepNext/>
        <w:keepLines/>
        <w:adjustRightInd w:val="0"/>
        <w:jc w:val="both"/>
        <w:textAlignment w:val="baseline"/>
        <w:rPr>
          <w:rFonts w:ascii="Tahoma" w:hAnsi="Tahoma" w:cs="Tahoma"/>
        </w:rPr>
      </w:pPr>
    </w:p>
    <w:p w:rsidR="00165217" w:rsidRPr="00354F25" w:rsidRDefault="00165217" w:rsidP="00165217">
      <w:pPr>
        <w:keepNext/>
        <w:keepLines/>
        <w:jc w:val="both"/>
        <w:rPr>
          <w:rFonts w:ascii="Tahoma" w:hAnsi="Tahoma" w:cs="Tahoma"/>
        </w:rPr>
      </w:pPr>
      <w:r w:rsidRPr="00354F25">
        <w:rPr>
          <w:rFonts w:ascii="Tahoma" w:hAnsi="Tahoma" w:cs="Tahoma"/>
        </w:rPr>
        <w:t xml:space="preserve">Poleg dobave, montaže in zagona </w:t>
      </w:r>
      <w:r>
        <w:rPr>
          <w:rFonts w:ascii="Tahoma" w:hAnsi="Tahoma" w:cs="Tahoma"/>
        </w:rPr>
        <w:t xml:space="preserve">on line merilnikov </w:t>
      </w:r>
      <w:r w:rsidRPr="00354F25">
        <w:rPr>
          <w:rFonts w:ascii="Tahoma" w:hAnsi="Tahoma" w:cs="Tahoma"/>
        </w:rPr>
        <w:t>mora izvajalec še:</w:t>
      </w:r>
    </w:p>
    <w:p w:rsidR="00165217" w:rsidRPr="00074305" w:rsidRDefault="00165217" w:rsidP="00165217">
      <w:pPr>
        <w:keepNext/>
        <w:keepLines/>
        <w:numPr>
          <w:ilvl w:val="0"/>
          <w:numId w:val="36"/>
        </w:numPr>
        <w:ind w:left="426" w:hanging="284"/>
        <w:jc w:val="both"/>
        <w:rPr>
          <w:rFonts w:ascii="Tahoma" w:hAnsi="Tahoma" w:cs="Tahoma"/>
          <w:lang w:val="x-none"/>
        </w:rPr>
      </w:pPr>
      <w:r>
        <w:rPr>
          <w:rFonts w:ascii="Tahoma" w:hAnsi="Tahoma" w:cs="Tahoma"/>
        </w:rPr>
        <w:t xml:space="preserve">zagotoviti </w:t>
      </w:r>
      <w:r w:rsidRPr="004E3D45">
        <w:rPr>
          <w:rFonts w:ascii="Tahoma" w:hAnsi="Tahoma" w:cs="Tahoma"/>
          <w:lang w:val="x-none"/>
        </w:rPr>
        <w:t>kompatibiln</w:t>
      </w:r>
      <w:r>
        <w:rPr>
          <w:rFonts w:ascii="Tahoma" w:hAnsi="Tahoma" w:cs="Tahoma"/>
          <w:lang w:val="x-none"/>
        </w:rPr>
        <w:t>ost z obstoječim</w:t>
      </w:r>
      <w:r>
        <w:rPr>
          <w:rFonts w:ascii="Tahoma" w:hAnsi="Tahoma" w:cs="Tahoma"/>
        </w:rPr>
        <w:t xml:space="preserve"> HACH sistemom</w:t>
      </w:r>
      <w:r w:rsidR="00E97B20">
        <w:rPr>
          <w:rFonts w:ascii="Tahoma" w:hAnsi="Tahoma" w:cs="Tahoma"/>
        </w:rPr>
        <w:t xml:space="preserve"> </w:t>
      </w:r>
      <w:r w:rsidR="00E97B20">
        <w:rPr>
          <w:rFonts w:ascii="Tahoma" w:hAnsi="Tahoma" w:cs="Tahoma"/>
          <w:lang w:val="x-none"/>
        </w:rPr>
        <w:t>(obstoječi</w:t>
      </w:r>
      <w:r w:rsidR="00E97B20" w:rsidRPr="004E3D45">
        <w:rPr>
          <w:rFonts w:ascii="Tahoma" w:hAnsi="Tahoma" w:cs="Tahoma"/>
          <w:lang w:val="x-none"/>
        </w:rPr>
        <w:t>m načinom vgradnje)</w:t>
      </w:r>
      <w:r w:rsidR="00E97B20">
        <w:rPr>
          <w:rFonts w:ascii="Tahoma" w:hAnsi="Tahoma" w:cs="Tahoma"/>
        </w:rPr>
        <w:t>,</w:t>
      </w:r>
    </w:p>
    <w:p w:rsidR="00165217" w:rsidRPr="004E3D45" w:rsidRDefault="00165217" w:rsidP="00165217">
      <w:pPr>
        <w:keepNext/>
        <w:keepLines/>
        <w:numPr>
          <w:ilvl w:val="0"/>
          <w:numId w:val="36"/>
        </w:numPr>
        <w:ind w:left="426" w:hanging="284"/>
        <w:jc w:val="both"/>
        <w:rPr>
          <w:rFonts w:ascii="Tahoma" w:hAnsi="Tahoma" w:cs="Tahoma"/>
          <w:lang w:val="x-none"/>
        </w:rPr>
      </w:pPr>
      <w:r>
        <w:rPr>
          <w:rFonts w:ascii="Tahoma" w:hAnsi="Tahoma" w:cs="Tahoma"/>
        </w:rPr>
        <w:t>izdelati in vgraditi dodatni nosilni okvir za analizator za orto fosfat,</w:t>
      </w:r>
    </w:p>
    <w:p w:rsidR="00165217" w:rsidRDefault="00165217" w:rsidP="00165217">
      <w:pPr>
        <w:keepNext/>
        <w:keepLines/>
        <w:numPr>
          <w:ilvl w:val="0"/>
          <w:numId w:val="36"/>
        </w:numPr>
        <w:ind w:left="426" w:hanging="284"/>
        <w:jc w:val="both"/>
        <w:rPr>
          <w:rFonts w:ascii="Tahoma" w:hAnsi="Tahoma" w:cs="Tahoma"/>
        </w:rPr>
      </w:pPr>
      <w:r>
        <w:rPr>
          <w:rFonts w:ascii="Tahoma" w:hAnsi="Tahoma" w:cs="Tahoma"/>
        </w:rPr>
        <w:t>izvesti povezavo analizatorja za orto fosfat na obstoječi SCADA sistem,</w:t>
      </w:r>
    </w:p>
    <w:p w:rsidR="00165217" w:rsidRDefault="00165217" w:rsidP="00165217">
      <w:pPr>
        <w:keepNext/>
        <w:keepLines/>
        <w:numPr>
          <w:ilvl w:val="0"/>
          <w:numId w:val="36"/>
        </w:numPr>
        <w:ind w:left="426" w:hanging="284"/>
        <w:jc w:val="both"/>
        <w:rPr>
          <w:rFonts w:ascii="Tahoma" w:hAnsi="Tahoma" w:cs="Tahoma"/>
        </w:rPr>
      </w:pPr>
      <w:r>
        <w:rPr>
          <w:rFonts w:ascii="Tahoma" w:hAnsi="Tahoma" w:cs="Tahoma"/>
        </w:rPr>
        <w:t>zagotoviti navodila za obratovanje in vzdrževanje v slovenskem jeziku in ostalo potrebno dokumentacijo,</w:t>
      </w:r>
    </w:p>
    <w:p w:rsidR="00165217" w:rsidRDefault="00165217" w:rsidP="00165217">
      <w:pPr>
        <w:keepNext/>
        <w:keepLines/>
        <w:numPr>
          <w:ilvl w:val="0"/>
          <w:numId w:val="36"/>
        </w:numPr>
        <w:ind w:left="426" w:hanging="284"/>
        <w:jc w:val="both"/>
        <w:rPr>
          <w:rFonts w:ascii="Tahoma" w:hAnsi="Tahoma" w:cs="Tahoma"/>
        </w:rPr>
      </w:pPr>
      <w:r>
        <w:rPr>
          <w:rFonts w:ascii="Tahoma" w:hAnsi="Tahoma" w:cs="Tahoma"/>
        </w:rPr>
        <w:t>izvesti šolanje zaposlenih,</w:t>
      </w:r>
    </w:p>
    <w:p w:rsidR="00165217" w:rsidRDefault="00165217" w:rsidP="00165217">
      <w:pPr>
        <w:keepNext/>
        <w:keepLines/>
        <w:numPr>
          <w:ilvl w:val="0"/>
          <w:numId w:val="36"/>
        </w:numPr>
        <w:ind w:left="426" w:hanging="284"/>
        <w:jc w:val="both"/>
        <w:rPr>
          <w:rFonts w:ascii="Tahoma" w:hAnsi="Tahoma" w:cs="Tahoma"/>
        </w:rPr>
      </w:pPr>
      <w:r>
        <w:rPr>
          <w:rFonts w:ascii="Tahoma" w:hAnsi="Tahoma" w:cs="Tahoma"/>
        </w:rPr>
        <w:t>dopolniti PID dokumentacijo z novimi merilniki.</w:t>
      </w:r>
    </w:p>
    <w:p w:rsidR="00165217" w:rsidRDefault="00165217" w:rsidP="00165217">
      <w:pPr>
        <w:keepNext/>
        <w:keepLines/>
        <w:ind w:left="426"/>
        <w:jc w:val="both"/>
        <w:rPr>
          <w:rFonts w:ascii="Tahoma" w:hAnsi="Tahoma" w:cs="Tahoma"/>
        </w:rPr>
      </w:pPr>
    </w:p>
    <w:p w:rsidR="005A3DAE" w:rsidRDefault="005A3DAE" w:rsidP="005A3DAE">
      <w:pPr>
        <w:keepNext/>
        <w:keepLines/>
        <w:adjustRightInd w:val="0"/>
        <w:jc w:val="both"/>
        <w:textAlignment w:val="baseline"/>
        <w:rPr>
          <w:rFonts w:ascii="Tahoma" w:hAnsi="Tahoma" w:cs="Tahoma"/>
        </w:rPr>
      </w:pPr>
      <w:r w:rsidRPr="00FE39D1">
        <w:rPr>
          <w:rFonts w:ascii="Tahoma" w:hAnsi="Tahoma" w:cs="Tahoma"/>
        </w:rPr>
        <w:t>P</w:t>
      </w:r>
      <w:r w:rsidR="0026664F">
        <w:rPr>
          <w:rFonts w:ascii="Tahoma" w:hAnsi="Tahoma" w:cs="Tahoma"/>
        </w:rPr>
        <w:t>odrobneje so p</w:t>
      </w:r>
      <w:r w:rsidRPr="00FE39D1">
        <w:rPr>
          <w:rFonts w:ascii="Tahoma" w:hAnsi="Tahoma" w:cs="Tahoma"/>
        </w:rPr>
        <w:t>ogodbena dela opredeljena v Tehničn</w:t>
      </w:r>
      <w:r w:rsidR="00F259A3">
        <w:rPr>
          <w:rFonts w:ascii="Tahoma" w:hAnsi="Tahoma" w:cs="Tahoma"/>
        </w:rPr>
        <w:t>i</w:t>
      </w:r>
      <w:r w:rsidRPr="00FE39D1">
        <w:rPr>
          <w:rFonts w:ascii="Tahoma" w:hAnsi="Tahoma" w:cs="Tahoma"/>
        </w:rPr>
        <w:t xml:space="preserve"> </w:t>
      </w:r>
      <w:r w:rsidR="00F259A3">
        <w:rPr>
          <w:rFonts w:ascii="Tahoma" w:hAnsi="Tahoma" w:cs="Tahoma"/>
        </w:rPr>
        <w:t>specifikaciji</w:t>
      </w:r>
      <w:r>
        <w:rPr>
          <w:rFonts w:ascii="Tahoma" w:hAnsi="Tahoma" w:cs="Tahoma"/>
        </w:rPr>
        <w:t xml:space="preserve"> </w:t>
      </w:r>
      <w:r w:rsidR="00F259A3">
        <w:rPr>
          <w:rFonts w:ascii="Tahoma" w:hAnsi="Tahoma" w:cs="Tahoma"/>
        </w:rPr>
        <w:t>št. VKS-</w:t>
      </w:r>
      <w:r w:rsidR="00BD5CD8">
        <w:rPr>
          <w:rFonts w:ascii="Tahoma" w:hAnsi="Tahoma" w:cs="Tahoma"/>
        </w:rPr>
        <w:t>1</w:t>
      </w:r>
      <w:r w:rsidR="00165217">
        <w:rPr>
          <w:rFonts w:ascii="Tahoma" w:hAnsi="Tahoma" w:cs="Tahoma"/>
        </w:rPr>
        <w:t>20</w:t>
      </w:r>
      <w:r w:rsidR="00F259A3">
        <w:rPr>
          <w:rFonts w:ascii="Tahoma" w:hAnsi="Tahoma" w:cs="Tahoma"/>
        </w:rPr>
        <w:t>/2</w:t>
      </w:r>
      <w:r w:rsidR="00BD5CD8">
        <w:rPr>
          <w:rFonts w:ascii="Tahoma" w:hAnsi="Tahoma" w:cs="Tahoma"/>
        </w:rPr>
        <w:t>2</w:t>
      </w:r>
      <w:r w:rsidRPr="00FE39D1">
        <w:rPr>
          <w:rFonts w:ascii="Tahoma" w:hAnsi="Tahoma" w:cs="Tahoma"/>
        </w:rPr>
        <w:t xml:space="preserve">, ki je </w:t>
      </w:r>
      <w:r w:rsidRPr="00B17E5F">
        <w:rPr>
          <w:rFonts w:ascii="Tahoma" w:hAnsi="Tahoma" w:cs="Tahoma"/>
        </w:rPr>
        <w:t xml:space="preserve">priloga </w:t>
      </w:r>
      <w:r w:rsidR="006A08A4" w:rsidRPr="00B17E5F">
        <w:rPr>
          <w:rFonts w:ascii="Tahoma" w:hAnsi="Tahoma" w:cs="Tahoma"/>
        </w:rPr>
        <w:t xml:space="preserve">št. </w:t>
      </w:r>
      <w:r w:rsidR="00C01E1B" w:rsidRPr="00B17E5F">
        <w:rPr>
          <w:rFonts w:ascii="Tahoma" w:hAnsi="Tahoma" w:cs="Tahoma"/>
        </w:rPr>
        <w:t>1</w:t>
      </w:r>
      <w:r w:rsidR="00C01E1B">
        <w:rPr>
          <w:rFonts w:ascii="Tahoma" w:hAnsi="Tahoma" w:cs="Tahoma"/>
        </w:rPr>
        <w:t xml:space="preserve"> </w:t>
      </w:r>
      <w:r w:rsidRPr="00FE39D1">
        <w:rPr>
          <w:rFonts w:ascii="Tahoma" w:hAnsi="Tahoma" w:cs="Tahoma"/>
        </w:rPr>
        <w:t>te pogodbe</w:t>
      </w:r>
      <w:r>
        <w:rPr>
          <w:rFonts w:ascii="Tahoma" w:hAnsi="Tahoma" w:cs="Tahoma"/>
        </w:rPr>
        <w:t>.</w:t>
      </w:r>
    </w:p>
    <w:p w:rsidR="0026664F" w:rsidRDefault="0026664F" w:rsidP="005A3DAE">
      <w:pPr>
        <w:keepNext/>
        <w:keepLines/>
        <w:adjustRightInd w:val="0"/>
        <w:jc w:val="both"/>
        <w:textAlignment w:val="baseline"/>
        <w:rPr>
          <w:rFonts w:ascii="Tahoma" w:hAnsi="Tahoma" w:cs="Tahoma"/>
          <w:color w:val="000000"/>
        </w:rPr>
      </w:pPr>
    </w:p>
    <w:p w:rsidR="005A3DAE" w:rsidRDefault="005A3DAE" w:rsidP="005A3D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2F029A">
        <w:rPr>
          <w:rFonts w:ascii="Tahoma" w:hAnsi="Tahoma" w:cs="Tahoma"/>
        </w:rPr>
        <w:t xml:space="preserve">Izvajalec zagotavlja </w:t>
      </w:r>
      <w:r>
        <w:rPr>
          <w:rFonts w:ascii="Tahoma" w:hAnsi="Tahoma" w:cs="Tahoma"/>
        </w:rPr>
        <w:t>n</w:t>
      </w:r>
      <w:r w:rsidRPr="002F029A">
        <w:rPr>
          <w:rFonts w:ascii="Tahoma" w:hAnsi="Tahoma" w:cs="Tahoma"/>
        </w:rPr>
        <w:t>aročniku, da bo dobavljen</w:t>
      </w:r>
      <w:r>
        <w:rPr>
          <w:rFonts w:ascii="Tahoma" w:hAnsi="Tahoma" w:cs="Tahoma"/>
        </w:rPr>
        <w:t xml:space="preserve">o blago </w:t>
      </w:r>
      <w:r w:rsidRPr="002F029A">
        <w:rPr>
          <w:rFonts w:ascii="Tahoma" w:hAnsi="Tahoma" w:cs="Tahoma"/>
        </w:rPr>
        <w:t>po svoji kvaliteti, tehničnih lastnostih, uporabnosti in vsem ostalem ustrezal</w:t>
      </w:r>
      <w:r>
        <w:rPr>
          <w:rFonts w:ascii="Tahoma" w:hAnsi="Tahoma" w:cs="Tahoma"/>
        </w:rPr>
        <w:t>o</w:t>
      </w:r>
      <w:r w:rsidRPr="002F029A">
        <w:rPr>
          <w:rFonts w:ascii="Tahoma" w:hAnsi="Tahoma" w:cs="Tahoma"/>
        </w:rPr>
        <w:t xml:space="preserve"> vsem veljavnim predpisom in/ali standardom, po katerih </w:t>
      </w:r>
      <w:r>
        <w:rPr>
          <w:rFonts w:ascii="Tahoma" w:hAnsi="Tahoma" w:cs="Tahoma"/>
        </w:rPr>
        <w:t>je</w:t>
      </w:r>
      <w:r w:rsidRPr="002F029A">
        <w:rPr>
          <w:rFonts w:ascii="Tahoma" w:hAnsi="Tahoma" w:cs="Tahoma"/>
        </w:rPr>
        <w:t xml:space="preserve"> lahko predmet uporabe v Republiki Sloveniji, ter da bo opremljen</w:t>
      </w:r>
      <w:r>
        <w:rPr>
          <w:rFonts w:ascii="Tahoma" w:hAnsi="Tahoma" w:cs="Tahoma"/>
        </w:rPr>
        <w:t>o</w:t>
      </w:r>
      <w:r w:rsidRPr="002F029A">
        <w:rPr>
          <w:rFonts w:ascii="Tahoma" w:hAnsi="Tahoma" w:cs="Tahoma"/>
        </w:rPr>
        <w:t xml:space="preserve"> z vsemi potrebnimi navodili, atesti in drugimi listinami v skladu z veljavnimi predpisi Republike Slovenije. </w:t>
      </w:r>
    </w:p>
    <w:p w:rsidR="00E90FDB" w:rsidRPr="004C1F13" w:rsidRDefault="00E90FDB" w:rsidP="002F4A49">
      <w:pPr>
        <w:keepNext/>
        <w:keepLines/>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rsidR="008A1E65" w:rsidRPr="004C1F13" w:rsidRDefault="008A1E65" w:rsidP="002F4A49">
      <w:pPr>
        <w:pStyle w:val="Odstavekseznama"/>
        <w:keepNext/>
        <w:keepLines/>
        <w:ind w:left="426"/>
        <w:rPr>
          <w:rFonts w:ascii="Tahoma" w:eastAsia="Frutiger" w:hAnsi="Tahoma" w:cs="Tahoma"/>
          <w:b/>
          <w:lang w:eastAsia="en-US"/>
        </w:rPr>
      </w:pPr>
    </w:p>
    <w:p w:rsidR="00E90FDB" w:rsidRPr="00933D25" w:rsidRDefault="00E90FDB" w:rsidP="00283C22">
      <w:pPr>
        <w:keepNext/>
        <w:keepLines/>
        <w:numPr>
          <w:ilvl w:val="0"/>
          <w:numId w:val="24"/>
        </w:numPr>
        <w:jc w:val="center"/>
        <w:rPr>
          <w:rFonts w:ascii="Tahoma" w:eastAsia="Frutiger" w:hAnsi="Tahoma" w:cs="Tahoma"/>
          <w:lang w:eastAsia="en-US"/>
        </w:rPr>
      </w:pPr>
      <w:r w:rsidRPr="00933D25">
        <w:rPr>
          <w:rFonts w:ascii="Tahoma" w:eastAsia="Frutiger" w:hAnsi="Tahoma" w:cs="Tahoma"/>
          <w:lang w:eastAsia="en-US"/>
        </w:rPr>
        <w:t>člen</w:t>
      </w:r>
    </w:p>
    <w:p w:rsidR="008A1E65" w:rsidRDefault="008A1E65"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dogovorita za vrednosti, ki izhajajo iz ponudbe</w:t>
      </w:r>
      <w:r w:rsidR="00046211">
        <w:rPr>
          <w:rFonts w:ascii="Tahoma" w:eastAsia="Frutiger" w:hAnsi="Tahoma" w:cs="Tahoma"/>
          <w:lang w:eastAsia="en-US"/>
        </w:rPr>
        <w:t xml:space="preserve"> izvajalca</w:t>
      </w:r>
      <w:r w:rsidRPr="004C1F13">
        <w:rPr>
          <w:rFonts w:ascii="Tahoma" w:eastAsia="Frutiger" w:hAnsi="Tahoma" w:cs="Tahoma"/>
          <w:lang w:eastAsia="en-US"/>
        </w:rPr>
        <w:t>. Za pogodbena dela naročnik ne daje avansa.</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Pogodbena vrednost po ponudbi</w:t>
      </w:r>
      <w:r w:rsidR="00046211">
        <w:rPr>
          <w:rFonts w:ascii="Tahoma" w:eastAsia="Frutiger" w:hAnsi="Tahoma" w:cs="Tahoma"/>
          <w:lang w:eastAsia="en-US"/>
        </w:rPr>
        <w:t xml:space="preserve"> izvajalca</w:t>
      </w:r>
      <w:r w:rsidRPr="004C1F13">
        <w:rPr>
          <w:rFonts w:ascii="Tahoma" w:eastAsia="Frutiger" w:hAnsi="Tahoma" w:cs="Tahoma"/>
          <w:lang w:eastAsia="en-US"/>
        </w:rPr>
        <w:t xml:space="preserve"> na dan sklenitve te pogodbe znaša:</w:t>
      </w:r>
    </w:p>
    <w:tbl>
      <w:tblPr>
        <w:tblStyle w:val="Tabelamrea1"/>
        <w:tblW w:w="9238" w:type="dxa"/>
        <w:tblInd w:w="108" w:type="dxa"/>
        <w:tblLook w:val="04A0" w:firstRow="1" w:lastRow="0" w:firstColumn="1" w:lastColumn="0" w:noHBand="0" w:noVBand="1"/>
      </w:tblPr>
      <w:tblGrid>
        <w:gridCol w:w="1021"/>
        <w:gridCol w:w="4908"/>
        <w:gridCol w:w="1269"/>
        <w:gridCol w:w="2040"/>
      </w:tblGrid>
      <w:tr w:rsidR="00165217" w:rsidRPr="00112425" w:rsidTr="009045B1">
        <w:trPr>
          <w:trHeight w:val="438"/>
        </w:trPr>
        <w:tc>
          <w:tcPr>
            <w:tcW w:w="1021" w:type="dxa"/>
          </w:tcPr>
          <w:p w:rsidR="00165217" w:rsidRDefault="00165217" w:rsidP="009045B1">
            <w:pPr>
              <w:keepNext/>
              <w:keepLines/>
              <w:spacing w:before="120" w:after="120"/>
              <w:rPr>
                <w:rFonts w:ascii="Tahoma" w:eastAsia="Calibri" w:hAnsi="Tahoma" w:cs="Tahoma"/>
                <w:b/>
                <w:lang w:eastAsia="en-US"/>
              </w:rPr>
            </w:pPr>
            <w:r>
              <w:rPr>
                <w:rFonts w:ascii="Tahoma" w:eastAsia="Calibri" w:hAnsi="Tahoma" w:cs="Tahoma"/>
                <w:b/>
                <w:lang w:eastAsia="en-US"/>
              </w:rPr>
              <w:lastRenderedPageBreak/>
              <w:t>Zap. št.</w:t>
            </w:r>
          </w:p>
        </w:tc>
        <w:tc>
          <w:tcPr>
            <w:tcW w:w="4908" w:type="dxa"/>
            <w:vAlign w:val="bottom"/>
          </w:tcPr>
          <w:p w:rsidR="00165217" w:rsidRPr="00112425" w:rsidRDefault="00165217" w:rsidP="009045B1">
            <w:pPr>
              <w:keepNext/>
              <w:keepLines/>
              <w:spacing w:before="120" w:after="120"/>
              <w:rPr>
                <w:rFonts w:ascii="Tahoma" w:eastAsia="Calibri" w:hAnsi="Tahoma" w:cs="Tahoma"/>
                <w:b/>
                <w:lang w:eastAsia="en-US"/>
              </w:rPr>
            </w:pPr>
            <w:r>
              <w:rPr>
                <w:rFonts w:ascii="Tahoma" w:eastAsia="Calibri" w:hAnsi="Tahoma" w:cs="Tahoma"/>
                <w:b/>
                <w:lang w:eastAsia="en-US"/>
              </w:rPr>
              <w:t>Obseg del</w:t>
            </w:r>
          </w:p>
        </w:tc>
        <w:tc>
          <w:tcPr>
            <w:tcW w:w="1269" w:type="dxa"/>
          </w:tcPr>
          <w:p w:rsidR="00165217" w:rsidRDefault="00165217" w:rsidP="009045B1">
            <w:pPr>
              <w:keepNext/>
              <w:keepLines/>
              <w:spacing w:before="120" w:after="120"/>
              <w:jc w:val="center"/>
              <w:rPr>
                <w:rFonts w:ascii="Tahoma" w:eastAsia="Calibri" w:hAnsi="Tahoma" w:cs="Tahoma"/>
                <w:b/>
                <w:lang w:eastAsia="en-US"/>
              </w:rPr>
            </w:pPr>
            <w:r>
              <w:rPr>
                <w:rFonts w:ascii="Tahoma" w:eastAsia="Calibri" w:hAnsi="Tahoma" w:cs="Tahoma"/>
                <w:b/>
                <w:lang w:eastAsia="en-US"/>
              </w:rPr>
              <w:t xml:space="preserve">Količina </w:t>
            </w:r>
          </w:p>
        </w:tc>
        <w:tc>
          <w:tcPr>
            <w:tcW w:w="2040" w:type="dxa"/>
            <w:vAlign w:val="bottom"/>
          </w:tcPr>
          <w:p w:rsidR="00165217" w:rsidRPr="00112425" w:rsidRDefault="00165217" w:rsidP="009045B1">
            <w:pPr>
              <w:keepNext/>
              <w:keepLines/>
              <w:spacing w:before="120" w:after="120"/>
              <w:jc w:val="center"/>
              <w:rPr>
                <w:rFonts w:ascii="Tahoma" w:eastAsia="Calibri" w:hAnsi="Tahoma" w:cs="Tahoma"/>
                <w:b/>
                <w:lang w:eastAsia="en-US"/>
              </w:rPr>
            </w:pPr>
            <w:r>
              <w:rPr>
                <w:rFonts w:ascii="Tahoma" w:eastAsia="Calibri" w:hAnsi="Tahoma" w:cs="Tahoma"/>
                <w:b/>
                <w:lang w:eastAsia="en-US"/>
              </w:rPr>
              <w:t>Ponudbena vrednost v EUR brez DDV</w:t>
            </w:r>
          </w:p>
        </w:tc>
      </w:tr>
      <w:tr w:rsidR="00165217" w:rsidRPr="00112425" w:rsidTr="009045B1">
        <w:trPr>
          <w:trHeight w:val="438"/>
        </w:trPr>
        <w:tc>
          <w:tcPr>
            <w:tcW w:w="1021" w:type="dxa"/>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1.</w:t>
            </w:r>
          </w:p>
        </w:tc>
        <w:tc>
          <w:tcPr>
            <w:tcW w:w="4908" w:type="dxa"/>
            <w:vAlign w:val="bottom"/>
          </w:tcPr>
          <w:p w:rsidR="00165217" w:rsidRPr="00283C22" w:rsidRDefault="00165217" w:rsidP="009045B1">
            <w:pPr>
              <w:keepNext/>
              <w:keepLines/>
              <w:spacing w:before="120" w:after="120"/>
              <w:jc w:val="both"/>
              <w:rPr>
                <w:rFonts w:ascii="Tahoma" w:eastAsia="Calibri" w:hAnsi="Tahoma" w:cs="Tahoma"/>
                <w:lang w:eastAsia="en-US"/>
              </w:rPr>
            </w:pPr>
            <w:r w:rsidRPr="001B35DB">
              <w:rPr>
                <w:rFonts w:ascii="Tahoma" w:eastAsia="Calibri" w:hAnsi="Tahoma" w:cs="Tahoma"/>
                <w:lang w:eastAsia="en-US"/>
              </w:rPr>
              <w:t>Analizator za merjenje NH4-N</w:t>
            </w:r>
          </w:p>
        </w:tc>
        <w:tc>
          <w:tcPr>
            <w:tcW w:w="1269" w:type="dxa"/>
          </w:tcPr>
          <w:p w:rsidR="00165217" w:rsidRPr="00283C22" w:rsidRDefault="00165217" w:rsidP="009045B1">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165217" w:rsidRPr="00283C22" w:rsidRDefault="00165217" w:rsidP="009045B1">
            <w:pPr>
              <w:keepNext/>
              <w:keepLines/>
              <w:spacing w:before="120" w:after="120"/>
              <w:jc w:val="both"/>
              <w:rPr>
                <w:rFonts w:ascii="Tahoma" w:eastAsia="Calibri" w:hAnsi="Tahoma" w:cs="Tahoma"/>
                <w:lang w:eastAsia="en-US"/>
              </w:rPr>
            </w:pPr>
          </w:p>
        </w:tc>
      </w:tr>
      <w:tr w:rsidR="00165217" w:rsidRPr="00112425" w:rsidTr="009045B1">
        <w:trPr>
          <w:trHeight w:val="438"/>
        </w:trPr>
        <w:tc>
          <w:tcPr>
            <w:tcW w:w="1021" w:type="dxa"/>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2.</w:t>
            </w:r>
          </w:p>
        </w:tc>
        <w:tc>
          <w:tcPr>
            <w:tcW w:w="4908" w:type="dxa"/>
            <w:vAlign w:val="bottom"/>
          </w:tcPr>
          <w:p w:rsidR="00165217" w:rsidRPr="00283C22" w:rsidRDefault="00165217" w:rsidP="009045B1">
            <w:pPr>
              <w:keepNext/>
              <w:keepLines/>
              <w:spacing w:before="120" w:after="120"/>
              <w:jc w:val="both"/>
              <w:rPr>
                <w:rFonts w:ascii="Tahoma" w:eastAsia="Calibri" w:hAnsi="Tahoma" w:cs="Tahoma"/>
                <w:lang w:eastAsia="en-US"/>
              </w:rPr>
            </w:pPr>
            <w:r w:rsidRPr="001B35DB">
              <w:rPr>
                <w:rFonts w:ascii="Tahoma" w:eastAsia="Calibri" w:hAnsi="Tahoma" w:cs="Tahoma"/>
                <w:lang w:eastAsia="en-US"/>
              </w:rPr>
              <w:t>Analizator za merjenje PO4-P</w:t>
            </w:r>
          </w:p>
        </w:tc>
        <w:tc>
          <w:tcPr>
            <w:tcW w:w="1269" w:type="dxa"/>
          </w:tcPr>
          <w:p w:rsidR="00165217" w:rsidRPr="00283C22" w:rsidRDefault="00165217" w:rsidP="009045B1">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165217" w:rsidRPr="00283C22" w:rsidRDefault="00165217" w:rsidP="009045B1">
            <w:pPr>
              <w:keepNext/>
              <w:keepLines/>
              <w:spacing w:before="120" w:after="120"/>
              <w:jc w:val="both"/>
              <w:rPr>
                <w:rFonts w:ascii="Tahoma" w:eastAsia="Calibri" w:hAnsi="Tahoma" w:cs="Tahoma"/>
                <w:lang w:eastAsia="en-US"/>
              </w:rPr>
            </w:pPr>
          </w:p>
        </w:tc>
      </w:tr>
      <w:tr w:rsidR="00165217" w:rsidRPr="00112425" w:rsidTr="009045B1">
        <w:trPr>
          <w:trHeight w:val="438"/>
        </w:trPr>
        <w:tc>
          <w:tcPr>
            <w:tcW w:w="1021" w:type="dxa"/>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3.</w:t>
            </w:r>
          </w:p>
        </w:tc>
        <w:tc>
          <w:tcPr>
            <w:tcW w:w="4908" w:type="dxa"/>
            <w:vAlign w:val="bottom"/>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Dodatni nosilni okvir za analizator PO4-P</w:t>
            </w:r>
          </w:p>
        </w:tc>
        <w:tc>
          <w:tcPr>
            <w:tcW w:w="1269" w:type="dxa"/>
          </w:tcPr>
          <w:p w:rsidR="00165217" w:rsidRPr="00283C22" w:rsidRDefault="00165217" w:rsidP="009045B1">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165217" w:rsidRPr="00283C22" w:rsidRDefault="00165217" w:rsidP="009045B1">
            <w:pPr>
              <w:keepNext/>
              <w:keepLines/>
              <w:spacing w:before="120" w:after="120"/>
              <w:jc w:val="both"/>
              <w:rPr>
                <w:rFonts w:ascii="Tahoma" w:eastAsia="Calibri" w:hAnsi="Tahoma" w:cs="Tahoma"/>
                <w:lang w:eastAsia="en-US"/>
              </w:rPr>
            </w:pPr>
          </w:p>
        </w:tc>
      </w:tr>
      <w:tr w:rsidR="00165217" w:rsidRPr="00112425" w:rsidTr="009045B1">
        <w:trPr>
          <w:trHeight w:val="438"/>
        </w:trPr>
        <w:tc>
          <w:tcPr>
            <w:tcW w:w="1021" w:type="dxa"/>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4.</w:t>
            </w:r>
          </w:p>
        </w:tc>
        <w:tc>
          <w:tcPr>
            <w:tcW w:w="4908" w:type="dxa"/>
            <w:vAlign w:val="bottom"/>
          </w:tcPr>
          <w:p w:rsidR="00165217" w:rsidRPr="00283C22" w:rsidRDefault="00165217" w:rsidP="009045B1">
            <w:pPr>
              <w:keepNext/>
              <w:keepLines/>
              <w:spacing w:before="120" w:after="120"/>
              <w:jc w:val="both"/>
              <w:rPr>
                <w:rFonts w:ascii="Tahoma" w:eastAsia="Calibri" w:hAnsi="Tahoma" w:cs="Tahoma"/>
                <w:lang w:eastAsia="en-US"/>
              </w:rPr>
            </w:pPr>
            <w:r>
              <w:rPr>
                <w:rFonts w:ascii="Tahoma" w:eastAsia="Calibri" w:hAnsi="Tahoma" w:cs="Tahoma"/>
                <w:lang w:eastAsia="en-US"/>
              </w:rPr>
              <w:t>Montaža in zagon</w:t>
            </w:r>
          </w:p>
        </w:tc>
        <w:tc>
          <w:tcPr>
            <w:tcW w:w="1269" w:type="dxa"/>
          </w:tcPr>
          <w:p w:rsidR="00165217" w:rsidRPr="00283C22" w:rsidRDefault="00165217" w:rsidP="009045B1">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rsidR="00165217" w:rsidRPr="00283C22" w:rsidRDefault="00165217" w:rsidP="009045B1">
            <w:pPr>
              <w:keepNext/>
              <w:keepLines/>
              <w:spacing w:before="120" w:after="120"/>
              <w:jc w:val="both"/>
              <w:rPr>
                <w:rFonts w:ascii="Tahoma" w:eastAsia="Calibri" w:hAnsi="Tahoma" w:cs="Tahoma"/>
                <w:lang w:eastAsia="en-US"/>
              </w:rPr>
            </w:pPr>
          </w:p>
        </w:tc>
      </w:tr>
      <w:tr w:rsidR="00165217" w:rsidRPr="00112425" w:rsidTr="009045B1">
        <w:trPr>
          <w:trHeight w:val="438"/>
        </w:trPr>
        <w:tc>
          <w:tcPr>
            <w:tcW w:w="1021" w:type="dxa"/>
          </w:tcPr>
          <w:p w:rsidR="00165217" w:rsidRPr="00112425" w:rsidRDefault="00165217" w:rsidP="009045B1">
            <w:pPr>
              <w:keepNext/>
              <w:keepLines/>
              <w:spacing w:before="120" w:after="120"/>
              <w:jc w:val="right"/>
              <w:rPr>
                <w:rFonts w:ascii="Tahoma" w:eastAsia="Calibri" w:hAnsi="Tahoma" w:cs="Tahoma"/>
                <w:b/>
                <w:lang w:eastAsia="en-US"/>
              </w:rPr>
            </w:pPr>
          </w:p>
        </w:tc>
        <w:tc>
          <w:tcPr>
            <w:tcW w:w="6177" w:type="dxa"/>
            <w:gridSpan w:val="2"/>
            <w:vAlign w:val="bottom"/>
          </w:tcPr>
          <w:p w:rsidR="00165217" w:rsidRPr="00112425" w:rsidRDefault="00165217" w:rsidP="009045B1">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040" w:type="dxa"/>
            <w:vAlign w:val="bottom"/>
          </w:tcPr>
          <w:p w:rsidR="00165217" w:rsidRPr="00112425" w:rsidRDefault="00165217" w:rsidP="009045B1">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165217" w:rsidRPr="00112425" w:rsidTr="009045B1">
        <w:trPr>
          <w:trHeight w:val="438"/>
        </w:trPr>
        <w:tc>
          <w:tcPr>
            <w:tcW w:w="1021" w:type="dxa"/>
          </w:tcPr>
          <w:p w:rsidR="00165217" w:rsidRDefault="00165217" w:rsidP="009045B1">
            <w:pPr>
              <w:keepNext/>
              <w:keepLines/>
              <w:spacing w:before="120" w:after="120"/>
              <w:jc w:val="right"/>
              <w:rPr>
                <w:rFonts w:ascii="Tahoma" w:eastAsia="Calibri" w:hAnsi="Tahoma" w:cs="Tahoma"/>
                <w:b/>
                <w:lang w:eastAsia="en-US"/>
              </w:rPr>
            </w:pPr>
          </w:p>
        </w:tc>
        <w:tc>
          <w:tcPr>
            <w:tcW w:w="6177" w:type="dxa"/>
            <w:gridSpan w:val="2"/>
            <w:vAlign w:val="bottom"/>
          </w:tcPr>
          <w:p w:rsidR="00165217" w:rsidRPr="00112425" w:rsidRDefault="00165217" w:rsidP="009045B1">
            <w:pPr>
              <w:keepNext/>
              <w:keepLines/>
              <w:spacing w:before="120" w:after="120"/>
              <w:jc w:val="right"/>
              <w:rPr>
                <w:rFonts w:ascii="Tahoma" w:eastAsia="Calibri" w:hAnsi="Tahoma" w:cs="Tahoma"/>
                <w:b/>
                <w:lang w:eastAsia="en-US"/>
              </w:rPr>
            </w:pPr>
            <w:r>
              <w:rPr>
                <w:rFonts w:ascii="Tahoma" w:eastAsia="Calibri" w:hAnsi="Tahoma" w:cs="Tahoma"/>
                <w:b/>
                <w:lang w:eastAsia="en-US"/>
              </w:rPr>
              <w:t>DDV</w:t>
            </w:r>
          </w:p>
        </w:tc>
        <w:tc>
          <w:tcPr>
            <w:tcW w:w="2040" w:type="dxa"/>
            <w:vAlign w:val="bottom"/>
          </w:tcPr>
          <w:p w:rsidR="00165217" w:rsidRPr="00112425" w:rsidRDefault="00165217" w:rsidP="009045B1">
            <w:pPr>
              <w:keepNext/>
              <w:keepLines/>
              <w:spacing w:before="120" w:after="120"/>
              <w:jc w:val="right"/>
              <w:rPr>
                <w:rFonts w:ascii="Tahoma" w:eastAsia="Calibri" w:hAnsi="Tahoma" w:cs="Tahoma"/>
                <w:b/>
                <w:lang w:eastAsia="en-US"/>
              </w:rPr>
            </w:pPr>
          </w:p>
        </w:tc>
      </w:tr>
      <w:tr w:rsidR="00165217" w:rsidRPr="00112425" w:rsidTr="009045B1">
        <w:trPr>
          <w:trHeight w:val="438"/>
        </w:trPr>
        <w:tc>
          <w:tcPr>
            <w:tcW w:w="1021" w:type="dxa"/>
          </w:tcPr>
          <w:p w:rsidR="00165217" w:rsidRPr="00112425" w:rsidRDefault="00165217" w:rsidP="009045B1">
            <w:pPr>
              <w:keepNext/>
              <w:keepLines/>
              <w:spacing w:before="120" w:after="120"/>
              <w:jc w:val="right"/>
              <w:rPr>
                <w:rFonts w:ascii="Tahoma" w:eastAsia="Calibri" w:hAnsi="Tahoma" w:cs="Tahoma"/>
                <w:b/>
                <w:lang w:eastAsia="en-US"/>
              </w:rPr>
            </w:pPr>
          </w:p>
        </w:tc>
        <w:tc>
          <w:tcPr>
            <w:tcW w:w="6177" w:type="dxa"/>
            <w:gridSpan w:val="2"/>
            <w:vAlign w:val="bottom"/>
          </w:tcPr>
          <w:p w:rsidR="00165217" w:rsidRPr="00112425" w:rsidRDefault="00165217" w:rsidP="009045B1">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Z DDV</w:t>
            </w:r>
          </w:p>
        </w:tc>
        <w:tc>
          <w:tcPr>
            <w:tcW w:w="2040" w:type="dxa"/>
            <w:vAlign w:val="bottom"/>
          </w:tcPr>
          <w:p w:rsidR="00165217" w:rsidRPr="00112425" w:rsidRDefault="00165217" w:rsidP="009045B1">
            <w:pPr>
              <w:keepNext/>
              <w:keepLines/>
              <w:spacing w:before="120" w:after="120"/>
              <w:jc w:val="right"/>
              <w:rPr>
                <w:rFonts w:ascii="Tahoma" w:eastAsia="Calibri" w:hAnsi="Tahoma" w:cs="Tahoma"/>
                <w:b/>
                <w:lang w:eastAsia="en-US"/>
              </w:rPr>
            </w:pPr>
          </w:p>
        </w:tc>
      </w:tr>
    </w:tbl>
    <w:p w:rsidR="00165217" w:rsidRDefault="00165217" w:rsidP="002F4A49">
      <w:pPr>
        <w:keepNext/>
        <w:keepLines/>
        <w:jc w:val="both"/>
        <w:rPr>
          <w:rFonts w:ascii="Tahoma" w:eastAsia="Frutiger" w:hAnsi="Tahoma" w:cs="Tahoma"/>
          <w:lang w:eastAsia="en-US"/>
        </w:rPr>
      </w:pPr>
    </w:p>
    <w:p w:rsidR="009C6956" w:rsidRDefault="00A517FF" w:rsidP="00210F1D">
      <w:pPr>
        <w:keepNext/>
        <w:keepLines/>
        <w:jc w:val="both"/>
        <w:rPr>
          <w:rFonts w:ascii="Tahoma" w:hAnsi="Tahoma" w:cs="Tahoma"/>
        </w:rPr>
      </w:pPr>
      <w:r>
        <w:rPr>
          <w:rFonts w:ascii="Tahoma" w:hAnsi="Tahoma" w:cs="Tahoma"/>
        </w:rPr>
        <w:t xml:space="preserve">V pogodbenih cenah </w:t>
      </w:r>
      <w:r w:rsidR="00210F1D" w:rsidRPr="00B57F19">
        <w:rPr>
          <w:rFonts w:ascii="Tahoma" w:hAnsi="Tahoma" w:cs="Tahoma"/>
        </w:rPr>
        <w:t xml:space="preserve">morajo biti upoštevani vsi materialni in nematerialni stroški, potrebni </w:t>
      </w:r>
      <w:r w:rsidR="00210F1D" w:rsidRPr="00483050">
        <w:rPr>
          <w:rFonts w:ascii="Tahoma" w:hAnsi="Tahoma" w:cs="Tahoma"/>
        </w:rPr>
        <w:t xml:space="preserve">za kvalitetno in pravočasno izvedbo predmeta </w:t>
      </w:r>
      <w:r w:rsidR="00210F1D">
        <w:rPr>
          <w:rFonts w:ascii="Tahoma" w:hAnsi="Tahoma" w:cs="Tahoma"/>
        </w:rPr>
        <w:t>pogodbe</w:t>
      </w:r>
      <w:r w:rsidR="00210F1D" w:rsidRPr="00483050">
        <w:rPr>
          <w:rFonts w:ascii="Tahoma" w:hAnsi="Tahoma" w:cs="Tahoma"/>
        </w:rPr>
        <w:t xml:space="preserve">, vključno s stroški </w:t>
      </w:r>
      <w:r>
        <w:rPr>
          <w:rFonts w:ascii="Tahoma" w:hAnsi="Tahoma" w:cs="Tahoma"/>
        </w:rPr>
        <w:t>dela</w:t>
      </w:r>
      <w:r w:rsidR="00210F1D" w:rsidRPr="00483050">
        <w:rPr>
          <w:rFonts w:ascii="Tahoma" w:hAnsi="Tahoma" w:cs="Tahoma"/>
        </w:rPr>
        <w:t>,</w:t>
      </w:r>
      <w:r w:rsidR="00210F1D">
        <w:rPr>
          <w:rFonts w:ascii="Tahoma" w:hAnsi="Tahoma" w:cs="Tahoma"/>
        </w:rPr>
        <w:t xml:space="preserve"> </w:t>
      </w:r>
      <w:r>
        <w:rPr>
          <w:rFonts w:ascii="Tahoma" w:hAnsi="Tahoma" w:cs="Tahoma"/>
        </w:rPr>
        <w:t xml:space="preserve">stroški izdelave in dobave materiala, </w:t>
      </w:r>
      <w:r w:rsidRPr="00757CE3">
        <w:rPr>
          <w:rFonts w:ascii="Tahoma" w:hAnsi="Tahoma" w:cs="Tahoma"/>
        </w:rPr>
        <w:t>stroški prevoza</w:t>
      </w:r>
      <w:r>
        <w:rPr>
          <w:rFonts w:ascii="Tahoma" w:hAnsi="Tahoma" w:cs="Tahoma"/>
        </w:rPr>
        <w:t>/transporta</w:t>
      </w:r>
      <w:r w:rsidRPr="00757CE3">
        <w:rPr>
          <w:rFonts w:ascii="Tahoma" w:hAnsi="Tahoma" w:cs="Tahoma"/>
        </w:rPr>
        <w:t xml:space="preserve">, stroški zavarovanja materiala, opreme, pripomočkov in delovne sile, </w:t>
      </w:r>
      <w:r>
        <w:rPr>
          <w:rFonts w:ascii="Tahoma" w:hAnsi="Tahoma" w:cs="Tahoma"/>
        </w:rPr>
        <w:t xml:space="preserve">odvoza in razgradnje odpadkov, </w:t>
      </w:r>
      <w:r w:rsidRPr="00757CE3">
        <w:rPr>
          <w:rFonts w:ascii="Tahoma" w:hAnsi="Tahoma" w:cs="Tahoma"/>
        </w:rPr>
        <w:t>stroški izdelave ponudbene dokumentacije, popusti, dajatvami ter carinskimi obveznostmi kot tudi stroški za vsa ostala dela in naloge, ki so v pogodbi opredeljena kot obveznosti izvajalca</w:t>
      </w:r>
      <w:r w:rsidR="00210F1D">
        <w:rPr>
          <w:rFonts w:ascii="Tahoma" w:hAnsi="Tahoma" w:cs="Tahoma"/>
        </w:rPr>
        <w:t>.</w:t>
      </w:r>
      <w:r w:rsidR="00165217">
        <w:rPr>
          <w:rFonts w:ascii="Tahoma" w:hAnsi="Tahoma" w:cs="Tahoma"/>
        </w:rPr>
        <w:t xml:space="preserve"> </w:t>
      </w:r>
    </w:p>
    <w:p w:rsidR="00860385" w:rsidRPr="004C1F13" w:rsidRDefault="00860385" w:rsidP="002F4A49">
      <w:pPr>
        <w:keepNext/>
        <w:keepLines/>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rsidR="008A1E65" w:rsidRPr="004C1F13" w:rsidRDefault="008A1E65" w:rsidP="002F4A49">
      <w:pPr>
        <w:pStyle w:val="Odstavekseznama"/>
        <w:keepNext/>
        <w:keepLines/>
        <w:ind w:left="426"/>
        <w:rPr>
          <w:rFonts w:ascii="Tahoma" w:eastAsia="Frutiger" w:hAnsi="Tahoma" w:cs="Tahoma"/>
          <w:b/>
          <w:lang w:eastAsia="en-US"/>
        </w:rPr>
      </w:pPr>
    </w:p>
    <w:p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rsidR="00E90FDB" w:rsidRDefault="00E90FDB" w:rsidP="00283C22">
      <w:pPr>
        <w:keepNext/>
        <w:keepLines/>
        <w:numPr>
          <w:ilvl w:val="0"/>
          <w:numId w:val="25"/>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9C6956">
        <w:rPr>
          <w:rFonts w:ascii="Tahoma" w:hAnsi="Tahoma" w:cs="Tahoma"/>
        </w:rPr>
        <w:t>VKS-</w:t>
      </w:r>
      <w:r w:rsidR="00165217">
        <w:rPr>
          <w:rFonts w:ascii="Tahoma" w:hAnsi="Tahoma" w:cs="Tahoma"/>
        </w:rPr>
        <w:t>120</w:t>
      </w:r>
      <w:r w:rsidR="009C6956">
        <w:rPr>
          <w:rFonts w:ascii="Tahoma" w:hAnsi="Tahoma" w:cs="Tahoma"/>
        </w:rPr>
        <w:t>/2</w:t>
      </w:r>
      <w:r w:rsidR="00FA3FF0">
        <w:rPr>
          <w:rFonts w:ascii="Tahoma" w:hAnsi="Tahoma" w:cs="Tahoma"/>
        </w:rPr>
        <w:t>2</w:t>
      </w:r>
      <w:r w:rsidR="00C037B5">
        <w:rPr>
          <w:rFonts w:ascii="Tahoma" w:eastAsia="Frutiger" w:hAnsi="Tahoma" w:cs="Tahoma"/>
          <w:lang w:eastAsia="en-US"/>
        </w:rPr>
        <w:t xml:space="preserve"> (v nadaljevanju: razpisna dokumentacija)</w:t>
      </w:r>
      <w:r w:rsidRPr="004C1F13">
        <w:rPr>
          <w:rFonts w:ascii="Tahoma" w:eastAsia="Frutiger" w:hAnsi="Tahoma" w:cs="Tahoma"/>
          <w:lang w:eastAsia="en-US"/>
        </w:rPr>
        <w:t>,</w:t>
      </w:r>
    </w:p>
    <w:p w:rsidR="00EF6F2D" w:rsidRPr="004C1F13" w:rsidRDefault="00EF6F2D" w:rsidP="00283C22">
      <w:pPr>
        <w:keepNext/>
        <w:keepLines/>
        <w:numPr>
          <w:ilvl w:val="0"/>
          <w:numId w:val="25"/>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3D7413">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rsidR="00E90FDB" w:rsidRPr="00C925FE" w:rsidRDefault="00E90FDB" w:rsidP="00283C22">
      <w:pPr>
        <w:keepNext/>
        <w:keepLines/>
        <w:numPr>
          <w:ilvl w:val="0"/>
          <w:numId w:val="25"/>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rsidR="00E612A8" w:rsidRDefault="00E612A8"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rsidR="00E90FDB" w:rsidRPr="004C1F13" w:rsidRDefault="00E90FDB"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E90FDB" w:rsidRPr="004C1F13" w:rsidRDefault="00E90FDB" w:rsidP="002F4A49">
      <w:pPr>
        <w:keepNext/>
        <w:keepLines/>
        <w:jc w:val="both"/>
        <w:rPr>
          <w:rFonts w:ascii="Tahoma" w:eastAsia="Frutiger" w:hAnsi="Tahoma" w:cs="Tahoma"/>
          <w:lang w:eastAsia="en-US"/>
        </w:rPr>
      </w:pPr>
    </w:p>
    <w:p w:rsidR="00E90FDB" w:rsidRPr="00DD15BC" w:rsidRDefault="00E90FDB" w:rsidP="00283C22">
      <w:pPr>
        <w:pStyle w:val="Odstavekseznama"/>
        <w:keepNext/>
        <w:keepLines/>
        <w:numPr>
          <w:ilvl w:val="0"/>
          <w:numId w:val="33"/>
        </w:numPr>
        <w:ind w:left="426" w:hanging="426"/>
        <w:rPr>
          <w:rFonts w:ascii="Tahoma" w:eastAsia="Frutiger" w:hAnsi="Tahoma" w:cs="Tahoma"/>
          <w:b/>
          <w:lang w:eastAsia="en-US"/>
        </w:rPr>
      </w:pPr>
      <w:r w:rsidRPr="00DD15BC">
        <w:rPr>
          <w:rFonts w:ascii="Tahoma" w:eastAsia="Frutiger" w:hAnsi="Tahoma" w:cs="Tahoma"/>
          <w:b/>
          <w:lang w:eastAsia="en-US"/>
        </w:rPr>
        <w:t>NAČIN OBRAČUNAVANJA</w:t>
      </w:r>
      <w:r w:rsidR="0017188E" w:rsidRPr="00DD15BC">
        <w:rPr>
          <w:rFonts w:ascii="Tahoma" w:eastAsia="Frutiger" w:hAnsi="Tahoma" w:cs="Tahoma"/>
          <w:b/>
          <w:lang w:eastAsia="en-US"/>
        </w:rPr>
        <w:t xml:space="preserve"> IN PLAČILO</w:t>
      </w:r>
    </w:p>
    <w:p w:rsidR="008A1E65" w:rsidRPr="004C1F13" w:rsidRDefault="008A1E65" w:rsidP="002F4A49">
      <w:pPr>
        <w:pStyle w:val="Odstavekseznama"/>
        <w:keepNext/>
        <w:keepLines/>
        <w:ind w:left="426"/>
        <w:rPr>
          <w:rFonts w:ascii="Tahoma" w:eastAsia="Frutiger" w:hAnsi="Tahoma" w:cs="Tahoma"/>
          <w:b/>
          <w:lang w:eastAsia="en-US"/>
        </w:rPr>
      </w:pPr>
    </w:p>
    <w:p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rsidR="00DD15BC" w:rsidRDefault="00DD15BC" w:rsidP="00CE2639">
      <w:pPr>
        <w:keepNext/>
        <w:keepLines/>
        <w:tabs>
          <w:tab w:val="left" w:pos="1418"/>
          <w:tab w:val="left" w:pos="1702"/>
        </w:tabs>
        <w:jc w:val="both"/>
        <w:rPr>
          <w:rFonts w:ascii="Tahoma" w:hAnsi="Tahoma" w:cs="Tahoma"/>
          <w:color w:val="000000"/>
        </w:rPr>
      </w:pPr>
    </w:p>
    <w:p w:rsidR="00DD15BC" w:rsidRDefault="00E612A8" w:rsidP="00DD15BC">
      <w:pPr>
        <w:pStyle w:val="BESEDILO"/>
        <w:rPr>
          <w:rFonts w:ascii="Tahoma" w:hAnsi="Tahoma" w:cs="Tahoma"/>
        </w:rPr>
      </w:pPr>
      <w:r>
        <w:rPr>
          <w:rFonts w:ascii="Tahoma" w:hAnsi="Tahoma" w:cs="Tahoma"/>
        </w:rPr>
        <w:t>Izvajalec</w:t>
      </w:r>
      <w:r w:rsidR="00DD15BC" w:rsidRPr="00DA48AA">
        <w:rPr>
          <w:rFonts w:ascii="Tahoma" w:hAnsi="Tahoma" w:cs="Tahoma"/>
        </w:rPr>
        <w:t xml:space="preserve"> mora izstaviti račun</w:t>
      </w:r>
      <w:r w:rsidR="00DD15BC">
        <w:rPr>
          <w:rFonts w:ascii="Tahoma" w:hAnsi="Tahoma" w:cs="Tahoma"/>
        </w:rPr>
        <w:t xml:space="preserve"> za </w:t>
      </w:r>
      <w:r>
        <w:rPr>
          <w:rFonts w:ascii="Tahoma" w:hAnsi="Tahoma" w:cs="Tahoma"/>
        </w:rPr>
        <w:t xml:space="preserve">izvedene dobave in storitve </w:t>
      </w:r>
      <w:r w:rsidR="00DD15BC" w:rsidRPr="00DA48AA">
        <w:rPr>
          <w:rFonts w:ascii="Tahoma" w:hAnsi="Tahoma" w:cs="Tahoma"/>
        </w:rPr>
        <w:t>v roku petih (5) dni od dneva</w:t>
      </w:r>
      <w:r>
        <w:rPr>
          <w:rFonts w:ascii="Tahoma" w:hAnsi="Tahoma" w:cs="Tahoma"/>
        </w:rPr>
        <w:t xml:space="preserve"> podpisa</w:t>
      </w:r>
      <w:r w:rsidR="00DD15BC" w:rsidRPr="00DA48AA">
        <w:rPr>
          <w:rFonts w:ascii="Tahoma" w:hAnsi="Tahoma" w:cs="Tahoma"/>
        </w:rPr>
        <w:t xml:space="preserve"> </w:t>
      </w:r>
      <w:r w:rsidRPr="004D6E16">
        <w:rPr>
          <w:rFonts w:ascii="Tahoma" w:hAnsi="Tahoma" w:cs="Tahoma"/>
        </w:rPr>
        <w:t>zapisnik</w:t>
      </w:r>
      <w:r>
        <w:rPr>
          <w:rFonts w:ascii="Tahoma" w:hAnsi="Tahoma" w:cs="Tahoma"/>
        </w:rPr>
        <w:t>a</w:t>
      </w:r>
      <w:r w:rsidRPr="004D6E16">
        <w:rPr>
          <w:rFonts w:ascii="Tahoma" w:hAnsi="Tahoma" w:cs="Tahoma"/>
        </w:rPr>
        <w:t xml:space="preserve"> o končanju vseh pogodbenih del</w:t>
      </w:r>
      <w:r w:rsidR="00DD15BC">
        <w:rPr>
          <w:rFonts w:ascii="Tahoma" w:hAnsi="Tahoma" w:cs="Tahoma"/>
        </w:rPr>
        <w:t>,</w:t>
      </w:r>
      <w:r w:rsidR="00DD15BC" w:rsidRPr="00DA48AA">
        <w:rPr>
          <w:rFonts w:ascii="Tahoma" w:hAnsi="Tahoma" w:cs="Tahoma"/>
        </w:rPr>
        <w:t xml:space="preserve"> pri čemer je podpisan </w:t>
      </w:r>
      <w:r w:rsidR="00A70E57" w:rsidRPr="004D6E16">
        <w:rPr>
          <w:rFonts w:ascii="Tahoma" w:hAnsi="Tahoma" w:cs="Tahoma"/>
        </w:rPr>
        <w:t>zapisnik o končanju vseh pogodbenih del</w:t>
      </w:r>
      <w:r w:rsidR="00DD15BC" w:rsidRPr="00DA48AA">
        <w:rPr>
          <w:rFonts w:ascii="Tahoma" w:hAnsi="Tahoma" w:cs="Tahoma"/>
        </w:rPr>
        <w:t xml:space="preserve"> s strani </w:t>
      </w:r>
      <w:r w:rsidR="00DD15BC">
        <w:rPr>
          <w:rFonts w:ascii="Tahoma" w:hAnsi="Tahoma" w:cs="Tahoma"/>
        </w:rPr>
        <w:t xml:space="preserve">obeh </w:t>
      </w:r>
      <w:r w:rsidR="00DD15BC" w:rsidRPr="00DA48AA">
        <w:rPr>
          <w:rFonts w:ascii="Tahoma" w:hAnsi="Tahoma" w:cs="Tahoma"/>
        </w:rPr>
        <w:t>pogodbenih strank oziroma njunih predstavnikov (skrbnikov pogodbe) priloga k računu.</w:t>
      </w:r>
    </w:p>
    <w:p w:rsidR="008A1E65" w:rsidRPr="0017188E" w:rsidRDefault="008A1E65" w:rsidP="0017188E">
      <w:pPr>
        <w:keepNext/>
        <w:keepLines/>
        <w:rPr>
          <w:rFonts w:ascii="Tahoma" w:eastAsia="Frutiger" w:hAnsi="Tahoma" w:cs="Tahoma"/>
          <w:b/>
          <w:lang w:eastAsia="en-US"/>
        </w:rPr>
      </w:pPr>
    </w:p>
    <w:p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2F4A49">
      <w:pPr>
        <w:keepNext/>
        <w:keepLines/>
        <w:jc w:val="both"/>
        <w:rPr>
          <w:rFonts w:ascii="Tahoma" w:eastAsia="Frutiger" w:hAnsi="Tahoma" w:cs="Tahoma"/>
          <w:lang w:eastAsia="en-US"/>
        </w:rPr>
      </w:pPr>
    </w:p>
    <w:p w:rsidR="00DD15BC" w:rsidRPr="00F86BF2" w:rsidRDefault="00E612A8" w:rsidP="00DD15BC">
      <w:pPr>
        <w:keepNext/>
        <w:keepLines/>
        <w:jc w:val="both"/>
        <w:rPr>
          <w:rFonts w:ascii="Tahoma" w:hAnsi="Tahoma"/>
        </w:rPr>
      </w:pPr>
      <w:r>
        <w:rPr>
          <w:rFonts w:ascii="Tahoma" w:hAnsi="Tahoma"/>
        </w:rPr>
        <w:t>Naročnik</w:t>
      </w:r>
      <w:r w:rsidRPr="00F86BF2">
        <w:rPr>
          <w:rFonts w:ascii="Tahoma" w:hAnsi="Tahoma"/>
        </w:rPr>
        <w:t xml:space="preserve"> </w:t>
      </w:r>
      <w:r w:rsidR="00DD15BC" w:rsidRPr="00F86BF2">
        <w:rPr>
          <w:rFonts w:ascii="Tahoma" w:hAnsi="Tahoma"/>
        </w:rPr>
        <w:t xml:space="preserve">bo račun plačal na transakcijski račun </w:t>
      </w:r>
      <w:r>
        <w:rPr>
          <w:rFonts w:ascii="Tahoma" w:hAnsi="Tahoma"/>
        </w:rPr>
        <w:t>izvajalca</w:t>
      </w:r>
      <w:r w:rsidR="00DD15BC" w:rsidRPr="00F86BF2">
        <w:rPr>
          <w:rFonts w:ascii="Tahoma" w:hAnsi="Tahoma"/>
        </w:rPr>
        <w:t>, ki je uradno evidentiran pr</w:t>
      </w:r>
      <w:r w:rsidR="00DD15BC">
        <w:rPr>
          <w:rFonts w:ascii="Tahoma" w:hAnsi="Tahoma"/>
        </w:rPr>
        <w:t>i AJPES in bo naveden na računu.</w:t>
      </w:r>
    </w:p>
    <w:p w:rsidR="00DD15BC" w:rsidRDefault="00DD15BC" w:rsidP="00DD15BC">
      <w:pPr>
        <w:keepNext/>
        <w:keepLines/>
        <w:jc w:val="both"/>
        <w:rPr>
          <w:rFonts w:ascii="Tahoma" w:hAnsi="Tahoma" w:cs="Tahoma"/>
        </w:rPr>
      </w:pPr>
    </w:p>
    <w:p w:rsidR="00DD15BC" w:rsidRDefault="00DD15BC" w:rsidP="00DD15BC">
      <w:pPr>
        <w:keepNext/>
        <w:keepLines/>
        <w:jc w:val="both"/>
        <w:rPr>
          <w:rFonts w:ascii="Tahoma" w:hAnsi="Tahoma"/>
        </w:rPr>
      </w:pPr>
      <w:r>
        <w:rPr>
          <w:rFonts w:ascii="Tahoma" w:hAnsi="Tahoma"/>
        </w:rPr>
        <w:t xml:space="preserve">V primeru, da izstavljeni račun ni pravilen, ga </w:t>
      </w:r>
      <w:r w:rsidR="00E612A8">
        <w:rPr>
          <w:rFonts w:ascii="Tahoma" w:hAnsi="Tahoma"/>
        </w:rPr>
        <w:t xml:space="preserve">naročnik </w:t>
      </w:r>
      <w:r>
        <w:rPr>
          <w:rFonts w:ascii="Tahoma" w:hAnsi="Tahoma"/>
        </w:rPr>
        <w:t xml:space="preserve">v roku petih (5) dni zavrne z obrazložitvijo, </w:t>
      </w:r>
      <w:r w:rsidR="00E612A8">
        <w:rPr>
          <w:rFonts w:ascii="Tahoma" w:hAnsi="Tahoma"/>
        </w:rPr>
        <w:t xml:space="preserve">izvajalec </w:t>
      </w:r>
      <w:r>
        <w:rPr>
          <w:rFonts w:ascii="Tahoma" w:hAnsi="Tahoma"/>
        </w:rPr>
        <w:t xml:space="preserve">pa je dolžan izstaviti nov, popravljen račun v roku petih (5) koledarskih dni od zavrnitve, v katerem bo izkazana pravilna vrednost opravljenih dobav </w:t>
      </w:r>
      <w:r w:rsidR="00E612A8">
        <w:rPr>
          <w:rFonts w:ascii="Tahoma" w:hAnsi="Tahoma"/>
        </w:rPr>
        <w:t>in storitev</w:t>
      </w:r>
      <w:r>
        <w:rPr>
          <w:rFonts w:ascii="Tahoma" w:hAnsi="Tahoma"/>
        </w:rPr>
        <w:t xml:space="preserve">. </w:t>
      </w:r>
    </w:p>
    <w:p w:rsidR="00DD15BC" w:rsidRDefault="00DD15BC" w:rsidP="00DD15BC">
      <w:pPr>
        <w:keepNext/>
        <w:keepLines/>
        <w:jc w:val="both"/>
        <w:rPr>
          <w:rFonts w:ascii="Tahoma" w:hAnsi="Tahoma"/>
        </w:rPr>
      </w:pPr>
    </w:p>
    <w:p w:rsidR="00DD15BC" w:rsidRDefault="00DD15BC" w:rsidP="00DD15BC">
      <w:pPr>
        <w:keepNext/>
        <w:keepLines/>
        <w:jc w:val="both"/>
        <w:rPr>
          <w:rFonts w:ascii="Tahoma" w:hAnsi="Tahoma" w:cs="Tahoma"/>
        </w:rPr>
      </w:pPr>
      <w:r w:rsidRPr="007D1052">
        <w:rPr>
          <w:rFonts w:ascii="Tahoma" w:hAnsi="Tahoma" w:cs="Tahoma"/>
        </w:rPr>
        <w:t xml:space="preserve">V primeru zamude s plačilom je </w:t>
      </w:r>
      <w:r w:rsidR="00E612A8">
        <w:rPr>
          <w:rFonts w:ascii="Tahoma" w:hAnsi="Tahoma" w:cs="Tahoma"/>
        </w:rPr>
        <w:t>izvajalec</w:t>
      </w:r>
      <w:r w:rsidR="00E612A8" w:rsidRPr="007D1052">
        <w:rPr>
          <w:rFonts w:ascii="Tahoma" w:hAnsi="Tahoma" w:cs="Tahoma"/>
        </w:rPr>
        <w:t xml:space="preserve"> </w:t>
      </w:r>
      <w:r w:rsidRPr="007D1052">
        <w:rPr>
          <w:rFonts w:ascii="Tahoma" w:hAnsi="Tahoma" w:cs="Tahoma"/>
        </w:rPr>
        <w:t>upravičen</w:t>
      </w:r>
      <w:r>
        <w:rPr>
          <w:rFonts w:ascii="Tahoma" w:hAnsi="Tahoma" w:cs="Tahoma"/>
        </w:rPr>
        <w:t xml:space="preserve"> zaračunati </w:t>
      </w:r>
      <w:r w:rsidR="00E612A8">
        <w:rPr>
          <w:rFonts w:ascii="Tahoma" w:hAnsi="Tahoma" w:cs="Tahoma"/>
        </w:rPr>
        <w:t>naročniku</w:t>
      </w:r>
      <w:r w:rsidR="00E612A8" w:rsidRPr="007D1052">
        <w:rPr>
          <w:rFonts w:ascii="Tahoma" w:hAnsi="Tahoma" w:cs="Tahoma"/>
        </w:rPr>
        <w:t xml:space="preserve"> </w:t>
      </w:r>
      <w:r w:rsidRPr="007D1052">
        <w:rPr>
          <w:rFonts w:ascii="Tahoma" w:hAnsi="Tahoma" w:cs="Tahoma"/>
        </w:rPr>
        <w:t>zakonite zamudne obresti</w:t>
      </w:r>
      <w:r>
        <w:rPr>
          <w:rFonts w:ascii="Tahoma" w:hAnsi="Tahoma" w:cs="Tahoma"/>
        </w:rPr>
        <w:t>.</w:t>
      </w:r>
    </w:p>
    <w:p w:rsidR="00DD15BC" w:rsidRPr="00365558" w:rsidRDefault="00DD15BC" w:rsidP="00DD15BC">
      <w:pPr>
        <w:pStyle w:val="BESEDILO"/>
        <w:keepNext/>
        <w:widowControl/>
        <w:rPr>
          <w:rFonts w:ascii="Tahoma" w:hAnsi="Tahoma"/>
        </w:rPr>
      </w:pPr>
    </w:p>
    <w:p w:rsidR="00E90FDB" w:rsidRDefault="00DD15BC" w:rsidP="00DD15BC">
      <w:pPr>
        <w:keepNext/>
        <w:keepLines/>
        <w:jc w:val="both"/>
        <w:rPr>
          <w:rFonts w:ascii="Tahoma" w:hAnsi="Tahoma" w:cs="Tahoma"/>
        </w:rPr>
      </w:pPr>
      <w:r w:rsidRPr="00DD4893">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DD15BC" w:rsidRPr="004C1F13" w:rsidRDefault="00DD15BC" w:rsidP="00DD15BC">
      <w:pPr>
        <w:keepNext/>
        <w:keepLines/>
        <w:jc w:val="both"/>
        <w:rPr>
          <w:rFonts w:ascii="Tahoma" w:eastAsia="Frutiger" w:hAnsi="Tahoma" w:cs="Tahoma"/>
          <w:lang w:eastAsia="en-US"/>
        </w:rPr>
      </w:pPr>
    </w:p>
    <w:p w:rsidR="00E90FDB" w:rsidRDefault="00E90FDB" w:rsidP="00DD15BC">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PODIZVAJALCI</w:t>
      </w:r>
    </w:p>
    <w:p w:rsidR="008A1E65" w:rsidRPr="008A1E65" w:rsidRDefault="008A1E65" w:rsidP="00DD15BC">
      <w:pPr>
        <w:pStyle w:val="Odstavekseznama"/>
        <w:keepNext/>
        <w:keepLines/>
        <w:ind w:left="426"/>
        <w:rPr>
          <w:rFonts w:ascii="Tahoma" w:eastAsia="Frutiger" w:hAnsi="Tahoma" w:cs="Tahoma"/>
          <w:b/>
          <w:lang w:eastAsia="en-US"/>
        </w:rPr>
      </w:pPr>
    </w:p>
    <w:p w:rsidR="00E90FDB" w:rsidRPr="005E5122" w:rsidRDefault="00E90FDB" w:rsidP="00DD15BC">
      <w:pPr>
        <w:keepNext/>
        <w:keepLines/>
        <w:numPr>
          <w:ilvl w:val="0"/>
          <w:numId w:val="24"/>
        </w:numPr>
        <w:jc w:val="center"/>
        <w:rPr>
          <w:rFonts w:ascii="Tahoma" w:eastAsia="Frutiger" w:hAnsi="Tahoma" w:cs="Tahoma"/>
          <w:lang w:eastAsia="en-US"/>
        </w:rPr>
      </w:pPr>
      <w:r w:rsidRPr="005E5122">
        <w:rPr>
          <w:rFonts w:ascii="Tahoma" w:eastAsia="Frutiger" w:hAnsi="Tahoma" w:cs="Tahoma"/>
          <w:lang w:eastAsia="en-US"/>
        </w:rPr>
        <w:t xml:space="preserve"> člen</w:t>
      </w:r>
    </w:p>
    <w:p w:rsidR="00E90FDB" w:rsidRPr="004C1F13" w:rsidRDefault="00E90FDB" w:rsidP="00DD15BC">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rsidR="009A2A2E" w:rsidRDefault="009A2A2E"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rsidTr="00E90FDB">
        <w:trPr>
          <w:trHeight w:val="269"/>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3"/>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8"/>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rsidR="00E90FDB" w:rsidRPr="004C1F13" w:rsidRDefault="00E90FDB" w:rsidP="00DD15BC">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rsidTr="00E90FDB">
        <w:trPr>
          <w:trHeight w:val="267"/>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85"/>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61"/>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9"/>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301"/>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35"/>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0"/>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3"/>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r w:rsidR="00E90FDB" w:rsidRPr="004C1F13" w:rsidTr="00E90FDB">
        <w:trPr>
          <w:trHeight w:val="277"/>
          <w:jc w:val="center"/>
        </w:trPr>
        <w:tc>
          <w:tcPr>
            <w:tcW w:w="3527" w:type="dxa"/>
            <w:tcMar>
              <w:top w:w="0" w:type="dxa"/>
              <w:left w:w="108" w:type="dxa"/>
              <w:bottom w:w="0" w:type="dxa"/>
              <w:right w:w="108" w:type="dxa"/>
            </w:tcMar>
            <w:vAlign w:val="center"/>
            <w:hideMark/>
          </w:tcPr>
          <w:p w:rsidR="00E90FDB" w:rsidRPr="004C1F13" w:rsidRDefault="00E90FDB" w:rsidP="00DD15BC">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rsidR="00E90FDB" w:rsidRPr="004C1F13" w:rsidRDefault="00E90FDB" w:rsidP="00DD15BC">
            <w:pPr>
              <w:keepNext/>
              <w:keepLines/>
              <w:rPr>
                <w:rFonts w:ascii="Tahoma" w:eastAsia="Frutiger" w:hAnsi="Tahoma" w:cs="Tahoma"/>
                <w:lang w:eastAsia="en-US"/>
              </w:rPr>
            </w:pPr>
          </w:p>
        </w:tc>
      </w:tr>
    </w:tbl>
    <w:p w:rsidR="00E90FDB" w:rsidRPr="004C1F13" w:rsidRDefault="00E90FDB"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30A31" w:rsidRPr="004C1F13" w:rsidRDefault="00A30A31"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E90FDB" w:rsidRPr="004C1F13" w:rsidRDefault="00E90FDB"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rsidR="00E90FDB" w:rsidRPr="004C1F13" w:rsidRDefault="00E90FDB"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E90FDB" w:rsidRPr="004C1F13" w:rsidRDefault="00E90FDB" w:rsidP="00DD15BC">
      <w:pPr>
        <w:keepNext/>
        <w:keepLines/>
        <w:jc w:val="both"/>
        <w:rPr>
          <w:rFonts w:ascii="Tahoma" w:eastAsia="Frutiger" w:hAnsi="Tahoma" w:cs="Tahoma"/>
          <w:lang w:eastAsia="en-US"/>
        </w:rPr>
      </w:pPr>
    </w:p>
    <w:p w:rsidR="00E90FDB" w:rsidRPr="004C1F13" w:rsidRDefault="00E90FDB" w:rsidP="00DD15BC">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E90FDB" w:rsidRPr="004C1F13" w:rsidRDefault="00E90FDB" w:rsidP="00DD15BC">
      <w:pPr>
        <w:keepNext/>
        <w:keepLines/>
        <w:jc w:val="both"/>
        <w:rPr>
          <w:rFonts w:ascii="Tahoma" w:eastAsia="Frutiger" w:hAnsi="Tahoma" w:cs="Tahoma"/>
          <w:lang w:eastAsia="en-US"/>
        </w:rPr>
      </w:pPr>
    </w:p>
    <w:p w:rsidR="00E90FDB" w:rsidRPr="004C1F13" w:rsidRDefault="00E90FDB" w:rsidP="00DD15BC">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rsidR="00E90FDB" w:rsidRPr="004C1F13" w:rsidRDefault="00E90FDB" w:rsidP="002F4A49">
      <w:pPr>
        <w:keepNext/>
        <w:keepLines/>
        <w:jc w:val="center"/>
        <w:rPr>
          <w:rFonts w:ascii="Tahoma" w:eastAsia="Frutiger" w:hAnsi="Tahoma" w:cs="Tahoma"/>
          <w:lang w:eastAsia="en-US"/>
        </w:rPr>
      </w:pPr>
    </w:p>
    <w:p w:rsidR="005A3076" w:rsidRPr="00116958" w:rsidRDefault="005A3076" w:rsidP="005A3076">
      <w:pPr>
        <w:keepNext/>
        <w:keepLines/>
        <w:jc w:val="both"/>
        <w:rPr>
          <w:rFonts w:ascii="Tahoma" w:eastAsia="Frutiger" w:hAnsi="Tahoma" w:cs="Tahoma"/>
          <w:lang w:eastAsia="en-US"/>
        </w:rPr>
      </w:pPr>
      <w:r w:rsidRPr="00116958">
        <w:rPr>
          <w:rFonts w:ascii="Tahoma" w:eastAsia="Frutiger" w:hAnsi="Tahoma" w:cs="Tahoma"/>
          <w:lang w:eastAsia="en-US"/>
        </w:rPr>
        <w:t>Izvajalec mora za vse podizvajalce, ki niso zahtevali neposrednega plačila in za katere neposredno plačilo ni obv</w:t>
      </w:r>
      <w:r w:rsidR="00B15A38">
        <w:rPr>
          <w:rFonts w:ascii="Tahoma" w:eastAsia="Frutiger" w:hAnsi="Tahoma" w:cs="Tahoma"/>
          <w:lang w:eastAsia="en-US"/>
        </w:rPr>
        <w:t>ezno, naročniku najpozneje v šestdesetih (60)</w:t>
      </w:r>
      <w:r>
        <w:rPr>
          <w:rFonts w:ascii="Tahoma" w:eastAsia="Frutiger" w:hAnsi="Tahoma" w:cs="Tahoma"/>
          <w:lang w:eastAsia="en-US"/>
        </w:rPr>
        <w:t xml:space="preserve"> </w:t>
      </w:r>
      <w:r w:rsidRPr="00116958">
        <w:rPr>
          <w:rFonts w:ascii="Tahoma" w:eastAsia="Frutiger" w:hAnsi="Tahoma" w:cs="Tahoma"/>
          <w:lang w:eastAsia="en-US"/>
        </w:rPr>
        <w:t>dneh od plačila končne</w:t>
      </w:r>
      <w:r>
        <w:rPr>
          <w:rFonts w:ascii="Tahoma" w:eastAsia="Frutiger" w:hAnsi="Tahoma" w:cs="Tahoma"/>
          <w:lang w:eastAsia="en-US"/>
        </w:rPr>
        <w:t>ga</w:t>
      </w:r>
      <w:r w:rsidRPr="00116958">
        <w:rPr>
          <w:rFonts w:ascii="Tahoma" w:eastAsia="Frutiger" w:hAnsi="Tahoma" w:cs="Tahoma"/>
          <w:lang w:eastAsia="en-US"/>
        </w:rPr>
        <w:t xml:space="preserve"> računa naročniku poslati svojo pisno izjavo in pisno izjavo podizvajalca, da je podizvajalec prejel plačilo za izvedena </w:t>
      </w:r>
      <w:r w:rsidR="00E612A8">
        <w:rPr>
          <w:rFonts w:ascii="Tahoma" w:eastAsia="Frutiger" w:hAnsi="Tahoma" w:cs="Tahoma"/>
          <w:lang w:eastAsia="en-US"/>
        </w:rPr>
        <w:t xml:space="preserve">pogodbena </w:t>
      </w:r>
      <w:r w:rsidRPr="00116958">
        <w:rPr>
          <w:rFonts w:ascii="Tahoma" w:eastAsia="Frutiger" w:hAnsi="Tahoma" w:cs="Tahoma"/>
          <w:lang w:eastAsia="en-US"/>
        </w:rPr>
        <w:t>dela.</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s strani izvajalca neposredno plačuje podizvajalcu,</w:t>
      </w:r>
    </w:p>
    <w:p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t xml:space="preserve">svojemu računu priložiti račun </w:t>
      </w:r>
      <w:r w:rsidR="00AC70D5">
        <w:rPr>
          <w:rFonts w:ascii="Tahoma" w:eastAsia="Frutiger" w:hAnsi="Tahoma" w:cs="Tahoma"/>
          <w:lang w:eastAsia="en-US"/>
        </w:rPr>
        <w:t>podizvajalca, ki ga</w:t>
      </w:r>
      <w:r w:rsidRPr="004C1F13">
        <w:rPr>
          <w:rFonts w:ascii="Tahoma" w:eastAsia="Frutiger" w:hAnsi="Tahoma" w:cs="Tahoma"/>
          <w:lang w:eastAsia="en-US"/>
        </w:rPr>
        <w:t xml:space="preserve"> je predhodno potrdil.</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rsidR="00E90FDB" w:rsidRPr="004C1F13" w:rsidRDefault="00E90FDB" w:rsidP="002F4A49">
      <w:pPr>
        <w:keepNext/>
        <w:keepLines/>
        <w:jc w:val="both"/>
        <w:rPr>
          <w:rFonts w:ascii="Tahoma" w:eastAsia="Calibri" w:hAnsi="Tahoma" w:cs="Tahoma"/>
          <w:color w:val="1F497D"/>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in s tem ne pride v zamudo pri plačilu.</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podizvajalcev poravnal neposredno podizvajalcem na način in v roku, kot je dogovorjeno za plačilo izvajalcu.</w:t>
      </w:r>
    </w:p>
    <w:p w:rsidR="00FD097B" w:rsidRDefault="00FD097B" w:rsidP="00EF6F2D">
      <w:pPr>
        <w:keepNext/>
        <w:keepLines/>
        <w:rPr>
          <w:rFonts w:ascii="Tahoma" w:eastAsia="Frutiger" w:hAnsi="Tahoma" w:cs="Tahoma"/>
          <w:b/>
          <w:bCs/>
          <w:lang w:eastAsia="en-US"/>
        </w:rPr>
      </w:pPr>
    </w:p>
    <w:p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rsidR="00C037B5" w:rsidRDefault="00C037B5"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rsidR="009A2A2E" w:rsidRPr="004C1F13" w:rsidRDefault="009A2A2E"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rsidR="008066AF" w:rsidRDefault="008066AF"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BC30F0" w:rsidRDefault="00BC30F0"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rsidR="00E90FDB" w:rsidRPr="004C1F13" w:rsidRDefault="00E90FDB" w:rsidP="002F4A49">
      <w:pPr>
        <w:keepNext/>
        <w:keepLines/>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rsidR="009A2A2E" w:rsidRPr="004C1F13" w:rsidRDefault="009A2A2E" w:rsidP="002F4A49">
      <w:pPr>
        <w:pStyle w:val="Odstavekseznama"/>
        <w:keepNext/>
        <w:keepLines/>
        <w:ind w:left="426"/>
        <w:rPr>
          <w:rFonts w:ascii="Tahoma" w:eastAsia="Frutiger" w:hAnsi="Tahoma" w:cs="Tahoma"/>
          <w:b/>
          <w:lang w:eastAsia="en-US"/>
        </w:rPr>
      </w:pPr>
    </w:p>
    <w:p w:rsidR="00E90FDB" w:rsidRPr="009A2A2E" w:rsidRDefault="00E90FDB" w:rsidP="00283C22">
      <w:pPr>
        <w:keepNext/>
        <w:keepLines/>
        <w:numPr>
          <w:ilvl w:val="0"/>
          <w:numId w:val="24"/>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rsidR="009A2A2E" w:rsidRDefault="009A2A2E" w:rsidP="002F4A49">
      <w:pPr>
        <w:keepNext/>
        <w:keepLines/>
        <w:jc w:val="both"/>
        <w:rPr>
          <w:rFonts w:ascii="Tahoma" w:eastAsia="Frutiger" w:hAnsi="Tahoma" w:cs="Tahoma"/>
          <w:lang w:eastAsia="en-US"/>
        </w:rPr>
      </w:pPr>
    </w:p>
    <w:p w:rsidR="002D6216" w:rsidRPr="002D6216" w:rsidRDefault="002D6216" w:rsidP="002D6216">
      <w:pPr>
        <w:keepNext/>
        <w:keepLines/>
        <w:jc w:val="both"/>
        <w:rPr>
          <w:rFonts w:ascii="Tahoma" w:eastAsia="Frutiger" w:hAnsi="Tahoma" w:cs="Tahoma"/>
          <w:lang w:eastAsia="en-US"/>
        </w:rPr>
      </w:pPr>
      <w:r w:rsidRPr="002D6216">
        <w:rPr>
          <w:rFonts w:ascii="Tahoma" w:eastAsia="Frutiger" w:hAnsi="Tahoma" w:cs="Tahoma"/>
          <w:lang w:eastAsia="en-US"/>
        </w:rPr>
        <w:t>V okviru izpolnjevanja svojih obveznosti po tej pogodbi je dolžan naročnik:</w:t>
      </w:r>
    </w:p>
    <w:p w:rsidR="00F62B5E" w:rsidRPr="00C8579C" w:rsidRDefault="00F62B5E" w:rsidP="00F62B5E">
      <w:pPr>
        <w:keepNext/>
        <w:keepLines/>
        <w:numPr>
          <w:ilvl w:val="0"/>
          <w:numId w:val="50"/>
        </w:numPr>
        <w:ind w:left="426"/>
        <w:jc w:val="both"/>
        <w:rPr>
          <w:rFonts w:ascii="Tahoma" w:hAnsi="Tahoma" w:cs="Tahoma"/>
        </w:rPr>
      </w:pPr>
      <w:r w:rsidRPr="00C8579C">
        <w:rPr>
          <w:rFonts w:ascii="Tahoma" w:hAnsi="Tahoma" w:cs="Tahoma"/>
        </w:rPr>
        <w:t xml:space="preserve">sodelovati z izvajalcem z namenom, da se </w:t>
      </w:r>
      <w:r w:rsidR="00A03953">
        <w:rPr>
          <w:rFonts w:ascii="Tahoma" w:hAnsi="Tahoma" w:cs="Tahoma"/>
        </w:rPr>
        <w:t xml:space="preserve">pogodbene </w:t>
      </w:r>
      <w:r w:rsidRPr="00C8579C">
        <w:rPr>
          <w:rFonts w:ascii="Tahoma" w:hAnsi="Tahoma" w:cs="Tahoma"/>
        </w:rPr>
        <w:t>obveznosti izvršijo pravočasno,</w:t>
      </w:r>
    </w:p>
    <w:p w:rsidR="00F62B5E" w:rsidRPr="00FA7266" w:rsidRDefault="00F62B5E" w:rsidP="00F62B5E">
      <w:pPr>
        <w:keepNext/>
        <w:keepLines/>
        <w:numPr>
          <w:ilvl w:val="0"/>
          <w:numId w:val="50"/>
        </w:numPr>
        <w:ind w:left="426"/>
        <w:jc w:val="both"/>
        <w:rPr>
          <w:rFonts w:ascii="Tahoma" w:hAnsi="Tahoma" w:cs="Tahoma"/>
        </w:rPr>
      </w:pPr>
      <w:r w:rsidRPr="00C8579C">
        <w:rPr>
          <w:rFonts w:ascii="Tahoma" w:hAnsi="Tahoma" w:cs="Tahoma"/>
        </w:rPr>
        <w:t xml:space="preserve">tekoče obveščati izvajalca o vseh spremembah, ki bi lahko vplivale na izvršitev </w:t>
      </w:r>
      <w:r w:rsidR="00A03953">
        <w:rPr>
          <w:rFonts w:ascii="Tahoma" w:hAnsi="Tahoma" w:cs="Tahoma"/>
        </w:rPr>
        <w:t xml:space="preserve">pogodbenih </w:t>
      </w:r>
      <w:r w:rsidRPr="00C8579C">
        <w:rPr>
          <w:rFonts w:ascii="Tahoma" w:hAnsi="Tahoma" w:cs="Tahoma"/>
        </w:rPr>
        <w:t>o</w:t>
      </w:r>
      <w:r>
        <w:rPr>
          <w:rFonts w:ascii="Tahoma" w:hAnsi="Tahoma" w:cs="Tahoma"/>
        </w:rPr>
        <w:t>bveznosti</w:t>
      </w:r>
      <w:r w:rsidRPr="00FA7266">
        <w:rPr>
          <w:rFonts w:ascii="Tahoma" w:hAnsi="Tahoma" w:cs="Tahoma"/>
        </w:rPr>
        <w:t xml:space="preserve">, </w:t>
      </w:r>
    </w:p>
    <w:p w:rsidR="00F62B5E" w:rsidRPr="00C8579C" w:rsidRDefault="00F62B5E" w:rsidP="00F62B5E">
      <w:pPr>
        <w:keepNext/>
        <w:keepLines/>
        <w:numPr>
          <w:ilvl w:val="0"/>
          <w:numId w:val="50"/>
        </w:numPr>
        <w:ind w:left="426"/>
        <w:jc w:val="both"/>
        <w:rPr>
          <w:rFonts w:ascii="Tahoma" w:hAnsi="Tahoma" w:cs="Tahoma"/>
        </w:rPr>
      </w:pPr>
      <w:r w:rsidRPr="00C8579C">
        <w:rPr>
          <w:rFonts w:ascii="Tahoma" w:hAnsi="Tahoma" w:cs="Tahoma"/>
        </w:rPr>
        <w:t>poravnati obveznosti do izvajalca in njegovih nominiranih podizvajalcev,</w:t>
      </w:r>
    </w:p>
    <w:p w:rsidR="00F62B5E" w:rsidRPr="00C8579C" w:rsidRDefault="00F62B5E" w:rsidP="00F62B5E">
      <w:pPr>
        <w:keepNext/>
        <w:keepLines/>
        <w:numPr>
          <w:ilvl w:val="0"/>
          <w:numId w:val="50"/>
        </w:numPr>
        <w:ind w:left="426"/>
        <w:jc w:val="both"/>
        <w:rPr>
          <w:rFonts w:ascii="Tahoma" w:hAnsi="Tahoma" w:cs="Tahoma"/>
        </w:rPr>
      </w:pPr>
      <w:r w:rsidRPr="00BA3F91">
        <w:rPr>
          <w:rFonts w:ascii="Tahoma" w:hAnsi="Tahoma" w:cs="Tahoma"/>
        </w:rPr>
        <w:t>vodi</w:t>
      </w:r>
      <w:r>
        <w:rPr>
          <w:rFonts w:ascii="Tahoma" w:hAnsi="Tahoma" w:cs="Tahoma"/>
        </w:rPr>
        <w:t>ti</w:t>
      </w:r>
      <w:r w:rsidRPr="00BA3F91">
        <w:rPr>
          <w:rFonts w:ascii="Tahoma" w:hAnsi="Tahoma" w:cs="Tahoma"/>
        </w:rPr>
        <w:t>/izvaja</w:t>
      </w:r>
      <w:r>
        <w:rPr>
          <w:rFonts w:ascii="Tahoma" w:hAnsi="Tahoma" w:cs="Tahoma"/>
        </w:rPr>
        <w:t>ti</w:t>
      </w:r>
      <w:r w:rsidRPr="00BA3F91">
        <w:rPr>
          <w:rFonts w:ascii="Tahoma" w:hAnsi="Tahoma" w:cs="Tahoma"/>
        </w:rPr>
        <w:t xml:space="preserve"> dejanski pregled nad izvedenimi </w:t>
      </w:r>
      <w:r>
        <w:rPr>
          <w:rFonts w:ascii="Tahoma" w:hAnsi="Tahoma" w:cs="Tahoma"/>
        </w:rPr>
        <w:t>dobavami in storitvami</w:t>
      </w:r>
      <w:r w:rsidRPr="00BA3F91">
        <w:rPr>
          <w:rFonts w:ascii="Tahoma" w:hAnsi="Tahoma" w:cs="Tahoma"/>
        </w:rPr>
        <w:t xml:space="preserve"> izvajalca</w:t>
      </w:r>
      <w:r w:rsidRPr="00C8579C">
        <w:rPr>
          <w:rFonts w:ascii="Tahoma" w:hAnsi="Tahoma" w:cs="Tahoma"/>
        </w:rPr>
        <w:t>; v kolikor naročnik ugotovi, da izvajalec ne izpolnjuje svojih obveznosti v skladu z določili tega okvirnega sporazuma in zahtevami razpisne dokumentacije, lahko naročnik takoj pisno odstopi od okvirnega sporazuma, brez odškodninske odgovornosti do izvajalca.</w:t>
      </w:r>
    </w:p>
    <w:p w:rsidR="00F62B5E" w:rsidRDefault="00F62B5E" w:rsidP="00F62B5E">
      <w:pPr>
        <w:keepNext/>
        <w:keepLines/>
        <w:jc w:val="both"/>
        <w:rPr>
          <w:rFonts w:ascii="Tahoma" w:hAnsi="Tahoma" w:cs="Tahoma"/>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rsidR="00E90FDB" w:rsidRPr="004C1F13" w:rsidRDefault="00E90FDB" w:rsidP="002F4A49">
      <w:pPr>
        <w:keepNext/>
        <w:keepLines/>
        <w:jc w:val="both"/>
        <w:rPr>
          <w:rFonts w:ascii="Tahoma" w:eastAsia="Frutiger" w:hAnsi="Tahoma" w:cs="Tahoma"/>
          <w:b/>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rsidR="009A2A2E" w:rsidRPr="008A1E65" w:rsidRDefault="009A2A2E" w:rsidP="002F4A49">
      <w:pPr>
        <w:pStyle w:val="Odstavekseznama"/>
        <w:keepNext/>
        <w:keepLines/>
        <w:ind w:left="426"/>
        <w:rPr>
          <w:rFonts w:ascii="Tahoma" w:eastAsia="Frutiger" w:hAnsi="Tahoma" w:cs="Tahoma"/>
          <w:b/>
          <w:lang w:eastAsia="en-US"/>
        </w:rPr>
      </w:pPr>
    </w:p>
    <w:p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2F4A49">
      <w:pPr>
        <w:keepNext/>
        <w:keepLines/>
        <w:ind w:left="426" w:hanging="219"/>
        <w:contextualSpacing/>
        <w:jc w:val="both"/>
        <w:rPr>
          <w:rFonts w:ascii="Tahoma" w:eastAsia="Frutiger" w:hAnsi="Tahoma" w:cs="Tahoma"/>
          <w:lang w:eastAsia="en-US"/>
        </w:rPr>
      </w:pPr>
    </w:p>
    <w:p w:rsidR="00F62B5E" w:rsidRPr="00F62B5E" w:rsidRDefault="00F62B5E" w:rsidP="00F62B5E">
      <w:pPr>
        <w:keepNext/>
        <w:keepLines/>
        <w:tabs>
          <w:tab w:val="left" w:pos="851"/>
          <w:tab w:val="left" w:pos="1702"/>
        </w:tabs>
        <w:jc w:val="both"/>
        <w:rPr>
          <w:rFonts w:ascii="Tahoma" w:hAnsi="Tahoma" w:cs="Tahoma"/>
        </w:rPr>
      </w:pPr>
      <w:r w:rsidRPr="00F62B5E">
        <w:rPr>
          <w:rFonts w:ascii="Tahoma" w:hAnsi="Tahoma" w:cs="Tahoma"/>
        </w:rPr>
        <w:t>Izvajalec se obvezuje:</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 xml:space="preserve">upoštevati obstoječe stanje na mikrolokaciji ČN Barje, tako da bo izvedba predmeta </w:t>
      </w:r>
      <w:r w:rsidR="00A03953">
        <w:rPr>
          <w:rFonts w:ascii="Tahoma" w:hAnsi="Tahoma" w:cs="Tahoma"/>
        </w:rPr>
        <w:t>pogodbe</w:t>
      </w:r>
      <w:r w:rsidRPr="00F62B5E">
        <w:rPr>
          <w:rFonts w:ascii="Tahoma" w:hAnsi="Tahoma" w:cs="Tahoma"/>
        </w:rPr>
        <w:t xml:space="preserve"> omogočala neprekinjen delovni proces na lokacijah naročnika,</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prevzete storitve in dobave izvršiti strokovno pravilno, vestno in kvalitetno, v skladu z vsemi veljavnimi tehničnimi predpisi, standardi in normativi, razpisnimi pogoji,</w:t>
      </w:r>
      <w:r w:rsidRPr="00F62B5E">
        <w:rPr>
          <w:rFonts w:ascii="Tahoma" w:hAnsi="Tahoma" w:cs="Tahoma"/>
          <w:sz w:val="22"/>
        </w:rPr>
        <w:t xml:space="preserve"> </w:t>
      </w:r>
      <w:r w:rsidRPr="00F62B5E">
        <w:rPr>
          <w:rFonts w:ascii="Tahoma" w:hAnsi="Tahoma" w:cs="Tahoma"/>
        </w:rPr>
        <w:t>ob tesnem sodelovanju z naročnikom (skrbnost dobrega strokovnjaka),</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prevzeti odgovornost za izpolnjevanje varstvenih ukrepov na lokacijah naročnika,</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storitve izvajati na način, da se ne ogroža varnost in zdravje ostalih na lokaciji RCERO (preprečiti nepooblaščenim osebam dostop v delovno območje strojev, prašenje zmanjšati na najmanjšo možno stopnjo),</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 xml:space="preserve">v primeru, da med opravljanjem dobav ali storitev, ki so predmet </w:t>
      </w:r>
      <w:r w:rsidR="00015080">
        <w:rPr>
          <w:rFonts w:ascii="Tahoma" w:hAnsi="Tahoma" w:cs="Tahoma"/>
        </w:rPr>
        <w:t>pogodbe</w:t>
      </w:r>
      <w:r w:rsidRPr="00F62B5E">
        <w:rPr>
          <w:rFonts w:ascii="Tahoma" w:hAnsi="Tahoma" w:cs="Tahoma"/>
        </w:rPr>
        <w:t xml:space="preserve">, nastopijo okoliščine, ki utegnejo vplivati na vsebinsko ali terminsko izvedbo dobav ali storitev, takoj pisno (po elektronski pošti) obvestiti naročnika ter predlagati ustrezne spremembe oziroma dopolnitve </w:t>
      </w:r>
      <w:r w:rsidR="00015080">
        <w:rPr>
          <w:rFonts w:ascii="Tahoma" w:hAnsi="Tahoma" w:cs="Tahoma"/>
        </w:rPr>
        <w:t>pogodbe</w:t>
      </w:r>
      <w:r w:rsidRPr="00F62B5E">
        <w:rPr>
          <w:rFonts w:ascii="Tahoma" w:hAnsi="Tahoma" w:cs="Tahoma"/>
        </w:rPr>
        <w:t>;</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na svoje stroške in v roku, ki ga dogovori z naročnikom, izvršiti dopolnitve in spremembe prevzetega obsega dobav ali storitev, če se ugotovi, da izvajalec prevzete dobave ali storitve izvaja pomanjkljivo,</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omogočiti naročniku izvajanje pregledov izvedenih storitev in dobav ter nadzor nad izvedbo storitev oziroma vgradnjo blaga,</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 xml:space="preserve">obveščati naročnika o vseh spremembah, ki bi lahko vplivale na izvršitev </w:t>
      </w:r>
      <w:r w:rsidR="00015080">
        <w:rPr>
          <w:rFonts w:ascii="Tahoma" w:hAnsi="Tahoma" w:cs="Tahoma"/>
        </w:rPr>
        <w:t xml:space="preserve">pogodbenih </w:t>
      </w:r>
      <w:r w:rsidRPr="00F62B5E">
        <w:rPr>
          <w:rFonts w:ascii="Tahoma" w:hAnsi="Tahoma" w:cs="Tahoma"/>
        </w:rPr>
        <w:t>obveznosti,</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poravnati vso morebitno nastalo škodo, ki bi jo med izvajanjem dobav in/ali storitev povzročil na lokacijah naročnika, na objektih ali napravah naročnika ali tretjim osebam,</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na svoje stroške odstraniti vso embalažo in morebitne odpadke, ki bodo nastali pri izvedbi dobav in/ali storitev in jih deponirati v skladu z veljavnimi predpisi s področja ravnanja z odpadno embalažo in odpadki,</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pred morebitno oddajo dobave blaga oz. izvedbe storitev tretji osebi pridobiti predhodno pisno soglasje naročnika,</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zagotoviti izvajanje storitev z delavci, ki so strokovno usposobljeni za opravljanje tovrstnih storitev,</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 xml:space="preserve">opremiti delavce z osebno varovalno opremo, z osebnimi zaščitnimi sredstvi in pripomočki glede na nevarnosti za poškodbe, pri čemer mora biti na oblačilu znak (logotip) izvajalca/podizvajalca, </w:t>
      </w:r>
    </w:p>
    <w:p w:rsidR="00F62B5E" w:rsidRPr="00F62B5E" w:rsidRDefault="00F62B5E" w:rsidP="00F62B5E">
      <w:pPr>
        <w:keepNext/>
        <w:keepLines/>
        <w:numPr>
          <w:ilvl w:val="0"/>
          <w:numId w:val="49"/>
        </w:numPr>
        <w:ind w:left="426" w:hanging="426"/>
        <w:jc w:val="both"/>
        <w:rPr>
          <w:rFonts w:ascii="Tahoma" w:hAnsi="Tahoma" w:cs="Tahoma"/>
        </w:rPr>
      </w:pPr>
      <w:r w:rsidRPr="00F62B5E">
        <w:rPr>
          <w:rFonts w:ascii="Tahoma" w:hAnsi="Tahoma" w:cs="Tahoma"/>
        </w:rPr>
        <w:t>zagotoviti, da bodo delavci upoštevali vse predpise naročnika o gibanju na območju objekta naročnika.</w:t>
      </w:r>
    </w:p>
    <w:p w:rsidR="00F62B5E" w:rsidRPr="00F62B5E" w:rsidRDefault="00F62B5E" w:rsidP="00F62B5E">
      <w:pPr>
        <w:keepNext/>
        <w:keepLines/>
        <w:jc w:val="both"/>
        <w:rPr>
          <w:rFonts w:ascii="Tahoma" w:hAnsi="Tahoma" w:cs="Tahoma"/>
        </w:rPr>
      </w:pPr>
    </w:p>
    <w:p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pogodbe, so zajeti v pogodbeni ceni. Izvajalec nima pravice zahtevati dodatnega plačila za navedene obveznosti.</w:t>
      </w:r>
    </w:p>
    <w:p w:rsidR="005455A5" w:rsidRPr="005455A5" w:rsidRDefault="005455A5" w:rsidP="001A2113">
      <w:pPr>
        <w:keepNext/>
        <w:keepLines/>
        <w:contextualSpacing/>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ROKI</w:t>
      </w:r>
    </w:p>
    <w:p w:rsidR="009A2A2E" w:rsidRPr="004C1F13" w:rsidRDefault="009A2A2E" w:rsidP="002F4A49">
      <w:pPr>
        <w:pStyle w:val="Odstavekseznama"/>
        <w:keepNext/>
        <w:keepLines/>
        <w:ind w:left="426"/>
        <w:rPr>
          <w:rFonts w:ascii="Tahoma" w:eastAsia="Frutiger" w:hAnsi="Tahoma" w:cs="Tahoma"/>
          <w:b/>
          <w:lang w:eastAsia="en-US"/>
        </w:rPr>
      </w:pPr>
    </w:p>
    <w:p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2F4A49">
      <w:pPr>
        <w:keepNext/>
        <w:keepLines/>
        <w:tabs>
          <w:tab w:val="left" w:pos="0"/>
          <w:tab w:val="left" w:pos="567"/>
          <w:tab w:val="left" w:pos="851"/>
        </w:tabs>
        <w:jc w:val="both"/>
        <w:rPr>
          <w:rFonts w:ascii="Tahoma" w:eastAsia="Frutiger" w:hAnsi="Tahoma" w:cs="Tahoma"/>
          <w:lang w:eastAsia="en-US"/>
        </w:rPr>
      </w:pPr>
    </w:p>
    <w:p w:rsidR="004D6E16" w:rsidRPr="004D6E16" w:rsidRDefault="004D6E16" w:rsidP="004D6E16">
      <w:pPr>
        <w:keepNext/>
        <w:keepLines/>
        <w:jc w:val="both"/>
        <w:rPr>
          <w:rFonts w:ascii="Tahoma" w:hAnsi="Tahoma" w:cs="Tahoma"/>
        </w:rPr>
      </w:pPr>
      <w:r>
        <w:rPr>
          <w:rFonts w:ascii="Tahoma" w:hAnsi="Tahoma" w:cs="Tahoma"/>
        </w:rPr>
        <w:t>Izvajalec</w:t>
      </w:r>
      <w:r w:rsidRPr="004D6E16">
        <w:rPr>
          <w:rFonts w:ascii="Tahoma" w:hAnsi="Tahoma" w:cs="Tahoma"/>
        </w:rPr>
        <w:t xml:space="preserve"> je dolžan dobaviti in vgraditi on line merilnike na lokaciji naročnika, RCERO Ljubljana – ČN Barje, Cesta dveh cesarjev 101, 1000 Ljubljana.</w:t>
      </w:r>
    </w:p>
    <w:p w:rsidR="004D6E16" w:rsidRPr="004D6E16" w:rsidRDefault="004D6E16" w:rsidP="004D6E16">
      <w:pPr>
        <w:keepNext/>
        <w:keepLines/>
        <w:widowControl w:val="0"/>
        <w:jc w:val="both"/>
        <w:rPr>
          <w:rFonts w:ascii="Tahoma" w:hAnsi="Tahoma" w:cs="Tahoma"/>
        </w:rPr>
      </w:pPr>
    </w:p>
    <w:p w:rsidR="004D6E16" w:rsidRPr="004D6E16" w:rsidRDefault="004D6E16" w:rsidP="004D6E16">
      <w:pPr>
        <w:keepNext/>
        <w:keepLines/>
        <w:widowControl w:val="0"/>
        <w:jc w:val="both"/>
        <w:rPr>
          <w:rFonts w:ascii="Tahoma" w:hAnsi="Tahoma" w:cs="Tahoma"/>
        </w:rPr>
      </w:pPr>
      <w:r>
        <w:rPr>
          <w:rFonts w:ascii="Tahoma" w:hAnsi="Tahoma" w:cs="Tahoma"/>
        </w:rPr>
        <w:t>Izvajalec mora:</w:t>
      </w:r>
    </w:p>
    <w:p w:rsidR="004D6E16" w:rsidRPr="004D6E16" w:rsidRDefault="004D6E16" w:rsidP="004D6E16">
      <w:pPr>
        <w:keepNext/>
        <w:keepLines/>
        <w:widowControl w:val="0"/>
        <w:numPr>
          <w:ilvl w:val="0"/>
          <w:numId w:val="37"/>
        </w:numPr>
        <w:ind w:left="284" w:hanging="284"/>
        <w:jc w:val="both"/>
        <w:rPr>
          <w:rFonts w:ascii="Tahoma" w:hAnsi="Tahoma" w:cs="Tahoma"/>
        </w:rPr>
      </w:pPr>
      <w:r w:rsidRPr="004D6E16">
        <w:rPr>
          <w:rFonts w:ascii="Tahoma" w:hAnsi="Tahoma" w:cs="Tahoma"/>
        </w:rPr>
        <w:t>izvesti demontažo obstoječe opreme in montažo, priklop in zagon nove opreme na objektu naročnika najkasneje v roku petih (5) koledarskih dni od dobave opreme na lokaciji naročnika ter izvesti vse potrebne preizkuse in meritve; izbrani ponudnik mora pred demontažo predati naročniku plan demontaže in montaže. Potrjen plan demontaže in montaže s strani naročnika je pogoj za začetek del na objektu;</w:t>
      </w:r>
    </w:p>
    <w:p w:rsidR="004D6E16" w:rsidRPr="004D6E16" w:rsidRDefault="004D6E16" w:rsidP="004D6E16">
      <w:pPr>
        <w:keepNext/>
        <w:keepLines/>
        <w:widowControl w:val="0"/>
        <w:numPr>
          <w:ilvl w:val="0"/>
          <w:numId w:val="37"/>
        </w:numPr>
        <w:ind w:left="284" w:hanging="284"/>
        <w:jc w:val="both"/>
        <w:rPr>
          <w:rFonts w:ascii="Tahoma" w:hAnsi="Tahoma" w:cs="Tahoma"/>
        </w:rPr>
      </w:pPr>
      <w:r w:rsidRPr="004D6E16">
        <w:rPr>
          <w:rFonts w:ascii="Tahoma" w:hAnsi="Tahoma" w:cs="Tahoma"/>
        </w:rPr>
        <w:t xml:space="preserve">pred začetkom testnega zagona se preizkusi funkcijsko delovanje </w:t>
      </w:r>
      <w:r w:rsidRPr="004D6E16">
        <w:rPr>
          <w:rFonts w:ascii="Tahoma" w:hAnsi="Tahoma" w:cs="Tahoma"/>
          <w:color w:val="000000" w:themeColor="text1"/>
        </w:rPr>
        <w:t>nadzornega sistema v povezavi z novo vgrajeno opremo</w:t>
      </w:r>
      <w:r w:rsidRPr="004D6E16">
        <w:rPr>
          <w:rFonts w:ascii="Tahoma" w:hAnsi="Tahoma" w:cs="Tahoma"/>
        </w:rPr>
        <w:t>;</w:t>
      </w:r>
    </w:p>
    <w:p w:rsidR="004D6E16" w:rsidRPr="004D6E16" w:rsidRDefault="004D6E16" w:rsidP="004D6E16">
      <w:pPr>
        <w:keepNext/>
        <w:keepLines/>
        <w:widowControl w:val="0"/>
        <w:numPr>
          <w:ilvl w:val="0"/>
          <w:numId w:val="37"/>
        </w:numPr>
        <w:ind w:left="284" w:hanging="284"/>
        <w:jc w:val="both"/>
        <w:rPr>
          <w:rFonts w:ascii="Tahoma" w:hAnsi="Tahoma" w:cs="Tahoma"/>
        </w:rPr>
      </w:pPr>
      <w:r w:rsidRPr="004D6E16">
        <w:rPr>
          <w:rFonts w:ascii="Tahoma" w:hAnsi="Tahoma" w:cs="Tahoma"/>
        </w:rPr>
        <w:t>izvesti šolanje predstavnikov (zaposlenih) naročnika ter izdelati in predati PID in vso tehnično dokumentacijo ter končna navodila za obratovanje in vzdrževanje on line merilnikov v slovenskem jeziku najkasneje v roku deset (10) koledarskih dni po uspešno opravljenem testenem zagonu;</w:t>
      </w:r>
    </w:p>
    <w:p w:rsidR="004D6E16" w:rsidRPr="004D6E16" w:rsidRDefault="004D6E16" w:rsidP="004D6E16">
      <w:pPr>
        <w:keepNext/>
        <w:keepLines/>
        <w:widowControl w:val="0"/>
        <w:numPr>
          <w:ilvl w:val="0"/>
          <w:numId w:val="37"/>
        </w:numPr>
        <w:ind w:left="284" w:hanging="284"/>
        <w:jc w:val="both"/>
        <w:rPr>
          <w:rFonts w:ascii="Tahoma" w:hAnsi="Tahoma" w:cs="Tahoma"/>
        </w:rPr>
      </w:pPr>
      <w:r w:rsidRPr="004D6E16">
        <w:rPr>
          <w:rFonts w:ascii="Tahoma" w:hAnsi="Tahoma" w:cs="Tahoma"/>
        </w:rPr>
        <w:t>po predaji pregledane in potrjene dokumentacije bosta pogodbeni stranki oziroma njuna predstavnika podpisala zapisnik o končanju vseh pogodbenih del, kar je tudi podlaga za izdajo končnega računa.</w:t>
      </w:r>
    </w:p>
    <w:p w:rsidR="00FD097B" w:rsidRPr="004C1F13" w:rsidRDefault="00FD097B" w:rsidP="002F4A49">
      <w:pPr>
        <w:keepNext/>
        <w:keepLines/>
        <w:tabs>
          <w:tab w:val="left" w:pos="0"/>
          <w:tab w:val="left" w:pos="567"/>
          <w:tab w:val="left" w:pos="851"/>
        </w:tabs>
        <w:jc w:val="both"/>
        <w:rPr>
          <w:rFonts w:ascii="Tahoma" w:eastAsia="Frutiger" w:hAnsi="Tahoma" w:cs="Tahoma"/>
          <w:lang w:eastAsia="en-US"/>
        </w:rPr>
      </w:pPr>
    </w:p>
    <w:p w:rsidR="005455A5" w:rsidRPr="004C1F13" w:rsidRDefault="005455A5" w:rsidP="002F4A49">
      <w:pPr>
        <w:keepNext/>
        <w:keepLines/>
        <w:tabs>
          <w:tab w:val="left" w:pos="0"/>
          <w:tab w:val="left" w:pos="567"/>
          <w:tab w:val="left" w:pos="851"/>
        </w:tabs>
        <w:jc w:val="both"/>
        <w:rPr>
          <w:rFonts w:ascii="Tahoma" w:eastAsia="Frutiger" w:hAnsi="Tahoma" w:cs="Tahoma"/>
          <w:lang w:eastAsia="en-US"/>
        </w:rPr>
      </w:pPr>
    </w:p>
    <w:p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w:t>
      </w:r>
      <w:r w:rsidR="00FA4BD3">
        <w:rPr>
          <w:rFonts w:ascii="Tahoma" w:eastAsia="Frutiger" w:hAnsi="Tahoma" w:cs="Tahoma"/>
          <w:lang w:eastAsia="en-US"/>
        </w:rPr>
        <w:t>1</w:t>
      </w:r>
      <w:r w:rsidRPr="004C1F13">
        <w:rPr>
          <w:rFonts w:ascii="Tahoma" w:eastAsia="Frutiger" w:hAnsi="Tahoma" w:cs="Tahoma"/>
          <w:lang w:val="x-none" w:eastAsia="en-US"/>
        </w:rPr>
        <w:t>. in 1</w:t>
      </w:r>
      <w:r w:rsidR="00FA4BD3">
        <w:rPr>
          <w:rFonts w:ascii="Tahoma" w:eastAsia="Frutiger" w:hAnsi="Tahoma" w:cs="Tahoma"/>
          <w:lang w:eastAsia="en-US"/>
        </w:rPr>
        <w:t>2</w:t>
      </w:r>
      <w:r w:rsidRPr="004C1F13">
        <w:rPr>
          <w:rFonts w:ascii="Tahoma" w:eastAsia="Frutiger" w:hAnsi="Tahoma" w:cs="Tahoma"/>
          <w:lang w:val="x-none" w:eastAsia="en-US"/>
        </w:rPr>
        <w:t>.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rsidR="00B767D9"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FA4BD3" w:rsidRPr="00FA4BD3" w:rsidRDefault="00FA4BD3" w:rsidP="00FA4BD3">
      <w:pPr>
        <w:pStyle w:val="Odstavekseznama"/>
        <w:keepNext/>
        <w:keepLines/>
        <w:numPr>
          <w:ilvl w:val="0"/>
          <w:numId w:val="33"/>
        </w:numPr>
        <w:ind w:left="426" w:hanging="426"/>
        <w:rPr>
          <w:rFonts w:ascii="Tahoma" w:eastAsia="Frutiger" w:hAnsi="Tahoma" w:cs="Tahoma"/>
          <w:b/>
          <w:lang w:eastAsia="en-US"/>
        </w:rPr>
      </w:pPr>
      <w:r w:rsidRPr="00FA4BD3">
        <w:rPr>
          <w:rFonts w:ascii="Tahoma" w:eastAsia="Frutiger" w:hAnsi="Tahoma" w:cs="Tahoma"/>
          <w:b/>
          <w:lang w:eastAsia="en-US"/>
        </w:rPr>
        <w:t>VIŠJA SILA</w:t>
      </w: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FA4BD3" w:rsidRPr="00FA4BD3" w:rsidRDefault="00FA4BD3" w:rsidP="00FA4BD3">
      <w:pPr>
        <w:keepNext/>
        <w:keepLines/>
        <w:numPr>
          <w:ilvl w:val="0"/>
          <w:numId w:val="24"/>
        </w:numPr>
        <w:tabs>
          <w:tab w:val="clear" w:pos="360"/>
          <w:tab w:val="num" w:pos="993"/>
          <w:tab w:val="num" w:pos="4605"/>
        </w:tabs>
        <w:jc w:val="center"/>
        <w:rPr>
          <w:rFonts w:ascii="Tahoma" w:eastAsia="Frutiger" w:hAnsi="Tahoma" w:cs="Tahoma"/>
          <w:lang w:eastAsia="en-US"/>
        </w:rPr>
      </w:pPr>
      <w:r w:rsidRPr="00FA4BD3">
        <w:rPr>
          <w:rFonts w:ascii="Tahoma" w:eastAsia="Frutiger" w:hAnsi="Tahoma" w:cs="Tahoma"/>
          <w:lang w:eastAsia="en-US"/>
        </w:rPr>
        <w:t>člen</w:t>
      </w: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Izvajalec ni odgovoren za delno ali celotno neizpolnjevanje obveznosti, če je to posledica višje sile.</w:t>
      </w: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Kot višja sila se razumejo vse okoliščine izjemnega značaja, ki so se pojavile po sklenitvi pogodbe in jih sodna praksa priznava za višjo silo. Če so pogodbena dela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Pomanjkanje delovne sile ali materiala pri izvajalcu ali pri njegovih podizvajalcih se ne šteje za višjo silo, razen, če ni posledica le-te.</w:t>
      </w:r>
    </w:p>
    <w:p w:rsid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D471F" w:rsidRPr="00ED471F" w:rsidRDefault="00ED471F" w:rsidP="00ED471F">
      <w:pPr>
        <w:keepNext/>
        <w:keepLines/>
        <w:jc w:val="both"/>
        <w:rPr>
          <w:rFonts w:ascii="Tahoma" w:eastAsia="Calibri" w:hAnsi="Tahoma" w:cs="Tahoma"/>
          <w:sz w:val="22"/>
          <w:szCs w:val="22"/>
          <w:lang w:eastAsia="en-US"/>
        </w:rPr>
      </w:pPr>
    </w:p>
    <w:p w:rsidR="00ED471F" w:rsidRPr="00ED471F" w:rsidRDefault="00ED471F" w:rsidP="00283C22">
      <w:pPr>
        <w:pStyle w:val="Odstavekseznama"/>
        <w:keepNext/>
        <w:keepLines/>
        <w:numPr>
          <w:ilvl w:val="0"/>
          <w:numId w:val="33"/>
        </w:numPr>
        <w:ind w:left="426" w:hanging="426"/>
        <w:rPr>
          <w:rFonts w:ascii="Tahoma" w:eastAsia="Frutiger" w:hAnsi="Tahoma" w:cs="Tahoma"/>
          <w:b/>
          <w:lang w:eastAsia="en-US"/>
        </w:rPr>
      </w:pPr>
      <w:r w:rsidRPr="00ED471F">
        <w:rPr>
          <w:rFonts w:ascii="Tahoma" w:eastAsia="Frutiger" w:hAnsi="Tahoma" w:cs="Tahoma"/>
          <w:b/>
          <w:lang w:eastAsia="en-US"/>
        </w:rPr>
        <w:t>DEMONTAŽA</w:t>
      </w:r>
      <w:r w:rsidR="00AA165D">
        <w:rPr>
          <w:rFonts w:ascii="Tahoma" w:eastAsia="Frutiger" w:hAnsi="Tahoma" w:cs="Tahoma"/>
          <w:b/>
          <w:lang w:eastAsia="en-US"/>
        </w:rPr>
        <w:t>,</w:t>
      </w:r>
      <w:r w:rsidRPr="00ED471F">
        <w:rPr>
          <w:rFonts w:ascii="Tahoma" w:eastAsia="Frutiger" w:hAnsi="Tahoma" w:cs="Tahoma"/>
          <w:b/>
          <w:lang w:eastAsia="en-US"/>
        </w:rPr>
        <w:t xml:space="preserve"> MONTAŽA</w:t>
      </w:r>
      <w:r w:rsidR="00AA165D">
        <w:rPr>
          <w:rFonts w:ascii="Tahoma" w:eastAsia="Frutiger" w:hAnsi="Tahoma" w:cs="Tahoma"/>
          <w:b/>
          <w:lang w:eastAsia="en-US"/>
        </w:rPr>
        <w:t xml:space="preserve"> IN ZAGON</w:t>
      </w:r>
    </w:p>
    <w:p w:rsidR="00ED471F" w:rsidRPr="00ED471F" w:rsidRDefault="00ED471F" w:rsidP="00ED471F">
      <w:pPr>
        <w:keepNext/>
        <w:keepLines/>
        <w:tabs>
          <w:tab w:val="left" w:pos="1418"/>
          <w:tab w:val="left" w:pos="1702"/>
        </w:tabs>
        <w:jc w:val="both"/>
        <w:rPr>
          <w:rFonts w:ascii="Tahoma" w:eastAsia="Calibri" w:hAnsi="Tahoma" w:cs="Tahoma"/>
          <w:sz w:val="22"/>
          <w:szCs w:val="22"/>
          <w:lang w:eastAsia="en-US"/>
        </w:rPr>
      </w:pPr>
      <w:r w:rsidRPr="00ED471F">
        <w:rPr>
          <w:rFonts w:ascii="Tahoma" w:eastAsia="Calibri" w:hAnsi="Tahoma" w:cs="Tahoma"/>
          <w:sz w:val="22"/>
          <w:szCs w:val="22"/>
          <w:lang w:eastAsia="en-US"/>
        </w:rPr>
        <w:tab/>
      </w:r>
    </w:p>
    <w:p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rsidR="00ED471F" w:rsidRPr="00ED471F" w:rsidRDefault="00ED471F" w:rsidP="00ED471F">
      <w:pPr>
        <w:keepNext/>
        <w:keepLines/>
        <w:tabs>
          <w:tab w:val="left" w:pos="1418"/>
          <w:tab w:val="left" w:pos="1702"/>
        </w:tabs>
        <w:jc w:val="both"/>
        <w:rPr>
          <w:rFonts w:ascii="Tahoma" w:eastAsia="Calibri" w:hAnsi="Tahoma" w:cs="Tahoma"/>
          <w:sz w:val="22"/>
          <w:szCs w:val="22"/>
          <w:lang w:eastAsia="en-US"/>
        </w:rPr>
      </w:pPr>
      <w:r w:rsidRPr="00ED471F">
        <w:rPr>
          <w:rFonts w:ascii="Tahoma" w:eastAsia="Calibri" w:hAnsi="Tahoma" w:cs="Tahoma"/>
          <w:sz w:val="22"/>
          <w:szCs w:val="22"/>
          <w:lang w:eastAsia="en-US"/>
        </w:rPr>
        <w:tab/>
      </w:r>
    </w:p>
    <w:p w:rsidR="00ED471F" w:rsidRDefault="00ED471F" w:rsidP="00ED471F">
      <w:pPr>
        <w:keepNext/>
        <w:keepLines/>
        <w:jc w:val="both"/>
        <w:rPr>
          <w:rFonts w:ascii="Tahoma" w:hAnsi="Tahoma" w:cs="Tahoma"/>
        </w:rPr>
      </w:pPr>
      <w:r w:rsidRPr="00ED471F">
        <w:rPr>
          <w:rFonts w:ascii="Tahoma" w:hAnsi="Tahoma" w:cs="Tahoma"/>
        </w:rPr>
        <w:lastRenderedPageBreak/>
        <w:t>Izvajalec izvede vsa demontažna in montažna dela na objektu</w:t>
      </w:r>
      <w:r w:rsidR="00065D8E">
        <w:rPr>
          <w:rFonts w:ascii="Tahoma" w:hAnsi="Tahoma" w:cs="Tahoma"/>
        </w:rPr>
        <w:t xml:space="preserve"> na lokaciji naročnika</w:t>
      </w:r>
      <w:r w:rsidRPr="00ED471F">
        <w:rPr>
          <w:rFonts w:ascii="Tahoma" w:hAnsi="Tahoma" w:cs="Tahoma"/>
        </w:rPr>
        <w:t>, ki so potrebna za vgradnjo dobavljene opreme.</w:t>
      </w:r>
      <w:r w:rsidR="00352DB1">
        <w:rPr>
          <w:rFonts w:ascii="Tahoma" w:hAnsi="Tahoma" w:cs="Tahoma"/>
        </w:rPr>
        <w:t xml:space="preserve"> Izvajalec </w:t>
      </w:r>
      <w:r w:rsidR="00352DB1" w:rsidRPr="00944DC6">
        <w:rPr>
          <w:rFonts w:ascii="Tahoma" w:hAnsi="Tahoma" w:cs="Tahoma"/>
        </w:rPr>
        <w:t>mora pred montažo predati naročniku pl</w:t>
      </w:r>
      <w:r w:rsidR="00352DB1" w:rsidRPr="00835EB8">
        <w:rPr>
          <w:rFonts w:ascii="Tahoma" w:hAnsi="Tahoma" w:cs="Tahoma"/>
        </w:rPr>
        <w:t xml:space="preserve">an </w:t>
      </w:r>
      <w:r w:rsidR="009E6AE2" w:rsidRPr="00835EB8">
        <w:rPr>
          <w:rFonts w:ascii="Tahoma" w:hAnsi="Tahoma" w:cs="Tahoma"/>
        </w:rPr>
        <w:t xml:space="preserve">demontaže in </w:t>
      </w:r>
      <w:r w:rsidR="00352DB1" w:rsidRPr="00835EB8">
        <w:rPr>
          <w:rFonts w:ascii="Tahoma" w:hAnsi="Tahoma" w:cs="Tahoma"/>
        </w:rPr>
        <w:t xml:space="preserve">montaže; potrjen plan </w:t>
      </w:r>
      <w:r w:rsidR="009E6AE2" w:rsidRPr="00835EB8">
        <w:rPr>
          <w:rFonts w:ascii="Tahoma" w:hAnsi="Tahoma" w:cs="Tahoma"/>
        </w:rPr>
        <w:t xml:space="preserve">demontaže in </w:t>
      </w:r>
      <w:r w:rsidR="00352DB1" w:rsidRPr="00835EB8">
        <w:rPr>
          <w:rFonts w:ascii="Tahoma" w:hAnsi="Tahoma" w:cs="Tahoma"/>
        </w:rPr>
        <w:t>montaže</w:t>
      </w:r>
      <w:r w:rsidR="00352DB1" w:rsidRPr="00944DC6">
        <w:rPr>
          <w:rFonts w:ascii="Tahoma" w:hAnsi="Tahoma" w:cs="Tahoma"/>
        </w:rPr>
        <w:t xml:space="preserve"> s strani naročnika je pogoj za začetek </w:t>
      </w:r>
      <w:r w:rsidR="00B0326A">
        <w:rPr>
          <w:rFonts w:ascii="Tahoma" w:hAnsi="Tahoma" w:cs="Tahoma"/>
        </w:rPr>
        <w:t xml:space="preserve">demontažnih in montažnih </w:t>
      </w:r>
      <w:r w:rsidR="00352DB1" w:rsidRPr="00944DC6">
        <w:rPr>
          <w:rFonts w:ascii="Tahoma" w:hAnsi="Tahoma" w:cs="Tahoma"/>
        </w:rPr>
        <w:t>del na objektu</w:t>
      </w:r>
      <w:r w:rsidR="00B0326A">
        <w:rPr>
          <w:rFonts w:ascii="Tahoma" w:hAnsi="Tahoma" w:cs="Tahoma"/>
        </w:rPr>
        <w:t>.</w:t>
      </w:r>
      <w:r w:rsidR="00A40FCE">
        <w:rPr>
          <w:rFonts w:ascii="Tahoma" w:hAnsi="Tahoma" w:cs="Tahoma"/>
        </w:rPr>
        <w:t xml:space="preserve"> Po montaži opreme sledi zagon le-te.</w:t>
      </w:r>
    </w:p>
    <w:p w:rsidR="00C1646B" w:rsidRPr="00ED471F" w:rsidRDefault="00C1646B" w:rsidP="00ED471F">
      <w:pPr>
        <w:keepNext/>
        <w:keepLines/>
        <w:jc w:val="both"/>
        <w:rPr>
          <w:rFonts w:ascii="Tahoma" w:hAnsi="Tahoma" w:cs="Tahoma"/>
        </w:rPr>
      </w:pPr>
    </w:p>
    <w:p w:rsidR="00A40FCE" w:rsidRPr="00E64B9F" w:rsidRDefault="00A40FCE" w:rsidP="00A40FCE">
      <w:pPr>
        <w:keepNext/>
        <w:keepLines/>
        <w:jc w:val="both"/>
        <w:rPr>
          <w:rFonts w:ascii="Tahoma" w:eastAsia="Frutiger" w:hAnsi="Tahoma" w:cs="Tahoma"/>
        </w:rPr>
      </w:pPr>
      <w:r>
        <w:rPr>
          <w:rFonts w:ascii="Tahoma" w:eastAsia="Frutiger" w:hAnsi="Tahoma" w:cs="Tahoma"/>
        </w:rPr>
        <w:t>Ob zak</w:t>
      </w:r>
      <w:r w:rsidR="004D6E16">
        <w:rPr>
          <w:rFonts w:ascii="Tahoma" w:eastAsia="Frutiger" w:hAnsi="Tahoma" w:cs="Tahoma"/>
        </w:rPr>
        <w:t>ljučku del (po demontaži starih</w:t>
      </w:r>
      <w:r>
        <w:rPr>
          <w:rFonts w:ascii="Tahoma" w:eastAsia="Frutiger" w:hAnsi="Tahoma" w:cs="Tahoma"/>
        </w:rPr>
        <w:t xml:space="preserve"> in montaži nov</w:t>
      </w:r>
      <w:r w:rsidR="004D6E16">
        <w:rPr>
          <w:rFonts w:ascii="Tahoma" w:eastAsia="Frutiger" w:hAnsi="Tahoma" w:cs="Tahoma"/>
        </w:rPr>
        <w:t>ih on line merilnikov</w:t>
      </w:r>
      <w:r w:rsidR="00EA4157">
        <w:rPr>
          <w:rFonts w:ascii="Tahoma" w:eastAsia="Frutiger" w:hAnsi="Tahoma" w:cs="Tahoma"/>
        </w:rPr>
        <w:t xml:space="preserve"> </w:t>
      </w:r>
      <w:r>
        <w:rPr>
          <w:rFonts w:ascii="Tahoma" w:eastAsia="Frutiger" w:hAnsi="Tahoma" w:cs="Tahoma"/>
        </w:rPr>
        <w:t xml:space="preserve">ter priklopom) </w:t>
      </w:r>
      <w:r w:rsidRPr="00E64B9F">
        <w:rPr>
          <w:rFonts w:ascii="Tahoma" w:eastAsia="Frutiger" w:hAnsi="Tahoma" w:cs="Tahoma"/>
          <w:iCs/>
        </w:rPr>
        <w:t xml:space="preserve">se </w:t>
      </w:r>
      <w:r w:rsidRPr="00E64B9F">
        <w:rPr>
          <w:rFonts w:ascii="Tahoma" w:eastAsia="Frutiger" w:hAnsi="Tahoma" w:cs="Tahoma"/>
        </w:rPr>
        <w:t xml:space="preserve">s strani predstavnika naročnika in izvajalca, izvede pregled izvedenih del. Morebitne pomanjkljivosti se vpišejo v </w:t>
      </w:r>
      <w:r w:rsidRPr="00A40FCE">
        <w:rPr>
          <w:rFonts w:ascii="Tahoma" w:eastAsia="Frutiger" w:hAnsi="Tahoma" w:cs="Tahoma"/>
        </w:rPr>
        <w:t>zapisnik o pregledu izvedenih del</w:t>
      </w:r>
      <w:r w:rsidRPr="00E64B9F">
        <w:rPr>
          <w:rFonts w:ascii="Tahoma" w:eastAsia="Frutiger" w:hAnsi="Tahoma" w:cs="Tahoma"/>
        </w:rPr>
        <w:t xml:space="preserve">, kjer se določi tudi rok za njihovo odpravo. Po odpravi pomanjkljivosti izvajalec o tem pisno obvesti naročnika. Pomanjkljivosti odpravi izvajalec na svoje stroške. </w:t>
      </w:r>
    </w:p>
    <w:p w:rsidR="00A40FCE" w:rsidRPr="00E64B9F" w:rsidRDefault="00A40FCE" w:rsidP="00A40FCE">
      <w:pPr>
        <w:keepNext/>
        <w:keepLines/>
        <w:jc w:val="both"/>
        <w:rPr>
          <w:rFonts w:ascii="Tahoma" w:eastAsia="Frutiger" w:hAnsi="Tahoma" w:cs="Tahoma"/>
        </w:rPr>
      </w:pPr>
    </w:p>
    <w:p w:rsidR="002171CB" w:rsidRDefault="00A40FCE" w:rsidP="00A40FCE">
      <w:pPr>
        <w:keepNext/>
        <w:keepLines/>
        <w:jc w:val="both"/>
        <w:rPr>
          <w:rFonts w:ascii="Tahoma" w:eastAsia="Frutiger" w:hAnsi="Tahoma" w:cs="Tahoma"/>
        </w:rPr>
      </w:pPr>
      <w:r w:rsidRPr="00E64B9F">
        <w:rPr>
          <w:rFonts w:ascii="Tahoma" w:eastAsia="Frutiger" w:hAnsi="Tahoma" w:cs="Tahoma"/>
        </w:rPr>
        <w:t xml:space="preserve">Po odpravi pomanjkljivosti se opravi zagon in </w:t>
      </w:r>
      <w:r w:rsidRPr="009202A7">
        <w:rPr>
          <w:rFonts w:ascii="Tahoma" w:hAnsi="Tahoma" w:cs="Tahoma"/>
        </w:rPr>
        <w:t xml:space="preserve">preizkusi </w:t>
      </w:r>
      <w:r w:rsidRPr="00835EB8">
        <w:rPr>
          <w:rFonts w:ascii="Tahoma" w:eastAsia="Frutiger" w:hAnsi="Tahoma" w:cs="Tahoma"/>
        </w:rPr>
        <w:t xml:space="preserve">funkcijsko delovanje </w:t>
      </w:r>
      <w:r w:rsidR="009E6AE2" w:rsidRPr="00835EB8">
        <w:rPr>
          <w:rFonts w:ascii="Tahoma" w:eastAsia="Frutiger" w:hAnsi="Tahoma" w:cs="Tahoma"/>
        </w:rPr>
        <w:t xml:space="preserve">nadzornega sistema </w:t>
      </w:r>
      <w:r w:rsidRPr="00835EB8">
        <w:rPr>
          <w:rFonts w:ascii="Tahoma" w:eastAsia="Frutiger" w:hAnsi="Tahoma" w:cs="Tahoma"/>
        </w:rPr>
        <w:t xml:space="preserve">v povezavi z novo vgrajeno opremo. </w:t>
      </w:r>
    </w:p>
    <w:p w:rsidR="00ED471F" w:rsidRPr="00ED471F" w:rsidRDefault="00ED471F" w:rsidP="007D4783">
      <w:pPr>
        <w:keepNext/>
        <w:keepLines/>
        <w:overflowPunct w:val="0"/>
        <w:autoSpaceDE w:val="0"/>
        <w:autoSpaceDN w:val="0"/>
        <w:adjustRightInd w:val="0"/>
        <w:rPr>
          <w:rFonts w:ascii="Tahoma" w:hAnsi="Tahoma" w:cs="Tahoma"/>
          <w:sz w:val="22"/>
          <w:szCs w:val="22"/>
        </w:rPr>
      </w:pPr>
    </w:p>
    <w:p w:rsidR="00ED471F" w:rsidRPr="00B64B33" w:rsidRDefault="00ED471F" w:rsidP="00283C22">
      <w:pPr>
        <w:pStyle w:val="Odstavekseznama"/>
        <w:keepNext/>
        <w:keepLines/>
        <w:numPr>
          <w:ilvl w:val="0"/>
          <w:numId w:val="33"/>
        </w:numPr>
        <w:ind w:left="426" w:hanging="426"/>
        <w:rPr>
          <w:rFonts w:ascii="Tahoma" w:eastAsia="Frutiger" w:hAnsi="Tahoma" w:cs="Tahoma"/>
          <w:b/>
          <w:lang w:eastAsia="en-US"/>
        </w:rPr>
      </w:pPr>
      <w:r w:rsidRPr="00B64B33">
        <w:rPr>
          <w:rFonts w:ascii="Tahoma" w:eastAsia="Frutiger" w:hAnsi="Tahoma" w:cs="Tahoma"/>
          <w:b/>
          <w:lang w:eastAsia="en-US"/>
        </w:rPr>
        <w:t>ŠOLANJE NAROČNIKOVEGA OSEBJA</w:t>
      </w:r>
    </w:p>
    <w:p w:rsidR="00ED471F" w:rsidRPr="00B64B33" w:rsidRDefault="00ED471F" w:rsidP="00ED471F">
      <w:pPr>
        <w:keepNext/>
        <w:keepLines/>
        <w:overflowPunct w:val="0"/>
        <w:autoSpaceDE w:val="0"/>
        <w:autoSpaceDN w:val="0"/>
        <w:adjustRightInd w:val="0"/>
        <w:ind w:left="708"/>
        <w:rPr>
          <w:rFonts w:ascii="Tahoma" w:hAnsi="Tahoma" w:cs="Tahoma"/>
          <w:sz w:val="22"/>
          <w:szCs w:val="22"/>
        </w:rPr>
      </w:pPr>
    </w:p>
    <w:p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rsidR="00ED471F" w:rsidRPr="00ED471F" w:rsidRDefault="00ED471F" w:rsidP="00ED471F">
      <w:pPr>
        <w:keepNext/>
        <w:keepLines/>
        <w:overflowPunct w:val="0"/>
        <w:autoSpaceDE w:val="0"/>
        <w:autoSpaceDN w:val="0"/>
        <w:adjustRightInd w:val="0"/>
        <w:ind w:left="708"/>
        <w:rPr>
          <w:rFonts w:ascii="Tahoma" w:hAnsi="Tahoma" w:cs="Tahoma"/>
          <w:sz w:val="22"/>
          <w:szCs w:val="22"/>
        </w:rPr>
      </w:pPr>
    </w:p>
    <w:p w:rsidR="00ED471F" w:rsidRPr="00ED471F" w:rsidRDefault="00ED471F" w:rsidP="00ED471F">
      <w:pPr>
        <w:keepNext/>
        <w:keepLines/>
        <w:jc w:val="both"/>
        <w:rPr>
          <w:rFonts w:ascii="Tahoma" w:hAnsi="Tahoma" w:cs="Tahoma"/>
        </w:rPr>
      </w:pPr>
      <w:r w:rsidRPr="007D4783">
        <w:rPr>
          <w:rFonts w:ascii="Tahoma" w:hAnsi="Tahoma" w:cs="Tahoma"/>
        </w:rPr>
        <w:t xml:space="preserve">Izvajalec mora pred </w:t>
      </w:r>
      <w:r w:rsidRPr="007D4783">
        <w:rPr>
          <w:rFonts w:ascii="Tahoma" w:eastAsia="Calibri" w:hAnsi="Tahoma" w:cs="Tahoma"/>
          <w:lang w:eastAsia="en-US"/>
        </w:rPr>
        <w:t>podpisom zapisnika</w:t>
      </w:r>
      <w:r w:rsidR="007D4783" w:rsidRPr="007D4783">
        <w:rPr>
          <w:rFonts w:ascii="Tahoma" w:eastAsia="Calibri" w:hAnsi="Tahoma" w:cs="Tahoma"/>
          <w:lang w:eastAsia="en-US"/>
        </w:rPr>
        <w:t xml:space="preserve"> o končnem prevzemu pogodbenih del</w:t>
      </w:r>
      <w:r w:rsidRPr="007D4783">
        <w:rPr>
          <w:rFonts w:ascii="Tahoma" w:eastAsia="Calibri" w:hAnsi="Tahoma" w:cs="Tahoma"/>
          <w:lang w:eastAsia="en-US"/>
        </w:rPr>
        <w:t xml:space="preserve"> </w:t>
      </w:r>
      <w:r w:rsidRPr="007D4783">
        <w:rPr>
          <w:rFonts w:ascii="Tahoma" w:hAnsi="Tahoma" w:cs="Tahoma"/>
        </w:rPr>
        <w:t xml:space="preserve">izvesti šolanje za naročnikovo vzdrževalno in obratovalno osebje. </w:t>
      </w:r>
      <w:r w:rsidR="007D4783" w:rsidRPr="007D4783">
        <w:rPr>
          <w:rFonts w:ascii="Tahoma" w:hAnsi="Tahoma" w:cs="Tahoma"/>
        </w:rPr>
        <w:t>Šolanje se mora izvesti v prostorih naročnika v slovenskem jeziku.</w:t>
      </w:r>
      <w:r w:rsidR="00E476D9">
        <w:rPr>
          <w:rFonts w:ascii="Tahoma" w:hAnsi="Tahoma" w:cs="Tahoma"/>
        </w:rPr>
        <w:t xml:space="preserve"> </w:t>
      </w:r>
    </w:p>
    <w:p w:rsidR="002171CB" w:rsidRDefault="002171C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551A71" w:rsidRPr="00551A71" w:rsidRDefault="00551A71" w:rsidP="00283C22">
      <w:pPr>
        <w:pStyle w:val="Odstavekseznama"/>
        <w:keepNext/>
        <w:keepLines/>
        <w:numPr>
          <w:ilvl w:val="0"/>
          <w:numId w:val="33"/>
        </w:numPr>
        <w:ind w:left="426" w:hanging="426"/>
        <w:rPr>
          <w:rFonts w:ascii="Tahoma" w:eastAsia="Frutiger" w:hAnsi="Tahoma" w:cs="Tahoma"/>
          <w:b/>
          <w:lang w:eastAsia="en-US"/>
        </w:rPr>
      </w:pPr>
      <w:r w:rsidRPr="00E64B9F">
        <w:rPr>
          <w:rFonts w:ascii="Tahoma" w:eastAsia="Frutiger" w:hAnsi="Tahoma" w:cs="Tahoma"/>
          <w:b/>
          <w:lang w:eastAsia="en-US"/>
        </w:rPr>
        <w:t xml:space="preserve">GARANCIJA </w:t>
      </w:r>
    </w:p>
    <w:p w:rsidR="00551A71" w:rsidRPr="00E64B9F" w:rsidRDefault="00551A71" w:rsidP="00551A71">
      <w:pPr>
        <w:keepNext/>
        <w:keepLines/>
        <w:tabs>
          <w:tab w:val="left" w:pos="709"/>
          <w:tab w:val="left" w:pos="1702"/>
        </w:tabs>
        <w:ind w:left="1701" w:hanging="1701"/>
        <w:rPr>
          <w:rFonts w:ascii="Tahoma" w:hAnsi="Tahoma" w:cs="Tahoma"/>
        </w:rPr>
      </w:pPr>
    </w:p>
    <w:p w:rsidR="00551A71" w:rsidRPr="00E64B9F" w:rsidRDefault="00551A71" w:rsidP="00283C22">
      <w:pPr>
        <w:keepNext/>
        <w:keepLines/>
        <w:numPr>
          <w:ilvl w:val="0"/>
          <w:numId w:val="24"/>
        </w:numPr>
        <w:tabs>
          <w:tab w:val="num" w:pos="993"/>
          <w:tab w:val="num" w:pos="4605"/>
        </w:tabs>
        <w:jc w:val="center"/>
        <w:rPr>
          <w:rFonts w:ascii="Tahoma" w:hAnsi="Tahoma" w:cs="Tahoma"/>
        </w:rPr>
      </w:pPr>
      <w:r w:rsidRPr="00E64B9F">
        <w:rPr>
          <w:rFonts w:ascii="Tahoma" w:eastAsia="Frutiger" w:hAnsi="Tahoma" w:cs="Tahoma"/>
        </w:rPr>
        <w:t>člen</w:t>
      </w:r>
    </w:p>
    <w:p w:rsidR="00551A71" w:rsidRPr="00E64B9F" w:rsidRDefault="00551A71" w:rsidP="00551A71">
      <w:pPr>
        <w:keepNext/>
        <w:keepLines/>
        <w:ind w:left="397"/>
        <w:jc w:val="center"/>
        <w:rPr>
          <w:rFonts w:ascii="Tahoma" w:hAnsi="Tahoma" w:cs="Tahoma"/>
        </w:rPr>
      </w:pPr>
    </w:p>
    <w:p w:rsidR="00551A71" w:rsidRPr="00E64B9F" w:rsidRDefault="00551A71" w:rsidP="00551A71">
      <w:pPr>
        <w:keepNext/>
        <w:keepLines/>
        <w:autoSpaceDE w:val="0"/>
        <w:autoSpaceDN w:val="0"/>
        <w:adjustRightInd w:val="0"/>
        <w:jc w:val="both"/>
        <w:rPr>
          <w:rFonts w:ascii="Tahoma" w:eastAsia="Calibri" w:hAnsi="Tahoma" w:cs="Tahoma"/>
        </w:rPr>
      </w:pPr>
      <w:r w:rsidRPr="00E64B9F">
        <w:rPr>
          <w:rFonts w:ascii="Tahoma" w:eastAsia="Calibri" w:hAnsi="Tahoma" w:cs="Tahoma"/>
        </w:rPr>
        <w:t xml:space="preserve">Garancijski roki za kakovost celotnih izvedenih del in dobavljeno opremo tečejo od datuma končnega prevzema pogodbenih del. Izvajalec je odgovoren naročniku za morebitne napake v smislu določil zakona, ki ureja obligacijska razmerja. </w:t>
      </w:r>
    </w:p>
    <w:p w:rsidR="00551A71" w:rsidRPr="00E64B9F" w:rsidRDefault="00551A71" w:rsidP="00551A71">
      <w:pPr>
        <w:keepNext/>
        <w:keepLines/>
        <w:autoSpaceDE w:val="0"/>
        <w:autoSpaceDN w:val="0"/>
        <w:adjustRightInd w:val="0"/>
        <w:jc w:val="both"/>
        <w:rPr>
          <w:rFonts w:ascii="Tahoma" w:eastAsia="Calibri" w:hAnsi="Tahoma" w:cs="Tahoma"/>
        </w:rPr>
      </w:pPr>
    </w:p>
    <w:p w:rsidR="00DA772B" w:rsidRPr="00661D69" w:rsidRDefault="00DA772B" w:rsidP="00DA772B">
      <w:pPr>
        <w:keepNext/>
        <w:keepLines/>
        <w:widowControl w:val="0"/>
        <w:jc w:val="both"/>
        <w:rPr>
          <w:rFonts w:ascii="Tahoma" w:hAnsi="Tahoma" w:cs="Tahoma"/>
        </w:rPr>
      </w:pPr>
      <w:r>
        <w:rPr>
          <w:rFonts w:ascii="Tahoma" w:hAnsi="Tahoma" w:cs="Tahoma"/>
        </w:rPr>
        <w:t xml:space="preserve">Garancijski rok </w:t>
      </w:r>
      <w:r w:rsidRPr="00661D69">
        <w:rPr>
          <w:rFonts w:ascii="Tahoma" w:hAnsi="Tahoma" w:cs="Tahoma"/>
        </w:rPr>
        <w:t xml:space="preserve">za </w:t>
      </w:r>
      <w:r w:rsidR="00C62D9C">
        <w:rPr>
          <w:rFonts w:ascii="Tahoma" w:hAnsi="Tahoma" w:cs="Tahoma"/>
        </w:rPr>
        <w:t xml:space="preserve">on line merilnike </w:t>
      </w:r>
      <w:r w:rsidRPr="00661D69">
        <w:rPr>
          <w:rFonts w:ascii="Tahoma" w:hAnsi="Tahoma" w:cs="Tahoma"/>
        </w:rPr>
        <w:t xml:space="preserve">je </w:t>
      </w:r>
      <w:r>
        <w:rPr>
          <w:rFonts w:ascii="Tahoma" w:hAnsi="Tahoma" w:cs="Tahoma"/>
        </w:rPr>
        <w:t>………………..</w:t>
      </w:r>
      <w:r w:rsidRPr="00661D69">
        <w:rPr>
          <w:rFonts w:ascii="Tahoma" w:hAnsi="Tahoma" w:cs="Tahoma"/>
        </w:rPr>
        <w:t xml:space="preserve"> mesecev od dneva podpisa zapisnika o </w:t>
      </w:r>
      <w:r w:rsidR="00EA4157">
        <w:rPr>
          <w:rFonts w:ascii="Tahoma" w:hAnsi="Tahoma" w:cs="Tahoma"/>
        </w:rPr>
        <w:t>končnem prevzemu</w:t>
      </w:r>
      <w:r w:rsidRPr="00661D69">
        <w:rPr>
          <w:rFonts w:ascii="Tahoma" w:hAnsi="Tahoma" w:cs="Tahoma"/>
        </w:rPr>
        <w:t xml:space="preserve"> pogodbenih del s strani obeh pogodbenih strank oziroma njunih predstavnikov.</w:t>
      </w:r>
    </w:p>
    <w:p w:rsidR="00551A71" w:rsidRPr="00E64B9F" w:rsidRDefault="00551A71" w:rsidP="00347515">
      <w:pPr>
        <w:keepNext/>
        <w:keepLines/>
        <w:autoSpaceDE w:val="0"/>
        <w:autoSpaceDN w:val="0"/>
        <w:adjustRightInd w:val="0"/>
        <w:jc w:val="both"/>
        <w:rPr>
          <w:rFonts w:ascii="Tahoma" w:eastAsia="Calibri" w:hAnsi="Tahoma" w:cs="Tahoma"/>
        </w:rPr>
      </w:pPr>
    </w:p>
    <w:p w:rsidR="00551A71" w:rsidRPr="004C1F13" w:rsidRDefault="00551A71" w:rsidP="003475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Default="00E90FDB" w:rsidP="00347515">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rsidR="009A2A2E" w:rsidRPr="004C1F13" w:rsidRDefault="009A2A2E" w:rsidP="00347515">
      <w:pPr>
        <w:pStyle w:val="Odstavekseznama"/>
        <w:keepNext/>
        <w:keepLines/>
        <w:ind w:left="426"/>
        <w:rPr>
          <w:rFonts w:ascii="Tahoma" w:eastAsia="Frutiger" w:hAnsi="Tahoma" w:cs="Tahoma"/>
          <w:b/>
          <w:lang w:eastAsia="en-US"/>
        </w:rPr>
      </w:pPr>
    </w:p>
    <w:p w:rsidR="00E90FDB" w:rsidRPr="009A2A2E" w:rsidRDefault="00E90FDB" w:rsidP="00347515">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347515">
      <w:pPr>
        <w:keepNext/>
        <w:keepLines/>
        <w:jc w:val="both"/>
        <w:rPr>
          <w:rFonts w:ascii="Tahoma" w:eastAsia="Frutiger" w:hAnsi="Tahoma" w:cs="Tahoma"/>
          <w:lang w:eastAsia="en-US"/>
        </w:rPr>
      </w:pPr>
    </w:p>
    <w:p w:rsidR="00347515" w:rsidRDefault="00347515" w:rsidP="00347515">
      <w:pPr>
        <w:keepNext/>
        <w:keepLines/>
        <w:jc w:val="both"/>
        <w:rPr>
          <w:rFonts w:ascii="Tahoma" w:hAnsi="Tahoma" w:cs="Tahoma"/>
        </w:rPr>
      </w:pPr>
      <w:r>
        <w:rPr>
          <w:rFonts w:ascii="Tahoma" w:hAnsi="Tahoma" w:cs="Tahoma"/>
        </w:rPr>
        <w:t>Izvajalec</w:t>
      </w:r>
      <w:r w:rsidRPr="00020314">
        <w:rPr>
          <w:rFonts w:ascii="Tahoma" w:hAnsi="Tahoma" w:cs="Tahoma"/>
        </w:rPr>
        <w:t xml:space="preserve"> se obvezuje, da bo ob sklenitvi te pogodbe </w:t>
      </w:r>
      <w:r>
        <w:rPr>
          <w:rFonts w:ascii="Tahoma" w:hAnsi="Tahoma" w:cs="Tahoma"/>
        </w:rPr>
        <w:t xml:space="preserve">oziroma v roku petih (5) dni od sklenitve te pogodbe predložil kupcu podpisano in žigosano bianko menico z izpolnjeno, podpisano in žigosano menično izjavo za zavarovanje dobre izvedbe pogodbenih obveznosti (v nadaljevanju tudi: finančno zavarovanje </w:t>
      </w:r>
      <w:r w:rsidRPr="00301975">
        <w:rPr>
          <w:rFonts w:ascii="Tahoma" w:eastAsia="Calibri" w:hAnsi="Tahoma" w:cs="Tahoma"/>
        </w:rPr>
        <w:t>dobre izvedbe pogodbenih obveznosti</w:t>
      </w:r>
      <w:r>
        <w:rPr>
          <w:rFonts w:ascii="Tahoma" w:hAnsi="Tahoma" w:cs="Tahoma"/>
        </w:rPr>
        <w:t xml:space="preserve">) v višini </w:t>
      </w:r>
      <w:r w:rsidR="00FD6124" w:rsidRPr="006056F8">
        <w:rPr>
          <w:rFonts w:ascii="Tahoma" w:hAnsi="Tahoma" w:cs="Tahoma"/>
        </w:rPr>
        <w:t>4</w:t>
      </w:r>
      <w:r w:rsidRPr="006056F8">
        <w:rPr>
          <w:rFonts w:ascii="Tahoma" w:hAnsi="Tahoma" w:cs="Tahoma"/>
        </w:rPr>
        <w:t xml:space="preserve">.000,00 EUR (z besedo: </w:t>
      </w:r>
      <w:r w:rsidR="006056F8" w:rsidRPr="006056F8">
        <w:rPr>
          <w:rFonts w:ascii="Tahoma" w:hAnsi="Tahoma" w:cs="Tahoma"/>
        </w:rPr>
        <w:t>štiri</w:t>
      </w:r>
      <w:r w:rsidRPr="006056F8">
        <w:rPr>
          <w:rFonts w:ascii="Tahoma" w:hAnsi="Tahoma" w:cs="Tahoma"/>
        </w:rPr>
        <w:t xml:space="preserve"> tisoč evrov in 00/100)</w:t>
      </w:r>
      <w:r>
        <w:rPr>
          <w:rFonts w:ascii="Tahoma" w:hAnsi="Tahoma" w:cs="Tahoma"/>
        </w:rPr>
        <w:t xml:space="preserve"> </w:t>
      </w:r>
      <w:r w:rsidRPr="00301975">
        <w:rPr>
          <w:rFonts w:ascii="Tahoma" w:eastAsia="Calibri" w:hAnsi="Tahoma" w:cs="Tahoma"/>
        </w:rPr>
        <w:t xml:space="preserve">z dobo veljavnosti še trideset (30) dni po uspešnem prevzemu </w:t>
      </w:r>
      <w:r>
        <w:rPr>
          <w:rFonts w:ascii="Tahoma" w:eastAsia="Calibri" w:hAnsi="Tahoma" w:cs="Tahoma"/>
        </w:rPr>
        <w:t>blaga</w:t>
      </w:r>
      <w:r w:rsidRPr="00301975">
        <w:rPr>
          <w:rFonts w:ascii="Tahoma" w:eastAsia="Calibri" w:hAnsi="Tahoma" w:cs="Tahoma"/>
        </w:rPr>
        <w:t>.</w:t>
      </w:r>
      <w:r>
        <w:rPr>
          <w:rFonts w:ascii="Tahoma" w:hAnsi="Tahoma" w:cs="Tahoma"/>
        </w:rPr>
        <w:t xml:space="preserve"> </w:t>
      </w:r>
    </w:p>
    <w:p w:rsidR="00347515" w:rsidRDefault="00347515" w:rsidP="00347515">
      <w:pPr>
        <w:keepNext/>
        <w:keepLines/>
        <w:autoSpaceDE w:val="0"/>
        <w:autoSpaceDN w:val="0"/>
        <w:adjustRightInd w:val="0"/>
        <w:jc w:val="both"/>
        <w:rPr>
          <w:rFonts w:ascii="Tahoma" w:eastAsia="Calibri" w:hAnsi="Tahoma" w:cs="Tahoma"/>
        </w:rPr>
      </w:pPr>
    </w:p>
    <w:p w:rsidR="00347515" w:rsidRPr="00301975" w:rsidRDefault="00347515" w:rsidP="00347515">
      <w:pPr>
        <w:keepNext/>
        <w:keepLines/>
        <w:autoSpaceDE w:val="0"/>
        <w:autoSpaceDN w:val="0"/>
        <w:adjustRightInd w:val="0"/>
        <w:jc w:val="both"/>
        <w:rPr>
          <w:rFonts w:ascii="Tahoma" w:eastAsia="Calibri" w:hAnsi="Tahoma" w:cs="Tahoma"/>
        </w:rPr>
      </w:pPr>
      <w:r w:rsidRPr="00301975">
        <w:rPr>
          <w:rFonts w:ascii="Tahoma" w:eastAsia="Calibri" w:hAnsi="Tahoma" w:cs="Tahoma"/>
        </w:rPr>
        <w:t xml:space="preserve">V kolikor </w:t>
      </w:r>
      <w:r>
        <w:rPr>
          <w:rFonts w:ascii="Tahoma" w:eastAsia="Calibri" w:hAnsi="Tahoma" w:cs="Tahoma"/>
        </w:rPr>
        <w:t>izvajalec</w:t>
      </w:r>
      <w:r w:rsidRPr="00301975">
        <w:rPr>
          <w:rFonts w:ascii="Tahoma" w:eastAsia="Calibri" w:hAnsi="Tahoma" w:cs="Tahoma"/>
        </w:rPr>
        <w:t xml:space="preserve"> ne izpolnjuje svojih pogodbenih obveznosti, lahko </w:t>
      </w:r>
      <w:r w:rsidR="00A03953">
        <w:rPr>
          <w:rFonts w:ascii="Tahoma" w:eastAsia="Calibri" w:hAnsi="Tahoma" w:cs="Tahoma"/>
        </w:rPr>
        <w:t>naročnik</w:t>
      </w:r>
      <w:r w:rsidR="00A03953" w:rsidRPr="00301975">
        <w:rPr>
          <w:rFonts w:ascii="Tahoma" w:eastAsia="Calibri" w:hAnsi="Tahoma" w:cs="Tahoma"/>
        </w:rPr>
        <w:t xml:space="preserve"> </w:t>
      </w:r>
      <w:r w:rsidRPr="00301975">
        <w:rPr>
          <w:rFonts w:ascii="Tahoma" w:eastAsia="Calibri" w:hAnsi="Tahoma" w:cs="Tahoma"/>
        </w:rPr>
        <w:t xml:space="preserve">unovči finančno zavarovanje dobre izvedbe pogodbenih obveznosti in od pogodbe odstopi, brez kakršnekoli obveznosti do </w:t>
      </w:r>
      <w:r w:rsidR="00A03953">
        <w:rPr>
          <w:rFonts w:ascii="Tahoma" w:eastAsia="Calibri" w:hAnsi="Tahoma" w:cs="Tahoma"/>
        </w:rPr>
        <w:t>izvajalca</w:t>
      </w:r>
      <w:r w:rsidRPr="00301975">
        <w:rPr>
          <w:rFonts w:ascii="Tahoma" w:eastAsia="Calibri" w:hAnsi="Tahoma" w:cs="Tahoma"/>
        </w:rPr>
        <w:t xml:space="preserve">. </w:t>
      </w:r>
      <w:r w:rsidR="00A03953">
        <w:rPr>
          <w:rFonts w:ascii="Tahoma" w:eastAsia="Calibri" w:hAnsi="Tahoma" w:cs="Tahoma"/>
        </w:rPr>
        <w:t>Naročnik</w:t>
      </w:r>
      <w:r w:rsidR="00A03953" w:rsidRPr="00301975">
        <w:rPr>
          <w:rFonts w:ascii="Tahoma" w:eastAsia="Calibri" w:hAnsi="Tahoma" w:cs="Tahoma"/>
        </w:rPr>
        <w:t xml:space="preserve"> </w:t>
      </w:r>
      <w:r w:rsidRPr="00301975">
        <w:rPr>
          <w:rFonts w:ascii="Tahoma" w:eastAsia="Calibri" w:hAnsi="Tahoma" w:cs="Tahoma"/>
        </w:rPr>
        <w:t xml:space="preserve">bo pred unovčitvijo finančnega zavarovanja dobre izvedbe pogodbenih obveznosti </w:t>
      </w:r>
      <w:r w:rsidR="00A03953">
        <w:rPr>
          <w:rFonts w:ascii="Tahoma" w:eastAsia="Calibri" w:hAnsi="Tahoma" w:cs="Tahoma"/>
        </w:rPr>
        <w:t>izvajalca</w:t>
      </w:r>
      <w:r w:rsidR="00A03953" w:rsidRPr="00301975">
        <w:rPr>
          <w:rFonts w:ascii="Tahoma" w:eastAsia="Calibri" w:hAnsi="Tahoma" w:cs="Tahoma"/>
        </w:rPr>
        <w:t xml:space="preserve"> </w:t>
      </w:r>
      <w:r w:rsidRPr="00301975">
        <w:rPr>
          <w:rFonts w:ascii="Tahoma" w:eastAsia="Calibri" w:hAnsi="Tahoma" w:cs="Tahoma"/>
        </w:rPr>
        <w:t xml:space="preserve">pisno pozval k izpolnjevanju pogodbenih obveznosti in mu določil rok za izpolnitev. </w:t>
      </w:r>
    </w:p>
    <w:p w:rsidR="00347515" w:rsidRDefault="00347515" w:rsidP="00347515">
      <w:pPr>
        <w:keepNext/>
        <w:keepLines/>
        <w:jc w:val="both"/>
        <w:rPr>
          <w:rFonts w:ascii="Tahoma" w:hAnsi="Tahoma" w:cs="Tahoma"/>
        </w:rPr>
      </w:pPr>
    </w:p>
    <w:p w:rsidR="00347515" w:rsidRDefault="00347515" w:rsidP="00347515">
      <w:pPr>
        <w:keepNext/>
        <w:keepLines/>
        <w:jc w:val="both"/>
        <w:rPr>
          <w:rFonts w:ascii="Tahoma" w:hAnsi="Tahoma" w:cs="Tahoma"/>
        </w:rPr>
      </w:pPr>
      <w:r>
        <w:rPr>
          <w:rFonts w:ascii="Tahoma" w:hAnsi="Tahoma" w:cs="Tahoma"/>
        </w:rPr>
        <w:t xml:space="preserve">V kolikor izvajalec ob sklenitvi pogodbe oziroma v roku petih (5) dni od sklenitve pogodbe ne bo predložil finančnega zavarovanja </w:t>
      </w:r>
      <w:r w:rsidRPr="00301975">
        <w:rPr>
          <w:rFonts w:ascii="Tahoma" w:eastAsia="Calibri" w:hAnsi="Tahoma" w:cs="Tahoma"/>
        </w:rPr>
        <w:t xml:space="preserve">dobre izvedbe pogodbenih obveznosti </w:t>
      </w:r>
      <w:r>
        <w:rPr>
          <w:rFonts w:ascii="Tahoma" w:hAnsi="Tahoma" w:cs="Tahoma"/>
        </w:rPr>
        <w:t xml:space="preserve">v višini </w:t>
      </w:r>
      <w:r>
        <w:rPr>
          <w:rFonts w:ascii="Tahoma" w:hAnsi="Tahoma" w:cs="Tahoma"/>
          <w:color w:val="000000"/>
        </w:rPr>
        <w:t xml:space="preserve">in z veljavnostjo </w:t>
      </w:r>
      <w:r>
        <w:rPr>
          <w:rFonts w:ascii="Tahoma" w:hAnsi="Tahoma" w:cs="Tahoma"/>
        </w:rPr>
        <w:t xml:space="preserve">iz prvega odstavka tega člena, se šteje da odstopa od sklenitve pogodbe in velja, da pogodba ni bila nikoli sklenjena, </w:t>
      </w:r>
      <w:r w:rsidR="00A03953">
        <w:rPr>
          <w:rFonts w:ascii="Tahoma" w:hAnsi="Tahoma" w:cs="Tahoma"/>
        </w:rPr>
        <w:t xml:space="preserve">naročnik </w:t>
      </w:r>
      <w:r>
        <w:rPr>
          <w:rFonts w:ascii="Tahoma" w:hAnsi="Tahoma" w:cs="Tahoma"/>
        </w:rPr>
        <w:t xml:space="preserve">pa bo predlagal Državni revizijski komisiji, da uvede postopek o prekršku iz 4. točke prvega odstavka 112. člena ZJN-3. </w:t>
      </w:r>
    </w:p>
    <w:p w:rsidR="00347515" w:rsidRDefault="00347515" w:rsidP="00347515">
      <w:pPr>
        <w:keepNext/>
        <w:keepLines/>
        <w:jc w:val="both"/>
        <w:rPr>
          <w:rFonts w:ascii="Tahoma" w:hAnsi="Tahoma" w:cs="Tahoma"/>
        </w:rPr>
      </w:pPr>
    </w:p>
    <w:p w:rsidR="00347515" w:rsidRDefault="00347515" w:rsidP="00347515">
      <w:pPr>
        <w:keepNext/>
        <w:keepLines/>
        <w:autoSpaceDE w:val="0"/>
        <w:autoSpaceDN w:val="0"/>
        <w:adjustRightInd w:val="0"/>
        <w:jc w:val="both"/>
        <w:rPr>
          <w:rFonts w:ascii="Tahoma" w:eastAsia="Calibri" w:hAnsi="Tahoma" w:cs="Tahoma"/>
        </w:rPr>
      </w:pPr>
      <w:r w:rsidRPr="00301975">
        <w:rPr>
          <w:rFonts w:ascii="Tahoma" w:eastAsia="Calibri" w:hAnsi="Tahoma" w:cs="Tahoma"/>
        </w:rPr>
        <w:lastRenderedPageBreak/>
        <w:t xml:space="preserve">Unovčenje finančnega zavarovanja dobre izvedbe pogodbenih obveznosti ne odvezuje </w:t>
      </w:r>
      <w:r>
        <w:rPr>
          <w:rFonts w:ascii="Tahoma" w:eastAsia="Calibri" w:hAnsi="Tahoma" w:cs="Tahoma"/>
        </w:rPr>
        <w:t>izvajalca</w:t>
      </w:r>
      <w:r w:rsidRPr="00301975">
        <w:rPr>
          <w:rFonts w:ascii="Tahoma" w:eastAsia="Calibri" w:hAnsi="Tahoma" w:cs="Tahoma"/>
        </w:rPr>
        <w:t xml:space="preserve"> od njegove obveznosti, povrniti kupcu škodo v višini zneska razlike med višino dejanske škode, ki jo je </w:t>
      </w:r>
      <w:r w:rsidR="00A03953">
        <w:rPr>
          <w:rFonts w:ascii="Tahoma" w:eastAsia="Calibri" w:hAnsi="Tahoma" w:cs="Tahoma"/>
        </w:rPr>
        <w:t>naročnik</w:t>
      </w:r>
      <w:r w:rsidR="00A03953" w:rsidRPr="00301975">
        <w:rPr>
          <w:rFonts w:ascii="Tahoma" w:eastAsia="Calibri" w:hAnsi="Tahoma" w:cs="Tahoma"/>
        </w:rPr>
        <w:t xml:space="preserve"> </w:t>
      </w:r>
      <w:r w:rsidRPr="00301975">
        <w:rPr>
          <w:rFonts w:ascii="Tahoma" w:eastAsia="Calibri" w:hAnsi="Tahoma" w:cs="Tahoma"/>
        </w:rPr>
        <w:t xml:space="preserve">zaradi neizpolnjevanja pogodbenih obveznosti </w:t>
      </w:r>
      <w:r w:rsidR="00A03953">
        <w:rPr>
          <w:rFonts w:ascii="Tahoma" w:eastAsia="Calibri" w:hAnsi="Tahoma" w:cs="Tahoma"/>
        </w:rPr>
        <w:t>izvajalca</w:t>
      </w:r>
      <w:r w:rsidR="00A03953" w:rsidRPr="00301975">
        <w:rPr>
          <w:rFonts w:ascii="Tahoma" w:eastAsia="Calibri" w:hAnsi="Tahoma" w:cs="Tahoma"/>
        </w:rPr>
        <w:t xml:space="preserve"> </w:t>
      </w:r>
      <w:r w:rsidRPr="00301975">
        <w:rPr>
          <w:rFonts w:ascii="Tahoma" w:eastAsia="Calibri" w:hAnsi="Tahoma" w:cs="Tahoma"/>
        </w:rPr>
        <w:t>utrpel in znes</w:t>
      </w:r>
      <w:r>
        <w:rPr>
          <w:rFonts w:ascii="Tahoma" w:eastAsia="Calibri" w:hAnsi="Tahoma" w:cs="Tahoma"/>
        </w:rPr>
        <w:t>kom</w:t>
      </w:r>
      <w:r w:rsidRPr="00301975">
        <w:rPr>
          <w:rFonts w:ascii="Tahoma" w:eastAsia="Calibri" w:hAnsi="Tahoma" w:cs="Tahoma"/>
        </w:rPr>
        <w:t xml:space="preserve"> unovčenega finančnega zavarovanja dobre izvedbe pogodbenih obveznosti.</w:t>
      </w:r>
    </w:p>
    <w:p w:rsidR="00E90FDB" w:rsidRPr="004C1F13" w:rsidRDefault="00E90FDB" w:rsidP="00347515">
      <w:pPr>
        <w:keepNext/>
        <w:keepLines/>
        <w:jc w:val="both"/>
        <w:rPr>
          <w:rFonts w:ascii="Tahoma" w:eastAsia="Frutiger" w:hAnsi="Tahoma" w:cs="Tahoma"/>
          <w:lang w:eastAsia="en-US"/>
        </w:rPr>
      </w:pPr>
    </w:p>
    <w:p w:rsidR="00FA4BD3" w:rsidRDefault="00FA4BD3" w:rsidP="00347515">
      <w:pPr>
        <w:keepNext/>
        <w:keepLines/>
        <w:tabs>
          <w:tab w:val="num" w:pos="4605"/>
        </w:tabs>
        <w:rPr>
          <w:rFonts w:ascii="Tahoma" w:eastAsia="Frutiger" w:hAnsi="Tahoma" w:cs="Tahoma"/>
          <w:lang w:eastAsia="en-US"/>
        </w:rPr>
      </w:pPr>
    </w:p>
    <w:p w:rsidR="00E90FDB" w:rsidRPr="009A2A2E" w:rsidRDefault="00E90FDB" w:rsidP="00347515">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347515">
      <w:pPr>
        <w:keepNext/>
        <w:keepLines/>
        <w:jc w:val="both"/>
        <w:rPr>
          <w:rFonts w:ascii="Tahoma" w:eastAsia="Frutiger" w:hAnsi="Tahoma" w:cs="Tahoma"/>
          <w:lang w:eastAsia="en-US"/>
        </w:rPr>
      </w:pPr>
    </w:p>
    <w:p w:rsidR="00E90FDB" w:rsidRPr="004C1F13" w:rsidRDefault="00E90FDB" w:rsidP="00347515">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066AF" w:rsidRDefault="008066AF" w:rsidP="00347515">
      <w:pPr>
        <w:keepNext/>
        <w:keepLines/>
        <w:jc w:val="both"/>
        <w:rPr>
          <w:rFonts w:ascii="Tahoma" w:eastAsia="Frutiger" w:hAnsi="Tahoma" w:cs="Tahoma"/>
          <w:lang w:eastAsia="en-US"/>
        </w:rPr>
      </w:pPr>
    </w:p>
    <w:p w:rsidR="0043567B" w:rsidRDefault="0043567B" w:rsidP="00347515">
      <w:pPr>
        <w:keepNext/>
        <w:keepLines/>
        <w:jc w:val="both"/>
        <w:rPr>
          <w:rFonts w:ascii="Tahoma" w:eastAsia="Frutiger" w:hAnsi="Tahoma" w:cs="Tahoma"/>
          <w:lang w:eastAsia="en-US"/>
        </w:rPr>
      </w:pPr>
    </w:p>
    <w:p w:rsidR="00E90FDB" w:rsidRDefault="00E90FDB" w:rsidP="00347515">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POGODBENA KAZEN</w:t>
      </w:r>
    </w:p>
    <w:p w:rsidR="009A2A2E" w:rsidRPr="004C1F13" w:rsidRDefault="009A2A2E" w:rsidP="00347515">
      <w:pPr>
        <w:pStyle w:val="Odstavekseznama"/>
        <w:keepNext/>
        <w:keepLines/>
        <w:ind w:left="426"/>
        <w:rPr>
          <w:rFonts w:ascii="Tahoma" w:eastAsia="Frutiger" w:hAnsi="Tahoma" w:cs="Tahoma"/>
          <w:b/>
          <w:lang w:eastAsia="en-US"/>
        </w:rPr>
      </w:pPr>
    </w:p>
    <w:p w:rsidR="00E90FDB" w:rsidRPr="009A2A2E" w:rsidRDefault="00E90FDB" w:rsidP="00347515">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43997" w:rsidRDefault="00943997" w:rsidP="00347515">
      <w:pPr>
        <w:keepNext/>
        <w:keepLines/>
        <w:jc w:val="both"/>
        <w:rPr>
          <w:rFonts w:ascii="Tahoma" w:eastAsia="Frutiger" w:hAnsi="Tahoma" w:cs="Tahoma"/>
          <w:lang w:eastAsia="en-US"/>
        </w:rPr>
      </w:pPr>
    </w:p>
    <w:p w:rsidR="00E90FDB" w:rsidRDefault="00FA4BD3" w:rsidP="00347515">
      <w:pPr>
        <w:keepNext/>
        <w:keepLines/>
        <w:jc w:val="both"/>
        <w:rPr>
          <w:rFonts w:ascii="Tahoma" w:eastAsia="Frutiger" w:hAnsi="Tahoma" w:cs="Tahoma"/>
          <w:lang w:eastAsia="en-US"/>
        </w:rPr>
      </w:pPr>
      <w:r w:rsidRPr="0016051F">
        <w:rPr>
          <w:rFonts w:ascii="Tahoma" w:hAnsi="Tahoma" w:cs="Tahoma"/>
        </w:rPr>
        <w:t xml:space="preserve">V kolikor izvajalec po svoji krivdi ne izpolni svojih pogodbenih obveznosti </w:t>
      </w:r>
      <w:r w:rsidRPr="00B5769A">
        <w:rPr>
          <w:rFonts w:ascii="Tahoma" w:hAnsi="Tahoma" w:cs="Tahoma"/>
        </w:rPr>
        <w:t>v rok</w:t>
      </w:r>
      <w:r>
        <w:rPr>
          <w:rFonts w:ascii="Tahoma" w:hAnsi="Tahoma" w:cs="Tahoma"/>
        </w:rPr>
        <w:t>ih</w:t>
      </w:r>
      <w:r w:rsidRPr="00B5769A">
        <w:rPr>
          <w:rFonts w:ascii="Tahoma" w:hAnsi="Tahoma" w:cs="Tahoma"/>
        </w:rPr>
        <w:t>, opredeljen</w:t>
      </w:r>
      <w:r>
        <w:rPr>
          <w:rFonts w:ascii="Tahoma" w:hAnsi="Tahoma" w:cs="Tahoma"/>
        </w:rPr>
        <w:t>ih</w:t>
      </w:r>
      <w:r w:rsidRPr="00B5769A">
        <w:rPr>
          <w:rFonts w:ascii="Tahoma" w:hAnsi="Tahoma" w:cs="Tahoma"/>
        </w:rPr>
        <w:t xml:space="preserve"> v </w:t>
      </w:r>
      <w:r>
        <w:rPr>
          <w:rFonts w:ascii="Tahoma" w:hAnsi="Tahoma" w:cs="Tahoma"/>
        </w:rPr>
        <w:t>10</w:t>
      </w:r>
      <w:r w:rsidRPr="00B5769A">
        <w:rPr>
          <w:rFonts w:ascii="Tahoma" w:hAnsi="Tahoma" w:cs="Tahoma"/>
        </w:rPr>
        <w:t>. členu</w:t>
      </w:r>
      <w:r>
        <w:rPr>
          <w:rFonts w:ascii="Tahoma" w:hAnsi="Tahoma" w:cs="Tahoma"/>
        </w:rPr>
        <w:t xml:space="preserve"> </w:t>
      </w:r>
      <w:r w:rsidRPr="00B5769A">
        <w:rPr>
          <w:rFonts w:ascii="Tahoma" w:hAnsi="Tahoma" w:cs="Tahoma"/>
        </w:rPr>
        <w:t>te pogodbe in</w:t>
      </w:r>
      <w:r w:rsidRPr="0016051F">
        <w:rPr>
          <w:rFonts w:ascii="Tahoma" w:hAnsi="Tahoma" w:cs="Tahoma"/>
        </w:rPr>
        <w:t xml:space="preserve"> neizpolnitev ni posledica višje sile, kot je zapisano v </w:t>
      </w:r>
      <w:r w:rsidRPr="008B403F">
        <w:rPr>
          <w:rFonts w:ascii="Tahoma" w:hAnsi="Tahoma" w:cs="Tahoma"/>
        </w:rPr>
        <w:t>1</w:t>
      </w:r>
      <w:r w:rsidR="00FE5DFC" w:rsidRPr="008B403F">
        <w:rPr>
          <w:rFonts w:ascii="Tahoma" w:hAnsi="Tahoma" w:cs="Tahoma"/>
        </w:rPr>
        <w:t>3</w:t>
      </w:r>
      <w:r w:rsidRPr="008B403F">
        <w:rPr>
          <w:rFonts w:ascii="Tahoma" w:hAnsi="Tahoma" w:cs="Tahoma"/>
        </w:rPr>
        <w:t>. členu te pogodbe, je</w:t>
      </w:r>
      <w:r w:rsidRPr="0016051F">
        <w:rPr>
          <w:rFonts w:ascii="Tahoma" w:hAnsi="Tahoma" w:cs="Tahoma"/>
        </w:rPr>
        <w:t xml:space="preserve"> </w:t>
      </w:r>
      <w:r w:rsidRPr="00B5769A">
        <w:rPr>
          <w:rFonts w:ascii="Tahoma" w:hAnsi="Tahoma" w:cs="Tahoma"/>
        </w:rPr>
        <w:t xml:space="preserve">naročnik upravičen obračunati pogodbeno kazen v višini enega odstotka </w:t>
      </w:r>
      <w:r w:rsidRPr="0016051F">
        <w:rPr>
          <w:rFonts w:ascii="Tahoma" w:hAnsi="Tahoma" w:cs="Tahoma"/>
        </w:rPr>
        <w:t>(1 %) pogodbene vrednosti</w:t>
      </w:r>
      <w:r>
        <w:rPr>
          <w:rFonts w:ascii="Tahoma" w:hAnsi="Tahoma" w:cs="Tahoma"/>
        </w:rPr>
        <w:t xml:space="preserve"> brez DDV</w:t>
      </w:r>
      <w:r w:rsidRPr="0016051F">
        <w:rPr>
          <w:rFonts w:ascii="Tahoma" w:hAnsi="Tahoma" w:cs="Tahoma"/>
        </w:rPr>
        <w:t xml:space="preserve"> za vsak dan zamude</w:t>
      </w:r>
      <w:r>
        <w:rPr>
          <w:rFonts w:ascii="Tahoma" w:hAnsi="Tahoma" w:cs="Tahoma"/>
        </w:rPr>
        <w:t>,</w:t>
      </w:r>
      <w:r w:rsidRPr="0016051F">
        <w:rPr>
          <w:rFonts w:ascii="Tahoma" w:hAnsi="Tahoma" w:cs="Tahoma"/>
        </w:rPr>
        <w:t xml:space="preserve"> </w:t>
      </w:r>
      <w:r w:rsidRPr="00B5769A">
        <w:rPr>
          <w:rFonts w:ascii="Tahoma" w:hAnsi="Tahoma" w:cs="Tahoma"/>
        </w:rPr>
        <w:t>pri čemer sme p</w:t>
      </w:r>
      <w:r w:rsidR="009C12B7">
        <w:rPr>
          <w:rFonts w:ascii="Tahoma" w:hAnsi="Tahoma" w:cs="Tahoma"/>
        </w:rPr>
        <w:t>ogodbena kazen znašati največ deset odstotkov (10 %)</w:t>
      </w:r>
      <w:r w:rsidRPr="00B5769A">
        <w:rPr>
          <w:rFonts w:ascii="Tahoma" w:hAnsi="Tahoma" w:cs="Tahoma"/>
        </w:rPr>
        <w:t xml:space="preserve"> </w:t>
      </w:r>
      <w:r>
        <w:rPr>
          <w:rFonts w:ascii="Tahoma" w:hAnsi="Tahoma" w:cs="Tahoma"/>
        </w:rPr>
        <w:t>skupne</w:t>
      </w:r>
      <w:r w:rsidRPr="00C01FC1">
        <w:rPr>
          <w:rFonts w:ascii="Tahoma" w:hAnsi="Tahoma" w:cs="Tahoma"/>
        </w:rPr>
        <w:t xml:space="preserve"> pogodbene vrednosti brez DDV</w:t>
      </w:r>
      <w:r>
        <w:rPr>
          <w:rFonts w:ascii="Tahoma" w:hAnsi="Tahoma" w:cs="Tahoma"/>
        </w:rPr>
        <w:t>.</w:t>
      </w:r>
      <w:r w:rsidRPr="00C01FC1">
        <w:rPr>
          <w:rFonts w:ascii="Tahoma" w:hAnsi="Tahoma" w:cs="Tahoma"/>
        </w:rPr>
        <w:t xml:space="preserve"> </w:t>
      </w:r>
      <w:r w:rsidR="00E90FDB" w:rsidRPr="004C1F13">
        <w:rPr>
          <w:rFonts w:ascii="Tahoma" w:eastAsia="Frutiger" w:hAnsi="Tahoma" w:cs="Tahoma"/>
          <w:lang w:eastAsia="en-US"/>
        </w:rPr>
        <w:t>O tem mora naročnik nemudoma obvestiti izvajalca skladno s petim odstavkom 251. člena Obligacijskega</w:t>
      </w:r>
      <w:r w:rsidR="009A2A2E">
        <w:rPr>
          <w:rFonts w:ascii="Tahoma" w:eastAsia="Frutiger" w:hAnsi="Tahoma" w:cs="Tahoma"/>
          <w:lang w:eastAsia="en-US"/>
        </w:rPr>
        <w:t xml:space="preserve"> zakonika (Ur. l. RS, št. 83/</w:t>
      </w:r>
      <w:r w:rsidR="00E90FDB" w:rsidRPr="004C1F13">
        <w:rPr>
          <w:rFonts w:ascii="Tahoma" w:eastAsia="Frutiger" w:hAnsi="Tahoma" w:cs="Tahoma"/>
          <w:lang w:eastAsia="en-US"/>
        </w:rPr>
        <w:t>01 s spremembami)</w:t>
      </w:r>
      <w:r w:rsidR="00447825">
        <w:rPr>
          <w:rFonts w:ascii="Tahoma" w:eastAsia="Frutiger" w:hAnsi="Tahoma" w:cs="Tahoma"/>
          <w:lang w:eastAsia="en-US"/>
        </w:rPr>
        <w:t xml:space="preserve">. </w:t>
      </w:r>
    </w:p>
    <w:p w:rsidR="00FA4BD3" w:rsidRPr="008066AF" w:rsidRDefault="00FA4BD3"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t>V kolikor pogo</w:t>
      </w:r>
      <w:r w:rsidR="009C12B7">
        <w:rPr>
          <w:rFonts w:ascii="Tahoma" w:eastAsia="Frutiger" w:hAnsi="Tahoma" w:cs="Tahoma"/>
          <w:lang w:eastAsia="en-US"/>
        </w:rPr>
        <w:t>dbena kazen za zamudo preseže deset odstotkov (10 %)</w:t>
      </w:r>
      <w:r w:rsidRPr="008066AF">
        <w:rPr>
          <w:rFonts w:ascii="Tahoma" w:eastAsia="Frutiger" w:hAnsi="Tahoma" w:cs="Tahoma"/>
          <w:lang w:eastAsia="en-US"/>
        </w:rPr>
        <w:t xml:space="preserve"> skupne pogodbene vrednosti </w:t>
      </w:r>
      <w:r w:rsidR="00FA4BD3">
        <w:rPr>
          <w:rFonts w:ascii="Tahoma" w:eastAsia="Frutiger" w:hAnsi="Tahoma" w:cs="Tahoma"/>
          <w:lang w:eastAsia="en-US"/>
        </w:rPr>
        <w:t>brez</w:t>
      </w:r>
      <w:r w:rsidRPr="008066AF">
        <w:rPr>
          <w:rFonts w:ascii="Tahoma" w:eastAsia="Frutiger" w:hAnsi="Tahoma" w:cs="Tahoma"/>
          <w:lang w:eastAsia="en-US"/>
        </w:rPr>
        <w:t xml:space="preserve">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rsidR="00E90FDB" w:rsidRPr="004C1F13" w:rsidRDefault="00E90FDB"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711C4C" w:rsidRPr="0095248A" w:rsidRDefault="00711C4C" w:rsidP="00711C4C">
      <w:pPr>
        <w:keepNext/>
        <w:keepLines/>
        <w:tabs>
          <w:tab w:val="left" w:pos="567"/>
          <w:tab w:val="left" w:pos="1418"/>
          <w:tab w:val="left" w:pos="1702"/>
        </w:tabs>
        <w:jc w:val="both"/>
        <w:rPr>
          <w:rFonts w:ascii="Tahoma" w:hAnsi="Tahoma" w:cs="Tahoma"/>
        </w:rPr>
      </w:pPr>
      <w:r w:rsidRPr="0095248A">
        <w:rPr>
          <w:rFonts w:ascii="Tahoma" w:hAnsi="Tahoma" w:cs="Tahoma"/>
        </w:rPr>
        <w:t>Naročnik si pridrži pravico uveljaviti pogodbeno kazen pri plačilu računa.</w:t>
      </w:r>
    </w:p>
    <w:p w:rsidR="00711C4C" w:rsidRDefault="00711C4C" w:rsidP="00FA4BD3">
      <w:pPr>
        <w:keepNext/>
        <w:keepLines/>
        <w:tabs>
          <w:tab w:val="left" w:pos="709"/>
          <w:tab w:val="left" w:pos="1702"/>
        </w:tabs>
        <w:jc w:val="both"/>
        <w:rPr>
          <w:rFonts w:ascii="Tahoma" w:hAnsi="Tahoma" w:cs="Tahoma"/>
        </w:rPr>
      </w:pPr>
    </w:p>
    <w:p w:rsidR="00FA4BD3" w:rsidRPr="0095248A" w:rsidRDefault="00FA4BD3" w:rsidP="00FA4BD3">
      <w:pPr>
        <w:keepNext/>
        <w:keepLines/>
        <w:tabs>
          <w:tab w:val="left" w:pos="709"/>
          <w:tab w:val="left" w:pos="1702"/>
        </w:tabs>
        <w:jc w:val="both"/>
        <w:rPr>
          <w:rFonts w:ascii="Tahoma" w:hAnsi="Tahoma" w:cs="Tahoma"/>
        </w:rPr>
      </w:pPr>
      <w:r w:rsidRPr="0095248A">
        <w:rPr>
          <w:rFonts w:ascii="Tahoma" w:hAnsi="Tahoma" w:cs="Tahoma"/>
        </w:rPr>
        <w:t>Če zaradi zamude izvedbe pogodben</w:t>
      </w:r>
      <w:r>
        <w:rPr>
          <w:rFonts w:ascii="Tahoma" w:hAnsi="Tahoma" w:cs="Tahoma"/>
        </w:rPr>
        <w:t>ih</w:t>
      </w:r>
      <w:r w:rsidRPr="0095248A">
        <w:rPr>
          <w:rFonts w:ascii="Tahoma" w:hAnsi="Tahoma" w:cs="Tahoma"/>
        </w:rPr>
        <w:t xml:space="preserve"> obveznosti nastaja pri naročniku dodatna škoda, je naročnik upravičen do povrnitve nastale škode s strani izvajalca</w:t>
      </w:r>
      <w:r>
        <w:rPr>
          <w:rFonts w:ascii="Tahoma" w:hAnsi="Tahoma" w:cs="Tahoma"/>
        </w:rPr>
        <w:t xml:space="preserve">. </w:t>
      </w:r>
    </w:p>
    <w:p w:rsidR="00FA4BD3" w:rsidRPr="0095248A" w:rsidRDefault="00FA4BD3" w:rsidP="00FA4BD3">
      <w:pPr>
        <w:keepNext/>
        <w:keepLines/>
        <w:tabs>
          <w:tab w:val="left" w:pos="567"/>
          <w:tab w:val="left" w:pos="1418"/>
          <w:tab w:val="left" w:pos="1702"/>
        </w:tabs>
        <w:jc w:val="both"/>
        <w:rPr>
          <w:rFonts w:ascii="Tahoma" w:hAnsi="Tahoma" w:cs="Tahoma"/>
        </w:rPr>
      </w:pPr>
    </w:p>
    <w:p w:rsidR="00FA4BD3" w:rsidRPr="0095248A" w:rsidRDefault="00FA4BD3" w:rsidP="00FA4BD3">
      <w:pPr>
        <w:keepNext/>
        <w:keepLines/>
        <w:tabs>
          <w:tab w:val="left" w:pos="567"/>
          <w:tab w:val="left" w:pos="1418"/>
          <w:tab w:val="left" w:pos="1702"/>
        </w:tabs>
        <w:jc w:val="both"/>
        <w:rPr>
          <w:rFonts w:ascii="Tahoma" w:hAnsi="Tahoma" w:cs="Tahoma"/>
        </w:rPr>
      </w:pPr>
      <w:r w:rsidRPr="0095248A">
        <w:rPr>
          <w:rFonts w:ascii="Tahoma" w:hAnsi="Tahoma" w:cs="Tahoma"/>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r w:rsidR="00551A71">
        <w:rPr>
          <w:rFonts w:ascii="Tahoma" w:eastAsia="Frutiger" w:hAnsi="Tahoma" w:cs="Tahoma"/>
          <w:lang w:eastAsia="en-US"/>
        </w:rPr>
        <w:t xml:space="preserve"> , </w:t>
      </w:r>
      <w:r w:rsidR="00551A71">
        <w:rPr>
          <w:rFonts w:ascii="Tahoma" w:eastAsia="Frutiger" w:hAnsi="Tahoma" w:cs="Tahoma"/>
        </w:rPr>
        <w:t>telefon: _______________ , e-pošta: _______________ .</w:t>
      </w:r>
    </w:p>
    <w:p w:rsidR="00551A71" w:rsidRDefault="00551A71" w:rsidP="002F4A49">
      <w:pPr>
        <w:keepNext/>
        <w:keepLines/>
        <w:rPr>
          <w:rFonts w:ascii="Tahoma" w:eastAsia="Frutiger" w:hAnsi="Tahoma" w:cs="Tahoma"/>
          <w:lang w:eastAsia="en-US"/>
        </w:rPr>
      </w:pPr>
    </w:p>
    <w:p w:rsidR="00551A71" w:rsidRDefault="00551A71" w:rsidP="002F4A49">
      <w:pPr>
        <w:keepNext/>
        <w:keepLines/>
        <w:rPr>
          <w:rFonts w:ascii="Tahoma" w:eastAsia="Frutiger" w:hAnsi="Tahoma" w:cs="Tahoma"/>
          <w:lang w:eastAsia="en-US"/>
        </w:rPr>
      </w:pPr>
    </w:p>
    <w:p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r w:rsidR="00551A71">
        <w:rPr>
          <w:rFonts w:ascii="Tahoma" w:eastAsia="Frutiger" w:hAnsi="Tahoma" w:cs="Tahoma"/>
          <w:lang w:eastAsia="en-US"/>
        </w:rPr>
        <w:t xml:space="preserve"> , </w:t>
      </w:r>
      <w:r w:rsidR="00551A71">
        <w:rPr>
          <w:rFonts w:ascii="Tahoma" w:eastAsia="Frutiger" w:hAnsi="Tahoma" w:cs="Tahoma"/>
        </w:rPr>
        <w:t>telefon: _______________ , e-pošta: _______________ .</w:t>
      </w: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w:t>
      </w:r>
      <w:r w:rsidR="00BF3361">
        <w:rPr>
          <w:rFonts w:ascii="Tahoma" w:eastAsia="Frutiger" w:hAnsi="Tahoma" w:cs="Tahoma"/>
          <w:lang w:eastAsia="en-US"/>
        </w:rPr>
        <w:t xml:space="preserve"> v</w:t>
      </w:r>
      <w:r w:rsidRPr="004C1F13">
        <w:rPr>
          <w:rFonts w:ascii="Tahoma" w:eastAsia="Frutiger" w:hAnsi="Tahoma" w:cs="Tahoma"/>
          <w:lang w:eastAsia="en-US"/>
        </w:rPr>
        <w:t xml:space="preserve"> imenu </w:t>
      </w:r>
      <w:r w:rsidR="00552EF7"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rsidR="00E90FDB" w:rsidRPr="004C1F13" w:rsidRDefault="00E90FDB" w:rsidP="002F4A49">
      <w:pPr>
        <w:keepNext/>
        <w:keepLines/>
        <w:jc w:val="both"/>
        <w:rPr>
          <w:rFonts w:ascii="Tahoma" w:eastAsia="Frutiger" w:hAnsi="Tahoma" w:cs="Tahoma"/>
          <w:lang w:eastAsia="en-US"/>
        </w:rPr>
      </w:pPr>
    </w:p>
    <w:p w:rsidR="00E90FDB" w:rsidRPr="00B64B33" w:rsidRDefault="00E90FDB" w:rsidP="002F4A49">
      <w:pPr>
        <w:keepNext/>
        <w:keepLines/>
        <w:jc w:val="both"/>
        <w:rPr>
          <w:rFonts w:ascii="Tahoma" w:eastAsia="Frutiger" w:hAnsi="Tahoma" w:cs="Tahoma"/>
          <w:strike/>
          <w:lang w:eastAsia="en-US"/>
        </w:rPr>
      </w:pPr>
      <w:r w:rsidRPr="00B64B33">
        <w:rPr>
          <w:rFonts w:ascii="Tahoma" w:eastAsia="Frutiger" w:hAnsi="Tahoma" w:cs="Tahoma"/>
          <w:strike/>
          <w:lang w:eastAsia="en-US"/>
        </w:rPr>
        <w:t xml:space="preserve">Izvajalec brez naročnikovega predhodnega soglasja ne sme spremeniti vodje </w:t>
      </w:r>
      <w:r w:rsidR="00552EF7" w:rsidRPr="00B64B33">
        <w:rPr>
          <w:rFonts w:ascii="Tahoma" w:eastAsia="Frutiger" w:hAnsi="Tahoma" w:cs="Tahoma"/>
          <w:strike/>
          <w:lang w:eastAsia="en-US"/>
        </w:rPr>
        <w:t>del</w:t>
      </w:r>
      <w:r w:rsidRPr="00B64B33">
        <w:rPr>
          <w:rFonts w:ascii="Tahoma" w:eastAsia="Frutiger" w:hAnsi="Tahoma" w:cs="Tahoma"/>
          <w:strike/>
          <w:lang w:eastAsia="en-US"/>
        </w:rPr>
        <w:t>.</w:t>
      </w:r>
    </w:p>
    <w:p w:rsidR="00D75066"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rsidR="00E90FDB" w:rsidRPr="004C1F13"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lastRenderedPageBreak/>
        <w:t>ODSTOP OD POGODBE</w:t>
      </w:r>
    </w:p>
    <w:p w:rsidR="00E90FDB" w:rsidRPr="004C1F13" w:rsidRDefault="00E90FDB"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E90FDB" w:rsidRPr="004C1F13" w:rsidRDefault="00E90FDB"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rsidR="00552EF7" w:rsidRPr="004C1F13" w:rsidRDefault="00552EF7"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rsidR="00E90FDB" w:rsidRPr="004C1F13" w:rsidRDefault="00E90FDB" w:rsidP="002F4A49">
      <w:pPr>
        <w:keepNext/>
        <w:keepLines/>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rsidR="00C75C7F" w:rsidRPr="004C1F13" w:rsidRDefault="00C75C7F" w:rsidP="002F4A49">
      <w:pPr>
        <w:pStyle w:val="Odstavekseznama"/>
        <w:keepNext/>
        <w:keepLines/>
        <w:ind w:left="426"/>
        <w:rPr>
          <w:rFonts w:ascii="Tahoma" w:eastAsia="Frutiger" w:hAnsi="Tahoma" w:cs="Tahoma"/>
          <w:b/>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rsidR="000F1999" w:rsidRPr="004C1F13" w:rsidRDefault="000F1999" w:rsidP="002F4A49">
      <w:pPr>
        <w:keepNext/>
        <w:keepLines/>
        <w:jc w:val="both"/>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RAZVEZNI POGOJ</w:t>
      </w:r>
    </w:p>
    <w:p w:rsidR="00C75C7F" w:rsidRPr="004C1F13" w:rsidRDefault="00C75C7F" w:rsidP="002F4A49">
      <w:pPr>
        <w:pStyle w:val="Odstavekseznama"/>
        <w:keepNext/>
        <w:keepLines/>
        <w:ind w:left="426"/>
        <w:rPr>
          <w:rFonts w:ascii="Tahoma" w:eastAsia="Frutiger" w:hAnsi="Tahoma" w:cs="Tahoma"/>
          <w:b/>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w:t>
      </w:r>
      <w:r w:rsidR="00711C4C">
        <w:rPr>
          <w:rFonts w:ascii="Tahoma" w:eastAsia="Frutiger" w:hAnsi="Tahoma" w:cs="Tahoma"/>
          <w:lang w:eastAsia="en-US"/>
        </w:rPr>
        <w:t xml:space="preserve">deset </w:t>
      </w:r>
      <w:r w:rsidRPr="004C1F13">
        <w:rPr>
          <w:rFonts w:ascii="Tahoma" w:eastAsia="Frutiger" w:hAnsi="Tahoma" w:cs="Tahoma"/>
          <w:lang w:eastAsia="en-US"/>
        </w:rPr>
        <w:t>(30) dni od seznanitve s kršitvijo ne začne novega postopka javnega naročila, se šteje, da je p</w:t>
      </w:r>
      <w:r w:rsidR="00711C4C">
        <w:rPr>
          <w:rFonts w:ascii="Tahoma" w:eastAsia="Frutiger" w:hAnsi="Tahoma" w:cs="Tahoma"/>
          <w:lang w:eastAsia="en-US"/>
        </w:rPr>
        <w:t>ogodba razvezana trideseti (30.</w:t>
      </w:r>
      <w:r w:rsidRPr="004C1F13">
        <w:rPr>
          <w:rFonts w:ascii="Tahoma" w:eastAsia="Frutiger" w:hAnsi="Tahoma" w:cs="Tahoma"/>
          <w:lang w:eastAsia="en-US"/>
        </w:rPr>
        <w:t>) dan od seznanitve s kršitvijo.</w:t>
      </w:r>
    </w:p>
    <w:p w:rsidR="00E90FDB" w:rsidRPr="004C1F13" w:rsidRDefault="00E90FDB" w:rsidP="002F4A49">
      <w:pPr>
        <w:keepNext/>
        <w:keepLines/>
        <w:jc w:val="both"/>
        <w:rPr>
          <w:rFonts w:ascii="Tahoma" w:eastAsia="Frutiger" w:hAnsi="Tahoma" w:cs="Tahoma"/>
          <w:b/>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rsidR="00C75C7F" w:rsidRPr="008A1E65" w:rsidRDefault="00C75C7F" w:rsidP="002F4A49">
      <w:pPr>
        <w:pStyle w:val="Odstavekseznama"/>
        <w:keepNext/>
        <w:keepLines/>
        <w:ind w:left="426"/>
        <w:rPr>
          <w:rFonts w:ascii="Tahoma" w:eastAsia="Frutiger" w:hAnsi="Tahoma" w:cs="Tahoma"/>
          <w:b/>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5E5122" w:rsidRDefault="005E5122" w:rsidP="002F4A49">
      <w:pPr>
        <w:keepNext/>
        <w:keepLines/>
        <w:rPr>
          <w:rFonts w:ascii="Tahoma" w:eastAsia="Frutiger" w:hAnsi="Tahoma" w:cs="Tahoma"/>
          <w:lang w:eastAsia="en-US"/>
        </w:rPr>
      </w:pPr>
    </w:p>
    <w:p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rsidR="00C75C7F" w:rsidRPr="004C1F13" w:rsidRDefault="00C75C7F" w:rsidP="002F4A49">
      <w:pPr>
        <w:pStyle w:val="Odstavekseznama"/>
        <w:keepNext/>
        <w:keepLines/>
        <w:ind w:left="426"/>
        <w:rPr>
          <w:rFonts w:ascii="Tahoma" w:eastAsia="Frutiger" w:hAnsi="Tahoma" w:cs="Tahoma"/>
          <w:b/>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552EF7">
        <w:rPr>
          <w:rFonts w:ascii="Tahoma" w:eastAsia="Frutiger" w:hAnsi="Tahoma" w:cs="Tahoma"/>
          <w:lang w:eastAsia="en-US"/>
        </w:rPr>
        <w:t xml:space="preserve"> (enostransko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rsidR="00E90FDB" w:rsidRDefault="00E90FDB" w:rsidP="002F4A49">
      <w:pPr>
        <w:keepNext/>
        <w:keepLines/>
        <w:tabs>
          <w:tab w:val="num" w:pos="4605"/>
        </w:tabs>
        <w:ind w:left="454"/>
        <w:rPr>
          <w:rFonts w:ascii="Tahoma" w:eastAsia="Frutiger" w:hAnsi="Tahoma" w:cs="Tahoma"/>
          <w:b/>
          <w:lang w:eastAsia="en-US"/>
        </w:rPr>
      </w:pPr>
    </w:p>
    <w:p w:rsidR="00C356FB" w:rsidRDefault="00C356FB" w:rsidP="002F4A49">
      <w:pPr>
        <w:keepNext/>
        <w:keepLines/>
        <w:tabs>
          <w:tab w:val="num" w:pos="4605"/>
        </w:tabs>
        <w:ind w:left="454"/>
        <w:rPr>
          <w:rFonts w:ascii="Tahoma" w:eastAsia="Frutiger" w:hAnsi="Tahoma" w:cs="Tahoma"/>
          <w:b/>
          <w:lang w:eastAsia="en-US"/>
        </w:rPr>
      </w:pPr>
    </w:p>
    <w:p w:rsidR="00C356FB" w:rsidRDefault="00C356FB" w:rsidP="002F4A49">
      <w:pPr>
        <w:keepNext/>
        <w:keepLines/>
        <w:tabs>
          <w:tab w:val="num" w:pos="4605"/>
        </w:tabs>
        <w:ind w:left="454"/>
        <w:rPr>
          <w:rFonts w:ascii="Tahoma" w:eastAsia="Frutiger" w:hAnsi="Tahoma" w:cs="Tahoma"/>
          <w:b/>
          <w:lang w:eastAsia="en-US"/>
        </w:rPr>
      </w:pPr>
    </w:p>
    <w:p w:rsidR="00C356FB" w:rsidRDefault="00C356FB" w:rsidP="002F4A49">
      <w:pPr>
        <w:keepNext/>
        <w:keepLines/>
        <w:tabs>
          <w:tab w:val="num" w:pos="4605"/>
        </w:tabs>
        <w:ind w:left="454"/>
        <w:rPr>
          <w:rFonts w:ascii="Tahoma" w:eastAsia="Frutiger" w:hAnsi="Tahoma" w:cs="Tahoma"/>
          <w:b/>
          <w:lang w:eastAsia="en-US"/>
        </w:rPr>
      </w:pPr>
    </w:p>
    <w:p w:rsidR="00C356FB" w:rsidRDefault="00C356FB" w:rsidP="002F4A49">
      <w:pPr>
        <w:keepNext/>
        <w:keepLines/>
        <w:tabs>
          <w:tab w:val="num" w:pos="4605"/>
        </w:tabs>
        <w:ind w:left="454"/>
        <w:rPr>
          <w:rFonts w:ascii="Tahoma" w:eastAsia="Frutiger" w:hAnsi="Tahoma" w:cs="Tahoma"/>
          <w:b/>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rsidR="00C75C7F" w:rsidRDefault="00C75C7F"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rsidR="00C75C7F" w:rsidRPr="004C1F13" w:rsidRDefault="00C75C7F"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E90FDB" w:rsidRPr="004C1F13" w:rsidRDefault="00E90FDB"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Spremembe ali dopolnitve te pogodbe veljajo samo v pisni obliki in v primeru, da jih podpišeta obe pogodbeni stranki.</w:t>
      </w:r>
    </w:p>
    <w:p w:rsidR="00D75066" w:rsidRDefault="00D75066" w:rsidP="002F4A49">
      <w:pPr>
        <w:keepNext/>
        <w:keepLines/>
        <w:jc w:val="both"/>
        <w:rPr>
          <w:rFonts w:ascii="Tahoma" w:eastAsia="Frutiger" w:hAnsi="Tahoma" w:cs="Tahoma"/>
          <w:lang w:eastAsia="en-US"/>
        </w:rPr>
      </w:pPr>
    </w:p>
    <w:p w:rsidR="00D75066" w:rsidRPr="004C1F13" w:rsidRDefault="00D75066" w:rsidP="002F4A49">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rsidR="00E90FDB" w:rsidRPr="004C1F13" w:rsidRDefault="00E90FDB"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rsidR="00E90FDB" w:rsidRPr="004C1F13" w:rsidRDefault="00E90FDB"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552EF7">
        <w:rPr>
          <w:rFonts w:ascii="Tahoma" w:eastAsia="Frutiger" w:hAnsi="Tahoma" w:cs="Tahoma"/>
          <w:lang w:eastAsia="en-US"/>
        </w:rPr>
        <w:t xml:space="preserve">in prične veljati </w:t>
      </w:r>
      <w:r w:rsidRPr="004C1F13">
        <w:rPr>
          <w:rFonts w:ascii="Tahoma" w:eastAsia="Frutiger" w:hAnsi="Tahoma" w:cs="Tahoma"/>
          <w:lang w:eastAsia="en-US"/>
        </w:rPr>
        <w:t xml:space="preserve">z dnem podpisa pogodbe s strani obeh pogodbenih strank, </w:t>
      </w:r>
      <w:r w:rsidR="00552EF7">
        <w:rPr>
          <w:rFonts w:ascii="Tahoma" w:eastAsia="Frutiger" w:hAnsi="Tahoma" w:cs="Tahoma"/>
          <w:lang w:eastAsia="en-US"/>
        </w:rPr>
        <w:t>pod pogojem, da</w:t>
      </w:r>
      <w:r w:rsidRPr="004C1F13">
        <w:rPr>
          <w:rFonts w:ascii="Tahoma" w:eastAsia="Frutiger" w:hAnsi="Tahoma" w:cs="Tahoma"/>
          <w:lang w:eastAsia="en-US"/>
        </w:rPr>
        <w:t xml:space="preserve"> izvajalec</w:t>
      </w:r>
      <w:r w:rsidR="00552EF7">
        <w:rPr>
          <w:rFonts w:ascii="Tahoma" w:eastAsia="Frutiger" w:hAnsi="Tahoma" w:cs="Tahoma"/>
          <w:lang w:eastAsia="en-US"/>
        </w:rPr>
        <w:t>,</w:t>
      </w:r>
      <w:r w:rsidRPr="004C1F13">
        <w:rPr>
          <w:rFonts w:ascii="Tahoma" w:eastAsia="Frutiger" w:hAnsi="Tahoma" w:cs="Tahoma"/>
          <w:lang w:eastAsia="en-US"/>
        </w:rPr>
        <w:t xml:space="preserve"> v skladu </w:t>
      </w:r>
      <w:r w:rsidR="00552EF7">
        <w:rPr>
          <w:rFonts w:ascii="Tahoma" w:eastAsia="Frutiger" w:hAnsi="Tahoma" w:cs="Tahoma"/>
          <w:lang w:eastAsia="en-US"/>
        </w:rPr>
        <w:t>s</w:t>
      </w:r>
      <w:r w:rsidRPr="004C1F13">
        <w:rPr>
          <w:rFonts w:ascii="Tahoma" w:eastAsia="Frutiger" w:hAnsi="Tahoma" w:cs="Tahoma"/>
          <w:lang w:eastAsia="en-US"/>
        </w:rPr>
        <w:t xml:space="preserve"> </w:t>
      </w:r>
      <w:r w:rsidR="002A3C1C">
        <w:rPr>
          <w:rFonts w:ascii="Tahoma" w:eastAsia="Frutiger" w:hAnsi="Tahoma" w:cs="Tahoma"/>
          <w:lang w:eastAsia="en-US"/>
        </w:rPr>
        <w:t>23</w:t>
      </w:r>
      <w:r w:rsidRPr="004C1F13">
        <w:rPr>
          <w:rFonts w:ascii="Tahoma" w:eastAsia="Frutiger" w:hAnsi="Tahoma" w:cs="Tahoma"/>
          <w:lang w:eastAsia="en-US"/>
        </w:rPr>
        <w:t xml:space="preserve">. členom pogodbe, naročniku predloži finančno zavarovanje za dobro izvedbo pogodbenih obveznosti. V kolikor izvajalec, v skladu z </w:t>
      </w:r>
      <w:r w:rsidR="002A3C1C">
        <w:rPr>
          <w:rFonts w:ascii="Tahoma" w:eastAsia="Frutiger" w:hAnsi="Tahoma" w:cs="Tahoma"/>
          <w:lang w:eastAsia="en-US"/>
        </w:rPr>
        <w:t>23</w:t>
      </w:r>
      <w:r w:rsidRPr="004C1F13">
        <w:rPr>
          <w:rFonts w:ascii="Tahoma" w:eastAsia="Frutiger" w:hAnsi="Tahoma" w:cs="Tahoma"/>
          <w:lang w:eastAsia="en-US"/>
        </w:rPr>
        <w:t>. členom pogodbe, naročniku ne predloži finančnega zavarovanja za dobro izvedbo pogodbenih obveznosti, se šteje, da ta pogodba ni bila nikoli sklenjena</w:t>
      </w:r>
      <w:r w:rsidR="003672C8">
        <w:rPr>
          <w:rFonts w:ascii="Tahoma" w:eastAsia="Frutiger" w:hAnsi="Tahoma" w:cs="Tahoma"/>
          <w:lang w:eastAsia="en-US"/>
        </w:rPr>
        <w:t>.</w:t>
      </w:r>
      <w:r w:rsidRPr="004C1F13">
        <w:rPr>
          <w:rFonts w:ascii="Tahoma" w:eastAsia="Frutiger" w:hAnsi="Tahoma" w:cs="Tahoma"/>
          <w:lang w:eastAsia="en-US"/>
        </w:rPr>
        <w:t xml:space="preserve"> </w:t>
      </w:r>
    </w:p>
    <w:p w:rsidR="00E90FDB" w:rsidRPr="004C1F13" w:rsidRDefault="00E90FDB" w:rsidP="002F4A49">
      <w:pPr>
        <w:keepNext/>
        <w:keepLines/>
        <w:jc w:val="both"/>
        <w:rPr>
          <w:rFonts w:ascii="Tahoma" w:eastAsia="Frutiger" w:hAnsi="Tahoma" w:cs="Tahoma"/>
          <w:lang w:eastAsia="en-US"/>
        </w:rPr>
      </w:pPr>
    </w:p>
    <w:p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rsidR="00B767D9" w:rsidRPr="004C1F13" w:rsidRDefault="00B767D9" w:rsidP="002F4A49">
      <w:pPr>
        <w:keepNext/>
        <w:keepLines/>
        <w:jc w:val="both"/>
        <w:rPr>
          <w:rFonts w:ascii="Tahoma" w:eastAsia="Frutiger" w:hAnsi="Tahoma" w:cs="Tahoma"/>
          <w:lang w:eastAsia="en-US"/>
        </w:rPr>
      </w:pPr>
    </w:p>
    <w:p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rsidTr="00E90FDB">
        <w:trPr>
          <w:trHeight w:val="737"/>
        </w:trPr>
        <w:tc>
          <w:tcPr>
            <w:tcW w:w="4597" w:type="dxa"/>
          </w:tcPr>
          <w:p w:rsidR="00E90FDB" w:rsidRPr="004C1F13" w:rsidRDefault="00BD1FAD" w:rsidP="002F4A49">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rsidTr="00E90FDB">
        <w:trPr>
          <w:trHeight w:val="2410"/>
        </w:trPr>
        <w:tc>
          <w:tcPr>
            <w:tcW w:w="4597" w:type="dxa"/>
          </w:tcPr>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rsidR="00E90FDB" w:rsidRPr="004C1F13" w:rsidRDefault="00E90FDB" w:rsidP="002F4A49">
            <w:pPr>
              <w:keepNext/>
              <w:keepLines/>
              <w:jc w:val="both"/>
              <w:rPr>
                <w:rFonts w:ascii="Tahoma" w:eastAsia="Frutiger" w:hAnsi="Tahoma" w:cs="Tahoma"/>
                <w:lang w:eastAsia="en-US"/>
              </w:rPr>
            </w:pPr>
          </w:p>
        </w:tc>
        <w:tc>
          <w:tcPr>
            <w:tcW w:w="5123" w:type="dxa"/>
          </w:tcPr>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rsidR="00A055C4" w:rsidRDefault="00A055C4" w:rsidP="002F4A49">
      <w:pPr>
        <w:keepNext/>
        <w:keepLines/>
        <w:jc w:val="both"/>
        <w:rPr>
          <w:rFonts w:ascii="Tahoma" w:hAnsi="Tahoma" w:cs="Tahoma"/>
          <w:b/>
        </w:rPr>
      </w:pPr>
    </w:p>
    <w:p w:rsidR="00470121" w:rsidRDefault="00470121" w:rsidP="002F4A49">
      <w:pPr>
        <w:keepNext/>
        <w:keepLines/>
        <w:jc w:val="both"/>
        <w:rPr>
          <w:rFonts w:ascii="Tahoma" w:hAnsi="Tahoma" w:cs="Tahoma"/>
          <w:b/>
        </w:rPr>
      </w:pPr>
    </w:p>
    <w:p w:rsidR="00470121" w:rsidRDefault="00470121" w:rsidP="002F4A49">
      <w:pPr>
        <w:keepNext/>
        <w:keepLines/>
        <w:jc w:val="both"/>
        <w:rPr>
          <w:rFonts w:ascii="Tahoma" w:hAnsi="Tahoma" w:cs="Tahoma"/>
          <w:b/>
        </w:rPr>
      </w:pPr>
    </w:p>
    <w:p w:rsidR="00470121" w:rsidRDefault="00470121" w:rsidP="002F4A49">
      <w:pPr>
        <w:keepNext/>
        <w:keepLines/>
        <w:jc w:val="both"/>
        <w:rPr>
          <w:rFonts w:ascii="Tahoma" w:hAnsi="Tahoma" w:cs="Tahoma"/>
          <w:b/>
        </w:rPr>
      </w:pPr>
    </w:p>
    <w:p w:rsidR="00470121" w:rsidRDefault="00470121" w:rsidP="002F4A49">
      <w:pPr>
        <w:keepNext/>
        <w:keepLines/>
        <w:jc w:val="both"/>
        <w:rPr>
          <w:rFonts w:ascii="Tahoma" w:hAnsi="Tahoma" w:cs="Tahoma"/>
          <w:b/>
        </w:rPr>
      </w:pPr>
    </w:p>
    <w:p w:rsidR="00470121" w:rsidRPr="006A08A4" w:rsidRDefault="006A08A4" w:rsidP="002F4A49">
      <w:pPr>
        <w:keepNext/>
        <w:keepLines/>
        <w:jc w:val="both"/>
        <w:rPr>
          <w:rFonts w:ascii="Tahoma" w:hAnsi="Tahoma" w:cs="Tahoma"/>
        </w:rPr>
      </w:pPr>
      <w:r>
        <w:rPr>
          <w:rFonts w:ascii="Tahoma" w:hAnsi="Tahoma" w:cs="Tahoma"/>
        </w:rPr>
        <w:t>Prilog</w:t>
      </w:r>
      <w:r w:rsidR="0033656B">
        <w:rPr>
          <w:rFonts w:ascii="Tahoma" w:hAnsi="Tahoma" w:cs="Tahoma"/>
        </w:rPr>
        <w:t>a</w:t>
      </w:r>
      <w:r w:rsidRPr="006A08A4">
        <w:rPr>
          <w:rFonts w:ascii="Tahoma" w:hAnsi="Tahoma" w:cs="Tahoma"/>
        </w:rPr>
        <w:t>:</w:t>
      </w:r>
    </w:p>
    <w:p w:rsidR="006A08A4" w:rsidRPr="006A08A4" w:rsidRDefault="006A08A4" w:rsidP="002F4A49">
      <w:pPr>
        <w:keepNext/>
        <w:keepLines/>
        <w:jc w:val="both"/>
        <w:rPr>
          <w:rFonts w:ascii="Tahoma" w:hAnsi="Tahoma" w:cs="Tahoma"/>
        </w:rPr>
      </w:pPr>
    </w:p>
    <w:p w:rsidR="006A08A4" w:rsidRDefault="006A08A4" w:rsidP="006A08A4">
      <w:pPr>
        <w:pStyle w:val="Odstavekseznama"/>
        <w:keepNext/>
        <w:keepLines/>
        <w:numPr>
          <w:ilvl w:val="0"/>
          <w:numId w:val="28"/>
        </w:numPr>
        <w:jc w:val="both"/>
        <w:rPr>
          <w:rFonts w:ascii="Tahoma" w:hAnsi="Tahoma" w:cs="Tahoma"/>
        </w:rPr>
      </w:pPr>
      <w:r>
        <w:rPr>
          <w:rFonts w:ascii="Tahoma" w:hAnsi="Tahoma" w:cs="Tahoma"/>
        </w:rPr>
        <w:t xml:space="preserve">Priloga št. </w:t>
      </w:r>
      <w:r w:rsidR="0033656B">
        <w:rPr>
          <w:rFonts w:ascii="Tahoma" w:hAnsi="Tahoma" w:cs="Tahoma"/>
        </w:rPr>
        <w:t>1</w:t>
      </w:r>
      <w:r>
        <w:rPr>
          <w:rFonts w:ascii="Tahoma" w:hAnsi="Tahoma" w:cs="Tahoma"/>
        </w:rPr>
        <w:t xml:space="preserve">: </w:t>
      </w:r>
      <w:r w:rsidRPr="006A08A4">
        <w:rPr>
          <w:rFonts w:ascii="Tahoma" w:hAnsi="Tahoma" w:cs="Tahoma"/>
        </w:rPr>
        <w:t>Tehničn</w:t>
      </w:r>
      <w:r>
        <w:rPr>
          <w:rFonts w:ascii="Tahoma" w:hAnsi="Tahoma" w:cs="Tahoma"/>
        </w:rPr>
        <w:t>a</w:t>
      </w:r>
      <w:r w:rsidRPr="006A08A4">
        <w:rPr>
          <w:rFonts w:ascii="Tahoma" w:hAnsi="Tahoma" w:cs="Tahoma"/>
        </w:rPr>
        <w:t xml:space="preserve"> specifikacij</w:t>
      </w:r>
      <w:r>
        <w:rPr>
          <w:rFonts w:ascii="Tahoma" w:hAnsi="Tahoma" w:cs="Tahoma"/>
        </w:rPr>
        <w:t>a</w:t>
      </w:r>
      <w:r w:rsidRPr="006A08A4">
        <w:rPr>
          <w:rFonts w:ascii="Tahoma" w:hAnsi="Tahoma" w:cs="Tahoma"/>
        </w:rPr>
        <w:t xml:space="preserve"> št. VKS-</w:t>
      </w:r>
      <w:r w:rsidR="009C12B7">
        <w:rPr>
          <w:rFonts w:ascii="Tahoma" w:hAnsi="Tahoma" w:cs="Tahoma"/>
        </w:rPr>
        <w:t>1</w:t>
      </w:r>
      <w:r w:rsidR="00E954CB">
        <w:rPr>
          <w:rFonts w:ascii="Tahoma" w:hAnsi="Tahoma" w:cs="Tahoma"/>
        </w:rPr>
        <w:t>20</w:t>
      </w:r>
      <w:r w:rsidRPr="006A08A4">
        <w:rPr>
          <w:rFonts w:ascii="Tahoma" w:hAnsi="Tahoma" w:cs="Tahoma"/>
        </w:rPr>
        <w:t>/2</w:t>
      </w:r>
      <w:r w:rsidR="009C12B7">
        <w:rPr>
          <w:rFonts w:ascii="Tahoma" w:hAnsi="Tahoma" w:cs="Tahoma"/>
        </w:rPr>
        <w:t>2</w:t>
      </w:r>
      <w:r w:rsidR="00A70E57">
        <w:rPr>
          <w:rFonts w:ascii="Tahoma" w:hAnsi="Tahoma" w:cs="Tahoma"/>
        </w:rPr>
        <w:t>,</w:t>
      </w:r>
    </w:p>
    <w:p w:rsidR="00A70E57" w:rsidRPr="006A08A4" w:rsidRDefault="00A70E57" w:rsidP="006A08A4">
      <w:pPr>
        <w:pStyle w:val="Odstavekseznama"/>
        <w:keepNext/>
        <w:keepLines/>
        <w:numPr>
          <w:ilvl w:val="0"/>
          <w:numId w:val="28"/>
        </w:numPr>
        <w:jc w:val="both"/>
        <w:rPr>
          <w:rFonts w:ascii="Tahoma" w:hAnsi="Tahoma" w:cs="Tahoma"/>
        </w:rPr>
      </w:pPr>
      <w:r>
        <w:rPr>
          <w:rFonts w:ascii="Tahoma" w:hAnsi="Tahoma" w:cs="Tahoma"/>
        </w:rPr>
        <w:t>Priloga št. 2: Ponudba izvajalca št. …………… z dne ……………… .</w:t>
      </w:r>
    </w:p>
    <w:p w:rsidR="00470121" w:rsidRPr="006A08A4" w:rsidRDefault="00470121" w:rsidP="002F4A49">
      <w:pPr>
        <w:keepNext/>
        <w:keepLines/>
        <w:jc w:val="both"/>
        <w:rPr>
          <w:rFonts w:ascii="Tahoma" w:hAnsi="Tahoma" w:cs="Tahoma"/>
        </w:rPr>
      </w:pPr>
    </w:p>
    <w:p w:rsidR="006A08A4" w:rsidRPr="006A08A4" w:rsidRDefault="006A08A4" w:rsidP="002F4A49">
      <w:pPr>
        <w:keepNext/>
        <w:keepLines/>
        <w:jc w:val="both"/>
        <w:rPr>
          <w:rFonts w:ascii="Tahoma" w:hAnsi="Tahoma" w:cs="Tahoma"/>
        </w:rPr>
      </w:pPr>
    </w:p>
    <w:p w:rsidR="006A08A4" w:rsidRPr="006A08A4" w:rsidRDefault="006A08A4" w:rsidP="002F4A49">
      <w:pPr>
        <w:keepNext/>
        <w:keepLines/>
        <w:jc w:val="both"/>
        <w:rPr>
          <w:rFonts w:ascii="Tahoma" w:hAnsi="Tahoma" w:cs="Tahoma"/>
        </w:rPr>
      </w:pPr>
    </w:p>
    <w:p w:rsidR="006A08A4" w:rsidRDefault="006A08A4" w:rsidP="002F4A49">
      <w:pPr>
        <w:keepNext/>
        <w:keepLines/>
        <w:jc w:val="both"/>
        <w:rPr>
          <w:rFonts w:ascii="Tahoma" w:hAnsi="Tahoma" w:cs="Tahoma"/>
          <w:b/>
        </w:rPr>
      </w:pPr>
    </w:p>
    <w:p w:rsidR="006A08A4" w:rsidRDefault="006A08A4" w:rsidP="002F4A49">
      <w:pPr>
        <w:keepNext/>
        <w:keepLines/>
        <w:jc w:val="both"/>
        <w:rPr>
          <w:rFonts w:ascii="Tahoma" w:hAnsi="Tahoma" w:cs="Tahoma"/>
          <w:b/>
        </w:rPr>
      </w:pPr>
    </w:p>
    <w:p w:rsidR="006A08A4" w:rsidRDefault="006A08A4" w:rsidP="002F4A49">
      <w:pPr>
        <w:keepNext/>
        <w:keepLines/>
        <w:jc w:val="both"/>
        <w:rPr>
          <w:rFonts w:ascii="Tahoma" w:hAnsi="Tahoma" w:cs="Tahoma"/>
          <w:b/>
        </w:rPr>
      </w:pPr>
    </w:p>
    <w:p w:rsidR="006A08A4" w:rsidRDefault="006A08A4" w:rsidP="002F4A49">
      <w:pPr>
        <w:keepNext/>
        <w:keepLines/>
        <w:jc w:val="both"/>
        <w:rPr>
          <w:rFonts w:ascii="Tahoma" w:hAnsi="Tahoma" w:cs="Tahoma"/>
          <w:b/>
        </w:rPr>
      </w:pPr>
    </w:p>
    <w:p w:rsidR="006A08A4" w:rsidRDefault="006A08A4" w:rsidP="002F4A49">
      <w:pPr>
        <w:keepNext/>
        <w:keepLines/>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560"/>
      </w:tblGrid>
      <w:tr w:rsidR="0033656B" w:rsidRPr="00CE1BAD" w:rsidTr="009045B1">
        <w:tc>
          <w:tcPr>
            <w:tcW w:w="599" w:type="dxa"/>
            <w:tcBorders>
              <w:top w:val="single" w:sz="4" w:space="0" w:color="auto"/>
              <w:bottom w:val="single" w:sz="4" w:space="0" w:color="auto"/>
              <w:right w:val="nil"/>
            </w:tcBorders>
          </w:tcPr>
          <w:p w:rsidR="0033656B" w:rsidRPr="00CE1BAD" w:rsidRDefault="0033656B" w:rsidP="009045B1">
            <w:pPr>
              <w:keepLines/>
              <w:widowControl w:val="0"/>
              <w:jc w:val="right"/>
              <w:rPr>
                <w:rFonts w:ascii="Tahoma" w:hAnsi="Tahoma" w:cs="Tahoma"/>
              </w:rPr>
            </w:pPr>
            <w:r>
              <w:lastRenderedPageBreak/>
              <w:br w:type="page"/>
            </w:r>
            <w:r>
              <w:rPr>
                <w:rFonts w:ascii="Tahoma" w:hAnsi="Tahoma" w:cs="Tahoma"/>
              </w:rPr>
              <w:br w:type="page"/>
            </w:r>
            <w:r>
              <w:rPr>
                <w:rFonts w:ascii="Tahoma" w:hAnsi="Tahoma" w:cs="Tahoma"/>
              </w:rPr>
              <w:br w:type="page"/>
            </w:r>
            <w:r>
              <w:rPr>
                <w:rFonts w:ascii="Tahoma" w:hAnsi="Tahoma" w:cs="Tahoma"/>
              </w:rPr>
              <w:br w:type="page"/>
            </w:r>
            <w:r w:rsidRPr="00CE1BAD">
              <w:rPr>
                <w:rFonts w:ascii="Tahoma" w:hAnsi="Tahoma" w:cs="Tahoma"/>
              </w:rPr>
              <w:t xml:space="preserve">      </w:t>
            </w:r>
          </w:p>
        </w:tc>
        <w:tc>
          <w:tcPr>
            <w:tcW w:w="7409" w:type="dxa"/>
            <w:tcBorders>
              <w:top w:val="single" w:sz="4" w:space="0" w:color="auto"/>
              <w:left w:val="nil"/>
              <w:bottom w:val="single" w:sz="4" w:space="0" w:color="auto"/>
            </w:tcBorders>
          </w:tcPr>
          <w:p w:rsidR="0033656B" w:rsidRPr="00CE1BAD" w:rsidRDefault="0033656B" w:rsidP="009045B1">
            <w:pPr>
              <w:keepLines/>
              <w:widowControl w:val="0"/>
              <w:numPr>
                <w:ilvl w:val="12"/>
                <w:numId w:val="0"/>
              </w:numPr>
              <w:tabs>
                <w:tab w:val="left" w:pos="6237"/>
              </w:tabs>
              <w:jc w:val="both"/>
              <w:rPr>
                <w:rFonts w:ascii="Tahoma" w:hAnsi="Tahoma" w:cs="Tahoma"/>
              </w:rPr>
            </w:pPr>
            <w:r>
              <w:rPr>
                <w:rFonts w:ascii="Tahoma" w:hAnsi="Tahoma" w:cs="Tahoma"/>
              </w:rPr>
              <w:t>ZAVAROVANJE DOBRE IZVEDBE OBVEZNOSTI</w:t>
            </w:r>
          </w:p>
        </w:tc>
        <w:tc>
          <w:tcPr>
            <w:tcW w:w="1560" w:type="dxa"/>
            <w:tcBorders>
              <w:top w:val="single" w:sz="4" w:space="0" w:color="auto"/>
              <w:bottom w:val="single" w:sz="4" w:space="0" w:color="auto"/>
            </w:tcBorders>
          </w:tcPr>
          <w:p w:rsidR="0033656B" w:rsidRPr="007A5914" w:rsidRDefault="0033656B" w:rsidP="009045B1">
            <w:pPr>
              <w:keepLines/>
              <w:widowControl w:val="0"/>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7/1</w:t>
            </w:r>
          </w:p>
        </w:tc>
      </w:tr>
    </w:tbl>
    <w:p w:rsidR="0033656B" w:rsidRDefault="0033656B" w:rsidP="0033656B">
      <w:pPr>
        <w:pStyle w:val="Naslov"/>
        <w:keepLines/>
        <w:widowControl w:val="0"/>
        <w:rPr>
          <w:rFonts w:ascii="Tahoma" w:hAnsi="Tahoma" w:cs="Tahoma"/>
          <w:sz w:val="20"/>
        </w:rPr>
      </w:pPr>
    </w:p>
    <w:p w:rsidR="0033656B" w:rsidRDefault="0033656B" w:rsidP="0033656B">
      <w:pPr>
        <w:pStyle w:val="Naslov"/>
        <w:keepLines/>
        <w:widowControl w:val="0"/>
        <w:rPr>
          <w:rFonts w:ascii="Tahoma" w:hAnsi="Tahoma" w:cs="Tahoma"/>
          <w:sz w:val="20"/>
        </w:rPr>
      </w:pPr>
    </w:p>
    <w:p w:rsidR="0033656B" w:rsidRPr="00026729" w:rsidRDefault="0033656B" w:rsidP="0033656B">
      <w:pPr>
        <w:pStyle w:val="Naslov"/>
        <w:keepLines/>
        <w:widowControl w:val="0"/>
        <w:rPr>
          <w:rFonts w:ascii="Tahoma" w:hAnsi="Tahoma" w:cs="Tahoma"/>
          <w:sz w:val="20"/>
          <w:lang w:val="sl-SI"/>
        </w:rPr>
      </w:pPr>
      <w:r w:rsidRPr="00B31355">
        <w:rPr>
          <w:rFonts w:ascii="Tahoma" w:hAnsi="Tahoma" w:cs="Tahoma"/>
          <w:sz w:val="20"/>
        </w:rPr>
        <w:t>MENIČNA IZJAVA</w:t>
      </w:r>
    </w:p>
    <w:p w:rsidR="0033656B" w:rsidRPr="00634457" w:rsidRDefault="0033656B" w:rsidP="0033656B">
      <w:pPr>
        <w:keepLines/>
        <w:widowControl w:val="0"/>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rsidR="0033656B" w:rsidRPr="00DB123E" w:rsidRDefault="0033656B" w:rsidP="0033656B">
      <w:pPr>
        <w:keepLines/>
        <w:widowControl w:val="0"/>
        <w:jc w:val="both"/>
        <w:rPr>
          <w:rFonts w:ascii="Tahoma" w:hAnsi="Tahoma" w:cs="Tahoma"/>
        </w:rPr>
      </w:pPr>
    </w:p>
    <w:p w:rsidR="0033656B" w:rsidRPr="000148DB" w:rsidRDefault="0033656B" w:rsidP="0033656B">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s pogodbo št. </w:t>
      </w:r>
      <w:r w:rsidRPr="00AD0479">
        <w:rPr>
          <w:rFonts w:ascii="Tahoma" w:hAnsi="Tahoma" w:cs="Tahoma"/>
          <w:b/>
          <w:noProof/>
        </w:rPr>
        <w:t>VKS-</w:t>
      </w:r>
      <w:r>
        <w:rPr>
          <w:rFonts w:ascii="Tahoma" w:hAnsi="Tahoma" w:cs="Tahoma"/>
          <w:b/>
          <w:noProof/>
        </w:rPr>
        <w:t>120</w:t>
      </w:r>
      <w:r w:rsidRPr="00AD0479">
        <w:rPr>
          <w:rFonts w:ascii="Tahoma" w:hAnsi="Tahoma" w:cs="Tahoma"/>
          <w:b/>
          <w:noProof/>
        </w:rPr>
        <w:t>/2</w:t>
      </w:r>
      <w:r>
        <w:rPr>
          <w:rFonts w:ascii="Tahoma" w:hAnsi="Tahoma" w:cs="Tahoma"/>
          <w:b/>
          <w:noProof/>
        </w:rPr>
        <w:t>2</w:t>
      </w:r>
      <w:r w:rsidRPr="00AD0479">
        <w:rPr>
          <w:rFonts w:ascii="Tahoma" w:hAnsi="Tahoma" w:cs="Tahoma"/>
          <w:b/>
          <w:noProof/>
        </w:rPr>
        <w:t xml:space="preserve"> </w:t>
      </w:r>
      <w:r>
        <w:rPr>
          <w:rFonts w:ascii="Tahoma" w:hAnsi="Tahoma" w:cs="Tahoma"/>
          <w:b/>
          <w:noProof/>
        </w:rPr>
        <w:t xml:space="preserve">- </w:t>
      </w:r>
      <w:r w:rsidRPr="00A745D4">
        <w:rPr>
          <w:rFonts w:ascii="Tahoma" w:hAnsi="Tahoma" w:cs="Tahoma"/>
          <w:b/>
          <w:noProof/>
        </w:rPr>
        <w:t>Dobava in montaža on line merilnikov za ČN Barje RCERO Ljubljana</w:t>
      </w:r>
      <w:r>
        <w:rPr>
          <w:rFonts w:ascii="Tahoma" w:hAnsi="Tahoma" w:cs="Tahoma"/>
        </w:rPr>
        <w:t xml:space="preserve"> (v nadaljevanju: blago)</w:t>
      </w:r>
      <w:r w:rsidRPr="000148DB">
        <w:rPr>
          <w:rFonts w:ascii="Tahoma" w:hAnsi="Tahoma" w:cs="Tahoma"/>
        </w:rPr>
        <w:t>, sklenjen</w:t>
      </w:r>
      <w:r>
        <w:rPr>
          <w:rFonts w:ascii="Tahoma" w:hAnsi="Tahoma" w:cs="Tahoma"/>
        </w:rPr>
        <w:t>o</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sidR="00A70E57">
        <w:rPr>
          <w:rFonts w:ascii="Tahoma" w:hAnsi="Tahoma" w:cs="Tahoma"/>
        </w:rPr>
        <w:t xml:space="preserve">naročnikom </w:t>
      </w:r>
      <w:r>
        <w:rPr>
          <w:rFonts w:ascii="Tahoma" w:hAnsi="Tahoma" w:cs="Tahoma"/>
        </w:rPr>
        <w:t xml:space="preserve">JP VOKA SNAGA d.o.o. </w:t>
      </w:r>
      <w:r w:rsidRPr="000148DB">
        <w:rPr>
          <w:rFonts w:ascii="Tahoma" w:hAnsi="Tahoma" w:cs="Tahoma"/>
        </w:rPr>
        <w:t xml:space="preserve"> (</w:t>
      </w:r>
      <w:r>
        <w:rPr>
          <w:rFonts w:ascii="Tahoma" w:hAnsi="Tahoma" w:cs="Tahoma"/>
        </w:rPr>
        <w:t xml:space="preserve">v nadaljevanju: </w:t>
      </w:r>
      <w:r w:rsidRPr="000148DB">
        <w:rPr>
          <w:rFonts w:ascii="Tahoma" w:hAnsi="Tahoma" w:cs="Tahoma"/>
        </w:rPr>
        <w:t xml:space="preserve">upravičenec) in </w:t>
      </w:r>
      <w:r w:rsidR="00A70E57">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izvesti dela in dobave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i pogodbi</w:t>
      </w:r>
      <w:r w:rsidRPr="000148DB">
        <w:rPr>
          <w:rFonts w:ascii="Tahoma" w:hAnsi="Tahoma" w:cs="Tahoma"/>
        </w:rPr>
        <w:t>.</w:t>
      </w:r>
    </w:p>
    <w:p w:rsidR="0033656B" w:rsidRPr="000148DB" w:rsidRDefault="0033656B" w:rsidP="0033656B">
      <w:pPr>
        <w:keepLines/>
        <w:widowControl w:val="0"/>
        <w:jc w:val="both"/>
        <w:rPr>
          <w:rFonts w:ascii="Tahoma" w:hAnsi="Tahoma" w:cs="Tahoma"/>
        </w:rPr>
      </w:pPr>
    </w:p>
    <w:p w:rsidR="0033656B" w:rsidRDefault="0033656B" w:rsidP="0033656B">
      <w:pPr>
        <w:keepLines/>
        <w:widowControl w:val="0"/>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w:t>
      </w:r>
      <w:r w:rsidRPr="00251AEE">
        <w:rPr>
          <w:rFonts w:ascii="Tahoma" w:hAnsi="Tahoma" w:cs="Tahoma"/>
        </w:rPr>
        <w:t xml:space="preserve">višini </w:t>
      </w:r>
      <w:r w:rsidR="00FD6124" w:rsidRPr="00251AEE">
        <w:rPr>
          <w:rFonts w:ascii="Tahoma" w:hAnsi="Tahoma" w:cs="Tahoma"/>
        </w:rPr>
        <w:t>4</w:t>
      </w:r>
      <w:r w:rsidRPr="00251AEE">
        <w:rPr>
          <w:rFonts w:ascii="Tahoma" w:hAnsi="Tahoma" w:cs="Tahoma"/>
        </w:rPr>
        <w:t xml:space="preserve">.000,00 EUR (z besedo: </w:t>
      </w:r>
      <w:r w:rsidR="00251AEE" w:rsidRPr="00251AEE">
        <w:rPr>
          <w:rFonts w:ascii="Tahoma" w:hAnsi="Tahoma" w:cs="Tahoma"/>
        </w:rPr>
        <w:t>štiri</w:t>
      </w:r>
      <w:r w:rsidRPr="00251AEE">
        <w:rPr>
          <w:rFonts w:ascii="Tahoma" w:hAnsi="Tahoma" w:cs="Tahoma"/>
        </w:rPr>
        <w:t xml:space="preserve"> tisoč evrov in 00/100)</w:t>
      </w:r>
      <w:r w:rsidRPr="000148DB">
        <w:rPr>
          <w:rFonts w:ascii="Tahoma" w:hAnsi="Tahoma" w:cs="Tahoma"/>
        </w:rPr>
        <w:t xml:space="preserve"> s pooblastilom za njeno izpolnitev in unovčenje, na kateri so podpisane pooblaščene osebe za zastopanje:</w:t>
      </w:r>
    </w:p>
    <w:p w:rsidR="0033656B" w:rsidRPr="000148DB" w:rsidRDefault="0033656B" w:rsidP="0033656B">
      <w:pPr>
        <w:keepLines/>
        <w:widowControl w:val="0"/>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rsidR="0033656B" w:rsidRPr="000148DB" w:rsidRDefault="0033656B" w:rsidP="0033656B">
      <w:pPr>
        <w:keepLines/>
        <w:widowControl w:val="0"/>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33656B" w:rsidRPr="000148DB" w:rsidRDefault="0033656B" w:rsidP="0033656B">
      <w:pPr>
        <w:keepLines/>
        <w:widowControl w:val="0"/>
        <w:jc w:val="both"/>
        <w:rPr>
          <w:rFonts w:ascii="Tahoma" w:hAnsi="Tahoma" w:cs="Tahoma"/>
        </w:rPr>
      </w:pPr>
    </w:p>
    <w:p w:rsidR="0033656B" w:rsidRPr="000148DB" w:rsidRDefault="0033656B" w:rsidP="0033656B">
      <w:pPr>
        <w:keepLines/>
        <w:widowControl w:val="0"/>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citirani pogodbi</w:t>
      </w:r>
      <w:r w:rsidRPr="000148DB">
        <w:rPr>
          <w:rFonts w:ascii="Tahoma" w:hAnsi="Tahoma" w:cs="Tahoma"/>
        </w:rPr>
        <w:t>, da:</w:t>
      </w:r>
    </w:p>
    <w:p w:rsidR="0033656B" w:rsidRPr="00A223F7" w:rsidRDefault="0033656B" w:rsidP="0033656B">
      <w:pPr>
        <w:keepLines/>
        <w:widowControl w:val="0"/>
        <w:numPr>
          <w:ilvl w:val="0"/>
          <w:numId w:val="51"/>
        </w:numPr>
        <w:tabs>
          <w:tab w:val="clear" w:pos="435"/>
          <w:tab w:val="num" w:pos="284"/>
        </w:tabs>
        <w:ind w:left="0" w:firstLine="0"/>
        <w:jc w:val="both"/>
        <w:rPr>
          <w:rFonts w:ascii="Tahoma" w:hAnsi="Tahoma" w:cs="Tahoma"/>
        </w:rPr>
      </w:pPr>
      <w:r w:rsidRPr="00A223F7">
        <w:rPr>
          <w:rFonts w:ascii="Tahoma" w:hAnsi="Tahoma" w:cs="Tahoma"/>
        </w:rPr>
        <w:t xml:space="preserve">izpolni bianko menico v višini do </w:t>
      </w:r>
      <w:r w:rsidR="00FD6124" w:rsidRPr="00251AEE">
        <w:rPr>
          <w:rFonts w:ascii="Tahoma" w:hAnsi="Tahoma" w:cs="Tahoma"/>
        </w:rPr>
        <w:t>4</w:t>
      </w:r>
      <w:r w:rsidRPr="00251AEE">
        <w:rPr>
          <w:rFonts w:ascii="Tahoma" w:hAnsi="Tahoma" w:cs="Tahoma"/>
        </w:rPr>
        <w:t xml:space="preserve">.000,00 EUR (z besedo: </w:t>
      </w:r>
      <w:r w:rsidR="00251AEE" w:rsidRPr="00251AEE">
        <w:rPr>
          <w:rFonts w:ascii="Tahoma" w:hAnsi="Tahoma" w:cs="Tahoma"/>
        </w:rPr>
        <w:t xml:space="preserve"> štiri </w:t>
      </w:r>
      <w:r w:rsidRPr="00251AEE">
        <w:rPr>
          <w:rFonts w:ascii="Tahoma" w:hAnsi="Tahoma" w:cs="Tahoma"/>
        </w:rPr>
        <w:t>tisoč evrov in 00/100),</w:t>
      </w:r>
    </w:p>
    <w:p w:rsidR="0033656B" w:rsidRPr="000148DB" w:rsidRDefault="0033656B" w:rsidP="0033656B">
      <w:pPr>
        <w:keepLines/>
        <w:widowControl w:val="0"/>
        <w:numPr>
          <w:ilvl w:val="0"/>
          <w:numId w:val="51"/>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33656B" w:rsidRDefault="0033656B" w:rsidP="0033656B">
      <w:pPr>
        <w:keepLines/>
        <w:widowControl w:val="0"/>
        <w:numPr>
          <w:ilvl w:val="0"/>
          <w:numId w:val="51"/>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33656B" w:rsidRPr="000148DB" w:rsidRDefault="0033656B" w:rsidP="0033656B">
      <w:pPr>
        <w:keepLines/>
        <w:widowControl w:val="0"/>
        <w:ind w:left="284"/>
        <w:jc w:val="both"/>
        <w:rPr>
          <w:rFonts w:ascii="Tahoma" w:hAnsi="Tahoma" w:cs="Tahoma"/>
        </w:rPr>
      </w:pPr>
    </w:p>
    <w:p w:rsidR="0033656B" w:rsidRDefault="0033656B" w:rsidP="0033656B">
      <w:pPr>
        <w:keepLines/>
        <w:widowControl w:val="0"/>
        <w:jc w:val="both"/>
        <w:rPr>
          <w:rFonts w:ascii="Tahoma" w:hAnsi="Tahoma" w:cs="Tahoma"/>
        </w:rPr>
      </w:pPr>
      <w:r w:rsidRPr="000148DB">
        <w:rPr>
          <w:rFonts w:ascii="Tahoma" w:hAnsi="Tahoma" w:cs="Tahoma"/>
        </w:rPr>
        <w:t>V primeru spremembe upnika predmetnih terjatev, veljajo določbe tega pooblastila tudi v korist novih upnikov.</w:t>
      </w:r>
    </w:p>
    <w:p w:rsidR="0033656B" w:rsidRPr="000148DB" w:rsidRDefault="0033656B" w:rsidP="0033656B">
      <w:pPr>
        <w:keepLines/>
        <w:widowControl w:val="0"/>
        <w:jc w:val="both"/>
        <w:rPr>
          <w:rFonts w:ascii="Tahoma" w:hAnsi="Tahoma" w:cs="Tahoma"/>
        </w:rPr>
      </w:pPr>
    </w:p>
    <w:p w:rsidR="0033656B" w:rsidRPr="000148DB" w:rsidRDefault="0033656B" w:rsidP="0033656B">
      <w:pPr>
        <w:keepLines/>
        <w:widowControl w:val="0"/>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33656B" w:rsidRPr="000148DB" w:rsidRDefault="0033656B" w:rsidP="0033656B">
      <w:pPr>
        <w:keepLines/>
        <w:widowControl w:val="0"/>
        <w:jc w:val="both"/>
        <w:rPr>
          <w:rFonts w:ascii="Tahoma" w:hAnsi="Tahoma" w:cs="Tahoma"/>
        </w:rPr>
      </w:pPr>
    </w:p>
    <w:p w:rsidR="0033656B" w:rsidRDefault="0033656B" w:rsidP="0033656B">
      <w:pPr>
        <w:keepLines/>
        <w:widowControl w:val="0"/>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33656B" w:rsidRPr="000148DB" w:rsidRDefault="0033656B" w:rsidP="0033656B">
      <w:pPr>
        <w:keepLines/>
        <w:widowControl w:val="0"/>
        <w:jc w:val="both"/>
        <w:rPr>
          <w:rFonts w:ascii="Tahoma" w:hAnsi="Tahoma" w:cs="Tahoma"/>
        </w:rPr>
      </w:pPr>
    </w:p>
    <w:p w:rsidR="0033656B" w:rsidRDefault="0033656B" w:rsidP="0033656B">
      <w:pPr>
        <w:keepLines/>
        <w:widowControl w:val="0"/>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33656B" w:rsidRPr="000148DB" w:rsidRDefault="0033656B" w:rsidP="0033656B">
      <w:pPr>
        <w:keepLines/>
        <w:widowControl w:val="0"/>
        <w:jc w:val="both"/>
        <w:rPr>
          <w:rFonts w:ascii="Tahoma" w:hAnsi="Tahoma" w:cs="Tahoma"/>
        </w:rPr>
      </w:pPr>
    </w:p>
    <w:p w:rsidR="0033656B" w:rsidRPr="000148DB" w:rsidRDefault="0033656B" w:rsidP="0033656B">
      <w:pPr>
        <w:keepLines/>
        <w:widowControl w:val="0"/>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33656B" w:rsidRPr="000148DB" w:rsidRDefault="0033656B" w:rsidP="0033656B">
      <w:pPr>
        <w:keepLines/>
        <w:widowControl w:val="0"/>
        <w:jc w:val="both"/>
        <w:rPr>
          <w:rFonts w:ascii="Tahoma" w:hAnsi="Tahoma" w:cs="Tahoma"/>
        </w:rPr>
      </w:pPr>
    </w:p>
    <w:p w:rsidR="0033656B" w:rsidRPr="000148DB" w:rsidRDefault="0033656B" w:rsidP="0033656B">
      <w:pPr>
        <w:keepLines/>
        <w:widowControl w:val="0"/>
        <w:jc w:val="both"/>
        <w:rPr>
          <w:rFonts w:ascii="Tahoma" w:hAnsi="Tahoma" w:cs="Tahoma"/>
        </w:rPr>
      </w:pPr>
      <w:r w:rsidRPr="000148DB">
        <w:rPr>
          <w:rFonts w:ascii="Tahoma" w:hAnsi="Tahoma" w:cs="Tahoma"/>
        </w:rPr>
        <w:t>Zavezujemo se, da tega pooblastila ne bomo preklicali.</w:t>
      </w:r>
    </w:p>
    <w:p w:rsidR="0033656B" w:rsidRPr="000148DB" w:rsidRDefault="0033656B" w:rsidP="0033656B">
      <w:pPr>
        <w:keepLines/>
        <w:widowControl w:val="0"/>
        <w:jc w:val="both"/>
        <w:rPr>
          <w:rFonts w:ascii="Tahoma" w:hAnsi="Tahoma" w:cs="Tahoma"/>
        </w:rPr>
      </w:pPr>
    </w:p>
    <w:p w:rsidR="0033656B" w:rsidRPr="000148DB" w:rsidRDefault="0033656B" w:rsidP="0033656B">
      <w:pPr>
        <w:keepLines/>
        <w:widowControl w:val="0"/>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33656B" w:rsidRPr="000148DB" w:rsidRDefault="0033656B" w:rsidP="0033656B">
      <w:pPr>
        <w:keepLines/>
        <w:widowControl w:val="0"/>
        <w:jc w:val="both"/>
        <w:rPr>
          <w:rFonts w:ascii="Tahoma" w:hAnsi="Tahoma" w:cs="Tahoma"/>
        </w:rPr>
      </w:pPr>
    </w:p>
    <w:p w:rsidR="0033656B" w:rsidRDefault="0033656B" w:rsidP="0033656B">
      <w:pPr>
        <w:keepLines/>
        <w:widowControl w:val="0"/>
        <w:jc w:val="both"/>
        <w:rPr>
          <w:rFonts w:ascii="Tahoma" w:hAnsi="Tahoma" w:cs="Tahoma"/>
        </w:rPr>
      </w:pPr>
    </w:p>
    <w:p w:rsidR="0033656B" w:rsidRDefault="0033656B" w:rsidP="0033656B">
      <w:pPr>
        <w:keepLines/>
        <w:widowControl w:val="0"/>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33656B" w:rsidRDefault="0033656B" w:rsidP="0033656B">
      <w:pPr>
        <w:keepLines/>
        <w:widowControl w:val="0"/>
        <w:jc w:val="both"/>
        <w:rPr>
          <w:rFonts w:ascii="Tahoma" w:hAnsi="Tahoma" w:cs="Tahoma"/>
          <w:u w:val="single"/>
        </w:rPr>
      </w:pPr>
    </w:p>
    <w:p w:rsidR="0033656B" w:rsidRDefault="0033656B" w:rsidP="0033656B">
      <w:pPr>
        <w:keepLines/>
        <w:widowControl w:val="0"/>
        <w:jc w:val="both"/>
        <w:rPr>
          <w:rFonts w:ascii="Tahoma" w:hAnsi="Tahoma" w:cs="Tahoma"/>
          <w:u w:val="single"/>
        </w:rPr>
      </w:pPr>
    </w:p>
    <w:p w:rsidR="0033656B" w:rsidRDefault="0033656B" w:rsidP="0033656B">
      <w:pPr>
        <w:keepLines/>
        <w:widowControl w:val="0"/>
        <w:jc w:val="both"/>
        <w:rPr>
          <w:rFonts w:ascii="Tahoma" w:hAnsi="Tahoma" w:cs="Tahoma"/>
          <w:u w:val="single"/>
        </w:rPr>
      </w:pPr>
    </w:p>
    <w:p w:rsidR="0033656B" w:rsidRDefault="0033656B" w:rsidP="0033656B">
      <w:pPr>
        <w:keepLines/>
        <w:widowControl w:val="0"/>
        <w:jc w:val="both"/>
        <w:rPr>
          <w:rFonts w:ascii="Tahoma" w:hAnsi="Tahoma" w:cs="Tahoma"/>
          <w:u w:val="single"/>
        </w:rPr>
      </w:pPr>
    </w:p>
    <w:p w:rsidR="0033656B" w:rsidRDefault="0033656B" w:rsidP="0033656B">
      <w:pPr>
        <w:keepLines/>
        <w:widowControl w:val="0"/>
        <w:jc w:val="both"/>
        <w:rPr>
          <w:rFonts w:ascii="Tahoma" w:hAnsi="Tahoma" w:cs="Tahoma"/>
          <w:u w:val="single"/>
        </w:rPr>
      </w:pPr>
    </w:p>
    <w:p w:rsidR="0033656B" w:rsidRDefault="0033656B" w:rsidP="0033656B">
      <w:pPr>
        <w:keepLines/>
        <w:widowControl w:val="0"/>
        <w:jc w:val="both"/>
        <w:rPr>
          <w:rFonts w:ascii="Tahoma" w:hAnsi="Tahoma" w:cs="Tahoma"/>
          <w:u w:val="single"/>
        </w:rPr>
      </w:pPr>
    </w:p>
    <w:p w:rsidR="0033656B" w:rsidRDefault="0033656B" w:rsidP="002F4A49">
      <w:pPr>
        <w:keepNext/>
        <w:keepLines/>
        <w:jc w:val="both"/>
        <w:rPr>
          <w:rFonts w:ascii="Tahoma" w:hAnsi="Tahoma" w:cs="Tahoma"/>
          <w:b/>
        </w:rPr>
      </w:pPr>
    </w:p>
    <w:p w:rsidR="00A60E5F" w:rsidRPr="00112425" w:rsidRDefault="00A60E5F" w:rsidP="002F4A49">
      <w:pPr>
        <w:keepNext/>
        <w:keepLines/>
        <w:jc w:val="right"/>
        <w:rPr>
          <w:rFonts w:ascii="Tahoma" w:hAnsi="Tahoma" w:cs="Tahoma"/>
          <w:b/>
        </w:rPr>
      </w:pPr>
    </w:p>
    <w:p w:rsidR="00A60E5F" w:rsidRPr="00112425" w:rsidRDefault="00A60E5F" w:rsidP="002F4A49">
      <w:pPr>
        <w:keepNext/>
        <w:keepLines/>
        <w:jc w:val="both"/>
        <w:rPr>
          <w:rFonts w:ascii="Tahoma" w:hAnsi="Tahoma" w:cs="Tahoma"/>
          <w:sz w:val="10"/>
        </w:rPr>
      </w:pPr>
    </w:p>
    <w:p w:rsidR="00A60E5F" w:rsidRPr="00112425" w:rsidRDefault="00A60E5F" w:rsidP="002F4A49">
      <w:pPr>
        <w:keepNext/>
        <w:keepLines/>
        <w:rPr>
          <w:rFonts w:ascii="Tahoma" w:hAnsi="Tahoma" w:cs="Tahoma"/>
          <w:sz w:val="10"/>
        </w:rPr>
      </w:pPr>
      <w:r w:rsidRPr="00112425">
        <w:rPr>
          <w:rFonts w:ascii="Tahoma" w:hAnsi="Tahoma" w:cs="Tahoma"/>
          <w:sz w:val="10"/>
        </w:rPr>
        <w:br w:type="page"/>
      </w:r>
    </w:p>
    <w:p w:rsidR="00220F7D" w:rsidRPr="00235C34" w:rsidRDefault="00220F7D" w:rsidP="00235C34">
      <w:pPr>
        <w:keepNext/>
        <w:keepLines/>
        <w:jc w:val="both"/>
        <w:rPr>
          <w:rFonts w:ascii="Tahoma" w:hAnsi="Tahoma" w:cs="Tahoma"/>
        </w:rPr>
        <w:sectPr w:rsidR="00220F7D" w:rsidRPr="00235C34" w:rsidSect="00FE1422">
          <w:headerReference w:type="default" r:id="rId21"/>
          <w:footerReference w:type="default" r:id="rId22"/>
          <w:headerReference w:type="first" r:id="rId23"/>
          <w:footerReference w:type="first" r:id="rId24"/>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343"/>
      </w:tblGrid>
      <w:tr w:rsidR="00AD0479" w:rsidRPr="000E6C64" w:rsidTr="00627511">
        <w:tc>
          <w:tcPr>
            <w:tcW w:w="8150" w:type="dxa"/>
            <w:tcBorders>
              <w:top w:val="single" w:sz="4" w:space="0" w:color="auto"/>
              <w:bottom w:val="single" w:sz="4" w:space="0" w:color="auto"/>
            </w:tcBorders>
          </w:tcPr>
          <w:p w:rsidR="00AD0479" w:rsidRPr="00E24409" w:rsidRDefault="00235C34" w:rsidP="00E73E3D">
            <w:pPr>
              <w:keepNext/>
              <w:keepLines/>
              <w:jc w:val="both"/>
              <w:rPr>
                <w:rFonts w:ascii="Tahoma" w:hAnsi="Tahoma" w:cs="Tahoma"/>
              </w:rPr>
            </w:pPr>
            <w:r>
              <w:rPr>
                <w:rFonts w:ascii="Tahoma" w:hAnsi="Tahoma" w:cs="Tahoma"/>
              </w:rPr>
              <w:lastRenderedPageBreak/>
              <w:t>P</w:t>
            </w:r>
            <w:r w:rsidR="00AD0479" w:rsidRPr="00E24409">
              <w:rPr>
                <w:rFonts w:ascii="Tahoma" w:hAnsi="Tahoma" w:cs="Tahoma"/>
              </w:rPr>
              <w:t>OTRDILO NAROČNIKA O OGLEDU OBJEKTA</w:t>
            </w:r>
          </w:p>
        </w:tc>
        <w:tc>
          <w:tcPr>
            <w:tcW w:w="1343" w:type="dxa"/>
            <w:tcBorders>
              <w:top w:val="single" w:sz="4" w:space="0" w:color="auto"/>
              <w:bottom w:val="single" w:sz="4" w:space="0" w:color="auto"/>
            </w:tcBorders>
          </w:tcPr>
          <w:p w:rsidR="00AD0479" w:rsidRPr="000E6C64" w:rsidRDefault="00627511" w:rsidP="00627511">
            <w:pPr>
              <w:keepNext/>
              <w:keepLines/>
              <w:jc w:val="both"/>
              <w:rPr>
                <w:rFonts w:ascii="Tahoma" w:hAnsi="Tahoma" w:cs="Tahoma"/>
                <w:b/>
                <w:i/>
              </w:rPr>
            </w:pPr>
            <w:r>
              <w:rPr>
                <w:rFonts w:ascii="Tahoma" w:hAnsi="Tahoma" w:cs="Tahoma"/>
                <w:b/>
                <w:i/>
              </w:rPr>
              <w:t>P</w:t>
            </w:r>
            <w:r w:rsidR="00AD0479" w:rsidRPr="00DD1D74">
              <w:rPr>
                <w:rFonts w:ascii="Tahoma" w:hAnsi="Tahoma" w:cs="Tahoma"/>
                <w:b/>
                <w:i/>
              </w:rPr>
              <w:t xml:space="preserve">riloga </w:t>
            </w:r>
            <w:r w:rsidR="00743920">
              <w:rPr>
                <w:rFonts w:ascii="Tahoma" w:hAnsi="Tahoma" w:cs="Tahoma"/>
                <w:b/>
                <w:i/>
              </w:rPr>
              <w:t>8</w:t>
            </w:r>
          </w:p>
        </w:tc>
      </w:tr>
    </w:tbl>
    <w:p w:rsidR="00AD0479" w:rsidRPr="000E6C64" w:rsidRDefault="00AD0479" w:rsidP="00AD0479">
      <w:pPr>
        <w:keepNext/>
        <w:keepLines/>
        <w:tabs>
          <w:tab w:val="left" w:pos="567"/>
          <w:tab w:val="num" w:pos="851"/>
          <w:tab w:val="left" w:pos="993"/>
        </w:tabs>
        <w:jc w:val="both"/>
        <w:rPr>
          <w:rFonts w:ascii="Tahoma" w:hAnsi="Tahoma" w:cs="Tahoma"/>
          <w:lang w:val="x-none"/>
        </w:rPr>
      </w:pPr>
    </w:p>
    <w:p w:rsidR="00AD0479" w:rsidRPr="000E6C64"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r w:rsidRPr="0089420A">
        <w:rPr>
          <w:rFonts w:ascii="Tahoma" w:hAnsi="Tahoma" w:cs="Tahoma"/>
        </w:rPr>
        <w:t xml:space="preserve">Kot </w:t>
      </w:r>
      <w:r>
        <w:rPr>
          <w:rFonts w:ascii="Tahoma" w:hAnsi="Tahoma" w:cs="Tahoma"/>
        </w:rPr>
        <w:t xml:space="preserve">gospodarski subjekt : </w:t>
      </w:r>
    </w:p>
    <w:p w:rsidR="00AD0479" w:rsidRDefault="00AD0479" w:rsidP="00AD0479">
      <w:pPr>
        <w:keepNext/>
        <w:keepLines/>
        <w:jc w:val="both"/>
        <w:rPr>
          <w:rFonts w:ascii="Tahoma" w:hAnsi="Tahoma" w:cs="Tahoma"/>
        </w:rPr>
      </w:pPr>
      <w:r>
        <w:rPr>
          <w:rFonts w:ascii="Tahoma" w:hAnsi="Tahoma" w:cs="Tahoma"/>
        </w:rPr>
        <w:t>____________________</w:t>
      </w:r>
      <w:r w:rsidRPr="0089420A">
        <w:rPr>
          <w:rFonts w:ascii="Tahoma" w:hAnsi="Tahoma" w:cs="Tahoma"/>
        </w:rPr>
        <w:t>____________________________________________________</w:t>
      </w:r>
      <w:r>
        <w:rPr>
          <w:rFonts w:ascii="Tahoma" w:hAnsi="Tahoma" w:cs="Tahoma"/>
        </w:rPr>
        <w:t xml:space="preserve">_____ </w:t>
      </w:r>
    </w:p>
    <w:p w:rsidR="00AD0479" w:rsidRPr="0089420A" w:rsidRDefault="00AD0479" w:rsidP="00AD0479">
      <w:pPr>
        <w:keepNext/>
        <w:keepLines/>
        <w:jc w:val="both"/>
        <w:rPr>
          <w:rFonts w:ascii="Tahoma" w:hAnsi="Tahoma" w:cs="Tahoma"/>
        </w:rPr>
      </w:pPr>
      <w:r>
        <w:rPr>
          <w:rFonts w:ascii="Tahoma" w:hAnsi="Tahoma" w:cs="Tahoma"/>
        </w:rPr>
        <w:t xml:space="preserve">za </w:t>
      </w:r>
      <w:r w:rsidRPr="0089420A">
        <w:rPr>
          <w:rFonts w:ascii="Tahoma" w:hAnsi="Tahoma" w:cs="Tahoma"/>
        </w:rPr>
        <w:t>izbiro izvajalca za javno naročilo:</w:t>
      </w:r>
    </w:p>
    <w:p w:rsidR="00AD0479" w:rsidRDefault="00AD0479" w:rsidP="00AD0479">
      <w:pPr>
        <w:keepNext/>
        <w:keepLines/>
        <w:jc w:val="both"/>
        <w:rPr>
          <w:rFonts w:ascii="Tahoma" w:hAnsi="Tahoma" w:cs="Tahoma"/>
        </w:rPr>
      </w:pPr>
    </w:p>
    <w:p w:rsidR="00AD0479" w:rsidRPr="0089420A" w:rsidRDefault="00AD0479" w:rsidP="00AD0479">
      <w:pPr>
        <w:keepNext/>
        <w:keepLines/>
        <w:jc w:val="both"/>
        <w:rPr>
          <w:rFonts w:ascii="Tahoma" w:hAnsi="Tahoma" w:cs="Tahoma"/>
        </w:rPr>
      </w:pPr>
    </w:p>
    <w:p w:rsidR="00AD0479" w:rsidRDefault="00AD0479" w:rsidP="00AD0479">
      <w:pPr>
        <w:keepNext/>
        <w:keepLines/>
        <w:jc w:val="center"/>
        <w:rPr>
          <w:rFonts w:ascii="Tahoma" w:hAnsi="Tahoma" w:cs="Tahoma"/>
        </w:rPr>
      </w:pPr>
      <w:r w:rsidRPr="00AD0479">
        <w:rPr>
          <w:rFonts w:ascii="Tahoma" w:hAnsi="Tahoma" w:cs="Tahoma"/>
          <w:b/>
          <w:noProof/>
        </w:rPr>
        <w:t>VKS-</w:t>
      </w:r>
      <w:r w:rsidR="00A745D4">
        <w:rPr>
          <w:rFonts w:ascii="Tahoma" w:hAnsi="Tahoma" w:cs="Tahoma"/>
          <w:b/>
          <w:noProof/>
        </w:rPr>
        <w:t>120</w:t>
      </w:r>
      <w:r w:rsidRPr="00AD0479">
        <w:rPr>
          <w:rFonts w:ascii="Tahoma" w:hAnsi="Tahoma" w:cs="Tahoma"/>
          <w:b/>
          <w:noProof/>
        </w:rPr>
        <w:t>/2</w:t>
      </w:r>
      <w:r w:rsidR="009C12B7">
        <w:rPr>
          <w:rFonts w:ascii="Tahoma" w:hAnsi="Tahoma" w:cs="Tahoma"/>
          <w:b/>
          <w:noProof/>
        </w:rPr>
        <w:t>2</w:t>
      </w:r>
      <w:r w:rsidRPr="00AD0479">
        <w:rPr>
          <w:rFonts w:ascii="Tahoma" w:hAnsi="Tahoma" w:cs="Tahoma"/>
          <w:b/>
          <w:noProof/>
        </w:rPr>
        <w:t xml:space="preserve"> </w:t>
      </w:r>
      <w:r w:rsidR="00A745D4">
        <w:rPr>
          <w:rFonts w:ascii="Tahoma" w:hAnsi="Tahoma" w:cs="Tahoma"/>
          <w:b/>
          <w:noProof/>
        </w:rPr>
        <w:t xml:space="preserve">- </w:t>
      </w:r>
      <w:r w:rsidR="00A745D4" w:rsidRPr="00A745D4">
        <w:rPr>
          <w:rFonts w:ascii="Tahoma" w:hAnsi="Tahoma" w:cs="Tahoma"/>
          <w:b/>
          <w:noProof/>
        </w:rPr>
        <w:t>Dobava in montaža on line merilnikov za ČN Barje RCERO Ljubljana</w:t>
      </w: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rPr>
          <w:rFonts w:ascii="Tahoma" w:hAnsi="Tahoma" w:cs="Tahoma"/>
        </w:rPr>
      </w:pPr>
      <w:r>
        <w:rPr>
          <w:rFonts w:ascii="Tahoma" w:hAnsi="Tahoma" w:cs="Tahoma"/>
        </w:rPr>
        <w:t>prilagamo potrdilo naročnik o ogledu objekta.</w:t>
      </w: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Pr="00FA16A8" w:rsidRDefault="00AD0479" w:rsidP="00AD0479">
      <w:pPr>
        <w:keepNext/>
        <w:keepLines/>
        <w:spacing w:line="360" w:lineRule="auto"/>
        <w:jc w:val="both"/>
        <w:rPr>
          <w:rFonts w:ascii="Tahoma" w:hAnsi="Tahoma" w:cs="Tahoma"/>
        </w:rPr>
      </w:pPr>
      <w:r>
        <w:rPr>
          <w:rFonts w:ascii="Tahoma" w:hAnsi="Tahoma" w:cs="Tahoma"/>
        </w:rPr>
        <w:t xml:space="preserve">Na osnovi zahteve iz razpisne dokumentacije št. </w:t>
      </w:r>
      <w:r w:rsidRPr="00AD0479">
        <w:rPr>
          <w:rFonts w:ascii="Tahoma" w:hAnsi="Tahoma" w:cs="Tahoma"/>
          <w:b/>
        </w:rPr>
        <w:t>VKS-</w:t>
      </w:r>
      <w:r w:rsidR="009C12B7">
        <w:rPr>
          <w:rFonts w:ascii="Tahoma" w:hAnsi="Tahoma" w:cs="Tahoma"/>
          <w:b/>
        </w:rPr>
        <w:t>1</w:t>
      </w:r>
      <w:r w:rsidR="00A745D4">
        <w:rPr>
          <w:rFonts w:ascii="Tahoma" w:hAnsi="Tahoma" w:cs="Tahoma"/>
          <w:b/>
        </w:rPr>
        <w:t>20</w:t>
      </w:r>
      <w:r w:rsidRPr="00AD0479">
        <w:rPr>
          <w:rFonts w:ascii="Tahoma" w:hAnsi="Tahoma" w:cs="Tahoma"/>
          <w:b/>
        </w:rPr>
        <w:t>/2</w:t>
      </w:r>
      <w:r w:rsidR="009C12B7">
        <w:rPr>
          <w:rFonts w:ascii="Tahoma" w:hAnsi="Tahoma" w:cs="Tahoma"/>
          <w:b/>
        </w:rPr>
        <w:t>2</w:t>
      </w:r>
      <w:r w:rsidRPr="00AD0479">
        <w:rPr>
          <w:rFonts w:ascii="Tahoma" w:hAnsi="Tahoma" w:cs="Tahoma"/>
          <w:b/>
        </w:rPr>
        <w:t xml:space="preserve"> </w:t>
      </w:r>
      <w:r w:rsidR="00A745D4">
        <w:rPr>
          <w:rFonts w:ascii="Tahoma" w:hAnsi="Tahoma" w:cs="Tahoma"/>
          <w:b/>
        </w:rPr>
        <w:t xml:space="preserve">- </w:t>
      </w:r>
      <w:r w:rsidR="00A745D4" w:rsidRPr="00A745D4">
        <w:rPr>
          <w:rFonts w:ascii="Tahoma" w:hAnsi="Tahoma" w:cs="Tahoma"/>
          <w:b/>
        </w:rPr>
        <w:t>Dobava in montaža on line merilnikov za ČN Barje RCERO Ljubljana</w:t>
      </w:r>
      <w:r w:rsidRPr="00AD0479">
        <w:rPr>
          <w:rFonts w:ascii="Tahoma" w:hAnsi="Tahoma" w:cs="Tahoma"/>
        </w:rPr>
        <w:t xml:space="preserve"> </w:t>
      </w:r>
      <w:r>
        <w:rPr>
          <w:rFonts w:ascii="Tahoma" w:hAnsi="Tahoma" w:cs="Tahoma"/>
        </w:rPr>
        <w:t xml:space="preserve">potrjujemo, da se je predstavnik(ca) gospodarskega subjekta ____________________________________________ </w:t>
      </w:r>
      <w:r w:rsidRPr="00FA16A8">
        <w:rPr>
          <w:rFonts w:ascii="Tahoma" w:hAnsi="Tahoma" w:cs="Tahoma"/>
          <w:sz w:val="18"/>
        </w:rPr>
        <w:t>(ime, priimek)</w:t>
      </w:r>
      <w:r>
        <w:rPr>
          <w:rFonts w:ascii="Tahoma" w:hAnsi="Tahoma" w:cs="Tahoma"/>
        </w:rPr>
        <w:t xml:space="preserve">, </w:t>
      </w:r>
      <w:r w:rsidRPr="00CF2487">
        <w:rPr>
          <w:rFonts w:ascii="Tahoma" w:hAnsi="Tahoma" w:cs="Tahoma"/>
        </w:rPr>
        <w:t>ki je na sestanku predložil</w:t>
      </w:r>
      <w:r>
        <w:rPr>
          <w:rFonts w:ascii="Tahoma" w:hAnsi="Tahoma" w:cs="Tahoma"/>
        </w:rPr>
        <w:t>(a)</w:t>
      </w:r>
      <w:r w:rsidRPr="00CF2487">
        <w:rPr>
          <w:rFonts w:ascii="Tahoma" w:hAnsi="Tahoma" w:cs="Tahoma"/>
        </w:rPr>
        <w:t xml:space="preserve"> ustrezno pooblastilo</w:t>
      </w:r>
      <w:r>
        <w:rPr>
          <w:rFonts w:ascii="Tahoma" w:hAnsi="Tahoma" w:cs="Tahoma"/>
        </w:rPr>
        <w:t xml:space="preserve"> dne …………………………… ob ……… uri udeležil(a) sestanka in terenskega ogleda na lokaciji naročnika </w:t>
      </w:r>
      <w:r w:rsidR="00A745D4">
        <w:rPr>
          <w:rFonts w:ascii="Tahoma" w:hAnsi="Tahoma" w:cs="Tahoma"/>
        </w:rPr>
        <w:t>RCERO – ČN Barje</w:t>
      </w:r>
      <w:r>
        <w:rPr>
          <w:rFonts w:ascii="Tahoma" w:hAnsi="Tahoma" w:cs="Tahoma"/>
        </w:rPr>
        <w:t xml:space="preserve">, Cesta </w:t>
      </w:r>
      <w:r w:rsidR="00A745D4">
        <w:rPr>
          <w:rFonts w:ascii="Tahoma" w:hAnsi="Tahoma" w:cs="Tahoma"/>
        </w:rPr>
        <w:t>dveh cesarjev 101</w:t>
      </w:r>
      <w:r>
        <w:rPr>
          <w:rFonts w:ascii="Tahoma" w:hAnsi="Tahoma" w:cs="Tahoma"/>
        </w:rPr>
        <w:t xml:space="preserve"> 1000, Ljubljana</w:t>
      </w:r>
      <w:r w:rsidRPr="00100FA2">
        <w:rPr>
          <w:rFonts w:ascii="Tahoma" w:hAnsi="Tahoma" w:cs="Tahoma"/>
          <w:iCs/>
          <w:color w:val="000000"/>
        </w:rPr>
        <w:t>.</w:t>
      </w: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rPr>
      </w:pPr>
    </w:p>
    <w:p w:rsidR="00AD0479" w:rsidRDefault="00AD0479" w:rsidP="00AD0479">
      <w:pPr>
        <w:keepNext/>
        <w:keepLines/>
        <w:jc w:val="both"/>
        <w:rPr>
          <w:rFonts w:ascii="Tahoma" w:hAnsi="Tahoma" w:cs="Tahoma"/>
          <w:snapToGrid w:val="0"/>
          <w:color w:val="000000"/>
        </w:rPr>
      </w:pPr>
    </w:p>
    <w:p w:rsidR="00AD0479" w:rsidRPr="004708A0" w:rsidRDefault="00AD0479" w:rsidP="00AD0479">
      <w:pPr>
        <w:keepNext/>
        <w:keepLines/>
        <w:jc w:val="both"/>
        <w:rPr>
          <w:rFonts w:ascii="Tahoma" w:hAnsi="Tahoma" w:cs="Tahoma"/>
          <w:b/>
          <w:i/>
          <w:color w:val="000000"/>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AD0479" w:rsidRPr="004708A0" w:rsidTr="00E73E3D">
        <w:trPr>
          <w:trHeight w:val="235"/>
        </w:trPr>
        <w:tc>
          <w:tcPr>
            <w:tcW w:w="3401" w:type="dxa"/>
            <w:tcBorders>
              <w:top w:val="nil"/>
              <w:left w:val="nil"/>
              <w:bottom w:val="single" w:sz="4" w:space="0" w:color="auto"/>
              <w:right w:val="nil"/>
            </w:tcBorders>
            <w:hideMark/>
          </w:tcPr>
          <w:p w:rsidR="00AD0479" w:rsidRPr="004708A0" w:rsidRDefault="00AD0479" w:rsidP="00E73E3D">
            <w:pPr>
              <w:keepNext/>
              <w:keepLines/>
              <w:jc w:val="both"/>
              <w:rPr>
                <w:rFonts w:ascii="Tahoma" w:hAnsi="Tahoma" w:cs="Tahoma"/>
                <w:snapToGrid w:val="0"/>
                <w:color w:val="000000"/>
              </w:rPr>
            </w:pPr>
          </w:p>
        </w:tc>
        <w:tc>
          <w:tcPr>
            <w:tcW w:w="2978" w:type="dxa"/>
          </w:tcPr>
          <w:p w:rsidR="00AD0479" w:rsidRPr="004708A0" w:rsidRDefault="00AD0479" w:rsidP="00E73E3D">
            <w:pPr>
              <w:keepNext/>
              <w:keepLines/>
              <w:jc w:val="center"/>
              <w:rPr>
                <w:rFonts w:ascii="Tahoma" w:hAnsi="Tahoma" w:cs="Tahoma"/>
                <w:snapToGrid w:val="0"/>
                <w:color w:val="000000"/>
              </w:rPr>
            </w:pPr>
          </w:p>
        </w:tc>
        <w:tc>
          <w:tcPr>
            <w:tcW w:w="3116" w:type="dxa"/>
            <w:tcBorders>
              <w:top w:val="nil"/>
              <w:left w:val="nil"/>
              <w:bottom w:val="single" w:sz="4" w:space="0" w:color="auto"/>
              <w:right w:val="nil"/>
            </w:tcBorders>
          </w:tcPr>
          <w:p w:rsidR="00AD0479" w:rsidRPr="004708A0" w:rsidRDefault="00AD0479" w:rsidP="00E73E3D">
            <w:pPr>
              <w:keepNext/>
              <w:keepLines/>
              <w:tabs>
                <w:tab w:val="left" w:pos="567"/>
                <w:tab w:val="num" w:pos="851"/>
                <w:tab w:val="left" w:pos="993"/>
              </w:tabs>
              <w:jc w:val="both"/>
              <w:rPr>
                <w:rFonts w:ascii="Tahoma" w:hAnsi="Tahoma" w:cs="Tahoma"/>
                <w:snapToGrid w:val="0"/>
                <w:color w:val="000000"/>
              </w:rPr>
            </w:pPr>
          </w:p>
        </w:tc>
      </w:tr>
      <w:tr w:rsidR="00AD0479" w:rsidRPr="004708A0" w:rsidTr="00E73E3D">
        <w:trPr>
          <w:trHeight w:val="235"/>
        </w:trPr>
        <w:tc>
          <w:tcPr>
            <w:tcW w:w="3401" w:type="dxa"/>
            <w:tcBorders>
              <w:top w:val="single" w:sz="4" w:space="0" w:color="auto"/>
              <w:left w:val="nil"/>
              <w:right w:val="nil"/>
            </w:tcBorders>
            <w:hideMark/>
          </w:tcPr>
          <w:p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 xml:space="preserve">(podpis predstavnika </w:t>
            </w:r>
            <w:r>
              <w:rPr>
                <w:rFonts w:ascii="Tahoma" w:hAnsi="Tahoma" w:cs="Tahoma"/>
                <w:snapToGrid w:val="0"/>
                <w:color w:val="000000"/>
              </w:rPr>
              <w:t>gospodarskega subjekta)</w:t>
            </w:r>
          </w:p>
        </w:tc>
        <w:tc>
          <w:tcPr>
            <w:tcW w:w="2978" w:type="dxa"/>
            <w:hideMark/>
          </w:tcPr>
          <w:p w:rsidR="00AD0479" w:rsidRPr="004708A0" w:rsidRDefault="00AD0479" w:rsidP="00E73E3D">
            <w:pPr>
              <w:keepNext/>
              <w:keepLines/>
              <w:jc w:val="center"/>
              <w:rPr>
                <w:rFonts w:ascii="Tahoma" w:hAnsi="Tahoma" w:cs="Tahoma"/>
                <w:snapToGrid w:val="0"/>
                <w:color w:val="000000"/>
              </w:rPr>
            </w:pPr>
          </w:p>
        </w:tc>
        <w:tc>
          <w:tcPr>
            <w:tcW w:w="3116" w:type="dxa"/>
            <w:tcBorders>
              <w:top w:val="single" w:sz="4" w:space="0" w:color="auto"/>
              <w:left w:val="nil"/>
              <w:right w:val="nil"/>
            </w:tcBorders>
            <w:hideMark/>
          </w:tcPr>
          <w:p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(podpis predstavnika naročnika</w:t>
            </w:r>
            <w:r>
              <w:rPr>
                <w:rFonts w:ascii="Tahoma" w:hAnsi="Tahoma" w:cs="Tahoma"/>
                <w:snapToGrid w:val="0"/>
                <w:color w:val="000000"/>
              </w:rPr>
              <w:t>)</w:t>
            </w:r>
          </w:p>
        </w:tc>
      </w:tr>
      <w:tr w:rsidR="00AD0479" w:rsidRPr="004708A0" w:rsidTr="00E73E3D">
        <w:trPr>
          <w:trHeight w:val="235"/>
        </w:trPr>
        <w:tc>
          <w:tcPr>
            <w:tcW w:w="3401" w:type="dxa"/>
            <w:tcBorders>
              <w:left w:val="nil"/>
              <w:right w:val="nil"/>
            </w:tcBorders>
          </w:tcPr>
          <w:p w:rsidR="00AD0479" w:rsidRDefault="00AD0479" w:rsidP="00E73E3D">
            <w:pPr>
              <w:keepNext/>
              <w:keepLines/>
              <w:jc w:val="center"/>
              <w:rPr>
                <w:rFonts w:ascii="Tahoma" w:hAnsi="Tahoma" w:cs="Tahoma"/>
                <w:snapToGrid w:val="0"/>
                <w:color w:val="000000"/>
              </w:rPr>
            </w:pPr>
          </w:p>
          <w:p w:rsidR="00AD0479" w:rsidRDefault="00AD0479" w:rsidP="00E73E3D">
            <w:pPr>
              <w:keepNext/>
              <w:keepLines/>
              <w:jc w:val="center"/>
              <w:rPr>
                <w:rFonts w:ascii="Tahoma" w:hAnsi="Tahoma" w:cs="Tahoma"/>
                <w:snapToGrid w:val="0"/>
                <w:color w:val="000000"/>
              </w:rPr>
            </w:pPr>
          </w:p>
          <w:p w:rsidR="00AD0479" w:rsidRPr="004708A0" w:rsidRDefault="00AD0479" w:rsidP="00E73E3D">
            <w:pPr>
              <w:keepNext/>
              <w:keepLines/>
              <w:jc w:val="center"/>
              <w:rPr>
                <w:rFonts w:ascii="Tahoma" w:hAnsi="Tahoma" w:cs="Tahoma"/>
                <w:snapToGrid w:val="0"/>
                <w:color w:val="000000"/>
              </w:rPr>
            </w:pPr>
          </w:p>
        </w:tc>
        <w:tc>
          <w:tcPr>
            <w:tcW w:w="2978" w:type="dxa"/>
          </w:tcPr>
          <w:p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Žig</w:t>
            </w:r>
            <w:r>
              <w:rPr>
                <w:rFonts w:ascii="Tahoma" w:hAnsi="Tahoma" w:cs="Tahoma"/>
                <w:snapToGrid w:val="0"/>
                <w:color w:val="000000"/>
              </w:rPr>
              <w:t xml:space="preserve"> naročnika</w:t>
            </w:r>
          </w:p>
        </w:tc>
        <w:tc>
          <w:tcPr>
            <w:tcW w:w="3116" w:type="dxa"/>
            <w:tcBorders>
              <w:left w:val="nil"/>
              <w:right w:val="nil"/>
            </w:tcBorders>
          </w:tcPr>
          <w:p w:rsidR="00AD0479" w:rsidRPr="004708A0" w:rsidRDefault="00AD0479" w:rsidP="00E73E3D">
            <w:pPr>
              <w:keepNext/>
              <w:keepLines/>
              <w:jc w:val="center"/>
              <w:rPr>
                <w:rFonts w:ascii="Tahoma" w:hAnsi="Tahoma" w:cs="Tahoma"/>
                <w:snapToGrid w:val="0"/>
                <w:color w:val="000000"/>
              </w:rPr>
            </w:pPr>
          </w:p>
        </w:tc>
      </w:tr>
    </w:tbl>
    <w:p w:rsidR="00AD0479" w:rsidRDefault="00AD0479"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p w:rsidR="00D53D91" w:rsidRDefault="00D53D91" w:rsidP="002F4A49">
      <w:pPr>
        <w:keepNext/>
        <w:keepLines/>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D53D91" w:rsidRPr="00112425" w:rsidTr="00E73E3D">
        <w:tc>
          <w:tcPr>
            <w:tcW w:w="8252" w:type="dxa"/>
            <w:tcBorders>
              <w:top w:val="single" w:sz="4" w:space="0" w:color="auto"/>
              <w:left w:val="single" w:sz="4" w:space="0" w:color="auto"/>
              <w:bottom w:val="single" w:sz="4" w:space="0" w:color="auto"/>
              <w:right w:val="single" w:sz="4" w:space="0" w:color="808080"/>
            </w:tcBorders>
            <w:hideMark/>
          </w:tcPr>
          <w:p w:rsidR="00D53D91" w:rsidRPr="00112425" w:rsidRDefault="00D53D91" w:rsidP="00E73E3D">
            <w:pPr>
              <w:keepNext/>
              <w:keepLines/>
              <w:rPr>
                <w:rFonts w:ascii="Tahoma" w:hAnsi="Tahoma" w:cs="Tahoma"/>
              </w:rPr>
            </w:pPr>
            <w:r>
              <w:rPr>
                <w:rFonts w:ascii="Tahoma" w:hAnsi="Tahoma" w:cs="Tahoma"/>
              </w:rPr>
              <w:t xml:space="preserve">TABELA TEHNIČNIH KARAKTERISTIK </w:t>
            </w:r>
            <w:r w:rsidRPr="00112425">
              <w:rPr>
                <w:rFonts w:ascii="Tahoma" w:hAnsi="Tahoma" w:cs="Tahoma"/>
              </w:rPr>
              <w:t xml:space="preserve"> </w:t>
            </w:r>
          </w:p>
        </w:tc>
        <w:tc>
          <w:tcPr>
            <w:tcW w:w="1241" w:type="dxa"/>
            <w:tcBorders>
              <w:top w:val="single" w:sz="4" w:space="0" w:color="auto"/>
              <w:left w:val="single" w:sz="4" w:space="0" w:color="808080"/>
              <w:bottom w:val="single" w:sz="4" w:space="0" w:color="auto"/>
              <w:right w:val="single" w:sz="4" w:space="0" w:color="auto"/>
            </w:tcBorders>
            <w:hideMark/>
          </w:tcPr>
          <w:p w:rsidR="00D53D91" w:rsidRPr="009D06F0" w:rsidRDefault="00743920" w:rsidP="00627511">
            <w:pPr>
              <w:keepNext/>
              <w:keepLines/>
              <w:rPr>
                <w:rFonts w:ascii="Tahoma" w:hAnsi="Tahoma" w:cs="Tahoma"/>
                <w:b/>
                <w:i/>
                <w:highlight w:val="red"/>
              </w:rPr>
            </w:pPr>
            <w:r w:rsidRPr="0020455B">
              <w:rPr>
                <w:rFonts w:ascii="Tahoma" w:hAnsi="Tahoma" w:cs="Tahoma"/>
                <w:b/>
                <w:i/>
              </w:rPr>
              <w:t>Priloga 9</w:t>
            </w:r>
          </w:p>
        </w:tc>
      </w:tr>
    </w:tbl>
    <w:p w:rsidR="00D53D91" w:rsidRPr="00112425" w:rsidRDefault="00D53D91" w:rsidP="00D53D91">
      <w:pPr>
        <w:keepNext/>
        <w:keepLines/>
        <w:rPr>
          <w:rFonts w:ascii="Tahoma" w:hAnsi="Tahoma" w:cs="Tahoma"/>
          <w:sz w:val="16"/>
        </w:rPr>
      </w:pPr>
    </w:p>
    <w:p w:rsidR="00D53D91" w:rsidRPr="00185EF1" w:rsidRDefault="00D53D91" w:rsidP="00D53D91">
      <w:pPr>
        <w:keepNext/>
        <w:keepLines/>
        <w:overflowPunct w:val="0"/>
        <w:autoSpaceDE w:val="0"/>
        <w:autoSpaceDN w:val="0"/>
        <w:adjustRightInd w:val="0"/>
        <w:jc w:val="both"/>
        <w:rPr>
          <w:rFonts w:ascii="Tahoma" w:hAnsi="Tahoma" w:cs="Tahoma"/>
        </w:rPr>
      </w:pPr>
      <w:r w:rsidRPr="00185EF1">
        <w:rPr>
          <w:rFonts w:ascii="Tahoma" w:hAnsi="Tahoma" w:cs="Tahoma"/>
        </w:rPr>
        <w:t xml:space="preserve">Ponudnik izpolni manjkajoče podatke v spodaj navedenih tabelah tehničnih podatkov. Podatki tabel veljajo za zajamčene pogodbene podatke. </w:t>
      </w:r>
    </w:p>
    <w:p w:rsidR="00D53D91" w:rsidRDefault="00D53D91" w:rsidP="002F4A49">
      <w:pPr>
        <w:keepNext/>
        <w:keepLines/>
      </w:pPr>
    </w:p>
    <w:p w:rsidR="00590BB0" w:rsidRDefault="00E0488A" w:rsidP="00B54040">
      <w:pPr>
        <w:pStyle w:val="Odstavekseznama"/>
        <w:keepNext/>
        <w:keepLines/>
        <w:numPr>
          <w:ilvl w:val="0"/>
          <w:numId w:val="47"/>
        </w:numPr>
        <w:rPr>
          <w:rFonts w:ascii="Tahoma" w:hAnsi="Tahoma" w:cs="Tahoma"/>
          <w:b/>
        </w:rPr>
      </w:pPr>
      <w:r w:rsidRPr="00B54040">
        <w:rPr>
          <w:rFonts w:ascii="Tahoma" w:hAnsi="Tahoma" w:cs="Tahoma"/>
          <w:b/>
        </w:rPr>
        <w:t>Analizator za merjenje NH4-N</w:t>
      </w:r>
    </w:p>
    <w:p w:rsidR="00B54040" w:rsidRDefault="00B54040" w:rsidP="00B54040">
      <w:pPr>
        <w:keepNext/>
        <w:keepLines/>
        <w:rPr>
          <w:rFonts w:ascii="Tahoma" w:hAnsi="Tahoma" w:cs="Tahoma"/>
          <w:b/>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9"/>
        <w:gridCol w:w="5603"/>
        <w:gridCol w:w="3109"/>
      </w:tblGrid>
      <w:tr w:rsidR="00B54040" w:rsidRPr="00142611" w:rsidTr="00074305">
        <w:tc>
          <w:tcPr>
            <w:tcW w:w="639" w:type="dxa"/>
            <w:tcBorders>
              <w:top w:val="single" w:sz="4" w:space="0" w:color="auto"/>
              <w:left w:val="single" w:sz="4" w:space="0" w:color="auto"/>
              <w:bottom w:val="single" w:sz="4" w:space="0" w:color="auto"/>
              <w:right w:val="single" w:sz="4" w:space="0" w:color="auto"/>
            </w:tcBorders>
            <w:vAlign w:val="center"/>
            <w:hideMark/>
          </w:tcPr>
          <w:p w:rsidR="00B54040" w:rsidRPr="00235C34" w:rsidRDefault="00B54040" w:rsidP="00074305">
            <w:pPr>
              <w:keepNext/>
              <w:keepLines/>
              <w:rPr>
                <w:rFonts w:ascii="Tahoma" w:hAnsi="Tahoma" w:cs="Tahoma"/>
                <w:b/>
                <w:sz w:val="24"/>
                <w:szCs w:val="24"/>
              </w:rPr>
            </w:pPr>
            <w:r w:rsidRPr="00235C34">
              <w:rPr>
                <w:rFonts w:ascii="Tahoma" w:hAnsi="Tahoma" w:cs="Tahoma"/>
                <w:b/>
                <w:color w:val="000000"/>
              </w:rPr>
              <w:t xml:space="preserve">Poz.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235C34" w:rsidRDefault="00B54040" w:rsidP="00074305">
            <w:pPr>
              <w:keepNext/>
              <w:keepLines/>
              <w:rPr>
                <w:rFonts w:ascii="Tahoma" w:hAnsi="Tahoma" w:cs="Tahoma"/>
                <w:b/>
                <w:sz w:val="24"/>
                <w:szCs w:val="24"/>
              </w:rPr>
            </w:pPr>
            <w:r w:rsidRPr="00235C34">
              <w:rPr>
                <w:rFonts w:ascii="Tahoma" w:hAnsi="Tahoma" w:cs="Tahoma"/>
                <w:b/>
                <w:color w:val="000000"/>
              </w:rPr>
              <w:t xml:space="preserve">Opis </w:t>
            </w:r>
          </w:p>
        </w:tc>
        <w:tc>
          <w:tcPr>
            <w:tcW w:w="3109" w:type="dxa"/>
            <w:tcBorders>
              <w:top w:val="single" w:sz="4" w:space="0" w:color="auto"/>
              <w:left w:val="single" w:sz="4" w:space="0" w:color="auto"/>
              <w:bottom w:val="single" w:sz="4" w:space="0" w:color="auto"/>
              <w:right w:val="single" w:sz="4" w:space="0" w:color="auto"/>
            </w:tcBorders>
            <w:hideMark/>
          </w:tcPr>
          <w:p w:rsidR="00B54040" w:rsidRPr="005C0011" w:rsidRDefault="00B54040" w:rsidP="00074305">
            <w:pPr>
              <w:keepNext/>
              <w:keepLines/>
              <w:tabs>
                <w:tab w:val="left" w:pos="284"/>
              </w:tabs>
              <w:jc w:val="both"/>
              <w:rPr>
                <w:rFonts w:ascii="Tahoma" w:hAnsi="Tahoma" w:cs="Tahoma"/>
                <w:b/>
              </w:rPr>
            </w:pPr>
            <w:r>
              <w:rPr>
                <w:rFonts w:ascii="Tahoma" w:hAnsi="Tahoma" w:cs="Tahoma"/>
                <w:b/>
              </w:rPr>
              <w:t xml:space="preserve">Izpolni ponudnik </w:t>
            </w:r>
            <w:r w:rsidRPr="00A47340">
              <w:rPr>
                <w:rFonts w:ascii="Tahoma" w:hAnsi="Tahoma" w:cs="Tahoma"/>
                <w:b/>
              </w:rPr>
              <w:t>(</w:t>
            </w:r>
            <w:r>
              <w:rPr>
                <w:rFonts w:ascii="Tahoma" w:hAnsi="Tahoma" w:cs="Tahoma"/>
                <w:b/>
              </w:rPr>
              <w:t>Označi DA/NE oz. vpiši vrednost v prazno polje</w:t>
            </w:r>
            <w:r w:rsidRPr="00A47340">
              <w:rPr>
                <w:rFonts w:ascii="Tahoma" w:hAnsi="Tahoma" w:cs="Tahoma"/>
                <w:b/>
              </w:rPr>
              <w:t>)*</w:t>
            </w:r>
          </w:p>
        </w:tc>
      </w:tr>
      <w:tr w:rsidR="00B54040" w:rsidRPr="00142611" w:rsidTr="00074305">
        <w:tc>
          <w:tcPr>
            <w:tcW w:w="639" w:type="dxa"/>
            <w:tcBorders>
              <w:top w:val="single" w:sz="4" w:space="0" w:color="auto"/>
              <w:left w:val="single" w:sz="4" w:space="0" w:color="auto"/>
              <w:bottom w:val="single" w:sz="4" w:space="0" w:color="auto"/>
              <w:right w:val="single" w:sz="4" w:space="0" w:color="auto"/>
            </w:tcBorders>
            <w:hideMark/>
          </w:tcPr>
          <w:p w:rsidR="00B54040" w:rsidRPr="00142611" w:rsidRDefault="00B54040" w:rsidP="00074305">
            <w:pPr>
              <w:keepNext/>
              <w:keepLines/>
              <w:rPr>
                <w:rFonts w:ascii="Tahoma" w:hAnsi="Tahoma" w:cs="Tahoma"/>
                <w:sz w:val="24"/>
                <w:szCs w:val="24"/>
              </w:rPr>
            </w:pPr>
            <w:r w:rsidRPr="00142611">
              <w:rPr>
                <w:rFonts w:ascii="Tahoma" w:hAnsi="Tahoma" w:cs="Tahoma"/>
                <w:color w:val="000000"/>
              </w:rPr>
              <w:t xml:space="preserve">1.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142611" w:rsidRDefault="00B54040" w:rsidP="00074305">
            <w:pPr>
              <w:keepNext/>
              <w:keepLines/>
              <w:rPr>
                <w:rFonts w:ascii="Tahoma" w:hAnsi="Tahoma" w:cs="Tahoma"/>
                <w:sz w:val="24"/>
                <w:szCs w:val="24"/>
              </w:rPr>
            </w:pPr>
            <w:r w:rsidRPr="00142611">
              <w:rPr>
                <w:rFonts w:ascii="Tahoma" w:hAnsi="Tahoma" w:cs="Tahoma"/>
                <w:color w:val="000000"/>
              </w:rPr>
              <w:t>Proizvajalec</w:t>
            </w:r>
          </w:p>
        </w:tc>
        <w:tc>
          <w:tcPr>
            <w:tcW w:w="3109" w:type="dxa"/>
            <w:vAlign w:val="center"/>
            <w:hideMark/>
          </w:tcPr>
          <w:p w:rsidR="00B54040" w:rsidRPr="00142611" w:rsidRDefault="00B54040" w:rsidP="00074305">
            <w:pPr>
              <w:keepNext/>
              <w:keepLines/>
              <w:rPr>
                <w:rFonts w:ascii="Tahoma" w:hAnsi="Tahoma" w:cs="Tahoma"/>
              </w:rPr>
            </w:pPr>
          </w:p>
        </w:tc>
      </w:tr>
      <w:tr w:rsidR="00B54040" w:rsidRPr="00142611"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sidRPr="00142611">
              <w:rPr>
                <w:rFonts w:ascii="Tahoma" w:hAnsi="Tahoma" w:cs="Tahoma"/>
                <w:color w:val="000000"/>
              </w:rPr>
              <w:t xml:space="preserve">2.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142611" w:rsidRDefault="00B54040" w:rsidP="00074305">
            <w:pPr>
              <w:keepNext/>
              <w:keepLines/>
              <w:rPr>
                <w:rFonts w:ascii="Tahoma" w:hAnsi="Tahoma" w:cs="Tahoma"/>
                <w:sz w:val="24"/>
                <w:szCs w:val="24"/>
              </w:rPr>
            </w:pPr>
            <w:r>
              <w:rPr>
                <w:rFonts w:ascii="Tahoma" w:hAnsi="Tahoma" w:cs="Tahoma"/>
                <w:color w:val="000000"/>
              </w:rPr>
              <w:t>O</w:t>
            </w:r>
            <w:r w:rsidRPr="00142611">
              <w:rPr>
                <w:rFonts w:ascii="Tahoma" w:hAnsi="Tahoma" w:cs="Tahoma"/>
                <w:color w:val="000000"/>
              </w:rPr>
              <w:t>znaka model</w:t>
            </w:r>
            <w:r>
              <w:rPr>
                <w:rFonts w:ascii="Tahoma" w:hAnsi="Tahoma" w:cs="Tahoma"/>
                <w:color w:val="000000"/>
              </w:rPr>
              <w:t>a</w:t>
            </w:r>
          </w:p>
        </w:tc>
        <w:tc>
          <w:tcPr>
            <w:tcW w:w="3109" w:type="dxa"/>
            <w:vAlign w:val="center"/>
            <w:hideMark/>
          </w:tcPr>
          <w:p w:rsidR="00B54040" w:rsidRPr="00142611" w:rsidRDefault="00B54040" w:rsidP="00074305">
            <w:pPr>
              <w:keepNext/>
              <w:keepLines/>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sidRPr="008E4076">
              <w:rPr>
                <w:rFonts w:ascii="Tahoma" w:hAnsi="Tahoma" w:cs="Tahoma"/>
                <w:color w:val="000000"/>
              </w:rPr>
              <w:t xml:space="preserve">3.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8E4076" w:rsidRDefault="00B54040" w:rsidP="00074305">
            <w:pPr>
              <w:keepNext/>
              <w:keepLines/>
              <w:rPr>
                <w:rFonts w:ascii="Tahoma" w:hAnsi="Tahoma" w:cs="Tahoma"/>
                <w:sz w:val="24"/>
                <w:szCs w:val="24"/>
              </w:rPr>
            </w:pPr>
            <w:r w:rsidRPr="008E4076">
              <w:rPr>
                <w:rFonts w:ascii="Tahoma" w:hAnsi="Tahoma" w:cs="Tahoma"/>
                <w:color w:val="000000"/>
              </w:rPr>
              <w:t>Naro</w:t>
            </w:r>
            <w:r w:rsidRPr="008E4076">
              <w:rPr>
                <w:rFonts w:ascii="Tahoma" w:hAnsi="Tahoma" w:cs="Tahoma" w:hint="eastAsia"/>
                <w:color w:val="000000"/>
              </w:rPr>
              <w:t>č</w:t>
            </w:r>
            <w:r w:rsidRPr="008E4076">
              <w:rPr>
                <w:rFonts w:ascii="Tahoma" w:hAnsi="Tahoma" w:cs="Tahoma"/>
                <w:color w:val="000000"/>
              </w:rPr>
              <w:t>ni</w:t>
            </w:r>
            <w:r w:rsidRPr="008E4076">
              <w:rPr>
                <w:rFonts w:ascii="Tahoma" w:hAnsi="Tahoma" w:cs="Tahoma" w:hint="eastAsia"/>
                <w:color w:val="000000"/>
              </w:rPr>
              <w:t>š</w:t>
            </w:r>
            <w:r w:rsidRPr="008E4076">
              <w:rPr>
                <w:rFonts w:ascii="Tahoma" w:hAnsi="Tahoma" w:cs="Tahoma"/>
                <w:color w:val="000000"/>
              </w:rPr>
              <w:t xml:space="preserve">ka </w:t>
            </w:r>
            <w:r>
              <w:rPr>
                <w:rFonts w:ascii="Tahoma" w:hAnsi="Tahoma" w:cs="Tahoma"/>
                <w:color w:val="000000"/>
              </w:rPr>
              <w:t>koda (če obstaja)</w:t>
            </w:r>
          </w:p>
        </w:tc>
        <w:tc>
          <w:tcPr>
            <w:tcW w:w="3109" w:type="dxa"/>
            <w:vAlign w:val="center"/>
            <w:hideMark/>
          </w:tcPr>
          <w:p w:rsidR="00B54040" w:rsidRPr="008E4076" w:rsidRDefault="00B54040" w:rsidP="00074305">
            <w:pPr>
              <w:keepNext/>
              <w:keepLines/>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tcPr>
          <w:p w:rsidR="00B54040" w:rsidRPr="008E4076" w:rsidRDefault="00B54040" w:rsidP="00074305">
            <w:pPr>
              <w:keepNext/>
              <w:keepLines/>
              <w:rPr>
                <w:rFonts w:ascii="Tahoma" w:hAnsi="Tahoma" w:cs="Tahoma"/>
                <w:color w:val="000000"/>
              </w:rPr>
            </w:pPr>
            <w:r>
              <w:rPr>
                <w:rFonts w:ascii="Tahoma" w:hAnsi="Tahoma" w:cs="Tahoma"/>
                <w:color w:val="000000"/>
              </w:rPr>
              <w:t>4.</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416922" w:rsidRDefault="00B54040" w:rsidP="00074305">
            <w:pPr>
              <w:keepNext/>
              <w:keepLines/>
              <w:jc w:val="both"/>
              <w:rPr>
                <w:rFonts w:ascii="Tahoma" w:hAnsi="Tahoma" w:cs="Tahoma"/>
                <w:color w:val="000000"/>
              </w:rPr>
            </w:pPr>
            <w:r>
              <w:rPr>
                <w:rFonts w:ascii="Tahoma" w:hAnsi="Tahoma" w:cs="Tahoma"/>
                <w:color w:val="000000"/>
              </w:rPr>
              <w:t>K</w:t>
            </w:r>
            <w:r w:rsidRPr="00A4619B">
              <w:rPr>
                <w:rFonts w:ascii="Tahoma" w:hAnsi="Tahoma" w:cs="Tahoma"/>
                <w:color w:val="000000"/>
              </w:rPr>
              <w:t xml:space="preserve">ompatibilnost z obstoječim HACH sistemom (obstoječim načinom vgradnje)  </w:t>
            </w:r>
          </w:p>
        </w:tc>
        <w:tc>
          <w:tcPr>
            <w:tcW w:w="3109" w:type="dxa"/>
            <w:vAlign w:val="center"/>
          </w:tcPr>
          <w:p w:rsidR="00B54040" w:rsidRPr="008E4076" w:rsidRDefault="00B54040" w:rsidP="00074305">
            <w:pPr>
              <w:keepNext/>
              <w:keepLines/>
              <w:jc w:val="center"/>
              <w:rPr>
                <w:rFonts w:ascii="Tahoma" w:hAnsi="Tahoma" w:cs="Tahoma"/>
              </w:rPr>
            </w:pPr>
            <w:r>
              <w:rPr>
                <w:rFonts w:ascii="Tahoma" w:hAnsi="Tahoma" w:cs="Tahoma"/>
              </w:rPr>
              <w:t>DA       /       NE</w:t>
            </w: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5</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color w:val="000000"/>
              </w:rPr>
            </w:pPr>
            <w:r w:rsidRPr="00A4619B">
              <w:rPr>
                <w:rFonts w:ascii="Tahoma" w:hAnsi="Tahoma" w:cs="Tahoma"/>
                <w:bCs/>
              </w:rPr>
              <w:t>Merilna metoda</w:t>
            </w:r>
          </w:p>
        </w:tc>
        <w:tc>
          <w:tcPr>
            <w:tcW w:w="3109" w:type="dxa"/>
            <w:vAlign w:val="center"/>
          </w:tcPr>
          <w:p w:rsidR="00B54040" w:rsidRPr="008E4076" w:rsidRDefault="00B54040" w:rsidP="00074305">
            <w:pPr>
              <w:keepNext/>
              <w:keepLines/>
              <w:jc w:val="center"/>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6</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Št. kanalov</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7</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color w:val="000000"/>
              </w:rPr>
              <w:t>Merilno območje</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8</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Meja zaznavanja</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8E4076" w:rsidRDefault="00B54040" w:rsidP="00074305">
            <w:pPr>
              <w:keepNext/>
              <w:keepLines/>
              <w:rPr>
                <w:rFonts w:ascii="Tahoma" w:hAnsi="Tahoma" w:cs="Tahoma"/>
                <w:color w:val="000000"/>
              </w:rPr>
            </w:pPr>
            <w:r>
              <w:rPr>
                <w:rFonts w:ascii="Tahoma" w:hAnsi="Tahoma" w:cs="Tahoma"/>
                <w:color w:val="000000"/>
              </w:rPr>
              <w:t>9.</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color w:val="000000"/>
              </w:rPr>
            </w:pPr>
            <w:r w:rsidRPr="00A4619B">
              <w:rPr>
                <w:rFonts w:ascii="Tahoma" w:hAnsi="Tahoma" w:cs="Tahoma"/>
                <w:bCs/>
              </w:rPr>
              <w:t>Natančnost</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10</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Ponovljivost</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11</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Odzivni čas T90</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2B75C5"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12</w:t>
            </w:r>
            <w:r w:rsidRPr="002B75C5">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Merilni interval</w:t>
            </w:r>
          </w:p>
        </w:tc>
        <w:tc>
          <w:tcPr>
            <w:tcW w:w="3109" w:type="dxa"/>
            <w:vAlign w:val="center"/>
          </w:tcPr>
          <w:p w:rsidR="00B54040" w:rsidRPr="002B75C5" w:rsidRDefault="00B54040" w:rsidP="00074305">
            <w:pPr>
              <w:keepNext/>
              <w:keepLines/>
              <w:jc w:val="center"/>
              <w:rPr>
                <w:rFonts w:ascii="Tahoma" w:hAnsi="Tahoma" w:cs="Tahoma"/>
                <w:color w:val="000000"/>
              </w:rPr>
            </w:pPr>
          </w:p>
        </w:tc>
      </w:tr>
      <w:tr w:rsidR="00B54040" w:rsidRPr="002B75C5"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13</w:t>
            </w:r>
            <w:r w:rsidRPr="002B75C5">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jc w:val="both"/>
              <w:rPr>
                <w:rFonts w:ascii="Tahoma" w:hAnsi="Tahoma" w:cs="Tahoma"/>
                <w:sz w:val="24"/>
                <w:szCs w:val="24"/>
              </w:rPr>
            </w:pPr>
            <w:r w:rsidRPr="00A4619B">
              <w:rPr>
                <w:rFonts w:ascii="Tahoma" w:hAnsi="Tahoma" w:cs="Tahoma"/>
                <w:bCs/>
              </w:rPr>
              <w:t>Avtomatska kalibracija in čiščenje</w:t>
            </w:r>
          </w:p>
        </w:tc>
        <w:tc>
          <w:tcPr>
            <w:tcW w:w="3109" w:type="dxa"/>
            <w:vAlign w:val="center"/>
            <w:hideMark/>
          </w:tcPr>
          <w:p w:rsidR="00B54040" w:rsidRPr="002B75C5" w:rsidRDefault="00B54040" w:rsidP="00074305">
            <w:pPr>
              <w:keepNext/>
              <w:keepLines/>
              <w:jc w:val="center"/>
              <w:rPr>
                <w:rFonts w:ascii="Tahoma" w:hAnsi="Tahoma" w:cs="Tahoma"/>
                <w:color w:val="000000"/>
              </w:rPr>
            </w:pPr>
            <w:r>
              <w:rPr>
                <w:rFonts w:ascii="Tahoma" w:hAnsi="Tahoma" w:cs="Tahoma"/>
              </w:rPr>
              <w:t>DA       /       NE</w:t>
            </w:r>
          </w:p>
        </w:tc>
      </w:tr>
      <w:tr w:rsidR="00B54040" w:rsidRPr="002B75C5" w:rsidTr="00074305">
        <w:tc>
          <w:tcPr>
            <w:tcW w:w="639" w:type="dxa"/>
            <w:tcBorders>
              <w:top w:val="single" w:sz="4" w:space="0" w:color="auto"/>
              <w:left w:val="single" w:sz="4" w:space="0" w:color="auto"/>
              <w:bottom w:val="single" w:sz="4" w:space="0" w:color="auto"/>
              <w:right w:val="single" w:sz="4" w:space="0" w:color="auto"/>
            </w:tcBorders>
          </w:tcPr>
          <w:p w:rsidR="00B54040" w:rsidRDefault="00B54040" w:rsidP="00074305">
            <w:pPr>
              <w:keepNext/>
              <w:keepLines/>
              <w:rPr>
                <w:rFonts w:ascii="Tahoma" w:hAnsi="Tahoma" w:cs="Tahoma"/>
                <w:color w:val="000000"/>
              </w:rPr>
            </w:pPr>
            <w:r>
              <w:rPr>
                <w:rFonts w:ascii="Tahoma" w:hAnsi="Tahoma" w:cs="Tahoma"/>
                <w:color w:val="000000"/>
              </w:rPr>
              <w:t>14.</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A4619B" w:rsidRDefault="00B54040" w:rsidP="00074305">
            <w:pPr>
              <w:keepNext/>
              <w:keepLines/>
              <w:jc w:val="both"/>
              <w:rPr>
                <w:rFonts w:ascii="Tahoma" w:hAnsi="Tahoma" w:cs="Tahoma"/>
                <w:bCs/>
              </w:rPr>
            </w:pPr>
            <w:r w:rsidRPr="00A4619B">
              <w:rPr>
                <w:rFonts w:ascii="Tahoma" w:hAnsi="Tahoma" w:cs="Tahoma"/>
                <w:bCs/>
              </w:rPr>
              <w:t>Dovoljena najvišja koncentracija kloridov Cl</w:t>
            </w:r>
            <w:r w:rsidRPr="00A4619B">
              <w:rPr>
                <w:rFonts w:ascii="Tahoma" w:hAnsi="Tahoma" w:cs="Tahoma"/>
                <w:bCs/>
                <w:vertAlign w:val="superscript"/>
              </w:rPr>
              <w:t>-</w:t>
            </w:r>
            <w:r w:rsidRPr="00A4619B">
              <w:rPr>
                <w:rFonts w:ascii="Tahoma" w:hAnsi="Tahoma" w:cs="Tahoma"/>
                <w:bCs/>
              </w:rPr>
              <w:t>:</w:t>
            </w:r>
          </w:p>
        </w:tc>
        <w:tc>
          <w:tcPr>
            <w:tcW w:w="3109" w:type="dxa"/>
            <w:vAlign w:val="center"/>
          </w:tcPr>
          <w:p w:rsidR="00B54040" w:rsidRDefault="00B54040" w:rsidP="00074305">
            <w:pPr>
              <w:keepNext/>
              <w:keepLines/>
              <w:jc w:val="center"/>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hideMark/>
          </w:tcPr>
          <w:p w:rsidR="00B54040" w:rsidRPr="002B75C5" w:rsidRDefault="00B54040" w:rsidP="00074305">
            <w:pPr>
              <w:keepNext/>
              <w:keepLines/>
              <w:rPr>
                <w:rFonts w:ascii="Tahoma" w:hAnsi="Tahoma" w:cs="Tahoma"/>
                <w:color w:val="000000"/>
              </w:rPr>
            </w:pPr>
            <w:r>
              <w:rPr>
                <w:rFonts w:ascii="Tahoma" w:hAnsi="Tahoma" w:cs="Tahoma"/>
                <w:color w:val="000000"/>
              </w:rPr>
              <w:t>15</w:t>
            </w:r>
            <w:r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A4619B" w:rsidRDefault="00B54040" w:rsidP="00074305">
            <w:pPr>
              <w:keepNext/>
              <w:keepLines/>
              <w:rPr>
                <w:rFonts w:ascii="Tahoma" w:hAnsi="Tahoma" w:cs="Tahoma"/>
                <w:sz w:val="24"/>
                <w:szCs w:val="24"/>
              </w:rPr>
            </w:pPr>
            <w:r w:rsidRPr="00A4619B">
              <w:rPr>
                <w:rFonts w:ascii="Tahoma" w:hAnsi="Tahoma" w:cs="Tahoma"/>
                <w:bCs/>
              </w:rPr>
              <w:t>pH območje</w:t>
            </w:r>
            <w:r w:rsidRPr="00A4619B">
              <w:rPr>
                <w:rFonts w:ascii="Tahoma" w:hAnsi="Tahoma" w:cs="Tahoma"/>
                <w:color w:val="000000"/>
              </w:rPr>
              <w:t xml:space="preserve"> </w:t>
            </w:r>
          </w:p>
        </w:tc>
        <w:tc>
          <w:tcPr>
            <w:tcW w:w="3109" w:type="dxa"/>
            <w:vAlign w:val="center"/>
          </w:tcPr>
          <w:p w:rsidR="00B54040" w:rsidRPr="008E4076" w:rsidRDefault="00B54040" w:rsidP="00074305">
            <w:pPr>
              <w:keepNext/>
              <w:keepLines/>
              <w:jc w:val="center"/>
              <w:rPr>
                <w:rFonts w:ascii="Tahoma" w:hAnsi="Tahoma" w:cs="Tahoma"/>
                <w:color w:val="000000"/>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tcPr>
          <w:p w:rsidR="00B54040" w:rsidRDefault="00B54040" w:rsidP="00074305">
            <w:pPr>
              <w:keepNext/>
              <w:keepLines/>
              <w:rPr>
                <w:rFonts w:ascii="Tahoma" w:hAnsi="Tahoma" w:cs="Tahoma"/>
                <w:color w:val="000000"/>
              </w:rPr>
            </w:pPr>
            <w:r>
              <w:rPr>
                <w:rFonts w:ascii="Tahoma" w:hAnsi="Tahoma" w:cs="Tahoma"/>
                <w:color w:val="000000"/>
              </w:rPr>
              <w:t>16.</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A4619B" w:rsidRDefault="00B54040" w:rsidP="00074305">
            <w:pPr>
              <w:keepNext/>
              <w:keepLines/>
              <w:rPr>
                <w:rFonts w:ascii="Tahoma" w:hAnsi="Tahoma" w:cs="Tahoma"/>
                <w:bCs/>
              </w:rPr>
            </w:pPr>
            <w:r w:rsidRPr="00A4619B">
              <w:rPr>
                <w:rFonts w:ascii="Tahoma" w:hAnsi="Tahoma" w:cs="Tahoma"/>
                <w:bCs/>
              </w:rPr>
              <w:t>Dovoljena temperatura okolice</w:t>
            </w:r>
          </w:p>
        </w:tc>
        <w:tc>
          <w:tcPr>
            <w:tcW w:w="3109" w:type="dxa"/>
            <w:vAlign w:val="center"/>
          </w:tcPr>
          <w:p w:rsidR="00B54040" w:rsidRDefault="00B54040" w:rsidP="00074305">
            <w:pPr>
              <w:keepNext/>
              <w:keepLines/>
              <w:jc w:val="center"/>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tcPr>
          <w:p w:rsidR="00B54040" w:rsidRDefault="00B54040" w:rsidP="00074305">
            <w:pPr>
              <w:keepNext/>
              <w:keepLines/>
              <w:rPr>
                <w:rFonts w:ascii="Tahoma" w:hAnsi="Tahoma" w:cs="Tahoma"/>
                <w:color w:val="000000"/>
              </w:rPr>
            </w:pPr>
            <w:r>
              <w:rPr>
                <w:rFonts w:ascii="Tahoma" w:hAnsi="Tahoma" w:cs="Tahoma"/>
                <w:color w:val="000000"/>
              </w:rPr>
              <w:t>17.</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A4619B" w:rsidRDefault="00B54040" w:rsidP="00074305">
            <w:pPr>
              <w:keepNext/>
              <w:keepLines/>
              <w:rPr>
                <w:rFonts w:ascii="Tahoma" w:hAnsi="Tahoma" w:cs="Tahoma"/>
                <w:bCs/>
              </w:rPr>
            </w:pPr>
            <w:r w:rsidRPr="00A4619B">
              <w:rPr>
                <w:rFonts w:ascii="Tahoma" w:hAnsi="Tahoma" w:cs="Tahoma"/>
                <w:bCs/>
              </w:rPr>
              <w:t>Pretok vzorca</w:t>
            </w:r>
          </w:p>
        </w:tc>
        <w:tc>
          <w:tcPr>
            <w:tcW w:w="3109" w:type="dxa"/>
            <w:vAlign w:val="center"/>
          </w:tcPr>
          <w:p w:rsidR="00B54040" w:rsidRDefault="00B54040" w:rsidP="00074305">
            <w:pPr>
              <w:keepNext/>
              <w:keepLines/>
              <w:jc w:val="center"/>
              <w:rPr>
                <w:rFonts w:ascii="Tahoma" w:hAnsi="Tahoma" w:cs="Tahoma"/>
              </w:rPr>
            </w:pP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tcPr>
          <w:p w:rsidR="00B54040" w:rsidRDefault="00F91580" w:rsidP="00074305">
            <w:pPr>
              <w:keepNext/>
              <w:keepLines/>
              <w:rPr>
                <w:rFonts w:ascii="Tahoma" w:hAnsi="Tahoma" w:cs="Tahoma"/>
                <w:color w:val="000000"/>
              </w:rPr>
            </w:pPr>
            <w:r>
              <w:rPr>
                <w:rFonts w:ascii="Tahoma" w:hAnsi="Tahoma" w:cs="Tahoma"/>
                <w:color w:val="000000"/>
              </w:rPr>
              <w:t>18.</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F91580" w:rsidRDefault="00B54040" w:rsidP="00074305">
            <w:pPr>
              <w:keepNext/>
              <w:keepLines/>
              <w:rPr>
                <w:rFonts w:ascii="Tahoma" w:hAnsi="Tahoma" w:cs="Tahoma"/>
                <w:bCs/>
              </w:rPr>
            </w:pPr>
            <w:r w:rsidRPr="00F91580">
              <w:rPr>
                <w:rFonts w:ascii="Tahoma" w:hAnsi="Tahoma" w:cs="Tahoma"/>
                <w:bCs/>
              </w:rPr>
              <w:t>Montaža v zaprtih prostorih</w:t>
            </w:r>
          </w:p>
        </w:tc>
        <w:tc>
          <w:tcPr>
            <w:tcW w:w="3109" w:type="dxa"/>
            <w:vAlign w:val="center"/>
          </w:tcPr>
          <w:p w:rsidR="00B54040" w:rsidRDefault="00B54040" w:rsidP="00074305">
            <w:pPr>
              <w:keepNext/>
              <w:keepLines/>
              <w:jc w:val="center"/>
              <w:rPr>
                <w:rFonts w:ascii="Tahoma" w:hAnsi="Tahoma" w:cs="Tahoma"/>
              </w:rPr>
            </w:pPr>
            <w:r>
              <w:rPr>
                <w:rFonts w:ascii="Tahoma" w:hAnsi="Tahoma" w:cs="Tahoma"/>
              </w:rPr>
              <w:t>/</w:t>
            </w:r>
          </w:p>
        </w:tc>
      </w:tr>
      <w:tr w:rsidR="00B54040" w:rsidRPr="008E4076" w:rsidTr="00074305">
        <w:tc>
          <w:tcPr>
            <w:tcW w:w="639" w:type="dxa"/>
            <w:tcBorders>
              <w:top w:val="single" w:sz="4" w:space="0" w:color="auto"/>
              <w:left w:val="single" w:sz="4" w:space="0" w:color="auto"/>
              <w:bottom w:val="single" w:sz="4" w:space="0" w:color="auto"/>
              <w:right w:val="single" w:sz="4" w:space="0" w:color="auto"/>
            </w:tcBorders>
          </w:tcPr>
          <w:p w:rsidR="00B54040" w:rsidRDefault="00F91580" w:rsidP="00074305">
            <w:pPr>
              <w:keepNext/>
              <w:keepLines/>
              <w:rPr>
                <w:rFonts w:ascii="Tahoma" w:hAnsi="Tahoma" w:cs="Tahoma"/>
                <w:color w:val="000000"/>
              </w:rPr>
            </w:pPr>
            <w:r>
              <w:rPr>
                <w:rFonts w:ascii="Tahoma" w:hAnsi="Tahoma" w:cs="Tahoma"/>
                <w:color w:val="000000"/>
              </w:rPr>
              <w:t>19.</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F91580" w:rsidRDefault="00B54040" w:rsidP="00074305">
            <w:pPr>
              <w:keepNext/>
              <w:keepLines/>
              <w:rPr>
                <w:rFonts w:ascii="Tahoma" w:hAnsi="Tahoma" w:cs="Tahoma"/>
                <w:bCs/>
              </w:rPr>
            </w:pPr>
            <w:r w:rsidRPr="00F91580">
              <w:rPr>
                <w:rFonts w:ascii="Tahoma" w:hAnsi="Tahoma" w:cs="Tahoma"/>
                <w:bCs/>
              </w:rPr>
              <w:t>Ohišje in zaščita</w:t>
            </w:r>
          </w:p>
        </w:tc>
        <w:tc>
          <w:tcPr>
            <w:tcW w:w="3109" w:type="dxa"/>
            <w:vAlign w:val="center"/>
          </w:tcPr>
          <w:p w:rsidR="00B54040" w:rsidRDefault="00B5404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20.</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EF1A96" w:rsidRDefault="00F91580" w:rsidP="00074305">
            <w:pPr>
              <w:keepNext/>
              <w:keepLines/>
              <w:rPr>
                <w:rFonts w:ascii="Tahoma" w:hAnsi="Tahoma" w:cs="Tahoma"/>
                <w:b/>
                <w:bCs/>
              </w:rPr>
            </w:pPr>
            <w:r w:rsidRPr="00A4619B">
              <w:rPr>
                <w:rFonts w:ascii="Tahoma" w:hAnsi="Tahoma" w:cs="Tahoma"/>
                <w:bCs/>
              </w:rPr>
              <w:t>Napajanje</w:t>
            </w:r>
          </w:p>
        </w:tc>
        <w:tc>
          <w:tcPr>
            <w:tcW w:w="3109" w:type="dxa"/>
            <w:vAlign w:val="center"/>
          </w:tcPr>
          <w:p w:rsidR="00F91580" w:rsidRDefault="00F9158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21.</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F91580" w:rsidRDefault="00F91580" w:rsidP="00074305">
            <w:pPr>
              <w:keepNext/>
              <w:keepLines/>
              <w:rPr>
                <w:rFonts w:ascii="Tahoma" w:hAnsi="Tahoma" w:cs="Tahoma"/>
                <w:bCs/>
              </w:rPr>
            </w:pPr>
            <w:r w:rsidRPr="00F91580">
              <w:rPr>
                <w:rFonts w:ascii="Tahoma" w:hAnsi="Tahoma" w:cs="Tahoma"/>
                <w:bCs/>
              </w:rPr>
              <w:t>Garancija</w:t>
            </w:r>
          </w:p>
        </w:tc>
        <w:tc>
          <w:tcPr>
            <w:tcW w:w="3109" w:type="dxa"/>
            <w:vAlign w:val="center"/>
          </w:tcPr>
          <w:p w:rsidR="00F91580" w:rsidRDefault="00F91580" w:rsidP="00074305">
            <w:pPr>
              <w:keepNext/>
              <w:keepLines/>
              <w:jc w:val="center"/>
              <w:rPr>
                <w:rFonts w:ascii="Tahoma" w:hAnsi="Tahoma" w:cs="Tahoma"/>
              </w:rPr>
            </w:pPr>
          </w:p>
        </w:tc>
      </w:tr>
    </w:tbl>
    <w:p w:rsidR="00B54040" w:rsidRDefault="00B54040" w:rsidP="00B54040">
      <w:pPr>
        <w:keepNext/>
        <w:keepLines/>
        <w:rPr>
          <w:rFonts w:ascii="Tahoma" w:hAnsi="Tahoma" w:cs="Tahoma"/>
        </w:rPr>
      </w:pPr>
      <w:r w:rsidRPr="00A47340">
        <w:rPr>
          <w:rFonts w:ascii="Tahoma" w:hAnsi="Tahoma" w:cs="Tahoma"/>
          <w:b/>
        </w:rPr>
        <w:t>*</w:t>
      </w:r>
      <w:r w:rsidRPr="00A47340">
        <w:rPr>
          <w:rFonts w:ascii="Tahoma" w:hAnsi="Tahoma" w:cs="Tahoma"/>
        </w:rPr>
        <w:t xml:space="preserve"> Ponudnik obvezno izpolni vsako postavko iz te tabele</w:t>
      </w:r>
      <w:r>
        <w:rPr>
          <w:rFonts w:ascii="Tahoma" w:hAnsi="Tahoma" w:cs="Tahoma"/>
        </w:rPr>
        <w:t xml:space="preserve"> (razen, kjer je oznaka »/«</w:t>
      </w:r>
      <w:r w:rsidRPr="00A47340">
        <w:rPr>
          <w:rFonts w:ascii="Tahoma" w:hAnsi="Tahoma" w:cs="Tahoma"/>
        </w:rPr>
        <w:t>, sicer bo izločen iz nadaljnjega ocenjevanja ponudb!</w:t>
      </w:r>
    </w:p>
    <w:p w:rsidR="00B54040" w:rsidRDefault="00B54040" w:rsidP="00B54040">
      <w:pPr>
        <w:keepNext/>
        <w:keepLines/>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Default="00B54040" w:rsidP="00B54040">
      <w:pPr>
        <w:pStyle w:val="Odstavekseznama"/>
        <w:keepNext/>
        <w:keepLines/>
        <w:ind w:left="1068"/>
        <w:rPr>
          <w:rFonts w:ascii="Tahoma" w:hAnsi="Tahoma" w:cs="Tahoma"/>
          <w:b/>
        </w:rPr>
      </w:pPr>
    </w:p>
    <w:p w:rsidR="00B54040" w:rsidRPr="00B54040" w:rsidRDefault="00B54040" w:rsidP="00B54040">
      <w:pPr>
        <w:pStyle w:val="Odstavekseznama"/>
        <w:keepNext/>
        <w:keepLines/>
        <w:numPr>
          <w:ilvl w:val="0"/>
          <w:numId w:val="47"/>
        </w:numPr>
        <w:rPr>
          <w:rFonts w:ascii="Tahoma" w:hAnsi="Tahoma" w:cs="Tahoma"/>
          <w:b/>
          <w:lang w:val="x-none"/>
        </w:rPr>
      </w:pPr>
      <w:r w:rsidRPr="00B54040">
        <w:rPr>
          <w:rFonts w:ascii="Tahoma" w:hAnsi="Tahoma" w:cs="Tahoma"/>
          <w:b/>
          <w:bCs/>
        </w:rPr>
        <w:t>Analizator za merjenje PO4-P</w:t>
      </w:r>
    </w:p>
    <w:p w:rsidR="00B54040" w:rsidRDefault="00B54040" w:rsidP="00B54040">
      <w:pPr>
        <w:keepNext/>
        <w:keepLines/>
        <w:rPr>
          <w:rFonts w:ascii="Tahoma" w:hAnsi="Tahoma" w:cs="Tahoma"/>
          <w:b/>
          <w:lang w:val="x-none"/>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9"/>
        <w:gridCol w:w="5603"/>
        <w:gridCol w:w="3109"/>
      </w:tblGrid>
      <w:tr w:rsidR="00B54040" w:rsidRPr="00B54040" w:rsidTr="00074305">
        <w:tc>
          <w:tcPr>
            <w:tcW w:w="639"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b/>
                <w:sz w:val="24"/>
                <w:szCs w:val="24"/>
              </w:rPr>
            </w:pPr>
            <w:r w:rsidRPr="00B54040">
              <w:rPr>
                <w:rFonts w:ascii="Tahoma" w:hAnsi="Tahoma" w:cs="Tahoma"/>
                <w:b/>
                <w:color w:val="000000"/>
              </w:rPr>
              <w:t xml:space="preserve">Poz.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b/>
                <w:sz w:val="24"/>
                <w:szCs w:val="24"/>
              </w:rPr>
            </w:pPr>
            <w:r w:rsidRPr="00B54040">
              <w:rPr>
                <w:rFonts w:ascii="Tahoma" w:hAnsi="Tahoma" w:cs="Tahoma"/>
                <w:b/>
                <w:color w:val="000000"/>
              </w:rPr>
              <w:t xml:space="preserve">Opis </w:t>
            </w:r>
          </w:p>
        </w:tc>
        <w:tc>
          <w:tcPr>
            <w:tcW w:w="310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tabs>
                <w:tab w:val="left" w:pos="284"/>
              </w:tabs>
              <w:jc w:val="both"/>
              <w:rPr>
                <w:rFonts w:ascii="Tahoma" w:hAnsi="Tahoma" w:cs="Tahoma"/>
                <w:b/>
              </w:rPr>
            </w:pPr>
            <w:r w:rsidRPr="00B54040">
              <w:rPr>
                <w:rFonts w:ascii="Tahoma" w:hAnsi="Tahoma" w:cs="Tahoma"/>
                <w:b/>
              </w:rPr>
              <w:t>Izpolni ponudnik (Označi DA/NE oz. vpiši vrednost v prazno polje)*</w:t>
            </w: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sz w:val="24"/>
                <w:szCs w:val="24"/>
              </w:rPr>
            </w:pPr>
            <w:r w:rsidRPr="00B54040">
              <w:rPr>
                <w:rFonts w:ascii="Tahoma" w:hAnsi="Tahoma" w:cs="Tahoma"/>
                <w:color w:val="000000"/>
              </w:rPr>
              <w:t xml:space="preserve">1.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sz w:val="24"/>
                <w:szCs w:val="24"/>
              </w:rPr>
            </w:pPr>
            <w:r w:rsidRPr="00B54040">
              <w:rPr>
                <w:rFonts w:ascii="Tahoma" w:hAnsi="Tahoma" w:cs="Tahoma"/>
                <w:color w:val="000000"/>
              </w:rPr>
              <w:t>Proizvajalec</w:t>
            </w:r>
          </w:p>
        </w:tc>
        <w:tc>
          <w:tcPr>
            <w:tcW w:w="3109" w:type="dxa"/>
            <w:vAlign w:val="center"/>
            <w:hideMark/>
          </w:tcPr>
          <w:p w:rsidR="00B54040" w:rsidRPr="00B54040" w:rsidRDefault="00B54040" w:rsidP="00B54040">
            <w:pPr>
              <w:keepNext/>
              <w:keepLines/>
              <w:rPr>
                <w:rFonts w:ascii="Tahoma" w:hAnsi="Tahoma" w:cs="Tahoma"/>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2.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sz w:val="24"/>
                <w:szCs w:val="24"/>
              </w:rPr>
            </w:pPr>
            <w:r w:rsidRPr="00B54040">
              <w:rPr>
                <w:rFonts w:ascii="Tahoma" w:hAnsi="Tahoma" w:cs="Tahoma"/>
                <w:color w:val="000000"/>
              </w:rPr>
              <w:t>Oznaka modela</w:t>
            </w:r>
          </w:p>
        </w:tc>
        <w:tc>
          <w:tcPr>
            <w:tcW w:w="3109" w:type="dxa"/>
            <w:vAlign w:val="center"/>
            <w:hideMark/>
          </w:tcPr>
          <w:p w:rsidR="00B54040" w:rsidRPr="00B54040" w:rsidRDefault="00B54040" w:rsidP="00B54040">
            <w:pPr>
              <w:keepNext/>
              <w:keepLines/>
              <w:rPr>
                <w:rFonts w:ascii="Tahoma" w:hAnsi="Tahoma" w:cs="Tahoma"/>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3.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sz w:val="24"/>
                <w:szCs w:val="24"/>
              </w:rPr>
            </w:pPr>
            <w:r w:rsidRPr="00B54040">
              <w:rPr>
                <w:rFonts w:ascii="Tahoma" w:hAnsi="Tahoma" w:cs="Tahoma"/>
                <w:color w:val="000000"/>
              </w:rPr>
              <w:t>Naro</w:t>
            </w:r>
            <w:r w:rsidRPr="00B54040">
              <w:rPr>
                <w:rFonts w:ascii="Tahoma" w:hAnsi="Tahoma" w:cs="Tahoma" w:hint="eastAsia"/>
                <w:color w:val="000000"/>
              </w:rPr>
              <w:t>č</w:t>
            </w:r>
            <w:r w:rsidRPr="00B54040">
              <w:rPr>
                <w:rFonts w:ascii="Tahoma" w:hAnsi="Tahoma" w:cs="Tahoma"/>
                <w:color w:val="000000"/>
              </w:rPr>
              <w:t>ni</w:t>
            </w:r>
            <w:r w:rsidRPr="00B54040">
              <w:rPr>
                <w:rFonts w:ascii="Tahoma" w:hAnsi="Tahoma" w:cs="Tahoma" w:hint="eastAsia"/>
                <w:color w:val="000000"/>
              </w:rPr>
              <w:t>š</w:t>
            </w:r>
            <w:r w:rsidRPr="00B54040">
              <w:rPr>
                <w:rFonts w:ascii="Tahoma" w:hAnsi="Tahoma" w:cs="Tahoma"/>
                <w:color w:val="000000"/>
              </w:rPr>
              <w:t>ka koda (če obstaja)</w:t>
            </w:r>
          </w:p>
        </w:tc>
        <w:tc>
          <w:tcPr>
            <w:tcW w:w="3109" w:type="dxa"/>
            <w:vAlign w:val="center"/>
            <w:hideMark/>
          </w:tcPr>
          <w:p w:rsidR="00B54040" w:rsidRPr="00B54040" w:rsidRDefault="00B54040" w:rsidP="00B54040">
            <w:pPr>
              <w:keepNext/>
              <w:keepLines/>
              <w:rPr>
                <w:rFonts w:ascii="Tahoma" w:hAnsi="Tahoma" w:cs="Tahoma"/>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tcPr>
          <w:p w:rsidR="00B54040" w:rsidRPr="00B54040" w:rsidRDefault="00B54040" w:rsidP="00B54040">
            <w:pPr>
              <w:keepNext/>
              <w:keepLines/>
              <w:rPr>
                <w:rFonts w:ascii="Tahoma" w:hAnsi="Tahoma" w:cs="Tahoma"/>
                <w:color w:val="000000"/>
              </w:rPr>
            </w:pPr>
            <w:r w:rsidRPr="00B54040">
              <w:rPr>
                <w:rFonts w:ascii="Tahoma" w:hAnsi="Tahoma" w:cs="Tahoma"/>
                <w:color w:val="000000"/>
              </w:rPr>
              <w:t>4.</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B54040" w:rsidRDefault="00B54040" w:rsidP="00B54040">
            <w:pPr>
              <w:keepNext/>
              <w:keepLines/>
              <w:jc w:val="both"/>
              <w:rPr>
                <w:rFonts w:ascii="Tahoma" w:hAnsi="Tahoma" w:cs="Tahoma"/>
                <w:color w:val="000000"/>
              </w:rPr>
            </w:pPr>
            <w:r w:rsidRPr="00B54040">
              <w:rPr>
                <w:rFonts w:ascii="Tahoma" w:hAnsi="Tahoma" w:cs="Tahoma"/>
                <w:color w:val="000000"/>
              </w:rPr>
              <w:t xml:space="preserve">Kompatibilnost z obstoječim HACH sistemom (obstoječim načinom vgradnje)  </w:t>
            </w:r>
          </w:p>
        </w:tc>
        <w:tc>
          <w:tcPr>
            <w:tcW w:w="3109" w:type="dxa"/>
            <w:vAlign w:val="center"/>
          </w:tcPr>
          <w:p w:rsidR="00B54040" w:rsidRPr="00B54040" w:rsidRDefault="00B54040" w:rsidP="00B54040">
            <w:pPr>
              <w:keepNext/>
              <w:keepLines/>
              <w:jc w:val="center"/>
              <w:rPr>
                <w:rFonts w:ascii="Tahoma" w:hAnsi="Tahoma" w:cs="Tahoma"/>
              </w:rPr>
            </w:pPr>
            <w:r w:rsidRPr="00B54040">
              <w:rPr>
                <w:rFonts w:ascii="Tahoma" w:hAnsi="Tahoma" w:cs="Tahoma"/>
              </w:rPr>
              <w:t>DA       /       NE</w:t>
            </w: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5.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color w:val="000000"/>
              </w:rPr>
            </w:pPr>
            <w:r w:rsidRPr="00B54040">
              <w:rPr>
                <w:rFonts w:ascii="Tahoma" w:hAnsi="Tahoma" w:cs="Tahoma"/>
                <w:bCs/>
              </w:rPr>
              <w:t>Merilna metoda</w:t>
            </w:r>
          </w:p>
        </w:tc>
        <w:tc>
          <w:tcPr>
            <w:tcW w:w="3109" w:type="dxa"/>
            <w:vAlign w:val="center"/>
          </w:tcPr>
          <w:p w:rsidR="00B54040" w:rsidRPr="00B54040" w:rsidRDefault="00B54040" w:rsidP="00B54040">
            <w:pPr>
              <w:keepNext/>
              <w:keepLines/>
              <w:jc w:val="center"/>
              <w:rPr>
                <w:rFonts w:ascii="Tahoma" w:hAnsi="Tahoma" w:cs="Tahoma"/>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6.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Št. kanalov</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7.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color w:val="000000"/>
              </w:rPr>
              <w:t>Merilno območje</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8.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Meja zaznavanja</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9.</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color w:val="000000"/>
              </w:rPr>
            </w:pPr>
            <w:r w:rsidRPr="00B54040">
              <w:rPr>
                <w:rFonts w:ascii="Tahoma" w:hAnsi="Tahoma" w:cs="Tahoma"/>
                <w:bCs/>
              </w:rPr>
              <w:t>Natančnost</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10.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Ponovljivost</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11.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Odzivni čas T90</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12.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Merilni interval</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13.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jc w:val="both"/>
              <w:rPr>
                <w:rFonts w:ascii="Tahoma" w:hAnsi="Tahoma" w:cs="Tahoma"/>
                <w:sz w:val="24"/>
                <w:szCs w:val="24"/>
              </w:rPr>
            </w:pPr>
            <w:r w:rsidRPr="00B54040">
              <w:rPr>
                <w:rFonts w:ascii="Tahoma" w:hAnsi="Tahoma" w:cs="Tahoma"/>
                <w:bCs/>
              </w:rPr>
              <w:t>Avtomatska kalibracija in čiščenje</w:t>
            </w:r>
          </w:p>
        </w:tc>
        <w:tc>
          <w:tcPr>
            <w:tcW w:w="3109" w:type="dxa"/>
            <w:vAlign w:val="center"/>
            <w:hideMark/>
          </w:tcPr>
          <w:p w:rsidR="00B54040" w:rsidRPr="00B54040" w:rsidRDefault="00B54040" w:rsidP="00B54040">
            <w:pPr>
              <w:keepNext/>
              <w:keepLines/>
              <w:jc w:val="center"/>
              <w:rPr>
                <w:rFonts w:ascii="Tahoma" w:hAnsi="Tahoma" w:cs="Tahoma"/>
                <w:color w:val="000000"/>
              </w:rPr>
            </w:pPr>
            <w:r w:rsidRPr="00B54040">
              <w:rPr>
                <w:rFonts w:ascii="Tahoma" w:hAnsi="Tahoma" w:cs="Tahoma"/>
              </w:rPr>
              <w:t>DA       /       NE</w:t>
            </w: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tcPr>
          <w:p w:rsidR="00B54040" w:rsidRPr="00B54040" w:rsidRDefault="00B54040" w:rsidP="00B54040">
            <w:pPr>
              <w:keepNext/>
              <w:keepLines/>
              <w:rPr>
                <w:rFonts w:ascii="Tahoma" w:hAnsi="Tahoma" w:cs="Tahoma"/>
                <w:color w:val="000000"/>
              </w:rPr>
            </w:pPr>
            <w:r w:rsidRPr="00B54040">
              <w:rPr>
                <w:rFonts w:ascii="Tahoma" w:hAnsi="Tahoma" w:cs="Tahoma"/>
                <w:color w:val="000000"/>
              </w:rPr>
              <w:t>14.</w:t>
            </w:r>
          </w:p>
        </w:tc>
        <w:tc>
          <w:tcPr>
            <w:tcW w:w="5603" w:type="dxa"/>
            <w:tcBorders>
              <w:top w:val="single" w:sz="4" w:space="0" w:color="auto"/>
              <w:left w:val="single" w:sz="4" w:space="0" w:color="auto"/>
              <w:bottom w:val="single" w:sz="4" w:space="0" w:color="auto"/>
              <w:right w:val="single" w:sz="4" w:space="0" w:color="auto"/>
            </w:tcBorders>
            <w:vAlign w:val="center"/>
          </w:tcPr>
          <w:p w:rsidR="00B54040" w:rsidRPr="00B54040" w:rsidRDefault="00B54040" w:rsidP="00B54040">
            <w:pPr>
              <w:keepNext/>
              <w:keepLines/>
              <w:jc w:val="both"/>
              <w:rPr>
                <w:rFonts w:ascii="Tahoma" w:hAnsi="Tahoma" w:cs="Tahoma"/>
                <w:bCs/>
              </w:rPr>
            </w:pPr>
            <w:r w:rsidRPr="00B54040">
              <w:rPr>
                <w:rFonts w:ascii="Tahoma" w:hAnsi="Tahoma" w:cs="Tahoma"/>
                <w:bCs/>
              </w:rPr>
              <w:t>Dovoljena najvišja koncentracija kloridov Cl</w:t>
            </w:r>
            <w:r w:rsidRPr="00B54040">
              <w:rPr>
                <w:rFonts w:ascii="Tahoma" w:hAnsi="Tahoma" w:cs="Tahoma"/>
                <w:bCs/>
                <w:vertAlign w:val="superscript"/>
              </w:rPr>
              <w:t>-</w:t>
            </w:r>
            <w:r w:rsidRPr="00B54040">
              <w:rPr>
                <w:rFonts w:ascii="Tahoma" w:hAnsi="Tahoma" w:cs="Tahoma"/>
                <w:bCs/>
              </w:rPr>
              <w:t>:</w:t>
            </w:r>
          </w:p>
        </w:tc>
        <w:tc>
          <w:tcPr>
            <w:tcW w:w="3109" w:type="dxa"/>
            <w:vAlign w:val="center"/>
          </w:tcPr>
          <w:p w:rsidR="00B54040" w:rsidRPr="00B54040" w:rsidRDefault="00B54040" w:rsidP="00B54040">
            <w:pPr>
              <w:keepNext/>
              <w:keepLines/>
              <w:jc w:val="center"/>
              <w:rPr>
                <w:rFonts w:ascii="Tahoma" w:hAnsi="Tahoma" w:cs="Tahoma"/>
              </w:rPr>
            </w:pPr>
          </w:p>
        </w:tc>
      </w:tr>
      <w:tr w:rsidR="00B5404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B54040" w:rsidRPr="00B54040" w:rsidRDefault="00B54040" w:rsidP="00B54040">
            <w:pPr>
              <w:keepNext/>
              <w:keepLines/>
              <w:rPr>
                <w:rFonts w:ascii="Tahoma" w:hAnsi="Tahoma" w:cs="Tahoma"/>
                <w:color w:val="000000"/>
              </w:rPr>
            </w:pPr>
            <w:r w:rsidRPr="00B54040">
              <w:rPr>
                <w:rFonts w:ascii="Tahoma" w:hAnsi="Tahoma" w:cs="Tahoma"/>
                <w:color w:val="000000"/>
              </w:rPr>
              <w:t xml:space="preserve">15. </w:t>
            </w:r>
          </w:p>
        </w:tc>
        <w:tc>
          <w:tcPr>
            <w:tcW w:w="5603" w:type="dxa"/>
            <w:tcBorders>
              <w:top w:val="single" w:sz="4" w:space="0" w:color="auto"/>
              <w:left w:val="single" w:sz="4" w:space="0" w:color="auto"/>
              <w:bottom w:val="single" w:sz="4" w:space="0" w:color="auto"/>
              <w:right w:val="single" w:sz="4" w:space="0" w:color="auto"/>
            </w:tcBorders>
            <w:vAlign w:val="center"/>
            <w:hideMark/>
          </w:tcPr>
          <w:p w:rsidR="00B54040" w:rsidRPr="00B54040" w:rsidRDefault="00B54040" w:rsidP="00B54040">
            <w:pPr>
              <w:keepNext/>
              <w:keepLines/>
              <w:rPr>
                <w:rFonts w:ascii="Tahoma" w:hAnsi="Tahoma" w:cs="Tahoma"/>
                <w:sz w:val="24"/>
                <w:szCs w:val="24"/>
              </w:rPr>
            </w:pPr>
            <w:r w:rsidRPr="00B54040">
              <w:rPr>
                <w:rFonts w:ascii="Tahoma" w:hAnsi="Tahoma" w:cs="Tahoma"/>
                <w:bCs/>
              </w:rPr>
              <w:t>pH območje</w:t>
            </w:r>
            <w:r w:rsidRPr="00B54040">
              <w:rPr>
                <w:rFonts w:ascii="Tahoma" w:hAnsi="Tahoma" w:cs="Tahoma"/>
                <w:color w:val="000000"/>
              </w:rPr>
              <w:t xml:space="preserve"> </w:t>
            </w:r>
          </w:p>
        </w:tc>
        <w:tc>
          <w:tcPr>
            <w:tcW w:w="3109" w:type="dxa"/>
            <w:vAlign w:val="center"/>
          </w:tcPr>
          <w:p w:rsidR="00B54040" w:rsidRPr="00B54040" w:rsidRDefault="00B54040" w:rsidP="00B54040">
            <w:pPr>
              <w:keepNext/>
              <w:keepLines/>
              <w:jc w:val="center"/>
              <w:rPr>
                <w:rFonts w:ascii="Tahoma" w:hAnsi="Tahoma" w:cs="Tahoma"/>
                <w:color w:val="000000"/>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16.</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A4619B" w:rsidRDefault="00F91580" w:rsidP="00074305">
            <w:pPr>
              <w:keepNext/>
              <w:keepLines/>
              <w:rPr>
                <w:rFonts w:ascii="Tahoma" w:hAnsi="Tahoma" w:cs="Tahoma"/>
                <w:bCs/>
              </w:rPr>
            </w:pPr>
            <w:r w:rsidRPr="00A4619B">
              <w:rPr>
                <w:rFonts w:ascii="Tahoma" w:hAnsi="Tahoma" w:cs="Tahoma"/>
                <w:bCs/>
              </w:rPr>
              <w:t>Dovoljena temperatura okolice</w:t>
            </w:r>
          </w:p>
        </w:tc>
        <w:tc>
          <w:tcPr>
            <w:tcW w:w="3109" w:type="dxa"/>
            <w:vAlign w:val="center"/>
          </w:tcPr>
          <w:p w:rsidR="00F91580" w:rsidRDefault="00F9158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17.</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A4619B" w:rsidRDefault="00F91580" w:rsidP="00074305">
            <w:pPr>
              <w:keepNext/>
              <w:keepLines/>
              <w:rPr>
                <w:rFonts w:ascii="Tahoma" w:hAnsi="Tahoma" w:cs="Tahoma"/>
                <w:bCs/>
              </w:rPr>
            </w:pPr>
            <w:r w:rsidRPr="00A4619B">
              <w:rPr>
                <w:rFonts w:ascii="Tahoma" w:hAnsi="Tahoma" w:cs="Tahoma"/>
                <w:bCs/>
              </w:rPr>
              <w:t>Pretok vzorca</w:t>
            </w:r>
          </w:p>
        </w:tc>
        <w:tc>
          <w:tcPr>
            <w:tcW w:w="3109" w:type="dxa"/>
            <w:vAlign w:val="center"/>
          </w:tcPr>
          <w:p w:rsidR="00F91580" w:rsidRDefault="00F9158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18.</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F91580" w:rsidRDefault="00F91580" w:rsidP="00074305">
            <w:pPr>
              <w:keepNext/>
              <w:keepLines/>
              <w:rPr>
                <w:rFonts w:ascii="Tahoma" w:hAnsi="Tahoma" w:cs="Tahoma"/>
                <w:bCs/>
              </w:rPr>
            </w:pPr>
            <w:r w:rsidRPr="00F91580">
              <w:rPr>
                <w:rFonts w:ascii="Tahoma" w:hAnsi="Tahoma" w:cs="Tahoma"/>
                <w:bCs/>
              </w:rPr>
              <w:t>Montaža v zaprtih prostorih</w:t>
            </w:r>
          </w:p>
        </w:tc>
        <w:tc>
          <w:tcPr>
            <w:tcW w:w="3109" w:type="dxa"/>
            <w:vAlign w:val="center"/>
          </w:tcPr>
          <w:p w:rsidR="00F91580" w:rsidRDefault="00F91580" w:rsidP="00074305">
            <w:pPr>
              <w:keepNext/>
              <w:keepLines/>
              <w:jc w:val="center"/>
              <w:rPr>
                <w:rFonts w:ascii="Tahoma" w:hAnsi="Tahoma" w:cs="Tahoma"/>
              </w:rPr>
            </w:pPr>
            <w:r>
              <w:rPr>
                <w:rFonts w:ascii="Tahoma" w:hAnsi="Tahoma" w:cs="Tahoma"/>
              </w:rPr>
              <w:t>/</w:t>
            </w: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19.</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F91580" w:rsidRDefault="00F91580" w:rsidP="00074305">
            <w:pPr>
              <w:keepNext/>
              <w:keepLines/>
              <w:rPr>
                <w:rFonts w:ascii="Tahoma" w:hAnsi="Tahoma" w:cs="Tahoma"/>
                <w:bCs/>
              </w:rPr>
            </w:pPr>
            <w:r w:rsidRPr="00F91580">
              <w:rPr>
                <w:rFonts w:ascii="Tahoma" w:hAnsi="Tahoma" w:cs="Tahoma"/>
                <w:bCs/>
              </w:rPr>
              <w:t>Ohišje in zaščita</w:t>
            </w:r>
          </w:p>
        </w:tc>
        <w:tc>
          <w:tcPr>
            <w:tcW w:w="3109" w:type="dxa"/>
            <w:vAlign w:val="center"/>
          </w:tcPr>
          <w:p w:rsidR="00F91580" w:rsidRDefault="00F9158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Pr>
                <w:rFonts w:ascii="Tahoma" w:hAnsi="Tahoma" w:cs="Tahoma"/>
                <w:color w:val="000000"/>
              </w:rPr>
              <w:t>20.</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EF1A96" w:rsidRDefault="00F91580" w:rsidP="00074305">
            <w:pPr>
              <w:keepNext/>
              <w:keepLines/>
              <w:rPr>
                <w:rFonts w:ascii="Tahoma" w:hAnsi="Tahoma" w:cs="Tahoma"/>
                <w:b/>
                <w:bCs/>
              </w:rPr>
            </w:pPr>
            <w:r w:rsidRPr="00A4619B">
              <w:rPr>
                <w:rFonts w:ascii="Tahoma" w:hAnsi="Tahoma" w:cs="Tahoma"/>
                <w:bCs/>
              </w:rPr>
              <w:t>Napajanje</w:t>
            </w:r>
          </w:p>
        </w:tc>
        <w:tc>
          <w:tcPr>
            <w:tcW w:w="3109" w:type="dxa"/>
            <w:vAlign w:val="center"/>
          </w:tcPr>
          <w:p w:rsidR="00F91580" w:rsidRDefault="00F91580" w:rsidP="00074305">
            <w:pPr>
              <w:keepNext/>
              <w:keepLines/>
              <w:jc w:val="center"/>
              <w:rPr>
                <w:rFonts w:ascii="Tahoma" w:hAnsi="Tahoma" w:cs="Tahoma"/>
              </w:rPr>
            </w:pP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F91580">
            <w:pPr>
              <w:keepNext/>
              <w:keepLines/>
              <w:rPr>
                <w:rFonts w:ascii="Tahoma" w:hAnsi="Tahoma" w:cs="Tahoma"/>
                <w:color w:val="000000"/>
              </w:rPr>
            </w:pPr>
            <w:r>
              <w:rPr>
                <w:rFonts w:ascii="Tahoma" w:hAnsi="Tahoma" w:cs="Tahoma"/>
                <w:color w:val="000000"/>
              </w:rPr>
              <w:t>21.</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A4619B" w:rsidRDefault="00F91580" w:rsidP="00F91580">
            <w:pPr>
              <w:keepNext/>
              <w:keepLines/>
              <w:rPr>
                <w:rFonts w:ascii="Tahoma" w:hAnsi="Tahoma" w:cs="Tahoma"/>
                <w:bCs/>
              </w:rPr>
            </w:pPr>
            <w:r w:rsidRPr="00F91580">
              <w:rPr>
                <w:rFonts w:ascii="Tahoma" w:hAnsi="Tahoma" w:cs="Tahoma"/>
                <w:bCs/>
              </w:rPr>
              <w:t>Garancija</w:t>
            </w:r>
          </w:p>
        </w:tc>
        <w:tc>
          <w:tcPr>
            <w:tcW w:w="3109" w:type="dxa"/>
            <w:vAlign w:val="center"/>
          </w:tcPr>
          <w:p w:rsidR="00F91580" w:rsidRDefault="00F91580" w:rsidP="00F91580">
            <w:pPr>
              <w:keepNext/>
              <w:keepLines/>
              <w:jc w:val="center"/>
              <w:rPr>
                <w:rFonts w:ascii="Tahoma" w:hAnsi="Tahoma" w:cs="Tahoma"/>
              </w:rPr>
            </w:pPr>
          </w:p>
        </w:tc>
      </w:tr>
    </w:tbl>
    <w:p w:rsidR="00B54040" w:rsidRPr="00B54040" w:rsidRDefault="00B54040" w:rsidP="00B54040">
      <w:pPr>
        <w:keepNext/>
        <w:keepLines/>
        <w:rPr>
          <w:rFonts w:ascii="Tahoma" w:hAnsi="Tahoma" w:cs="Tahoma"/>
        </w:rPr>
      </w:pPr>
      <w:r w:rsidRPr="00B54040">
        <w:rPr>
          <w:rFonts w:ascii="Tahoma" w:hAnsi="Tahoma" w:cs="Tahoma"/>
          <w:b/>
        </w:rPr>
        <w:t>*</w:t>
      </w:r>
      <w:r w:rsidRPr="00B54040">
        <w:rPr>
          <w:rFonts w:ascii="Tahoma" w:hAnsi="Tahoma" w:cs="Tahoma"/>
        </w:rPr>
        <w:t xml:space="preserve"> Ponudnik obvezno izpolni vsako postavko iz te tabele (razen, kjer je oznaka »/«, sicer bo izločen iz nadaljnjega ocenjevanja ponudb!</w:t>
      </w:r>
    </w:p>
    <w:p w:rsidR="00B54040" w:rsidRDefault="00B5404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Default="00F91580" w:rsidP="00B54040">
      <w:pPr>
        <w:pStyle w:val="Odstavekseznama"/>
        <w:rPr>
          <w:rFonts w:ascii="Tahoma" w:hAnsi="Tahoma" w:cs="Tahoma"/>
          <w:b/>
          <w:lang w:val="x-none"/>
        </w:rPr>
      </w:pPr>
    </w:p>
    <w:p w:rsidR="00F91580" w:rsidRPr="00B54040" w:rsidRDefault="00F91580" w:rsidP="00F91580">
      <w:pPr>
        <w:pStyle w:val="Odstavekseznama"/>
        <w:keepNext/>
        <w:keepLines/>
        <w:ind w:left="1068"/>
        <w:rPr>
          <w:rFonts w:ascii="Tahoma" w:hAnsi="Tahoma" w:cs="Tahoma"/>
          <w:b/>
          <w:lang w:val="x-none"/>
        </w:rPr>
      </w:pPr>
    </w:p>
    <w:p w:rsidR="00F91580" w:rsidRPr="00F91580" w:rsidRDefault="00F91580" w:rsidP="00F91580">
      <w:pPr>
        <w:pStyle w:val="Odstavekseznama"/>
        <w:numPr>
          <w:ilvl w:val="0"/>
          <w:numId w:val="47"/>
        </w:numPr>
        <w:spacing w:after="200" w:line="276" w:lineRule="auto"/>
        <w:contextualSpacing/>
        <w:jc w:val="both"/>
        <w:rPr>
          <w:rFonts w:ascii="Tahoma" w:hAnsi="Tahoma" w:cs="Tahoma"/>
          <w:b/>
          <w:lang w:val="x-none"/>
        </w:rPr>
      </w:pPr>
      <w:r w:rsidRPr="00F91580">
        <w:rPr>
          <w:rFonts w:ascii="Tahoma" w:hAnsi="Tahoma" w:cs="Tahoma"/>
          <w:b/>
          <w:bCs/>
        </w:rPr>
        <w:t>Senzor za merjenje NO3-N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9"/>
        <w:gridCol w:w="5603"/>
        <w:gridCol w:w="3109"/>
      </w:tblGrid>
      <w:tr w:rsidR="00F91580" w:rsidRPr="00B54040" w:rsidTr="00074305">
        <w:tc>
          <w:tcPr>
            <w:tcW w:w="639"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rPr>
                <w:rFonts w:ascii="Tahoma" w:hAnsi="Tahoma" w:cs="Tahoma"/>
                <w:b/>
                <w:sz w:val="24"/>
                <w:szCs w:val="24"/>
              </w:rPr>
            </w:pPr>
            <w:r w:rsidRPr="00B54040">
              <w:rPr>
                <w:rFonts w:ascii="Tahoma" w:hAnsi="Tahoma" w:cs="Tahoma"/>
                <w:b/>
                <w:color w:val="000000"/>
              </w:rPr>
              <w:t xml:space="preserve">Poz.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rPr>
                <w:rFonts w:ascii="Tahoma" w:hAnsi="Tahoma" w:cs="Tahoma"/>
                <w:b/>
                <w:sz w:val="24"/>
                <w:szCs w:val="24"/>
              </w:rPr>
            </w:pPr>
            <w:r w:rsidRPr="00B54040">
              <w:rPr>
                <w:rFonts w:ascii="Tahoma" w:hAnsi="Tahoma" w:cs="Tahoma"/>
                <w:b/>
                <w:color w:val="000000"/>
              </w:rPr>
              <w:t xml:space="preserve">Opis </w:t>
            </w:r>
          </w:p>
        </w:tc>
        <w:tc>
          <w:tcPr>
            <w:tcW w:w="310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tabs>
                <w:tab w:val="left" w:pos="284"/>
              </w:tabs>
              <w:jc w:val="both"/>
              <w:rPr>
                <w:rFonts w:ascii="Tahoma" w:hAnsi="Tahoma" w:cs="Tahoma"/>
                <w:b/>
              </w:rPr>
            </w:pPr>
            <w:r w:rsidRPr="00B54040">
              <w:rPr>
                <w:rFonts w:ascii="Tahoma" w:hAnsi="Tahoma" w:cs="Tahoma"/>
                <w:b/>
              </w:rPr>
              <w:t>Izpolni ponudnik (Označi DA/NE oz. vpiši vrednost v prazno polje)*</w:t>
            </w: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sz w:val="24"/>
                <w:szCs w:val="24"/>
              </w:rPr>
            </w:pPr>
            <w:r w:rsidRPr="00B54040">
              <w:rPr>
                <w:rFonts w:ascii="Tahoma" w:hAnsi="Tahoma" w:cs="Tahoma"/>
                <w:color w:val="000000"/>
              </w:rPr>
              <w:t xml:space="preserve">1.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rPr>
                <w:rFonts w:ascii="Tahoma" w:hAnsi="Tahoma" w:cs="Tahoma"/>
                <w:sz w:val="24"/>
                <w:szCs w:val="24"/>
              </w:rPr>
            </w:pPr>
            <w:r w:rsidRPr="00B54040">
              <w:rPr>
                <w:rFonts w:ascii="Tahoma" w:hAnsi="Tahoma" w:cs="Tahoma"/>
                <w:color w:val="000000"/>
              </w:rPr>
              <w:t>Proizvajalec</w:t>
            </w:r>
          </w:p>
        </w:tc>
        <w:tc>
          <w:tcPr>
            <w:tcW w:w="3109" w:type="dxa"/>
            <w:vAlign w:val="center"/>
            <w:hideMark/>
          </w:tcPr>
          <w:p w:rsidR="00F91580" w:rsidRPr="00B54040" w:rsidRDefault="00F91580" w:rsidP="00074305">
            <w:pPr>
              <w:keepNext/>
              <w:keepLines/>
              <w:rPr>
                <w:rFonts w:ascii="Tahoma" w:hAnsi="Tahoma" w:cs="Tahoma"/>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2.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rPr>
                <w:rFonts w:ascii="Tahoma" w:hAnsi="Tahoma" w:cs="Tahoma"/>
                <w:sz w:val="24"/>
                <w:szCs w:val="24"/>
              </w:rPr>
            </w:pPr>
            <w:r w:rsidRPr="00B54040">
              <w:rPr>
                <w:rFonts w:ascii="Tahoma" w:hAnsi="Tahoma" w:cs="Tahoma"/>
                <w:color w:val="000000"/>
              </w:rPr>
              <w:t>Oznaka modela</w:t>
            </w:r>
          </w:p>
        </w:tc>
        <w:tc>
          <w:tcPr>
            <w:tcW w:w="3109" w:type="dxa"/>
            <w:vAlign w:val="center"/>
            <w:hideMark/>
          </w:tcPr>
          <w:p w:rsidR="00F91580" w:rsidRPr="00B54040" w:rsidRDefault="00F91580" w:rsidP="00074305">
            <w:pPr>
              <w:keepNext/>
              <w:keepLines/>
              <w:rPr>
                <w:rFonts w:ascii="Tahoma" w:hAnsi="Tahoma" w:cs="Tahoma"/>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3.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rPr>
                <w:rFonts w:ascii="Tahoma" w:hAnsi="Tahoma" w:cs="Tahoma"/>
                <w:sz w:val="24"/>
                <w:szCs w:val="24"/>
              </w:rPr>
            </w:pPr>
            <w:r w:rsidRPr="00B54040">
              <w:rPr>
                <w:rFonts w:ascii="Tahoma" w:hAnsi="Tahoma" w:cs="Tahoma"/>
                <w:color w:val="000000"/>
              </w:rPr>
              <w:t>Naro</w:t>
            </w:r>
            <w:r w:rsidRPr="00B54040">
              <w:rPr>
                <w:rFonts w:ascii="Tahoma" w:hAnsi="Tahoma" w:cs="Tahoma" w:hint="eastAsia"/>
                <w:color w:val="000000"/>
              </w:rPr>
              <w:t>č</w:t>
            </w:r>
            <w:r w:rsidRPr="00B54040">
              <w:rPr>
                <w:rFonts w:ascii="Tahoma" w:hAnsi="Tahoma" w:cs="Tahoma"/>
                <w:color w:val="000000"/>
              </w:rPr>
              <w:t>ni</w:t>
            </w:r>
            <w:r w:rsidRPr="00B54040">
              <w:rPr>
                <w:rFonts w:ascii="Tahoma" w:hAnsi="Tahoma" w:cs="Tahoma" w:hint="eastAsia"/>
                <w:color w:val="000000"/>
              </w:rPr>
              <w:t>š</w:t>
            </w:r>
            <w:r w:rsidRPr="00B54040">
              <w:rPr>
                <w:rFonts w:ascii="Tahoma" w:hAnsi="Tahoma" w:cs="Tahoma"/>
                <w:color w:val="000000"/>
              </w:rPr>
              <w:t>ka koda (če obstaja)</w:t>
            </w:r>
          </w:p>
        </w:tc>
        <w:tc>
          <w:tcPr>
            <w:tcW w:w="3109" w:type="dxa"/>
            <w:vAlign w:val="center"/>
            <w:hideMark/>
          </w:tcPr>
          <w:p w:rsidR="00F91580" w:rsidRPr="00B54040" w:rsidRDefault="00F91580" w:rsidP="00074305">
            <w:pPr>
              <w:keepNext/>
              <w:keepLines/>
              <w:rPr>
                <w:rFonts w:ascii="Tahoma" w:hAnsi="Tahoma" w:cs="Tahoma"/>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tcPr>
          <w:p w:rsidR="00F91580" w:rsidRPr="00B54040" w:rsidRDefault="00F91580" w:rsidP="00074305">
            <w:pPr>
              <w:keepNext/>
              <w:keepLines/>
              <w:rPr>
                <w:rFonts w:ascii="Tahoma" w:hAnsi="Tahoma" w:cs="Tahoma"/>
                <w:color w:val="000000"/>
              </w:rPr>
            </w:pPr>
            <w:r w:rsidRPr="00B54040">
              <w:rPr>
                <w:rFonts w:ascii="Tahoma" w:hAnsi="Tahoma" w:cs="Tahoma"/>
                <w:color w:val="000000"/>
              </w:rPr>
              <w:t>4.</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B54040" w:rsidRDefault="00F91580" w:rsidP="00074305">
            <w:pPr>
              <w:keepNext/>
              <w:keepLines/>
              <w:jc w:val="both"/>
              <w:rPr>
                <w:rFonts w:ascii="Tahoma" w:hAnsi="Tahoma" w:cs="Tahoma"/>
                <w:color w:val="000000"/>
              </w:rPr>
            </w:pPr>
            <w:r w:rsidRPr="00B54040">
              <w:rPr>
                <w:rFonts w:ascii="Tahoma" w:hAnsi="Tahoma" w:cs="Tahoma"/>
                <w:color w:val="000000"/>
              </w:rPr>
              <w:t xml:space="preserve">Kompatibilnost z obstoječim HACH sistemom (obstoječim načinom vgradnje)  </w:t>
            </w:r>
          </w:p>
        </w:tc>
        <w:tc>
          <w:tcPr>
            <w:tcW w:w="3109" w:type="dxa"/>
            <w:vAlign w:val="center"/>
          </w:tcPr>
          <w:p w:rsidR="00F91580" w:rsidRPr="00B54040" w:rsidRDefault="00F91580" w:rsidP="00074305">
            <w:pPr>
              <w:keepNext/>
              <w:keepLines/>
              <w:jc w:val="center"/>
              <w:rPr>
                <w:rFonts w:ascii="Tahoma" w:hAnsi="Tahoma" w:cs="Tahoma"/>
              </w:rPr>
            </w:pPr>
            <w:r w:rsidRPr="00B54040">
              <w:rPr>
                <w:rFonts w:ascii="Tahoma" w:hAnsi="Tahoma" w:cs="Tahoma"/>
              </w:rPr>
              <w:t>DA       /       NE</w:t>
            </w: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7.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sidRPr="00B54040">
              <w:rPr>
                <w:rFonts w:ascii="Tahoma" w:hAnsi="Tahoma" w:cs="Tahoma"/>
                <w:bCs/>
                <w:color w:val="000000"/>
              </w:rPr>
              <w:t>Merilno območje</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8.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sidRPr="00B54040">
              <w:rPr>
                <w:rFonts w:ascii="Tahoma" w:hAnsi="Tahoma" w:cs="Tahoma"/>
                <w:bCs/>
              </w:rPr>
              <w:t>Meja zaznavanja</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9.</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color w:val="000000"/>
              </w:rPr>
            </w:pPr>
            <w:r w:rsidRPr="00B54040">
              <w:rPr>
                <w:rFonts w:ascii="Tahoma" w:hAnsi="Tahoma" w:cs="Tahoma"/>
                <w:bCs/>
              </w:rPr>
              <w:t>Natančnost</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10.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sidRPr="00B54040">
              <w:rPr>
                <w:rFonts w:ascii="Tahoma" w:hAnsi="Tahoma" w:cs="Tahoma"/>
                <w:bCs/>
              </w:rPr>
              <w:t>Ponovljivost</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11.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Pr>
                <w:rFonts w:ascii="Tahoma" w:hAnsi="Tahoma" w:cs="Tahoma"/>
                <w:bCs/>
              </w:rPr>
              <w:t>Odzivni čas T100</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12.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Pr>
                <w:rFonts w:ascii="Tahoma" w:hAnsi="Tahoma" w:cs="Tahoma"/>
                <w:bCs/>
              </w:rPr>
              <w:t>Integracija</w:t>
            </w:r>
          </w:p>
        </w:tc>
        <w:tc>
          <w:tcPr>
            <w:tcW w:w="3109" w:type="dxa"/>
            <w:vAlign w:val="center"/>
          </w:tcPr>
          <w:p w:rsidR="00F91580" w:rsidRPr="00B54040" w:rsidRDefault="00F91580" w:rsidP="00074305">
            <w:pPr>
              <w:keepNext/>
              <w:keepLines/>
              <w:jc w:val="center"/>
              <w:rPr>
                <w:rFonts w:ascii="Tahoma" w:hAnsi="Tahoma" w:cs="Tahoma"/>
                <w:color w:val="000000"/>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hideMark/>
          </w:tcPr>
          <w:p w:rsidR="00F91580" w:rsidRPr="00B54040" w:rsidRDefault="00F91580" w:rsidP="00074305">
            <w:pPr>
              <w:keepNext/>
              <w:keepLines/>
              <w:rPr>
                <w:rFonts w:ascii="Tahoma" w:hAnsi="Tahoma" w:cs="Tahoma"/>
                <w:color w:val="000000"/>
              </w:rPr>
            </w:pPr>
            <w:r w:rsidRPr="00B54040">
              <w:rPr>
                <w:rFonts w:ascii="Tahoma" w:hAnsi="Tahoma" w:cs="Tahoma"/>
                <w:color w:val="000000"/>
              </w:rPr>
              <w:t xml:space="preserve">13. </w:t>
            </w:r>
          </w:p>
        </w:tc>
        <w:tc>
          <w:tcPr>
            <w:tcW w:w="5603" w:type="dxa"/>
            <w:tcBorders>
              <w:top w:val="single" w:sz="4" w:space="0" w:color="auto"/>
              <w:left w:val="single" w:sz="4" w:space="0" w:color="auto"/>
              <w:bottom w:val="single" w:sz="4" w:space="0" w:color="auto"/>
              <w:right w:val="single" w:sz="4" w:space="0" w:color="auto"/>
            </w:tcBorders>
            <w:vAlign w:val="center"/>
            <w:hideMark/>
          </w:tcPr>
          <w:p w:rsidR="00F91580" w:rsidRPr="00B54040" w:rsidRDefault="00F91580" w:rsidP="00074305">
            <w:pPr>
              <w:keepNext/>
              <w:keepLines/>
              <w:jc w:val="both"/>
              <w:rPr>
                <w:rFonts w:ascii="Tahoma" w:hAnsi="Tahoma" w:cs="Tahoma"/>
                <w:sz w:val="24"/>
                <w:szCs w:val="24"/>
              </w:rPr>
            </w:pPr>
            <w:r>
              <w:rPr>
                <w:rFonts w:ascii="Tahoma" w:hAnsi="Tahoma" w:cs="Tahoma"/>
                <w:bCs/>
              </w:rPr>
              <w:t>Avtomatsko</w:t>
            </w:r>
            <w:r w:rsidRPr="00B54040">
              <w:rPr>
                <w:rFonts w:ascii="Tahoma" w:hAnsi="Tahoma" w:cs="Tahoma"/>
                <w:bCs/>
              </w:rPr>
              <w:t xml:space="preserve"> čiščenje</w:t>
            </w:r>
          </w:p>
        </w:tc>
        <w:tc>
          <w:tcPr>
            <w:tcW w:w="3109" w:type="dxa"/>
            <w:vAlign w:val="center"/>
            <w:hideMark/>
          </w:tcPr>
          <w:p w:rsidR="00F91580" w:rsidRPr="00B54040" w:rsidRDefault="00F91580" w:rsidP="00074305">
            <w:pPr>
              <w:keepNext/>
              <w:keepLines/>
              <w:jc w:val="center"/>
              <w:rPr>
                <w:rFonts w:ascii="Tahoma" w:hAnsi="Tahoma" w:cs="Tahoma"/>
                <w:color w:val="000000"/>
              </w:rPr>
            </w:pPr>
            <w:r w:rsidRPr="00B54040">
              <w:rPr>
                <w:rFonts w:ascii="Tahoma" w:hAnsi="Tahoma" w:cs="Tahoma"/>
              </w:rPr>
              <w:t>DA       /       NE</w:t>
            </w:r>
          </w:p>
        </w:tc>
      </w:tr>
      <w:tr w:rsidR="00F91580" w:rsidRPr="008E4076" w:rsidTr="00074305">
        <w:tc>
          <w:tcPr>
            <w:tcW w:w="639" w:type="dxa"/>
            <w:tcBorders>
              <w:top w:val="single" w:sz="4" w:space="0" w:color="auto"/>
              <w:left w:val="single" w:sz="4" w:space="0" w:color="auto"/>
              <w:bottom w:val="single" w:sz="4" w:space="0" w:color="auto"/>
              <w:right w:val="single" w:sz="4" w:space="0" w:color="auto"/>
            </w:tcBorders>
          </w:tcPr>
          <w:p w:rsidR="00F91580" w:rsidRDefault="00F91580" w:rsidP="00074305">
            <w:pPr>
              <w:keepNext/>
              <w:keepLines/>
              <w:rPr>
                <w:rFonts w:ascii="Tahoma" w:hAnsi="Tahoma" w:cs="Tahoma"/>
                <w:color w:val="000000"/>
              </w:rPr>
            </w:pPr>
            <w:r w:rsidRPr="00B54040">
              <w:rPr>
                <w:rFonts w:ascii="Tahoma" w:hAnsi="Tahoma" w:cs="Tahoma"/>
                <w:color w:val="000000"/>
              </w:rPr>
              <w:t>14.</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F91580" w:rsidRDefault="00F91580" w:rsidP="00074305">
            <w:pPr>
              <w:keepNext/>
              <w:keepLines/>
              <w:rPr>
                <w:rFonts w:ascii="Tahoma" w:hAnsi="Tahoma" w:cs="Tahoma"/>
                <w:bCs/>
              </w:rPr>
            </w:pPr>
            <w:r w:rsidRPr="00F91580">
              <w:rPr>
                <w:rFonts w:ascii="Tahoma" w:hAnsi="Tahoma" w:cs="Tahoma"/>
                <w:bCs/>
              </w:rPr>
              <w:t>Montaža v zaprtih prostorih</w:t>
            </w:r>
          </w:p>
        </w:tc>
        <w:tc>
          <w:tcPr>
            <w:tcW w:w="3109" w:type="dxa"/>
            <w:vAlign w:val="center"/>
          </w:tcPr>
          <w:p w:rsidR="00F91580" w:rsidRDefault="00F91580" w:rsidP="00074305">
            <w:pPr>
              <w:keepNext/>
              <w:keepLines/>
              <w:jc w:val="center"/>
              <w:rPr>
                <w:rFonts w:ascii="Tahoma" w:hAnsi="Tahoma" w:cs="Tahoma"/>
              </w:rPr>
            </w:pPr>
            <w:r>
              <w:rPr>
                <w:rFonts w:ascii="Tahoma" w:hAnsi="Tahoma" w:cs="Tahoma"/>
              </w:rPr>
              <w:t>/</w:t>
            </w: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tcPr>
          <w:p w:rsidR="00F91580" w:rsidRPr="00B54040" w:rsidRDefault="00F91580" w:rsidP="00074305">
            <w:pPr>
              <w:keepNext/>
              <w:keepLines/>
              <w:rPr>
                <w:rFonts w:ascii="Tahoma" w:hAnsi="Tahoma" w:cs="Tahoma"/>
                <w:color w:val="000000"/>
              </w:rPr>
            </w:pPr>
            <w:r w:rsidRPr="00B54040">
              <w:rPr>
                <w:rFonts w:ascii="Tahoma" w:hAnsi="Tahoma" w:cs="Tahoma"/>
                <w:color w:val="000000"/>
              </w:rPr>
              <w:t>1</w:t>
            </w:r>
            <w:r>
              <w:rPr>
                <w:rFonts w:ascii="Tahoma" w:hAnsi="Tahoma" w:cs="Tahoma"/>
                <w:color w:val="000000"/>
              </w:rPr>
              <w:t>5</w:t>
            </w:r>
            <w:r w:rsidRPr="00B54040">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B54040" w:rsidRDefault="00F91580" w:rsidP="00074305">
            <w:pPr>
              <w:keepNext/>
              <w:keepLines/>
              <w:rPr>
                <w:rFonts w:ascii="Tahoma" w:hAnsi="Tahoma" w:cs="Tahoma"/>
                <w:bCs/>
              </w:rPr>
            </w:pPr>
            <w:r w:rsidRPr="00B54040">
              <w:rPr>
                <w:rFonts w:ascii="Tahoma" w:hAnsi="Tahoma" w:cs="Tahoma"/>
                <w:bCs/>
              </w:rPr>
              <w:t>Napajanje</w:t>
            </w:r>
          </w:p>
        </w:tc>
        <w:tc>
          <w:tcPr>
            <w:tcW w:w="3109" w:type="dxa"/>
            <w:vAlign w:val="center"/>
          </w:tcPr>
          <w:p w:rsidR="00F91580" w:rsidRPr="00B54040" w:rsidRDefault="00F91580" w:rsidP="00074305">
            <w:pPr>
              <w:keepNext/>
              <w:keepLines/>
              <w:jc w:val="center"/>
              <w:rPr>
                <w:rFonts w:ascii="Tahoma" w:hAnsi="Tahoma" w:cs="Tahoma"/>
              </w:rPr>
            </w:pPr>
          </w:p>
        </w:tc>
      </w:tr>
      <w:tr w:rsidR="00F91580" w:rsidRPr="00B54040" w:rsidTr="00074305">
        <w:tc>
          <w:tcPr>
            <w:tcW w:w="639" w:type="dxa"/>
            <w:tcBorders>
              <w:top w:val="single" w:sz="4" w:space="0" w:color="auto"/>
              <w:left w:val="single" w:sz="4" w:space="0" w:color="auto"/>
              <w:bottom w:val="single" w:sz="4" w:space="0" w:color="auto"/>
              <w:right w:val="single" w:sz="4" w:space="0" w:color="auto"/>
            </w:tcBorders>
          </w:tcPr>
          <w:p w:rsidR="00F91580" w:rsidRPr="00B54040" w:rsidRDefault="00F91580" w:rsidP="00074305">
            <w:pPr>
              <w:keepNext/>
              <w:keepLines/>
              <w:rPr>
                <w:rFonts w:ascii="Tahoma" w:hAnsi="Tahoma" w:cs="Tahoma"/>
                <w:color w:val="000000"/>
              </w:rPr>
            </w:pPr>
            <w:r>
              <w:rPr>
                <w:rFonts w:ascii="Tahoma" w:hAnsi="Tahoma" w:cs="Tahoma"/>
                <w:color w:val="000000"/>
              </w:rPr>
              <w:t>16.</w:t>
            </w:r>
          </w:p>
        </w:tc>
        <w:tc>
          <w:tcPr>
            <w:tcW w:w="5603" w:type="dxa"/>
            <w:tcBorders>
              <w:top w:val="single" w:sz="4" w:space="0" w:color="auto"/>
              <w:left w:val="single" w:sz="4" w:space="0" w:color="auto"/>
              <w:bottom w:val="single" w:sz="4" w:space="0" w:color="auto"/>
              <w:right w:val="single" w:sz="4" w:space="0" w:color="auto"/>
            </w:tcBorders>
            <w:vAlign w:val="center"/>
          </w:tcPr>
          <w:p w:rsidR="00F91580" w:rsidRPr="00B54040" w:rsidRDefault="00F91580" w:rsidP="00074305">
            <w:pPr>
              <w:keepNext/>
              <w:keepLines/>
              <w:rPr>
                <w:rFonts w:ascii="Tahoma" w:hAnsi="Tahoma" w:cs="Tahoma"/>
                <w:bCs/>
              </w:rPr>
            </w:pPr>
            <w:r w:rsidRPr="00F91580">
              <w:rPr>
                <w:rFonts w:ascii="Tahoma" w:hAnsi="Tahoma" w:cs="Tahoma"/>
                <w:bCs/>
              </w:rPr>
              <w:t>Garancija</w:t>
            </w:r>
          </w:p>
        </w:tc>
        <w:tc>
          <w:tcPr>
            <w:tcW w:w="3109" w:type="dxa"/>
            <w:vAlign w:val="center"/>
          </w:tcPr>
          <w:p w:rsidR="00F91580" w:rsidRPr="00B54040" w:rsidRDefault="00F91580" w:rsidP="00074305">
            <w:pPr>
              <w:keepNext/>
              <w:keepLines/>
              <w:jc w:val="center"/>
              <w:rPr>
                <w:rFonts w:ascii="Tahoma" w:hAnsi="Tahoma" w:cs="Tahoma"/>
              </w:rPr>
            </w:pPr>
          </w:p>
        </w:tc>
      </w:tr>
    </w:tbl>
    <w:p w:rsidR="00F91580" w:rsidRPr="00B54040" w:rsidRDefault="00F91580" w:rsidP="00F91580">
      <w:pPr>
        <w:keepNext/>
        <w:keepLines/>
        <w:rPr>
          <w:rFonts w:ascii="Tahoma" w:hAnsi="Tahoma" w:cs="Tahoma"/>
        </w:rPr>
      </w:pPr>
      <w:r w:rsidRPr="00B54040">
        <w:rPr>
          <w:rFonts w:ascii="Tahoma" w:hAnsi="Tahoma" w:cs="Tahoma"/>
          <w:b/>
        </w:rPr>
        <w:t>*</w:t>
      </w:r>
      <w:r w:rsidRPr="00B54040">
        <w:rPr>
          <w:rFonts w:ascii="Tahoma" w:hAnsi="Tahoma" w:cs="Tahoma"/>
        </w:rPr>
        <w:t xml:space="preserve"> Ponudnik obvezno izpolni vsako postavko iz te tabele (razen, kjer je oznaka »/«, sicer bo izločen iz nadaljnjega ocenjevanja ponudb!</w:t>
      </w:r>
    </w:p>
    <w:p w:rsidR="00F91580" w:rsidRDefault="00F91580" w:rsidP="00F91580">
      <w:pPr>
        <w:spacing w:after="200" w:line="276" w:lineRule="auto"/>
        <w:contextualSpacing/>
        <w:jc w:val="both"/>
        <w:rPr>
          <w:rFonts w:ascii="Tahoma" w:hAnsi="Tahoma" w:cs="Tahoma"/>
          <w:b/>
          <w:lang w:val="x-none"/>
        </w:rPr>
      </w:pPr>
    </w:p>
    <w:p w:rsidR="00F91580" w:rsidRDefault="00F91580" w:rsidP="00F91580">
      <w:pPr>
        <w:pStyle w:val="Odstavekseznama"/>
        <w:ind w:firstLine="709"/>
        <w:rPr>
          <w:rFonts w:ascii="Tahoma" w:hAnsi="Tahoma" w:cs="Tahoma"/>
          <w:b/>
          <w:lang w:val="x-none"/>
        </w:rPr>
      </w:pPr>
    </w:p>
    <w:p w:rsidR="00493112" w:rsidRDefault="00493112" w:rsidP="002F4A49">
      <w:pPr>
        <w:keepNext/>
        <w:keepLines/>
      </w:pPr>
    </w:p>
    <w:p w:rsidR="00493112" w:rsidRPr="00493112" w:rsidRDefault="00493112" w:rsidP="002F4A49">
      <w:pPr>
        <w:keepNext/>
        <w:keepLines/>
        <w:rPr>
          <w:rFonts w:ascii="Tahoma" w:hAnsi="Tahoma" w:cs="Tahoma"/>
          <w:b/>
        </w:rPr>
      </w:pPr>
      <w:r w:rsidRPr="0093713E">
        <w:rPr>
          <w:rFonts w:ascii="Tahoma" w:hAnsi="Tahoma" w:cs="Tahoma"/>
          <w:b/>
        </w:rPr>
        <w:t>Ponudnik za to stranjo priloži tehnično dokumentacijo za ponujen</w:t>
      </w:r>
      <w:r w:rsidR="00B54040">
        <w:rPr>
          <w:rFonts w:ascii="Tahoma" w:hAnsi="Tahoma" w:cs="Tahoma"/>
          <w:b/>
        </w:rPr>
        <w:t>e</w:t>
      </w:r>
      <w:r w:rsidRPr="0093713E">
        <w:rPr>
          <w:rFonts w:ascii="Tahoma" w:hAnsi="Tahoma" w:cs="Tahoma"/>
          <w:b/>
        </w:rPr>
        <w:t xml:space="preserve"> </w:t>
      </w:r>
      <w:r w:rsidR="00B54040">
        <w:rPr>
          <w:rFonts w:ascii="Tahoma" w:hAnsi="Tahoma" w:cs="Tahoma"/>
          <w:b/>
        </w:rPr>
        <w:t>on line merilnike</w:t>
      </w:r>
      <w:r w:rsidRPr="0093713E">
        <w:rPr>
          <w:rFonts w:ascii="Tahoma" w:hAnsi="Tahoma" w:cs="Tahoma"/>
          <w:b/>
        </w:rPr>
        <w:t>.</w:t>
      </w:r>
    </w:p>
    <w:sectPr w:rsidR="00493112" w:rsidRPr="00493112" w:rsidSect="00FE6940">
      <w:headerReference w:type="default" r:id="rId25"/>
      <w:headerReference w:type="first" r:id="rId26"/>
      <w:footerReference w:type="first" r:id="rId27"/>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B5" w:rsidRDefault="004625B5">
      <w:r>
        <w:separator/>
      </w:r>
    </w:p>
  </w:endnote>
  <w:endnote w:type="continuationSeparator" w:id="0">
    <w:p w:rsidR="004625B5" w:rsidRDefault="0046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Pr="007653AE" w:rsidRDefault="004625B5" w:rsidP="002303FA">
    <w:pPr>
      <w:pStyle w:val="Noga"/>
      <w:tabs>
        <w:tab w:val="clear" w:pos="4536"/>
        <w:tab w:val="clear" w:pos="9072"/>
      </w:tabs>
      <w:ind w:right="-1276"/>
      <w:jc w:val="right"/>
      <w:rPr>
        <w:sz w:val="16"/>
        <w:szCs w:val="16"/>
      </w:rPr>
    </w:pPr>
    <w:r>
      <w:rPr>
        <w:noProof/>
        <w:lang w:val="sl-SI"/>
      </w:rPr>
      <w:drawing>
        <wp:inline distT="0" distB="0" distL="0" distR="0" wp14:anchorId="1DA708FA" wp14:editId="2C100F27">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Pr="00CF4AE1" w:rsidRDefault="004625B5" w:rsidP="00A32DAD">
    <w:pPr>
      <w:tabs>
        <w:tab w:val="center" w:pos="4536"/>
        <w:tab w:val="right" w:pos="9072"/>
      </w:tabs>
      <w:ind w:right="-1134"/>
      <w:jc w:val="right"/>
    </w:pPr>
    <w:r>
      <w:rPr>
        <w:sz w:val="16"/>
        <w:szCs w:val="16"/>
      </w:rPr>
      <w:t xml:space="preserve">                                                                                           </w:t>
    </w: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220F7D">
    <w:pPr>
      <w:pStyle w:val="Noga"/>
      <w:tabs>
        <w:tab w:val="left" w:pos="1134"/>
        <w:tab w:val="left" w:pos="1985"/>
      </w:tabs>
      <w:ind w:right="-1134"/>
      <w:jc w:val="right"/>
    </w:pPr>
    <w:r>
      <w:t xml:space="preserve">                     </w:t>
    </w:r>
    <w:r>
      <w:rPr>
        <w:noProof/>
        <w:lang w:val="sl-SI"/>
      </w:rPr>
      <w:drawing>
        <wp:inline distT="0" distB="0" distL="0" distR="0" wp14:anchorId="3ED4252F" wp14:editId="6BA35B61">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4625B5" w:rsidRDefault="004625B5" w:rsidP="00220F7D">
    <w:pPr>
      <w:pStyle w:val="Noga"/>
      <w:jc w:val="center"/>
      <w:rPr>
        <w:sz w:val="16"/>
        <w:szCs w:val="16"/>
      </w:rPr>
    </w:pPr>
  </w:p>
  <w:p w:rsidR="004625B5" w:rsidRPr="001B5040" w:rsidRDefault="004625B5"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9065A">
      <w:rPr>
        <w:noProof/>
        <w:sz w:val="16"/>
        <w:szCs w:val="16"/>
      </w:rPr>
      <w:t>23</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Pr="00DA1ACE" w:rsidRDefault="004625B5"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73769E">
    <w:pPr>
      <w:pStyle w:val="Noga"/>
      <w:ind w:right="-1134"/>
      <w:jc w:val="right"/>
    </w:pPr>
    <w:r>
      <w:rPr>
        <w:noProof/>
        <w:lang w:val="sl-SI"/>
      </w:rPr>
      <w:drawing>
        <wp:inline distT="0" distB="0" distL="0" distR="0" wp14:anchorId="3B58D944" wp14:editId="5A93C6E4">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4625B5" w:rsidRDefault="004625B5" w:rsidP="0073769E">
    <w:pPr>
      <w:pStyle w:val="Noga"/>
      <w:jc w:val="center"/>
      <w:rPr>
        <w:sz w:val="16"/>
        <w:szCs w:val="16"/>
      </w:rPr>
    </w:pPr>
  </w:p>
  <w:p w:rsidR="004625B5" w:rsidRDefault="004625B5"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4625B5" w:rsidRDefault="004625B5"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B5" w:rsidRDefault="004625B5">
      <w:r>
        <w:separator/>
      </w:r>
    </w:p>
  </w:footnote>
  <w:footnote w:type="continuationSeparator" w:id="0">
    <w:p w:rsidR="004625B5" w:rsidRDefault="004625B5">
      <w:r>
        <w:continuationSeparator/>
      </w:r>
    </w:p>
  </w:footnote>
  <w:footnote w:id="1">
    <w:p w:rsidR="004625B5" w:rsidRDefault="004625B5">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9670F5">
    <w:pPr>
      <w:pStyle w:val="Glava"/>
      <w:jc w:val="center"/>
    </w:pPr>
  </w:p>
  <w:p w:rsidR="004625B5" w:rsidRDefault="004625B5" w:rsidP="002303FA">
    <w:pPr>
      <w:pStyle w:val="Glava"/>
      <w:tabs>
        <w:tab w:val="clear" w:pos="4536"/>
        <w:tab w:val="clear" w:pos="9072"/>
      </w:tabs>
      <w:ind w:right="-1276"/>
      <w:jc w:val="right"/>
    </w:pPr>
    <w:r>
      <w:rPr>
        <w:noProof/>
        <w:lang w:val="sl-SI"/>
      </w:rPr>
      <w:drawing>
        <wp:inline distT="0" distB="0" distL="0" distR="0" wp14:anchorId="4A5F2501" wp14:editId="3F1B8416">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4625B5" w:rsidRPr="009670F5" w:rsidRDefault="004625B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0E316E">
    <w:pPr>
      <w:pStyle w:val="Glava"/>
      <w:tabs>
        <w:tab w:val="clear" w:pos="4536"/>
        <w:tab w:val="clear" w:pos="9072"/>
      </w:tabs>
      <w:ind w:right="-1276"/>
    </w:pPr>
    <w:r w:rsidRPr="00D15D92">
      <w:rPr>
        <w:noProof/>
        <w:lang w:val="sl-SI"/>
      </w:rPr>
      <w:drawing>
        <wp:inline distT="0" distB="0" distL="0" distR="0" wp14:anchorId="7F2204B6" wp14:editId="571BA723">
          <wp:extent cx="2030355" cy="1026795"/>
          <wp:effectExtent l="0" t="0" r="0" b="0"/>
          <wp:docPr id="2" name="Slika 2" descr="S:\UserSkupni\odnosi z javnostmi 2019 (TSVN)\logo in CGP Voka Snaga\0_CGP VKS +JHL\Png\cgp_VOKA_SNAGA_202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64540" name="Picture 2" descr="S:\UserSkupni\odnosi z javnostmi 2019 (TSVN)\logo in CGP Voka Snaga\0_CGP VKS +JHL\Png\cgp_VOKA_SNAGA_2021-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0355" cy="1026795"/>
                  </a:xfrm>
                  <a:prstGeom prst="rect">
                    <a:avLst/>
                  </a:prstGeom>
                  <a:noFill/>
                  <a:ln>
                    <a:noFill/>
                  </a:ln>
                </pic:spPr>
              </pic:pic>
            </a:graphicData>
          </a:graphic>
        </wp:inline>
      </w:drawing>
    </w:r>
  </w:p>
  <w:p w:rsidR="004625B5" w:rsidRDefault="004625B5"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220F7D">
    <w:pPr>
      <w:pStyle w:val="Glava"/>
      <w:jc w:val="center"/>
    </w:pPr>
  </w:p>
  <w:p w:rsidR="004625B5" w:rsidRPr="00B97ED8" w:rsidRDefault="004625B5" w:rsidP="000E316E">
    <w:pPr>
      <w:pStyle w:val="Glava"/>
      <w:rPr>
        <w:sz w:val="12"/>
        <w:szCs w:val="16"/>
      </w:rPr>
    </w:pPr>
    <w:r w:rsidRPr="00D15D92">
      <w:rPr>
        <w:noProof/>
        <w:lang w:val="sl-SI"/>
      </w:rPr>
      <w:drawing>
        <wp:inline distT="0" distB="0" distL="0" distR="0" wp14:anchorId="5AE7CEA4" wp14:editId="09EF5D1F">
          <wp:extent cx="1455420" cy="736038"/>
          <wp:effectExtent l="0" t="0" r="0" b="0"/>
          <wp:docPr id="3" name="Slika 3" descr="S:\UserSkupni\odnosi z javnostmi 2019 (TSVN)\logo in CGP Voka Snaga\0_CGP VKS +JHL\Png\cgp_VOKA_SNAGA_202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64540" name="Picture 2" descr="S:\UserSkupni\odnosi z javnostmi 2019 (TSVN)\logo in CGP Voka Snaga\0_CGP VKS +JHL\Png\cgp_VOKA_SNAGA_2021-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9678" cy="73819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220F7D">
    <w:pPr>
      <w:pStyle w:val="Glava"/>
      <w:tabs>
        <w:tab w:val="clear" w:pos="4536"/>
        <w:tab w:val="clear" w:pos="9072"/>
        <w:tab w:val="left" w:pos="5930"/>
      </w:tabs>
      <w:jc w:val="center"/>
      <w:rPr>
        <w:sz w:val="12"/>
      </w:rPr>
    </w:pPr>
  </w:p>
  <w:p w:rsidR="004625B5" w:rsidRPr="00A660CE" w:rsidRDefault="004625B5" w:rsidP="000E316E">
    <w:pPr>
      <w:pStyle w:val="Glava"/>
      <w:tabs>
        <w:tab w:val="clear" w:pos="4536"/>
        <w:tab w:val="clear" w:pos="9072"/>
        <w:tab w:val="left" w:pos="5930"/>
      </w:tabs>
      <w:rPr>
        <w:sz w:val="12"/>
      </w:rPr>
    </w:pPr>
    <w:r w:rsidRPr="00D15D92">
      <w:rPr>
        <w:noProof/>
        <w:lang w:val="sl-SI"/>
      </w:rPr>
      <w:drawing>
        <wp:inline distT="0" distB="0" distL="0" distR="0" wp14:anchorId="74F59A3C" wp14:editId="0D2AF5B2">
          <wp:extent cx="1722120" cy="870914"/>
          <wp:effectExtent l="0" t="0" r="0" b="0"/>
          <wp:docPr id="1" name="Slika 1" descr="S:\UserSkupni\odnosi z javnostmi 2019 (TSVN)\logo in CGP Voka Snaga\0_CGP VKS +JHL\Png\cgp_VOKA_SNAGA_202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64540" name="Picture 2" descr="S:\UserSkupni\odnosi z javnostmi 2019 (TSVN)\logo in CGP Voka Snaga\0_CGP VKS +JHL\Png\cgp_VOKA_SNAGA_2021-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108" cy="876471"/>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33656B">
    <w:pPr>
      <w:pStyle w:val="Glava"/>
    </w:pPr>
    <w:r w:rsidRPr="00D15D92">
      <w:rPr>
        <w:noProof/>
        <w:lang w:val="sl-SI"/>
      </w:rPr>
      <w:drawing>
        <wp:inline distT="0" distB="0" distL="0" distR="0" wp14:anchorId="442077EB" wp14:editId="2CA54C70">
          <wp:extent cx="1455420" cy="736038"/>
          <wp:effectExtent l="0" t="0" r="0" b="0"/>
          <wp:docPr id="6" name="Slika 6" descr="S:\UserSkupni\odnosi z javnostmi 2019 (TSVN)\logo in CGP Voka Snaga\0_CGP VKS +JHL\Png\cgp_VOKA_SNAGA_202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64540" name="Picture 2" descr="S:\UserSkupni\odnosi z javnostmi 2019 (TSVN)\logo in CGP Voka Snaga\0_CGP VKS +JHL\Png\cgp_VOKA_SNAGA_2021-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9678" cy="738191"/>
                  </a:xfrm>
                  <a:prstGeom prst="rect">
                    <a:avLst/>
                  </a:prstGeom>
                  <a:noFill/>
                  <a:ln>
                    <a:noFill/>
                  </a:ln>
                </pic:spPr>
              </pic:pic>
            </a:graphicData>
          </a:graphic>
        </wp:inline>
      </w:drawing>
    </w:r>
  </w:p>
  <w:p w:rsidR="004625B5" w:rsidRPr="00667509" w:rsidRDefault="004625B5"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B5" w:rsidRDefault="004625B5" w:rsidP="000C1E30">
    <w:pPr>
      <w:pStyle w:val="Glava"/>
      <w:jc w:val="center"/>
    </w:pPr>
    <w:r>
      <w:rPr>
        <w:noProof/>
        <w:lang w:val="sl-SI"/>
      </w:rPr>
      <w:drawing>
        <wp:inline distT="0" distB="0" distL="0" distR="0" wp14:anchorId="5C7224E6" wp14:editId="21FE7EF2">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4625B5" w:rsidRDefault="004625B5" w:rsidP="009670F5">
    <w:pPr>
      <w:pStyle w:val="Glava"/>
      <w:spacing w:after="120"/>
      <w:jc w:val="center"/>
    </w:pPr>
  </w:p>
  <w:p w:rsidR="004625B5" w:rsidRPr="00001A3E" w:rsidRDefault="004625B5"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89FADAF6"/>
    <w:lvl w:ilvl="0" w:tplc="A06A6D26">
      <w:start w:val="1"/>
      <w:numFmt w:val="bullet"/>
      <w:lvlText w:val="⃞"/>
      <w:lvlJc w:val="left"/>
      <w:pPr>
        <w:ind w:left="720" w:hanging="360"/>
      </w:pPr>
      <w:rPr>
        <w:rFonts w:ascii="Tahoma" w:eastAsia="Arial Unicode MS" w:hAnsi="Tahoma" w:cs="Tahoma" w:hint="default"/>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B363CC8"/>
    <w:multiLevelType w:val="hybridMultilevel"/>
    <w:tmpl w:val="E5A45E1E"/>
    <w:lvl w:ilvl="0" w:tplc="FFFFFFFF">
      <w:start w:val="1"/>
      <w:numFmt w:val="bullet"/>
      <w:lvlText w:val="o"/>
      <w:lvlJc w:val="left"/>
      <w:pPr>
        <w:tabs>
          <w:tab w:val="num" w:pos="1068"/>
        </w:tabs>
        <w:ind w:left="1068" w:hanging="360"/>
      </w:pPr>
      <w:rPr>
        <w:rFonts w:ascii="Courier New" w:hAnsi="Courier New" w:cs="Courier New"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0D2B547C"/>
    <w:multiLevelType w:val="hybridMultilevel"/>
    <w:tmpl w:val="5BDEF152"/>
    <w:lvl w:ilvl="0" w:tplc="6C9ACC4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F13557"/>
    <w:multiLevelType w:val="hybridMultilevel"/>
    <w:tmpl w:val="1B3E7A5A"/>
    <w:lvl w:ilvl="0" w:tplc="8B0CE9BA">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48E46D3"/>
    <w:multiLevelType w:val="hybridMultilevel"/>
    <w:tmpl w:val="C346C846"/>
    <w:lvl w:ilvl="0" w:tplc="E4E6D142">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2"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3552378"/>
    <w:multiLevelType w:val="hybridMultilevel"/>
    <w:tmpl w:val="C0E48D20"/>
    <w:lvl w:ilvl="0" w:tplc="7FDA50E8">
      <w:start w:val="1"/>
      <w:numFmt w:val="bullet"/>
      <w:lvlText w:val=""/>
      <w:lvlJc w:val="left"/>
      <w:pPr>
        <w:ind w:left="720" w:hanging="360"/>
      </w:pPr>
      <w:rPr>
        <w:rFonts w:ascii="Tahoma" w:hAnsi="Tahoma" w:cs="Tahoma" w:hint="default"/>
        <w:sz w:val="32"/>
        <w:szCs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8A1612C"/>
    <w:multiLevelType w:val="hybridMultilevel"/>
    <w:tmpl w:val="31527B60"/>
    <w:lvl w:ilvl="0" w:tplc="04240001">
      <w:start w:val="1"/>
      <w:numFmt w:val="bullet"/>
      <w:lvlText w:val=""/>
      <w:lvlJc w:val="left"/>
      <w:pPr>
        <w:ind w:left="1571" w:hanging="360"/>
      </w:pPr>
      <w:rPr>
        <w:rFonts w:ascii="Symbol" w:hAnsi="Symbol" w:hint="default"/>
      </w:rPr>
    </w:lvl>
    <w:lvl w:ilvl="1" w:tplc="04240003">
      <w:start w:val="1"/>
      <w:numFmt w:val="bullet"/>
      <w:lvlText w:val="o"/>
      <w:lvlJc w:val="left"/>
      <w:pPr>
        <w:ind w:left="2291" w:hanging="360"/>
      </w:pPr>
      <w:rPr>
        <w:rFonts w:ascii="Courier New" w:hAnsi="Courier New" w:cs="Courier New" w:hint="default"/>
      </w:rPr>
    </w:lvl>
    <w:lvl w:ilvl="2" w:tplc="04240005">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6" w15:restartNumberingAfterBreak="0">
    <w:nsid w:val="29D0431B"/>
    <w:multiLevelType w:val="hybridMultilevel"/>
    <w:tmpl w:val="C51AF59A"/>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C7BC2272">
      <w:start w:val="1"/>
      <w:numFmt w:val="lowerLetter"/>
      <w:lvlText w:val="%3)"/>
      <w:lvlJc w:val="left"/>
      <w:pPr>
        <w:ind w:left="2340" w:hanging="360"/>
      </w:pPr>
      <w:rPr>
        <w:rFonts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0" w15:restartNumberingAfterBreak="0">
    <w:nsid w:val="32B17E3E"/>
    <w:multiLevelType w:val="hybridMultilevel"/>
    <w:tmpl w:val="548E640E"/>
    <w:lvl w:ilvl="0" w:tplc="5ED6AAA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F909F1"/>
    <w:multiLevelType w:val="hybridMultilevel"/>
    <w:tmpl w:val="1B3E7A5A"/>
    <w:lvl w:ilvl="0" w:tplc="8B0CE9BA">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4FB5209B"/>
    <w:multiLevelType w:val="hybridMultilevel"/>
    <w:tmpl w:val="0CD492A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4AC006E"/>
    <w:multiLevelType w:val="hybridMultilevel"/>
    <w:tmpl w:val="DFDA2C36"/>
    <w:lvl w:ilvl="0" w:tplc="5E7C577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E3277C8"/>
    <w:multiLevelType w:val="hybridMultilevel"/>
    <w:tmpl w:val="193A4C94"/>
    <w:lvl w:ilvl="0" w:tplc="9D1A7AB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8" w15:restartNumberingAfterBreak="0">
    <w:nsid w:val="66DE32C0"/>
    <w:multiLevelType w:val="hybridMultilevel"/>
    <w:tmpl w:val="1A42B1FC"/>
    <w:lvl w:ilvl="0" w:tplc="DA988ECE">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1"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806730"/>
    <w:multiLevelType w:val="hybridMultilevel"/>
    <w:tmpl w:val="67DCEFF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7"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2"/>
  </w:num>
  <w:num w:numId="3">
    <w:abstractNumId w:val="40"/>
  </w:num>
  <w:num w:numId="4">
    <w:abstractNumId w:val="32"/>
  </w:num>
  <w:num w:numId="5">
    <w:abstractNumId w:val="38"/>
  </w:num>
  <w:num w:numId="6">
    <w:abstractNumId w:val="31"/>
  </w:num>
  <w:num w:numId="7">
    <w:abstractNumId w:val="19"/>
  </w:num>
  <w:num w:numId="8">
    <w:abstractNumId w:val="53"/>
  </w:num>
  <w:num w:numId="9">
    <w:abstractNumId w:val="52"/>
  </w:num>
  <w:num w:numId="10">
    <w:abstractNumId w:val="57"/>
  </w:num>
  <w:num w:numId="11">
    <w:abstractNumId w:val="11"/>
  </w:num>
  <w:num w:numId="12">
    <w:abstractNumId w:val="27"/>
  </w:num>
  <w:num w:numId="13">
    <w:abstractNumId w:val="21"/>
  </w:num>
  <w:num w:numId="14">
    <w:abstractNumId w:val="47"/>
  </w:num>
  <w:num w:numId="15">
    <w:abstractNumId w:val="41"/>
  </w:num>
  <w:num w:numId="16">
    <w:abstractNumId w:val="7"/>
  </w:num>
  <w:num w:numId="17">
    <w:abstractNumId w:val="9"/>
  </w:num>
  <w:num w:numId="18">
    <w:abstractNumId w:val="39"/>
    <w:lvlOverride w:ilvl="0">
      <w:startOverride w:val="1"/>
    </w:lvlOverride>
  </w:num>
  <w:num w:numId="19">
    <w:abstractNumId w:val="29"/>
  </w:num>
  <w:num w:numId="20">
    <w:abstractNumId w:val="34"/>
  </w:num>
  <w:num w:numId="21">
    <w:abstractNumId w:val="17"/>
  </w:num>
  <w:num w:numId="22">
    <w:abstractNumId w:val="20"/>
  </w:num>
  <w:num w:numId="23">
    <w:abstractNumId w:val="26"/>
  </w:num>
  <w:num w:numId="24">
    <w:abstractNumId w:val="35"/>
  </w:num>
  <w:num w:numId="25">
    <w:abstractNumId w:val="5"/>
  </w:num>
  <w:num w:numId="26">
    <w:abstractNumId w:val="56"/>
  </w:num>
  <w:num w:numId="27">
    <w:abstractNumId w:val="37"/>
  </w:num>
  <w:num w:numId="28">
    <w:abstractNumId w:val="54"/>
  </w:num>
  <w:num w:numId="29">
    <w:abstractNumId w:val="10"/>
  </w:num>
  <w:num w:numId="30">
    <w:abstractNumId w:val="36"/>
  </w:num>
  <w:num w:numId="31">
    <w:abstractNumId w:val="45"/>
  </w:num>
  <w:num w:numId="32">
    <w:abstractNumId w:val="18"/>
  </w:num>
  <w:num w:numId="33">
    <w:abstractNumId w:val="28"/>
  </w:num>
  <w:num w:numId="34">
    <w:abstractNumId w:val="24"/>
  </w:num>
  <w:num w:numId="35">
    <w:abstractNumId w:val="2"/>
  </w:num>
  <w:num w:numId="36">
    <w:abstractNumId w:val="25"/>
  </w:num>
  <w:num w:numId="37">
    <w:abstractNumId w:val="48"/>
  </w:num>
  <w:num w:numId="38">
    <w:abstractNumId w:val="13"/>
  </w:num>
  <w:num w:numId="39">
    <w:abstractNumId w:val="8"/>
  </w:num>
  <w:num w:numId="40">
    <w:abstractNumId w:val="42"/>
  </w:num>
  <w:num w:numId="41">
    <w:abstractNumId w:val="30"/>
  </w:num>
  <w:num w:numId="42">
    <w:abstractNumId w:val="14"/>
  </w:num>
  <w:num w:numId="43">
    <w:abstractNumId w:val="16"/>
  </w:num>
  <w:num w:numId="44">
    <w:abstractNumId w:val="49"/>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5"/>
  </w:num>
  <w:num w:numId="48">
    <w:abstractNumId w:val="33"/>
  </w:num>
  <w:num w:numId="49">
    <w:abstractNumId w:val="43"/>
  </w:num>
  <w:num w:numId="50">
    <w:abstractNumId w:val="6"/>
  </w:num>
  <w:num w:numId="51">
    <w:abstractNumId w:val="50"/>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3BA8"/>
    <w:rsid w:val="000145A5"/>
    <w:rsid w:val="00015080"/>
    <w:rsid w:val="000156DB"/>
    <w:rsid w:val="00015F38"/>
    <w:rsid w:val="00016B2B"/>
    <w:rsid w:val="00016B4D"/>
    <w:rsid w:val="00016C1F"/>
    <w:rsid w:val="00016F7F"/>
    <w:rsid w:val="0001756F"/>
    <w:rsid w:val="0001763F"/>
    <w:rsid w:val="0001786E"/>
    <w:rsid w:val="00017E33"/>
    <w:rsid w:val="0002040F"/>
    <w:rsid w:val="00020B2D"/>
    <w:rsid w:val="0002104C"/>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1E97"/>
    <w:rsid w:val="0003244D"/>
    <w:rsid w:val="00032754"/>
    <w:rsid w:val="00033F69"/>
    <w:rsid w:val="00034339"/>
    <w:rsid w:val="00036E2E"/>
    <w:rsid w:val="00037051"/>
    <w:rsid w:val="000378AD"/>
    <w:rsid w:val="00037AB0"/>
    <w:rsid w:val="00041C5E"/>
    <w:rsid w:val="00041DD6"/>
    <w:rsid w:val="000453C1"/>
    <w:rsid w:val="0004599E"/>
    <w:rsid w:val="00045E2C"/>
    <w:rsid w:val="00046211"/>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55775"/>
    <w:rsid w:val="00060B3A"/>
    <w:rsid w:val="000611F7"/>
    <w:rsid w:val="00062286"/>
    <w:rsid w:val="00062317"/>
    <w:rsid w:val="00062896"/>
    <w:rsid w:val="00063039"/>
    <w:rsid w:val="00063573"/>
    <w:rsid w:val="00063A9D"/>
    <w:rsid w:val="00064BF1"/>
    <w:rsid w:val="00065D8E"/>
    <w:rsid w:val="00066178"/>
    <w:rsid w:val="00070790"/>
    <w:rsid w:val="000708EC"/>
    <w:rsid w:val="000710B3"/>
    <w:rsid w:val="000716E5"/>
    <w:rsid w:val="00071791"/>
    <w:rsid w:val="00071F40"/>
    <w:rsid w:val="00072391"/>
    <w:rsid w:val="00072448"/>
    <w:rsid w:val="0007251E"/>
    <w:rsid w:val="00072BA4"/>
    <w:rsid w:val="00072CCA"/>
    <w:rsid w:val="00073172"/>
    <w:rsid w:val="000731D2"/>
    <w:rsid w:val="00073387"/>
    <w:rsid w:val="00073561"/>
    <w:rsid w:val="000736D6"/>
    <w:rsid w:val="0007392D"/>
    <w:rsid w:val="00073B9B"/>
    <w:rsid w:val="00074305"/>
    <w:rsid w:val="0007502E"/>
    <w:rsid w:val="0007574B"/>
    <w:rsid w:val="00076A62"/>
    <w:rsid w:val="00076AC9"/>
    <w:rsid w:val="00076B92"/>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830"/>
    <w:rsid w:val="00091F5D"/>
    <w:rsid w:val="00093B83"/>
    <w:rsid w:val="0009631F"/>
    <w:rsid w:val="000963B1"/>
    <w:rsid w:val="00096C88"/>
    <w:rsid w:val="000975D4"/>
    <w:rsid w:val="000A008E"/>
    <w:rsid w:val="000A076D"/>
    <w:rsid w:val="000A104F"/>
    <w:rsid w:val="000A1B77"/>
    <w:rsid w:val="000A22D9"/>
    <w:rsid w:val="000A22E0"/>
    <w:rsid w:val="000A2723"/>
    <w:rsid w:val="000A33DA"/>
    <w:rsid w:val="000A4A0A"/>
    <w:rsid w:val="000A4C1C"/>
    <w:rsid w:val="000A57D6"/>
    <w:rsid w:val="000A589F"/>
    <w:rsid w:val="000A5C96"/>
    <w:rsid w:val="000A6530"/>
    <w:rsid w:val="000A6E22"/>
    <w:rsid w:val="000A6F22"/>
    <w:rsid w:val="000A777D"/>
    <w:rsid w:val="000A7EC5"/>
    <w:rsid w:val="000B00D1"/>
    <w:rsid w:val="000B012B"/>
    <w:rsid w:val="000B0D7C"/>
    <w:rsid w:val="000B1584"/>
    <w:rsid w:val="000B23F0"/>
    <w:rsid w:val="000B3585"/>
    <w:rsid w:val="000B474F"/>
    <w:rsid w:val="000B4901"/>
    <w:rsid w:val="000B52BE"/>
    <w:rsid w:val="000B6383"/>
    <w:rsid w:val="000B65A9"/>
    <w:rsid w:val="000B70E6"/>
    <w:rsid w:val="000B73F5"/>
    <w:rsid w:val="000B7531"/>
    <w:rsid w:val="000C051B"/>
    <w:rsid w:val="000C068C"/>
    <w:rsid w:val="000C1023"/>
    <w:rsid w:val="000C1295"/>
    <w:rsid w:val="000C14AC"/>
    <w:rsid w:val="000C1E30"/>
    <w:rsid w:val="000C28FF"/>
    <w:rsid w:val="000C3267"/>
    <w:rsid w:val="000C36A2"/>
    <w:rsid w:val="000C424C"/>
    <w:rsid w:val="000C4341"/>
    <w:rsid w:val="000C4BF7"/>
    <w:rsid w:val="000C52F6"/>
    <w:rsid w:val="000C5636"/>
    <w:rsid w:val="000C58D2"/>
    <w:rsid w:val="000C5BDF"/>
    <w:rsid w:val="000C77F8"/>
    <w:rsid w:val="000C7EF1"/>
    <w:rsid w:val="000D11D5"/>
    <w:rsid w:val="000D1340"/>
    <w:rsid w:val="000D1988"/>
    <w:rsid w:val="000D1D7B"/>
    <w:rsid w:val="000D31AD"/>
    <w:rsid w:val="000D3507"/>
    <w:rsid w:val="000D3E47"/>
    <w:rsid w:val="000D5042"/>
    <w:rsid w:val="000D55CA"/>
    <w:rsid w:val="000D5DDC"/>
    <w:rsid w:val="000D6F21"/>
    <w:rsid w:val="000D748B"/>
    <w:rsid w:val="000D79BC"/>
    <w:rsid w:val="000D7E09"/>
    <w:rsid w:val="000D7F61"/>
    <w:rsid w:val="000E0371"/>
    <w:rsid w:val="000E0D70"/>
    <w:rsid w:val="000E1117"/>
    <w:rsid w:val="000E1BF4"/>
    <w:rsid w:val="000E1C4B"/>
    <w:rsid w:val="000E2191"/>
    <w:rsid w:val="000E2B07"/>
    <w:rsid w:val="000E2E86"/>
    <w:rsid w:val="000E316E"/>
    <w:rsid w:val="000E450B"/>
    <w:rsid w:val="000E4A63"/>
    <w:rsid w:val="000E4D70"/>
    <w:rsid w:val="000E5D53"/>
    <w:rsid w:val="000E683E"/>
    <w:rsid w:val="000E75AA"/>
    <w:rsid w:val="000F0360"/>
    <w:rsid w:val="000F12A7"/>
    <w:rsid w:val="000F12C2"/>
    <w:rsid w:val="000F1999"/>
    <w:rsid w:val="000F2296"/>
    <w:rsid w:val="000F2ACA"/>
    <w:rsid w:val="000F3CFA"/>
    <w:rsid w:val="000F48DB"/>
    <w:rsid w:val="000F4A51"/>
    <w:rsid w:val="000F4A74"/>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5AE7"/>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07B8"/>
    <w:rsid w:val="00131C69"/>
    <w:rsid w:val="001322E7"/>
    <w:rsid w:val="001324DC"/>
    <w:rsid w:val="0013381C"/>
    <w:rsid w:val="00134107"/>
    <w:rsid w:val="0013461E"/>
    <w:rsid w:val="00135152"/>
    <w:rsid w:val="0013698B"/>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3CD2"/>
    <w:rsid w:val="0016514D"/>
    <w:rsid w:val="00165217"/>
    <w:rsid w:val="0016578F"/>
    <w:rsid w:val="00165C5E"/>
    <w:rsid w:val="00165E0E"/>
    <w:rsid w:val="001660D4"/>
    <w:rsid w:val="00167029"/>
    <w:rsid w:val="00167CDD"/>
    <w:rsid w:val="00171476"/>
    <w:rsid w:val="0017188E"/>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15B6"/>
    <w:rsid w:val="001A2113"/>
    <w:rsid w:val="001A230D"/>
    <w:rsid w:val="001A2465"/>
    <w:rsid w:val="001A2C12"/>
    <w:rsid w:val="001A3264"/>
    <w:rsid w:val="001A3F49"/>
    <w:rsid w:val="001A4502"/>
    <w:rsid w:val="001A4C49"/>
    <w:rsid w:val="001A4DCC"/>
    <w:rsid w:val="001A5516"/>
    <w:rsid w:val="001A558C"/>
    <w:rsid w:val="001A58AB"/>
    <w:rsid w:val="001A6C1F"/>
    <w:rsid w:val="001A6D49"/>
    <w:rsid w:val="001B0125"/>
    <w:rsid w:val="001B10C8"/>
    <w:rsid w:val="001B1358"/>
    <w:rsid w:val="001B1799"/>
    <w:rsid w:val="001B23F1"/>
    <w:rsid w:val="001B35DB"/>
    <w:rsid w:val="001B3E5E"/>
    <w:rsid w:val="001B4792"/>
    <w:rsid w:val="001B4909"/>
    <w:rsid w:val="001B4C04"/>
    <w:rsid w:val="001B6B7C"/>
    <w:rsid w:val="001B73BD"/>
    <w:rsid w:val="001B7B78"/>
    <w:rsid w:val="001C014E"/>
    <w:rsid w:val="001C0FAC"/>
    <w:rsid w:val="001C24AB"/>
    <w:rsid w:val="001C29A6"/>
    <w:rsid w:val="001C2CC6"/>
    <w:rsid w:val="001C3878"/>
    <w:rsid w:val="001C43CC"/>
    <w:rsid w:val="001C46A4"/>
    <w:rsid w:val="001C48A2"/>
    <w:rsid w:val="001C4A48"/>
    <w:rsid w:val="001C4D5E"/>
    <w:rsid w:val="001C5517"/>
    <w:rsid w:val="001C5613"/>
    <w:rsid w:val="001C5BC7"/>
    <w:rsid w:val="001C5E30"/>
    <w:rsid w:val="001C619A"/>
    <w:rsid w:val="001C6336"/>
    <w:rsid w:val="001C6509"/>
    <w:rsid w:val="001C7160"/>
    <w:rsid w:val="001C7C6B"/>
    <w:rsid w:val="001D1728"/>
    <w:rsid w:val="001D2276"/>
    <w:rsid w:val="001D23ED"/>
    <w:rsid w:val="001D263F"/>
    <w:rsid w:val="001D27BC"/>
    <w:rsid w:val="001D2938"/>
    <w:rsid w:val="001D2FDD"/>
    <w:rsid w:val="001D388B"/>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6D8E"/>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4E9"/>
    <w:rsid w:val="00200B1B"/>
    <w:rsid w:val="00200C77"/>
    <w:rsid w:val="0020162A"/>
    <w:rsid w:val="00201C6F"/>
    <w:rsid w:val="00202AE5"/>
    <w:rsid w:val="00202D6F"/>
    <w:rsid w:val="00203567"/>
    <w:rsid w:val="002038A0"/>
    <w:rsid w:val="00203C40"/>
    <w:rsid w:val="00203D01"/>
    <w:rsid w:val="00203ED6"/>
    <w:rsid w:val="0020455B"/>
    <w:rsid w:val="002046B9"/>
    <w:rsid w:val="002048B2"/>
    <w:rsid w:val="00204F4A"/>
    <w:rsid w:val="00205841"/>
    <w:rsid w:val="00205BB5"/>
    <w:rsid w:val="00205CA3"/>
    <w:rsid w:val="00206554"/>
    <w:rsid w:val="00207925"/>
    <w:rsid w:val="002103C6"/>
    <w:rsid w:val="00210F1D"/>
    <w:rsid w:val="0021122B"/>
    <w:rsid w:val="0021130E"/>
    <w:rsid w:val="00211345"/>
    <w:rsid w:val="00211D61"/>
    <w:rsid w:val="00212690"/>
    <w:rsid w:val="002134D1"/>
    <w:rsid w:val="00213E93"/>
    <w:rsid w:val="00214449"/>
    <w:rsid w:val="002150F8"/>
    <w:rsid w:val="0021668E"/>
    <w:rsid w:val="00216F53"/>
    <w:rsid w:val="002171CB"/>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C34"/>
    <w:rsid w:val="00235DFA"/>
    <w:rsid w:val="0023623C"/>
    <w:rsid w:val="002370CD"/>
    <w:rsid w:val="0023782F"/>
    <w:rsid w:val="00237975"/>
    <w:rsid w:val="00240D5A"/>
    <w:rsid w:val="002410D4"/>
    <w:rsid w:val="002419A3"/>
    <w:rsid w:val="00242434"/>
    <w:rsid w:val="00242DC5"/>
    <w:rsid w:val="00243F99"/>
    <w:rsid w:val="0024588D"/>
    <w:rsid w:val="00245CB8"/>
    <w:rsid w:val="00246082"/>
    <w:rsid w:val="002465E8"/>
    <w:rsid w:val="0024670B"/>
    <w:rsid w:val="00246CC6"/>
    <w:rsid w:val="00246CFE"/>
    <w:rsid w:val="002505DE"/>
    <w:rsid w:val="00250832"/>
    <w:rsid w:val="00251AEE"/>
    <w:rsid w:val="00252CD5"/>
    <w:rsid w:val="00253AB2"/>
    <w:rsid w:val="002548A2"/>
    <w:rsid w:val="00254ECA"/>
    <w:rsid w:val="0025502D"/>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664F"/>
    <w:rsid w:val="00266AE7"/>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0644"/>
    <w:rsid w:val="0028070F"/>
    <w:rsid w:val="00281417"/>
    <w:rsid w:val="00281C09"/>
    <w:rsid w:val="00282092"/>
    <w:rsid w:val="00282B8D"/>
    <w:rsid w:val="00283781"/>
    <w:rsid w:val="00283C22"/>
    <w:rsid w:val="0028458E"/>
    <w:rsid w:val="00284CE2"/>
    <w:rsid w:val="002857A8"/>
    <w:rsid w:val="00286AA3"/>
    <w:rsid w:val="00286C9E"/>
    <w:rsid w:val="00287475"/>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97847"/>
    <w:rsid w:val="002A0C54"/>
    <w:rsid w:val="002A27AA"/>
    <w:rsid w:val="002A3C1C"/>
    <w:rsid w:val="002A4640"/>
    <w:rsid w:val="002A482E"/>
    <w:rsid w:val="002A4DF3"/>
    <w:rsid w:val="002A4ECB"/>
    <w:rsid w:val="002A550C"/>
    <w:rsid w:val="002A5D90"/>
    <w:rsid w:val="002A5D9A"/>
    <w:rsid w:val="002A687B"/>
    <w:rsid w:val="002A6BE2"/>
    <w:rsid w:val="002B1399"/>
    <w:rsid w:val="002B1F33"/>
    <w:rsid w:val="002B2389"/>
    <w:rsid w:val="002B2B3A"/>
    <w:rsid w:val="002B2D0F"/>
    <w:rsid w:val="002B33B7"/>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6C62"/>
    <w:rsid w:val="002C70CC"/>
    <w:rsid w:val="002C72F1"/>
    <w:rsid w:val="002C75E6"/>
    <w:rsid w:val="002C7D53"/>
    <w:rsid w:val="002C7E4B"/>
    <w:rsid w:val="002C7E86"/>
    <w:rsid w:val="002D0222"/>
    <w:rsid w:val="002D05E7"/>
    <w:rsid w:val="002D1223"/>
    <w:rsid w:val="002D1C0E"/>
    <w:rsid w:val="002D280C"/>
    <w:rsid w:val="002D339A"/>
    <w:rsid w:val="002D4200"/>
    <w:rsid w:val="002D5EE1"/>
    <w:rsid w:val="002D6216"/>
    <w:rsid w:val="002D6576"/>
    <w:rsid w:val="002D67CD"/>
    <w:rsid w:val="002E07C4"/>
    <w:rsid w:val="002E14E4"/>
    <w:rsid w:val="002E50EF"/>
    <w:rsid w:val="002E5DCB"/>
    <w:rsid w:val="002E6452"/>
    <w:rsid w:val="002E6A8B"/>
    <w:rsid w:val="002E6DA4"/>
    <w:rsid w:val="002E7556"/>
    <w:rsid w:val="002F0256"/>
    <w:rsid w:val="002F0413"/>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7B"/>
    <w:rsid w:val="00315AE1"/>
    <w:rsid w:val="00316474"/>
    <w:rsid w:val="003164CD"/>
    <w:rsid w:val="00316A5E"/>
    <w:rsid w:val="00317F3E"/>
    <w:rsid w:val="00320304"/>
    <w:rsid w:val="00320A1B"/>
    <w:rsid w:val="00321FFC"/>
    <w:rsid w:val="00322004"/>
    <w:rsid w:val="0032256F"/>
    <w:rsid w:val="00322A4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56B"/>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47515"/>
    <w:rsid w:val="00350010"/>
    <w:rsid w:val="003504F7"/>
    <w:rsid w:val="003508A3"/>
    <w:rsid w:val="003509D6"/>
    <w:rsid w:val="00350F16"/>
    <w:rsid w:val="0035149A"/>
    <w:rsid w:val="00352176"/>
    <w:rsid w:val="00352782"/>
    <w:rsid w:val="00352DB1"/>
    <w:rsid w:val="00352EA1"/>
    <w:rsid w:val="00354F25"/>
    <w:rsid w:val="00355386"/>
    <w:rsid w:val="003556C7"/>
    <w:rsid w:val="00357BC9"/>
    <w:rsid w:val="00361095"/>
    <w:rsid w:val="00361C09"/>
    <w:rsid w:val="00362492"/>
    <w:rsid w:val="00362905"/>
    <w:rsid w:val="00363745"/>
    <w:rsid w:val="003647C5"/>
    <w:rsid w:val="00364982"/>
    <w:rsid w:val="0036504B"/>
    <w:rsid w:val="00365A69"/>
    <w:rsid w:val="00365ABA"/>
    <w:rsid w:val="0036621D"/>
    <w:rsid w:val="003672C8"/>
    <w:rsid w:val="0037187E"/>
    <w:rsid w:val="003727E4"/>
    <w:rsid w:val="00373040"/>
    <w:rsid w:val="00373201"/>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420C"/>
    <w:rsid w:val="003A51DB"/>
    <w:rsid w:val="003A555C"/>
    <w:rsid w:val="003A6132"/>
    <w:rsid w:val="003A6ABC"/>
    <w:rsid w:val="003A6D8E"/>
    <w:rsid w:val="003A706B"/>
    <w:rsid w:val="003A7275"/>
    <w:rsid w:val="003B0048"/>
    <w:rsid w:val="003B01C7"/>
    <w:rsid w:val="003B047F"/>
    <w:rsid w:val="003B176A"/>
    <w:rsid w:val="003B1913"/>
    <w:rsid w:val="003B1FAE"/>
    <w:rsid w:val="003B31E3"/>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249E"/>
    <w:rsid w:val="003C3655"/>
    <w:rsid w:val="003C55BF"/>
    <w:rsid w:val="003D1610"/>
    <w:rsid w:val="003D1969"/>
    <w:rsid w:val="003D21B1"/>
    <w:rsid w:val="003D3649"/>
    <w:rsid w:val="003D3C32"/>
    <w:rsid w:val="003D3E5D"/>
    <w:rsid w:val="003D474F"/>
    <w:rsid w:val="003D49F3"/>
    <w:rsid w:val="003D581F"/>
    <w:rsid w:val="003D58F7"/>
    <w:rsid w:val="003D67F9"/>
    <w:rsid w:val="003D7413"/>
    <w:rsid w:val="003D7D7E"/>
    <w:rsid w:val="003E0E55"/>
    <w:rsid w:val="003E18AB"/>
    <w:rsid w:val="003E1D36"/>
    <w:rsid w:val="003E1D94"/>
    <w:rsid w:val="003E22C5"/>
    <w:rsid w:val="003E2910"/>
    <w:rsid w:val="003E2F40"/>
    <w:rsid w:val="003E3052"/>
    <w:rsid w:val="003E3489"/>
    <w:rsid w:val="003E34FB"/>
    <w:rsid w:val="003E38A6"/>
    <w:rsid w:val="003E445A"/>
    <w:rsid w:val="003E514D"/>
    <w:rsid w:val="003E53D0"/>
    <w:rsid w:val="003E545B"/>
    <w:rsid w:val="003E54AB"/>
    <w:rsid w:val="003E5A1B"/>
    <w:rsid w:val="003E5C4C"/>
    <w:rsid w:val="003E6024"/>
    <w:rsid w:val="003E65B5"/>
    <w:rsid w:val="003F0B7D"/>
    <w:rsid w:val="003F10E4"/>
    <w:rsid w:val="003F2ADC"/>
    <w:rsid w:val="003F2D00"/>
    <w:rsid w:val="003F2E7C"/>
    <w:rsid w:val="003F32EF"/>
    <w:rsid w:val="003F3419"/>
    <w:rsid w:val="003F3442"/>
    <w:rsid w:val="003F38C2"/>
    <w:rsid w:val="003F4473"/>
    <w:rsid w:val="003F480B"/>
    <w:rsid w:val="003F5593"/>
    <w:rsid w:val="003F635B"/>
    <w:rsid w:val="003F64BB"/>
    <w:rsid w:val="003F7B8A"/>
    <w:rsid w:val="003F7C6F"/>
    <w:rsid w:val="00400703"/>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573F"/>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6922"/>
    <w:rsid w:val="0041777B"/>
    <w:rsid w:val="004200A7"/>
    <w:rsid w:val="00420889"/>
    <w:rsid w:val="004213C6"/>
    <w:rsid w:val="004217E5"/>
    <w:rsid w:val="00421DBA"/>
    <w:rsid w:val="00422341"/>
    <w:rsid w:val="00422687"/>
    <w:rsid w:val="00422D72"/>
    <w:rsid w:val="0042338B"/>
    <w:rsid w:val="004236DB"/>
    <w:rsid w:val="0042419F"/>
    <w:rsid w:val="004243D5"/>
    <w:rsid w:val="004244F8"/>
    <w:rsid w:val="004255AB"/>
    <w:rsid w:val="00425FE7"/>
    <w:rsid w:val="004270BD"/>
    <w:rsid w:val="004278C4"/>
    <w:rsid w:val="0042795F"/>
    <w:rsid w:val="00427EF5"/>
    <w:rsid w:val="00431F6D"/>
    <w:rsid w:val="004320E0"/>
    <w:rsid w:val="00433345"/>
    <w:rsid w:val="004341E0"/>
    <w:rsid w:val="00434564"/>
    <w:rsid w:val="00435319"/>
    <w:rsid w:val="0043567B"/>
    <w:rsid w:val="00436657"/>
    <w:rsid w:val="00437150"/>
    <w:rsid w:val="00437BD0"/>
    <w:rsid w:val="00440318"/>
    <w:rsid w:val="004405F4"/>
    <w:rsid w:val="004406D2"/>
    <w:rsid w:val="00440A2E"/>
    <w:rsid w:val="00440B99"/>
    <w:rsid w:val="00441306"/>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423"/>
    <w:rsid w:val="0045490B"/>
    <w:rsid w:val="0045677C"/>
    <w:rsid w:val="004569E9"/>
    <w:rsid w:val="00457302"/>
    <w:rsid w:val="0045736C"/>
    <w:rsid w:val="00457982"/>
    <w:rsid w:val="00460372"/>
    <w:rsid w:val="00460544"/>
    <w:rsid w:val="00460C04"/>
    <w:rsid w:val="00461414"/>
    <w:rsid w:val="00461504"/>
    <w:rsid w:val="00462372"/>
    <w:rsid w:val="004625B5"/>
    <w:rsid w:val="004636C5"/>
    <w:rsid w:val="0046423D"/>
    <w:rsid w:val="00464EA7"/>
    <w:rsid w:val="0046576E"/>
    <w:rsid w:val="00465D1B"/>
    <w:rsid w:val="00467A95"/>
    <w:rsid w:val="00470121"/>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87DE6"/>
    <w:rsid w:val="00490C99"/>
    <w:rsid w:val="004915A1"/>
    <w:rsid w:val="00492E0B"/>
    <w:rsid w:val="004930D6"/>
    <w:rsid w:val="00493112"/>
    <w:rsid w:val="0049349A"/>
    <w:rsid w:val="004939A3"/>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36CC"/>
    <w:rsid w:val="004B5FBD"/>
    <w:rsid w:val="004B67D5"/>
    <w:rsid w:val="004B6D95"/>
    <w:rsid w:val="004B7452"/>
    <w:rsid w:val="004B7C74"/>
    <w:rsid w:val="004C11B3"/>
    <w:rsid w:val="004C1A65"/>
    <w:rsid w:val="004C1F13"/>
    <w:rsid w:val="004C1F78"/>
    <w:rsid w:val="004C22FF"/>
    <w:rsid w:val="004C352F"/>
    <w:rsid w:val="004C49C0"/>
    <w:rsid w:val="004C56CE"/>
    <w:rsid w:val="004C63A0"/>
    <w:rsid w:val="004C6E2B"/>
    <w:rsid w:val="004D047C"/>
    <w:rsid w:val="004D0903"/>
    <w:rsid w:val="004D191E"/>
    <w:rsid w:val="004D2DB8"/>
    <w:rsid w:val="004D34C7"/>
    <w:rsid w:val="004D54AB"/>
    <w:rsid w:val="004D6E16"/>
    <w:rsid w:val="004D76B4"/>
    <w:rsid w:val="004D79F5"/>
    <w:rsid w:val="004D7DCB"/>
    <w:rsid w:val="004D7E63"/>
    <w:rsid w:val="004E042F"/>
    <w:rsid w:val="004E10F2"/>
    <w:rsid w:val="004E1B78"/>
    <w:rsid w:val="004E1D04"/>
    <w:rsid w:val="004E34E4"/>
    <w:rsid w:val="004E3531"/>
    <w:rsid w:val="004E3A6A"/>
    <w:rsid w:val="004E3D45"/>
    <w:rsid w:val="004E3FB4"/>
    <w:rsid w:val="004E5B60"/>
    <w:rsid w:val="004E644A"/>
    <w:rsid w:val="004E6B5E"/>
    <w:rsid w:val="004E73A5"/>
    <w:rsid w:val="004E7656"/>
    <w:rsid w:val="004E7686"/>
    <w:rsid w:val="004F0A28"/>
    <w:rsid w:val="004F161D"/>
    <w:rsid w:val="004F1672"/>
    <w:rsid w:val="004F272A"/>
    <w:rsid w:val="004F2741"/>
    <w:rsid w:val="004F37F2"/>
    <w:rsid w:val="004F3E1B"/>
    <w:rsid w:val="004F483F"/>
    <w:rsid w:val="004F498B"/>
    <w:rsid w:val="004F5FEB"/>
    <w:rsid w:val="004F6A34"/>
    <w:rsid w:val="004F7C9D"/>
    <w:rsid w:val="005001BB"/>
    <w:rsid w:val="0050052F"/>
    <w:rsid w:val="00500648"/>
    <w:rsid w:val="00502536"/>
    <w:rsid w:val="00502E8E"/>
    <w:rsid w:val="00503651"/>
    <w:rsid w:val="00503933"/>
    <w:rsid w:val="00503E8E"/>
    <w:rsid w:val="00503EAA"/>
    <w:rsid w:val="00504187"/>
    <w:rsid w:val="00504509"/>
    <w:rsid w:val="0050476B"/>
    <w:rsid w:val="00504AA6"/>
    <w:rsid w:val="00504DF0"/>
    <w:rsid w:val="00505430"/>
    <w:rsid w:val="00505C46"/>
    <w:rsid w:val="00506A2F"/>
    <w:rsid w:val="00507E89"/>
    <w:rsid w:val="0051001F"/>
    <w:rsid w:val="005105F2"/>
    <w:rsid w:val="005119D7"/>
    <w:rsid w:val="0051252B"/>
    <w:rsid w:val="0051266F"/>
    <w:rsid w:val="00512CD9"/>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2D8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305"/>
    <w:rsid w:val="005346DF"/>
    <w:rsid w:val="005347F7"/>
    <w:rsid w:val="00534944"/>
    <w:rsid w:val="005350AC"/>
    <w:rsid w:val="005354C2"/>
    <w:rsid w:val="00536746"/>
    <w:rsid w:val="005368B8"/>
    <w:rsid w:val="005377E3"/>
    <w:rsid w:val="0054060F"/>
    <w:rsid w:val="0054173D"/>
    <w:rsid w:val="00541C22"/>
    <w:rsid w:val="00542462"/>
    <w:rsid w:val="00544003"/>
    <w:rsid w:val="00544C84"/>
    <w:rsid w:val="00544DD9"/>
    <w:rsid w:val="005450C5"/>
    <w:rsid w:val="005455A5"/>
    <w:rsid w:val="00545923"/>
    <w:rsid w:val="005462AB"/>
    <w:rsid w:val="00546B3C"/>
    <w:rsid w:val="00547CFC"/>
    <w:rsid w:val="00547E77"/>
    <w:rsid w:val="005510DA"/>
    <w:rsid w:val="00551824"/>
    <w:rsid w:val="00551A71"/>
    <w:rsid w:val="00551CF2"/>
    <w:rsid w:val="00552305"/>
    <w:rsid w:val="00552401"/>
    <w:rsid w:val="00552729"/>
    <w:rsid w:val="00552EF7"/>
    <w:rsid w:val="0055321F"/>
    <w:rsid w:val="0055396B"/>
    <w:rsid w:val="00553BC5"/>
    <w:rsid w:val="0055405A"/>
    <w:rsid w:val="00555417"/>
    <w:rsid w:val="005558C5"/>
    <w:rsid w:val="00556E26"/>
    <w:rsid w:val="00557CA4"/>
    <w:rsid w:val="005611D7"/>
    <w:rsid w:val="00561F2D"/>
    <w:rsid w:val="005626AE"/>
    <w:rsid w:val="005629A1"/>
    <w:rsid w:val="0056309F"/>
    <w:rsid w:val="005637FD"/>
    <w:rsid w:val="0056453C"/>
    <w:rsid w:val="00564949"/>
    <w:rsid w:val="005649BD"/>
    <w:rsid w:val="00565B27"/>
    <w:rsid w:val="00565BD3"/>
    <w:rsid w:val="0056639B"/>
    <w:rsid w:val="00566537"/>
    <w:rsid w:val="0056659C"/>
    <w:rsid w:val="005668F6"/>
    <w:rsid w:val="00570602"/>
    <w:rsid w:val="0057229A"/>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0BB0"/>
    <w:rsid w:val="0059104E"/>
    <w:rsid w:val="005913C9"/>
    <w:rsid w:val="0059245B"/>
    <w:rsid w:val="00592DDD"/>
    <w:rsid w:val="00595569"/>
    <w:rsid w:val="0059631B"/>
    <w:rsid w:val="00596328"/>
    <w:rsid w:val="00596820"/>
    <w:rsid w:val="00596DA5"/>
    <w:rsid w:val="005970C4"/>
    <w:rsid w:val="00597459"/>
    <w:rsid w:val="005A0B2E"/>
    <w:rsid w:val="005A0B9E"/>
    <w:rsid w:val="005A1174"/>
    <w:rsid w:val="005A13E4"/>
    <w:rsid w:val="005A1C2F"/>
    <w:rsid w:val="005A2020"/>
    <w:rsid w:val="005A2C38"/>
    <w:rsid w:val="005A2EA1"/>
    <w:rsid w:val="005A2F76"/>
    <w:rsid w:val="005A3001"/>
    <w:rsid w:val="005A3076"/>
    <w:rsid w:val="005A3DAE"/>
    <w:rsid w:val="005A6F6A"/>
    <w:rsid w:val="005B107D"/>
    <w:rsid w:val="005B12F2"/>
    <w:rsid w:val="005B15DC"/>
    <w:rsid w:val="005B19E0"/>
    <w:rsid w:val="005B26BE"/>
    <w:rsid w:val="005B288F"/>
    <w:rsid w:val="005B2B2C"/>
    <w:rsid w:val="005B2E09"/>
    <w:rsid w:val="005B3CB1"/>
    <w:rsid w:val="005B43E7"/>
    <w:rsid w:val="005B67DD"/>
    <w:rsid w:val="005C0011"/>
    <w:rsid w:val="005C0559"/>
    <w:rsid w:val="005C0A41"/>
    <w:rsid w:val="005C2F39"/>
    <w:rsid w:val="005C364A"/>
    <w:rsid w:val="005C3946"/>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D6E00"/>
    <w:rsid w:val="005E1233"/>
    <w:rsid w:val="005E3499"/>
    <w:rsid w:val="005E3D5E"/>
    <w:rsid w:val="005E3D8D"/>
    <w:rsid w:val="005E4125"/>
    <w:rsid w:val="005E5122"/>
    <w:rsid w:val="005E606A"/>
    <w:rsid w:val="005E6435"/>
    <w:rsid w:val="005E77E8"/>
    <w:rsid w:val="005E7F25"/>
    <w:rsid w:val="005F043B"/>
    <w:rsid w:val="005F0926"/>
    <w:rsid w:val="005F0EF8"/>
    <w:rsid w:val="005F28EB"/>
    <w:rsid w:val="005F4BC7"/>
    <w:rsid w:val="005F4DEE"/>
    <w:rsid w:val="005F50D1"/>
    <w:rsid w:val="005F5E43"/>
    <w:rsid w:val="005F6E4D"/>
    <w:rsid w:val="0060010A"/>
    <w:rsid w:val="00600663"/>
    <w:rsid w:val="0060070D"/>
    <w:rsid w:val="006009C0"/>
    <w:rsid w:val="00600F77"/>
    <w:rsid w:val="006023E7"/>
    <w:rsid w:val="006036E7"/>
    <w:rsid w:val="0060500E"/>
    <w:rsid w:val="006056F8"/>
    <w:rsid w:val="00605F9C"/>
    <w:rsid w:val="00606D23"/>
    <w:rsid w:val="00607E2E"/>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32F"/>
    <w:rsid w:val="006266F4"/>
    <w:rsid w:val="00626AFA"/>
    <w:rsid w:val="00627511"/>
    <w:rsid w:val="00627A40"/>
    <w:rsid w:val="00630109"/>
    <w:rsid w:val="006309E7"/>
    <w:rsid w:val="00630B13"/>
    <w:rsid w:val="00630E88"/>
    <w:rsid w:val="0063267A"/>
    <w:rsid w:val="00632ABA"/>
    <w:rsid w:val="00632BF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DF2"/>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37C1"/>
    <w:rsid w:val="00655D22"/>
    <w:rsid w:val="00655F06"/>
    <w:rsid w:val="00656A2B"/>
    <w:rsid w:val="00656EBB"/>
    <w:rsid w:val="00656F3D"/>
    <w:rsid w:val="0065782C"/>
    <w:rsid w:val="00657A97"/>
    <w:rsid w:val="00660245"/>
    <w:rsid w:val="00660691"/>
    <w:rsid w:val="00661254"/>
    <w:rsid w:val="00661D69"/>
    <w:rsid w:val="0066218E"/>
    <w:rsid w:val="00662FA6"/>
    <w:rsid w:val="00663151"/>
    <w:rsid w:val="00663397"/>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5E70"/>
    <w:rsid w:val="00676A5A"/>
    <w:rsid w:val="00677476"/>
    <w:rsid w:val="00680312"/>
    <w:rsid w:val="00681E22"/>
    <w:rsid w:val="00682213"/>
    <w:rsid w:val="00682247"/>
    <w:rsid w:val="00682FF4"/>
    <w:rsid w:val="00683E27"/>
    <w:rsid w:val="00683F3A"/>
    <w:rsid w:val="0068432A"/>
    <w:rsid w:val="00685D3B"/>
    <w:rsid w:val="006860B7"/>
    <w:rsid w:val="00686279"/>
    <w:rsid w:val="0068683C"/>
    <w:rsid w:val="006871B2"/>
    <w:rsid w:val="006907E9"/>
    <w:rsid w:val="0069167C"/>
    <w:rsid w:val="00692007"/>
    <w:rsid w:val="00693492"/>
    <w:rsid w:val="00694C64"/>
    <w:rsid w:val="00695813"/>
    <w:rsid w:val="00695C63"/>
    <w:rsid w:val="00697E9D"/>
    <w:rsid w:val="006A08A4"/>
    <w:rsid w:val="006A0A32"/>
    <w:rsid w:val="006A15FC"/>
    <w:rsid w:val="006A1948"/>
    <w:rsid w:val="006A1B91"/>
    <w:rsid w:val="006A3331"/>
    <w:rsid w:val="006A368E"/>
    <w:rsid w:val="006A4B58"/>
    <w:rsid w:val="006A5327"/>
    <w:rsid w:val="006A5D86"/>
    <w:rsid w:val="006A613A"/>
    <w:rsid w:val="006A6E68"/>
    <w:rsid w:val="006B0BE7"/>
    <w:rsid w:val="006B1834"/>
    <w:rsid w:val="006B1EDB"/>
    <w:rsid w:val="006B30E9"/>
    <w:rsid w:val="006B44D3"/>
    <w:rsid w:val="006B4D76"/>
    <w:rsid w:val="006B4E6F"/>
    <w:rsid w:val="006B4EB0"/>
    <w:rsid w:val="006B562B"/>
    <w:rsid w:val="006B5B2B"/>
    <w:rsid w:val="006B5EA3"/>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39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05B"/>
    <w:rsid w:val="006E71C3"/>
    <w:rsid w:val="006E71FB"/>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2F6"/>
    <w:rsid w:val="00704627"/>
    <w:rsid w:val="00704807"/>
    <w:rsid w:val="007049AC"/>
    <w:rsid w:val="00706821"/>
    <w:rsid w:val="00706A0E"/>
    <w:rsid w:val="00706C97"/>
    <w:rsid w:val="00706F0F"/>
    <w:rsid w:val="007079C1"/>
    <w:rsid w:val="007116AE"/>
    <w:rsid w:val="00711C4C"/>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5D5"/>
    <w:rsid w:val="007428C4"/>
    <w:rsid w:val="00742CF6"/>
    <w:rsid w:val="00743920"/>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99"/>
    <w:rsid w:val="007566EF"/>
    <w:rsid w:val="00756C15"/>
    <w:rsid w:val="00756C7A"/>
    <w:rsid w:val="007573A6"/>
    <w:rsid w:val="0075744A"/>
    <w:rsid w:val="007576D4"/>
    <w:rsid w:val="007601A2"/>
    <w:rsid w:val="0076076B"/>
    <w:rsid w:val="00761639"/>
    <w:rsid w:val="00762B2D"/>
    <w:rsid w:val="00763FCA"/>
    <w:rsid w:val="007648BE"/>
    <w:rsid w:val="00764D21"/>
    <w:rsid w:val="00764D5D"/>
    <w:rsid w:val="007653AE"/>
    <w:rsid w:val="0076685B"/>
    <w:rsid w:val="0076719B"/>
    <w:rsid w:val="007678A5"/>
    <w:rsid w:val="00770AF9"/>
    <w:rsid w:val="00770BA7"/>
    <w:rsid w:val="00770FAF"/>
    <w:rsid w:val="007717F3"/>
    <w:rsid w:val="0077185C"/>
    <w:rsid w:val="00771BE4"/>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4D1D"/>
    <w:rsid w:val="007858D8"/>
    <w:rsid w:val="00786DCD"/>
    <w:rsid w:val="00787749"/>
    <w:rsid w:val="00787A19"/>
    <w:rsid w:val="00790991"/>
    <w:rsid w:val="00790C1F"/>
    <w:rsid w:val="00791816"/>
    <w:rsid w:val="00792B66"/>
    <w:rsid w:val="007930F8"/>
    <w:rsid w:val="00793D49"/>
    <w:rsid w:val="00793DFD"/>
    <w:rsid w:val="00793F8D"/>
    <w:rsid w:val="00793FF8"/>
    <w:rsid w:val="007945EA"/>
    <w:rsid w:val="007946A6"/>
    <w:rsid w:val="00794965"/>
    <w:rsid w:val="007949E0"/>
    <w:rsid w:val="00796176"/>
    <w:rsid w:val="0079623D"/>
    <w:rsid w:val="0079624A"/>
    <w:rsid w:val="007973F4"/>
    <w:rsid w:val="00797591"/>
    <w:rsid w:val="00797B65"/>
    <w:rsid w:val="007A0F7D"/>
    <w:rsid w:val="007A1247"/>
    <w:rsid w:val="007A196E"/>
    <w:rsid w:val="007A2625"/>
    <w:rsid w:val="007A2D6A"/>
    <w:rsid w:val="007A2EEF"/>
    <w:rsid w:val="007A4125"/>
    <w:rsid w:val="007A60AC"/>
    <w:rsid w:val="007A61EF"/>
    <w:rsid w:val="007A6292"/>
    <w:rsid w:val="007A6500"/>
    <w:rsid w:val="007A6938"/>
    <w:rsid w:val="007A79FA"/>
    <w:rsid w:val="007A7E23"/>
    <w:rsid w:val="007A7F20"/>
    <w:rsid w:val="007B0225"/>
    <w:rsid w:val="007B0F40"/>
    <w:rsid w:val="007B15C9"/>
    <w:rsid w:val="007B2E9A"/>
    <w:rsid w:val="007B307D"/>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6EE5"/>
    <w:rsid w:val="007C70A1"/>
    <w:rsid w:val="007C75FA"/>
    <w:rsid w:val="007C7DE5"/>
    <w:rsid w:val="007D1052"/>
    <w:rsid w:val="007D2154"/>
    <w:rsid w:val="007D2FB9"/>
    <w:rsid w:val="007D3BC3"/>
    <w:rsid w:val="007D478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3F18"/>
    <w:rsid w:val="007F44BA"/>
    <w:rsid w:val="007F60DA"/>
    <w:rsid w:val="007F6180"/>
    <w:rsid w:val="007F63F7"/>
    <w:rsid w:val="007F6935"/>
    <w:rsid w:val="007F7344"/>
    <w:rsid w:val="007F7568"/>
    <w:rsid w:val="007F76FD"/>
    <w:rsid w:val="00801AFA"/>
    <w:rsid w:val="008025EB"/>
    <w:rsid w:val="00804576"/>
    <w:rsid w:val="00804B15"/>
    <w:rsid w:val="0080547E"/>
    <w:rsid w:val="008066AC"/>
    <w:rsid w:val="008066AF"/>
    <w:rsid w:val="00806CF6"/>
    <w:rsid w:val="00806D09"/>
    <w:rsid w:val="0080784D"/>
    <w:rsid w:val="00810CF9"/>
    <w:rsid w:val="00811161"/>
    <w:rsid w:val="008113B6"/>
    <w:rsid w:val="0081145B"/>
    <w:rsid w:val="008123FF"/>
    <w:rsid w:val="0081255E"/>
    <w:rsid w:val="00812F28"/>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0F95"/>
    <w:rsid w:val="008312D7"/>
    <w:rsid w:val="0083172D"/>
    <w:rsid w:val="008317D6"/>
    <w:rsid w:val="00831B2E"/>
    <w:rsid w:val="00832012"/>
    <w:rsid w:val="008327C9"/>
    <w:rsid w:val="00832C13"/>
    <w:rsid w:val="008334D3"/>
    <w:rsid w:val="00833658"/>
    <w:rsid w:val="00833BA3"/>
    <w:rsid w:val="00833EB0"/>
    <w:rsid w:val="00835618"/>
    <w:rsid w:val="00835E31"/>
    <w:rsid w:val="00835EB8"/>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417B"/>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41"/>
    <w:rsid w:val="008740EB"/>
    <w:rsid w:val="00876572"/>
    <w:rsid w:val="00876CDD"/>
    <w:rsid w:val="00877EC5"/>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5FF2"/>
    <w:rsid w:val="00886163"/>
    <w:rsid w:val="008873D9"/>
    <w:rsid w:val="0089020B"/>
    <w:rsid w:val="00890B6B"/>
    <w:rsid w:val="00890B85"/>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49"/>
    <w:rsid w:val="008A3CC8"/>
    <w:rsid w:val="008A4CC3"/>
    <w:rsid w:val="008A4CC5"/>
    <w:rsid w:val="008A56AD"/>
    <w:rsid w:val="008A5E83"/>
    <w:rsid w:val="008A5FA6"/>
    <w:rsid w:val="008A60C0"/>
    <w:rsid w:val="008A7473"/>
    <w:rsid w:val="008A75A6"/>
    <w:rsid w:val="008A75FB"/>
    <w:rsid w:val="008A7734"/>
    <w:rsid w:val="008A7DC7"/>
    <w:rsid w:val="008B04F9"/>
    <w:rsid w:val="008B15BA"/>
    <w:rsid w:val="008B15FE"/>
    <w:rsid w:val="008B1B10"/>
    <w:rsid w:val="008B238F"/>
    <w:rsid w:val="008B258B"/>
    <w:rsid w:val="008B2DBA"/>
    <w:rsid w:val="008B3297"/>
    <w:rsid w:val="008B3571"/>
    <w:rsid w:val="008B403F"/>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6FF"/>
    <w:rsid w:val="008E187B"/>
    <w:rsid w:val="008E3093"/>
    <w:rsid w:val="008E3702"/>
    <w:rsid w:val="008E4095"/>
    <w:rsid w:val="008E4176"/>
    <w:rsid w:val="008E5199"/>
    <w:rsid w:val="008E5296"/>
    <w:rsid w:val="008F13CA"/>
    <w:rsid w:val="008F2C3A"/>
    <w:rsid w:val="008F4A49"/>
    <w:rsid w:val="008F5749"/>
    <w:rsid w:val="008F6099"/>
    <w:rsid w:val="008F6184"/>
    <w:rsid w:val="008F62D7"/>
    <w:rsid w:val="008F674C"/>
    <w:rsid w:val="008F685A"/>
    <w:rsid w:val="008F6EBC"/>
    <w:rsid w:val="008F7264"/>
    <w:rsid w:val="00900033"/>
    <w:rsid w:val="009000F9"/>
    <w:rsid w:val="009012A0"/>
    <w:rsid w:val="009015C1"/>
    <w:rsid w:val="00901752"/>
    <w:rsid w:val="0090331F"/>
    <w:rsid w:val="0090351C"/>
    <w:rsid w:val="00903E62"/>
    <w:rsid w:val="009041CE"/>
    <w:rsid w:val="009045B1"/>
    <w:rsid w:val="00904ECF"/>
    <w:rsid w:val="009058D3"/>
    <w:rsid w:val="00905A92"/>
    <w:rsid w:val="00906709"/>
    <w:rsid w:val="00906B04"/>
    <w:rsid w:val="009071B3"/>
    <w:rsid w:val="00910E0F"/>
    <w:rsid w:val="00911A81"/>
    <w:rsid w:val="00912130"/>
    <w:rsid w:val="00912AFC"/>
    <w:rsid w:val="00912DA9"/>
    <w:rsid w:val="009130BF"/>
    <w:rsid w:val="00913139"/>
    <w:rsid w:val="0091402B"/>
    <w:rsid w:val="009141C3"/>
    <w:rsid w:val="009147A2"/>
    <w:rsid w:val="00915EA7"/>
    <w:rsid w:val="00916975"/>
    <w:rsid w:val="00917FBB"/>
    <w:rsid w:val="009202A7"/>
    <w:rsid w:val="009211A2"/>
    <w:rsid w:val="009225B1"/>
    <w:rsid w:val="0092288B"/>
    <w:rsid w:val="00922ADB"/>
    <w:rsid w:val="0092437A"/>
    <w:rsid w:val="00924D27"/>
    <w:rsid w:val="00925D65"/>
    <w:rsid w:val="009265E0"/>
    <w:rsid w:val="00926CE6"/>
    <w:rsid w:val="00927173"/>
    <w:rsid w:val="00931B2C"/>
    <w:rsid w:val="00931F2A"/>
    <w:rsid w:val="00932189"/>
    <w:rsid w:val="00932798"/>
    <w:rsid w:val="00933D25"/>
    <w:rsid w:val="00934635"/>
    <w:rsid w:val="00934719"/>
    <w:rsid w:val="009351D4"/>
    <w:rsid w:val="009354B5"/>
    <w:rsid w:val="00935E5D"/>
    <w:rsid w:val="00936304"/>
    <w:rsid w:val="0093713E"/>
    <w:rsid w:val="009372A4"/>
    <w:rsid w:val="00940008"/>
    <w:rsid w:val="009409AD"/>
    <w:rsid w:val="00940CEB"/>
    <w:rsid w:val="00941EAC"/>
    <w:rsid w:val="00943032"/>
    <w:rsid w:val="00943997"/>
    <w:rsid w:val="00944142"/>
    <w:rsid w:val="00944DC6"/>
    <w:rsid w:val="00945BAC"/>
    <w:rsid w:val="00945D8F"/>
    <w:rsid w:val="00946679"/>
    <w:rsid w:val="009472A8"/>
    <w:rsid w:val="00947427"/>
    <w:rsid w:val="0094743D"/>
    <w:rsid w:val="009504E5"/>
    <w:rsid w:val="0095068C"/>
    <w:rsid w:val="0095082D"/>
    <w:rsid w:val="00950D46"/>
    <w:rsid w:val="00950ED1"/>
    <w:rsid w:val="00951475"/>
    <w:rsid w:val="00952968"/>
    <w:rsid w:val="00955BD8"/>
    <w:rsid w:val="00956E80"/>
    <w:rsid w:val="009576ED"/>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95A"/>
    <w:rsid w:val="00977B57"/>
    <w:rsid w:val="00977C28"/>
    <w:rsid w:val="0098148C"/>
    <w:rsid w:val="0098185D"/>
    <w:rsid w:val="00981C12"/>
    <w:rsid w:val="009828C4"/>
    <w:rsid w:val="00986626"/>
    <w:rsid w:val="009876E3"/>
    <w:rsid w:val="0098790B"/>
    <w:rsid w:val="009902DC"/>
    <w:rsid w:val="009908BF"/>
    <w:rsid w:val="00990C38"/>
    <w:rsid w:val="009919D2"/>
    <w:rsid w:val="00991FCD"/>
    <w:rsid w:val="009933D6"/>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4DC0"/>
    <w:rsid w:val="009A548D"/>
    <w:rsid w:val="009A5802"/>
    <w:rsid w:val="009A5CF0"/>
    <w:rsid w:val="009A5F76"/>
    <w:rsid w:val="009A6B0F"/>
    <w:rsid w:val="009A6DF9"/>
    <w:rsid w:val="009A7811"/>
    <w:rsid w:val="009A7A63"/>
    <w:rsid w:val="009B08F5"/>
    <w:rsid w:val="009B10A8"/>
    <w:rsid w:val="009B1B96"/>
    <w:rsid w:val="009B1E96"/>
    <w:rsid w:val="009B2B6D"/>
    <w:rsid w:val="009B35BD"/>
    <w:rsid w:val="009B371A"/>
    <w:rsid w:val="009B39D4"/>
    <w:rsid w:val="009B3C15"/>
    <w:rsid w:val="009B436F"/>
    <w:rsid w:val="009B4B8F"/>
    <w:rsid w:val="009B4F05"/>
    <w:rsid w:val="009B5D96"/>
    <w:rsid w:val="009B6560"/>
    <w:rsid w:val="009B663C"/>
    <w:rsid w:val="009B6C3F"/>
    <w:rsid w:val="009B6DC3"/>
    <w:rsid w:val="009C0150"/>
    <w:rsid w:val="009C01E2"/>
    <w:rsid w:val="009C07FD"/>
    <w:rsid w:val="009C12B7"/>
    <w:rsid w:val="009C32C3"/>
    <w:rsid w:val="009C3789"/>
    <w:rsid w:val="009C3C71"/>
    <w:rsid w:val="009C42E3"/>
    <w:rsid w:val="009C59C9"/>
    <w:rsid w:val="009C629E"/>
    <w:rsid w:val="009C631F"/>
    <w:rsid w:val="009C6956"/>
    <w:rsid w:val="009C70B4"/>
    <w:rsid w:val="009D030E"/>
    <w:rsid w:val="009D047D"/>
    <w:rsid w:val="009D059B"/>
    <w:rsid w:val="009D06F0"/>
    <w:rsid w:val="009D09D0"/>
    <w:rsid w:val="009D0A0F"/>
    <w:rsid w:val="009D144A"/>
    <w:rsid w:val="009D1BCD"/>
    <w:rsid w:val="009D210F"/>
    <w:rsid w:val="009D30C5"/>
    <w:rsid w:val="009D3176"/>
    <w:rsid w:val="009D3224"/>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E6AE2"/>
    <w:rsid w:val="009F004D"/>
    <w:rsid w:val="009F033D"/>
    <w:rsid w:val="009F215E"/>
    <w:rsid w:val="009F2334"/>
    <w:rsid w:val="009F323D"/>
    <w:rsid w:val="009F4E76"/>
    <w:rsid w:val="009F54D0"/>
    <w:rsid w:val="009F582C"/>
    <w:rsid w:val="009F5A44"/>
    <w:rsid w:val="009F5AC0"/>
    <w:rsid w:val="009F5D71"/>
    <w:rsid w:val="009F6C2B"/>
    <w:rsid w:val="009F702A"/>
    <w:rsid w:val="009F74C5"/>
    <w:rsid w:val="009F77A3"/>
    <w:rsid w:val="009F7FB1"/>
    <w:rsid w:val="00A003D7"/>
    <w:rsid w:val="00A00541"/>
    <w:rsid w:val="00A0078B"/>
    <w:rsid w:val="00A00967"/>
    <w:rsid w:val="00A01538"/>
    <w:rsid w:val="00A01B0C"/>
    <w:rsid w:val="00A01CE9"/>
    <w:rsid w:val="00A02B99"/>
    <w:rsid w:val="00A03953"/>
    <w:rsid w:val="00A0412E"/>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14A"/>
    <w:rsid w:val="00A149A7"/>
    <w:rsid w:val="00A14AF0"/>
    <w:rsid w:val="00A14C1C"/>
    <w:rsid w:val="00A14DA6"/>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0FCE"/>
    <w:rsid w:val="00A41BD8"/>
    <w:rsid w:val="00A41BE4"/>
    <w:rsid w:val="00A41E48"/>
    <w:rsid w:val="00A42535"/>
    <w:rsid w:val="00A43BA5"/>
    <w:rsid w:val="00A45060"/>
    <w:rsid w:val="00A4581A"/>
    <w:rsid w:val="00A4619B"/>
    <w:rsid w:val="00A46D15"/>
    <w:rsid w:val="00A47C0D"/>
    <w:rsid w:val="00A47FF0"/>
    <w:rsid w:val="00A5125D"/>
    <w:rsid w:val="00A517FF"/>
    <w:rsid w:val="00A51993"/>
    <w:rsid w:val="00A5202E"/>
    <w:rsid w:val="00A527D8"/>
    <w:rsid w:val="00A532A3"/>
    <w:rsid w:val="00A53EBA"/>
    <w:rsid w:val="00A545BB"/>
    <w:rsid w:val="00A54D57"/>
    <w:rsid w:val="00A54E11"/>
    <w:rsid w:val="00A562FB"/>
    <w:rsid w:val="00A56875"/>
    <w:rsid w:val="00A57447"/>
    <w:rsid w:val="00A57E4F"/>
    <w:rsid w:val="00A602C3"/>
    <w:rsid w:val="00A60973"/>
    <w:rsid w:val="00A60D69"/>
    <w:rsid w:val="00A60E5F"/>
    <w:rsid w:val="00A61573"/>
    <w:rsid w:val="00A61C78"/>
    <w:rsid w:val="00A62057"/>
    <w:rsid w:val="00A62E32"/>
    <w:rsid w:val="00A638B4"/>
    <w:rsid w:val="00A65B45"/>
    <w:rsid w:val="00A65DE9"/>
    <w:rsid w:val="00A65EBB"/>
    <w:rsid w:val="00A66111"/>
    <w:rsid w:val="00A6658E"/>
    <w:rsid w:val="00A676F9"/>
    <w:rsid w:val="00A67B9E"/>
    <w:rsid w:val="00A7004A"/>
    <w:rsid w:val="00A70E57"/>
    <w:rsid w:val="00A71530"/>
    <w:rsid w:val="00A7164C"/>
    <w:rsid w:val="00A71BA9"/>
    <w:rsid w:val="00A71E03"/>
    <w:rsid w:val="00A71E2C"/>
    <w:rsid w:val="00A7249C"/>
    <w:rsid w:val="00A72ADB"/>
    <w:rsid w:val="00A73018"/>
    <w:rsid w:val="00A7327B"/>
    <w:rsid w:val="00A7355D"/>
    <w:rsid w:val="00A73B84"/>
    <w:rsid w:val="00A73BBF"/>
    <w:rsid w:val="00A745D4"/>
    <w:rsid w:val="00A758F2"/>
    <w:rsid w:val="00A76569"/>
    <w:rsid w:val="00A76806"/>
    <w:rsid w:val="00A768DC"/>
    <w:rsid w:val="00A76D16"/>
    <w:rsid w:val="00A76F35"/>
    <w:rsid w:val="00A771EF"/>
    <w:rsid w:val="00A77813"/>
    <w:rsid w:val="00A77DC7"/>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165D"/>
    <w:rsid w:val="00AA2A0A"/>
    <w:rsid w:val="00AA39DE"/>
    <w:rsid w:val="00AA4585"/>
    <w:rsid w:val="00AA53E3"/>
    <w:rsid w:val="00AA589C"/>
    <w:rsid w:val="00AA58F2"/>
    <w:rsid w:val="00AA7323"/>
    <w:rsid w:val="00AA79ED"/>
    <w:rsid w:val="00AB0AF0"/>
    <w:rsid w:val="00AB0EDA"/>
    <w:rsid w:val="00AB153D"/>
    <w:rsid w:val="00AB1FE3"/>
    <w:rsid w:val="00AB31BB"/>
    <w:rsid w:val="00AB395C"/>
    <w:rsid w:val="00AB3D5A"/>
    <w:rsid w:val="00AB48D2"/>
    <w:rsid w:val="00AB55A3"/>
    <w:rsid w:val="00AB56C2"/>
    <w:rsid w:val="00AB574A"/>
    <w:rsid w:val="00AB59D1"/>
    <w:rsid w:val="00AB5EB8"/>
    <w:rsid w:val="00AB6A09"/>
    <w:rsid w:val="00AB73E5"/>
    <w:rsid w:val="00AC1D05"/>
    <w:rsid w:val="00AC259A"/>
    <w:rsid w:val="00AC2635"/>
    <w:rsid w:val="00AC2D28"/>
    <w:rsid w:val="00AC30C9"/>
    <w:rsid w:val="00AC4259"/>
    <w:rsid w:val="00AC48C7"/>
    <w:rsid w:val="00AC49AC"/>
    <w:rsid w:val="00AC4E56"/>
    <w:rsid w:val="00AC70D5"/>
    <w:rsid w:val="00AC7255"/>
    <w:rsid w:val="00AD0479"/>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0DF3"/>
    <w:rsid w:val="00AF11D9"/>
    <w:rsid w:val="00AF22EC"/>
    <w:rsid w:val="00AF27F1"/>
    <w:rsid w:val="00AF3EC1"/>
    <w:rsid w:val="00AF4A03"/>
    <w:rsid w:val="00AF4DD1"/>
    <w:rsid w:val="00AF63F9"/>
    <w:rsid w:val="00AF7653"/>
    <w:rsid w:val="00AF7705"/>
    <w:rsid w:val="00B00292"/>
    <w:rsid w:val="00B0100E"/>
    <w:rsid w:val="00B0326A"/>
    <w:rsid w:val="00B03F92"/>
    <w:rsid w:val="00B040ED"/>
    <w:rsid w:val="00B0505E"/>
    <w:rsid w:val="00B05E3A"/>
    <w:rsid w:val="00B06615"/>
    <w:rsid w:val="00B06651"/>
    <w:rsid w:val="00B06797"/>
    <w:rsid w:val="00B06AE2"/>
    <w:rsid w:val="00B06F86"/>
    <w:rsid w:val="00B1029A"/>
    <w:rsid w:val="00B125A7"/>
    <w:rsid w:val="00B1262D"/>
    <w:rsid w:val="00B129F5"/>
    <w:rsid w:val="00B12DD5"/>
    <w:rsid w:val="00B131AB"/>
    <w:rsid w:val="00B13EB9"/>
    <w:rsid w:val="00B146E4"/>
    <w:rsid w:val="00B14766"/>
    <w:rsid w:val="00B156A4"/>
    <w:rsid w:val="00B15A38"/>
    <w:rsid w:val="00B16083"/>
    <w:rsid w:val="00B16C2E"/>
    <w:rsid w:val="00B16DD1"/>
    <w:rsid w:val="00B174CB"/>
    <w:rsid w:val="00B175F8"/>
    <w:rsid w:val="00B17C4C"/>
    <w:rsid w:val="00B17E5F"/>
    <w:rsid w:val="00B2025B"/>
    <w:rsid w:val="00B20901"/>
    <w:rsid w:val="00B22715"/>
    <w:rsid w:val="00B2427A"/>
    <w:rsid w:val="00B25039"/>
    <w:rsid w:val="00B250E1"/>
    <w:rsid w:val="00B2594A"/>
    <w:rsid w:val="00B30624"/>
    <w:rsid w:val="00B316A9"/>
    <w:rsid w:val="00B32985"/>
    <w:rsid w:val="00B33676"/>
    <w:rsid w:val="00B34294"/>
    <w:rsid w:val="00B3482B"/>
    <w:rsid w:val="00B348A1"/>
    <w:rsid w:val="00B34CB2"/>
    <w:rsid w:val="00B34D39"/>
    <w:rsid w:val="00B359FC"/>
    <w:rsid w:val="00B35E1F"/>
    <w:rsid w:val="00B368CF"/>
    <w:rsid w:val="00B36918"/>
    <w:rsid w:val="00B36C79"/>
    <w:rsid w:val="00B37355"/>
    <w:rsid w:val="00B37873"/>
    <w:rsid w:val="00B37FFE"/>
    <w:rsid w:val="00B419EB"/>
    <w:rsid w:val="00B42357"/>
    <w:rsid w:val="00B4482E"/>
    <w:rsid w:val="00B452B1"/>
    <w:rsid w:val="00B47458"/>
    <w:rsid w:val="00B47F9F"/>
    <w:rsid w:val="00B51B39"/>
    <w:rsid w:val="00B5221D"/>
    <w:rsid w:val="00B5323E"/>
    <w:rsid w:val="00B53B1F"/>
    <w:rsid w:val="00B54040"/>
    <w:rsid w:val="00B54159"/>
    <w:rsid w:val="00B5432F"/>
    <w:rsid w:val="00B543E9"/>
    <w:rsid w:val="00B55077"/>
    <w:rsid w:val="00B5597F"/>
    <w:rsid w:val="00B55FE3"/>
    <w:rsid w:val="00B5661E"/>
    <w:rsid w:val="00B57131"/>
    <w:rsid w:val="00B57353"/>
    <w:rsid w:val="00B60540"/>
    <w:rsid w:val="00B60912"/>
    <w:rsid w:val="00B60FB7"/>
    <w:rsid w:val="00B614A9"/>
    <w:rsid w:val="00B61CA6"/>
    <w:rsid w:val="00B625FB"/>
    <w:rsid w:val="00B62702"/>
    <w:rsid w:val="00B62851"/>
    <w:rsid w:val="00B62DCA"/>
    <w:rsid w:val="00B638BE"/>
    <w:rsid w:val="00B63C65"/>
    <w:rsid w:val="00B64147"/>
    <w:rsid w:val="00B6464B"/>
    <w:rsid w:val="00B64ABA"/>
    <w:rsid w:val="00B64B33"/>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6AFE"/>
    <w:rsid w:val="00B7741B"/>
    <w:rsid w:val="00B77584"/>
    <w:rsid w:val="00B8029E"/>
    <w:rsid w:val="00B80A02"/>
    <w:rsid w:val="00B80F75"/>
    <w:rsid w:val="00B81229"/>
    <w:rsid w:val="00B81C9D"/>
    <w:rsid w:val="00B81CA5"/>
    <w:rsid w:val="00B82436"/>
    <w:rsid w:val="00B824F4"/>
    <w:rsid w:val="00B83705"/>
    <w:rsid w:val="00B83EB9"/>
    <w:rsid w:val="00B83FC2"/>
    <w:rsid w:val="00B840B8"/>
    <w:rsid w:val="00B856CF"/>
    <w:rsid w:val="00B8723D"/>
    <w:rsid w:val="00B878F3"/>
    <w:rsid w:val="00B87942"/>
    <w:rsid w:val="00B90CAD"/>
    <w:rsid w:val="00B91713"/>
    <w:rsid w:val="00B94379"/>
    <w:rsid w:val="00B95870"/>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B9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203A"/>
    <w:rsid w:val="00BC30F0"/>
    <w:rsid w:val="00BC316E"/>
    <w:rsid w:val="00BC4960"/>
    <w:rsid w:val="00BC5218"/>
    <w:rsid w:val="00BC5962"/>
    <w:rsid w:val="00BC5CB2"/>
    <w:rsid w:val="00BC63F1"/>
    <w:rsid w:val="00BC7A6F"/>
    <w:rsid w:val="00BD0B90"/>
    <w:rsid w:val="00BD0B94"/>
    <w:rsid w:val="00BD0CA8"/>
    <w:rsid w:val="00BD10CA"/>
    <w:rsid w:val="00BD13B6"/>
    <w:rsid w:val="00BD1C47"/>
    <w:rsid w:val="00BD1FAD"/>
    <w:rsid w:val="00BD1FC4"/>
    <w:rsid w:val="00BD2322"/>
    <w:rsid w:val="00BD2AAD"/>
    <w:rsid w:val="00BD2B67"/>
    <w:rsid w:val="00BD2F69"/>
    <w:rsid w:val="00BD3750"/>
    <w:rsid w:val="00BD3DD5"/>
    <w:rsid w:val="00BD42F0"/>
    <w:rsid w:val="00BD4E06"/>
    <w:rsid w:val="00BD5274"/>
    <w:rsid w:val="00BD5CD8"/>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002"/>
    <w:rsid w:val="00BE7492"/>
    <w:rsid w:val="00BF1530"/>
    <w:rsid w:val="00BF1CD0"/>
    <w:rsid w:val="00BF1EE6"/>
    <w:rsid w:val="00BF23F0"/>
    <w:rsid w:val="00BF25C0"/>
    <w:rsid w:val="00BF3361"/>
    <w:rsid w:val="00BF33DD"/>
    <w:rsid w:val="00BF4CF9"/>
    <w:rsid w:val="00BF4D55"/>
    <w:rsid w:val="00BF6243"/>
    <w:rsid w:val="00BF68FA"/>
    <w:rsid w:val="00BF7234"/>
    <w:rsid w:val="00C005E6"/>
    <w:rsid w:val="00C01E1B"/>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46B"/>
    <w:rsid w:val="00C16868"/>
    <w:rsid w:val="00C16AD6"/>
    <w:rsid w:val="00C175D0"/>
    <w:rsid w:val="00C20265"/>
    <w:rsid w:val="00C2080A"/>
    <w:rsid w:val="00C21489"/>
    <w:rsid w:val="00C21C1E"/>
    <w:rsid w:val="00C2274C"/>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56FB"/>
    <w:rsid w:val="00C365F7"/>
    <w:rsid w:val="00C36BD8"/>
    <w:rsid w:val="00C3707D"/>
    <w:rsid w:val="00C4006F"/>
    <w:rsid w:val="00C40A2E"/>
    <w:rsid w:val="00C40D78"/>
    <w:rsid w:val="00C40E04"/>
    <w:rsid w:val="00C413E7"/>
    <w:rsid w:val="00C42A9F"/>
    <w:rsid w:val="00C43656"/>
    <w:rsid w:val="00C43FC8"/>
    <w:rsid w:val="00C4512C"/>
    <w:rsid w:val="00C455E5"/>
    <w:rsid w:val="00C46220"/>
    <w:rsid w:val="00C46242"/>
    <w:rsid w:val="00C466BB"/>
    <w:rsid w:val="00C50127"/>
    <w:rsid w:val="00C50422"/>
    <w:rsid w:val="00C50A9D"/>
    <w:rsid w:val="00C50D7E"/>
    <w:rsid w:val="00C51443"/>
    <w:rsid w:val="00C5165E"/>
    <w:rsid w:val="00C51C0F"/>
    <w:rsid w:val="00C52C57"/>
    <w:rsid w:val="00C5351C"/>
    <w:rsid w:val="00C54875"/>
    <w:rsid w:val="00C552B1"/>
    <w:rsid w:val="00C563B3"/>
    <w:rsid w:val="00C56429"/>
    <w:rsid w:val="00C573AE"/>
    <w:rsid w:val="00C607DE"/>
    <w:rsid w:val="00C60A4F"/>
    <w:rsid w:val="00C61153"/>
    <w:rsid w:val="00C6232C"/>
    <w:rsid w:val="00C62D9C"/>
    <w:rsid w:val="00C63E9D"/>
    <w:rsid w:val="00C6422D"/>
    <w:rsid w:val="00C64426"/>
    <w:rsid w:val="00C64A6C"/>
    <w:rsid w:val="00C64AF9"/>
    <w:rsid w:val="00C64D98"/>
    <w:rsid w:val="00C6520E"/>
    <w:rsid w:val="00C656B2"/>
    <w:rsid w:val="00C660C8"/>
    <w:rsid w:val="00C673A7"/>
    <w:rsid w:val="00C6747B"/>
    <w:rsid w:val="00C70857"/>
    <w:rsid w:val="00C71732"/>
    <w:rsid w:val="00C72D37"/>
    <w:rsid w:val="00C73837"/>
    <w:rsid w:val="00C73F85"/>
    <w:rsid w:val="00C7565F"/>
    <w:rsid w:val="00C75744"/>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65A"/>
    <w:rsid w:val="00C9095B"/>
    <w:rsid w:val="00C90ED2"/>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96B22"/>
    <w:rsid w:val="00CA0137"/>
    <w:rsid w:val="00CA05C8"/>
    <w:rsid w:val="00CA12AD"/>
    <w:rsid w:val="00CA14A2"/>
    <w:rsid w:val="00CA2554"/>
    <w:rsid w:val="00CA39CE"/>
    <w:rsid w:val="00CA4E8B"/>
    <w:rsid w:val="00CA5490"/>
    <w:rsid w:val="00CA6647"/>
    <w:rsid w:val="00CA68A8"/>
    <w:rsid w:val="00CA78BB"/>
    <w:rsid w:val="00CA7906"/>
    <w:rsid w:val="00CA7C2B"/>
    <w:rsid w:val="00CB06F0"/>
    <w:rsid w:val="00CB0AA4"/>
    <w:rsid w:val="00CB112D"/>
    <w:rsid w:val="00CB1927"/>
    <w:rsid w:val="00CB1FCC"/>
    <w:rsid w:val="00CB23D7"/>
    <w:rsid w:val="00CB39BE"/>
    <w:rsid w:val="00CB3FCE"/>
    <w:rsid w:val="00CB5E41"/>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4754"/>
    <w:rsid w:val="00CD5430"/>
    <w:rsid w:val="00CD5446"/>
    <w:rsid w:val="00CD548D"/>
    <w:rsid w:val="00CD5783"/>
    <w:rsid w:val="00CD68D0"/>
    <w:rsid w:val="00CD792A"/>
    <w:rsid w:val="00CD7968"/>
    <w:rsid w:val="00CD7EB1"/>
    <w:rsid w:val="00CE1340"/>
    <w:rsid w:val="00CE1A8B"/>
    <w:rsid w:val="00CE2124"/>
    <w:rsid w:val="00CE2334"/>
    <w:rsid w:val="00CE2639"/>
    <w:rsid w:val="00CE2724"/>
    <w:rsid w:val="00CE2A0E"/>
    <w:rsid w:val="00CE328F"/>
    <w:rsid w:val="00CE32EB"/>
    <w:rsid w:val="00CE43BD"/>
    <w:rsid w:val="00CE4B0A"/>
    <w:rsid w:val="00CE51D3"/>
    <w:rsid w:val="00CE5566"/>
    <w:rsid w:val="00CE5EA5"/>
    <w:rsid w:val="00CE6623"/>
    <w:rsid w:val="00CE6CA6"/>
    <w:rsid w:val="00CE71A9"/>
    <w:rsid w:val="00CE761D"/>
    <w:rsid w:val="00CE7DCD"/>
    <w:rsid w:val="00CF0343"/>
    <w:rsid w:val="00CF105C"/>
    <w:rsid w:val="00CF1883"/>
    <w:rsid w:val="00CF2513"/>
    <w:rsid w:val="00CF2C13"/>
    <w:rsid w:val="00CF40D5"/>
    <w:rsid w:val="00CF4459"/>
    <w:rsid w:val="00CF49DA"/>
    <w:rsid w:val="00CF4DD0"/>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5C63"/>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5696"/>
    <w:rsid w:val="00D26185"/>
    <w:rsid w:val="00D2626D"/>
    <w:rsid w:val="00D30450"/>
    <w:rsid w:val="00D307FF"/>
    <w:rsid w:val="00D3199C"/>
    <w:rsid w:val="00D31C58"/>
    <w:rsid w:val="00D327CB"/>
    <w:rsid w:val="00D32EE7"/>
    <w:rsid w:val="00D33A5A"/>
    <w:rsid w:val="00D351FE"/>
    <w:rsid w:val="00D35A38"/>
    <w:rsid w:val="00D35F02"/>
    <w:rsid w:val="00D35FF3"/>
    <w:rsid w:val="00D360F6"/>
    <w:rsid w:val="00D36AA6"/>
    <w:rsid w:val="00D37058"/>
    <w:rsid w:val="00D377B2"/>
    <w:rsid w:val="00D379B9"/>
    <w:rsid w:val="00D37C2D"/>
    <w:rsid w:val="00D37CF2"/>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3D91"/>
    <w:rsid w:val="00D541E6"/>
    <w:rsid w:val="00D551F4"/>
    <w:rsid w:val="00D55359"/>
    <w:rsid w:val="00D56D6D"/>
    <w:rsid w:val="00D6299A"/>
    <w:rsid w:val="00D62FA4"/>
    <w:rsid w:val="00D63CCA"/>
    <w:rsid w:val="00D642BB"/>
    <w:rsid w:val="00D64C9F"/>
    <w:rsid w:val="00D66A81"/>
    <w:rsid w:val="00D67677"/>
    <w:rsid w:val="00D67839"/>
    <w:rsid w:val="00D67964"/>
    <w:rsid w:val="00D7017F"/>
    <w:rsid w:val="00D7115C"/>
    <w:rsid w:val="00D7292F"/>
    <w:rsid w:val="00D72CAD"/>
    <w:rsid w:val="00D72F85"/>
    <w:rsid w:val="00D73CCB"/>
    <w:rsid w:val="00D75066"/>
    <w:rsid w:val="00D75177"/>
    <w:rsid w:val="00D7517E"/>
    <w:rsid w:val="00D77EA5"/>
    <w:rsid w:val="00D80F51"/>
    <w:rsid w:val="00D819B1"/>
    <w:rsid w:val="00D8244F"/>
    <w:rsid w:val="00D82CAB"/>
    <w:rsid w:val="00D83045"/>
    <w:rsid w:val="00D83BC6"/>
    <w:rsid w:val="00D8431C"/>
    <w:rsid w:val="00D84F70"/>
    <w:rsid w:val="00D85382"/>
    <w:rsid w:val="00D854AF"/>
    <w:rsid w:val="00D858E3"/>
    <w:rsid w:val="00D86069"/>
    <w:rsid w:val="00D863A0"/>
    <w:rsid w:val="00D868BC"/>
    <w:rsid w:val="00D86BDB"/>
    <w:rsid w:val="00D87394"/>
    <w:rsid w:val="00D8779D"/>
    <w:rsid w:val="00D9057A"/>
    <w:rsid w:val="00D90A8F"/>
    <w:rsid w:val="00D90DA0"/>
    <w:rsid w:val="00D90EA2"/>
    <w:rsid w:val="00D90F1D"/>
    <w:rsid w:val="00D91F45"/>
    <w:rsid w:val="00D9227D"/>
    <w:rsid w:val="00D92D8C"/>
    <w:rsid w:val="00D92E41"/>
    <w:rsid w:val="00D94021"/>
    <w:rsid w:val="00D94174"/>
    <w:rsid w:val="00D94389"/>
    <w:rsid w:val="00D94968"/>
    <w:rsid w:val="00D94ABE"/>
    <w:rsid w:val="00D9615B"/>
    <w:rsid w:val="00D96277"/>
    <w:rsid w:val="00D9681E"/>
    <w:rsid w:val="00D9684D"/>
    <w:rsid w:val="00D96D62"/>
    <w:rsid w:val="00D972B9"/>
    <w:rsid w:val="00D97576"/>
    <w:rsid w:val="00D9769F"/>
    <w:rsid w:val="00DA0D31"/>
    <w:rsid w:val="00DA2246"/>
    <w:rsid w:val="00DA2760"/>
    <w:rsid w:val="00DA2A60"/>
    <w:rsid w:val="00DA33A6"/>
    <w:rsid w:val="00DA3A55"/>
    <w:rsid w:val="00DA4150"/>
    <w:rsid w:val="00DA46E6"/>
    <w:rsid w:val="00DA474B"/>
    <w:rsid w:val="00DA5B47"/>
    <w:rsid w:val="00DA675D"/>
    <w:rsid w:val="00DA681A"/>
    <w:rsid w:val="00DA68C2"/>
    <w:rsid w:val="00DA772B"/>
    <w:rsid w:val="00DB005D"/>
    <w:rsid w:val="00DB01FF"/>
    <w:rsid w:val="00DB0581"/>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238"/>
    <w:rsid w:val="00DC330F"/>
    <w:rsid w:val="00DC3424"/>
    <w:rsid w:val="00DC4DB8"/>
    <w:rsid w:val="00DC531F"/>
    <w:rsid w:val="00DC638D"/>
    <w:rsid w:val="00DC7136"/>
    <w:rsid w:val="00DC7304"/>
    <w:rsid w:val="00DC765C"/>
    <w:rsid w:val="00DD0308"/>
    <w:rsid w:val="00DD15BC"/>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C7A"/>
    <w:rsid w:val="00DE4F61"/>
    <w:rsid w:val="00DE5777"/>
    <w:rsid w:val="00DE5CFC"/>
    <w:rsid w:val="00DE5DB5"/>
    <w:rsid w:val="00DE64C6"/>
    <w:rsid w:val="00DE6565"/>
    <w:rsid w:val="00DE7457"/>
    <w:rsid w:val="00DE76C0"/>
    <w:rsid w:val="00DF052D"/>
    <w:rsid w:val="00DF15A5"/>
    <w:rsid w:val="00DF29BA"/>
    <w:rsid w:val="00DF39AD"/>
    <w:rsid w:val="00DF3A89"/>
    <w:rsid w:val="00DF3CAE"/>
    <w:rsid w:val="00DF44AE"/>
    <w:rsid w:val="00DF4C42"/>
    <w:rsid w:val="00DF61CB"/>
    <w:rsid w:val="00DF62CA"/>
    <w:rsid w:val="00DF67D4"/>
    <w:rsid w:val="00DF6C38"/>
    <w:rsid w:val="00DF75DE"/>
    <w:rsid w:val="00E01147"/>
    <w:rsid w:val="00E012C3"/>
    <w:rsid w:val="00E01739"/>
    <w:rsid w:val="00E01819"/>
    <w:rsid w:val="00E01B8F"/>
    <w:rsid w:val="00E01E04"/>
    <w:rsid w:val="00E02E5F"/>
    <w:rsid w:val="00E03223"/>
    <w:rsid w:val="00E03C64"/>
    <w:rsid w:val="00E03CA7"/>
    <w:rsid w:val="00E03FCA"/>
    <w:rsid w:val="00E03FE3"/>
    <w:rsid w:val="00E0488A"/>
    <w:rsid w:val="00E04E9A"/>
    <w:rsid w:val="00E057A2"/>
    <w:rsid w:val="00E05BB1"/>
    <w:rsid w:val="00E0711B"/>
    <w:rsid w:val="00E0796B"/>
    <w:rsid w:val="00E07EC7"/>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6D9"/>
    <w:rsid w:val="00E47833"/>
    <w:rsid w:val="00E47BB0"/>
    <w:rsid w:val="00E47E00"/>
    <w:rsid w:val="00E47E28"/>
    <w:rsid w:val="00E47E2E"/>
    <w:rsid w:val="00E505F0"/>
    <w:rsid w:val="00E51A01"/>
    <w:rsid w:val="00E52E75"/>
    <w:rsid w:val="00E531DA"/>
    <w:rsid w:val="00E53DF4"/>
    <w:rsid w:val="00E5444F"/>
    <w:rsid w:val="00E55350"/>
    <w:rsid w:val="00E5553D"/>
    <w:rsid w:val="00E55804"/>
    <w:rsid w:val="00E5588F"/>
    <w:rsid w:val="00E56FE5"/>
    <w:rsid w:val="00E5746A"/>
    <w:rsid w:val="00E612A8"/>
    <w:rsid w:val="00E62EC2"/>
    <w:rsid w:val="00E640D1"/>
    <w:rsid w:val="00E65851"/>
    <w:rsid w:val="00E65F36"/>
    <w:rsid w:val="00E67177"/>
    <w:rsid w:val="00E673C5"/>
    <w:rsid w:val="00E7087E"/>
    <w:rsid w:val="00E70D83"/>
    <w:rsid w:val="00E70E82"/>
    <w:rsid w:val="00E70FE9"/>
    <w:rsid w:val="00E71068"/>
    <w:rsid w:val="00E723BE"/>
    <w:rsid w:val="00E72E1D"/>
    <w:rsid w:val="00E731D0"/>
    <w:rsid w:val="00E73E3D"/>
    <w:rsid w:val="00E744ED"/>
    <w:rsid w:val="00E74FBD"/>
    <w:rsid w:val="00E754A2"/>
    <w:rsid w:val="00E75740"/>
    <w:rsid w:val="00E75964"/>
    <w:rsid w:val="00E75B17"/>
    <w:rsid w:val="00E75C3E"/>
    <w:rsid w:val="00E75F66"/>
    <w:rsid w:val="00E765AC"/>
    <w:rsid w:val="00E7767C"/>
    <w:rsid w:val="00E77739"/>
    <w:rsid w:val="00E8009A"/>
    <w:rsid w:val="00E801D4"/>
    <w:rsid w:val="00E80285"/>
    <w:rsid w:val="00E808A2"/>
    <w:rsid w:val="00E80EE5"/>
    <w:rsid w:val="00E81E01"/>
    <w:rsid w:val="00E81E9A"/>
    <w:rsid w:val="00E82130"/>
    <w:rsid w:val="00E825D8"/>
    <w:rsid w:val="00E8464C"/>
    <w:rsid w:val="00E84B8B"/>
    <w:rsid w:val="00E852E9"/>
    <w:rsid w:val="00E85BAE"/>
    <w:rsid w:val="00E85EA5"/>
    <w:rsid w:val="00E86D3C"/>
    <w:rsid w:val="00E86DB0"/>
    <w:rsid w:val="00E90FDB"/>
    <w:rsid w:val="00E914A5"/>
    <w:rsid w:val="00E9210C"/>
    <w:rsid w:val="00E9212B"/>
    <w:rsid w:val="00E927DD"/>
    <w:rsid w:val="00E92A06"/>
    <w:rsid w:val="00E92C21"/>
    <w:rsid w:val="00E92CB8"/>
    <w:rsid w:val="00E93227"/>
    <w:rsid w:val="00E93E07"/>
    <w:rsid w:val="00E940CF"/>
    <w:rsid w:val="00E947B2"/>
    <w:rsid w:val="00E94AE7"/>
    <w:rsid w:val="00E95241"/>
    <w:rsid w:val="00E954CB"/>
    <w:rsid w:val="00E97186"/>
    <w:rsid w:val="00E971AD"/>
    <w:rsid w:val="00E973A0"/>
    <w:rsid w:val="00E97B20"/>
    <w:rsid w:val="00EA0C12"/>
    <w:rsid w:val="00EA376F"/>
    <w:rsid w:val="00EA4157"/>
    <w:rsid w:val="00EA4729"/>
    <w:rsid w:val="00EA4905"/>
    <w:rsid w:val="00EA593F"/>
    <w:rsid w:val="00EA5F2D"/>
    <w:rsid w:val="00EA61AF"/>
    <w:rsid w:val="00EA629F"/>
    <w:rsid w:val="00EA6365"/>
    <w:rsid w:val="00EA6D25"/>
    <w:rsid w:val="00EA6F98"/>
    <w:rsid w:val="00EB0215"/>
    <w:rsid w:val="00EB0FBB"/>
    <w:rsid w:val="00EB1E1C"/>
    <w:rsid w:val="00EB1E46"/>
    <w:rsid w:val="00EB2A76"/>
    <w:rsid w:val="00EB32A4"/>
    <w:rsid w:val="00EB4019"/>
    <w:rsid w:val="00EB4E0A"/>
    <w:rsid w:val="00EB607A"/>
    <w:rsid w:val="00EB69B5"/>
    <w:rsid w:val="00EB6DDC"/>
    <w:rsid w:val="00EB7351"/>
    <w:rsid w:val="00EB79F6"/>
    <w:rsid w:val="00EC048D"/>
    <w:rsid w:val="00EC29FE"/>
    <w:rsid w:val="00EC3448"/>
    <w:rsid w:val="00EC406B"/>
    <w:rsid w:val="00EC4F88"/>
    <w:rsid w:val="00EC69BB"/>
    <w:rsid w:val="00EC69E1"/>
    <w:rsid w:val="00EC6E2A"/>
    <w:rsid w:val="00EC7886"/>
    <w:rsid w:val="00ED08C2"/>
    <w:rsid w:val="00ED43EA"/>
    <w:rsid w:val="00ED471F"/>
    <w:rsid w:val="00ED58BA"/>
    <w:rsid w:val="00ED5D9F"/>
    <w:rsid w:val="00ED648B"/>
    <w:rsid w:val="00ED6E90"/>
    <w:rsid w:val="00ED71EA"/>
    <w:rsid w:val="00ED76AB"/>
    <w:rsid w:val="00ED7D09"/>
    <w:rsid w:val="00ED7D53"/>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22BC"/>
    <w:rsid w:val="00EF304B"/>
    <w:rsid w:val="00EF3BE3"/>
    <w:rsid w:val="00EF3D56"/>
    <w:rsid w:val="00EF45F6"/>
    <w:rsid w:val="00EF5825"/>
    <w:rsid w:val="00EF617B"/>
    <w:rsid w:val="00EF6726"/>
    <w:rsid w:val="00EF6BCA"/>
    <w:rsid w:val="00EF6F2D"/>
    <w:rsid w:val="00EF706F"/>
    <w:rsid w:val="00EF7392"/>
    <w:rsid w:val="00EF7824"/>
    <w:rsid w:val="00EF7C01"/>
    <w:rsid w:val="00F002F3"/>
    <w:rsid w:val="00F00E5C"/>
    <w:rsid w:val="00F00EEE"/>
    <w:rsid w:val="00F016D1"/>
    <w:rsid w:val="00F01D80"/>
    <w:rsid w:val="00F0234D"/>
    <w:rsid w:val="00F02E91"/>
    <w:rsid w:val="00F04689"/>
    <w:rsid w:val="00F047D9"/>
    <w:rsid w:val="00F04D2A"/>
    <w:rsid w:val="00F04EB4"/>
    <w:rsid w:val="00F0592C"/>
    <w:rsid w:val="00F06CF0"/>
    <w:rsid w:val="00F07459"/>
    <w:rsid w:val="00F1030C"/>
    <w:rsid w:val="00F103F8"/>
    <w:rsid w:val="00F10D73"/>
    <w:rsid w:val="00F113AF"/>
    <w:rsid w:val="00F113DC"/>
    <w:rsid w:val="00F117C5"/>
    <w:rsid w:val="00F119C1"/>
    <w:rsid w:val="00F11B4F"/>
    <w:rsid w:val="00F11F17"/>
    <w:rsid w:val="00F1379A"/>
    <w:rsid w:val="00F13ECD"/>
    <w:rsid w:val="00F1423B"/>
    <w:rsid w:val="00F150E5"/>
    <w:rsid w:val="00F15CDC"/>
    <w:rsid w:val="00F15E80"/>
    <w:rsid w:val="00F161C2"/>
    <w:rsid w:val="00F1698B"/>
    <w:rsid w:val="00F17078"/>
    <w:rsid w:val="00F17D28"/>
    <w:rsid w:val="00F21317"/>
    <w:rsid w:val="00F217F8"/>
    <w:rsid w:val="00F22D82"/>
    <w:rsid w:val="00F24142"/>
    <w:rsid w:val="00F24505"/>
    <w:rsid w:val="00F25185"/>
    <w:rsid w:val="00F2546A"/>
    <w:rsid w:val="00F255FF"/>
    <w:rsid w:val="00F259A3"/>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3591"/>
    <w:rsid w:val="00F4409F"/>
    <w:rsid w:val="00F4568C"/>
    <w:rsid w:val="00F46408"/>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3C3"/>
    <w:rsid w:val="00F60520"/>
    <w:rsid w:val="00F60567"/>
    <w:rsid w:val="00F61022"/>
    <w:rsid w:val="00F61524"/>
    <w:rsid w:val="00F619E1"/>
    <w:rsid w:val="00F62B5E"/>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4CC6"/>
    <w:rsid w:val="00F856EE"/>
    <w:rsid w:val="00F86EE2"/>
    <w:rsid w:val="00F90E15"/>
    <w:rsid w:val="00F91580"/>
    <w:rsid w:val="00F91692"/>
    <w:rsid w:val="00F91B02"/>
    <w:rsid w:val="00F91F94"/>
    <w:rsid w:val="00F92384"/>
    <w:rsid w:val="00F9284A"/>
    <w:rsid w:val="00F93517"/>
    <w:rsid w:val="00F93F9E"/>
    <w:rsid w:val="00F94980"/>
    <w:rsid w:val="00F9554B"/>
    <w:rsid w:val="00F967C2"/>
    <w:rsid w:val="00F9684E"/>
    <w:rsid w:val="00F96CBB"/>
    <w:rsid w:val="00F96DAE"/>
    <w:rsid w:val="00F97C10"/>
    <w:rsid w:val="00FA09BD"/>
    <w:rsid w:val="00FA0C03"/>
    <w:rsid w:val="00FA17A2"/>
    <w:rsid w:val="00FA2083"/>
    <w:rsid w:val="00FA288E"/>
    <w:rsid w:val="00FA2D35"/>
    <w:rsid w:val="00FA3426"/>
    <w:rsid w:val="00FA3FF0"/>
    <w:rsid w:val="00FA4880"/>
    <w:rsid w:val="00FA4BD3"/>
    <w:rsid w:val="00FA5CD2"/>
    <w:rsid w:val="00FA6ED8"/>
    <w:rsid w:val="00FA71A5"/>
    <w:rsid w:val="00FB00B5"/>
    <w:rsid w:val="00FB0B59"/>
    <w:rsid w:val="00FB1141"/>
    <w:rsid w:val="00FB1F9D"/>
    <w:rsid w:val="00FB2B22"/>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3F80"/>
    <w:rsid w:val="00FC4421"/>
    <w:rsid w:val="00FC4451"/>
    <w:rsid w:val="00FC4A95"/>
    <w:rsid w:val="00FC5678"/>
    <w:rsid w:val="00FC5C76"/>
    <w:rsid w:val="00FC6366"/>
    <w:rsid w:val="00FC65B4"/>
    <w:rsid w:val="00FC7582"/>
    <w:rsid w:val="00FC75EA"/>
    <w:rsid w:val="00FC7DAC"/>
    <w:rsid w:val="00FD097B"/>
    <w:rsid w:val="00FD0A80"/>
    <w:rsid w:val="00FD1EFF"/>
    <w:rsid w:val="00FD2587"/>
    <w:rsid w:val="00FD2FAF"/>
    <w:rsid w:val="00FD42F5"/>
    <w:rsid w:val="00FD4636"/>
    <w:rsid w:val="00FD47B3"/>
    <w:rsid w:val="00FD4D2F"/>
    <w:rsid w:val="00FD6124"/>
    <w:rsid w:val="00FD6FC9"/>
    <w:rsid w:val="00FD7584"/>
    <w:rsid w:val="00FE0298"/>
    <w:rsid w:val="00FE0591"/>
    <w:rsid w:val="00FE09B7"/>
    <w:rsid w:val="00FE0F0E"/>
    <w:rsid w:val="00FE1422"/>
    <w:rsid w:val="00FE1FA4"/>
    <w:rsid w:val="00FE2C70"/>
    <w:rsid w:val="00FE38D5"/>
    <w:rsid w:val="00FE41C3"/>
    <w:rsid w:val="00FE576D"/>
    <w:rsid w:val="00FE59AE"/>
    <w:rsid w:val="00FE5BDD"/>
    <w:rsid w:val="00FE5DFC"/>
    <w:rsid w:val="00FE6940"/>
    <w:rsid w:val="00FE70EF"/>
    <w:rsid w:val="00FF01FE"/>
    <w:rsid w:val="00FF068C"/>
    <w:rsid w:val="00FF0BBB"/>
    <w:rsid w:val="00FF0BDE"/>
    <w:rsid w:val="00FF0D18"/>
    <w:rsid w:val="00FF20E8"/>
    <w:rsid w:val="00FF2FF5"/>
    <w:rsid w:val="00FF303A"/>
    <w:rsid w:val="00FF3042"/>
    <w:rsid w:val="00FF3C2E"/>
    <w:rsid w:val="00FF53C0"/>
    <w:rsid w:val="00FF5511"/>
    <w:rsid w:val="00FF69E9"/>
    <w:rsid w:val="00FF7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5E489"/>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6E16"/>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paragraph" w:customStyle="1" w:styleId="BodyText22">
    <w:name w:val="Body Text 22"/>
    <w:basedOn w:val="Navaden"/>
    <w:rsid w:val="005A1174"/>
    <w:pPr>
      <w:widowControl w:val="0"/>
      <w:ind w:left="284" w:hanging="284"/>
      <w:jc w:val="both"/>
    </w:pPr>
    <w:rPr>
      <w:rFonts w:ascii="Tahoma" w:hAnsi="Tahoma" w:cs="Tahom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3561622">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s://ejn.gov.s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www.kpk-rs.si/sl/pogosta-vpras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footer" Target="foot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B732-4075-4EF3-8067-EF13BE2F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52</Pages>
  <Words>17337</Words>
  <Characters>98824</Characters>
  <Application>Microsoft Office Word</Application>
  <DocSecurity>0</DocSecurity>
  <Lines>823</Lines>
  <Paragraphs>231</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115930</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Ivan Erklavec</cp:lastModifiedBy>
  <cp:revision>29</cp:revision>
  <cp:lastPrinted>2018-05-04T10:20:00Z</cp:lastPrinted>
  <dcterms:created xsi:type="dcterms:W3CDTF">2022-07-15T05:01:00Z</dcterms:created>
  <dcterms:modified xsi:type="dcterms:W3CDTF">2022-08-02T06:05:00Z</dcterms:modified>
</cp:coreProperties>
</file>