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1520" w14:textId="2CCC8ABC" w:rsidR="00B8409C" w:rsidRPr="00072473" w:rsidRDefault="00B8409C" w:rsidP="00BE7969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B70308">
        <w:rPr>
          <w:rFonts w:ascii="Tahoma" w:hAnsi="Tahoma" w:cs="Tahoma"/>
          <w:sz w:val="20"/>
          <w:lang w:val="en-US"/>
        </w:rPr>
        <w:t>24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572F25">
        <w:rPr>
          <w:rFonts w:ascii="Tahoma" w:hAnsi="Tahoma" w:cs="Tahoma"/>
          <w:sz w:val="20"/>
          <w:lang w:val="en-US"/>
        </w:rPr>
        <w:t xml:space="preserve"> </w:t>
      </w:r>
      <w:r w:rsidR="00B70308">
        <w:rPr>
          <w:rFonts w:ascii="Tahoma" w:hAnsi="Tahoma" w:cs="Tahoma"/>
          <w:sz w:val="20"/>
          <w:lang w:val="en-US"/>
        </w:rPr>
        <w:t>6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BA7AA9">
        <w:rPr>
          <w:rFonts w:ascii="Tahoma" w:hAnsi="Tahoma" w:cs="Tahoma"/>
          <w:sz w:val="20"/>
          <w:lang w:val="en-US"/>
        </w:rPr>
        <w:t>5</w:t>
      </w:r>
    </w:p>
    <w:p w14:paraId="70352FC2" w14:textId="77777777" w:rsidR="00763D0C" w:rsidRPr="00072473" w:rsidRDefault="00763D0C" w:rsidP="00BE7969">
      <w:pPr>
        <w:keepNext/>
        <w:keepLines/>
        <w:rPr>
          <w:rFonts w:ascii="Tahoma" w:hAnsi="Tahoma" w:cs="Tahoma"/>
          <w:sz w:val="20"/>
        </w:rPr>
      </w:pPr>
    </w:p>
    <w:p w14:paraId="43761C17" w14:textId="77777777" w:rsidR="00B8409C" w:rsidRPr="00072473" w:rsidRDefault="00B8409C" w:rsidP="00BE7969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14:paraId="25206683" w14:textId="77777777" w:rsidR="00B8409C" w:rsidRPr="00072473" w:rsidRDefault="00B8409C" w:rsidP="00BE7969">
      <w:pPr>
        <w:keepNext/>
        <w:keepLines/>
        <w:rPr>
          <w:rFonts w:ascii="Tahoma" w:hAnsi="Tahoma" w:cs="Tahoma"/>
          <w:sz w:val="20"/>
        </w:rPr>
      </w:pPr>
    </w:p>
    <w:p w14:paraId="6709865B" w14:textId="23D23B8B" w:rsidR="00441F5B" w:rsidRPr="00072473" w:rsidRDefault="007C3B30" w:rsidP="00BE7969">
      <w:pPr>
        <w:keepNext/>
        <w:keepLines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0E1266">
        <w:rPr>
          <w:rFonts w:ascii="Tahoma" w:hAnsi="Tahoma" w:cs="Tahoma"/>
          <w:bCs/>
          <w:sz w:val="20"/>
        </w:rPr>
        <w:t xml:space="preserve"> na </w:t>
      </w:r>
      <w:r w:rsidR="00BA7AA9">
        <w:rPr>
          <w:rFonts w:ascii="Tahoma" w:hAnsi="Tahoma" w:cs="Tahoma"/>
          <w:bCs/>
          <w:sz w:val="20"/>
        </w:rPr>
        <w:t xml:space="preserve">zastavljeno </w:t>
      </w:r>
      <w:r w:rsidR="000E1266">
        <w:rPr>
          <w:rFonts w:ascii="Tahoma" w:hAnsi="Tahoma" w:cs="Tahoma"/>
          <w:bCs/>
          <w:sz w:val="20"/>
        </w:rPr>
        <w:t>vprašanj</w:t>
      </w:r>
      <w:r w:rsidR="00BA7AA9">
        <w:rPr>
          <w:rFonts w:ascii="Tahoma" w:hAnsi="Tahoma" w:cs="Tahoma"/>
          <w:bCs/>
          <w:sz w:val="20"/>
        </w:rPr>
        <w:t>e</w:t>
      </w:r>
      <w:r w:rsidR="001A53B9">
        <w:rPr>
          <w:rFonts w:ascii="Tahoma" w:hAnsi="Tahoma" w:cs="Tahoma"/>
          <w:bCs/>
          <w:sz w:val="20"/>
        </w:rPr>
        <w:t xml:space="preserve">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70308">
        <w:rPr>
          <w:rFonts w:ascii="Tahoma" w:hAnsi="Tahoma" w:cs="Tahoma"/>
          <w:b/>
          <w:bCs/>
          <w:sz w:val="20"/>
        </w:rPr>
        <w:t>VKS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B70308">
        <w:rPr>
          <w:rFonts w:ascii="Tahoma" w:hAnsi="Tahoma" w:cs="Tahoma"/>
          <w:b/>
          <w:bCs/>
          <w:sz w:val="20"/>
        </w:rPr>
        <w:t>91</w:t>
      </w:r>
      <w:r w:rsidR="00D57D17">
        <w:rPr>
          <w:rFonts w:ascii="Tahoma" w:hAnsi="Tahoma" w:cs="Tahoma"/>
          <w:b/>
          <w:bCs/>
          <w:sz w:val="20"/>
        </w:rPr>
        <w:t>/2</w:t>
      </w:r>
      <w:r w:rsidR="00BA7AA9">
        <w:rPr>
          <w:rFonts w:ascii="Tahoma" w:hAnsi="Tahoma" w:cs="Tahoma"/>
          <w:b/>
          <w:bCs/>
          <w:sz w:val="20"/>
        </w:rPr>
        <w:t>5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B70308" w:rsidRPr="00B70308">
        <w:rPr>
          <w:rFonts w:ascii="Tahoma" w:hAnsi="Tahoma" w:cs="Tahoma"/>
          <w:b/>
          <w:bCs/>
          <w:sz w:val="20"/>
        </w:rPr>
        <w:t xml:space="preserve">Oskrba Centralne čistilne naprave Ljubljana s sukcesivno dobavo raztopine železovega </w:t>
      </w:r>
      <w:proofErr w:type="spellStart"/>
      <w:r w:rsidR="00B70308" w:rsidRPr="00B70308">
        <w:rPr>
          <w:rFonts w:ascii="Tahoma" w:hAnsi="Tahoma" w:cs="Tahoma"/>
          <w:b/>
          <w:bCs/>
          <w:sz w:val="20"/>
        </w:rPr>
        <w:t>triklorida</w:t>
      </w:r>
      <w:proofErr w:type="spellEnd"/>
      <w:r w:rsidR="00B70308" w:rsidRPr="00B70308">
        <w:rPr>
          <w:rFonts w:ascii="Tahoma" w:hAnsi="Tahoma" w:cs="Tahoma"/>
          <w:b/>
          <w:bCs/>
          <w:sz w:val="20"/>
        </w:rPr>
        <w:t xml:space="preserve"> in raztopine ocetne kisline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0E1266" w:rsidRPr="00F03146">
        <w:rPr>
          <w:rFonts w:ascii="Tahoma" w:hAnsi="Tahoma" w:cs="Tahoma"/>
          <w:bCs/>
          <w:sz w:val="20"/>
        </w:rPr>
        <w:t xml:space="preserve">ki </w:t>
      </w:r>
      <w:r w:rsidR="00BA7AA9">
        <w:rPr>
          <w:rFonts w:ascii="Tahoma" w:hAnsi="Tahoma" w:cs="Tahoma"/>
          <w:bCs/>
          <w:sz w:val="20"/>
        </w:rPr>
        <w:t>je</w:t>
      </w:r>
      <w:r w:rsidR="000E1266" w:rsidRPr="00F03146">
        <w:rPr>
          <w:rFonts w:ascii="Tahoma" w:hAnsi="Tahoma" w:cs="Tahoma"/>
          <w:bCs/>
          <w:sz w:val="20"/>
        </w:rPr>
        <w:t xml:space="preserve"> bil</w:t>
      </w:r>
      <w:r w:rsidR="00BA7AA9">
        <w:rPr>
          <w:rFonts w:ascii="Tahoma" w:hAnsi="Tahoma" w:cs="Tahoma"/>
          <w:bCs/>
          <w:sz w:val="20"/>
        </w:rPr>
        <w:t>o</w:t>
      </w:r>
      <w:r w:rsidR="000E1266" w:rsidRPr="00F03146">
        <w:rPr>
          <w:rFonts w:ascii="Tahoma" w:hAnsi="Tahoma" w:cs="Tahoma"/>
          <w:bCs/>
          <w:sz w:val="20"/>
        </w:rPr>
        <w:t xml:space="preserve"> posredovan</w:t>
      </w:r>
      <w:r w:rsidR="00BA7AA9">
        <w:rPr>
          <w:rFonts w:ascii="Tahoma" w:hAnsi="Tahoma" w:cs="Tahoma"/>
          <w:bCs/>
          <w:sz w:val="20"/>
        </w:rPr>
        <w:t>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14:paraId="737437EF" w14:textId="77777777" w:rsidR="004B1676" w:rsidRDefault="004B1676" w:rsidP="00BE7969">
      <w:pPr>
        <w:keepNext/>
        <w:keepLines/>
        <w:jc w:val="both"/>
        <w:rPr>
          <w:rFonts w:ascii="Tahoma" w:hAnsi="Tahoma" w:cs="Tahoma"/>
          <w:sz w:val="20"/>
        </w:rPr>
      </w:pPr>
    </w:p>
    <w:p w14:paraId="4C92B4B9" w14:textId="77777777" w:rsidR="00572F25" w:rsidRDefault="00572F25" w:rsidP="00BE7969">
      <w:pPr>
        <w:keepNext/>
        <w:keepLines/>
        <w:ind w:left="5387"/>
        <w:rPr>
          <w:rFonts w:ascii="Tahoma" w:hAnsi="Tahoma" w:cs="Tahoma"/>
          <w:sz w:val="20"/>
        </w:rPr>
      </w:pPr>
    </w:p>
    <w:p w14:paraId="332C0270" w14:textId="63DC54D3" w:rsidR="00572F25" w:rsidRPr="00572F25" w:rsidRDefault="00572F25" w:rsidP="00BE7969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r w:rsidRPr="00572F25">
        <w:rPr>
          <w:rFonts w:ascii="Tahoma" w:eastAsia="Calibri" w:hAnsi="Tahoma" w:cs="Tahoma"/>
          <w:color w:val="FF0000"/>
          <w:sz w:val="20"/>
          <w:szCs w:val="24"/>
        </w:rPr>
        <w:t>VPRAŠANJE:</w:t>
      </w:r>
      <w:r w:rsidRPr="00572F25">
        <w:rPr>
          <w:rFonts w:ascii="Helvetica" w:eastAsia="Calibri" w:hAnsi="Helvetica" w:cs="Helvetica"/>
          <w:b/>
          <w:bCs/>
          <w:color w:val="333333"/>
          <w:sz w:val="21"/>
          <w:szCs w:val="21"/>
        </w:rPr>
        <w:t xml:space="preserve"> 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Datum prejema: </w:t>
      </w:r>
      <w:r w:rsidR="00B70308">
        <w:rPr>
          <w:rFonts w:ascii="Helvetica" w:eastAsia="Calibri" w:hAnsi="Helvetica" w:cs="Helvetica"/>
          <w:color w:val="FF0000"/>
          <w:sz w:val="21"/>
          <w:szCs w:val="21"/>
        </w:rPr>
        <w:t>18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</w:t>
      </w:r>
      <w:r w:rsidR="00BA7AA9">
        <w:rPr>
          <w:rFonts w:ascii="Helvetica" w:eastAsia="Calibri" w:hAnsi="Helvetica" w:cs="Helvetica"/>
          <w:color w:val="FF0000"/>
          <w:sz w:val="21"/>
          <w:szCs w:val="21"/>
        </w:rPr>
        <w:t xml:space="preserve"> 0</w:t>
      </w:r>
      <w:r w:rsidR="00B70308">
        <w:rPr>
          <w:rFonts w:ascii="Helvetica" w:eastAsia="Calibri" w:hAnsi="Helvetica" w:cs="Helvetica"/>
          <w:color w:val="FF0000"/>
          <w:sz w:val="21"/>
          <w:szCs w:val="21"/>
        </w:rPr>
        <w:t>6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.202</w:t>
      </w:r>
      <w:r w:rsidR="00BA7AA9">
        <w:rPr>
          <w:rFonts w:ascii="Helvetica" w:eastAsia="Calibri" w:hAnsi="Helvetica" w:cs="Helvetica"/>
          <w:color w:val="FF0000"/>
          <w:sz w:val="21"/>
          <w:szCs w:val="21"/>
        </w:rPr>
        <w:t>5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 </w:t>
      </w:r>
      <w:r w:rsidR="00BA7AA9">
        <w:rPr>
          <w:rFonts w:ascii="Helvetica" w:eastAsia="Calibri" w:hAnsi="Helvetica" w:cs="Helvetica"/>
          <w:color w:val="FF0000"/>
          <w:sz w:val="21"/>
          <w:szCs w:val="21"/>
        </w:rPr>
        <w:t>1</w:t>
      </w:r>
      <w:r w:rsidR="00B70308">
        <w:rPr>
          <w:rFonts w:ascii="Helvetica" w:eastAsia="Calibri" w:hAnsi="Helvetica" w:cs="Helvetica"/>
          <w:color w:val="FF0000"/>
          <w:sz w:val="21"/>
          <w:szCs w:val="21"/>
        </w:rPr>
        <w:t>2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:</w:t>
      </w:r>
      <w:r w:rsidR="00B70308">
        <w:rPr>
          <w:rFonts w:ascii="Helvetica" w:eastAsia="Calibri" w:hAnsi="Helvetica" w:cs="Helvetica"/>
          <w:color w:val="FF0000"/>
          <w:sz w:val="21"/>
          <w:szCs w:val="21"/>
        </w:rPr>
        <w:t>27</w:t>
      </w:r>
    </w:p>
    <w:p w14:paraId="7A28C6E8" w14:textId="37C9AB0D" w:rsidR="00BA7AA9" w:rsidRPr="00B70308" w:rsidRDefault="00B70308" w:rsidP="00B70308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B70308">
        <w:rPr>
          <w:rFonts w:ascii="Tahoma" w:hAnsi="Tahoma" w:cs="Tahoma"/>
          <w:bCs/>
          <w:sz w:val="20"/>
        </w:rPr>
        <w:t xml:space="preserve">Spoštovani, V zvezi z razpisno dokumentacijo za dobavo železovega </w:t>
      </w:r>
      <w:proofErr w:type="spellStart"/>
      <w:r w:rsidRPr="00B70308">
        <w:rPr>
          <w:rFonts w:ascii="Tahoma" w:hAnsi="Tahoma" w:cs="Tahoma"/>
          <w:bCs/>
          <w:sz w:val="20"/>
        </w:rPr>
        <w:t>triklorida</w:t>
      </w:r>
      <w:proofErr w:type="spellEnd"/>
      <w:r w:rsidRPr="00B70308">
        <w:rPr>
          <w:rFonts w:ascii="Tahoma" w:hAnsi="Tahoma" w:cs="Tahoma"/>
          <w:bCs/>
          <w:sz w:val="20"/>
        </w:rPr>
        <w:t xml:space="preserve"> vas vljudno prosimo za pojasnilo glede referenčnega pogoja, ki določa, da mora ponudnik izkazati dobavo skupno najmanj 1.000 ton železovega </w:t>
      </w:r>
      <w:proofErr w:type="spellStart"/>
      <w:r w:rsidRPr="00B70308">
        <w:rPr>
          <w:rFonts w:ascii="Tahoma" w:hAnsi="Tahoma" w:cs="Tahoma"/>
          <w:bCs/>
          <w:sz w:val="20"/>
        </w:rPr>
        <w:t>triklorida</w:t>
      </w:r>
      <w:proofErr w:type="spellEnd"/>
      <w:r w:rsidRPr="00B70308">
        <w:rPr>
          <w:rFonts w:ascii="Tahoma" w:hAnsi="Tahoma" w:cs="Tahoma"/>
          <w:bCs/>
          <w:sz w:val="20"/>
        </w:rPr>
        <w:t>, pri čemer posamezna referenca ne sme biti manjša od 500 ton. Ob upoštevanju dejstva, da je trg za tovrstni proizvod specifičen in da se naročila v praksi pogosto realizirajo v manjših količinah, vas prosimo za razmislek o možnosti prilagoditve pogoja, in sicer tako, da bi bile lahko predložene tudi posamezne reference v nižjih količinah, ki pa bi skupaj še vedno izkazovale zahtevano skupno količino 1.000 ton. Na ta način bi se omogočila širša konkurenčnost med ponudniki, brez zmanjšanja kakovosti dokazil o usposobljenosti. Zahvaljujemo se vam za razumevanje in vas prosimo za pojasnilo oziroma stališče v zvezi z navedenim predlogom. S spoštovanjem</w:t>
      </w:r>
      <w:r>
        <w:rPr>
          <w:rFonts w:ascii="Tahoma" w:hAnsi="Tahoma" w:cs="Tahoma"/>
          <w:bCs/>
          <w:sz w:val="20"/>
        </w:rPr>
        <w:t>.</w:t>
      </w:r>
    </w:p>
    <w:p w14:paraId="50A93208" w14:textId="77777777" w:rsidR="00BA7AA9" w:rsidRPr="00572F25" w:rsidRDefault="00BA7AA9" w:rsidP="00BE7969">
      <w:pPr>
        <w:keepNext/>
        <w:keepLines/>
        <w:rPr>
          <w:rFonts w:ascii="Calibri" w:eastAsia="Calibri" w:hAnsi="Calibri"/>
          <w:color w:val="1F497D"/>
          <w:sz w:val="22"/>
          <w:szCs w:val="22"/>
          <w:lang w:eastAsia="en-US"/>
        </w:rPr>
      </w:pPr>
    </w:p>
    <w:p w14:paraId="4E7D6D8B" w14:textId="77777777" w:rsidR="00D6399D" w:rsidRDefault="00D6399D" w:rsidP="00D6399D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ODGOVOR:</w:t>
      </w:r>
    </w:p>
    <w:p w14:paraId="53411117" w14:textId="6FD8769D" w:rsidR="00CD70CC" w:rsidRDefault="00CD70CC" w:rsidP="00CD70CC">
      <w:pPr>
        <w:keepNext/>
        <w:keepLines/>
        <w:jc w:val="both"/>
        <w:rPr>
          <w:rFonts w:ascii="Tahoma" w:hAnsi="Tahoma" w:cs="Tahoma"/>
          <w:sz w:val="20"/>
        </w:rPr>
      </w:pPr>
      <w:bookmarkStart w:id="0" w:name="_Hlk201650101"/>
      <w:r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</w:rPr>
        <w:t>inimalna količina</w:t>
      </w:r>
      <w:r w:rsidRPr="00B70308">
        <w:rPr>
          <w:rFonts w:ascii="Tahoma" w:hAnsi="Tahoma" w:cs="Tahoma"/>
          <w:sz w:val="20"/>
        </w:rPr>
        <w:t xml:space="preserve"> dobavljene raztopine železovega </w:t>
      </w:r>
      <w:proofErr w:type="spellStart"/>
      <w:r w:rsidRPr="00B70308">
        <w:rPr>
          <w:rFonts w:ascii="Tahoma" w:hAnsi="Tahoma" w:cs="Tahoma"/>
          <w:sz w:val="20"/>
        </w:rPr>
        <w:t>triklorida</w:t>
      </w:r>
      <w:proofErr w:type="spellEnd"/>
      <w:r w:rsidRPr="00B70308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navedena v referenčnem potrdilu posameznega naročnika (izdajatelja reference)</w:t>
      </w:r>
      <w:r w:rsidRPr="00B70308">
        <w:rPr>
          <w:rFonts w:ascii="Tahoma" w:hAnsi="Tahoma" w:cs="Tahoma"/>
          <w:sz w:val="20"/>
        </w:rPr>
        <w:t xml:space="preserve">, ne sme biti nižja od </w:t>
      </w:r>
      <w:r>
        <w:rPr>
          <w:rFonts w:ascii="Tahoma" w:hAnsi="Tahoma" w:cs="Tahoma"/>
          <w:sz w:val="20"/>
        </w:rPr>
        <w:t>250</w:t>
      </w:r>
      <w:r w:rsidRPr="00B70308">
        <w:rPr>
          <w:rFonts w:ascii="Tahoma" w:hAnsi="Tahoma" w:cs="Tahoma"/>
          <w:sz w:val="20"/>
        </w:rPr>
        <w:t xml:space="preserve"> ton</w:t>
      </w:r>
      <w:r>
        <w:rPr>
          <w:rFonts w:ascii="Tahoma" w:hAnsi="Tahoma" w:cs="Tahoma"/>
          <w:sz w:val="20"/>
        </w:rPr>
        <w:t>.</w:t>
      </w:r>
    </w:p>
    <w:p w14:paraId="794AAB84" w14:textId="023F58DF" w:rsidR="00CD70CC" w:rsidRDefault="00CD70CC" w:rsidP="0084550E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5C51224A" w14:textId="393B20B0" w:rsidR="00B70308" w:rsidRPr="00B70308" w:rsidRDefault="00CD70CC" w:rsidP="00B70308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Drugi odstavek 3.2.5.3. točke razpisne dokumentacije se po spremembi glasi: »</w:t>
      </w:r>
      <w:r w:rsidR="00B70308" w:rsidRPr="00B70308">
        <w:rPr>
          <w:rFonts w:ascii="Tahoma" w:hAnsi="Tahoma" w:cs="Tahoma"/>
          <w:bCs/>
          <w:sz w:val="20"/>
          <w:szCs w:val="22"/>
        </w:rPr>
        <w:t xml:space="preserve">Gospodarski subjekt lahko referenčni pogoj izpolni s predložitvijo več referenčnih potrdil, pri čemer količina dobavljene raztopine železovega </w:t>
      </w:r>
      <w:proofErr w:type="spellStart"/>
      <w:r w:rsidR="00B70308" w:rsidRPr="00B70308">
        <w:rPr>
          <w:rFonts w:ascii="Tahoma" w:hAnsi="Tahoma" w:cs="Tahoma"/>
          <w:bCs/>
          <w:sz w:val="20"/>
          <w:szCs w:val="22"/>
        </w:rPr>
        <w:t>triklorida</w:t>
      </w:r>
      <w:proofErr w:type="spellEnd"/>
      <w:r w:rsidR="00B70308" w:rsidRPr="00B70308">
        <w:rPr>
          <w:rFonts w:ascii="Tahoma" w:hAnsi="Tahoma" w:cs="Tahoma"/>
          <w:bCs/>
          <w:sz w:val="20"/>
          <w:szCs w:val="22"/>
        </w:rPr>
        <w:t xml:space="preserve">, potrjene s strani posameznega naročnika (izdajatelja referenčnega potrdila, </w:t>
      </w:r>
      <w:r w:rsidR="00B70308" w:rsidRPr="00B70308">
        <w:rPr>
          <w:rFonts w:ascii="Tahoma" w:hAnsi="Tahoma" w:cs="Tahoma"/>
          <w:bCs/>
          <w:sz w:val="20"/>
          <w:szCs w:val="22"/>
          <w:u w:val="single"/>
        </w:rPr>
        <w:t xml:space="preserve">ne sme biti nižja od </w:t>
      </w:r>
      <w:r w:rsidR="00B70308">
        <w:rPr>
          <w:rFonts w:ascii="Tahoma" w:hAnsi="Tahoma" w:cs="Tahoma"/>
          <w:bCs/>
          <w:sz w:val="20"/>
          <w:szCs w:val="22"/>
          <w:u w:val="single"/>
        </w:rPr>
        <w:t>250</w:t>
      </w:r>
      <w:r w:rsidR="00B70308" w:rsidRPr="00B70308">
        <w:rPr>
          <w:rFonts w:ascii="Tahoma" w:hAnsi="Tahoma" w:cs="Tahoma"/>
          <w:bCs/>
          <w:sz w:val="20"/>
          <w:szCs w:val="22"/>
          <w:u w:val="single"/>
        </w:rPr>
        <w:t xml:space="preserve"> ton.</w:t>
      </w:r>
      <w:r>
        <w:rPr>
          <w:rFonts w:ascii="Tahoma" w:hAnsi="Tahoma" w:cs="Tahoma"/>
          <w:bCs/>
          <w:sz w:val="20"/>
          <w:szCs w:val="22"/>
        </w:rPr>
        <w:t>«</w:t>
      </w:r>
    </w:p>
    <w:bookmarkEnd w:id="0"/>
    <w:p w14:paraId="26E30DC7" w14:textId="6F945E89" w:rsidR="0084550E" w:rsidRDefault="0084550E" w:rsidP="0084550E">
      <w:pPr>
        <w:keepNext/>
        <w:keepLines/>
        <w:jc w:val="both"/>
        <w:rPr>
          <w:rFonts w:ascii="Tahoma" w:hAnsi="Tahoma" w:cs="Tahoma"/>
          <w:sz w:val="20"/>
        </w:rPr>
      </w:pPr>
    </w:p>
    <w:p w14:paraId="29FBA668" w14:textId="77777777" w:rsidR="0084550E" w:rsidRPr="0084550E" w:rsidRDefault="0084550E" w:rsidP="0084550E">
      <w:pPr>
        <w:keepNext/>
        <w:keepLines/>
        <w:jc w:val="both"/>
        <w:rPr>
          <w:rFonts w:ascii="Tahoma" w:hAnsi="Tahoma" w:cs="Tahoma"/>
          <w:sz w:val="20"/>
        </w:rPr>
      </w:pPr>
    </w:p>
    <w:p w14:paraId="377E785E" w14:textId="77777777" w:rsidR="00836A13" w:rsidRDefault="00836A13" w:rsidP="00BE7969">
      <w:pPr>
        <w:keepNext/>
        <w:keepLines/>
        <w:jc w:val="both"/>
        <w:rPr>
          <w:rFonts w:ascii="Tahoma" w:hAnsi="Tahoma" w:cs="Tahoma"/>
          <w:sz w:val="20"/>
        </w:rPr>
      </w:pPr>
    </w:p>
    <w:p w14:paraId="09DC7BED" w14:textId="77777777" w:rsidR="00501EB0" w:rsidRPr="00096B9A" w:rsidRDefault="00501EB0" w:rsidP="00BE7969">
      <w:pPr>
        <w:keepNext/>
        <w:keepLines/>
        <w:jc w:val="both"/>
        <w:rPr>
          <w:rFonts w:ascii="Tahoma" w:hAnsi="Tahoma" w:cs="Tahoma"/>
          <w:sz w:val="20"/>
        </w:rPr>
      </w:pPr>
    </w:p>
    <w:p w14:paraId="6A8AFB67" w14:textId="77777777" w:rsidR="005649E0" w:rsidRDefault="005649E0" w:rsidP="00BE7969">
      <w:pPr>
        <w:keepNext/>
        <w:keepLines/>
        <w:ind w:left="5387"/>
        <w:rPr>
          <w:rFonts w:ascii="Tahoma" w:hAnsi="Tahoma" w:cs="Tahoma"/>
          <w:sz w:val="20"/>
        </w:rPr>
      </w:pPr>
    </w:p>
    <w:p w14:paraId="70DB831E" w14:textId="77777777" w:rsidR="00572F25" w:rsidRDefault="00572F25" w:rsidP="00453D89">
      <w:pPr>
        <w:keepNext/>
        <w:keepLines/>
        <w:rPr>
          <w:rFonts w:ascii="Tahoma" w:hAnsi="Tahoma" w:cs="Tahoma"/>
          <w:sz w:val="20"/>
        </w:rPr>
      </w:pPr>
    </w:p>
    <w:p w14:paraId="30421AE6" w14:textId="77777777" w:rsidR="0019730D" w:rsidRPr="00072473" w:rsidRDefault="0019730D" w:rsidP="00BE7969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14:paraId="730EACEA" w14:textId="77777777" w:rsidR="00EF65C1" w:rsidRPr="00BB5784" w:rsidRDefault="0019730D" w:rsidP="00BE7969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EF65C1" w:rsidRPr="00BB5784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3DFB" w14:textId="77777777" w:rsidR="00D57D17" w:rsidRDefault="00D57D17">
      <w:r>
        <w:separator/>
      </w:r>
    </w:p>
  </w:endnote>
  <w:endnote w:type="continuationSeparator" w:id="0">
    <w:p w14:paraId="52604092" w14:textId="77777777" w:rsidR="00D57D17" w:rsidRDefault="00D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8DB8" w14:textId="77777777" w:rsidR="00D57D17" w:rsidRDefault="00D57D17" w:rsidP="00B366C6">
    <w:pPr>
      <w:pStyle w:val="Noga"/>
      <w:jc w:val="right"/>
    </w:pPr>
  </w:p>
  <w:p w14:paraId="3D73A4A2" w14:textId="77777777" w:rsidR="00D57D17" w:rsidRDefault="00D57D17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642A8C0B" wp14:editId="4F4B6859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FBE0F" w14:textId="77777777" w:rsidR="00D57D17" w:rsidRDefault="00D57D17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836A13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14:paraId="77AB0BCE" w14:textId="77777777" w:rsidR="00D57D17" w:rsidRDefault="00D57D17" w:rsidP="00B366C6">
    <w:pPr>
      <w:pStyle w:val="Noga"/>
      <w:jc w:val="center"/>
      <w:rPr>
        <w:sz w:val="16"/>
        <w:szCs w:val="16"/>
      </w:rPr>
    </w:pPr>
  </w:p>
  <w:p w14:paraId="77F0CD2D" w14:textId="77777777" w:rsidR="00D57D17" w:rsidRDefault="00D57D17" w:rsidP="00B366C6">
    <w:pPr>
      <w:pStyle w:val="Noga"/>
      <w:jc w:val="center"/>
      <w:rPr>
        <w:sz w:val="16"/>
        <w:szCs w:val="16"/>
      </w:rPr>
    </w:pPr>
  </w:p>
  <w:p w14:paraId="6BFC348D" w14:textId="77777777" w:rsidR="00D57D17" w:rsidRPr="00394716" w:rsidRDefault="00D57D17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7726" w14:textId="77777777" w:rsidR="00D57D17" w:rsidRPr="004D3E89" w:rsidRDefault="00D57D17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332C6">
      <w:rPr>
        <w:noProof/>
        <w:sz w:val="16"/>
        <w:szCs w:val="16"/>
      </w:rPr>
      <w:drawing>
        <wp:inline distT="0" distB="0" distL="0" distR="0" wp14:anchorId="0AA4D1EB" wp14:editId="7015D00D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722A" w14:textId="77777777" w:rsidR="00D57D17" w:rsidRDefault="00D57D17">
      <w:r>
        <w:separator/>
      </w:r>
    </w:p>
  </w:footnote>
  <w:footnote w:type="continuationSeparator" w:id="0">
    <w:p w14:paraId="08F4B77D" w14:textId="77777777" w:rsidR="00D57D17" w:rsidRDefault="00D5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7038" w14:textId="77777777" w:rsidR="00D57D17" w:rsidRDefault="00D57D17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6F4D3D1B" wp14:editId="012E316B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97E6" w14:textId="77777777" w:rsidR="00D57D17" w:rsidRDefault="00D57D17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AEF0849" wp14:editId="5F1D85D9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A7F49"/>
    <w:multiLevelType w:val="hybridMultilevel"/>
    <w:tmpl w:val="16A2CD28"/>
    <w:lvl w:ilvl="0" w:tplc="D0F4B0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6" w15:restartNumberingAfterBreak="0">
    <w:nsid w:val="524269DB"/>
    <w:multiLevelType w:val="hybridMultilevel"/>
    <w:tmpl w:val="6142B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4292"/>
    <w:multiLevelType w:val="hybridMultilevel"/>
    <w:tmpl w:val="879CEA3E"/>
    <w:lvl w:ilvl="0" w:tplc="57DA9E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E3DFB"/>
    <w:multiLevelType w:val="multilevel"/>
    <w:tmpl w:val="8B3E3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5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9"/>
  </w:num>
  <w:num w:numId="4">
    <w:abstractNumId w:val="21"/>
  </w:num>
  <w:num w:numId="5">
    <w:abstractNumId w:val="18"/>
  </w:num>
  <w:num w:numId="6">
    <w:abstractNumId w:val="4"/>
  </w:num>
  <w:num w:numId="7">
    <w:abstractNumId w:val="11"/>
  </w:num>
  <w:num w:numId="8">
    <w:abstractNumId w:val="22"/>
  </w:num>
  <w:num w:numId="9">
    <w:abstractNumId w:val="7"/>
  </w:num>
  <w:num w:numId="10">
    <w:abstractNumId w:val="8"/>
  </w:num>
  <w:num w:numId="11">
    <w:abstractNumId w:val="6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3"/>
  </w:num>
  <w:num w:numId="16">
    <w:abstractNumId w:val="27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14"/>
  </w:num>
  <w:num w:numId="22">
    <w:abstractNumId w:val="35"/>
  </w:num>
  <w:num w:numId="23">
    <w:abstractNumId w:val="10"/>
  </w:num>
  <w:num w:numId="24">
    <w:abstractNumId w:val="31"/>
  </w:num>
  <w:num w:numId="25">
    <w:abstractNumId w:val="30"/>
  </w:num>
  <w:num w:numId="26">
    <w:abstractNumId w:val="3"/>
  </w:num>
  <w:num w:numId="27">
    <w:abstractNumId w:val="32"/>
  </w:num>
  <w:num w:numId="28">
    <w:abstractNumId w:val="5"/>
  </w:num>
  <w:num w:numId="29">
    <w:abstractNumId w:val="15"/>
  </w:num>
  <w:num w:numId="30">
    <w:abstractNumId w:val="2"/>
  </w:num>
  <w:num w:numId="31">
    <w:abstractNumId w:val="23"/>
  </w:num>
  <w:num w:numId="32">
    <w:abstractNumId w:val="12"/>
  </w:num>
  <w:num w:numId="33">
    <w:abstractNumId w:val="17"/>
  </w:num>
  <w:num w:numId="34">
    <w:abstractNumId w:val="26"/>
  </w:num>
  <w:num w:numId="35">
    <w:abstractNumId w:val="33"/>
  </w:num>
  <w:num w:numId="36">
    <w:abstractNumId w:val="28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9C"/>
    <w:rsid w:val="00001050"/>
    <w:rsid w:val="00001279"/>
    <w:rsid w:val="00005365"/>
    <w:rsid w:val="00012811"/>
    <w:rsid w:val="00012ED6"/>
    <w:rsid w:val="00013BDE"/>
    <w:rsid w:val="000228A2"/>
    <w:rsid w:val="00023D89"/>
    <w:rsid w:val="000254CC"/>
    <w:rsid w:val="00027D96"/>
    <w:rsid w:val="00027F8E"/>
    <w:rsid w:val="00036C6A"/>
    <w:rsid w:val="00037454"/>
    <w:rsid w:val="00041B42"/>
    <w:rsid w:val="000470FC"/>
    <w:rsid w:val="000517FE"/>
    <w:rsid w:val="0005448D"/>
    <w:rsid w:val="000567CB"/>
    <w:rsid w:val="00072473"/>
    <w:rsid w:val="00075208"/>
    <w:rsid w:val="00076CF9"/>
    <w:rsid w:val="00085E0D"/>
    <w:rsid w:val="000930B2"/>
    <w:rsid w:val="00096B9A"/>
    <w:rsid w:val="000A0899"/>
    <w:rsid w:val="000A3FB9"/>
    <w:rsid w:val="000B082B"/>
    <w:rsid w:val="000B3410"/>
    <w:rsid w:val="000B5827"/>
    <w:rsid w:val="000B620E"/>
    <w:rsid w:val="000B6B43"/>
    <w:rsid w:val="000C052B"/>
    <w:rsid w:val="000C2401"/>
    <w:rsid w:val="000D4BCF"/>
    <w:rsid w:val="000E1266"/>
    <w:rsid w:val="000E3456"/>
    <w:rsid w:val="000E6E67"/>
    <w:rsid w:val="000E7AFC"/>
    <w:rsid w:val="000E7D9B"/>
    <w:rsid w:val="00102EFB"/>
    <w:rsid w:val="0010611D"/>
    <w:rsid w:val="001078E2"/>
    <w:rsid w:val="00110C57"/>
    <w:rsid w:val="00125393"/>
    <w:rsid w:val="0012683E"/>
    <w:rsid w:val="00130EEE"/>
    <w:rsid w:val="001376D1"/>
    <w:rsid w:val="00141500"/>
    <w:rsid w:val="00143D06"/>
    <w:rsid w:val="001506E5"/>
    <w:rsid w:val="00170AAA"/>
    <w:rsid w:val="001740F6"/>
    <w:rsid w:val="00175FEC"/>
    <w:rsid w:val="0018237C"/>
    <w:rsid w:val="001870F9"/>
    <w:rsid w:val="00195F63"/>
    <w:rsid w:val="0019730D"/>
    <w:rsid w:val="001A043C"/>
    <w:rsid w:val="001A53B9"/>
    <w:rsid w:val="001A725C"/>
    <w:rsid w:val="001B0253"/>
    <w:rsid w:val="001B47CC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1F62DD"/>
    <w:rsid w:val="00205379"/>
    <w:rsid w:val="00207056"/>
    <w:rsid w:val="002165FF"/>
    <w:rsid w:val="00221146"/>
    <w:rsid w:val="00224FE4"/>
    <w:rsid w:val="00233AF9"/>
    <w:rsid w:val="002354EC"/>
    <w:rsid w:val="00242234"/>
    <w:rsid w:val="00243800"/>
    <w:rsid w:val="00246415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2EF1"/>
    <w:rsid w:val="002E363E"/>
    <w:rsid w:val="002F08A1"/>
    <w:rsid w:val="002F2ED9"/>
    <w:rsid w:val="002F3F37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A0E42"/>
    <w:rsid w:val="003B0717"/>
    <w:rsid w:val="003B0BE8"/>
    <w:rsid w:val="003B151C"/>
    <w:rsid w:val="003B58D6"/>
    <w:rsid w:val="003C1FCF"/>
    <w:rsid w:val="003C5474"/>
    <w:rsid w:val="003C5B06"/>
    <w:rsid w:val="003C747C"/>
    <w:rsid w:val="003D4BEB"/>
    <w:rsid w:val="003E0E36"/>
    <w:rsid w:val="003E6604"/>
    <w:rsid w:val="003F3167"/>
    <w:rsid w:val="003F535B"/>
    <w:rsid w:val="003F60D5"/>
    <w:rsid w:val="003F65D3"/>
    <w:rsid w:val="00400839"/>
    <w:rsid w:val="00407136"/>
    <w:rsid w:val="00422183"/>
    <w:rsid w:val="00423E45"/>
    <w:rsid w:val="004310C6"/>
    <w:rsid w:val="00433EAA"/>
    <w:rsid w:val="004343AC"/>
    <w:rsid w:val="004366D6"/>
    <w:rsid w:val="00437DBA"/>
    <w:rsid w:val="0044086B"/>
    <w:rsid w:val="00441F5B"/>
    <w:rsid w:val="0044353F"/>
    <w:rsid w:val="00450DB9"/>
    <w:rsid w:val="00451A99"/>
    <w:rsid w:val="00453D89"/>
    <w:rsid w:val="004540B0"/>
    <w:rsid w:val="0045541F"/>
    <w:rsid w:val="00455EB9"/>
    <w:rsid w:val="0045694C"/>
    <w:rsid w:val="00462AF9"/>
    <w:rsid w:val="00474451"/>
    <w:rsid w:val="0047542C"/>
    <w:rsid w:val="00477E79"/>
    <w:rsid w:val="00482216"/>
    <w:rsid w:val="00486CDB"/>
    <w:rsid w:val="0049030A"/>
    <w:rsid w:val="004A38F0"/>
    <w:rsid w:val="004B0BE1"/>
    <w:rsid w:val="004B1676"/>
    <w:rsid w:val="004B78F7"/>
    <w:rsid w:val="004C2418"/>
    <w:rsid w:val="004D3E89"/>
    <w:rsid w:val="004D64A2"/>
    <w:rsid w:val="004F599A"/>
    <w:rsid w:val="00501EB0"/>
    <w:rsid w:val="00503EAA"/>
    <w:rsid w:val="00505A07"/>
    <w:rsid w:val="00523501"/>
    <w:rsid w:val="00527CAB"/>
    <w:rsid w:val="0053291B"/>
    <w:rsid w:val="00532AA3"/>
    <w:rsid w:val="00540009"/>
    <w:rsid w:val="005555B1"/>
    <w:rsid w:val="0056182D"/>
    <w:rsid w:val="005649E0"/>
    <w:rsid w:val="005727DC"/>
    <w:rsid w:val="00572F25"/>
    <w:rsid w:val="00574538"/>
    <w:rsid w:val="0057721D"/>
    <w:rsid w:val="00577574"/>
    <w:rsid w:val="00583FEE"/>
    <w:rsid w:val="0058429D"/>
    <w:rsid w:val="00585E0E"/>
    <w:rsid w:val="00591C11"/>
    <w:rsid w:val="00597FE2"/>
    <w:rsid w:val="005A1CF2"/>
    <w:rsid w:val="005A7D63"/>
    <w:rsid w:val="005B4C30"/>
    <w:rsid w:val="005C2DB5"/>
    <w:rsid w:val="005C2DB7"/>
    <w:rsid w:val="005D2112"/>
    <w:rsid w:val="005E403E"/>
    <w:rsid w:val="005E7331"/>
    <w:rsid w:val="005F40F3"/>
    <w:rsid w:val="00600300"/>
    <w:rsid w:val="00606457"/>
    <w:rsid w:val="006075E0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75A01"/>
    <w:rsid w:val="0067763E"/>
    <w:rsid w:val="00682577"/>
    <w:rsid w:val="006862BE"/>
    <w:rsid w:val="0069374F"/>
    <w:rsid w:val="006A2FAA"/>
    <w:rsid w:val="006B024F"/>
    <w:rsid w:val="006B1CF9"/>
    <w:rsid w:val="006B3868"/>
    <w:rsid w:val="006C0AAE"/>
    <w:rsid w:val="006C44BA"/>
    <w:rsid w:val="006C6CCC"/>
    <w:rsid w:val="006D02F4"/>
    <w:rsid w:val="006D0C92"/>
    <w:rsid w:val="006E0CA1"/>
    <w:rsid w:val="006E45F0"/>
    <w:rsid w:val="006F22BA"/>
    <w:rsid w:val="006F3058"/>
    <w:rsid w:val="006F3888"/>
    <w:rsid w:val="006F536A"/>
    <w:rsid w:val="00703E6D"/>
    <w:rsid w:val="00711458"/>
    <w:rsid w:val="00713832"/>
    <w:rsid w:val="007159B1"/>
    <w:rsid w:val="00717A7C"/>
    <w:rsid w:val="00730049"/>
    <w:rsid w:val="00735161"/>
    <w:rsid w:val="0074612C"/>
    <w:rsid w:val="00746617"/>
    <w:rsid w:val="0075195D"/>
    <w:rsid w:val="007620B2"/>
    <w:rsid w:val="00762732"/>
    <w:rsid w:val="00763C7D"/>
    <w:rsid w:val="00763D0C"/>
    <w:rsid w:val="00764CDA"/>
    <w:rsid w:val="007661F5"/>
    <w:rsid w:val="00766924"/>
    <w:rsid w:val="0077022A"/>
    <w:rsid w:val="00771B24"/>
    <w:rsid w:val="00794399"/>
    <w:rsid w:val="007A258F"/>
    <w:rsid w:val="007A2DF5"/>
    <w:rsid w:val="007B175D"/>
    <w:rsid w:val="007C39BD"/>
    <w:rsid w:val="007C3B30"/>
    <w:rsid w:val="007C494E"/>
    <w:rsid w:val="007C6AEF"/>
    <w:rsid w:val="007D1E0B"/>
    <w:rsid w:val="007D6B63"/>
    <w:rsid w:val="007D7B31"/>
    <w:rsid w:val="007E1A3B"/>
    <w:rsid w:val="007E1CB5"/>
    <w:rsid w:val="007E1DE8"/>
    <w:rsid w:val="007F0CFD"/>
    <w:rsid w:val="007F402F"/>
    <w:rsid w:val="007F5043"/>
    <w:rsid w:val="00800D88"/>
    <w:rsid w:val="00805C31"/>
    <w:rsid w:val="008105EE"/>
    <w:rsid w:val="00813A5F"/>
    <w:rsid w:val="00816B8A"/>
    <w:rsid w:val="00816D52"/>
    <w:rsid w:val="00821F95"/>
    <w:rsid w:val="00833E8E"/>
    <w:rsid w:val="008369D7"/>
    <w:rsid w:val="00836A13"/>
    <w:rsid w:val="00844D48"/>
    <w:rsid w:val="0084550E"/>
    <w:rsid w:val="0084746F"/>
    <w:rsid w:val="00854D93"/>
    <w:rsid w:val="00856BAF"/>
    <w:rsid w:val="00856BF6"/>
    <w:rsid w:val="00865358"/>
    <w:rsid w:val="00866368"/>
    <w:rsid w:val="00874B6E"/>
    <w:rsid w:val="00875474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7C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05F46"/>
    <w:rsid w:val="0092040B"/>
    <w:rsid w:val="00921347"/>
    <w:rsid w:val="009220D7"/>
    <w:rsid w:val="00927AAE"/>
    <w:rsid w:val="00931EA9"/>
    <w:rsid w:val="009328DB"/>
    <w:rsid w:val="009432A3"/>
    <w:rsid w:val="0094583D"/>
    <w:rsid w:val="00950F49"/>
    <w:rsid w:val="009512C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132"/>
    <w:rsid w:val="00997F6E"/>
    <w:rsid w:val="009A3E80"/>
    <w:rsid w:val="009A581F"/>
    <w:rsid w:val="009B3BE0"/>
    <w:rsid w:val="009B4631"/>
    <w:rsid w:val="009B7791"/>
    <w:rsid w:val="009D10CB"/>
    <w:rsid w:val="009D2BDE"/>
    <w:rsid w:val="009E7B5B"/>
    <w:rsid w:val="009F166F"/>
    <w:rsid w:val="009F4FFF"/>
    <w:rsid w:val="00A103A9"/>
    <w:rsid w:val="00A14412"/>
    <w:rsid w:val="00A14B1A"/>
    <w:rsid w:val="00A14DA1"/>
    <w:rsid w:val="00A209CB"/>
    <w:rsid w:val="00A25F78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85CDC"/>
    <w:rsid w:val="00A87096"/>
    <w:rsid w:val="00A905ED"/>
    <w:rsid w:val="00A94118"/>
    <w:rsid w:val="00AA287F"/>
    <w:rsid w:val="00AA77C7"/>
    <w:rsid w:val="00AB245F"/>
    <w:rsid w:val="00AB42CE"/>
    <w:rsid w:val="00AB4DCC"/>
    <w:rsid w:val="00AC1597"/>
    <w:rsid w:val="00AC2325"/>
    <w:rsid w:val="00AC326A"/>
    <w:rsid w:val="00AC7CAB"/>
    <w:rsid w:val="00AE726B"/>
    <w:rsid w:val="00AF45AF"/>
    <w:rsid w:val="00AF7EC8"/>
    <w:rsid w:val="00B03E88"/>
    <w:rsid w:val="00B06E90"/>
    <w:rsid w:val="00B24134"/>
    <w:rsid w:val="00B366C6"/>
    <w:rsid w:val="00B376D0"/>
    <w:rsid w:val="00B44189"/>
    <w:rsid w:val="00B50A8C"/>
    <w:rsid w:val="00B51F60"/>
    <w:rsid w:val="00B558AF"/>
    <w:rsid w:val="00B57403"/>
    <w:rsid w:val="00B6482F"/>
    <w:rsid w:val="00B66D3B"/>
    <w:rsid w:val="00B70308"/>
    <w:rsid w:val="00B70739"/>
    <w:rsid w:val="00B810C1"/>
    <w:rsid w:val="00B81112"/>
    <w:rsid w:val="00B81936"/>
    <w:rsid w:val="00B8409C"/>
    <w:rsid w:val="00B931DE"/>
    <w:rsid w:val="00B93D81"/>
    <w:rsid w:val="00B941B6"/>
    <w:rsid w:val="00B95E5E"/>
    <w:rsid w:val="00BA1780"/>
    <w:rsid w:val="00BA26CB"/>
    <w:rsid w:val="00BA2B90"/>
    <w:rsid w:val="00BA7AA9"/>
    <w:rsid w:val="00BB2DF4"/>
    <w:rsid w:val="00BB5784"/>
    <w:rsid w:val="00BC23C0"/>
    <w:rsid w:val="00BC4B0F"/>
    <w:rsid w:val="00BC571C"/>
    <w:rsid w:val="00BD1A47"/>
    <w:rsid w:val="00BD33AF"/>
    <w:rsid w:val="00BD476F"/>
    <w:rsid w:val="00BD7248"/>
    <w:rsid w:val="00BE1A5B"/>
    <w:rsid w:val="00BE4EA5"/>
    <w:rsid w:val="00BE7969"/>
    <w:rsid w:val="00BE7E66"/>
    <w:rsid w:val="00C02F06"/>
    <w:rsid w:val="00C04B76"/>
    <w:rsid w:val="00C06DFC"/>
    <w:rsid w:val="00C10F2F"/>
    <w:rsid w:val="00C149B1"/>
    <w:rsid w:val="00C2043B"/>
    <w:rsid w:val="00C2057A"/>
    <w:rsid w:val="00C20C60"/>
    <w:rsid w:val="00C2152A"/>
    <w:rsid w:val="00C23200"/>
    <w:rsid w:val="00C31762"/>
    <w:rsid w:val="00C45F1E"/>
    <w:rsid w:val="00C53645"/>
    <w:rsid w:val="00C5370C"/>
    <w:rsid w:val="00C61105"/>
    <w:rsid w:val="00C61FDA"/>
    <w:rsid w:val="00C6393E"/>
    <w:rsid w:val="00C73A78"/>
    <w:rsid w:val="00C75B4B"/>
    <w:rsid w:val="00C9300D"/>
    <w:rsid w:val="00CA4F0B"/>
    <w:rsid w:val="00CB065C"/>
    <w:rsid w:val="00CB0A4A"/>
    <w:rsid w:val="00CB2CBC"/>
    <w:rsid w:val="00CB4495"/>
    <w:rsid w:val="00CB702E"/>
    <w:rsid w:val="00CB77D3"/>
    <w:rsid w:val="00CD1834"/>
    <w:rsid w:val="00CD70CC"/>
    <w:rsid w:val="00CE4D71"/>
    <w:rsid w:val="00CF4117"/>
    <w:rsid w:val="00D02474"/>
    <w:rsid w:val="00D03AF4"/>
    <w:rsid w:val="00D11BAC"/>
    <w:rsid w:val="00D15536"/>
    <w:rsid w:val="00D22D80"/>
    <w:rsid w:val="00D234FB"/>
    <w:rsid w:val="00D26F0A"/>
    <w:rsid w:val="00D27EE9"/>
    <w:rsid w:val="00D310AC"/>
    <w:rsid w:val="00D35278"/>
    <w:rsid w:val="00D37B43"/>
    <w:rsid w:val="00D456FB"/>
    <w:rsid w:val="00D465E4"/>
    <w:rsid w:val="00D558BF"/>
    <w:rsid w:val="00D5592D"/>
    <w:rsid w:val="00D5643B"/>
    <w:rsid w:val="00D57D17"/>
    <w:rsid w:val="00D57FE9"/>
    <w:rsid w:val="00D62091"/>
    <w:rsid w:val="00D6399D"/>
    <w:rsid w:val="00D677F7"/>
    <w:rsid w:val="00D76121"/>
    <w:rsid w:val="00D875E4"/>
    <w:rsid w:val="00D905F8"/>
    <w:rsid w:val="00D92BC3"/>
    <w:rsid w:val="00D970C6"/>
    <w:rsid w:val="00D97511"/>
    <w:rsid w:val="00DA13A7"/>
    <w:rsid w:val="00DA558B"/>
    <w:rsid w:val="00DB0FBF"/>
    <w:rsid w:val="00DC0B0A"/>
    <w:rsid w:val="00DC1293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364A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678B7"/>
    <w:rsid w:val="00E72DB9"/>
    <w:rsid w:val="00E762FD"/>
    <w:rsid w:val="00E90934"/>
    <w:rsid w:val="00E91E08"/>
    <w:rsid w:val="00EA249B"/>
    <w:rsid w:val="00EA3236"/>
    <w:rsid w:val="00EA33E0"/>
    <w:rsid w:val="00EB3E99"/>
    <w:rsid w:val="00EB7714"/>
    <w:rsid w:val="00ED2035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56ADF"/>
    <w:rsid w:val="00F6449A"/>
    <w:rsid w:val="00F759FD"/>
    <w:rsid w:val="00F801AD"/>
    <w:rsid w:val="00F81EDE"/>
    <w:rsid w:val="00F82AD0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72A236C5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5B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Naslov1Znak">
    <w:name w:val="Naslov 1 Znak"/>
    <w:basedOn w:val="Privzetapisavaodstavka"/>
    <w:link w:val="Naslov1"/>
    <w:uiPriority w:val="9"/>
    <w:rsid w:val="00C75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  <w:style w:type="paragraph" w:customStyle="1" w:styleId="len">
    <w:name w:val="len"/>
    <w:basedOn w:val="Navaden"/>
    <w:rsid w:val="00C61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ennaslov">
    <w:name w:val="lennaslov"/>
    <w:basedOn w:val="Navaden"/>
    <w:rsid w:val="00C61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dstavek">
    <w:name w:val="odstavek"/>
    <w:basedOn w:val="Navaden"/>
    <w:rsid w:val="00C61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rkovnatokazaodstavkom">
    <w:name w:val="rkovnatokazaodstavkom"/>
    <w:basedOn w:val="Navaden"/>
    <w:rsid w:val="0020705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8400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8877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9737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169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00028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3336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16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946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3501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2415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960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26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7428247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74561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1219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99459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282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08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73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9092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561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425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529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0549366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25026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5073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9553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276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70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22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229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4476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168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2487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932817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7232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1609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169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1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52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70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517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7705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7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600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82600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3225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24552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539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7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148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5160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4217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11EB-BAEF-4442-BDB7-85D0F942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2024-01-31T06:52:00Z</cp:lastPrinted>
  <dcterms:created xsi:type="dcterms:W3CDTF">2025-06-24T07:16:00Z</dcterms:created>
  <dcterms:modified xsi:type="dcterms:W3CDTF">2025-06-24T07:35:00Z</dcterms:modified>
</cp:coreProperties>
</file>