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8D" w:rsidRPr="00A96ECF" w:rsidRDefault="00E11C8D" w:rsidP="00E11C8D">
      <w:pPr>
        <w:keepNext/>
        <w:keepLines/>
        <w:spacing w:after="0" w:line="240" w:lineRule="auto"/>
        <w:ind w:right="1274"/>
        <w:jc w:val="left"/>
        <w:rPr>
          <w:rFonts w:eastAsia="Times New Roman" w:cs="Tahoma"/>
          <w:b/>
          <w:sz w:val="22"/>
          <w:szCs w:val="20"/>
          <w:lang w:eastAsia="sl-SI"/>
        </w:rPr>
      </w:pPr>
      <w:r w:rsidRPr="00A96ECF">
        <w:rPr>
          <w:rFonts w:eastAsia="Times New Roman" w:cs="Tahoma"/>
          <w:b/>
          <w:sz w:val="22"/>
          <w:szCs w:val="20"/>
          <w:lang w:eastAsia="sl-SI"/>
        </w:rPr>
        <w:t>Naročnik: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sz w:val="12"/>
          <w:szCs w:val="20"/>
          <w:lang w:eastAsia="sl-SI"/>
        </w:rPr>
      </w:pPr>
    </w:p>
    <w:p w:rsidR="00E11C8D" w:rsidRPr="00127DCC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bCs/>
          <w:sz w:val="22"/>
          <w:szCs w:val="20"/>
          <w:lang w:eastAsia="sl-SI"/>
        </w:rPr>
      </w:pPr>
      <w:r w:rsidRPr="00127DCC">
        <w:rPr>
          <w:rFonts w:eastAsia="Times New Roman" w:cs="Tahoma"/>
          <w:b/>
          <w:bCs/>
          <w:sz w:val="22"/>
          <w:szCs w:val="20"/>
          <w:lang w:eastAsia="sl-SI"/>
        </w:rPr>
        <w:t>JAVNO PODJETJE VODOVOD KANALIZACIJA SNAGA d.o.o.</w:t>
      </w:r>
    </w:p>
    <w:p w:rsidR="00E11C8D" w:rsidRPr="00127DCC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Cs/>
          <w:sz w:val="22"/>
          <w:szCs w:val="20"/>
          <w:lang w:eastAsia="sl-SI"/>
        </w:rPr>
      </w:pPr>
      <w:r w:rsidRPr="00127DCC">
        <w:rPr>
          <w:rFonts w:eastAsia="Times New Roman" w:cs="Tahoma"/>
          <w:bCs/>
          <w:sz w:val="22"/>
          <w:szCs w:val="20"/>
          <w:lang w:eastAsia="sl-SI"/>
        </w:rPr>
        <w:t>Vodovodna cesta 90</w:t>
      </w:r>
    </w:p>
    <w:p w:rsidR="00E11C8D" w:rsidRPr="00127DCC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Cs/>
          <w:sz w:val="22"/>
          <w:szCs w:val="20"/>
          <w:lang w:eastAsia="sl-SI"/>
        </w:rPr>
      </w:pPr>
      <w:r w:rsidRPr="00127DCC">
        <w:rPr>
          <w:rFonts w:eastAsia="Times New Roman" w:cs="Tahoma"/>
          <w:bCs/>
          <w:sz w:val="22"/>
          <w:szCs w:val="20"/>
          <w:lang w:eastAsia="sl-SI"/>
        </w:rPr>
        <w:t>1000 Ljubljana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Cs w:val="20"/>
          <w:lang w:eastAsia="sl-SI"/>
        </w:rPr>
      </w:pPr>
      <w:r w:rsidRPr="00A96ECF">
        <w:rPr>
          <w:rFonts w:eastAsia="Times New Roman" w:cs="Tahoma"/>
          <w:sz w:val="22"/>
          <w:szCs w:val="20"/>
          <w:lang w:eastAsia="sl-SI"/>
        </w:rPr>
        <w:t xml:space="preserve"> 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sz w:val="22"/>
          <w:szCs w:val="20"/>
          <w:lang w:eastAsia="sl-SI"/>
        </w:rPr>
      </w:pPr>
      <w:r w:rsidRPr="00A96ECF">
        <w:rPr>
          <w:rFonts w:eastAsia="Times New Roman" w:cs="Tahoma"/>
          <w:b/>
          <w:sz w:val="22"/>
          <w:szCs w:val="20"/>
          <w:lang w:eastAsia="sl-SI"/>
        </w:rPr>
        <w:t>Po pooblastilu javno naročilo vodi: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12"/>
          <w:szCs w:val="20"/>
          <w:lang w:eastAsia="sl-SI"/>
        </w:rPr>
      </w:pP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bCs/>
          <w:sz w:val="22"/>
          <w:szCs w:val="20"/>
          <w:lang w:eastAsia="sl-SI"/>
        </w:rPr>
      </w:pPr>
      <w:r w:rsidRPr="00A96ECF">
        <w:rPr>
          <w:rFonts w:eastAsia="Times New Roman" w:cs="Tahoma"/>
          <w:b/>
          <w:bCs/>
          <w:sz w:val="22"/>
          <w:szCs w:val="20"/>
          <w:lang w:eastAsia="sl-SI"/>
        </w:rPr>
        <w:t xml:space="preserve">JAVNI HOLDING Ljubljana, d.o.o. 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22"/>
          <w:szCs w:val="20"/>
          <w:lang w:eastAsia="sl-SI"/>
        </w:rPr>
      </w:pPr>
      <w:r w:rsidRPr="00A96ECF">
        <w:rPr>
          <w:rFonts w:eastAsia="Times New Roman" w:cs="Tahoma"/>
          <w:sz w:val="22"/>
          <w:szCs w:val="20"/>
          <w:lang w:eastAsia="sl-SI"/>
        </w:rPr>
        <w:t>Verovškova ulica 70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22"/>
          <w:szCs w:val="20"/>
          <w:lang w:eastAsia="sl-SI"/>
        </w:rPr>
      </w:pPr>
      <w:r w:rsidRPr="00A96ECF">
        <w:rPr>
          <w:rFonts w:eastAsia="Times New Roman" w:cs="Tahoma"/>
          <w:sz w:val="22"/>
          <w:szCs w:val="20"/>
          <w:lang w:eastAsia="sl-SI"/>
        </w:rPr>
        <w:t>1000 Ljubljana</w:t>
      </w:r>
      <w:r>
        <w:rPr>
          <w:rFonts w:eastAsia="Times New Roman" w:cs="Tahoma"/>
          <w:sz w:val="22"/>
          <w:szCs w:val="20"/>
          <w:lang w:eastAsia="sl-SI"/>
        </w:rPr>
        <w:t xml:space="preserve">                                                                            </w:t>
      </w:r>
      <w:proofErr w:type="spellStart"/>
      <w:r>
        <w:rPr>
          <w:rFonts w:eastAsia="Times New Roman" w:cs="Tahoma"/>
          <w:sz w:val="22"/>
          <w:szCs w:val="20"/>
          <w:lang w:eastAsia="sl-SI"/>
        </w:rPr>
        <w:t>Ljubljana</w:t>
      </w:r>
      <w:proofErr w:type="spellEnd"/>
      <w:r>
        <w:rPr>
          <w:rFonts w:eastAsia="Times New Roman" w:cs="Tahoma"/>
          <w:sz w:val="22"/>
          <w:szCs w:val="20"/>
          <w:lang w:eastAsia="sl-SI"/>
        </w:rPr>
        <w:t>, 13. 5. 2020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18"/>
          <w:lang w:eastAsia="sl-SI"/>
        </w:rPr>
      </w:pPr>
    </w:p>
    <w:p w:rsidR="00E11C8D" w:rsidRPr="00A96ECF" w:rsidRDefault="00E11C8D" w:rsidP="00E11C8D">
      <w:pPr>
        <w:keepNext/>
        <w:keepLines/>
        <w:spacing w:after="0"/>
        <w:rPr>
          <w:rFonts w:cs="Tahoma"/>
          <w:b/>
        </w:rPr>
      </w:pPr>
    </w:p>
    <w:p w:rsidR="00E11C8D" w:rsidRDefault="00E11C8D" w:rsidP="00E11C8D">
      <w:pPr>
        <w:keepNext/>
        <w:keepLines/>
        <w:spacing w:after="0" w:line="240" w:lineRule="auto"/>
        <w:jc w:val="left"/>
        <w:outlineLvl w:val="1"/>
        <w:rPr>
          <w:b/>
          <w:noProof/>
          <w:sz w:val="22"/>
        </w:rPr>
      </w:pPr>
    </w:p>
    <w:p w:rsidR="00E11C8D" w:rsidRDefault="00E11C8D" w:rsidP="00E11C8D">
      <w:pPr>
        <w:keepNext/>
        <w:keepLines/>
        <w:spacing w:after="0" w:line="240" w:lineRule="auto"/>
        <w:jc w:val="left"/>
        <w:outlineLvl w:val="1"/>
        <w:rPr>
          <w:b/>
          <w:noProof/>
          <w:sz w:val="22"/>
        </w:rPr>
      </w:pPr>
    </w:p>
    <w:p w:rsidR="00E11C8D" w:rsidRPr="00D269C6" w:rsidRDefault="00E11C8D" w:rsidP="00E11C8D">
      <w:pPr>
        <w:keepNext/>
        <w:keepLines/>
        <w:spacing w:after="0" w:line="240" w:lineRule="auto"/>
        <w:jc w:val="left"/>
        <w:outlineLvl w:val="1"/>
        <w:rPr>
          <w:rFonts w:eastAsia="Times New Roman" w:cs="Tahoma"/>
          <w:bCs/>
          <w:sz w:val="22"/>
          <w:lang w:eastAsia="sl-SI"/>
        </w:rPr>
      </w:pPr>
    </w:p>
    <w:p w:rsidR="00E11C8D" w:rsidRPr="00E11C8D" w:rsidRDefault="00E11C8D" w:rsidP="00E11C8D">
      <w:pPr>
        <w:keepNext/>
        <w:keepLines/>
        <w:spacing w:after="0" w:line="240" w:lineRule="auto"/>
        <w:rPr>
          <w:rFonts w:cs="Tahoma"/>
          <w:b/>
          <w:i/>
          <w:sz w:val="22"/>
        </w:rPr>
      </w:pPr>
      <w:r w:rsidRPr="00E11C8D">
        <w:rPr>
          <w:rFonts w:cs="Tahoma"/>
          <w:sz w:val="22"/>
        </w:rPr>
        <w:t>ZADEVA:</w:t>
      </w:r>
      <w:r>
        <w:rPr>
          <w:rFonts w:cs="Tahoma"/>
          <w:b/>
          <w:sz w:val="22"/>
        </w:rPr>
        <w:t xml:space="preserve"> </w:t>
      </w:r>
      <w:r w:rsidRPr="00E11C8D">
        <w:rPr>
          <w:rFonts w:cs="Tahoma"/>
          <w:b/>
          <w:i/>
          <w:sz w:val="22"/>
        </w:rPr>
        <w:t>Obvestilo o ustavitvi postopka</w:t>
      </w:r>
    </w:p>
    <w:p w:rsidR="00E11C8D" w:rsidRDefault="00E11C8D" w:rsidP="00E11C8D">
      <w:pPr>
        <w:keepNext/>
        <w:keepLines/>
        <w:spacing w:after="0" w:line="240" w:lineRule="auto"/>
        <w:rPr>
          <w:rFonts w:cs="Tahoma"/>
          <w:b/>
          <w:sz w:val="22"/>
        </w:rPr>
      </w:pPr>
    </w:p>
    <w:p w:rsidR="00E11C8D" w:rsidRDefault="00E11C8D" w:rsidP="00E11C8D">
      <w:pPr>
        <w:keepNext/>
        <w:keepLines/>
        <w:spacing w:after="0" w:line="240" w:lineRule="auto"/>
        <w:rPr>
          <w:rFonts w:cs="Tahoma"/>
          <w:b/>
          <w:sz w:val="22"/>
        </w:rPr>
      </w:pPr>
    </w:p>
    <w:p w:rsidR="00E11C8D" w:rsidRPr="009A7E5C" w:rsidRDefault="00E11C8D" w:rsidP="00E11C8D">
      <w:pPr>
        <w:keepNext/>
        <w:keepLines/>
        <w:spacing w:after="0" w:line="240" w:lineRule="auto"/>
        <w:rPr>
          <w:rFonts w:cs="Tahoma"/>
          <w:b/>
          <w:sz w:val="22"/>
        </w:rPr>
      </w:pPr>
    </w:p>
    <w:p w:rsidR="00A500DB" w:rsidRDefault="00E11C8D">
      <w:pPr>
        <w:rPr>
          <w:sz w:val="22"/>
        </w:rPr>
      </w:pPr>
      <w:r w:rsidRPr="00E11C8D">
        <w:rPr>
          <w:sz w:val="22"/>
        </w:rPr>
        <w:t>Spoštovani,</w:t>
      </w:r>
    </w:p>
    <w:p w:rsidR="00E11C8D" w:rsidRPr="00E11C8D" w:rsidRDefault="00E11C8D">
      <w:pPr>
        <w:rPr>
          <w:sz w:val="22"/>
        </w:rPr>
      </w:pPr>
    </w:p>
    <w:p w:rsidR="00E11C8D" w:rsidRPr="00E11C8D" w:rsidRDefault="00E11C8D">
      <w:pPr>
        <w:rPr>
          <w:sz w:val="22"/>
        </w:rPr>
      </w:pPr>
      <w:r w:rsidRPr="00E11C8D">
        <w:rPr>
          <w:sz w:val="22"/>
        </w:rPr>
        <w:t xml:space="preserve">obveščamo vas, da smo dne 12. 5. 2020 </w:t>
      </w:r>
      <w:r w:rsidRPr="00E11C8D">
        <w:rPr>
          <w:sz w:val="22"/>
        </w:rPr>
        <w:t>v skladu</w:t>
      </w:r>
      <w:r w:rsidRPr="00E11C8D">
        <w:rPr>
          <w:sz w:val="22"/>
        </w:rPr>
        <w:t xml:space="preserve"> s 1. odstavkom 90. člena ZJN-3, ustavili postopek javnega naročila št. VKS-38/20 »Nabava kemikalij in potrošnega materiala«, </w:t>
      </w:r>
      <w:r w:rsidRPr="00E11C8D">
        <w:rPr>
          <w:sz w:val="22"/>
        </w:rPr>
        <w:t>objavljenega na portalu javnih naročil dne 14. 4. 2020 pod št. JN002366/2020-B01</w:t>
      </w:r>
      <w:r w:rsidRPr="00E11C8D">
        <w:rPr>
          <w:sz w:val="22"/>
        </w:rPr>
        <w:t xml:space="preserve">. </w:t>
      </w:r>
    </w:p>
    <w:p w:rsidR="00E11C8D" w:rsidRPr="00E11C8D" w:rsidRDefault="00E11C8D" w:rsidP="00E11C8D">
      <w:pPr>
        <w:rPr>
          <w:sz w:val="22"/>
        </w:rPr>
      </w:pPr>
      <w:r w:rsidRPr="00E11C8D">
        <w:rPr>
          <w:sz w:val="22"/>
        </w:rPr>
        <w:t>Naročnik bo postopek ponovil, pri čemer bo pri pripravi nove razpisne dokumentacije, upošteval pomanjkljivosti in razloge, ki so pripeljali do ustavitve postopka.</w:t>
      </w:r>
    </w:p>
    <w:p w:rsidR="00E11C8D" w:rsidRPr="00E11C8D" w:rsidRDefault="00E11C8D">
      <w:pPr>
        <w:rPr>
          <w:sz w:val="22"/>
        </w:rPr>
      </w:pPr>
    </w:p>
    <w:p w:rsidR="00E11C8D" w:rsidRDefault="00E11C8D">
      <w:pPr>
        <w:rPr>
          <w:sz w:val="22"/>
        </w:rPr>
      </w:pPr>
      <w:r>
        <w:rPr>
          <w:sz w:val="22"/>
        </w:rPr>
        <w:t>Lep pozdrav,</w:t>
      </w:r>
    </w:p>
    <w:p w:rsidR="00E11C8D" w:rsidRPr="00E11C8D" w:rsidRDefault="00E11C8D">
      <w:pPr>
        <w:rPr>
          <w:sz w:val="22"/>
        </w:rPr>
      </w:pPr>
      <w:bookmarkStart w:id="0" w:name="_GoBack"/>
      <w:bookmarkEnd w:id="0"/>
    </w:p>
    <w:p w:rsidR="00E11C8D" w:rsidRPr="00E11C8D" w:rsidRDefault="00E11C8D">
      <w:pPr>
        <w:rPr>
          <w:sz w:val="22"/>
        </w:rPr>
      </w:pPr>
      <w:r w:rsidRPr="00E11C8D">
        <w:rPr>
          <w:sz w:val="22"/>
        </w:rPr>
        <w:t>Tanja Dermastja</w:t>
      </w:r>
    </w:p>
    <w:sectPr w:rsidR="00E11C8D" w:rsidRPr="00E1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F1"/>
    <w:rsid w:val="00A500DB"/>
    <w:rsid w:val="00A63BF1"/>
    <w:rsid w:val="00E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2A69"/>
  <w15:chartTrackingRefBased/>
  <w15:docId w15:val="{6312A3EA-A956-4BA8-B38D-52B69ED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1C8D"/>
    <w:pPr>
      <w:spacing w:after="200" w:line="276" w:lineRule="auto"/>
      <w:jc w:val="both"/>
    </w:pPr>
    <w:rPr>
      <w:rFonts w:ascii="Tahoma" w:eastAsia="Calibri" w:hAnsi="Tahoma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>JHL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Dermastja</dc:creator>
  <cp:keywords/>
  <dc:description/>
  <cp:lastModifiedBy>Tanja Dermastja</cp:lastModifiedBy>
  <cp:revision>2</cp:revision>
  <dcterms:created xsi:type="dcterms:W3CDTF">2020-05-13T07:34:00Z</dcterms:created>
  <dcterms:modified xsi:type="dcterms:W3CDTF">2020-05-13T07:41:00Z</dcterms:modified>
</cp:coreProperties>
</file>