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07CD6" w14:textId="453896BD" w:rsidR="0059209E" w:rsidRDefault="0059209E" w:rsidP="008034E2">
      <w:pPr>
        <w:keepNext/>
        <w:keepLines/>
        <w:ind w:right="1274"/>
      </w:pPr>
    </w:p>
    <w:p w14:paraId="26FBB032" w14:textId="77777777" w:rsidR="007C6BAC" w:rsidRDefault="007C6BAC" w:rsidP="008034E2">
      <w:pPr>
        <w:keepNext/>
        <w:keepLines/>
        <w:ind w:right="1274"/>
      </w:pPr>
    </w:p>
    <w:p w14:paraId="1571DF02" w14:textId="77777777" w:rsidR="007C70A1" w:rsidRPr="0098189E" w:rsidRDefault="007C70A1" w:rsidP="008034E2">
      <w:pPr>
        <w:keepNext/>
        <w:keepLines/>
        <w:ind w:right="1274"/>
        <w:rPr>
          <w:rFonts w:ascii="Tahoma" w:hAnsi="Tahoma" w:cs="Tahoma"/>
          <w:b/>
        </w:rPr>
      </w:pPr>
      <w:r w:rsidRPr="0098189E">
        <w:rPr>
          <w:rFonts w:ascii="Tahoma" w:hAnsi="Tahoma" w:cs="Tahoma"/>
          <w:b/>
        </w:rPr>
        <w:t>Naročnik:</w:t>
      </w:r>
    </w:p>
    <w:p w14:paraId="4C850B38" w14:textId="77777777" w:rsidR="007C70A1" w:rsidRPr="0098189E" w:rsidRDefault="007C70A1" w:rsidP="008034E2">
      <w:pPr>
        <w:keepNext/>
        <w:keepLines/>
        <w:rPr>
          <w:rFonts w:ascii="Tahoma" w:hAnsi="Tahoma" w:cs="Tahoma"/>
          <w:b/>
        </w:rPr>
      </w:pPr>
    </w:p>
    <w:p w14:paraId="270C45BA" w14:textId="77777777" w:rsidR="002752F0" w:rsidRPr="00BD2322" w:rsidRDefault="002752F0" w:rsidP="008034E2">
      <w:pPr>
        <w:keepNext/>
        <w:keepLines/>
        <w:rPr>
          <w:rFonts w:ascii="Tahoma" w:hAnsi="Tahoma" w:cs="Tahoma"/>
          <w:b/>
          <w:bCs/>
        </w:rPr>
      </w:pPr>
      <w:r w:rsidRPr="00B45DEB">
        <w:rPr>
          <w:rFonts w:ascii="Tahoma" w:hAnsi="Tahoma" w:cs="Tahoma"/>
          <w:b/>
          <w:bCs/>
        </w:rPr>
        <w:t>JAVNO PODJETJE VODOVOD KANALIZACIJA SNAGA d.o.o.</w:t>
      </w:r>
    </w:p>
    <w:p w14:paraId="1CDBB701" w14:textId="77777777" w:rsidR="002752F0" w:rsidRDefault="002752F0" w:rsidP="008034E2">
      <w:pPr>
        <w:keepNext/>
        <w:keepLines/>
        <w:rPr>
          <w:rFonts w:ascii="Tahoma" w:hAnsi="Tahoma" w:cs="Tahoma"/>
        </w:rPr>
      </w:pPr>
      <w:r>
        <w:rPr>
          <w:rFonts w:ascii="Tahoma" w:hAnsi="Tahoma" w:cs="Tahoma"/>
        </w:rPr>
        <w:t>Vodovodna cesta 90</w:t>
      </w:r>
    </w:p>
    <w:p w14:paraId="34087150" w14:textId="77777777" w:rsidR="002752F0" w:rsidRPr="0098189E" w:rsidRDefault="002752F0" w:rsidP="008034E2">
      <w:pPr>
        <w:keepNext/>
        <w:keepLines/>
        <w:rPr>
          <w:rFonts w:ascii="Tahoma" w:hAnsi="Tahoma" w:cs="Tahoma"/>
        </w:rPr>
      </w:pPr>
      <w:r w:rsidRPr="00B45DEB">
        <w:rPr>
          <w:rFonts w:ascii="Tahoma" w:hAnsi="Tahoma" w:cs="Tahoma"/>
        </w:rPr>
        <w:t>1000 Ljubljana</w:t>
      </w:r>
    </w:p>
    <w:p w14:paraId="42EFDCA2" w14:textId="77777777" w:rsidR="007C70A1" w:rsidRPr="0098189E" w:rsidRDefault="007C70A1" w:rsidP="008034E2">
      <w:pPr>
        <w:keepNext/>
        <w:keepLines/>
        <w:rPr>
          <w:rFonts w:ascii="Tahoma" w:hAnsi="Tahoma" w:cs="Tahoma"/>
        </w:rPr>
      </w:pPr>
    </w:p>
    <w:p w14:paraId="06F01323" w14:textId="77777777" w:rsidR="007C70A1" w:rsidRPr="002B0694" w:rsidRDefault="007C70A1" w:rsidP="008034E2">
      <w:pPr>
        <w:keepNext/>
        <w:keepLines/>
        <w:rPr>
          <w:rFonts w:ascii="Tahoma" w:hAnsi="Tahoma" w:cs="Tahoma"/>
          <w:b/>
        </w:rPr>
      </w:pPr>
      <w:r w:rsidRPr="002B0694">
        <w:rPr>
          <w:rFonts w:ascii="Tahoma" w:hAnsi="Tahoma" w:cs="Tahoma"/>
          <w:b/>
        </w:rPr>
        <w:t>Po pooblastilu javno naročilo vodi:</w:t>
      </w:r>
    </w:p>
    <w:p w14:paraId="431AE8DA" w14:textId="77777777" w:rsidR="007C70A1" w:rsidRPr="0098189E" w:rsidRDefault="007C70A1" w:rsidP="008034E2">
      <w:pPr>
        <w:keepNext/>
        <w:keepLines/>
        <w:rPr>
          <w:rFonts w:ascii="Tahoma" w:hAnsi="Tahoma" w:cs="Tahoma"/>
        </w:rPr>
      </w:pPr>
    </w:p>
    <w:p w14:paraId="7A63C371" w14:textId="77777777" w:rsidR="00A04160" w:rsidRPr="00A04160" w:rsidRDefault="00A04160" w:rsidP="008034E2">
      <w:pPr>
        <w:keepNext/>
        <w:keepLines/>
        <w:rPr>
          <w:rFonts w:ascii="Tahoma" w:hAnsi="Tahoma" w:cs="Tahoma"/>
          <w:b/>
          <w:bCs/>
        </w:rPr>
      </w:pPr>
      <w:r w:rsidRPr="00A04160">
        <w:rPr>
          <w:rFonts w:ascii="Tahoma" w:hAnsi="Tahoma" w:cs="Tahoma"/>
          <w:b/>
          <w:bCs/>
        </w:rPr>
        <w:t xml:space="preserve">JAVNI HOLDING Ljubljana, d.o.o. </w:t>
      </w:r>
    </w:p>
    <w:p w14:paraId="604DB47E" w14:textId="77777777" w:rsidR="007C70A1" w:rsidRPr="0098189E" w:rsidRDefault="00AA024E" w:rsidP="008034E2">
      <w:pPr>
        <w:keepNext/>
        <w:keepLines/>
        <w:rPr>
          <w:rFonts w:ascii="Tahoma" w:hAnsi="Tahoma" w:cs="Tahoma"/>
        </w:rPr>
      </w:pPr>
      <w:r>
        <w:rPr>
          <w:rFonts w:ascii="Tahoma" w:hAnsi="Tahoma" w:cs="Tahoma"/>
        </w:rPr>
        <w:t>Verovškova ulica 70</w:t>
      </w:r>
    </w:p>
    <w:p w14:paraId="20123C16" w14:textId="77777777" w:rsidR="00A04160" w:rsidRPr="0098189E" w:rsidRDefault="00A04160" w:rsidP="008034E2">
      <w:pPr>
        <w:keepNext/>
        <w:keepLines/>
        <w:rPr>
          <w:rFonts w:ascii="Tahoma" w:hAnsi="Tahoma" w:cs="Tahoma"/>
        </w:rPr>
      </w:pPr>
      <w:r>
        <w:rPr>
          <w:rFonts w:ascii="Tahoma" w:hAnsi="Tahoma" w:cs="Tahoma"/>
        </w:rPr>
        <w:t xml:space="preserve">1000 </w:t>
      </w:r>
      <w:r w:rsidRPr="0098189E">
        <w:rPr>
          <w:rFonts w:ascii="Tahoma" w:hAnsi="Tahoma" w:cs="Tahoma"/>
        </w:rPr>
        <w:t>Ljubljana</w:t>
      </w:r>
    </w:p>
    <w:p w14:paraId="7697EA8F" w14:textId="77777777" w:rsidR="007C70A1" w:rsidRPr="00CE1BAD" w:rsidRDefault="007C70A1" w:rsidP="008034E2">
      <w:pPr>
        <w:keepNext/>
        <w:keepLines/>
        <w:rPr>
          <w:rFonts w:ascii="Tahoma" w:hAnsi="Tahoma" w:cs="Tahoma"/>
          <w:b/>
        </w:rPr>
      </w:pPr>
    </w:p>
    <w:p w14:paraId="3D0E7699" w14:textId="77777777" w:rsidR="007C70A1" w:rsidRPr="00CE1BAD" w:rsidRDefault="007C70A1" w:rsidP="008034E2">
      <w:pPr>
        <w:keepNext/>
        <w:keepLines/>
        <w:jc w:val="center"/>
        <w:rPr>
          <w:rFonts w:ascii="Tahoma" w:hAnsi="Tahoma" w:cs="Tahoma"/>
        </w:rPr>
      </w:pPr>
    </w:p>
    <w:p w14:paraId="6EE88ECA" w14:textId="77777777" w:rsidR="004958CB" w:rsidRPr="00456FF4" w:rsidRDefault="007C70A1" w:rsidP="008034E2">
      <w:pPr>
        <w:keepNext/>
        <w:keepLines/>
        <w:rPr>
          <w:rFonts w:ascii="Tahoma" w:hAnsi="Tahoma" w:cs="Tahoma"/>
          <w:b/>
        </w:rPr>
      </w:pPr>
      <w:r w:rsidRPr="00456FF4">
        <w:rPr>
          <w:rFonts w:ascii="Tahoma" w:hAnsi="Tahoma" w:cs="Tahoma"/>
        </w:rPr>
        <w:t xml:space="preserve">Številka: </w:t>
      </w:r>
      <w:r w:rsidR="00401B92">
        <w:rPr>
          <w:rFonts w:ascii="Tahoma" w:hAnsi="Tahoma" w:cs="Tahoma"/>
          <w:b/>
        </w:rPr>
        <w:t>VKS-38/20</w:t>
      </w:r>
    </w:p>
    <w:p w14:paraId="6ABAD8F6" w14:textId="77777777" w:rsidR="004958CB" w:rsidRDefault="004958CB" w:rsidP="008034E2">
      <w:pPr>
        <w:keepNext/>
        <w:keepLines/>
        <w:rPr>
          <w:rFonts w:ascii="Tahoma" w:hAnsi="Tahoma" w:cs="Tahoma"/>
        </w:rPr>
      </w:pPr>
    </w:p>
    <w:p w14:paraId="1D223FB1" w14:textId="77777777" w:rsidR="00171035" w:rsidRPr="00CE1BAD" w:rsidRDefault="00171035" w:rsidP="008034E2">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7893BE6E" w14:textId="77777777">
        <w:trPr>
          <w:trHeight w:val="851"/>
        </w:trPr>
        <w:tc>
          <w:tcPr>
            <w:tcW w:w="7094" w:type="dxa"/>
            <w:shd w:val="pct12" w:color="auto" w:fill="FFFFFF"/>
            <w:vAlign w:val="center"/>
          </w:tcPr>
          <w:p w14:paraId="45F23979" w14:textId="77777777" w:rsidR="007C70A1" w:rsidRPr="004958CB" w:rsidRDefault="006A1CBC" w:rsidP="008034E2">
            <w:pPr>
              <w:keepNext/>
              <w:keepLines/>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56FD7C3E" w14:textId="77777777" w:rsidR="0047238D" w:rsidRDefault="0047238D" w:rsidP="008034E2">
      <w:pPr>
        <w:keepNext/>
        <w:keepLines/>
        <w:ind w:right="424"/>
        <w:jc w:val="center"/>
        <w:rPr>
          <w:rFonts w:ascii="Tahoma" w:hAnsi="Tahoma" w:cs="Tahoma"/>
          <w:b/>
        </w:rPr>
      </w:pPr>
    </w:p>
    <w:p w14:paraId="55944125" w14:textId="77777777" w:rsidR="004958CB" w:rsidRDefault="00654AC8" w:rsidP="008034E2">
      <w:pPr>
        <w:keepNext/>
        <w:keepLines/>
        <w:ind w:right="424"/>
        <w:jc w:val="center"/>
        <w:rPr>
          <w:rFonts w:ascii="Tahoma" w:hAnsi="Tahoma" w:cs="Tahoma"/>
        </w:rPr>
      </w:pPr>
      <w:r>
        <w:rPr>
          <w:rFonts w:ascii="Tahoma" w:hAnsi="Tahoma" w:cs="Tahoma"/>
          <w:sz w:val="24"/>
        </w:rPr>
        <w:t xml:space="preserve">ZA ODDAJO JAVNEGA NAROČILA </w:t>
      </w:r>
      <w:r w:rsidR="004958CB" w:rsidRPr="004958CB">
        <w:rPr>
          <w:rFonts w:ascii="Tahoma" w:hAnsi="Tahoma" w:cs="Tahoma"/>
          <w:sz w:val="24"/>
        </w:rPr>
        <w:t xml:space="preserve">PO </w:t>
      </w:r>
      <w:r w:rsidR="00AE4BEB">
        <w:rPr>
          <w:rFonts w:ascii="Tahoma" w:hAnsi="Tahoma" w:cs="Tahoma"/>
          <w:sz w:val="24"/>
        </w:rPr>
        <w:t xml:space="preserve">ODPRTEM </w:t>
      </w:r>
      <w:r w:rsidR="00F047D9">
        <w:rPr>
          <w:rFonts w:ascii="Tahoma" w:hAnsi="Tahoma" w:cs="Tahoma"/>
          <w:sz w:val="24"/>
        </w:rPr>
        <w:t>POSTOPKU</w:t>
      </w:r>
      <w:r w:rsidR="0094415D">
        <w:rPr>
          <w:rFonts w:ascii="Tahoma" w:hAnsi="Tahoma" w:cs="Tahoma"/>
          <w:sz w:val="24"/>
        </w:rPr>
        <w:t xml:space="preserve"> ZA</w:t>
      </w:r>
    </w:p>
    <w:p w14:paraId="3394147D" w14:textId="77777777" w:rsidR="004958CB" w:rsidRDefault="004958CB" w:rsidP="008034E2">
      <w:pPr>
        <w:keepNext/>
        <w:keepLines/>
        <w:ind w:right="424"/>
        <w:jc w:val="center"/>
        <w:rPr>
          <w:rFonts w:ascii="Tahoma" w:hAnsi="Tahoma" w:cs="Tahoma"/>
        </w:rPr>
      </w:pPr>
    </w:p>
    <w:p w14:paraId="52E2D667" w14:textId="77777777" w:rsidR="00444E72" w:rsidRPr="00CE1BAD" w:rsidRDefault="00444E72" w:rsidP="008034E2">
      <w:pPr>
        <w:keepNext/>
        <w:keepLines/>
        <w:ind w:right="424"/>
        <w:jc w:val="center"/>
        <w:rPr>
          <w:rFonts w:ascii="Tahoma" w:hAnsi="Tahoma" w:cs="Tahoma"/>
        </w:rPr>
      </w:pPr>
    </w:p>
    <w:p w14:paraId="634802D6" w14:textId="77777777" w:rsidR="004958CB" w:rsidRPr="00D9227D" w:rsidRDefault="00401B92" w:rsidP="008034E2">
      <w:pPr>
        <w:keepNext/>
        <w:keepLines/>
        <w:ind w:right="424"/>
        <w:jc w:val="center"/>
        <w:rPr>
          <w:rFonts w:ascii="Tahoma" w:hAnsi="Tahoma" w:cs="Tahoma"/>
          <w:b/>
          <w:color w:val="000000"/>
          <w:sz w:val="28"/>
          <w:szCs w:val="28"/>
        </w:rPr>
      </w:pPr>
      <w:r>
        <w:rPr>
          <w:rFonts w:ascii="Tahoma" w:hAnsi="Tahoma" w:cs="Tahoma"/>
          <w:b/>
          <w:color w:val="000000"/>
          <w:sz w:val="28"/>
          <w:szCs w:val="28"/>
        </w:rPr>
        <w:t>Nabava kemikalij in potrošnega materiala po sklopih</w:t>
      </w:r>
    </w:p>
    <w:p w14:paraId="5CA1A847" w14:textId="77777777" w:rsidR="004958CB" w:rsidRDefault="004958CB" w:rsidP="008034E2">
      <w:pPr>
        <w:keepNext/>
        <w:keepLines/>
        <w:ind w:right="424"/>
        <w:jc w:val="center"/>
        <w:rPr>
          <w:rFonts w:ascii="Tahoma" w:hAnsi="Tahoma" w:cs="Tahoma"/>
          <w:b/>
        </w:rPr>
      </w:pPr>
    </w:p>
    <w:p w14:paraId="40C19225" w14:textId="77777777" w:rsidR="004958CB" w:rsidRDefault="004958CB" w:rsidP="008034E2">
      <w:pPr>
        <w:keepNext/>
        <w:keepLines/>
        <w:ind w:right="424"/>
        <w:jc w:val="center"/>
        <w:rPr>
          <w:rFonts w:ascii="Tahoma" w:hAnsi="Tahoma" w:cs="Tahoma"/>
          <w:b/>
        </w:rPr>
      </w:pPr>
    </w:p>
    <w:p w14:paraId="5D1073ED" w14:textId="77777777" w:rsidR="004958CB" w:rsidRDefault="004958CB" w:rsidP="008034E2">
      <w:pPr>
        <w:keepNext/>
        <w:keepLines/>
        <w:ind w:right="424"/>
        <w:jc w:val="center"/>
        <w:rPr>
          <w:rFonts w:ascii="Tahoma" w:hAnsi="Tahoma" w:cs="Tahoma"/>
          <w:b/>
        </w:rPr>
      </w:pPr>
    </w:p>
    <w:p w14:paraId="5B3C26CF" w14:textId="77777777" w:rsidR="004958CB" w:rsidRPr="00CE1BAD" w:rsidRDefault="004958CB" w:rsidP="008034E2">
      <w:pPr>
        <w:keepNext/>
        <w:keepLines/>
        <w:ind w:right="424"/>
        <w:jc w:val="center"/>
        <w:rPr>
          <w:rFonts w:ascii="Tahoma" w:hAnsi="Tahoma" w:cs="Tahoma"/>
          <w:b/>
        </w:rPr>
      </w:pPr>
    </w:p>
    <w:p w14:paraId="2DA9B9A1" w14:textId="77777777" w:rsidR="007C70A1" w:rsidRPr="00CE1BAD" w:rsidRDefault="007C70A1" w:rsidP="008034E2">
      <w:pPr>
        <w:keepNext/>
        <w:keepLines/>
        <w:ind w:right="424"/>
        <w:jc w:val="center"/>
        <w:rPr>
          <w:rFonts w:ascii="Tahoma" w:hAnsi="Tahoma" w:cs="Tahoma"/>
        </w:rPr>
      </w:pPr>
    </w:p>
    <w:p w14:paraId="63431493" w14:textId="77777777" w:rsidR="00F46CA6" w:rsidRDefault="00F46CA6" w:rsidP="008034E2">
      <w:pPr>
        <w:keepNext/>
        <w:keepLines/>
        <w:ind w:right="424"/>
        <w:jc w:val="center"/>
        <w:rPr>
          <w:rFonts w:ascii="Tahoma" w:hAnsi="Tahoma" w:cs="Tahoma"/>
          <w:noProof/>
        </w:rPr>
      </w:pPr>
    </w:p>
    <w:p w14:paraId="1F79495C" w14:textId="77777777" w:rsidR="00650419" w:rsidRDefault="00650419" w:rsidP="008034E2">
      <w:pPr>
        <w:keepNext/>
        <w:keepLines/>
        <w:ind w:right="424"/>
        <w:jc w:val="center"/>
        <w:rPr>
          <w:rFonts w:ascii="Tahoma" w:hAnsi="Tahoma" w:cs="Tahoma"/>
          <w:noProof/>
        </w:rPr>
      </w:pPr>
    </w:p>
    <w:p w14:paraId="0B000EDD" w14:textId="77777777" w:rsidR="00F46CA6" w:rsidRDefault="00F46CA6" w:rsidP="008034E2">
      <w:pPr>
        <w:keepNext/>
        <w:keepLines/>
        <w:ind w:right="424"/>
        <w:jc w:val="center"/>
        <w:rPr>
          <w:rFonts w:ascii="Tahoma" w:hAnsi="Tahoma" w:cs="Tahoma"/>
          <w:noProof/>
        </w:rPr>
      </w:pPr>
    </w:p>
    <w:p w14:paraId="1C46EFDB" w14:textId="175AC628" w:rsidR="00413199" w:rsidRDefault="000D748B" w:rsidP="008034E2">
      <w:pPr>
        <w:keepNext/>
        <w:keepLines/>
        <w:tabs>
          <w:tab w:val="left" w:pos="567"/>
        </w:tabs>
        <w:jc w:val="center"/>
        <w:rPr>
          <w:rFonts w:ascii="Tahoma" w:hAnsi="Tahoma" w:cs="Tahoma"/>
          <w:noProof/>
        </w:rPr>
        <w:sectPr w:rsidR="00413199"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cs="Tahoma"/>
          <w:noProof/>
        </w:rPr>
        <w:t>Ljubljana,</w:t>
      </w:r>
      <w:r w:rsidR="00AF2BCA">
        <w:rPr>
          <w:rFonts w:ascii="Tahoma" w:hAnsi="Tahoma" w:cs="Tahoma"/>
          <w:noProof/>
        </w:rPr>
        <w:t xml:space="preserve"> </w:t>
      </w:r>
      <w:r w:rsidR="003D37A6">
        <w:rPr>
          <w:rFonts w:ascii="Tahoma" w:hAnsi="Tahoma" w:cs="Tahoma"/>
          <w:noProof/>
        </w:rPr>
        <w:t>april</w:t>
      </w:r>
      <w:r w:rsidR="00401B92">
        <w:rPr>
          <w:rFonts w:ascii="Tahoma" w:hAnsi="Tahoma" w:cs="Tahoma"/>
          <w:noProof/>
        </w:rPr>
        <w:t xml:space="preserve"> 2020</w:t>
      </w:r>
    </w:p>
    <w:p w14:paraId="686C678B" w14:textId="77777777" w:rsidR="007C70A1" w:rsidRPr="00CE1BAD" w:rsidRDefault="007C70A1" w:rsidP="008034E2">
      <w:pPr>
        <w:pStyle w:val="Naslov1"/>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21CD282C" w14:textId="77777777" w:rsidR="007C70A1" w:rsidRPr="00001A3E" w:rsidRDefault="007C70A1" w:rsidP="008034E2">
      <w:pPr>
        <w:keepNext/>
        <w:keepLines/>
        <w:tabs>
          <w:tab w:val="left" w:pos="2895"/>
        </w:tabs>
        <w:rPr>
          <w:rFonts w:ascii="Tahoma" w:hAnsi="Tahoma" w:cs="Tahoma"/>
        </w:rPr>
      </w:pPr>
      <w:r w:rsidRPr="00CE1BAD">
        <w:rPr>
          <w:rFonts w:ascii="Tahoma" w:hAnsi="Tahoma" w:cs="Tahoma"/>
        </w:rPr>
        <w:tab/>
      </w:r>
    </w:p>
    <w:p w14:paraId="568AF04E" w14:textId="77777777" w:rsidR="007C70A1" w:rsidRPr="00001A3E" w:rsidRDefault="007C70A1" w:rsidP="008034E2">
      <w:pPr>
        <w:keepNext/>
        <w:keepLines/>
        <w:rPr>
          <w:rFonts w:ascii="Tahoma" w:hAnsi="Tahoma" w:cs="Tahoma"/>
        </w:rPr>
      </w:pPr>
    </w:p>
    <w:p w14:paraId="2B31D5C0" w14:textId="77777777" w:rsidR="007C70A1" w:rsidRPr="00001A3E" w:rsidRDefault="007C70A1" w:rsidP="008034E2">
      <w:pPr>
        <w:keepNext/>
        <w:keepLines/>
        <w:rPr>
          <w:rFonts w:ascii="Tahoma" w:hAnsi="Tahoma" w:cs="Tahoma"/>
        </w:rPr>
      </w:pPr>
    </w:p>
    <w:p w14:paraId="31E1F26E" w14:textId="77777777" w:rsidR="007C70A1" w:rsidRPr="00001A3E" w:rsidRDefault="007C70A1" w:rsidP="008034E2">
      <w:pPr>
        <w:keepNext/>
        <w:keepLines/>
        <w:rPr>
          <w:rFonts w:ascii="Tahoma" w:hAnsi="Tahoma" w:cs="Tahoma"/>
        </w:rPr>
      </w:pPr>
    </w:p>
    <w:p w14:paraId="441E2AF8" w14:textId="77777777" w:rsidR="007C70A1" w:rsidRPr="002752F0" w:rsidRDefault="00A04160" w:rsidP="008034E2">
      <w:pPr>
        <w:keepNext/>
        <w:keepLines/>
        <w:jc w:val="both"/>
        <w:rPr>
          <w:rFonts w:ascii="Tahoma" w:hAnsi="Tahoma" w:cs="Tahoma"/>
          <w:bCs/>
          <w:noProof/>
        </w:rPr>
      </w:pPr>
      <w:r w:rsidRPr="00D80BAE">
        <w:rPr>
          <w:rFonts w:ascii="Tahoma" w:hAnsi="Tahoma" w:cs="Tahoma"/>
        </w:rPr>
        <w:t xml:space="preserve">JAVNI HOLDING Ljubljana, d.o.o., </w:t>
      </w:r>
      <w:r w:rsidR="00AA024E" w:rsidRPr="007A2F91">
        <w:rPr>
          <w:rFonts w:ascii="Tahoma" w:hAnsi="Tahoma" w:cs="Tahoma"/>
        </w:rPr>
        <w:t>Verovškova ulica 70</w:t>
      </w:r>
      <w:r w:rsidR="008720E4" w:rsidRPr="007A2F91">
        <w:rPr>
          <w:rFonts w:ascii="Tahoma" w:hAnsi="Tahoma" w:cs="Tahoma"/>
        </w:rPr>
        <w:t xml:space="preserve">, </w:t>
      </w:r>
      <w:r w:rsidR="001E083D" w:rsidRPr="00925C34">
        <w:rPr>
          <w:rFonts w:ascii="Tahoma" w:hAnsi="Tahoma" w:cs="Tahoma"/>
        </w:rPr>
        <w:t xml:space="preserve">1000 </w:t>
      </w:r>
      <w:r w:rsidR="008720E4" w:rsidRPr="00925C34">
        <w:rPr>
          <w:rFonts w:ascii="Tahoma" w:hAnsi="Tahoma" w:cs="Tahoma"/>
        </w:rPr>
        <w:t>Ljubljana</w:t>
      </w:r>
      <w:r w:rsidR="007C70A1" w:rsidRPr="00840476">
        <w:rPr>
          <w:rFonts w:ascii="Tahoma" w:hAnsi="Tahoma" w:cs="Tahoma"/>
        </w:rPr>
        <w:t xml:space="preserve">, na podlagi </w:t>
      </w:r>
      <w:r w:rsidR="000778AC" w:rsidRPr="00840476">
        <w:rPr>
          <w:rFonts w:ascii="Tahoma" w:hAnsi="Tahoma" w:cs="Tahoma"/>
        </w:rPr>
        <w:t xml:space="preserve">pooblastila </w:t>
      </w:r>
      <w:r w:rsidR="00556837">
        <w:rPr>
          <w:rFonts w:ascii="Tahoma" w:hAnsi="Tahoma" w:cs="Tahoma"/>
        </w:rPr>
        <w:t xml:space="preserve">naročnika </w:t>
      </w:r>
      <w:r w:rsidR="002752F0" w:rsidRPr="002752F0">
        <w:rPr>
          <w:rFonts w:ascii="Tahoma" w:hAnsi="Tahoma" w:cs="Tahoma"/>
          <w:bCs/>
          <w:noProof/>
        </w:rPr>
        <w:t>JAVNO PODJETJE VODOVOD KANALIZACIJA SNAGA d.o.o.</w:t>
      </w:r>
    </w:p>
    <w:p w14:paraId="54635119" w14:textId="77777777" w:rsidR="007C70A1" w:rsidRPr="00001A3E" w:rsidRDefault="007C70A1" w:rsidP="008034E2">
      <w:pPr>
        <w:keepNext/>
        <w:keepLines/>
        <w:rPr>
          <w:rFonts w:ascii="Tahoma" w:hAnsi="Tahoma" w:cs="Tahoma"/>
        </w:rPr>
      </w:pPr>
    </w:p>
    <w:p w14:paraId="012B003B" w14:textId="77777777" w:rsidR="007C70A1" w:rsidRPr="00001A3E" w:rsidRDefault="007C70A1" w:rsidP="008034E2">
      <w:pPr>
        <w:keepNext/>
        <w:keepLines/>
        <w:jc w:val="center"/>
        <w:rPr>
          <w:rFonts w:ascii="Tahoma" w:hAnsi="Tahoma" w:cs="Tahoma"/>
        </w:rPr>
      </w:pPr>
    </w:p>
    <w:p w14:paraId="69B48A3C" w14:textId="77777777" w:rsidR="007C70A1" w:rsidRPr="00001A3E" w:rsidRDefault="007C70A1" w:rsidP="008034E2">
      <w:pPr>
        <w:keepNext/>
        <w:keepLines/>
        <w:rPr>
          <w:rFonts w:ascii="Tahoma" w:hAnsi="Tahoma" w:cs="Tahoma"/>
          <w:b/>
        </w:rPr>
      </w:pPr>
      <w:r w:rsidRPr="00001A3E">
        <w:rPr>
          <w:rFonts w:ascii="Tahoma" w:hAnsi="Tahoma" w:cs="Tahoma"/>
          <w:b/>
        </w:rPr>
        <w:t xml:space="preserve"> vabi </w:t>
      </w:r>
    </w:p>
    <w:p w14:paraId="4E27FF7B" w14:textId="77777777" w:rsidR="007C70A1" w:rsidRPr="00001A3E" w:rsidRDefault="007C70A1" w:rsidP="008034E2">
      <w:pPr>
        <w:keepNext/>
        <w:keepLines/>
        <w:jc w:val="center"/>
        <w:rPr>
          <w:rFonts w:ascii="Tahoma" w:hAnsi="Tahoma" w:cs="Tahoma"/>
        </w:rPr>
      </w:pPr>
    </w:p>
    <w:p w14:paraId="6F80F543" w14:textId="77777777" w:rsidR="007C70A1" w:rsidRDefault="007C70A1" w:rsidP="008034E2">
      <w:pPr>
        <w:keepNext/>
        <w:keepLines/>
        <w:jc w:val="center"/>
        <w:rPr>
          <w:rFonts w:ascii="Tahoma" w:hAnsi="Tahoma" w:cs="Tahoma"/>
        </w:rPr>
      </w:pPr>
    </w:p>
    <w:p w14:paraId="414DF48A" w14:textId="77777777" w:rsidR="00D9227D" w:rsidRPr="00001A3E" w:rsidRDefault="00D9227D" w:rsidP="008034E2">
      <w:pPr>
        <w:keepNext/>
        <w:keepLines/>
        <w:jc w:val="center"/>
        <w:rPr>
          <w:rFonts w:ascii="Tahoma" w:hAnsi="Tahoma" w:cs="Tahoma"/>
        </w:rPr>
      </w:pPr>
    </w:p>
    <w:p w14:paraId="66AB2CDE" w14:textId="77777777" w:rsidR="007C70A1" w:rsidRPr="00001A3E" w:rsidRDefault="007C70A1" w:rsidP="008034E2">
      <w:pPr>
        <w:keepNext/>
        <w:keepLines/>
        <w:jc w:val="both"/>
        <w:rPr>
          <w:rFonts w:ascii="Tahoma" w:hAnsi="Tahoma" w:cs="Tahoma"/>
        </w:rPr>
      </w:pPr>
      <w:r w:rsidRPr="00001A3E">
        <w:rPr>
          <w:rFonts w:ascii="Tahoma" w:hAnsi="Tahoma" w:cs="Tahoma"/>
        </w:rPr>
        <w:t>vse zainteresirane ponudnike, da predložijo svojo ponudbo po zahtevah</w:t>
      </w:r>
      <w:r w:rsidR="006A1CBC">
        <w:rPr>
          <w:rFonts w:ascii="Tahoma" w:hAnsi="Tahoma" w:cs="Tahoma"/>
        </w:rPr>
        <w:t xml:space="preserve"> razpisne</w:t>
      </w:r>
      <w:r w:rsidRPr="00001A3E">
        <w:rPr>
          <w:rFonts w:ascii="Tahoma" w:hAnsi="Tahoma" w:cs="Tahoma"/>
        </w:rPr>
        <w:t xml:space="preserve"> </w:t>
      </w:r>
      <w:r w:rsidR="007F1692">
        <w:rPr>
          <w:rFonts w:ascii="Tahoma" w:hAnsi="Tahoma" w:cs="Tahoma"/>
        </w:rPr>
        <w:t>dokumentacije</w:t>
      </w:r>
      <w:r w:rsidR="00905A92" w:rsidRPr="00001A3E">
        <w:rPr>
          <w:rFonts w:ascii="Tahoma" w:hAnsi="Tahoma" w:cs="Tahoma"/>
        </w:rPr>
        <w:t>:</w:t>
      </w:r>
    </w:p>
    <w:p w14:paraId="4FE53F94" w14:textId="77777777" w:rsidR="007C70A1" w:rsidRPr="00001A3E" w:rsidRDefault="007C70A1" w:rsidP="008034E2">
      <w:pPr>
        <w:keepNext/>
        <w:keepLines/>
        <w:rPr>
          <w:rFonts w:ascii="Tahoma" w:hAnsi="Tahoma" w:cs="Tahoma"/>
        </w:rPr>
      </w:pPr>
    </w:p>
    <w:p w14:paraId="28C4DF11" w14:textId="77777777" w:rsidR="001B10C8" w:rsidRDefault="001B10C8" w:rsidP="008034E2">
      <w:pPr>
        <w:keepNext/>
        <w:keepLines/>
        <w:rPr>
          <w:rFonts w:ascii="Tahoma" w:hAnsi="Tahoma" w:cs="Tahoma"/>
        </w:rPr>
      </w:pPr>
    </w:p>
    <w:p w14:paraId="23AE61E6" w14:textId="77777777" w:rsidR="009A5F76" w:rsidRPr="00D9227D" w:rsidRDefault="00FF0BBB" w:rsidP="008034E2">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401B92">
        <w:rPr>
          <w:rFonts w:ascii="Tahoma" w:hAnsi="Tahoma" w:cs="Tahoma"/>
          <w:b/>
          <w:color w:val="000000"/>
          <w:sz w:val="28"/>
          <w:szCs w:val="28"/>
        </w:rPr>
        <w:t>Nabava kemikalij in potrošnega materiala po sklopih</w:t>
      </w:r>
      <w:r>
        <w:rPr>
          <w:rFonts w:ascii="Tahoma" w:hAnsi="Tahoma" w:cs="Tahoma"/>
          <w:b/>
          <w:color w:val="000000"/>
          <w:sz w:val="28"/>
          <w:szCs w:val="28"/>
        </w:rPr>
        <w:t>«</w:t>
      </w:r>
      <w:r w:rsidR="009A5F76">
        <w:rPr>
          <w:rFonts w:ascii="Tahoma" w:hAnsi="Tahoma" w:cs="Tahoma"/>
          <w:b/>
          <w:color w:val="000000"/>
          <w:sz w:val="28"/>
          <w:szCs w:val="28"/>
        </w:rPr>
        <w:t xml:space="preserve"> </w:t>
      </w:r>
    </w:p>
    <w:p w14:paraId="73EE7C68" w14:textId="77777777" w:rsidR="007C70A1" w:rsidRPr="00001A3E" w:rsidRDefault="007C70A1" w:rsidP="008034E2">
      <w:pPr>
        <w:keepNext/>
        <w:keepLines/>
        <w:jc w:val="center"/>
        <w:rPr>
          <w:rFonts w:ascii="Tahoma" w:hAnsi="Tahoma" w:cs="Tahoma"/>
        </w:rPr>
      </w:pPr>
    </w:p>
    <w:p w14:paraId="1F27A967" w14:textId="77777777" w:rsidR="007D7739" w:rsidRPr="00001A3E" w:rsidRDefault="007D7739" w:rsidP="008034E2">
      <w:pPr>
        <w:keepNext/>
        <w:keepLines/>
        <w:jc w:val="center"/>
        <w:rPr>
          <w:rFonts w:ascii="Tahoma" w:hAnsi="Tahoma" w:cs="Tahoma"/>
        </w:rPr>
      </w:pPr>
    </w:p>
    <w:p w14:paraId="4F9AA591" w14:textId="77777777" w:rsidR="007F3A0A" w:rsidRPr="00001A3E" w:rsidRDefault="007F3A0A" w:rsidP="008034E2">
      <w:pPr>
        <w:keepNext/>
        <w:keepLines/>
        <w:jc w:val="both"/>
        <w:rPr>
          <w:rFonts w:ascii="Tahoma" w:hAnsi="Tahoma" w:cs="Tahoma"/>
        </w:rPr>
      </w:pPr>
    </w:p>
    <w:p w14:paraId="7ACE7AA6" w14:textId="77777777" w:rsidR="00D9227D" w:rsidRPr="004E7686" w:rsidRDefault="00D9227D" w:rsidP="008034E2">
      <w:pPr>
        <w:keepNext/>
        <w:keepLines/>
        <w:rPr>
          <w:rFonts w:ascii="Tahoma" w:hAnsi="Tahoma" w:cs="Tahoma"/>
        </w:rPr>
      </w:pPr>
    </w:p>
    <w:p w14:paraId="5E441D60" w14:textId="77777777" w:rsidR="007C70A1" w:rsidRPr="00001A3E" w:rsidRDefault="006A1CBC" w:rsidP="008034E2">
      <w:pPr>
        <w:keepNext/>
        <w:keepLines/>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6855D0">
        <w:rPr>
          <w:rFonts w:ascii="Tahoma" w:hAnsi="Tahoma" w:cs="Tahoma"/>
        </w:rPr>
        <w:t xml:space="preserve"> za posamezni sklop</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6855D0">
        <w:rPr>
          <w:rFonts w:ascii="Tahoma" w:hAnsi="Tahoma" w:cs="Tahoma"/>
        </w:rPr>
        <w:t>i</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114484">
        <w:rPr>
          <w:rFonts w:ascii="Tahoma" w:hAnsi="Tahoma" w:cs="Tahoma"/>
        </w:rPr>
        <w:t>okvirni sporazum</w:t>
      </w:r>
      <w:r w:rsidR="006855D0">
        <w:rPr>
          <w:rFonts w:ascii="Tahoma" w:hAnsi="Tahoma" w:cs="Tahoma"/>
        </w:rPr>
        <w:t xml:space="preserve"> (za posamezni sklop)</w:t>
      </w:r>
      <w:r w:rsidR="00C82B33">
        <w:rPr>
          <w:rFonts w:ascii="Tahoma" w:hAnsi="Tahoma" w:cs="Tahoma"/>
        </w:rPr>
        <w:t xml:space="preserve"> za </w:t>
      </w:r>
      <w:r w:rsidR="00C56429">
        <w:rPr>
          <w:rFonts w:ascii="Tahoma" w:hAnsi="Tahoma" w:cs="Tahoma"/>
        </w:rPr>
        <w:t>predmetn</w:t>
      </w:r>
      <w:r w:rsidR="002B0FB8">
        <w:rPr>
          <w:rFonts w:ascii="Tahoma" w:hAnsi="Tahoma" w:cs="Tahoma"/>
        </w:rPr>
        <w:t>o</w:t>
      </w:r>
      <w:r w:rsidR="00C56429">
        <w:rPr>
          <w:rFonts w:ascii="Tahoma" w:hAnsi="Tahoma" w:cs="Tahoma"/>
        </w:rPr>
        <w:t xml:space="preserve"> </w:t>
      </w:r>
      <w:r w:rsidR="002B0FB8">
        <w:rPr>
          <w:rFonts w:ascii="Tahoma" w:hAnsi="Tahoma" w:cs="Tahoma"/>
        </w:rPr>
        <w:t>javno naročilo</w:t>
      </w:r>
      <w:r w:rsidR="000D748B">
        <w:rPr>
          <w:rFonts w:ascii="Tahoma" w:hAnsi="Tahoma" w:cs="Tahoma"/>
        </w:rPr>
        <w:t>.</w:t>
      </w:r>
    </w:p>
    <w:p w14:paraId="7627DB71" w14:textId="77777777" w:rsidR="007C70A1" w:rsidRPr="00001A3E" w:rsidRDefault="007C70A1" w:rsidP="008034E2">
      <w:pPr>
        <w:keepNext/>
        <w:keepLines/>
        <w:rPr>
          <w:rFonts w:ascii="Tahoma" w:hAnsi="Tahoma" w:cs="Tahoma"/>
          <w:color w:val="FF0000"/>
        </w:rPr>
      </w:pPr>
    </w:p>
    <w:p w14:paraId="721A69A5" w14:textId="77777777" w:rsidR="007C70A1" w:rsidRPr="00001A3E" w:rsidRDefault="007C70A1" w:rsidP="008034E2">
      <w:pPr>
        <w:keepNext/>
        <w:keepLines/>
        <w:rPr>
          <w:rFonts w:ascii="Tahoma" w:hAnsi="Tahoma" w:cs="Tahoma"/>
          <w:color w:val="FF0000"/>
        </w:rPr>
      </w:pPr>
    </w:p>
    <w:p w14:paraId="7A53D8D9" w14:textId="77777777" w:rsidR="007C70A1" w:rsidRPr="00001A3E" w:rsidRDefault="007C70A1" w:rsidP="008034E2">
      <w:pPr>
        <w:keepNext/>
        <w:keepLines/>
        <w:rPr>
          <w:rFonts w:ascii="Tahoma" w:hAnsi="Tahoma" w:cs="Tahoma"/>
          <w:color w:val="FF0000"/>
        </w:rPr>
      </w:pPr>
    </w:p>
    <w:p w14:paraId="7DB2EB0C" w14:textId="77777777" w:rsidR="007C70A1" w:rsidRPr="00001A3E" w:rsidRDefault="007C70A1" w:rsidP="008034E2">
      <w:pPr>
        <w:keepNext/>
        <w:keepLines/>
        <w:rPr>
          <w:rFonts w:ascii="Tahoma" w:hAnsi="Tahoma" w:cs="Tahoma"/>
          <w:color w:val="000000"/>
        </w:rPr>
      </w:pPr>
      <w:r w:rsidRPr="00001A3E">
        <w:rPr>
          <w:rFonts w:ascii="Tahoma" w:hAnsi="Tahoma" w:cs="Tahoma"/>
          <w:color w:val="000000"/>
        </w:rPr>
        <w:t>S spoštovanjem!</w:t>
      </w:r>
    </w:p>
    <w:p w14:paraId="53F0330E" w14:textId="77777777" w:rsidR="00325548" w:rsidRPr="00D9227D" w:rsidRDefault="00325548" w:rsidP="008034E2">
      <w:pPr>
        <w:keepNext/>
        <w:keepLines/>
        <w:autoSpaceDE w:val="0"/>
        <w:autoSpaceDN w:val="0"/>
        <w:adjustRightInd w:val="0"/>
        <w:rPr>
          <w:rFonts w:ascii="Tahoma" w:hAnsi="Tahoma" w:cs="Tahoma"/>
        </w:rPr>
      </w:pPr>
    </w:p>
    <w:p w14:paraId="40E37820" w14:textId="77777777" w:rsidR="00D9227D" w:rsidRDefault="00D9227D" w:rsidP="008034E2">
      <w:pPr>
        <w:keepNext/>
        <w:keepLines/>
        <w:autoSpaceDE w:val="0"/>
        <w:autoSpaceDN w:val="0"/>
        <w:adjustRightInd w:val="0"/>
        <w:jc w:val="right"/>
        <w:rPr>
          <w:rFonts w:ascii="Tahoma" w:hAnsi="Tahoma" w:cs="Tahoma"/>
          <w:bCs/>
        </w:rPr>
      </w:pPr>
    </w:p>
    <w:p w14:paraId="71844DDF" w14:textId="77777777" w:rsidR="00325548" w:rsidRPr="00D9227D" w:rsidRDefault="00325548" w:rsidP="008034E2">
      <w:pPr>
        <w:keepNext/>
        <w:keepLines/>
        <w:autoSpaceDE w:val="0"/>
        <w:autoSpaceDN w:val="0"/>
        <w:adjustRightInd w:val="0"/>
        <w:jc w:val="right"/>
        <w:rPr>
          <w:rFonts w:ascii="Tahoma" w:hAnsi="Tahoma" w:cs="Tahoma"/>
          <w:bCs/>
        </w:rPr>
      </w:pPr>
    </w:p>
    <w:p w14:paraId="7BAC5394" w14:textId="77777777" w:rsidR="00325548" w:rsidRPr="00D9227D" w:rsidRDefault="00325548" w:rsidP="008034E2">
      <w:pPr>
        <w:keepNext/>
        <w:keepLines/>
        <w:autoSpaceDE w:val="0"/>
        <w:autoSpaceDN w:val="0"/>
        <w:adjustRightInd w:val="0"/>
        <w:jc w:val="right"/>
        <w:rPr>
          <w:rFonts w:ascii="Tahoma" w:hAnsi="Tahoma" w:cs="Tahoma"/>
          <w:bCs/>
        </w:rPr>
      </w:pPr>
    </w:p>
    <w:p w14:paraId="1D0F4071" w14:textId="77777777" w:rsidR="00325548" w:rsidRPr="00D9227D" w:rsidRDefault="00325548" w:rsidP="008034E2">
      <w:pPr>
        <w:keepNext/>
        <w:keepLines/>
        <w:autoSpaceDE w:val="0"/>
        <w:autoSpaceDN w:val="0"/>
        <w:adjustRightInd w:val="0"/>
        <w:jc w:val="right"/>
        <w:rPr>
          <w:rFonts w:ascii="Tahoma" w:hAnsi="Tahoma" w:cs="Tahoma"/>
          <w:bCs/>
        </w:rPr>
      </w:pPr>
    </w:p>
    <w:p w14:paraId="6D27E346" w14:textId="77777777" w:rsidR="00325548" w:rsidRPr="00001A3E" w:rsidRDefault="001F195B" w:rsidP="008034E2">
      <w:pPr>
        <w:keepNext/>
        <w:keepLines/>
        <w:autoSpaceDE w:val="0"/>
        <w:autoSpaceDN w:val="0"/>
        <w:adjustRightInd w:val="0"/>
        <w:ind w:left="6372"/>
        <w:rPr>
          <w:rFonts w:ascii="Tahoma" w:hAnsi="Tahoma" w:cs="Tahoma"/>
          <w:bCs/>
        </w:rPr>
      </w:pPr>
      <w:r>
        <w:rPr>
          <w:rFonts w:ascii="Tahoma" w:hAnsi="Tahoma" w:cs="Tahoma"/>
          <w:bCs/>
        </w:rPr>
        <w:t xml:space="preserve">    </w:t>
      </w:r>
      <w:r w:rsidR="005C1BB3">
        <w:rPr>
          <w:rFonts w:ascii="Tahoma" w:hAnsi="Tahoma" w:cs="Tahoma"/>
          <w:bCs/>
        </w:rPr>
        <w:t xml:space="preserve"> </w:t>
      </w:r>
      <w:r w:rsidR="00C82B33">
        <w:rPr>
          <w:rFonts w:ascii="Tahoma" w:hAnsi="Tahoma" w:cs="Tahoma"/>
          <w:bCs/>
        </w:rPr>
        <w:t xml:space="preserve"> </w:t>
      </w:r>
      <w:r w:rsidR="005C1BB3">
        <w:rPr>
          <w:rFonts w:ascii="Tahoma" w:hAnsi="Tahoma" w:cs="Tahoma"/>
          <w:bCs/>
        </w:rPr>
        <w:t xml:space="preserve"> </w:t>
      </w:r>
      <w:r w:rsidR="00325548" w:rsidRPr="00001A3E">
        <w:rPr>
          <w:rFonts w:ascii="Tahoma" w:hAnsi="Tahoma" w:cs="Tahoma"/>
          <w:bCs/>
        </w:rPr>
        <w:t>Direktorica</w:t>
      </w:r>
    </w:p>
    <w:p w14:paraId="2E46E56C" w14:textId="77777777" w:rsidR="007C70A1" w:rsidRPr="00001A3E" w:rsidRDefault="00BA6432" w:rsidP="008034E2">
      <w:pPr>
        <w:keepNext/>
        <w:keepLines/>
        <w:ind w:left="4956" w:firstLine="708"/>
        <w:rPr>
          <w:rFonts w:ascii="Tahoma" w:hAnsi="Tahoma" w:cs="Tahoma"/>
        </w:rPr>
      </w:pPr>
      <w:r>
        <w:rPr>
          <w:rFonts w:ascii="Tahoma" w:hAnsi="Tahoma" w:cs="Tahoma"/>
          <w:bCs/>
        </w:rPr>
        <w:t xml:space="preserve">l.r.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14:paraId="70DC36C6" w14:textId="77777777" w:rsidR="007C70A1" w:rsidRPr="00001A3E" w:rsidRDefault="007C70A1" w:rsidP="008034E2">
      <w:pPr>
        <w:keepNext/>
        <w:keepLines/>
        <w:rPr>
          <w:rFonts w:ascii="Tahoma" w:hAnsi="Tahoma" w:cs="Tahoma"/>
        </w:rPr>
      </w:pPr>
    </w:p>
    <w:p w14:paraId="4B2E4244" w14:textId="77777777" w:rsidR="00325548" w:rsidRPr="00001A3E" w:rsidRDefault="00325548" w:rsidP="008034E2">
      <w:pPr>
        <w:keepNext/>
        <w:keepLines/>
        <w:rPr>
          <w:rFonts w:ascii="Tahoma" w:hAnsi="Tahoma" w:cs="Tahoma"/>
        </w:rPr>
      </w:pPr>
    </w:p>
    <w:p w14:paraId="48B0F9C1" w14:textId="77777777" w:rsidR="00325548" w:rsidRPr="00001A3E" w:rsidRDefault="00325548" w:rsidP="008034E2">
      <w:pPr>
        <w:keepNext/>
        <w:keepLines/>
        <w:rPr>
          <w:rFonts w:ascii="Tahoma" w:hAnsi="Tahoma" w:cs="Tahoma"/>
        </w:rPr>
      </w:pPr>
    </w:p>
    <w:p w14:paraId="486A2CCA" w14:textId="77777777" w:rsidR="00325548" w:rsidRPr="00001A3E" w:rsidRDefault="00325548" w:rsidP="008034E2">
      <w:pPr>
        <w:keepNext/>
        <w:keepLines/>
        <w:rPr>
          <w:rFonts w:ascii="Tahoma" w:hAnsi="Tahoma" w:cs="Tahoma"/>
        </w:rPr>
      </w:pPr>
    </w:p>
    <w:p w14:paraId="2C452CC2" w14:textId="77777777" w:rsidR="00325548" w:rsidRPr="00001A3E" w:rsidRDefault="00325548" w:rsidP="008034E2">
      <w:pPr>
        <w:keepNext/>
        <w:keepLines/>
        <w:rPr>
          <w:rFonts w:ascii="Tahoma" w:hAnsi="Tahoma" w:cs="Tahoma"/>
        </w:rPr>
      </w:pPr>
    </w:p>
    <w:p w14:paraId="74D2CD1D" w14:textId="77777777" w:rsidR="00325548" w:rsidRPr="00001A3E" w:rsidRDefault="00325548" w:rsidP="008034E2">
      <w:pPr>
        <w:keepNext/>
        <w:keepLines/>
        <w:rPr>
          <w:rFonts w:ascii="Tahoma" w:hAnsi="Tahoma" w:cs="Tahoma"/>
        </w:rPr>
      </w:pPr>
    </w:p>
    <w:p w14:paraId="5613CC0B" w14:textId="77777777" w:rsidR="00542462" w:rsidRPr="004E6B5E" w:rsidRDefault="00890FA5" w:rsidP="008034E2">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50879B3C" w14:textId="77777777" w:rsidR="007C70A1" w:rsidRPr="007A6500" w:rsidRDefault="007C70A1" w:rsidP="008034E2">
      <w:pPr>
        <w:keepNext/>
        <w:keepLines/>
        <w:jc w:val="both"/>
        <w:rPr>
          <w:rFonts w:ascii="Tahoma" w:hAnsi="Tahoma" w:cs="Tahoma"/>
          <w:b/>
          <w:sz w:val="16"/>
          <w:szCs w:val="16"/>
        </w:rPr>
      </w:pPr>
    </w:p>
    <w:p w14:paraId="7D5B3372"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 xml:space="preserve">Predmet javnega naročila </w:t>
      </w:r>
    </w:p>
    <w:p w14:paraId="2ED196C6" w14:textId="77777777" w:rsidR="007C70A1" w:rsidRPr="00CE1BAD" w:rsidRDefault="007C70A1" w:rsidP="008034E2">
      <w:pPr>
        <w:keepNext/>
        <w:keepLines/>
        <w:jc w:val="both"/>
        <w:rPr>
          <w:rFonts w:ascii="Tahoma" w:hAnsi="Tahoma" w:cs="Tahoma"/>
          <w:b/>
        </w:rPr>
      </w:pPr>
    </w:p>
    <w:p w14:paraId="3991F53C"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Predmet javnega naročila </w:t>
      </w:r>
      <w:r w:rsidR="00401B92">
        <w:rPr>
          <w:rFonts w:ascii="Tahoma" w:hAnsi="Tahoma" w:cs="Tahoma"/>
        </w:rPr>
        <w:t>je nabava kemikalij in potrošnega materiala za potrebe laboratorija za obdobje dveh let, ki je razdeljen na naslednje sklope:</w:t>
      </w:r>
    </w:p>
    <w:p w14:paraId="2F79C754" w14:textId="77777777" w:rsidR="006855D0" w:rsidRPr="006855D0" w:rsidRDefault="006855D0" w:rsidP="008034E2">
      <w:pPr>
        <w:keepNext/>
        <w:keepLines/>
        <w:tabs>
          <w:tab w:val="left" w:pos="4958"/>
          <w:tab w:val="left" w:pos="7064"/>
        </w:tabs>
        <w:jc w:val="both"/>
        <w:rPr>
          <w:rFonts w:ascii="Tahoma" w:hAnsi="Tahoma" w:cs="Tahoma"/>
        </w:rPr>
      </w:pPr>
    </w:p>
    <w:tbl>
      <w:tblPr>
        <w:tblStyle w:val="Tabelamre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3" w:type="dxa"/>
          <w:right w:w="73" w:type="dxa"/>
        </w:tblCellMar>
        <w:tblLook w:val="04A0" w:firstRow="1" w:lastRow="0" w:firstColumn="1" w:lastColumn="0" w:noHBand="0" w:noVBand="1"/>
      </w:tblPr>
      <w:tblGrid>
        <w:gridCol w:w="1674"/>
        <w:gridCol w:w="7393"/>
      </w:tblGrid>
      <w:tr w:rsidR="00135C2E" w:rsidRPr="00135C2E" w14:paraId="2D4A7019" w14:textId="77777777" w:rsidTr="00135C2E">
        <w:tc>
          <w:tcPr>
            <w:tcW w:w="960" w:type="dxa"/>
            <w:hideMark/>
          </w:tcPr>
          <w:p w14:paraId="6DE0B4C2"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1</w:t>
            </w:r>
          </w:p>
        </w:tc>
        <w:tc>
          <w:tcPr>
            <w:tcW w:w="4241" w:type="dxa"/>
            <w:hideMark/>
          </w:tcPr>
          <w:p w14:paraId="60836F1C"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Steklovina Duran, AA kakovost</w:t>
            </w:r>
          </w:p>
        </w:tc>
      </w:tr>
      <w:tr w:rsidR="00135C2E" w:rsidRPr="00135C2E" w14:paraId="364BDCE4" w14:textId="77777777" w:rsidTr="00135C2E">
        <w:tc>
          <w:tcPr>
            <w:tcW w:w="960" w:type="dxa"/>
            <w:hideMark/>
          </w:tcPr>
          <w:p w14:paraId="1BBB2A47"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2</w:t>
            </w:r>
          </w:p>
        </w:tc>
        <w:tc>
          <w:tcPr>
            <w:tcW w:w="4241" w:type="dxa"/>
            <w:hideMark/>
          </w:tcPr>
          <w:p w14:paraId="7651AC4C"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Laboratorijske kemikalije ACROS, J.T.BAKER, REAGECON</w:t>
            </w:r>
          </w:p>
        </w:tc>
      </w:tr>
      <w:tr w:rsidR="00135C2E" w:rsidRPr="00135C2E" w14:paraId="6452E2C1" w14:textId="77777777" w:rsidTr="00135C2E">
        <w:tc>
          <w:tcPr>
            <w:tcW w:w="960" w:type="dxa"/>
            <w:hideMark/>
          </w:tcPr>
          <w:p w14:paraId="1765E548"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3</w:t>
            </w:r>
          </w:p>
        </w:tc>
        <w:tc>
          <w:tcPr>
            <w:tcW w:w="4241" w:type="dxa"/>
            <w:hideMark/>
          </w:tcPr>
          <w:p w14:paraId="3B19B573"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Laboratorijska kemikalija Azomethin H</w:t>
            </w:r>
          </w:p>
        </w:tc>
      </w:tr>
      <w:tr w:rsidR="00135C2E" w:rsidRPr="00135C2E" w14:paraId="65FB9D88" w14:textId="77777777" w:rsidTr="00135C2E">
        <w:tc>
          <w:tcPr>
            <w:tcW w:w="960" w:type="dxa"/>
            <w:hideMark/>
          </w:tcPr>
          <w:p w14:paraId="5AD1E81E"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4</w:t>
            </w:r>
          </w:p>
        </w:tc>
        <w:tc>
          <w:tcPr>
            <w:tcW w:w="4241" w:type="dxa"/>
            <w:hideMark/>
          </w:tcPr>
          <w:p w14:paraId="41C2B737"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Laboratorijske kemikalije ULTRASCIENTIFIC</w:t>
            </w:r>
          </w:p>
        </w:tc>
      </w:tr>
      <w:tr w:rsidR="00135C2E" w:rsidRPr="00135C2E" w14:paraId="1181F6B4" w14:textId="77777777" w:rsidTr="00135C2E">
        <w:tc>
          <w:tcPr>
            <w:tcW w:w="960" w:type="dxa"/>
            <w:hideMark/>
          </w:tcPr>
          <w:p w14:paraId="00D76179"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5</w:t>
            </w:r>
          </w:p>
        </w:tc>
        <w:tc>
          <w:tcPr>
            <w:tcW w:w="4241" w:type="dxa"/>
            <w:hideMark/>
          </w:tcPr>
          <w:p w14:paraId="61C3041F"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Laboratorijske kemikalije FLUKA</w:t>
            </w:r>
          </w:p>
        </w:tc>
      </w:tr>
      <w:tr w:rsidR="00135C2E" w:rsidRPr="00135C2E" w14:paraId="50759E1D" w14:textId="77777777" w:rsidTr="00135C2E">
        <w:tc>
          <w:tcPr>
            <w:tcW w:w="960" w:type="dxa"/>
            <w:hideMark/>
          </w:tcPr>
          <w:p w14:paraId="41E20360"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6</w:t>
            </w:r>
          </w:p>
        </w:tc>
        <w:tc>
          <w:tcPr>
            <w:tcW w:w="4241" w:type="dxa"/>
            <w:hideMark/>
          </w:tcPr>
          <w:p w14:paraId="16A84541"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Laboratorijski material WHATMAN, KERELL</w:t>
            </w:r>
          </w:p>
        </w:tc>
      </w:tr>
      <w:tr w:rsidR="00135C2E" w:rsidRPr="00135C2E" w14:paraId="548CE9E2" w14:textId="77777777" w:rsidTr="00135C2E">
        <w:tc>
          <w:tcPr>
            <w:tcW w:w="960" w:type="dxa"/>
            <w:hideMark/>
          </w:tcPr>
          <w:p w14:paraId="4B3F8DA9"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7</w:t>
            </w:r>
          </w:p>
        </w:tc>
        <w:tc>
          <w:tcPr>
            <w:tcW w:w="4241" w:type="dxa"/>
            <w:hideMark/>
          </w:tcPr>
          <w:p w14:paraId="602A5F0A"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Laboratorijske kemikalije in potrošni material WTW</w:t>
            </w:r>
          </w:p>
        </w:tc>
      </w:tr>
      <w:tr w:rsidR="00135C2E" w:rsidRPr="00135C2E" w14:paraId="3B432642" w14:textId="77777777" w:rsidTr="00135C2E">
        <w:tc>
          <w:tcPr>
            <w:tcW w:w="960" w:type="dxa"/>
            <w:hideMark/>
          </w:tcPr>
          <w:p w14:paraId="3CF5687B"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8</w:t>
            </w:r>
          </w:p>
        </w:tc>
        <w:tc>
          <w:tcPr>
            <w:tcW w:w="4241" w:type="dxa"/>
            <w:hideMark/>
          </w:tcPr>
          <w:p w14:paraId="2DB6074F"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Laboratorijske kemikalije in potrošni material MERCK, SIGMA</w:t>
            </w:r>
          </w:p>
        </w:tc>
      </w:tr>
      <w:tr w:rsidR="00135C2E" w:rsidRPr="00135C2E" w14:paraId="67163BB5" w14:textId="77777777" w:rsidTr="00135C2E">
        <w:tc>
          <w:tcPr>
            <w:tcW w:w="960" w:type="dxa"/>
            <w:hideMark/>
          </w:tcPr>
          <w:p w14:paraId="1A1F9389"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9</w:t>
            </w:r>
          </w:p>
        </w:tc>
        <w:tc>
          <w:tcPr>
            <w:tcW w:w="4241" w:type="dxa"/>
            <w:hideMark/>
          </w:tcPr>
          <w:p w14:paraId="486BB547"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Laboratorijski potrošni material za mikrobiologijo, tipsi, TKA</w:t>
            </w:r>
          </w:p>
        </w:tc>
      </w:tr>
      <w:tr w:rsidR="00135C2E" w:rsidRPr="00135C2E" w14:paraId="7170CCDB" w14:textId="77777777" w:rsidTr="00135C2E">
        <w:tc>
          <w:tcPr>
            <w:tcW w:w="960" w:type="dxa"/>
            <w:hideMark/>
          </w:tcPr>
          <w:p w14:paraId="5AFD8391"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10</w:t>
            </w:r>
          </w:p>
        </w:tc>
        <w:tc>
          <w:tcPr>
            <w:tcW w:w="4241" w:type="dxa"/>
            <w:hideMark/>
          </w:tcPr>
          <w:p w14:paraId="4AAD3255"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Laboratorijski material AGILENT, GERSTEL, La-Pha-Pak, Merlin, SGE</w:t>
            </w:r>
          </w:p>
        </w:tc>
      </w:tr>
      <w:tr w:rsidR="00135C2E" w:rsidRPr="00135C2E" w14:paraId="31E3800B" w14:textId="77777777" w:rsidTr="00135C2E">
        <w:tc>
          <w:tcPr>
            <w:tcW w:w="960" w:type="dxa"/>
            <w:hideMark/>
          </w:tcPr>
          <w:p w14:paraId="0F6FCF91"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11</w:t>
            </w:r>
          </w:p>
        </w:tc>
        <w:tc>
          <w:tcPr>
            <w:tcW w:w="4241" w:type="dxa"/>
            <w:hideMark/>
          </w:tcPr>
          <w:p w14:paraId="4F7AB7A1"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Laboratorijski material EPPENDORF</w:t>
            </w:r>
          </w:p>
        </w:tc>
      </w:tr>
      <w:tr w:rsidR="00135C2E" w:rsidRPr="00135C2E" w14:paraId="7F24F33C" w14:textId="77777777" w:rsidTr="00135C2E">
        <w:tc>
          <w:tcPr>
            <w:tcW w:w="960" w:type="dxa"/>
            <w:hideMark/>
          </w:tcPr>
          <w:p w14:paraId="7FB3F6B1"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12</w:t>
            </w:r>
          </w:p>
        </w:tc>
        <w:tc>
          <w:tcPr>
            <w:tcW w:w="4241" w:type="dxa"/>
            <w:hideMark/>
          </w:tcPr>
          <w:p w14:paraId="360BD631"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Laboratorijski material SARTORIUS</w:t>
            </w:r>
          </w:p>
        </w:tc>
      </w:tr>
      <w:tr w:rsidR="00135C2E" w:rsidRPr="00135C2E" w14:paraId="7F9ED346" w14:textId="77777777" w:rsidTr="00135C2E">
        <w:tc>
          <w:tcPr>
            <w:tcW w:w="960" w:type="dxa"/>
            <w:hideMark/>
          </w:tcPr>
          <w:p w14:paraId="4794320B"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13</w:t>
            </w:r>
          </w:p>
        </w:tc>
        <w:tc>
          <w:tcPr>
            <w:tcW w:w="4241" w:type="dxa"/>
            <w:hideMark/>
          </w:tcPr>
          <w:p w14:paraId="1B50A38B"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Laboratorijski material BRAND, HELLMA</w:t>
            </w:r>
          </w:p>
        </w:tc>
      </w:tr>
      <w:tr w:rsidR="00135C2E" w:rsidRPr="00135C2E" w14:paraId="6A804548" w14:textId="77777777" w:rsidTr="00135C2E">
        <w:tc>
          <w:tcPr>
            <w:tcW w:w="960" w:type="dxa"/>
            <w:hideMark/>
          </w:tcPr>
          <w:p w14:paraId="0B1C2516"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14</w:t>
            </w:r>
          </w:p>
        </w:tc>
        <w:tc>
          <w:tcPr>
            <w:tcW w:w="4241" w:type="dxa"/>
            <w:hideMark/>
          </w:tcPr>
          <w:p w14:paraId="51C76BD2"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Laboratorijski potrošni material ELTRA</w:t>
            </w:r>
          </w:p>
        </w:tc>
      </w:tr>
      <w:tr w:rsidR="00135C2E" w:rsidRPr="00135C2E" w14:paraId="12733FCB" w14:textId="77777777" w:rsidTr="00135C2E">
        <w:tc>
          <w:tcPr>
            <w:tcW w:w="960" w:type="dxa"/>
            <w:hideMark/>
          </w:tcPr>
          <w:p w14:paraId="55EECDDF"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15</w:t>
            </w:r>
          </w:p>
        </w:tc>
        <w:tc>
          <w:tcPr>
            <w:tcW w:w="4241" w:type="dxa"/>
            <w:hideMark/>
          </w:tcPr>
          <w:p w14:paraId="455CC15F"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Potrošni material ROKAVICE</w:t>
            </w:r>
          </w:p>
        </w:tc>
      </w:tr>
      <w:tr w:rsidR="00135C2E" w:rsidRPr="00135C2E" w14:paraId="61358E04" w14:textId="77777777" w:rsidTr="00135C2E">
        <w:tc>
          <w:tcPr>
            <w:tcW w:w="960" w:type="dxa"/>
            <w:hideMark/>
          </w:tcPr>
          <w:p w14:paraId="6A62FFE6"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rPr>
              <w:t>Sklop 16</w:t>
            </w:r>
          </w:p>
        </w:tc>
        <w:tc>
          <w:tcPr>
            <w:tcW w:w="4241" w:type="dxa"/>
            <w:hideMark/>
          </w:tcPr>
          <w:p w14:paraId="72FFFA63" w14:textId="77777777" w:rsidR="00135C2E" w:rsidRPr="00135C2E" w:rsidRDefault="00135C2E" w:rsidP="00135C2E">
            <w:pPr>
              <w:keepNext/>
              <w:keepLines/>
              <w:tabs>
                <w:tab w:val="left" w:pos="4958"/>
                <w:tab w:val="left" w:pos="7064"/>
              </w:tabs>
              <w:jc w:val="both"/>
              <w:rPr>
                <w:rFonts w:ascii="Tahoma" w:hAnsi="Tahoma" w:cs="Tahoma"/>
              </w:rPr>
            </w:pPr>
            <w:r w:rsidRPr="00135C2E">
              <w:rPr>
                <w:rFonts w:ascii="Tahoma" w:hAnsi="Tahoma" w:cs="Tahoma"/>
                <w:bCs/>
              </w:rPr>
              <w:t>Laboratorijske kemikalije in material - splošno</w:t>
            </w:r>
          </w:p>
        </w:tc>
      </w:tr>
    </w:tbl>
    <w:p w14:paraId="5E961893" w14:textId="77777777" w:rsidR="006855D0" w:rsidRPr="006855D0" w:rsidRDefault="006855D0" w:rsidP="008034E2">
      <w:pPr>
        <w:keepNext/>
        <w:keepLines/>
        <w:tabs>
          <w:tab w:val="left" w:pos="4958"/>
          <w:tab w:val="left" w:pos="7064"/>
        </w:tabs>
        <w:jc w:val="both"/>
        <w:rPr>
          <w:rFonts w:ascii="Tahoma" w:hAnsi="Tahoma" w:cs="Tahoma"/>
        </w:rPr>
      </w:pPr>
    </w:p>
    <w:p w14:paraId="3F39B989"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Ponudnik mora pri pripravi ponudbe in določanju ponudbene cene upoštevati vse materialne in nematerialne stroške, ki bodo potrebni za izvedbo predmeta naročila, vključno s stroški dela, stroški prevoza in stroški izdelave ponudbene dokumentacije.</w:t>
      </w:r>
    </w:p>
    <w:p w14:paraId="248F9975" w14:textId="77777777" w:rsidR="006855D0" w:rsidRPr="006855D0" w:rsidRDefault="006855D0" w:rsidP="008034E2">
      <w:pPr>
        <w:keepNext/>
        <w:keepLines/>
        <w:tabs>
          <w:tab w:val="left" w:pos="4958"/>
          <w:tab w:val="left" w:pos="7064"/>
        </w:tabs>
        <w:jc w:val="both"/>
        <w:rPr>
          <w:rFonts w:ascii="Tahoma" w:hAnsi="Tahoma" w:cs="Tahoma"/>
        </w:rPr>
      </w:pPr>
    </w:p>
    <w:p w14:paraId="33FEEB6E" w14:textId="77777777" w:rsidR="006855D0" w:rsidRPr="006855D0" w:rsidRDefault="006855D0" w:rsidP="008034E2">
      <w:pPr>
        <w:keepNext/>
        <w:keepLines/>
        <w:tabs>
          <w:tab w:val="left" w:pos="4958"/>
          <w:tab w:val="left" w:pos="7064"/>
        </w:tabs>
        <w:jc w:val="both"/>
        <w:rPr>
          <w:rFonts w:ascii="Tahoma" w:hAnsi="Tahoma" w:cs="Tahoma"/>
        </w:rPr>
      </w:pPr>
      <w:r w:rsidRPr="006855D0">
        <w:rPr>
          <w:rFonts w:ascii="Tahoma" w:hAnsi="Tahoma" w:cs="Tahoma"/>
        </w:rPr>
        <w:t xml:space="preserve">Količine, navedene v posameznih postavkah ponudbenega predračuna za posamezni sklop, so v času veljavnosti okvirnega sporazuma okvirne in določene za </w:t>
      </w:r>
      <w:r w:rsidRPr="00BD191A">
        <w:rPr>
          <w:rFonts w:ascii="Tahoma" w:hAnsi="Tahoma" w:cs="Tahoma"/>
        </w:rPr>
        <w:t xml:space="preserve">obdobje </w:t>
      </w:r>
      <w:r w:rsidR="00BD191A">
        <w:rPr>
          <w:rFonts w:ascii="Tahoma" w:hAnsi="Tahoma" w:cs="Tahoma"/>
        </w:rPr>
        <w:t>veljavnosti okvirnega sporazuma</w:t>
      </w:r>
      <w:r w:rsidRPr="006855D0">
        <w:rPr>
          <w:rFonts w:ascii="Tahoma" w:hAnsi="Tahoma" w:cs="Tahoma"/>
        </w:rPr>
        <w:t xml:space="preserve"> ter odvisne od dejanskih potreb naročnika. Dobava bo potekala sukcesivno za vse vrste blaga </w:t>
      </w:r>
      <w:r w:rsidR="00BD191A">
        <w:rPr>
          <w:rFonts w:ascii="Tahoma" w:hAnsi="Tahoma" w:cs="Tahoma"/>
        </w:rPr>
        <w:t>v času veljavnosti okvirnega sporazuma za posamezni sklop</w:t>
      </w:r>
      <w:r w:rsidRPr="006855D0">
        <w:rPr>
          <w:rFonts w:ascii="Tahoma" w:hAnsi="Tahoma" w:cs="Tahoma"/>
        </w:rPr>
        <w:t xml:space="preserve">. </w:t>
      </w:r>
    </w:p>
    <w:p w14:paraId="559AB134" w14:textId="77777777" w:rsidR="00777852" w:rsidRPr="00A57699" w:rsidRDefault="00777852" w:rsidP="008034E2">
      <w:pPr>
        <w:keepNext/>
        <w:keepLines/>
        <w:jc w:val="both"/>
        <w:rPr>
          <w:rFonts w:ascii="Tahoma" w:hAnsi="Tahoma" w:cs="Tahoma"/>
          <w:highlight w:val="yellow"/>
        </w:rPr>
      </w:pPr>
    </w:p>
    <w:p w14:paraId="2A8CF45B"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Podatki o naročniku</w:t>
      </w:r>
    </w:p>
    <w:p w14:paraId="7C870013" w14:textId="77777777" w:rsidR="007C70A1" w:rsidRPr="00CE1BAD" w:rsidRDefault="007C70A1" w:rsidP="008034E2">
      <w:pPr>
        <w:keepNext/>
        <w:keepLines/>
        <w:jc w:val="both"/>
        <w:rPr>
          <w:rFonts w:ascii="Tahoma" w:hAnsi="Tahoma" w:cs="Tahoma"/>
        </w:rPr>
      </w:pPr>
    </w:p>
    <w:p w14:paraId="621AE1DF" w14:textId="2EEDDEF3" w:rsidR="007C70A1" w:rsidRPr="005250B9" w:rsidRDefault="007C70A1" w:rsidP="008034E2">
      <w:pPr>
        <w:keepNext/>
        <w:keepLines/>
        <w:jc w:val="both"/>
        <w:rPr>
          <w:rFonts w:ascii="Tahoma" w:hAnsi="Tahoma" w:cs="Tahoma"/>
          <w:snapToGrid w:val="0"/>
          <w:sz w:val="18"/>
          <w:szCs w:val="18"/>
        </w:rPr>
      </w:pPr>
      <w:r w:rsidRPr="00A04160">
        <w:rPr>
          <w:rFonts w:ascii="Tahoma" w:hAnsi="Tahoma" w:cs="Tahoma"/>
        </w:rPr>
        <w:t xml:space="preserve">Naročnik javnega naročila je </w:t>
      </w:r>
      <w:r w:rsidR="002752F0" w:rsidRPr="002752F0">
        <w:rPr>
          <w:rFonts w:ascii="Tahoma" w:hAnsi="Tahoma" w:cs="Tahoma"/>
          <w:bCs/>
          <w:noProof/>
        </w:rPr>
        <w:t>JAVNO PODJETJE VODOVOD KANALIZACIJA SNAGA d.o.o.</w:t>
      </w:r>
      <w:r w:rsidR="002752F0">
        <w:rPr>
          <w:rFonts w:ascii="Tahoma" w:hAnsi="Tahoma" w:cs="Tahoma"/>
          <w:bCs/>
          <w:noProof/>
        </w:rPr>
        <w:t xml:space="preserve">, </w:t>
      </w:r>
      <w:r w:rsidR="002752F0" w:rsidRPr="002752F0">
        <w:rPr>
          <w:rFonts w:ascii="Tahoma" w:hAnsi="Tahoma" w:cs="Tahoma"/>
          <w:bCs/>
          <w:noProof/>
        </w:rPr>
        <w:t>Vodovodna cesta 90</w:t>
      </w:r>
      <w:r w:rsidR="002752F0">
        <w:rPr>
          <w:rFonts w:ascii="Tahoma" w:hAnsi="Tahoma" w:cs="Tahoma"/>
          <w:bCs/>
          <w:noProof/>
        </w:rPr>
        <w:t xml:space="preserve">, </w:t>
      </w:r>
      <w:r w:rsidR="002752F0" w:rsidRPr="002752F0">
        <w:rPr>
          <w:rFonts w:ascii="Tahoma" w:hAnsi="Tahoma" w:cs="Tahoma"/>
          <w:bCs/>
          <w:noProof/>
        </w:rPr>
        <w:t>1000 Ljubljana</w:t>
      </w:r>
      <w:r w:rsidRPr="00A04160">
        <w:rPr>
          <w:rFonts w:ascii="Tahoma" w:hAnsi="Tahoma" w:cs="Tahoma"/>
        </w:rPr>
        <w:t>, ki</w:t>
      </w:r>
      <w:r w:rsidR="008F6EBC">
        <w:rPr>
          <w:rFonts w:ascii="Tahoma" w:hAnsi="Tahoma" w:cs="Tahoma"/>
        </w:rPr>
        <w:t xml:space="preserve"> je na podlagi </w:t>
      </w:r>
      <w:r w:rsidR="008720E4">
        <w:rPr>
          <w:rFonts w:ascii="Tahoma" w:hAnsi="Tahoma" w:cs="Tahoma"/>
        </w:rPr>
        <w:t>pooblastila</w:t>
      </w:r>
      <w:r w:rsidR="008F6EBC">
        <w:rPr>
          <w:rFonts w:ascii="Tahoma" w:hAnsi="Tahoma" w:cs="Tahoma"/>
        </w:rPr>
        <w:t xml:space="preserve"> prenesla</w:t>
      </w:r>
      <w:r w:rsidRPr="00A04160">
        <w:rPr>
          <w:rFonts w:ascii="Tahoma" w:hAnsi="Tahoma" w:cs="Tahoma"/>
        </w:rPr>
        <w:t xml:space="preserve"> 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135C2E">
        <w:rPr>
          <w:rFonts w:ascii="Tahoma" w:hAnsi="Tahoma" w:cs="Tahoma"/>
          <w:b/>
        </w:rPr>
        <w:t>Nabava kemikalij in potrošnega materiala po sklopih</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xml:space="preserve">, 1000 Ljubljana. </w:t>
      </w:r>
      <w:r w:rsidR="00B50389">
        <w:rPr>
          <w:rFonts w:ascii="Tahoma" w:hAnsi="Tahoma" w:cs="Tahoma"/>
        </w:rPr>
        <w:t>Podpisnik okvirnega sporazuma je direktor g. Krištof Mlakar.</w:t>
      </w:r>
    </w:p>
    <w:p w14:paraId="3C58035A" w14:textId="77777777" w:rsidR="00E9188F" w:rsidRPr="00CE1BAD" w:rsidRDefault="00E9188F" w:rsidP="008034E2">
      <w:pPr>
        <w:keepNext/>
        <w:keepLines/>
        <w:ind w:left="708"/>
        <w:jc w:val="both"/>
        <w:rPr>
          <w:rFonts w:ascii="Tahoma" w:hAnsi="Tahoma" w:cs="Tahoma"/>
          <w:b/>
        </w:rPr>
      </w:pPr>
    </w:p>
    <w:p w14:paraId="17855749" w14:textId="77777777" w:rsidR="007C70A1" w:rsidRPr="00542462" w:rsidRDefault="007C70A1" w:rsidP="008034E2">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606533">
        <w:rPr>
          <w:rFonts w:ascii="Tahoma" w:hAnsi="Tahoma" w:cs="Tahoma"/>
          <w:b/>
        </w:rPr>
        <w:t xml:space="preserve"> in opredelitev postopka</w:t>
      </w:r>
    </w:p>
    <w:p w14:paraId="717238D9" w14:textId="77777777" w:rsidR="007C70A1" w:rsidRDefault="007C70A1" w:rsidP="008034E2">
      <w:pPr>
        <w:keepNext/>
        <w:keepLines/>
        <w:jc w:val="both"/>
      </w:pPr>
    </w:p>
    <w:p w14:paraId="45FBD8EA" w14:textId="77777777" w:rsidR="007C70A1" w:rsidRPr="0098189E" w:rsidRDefault="007C70A1" w:rsidP="008034E2">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69BD5B0D" w14:textId="77777777" w:rsidR="00F1423B" w:rsidRPr="00F1423B" w:rsidRDefault="00F1423B" w:rsidP="008034E2">
      <w:pPr>
        <w:keepNext/>
        <w:keepLines/>
        <w:numPr>
          <w:ilvl w:val="0"/>
          <w:numId w:val="5"/>
        </w:numPr>
        <w:jc w:val="both"/>
        <w:rPr>
          <w:rFonts w:ascii="Tahoma" w:hAnsi="Tahoma" w:cs="Tahoma"/>
        </w:rPr>
      </w:pPr>
      <w:r w:rsidRPr="00F1423B">
        <w:rPr>
          <w:rFonts w:ascii="Tahoma" w:hAnsi="Tahoma" w:cs="Tahoma"/>
        </w:rPr>
        <w:t xml:space="preserve">Zakona o javnem naročanju (Ur. l. RS, </w:t>
      </w:r>
      <w:r w:rsidR="00CD2E32">
        <w:rPr>
          <w:rFonts w:ascii="Tahoma" w:hAnsi="Tahoma" w:cs="Tahoma"/>
        </w:rPr>
        <w:t xml:space="preserve">št. </w:t>
      </w:r>
      <w:r w:rsidR="005C1BB3">
        <w:rPr>
          <w:rFonts w:ascii="Tahoma" w:hAnsi="Tahoma" w:cs="Tahoma"/>
        </w:rPr>
        <w:t>91/15</w:t>
      </w:r>
      <w:r w:rsidR="00C87EE0">
        <w:rPr>
          <w:rFonts w:ascii="Tahoma" w:hAnsi="Tahoma" w:cs="Tahoma"/>
        </w:rPr>
        <w:t xml:space="preserve"> in 14/18</w:t>
      </w:r>
      <w:r w:rsidR="00137300" w:rsidRPr="00C509F8">
        <w:rPr>
          <w:rFonts w:ascii="Tahoma" w:hAnsi="Tahoma" w:cs="Tahoma"/>
        </w:rPr>
        <w:t>; v nadaljevanju: ZJN-</w:t>
      </w:r>
      <w:r w:rsidR="005C1BB3">
        <w:rPr>
          <w:rFonts w:ascii="Tahoma" w:hAnsi="Tahoma" w:cs="Tahoma"/>
        </w:rPr>
        <w:t>3</w:t>
      </w:r>
      <w:r w:rsidRPr="00F1423B">
        <w:rPr>
          <w:rFonts w:ascii="Tahoma" w:hAnsi="Tahoma" w:cs="Tahoma"/>
        </w:rPr>
        <w:t>),</w:t>
      </w:r>
    </w:p>
    <w:p w14:paraId="205AFDF5" w14:textId="77777777" w:rsidR="00F1423B" w:rsidRDefault="00F1423B" w:rsidP="008034E2">
      <w:pPr>
        <w:keepNext/>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w:t>
      </w:r>
      <w:r w:rsidR="00C87EE0">
        <w:rPr>
          <w:rFonts w:ascii="Tahoma" w:hAnsi="Tahoma" w:cs="Tahoma"/>
        </w:rPr>
        <w:t xml:space="preserve">, </w:t>
      </w:r>
      <w:r w:rsidR="00C7533B" w:rsidRPr="00C7533B">
        <w:rPr>
          <w:rFonts w:ascii="Tahoma" w:hAnsi="Tahoma" w:cs="Tahoma"/>
        </w:rPr>
        <w:t>63/13</w:t>
      </w:r>
      <w:r w:rsidR="00C87EE0">
        <w:rPr>
          <w:rFonts w:ascii="Tahoma" w:hAnsi="Tahoma" w:cs="Tahoma"/>
        </w:rPr>
        <w:t xml:space="preserve">, </w:t>
      </w:r>
      <w:r w:rsidR="00C87EE0" w:rsidRPr="002D06C2">
        <w:rPr>
          <w:rFonts w:ascii="Tahoma" w:hAnsi="Tahoma" w:cs="Tahoma"/>
        </w:rPr>
        <w:t>90/14 in 60/17</w:t>
      </w:r>
      <w:r w:rsidR="00137300" w:rsidRPr="00540A26">
        <w:rPr>
          <w:rFonts w:ascii="Tahoma" w:hAnsi="Tahoma" w:cs="Tahoma"/>
        </w:rPr>
        <w:t>; v nadaljevanju: ZPVPJN</w:t>
      </w:r>
      <w:r w:rsidRPr="00F1423B">
        <w:rPr>
          <w:rFonts w:ascii="Tahoma" w:hAnsi="Tahoma" w:cs="Tahoma"/>
        </w:rPr>
        <w:t>),</w:t>
      </w:r>
    </w:p>
    <w:p w14:paraId="5DCD599F" w14:textId="77777777" w:rsidR="00FD6FC9" w:rsidRDefault="00706C97" w:rsidP="008034E2">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29F41CC1" w14:textId="77777777" w:rsidR="00E53959" w:rsidRDefault="00E53959" w:rsidP="008034E2">
      <w:pPr>
        <w:keepNext/>
        <w:keepLines/>
        <w:ind w:left="720"/>
        <w:jc w:val="both"/>
        <w:rPr>
          <w:rFonts w:ascii="Tahoma" w:hAnsi="Tahoma" w:cs="Tahoma"/>
        </w:rPr>
      </w:pPr>
    </w:p>
    <w:p w14:paraId="14FFD27C" w14:textId="77777777" w:rsidR="00606533" w:rsidRPr="00052493" w:rsidRDefault="00606533" w:rsidP="008034E2">
      <w:pPr>
        <w:pStyle w:val="Telobesedila"/>
        <w:keepNext/>
        <w:keepLines/>
        <w:widowControl/>
        <w:rPr>
          <w:rFonts w:ascii="Tahoma" w:hAnsi="Tahoma" w:cs="Tahoma"/>
          <w:b w:val="0"/>
        </w:rPr>
      </w:pPr>
      <w:r>
        <w:rPr>
          <w:rFonts w:ascii="Tahoma" w:hAnsi="Tahoma" w:cs="Tahoma"/>
          <w:b w:val="0"/>
        </w:rPr>
        <w:t xml:space="preserve">Naročnik izvaja javno naročilo po odprtem postopku v skladu </w:t>
      </w:r>
      <w:r w:rsidRPr="00A6658E">
        <w:rPr>
          <w:rFonts w:ascii="Tahoma" w:hAnsi="Tahoma" w:cs="Tahoma"/>
          <w:b w:val="0"/>
        </w:rPr>
        <w:t xml:space="preserve">s </w:t>
      </w:r>
      <w:r>
        <w:rPr>
          <w:rFonts w:ascii="Tahoma" w:hAnsi="Tahoma" w:cs="Tahoma"/>
          <w:b w:val="0"/>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ZJN-3. </w:t>
      </w:r>
      <w:r w:rsidRPr="00052493">
        <w:rPr>
          <w:rFonts w:ascii="Tahoma" w:hAnsi="Tahoma" w:cs="Tahoma"/>
          <w:b w:val="0"/>
        </w:rPr>
        <w:t>Naročnik bo o vseh odločitvah v skladu s 90. členom ZJN-3 obvestil ponudnike na način, da bo podpisano odločitev iz tega člena objavil na portalu javnih naročil</w:t>
      </w:r>
      <w:r w:rsidR="00C113DF">
        <w:rPr>
          <w:rFonts w:ascii="Tahoma" w:hAnsi="Tahoma" w:cs="Tahoma"/>
          <w:b w:val="0"/>
        </w:rPr>
        <w:t xml:space="preserve"> Republike Slovenije</w:t>
      </w:r>
      <w:r w:rsidRPr="00052493">
        <w:rPr>
          <w:rFonts w:ascii="Tahoma" w:hAnsi="Tahoma" w:cs="Tahoma"/>
          <w:b w:val="0"/>
        </w:rPr>
        <w:t xml:space="preserve">. </w:t>
      </w:r>
    </w:p>
    <w:p w14:paraId="353AA5A1" w14:textId="77777777" w:rsidR="00606533" w:rsidRDefault="00606533" w:rsidP="008034E2">
      <w:pPr>
        <w:keepNext/>
        <w:keepLines/>
        <w:ind w:left="720"/>
        <w:jc w:val="both"/>
        <w:rPr>
          <w:rFonts w:ascii="Tahoma" w:hAnsi="Tahoma" w:cs="Tahoma"/>
        </w:rPr>
      </w:pPr>
    </w:p>
    <w:p w14:paraId="25F0EF60"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Jezik in denarna enota</w:t>
      </w:r>
    </w:p>
    <w:p w14:paraId="271C0035" w14:textId="77777777" w:rsidR="007C70A1" w:rsidRPr="00CE1BAD" w:rsidRDefault="007C70A1" w:rsidP="008034E2">
      <w:pPr>
        <w:keepNext/>
        <w:keepLines/>
        <w:jc w:val="both"/>
        <w:rPr>
          <w:rFonts w:ascii="Tahoma" w:hAnsi="Tahoma" w:cs="Tahoma"/>
          <w:b/>
        </w:rPr>
      </w:pPr>
    </w:p>
    <w:p w14:paraId="7840ABEB" w14:textId="77777777" w:rsidR="007A381E" w:rsidRDefault="002A23A6" w:rsidP="008034E2">
      <w:pPr>
        <w:keepNext/>
        <w:keepLines/>
        <w:jc w:val="both"/>
        <w:rPr>
          <w:rFonts w:ascii="Tahoma" w:hAnsi="Tahoma" w:cs="Tahoma"/>
          <w:color w:val="000000"/>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V kolikor ponudnik v ponudbi priloži dokument</w:t>
      </w:r>
      <w:r w:rsidR="002D4194">
        <w:rPr>
          <w:rFonts w:ascii="Tahoma" w:hAnsi="Tahoma" w:cs="Tahoma"/>
        </w:rPr>
        <w:t xml:space="preserve"> ponudbe ali del </w:t>
      </w:r>
      <w:r w:rsidR="00137300">
        <w:rPr>
          <w:rFonts w:ascii="Tahoma" w:hAnsi="Tahoma" w:cs="Tahoma"/>
        </w:rPr>
        <w:t xml:space="preserve">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sodnega </w:t>
      </w:r>
      <w:r w:rsidR="00606533">
        <w:rPr>
          <w:rFonts w:ascii="Tahoma" w:hAnsi="Tahoma" w:cs="Tahoma"/>
          <w:color w:val="000000"/>
        </w:rPr>
        <w:t>tolmača</w:t>
      </w:r>
      <w:r w:rsidR="00E53959" w:rsidRPr="002A4934">
        <w:rPr>
          <w:rFonts w:ascii="Tahoma" w:hAnsi="Tahoma" w:cs="Tahoma"/>
          <w:color w:val="000000"/>
        </w:rPr>
        <w:t xml:space="preserve"> </w:t>
      </w:r>
      <w:r w:rsidR="002A4934" w:rsidRPr="002A4934">
        <w:rPr>
          <w:rFonts w:ascii="Tahoma" w:hAnsi="Tahoma" w:cs="Tahoma"/>
          <w:color w:val="000000"/>
        </w:rPr>
        <w:t xml:space="preserve">za slovenski jezik, </w:t>
      </w:r>
      <w:r w:rsidR="00E53959" w:rsidRPr="002A4934">
        <w:rPr>
          <w:rFonts w:ascii="Tahoma" w:hAnsi="Tahoma" w:cs="Tahoma"/>
          <w:color w:val="000000"/>
        </w:rPr>
        <w:t>dokumentov/dokazil</w:t>
      </w:r>
      <w:r w:rsidR="00E53959">
        <w:rPr>
          <w:rFonts w:ascii="Tahoma" w:hAnsi="Tahoma" w:cs="Tahoma"/>
          <w:color w:val="000000"/>
        </w:rPr>
        <w:t>,</w:t>
      </w:r>
      <w:r w:rsidR="00E53959" w:rsidRPr="002A4934">
        <w:rPr>
          <w:rFonts w:ascii="Tahoma" w:hAnsi="Tahoma" w:cs="Tahoma"/>
          <w:color w:val="000000"/>
        </w:rPr>
        <w:t xml:space="preserve"> </w:t>
      </w:r>
      <w:r w:rsidR="002A4934" w:rsidRPr="002A4934">
        <w:rPr>
          <w:rFonts w:ascii="Tahoma" w:hAnsi="Tahoma" w:cs="Tahoma"/>
          <w:color w:val="000000"/>
        </w:rPr>
        <w:t>ki so predloženi v tujem jeziku.</w:t>
      </w:r>
    </w:p>
    <w:p w14:paraId="64105F30" w14:textId="77777777" w:rsidR="00AC3791" w:rsidRDefault="00AC3791" w:rsidP="008034E2">
      <w:pPr>
        <w:keepNext/>
        <w:keepLines/>
        <w:jc w:val="both"/>
        <w:rPr>
          <w:rFonts w:ascii="Tahoma" w:hAnsi="Tahoma" w:cs="Tahoma"/>
          <w:color w:val="000000"/>
        </w:rPr>
      </w:pPr>
    </w:p>
    <w:p w14:paraId="6320A85A" w14:textId="77777777" w:rsidR="008B7EE1" w:rsidRPr="00135C2E" w:rsidRDefault="002A23A6" w:rsidP="008034E2">
      <w:pPr>
        <w:keepNext/>
        <w:keepLines/>
        <w:jc w:val="both"/>
        <w:rPr>
          <w:rFonts w:ascii="Tahoma" w:hAnsi="Tahoma" w:cs="Tahoma"/>
        </w:rPr>
      </w:pPr>
      <w:r w:rsidRPr="002E6D91">
        <w:rPr>
          <w:rFonts w:ascii="Tahoma" w:hAnsi="Tahoma" w:cs="Tahoma"/>
        </w:rPr>
        <w:t>Finančni podatki morajo biti po</w:t>
      </w:r>
      <w:r w:rsidR="00872E27">
        <w:rPr>
          <w:rFonts w:ascii="Tahoma" w:hAnsi="Tahoma" w:cs="Tahoma"/>
        </w:rPr>
        <w:t>dani v evrih</w:t>
      </w:r>
      <w:r w:rsidRPr="002E6D91">
        <w:rPr>
          <w:rFonts w:ascii="Tahoma" w:hAnsi="Tahoma" w:cs="Tahoma"/>
        </w:rPr>
        <w:t>.</w:t>
      </w:r>
    </w:p>
    <w:p w14:paraId="76E75E75" w14:textId="77777777" w:rsidR="008B7EE1" w:rsidRPr="00F14A49" w:rsidRDefault="008B7EE1" w:rsidP="008034E2">
      <w:pPr>
        <w:keepNext/>
        <w:keepLines/>
        <w:jc w:val="both"/>
        <w:rPr>
          <w:rFonts w:ascii="Tahoma" w:hAnsi="Tahoma" w:cs="Tahoma"/>
          <w:color w:val="000000"/>
        </w:rPr>
      </w:pPr>
    </w:p>
    <w:p w14:paraId="251F9F93"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493981A0" w14:textId="77777777" w:rsidR="007C70A1" w:rsidRPr="00CE1BAD" w:rsidRDefault="007C70A1" w:rsidP="008034E2">
      <w:pPr>
        <w:keepNext/>
        <w:keepLines/>
        <w:jc w:val="both"/>
        <w:rPr>
          <w:rFonts w:ascii="Tahoma" w:hAnsi="Tahoma" w:cs="Tahoma"/>
        </w:rPr>
      </w:pPr>
    </w:p>
    <w:p w14:paraId="3E2EABF2" w14:textId="59D62147" w:rsidR="009A5F76" w:rsidRDefault="009A5F76" w:rsidP="008034E2">
      <w:pPr>
        <w:keepNext/>
        <w:keepLines/>
        <w:jc w:val="both"/>
        <w:rPr>
          <w:rFonts w:ascii="Tahoma" w:hAnsi="Tahoma"/>
        </w:rPr>
      </w:pPr>
      <w:r w:rsidRPr="00147A7A">
        <w:rPr>
          <w:rFonts w:ascii="Tahoma" w:hAnsi="Tahoma"/>
        </w:rPr>
        <w:t xml:space="preserve">Dodatna pojasnila </w:t>
      </w:r>
      <w:r w:rsidR="00FB0FF6">
        <w:rPr>
          <w:rFonts w:ascii="Tahoma" w:hAnsi="Tahoma"/>
        </w:rPr>
        <w:t>ali vprašanja</w:t>
      </w:r>
      <w:r w:rsidR="007F1692">
        <w:rPr>
          <w:rFonts w:ascii="Tahoma" w:hAnsi="Tahoma"/>
        </w:rPr>
        <w:t xml:space="preserve"> o </w:t>
      </w:r>
      <w:r w:rsidR="006A1CBC">
        <w:rPr>
          <w:rFonts w:ascii="Tahoma" w:hAnsi="Tahoma" w:cs="Tahoma"/>
        </w:rPr>
        <w:t>razpisni</w:t>
      </w:r>
      <w:r w:rsidR="006A1CBC" w:rsidRPr="00001A3E">
        <w:rPr>
          <w:rFonts w:ascii="Tahoma" w:hAnsi="Tahoma" w:cs="Tahoma"/>
        </w:rPr>
        <w:t xml:space="preserve"> </w:t>
      </w:r>
      <w:r w:rsidR="007F1692">
        <w:rPr>
          <w:rFonts w:ascii="Tahoma" w:hAnsi="Tahoma" w:cs="Tahoma"/>
        </w:rPr>
        <w:t xml:space="preserve">dokumentaciji </w:t>
      </w:r>
      <w:r w:rsidRPr="00147A7A">
        <w:rPr>
          <w:rFonts w:ascii="Tahoma" w:hAnsi="Tahoma"/>
        </w:rPr>
        <w:t xml:space="preserve">lahko </w:t>
      </w:r>
      <w:r w:rsidR="00FB0FF6">
        <w:rPr>
          <w:rFonts w:ascii="Tahoma" w:hAnsi="Tahoma"/>
        </w:rPr>
        <w:t>zainteresirani ponudniki</w:t>
      </w:r>
      <w:r w:rsidRPr="00147A7A">
        <w:rPr>
          <w:rFonts w:ascii="Tahoma" w:hAnsi="Tahoma"/>
        </w:rPr>
        <w:t xml:space="preserve"> zahtevajo</w:t>
      </w:r>
      <w:r w:rsidR="0026110C">
        <w:rPr>
          <w:rFonts w:ascii="Tahoma" w:hAnsi="Tahoma"/>
        </w:rPr>
        <w:t xml:space="preserve"> </w:t>
      </w:r>
      <w:r w:rsidR="006A1CBC">
        <w:rPr>
          <w:rFonts w:ascii="Tahoma" w:hAnsi="Tahoma"/>
        </w:rPr>
        <w:t xml:space="preserve">samo </w:t>
      </w:r>
      <w:r w:rsidR="0026110C" w:rsidRPr="00740562">
        <w:rPr>
          <w:rFonts w:ascii="Tahoma" w:hAnsi="Tahoma"/>
          <w:b/>
        </w:rPr>
        <w:t>preko Portala javnih naročil</w:t>
      </w:r>
      <w:r w:rsidRPr="00147A7A">
        <w:rPr>
          <w:rFonts w:ascii="Tahoma" w:hAnsi="Tahoma"/>
        </w:rPr>
        <w:t>,</w:t>
      </w:r>
      <w:r>
        <w:rPr>
          <w:rFonts w:ascii="Tahoma" w:hAnsi="Tahoma"/>
        </w:rPr>
        <w:t xml:space="preserve"> </w:t>
      </w:r>
      <w:r w:rsidRPr="00147A7A">
        <w:rPr>
          <w:rFonts w:ascii="Tahoma" w:hAnsi="Tahoma"/>
        </w:rPr>
        <w:t xml:space="preserve">vendar </w:t>
      </w:r>
      <w:r w:rsidRPr="00740562">
        <w:rPr>
          <w:rFonts w:ascii="Tahoma" w:hAnsi="Tahoma"/>
          <w:b/>
        </w:rPr>
        <w:t xml:space="preserve">najkasneje </w:t>
      </w:r>
      <w:r w:rsidRPr="00A47187">
        <w:rPr>
          <w:rFonts w:ascii="Tahoma" w:hAnsi="Tahoma"/>
          <w:b/>
        </w:rPr>
        <w:t>do</w:t>
      </w:r>
      <w:r w:rsidR="00F1423B" w:rsidRPr="00A47187">
        <w:rPr>
          <w:rFonts w:ascii="Tahoma" w:hAnsi="Tahoma"/>
          <w:b/>
        </w:rPr>
        <w:t xml:space="preserve"> </w:t>
      </w:r>
      <w:r w:rsidR="004B5343">
        <w:rPr>
          <w:rFonts w:ascii="Tahoma" w:hAnsi="Tahoma"/>
          <w:b/>
        </w:rPr>
        <w:t>6. 5</w:t>
      </w:r>
      <w:r w:rsidR="00A47187" w:rsidRPr="00A47187">
        <w:rPr>
          <w:rFonts w:ascii="Tahoma" w:hAnsi="Tahoma"/>
          <w:b/>
        </w:rPr>
        <w:t xml:space="preserve">. </w:t>
      </w:r>
      <w:r w:rsidR="00852DB8" w:rsidRPr="00A47187">
        <w:rPr>
          <w:rFonts w:ascii="Tahoma" w:hAnsi="Tahoma"/>
          <w:b/>
        </w:rPr>
        <w:t>2020</w:t>
      </w:r>
      <w:r w:rsidR="00740562" w:rsidRPr="00A47187">
        <w:rPr>
          <w:rFonts w:ascii="Tahoma" w:hAnsi="Tahoma"/>
          <w:b/>
        </w:rPr>
        <w:t xml:space="preserve"> do 10.00 ure</w:t>
      </w:r>
      <w:r w:rsidR="00A73BBF">
        <w:rPr>
          <w:rFonts w:ascii="Tahoma" w:hAnsi="Tahoma"/>
        </w:rPr>
        <w:t>. Odgovori oziroma</w:t>
      </w:r>
      <w:r w:rsidRPr="00147A7A">
        <w:rPr>
          <w:rFonts w:ascii="Tahoma" w:hAnsi="Tahoma"/>
        </w:rPr>
        <w:t xml:space="preserve"> pojasnila bodo objavljeni </w:t>
      </w:r>
      <w:r w:rsidR="00A73BBF">
        <w:rPr>
          <w:rFonts w:ascii="Tahoma" w:hAnsi="Tahoma"/>
        </w:rPr>
        <w:t>na P</w:t>
      </w:r>
      <w:r w:rsidRPr="00147A7A">
        <w:rPr>
          <w:rFonts w:ascii="Tahoma" w:hAnsi="Tahoma"/>
        </w:rPr>
        <w:t>ort</w:t>
      </w:r>
      <w:r w:rsidR="00880E8D">
        <w:rPr>
          <w:rFonts w:ascii="Tahoma" w:hAnsi="Tahoma"/>
        </w:rPr>
        <w:t>alu javnih naročil, na</w:t>
      </w:r>
      <w:r w:rsidR="00852DB8">
        <w:rPr>
          <w:rFonts w:ascii="Tahoma" w:hAnsi="Tahoma"/>
        </w:rPr>
        <w:t xml:space="preserve">jkasneje </w:t>
      </w:r>
      <w:r w:rsidR="00852DB8" w:rsidRPr="00A47187">
        <w:rPr>
          <w:rFonts w:ascii="Tahoma" w:hAnsi="Tahoma"/>
          <w:b/>
        </w:rPr>
        <w:t xml:space="preserve">do </w:t>
      </w:r>
      <w:r w:rsidR="004B5343">
        <w:rPr>
          <w:rFonts w:ascii="Tahoma" w:hAnsi="Tahoma"/>
          <w:b/>
        </w:rPr>
        <w:t>vključno 11</w:t>
      </w:r>
      <w:r w:rsidR="00A47187" w:rsidRPr="00A47187">
        <w:rPr>
          <w:rFonts w:ascii="Tahoma" w:hAnsi="Tahoma"/>
          <w:b/>
        </w:rPr>
        <w:t>. 5. 2020 do 10:00 ure</w:t>
      </w:r>
      <w:r w:rsidRPr="00A47187">
        <w:rPr>
          <w:rFonts w:ascii="Tahoma" w:hAnsi="Tahoma"/>
        </w:rPr>
        <w:t>, pod</w:t>
      </w:r>
      <w:r w:rsidRPr="00147A7A">
        <w:rPr>
          <w:rFonts w:ascii="Tahoma" w:hAnsi="Tahoma"/>
        </w:rPr>
        <w:t xml:space="preserve"> pogojem, da bo zahteva posredovana pravočasno.</w:t>
      </w:r>
      <w:r w:rsidR="00FB0FF6">
        <w:rPr>
          <w:rFonts w:ascii="Tahoma" w:hAnsi="Tahoma"/>
        </w:rPr>
        <w:t xml:space="preserve"> Na drugače posredovane zahteve za dodatna pojasnila ali vprašanja naročnik ni dolžan odgovoriti.</w:t>
      </w:r>
    </w:p>
    <w:p w14:paraId="1F872E12" w14:textId="77777777" w:rsidR="00740562" w:rsidRPr="00147A7A" w:rsidRDefault="00740562" w:rsidP="008034E2">
      <w:pPr>
        <w:keepNext/>
        <w:keepLines/>
        <w:jc w:val="both"/>
        <w:rPr>
          <w:rFonts w:ascii="Tahoma" w:hAnsi="Tahoma"/>
        </w:rPr>
      </w:pPr>
    </w:p>
    <w:p w14:paraId="1FFF2323"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Variantna ponudba</w:t>
      </w:r>
    </w:p>
    <w:p w14:paraId="19F3AAD7" w14:textId="77777777" w:rsidR="007C70A1" w:rsidRPr="00CE1BAD" w:rsidRDefault="007C70A1" w:rsidP="008034E2">
      <w:pPr>
        <w:pStyle w:val="BESEDILO"/>
        <w:keepNext/>
        <w:widowControl/>
        <w:tabs>
          <w:tab w:val="clear" w:pos="2155"/>
        </w:tabs>
        <w:rPr>
          <w:rFonts w:ascii="Tahoma" w:hAnsi="Tahoma" w:cs="Tahoma"/>
          <w:kern w:val="0"/>
        </w:rPr>
      </w:pPr>
    </w:p>
    <w:p w14:paraId="33EDCBA1" w14:textId="77777777" w:rsidR="00606533" w:rsidRDefault="00606533" w:rsidP="008034E2">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44A9AAF1" w14:textId="77777777" w:rsidR="004F2EA8" w:rsidRDefault="004F2EA8" w:rsidP="008034E2">
      <w:pPr>
        <w:keepNext/>
        <w:keepLines/>
        <w:jc w:val="both"/>
        <w:rPr>
          <w:rFonts w:ascii="Tahoma" w:hAnsi="Tahoma" w:cs="Tahoma"/>
        </w:rPr>
      </w:pPr>
    </w:p>
    <w:p w14:paraId="3C0FB605" w14:textId="77777777" w:rsidR="004F2EA8" w:rsidRPr="004F2EA8" w:rsidRDefault="004F2EA8" w:rsidP="008034E2">
      <w:pPr>
        <w:keepNext/>
        <w:keepLines/>
        <w:numPr>
          <w:ilvl w:val="1"/>
          <w:numId w:val="2"/>
        </w:numPr>
        <w:jc w:val="both"/>
        <w:rPr>
          <w:rFonts w:ascii="Tahoma" w:hAnsi="Tahoma" w:cs="Tahoma"/>
          <w:b/>
        </w:rPr>
      </w:pPr>
      <w:r w:rsidRPr="004F2EA8">
        <w:rPr>
          <w:rFonts w:ascii="Tahoma" w:hAnsi="Tahoma" w:cs="Tahoma"/>
          <w:b/>
        </w:rPr>
        <w:t>Pregled in ocenjevanje ponudb</w:t>
      </w:r>
    </w:p>
    <w:p w14:paraId="41C6A8D2" w14:textId="77777777" w:rsidR="004F2EA8" w:rsidRDefault="004F2EA8" w:rsidP="008034E2">
      <w:pPr>
        <w:keepNext/>
        <w:keepLines/>
        <w:rPr>
          <w:rFonts w:ascii="Tahoma" w:hAnsi="Tahoma" w:cs="Tahoma"/>
        </w:rPr>
      </w:pPr>
    </w:p>
    <w:p w14:paraId="7D47534E" w14:textId="77777777" w:rsidR="00DF3A28" w:rsidRPr="00DF3A28" w:rsidRDefault="004F2EA8" w:rsidP="008034E2">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sidR="00DF3A28">
        <w:rPr>
          <w:rFonts w:ascii="Tahoma" w:hAnsi="Tahoma" w:cs="Tahoma"/>
        </w:rPr>
        <w:t xml:space="preserve"> </w:t>
      </w:r>
      <w:r w:rsidR="00DF3A28" w:rsidRPr="00DF3A28">
        <w:rPr>
          <w:rFonts w:ascii="Tahoma" w:hAnsi="Tahoma" w:cs="Tahoma"/>
        </w:rPr>
        <w:t>Naročnik bo opravil pregled in ocenjevanje ponudb ter javno naročilo oddal na način, kot je opredeljeno v določilih 89. člena ZJN-3.</w:t>
      </w:r>
    </w:p>
    <w:p w14:paraId="3453E16E" w14:textId="77777777" w:rsidR="00AE4BEB" w:rsidRDefault="00AE4BEB" w:rsidP="008034E2">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10FC09D0" w14:textId="77777777" w:rsidR="00AE4BEB" w:rsidRPr="00AE4BEB" w:rsidRDefault="00C74881" w:rsidP="008034E2">
      <w:pPr>
        <w:keepNext/>
        <w:keepLines/>
        <w:numPr>
          <w:ilvl w:val="1"/>
          <w:numId w:val="2"/>
        </w:numPr>
        <w:jc w:val="both"/>
        <w:rPr>
          <w:rFonts w:ascii="Tahoma" w:hAnsi="Tahoma" w:cs="Tahoma"/>
          <w:b/>
        </w:rPr>
      </w:pPr>
      <w:r>
        <w:rPr>
          <w:rFonts w:ascii="Tahoma" w:hAnsi="Tahoma" w:cs="Tahoma"/>
          <w:b/>
        </w:rPr>
        <w:t>Okvirni sporazum</w:t>
      </w:r>
    </w:p>
    <w:p w14:paraId="301123AA" w14:textId="77777777" w:rsidR="00F1423B" w:rsidRDefault="00F1423B" w:rsidP="008034E2">
      <w:pPr>
        <w:keepNext/>
        <w:keepLines/>
        <w:ind w:hanging="360"/>
        <w:jc w:val="both"/>
        <w:rPr>
          <w:rFonts w:ascii="Tahoma" w:hAnsi="Tahoma" w:cs="Tahoma"/>
        </w:rPr>
      </w:pPr>
    </w:p>
    <w:p w14:paraId="1C9205F4" w14:textId="77777777" w:rsidR="00194AC2" w:rsidRDefault="00194AC2" w:rsidP="008034E2">
      <w:pPr>
        <w:keepNext/>
        <w:keepLines/>
        <w:jc w:val="both"/>
        <w:rPr>
          <w:rFonts w:ascii="Tahoma" w:hAnsi="Tahoma" w:cs="Tahoma"/>
        </w:rPr>
      </w:pPr>
      <w:r>
        <w:rPr>
          <w:rFonts w:ascii="Tahoma" w:hAnsi="Tahoma" w:cs="Tahoma"/>
        </w:rPr>
        <w:t>Okvirni sporazum z</w:t>
      </w:r>
      <w:r w:rsidR="00C0328F">
        <w:rPr>
          <w:rFonts w:ascii="Tahoma" w:hAnsi="Tahoma" w:cs="Tahoma"/>
        </w:rPr>
        <w:t xml:space="preserve"> </w:t>
      </w:r>
      <w:r>
        <w:rPr>
          <w:rFonts w:ascii="Tahoma" w:hAnsi="Tahoma" w:cs="Tahoma"/>
        </w:rPr>
        <w:t>izbranim ponudnikom</w:t>
      </w:r>
      <w:r w:rsidR="006855D0">
        <w:rPr>
          <w:rFonts w:ascii="Tahoma" w:hAnsi="Tahoma" w:cs="Tahoma"/>
        </w:rPr>
        <w:t xml:space="preserve"> za posamezni sklop</w:t>
      </w:r>
      <w:r w:rsidR="00C113DF">
        <w:rPr>
          <w:rFonts w:ascii="Tahoma" w:hAnsi="Tahoma" w:cs="Tahoma"/>
        </w:rPr>
        <w:t xml:space="preserve"> </w:t>
      </w:r>
      <w:r>
        <w:rPr>
          <w:rFonts w:ascii="Tahoma" w:hAnsi="Tahoma" w:cs="Tahoma"/>
        </w:rPr>
        <w:t>bo podpisal zakoniti zastopnik naročnika.</w:t>
      </w:r>
    </w:p>
    <w:p w14:paraId="28FB2946" w14:textId="77777777" w:rsidR="00194AC2" w:rsidRDefault="00194AC2" w:rsidP="008034E2">
      <w:pPr>
        <w:keepNext/>
        <w:keepLines/>
        <w:jc w:val="both"/>
        <w:rPr>
          <w:rFonts w:ascii="Tahoma" w:hAnsi="Tahoma" w:cs="Tahoma"/>
        </w:rPr>
      </w:pPr>
    </w:p>
    <w:p w14:paraId="466B2EC8" w14:textId="77777777" w:rsidR="009A7FCB" w:rsidRDefault="00194AC2" w:rsidP="008034E2">
      <w:pPr>
        <w:keepNext/>
        <w:keepLines/>
        <w:jc w:val="both"/>
        <w:rPr>
          <w:rFonts w:ascii="Tahoma" w:hAnsi="Tahoma" w:cs="Tahoma"/>
        </w:rPr>
      </w:pPr>
      <w:r w:rsidRPr="004854D0">
        <w:rPr>
          <w:rFonts w:ascii="Tahoma" w:hAnsi="Tahoma" w:cs="Tahoma"/>
        </w:rPr>
        <w:t xml:space="preserve">Okvirni sporazum se bo pred podpisom vsebinsko prilagodil le glede na to, </w:t>
      </w:r>
      <w:r w:rsidR="00C113DF">
        <w:rPr>
          <w:rFonts w:ascii="Tahoma" w:hAnsi="Tahoma" w:cs="Tahoma"/>
        </w:rPr>
        <w:t xml:space="preserve">ali bo </w:t>
      </w:r>
      <w:r w:rsidRPr="004854D0">
        <w:rPr>
          <w:rFonts w:ascii="Tahoma" w:hAnsi="Tahoma" w:cs="Tahoma"/>
        </w:rPr>
        <w:t>izbrani ponudnik predložil skupno ponudbo, prijavil sodelovanje podizvajalcev in podobno</w:t>
      </w:r>
      <w:r w:rsidR="006855D0">
        <w:rPr>
          <w:rFonts w:ascii="Tahoma" w:hAnsi="Tahoma" w:cs="Tahoma"/>
        </w:rPr>
        <w:t xml:space="preserve"> (npr. glede na sklope)</w:t>
      </w:r>
      <w:r w:rsidRPr="004854D0">
        <w:rPr>
          <w:rFonts w:ascii="Tahoma" w:hAnsi="Tahoma" w:cs="Tahoma"/>
        </w:rPr>
        <w:t>.</w:t>
      </w:r>
    </w:p>
    <w:p w14:paraId="18EE8C05" w14:textId="77777777" w:rsidR="00AE4BEB" w:rsidRDefault="00AE4BEB" w:rsidP="008034E2">
      <w:pPr>
        <w:keepNext/>
        <w:keepLines/>
        <w:jc w:val="both"/>
        <w:rPr>
          <w:rFonts w:ascii="Tahoma" w:hAnsi="Tahoma" w:cs="Tahoma"/>
        </w:rPr>
      </w:pPr>
    </w:p>
    <w:p w14:paraId="127E5BBC" w14:textId="77777777" w:rsidR="00AE4BEB" w:rsidRDefault="00AE4BEB" w:rsidP="008034E2">
      <w:pPr>
        <w:keepNext/>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4607A5">
        <w:rPr>
          <w:rFonts w:ascii="Tahoma" w:hAnsi="Tahoma" w:cs="Tahoma"/>
        </w:rPr>
        <w:t>okvirnega sporazuma</w:t>
      </w:r>
      <w:r w:rsidRPr="00E13BD7">
        <w:rPr>
          <w:rFonts w:ascii="Tahoma" w:hAnsi="Tahoma" w:cs="Tahoma"/>
        </w:rPr>
        <w:t xml:space="preserve">, predložiti izjavo ali podatke o udeležbi fizičnih in pravnih oseb v lastništvu izbranega ponudnika, ter o gospodarskih subjektih za katere se glede na določbe zakona, ki ureja gospodarske družbe, šteje, da so povezane družbe z </w:t>
      </w:r>
      <w:r w:rsidRPr="00D4605E">
        <w:rPr>
          <w:rFonts w:ascii="Tahoma" w:hAnsi="Tahoma" w:cs="Tahoma"/>
        </w:rPr>
        <w:t>izbranim ponudnikom</w:t>
      </w:r>
      <w:r w:rsidR="00A539F0" w:rsidRPr="00D4605E">
        <w:rPr>
          <w:rFonts w:ascii="Tahoma" w:hAnsi="Tahoma" w:cs="Tahoma"/>
        </w:rPr>
        <w:t xml:space="preserve"> (</w:t>
      </w:r>
      <w:r w:rsidR="003B2B5D" w:rsidRPr="00D4605E">
        <w:rPr>
          <w:rFonts w:ascii="Tahoma" w:hAnsi="Tahoma" w:cs="Tahoma"/>
        </w:rPr>
        <w:t>P</w:t>
      </w:r>
      <w:r w:rsidR="00A539F0" w:rsidRPr="00D4605E">
        <w:rPr>
          <w:rFonts w:ascii="Tahoma" w:hAnsi="Tahoma" w:cs="Tahoma"/>
        </w:rPr>
        <w:t>rilog</w:t>
      </w:r>
      <w:r w:rsidR="00F25778" w:rsidRPr="00D4605E">
        <w:rPr>
          <w:rFonts w:ascii="Tahoma" w:hAnsi="Tahoma" w:cs="Tahoma"/>
        </w:rPr>
        <w:t>a</w:t>
      </w:r>
      <w:r w:rsidR="00A539F0" w:rsidRPr="00D4605E">
        <w:rPr>
          <w:rFonts w:ascii="Tahoma" w:hAnsi="Tahoma" w:cs="Tahoma"/>
        </w:rPr>
        <w:t xml:space="preserve"> 3</w:t>
      </w:r>
      <w:r w:rsidR="00F25778" w:rsidRPr="00D4605E">
        <w:rPr>
          <w:rFonts w:ascii="Tahoma" w:hAnsi="Tahoma" w:cs="Tahoma"/>
        </w:rPr>
        <w:t>/3</w:t>
      </w:r>
      <w:r w:rsidR="00A539F0" w:rsidRPr="00D4605E">
        <w:rPr>
          <w:rFonts w:ascii="Tahoma" w:hAnsi="Tahoma" w:cs="Tahoma"/>
        </w:rPr>
        <w:t>)</w:t>
      </w:r>
      <w:r w:rsidRPr="00D4605E">
        <w:rPr>
          <w:rFonts w:ascii="Tahoma" w:hAnsi="Tahoma" w:cs="Tahoma"/>
        </w:rPr>
        <w:t>. Če bo ponudnik predložil lažno izjavo oziroma bo dal neresnične podatke o navedenih dejstvih, bo to imelo</w:t>
      </w:r>
      <w:r w:rsidRPr="00E13BD7">
        <w:rPr>
          <w:rFonts w:ascii="Tahoma" w:hAnsi="Tahoma" w:cs="Tahoma"/>
        </w:rPr>
        <w:t xml:space="preserve"> za posledico ničnost </w:t>
      </w:r>
      <w:r w:rsidR="00542375">
        <w:rPr>
          <w:rFonts w:ascii="Tahoma" w:hAnsi="Tahoma" w:cs="Tahoma"/>
        </w:rPr>
        <w:t>okvirnega sporazuma</w:t>
      </w:r>
      <w:r w:rsidRPr="00E13BD7">
        <w:rPr>
          <w:rFonts w:ascii="Tahoma" w:hAnsi="Tahoma" w:cs="Tahoma"/>
        </w:rPr>
        <w:t>.</w:t>
      </w:r>
      <w:r w:rsidR="00542375">
        <w:rPr>
          <w:rFonts w:ascii="Tahoma" w:hAnsi="Tahoma" w:cs="Tahoma"/>
        </w:rPr>
        <w:t xml:space="preserve"> Izjavo bodo morali podati tudi ostali gospodarski subjekti, ki nastopajo v ponudbi ponudnik</w:t>
      </w:r>
      <w:r w:rsidR="006855D0">
        <w:rPr>
          <w:rFonts w:ascii="Tahoma" w:hAnsi="Tahoma" w:cs="Tahoma"/>
        </w:rPr>
        <w:t>a</w:t>
      </w:r>
      <w:r w:rsidR="00542375">
        <w:rPr>
          <w:rFonts w:ascii="Tahoma" w:hAnsi="Tahoma" w:cs="Tahoma"/>
        </w:rPr>
        <w:t>.</w:t>
      </w:r>
      <w:r w:rsidR="003121C3">
        <w:rPr>
          <w:rFonts w:ascii="Tahoma" w:hAnsi="Tahoma" w:cs="Tahoma"/>
        </w:rPr>
        <w:t xml:space="preserve"> </w:t>
      </w:r>
      <w:r w:rsidR="00C0328F">
        <w:rPr>
          <w:rFonts w:ascii="Tahoma" w:hAnsi="Tahoma" w:cs="Tahoma"/>
        </w:rPr>
        <w:t xml:space="preserve">V kolikor </w:t>
      </w:r>
      <w:r w:rsidR="00C0328F" w:rsidRPr="00D4605E">
        <w:rPr>
          <w:rFonts w:ascii="Tahoma" w:hAnsi="Tahoma" w:cs="Tahoma"/>
        </w:rPr>
        <w:t>p</w:t>
      </w:r>
      <w:r w:rsidR="003121C3" w:rsidRPr="00D4605E">
        <w:rPr>
          <w:rFonts w:ascii="Tahoma" w:hAnsi="Tahoma" w:cs="Tahoma"/>
        </w:rPr>
        <w:t xml:space="preserve">onudnik </w:t>
      </w:r>
      <w:r w:rsidR="00C0328F" w:rsidRPr="00D4605E">
        <w:rPr>
          <w:rFonts w:ascii="Tahoma" w:hAnsi="Tahoma" w:cs="Tahoma"/>
        </w:rPr>
        <w:t>Prilogo 3/3 ne bo</w:t>
      </w:r>
      <w:r w:rsidR="003121C3" w:rsidRPr="00D4605E">
        <w:rPr>
          <w:rFonts w:ascii="Tahoma" w:hAnsi="Tahoma" w:cs="Tahoma"/>
        </w:rPr>
        <w:t xml:space="preserve"> priloži</w:t>
      </w:r>
      <w:r w:rsidR="003121C3">
        <w:rPr>
          <w:rFonts w:ascii="Tahoma" w:hAnsi="Tahoma" w:cs="Tahoma"/>
        </w:rPr>
        <w:t xml:space="preserve"> že v ponudbi</w:t>
      </w:r>
      <w:r w:rsidR="00C0328F">
        <w:rPr>
          <w:rFonts w:ascii="Tahoma" w:hAnsi="Tahoma" w:cs="Tahoma"/>
        </w:rPr>
        <w:t>, bo naročnik ponudnika pozval k predložitvi izpolnjene predmetne priloge pred sklenitvijo okvirnega sporazuma</w:t>
      </w:r>
      <w:r w:rsidR="003121C3">
        <w:rPr>
          <w:rFonts w:ascii="Tahoma" w:hAnsi="Tahoma" w:cs="Tahoma"/>
        </w:rPr>
        <w:t>.</w:t>
      </w:r>
    </w:p>
    <w:p w14:paraId="1491EC74" w14:textId="77777777" w:rsidR="002B0FB8" w:rsidRDefault="002B0FB8" w:rsidP="008034E2">
      <w:pPr>
        <w:keepNext/>
        <w:keepLines/>
        <w:jc w:val="both"/>
        <w:rPr>
          <w:rFonts w:ascii="Tahoma" w:hAnsi="Tahoma" w:cs="Tahoma"/>
        </w:rPr>
      </w:pPr>
    </w:p>
    <w:p w14:paraId="3D28D79C" w14:textId="77777777" w:rsidR="00AE4BEB" w:rsidRDefault="00AE4BEB" w:rsidP="008034E2">
      <w:pPr>
        <w:keepNext/>
        <w:keepLines/>
        <w:jc w:val="both"/>
        <w:rPr>
          <w:rFonts w:ascii="Tahoma" w:hAnsi="Tahoma" w:cs="Tahoma"/>
        </w:rPr>
      </w:pPr>
      <w:r>
        <w:rPr>
          <w:rFonts w:ascii="Tahoma" w:hAnsi="Tahoma" w:cs="Tahoma"/>
        </w:rPr>
        <w:t xml:space="preserve">Vzorec </w:t>
      </w:r>
      <w:r w:rsidR="00C74881">
        <w:rPr>
          <w:rFonts w:ascii="Tahoma" w:hAnsi="Tahoma" w:cs="Tahoma"/>
        </w:rPr>
        <w:t xml:space="preserve">okvirnega sporazuma </w:t>
      </w:r>
      <w:r>
        <w:rPr>
          <w:rFonts w:ascii="Tahoma" w:hAnsi="Tahoma" w:cs="Tahoma"/>
        </w:rPr>
        <w:t xml:space="preserve">je </w:t>
      </w:r>
      <w:r w:rsidRPr="00D4605E">
        <w:rPr>
          <w:rFonts w:ascii="Tahoma" w:hAnsi="Tahoma" w:cs="Tahoma"/>
        </w:rPr>
        <w:t xml:space="preserve">kot </w:t>
      </w:r>
      <w:r w:rsidR="003B2B5D" w:rsidRPr="00D4605E">
        <w:rPr>
          <w:rFonts w:ascii="Tahoma" w:hAnsi="Tahoma" w:cs="Tahoma"/>
        </w:rPr>
        <w:t>P</w:t>
      </w:r>
      <w:r w:rsidRPr="00D4605E">
        <w:rPr>
          <w:rFonts w:ascii="Tahoma" w:hAnsi="Tahoma" w:cs="Tahoma"/>
        </w:rPr>
        <w:t xml:space="preserve">riloga </w:t>
      </w:r>
      <w:r w:rsidR="00D4605E" w:rsidRPr="00D4605E">
        <w:rPr>
          <w:rFonts w:ascii="Tahoma" w:hAnsi="Tahoma" w:cs="Tahoma"/>
        </w:rPr>
        <w:t>6</w:t>
      </w:r>
      <w:r w:rsidR="00D27B46" w:rsidRPr="00D4605E">
        <w:rPr>
          <w:rFonts w:ascii="Tahoma" w:hAnsi="Tahoma" w:cs="Tahoma"/>
        </w:rPr>
        <w:t xml:space="preserve"> </w:t>
      </w:r>
      <w:r w:rsidRPr="00D4605E">
        <w:rPr>
          <w:rFonts w:ascii="Tahoma" w:hAnsi="Tahoma" w:cs="Tahoma"/>
        </w:rPr>
        <w:t>sestavni del te</w:t>
      </w:r>
      <w:r w:rsidR="006A1CBC" w:rsidRPr="00D4605E">
        <w:rPr>
          <w:rFonts w:ascii="Tahoma" w:hAnsi="Tahoma" w:cs="Tahoma"/>
        </w:rPr>
        <w:t xml:space="preserve"> razpisne</w:t>
      </w:r>
      <w:r w:rsidRPr="00D4605E">
        <w:rPr>
          <w:rFonts w:ascii="Tahoma" w:hAnsi="Tahoma" w:cs="Tahoma"/>
        </w:rPr>
        <w:t xml:space="preserve"> dokumentacije. </w:t>
      </w:r>
      <w:r w:rsidR="004117CD" w:rsidRPr="00D4605E">
        <w:rPr>
          <w:rFonts w:ascii="Tahoma" w:hAnsi="Tahoma" w:cs="Tahoma"/>
        </w:rPr>
        <w:t xml:space="preserve">Ponudnik potrdi, da se strinja z vsebino </w:t>
      </w:r>
      <w:r w:rsidR="007A31A4" w:rsidRPr="00D4605E">
        <w:rPr>
          <w:rFonts w:ascii="Tahoma" w:hAnsi="Tahoma" w:cs="Tahoma"/>
        </w:rPr>
        <w:t xml:space="preserve">okvirnega sporazuma </w:t>
      </w:r>
      <w:r w:rsidR="004117CD" w:rsidRPr="00D4605E">
        <w:rPr>
          <w:rFonts w:ascii="Tahoma" w:hAnsi="Tahoma" w:cs="Tahoma"/>
        </w:rPr>
        <w:t xml:space="preserve">s podpisom </w:t>
      </w:r>
      <w:r w:rsidR="004117CD" w:rsidRPr="00D4605E">
        <w:rPr>
          <w:rFonts w:ascii="Tahoma" w:hAnsi="Tahoma" w:cs="Tahoma"/>
          <w:szCs w:val="22"/>
        </w:rPr>
        <w:t>ESPD (</w:t>
      </w:r>
      <w:r w:rsidR="004117CD" w:rsidRPr="002B0526">
        <w:rPr>
          <w:rFonts w:ascii="Tahoma" w:hAnsi="Tahoma" w:cs="Tahoma"/>
          <w:i/>
          <w:szCs w:val="22"/>
        </w:rPr>
        <w:t>v »Del VI: Sklepne izjave«</w:t>
      </w:r>
      <w:r w:rsidR="004117CD" w:rsidRPr="002B0526">
        <w:rPr>
          <w:rFonts w:ascii="Tahoma" w:hAnsi="Tahoma" w:cs="Tahoma"/>
          <w:szCs w:val="22"/>
        </w:rPr>
        <w:t>).</w:t>
      </w:r>
      <w:r w:rsidRPr="00CE1BAD">
        <w:rPr>
          <w:rFonts w:ascii="Tahoma" w:hAnsi="Tahoma" w:cs="Tahoma"/>
        </w:rPr>
        <w:t xml:space="preserve"> </w:t>
      </w:r>
    </w:p>
    <w:p w14:paraId="62E461B9" w14:textId="77777777" w:rsidR="008A47C2" w:rsidRDefault="008A47C2" w:rsidP="008034E2">
      <w:pPr>
        <w:keepNext/>
        <w:keepLines/>
        <w:ind w:hanging="360"/>
        <w:jc w:val="both"/>
        <w:rPr>
          <w:rFonts w:ascii="Tahoma" w:hAnsi="Tahoma" w:cs="Tahoma"/>
        </w:rPr>
      </w:pPr>
    </w:p>
    <w:p w14:paraId="6E85DF2E" w14:textId="77777777" w:rsidR="007C70A1" w:rsidRPr="00542462" w:rsidRDefault="007C70A1" w:rsidP="008034E2">
      <w:pPr>
        <w:keepNext/>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20CFD3E9" w14:textId="77777777" w:rsidR="007C70A1" w:rsidRDefault="007C70A1" w:rsidP="008034E2">
      <w:pPr>
        <w:keepNext/>
        <w:keepLines/>
        <w:jc w:val="both"/>
        <w:rPr>
          <w:rFonts w:ascii="Tahoma" w:hAnsi="Tahoma" w:cs="Tahoma"/>
          <w:b/>
        </w:rPr>
      </w:pPr>
    </w:p>
    <w:p w14:paraId="60015035" w14:textId="77777777" w:rsidR="005E0EDF" w:rsidRPr="00E243B7" w:rsidRDefault="005E0EDF" w:rsidP="008034E2">
      <w:pPr>
        <w:keepNext/>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2D6EF4CB" w14:textId="77777777" w:rsidR="005E0EDF" w:rsidRPr="00E243B7" w:rsidRDefault="00EE5EA3" w:rsidP="008034E2">
      <w:pPr>
        <w:keepNext/>
        <w:keepLines/>
        <w:tabs>
          <w:tab w:val="left" w:pos="1155"/>
        </w:tabs>
        <w:autoSpaceDE w:val="0"/>
        <w:autoSpaceDN w:val="0"/>
        <w:adjustRightInd w:val="0"/>
        <w:jc w:val="both"/>
        <w:rPr>
          <w:rFonts w:ascii="Tahoma" w:hAnsi="Tahoma" w:cs="Tahoma"/>
        </w:rPr>
      </w:pPr>
      <w:r>
        <w:rPr>
          <w:rFonts w:ascii="Tahoma" w:hAnsi="Tahoma" w:cs="Tahoma"/>
        </w:rPr>
        <w:tab/>
      </w:r>
    </w:p>
    <w:p w14:paraId="14B1ED09" w14:textId="77777777" w:rsidR="007C70A1" w:rsidRPr="00542462" w:rsidRDefault="007C70A1" w:rsidP="008034E2">
      <w:pPr>
        <w:keepNext/>
        <w:keepLines/>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14:paraId="08DF2B38" w14:textId="77777777" w:rsidR="007C70A1" w:rsidRPr="00CE1BAD" w:rsidRDefault="007C70A1" w:rsidP="008034E2">
      <w:pPr>
        <w:pStyle w:val="tekst1"/>
        <w:keepNext/>
        <w:keepLines/>
        <w:spacing w:before="0" w:line="240" w:lineRule="auto"/>
        <w:rPr>
          <w:rFonts w:ascii="Tahoma" w:hAnsi="Tahoma" w:cs="Tahoma"/>
          <w:sz w:val="20"/>
        </w:rPr>
      </w:pPr>
    </w:p>
    <w:p w14:paraId="7489B89D" w14:textId="77777777" w:rsidR="00025B4F" w:rsidRDefault="00025B4F" w:rsidP="008034E2">
      <w:pPr>
        <w:keepNext/>
        <w:keepLines/>
        <w:jc w:val="both"/>
        <w:rPr>
          <w:rFonts w:ascii="Tahoma" w:hAnsi="Tahoma" w:cs="Tahoma"/>
        </w:rPr>
      </w:pPr>
      <w:r>
        <w:rPr>
          <w:rFonts w:ascii="Tahoma" w:hAnsi="Tahoma" w:cs="Tahoma"/>
        </w:rPr>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3</w:t>
      </w:r>
      <w:r w:rsidR="008A47C2">
        <w:rPr>
          <w:rFonts w:ascii="Tahoma" w:hAnsi="Tahoma" w:cs="Tahoma"/>
        </w:rPr>
        <w:t>,</w:t>
      </w:r>
      <w:r w:rsidR="002A4934">
        <w:rPr>
          <w:rFonts w:ascii="Tahoma" w:hAnsi="Tahoma" w:cs="Tahoma"/>
        </w:rPr>
        <w:t xml:space="preserve"> </w:t>
      </w:r>
      <w:r>
        <w:rPr>
          <w:rFonts w:ascii="Tahoma" w:hAnsi="Tahoma" w:cs="Tahoma"/>
        </w:rPr>
        <w:t>ob upoštevanju določb zakona, ki ureja varstvo osebnih podatkov, tajne podatke ali gospodarske družbe.</w:t>
      </w:r>
    </w:p>
    <w:p w14:paraId="627C64DB" w14:textId="77777777" w:rsidR="00025B4F" w:rsidRDefault="00025B4F" w:rsidP="008034E2">
      <w:pPr>
        <w:keepNext/>
        <w:keepLines/>
        <w:jc w:val="both"/>
        <w:rPr>
          <w:rFonts w:ascii="Tahoma" w:hAnsi="Tahoma" w:cs="Tahoma"/>
        </w:rPr>
      </w:pPr>
    </w:p>
    <w:p w14:paraId="59360F48" w14:textId="77777777" w:rsidR="00025B4F" w:rsidRDefault="00025B4F" w:rsidP="008034E2">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Pr>
          <w:rFonts w:ascii="Tahoma" w:hAnsi="Tahoma" w:cs="Tahoma"/>
        </w:rPr>
        <w:t>,</w:t>
      </w:r>
      <w:r>
        <w:rPr>
          <w:rFonts w:ascii="Tahoma" w:hAnsi="Tahoma" w:cs="Tahoma"/>
        </w:rPr>
        <w:t xml:space="preserve"> niti v nadaljevanju postopka ali kasneje. Naročnik bo v celoti odgovoren za varovanje zaupnosti tako dobljenih podatkov.</w:t>
      </w:r>
    </w:p>
    <w:p w14:paraId="09F52250" w14:textId="77777777" w:rsidR="002B0FB8" w:rsidRDefault="002B0FB8" w:rsidP="008034E2">
      <w:pPr>
        <w:keepNext/>
        <w:keepLines/>
        <w:jc w:val="both"/>
        <w:rPr>
          <w:rFonts w:ascii="Tahoma" w:hAnsi="Tahoma" w:cs="Tahoma"/>
        </w:rPr>
      </w:pPr>
    </w:p>
    <w:p w14:paraId="1C3212C8" w14:textId="77777777" w:rsidR="007C70A1" w:rsidRDefault="007C70A1" w:rsidP="008034E2">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48075394" w14:textId="77777777" w:rsidR="00777852" w:rsidRPr="00542462" w:rsidRDefault="00777852" w:rsidP="008034E2">
      <w:pPr>
        <w:keepNext/>
        <w:keepLines/>
        <w:ind w:left="720"/>
        <w:jc w:val="both"/>
        <w:rPr>
          <w:rFonts w:ascii="Tahoma" w:hAnsi="Tahoma" w:cs="Tahoma"/>
          <w:b/>
        </w:rPr>
      </w:pPr>
    </w:p>
    <w:p w14:paraId="5C1E3532" w14:textId="77777777" w:rsidR="007C70A1" w:rsidRDefault="00787A19" w:rsidP="008034E2">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4607A5">
        <w:rPr>
          <w:rFonts w:ascii="Tahoma" w:hAnsi="Tahoma" w:cs="Tahoma"/>
        </w:rPr>
        <w:t>okvirni sporazum</w:t>
      </w:r>
      <w:r w:rsidR="007C70A1" w:rsidRPr="00CE1BAD">
        <w:rPr>
          <w:rFonts w:ascii="Tahoma" w:hAnsi="Tahoma" w:cs="Tahoma"/>
        </w:rPr>
        <w:t>, bo jamči</w:t>
      </w:r>
      <w:r w:rsidR="008A47C2">
        <w:rPr>
          <w:rFonts w:ascii="Tahoma" w:hAnsi="Tahoma" w:cs="Tahoma"/>
        </w:rPr>
        <w:t>l</w:t>
      </w:r>
      <w:r w:rsidR="007C70A1" w:rsidRPr="00CE1BAD">
        <w:rPr>
          <w:rFonts w:ascii="Tahoma" w:hAnsi="Tahoma" w:cs="Tahoma"/>
        </w:rPr>
        <w:t xml:space="preserve">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0DEBB69A" w14:textId="77777777" w:rsidR="00F75216" w:rsidRDefault="00F75216" w:rsidP="008034E2">
      <w:pPr>
        <w:keepNext/>
        <w:keepLines/>
        <w:jc w:val="both"/>
        <w:rPr>
          <w:rFonts w:ascii="Tahoma" w:hAnsi="Tahoma" w:cs="Tahoma"/>
        </w:rPr>
      </w:pPr>
    </w:p>
    <w:p w14:paraId="26C8F9F4" w14:textId="77777777" w:rsidR="005D1D6C" w:rsidRPr="001360A5" w:rsidRDefault="00837427" w:rsidP="008034E2">
      <w:pPr>
        <w:keepNext/>
        <w:keepLines/>
        <w:numPr>
          <w:ilvl w:val="1"/>
          <w:numId w:val="2"/>
        </w:numPr>
        <w:jc w:val="both"/>
        <w:rPr>
          <w:rFonts w:ascii="Tahoma" w:hAnsi="Tahoma" w:cs="Tahoma"/>
          <w:b/>
        </w:rPr>
      </w:pPr>
      <w:r w:rsidRPr="001360A5">
        <w:rPr>
          <w:rFonts w:ascii="Tahoma" w:hAnsi="Tahoma" w:cs="Tahoma"/>
          <w:b/>
        </w:rPr>
        <w:t>Celovitost ponudbe</w:t>
      </w:r>
    </w:p>
    <w:p w14:paraId="0729CE7A" w14:textId="77777777" w:rsidR="00C74881" w:rsidRDefault="00C74881" w:rsidP="008034E2">
      <w:pPr>
        <w:keepNext/>
        <w:keepLines/>
        <w:jc w:val="both"/>
        <w:rPr>
          <w:rFonts w:ascii="Tahoma" w:hAnsi="Tahoma" w:cs="Tahoma"/>
        </w:rPr>
      </w:pPr>
    </w:p>
    <w:p w14:paraId="69E2C0B6" w14:textId="77777777" w:rsidR="00F14A49" w:rsidRPr="00B46BCD" w:rsidRDefault="007D1B8B" w:rsidP="008034E2">
      <w:pPr>
        <w:keepNext/>
        <w:keepLines/>
        <w:jc w:val="both"/>
        <w:rPr>
          <w:rFonts w:ascii="Tahoma" w:hAnsi="Tahoma" w:cs="Tahoma"/>
        </w:rPr>
      </w:pPr>
      <w:r w:rsidRPr="007D1B8B">
        <w:rPr>
          <w:rFonts w:ascii="Tahoma" w:hAnsi="Tahoma" w:cs="Tahoma"/>
          <w:b/>
        </w:rPr>
        <w:t xml:space="preserve">Ponudnik lahko odda ponudbo za enega ali </w:t>
      </w:r>
      <w:r>
        <w:rPr>
          <w:rFonts w:ascii="Tahoma" w:hAnsi="Tahoma" w:cs="Tahoma"/>
          <w:b/>
        </w:rPr>
        <w:t>več</w:t>
      </w:r>
      <w:r w:rsidRPr="007D1B8B">
        <w:rPr>
          <w:rFonts w:ascii="Tahoma" w:hAnsi="Tahoma" w:cs="Tahoma"/>
          <w:b/>
        </w:rPr>
        <w:t xml:space="preserve"> sklop</w:t>
      </w:r>
      <w:r>
        <w:rPr>
          <w:rFonts w:ascii="Tahoma" w:hAnsi="Tahoma" w:cs="Tahoma"/>
          <w:b/>
        </w:rPr>
        <w:t>ov</w:t>
      </w:r>
      <w:r w:rsidRPr="007D1B8B">
        <w:rPr>
          <w:rFonts w:ascii="Tahoma" w:hAnsi="Tahoma" w:cs="Tahoma"/>
          <w:b/>
        </w:rPr>
        <w:t>,</w:t>
      </w:r>
      <w:r>
        <w:rPr>
          <w:rFonts w:ascii="Tahoma" w:hAnsi="Tahoma" w:cs="Tahoma"/>
          <w:b/>
        </w:rPr>
        <w:t xml:space="preserve"> ki so predmet javnega naročila</w:t>
      </w:r>
      <w:r w:rsidR="00F14A49" w:rsidRPr="00B41545">
        <w:rPr>
          <w:rFonts w:ascii="Tahoma" w:hAnsi="Tahoma" w:cs="Tahoma"/>
        </w:rPr>
        <w:t>, pri čemer mora predmet ponudbe</w:t>
      </w:r>
      <w:r>
        <w:rPr>
          <w:rFonts w:ascii="Tahoma" w:hAnsi="Tahoma" w:cs="Tahoma"/>
        </w:rPr>
        <w:t xml:space="preserve"> za posamezni sklop</w:t>
      </w:r>
      <w:r w:rsidR="00F14A49" w:rsidRPr="00B41545">
        <w:rPr>
          <w:rFonts w:ascii="Tahoma" w:hAnsi="Tahoma" w:cs="Tahoma"/>
        </w:rPr>
        <w:t xml:space="preserve"> ustrezati tehničnim in ostalim zahtevam, navedenim v </w:t>
      </w:r>
      <w:r w:rsidR="00F14A49">
        <w:rPr>
          <w:rFonts w:ascii="Tahoma" w:hAnsi="Tahoma" w:cs="Tahoma"/>
        </w:rPr>
        <w:t xml:space="preserve">predmetni razpisni </w:t>
      </w:r>
      <w:r w:rsidR="00F14A49" w:rsidRPr="00B41545">
        <w:rPr>
          <w:rFonts w:ascii="Tahoma" w:hAnsi="Tahoma" w:cs="Tahoma"/>
        </w:rPr>
        <w:t>dokumentaciji naročnika.</w:t>
      </w:r>
      <w:r w:rsidR="00F14A49">
        <w:rPr>
          <w:rFonts w:ascii="Tahoma" w:hAnsi="Tahoma" w:cs="Tahoma"/>
        </w:rPr>
        <w:t xml:space="preserve"> </w:t>
      </w:r>
      <w:r w:rsidRPr="00BD3FEB">
        <w:rPr>
          <w:rFonts w:ascii="Tahoma" w:hAnsi="Tahoma" w:cs="Tahoma"/>
        </w:rPr>
        <w:t xml:space="preserve">V primeru, da ponudnik ne bo ponudil najmanj celotnega sklopa (vseh zahtevanih </w:t>
      </w:r>
      <w:r>
        <w:rPr>
          <w:rFonts w:ascii="Tahoma" w:hAnsi="Tahoma" w:cs="Tahoma"/>
        </w:rPr>
        <w:t>postavk</w:t>
      </w:r>
      <w:r w:rsidRPr="00BD3FEB">
        <w:rPr>
          <w:rFonts w:ascii="Tahoma" w:hAnsi="Tahoma" w:cs="Tahoma"/>
        </w:rPr>
        <w:t xml:space="preserve"> v sklopu) bo izločen iz nadaljnje obravnave. (Naročnik torej ne bo upošteval ponudnika, ki bo znotraj posameznega sklopa ponudil zgolj posamezen </w:t>
      </w:r>
      <w:r>
        <w:rPr>
          <w:rFonts w:ascii="Tahoma" w:hAnsi="Tahoma" w:cs="Tahoma"/>
        </w:rPr>
        <w:t>postavko</w:t>
      </w:r>
      <w:r w:rsidRPr="00BD3FEB">
        <w:rPr>
          <w:rFonts w:ascii="Tahoma" w:hAnsi="Tahoma" w:cs="Tahoma"/>
        </w:rPr>
        <w:t>.)</w:t>
      </w:r>
    </w:p>
    <w:p w14:paraId="3B07EE45" w14:textId="77777777" w:rsidR="00DE5970" w:rsidRDefault="00DE5970" w:rsidP="008034E2">
      <w:pPr>
        <w:keepNext/>
        <w:keepLines/>
        <w:jc w:val="both"/>
        <w:rPr>
          <w:rFonts w:ascii="Tahoma" w:hAnsi="Tahoma" w:cs="Tahoma"/>
        </w:rPr>
      </w:pPr>
    </w:p>
    <w:p w14:paraId="3A4C92FA" w14:textId="77777777" w:rsidR="00B46BCD" w:rsidRPr="00B46BCD" w:rsidRDefault="00B46BCD" w:rsidP="008034E2">
      <w:pPr>
        <w:keepNext/>
        <w:keepLines/>
        <w:jc w:val="both"/>
        <w:rPr>
          <w:rFonts w:ascii="Tahoma" w:hAnsi="Tahoma" w:cs="Tahoma"/>
        </w:rPr>
      </w:pPr>
      <w:r w:rsidRPr="00B46BCD">
        <w:rPr>
          <w:rFonts w:ascii="Tahoma" w:hAnsi="Tahoma" w:cs="Tahoma"/>
        </w:rPr>
        <w:t>V primeru, da predmet ponudbe ne bo v skladu z vsemi zahtevami in pogoji razpisne dokumentacije, bo naročnik tako ponudbo izključil iz sodelovanja v postopku oddaje javnega naročila.</w:t>
      </w:r>
    </w:p>
    <w:p w14:paraId="26AF465B" w14:textId="77777777" w:rsidR="00382D76" w:rsidRDefault="00382D76" w:rsidP="008034E2">
      <w:pPr>
        <w:keepNext/>
        <w:keepLines/>
        <w:jc w:val="both"/>
        <w:rPr>
          <w:rFonts w:ascii="Tahoma" w:hAnsi="Tahoma" w:cs="Tahoma"/>
        </w:rPr>
      </w:pPr>
    </w:p>
    <w:p w14:paraId="2D2ADA1D" w14:textId="77777777" w:rsidR="00AE4BEB" w:rsidRPr="001360A5" w:rsidRDefault="00AE4BEB" w:rsidP="008034E2">
      <w:pPr>
        <w:keepNext/>
        <w:keepLines/>
        <w:numPr>
          <w:ilvl w:val="1"/>
          <w:numId w:val="2"/>
        </w:numPr>
        <w:jc w:val="both"/>
        <w:rPr>
          <w:rFonts w:ascii="Tahoma" w:hAnsi="Tahoma" w:cs="Tahoma"/>
          <w:b/>
        </w:rPr>
      </w:pPr>
      <w:r w:rsidRPr="001360A5">
        <w:rPr>
          <w:rFonts w:ascii="Tahoma" w:hAnsi="Tahoma" w:cs="Tahoma"/>
          <w:b/>
        </w:rPr>
        <w:t>Ponudniki s sedežem izven Republike Slovenije</w:t>
      </w:r>
    </w:p>
    <w:p w14:paraId="5FFE6832" w14:textId="77777777" w:rsidR="00AE4BEB" w:rsidRDefault="00AE4BEB" w:rsidP="008034E2">
      <w:pPr>
        <w:keepNext/>
        <w:keepLines/>
        <w:autoSpaceDE w:val="0"/>
        <w:autoSpaceDN w:val="0"/>
        <w:adjustRightInd w:val="0"/>
        <w:ind w:left="720"/>
        <w:jc w:val="both"/>
        <w:rPr>
          <w:rFonts w:ascii="Tahoma" w:eastAsia="Calibri" w:hAnsi="Tahoma" w:cs="Tahoma"/>
        </w:rPr>
      </w:pPr>
    </w:p>
    <w:p w14:paraId="3DF021F4" w14:textId="77777777" w:rsidR="00C53A34" w:rsidRPr="00C53A34" w:rsidRDefault="00C53A34" w:rsidP="008034E2">
      <w:pPr>
        <w:keepNext/>
        <w:keepLines/>
        <w:autoSpaceDE w:val="0"/>
        <w:autoSpaceDN w:val="0"/>
        <w:adjustRightInd w:val="0"/>
        <w:jc w:val="both"/>
        <w:rPr>
          <w:rFonts w:ascii="Tahoma" w:hAnsi="Tahoma" w:cs="Tahoma"/>
        </w:rPr>
      </w:pPr>
      <w:r w:rsidRPr="00C53A34">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w:t>
      </w:r>
      <w:r w:rsidR="008034E2">
        <w:rPr>
          <w:rFonts w:ascii="Tahoma" w:hAnsi="Tahoma" w:cs="Tahoma"/>
        </w:rPr>
        <w:t xml:space="preserve"> in njihove zastopnike</w:t>
      </w:r>
      <w:r w:rsidRPr="00C53A34">
        <w:rPr>
          <w:rFonts w:ascii="Tahoma" w:hAnsi="Tahoma" w:cs="Tahoma"/>
        </w:rPr>
        <w:t xml:space="preserve"> ne obstajajo razlogi za izključitev in le ta izpolnjuje pogoje za sodelovanje, v kolikor takšnega potrdila iz ustreznega registra ne bo mogel pridobiti naročnik.</w:t>
      </w:r>
    </w:p>
    <w:p w14:paraId="405354AC" w14:textId="77777777" w:rsidR="00C53A34" w:rsidRPr="00C53A34" w:rsidRDefault="00C53A34" w:rsidP="008034E2">
      <w:pPr>
        <w:keepNext/>
        <w:keepLines/>
        <w:autoSpaceDE w:val="0"/>
        <w:autoSpaceDN w:val="0"/>
        <w:adjustRightInd w:val="0"/>
        <w:jc w:val="both"/>
        <w:rPr>
          <w:rFonts w:ascii="Tahoma" w:hAnsi="Tahoma" w:cs="Tahoma"/>
        </w:rPr>
      </w:pPr>
    </w:p>
    <w:p w14:paraId="57E42BD1" w14:textId="77777777" w:rsidR="00C53A34" w:rsidRPr="00C53A34" w:rsidRDefault="00C53A34" w:rsidP="008034E2">
      <w:pPr>
        <w:keepNext/>
        <w:keepLines/>
        <w:autoSpaceDE w:val="0"/>
        <w:autoSpaceDN w:val="0"/>
        <w:adjustRightInd w:val="0"/>
        <w:jc w:val="both"/>
        <w:rPr>
          <w:rFonts w:ascii="Tahoma" w:hAnsi="Tahoma" w:cs="Tahoma"/>
        </w:rPr>
      </w:pPr>
      <w:r w:rsidRPr="00C53A34">
        <w:rPr>
          <w:rFonts w:ascii="Tahoma" w:hAnsi="Tahoma" w:cs="Tahoma"/>
        </w:rPr>
        <w:t>Enako velja tudi v primeru, da ponudnik nastopa s partnerjem (skupna ponudba) ali podizvajalcem ali se sklicuje na uporabo zmogljivosti drugih subjektov.</w:t>
      </w:r>
    </w:p>
    <w:p w14:paraId="6771C8E4" w14:textId="77777777" w:rsidR="00777852" w:rsidRDefault="00777852" w:rsidP="008034E2">
      <w:pPr>
        <w:keepNext/>
        <w:keepLines/>
        <w:autoSpaceDE w:val="0"/>
        <w:autoSpaceDN w:val="0"/>
        <w:adjustRightInd w:val="0"/>
        <w:jc w:val="both"/>
        <w:rPr>
          <w:rFonts w:ascii="Tahoma" w:eastAsia="Calibri" w:hAnsi="Tahoma" w:cs="Tahoma"/>
        </w:rPr>
      </w:pPr>
    </w:p>
    <w:p w14:paraId="1334B61C" w14:textId="77777777" w:rsidR="003418E8" w:rsidRPr="001360A5" w:rsidRDefault="003418E8" w:rsidP="008034E2">
      <w:pPr>
        <w:keepNext/>
        <w:keepLines/>
        <w:numPr>
          <w:ilvl w:val="1"/>
          <w:numId w:val="2"/>
        </w:numPr>
        <w:jc w:val="both"/>
        <w:rPr>
          <w:rFonts w:ascii="Tahoma" w:hAnsi="Tahoma" w:cs="Tahoma"/>
          <w:b/>
        </w:rPr>
      </w:pPr>
      <w:r w:rsidRPr="001360A5">
        <w:rPr>
          <w:rFonts w:ascii="Tahoma" w:hAnsi="Tahoma" w:cs="Tahoma"/>
          <w:b/>
        </w:rPr>
        <w:t>Skupna ponudba</w:t>
      </w:r>
    </w:p>
    <w:p w14:paraId="683B1D7F" w14:textId="77777777" w:rsidR="00147135" w:rsidRDefault="00147135" w:rsidP="008034E2">
      <w:pPr>
        <w:pStyle w:val="tekst1"/>
        <w:keepNext/>
        <w:keepLines/>
        <w:spacing w:before="0" w:line="240" w:lineRule="auto"/>
        <w:rPr>
          <w:rFonts w:ascii="Tahoma" w:hAnsi="Tahoma" w:cs="Tahoma"/>
          <w:sz w:val="20"/>
        </w:rPr>
      </w:pPr>
    </w:p>
    <w:p w14:paraId="3EE77C5C" w14:textId="77777777" w:rsidR="003418E8" w:rsidRDefault="003418E8" w:rsidP="008034E2">
      <w:pPr>
        <w:pStyle w:val="tekst1"/>
        <w:keepNext/>
        <w:keepLines/>
        <w:spacing w:before="0" w:line="240" w:lineRule="auto"/>
        <w:rPr>
          <w:rFonts w:ascii="Tahoma" w:hAnsi="Tahoma" w:cs="Tahoma"/>
          <w:sz w:val="20"/>
        </w:rPr>
      </w:pPr>
      <w:r w:rsidRPr="006369AE">
        <w:rPr>
          <w:rFonts w:ascii="Tahoma" w:hAnsi="Tahoma" w:cs="Tahoma"/>
          <w:sz w:val="20"/>
        </w:rPr>
        <w:t xml:space="preserve">Ponudbo lahko predloži skupina </w:t>
      </w:r>
      <w:r w:rsidR="00C75CAF">
        <w:rPr>
          <w:rFonts w:ascii="Tahoma" w:hAnsi="Tahoma" w:cs="Tahoma"/>
          <w:sz w:val="20"/>
        </w:rPr>
        <w:t>ponudnikov</w:t>
      </w:r>
      <w:r w:rsidRPr="006369AE">
        <w:rPr>
          <w:rFonts w:ascii="Tahoma" w:hAnsi="Tahoma" w:cs="Tahoma"/>
          <w:sz w:val="20"/>
        </w:rPr>
        <w:t>, ki mora</w:t>
      </w:r>
      <w:r w:rsidR="004607A5">
        <w:rPr>
          <w:rFonts w:ascii="Tahoma" w:hAnsi="Tahoma" w:cs="Tahoma"/>
          <w:sz w:val="20"/>
        </w:rPr>
        <w:t>jo</w:t>
      </w:r>
      <w:r w:rsidRPr="006369AE">
        <w:rPr>
          <w:rFonts w:ascii="Tahoma" w:hAnsi="Tahoma" w:cs="Tahoma"/>
          <w:sz w:val="20"/>
        </w:rPr>
        <w:t xml:space="preserve"> predložiti akt o skupni izvedbi naročila</w:t>
      </w:r>
      <w:r>
        <w:rPr>
          <w:rFonts w:ascii="Tahoma" w:hAnsi="Tahoma" w:cs="Tahoma"/>
          <w:sz w:val="20"/>
        </w:rPr>
        <w:t xml:space="preserve"> (za </w:t>
      </w:r>
      <w:r w:rsidR="003B2B5D">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14:paraId="519AAC7D"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14:paraId="35D813CC"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14:paraId="3D7C5186" w14:textId="77777777" w:rsidR="003418E8" w:rsidRDefault="003418E8" w:rsidP="008034E2">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14:paraId="65506868" w14:textId="77777777" w:rsidR="003418E8" w:rsidRPr="00C35E35" w:rsidRDefault="003418E8" w:rsidP="008034E2">
      <w:pPr>
        <w:keepNext/>
        <w:keepLines/>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14:paraId="58C238BE" w14:textId="77777777" w:rsidR="003418E8" w:rsidRPr="000D7646" w:rsidRDefault="003418E8" w:rsidP="008034E2">
      <w:pPr>
        <w:pStyle w:val="tekst1"/>
        <w:keepNext/>
        <w:keepLines/>
        <w:numPr>
          <w:ilvl w:val="0"/>
          <w:numId w:val="5"/>
        </w:numPr>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sidR="008A47C2">
        <w:rPr>
          <w:rFonts w:ascii="Tahoma" w:hAnsi="Tahoma" w:cs="Tahoma"/>
          <w:sz w:val="20"/>
        </w:rPr>
        <w:t>i</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14:paraId="2E07BE7F" w14:textId="77777777" w:rsidR="003418E8" w:rsidRPr="00AA739F" w:rsidRDefault="003418E8" w:rsidP="008034E2">
      <w:pPr>
        <w:pStyle w:val="tekst1"/>
        <w:keepNext/>
        <w:keepLines/>
        <w:numPr>
          <w:ilvl w:val="0"/>
          <w:numId w:val="5"/>
        </w:numPr>
        <w:tabs>
          <w:tab w:val="left" w:pos="180"/>
        </w:tab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14:paraId="7A23D012" w14:textId="77777777" w:rsidR="003418E8" w:rsidRDefault="003418E8" w:rsidP="008034E2">
      <w:pPr>
        <w:pStyle w:val="tekst1"/>
        <w:keepNext/>
        <w:keepLines/>
        <w:numPr>
          <w:ilvl w:val="0"/>
          <w:numId w:val="5"/>
        </w:numPr>
        <w:tabs>
          <w:tab w:val="left" w:pos="180"/>
        </w:tabs>
        <w:spacing w:before="0" w:line="240" w:lineRule="auto"/>
        <w:rPr>
          <w:rFonts w:ascii="Tahoma" w:hAnsi="Tahoma" w:cs="Tahoma"/>
          <w:sz w:val="20"/>
        </w:rPr>
      </w:pPr>
      <w:r>
        <w:rPr>
          <w:rFonts w:ascii="Tahoma" w:hAnsi="Tahoma" w:cs="Tahoma"/>
          <w:sz w:val="20"/>
        </w:rPr>
        <w:t>pooblastilo vodilnemu partnerju,</w:t>
      </w:r>
    </w:p>
    <w:p w14:paraId="4AF23CBF" w14:textId="77777777" w:rsidR="003418E8" w:rsidRDefault="003418E8" w:rsidP="008034E2">
      <w:pPr>
        <w:pStyle w:val="tekst1"/>
        <w:keepNext/>
        <w:keepLines/>
        <w:numPr>
          <w:ilvl w:val="0"/>
          <w:numId w:val="5"/>
        </w:numPr>
        <w:tabs>
          <w:tab w:val="left" w:pos="180"/>
        </w:tabs>
        <w:spacing w:before="0" w:line="240" w:lineRule="auto"/>
        <w:rPr>
          <w:rFonts w:ascii="Tahoma" w:hAnsi="Tahoma" w:cs="Tahoma"/>
          <w:sz w:val="20"/>
        </w:rPr>
      </w:pPr>
      <w:r w:rsidRPr="00563A3F">
        <w:rPr>
          <w:rFonts w:ascii="Tahoma" w:hAnsi="Tahoma" w:cs="Tahoma"/>
          <w:sz w:val="20"/>
        </w:rPr>
        <w:t>opredelitev deležev in področje dela.</w:t>
      </w:r>
    </w:p>
    <w:p w14:paraId="4A114F1E" w14:textId="77777777" w:rsidR="003418E8" w:rsidRDefault="003418E8" w:rsidP="008034E2">
      <w:pPr>
        <w:pStyle w:val="tekst1"/>
        <w:keepNext/>
        <w:keepLines/>
        <w:tabs>
          <w:tab w:val="left" w:pos="180"/>
        </w:tabs>
        <w:spacing w:before="0" w:line="240" w:lineRule="auto"/>
        <w:ind w:left="720"/>
        <w:rPr>
          <w:rFonts w:ascii="Tahoma" w:hAnsi="Tahoma" w:cs="Tahoma"/>
          <w:sz w:val="20"/>
        </w:rPr>
      </w:pPr>
    </w:p>
    <w:p w14:paraId="151502AD" w14:textId="77777777" w:rsidR="004607A5" w:rsidRDefault="003418E8" w:rsidP="008034E2">
      <w:pPr>
        <w:pStyle w:val="tekst1"/>
        <w:keepNext/>
        <w:keepLines/>
        <w:tabs>
          <w:tab w:val="left" w:pos="180"/>
        </w:tabs>
        <w:spacing w:before="0" w:line="240" w:lineRule="auto"/>
        <w:rPr>
          <w:rFonts w:ascii="Tahoma" w:hAnsi="Tahoma" w:cs="Tahoma"/>
          <w:sz w:val="20"/>
        </w:rPr>
      </w:pPr>
      <w:r>
        <w:rPr>
          <w:rFonts w:ascii="Tahoma" w:hAnsi="Tahoma" w:cs="Tahoma"/>
          <w:sz w:val="20"/>
        </w:rPr>
        <w:t>V primeru skupne ponudbe, okvirni sporazum podpišejo vsi partnerji v skupni ponudbi.</w:t>
      </w:r>
      <w:r w:rsidR="00382D76">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14:paraId="621452FB" w14:textId="77777777" w:rsidR="00DE5970" w:rsidRDefault="00DE5970" w:rsidP="008034E2">
      <w:pPr>
        <w:pStyle w:val="tekst1"/>
        <w:keepNext/>
        <w:keepLines/>
        <w:tabs>
          <w:tab w:val="left" w:pos="180"/>
        </w:tabs>
        <w:spacing w:before="0" w:line="240" w:lineRule="auto"/>
        <w:rPr>
          <w:rFonts w:ascii="Tahoma" w:hAnsi="Tahoma" w:cs="Tahoma"/>
          <w:sz w:val="20"/>
        </w:rPr>
      </w:pPr>
    </w:p>
    <w:p w14:paraId="40C04080" w14:textId="77777777" w:rsidR="00C53A34" w:rsidRDefault="00C53A34" w:rsidP="008034E2">
      <w:pPr>
        <w:keepNext/>
        <w:keepLines/>
        <w:jc w:val="both"/>
        <w:rPr>
          <w:rFonts w:ascii="Tahoma" w:hAnsi="Tahoma" w:cs="Tahoma"/>
          <w:kern w:val="16"/>
        </w:rPr>
      </w:pPr>
      <w:r w:rsidRPr="00C97A1F">
        <w:rPr>
          <w:rFonts w:ascii="Tahoma" w:hAnsi="Tahoma" w:cs="Tahoma"/>
        </w:rPr>
        <w:lastRenderedPageBreak/>
        <w:t xml:space="preserve">V primeru skupne ponudbe mora glavni nosilec izvedbe </w:t>
      </w:r>
      <w:r>
        <w:rPr>
          <w:rFonts w:ascii="Tahoma" w:hAnsi="Tahoma" w:cs="Tahoma"/>
        </w:rPr>
        <w:t>pogodbenih</w:t>
      </w:r>
      <w:r w:rsidRPr="00C97A1F">
        <w:rPr>
          <w:rFonts w:ascii="Tahoma" w:hAnsi="Tahoma" w:cs="Tahoma"/>
        </w:rPr>
        <w:t xml:space="preserve"> obveznosti</w:t>
      </w:r>
      <w:r>
        <w:rPr>
          <w:rFonts w:ascii="Tahoma" w:hAnsi="Tahoma" w:cs="Tahoma"/>
        </w:rPr>
        <w:t xml:space="preserve"> </w:t>
      </w:r>
      <w:r w:rsidRPr="00C97A1F">
        <w:rPr>
          <w:rFonts w:ascii="Tahoma" w:hAnsi="Tahoma" w:cs="Tahoma"/>
        </w:rPr>
        <w:t>za vse partnerje v skupni ponudbi k ponudbi v razdelek »</w:t>
      </w:r>
      <w:r w:rsidRPr="003B16F7">
        <w:rPr>
          <w:rFonts w:ascii="Tahoma" w:hAnsi="Tahoma" w:cs="Tahoma"/>
        </w:rPr>
        <w:t>ESPD – ostali sodelujoči</w:t>
      </w:r>
      <w:r w:rsidRPr="00C97A1F">
        <w:rPr>
          <w:rFonts w:ascii="Tahoma" w:hAnsi="Tahoma" w:cs="Tahoma"/>
        </w:rPr>
        <w:t>« priložiti</w:t>
      </w:r>
      <w:r>
        <w:rPr>
          <w:rFonts w:ascii="Tahoma" w:hAnsi="Tahoma" w:cs="Tahoma"/>
        </w:rPr>
        <w:t xml:space="preserve"> prilogo</w:t>
      </w:r>
      <w:r w:rsidRPr="00C97A1F">
        <w:rPr>
          <w:rFonts w:ascii="Tahoma" w:hAnsi="Tahoma" w:cs="Tahoma"/>
        </w:rPr>
        <w:t xml:space="preserve"> </w:t>
      </w:r>
      <w:r w:rsidR="002B0FB8">
        <w:rPr>
          <w:rFonts w:ascii="Tahoma" w:hAnsi="Tahoma" w:cs="Tahoma"/>
        </w:rPr>
        <w:t xml:space="preserve">izpolnjen </w:t>
      </w:r>
      <w:r w:rsidRPr="003B16F7">
        <w:rPr>
          <w:rFonts w:ascii="Tahoma" w:hAnsi="Tahoma" w:cs="Tahoma"/>
        </w:rPr>
        <w:t xml:space="preserve">ESPD </w:t>
      </w:r>
      <w:r w:rsidRPr="00BA3F91">
        <w:rPr>
          <w:rFonts w:ascii="Tahoma" w:hAnsi="Tahoma" w:cs="Tahoma"/>
        </w:rPr>
        <w:t xml:space="preserve">v </w:t>
      </w:r>
      <w:r>
        <w:rPr>
          <w:rFonts w:ascii="Tahoma" w:hAnsi="Tahoma" w:cs="Tahoma"/>
        </w:rPr>
        <w:t>.pdf formatu</w:t>
      </w:r>
      <w:r w:rsidRPr="00C97A1F">
        <w:rPr>
          <w:rFonts w:ascii="Tahoma" w:hAnsi="Tahoma" w:cs="Tahoma"/>
          <w:kern w:val="16"/>
        </w:rPr>
        <w:t xml:space="preserve">, ter </w:t>
      </w:r>
      <w:r>
        <w:rPr>
          <w:rFonts w:ascii="Tahoma" w:hAnsi="Tahoma" w:cs="Tahoma"/>
          <w:kern w:val="16"/>
        </w:rPr>
        <w:t>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.pdf formatu</w:t>
      </w:r>
      <w:r w:rsidRPr="00A77922">
        <w:rPr>
          <w:rFonts w:ascii="Tahoma" w:hAnsi="Tahoma" w:cs="Tahoma"/>
          <w:sz w:val="24"/>
        </w:rPr>
        <w:t xml:space="preserve"> </w:t>
      </w:r>
      <w:r w:rsidRPr="00C97A1F">
        <w:rPr>
          <w:rFonts w:ascii="Tahoma" w:hAnsi="Tahoma" w:cs="Tahoma"/>
          <w:kern w:val="16"/>
        </w:rPr>
        <w:t>izpolnjen</w:t>
      </w:r>
      <w:r>
        <w:rPr>
          <w:rFonts w:ascii="Tahoma" w:hAnsi="Tahoma" w:cs="Tahoma"/>
          <w:kern w:val="16"/>
        </w:rPr>
        <w:t>o,</w:t>
      </w:r>
      <w:r w:rsidRPr="00C97A1F">
        <w:rPr>
          <w:rFonts w:ascii="Tahoma" w:hAnsi="Tahoma" w:cs="Tahoma"/>
          <w:kern w:val="16"/>
        </w:rPr>
        <w:t xml:space="preserve"> podpisan</w:t>
      </w:r>
      <w:r>
        <w:rPr>
          <w:rFonts w:ascii="Tahoma" w:hAnsi="Tahoma" w:cs="Tahoma"/>
          <w:kern w:val="16"/>
        </w:rPr>
        <w:t xml:space="preserve">o in žigosano </w:t>
      </w:r>
      <w:r w:rsidRPr="00940FE4">
        <w:rPr>
          <w:rFonts w:ascii="Tahoma" w:hAnsi="Tahoma" w:cs="Tahoma"/>
          <w:kern w:val="16"/>
        </w:rPr>
        <w:t xml:space="preserve">Prilogo 1, </w:t>
      </w:r>
      <w:r w:rsidRPr="003B16F7">
        <w:rPr>
          <w:rFonts w:ascii="Tahoma" w:hAnsi="Tahoma" w:cs="Tahoma"/>
          <w:kern w:val="16"/>
        </w:rPr>
        <w:t>Prilogo 3/1, Prilogo 3/2 in Prilogo 3/</w:t>
      </w:r>
      <w:r>
        <w:rPr>
          <w:rFonts w:ascii="Tahoma" w:hAnsi="Tahoma" w:cs="Tahoma"/>
          <w:kern w:val="16"/>
        </w:rPr>
        <w:t>3</w:t>
      </w:r>
      <w:r w:rsidRPr="00940FE4">
        <w:rPr>
          <w:rFonts w:ascii="Tahoma" w:hAnsi="Tahoma" w:cs="Tahoma"/>
          <w:kern w:val="16"/>
        </w:rPr>
        <w:t>.</w:t>
      </w:r>
    </w:p>
    <w:p w14:paraId="2A7735C2" w14:textId="77777777" w:rsidR="00852DB8" w:rsidRDefault="00852DB8" w:rsidP="008034E2">
      <w:pPr>
        <w:keepNext/>
        <w:keepLines/>
        <w:jc w:val="both"/>
        <w:rPr>
          <w:rFonts w:ascii="Tahoma" w:hAnsi="Tahoma" w:cs="Tahoma"/>
          <w:kern w:val="16"/>
        </w:rPr>
      </w:pPr>
    </w:p>
    <w:p w14:paraId="3A56235A" w14:textId="77777777" w:rsidR="003418E8" w:rsidRPr="004607A5" w:rsidRDefault="003418E8" w:rsidP="008034E2">
      <w:pPr>
        <w:keepNext/>
        <w:keepLines/>
        <w:numPr>
          <w:ilvl w:val="1"/>
          <w:numId w:val="2"/>
        </w:numPr>
        <w:jc w:val="both"/>
        <w:rPr>
          <w:rFonts w:ascii="Tahoma" w:hAnsi="Tahoma" w:cs="Tahoma"/>
          <w:b/>
        </w:rPr>
      </w:pPr>
      <w:r w:rsidRPr="004607A5">
        <w:rPr>
          <w:rFonts w:ascii="Tahoma" w:hAnsi="Tahoma" w:cs="Tahoma"/>
          <w:b/>
        </w:rPr>
        <w:t>Ponudba s podizvajalci</w:t>
      </w:r>
    </w:p>
    <w:p w14:paraId="1596FF4D" w14:textId="77777777" w:rsidR="003418E8" w:rsidRDefault="003418E8" w:rsidP="008034E2">
      <w:pPr>
        <w:keepNext/>
        <w:keepLines/>
        <w:ind w:left="720"/>
        <w:jc w:val="both"/>
        <w:rPr>
          <w:rFonts w:ascii="Tahoma" w:hAnsi="Tahoma" w:cs="Tahoma"/>
        </w:rPr>
      </w:pPr>
    </w:p>
    <w:p w14:paraId="5CCCEB03" w14:textId="77777777" w:rsidR="00C53A34" w:rsidRDefault="00C53A34" w:rsidP="008034E2">
      <w:pPr>
        <w:keepNext/>
        <w:keepLines/>
        <w:jc w:val="both"/>
        <w:rPr>
          <w:rFonts w:ascii="Tahoma" w:hAnsi="Tahoma" w:cs="Tahoma"/>
        </w:rPr>
      </w:pPr>
      <w:r>
        <w:rPr>
          <w:rFonts w:ascii="Tahoma" w:hAnsi="Tahoma" w:cs="Tahoma"/>
        </w:rPr>
        <w:t>Ponudnik</w:t>
      </w:r>
      <w:r w:rsidRPr="005D654E">
        <w:rPr>
          <w:rFonts w:ascii="Tahoma" w:hAnsi="Tahoma" w:cs="Tahoma"/>
        </w:rPr>
        <w:t xml:space="preserve"> </w:t>
      </w:r>
      <w:r w:rsidRPr="00B40E69">
        <w:rPr>
          <w:rFonts w:ascii="Tahoma" w:eastAsia="Calibri" w:hAnsi="Tahoma" w:cs="Tahoma"/>
          <w:kern w:val="16"/>
        </w:rPr>
        <w:t>lahko del javnega naročila odda v podizvajanje.</w:t>
      </w:r>
      <w:r>
        <w:rPr>
          <w:rFonts w:ascii="Tahoma" w:eastAsia="Calibri" w:hAnsi="Tahoma" w:cs="Tahoma"/>
          <w:kern w:val="16"/>
        </w:rPr>
        <w:t xml:space="preserve"> </w:t>
      </w:r>
      <w:r w:rsidRPr="00B40E69">
        <w:rPr>
          <w:rFonts w:ascii="Tahoma" w:hAnsi="Tahoma" w:cs="Tahoma"/>
        </w:rPr>
        <w:t xml:space="preserve">Če bo </w:t>
      </w:r>
      <w:r>
        <w:rPr>
          <w:rFonts w:ascii="Tahoma" w:hAnsi="Tahoma" w:cs="Tahoma"/>
        </w:rPr>
        <w:t>ponudnik</w:t>
      </w:r>
      <w:r w:rsidRPr="005D654E">
        <w:rPr>
          <w:rFonts w:ascii="Tahoma" w:hAnsi="Tahoma" w:cs="Tahoma"/>
        </w:rPr>
        <w:t xml:space="preserve"> </w:t>
      </w:r>
      <w:r w:rsidRPr="00B40E69">
        <w:rPr>
          <w:rFonts w:ascii="Tahoma" w:hAnsi="Tahoma" w:cs="Tahoma"/>
        </w:rPr>
        <w:t>izvajal javno naročilo</w:t>
      </w:r>
      <w:r>
        <w:rPr>
          <w:rFonts w:ascii="Tahoma" w:hAnsi="Tahoma" w:cs="Tahoma"/>
        </w:rPr>
        <w:t xml:space="preserve"> s podizvajalci, mora v ponudbi priložiti </w:t>
      </w:r>
    </w:p>
    <w:p w14:paraId="3C60BB37" w14:textId="77777777" w:rsidR="00C53A34" w:rsidRDefault="00C53A34" w:rsidP="008034E2">
      <w:pPr>
        <w:pStyle w:val="Odstavekseznama"/>
        <w:keepNext/>
        <w:keepLines/>
        <w:numPr>
          <w:ilvl w:val="0"/>
          <w:numId w:val="17"/>
        </w:numPr>
        <w:jc w:val="both"/>
        <w:rPr>
          <w:rFonts w:ascii="Tahoma" w:hAnsi="Tahoma" w:cs="Tahoma"/>
        </w:rPr>
      </w:pPr>
      <w:r w:rsidRPr="00054F9F">
        <w:rPr>
          <w:rFonts w:ascii="Tahoma" w:hAnsi="Tahoma" w:cs="Tahoma"/>
        </w:rPr>
        <w:t>izpolnjen obrazec ESPD s strani podizvajalca/ev (Priloga 3),</w:t>
      </w:r>
    </w:p>
    <w:p w14:paraId="65FB00C0" w14:textId="77777777" w:rsidR="00C53A34" w:rsidRDefault="00C53A34" w:rsidP="008034E2">
      <w:pPr>
        <w:pStyle w:val="Odstavekseznama"/>
        <w:keepNext/>
        <w:keepLines/>
        <w:numPr>
          <w:ilvl w:val="0"/>
          <w:numId w:val="17"/>
        </w:numPr>
        <w:jc w:val="both"/>
        <w:rPr>
          <w:rFonts w:ascii="Tahoma" w:hAnsi="Tahoma" w:cs="Tahoma"/>
        </w:rPr>
      </w:pPr>
      <w:r>
        <w:rPr>
          <w:rFonts w:ascii="Tahoma" w:hAnsi="Tahoma" w:cs="Tahoma"/>
        </w:rPr>
        <w:t xml:space="preserve">izpolnjeno in podpisano </w:t>
      </w:r>
      <w:r w:rsidRPr="003B16F7">
        <w:rPr>
          <w:rFonts w:ascii="Tahoma" w:hAnsi="Tahoma" w:cs="Tahoma"/>
        </w:rPr>
        <w:t>Prilogo 3/1</w:t>
      </w:r>
      <w:r w:rsidR="002B0FB8">
        <w:rPr>
          <w:rFonts w:ascii="Tahoma" w:hAnsi="Tahoma" w:cs="Tahoma"/>
        </w:rPr>
        <w:t xml:space="preserve"> </w:t>
      </w:r>
      <w:r w:rsidR="002B0FB8" w:rsidRPr="0019269D">
        <w:rPr>
          <w:rFonts w:ascii="Tahoma" w:hAnsi="Tahoma" w:cs="Tahoma"/>
        </w:rPr>
        <w:t>POOBLASTILO ZA PRIDOBITEV POTRDILA IZ KAZENSKE EVIDENCE – ZA PRAVNE OSEBE</w:t>
      </w:r>
      <w:r w:rsidRPr="003B16F7">
        <w:rPr>
          <w:rFonts w:ascii="Tahoma" w:hAnsi="Tahoma" w:cs="Tahoma"/>
        </w:rPr>
        <w:t xml:space="preserve"> in</w:t>
      </w:r>
      <w:r w:rsidR="00486EA4">
        <w:rPr>
          <w:rFonts w:ascii="Tahoma" w:hAnsi="Tahoma" w:cs="Tahoma"/>
        </w:rPr>
        <w:t xml:space="preserve"> </w:t>
      </w:r>
      <w:r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FIZIČNO</w:t>
      </w:r>
      <w:r w:rsidR="002B0FB8" w:rsidRPr="0019269D">
        <w:rPr>
          <w:rFonts w:ascii="Tahoma" w:hAnsi="Tahoma" w:cs="Tahoma"/>
        </w:rPr>
        <w:t xml:space="preserve"> OSEBE</w:t>
      </w:r>
      <w:r>
        <w:rPr>
          <w:rFonts w:ascii="Tahoma" w:hAnsi="Tahoma" w:cs="Tahoma"/>
        </w:rPr>
        <w:t>,</w:t>
      </w:r>
    </w:p>
    <w:p w14:paraId="6958A26F" w14:textId="77777777" w:rsidR="00C53A34" w:rsidRDefault="00C53A34" w:rsidP="008034E2">
      <w:pPr>
        <w:pStyle w:val="Odstavekseznama"/>
        <w:keepNext/>
        <w:keepLines/>
        <w:numPr>
          <w:ilvl w:val="0"/>
          <w:numId w:val="17"/>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085C709E" w14:textId="77777777" w:rsidR="00C53A34" w:rsidRDefault="00C53A34" w:rsidP="008034E2">
      <w:pPr>
        <w:pStyle w:val="Odstavekseznama"/>
        <w:keepNext/>
        <w:keepLines/>
        <w:numPr>
          <w:ilvl w:val="0"/>
          <w:numId w:val="17"/>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sidR="00AC3791">
        <w:rPr>
          <w:rFonts w:ascii="Tahoma" w:hAnsi="Tahoma" w:cs="Tahoma"/>
        </w:rPr>
        <w:t>SOGLASJE</w:t>
      </w:r>
      <w:r>
        <w:rPr>
          <w:rFonts w:ascii="Tahoma" w:hAnsi="Tahoma" w:cs="Tahoma"/>
        </w:rPr>
        <w:t xml:space="preserv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r>
        <w:rPr>
          <w:rFonts w:ascii="Tahoma" w:hAnsi="Tahoma" w:cs="Tahoma"/>
        </w:rPr>
        <w:t>,</w:t>
      </w:r>
    </w:p>
    <w:p w14:paraId="5D590D47" w14:textId="77777777" w:rsidR="002B0FB8" w:rsidRDefault="00C53A34" w:rsidP="008034E2">
      <w:pPr>
        <w:pStyle w:val="Odstavekseznama"/>
        <w:keepNext/>
        <w:keepLines/>
        <w:numPr>
          <w:ilvl w:val="0"/>
          <w:numId w:val="17"/>
        </w:numPr>
        <w:jc w:val="both"/>
        <w:rPr>
          <w:rFonts w:ascii="Tahoma" w:hAnsi="Tahoma" w:cs="Tahoma"/>
        </w:rPr>
      </w:pPr>
      <w:r w:rsidRPr="004C7856">
        <w:rPr>
          <w:rFonts w:ascii="Tahoma" w:hAnsi="Tahoma" w:cs="Tahoma"/>
        </w:rPr>
        <w:t>izpolnjen</w:t>
      </w:r>
      <w:r>
        <w:rPr>
          <w:rFonts w:ascii="Tahoma" w:hAnsi="Tahoma" w:cs="Tahoma"/>
        </w:rPr>
        <w:t xml:space="preserve">o in podpisano </w:t>
      </w:r>
      <w:r w:rsidRPr="003B16F7">
        <w:rPr>
          <w:rFonts w:ascii="Tahoma" w:hAnsi="Tahoma" w:cs="Tahoma"/>
        </w:rPr>
        <w:t>Prilogo 3/</w:t>
      </w:r>
      <w:r>
        <w:rPr>
          <w:rFonts w:ascii="Tahoma" w:hAnsi="Tahoma" w:cs="Tahoma"/>
        </w:rPr>
        <w:t>3</w:t>
      </w:r>
      <w:r w:rsidRPr="004C7856">
        <w:rPr>
          <w:rFonts w:ascii="Tahoma" w:hAnsi="Tahoma" w:cs="Tahoma"/>
        </w:rPr>
        <w:t xml:space="preserve"> IZJAVA O UDELEŽBI FIZIČNIH IN PRAVNIH OSEB V LASTNIŠTVU GOSPODARSKEGA SUBJEKTA</w:t>
      </w:r>
      <w:r w:rsidR="002B0FB8">
        <w:rPr>
          <w:rFonts w:ascii="Tahoma" w:hAnsi="Tahoma" w:cs="Tahoma"/>
        </w:rPr>
        <w:t>,</w:t>
      </w:r>
    </w:p>
    <w:p w14:paraId="3C5F3941" w14:textId="77777777" w:rsidR="00C53A34" w:rsidRDefault="002B0FB8" w:rsidP="008034E2">
      <w:pPr>
        <w:pStyle w:val="Odstavekseznama"/>
        <w:keepNext/>
        <w:keepLines/>
        <w:numPr>
          <w:ilvl w:val="0"/>
          <w:numId w:val="17"/>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sidR="00C53A34">
        <w:rPr>
          <w:rFonts w:ascii="Tahoma" w:hAnsi="Tahoma" w:cs="Tahoma"/>
        </w:rPr>
        <w:t>.</w:t>
      </w:r>
    </w:p>
    <w:p w14:paraId="2C245200" w14:textId="77777777" w:rsidR="00C53A34" w:rsidRPr="00751B71" w:rsidRDefault="00C53A34" w:rsidP="008034E2">
      <w:pPr>
        <w:pStyle w:val="Odstavekseznama"/>
        <w:keepNext/>
        <w:keepLines/>
        <w:ind w:left="720"/>
        <w:jc w:val="both"/>
        <w:rPr>
          <w:rFonts w:ascii="Tahoma" w:hAnsi="Tahoma" w:cs="Tahoma"/>
        </w:rPr>
      </w:pPr>
    </w:p>
    <w:p w14:paraId="086A863F" w14:textId="77777777" w:rsidR="002B0FB8" w:rsidRDefault="00C53A34" w:rsidP="008034E2">
      <w:pPr>
        <w:keepNext/>
        <w:keepLines/>
        <w:jc w:val="both"/>
        <w:rPr>
          <w:rFonts w:ascii="Tahoma" w:hAnsi="Tahoma" w:cs="Tahoma"/>
        </w:rPr>
      </w:pPr>
      <w:r w:rsidRPr="00B40E69">
        <w:rPr>
          <w:rFonts w:ascii="Tahoma" w:hAnsi="Tahoma" w:cs="Tahoma"/>
        </w:rPr>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7E089B">
        <w:rPr>
          <w:rFonts w:ascii="Tahoma" w:hAnsi="Tahoma" w:cs="Tahoma"/>
        </w:rPr>
        <w:t>tč. 3.1</w:t>
      </w:r>
      <w:r>
        <w:rPr>
          <w:rFonts w:ascii="Tahoma" w:hAnsi="Tahoma" w:cs="Tahoma"/>
        </w:rPr>
        <w:t>. razpisne dokumentacije.</w:t>
      </w:r>
      <w:r w:rsidRPr="00B40E69">
        <w:rPr>
          <w:rFonts w:ascii="Tahoma" w:hAnsi="Tahoma" w:cs="Tahoma"/>
        </w:rPr>
        <w:t xml:space="preserve"> </w:t>
      </w:r>
    </w:p>
    <w:p w14:paraId="79ACD3DC" w14:textId="77777777" w:rsidR="002B0FB8" w:rsidRDefault="002B0FB8" w:rsidP="008034E2">
      <w:pPr>
        <w:keepNext/>
        <w:keepLines/>
        <w:jc w:val="both"/>
        <w:rPr>
          <w:rFonts w:ascii="Tahoma" w:hAnsi="Tahoma" w:cs="Tahoma"/>
        </w:rPr>
      </w:pPr>
    </w:p>
    <w:p w14:paraId="764888DE" w14:textId="77777777" w:rsidR="00514460" w:rsidRDefault="00514460" w:rsidP="008034E2">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oddaja ponudb</w:t>
      </w:r>
      <w:r>
        <w:rPr>
          <w:rFonts w:ascii="Tahoma" w:hAnsi="Tahoma" w:cs="Tahoma"/>
          <w:i/>
        </w:rPr>
        <w:t>o</w:t>
      </w:r>
      <w:r w:rsidRPr="00DC3A67">
        <w:rPr>
          <w:rFonts w:ascii="Tahoma" w:hAnsi="Tahoma" w:cs="Tahoma"/>
          <w:i/>
        </w:rPr>
        <w:t xml:space="preserve"> </w:t>
      </w:r>
      <w:r>
        <w:rPr>
          <w:rFonts w:ascii="Tahoma" w:hAnsi="Tahoma" w:cs="Tahoma"/>
          <w:i/>
        </w:rPr>
        <w:t>brez</w:t>
      </w:r>
      <w:r w:rsidRPr="00DC3A67">
        <w:rPr>
          <w:rFonts w:ascii="Tahoma" w:hAnsi="Tahoma" w:cs="Tahoma"/>
          <w:i/>
        </w:rPr>
        <w:t xml:space="preserve"> podizvajalc</w:t>
      </w:r>
      <w:r>
        <w:rPr>
          <w:rFonts w:ascii="Tahoma" w:hAnsi="Tahoma" w:cs="Tahoma"/>
          <w:i/>
        </w:rPr>
        <w:t>a/podizvajalcev</w:t>
      </w:r>
      <w:r w:rsidRPr="00DC3A67">
        <w:rPr>
          <w:rFonts w:ascii="Tahoma" w:hAnsi="Tahoma" w:cs="Tahoma"/>
          <w:i/>
        </w:rPr>
        <w:t>, mu ni potrebno izpolniti/priložiti prilog, ki se nanašajo na podizvajalce.</w:t>
      </w:r>
    </w:p>
    <w:p w14:paraId="57B7A6DB" w14:textId="77777777" w:rsidR="00C53A34" w:rsidRDefault="00C53A34" w:rsidP="008034E2">
      <w:pPr>
        <w:keepNext/>
        <w:keepLines/>
        <w:jc w:val="both"/>
        <w:rPr>
          <w:rFonts w:ascii="Tahoma" w:hAnsi="Tahoma" w:cs="Tahoma"/>
        </w:rPr>
      </w:pPr>
    </w:p>
    <w:p w14:paraId="3B89034A" w14:textId="77777777" w:rsidR="00C53A34" w:rsidRDefault="00C53A34" w:rsidP="008034E2">
      <w:pPr>
        <w:keepNext/>
        <w:keepLines/>
        <w:jc w:val="both"/>
        <w:rPr>
          <w:rFonts w:ascii="Tahoma" w:hAnsi="Tahoma" w:cs="Tahoma"/>
        </w:rPr>
      </w:pPr>
      <w:r>
        <w:rPr>
          <w:rFonts w:ascii="Tahoma" w:hAnsi="Tahoma" w:cs="Tahoma"/>
        </w:rPr>
        <w:t>Ponudnik</w:t>
      </w:r>
      <w:r w:rsidRPr="00FF143C">
        <w:rPr>
          <w:rFonts w:ascii="Tahoma" w:hAnsi="Tahoma" w:cs="Tahoma"/>
        </w:rPr>
        <w:t>, kateremu bo javno naročilo oddano, bo v razmerju do naročnika v celoti odgovarjal za izvedbo prejetega naročila, ne glede na število podizvajalcev.</w:t>
      </w:r>
    </w:p>
    <w:p w14:paraId="124FFEA9" w14:textId="77777777" w:rsidR="00C53A34" w:rsidRDefault="00C53A34" w:rsidP="008034E2">
      <w:pPr>
        <w:keepNext/>
        <w:keepLines/>
        <w:jc w:val="both"/>
        <w:rPr>
          <w:rFonts w:ascii="Tahoma" w:hAnsi="Tahoma" w:cs="Tahoma"/>
        </w:rPr>
      </w:pPr>
    </w:p>
    <w:p w14:paraId="21E94588" w14:textId="77777777" w:rsidR="00C53A34" w:rsidRDefault="00C53A34" w:rsidP="008034E2">
      <w:pPr>
        <w:keepNext/>
        <w:keepLines/>
        <w:numPr>
          <w:ilvl w:val="12"/>
          <w:numId w:val="0"/>
        </w:numPr>
        <w:jc w:val="both"/>
        <w:rPr>
          <w:rFonts w:ascii="Tahoma" w:hAnsi="Tahoma" w:cs="Tahoma"/>
          <w:kern w:val="16"/>
        </w:rPr>
      </w:pPr>
      <w:r w:rsidRPr="00BA4F22">
        <w:rPr>
          <w:rFonts w:ascii="Tahoma" w:hAnsi="Tahoma" w:cs="Tahoma"/>
          <w:kern w:val="16"/>
        </w:rPr>
        <w:t>Če</w:t>
      </w:r>
      <w:r>
        <w:rPr>
          <w:rFonts w:ascii="Tahoma" w:hAnsi="Tahoma" w:cs="Tahoma"/>
          <w:kern w:val="16"/>
        </w:rPr>
        <w:t xml:space="preserve"> </w:t>
      </w:r>
      <w:r>
        <w:rPr>
          <w:rFonts w:ascii="Tahoma" w:hAnsi="Tahoma" w:cs="Tahoma"/>
        </w:rPr>
        <w:t>ponudnik</w:t>
      </w:r>
      <w:r w:rsidRPr="005D654E">
        <w:rPr>
          <w:rFonts w:ascii="Tahoma" w:hAnsi="Tahoma" w:cs="Tahoma"/>
        </w:rPr>
        <w:t xml:space="preserve"> </w:t>
      </w:r>
      <w:r>
        <w:rPr>
          <w:rFonts w:ascii="Tahoma" w:hAnsi="Tahoma" w:cs="Tahoma"/>
          <w:kern w:val="16"/>
        </w:rPr>
        <w:t xml:space="preserve">ne ravna v skladu s </w:t>
      </w:r>
      <w:r w:rsidRPr="00BA4F22">
        <w:rPr>
          <w:rFonts w:ascii="Tahoma" w:hAnsi="Tahoma" w:cs="Tahoma"/>
          <w:kern w:val="16"/>
        </w:rPr>
        <w:t xml:space="preserve">94. člena ZJN-3, </w:t>
      </w:r>
      <w:r>
        <w:rPr>
          <w:rFonts w:ascii="Tahoma" w:hAnsi="Tahoma" w:cs="Tahoma"/>
          <w:kern w:val="16"/>
        </w:rPr>
        <w:t xml:space="preserve">bo </w:t>
      </w:r>
      <w:r w:rsidRPr="00BA4F22">
        <w:rPr>
          <w:rFonts w:ascii="Tahoma" w:hAnsi="Tahoma" w:cs="Tahoma"/>
          <w:kern w:val="16"/>
        </w:rPr>
        <w:t>naročnik Državni revizijski komisiji poda</w:t>
      </w:r>
      <w:r>
        <w:rPr>
          <w:rFonts w:ascii="Tahoma" w:hAnsi="Tahoma" w:cs="Tahoma"/>
          <w:kern w:val="16"/>
        </w:rPr>
        <w:t>l</w:t>
      </w:r>
      <w:r w:rsidRPr="00BA4F22">
        <w:rPr>
          <w:rFonts w:ascii="Tahoma" w:hAnsi="Tahoma" w:cs="Tahoma"/>
          <w:kern w:val="16"/>
        </w:rPr>
        <w:t xml:space="preserve"> predlog za uvedbo postopka o prekršku iz 2. točke prvega odstavka 112. člena ZJN-3</w:t>
      </w:r>
      <w:r>
        <w:rPr>
          <w:rFonts w:ascii="Tahoma" w:hAnsi="Tahoma" w:cs="Tahoma"/>
          <w:kern w:val="16"/>
        </w:rPr>
        <w:t>.</w:t>
      </w:r>
    </w:p>
    <w:p w14:paraId="0D1D255C" w14:textId="77777777" w:rsidR="00C53A34" w:rsidRPr="001126F1" w:rsidRDefault="00C53A34" w:rsidP="008034E2">
      <w:pPr>
        <w:keepNext/>
        <w:keepLines/>
        <w:numPr>
          <w:ilvl w:val="12"/>
          <w:numId w:val="0"/>
        </w:numPr>
        <w:jc w:val="both"/>
        <w:rPr>
          <w:rFonts w:ascii="Tahoma" w:eastAsia="Calibri" w:hAnsi="Tahoma" w:cs="Tahoma"/>
        </w:rPr>
      </w:pPr>
      <w:r>
        <w:rPr>
          <w:rFonts w:ascii="Tahoma" w:hAnsi="Tahoma" w:cs="Tahoma"/>
          <w:kern w:val="16"/>
        </w:rPr>
        <w:t xml:space="preserve"> </w:t>
      </w:r>
    </w:p>
    <w:p w14:paraId="322F01AE" w14:textId="77777777" w:rsidR="00C53A34" w:rsidRDefault="00C53A34" w:rsidP="008034E2">
      <w:pPr>
        <w:keepNext/>
        <w:keepLines/>
        <w:jc w:val="both"/>
        <w:rPr>
          <w:rFonts w:ascii="Tahoma" w:hAnsi="Tahoma" w:cs="Tahoma"/>
          <w:i/>
        </w:rPr>
      </w:pPr>
      <w:r w:rsidRPr="00751B71">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Pr>
          <w:rFonts w:ascii="Tahoma" w:hAnsi="Tahoma" w:cs="Tahoma"/>
        </w:rPr>
        <w:t xml:space="preserve"> v podizvajanje</w:t>
      </w:r>
      <w:r w:rsidR="00830931">
        <w:rPr>
          <w:rFonts w:ascii="Tahoma" w:hAnsi="Tahoma" w:cs="Tahoma"/>
        </w:rPr>
        <w:t>.</w:t>
      </w:r>
    </w:p>
    <w:p w14:paraId="50604015" w14:textId="77777777" w:rsidR="006F0C7F" w:rsidRDefault="006F0C7F" w:rsidP="008034E2">
      <w:pPr>
        <w:keepNext/>
        <w:keepLines/>
        <w:jc w:val="both"/>
        <w:rPr>
          <w:rFonts w:ascii="Tahoma" w:hAnsi="Tahoma" w:cs="Tahoma"/>
        </w:rPr>
      </w:pPr>
    </w:p>
    <w:p w14:paraId="17875799" w14:textId="77777777" w:rsidR="0074332C" w:rsidRPr="0074332C" w:rsidRDefault="0074332C" w:rsidP="008034E2">
      <w:pPr>
        <w:keepNext/>
        <w:keepLines/>
        <w:jc w:val="both"/>
        <w:rPr>
          <w:rFonts w:ascii="Tahoma" w:hAnsi="Tahoma" w:cs="Tahoma"/>
        </w:rPr>
      </w:pPr>
      <w:r>
        <w:rPr>
          <w:rFonts w:ascii="Tahoma" w:hAnsi="Tahoma" w:cs="Tahoma"/>
        </w:rPr>
        <w:t>O</w:t>
      </w:r>
      <w:r w:rsidRPr="0074332C">
        <w:rPr>
          <w:rFonts w:ascii="Tahoma" w:hAnsi="Tahoma" w:cs="Tahoma"/>
        </w:rPr>
        <w:t xml:space="preserve">bveznosti veljajo tudi za podizvajalce podizvajalcev glavnega izvajalca ali nadaljnje podizvajalce v podizvajalski verigi. </w:t>
      </w:r>
    </w:p>
    <w:p w14:paraId="3E3846A0" w14:textId="77777777" w:rsidR="0074332C" w:rsidRDefault="0074332C" w:rsidP="008034E2">
      <w:pPr>
        <w:keepNext/>
        <w:keepLines/>
        <w:jc w:val="both"/>
        <w:rPr>
          <w:rFonts w:ascii="Tahoma" w:hAnsi="Tahoma" w:cs="Tahoma"/>
        </w:rPr>
      </w:pPr>
    </w:p>
    <w:p w14:paraId="0FFA2AE4" w14:textId="77777777" w:rsidR="008A7FE3" w:rsidRPr="008A7FE3" w:rsidRDefault="008A7FE3" w:rsidP="008034E2">
      <w:pPr>
        <w:keepNext/>
        <w:keepLines/>
        <w:numPr>
          <w:ilvl w:val="1"/>
          <w:numId w:val="2"/>
        </w:numPr>
        <w:jc w:val="both"/>
        <w:rPr>
          <w:rFonts w:ascii="Tahoma" w:hAnsi="Tahoma" w:cs="Tahoma"/>
          <w:b/>
        </w:rPr>
      </w:pPr>
      <w:r w:rsidRPr="008A7FE3">
        <w:rPr>
          <w:rFonts w:ascii="Tahoma" w:hAnsi="Tahoma" w:cs="Tahoma"/>
          <w:b/>
        </w:rPr>
        <w:t>Uporaba zmogljivosti drugih subjektov</w:t>
      </w:r>
    </w:p>
    <w:p w14:paraId="0B4C1A3D" w14:textId="77777777" w:rsidR="008A7FE3" w:rsidRDefault="008A7FE3" w:rsidP="008034E2">
      <w:pPr>
        <w:keepNext/>
        <w:keepLines/>
        <w:jc w:val="both"/>
        <w:rPr>
          <w:rFonts w:ascii="Tahoma" w:hAnsi="Tahoma" w:cs="Tahoma"/>
        </w:rPr>
      </w:pPr>
    </w:p>
    <w:p w14:paraId="01974C7D" w14:textId="77777777" w:rsidR="00DE5970" w:rsidRPr="00DC3A67" w:rsidRDefault="00DE5970" w:rsidP="008034E2">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245DFEF9" w14:textId="77777777" w:rsidR="00DE5970" w:rsidRDefault="00DE5970" w:rsidP="008034E2">
      <w:pPr>
        <w:keepNext/>
        <w:keepLines/>
        <w:jc w:val="both"/>
        <w:rPr>
          <w:rFonts w:ascii="Tahoma" w:hAnsi="Tahoma" w:cs="Tahoma"/>
        </w:rPr>
      </w:pPr>
    </w:p>
    <w:p w14:paraId="450B6CB3" w14:textId="77777777" w:rsidR="00DE5970" w:rsidRDefault="00DE5970" w:rsidP="008034E2">
      <w:pPr>
        <w:pStyle w:val="Telobesedila2"/>
        <w:keepNext/>
        <w:keepLines/>
        <w:rPr>
          <w:rFonts w:ascii="Tahoma" w:hAnsi="Tahoma" w:cs="Tahoma"/>
          <w:b w:val="0"/>
        </w:rPr>
      </w:pPr>
      <w:r w:rsidRPr="00DB3B9F">
        <w:rPr>
          <w:rFonts w:ascii="Tahoma" w:hAnsi="Tahoma" w:cs="Tahoma"/>
          <w:b w:val="0"/>
        </w:rPr>
        <w:t xml:space="preserve">Če želi </w:t>
      </w:r>
      <w:r>
        <w:rPr>
          <w:rFonts w:ascii="Tahoma" w:hAnsi="Tahoma" w:cs="Tahoma"/>
          <w:b w:val="0"/>
        </w:rPr>
        <w:t>ponudnik</w:t>
      </w:r>
      <w:r w:rsidRPr="00DB3B9F">
        <w:rPr>
          <w:rFonts w:ascii="Tahoma" w:hAnsi="Tahoma" w:cs="Tahoma"/>
          <w:b w:val="0"/>
        </w:rPr>
        <w:t xml:space="preserve"> uporabiti</w:t>
      </w:r>
      <w:r>
        <w:rPr>
          <w:rFonts w:ascii="Tahoma" w:hAnsi="Tahoma" w:cs="Tahoma"/>
          <w:b w:val="0"/>
        </w:rPr>
        <w:t xml:space="preserve"> </w:t>
      </w:r>
      <w:r w:rsidRPr="00DB3B9F">
        <w:rPr>
          <w:rFonts w:ascii="Tahoma" w:hAnsi="Tahoma" w:cs="Tahoma"/>
          <w:b w:val="0"/>
        </w:rPr>
        <w:t>zmogljivosti drugih subjektov, mora v ponudbi dokazati, da bo imel na voljo sredstva, na primer s</w:t>
      </w:r>
      <w:r>
        <w:rPr>
          <w:rFonts w:ascii="Tahoma" w:hAnsi="Tahoma" w:cs="Tahoma"/>
          <w:b w:val="0"/>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rPr>
        <w:t xml:space="preserve"> </w:t>
      </w:r>
      <w:r w:rsidRPr="00DB3B9F">
        <w:rPr>
          <w:rFonts w:ascii="Tahoma" w:hAnsi="Tahoma" w:cs="Tahoma"/>
          <w:b w:val="0"/>
        </w:rPr>
        <w:t>odstavkom 81. člena ZJN-3.</w:t>
      </w:r>
      <w:r>
        <w:rPr>
          <w:rFonts w:ascii="Tahoma" w:hAnsi="Tahoma" w:cs="Tahoma"/>
          <w:b w:val="0"/>
        </w:rPr>
        <w:t xml:space="preserve"> </w:t>
      </w:r>
    </w:p>
    <w:p w14:paraId="6255F6FD" w14:textId="77777777" w:rsidR="00DE5970" w:rsidRDefault="00DE5970" w:rsidP="008034E2">
      <w:pPr>
        <w:keepNext/>
        <w:keepLines/>
        <w:jc w:val="both"/>
        <w:rPr>
          <w:rFonts w:ascii="Tahoma" w:hAnsi="Tahoma" w:cs="Tahoma"/>
        </w:rPr>
      </w:pPr>
    </w:p>
    <w:p w14:paraId="16F135E8" w14:textId="77777777" w:rsidR="00DE5970" w:rsidRPr="00223353" w:rsidRDefault="00DE5970" w:rsidP="008034E2">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EADD1A2" w14:textId="77777777" w:rsidR="00DE5970" w:rsidRDefault="00DE5970" w:rsidP="008034E2">
      <w:pPr>
        <w:pStyle w:val="Odstavekseznama"/>
        <w:keepNext/>
        <w:keepLines/>
        <w:numPr>
          <w:ilvl w:val="0"/>
          <w:numId w:val="17"/>
        </w:numPr>
        <w:jc w:val="both"/>
        <w:rPr>
          <w:rFonts w:ascii="Tahoma" w:hAnsi="Tahoma" w:cs="Tahoma"/>
        </w:rPr>
      </w:pPr>
      <w:r>
        <w:rPr>
          <w:rFonts w:ascii="Tahoma" w:hAnsi="Tahoma" w:cs="Tahoma"/>
        </w:rPr>
        <w:t>izpolnjen in podpisan ESPD s strani subjekta, katerega zmogljivost uporablja ponudnik,</w:t>
      </w:r>
    </w:p>
    <w:p w14:paraId="2D501137" w14:textId="77777777" w:rsidR="00DE5970" w:rsidRDefault="00DE5970" w:rsidP="008034E2">
      <w:pPr>
        <w:pStyle w:val="Odstavekseznama"/>
        <w:keepNext/>
        <w:keepLines/>
        <w:numPr>
          <w:ilvl w:val="0"/>
          <w:numId w:val="17"/>
        </w:numPr>
        <w:jc w:val="both"/>
        <w:rPr>
          <w:rFonts w:ascii="Tahoma" w:hAnsi="Tahoma" w:cs="Tahoma"/>
        </w:rPr>
      </w:pPr>
      <w:r w:rsidRPr="006E4ADF">
        <w:rPr>
          <w:rFonts w:ascii="Tahoma" w:hAnsi="Tahoma" w:cs="Tahoma"/>
        </w:rPr>
        <w:lastRenderedPageBreak/>
        <w:t xml:space="preserve">izpolnjeno in podpisano </w:t>
      </w:r>
      <w:r w:rsidRPr="003B16F7">
        <w:rPr>
          <w:rFonts w:ascii="Tahoma" w:hAnsi="Tahoma" w:cs="Tahoma"/>
        </w:rPr>
        <w:t xml:space="preserve">Prilogo 3/1 </w:t>
      </w:r>
      <w:r w:rsidR="002B0FB8" w:rsidRPr="0019269D">
        <w:rPr>
          <w:rFonts w:ascii="Tahoma" w:hAnsi="Tahoma" w:cs="Tahoma"/>
        </w:rPr>
        <w:t>POOBLASTILO ZA PRIDOBITEV POTRDILA IZ KAZENSKE EVIDENCE – ZA PRAVNE OSEBE</w:t>
      </w:r>
      <w:r w:rsidR="002B0FB8" w:rsidRPr="003B16F7">
        <w:rPr>
          <w:rFonts w:ascii="Tahoma" w:hAnsi="Tahoma" w:cs="Tahoma"/>
        </w:rPr>
        <w:t xml:space="preserve"> in</w:t>
      </w:r>
      <w:r w:rsidR="00486EA4">
        <w:rPr>
          <w:rFonts w:ascii="Tahoma" w:hAnsi="Tahoma" w:cs="Tahoma"/>
        </w:rPr>
        <w:t xml:space="preserve"> </w:t>
      </w:r>
      <w:r w:rsidR="002B0FB8" w:rsidRPr="003B16F7">
        <w:rPr>
          <w:rFonts w:ascii="Tahoma" w:hAnsi="Tahoma" w:cs="Tahoma"/>
        </w:rPr>
        <w:t>Prilogo 3/2</w:t>
      </w:r>
      <w:r w:rsidR="002B0FB8">
        <w:rPr>
          <w:rFonts w:ascii="Tahoma" w:hAnsi="Tahoma" w:cs="Tahoma"/>
        </w:rPr>
        <w:t xml:space="preserve"> </w:t>
      </w:r>
      <w:r w:rsidR="002B0FB8" w:rsidRPr="0019269D">
        <w:rPr>
          <w:rFonts w:ascii="Tahoma" w:hAnsi="Tahoma" w:cs="Tahoma"/>
        </w:rPr>
        <w:t xml:space="preserve">POOBLASTILO ZA PRIDOBITEV POTRDILA IZ KAZENSKE EVIDENCE – ZA </w:t>
      </w:r>
      <w:r w:rsidR="002B0FB8">
        <w:rPr>
          <w:rFonts w:ascii="Tahoma" w:hAnsi="Tahoma" w:cs="Tahoma"/>
        </w:rPr>
        <w:t>FIZIČN</w:t>
      </w:r>
      <w:r w:rsidR="00514460">
        <w:rPr>
          <w:rFonts w:ascii="Tahoma" w:hAnsi="Tahoma" w:cs="Tahoma"/>
        </w:rPr>
        <w:t>E</w:t>
      </w:r>
      <w:r w:rsidR="002B0FB8" w:rsidRPr="0019269D">
        <w:rPr>
          <w:rFonts w:ascii="Tahoma" w:hAnsi="Tahoma" w:cs="Tahoma"/>
        </w:rPr>
        <w:t xml:space="preserve"> OSEBE</w:t>
      </w:r>
      <w:r>
        <w:rPr>
          <w:rFonts w:ascii="Tahoma" w:hAnsi="Tahoma" w:cs="Tahoma"/>
        </w:rPr>
        <w:t>,</w:t>
      </w:r>
    </w:p>
    <w:p w14:paraId="73B12AE4" w14:textId="77777777" w:rsidR="00DE5970" w:rsidRDefault="00DE5970" w:rsidP="008034E2">
      <w:pPr>
        <w:pStyle w:val="Odstavekseznama"/>
        <w:keepNext/>
        <w:keepLines/>
        <w:numPr>
          <w:ilvl w:val="0"/>
          <w:numId w:val="17"/>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6EC76AB5" w14:textId="77777777" w:rsidR="00BF246E" w:rsidRDefault="00BF246E" w:rsidP="008034E2">
      <w:pPr>
        <w:keepNext/>
        <w:keepLines/>
        <w:jc w:val="both"/>
        <w:rPr>
          <w:rFonts w:ascii="Tahoma" w:hAnsi="Tahoma" w:cs="Tahoma"/>
        </w:rPr>
      </w:pPr>
    </w:p>
    <w:p w14:paraId="73558196" w14:textId="77777777" w:rsidR="00C53A34" w:rsidRPr="00054F9F" w:rsidRDefault="00C53A34" w:rsidP="008034E2">
      <w:pPr>
        <w:keepNext/>
        <w:keepLines/>
        <w:jc w:val="both"/>
        <w:rPr>
          <w:rFonts w:ascii="Tahoma" w:hAnsi="Tahoma" w:cs="Tahoma"/>
        </w:rPr>
      </w:pPr>
      <w:r w:rsidRPr="00054F9F">
        <w:rPr>
          <w:rFonts w:ascii="Tahoma" w:hAnsi="Tahoma" w:cs="Tahoma"/>
        </w:rPr>
        <w:t xml:space="preserve">Če ima subjekt, katerega zmogljivost uporablja ponudnik, 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32593D9F" w14:textId="77777777" w:rsidR="00C53A34" w:rsidRPr="007F00B6" w:rsidRDefault="00C53A34" w:rsidP="008034E2">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249DC66B" w14:textId="77777777" w:rsidR="00C53A34" w:rsidRPr="007F00B6" w:rsidRDefault="00C53A34" w:rsidP="008034E2">
      <w:pPr>
        <w:pStyle w:val="Telobesedila2"/>
        <w:keepNext/>
        <w:keepLines/>
        <w:rPr>
          <w:rFonts w:ascii="Tahoma" w:hAnsi="Tahoma" w:cs="Tahoma"/>
          <w:b w:val="0"/>
        </w:rPr>
      </w:pPr>
    </w:p>
    <w:p w14:paraId="53D1BF8D" w14:textId="77777777" w:rsidR="00C53A34" w:rsidRDefault="00C53A34" w:rsidP="008034E2">
      <w:pPr>
        <w:pStyle w:val="Telobesedila2"/>
        <w:keepNext/>
        <w:keepLines/>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30AE6568" w14:textId="77777777" w:rsidR="007D1B8B" w:rsidRPr="007D1B8B" w:rsidRDefault="007D1B8B" w:rsidP="008034E2">
      <w:pPr>
        <w:pStyle w:val="Telobesedila2"/>
        <w:keepNext/>
        <w:keepLines/>
        <w:rPr>
          <w:rFonts w:ascii="Tahoma" w:hAnsi="Tahoma" w:cs="Tahoma"/>
          <w:b w:val="0"/>
        </w:rPr>
      </w:pPr>
    </w:p>
    <w:p w14:paraId="2D7510D0" w14:textId="77777777" w:rsidR="00C74881" w:rsidRPr="00C74881" w:rsidRDefault="00F1423B" w:rsidP="008034E2">
      <w:pPr>
        <w:keepNext/>
        <w:keepLines/>
        <w:numPr>
          <w:ilvl w:val="1"/>
          <w:numId w:val="2"/>
        </w:numPr>
        <w:jc w:val="both"/>
        <w:rPr>
          <w:rFonts w:ascii="Tahoma" w:hAnsi="Tahoma" w:cs="Tahoma"/>
          <w:b/>
        </w:rPr>
      </w:pPr>
      <w:r w:rsidRPr="001360A5">
        <w:rPr>
          <w:rFonts w:ascii="Tahoma" w:hAnsi="Tahoma" w:cs="Tahoma"/>
          <w:b/>
        </w:rPr>
        <w:t>Ponudbena cena</w:t>
      </w:r>
    </w:p>
    <w:p w14:paraId="7F12C0B8" w14:textId="77777777" w:rsidR="00C74881" w:rsidRPr="001360A5" w:rsidRDefault="00C74881" w:rsidP="008034E2">
      <w:pPr>
        <w:keepNext/>
        <w:keepLines/>
        <w:ind w:left="720"/>
        <w:jc w:val="both"/>
        <w:rPr>
          <w:rFonts w:ascii="Tahoma" w:hAnsi="Tahoma" w:cs="Tahoma"/>
          <w:b/>
        </w:rPr>
      </w:pPr>
    </w:p>
    <w:p w14:paraId="0D7845CA" w14:textId="77777777" w:rsidR="00852DB8" w:rsidRDefault="00852DB8" w:rsidP="00852DB8">
      <w:pPr>
        <w:keepNext/>
        <w:keepLines/>
        <w:jc w:val="both"/>
        <w:rPr>
          <w:rFonts w:ascii="Tahoma" w:hAnsi="Tahoma" w:cs="Tahoma"/>
        </w:rPr>
      </w:pPr>
      <w:r>
        <w:rPr>
          <w:rFonts w:ascii="Tahoma" w:hAnsi="Tahoma" w:cs="Tahoma"/>
        </w:rPr>
        <w:t>Skupna p</w:t>
      </w:r>
      <w:r w:rsidRPr="00C8579C">
        <w:rPr>
          <w:rFonts w:ascii="Tahoma" w:hAnsi="Tahoma" w:cs="Tahoma"/>
        </w:rPr>
        <w:t>onudbena cena</w:t>
      </w:r>
      <w:r>
        <w:rPr>
          <w:rFonts w:ascii="Tahoma" w:hAnsi="Tahoma" w:cs="Tahoma"/>
        </w:rPr>
        <w:t xml:space="preserve">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5A19FC12" w14:textId="77777777" w:rsidR="00852DB8" w:rsidRDefault="00852DB8" w:rsidP="00852DB8">
      <w:pPr>
        <w:keepNext/>
        <w:keepLines/>
        <w:jc w:val="both"/>
        <w:rPr>
          <w:rFonts w:ascii="Tahoma" w:hAnsi="Tahoma" w:cs="Tahoma"/>
        </w:rPr>
      </w:pPr>
    </w:p>
    <w:p w14:paraId="31E82664" w14:textId="77777777" w:rsidR="00852DB8" w:rsidRPr="00C8579C" w:rsidRDefault="00852DB8" w:rsidP="00852DB8">
      <w:pPr>
        <w:keepNext/>
        <w:keepLines/>
        <w:jc w:val="both"/>
        <w:rPr>
          <w:rFonts w:ascii="Tahoma" w:hAnsi="Tahoma" w:cs="Tahoma"/>
        </w:rPr>
      </w:pPr>
      <w:r w:rsidRPr="00C8579C">
        <w:rPr>
          <w:rFonts w:ascii="Tahoma" w:hAnsi="Tahoma" w:cs="Tahoma"/>
        </w:rPr>
        <w:t xml:space="preserve">Ponudnik mora </w:t>
      </w:r>
      <w:r w:rsidRPr="00195DEF">
        <w:rPr>
          <w:rFonts w:ascii="Tahoma" w:hAnsi="Tahoma" w:cs="Tahoma"/>
        </w:rPr>
        <w:t xml:space="preserve">Prilogo </w:t>
      </w:r>
      <w:r>
        <w:rPr>
          <w:rFonts w:ascii="Tahoma" w:hAnsi="Tahoma" w:cs="Tahoma"/>
        </w:rPr>
        <w:t>»POVZETEK PREDRAČUNA«</w:t>
      </w:r>
      <w:r w:rsidRPr="00C8579C">
        <w:rPr>
          <w:rFonts w:ascii="Tahoma" w:hAnsi="Tahoma" w:cs="Tahoma"/>
        </w:rPr>
        <w:t xml:space="preserve"> izpolniti, natisniti, podpisati in žigosati ter jo naložiti v informacijski sistem e-JN</w:t>
      </w:r>
      <w:r w:rsidRPr="00C8579C">
        <w:rPr>
          <w:rFonts w:ascii="Tahoma" w:hAnsi="Tahoma" w:cs="Tahoma"/>
          <w:b/>
        </w:rPr>
        <w:t xml:space="preserve"> v razdelek »Predračun«</w:t>
      </w:r>
      <w:r w:rsidRPr="00C8579C">
        <w:rPr>
          <w:rFonts w:ascii="Tahoma" w:hAnsi="Tahoma" w:cs="Tahoma"/>
        </w:rPr>
        <w:t>.</w:t>
      </w:r>
      <w:r>
        <w:rPr>
          <w:rFonts w:ascii="Tahoma" w:hAnsi="Tahoma" w:cs="Tahoma"/>
        </w:rPr>
        <w:t xml:space="preserve"> Ponudnik v </w:t>
      </w:r>
      <w:r w:rsidRPr="00195DEF">
        <w:rPr>
          <w:rFonts w:ascii="Tahoma" w:hAnsi="Tahoma" w:cs="Tahoma"/>
        </w:rPr>
        <w:t xml:space="preserve">Prilogo </w:t>
      </w:r>
      <w:r>
        <w:rPr>
          <w:rFonts w:ascii="Tahoma" w:hAnsi="Tahoma" w:cs="Tahoma"/>
        </w:rPr>
        <w:t>»POVZETEK PREDRAČUNA« prepiše skupno ponudbeno vrednost v EUR brez DDV iz ponudbenega predračuna. Ponudnik mora Prilogo 2 PONUDBENI PREDRAČUN izpolniti, podpisati in žigosati ter jo v pdf. formatu priložiti k ponudbi v razdelek »Druge priloge«. Ponudnik mora k Prilogi 2 priložiti tudi izpolnjen in podpisan ponudbeni predračun, ki je razpisni dokumentaciji priložen v excel formatu, ter ga v pdf. formatu priložiti v ponudbi v razdelek »Druge priloge«. Ponudnik skupno ponudbeno vrednost iz ponudbenega predračuna prepiše v Prilogo 2 in v Prilogo »POVZETEK PREDRAČUNA«. Zaželeno je, da je ponudbeni predračun priložen tudi v excel formatu.</w:t>
      </w:r>
    </w:p>
    <w:p w14:paraId="32159ABA" w14:textId="77777777" w:rsidR="00852DB8" w:rsidRDefault="00852DB8" w:rsidP="00852DB8">
      <w:pPr>
        <w:keepNext/>
        <w:keepLines/>
        <w:jc w:val="both"/>
        <w:rPr>
          <w:rFonts w:ascii="Tahoma" w:hAnsi="Tahoma" w:cs="Tahoma"/>
        </w:rPr>
      </w:pPr>
    </w:p>
    <w:p w14:paraId="01DDA798" w14:textId="77777777" w:rsidR="00852DB8" w:rsidRPr="00952A0B" w:rsidRDefault="00852DB8" w:rsidP="00852DB8">
      <w:pPr>
        <w:keepNext/>
        <w:keepLines/>
        <w:jc w:val="both"/>
        <w:rPr>
          <w:rFonts w:ascii="Tahoma" w:hAnsi="Tahoma" w:cs="Tahoma"/>
        </w:rPr>
      </w:pPr>
      <w:r>
        <w:rPr>
          <w:rFonts w:ascii="Tahoma" w:hAnsi="Tahoma" w:cs="Tahoma"/>
        </w:rPr>
        <w:t xml:space="preserve">Ponudbeni predračun (Priloga 2) je k razpisni dokumentaciji priložen v excel formatu. </w:t>
      </w:r>
      <w:r w:rsidRPr="00470C46">
        <w:rPr>
          <w:rFonts w:ascii="Tahoma" w:hAnsi="Tahoma" w:cs="Tahoma"/>
        </w:rPr>
        <w:t>Ponudnik mora v ponudbenem predračunu izpolniti vse navedene postavke, ponudbene cene (na enoto mere) pa morajo biti navedene v dveh decimalkah, oz. centih. V primeru, da ponudnik v ponudbeni predračun za posamezno postavko ne vnese vrednosti postavke, bo naročnik štel, da je vrednost navedene postavke upoštevana v skupni ponudbeni ceni.</w:t>
      </w:r>
    </w:p>
    <w:p w14:paraId="2F73136A" w14:textId="77777777" w:rsidR="00852DB8" w:rsidRPr="00C8579C" w:rsidRDefault="00852DB8" w:rsidP="00852DB8">
      <w:pPr>
        <w:keepNext/>
        <w:keepLines/>
        <w:jc w:val="both"/>
        <w:rPr>
          <w:rFonts w:ascii="Tahoma" w:hAnsi="Tahoma" w:cs="Tahoma"/>
        </w:rPr>
      </w:pPr>
    </w:p>
    <w:p w14:paraId="6CBC8EE4" w14:textId="77777777" w:rsidR="00852DB8" w:rsidRDefault="00852DB8" w:rsidP="00852DB8">
      <w:pPr>
        <w:keepNext/>
        <w:keepLines/>
        <w:jc w:val="both"/>
        <w:rPr>
          <w:rFonts w:ascii="Tahoma" w:hAnsi="Tahoma" w:cs="Tahoma"/>
        </w:rPr>
      </w:pPr>
      <w:r w:rsidRPr="00BA3F91">
        <w:rPr>
          <w:rFonts w:ascii="Tahoma" w:hAnsi="Tahoma" w:cs="Tahoma"/>
        </w:rPr>
        <w:t>Ponudnik mora pri pripravi ponudbe in določanju ponudbene cene</w:t>
      </w:r>
      <w:r>
        <w:rPr>
          <w:rFonts w:ascii="Tahoma" w:hAnsi="Tahoma" w:cs="Tahoma"/>
        </w:rPr>
        <w:t xml:space="preserve"> na enoto mere </w:t>
      </w:r>
      <w:r w:rsidRPr="00BA3F91">
        <w:rPr>
          <w:rFonts w:ascii="Tahoma" w:hAnsi="Tahoma" w:cs="Tahoma"/>
        </w:rPr>
        <w:t xml:space="preserve">upoštevati vse materialne in nematerialne stroške, ki bodo potrebni za izvedbo predmetnega javnega naročila, </w:t>
      </w:r>
      <w:r w:rsidRPr="006E11F4">
        <w:rPr>
          <w:rFonts w:ascii="Tahoma" w:hAnsi="Tahoma" w:cs="Tahoma"/>
        </w:rPr>
        <w:t xml:space="preserve">vključno s stroški dela, </w:t>
      </w:r>
      <w:r w:rsidRPr="00D85DD3">
        <w:rPr>
          <w:rFonts w:ascii="Tahoma" w:hAnsi="Tahoma" w:cs="Tahoma"/>
        </w:rPr>
        <w:t xml:space="preserve">stroški </w:t>
      </w:r>
      <w:r>
        <w:rPr>
          <w:rFonts w:ascii="Tahoma" w:hAnsi="Tahoma" w:cs="Tahoma"/>
        </w:rPr>
        <w:t>transporta blaga</w:t>
      </w:r>
      <w:r w:rsidRPr="006E11F4">
        <w:rPr>
          <w:rFonts w:ascii="Tahoma" w:hAnsi="Tahoma" w:cs="Tahoma"/>
        </w:rPr>
        <w:t>,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w:t>
      </w:r>
      <w:r>
        <w:rPr>
          <w:rFonts w:ascii="Tahoma" w:hAnsi="Tahoma" w:cs="Tahoma"/>
        </w:rPr>
        <w:t>e</w:t>
      </w:r>
      <w:r w:rsidRPr="006E11F4">
        <w:rPr>
          <w:rFonts w:ascii="Tahoma" w:hAnsi="Tahoma" w:cs="Tahoma"/>
        </w:rPr>
        <w:t xml:space="preserve"> ter carinsk</w:t>
      </w:r>
      <w:r>
        <w:rPr>
          <w:rFonts w:ascii="Tahoma" w:hAnsi="Tahoma" w:cs="Tahoma"/>
        </w:rPr>
        <w:t>e obveznost</w:t>
      </w:r>
      <w:r w:rsidRPr="006E11F4">
        <w:rPr>
          <w:rFonts w:ascii="Tahoma" w:hAnsi="Tahoma" w:cs="Tahoma"/>
        </w:rPr>
        <w:t xml:space="preserve">i kot tudi stroški za vsa ostala dela in naloge, ki so v </w:t>
      </w:r>
      <w:r>
        <w:rPr>
          <w:rFonts w:ascii="Tahoma" w:hAnsi="Tahoma" w:cs="Tahoma"/>
        </w:rPr>
        <w:t>okvirnem sporazumu</w:t>
      </w:r>
      <w:r w:rsidRPr="006E11F4">
        <w:rPr>
          <w:rFonts w:ascii="Tahoma" w:hAnsi="Tahoma" w:cs="Tahoma"/>
        </w:rPr>
        <w:t xml:space="preserve"> opredeljena kot obveznosti izvajalca.</w:t>
      </w:r>
    </w:p>
    <w:p w14:paraId="18C2B951" w14:textId="77777777" w:rsidR="00852DB8" w:rsidRPr="00C8579C" w:rsidRDefault="00852DB8" w:rsidP="00852DB8">
      <w:pPr>
        <w:keepNext/>
        <w:keepLines/>
        <w:jc w:val="both"/>
        <w:rPr>
          <w:rFonts w:ascii="Tahoma" w:hAnsi="Tahoma" w:cs="Tahoma"/>
        </w:rPr>
      </w:pPr>
    </w:p>
    <w:p w14:paraId="014C0EE7" w14:textId="77777777" w:rsidR="00852DB8" w:rsidRPr="00C8579C" w:rsidRDefault="00852DB8" w:rsidP="00852DB8">
      <w:pPr>
        <w:keepNext/>
        <w:keepLines/>
        <w:jc w:val="both"/>
        <w:rPr>
          <w:rFonts w:ascii="Tahoma" w:hAnsi="Tahoma" w:cs="Tahoma"/>
        </w:rPr>
      </w:pPr>
      <w:r w:rsidRPr="00C8579C">
        <w:rPr>
          <w:rFonts w:ascii="Tahoma" w:hAnsi="Tahoma" w:cs="Tahoma"/>
        </w:rPr>
        <w:t>Cen</w:t>
      </w:r>
      <w:r>
        <w:rPr>
          <w:rFonts w:ascii="Tahoma" w:hAnsi="Tahoma" w:cs="Tahoma"/>
        </w:rPr>
        <w:t>e</w:t>
      </w:r>
      <w:r w:rsidRPr="00C8579C">
        <w:rPr>
          <w:rFonts w:ascii="Tahoma" w:hAnsi="Tahoma" w:cs="Tahoma"/>
        </w:rPr>
        <w:t xml:space="preserve"> na enoto mere</w:t>
      </w:r>
      <w:r>
        <w:rPr>
          <w:rFonts w:ascii="Tahoma" w:hAnsi="Tahoma" w:cs="Tahoma"/>
        </w:rPr>
        <w:t xml:space="preserve"> (v EUR brez DDV)</w:t>
      </w:r>
      <w:r w:rsidRPr="00C8579C">
        <w:rPr>
          <w:rFonts w:ascii="Tahoma" w:hAnsi="Tahoma" w:cs="Tahoma"/>
        </w:rPr>
        <w:t>, naveden</w:t>
      </w:r>
      <w:r>
        <w:rPr>
          <w:rFonts w:ascii="Tahoma" w:hAnsi="Tahoma" w:cs="Tahoma"/>
        </w:rPr>
        <w:t>e</w:t>
      </w:r>
      <w:r w:rsidRPr="00C8579C">
        <w:rPr>
          <w:rFonts w:ascii="Tahoma" w:hAnsi="Tahoma" w:cs="Tahoma"/>
        </w:rPr>
        <w:t xml:space="preserve"> v </w:t>
      </w:r>
      <w:r>
        <w:rPr>
          <w:rFonts w:ascii="Tahoma" w:hAnsi="Tahoma" w:cs="Tahoma"/>
        </w:rPr>
        <w:t>ponudbenem predračunu</w:t>
      </w:r>
      <w:r w:rsidRPr="00C8579C">
        <w:rPr>
          <w:rFonts w:ascii="Tahoma" w:hAnsi="Tahoma" w:cs="Tahoma"/>
        </w:rPr>
        <w:t xml:space="preserve"> (</w:t>
      </w:r>
      <w:r w:rsidRPr="00D27D20">
        <w:rPr>
          <w:rFonts w:ascii="Tahoma" w:hAnsi="Tahoma" w:cs="Tahoma"/>
        </w:rPr>
        <w:t>Prilogi 2</w:t>
      </w:r>
      <w:r w:rsidRPr="00C8579C">
        <w:rPr>
          <w:rFonts w:ascii="Tahoma" w:hAnsi="Tahoma" w:cs="Tahoma"/>
        </w:rPr>
        <w:t>) mora</w:t>
      </w:r>
      <w:r>
        <w:rPr>
          <w:rFonts w:ascii="Tahoma" w:hAnsi="Tahoma" w:cs="Tahoma"/>
        </w:rPr>
        <w:t>jo</w:t>
      </w:r>
      <w:r w:rsidRPr="00C8579C">
        <w:rPr>
          <w:rFonts w:ascii="Tahoma" w:hAnsi="Tahoma" w:cs="Tahoma"/>
        </w:rPr>
        <w:t xml:space="preserve"> biti v času veljavnosti okvirnega sporazuma fiksn</w:t>
      </w:r>
      <w:r>
        <w:rPr>
          <w:rFonts w:ascii="Tahoma" w:hAnsi="Tahoma" w:cs="Tahoma"/>
        </w:rPr>
        <w:t>e</w:t>
      </w:r>
      <w:r w:rsidRPr="00C8579C">
        <w:rPr>
          <w:rFonts w:ascii="Tahoma" w:hAnsi="Tahoma" w:cs="Tahoma"/>
        </w:rPr>
        <w:t>, razen v primeru znižanja cen.</w:t>
      </w:r>
    </w:p>
    <w:p w14:paraId="5DE4696A" w14:textId="77777777" w:rsidR="00852DB8" w:rsidRDefault="00852DB8" w:rsidP="00852DB8">
      <w:pPr>
        <w:keepNext/>
        <w:keepLines/>
        <w:jc w:val="both"/>
        <w:rPr>
          <w:rFonts w:ascii="Tahoma" w:hAnsi="Tahoma" w:cs="Tahoma"/>
        </w:rPr>
      </w:pPr>
    </w:p>
    <w:p w14:paraId="1EACFBE0" w14:textId="77777777" w:rsidR="00852DB8" w:rsidRPr="00195DEF" w:rsidRDefault="00852DB8" w:rsidP="00852DB8">
      <w:pPr>
        <w:keepNext/>
        <w:keepLines/>
        <w:jc w:val="both"/>
        <w:rPr>
          <w:rFonts w:ascii="Tahoma" w:hAnsi="Tahoma" w:cs="Tahoma"/>
          <w:b/>
        </w:rPr>
      </w:pPr>
      <w:r w:rsidRPr="00195DEF">
        <w:rPr>
          <w:rFonts w:ascii="Tahoma" w:hAnsi="Tahoma" w:cs="Tahoma"/>
          <w:b/>
        </w:rPr>
        <w:t>V primeru razhajanj med podatki v Prilogi »POVZETEK PREDRAČUNA« - naloženim v razdelek »Predračun«, in Prilogo 2 »PONUDBENI PREDRAČUN«</w:t>
      </w:r>
      <w:r>
        <w:rPr>
          <w:rFonts w:ascii="Tahoma" w:hAnsi="Tahoma" w:cs="Tahoma"/>
          <w:b/>
        </w:rPr>
        <w:t xml:space="preserve"> (oziroma izpolnjenim in podpisanim ponudbenim predračunom, ki je priloga razpisne dokumentacije)</w:t>
      </w:r>
      <w:r w:rsidRPr="00195DEF">
        <w:rPr>
          <w:rFonts w:ascii="Tahoma" w:hAnsi="Tahoma" w:cs="Tahoma"/>
          <w:b/>
        </w:rPr>
        <w:t xml:space="preserve"> - naloženim v razdelek »Druge priloge«, kot veljavni štejejo podatki v Prilogi 2 »PONUDBENI PREDRAČUN«</w:t>
      </w:r>
      <w:r>
        <w:rPr>
          <w:rFonts w:ascii="Tahoma" w:hAnsi="Tahoma" w:cs="Tahoma"/>
          <w:b/>
        </w:rPr>
        <w:t xml:space="preserve"> (oziroma izpolnjenim in podpisanim ponudbenim predračunom, ki je priloga razpisne dokumentacije)</w:t>
      </w:r>
      <w:r w:rsidRPr="00195DEF">
        <w:rPr>
          <w:rFonts w:ascii="Tahoma" w:hAnsi="Tahoma" w:cs="Tahoma"/>
          <w:b/>
        </w:rPr>
        <w:t xml:space="preserve">, naloženim v razdelku »Druge priloge«. </w:t>
      </w:r>
    </w:p>
    <w:p w14:paraId="6D4782AF" w14:textId="77777777" w:rsidR="0075292D" w:rsidRPr="001360A5" w:rsidRDefault="00325548" w:rsidP="008034E2">
      <w:pPr>
        <w:keepNext/>
        <w:keepLines/>
        <w:numPr>
          <w:ilvl w:val="1"/>
          <w:numId w:val="2"/>
        </w:numPr>
        <w:jc w:val="both"/>
        <w:rPr>
          <w:rFonts w:ascii="Tahoma" w:hAnsi="Tahoma" w:cs="Tahoma"/>
          <w:b/>
        </w:rPr>
      </w:pPr>
      <w:r w:rsidRPr="001360A5">
        <w:rPr>
          <w:rFonts w:ascii="Tahoma" w:hAnsi="Tahoma" w:cs="Tahoma"/>
          <w:b/>
        </w:rPr>
        <w:lastRenderedPageBreak/>
        <w:t>Veljavnost ponudbe</w:t>
      </w:r>
    </w:p>
    <w:p w14:paraId="6B6D6A42" w14:textId="77777777" w:rsidR="00325548" w:rsidRDefault="00325548" w:rsidP="008034E2">
      <w:pPr>
        <w:keepNext/>
        <w:keepLines/>
        <w:jc w:val="both"/>
        <w:rPr>
          <w:rFonts w:ascii="Tahoma" w:hAnsi="Tahoma" w:cs="Tahoma"/>
        </w:rPr>
      </w:pPr>
    </w:p>
    <w:p w14:paraId="5F925B63" w14:textId="77777777" w:rsidR="00C53A34" w:rsidRDefault="00C53A34" w:rsidP="008034E2">
      <w:pPr>
        <w:keepNext/>
        <w:keepLines/>
        <w:jc w:val="both"/>
        <w:rPr>
          <w:rFonts w:ascii="Tahoma" w:hAnsi="Tahoma" w:cs="Tahoma"/>
        </w:rPr>
      </w:pPr>
      <w:r>
        <w:rPr>
          <w:rFonts w:ascii="Tahoma" w:hAnsi="Tahoma" w:cs="Tahoma"/>
        </w:rPr>
        <w:t xml:space="preserve">Ponudba mora biti veljavna še najmanj </w:t>
      </w:r>
      <w:r w:rsidR="00511E65">
        <w:rPr>
          <w:rFonts w:ascii="Tahoma" w:hAnsi="Tahoma" w:cs="Tahoma"/>
        </w:rPr>
        <w:t>stodvajset (120) dni</w:t>
      </w:r>
      <w:r>
        <w:rPr>
          <w:rFonts w:ascii="Tahoma" w:hAnsi="Tahoma" w:cs="Tahoma"/>
        </w:rPr>
        <w:t xml:space="preserve"> od datuma, določenega za oddajo ponudb</w:t>
      </w:r>
      <w:r w:rsidR="00830931">
        <w:rPr>
          <w:rFonts w:ascii="Tahoma" w:hAnsi="Tahoma" w:cs="Tahoma"/>
        </w:rPr>
        <w:t>.</w:t>
      </w:r>
      <w:r w:rsidDel="00C53A34">
        <w:rPr>
          <w:rFonts w:ascii="Tahoma" w:hAnsi="Tahoma" w:cs="Tahoma"/>
        </w:rPr>
        <w:t xml:space="preserve"> </w:t>
      </w:r>
    </w:p>
    <w:p w14:paraId="0CC8D716" w14:textId="77777777" w:rsidR="000C2FE0" w:rsidRDefault="000C2FE0" w:rsidP="008034E2">
      <w:pPr>
        <w:keepNext/>
        <w:keepLines/>
        <w:jc w:val="both"/>
        <w:rPr>
          <w:rFonts w:ascii="Tahoma" w:hAnsi="Tahoma" w:cs="Tahoma"/>
        </w:rPr>
      </w:pPr>
    </w:p>
    <w:p w14:paraId="0FF00C9C" w14:textId="77777777" w:rsidR="00193548" w:rsidRPr="001360A5" w:rsidRDefault="00734DC1" w:rsidP="008034E2">
      <w:pPr>
        <w:keepNext/>
        <w:keepLines/>
        <w:numPr>
          <w:ilvl w:val="1"/>
          <w:numId w:val="2"/>
        </w:numPr>
        <w:jc w:val="both"/>
        <w:rPr>
          <w:rFonts w:ascii="Tahoma" w:hAnsi="Tahoma" w:cs="Tahoma"/>
          <w:b/>
        </w:rPr>
      </w:pPr>
      <w:r w:rsidRPr="001360A5">
        <w:rPr>
          <w:rFonts w:ascii="Tahoma" w:hAnsi="Tahoma" w:cs="Tahoma"/>
          <w:b/>
        </w:rPr>
        <w:t>Način obračunavanja in p</w:t>
      </w:r>
      <w:r w:rsidR="00193548" w:rsidRPr="001360A5">
        <w:rPr>
          <w:rFonts w:ascii="Tahoma" w:hAnsi="Tahoma" w:cs="Tahoma"/>
          <w:b/>
        </w:rPr>
        <w:t>lačilni pogoji</w:t>
      </w:r>
    </w:p>
    <w:p w14:paraId="07207732" w14:textId="77777777" w:rsidR="003C01C9" w:rsidRDefault="003C01C9" w:rsidP="008034E2">
      <w:pPr>
        <w:pStyle w:val="BESEDILO"/>
        <w:keepNext/>
        <w:widowControl/>
        <w:tabs>
          <w:tab w:val="clear" w:pos="2155"/>
        </w:tabs>
        <w:rPr>
          <w:rFonts w:ascii="Tahoma" w:hAnsi="Tahoma" w:cs="Tahoma"/>
        </w:rPr>
      </w:pPr>
    </w:p>
    <w:p w14:paraId="03896753" w14:textId="77777777" w:rsidR="003418E8" w:rsidRDefault="003418E8" w:rsidP="008034E2">
      <w:pPr>
        <w:pStyle w:val="BESEDILO"/>
        <w:keepNext/>
        <w:widowControl/>
        <w:tabs>
          <w:tab w:val="clear" w:pos="2155"/>
        </w:tabs>
        <w:rPr>
          <w:rFonts w:ascii="Tahoma" w:hAnsi="Tahoma" w:cs="Tahoma"/>
        </w:rPr>
      </w:pPr>
      <w:r>
        <w:rPr>
          <w:rFonts w:ascii="Tahoma" w:hAnsi="Tahoma" w:cs="Tahoma"/>
        </w:rPr>
        <w:t xml:space="preserve">Način obračunavanja in plačilni pogoji so razvidni </w:t>
      </w:r>
      <w:r w:rsidR="00777852">
        <w:rPr>
          <w:rFonts w:ascii="Tahoma" w:hAnsi="Tahoma" w:cs="Tahoma"/>
        </w:rPr>
        <w:t xml:space="preserve">iz priloženega </w:t>
      </w:r>
      <w:r>
        <w:rPr>
          <w:rFonts w:ascii="Tahoma" w:hAnsi="Tahoma" w:cs="Tahoma"/>
        </w:rPr>
        <w:t>vzorc</w:t>
      </w:r>
      <w:r w:rsidR="00777852">
        <w:rPr>
          <w:rFonts w:ascii="Tahoma" w:hAnsi="Tahoma" w:cs="Tahoma"/>
        </w:rPr>
        <w:t>a</w:t>
      </w:r>
      <w:r>
        <w:rPr>
          <w:rFonts w:ascii="Tahoma" w:hAnsi="Tahoma" w:cs="Tahoma"/>
        </w:rPr>
        <w:t xml:space="preserve"> </w:t>
      </w:r>
      <w:r w:rsidR="00C74881">
        <w:rPr>
          <w:rFonts w:ascii="Tahoma" w:hAnsi="Tahoma" w:cs="Tahoma"/>
        </w:rPr>
        <w:t>okvirnega sporazuma</w:t>
      </w:r>
      <w:r>
        <w:rPr>
          <w:rFonts w:ascii="Tahoma" w:hAnsi="Tahoma" w:cs="Tahoma"/>
        </w:rPr>
        <w:t>.</w:t>
      </w:r>
    </w:p>
    <w:p w14:paraId="494D8A6F" w14:textId="77777777" w:rsidR="00147135" w:rsidRDefault="00147135" w:rsidP="008034E2">
      <w:pPr>
        <w:pStyle w:val="BESEDILO"/>
        <w:keepNext/>
        <w:widowControl/>
        <w:tabs>
          <w:tab w:val="clear" w:pos="2155"/>
        </w:tabs>
        <w:rPr>
          <w:rFonts w:ascii="Tahoma" w:hAnsi="Tahoma" w:cs="Tahoma"/>
        </w:rPr>
      </w:pPr>
    </w:p>
    <w:p w14:paraId="3EC48F67" w14:textId="77777777" w:rsidR="00203567" w:rsidRPr="001360A5" w:rsidRDefault="00DE5970" w:rsidP="008034E2">
      <w:pPr>
        <w:keepNext/>
        <w:keepLines/>
        <w:numPr>
          <w:ilvl w:val="0"/>
          <w:numId w:val="2"/>
        </w:numPr>
        <w:jc w:val="both"/>
        <w:rPr>
          <w:rFonts w:ascii="Tahoma" w:hAnsi="Tahoma" w:cs="Tahoma"/>
          <w:b/>
          <w:sz w:val="24"/>
        </w:rPr>
      </w:pPr>
      <w:r>
        <w:rPr>
          <w:rFonts w:ascii="Tahoma" w:hAnsi="Tahoma" w:cs="Tahoma"/>
          <w:b/>
          <w:sz w:val="24"/>
        </w:rPr>
        <w:t>OPIS PREDMETA JAVNEGA NAROČILA TER OSTALI PONUDBENI POGOJI IN ZAHTEVE</w:t>
      </w:r>
    </w:p>
    <w:p w14:paraId="15BE3C69" w14:textId="77777777" w:rsidR="00A621A7" w:rsidRDefault="00A621A7" w:rsidP="008034E2">
      <w:pPr>
        <w:keepNext/>
        <w:keepLines/>
        <w:jc w:val="both"/>
        <w:rPr>
          <w:rFonts w:ascii="Tahoma" w:hAnsi="Tahoma" w:cs="Tahoma"/>
        </w:rPr>
      </w:pPr>
    </w:p>
    <w:p w14:paraId="3E204164" w14:textId="77777777" w:rsidR="00E533B8" w:rsidRPr="003D2E8E" w:rsidRDefault="00517441" w:rsidP="008034E2">
      <w:pPr>
        <w:keepNext/>
        <w:keepLines/>
        <w:numPr>
          <w:ilvl w:val="1"/>
          <w:numId w:val="2"/>
        </w:numPr>
        <w:jc w:val="both"/>
        <w:rPr>
          <w:rFonts w:ascii="Tahoma" w:hAnsi="Tahoma" w:cs="Tahoma"/>
          <w:b/>
        </w:rPr>
      </w:pPr>
      <w:r w:rsidRPr="003D2E8E">
        <w:rPr>
          <w:rFonts w:ascii="Tahoma" w:hAnsi="Tahoma" w:cs="Tahoma"/>
          <w:b/>
        </w:rPr>
        <w:t>Tehnična specifikacija</w:t>
      </w:r>
    </w:p>
    <w:p w14:paraId="76796A79" w14:textId="77777777" w:rsidR="00E533B8" w:rsidRDefault="00E533B8" w:rsidP="008034E2">
      <w:pPr>
        <w:keepNext/>
        <w:keepLines/>
        <w:jc w:val="both"/>
        <w:rPr>
          <w:rFonts w:ascii="Tahoma" w:hAnsi="Tahoma" w:cs="Tahoma"/>
        </w:rPr>
      </w:pPr>
    </w:p>
    <w:p w14:paraId="2AF6994C" w14:textId="77777777" w:rsidR="00C153A5" w:rsidRPr="00BB1C37" w:rsidRDefault="00C153A5" w:rsidP="00C153A5">
      <w:pPr>
        <w:jc w:val="both"/>
        <w:rPr>
          <w:rFonts w:ascii="Tahoma" w:hAnsi="Tahoma" w:cs="Tahoma"/>
        </w:rPr>
      </w:pPr>
      <w:r w:rsidRPr="00BB1C37">
        <w:rPr>
          <w:rFonts w:ascii="Tahoma" w:hAnsi="Tahoma" w:cs="Tahoma"/>
        </w:rPr>
        <w:t xml:space="preserve">Ponudnik mora pri pripravi ponudbe v celoti upoštevati tehnično specifikacijo naročnika, za sklop za katerega oddaja ponudbo. </w:t>
      </w:r>
    </w:p>
    <w:p w14:paraId="5163BD78" w14:textId="77777777" w:rsidR="00C153A5" w:rsidRPr="00BB1C37" w:rsidRDefault="00C153A5" w:rsidP="00C153A5">
      <w:pPr>
        <w:jc w:val="both"/>
        <w:rPr>
          <w:rFonts w:ascii="Tahoma" w:hAnsi="Tahoma" w:cs="Tahoma"/>
        </w:rPr>
      </w:pPr>
    </w:p>
    <w:p w14:paraId="7A687BA8" w14:textId="77777777" w:rsidR="00C153A5" w:rsidRPr="00BB1C37" w:rsidRDefault="00C153A5" w:rsidP="00C153A5">
      <w:pPr>
        <w:jc w:val="both"/>
        <w:rPr>
          <w:rFonts w:ascii="Tahoma" w:hAnsi="Tahoma" w:cs="Tahoma"/>
        </w:rPr>
      </w:pPr>
      <w:r w:rsidRPr="00BB1C37">
        <w:rPr>
          <w:rFonts w:ascii="Tahoma" w:hAnsi="Tahoma" w:cs="Tahoma"/>
        </w:rPr>
        <w:t>V kolikor predmet ponudbe ne bo izpolnjeval vseh opisov, zahtev, navedb in kvalitete, navedenih v tehnični specifikaciji in razpisni dokumentaciji, bo naročnik tako ponudbo izločil iz nadaljnjega ocenjevanja.</w:t>
      </w:r>
    </w:p>
    <w:p w14:paraId="155CDEC9" w14:textId="77777777" w:rsidR="00C153A5" w:rsidRPr="00BB1C37" w:rsidRDefault="00C153A5" w:rsidP="00C153A5">
      <w:pPr>
        <w:jc w:val="both"/>
        <w:rPr>
          <w:rFonts w:ascii="Tahoma" w:hAnsi="Tahoma" w:cs="Tahoma"/>
        </w:rPr>
      </w:pPr>
    </w:p>
    <w:p w14:paraId="26DB7726" w14:textId="77777777" w:rsidR="00C153A5" w:rsidRDefault="00C153A5" w:rsidP="00C153A5">
      <w:pPr>
        <w:jc w:val="both"/>
        <w:rPr>
          <w:rFonts w:ascii="Tahoma" w:hAnsi="Tahoma" w:cs="Tahoma"/>
        </w:rPr>
      </w:pPr>
      <w:r w:rsidRPr="00BB1C37">
        <w:rPr>
          <w:rFonts w:ascii="Tahoma" w:hAnsi="Tahoma" w:cs="Tahoma"/>
        </w:rPr>
        <w:t xml:space="preserve">Ponudnik dokaže izpolnjevanje tega pogoja s priložitvijo natančnih specifikacij ponujenih kemikalij ter potrošnega materiala, iz katerih bo razvidno izpolnjevanje vseh tehničnih pogojev naročnika ter prospektni </w:t>
      </w:r>
      <w:r w:rsidRPr="00C35F77">
        <w:rPr>
          <w:rFonts w:ascii="Tahoma" w:hAnsi="Tahoma" w:cs="Tahoma"/>
        </w:rPr>
        <w:t xml:space="preserve">material </w:t>
      </w:r>
      <w:r w:rsidR="00C35F77" w:rsidRPr="00C35F77">
        <w:rPr>
          <w:rFonts w:ascii="Tahoma" w:hAnsi="Tahoma" w:cs="Tahoma"/>
        </w:rPr>
        <w:t>v prilogi 5</w:t>
      </w:r>
      <w:r w:rsidRPr="00C35F77">
        <w:rPr>
          <w:rFonts w:ascii="Tahoma" w:hAnsi="Tahoma" w:cs="Tahoma"/>
        </w:rPr>
        <w:t>.</w:t>
      </w:r>
    </w:p>
    <w:p w14:paraId="4C76B423" w14:textId="77777777" w:rsidR="00C153A5" w:rsidRDefault="00C153A5" w:rsidP="00C153A5">
      <w:pPr>
        <w:jc w:val="both"/>
        <w:rPr>
          <w:rFonts w:ascii="Tahoma" w:hAnsi="Tahoma" w:cs="Tahoma"/>
        </w:rPr>
      </w:pPr>
    </w:p>
    <w:p w14:paraId="00E97990" w14:textId="77777777" w:rsidR="00404AFE" w:rsidRPr="00C153A5" w:rsidRDefault="00517441" w:rsidP="00C153A5">
      <w:pPr>
        <w:numPr>
          <w:ilvl w:val="1"/>
          <w:numId w:val="2"/>
        </w:numPr>
        <w:jc w:val="both"/>
        <w:rPr>
          <w:rFonts w:ascii="Tahoma" w:hAnsi="Tahoma" w:cs="Tahoma"/>
          <w:b/>
        </w:rPr>
      </w:pPr>
      <w:r w:rsidRPr="00C153A5">
        <w:rPr>
          <w:rFonts w:ascii="Tahoma" w:hAnsi="Tahoma" w:cs="Tahoma"/>
          <w:b/>
        </w:rPr>
        <w:t xml:space="preserve">Rok </w:t>
      </w:r>
      <w:r w:rsidR="00447FC9" w:rsidRPr="00C153A5">
        <w:rPr>
          <w:rFonts w:ascii="Tahoma" w:hAnsi="Tahoma" w:cs="Tahoma"/>
          <w:b/>
        </w:rPr>
        <w:t xml:space="preserve">in način </w:t>
      </w:r>
      <w:r w:rsidRPr="00C153A5">
        <w:rPr>
          <w:rFonts w:ascii="Tahoma" w:hAnsi="Tahoma" w:cs="Tahoma"/>
          <w:b/>
        </w:rPr>
        <w:t>dobave</w:t>
      </w:r>
    </w:p>
    <w:p w14:paraId="17E92A6F" w14:textId="77777777" w:rsidR="00404AFE" w:rsidRDefault="00404AFE" w:rsidP="00C153A5">
      <w:pPr>
        <w:ind w:left="720"/>
        <w:jc w:val="both"/>
        <w:rPr>
          <w:rFonts w:ascii="Tahoma" w:hAnsi="Tahoma" w:cs="Tahoma"/>
        </w:rPr>
      </w:pPr>
    </w:p>
    <w:p w14:paraId="670DA2BD" w14:textId="77777777" w:rsidR="00447FC9" w:rsidRDefault="00447FC9" w:rsidP="00C153A5">
      <w:pPr>
        <w:pStyle w:val="Telobesedila"/>
        <w:widowControl/>
        <w:rPr>
          <w:rFonts w:ascii="Tahoma" w:hAnsi="Tahoma" w:cs="Tahoma"/>
          <w:b w:val="0"/>
        </w:rPr>
      </w:pPr>
      <w:r w:rsidRPr="009164D8">
        <w:rPr>
          <w:rFonts w:ascii="Tahoma" w:hAnsi="Tahoma" w:cs="Tahoma"/>
          <w:b w:val="0"/>
        </w:rPr>
        <w:t xml:space="preserve">Naročnik bo posamezna naročila znotraj posameznega sklopa oddajal </w:t>
      </w:r>
      <w:r>
        <w:rPr>
          <w:rFonts w:ascii="Tahoma" w:hAnsi="Tahoma" w:cs="Tahoma"/>
          <w:b w:val="0"/>
        </w:rPr>
        <w:t xml:space="preserve">sukcesivno na podlagi sprotnih, pisnih </w:t>
      </w:r>
      <w:r w:rsidRPr="009164D8">
        <w:rPr>
          <w:rFonts w:ascii="Tahoma" w:hAnsi="Tahoma" w:cs="Tahoma"/>
          <w:b w:val="0"/>
        </w:rPr>
        <w:t>naročil (pisno, tel</w:t>
      </w:r>
      <w:r>
        <w:rPr>
          <w:rFonts w:ascii="Tahoma" w:hAnsi="Tahoma" w:cs="Tahoma"/>
          <w:b w:val="0"/>
        </w:rPr>
        <w:t>efon</w:t>
      </w:r>
      <w:r w:rsidRPr="009164D8">
        <w:rPr>
          <w:rFonts w:ascii="Tahoma" w:hAnsi="Tahoma" w:cs="Tahoma"/>
          <w:b w:val="0"/>
        </w:rPr>
        <w:t xml:space="preserve">, </w:t>
      </w:r>
      <w:r>
        <w:rPr>
          <w:rFonts w:ascii="Tahoma" w:hAnsi="Tahoma" w:cs="Tahoma"/>
          <w:b w:val="0"/>
        </w:rPr>
        <w:t>tele</w:t>
      </w:r>
      <w:r w:rsidRPr="009164D8">
        <w:rPr>
          <w:rFonts w:ascii="Tahoma" w:hAnsi="Tahoma" w:cs="Tahoma"/>
          <w:b w:val="0"/>
        </w:rPr>
        <w:t>fa</w:t>
      </w:r>
      <w:r>
        <w:rPr>
          <w:rFonts w:ascii="Tahoma" w:hAnsi="Tahoma" w:cs="Tahoma"/>
          <w:b w:val="0"/>
        </w:rPr>
        <w:t>ks</w:t>
      </w:r>
      <w:r w:rsidRPr="009164D8">
        <w:rPr>
          <w:rFonts w:ascii="Tahoma" w:hAnsi="Tahoma" w:cs="Tahoma"/>
          <w:b w:val="0"/>
        </w:rPr>
        <w:t xml:space="preserve">, </w:t>
      </w:r>
      <w:r>
        <w:rPr>
          <w:rFonts w:ascii="Tahoma" w:hAnsi="Tahoma" w:cs="Tahoma"/>
          <w:b w:val="0"/>
        </w:rPr>
        <w:t>elektronska pošta</w:t>
      </w:r>
      <w:r w:rsidRPr="009164D8">
        <w:rPr>
          <w:rFonts w:ascii="Tahoma" w:hAnsi="Tahoma" w:cs="Tahoma"/>
          <w:b w:val="0"/>
        </w:rPr>
        <w:t>).</w:t>
      </w:r>
    </w:p>
    <w:p w14:paraId="11291DC5" w14:textId="77777777" w:rsidR="00447FC9" w:rsidRPr="00C5732C" w:rsidRDefault="00447FC9" w:rsidP="00C153A5">
      <w:pPr>
        <w:pStyle w:val="Telobesedila"/>
        <w:widowControl/>
        <w:rPr>
          <w:rFonts w:ascii="Tahoma" w:hAnsi="Tahoma" w:cs="Tahoma"/>
          <w:b w:val="0"/>
        </w:rPr>
      </w:pPr>
    </w:p>
    <w:p w14:paraId="7167B5FA" w14:textId="77777777" w:rsidR="00DF74D0" w:rsidRDefault="00C153A5" w:rsidP="00C153A5">
      <w:pPr>
        <w:pStyle w:val="tekst1"/>
        <w:spacing w:before="0" w:line="240" w:lineRule="auto"/>
        <w:rPr>
          <w:rFonts w:ascii="Tahoma" w:hAnsi="Tahoma" w:cs="Tahoma"/>
          <w:sz w:val="20"/>
        </w:rPr>
      </w:pPr>
      <w:r>
        <w:rPr>
          <w:rFonts w:ascii="Tahoma" w:hAnsi="Tahoma" w:cs="Tahoma"/>
          <w:sz w:val="20"/>
        </w:rPr>
        <w:t>Dobavni rok za posamezna naročila je največ 15 delovnih dni po prejemu naročila za posamezno sukcesivno naročilo.</w:t>
      </w:r>
    </w:p>
    <w:p w14:paraId="32BD267E" w14:textId="77777777" w:rsidR="00C153A5" w:rsidRPr="00C153A5" w:rsidRDefault="00C153A5" w:rsidP="00C153A5">
      <w:pPr>
        <w:pStyle w:val="tekst1"/>
        <w:spacing w:before="0" w:line="240" w:lineRule="auto"/>
        <w:rPr>
          <w:rFonts w:ascii="Tahoma" w:hAnsi="Tahoma" w:cs="Tahoma"/>
          <w:sz w:val="20"/>
        </w:rPr>
      </w:pPr>
    </w:p>
    <w:p w14:paraId="1D7A6E31" w14:textId="77777777" w:rsidR="00404AFE" w:rsidRPr="00C153A5" w:rsidRDefault="00C153A5" w:rsidP="00C153A5">
      <w:pPr>
        <w:numPr>
          <w:ilvl w:val="1"/>
          <w:numId w:val="2"/>
        </w:numPr>
        <w:jc w:val="both"/>
        <w:rPr>
          <w:rFonts w:ascii="Tahoma" w:hAnsi="Tahoma" w:cs="Tahoma"/>
          <w:b/>
        </w:rPr>
      </w:pPr>
      <w:r w:rsidRPr="00C153A5">
        <w:rPr>
          <w:rFonts w:ascii="Tahoma" w:hAnsi="Tahoma" w:cs="Tahoma"/>
          <w:b/>
        </w:rPr>
        <w:t>Odgovorna oseba</w:t>
      </w:r>
    </w:p>
    <w:p w14:paraId="7CE20D09" w14:textId="77777777" w:rsidR="00CD5A2B" w:rsidRDefault="00CD5A2B" w:rsidP="00C153A5">
      <w:pPr>
        <w:ind w:left="720"/>
        <w:jc w:val="both"/>
        <w:rPr>
          <w:rFonts w:ascii="Tahoma" w:hAnsi="Tahoma" w:cs="Tahoma"/>
        </w:rPr>
      </w:pPr>
    </w:p>
    <w:p w14:paraId="071B1E2A" w14:textId="77777777" w:rsidR="00C153A5" w:rsidRDefault="00C153A5" w:rsidP="00C153A5">
      <w:pPr>
        <w:jc w:val="both"/>
        <w:rPr>
          <w:rFonts w:ascii="Tahoma" w:hAnsi="Tahoma" w:cs="Tahoma"/>
        </w:rPr>
      </w:pPr>
      <w:r>
        <w:rPr>
          <w:rFonts w:ascii="Tahoma" w:hAnsi="Tahoma" w:cs="Tahoma"/>
        </w:rPr>
        <w:t xml:space="preserve">Ponudnik mora posredovati ime in priimek, elektronski naslov in telefonsko številko odgovorne osebe za 24-urno odzivnost, kateri bo naročnik pošiljal poizvedbe za cene artiklov, ki niso določene z okvirnim sporazumom. Naziv odgovorne osebe, elektronski naslov in telefonsko številko ponudnik navede v </w:t>
      </w:r>
      <w:r w:rsidRPr="00B0574B">
        <w:rPr>
          <w:rFonts w:ascii="Tahoma" w:hAnsi="Tahoma" w:cs="Tahoma"/>
        </w:rPr>
        <w:t>prilogi 2.</w:t>
      </w:r>
    </w:p>
    <w:p w14:paraId="3660E988" w14:textId="77777777" w:rsidR="00BB1554" w:rsidRDefault="00BB1554" w:rsidP="00C153A5">
      <w:pPr>
        <w:jc w:val="both"/>
        <w:rPr>
          <w:rFonts w:ascii="Tahoma" w:hAnsi="Tahoma" w:cs="Tahoma"/>
        </w:rPr>
      </w:pPr>
    </w:p>
    <w:p w14:paraId="3EEBC9B1" w14:textId="77777777" w:rsidR="00E937B2" w:rsidRPr="00C153A5" w:rsidRDefault="00C153A5" w:rsidP="00C153A5">
      <w:pPr>
        <w:numPr>
          <w:ilvl w:val="1"/>
          <w:numId w:val="2"/>
        </w:numPr>
        <w:jc w:val="both"/>
        <w:rPr>
          <w:rFonts w:ascii="Tahoma" w:hAnsi="Tahoma" w:cs="Tahoma"/>
          <w:b/>
        </w:rPr>
      </w:pPr>
      <w:r w:rsidRPr="00C153A5">
        <w:rPr>
          <w:rFonts w:ascii="Tahoma" w:hAnsi="Tahoma" w:cs="Tahoma"/>
          <w:b/>
        </w:rPr>
        <w:t>Reklamacije</w:t>
      </w:r>
    </w:p>
    <w:p w14:paraId="76A5697C" w14:textId="77777777" w:rsidR="00E937B2" w:rsidRDefault="00E937B2" w:rsidP="00C153A5">
      <w:pPr>
        <w:jc w:val="both"/>
        <w:rPr>
          <w:rFonts w:ascii="Tahoma" w:hAnsi="Tahoma" w:cs="Tahoma"/>
        </w:rPr>
      </w:pPr>
    </w:p>
    <w:p w14:paraId="42CCA040" w14:textId="77777777" w:rsidR="00C153A5" w:rsidRDefault="00C153A5" w:rsidP="00C153A5">
      <w:pPr>
        <w:jc w:val="both"/>
        <w:rPr>
          <w:rFonts w:ascii="Tahoma" w:hAnsi="Tahoma" w:cs="Tahoma"/>
        </w:rPr>
      </w:pPr>
      <w:r>
        <w:rPr>
          <w:rFonts w:ascii="Tahoma" w:hAnsi="Tahoma" w:cs="Tahoma"/>
        </w:rPr>
        <w:t>Naročnik bo morebitne reklamacije uveljavljal v skladu z določili Obligacijskega zakonika ter v skladu z določili, navedenimi v vzorcu okvirnega sporazuma.</w:t>
      </w:r>
    </w:p>
    <w:p w14:paraId="3F2C87CC" w14:textId="77777777" w:rsidR="00C153A5" w:rsidRDefault="00C153A5" w:rsidP="00C153A5">
      <w:pPr>
        <w:rPr>
          <w:rFonts w:ascii="Tahoma" w:hAnsi="Tahoma" w:cs="Tahoma"/>
        </w:rPr>
      </w:pPr>
    </w:p>
    <w:p w14:paraId="2A628111" w14:textId="77777777" w:rsidR="00C153A5" w:rsidRPr="00C153A5" w:rsidRDefault="00C153A5" w:rsidP="00C153A5">
      <w:pPr>
        <w:numPr>
          <w:ilvl w:val="1"/>
          <w:numId w:val="2"/>
        </w:numPr>
        <w:jc w:val="both"/>
        <w:rPr>
          <w:rFonts w:ascii="Tahoma" w:hAnsi="Tahoma" w:cs="Tahoma"/>
          <w:b/>
        </w:rPr>
      </w:pPr>
      <w:r>
        <w:rPr>
          <w:rFonts w:ascii="Tahoma" w:hAnsi="Tahoma" w:cs="Tahoma"/>
          <w:b/>
        </w:rPr>
        <w:t>Garancijska doba</w:t>
      </w:r>
    </w:p>
    <w:p w14:paraId="1FFE287E" w14:textId="77777777" w:rsidR="00C153A5" w:rsidRDefault="00C153A5" w:rsidP="00C153A5">
      <w:pPr>
        <w:jc w:val="both"/>
        <w:rPr>
          <w:rFonts w:ascii="Tahoma" w:hAnsi="Tahoma" w:cs="Tahoma"/>
        </w:rPr>
      </w:pPr>
    </w:p>
    <w:p w14:paraId="74642FE7" w14:textId="77777777" w:rsidR="00C153A5" w:rsidRDefault="00C153A5" w:rsidP="00C153A5">
      <w:pPr>
        <w:pStyle w:val="BESEDILO"/>
        <w:keepLines w:val="0"/>
        <w:widowControl/>
        <w:tabs>
          <w:tab w:val="clear" w:pos="2155"/>
        </w:tabs>
        <w:rPr>
          <w:rFonts w:ascii="Tahoma" w:hAnsi="Tahoma" w:cs="Tahoma"/>
        </w:rPr>
      </w:pPr>
      <w:r w:rsidRPr="00BD16EC">
        <w:rPr>
          <w:rFonts w:ascii="Tahoma" w:hAnsi="Tahoma" w:cs="Tahoma"/>
        </w:rPr>
        <w:t xml:space="preserve">Garancijska doba </w:t>
      </w:r>
      <w:r>
        <w:rPr>
          <w:rFonts w:ascii="Tahoma" w:hAnsi="Tahoma" w:cs="Tahoma"/>
        </w:rPr>
        <w:t>se upošteva za vsak artikel posebej glede na določila proizvajalca. Garancijska doba prične teči z dnem primopredaje artikla naročniku.</w:t>
      </w:r>
    </w:p>
    <w:p w14:paraId="428EB1B8" w14:textId="77777777" w:rsidR="00C153A5" w:rsidRDefault="00C153A5" w:rsidP="00C153A5">
      <w:pPr>
        <w:rPr>
          <w:rFonts w:ascii="Tahoma" w:hAnsi="Tahoma" w:cs="Tahoma"/>
        </w:rPr>
      </w:pPr>
    </w:p>
    <w:p w14:paraId="7744C2F9" w14:textId="77777777" w:rsidR="00C153A5" w:rsidRPr="00C153A5" w:rsidRDefault="00C153A5" w:rsidP="00C153A5">
      <w:pPr>
        <w:numPr>
          <w:ilvl w:val="1"/>
          <w:numId w:val="2"/>
        </w:numPr>
        <w:jc w:val="both"/>
        <w:rPr>
          <w:rFonts w:ascii="Tahoma" w:hAnsi="Tahoma" w:cs="Tahoma"/>
          <w:b/>
        </w:rPr>
      </w:pPr>
      <w:r>
        <w:rPr>
          <w:rFonts w:ascii="Tahoma" w:hAnsi="Tahoma" w:cs="Tahoma"/>
          <w:b/>
        </w:rPr>
        <w:t>Seznam materiala in okvirne količine</w:t>
      </w:r>
    </w:p>
    <w:p w14:paraId="23F8B036" w14:textId="77777777" w:rsidR="00C153A5" w:rsidRDefault="00C153A5" w:rsidP="00C153A5">
      <w:pPr>
        <w:jc w:val="both"/>
        <w:rPr>
          <w:rFonts w:ascii="Tahoma" w:hAnsi="Tahoma" w:cs="Tahoma"/>
        </w:rPr>
      </w:pPr>
    </w:p>
    <w:p w14:paraId="168CD4DF" w14:textId="77777777" w:rsidR="00C153A5" w:rsidRPr="00C153A5" w:rsidRDefault="00C153A5" w:rsidP="00B0574B">
      <w:pPr>
        <w:jc w:val="both"/>
        <w:rPr>
          <w:rFonts w:ascii="Tahoma" w:hAnsi="Tahoma" w:cs="Tahoma"/>
          <w:kern w:val="16"/>
        </w:rPr>
      </w:pPr>
      <w:r w:rsidRPr="00C153A5">
        <w:rPr>
          <w:rFonts w:ascii="Tahoma" w:hAnsi="Tahoma" w:cs="Tahoma"/>
          <w:kern w:val="16"/>
        </w:rPr>
        <w:t>V specifikacijah so navedene okvirne letne količine kemikalij in potrošnega materiala ter rezervnih delov po posameznih sklopih. Ponudnik mora garantirati cene tudi v primeru odstopanj od navedenih količin.</w:t>
      </w:r>
    </w:p>
    <w:p w14:paraId="33CF2CE7" w14:textId="77777777" w:rsidR="00C153A5" w:rsidRPr="00C153A5" w:rsidRDefault="00C153A5" w:rsidP="00B0574B">
      <w:pPr>
        <w:jc w:val="both"/>
        <w:rPr>
          <w:rFonts w:ascii="Tahoma" w:hAnsi="Tahoma" w:cs="Tahoma"/>
          <w:kern w:val="16"/>
        </w:rPr>
      </w:pPr>
    </w:p>
    <w:p w14:paraId="2DFA751B" w14:textId="77777777" w:rsidR="00C153A5" w:rsidRDefault="00C153A5" w:rsidP="00B0574B">
      <w:pPr>
        <w:jc w:val="both"/>
        <w:rPr>
          <w:rFonts w:ascii="Tahoma" w:hAnsi="Tahoma" w:cs="Tahoma"/>
          <w:kern w:val="16"/>
        </w:rPr>
      </w:pPr>
      <w:r w:rsidRPr="00C153A5">
        <w:rPr>
          <w:rFonts w:ascii="Tahoma" w:hAnsi="Tahoma" w:cs="Tahoma"/>
          <w:kern w:val="16"/>
        </w:rPr>
        <w:lastRenderedPageBreak/>
        <w:t>Razpisane artikle bo naročnik naročal sukcesivno v skladu s potrebami, razpisane količine v ponudbenem predračunu so okvirne in za naročnika niso obvezujoče. Kraj dobave je Ljubljana, Cesta v Prod 100.</w:t>
      </w:r>
    </w:p>
    <w:p w14:paraId="7C6B68D1" w14:textId="77777777" w:rsidR="00337D23" w:rsidRDefault="00337D23" w:rsidP="00C153A5">
      <w:pPr>
        <w:rPr>
          <w:rFonts w:ascii="Tahoma" w:hAnsi="Tahoma" w:cs="Tahoma"/>
          <w:kern w:val="16"/>
        </w:rPr>
      </w:pPr>
    </w:p>
    <w:p w14:paraId="3FA11C3A" w14:textId="77777777" w:rsidR="00337D23" w:rsidRPr="00C153A5" w:rsidRDefault="00337D23" w:rsidP="00337D23">
      <w:pPr>
        <w:numPr>
          <w:ilvl w:val="1"/>
          <w:numId w:val="2"/>
        </w:numPr>
        <w:jc w:val="both"/>
        <w:rPr>
          <w:rFonts w:ascii="Tahoma" w:hAnsi="Tahoma" w:cs="Tahoma"/>
          <w:b/>
        </w:rPr>
      </w:pPr>
      <w:r>
        <w:rPr>
          <w:rFonts w:ascii="Tahoma" w:hAnsi="Tahoma" w:cs="Tahoma"/>
          <w:b/>
        </w:rPr>
        <w:t>Odobreni dobavitelji/proizvajalci</w:t>
      </w:r>
    </w:p>
    <w:p w14:paraId="22C4B21E" w14:textId="77777777" w:rsidR="00337D23" w:rsidRDefault="00337D23" w:rsidP="00337D23">
      <w:pPr>
        <w:jc w:val="both"/>
        <w:rPr>
          <w:rFonts w:ascii="Tahoma" w:hAnsi="Tahoma" w:cs="Tahoma"/>
        </w:rPr>
      </w:pPr>
    </w:p>
    <w:p w14:paraId="6EF1E297" w14:textId="77777777" w:rsidR="00337D23" w:rsidRDefault="00337D23" w:rsidP="00337D23">
      <w:pPr>
        <w:jc w:val="both"/>
        <w:rPr>
          <w:rFonts w:ascii="Tahoma" w:hAnsi="Tahoma" w:cs="Tahoma"/>
          <w:color w:val="000000"/>
        </w:rPr>
      </w:pPr>
      <w:r w:rsidRPr="00BB1C37">
        <w:rPr>
          <w:rFonts w:ascii="Tahoma" w:hAnsi="Tahoma" w:cs="Tahoma"/>
          <w:color w:val="000000"/>
        </w:rPr>
        <w:t>Vsa steklovina mora biti kakovosti AA  in jo je mogoče vsakokrat avtoklavirati oz. suho sterilizirati pri temperaturi višji od 300</w:t>
      </w:r>
      <w:r w:rsidR="009B2A66">
        <w:rPr>
          <w:rFonts w:ascii="Tahoma" w:hAnsi="Tahoma" w:cs="Tahoma"/>
          <w:color w:val="000000"/>
        </w:rPr>
        <w:t> </w:t>
      </w:r>
      <w:r w:rsidRPr="00131790">
        <w:rPr>
          <w:rFonts w:ascii="Tahoma" w:hAnsi="Tahoma" w:cs="Tahoma"/>
          <w:color w:val="000000"/>
          <w:vertAlign w:val="superscript"/>
        </w:rPr>
        <w:t>o</w:t>
      </w:r>
      <w:r w:rsidRPr="00BB1C37">
        <w:rPr>
          <w:rFonts w:ascii="Tahoma" w:hAnsi="Tahoma" w:cs="Tahoma"/>
          <w:color w:val="000000"/>
        </w:rPr>
        <w:t>C.</w:t>
      </w:r>
    </w:p>
    <w:p w14:paraId="508EB5D0" w14:textId="77777777" w:rsidR="00337D23" w:rsidRPr="00BB1C37" w:rsidRDefault="00337D23" w:rsidP="00337D23">
      <w:pPr>
        <w:jc w:val="both"/>
        <w:rPr>
          <w:rFonts w:ascii="Tahoma" w:hAnsi="Tahoma" w:cs="Tahoma"/>
        </w:rPr>
      </w:pPr>
    </w:p>
    <w:p w14:paraId="0DE1C941" w14:textId="77777777" w:rsidR="00337D23" w:rsidRPr="00BB1C37" w:rsidRDefault="00337D23" w:rsidP="00337D23">
      <w:pPr>
        <w:jc w:val="both"/>
        <w:rPr>
          <w:rFonts w:ascii="Tahoma" w:hAnsi="Tahoma" w:cs="Tahoma"/>
        </w:rPr>
      </w:pPr>
      <w:r w:rsidRPr="00BB1C37">
        <w:rPr>
          <w:rFonts w:ascii="Tahoma" w:hAnsi="Tahoma" w:cs="Tahoma"/>
        </w:rPr>
        <w:t>V kolikor ni izrecno dopuščeno ponuditi ekvivalent</w:t>
      </w:r>
      <w:r>
        <w:rPr>
          <w:rFonts w:ascii="Tahoma" w:hAnsi="Tahoma" w:cs="Tahoma"/>
        </w:rPr>
        <w:t>,</w:t>
      </w:r>
      <w:r w:rsidRPr="00BB1C37">
        <w:rPr>
          <w:rFonts w:ascii="Tahoma" w:hAnsi="Tahoma" w:cs="Tahoma"/>
        </w:rPr>
        <w:t xml:space="preserve"> navedb</w:t>
      </w:r>
      <w:r>
        <w:rPr>
          <w:rFonts w:ascii="Tahoma" w:hAnsi="Tahoma" w:cs="Tahoma"/>
        </w:rPr>
        <w:t>a</w:t>
      </w:r>
      <w:r w:rsidRPr="00BB1C37">
        <w:rPr>
          <w:rFonts w:ascii="Tahoma" w:hAnsi="Tahoma" w:cs="Tahoma"/>
        </w:rPr>
        <w:t xml:space="preserve"> proizvajalca oz. kode proizvajal</w:t>
      </w:r>
      <w:r>
        <w:rPr>
          <w:rFonts w:ascii="Tahoma" w:hAnsi="Tahoma" w:cs="Tahoma"/>
        </w:rPr>
        <w:t>ca v tabelah predračuna pomeni</w:t>
      </w:r>
      <w:r w:rsidRPr="00BB1C37">
        <w:rPr>
          <w:rFonts w:ascii="Tahoma" w:hAnsi="Tahoma" w:cs="Tahoma"/>
        </w:rPr>
        <w:t xml:space="preserve"> izrecno zahtevo po materialu navedenega proizvajalca, ker so potrebni za izvedbo akreditiranih delovnih postopkov, ki so bili predhodno validirani. V teh primerih morajo biti dobavljeni materiali, ki so označeni s šifro proizvajalca.</w:t>
      </w:r>
    </w:p>
    <w:p w14:paraId="29F26A2D" w14:textId="77777777" w:rsidR="00337D23" w:rsidRPr="00BB1C37" w:rsidRDefault="00337D23" w:rsidP="00337D23">
      <w:pPr>
        <w:pStyle w:val="StyleHeading210ptNotBold"/>
        <w:jc w:val="both"/>
        <w:rPr>
          <w:rFonts w:ascii="Tahoma" w:hAnsi="Tahoma" w:cs="Tahoma"/>
          <w:b w:val="0"/>
          <w:bCs/>
        </w:rPr>
      </w:pPr>
      <w:r w:rsidRPr="00BB1C37">
        <w:rPr>
          <w:rFonts w:ascii="Tahoma" w:hAnsi="Tahoma" w:cs="Tahoma"/>
          <w:b w:val="0"/>
          <w:bCs/>
        </w:rPr>
        <w:t>V primerih preglednic, v katerih je naveden le naziv kemikalij oziroma rezervnih delov oziroma potrošnega materiala, ponudnik za navedene postavke odda ponudbo za poljubljena proizvajalca.</w:t>
      </w:r>
    </w:p>
    <w:p w14:paraId="53E01697" w14:textId="77777777" w:rsidR="00337D23" w:rsidRPr="00BB1C37" w:rsidRDefault="00337D23" w:rsidP="00337D23">
      <w:pPr>
        <w:jc w:val="both"/>
        <w:rPr>
          <w:rFonts w:ascii="Tahoma" w:hAnsi="Tahoma" w:cs="Tahoma"/>
          <w:sz w:val="16"/>
          <w:szCs w:val="16"/>
        </w:rPr>
      </w:pPr>
    </w:p>
    <w:p w14:paraId="56CF7B51" w14:textId="77777777" w:rsidR="00337D23" w:rsidRPr="00BB1C37" w:rsidRDefault="00337D23" w:rsidP="00337D23">
      <w:pPr>
        <w:jc w:val="both"/>
        <w:rPr>
          <w:rFonts w:ascii="Tahoma" w:hAnsi="Tahoma" w:cs="Tahoma"/>
        </w:rPr>
      </w:pPr>
      <w:r w:rsidRPr="00BB1C37">
        <w:rPr>
          <w:rFonts w:ascii="Tahoma" w:hAnsi="Tahoma" w:cs="Tahoma"/>
        </w:rPr>
        <w:t xml:space="preserve">Dobavitelj bo moral kemikalije in potrošni material, za katerega je določen rok uporabe, dobaviti tako, da bo po dobavi blaga na skladišče kupca rok uporabe blaga (uporabna doba) najmanj dve tretjini roka uporabe, ki jo je določil proizvajalec. </w:t>
      </w:r>
    </w:p>
    <w:p w14:paraId="70BAB1CF" w14:textId="77777777" w:rsidR="00337D23" w:rsidRPr="00BB1C37" w:rsidRDefault="00337D23" w:rsidP="00337D23">
      <w:pPr>
        <w:rPr>
          <w:rFonts w:ascii="Tahoma" w:hAnsi="Tahoma" w:cs="Tahoma"/>
        </w:rPr>
      </w:pPr>
    </w:p>
    <w:p w14:paraId="454434CE" w14:textId="77777777" w:rsidR="00337D23" w:rsidRPr="00BB1C37" w:rsidRDefault="00337D23" w:rsidP="00337D23">
      <w:pPr>
        <w:jc w:val="both"/>
        <w:rPr>
          <w:rFonts w:ascii="Tahoma" w:hAnsi="Tahoma" w:cs="Tahoma"/>
        </w:rPr>
      </w:pPr>
      <w:r w:rsidRPr="00BB1C37">
        <w:rPr>
          <w:rFonts w:ascii="Tahoma" w:hAnsi="Tahoma" w:cs="Tahoma"/>
        </w:rPr>
        <w:t xml:space="preserve">Referenčni material in standardne raztopine morajo biti opremljene s pisnim </w:t>
      </w:r>
      <w:r w:rsidRPr="00BB1C37">
        <w:rPr>
          <w:rFonts w:ascii="Tahoma" w:hAnsi="Tahoma" w:cs="Tahoma"/>
          <w:b/>
          <w:bCs/>
        </w:rPr>
        <w:t xml:space="preserve">individualnim certifikatom </w:t>
      </w:r>
      <w:r w:rsidRPr="00BB1C37">
        <w:rPr>
          <w:rFonts w:ascii="Tahoma" w:hAnsi="Tahoma" w:cs="Tahoma"/>
        </w:rPr>
        <w:t xml:space="preserve">ali s </w:t>
      </w:r>
      <w:r w:rsidRPr="00BB1C37">
        <w:rPr>
          <w:rFonts w:ascii="Tahoma" w:hAnsi="Tahoma" w:cs="Tahoma"/>
          <w:b/>
          <w:bCs/>
        </w:rPr>
        <w:t>certifikatom serije</w:t>
      </w:r>
      <w:r w:rsidRPr="00BB1C37">
        <w:rPr>
          <w:rFonts w:ascii="Tahoma" w:hAnsi="Tahoma" w:cs="Tahoma"/>
        </w:rPr>
        <w:t xml:space="preserve">, ki zagotavlja meroslovno sledljivost do mednarodno uveljavljenega referenčnega materiala (npr. sledljivost do NIST). </w:t>
      </w:r>
    </w:p>
    <w:p w14:paraId="64AA9E2C" w14:textId="77777777" w:rsidR="00337D23" w:rsidRPr="00BB1C37" w:rsidRDefault="00337D23" w:rsidP="00337D23">
      <w:pPr>
        <w:rPr>
          <w:rFonts w:ascii="Tahoma" w:hAnsi="Tahoma" w:cs="Tahoma"/>
        </w:rPr>
      </w:pPr>
    </w:p>
    <w:p w14:paraId="0082E7F0" w14:textId="77777777" w:rsidR="00B018E4" w:rsidRPr="00337D23" w:rsidRDefault="00337D23" w:rsidP="00337D23">
      <w:pPr>
        <w:jc w:val="both"/>
        <w:rPr>
          <w:rFonts w:ascii="Tahoma" w:hAnsi="Tahoma" w:cs="Tahoma"/>
        </w:rPr>
      </w:pPr>
      <w:r w:rsidRPr="00BB1C37">
        <w:rPr>
          <w:rFonts w:ascii="Tahoma" w:hAnsi="Tahoma" w:cs="Tahoma"/>
        </w:rPr>
        <w:t xml:space="preserve">Iz splošno dostopnih dokumentov (katalogi, prospekti, specifikacije, CD, uradne spletne strani proizvajalca) morajo biti dostopni in razvidni podatki o kemični sestavi in čistosti reagentov/materialov ter </w:t>
      </w:r>
      <w:r w:rsidRPr="00BB1C37">
        <w:rPr>
          <w:rFonts w:ascii="Tahoma" w:hAnsi="Tahoma" w:cs="Tahoma"/>
          <w:b/>
          <w:bCs/>
        </w:rPr>
        <w:t>varnostni listi</w:t>
      </w:r>
      <w:r w:rsidRPr="00BB1C37">
        <w:rPr>
          <w:rFonts w:ascii="Tahoma" w:hAnsi="Tahoma" w:cs="Tahoma"/>
        </w:rPr>
        <w:t>, skladno s predpisi.</w:t>
      </w:r>
    </w:p>
    <w:p w14:paraId="39088F85" w14:textId="77777777" w:rsidR="00337D23" w:rsidRDefault="00337D23" w:rsidP="00337D23">
      <w:pPr>
        <w:jc w:val="both"/>
        <w:rPr>
          <w:rFonts w:ascii="Tahoma" w:hAnsi="Tahoma" w:cs="Tahoma"/>
        </w:rPr>
      </w:pPr>
    </w:p>
    <w:p w14:paraId="1876B70A" w14:textId="77777777" w:rsidR="00337D23" w:rsidRPr="00447FC9" w:rsidRDefault="00337D23" w:rsidP="00337D23">
      <w:pPr>
        <w:jc w:val="both"/>
        <w:rPr>
          <w:rFonts w:ascii="Tahoma" w:hAnsi="Tahoma" w:cs="Tahoma"/>
        </w:rPr>
      </w:pPr>
    </w:p>
    <w:p w14:paraId="1D58B1C8" w14:textId="77777777" w:rsidR="007C70A1" w:rsidRDefault="009F4E76" w:rsidP="00337D23">
      <w:pPr>
        <w:numPr>
          <w:ilvl w:val="0"/>
          <w:numId w:val="2"/>
        </w:numPr>
        <w:jc w:val="both"/>
        <w:rPr>
          <w:rFonts w:ascii="Tahoma" w:hAnsi="Tahoma" w:cs="Tahoma"/>
          <w:b/>
          <w:sz w:val="24"/>
        </w:rPr>
      </w:pPr>
      <w:r w:rsidRPr="003418E8">
        <w:rPr>
          <w:rFonts w:ascii="Tahoma" w:hAnsi="Tahoma" w:cs="Tahoma"/>
          <w:b/>
          <w:sz w:val="24"/>
        </w:rPr>
        <w:t xml:space="preserve">UGOTAVLJANJE SPOSOBNOSTI </w:t>
      </w:r>
    </w:p>
    <w:p w14:paraId="6EA91381" w14:textId="77777777" w:rsidR="007F54F2" w:rsidRPr="003418E8" w:rsidRDefault="007F54F2" w:rsidP="00337D23">
      <w:pPr>
        <w:ind w:left="360"/>
        <w:jc w:val="both"/>
        <w:rPr>
          <w:rFonts w:ascii="Tahoma" w:hAnsi="Tahoma" w:cs="Tahoma"/>
          <w:b/>
          <w:sz w:val="24"/>
        </w:rPr>
      </w:pPr>
    </w:p>
    <w:p w14:paraId="675E3180" w14:textId="77777777" w:rsidR="00C53A34" w:rsidRPr="00C53A34" w:rsidRDefault="00C53A34" w:rsidP="00337D23">
      <w:pPr>
        <w:numPr>
          <w:ilvl w:val="0"/>
          <w:numId w:val="18"/>
        </w:numPr>
        <w:jc w:val="both"/>
        <w:rPr>
          <w:rFonts w:ascii="Tahoma" w:hAnsi="Tahoma" w:cs="Tahoma"/>
          <w:b/>
        </w:rPr>
      </w:pPr>
      <w:r w:rsidRPr="00C53A34">
        <w:rPr>
          <w:rFonts w:ascii="Tahoma" w:hAnsi="Tahoma" w:cs="Tahoma"/>
          <w:b/>
        </w:rPr>
        <w:t xml:space="preserve">Splošno: </w:t>
      </w:r>
    </w:p>
    <w:p w14:paraId="239DDC3C" w14:textId="77777777" w:rsidR="00C53A34" w:rsidRPr="00C53A34" w:rsidRDefault="00C53A34" w:rsidP="00337D23">
      <w:pPr>
        <w:jc w:val="both"/>
        <w:rPr>
          <w:rFonts w:ascii="Tahoma" w:hAnsi="Tahoma" w:cs="Tahoma"/>
          <w:bCs/>
        </w:rPr>
      </w:pPr>
    </w:p>
    <w:p w14:paraId="7A16B060" w14:textId="77777777" w:rsidR="00C53A34" w:rsidRDefault="00C53A34" w:rsidP="00337D23">
      <w:pPr>
        <w:jc w:val="both"/>
        <w:rPr>
          <w:rFonts w:ascii="Tahoma" w:hAnsi="Tahoma" w:cs="Tahoma"/>
          <w:bCs/>
        </w:rPr>
      </w:pPr>
      <w:r w:rsidRPr="00C53A34">
        <w:rPr>
          <w:rFonts w:ascii="Tahoma" w:hAnsi="Tahoma" w:cs="Tahoma"/>
          <w:bCs/>
        </w:rPr>
        <w:t xml:space="preserve">Za ugotavljanje sposobnosti mora ponudnik izpolnjevati pogoje in zahteve skladno z določbami ZJN-3, ter pogoje in zahteve, ki so določene v tej razpisni dokumentaciji. </w:t>
      </w:r>
    </w:p>
    <w:p w14:paraId="5379571F" w14:textId="77777777" w:rsidR="00D93F5A" w:rsidRPr="00C53A34" w:rsidRDefault="00D93F5A" w:rsidP="00337D23">
      <w:pPr>
        <w:jc w:val="both"/>
        <w:rPr>
          <w:rFonts w:ascii="Tahoma" w:hAnsi="Tahoma" w:cs="Tahoma"/>
        </w:rPr>
      </w:pPr>
    </w:p>
    <w:p w14:paraId="71103107" w14:textId="77777777" w:rsidR="00C53A34" w:rsidRPr="00C53A34" w:rsidRDefault="00C53A34" w:rsidP="00337D23">
      <w:pPr>
        <w:jc w:val="both"/>
        <w:rPr>
          <w:rFonts w:ascii="Tahoma" w:hAnsi="Tahoma" w:cs="Tahoma"/>
        </w:rPr>
      </w:pPr>
      <w:r w:rsidRPr="00C53A34">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1535C18C" w14:textId="77777777" w:rsidR="00C53A34" w:rsidRDefault="00C53A34" w:rsidP="00337D23">
      <w:pPr>
        <w:jc w:val="both"/>
        <w:rPr>
          <w:rFonts w:ascii="Tahoma" w:hAnsi="Tahoma" w:cs="Tahoma"/>
        </w:rPr>
      </w:pPr>
    </w:p>
    <w:p w14:paraId="4A4ECFD5" w14:textId="77777777" w:rsidR="00F25778" w:rsidRDefault="00F25778" w:rsidP="00337D23">
      <w:pPr>
        <w:jc w:val="both"/>
        <w:rPr>
          <w:rFonts w:ascii="Tahoma" w:hAnsi="Tahoma" w:cs="Tahoma"/>
          <w:bCs/>
          <w:i/>
        </w:rPr>
      </w:pPr>
      <w:r w:rsidRPr="00C53A34">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4C87EC27" w14:textId="77777777" w:rsidR="00F25778" w:rsidRPr="00C53A34" w:rsidRDefault="00F25778" w:rsidP="00337D23">
      <w:pPr>
        <w:jc w:val="both"/>
        <w:rPr>
          <w:rFonts w:ascii="Tahoma" w:hAnsi="Tahoma" w:cs="Tahoma"/>
          <w:bCs/>
          <w:i/>
        </w:rPr>
      </w:pPr>
    </w:p>
    <w:p w14:paraId="157B82D7" w14:textId="77777777" w:rsidR="00C53A34" w:rsidRPr="00C53A34" w:rsidRDefault="00C53A34" w:rsidP="00337D23">
      <w:pPr>
        <w:numPr>
          <w:ilvl w:val="0"/>
          <w:numId w:val="18"/>
        </w:numPr>
        <w:jc w:val="both"/>
        <w:rPr>
          <w:rFonts w:ascii="Tahoma" w:hAnsi="Tahoma" w:cs="Tahoma"/>
          <w:b/>
        </w:rPr>
      </w:pPr>
      <w:r w:rsidRPr="00C53A34">
        <w:rPr>
          <w:rFonts w:ascii="Tahoma" w:hAnsi="Tahoma" w:cs="Tahoma"/>
          <w:b/>
        </w:rPr>
        <w:t xml:space="preserve">Ponudnik: </w:t>
      </w:r>
    </w:p>
    <w:p w14:paraId="3E573072" w14:textId="77777777" w:rsidR="00C53A34" w:rsidRPr="00C53A34" w:rsidRDefault="00C53A34" w:rsidP="00337D23">
      <w:pPr>
        <w:jc w:val="both"/>
        <w:rPr>
          <w:rFonts w:ascii="Tahoma" w:hAnsi="Tahoma" w:cs="Tahoma"/>
        </w:rPr>
      </w:pPr>
    </w:p>
    <w:p w14:paraId="31EA640D" w14:textId="77777777" w:rsidR="00C53A34" w:rsidRPr="00C53A34" w:rsidRDefault="00C53A34" w:rsidP="00337D23">
      <w:pPr>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ponudnik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080D0A03" w14:textId="77777777" w:rsidR="00C23AD1" w:rsidRPr="00C53A34" w:rsidRDefault="00C23AD1" w:rsidP="00337D23">
      <w:pPr>
        <w:jc w:val="both"/>
        <w:rPr>
          <w:rFonts w:ascii="Tahoma" w:hAnsi="Tahoma" w:cs="Tahoma"/>
        </w:rPr>
      </w:pPr>
    </w:p>
    <w:p w14:paraId="7745CCE9" w14:textId="77777777" w:rsidR="00C53A34" w:rsidRPr="00C53A34" w:rsidRDefault="00C53A34" w:rsidP="00337D23">
      <w:pPr>
        <w:numPr>
          <w:ilvl w:val="0"/>
          <w:numId w:val="18"/>
        </w:numPr>
        <w:jc w:val="both"/>
        <w:rPr>
          <w:rFonts w:ascii="Tahoma" w:hAnsi="Tahoma" w:cs="Tahoma"/>
          <w:b/>
        </w:rPr>
      </w:pPr>
      <w:r w:rsidRPr="00C53A34">
        <w:rPr>
          <w:rFonts w:ascii="Tahoma" w:hAnsi="Tahoma" w:cs="Tahoma"/>
          <w:b/>
        </w:rPr>
        <w:t>Skupna ponudba (s partnerjem/ji), ponudba s podizvajalci in/ali s subjekti, katerih zmogljivosti uporablja gospodarski subjekt:</w:t>
      </w:r>
    </w:p>
    <w:p w14:paraId="4BD2ECD9" w14:textId="77777777" w:rsidR="00C53A34" w:rsidRPr="00C53A34" w:rsidRDefault="00C53A34" w:rsidP="00337D23">
      <w:pPr>
        <w:jc w:val="both"/>
        <w:rPr>
          <w:rFonts w:ascii="Tahoma" w:hAnsi="Tahoma" w:cs="Tahoma"/>
        </w:rPr>
      </w:pPr>
    </w:p>
    <w:p w14:paraId="75D51161" w14:textId="77777777" w:rsidR="00C53A34" w:rsidRDefault="00C53A34" w:rsidP="00337D23">
      <w:pPr>
        <w:jc w:val="both"/>
        <w:rPr>
          <w:rFonts w:ascii="Tahoma" w:hAnsi="Tahoma" w:cs="Tahoma"/>
        </w:rPr>
      </w:pPr>
      <w:r w:rsidRPr="00C53A34">
        <w:rPr>
          <w:rFonts w:ascii="Tahoma" w:hAnsi="Tahoma" w:cs="Tahoma"/>
        </w:rPr>
        <w:t xml:space="preserve">Če ponudnik nastopa </w:t>
      </w:r>
      <w:r w:rsidRPr="00C53A34">
        <w:rPr>
          <w:rFonts w:ascii="Tahoma" w:hAnsi="Tahoma" w:cs="Tahoma"/>
          <w:u w:val="single"/>
        </w:rPr>
        <w:t>v skupni ponudbi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ponudbi. </w:t>
      </w:r>
      <w:r w:rsidRPr="00C53A34">
        <w:rPr>
          <w:rFonts w:ascii="Tahoma" w:hAnsi="Tahoma" w:cs="Tahoma"/>
          <w:b/>
        </w:rPr>
        <w:t>Enako velja v primeru</w:t>
      </w:r>
      <w:r w:rsidRPr="00C53A34">
        <w:rPr>
          <w:rFonts w:ascii="Tahoma" w:hAnsi="Tahoma" w:cs="Tahoma"/>
        </w:rPr>
        <w:t xml:space="preserve">, če ponudnik sodeluje s </w:t>
      </w:r>
      <w:r w:rsidRPr="00C53A34">
        <w:rPr>
          <w:rFonts w:ascii="Tahoma" w:hAnsi="Tahoma" w:cs="Tahoma"/>
          <w:u w:val="single"/>
        </w:rPr>
        <w:t>podizvajalci</w:t>
      </w:r>
      <w:r w:rsidRPr="00C53A34">
        <w:rPr>
          <w:rFonts w:ascii="Tahoma" w:hAnsi="Tahoma" w:cs="Tahoma"/>
        </w:rPr>
        <w:t xml:space="preserve"> ali če se ponudnik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ponudnika, ter ločene ESPD obrazce za vsakega podizvajalca in subjekta, katerih zmogljivosti uporablja ponudnik v ponudbi). </w:t>
      </w:r>
    </w:p>
    <w:p w14:paraId="0A089A32" w14:textId="77777777" w:rsidR="0066218A" w:rsidRPr="00C53A34" w:rsidRDefault="0066218A" w:rsidP="00337D23">
      <w:pPr>
        <w:jc w:val="both"/>
        <w:rPr>
          <w:rFonts w:ascii="Tahoma" w:hAnsi="Tahoma" w:cs="Tahoma"/>
        </w:rPr>
      </w:pPr>
    </w:p>
    <w:p w14:paraId="07102FA2" w14:textId="77777777" w:rsidR="00C53A34" w:rsidRPr="00C53A34" w:rsidRDefault="00C53A34" w:rsidP="00337D23">
      <w:pPr>
        <w:numPr>
          <w:ilvl w:val="0"/>
          <w:numId w:val="18"/>
        </w:numPr>
        <w:jc w:val="both"/>
        <w:rPr>
          <w:rFonts w:ascii="Tahoma" w:hAnsi="Tahoma" w:cs="Tahoma"/>
          <w:b/>
        </w:rPr>
      </w:pPr>
      <w:r w:rsidRPr="00C53A34">
        <w:rPr>
          <w:rFonts w:ascii="Tahoma" w:hAnsi="Tahoma" w:cs="Tahoma"/>
          <w:b/>
        </w:rPr>
        <w:t>Navodila za ESPD obrazec:</w:t>
      </w:r>
    </w:p>
    <w:p w14:paraId="13000790" w14:textId="77777777" w:rsidR="00C53A34" w:rsidRPr="00C53A34" w:rsidRDefault="00C53A34" w:rsidP="00337D23">
      <w:pPr>
        <w:jc w:val="both"/>
        <w:rPr>
          <w:rFonts w:ascii="Tahoma" w:hAnsi="Tahoma" w:cs="Tahoma"/>
        </w:rPr>
      </w:pPr>
    </w:p>
    <w:p w14:paraId="032ECB26" w14:textId="77777777" w:rsidR="00C53A34" w:rsidRPr="00C53A34" w:rsidRDefault="00C53A34" w:rsidP="00337D23">
      <w:pPr>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5342E3F" w14:textId="77777777" w:rsidR="00D04D15" w:rsidRPr="00C53A34" w:rsidRDefault="00D04D15" w:rsidP="008034E2">
      <w:pPr>
        <w:keepNext/>
        <w:keepLines/>
        <w:jc w:val="both"/>
        <w:rPr>
          <w:rFonts w:ascii="Tahoma" w:hAnsi="Tahoma" w:cs="Tahoma"/>
        </w:rPr>
      </w:pPr>
    </w:p>
    <w:p w14:paraId="2DDEFEA2" w14:textId="77777777" w:rsidR="00C53A34" w:rsidRDefault="00C53A34" w:rsidP="0066218A">
      <w:pPr>
        <w:jc w:val="both"/>
        <w:rPr>
          <w:rFonts w:ascii="Tahoma" w:hAnsi="Tahoma" w:cs="Tahoma"/>
          <w:bCs/>
        </w:rPr>
      </w:pPr>
      <w:r w:rsidRPr="00C53A34">
        <w:rPr>
          <w:rFonts w:ascii="Tahoma" w:hAnsi="Tahoma" w:cs="Tahoma"/>
          <w:bCs/>
        </w:rPr>
        <w:t xml:space="preserve">Ponudnik (subjekt) uvodoma na svoj računalnik (ali drugi elektronski medij) shrani naročnikov ESPD obrazec, ki je na voljo na naročnikovi spletni strani (v elektronski obliki v formatu </w:t>
      </w:r>
      <w:r w:rsidR="0012425B">
        <w:rPr>
          <w:rFonts w:ascii="Tahoma" w:hAnsi="Tahoma" w:cs="Tahoma"/>
          <w:bCs/>
        </w:rPr>
        <w:t>.</w:t>
      </w:r>
      <w:r w:rsidRPr="00C53A34">
        <w:rPr>
          <w:rFonts w:ascii="Tahoma" w:hAnsi="Tahoma" w:cs="Tahoma"/>
          <w:bCs/>
        </w:rPr>
        <w:t xml:space="preserve">xml), na mestu, kjer je objavljena razpisna dokumentacija. Ponudnik nato preko brezplačne spletne strani </w:t>
      </w:r>
      <w:hyperlink r:id="rId12"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sidRPr="00C53A34">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C53A34">
        <w:rPr>
          <w:rFonts w:ascii="Tahoma" w:hAnsi="Tahoma" w:cs="Tahoma"/>
          <w:b/>
          <w:bCs/>
        </w:rPr>
        <w:t xml:space="preserve">Uvozi ESPD« </w:t>
      </w:r>
      <w:r w:rsidR="00DA0B3F">
        <w:rPr>
          <w:rFonts w:ascii="Tahoma" w:hAnsi="Tahoma" w:cs="Tahoma"/>
          <w:bCs/>
        </w:rPr>
        <w:t>in začne z izpolnjevanjem ESPD</w:t>
      </w:r>
      <w:r w:rsidRPr="00C53A34">
        <w:rPr>
          <w:rFonts w:ascii="Tahoma" w:hAnsi="Tahoma" w:cs="Tahoma"/>
          <w:bCs/>
        </w:rPr>
        <w:t xml:space="preserve">. </w:t>
      </w:r>
    </w:p>
    <w:p w14:paraId="5EDB4BDD" w14:textId="77777777" w:rsidR="00506501" w:rsidRDefault="00506501" w:rsidP="0066218A">
      <w:pPr>
        <w:jc w:val="both"/>
        <w:rPr>
          <w:rFonts w:ascii="Tahoma" w:hAnsi="Tahoma" w:cs="Tahoma"/>
          <w:bCs/>
        </w:rPr>
      </w:pPr>
    </w:p>
    <w:p w14:paraId="1DFA5446" w14:textId="77777777" w:rsidR="004D40DC" w:rsidRPr="007B1268" w:rsidRDefault="004D40DC" w:rsidP="0066218A">
      <w:pPr>
        <w:jc w:val="both"/>
        <w:rPr>
          <w:rFonts w:ascii="Tahoma" w:hAnsi="Tahoma" w:cs="Tahoma"/>
          <w:bCs/>
        </w:rPr>
      </w:pPr>
      <w:r w:rsidRPr="00D04D15">
        <w:rPr>
          <w:rFonts w:ascii="Tahoma" w:hAnsi="Tahoma" w:cs="Tahoma"/>
          <w:bCs/>
          <w:u w:val="single"/>
        </w:rPr>
        <w:t>ESPD, ki je priloga te razpisne dokumentacije</w:t>
      </w:r>
      <w:r w:rsidRPr="00D04D15">
        <w:rPr>
          <w:rFonts w:ascii="Tahoma" w:hAnsi="Tahoma" w:cs="Tahoma"/>
          <w:bCs/>
        </w:rPr>
        <w:t xml:space="preserve">, </w:t>
      </w:r>
      <w:r w:rsidRPr="00D04D15">
        <w:rPr>
          <w:rFonts w:ascii="Tahoma" w:hAnsi="Tahoma" w:cs="Tahoma"/>
          <w:b/>
          <w:szCs w:val="22"/>
          <w:u w:val="single"/>
        </w:rPr>
        <w:t>je enoten za vse sklope</w:t>
      </w:r>
      <w:r w:rsidRPr="00D04D15">
        <w:rPr>
          <w:rFonts w:ascii="Tahoma" w:hAnsi="Tahoma" w:cs="Tahoma"/>
          <w:szCs w:val="22"/>
        </w:rPr>
        <w:t xml:space="preserve">. </w:t>
      </w:r>
      <w:r w:rsidRPr="00D04D15">
        <w:rPr>
          <w:rFonts w:ascii="Tahoma" w:hAnsi="Tahoma" w:cs="Tahoma"/>
          <w:szCs w:val="22"/>
          <w:u w:val="single"/>
        </w:rPr>
        <w:t xml:space="preserve">Ponudnik </w:t>
      </w:r>
      <w:r w:rsidRPr="00D04D15">
        <w:rPr>
          <w:rFonts w:ascii="Tahoma" w:hAnsi="Tahoma" w:cs="Tahoma"/>
          <w:b/>
          <w:szCs w:val="22"/>
          <w:u w:val="single"/>
        </w:rPr>
        <w:t>v »Delu II, Oddelek A«</w:t>
      </w:r>
      <w:r w:rsidRPr="00D04D15">
        <w:rPr>
          <w:rFonts w:ascii="Tahoma" w:hAnsi="Tahoma" w:cs="Tahoma"/>
          <w:szCs w:val="22"/>
          <w:u w:val="single"/>
        </w:rPr>
        <w:t xml:space="preserve"> navede, </w:t>
      </w:r>
      <w:r w:rsidRPr="00D04D15">
        <w:rPr>
          <w:rFonts w:ascii="Tahoma" w:hAnsi="Tahoma" w:cs="Tahoma"/>
          <w:b/>
          <w:szCs w:val="22"/>
          <w:u w:val="single"/>
        </w:rPr>
        <w:t>za katere sklope oddaja ponudbo</w:t>
      </w:r>
      <w:r w:rsidRPr="00D04D15">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14:paraId="277FC5FE" w14:textId="77777777" w:rsidR="004D40DC" w:rsidRPr="00C53A34" w:rsidRDefault="004D40DC" w:rsidP="0066218A">
      <w:pPr>
        <w:jc w:val="both"/>
        <w:rPr>
          <w:rFonts w:ascii="Tahoma" w:hAnsi="Tahoma" w:cs="Tahoma"/>
          <w:bCs/>
        </w:rPr>
      </w:pPr>
    </w:p>
    <w:p w14:paraId="6BDB5C77" w14:textId="77777777" w:rsidR="00DA0B3F" w:rsidRPr="00DA0B3F" w:rsidRDefault="00DA0B3F" w:rsidP="0066218A">
      <w:pPr>
        <w:jc w:val="both"/>
        <w:rPr>
          <w:rFonts w:ascii="Tahoma" w:hAnsi="Tahoma" w:cs="Tahoma"/>
          <w:bCs/>
        </w:rPr>
      </w:pPr>
      <w:bookmarkStart w:id="12" w:name="_Hlk511905322"/>
      <w:r w:rsidRPr="00DA0B3F">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pri čemer se v slednjem primeru v skladu Splošnimi pogoji uporabe informacijskega sistema e-JN šteje, da je oddan pravno zavezujoč dokument, ki ima enako veljavnost kot podpisan. </w:t>
      </w:r>
    </w:p>
    <w:bookmarkEnd w:id="12"/>
    <w:p w14:paraId="59772E1A" w14:textId="77777777" w:rsidR="00DA0B3F" w:rsidRPr="00DA0B3F" w:rsidRDefault="00DA0B3F" w:rsidP="0066218A">
      <w:pPr>
        <w:jc w:val="both"/>
        <w:rPr>
          <w:rFonts w:ascii="Tahoma" w:hAnsi="Tahoma" w:cs="Tahoma"/>
          <w:bCs/>
        </w:rPr>
      </w:pPr>
    </w:p>
    <w:p w14:paraId="4C307270" w14:textId="77777777" w:rsidR="007A381E" w:rsidRDefault="00DA0B3F" w:rsidP="0066218A">
      <w:pPr>
        <w:jc w:val="both"/>
        <w:rPr>
          <w:rFonts w:ascii="Tahoma" w:hAnsi="Tahoma" w:cs="Tahoma"/>
          <w:bCs/>
        </w:rPr>
      </w:pPr>
      <w:r w:rsidRPr="00DA0B3F">
        <w:rPr>
          <w:rFonts w:ascii="Tahoma" w:hAnsi="Tahoma" w:cs="Tahoma"/>
          <w:bCs/>
        </w:rPr>
        <w:t>Za ostale sodelujoče ponudnik v razdelek »ESPD – ostali sodelujoči« priloži podpisane ESPD v pdf. obliki, ali v elektronski obliki podpisan xml</w:t>
      </w:r>
      <w:r w:rsidR="00DF74D0">
        <w:rPr>
          <w:rFonts w:ascii="Tahoma" w:hAnsi="Tahoma" w:cs="Tahoma"/>
          <w:bCs/>
        </w:rPr>
        <w:t>.</w:t>
      </w:r>
    </w:p>
    <w:p w14:paraId="79A3081A" w14:textId="77777777" w:rsidR="00D04D15" w:rsidRPr="00623F48" w:rsidRDefault="00D04D15" w:rsidP="0066218A">
      <w:pPr>
        <w:jc w:val="both"/>
        <w:rPr>
          <w:rFonts w:ascii="Tahoma" w:hAnsi="Tahoma" w:cs="Tahoma"/>
          <w:bCs/>
        </w:rPr>
      </w:pPr>
    </w:p>
    <w:p w14:paraId="7E7AD057" w14:textId="77777777" w:rsidR="00734DC1" w:rsidRPr="003B6810" w:rsidRDefault="006B3202" w:rsidP="0066218A">
      <w:pPr>
        <w:numPr>
          <w:ilvl w:val="1"/>
          <w:numId w:val="2"/>
        </w:numPr>
        <w:jc w:val="both"/>
        <w:rPr>
          <w:rFonts w:ascii="Tahoma" w:hAnsi="Tahoma" w:cs="Tahoma"/>
          <w:b/>
        </w:rPr>
      </w:pPr>
      <w:r>
        <w:rPr>
          <w:rFonts w:ascii="Tahoma" w:hAnsi="Tahoma" w:cs="Tahoma"/>
          <w:b/>
        </w:rPr>
        <w:t>Razlogi za izključitev</w:t>
      </w:r>
    </w:p>
    <w:p w14:paraId="4897A665" w14:textId="77777777" w:rsidR="00734DC1" w:rsidRPr="00CE1BAD" w:rsidRDefault="00734DC1" w:rsidP="0066218A">
      <w:pPr>
        <w:jc w:val="both"/>
        <w:rPr>
          <w:rFonts w:ascii="Tahoma" w:hAnsi="Tahoma" w:cs="Tahoma"/>
        </w:rPr>
      </w:pPr>
    </w:p>
    <w:p w14:paraId="7CD75637" w14:textId="77777777" w:rsidR="00821BE2" w:rsidRPr="00821BE2" w:rsidRDefault="003D2D57" w:rsidP="0066218A">
      <w:pPr>
        <w:pStyle w:val="Telobesedila2"/>
        <w:rPr>
          <w:rFonts w:ascii="Tahoma" w:hAnsi="Tahoma" w:cs="Tahoma"/>
          <w:b w:val="0"/>
          <w:i/>
        </w:rPr>
      </w:pPr>
      <w:r w:rsidRPr="003D2D57">
        <w:rPr>
          <w:rFonts w:ascii="Tahoma" w:hAnsi="Tahoma" w:cs="Tahoma"/>
          <w:b w:val="0"/>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w:t>
      </w:r>
      <w:r>
        <w:rPr>
          <w:rFonts w:ascii="Tahoma" w:hAnsi="Tahoma" w:cs="Tahoma"/>
          <w:b w:val="0"/>
          <w:i/>
        </w:rPr>
        <w:t>ponudnik</w:t>
      </w:r>
      <w:r w:rsidRPr="003D2D57">
        <w:rPr>
          <w:rFonts w:ascii="Tahoma" w:hAnsi="Tahoma" w:cs="Tahoma"/>
          <w:b w:val="0"/>
          <w:i/>
        </w:rPr>
        <w:t xml:space="preserve">, mora zahtevane pogoje izpolnjevati tudi vsak izmed podizvajalcev, ki jih ponudnik v ponudbi navede, ter tudi vsak subjekt, katerih zmogljivosti uporablja </w:t>
      </w:r>
      <w:r>
        <w:rPr>
          <w:rFonts w:ascii="Tahoma" w:hAnsi="Tahoma" w:cs="Tahoma"/>
          <w:b w:val="0"/>
          <w:i/>
        </w:rPr>
        <w:t>ponudnik</w:t>
      </w:r>
      <w:r w:rsidRPr="003D2D57">
        <w:rPr>
          <w:rFonts w:ascii="Tahoma" w:hAnsi="Tahoma" w:cs="Tahoma"/>
          <w:b w:val="0"/>
          <w:i/>
        </w:rPr>
        <w:t>.</w:t>
      </w:r>
      <w:r w:rsidR="00821BE2">
        <w:rPr>
          <w:rFonts w:ascii="Tahoma" w:hAnsi="Tahoma" w:cs="Tahoma"/>
          <w:b w:val="0"/>
          <w:i/>
        </w:rPr>
        <w:t xml:space="preserve"> </w:t>
      </w:r>
      <w:r w:rsidR="003956D1">
        <w:rPr>
          <w:rFonts w:ascii="Tahoma" w:hAnsi="Tahoma" w:cs="Tahoma"/>
          <w:b w:val="0"/>
          <w:i/>
        </w:rPr>
        <w:t>Pogoji</w:t>
      </w:r>
      <w:r w:rsidR="00821BE2" w:rsidRPr="00821BE2">
        <w:rPr>
          <w:rFonts w:ascii="Tahoma" w:hAnsi="Tahoma" w:cs="Tahoma"/>
          <w:b w:val="0"/>
          <w:i/>
        </w:rPr>
        <w:t xml:space="preserve"> veljajo tudi za podizvajalce podizvajalcev glavnega izvajalca ali nadaljnje podizvajalce v podizvajalski verigi. </w:t>
      </w:r>
    </w:p>
    <w:p w14:paraId="6C1380E7" w14:textId="77777777" w:rsidR="00D27B46" w:rsidRDefault="00D27B46" w:rsidP="0066218A">
      <w:pPr>
        <w:pStyle w:val="Telobesedila2"/>
        <w:rPr>
          <w:rFonts w:ascii="Tahoma" w:hAnsi="Tahoma" w:cs="Tahoma"/>
          <w:b w:val="0"/>
        </w:rPr>
      </w:pPr>
    </w:p>
    <w:p w14:paraId="434500C0" w14:textId="77777777" w:rsidR="00B630AD" w:rsidRDefault="00B630AD" w:rsidP="0066218A">
      <w:pPr>
        <w:pStyle w:val="Telobesedila2"/>
        <w:rPr>
          <w:rFonts w:ascii="Tahoma" w:hAnsi="Tahoma" w:cs="Tahoma"/>
        </w:rPr>
      </w:pPr>
      <w:r w:rsidRPr="00B630AD">
        <w:rPr>
          <w:rFonts w:ascii="Tahoma" w:hAnsi="Tahoma" w:cs="Tahoma"/>
        </w:rPr>
        <w:t xml:space="preserve">A: Razlogi, povezani s kazenskimi obsodbami </w:t>
      </w:r>
    </w:p>
    <w:p w14:paraId="493A8FB4" w14:textId="77777777" w:rsidR="00B630AD" w:rsidRDefault="00010FE1" w:rsidP="0066218A">
      <w:pPr>
        <w:pStyle w:val="Telobesedila2"/>
        <w:rPr>
          <w:rFonts w:ascii="Tahoma" w:hAnsi="Tahoma" w:cs="Tahoma"/>
          <w:b w:val="0"/>
        </w:rPr>
      </w:pPr>
      <w:r w:rsidRPr="00A621A7">
        <w:rPr>
          <w:rFonts w:ascii="Tahoma" w:hAnsi="Tahoma" w:cs="Tahoma"/>
          <w:b w:val="0"/>
        </w:rPr>
        <w:t xml:space="preserve">Naročnik </w:t>
      </w:r>
      <w:r>
        <w:rPr>
          <w:rFonts w:ascii="Tahoma" w:hAnsi="Tahoma" w:cs="Tahoma"/>
          <w:b w:val="0"/>
        </w:rPr>
        <w:t>bo</w:t>
      </w:r>
      <w:r w:rsidRPr="00A621A7">
        <w:rPr>
          <w:rFonts w:ascii="Tahoma" w:hAnsi="Tahoma" w:cs="Tahoma"/>
          <w:b w:val="0"/>
        </w:rPr>
        <w:t xml:space="preserve"> iz sodelovanja v postopku javnega naročanja izključi</w:t>
      </w:r>
      <w:r>
        <w:rPr>
          <w:rFonts w:ascii="Tahoma" w:hAnsi="Tahoma" w:cs="Tahoma"/>
          <w:b w:val="0"/>
        </w:rPr>
        <w:t>l</w:t>
      </w:r>
      <w:r w:rsidRPr="00A621A7">
        <w:rPr>
          <w:rFonts w:ascii="Tahoma" w:hAnsi="Tahoma" w:cs="Tahoma"/>
          <w:b w:val="0"/>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66A7D0F1" w14:textId="77777777" w:rsidR="00500F5E" w:rsidRDefault="00500F5E" w:rsidP="0066218A">
      <w:pPr>
        <w:pStyle w:val="Telobesedila2"/>
        <w:rPr>
          <w:rFonts w:ascii="Tahoma" w:hAnsi="Tahoma" w:cs="Tahoma"/>
          <w:smallCaps/>
        </w:rPr>
      </w:pPr>
    </w:p>
    <w:p w14:paraId="4F07A49C" w14:textId="77777777" w:rsidR="00357AF8" w:rsidRPr="002E4622" w:rsidRDefault="00357AF8" w:rsidP="0066218A">
      <w:pPr>
        <w:pStyle w:val="Telobesedila2"/>
        <w:rPr>
          <w:rFonts w:ascii="Tahoma" w:hAnsi="Tahoma" w:cs="Tahoma"/>
          <w:smallCaps/>
        </w:rPr>
      </w:pPr>
      <w:r w:rsidRPr="002E4622">
        <w:rPr>
          <w:rFonts w:ascii="Tahoma" w:hAnsi="Tahoma" w:cs="Tahoma"/>
          <w:smallCaps/>
        </w:rPr>
        <w:t>Dokazil</w:t>
      </w:r>
      <w:r>
        <w:rPr>
          <w:rFonts w:ascii="Tahoma" w:hAnsi="Tahoma" w:cs="Tahoma"/>
          <w:smallCaps/>
        </w:rPr>
        <w:t>o</w:t>
      </w:r>
      <w:r w:rsidRPr="002E4622">
        <w:rPr>
          <w:rFonts w:ascii="Tahoma" w:hAnsi="Tahoma" w:cs="Tahoma"/>
          <w:smallCaps/>
        </w:rPr>
        <w:t>:</w:t>
      </w:r>
    </w:p>
    <w:p w14:paraId="7342E68F" w14:textId="77777777" w:rsidR="00FC2E27" w:rsidRDefault="00357AF8" w:rsidP="0066218A">
      <w:pPr>
        <w:pStyle w:val="Odstavekseznama"/>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A: Razlogi, povezani s kazenskimi obsodbami«</w:t>
      </w:r>
      <w:r w:rsidR="00500A39">
        <w:rPr>
          <w:rFonts w:ascii="Tahoma" w:hAnsi="Tahoma" w:cs="Tahoma"/>
          <w:szCs w:val="22"/>
        </w:rPr>
        <w:t>)</w:t>
      </w:r>
      <w:r>
        <w:rPr>
          <w:rFonts w:ascii="Tahoma" w:hAnsi="Tahoma" w:cs="Tahoma"/>
          <w:szCs w:val="22"/>
        </w:rPr>
        <w:t xml:space="preserve"> s strani vseh gospodarskih subjektov v ponudbi.</w:t>
      </w:r>
      <w:r w:rsidR="00CB0547">
        <w:rPr>
          <w:rFonts w:ascii="Tahoma" w:hAnsi="Tahoma" w:cs="Tahoma"/>
          <w:szCs w:val="22"/>
        </w:rPr>
        <w:t xml:space="preserve"> </w:t>
      </w:r>
    </w:p>
    <w:p w14:paraId="6893FFBF" w14:textId="77777777" w:rsidR="00AE5DCE" w:rsidRDefault="00AE5DCE" w:rsidP="0066218A">
      <w:pPr>
        <w:pStyle w:val="Odstavekseznama"/>
        <w:ind w:left="0"/>
        <w:jc w:val="both"/>
        <w:rPr>
          <w:rFonts w:ascii="Tahoma" w:hAnsi="Tahoma" w:cs="Tahoma"/>
          <w:szCs w:val="22"/>
        </w:rPr>
      </w:pPr>
    </w:p>
    <w:p w14:paraId="10C72FB6" w14:textId="77777777" w:rsidR="001D7684" w:rsidRDefault="00060F32" w:rsidP="0066218A">
      <w:pPr>
        <w:pStyle w:val="Odstavekseznama"/>
        <w:ind w:left="0"/>
        <w:jc w:val="both"/>
        <w:rPr>
          <w:rFonts w:ascii="Tahoma" w:hAnsi="Tahoma" w:cs="Tahoma"/>
        </w:rPr>
      </w:pPr>
      <w:r>
        <w:rPr>
          <w:rFonts w:ascii="Tahoma" w:hAnsi="Tahoma" w:cs="Tahoma"/>
        </w:rPr>
        <w:t>Ponudnik</w:t>
      </w:r>
      <w:r w:rsidRPr="005D654E">
        <w:rPr>
          <w:rFonts w:ascii="Tahoma" w:hAnsi="Tahoma" w:cs="Tahoma"/>
        </w:rPr>
        <w:t xml:space="preserve"> </w:t>
      </w:r>
      <w:r w:rsidR="001D7684">
        <w:rPr>
          <w:rFonts w:ascii="Tahoma" w:hAnsi="Tahoma" w:cs="Tahoma"/>
        </w:rPr>
        <w:t>s sedežem v Republiki Sloveniji</w:t>
      </w:r>
      <w:r w:rsidR="001D7684" w:rsidRPr="00DA053E">
        <w:rPr>
          <w:rFonts w:ascii="Tahoma" w:hAnsi="Tahoma" w:cs="Tahoma"/>
        </w:rPr>
        <w:t xml:space="preserve"> v </w:t>
      </w:r>
      <w:r w:rsidR="001D7684">
        <w:rPr>
          <w:rFonts w:ascii="Tahoma" w:hAnsi="Tahoma" w:cs="Tahoma"/>
        </w:rPr>
        <w:t>ponudbi</w:t>
      </w:r>
      <w:r w:rsidR="001D7684" w:rsidRPr="00DA053E">
        <w:rPr>
          <w:rFonts w:ascii="Tahoma" w:hAnsi="Tahoma" w:cs="Tahoma"/>
        </w:rPr>
        <w:t xml:space="preserve"> p</w:t>
      </w:r>
      <w:r w:rsidR="001D7684">
        <w:rPr>
          <w:rFonts w:ascii="Tahoma" w:hAnsi="Tahoma" w:cs="Tahoma"/>
        </w:rPr>
        <w:t>riloži</w:t>
      </w:r>
      <w:r w:rsidR="001D7684" w:rsidRPr="00DA053E">
        <w:rPr>
          <w:rFonts w:ascii="Tahoma" w:hAnsi="Tahoma" w:cs="Tahoma"/>
        </w:rPr>
        <w:t xml:space="preserve"> pooblastila</w:t>
      </w:r>
      <w:r w:rsidR="001D7684">
        <w:rPr>
          <w:rFonts w:ascii="Tahoma" w:hAnsi="Tahoma" w:cs="Tahoma"/>
        </w:rPr>
        <w:t xml:space="preserve"> </w:t>
      </w:r>
      <w:r w:rsidR="001D7684" w:rsidRPr="00DA053E">
        <w:rPr>
          <w:rFonts w:ascii="Tahoma" w:hAnsi="Tahoma" w:cs="Tahoma"/>
        </w:rPr>
        <w:t xml:space="preserve">za pridobitev podatkov iz kazenske evidence za vse gospodarske subjekte v </w:t>
      </w:r>
      <w:r>
        <w:rPr>
          <w:rFonts w:ascii="Tahoma" w:hAnsi="Tahoma" w:cs="Tahoma"/>
        </w:rPr>
        <w:t>ponudbi</w:t>
      </w:r>
      <w:r w:rsidR="001D7684" w:rsidRPr="00DA053E">
        <w:rPr>
          <w:rFonts w:ascii="Tahoma" w:hAnsi="Tahoma" w:cs="Tahoma"/>
        </w:rPr>
        <w:t xml:space="preserve"> in za vse osebe, ki so člani upravnega, vodstvenega ali nadzornega organa gospodarskega subjekta ali ki imajo pooblastila za njegovo zastopanje ali odločanje ali nadzor (</w:t>
      </w:r>
      <w:r w:rsidR="00F25778">
        <w:rPr>
          <w:rFonts w:ascii="Tahoma" w:hAnsi="Tahoma" w:cs="Tahoma"/>
        </w:rPr>
        <w:t>Priloga 3/1, Priloga 3/2</w:t>
      </w:r>
      <w:r w:rsidR="001D7684" w:rsidRPr="00DA053E">
        <w:rPr>
          <w:rFonts w:ascii="Tahoma" w:hAnsi="Tahoma" w:cs="Tahoma"/>
        </w:rPr>
        <w:t>)</w:t>
      </w:r>
      <w:r w:rsidR="001D7684">
        <w:rPr>
          <w:rFonts w:ascii="Tahoma" w:hAnsi="Tahoma" w:cs="Tahoma"/>
        </w:rPr>
        <w:t xml:space="preserve"> ali</w:t>
      </w:r>
      <w:r w:rsidR="001D7684" w:rsidRPr="00DA053E">
        <w:rPr>
          <w:rFonts w:ascii="Tahoma" w:hAnsi="Tahoma" w:cs="Tahoma"/>
        </w:rPr>
        <w:t xml:space="preserve"> potrdila iz ustreznega registra, kakršen je sodni register, če tega registra ni, pa enakovreden dokument, ki ga izda pristojni sodni ali upravni organ v Republiki Sloveniji, drugi državi članici ali matični državi ali državi, v kater</w:t>
      </w:r>
      <w:r w:rsidR="000A159C">
        <w:rPr>
          <w:rFonts w:ascii="Tahoma" w:hAnsi="Tahoma" w:cs="Tahoma"/>
        </w:rPr>
        <w:t>i ima sedež gospodarski subjekt</w:t>
      </w:r>
      <w:r w:rsidR="001D7684" w:rsidRPr="00DA053E">
        <w:rPr>
          <w:rFonts w:ascii="Tahoma" w:hAnsi="Tahoma" w:cs="Tahoma"/>
        </w:rPr>
        <w:t>. Tako predložena potrdila morajo odražati zadnje stanje.</w:t>
      </w:r>
    </w:p>
    <w:p w14:paraId="447E0D1E" w14:textId="77777777" w:rsidR="00D04D15" w:rsidRPr="00DA053E" w:rsidRDefault="00D04D15" w:rsidP="0066218A">
      <w:pPr>
        <w:pStyle w:val="Odstavekseznama"/>
        <w:ind w:left="0"/>
        <w:jc w:val="both"/>
        <w:rPr>
          <w:rFonts w:ascii="Tahoma" w:hAnsi="Tahoma" w:cs="Tahoma"/>
        </w:rPr>
      </w:pPr>
    </w:p>
    <w:p w14:paraId="32CA13FD" w14:textId="77777777" w:rsidR="001D7684" w:rsidRPr="00DA053E" w:rsidRDefault="00060F32" w:rsidP="0066218A">
      <w:pPr>
        <w:pStyle w:val="Odstavekseznama"/>
        <w:ind w:left="0"/>
        <w:jc w:val="both"/>
        <w:rPr>
          <w:rFonts w:ascii="Tahoma" w:hAnsi="Tahoma" w:cs="Tahoma"/>
        </w:rPr>
      </w:pPr>
      <w:r>
        <w:rPr>
          <w:rFonts w:ascii="Tahoma" w:hAnsi="Tahoma" w:cs="Tahoma"/>
        </w:rPr>
        <w:t>Ponudnik</w:t>
      </w:r>
      <w:r w:rsidRPr="005D654E">
        <w:rPr>
          <w:rFonts w:ascii="Tahoma" w:hAnsi="Tahoma" w:cs="Tahoma"/>
        </w:rPr>
        <w:t xml:space="preserve"> </w:t>
      </w:r>
      <w:r w:rsidR="001D7684" w:rsidRPr="00DA053E">
        <w:rPr>
          <w:rFonts w:ascii="Tahoma" w:hAnsi="Tahoma" w:cs="Tahoma"/>
        </w:rPr>
        <w:t xml:space="preserve">s sedežem izven Republike Slovenije </w:t>
      </w:r>
      <w:r w:rsidR="001D7684">
        <w:rPr>
          <w:rFonts w:ascii="Tahoma" w:hAnsi="Tahoma" w:cs="Tahoma"/>
        </w:rPr>
        <w:t>mora</w:t>
      </w:r>
      <w:r w:rsidR="001D7684" w:rsidRPr="00DA053E">
        <w:rPr>
          <w:rFonts w:ascii="Tahoma" w:hAnsi="Tahoma" w:cs="Tahoma"/>
        </w:rPr>
        <w:t xml:space="preserve"> potrdilo</w:t>
      </w:r>
      <w:r w:rsidR="001D7684">
        <w:rPr>
          <w:rFonts w:ascii="Tahoma" w:hAnsi="Tahoma" w:cs="Tahoma"/>
        </w:rPr>
        <w:t xml:space="preserve"> </w:t>
      </w:r>
      <w:r w:rsidR="001D7684" w:rsidRPr="00DA053E">
        <w:rPr>
          <w:rFonts w:ascii="Tahoma" w:hAnsi="Tahoma" w:cs="Tahoma"/>
        </w:rPr>
        <w:t>iz kazenske evidence za</w:t>
      </w:r>
      <w:r>
        <w:rPr>
          <w:rFonts w:ascii="Tahoma" w:hAnsi="Tahoma" w:cs="Tahoma"/>
        </w:rPr>
        <w:t>se kot ponudnika</w:t>
      </w:r>
      <w:r w:rsidR="001D7684" w:rsidRPr="00DA053E">
        <w:rPr>
          <w:rFonts w:ascii="Tahoma" w:hAnsi="Tahoma" w:cs="Tahoma"/>
        </w:rPr>
        <w:t xml:space="preserve"> in za vse osebe, ki so člani upravnega, vodstvenega ali nadzornega organa </w:t>
      </w:r>
      <w:r>
        <w:rPr>
          <w:rFonts w:ascii="Tahoma" w:hAnsi="Tahoma" w:cs="Tahoma"/>
        </w:rPr>
        <w:t>ponudnika</w:t>
      </w:r>
      <w:r w:rsidR="001D7684" w:rsidRPr="00DA053E">
        <w:rPr>
          <w:rFonts w:ascii="Tahoma" w:hAnsi="Tahoma" w:cs="Tahoma"/>
        </w:rPr>
        <w:t xml:space="preserve"> ali ki imajo pooblastila za njegovo zastopanje ali odločanje ali nadzor pristojnega organa predložiti sam</w:t>
      </w:r>
      <w:r w:rsidR="001D7684">
        <w:rPr>
          <w:rFonts w:ascii="Tahoma" w:hAnsi="Tahoma" w:cs="Tahoma"/>
        </w:rPr>
        <w:t xml:space="preserve"> v </w:t>
      </w:r>
      <w:r w:rsidR="000A159C">
        <w:rPr>
          <w:rFonts w:ascii="Tahoma" w:hAnsi="Tahoma" w:cs="Tahoma"/>
        </w:rPr>
        <w:t>ponudbi</w:t>
      </w:r>
      <w:r w:rsidR="001D7684">
        <w:rPr>
          <w:rFonts w:ascii="Tahoma" w:hAnsi="Tahoma" w:cs="Tahoma"/>
        </w:rPr>
        <w:t xml:space="preserve">. </w:t>
      </w:r>
      <w:r w:rsidR="001D7684" w:rsidRPr="00DA5557">
        <w:rPr>
          <w:rFonts w:ascii="Tahoma" w:hAnsi="Tahoma" w:cs="Tahoma"/>
        </w:rPr>
        <w:t>V kolikor potrdil</w:t>
      </w:r>
      <w:r w:rsidR="000A159C" w:rsidRPr="00DA5557">
        <w:rPr>
          <w:rFonts w:ascii="Tahoma" w:hAnsi="Tahoma" w:cs="Tahoma"/>
        </w:rPr>
        <w:t>a</w:t>
      </w:r>
      <w:r w:rsidR="001D7684" w:rsidRPr="00DA5557">
        <w:rPr>
          <w:rFonts w:ascii="Tahoma" w:hAnsi="Tahoma" w:cs="Tahoma"/>
        </w:rPr>
        <w:t xml:space="preserve"> ne bo</w:t>
      </w:r>
      <w:r w:rsidR="000A159C" w:rsidRPr="00DA5557">
        <w:rPr>
          <w:rFonts w:ascii="Tahoma" w:hAnsi="Tahoma" w:cs="Tahoma"/>
        </w:rPr>
        <w:t>do</w:t>
      </w:r>
      <w:r w:rsidR="001D7684" w:rsidRPr="00DA5557">
        <w:rPr>
          <w:rFonts w:ascii="Tahoma" w:hAnsi="Tahoma" w:cs="Tahoma"/>
        </w:rPr>
        <w:t xml:space="preserve"> priložen</w:t>
      </w:r>
      <w:r w:rsidR="000A159C" w:rsidRPr="00DA5557">
        <w:rPr>
          <w:rFonts w:ascii="Tahoma" w:hAnsi="Tahoma" w:cs="Tahoma"/>
        </w:rPr>
        <w:t>a</w:t>
      </w:r>
      <w:r w:rsidR="001D7684" w:rsidRPr="00DA5557">
        <w:rPr>
          <w:rFonts w:ascii="Tahoma" w:hAnsi="Tahoma" w:cs="Tahoma"/>
        </w:rPr>
        <w:t xml:space="preserve">, bo naročnik </w:t>
      </w:r>
      <w:r w:rsidRPr="00DA5557">
        <w:rPr>
          <w:rFonts w:ascii="Tahoma" w:hAnsi="Tahoma" w:cs="Tahoma"/>
        </w:rPr>
        <w:t>ponudnika</w:t>
      </w:r>
      <w:r w:rsidR="001D7684" w:rsidRPr="00DA5557">
        <w:rPr>
          <w:rFonts w:ascii="Tahoma" w:hAnsi="Tahoma" w:cs="Tahoma"/>
        </w:rPr>
        <w:t xml:space="preserve"> pozval k predložitvi manjkajoč</w:t>
      </w:r>
      <w:r w:rsidR="000A159C" w:rsidRPr="00DA5557">
        <w:rPr>
          <w:rFonts w:ascii="Tahoma" w:hAnsi="Tahoma" w:cs="Tahoma"/>
        </w:rPr>
        <w:t>ih potrdil.</w:t>
      </w:r>
    </w:p>
    <w:p w14:paraId="0D6D8D75" w14:textId="77777777" w:rsidR="001D7684" w:rsidRDefault="001D7684" w:rsidP="0066218A">
      <w:pPr>
        <w:pStyle w:val="Odstavekseznama"/>
        <w:ind w:left="0"/>
        <w:jc w:val="both"/>
        <w:rPr>
          <w:rFonts w:ascii="Tahoma" w:hAnsi="Tahoma" w:cs="Tahoma"/>
        </w:rPr>
      </w:pPr>
    </w:p>
    <w:p w14:paraId="3ED86BFD" w14:textId="77777777" w:rsidR="00447FC9" w:rsidRDefault="00447FC9" w:rsidP="0066218A">
      <w:pPr>
        <w:pStyle w:val="Odstavekseznama"/>
        <w:ind w:left="0"/>
        <w:jc w:val="both"/>
        <w:rPr>
          <w:rFonts w:ascii="Tahoma" w:hAnsi="Tahoma" w:cs="Tahoma"/>
        </w:rPr>
      </w:pPr>
      <w:r>
        <w:rPr>
          <w:rFonts w:ascii="Tahoma" w:hAnsi="Tahoma" w:cs="Tahoma"/>
        </w:rPr>
        <w:t xml:space="preserve">Ponudnik mora za osebe, </w:t>
      </w:r>
      <w:r w:rsidRPr="00DA053E">
        <w:rPr>
          <w:rFonts w:ascii="Tahoma" w:hAnsi="Tahoma" w:cs="Tahoma"/>
        </w:rPr>
        <w:t>ki so člani upravnega, vodstvenega ali nadzornega organa gospodarskega subjekta ali ki imajo pooblastila za njegovo zastopanje ali odločanje ali nadzor</w:t>
      </w:r>
      <w:r>
        <w:rPr>
          <w:rFonts w:ascii="Tahoma" w:hAnsi="Tahoma" w:cs="Tahoma"/>
        </w:rPr>
        <w:t>, pa nimajo pridobljenega EMŠO v Republiki Sloveniji, priložiti ustrezna dokazila v skladu s to točko.</w:t>
      </w:r>
    </w:p>
    <w:p w14:paraId="0FB3A261" w14:textId="77777777" w:rsidR="00447FC9" w:rsidRDefault="00447FC9" w:rsidP="0066218A">
      <w:pPr>
        <w:pStyle w:val="Odstavekseznama"/>
        <w:ind w:left="0"/>
        <w:jc w:val="both"/>
        <w:rPr>
          <w:rFonts w:ascii="Tahoma" w:hAnsi="Tahoma" w:cs="Tahoma"/>
        </w:rPr>
      </w:pPr>
    </w:p>
    <w:p w14:paraId="79691211" w14:textId="77777777" w:rsidR="00C53A34" w:rsidRDefault="00C53A34" w:rsidP="0066218A">
      <w:pPr>
        <w:pStyle w:val="Odstavekseznama"/>
        <w:ind w:left="0"/>
        <w:jc w:val="both"/>
        <w:rPr>
          <w:rFonts w:ascii="Tahoma" w:hAnsi="Tahoma" w:cs="Tahoma"/>
        </w:rPr>
      </w:pPr>
      <w:r w:rsidRPr="00DA053E">
        <w:rPr>
          <w:rFonts w:ascii="Tahoma" w:hAnsi="Tahoma" w:cs="Tahoma"/>
        </w:rPr>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EE7042C" w14:textId="77777777" w:rsidR="003F441A" w:rsidRDefault="003F441A" w:rsidP="0066218A">
      <w:pPr>
        <w:pStyle w:val="Odstavekseznama"/>
        <w:ind w:left="0"/>
        <w:jc w:val="both"/>
        <w:rPr>
          <w:rFonts w:ascii="Tahoma" w:hAnsi="Tahoma" w:cs="Tahoma"/>
          <w:szCs w:val="22"/>
        </w:rPr>
      </w:pPr>
    </w:p>
    <w:p w14:paraId="0F97D857" w14:textId="77777777" w:rsidR="00B630AD" w:rsidRDefault="00B630AD" w:rsidP="0066218A">
      <w:pPr>
        <w:pStyle w:val="Telobesedila2"/>
        <w:ind w:right="0"/>
        <w:rPr>
          <w:rFonts w:ascii="Tahoma" w:hAnsi="Tahoma" w:cs="Tahoma"/>
        </w:rPr>
      </w:pPr>
      <w:r w:rsidRPr="00B630AD">
        <w:rPr>
          <w:rFonts w:ascii="Tahoma" w:hAnsi="Tahoma" w:cs="Tahoma"/>
        </w:rPr>
        <w:t>B: Razlogi, povezani s plačilom davkov ali prispevkov za socialno varnost</w:t>
      </w:r>
    </w:p>
    <w:p w14:paraId="4F53389A" w14:textId="77777777" w:rsidR="00010FE1" w:rsidRDefault="00010FE1" w:rsidP="0066218A">
      <w:pPr>
        <w:pStyle w:val="Telobesedila2"/>
        <w:ind w:right="0"/>
        <w:rPr>
          <w:rFonts w:ascii="Tahoma" w:hAnsi="Tahoma" w:cs="Tahoma"/>
          <w:b w:val="0"/>
        </w:rPr>
      </w:pPr>
      <w:r w:rsidRPr="00E3754F">
        <w:rPr>
          <w:rFonts w:ascii="Tahoma" w:hAnsi="Tahoma" w:cs="Tahoma"/>
          <w:b w:val="0"/>
        </w:rPr>
        <w:t xml:space="preserve">Naročnik </w:t>
      </w:r>
      <w:r>
        <w:rPr>
          <w:rFonts w:ascii="Tahoma" w:hAnsi="Tahoma" w:cs="Tahoma"/>
          <w:b w:val="0"/>
        </w:rPr>
        <w:t>bo</w:t>
      </w:r>
      <w:r w:rsidRPr="00E3754F">
        <w:rPr>
          <w:rFonts w:ascii="Tahoma" w:hAnsi="Tahoma" w:cs="Tahoma"/>
          <w:b w:val="0"/>
        </w:rPr>
        <w:t xml:space="preserve"> iz sodelovanja v postopku javnega naročanja izključi</w:t>
      </w:r>
      <w:r>
        <w:rPr>
          <w:rFonts w:ascii="Tahoma" w:hAnsi="Tahoma" w:cs="Tahoma"/>
          <w:b w:val="0"/>
        </w:rPr>
        <w:t>l</w:t>
      </w:r>
      <w:r w:rsidRPr="00E3754F">
        <w:rPr>
          <w:rFonts w:ascii="Tahoma" w:hAnsi="Tahoma" w:cs="Tahoma"/>
          <w:b w:val="0"/>
        </w:rPr>
        <w:t xml:space="preserve"> gospodarski subjekt, če</w:t>
      </w:r>
      <w:r w:rsidR="00460AEF">
        <w:rPr>
          <w:rFonts w:ascii="Tahoma" w:hAnsi="Tahoma" w:cs="Tahoma"/>
          <w:b w:val="0"/>
        </w:rPr>
        <w:t xml:space="preserve"> bo</w:t>
      </w:r>
      <w:r w:rsidRPr="00E3754F">
        <w:rPr>
          <w:rFonts w:ascii="Tahoma" w:hAnsi="Tahoma" w:cs="Tahoma"/>
          <w:b w:val="0"/>
        </w:rPr>
        <w:t xml:space="preserve"> pri preverjanju v skladu s 77., 79. in 80. členom </w:t>
      </w:r>
      <w:r>
        <w:rPr>
          <w:rFonts w:ascii="Tahoma" w:hAnsi="Tahoma" w:cs="Tahoma"/>
          <w:b w:val="0"/>
        </w:rPr>
        <w:t>ZJN-3</w:t>
      </w:r>
      <w:r w:rsidRPr="00E3754F">
        <w:rPr>
          <w:rFonts w:ascii="Tahoma" w:hAnsi="Tahoma" w:cs="Tahoma"/>
          <w:b w:val="0"/>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w:t>
      </w:r>
      <w:r w:rsidR="00460AEF">
        <w:rPr>
          <w:rFonts w:ascii="Tahoma" w:hAnsi="Tahoma" w:cs="Tahoma"/>
          <w:b w:val="0"/>
        </w:rPr>
        <w:t>v</w:t>
      </w:r>
      <w:r w:rsidRPr="00E3754F">
        <w:rPr>
          <w:rFonts w:ascii="Tahoma" w:hAnsi="Tahoma" w:cs="Tahoma"/>
          <w:b w:val="0"/>
        </w:rPr>
        <w:t>rov ali več. Šteje se, da gospodarski subjekt ne izpolnjuje obveznosti iz prejšnjega stavka tudi, če na dan oddaje ponudbe ali prijave ni imel predloženih vseh obračunov davčnih odtegljajev za dohodke iz delovnega razmerja za obdobje zadnjih petih let do dne</w:t>
      </w:r>
      <w:r w:rsidR="00460AEF">
        <w:rPr>
          <w:rFonts w:ascii="Tahoma" w:hAnsi="Tahoma" w:cs="Tahoma"/>
          <w:b w:val="0"/>
        </w:rPr>
        <w:t>va</w:t>
      </w:r>
      <w:r w:rsidRPr="00E3754F">
        <w:rPr>
          <w:rFonts w:ascii="Tahoma" w:hAnsi="Tahoma" w:cs="Tahoma"/>
          <w:b w:val="0"/>
        </w:rPr>
        <w:t xml:space="preserve"> oddaje ponudbe ali prijave.</w:t>
      </w:r>
    </w:p>
    <w:p w14:paraId="46AF5239" w14:textId="77777777" w:rsidR="00EC5AD4" w:rsidRDefault="00EC5AD4" w:rsidP="0066218A">
      <w:pPr>
        <w:pStyle w:val="Telobesedila2"/>
        <w:ind w:right="0"/>
        <w:rPr>
          <w:rFonts w:ascii="Tahoma" w:hAnsi="Tahoma" w:cs="Tahoma"/>
          <w:b w:val="0"/>
        </w:rPr>
      </w:pPr>
    </w:p>
    <w:p w14:paraId="4EF22C39" w14:textId="77777777" w:rsidR="00357AF8" w:rsidRPr="002E4622" w:rsidRDefault="00357AF8" w:rsidP="0066218A">
      <w:pPr>
        <w:pStyle w:val="Telobesedila2"/>
        <w:rPr>
          <w:rFonts w:ascii="Tahoma" w:hAnsi="Tahoma" w:cs="Tahoma"/>
          <w:smallCaps/>
        </w:rPr>
      </w:pPr>
      <w:r w:rsidRPr="002E4622">
        <w:rPr>
          <w:rFonts w:ascii="Tahoma" w:hAnsi="Tahoma" w:cs="Tahoma"/>
          <w:smallCaps/>
        </w:rPr>
        <w:t>Dokazil</w:t>
      </w:r>
      <w:r>
        <w:rPr>
          <w:rFonts w:ascii="Tahoma" w:hAnsi="Tahoma" w:cs="Tahoma"/>
          <w:smallCaps/>
        </w:rPr>
        <w:t>o</w:t>
      </w:r>
      <w:r w:rsidRPr="002E4622">
        <w:rPr>
          <w:rFonts w:ascii="Tahoma" w:hAnsi="Tahoma" w:cs="Tahoma"/>
          <w:smallCaps/>
        </w:rPr>
        <w:t>:</w:t>
      </w:r>
    </w:p>
    <w:p w14:paraId="3B97668A" w14:textId="77777777" w:rsidR="00357AF8" w:rsidRDefault="00357AF8" w:rsidP="0066218A">
      <w:pPr>
        <w:pStyle w:val="Odstavekseznama"/>
        <w:ind w:left="0"/>
        <w:jc w:val="both"/>
        <w:rPr>
          <w:rFonts w:ascii="Tahoma" w:hAnsi="Tahoma" w:cs="Tahoma"/>
          <w:szCs w:val="22"/>
        </w:rPr>
      </w:pPr>
      <w:r>
        <w:rPr>
          <w:rFonts w:ascii="Tahoma" w:hAnsi="Tahoma" w:cs="Tahoma"/>
          <w:szCs w:val="22"/>
        </w:rPr>
        <w:t>Izpolnjen ESPD</w:t>
      </w:r>
      <w:r w:rsidR="00500A39">
        <w:rPr>
          <w:rFonts w:ascii="Tahoma" w:hAnsi="Tahoma" w:cs="Tahoma"/>
          <w:szCs w:val="22"/>
        </w:rPr>
        <w:t xml:space="preserve"> (</w:t>
      </w:r>
      <w:r w:rsidR="00500A39" w:rsidRPr="00500A39">
        <w:rPr>
          <w:rFonts w:ascii="Tahoma" w:hAnsi="Tahoma" w:cs="Tahoma"/>
          <w:i/>
          <w:szCs w:val="22"/>
        </w:rPr>
        <w:t>v »Del III: Razlogi za izključitev, B</w:t>
      </w:r>
      <w:r w:rsidR="00500A39" w:rsidRPr="00500A39">
        <w:rPr>
          <w:rFonts w:ascii="Tahoma" w:hAnsi="Tahoma" w:cs="Tahoma"/>
          <w:i/>
          <w:iCs/>
          <w:szCs w:val="22"/>
        </w:rPr>
        <w:t>: Razlogi, povezani s plačilom davkov ali prispevkov za socialno varnost</w:t>
      </w:r>
      <w:r w:rsidR="00500A39" w:rsidRPr="00500A39">
        <w:rPr>
          <w:rFonts w:ascii="Tahoma" w:hAnsi="Tahoma" w:cs="Tahoma"/>
          <w:i/>
          <w:szCs w:val="22"/>
        </w:rPr>
        <w:t>«</w:t>
      </w:r>
      <w:r w:rsidR="00500A39">
        <w:rPr>
          <w:rFonts w:ascii="Tahoma" w:hAnsi="Tahoma" w:cs="Tahoma"/>
          <w:szCs w:val="22"/>
        </w:rPr>
        <w:t>)</w:t>
      </w:r>
      <w:r>
        <w:rPr>
          <w:rFonts w:ascii="Tahoma" w:hAnsi="Tahoma" w:cs="Tahoma"/>
          <w:szCs w:val="22"/>
        </w:rPr>
        <w:t xml:space="preserve"> s strani vseh gospodarskih subjektov v ponudbi.</w:t>
      </w:r>
    </w:p>
    <w:p w14:paraId="3A45A230" w14:textId="77777777" w:rsidR="007A381E" w:rsidRDefault="007A381E" w:rsidP="0066218A">
      <w:pPr>
        <w:pStyle w:val="Odstavekseznama"/>
        <w:ind w:left="0"/>
        <w:jc w:val="both"/>
        <w:rPr>
          <w:rFonts w:ascii="Tahoma" w:hAnsi="Tahoma" w:cs="Tahoma"/>
          <w:szCs w:val="22"/>
        </w:rPr>
      </w:pPr>
    </w:p>
    <w:p w14:paraId="1C6BCE0D" w14:textId="77777777" w:rsidR="008D7DE7" w:rsidRPr="00DA053E" w:rsidRDefault="000A159C" w:rsidP="0066218A">
      <w:pPr>
        <w:pStyle w:val="Odstavekseznama"/>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060F32">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potrdilo, ki ga izda pristojni organ v Republiki Sloveniji, drugi državi članici EU ali tretji državi. </w:t>
      </w:r>
      <w:r w:rsidR="00060F32">
        <w:rPr>
          <w:rFonts w:ascii="Tahoma" w:hAnsi="Tahoma" w:cs="Tahoma"/>
        </w:rPr>
        <w:t xml:space="preserve">Ponudnik </w:t>
      </w:r>
      <w:r w:rsidRPr="00DA053E">
        <w:rPr>
          <w:rFonts w:ascii="Tahoma" w:hAnsi="Tahoma" w:cs="Tahoma"/>
        </w:rPr>
        <w:t>s sedežem izven Republike Slovenije mora potrdilo pristojnega organa predložiti sam.</w:t>
      </w:r>
      <w:r w:rsidR="008D7DE7">
        <w:rPr>
          <w:rFonts w:ascii="Tahoma" w:hAnsi="Tahoma" w:cs="Tahoma"/>
        </w:rPr>
        <w:t xml:space="preserve"> </w:t>
      </w:r>
      <w:r w:rsidR="008D7DE7" w:rsidRPr="00DA5557">
        <w:rPr>
          <w:rFonts w:ascii="Tahoma" w:hAnsi="Tahoma" w:cs="Tahoma"/>
        </w:rPr>
        <w:t>V kolikor potrdila ne bodo priložena, bo naročnik ponudnika pozval k predložitvi manjkajočih potrdil.</w:t>
      </w:r>
    </w:p>
    <w:p w14:paraId="6ECC8E8E" w14:textId="77777777" w:rsidR="000A159C" w:rsidRDefault="000A159C" w:rsidP="0066218A">
      <w:pPr>
        <w:pStyle w:val="Telobesedila2"/>
        <w:ind w:left="1080"/>
        <w:rPr>
          <w:rFonts w:ascii="Tahoma" w:hAnsi="Tahoma" w:cs="Tahoma"/>
          <w:b w:val="0"/>
        </w:rPr>
      </w:pPr>
    </w:p>
    <w:p w14:paraId="3885C284" w14:textId="77777777" w:rsidR="00C53A34" w:rsidRDefault="00C53A34" w:rsidP="0066218A">
      <w:pPr>
        <w:pStyle w:val="Telobesedila2"/>
        <w:rPr>
          <w:rFonts w:ascii="Tahoma" w:hAnsi="Tahoma" w:cs="Tahoma"/>
          <w:b w:val="0"/>
        </w:rPr>
      </w:pPr>
      <w:r w:rsidRPr="00DA053E">
        <w:rPr>
          <w:rFonts w:ascii="Tahoma" w:hAnsi="Tahoma" w:cs="Tahoma"/>
          <w:b w:val="0"/>
        </w:rPr>
        <w:t xml:space="preserve">Če država članica ali tretja država dokumentov in potrdil iz </w:t>
      </w:r>
      <w:r w:rsidRPr="008F41A8">
        <w:rPr>
          <w:rFonts w:ascii="Tahoma" w:hAnsi="Tahoma" w:cs="Tahoma"/>
          <w:b w:val="0"/>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 xml:space="preserve">ZJN-3 </w:t>
      </w:r>
      <w:r w:rsidRPr="000A159C">
        <w:rPr>
          <w:rFonts w:ascii="Tahoma" w:hAnsi="Tahoma" w:cs="Tahoma"/>
          <w:b w:val="0"/>
        </w:rPr>
        <w:t xml:space="preserve">(iz podtočke </w:t>
      </w:r>
      <w:r>
        <w:rPr>
          <w:rFonts w:ascii="Tahoma" w:hAnsi="Tahoma" w:cs="Tahoma"/>
          <w:b w:val="0"/>
        </w:rPr>
        <w:t>B</w:t>
      </w:r>
      <w:r w:rsidRPr="000A159C">
        <w:rPr>
          <w:rFonts w:ascii="Tahoma" w:hAnsi="Tahoma" w:cs="Tahoma"/>
          <w:b w:val="0"/>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7E840F33" w14:textId="77777777" w:rsidR="00623F48" w:rsidRDefault="00623F48" w:rsidP="0066218A">
      <w:pPr>
        <w:pStyle w:val="Odstavekseznama"/>
        <w:ind w:left="0"/>
        <w:jc w:val="both"/>
        <w:rPr>
          <w:rFonts w:ascii="Tahoma" w:hAnsi="Tahoma" w:cs="Tahoma"/>
          <w:szCs w:val="22"/>
        </w:rPr>
      </w:pPr>
    </w:p>
    <w:p w14:paraId="2B482225" w14:textId="77777777" w:rsidR="00B630AD" w:rsidRDefault="007E74DF" w:rsidP="0066218A">
      <w:pPr>
        <w:pStyle w:val="Telobesedila2"/>
        <w:rPr>
          <w:rFonts w:ascii="Tahoma" w:hAnsi="Tahoma" w:cs="Tahoma"/>
        </w:rPr>
      </w:pPr>
      <w:r w:rsidRPr="007E74DF">
        <w:rPr>
          <w:rFonts w:ascii="Tahoma" w:hAnsi="Tahoma" w:cs="Tahoma"/>
        </w:rPr>
        <w:lastRenderedPageBreak/>
        <w:t>D: Nacionalni razlogi za izključitev</w:t>
      </w:r>
    </w:p>
    <w:p w14:paraId="0952C0C8" w14:textId="77777777" w:rsidR="00B630AD" w:rsidRDefault="00B630AD" w:rsidP="0066218A">
      <w:pPr>
        <w:pStyle w:val="Telobesedila2"/>
        <w:rPr>
          <w:rFonts w:ascii="Tahoma" w:hAnsi="Tahoma" w:cs="Tahoma"/>
          <w:b w:val="0"/>
        </w:rPr>
      </w:pPr>
      <w:r w:rsidRPr="007B792F">
        <w:rPr>
          <w:rFonts w:ascii="Tahoma" w:hAnsi="Tahoma" w:cs="Tahoma"/>
          <w:b w:val="0"/>
        </w:rPr>
        <w:t xml:space="preserve">Naročnik </w:t>
      </w:r>
      <w:r>
        <w:rPr>
          <w:rFonts w:ascii="Tahoma" w:hAnsi="Tahoma" w:cs="Tahoma"/>
          <w:b w:val="0"/>
        </w:rPr>
        <w:t>bo</w:t>
      </w:r>
      <w:r w:rsidRPr="007B792F">
        <w:rPr>
          <w:rFonts w:ascii="Tahoma" w:hAnsi="Tahoma" w:cs="Tahoma"/>
          <w:b w:val="0"/>
        </w:rPr>
        <w:t xml:space="preserve"> iz posameznega postopka javnega naročanja izključi</w:t>
      </w:r>
      <w:r>
        <w:rPr>
          <w:rFonts w:ascii="Tahoma" w:hAnsi="Tahoma" w:cs="Tahoma"/>
          <w:b w:val="0"/>
        </w:rPr>
        <w:t>l</w:t>
      </w:r>
      <w:r w:rsidRPr="007B792F">
        <w:rPr>
          <w:rFonts w:ascii="Tahoma" w:hAnsi="Tahoma" w:cs="Tahoma"/>
          <w:b w:val="0"/>
        </w:rPr>
        <w:t xml:space="preserve"> gospodarski subjekt:</w:t>
      </w:r>
    </w:p>
    <w:p w14:paraId="46BA7C3E" w14:textId="77777777" w:rsidR="007E74DF" w:rsidRDefault="00B630AD" w:rsidP="0066218A">
      <w:pPr>
        <w:pStyle w:val="Telobesedila2"/>
        <w:numPr>
          <w:ilvl w:val="0"/>
          <w:numId w:val="11"/>
        </w:numPr>
        <w:rPr>
          <w:rFonts w:ascii="Tahoma" w:hAnsi="Tahoma" w:cs="Tahoma"/>
          <w:b w:val="0"/>
        </w:rPr>
      </w:pPr>
      <w:r w:rsidRPr="007B792F">
        <w:rPr>
          <w:rFonts w:ascii="Tahoma" w:hAnsi="Tahoma" w:cs="Tahoma"/>
          <w:b w:val="0"/>
        </w:rPr>
        <w:t>če je ta na dan, ko poteče rok za oddajo ponudb, izločen iz postopkov oddaje javnih naročil zaradi uvrstitve v evidenco gospodarskih subjektov z negativnimi referencami;</w:t>
      </w:r>
    </w:p>
    <w:p w14:paraId="7B3D2A37" w14:textId="77777777" w:rsidR="00C53A34" w:rsidRPr="00A811AE" w:rsidRDefault="00C53A34" w:rsidP="0066218A">
      <w:pPr>
        <w:numPr>
          <w:ilvl w:val="0"/>
          <w:numId w:val="11"/>
        </w:numPr>
        <w:jc w:val="both"/>
        <w:rPr>
          <w:rFonts w:ascii="Tahoma" w:hAnsi="Tahoma" w:cs="Tahoma"/>
          <w:bCs/>
        </w:rPr>
      </w:pPr>
      <w:r w:rsidRPr="00E575BC">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4897C0F" w14:textId="77777777" w:rsidR="007A381E" w:rsidRDefault="007A381E" w:rsidP="0066218A">
      <w:pPr>
        <w:pStyle w:val="Telobesedila2"/>
        <w:rPr>
          <w:rFonts w:ascii="Tahoma" w:hAnsi="Tahoma" w:cs="Tahoma"/>
          <w:b w:val="0"/>
        </w:rPr>
      </w:pPr>
    </w:p>
    <w:p w14:paraId="596943DC" w14:textId="77777777" w:rsidR="00650E5C" w:rsidRPr="002E4622" w:rsidRDefault="00650E5C" w:rsidP="0066218A">
      <w:pPr>
        <w:pStyle w:val="Telobesedila2"/>
        <w:rPr>
          <w:rFonts w:ascii="Tahoma" w:hAnsi="Tahoma" w:cs="Tahoma"/>
          <w:smallCaps/>
        </w:rPr>
      </w:pPr>
      <w:r w:rsidRPr="002E4622">
        <w:rPr>
          <w:rFonts w:ascii="Tahoma" w:hAnsi="Tahoma" w:cs="Tahoma"/>
          <w:smallCaps/>
        </w:rPr>
        <w:t>Dokazil</w:t>
      </w:r>
      <w:r w:rsidR="00357AF8">
        <w:rPr>
          <w:rFonts w:ascii="Tahoma" w:hAnsi="Tahoma" w:cs="Tahoma"/>
          <w:smallCaps/>
        </w:rPr>
        <w:t>o</w:t>
      </w:r>
      <w:r w:rsidRPr="002E4622">
        <w:rPr>
          <w:rFonts w:ascii="Tahoma" w:hAnsi="Tahoma" w:cs="Tahoma"/>
          <w:smallCaps/>
        </w:rPr>
        <w:t>:</w:t>
      </w:r>
    </w:p>
    <w:p w14:paraId="365D24DE" w14:textId="77777777" w:rsidR="00F72C15" w:rsidRDefault="00580017" w:rsidP="0066218A">
      <w:pPr>
        <w:pStyle w:val="Odstavekseznama"/>
        <w:ind w:left="0"/>
        <w:jc w:val="both"/>
        <w:rPr>
          <w:rFonts w:ascii="Tahoma" w:hAnsi="Tahoma" w:cs="Tahoma"/>
          <w:szCs w:val="22"/>
        </w:rPr>
      </w:pPr>
      <w:r>
        <w:rPr>
          <w:rFonts w:ascii="Tahoma" w:hAnsi="Tahoma" w:cs="Tahoma"/>
          <w:szCs w:val="22"/>
        </w:rPr>
        <w:t>Izpolnjen</w:t>
      </w:r>
      <w:r w:rsidR="00357AF8">
        <w:rPr>
          <w:rFonts w:ascii="Tahoma" w:hAnsi="Tahoma" w:cs="Tahoma"/>
          <w:szCs w:val="22"/>
        </w:rPr>
        <w:t xml:space="preserve"> </w:t>
      </w:r>
      <w:r>
        <w:rPr>
          <w:rFonts w:ascii="Tahoma" w:hAnsi="Tahoma" w:cs="Tahoma"/>
          <w:szCs w:val="22"/>
        </w:rPr>
        <w:t>ESPD</w:t>
      </w:r>
      <w:r w:rsidR="00A114D9">
        <w:rPr>
          <w:rFonts w:ascii="Tahoma" w:hAnsi="Tahoma" w:cs="Tahoma"/>
          <w:szCs w:val="22"/>
        </w:rPr>
        <w:t xml:space="preserve"> (</w:t>
      </w:r>
      <w:r w:rsidR="00A114D9" w:rsidRPr="00500A39">
        <w:rPr>
          <w:rFonts w:ascii="Tahoma" w:hAnsi="Tahoma" w:cs="Tahoma"/>
          <w:i/>
          <w:szCs w:val="22"/>
        </w:rPr>
        <w:t xml:space="preserve">v »Del III: Razlogi za izključitev, </w:t>
      </w:r>
      <w:r w:rsidR="00A114D9">
        <w:rPr>
          <w:rFonts w:ascii="Tahoma" w:hAnsi="Tahoma" w:cs="Tahoma"/>
          <w:i/>
          <w:szCs w:val="22"/>
        </w:rPr>
        <w:t xml:space="preserve">D: </w:t>
      </w:r>
      <w:r w:rsidR="00A114D9" w:rsidRPr="00A114D9">
        <w:rPr>
          <w:rFonts w:ascii="Tahoma" w:hAnsi="Tahoma" w:cs="Tahoma"/>
          <w:i/>
        </w:rPr>
        <w:t>Nacionalni razlogi za izključite</w:t>
      </w:r>
      <w:r w:rsidR="00A114D9">
        <w:rPr>
          <w:rFonts w:ascii="Tahoma" w:hAnsi="Tahoma" w:cs="Tahoma"/>
        </w:rPr>
        <w:t>v</w:t>
      </w:r>
      <w:r w:rsidR="00A114D9" w:rsidRPr="00500A39">
        <w:rPr>
          <w:rFonts w:ascii="Tahoma" w:hAnsi="Tahoma" w:cs="Tahoma"/>
          <w:i/>
          <w:szCs w:val="22"/>
        </w:rPr>
        <w:t>«</w:t>
      </w:r>
      <w:r w:rsidR="00A114D9">
        <w:rPr>
          <w:rFonts w:ascii="Tahoma" w:hAnsi="Tahoma" w:cs="Tahoma"/>
          <w:szCs w:val="22"/>
        </w:rPr>
        <w:t>)</w:t>
      </w:r>
      <w:r>
        <w:rPr>
          <w:rFonts w:ascii="Tahoma" w:hAnsi="Tahoma" w:cs="Tahoma"/>
          <w:szCs w:val="22"/>
        </w:rPr>
        <w:t xml:space="preserve"> s strani vseh gospodarskih subjektov v ponudbi.</w:t>
      </w:r>
    </w:p>
    <w:p w14:paraId="2E5C193D" w14:textId="77777777" w:rsidR="00460AEF" w:rsidRDefault="00460AEF" w:rsidP="0066218A">
      <w:pPr>
        <w:pStyle w:val="Odstavekseznama"/>
        <w:ind w:left="0"/>
        <w:jc w:val="both"/>
        <w:rPr>
          <w:rFonts w:ascii="Tahoma" w:hAnsi="Tahoma" w:cs="Tahoma"/>
          <w:szCs w:val="22"/>
        </w:rPr>
      </w:pPr>
    </w:p>
    <w:p w14:paraId="1E4102AB" w14:textId="77777777" w:rsidR="00D92424" w:rsidRDefault="000A159C" w:rsidP="0066218A">
      <w:pPr>
        <w:pStyle w:val="Odstavekseznama"/>
        <w:ind w:left="0"/>
        <w:jc w:val="both"/>
        <w:rPr>
          <w:rFonts w:ascii="Tahoma" w:hAnsi="Tahoma" w:cs="Tahoma"/>
        </w:rPr>
      </w:pPr>
      <w:r w:rsidRPr="00DA053E">
        <w:rPr>
          <w:rFonts w:ascii="Tahoma" w:hAnsi="Tahoma" w:cs="Tahoma"/>
        </w:rPr>
        <w:t xml:space="preserve">Naročnik </w:t>
      </w:r>
      <w:r w:rsidRPr="00DA053E">
        <w:rPr>
          <w:rFonts w:ascii="Tahoma" w:hAnsi="Tahoma" w:cs="Tahoma"/>
          <w:bCs/>
        </w:rPr>
        <w:t xml:space="preserve">bo pred oddajo javnega naročila za </w:t>
      </w:r>
      <w:r w:rsidR="003D2D57">
        <w:rPr>
          <w:rFonts w:ascii="Tahoma" w:hAnsi="Tahoma" w:cs="Tahoma"/>
        </w:rPr>
        <w:t>ponudnika</w:t>
      </w:r>
      <w:r>
        <w:rPr>
          <w:rFonts w:ascii="Tahoma" w:hAnsi="Tahoma" w:cs="Tahoma"/>
        </w:rPr>
        <w:t xml:space="preserve"> s sedežem v Republiki Sloveniji</w:t>
      </w:r>
      <w:r w:rsidR="005661CC">
        <w:rPr>
          <w:rFonts w:ascii="Tahoma" w:hAnsi="Tahoma" w:cs="Tahoma"/>
          <w:bCs/>
        </w:rPr>
        <w:t xml:space="preserve"> </w:t>
      </w:r>
      <w:r w:rsidRPr="00DA053E">
        <w:rPr>
          <w:rFonts w:ascii="Tahoma" w:hAnsi="Tahoma" w:cs="Tahoma"/>
        </w:rPr>
        <w:t xml:space="preserve">pridobil izpis iz evidence o pravnomočnih odločbah o prekrških, ki jo vodi pristojni organ v Republiki Sloveniji, drugi državi članici EU ali tretji državi oziroma izpis iz aplikacije eDosje. </w:t>
      </w:r>
      <w:r w:rsidR="003D2D57">
        <w:rPr>
          <w:rFonts w:ascii="Tahoma" w:hAnsi="Tahoma" w:cs="Tahoma"/>
        </w:rPr>
        <w:t>Ponudnik</w:t>
      </w:r>
      <w:r w:rsidRPr="00DA053E">
        <w:rPr>
          <w:rFonts w:ascii="Tahoma" w:hAnsi="Tahoma" w:cs="Tahoma"/>
        </w:rPr>
        <w:t xml:space="preserve"> s sedežem izven Republike Slovenije mora potrdilo pristojnega organa predložiti sam.</w:t>
      </w:r>
      <w:r>
        <w:rPr>
          <w:rFonts w:ascii="Tahoma" w:hAnsi="Tahoma" w:cs="Tahoma"/>
        </w:rPr>
        <w:t xml:space="preserve"> </w:t>
      </w:r>
      <w:r w:rsidR="00D92424" w:rsidRPr="00D92424">
        <w:rPr>
          <w:rFonts w:ascii="Tahoma" w:hAnsi="Tahoma" w:cs="Tahoma"/>
        </w:rPr>
        <w:t>V kolikor potrdila ne bodo priložena, bo naročnik ponudnika pozval k predložitvi manjkajočih potrdil.</w:t>
      </w:r>
    </w:p>
    <w:p w14:paraId="3F1014DE" w14:textId="77777777" w:rsidR="006E083A" w:rsidRPr="00D92424" w:rsidRDefault="006E083A" w:rsidP="0066218A">
      <w:pPr>
        <w:pStyle w:val="Odstavekseznama"/>
        <w:ind w:left="0"/>
        <w:jc w:val="both"/>
        <w:rPr>
          <w:rFonts w:ascii="Tahoma" w:hAnsi="Tahoma" w:cs="Tahoma"/>
        </w:rPr>
      </w:pPr>
    </w:p>
    <w:p w14:paraId="66FD4BB5" w14:textId="77777777" w:rsidR="00C53A34" w:rsidRDefault="00C53A34" w:rsidP="0066218A">
      <w:pPr>
        <w:pStyle w:val="Odstavekseznama"/>
        <w:ind w:left="0"/>
        <w:jc w:val="both"/>
        <w:rPr>
          <w:rFonts w:ascii="Tahoma" w:hAnsi="Tahoma" w:cs="Tahoma"/>
        </w:rPr>
      </w:pPr>
      <w:r w:rsidRPr="00DA053E">
        <w:rPr>
          <w:rFonts w:ascii="Tahoma" w:hAnsi="Tahoma" w:cs="Tahoma"/>
        </w:rPr>
        <w:t xml:space="preserve">Če država članica ali tretja država dokumentov in potrdil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b) točke četrtega odstavka 75. člena </w:t>
      </w:r>
      <w:r>
        <w:rPr>
          <w:rFonts w:ascii="Tahoma" w:hAnsi="Tahoma" w:cs="Tahoma"/>
        </w:rPr>
        <w:t xml:space="preserve">ZJN-3 </w:t>
      </w:r>
      <w:r w:rsidRPr="000A159C">
        <w:rPr>
          <w:rFonts w:ascii="Tahoma" w:hAnsi="Tahoma" w:cs="Tahoma"/>
        </w:rPr>
        <w:t>(iz podtočke D)</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E4E4E66" w14:textId="77777777" w:rsidR="009E1D6B" w:rsidRDefault="009E1D6B" w:rsidP="0066218A">
      <w:pPr>
        <w:pStyle w:val="Odstavekseznama"/>
        <w:ind w:left="0"/>
        <w:jc w:val="both"/>
        <w:rPr>
          <w:rFonts w:ascii="Tahoma" w:hAnsi="Tahoma" w:cs="Tahoma"/>
        </w:rPr>
      </w:pPr>
    </w:p>
    <w:p w14:paraId="3D226B42" w14:textId="77777777" w:rsidR="00440BF3" w:rsidRDefault="00440BF3" w:rsidP="0066218A">
      <w:pPr>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6C799266" w14:textId="77777777" w:rsidR="00440BF3" w:rsidRDefault="00440BF3" w:rsidP="0066218A">
      <w:pPr>
        <w:ind w:left="720"/>
        <w:jc w:val="both"/>
        <w:rPr>
          <w:rFonts w:ascii="Tahoma" w:hAnsi="Tahoma" w:cs="Tahoma"/>
          <w:b/>
        </w:rPr>
      </w:pPr>
    </w:p>
    <w:p w14:paraId="0EF24194" w14:textId="77777777" w:rsidR="00F04689" w:rsidRPr="00734DC1" w:rsidRDefault="00702B79" w:rsidP="0066218A">
      <w:pPr>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7ECA7B3E" w14:textId="77777777" w:rsidR="00E11ADF" w:rsidRDefault="00E11ADF" w:rsidP="0066218A">
      <w:pPr>
        <w:jc w:val="both"/>
        <w:rPr>
          <w:rFonts w:ascii="Tahoma" w:hAnsi="Tahoma" w:cs="Tahoma"/>
        </w:rPr>
      </w:pPr>
    </w:p>
    <w:p w14:paraId="38E6E75E" w14:textId="77777777" w:rsidR="00BF1947" w:rsidRDefault="00702B79" w:rsidP="0066218A">
      <w:pPr>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14:paraId="0D46E615" w14:textId="77777777" w:rsidR="00F20C0B" w:rsidRPr="00702B79" w:rsidRDefault="00F20C0B" w:rsidP="0066218A">
      <w:pPr>
        <w:jc w:val="both"/>
        <w:rPr>
          <w:rFonts w:ascii="Tahoma" w:hAnsi="Tahoma" w:cs="Tahoma"/>
        </w:rPr>
      </w:pPr>
    </w:p>
    <w:p w14:paraId="73F55A70" w14:textId="77777777" w:rsidR="00702B79" w:rsidRDefault="00702B79" w:rsidP="0066218A">
      <w:pPr>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69B7E57" w14:textId="77777777" w:rsidR="00447FC9" w:rsidRPr="00702B79" w:rsidRDefault="00447FC9" w:rsidP="0066218A">
      <w:pPr>
        <w:jc w:val="both"/>
        <w:rPr>
          <w:rFonts w:ascii="Tahoma" w:hAnsi="Tahoma" w:cs="Tahoma"/>
        </w:rPr>
      </w:pPr>
    </w:p>
    <w:p w14:paraId="364A88A0" w14:textId="77777777" w:rsidR="00821BE2" w:rsidRDefault="00821BE2" w:rsidP="0066218A">
      <w:pPr>
        <w:jc w:val="both"/>
        <w:rPr>
          <w:rFonts w:ascii="Tahoma" w:eastAsia="Calibri" w:hAnsi="Tahoma" w:cs="Tahoma"/>
          <w:bCs/>
          <w:i/>
          <w:sz w:val="19"/>
          <w:szCs w:val="19"/>
        </w:rPr>
      </w:pPr>
      <w:r w:rsidRPr="00B2333E">
        <w:rPr>
          <w:rFonts w:ascii="Tahoma" w:eastAsia="Calibri" w:hAnsi="Tahoma" w:cs="Tahoma"/>
          <w:bCs/>
          <w:i/>
          <w:sz w:val="19"/>
          <w:szCs w:val="19"/>
        </w:rPr>
        <w:t>Zgoraj navedene pogoje lahko ponudnik izpolni samostojno, kot skupina ponudnikov ali s podizvajalci oz. subjektom, katerega zmogljivost bo ponudnik uporabil (glede na dejavnosti, ki so predmet javnega naročila in jih bo v okviru ponud</w:t>
      </w:r>
      <w:r>
        <w:rPr>
          <w:rFonts w:ascii="Tahoma" w:eastAsia="Calibri" w:hAnsi="Tahoma" w:cs="Tahoma"/>
          <w:bCs/>
          <w:i/>
          <w:sz w:val="19"/>
          <w:szCs w:val="19"/>
        </w:rPr>
        <w:t xml:space="preserve">be posamezni subjekt izvajal). </w:t>
      </w:r>
    </w:p>
    <w:p w14:paraId="646844BB" w14:textId="77777777" w:rsidR="006A4A03" w:rsidRDefault="006A4A03" w:rsidP="0066218A">
      <w:pPr>
        <w:jc w:val="both"/>
        <w:rPr>
          <w:rFonts w:ascii="Tahoma" w:eastAsia="Calibri" w:hAnsi="Tahoma" w:cs="Tahoma"/>
          <w:bCs/>
        </w:rPr>
      </w:pPr>
    </w:p>
    <w:p w14:paraId="0F219546" w14:textId="77777777" w:rsidR="00650E5C" w:rsidRPr="002E4622" w:rsidRDefault="00650E5C" w:rsidP="0066218A">
      <w:pPr>
        <w:pStyle w:val="Telobesedila2"/>
        <w:rPr>
          <w:rFonts w:ascii="Tahoma" w:hAnsi="Tahoma" w:cs="Tahoma"/>
          <w:smallCaps/>
        </w:rPr>
      </w:pPr>
      <w:r w:rsidRPr="002E4622">
        <w:rPr>
          <w:rFonts w:ascii="Tahoma" w:hAnsi="Tahoma" w:cs="Tahoma"/>
          <w:smallCaps/>
        </w:rPr>
        <w:t>Dokazila:</w:t>
      </w:r>
    </w:p>
    <w:p w14:paraId="16686205" w14:textId="77777777" w:rsidR="00363E6C" w:rsidRPr="00363E6C" w:rsidRDefault="00363E6C" w:rsidP="0066218A">
      <w:pPr>
        <w:pStyle w:val="Telobesedila2"/>
        <w:numPr>
          <w:ilvl w:val="0"/>
          <w:numId w:val="11"/>
        </w:numPr>
        <w:rPr>
          <w:rFonts w:ascii="Tahoma" w:hAnsi="Tahoma" w:cs="Tahoma"/>
          <w:b w:val="0"/>
          <w:szCs w:val="22"/>
        </w:rPr>
      </w:pPr>
      <w:r w:rsidRPr="00363E6C">
        <w:rPr>
          <w:rFonts w:ascii="Tahoma" w:hAnsi="Tahoma" w:cs="Tahoma"/>
          <w:b w:val="0"/>
          <w:szCs w:val="22"/>
        </w:rPr>
        <w:t>Izpolnjen ESPD (</w:t>
      </w:r>
      <w:r w:rsidRPr="00363E6C">
        <w:rPr>
          <w:rFonts w:ascii="Tahoma" w:hAnsi="Tahoma" w:cs="Tahoma"/>
          <w:b w:val="0"/>
          <w:i/>
          <w:szCs w:val="22"/>
        </w:rPr>
        <w:t>v »Del IV: Pogoji za sodelovanje, ɑ: Skupna navedba za vse pogoje za sodelovanje«</w:t>
      </w:r>
      <w:r w:rsidRPr="00363E6C">
        <w:rPr>
          <w:rFonts w:ascii="Tahoma" w:hAnsi="Tahoma" w:cs="Tahoma"/>
          <w:b w:val="0"/>
          <w:szCs w:val="22"/>
        </w:rPr>
        <w:t>) s strani vseh gospodarskih subjektov v ponudbi.</w:t>
      </w:r>
    </w:p>
    <w:p w14:paraId="3D850726" w14:textId="77777777" w:rsidR="00343206" w:rsidRDefault="00343206" w:rsidP="0066218A">
      <w:pPr>
        <w:tabs>
          <w:tab w:val="left" w:pos="284"/>
        </w:tabs>
        <w:jc w:val="both"/>
        <w:rPr>
          <w:rFonts w:ascii="Tahoma" w:hAnsi="Tahoma" w:cs="Tahoma"/>
        </w:rPr>
      </w:pPr>
    </w:p>
    <w:p w14:paraId="33701286" w14:textId="77777777" w:rsidR="004F741F" w:rsidRPr="008A2986" w:rsidRDefault="004F741F" w:rsidP="0066218A">
      <w:pPr>
        <w:numPr>
          <w:ilvl w:val="1"/>
          <w:numId w:val="2"/>
        </w:numPr>
        <w:jc w:val="both"/>
        <w:rPr>
          <w:rFonts w:ascii="Tahoma" w:hAnsi="Tahoma" w:cs="Tahoma"/>
          <w:b/>
        </w:rPr>
      </w:pPr>
      <w:r w:rsidRPr="00385E71">
        <w:rPr>
          <w:rFonts w:ascii="Tahoma" w:hAnsi="Tahoma" w:cs="Tahoma"/>
          <w:b/>
        </w:rPr>
        <w:t>Ostale zahteve in pogoji naročnika</w:t>
      </w:r>
    </w:p>
    <w:p w14:paraId="6D8370B9" w14:textId="77777777" w:rsidR="004F741F" w:rsidRPr="00A776F8" w:rsidRDefault="004F741F" w:rsidP="0066218A">
      <w:pPr>
        <w:jc w:val="both"/>
        <w:rPr>
          <w:rFonts w:ascii="Tahoma" w:hAnsi="Tahoma" w:cs="Tahoma"/>
          <w:highlight w:val="yellow"/>
        </w:rPr>
      </w:pPr>
    </w:p>
    <w:p w14:paraId="66886570" w14:textId="77777777" w:rsidR="0041574F" w:rsidRDefault="00A433F6" w:rsidP="0066218A">
      <w:pPr>
        <w:tabs>
          <w:tab w:val="left" w:pos="0"/>
        </w:tabs>
        <w:jc w:val="both"/>
        <w:rPr>
          <w:rFonts w:ascii="Tahoma" w:hAnsi="Tahoma" w:cs="Tahoma"/>
        </w:rPr>
      </w:pPr>
      <w:r>
        <w:rPr>
          <w:rFonts w:ascii="Tahoma" w:hAnsi="Tahoma" w:cs="Tahoma"/>
        </w:rPr>
        <w:t xml:space="preserve">Ponudnik, </w:t>
      </w:r>
      <w:r w:rsidRPr="007B1268">
        <w:rPr>
          <w:rFonts w:ascii="Tahoma" w:hAnsi="Tahoma" w:cs="Tahoma"/>
        </w:rPr>
        <w:t xml:space="preserve">skupina ponudnikov v okviru skupne ponudbe, vsi v ponudbi navedeni podizvajalci ter </w:t>
      </w:r>
      <w:r w:rsidRPr="007B1268">
        <w:rPr>
          <w:rFonts w:ascii="Tahoma" w:hAnsi="Tahoma" w:cs="Tahoma"/>
          <w:bCs/>
        </w:rPr>
        <w:t>subjekti, katerega zmogljivost bo ponudnik uporabil,</w:t>
      </w:r>
      <w:r w:rsidRPr="007B1268">
        <w:rPr>
          <w:rFonts w:ascii="Tahoma" w:hAnsi="Tahoma" w:cs="Tahoma"/>
        </w:rPr>
        <w:t xml:space="preserve"> ne sme/jo </w:t>
      </w:r>
      <w:r w:rsidR="004F741F" w:rsidRPr="00483088">
        <w:rPr>
          <w:rFonts w:ascii="Tahoma" w:hAnsi="Tahoma" w:cs="Tahoma"/>
        </w:rPr>
        <w:t>biti uvrščen</w:t>
      </w:r>
      <w:r>
        <w:rPr>
          <w:rFonts w:ascii="Tahoma" w:hAnsi="Tahoma" w:cs="Tahoma"/>
        </w:rPr>
        <w:t>/i</w:t>
      </w:r>
      <w:r w:rsidR="004F741F" w:rsidRPr="00483088">
        <w:rPr>
          <w:rFonts w:ascii="Tahoma" w:hAnsi="Tahoma" w:cs="Tahoma"/>
        </w:rPr>
        <w:t xml:space="preserve"> na </w:t>
      </w:r>
      <w:r w:rsidR="004F741F" w:rsidRPr="002667E4">
        <w:rPr>
          <w:rFonts w:ascii="Tahoma" w:hAnsi="Tahoma" w:cs="Tahoma"/>
        </w:rPr>
        <w:t>seznam poslovnih subjektov, s katerimi na podlagi 35. člena Zakona o integriteti in preprečevanju korupcije (Ur. l. RS, št. 69/11-UPB2, v nadaljevanju: ZIntPK), naročniki ne smejo sodelovati.</w:t>
      </w:r>
    </w:p>
    <w:p w14:paraId="19A859D3" w14:textId="77777777" w:rsidR="00AE5DCE" w:rsidRDefault="00AE5DCE" w:rsidP="0066218A">
      <w:pPr>
        <w:tabs>
          <w:tab w:val="left" w:pos="0"/>
        </w:tabs>
        <w:jc w:val="both"/>
        <w:rPr>
          <w:rFonts w:ascii="Tahoma" w:hAnsi="Tahoma" w:cs="Tahoma"/>
        </w:rPr>
      </w:pPr>
    </w:p>
    <w:p w14:paraId="6A8AA8D9" w14:textId="77777777" w:rsidR="00357AF8" w:rsidRPr="002E4622" w:rsidRDefault="00357AF8" w:rsidP="0066218A">
      <w:pPr>
        <w:pStyle w:val="Telobesedila2"/>
        <w:rPr>
          <w:rFonts w:ascii="Tahoma" w:hAnsi="Tahoma" w:cs="Tahoma"/>
          <w:smallCaps/>
        </w:rPr>
      </w:pPr>
      <w:r w:rsidRPr="002E4622">
        <w:rPr>
          <w:rFonts w:ascii="Tahoma" w:hAnsi="Tahoma" w:cs="Tahoma"/>
          <w:smallCaps/>
        </w:rPr>
        <w:lastRenderedPageBreak/>
        <w:t>Dokazil</w:t>
      </w:r>
      <w:r>
        <w:rPr>
          <w:rFonts w:ascii="Tahoma" w:hAnsi="Tahoma" w:cs="Tahoma"/>
          <w:smallCaps/>
        </w:rPr>
        <w:t>o</w:t>
      </w:r>
      <w:r w:rsidRPr="002E4622">
        <w:rPr>
          <w:rFonts w:ascii="Tahoma" w:hAnsi="Tahoma" w:cs="Tahoma"/>
          <w:smallCaps/>
        </w:rPr>
        <w:t>:</w:t>
      </w:r>
    </w:p>
    <w:p w14:paraId="647C8BAF" w14:textId="77777777" w:rsidR="00357AF8" w:rsidRDefault="00357AF8" w:rsidP="0066218A">
      <w:pPr>
        <w:pStyle w:val="Odstavekseznama"/>
        <w:ind w:left="0"/>
        <w:jc w:val="both"/>
        <w:rPr>
          <w:rFonts w:ascii="Tahoma" w:hAnsi="Tahoma" w:cs="Tahoma"/>
          <w:szCs w:val="22"/>
        </w:rPr>
      </w:pPr>
      <w:r>
        <w:rPr>
          <w:rFonts w:ascii="Tahoma" w:hAnsi="Tahoma" w:cs="Tahoma"/>
          <w:szCs w:val="22"/>
        </w:rPr>
        <w:t>Izpolnjen ESPD</w:t>
      </w:r>
      <w:r w:rsidR="00D50F82">
        <w:rPr>
          <w:rFonts w:ascii="Tahoma" w:hAnsi="Tahoma" w:cs="Tahoma"/>
          <w:szCs w:val="22"/>
        </w:rPr>
        <w:t xml:space="preserve"> (</w:t>
      </w:r>
      <w:r w:rsidR="00D50F82">
        <w:rPr>
          <w:rFonts w:ascii="Tahoma" w:hAnsi="Tahoma" w:cs="Tahoma"/>
          <w:i/>
          <w:szCs w:val="22"/>
        </w:rPr>
        <w:t>v »Del VI</w:t>
      </w:r>
      <w:r w:rsidR="00D50F82" w:rsidRPr="00500A39">
        <w:rPr>
          <w:rFonts w:ascii="Tahoma" w:hAnsi="Tahoma" w:cs="Tahoma"/>
          <w:i/>
          <w:szCs w:val="22"/>
        </w:rPr>
        <w:t xml:space="preserve">: </w:t>
      </w:r>
      <w:r w:rsidR="00D50F82">
        <w:rPr>
          <w:rFonts w:ascii="Tahoma" w:hAnsi="Tahoma" w:cs="Tahoma"/>
          <w:i/>
          <w:szCs w:val="22"/>
        </w:rPr>
        <w:t>Sklepne izjave</w:t>
      </w:r>
      <w:r w:rsidR="00D50F82" w:rsidRPr="00500A39">
        <w:rPr>
          <w:rFonts w:ascii="Tahoma" w:hAnsi="Tahoma" w:cs="Tahoma"/>
          <w:i/>
          <w:szCs w:val="22"/>
        </w:rPr>
        <w:t>«</w:t>
      </w:r>
      <w:r w:rsidR="00D50F82">
        <w:rPr>
          <w:rFonts w:ascii="Tahoma" w:hAnsi="Tahoma" w:cs="Tahoma"/>
          <w:szCs w:val="22"/>
        </w:rPr>
        <w:t>)</w:t>
      </w:r>
      <w:r>
        <w:rPr>
          <w:rFonts w:ascii="Tahoma" w:hAnsi="Tahoma" w:cs="Tahoma"/>
          <w:szCs w:val="22"/>
        </w:rPr>
        <w:t xml:space="preserve"> s strani vseh gospodarskih subjektov v ponudbi.</w:t>
      </w:r>
    </w:p>
    <w:p w14:paraId="1907A646" w14:textId="77777777" w:rsidR="00C16E73" w:rsidRDefault="00C16E73" w:rsidP="0066218A">
      <w:pPr>
        <w:pStyle w:val="Odstavekseznama"/>
        <w:ind w:left="0"/>
        <w:jc w:val="both"/>
        <w:rPr>
          <w:rFonts w:ascii="Tahoma" w:hAnsi="Tahoma" w:cs="Tahoma"/>
          <w:szCs w:val="22"/>
        </w:rPr>
      </w:pPr>
    </w:p>
    <w:p w14:paraId="55827BE8" w14:textId="77777777" w:rsidR="0019719F" w:rsidRDefault="0019719F" w:rsidP="0066218A">
      <w:pPr>
        <w:pStyle w:val="Odstavekseznama"/>
        <w:ind w:left="0"/>
        <w:jc w:val="both"/>
        <w:rPr>
          <w:rFonts w:ascii="Tahoma" w:hAnsi="Tahoma" w:cs="Tahoma"/>
          <w:szCs w:val="22"/>
        </w:rPr>
      </w:pPr>
    </w:p>
    <w:p w14:paraId="09D86121" w14:textId="77777777" w:rsidR="007C70A1" w:rsidRDefault="008873D9" w:rsidP="0066218A">
      <w:pPr>
        <w:numPr>
          <w:ilvl w:val="0"/>
          <w:numId w:val="2"/>
        </w:numPr>
        <w:jc w:val="both"/>
        <w:rPr>
          <w:rFonts w:ascii="Tahoma" w:hAnsi="Tahoma" w:cs="Tahoma"/>
          <w:b/>
          <w:sz w:val="24"/>
        </w:rPr>
      </w:pPr>
      <w:r w:rsidRPr="003B6810">
        <w:rPr>
          <w:rFonts w:ascii="Tahoma" w:hAnsi="Tahoma" w:cs="Tahoma"/>
          <w:b/>
          <w:sz w:val="24"/>
        </w:rPr>
        <w:t>FINANČNA ZAVAROVANJA</w:t>
      </w:r>
    </w:p>
    <w:p w14:paraId="4D12ED67" w14:textId="77777777" w:rsidR="00D36B07" w:rsidRDefault="00D36B07" w:rsidP="0066218A"/>
    <w:p w14:paraId="6A2A6E05" w14:textId="77777777" w:rsidR="00FA6383" w:rsidRPr="001349F6" w:rsidRDefault="00FA6383" w:rsidP="0066218A">
      <w:pPr>
        <w:jc w:val="both"/>
        <w:rPr>
          <w:rFonts w:ascii="Tahoma" w:hAnsi="Tahoma" w:cs="Tahoma"/>
        </w:rPr>
      </w:pPr>
      <w:r w:rsidRPr="001349F6">
        <w:rPr>
          <w:rFonts w:ascii="Tahoma" w:hAnsi="Tahoma" w:cs="Tahoma"/>
        </w:rPr>
        <w:t>Ponudnik mora za zavarovanje izpolnitve svoje obveznosti do naročnika, naročniku predložiti bančno garancijo oziroma ustrezno kavcijsko zavarovanje</w:t>
      </w:r>
      <w:r>
        <w:rPr>
          <w:rFonts w:ascii="Tahoma" w:hAnsi="Tahoma" w:cs="Tahoma"/>
        </w:rPr>
        <w:t xml:space="preserve"> ali podpisano in žigosano bianko menico z izpolnjeno, podpisano in žigosano menično izjavo, v skladu z zahtevami glede finančnih zavarovanj v posameznih podtočkah tega poglavja</w:t>
      </w:r>
      <w:r w:rsidRPr="001349F6">
        <w:rPr>
          <w:rFonts w:ascii="Tahoma" w:hAnsi="Tahoma" w:cs="Tahoma"/>
        </w:rPr>
        <w:t xml:space="preserve">. </w:t>
      </w:r>
      <w:r w:rsidRPr="00072E37">
        <w:rPr>
          <w:rFonts w:ascii="Tahoma" w:hAnsi="Tahoma" w:cs="Tahoma"/>
          <w:b/>
        </w:rPr>
        <w:t>V primeru finančnih zavarovanj v obliki bančne garancije oziroma kavcijskega zavarovanja, morata le-ta biti izdana</w:t>
      </w:r>
      <w:r w:rsidRPr="001349F6">
        <w:rPr>
          <w:rFonts w:ascii="Tahoma" w:hAnsi="Tahoma" w:cs="Tahoma"/>
          <w:b/>
        </w:rPr>
        <w:t xml:space="preserve"> s strani banke</w:t>
      </w:r>
      <w:r>
        <w:rPr>
          <w:rFonts w:ascii="Tahoma" w:hAnsi="Tahoma" w:cs="Tahoma"/>
          <w:b/>
        </w:rPr>
        <w:t xml:space="preserve"> ali zavarovalnice</w:t>
      </w:r>
      <w:r w:rsidRPr="001349F6">
        <w:rPr>
          <w:rFonts w:ascii="Tahoma" w:hAnsi="Tahoma" w:cs="Tahoma"/>
          <w:b/>
        </w:rPr>
        <w:t>, ki ima sedež v R</w:t>
      </w:r>
      <w:r>
        <w:rPr>
          <w:rFonts w:ascii="Tahoma" w:hAnsi="Tahoma" w:cs="Tahoma"/>
          <w:b/>
        </w:rPr>
        <w:t xml:space="preserve">epubliki Sloveniji </w:t>
      </w:r>
      <w:r w:rsidRPr="001349F6">
        <w:rPr>
          <w:rFonts w:ascii="Tahoma" w:hAnsi="Tahoma" w:cs="Tahoma"/>
          <w:b/>
        </w:rPr>
        <w:t>in v slovenskem jeziku.</w:t>
      </w:r>
      <w:r w:rsidRPr="001349F6">
        <w:rPr>
          <w:rFonts w:ascii="Tahoma" w:hAnsi="Tahoma" w:cs="Tahoma"/>
        </w:rPr>
        <w:t xml:space="preserve"> Finančno zavarovanje mora biti nepreklicno, brezpogojno in plačljivo na prvi poziv ter izdano po vzorcu iz razpisne dokumentacije.</w:t>
      </w:r>
    </w:p>
    <w:p w14:paraId="78CB9B57" w14:textId="77777777" w:rsidR="00FA6383" w:rsidRDefault="00FA6383" w:rsidP="0066218A">
      <w:pPr>
        <w:jc w:val="both"/>
        <w:rPr>
          <w:rFonts w:ascii="Tahoma" w:hAnsi="Tahoma" w:cs="Tahoma"/>
        </w:rPr>
      </w:pPr>
    </w:p>
    <w:p w14:paraId="36135D87" w14:textId="77777777" w:rsidR="00B26466" w:rsidRPr="00557A9A" w:rsidRDefault="00B26466" w:rsidP="0066218A">
      <w:pPr>
        <w:jc w:val="both"/>
        <w:rPr>
          <w:rFonts w:ascii="Tahoma" w:hAnsi="Tahoma" w:cs="Tahoma"/>
          <w:b/>
          <w:i/>
          <w:kern w:val="16"/>
        </w:rPr>
      </w:pPr>
      <w:bookmarkStart w:id="13" w:name="_Hlk508788160"/>
      <w:r w:rsidRPr="00557A9A">
        <w:rPr>
          <w:rFonts w:ascii="Tahoma" w:hAnsi="Tahoma" w:cs="Tahoma"/>
          <w:b/>
          <w:i/>
          <w:kern w:val="16"/>
        </w:rPr>
        <w:t>Bančne garancije morajo vsebovati klavzulo: »Za to zavarovanje veljajo Enotna pravila za garancije na poziv (EPGP) revizija iz leta 2010, izdana pri MTZ pod št. 758.«</w:t>
      </w:r>
    </w:p>
    <w:p w14:paraId="1FF7E6E0" w14:textId="77777777" w:rsidR="00B26466" w:rsidRPr="00557A9A" w:rsidRDefault="00B26466" w:rsidP="0066218A">
      <w:pPr>
        <w:jc w:val="both"/>
        <w:rPr>
          <w:rFonts w:ascii="Tahoma" w:hAnsi="Tahoma" w:cs="Tahoma"/>
          <w:b/>
          <w:i/>
          <w:kern w:val="16"/>
        </w:rPr>
      </w:pPr>
    </w:p>
    <w:p w14:paraId="0460E942" w14:textId="77777777" w:rsidR="00B26466" w:rsidRDefault="00B26466" w:rsidP="0066218A">
      <w:pPr>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mora</w:t>
      </w:r>
      <w:r w:rsidRPr="00557A9A">
        <w:rPr>
          <w:rFonts w:ascii="Tahoma" w:hAnsi="Tahoma" w:cs="Tahoma"/>
          <w:b/>
          <w:i/>
          <w:kern w:val="16"/>
        </w:rPr>
        <w:t xml:space="preserve"> vsebovati klavzulo: </w:t>
      </w:r>
      <w:r>
        <w:rPr>
          <w:rFonts w:ascii="Tahoma" w:hAnsi="Tahoma" w:cs="Tahoma"/>
          <w:b/>
          <w:i/>
          <w:kern w:val="16"/>
        </w:rPr>
        <w:t>»</w:t>
      </w:r>
      <w:r w:rsidRPr="00557A9A">
        <w:rPr>
          <w:rFonts w:ascii="Tahoma" w:hAnsi="Tahoma" w:cs="Tahoma"/>
          <w:b/>
          <w:i/>
          <w:kern w:val="16"/>
        </w:rPr>
        <w:t>Zahtevi za plačilo ni potrebno priložiti originalnega izvoda zavarovanja.</w:t>
      </w:r>
      <w:r>
        <w:rPr>
          <w:rFonts w:ascii="Tahoma" w:hAnsi="Tahoma" w:cs="Tahoma"/>
          <w:b/>
          <w:i/>
          <w:kern w:val="16"/>
        </w:rPr>
        <w:t xml:space="preserve">« </w:t>
      </w:r>
    </w:p>
    <w:p w14:paraId="14E14034" w14:textId="77777777" w:rsidR="00B26466" w:rsidRDefault="00B26466" w:rsidP="0066218A">
      <w:pPr>
        <w:jc w:val="both"/>
        <w:rPr>
          <w:rFonts w:ascii="Tahoma" w:hAnsi="Tahoma" w:cs="Tahoma"/>
          <w:b/>
          <w:i/>
          <w:kern w:val="16"/>
        </w:rPr>
      </w:pPr>
    </w:p>
    <w:p w14:paraId="2068B959" w14:textId="77777777" w:rsidR="00B26466" w:rsidRPr="00557A9A" w:rsidRDefault="00B26466" w:rsidP="0066218A">
      <w:pPr>
        <w:jc w:val="both"/>
        <w:rPr>
          <w:rFonts w:ascii="Tahoma" w:hAnsi="Tahoma" w:cs="Tahoma"/>
          <w:b/>
          <w:i/>
          <w:kern w:val="16"/>
        </w:rPr>
      </w:pPr>
      <w:r w:rsidRPr="00557A9A">
        <w:rPr>
          <w:rFonts w:ascii="Tahoma" w:hAnsi="Tahoma" w:cs="Tahoma"/>
          <w:b/>
          <w:i/>
          <w:kern w:val="16"/>
        </w:rPr>
        <w:t>Kavcijsk</w:t>
      </w:r>
      <w:r>
        <w:rPr>
          <w:rFonts w:ascii="Tahoma" w:hAnsi="Tahoma" w:cs="Tahoma"/>
          <w:b/>
          <w:i/>
          <w:kern w:val="16"/>
        </w:rPr>
        <w:t>o</w:t>
      </w:r>
      <w:r w:rsidRPr="00557A9A">
        <w:rPr>
          <w:rFonts w:ascii="Tahoma" w:hAnsi="Tahoma" w:cs="Tahoma"/>
          <w:b/>
          <w:i/>
          <w:kern w:val="16"/>
        </w:rPr>
        <w:t xml:space="preserve"> zavarovanj</w:t>
      </w:r>
      <w:r>
        <w:rPr>
          <w:rFonts w:ascii="Tahoma" w:hAnsi="Tahoma" w:cs="Tahoma"/>
          <w:b/>
          <w:i/>
          <w:kern w:val="16"/>
        </w:rPr>
        <w:t>e ne sme</w:t>
      </w:r>
      <w:r w:rsidRPr="00557A9A">
        <w:rPr>
          <w:rFonts w:ascii="Tahoma" w:hAnsi="Tahoma" w:cs="Tahoma"/>
          <w:b/>
          <w:i/>
          <w:kern w:val="16"/>
        </w:rPr>
        <w:t xml:space="preserve"> vsebovati klavzulo: »Za to zavarovanje veljajo Enotna pravila za garancije na poziv (EPGP) revizija iz leta 2010, izdana pri MTZ pod št. 758.«</w:t>
      </w:r>
    </w:p>
    <w:bookmarkEnd w:id="13"/>
    <w:p w14:paraId="6C9B567C" w14:textId="77777777" w:rsidR="00B26466" w:rsidRPr="001349F6" w:rsidRDefault="00B26466" w:rsidP="0066218A">
      <w:pPr>
        <w:jc w:val="both"/>
        <w:rPr>
          <w:rFonts w:ascii="Tahoma" w:hAnsi="Tahoma" w:cs="Tahoma"/>
        </w:rPr>
      </w:pPr>
    </w:p>
    <w:p w14:paraId="1E51B402" w14:textId="77777777" w:rsidR="00FA6383" w:rsidRPr="0019719F" w:rsidRDefault="00FA6383" w:rsidP="0019719F">
      <w:pPr>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w:t>
      </w:r>
      <w:r w:rsidR="0019719F">
        <w:rPr>
          <w:rFonts w:ascii="Tahoma" w:hAnsi="Tahoma" w:cs="Tahoma"/>
        </w:rPr>
        <w:t>orov med upravičencem in banko.</w:t>
      </w:r>
    </w:p>
    <w:p w14:paraId="3F736600" w14:textId="77777777" w:rsidR="007A381E" w:rsidRPr="003C2331" w:rsidRDefault="007A381E" w:rsidP="0066218A">
      <w:pPr>
        <w:pStyle w:val="Odstavekseznama"/>
        <w:ind w:left="360"/>
        <w:jc w:val="both"/>
        <w:rPr>
          <w:rFonts w:ascii="Tahoma" w:hAnsi="Tahoma" w:cs="Tahoma"/>
        </w:rPr>
      </w:pPr>
    </w:p>
    <w:p w14:paraId="491CED75" w14:textId="77777777" w:rsidR="00357AF8" w:rsidRPr="00803A24" w:rsidRDefault="00357AF8" w:rsidP="0066218A">
      <w:pPr>
        <w:numPr>
          <w:ilvl w:val="1"/>
          <w:numId w:val="2"/>
        </w:numPr>
        <w:jc w:val="both"/>
        <w:rPr>
          <w:rFonts w:ascii="Tahoma" w:hAnsi="Tahoma" w:cs="Tahoma"/>
          <w:b/>
        </w:rPr>
      </w:pPr>
      <w:r w:rsidRPr="00803A24">
        <w:rPr>
          <w:rFonts w:ascii="Tahoma" w:hAnsi="Tahoma" w:cs="Tahoma"/>
          <w:b/>
        </w:rPr>
        <w:t>Zavarovanje dobre izvedbe obveznosti</w:t>
      </w:r>
    </w:p>
    <w:p w14:paraId="75CE8B13" w14:textId="77777777" w:rsidR="00357AF8" w:rsidRPr="00803A24" w:rsidRDefault="00357AF8" w:rsidP="0066218A">
      <w:pPr>
        <w:jc w:val="both"/>
        <w:rPr>
          <w:rFonts w:ascii="Tahoma" w:hAnsi="Tahoma" w:cs="Tahoma"/>
          <w:color w:val="FF0000"/>
        </w:rPr>
      </w:pPr>
    </w:p>
    <w:p w14:paraId="0FBA557C" w14:textId="4FA19A6A" w:rsidR="00D6359F" w:rsidRDefault="00E51EF1" w:rsidP="0066218A">
      <w:pPr>
        <w:jc w:val="both"/>
        <w:rPr>
          <w:rFonts w:ascii="Tahoma" w:hAnsi="Tahoma" w:cs="Tahoma"/>
        </w:rPr>
      </w:pPr>
      <w:r>
        <w:rPr>
          <w:rFonts w:ascii="Tahoma" w:hAnsi="Tahoma" w:cs="Tahoma"/>
        </w:rPr>
        <w:t xml:space="preserve">Izbrani ponudnik bo moral </w:t>
      </w:r>
      <w:r w:rsidR="00AE3995">
        <w:rPr>
          <w:rFonts w:ascii="Tahoma" w:hAnsi="Tahoma" w:cs="Tahoma"/>
        </w:rPr>
        <w:t xml:space="preserve">najkasneje </w:t>
      </w:r>
      <w:r>
        <w:rPr>
          <w:rFonts w:ascii="Tahoma" w:hAnsi="Tahoma" w:cs="Tahoma"/>
        </w:rPr>
        <w:t xml:space="preserve">v roku </w:t>
      </w:r>
      <w:r w:rsidR="00150C6D">
        <w:rPr>
          <w:rFonts w:ascii="Tahoma" w:hAnsi="Tahoma" w:cs="Tahoma"/>
        </w:rPr>
        <w:t>1</w:t>
      </w:r>
      <w:r>
        <w:rPr>
          <w:rFonts w:ascii="Tahoma" w:hAnsi="Tahoma" w:cs="Tahoma"/>
        </w:rPr>
        <w:t>5 (pet</w:t>
      </w:r>
      <w:r w:rsidR="00150C6D">
        <w:rPr>
          <w:rFonts w:ascii="Tahoma" w:hAnsi="Tahoma" w:cs="Tahoma"/>
        </w:rPr>
        <w:t>najst</w:t>
      </w:r>
      <w:r>
        <w:rPr>
          <w:rFonts w:ascii="Tahoma" w:hAnsi="Tahoma" w:cs="Tahoma"/>
        </w:rPr>
        <w:t xml:space="preserve">) </w:t>
      </w:r>
      <w:r w:rsidR="00D6359F">
        <w:rPr>
          <w:rFonts w:ascii="Tahoma" w:hAnsi="Tahoma" w:cs="Tahoma"/>
        </w:rPr>
        <w:t xml:space="preserve">koledarskih </w:t>
      </w:r>
      <w:r>
        <w:rPr>
          <w:rFonts w:ascii="Tahoma" w:hAnsi="Tahoma" w:cs="Tahoma"/>
        </w:rPr>
        <w:t xml:space="preserve">dni od sklenitve okvirnega sporazuma predložiti naročniku </w:t>
      </w:r>
    </w:p>
    <w:p w14:paraId="7A6E3A01" w14:textId="77777777" w:rsidR="00D6359F" w:rsidRDefault="00E51EF1" w:rsidP="0066218A">
      <w:pPr>
        <w:pStyle w:val="Odstavekseznama"/>
        <w:numPr>
          <w:ilvl w:val="0"/>
          <w:numId w:val="11"/>
        </w:numPr>
        <w:jc w:val="both"/>
        <w:rPr>
          <w:rFonts w:ascii="Tahoma" w:hAnsi="Tahoma" w:cs="Tahoma"/>
        </w:rPr>
      </w:pPr>
      <w:r w:rsidRPr="00D6359F">
        <w:rPr>
          <w:rFonts w:ascii="Tahoma" w:hAnsi="Tahoma" w:cs="Tahoma"/>
        </w:rPr>
        <w:t>podpisano in žigosano bianko menico z izpolnjeno, podpisano in žigosano menično izjavo za zavar</w:t>
      </w:r>
      <w:r w:rsidR="00D6359F" w:rsidRPr="00D6359F">
        <w:rPr>
          <w:rFonts w:ascii="Tahoma" w:hAnsi="Tahoma" w:cs="Tahoma"/>
        </w:rPr>
        <w:t>ovanje dobre izvedbe obveznosti ali</w:t>
      </w:r>
    </w:p>
    <w:p w14:paraId="71B42EE6" w14:textId="77777777" w:rsidR="00D6359F" w:rsidRDefault="00D6359F" w:rsidP="0066218A">
      <w:pPr>
        <w:pStyle w:val="Odstavekseznama"/>
        <w:numPr>
          <w:ilvl w:val="0"/>
          <w:numId w:val="11"/>
        </w:numPr>
        <w:jc w:val="both"/>
        <w:rPr>
          <w:rFonts w:ascii="Tahoma" w:hAnsi="Tahoma" w:cs="Tahoma"/>
        </w:rPr>
      </w:pPr>
      <w:r w:rsidRPr="00D6359F">
        <w:rPr>
          <w:rFonts w:ascii="Tahoma" w:hAnsi="Tahoma" w:cs="Tahoma"/>
        </w:rPr>
        <w:t>bančno garancijo ali</w:t>
      </w:r>
    </w:p>
    <w:p w14:paraId="2878152F" w14:textId="77777777" w:rsidR="00D6359F" w:rsidRPr="00D6359F" w:rsidRDefault="00D6359F" w:rsidP="0066218A">
      <w:pPr>
        <w:pStyle w:val="Odstavekseznama"/>
        <w:numPr>
          <w:ilvl w:val="0"/>
          <w:numId w:val="11"/>
        </w:numPr>
        <w:jc w:val="both"/>
        <w:rPr>
          <w:rFonts w:ascii="Tahoma" w:hAnsi="Tahoma" w:cs="Tahoma"/>
        </w:rPr>
      </w:pPr>
      <w:r w:rsidRPr="00D6359F">
        <w:rPr>
          <w:rFonts w:ascii="Tahoma" w:hAnsi="Tahoma" w:cs="Tahoma"/>
        </w:rPr>
        <w:t>kavcijsko zavarovanje</w:t>
      </w:r>
    </w:p>
    <w:p w14:paraId="21D167A5" w14:textId="77777777" w:rsidR="00DF74D0" w:rsidRPr="007B7A3A" w:rsidRDefault="00DF74D0" w:rsidP="0066218A">
      <w:pPr>
        <w:jc w:val="both"/>
        <w:rPr>
          <w:rFonts w:ascii="Tahoma" w:hAnsi="Tahoma" w:cs="Tahoma"/>
        </w:rPr>
      </w:pPr>
      <w:r>
        <w:rPr>
          <w:rFonts w:ascii="Tahoma" w:hAnsi="Tahoma" w:cs="Tahoma"/>
        </w:rPr>
        <w:t xml:space="preserve">v </w:t>
      </w:r>
      <w:r w:rsidR="00D6359F" w:rsidRPr="007B7A3A">
        <w:rPr>
          <w:rFonts w:ascii="Tahoma" w:hAnsi="Tahoma" w:cs="Tahoma"/>
        </w:rPr>
        <w:t>višini</w:t>
      </w:r>
      <w:r w:rsidR="0066218A">
        <w:rPr>
          <w:rFonts w:ascii="Tahoma" w:hAnsi="Tahoma" w:cs="Tahoma"/>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410"/>
      </w:tblGrid>
      <w:tr w:rsidR="009C2563" w:rsidRPr="00A80CF3" w14:paraId="53531754" w14:textId="77777777" w:rsidTr="009C2563">
        <w:tc>
          <w:tcPr>
            <w:tcW w:w="6691" w:type="dxa"/>
          </w:tcPr>
          <w:p w14:paraId="7981E7ED" w14:textId="77777777" w:rsidR="009C2563" w:rsidRPr="00A80CF3" w:rsidRDefault="009C2563" w:rsidP="0066218A">
            <w:pPr>
              <w:rPr>
                <w:rFonts w:ascii="Tahoma" w:hAnsi="Tahoma" w:cs="Tahoma"/>
                <w:b/>
              </w:rPr>
            </w:pPr>
            <w:r w:rsidRPr="00A80CF3">
              <w:rPr>
                <w:rFonts w:ascii="Tahoma" w:hAnsi="Tahoma" w:cs="Tahoma"/>
                <w:b/>
              </w:rPr>
              <w:t>SKLOP</w:t>
            </w:r>
          </w:p>
        </w:tc>
        <w:tc>
          <w:tcPr>
            <w:tcW w:w="2410" w:type="dxa"/>
          </w:tcPr>
          <w:p w14:paraId="07AB57C7" w14:textId="77777777" w:rsidR="009C2563" w:rsidRPr="00A80CF3" w:rsidRDefault="009C2563" w:rsidP="009C2563">
            <w:pPr>
              <w:jc w:val="center"/>
              <w:rPr>
                <w:rFonts w:ascii="Tahoma" w:hAnsi="Tahoma" w:cs="Tahoma"/>
                <w:b/>
              </w:rPr>
            </w:pPr>
            <w:r w:rsidRPr="00A80CF3">
              <w:rPr>
                <w:rFonts w:ascii="Tahoma" w:hAnsi="Tahoma" w:cs="Tahoma"/>
                <w:b/>
              </w:rPr>
              <w:t xml:space="preserve">Vrednost </w:t>
            </w:r>
            <w:r>
              <w:rPr>
                <w:rFonts w:ascii="Tahoma" w:hAnsi="Tahoma" w:cs="Tahoma"/>
                <w:b/>
              </w:rPr>
              <w:t xml:space="preserve">zavarovanja </w:t>
            </w:r>
            <w:r w:rsidRPr="00A80CF3">
              <w:rPr>
                <w:rFonts w:ascii="Tahoma" w:hAnsi="Tahoma" w:cs="Tahoma"/>
                <w:b/>
              </w:rPr>
              <w:t>v EUR</w:t>
            </w:r>
          </w:p>
        </w:tc>
      </w:tr>
      <w:tr w:rsidR="009C2563" w:rsidRPr="0077052E" w14:paraId="07364DE7" w14:textId="77777777" w:rsidTr="009C2563">
        <w:tc>
          <w:tcPr>
            <w:tcW w:w="6691" w:type="dxa"/>
          </w:tcPr>
          <w:p w14:paraId="35B2C789" w14:textId="77777777" w:rsidR="009C2563" w:rsidRPr="0077052E" w:rsidRDefault="009C2563" w:rsidP="0066218A">
            <w:pPr>
              <w:spacing w:after="40"/>
              <w:ind w:left="34"/>
              <w:jc w:val="both"/>
              <w:rPr>
                <w:rFonts w:ascii="Tahoma" w:hAnsi="Tahoma" w:cs="Tahoma"/>
              </w:rPr>
            </w:pPr>
            <w:r>
              <w:rPr>
                <w:rFonts w:ascii="Tahoma" w:hAnsi="Tahoma" w:cs="Tahoma"/>
              </w:rPr>
              <w:t xml:space="preserve">Sklop št. 1: </w:t>
            </w:r>
            <w:r w:rsidRPr="00135C2E">
              <w:rPr>
                <w:rFonts w:ascii="Tahoma" w:hAnsi="Tahoma" w:cs="Tahoma"/>
              </w:rPr>
              <w:t>Steklovina Duran, AA kakovost</w:t>
            </w:r>
          </w:p>
        </w:tc>
        <w:tc>
          <w:tcPr>
            <w:tcW w:w="2410" w:type="dxa"/>
          </w:tcPr>
          <w:p w14:paraId="269D9A54" w14:textId="77777777" w:rsidR="009C2563" w:rsidRPr="0019719F" w:rsidRDefault="0019719F" w:rsidP="0066218A">
            <w:pPr>
              <w:pStyle w:val="Telobesedila2"/>
              <w:jc w:val="center"/>
              <w:rPr>
                <w:rFonts w:ascii="Tahoma" w:hAnsi="Tahoma" w:cs="Tahoma"/>
                <w:b w:val="0"/>
              </w:rPr>
            </w:pPr>
            <w:r>
              <w:rPr>
                <w:rFonts w:ascii="Tahoma" w:hAnsi="Tahoma" w:cs="Tahoma"/>
                <w:b w:val="0"/>
              </w:rPr>
              <w:t>1.300,00</w:t>
            </w:r>
          </w:p>
        </w:tc>
      </w:tr>
      <w:tr w:rsidR="009C2563" w:rsidRPr="0077052E" w14:paraId="47B3B806" w14:textId="77777777" w:rsidTr="009C2563">
        <w:tc>
          <w:tcPr>
            <w:tcW w:w="6691" w:type="dxa"/>
          </w:tcPr>
          <w:p w14:paraId="49575209" w14:textId="77777777" w:rsidR="009C2563" w:rsidRPr="00A07BEC" w:rsidRDefault="009C2563" w:rsidP="0066218A">
            <w:pPr>
              <w:spacing w:after="40"/>
              <w:ind w:left="34"/>
              <w:jc w:val="both"/>
              <w:rPr>
                <w:rFonts w:ascii="Tahoma" w:hAnsi="Tahoma" w:cs="Tahoma"/>
              </w:rPr>
            </w:pPr>
            <w:r>
              <w:rPr>
                <w:rFonts w:ascii="Tahoma" w:hAnsi="Tahoma" w:cs="Tahoma"/>
                <w:bCs/>
              </w:rPr>
              <w:t xml:space="preserve">Sklop št. 2: </w:t>
            </w:r>
            <w:r w:rsidRPr="00135C2E">
              <w:rPr>
                <w:rFonts w:ascii="Tahoma" w:hAnsi="Tahoma" w:cs="Tahoma"/>
                <w:bCs/>
              </w:rPr>
              <w:t>Laboratorijske kemikalije ACROS, J.T.BAKER, REAGECON</w:t>
            </w:r>
          </w:p>
        </w:tc>
        <w:tc>
          <w:tcPr>
            <w:tcW w:w="2410" w:type="dxa"/>
          </w:tcPr>
          <w:p w14:paraId="35F3092C" w14:textId="77777777" w:rsidR="009C2563" w:rsidRPr="00DF74D0" w:rsidRDefault="0019719F" w:rsidP="0066218A">
            <w:pPr>
              <w:pStyle w:val="Telobesedila2"/>
              <w:jc w:val="center"/>
              <w:rPr>
                <w:rFonts w:ascii="Tahoma" w:hAnsi="Tahoma" w:cs="Tahoma"/>
                <w:b w:val="0"/>
              </w:rPr>
            </w:pPr>
            <w:r>
              <w:rPr>
                <w:rFonts w:ascii="Tahoma" w:hAnsi="Tahoma" w:cs="Tahoma"/>
                <w:b w:val="0"/>
              </w:rPr>
              <w:t xml:space="preserve">   500,00</w:t>
            </w:r>
          </w:p>
        </w:tc>
      </w:tr>
      <w:tr w:rsidR="009C2563" w:rsidRPr="0077052E" w14:paraId="6C32A8F7" w14:textId="77777777" w:rsidTr="009C2563">
        <w:tc>
          <w:tcPr>
            <w:tcW w:w="6691" w:type="dxa"/>
          </w:tcPr>
          <w:p w14:paraId="54A78C41" w14:textId="77777777" w:rsidR="009C2563" w:rsidRPr="0077052E" w:rsidRDefault="009C2563" w:rsidP="0066218A">
            <w:pPr>
              <w:spacing w:after="40"/>
              <w:ind w:left="34"/>
              <w:jc w:val="both"/>
              <w:rPr>
                <w:rFonts w:ascii="Tahoma" w:hAnsi="Tahoma" w:cs="Tahoma"/>
              </w:rPr>
            </w:pPr>
            <w:r>
              <w:rPr>
                <w:rFonts w:ascii="Tahoma" w:hAnsi="Tahoma" w:cs="Tahoma"/>
              </w:rPr>
              <w:t xml:space="preserve">Sklop št. 3: </w:t>
            </w:r>
            <w:r w:rsidRPr="00135C2E">
              <w:rPr>
                <w:rFonts w:ascii="Tahoma" w:hAnsi="Tahoma" w:cs="Tahoma"/>
              </w:rPr>
              <w:t>Laboratorijska kemikalija Azomethin H</w:t>
            </w:r>
          </w:p>
        </w:tc>
        <w:tc>
          <w:tcPr>
            <w:tcW w:w="2410" w:type="dxa"/>
          </w:tcPr>
          <w:p w14:paraId="3ABC7DCB" w14:textId="77777777" w:rsidR="009C2563" w:rsidRPr="0019719F" w:rsidRDefault="0019719F" w:rsidP="0066218A">
            <w:pPr>
              <w:pStyle w:val="Telobesedila2"/>
              <w:jc w:val="center"/>
              <w:rPr>
                <w:rFonts w:ascii="Tahoma" w:hAnsi="Tahoma" w:cs="Tahoma"/>
                <w:b w:val="0"/>
              </w:rPr>
            </w:pPr>
            <w:r>
              <w:rPr>
                <w:rFonts w:ascii="Tahoma" w:hAnsi="Tahoma" w:cs="Tahoma"/>
                <w:b w:val="0"/>
              </w:rPr>
              <w:t xml:space="preserve">     50,00</w:t>
            </w:r>
          </w:p>
        </w:tc>
      </w:tr>
      <w:tr w:rsidR="009C2563" w:rsidRPr="0077052E" w14:paraId="01D93546" w14:textId="77777777" w:rsidTr="009C2563">
        <w:tc>
          <w:tcPr>
            <w:tcW w:w="6691" w:type="dxa"/>
          </w:tcPr>
          <w:p w14:paraId="6E88EBDC" w14:textId="77777777" w:rsidR="009C2563" w:rsidRPr="0077052E" w:rsidRDefault="009C2563" w:rsidP="0066218A">
            <w:pPr>
              <w:spacing w:after="40"/>
              <w:ind w:left="34"/>
              <w:jc w:val="both"/>
              <w:rPr>
                <w:rFonts w:ascii="Tahoma" w:hAnsi="Tahoma" w:cs="Tahoma"/>
              </w:rPr>
            </w:pPr>
            <w:r>
              <w:rPr>
                <w:rFonts w:ascii="Tahoma" w:hAnsi="Tahoma" w:cs="Tahoma"/>
              </w:rPr>
              <w:t xml:space="preserve">Sklop št. 4: </w:t>
            </w:r>
            <w:r w:rsidRPr="00135C2E">
              <w:rPr>
                <w:rFonts w:ascii="Tahoma" w:hAnsi="Tahoma" w:cs="Tahoma"/>
              </w:rPr>
              <w:t>Laboratorijske kemikalije ULTRASCIENTIFIC</w:t>
            </w:r>
          </w:p>
        </w:tc>
        <w:tc>
          <w:tcPr>
            <w:tcW w:w="2410" w:type="dxa"/>
          </w:tcPr>
          <w:p w14:paraId="15CD58ED" w14:textId="77777777" w:rsidR="009C2563" w:rsidRPr="0019719F" w:rsidRDefault="0019719F" w:rsidP="0066218A">
            <w:pPr>
              <w:pStyle w:val="Telobesedila2"/>
              <w:jc w:val="center"/>
              <w:rPr>
                <w:rFonts w:ascii="Tahoma" w:hAnsi="Tahoma" w:cs="Tahoma"/>
                <w:b w:val="0"/>
              </w:rPr>
            </w:pPr>
            <w:r>
              <w:rPr>
                <w:rFonts w:ascii="Tahoma" w:hAnsi="Tahoma" w:cs="Tahoma"/>
                <w:b w:val="0"/>
              </w:rPr>
              <w:t xml:space="preserve">     50,00</w:t>
            </w:r>
          </w:p>
        </w:tc>
      </w:tr>
      <w:tr w:rsidR="009C2563" w:rsidRPr="0077052E" w14:paraId="2166E7E1" w14:textId="77777777" w:rsidTr="009C2563">
        <w:tc>
          <w:tcPr>
            <w:tcW w:w="6691" w:type="dxa"/>
          </w:tcPr>
          <w:p w14:paraId="04DD6240" w14:textId="77777777" w:rsidR="009C2563" w:rsidRPr="0077052E" w:rsidRDefault="009C2563" w:rsidP="0066218A">
            <w:pPr>
              <w:spacing w:after="40"/>
              <w:ind w:left="34"/>
              <w:jc w:val="both"/>
              <w:rPr>
                <w:rFonts w:ascii="Tahoma" w:hAnsi="Tahoma" w:cs="Tahoma"/>
              </w:rPr>
            </w:pPr>
            <w:r>
              <w:rPr>
                <w:rFonts w:ascii="Tahoma" w:hAnsi="Tahoma" w:cs="Tahoma"/>
              </w:rPr>
              <w:t xml:space="preserve">Sklop št. 5: </w:t>
            </w:r>
            <w:r w:rsidRPr="00135C2E">
              <w:rPr>
                <w:rFonts w:ascii="Tahoma" w:hAnsi="Tahoma" w:cs="Tahoma"/>
              </w:rPr>
              <w:t>Laboratorijske kemikalije FLUKA</w:t>
            </w:r>
          </w:p>
        </w:tc>
        <w:tc>
          <w:tcPr>
            <w:tcW w:w="2410" w:type="dxa"/>
          </w:tcPr>
          <w:p w14:paraId="3C0EDDFC" w14:textId="77777777" w:rsidR="009C2563" w:rsidRPr="0019719F" w:rsidRDefault="0019719F" w:rsidP="0066218A">
            <w:pPr>
              <w:pStyle w:val="Telobesedila2"/>
              <w:jc w:val="center"/>
              <w:rPr>
                <w:rFonts w:ascii="Tahoma" w:hAnsi="Tahoma" w:cs="Tahoma"/>
                <w:b w:val="0"/>
              </w:rPr>
            </w:pPr>
            <w:r>
              <w:rPr>
                <w:rFonts w:ascii="Tahoma" w:hAnsi="Tahoma" w:cs="Tahoma"/>
                <w:b w:val="0"/>
              </w:rPr>
              <w:t xml:space="preserve">   800,00</w:t>
            </w:r>
          </w:p>
        </w:tc>
      </w:tr>
      <w:tr w:rsidR="009C2563" w:rsidRPr="0077052E" w14:paraId="30F865DB" w14:textId="77777777" w:rsidTr="009C2563">
        <w:tc>
          <w:tcPr>
            <w:tcW w:w="6691" w:type="dxa"/>
          </w:tcPr>
          <w:p w14:paraId="03DA570B" w14:textId="77777777" w:rsidR="009C2563" w:rsidRPr="0077052E" w:rsidRDefault="009C2563" w:rsidP="0066218A">
            <w:pPr>
              <w:spacing w:after="40"/>
              <w:ind w:left="34"/>
              <w:jc w:val="both"/>
              <w:rPr>
                <w:rFonts w:ascii="Tahoma" w:hAnsi="Tahoma" w:cs="Tahoma"/>
              </w:rPr>
            </w:pPr>
            <w:r>
              <w:rPr>
                <w:rFonts w:ascii="Tahoma" w:hAnsi="Tahoma" w:cs="Tahoma"/>
              </w:rPr>
              <w:t xml:space="preserve">Sklop št. 6: </w:t>
            </w:r>
            <w:r w:rsidRPr="00135C2E">
              <w:rPr>
                <w:rFonts w:ascii="Tahoma" w:hAnsi="Tahoma" w:cs="Tahoma"/>
              </w:rPr>
              <w:t>Laboratorijski material WHATMAN, KERELL</w:t>
            </w:r>
          </w:p>
        </w:tc>
        <w:tc>
          <w:tcPr>
            <w:tcW w:w="2410" w:type="dxa"/>
          </w:tcPr>
          <w:p w14:paraId="6A49EC3A" w14:textId="77777777" w:rsidR="009C2563" w:rsidRPr="0019719F" w:rsidRDefault="0019719F" w:rsidP="0066218A">
            <w:pPr>
              <w:pStyle w:val="Telobesedila2"/>
              <w:jc w:val="center"/>
              <w:rPr>
                <w:rFonts w:ascii="Tahoma" w:hAnsi="Tahoma" w:cs="Tahoma"/>
                <w:b w:val="0"/>
              </w:rPr>
            </w:pPr>
            <w:r>
              <w:rPr>
                <w:rFonts w:ascii="Tahoma" w:hAnsi="Tahoma" w:cs="Tahoma"/>
                <w:b w:val="0"/>
              </w:rPr>
              <w:t xml:space="preserve">   500,00</w:t>
            </w:r>
          </w:p>
        </w:tc>
      </w:tr>
      <w:tr w:rsidR="009C2563" w:rsidRPr="0077052E" w14:paraId="729509E4" w14:textId="77777777" w:rsidTr="009C2563">
        <w:tc>
          <w:tcPr>
            <w:tcW w:w="6691" w:type="dxa"/>
          </w:tcPr>
          <w:p w14:paraId="446854E8" w14:textId="77777777" w:rsidR="009C2563" w:rsidRPr="0077052E" w:rsidRDefault="009C2563" w:rsidP="0066218A">
            <w:pPr>
              <w:spacing w:after="40"/>
              <w:ind w:left="34"/>
              <w:jc w:val="both"/>
              <w:rPr>
                <w:rFonts w:ascii="Tahoma" w:hAnsi="Tahoma" w:cs="Tahoma"/>
              </w:rPr>
            </w:pPr>
            <w:r>
              <w:rPr>
                <w:rFonts w:ascii="Tahoma" w:hAnsi="Tahoma" w:cs="Tahoma"/>
                <w:bCs/>
              </w:rPr>
              <w:t xml:space="preserve">Sklop št. 7: </w:t>
            </w:r>
            <w:r w:rsidRPr="00135C2E">
              <w:rPr>
                <w:rFonts w:ascii="Tahoma" w:hAnsi="Tahoma" w:cs="Tahoma"/>
                <w:bCs/>
              </w:rPr>
              <w:t>Laboratorijske kemikalije in potrošni material WTW</w:t>
            </w:r>
          </w:p>
        </w:tc>
        <w:tc>
          <w:tcPr>
            <w:tcW w:w="2410" w:type="dxa"/>
          </w:tcPr>
          <w:p w14:paraId="718E13A8" w14:textId="77777777" w:rsidR="009C2563" w:rsidRPr="0019719F" w:rsidRDefault="0019719F" w:rsidP="0066218A">
            <w:pPr>
              <w:pStyle w:val="Telobesedila2"/>
              <w:jc w:val="center"/>
              <w:rPr>
                <w:rFonts w:ascii="Tahoma" w:hAnsi="Tahoma" w:cs="Tahoma"/>
                <w:b w:val="0"/>
              </w:rPr>
            </w:pPr>
            <w:r>
              <w:rPr>
                <w:rFonts w:ascii="Tahoma" w:hAnsi="Tahoma" w:cs="Tahoma"/>
                <w:b w:val="0"/>
              </w:rPr>
              <w:t xml:space="preserve"> 8.000,00</w:t>
            </w:r>
          </w:p>
        </w:tc>
      </w:tr>
      <w:tr w:rsidR="009C2563" w:rsidRPr="0077052E" w14:paraId="2F7F8E8E" w14:textId="77777777" w:rsidTr="009C2563">
        <w:tc>
          <w:tcPr>
            <w:tcW w:w="6691" w:type="dxa"/>
          </w:tcPr>
          <w:p w14:paraId="5AA96564" w14:textId="77777777" w:rsidR="009C2563" w:rsidRPr="0077052E" w:rsidRDefault="009C2563" w:rsidP="0066218A">
            <w:pPr>
              <w:spacing w:after="40"/>
              <w:ind w:left="34"/>
              <w:jc w:val="both"/>
              <w:rPr>
                <w:rFonts w:ascii="Tahoma" w:hAnsi="Tahoma" w:cs="Tahoma"/>
              </w:rPr>
            </w:pPr>
            <w:r>
              <w:rPr>
                <w:rFonts w:ascii="Tahoma" w:hAnsi="Tahoma" w:cs="Tahoma"/>
                <w:bCs/>
              </w:rPr>
              <w:t xml:space="preserve">Sklop št. 8: </w:t>
            </w:r>
            <w:r w:rsidRPr="00135C2E">
              <w:rPr>
                <w:rFonts w:ascii="Tahoma" w:hAnsi="Tahoma" w:cs="Tahoma"/>
                <w:bCs/>
              </w:rPr>
              <w:t>Laboratorijske kemikalije in potrošni material MERCK, SIGMA</w:t>
            </w:r>
          </w:p>
        </w:tc>
        <w:tc>
          <w:tcPr>
            <w:tcW w:w="2410" w:type="dxa"/>
          </w:tcPr>
          <w:p w14:paraId="2FA38705" w14:textId="77777777" w:rsidR="009C2563" w:rsidRPr="0019719F" w:rsidRDefault="0019719F" w:rsidP="0066218A">
            <w:pPr>
              <w:pStyle w:val="Telobesedila2"/>
              <w:jc w:val="center"/>
              <w:rPr>
                <w:rFonts w:ascii="Tahoma" w:hAnsi="Tahoma" w:cs="Tahoma"/>
                <w:b w:val="0"/>
              </w:rPr>
            </w:pPr>
            <w:r>
              <w:rPr>
                <w:rFonts w:ascii="Tahoma" w:hAnsi="Tahoma" w:cs="Tahoma"/>
                <w:b w:val="0"/>
              </w:rPr>
              <w:t>5.000,00</w:t>
            </w:r>
          </w:p>
        </w:tc>
      </w:tr>
      <w:tr w:rsidR="009C2563" w:rsidRPr="0077052E" w14:paraId="45D64711" w14:textId="77777777" w:rsidTr="009C2563">
        <w:tc>
          <w:tcPr>
            <w:tcW w:w="6691" w:type="dxa"/>
          </w:tcPr>
          <w:p w14:paraId="4B8C98DB" w14:textId="77777777" w:rsidR="009C2563" w:rsidRPr="0077052E" w:rsidRDefault="009C2563" w:rsidP="0066218A">
            <w:pPr>
              <w:spacing w:after="40"/>
              <w:ind w:left="34"/>
              <w:jc w:val="both"/>
              <w:rPr>
                <w:rFonts w:ascii="Tahoma" w:hAnsi="Tahoma" w:cs="Tahoma"/>
              </w:rPr>
            </w:pPr>
            <w:r>
              <w:rPr>
                <w:rFonts w:ascii="Tahoma" w:hAnsi="Tahoma" w:cs="Tahoma"/>
                <w:bCs/>
              </w:rPr>
              <w:t xml:space="preserve">Sklop št. 9: </w:t>
            </w:r>
            <w:r w:rsidRPr="00135C2E">
              <w:rPr>
                <w:rFonts w:ascii="Tahoma" w:hAnsi="Tahoma" w:cs="Tahoma"/>
                <w:bCs/>
              </w:rPr>
              <w:t>Laboratorijski potrošni material za mikrobiologijo, tipsi, TKA</w:t>
            </w:r>
          </w:p>
        </w:tc>
        <w:tc>
          <w:tcPr>
            <w:tcW w:w="2410" w:type="dxa"/>
          </w:tcPr>
          <w:p w14:paraId="6BD0D708" w14:textId="77777777" w:rsidR="0019719F" w:rsidRPr="0019719F" w:rsidRDefault="0019719F" w:rsidP="0019719F">
            <w:pPr>
              <w:pStyle w:val="Telobesedila2"/>
              <w:jc w:val="center"/>
              <w:rPr>
                <w:rFonts w:ascii="Tahoma" w:hAnsi="Tahoma" w:cs="Tahoma"/>
                <w:b w:val="0"/>
              </w:rPr>
            </w:pPr>
            <w:r>
              <w:rPr>
                <w:rFonts w:ascii="Tahoma" w:hAnsi="Tahoma" w:cs="Tahoma"/>
                <w:b w:val="0"/>
              </w:rPr>
              <w:t>2.900,00</w:t>
            </w:r>
          </w:p>
        </w:tc>
      </w:tr>
      <w:tr w:rsidR="009C2563" w:rsidRPr="0077052E" w14:paraId="09B798FB" w14:textId="77777777" w:rsidTr="009C2563">
        <w:tc>
          <w:tcPr>
            <w:tcW w:w="6691" w:type="dxa"/>
          </w:tcPr>
          <w:p w14:paraId="48712613" w14:textId="77777777" w:rsidR="009C2563" w:rsidRPr="0077052E" w:rsidRDefault="009C2563" w:rsidP="0066218A">
            <w:pPr>
              <w:spacing w:after="40"/>
              <w:ind w:left="34"/>
              <w:jc w:val="both"/>
              <w:rPr>
                <w:rFonts w:ascii="Tahoma" w:hAnsi="Tahoma" w:cs="Tahoma"/>
              </w:rPr>
            </w:pPr>
            <w:r>
              <w:rPr>
                <w:rFonts w:ascii="Tahoma" w:hAnsi="Tahoma" w:cs="Tahoma"/>
                <w:bCs/>
              </w:rPr>
              <w:t xml:space="preserve">Sklop št. 10: </w:t>
            </w:r>
            <w:r w:rsidRPr="00135C2E">
              <w:rPr>
                <w:rFonts w:ascii="Tahoma" w:hAnsi="Tahoma" w:cs="Tahoma"/>
                <w:bCs/>
              </w:rPr>
              <w:t>Laboratorijski material AGILENT, GERSTEL, La-Pha-Pak, Merlin, SGE</w:t>
            </w:r>
          </w:p>
        </w:tc>
        <w:tc>
          <w:tcPr>
            <w:tcW w:w="2410" w:type="dxa"/>
          </w:tcPr>
          <w:p w14:paraId="37CE8B02" w14:textId="77777777" w:rsidR="009C2563" w:rsidRPr="0019719F" w:rsidRDefault="0019719F" w:rsidP="0066218A">
            <w:pPr>
              <w:pStyle w:val="Telobesedila2"/>
              <w:jc w:val="center"/>
              <w:rPr>
                <w:rFonts w:ascii="Tahoma" w:hAnsi="Tahoma" w:cs="Tahoma"/>
                <w:b w:val="0"/>
              </w:rPr>
            </w:pPr>
            <w:r>
              <w:rPr>
                <w:rFonts w:ascii="Tahoma" w:hAnsi="Tahoma" w:cs="Tahoma"/>
                <w:b w:val="0"/>
              </w:rPr>
              <w:t>5.000,00</w:t>
            </w:r>
          </w:p>
        </w:tc>
      </w:tr>
      <w:tr w:rsidR="009C2563" w:rsidRPr="0077052E" w14:paraId="188B1D5F" w14:textId="77777777" w:rsidTr="009C2563">
        <w:tc>
          <w:tcPr>
            <w:tcW w:w="6691" w:type="dxa"/>
          </w:tcPr>
          <w:p w14:paraId="63749313" w14:textId="77777777" w:rsidR="009C2563" w:rsidRPr="0077052E" w:rsidRDefault="009C2563" w:rsidP="0066218A">
            <w:pPr>
              <w:spacing w:after="40"/>
              <w:ind w:left="34"/>
              <w:jc w:val="both"/>
              <w:rPr>
                <w:rFonts w:ascii="Tahoma" w:hAnsi="Tahoma" w:cs="Tahoma"/>
              </w:rPr>
            </w:pPr>
            <w:r>
              <w:rPr>
                <w:rFonts w:ascii="Tahoma" w:hAnsi="Tahoma" w:cs="Tahoma"/>
                <w:bCs/>
              </w:rPr>
              <w:lastRenderedPageBreak/>
              <w:t xml:space="preserve">Sklop št. 11: </w:t>
            </w:r>
            <w:r w:rsidRPr="00135C2E">
              <w:rPr>
                <w:rFonts w:ascii="Tahoma" w:hAnsi="Tahoma" w:cs="Tahoma"/>
                <w:bCs/>
              </w:rPr>
              <w:t>Laboratorijski material EPPENDORF</w:t>
            </w:r>
          </w:p>
        </w:tc>
        <w:tc>
          <w:tcPr>
            <w:tcW w:w="2410" w:type="dxa"/>
          </w:tcPr>
          <w:p w14:paraId="0A3B1B18" w14:textId="77777777" w:rsidR="009C2563" w:rsidRPr="0019719F" w:rsidRDefault="0019719F" w:rsidP="0066218A">
            <w:pPr>
              <w:pStyle w:val="Telobesedila2"/>
              <w:jc w:val="center"/>
              <w:rPr>
                <w:rFonts w:ascii="Tahoma" w:hAnsi="Tahoma" w:cs="Tahoma"/>
                <w:b w:val="0"/>
              </w:rPr>
            </w:pPr>
            <w:r>
              <w:rPr>
                <w:rFonts w:ascii="Tahoma" w:hAnsi="Tahoma" w:cs="Tahoma"/>
                <w:b w:val="0"/>
              </w:rPr>
              <w:t xml:space="preserve">  80,00</w:t>
            </w:r>
          </w:p>
        </w:tc>
      </w:tr>
      <w:tr w:rsidR="009C2563" w:rsidRPr="0077052E" w14:paraId="1FFEE976" w14:textId="77777777" w:rsidTr="009C2563">
        <w:tc>
          <w:tcPr>
            <w:tcW w:w="6691" w:type="dxa"/>
          </w:tcPr>
          <w:p w14:paraId="2BF27B16" w14:textId="77777777" w:rsidR="009C2563" w:rsidRPr="0077052E" w:rsidRDefault="009C2563" w:rsidP="0066218A">
            <w:pPr>
              <w:spacing w:after="40"/>
              <w:ind w:left="34"/>
              <w:jc w:val="both"/>
              <w:rPr>
                <w:rFonts w:ascii="Tahoma" w:hAnsi="Tahoma" w:cs="Tahoma"/>
              </w:rPr>
            </w:pPr>
            <w:r>
              <w:rPr>
                <w:rFonts w:ascii="Tahoma" w:hAnsi="Tahoma" w:cs="Tahoma"/>
                <w:bCs/>
              </w:rPr>
              <w:t xml:space="preserve">Sklop št. 12: </w:t>
            </w:r>
            <w:r w:rsidRPr="00135C2E">
              <w:rPr>
                <w:rFonts w:ascii="Tahoma" w:hAnsi="Tahoma" w:cs="Tahoma"/>
                <w:bCs/>
              </w:rPr>
              <w:t>Laboratorijski material SARTORIUS</w:t>
            </w:r>
          </w:p>
        </w:tc>
        <w:tc>
          <w:tcPr>
            <w:tcW w:w="2410" w:type="dxa"/>
          </w:tcPr>
          <w:p w14:paraId="1068CFF7" w14:textId="77777777" w:rsidR="009C2563" w:rsidRPr="0019719F" w:rsidRDefault="0019719F" w:rsidP="0019719F">
            <w:pPr>
              <w:pStyle w:val="Telobesedila2"/>
              <w:rPr>
                <w:rFonts w:ascii="Tahoma" w:hAnsi="Tahoma" w:cs="Tahoma"/>
                <w:b w:val="0"/>
              </w:rPr>
            </w:pPr>
            <w:r>
              <w:rPr>
                <w:rFonts w:ascii="Tahoma" w:hAnsi="Tahoma" w:cs="Tahoma"/>
                <w:b w:val="0"/>
              </w:rPr>
              <w:t xml:space="preserve">          3.000,00</w:t>
            </w:r>
          </w:p>
        </w:tc>
      </w:tr>
      <w:tr w:rsidR="009C2563" w:rsidRPr="0077052E" w14:paraId="01D5149D" w14:textId="77777777" w:rsidTr="009C2563">
        <w:tc>
          <w:tcPr>
            <w:tcW w:w="6691" w:type="dxa"/>
          </w:tcPr>
          <w:p w14:paraId="114F0639" w14:textId="77777777" w:rsidR="009C2563" w:rsidRPr="0077052E" w:rsidRDefault="009C2563" w:rsidP="0066218A">
            <w:pPr>
              <w:spacing w:after="40"/>
              <w:ind w:left="34"/>
              <w:jc w:val="both"/>
              <w:rPr>
                <w:rFonts w:ascii="Tahoma" w:hAnsi="Tahoma" w:cs="Tahoma"/>
              </w:rPr>
            </w:pPr>
            <w:r>
              <w:rPr>
                <w:rFonts w:ascii="Tahoma" w:hAnsi="Tahoma" w:cs="Tahoma"/>
                <w:bCs/>
              </w:rPr>
              <w:t xml:space="preserve">Sklop št. 13: </w:t>
            </w:r>
            <w:r w:rsidRPr="00135C2E">
              <w:rPr>
                <w:rFonts w:ascii="Tahoma" w:hAnsi="Tahoma" w:cs="Tahoma"/>
                <w:bCs/>
              </w:rPr>
              <w:t>Laboratorijski material BRAND, HELLMA</w:t>
            </w:r>
          </w:p>
        </w:tc>
        <w:tc>
          <w:tcPr>
            <w:tcW w:w="2410" w:type="dxa"/>
          </w:tcPr>
          <w:p w14:paraId="1FAE6E95" w14:textId="77777777" w:rsidR="009C2563" w:rsidRPr="0019719F" w:rsidRDefault="0019719F" w:rsidP="0066218A">
            <w:pPr>
              <w:pStyle w:val="Telobesedila2"/>
              <w:jc w:val="center"/>
              <w:rPr>
                <w:rFonts w:ascii="Tahoma" w:hAnsi="Tahoma" w:cs="Tahoma"/>
                <w:b w:val="0"/>
              </w:rPr>
            </w:pPr>
            <w:r>
              <w:rPr>
                <w:rFonts w:ascii="Tahoma" w:hAnsi="Tahoma" w:cs="Tahoma"/>
                <w:b w:val="0"/>
              </w:rPr>
              <w:t>700,00</w:t>
            </w:r>
          </w:p>
        </w:tc>
      </w:tr>
      <w:tr w:rsidR="009C2563" w:rsidRPr="0077052E" w14:paraId="04BC8CE2" w14:textId="77777777" w:rsidTr="009C2563">
        <w:tc>
          <w:tcPr>
            <w:tcW w:w="6691" w:type="dxa"/>
          </w:tcPr>
          <w:p w14:paraId="66846D46" w14:textId="77777777" w:rsidR="009C2563" w:rsidRPr="0077052E" w:rsidRDefault="009C2563" w:rsidP="0066218A">
            <w:pPr>
              <w:spacing w:after="40"/>
              <w:ind w:left="34"/>
              <w:jc w:val="both"/>
              <w:rPr>
                <w:rFonts w:ascii="Tahoma" w:hAnsi="Tahoma" w:cs="Tahoma"/>
              </w:rPr>
            </w:pPr>
            <w:r>
              <w:rPr>
                <w:rFonts w:ascii="Tahoma" w:hAnsi="Tahoma" w:cs="Tahoma"/>
              </w:rPr>
              <w:t xml:space="preserve">Sklop št. 14: </w:t>
            </w:r>
            <w:r w:rsidRPr="00135C2E">
              <w:rPr>
                <w:rFonts w:ascii="Tahoma" w:hAnsi="Tahoma" w:cs="Tahoma"/>
              </w:rPr>
              <w:t>Laboratorijski potrošni material ELTRA</w:t>
            </w:r>
          </w:p>
        </w:tc>
        <w:tc>
          <w:tcPr>
            <w:tcW w:w="2410" w:type="dxa"/>
          </w:tcPr>
          <w:p w14:paraId="01611703" w14:textId="77777777" w:rsidR="009C2563" w:rsidRPr="0019719F" w:rsidRDefault="0019719F" w:rsidP="0066218A">
            <w:pPr>
              <w:pStyle w:val="Telobesedila2"/>
              <w:jc w:val="center"/>
              <w:rPr>
                <w:rFonts w:ascii="Tahoma" w:hAnsi="Tahoma" w:cs="Tahoma"/>
                <w:b w:val="0"/>
              </w:rPr>
            </w:pPr>
            <w:r>
              <w:rPr>
                <w:rFonts w:ascii="Tahoma" w:hAnsi="Tahoma" w:cs="Tahoma"/>
                <w:b w:val="0"/>
              </w:rPr>
              <w:t>600,00</w:t>
            </w:r>
          </w:p>
        </w:tc>
      </w:tr>
      <w:tr w:rsidR="009C2563" w:rsidRPr="0077052E" w14:paraId="3D54683B" w14:textId="77777777" w:rsidTr="009C2563">
        <w:tc>
          <w:tcPr>
            <w:tcW w:w="6691" w:type="dxa"/>
          </w:tcPr>
          <w:p w14:paraId="507575D2" w14:textId="77777777" w:rsidR="009C2563" w:rsidRPr="0077052E" w:rsidRDefault="009C2563" w:rsidP="0066218A">
            <w:pPr>
              <w:spacing w:after="40"/>
              <w:ind w:left="34"/>
              <w:jc w:val="both"/>
              <w:rPr>
                <w:rFonts w:ascii="Tahoma" w:hAnsi="Tahoma" w:cs="Tahoma"/>
              </w:rPr>
            </w:pPr>
            <w:r>
              <w:rPr>
                <w:rFonts w:ascii="Tahoma" w:hAnsi="Tahoma" w:cs="Tahoma"/>
              </w:rPr>
              <w:t xml:space="preserve">Sklop št. 15: </w:t>
            </w:r>
            <w:r w:rsidRPr="00135C2E">
              <w:rPr>
                <w:rFonts w:ascii="Tahoma" w:hAnsi="Tahoma" w:cs="Tahoma"/>
              </w:rPr>
              <w:t>Potrošni material ROKAVICE</w:t>
            </w:r>
          </w:p>
        </w:tc>
        <w:tc>
          <w:tcPr>
            <w:tcW w:w="2410" w:type="dxa"/>
          </w:tcPr>
          <w:p w14:paraId="4535D5B5" w14:textId="77777777" w:rsidR="009C2563" w:rsidRPr="0019719F" w:rsidRDefault="0019719F" w:rsidP="0066218A">
            <w:pPr>
              <w:pStyle w:val="Telobesedila2"/>
              <w:jc w:val="center"/>
              <w:rPr>
                <w:rFonts w:ascii="Tahoma" w:hAnsi="Tahoma" w:cs="Tahoma"/>
                <w:b w:val="0"/>
              </w:rPr>
            </w:pPr>
            <w:r>
              <w:rPr>
                <w:rFonts w:ascii="Tahoma" w:hAnsi="Tahoma" w:cs="Tahoma"/>
                <w:b w:val="0"/>
              </w:rPr>
              <w:t>700,00</w:t>
            </w:r>
          </w:p>
        </w:tc>
      </w:tr>
      <w:tr w:rsidR="009C2563" w:rsidRPr="0077052E" w14:paraId="1322C57A" w14:textId="77777777" w:rsidTr="009C2563">
        <w:tc>
          <w:tcPr>
            <w:tcW w:w="6691" w:type="dxa"/>
          </w:tcPr>
          <w:p w14:paraId="6A2F735A" w14:textId="77777777" w:rsidR="009C2563" w:rsidRPr="0077052E" w:rsidRDefault="009C2563" w:rsidP="0066218A">
            <w:pPr>
              <w:spacing w:after="40"/>
              <w:ind w:left="34"/>
              <w:jc w:val="both"/>
              <w:rPr>
                <w:rFonts w:ascii="Tahoma" w:hAnsi="Tahoma" w:cs="Tahoma"/>
              </w:rPr>
            </w:pPr>
            <w:r>
              <w:rPr>
                <w:rFonts w:ascii="Tahoma" w:hAnsi="Tahoma" w:cs="Tahoma"/>
                <w:bCs/>
              </w:rPr>
              <w:t xml:space="preserve">Sklop št. 16: </w:t>
            </w:r>
            <w:r w:rsidRPr="00135C2E">
              <w:rPr>
                <w:rFonts w:ascii="Tahoma" w:hAnsi="Tahoma" w:cs="Tahoma"/>
                <w:bCs/>
              </w:rPr>
              <w:t>Laboratorijske kemikalije in material - splošno</w:t>
            </w:r>
          </w:p>
        </w:tc>
        <w:tc>
          <w:tcPr>
            <w:tcW w:w="2410" w:type="dxa"/>
          </w:tcPr>
          <w:p w14:paraId="39692E52" w14:textId="77777777" w:rsidR="009C2563" w:rsidRPr="0019719F" w:rsidRDefault="0019719F" w:rsidP="0019719F">
            <w:pPr>
              <w:pStyle w:val="Telobesedila2"/>
              <w:rPr>
                <w:rFonts w:ascii="Tahoma" w:hAnsi="Tahoma" w:cs="Tahoma"/>
                <w:b w:val="0"/>
              </w:rPr>
            </w:pPr>
            <w:r>
              <w:rPr>
                <w:rFonts w:ascii="Tahoma" w:hAnsi="Tahoma" w:cs="Tahoma"/>
                <w:b w:val="0"/>
              </w:rPr>
              <w:t xml:space="preserve">          4.000,00</w:t>
            </w:r>
          </w:p>
        </w:tc>
      </w:tr>
    </w:tbl>
    <w:p w14:paraId="37FE89F3" w14:textId="77777777" w:rsidR="00DF74D0" w:rsidRDefault="00DF74D0" w:rsidP="0066218A">
      <w:pPr>
        <w:jc w:val="both"/>
        <w:rPr>
          <w:rFonts w:ascii="Tahoma" w:hAnsi="Tahoma" w:cs="Tahoma"/>
        </w:rPr>
      </w:pPr>
    </w:p>
    <w:p w14:paraId="3AFF04B2" w14:textId="77777777" w:rsidR="00E51EF1" w:rsidRPr="00E51EF1" w:rsidRDefault="00DF74D0" w:rsidP="0066218A">
      <w:pPr>
        <w:jc w:val="both"/>
        <w:rPr>
          <w:rFonts w:ascii="Tahoma" w:hAnsi="Tahoma" w:cs="Tahoma"/>
        </w:rPr>
      </w:pPr>
      <w:r>
        <w:rPr>
          <w:rFonts w:ascii="Tahoma" w:hAnsi="Tahoma" w:cs="Tahoma"/>
        </w:rPr>
        <w:t>in</w:t>
      </w:r>
      <w:r w:rsidR="00D6359F" w:rsidRPr="007B7A3A">
        <w:rPr>
          <w:rFonts w:ascii="Tahoma" w:hAnsi="Tahoma" w:cs="Tahoma"/>
        </w:rPr>
        <w:t xml:space="preserve"> </w:t>
      </w:r>
      <w:r w:rsidR="00D6359F">
        <w:rPr>
          <w:rFonts w:ascii="Tahoma" w:hAnsi="Tahoma" w:cs="Tahoma"/>
        </w:rPr>
        <w:t xml:space="preserve">z dobo veljavnosti okvirnega sporazuma </w:t>
      </w:r>
      <w:r w:rsidR="00E51EF1" w:rsidRPr="00E51EF1">
        <w:rPr>
          <w:rFonts w:ascii="Tahoma" w:hAnsi="Tahoma" w:cs="Tahoma"/>
        </w:rPr>
        <w:t>in še trideset (30) koledarskih dni po izteku veljavnosti okvirnega sporazuma.</w:t>
      </w:r>
    </w:p>
    <w:p w14:paraId="6463FD33" w14:textId="77777777" w:rsidR="00E51EF1" w:rsidRDefault="00E51EF1" w:rsidP="0066218A">
      <w:pPr>
        <w:jc w:val="both"/>
        <w:rPr>
          <w:rFonts w:ascii="Tahoma" w:hAnsi="Tahoma" w:cs="Tahoma"/>
        </w:rPr>
      </w:pPr>
    </w:p>
    <w:p w14:paraId="6AF573E1" w14:textId="77777777" w:rsidR="00E51EF1" w:rsidRDefault="00E51EF1" w:rsidP="0066218A">
      <w:pPr>
        <w:jc w:val="both"/>
        <w:rPr>
          <w:rFonts w:ascii="Tahoma" w:hAnsi="Tahoma" w:cs="Tahoma"/>
        </w:rPr>
      </w:pPr>
      <w:r w:rsidRPr="004F5B8A">
        <w:rPr>
          <w:rFonts w:ascii="Tahoma" w:hAnsi="Tahoma" w:cs="Tahoma"/>
        </w:rPr>
        <w:t>V koliko</w:t>
      </w:r>
      <w:r>
        <w:rPr>
          <w:rFonts w:ascii="Tahoma" w:hAnsi="Tahoma" w:cs="Tahoma"/>
        </w:rPr>
        <w:t>r</w:t>
      </w:r>
      <w:r w:rsidRPr="004F5B8A">
        <w:rPr>
          <w:rFonts w:ascii="Tahoma" w:hAnsi="Tahoma" w:cs="Tahoma"/>
        </w:rPr>
        <w:t xml:space="preserve"> izbrani ponudnik ne bo izpolnjeval svojih</w:t>
      </w:r>
      <w:r>
        <w:rPr>
          <w:rFonts w:ascii="Tahoma" w:hAnsi="Tahoma" w:cs="Tahoma"/>
        </w:rPr>
        <w:t xml:space="preserve"> </w:t>
      </w:r>
      <w:r w:rsidRPr="004F5B8A">
        <w:rPr>
          <w:rFonts w:ascii="Tahoma" w:hAnsi="Tahoma" w:cs="Tahoma"/>
        </w:rPr>
        <w:t xml:space="preserve">obveznosti, bo lahko naročnik unovčil </w:t>
      </w:r>
      <w:r>
        <w:rPr>
          <w:rFonts w:ascii="Tahoma" w:hAnsi="Tahoma" w:cs="Tahoma"/>
        </w:rPr>
        <w:t>finančno zavarovanje</w:t>
      </w:r>
      <w:r w:rsidRPr="004F5B8A">
        <w:rPr>
          <w:rFonts w:ascii="Tahoma" w:hAnsi="Tahoma" w:cs="Tahoma"/>
        </w:rPr>
        <w:t xml:space="preserve"> dobre izvedbe obveznosti</w:t>
      </w:r>
      <w:r>
        <w:rPr>
          <w:rFonts w:ascii="Tahoma" w:hAnsi="Tahoma" w:cs="Tahoma"/>
        </w:rPr>
        <w:t xml:space="preserve"> </w:t>
      </w:r>
      <w:r w:rsidRPr="004F5B8A">
        <w:rPr>
          <w:rFonts w:ascii="Tahoma" w:hAnsi="Tahoma" w:cs="Tahoma"/>
        </w:rPr>
        <w:t xml:space="preserve">in odstopil od </w:t>
      </w:r>
      <w:r>
        <w:rPr>
          <w:rFonts w:ascii="Tahoma" w:hAnsi="Tahoma" w:cs="Tahoma"/>
        </w:rPr>
        <w:t>okvirnega sporazuma</w:t>
      </w:r>
      <w:r w:rsidRPr="004F5B8A">
        <w:rPr>
          <w:rFonts w:ascii="Tahoma" w:hAnsi="Tahoma" w:cs="Tahoma"/>
        </w:rPr>
        <w:t xml:space="preserve">, brez kakršnekoli obveznosti do </w:t>
      </w:r>
      <w:r>
        <w:rPr>
          <w:rFonts w:ascii="Tahoma" w:hAnsi="Tahoma" w:cs="Tahoma"/>
        </w:rPr>
        <w:t>izbranega ponudnika</w:t>
      </w:r>
      <w:r w:rsidRPr="004F5B8A">
        <w:rPr>
          <w:rFonts w:ascii="Tahoma" w:hAnsi="Tahoma" w:cs="Tahoma"/>
        </w:rPr>
        <w:t xml:space="preserve">. Naročnik bo pred unovčenjem </w:t>
      </w:r>
      <w:r>
        <w:rPr>
          <w:rFonts w:ascii="Tahoma" w:hAnsi="Tahoma" w:cs="Tahoma"/>
        </w:rPr>
        <w:t>zavarovanja</w:t>
      </w:r>
      <w:r w:rsidRPr="004F5B8A">
        <w:rPr>
          <w:rFonts w:ascii="Tahoma" w:hAnsi="Tahoma" w:cs="Tahoma"/>
        </w:rPr>
        <w:t xml:space="preserve"> izbranega ponudnika pisno pozval k izpolnjevanju obveznosti in mu določil rok za izpolnitev.</w:t>
      </w:r>
    </w:p>
    <w:p w14:paraId="656B5D39" w14:textId="77777777" w:rsidR="00E51EF1" w:rsidRPr="004F5B8A" w:rsidRDefault="00E51EF1" w:rsidP="0066218A">
      <w:pPr>
        <w:jc w:val="both"/>
        <w:rPr>
          <w:rFonts w:ascii="Tahoma" w:hAnsi="Tahoma" w:cs="Tahoma"/>
        </w:rPr>
      </w:pPr>
    </w:p>
    <w:p w14:paraId="62E42F7E" w14:textId="05ADB17F" w:rsidR="00E51EF1" w:rsidRDefault="00E51EF1" w:rsidP="0066218A">
      <w:pPr>
        <w:jc w:val="both"/>
        <w:rPr>
          <w:rFonts w:ascii="Tahoma" w:hAnsi="Tahoma" w:cs="Tahoma"/>
        </w:rPr>
      </w:pPr>
      <w:r w:rsidRPr="00190A60">
        <w:rPr>
          <w:rFonts w:ascii="Tahoma" w:hAnsi="Tahoma" w:cs="Tahoma"/>
        </w:rPr>
        <w:t xml:space="preserve">V kolikor izbrani ponudnik, </w:t>
      </w:r>
      <w:r w:rsidR="00AE3995">
        <w:rPr>
          <w:rFonts w:ascii="Tahoma" w:hAnsi="Tahoma" w:cs="Tahoma"/>
        </w:rPr>
        <w:t>najkasneje</w:t>
      </w:r>
      <w:r>
        <w:rPr>
          <w:rFonts w:ascii="Tahoma" w:hAnsi="Tahoma" w:cs="Tahoma"/>
        </w:rPr>
        <w:t xml:space="preserve"> v roku </w:t>
      </w:r>
      <w:r w:rsidR="00D6359F">
        <w:rPr>
          <w:rFonts w:ascii="Tahoma" w:hAnsi="Tahoma" w:cs="Tahoma"/>
        </w:rPr>
        <w:t>15 (petnajst)</w:t>
      </w:r>
      <w:r w:rsidRPr="00190A60">
        <w:rPr>
          <w:rFonts w:ascii="Tahoma" w:hAnsi="Tahoma" w:cs="Tahoma"/>
        </w:rPr>
        <w:t xml:space="preserve"> koledarskih dni</w:t>
      </w:r>
      <w:r>
        <w:rPr>
          <w:rFonts w:ascii="Tahoma" w:hAnsi="Tahoma" w:cs="Tahoma"/>
        </w:rPr>
        <w:t xml:space="preserve"> </w:t>
      </w:r>
      <w:r w:rsidR="00533594">
        <w:rPr>
          <w:rFonts w:ascii="Tahoma" w:hAnsi="Tahoma" w:cs="Tahoma"/>
        </w:rPr>
        <w:t xml:space="preserve">od sklenitve okvirnega sporazuma </w:t>
      </w:r>
      <w:r w:rsidRPr="004F5B8A">
        <w:rPr>
          <w:rFonts w:ascii="Tahoma" w:hAnsi="Tahoma" w:cs="Tahoma"/>
        </w:rPr>
        <w:t xml:space="preserve">in naknadnem naročnikovem pozivu </w:t>
      </w:r>
      <w:r w:rsidRPr="00190A60">
        <w:rPr>
          <w:rFonts w:ascii="Tahoma" w:hAnsi="Tahoma" w:cs="Tahoma"/>
        </w:rPr>
        <w:t xml:space="preserve">ne bo predložil zavarovanja dobre izvedbe obveznosti, se šteje da odstopa od sklenitve </w:t>
      </w:r>
      <w:r>
        <w:rPr>
          <w:rFonts w:ascii="Tahoma" w:hAnsi="Tahoma" w:cs="Tahoma"/>
        </w:rPr>
        <w:t xml:space="preserve">okvirnega sporazuma </w:t>
      </w:r>
      <w:r w:rsidRPr="00190A60">
        <w:rPr>
          <w:rFonts w:ascii="Tahoma" w:hAnsi="Tahoma" w:cs="Tahoma"/>
        </w:rPr>
        <w:t xml:space="preserve">in velja, da </w:t>
      </w:r>
      <w:r>
        <w:rPr>
          <w:rFonts w:ascii="Tahoma" w:hAnsi="Tahoma" w:cs="Tahoma"/>
        </w:rPr>
        <w:t xml:space="preserve">okvirni sporazum ni bil nikoli sklenjen, naročnik pa bo predlagal Državni revizijski komisiji </w:t>
      </w:r>
      <w:r w:rsidRPr="00947422">
        <w:rPr>
          <w:rFonts w:ascii="Tahoma" w:hAnsi="Tahoma" w:cs="Tahoma"/>
        </w:rPr>
        <w:t>da uvede postopek o prekršku iz 4. točke prvega odstavka 112. člena ZJN-3</w:t>
      </w:r>
      <w:r>
        <w:rPr>
          <w:rFonts w:ascii="Tahoma" w:hAnsi="Tahoma" w:cs="Tahoma"/>
        </w:rPr>
        <w:t>.</w:t>
      </w:r>
    </w:p>
    <w:p w14:paraId="66FEE22B" w14:textId="77777777" w:rsidR="00E51EF1" w:rsidRPr="004F5B8A" w:rsidRDefault="00E51EF1" w:rsidP="0066218A">
      <w:pPr>
        <w:jc w:val="both"/>
        <w:rPr>
          <w:rFonts w:ascii="Tahoma" w:hAnsi="Tahoma" w:cs="Tahoma"/>
        </w:rPr>
      </w:pPr>
    </w:p>
    <w:p w14:paraId="5B376CF4" w14:textId="77777777" w:rsidR="00E51EF1" w:rsidRDefault="00E51EF1" w:rsidP="0066218A">
      <w:pPr>
        <w:jc w:val="both"/>
        <w:rPr>
          <w:rFonts w:ascii="Tahoma" w:hAnsi="Tahoma" w:cs="Tahoma"/>
        </w:rPr>
      </w:pPr>
      <w:r w:rsidRPr="004F5B8A">
        <w:rPr>
          <w:rFonts w:ascii="Tahoma" w:hAnsi="Tahoma" w:cs="Tahoma"/>
        </w:rPr>
        <w:t>Vzor</w:t>
      </w:r>
      <w:r w:rsidR="0019719F">
        <w:rPr>
          <w:rFonts w:ascii="Tahoma" w:hAnsi="Tahoma" w:cs="Tahoma"/>
        </w:rPr>
        <w:t>ca</w:t>
      </w:r>
      <w:r w:rsidRPr="004F5B8A">
        <w:rPr>
          <w:rFonts w:ascii="Tahoma" w:hAnsi="Tahoma" w:cs="Tahoma"/>
        </w:rPr>
        <w:t xml:space="preserve"> </w:t>
      </w:r>
      <w:r>
        <w:rPr>
          <w:rFonts w:ascii="Tahoma" w:hAnsi="Tahoma" w:cs="Tahoma"/>
        </w:rPr>
        <w:t>zavarovanja</w:t>
      </w:r>
      <w:r w:rsidRPr="004F5B8A">
        <w:rPr>
          <w:rFonts w:ascii="Tahoma" w:hAnsi="Tahoma" w:cs="Tahoma"/>
        </w:rPr>
        <w:t xml:space="preserve"> dobr</w:t>
      </w:r>
      <w:r>
        <w:rPr>
          <w:rFonts w:ascii="Tahoma" w:hAnsi="Tahoma" w:cs="Tahoma"/>
        </w:rPr>
        <w:t>e</w:t>
      </w:r>
      <w:r w:rsidRPr="004F5B8A">
        <w:rPr>
          <w:rFonts w:ascii="Tahoma" w:hAnsi="Tahoma" w:cs="Tahoma"/>
        </w:rPr>
        <w:t xml:space="preserve"> izvedb</w:t>
      </w:r>
      <w:r>
        <w:rPr>
          <w:rFonts w:ascii="Tahoma" w:hAnsi="Tahoma" w:cs="Tahoma"/>
        </w:rPr>
        <w:t xml:space="preserve">e </w:t>
      </w:r>
      <w:r w:rsidR="0019719F">
        <w:rPr>
          <w:rFonts w:ascii="Tahoma" w:hAnsi="Tahoma" w:cs="Tahoma"/>
        </w:rPr>
        <w:t>obveznosti, sta</w:t>
      </w:r>
      <w:r w:rsidRPr="004F5B8A">
        <w:rPr>
          <w:rFonts w:ascii="Tahoma" w:hAnsi="Tahoma" w:cs="Tahoma"/>
        </w:rPr>
        <w:t xml:space="preserve"> priloga </w:t>
      </w:r>
      <w:r w:rsidRPr="0019719F">
        <w:rPr>
          <w:rFonts w:ascii="Tahoma" w:hAnsi="Tahoma" w:cs="Tahoma"/>
        </w:rPr>
        <w:t xml:space="preserve">razpisne dokumentacije (Priloga </w:t>
      </w:r>
      <w:r w:rsidR="0019719F" w:rsidRPr="0019719F">
        <w:rPr>
          <w:rFonts w:ascii="Tahoma" w:hAnsi="Tahoma" w:cs="Tahoma"/>
        </w:rPr>
        <w:t>7-7/1</w:t>
      </w:r>
      <w:r w:rsidRPr="0019719F">
        <w:rPr>
          <w:rFonts w:ascii="Tahoma" w:hAnsi="Tahoma" w:cs="Tahoma"/>
        </w:rPr>
        <w:t>).</w:t>
      </w:r>
      <w:r>
        <w:rPr>
          <w:rFonts w:ascii="Tahoma" w:hAnsi="Tahoma" w:cs="Tahoma"/>
        </w:rPr>
        <w:t xml:space="preserve"> </w:t>
      </w:r>
    </w:p>
    <w:p w14:paraId="785BA49A" w14:textId="77777777" w:rsidR="004202CC" w:rsidRDefault="004202CC" w:rsidP="0066218A">
      <w:pPr>
        <w:jc w:val="both"/>
        <w:rPr>
          <w:rFonts w:ascii="Tahoma" w:hAnsi="Tahoma" w:cs="Tahoma"/>
        </w:rPr>
      </w:pPr>
    </w:p>
    <w:p w14:paraId="6EC6B196" w14:textId="77777777" w:rsidR="00112D9C" w:rsidRPr="003B6810" w:rsidRDefault="00112D9C" w:rsidP="0066218A">
      <w:pPr>
        <w:numPr>
          <w:ilvl w:val="0"/>
          <w:numId w:val="2"/>
        </w:numPr>
        <w:jc w:val="both"/>
        <w:rPr>
          <w:rFonts w:ascii="Tahoma" w:hAnsi="Tahoma" w:cs="Tahoma"/>
          <w:b/>
          <w:sz w:val="24"/>
        </w:rPr>
      </w:pPr>
      <w:r>
        <w:rPr>
          <w:rFonts w:ascii="Tahoma" w:hAnsi="Tahoma" w:cs="Tahoma"/>
          <w:b/>
          <w:sz w:val="24"/>
        </w:rPr>
        <w:t xml:space="preserve">MERILA ZA </w:t>
      </w:r>
      <w:r w:rsidRPr="003B6810">
        <w:rPr>
          <w:rFonts w:ascii="Tahoma" w:hAnsi="Tahoma" w:cs="Tahoma"/>
          <w:b/>
          <w:sz w:val="24"/>
        </w:rPr>
        <w:t>IZBIR</w:t>
      </w:r>
      <w:r>
        <w:rPr>
          <w:rFonts w:ascii="Tahoma" w:hAnsi="Tahoma" w:cs="Tahoma"/>
          <w:b/>
          <w:sz w:val="24"/>
        </w:rPr>
        <w:t>O PONUDNIKOV</w:t>
      </w:r>
    </w:p>
    <w:p w14:paraId="5797BB41" w14:textId="77777777" w:rsidR="00112D9C" w:rsidRDefault="00112D9C" w:rsidP="0066218A">
      <w:pPr>
        <w:jc w:val="both"/>
        <w:rPr>
          <w:rFonts w:ascii="Tahoma" w:hAnsi="Tahoma" w:cs="Tahoma"/>
        </w:rPr>
      </w:pPr>
    </w:p>
    <w:p w14:paraId="72F79EE0" w14:textId="77777777" w:rsidR="00D6359F" w:rsidRPr="00BC3087" w:rsidRDefault="00D6359F" w:rsidP="0066218A">
      <w:pPr>
        <w:jc w:val="both"/>
        <w:rPr>
          <w:rFonts w:ascii="Tahoma" w:hAnsi="Tahoma" w:cs="Tahoma"/>
          <w:b/>
        </w:rPr>
      </w:pPr>
      <w:r w:rsidRPr="00BC3087">
        <w:rPr>
          <w:rFonts w:ascii="Tahoma" w:hAnsi="Tahoma" w:cs="Tahoma"/>
          <w:b/>
        </w:rPr>
        <w:tab/>
        <w:t xml:space="preserve">            </w:t>
      </w:r>
      <w:r w:rsidRPr="00BC3087">
        <w:rPr>
          <w:rFonts w:ascii="Tahoma" w:hAnsi="Tahoma" w:cs="Tahoma"/>
          <w:b/>
        </w:rPr>
        <w:tab/>
        <w:t xml:space="preserve">                                       </w:t>
      </w:r>
    </w:p>
    <w:p w14:paraId="2096F7A8" w14:textId="77777777" w:rsidR="00D6359F" w:rsidRDefault="00D6359F" w:rsidP="009C2563">
      <w:pPr>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cena v EUR brez DDV</w:t>
      </w:r>
      <w:r w:rsidR="0019719F">
        <w:rPr>
          <w:rFonts w:ascii="Tahoma" w:hAnsi="Tahoma" w:cs="Tahoma"/>
        </w:rPr>
        <w:t>, navedena v Prilogi 2</w:t>
      </w:r>
      <w:r w:rsidRPr="00B93BAD">
        <w:rPr>
          <w:rFonts w:ascii="Tahoma" w:hAnsi="Tahoma" w:cs="Tahoma"/>
        </w:rPr>
        <w:t>.</w:t>
      </w:r>
    </w:p>
    <w:p w14:paraId="5AA79A4F" w14:textId="77777777" w:rsidR="00D6359F" w:rsidRDefault="00D6359F" w:rsidP="009C2563">
      <w:pPr>
        <w:jc w:val="both"/>
        <w:rPr>
          <w:rFonts w:ascii="Tahoma" w:hAnsi="Tahoma" w:cs="Tahoma"/>
          <w:highlight w:val="yellow"/>
        </w:rPr>
      </w:pPr>
    </w:p>
    <w:p w14:paraId="6AD79DF7" w14:textId="77777777" w:rsidR="00AC3791" w:rsidRPr="00AC3791" w:rsidRDefault="00AC3791" w:rsidP="009C2563">
      <w:pPr>
        <w:jc w:val="both"/>
        <w:rPr>
          <w:rFonts w:ascii="Tahoma" w:hAnsi="Tahoma" w:cs="Tahoma"/>
          <w:bCs/>
        </w:rPr>
      </w:pPr>
      <w:r>
        <w:rPr>
          <w:rFonts w:ascii="Tahoma" w:hAnsi="Tahoma" w:cs="Tahoma"/>
          <w:bCs/>
          <w:i/>
        </w:rPr>
        <w:t>V</w:t>
      </w:r>
      <w:r w:rsidRPr="00AC3791">
        <w:rPr>
          <w:rFonts w:ascii="Tahoma" w:hAnsi="Tahoma" w:cs="Tahoma"/>
          <w:bCs/>
          <w:i/>
        </w:rPr>
        <w:t xml:space="preserve"> primeru dveh ali več ponudb z enako skupno ponudbeno ceno brez DDV bo izbran ponudnik, ki je prej (časovno – po datumu in uri) oddal ponudbo v informacijski sistem e-JN.</w:t>
      </w:r>
    </w:p>
    <w:p w14:paraId="6CD401B1" w14:textId="77777777" w:rsidR="00DF74D0" w:rsidRDefault="00DF74D0" w:rsidP="009C2563">
      <w:pPr>
        <w:jc w:val="both"/>
        <w:rPr>
          <w:rFonts w:ascii="Tahoma" w:hAnsi="Tahoma" w:cs="Tahoma"/>
        </w:rPr>
      </w:pPr>
    </w:p>
    <w:p w14:paraId="1C51D1F9" w14:textId="77777777" w:rsidR="00B26466" w:rsidRDefault="00B26466" w:rsidP="009C2563">
      <w:pPr>
        <w:jc w:val="both"/>
        <w:rPr>
          <w:rFonts w:ascii="Tahoma" w:hAnsi="Tahoma" w:cs="Tahoma"/>
        </w:rPr>
      </w:pPr>
    </w:p>
    <w:p w14:paraId="09F0FBE0" w14:textId="77777777" w:rsidR="00363E6C" w:rsidRPr="003B471B" w:rsidRDefault="00363E6C" w:rsidP="009C2563">
      <w:pPr>
        <w:numPr>
          <w:ilvl w:val="0"/>
          <w:numId w:val="2"/>
        </w:numPr>
        <w:jc w:val="both"/>
        <w:rPr>
          <w:rFonts w:ascii="Tahoma" w:hAnsi="Tahoma" w:cs="Tahoma"/>
          <w:b/>
          <w:sz w:val="24"/>
        </w:rPr>
      </w:pPr>
      <w:r>
        <w:rPr>
          <w:rFonts w:ascii="Tahoma" w:hAnsi="Tahoma" w:cs="Tahoma"/>
          <w:b/>
          <w:sz w:val="24"/>
        </w:rPr>
        <w:t>ROK ZA PREDLOŽITEV PONUDB IN ODPIRANJE PONUDB, NAVODILA PONUDNIKOM ZA IZDELAVO PONUDBE, NAČIN ZA PREDLOŽITEV PONUDB in VSEBINA PONUDB</w:t>
      </w:r>
    </w:p>
    <w:p w14:paraId="7CFB7F9C" w14:textId="77777777" w:rsidR="007C70A1" w:rsidRPr="007E692C" w:rsidRDefault="007C70A1" w:rsidP="009C2563">
      <w:pPr>
        <w:ind w:left="360"/>
        <w:jc w:val="both"/>
        <w:rPr>
          <w:rFonts w:ascii="Tahoma" w:hAnsi="Tahoma" w:cs="Tahoma"/>
          <w:b/>
          <w:sz w:val="24"/>
        </w:rPr>
      </w:pPr>
    </w:p>
    <w:p w14:paraId="575B8F90" w14:textId="77777777" w:rsidR="00363E6C" w:rsidRDefault="00363E6C" w:rsidP="009C2563">
      <w:pPr>
        <w:numPr>
          <w:ilvl w:val="1"/>
          <w:numId w:val="2"/>
        </w:numPr>
        <w:jc w:val="both"/>
        <w:rPr>
          <w:rFonts w:ascii="Tahoma" w:hAnsi="Tahoma" w:cs="Tahoma"/>
          <w:b/>
        </w:rPr>
      </w:pPr>
      <w:r>
        <w:rPr>
          <w:rFonts w:ascii="Tahoma" w:hAnsi="Tahoma" w:cs="Tahoma"/>
          <w:b/>
        </w:rPr>
        <w:t>Rok za predložitev ponudb in javno odpiranje ponudb</w:t>
      </w:r>
    </w:p>
    <w:p w14:paraId="6E9F65F2" w14:textId="77777777" w:rsidR="00363E6C" w:rsidRDefault="00363E6C" w:rsidP="009C2563">
      <w:pPr>
        <w:jc w:val="both"/>
        <w:rPr>
          <w:rFonts w:ascii="Tahoma" w:hAnsi="Tahoma" w:cs="Tahoma"/>
        </w:rPr>
      </w:pPr>
    </w:p>
    <w:p w14:paraId="7416DE8F" w14:textId="681A4525" w:rsidR="00363E6C" w:rsidRPr="00B91E57" w:rsidRDefault="00363E6C" w:rsidP="009C2563">
      <w:pPr>
        <w:pStyle w:val="Telobesedila3"/>
        <w:rPr>
          <w:rFonts w:ascii="Tahoma" w:hAnsi="Tahoma" w:cs="Tahoma"/>
        </w:rPr>
      </w:pPr>
      <w:r w:rsidRPr="00B91E57">
        <w:rPr>
          <w:rFonts w:ascii="Tahoma" w:hAnsi="Tahoma" w:cs="Tahoma"/>
        </w:rPr>
        <w:t xml:space="preserve">Ponudba se šteje za pravočasno oddano, če jo naročnik prejme preko sistema e-JN </w:t>
      </w:r>
      <w:hyperlink r:id="rId13" w:history="1">
        <w:r w:rsidRPr="00B91E57">
          <w:rPr>
            <w:rStyle w:val="Hiperpovezava"/>
            <w:rFonts w:ascii="Tahoma" w:hAnsi="Tahoma" w:cs="Tahoma"/>
          </w:rPr>
          <w:t>https://ejn.gov.si/eJN2</w:t>
        </w:r>
      </w:hyperlink>
      <w:r w:rsidRPr="00B91E57">
        <w:rPr>
          <w:rFonts w:ascii="Tahoma" w:hAnsi="Tahoma" w:cs="Tahoma"/>
        </w:rPr>
        <w:t xml:space="preserve"> </w:t>
      </w:r>
      <w:r w:rsidRPr="00A43C64">
        <w:rPr>
          <w:rFonts w:ascii="Tahoma" w:hAnsi="Tahoma" w:cs="Tahoma"/>
          <w:b/>
        </w:rPr>
        <w:t>najkasneje do</w:t>
      </w:r>
      <w:r w:rsidRPr="00A43C64">
        <w:rPr>
          <w:rFonts w:ascii="Tahoma" w:hAnsi="Tahoma" w:cs="Tahoma"/>
        </w:rPr>
        <w:t xml:space="preserve"> </w:t>
      </w:r>
      <w:r w:rsidR="004B5343">
        <w:rPr>
          <w:rFonts w:ascii="Tahoma" w:hAnsi="Tahoma" w:cs="Tahoma"/>
          <w:b/>
        </w:rPr>
        <w:t>15</w:t>
      </w:r>
      <w:r w:rsidR="00A43C64" w:rsidRPr="00A43C64">
        <w:rPr>
          <w:rFonts w:ascii="Tahoma" w:hAnsi="Tahoma" w:cs="Tahoma"/>
          <w:b/>
        </w:rPr>
        <w:t>. 5. 2020</w:t>
      </w:r>
      <w:r w:rsidRPr="00A43C64">
        <w:rPr>
          <w:rFonts w:ascii="Tahoma" w:hAnsi="Tahoma" w:cs="Tahoma"/>
          <w:b/>
          <w:i/>
        </w:rPr>
        <w:t xml:space="preserve"> </w:t>
      </w:r>
      <w:r w:rsidRPr="00A43C64">
        <w:rPr>
          <w:rFonts w:ascii="Tahoma" w:hAnsi="Tahoma" w:cs="Tahoma"/>
          <w:b/>
        </w:rPr>
        <w:t>do 10.00</w:t>
      </w:r>
      <w:r w:rsidRPr="00A43C64">
        <w:rPr>
          <w:rFonts w:ascii="Tahoma" w:hAnsi="Tahoma" w:cs="Tahoma"/>
        </w:rPr>
        <w:t xml:space="preserve"> </w:t>
      </w:r>
      <w:r w:rsidRPr="00A43C64">
        <w:rPr>
          <w:rFonts w:ascii="Tahoma" w:hAnsi="Tahoma" w:cs="Tahoma"/>
          <w:b/>
        </w:rPr>
        <w:t>ure</w:t>
      </w:r>
      <w:r w:rsidRPr="00A43C64">
        <w:rPr>
          <w:rFonts w:ascii="Tahoma" w:hAnsi="Tahoma" w:cs="Tahoma"/>
        </w:rPr>
        <w:t>.</w:t>
      </w:r>
      <w:r w:rsidRPr="00B91E57">
        <w:rPr>
          <w:rFonts w:ascii="Tahoma" w:hAnsi="Tahoma" w:cs="Tahoma"/>
        </w:rPr>
        <w:t xml:space="preserve"> Za oddano ponudbo se šteje ponudba, ki je v informacijskem sistemu e-JN označena s statusom »ODDANO«.</w:t>
      </w:r>
      <w:r>
        <w:rPr>
          <w:rFonts w:ascii="Tahoma" w:hAnsi="Tahoma" w:cs="Tahoma"/>
        </w:rPr>
        <w:t xml:space="preserve"> </w:t>
      </w:r>
      <w:r w:rsidRPr="00CE1BAD">
        <w:rPr>
          <w:rFonts w:ascii="Tahoma" w:hAnsi="Tahoma" w:cs="Tahoma"/>
        </w:rPr>
        <w:t>Ponudnik nosi vse stroške p</w:t>
      </w:r>
      <w:r>
        <w:rPr>
          <w:rFonts w:ascii="Tahoma" w:hAnsi="Tahoma" w:cs="Tahoma"/>
        </w:rPr>
        <w:t>riprave in predložitve ponudbe.</w:t>
      </w:r>
    </w:p>
    <w:p w14:paraId="2C6518A6" w14:textId="77777777" w:rsidR="00363E6C" w:rsidRDefault="00363E6C" w:rsidP="009C2563">
      <w:pPr>
        <w:jc w:val="both"/>
        <w:rPr>
          <w:rFonts w:ascii="Tahoma" w:hAnsi="Tahoma" w:cs="Tahoma"/>
          <w:b/>
        </w:rPr>
      </w:pPr>
    </w:p>
    <w:p w14:paraId="3D6F6628" w14:textId="77777777" w:rsidR="00363E6C" w:rsidRDefault="00363E6C" w:rsidP="00645CD4">
      <w:pPr>
        <w:pStyle w:val="Telobesedila3"/>
        <w:rPr>
          <w:rFonts w:ascii="Tahoma" w:hAnsi="Tahoma" w:cs="Tahoma"/>
        </w:rPr>
      </w:pPr>
      <w:r w:rsidRPr="00B91E57">
        <w:rPr>
          <w:rFonts w:ascii="Tahoma" w:hAnsi="Tahoma" w:cs="Tahoma"/>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EC5AD4">
        <w:rPr>
          <w:rFonts w:ascii="Tahoma" w:hAnsi="Tahoma" w:cs="Tahoma"/>
        </w:rPr>
        <w:t>u odprta zadnja oddana ponudba.</w:t>
      </w:r>
    </w:p>
    <w:p w14:paraId="75AEDBCD" w14:textId="77777777" w:rsidR="00363E6C" w:rsidRDefault="00363E6C" w:rsidP="00645CD4">
      <w:pPr>
        <w:pStyle w:val="Telobesedila3"/>
        <w:rPr>
          <w:rFonts w:ascii="Tahoma" w:hAnsi="Tahoma" w:cs="Tahoma"/>
        </w:rPr>
      </w:pPr>
      <w:r w:rsidRPr="00B91E57">
        <w:rPr>
          <w:rFonts w:ascii="Tahoma" w:hAnsi="Tahoma" w:cs="Tahoma"/>
        </w:rPr>
        <w:t>Po preteku roka za predložitev ponudb</w:t>
      </w:r>
      <w:r w:rsidR="00EC5AD4">
        <w:rPr>
          <w:rFonts w:ascii="Tahoma" w:hAnsi="Tahoma" w:cs="Tahoma"/>
        </w:rPr>
        <w:t>,</w:t>
      </w:r>
      <w:r w:rsidRPr="00B91E57">
        <w:rPr>
          <w:rFonts w:ascii="Tahoma" w:hAnsi="Tahoma" w:cs="Tahoma"/>
        </w:rPr>
        <w:t xml:space="preserve"> ponudbe ne bo več mogoče oddati.</w:t>
      </w:r>
    </w:p>
    <w:p w14:paraId="50334E6B" w14:textId="77777777" w:rsidR="00363E6C" w:rsidRPr="00B91E57" w:rsidRDefault="00363E6C" w:rsidP="00645CD4">
      <w:pPr>
        <w:pStyle w:val="Telobesedila3"/>
        <w:rPr>
          <w:rFonts w:ascii="Tahoma" w:hAnsi="Tahoma" w:cs="Tahoma"/>
        </w:rPr>
      </w:pPr>
    </w:p>
    <w:p w14:paraId="5B543DF4" w14:textId="77777777" w:rsidR="00363E6C" w:rsidRPr="00B91E57" w:rsidRDefault="00363E6C" w:rsidP="00645CD4">
      <w:pPr>
        <w:pStyle w:val="Telobesedila3"/>
        <w:rPr>
          <w:rFonts w:ascii="Tahoma" w:hAnsi="Tahoma" w:cs="Tahoma"/>
          <w:i/>
        </w:rPr>
      </w:pPr>
      <w:r w:rsidRPr="00B91E57">
        <w:rPr>
          <w:rFonts w:ascii="Tahoma" w:hAnsi="Tahoma" w:cs="Tahoma"/>
        </w:rPr>
        <w:t xml:space="preserve">Dostop do povezave za oddajo elektronske ponudbe v tem postopku javnega naročila </w:t>
      </w:r>
      <w:r w:rsidRPr="007E5CD9">
        <w:rPr>
          <w:rFonts w:ascii="Tahoma" w:hAnsi="Tahoma" w:cs="Tahoma"/>
        </w:rPr>
        <w:t xml:space="preserve">je ponudnikom na voljo </w:t>
      </w:r>
      <w:r w:rsidRPr="007E5CD9">
        <w:rPr>
          <w:rFonts w:ascii="Tahoma" w:hAnsi="Tahoma" w:cs="Tahoma"/>
          <w:u w:val="single"/>
        </w:rPr>
        <w:t xml:space="preserve">v predmetnem Obvestilu o javnem naročilu Portala JN </w:t>
      </w:r>
      <w:r w:rsidRPr="007E5CD9">
        <w:rPr>
          <w:rFonts w:ascii="Tahoma" w:hAnsi="Tahoma" w:cs="Tahoma"/>
          <w:b/>
          <w:u w:val="single"/>
        </w:rPr>
        <w:t>v razdelku »1.3 Sporočanje«</w:t>
      </w:r>
      <w:r>
        <w:rPr>
          <w:rFonts w:ascii="Tahoma" w:hAnsi="Tahoma" w:cs="Tahoma"/>
        </w:rPr>
        <w:t xml:space="preserve">. </w:t>
      </w:r>
    </w:p>
    <w:p w14:paraId="49D9A6BC" w14:textId="77777777" w:rsidR="009E1D6B" w:rsidRDefault="009E1D6B" w:rsidP="00645CD4">
      <w:pPr>
        <w:jc w:val="both"/>
        <w:rPr>
          <w:rFonts w:ascii="Tahoma" w:hAnsi="Tahoma" w:cs="Tahoma"/>
        </w:rPr>
      </w:pPr>
    </w:p>
    <w:p w14:paraId="3DDE661F" w14:textId="5341E7B9" w:rsidR="00363E6C" w:rsidRDefault="00363E6C" w:rsidP="00645CD4">
      <w:pPr>
        <w:jc w:val="both"/>
        <w:rPr>
          <w:rFonts w:ascii="Tahoma" w:hAnsi="Tahoma" w:cs="Tahoma"/>
        </w:rPr>
      </w:pPr>
      <w:r w:rsidRPr="00170F5A">
        <w:rPr>
          <w:rFonts w:ascii="Tahoma" w:hAnsi="Tahoma" w:cs="Tahoma"/>
        </w:rPr>
        <w:lastRenderedPageBreak/>
        <w:t>Odpiranje ponudb bo potekalo avtomatično v informacijskem sistemu e-</w:t>
      </w:r>
      <w:r w:rsidRPr="00A43C64">
        <w:rPr>
          <w:rFonts w:ascii="Tahoma" w:hAnsi="Tahoma" w:cs="Tahoma"/>
        </w:rPr>
        <w:t>JN dne</w:t>
      </w:r>
      <w:r w:rsidR="00D6359F" w:rsidRPr="00A43C64">
        <w:rPr>
          <w:rFonts w:ascii="Tahoma" w:hAnsi="Tahoma" w:cs="Tahoma"/>
        </w:rPr>
        <w:t xml:space="preserve"> </w:t>
      </w:r>
      <w:r w:rsidR="004B5343">
        <w:rPr>
          <w:rFonts w:ascii="Tahoma" w:hAnsi="Tahoma" w:cs="Tahoma"/>
          <w:b/>
        </w:rPr>
        <w:t>15</w:t>
      </w:r>
      <w:bookmarkStart w:id="14" w:name="_GoBack"/>
      <w:bookmarkEnd w:id="14"/>
      <w:r w:rsidR="00A43C64" w:rsidRPr="00A43C64">
        <w:rPr>
          <w:rFonts w:ascii="Tahoma" w:hAnsi="Tahoma" w:cs="Tahoma"/>
          <w:b/>
        </w:rPr>
        <w:t>. 5. 2020</w:t>
      </w:r>
      <w:r w:rsidR="00032CA0" w:rsidRPr="00A43C64">
        <w:rPr>
          <w:rFonts w:ascii="Tahoma" w:hAnsi="Tahoma" w:cs="Tahoma"/>
          <w:b/>
          <w:i/>
        </w:rPr>
        <w:t xml:space="preserve"> </w:t>
      </w:r>
      <w:r w:rsidRPr="00A43C64">
        <w:rPr>
          <w:rFonts w:ascii="Tahoma" w:hAnsi="Tahoma" w:cs="Tahoma"/>
        </w:rPr>
        <w:t xml:space="preserve">in se bo začelo </w:t>
      </w:r>
      <w:r w:rsidRPr="00A43C64">
        <w:rPr>
          <w:rFonts w:ascii="Tahoma" w:hAnsi="Tahoma" w:cs="Tahoma"/>
          <w:b/>
        </w:rPr>
        <w:t>ob 10.01 uri</w:t>
      </w:r>
      <w:r w:rsidRPr="00A43C64">
        <w:rPr>
          <w:rFonts w:ascii="Tahoma" w:hAnsi="Tahoma" w:cs="Tahoma"/>
        </w:rPr>
        <w:t xml:space="preserve"> na spletnem naslovu </w:t>
      </w:r>
      <w:hyperlink r:id="rId14" w:history="1">
        <w:r w:rsidRPr="00A43C64">
          <w:rPr>
            <w:rStyle w:val="Hiperpovezava"/>
            <w:rFonts w:ascii="Tahoma" w:hAnsi="Tahoma" w:cs="Tahoma"/>
          </w:rPr>
          <w:t>https://ejn.gov.si/eJN2</w:t>
        </w:r>
      </w:hyperlink>
      <w:r w:rsidRPr="00A43C64">
        <w:rPr>
          <w:rFonts w:ascii="Tahoma" w:hAnsi="Tahoma" w:cs="Tahoma"/>
        </w:rPr>
        <w:t>.</w:t>
      </w:r>
      <w:r w:rsidRPr="00170F5A">
        <w:rPr>
          <w:rFonts w:ascii="Tahoma" w:hAnsi="Tahoma" w:cs="Tahoma"/>
        </w:rPr>
        <w:t xml:space="preserve"> </w:t>
      </w:r>
    </w:p>
    <w:p w14:paraId="1800755A" w14:textId="77777777" w:rsidR="00D6359F" w:rsidRDefault="00D6359F" w:rsidP="00645CD4">
      <w:pPr>
        <w:jc w:val="both"/>
        <w:rPr>
          <w:rFonts w:ascii="Tahoma" w:hAnsi="Tahoma" w:cs="Tahoma"/>
        </w:rPr>
      </w:pPr>
    </w:p>
    <w:p w14:paraId="64A2B91D" w14:textId="77777777" w:rsidR="00363E6C" w:rsidRDefault="009A05FC" w:rsidP="00645CD4">
      <w:pPr>
        <w:jc w:val="both"/>
        <w:rPr>
          <w:rFonts w:ascii="Tahoma" w:hAnsi="Tahoma" w:cs="Tahoma"/>
        </w:rPr>
      </w:pPr>
      <w:r>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51A468F2" w14:textId="77777777" w:rsidR="008034E2" w:rsidRDefault="008034E2" w:rsidP="00645CD4">
      <w:pPr>
        <w:jc w:val="both"/>
        <w:rPr>
          <w:rFonts w:ascii="Tahoma" w:hAnsi="Tahoma" w:cs="Tahoma"/>
        </w:rPr>
      </w:pPr>
    </w:p>
    <w:p w14:paraId="2B5AFCD5" w14:textId="77777777" w:rsidR="00363E6C" w:rsidRPr="00BA3F91" w:rsidRDefault="00363E6C" w:rsidP="00645CD4">
      <w:pPr>
        <w:numPr>
          <w:ilvl w:val="1"/>
          <w:numId w:val="2"/>
        </w:numPr>
        <w:jc w:val="both"/>
        <w:rPr>
          <w:rFonts w:ascii="Tahoma" w:hAnsi="Tahoma" w:cs="Tahoma"/>
          <w:b/>
        </w:rPr>
      </w:pPr>
      <w:r w:rsidRPr="00BA3F91">
        <w:rPr>
          <w:rFonts w:ascii="Tahoma" w:hAnsi="Tahoma" w:cs="Tahoma"/>
          <w:b/>
        </w:rPr>
        <w:t>Način in navodila za predložitev ponudb</w:t>
      </w:r>
    </w:p>
    <w:p w14:paraId="5CA246F4" w14:textId="77777777" w:rsidR="00363E6C" w:rsidRPr="00BA3F91" w:rsidRDefault="00363E6C" w:rsidP="00645CD4">
      <w:pPr>
        <w:jc w:val="both"/>
        <w:rPr>
          <w:rFonts w:ascii="Tahoma" w:hAnsi="Tahoma" w:cs="Tahoma"/>
          <w:b/>
        </w:rPr>
      </w:pPr>
    </w:p>
    <w:p w14:paraId="5888D4BB" w14:textId="77777777" w:rsidR="00363E6C" w:rsidRDefault="00363E6C" w:rsidP="00645CD4">
      <w:pPr>
        <w:pStyle w:val="Telobesedila3"/>
        <w:rPr>
          <w:rStyle w:val="Hiperpovezava"/>
        </w:rPr>
      </w:pPr>
      <w:r w:rsidRPr="00ED7856">
        <w:rPr>
          <w:rFonts w:ascii="Tahoma" w:hAnsi="Tahoma" w:cs="Tahoma"/>
        </w:rPr>
        <w:t xml:space="preserve">Ponudniki morajo ponudbe predložiti v informacijski sistem e-JN na spletnem naslovu </w:t>
      </w:r>
      <w:hyperlink r:id="rId15"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6" w:history="1">
        <w:r w:rsidRPr="00C40D3B">
          <w:rPr>
            <w:rStyle w:val="Hiperpovezava"/>
            <w:rFonts w:ascii="Tahoma" w:hAnsi="Tahoma" w:cs="Tahoma"/>
          </w:rPr>
          <w:t>https://ejn.gov.si/ponudba/pages/aktualno/vec_informacij_ponudniki.xhtml</w:t>
        </w:r>
      </w:hyperlink>
      <w:r w:rsidRPr="00C40D3B">
        <w:rPr>
          <w:rStyle w:val="Hiperpovezava"/>
        </w:rPr>
        <w:t>.</w:t>
      </w:r>
    </w:p>
    <w:p w14:paraId="1455FED3" w14:textId="77777777" w:rsidR="008034E2" w:rsidRDefault="008034E2" w:rsidP="00645CD4">
      <w:pPr>
        <w:pStyle w:val="Telobesedila3"/>
        <w:rPr>
          <w:rStyle w:val="Hiperpovezava"/>
        </w:rPr>
      </w:pPr>
    </w:p>
    <w:p w14:paraId="421DA5EA" w14:textId="77777777" w:rsidR="00363E6C" w:rsidRDefault="00363E6C" w:rsidP="00645CD4">
      <w:pPr>
        <w:pStyle w:val="Telobesedila3"/>
        <w:rPr>
          <w:rFonts w:ascii="Tahoma" w:hAnsi="Tahoma" w:cs="Tahoma"/>
        </w:rPr>
      </w:pPr>
      <w:r w:rsidRPr="00B91E57">
        <w:rPr>
          <w:rFonts w:ascii="Tahoma" w:hAnsi="Tahoma" w:cs="Tahoma"/>
        </w:rPr>
        <w:t xml:space="preserve">Ponudnik se mora pred oddajo ponudbe registrirati na spletnem naslovu </w:t>
      </w:r>
      <w:hyperlink r:id="rId17" w:history="1">
        <w:r w:rsidRPr="00B91E57">
          <w:rPr>
            <w:rStyle w:val="Hiperpovezava"/>
            <w:rFonts w:ascii="Tahoma" w:hAnsi="Tahoma" w:cs="Tahoma"/>
          </w:rPr>
          <w:t>https://ejn.gov.si/eJN2</w:t>
        </w:r>
      </w:hyperlink>
      <w:r w:rsidRPr="00B91E57">
        <w:rPr>
          <w:rFonts w:ascii="Tahoma" w:hAnsi="Tahoma" w:cs="Tahoma"/>
        </w:rPr>
        <w:t>, v skladu z Navodili za uporabo e-JN. Če je ponudnik že registriran v informacijski sistem e-JN, se v aplikacijo prijavi na istem naslovu.</w:t>
      </w:r>
    </w:p>
    <w:p w14:paraId="0672E3DE" w14:textId="77777777" w:rsidR="007A381E" w:rsidRPr="00B91E57" w:rsidRDefault="007A381E" w:rsidP="00645CD4">
      <w:pPr>
        <w:pStyle w:val="Telobesedila3"/>
        <w:rPr>
          <w:rFonts w:ascii="Tahoma" w:hAnsi="Tahoma" w:cs="Tahoma"/>
        </w:rPr>
      </w:pPr>
    </w:p>
    <w:p w14:paraId="009C77AC" w14:textId="77777777" w:rsidR="00032CA0" w:rsidRDefault="00032CA0" w:rsidP="00645CD4">
      <w:pPr>
        <w:jc w:val="both"/>
        <w:rPr>
          <w:rFonts w:ascii="Tahoma" w:hAnsi="Tahoma" w:cs="Tahoma"/>
        </w:rPr>
      </w:pPr>
      <w:r w:rsidRPr="00D323DE">
        <w:rPr>
          <w:rFonts w:ascii="Tahoma" w:hAnsi="Tahoma" w:cs="Tahoma"/>
        </w:rPr>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sidR="00C16E49">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14:paraId="0DA7A18F" w14:textId="77777777" w:rsidR="009C2563" w:rsidRDefault="009C2563" w:rsidP="00645CD4">
      <w:pPr>
        <w:jc w:val="both"/>
        <w:rPr>
          <w:rFonts w:ascii="Tahoma" w:hAnsi="Tahoma" w:cs="Tahoma"/>
        </w:rPr>
      </w:pPr>
    </w:p>
    <w:p w14:paraId="72ED9488" w14:textId="77777777" w:rsidR="00363E6C" w:rsidRPr="00C97A1F" w:rsidRDefault="00363E6C" w:rsidP="00645CD4">
      <w:pPr>
        <w:numPr>
          <w:ilvl w:val="1"/>
          <w:numId w:val="2"/>
        </w:numPr>
        <w:jc w:val="both"/>
        <w:rPr>
          <w:rFonts w:ascii="Tahoma" w:hAnsi="Tahoma" w:cs="Tahoma"/>
          <w:b/>
        </w:rPr>
      </w:pPr>
      <w:r w:rsidRPr="00C97A1F">
        <w:rPr>
          <w:rFonts w:ascii="Tahoma" w:hAnsi="Tahoma" w:cs="Tahoma"/>
          <w:b/>
        </w:rPr>
        <w:t>Izdelava ponudbe</w:t>
      </w:r>
    </w:p>
    <w:p w14:paraId="1F6829D8" w14:textId="77777777" w:rsidR="00363E6C" w:rsidRPr="00BA3F91" w:rsidRDefault="00363E6C" w:rsidP="00645CD4">
      <w:pPr>
        <w:jc w:val="both"/>
        <w:rPr>
          <w:rFonts w:ascii="Tahoma" w:hAnsi="Tahoma" w:cs="Tahoma"/>
        </w:rPr>
      </w:pPr>
    </w:p>
    <w:p w14:paraId="7A1A0C12" w14:textId="77777777" w:rsidR="00363E6C" w:rsidRPr="00BA3F91" w:rsidRDefault="00363E6C" w:rsidP="00645CD4">
      <w:pPr>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Pr>
          <w:rFonts w:ascii="Tahoma" w:hAnsi="Tahoma" w:cs="Tahoma"/>
        </w:rPr>
        <w:t>6</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14:paraId="544E0F1D" w14:textId="77777777" w:rsidR="00557A9A" w:rsidRDefault="00557A9A" w:rsidP="00645CD4">
      <w:pPr>
        <w:jc w:val="both"/>
        <w:rPr>
          <w:rFonts w:ascii="Tahoma" w:hAnsi="Tahoma" w:cs="Tahoma"/>
        </w:rPr>
      </w:pPr>
    </w:p>
    <w:p w14:paraId="51A6C00C" w14:textId="77777777" w:rsidR="00557A9A" w:rsidRDefault="00557A9A" w:rsidP="00645CD4">
      <w:pPr>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05227783" w14:textId="77777777" w:rsidR="00557A9A" w:rsidRDefault="00557A9A" w:rsidP="00645CD4">
      <w:pPr>
        <w:jc w:val="both"/>
        <w:rPr>
          <w:rFonts w:ascii="Tahoma" w:hAnsi="Tahoma" w:cs="Tahoma"/>
        </w:rPr>
      </w:pPr>
    </w:p>
    <w:p w14:paraId="164F8654" w14:textId="77777777" w:rsidR="00557A9A" w:rsidRDefault="00557A9A" w:rsidP="00645CD4">
      <w:pPr>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03E0FEAA" w14:textId="77777777" w:rsidR="008034E2" w:rsidRPr="00BA3F91" w:rsidRDefault="008034E2" w:rsidP="00645CD4">
      <w:pPr>
        <w:jc w:val="both"/>
        <w:rPr>
          <w:rFonts w:ascii="Tahoma" w:hAnsi="Tahoma" w:cs="Tahoma"/>
        </w:rPr>
      </w:pPr>
    </w:p>
    <w:p w14:paraId="6996716F" w14:textId="77777777" w:rsidR="00363E6C" w:rsidRPr="00BA3F91" w:rsidRDefault="00363E6C" w:rsidP="00645CD4">
      <w:pPr>
        <w:numPr>
          <w:ilvl w:val="1"/>
          <w:numId w:val="2"/>
        </w:numPr>
        <w:jc w:val="both"/>
        <w:rPr>
          <w:rFonts w:ascii="Tahoma" w:hAnsi="Tahoma" w:cs="Tahoma"/>
          <w:b/>
        </w:rPr>
      </w:pPr>
      <w:r w:rsidRPr="00BA3F91">
        <w:rPr>
          <w:rFonts w:ascii="Tahoma" w:hAnsi="Tahoma" w:cs="Tahoma"/>
          <w:b/>
        </w:rPr>
        <w:t>Vsebina ponudbene dokumentacije</w:t>
      </w:r>
    </w:p>
    <w:p w14:paraId="4B8A9992" w14:textId="77777777" w:rsidR="00363E6C" w:rsidRPr="00BA3F91" w:rsidRDefault="00363E6C" w:rsidP="00645CD4">
      <w:pPr>
        <w:jc w:val="both"/>
        <w:rPr>
          <w:rFonts w:ascii="Tahoma" w:hAnsi="Tahoma" w:cs="Tahoma"/>
        </w:rPr>
      </w:pPr>
    </w:p>
    <w:p w14:paraId="1F32659C" w14:textId="77777777" w:rsidR="00363E6C" w:rsidRPr="00BA3F91" w:rsidRDefault="00363E6C" w:rsidP="00645CD4">
      <w:pPr>
        <w:jc w:val="both"/>
        <w:rPr>
          <w:rFonts w:ascii="Tahoma" w:hAnsi="Tahoma" w:cs="Tahoma"/>
          <w:b/>
        </w:rPr>
      </w:pPr>
      <w:r w:rsidRPr="00BA3F91">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B70D6E7" w14:textId="77777777" w:rsidR="00363E6C" w:rsidRPr="00BA3F91" w:rsidRDefault="00363E6C" w:rsidP="00645CD4">
      <w:pPr>
        <w:jc w:val="both"/>
        <w:rPr>
          <w:rFonts w:ascii="Tahoma" w:hAnsi="Tahoma" w:cs="Tahoma"/>
        </w:rPr>
      </w:pPr>
    </w:p>
    <w:p w14:paraId="62F155D3" w14:textId="77777777" w:rsidR="00363E6C" w:rsidRDefault="00363E6C" w:rsidP="00645CD4">
      <w:pPr>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5F766DDF" w14:textId="77777777" w:rsidR="00B26466" w:rsidRDefault="00B26466" w:rsidP="00645CD4">
      <w:pPr>
        <w:jc w:val="both"/>
        <w:rPr>
          <w:rFonts w:ascii="Tahoma" w:hAnsi="Tahoma" w:cs="Tahoma"/>
          <w:b/>
        </w:rPr>
      </w:pPr>
    </w:p>
    <w:p w14:paraId="5D61E544" w14:textId="77777777" w:rsidR="00363E6C" w:rsidRPr="006D289A" w:rsidRDefault="00363E6C" w:rsidP="00645CD4">
      <w:pPr>
        <w:numPr>
          <w:ilvl w:val="0"/>
          <w:numId w:val="18"/>
        </w:numPr>
        <w:jc w:val="both"/>
        <w:rPr>
          <w:rFonts w:ascii="Tahoma" w:hAnsi="Tahoma" w:cs="Tahoma"/>
          <w:b/>
          <w:color w:val="C00000"/>
        </w:rPr>
      </w:pPr>
      <w:r w:rsidRPr="006D289A">
        <w:rPr>
          <w:rFonts w:ascii="Tahoma" w:hAnsi="Tahoma" w:cs="Tahoma"/>
          <w:b/>
          <w:color w:val="C00000"/>
        </w:rPr>
        <w:t>Razdelek »Predračun«</w:t>
      </w:r>
    </w:p>
    <w:p w14:paraId="0FA55911" w14:textId="77777777" w:rsidR="00363E6C" w:rsidRDefault="00363E6C" w:rsidP="00645CD4">
      <w:pPr>
        <w:jc w:val="both"/>
        <w:rPr>
          <w:rFonts w:ascii="Tahoma" w:hAnsi="Tahoma" w:cs="Tahoma"/>
        </w:rPr>
      </w:pPr>
    </w:p>
    <w:p w14:paraId="5556A236" w14:textId="77777777" w:rsidR="00363E6C" w:rsidRDefault="00363E6C" w:rsidP="00645CD4">
      <w:pPr>
        <w:jc w:val="both"/>
        <w:rPr>
          <w:rFonts w:ascii="Tahoma" w:hAnsi="Tahoma" w:cs="Tahoma"/>
          <w:b/>
        </w:rPr>
      </w:pPr>
      <w:r w:rsidRPr="00BA3F91">
        <w:rPr>
          <w:rFonts w:ascii="Tahoma" w:hAnsi="Tahoma" w:cs="Tahoma"/>
        </w:rPr>
        <w:lastRenderedPageBreak/>
        <w:t xml:space="preserve">Ponudnik mora </w:t>
      </w:r>
      <w:r w:rsidR="00512963">
        <w:rPr>
          <w:rFonts w:ascii="Tahoma" w:hAnsi="Tahoma" w:cs="Tahoma"/>
        </w:rPr>
        <w:t>P</w:t>
      </w:r>
      <w:r>
        <w:rPr>
          <w:rFonts w:ascii="Tahoma" w:hAnsi="Tahoma" w:cs="Tahoma"/>
        </w:rPr>
        <w:t>rilogo</w:t>
      </w:r>
      <w:r w:rsidR="00547663">
        <w:rPr>
          <w:rFonts w:ascii="Tahoma" w:hAnsi="Tahoma" w:cs="Tahoma"/>
        </w:rPr>
        <w:t xml:space="preserve"> </w:t>
      </w:r>
      <w:r>
        <w:rPr>
          <w:rFonts w:ascii="Tahoma" w:hAnsi="Tahoma" w:cs="Tahoma"/>
        </w:rPr>
        <w:t>»</w:t>
      </w:r>
      <w:r w:rsidR="00B10B23">
        <w:rPr>
          <w:rFonts w:ascii="Tahoma" w:hAnsi="Tahoma" w:cs="Tahoma"/>
        </w:rPr>
        <w:t xml:space="preserve">POVZETEK </w:t>
      </w:r>
      <w:r>
        <w:rPr>
          <w:rFonts w:ascii="Tahoma" w:hAnsi="Tahoma" w:cs="Tahoma"/>
        </w:rPr>
        <w:t>P</w:t>
      </w:r>
      <w:r w:rsidR="00B10B23">
        <w:rPr>
          <w:rFonts w:ascii="Tahoma" w:hAnsi="Tahoma" w:cs="Tahoma"/>
        </w:rPr>
        <w:t>REDRAČUNA</w:t>
      </w:r>
      <w:r>
        <w:rPr>
          <w:rFonts w:ascii="Tahoma" w:hAnsi="Tahoma" w:cs="Tahoma"/>
        </w:rPr>
        <w:t>«</w:t>
      </w:r>
      <w:r w:rsidRPr="00BA3F91">
        <w:rPr>
          <w:rFonts w:ascii="Tahoma" w:hAnsi="Tahoma" w:cs="Tahoma"/>
        </w:rPr>
        <w:t xml:space="preserve"> izpolniti</w:t>
      </w:r>
      <w:r>
        <w:rPr>
          <w:rFonts w:ascii="Tahoma" w:hAnsi="Tahoma" w:cs="Tahoma"/>
        </w:rPr>
        <w:t xml:space="preserve"> </w:t>
      </w:r>
      <w:r w:rsidR="007E692C">
        <w:rPr>
          <w:rFonts w:ascii="Tahoma" w:hAnsi="Tahoma" w:cs="Tahoma"/>
        </w:rPr>
        <w:t xml:space="preserve">in podpisati </w:t>
      </w:r>
      <w:r>
        <w:rPr>
          <w:rFonts w:ascii="Tahoma" w:hAnsi="Tahoma" w:cs="Tahoma"/>
        </w:rPr>
        <w:t xml:space="preserve">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»Predračun«</w:t>
      </w:r>
      <w:r w:rsidRPr="008034E2">
        <w:rPr>
          <w:rFonts w:ascii="Tahoma" w:hAnsi="Tahoma" w:cs="Tahoma"/>
        </w:rPr>
        <w:t>.</w:t>
      </w:r>
      <w:r w:rsidRPr="00BA3F91">
        <w:rPr>
          <w:rFonts w:ascii="Tahoma" w:hAnsi="Tahoma" w:cs="Tahoma"/>
          <w:b/>
        </w:rPr>
        <w:t xml:space="preserve"> </w:t>
      </w:r>
      <w:r>
        <w:rPr>
          <w:rFonts w:ascii="Tahoma" w:hAnsi="Tahoma" w:cs="Tahoma"/>
        </w:rPr>
        <w:t>Priloga »</w:t>
      </w:r>
      <w:r w:rsidR="00B10B23">
        <w:rPr>
          <w:rFonts w:ascii="Tahoma" w:hAnsi="Tahoma" w:cs="Tahoma"/>
        </w:rPr>
        <w:t>POVZETEK PREDRAČUNA</w:t>
      </w:r>
      <w:r>
        <w:rPr>
          <w:rFonts w:ascii="Tahoma" w:hAnsi="Tahoma" w:cs="Tahoma"/>
        </w:rPr>
        <w:t>«</w:t>
      </w:r>
      <w:r w:rsidRPr="00BA3F91">
        <w:rPr>
          <w:rFonts w:ascii="Tahoma" w:hAnsi="Tahoma" w:cs="Tahoma"/>
        </w:rPr>
        <w:t xml:space="preserve"> bo dostop</w:t>
      </w:r>
      <w:r>
        <w:rPr>
          <w:rFonts w:ascii="Tahoma" w:hAnsi="Tahoma" w:cs="Tahoma"/>
        </w:rPr>
        <w:t>na/razkrita</w:t>
      </w:r>
      <w:r w:rsidRPr="00BA3F91">
        <w:rPr>
          <w:rFonts w:ascii="Tahoma" w:hAnsi="Tahoma" w:cs="Tahoma"/>
        </w:rPr>
        <w:t xml:space="preserve"> na javnem odpiranju ponudb</w:t>
      </w:r>
      <w:r>
        <w:rPr>
          <w:rFonts w:ascii="Tahoma" w:hAnsi="Tahoma" w:cs="Tahoma"/>
        </w:rPr>
        <w:t xml:space="preserve">. </w:t>
      </w:r>
    </w:p>
    <w:p w14:paraId="7799E4EE" w14:textId="77777777" w:rsidR="00363E6C" w:rsidRDefault="00363E6C" w:rsidP="00645CD4">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61F0E191" w14:textId="77777777" w:rsidTr="001142A1">
        <w:tc>
          <w:tcPr>
            <w:tcW w:w="7725" w:type="dxa"/>
          </w:tcPr>
          <w:p w14:paraId="65F06D34" w14:textId="77777777" w:rsidR="00E533B8" w:rsidRPr="00CE1BAD" w:rsidRDefault="00B10B23" w:rsidP="00645CD4">
            <w:pPr>
              <w:jc w:val="both"/>
              <w:rPr>
                <w:rFonts w:ascii="Tahoma" w:hAnsi="Tahoma" w:cs="Tahoma"/>
              </w:rPr>
            </w:pPr>
            <w:r>
              <w:rPr>
                <w:rFonts w:ascii="Tahoma" w:hAnsi="Tahoma" w:cs="Tahoma"/>
              </w:rPr>
              <w:t>POVZETEK PREDRAČUNA</w:t>
            </w:r>
          </w:p>
        </w:tc>
        <w:tc>
          <w:tcPr>
            <w:tcW w:w="1417" w:type="dxa"/>
          </w:tcPr>
          <w:p w14:paraId="539A4FB6" w14:textId="77777777" w:rsidR="00E533B8" w:rsidRPr="00CE1BAD" w:rsidRDefault="00E533B8" w:rsidP="00645CD4">
            <w:pPr>
              <w:jc w:val="both"/>
              <w:rPr>
                <w:rFonts w:ascii="Tahoma" w:hAnsi="Tahoma" w:cs="Tahoma"/>
                <w:b/>
                <w:i/>
              </w:rPr>
            </w:pPr>
          </w:p>
        </w:tc>
      </w:tr>
    </w:tbl>
    <w:p w14:paraId="710A5974" w14:textId="77777777" w:rsidR="001E15BA" w:rsidRPr="00C96418" w:rsidRDefault="001E15BA" w:rsidP="00645CD4">
      <w:pPr>
        <w:jc w:val="both"/>
        <w:rPr>
          <w:rFonts w:ascii="Tahoma" w:hAnsi="Tahoma" w:cs="Tahoma"/>
          <w:b/>
        </w:rPr>
      </w:pPr>
      <w:r w:rsidRPr="00C96418">
        <w:rPr>
          <w:rFonts w:ascii="Tahoma" w:hAnsi="Tahoma" w:cs="Tahoma"/>
          <w:b/>
        </w:rPr>
        <w:t xml:space="preserve">V primeru razhajanj med podatki v </w:t>
      </w:r>
      <w:r w:rsidR="00547663">
        <w:rPr>
          <w:rFonts w:ascii="Tahoma" w:hAnsi="Tahoma" w:cs="Tahoma"/>
          <w:b/>
        </w:rPr>
        <w:t xml:space="preserve">Prilogi </w:t>
      </w:r>
      <w:r>
        <w:rPr>
          <w:rFonts w:ascii="Tahoma" w:hAnsi="Tahoma" w:cs="Tahoma"/>
          <w:b/>
        </w:rPr>
        <w:t>»</w:t>
      </w:r>
      <w:r w:rsidRPr="0017786A">
        <w:rPr>
          <w:rFonts w:ascii="Tahoma" w:hAnsi="Tahoma" w:cs="Tahoma"/>
          <w:b/>
        </w:rPr>
        <w:t>POVZETEK PREDRAČUNA</w:t>
      </w:r>
      <w:r>
        <w:rPr>
          <w:rFonts w:ascii="Tahoma" w:hAnsi="Tahoma" w:cs="Tahoma"/>
          <w:b/>
        </w:rPr>
        <w:t>«</w:t>
      </w:r>
      <w:r w:rsidRPr="00C96418">
        <w:rPr>
          <w:rFonts w:ascii="Tahoma" w:hAnsi="Tahoma" w:cs="Tahoma"/>
          <w:b/>
        </w:rPr>
        <w:t xml:space="preserve"> - naloženim v razdelek »Predračun«, in </w:t>
      </w:r>
      <w:r>
        <w:rPr>
          <w:rFonts w:ascii="Tahoma" w:hAnsi="Tahoma" w:cs="Tahoma"/>
          <w:b/>
        </w:rPr>
        <w:t>Prilog</w:t>
      </w:r>
      <w:r w:rsidR="00547663">
        <w:rPr>
          <w:rFonts w:ascii="Tahoma" w:hAnsi="Tahoma" w:cs="Tahoma"/>
          <w:b/>
        </w:rPr>
        <w:t>ami</w:t>
      </w:r>
      <w:r w:rsidR="0019719F">
        <w:rPr>
          <w:rFonts w:ascii="Tahoma" w:hAnsi="Tahoma" w:cs="Tahoma"/>
          <w:b/>
        </w:rPr>
        <w:t xml:space="preserve"> 2</w:t>
      </w:r>
      <w:r>
        <w:rPr>
          <w:rFonts w:ascii="Tahoma" w:hAnsi="Tahoma" w:cs="Tahoma"/>
          <w:b/>
        </w:rPr>
        <w:t>»PONUDBENI PREDRAČUN«</w:t>
      </w:r>
      <w:r w:rsidRPr="00C96418">
        <w:rPr>
          <w:rFonts w:ascii="Tahoma" w:hAnsi="Tahoma" w:cs="Tahoma"/>
          <w:b/>
        </w:rPr>
        <w:t xml:space="preserve"> - naloženim v razdelek »</w:t>
      </w:r>
      <w:r>
        <w:rPr>
          <w:rFonts w:ascii="Tahoma" w:hAnsi="Tahoma" w:cs="Tahoma"/>
          <w:b/>
        </w:rPr>
        <w:t>Druge priloge</w:t>
      </w:r>
      <w:r w:rsidRPr="00C96418">
        <w:rPr>
          <w:rFonts w:ascii="Tahoma" w:hAnsi="Tahoma" w:cs="Tahoma"/>
          <w:b/>
        </w:rPr>
        <w:t>«, kot veljavni štejejo podatki v</w:t>
      </w:r>
      <w:r>
        <w:rPr>
          <w:rFonts w:ascii="Tahoma" w:hAnsi="Tahoma" w:cs="Tahoma"/>
          <w:b/>
        </w:rPr>
        <w:t xml:space="preserve"> Prilog</w:t>
      </w:r>
      <w:r w:rsidR="00547663">
        <w:rPr>
          <w:rFonts w:ascii="Tahoma" w:hAnsi="Tahoma" w:cs="Tahoma"/>
          <w:b/>
        </w:rPr>
        <w:t xml:space="preserve">ah </w:t>
      </w:r>
      <w:r w:rsidR="0019719F">
        <w:rPr>
          <w:rFonts w:ascii="Tahoma" w:hAnsi="Tahoma" w:cs="Tahoma"/>
          <w:b/>
        </w:rPr>
        <w:t>2</w:t>
      </w:r>
      <w:r>
        <w:rPr>
          <w:rFonts w:ascii="Tahoma" w:hAnsi="Tahoma" w:cs="Tahoma"/>
          <w:b/>
        </w:rPr>
        <w:t xml:space="preserve"> »PONUDBENI PREDRAČUN«</w:t>
      </w:r>
      <w:r w:rsidRPr="00C96418">
        <w:rPr>
          <w:rFonts w:ascii="Tahoma" w:hAnsi="Tahoma" w:cs="Tahoma"/>
          <w:b/>
        </w:rPr>
        <w:t xml:space="preserve">, naloženim v razdelku »Druge priloge«. </w:t>
      </w:r>
    </w:p>
    <w:p w14:paraId="3516B8EB" w14:textId="77777777" w:rsidR="00140F68" w:rsidRDefault="00140F68" w:rsidP="00645CD4">
      <w:pPr>
        <w:rPr>
          <w:rFonts w:ascii="Tahoma" w:hAnsi="Tahoma" w:cs="Tahoma"/>
          <w:b/>
          <w:color w:val="FF0000"/>
        </w:rPr>
      </w:pPr>
    </w:p>
    <w:p w14:paraId="43C0D9ED" w14:textId="77777777" w:rsidR="00363E6C" w:rsidRPr="00EB286E" w:rsidRDefault="00363E6C" w:rsidP="00645CD4">
      <w:pPr>
        <w:numPr>
          <w:ilvl w:val="0"/>
          <w:numId w:val="18"/>
        </w:numPr>
        <w:jc w:val="both"/>
        <w:rPr>
          <w:rFonts w:ascii="Tahoma" w:hAnsi="Tahoma" w:cs="Tahoma"/>
          <w:b/>
          <w:color w:val="C00000"/>
        </w:rPr>
      </w:pPr>
      <w:r w:rsidRPr="00EB286E">
        <w:rPr>
          <w:rFonts w:ascii="Tahoma" w:hAnsi="Tahoma" w:cs="Tahoma"/>
          <w:b/>
          <w:color w:val="C00000"/>
        </w:rPr>
        <w:t>Razdelek »</w:t>
      </w:r>
      <w:r>
        <w:rPr>
          <w:rFonts w:ascii="Tahoma" w:hAnsi="Tahoma" w:cs="Tahoma"/>
          <w:b/>
          <w:color w:val="C00000"/>
        </w:rPr>
        <w:t>ESPD – ponudnik</w:t>
      </w:r>
      <w:r w:rsidRPr="00EB286E">
        <w:rPr>
          <w:rFonts w:ascii="Tahoma" w:hAnsi="Tahoma" w:cs="Tahoma"/>
          <w:b/>
          <w:color w:val="C00000"/>
        </w:rPr>
        <w:t>«</w:t>
      </w:r>
    </w:p>
    <w:p w14:paraId="587528AC" w14:textId="77777777" w:rsidR="00363E6C" w:rsidRDefault="00363E6C" w:rsidP="00645CD4">
      <w:pPr>
        <w:jc w:val="both"/>
        <w:rPr>
          <w:rFonts w:ascii="Tahoma" w:hAnsi="Tahoma" w:cs="Tahoma"/>
          <w:b/>
        </w:rPr>
      </w:pPr>
    </w:p>
    <w:p w14:paraId="21A62494" w14:textId="77777777" w:rsidR="00363E6C" w:rsidRDefault="00363E6C" w:rsidP="00645CD4">
      <w:pPr>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sidR="00DA0B3F">
        <w:rPr>
          <w:rFonts w:ascii="Tahoma" w:hAnsi="Tahoma" w:cs="Tahoma"/>
        </w:rPr>
        <w:t xml:space="preserve"> </w:t>
      </w:r>
      <w:r w:rsidR="00DA0B3F" w:rsidRPr="00BA3F91">
        <w:rPr>
          <w:rFonts w:ascii="Tahoma" w:hAnsi="Tahoma" w:cs="Tahoma"/>
        </w:rPr>
        <w:t>informacijsk</w:t>
      </w:r>
      <w:r w:rsidR="00DA0B3F">
        <w:rPr>
          <w:rFonts w:ascii="Tahoma" w:hAnsi="Tahoma" w:cs="Tahoma"/>
        </w:rPr>
        <w:t>i</w:t>
      </w:r>
      <w:r w:rsidR="00DA0B3F" w:rsidRPr="00BA3F91">
        <w:rPr>
          <w:rFonts w:ascii="Tahoma" w:hAnsi="Tahoma" w:cs="Tahoma"/>
        </w:rPr>
        <w:t xml:space="preserve"> sistem e-JN</w:t>
      </w:r>
      <w:r w:rsidR="006F5C5B">
        <w:rPr>
          <w:rFonts w:ascii="Tahoma" w:hAnsi="Tahoma" w:cs="Tahoma"/>
        </w:rPr>
        <w:t xml:space="preserve"> </w:t>
      </w:r>
      <w:r w:rsidR="006F5C5B" w:rsidRPr="0067122D">
        <w:rPr>
          <w:rFonts w:ascii="Tahoma" w:hAnsi="Tahoma" w:cs="Tahoma"/>
          <w:b/>
        </w:rPr>
        <w:t>v razdelek »ESPD – ponudnik«</w:t>
      </w:r>
      <w:r w:rsidRPr="00BA3F91">
        <w:rPr>
          <w:rFonts w:ascii="Tahoma" w:hAnsi="Tahoma" w:cs="Tahoma"/>
        </w:rPr>
        <w:t xml:space="preserve"> </w:t>
      </w:r>
      <w:r w:rsidR="00DA0B3F" w:rsidRPr="00DA0B3F">
        <w:rPr>
          <w:rFonts w:ascii="Tahoma" w:hAnsi="Tahoma" w:cs="Tahoma"/>
        </w:rPr>
        <w:t>naloži</w:t>
      </w:r>
      <w:r w:rsidR="00DA0B3F">
        <w:rPr>
          <w:rFonts w:ascii="Tahoma" w:hAnsi="Tahoma" w:cs="Tahoma"/>
        </w:rPr>
        <w:t>ti</w:t>
      </w:r>
      <w:r w:rsidR="00DA0B3F" w:rsidRPr="00DA0B3F">
        <w:rPr>
          <w:rFonts w:ascii="Tahoma" w:hAnsi="Tahoma" w:cs="Tahoma"/>
        </w:rPr>
        <w:t xml:space="preserve"> elektronsko podpisan ESPD v xml. obliki ali nepodpisan ESPD v xml. obliki, </w:t>
      </w:r>
      <w:bookmarkStart w:id="15" w:name="_Hlk531606225"/>
      <w:r w:rsidR="00DA0B3F" w:rsidRPr="00DA0B3F">
        <w:rPr>
          <w:rFonts w:ascii="Tahoma" w:hAnsi="Tahoma" w:cs="Tahoma"/>
        </w:rPr>
        <w:t>pri čemer se v slednjem primeru v skladu Splošnimi pogoji uporabe informacijskega sistema e-JN šteje, da je oddan pravno zavezujoč dokument, ki ima enako veljavnost kot podpisan</w:t>
      </w:r>
      <w:bookmarkEnd w:id="15"/>
      <w:r w:rsidR="00DA0B3F" w:rsidRPr="00DA0B3F">
        <w:rPr>
          <w:rFonts w:ascii="Tahoma" w:hAnsi="Tahoma" w:cs="Tahoma"/>
        </w:rPr>
        <w:t>.</w:t>
      </w:r>
    </w:p>
    <w:p w14:paraId="7DD61049" w14:textId="77777777" w:rsidR="00363E6C" w:rsidRDefault="00363E6C" w:rsidP="00645CD4">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3A4E90" w14:paraId="23AD6EE2" w14:textId="77777777" w:rsidTr="001142A1">
        <w:tc>
          <w:tcPr>
            <w:tcW w:w="7725" w:type="dxa"/>
          </w:tcPr>
          <w:p w14:paraId="183BCE83" w14:textId="77777777" w:rsidR="00363E6C" w:rsidRPr="003A4E90" w:rsidRDefault="00363E6C" w:rsidP="00645CD4">
            <w:pPr>
              <w:jc w:val="both"/>
              <w:rPr>
                <w:rFonts w:ascii="Tahoma" w:hAnsi="Tahoma" w:cs="Tahoma"/>
              </w:rPr>
            </w:pPr>
            <w:r>
              <w:rPr>
                <w:rFonts w:ascii="Tahoma" w:hAnsi="Tahoma" w:cs="Tahoma"/>
              </w:rPr>
              <w:t>ESPD – ponudnik</w:t>
            </w:r>
          </w:p>
        </w:tc>
        <w:tc>
          <w:tcPr>
            <w:tcW w:w="1417" w:type="dxa"/>
          </w:tcPr>
          <w:p w14:paraId="496E3328" w14:textId="77777777" w:rsidR="00363E6C" w:rsidRPr="003A4E90" w:rsidRDefault="00363E6C" w:rsidP="00645CD4">
            <w:pPr>
              <w:jc w:val="both"/>
              <w:rPr>
                <w:rFonts w:ascii="Tahoma" w:hAnsi="Tahoma" w:cs="Tahoma"/>
                <w:b/>
                <w:i/>
              </w:rPr>
            </w:pPr>
            <w:r w:rsidRPr="003A4E90">
              <w:rPr>
                <w:rFonts w:ascii="Tahoma" w:hAnsi="Tahoma" w:cs="Tahoma"/>
                <w:b/>
                <w:i/>
              </w:rPr>
              <w:t>Priloga 3</w:t>
            </w:r>
          </w:p>
        </w:tc>
      </w:tr>
    </w:tbl>
    <w:p w14:paraId="4F83966A" w14:textId="77777777" w:rsidR="00363E6C" w:rsidRDefault="00363E6C" w:rsidP="00645CD4">
      <w:pPr>
        <w:jc w:val="both"/>
        <w:rPr>
          <w:rFonts w:ascii="Tahoma" w:hAnsi="Tahoma" w:cs="Tahoma"/>
          <w:b/>
        </w:rPr>
      </w:pPr>
    </w:p>
    <w:p w14:paraId="062E30D6" w14:textId="77777777" w:rsidR="00363E6C" w:rsidRPr="00AA431B" w:rsidRDefault="00363E6C" w:rsidP="00645CD4">
      <w:pPr>
        <w:numPr>
          <w:ilvl w:val="0"/>
          <w:numId w:val="18"/>
        </w:numPr>
        <w:jc w:val="both"/>
        <w:rPr>
          <w:rFonts w:ascii="Tahoma" w:hAnsi="Tahoma" w:cs="Tahoma"/>
          <w:b/>
          <w:color w:val="C00000"/>
        </w:rPr>
      </w:pPr>
      <w:r w:rsidRPr="00AA431B">
        <w:rPr>
          <w:rFonts w:ascii="Tahoma" w:hAnsi="Tahoma" w:cs="Tahoma"/>
          <w:b/>
          <w:color w:val="C00000"/>
        </w:rPr>
        <w:t>Razdelek »</w:t>
      </w:r>
      <w:r>
        <w:rPr>
          <w:rFonts w:ascii="Tahoma" w:hAnsi="Tahoma" w:cs="Tahoma"/>
          <w:b/>
          <w:color w:val="C00000"/>
        </w:rPr>
        <w:t xml:space="preserve">ESPD </w:t>
      </w:r>
      <w:r w:rsidRPr="00E44F79">
        <w:rPr>
          <w:rFonts w:ascii="Tahoma" w:hAnsi="Tahoma" w:cs="Tahoma"/>
          <w:b/>
          <w:color w:val="C00000"/>
        </w:rPr>
        <w:t>– ostali sodelujoči</w:t>
      </w:r>
      <w:r w:rsidRPr="00AA431B">
        <w:rPr>
          <w:rFonts w:ascii="Tahoma" w:hAnsi="Tahoma" w:cs="Tahoma"/>
          <w:b/>
          <w:color w:val="C00000"/>
        </w:rPr>
        <w:t>«</w:t>
      </w:r>
    </w:p>
    <w:p w14:paraId="35142A6E" w14:textId="77777777" w:rsidR="00363E6C" w:rsidRDefault="00363E6C" w:rsidP="00645CD4">
      <w:pPr>
        <w:jc w:val="both"/>
        <w:rPr>
          <w:rFonts w:ascii="Tahoma" w:hAnsi="Tahoma" w:cs="Tahoma"/>
          <w:b/>
        </w:rPr>
      </w:pPr>
    </w:p>
    <w:p w14:paraId="61AC89A3" w14:textId="77777777" w:rsidR="00363E6C" w:rsidRDefault="00363E6C" w:rsidP="00645CD4">
      <w:pPr>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.pdf formatu</w:t>
      </w:r>
      <w:r w:rsidR="00DA0B3F">
        <w:rPr>
          <w:rFonts w:ascii="Tahoma" w:hAnsi="Tahoma" w:cs="Tahoma"/>
        </w:rPr>
        <w:t xml:space="preserve"> ali v </w:t>
      </w:r>
      <w:r w:rsidR="00DA0B3F" w:rsidRPr="00DA0B3F">
        <w:rPr>
          <w:rFonts w:ascii="Tahoma" w:hAnsi="Tahoma" w:cs="Tahoma"/>
        </w:rPr>
        <w:t>elektronski obliki podpisan xml</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14:paraId="33291D97" w14:textId="77777777" w:rsidR="00363E6C" w:rsidRDefault="00363E6C" w:rsidP="00645CD4">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172798" w14:paraId="02B0B753" w14:textId="77777777" w:rsidTr="006C1AC9">
        <w:tc>
          <w:tcPr>
            <w:tcW w:w="7725" w:type="dxa"/>
          </w:tcPr>
          <w:p w14:paraId="4B60E87F" w14:textId="77777777" w:rsidR="001142A1" w:rsidRPr="00CE1BAD" w:rsidRDefault="001142A1" w:rsidP="00645CD4">
            <w:pPr>
              <w:jc w:val="both"/>
              <w:rPr>
                <w:rFonts w:ascii="Tahoma" w:hAnsi="Tahoma" w:cs="Tahoma"/>
              </w:rPr>
            </w:pPr>
            <w:r>
              <w:rPr>
                <w:rFonts w:ascii="Tahoma" w:hAnsi="Tahoma" w:cs="Tahoma"/>
              </w:rPr>
              <w:t xml:space="preserve">ESPD – </w:t>
            </w:r>
            <w:r>
              <w:rPr>
                <w:rFonts w:ascii="Tahoma" w:hAnsi="Tahoma" w:cs="Tahoma"/>
                <w:b/>
              </w:rPr>
              <w:t>ostali sodelujoči</w:t>
            </w:r>
          </w:p>
        </w:tc>
        <w:tc>
          <w:tcPr>
            <w:tcW w:w="1417" w:type="dxa"/>
          </w:tcPr>
          <w:p w14:paraId="5FC42448" w14:textId="77777777" w:rsidR="001142A1" w:rsidRPr="00172798" w:rsidRDefault="001142A1" w:rsidP="00645CD4">
            <w:pPr>
              <w:jc w:val="both"/>
              <w:rPr>
                <w:rFonts w:ascii="Tahoma" w:hAnsi="Tahoma" w:cs="Tahoma"/>
                <w:b/>
              </w:rPr>
            </w:pPr>
            <w:r w:rsidRPr="003A4E90">
              <w:rPr>
                <w:rFonts w:ascii="Tahoma" w:hAnsi="Tahoma" w:cs="Tahoma"/>
                <w:b/>
                <w:i/>
              </w:rPr>
              <w:t>Priloga 3</w:t>
            </w:r>
          </w:p>
        </w:tc>
      </w:tr>
    </w:tbl>
    <w:p w14:paraId="5075A479" w14:textId="77777777" w:rsidR="00363E6C" w:rsidRDefault="00363E6C" w:rsidP="00645CD4">
      <w:pPr>
        <w:jc w:val="both"/>
        <w:rPr>
          <w:rFonts w:ascii="Tahoma" w:hAnsi="Tahoma" w:cs="Tahoma"/>
        </w:rPr>
      </w:pPr>
      <w:r>
        <w:rPr>
          <w:rFonts w:ascii="Tahoma" w:hAnsi="Tahoma" w:cs="Tahoma"/>
        </w:rPr>
        <w:t>V primeru skupne prijave, uporabe zmogljivosti drugih subjektov in/ali podizvajalcev mora kandidat</w:t>
      </w:r>
      <w:r w:rsidRPr="003632AE">
        <w:rPr>
          <w:rFonts w:ascii="Tahoma" w:hAnsi="Tahoma" w:cs="Tahoma"/>
        </w:rPr>
        <w:t xml:space="preserve"> </w:t>
      </w:r>
      <w:r>
        <w:rPr>
          <w:rFonts w:ascii="Tahoma" w:hAnsi="Tahoma" w:cs="Tahoma"/>
        </w:rPr>
        <w:t>ročno/fizično podpisane obrazce</w:t>
      </w:r>
      <w:r w:rsidRPr="0034267C">
        <w:rPr>
          <w:rFonts w:ascii="Tahoma" w:hAnsi="Tahoma" w:cs="Tahoma"/>
        </w:rPr>
        <w:t xml:space="preserve"> ESPD</w:t>
      </w:r>
      <w:r>
        <w:rPr>
          <w:rFonts w:ascii="Tahoma" w:hAnsi="Tahoma" w:cs="Tahoma"/>
        </w:rPr>
        <w:t xml:space="preserve"> za vsakega od ostalih sodelujočih</w:t>
      </w:r>
      <w:r w:rsidRPr="0034267C">
        <w:rPr>
          <w:rFonts w:ascii="Tahoma" w:hAnsi="Tahoma" w:cs="Tahoma"/>
        </w:rPr>
        <w:t xml:space="preserve"> </w:t>
      </w:r>
      <w:r>
        <w:rPr>
          <w:rFonts w:ascii="Tahoma" w:hAnsi="Tahoma" w:cs="Tahoma"/>
        </w:rPr>
        <w:t>v .</w:t>
      </w:r>
      <w:r w:rsidRPr="003632AE">
        <w:rPr>
          <w:rFonts w:ascii="Tahoma" w:hAnsi="Tahoma" w:cs="Tahoma"/>
        </w:rPr>
        <w:t xml:space="preserve">pdf </w:t>
      </w:r>
      <w:r>
        <w:rPr>
          <w:rFonts w:ascii="Tahoma" w:hAnsi="Tahoma" w:cs="Tahoma"/>
        </w:rPr>
        <w:t>o</w:t>
      </w:r>
      <w:r w:rsidRPr="003632AE">
        <w:rPr>
          <w:rFonts w:ascii="Tahoma" w:hAnsi="Tahoma" w:cs="Tahoma"/>
        </w:rPr>
        <w:t>bliki</w:t>
      </w:r>
      <w:r>
        <w:rPr>
          <w:rFonts w:ascii="Tahoma" w:hAnsi="Tahoma" w:cs="Tahoma"/>
        </w:rPr>
        <w:t xml:space="preserve"> ali</w:t>
      </w:r>
      <w:r w:rsidRPr="003632AE">
        <w:rPr>
          <w:rFonts w:ascii="Tahoma" w:hAnsi="Tahoma" w:cs="Tahoma"/>
        </w:rPr>
        <w:t xml:space="preserve"> v </w:t>
      </w:r>
      <w:r>
        <w:rPr>
          <w:rFonts w:ascii="Tahoma" w:hAnsi="Tahoma" w:cs="Tahoma"/>
        </w:rPr>
        <w:t xml:space="preserve">.xml format (elektronsko podpisan) naložiti na informacijski sistem e-JN </w:t>
      </w:r>
      <w:r w:rsidRPr="0067122D">
        <w:rPr>
          <w:rFonts w:ascii="Tahoma" w:hAnsi="Tahoma" w:cs="Tahoma"/>
          <w:b/>
        </w:rPr>
        <w:t xml:space="preserve">v razdelek »ESPD – </w:t>
      </w:r>
      <w:r w:rsidRPr="003632AE">
        <w:rPr>
          <w:rFonts w:ascii="Tahoma" w:hAnsi="Tahoma" w:cs="Tahoma"/>
          <w:b/>
        </w:rPr>
        <w:t xml:space="preserve">ostali </w:t>
      </w:r>
      <w:r>
        <w:rPr>
          <w:rFonts w:ascii="Tahoma" w:hAnsi="Tahoma" w:cs="Tahoma"/>
          <w:b/>
        </w:rPr>
        <w:t>sodelujoči</w:t>
      </w:r>
      <w:r w:rsidRPr="0067122D">
        <w:rPr>
          <w:rFonts w:ascii="Tahoma" w:hAnsi="Tahoma" w:cs="Tahoma"/>
          <w:b/>
        </w:rPr>
        <w:t>«</w:t>
      </w:r>
      <w:r>
        <w:rPr>
          <w:rFonts w:ascii="Tahoma" w:hAnsi="Tahoma" w:cs="Tahoma"/>
        </w:rPr>
        <w:t>.</w:t>
      </w:r>
    </w:p>
    <w:p w14:paraId="4C338E13" w14:textId="77777777" w:rsidR="00363E6C" w:rsidRDefault="00363E6C" w:rsidP="00645CD4">
      <w:pPr>
        <w:jc w:val="both"/>
        <w:rPr>
          <w:rFonts w:ascii="Tahoma" w:hAnsi="Tahoma" w:cs="Tahoma"/>
          <w:b/>
        </w:rPr>
      </w:pPr>
    </w:p>
    <w:p w14:paraId="70DE50C2" w14:textId="77777777" w:rsidR="00363E6C" w:rsidRPr="006D289A" w:rsidRDefault="00363E6C" w:rsidP="00645CD4">
      <w:pPr>
        <w:numPr>
          <w:ilvl w:val="0"/>
          <w:numId w:val="18"/>
        </w:numPr>
        <w:jc w:val="both"/>
        <w:rPr>
          <w:rFonts w:ascii="Tahoma" w:hAnsi="Tahoma" w:cs="Tahoma"/>
          <w:b/>
          <w:color w:val="C00000"/>
        </w:rPr>
      </w:pPr>
      <w:r w:rsidRPr="006D289A">
        <w:rPr>
          <w:rFonts w:ascii="Tahoma" w:hAnsi="Tahoma" w:cs="Tahoma"/>
          <w:b/>
          <w:color w:val="C00000"/>
        </w:rPr>
        <w:t>Razdelek »Druge priloge«</w:t>
      </w:r>
    </w:p>
    <w:p w14:paraId="1BCD04DC" w14:textId="77777777" w:rsidR="00363E6C" w:rsidRPr="00BA3F91" w:rsidRDefault="00363E6C" w:rsidP="00645CD4">
      <w:pPr>
        <w:jc w:val="both"/>
        <w:rPr>
          <w:rFonts w:ascii="Tahoma" w:hAnsi="Tahoma" w:cs="Tahoma"/>
          <w:b/>
        </w:rPr>
      </w:pPr>
    </w:p>
    <w:p w14:paraId="2340326E" w14:textId="77777777" w:rsidR="00363E6C" w:rsidRDefault="00363E6C" w:rsidP="00645CD4">
      <w:pPr>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v razdelek »Drug</w:t>
      </w:r>
      <w:r>
        <w:rPr>
          <w:rFonts w:ascii="Tahoma" w:hAnsi="Tahoma" w:cs="Tahoma"/>
          <w:b/>
        </w:rPr>
        <w:t>e priloge</w:t>
      </w:r>
      <w:r w:rsidRPr="00BA3F91">
        <w:rPr>
          <w:rFonts w:ascii="Tahoma" w:hAnsi="Tahoma" w:cs="Tahoma"/>
          <w:b/>
        </w:rPr>
        <w:t xml:space="preserve">« </w:t>
      </w:r>
      <w:r w:rsidRPr="00BA3F91">
        <w:rPr>
          <w:rFonts w:ascii="Tahoma" w:hAnsi="Tahoma" w:cs="Tahoma"/>
        </w:rPr>
        <w:t>naloži ostalo ponudbeno dokumentacijo, ki je zahtevana s to razpisno dokumentacijo</w:t>
      </w:r>
      <w:r>
        <w:rPr>
          <w:rFonts w:ascii="Tahoma" w:hAnsi="Tahoma" w:cs="Tahoma"/>
        </w:rPr>
        <w:t>.</w:t>
      </w:r>
    </w:p>
    <w:p w14:paraId="70DB7CE0" w14:textId="77777777" w:rsidR="001E15BA" w:rsidRPr="00BA3F91" w:rsidRDefault="001E15BA" w:rsidP="00645CD4">
      <w:pPr>
        <w:jc w:val="both"/>
        <w:rPr>
          <w:rFonts w:ascii="Tahoma" w:hAnsi="Tahoma" w:cs="Tahoma"/>
        </w:rPr>
      </w:pPr>
    </w:p>
    <w:p w14:paraId="2F529231" w14:textId="77777777" w:rsidR="00363E6C" w:rsidRDefault="00363E6C" w:rsidP="00645CD4">
      <w:pPr>
        <w:jc w:val="both"/>
        <w:rPr>
          <w:rFonts w:ascii="Tahoma" w:hAnsi="Tahoma" w:cs="Tahoma"/>
        </w:rPr>
      </w:pPr>
      <w:r w:rsidRPr="00C97A1F">
        <w:rPr>
          <w:rFonts w:ascii="Tahoma" w:hAnsi="Tahoma" w:cs="Tahoma"/>
        </w:rPr>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w:t>
      </w:r>
      <w:r w:rsidRPr="00911483">
        <w:rPr>
          <w:rFonts w:ascii="Tahoma" w:hAnsi="Tahoma" w:cs="Tahoma"/>
        </w:rPr>
        <w:t xml:space="preserve">Priloga »Potrditev referenc s strani posameznih naročnikov« mora biti podpisana (potrjena) s strani referenčnega naročnika. </w:t>
      </w:r>
      <w:r w:rsidRPr="00C97A1F">
        <w:rPr>
          <w:rFonts w:ascii="Tahoma" w:hAnsi="Tahoma" w:cs="Tahoma"/>
        </w:rPr>
        <w:t xml:space="preserve">Ponudniki so obvezani priložiti vse priloge, razen če v posamezni prilogi ni drugače navedeno. </w:t>
      </w:r>
    </w:p>
    <w:p w14:paraId="0DBF1C2C" w14:textId="77777777" w:rsidR="00772523" w:rsidRPr="00C97A1F" w:rsidRDefault="00772523" w:rsidP="00645CD4">
      <w:pPr>
        <w:jc w:val="both"/>
        <w:rPr>
          <w:rFonts w:ascii="Tahoma" w:hAnsi="Tahoma" w:cs="Tahoma"/>
        </w:rPr>
      </w:pPr>
    </w:p>
    <w:p w14:paraId="77A88A90" w14:textId="77777777" w:rsidR="00363E6C" w:rsidRDefault="00363E6C" w:rsidP="00645CD4">
      <w:pPr>
        <w:jc w:val="both"/>
        <w:rPr>
          <w:rFonts w:ascii="Tahoma" w:hAnsi="Tahoma" w:cs="Tahoma"/>
          <w:b/>
        </w:rPr>
      </w:pPr>
      <w:r>
        <w:rPr>
          <w:rFonts w:ascii="Tahoma" w:hAnsi="Tahoma" w:cs="Tahoma"/>
          <w:b/>
        </w:rPr>
        <w:t>Ostala ponudbena dokumentacija je sestavljena iz naslednjih dokumentov (prilog):</w:t>
      </w:r>
    </w:p>
    <w:p w14:paraId="17D8BA90" w14:textId="77777777" w:rsidR="00A41E90" w:rsidRPr="001D5681" w:rsidRDefault="00A41E90" w:rsidP="00645CD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172798" w14:paraId="256A2A98" w14:textId="77777777" w:rsidTr="00E533B8">
        <w:tc>
          <w:tcPr>
            <w:tcW w:w="7725" w:type="dxa"/>
          </w:tcPr>
          <w:p w14:paraId="7079F0B7" w14:textId="77777777" w:rsidR="00E533B8" w:rsidRPr="00CE1BAD" w:rsidRDefault="00E533B8" w:rsidP="00645CD4">
            <w:pPr>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1114847C" w14:textId="77777777" w:rsidR="00E533B8" w:rsidRPr="00172798" w:rsidRDefault="00E533B8" w:rsidP="00645CD4">
            <w:pPr>
              <w:jc w:val="both"/>
              <w:rPr>
                <w:rFonts w:ascii="Tahoma" w:hAnsi="Tahoma" w:cs="Tahoma"/>
                <w:b/>
              </w:rPr>
            </w:pPr>
            <w:r w:rsidRPr="00172798">
              <w:rPr>
                <w:rFonts w:ascii="Tahoma" w:hAnsi="Tahoma" w:cs="Tahoma"/>
                <w:b/>
              </w:rPr>
              <w:t xml:space="preserve">Priloga </w:t>
            </w:r>
          </w:p>
        </w:tc>
        <w:tc>
          <w:tcPr>
            <w:tcW w:w="505" w:type="dxa"/>
            <w:tcBorders>
              <w:left w:val="nil"/>
            </w:tcBorders>
          </w:tcPr>
          <w:p w14:paraId="5B2B4104" w14:textId="77777777" w:rsidR="00E533B8" w:rsidRPr="00172798" w:rsidRDefault="00E533B8" w:rsidP="00645CD4">
            <w:pPr>
              <w:jc w:val="both"/>
              <w:rPr>
                <w:rFonts w:ascii="Tahoma" w:hAnsi="Tahoma" w:cs="Tahoma"/>
                <w:b/>
              </w:rPr>
            </w:pPr>
            <w:r w:rsidRPr="00172798">
              <w:rPr>
                <w:rFonts w:ascii="Tahoma" w:hAnsi="Tahoma" w:cs="Tahoma"/>
                <w:b/>
              </w:rPr>
              <w:t>1</w:t>
            </w:r>
          </w:p>
        </w:tc>
      </w:tr>
    </w:tbl>
    <w:p w14:paraId="74F0D186" w14:textId="77777777" w:rsidR="006D2369" w:rsidRDefault="007C70A1" w:rsidP="00645CD4">
      <w:pPr>
        <w:jc w:val="both"/>
        <w:rPr>
          <w:rFonts w:ascii="Tahoma" w:hAnsi="Tahoma" w:cs="Tahoma"/>
        </w:rPr>
      </w:pPr>
      <w:r w:rsidRPr="00FD067D">
        <w:rPr>
          <w:rFonts w:ascii="Tahoma" w:hAnsi="Tahoma" w:cs="Tahoma"/>
        </w:rPr>
        <w:t xml:space="preserve">Prilogo je potrebno izpolniti, podpisati in žigosati. </w:t>
      </w:r>
      <w:r w:rsidR="00623F48">
        <w:rPr>
          <w:rFonts w:ascii="Tahoma" w:hAnsi="Tahoma" w:cs="Tahoma"/>
        </w:rPr>
        <w:t xml:space="preserve">V primeru </w:t>
      </w:r>
      <w:r w:rsidR="00C765A2">
        <w:rPr>
          <w:rFonts w:ascii="Tahoma" w:hAnsi="Tahoma" w:cs="Tahoma"/>
        </w:rPr>
        <w:t>skupn</w:t>
      </w:r>
      <w:r w:rsidR="00623F48">
        <w:rPr>
          <w:rFonts w:ascii="Tahoma" w:hAnsi="Tahoma" w:cs="Tahoma"/>
        </w:rPr>
        <w:t>e</w:t>
      </w:r>
      <w:r w:rsidR="00C765A2">
        <w:rPr>
          <w:rFonts w:ascii="Tahoma" w:hAnsi="Tahoma" w:cs="Tahoma"/>
        </w:rPr>
        <w:t xml:space="preserve"> ponudb</w:t>
      </w:r>
      <w:r w:rsidR="00623F48">
        <w:rPr>
          <w:rFonts w:ascii="Tahoma" w:hAnsi="Tahoma" w:cs="Tahoma"/>
        </w:rPr>
        <w:t>e</w:t>
      </w:r>
      <w:r w:rsidR="00C765A2">
        <w:rPr>
          <w:rFonts w:ascii="Tahoma" w:hAnsi="Tahoma" w:cs="Tahoma"/>
        </w:rPr>
        <w:t xml:space="preserve"> morajo razmnožen obrazec </w:t>
      </w:r>
      <w:r w:rsidR="00A55A05">
        <w:rPr>
          <w:rFonts w:ascii="Tahoma" w:hAnsi="Tahoma" w:cs="Tahoma"/>
        </w:rPr>
        <w:t>P</w:t>
      </w:r>
      <w:r w:rsidR="00C765A2">
        <w:rPr>
          <w:rFonts w:ascii="Tahoma" w:hAnsi="Tahoma" w:cs="Tahoma"/>
        </w:rPr>
        <w:t xml:space="preserve">riloge 1 </w:t>
      </w:r>
      <w:r w:rsidR="009D3D5B">
        <w:rPr>
          <w:rFonts w:ascii="Tahoma" w:hAnsi="Tahoma" w:cs="Tahoma"/>
        </w:rPr>
        <w:t xml:space="preserve">izpolniti </w:t>
      </w:r>
      <w:r w:rsidR="00C765A2">
        <w:rPr>
          <w:rFonts w:ascii="Tahoma" w:hAnsi="Tahoma" w:cs="Tahoma"/>
        </w:rPr>
        <w:t>vsi ponudniki</w:t>
      </w:r>
      <w:r w:rsidR="00623F48">
        <w:rPr>
          <w:rFonts w:ascii="Tahoma" w:hAnsi="Tahoma" w:cs="Tahoma"/>
        </w:rPr>
        <w:t xml:space="preserve"> – partnerji</w:t>
      </w:r>
      <w:r w:rsidR="00C765A2">
        <w:rPr>
          <w:rFonts w:ascii="Tahoma" w:hAnsi="Tahoma" w:cs="Tahoma"/>
        </w:rPr>
        <w:t xml:space="preserve">. </w:t>
      </w:r>
      <w:r w:rsidR="00EA629F">
        <w:rPr>
          <w:rFonts w:ascii="Tahoma" w:hAnsi="Tahoma" w:cs="Tahoma"/>
        </w:rPr>
        <w:t>K tej prilogi se priloži tudi pravni akt o skupni izvedbi naročila.</w:t>
      </w:r>
    </w:p>
    <w:p w14:paraId="55A2E662" w14:textId="77777777" w:rsidR="00C55FED" w:rsidRDefault="00C55FED" w:rsidP="00645CD4">
      <w:pPr>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C55FED" w:rsidRPr="00CE1BAD" w14:paraId="46B3DA99" w14:textId="77777777" w:rsidTr="00C55FED">
        <w:tc>
          <w:tcPr>
            <w:tcW w:w="7289" w:type="dxa"/>
          </w:tcPr>
          <w:p w14:paraId="656D1C3C" w14:textId="77777777" w:rsidR="00C55FED" w:rsidRPr="00CE1BAD" w:rsidRDefault="00C55FED" w:rsidP="00645CD4">
            <w:pPr>
              <w:jc w:val="both"/>
              <w:rPr>
                <w:rFonts w:ascii="Tahoma" w:hAnsi="Tahoma" w:cs="Tahoma"/>
              </w:rPr>
            </w:pPr>
            <w:r>
              <w:rPr>
                <w:rFonts w:ascii="Tahoma" w:hAnsi="Tahoma" w:cs="Tahoma"/>
              </w:rPr>
              <w:t>PONUDBENI PREDRAČUN</w:t>
            </w:r>
          </w:p>
        </w:tc>
        <w:tc>
          <w:tcPr>
            <w:tcW w:w="1848" w:type="dxa"/>
          </w:tcPr>
          <w:p w14:paraId="25E11373" w14:textId="77777777" w:rsidR="00C55FED" w:rsidRPr="00CE1BAD" w:rsidRDefault="00D4605E" w:rsidP="00645CD4">
            <w:pPr>
              <w:jc w:val="both"/>
              <w:rPr>
                <w:rFonts w:ascii="Tahoma" w:hAnsi="Tahoma" w:cs="Tahoma"/>
                <w:b/>
                <w:i/>
              </w:rPr>
            </w:pPr>
            <w:r>
              <w:rPr>
                <w:rFonts w:ascii="Tahoma" w:hAnsi="Tahoma" w:cs="Tahoma"/>
                <w:b/>
                <w:i/>
              </w:rPr>
              <w:t>Priloga 2</w:t>
            </w:r>
          </w:p>
        </w:tc>
      </w:tr>
    </w:tbl>
    <w:p w14:paraId="7CD605C8" w14:textId="77777777" w:rsidR="00C55FED" w:rsidRDefault="00C55FED" w:rsidP="00645CD4">
      <w:pPr>
        <w:jc w:val="both"/>
        <w:rPr>
          <w:rFonts w:ascii="Tahoma" w:hAnsi="Tahoma" w:cs="Tahoma"/>
        </w:rPr>
      </w:pPr>
      <w:r>
        <w:rPr>
          <w:rFonts w:ascii="Tahoma" w:hAnsi="Tahoma" w:cs="Tahoma"/>
        </w:rPr>
        <w:t>Ponudnik izpolni ponudbeni predračun za posamezni sklop, podpiše in žigosa ter ga v pdf. formatu priloži v ponudbi.</w:t>
      </w:r>
    </w:p>
    <w:p w14:paraId="39A8C091" w14:textId="77777777" w:rsidR="00C55FED" w:rsidRDefault="00C55FED" w:rsidP="00645CD4">
      <w:pPr>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E1BAD" w14:paraId="59D09DA5" w14:textId="77777777" w:rsidTr="002D5817">
        <w:tc>
          <w:tcPr>
            <w:tcW w:w="7289" w:type="dxa"/>
          </w:tcPr>
          <w:p w14:paraId="19F05EB5" w14:textId="77777777" w:rsidR="00110CA3" w:rsidRPr="00CE1BAD" w:rsidRDefault="00110CA3" w:rsidP="00645CD4">
            <w:pPr>
              <w:jc w:val="both"/>
              <w:rPr>
                <w:rFonts w:ascii="Tahoma" w:hAnsi="Tahoma" w:cs="Tahoma"/>
              </w:rPr>
            </w:pPr>
            <w:r w:rsidRPr="0081321E">
              <w:rPr>
                <w:rFonts w:ascii="Tahoma" w:hAnsi="Tahoma" w:cs="Tahoma"/>
              </w:rPr>
              <w:t>POOBLASTILA</w:t>
            </w:r>
            <w:r>
              <w:rPr>
                <w:rFonts w:ascii="Tahoma" w:hAnsi="Tahoma" w:cs="Tahoma"/>
              </w:rPr>
              <w:t xml:space="preserve"> IN IZJAVA PRAVNIH IN FIZIČNIH OSEB</w:t>
            </w:r>
          </w:p>
        </w:tc>
        <w:tc>
          <w:tcPr>
            <w:tcW w:w="1848" w:type="dxa"/>
          </w:tcPr>
          <w:p w14:paraId="356E0C0A" w14:textId="77777777" w:rsidR="00110CA3" w:rsidRPr="00CE1BAD" w:rsidRDefault="00110CA3" w:rsidP="00645CD4">
            <w:pPr>
              <w:jc w:val="both"/>
              <w:rPr>
                <w:rFonts w:ascii="Tahoma" w:hAnsi="Tahoma" w:cs="Tahoma"/>
                <w:b/>
                <w:i/>
              </w:rPr>
            </w:pPr>
            <w:r>
              <w:rPr>
                <w:rFonts w:ascii="Tahoma" w:hAnsi="Tahoma" w:cs="Tahoma"/>
                <w:b/>
                <w:i/>
              </w:rPr>
              <w:t>Priloga 3/1-3/3</w:t>
            </w:r>
          </w:p>
        </w:tc>
      </w:tr>
    </w:tbl>
    <w:p w14:paraId="333C9DC1" w14:textId="77777777" w:rsidR="00110CA3" w:rsidRDefault="00110CA3" w:rsidP="00645CD4">
      <w:pPr>
        <w:jc w:val="both"/>
        <w:rPr>
          <w:rFonts w:ascii="Tahoma" w:hAnsi="Tahoma" w:cs="Tahoma"/>
        </w:rPr>
      </w:pPr>
      <w:r>
        <w:rPr>
          <w:rFonts w:ascii="Tahoma" w:hAnsi="Tahoma" w:cs="Tahoma"/>
        </w:rPr>
        <w:lastRenderedPageBreak/>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377CD4A6" w14:textId="77777777" w:rsidR="00472436" w:rsidRDefault="00472436" w:rsidP="00645CD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6B0FB5C6" w14:textId="77777777" w:rsidTr="006C1AC9">
        <w:tc>
          <w:tcPr>
            <w:tcW w:w="7725" w:type="dxa"/>
          </w:tcPr>
          <w:p w14:paraId="4AF6AE7C" w14:textId="77777777" w:rsidR="00E533B8" w:rsidRPr="00CE1BAD" w:rsidRDefault="00E533B8" w:rsidP="00645CD4">
            <w:pPr>
              <w:jc w:val="both"/>
              <w:rPr>
                <w:rFonts w:ascii="Tahoma" w:hAnsi="Tahoma" w:cs="Tahoma"/>
              </w:rPr>
            </w:pPr>
            <w:r w:rsidRPr="00380ED8">
              <w:rPr>
                <w:rFonts w:ascii="Tahoma" w:hAnsi="Tahoma" w:cs="Tahoma"/>
              </w:rPr>
              <w:t>UDELEŽBA PODIZVAJALC</w:t>
            </w:r>
            <w:r>
              <w:rPr>
                <w:rFonts w:ascii="Tahoma" w:hAnsi="Tahoma" w:cs="Tahoma"/>
              </w:rPr>
              <w:t>A</w:t>
            </w:r>
          </w:p>
        </w:tc>
        <w:tc>
          <w:tcPr>
            <w:tcW w:w="1417" w:type="dxa"/>
          </w:tcPr>
          <w:p w14:paraId="74909E24" w14:textId="77777777" w:rsidR="00E533B8" w:rsidRPr="00CE1BAD" w:rsidRDefault="00E533B8" w:rsidP="00645CD4">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54BD5FF2" w14:textId="77777777" w:rsidR="0084389E" w:rsidRDefault="00D92424" w:rsidP="00645CD4">
      <w:pPr>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001699DD" w14:textId="77777777" w:rsidR="007519D7" w:rsidRDefault="007519D7" w:rsidP="00645CD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E1BAD" w14:paraId="5FDB626D" w14:textId="77777777" w:rsidTr="006C1AC9">
        <w:tc>
          <w:tcPr>
            <w:tcW w:w="7725" w:type="dxa"/>
          </w:tcPr>
          <w:p w14:paraId="7E1969AE" w14:textId="77777777" w:rsidR="00E533B8" w:rsidRPr="00CE1BAD" w:rsidRDefault="007F3CFF" w:rsidP="00645CD4">
            <w:pPr>
              <w:jc w:val="both"/>
              <w:rPr>
                <w:rFonts w:ascii="Tahoma" w:hAnsi="Tahoma" w:cs="Tahoma"/>
              </w:rPr>
            </w:pPr>
            <w:r>
              <w:rPr>
                <w:rFonts w:ascii="Tahoma" w:hAnsi="Tahoma" w:cs="Tahoma"/>
              </w:rPr>
              <w:t>SOGLASJE PODIZVAJALCA</w:t>
            </w:r>
            <w:r w:rsidR="00E533B8">
              <w:rPr>
                <w:rFonts w:ascii="Tahoma" w:hAnsi="Tahoma" w:cs="Tahoma"/>
              </w:rPr>
              <w:t xml:space="preserve"> ZA NEPOSREDNA PLAČILA</w:t>
            </w:r>
          </w:p>
        </w:tc>
        <w:tc>
          <w:tcPr>
            <w:tcW w:w="1417" w:type="dxa"/>
          </w:tcPr>
          <w:p w14:paraId="2FF83378" w14:textId="77777777" w:rsidR="00E533B8" w:rsidRPr="00CE1BAD" w:rsidRDefault="00E533B8" w:rsidP="00645CD4">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7E5BD5A6" w14:textId="77777777" w:rsidR="00147D46" w:rsidRPr="00DA0B3F" w:rsidRDefault="00767842" w:rsidP="00645CD4">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24202A48" w14:textId="77777777" w:rsidR="00147D46" w:rsidRDefault="00147D46" w:rsidP="00645CD4">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130F27" w:rsidRPr="00CE1BAD" w14:paraId="36CCA71C" w14:textId="77777777" w:rsidTr="006C1AC9">
        <w:tc>
          <w:tcPr>
            <w:tcW w:w="7725" w:type="dxa"/>
          </w:tcPr>
          <w:p w14:paraId="0102D212" w14:textId="77777777" w:rsidR="00130F27" w:rsidRPr="00CE1BAD" w:rsidRDefault="00130F27" w:rsidP="00645CD4">
            <w:pPr>
              <w:jc w:val="both"/>
              <w:rPr>
                <w:rFonts w:ascii="Tahoma" w:hAnsi="Tahoma" w:cs="Tahoma"/>
              </w:rPr>
            </w:pPr>
            <w:r w:rsidRPr="00380ED8">
              <w:rPr>
                <w:rFonts w:ascii="Tahoma" w:hAnsi="Tahoma" w:cs="Tahoma"/>
              </w:rPr>
              <w:t>UDELEŽBA SUBJEKTA, KATEREGA ZMOGLJIVOST SE UPORABLJA</w:t>
            </w:r>
          </w:p>
        </w:tc>
        <w:tc>
          <w:tcPr>
            <w:tcW w:w="912" w:type="dxa"/>
            <w:tcBorders>
              <w:right w:val="nil"/>
            </w:tcBorders>
          </w:tcPr>
          <w:p w14:paraId="64419BB5" w14:textId="77777777" w:rsidR="00130F27" w:rsidRPr="00CE1BAD" w:rsidRDefault="00130F27" w:rsidP="00645CD4">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43FF5E2C" w14:textId="77777777" w:rsidR="00130F27" w:rsidRPr="00CE1BAD" w:rsidRDefault="00130F27" w:rsidP="00645CD4">
            <w:pPr>
              <w:jc w:val="both"/>
              <w:rPr>
                <w:rFonts w:ascii="Tahoma" w:hAnsi="Tahoma" w:cs="Tahoma"/>
                <w:b/>
                <w:i/>
              </w:rPr>
            </w:pPr>
            <w:r>
              <w:rPr>
                <w:rFonts w:ascii="Tahoma" w:hAnsi="Tahoma" w:cs="Tahoma"/>
                <w:b/>
                <w:i/>
              </w:rPr>
              <w:t>4/3</w:t>
            </w:r>
          </w:p>
        </w:tc>
      </w:tr>
    </w:tbl>
    <w:p w14:paraId="6433B0F1" w14:textId="77777777" w:rsidR="00D92424" w:rsidRDefault="00D92424" w:rsidP="00645CD4">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sidR="00330EED">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E17EA3D" w14:textId="77777777" w:rsidR="00330EED" w:rsidRDefault="00330EED" w:rsidP="00645CD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330EED" w:rsidRPr="00CE1BAD" w14:paraId="5A516B5C" w14:textId="77777777" w:rsidTr="006A7F0F">
        <w:tc>
          <w:tcPr>
            <w:tcW w:w="7725" w:type="dxa"/>
          </w:tcPr>
          <w:p w14:paraId="6681F415" w14:textId="77777777" w:rsidR="00330EED" w:rsidRPr="00CE1BAD" w:rsidRDefault="00B358E1" w:rsidP="00645CD4">
            <w:pPr>
              <w:jc w:val="both"/>
              <w:rPr>
                <w:rFonts w:ascii="Tahoma" w:hAnsi="Tahoma" w:cs="Tahoma"/>
              </w:rPr>
            </w:pPr>
            <w:r>
              <w:rPr>
                <w:rFonts w:ascii="Tahoma" w:hAnsi="Tahoma" w:cs="Tahoma"/>
              </w:rPr>
              <w:t>SPECIFIKACIJE IN PROSPEKTNI MATERIAL</w:t>
            </w:r>
          </w:p>
        </w:tc>
        <w:tc>
          <w:tcPr>
            <w:tcW w:w="912" w:type="dxa"/>
            <w:tcBorders>
              <w:right w:val="nil"/>
            </w:tcBorders>
          </w:tcPr>
          <w:p w14:paraId="227DC63D" w14:textId="77777777" w:rsidR="00330EED" w:rsidRPr="00CE1BAD" w:rsidRDefault="00330EED" w:rsidP="00645CD4">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14:paraId="4E2AC842" w14:textId="77777777" w:rsidR="00330EED" w:rsidRPr="00CE1BAD" w:rsidRDefault="00330EED" w:rsidP="00645CD4">
            <w:pPr>
              <w:jc w:val="both"/>
              <w:rPr>
                <w:rFonts w:ascii="Tahoma" w:hAnsi="Tahoma" w:cs="Tahoma"/>
                <w:b/>
                <w:i/>
              </w:rPr>
            </w:pPr>
            <w:r>
              <w:rPr>
                <w:rFonts w:ascii="Tahoma" w:hAnsi="Tahoma" w:cs="Tahoma"/>
                <w:b/>
                <w:i/>
              </w:rPr>
              <w:t>5</w:t>
            </w:r>
          </w:p>
        </w:tc>
      </w:tr>
    </w:tbl>
    <w:p w14:paraId="00908B08" w14:textId="77777777" w:rsidR="003452DC" w:rsidRPr="003452DC" w:rsidRDefault="00B358E1" w:rsidP="00645CD4">
      <w:pPr>
        <w:jc w:val="both"/>
        <w:rPr>
          <w:rFonts w:ascii="Tahoma" w:hAnsi="Tahoma" w:cs="Tahoma"/>
          <w:szCs w:val="22"/>
        </w:rPr>
      </w:pPr>
      <w:r>
        <w:rPr>
          <w:rFonts w:ascii="Tahoma" w:hAnsi="Tahoma" w:cs="Tahoma"/>
          <w:szCs w:val="22"/>
        </w:rPr>
        <w:t>Ponudnik priloži natančne specifikacije ponujenih kemikalij ter potrošnega materiala, iz katerih bo razvidno izpolnjevanje vseh tehničnih pogojev naročnika ter prospektni material.</w:t>
      </w:r>
    </w:p>
    <w:p w14:paraId="443266E1" w14:textId="77777777" w:rsidR="00330EED" w:rsidRDefault="00330EED" w:rsidP="00645CD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E1BAD" w14:paraId="0E299E5C" w14:textId="77777777" w:rsidTr="006A7F0F">
        <w:tc>
          <w:tcPr>
            <w:tcW w:w="7867" w:type="dxa"/>
          </w:tcPr>
          <w:p w14:paraId="5CA1AFB0" w14:textId="77777777" w:rsidR="00C23AD1" w:rsidRPr="00CE1BAD" w:rsidRDefault="00C23AD1" w:rsidP="00645CD4">
            <w:pPr>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41DDD219" w14:textId="77777777" w:rsidR="00C23AD1" w:rsidRPr="00CE1BAD" w:rsidRDefault="00C23AD1" w:rsidP="00645CD4">
            <w:pPr>
              <w:ind w:left="-455" w:firstLine="455"/>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363" w:type="dxa"/>
            <w:tcBorders>
              <w:left w:val="nil"/>
            </w:tcBorders>
          </w:tcPr>
          <w:p w14:paraId="75D1D6C8" w14:textId="77777777" w:rsidR="00C23AD1" w:rsidRPr="00CE1BAD" w:rsidRDefault="00B358E1" w:rsidP="00645CD4">
            <w:pPr>
              <w:jc w:val="both"/>
              <w:rPr>
                <w:rFonts w:ascii="Tahoma" w:hAnsi="Tahoma" w:cs="Tahoma"/>
                <w:b/>
                <w:i/>
              </w:rPr>
            </w:pPr>
            <w:r>
              <w:rPr>
                <w:rFonts w:ascii="Tahoma" w:hAnsi="Tahoma" w:cs="Tahoma"/>
                <w:b/>
                <w:i/>
              </w:rPr>
              <w:t>6</w:t>
            </w:r>
          </w:p>
        </w:tc>
      </w:tr>
    </w:tbl>
    <w:p w14:paraId="6DACF1E1" w14:textId="77777777" w:rsidR="00C23AD1" w:rsidRDefault="00C23AD1" w:rsidP="00645CD4">
      <w:pPr>
        <w:jc w:val="both"/>
        <w:rPr>
          <w:rFonts w:ascii="Tahoma" w:hAnsi="Tahoma" w:cs="Tahoma"/>
        </w:rPr>
      </w:pPr>
      <w:r w:rsidRPr="0094599F">
        <w:rPr>
          <w:rFonts w:ascii="Tahoma" w:hAnsi="Tahoma" w:cs="Tahoma"/>
        </w:rPr>
        <w:t xml:space="preserve">Ponudnik </w:t>
      </w:r>
      <w:r>
        <w:rPr>
          <w:rFonts w:ascii="Tahoma" w:hAnsi="Tahoma" w:cs="Tahoma"/>
        </w:rPr>
        <w:t>s podpisom ESPD</w:t>
      </w:r>
      <w:r w:rsidRPr="0094599F">
        <w:rPr>
          <w:rFonts w:ascii="Tahoma" w:hAnsi="Tahoma" w:cs="Tahoma"/>
        </w:rPr>
        <w:t xml:space="preserve">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14:paraId="1EC8495D" w14:textId="77777777" w:rsidR="00140F68" w:rsidRDefault="00140F68" w:rsidP="00645CD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23B92C0E" w14:textId="77777777" w:rsidTr="00DF3A88">
        <w:tc>
          <w:tcPr>
            <w:tcW w:w="7725" w:type="dxa"/>
            <w:tcBorders>
              <w:top w:val="single" w:sz="4" w:space="0" w:color="auto"/>
              <w:bottom w:val="single" w:sz="4" w:space="0" w:color="auto"/>
            </w:tcBorders>
          </w:tcPr>
          <w:p w14:paraId="04B33BBF" w14:textId="77777777" w:rsidR="003452DC" w:rsidRPr="0055524E" w:rsidRDefault="003452DC" w:rsidP="00645CD4">
            <w:pPr>
              <w:rPr>
                <w:rFonts w:ascii="Tahoma" w:hAnsi="Tahoma" w:cs="Tahoma"/>
              </w:rPr>
            </w:pPr>
            <w:r>
              <w:rPr>
                <w:rFonts w:ascii="Tahoma" w:hAnsi="Tahoma" w:cs="Tahoma"/>
              </w:rPr>
              <w:t xml:space="preserve">ZAVAROVANJE DOBRE IZVEDBE OBVEZNOSTI  </w:t>
            </w:r>
            <w:r w:rsidRPr="006006C4">
              <w:rPr>
                <w:rFonts w:ascii="Tahoma" w:hAnsi="Tahoma" w:cs="Tahoma"/>
                <w:color w:val="FF0000"/>
              </w:rPr>
              <w:t>– menična izjava</w:t>
            </w:r>
          </w:p>
        </w:tc>
        <w:tc>
          <w:tcPr>
            <w:tcW w:w="1417" w:type="dxa"/>
            <w:tcBorders>
              <w:top w:val="single" w:sz="4" w:space="0" w:color="auto"/>
              <w:bottom w:val="single" w:sz="4" w:space="0" w:color="auto"/>
            </w:tcBorders>
          </w:tcPr>
          <w:p w14:paraId="6B07C262" w14:textId="77777777" w:rsidR="003452DC" w:rsidRPr="0055524E" w:rsidRDefault="003452DC" w:rsidP="00645CD4">
            <w:pPr>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B358E1">
              <w:rPr>
                <w:rFonts w:ascii="Tahoma" w:hAnsi="Tahoma" w:cs="Tahoma"/>
                <w:b/>
                <w:i/>
              </w:rPr>
              <w:t>7</w:t>
            </w:r>
          </w:p>
        </w:tc>
      </w:tr>
    </w:tbl>
    <w:p w14:paraId="11DBD1B5" w14:textId="77777777" w:rsidR="003452DC" w:rsidRDefault="003452DC" w:rsidP="00645CD4">
      <w:pPr>
        <w:jc w:val="both"/>
        <w:rPr>
          <w:rFonts w:ascii="Tahoma" w:hAnsi="Tahoma" w:cs="Tahoma"/>
        </w:rPr>
      </w:pPr>
      <w:r>
        <w:rPr>
          <w:rFonts w:ascii="Tahoma" w:hAnsi="Tahoma" w:cs="Tahoma"/>
        </w:rPr>
        <w:t>Razpisni dokumentaciji je priložen vzorec zavarovanja. Vzorca ni treba prilagati ponudbi.</w:t>
      </w:r>
    </w:p>
    <w:p w14:paraId="3908BE35" w14:textId="77777777" w:rsidR="003452DC" w:rsidRDefault="003452DC" w:rsidP="00645CD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452DC" w:rsidRPr="0055524E" w14:paraId="251B9F48" w14:textId="77777777" w:rsidTr="00DF3A88">
        <w:tc>
          <w:tcPr>
            <w:tcW w:w="7725" w:type="dxa"/>
            <w:tcBorders>
              <w:top w:val="single" w:sz="4" w:space="0" w:color="auto"/>
              <w:bottom w:val="single" w:sz="4" w:space="0" w:color="auto"/>
            </w:tcBorders>
          </w:tcPr>
          <w:p w14:paraId="1F75CC99" w14:textId="77777777" w:rsidR="003452DC" w:rsidRPr="0055524E" w:rsidRDefault="003452DC" w:rsidP="00645CD4">
            <w:pPr>
              <w:rPr>
                <w:rFonts w:ascii="Tahoma" w:hAnsi="Tahoma" w:cs="Tahoma"/>
              </w:rPr>
            </w:pPr>
            <w:r>
              <w:rPr>
                <w:rFonts w:ascii="Tahoma" w:hAnsi="Tahoma" w:cs="Tahoma"/>
              </w:rPr>
              <w:t xml:space="preserve">ZAVAROVANJE DOBRE IZVEDBE OBVEZNOSTI  </w:t>
            </w:r>
            <w:r w:rsidR="00B26466" w:rsidRPr="00B26466">
              <w:rPr>
                <w:rFonts w:ascii="Tahoma" w:hAnsi="Tahoma" w:cs="Tahoma"/>
                <w:color w:val="FF0000"/>
              </w:rPr>
              <w:t>– bančna garancija/kavcijsko zavarovanje</w:t>
            </w:r>
          </w:p>
        </w:tc>
        <w:tc>
          <w:tcPr>
            <w:tcW w:w="1417" w:type="dxa"/>
            <w:tcBorders>
              <w:top w:val="single" w:sz="4" w:space="0" w:color="auto"/>
              <w:bottom w:val="single" w:sz="4" w:space="0" w:color="auto"/>
            </w:tcBorders>
          </w:tcPr>
          <w:p w14:paraId="0536DF27" w14:textId="77777777" w:rsidR="003452DC" w:rsidRPr="0055524E" w:rsidRDefault="003452DC" w:rsidP="00645CD4">
            <w:pPr>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B358E1">
              <w:rPr>
                <w:rFonts w:ascii="Tahoma" w:hAnsi="Tahoma" w:cs="Tahoma"/>
                <w:b/>
                <w:i/>
              </w:rPr>
              <w:t>7/1</w:t>
            </w:r>
          </w:p>
        </w:tc>
      </w:tr>
    </w:tbl>
    <w:p w14:paraId="2FBA44E7" w14:textId="77777777" w:rsidR="003452DC" w:rsidRDefault="003452DC" w:rsidP="00645CD4">
      <w:pPr>
        <w:jc w:val="both"/>
        <w:rPr>
          <w:rFonts w:ascii="Tahoma" w:hAnsi="Tahoma" w:cs="Tahoma"/>
        </w:rPr>
      </w:pPr>
      <w:r>
        <w:rPr>
          <w:rFonts w:ascii="Tahoma" w:hAnsi="Tahoma" w:cs="Tahoma"/>
        </w:rPr>
        <w:t>Razpisni dokumentaciji je priložen vzorec zavarovanja. Vzorca ni treba prilagati ponudbi.</w:t>
      </w:r>
    </w:p>
    <w:p w14:paraId="17F23128" w14:textId="77777777" w:rsidR="003452DC" w:rsidRDefault="003452DC" w:rsidP="00645CD4">
      <w:pPr>
        <w:jc w:val="both"/>
        <w:rPr>
          <w:rFonts w:ascii="Tahoma" w:hAnsi="Tahoma" w:cs="Tahoma"/>
        </w:rPr>
      </w:pPr>
    </w:p>
    <w:p w14:paraId="415479D6" w14:textId="77777777" w:rsidR="00B358E1" w:rsidRDefault="00B358E1" w:rsidP="008034E2">
      <w:pPr>
        <w:keepNext/>
        <w:keepLines/>
        <w:tabs>
          <w:tab w:val="left" w:pos="2665"/>
        </w:tabs>
        <w:jc w:val="both"/>
        <w:rPr>
          <w:rFonts w:ascii="Tahoma" w:hAnsi="Tahoma" w:cs="Tahoma"/>
        </w:rPr>
      </w:pPr>
    </w:p>
    <w:p w14:paraId="60D2EA52" w14:textId="77777777" w:rsidR="00B358E1" w:rsidRDefault="00B358E1" w:rsidP="008034E2">
      <w:pPr>
        <w:keepNext/>
        <w:keepLines/>
        <w:tabs>
          <w:tab w:val="left" w:pos="2665"/>
        </w:tabs>
        <w:jc w:val="both"/>
        <w:rPr>
          <w:rFonts w:ascii="Tahoma" w:hAnsi="Tahoma" w:cs="Tahoma"/>
        </w:rPr>
      </w:pPr>
    </w:p>
    <w:p w14:paraId="167434FE" w14:textId="77777777" w:rsidR="00B358E1" w:rsidRDefault="00B358E1" w:rsidP="008034E2">
      <w:pPr>
        <w:keepNext/>
        <w:keepLines/>
        <w:tabs>
          <w:tab w:val="left" w:pos="2665"/>
        </w:tabs>
        <w:jc w:val="both"/>
        <w:rPr>
          <w:rFonts w:ascii="Tahoma" w:hAnsi="Tahoma" w:cs="Tahoma"/>
        </w:rPr>
      </w:pPr>
    </w:p>
    <w:p w14:paraId="0321A8A7" w14:textId="77777777" w:rsidR="00B358E1" w:rsidRDefault="00B358E1" w:rsidP="008034E2">
      <w:pPr>
        <w:keepNext/>
        <w:keepLines/>
        <w:tabs>
          <w:tab w:val="left" w:pos="2665"/>
        </w:tabs>
        <w:jc w:val="both"/>
        <w:rPr>
          <w:rFonts w:ascii="Tahoma" w:hAnsi="Tahoma" w:cs="Tahoma"/>
        </w:rPr>
      </w:pPr>
    </w:p>
    <w:p w14:paraId="3D4FC0DF" w14:textId="77777777" w:rsidR="00B358E1" w:rsidRDefault="00B358E1" w:rsidP="008034E2">
      <w:pPr>
        <w:keepNext/>
        <w:keepLines/>
        <w:tabs>
          <w:tab w:val="left" w:pos="2665"/>
        </w:tabs>
        <w:jc w:val="both"/>
        <w:rPr>
          <w:rFonts w:ascii="Tahoma" w:hAnsi="Tahoma" w:cs="Tahoma"/>
        </w:rPr>
      </w:pPr>
    </w:p>
    <w:p w14:paraId="37A6F951" w14:textId="77777777" w:rsidR="00B358E1" w:rsidRDefault="00B358E1" w:rsidP="008034E2">
      <w:pPr>
        <w:keepNext/>
        <w:keepLines/>
        <w:tabs>
          <w:tab w:val="left" w:pos="2665"/>
        </w:tabs>
        <w:jc w:val="both"/>
        <w:rPr>
          <w:rFonts w:ascii="Tahoma" w:hAnsi="Tahoma" w:cs="Tahoma"/>
        </w:rPr>
      </w:pPr>
    </w:p>
    <w:p w14:paraId="1BB75BCA" w14:textId="77777777" w:rsidR="00B358E1" w:rsidRDefault="00B358E1" w:rsidP="008034E2">
      <w:pPr>
        <w:keepNext/>
        <w:keepLines/>
        <w:tabs>
          <w:tab w:val="left" w:pos="2665"/>
        </w:tabs>
        <w:jc w:val="both"/>
        <w:rPr>
          <w:rFonts w:ascii="Tahoma" w:hAnsi="Tahoma" w:cs="Tahoma"/>
        </w:rPr>
      </w:pPr>
    </w:p>
    <w:p w14:paraId="6449132C" w14:textId="77777777" w:rsidR="00B358E1" w:rsidRDefault="00B358E1" w:rsidP="008034E2">
      <w:pPr>
        <w:keepNext/>
        <w:keepLines/>
        <w:tabs>
          <w:tab w:val="left" w:pos="2665"/>
        </w:tabs>
        <w:jc w:val="both"/>
        <w:rPr>
          <w:rFonts w:ascii="Tahoma" w:hAnsi="Tahoma" w:cs="Tahoma"/>
        </w:rPr>
      </w:pPr>
    </w:p>
    <w:p w14:paraId="62716110" w14:textId="77777777" w:rsidR="00B358E1" w:rsidRDefault="00B358E1" w:rsidP="008034E2">
      <w:pPr>
        <w:keepNext/>
        <w:keepLines/>
        <w:tabs>
          <w:tab w:val="left" w:pos="2665"/>
        </w:tabs>
        <w:jc w:val="both"/>
        <w:rPr>
          <w:rFonts w:ascii="Tahoma" w:hAnsi="Tahoma" w:cs="Tahoma"/>
        </w:rPr>
      </w:pPr>
    </w:p>
    <w:p w14:paraId="32A59A19" w14:textId="77777777" w:rsidR="00B358E1" w:rsidRDefault="00B358E1" w:rsidP="008034E2">
      <w:pPr>
        <w:keepNext/>
        <w:keepLines/>
        <w:tabs>
          <w:tab w:val="left" w:pos="2665"/>
        </w:tabs>
        <w:jc w:val="both"/>
        <w:rPr>
          <w:rFonts w:ascii="Tahoma" w:hAnsi="Tahoma" w:cs="Tahoma"/>
        </w:rPr>
      </w:pPr>
    </w:p>
    <w:p w14:paraId="16159185" w14:textId="77777777" w:rsidR="003452DC" w:rsidRDefault="003452DC" w:rsidP="00B358E1">
      <w:pPr>
        <w:keepNext/>
        <w:keepLines/>
        <w:pageBreakBefore/>
        <w:tabs>
          <w:tab w:val="left" w:pos="2665"/>
        </w:tabs>
        <w:jc w:val="both"/>
        <w:rPr>
          <w:rFonts w:ascii="Tahoma" w:hAnsi="Tahoma" w:cs="Tahoma"/>
        </w:rPr>
      </w:pPr>
      <w:r w:rsidRPr="00C05B4C">
        <w:rPr>
          <w:rFonts w:ascii="Tahoma" w:hAnsi="Tahoma" w:cs="Tahoma"/>
        </w:rPr>
        <w:lastRenderedPageBreak/>
        <w:t xml:space="preserve"> </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7F3CFF" w:rsidRPr="00CE1BAD" w14:paraId="3E97428D" w14:textId="77777777" w:rsidTr="00401B92">
        <w:tc>
          <w:tcPr>
            <w:tcW w:w="9142" w:type="dxa"/>
          </w:tcPr>
          <w:p w14:paraId="547C4606" w14:textId="77777777" w:rsidR="007F3CFF" w:rsidRPr="00CE1BAD" w:rsidRDefault="007F3CFF" w:rsidP="007F3CFF">
            <w:pPr>
              <w:keepNext/>
              <w:keepLines/>
              <w:jc w:val="center"/>
              <w:rPr>
                <w:rFonts w:ascii="Tahoma" w:hAnsi="Tahoma" w:cs="Tahoma"/>
                <w:b/>
                <w:i/>
              </w:rPr>
            </w:pPr>
            <w:r>
              <w:rPr>
                <w:rFonts w:ascii="Tahoma" w:hAnsi="Tahoma" w:cs="Tahoma"/>
              </w:rPr>
              <w:t>POVZETEK PREDRAČUNA</w:t>
            </w:r>
          </w:p>
        </w:tc>
      </w:tr>
    </w:tbl>
    <w:p w14:paraId="4BE0E40D" w14:textId="77777777" w:rsidR="00B358E1" w:rsidRDefault="00B358E1" w:rsidP="008034E2">
      <w:pPr>
        <w:keepNext/>
        <w:keepLines/>
        <w:jc w:val="both"/>
        <w:rPr>
          <w:rFonts w:ascii="Tahoma" w:hAnsi="Tahoma" w:cs="Tahoma"/>
        </w:rPr>
      </w:pPr>
    </w:p>
    <w:p w14:paraId="0D99B5D8" w14:textId="77777777" w:rsidR="00B0574B" w:rsidRDefault="00B0574B" w:rsidP="008034E2">
      <w:pPr>
        <w:keepNext/>
        <w:keepLines/>
        <w:jc w:val="both"/>
        <w:rPr>
          <w:rFonts w:ascii="Tahoma" w:hAnsi="Tahoma" w:cs="Tahoma"/>
        </w:rPr>
      </w:pPr>
    </w:p>
    <w:p w14:paraId="5CE1E141" w14:textId="77777777" w:rsidR="006C1AC9" w:rsidRDefault="006C1AC9" w:rsidP="008034E2">
      <w:pPr>
        <w:keepNext/>
        <w:keepLines/>
        <w:jc w:val="both"/>
        <w:rPr>
          <w:rFonts w:ascii="Tahoma" w:hAnsi="Tahoma" w:cs="Tahoma"/>
          <w:i/>
        </w:rPr>
      </w:pPr>
      <w:r w:rsidRPr="00BF6DA2">
        <w:rPr>
          <w:rFonts w:ascii="Tahoma" w:hAnsi="Tahoma" w:cs="Tahoma"/>
          <w:b/>
        </w:rPr>
        <w:t>Ponudnik: ________________________________</w:t>
      </w:r>
      <w:r w:rsidR="00CC21D3">
        <w:rPr>
          <w:rFonts w:ascii="Tahoma" w:hAnsi="Tahoma" w:cs="Tahoma"/>
          <w:b/>
        </w:rPr>
        <w:t>_____________________________</w:t>
      </w:r>
      <w:r>
        <w:rPr>
          <w:rFonts w:ascii="Tahoma" w:hAnsi="Tahoma" w:cs="Tahoma"/>
          <w:b/>
        </w:rPr>
        <w:t xml:space="preserve"> </w:t>
      </w:r>
      <w:r w:rsidRPr="00BF6DA2">
        <w:rPr>
          <w:rFonts w:ascii="Tahoma" w:hAnsi="Tahoma" w:cs="Tahoma"/>
          <w:i/>
        </w:rPr>
        <w:t>(naziv ponudnika)</w:t>
      </w:r>
    </w:p>
    <w:p w14:paraId="608B66E2" w14:textId="77777777" w:rsidR="006C1AC9" w:rsidRDefault="006C1AC9" w:rsidP="008034E2">
      <w:pPr>
        <w:keepNext/>
        <w:keepLines/>
        <w:jc w:val="both"/>
        <w:rPr>
          <w:rFonts w:ascii="Tahoma" w:hAnsi="Tahoma" w:cs="Tahoma"/>
        </w:rPr>
      </w:pPr>
    </w:p>
    <w:p w14:paraId="5EF6D7FF" w14:textId="77777777" w:rsidR="00B0574B" w:rsidRDefault="00B0574B" w:rsidP="008034E2">
      <w:pPr>
        <w:keepNext/>
        <w:keepLines/>
        <w:jc w:val="both"/>
        <w:rPr>
          <w:rFonts w:ascii="Tahoma" w:hAnsi="Tahoma" w:cs="Tahoma"/>
        </w:rPr>
      </w:pPr>
    </w:p>
    <w:p w14:paraId="3EC9410E" w14:textId="77777777" w:rsidR="006C1AC9" w:rsidRDefault="006C1AC9" w:rsidP="008034E2">
      <w:pPr>
        <w:keepNext/>
        <w:keepLines/>
        <w:jc w:val="both"/>
        <w:rPr>
          <w:rFonts w:ascii="Tahoma" w:hAnsi="Tahoma" w:cs="Tahoma"/>
          <w:b/>
        </w:rPr>
      </w:pPr>
      <w:r>
        <w:rPr>
          <w:rFonts w:ascii="Tahoma" w:hAnsi="Tahoma" w:cs="Tahoma"/>
        </w:rPr>
        <w:t xml:space="preserve">oddajamo </w:t>
      </w:r>
      <w:r w:rsidRPr="00A43461">
        <w:rPr>
          <w:rFonts w:ascii="Tahoma" w:hAnsi="Tahoma" w:cs="Tahoma"/>
          <w:b/>
        </w:rPr>
        <w:t xml:space="preserve">PONUDBO št.: </w:t>
      </w:r>
      <w:r w:rsidRPr="0013381C">
        <w:rPr>
          <w:rFonts w:ascii="Tahoma" w:hAnsi="Tahoma" w:cs="Tahoma"/>
        </w:rPr>
        <w:t>_____________</w:t>
      </w:r>
      <w:r>
        <w:rPr>
          <w:rFonts w:ascii="Tahoma" w:hAnsi="Tahoma" w:cs="Tahoma"/>
        </w:rPr>
        <w:t>_____________</w:t>
      </w:r>
      <w:r w:rsidRPr="0013381C">
        <w:rPr>
          <w:rFonts w:ascii="Tahoma" w:hAnsi="Tahoma" w:cs="Tahoma"/>
        </w:rPr>
        <w:t xml:space="preserve"> za </w:t>
      </w:r>
      <w:r w:rsidRPr="004C546D">
        <w:rPr>
          <w:rFonts w:ascii="Tahoma" w:hAnsi="Tahoma" w:cs="Tahoma"/>
        </w:rPr>
        <w:t>j</w:t>
      </w:r>
      <w:r>
        <w:rPr>
          <w:rFonts w:ascii="Tahoma" w:hAnsi="Tahoma" w:cs="Tahoma"/>
        </w:rPr>
        <w:t>avno naročilo št.</w:t>
      </w:r>
      <w:r w:rsidRPr="00CE1BAD">
        <w:rPr>
          <w:rFonts w:ascii="Tahoma" w:hAnsi="Tahoma" w:cs="Tahoma"/>
          <w:b/>
        </w:rPr>
        <w:t xml:space="preserve"> </w:t>
      </w:r>
      <w:r w:rsidR="00B358E1">
        <w:rPr>
          <w:rFonts w:ascii="Tahoma" w:hAnsi="Tahoma" w:cs="Tahoma"/>
          <w:b/>
        </w:rPr>
        <w:t>VKS-38/20</w:t>
      </w:r>
      <w:r w:rsidR="00032CA0">
        <w:rPr>
          <w:rFonts w:ascii="Tahoma" w:hAnsi="Tahoma" w:cs="Tahoma"/>
          <w:b/>
        </w:rPr>
        <w:t xml:space="preserve"> </w:t>
      </w:r>
      <w:r>
        <w:rPr>
          <w:rFonts w:ascii="Tahoma" w:hAnsi="Tahoma" w:cs="Tahoma"/>
          <w:b/>
        </w:rPr>
        <w:t xml:space="preserve">– </w:t>
      </w:r>
      <w:r w:rsidR="00B358E1">
        <w:rPr>
          <w:rFonts w:ascii="Tahoma" w:hAnsi="Tahoma" w:cs="Tahoma"/>
          <w:b/>
        </w:rPr>
        <w:t xml:space="preserve">Nabava kemikalij in potrošnega materiala </w:t>
      </w:r>
      <w:r w:rsidR="00AC3791">
        <w:rPr>
          <w:rFonts w:ascii="Tahoma" w:hAnsi="Tahoma" w:cs="Tahoma"/>
          <w:b/>
        </w:rPr>
        <w:t>po sklopih</w:t>
      </w:r>
    </w:p>
    <w:p w14:paraId="49D193BF" w14:textId="77777777" w:rsidR="00B358E1" w:rsidRDefault="00472436" w:rsidP="008034E2">
      <w:pPr>
        <w:keepNext/>
        <w:keepLines/>
        <w:jc w:val="both"/>
        <w:rPr>
          <w:rFonts w:ascii="Tahoma" w:hAnsi="Tahoma" w:cs="Tahoma"/>
          <w:b/>
        </w:rPr>
      </w:pPr>
      <w:r>
        <w:rPr>
          <w:rFonts w:ascii="Tahoma" w:hAnsi="Tahoma" w:cs="Tahoma"/>
          <w:b/>
        </w:rPr>
        <w:t xml:space="preserve"> </w:t>
      </w:r>
    </w:p>
    <w:p w14:paraId="081DE22D" w14:textId="77777777" w:rsidR="00B0574B" w:rsidRDefault="00B0574B" w:rsidP="008034E2">
      <w:pPr>
        <w:keepNext/>
        <w:keepLines/>
        <w:jc w:val="both"/>
        <w:rPr>
          <w:rFonts w:ascii="Tahoma" w:hAnsi="Tahoma" w:cs="Tahoma"/>
          <w:b/>
        </w:rPr>
      </w:pPr>
    </w:p>
    <w:p w14:paraId="7D7A9F60" w14:textId="77777777" w:rsidR="006C1AC9" w:rsidRPr="00472436" w:rsidRDefault="006C1AC9" w:rsidP="008034E2">
      <w:pPr>
        <w:pStyle w:val="Odstavekseznama"/>
        <w:keepNext/>
        <w:keepLines/>
        <w:numPr>
          <w:ilvl w:val="0"/>
          <w:numId w:val="19"/>
        </w:numPr>
        <w:ind w:hanging="720"/>
        <w:jc w:val="both"/>
        <w:rPr>
          <w:rFonts w:ascii="Tahoma" w:hAnsi="Tahoma" w:cs="Tahoma"/>
          <w:b/>
        </w:rPr>
      </w:pPr>
      <w:r>
        <w:rPr>
          <w:rFonts w:ascii="Tahoma" w:hAnsi="Tahoma" w:cs="Tahoma"/>
          <w:b/>
        </w:rPr>
        <w:t xml:space="preserve">PONUDBENA CENA </w:t>
      </w:r>
    </w:p>
    <w:p w14:paraId="64412D91" w14:textId="77777777" w:rsidR="006C1AC9" w:rsidRDefault="006C1AC9" w:rsidP="008034E2">
      <w:pPr>
        <w:keepNext/>
        <w:keepLines/>
        <w:jc w:val="both"/>
        <w:rPr>
          <w:rFonts w:ascii="Tahoma" w:hAnsi="Tahoma" w:cs="Tahoma"/>
          <w:b/>
          <w:highlight w:val="yellow"/>
        </w:rPr>
      </w:pPr>
    </w:p>
    <w:tbl>
      <w:tblPr>
        <w:tblStyle w:val="Tabelamrea"/>
        <w:tblW w:w="0" w:type="auto"/>
        <w:tblLook w:val="04A0" w:firstRow="1" w:lastRow="0" w:firstColumn="1" w:lastColumn="0" w:noHBand="0" w:noVBand="1"/>
      </w:tblPr>
      <w:tblGrid>
        <w:gridCol w:w="4957"/>
        <w:gridCol w:w="3963"/>
      </w:tblGrid>
      <w:tr w:rsidR="001E15BA" w14:paraId="3BC45829" w14:textId="77777777" w:rsidTr="00472436">
        <w:tc>
          <w:tcPr>
            <w:tcW w:w="4957" w:type="dxa"/>
          </w:tcPr>
          <w:p w14:paraId="337E1215" w14:textId="77777777" w:rsidR="001E15BA" w:rsidRPr="003452DC" w:rsidRDefault="003452DC" w:rsidP="008034E2">
            <w:pPr>
              <w:keepNext/>
              <w:keepLines/>
              <w:spacing w:before="240" w:after="240"/>
              <w:rPr>
                <w:rFonts w:ascii="Tahoma" w:hAnsi="Tahoma" w:cs="Tahoma"/>
                <w:b/>
              </w:rPr>
            </w:pPr>
            <w:r w:rsidRPr="003452DC">
              <w:rPr>
                <w:rFonts w:ascii="Tahoma" w:hAnsi="Tahoma" w:cs="Tahoma"/>
                <w:b/>
              </w:rPr>
              <w:t>SKLOP IN NAZIV SKLOPA</w:t>
            </w:r>
          </w:p>
        </w:tc>
        <w:tc>
          <w:tcPr>
            <w:tcW w:w="3963" w:type="dxa"/>
            <w:vAlign w:val="center"/>
          </w:tcPr>
          <w:p w14:paraId="06887385" w14:textId="77777777" w:rsidR="001E15BA" w:rsidRPr="003452DC" w:rsidRDefault="003452DC" w:rsidP="008034E2">
            <w:pPr>
              <w:keepNext/>
              <w:keepLines/>
              <w:jc w:val="center"/>
              <w:rPr>
                <w:rFonts w:ascii="Tahoma" w:hAnsi="Tahoma" w:cs="Tahoma"/>
                <w:b/>
              </w:rPr>
            </w:pPr>
            <w:r w:rsidRPr="003452DC">
              <w:rPr>
                <w:rFonts w:ascii="Tahoma" w:hAnsi="Tahoma" w:cs="Tahoma"/>
                <w:b/>
              </w:rPr>
              <w:t>SKUPNA PONUDBENA CENA V EUR BREZ DDV</w:t>
            </w:r>
          </w:p>
        </w:tc>
      </w:tr>
      <w:tr w:rsidR="00472436" w:rsidRPr="00DF74D0" w14:paraId="393FA562" w14:textId="77777777" w:rsidTr="00472436">
        <w:trPr>
          <w:trHeight w:val="340"/>
        </w:trPr>
        <w:tc>
          <w:tcPr>
            <w:tcW w:w="4957" w:type="dxa"/>
          </w:tcPr>
          <w:p w14:paraId="7676E220" w14:textId="77777777" w:rsidR="00472436" w:rsidRDefault="00472436" w:rsidP="00814EC5">
            <w:pPr>
              <w:spacing w:after="40"/>
              <w:ind w:left="34"/>
              <w:jc w:val="both"/>
              <w:rPr>
                <w:rFonts w:ascii="Tahoma" w:hAnsi="Tahoma" w:cs="Tahoma"/>
              </w:rPr>
            </w:pPr>
            <w:r>
              <w:rPr>
                <w:rFonts w:ascii="Tahoma" w:hAnsi="Tahoma" w:cs="Tahoma"/>
              </w:rPr>
              <w:t xml:space="preserve">Sklop št. 1: </w:t>
            </w:r>
            <w:r w:rsidRPr="00135C2E">
              <w:rPr>
                <w:rFonts w:ascii="Tahoma" w:hAnsi="Tahoma" w:cs="Tahoma"/>
              </w:rPr>
              <w:t>Steklovina Duran, AA kakovost</w:t>
            </w:r>
          </w:p>
          <w:p w14:paraId="49CDDF88" w14:textId="77777777" w:rsidR="00472436" w:rsidRPr="0077052E" w:rsidRDefault="00472436" w:rsidP="00814EC5">
            <w:pPr>
              <w:spacing w:after="40"/>
              <w:ind w:left="34"/>
              <w:jc w:val="both"/>
              <w:rPr>
                <w:rFonts w:ascii="Tahoma" w:hAnsi="Tahoma" w:cs="Tahoma"/>
              </w:rPr>
            </w:pPr>
          </w:p>
        </w:tc>
        <w:tc>
          <w:tcPr>
            <w:tcW w:w="3963" w:type="dxa"/>
          </w:tcPr>
          <w:p w14:paraId="7A05529F" w14:textId="77777777" w:rsidR="00472436" w:rsidRPr="00DF74D0" w:rsidRDefault="00472436" w:rsidP="00814EC5">
            <w:pPr>
              <w:pStyle w:val="Telobesedila2"/>
              <w:jc w:val="center"/>
              <w:rPr>
                <w:rFonts w:ascii="Tahoma" w:hAnsi="Tahoma" w:cs="Tahoma"/>
                <w:b w:val="0"/>
              </w:rPr>
            </w:pPr>
          </w:p>
        </w:tc>
      </w:tr>
      <w:tr w:rsidR="00472436" w:rsidRPr="00DF74D0" w14:paraId="11792148" w14:textId="77777777" w:rsidTr="00472436">
        <w:trPr>
          <w:trHeight w:val="340"/>
        </w:trPr>
        <w:tc>
          <w:tcPr>
            <w:tcW w:w="4957" w:type="dxa"/>
          </w:tcPr>
          <w:p w14:paraId="59B871BF" w14:textId="77777777" w:rsidR="00472436" w:rsidRPr="00A07BEC" w:rsidRDefault="00472436" w:rsidP="00814EC5">
            <w:pPr>
              <w:spacing w:after="40"/>
              <w:ind w:left="34"/>
              <w:jc w:val="both"/>
              <w:rPr>
                <w:rFonts w:ascii="Tahoma" w:hAnsi="Tahoma" w:cs="Tahoma"/>
              </w:rPr>
            </w:pPr>
            <w:r>
              <w:rPr>
                <w:rFonts w:ascii="Tahoma" w:hAnsi="Tahoma" w:cs="Tahoma"/>
                <w:bCs/>
              </w:rPr>
              <w:t xml:space="preserve">Sklop št. 2: </w:t>
            </w:r>
            <w:r w:rsidRPr="00135C2E">
              <w:rPr>
                <w:rFonts w:ascii="Tahoma" w:hAnsi="Tahoma" w:cs="Tahoma"/>
                <w:bCs/>
              </w:rPr>
              <w:t>Laboratorijske kemikalije ACROS, J.T.BAKER, REAGECON</w:t>
            </w:r>
          </w:p>
        </w:tc>
        <w:tc>
          <w:tcPr>
            <w:tcW w:w="3963" w:type="dxa"/>
          </w:tcPr>
          <w:p w14:paraId="13F0A1BA" w14:textId="77777777" w:rsidR="00472436" w:rsidRPr="00DF74D0" w:rsidRDefault="00472436" w:rsidP="00814EC5">
            <w:pPr>
              <w:pStyle w:val="Telobesedila2"/>
              <w:jc w:val="center"/>
              <w:rPr>
                <w:rFonts w:ascii="Tahoma" w:hAnsi="Tahoma" w:cs="Tahoma"/>
                <w:b w:val="0"/>
              </w:rPr>
            </w:pPr>
          </w:p>
        </w:tc>
      </w:tr>
      <w:tr w:rsidR="00472436" w:rsidRPr="00DF74D0" w14:paraId="35A39B3C" w14:textId="77777777" w:rsidTr="00472436">
        <w:trPr>
          <w:trHeight w:val="340"/>
        </w:trPr>
        <w:tc>
          <w:tcPr>
            <w:tcW w:w="4957" w:type="dxa"/>
          </w:tcPr>
          <w:p w14:paraId="6EFE9049" w14:textId="77777777" w:rsidR="00472436" w:rsidRDefault="00472436" w:rsidP="00814EC5">
            <w:pPr>
              <w:spacing w:after="40"/>
              <w:ind w:left="34"/>
              <w:jc w:val="both"/>
              <w:rPr>
                <w:rFonts w:ascii="Tahoma" w:hAnsi="Tahoma" w:cs="Tahoma"/>
              </w:rPr>
            </w:pPr>
            <w:r>
              <w:rPr>
                <w:rFonts w:ascii="Tahoma" w:hAnsi="Tahoma" w:cs="Tahoma"/>
              </w:rPr>
              <w:t xml:space="preserve">Sklop št. 3: </w:t>
            </w:r>
            <w:r w:rsidRPr="00135C2E">
              <w:rPr>
                <w:rFonts w:ascii="Tahoma" w:hAnsi="Tahoma" w:cs="Tahoma"/>
              </w:rPr>
              <w:t>Laboratorijska kemikalija Azomethin H</w:t>
            </w:r>
          </w:p>
          <w:p w14:paraId="36F22526" w14:textId="77777777" w:rsidR="00472436" w:rsidRPr="0077052E" w:rsidRDefault="00472436" w:rsidP="00814EC5">
            <w:pPr>
              <w:spacing w:after="40"/>
              <w:ind w:left="34"/>
              <w:jc w:val="both"/>
              <w:rPr>
                <w:rFonts w:ascii="Tahoma" w:hAnsi="Tahoma" w:cs="Tahoma"/>
              </w:rPr>
            </w:pPr>
          </w:p>
        </w:tc>
        <w:tc>
          <w:tcPr>
            <w:tcW w:w="3963" w:type="dxa"/>
          </w:tcPr>
          <w:p w14:paraId="0287FA8D" w14:textId="77777777" w:rsidR="00472436" w:rsidRPr="00DF74D0" w:rsidRDefault="00472436" w:rsidP="00814EC5">
            <w:pPr>
              <w:pStyle w:val="Telobesedila2"/>
              <w:jc w:val="center"/>
              <w:rPr>
                <w:rFonts w:ascii="Tahoma" w:hAnsi="Tahoma" w:cs="Tahoma"/>
                <w:b w:val="0"/>
              </w:rPr>
            </w:pPr>
          </w:p>
        </w:tc>
      </w:tr>
      <w:tr w:rsidR="00472436" w:rsidRPr="00DF74D0" w14:paraId="10FADE60" w14:textId="77777777" w:rsidTr="00472436">
        <w:trPr>
          <w:trHeight w:val="340"/>
        </w:trPr>
        <w:tc>
          <w:tcPr>
            <w:tcW w:w="4957" w:type="dxa"/>
          </w:tcPr>
          <w:p w14:paraId="6087267D" w14:textId="77777777" w:rsidR="00472436" w:rsidRPr="0077052E" w:rsidRDefault="00472436" w:rsidP="00814EC5">
            <w:pPr>
              <w:spacing w:after="40"/>
              <w:ind w:left="34"/>
              <w:jc w:val="both"/>
              <w:rPr>
                <w:rFonts w:ascii="Tahoma" w:hAnsi="Tahoma" w:cs="Tahoma"/>
              </w:rPr>
            </w:pPr>
            <w:r>
              <w:rPr>
                <w:rFonts w:ascii="Tahoma" w:hAnsi="Tahoma" w:cs="Tahoma"/>
              </w:rPr>
              <w:t xml:space="preserve">Sklop št. 4: </w:t>
            </w:r>
            <w:r w:rsidRPr="00135C2E">
              <w:rPr>
                <w:rFonts w:ascii="Tahoma" w:hAnsi="Tahoma" w:cs="Tahoma"/>
              </w:rPr>
              <w:t>Laboratorijske kemikalije ULTRASCIENTIFIC</w:t>
            </w:r>
          </w:p>
        </w:tc>
        <w:tc>
          <w:tcPr>
            <w:tcW w:w="3963" w:type="dxa"/>
          </w:tcPr>
          <w:p w14:paraId="3BDC6426" w14:textId="77777777" w:rsidR="00472436" w:rsidRPr="00DF74D0" w:rsidRDefault="00472436" w:rsidP="00814EC5">
            <w:pPr>
              <w:pStyle w:val="Telobesedila2"/>
              <w:jc w:val="center"/>
              <w:rPr>
                <w:rFonts w:ascii="Tahoma" w:hAnsi="Tahoma" w:cs="Tahoma"/>
                <w:b w:val="0"/>
              </w:rPr>
            </w:pPr>
          </w:p>
        </w:tc>
      </w:tr>
      <w:tr w:rsidR="00472436" w:rsidRPr="00DF74D0" w14:paraId="3B921123" w14:textId="77777777" w:rsidTr="00472436">
        <w:trPr>
          <w:trHeight w:val="340"/>
        </w:trPr>
        <w:tc>
          <w:tcPr>
            <w:tcW w:w="4957" w:type="dxa"/>
          </w:tcPr>
          <w:p w14:paraId="0331B0D1" w14:textId="77777777" w:rsidR="00472436" w:rsidRDefault="00472436" w:rsidP="00814EC5">
            <w:pPr>
              <w:spacing w:after="40"/>
              <w:ind w:left="34"/>
              <w:jc w:val="both"/>
              <w:rPr>
                <w:rFonts w:ascii="Tahoma" w:hAnsi="Tahoma" w:cs="Tahoma"/>
              </w:rPr>
            </w:pPr>
            <w:r>
              <w:rPr>
                <w:rFonts w:ascii="Tahoma" w:hAnsi="Tahoma" w:cs="Tahoma"/>
              </w:rPr>
              <w:t xml:space="preserve">Sklop št. 5: </w:t>
            </w:r>
            <w:r w:rsidRPr="00135C2E">
              <w:rPr>
                <w:rFonts w:ascii="Tahoma" w:hAnsi="Tahoma" w:cs="Tahoma"/>
              </w:rPr>
              <w:t>Laboratorijske kemikalije FLUKA</w:t>
            </w:r>
          </w:p>
          <w:p w14:paraId="2458EE49" w14:textId="77777777" w:rsidR="00472436" w:rsidRPr="0077052E" w:rsidRDefault="00472436" w:rsidP="00814EC5">
            <w:pPr>
              <w:spacing w:after="40"/>
              <w:ind w:left="34"/>
              <w:jc w:val="both"/>
              <w:rPr>
                <w:rFonts w:ascii="Tahoma" w:hAnsi="Tahoma" w:cs="Tahoma"/>
              </w:rPr>
            </w:pPr>
          </w:p>
        </w:tc>
        <w:tc>
          <w:tcPr>
            <w:tcW w:w="3963" w:type="dxa"/>
          </w:tcPr>
          <w:p w14:paraId="02BA2E62" w14:textId="77777777" w:rsidR="00472436" w:rsidRPr="00DF74D0" w:rsidRDefault="00472436" w:rsidP="00814EC5">
            <w:pPr>
              <w:pStyle w:val="Telobesedila2"/>
              <w:jc w:val="center"/>
              <w:rPr>
                <w:rFonts w:ascii="Tahoma" w:hAnsi="Tahoma" w:cs="Tahoma"/>
                <w:b w:val="0"/>
              </w:rPr>
            </w:pPr>
          </w:p>
        </w:tc>
      </w:tr>
      <w:tr w:rsidR="00472436" w:rsidRPr="00DF74D0" w14:paraId="64F49BF1" w14:textId="77777777" w:rsidTr="00472436">
        <w:trPr>
          <w:trHeight w:val="340"/>
        </w:trPr>
        <w:tc>
          <w:tcPr>
            <w:tcW w:w="4957" w:type="dxa"/>
          </w:tcPr>
          <w:p w14:paraId="6DA833A5" w14:textId="77777777" w:rsidR="00472436" w:rsidRPr="0077052E" w:rsidRDefault="00472436" w:rsidP="00814EC5">
            <w:pPr>
              <w:spacing w:after="40"/>
              <w:ind w:left="34"/>
              <w:jc w:val="both"/>
              <w:rPr>
                <w:rFonts w:ascii="Tahoma" w:hAnsi="Tahoma" w:cs="Tahoma"/>
              </w:rPr>
            </w:pPr>
            <w:r>
              <w:rPr>
                <w:rFonts w:ascii="Tahoma" w:hAnsi="Tahoma" w:cs="Tahoma"/>
              </w:rPr>
              <w:t xml:space="preserve">Sklop št. 6: </w:t>
            </w:r>
            <w:r w:rsidRPr="00135C2E">
              <w:rPr>
                <w:rFonts w:ascii="Tahoma" w:hAnsi="Tahoma" w:cs="Tahoma"/>
              </w:rPr>
              <w:t>Laboratorijski material WHATMAN, KERELL</w:t>
            </w:r>
          </w:p>
        </w:tc>
        <w:tc>
          <w:tcPr>
            <w:tcW w:w="3963" w:type="dxa"/>
          </w:tcPr>
          <w:p w14:paraId="68D2402B" w14:textId="77777777" w:rsidR="00472436" w:rsidRPr="00DF74D0" w:rsidRDefault="00472436" w:rsidP="00814EC5">
            <w:pPr>
              <w:pStyle w:val="Telobesedila2"/>
              <w:jc w:val="center"/>
              <w:rPr>
                <w:rFonts w:ascii="Tahoma" w:hAnsi="Tahoma" w:cs="Tahoma"/>
                <w:b w:val="0"/>
              </w:rPr>
            </w:pPr>
          </w:p>
        </w:tc>
      </w:tr>
      <w:tr w:rsidR="00472436" w:rsidRPr="00DF74D0" w14:paraId="2BBF1184" w14:textId="77777777" w:rsidTr="00472436">
        <w:trPr>
          <w:trHeight w:val="340"/>
        </w:trPr>
        <w:tc>
          <w:tcPr>
            <w:tcW w:w="4957" w:type="dxa"/>
          </w:tcPr>
          <w:p w14:paraId="170F6317" w14:textId="77777777" w:rsidR="00472436" w:rsidRPr="0077052E" w:rsidRDefault="00472436" w:rsidP="00814EC5">
            <w:pPr>
              <w:spacing w:after="40"/>
              <w:ind w:left="34"/>
              <w:jc w:val="both"/>
              <w:rPr>
                <w:rFonts w:ascii="Tahoma" w:hAnsi="Tahoma" w:cs="Tahoma"/>
              </w:rPr>
            </w:pPr>
            <w:r>
              <w:rPr>
                <w:rFonts w:ascii="Tahoma" w:hAnsi="Tahoma" w:cs="Tahoma"/>
                <w:bCs/>
              </w:rPr>
              <w:t xml:space="preserve">Sklop št. 7: </w:t>
            </w:r>
            <w:r w:rsidRPr="00135C2E">
              <w:rPr>
                <w:rFonts w:ascii="Tahoma" w:hAnsi="Tahoma" w:cs="Tahoma"/>
                <w:bCs/>
              </w:rPr>
              <w:t>Laboratorijske kemikalije in potrošni material WTW</w:t>
            </w:r>
          </w:p>
        </w:tc>
        <w:tc>
          <w:tcPr>
            <w:tcW w:w="3963" w:type="dxa"/>
          </w:tcPr>
          <w:p w14:paraId="44592A78" w14:textId="77777777" w:rsidR="00472436" w:rsidRPr="00DF74D0" w:rsidRDefault="00472436" w:rsidP="00814EC5">
            <w:pPr>
              <w:pStyle w:val="Telobesedila2"/>
              <w:jc w:val="center"/>
              <w:rPr>
                <w:rFonts w:ascii="Tahoma" w:hAnsi="Tahoma" w:cs="Tahoma"/>
                <w:b w:val="0"/>
              </w:rPr>
            </w:pPr>
          </w:p>
        </w:tc>
      </w:tr>
      <w:tr w:rsidR="00472436" w:rsidRPr="00DF74D0" w14:paraId="7B27A8BF" w14:textId="77777777" w:rsidTr="00472436">
        <w:trPr>
          <w:trHeight w:val="340"/>
        </w:trPr>
        <w:tc>
          <w:tcPr>
            <w:tcW w:w="4957" w:type="dxa"/>
          </w:tcPr>
          <w:p w14:paraId="5C0FB936" w14:textId="77777777" w:rsidR="00472436" w:rsidRPr="0077052E" w:rsidRDefault="00472436" w:rsidP="00814EC5">
            <w:pPr>
              <w:spacing w:after="40"/>
              <w:ind w:left="34"/>
              <w:jc w:val="both"/>
              <w:rPr>
                <w:rFonts w:ascii="Tahoma" w:hAnsi="Tahoma" w:cs="Tahoma"/>
              </w:rPr>
            </w:pPr>
            <w:r>
              <w:rPr>
                <w:rFonts w:ascii="Tahoma" w:hAnsi="Tahoma" w:cs="Tahoma"/>
                <w:bCs/>
              </w:rPr>
              <w:t xml:space="preserve">Sklop št. 8: </w:t>
            </w:r>
            <w:r w:rsidRPr="00135C2E">
              <w:rPr>
                <w:rFonts w:ascii="Tahoma" w:hAnsi="Tahoma" w:cs="Tahoma"/>
                <w:bCs/>
              </w:rPr>
              <w:t>Laboratorijske kemikalije in potrošni material MERCK, SIGMA</w:t>
            </w:r>
          </w:p>
        </w:tc>
        <w:tc>
          <w:tcPr>
            <w:tcW w:w="3963" w:type="dxa"/>
          </w:tcPr>
          <w:p w14:paraId="624138A9" w14:textId="77777777" w:rsidR="00472436" w:rsidRPr="00DF74D0" w:rsidRDefault="00472436" w:rsidP="00814EC5">
            <w:pPr>
              <w:pStyle w:val="Telobesedila2"/>
              <w:jc w:val="center"/>
              <w:rPr>
                <w:rFonts w:ascii="Tahoma" w:hAnsi="Tahoma" w:cs="Tahoma"/>
                <w:b w:val="0"/>
              </w:rPr>
            </w:pPr>
          </w:p>
        </w:tc>
      </w:tr>
      <w:tr w:rsidR="00472436" w:rsidRPr="00DF74D0" w14:paraId="59CA35E2" w14:textId="77777777" w:rsidTr="00472436">
        <w:trPr>
          <w:trHeight w:val="340"/>
        </w:trPr>
        <w:tc>
          <w:tcPr>
            <w:tcW w:w="4957" w:type="dxa"/>
          </w:tcPr>
          <w:p w14:paraId="3B81A32B" w14:textId="77777777" w:rsidR="00472436" w:rsidRPr="0077052E" w:rsidRDefault="00472436" w:rsidP="00814EC5">
            <w:pPr>
              <w:spacing w:after="40"/>
              <w:ind w:left="34"/>
              <w:jc w:val="both"/>
              <w:rPr>
                <w:rFonts w:ascii="Tahoma" w:hAnsi="Tahoma" w:cs="Tahoma"/>
              </w:rPr>
            </w:pPr>
            <w:r>
              <w:rPr>
                <w:rFonts w:ascii="Tahoma" w:hAnsi="Tahoma" w:cs="Tahoma"/>
                <w:bCs/>
              </w:rPr>
              <w:t xml:space="preserve">Sklop št. 9: </w:t>
            </w:r>
            <w:r w:rsidRPr="00135C2E">
              <w:rPr>
                <w:rFonts w:ascii="Tahoma" w:hAnsi="Tahoma" w:cs="Tahoma"/>
                <w:bCs/>
              </w:rPr>
              <w:t>Laboratorijski potrošni material za mikrobiologijo, tipsi, TKA</w:t>
            </w:r>
          </w:p>
        </w:tc>
        <w:tc>
          <w:tcPr>
            <w:tcW w:w="3963" w:type="dxa"/>
          </w:tcPr>
          <w:p w14:paraId="775D8528" w14:textId="77777777" w:rsidR="00472436" w:rsidRPr="00DF74D0" w:rsidRDefault="00472436" w:rsidP="00814EC5">
            <w:pPr>
              <w:pStyle w:val="Telobesedila2"/>
              <w:jc w:val="center"/>
              <w:rPr>
                <w:rFonts w:ascii="Tahoma" w:hAnsi="Tahoma" w:cs="Tahoma"/>
                <w:b w:val="0"/>
              </w:rPr>
            </w:pPr>
          </w:p>
        </w:tc>
      </w:tr>
      <w:tr w:rsidR="00472436" w:rsidRPr="00DF74D0" w14:paraId="1814681A" w14:textId="77777777" w:rsidTr="00472436">
        <w:trPr>
          <w:trHeight w:val="340"/>
        </w:trPr>
        <w:tc>
          <w:tcPr>
            <w:tcW w:w="4957" w:type="dxa"/>
          </w:tcPr>
          <w:p w14:paraId="3D81FDBD" w14:textId="77777777" w:rsidR="00472436" w:rsidRPr="0077052E" w:rsidRDefault="00472436" w:rsidP="00814EC5">
            <w:pPr>
              <w:spacing w:after="40"/>
              <w:ind w:left="34"/>
              <w:jc w:val="both"/>
              <w:rPr>
                <w:rFonts w:ascii="Tahoma" w:hAnsi="Tahoma" w:cs="Tahoma"/>
              </w:rPr>
            </w:pPr>
            <w:r>
              <w:rPr>
                <w:rFonts w:ascii="Tahoma" w:hAnsi="Tahoma" w:cs="Tahoma"/>
                <w:bCs/>
              </w:rPr>
              <w:t xml:space="preserve">Sklop št. 10: </w:t>
            </w:r>
            <w:r w:rsidRPr="00135C2E">
              <w:rPr>
                <w:rFonts w:ascii="Tahoma" w:hAnsi="Tahoma" w:cs="Tahoma"/>
                <w:bCs/>
              </w:rPr>
              <w:t>Laboratorijski material AGILENT, GERSTEL, La-Pha-Pak, Merlin, SGE</w:t>
            </w:r>
          </w:p>
        </w:tc>
        <w:tc>
          <w:tcPr>
            <w:tcW w:w="3963" w:type="dxa"/>
          </w:tcPr>
          <w:p w14:paraId="3EEFFEF2" w14:textId="77777777" w:rsidR="00472436" w:rsidRPr="00DF74D0" w:rsidRDefault="00472436" w:rsidP="00814EC5">
            <w:pPr>
              <w:pStyle w:val="Telobesedila2"/>
              <w:jc w:val="center"/>
              <w:rPr>
                <w:rFonts w:ascii="Tahoma" w:hAnsi="Tahoma" w:cs="Tahoma"/>
                <w:b w:val="0"/>
              </w:rPr>
            </w:pPr>
          </w:p>
        </w:tc>
      </w:tr>
      <w:tr w:rsidR="00472436" w:rsidRPr="00DF74D0" w14:paraId="6E2D31D0" w14:textId="77777777" w:rsidTr="00472436">
        <w:trPr>
          <w:trHeight w:val="340"/>
        </w:trPr>
        <w:tc>
          <w:tcPr>
            <w:tcW w:w="4957" w:type="dxa"/>
          </w:tcPr>
          <w:p w14:paraId="61EA6D48" w14:textId="77777777" w:rsidR="00472436" w:rsidRDefault="00472436" w:rsidP="00814EC5">
            <w:pPr>
              <w:spacing w:after="40"/>
              <w:ind w:left="34"/>
              <w:jc w:val="both"/>
              <w:rPr>
                <w:rFonts w:ascii="Tahoma" w:hAnsi="Tahoma" w:cs="Tahoma"/>
                <w:bCs/>
              </w:rPr>
            </w:pPr>
            <w:r>
              <w:rPr>
                <w:rFonts w:ascii="Tahoma" w:hAnsi="Tahoma" w:cs="Tahoma"/>
                <w:bCs/>
              </w:rPr>
              <w:t xml:space="preserve">Sklop št. 11: </w:t>
            </w:r>
            <w:r w:rsidRPr="00135C2E">
              <w:rPr>
                <w:rFonts w:ascii="Tahoma" w:hAnsi="Tahoma" w:cs="Tahoma"/>
                <w:bCs/>
              </w:rPr>
              <w:t>Laboratorijski material EPPENDORF</w:t>
            </w:r>
          </w:p>
          <w:p w14:paraId="796F5A10" w14:textId="77777777" w:rsidR="00472436" w:rsidRPr="0077052E" w:rsidRDefault="00472436" w:rsidP="00814EC5">
            <w:pPr>
              <w:spacing w:after="40"/>
              <w:ind w:left="34"/>
              <w:jc w:val="both"/>
              <w:rPr>
                <w:rFonts w:ascii="Tahoma" w:hAnsi="Tahoma" w:cs="Tahoma"/>
              </w:rPr>
            </w:pPr>
          </w:p>
        </w:tc>
        <w:tc>
          <w:tcPr>
            <w:tcW w:w="3963" w:type="dxa"/>
          </w:tcPr>
          <w:p w14:paraId="3FDF2221" w14:textId="77777777" w:rsidR="00472436" w:rsidRPr="00DF74D0" w:rsidRDefault="00472436" w:rsidP="00814EC5">
            <w:pPr>
              <w:pStyle w:val="Telobesedila2"/>
              <w:jc w:val="center"/>
              <w:rPr>
                <w:rFonts w:ascii="Tahoma" w:hAnsi="Tahoma" w:cs="Tahoma"/>
                <w:b w:val="0"/>
              </w:rPr>
            </w:pPr>
          </w:p>
        </w:tc>
      </w:tr>
      <w:tr w:rsidR="00472436" w:rsidRPr="00DF74D0" w14:paraId="42FBEBBF" w14:textId="77777777" w:rsidTr="00472436">
        <w:trPr>
          <w:trHeight w:val="340"/>
        </w:trPr>
        <w:tc>
          <w:tcPr>
            <w:tcW w:w="4957" w:type="dxa"/>
          </w:tcPr>
          <w:p w14:paraId="56DCF2FF" w14:textId="77777777" w:rsidR="00472436" w:rsidRDefault="00472436" w:rsidP="00814EC5">
            <w:pPr>
              <w:spacing w:after="40"/>
              <w:ind w:left="34"/>
              <w:jc w:val="both"/>
              <w:rPr>
                <w:rFonts w:ascii="Tahoma" w:hAnsi="Tahoma" w:cs="Tahoma"/>
                <w:bCs/>
              </w:rPr>
            </w:pPr>
            <w:r>
              <w:rPr>
                <w:rFonts w:ascii="Tahoma" w:hAnsi="Tahoma" w:cs="Tahoma"/>
                <w:bCs/>
              </w:rPr>
              <w:t xml:space="preserve">Sklop št. 12: </w:t>
            </w:r>
            <w:r w:rsidRPr="00135C2E">
              <w:rPr>
                <w:rFonts w:ascii="Tahoma" w:hAnsi="Tahoma" w:cs="Tahoma"/>
                <w:bCs/>
              </w:rPr>
              <w:t>Laboratorijski material SARTORIUS</w:t>
            </w:r>
          </w:p>
          <w:p w14:paraId="7562F2FB" w14:textId="77777777" w:rsidR="00472436" w:rsidRPr="0077052E" w:rsidRDefault="00472436" w:rsidP="00814EC5">
            <w:pPr>
              <w:spacing w:after="40"/>
              <w:ind w:left="34"/>
              <w:jc w:val="both"/>
              <w:rPr>
                <w:rFonts w:ascii="Tahoma" w:hAnsi="Tahoma" w:cs="Tahoma"/>
              </w:rPr>
            </w:pPr>
          </w:p>
        </w:tc>
        <w:tc>
          <w:tcPr>
            <w:tcW w:w="3963" w:type="dxa"/>
          </w:tcPr>
          <w:p w14:paraId="701078EC" w14:textId="77777777" w:rsidR="00472436" w:rsidRPr="00DF74D0" w:rsidRDefault="00472436" w:rsidP="00814EC5">
            <w:pPr>
              <w:pStyle w:val="Telobesedila2"/>
              <w:jc w:val="center"/>
              <w:rPr>
                <w:rFonts w:ascii="Tahoma" w:hAnsi="Tahoma" w:cs="Tahoma"/>
                <w:b w:val="0"/>
              </w:rPr>
            </w:pPr>
          </w:p>
        </w:tc>
      </w:tr>
      <w:tr w:rsidR="00472436" w:rsidRPr="00DF74D0" w14:paraId="63D58DA7" w14:textId="77777777" w:rsidTr="00472436">
        <w:trPr>
          <w:trHeight w:val="340"/>
        </w:trPr>
        <w:tc>
          <w:tcPr>
            <w:tcW w:w="4957" w:type="dxa"/>
          </w:tcPr>
          <w:p w14:paraId="558FDB86" w14:textId="77777777" w:rsidR="00472436" w:rsidRDefault="00472436" w:rsidP="00814EC5">
            <w:pPr>
              <w:spacing w:after="40"/>
              <w:ind w:left="34"/>
              <w:jc w:val="both"/>
              <w:rPr>
                <w:rFonts w:ascii="Tahoma" w:hAnsi="Tahoma" w:cs="Tahoma"/>
                <w:bCs/>
              </w:rPr>
            </w:pPr>
            <w:r>
              <w:rPr>
                <w:rFonts w:ascii="Tahoma" w:hAnsi="Tahoma" w:cs="Tahoma"/>
                <w:bCs/>
              </w:rPr>
              <w:t xml:space="preserve">Sklop št. 13: </w:t>
            </w:r>
            <w:r w:rsidRPr="00135C2E">
              <w:rPr>
                <w:rFonts w:ascii="Tahoma" w:hAnsi="Tahoma" w:cs="Tahoma"/>
                <w:bCs/>
              </w:rPr>
              <w:t>Laboratorijski material BRAND, HELLMA</w:t>
            </w:r>
          </w:p>
          <w:p w14:paraId="0AE5750E" w14:textId="77777777" w:rsidR="00472436" w:rsidRPr="0077052E" w:rsidRDefault="00472436" w:rsidP="00814EC5">
            <w:pPr>
              <w:spacing w:after="40"/>
              <w:ind w:left="34"/>
              <w:jc w:val="both"/>
              <w:rPr>
                <w:rFonts w:ascii="Tahoma" w:hAnsi="Tahoma" w:cs="Tahoma"/>
              </w:rPr>
            </w:pPr>
          </w:p>
        </w:tc>
        <w:tc>
          <w:tcPr>
            <w:tcW w:w="3963" w:type="dxa"/>
          </w:tcPr>
          <w:p w14:paraId="1FC8579B" w14:textId="77777777" w:rsidR="00472436" w:rsidRPr="00DF74D0" w:rsidRDefault="00472436" w:rsidP="00814EC5">
            <w:pPr>
              <w:pStyle w:val="Telobesedila2"/>
              <w:jc w:val="center"/>
              <w:rPr>
                <w:rFonts w:ascii="Tahoma" w:hAnsi="Tahoma" w:cs="Tahoma"/>
                <w:b w:val="0"/>
              </w:rPr>
            </w:pPr>
          </w:p>
        </w:tc>
      </w:tr>
      <w:tr w:rsidR="00472436" w:rsidRPr="00DF74D0" w14:paraId="102888C9" w14:textId="77777777" w:rsidTr="00472436">
        <w:trPr>
          <w:trHeight w:val="340"/>
        </w:trPr>
        <w:tc>
          <w:tcPr>
            <w:tcW w:w="4957" w:type="dxa"/>
          </w:tcPr>
          <w:p w14:paraId="12A8304A" w14:textId="77777777" w:rsidR="00472436" w:rsidRDefault="00472436" w:rsidP="00814EC5">
            <w:pPr>
              <w:spacing w:after="40"/>
              <w:ind w:left="34"/>
              <w:jc w:val="both"/>
              <w:rPr>
                <w:rFonts w:ascii="Tahoma" w:hAnsi="Tahoma" w:cs="Tahoma"/>
              </w:rPr>
            </w:pPr>
            <w:r>
              <w:rPr>
                <w:rFonts w:ascii="Tahoma" w:hAnsi="Tahoma" w:cs="Tahoma"/>
              </w:rPr>
              <w:t xml:space="preserve">Sklop št. 14: </w:t>
            </w:r>
            <w:r w:rsidRPr="00135C2E">
              <w:rPr>
                <w:rFonts w:ascii="Tahoma" w:hAnsi="Tahoma" w:cs="Tahoma"/>
              </w:rPr>
              <w:t>Laboratorijski potrošni material ELTRA</w:t>
            </w:r>
          </w:p>
          <w:p w14:paraId="59513A95" w14:textId="77777777" w:rsidR="00472436" w:rsidRPr="0077052E" w:rsidRDefault="00472436" w:rsidP="00814EC5">
            <w:pPr>
              <w:spacing w:after="40"/>
              <w:ind w:left="34"/>
              <w:jc w:val="both"/>
              <w:rPr>
                <w:rFonts w:ascii="Tahoma" w:hAnsi="Tahoma" w:cs="Tahoma"/>
              </w:rPr>
            </w:pPr>
          </w:p>
        </w:tc>
        <w:tc>
          <w:tcPr>
            <w:tcW w:w="3963" w:type="dxa"/>
          </w:tcPr>
          <w:p w14:paraId="1C414CB5" w14:textId="77777777" w:rsidR="00472436" w:rsidRPr="00DF74D0" w:rsidRDefault="00472436" w:rsidP="00814EC5">
            <w:pPr>
              <w:pStyle w:val="Telobesedila2"/>
              <w:jc w:val="center"/>
              <w:rPr>
                <w:rFonts w:ascii="Tahoma" w:hAnsi="Tahoma" w:cs="Tahoma"/>
                <w:b w:val="0"/>
              </w:rPr>
            </w:pPr>
          </w:p>
        </w:tc>
      </w:tr>
      <w:tr w:rsidR="00472436" w:rsidRPr="00DF74D0" w14:paraId="773C7B6E" w14:textId="77777777" w:rsidTr="00472436">
        <w:trPr>
          <w:trHeight w:val="340"/>
        </w:trPr>
        <w:tc>
          <w:tcPr>
            <w:tcW w:w="4957" w:type="dxa"/>
          </w:tcPr>
          <w:p w14:paraId="7E143000" w14:textId="77777777" w:rsidR="00472436" w:rsidRDefault="00472436" w:rsidP="00814EC5">
            <w:pPr>
              <w:spacing w:after="40"/>
              <w:ind w:left="34"/>
              <w:jc w:val="both"/>
              <w:rPr>
                <w:rFonts w:ascii="Tahoma" w:hAnsi="Tahoma" w:cs="Tahoma"/>
              </w:rPr>
            </w:pPr>
            <w:r>
              <w:rPr>
                <w:rFonts w:ascii="Tahoma" w:hAnsi="Tahoma" w:cs="Tahoma"/>
              </w:rPr>
              <w:t xml:space="preserve">Sklop št. 15: </w:t>
            </w:r>
            <w:r w:rsidRPr="00135C2E">
              <w:rPr>
                <w:rFonts w:ascii="Tahoma" w:hAnsi="Tahoma" w:cs="Tahoma"/>
              </w:rPr>
              <w:t>Potrošni material ROKAVICE</w:t>
            </w:r>
          </w:p>
          <w:p w14:paraId="67827DE9" w14:textId="77777777" w:rsidR="00472436" w:rsidRPr="0077052E" w:rsidRDefault="00472436" w:rsidP="00814EC5">
            <w:pPr>
              <w:spacing w:after="40"/>
              <w:ind w:left="34"/>
              <w:jc w:val="both"/>
              <w:rPr>
                <w:rFonts w:ascii="Tahoma" w:hAnsi="Tahoma" w:cs="Tahoma"/>
              </w:rPr>
            </w:pPr>
          </w:p>
        </w:tc>
        <w:tc>
          <w:tcPr>
            <w:tcW w:w="3963" w:type="dxa"/>
          </w:tcPr>
          <w:p w14:paraId="1425550C" w14:textId="77777777" w:rsidR="00472436" w:rsidRPr="00DF74D0" w:rsidRDefault="00472436" w:rsidP="00814EC5">
            <w:pPr>
              <w:pStyle w:val="Telobesedila2"/>
              <w:jc w:val="center"/>
              <w:rPr>
                <w:rFonts w:ascii="Tahoma" w:hAnsi="Tahoma" w:cs="Tahoma"/>
                <w:b w:val="0"/>
              </w:rPr>
            </w:pPr>
          </w:p>
        </w:tc>
      </w:tr>
      <w:tr w:rsidR="00472436" w:rsidRPr="00DF74D0" w14:paraId="413A67A2" w14:textId="77777777" w:rsidTr="00472436">
        <w:trPr>
          <w:trHeight w:val="340"/>
        </w:trPr>
        <w:tc>
          <w:tcPr>
            <w:tcW w:w="4957" w:type="dxa"/>
          </w:tcPr>
          <w:p w14:paraId="66583580" w14:textId="77777777" w:rsidR="00472436" w:rsidRPr="0077052E" w:rsidRDefault="00472436" w:rsidP="00472436">
            <w:pPr>
              <w:spacing w:after="40"/>
              <w:ind w:left="34"/>
              <w:jc w:val="both"/>
              <w:rPr>
                <w:rFonts w:ascii="Tahoma" w:hAnsi="Tahoma" w:cs="Tahoma"/>
              </w:rPr>
            </w:pPr>
            <w:r>
              <w:rPr>
                <w:rFonts w:ascii="Tahoma" w:hAnsi="Tahoma" w:cs="Tahoma"/>
                <w:bCs/>
              </w:rPr>
              <w:t xml:space="preserve">Sklop št. 16: </w:t>
            </w:r>
            <w:r w:rsidRPr="00135C2E">
              <w:rPr>
                <w:rFonts w:ascii="Tahoma" w:hAnsi="Tahoma" w:cs="Tahoma"/>
                <w:bCs/>
              </w:rPr>
              <w:t>Laboratorijske kemikalije in material - splošno</w:t>
            </w:r>
          </w:p>
        </w:tc>
        <w:tc>
          <w:tcPr>
            <w:tcW w:w="3963" w:type="dxa"/>
          </w:tcPr>
          <w:p w14:paraId="61096A28" w14:textId="77777777" w:rsidR="00472436" w:rsidRPr="00DF74D0" w:rsidRDefault="00472436" w:rsidP="00472436">
            <w:pPr>
              <w:pStyle w:val="Telobesedila2"/>
              <w:jc w:val="center"/>
              <w:rPr>
                <w:rFonts w:ascii="Tahoma" w:hAnsi="Tahoma" w:cs="Tahoma"/>
                <w:b w:val="0"/>
              </w:rPr>
            </w:pPr>
          </w:p>
        </w:tc>
      </w:tr>
    </w:tbl>
    <w:p w14:paraId="78A6894A" w14:textId="77777777" w:rsidR="00C23AD1" w:rsidRDefault="00C23AD1" w:rsidP="00472436">
      <w:pPr>
        <w:jc w:val="both"/>
        <w:rPr>
          <w:rFonts w:ascii="Tahoma" w:hAnsi="Tahoma" w:cs="Tahoma"/>
        </w:rPr>
      </w:pPr>
    </w:p>
    <w:p w14:paraId="27EDDB1D" w14:textId="77777777" w:rsidR="00B0574B" w:rsidRPr="003237CB" w:rsidRDefault="00B0574B" w:rsidP="00B0574B">
      <w:pPr>
        <w:numPr>
          <w:ilvl w:val="0"/>
          <w:numId w:val="19"/>
        </w:numPr>
        <w:rPr>
          <w:rFonts w:ascii="Tahoma" w:hAnsi="Tahoma" w:cs="Tahoma"/>
          <w:b/>
        </w:rPr>
      </w:pPr>
      <w:r w:rsidRPr="003237CB">
        <w:rPr>
          <w:rFonts w:ascii="Tahoma" w:hAnsi="Tahoma" w:cs="Tahoma"/>
          <w:b/>
        </w:rPr>
        <w:lastRenderedPageBreak/>
        <w:t>VELJAVNOST PONUDBE</w:t>
      </w:r>
    </w:p>
    <w:p w14:paraId="6AFBAB7E" w14:textId="77777777" w:rsidR="00B0574B" w:rsidRPr="003237CB" w:rsidRDefault="00B0574B" w:rsidP="00B0574B">
      <w:pPr>
        <w:jc w:val="both"/>
        <w:rPr>
          <w:rFonts w:ascii="Tahoma" w:hAnsi="Tahoma" w:cs="Tahoma"/>
          <w:highlight w:val="yellow"/>
        </w:rPr>
      </w:pPr>
    </w:p>
    <w:p w14:paraId="53EEF74F" w14:textId="77777777" w:rsidR="00B0574B" w:rsidRPr="003237CB" w:rsidRDefault="00B0574B" w:rsidP="00B0574B">
      <w:pPr>
        <w:jc w:val="both"/>
        <w:rPr>
          <w:rFonts w:ascii="Tahoma" w:hAnsi="Tahoma" w:cs="Tahoma"/>
          <w:highlight w:val="yellow"/>
        </w:rPr>
      </w:pPr>
    </w:p>
    <w:p w14:paraId="11927954" w14:textId="77777777" w:rsidR="00B0574B" w:rsidRPr="003237CB" w:rsidRDefault="00B0574B" w:rsidP="00B0574B">
      <w:pPr>
        <w:jc w:val="both"/>
        <w:rPr>
          <w:rFonts w:ascii="Tahoma" w:hAnsi="Tahoma" w:cs="Tahoma"/>
        </w:rPr>
      </w:pPr>
      <w:r w:rsidRPr="003237CB">
        <w:rPr>
          <w:rFonts w:ascii="Tahoma" w:hAnsi="Tahoma" w:cs="Tahoma"/>
        </w:rPr>
        <w:t xml:space="preserve"> Veljavnost ponudbe je _________</w:t>
      </w:r>
      <w:r>
        <w:rPr>
          <w:rFonts w:ascii="Tahoma" w:hAnsi="Tahoma" w:cs="Tahoma"/>
        </w:rPr>
        <w:t xml:space="preserve"> koledarskih dni (minimalno 120 </w:t>
      </w:r>
      <w:r w:rsidRPr="003237CB">
        <w:rPr>
          <w:rFonts w:ascii="Tahoma" w:hAnsi="Tahoma" w:cs="Tahoma"/>
        </w:rPr>
        <w:t>koledarskih dni).</w:t>
      </w:r>
    </w:p>
    <w:p w14:paraId="3B454702" w14:textId="77777777" w:rsidR="00B0574B" w:rsidRPr="003237CB" w:rsidRDefault="00B0574B" w:rsidP="00B0574B">
      <w:pPr>
        <w:jc w:val="both"/>
        <w:rPr>
          <w:rFonts w:ascii="Tahoma" w:hAnsi="Tahoma" w:cs="Tahoma"/>
          <w:highlight w:val="yellow"/>
        </w:rPr>
      </w:pPr>
    </w:p>
    <w:p w14:paraId="6BC1FA1B" w14:textId="77777777" w:rsidR="00B0574B" w:rsidRPr="00AB7AD5" w:rsidRDefault="00B0574B" w:rsidP="00B0574B">
      <w:pPr>
        <w:tabs>
          <w:tab w:val="left" w:pos="1159"/>
        </w:tabs>
        <w:jc w:val="both"/>
        <w:rPr>
          <w:rFonts w:ascii="Tahoma" w:hAnsi="Tahoma" w:cs="Tahoma"/>
        </w:rPr>
      </w:pPr>
      <w:r w:rsidRPr="00AB7AD5">
        <w:rPr>
          <w:rFonts w:ascii="Tahoma" w:hAnsi="Tahoma" w:cs="Tahoma"/>
        </w:rPr>
        <w:tab/>
      </w:r>
    </w:p>
    <w:p w14:paraId="0BA4CA9C" w14:textId="77777777" w:rsidR="00B0574B" w:rsidRPr="003237CB" w:rsidRDefault="00B0574B" w:rsidP="00B0574B">
      <w:pPr>
        <w:tabs>
          <w:tab w:val="left" w:pos="1159"/>
        </w:tabs>
        <w:jc w:val="both"/>
        <w:rPr>
          <w:rFonts w:ascii="Tahoma" w:hAnsi="Tahoma" w:cs="Tahoma"/>
          <w:highlight w:val="yellow"/>
        </w:rPr>
      </w:pPr>
    </w:p>
    <w:p w14:paraId="4BFD6C42" w14:textId="77777777" w:rsidR="00B0574B" w:rsidRPr="003237CB" w:rsidRDefault="00B0574B" w:rsidP="00B0574B">
      <w:pPr>
        <w:numPr>
          <w:ilvl w:val="0"/>
          <w:numId w:val="19"/>
        </w:numPr>
        <w:jc w:val="both"/>
        <w:rPr>
          <w:rFonts w:ascii="Tahoma" w:hAnsi="Tahoma" w:cs="Tahoma"/>
          <w:b/>
        </w:rPr>
      </w:pPr>
      <w:r w:rsidRPr="003237CB">
        <w:rPr>
          <w:rFonts w:ascii="Tahoma" w:hAnsi="Tahoma" w:cs="Tahoma"/>
          <w:b/>
        </w:rPr>
        <w:t>ODGOVORNA OSEBA</w:t>
      </w:r>
      <w:r w:rsidRPr="003237CB">
        <w:rPr>
          <w:rFonts w:ascii="Tahoma" w:hAnsi="Tahoma" w:cs="Tahoma"/>
        </w:rPr>
        <w:t xml:space="preserve">, </w:t>
      </w:r>
      <w:r w:rsidRPr="003237CB">
        <w:rPr>
          <w:rFonts w:ascii="Tahoma" w:hAnsi="Tahoma" w:cs="Tahoma"/>
          <w:b/>
        </w:rPr>
        <w:t>kateri bo naročnik lahko pošiljal poizvedbe za cene artiklov z uradno veljavnega cenika</w:t>
      </w:r>
    </w:p>
    <w:p w14:paraId="542EF28C" w14:textId="77777777" w:rsidR="00B0574B" w:rsidRPr="003237CB" w:rsidRDefault="00B0574B" w:rsidP="00B0574B">
      <w:pPr>
        <w:jc w:val="both"/>
        <w:rPr>
          <w:rFonts w:ascii="Tahoma" w:hAnsi="Tahoma" w:cs="Tahoma"/>
        </w:rPr>
      </w:pPr>
    </w:p>
    <w:p w14:paraId="281BC525" w14:textId="77777777" w:rsidR="00B0574B" w:rsidRPr="003237CB" w:rsidRDefault="00B0574B" w:rsidP="00B0574B">
      <w:pPr>
        <w:jc w:val="both"/>
        <w:rPr>
          <w:rFonts w:ascii="Tahoma" w:hAnsi="Tahoma" w:cs="Tahoma"/>
        </w:rPr>
      </w:pPr>
      <w:r w:rsidRPr="003237CB">
        <w:rPr>
          <w:rFonts w:ascii="Tahoma" w:hAnsi="Tahoma" w:cs="Tahoma"/>
        </w:rPr>
        <w:t xml:space="preserve">Odgovorna oseba:________________________________, </w:t>
      </w:r>
    </w:p>
    <w:p w14:paraId="4C66DF94" w14:textId="77777777" w:rsidR="00B0574B" w:rsidRPr="003237CB" w:rsidRDefault="00B0574B" w:rsidP="00B0574B">
      <w:pPr>
        <w:jc w:val="both"/>
        <w:rPr>
          <w:rFonts w:ascii="Tahoma" w:hAnsi="Tahoma" w:cs="Tahoma"/>
        </w:rPr>
      </w:pPr>
    </w:p>
    <w:p w14:paraId="219C0104" w14:textId="77777777" w:rsidR="00B0574B" w:rsidRPr="003237CB" w:rsidRDefault="00B0574B" w:rsidP="00B0574B">
      <w:pPr>
        <w:jc w:val="both"/>
        <w:rPr>
          <w:rFonts w:ascii="Tahoma" w:hAnsi="Tahoma" w:cs="Tahoma"/>
        </w:rPr>
      </w:pPr>
      <w:r w:rsidRPr="003237CB">
        <w:rPr>
          <w:rFonts w:ascii="Tahoma" w:hAnsi="Tahoma" w:cs="Tahoma"/>
        </w:rPr>
        <w:t xml:space="preserve">elektronski naslov: _________________________________; </w:t>
      </w:r>
    </w:p>
    <w:p w14:paraId="78DFBE88" w14:textId="77777777" w:rsidR="00B0574B" w:rsidRPr="003237CB" w:rsidRDefault="00B0574B" w:rsidP="00B0574B">
      <w:pPr>
        <w:jc w:val="both"/>
        <w:rPr>
          <w:rFonts w:ascii="Tahoma" w:hAnsi="Tahoma" w:cs="Tahoma"/>
        </w:rPr>
      </w:pPr>
    </w:p>
    <w:p w14:paraId="3A9D5D92" w14:textId="77777777" w:rsidR="00B0574B" w:rsidRPr="003237CB" w:rsidRDefault="00B0574B" w:rsidP="00B0574B">
      <w:pPr>
        <w:jc w:val="both"/>
        <w:rPr>
          <w:rFonts w:ascii="Tahoma" w:hAnsi="Tahoma" w:cs="Tahoma"/>
        </w:rPr>
      </w:pPr>
      <w:r w:rsidRPr="003237CB">
        <w:rPr>
          <w:rFonts w:ascii="Tahoma" w:hAnsi="Tahoma" w:cs="Tahoma"/>
        </w:rPr>
        <w:t>telefonska številka: _______________________ .</w:t>
      </w:r>
    </w:p>
    <w:p w14:paraId="421B6EC0" w14:textId="77777777" w:rsidR="00B0574B" w:rsidRPr="003237CB" w:rsidRDefault="00B0574B" w:rsidP="00B0574B">
      <w:pPr>
        <w:jc w:val="both"/>
        <w:rPr>
          <w:rFonts w:ascii="Tahoma" w:hAnsi="Tahoma" w:cs="Tahoma"/>
        </w:rPr>
      </w:pPr>
    </w:p>
    <w:p w14:paraId="317484E2" w14:textId="77777777" w:rsidR="00B0574B" w:rsidRDefault="00B0574B" w:rsidP="00472436">
      <w:pPr>
        <w:jc w:val="both"/>
        <w:rPr>
          <w:rFonts w:ascii="Tahoma" w:hAnsi="Tahoma" w:cs="Tahoma"/>
        </w:rPr>
      </w:pPr>
    </w:p>
    <w:p w14:paraId="5E1A905E" w14:textId="77777777" w:rsidR="00B0574B" w:rsidRDefault="00B0574B" w:rsidP="00472436">
      <w:pPr>
        <w:jc w:val="both"/>
        <w:rPr>
          <w:rFonts w:ascii="Tahoma" w:hAnsi="Tahoma" w:cs="Tahoma"/>
        </w:rPr>
      </w:pPr>
    </w:p>
    <w:p w14:paraId="3C213DD1" w14:textId="77777777" w:rsidR="00B0574B" w:rsidRDefault="00B0574B" w:rsidP="00472436">
      <w:pPr>
        <w:jc w:val="both"/>
        <w:rPr>
          <w:rFonts w:ascii="Tahoma" w:hAnsi="Tahoma" w:cs="Tahoma"/>
        </w:rPr>
      </w:pPr>
    </w:p>
    <w:p w14:paraId="624D4255" w14:textId="77777777" w:rsidR="00B0574B" w:rsidRDefault="00B0574B" w:rsidP="00472436">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C23AD1" w:rsidRPr="00CE1BAD" w14:paraId="7A8269F0" w14:textId="77777777" w:rsidTr="001E15BA">
        <w:trPr>
          <w:trHeight w:val="235"/>
        </w:trPr>
        <w:tc>
          <w:tcPr>
            <w:tcW w:w="3402" w:type="dxa"/>
            <w:tcBorders>
              <w:bottom w:val="single" w:sz="4" w:space="0" w:color="auto"/>
            </w:tcBorders>
          </w:tcPr>
          <w:p w14:paraId="48F694B0" w14:textId="77777777" w:rsidR="00C23AD1" w:rsidRPr="00CE1BAD" w:rsidRDefault="00C23AD1" w:rsidP="00472436">
            <w:pPr>
              <w:jc w:val="both"/>
              <w:rPr>
                <w:rFonts w:ascii="Tahoma" w:hAnsi="Tahoma" w:cs="Tahoma"/>
                <w:snapToGrid w:val="0"/>
                <w:color w:val="000000"/>
              </w:rPr>
            </w:pPr>
          </w:p>
        </w:tc>
        <w:tc>
          <w:tcPr>
            <w:tcW w:w="2977" w:type="dxa"/>
          </w:tcPr>
          <w:p w14:paraId="36B30DAA" w14:textId="77777777" w:rsidR="00C23AD1" w:rsidRPr="00CE1BAD" w:rsidRDefault="00C23AD1" w:rsidP="00472436">
            <w:pPr>
              <w:jc w:val="center"/>
              <w:rPr>
                <w:rFonts w:ascii="Tahoma" w:hAnsi="Tahoma" w:cs="Tahoma"/>
                <w:snapToGrid w:val="0"/>
                <w:color w:val="000000"/>
              </w:rPr>
            </w:pPr>
          </w:p>
        </w:tc>
        <w:tc>
          <w:tcPr>
            <w:tcW w:w="2693" w:type="dxa"/>
            <w:tcBorders>
              <w:bottom w:val="single" w:sz="4" w:space="0" w:color="auto"/>
            </w:tcBorders>
          </w:tcPr>
          <w:p w14:paraId="0E1FF18D" w14:textId="77777777" w:rsidR="00C23AD1" w:rsidRPr="00CE1BAD" w:rsidRDefault="00C23AD1" w:rsidP="00472436">
            <w:pPr>
              <w:tabs>
                <w:tab w:val="left" w:pos="567"/>
                <w:tab w:val="num" w:pos="851"/>
                <w:tab w:val="left" w:pos="993"/>
              </w:tabs>
              <w:jc w:val="both"/>
              <w:rPr>
                <w:rFonts w:ascii="Tahoma" w:hAnsi="Tahoma" w:cs="Tahoma"/>
                <w:snapToGrid w:val="0"/>
                <w:color w:val="000000"/>
                <w:sz w:val="28"/>
              </w:rPr>
            </w:pPr>
          </w:p>
        </w:tc>
      </w:tr>
      <w:tr w:rsidR="00C23AD1" w:rsidRPr="00CE1BAD" w14:paraId="4B14814B" w14:textId="77777777" w:rsidTr="001E15BA">
        <w:trPr>
          <w:trHeight w:val="235"/>
        </w:trPr>
        <w:tc>
          <w:tcPr>
            <w:tcW w:w="3402" w:type="dxa"/>
            <w:tcBorders>
              <w:top w:val="single" w:sz="4" w:space="0" w:color="auto"/>
            </w:tcBorders>
          </w:tcPr>
          <w:p w14:paraId="78271378" w14:textId="77777777" w:rsidR="00C23AD1" w:rsidRPr="00CE1BAD" w:rsidRDefault="00C23AD1" w:rsidP="00472436">
            <w:pPr>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0E22E965" w14:textId="77777777" w:rsidR="00C23AD1" w:rsidRPr="00CE1BAD" w:rsidRDefault="00C23AD1" w:rsidP="00472436">
            <w:pPr>
              <w:jc w:val="center"/>
              <w:rPr>
                <w:rFonts w:ascii="Tahoma" w:hAnsi="Tahoma" w:cs="Tahoma"/>
                <w:snapToGrid w:val="0"/>
                <w:color w:val="000000"/>
              </w:rPr>
            </w:pPr>
            <w:r w:rsidRPr="00CE1BAD">
              <w:rPr>
                <w:rFonts w:ascii="Tahoma" w:hAnsi="Tahoma" w:cs="Tahoma"/>
                <w:snapToGrid w:val="0"/>
                <w:color w:val="000000"/>
              </w:rPr>
              <w:t>žig</w:t>
            </w:r>
          </w:p>
        </w:tc>
        <w:tc>
          <w:tcPr>
            <w:tcW w:w="2693" w:type="dxa"/>
            <w:tcBorders>
              <w:top w:val="single" w:sz="4" w:space="0" w:color="auto"/>
            </w:tcBorders>
          </w:tcPr>
          <w:p w14:paraId="6C607279" w14:textId="77777777" w:rsidR="00C23AD1" w:rsidRPr="00CE1BAD" w:rsidRDefault="00C23AD1" w:rsidP="00472436">
            <w:pPr>
              <w:jc w:val="center"/>
              <w:rPr>
                <w:rFonts w:ascii="Tahoma" w:hAnsi="Tahoma" w:cs="Tahoma"/>
                <w:snapToGrid w:val="0"/>
                <w:color w:val="000000"/>
              </w:rPr>
            </w:pPr>
            <w:r>
              <w:rPr>
                <w:rFonts w:ascii="Tahoma" w:hAnsi="Tahoma" w:cs="Tahoma"/>
                <w:snapToGrid w:val="0"/>
                <w:color w:val="000000"/>
              </w:rPr>
              <w:t xml:space="preserve">(Naziv in </w:t>
            </w:r>
            <w:r w:rsidRPr="00CE1BAD">
              <w:rPr>
                <w:rFonts w:ascii="Tahoma" w:hAnsi="Tahoma" w:cs="Tahoma"/>
                <w:snapToGrid w:val="0"/>
                <w:color w:val="000000"/>
              </w:rPr>
              <w:t>podpis</w:t>
            </w:r>
            <w:r w:rsidR="00C55FED">
              <w:rPr>
                <w:rFonts w:ascii="Tahoma" w:hAnsi="Tahoma" w:cs="Tahoma"/>
                <w:snapToGrid w:val="0"/>
                <w:color w:val="000000"/>
              </w:rPr>
              <w:t xml:space="preserve"> zakonitega zastopnika</w:t>
            </w:r>
            <w:r w:rsidRPr="00CE1BAD">
              <w:rPr>
                <w:rFonts w:ascii="Tahoma" w:hAnsi="Tahoma" w:cs="Tahoma"/>
                <w:snapToGrid w:val="0"/>
                <w:color w:val="000000"/>
              </w:rPr>
              <w:t xml:space="preserve"> </w:t>
            </w:r>
            <w:r>
              <w:rPr>
                <w:rFonts w:ascii="Tahoma" w:hAnsi="Tahoma" w:cs="Tahoma"/>
                <w:snapToGrid w:val="0"/>
                <w:color w:val="000000"/>
              </w:rPr>
              <w:t>ponudnika</w:t>
            </w:r>
            <w:r w:rsidRPr="00CE1BAD">
              <w:rPr>
                <w:rFonts w:ascii="Tahoma" w:hAnsi="Tahoma" w:cs="Tahoma"/>
                <w:snapToGrid w:val="0"/>
                <w:color w:val="000000"/>
              </w:rPr>
              <w:t>)</w:t>
            </w:r>
          </w:p>
        </w:tc>
      </w:tr>
    </w:tbl>
    <w:p w14:paraId="6CB10577" w14:textId="77777777" w:rsidR="00C55FED" w:rsidRDefault="00C55FED" w:rsidP="00472436">
      <w:pPr>
        <w:pageBreakBefore/>
        <w:rPr>
          <w:rFonts w:ascii="Tahoma" w:hAnsi="Tahoma" w:cs="Tahoma"/>
        </w:rPr>
      </w:pPr>
    </w:p>
    <w:p w14:paraId="5E2BA3A9" w14:textId="77777777" w:rsidR="00C55FED" w:rsidRDefault="00C55FED" w:rsidP="00472436">
      <w:pPr>
        <w:rPr>
          <w:rFonts w:ascii="Tahoma" w:hAnsi="Tahoma" w:cs="Tahoma"/>
        </w:rPr>
      </w:pPr>
    </w:p>
    <w:tbl>
      <w:tblPr>
        <w:tblW w:w="900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276"/>
      </w:tblGrid>
      <w:tr w:rsidR="006F5C5B" w:rsidRPr="003A4E90" w14:paraId="0B10700D" w14:textId="77777777" w:rsidTr="00823106">
        <w:tc>
          <w:tcPr>
            <w:tcW w:w="7725" w:type="dxa"/>
          </w:tcPr>
          <w:p w14:paraId="4B3266EE" w14:textId="77777777" w:rsidR="006F5C5B" w:rsidRPr="003A4E90" w:rsidRDefault="006F5C5B" w:rsidP="00472436">
            <w:pPr>
              <w:jc w:val="both"/>
              <w:rPr>
                <w:rFonts w:ascii="Tahoma" w:hAnsi="Tahoma" w:cs="Tahoma"/>
              </w:rPr>
            </w:pPr>
            <w:r>
              <w:rPr>
                <w:rFonts w:ascii="Tahoma" w:hAnsi="Tahoma" w:cs="Tahoma"/>
              </w:rPr>
              <w:t>ESPD – ponudnik</w:t>
            </w:r>
          </w:p>
        </w:tc>
        <w:tc>
          <w:tcPr>
            <w:tcW w:w="1276" w:type="dxa"/>
          </w:tcPr>
          <w:p w14:paraId="67A39ED0" w14:textId="77777777" w:rsidR="006F5C5B" w:rsidRPr="003A4E90" w:rsidRDefault="006F5C5B" w:rsidP="00472436">
            <w:pPr>
              <w:jc w:val="both"/>
              <w:rPr>
                <w:rFonts w:ascii="Tahoma" w:hAnsi="Tahoma" w:cs="Tahoma"/>
                <w:b/>
                <w:i/>
              </w:rPr>
            </w:pPr>
            <w:r w:rsidRPr="003A4E90">
              <w:rPr>
                <w:rFonts w:ascii="Tahoma" w:hAnsi="Tahoma" w:cs="Tahoma"/>
                <w:b/>
                <w:i/>
              </w:rPr>
              <w:t>Priloga 3</w:t>
            </w:r>
          </w:p>
        </w:tc>
      </w:tr>
    </w:tbl>
    <w:p w14:paraId="10A75813" w14:textId="77777777" w:rsidR="006F5C5B" w:rsidRDefault="006F5C5B" w:rsidP="00472436">
      <w:pPr>
        <w:jc w:val="both"/>
        <w:rPr>
          <w:rFonts w:ascii="Tahoma" w:hAnsi="Tahoma" w:cs="Tahoma"/>
          <w:b/>
        </w:rPr>
      </w:pPr>
      <w:r w:rsidRPr="00BA3F91">
        <w:rPr>
          <w:rFonts w:ascii="Tahoma" w:hAnsi="Tahoma" w:cs="Tahoma"/>
        </w:rPr>
        <w:t xml:space="preserve">Ponudnik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xml. obliki ali nepodpisan ESPD v xml. obliki, pri čemer se v slednjem primeru v skladu Splošnimi pogoji uporabe informacijskega sistema e-JN šteje, da je oddan pravno zavezujoč dokument, ki ima enako veljavnost kot podpisan.</w:t>
      </w:r>
    </w:p>
    <w:p w14:paraId="7EEA90F6" w14:textId="77777777" w:rsidR="006F5C5B" w:rsidRDefault="006F5C5B" w:rsidP="00472436">
      <w:pPr>
        <w:jc w:val="both"/>
        <w:rPr>
          <w:rFonts w:ascii="Tahoma" w:hAnsi="Tahoma" w:cs="Tahoma"/>
        </w:rPr>
      </w:pPr>
    </w:p>
    <w:p w14:paraId="07C83930" w14:textId="77777777" w:rsidR="006F5C5B" w:rsidRDefault="006F5C5B" w:rsidP="00472436">
      <w:pPr>
        <w:jc w:val="both"/>
      </w:pPr>
    </w:p>
    <w:tbl>
      <w:tblPr>
        <w:tblW w:w="900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26"/>
        <w:gridCol w:w="1276"/>
      </w:tblGrid>
      <w:tr w:rsidR="006F5C5B" w:rsidRPr="00172798" w14:paraId="3A52477E" w14:textId="77777777" w:rsidTr="00823106">
        <w:tc>
          <w:tcPr>
            <w:tcW w:w="599" w:type="dxa"/>
            <w:tcBorders>
              <w:right w:val="nil"/>
            </w:tcBorders>
          </w:tcPr>
          <w:p w14:paraId="274697D1" w14:textId="77777777" w:rsidR="006F5C5B" w:rsidRPr="00CE1BAD" w:rsidRDefault="006F5C5B" w:rsidP="00472436">
            <w:pPr>
              <w:jc w:val="both"/>
              <w:rPr>
                <w:rFonts w:ascii="Tahoma" w:hAnsi="Tahoma" w:cs="Tahoma"/>
              </w:rPr>
            </w:pPr>
          </w:p>
        </w:tc>
        <w:tc>
          <w:tcPr>
            <w:tcW w:w="7126" w:type="dxa"/>
            <w:tcBorders>
              <w:left w:val="nil"/>
            </w:tcBorders>
          </w:tcPr>
          <w:p w14:paraId="5A3AFB4D" w14:textId="77777777" w:rsidR="006F5C5B" w:rsidRPr="00CE1BAD" w:rsidRDefault="006F5C5B" w:rsidP="00472436">
            <w:pPr>
              <w:jc w:val="both"/>
              <w:rPr>
                <w:rFonts w:ascii="Tahoma" w:hAnsi="Tahoma" w:cs="Tahoma"/>
              </w:rPr>
            </w:pPr>
            <w:r>
              <w:rPr>
                <w:rFonts w:ascii="Tahoma" w:hAnsi="Tahoma" w:cs="Tahoma"/>
              </w:rPr>
              <w:t xml:space="preserve">ESPD – </w:t>
            </w:r>
            <w:r>
              <w:rPr>
                <w:rFonts w:ascii="Tahoma" w:hAnsi="Tahoma" w:cs="Tahoma"/>
                <w:b/>
              </w:rPr>
              <w:t>ostali sodelujoči</w:t>
            </w:r>
          </w:p>
        </w:tc>
        <w:tc>
          <w:tcPr>
            <w:tcW w:w="1276" w:type="dxa"/>
          </w:tcPr>
          <w:p w14:paraId="23C792AA" w14:textId="77777777" w:rsidR="006F5C5B" w:rsidRPr="00172798" w:rsidRDefault="006F5C5B" w:rsidP="00472436">
            <w:pPr>
              <w:jc w:val="both"/>
              <w:rPr>
                <w:rFonts w:ascii="Tahoma" w:hAnsi="Tahoma" w:cs="Tahoma"/>
                <w:b/>
              </w:rPr>
            </w:pPr>
            <w:r w:rsidRPr="003A4E90">
              <w:rPr>
                <w:rFonts w:ascii="Tahoma" w:hAnsi="Tahoma" w:cs="Tahoma"/>
                <w:b/>
                <w:i/>
              </w:rPr>
              <w:t>Priloga 3</w:t>
            </w:r>
          </w:p>
        </w:tc>
      </w:tr>
    </w:tbl>
    <w:p w14:paraId="018D8E69" w14:textId="77777777" w:rsidR="006F5C5B" w:rsidRDefault="006F5C5B" w:rsidP="00472436">
      <w:pPr>
        <w:jc w:val="both"/>
        <w:rPr>
          <w:rFonts w:ascii="Tahoma" w:hAnsi="Tahoma" w:cs="Tahoma"/>
        </w:rPr>
      </w:pPr>
      <w:r>
        <w:rPr>
          <w:rFonts w:ascii="Tahoma" w:hAnsi="Tahoma" w:cs="Tahoma"/>
        </w:rPr>
        <w:t xml:space="preserve">Ponudnik mora </w:t>
      </w:r>
      <w:r w:rsidRPr="007D42FE">
        <w:rPr>
          <w:rFonts w:ascii="Tahoma" w:hAnsi="Tahoma" w:cs="Tahoma"/>
          <w:b/>
        </w:rPr>
        <w:t>v primeru nastopa s partnerji (skupna ponudba)</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 xml:space="preserve">.pdf formatu ali v </w:t>
      </w:r>
      <w:r w:rsidRPr="00DA0B3F">
        <w:rPr>
          <w:rFonts w:ascii="Tahoma" w:hAnsi="Tahoma" w:cs="Tahoma"/>
        </w:rPr>
        <w:t>elektronski obliki podpisan xml</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 podizvajalcem ali subjektom</w:t>
      </w:r>
      <w:r w:rsidRPr="005D24C4">
        <w:rPr>
          <w:rFonts w:ascii="Tahoma" w:hAnsi="Tahoma" w:cs="Tahoma"/>
        </w:rPr>
        <w:t>, Priloge ni treba prilagati.</w:t>
      </w:r>
    </w:p>
    <w:p w14:paraId="2E9CF942" w14:textId="77777777" w:rsidR="00C23AD1" w:rsidRDefault="00C23AD1" w:rsidP="00472436">
      <w:pPr>
        <w:rPr>
          <w:rFonts w:ascii="Tahoma" w:hAnsi="Tahoma" w:cs="Tahoma"/>
        </w:rPr>
      </w:pPr>
      <w:r>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E1BAD" w14:paraId="63391A5C" w14:textId="77777777" w:rsidTr="00A20447">
        <w:tc>
          <w:tcPr>
            <w:tcW w:w="7938" w:type="dxa"/>
          </w:tcPr>
          <w:p w14:paraId="57132BC6" w14:textId="77777777" w:rsidR="00173006" w:rsidRPr="00CE1BAD" w:rsidRDefault="00173006" w:rsidP="008034E2">
            <w:pPr>
              <w:keepNext/>
              <w:keepLines/>
              <w:jc w:val="both"/>
              <w:rPr>
                <w:rFonts w:ascii="Tahoma" w:hAnsi="Tahoma" w:cs="Tahoma"/>
              </w:rPr>
            </w:pPr>
            <w:r w:rsidRPr="00CE1BAD">
              <w:rPr>
                <w:rFonts w:ascii="Tahoma" w:hAnsi="Tahoma" w:cs="Tahoma"/>
              </w:rPr>
              <w:lastRenderedPageBreak/>
              <w:t xml:space="preserve">PODATKI O PONUDNIKU </w:t>
            </w:r>
          </w:p>
        </w:tc>
        <w:tc>
          <w:tcPr>
            <w:tcW w:w="1152" w:type="dxa"/>
          </w:tcPr>
          <w:p w14:paraId="15832542" w14:textId="77777777" w:rsidR="00173006" w:rsidRPr="00CE1BAD" w:rsidRDefault="00173006"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w:t>
            </w:r>
            <w:r w:rsidRPr="00CE1BAD">
              <w:rPr>
                <w:rFonts w:ascii="Tahoma" w:hAnsi="Tahoma" w:cs="Tahoma"/>
                <w:b/>
                <w:i/>
              </w:rPr>
              <w:t>1</w:t>
            </w:r>
          </w:p>
        </w:tc>
      </w:tr>
    </w:tbl>
    <w:p w14:paraId="20B51CE8" w14:textId="77777777" w:rsidR="00545BD7" w:rsidRPr="00D112A4" w:rsidRDefault="009C2563" w:rsidP="008034E2">
      <w:pPr>
        <w:keepNext/>
        <w:keepLines/>
        <w:jc w:val="both"/>
        <w:rPr>
          <w:rFonts w:ascii="Tahoma" w:hAnsi="Tahoma" w:cs="Tahoma"/>
        </w:rPr>
      </w:pPr>
      <w:r>
        <w:rPr>
          <w:rFonts w:ascii="Tahoma" w:hAnsi="Tahoma" w:cs="Tahoma"/>
          <w:b/>
        </w:rPr>
        <w:t>VKS-38/20 Nabava kemikalij in potrošnega materiala po sklopih</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6CF3F297" w14:textId="77777777" w:rsidTr="00745A83">
        <w:tc>
          <w:tcPr>
            <w:tcW w:w="2552" w:type="dxa"/>
            <w:tcBorders>
              <w:top w:val="nil"/>
              <w:left w:val="nil"/>
              <w:bottom w:val="nil"/>
              <w:right w:val="nil"/>
            </w:tcBorders>
            <w:vAlign w:val="bottom"/>
          </w:tcPr>
          <w:p w14:paraId="5F22AFD2" w14:textId="77777777" w:rsidR="007C70A1" w:rsidRPr="00CE1BAD" w:rsidRDefault="007C70A1" w:rsidP="008034E2">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0BFE654"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78DEFB69" w14:textId="77777777" w:rsidTr="00745A83">
        <w:tc>
          <w:tcPr>
            <w:tcW w:w="2552" w:type="dxa"/>
            <w:tcBorders>
              <w:top w:val="nil"/>
              <w:left w:val="nil"/>
              <w:bottom w:val="nil"/>
              <w:right w:val="nil"/>
            </w:tcBorders>
          </w:tcPr>
          <w:p w14:paraId="65AE6F08"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FE68090"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0401BFBF" w14:textId="77777777" w:rsidTr="00745A83">
        <w:tc>
          <w:tcPr>
            <w:tcW w:w="2552" w:type="dxa"/>
            <w:tcBorders>
              <w:top w:val="nil"/>
              <w:left w:val="nil"/>
              <w:bottom w:val="nil"/>
              <w:right w:val="nil"/>
            </w:tcBorders>
            <w:vAlign w:val="bottom"/>
          </w:tcPr>
          <w:p w14:paraId="1D5FE8F4" w14:textId="77777777" w:rsidR="004244EE" w:rsidRDefault="004244EE" w:rsidP="008034E2">
            <w:pPr>
              <w:keepNext/>
              <w:keepLines/>
              <w:tabs>
                <w:tab w:val="left" w:pos="567"/>
                <w:tab w:val="num" w:pos="851"/>
                <w:tab w:val="left" w:pos="993"/>
              </w:tabs>
              <w:jc w:val="both"/>
              <w:rPr>
                <w:rFonts w:ascii="Tahoma" w:hAnsi="Tahoma" w:cs="Tahoma"/>
              </w:rPr>
            </w:pPr>
          </w:p>
          <w:p w14:paraId="03788B39"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4281AE1F"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107491E7" w14:textId="77777777" w:rsidTr="00745A83">
        <w:tc>
          <w:tcPr>
            <w:tcW w:w="2552" w:type="dxa"/>
            <w:tcBorders>
              <w:top w:val="nil"/>
              <w:left w:val="nil"/>
              <w:bottom w:val="nil"/>
              <w:right w:val="nil"/>
            </w:tcBorders>
          </w:tcPr>
          <w:p w14:paraId="5225A5C1"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0954ACC4"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0EA8F99F" w14:textId="77777777" w:rsidTr="00745A83">
        <w:tc>
          <w:tcPr>
            <w:tcW w:w="2552" w:type="dxa"/>
            <w:tcBorders>
              <w:top w:val="nil"/>
              <w:left w:val="nil"/>
              <w:bottom w:val="nil"/>
              <w:right w:val="nil"/>
            </w:tcBorders>
            <w:vAlign w:val="bottom"/>
          </w:tcPr>
          <w:p w14:paraId="630E1552" w14:textId="77777777" w:rsidR="004244EE" w:rsidRDefault="004244EE" w:rsidP="008034E2">
            <w:pPr>
              <w:keepNext/>
              <w:keepLines/>
              <w:tabs>
                <w:tab w:val="left" w:pos="567"/>
                <w:tab w:val="num" w:pos="851"/>
                <w:tab w:val="left" w:pos="993"/>
              </w:tabs>
              <w:rPr>
                <w:rFonts w:ascii="Tahoma" w:hAnsi="Tahoma" w:cs="Tahoma"/>
              </w:rPr>
            </w:pPr>
          </w:p>
          <w:p w14:paraId="2E54D2CA" w14:textId="77777777" w:rsidR="007C70A1" w:rsidRPr="00706F0F" w:rsidRDefault="00952238" w:rsidP="008034E2">
            <w:pPr>
              <w:keepNext/>
              <w:keepLines/>
              <w:tabs>
                <w:tab w:val="left" w:pos="567"/>
                <w:tab w:val="num" w:pos="851"/>
                <w:tab w:val="left" w:pos="993"/>
              </w:tabs>
              <w:rPr>
                <w:rFonts w:ascii="Tahoma" w:hAnsi="Tahoma" w:cs="Tahoma"/>
              </w:rPr>
            </w:pPr>
            <w:r>
              <w:rPr>
                <w:rFonts w:ascii="Tahoma" w:hAnsi="Tahoma" w:cs="Tahoma"/>
              </w:rPr>
              <w:t>Zakoniti zastopnik</w:t>
            </w:r>
            <w:r w:rsidR="00706F0F">
              <w:rPr>
                <w:rFonts w:ascii="Tahoma" w:hAnsi="Tahoma" w:cs="Tahoma"/>
              </w:rPr>
              <w:t xml:space="preserve"> </w:t>
            </w:r>
            <w:r w:rsidR="003B620D">
              <w:rPr>
                <w:rFonts w:ascii="Tahoma" w:hAnsi="Tahoma" w:cs="Tahoma"/>
              </w:rPr>
              <w:t>(pod</w:t>
            </w:r>
            <w:r w:rsidR="00F117C5">
              <w:rPr>
                <w:rFonts w:ascii="Tahoma" w:hAnsi="Tahoma" w:cs="Tahoma"/>
              </w:rPr>
              <w:t xml:space="preserve">pisnik </w:t>
            </w:r>
            <w:r w:rsidR="00266E53">
              <w:rPr>
                <w:rFonts w:ascii="Tahoma" w:hAnsi="Tahoma" w:cs="Tahoma"/>
              </w:rPr>
              <w:t>okvirnega sporazuma</w:t>
            </w:r>
            <w:r w:rsidR="007C70A1" w:rsidRPr="00CE1BAD">
              <w:rPr>
                <w:rFonts w:ascii="Tahoma" w:hAnsi="Tahoma" w:cs="Tahoma"/>
              </w:rPr>
              <w:t>)</w:t>
            </w:r>
          </w:p>
        </w:tc>
        <w:tc>
          <w:tcPr>
            <w:tcW w:w="6520" w:type="dxa"/>
            <w:tcBorders>
              <w:top w:val="nil"/>
              <w:left w:val="nil"/>
              <w:right w:val="nil"/>
            </w:tcBorders>
          </w:tcPr>
          <w:p w14:paraId="07276DB9" w14:textId="77777777" w:rsidR="007C70A1" w:rsidRPr="00CE1BAD" w:rsidRDefault="007C70A1" w:rsidP="008034E2">
            <w:pPr>
              <w:keepNext/>
              <w:keepLines/>
              <w:tabs>
                <w:tab w:val="left" w:pos="567"/>
                <w:tab w:val="num" w:pos="851"/>
                <w:tab w:val="left" w:pos="993"/>
              </w:tabs>
              <w:jc w:val="both"/>
              <w:rPr>
                <w:rFonts w:ascii="Tahoma" w:hAnsi="Tahoma" w:cs="Tahoma"/>
                <w:sz w:val="24"/>
              </w:rPr>
            </w:pPr>
          </w:p>
        </w:tc>
      </w:tr>
      <w:tr w:rsidR="007C70A1" w:rsidRPr="00CE1BAD" w14:paraId="7C299F5F" w14:textId="77777777" w:rsidTr="00745A83">
        <w:tc>
          <w:tcPr>
            <w:tcW w:w="2552" w:type="dxa"/>
            <w:tcBorders>
              <w:top w:val="nil"/>
              <w:left w:val="nil"/>
              <w:bottom w:val="nil"/>
              <w:right w:val="nil"/>
            </w:tcBorders>
            <w:vAlign w:val="bottom"/>
          </w:tcPr>
          <w:p w14:paraId="037D1112"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70049DE0"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5D1A373A" w14:textId="77777777" w:rsidTr="00745A83">
        <w:tc>
          <w:tcPr>
            <w:tcW w:w="2552" w:type="dxa"/>
            <w:tcBorders>
              <w:top w:val="nil"/>
              <w:left w:val="nil"/>
              <w:bottom w:val="nil"/>
              <w:right w:val="nil"/>
            </w:tcBorders>
            <w:vAlign w:val="bottom"/>
          </w:tcPr>
          <w:p w14:paraId="63D3E93C"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53A78806"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6C9684DB" w14:textId="77777777" w:rsidTr="00745A83">
        <w:tc>
          <w:tcPr>
            <w:tcW w:w="2552" w:type="dxa"/>
            <w:tcBorders>
              <w:top w:val="nil"/>
              <w:left w:val="nil"/>
              <w:bottom w:val="nil"/>
              <w:right w:val="nil"/>
            </w:tcBorders>
            <w:vAlign w:val="bottom"/>
          </w:tcPr>
          <w:p w14:paraId="51C59F3C"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257AA19B"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6573C5AF" w14:textId="77777777" w:rsidR="007C70A1" w:rsidRDefault="007C70A1" w:rsidP="008034E2">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E1BAD" w14:paraId="40E9F3FD" w14:textId="77777777" w:rsidTr="00745A83">
        <w:trPr>
          <w:trHeight w:val="355"/>
        </w:trPr>
        <w:tc>
          <w:tcPr>
            <w:tcW w:w="2509" w:type="dxa"/>
            <w:tcBorders>
              <w:top w:val="nil"/>
              <w:left w:val="nil"/>
              <w:bottom w:val="nil"/>
              <w:right w:val="nil"/>
            </w:tcBorders>
            <w:vAlign w:val="bottom"/>
          </w:tcPr>
          <w:p w14:paraId="2573BBCB"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63" w:type="dxa"/>
            <w:tcBorders>
              <w:top w:val="nil"/>
              <w:left w:val="nil"/>
              <w:right w:val="nil"/>
            </w:tcBorders>
          </w:tcPr>
          <w:p w14:paraId="63F81FD4"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5CD68DF2" w14:textId="77777777" w:rsidTr="00745A83">
        <w:trPr>
          <w:trHeight w:val="355"/>
        </w:trPr>
        <w:tc>
          <w:tcPr>
            <w:tcW w:w="2509" w:type="dxa"/>
            <w:tcBorders>
              <w:top w:val="nil"/>
              <w:left w:val="nil"/>
              <w:bottom w:val="nil"/>
              <w:right w:val="nil"/>
            </w:tcBorders>
            <w:vAlign w:val="bottom"/>
          </w:tcPr>
          <w:p w14:paraId="6A4200EE"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63" w:type="dxa"/>
            <w:tcBorders>
              <w:left w:val="nil"/>
              <w:right w:val="nil"/>
            </w:tcBorders>
          </w:tcPr>
          <w:p w14:paraId="012AAA5E"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40487839" w14:textId="77777777" w:rsidTr="00745A83">
        <w:trPr>
          <w:trHeight w:val="343"/>
        </w:trPr>
        <w:tc>
          <w:tcPr>
            <w:tcW w:w="2509" w:type="dxa"/>
            <w:tcBorders>
              <w:top w:val="nil"/>
              <w:left w:val="nil"/>
              <w:bottom w:val="nil"/>
              <w:right w:val="nil"/>
            </w:tcBorders>
            <w:vAlign w:val="bottom"/>
          </w:tcPr>
          <w:p w14:paraId="2E1066CA"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63" w:type="dxa"/>
            <w:tcBorders>
              <w:left w:val="nil"/>
              <w:right w:val="nil"/>
            </w:tcBorders>
          </w:tcPr>
          <w:p w14:paraId="46442B93"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75FCA71D" w14:textId="77777777" w:rsidTr="00745A83">
        <w:trPr>
          <w:trHeight w:val="366"/>
        </w:trPr>
        <w:tc>
          <w:tcPr>
            <w:tcW w:w="2509" w:type="dxa"/>
            <w:tcBorders>
              <w:top w:val="nil"/>
              <w:left w:val="nil"/>
              <w:bottom w:val="nil"/>
              <w:right w:val="nil"/>
            </w:tcBorders>
            <w:vAlign w:val="bottom"/>
          </w:tcPr>
          <w:p w14:paraId="37390A09" w14:textId="77777777" w:rsidR="007C70A1" w:rsidRPr="00CE1BAD" w:rsidRDefault="007C70A1" w:rsidP="008034E2">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63" w:type="dxa"/>
            <w:tcBorders>
              <w:left w:val="nil"/>
              <w:right w:val="nil"/>
            </w:tcBorders>
          </w:tcPr>
          <w:p w14:paraId="2242C141"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78A3EED4" w14:textId="77777777" w:rsidR="007C70A1" w:rsidRPr="00CE1BAD" w:rsidRDefault="007C70A1" w:rsidP="008034E2">
      <w:pPr>
        <w:keepNext/>
        <w:keepLines/>
        <w:tabs>
          <w:tab w:val="left" w:pos="2835"/>
        </w:tabs>
        <w:ind w:left="284" w:hanging="284"/>
        <w:jc w:val="both"/>
        <w:rPr>
          <w:rFonts w:ascii="Tahoma" w:hAnsi="Tahoma" w:cs="Tahoma"/>
        </w:rPr>
      </w:pPr>
    </w:p>
    <w:p w14:paraId="440E3F6A" w14:textId="77777777" w:rsidR="007C70A1" w:rsidRDefault="007C70A1" w:rsidP="008034E2">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7"/>
      </w:tblGrid>
      <w:tr w:rsidR="001B6931" w:rsidRPr="00657E67" w14:paraId="23475C07" w14:textId="77777777" w:rsidTr="006E0465">
        <w:tc>
          <w:tcPr>
            <w:tcW w:w="4747" w:type="dxa"/>
            <w:shd w:val="clear" w:color="auto" w:fill="auto"/>
          </w:tcPr>
          <w:p w14:paraId="71A39DD8" w14:textId="77777777" w:rsidR="001B6931" w:rsidRPr="00657E67" w:rsidRDefault="001B6931" w:rsidP="008034E2">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14:paraId="2CEB6D98" w14:textId="77777777" w:rsidR="001B6931" w:rsidRPr="00657E67" w:rsidRDefault="001B6931" w:rsidP="008034E2">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747" w:type="dxa"/>
            <w:shd w:val="clear" w:color="auto" w:fill="auto"/>
          </w:tcPr>
          <w:p w14:paraId="5ED81916" w14:textId="77777777" w:rsidR="001B6931" w:rsidRPr="00657E67" w:rsidRDefault="001B6931" w:rsidP="008034E2">
            <w:pPr>
              <w:keepNext/>
              <w:keepLines/>
              <w:tabs>
                <w:tab w:val="left" w:pos="2552"/>
              </w:tabs>
              <w:jc w:val="both"/>
              <w:rPr>
                <w:rFonts w:ascii="Tahoma" w:hAnsi="Tahoma" w:cs="Tahoma"/>
              </w:rPr>
            </w:pPr>
          </w:p>
        </w:tc>
      </w:tr>
    </w:tbl>
    <w:p w14:paraId="03A235C3" w14:textId="77777777" w:rsidR="001B6931" w:rsidRPr="00CE1BAD" w:rsidRDefault="001B6931" w:rsidP="008034E2">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E1BAD" w14:paraId="4B9BBA0F" w14:textId="77777777" w:rsidTr="00745A83">
        <w:trPr>
          <w:trHeight w:val="346"/>
        </w:trPr>
        <w:tc>
          <w:tcPr>
            <w:tcW w:w="2503" w:type="dxa"/>
            <w:tcBorders>
              <w:top w:val="nil"/>
              <w:left w:val="nil"/>
              <w:bottom w:val="nil"/>
              <w:right w:val="nil"/>
            </w:tcBorders>
            <w:vAlign w:val="bottom"/>
          </w:tcPr>
          <w:p w14:paraId="00F53CAE" w14:textId="77777777" w:rsidR="007C70A1" w:rsidRPr="00CE1BAD" w:rsidRDefault="007C70A1" w:rsidP="008034E2">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69" w:type="dxa"/>
            <w:tcBorders>
              <w:top w:val="nil"/>
              <w:left w:val="nil"/>
              <w:right w:val="nil"/>
            </w:tcBorders>
          </w:tcPr>
          <w:p w14:paraId="5B259396"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0DA54217" w14:textId="77777777" w:rsidTr="00745A83">
        <w:trPr>
          <w:trHeight w:val="346"/>
        </w:trPr>
        <w:tc>
          <w:tcPr>
            <w:tcW w:w="2503" w:type="dxa"/>
            <w:tcBorders>
              <w:top w:val="nil"/>
              <w:left w:val="nil"/>
              <w:bottom w:val="nil"/>
              <w:right w:val="nil"/>
            </w:tcBorders>
            <w:vAlign w:val="bottom"/>
          </w:tcPr>
          <w:p w14:paraId="303DAB37" w14:textId="77777777" w:rsidR="007C70A1" w:rsidRPr="00CE1BAD" w:rsidRDefault="007C70A1" w:rsidP="008034E2">
            <w:pPr>
              <w:keepNext/>
              <w:keepLines/>
              <w:tabs>
                <w:tab w:val="left" w:pos="567"/>
                <w:tab w:val="left" w:pos="993"/>
              </w:tabs>
              <w:jc w:val="both"/>
              <w:rPr>
                <w:rFonts w:ascii="Tahoma" w:hAnsi="Tahoma" w:cs="Tahoma"/>
              </w:rPr>
            </w:pPr>
            <w:r w:rsidRPr="00CE1BAD">
              <w:rPr>
                <w:rFonts w:ascii="Tahoma" w:hAnsi="Tahoma" w:cs="Tahoma"/>
              </w:rPr>
              <w:t>Matična banka</w:t>
            </w:r>
          </w:p>
        </w:tc>
        <w:tc>
          <w:tcPr>
            <w:tcW w:w="6569" w:type="dxa"/>
            <w:tcBorders>
              <w:left w:val="nil"/>
              <w:right w:val="nil"/>
            </w:tcBorders>
          </w:tcPr>
          <w:p w14:paraId="48DE27AF"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3E239D9B" w14:textId="77777777" w:rsidTr="00745A83">
        <w:trPr>
          <w:trHeight w:val="346"/>
        </w:trPr>
        <w:tc>
          <w:tcPr>
            <w:tcW w:w="2503" w:type="dxa"/>
            <w:tcBorders>
              <w:top w:val="nil"/>
              <w:left w:val="nil"/>
              <w:bottom w:val="nil"/>
              <w:right w:val="nil"/>
            </w:tcBorders>
            <w:vAlign w:val="bottom"/>
          </w:tcPr>
          <w:p w14:paraId="17E513D8" w14:textId="77777777" w:rsidR="007C70A1" w:rsidRPr="00CE1BAD" w:rsidRDefault="007C70A1" w:rsidP="008034E2">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69" w:type="dxa"/>
            <w:tcBorders>
              <w:left w:val="nil"/>
              <w:right w:val="nil"/>
            </w:tcBorders>
          </w:tcPr>
          <w:p w14:paraId="4A3714BE"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r w:rsidR="007C70A1" w:rsidRPr="00CE1BAD" w14:paraId="37B7083E" w14:textId="77777777" w:rsidTr="00745A83">
        <w:trPr>
          <w:trHeight w:val="346"/>
        </w:trPr>
        <w:tc>
          <w:tcPr>
            <w:tcW w:w="2503" w:type="dxa"/>
            <w:tcBorders>
              <w:top w:val="nil"/>
              <w:left w:val="nil"/>
              <w:bottom w:val="nil"/>
              <w:right w:val="nil"/>
            </w:tcBorders>
            <w:vAlign w:val="bottom"/>
          </w:tcPr>
          <w:p w14:paraId="77622251" w14:textId="77777777" w:rsidR="007C70A1" w:rsidRPr="00CE1BAD" w:rsidRDefault="007C70A1" w:rsidP="008034E2">
            <w:pPr>
              <w:keepNext/>
              <w:keepLines/>
              <w:tabs>
                <w:tab w:val="left" w:pos="567"/>
                <w:tab w:val="left" w:pos="993"/>
              </w:tabs>
              <w:jc w:val="both"/>
              <w:rPr>
                <w:rFonts w:ascii="Tahoma" w:hAnsi="Tahoma" w:cs="Tahoma"/>
              </w:rPr>
            </w:pPr>
            <w:r w:rsidRPr="00CE1BAD">
              <w:rPr>
                <w:rFonts w:ascii="Tahoma" w:hAnsi="Tahoma" w:cs="Tahoma"/>
              </w:rPr>
              <w:t>Matična številka</w:t>
            </w:r>
          </w:p>
        </w:tc>
        <w:tc>
          <w:tcPr>
            <w:tcW w:w="6569" w:type="dxa"/>
            <w:tcBorders>
              <w:left w:val="nil"/>
              <w:right w:val="nil"/>
            </w:tcBorders>
          </w:tcPr>
          <w:p w14:paraId="0ACB638E" w14:textId="77777777" w:rsidR="007C70A1" w:rsidRPr="00CE1BAD" w:rsidRDefault="007C70A1" w:rsidP="008034E2">
            <w:pPr>
              <w:keepNext/>
              <w:keepLines/>
              <w:tabs>
                <w:tab w:val="left" w:pos="567"/>
                <w:tab w:val="num" w:pos="851"/>
                <w:tab w:val="left" w:pos="993"/>
              </w:tabs>
              <w:jc w:val="both"/>
              <w:rPr>
                <w:rFonts w:ascii="Tahoma" w:hAnsi="Tahoma" w:cs="Tahoma"/>
                <w:sz w:val="28"/>
              </w:rPr>
            </w:pPr>
          </w:p>
        </w:tc>
      </w:tr>
    </w:tbl>
    <w:p w14:paraId="03C3FB35" w14:textId="77777777" w:rsidR="004244EE" w:rsidRDefault="004244EE" w:rsidP="008034E2">
      <w:pPr>
        <w:keepNext/>
        <w:keepLines/>
        <w:jc w:val="both"/>
        <w:rPr>
          <w:rFonts w:ascii="Tahoma" w:hAnsi="Tahoma" w:cs="Tahoma"/>
        </w:rPr>
      </w:pPr>
    </w:p>
    <w:p w14:paraId="1088DB13" w14:textId="77777777" w:rsidR="004244EE" w:rsidRPr="005B4A18" w:rsidRDefault="004244EE" w:rsidP="008034E2">
      <w:pPr>
        <w:keepNext/>
        <w:keepLines/>
        <w:jc w:val="both"/>
        <w:rPr>
          <w:rFonts w:ascii="Tahoma" w:hAnsi="Tahoma" w:cs="Tahoma"/>
        </w:rPr>
      </w:pPr>
      <w:r>
        <w:rPr>
          <w:rFonts w:ascii="Tahoma" w:hAnsi="Tahoma" w:cs="Tahoma"/>
        </w:rPr>
        <w:t>P</w:t>
      </w:r>
      <w:r w:rsidRPr="005B4A18">
        <w:rPr>
          <w:rFonts w:ascii="Tahoma" w:hAnsi="Tahoma" w:cs="Tahoma"/>
        </w:rPr>
        <w:t xml:space="preserve">redstavnik </w:t>
      </w:r>
      <w:r>
        <w:rPr>
          <w:rFonts w:ascii="Tahoma" w:hAnsi="Tahoma" w:cs="Tahoma"/>
        </w:rPr>
        <w:t>na</w:t>
      </w:r>
      <w:r w:rsidRPr="005B4A18">
        <w:rPr>
          <w:rFonts w:ascii="Tahoma" w:hAnsi="Tahoma" w:cs="Tahoma"/>
        </w:rPr>
        <w:t xml:space="preserve"> strani izvajalca</w:t>
      </w:r>
      <w:r>
        <w:rPr>
          <w:rFonts w:ascii="Tahoma" w:hAnsi="Tahoma" w:cs="Tahoma"/>
        </w:rPr>
        <w:t xml:space="preserve"> (skrbnik okvirnega sporazuma)</w:t>
      </w:r>
      <w:r w:rsidRPr="005B4A18">
        <w:rPr>
          <w:rFonts w:ascii="Tahoma" w:hAnsi="Tahoma" w:cs="Tahoma"/>
        </w:rPr>
        <w:t xml:space="preserve">,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efon</w:t>
      </w:r>
      <w:r w:rsidRPr="005B4A18">
        <w:rPr>
          <w:rFonts w:ascii="Tahoma" w:hAnsi="Tahoma" w:cs="Tahoma"/>
        </w:rPr>
        <w:t>. ___________________, e-</w:t>
      </w:r>
      <w:r>
        <w:rPr>
          <w:rFonts w:ascii="Tahoma" w:hAnsi="Tahoma" w:cs="Tahoma"/>
        </w:rPr>
        <w:t>pošta: ___________________</w:t>
      </w:r>
      <w:r w:rsidRPr="005B4A18">
        <w:rPr>
          <w:rFonts w:ascii="Tahoma" w:hAnsi="Tahoma" w:cs="Tahoma"/>
        </w:rPr>
        <w:t>.</w:t>
      </w:r>
    </w:p>
    <w:p w14:paraId="6D4931EE" w14:textId="77777777" w:rsidR="00745DAC" w:rsidRDefault="00745DAC" w:rsidP="008034E2">
      <w:pPr>
        <w:keepNext/>
        <w:keepLines/>
        <w:tabs>
          <w:tab w:val="left" w:pos="2835"/>
        </w:tabs>
        <w:ind w:left="284"/>
        <w:jc w:val="both"/>
        <w:rPr>
          <w:rFonts w:ascii="Tahoma" w:hAnsi="Tahoma" w:cs="Tahoma"/>
          <w:sz w:val="18"/>
          <w:szCs w:val="18"/>
        </w:rPr>
      </w:pPr>
    </w:p>
    <w:p w14:paraId="2C0D62FC" w14:textId="77777777" w:rsidR="004244EE" w:rsidRDefault="004244EE" w:rsidP="008034E2">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45"/>
        <w:gridCol w:w="1640"/>
        <w:gridCol w:w="695"/>
        <w:gridCol w:w="2097"/>
        <w:gridCol w:w="9"/>
        <w:gridCol w:w="2457"/>
        <w:gridCol w:w="279"/>
      </w:tblGrid>
      <w:tr w:rsidR="004244EE" w:rsidRPr="00C071E0" w14:paraId="01A14A95" w14:textId="77777777" w:rsidTr="009229D0">
        <w:trPr>
          <w:gridAfter w:val="1"/>
          <w:wAfter w:w="307" w:type="dxa"/>
        </w:trPr>
        <w:tc>
          <w:tcPr>
            <w:tcW w:w="1688" w:type="dxa"/>
          </w:tcPr>
          <w:p w14:paraId="189B2A34" w14:textId="77777777" w:rsidR="004244EE" w:rsidRPr="008473A4" w:rsidRDefault="004244EE" w:rsidP="008034E2">
            <w:pPr>
              <w:keepNext/>
              <w:keepLines/>
              <w:numPr>
                <w:ilvl w:val="0"/>
                <w:numId w:val="9"/>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gridSpan w:val="2"/>
          </w:tcPr>
          <w:p w14:paraId="13AEB967" w14:textId="77777777" w:rsidR="004244EE" w:rsidRPr="008473A4" w:rsidRDefault="004244EE" w:rsidP="008034E2">
            <w:pPr>
              <w:keepNext/>
              <w:keepLines/>
              <w:numPr>
                <w:ilvl w:val="0"/>
                <w:numId w:val="9"/>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gridSpan w:val="2"/>
          </w:tcPr>
          <w:p w14:paraId="310B53D9" w14:textId="77777777" w:rsidR="004244EE" w:rsidRPr="008473A4" w:rsidRDefault="004244EE" w:rsidP="008034E2">
            <w:pPr>
              <w:keepNext/>
              <w:keepLines/>
              <w:numPr>
                <w:ilvl w:val="0"/>
                <w:numId w:val="9"/>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14:paraId="1A9C84D9" w14:textId="77777777" w:rsidR="004244EE" w:rsidRPr="008473A4" w:rsidRDefault="004244EE" w:rsidP="008034E2">
            <w:pPr>
              <w:keepNext/>
              <w:keepLines/>
              <w:numPr>
                <w:ilvl w:val="0"/>
                <w:numId w:val="9"/>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r w:rsidR="004244EE" w:rsidRPr="001C7EBF" w14:paraId="4966A2A0" w14:textId="77777777" w:rsidTr="009229D0">
        <w:tc>
          <w:tcPr>
            <w:tcW w:w="3420" w:type="dxa"/>
            <w:gridSpan w:val="2"/>
            <w:shd w:val="clear" w:color="auto" w:fill="auto"/>
          </w:tcPr>
          <w:p w14:paraId="23B6F020" w14:textId="77777777" w:rsidR="004244EE" w:rsidRPr="001C7EBF" w:rsidRDefault="004244EE" w:rsidP="008034E2">
            <w:pPr>
              <w:keepNext/>
              <w:keepLines/>
              <w:tabs>
                <w:tab w:val="left" w:pos="2835"/>
              </w:tabs>
              <w:jc w:val="both"/>
              <w:rPr>
                <w:rFonts w:ascii="Tahoma" w:hAnsi="Tahoma" w:cs="Tahoma"/>
                <w:sz w:val="19"/>
                <w:szCs w:val="19"/>
              </w:rPr>
            </w:pPr>
          </w:p>
          <w:p w14:paraId="3C26C5BB" w14:textId="77777777" w:rsidR="004244EE" w:rsidRPr="001C7EBF" w:rsidRDefault="004244EE" w:rsidP="008034E2">
            <w:pPr>
              <w:keepNext/>
              <w:keepLines/>
              <w:tabs>
                <w:tab w:val="left" w:pos="2835"/>
              </w:tabs>
              <w:ind w:left="-108"/>
              <w:jc w:val="both"/>
              <w:rPr>
                <w:rFonts w:ascii="Tahoma" w:hAnsi="Tahoma" w:cs="Tahoma"/>
                <w:sz w:val="19"/>
                <w:szCs w:val="19"/>
              </w:rPr>
            </w:pPr>
            <w:r w:rsidRPr="001C7EBF">
              <w:rPr>
                <w:rFonts w:ascii="Tahoma" w:hAnsi="Tahoma" w:cs="Tahoma"/>
                <w:sz w:val="19"/>
                <w:szCs w:val="19"/>
              </w:rPr>
              <w:t>Ponudnik je MSP* (označi):</w:t>
            </w:r>
          </w:p>
        </w:tc>
        <w:tc>
          <w:tcPr>
            <w:tcW w:w="2950" w:type="dxa"/>
            <w:gridSpan w:val="2"/>
            <w:shd w:val="clear" w:color="auto" w:fill="auto"/>
          </w:tcPr>
          <w:p w14:paraId="367C6E90" w14:textId="77777777" w:rsidR="004244EE" w:rsidRPr="001C7EBF" w:rsidRDefault="004244EE" w:rsidP="008034E2">
            <w:pPr>
              <w:keepNext/>
              <w:keepLines/>
              <w:numPr>
                <w:ilvl w:val="0"/>
                <w:numId w:val="10"/>
              </w:numPr>
              <w:tabs>
                <w:tab w:val="left" w:pos="1008"/>
                <w:tab w:val="left" w:pos="3843"/>
              </w:tabs>
              <w:ind w:left="1717" w:hanging="1357"/>
              <w:jc w:val="both"/>
              <w:rPr>
                <w:rFonts w:ascii="Tahoma" w:hAnsi="Tahoma" w:cs="Tahoma"/>
                <w:sz w:val="19"/>
                <w:szCs w:val="19"/>
              </w:rPr>
            </w:pPr>
            <w:r w:rsidRPr="001C7EBF">
              <w:rPr>
                <w:rFonts w:ascii="Tahoma" w:hAnsi="Tahoma" w:cs="Tahoma"/>
                <w:sz w:val="19"/>
                <w:szCs w:val="19"/>
              </w:rPr>
              <w:t>Da</w:t>
            </w:r>
          </w:p>
        </w:tc>
        <w:tc>
          <w:tcPr>
            <w:tcW w:w="2950" w:type="dxa"/>
            <w:gridSpan w:val="3"/>
            <w:shd w:val="clear" w:color="auto" w:fill="auto"/>
          </w:tcPr>
          <w:p w14:paraId="5EAA6161" w14:textId="77777777" w:rsidR="004244EE" w:rsidRPr="001C7EBF" w:rsidRDefault="004244EE" w:rsidP="008034E2">
            <w:pPr>
              <w:keepNext/>
              <w:keepLines/>
              <w:numPr>
                <w:ilvl w:val="0"/>
                <w:numId w:val="10"/>
              </w:numPr>
              <w:tabs>
                <w:tab w:val="left" w:pos="893"/>
              </w:tabs>
              <w:jc w:val="both"/>
              <w:rPr>
                <w:rFonts w:ascii="Tahoma" w:hAnsi="Tahoma" w:cs="Tahoma"/>
                <w:sz w:val="19"/>
                <w:szCs w:val="19"/>
              </w:rPr>
            </w:pPr>
            <w:r w:rsidRPr="001C7EBF">
              <w:rPr>
                <w:rFonts w:ascii="Tahoma" w:hAnsi="Tahoma" w:cs="Tahoma"/>
                <w:sz w:val="19"/>
                <w:szCs w:val="19"/>
              </w:rPr>
              <w:t xml:space="preserve">Ne </w:t>
            </w:r>
          </w:p>
        </w:tc>
      </w:tr>
    </w:tbl>
    <w:p w14:paraId="0179AC8B" w14:textId="77777777" w:rsidR="004244EE" w:rsidRDefault="004244EE" w:rsidP="008034E2">
      <w:pPr>
        <w:keepNext/>
        <w:keepLines/>
        <w:tabs>
          <w:tab w:val="left" w:pos="2835"/>
        </w:tabs>
        <w:ind w:left="284"/>
        <w:jc w:val="both"/>
        <w:rPr>
          <w:rFonts w:ascii="Tahoma" w:hAnsi="Tahoma" w:cs="Tahoma"/>
          <w:sz w:val="19"/>
          <w:szCs w:val="19"/>
        </w:rPr>
      </w:pPr>
      <w:r w:rsidRPr="001C7EBF">
        <w:rPr>
          <w:rFonts w:ascii="Tahoma" w:hAnsi="Tahoma" w:cs="Tahoma"/>
          <w:sz w:val="19"/>
          <w:szCs w:val="19"/>
        </w:rPr>
        <w:t>*MSP: mikro, mala in srednje velika podjetja kot so opredeljena v Priporočilu Komisije 2003/361/ES.</w:t>
      </w:r>
    </w:p>
    <w:p w14:paraId="33DD10DC" w14:textId="77777777" w:rsidR="004244EE" w:rsidRPr="001C7EBF" w:rsidRDefault="004244EE" w:rsidP="008034E2">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5D5727" w14:paraId="4B485D9A" w14:textId="77777777" w:rsidTr="00745A83">
        <w:trPr>
          <w:trHeight w:val="260"/>
        </w:trPr>
        <w:tc>
          <w:tcPr>
            <w:tcW w:w="3349" w:type="dxa"/>
            <w:tcBorders>
              <w:bottom w:val="single" w:sz="4" w:space="0" w:color="auto"/>
            </w:tcBorders>
          </w:tcPr>
          <w:p w14:paraId="42DCA2E3" w14:textId="77777777" w:rsidR="00545BD7" w:rsidRPr="00CE1BAD" w:rsidRDefault="00545BD7" w:rsidP="008034E2">
            <w:pPr>
              <w:keepNext/>
              <w:keepLines/>
              <w:jc w:val="both"/>
              <w:rPr>
                <w:rFonts w:ascii="Tahoma" w:hAnsi="Tahoma" w:cs="Tahoma"/>
                <w:snapToGrid w:val="0"/>
                <w:color w:val="000000"/>
              </w:rPr>
            </w:pPr>
          </w:p>
        </w:tc>
        <w:tc>
          <w:tcPr>
            <w:tcW w:w="2513" w:type="dxa"/>
          </w:tcPr>
          <w:p w14:paraId="2561B113" w14:textId="77777777" w:rsidR="00545BD7" w:rsidRPr="00CE1BAD" w:rsidRDefault="00545BD7" w:rsidP="008034E2">
            <w:pPr>
              <w:keepNext/>
              <w:keepLines/>
              <w:jc w:val="center"/>
              <w:rPr>
                <w:rFonts w:ascii="Tahoma" w:hAnsi="Tahoma" w:cs="Tahoma"/>
                <w:snapToGrid w:val="0"/>
                <w:color w:val="000000"/>
              </w:rPr>
            </w:pPr>
          </w:p>
        </w:tc>
        <w:tc>
          <w:tcPr>
            <w:tcW w:w="3290" w:type="dxa"/>
            <w:tcBorders>
              <w:bottom w:val="single" w:sz="4" w:space="0" w:color="auto"/>
            </w:tcBorders>
          </w:tcPr>
          <w:p w14:paraId="2FD2F687" w14:textId="77777777" w:rsidR="00545BD7" w:rsidRPr="005D5727" w:rsidRDefault="00545BD7" w:rsidP="008034E2">
            <w:pPr>
              <w:keepNext/>
              <w:keepLines/>
              <w:tabs>
                <w:tab w:val="left" w:pos="567"/>
                <w:tab w:val="num" w:pos="851"/>
                <w:tab w:val="left" w:pos="993"/>
              </w:tabs>
              <w:jc w:val="both"/>
              <w:rPr>
                <w:rFonts w:ascii="Tahoma" w:hAnsi="Tahoma" w:cs="Tahoma"/>
                <w:snapToGrid w:val="0"/>
                <w:color w:val="000000"/>
              </w:rPr>
            </w:pPr>
          </w:p>
        </w:tc>
      </w:tr>
      <w:tr w:rsidR="00545BD7" w:rsidRPr="00CE1BAD" w14:paraId="5F841A69" w14:textId="77777777" w:rsidTr="00745A83">
        <w:trPr>
          <w:trHeight w:val="260"/>
        </w:trPr>
        <w:tc>
          <w:tcPr>
            <w:tcW w:w="3349" w:type="dxa"/>
            <w:tcBorders>
              <w:top w:val="single" w:sz="4" w:space="0" w:color="auto"/>
            </w:tcBorders>
          </w:tcPr>
          <w:p w14:paraId="323BBE81" w14:textId="77777777" w:rsidR="00545BD7" w:rsidRPr="00CE1BAD" w:rsidRDefault="00545BD7"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13" w:type="dxa"/>
          </w:tcPr>
          <w:p w14:paraId="3908215F" w14:textId="77777777" w:rsidR="00545BD7" w:rsidRPr="00CE1BAD" w:rsidRDefault="00545BD7"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07F5106F" w14:textId="77777777" w:rsidR="00545BD7" w:rsidRPr="00CE1BAD" w:rsidRDefault="00545BD7" w:rsidP="008034E2">
            <w:pPr>
              <w:keepNext/>
              <w:keepLines/>
              <w:jc w:val="both"/>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003F7FCC" w:rsidRPr="003D15DD">
              <w:rPr>
                <w:rFonts w:ascii="Tahoma" w:hAnsi="Tahoma" w:cs="Tahoma"/>
                <w:snapToGrid w:val="0"/>
                <w:color w:val="000000"/>
              </w:rPr>
              <w:t xml:space="preserve"> </w:t>
            </w:r>
            <w:r w:rsidR="003F7FCC">
              <w:rPr>
                <w:rFonts w:ascii="Tahoma" w:hAnsi="Tahoma" w:cs="Tahoma"/>
                <w:snapToGrid w:val="0"/>
                <w:color w:val="000000"/>
              </w:rPr>
              <w:t>gospodarskega subjekta</w:t>
            </w:r>
            <w:r w:rsidRPr="00CE1BAD">
              <w:rPr>
                <w:rFonts w:ascii="Tahoma" w:hAnsi="Tahoma" w:cs="Tahoma"/>
                <w:snapToGrid w:val="0"/>
                <w:color w:val="000000"/>
              </w:rPr>
              <w:t>)</w:t>
            </w:r>
          </w:p>
        </w:tc>
      </w:tr>
    </w:tbl>
    <w:p w14:paraId="69F60ECD" w14:textId="77777777" w:rsidR="00AA184C" w:rsidRDefault="00CB0547" w:rsidP="008034E2">
      <w:pPr>
        <w:keepNext/>
        <w:keepLines/>
        <w:tabs>
          <w:tab w:val="left" w:pos="567"/>
          <w:tab w:val="num" w:pos="851"/>
          <w:tab w:val="left" w:pos="993"/>
        </w:tabs>
        <w:jc w:val="both"/>
        <w:rPr>
          <w:rFonts w:ascii="Tahoma" w:hAnsi="Tahoma" w:cs="Tahoma"/>
          <w:i/>
          <w:sz w:val="16"/>
          <w:szCs w:val="18"/>
        </w:rPr>
      </w:pPr>
      <w:r w:rsidRPr="001679B4">
        <w:rPr>
          <w:rFonts w:ascii="Tahoma" w:hAnsi="Tahoma" w:cs="Tahoma"/>
          <w:b/>
          <w:i/>
          <w:sz w:val="18"/>
          <w:szCs w:val="18"/>
        </w:rPr>
        <w:t xml:space="preserve">Navodilo: </w:t>
      </w:r>
      <w:r w:rsidRPr="001679B4">
        <w:rPr>
          <w:rFonts w:ascii="Tahoma" w:hAnsi="Tahoma" w:cs="Tahoma"/>
          <w:i/>
          <w:sz w:val="16"/>
          <w:szCs w:val="18"/>
        </w:rPr>
        <w:t xml:space="preserve">V primeru, da odda več ponudnikov skupno ponudbo, morajo razmnožen obrazec </w:t>
      </w:r>
      <w:r w:rsidR="00172798">
        <w:rPr>
          <w:rFonts w:ascii="Tahoma" w:hAnsi="Tahoma" w:cs="Tahoma"/>
          <w:i/>
          <w:sz w:val="16"/>
          <w:szCs w:val="18"/>
        </w:rPr>
        <w:t>P</w:t>
      </w:r>
      <w:r w:rsidRPr="001679B4">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1FA2B474" w14:textId="77777777" w:rsidR="001E15BA" w:rsidRDefault="001E15BA" w:rsidP="008034E2">
      <w:pPr>
        <w:keepNext/>
        <w:keepLines/>
        <w:tabs>
          <w:tab w:val="left" w:pos="567"/>
          <w:tab w:val="num" w:pos="851"/>
          <w:tab w:val="left" w:pos="993"/>
        </w:tabs>
        <w:jc w:val="both"/>
        <w:rPr>
          <w:rFonts w:ascii="Tahoma" w:hAnsi="Tahoma" w:cs="Tahoma"/>
          <w:i/>
          <w:sz w:val="16"/>
          <w:szCs w:val="18"/>
        </w:rPr>
      </w:pPr>
    </w:p>
    <w:p w14:paraId="3FF181C9" w14:textId="77777777" w:rsidR="008B7EE1" w:rsidRDefault="008B7EE1" w:rsidP="009C2563">
      <w:pPr>
        <w:pStyle w:val="Blokbesedila"/>
        <w:keepNext/>
        <w:keepLines/>
        <w:ind w:left="0" w:right="567"/>
        <w:jc w:val="both"/>
        <w:rPr>
          <w:rFonts w:ascii="Tahoma" w:hAnsi="Tahoma" w:cs="Tahoma"/>
          <w:b/>
          <w:sz w:val="16"/>
          <w:szCs w:val="16"/>
        </w:rPr>
      </w:pPr>
    </w:p>
    <w:p w14:paraId="2F0CC5FA" w14:textId="77777777" w:rsidR="007821A0" w:rsidRDefault="007821A0" w:rsidP="008034E2">
      <w:pPr>
        <w:pStyle w:val="Blokbesedila"/>
        <w:keepNext/>
        <w:keepLines/>
        <w:ind w:left="720" w:right="567"/>
        <w:jc w:val="both"/>
        <w:rPr>
          <w:rFonts w:ascii="Tahoma" w:hAnsi="Tahoma" w:cs="Tahoma"/>
          <w:b/>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172798" w14:paraId="21A2DDEA" w14:textId="77777777" w:rsidTr="00C55FED">
        <w:tc>
          <w:tcPr>
            <w:tcW w:w="7660" w:type="dxa"/>
          </w:tcPr>
          <w:p w14:paraId="1813C603" w14:textId="77777777" w:rsidR="004244EE" w:rsidRPr="002D5CBA" w:rsidRDefault="004244EE" w:rsidP="008034E2">
            <w:pPr>
              <w:keepNext/>
              <w:keepLines/>
              <w:jc w:val="both"/>
              <w:rPr>
                <w:rFonts w:ascii="Tahoma" w:hAnsi="Tahoma" w:cs="Tahoma"/>
              </w:rPr>
            </w:pPr>
            <w:r w:rsidRPr="0019269D">
              <w:rPr>
                <w:rFonts w:ascii="Tahoma" w:hAnsi="Tahoma" w:cs="Tahoma"/>
              </w:rPr>
              <w:t>POOBLASTILO ZA PRIDOBITEV POTRDILA IZ KAZENSKE EVIDENCE – ZA PRAVNE OSEBE</w:t>
            </w:r>
          </w:p>
        </w:tc>
        <w:tc>
          <w:tcPr>
            <w:tcW w:w="1482" w:type="dxa"/>
          </w:tcPr>
          <w:p w14:paraId="49A031CA" w14:textId="77777777" w:rsidR="004244EE" w:rsidRPr="00172798" w:rsidRDefault="004244EE" w:rsidP="008034E2">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/1</w:t>
            </w:r>
          </w:p>
        </w:tc>
      </w:tr>
    </w:tbl>
    <w:p w14:paraId="00281116" w14:textId="77777777" w:rsidR="00D92424" w:rsidRDefault="00D92424" w:rsidP="008034E2">
      <w:pPr>
        <w:keepNext/>
        <w:keepLines/>
        <w:jc w:val="both"/>
        <w:rPr>
          <w:rFonts w:ascii="Tahoma" w:hAnsi="Tahoma" w:cs="Tahoma"/>
        </w:rPr>
      </w:pPr>
    </w:p>
    <w:p w14:paraId="1C241983" w14:textId="77777777" w:rsidR="00AA184C" w:rsidRPr="00CE1BAD" w:rsidRDefault="00AA184C" w:rsidP="008034E2">
      <w:pPr>
        <w:keepNext/>
        <w:keepLines/>
        <w:rPr>
          <w:rFonts w:ascii="Tahoma" w:hAnsi="Tahoma" w:cs="Tahoma"/>
          <w:sz w:val="22"/>
          <w:szCs w:val="22"/>
        </w:rPr>
      </w:pPr>
    </w:p>
    <w:p w14:paraId="2FF389FD" w14:textId="77777777" w:rsidR="00AA184C" w:rsidRPr="00AA184C" w:rsidRDefault="00AA184C" w:rsidP="008034E2">
      <w:pPr>
        <w:keepNext/>
        <w:keepLines/>
        <w:jc w:val="both"/>
        <w:rPr>
          <w:rFonts w:ascii="Tahoma" w:hAnsi="Tahoma" w:cs="Tahoma"/>
        </w:rPr>
      </w:pPr>
      <w:r w:rsidRPr="00CE1BAD">
        <w:rPr>
          <w:rFonts w:ascii="Tahoma" w:hAnsi="Tahoma" w:cs="Tahoma"/>
          <w:b/>
        </w:rPr>
        <w:t>__________________________</w:t>
      </w:r>
      <w:r w:rsidRPr="00CE1BAD">
        <w:rPr>
          <w:rFonts w:ascii="Tahoma" w:hAnsi="Tahoma" w:cs="Tahoma"/>
        </w:rPr>
        <w:t xml:space="preserve">(naziv pooblastitelja)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 1000 Ljubljana</w:t>
      </w:r>
      <w:r w:rsidRPr="00CE1BAD">
        <w:rPr>
          <w:rFonts w:ascii="Tahoma" w:hAnsi="Tahoma" w:cs="Tahoma"/>
        </w:rPr>
        <w:t xml:space="preserve">, da za potrebe preverjanja izpolnjevanja pogojev v postopku oddaje javnega naročila z oznako </w:t>
      </w:r>
      <w:r w:rsidR="009C2563">
        <w:rPr>
          <w:rFonts w:ascii="Tahoma" w:hAnsi="Tahoma" w:cs="Tahoma"/>
          <w:b/>
        </w:rPr>
        <w:t>VKS-38/20 Nabava kemikalij in potrošnega materiala po sklopih</w:t>
      </w:r>
      <w:r w:rsidRPr="00CE1BAD">
        <w:rPr>
          <w:rFonts w:ascii="Tahoma" w:hAnsi="Tahoma" w:cs="Tahoma"/>
        </w:rPr>
        <w:t>, od Ministrstva za pravosodje pridobi potrdilo iz kazenske evidence.</w:t>
      </w:r>
    </w:p>
    <w:p w14:paraId="2D017724" w14:textId="77777777" w:rsidR="00AA184C" w:rsidRPr="00CE1BAD" w:rsidRDefault="00AA184C" w:rsidP="008034E2">
      <w:pPr>
        <w:keepNext/>
        <w:keepLines/>
        <w:rPr>
          <w:rFonts w:ascii="Tahoma" w:hAnsi="Tahoma" w:cs="Tahoma"/>
        </w:rPr>
      </w:pPr>
    </w:p>
    <w:p w14:paraId="2C447DD1" w14:textId="77777777" w:rsidR="00AA184C" w:rsidRPr="00CE1BAD" w:rsidRDefault="00AA184C" w:rsidP="008034E2">
      <w:pPr>
        <w:keepNext/>
        <w:keepLines/>
        <w:rPr>
          <w:rFonts w:ascii="Tahoma" w:hAnsi="Tahoma" w:cs="Tahoma"/>
        </w:rPr>
      </w:pPr>
    </w:p>
    <w:p w14:paraId="5A9B7751" w14:textId="77777777" w:rsidR="00AA184C" w:rsidRPr="00CE1BAD" w:rsidRDefault="00AA184C" w:rsidP="008034E2">
      <w:pPr>
        <w:keepNext/>
        <w:keepLines/>
        <w:rPr>
          <w:rFonts w:ascii="Tahoma" w:hAnsi="Tahoma" w:cs="Tahoma"/>
        </w:rPr>
      </w:pPr>
    </w:p>
    <w:p w14:paraId="193D47B4" w14:textId="77777777" w:rsidR="00AA184C" w:rsidRPr="00CE1BAD" w:rsidRDefault="00AA184C" w:rsidP="008034E2">
      <w:pPr>
        <w:keepNext/>
        <w:keepLines/>
        <w:rPr>
          <w:rFonts w:ascii="Tahoma" w:hAnsi="Tahoma" w:cs="Tahoma"/>
        </w:rPr>
      </w:pPr>
    </w:p>
    <w:p w14:paraId="5EF47FBB" w14:textId="77777777" w:rsidR="00AA184C" w:rsidRPr="00CE1BAD" w:rsidRDefault="00AA184C" w:rsidP="008034E2">
      <w:pPr>
        <w:keepNext/>
        <w:keepLines/>
        <w:rPr>
          <w:rFonts w:ascii="Tahoma" w:hAnsi="Tahoma" w:cs="Tahoma"/>
        </w:rPr>
      </w:pPr>
      <w:r w:rsidRPr="00CE1BAD">
        <w:rPr>
          <w:rFonts w:ascii="Tahoma" w:hAnsi="Tahoma" w:cs="Tahoma"/>
        </w:rPr>
        <w:t>Podatki o pravni osebi:</w:t>
      </w:r>
    </w:p>
    <w:p w14:paraId="64D523BD"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Polno ime podjetja</w:t>
      </w:r>
      <w:r w:rsidRPr="00CE1BAD">
        <w:rPr>
          <w:rFonts w:ascii="Tahoma" w:hAnsi="Tahoma" w:cs="Tahoma"/>
        </w:rPr>
        <w:t>: _____________________________________________________________</w:t>
      </w:r>
    </w:p>
    <w:p w14:paraId="5FC8FEB2"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Sedež podjetja</w:t>
      </w:r>
      <w:r w:rsidRPr="00CE1BAD">
        <w:rPr>
          <w:rFonts w:ascii="Tahoma" w:hAnsi="Tahoma" w:cs="Tahoma"/>
        </w:rPr>
        <w:t>: ________________________________________________________________</w:t>
      </w:r>
    </w:p>
    <w:p w14:paraId="3CDFE83A"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Občina sedeža podjetja</w:t>
      </w:r>
      <w:r w:rsidRPr="00CE1BAD">
        <w:rPr>
          <w:rFonts w:ascii="Tahoma" w:hAnsi="Tahoma" w:cs="Tahoma"/>
        </w:rPr>
        <w:t>: _________________________________________________________</w:t>
      </w:r>
    </w:p>
    <w:p w14:paraId="74DCD2AF"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Številka vpisa v sodni register (št. vložka)</w:t>
      </w:r>
      <w:r w:rsidRPr="00CE1BAD">
        <w:rPr>
          <w:rFonts w:ascii="Tahoma" w:hAnsi="Tahoma" w:cs="Tahoma"/>
        </w:rPr>
        <w:t>: ___________________________________________</w:t>
      </w:r>
    </w:p>
    <w:p w14:paraId="568B66B4" w14:textId="77777777" w:rsidR="00AA184C" w:rsidRPr="00CE1BAD" w:rsidRDefault="00AA184C" w:rsidP="008034E2">
      <w:pPr>
        <w:keepNext/>
        <w:keepLines/>
        <w:spacing w:before="240" w:after="240"/>
        <w:rPr>
          <w:rFonts w:ascii="Tahoma" w:hAnsi="Tahoma" w:cs="Tahoma"/>
        </w:rPr>
      </w:pPr>
      <w:r w:rsidRPr="00CE1BAD">
        <w:rPr>
          <w:rFonts w:ascii="Tahoma" w:hAnsi="Tahoma" w:cs="Tahoma"/>
          <w:bCs/>
        </w:rPr>
        <w:t>Matična številka podjetja</w:t>
      </w:r>
      <w:r w:rsidRPr="00CE1BAD">
        <w:rPr>
          <w:rFonts w:ascii="Tahoma" w:hAnsi="Tahoma" w:cs="Tahoma"/>
        </w:rPr>
        <w:t>: _________________________________________________________</w:t>
      </w:r>
    </w:p>
    <w:p w14:paraId="3CEFED38" w14:textId="77777777" w:rsidR="00AA184C" w:rsidRPr="00CE1BAD" w:rsidRDefault="00AA184C" w:rsidP="008034E2">
      <w:pPr>
        <w:keepNext/>
        <w:keepLines/>
        <w:rPr>
          <w:rFonts w:ascii="Tahoma" w:hAnsi="Tahoma" w:cs="Tahoma"/>
        </w:rPr>
      </w:pPr>
    </w:p>
    <w:p w14:paraId="5B6C5169" w14:textId="77777777" w:rsidR="00AA184C" w:rsidRPr="00CE1BAD" w:rsidRDefault="00AA184C" w:rsidP="008034E2">
      <w:pPr>
        <w:keepNext/>
        <w:keepLines/>
        <w:rPr>
          <w:rFonts w:ascii="Tahoma" w:hAnsi="Tahoma" w:cs="Tahoma"/>
        </w:rPr>
      </w:pPr>
    </w:p>
    <w:p w14:paraId="657C21B4" w14:textId="77777777" w:rsidR="00AA184C" w:rsidRPr="00CE1BAD" w:rsidRDefault="00AA184C" w:rsidP="008034E2">
      <w:pPr>
        <w:keepNext/>
        <w:keepLines/>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AA184C" w:rsidRPr="00CE1BAD" w14:paraId="7ADF0FB8" w14:textId="77777777" w:rsidTr="00C55FED">
        <w:trPr>
          <w:trHeight w:val="235"/>
        </w:trPr>
        <w:tc>
          <w:tcPr>
            <w:tcW w:w="3402" w:type="dxa"/>
            <w:tcBorders>
              <w:bottom w:val="single" w:sz="4" w:space="0" w:color="auto"/>
            </w:tcBorders>
          </w:tcPr>
          <w:p w14:paraId="6625DA31" w14:textId="77777777" w:rsidR="00AA184C" w:rsidRPr="00CE1BAD" w:rsidRDefault="00AA184C" w:rsidP="008034E2">
            <w:pPr>
              <w:keepNext/>
              <w:keepLines/>
              <w:jc w:val="both"/>
              <w:rPr>
                <w:rFonts w:ascii="Tahoma" w:hAnsi="Tahoma" w:cs="Tahoma"/>
                <w:snapToGrid w:val="0"/>
                <w:color w:val="000000"/>
              </w:rPr>
            </w:pPr>
          </w:p>
        </w:tc>
        <w:tc>
          <w:tcPr>
            <w:tcW w:w="2410" w:type="dxa"/>
          </w:tcPr>
          <w:p w14:paraId="553087E7" w14:textId="77777777" w:rsidR="00AA184C" w:rsidRPr="00CE1BAD" w:rsidRDefault="00AA184C" w:rsidP="008034E2">
            <w:pPr>
              <w:keepNext/>
              <w:keepLines/>
              <w:jc w:val="center"/>
              <w:rPr>
                <w:rFonts w:ascii="Tahoma" w:hAnsi="Tahoma" w:cs="Tahoma"/>
                <w:snapToGrid w:val="0"/>
                <w:color w:val="000000"/>
              </w:rPr>
            </w:pPr>
          </w:p>
        </w:tc>
        <w:tc>
          <w:tcPr>
            <w:tcW w:w="3260" w:type="dxa"/>
            <w:tcBorders>
              <w:bottom w:val="single" w:sz="4" w:space="0" w:color="auto"/>
            </w:tcBorders>
          </w:tcPr>
          <w:p w14:paraId="41DA9DA8" w14:textId="77777777" w:rsidR="00AA184C" w:rsidRPr="00CE1BAD" w:rsidRDefault="00AA184C" w:rsidP="008034E2">
            <w:pPr>
              <w:keepNext/>
              <w:keepLines/>
              <w:tabs>
                <w:tab w:val="left" w:pos="567"/>
                <w:tab w:val="num" w:pos="851"/>
                <w:tab w:val="left" w:pos="993"/>
              </w:tabs>
              <w:jc w:val="both"/>
              <w:rPr>
                <w:rFonts w:ascii="Tahoma" w:hAnsi="Tahoma" w:cs="Tahoma"/>
                <w:snapToGrid w:val="0"/>
                <w:color w:val="000000"/>
                <w:sz w:val="28"/>
              </w:rPr>
            </w:pPr>
          </w:p>
        </w:tc>
      </w:tr>
      <w:tr w:rsidR="00AA184C" w:rsidRPr="00CE1BAD" w14:paraId="75F14E04" w14:textId="77777777" w:rsidTr="00C55FED">
        <w:trPr>
          <w:trHeight w:val="235"/>
        </w:trPr>
        <w:tc>
          <w:tcPr>
            <w:tcW w:w="3402" w:type="dxa"/>
            <w:tcBorders>
              <w:top w:val="single" w:sz="4" w:space="0" w:color="auto"/>
            </w:tcBorders>
          </w:tcPr>
          <w:p w14:paraId="5A6AEFF1" w14:textId="77777777" w:rsidR="00AA184C" w:rsidRPr="00CE1BAD" w:rsidRDefault="00AA184C"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410" w:type="dxa"/>
          </w:tcPr>
          <w:p w14:paraId="5383D22E" w14:textId="77777777" w:rsidR="00AA184C" w:rsidRPr="00CE1BAD" w:rsidRDefault="00AA184C" w:rsidP="008034E2">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14:paraId="0323228E" w14:textId="77777777" w:rsidR="00AA184C" w:rsidRPr="00CE1BAD" w:rsidRDefault="00AA184C" w:rsidP="008034E2">
            <w:pPr>
              <w:keepNext/>
              <w:keepLines/>
              <w:jc w:val="center"/>
              <w:rPr>
                <w:rFonts w:ascii="Tahoma" w:hAnsi="Tahoma" w:cs="Tahoma"/>
                <w:snapToGrid w:val="0"/>
                <w:color w:val="000000"/>
              </w:rPr>
            </w:pPr>
            <w:r>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003F7FCC" w:rsidRPr="003D15DD">
              <w:rPr>
                <w:rFonts w:ascii="Tahoma" w:hAnsi="Tahoma" w:cs="Tahoma"/>
                <w:snapToGrid w:val="0"/>
                <w:color w:val="000000"/>
              </w:rPr>
              <w:t xml:space="preserve"> </w:t>
            </w:r>
            <w:r w:rsidR="009C60FD">
              <w:rPr>
                <w:rFonts w:ascii="Tahoma" w:hAnsi="Tahoma" w:cs="Tahoma"/>
                <w:snapToGrid w:val="0"/>
                <w:color w:val="000000"/>
              </w:rPr>
              <w:t>ponudnika, partnerja, podizvajalca, subjekta</w:t>
            </w:r>
            <w:r w:rsidRPr="00CE1BAD">
              <w:rPr>
                <w:rFonts w:ascii="Tahoma" w:hAnsi="Tahoma" w:cs="Tahoma"/>
                <w:snapToGrid w:val="0"/>
                <w:color w:val="000000"/>
              </w:rPr>
              <w:t>)</w:t>
            </w:r>
          </w:p>
        </w:tc>
      </w:tr>
    </w:tbl>
    <w:p w14:paraId="454AE4A5" w14:textId="77777777" w:rsidR="00AA184C" w:rsidRPr="00CE1BAD" w:rsidRDefault="00AA184C" w:rsidP="008034E2">
      <w:pPr>
        <w:keepNext/>
        <w:keepLines/>
        <w:tabs>
          <w:tab w:val="left" w:pos="284"/>
        </w:tabs>
        <w:jc w:val="both"/>
        <w:rPr>
          <w:rFonts w:ascii="Tahoma" w:hAnsi="Tahoma" w:cs="Tahoma"/>
        </w:rPr>
      </w:pPr>
    </w:p>
    <w:p w14:paraId="65325BCA" w14:textId="77777777" w:rsidR="00AA184C" w:rsidRPr="00CE1BAD" w:rsidRDefault="00AA184C" w:rsidP="008034E2">
      <w:pPr>
        <w:keepNext/>
        <w:keepLines/>
        <w:tabs>
          <w:tab w:val="left" w:pos="284"/>
        </w:tabs>
        <w:jc w:val="both"/>
        <w:rPr>
          <w:rFonts w:ascii="Tahoma" w:hAnsi="Tahoma" w:cs="Tahoma"/>
        </w:rPr>
      </w:pPr>
    </w:p>
    <w:p w14:paraId="57F84A05" w14:textId="77777777" w:rsidR="00AA184C" w:rsidRPr="00CE1BAD" w:rsidRDefault="00AA184C" w:rsidP="008034E2">
      <w:pPr>
        <w:keepNext/>
        <w:keepLines/>
        <w:tabs>
          <w:tab w:val="left" w:pos="284"/>
        </w:tabs>
        <w:jc w:val="both"/>
        <w:rPr>
          <w:rFonts w:ascii="Tahoma" w:hAnsi="Tahoma" w:cs="Tahoma"/>
        </w:rPr>
      </w:pPr>
    </w:p>
    <w:p w14:paraId="6B3C8266" w14:textId="77777777" w:rsidR="00AA184C" w:rsidRPr="00CE1BAD" w:rsidRDefault="00AA184C" w:rsidP="008034E2">
      <w:pPr>
        <w:keepNext/>
        <w:keepLines/>
        <w:tabs>
          <w:tab w:val="left" w:pos="284"/>
        </w:tabs>
        <w:jc w:val="both"/>
        <w:rPr>
          <w:rFonts w:ascii="Tahoma" w:hAnsi="Tahoma" w:cs="Tahoma"/>
        </w:rPr>
      </w:pPr>
    </w:p>
    <w:p w14:paraId="0B636211" w14:textId="77777777" w:rsidR="00AA184C" w:rsidRPr="00CE1BAD" w:rsidRDefault="00AA184C" w:rsidP="008034E2">
      <w:pPr>
        <w:keepNext/>
        <w:keepLines/>
        <w:tabs>
          <w:tab w:val="left" w:pos="284"/>
        </w:tabs>
        <w:jc w:val="both"/>
        <w:rPr>
          <w:rFonts w:ascii="Tahoma" w:hAnsi="Tahoma" w:cs="Tahoma"/>
        </w:rPr>
      </w:pPr>
    </w:p>
    <w:p w14:paraId="7EB5E5F0" w14:textId="77777777" w:rsidR="00AA184C" w:rsidRPr="00CE1BAD" w:rsidRDefault="00AA184C" w:rsidP="008034E2">
      <w:pPr>
        <w:keepNext/>
        <w:keepLines/>
        <w:tabs>
          <w:tab w:val="left" w:pos="284"/>
        </w:tabs>
        <w:jc w:val="both"/>
        <w:rPr>
          <w:rFonts w:ascii="Tahoma" w:hAnsi="Tahoma" w:cs="Tahoma"/>
        </w:rPr>
      </w:pPr>
    </w:p>
    <w:p w14:paraId="23431822" w14:textId="77777777" w:rsidR="00AA184C" w:rsidRDefault="00AA184C" w:rsidP="008034E2">
      <w:pPr>
        <w:keepNext/>
        <w:keepLines/>
        <w:jc w:val="both"/>
        <w:rPr>
          <w:rFonts w:ascii="Tahoma" w:hAnsi="Tahoma" w:cs="Tahoma"/>
          <w:bCs/>
          <w:i/>
          <w:noProof/>
          <w:sz w:val="18"/>
          <w:szCs w:val="18"/>
        </w:rPr>
      </w:pPr>
    </w:p>
    <w:p w14:paraId="60019236" w14:textId="77777777" w:rsidR="009F35FE" w:rsidRDefault="009F35FE" w:rsidP="008034E2">
      <w:pPr>
        <w:keepNext/>
        <w:keepLines/>
        <w:jc w:val="both"/>
        <w:rPr>
          <w:rFonts w:ascii="Tahoma" w:hAnsi="Tahoma" w:cs="Tahoma"/>
          <w:bCs/>
          <w:i/>
          <w:noProof/>
          <w:sz w:val="18"/>
          <w:szCs w:val="18"/>
        </w:rPr>
      </w:pPr>
    </w:p>
    <w:p w14:paraId="375314DC" w14:textId="77777777" w:rsidR="00B976DC" w:rsidRDefault="00B976DC" w:rsidP="008034E2">
      <w:pPr>
        <w:keepNext/>
        <w:keepLines/>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AC1CF3">
        <w:rPr>
          <w:rFonts w:ascii="Tahoma" w:hAnsi="Tahoma" w:cs="Tahoma"/>
          <w:i/>
          <w:sz w:val="18"/>
          <w:szCs w:val="18"/>
        </w:rPr>
        <w:t xml:space="preserve">Gospodarski subjekti s sedežem v Republiki Sloveniji Prilogo </w:t>
      </w:r>
      <w:r>
        <w:rPr>
          <w:rFonts w:ascii="Tahoma" w:hAnsi="Tahoma" w:cs="Tahoma"/>
          <w:i/>
          <w:sz w:val="18"/>
          <w:szCs w:val="18"/>
        </w:rPr>
        <w:t xml:space="preserve">(ponudnik, partner v skupni ponudbi, podizvajalec, subjekt, katerega zmogljivost uporablja ponudnik) </w:t>
      </w:r>
      <w:r w:rsidRPr="00AC1CF3">
        <w:rPr>
          <w:rFonts w:ascii="Tahoma" w:hAnsi="Tahoma" w:cs="Tahoma"/>
          <w:i/>
          <w:sz w:val="18"/>
          <w:szCs w:val="18"/>
        </w:rPr>
        <w:t xml:space="preserve">izpolnijo in podpišejo ter priložijo </w:t>
      </w:r>
      <w:r>
        <w:rPr>
          <w:rFonts w:ascii="Tahoma" w:hAnsi="Tahoma" w:cs="Tahoma"/>
          <w:i/>
          <w:sz w:val="18"/>
          <w:szCs w:val="18"/>
        </w:rPr>
        <w:t>ponudbi</w:t>
      </w:r>
      <w:r w:rsidRPr="00AC1CF3">
        <w:rPr>
          <w:rFonts w:ascii="Tahoma" w:hAnsi="Tahoma" w:cs="Tahoma"/>
          <w:i/>
          <w:sz w:val="18"/>
          <w:szCs w:val="18"/>
        </w:rPr>
        <w:t>. Gospodarski subjekti s sedežem izven Republike Slovenije</w:t>
      </w:r>
      <w:r>
        <w:rPr>
          <w:rFonts w:ascii="Tahoma" w:hAnsi="Tahoma" w:cs="Tahoma"/>
          <w:i/>
          <w:sz w:val="18"/>
          <w:szCs w:val="18"/>
        </w:rPr>
        <w:t xml:space="preserve"> (ponudnik, partner v skupni ponudbi, podizvajalec,</w:t>
      </w:r>
      <w:r w:rsidR="00330EED">
        <w:rPr>
          <w:rFonts w:ascii="Tahoma" w:hAnsi="Tahoma" w:cs="Tahoma"/>
          <w:i/>
          <w:sz w:val="18"/>
          <w:szCs w:val="18"/>
        </w:rPr>
        <w:t xml:space="preserve"> </w:t>
      </w:r>
      <w:r>
        <w:rPr>
          <w:rFonts w:ascii="Tahoma" w:hAnsi="Tahoma" w:cs="Tahoma"/>
          <w:i/>
          <w:sz w:val="18"/>
          <w:szCs w:val="18"/>
        </w:rPr>
        <w:t>subjekt, katerega zmogljivost uporablja ponudnik) ni treba prilagati izpolnjene</w:t>
      </w:r>
      <w:r w:rsidRPr="00AC1CF3">
        <w:rPr>
          <w:rFonts w:ascii="Tahoma" w:hAnsi="Tahoma" w:cs="Tahoma"/>
          <w:i/>
          <w:sz w:val="18"/>
          <w:szCs w:val="18"/>
        </w:rPr>
        <w:t xml:space="preserve"> </w:t>
      </w:r>
      <w:r>
        <w:rPr>
          <w:rFonts w:ascii="Tahoma" w:hAnsi="Tahoma" w:cs="Tahoma"/>
          <w:i/>
          <w:sz w:val="18"/>
          <w:szCs w:val="18"/>
        </w:rPr>
        <w:t>Priloge</w:t>
      </w:r>
      <w:r w:rsidRPr="00AC1CF3">
        <w:rPr>
          <w:rFonts w:ascii="Tahoma" w:hAnsi="Tahoma" w:cs="Tahoma"/>
          <w:i/>
          <w:sz w:val="18"/>
          <w:szCs w:val="18"/>
        </w:rPr>
        <w:t xml:space="preserve"> 3</w:t>
      </w:r>
      <w:r>
        <w:rPr>
          <w:rFonts w:ascii="Tahoma" w:hAnsi="Tahoma" w:cs="Tahoma"/>
          <w:i/>
          <w:sz w:val="18"/>
          <w:szCs w:val="18"/>
        </w:rPr>
        <w:t>/1</w:t>
      </w:r>
      <w:r w:rsidRPr="00AC1CF3">
        <w:rPr>
          <w:rFonts w:ascii="Tahoma" w:hAnsi="Tahoma" w:cs="Tahoma"/>
          <w:i/>
          <w:sz w:val="18"/>
          <w:szCs w:val="18"/>
        </w:rPr>
        <w:t>.</w:t>
      </w:r>
    </w:p>
    <w:p w14:paraId="0953FD57" w14:textId="77777777" w:rsidR="00330EED" w:rsidRDefault="00330EED" w:rsidP="008034E2">
      <w:pPr>
        <w:keepNext/>
        <w:keepLines/>
        <w:tabs>
          <w:tab w:val="left" w:pos="284"/>
        </w:tabs>
        <w:jc w:val="both"/>
        <w:rPr>
          <w:rFonts w:ascii="Tahoma" w:hAnsi="Tahoma" w:cs="Tahoma"/>
          <w:sz w:val="18"/>
          <w:szCs w:val="18"/>
        </w:rPr>
      </w:pPr>
    </w:p>
    <w:p w14:paraId="762A95AB" w14:textId="77777777" w:rsidR="00330EED" w:rsidRDefault="00330EED" w:rsidP="008034E2">
      <w:pPr>
        <w:keepNext/>
        <w:keepLines/>
        <w:tabs>
          <w:tab w:val="left" w:pos="284"/>
        </w:tabs>
        <w:jc w:val="both"/>
        <w:rPr>
          <w:rFonts w:ascii="Tahoma" w:hAnsi="Tahoma" w:cs="Tahoma"/>
          <w:sz w:val="18"/>
          <w:szCs w:val="18"/>
        </w:rPr>
      </w:pPr>
    </w:p>
    <w:p w14:paraId="5ABCC19F" w14:textId="77777777" w:rsidR="00330EED" w:rsidRDefault="00330EED" w:rsidP="008034E2">
      <w:pPr>
        <w:keepNext/>
        <w:keepLines/>
        <w:tabs>
          <w:tab w:val="left" w:pos="284"/>
        </w:tabs>
        <w:jc w:val="both"/>
        <w:rPr>
          <w:rFonts w:ascii="Tahoma" w:hAnsi="Tahoma" w:cs="Tahoma"/>
          <w:sz w:val="18"/>
          <w:szCs w:val="18"/>
        </w:rPr>
      </w:pPr>
    </w:p>
    <w:p w14:paraId="165CDE62" w14:textId="77777777" w:rsidR="00330EED" w:rsidRDefault="00330EED" w:rsidP="008034E2">
      <w:pPr>
        <w:keepNext/>
        <w:keepLines/>
        <w:rPr>
          <w:rFonts w:ascii="Tahoma" w:hAnsi="Tahoma" w:cs="Tahoma"/>
          <w:sz w:val="18"/>
          <w:szCs w:val="18"/>
        </w:rPr>
      </w:pPr>
      <w:r>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172798" w14:paraId="5FE63623" w14:textId="77777777" w:rsidTr="009229D0">
        <w:tc>
          <w:tcPr>
            <w:tcW w:w="7725" w:type="dxa"/>
          </w:tcPr>
          <w:p w14:paraId="03CC257B" w14:textId="77777777" w:rsidR="004244EE" w:rsidRPr="002D5CBA" w:rsidRDefault="00172798" w:rsidP="008034E2">
            <w:pPr>
              <w:keepNext/>
              <w:keepLines/>
              <w:jc w:val="both"/>
              <w:rPr>
                <w:rFonts w:ascii="Tahoma" w:hAnsi="Tahoma" w:cs="Tahoma"/>
              </w:rPr>
            </w:pPr>
            <w:r>
              <w:rPr>
                <w:rFonts w:ascii="Tahoma" w:hAnsi="Tahoma" w:cs="Tahoma"/>
                <w:bCs/>
                <w:i/>
                <w:noProof/>
                <w:sz w:val="18"/>
                <w:szCs w:val="18"/>
              </w:rPr>
              <w:lastRenderedPageBreak/>
              <w:br w:type="page"/>
            </w:r>
            <w:r w:rsidR="004244EE" w:rsidRPr="0019269D">
              <w:rPr>
                <w:rFonts w:ascii="Tahoma" w:hAnsi="Tahoma" w:cs="Tahoma"/>
              </w:rPr>
              <w:t xml:space="preserve">POOBLASTILO ZA PRIDOBITEV POTRDILA IZ KAZENSKE EVIDENCE – ZA </w:t>
            </w:r>
            <w:r w:rsidR="004244EE" w:rsidRPr="002D5CBA">
              <w:rPr>
                <w:rFonts w:ascii="Tahoma" w:hAnsi="Tahoma" w:cs="Tahoma"/>
                <w:sz w:val="22"/>
                <w:szCs w:val="22"/>
              </w:rPr>
              <w:t xml:space="preserve">FIZIČNE </w:t>
            </w:r>
            <w:r w:rsidR="004244EE" w:rsidRPr="0019269D">
              <w:rPr>
                <w:rFonts w:ascii="Tahoma" w:hAnsi="Tahoma" w:cs="Tahoma"/>
              </w:rPr>
              <w:t>OSEBE</w:t>
            </w:r>
          </w:p>
        </w:tc>
        <w:tc>
          <w:tcPr>
            <w:tcW w:w="1417" w:type="dxa"/>
          </w:tcPr>
          <w:p w14:paraId="49C684EC" w14:textId="77777777" w:rsidR="004244EE" w:rsidRPr="00172798" w:rsidRDefault="004244EE" w:rsidP="008034E2">
            <w:pPr>
              <w:keepNext/>
              <w:keepLines/>
              <w:jc w:val="both"/>
              <w:rPr>
                <w:rFonts w:ascii="Tahoma" w:hAnsi="Tahoma" w:cs="Tahoma"/>
                <w:b/>
              </w:rPr>
            </w:pPr>
            <w:r w:rsidRPr="00172798">
              <w:rPr>
                <w:rFonts w:ascii="Tahoma" w:hAnsi="Tahoma" w:cs="Tahoma"/>
                <w:b/>
              </w:rPr>
              <w:t>Priloga</w:t>
            </w:r>
            <w:r>
              <w:rPr>
                <w:rFonts w:ascii="Tahoma" w:hAnsi="Tahoma" w:cs="Tahoma"/>
                <w:b/>
              </w:rPr>
              <w:t xml:space="preserve"> </w:t>
            </w:r>
            <w:r w:rsidRPr="00172798">
              <w:rPr>
                <w:rFonts w:ascii="Tahoma" w:hAnsi="Tahoma" w:cs="Tahoma"/>
                <w:b/>
              </w:rPr>
              <w:t>3</w:t>
            </w:r>
            <w:r>
              <w:rPr>
                <w:rFonts w:ascii="Tahoma" w:hAnsi="Tahoma" w:cs="Tahoma"/>
                <w:b/>
              </w:rPr>
              <w:t>/2</w:t>
            </w:r>
          </w:p>
        </w:tc>
      </w:tr>
    </w:tbl>
    <w:p w14:paraId="1DB7C5D7" w14:textId="77777777" w:rsidR="004244EE" w:rsidRDefault="004244EE" w:rsidP="008034E2">
      <w:pPr>
        <w:keepNext/>
        <w:keepLines/>
        <w:jc w:val="both"/>
        <w:rPr>
          <w:rFonts w:ascii="Tahoma" w:hAnsi="Tahoma" w:cs="Tahoma"/>
          <w:b/>
          <w:sz w:val="22"/>
          <w:szCs w:val="22"/>
        </w:rPr>
      </w:pPr>
    </w:p>
    <w:p w14:paraId="2E2D9CE0" w14:textId="77777777" w:rsidR="00D6227E" w:rsidRDefault="00D6227E" w:rsidP="008034E2">
      <w:pPr>
        <w:keepNext/>
        <w:keepLines/>
        <w:jc w:val="both"/>
        <w:rPr>
          <w:rFonts w:ascii="Tahoma" w:hAnsi="Tahoma" w:cs="Tahoma"/>
        </w:rPr>
      </w:pPr>
    </w:p>
    <w:p w14:paraId="26E81A10" w14:textId="77777777" w:rsidR="00D6227E" w:rsidRPr="009C2563" w:rsidRDefault="00D6227E" w:rsidP="008034E2">
      <w:pPr>
        <w:keepNext/>
        <w:keepLines/>
        <w:jc w:val="both"/>
        <w:rPr>
          <w:rFonts w:ascii="Tahoma" w:hAnsi="Tahoma" w:cs="Tahoma"/>
        </w:rPr>
      </w:pPr>
      <w:r w:rsidRPr="00CE1BAD">
        <w:rPr>
          <w:rFonts w:ascii="Tahoma" w:hAnsi="Tahoma" w:cs="Tahoma"/>
        </w:rPr>
        <w:t xml:space="preserve">Spodaj podpisani </w:t>
      </w:r>
      <w:r w:rsidRPr="00CE1BAD">
        <w:rPr>
          <w:rFonts w:ascii="Tahoma" w:hAnsi="Tahoma" w:cs="Tahoma"/>
          <w:b/>
        </w:rPr>
        <w:t>__________________________</w:t>
      </w:r>
      <w:r w:rsidRPr="00CE1BAD">
        <w:rPr>
          <w:rFonts w:ascii="Tahoma" w:hAnsi="Tahoma" w:cs="Tahoma"/>
        </w:rPr>
        <w:t xml:space="preserve"> (ime in priimek) pooblaščam </w:t>
      </w:r>
      <w:r>
        <w:rPr>
          <w:rFonts w:ascii="Tahoma" w:hAnsi="Tahoma" w:cs="Tahoma"/>
        </w:rPr>
        <w:t>JAVNI HOLDING Ljubljana, d.o.o.</w:t>
      </w:r>
      <w:r w:rsidRPr="00CE1BAD">
        <w:rPr>
          <w:rFonts w:ascii="Tahoma" w:hAnsi="Tahoma" w:cs="Tahoma"/>
        </w:rPr>
        <w:t xml:space="preserve">, </w:t>
      </w:r>
      <w:r>
        <w:rPr>
          <w:rFonts w:ascii="Tahoma" w:hAnsi="Tahoma" w:cs="Tahoma"/>
        </w:rPr>
        <w:t>Verovškova ulica 70</w:t>
      </w:r>
      <w:r w:rsidRPr="00CE1BAD">
        <w:rPr>
          <w:rFonts w:ascii="Tahoma" w:hAnsi="Tahoma" w:cs="Tahoma"/>
        </w:rPr>
        <w:t>, 100</w:t>
      </w:r>
      <w:r>
        <w:rPr>
          <w:rFonts w:ascii="Tahoma" w:hAnsi="Tahoma" w:cs="Tahoma"/>
        </w:rPr>
        <w:t>0 Ljubljana</w:t>
      </w:r>
      <w:r w:rsidRPr="00CE1BAD">
        <w:rPr>
          <w:rFonts w:ascii="Tahoma" w:hAnsi="Tahoma" w:cs="Tahoma"/>
        </w:rPr>
        <w:t xml:space="preserve">, da za potrebe preverjanja izpolnjevanja pogojev v postopku oddaje javnega naročila z oznako </w:t>
      </w:r>
      <w:r w:rsidR="009C2563">
        <w:rPr>
          <w:rFonts w:ascii="Tahoma" w:hAnsi="Tahoma" w:cs="Tahoma"/>
          <w:b/>
        </w:rPr>
        <w:t>VKS-38/20 Nabava kemikalij in potrošnega materiala po sklopih</w:t>
      </w:r>
      <w:r w:rsidRPr="00CE1BAD">
        <w:rPr>
          <w:rFonts w:ascii="Tahoma" w:hAnsi="Tahoma" w:cs="Tahoma"/>
        </w:rPr>
        <w:t>, od Ministrstva za pravosodje pridobi potrdilo iz kazenske evidence</w:t>
      </w:r>
      <w:r>
        <w:rPr>
          <w:rFonts w:ascii="Tahoma" w:hAnsi="Tahoma" w:cs="Tahoma"/>
        </w:rPr>
        <w:t xml:space="preserve"> </w:t>
      </w:r>
      <w:r w:rsidRPr="009F2A5D">
        <w:rPr>
          <w:rFonts w:ascii="Tahoma" w:hAnsi="Tahoma" w:cs="Tahoma"/>
          <w:bCs/>
        </w:rPr>
        <w:t>za fizične osebe</w:t>
      </w:r>
      <w:r w:rsidRPr="00CE1BAD">
        <w:rPr>
          <w:rFonts w:ascii="Tahoma" w:hAnsi="Tahoma" w:cs="Tahoma"/>
        </w:rPr>
        <w:t>.</w:t>
      </w:r>
    </w:p>
    <w:p w14:paraId="313CA5BD" w14:textId="77777777" w:rsidR="00D6227E" w:rsidRPr="00CE1BAD" w:rsidRDefault="00D6227E" w:rsidP="008034E2">
      <w:pPr>
        <w:keepNext/>
        <w:keepLines/>
        <w:rPr>
          <w:rFonts w:ascii="Tahoma" w:hAnsi="Tahoma" w:cs="Tahoma"/>
        </w:rPr>
      </w:pPr>
    </w:p>
    <w:p w14:paraId="7EAF19E6" w14:textId="77777777" w:rsidR="00D6227E" w:rsidRPr="00CE1BAD" w:rsidRDefault="00D6227E" w:rsidP="008034E2">
      <w:pPr>
        <w:keepNext/>
        <w:keepLines/>
        <w:rPr>
          <w:rFonts w:ascii="Tahoma" w:hAnsi="Tahoma" w:cs="Tahoma"/>
        </w:rPr>
      </w:pPr>
      <w:r w:rsidRPr="00CE1BAD">
        <w:rPr>
          <w:rFonts w:ascii="Tahoma" w:hAnsi="Tahoma" w:cs="Tahoma"/>
        </w:rPr>
        <w:t>Moji osebni podatki so naslednji:</w:t>
      </w:r>
    </w:p>
    <w:p w14:paraId="1E818F62" w14:textId="77777777" w:rsidR="00D6227E" w:rsidRPr="00CE1BAD" w:rsidRDefault="00D6227E" w:rsidP="008034E2">
      <w:pPr>
        <w:keepNext/>
        <w:keepLines/>
        <w:spacing w:before="240" w:after="240"/>
        <w:rPr>
          <w:rFonts w:ascii="Tahoma" w:hAnsi="Tahoma" w:cs="Tahoma"/>
        </w:rPr>
      </w:pPr>
      <w:r w:rsidRPr="00CE1BAD">
        <w:rPr>
          <w:rFonts w:ascii="Tahoma" w:hAnsi="Tahoma" w:cs="Tahoma"/>
        </w:rPr>
        <w:t>EMŠO</w:t>
      </w:r>
      <w:r>
        <w:rPr>
          <w:rFonts w:ascii="Tahoma" w:hAnsi="Tahoma" w:cs="Tahoma"/>
        </w:rPr>
        <w:t xml:space="preserve"> (obvezen podatek)</w:t>
      </w:r>
      <w:r w:rsidRPr="00CE1BAD">
        <w:rPr>
          <w:rFonts w:ascii="Tahoma" w:hAnsi="Tahoma" w:cs="Tahoma"/>
        </w:rPr>
        <w:t>:</w:t>
      </w:r>
      <w:r>
        <w:rPr>
          <w:rFonts w:ascii="Tahoma" w:hAnsi="Tahoma" w:cs="Tahoma"/>
        </w:rPr>
        <w:t xml:space="preserve"> </w:t>
      </w:r>
      <w:r w:rsidRPr="00CE1BAD">
        <w:rPr>
          <w:rFonts w:ascii="Tahoma" w:hAnsi="Tahoma" w:cs="Tahoma"/>
        </w:rPr>
        <w:t>________________________________________________________</w:t>
      </w:r>
    </w:p>
    <w:p w14:paraId="6B665BC5"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DATUM ROJSTVA: _____________________________________</w:t>
      </w:r>
      <w:r>
        <w:rPr>
          <w:rFonts w:ascii="Tahoma" w:hAnsi="Tahoma" w:cs="Tahoma"/>
        </w:rPr>
        <w:t>_____________________________</w:t>
      </w:r>
    </w:p>
    <w:p w14:paraId="50DB851C" w14:textId="77777777" w:rsidR="00D6227E" w:rsidRPr="00CE1BAD" w:rsidRDefault="00D6227E" w:rsidP="008034E2">
      <w:pPr>
        <w:keepNext/>
        <w:keepLines/>
        <w:spacing w:before="240" w:after="240"/>
        <w:rPr>
          <w:rFonts w:ascii="Tahoma" w:hAnsi="Tahoma" w:cs="Tahoma"/>
        </w:rPr>
      </w:pPr>
      <w:r>
        <w:rPr>
          <w:rFonts w:ascii="Tahoma" w:hAnsi="Tahoma" w:cs="Tahoma"/>
        </w:rPr>
        <w:t>KRAJ ROJSTVA:</w:t>
      </w:r>
      <w:r w:rsidRPr="00CE1BAD">
        <w:rPr>
          <w:rFonts w:ascii="Tahoma" w:hAnsi="Tahoma" w:cs="Tahoma"/>
        </w:rPr>
        <w:t xml:space="preserve"> __________________________________________</w:t>
      </w:r>
      <w:r>
        <w:rPr>
          <w:rFonts w:ascii="Tahoma" w:hAnsi="Tahoma" w:cs="Tahoma"/>
        </w:rPr>
        <w:t>__________________________</w:t>
      </w:r>
    </w:p>
    <w:p w14:paraId="108E566C" w14:textId="77777777" w:rsidR="00D6227E" w:rsidRPr="00CE1BAD" w:rsidRDefault="00D6227E" w:rsidP="008034E2">
      <w:pPr>
        <w:keepNext/>
        <w:keepLines/>
        <w:spacing w:before="240" w:after="240"/>
        <w:rPr>
          <w:rFonts w:ascii="Tahoma" w:hAnsi="Tahoma" w:cs="Tahoma"/>
        </w:rPr>
      </w:pPr>
      <w:r>
        <w:rPr>
          <w:rFonts w:ascii="Tahoma" w:hAnsi="Tahoma" w:cs="Tahoma"/>
        </w:rPr>
        <w:t>OBČINA ROJSTVA:</w:t>
      </w:r>
      <w:r w:rsidRPr="00CE1BAD">
        <w:rPr>
          <w:rFonts w:ascii="Tahoma" w:hAnsi="Tahoma" w:cs="Tahoma"/>
        </w:rPr>
        <w:t xml:space="preserve"> ____________________________________</w:t>
      </w:r>
      <w:r>
        <w:rPr>
          <w:rFonts w:ascii="Tahoma" w:hAnsi="Tahoma" w:cs="Tahoma"/>
        </w:rPr>
        <w:t>______________________________</w:t>
      </w:r>
    </w:p>
    <w:p w14:paraId="3F961925"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DRŽAVA ROJSTVA: ____________________________________</w:t>
      </w:r>
      <w:r>
        <w:rPr>
          <w:rFonts w:ascii="Tahoma" w:hAnsi="Tahoma" w:cs="Tahoma"/>
        </w:rPr>
        <w:t>_____________________________</w:t>
      </w:r>
    </w:p>
    <w:p w14:paraId="7C4F64D9" w14:textId="77777777" w:rsidR="00D6227E" w:rsidRPr="00CE1BAD" w:rsidRDefault="00D6227E" w:rsidP="008034E2">
      <w:pPr>
        <w:keepNext/>
        <w:keepLines/>
        <w:spacing w:before="240" w:after="240"/>
        <w:rPr>
          <w:rFonts w:ascii="Tahoma" w:hAnsi="Tahoma" w:cs="Tahoma"/>
        </w:rPr>
      </w:pPr>
      <w:r w:rsidRPr="00CE1BAD">
        <w:rPr>
          <w:rFonts w:ascii="Tahoma" w:hAnsi="Tahoma" w:cs="Tahoma"/>
        </w:rPr>
        <w:t>NASLOV STALNEGA/ZAČASNEGA BIVALIŠČA:</w:t>
      </w:r>
    </w:p>
    <w:p w14:paraId="0CDCD2D2" w14:textId="77777777" w:rsidR="00D6227E" w:rsidRPr="00CE1BAD" w:rsidRDefault="00D6227E" w:rsidP="008034E2">
      <w:pPr>
        <w:keepNext/>
        <w:keepLines/>
        <w:numPr>
          <w:ilvl w:val="0"/>
          <w:numId w:val="12"/>
        </w:numPr>
        <w:spacing w:before="240" w:after="240"/>
        <w:rPr>
          <w:rFonts w:ascii="Tahoma" w:hAnsi="Tahoma" w:cs="Tahoma"/>
        </w:rPr>
      </w:pPr>
      <w:r w:rsidRPr="00CE1BAD">
        <w:rPr>
          <w:rFonts w:ascii="Tahoma" w:hAnsi="Tahoma" w:cs="Tahoma"/>
        </w:rPr>
        <w:t>(ulica in hišna številka) ________________________________</w:t>
      </w:r>
    </w:p>
    <w:p w14:paraId="0E906AAE" w14:textId="77777777" w:rsidR="00D6227E" w:rsidRPr="00CE1BAD" w:rsidRDefault="00D6227E" w:rsidP="008034E2">
      <w:pPr>
        <w:keepNext/>
        <w:keepLines/>
        <w:numPr>
          <w:ilvl w:val="0"/>
          <w:numId w:val="12"/>
        </w:numPr>
        <w:spacing w:before="240" w:after="240"/>
        <w:rPr>
          <w:rFonts w:ascii="Tahoma" w:hAnsi="Tahoma" w:cs="Tahoma"/>
        </w:rPr>
      </w:pPr>
      <w:r w:rsidRPr="00CE1BAD">
        <w:rPr>
          <w:rFonts w:ascii="Tahoma" w:hAnsi="Tahoma" w:cs="Tahoma"/>
        </w:rPr>
        <w:t>(poštna številka in pošta) ______________________________</w:t>
      </w:r>
    </w:p>
    <w:p w14:paraId="55594504" w14:textId="77777777" w:rsidR="00D6227E" w:rsidRPr="00CE1BAD" w:rsidRDefault="00D6227E" w:rsidP="008034E2">
      <w:pPr>
        <w:keepNext/>
        <w:keepLines/>
        <w:spacing w:before="240" w:after="240"/>
        <w:rPr>
          <w:rFonts w:ascii="Tahoma" w:hAnsi="Tahoma" w:cs="Tahoma"/>
        </w:rPr>
      </w:pPr>
      <w:r w:rsidRPr="00CE1BAD">
        <w:rPr>
          <w:rFonts w:ascii="Tahoma" w:hAnsi="Tahoma" w:cs="Tahoma"/>
        </w:rPr>
        <w:t>DRŽAVLJANSTVO: ____________________________________</w:t>
      </w:r>
      <w:r>
        <w:rPr>
          <w:rFonts w:ascii="Tahoma" w:hAnsi="Tahoma" w:cs="Tahoma"/>
        </w:rPr>
        <w:t>______________________________</w:t>
      </w:r>
    </w:p>
    <w:p w14:paraId="5CB97FF2" w14:textId="77777777" w:rsidR="00D6227E" w:rsidRDefault="00D6227E" w:rsidP="008034E2">
      <w:pPr>
        <w:keepNext/>
        <w:keepLines/>
        <w:spacing w:before="240" w:after="240"/>
        <w:rPr>
          <w:rFonts w:ascii="Tahoma" w:hAnsi="Tahoma" w:cs="Tahoma"/>
        </w:rPr>
      </w:pPr>
      <w:r w:rsidRPr="00CE1BAD">
        <w:rPr>
          <w:rFonts w:ascii="Tahoma" w:hAnsi="Tahoma" w:cs="Tahoma"/>
        </w:rPr>
        <w:t>MOJ</w:t>
      </w:r>
      <w:r>
        <w:rPr>
          <w:rFonts w:ascii="Tahoma" w:hAnsi="Tahoma" w:cs="Tahoma"/>
        </w:rPr>
        <w:t xml:space="preserve"> PREJŠNJI PRIIMEK SE JE GLASIL:</w:t>
      </w:r>
      <w:r w:rsidRPr="00CE1BAD">
        <w:rPr>
          <w:rFonts w:ascii="Tahoma" w:hAnsi="Tahoma" w:cs="Tahoma"/>
        </w:rPr>
        <w:t xml:space="preserve"> ________________________________________</w:t>
      </w:r>
      <w:r>
        <w:rPr>
          <w:rFonts w:ascii="Tahoma" w:hAnsi="Tahoma" w:cs="Tahoma"/>
        </w:rPr>
        <w:t>_________</w:t>
      </w:r>
    </w:p>
    <w:p w14:paraId="536E4A6B" w14:textId="77777777" w:rsidR="00D6227E" w:rsidRPr="00CE1BAD" w:rsidRDefault="00D6227E" w:rsidP="008034E2">
      <w:pPr>
        <w:keepNext/>
        <w:keepLines/>
        <w:rPr>
          <w:rFonts w:ascii="Tahoma" w:hAnsi="Tahoma" w:cs="Tahoma"/>
        </w:rPr>
      </w:pPr>
    </w:p>
    <w:p w14:paraId="4929CD1A" w14:textId="77777777" w:rsidR="00D6227E" w:rsidRPr="00CE1BAD" w:rsidRDefault="00D6227E" w:rsidP="008034E2">
      <w:pPr>
        <w:keepNext/>
        <w:keepLines/>
        <w:rPr>
          <w:rFonts w:ascii="Tahoma" w:hAnsi="Tahoma" w:cs="Tahoma"/>
        </w:rPr>
      </w:pPr>
    </w:p>
    <w:p w14:paraId="63AE3D4D" w14:textId="77777777" w:rsidR="00D6227E" w:rsidRPr="00CE1BAD" w:rsidRDefault="00D6227E" w:rsidP="008034E2">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E1BAD" w14:paraId="5BEDFF05" w14:textId="77777777" w:rsidTr="00745A83">
        <w:trPr>
          <w:trHeight w:val="235"/>
        </w:trPr>
        <w:tc>
          <w:tcPr>
            <w:tcW w:w="3402" w:type="dxa"/>
            <w:tcBorders>
              <w:bottom w:val="single" w:sz="4" w:space="0" w:color="auto"/>
            </w:tcBorders>
          </w:tcPr>
          <w:p w14:paraId="2E72B187" w14:textId="77777777" w:rsidR="00D6227E" w:rsidRPr="00CE1BAD" w:rsidRDefault="00D6227E" w:rsidP="008034E2">
            <w:pPr>
              <w:keepNext/>
              <w:keepLines/>
              <w:jc w:val="both"/>
              <w:rPr>
                <w:rFonts w:ascii="Tahoma" w:hAnsi="Tahoma" w:cs="Tahoma"/>
                <w:snapToGrid w:val="0"/>
                <w:color w:val="000000"/>
              </w:rPr>
            </w:pPr>
          </w:p>
        </w:tc>
        <w:tc>
          <w:tcPr>
            <w:tcW w:w="2977" w:type="dxa"/>
          </w:tcPr>
          <w:p w14:paraId="011159DE" w14:textId="77777777" w:rsidR="00D6227E" w:rsidRPr="00CE1BAD" w:rsidRDefault="00D6227E" w:rsidP="008034E2">
            <w:pPr>
              <w:keepNext/>
              <w:keepLines/>
              <w:jc w:val="center"/>
              <w:rPr>
                <w:rFonts w:ascii="Tahoma" w:hAnsi="Tahoma" w:cs="Tahoma"/>
                <w:snapToGrid w:val="0"/>
                <w:color w:val="000000"/>
              </w:rPr>
            </w:pPr>
          </w:p>
        </w:tc>
        <w:tc>
          <w:tcPr>
            <w:tcW w:w="2693" w:type="dxa"/>
            <w:tcBorders>
              <w:bottom w:val="single" w:sz="4" w:space="0" w:color="auto"/>
            </w:tcBorders>
          </w:tcPr>
          <w:p w14:paraId="11B15A9D" w14:textId="77777777" w:rsidR="00D6227E" w:rsidRPr="00CE1BAD" w:rsidRDefault="00D6227E" w:rsidP="008034E2">
            <w:pPr>
              <w:keepNext/>
              <w:keepLines/>
              <w:jc w:val="both"/>
              <w:rPr>
                <w:rFonts w:ascii="Tahoma" w:hAnsi="Tahoma" w:cs="Tahoma"/>
                <w:snapToGrid w:val="0"/>
                <w:color w:val="000000"/>
              </w:rPr>
            </w:pPr>
          </w:p>
        </w:tc>
      </w:tr>
      <w:tr w:rsidR="00D6227E" w:rsidRPr="00CE1BAD" w14:paraId="583032DC" w14:textId="77777777" w:rsidTr="00745A83">
        <w:trPr>
          <w:trHeight w:val="235"/>
        </w:trPr>
        <w:tc>
          <w:tcPr>
            <w:tcW w:w="3402" w:type="dxa"/>
            <w:tcBorders>
              <w:top w:val="single" w:sz="4" w:space="0" w:color="auto"/>
            </w:tcBorders>
          </w:tcPr>
          <w:p w14:paraId="545D3AD2" w14:textId="77777777" w:rsidR="00D6227E" w:rsidRPr="00CE1BAD" w:rsidRDefault="00D6227E" w:rsidP="008034E2">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17A65DE9" w14:textId="77777777" w:rsidR="00D6227E" w:rsidRPr="00CE1BAD" w:rsidRDefault="00D6227E" w:rsidP="008034E2">
            <w:pPr>
              <w:keepNext/>
              <w:keepLines/>
              <w:jc w:val="center"/>
              <w:rPr>
                <w:rFonts w:ascii="Tahoma" w:hAnsi="Tahoma" w:cs="Tahoma"/>
                <w:snapToGrid w:val="0"/>
                <w:color w:val="000000"/>
              </w:rPr>
            </w:pPr>
          </w:p>
        </w:tc>
        <w:tc>
          <w:tcPr>
            <w:tcW w:w="2693" w:type="dxa"/>
            <w:tcBorders>
              <w:top w:val="single" w:sz="4" w:space="0" w:color="auto"/>
            </w:tcBorders>
          </w:tcPr>
          <w:p w14:paraId="646D8264" w14:textId="77777777" w:rsidR="00D6227E" w:rsidRPr="00CE1BAD" w:rsidRDefault="00D6227E" w:rsidP="00C55FED">
            <w:pPr>
              <w:keepNext/>
              <w:keepLines/>
              <w:jc w:val="center"/>
              <w:rPr>
                <w:rFonts w:ascii="Tahoma" w:hAnsi="Tahoma" w:cs="Tahoma"/>
                <w:snapToGrid w:val="0"/>
                <w:color w:val="000000"/>
              </w:rPr>
            </w:pPr>
            <w:r w:rsidRPr="00CE1BAD">
              <w:rPr>
                <w:rFonts w:ascii="Tahoma" w:hAnsi="Tahoma" w:cs="Tahoma"/>
                <w:snapToGrid w:val="0"/>
                <w:color w:val="000000"/>
              </w:rPr>
              <w:t>(</w:t>
            </w:r>
            <w:r w:rsidR="00C55FED">
              <w:rPr>
                <w:rFonts w:ascii="Tahoma" w:hAnsi="Tahoma" w:cs="Tahoma"/>
                <w:snapToGrid w:val="0"/>
                <w:color w:val="000000"/>
              </w:rPr>
              <w:t>P</w:t>
            </w:r>
            <w:r w:rsidRPr="00CE1BAD">
              <w:rPr>
                <w:rFonts w:ascii="Tahoma" w:hAnsi="Tahoma" w:cs="Tahoma"/>
                <w:snapToGrid w:val="0"/>
                <w:color w:val="000000"/>
              </w:rPr>
              <w:t>odpis pooblastitelja)</w:t>
            </w:r>
          </w:p>
        </w:tc>
      </w:tr>
    </w:tbl>
    <w:p w14:paraId="4C1BF76A" w14:textId="77777777" w:rsidR="00D6227E" w:rsidRPr="00CE1BAD" w:rsidRDefault="00D6227E" w:rsidP="008034E2">
      <w:pPr>
        <w:keepNext/>
        <w:keepLines/>
        <w:rPr>
          <w:rFonts w:ascii="Tahoma" w:hAnsi="Tahoma" w:cs="Tahoma"/>
        </w:rPr>
      </w:pP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r w:rsidRPr="00CE1BAD">
        <w:rPr>
          <w:rFonts w:ascii="Tahoma" w:hAnsi="Tahoma" w:cs="Tahoma"/>
        </w:rPr>
        <w:tab/>
      </w:r>
    </w:p>
    <w:p w14:paraId="67EF8103" w14:textId="77777777" w:rsidR="00D6227E" w:rsidRPr="00CE1BAD" w:rsidRDefault="00D6227E" w:rsidP="008034E2">
      <w:pPr>
        <w:keepNext/>
        <w:keepLines/>
        <w:rPr>
          <w:rFonts w:ascii="Tahoma" w:hAnsi="Tahoma" w:cs="Tahoma"/>
        </w:rPr>
      </w:pPr>
    </w:p>
    <w:p w14:paraId="6A353252" w14:textId="77777777" w:rsidR="00D6227E" w:rsidRPr="005D5C08" w:rsidRDefault="00D6227E" w:rsidP="008034E2">
      <w:pPr>
        <w:keepNext/>
        <w:keepLines/>
        <w:tabs>
          <w:tab w:val="left" w:pos="284"/>
        </w:tabs>
        <w:jc w:val="both"/>
        <w:rPr>
          <w:rFonts w:ascii="Tahoma" w:hAnsi="Tahoma" w:cs="Tahoma"/>
        </w:rPr>
      </w:pPr>
    </w:p>
    <w:p w14:paraId="15D852A7" w14:textId="77777777" w:rsidR="00D6227E" w:rsidRDefault="00D6227E" w:rsidP="008034E2">
      <w:pPr>
        <w:keepNext/>
        <w:keepLines/>
      </w:pPr>
    </w:p>
    <w:p w14:paraId="26E7827F" w14:textId="77777777" w:rsidR="00D6227E" w:rsidRDefault="00D6227E" w:rsidP="008034E2">
      <w:pPr>
        <w:keepNext/>
        <w:keepLines/>
      </w:pPr>
    </w:p>
    <w:p w14:paraId="1A8613F6" w14:textId="77777777" w:rsidR="00B976DC" w:rsidRDefault="00B976DC" w:rsidP="008034E2">
      <w:pPr>
        <w:keepNext/>
        <w:keepLines/>
        <w:tabs>
          <w:tab w:val="left" w:pos="284"/>
        </w:tabs>
        <w:jc w:val="both"/>
        <w:rPr>
          <w:rFonts w:ascii="Tahoma" w:hAnsi="Tahoma" w:cs="Tahoma"/>
          <w:i/>
          <w:sz w:val="18"/>
          <w:szCs w:val="18"/>
        </w:rPr>
      </w:pPr>
      <w:r>
        <w:rPr>
          <w:rFonts w:ascii="Tahoma" w:hAnsi="Tahoma" w:cs="Tahoma"/>
          <w:b/>
          <w:i/>
          <w:sz w:val="18"/>
          <w:szCs w:val="18"/>
        </w:rPr>
        <w:t>Navodilo</w:t>
      </w:r>
      <w:r w:rsidRPr="00E15BA9">
        <w:rPr>
          <w:rFonts w:ascii="Tahoma" w:hAnsi="Tahoma" w:cs="Tahoma"/>
          <w:b/>
          <w:i/>
          <w:sz w:val="18"/>
          <w:szCs w:val="18"/>
        </w:rPr>
        <w:t>:</w:t>
      </w:r>
      <w:r w:rsidRPr="00E15BA9">
        <w:rPr>
          <w:rFonts w:ascii="Tahoma" w:hAnsi="Tahoma" w:cs="Tahoma"/>
          <w:i/>
          <w:sz w:val="18"/>
          <w:szCs w:val="18"/>
        </w:rPr>
        <w:t xml:space="preserve"> </w:t>
      </w:r>
      <w:r w:rsidRPr="00B726A9">
        <w:rPr>
          <w:rFonts w:ascii="Tahoma" w:hAnsi="Tahoma" w:cs="Tahoma"/>
          <w:i/>
          <w:sz w:val="18"/>
          <w:szCs w:val="18"/>
        </w:rPr>
        <w:t xml:space="preserve">Obrazec pooblastila morajo izpolniti in podpisati osebe, ki so član upravnega, vodstvenega ali nadzornega organa tega gospodarskega subjekta s sedežem v Republiki Sloveniji </w:t>
      </w:r>
      <w:r>
        <w:rPr>
          <w:rFonts w:ascii="Tahoma" w:hAnsi="Tahoma" w:cs="Tahoma"/>
          <w:i/>
          <w:sz w:val="18"/>
          <w:szCs w:val="18"/>
        </w:rPr>
        <w:t xml:space="preserve">(ponudnik, partner v skupni ponudbi, podizvajalec, subjekt, katerega zmogljivost uporablja ponudnik) </w:t>
      </w:r>
      <w:r w:rsidRPr="00B726A9">
        <w:rPr>
          <w:rFonts w:ascii="Tahoma" w:hAnsi="Tahoma" w:cs="Tahoma"/>
          <w:i/>
          <w:sz w:val="18"/>
          <w:szCs w:val="18"/>
        </w:rPr>
        <w:t>ali ki ima pooblastila za njegovo zastopanje ali odločanje ali nadzor v njem. Osebam, ki so člani upravnega, vodstvenega ali nadzornega organa gospodarskega subjekta s sedežem izven Republike Slovenije</w:t>
      </w:r>
      <w:r>
        <w:rPr>
          <w:rFonts w:ascii="Tahoma" w:hAnsi="Tahoma" w:cs="Tahoma"/>
          <w:i/>
          <w:sz w:val="18"/>
          <w:szCs w:val="18"/>
        </w:rPr>
        <w:t xml:space="preserve"> (ponudnik, partner v skupni ponudbi, podizvajalec, subjekt, katerega zmogljivost uporablja ponudnik)</w:t>
      </w:r>
      <w:r w:rsidRPr="00B726A9">
        <w:rPr>
          <w:rFonts w:ascii="Tahoma" w:hAnsi="Tahoma" w:cs="Tahoma"/>
          <w:i/>
          <w:sz w:val="18"/>
          <w:szCs w:val="18"/>
        </w:rPr>
        <w:t xml:space="preserve"> ali ki ima pooblastila za njegovo zastopanje ali odločanje ali nadzor v njem ni treba prilagati </w:t>
      </w:r>
      <w:r>
        <w:rPr>
          <w:rFonts w:ascii="Tahoma" w:hAnsi="Tahoma" w:cs="Tahoma"/>
          <w:i/>
          <w:sz w:val="18"/>
          <w:szCs w:val="18"/>
        </w:rPr>
        <w:t>Priloge 3/2</w:t>
      </w:r>
      <w:r w:rsidR="001E15BA">
        <w:rPr>
          <w:rFonts w:ascii="Tahoma" w:hAnsi="Tahoma" w:cs="Tahoma"/>
          <w:i/>
          <w:sz w:val="18"/>
          <w:szCs w:val="18"/>
        </w:rPr>
        <w:t>.</w:t>
      </w:r>
    </w:p>
    <w:p w14:paraId="24B88555" w14:textId="77777777" w:rsidR="001E15BA" w:rsidRDefault="001E15BA" w:rsidP="008034E2">
      <w:pPr>
        <w:keepNext/>
        <w:keepLines/>
        <w:tabs>
          <w:tab w:val="left" w:pos="284"/>
        </w:tabs>
        <w:jc w:val="both"/>
        <w:rPr>
          <w:rFonts w:ascii="Tahoma" w:hAnsi="Tahoma" w:cs="Tahoma"/>
          <w:i/>
          <w:sz w:val="18"/>
          <w:szCs w:val="18"/>
        </w:rPr>
      </w:pPr>
    </w:p>
    <w:p w14:paraId="55DFD3DC" w14:textId="77777777" w:rsidR="001E15BA" w:rsidRDefault="001E15BA" w:rsidP="008034E2">
      <w:pPr>
        <w:keepNext/>
        <w:keepLines/>
        <w:tabs>
          <w:tab w:val="left" w:pos="284"/>
        </w:tabs>
        <w:jc w:val="both"/>
        <w:rPr>
          <w:rFonts w:ascii="Tahoma" w:hAnsi="Tahoma" w:cs="Tahoma"/>
          <w:i/>
          <w:sz w:val="18"/>
          <w:szCs w:val="18"/>
        </w:rPr>
      </w:pPr>
    </w:p>
    <w:p w14:paraId="06CF91CA" w14:textId="77777777" w:rsidR="00645CD4" w:rsidRDefault="00645CD4" w:rsidP="008034E2">
      <w:pPr>
        <w:keepNext/>
        <w:keepLines/>
        <w:tabs>
          <w:tab w:val="left" w:pos="284"/>
        </w:tabs>
        <w:jc w:val="both"/>
        <w:rPr>
          <w:rFonts w:ascii="Tahoma" w:hAnsi="Tahoma" w:cs="Tahoma"/>
          <w:i/>
          <w:sz w:val="18"/>
          <w:szCs w:val="18"/>
        </w:rPr>
      </w:pPr>
    </w:p>
    <w:p w14:paraId="6418B751" w14:textId="77777777" w:rsidR="00645CD4" w:rsidRDefault="00645CD4" w:rsidP="008034E2">
      <w:pPr>
        <w:keepNext/>
        <w:keepLines/>
        <w:tabs>
          <w:tab w:val="left" w:pos="284"/>
        </w:tabs>
        <w:jc w:val="both"/>
        <w:rPr>
          <w:rFonts w:ascii="Tahoma" w:hAnsi="Tahoma" w:cs="Tahoma"/>
          <w:i/>
          <w:sz w:val="18"/>
          <w:szCs w:val="18"/>
        </w:rPr>
      </w:pPr>
    </w:p>
    <w:p w14:paraId="233D7C76" w14:textId="77777777" w:rsidR="001E15BA" w:rsidRDefault="001E15BA" w:rsidP="008034E2">
      <w:pPr>
        <w:keepNext/>
        <w:keepLines/>
        <w:tabs>
          <w:tab w:val="left" w:pos="284"/>
        </w:tabs>
        <w:jc w:val="both"/>
        <w:rPr>
          <w:rFonts w:ascii="Tahoma" w:hAnsi="Tahoma" w:cs="Tahoma"/>
        </w:rPr>
      </w:pPr>
    </w:p>
    <w:p w14:paraId="08DC9323" w14:textId="77777777" w:rsidR="00C55FED" w:rsidRDefault="00C55FED" w:rsidP="008034E2">
      <w:pPr>
        <w:keepNext/>
        <w:keepLines/>
        <w:tabs>
          <w:tab w:val="left" w:pos="284"/>
        </w:tabs>
        <w:jc w:val="both"/>
        <w:rPr>
          <w:rFonts w:ascii="Tahoma" w:hAnsi="Tahoma" w:cs="Tahoma"/>
        </w:rPr>
      </w:pPr>
    </w:p>
    <w:p w14:paraId="11055825" w14:textId="77777777" w:rsidR="00C55FED" w:rsidRDefault="00C55FED" w:rsidP="008034E2">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172798" w14:paraId="7A2CDEB7" w14:textId="77777777" w:rsidTr="009229D0">
        <w:tc>
          <w:tcPr>
            <w:tcW w:w="7725" w:type="dxa"/>
          </w:tcPr>
          <w:p w14:paraId="15134049" w14:textId="77777777" w:rsidR="00B976DC" w:rsidRPr="0019269D" w:rsidRDefault="00B976DC" w:rsidP="008034E2">
            <w:pPr>
              <w:keepNext/>
              <w:keepLines/>
              <w:tabs>
                <w:tab w:val="left" w:pos="2694"/>
                <w:tab w:val="left" w:pos="2977"/>
              </w:tabs>
              <w:spacing w:line="276" w:lineRule="auto"/>
              <w:ind w:right="1"/>
              <w:jc w:val="both"/>
              <w:rPr>
                <w:rFonts w:ascii="Tahoma" w:hAnsi="Tahoma" w:cs="Tahoma"/>
                <w:b/>
              </w:rPr>
            </w:pPr>
            <w:r>
              <w:rPr>
                <w:rFonts w:ascii="Tahoma" w:hAnsi="Tahoma" w:cs="Tahoma"/>
              </w:rPr>
              <w:lastRenderedPageBreak/>
              <w:t>IZJAV</w:t>
            </w:r>
            <w:r w:rsidRPr="002D5CBA">
              <w:rPr>
                <w:rFonts w:ascii="Tahoma" w:hAnsi="Tahoma" w:cs="Tahoma"/>
              </w:rPr>
              <w:t>A O UDELEŽBI FIZIČNIH IN PRAVNIH OSEB V LASTNIŠTVU GOSPODARSKEGA SUBJEKTA</w:t>
            </w:r>
            <w:r w:rsidRPr="002D5CBA">
              <w:rPr>
                <w:rStyle w:val="Sprotnaopomba-sklic"/>
                <w:rFonts w:ascii="Tahoma" w:hAnsi="Tahoma" w:cs="Tahoma"/>
              </w:rPr>
              <w:footnoteReference w:id="1"/>
            </w:r>
          </w:p>
        </w:tc>
        <w:tc>
          <w:tcPr>
            <w:tcW w:w="1417" w:type="dxa"/>
          </w:tcPr>
          <w:p w14:paraId="1E95F6E1" w14:textId="77777777" w:rsidR="00B976DC" w:rsidRPr="00172798" w:rsidRDefault="00B976DC" w:rsidP="008034E2">
            <w:pPr>
              <w:keepNext/>
              <w:keepLines/>
              <w:jc w:val="both"/>
              <w:rPr>
                <w:rFonts w:ascii="Tahoma" w:hAnsi="Tahoma" w:cs="Tahoma"/>
                <w:b/>
              </w:rPr>
            </w:pPr>
            <w:r w:rsidRPr="00172798">
              <w:rPr>
                <w:rFonts w:ascii="Tahoma" w:hAnsi="Tahoma" w:cs="Tahoma"/>
                <w:b/>
              </w:rPr>
              <w:t>Priloga 3</w:t>
            </w:r>
            <w:r>
              <w:rPr>
                <w:rFonts w:ascii="Tahoma" w:hAnsi="Tahoma" w:cs="Tahoma"/>
                <w:b/>
              </w:rPr>
              <w:t>/3</w:t>
            </w:r>
          </w:p>
        </w:tc>
      </w:tr>
    </w:tbl>
    <w:p w14:paraId="26690F8A" w14:textId="77777777" w:rsidR="00A539F0" w:rsidRDefault="00A539F0" w:rsidP="008034E2">
      <w:pPr>
        <w:keepNext/>
        <w:keepLines/>
        <w:jc w:val="both"/>
        <w:rPr>
          <w:rFonts w:ascii="Tahoma" w:hAnsi="Tahoma" w:cs="Tahoma"/>
          <w:bCs/>
          <w:i/>
          <w:noProof/>
          <w:sz w:val="18"/>
          <w:szCs w:val="18"/>
        </w:rPr>
      </w:pPr>
    </w:p>
    <w:p w14:paraId="2785DAC1" w14:textId="77777777" w:rsidR="00A539F0" w:rsidRDefault="00A539F0" w:rsidP="008034E2">
      <w:pPr>
        <w:keepNext/>
        <w:keepLines/>
        <w:tabs>
          <w:tab w:val="left" w:pos="284"/>
        </w:tabs>
        <w:jc w:val="both"/>
        <w:rPr>
          <w:rFonts w:ascii="Tahoma" w:hAnsi="Tahoma" w:cs="Tahoma"/>
        </w:rPr>
      </w:pPr>
    </w:p>
    <w:p w14:paraId="5525EBBD" w14:textId="77777777" w:rsidR="00A539F0" w:rsidRPr="00982243" w:rsidRDefault="00A539F0" w:rsidP="008034E2">
      <w:pPr>
        <w:keepNext/>
        <w:keepLines/>
        <w:ind w:right="1"/>
        <w:jc w:val="both"/>
        <w:rPr>
          <w:rFonts w:ascii="Tahoma" w:hAnsi="Tahoma" w:cs="Tahoma"/>
          <w:i/>
        </w:rPr>
      </w:pPr>
      <w:r w:rsidRPr="00982243">
        <w:rPr>
          <w:rFonts w:ascii="Tahoma" w:hAnsi="Tahoma" w:cs="Tahoma"/>
          <w:i/>
        </w:rPr>
        <w:t>Podatki o pravni osebi (</w:t>
      </w:r>
      <w:r w:rsidR="00D6227E">
        <w:rPr>
          <w:rFonts w:ascii="Tahoma" w:hAnsi="Tahoma" w:cs="Tahoma"/>
          <w:i/>
        </w:rPr>
        <w:t>gospodarskem subjektu</w:t>
      </w:r>
      <w:r w:rsidRPr="00982243">
        <w:rPr>
          <w:rFonts w:ascii="Tahoma" w:hAnsi="Tahoma" w:cs="Tahoma"/>
          <w:i/>
        </w:rPr>
        <w:t>):</w:t>
      </w:r>
    </w:p>
    <w:p w14:paraId="2AD19265"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w:t>
      </w:r>
      <w:r w:rsidR="00D6227E">
        <w:rPr>
          <w:rFonts w:ascii="Tahoma" w:hAnsi="Tahoma" w:cs="Tahoma"/>
        </w:rPr>
        <w:t>______</w:t>
      </w:r>
    </w:p>
    <w:p w14:paraId="44E9F346"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w:t>
      </w:r>
      <w:r w:rsidR="00D6227E">
        <w:rPr>
          <w:rFonts w:ascii="Tahoma" w:hAnsi="Tahoma" w:cs="Tahoma"/>
        </w:rPr>
        <w:t>______</w:t>
      </w:r>
    </w:p>
    <w:p w14:paraId="5E26A250"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:_______________________________________________________</w:t>
      </w:r>
      <w:r>
        <w:rPr>
          <w:rFonts w:ascii="Tahoma" w:hAnsi="Tahoma" w:cs="Tahoma"/>
        </w:rPr>
        <w:t>_______</w:t>
      </w:r>
    </w:p>
    <w:p w14:paraId="0B2DC7C2"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w:t>
      </w:r>
      <w:r w:rsidR="00D6227E">
        <w:rPr>
          <w:rFonts w:ascii="Tahoma" w:hAnsi="Tahoma" w:cs="Tahoma"/>
        </w:rPr>
        <w:t>_____</w:t>
      </w:r>
    </w:p>
    <w:p w14:paraId="76551824" w14:textId="77777777" w:rsidR="00A539F0" w:rsidRPr="00982243" w:rsidRDefault="00A539F0" w:rsidP="008034E2">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w:t>
      </w:r>
      <w:r w:rsidR="00D6227E">
        <w:rPr>
          <w:rFonts w:ascii="Tahoma" w:hAnsi="Tahoma" w:cs="Tahoma"/>
        </w:rPr>
        <w:t>__</w:t>
      </w:r>
    </w:p>
    <w:p w14:paraId="398C25E6" w14:textId="77777777" w:rsidR="00A539F0" w:rsidRDefault="00A539F0" w:rsidP="008034E2">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sidR="00D6227E">
        <w:rPr>
          <w:rFonts w:ascii="Tahoma" w:hAnsi="Tahoma" w:cs="Tahoma"/>
        </w:rPr>
        <w:t>______________</w:t>
      </w:r>
    </w:p>
    <w:p w14:paraId="5096B61B" w14:textId="77777777" w:rsidR="00A539F0" w:rsidRPr="00982243" w:rsidRDefault="00A539F0" w:rsidP="008034E2">
      <w:pPr>
        <w:keepNext/>
        <w:keepLines/>
        <w:ind w:right="1"/>
        <w:jc w:val="both"/>
        <w:rPr>
          <w:rFonts w:ascii="Tahoma" w:hAnsi="Tahoma" w:cs="Tahoma"/>
        </w:rPr>
      </w:pPr>
    </w:p>
    <w:p w14:paraId="40D50393" w14:textId="77777777" w:rsidR="00A539F0" w:rsidRPr="00F64F75" w:rsidRDefault="00A539F0" w:rsidP="008034E2">
      <w:pPr>
        <w:keepNext/>
        <w:keepLines/>
        <w:jc w:val="both"/>
        <w:rPr>
          <w:rFonts w:ascii="Tahoma" w:hAnsi="Tahoma" w:cs="Tahoma"/>
        </w:rPr>
      </w:pPr>
      <w:r w:rsidRPr="00F64F75">
        <w:rPr>
          <w:rFonts w:ascii="Tahoma" w:hAnsi="Tahoma" w:cs="Tahoma"/>
        </w:rPr>
        <w:t xml:space="preserve">V zvezi z javnim naročilom </w:t>
      </w:r>
      <w:r w:rsidR="009C2563">
        <w:rPr>
          <w:rFonts w:ascii="Tahoma" w:hAnsi="Tahoma" w:cs="Tahoma"/>
          <w:b/>
        </w:rPr>
        <w:t>VKS-38/20 Nabava kemikalij in potrošnega materiala po sklopih</w:t>
      </w:r>
      <w:r w:rsidR="009C2563">
        <w:rPr>
          <w:rFonts w:ascii="Tahoma" w:hAnsi="Tahoma" w:cs="Tahoma"/>
        </w:rPr>
        <w:t xml:space="preserve"> </w:t>
      </w:r>
      <w:r>
        <w:rPr>
          <w:rFonts w:ascii="Tahoma" w:hAnsi="Tahoma" w:cs="Tahoma"/>
        </w:rPr>
        <w:t>posredujemo na osnovi</w:t>
      </w:r>
      <w:r w:rsidRPr="00F64F75">
        <w:rPr>
          <w:rFonts w:ascii="Tahoma" w:hAnsi="Tahoma" w:cs="Tahoma"/>
        </w:rPr>
        <w:t xml:space="preserve"> šestega odstavka 14. člena ZIntPK podatke o udeležbi fizičnih in pravnih oseb v lastništvu </w:t>
      </w:r>
      <w:r w:rsidR="00D6227E">
        <w:rPr>
          <w:rFonts w:ascii="Tahoma" w:hAnsi="Tahoma" w:cs="Tahoma"/>
        </w:rPr>
        <w:t>gospodarskega subjekta</w:t>
      </w:r>
      <w:r w:rsidRPr="00F64F75">
        <w:rPr>
          <w:rFonts w:ascii="Tahoma" w:hAnsi="Tahoma" w:cs="Tahoma"/>
        </w:rPr>
        <w:t>, vključno z udeležbo tihih družbenikov, ter gospodarskih subjektih, za katere se glede na določbe zakona, ki ureja gospodarske družbe šteje, da so povezane družbe s ponudnikom.</w:t>
      </w:r>
    </w:p>
    <w:p w14:paraId="46F6E91B" w14:textId="77777777" w:rsidR="00A539F0" w:rsidRDefault="00A539F0" w:rsidP="008034E2">
      <w:pPr>
        <w:keepNext/>
        <w:keepLines/>
        <w:jc w:val="both"/>
      </w:pPr>
    </w:p>
    <w:p w14:paraId="09598E53"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14:paraId="4BB5ADA4" w14:textId="77777777" w:rsidR="00A539F0" w:rsidRPr="00D07315" w:rsidRDefault="00A539F0" w:rsidP="008034E2">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D07315" w14:paraId="356F3A07" w14:textId="77777777" w:rsidTr="00A16DD0">
        <w:tc>
          <w:tcPr>
            <w:tcW w:w="533" w:type="dxa"/>
            <w:shd w:val="clear" w:color="auto" w:fill="auto"/>
          </w:tcPr>
          <w:p w14:paraId="13D33BDB" w14:textId="77777777" w:rsidR="00A539F0" w:rsidRPr="00D07315" w:rsidRDefault="00A539F0" w:rsidP="008034E2">
            <w:pPr>
              <w:keepNext/>
              <w:keepLines/>
              <w:jc w:val="both"/>
              <w:rPr>
                <w:rFonts w:ascii="Tahoma" w:hAnsi="Tahoma" w:cs="Tahoma"/>
                <w:b/>
              </w:rPr>
            </w:pPr>
            <w:r w:rsidRPr="00D07315">
              <w:rPr>
                <w:rFonts w:ascii="Tahoma" w:hAnsi="Tahoma" w:cs="Tahoma"/>
                <w:b/>
              </w:rPr>
              <w:t>Št.</w:t>
            </w:r>
          </w:p>
        </w:tc>
        <w:tc>
          <w:tcPr>
            <w:tcW w:w="3403" w:type="dxa"/>
            <w:shd w:val="clear" w:color="auto" w:fill="auto"/>
          </w:tcPr>
          <w:p w14:paraId="29ABFAC8" w14:textId="77777777" w:rsidR="00A539F0" w:rsidRPr="00D07315" w:rsidRDefault="00A539F0" w:rsidP="008034E2">
            <w:pPr>
              <w:keepNext/>
              <w:keepLines/>
              <w:jc w:val="both"/>
              <w:rPr>
                <w:rFonts w:ascii="Tahoma" w:hAnsi="Tahoma" w:cs="Tahoma"/>
                <w:b/>
              </w:rPr>
            </w:pPr>
            <w:r w:rsidRPr="00D07315">
              <w:rPr>
                <w:rFonts w:ascii="Tahoma" w:hAnsi="Tahoma" w:cs="Tahoma"/>
                <w:b/>
              </w:rPr>
              <w:t>Naziv</w:t>
            </w:r>
          </w:p>
        </w:tc>
        <w:tc>
          <w:tcPr>
            <w:tcW w:w="3402" w:type="dxa"/>
          </w:tcPr>
          <w:p w14:paraId="45C0834D" w14:textId="77777777" w:rsidR="00A539F0" w:rsidRPr="00D07315" w:rsidRDefault="00A539F0" w:rsidP="008034E2">
            <w:pPr>
              <w:keepNext/>
              <w:keepLines/>
              <w:jc w:val="both"/>
              <w:rPr>
                <w:rFonts w:ascii="Tahoma" w:hAnsi="Tahoma" w:cs="Tahoma"/>
                <w:b/>
              </w:rPr>
            </w:pPr>
            <w:r w:rsidRPr="002E4D5C">
              <w:rPr>
                <w:rFonts w:ascii="Tahoma" w:hAnsi="Tahoma" w:cs="Tahoma"/>
                <w:b/>
              </w:rPr>
              <w:t>Sedež</w:t>
            </w:r>
          </w:p>
        </w:tc>
        <w:tc>
          <w:tcPr>
            <w:tcW w:w="1843" w:type="dxa"/>
            <w:shd w:val="clear" w:color="auto" w:fill="auto"/>
          </w:tcPr>
          <w:p w14:paraId="057A071B" w14:textId="77777777" w:rsidR="00A539F0" w:rsidRPr="00D07315" w:rsidRDefault="00A539F0" w:rsidP="008034E2">
            <w:pPr>
              <w:keepNext/>
              <w:keepLines/>
              <w:jc w:val="both"/>
              <w:rPr>
                <w:rFonts w:ascii="Tahoma" w:hAnsi="Tahoma" w:cs="Tahoma"/>
                <w:b/>
              </w:rPr>
            </w:pPr>
            <w:r w:rsidRPr="002E4D5C">
              <w:rPr>
                <w:rFonts w:ascii="Tahoma" w:hAnsi="Tahoma" w:cs="Tahoma"/>
                <w:b/>
              </w:rPr>
              <w:t>Delež lastništva v %</w:t>
            </w:r>
          </w:p>
        </w:tc>
      </w:tr>
      <w:tr w:rsidR="00A539F0" w:rsidRPr="00D07315" w14:paraId="37E09FE4" w14:textId="77777777" w:rsidTr="00A16DD0">
        <w:tc>
          <w:tcPr>
            <w:tcW w:w="533" w:type="dxa"/>
            <w:shd w:val="clear" w:color="auto" w:fill="auto"/>
          </w:tcPr>
          <w:p w14:paraId="0711E042"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403" w:type="dxa"/>
            <w:shd w:val="clear" w:color="auto" w:fill="auto"/>
          </w:tcPr>
          <w:p w14:paraId="53D502EA" w14:textId="77777777" w:rsidR="00A539F0" w:rsidRPr="00D07315" w:rsidRDefault="00A539F0" w:rsidP="008034E2">
            <w:pPr>
              <w:keepNext/>
              <w:keepLines/>
              <w:jc w:val="both"/>
              <w:rPr>
                <w:rFonts w:ascii="Tahoma" w:hAnsi="Tahoma" w:cs="Tahoma"/>
                <w:b/>
              </w:rPr>
            </w:pPr>
          </w:p>
        </w:tc>
        <w:tc>
          <w:tcPr>
            <w:tcW w:w="3402" w:type="dxa"/>
          </w:tcPr>
          <w:p w14:paraId="2DDDBB07"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2E5CC43A" w14:textId="77777777" w:rsidR="00A539F0" w:rsidRPr="00D07315" w:rsidRDefault="00A539F0" w:rsidP="008034E2">
            <w:pPr>
              <w:keepNext/>
              <w:keepLines/>
              <w:jc w:val="both"/>
              <w:rPr>
                <w:rFonts w:ascii="Tahoma" w:hAnsi="Tahoma" w:cs="Tahoma"/>
                <w:b/>
              </w:rPr>
            </w:pPr>
          </w:p>
        </w:tc>
      </w:tr>
      <w:tr w:rsidR="00A539F0" w:rsidRPr="00D07315" w14:paraId="7A9D9B84" w14:textId="77777777" w:rsidTr="00A16DD0">
        <w:tc>
          <w:tcPr>
            <w:tcW w:w="533" w:type="dxa"/>
            <w:shd w:val="clear" w:color="auto" w:fill="auto"/>
          </w:tcPr>
          <w:p w14:paraId="3F62B7DC"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403" w:type="dxa"/>
            <w:shd w:val="clear" w:color="auto" w:fill="auto"/>
          </w:tcPr>
          <w:p w14:paraId="49343815" w14:textId="77777777" w:rsidR="00A539F0" w:rsidRPr="00D07315" w:rsidRDefault="00A539F0" w:rsidP="008034E2">
            <w:pPr>
              <w:keepNext/>
              <w:keepLines/>
              <w:jc w:val="both"/>
              <w:rPr>
                <w:rFonts w:ascii="Tahoma" w:hAnsi="Tahoma" w:cs="Tahoma"/>
                <w:b/>
              </w:rPr>
            </w:pPr>
          </w:p>
        </w:tc>
        <w:tc>
          <w:tcPr>
            <w:tcW w:w="3402" w:type="dxa"/>
          </w:tcPr>
          <w:p w14:paraId="73584A34"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1D239F29" w14:textId="77777777" w:rsidR="00A539F0" w:rsidRPr="00D07315" w:rsidRDefault="00A539F0" w:rsidP="008034E2">
            <w:pPr>
              <w:keepNext/>
              <w:keepLines/>
              <w:jc w:val="both"/>
              <w:rPr>
                <w:rFonts w:ascii="Tahoma" w:hAnsi="Tahoma" w:cs="Tahoma"/>
                <w:b/>
              </w:rPr>
            </w:pPr>
          </w:p>
        </w:tc>
      </w:tr>
      <w:tr w:rsidR="00A539F0" w:rsidRPr="00D07315" w14:paraId="69BD15C4" w14:textId="77777777" w:rsidTr="00A16DD0">
        <w:tc>
          <w:tcPr>
            <w:tcW w:w="533" w:type="dxa"/>
            <w:shd w:val="clear" w:color="auto" w:fill="auto"/>
          </w:tcPr>
          <w:p w14:paraId="0B641CEE"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403" w:type="dxa"/>
            <w:shd w:val="clear" w:color="auto" w:fill="auto"/>
          </w:tcPr>
          <w:p w14:paraId="1AB6813F" w14:textId="77777777" w:rsidR="00A539F0" w:rsidRPr="00D07315" w:rsidRDefault="00A539F0" w:rsidP="008034E2">
            <w:pPr>
              <w:keepNext/>
              <w:keepLines/>
              <w:jc w:val="both"/>
              <w:rPr>
                <w:rFonts w:ascii="Tahoma" w:hAnsi="Tahoma" w:cs="Tahoma"/>
                <w:b/>
              </w:rPr>
            </w:pPr>
          </w:p>
        </w:tc>
        <w:tc>
          <w:tcPr>
            <w:tcW w:w="3402" w:type="dxa"/>
          </w:tcPr>
          <w:p w14:paraId="66891CDC"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35250EFF" w14:textId="77777777" w:rsidR="00A539F0" w:rsidRPr="00D07315" w:rsidRDefault="00A539F0" w:rsidP="008034E2">
            <w:pPr>
              <w:keepNext/>
              <w:keepLines/>
              <w:jc w:val="both"/>
              <w:rPr>
                <w:rFonts w:ascii="Tahoma" w:hAnsi="Tahoma" w:cs="Tahoma"/>
                <w:b/>
              </w:rPr>
            </w:pPr>
          </w:p>
        </w:tc>
      </w:tr>
      <w:tr w:rsidR="00A539F0" w:rsidRPr="00D07315" w14:paraId="3991E3D0" w14:textId="77777777" w:rsidTr="00A16DD0">
        <w:tc>
          <w:tcPr>
            <w:tcW w:w="533" w:type="dxa"/>
            <w:shd w:val="clear" w:color="auto" w:fill="auto"/>
          </w:tcPr>
          <w:p w14:paraId="15F8E4D6"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403" w:type="dxa"/>
            <w:shd w:val="clear" w:color="auto" w:fill="auto"/>
          </w:tcPr>
          <w:p w14:paraId="086F970C" w14:textId="77777777" w:rsidR="00A539F0" w:rsidRPr="00D07315" w:rsidRDefault="00A539F0" w:rsidP="008034E2">
            <w:pPr>
              <w:keepNext/>
              <w:keepLines/>
              <w:jc w:val="both"/>
              <w:rPr>
                <w:rFonts w:ascii="Tahoma" w:hAnsi="Tahoma" w:cs="Tahoma"/>
                <w:b/>
              </w:rPr>
            </w:pPr>
          </w:p>
        </w:tc>
        <w:tc>
          <w:tcPr>
            <w:tcW w:w="3402" w:type="dxa"/>
          </w:tcPr>
          <w:p w14:paraId="3C026EC4" w14:textId="77777777" w:rsidR="00A539F0" w:rsidRPr="00D07315" w:rsidRDefault="00A539F0" w:rsidP="008034E2">
            <w:pPr>
              <w:keepNext/>
              <w:keepLines/>
              <w:jc w:val="both"/>
              <w:rPr>
                <w:rFonts w:ascii="Tahoma" w:hAnsi="Tahoma" w:cs="Tahoma"/>
                <w:b/>
              </w:rPr>
            </w:pPr>
          </w:p>
        </w:tc>
        <w:tc>
          <w:tcPr>
            <w:tcW w:w="1843" w:type="dxa"/>
            <w:shd w:val="clear" w:color="auto" w:fill="auto"/>
          </w:tcPr>
          <w:p w14:paraId="44603303" w14:textId="77777777" w:rsidR="00A539F0" w:rsidRPr="00D07315" w:rsidRDefault="00A539F0" w:rsidP="008034E2">
            <w:pPr>
              <w:keepNext/>
              <w:keepLines/>
              <w:jc w:val="both"/>
              <w:rPr>
                <w:rFonts w:ascii="Tahoma" w:hAnsi="Tahoma" w:cs="Tahoma"/>
                <w:b/>
              </w:rPr>
            </w:pPr>
          </w:p>
        </w:tc>
      </w:tr>
    </w:tbl>
    <w:p w14:paraId="2CDD87B8" w14:textId="77777777" w:rsidR="00A539F0" w:rsidRPr="00D07315" w:rsidRDefault="00A539F0" w:rsidP="008034E2">
      <w:pPr>
        <w:keepNext/>
        <w:keepLines/>
        <w:jc w:val="both"/>
        <w:rPr>
          <w:rFonts w:ascii="Tahoma" w:hAnsi="Tahoma" w:cs="Tahoma"/>
          <w:b/>
        </w:rPr>
      </w:pPr>
    </w:p>
    <w:p w14:paraId="49AC5990" w14:textId="77777777" w:rsidR="00890C57" w:rsidRDefault="00890C57" w:rsidP="008034E2">
      <w:pPr>
        <w:keepNext/>
        <w:keepLines/>
        <w:jc w:val="both"/>
        <w:rPr>
          <w:rFonts w:ascii="Tahoma" w:hAnsi="Tahoma" w:cs="Tahoma"/>
          <w:b/>
        </w:rPr>
      </w:pPr>
    </w:p>
    <w:p w14:paraId="73F4BA3B"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D6227E">
        <w:rPr>
          <w:rFonts w:ascii="Tahoma" w:hAnsi="Tahoma" w:cs="Tahoma"/>
        </w:rPr>
        <w:t>gospodarskega subjekta</w:t>
      </w:r>
      <w:r w:rsidR="00D6227E"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14:paraId="0E99703C" w14:textId="77777777" w:rsidR="00A539F0" w:rsidRPr="00D07315" w:rsidRDefault="00A539F0" w:rsidP="008034E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D07315" w14:paraId="248B2BEA" w14:textId="77777777" w:rsidTr="003C0E5D">
        <w:tc>
          <w:tcPr>
            <w:tcW w:w="534" w:type="dxa"/>
            <w:shd w:val="clear" w:color="auto" w:fill="auto"/>
          </w:tcPr>
          <w:p w14:paraId="2F735895" w14:textId="77777777" w:rsidR="00A539F0" w:rsidRPr="00D07315" w:rsidRDefault="00A539F0" w:rsidP="008034E2">
            <w:pPr>
              <w:keepNext/>
              <w:keepLines/>
              <w:jc w:val="both"/>
              <w:rPr>
                <w:rFonts w:ascii="Tahoma" w:hAnsi="Tahoma" w:cs="Tahoma"/>
                <w:b/>
              </w:rPr>
            </w:pPr>
            <w:r w:rsidRPr="00D07315">
              <w:rPr>
                <w:rFonts w:ascii="Tahoma" w:hAnsi="Tahoma" w:cs="Tahoma"/>
                <w:b/>
              </w:rPr>
              <w:t>Št.</w:t>
            </w:r>
          </w:p>
        </w:tc>
        <w:tc>
          <w:tcPr>
            <w:tcW w:w="3402" w:type="dxa"/>
            <w:shd w:val="clear" w:color="auto" w:fill="auto"/>
          </w:tcPr>
          <w:p w14:paraId="771A1B1A" w14:textId="77777777" w:rsidR="00A539F0" w:rsidRPr="00D07315" w:rsidRDefault="00A539F0" w:rsidP="008034E2">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14:paraId="3F8E9F85" w14:textId="77777777" w:rsidR="00A539F0" w:rsidRPr="00D07315" w:rsidRDefault="00A539F0" w:rsidP="008034E2">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14:paraId="5D8A7A85" w14:textId="77777777" w:rsidR="00A539F0" w:rsidRPr="00D07315" w:rsidRDefault="00A539F0" w:rsidP="008034E2">
            <w:pPr>
              <w:keepNext/>
              <w:keepLines/>
              <w:jc w:val="both"/>
              <w:rPr>
                <w:rFonts w:ascii="Tahoma" w:hAnsi="Tahoma" w:cs="Tahoma"/>
                <w:b/>
              </w:rPr>
            </w:pPr>
            <w:r w:rsidRPr="00D07315">
              <w:rPr>
                <w:rFonts w:ascii="Tahoma" w:hAnsi="Tahoma" w:cs="Tahoma"/>
                <w:b/>
              </w:rPr>
              <w:t>Delež lastništva v %</w:t>
            </w:r>
          </w:p>
        </w:tc>
      </w:tr>
      <w:tr w:rsidR="00A539F0" w:rsidRPr="00D07315" w14:paraId="4F347CDD" w14:textId="77777777" w:rsidTr="003C0E5D">
        <w:tc>
          <w:tcPr>
            <w:tcW w:w="534" w:type="dxa"/>
            <w:shd w:val="clear" w:color="auto" w:fill="auto"/>
          </w:tcPr>
          <w:p w14:paraId="0A20838E"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402" w:type="dxa"/>
            <w:shd w:val="clear" w:color="auto" w:fill="auto"/>
          </w:tcPr>
          <w:p w14:paraId="1C63A65F"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35F23E70"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295223CF" w14:textId="77777777" w:rsidR="00A539F0" w:rsidRPr="00D07315" w:rsidRDefault="00A539F0" w:rsidP="008034E2">
            <w:pPr>
              <w:keepNext/>
              <w:keepLines/>
              <w:jc w:val="both"/>
              <w:rPr>
                <w:rFonts w:ascii="Tahoma" w:hAnsi="Tahoma" w:cs="Tahoma"/>
                <w:b/>
              </w:rPr>
            </w:pPr>
          </w:p>
        </w:tc>
      </w:tr>
      <w:tr w:rsidR="00A539F0" w:rsidRPr="00D07315" w14:paraId="4DCE63B3" w14:textId="77777777" w:rsidTr="003C0E5D">
        <w:tc>
          <w:tcPr>
            <w:tcW w:w="534" w:type="dxa"/>
            <w:shd w:val="clear" w:color="auto" w:fill="auto"/>
          </w:tcPr>
          <w:p w14:paraId="2BA6FAC2"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402" w:type="dxa"/>
            <w:shd w:val="clear" w:color="auto" w:fill="auto"/>
          </w:tcPr>
          <w:p w14:paraId="3FEEC177"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4580B5AA"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75C626E0" w14:textId="77777777" w:rsidR="00A539F0" w:rsidRPr="00D07315" w:rsidRDefault="00A539F0" w:rsidP="008034E2">
            <w:pPr>
              <w:keepNext/>
              <w:keepLines/>
              <w:jc w:val="both"/>
              <w:rPr>
                <w:rFonts w:ascii="Tahoma" w:hAnsi="Tahoma" w:cs="Tahoma"/>
                <w:b/>
              </w:rPr>
            </w:pPr>
          </w:p>
        </w:tc>
      </w:tr>
      <w:tr w:rsidR="00A539F0" w:rsidRPr="00D07315" w14:paraId="1CDFA7E9" w14:textId="77777777" w:rsidTr="003C0E5D">
        <w:tc>
          <w:tcPr>
            <w:tcW w:w="534" w:type="dxa"/>
            <w:shd w:val="clear" w:color="auto" w:fill="auto"/>
          </w:tcPr>
          <w:p w14:paraId="01D39B7B"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402" w:type="dxa"/>
            <w:shd w:val="clear" w:color="auto" w:fill="auto"/>
          </w:tcPr>
          <w:p w14:paraId="2E005BCE"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5ECEC86D"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3DEBDF3B" w14:textId="77777777" w:rsidR="00A539F0" w:rsidRPr="00D07315" w:rsidRDefault="00A539F0" w:rsidP="008034E2">
            <w:pPr>
              <w:keepNext/>
              <w:keepLines/>
              <w:jc w:val="both"/>
              <w:rPr>
                <w:rFonts w:ascii="Tahoma" w:hAnsi="Tahoma" w:cs="Tahoma"/>
                <w:b/>
              </w:rPr>
            </w:pPr>
          </w:p>
        </w:tc>
      </w:tr>
      <w:tr w:rsidR="00A539F0" w:rsidRPr="00D07315" w14:paraId="0487021F" w14:textId="77777777" w:rsidTr="003C0E5D">
        <w:tc>
          <w:tcPr>
            <w:tcW w:w="534" w:type="dxa"/>
            <w:shd w:val="clear" w:color="auto" w:fill="auto"/>
          </w:tcPr>
          <w:p w14:paraId="4B396871"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402" w:type="dxa"/>
            <w:shd w:val="clear" w:color="auto" w:fill="auto"/>
          </w:tcPr>
          <w:p w14:paraId="746885DF" w14:textId="77777777" w:rsidR="00A539F0" w:rsidRPr="00D07315" w:rsidRDefault="00A539F0" w:rsidP="008034E2">
            <w:pPr>
              <w:keepNext/>
              <w:keepLines/>
              <w:jc w:val="both"/>
              <w:rPr>
                <w:rFonts w:ascii="Tahoma" w:hAnsi="Tahoma" w:cs="Tahoma"/>
                <w:b/>
              </w:rPr>
            </w:pPr>
          </w:p>
        </w:tc>
        <w:tc>
          <w:tcPr>
            <w:tcW w:w="3685" w:type="dxa"/>
            <w:shd w:val="clear" w:color="auto" w:fill="auto"/>
          </w:tcPr>
          <w:p w14:paraId="68E4BF82" w14:textId="77777777" w:rsidR="00A539F0" w:rsidRPr="00D07315" w:rsidRDefault="00A539F0" w:rsidP="008034E2">
            <w:pPr>
              <w:keepNext/>
              <w:keepLines/>
              <w:jc w:val="both"/>
              <w:rPr>
                <w:rFonts w:ascii="Tahoma" w:hAnsi="Tahoma" w:cs="Tahoma"/>
                <w:b/>
              </w:rPr>
            </w:pPr>
          </w:p>
        </w:tc>
        <w:tc>
          <w:tcPr>
            <w:tcW w:w="1810" w:type="dxa"/>
            <w:shd w:val="clear" w:color="auto" w:fill="auto"/>
          </w:tcPr>
          <w:p w14:paraId="2A93D60A" w14:textId="77777777" w:rsidR="00A539F0" w:rsidRPr="00D07315" w:rsidRDefault="00A539F0" w:rsidP="008034E2">
            <w:pPr>
              <w:keepNext/>
              <w:keepLines/>
              <w:jc w:val="both"/>
              <w:rPr>
                <w:rFonts w:ascii="Tahoma" w:hAnsi="Tahoma" w:cs="Tahoma"/>
                <w:b/>
              </w:rPr>
            </w:pPr>
          </w:p>
        </w:tc>
      </w:tr>
    </w:tbl>
    <w:p w14:paraId="4A69137D" w14:textId="77777777" w:rsidR="00A539F0" w:rsidRDefault="00A539F0" w:rsidP="008034E2">
      <w:pPr>
        <w:keepNext/>
        <w:keepLines/>
        <w:jc w:val="both"/>
        <w:rPr>
          <w:rFonts w:ascii="Tahoma" w:hAnsi="Tahoma" w:cs="Tahoma"/>
          <w:b/>
        </w:rPr>
      </w:pPr>
    </w:p>
    <w:p w14:paraId="3C1D6D0A" w14:textId="77777777" w:rsidR="00D6227E" w:rsidRDefault="00D6227E" w:rsidP="008034E2">
      <w:pPr>
        <w:keepNext/>
        <w:keepLines/>
        <w:jc w:val="both"/>
        <w:rPr>
          <w:rFonts w:ascii="Tahoma" w:hAnsi="Tahoma" w:cs="Tahoma"/>
          <w:b/>
        </w:rPr>
      </w:pPr>
    </w:p>
    <w:p w14:paraId="4FECEF2D" w14:textId="77777777" w:rsidR="00D6227E" w:rsidRDefault="00D6227E" w:rsidP="008034E2">
      <w:pPr>
        <w:keepNext/>
        <w:keepLines/>
        <w:jc w:val="both"/>
        <w:rPr>
          <w:rFonts w:ascii="Tahoma" w:hAnsi="Tahoma" w:cs="Tahoma"/>
          <w:b/>
        </w:rPr>
      </w:pPr>
    </w:p>
    <w:p w14:paraId="4FA06352" w14:textId="77777777" w:rsidR="00D6227E" w:rsidRDefault="00D6227E" w:rsidP="008034E2">
      <w:pPr>
        <w:keepNext/>
        <w:keepLines/>
        <w:jc w:val="both"/>
        <w:rPr>
          <w:rFonts w:ascii="Tahoma" w:hAnsi="Tahoma" w:cs="Tahoma"/>
          <w:b/>
        </w:rPr>
      </w:pPr>
    </w:p>
    <w:p w14:paraId="570F0FB0" w14:textId="77777777" w:rsidR="00D6227E" w:rsidRDefault="00D6227E" w:rsidP="008034E2">
      <w:pPr>
        <w:keepNext/>
        <w:keepLines/>
        <w:jc w:val="both"/>
        <w:rPr>
          <w:rFonts w:ascii="Tahoma" w:hAnsi="Tahoma" w:cs="Tahoma"/>
          <w:b/>
        </w:rPr>
      </w:pPr>
    </w:p>
    <w:p w14:paraId="77D9B70A" w14:textId="77777777" w:rsidR="00D6227E" w:rsidRDefault="00D6227E" w:rsidP="008034E2">
      <w:pPr>
        <w:keepNext/>
        <w:keepLines/>
        <w:jc w:val="both"/>
        <w:rPr>
          <w:rFonts w:ascii="Tahoma" w:hAnsi="Tahoma" w:cs="Tahoma"/>
          <w:b/>
        </w:rPr>
      </w:pPr>
    </w:p>
    <w:p w14:paraId="764FEE3F" w14:textId="77777777" w:rsidR="00A539F0" w:rsidRDefault="00A539F0" w:rsidP="008034E2">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skladno z določbami zakona, ki ureja gospodarske družbe, </w:t>
      </w:r>
      <w:r w:rsidRPr="002E4D5C">
        <w:rPr>
          <w:rFonts w:ascii="Tahoma" w:hAnsi="Tahoma" w:cs="Tahoma"/>
          <w:u w:val="single"/>
        </w:rPr>
        <w:t>povezane družbe</w:t>
      </w:r>
      <w:r w:rsidRPr="00D07315">
        <w:rPr>
          <w:rFonts w:ascii="Tahoma" w:hAnsi="Tahoma" w:cs="Tahoma"/>
        </w:rPr>
        <w:t xml:space="preserve"> z zgoraj navedenim </w:t>
      </w:r>
      <w:r w:rsidR="00D6227E">
        <w:rPr>
          <w:rFonts w:ascii="Tahoma" w:hAnsi="Tahoma" w:cs="Tahoma"/>
        </w:rPr>
        <w:t>gospodarskim subjektom</w:t>
      </w:r>
      <w:r w:rsidRPr="00D07315">
        <w:rPr>
          <w:rFonts w:ascii="Tahoma" w:hAnsi="Tahoma" w:cs="Tahoma"/>
        </w:rPr>
        <w:t>, naslednji gospodarski subjekti:</w:t>
      </w:r>
    </w:p>
    <w:p w14:paraId="7373CB37" w14:textId="77777777" w:rsidR="00A539F0" w:rsidRPr="00D07315" w:rsidRDefault="00A539F0" w:rsidP="008034E2">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D07315" w14:paraId="1B53B7AD" w14:textId="77777777" w:rsidTr="003C0E5D">
        <w:tc>
          <w:tcPr>
            <w:tcW w:w="533" w:type="dxa"/>
            <w:shd w:val="clear" w:color="auto" w:fill="auto"/>
          </w:tcPr>
          <w:p w14:paraId="3C47DF36" w14:textId="77777777" w:rsidR="00A539F0" w:rsidRPr="00D07315" w:rsidRDefault="00A539F0" w:rsidP="008034E2">
            <w:pPr>
              <w:keepNext/>
              <w:keepLines/>
              <w:jc w:val="both"/>
              <w:rPr>
                <w:rFonts w:ascii="Tahoma" w:hAnsi="Tahoma" w:cs="Tahoma"/>
                <w:b/>
              </w:rPr>
            </w:pPr>
            <w:r w:rsidRPr="00D07315">
              <w:rPr>
                <w:rFonts w:ascii="Tahoma" w:hAnsi="Tahoma" w:cs="Tahoma"/>
                <w:b/>
              </w:rPr>
              <w:lastRenderedPageBreak/>
              <w:t>Št.</w:t>
            </w:r>
          </w:p>
        </w:tc>
        <w:tc>
          <w:tcPr>
            <w:tcW w:w="3376" w:type="dxa"/>
            <w:shd w:val="clear" w:color="auto" w:fill="auto"/>
          </w:tcPr>
          <w:p w14:paraId="2C4AF98E" w14:textId="77777777" w:rsidR="00A539F0" w:rsidRPr="00D07315" w:rsidRDefault="00A539F0" w:rsidP="008034E2">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14:paraId="53547561" w14:textId="77777777" w:rsidR="00A539F0" w:rsidRPr="00D07315" w:rsidRDefault="00A539F0" w:rsidP="008034E2">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14:paraId="6A27FE4D" w14:textId="77777777" w:rsidR="00A539F0" w:rsidRPr="00D07315" w:rsidRDefault="00A539F0" w:rsidP="008034E2">
            <w:pPr>
              <w:keepNext/>
              <w:keepLines/>
              <w:jc w:val="both"/>
              <w:rPr>
                <w:rFonts w:ascii="Tahoma" w:hAnsi="Tahoma" w:cs="Tahoma"/>
                <w:b/>
              </w:rPr>
            </w:pPr>
            <w:r w:rsidRPr="00D07315">
              <w:rPr>
                <w:rFonts w:ascii="Tahoma" w:hAnsi="Tahoma" w:cs="Tahoma"/>
                <w:b/>
              </w:rPr>
              <w:t>Matična številka</w:t>
            </w:r>
          </w:p>
        </w:tc>
      </w:tr>
      <w:tr w:rsidR="00A539F0" w:rsidRPr="00D07315" w14:paraId="04582F0C" w14:textId="77777777" w:rsidTr="003C0E5D">
        <w:tc>
          <w:tcPr>
            <w:tcW w:w="533" w:type="dxa"/>
            <w:shd w:val="clear" w:color="auto" w:fill="auto"/>
          </w:tcPr>
          <w:p w14:paraId="75BA2A4E" w14:textId="77777777" w:rsidR="00A539F0" w:rsidRPr="00D07315" w:rsidRDefault="00A539F0" w:rsidP="008034E2">
            <w:pPr>
              <w:keepNext/>
              <w:keepLines/>
              <w:jc w:val="both"/>
              <w:rPr>
                <w:rFonts w:ascii="Tahoma" w:hAnsi="Tahoma" w:cs="Tahoma"/>
                <w:b/>
              </w:rPr>
            </w:pPr>
            <w:r w:rsidRPr="00D07315">
              <w:rPr>
                <w:rFonts w:ascii="Tahoma" w:hAnsi="Tahoma" w:cs="Tahoma"/>
                <w:b/>
              </w:rPr>
              <w:t>1.</w:t>
            </w:r>
          </w:p>
        </w:tc>
        <w:tc>
          <w:tcPr>
            <w:tcW w:w="3376" w:type="dxa"/>
            <w:shd w:val="clear" w:color="auto" w:fill="auto"/>
          </w:tcPr>
          <w:p w14:paraId="01F5F6F7"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54100253"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05360486" w14:textId="77777777" w:rsidR="00A539F0" w:rsidRPr="00D07315" w:rsidRDefault="00A539F0" w:rsidP="008034E2">
            <w:pPr>
              <w:keepNext/>
              <w:keepLines/>
              <w:jc w:val="both"/>
              <w:rPr>
                <w:rFonts w:ascii="Tahoma" w:hAnsi="Tahoma" w:cs="Tahoma"/>
                <w:b/>
              </w:rPr>
            </w:pPr>
          </w:p>
        </w:tc>
      </w:tr>
      <w:tr w:rsidR="00A539F0" w:rsidRPr="00D07315" w14:paraId="3C814969" w14:textId="77777777" w:rsidTr="003C0E5D">
        <w:tc>
          <w:tcPr>
            <w:tcW w:w="533" w:type="dxa"/>
            <w:shd w:val="clear" w:color="auto" w:fill="auto"/>
          </w:tcPr>
          <w:p w14:paraId="461192D6" w14:textId="77777777" w:rsidR="00A539F0" w:rsidRPr="00D07315" w:rsidRDefault="00A539F0" w:rsidP="008034E2">
            <w:pPr>
              <w:keepNext/>
              <w:keepLines/>
              <w:jc w:val="both"/>
              <w:rPr>
                <w:rFonts w:ascii="Tahoma" w:hAnsi="Tahoma" w:cs="Tahoma"/>
                <w:b/>
              </w:rPr>
            </w:pPr>
            <w:r w:rsidRPr="00D07315">
              <w:rPr>
                <w:rFonts w:ascii="Tahoma" w:hAnsi="Tahoma" w:cs="Tahoma"/>
                <w:b/>
              </w:rPr>
              <w:t>2.</w:t>
            </w:r>
          </w:p>
        </w:tc>
        <w:tc>
          <w:tcPr>
            <w:tcW w:w="3376" w:type="dxa"/>
            <w:shd w:val="clear" w:color="auto" w:fill="auto"/>
          </w:tcPr>
          <w:p w14:paraId="2B3AED6A"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0EB2D4E7"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7D9E49C7" w14:textId="77777777" w:rsidR="00A539F0" w:rsidRPr="00D07315" w:rsidRDefault="00A539F0" w:rsidP="008034E2">
            <w:pPr>
              <w:keepNext/>
              <w:keepLines/>
              <w:jc w:val="both"/>
              <w:rPr>
                <w:rFonts w:ascii="Tahoma" w:hAnsi="Tahoma" w:cs="Tahoma"/>
                <w:b/>
              </w:rPr>
            </w:pPr>
          </w:p>
        </w:tc>
      </w:tr>
      <w:tr w:rsidR="00A539F0" w:rsidRPr="00D07315" w14:paraId="7034EE89" w14:textId="77777777" w:rsidTr="003C0E5D">
        <w:tc>
          <w:tcPr>
            <w:tcW w:w="533" w:type="dxa"/>
            <w:shd w:val="clear" w:color="auto" w:fill="auto"/>
          </w:tcPr>
          <w:p w14:paraId="46EA0D32" w14:textId="77777777" w:rsidR="00A539F0" w:rsidRPr="00D07315" w:rsidRDefault="00A539F0" w:rsidP="008034E2">
            <w:pPr>
              <w:keepNext/>
              <w:keepLines/>
              <w:jc w:val="both"/>
              <w:rPr>
                <w:rFonts w:ascii="Tahoma" w:hAnsi="Tahoma" w:cs="Tahoma"/>
                <w:b/>
              </w:rPr>
            </w:pPr>
            <w:r w:rsidRPr="00D07315">
              <w:rPr>
                <w:rFonts w:ascii="Tahoma" w:hAnsi="Tahoma" w:cs="Tahoma"/>
                <w:b/>
              </w:rPr>
              <w:t>3.</w:t>
            </w:r>
          </w:p>
        </w:tc>
        <w:tc>
          <w:tcPr>
            <w:tcW w:w="3376" w:type="dxa"/>
            <w:shd w:val="clear" w:color="auto" w:fill="auto"/>
          </w:tcPr>
          <w:p w14:paraId="1C091F04"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24F7ACDA"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4CAEFD36" w14:textId="77777777" w:rsidR="00A539F0" w:rsidRPr="00D07315" w:rsidRDefault="00A539F0" w:rsidP="008034E2">
            <w:pPr>
              <w:keepNext/>
              <w:keepLines/>
              <w:jc w:val="both"/>
              <w:rPr>
                <w:rFonts w:ascii="Tahoma" w:hAnsi="Tahoma" w:cs="Tahoma"/>
                <w:b/>
              </w:rPr>
            </w:pPr>
          </w:p>
        </w:tc>
      </w:tr>
      <w:tr w:rsidR="00A539F0" w:rsidRPr="00D07315" w14:paraId="10E4CAA8" w14:textId="77777777" w:rsidTr="003C0E5D">
        <w:tc>
          <w:tcPr>
            <w:tcW w:w="533" w:type="dxa"/>
            <w:shd w:val="clear" w:color="auto" w:fill="auto"/>
          </w:tcPr>
          <w:p w14:paraId="39AFE984" w14:textId="77777777" w:rsidR="00A539F0" w:rsidRPr="00D07315" w:rsidRDefault="00A539F0" w:rsidP="008034E2">
            <w:pPr>
              <w:keepNext/>
              <w:keepLines/>
              <w:jc w:val="both"/>
              <w:rPr>
                <w:rFonts w:ascii="Tahoma" w:hAnsi="Tahoma" w:cs="Tahoma"/>
                <w:b/>
              </w:rPr>
            </w:pPr>
            <w:r w:rsidRPr="00D07315">
              <w:rPr>
                <w:rFonts w:ascii="Tahoma" w:hAnsi="Tahoma" w:cs="Tahoma"/>
                <w:b/>
              </w:rPr>
              <w:t>….</w:t>
            </w:r>
          </w:p>
        </w:tc>
        <w:tc>
          <w:tcPr>
            <w:tcW w:w="3376" w:type="dxa"/>
            <w:shd w:val="clear" w:color="auto" w:fill="auto"/>
          </w:tcPr>
          <w:p w14:paraId="2C9E4E96" w14:textId="77777777" w:rsidR="00A539F0" w:rsidRPr="00D07315" w:rsidRDefault="00A539F0" w:rsidP="008034E2">
            <w:pPr>
              <w:keepNext/>
              <w:keepLines/>
              <w:jc w:val="both"/>
              <w:rPr>
                <w:rFonts w:ascii="Tahoma" w:hAnsi="Tahoma" w:cs="Tahoma"/>
                <w:b/>
              </w:rPr>
            </w:pPr>
          </w:p>
        </w:tc>
        <w:tc>
          <w:tcPr>
            <w:tcW w:w="3657" w:type="dxa"/>
            <w:shd w:val="clear" w:color="auto" w:fill="auto"/>
          </w:tcPr>
          <w:p w14:paraId="50399DF8" w14:textId="77777777" w:rsidR="00A539F0" w:rsidRPr="00D07315" w:rsidRDefault="00A539F0" w:rsidP="008034E2">
            <w:pPr>
              <w:keepNext/>
              <w:keepLines/>
              <w:jc w:val="both"/>
              <w:rPr>
                <w:rFonts w:ascii="Tahoma" w:hAnsi="Tahoma" w:cs="Tahoma"/>
                <w:b/>
              </w:rPr>
            </w:pPr>
          </w:p>
        </w:tc>
        <w:tc>
          <w:tcPr>
            <w:tcW w:w="1865" w:type="dxa"/>
            <w:shd w:val="clear" w:color="auto" w:fill="auto"/>
          </w:tcPr>
          <w:p w14:paraId="4D6E05E4" w14:textId="77777777" w:rsidR="00A539F0" w:rsidRPr="00D07315" w:rsidRDefault="00A539F0" w:rsidP="008034E2">
            <w:pPr>
              <w:keepNext/>
              <w:keepLines/>
              <w:jc w:val="both"/>
              <w:rPr>
                <w:rFonts w:ascii="Tahoma" w:hAnsi="Tahoma" w:cs="Tahoma"/>
                <w:b/>
              </w:rPr>
            </w:pPr>
          </w:p>
        </w:tc>
      </w:tr>
    </w:tbl>
    <w:p w14:paraId="343F45CE" w14:textId="77777777" w:rsidR="00890C57" w:rsidRDefault="00890C57" w:rsidP="008034E2">
      <w:pPr>
        <w:keepNext/>
        <w:keepLines/>
        <w:jc w:val="both"/>
        <w:rPr>
          <w:rFonts w:ascii="Tahoma" w:hAnsi="Tahoma" w:cs="Tahoma"/>
        </w:rPr>
      </w:pPr>
    </w:p>
    <w:p w14:paraId="7A65C134" w14:textId="77777777" w:rsidR="00A539F0" w:rsidRPr="00D07315" w:rsidRDefault="00A539F0" w:rsidP="008034E2">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CB1F223" w14:textId="77777777" w:rsidR="00A539F0" w:rsidRDefault="00A539F0" w:rsidP="008034E2">
      <w:pPr>
        <w:keepNext/>
        <w:keepLines/>
        <w:jc w:val="both"/>
        <w:rPr>
          <w:rFonts w:ascii="Tahoma" w:hAnsi="Tahoma" w:cs="Tahoma"/>
        </w:rPr>
      </w:pPr>
    </w:p>
    <w:p w14:paraId="41A2E123" w14:textId="77777777" w:rsidR="00A539F0" w:rsidRPr="00D07315" w:rsidRDefault="00A539F0" w:rsidP="008034E2">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Pr>
          <w:rFonts w:ascii="Tahoma" w:hAnsi="Tahoma" w:cs="Tahoma"/>
        </w:rPr>
        <w:t>okvirni sporazuma</w:t>
      </w:r>
      <w:r w:rsidRPr="00D07315">
        <w:rPr>
          <w:rFonts w:ascii="Tahoma" w:hAnsi="Tahoma" w:cs="Tahoma"/>
        </w:rPr>
        <w:t xml:space="preserve"> v primeru lažne izjave ali neresničnih podatkov o dejstvih v izjavi nič</w:t>
      </w:r>
      <w:r>
        <w:rPr>
          <w:rFonts w:ascii="Tahoma" w:hAnsi="Tahoma" w:cs="Tahoma"/>
        </w:rPr>
        <w:t>en</w:t>
      </w:r>
      <w:r w:rsidRPr="00D07315">
        <w:rPr>
          <w:rFonts w:ascii="Tahoma" w:hAnsi="Tahoma" w:cs="Tahoma"/>
        </w:rPr>
        <w:t>. Zavezujem se, da bom naročnika obvestil o vsaki spremembi posredovanih podatkov.</w:t>
      </w:r>
    </w:p>
    <w:p w14:paraId="20A3CCF0" w14:textId="77777777" w:rsidR="00A539F0" w:rsidRDefault="00A539F0" w:rsidP="008034E2">
      <w:pPr>
        <w:keepNext/>
        <w:keepLines/>
        <w:jc w:val="both"/>
        <w:rPr>
          <w:rFonts w:ascii="Tahoma" w:hAnsi="Tahoma" w:cs="Tahoma"/>
          <w:b/>
        </w:rPr>
      </w:pPr>
    </w:p>
    <w:p w14:paraId="46F9E921" w14:textId="77777777" w:rsidR="00A539F0" w:rsidRDefault="00A539F0" w:rsidP="008034E2">
      <w:pPr>
        <w:keepNext/>
        <w:keepLines/>
        <w:jc w:val="both"/>
        <w:rPr>
          <w:rFonts w:ascii="Tahoma" w:hAnsi="Tahoma" w:cs="Tahoma"/>
          <w:i/>
          <w:u w:val="single"/>
        </w:rPr>
      </w:pPr>
    </w:p>
    <w:p w14:paraId="7C717DF0" w14:textId="77777777" w:rsidR="00A539F0" w:rsidRPr="0094287D" w:rsidRDefault="00A539F0" w:rsidP="008034E2">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14:paraId="28F9500F" w14:textId="77777777" w:rsidR="00A539F0" w:rsidRDefault="00A539F0" w:rsidP="008034E2">
      <w:pPr>
        <w:keepNext/>
        <w:keepLines/>
        <w:jc w:val="both"/>
        <w:rPr>
          <w:rFonts w:ascii="Tahoma" w:hAnsi="Tahoma" w:cs="Tahoma"/>
          <w:b/>
        </w:rPr>
      </w:pPr>
    </w:p>
    <w:p w14:paraId="7F810A44" w14:textId="77777777" w:rsidR="00A539F0" w:rsidRPr="00D07315" w:rsidRDefault="00A539F0" w:rsidP="008034E2">
      <w:pPr>
        <w:keepNext/>
        <w:keepLines/>
        <w:jc w:val="both"/>
        <w:rPr>
          <w:rFonts w:ascii="Tahoma" w:hAnsi="Tahoma" w:cs="Tahoma"/>
          <w:b/>
        </w:rPr>
      </w:pPr>
    </w:p>
    <w:p w14:paraId="1473C319" w14:textId="77777777" w:rsidR="00A539F0" w:rsidRPr="00D07315" w:rsidRDefault="00A539F0" w:rsidP="008034E2">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8227E0" w14:paraId="072D5340" w14:textId="77777777" w:rsidTr="00A16DD0">
        <w:trPr>
          <w:trHeight w:val="235"/>
        </w:trPr>
        <w:tc>
          <w:tcPr>
            <w:tcW w:w="3402" w:type="dxa"/>
            <w:tcBorders>
              <w:bottom w:val="single" w:sz="4" w:space="0" w:color="auto"/>
            </w:tcBorders>
          </w:tcPr>
          <w:p w14:paraId="38105B3E" w14:textId="77777777" w:rsidR="00A539F0" w:rsidRPr="008227E0" w:rsidRDefault="00A539F0" w:rsidP="008034E2">
            <w:pPr>
              <w:keepNext/>
              <w:keepLines/>
              <w:jc w:val="both"/>
              <w:rPr>
                <w:rFonts w:ascii="Tahoma" w:hAnsi="Tahoma" w:cs="Tahoma"/>
                <w:snapToGrid w:val="0"/>
                <w:color w:val="000000"/>
              </w:rPr>
            </w:pPr>
          </w:p>
        </w:tc>
        <w:tc>
          <w:tcPr>
            <w:tcW w:w="2552" w:type="dxa"/>
          </w:tcPr>
          <w:p w14:paraId="66892619" w14:textId="77777777" w:rsidR="00A539F0" w:rsidRPr="008227E0" w:rsidRDefault="00A539F0" w:rsidP="008034E2">
            <w:pPr>
              <w:keepNext/>
              <w:keepLines/>
              <w:jc w:val="center"/>
              <w:rPr>
                <w:rFonts w:ascii="Tahoma" w:hAnsi="Tahoma" w:cs="Tahoma"/>
                <w:snapToGrid w:val="0"/>
                <w:color w:val="000000"/>
              </w:rPr>
            </w:pPr>
          </w:p>
        </w:tc>
        <w:tc>
          <w:tcPr>
            <w:tcW w:w="3119" w:type="dxa"/>
            <w:tcBorders>
              <w:bottom w:val="single" w:sz="4" w:space="0" w:color="auto"/>
            </w:tcBorders>
          </w:tcPr>
          <w:p w14:paraId="36877F59" w14:textId="77777777" w:rsidR="00A539F0" w:rsidRPr="008227E0" w:rsidRDefault="00A539F0" w:rsidP="008034E2">
            <w:pPr>
              <w:keepNext/>
              <w:keepLines/>
              <w:tabs>
                <w:tab w:val="left" w:pos="567"/>
                <w:tab w:val="num" w:pos="851"/>
                <w:tab w:val="left" w:pos="993"/>
              </w:tabs>
              <w:ind w:left="-30"/>
              <w:jc w:val="both"/>
              <w:rPr>
                <w:rFonts w:ascii="Tahoma" w:hAnsi="Tahoma" w:cs="Tahoma"/>
                <w:snapToGrid w:val="0"/>
                <w:color w:val="000000"/>
                <w:sz w:val="28"/>
              </w:rPr>
            </w:pPr>
          </w:p>
        </w:tc>
      </w:tr>
      <w:tr w:rsidR="00A539F0" w:rsidRPr="008227E0" w14:paraId="5AF280BB" w14:textId="77777777" w:rsidTr="00A16DD0">
        <w:trPr>
          <w:trHeight w:val="235"/>
        </w:trPr>
        <w:tc>
          <w:tcPr>
            <w:tcW w:w="3402" w:type="dxa"/>
            <w:tcBorders>
              <w:top w:val="single" w:sz="4" w:space="0" w:color="auto"/>
            </w:tcBorders>
          </w:tcPr>
          <w:p w14:paraId="70DF7086"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46ECC050" w14:textId="77777777" w:rsidR="00A539F0" w:rsidRPr="008227E0" w:rsidRDefault="00A539F0"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9" w:type="dxa"/>
            <w:tcBorders>
              <w:top w:val="single" w:sz="4" w:space="0" w:color="auto"/>
            </w:tcBorders>
          </w:tcPr>
          <w:p w14:paraId="039A8BD1" w14:textId="77777777" w:rsidR="00A539F0" w:rsidRPr="008227E0" w:rsidRDefault="00A539F0" w:rsidP="008034E2">
            <w:pPr>
              <w:keepNext/>
              <w:keepLines/>
              <w:ind w:left="-30"/>
              <w:jc w:val="both"/>
              <w:rPr>
                <w:rFonts w:ascii="Tahoma" w:hAnsi="Tahoma" w:cs="Tahoma"/>
                <w:snapToGrid w:val="0"/>
                <w:color w:val="000000"/>
              </w:rPr>
            </w:pPr>
            <w:r w:rsidRPr="008227E0">
              <w:rPr>
                <w:rFonts w:ascii="Tahoma" w:hAnsi="Tahoma" w:cs="Tahoma"/>
                <w:snapToGrid w:val="0"/>
                <w:color w:val="000000"/>
              </w:rPr>
              <w:t>(</w:t>
            </w:r>
            <w:r w:rsidR="003F7FCC">
              <w:rPr>
                <w:rFonts w:ascii="Tahoma" w:hAnsi="Tahoma" w:cs="Tahoma"/>
                <w:snapToGrid w:val="0"/>
                <w:color w:val="000000"/>
              </w:rPr>
              <w:t>Naziv</w:t>
            </w:r>
            <w:r w:rsidR="003F7FCC" w:rsidRPr="003D15DD">
              <w:rPr>
                <w:rFonts w:ascii="Tahoma" w:hAnsi="Tahoma" w:cs="Tahoma"/>
                <w:snapToGrid w:val="0"/>
                <w:color w:val="000000"/>
              </w:rPr>
              <w:t xml:space="preserve"> </w:t>
            </w:r>
            <w:r w:rsidR="003F7FCC">
              <w:rPr>
                <w:rFonts w:ascii="Tahoma" w:hAnsi="Tahoma" w:cs="Tahoma"/>
                <w:snapToGrid w:val="0"/>
                <w:color w:val="000000"/>
              </w:rPr>
              <w:t>in</w:t>
            </w:r>
            <w:r w:rsidR="003F7FCC" w:rsidRPr="003D15DD">
              <w:rPr>
                <w:rFonts w:ascii="Tahoma" w:hAnsi="Tahoma" w:cs="Tahoma"/>
                <w:snapToGrid w:val="0"/>
                <w:color w:val="000000"/>
              </w:rPr>
              <w:t xml:space="preserve">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sidR="009C60FD">
              <w:rPr>
                <w:rFonts w:ascii="Tahoma" w:hAnsi="Tahoma" w:cs="Tahoma"/>
                <w:snapToGrid w:val="0"/>
                <w:color w:val="000000"/>
              </w:rPr>
              <w:t>ponudnika, partnerja, podizvajalca</w:t>
            </w:r>
            <w:r w:rsidRPr="008227E0">
              <w:rPr>
                <w:rFonts w:ascii="Tahoma" w:hAnsi="Tahoma" w:cs="Tahoma"/>
                <w:snapToGrid w:val="0"/>
                <w:color w:val="000000"/>
              </w:rPr>
              <w:t>)</w:t>
            </w:r>
          </w:p>
        </w:tc>
      </w:tr>
    </w:tbl>
    <w:p w14:paraId="24415B6E" w14:textId="77777777" w:rsidR="00A539F0" w:rsidRDefault="00A539F0" w:rsidP="008034E2">
      <w:pPr>
        <w:keepNext/>
        <w:keepLines/>
        <w:tabs>
          <w:tab w:val="left" w:pos="284"/>
        </w:tabs>
        <w:jc w:val="both"/>
        <w:rPr>
          <w:rFonts w:ascii="Tahoma" w:hAnsi="Tahoma" w:cs="Tahoma"/>
        </w:rPr>
      </w:pPr>
    </w:p>
    <w:p w14:paraId="7A5D4819" w14:textId="77777777" w:rsidR="00A539F0" w:rsidRDefault="00A539F0" w:rsidP="008034E2">
      <w:pPr>
        <w:keepNext/>
        <w:keepLines/>
        <w:tabs>
          <w:tab w:val="left" w:pos="284"/>
        </w:tabs>
        <w:jc w:val="both"/>
        <w:rPr>
          <w:rFonts w:ascii="Tahoma" w:hAnsi="Tahoma" w:cs="Tahoma"/>
        </w:rPr>
      </w:pPr>
    </w:p>
    <w:p w14:paraId="67A3EFAD" w14:textId="77777777" w:rsidR="00A539F0" w:rsidRPr="00CE1BAD" w:rsidRDefault="00A539F0" w:rsidP="008034E2">
      <w:pPr>
        <w:keepNext/>
        <w:keepLines/>
        <w:tabs>
          <w:tab w:val="left" w:pos="284"/>
        </w:tabs>
        <w:jc w:val="both"/>
        <w:rPr>
          <w:rFonts w:ascii="Tahoma" w:hAnsi="Tahoma" w:cs="Tahoma"/>
        </w:rPr>
      </w:pPr>
    </w:p>
    <w:p w14:paraId="172E9EC9" w14:textId="77777777" w:rsidR="00A539F0" w:rsidRPr="00CE1BAD" w:rsidRDefault="00A539F0" w:rsidP="008034E2">
      <w:pPr>
        <w:keepNext/>
        <w:keepLines/>
        <w:tabs>
          <w:tab w:val="left" w:pos="284"/>
        </w:tabs>
        <w:jc w:val="both"/>
        <w:rPr>
          <w:rFonts w:ascii="Tahoma" w:hAnsi="Tahoma" w:cs="Tahoma"/>
        </w:rPr>
      </w:pPr>
    </w:p>
    <w:p w14:paraId="728E3DD0" w14:textId="77777777" w:rsidR="00A539F0" w:rsidRPr="00CE1BAD" w:rsidRDefault="00A539F0" w:rsidP="008034E2">
      <w:pPr>
        <w:keepNext/>
        <w:keepLines/>
        <w:tabs>
          <w:tab w:val="left" w:pos="284"/>
        </w:tabs>
        <w:jc w:val="both"/>
        <w:rPr>
          <w:rFonts w:ascii="Tahoma" w:hAnsi="Tahoma" w:cs="Tahoma"/>
        </w:rPr>
      </w:pPr>
    </w:p>
    <w:p w14:paraId="55E648A0" w14:textId="77777777" w:rsidR="00A539F0" w:rsidRDefault="00A539F0" w:rsidP="008034E2">
      <w:pPr>
        <w:keepNext/>
        <w:keepLines/>
        <w:tabs>
          <w:tab w:val="left" w:pos="284"/>
        </w:tabs>
        <w:jc w:val="both"/>
        <w:rPr>
          <w:rFonts w:ascii="Tahoma" w:hAnsi="Tahoma" w:cs="Tahoma"/>
        </w:rPr>
      </w:pPr>
    </w:p>
    <w:p w14:paraId="7E7D09E6" w14:textId="77777777" w:rsidR="00A539F0" w:rsidRPr="00312FB5" w:rsidRDefault="00A539F0" w:rsidP="008034E2">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p>
    <w:p w14:paraId="1DF1AC5A" w14:textId="77777777" w:rsidR="00A539F0" w:rsidRDefault="00A539F0" w:rsidP="008034E2">
      <w:pPr>
        <w:keepNext/>
        <w:keepLines/>
        <w:tabs>
          <w:tab w:val="left" w:pos="284"/>
        </w:tabs>
        <w:jc w:val="both"/>
        <w:rPr>
          <w:rFonts w:ascii="Tahoma" w:hAnsi="Tahoma" w:cs="Tahoma"/>
        </w:rPr>
      </w:pPr>
    </w:p>
    <w:p w14:paraId="5B6DAC78" w14:textId="77777777" w:rsidR="00A539F0" w:rsidRDefault="00A539F0" w:rsidP="008034E2">
      <w:pPr>
        <w:keepNext/>
        <w:keepLines/>
        <w:tabs>
          <w:tab w:val="left" w:pos="284"/>
        </w:tabs>
        <w:jc w:val="both"/>
        <w:rPr>
          <w:rFonts w:ascii="Tahoma" w:hAnsi="Tahoma" w:cs="Tahoma"/>
        </w:rPr>
      </w:pPr>
    </w:p>
    <w:p w14:paraId="197E6524" w14:textId="77777777" w:rsidR="00A539F0" w:rsidRPr="00D15DC5" w:rsidRDefault="00A539F0" w:rsidP="008034E2">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8"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20FADEFC" w14:textId="77777777" w:rsidR="00A539F0" w:rsidRDefault="00A539F0" w:rsidP="008034E2">
      <w:pPr>
        <w:keepNext/>
        <w:keepLines/>
        <w:jc w:val="both"/>
        <w:rPr>
          <w:rFonts w:ascii="Tahoma" w:hAnsi="Tahoma" w:cs="Tahoma"/>
          <w:bCs/>
          <w:i/>
          <w:noProof/>
          <w:sz w:val="18"/>
          <w:szCs w:val="18"/>
        </w:rPr>
      </w:pPr>
    </w:p>
    <w:p w14:paraId="53493945" w14:textId="77777777" w:rsidR="0084389E" w:rsidRDefault="0084389E" w:rsidP="008034E2">
      <w:pPr>
        <w:keepNext/>
        <w:keepLines/>
        <w:jc w:val="both"/>
        <w:rPr>
          <w:rFonts w:ascii="Tahoma" w:hAnsi="Tahoma" w:cs="Tahoma"/>
          <w:bCs/>
          <w:i/>
          <w:noProof/>
          <w:sz w:val="18"/>
          <w:szCs w:val="18"/>
        </w:rPr>
      </w:pPr>
    </w:p>
    <w:p w14:paraId="3B26F019" w14:textId="77777777" w:rsidR="00890C57" w:rsidRDefault="00890C57" w:rsidP="008034E2">
      <w:pPr>
        <w:keepNext/>
        <w:keepLines/>
        <w:rPr>
          <w:rFonts w:ascii="Tahoma" w:hAnsi="Tahoma" w:cs="Tahoma"/>
          <w:bCs/>
          <w:i/>
          <w:noProof/>
          <w:sz w:val="18"/>
          <w:szCs w:val="18"/>
        </w:rPr>
      </w:pPr>
      <w:r>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8034E2" w:rsidRPr="00CE1BAD" w14:paraId="0808C34B" w14:textId="77777777" w:rsidTr="0025188B">
        <w:tc>
          <w:tcPr>
            <w:tcW w:w="7583" w:type="dxa"/>
          </w:tcPr>
          <w:p w14:paraId="5FD5B55D" w14:textId="77777777" w:rsidR="008034E2" w:rsidRPr="00CE1BAD" w:rsidRDefault="008034E2" w:rsidP="008034E2">
            <w:pPr>
              <w:keepNext/>
              <w:keepLines/>
              <w:jc w:val="both"/>
              <w:rPr>
                <w:rFonts w:ascii="Tahoma" w:hAnsi="Tahoma" w:cs="Tahoma"/>
              </w:rPr>
            </w:pPr>
            <w:r>
              <w:rPr>
                <w:rFonts w:ascii="Tahoma" w:hAnsi="Tahoma" w:cs="Tahoma"/>
              </w:rPr>
              <w:lastRenderedPageBreak/>
              <w:t xml:space="preserve">UDELEŽBA PODIZVAJALCA </w:t>
            </w:r>
          </w:p>
        </w:tc>
        <w:tc>
          <w:tcPr>
            <w:tcW w:w="912" w:type="dxa"/>
            <w:tcBorders>
              <w:right w:val="nil"/>
            </w:tcBorders>
          </w:tcPr>
          <w:p w14:paraId="249B992A" w14:textId="77777777" w:rsidR="008034E2" w:rsidRPr="00CE1BAD" w:rsidRDefault="008034E2"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647" w:type="dxa"/>
            <w:tcBorders>
              <w:left w:val="nil"/>
            </w:tcBorders>
          </w:tcPr>
          <w:p w14:paraId="004F94B6" w14:textId="77777777" w:rsidR="008034E2" w:rsidRPr="00CE1BAD" w:rsidRDefault="008034E2" w:rsidP="008034E2">
            <w:pPr>
              <w:keepNext/>
              <w:keepLines/>
              <w:jc w:val="both"/>
              <w:rPr>
                <w:rFonts w:ascii="Tahoma" w:hAnsi="Tahoma" w:cs="Tahoma"/>
                <w:b/>
                <w:i/>
              </w:rPr>
            </w:pPr>
            <w:r>
              <w:rPr>
                <w:rFonts w:ascii="Tahoma" w:hAnsi="Tahoma" w:cs="Tahoma"/>
                <w:b/>
                <w:i/>
              </w:rPr>
              <w:t>4/1</w:t>
            </w:r>
          </w:p>
        </w:tc>
      </w:tr>
    </w:tbl>
    <w:p w14:paraId="5338B810" w14:textId="77777777" w:rsidR="00F72C15" w:rsidRDefault="00F72C15" w:rsidP="008034E2">
      <w:pPr>
        <w:keepNext/>
        <w:keepLines/>
        <w:jc w:val="both"/>
        <w:rPr>
          <w:rFonts w:ascii="Tahoma" w:hAnsi="Tahoma" w:cs="Tahoma"/>
        </w:rPr>
      </w:pPr>
    </w:p>
    <w:p w14:paraId="41FA1F49" w14:textId="77777777" w:rsidR="009C2563" w:rsidRPr="00D112A4" w:rsidRDefault="009C2563" w:rsidP="009C2563">
      <w:pPr>
        <w:keepNext/>
        <w:keepLines/>
        <w:jc w:val="both"/>
        <w:rPr>
          <w:rFonts w:ascii="Tahoma" w:hAnsi="Tahoma" w:cs="Tahoma"/>
        </w:rPr>
      </w:pPr>
      <w:r>
        <w:rPr>
          <w:rFonts w:ascii="Tahoma" w:hAnsi="Tahoma" w:cs="Tahoma"/>
          <w:b/>
        </w:rPr>
        <w:t>VKS-38/20 Nabava kemikalij in potrošnega materiala po sklopih</w:t>
      </w:r>
    </w:p>
    <w:p w14:paraId="338F0A23" w14:textId="77777777" w:rsidR="00C23AD1" w:rsidRDefault="00C23AD1" w:rsidP="008034E2">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B2333E" w14:paraId="22FA0DF1" w14:textId="77777777" w:rsidTr="006A7F0F">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184B9A8"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2BD32CD0" w14:textId="77777777" w:rsidR="00C23AD1" w:rsidRPr="00B2333E" w:rsidRDefault="00C23AD1" w:rsidP="008034E2">
            <w:pPr>
              <w:keepNext/>
              <w:keepLines/>
              <w:rPr>
                <w:rFonts w:ascii="Tahoma" w:hAnsi="Tahoma" w:cs="Tahoma"/>
                <w:sz w:val="18"/>
                <w:szCs w:val="18"/>
              </w:rPr>
            </w:pPr>
          </w:p>
          <w:p w14:paraId="5F6AE5AD" w14:textId="77777777" w:rsidR="00C23AD1" w:rsidRPr="00B2333E" w:rsidRDefault="00C23AD1" w:rsidP="008034E2">
            <w:pPr>
              <w:keepNext/>
              <w:keepLines/>
              <w:rPr>
                <w:rFonts w:ascii="Tahoma" w:hAnsi="Tahoma" w:cs="Tahoma"/>
                <w:sz w:val="18"/>
                <w:szCs w:val="18"/>
              </w:rPr>
            </w:pPr>
          </w:p>
        </w:tc>
      </w:tr>
      <w:tr w:rsidR="00C23AD1" w:rsidRPr="00B2333E" w14:paraId="3FAEF1B8" w14:textId="77777777" w:rsidTr="006A7F0F">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6DF5A632"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3F5CF98" w14:textId="77777777" w:rsidR="00C23AD1" w:rsidRPr="00B2333E" w:rsidRDefault="00C23AD1" w:rsidP="008034E2">
            <w:pPr>
              <w:keepNext/>
              <w:keepLines/>
              <w:rPr>
                <w:rFonts w:ascii="Tahoma" w:hAnsi="Tahoma" w:cs="Tahoma"/>
                <w:sz w:val="18"/>
                <w:szCs w:val="18"/>
              </w:rPr>
            </w:pPr>
          </w:p>
          <w:p w14:paraId="08299E6A" w14:textId="77777777" w:rsidR="00C23AD1" w:rsidRPr="00B2333E" w:rsidRDefault="00C23AD1" w:rsidP="008034E2">
            <w:pPr>
              <w:keepNext/>
              <w:keepLines/>
              <w:rPr>
                <w:rFonts w:ascii="Tahoma" w:hAnsi="Tahoma" w:cs="Tahoma"/>
                <w:sz w:val="18"/>
                <w:szCs w:val="18"/>
              </w:rPr>
            </w:pPr>
          </w:p>
        </w:tc>
      </w:tr>
      <w:tr w:rsidR="00C23AD1" w:rsidRPr="00B2333E" w14:paraId="06521BBF" w14:textId="77777777" w:rsidTr="006A7F0F">
        <w:trPr>
          <w:trHeight w:val="334"/>
          <w:jc w:val="center"/>
        </w:trPr>
        <w:tc>
          <w:tcPr>
            <w:tcW w:w="3500" w:type="dxa"/>
            <w:vMerge w:val="restart"/>
            <w:tcBorders>
              <w:top w:val="single" w:sz="4" w:space="0" w:color="auto"/>
              <w:left w:val="single" w:sz="4" w:space="0" w:color="auto"/>
              <w:right w:val="single" w:sz="4" w:space="0" w:color="auto"/>
            </w:tcBorders>
            <w:vAlign w:val="center"/>
          </w:tcPr>
          <w:p w14:paraId="357BF5F0" w14:textId="77777777" w:rsidR="00C23AD1" w:rsidRPr="00B2333E" w:rsidRDefault="00C23AD1" w:rsidP="008034E2">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F96C6B6"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C23AD1" w:rsidRPr="00B2333E" w14:paraId="44F662D1" w14:textId="77777777" w:rsidTr="006A7F0F">
        <w:trPr>
          <w:trHeight w:val="334"/>
          <w:jc w:val="center"/>
        </w:trPr>
        <w:tc>
          <w:tcPr>
            <w:tcW w:w="3500" w:type="dxa"/>
            <w:vMerge/>
            <w:tcBorders>
              <w:left w:val="single" w:sz="4" w:space="0" w:color="auto"/>
              <w:bottom w:val="single" w:sz="4" w:space="0" w:color="auto"/>
              <w:right w:val="single" w:sz="4" w:space="0" w:color="auto"/>
            </w:tcBorders>
            <w:vAlign w:val="center"/>
          </w:tcPr>
          <w:p w14:paraId="16FF29F5" w14:textId="77777777" w:rsidR="00C23AD1" w:rsidRPr="00B2333E" w:rsidRDefault="00C23AD1" w:rsidP="008034E2">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55F95EFD"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5ABDF895" w14:textId="77777777" w:rsidR="00C23AD1" w:rsidRPr="00B2333E" w:rsidRDefault="00C23AD1" w:rsidP="008034E2">
            <w:pPr>
              <w:keepNext/>
              <w:keepLines/>
              <w:jc w:val="center"/>
              <w:rPr>
                <w:rFonts w:ascii="Tahoma" w:hAnsi="Tahoma" w:cs="Tahoma"/>
                <w:sz w:val="18"/>
                <w:szCs w:val="18"/>
              </w:rPr>
            </w:pPr>
            <w:r w:rsidRPr="00B2333E">
              <w:rPr>
                <w:rFonts w:ascii="Tahoma" w:hAnsi="Tahoma" w:cs="Tahoma"/>
                <w:sz w:val="18"/>
                <w:szCs w:val="18"/>
              </w:rPr>
              <w:t>NE</w:t>
            </w:r>
          </w:p>
        </w:tc>
      </w:tr>
      <w:tr w:rsidR="00C23AD1" w:rsidRPr="00B2333E" w14:paraId="79177A93" w14:textId="77777777" w:rsidTr="006A7F0F">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B39BAFA" w14:textId="77777777" w:rsidR="00C23AD1" w:rsidRDefault="00C23AD1" w:rsidP="008034E2">
            <w:pPr>
              <w:keepNext/>
              <w:keepLines/>
              <w:spacing w:line="276" w:lineRule="auto"/>
              <w:rPr>
                <w:rFonts w:ascii="Tahoma" w:hAnsi="Tahoma" w:cs="Tahoma"/>
                <w:sz w:val="18"/>
                <w:szCs w:val="18"/>
              </w:rPr>
            </w:pPr>
          </w:p>
          <w:p w14:paraId="30C6D480" w14:textId="77777777" w:rsidR="00C23AD1" w:rsidRPr="00B2333E" w:rsidRDefault="00C23AD1" w:rsidP="008034E2">
            <w:pPr>
              <w:keepNext/>
              <w:keepLines/>
              <w:spacing w:line="276" w:lineRule="auto"/>
              <w:rPr>
                <w:rFonts w:ascii="Tahoma" w:hAnsi="Tahoma" w:cs="Tahoma"/>
                <w:sz w:val="18"/>
                <w:szCs w:val="18"/>
              </w:rPr>
            </w:pPr>
            <w:r w:rsidRPr="00B2333E">
              <w:rPr>
                <w:rFonts w:ascii="Tahoma" w:hAnsi="Tahoma" w:cs="Tahoma"/>
                <w:sz w:val="18"/>
                <w:szCs w:val="18"/>
              </w:rPr>
              <w:t>Vsak del javnega naročila (storitev/gradnja/blago), ki se oddaja v podizvajanje (vrsta/opis del)</w:t>
            </w:r>
          </w:p>
          <w:p w14:paraId="56D2F782" w14:textId="77777777" w:rsidR="00C23AD1" w:rsidRPr="00B2333E" w:rsidRDefault="00C23AD1" w:rsidP="008034E2">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66E1B3A" w14:textId="77777777" w:rsidR="00C23AD1" w:rsidRPr="00B2333E" w:rsidRDefault="00C23AD1" w:rsidP="008034E2">
            <w:pPr>
              <w:keepNext/>
              <w:keepLines/>
              <w:spacing w:line="276" w:lineRule="auto"/>
              <w:rPr>
                <w:rFonts w:ascii="Tahoma" w:hAnsi="Tahoma" w:cs="Tahoma"/>
                <w:sz w:val="18"/>
                <w:szCs w:val="18"/>
              </w:rPr>
            </w:pPr>
          </w:p>
        </w:tc>
      </w:tr>
      <w:tr w:rsidR="00C23AD1" w:rsidRPr="00B2333E" w14:paraId="052CE753" w14:textId="77777777" w:rsidTr="006A7F0F">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14C65902"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18516218" w14:textId="77777777" w:rsidR="00C23AD1" w:rsidRPr="00B2333E" w:rsidRDefault="00C23AD1" w:rsidP="008034E2">
            <w:pPr>
              <w:keepNext/>
              <w:keepLines/>
              <w:rPr>
                <w:sz w:val="18"/>
                <w:szCs w:val="18"/>
              </w:rPr>
            </w:pPr>
          </w:p>
        </w:tc>
      </w:tr>
      <w:tr w:rsidR="00C23AD1" w:rsidRPr="00B2333E" w14:paraId="48937D9E" w14:textId="77777777" w:rsidTr="006A7F0F">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26B2FBE6" w14:textId="77777777" w:rsidR="00C23AD1" w:rsidRPr="00B2333E" w:rsidRDefault="00C23AD1" w:rsidP="008034E2">
            <w:pPr>
              <w:keepNext/>
              <w:keepLines/>
              <w:rPr>
                <w:rFonts w:ascii="Tahoma" w:hAnsi="Tahoma" w:cs="Tahoma"/>
                <w:sz w:val="18"/>
                <w:szCs w:val="18"/>
              </w:rPr>
            </w:pPr>
            <w:r w:rsidRPr="00B2333E">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B76687E" w14:textId="77777777" w:rsidR="00C23AD1" w:rsidRPr="00B2333E" w:rsidRDefault="00C23AD1" w:rsidP="008034E2">
            <w:pPr>
              <w:keepNext/>
              <w:keepLines/>
              <w:rPr>
                <w:sz w:val="18"/>
                <w:szCs w:val="18"/>
              </w:rPr>
            </w:pPr>
          </w:p>
        </w:tc>
      </w:tr>
      <w:tr w:rsidR="00C23AD1" w:rsidRPr="00B2333E" w14:paraId="4E6F6572" w14:textId="77777777" w:rsidTr="006A7F0F">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5D46FA0D" w14:textId="77777777" w:rsidR="00C23AD1" w:rsidRPr="00B2333E" w:rsidRDefault="00C23AD1" w:rsidP="008034E2">
            <w:pPr>
              <w:keepNext/>
              <w:keepLines/>
              <w:rPr>
                <w:rFonts w:ascii="Tahoma" w:hAnsi="Tahoma" w:cs="Tahoma"/>
                <w:sz w:val="18"/>
                <w:szCs w:val="18"/>
              </w:rPr>
            </w:pPr>
            <w:r>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6F3B4E5" w14:textId="77777777" w:rsidR="00C23AD1" w:rsidRPr="00B2333E" w:rsidRDefault="00C23AD1" w:rsidP="008034E2">
            <w:pPr>
              <w:keepNext/>
              <w:keepLines/>
              <w:rPr>
                <w:sz w:val="18"/>
                <w:szCs w:val="18"/>
              </w:rPr>
            </w:pPr>
          </w:p>
        </w:tc>
      </w:tr>
    </w:tbl>
    <w:p w14:paraId="22939F5B" w14:textId="77777777" w:rsidR="00C23AD1" w:rsidRDefault="00C23AD1" w:rsidP="008034E2">
      <w:pPr>
        <w:keepNext/>
        <w:keepLines/>
        <w:jc w:val="both"/>
        <w:rPr>
          <w:rFonts w:ascii="Tahoma" w:hAnsi="Tahoma" w:cs="Tahoma"/>
        </w:rPr>
      </w:pPr>
    </w:p>
    <w:p w14:paraId="145530D7" w14:textId="77777777" w:rsidR="00C23AD1" w:rsidRPr="00727F36" w:rsidRDefault="00C23AD1" w:rsidP="008034E2">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233F6639" w14:textId="77777777" w:rsidR="00C23AD1" w:rsidRDefault="00C23AD1" w:rsidP="008034E2">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E1BAD" w14:paraId="473E7CBD" w14:textId="77777777" w:rsidTr="006A7F0F">
        <w:trPr>
          <w:trHeight w:val="235"/>
        </w:trPr>
        <w:tc>
          <w:tcPr>
            <w:tcW w:w="2835" w:type="dxa"/>
            <w:tcBorders>
              <w:bottom w:val="single" w:sz="4" w:space="0" w:color="auto"/>
            </w:tcBorders>
          </w:tcPr>
          <w:p w14:paraId="52416270" w14:textId="77777777" w:rsidR="00C23AD1" w:rsidRPr="008227E0" w:rsidRDefault="00C23AD1" w:rsidP="008034E2">
            <w:pPr>
              <w:keepNext/>
              <w:keepLines/>
              <w:jc w:val="both"/>
              <w:rPr>
                <w:rFonts w:ascii="Tahoma" w:hAnsi="Tahoma" w:cs="Tahoma"/>
                <w:snapToGrid w:val="0"/>
                <w:color w:val="000000"/>
              </w:rPr>
            </w:pPr>
          </w:p>
        </w:tc>
        <w:tc>
          <w:tcPr>
            <w:tcW w:w="2552" w:type="dxa"/>
          </w:tcPr>
          <w:p w14:paraId="316A3256" w14:textId="77777777" w:rsidR="00C23AD1" w:rsidRPr="008227E0" w:rsidRDefault="00C23AD1" w:rsidP="008034E2">
            <w:pPr>
              <w:keepNext/>
              <w:keepLines/>
              <w:jc w:val="center"/>
              <w:rPr>
                <w:rFonts w:ascii="Tahoma" w:hAnsi="Tahoma" w:cs="Tahoma"/>
                <w:snapToGrid w:val="0"/>
                <w:color w:val="000000"/>
              </w:rPr>
            </w:pPr>
          </w:p>
        </w:tc>
        <w:tc>
          <w:tcPr>
            <w:tcW w:w="3685" w:type="dxa"/>
            <w:tcBorders>
              <w:bottom w:val="single" w:sz="4" w:space="0" w:color="auto"/>
            </w:tcBorders>
          </w:tcPr>
          <w:p w14:paraId="5219EA4D" w14:textId="77777777" w:rsidR="00C23AD1" w:rsidRPr="008227E0"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737D8C6C" w14:textId="77777777" w:rsidTr="006A7F0F">
        <w:trPr>
          <w:trHeight w:val="235"/>
        </w:trPr>
        <w:tc>
          <w:tcPr>
            <w:tcW w:w="2835" w:type="dxa"/>
            <w:tcBorders>
              <w:top w:val="single" w:sz="4" w:space="0" w:color="auto"/>
            </w:tcBorders>
          </w:tcPr>
          <w:p w14:paraId="434446A9"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2D579FBB"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159796B6" w14:textId="77777777" w:rsidR="00C23AD1" w:rsidRPr="008227E0" w:rsidRDefault="00C23AD1" w:rsidP="008034E2">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Pr="003D15DD">
              <w:rPr>
                <w:rFonts w:ascii="Tahoma" w:hAnsi="Tahoma" w:cs="Tahoma"/>
                <w:snapToGrid w:val="0"/>
                <w:color w:val="000000"/>
              </w:rPr>
              <w:t xml:space="preserve"> </w:t>
            </w:r>
            <w:r w:rsidRPr="00112D9C">
              <w:rPr>
                <w:rFonts w:ascii="Tahoma" w:hAnsi="Tahoma" w:cs="Tahoma"/>
                <w:b/>
                <w:snapToGrid w:val="0"/>
                <w:color w:val="000000"/>
              </w:rPr>
              <w:t>podizvajalca/subjekta</w:t>
            </w:r>
            <w:r w:rsidRPr="008227E0">
              <w:rPr>
                <w:rFonts w:ascii="Tahoma" w:hAnsi="Tahoma" w:cs="Tahoma"/>
                <w:snapToGrid w:val="0"/>
                <w:color w:val="000000"/>
              </w:rPr>
              <w:t>)</w:t>
            </w:r>
          </w:p>
        </w:tc>
      </w:tr>
      <w:tr w:rsidR="00C23AD1" w:rsidRPr="00CE1BAD" w14:paraId="4EBFE107" w14:textId="77777777" w:rsidTr="006A7F0F">
        <w:trPr>
          <w:trHeight w:val="235"/>
        </w:trPr>
        <w:tc>
          <w:tcPr>
            <w:tcW w:w="2835" w:type="dxa"/>
            <w:tcBorders>
              <w:bottom w:val="single" w:sz="4" w:space="0" w:color="auto"/>
            </w:tcBorders>
          </w:tcPr>
          <w:p w14:paraId="3280EFF0" w14:textId="77777777" w:rsidR="00C23AD1" w:rsidRDefault="00C23AD1" w:rsidP="008034E2">
            <w:pPr>
              <w:keepNext/>
              <w:keepLines/>
              <w:jc w:val="both"/>
              <w:rPr>
                <w:rFonts w:ascii="Tahoma" w:hAnsi="Tahoma" w:cs="Tahoma"/>
                <w:snapToGrid w:val="0"/>
                <w:color w:val="000000"/>
              </w:rPr>
            </w:pPr>
          </w:p>
          <w:p w14:paraId="1781A8D3" w14:textId="77777777" w:rsidR="00C23AD1" w:rsidRDefault="00C23AD1" w:rsidP="008034E2">
            <w:pPr>
              <w:keepNext/>
              <w:keepLines/>
              <w:jc w:val="both"/>
              <w:rPr>
                <w:rFonts w:ascii="Tahoma" w:hAnsi="Tahoma" w:cs="Tahoma"/>
                <w:snapToGrid w:val="0"/>
                <w:color w:val="000000"/>
              </w:rPr>
            </w:pPr>
          </w:p>
          <w:p w14:paraId="643669F0" w14:textId="77777777" w:rsidR="00C23AD1" w:rsidRPr="008227E0" w:rsidRDefault="00C23AD1" w:rsidP="008034E2">
            <w:pPr>
              <w:keepNext/>
              <w:keepLines/>
              <w:jc w:val="both"/>
              <w:rPr>
                <w:rFonts w:ascii="Tahoma" w:hAnsi="Tahoma" w:cs="Tahoma"/>
                <w:snapToGrid w:val="0"/>
                <w:color w:val="000000"/>
              </w:rPr>
            </w:pPr>
          </w:p>
        </w:tc>
        <w:tc>
          <w:tcPr>
            <w:tcW w:w="2552" w:type="dxa"/>
          </w:tcPr>
          <w:p w14:paraId="168AFA60" w14:textId="77777777" w:rsidR="00C23AD1" w:rsidRPr="008227E0" w:rsidRDefault="00C23AD1" w:rsidP="008034E2">
            <w:pPr>
              <w:keepNext/>
              <w:keepLines/>
              <w:jc w:val="center"/>
              <w:rPr>
                <w:rFonts w:ascii="Tahoma" w:hAnsi="Tahoma" w:cs="Tahoma"/>
                <w:snapToGrid w:val="0"/>
                <w:color w:val="000000"/>
              </w:rPr>
            </w:pPr>
          </w:p>
        </w:tc>
        <w:tc>
          <w:tcPr>
            <w:tcW w:w="3685" w:type="dxa"/>
            <w:tcBorders>
              <w:bottom w:val="single" w:sz="4" w:space="0" w:color="auto"/>
            </w:tcBorders>
          </w:tcPr>
          <w:p w14:paraId="6CB3F4B6" w14:textId="77777777" w:rsidR="00C23AD1" w:rsidRPr="008227E0" w:rsidRDefault="00C23AD1" w:rsidP="008034E2">
            <w:pPr>
              <w:keepNext/>
              <w:keepLines/>
              <w:tabs>
                <w:tab w:val="left" w:pos="567"/>
                <w:tab w:val="num" w:pos="851"/>
                <w:tab w:val="left" w:pos="993"/>
              </w:tabs>
              <w:jc w:val="both"/>
              <w:rPr>
                <w:rFonts w:ascii="Tahoma" w:hAnsi="Tahoma" w:cs="Tahoma"/>
                <w:snapToGrid w:val="0"/>
                <w:color w:val="000000"/>
                <w:sz w:val="28"/>
              </w:rPr>
            </w:pPr>
          </w:p>
        </w:tc>
      </w:tr>
      <w:tr w:rsidR="00C23AD1" w:rsidRPr="00CE1BAD" w14:paraId="12ED9818" w14:textId="77777777" w:rsidTr="006A7F0F">
        <w:trPr>
          <w:trHeight w:val="235"/>
        </w:trPr>
        <w:tc>
          <w:tcPr>
            <w:tcW w:w="2835" w:type="dxa"/>
            <w:tcBorders>
              <w:top w:val="single" w:sz="4" w:space="0" w:color="auto"/>
            </w:tcBorders>
          </w:tcPr>
          <w:p w14:paraId="3228AD93"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5D97A6AF" w14:textId="77777777" w:rsidR="00C23AD1" w:rsidRPr="008227E0" w:rsidRDefault="00C23AD1" w:rsidP="008034E2">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685" w:type="dxa"/>
            <w:tcBorders>
              <w:top w:val="single" w:sz="4" w:space="0" w:color="auto"/>
            </w:tcBorders>
          </w:tcPr>
          <w:p w14:paraId="1DE26FF4" w14:textId="77777777" w:rsidR="00C23AD1" w:rsidRPr="008227E0" w:rsidRDefault="00C23AD1" w:rsidP="008034E2">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w:t>
            </w:r>
            <w:r w:rsidR="00C55FED">
              <w:rPr>
                <w:rFonts w:ascii="Tahoma" w:hAnsi="Tahoma" w:cs="Tahoma"/>
                <w:snapToGrid w:val="0"/>
                <w:color w:val="000000"/>
              </w:rPr>
              <w:t xml:space="preserve"> zakonitega zastopnika</w:t>
            </w:r>
            <w:r w:rsidRPr="003D15DD">
              <w:rPr>
                <w:rFonts w:ascii="Tahoma" w:hAnsi="Tahoma" w:cs="Tahoma"/>
                <w:snapToGrid w:val="0"/>
                <w:color w:val="000000"/>
              </w:rPr>
              <w:t xml:space="preserve"> </w:t>
            </w:r>
            <w:r w:rsidRPr="00112D9C">
              <w:rPr>
                <w:rFonts w:ascii="Tahoma" w:hAnsi="Tahoma" w:cs="Tahoma"/>
                <w:b/>
                <w:snapToGrid w:val="0"/>
                <w:color w:val="000000"/>
              </w:rPr>
              <w:t>ponudnika</w:t>
            </w:r>
            <w:r w:rsidRPr="008227E0">
              <w:rPr>
                <w:rFonts w:ascii="Tahoma" w:hAnsi="Tahoma" w:cs="Tahoma"/>
                <w:snapToGrid w:val="0"/>
                <w:color w:val="000000"/>
              </w:rPr>
              <w:t>)</w:t>
            </w:r>
          </w:p>
        </w:tc>
      </w:tr>
    </w:tbl>
    <w:p w14:paraId="3FF089E4" w14:textId="77777777" w:rsidR="00C23AD1" w:rsidRDefault="00C23AD1" w:rsidP="008034E2">
      <w:pPr>
        <w:keepNext/>
        <w:keepLines/>
        <w:jc w:val="both"/>
        <w:rPr>
          <w:rFonts w:ascii="Tahoma" w:hAnsi="Tahoma" w:cs="Tahoma"/>
        </w:rPr>
      </w:pPr>
    </w:p>
    <w:p w14:paraId="09E6BA03" w14:textId="77777777" w:rsidR="00C23AD1" w:rsidRDefault="00C23AD1" w:rsidP="008034E2">
      <w:pPr>
        <w:keepNext/>
        <w:keepLines/>
        <w:jc w:val="both"/>
        <w:rPr>
          <w:rFonts w:ascii="Tahoma" w:hAnsi="Tahoma" w:cs="Tahoma"/>
        </w:rPr>
      </w:pPr>
    </w:p>
    <w:p w14:paraId="737AB1D2" w14:textId="77777777" w:rsidR="00B976DC" w:rsidRDefault="00B976DC" w:rsidP="008034E2">
      <w:pPr>
        <w:keepNext/>
        <w:keepLines/>
        <w:jc w:val="both"/>
        <w:rPr>
          <w:rFonts w:ascii="Tahoma" w:hAnsi="Tahoma" w:cs="Tahoma"/>
        </w:rPr>
      </w:pPr>
    </w:p>
    <w:p w14:paraId="4504AFFD" w14:textId="77777777" w:rsidR="00B976DC" w:rsidRDefault="00B976DC" w:rsidP="008034E2">
      <w:pPr>
        <w:keepNext/>
        <w:keepLines/>
        <w:jc w:val="both"/>
        <w:rPr>
          <w:rFonts w:ascii="Tahoma" w:hAnsi="Tahoma" w:cs="Tahoma"/>
        </w:rPr>
      </w:pPr>
    </w:p>
    <w:p w14:paraId="5FE0498F" w14:textId="77777777" w:rsidR="00B976DC" w:rsidRDefault="00B976DC" w:rsidP="008034E2">
      <w:pPr>
        <w:keepNext/>
        <w:keepLines/>
        <w:jc w:val="both"/>
        <w:rPr>
          <w:rFonts w:ascii="Tahoma" w:hAnsi="Tahoma" w:cs="Tahoma"/>
        </w:rPr>
      </w:pPr>
    </w:p>
    <w:p w14:paraId="3A72EC2F" w14:textId="77777777" w:rsidR="00B976DC" w:rsidRDefault="00B976DC" w:rsidP="008034E2">
      <w:pPr>
        <w:keepNext/>
        <w:keepLines/>
        <w:jc w:val="both"/>
        <w:rPr>
          <w:rFonts w:ascii="Tahoma" w:hAnsi="Tahoma" w:cs="Tahoma"/>
        </w:rPr>
      </w:pPr>
    </w:p>
    <w:p w14:paraId="65DB9CDD" w14:textId="77777777" w:rsidR="00B976DC" w:rsidRDefault="00B976DC" w:rsidP="008034E2">
      <w:pPr>
        <w:keepNext/>
        <w:keepLines/>
        <w:jc w:val="both"/>
        <w:rPr>
          <w:rFonts w:ascii="Tahoma" w:hAnsi="Tahoma" w:cs="Tahoma"/>
        </w:rPr>
      </w:pPr>
    </w:p>
    <w:p w14:paraId="351DC9AA" w14:textId="77777777" w:rsidR="00B976DC" w:rsidRDefault="00B976DC" w:rsidP="008034E2">
      <w:pPr>
        <w:keepNext/>
        <w:keepLines/>
        <w:jc w:val="both"/>
        <w:rPr>
          <w:rFonts w:ascii="Tahoma" w:hAnsi="Tahoma" w:cs="Tahoma"/>
        </w:rPr>
      </w:pPr>
    </w:p>
    <w:p w14:paraId="52CE5081" w14:textId="77777777" w:rsidR="00B976DC" w:rsidRDefault="00B976DC" w:rsidP="008034E2">
      <w:pPr>
        <w:keepNext/>
        <w:keepLines/>
        <w:jc w:val="both"/>
        <w:rPr>
          <w:rFonts w:ascii="Tahoma" w:hAnsi="Tahoma" w:cs="Tahoma"/>
        </w:rPr>
      </w:pPr>
    </w:p>
    <w:p w14:paraId="4FF34538" w14:textId="77777777" w:rsidR="00B976DC" w:rsidRDefault="00B976DC" w:rsidP="008034E2">
      <w:pPr>
        <w:keepNext/>
        <w:keepLines/>
        <w:jc w:val="both"/>
        <w:rPr>
          <w:rFonts w:ascii="Tahoma" w:hAnsi="Tahoma" w:cs="Tahoma"/>
        </w:rPr>
      </w:pPr>
    </w:p>
    <w:p w14:paraId="42B365D0" w14:textId="77777777" w:rsidR="00B976DC" w:rsidRDefault="00B976DC" w:rsidP="008034E2">
      <w:pPr>
        <w:keepNext/>
        <w:keepLines/>
        <w:jc w:val="both"/>
        <w:rPr>
          <w:rFonts w:ascii="Tahoma" w:hAnsi="Tahoma" w:cs="Tahoma"/>
        </w:rPr>
      </w:pPr>
    </w:p>
    <w:p w14:paraId="7755A8B0" w14:textId="77777777" w:rsidR="00B976DC" w:rsidRDefault="00B976DC" w:rsidP="008034E2">
      <w:pPr>
        <w:keepNext/>
        <w:keepLines/>
        <w:jc w:val="both"/>
        <w:rPr>
          <w:rFonts w:ascii="Tahoma" w:hAnsi="Tahoma" w:cs="Tahoma"/>
        </w:rPr>
      </w:pPr>
    </w:p>
    <w:p w14:paraId="2C3556C2" w14:textId="77777777" w:rsidR="00B976DC" w:rsidRDefault="00B976DC" w:rsidP="008034E2">
      <w:pPr>
        <w:keepNext/>
        <w:keepLines/>
        <w:jc w:val="both"/>
        <w:rPr>
          <w:rFonts w:ascii="Tahoma" w:hAnsi="Tahoma" w:cs="Tahoma"/>
        </w:rPr>
      </w:pPr>
    </w:p>
    <w:p w14:paraId="154E1CD5" w14:textId="77777777" w:rsidR="00B976DC" w:rsidRDefault="00B976DC" w:rsidP="008034E2">
      <w:pPr>
        <w:keepNext/>
        <w:keepLines/>
        <w:jc w:val="both"/>
        <w:rPr>
          <w:rFonts w:ascii="Tahoma" w:hAnsi="Tahoma" w:cs="Tahoma"/>
        </w:rPr>
      </w:pPr>
    </w:p>
    <w:p w14:paraId="70B4CE60" w14:textId="77777777" w:rsidR="00C23AD1" w:rsidRDefault="00C23AD1" w:rsidP="008034E2">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E1BAD" w14:paraId="59B6E347" w14:textId="77777777" w:rsidTr="00B976DC">
        <w:tc>
          <w:tcPr>
            <w:tcW w:w="7725" w:type="dxa"/>
          </w:tcPr>
          <w:p w14:paraId="635E1F26" w14:textId="77777777" w:rsidR="00B976DC" w:rsidRPr="00CE1BAD" w:rsidRDefault="00C55FED" w:rsidP="008034E2">
            <w:pPr>
              <w:keepNext/>
              <w:keepLines/>
              <w:jc w:val="both"/>
              <w:rPr>
                <w:rFonts w:ascii="Tahoma" w:hAnsi="Tahoma" w:cs="Tahoma"/>
              </w:rPr>
            </w:pPr>
            <w:r>
              <w:rPr>
                <w:rFonts w:ascii="Tahoma" w:hAnsi="Tahoma" w:cs="Tahoma"/>
              </w:rPr>
              <w:lastRenderedPageBreak/>
              <w:t>SOGLASJE</w:t>
            </w:r>
            <w:r w:rsidR="00B976DC">
              <w:rPr>
                <w:rFonts w:ascii="Tahoma" w:hAnsi="Tahoma" w:cs="Tahoma"/>
              </w:rPr>
              <w:t xml:space="preserve"> PODIZVAJALCA ZA NEPOSREDNA PLAČILA</w:t>
            </w:r>
          </w:p>
        </w:tc>
        <w:tc>
          <w:tcPr>
            <w:tcW w:w="1417" w:type="dxa"/>
          </w:tcPr>
          <w:p w14:paraId="2CDDF2C3" w14:textId="77777777" w:rsidR="00B976DC" w:rsidRPr="00CE1BAD" w:rsidRDefault="00B976DC" w:rsidP="008034E2">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5839FCB9" w14:textId="77777777" w:rsidR="00094688" w:rsidRDefault="00094688" w:rsidP="008034E2">
      <w:pPr>
        <w:keepNext/>
        <w:keepLines/>
        <w:jc w:val="both"/>
        <w:rPr>
          <w:rFonts w:ascii="Tahoma" w:hAnsi="Tahoma" w:cs="Tahoma"/>
        </w:rPr>
      </w:pPr>
    </w:p>
    <w:p w14:paraId="43A12E8E" w14:textId="77777777" w:rsidR="00805B6C" w:rsidRPr="00805B6C" w:rsidRDefault="00805B6C" w:rsidP="008034E2">
      <w:pPr>
        <w:keepNext/>
        <w:keepLines/>
        <w:jc w:val="both"/>
        <w:rPr>
          <w:rFonts w:ascii="Tahoma" w:hAnsi="Tahoma" w:cs="Tahoma"/>
        </w:rPr>
      </w:pPr>
      <w:r>
        <w:rPr>
          <w:rFonts w:ascii="Tahoma" w:hAnsi="Tahoma" w:cs="Tahoma"/>
        </w:rPr>
        <w:t>Podizvajalec</w:t>
      </w:r>
      <w:r w:rsidRPr="00805B6C">
        <w:rPr>
          <w:rFonts w:ascii="Tahoma" w:hAnsi="Tahoma" w:cs="Tahoma"/>
        </w:rPr>
        <w:t>___________________________________________</w:t>
      </w:r>
      <w:r>
        <w:rPr>
          <w:rFonts w:ascii="Tahoma" w:hAnsi="Tahoma" w:cs="Tahoma"/>
        </w:rPr>
        <w:t xml:space="preserve">____________________________ </w:t>
      </w:r>
      <w:r w:rsidRPr="00805B6C">
        <w:rPr>
          <w:rFonts w:ascii="Tahoma" w:hAnsi="Tahoma" w:cs="Tahoma"/>
        </w:rPr>
        <w:t>(</w:t>
      </w:r>
      <w:r w:rsidRPr="00805B6C">
        <w:rPr>
          <w:rFonts w:ascii="Tahoma" w:hAnsi="Tahoma" w:cs="Tahoma"/>
          <w:i/>
        </w:rPr>
        <w:t>naziv podizvajalca in polni naslov</w:t>
      </w:r>
      <w:r w:rsidRPr="00805B6C">
        <w:rPr>
          <w:rFonts w:ascii="Tahoma" w:hAnsi="Tahoma" w:cs="Tahoma"/>
        </w:rPr>
        <w:t>)</w:t>
      </w:r>
    </w:p>
    <w:p w14:paraId="1983E643" w14:textId="77777777" w:rsidR="00805B6C" w:rsidRPr="00805B6C" w:rsidRDefault="00805B6C" w:rsidP="008034E2">
      <w:pPr>
        <w:keepNext/>
        <w:keepLines/>
        <w:jc w:val="both"/>
        <w:rPr>
          <w:rFonts w:ascii="Tahoma" w:hAnsi="Tahoma" w:cs="Tahoma"/>
        </w:rPr>
      </w:pPr>
    </w:p>
    <w:p w14:paraId="742568A9" w14:textId="77777777" w:rsidR="00805B6C" w:rsidRPr="00805B6C" w:rsidRDefault="00805B6C" w:rsidP="008034E2">
      <w:pPr>
        <w:keepNext/>
        <w:keepLines/>
        <w:jc w:val="both"/>
        <w:rPr>
          <w:rFonts w:ascii="Tahoma" w:hAnsi="Tahoma" w:cs="Tahoma"/>
          <w:b/>
        </w:rPr>
      </w:pPr>
      <w:r w:rsidRPr="00805B6C">
        <w:rPr>
          <w:rFonts w:ascii="Tahoma" w:hAnsi="Tahoma" w:cs="Tahoma"/>
        </w:rPr>
        <w:t xml:space="preserve">ki nastopamo kot podizvajalec pri </w:t>
      </w:r>
      <w:r w:rsidR="00231E11">
        <w:rPr>
          <w:rFonts w:ascii="Tahoma" w:hAnsi="Tahoma" w:cs="Tahoma"/>
        </w:rPr>
        <w:t>ponudniku</w:t>
      </w:r>
    </w:p>
    <w:p w14:paraId="5A2D10CE" w14:textId="77777777" w:rsidR="00805B6C" w:rsidRPr="00805B6C" w:rsidRDefault="00805B6C" w:rsidP="008034E2">
      <w:pPr>
        <w:keepNext/>
        <w:keepLines/>
        <w:jc w:val="both"/>
        <w:rPr>
          <w:rFonts w:ascii="Tahoma" w:hAnsi="Tahoma" w:cs="Tahoma"/>
        </w:rPr>
      </w:pPr>
      <w:r w:rsidRPr="00805B6C">
        <w:rPr>
          <w:rFonts w:ascii="Tahoma" w:hAnsi="Tahoma" w:cs="Tahoma"/>
          <w:b/>
        </w:rPr>
        <w:t>_________________________________________</w:t>
      </w:r>
      <w:r>
        <w:rPr>
          <w:rFonts w:ascii="Tahoma" w:hAnsi="Tahoma" w:cs="Tahoma"/>
          <w:b/>
        </w:rPr>
        <w:t>_____________________________</w:t>
      </w:r>
    </w:p>
    <w:p w14:paraId="0DEAA0F5" w14:textId="77777777" w:rsidR="00094688" w:rsidRPr="00CF0C40" w:rsidRDefault="00094688" w:rsidP="008034E2">
      <w:pPr>
        <w:keepNext/>
        <w:keepLines/>
        <w:jc w:val="both"/>
        <w:rPr>
          <w:rFonts w:ascii="Tahoma" w:hAnsi="Tahoma" w:cs="Tahoma"/>
        </w:rPr>
      </w:pPr>
    </w:p>
    <w:p w14:paraId="7D2D7C9D" w14:textId="77777777" w:rsidR="00094688" w:rsidRPr="00CF0C40" w:rsidRDefault="00C55FED" w:rsidP="008034E2">
      <w:pPr>
        <w:keepNext/>
        <w:keepLines/>
        <w:jc w:val="center"/>
        <w:rPr>
          <w:rFonts w:ascii="Tahoma" w:hAnsi="Tahoma" w:cs="Tahoma"/>
          <w:b/>
        </w:rPr>
      </w:pPr>
      <w:r>
        <w:rPr>
          <w:rFonts w:ascii="Tahoma" w:hAnsi="Tahoma" w:cs="Tahoma"/>
          <w:b/>
        </w:rPr>
        <w:t>SOGLAŠAM</w:t>
      </w:r>
      <w:r w:rsidR="00094688" w:rsidRPr="00CF0C40">
        <w:rPr>
          <w:rFonts w:ascii="Tahoma" w:hAnsi="Tahoma" w:cs="Tahoma"/>
          <w:b/>
        </w:rPr>
        <w:t>,</w:t>
      </w:r>
    </w:p>
    <w:p w14:paraId="55129A48" w14:textId="77777777" w:rsidR="00094688" w:rsidRPr="00CF0C40" w:rsidRDefault="00094688" w:rsidP="008034E2">
      <w:pPr>
        <w:keepNext/>
        <w:keepLines/>
        <w:jc w:val="both"/>
        <w:rPr>
          <w:rFonts w:ascii="Tahoma" w:hAnsi="Tahoma" w:cs="Tahoma"/>
          <w:b/>
        </w:rPr>
      </w:pPr>
    </w:p>
    <w:p w14:paraId="45B590C0" w14:textId="77777777" w:rsidR="00094688" w:rsidRPr="00CF0C40" w:rsidRDefault="00094688" w:rsidP="008034E2">
      <w:pPr>
        <w:keepNext/>
        <w:keepLines/>
        <w:jc w:val="both"/>
        <w:rPr>
          <w:rFonts w:ascii="Tahoma" w:hAnsi="Tahoma" w:cs="Tahoma"/>
        </w:rPr>
      </w:pPr>
      <w:r w:rsidRPr="00CF0C40">
        <w:rPr>
          <w:rFonts w:ascii="Tahoma" w:hAnsi="Tahoma" w:cs="Tahoma"/>
        </w:rPr>
        <w:t>da naročnik naše terjatve do izvajalca (</w:t>
      </w:r>
      <w:r w:rsidR="00BD3FC1">
        <w:rPr>
          <w:rFonts w:ascii="Tahoma" w:hAnsi="Tahoma" w:cs="Tahoma"/>
        </w:rPr>
        <w:t>ponudnika</w:t>
      </w:r>
      <w:r w:rsidRPr="00CF0C40">
        <w:rPr>
          <w:rFonts w:ascii="Tahoma" w:hAnsi="Tahoma" w:cs="Tahoma"/>
        </w:rPr>
        <w:t>, pri katerem bomo sodelovali kot podizvajalec), v zvezi z izvedbo predmeta javnega naročila</w:t>
      </w:r>
      <w:r w:rsidR="00805B6C">
        <w:rPr>
          <w:rFonts w:ascii="Tahoma" w:hAnsi="Tahoma" w:cs="Tahoma"/>
        </w:rPr>
        <w:t xml:space="preserve"> št. </w:t>
      </w:r>
      <w:r w:rsidR="009C2563">
        <w:rPr>
          <w:rFonts w:ascii="Tahoma" w:hAnsi="Tahoma" w:cs="Tahoma"/>
          <w:b/>
        </w:rPr>
        <w:t>VKS-38/20 Nabava kemikalij in potrošnega materiala po sklopih</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617EF25C" w14:textId="77777777" w:rsidR="00094688" w:rsidRPr="00CF0C40" w:rsidRDefault="00094688" w:rsidP="008034E2">
      <w:pPr>
        <w:keepNext/>
        <w:keepLines/>
        <w:jc w:val="both"/>
        <w:rPr>
          <w:rFonts w:ascii="Tahoma" w:hAnsi="Tahoma" w:cs="Tahoma"/>
        </w:rPr>
      </w:pPr>
    </w:p>
    <w:p w14:paraId="5E24A0BE" w14:textId="77777777" w:rsidR="00094688" w:rsidRPr="00CF0C40" w:rsidRDefault="00094688" w:rsidP="008034E2">
      <w:pPr>
        <w:keepNext/>
        <w:keepLines/>
        <w:jc w:val="both"/>
        <w:rPr>
          <w:rFonts w:ascii="Tahoma" w:hAnsi="Tahoma" w:cs="Tahoma"/>
        </w:rPr>
      </w:pPr>
    </w:p>
    <w:p w14:paraId="3E377363" w14:textId="77777777" w:rsidR="00094688" w:rsidRPr="00CF0C40" w:rsidRDefault="00094688" w:rsidP="008034E2">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F0C40" w14:paraId="6B55E3B4" w14:textId="77777777" w:rsidTr="00745A83">
        <w:trPr>
          <w:trHeight w:val="235"/>
        </w:trPr>
        <w:tc>
          <w:tcPr>
            <w:tcW w:w="3402" w:type="dxa"/>
            <w:tcBorders>
              <w:bottom w:val="single" w:sz="4" w:space="0" w:color="auto"/>
            </w:tcBorders>
          </w:tcPr>
          <w:p w14:paraId="7052790D" w14:textId="77777777" w:rsidR="00094688" w:rsidRPr="00CF0C40" w:rsidRDefault="00094688" w:rsidP="008034E2">
            <w:pPr>
              <w:keepNext/>
              <w:keepLines/>
              <w:jc w:val="both"/>
              <w:rPr>
                <w:rFonts w:ascii="Tahoma" w:hAnsi="Tahoma" w:cs="Tahoma"/>
                <w:snapToGrid w:val="0"/>
              </w:rPr>
            </w:pPr>
          </w:p>
        </w:tc>
        <w:tc>
          <w:tcPr>
            <w:tcW w:w="2977" w:type="dxa"/>
          </w:tcPr>
          <w:p w14:paraId="26FACAA1" w14:textId="77777777" w:rsidR="00094688" w:rsidRPr="00CF0C40" w:rsidRDefault="00094688" w:rsidP="008034E2">
            <w:pPr>
              <w:keepNext/>
              <w:keepLines/>
              <w:jc w:val="both"/>
              <w:rPr>
                <w:rFonts w:ascii="Tahoma" w:hAnsi="Tahoma" w:cs="Tahoma"/>
                <w:snapToGrid w:val="0"/>
              </w:rPr>
            </w:pPr>
          </w:p>
        </w:tc>
        <w:tc>
          <w:tcPr>
            <w:tcW w:w="2721" w:type="dxa"/>
            <w:tcBorders>
              <w:bottom w:val="single" w:sz="4" w:space="0" w:color="auto"/>
            </w:tcBorders>
          </w:tcPr>
          <w:p w14:paraId="7E3C5355" w14:textId="77777777" w:rsidR="00094688" w:rsidRPr="00CF0C40" w:rsidRDefault="00094688" w:rsidP="008034E2">
            <w:pPr>
              <w:keepNext/>
              <w:keepLines/>
              <w:jc w:val="both"/>
              <w:rPr>
                <w:rFonts w:ascii="Tahoma" w:hAnsi="Tahoma" w:cs="Tahoma"/>
                <w:snapToGrid w:val="0"/>
              </w:rPr>
            </w:pPr>
          </w:p>
        </w:tc>
      </w:tr>
      <w:tr w:rsidR="00094688" w:rsidRPr="00CF0C40" w14:paraId="2912CC72" w14:textId="77777777" w:rsidTr="00745A83">
        <w:trPr>
          <w:trHeight w:val="235"/>
        </w:trPr>
        <w:tc>
          <w:tcPr>
            <w:tcW w:w="3402" w:type="dxa"/>
            <w:tcBorders>
              <w:top w:val="single" w:sz="4" w:space="0" w:color="auto"/>
            </w:tcBorders>
          </w:tcPr>
          <w:p w14:paraId="590D6C19" w14:textId="77777777"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(kraj, datum)</w:t>
            </w:r>
          </w:p>
        </w:tc>
        <w:tc>
          <w:tcPr>
            <w:tcW w:w="2977" w:type="dxa"/>
          </w:tcPr>
          <w:p w14:paraId="72F8D0B9" w14:textId="77777777" w:rsidR="00094688" w:rsidRPr="00CF0C40" w:rsidRDefault="00094688" w:rsidP="008034E2">
            <w:pPr>
              <w:keepNext/>
              <w:keepLines/>
              <w:jc w:val="center"/>
              <w:rPr>
                <w:rFonts w:ascii="Tahoma" w:hAnsi="Tahoma" w:cs="Tahoma"/>
                <w:snapToGrid w:val="0"/>
              </w:rPr>
            </w:pPr>
            <w:r w:rsidRPr="00CF0C40">
              <w:rPr>
                <w:rFonts w:ascii="Tahoma" w:hAnsi="Tahoma" w:cs="Tahoma"/>
                <w:snapToGrid w:val="0"/>
              </w:rPr>
              <w:t>žig</w:t>
            </w:r>
          </w:p>
        </w:tc>
        <w:tc>
          <w:tcPr>
            <w:tcW w:w="2721" w:type="dxa"/>
            <w:tcBorders>
              <w:top w:val="single" w:sz="4" w:space="0" w:color="auto"/>
            </w:tcBorders>
          </w:tcPr>
          <w:p w14:paraId="4E6C3AA6" w14:textId="77777777" w:rsidR="00094688" w:rsidRPr="00CF0C40" w:rsidRDefault="00094688" w:rsidP="008034E2">
            <w:pPr>
              <w:keepNext/>
              <w:keepLines/>
              <w:jc w:val="both"/>
              <w:rPr>
                <w:rFonts w:ascii="Tahoma" w:hAnsi="Tahoma" w:cs="Tahoma"/>
                <w:snapToGrid w:val="0"/>
              </w:rPr>
            </w:pPr>
            <w:r w:rsidRPr="00CF0C40">
              <w:rPr>
                <w:rFonts w:ascii="Tahoma" w:hAnsi="Tahoma" w:cs="Tahoma"/>
                <w:snapToGrid w:val="0"/>
              </w:rPr>
              <w:t>(</w:t>
            </w:r>
            <w:r w:rsidR="009C60FD">
              <w:rPr>
                <w:rFonts w:ascii="Tahoma" w:hAnsi="Tahoma" w:cs="Tahoma"/>
                <w:snapToGrid w:val="0"/>
              </w:rPr>
              <w:t>N</w:t>
            </w:r>
            <w:r w:rsidRPr="00CF0C40">
              <w:rPr>
                <w:rFonts w:ascii="Tahoma" w:hAnsi="Tahoma" w:cs="Tahoma"/>
              </w:rPr>
              <w:t>aziv in podpis</w:t>
            </w:r>
            <w:r w:rsidR="00C55FED">
              <w:rPr>
                <w:rFonts w:ascii="Tahoma" w:hAnsi="Tahoma" w:cs="Tahoma"/>
              </w:rPr>
              <w:t xml:space="preserve"> </w:t>
            </w:r>
            <w:r w:rsidR="00C55FED">
              <w:rPr>
                <w:rFonts w:ascii="Tahoma" w:hAnsi="Tahoma" w:cs="Tahoma"/>
                <w:snapToGrid w:val="0"/>
                <w:color w:val="000000"/>
              </w:rPr>
              <w:t>zakonitega zastopnika</w:t>
            </w:r>
            <w:r w:rsidRPr="00CF0C40">
              <w:rPr>
                <w:rFonts w:ascii="Tahoma" w:hAnsi="Tahoma" w:cs="Tahoma"/>
              </w:rPr>
              <w:t xml:space="preserve"> podizvajalca</w:t>
            </w:r>
            <w:r w:rsidRPr="00CF0C40">
              <w:rPr>
                <w:rFonts w:ascii="Tahoma" w:hAnsi="Tahoma" w:cs="Tahoma"/>
                <w:snapToGrid w:val="0"/>
              </w:rPr>
              <w:t>)</w:t>
            </w:r>
          </w:p>
        </w:tc>
      </w:tr>
    </w:tbl>
    <w:p w14:paraId="5139F898" w14:textId="77777777" w:rsidR="00094688" w:rsidRPr="00727F36" w:rsidRDefault="00094688" w:rsidP="008034E2">
      <w:pPr>
        <w:keepNext/>
        <w:keepLines/>
        <w:jc w:val="both"/>
        <w:rPr>
          <w:rFonts w:ascii="Tahoma" w:eastAsia="Calibri" w:hAnsi="Tahoma" w:cs="Tahoma"/>
          <w:sz w:val="22"/>
          <w:szCs w:val="22"/>
          <w:lang w:eastAsia="en-US"/>
        </w:rPr>
      </w:pPr>
    </w:p>
    <w:p w14:paraId="3802CE7D" w14:textId="77777777" w:rsidR="00094688" w:rsidRPr="00727F36" w:rsidRDefault="00094688" w:rsidP="008034E2">
      <w:pPr>
        <w:keepNext/>
        <w:keepLines/>
        <w:jc w:val="both"/>
        <w:rPr>
          <w:rFonts w:ascii="Tahoma" w:eastAsia="Calibri" w:hAnsi="Tahoma" w:cs="Tahoma"/>
          <w:sz w:val="22"/>
          <w:szCs w:val="22"/>
          <w:lang w:eastAsia="en-US"/>
        </w:rPr>
      </w:pPr>
    </w:p>
    <w:p w14:paraId="5EB86122" w14:textId="77777777" w:rsidR="00094688" w:rsidRPr="00727F36" w:rsidRDefault="00094688" w:rsidP="008034E2">
      <w:pPr>
        <w:keepNext/>
        <w:keepLines/>
        <w:tabs>
          <w:tab w:val="left" w:pos="567"/>
          <w:tab w:val="left" w:pos="851"/>
          <w:tab w:val="left" w:pos="993"/>
        </w:tab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14:paraId="62733961" w14:textId="77777777" w:rsidR="00094688" w:rsidRDefault="00094688" w:rsidP="008034E2">
      <w:pPr>
        <w:keepNext/>
        <w:keepLines/>
        <w:tabs>
          <w:tab w:val="left" w:pos="567"/>
          <w:tab w:val="left" w:pos="851"/>
          <w:tab w:val="left" w:pos="993"/>
        </w:tabs>
        <w:jc w:val="both"/>
        <w:rPr>
          <w:rFonts w:ascii="Tahoma" w:hAnsi="Tahoma" w:cs="Tahoma"/>
          <w:i/>
          <w:sz w:val="16"/>
          <w:szCs w:val="18"/>
          <w:lang w:eastAsia="ar-SA"/>
        </w:rPr>
      </w:pPr>
    </w:p>
    <w:p w14:paraId="796D2AE2" w14:textId="77777777" w:rsidR="00094688" w:rsidRPr="00727F36" w:rsidRDefault="00094688" w:rsidP="008034E2">
      <w:pPr>
        <w:keepNext/>
        <w:keepLines/>
        <w:tabs>
          <w:tab w:val="left" w:pos="567"/>
          <w:tab w:val="left" w:pos="851"/>
          <w:tab w:val="left" w:pos="993"/>
        </w:tabs>
        <w:jc w:val="both"/>
        <w:rPr>
          <w:rFonts w:ascii="Tahoma" w:hAnsi="Tahoma" w:cs="Tahoma"/>
          <w:i/>
          <w:sz w:val="16"/>
          <w:szCs w:val="18"/>
          <w:lang w:eastAsia="ar-SA"/>
        </w:rPr>
      </w:pPr>
    </w:p>
    <w:p w14:paraId="6C130879" w14:textId="77777777" w:rsidR="00094688" w:rsidRPr="00AA184C" w:rsidRDefault="00094688" w:rsidP="008034E2">
      <w:pPr>
        <w:keepNext/>
        <w:keepLines/>
        <w:tabs>
          <w:tab w:val="left" w:pos="567"/>
          <w:tab w:val="left" w:pos="851"/>
          <w:tab w:val="left" w:pos="993"/>
        </w:tabs>
        <w:jc w:val="both"/>
        <w:rPr>
          <w:rFonts w:ascii="Tahoma" w:hAnsi="Tahoma" w:cs="Tahoma"/>
          <w:i/>
          <w:sz w:val="16"/>
          <w:szCs w:val="18"/>
          <w:lang w:eastAsia="ar-SA"/>
        </w:rPr>
      </w:pPr>
      <w:r w:rsidRPr="00727F36">
        <w:rPr>
          <w:rFonts w:ascii="Tahoma" w:hAnsi="Tahoma" w:cs="Tahoma"/>
          <w:b/>
          <w:i/>
          <w:sz w:val="16"/>
          <w:szCs w:val="18"/>
          <w:lang w:eastAsia="ar-SA"/>
        </w:rPr>
        <w:t>Opomba</w:t>
      </w:r>
      <w:r w:rsidRPr="00727F36">
        <w:rPr>
          <w:rFonts w:ascii="Tahoma" w:hAnsi="Tahoma" w:cs="Tahoma"/>
          <w:i/>
          <w:sz w:val="16"/>
          <w:szCs w:val="18"/>
          <w:lang w:eastAsia="ar-SA"/>
        </w:rPr>
        <w:t xml:space="preserve">: </w:t>
      </w:r>
      <w:r w:rsidRPr="00AA184C">
        <w:rPr>
          <w:rFonts w:ascii="Tahoma" w:hAnsi="Tahoma" w:cs="Tahoma"/>
          <w:i/>
          <w:sz w:val="16"/>
          <w:szCs w:val="18"/>
          <w:lang w:eastAsia="ar-SA"/>
        </w:rPr>
        <w:t>Neposredna plačila podizvajalcu so obvezna v primeru, ko podizvajalec zahteva neposredno plačilo in</w:t>
      </w:r>
      <w:r>
        <w:rPr>
          <w:rFonts w:ascii="Tahoma" w:hAnsi="Tahoma" w:cs="Tahoma"/>
          <w:i/>
          <w:sz w:val="16"/>
          <w:szCs w:val="18"/>
          <w:lang w:eastAsia="ar-SA"/>
        </w:rPr>
        <w:t xml:space="preserve"> </w:t>
      </w:r>
      <w:r w:rsidRPr="00AA184C">
        <w:rPr>
          <w:rFonts w:ascii="Tahoma" w:hAnsi="Tahoma" w:cs="Tahoma"/>
          <w:i/>
          <w:sz w:val="16"/>
          <w:szCs w:val="18"/>
          <w:lang w:eastAsia="ar-SA"/>
        </w:rPr>
        <w:t>je v ponudbi priložena zahteva podizvajalca za neposredno plačilo.</w:t>
      </w:r>
      <w:r>
        <w:rPr>
          <w:rFonts w:ascii="Tahoma" w:hAnsi="Tahoma" w:cs="Tahoma"/>
          <w:i/>
          <w:sz w:val="16"/>
          <w:szCs w:val="18"/>
          <w:lang w:eastAsia="ar-SA"/>
        </w:rPr>
        <w:t xml:space="preserve"> </w:t>
      </w:r>
      <w:r w:rsidRPr="00FD7979">
        <w:rPr>
          <w:rFonts w:ascii="Tahoma" w:hAnsi="Tahoma" w:cs="Tahoma"/>
          <w:i/>
          <w:sz w:val="16"/>
          <w:szCs w:val="18"/>
          <w:u w:val="single"/>
          <w:lang w:eastAsia="ar-SA"/>
        </w:rPr>
        <w:t>V kolikor podizvajalec neposrednih plačil ne zahteva, te priloge</w:t>
      </w:r>
      <w:r w:rsidR="00FD7979">
        <w:rPr>
          <w:rFonts w:ascii="Tahoma" w:hAnsi="Tahoma" w:cs="Tahoma"/>
          <w:i/>
          <w:sz w:val="16"/>
          <w:szCs w:val="18"/>
          <w:u w:val="single"/>
          <w:lang w:eastAsia="ar-SA"/>
        </w:rPr>
        <w:t xml:space="preserve"> ne izpolni oz. priloge</w:t>
      </w:r>
      <w:r w:rsidRPr="00FD7979">
        <w:rPr>
          <w:rFonts w:ascii="Tahoma" w:hAnsi="Tahoma" w:cs="Tahoma"/>
          <w:i/>
          <w:sz w:val="16"/>
          <w:szCs w:val="18"/>
          <w:u w:val="single"/>
          <w:lang w:eastAsia="ar-SA"/>
        </w:rPr>
        <w:t xml:space="preserve"> ni treba prilagati ponudbi.</w:t>
      </w:r>
    </w:p>
    <w:p w14:paraId="31390B36" w14:textId="77777777" w:rsidR="00094688" w:rsidRDefault="00094688" w:rsidP="008034E2">
      <w:pPr>
        <w:keepNext/>
        <w:keepLines/>
        <w:jc w:val="both"/>
        <w:rPr>
          <w:rFonts w:ascii="Tahoma" w:hAnsi="Tahoma" w:cs="Tahoma"/>
        </w:rPr>
      </w:pPr>
    </w:p>
    <w:p w14:paraId="746FD6D4" w14:textId="77777777" w:rsidR="00094688" w:rsidRDefault="00094688" w:rsidP="008034E2">
      <w:pPr>
        <w:keepNext/>
        <w:keepLines/>
        <w:jc w:val="both"/>
        <w:rPr>
          <w:rFonts w:ascii="Tahoma" w:hAnsi="Tahoma" w:cs="Tahoma"/>
        </w:rPr>
      </w:pPr>
    </w:p>
    <w:p w14:paraId="01917669" w14:textId="77777777" w:rsidR="00094688" w:rsidRDefault="00094688" w:rsidP="008034E2">
      <w:pPr>
        <w:keepNext/>
        <w:keepLines/>
        <w:jc w:val="both"/>
        <w:rPr>
          <w:rFonts w:ascii="Tahoma" w:hAnsi="Tahoma" w:cs="Tahoma"/>
        </w:rPr>
      </w:pPr>
    </w:p>
    <w:p w14:paraId="44784321" w14:textId="77777777" w:rsidR="00D92424" w:rsidRDefault="00D92424" w:rsidP="008034E2">
      <w:pPr>
        <w:keepNext/>
        <w:keepLines/>
        <w:rPr>
          <w:rFonts w:ascii="Tahoma" w:hAnsi="Tahoma" w:cs="Tahoma"/>
        </w:rPr>
      </w:pPr>
    </w:p>
    <w:p w14:paraId="54B4308A" w14:textId="77777777" w:rsidR="00D92424" w:rsidRDefault="00D92424" w:rsidP="008034E2">
      <w:pPr>
        <w:keepNext/>
        <w:keepLines/>
        <w:rPr>
          <w:rFonts w:ascii="Tahoma" w:hAnsi="Tahoma" w:cs="Tahoma"/>
        </w:rPr>
      </w:pPr>
    </w:p>
    <w:p w14:paraId="1FB7047D" w14:textId="77777777" w:rsidR="00D92424" w:rsidRDefault="00D92424" w:rsidP="008034E2">
      <w:pPr>
        <w:keepNext/>
        <w:keepLines/>
        <w:rPr>
          <w:rFonts w:ascii="Tahoma" w:hAnsi="Tahoma" w:cs="Tahoma"/>
        </w:rPr>
      </w:pPr>
    </w:p>
    <w:p w14:paraId="4B33E788" w14:textId="77777777" w:rsidR="00D92424" w:rsidRDefault="00D92424" w:rsidP="008034E2">
      <w:pPr>
        <w:keepNext/>
        <w:keepLines/>
        <w:rPr>
          <w:rFonts w:ascii="Tahoma" w:hAnsi="Tahoma" w:cs="Tahoma"/>
        </w:rPr>
      </w:pPr>
    </w:p>
    <w:p w14:paraId="2146281F" w14:textId="77777777" w:rsidR="00D92424" w:rsidRDefault="00D92424" w:rsidP="008034E2">
      <w:pPr>
        <w:keepNext/>
        <w:keepLines/>
        <w:rPr>
          <w:rFonts w:ascii="Tahoma" w:hAnsi="Tahoma" w:cs="Tahoma"/>
        </w:rPr>
      </w:pPr>
    </w:p>
    <w:p w14:paraId="1B7DED54" w14:textId="77777777" w:rsidR="00D92424" w:rsidRDefault="00D92424" w:rsidP="008034E2">
      <w:pPr>
        <w:keepNext/>
        <w:keepLines/>
        <w:rPr>
          <w:rFonts w:ascii="Tahoma" w:hAnsi="Tahoma" w:cs="Tahoma"/>
        </w:rPr>
      </w:pPr>
    </w:p>
    <w:p w14:paraId="49066E9B" w14:textId="77777777" w:rsidR="00D92424" w:rsidRDefault="00D92424" w:rsidP="008034E2">
      <w:pPr>
        <w:keepNext/>
        <w:keepLines/>
        <w:rPr>
          <w:rFonts w:ascii="Tahoma" w:hAnsi="Tahoma" w:cs="Tahoma"/>
        </w:rPr>
      </w:pPr>
    </w:p>
    <w:p w14:paraId="16CE07E7" w14:textId="77777777" w:rsidR="00D92424" w:rsidRDefault="00D92424" w:rsidP="008034E2">
      <w:pPr>
        <w:keepNext/>
        <w:keepLines/>
        <w:rPr>
          <w:rFonts w:ascii="Tahoma" w:hAnsi="Tahoma" w:cs="Tahoma"/>
        </w:rPr>
      </w:pPr>
    </w:p>
    <w:p w14:paraId="7911E95A" w14:textId="77777777" w:rsidR="00D92424" w:rsidRDefault="00D92424" w:rsidP="008034E2">
      <w:pPr>
        <w:keepNext/>
        <w:keepLines/>
        <w:rPr>
          <w:rFonts w:ascii="Tahoma" w:hAnsi="Tahoma" w:cs="Tahoma"/>
        </w:rPr>
      </w:pPr>
    </w:p>
    <w:p w14:paraId="3F3229FE" w14:textId="77777777" w:rsidR="00D92424" w:rsidRDefault="00D92424" w:rsidP="008034E2">
      <w:pPr>
        <w:keepNext/>
        <w:keepLines/>
        <w:rPr>
          <w:rFonts w:ascii="Tahoma" w:hAnsi="Tahoma" w:cs="Tahoma"/>
        </w:rPr>
      </w:pPr>
    </w:p>
    <w:p w14:paraId="0281B857" w14:textId="77777777" w:rsidR="00D92424" w:rsidRDefault="00D92424" w:rsidP="008034E2">
      <w:pPr>
        <w:keepNext/>
        <w:keepLines/>
        <w:rPr>
          <w:rFonts w:ascii="Tahoma" w:hAnsi="Tahoma" w:cs="Tahoma"/>
        </w:rPr>
      </w:pPr>
    </w:p>
    <w:p w14:paraId="45898486" w14:textId="77777777" w:rsidR="00D92424" w:rsidRDefault="00D92424" w:rsidP="008034E2">
      <w:pPr>
        <w:keepNext/>
        <w:keepLines/>
        <w:rPr>
          <w:rFonts w:ascii="Tahoma" w:hAnsi="Tahoma" w:cs="Tahoma"/>
        </w:rPr>
      </w:pPr>
    </w:p>
    <w:p w14:paraId="47ADD4E2" w14:textId="77777777" w:rsidR="00D92424" w:rsidRDefault="00D92424" w:rsidP="008034E2">
      <w:pPr>
        <w:keepNext/>
        <w:keepLines/>
        <w:rPr>
          <w:rFonts w:ascii="Tahoma" w:hAnsi="Tahoma" w:cs="Tahoma"/>
        </w:rPr>
      </w:pPr>
    </w:p>
    <w:p w14:paraId="72CCC887" w14:textId="77777777" w:rsidR="00D92424" w:rsidRDefault="00D92424" w:rsidP="008034E2">
      <w:pPr>
        <w:keepNext/>
        <w:keepLines/>
        <w:rPr>
          <w:rFonts w:ascii="Tahoma" w:hAnsi="Tahoma" w:cs="Tahoma"/>
        </w:rPr>
      </w:pPr>
    </w:p>
    <w:p w14:paraId="3535C87F" w14:textId="77777777" w:rsidR="00D92424" w:rsidRDefault="00D92424" w:rsidP="008034E2">
      <w:pPr>
        <w:keepNext/>
        <w:keepLines/>
        <w:rPr>
          <w:rFonts w:ascii="Tahoma" w:hAnsi="Tahoma" w:cs="Tahoma"/>
        </w:rPr>
      </w:pPr>
    </w:p>
    <w:p w14:paraId="6B5987E0" w14:textId="77777777" w:rsidR="00D92424" w:rsidRDefault="00D92424" w:rsidP="008034E2">
      <w:pPr>
        <w:keepNext/>
        <w:keepLines/>
        <w:rPr>
          <w:rFonts w:ascii="Tahoma" w:hAnsi="Tahoma" w:cs="Tahoma"/>
        </w:rPr>
      </w:pPr>
    </w:p>
    <w:p w14:paraId="64BE911D" w14:textId="77777777" w:rsidR="00D92424" w:rsidRDefault="00D92424" w:rsidP="008034E2">
      <w:pPr>
        <w:keepNext/>
        <w:keepLines/>
        <w:rPr>
          <w:rFonts w:ascii="Tahoma" w:hAnsi="Tahoma" w:cs="Tahoma"/>
        </w:rPr>
      </w:pPr>
    </w:p>
    <w:p w14:paraId="7DD1DF5F" w14:textId="77777777" w:rsidR="00D92424" w:rsidRDefault="00D92424" w:rsidP="008034E2">
      <w:pPr>
        <w:keepNext/>
        <w:keepLines/>
        <w:rPr>
          <w:rFonts w:ascii="Tahoma" w:hAnsi="Tahoma" w:cs="Tahoma"/>
        </w:rPr>
      </w:pPr>
    </w:p>
    <w:p w14:paraId="7773378B" w14:textId="77777777" w:rsidR="00D92424" w:rsidRDefault="00D92424" w:rsidP="008034E2">
      <w:pPr>
        <w:keepNext/>
        <w:keepLines/>
        <w:rPr>
          <w:rFonts w:ascii="Tahoma" w:hAnsi="Tahoma" w:cs="Tahoma"/>
        </w:rPr>
      </w:pPr>
    </w:p>
    <w:p w14:paraId="1A26CF67" w14:textId="77777777" w:rsidR="00C23AD1" w:rsidRDefault="00C23AD1" w:rsidP="008034E2">
      <w:pPr>
        <w:keepNext/>
        <w:keepLines/>
        <w:rPr>
          <w:rFonts w:ascii="Tahoma" w:hAnsi="Tahoma" w:cs="Tahoma"/>
        </w:rPr>
      </w:pPr>
      <w:r>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E1BAD" w14:paraId="183DD790" w14:textId="77777777" w:rsidTr="009229D0">
        <w:tc>
          <w:tcPr>
            <w:tcW w:w="7725" w:type="dxa"/>
          </w:tcPr>
          <w:p w14:paraId="5DEF584A" w14:textId="77777777" w:rsidR="00B976DC" w:rsidRPr="00CE1BAD" w:rsidRDefault="00B976DC" w:rsidP="008034E2">
            <w:pPr>
              <w:keepNext/>
              <w:keepLines/>
              <w:jc w:val="both"/>
              <w:rPr>
                <w:rFonts w:ascii="Tahoma" w:hAnsi="Tahoma" w:cs="Tahoma"/>
              </w:rPr>
            </w:pPr>
            <w:r w:rsidRPr="00380ED8">
              <w:rPr>
                <w:rFonts w:ascii="Tahoma" w:hAnsi="Tahoma" w:cs="Tahoma"/>
              </w:rPr>
              <w:lastRenderedPageBreak/>
              <w:t>UDELEŽBA SUBJEKTA, KATEREGA ZMOGLJIVOST SE UPORABLJA</w:t>
            </w:r>
          </w:p>
        </w:tc>
        <w:tc>
          <w:tcPr>
            <w:tcW w:w="912" w:type="dxa"/>
            <w:tcBorders>
              <w:right w:val="nil"/>
            </w:tcBorders>
          </w:tcPr>
          <w:p w14:paraId="421AFFBA" w14:textId="77777777" w:rsidR="00B976DC" w:rsidRPr="00CE1BAD" w:rsidRDefault="00B976DC"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14:paraId="20D14B2E" w14:textId="77777777" w:rsidR="00B976DC" w:rsidRPr="00CE1BAD" w:rsidRDefault="00B976DC" w:rsidP="008034E2">
            <w:pPr>
              <w:keepNext/>
              <w:keepLines/>
              <w:jc w:val="both"/>
              <w:rPr>
                <w:rFonts w:ascii="Tahoma" w:hAnsi="Tahoma" w:cs="Tahoma"/>
                <w:b/>
                <w:i/>
              </w:rPr>
            </w:pPr>
            <w:r>
              <w:rPr>
                <w:rFonts w:ascii="Tahoma" w:hAnsi="Tahoma" w:cs="Tahoma"/>
                <w:b/>
                <w:i/>
              </w:rPr>
              <w:t>4/3</w:t>
            </w:r>
          </w:p>
        </w:tc>
      </w:tr>
    </w:tbl>
    <w:p w14:paraId="17837D77" w14:textId="77777777" w:rsidR="00D92424" w:rsidRDefault="00D92424" w:rsidP="008034E2">
      <w:pPr>
        <w:keepNext/>
        <w:keepLines/>
      </w:pPr>
    </w:p>
    <w:p w14:paraId="2A710304" w14:textId="77777777" w:rsidR="009C2563" w:rsidRPr="00D112A4" w:rsidRDefault="009C2563" w:rsidP="009C2563">
      <w:pPr>
        <w:keepNext/>
        <w:keepLines/>
        <w:jc w:val="both"/>
        <w:rPr>
          <w:rFonts w:ascii="Tahoma" w:hAnsi="Tahoma" w:cs="Tahoma"/>
        </w:rPr>
      </w:pPr>
      <w:r>
        <w:rPr>
          <w:rFonts w:ascii="Tahoma" w:hAnsi="Tahoma" w:cs="Tahoma"/>
          <w:b/>
        </w:rPr>
        <w:t>VKS-38/20 Nabava kemikalij in potrošnega materiala po sklopih</w:t>
      </w:r>
    </w:p>
    <w:p w14:paraId="4C8D808D" w14:textId="77777777" w:rsidR="00D92424" w:rsidRDefault="00D92424" w:rsidP="008034E2">
      <w:pPr>
        <w:keepNext/>
        <w:keepLines/>
        <w:tabs>
          <w:tab w:val="left" w:pos="567"/>
          <w:tab w:val="left" w:pos="851"/>
          <w:tab w:val="left" w:pos="993"/>
        </w:tabs>
        <w:jc w:val="both"/>
        <w:rPr>
          <w:rFonts w:ascii="Tahoma" w:hAnsi="Tahoma" w:cs="Tahoma"/>
          <w:lang w:eastAsia="ar-S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520"/>
      </w:tblGrid>
      <w:tr w:rsidR="00B976DC" w:rsidRPr="00B2333E" w14:paraId="2BBBE4D5" w14:textId="77777777" w:rsidTr="007E692C">
        <w:trPr>
          <w:trHeight w:val="385"/>
          <w:jc w:val="center"/>
        </w:trPr>
        <w:tc>
          <w:tcPr>
            <w:tcW w:w="2658" w:type="dxa"/>
            <w:vAlign w:val="center"/>
          </w:tcPr>
          <w:p w14:paraId="6B8981BA"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Naziv subjekta</w:t>
            </w:r>
          </w:p>
        </w:tc>
        <w:tc>
          <w:tcPr>
            <w:tcW w:w="6520" w:type="dxa"/>
            <w:vAlign w:val="center"/>
          </w:tcPr>
          <w:p w14:paraId="1542BAFA" w14:textId="77777777" w:rsidR="00B976DC" w:rsidRPr="00B2333E" w:rsidRDefault="00B976DC" w:rsidP="008034E2">
            <w:pPr>
              <w:keepNext/>
              <w:keepLines/>
              <w:rPr>
                <w:rFonts w:ascii="Tahoma" w:hAnsi="Tahoma" w:cs="Tahoma"/>
                <w:sz w:val="18"/>
                <w:szCs w:val="18"/>
              </w:rPr>
            </w:pPr>
          </w:p>
          <w:p w14:paraId="3C0BCCC8" w14:textId="77777777" w:rsidR="00B976DC" w:rsidRPr="00B2333E" w:rsidRDefault="00B976DC" w:rsidP="008034E2">
            <w:pPr>
              <w:keepNext/>
              <w:keepLines/>
              <w:rPr>
                <w:rFonts w:ascii="Tahoma" w:hAnsi="Tahoma" w:cs="Tahoma"/>
                <w:sz w:val="18"/>
                <w:szCs w:val="18"/>
              </w:rPr>
            </w:pPr>
          </w:p>
        </w:tc>
      </w:tr>
      <w:tr w:rsidR="00B976DC" w:rsidRPr="00B2333E" w14:paraId="120A96C9" w14:textId="77777777" w:rsidTr="007E692C">
        <w:trPr>
          <w:jc w:val="center"/>
        </w:trPr>
        <w:tc>
          <w:tcPr>
            <w:tcW w:w="2658" w:type="dxa"/>
            <w:vAlign w:val="center"/>
          </w:tcPr>
          <w:p w14:paraId="6246807D"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Polni naslov</w:t>
            </w:r>
          </w:p>
        </w:tc>
        <w:tc>
          <w:tcPr>
            <w:tcW w:w="6520" w:type="dxa"/>
            <w:vAlign w:val="center"/>
          </w:tcPr>
          <w:p w14:paraId="45BC35B1" w14:textId="77777777" w:rsidR="00B976DC" w:rsidRPr="00B2333E" w:rsidRDefault="00B976DC" w:rsidP="008034E2">
            <w:pPr>
              <w:keepNext/>
              <w:keepLines/>
              <w:rPr>
                <w:rFonts w:ascii="Tahoma" w:hAnsi="Tahoma" w:cs="Tahoma"/>
                <w:sz w:val="18"/>
                <w:szCs w:val="18"/>
              </w:rPr>
            </w:pPr>
          </w:p>
          <w:p w14:paraId="6064B1EC" w14:textId="77777777" w:rsidR="00B976DC" w:rsidRPr="00B2333E" w:rsidRDefault="00B976DC" w:rsidP="008034E2">
            <w:pPr>
              <w:keepNext/>
              <w:keepLines/>
              <w:rPr>
                <w:rFonts w:ascii="Tahoma" w:hAnsi="Tahoma" w:cs="Tahoma"/>
                <w:sz w:val="18"/>
                <w:szCs w:val="18"/>
              </w:rPr>
            </w:pPr>
          </w:p>
        </w:tc>
      </w:tr>
      <w:tr w:rsidR="00B976DC" w:rsidRPr="00B2333E" w14:paraId="40D0B09F" w14:textId="77777777" w:rsidTr="007E692C">
        <w:trPr>
          <w:jc w:val="center"/>
        </w:trPr>
        <w:tc>
          <w:tcPr>
            <w:tcW w:w="2658" w:type="dxa"/>
            <w:vAlign w:val="center"/>
          </w:tcPr>
          <w:p w14:paraId="3B474DA6" w14:textId="77777777" w:rsidR="00B976DC" w:rsidRPr="00B2333E" w:rsidRDefault="00B976DC" w:rsidP="008034E2">
            <w:pPr>
              <w:keepNext/>
              <w:keepLines/>
              <w:jc w:val="center"/>
              <w:rPr>
                <w:rFonts w:ascii="Tahoma" w:hAnsi="Tahoma" w:cs="Tahoma"/>
                <w:sz w:val="18"/>
                <w:szCs w:val="18"/>
              </w:rPr>
            </w:pPr>
          </w:p>
          <w:p w14:paraId="397AAEB9" w14:textId="77777777" w:rsidR="00B976DC" w:rsidRPr="00B2333E" w:rsidRDefault="00B976DC" w:rsidP="008034E2">
            <w:pPr>
              <w:keepNext/>
              <w:keepLines/>
              <w:jc w:val="center"/>
              <w:rPr>
                <w:rFonts w:ascii="Tahoma" w:hAnsi="Tahoma" w:cs="Tahoma"/>
                <w:sz w:val="18"/>
                <w:szCs w:val="18"/>
              </w:rPr>
            </w:pPr>
          </w:p>
          <w:p w14:paraId="328DCBBF" w14:textId="77777777" w:rsidR="00B976DC" w:rsidRPr="00B2333E" w:rsidRDefault="00B976DC" w:rsidP="008034E2">
            <w:pPr>
              <w:keepNext/>
              <w:keepLines/>
              <w:rPr>
                <w:rFonts w:ascii="Tahoma" w:hAnsi="Tahoma" w:cs="Tahoma"/>
                <w:sz w:val="18"/>
                <w:szCs w:val="18"/>
              </w:rPr>
            </w:pPr>
          </w:p>
          <w:p w14:paraId="04CE1E61"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14:paraId="7270275B" w14:textId="77777777" w:rsidR="00B976DC" w:rsidRPr="00B2333E" w:rsidRDefault="00B976DC" w:rsidP="008034E2">
            <w:pPr>
              <w:keepNext/>
              <w:keepLines/>
              <w:jc w:val="center"/>
              <w:rPr>
                <w:rFonts w:ascii="Tahoma" w:hAnsi="Tahoma" w:cs="Tahoma"/>
                <w:sz w:val="18"/>
                <w:szCs w:val="18"/>
              </w:rPr>
            </w:pPr>
          </w:p>
          <w:p w14:paraId="53A2D022" w14:textId="77777777" w:rsidR="00B976DC" w:rsidRPr="00B2333E" w:rsidRDefault="00B976DC" w:rsidP="008034E2">
            <w:pPr>
              <w:keepNext/>
              <w:keepLines/>
              <w:rPr>
                <w:rFonts w:ascii="Tahoma" w:hAnsi="Tahoma" w:cs="Tahoma"/>
                <w:sz w:val="18"/>
                <w:szCs w:val="18"/>
              </w:rPr>
            </w:pPr>
          </w:p>
          <w:p w14:paraId="28178EC8" w14:textId="77777777" w:rsidR="00B976DC" w:rsidRPr="00B2333E" w:rsidRDefault="00B976DC" w:rsidP="008034E2">
            <w:pPr>
              <w:keepNext/>
              <w:keepLines/>
              <w:rPr>
                <w:rFonts w:ascii="Tahoma" w:hAnsi="Tahoma" w:cs="Tahoma"/>
                <w:sz w:val="18"/>
                <w:szCs w:val="18"/>
              </w:rPr>
            </w:pPr>
          </w:p>
        </w:tc>
        <w:tc>
          <w:tcPr>
            <w:tcW w:w="6520" w:type="dxa"/>
            <w:vAlign w:val="center"/>
          </w:tcPr>
          <w:p w14:paraId="2ACD4DBF" w14:textId="77777777" w:rsidR="00B976DC" w:rsidRPr="00B2333E" w:rsidRDefault="00B976DC" w:rsidP="008034E2">
            <w:pPr>
              <w:keepNext/>
              <w:keepLines/>
              <w:rPr>
                <w:sz w:val="18"/>
                <w:szCs w:val="18"/>
              </w:rPr>
            </w:pPr>
          </w:p>
          <w:p w14:paraId="212C6FFB" w14:textId="77777777" w:rsidR="00B976DC" w:rsidRPr="00B2333E" w:rsidRDefault="00B976DC" w:rsidP="008034E2">
            <w:pPr>
              <w:keepNext/>
              <w:keepLines/>
              <w:rPr>
                <w:sz w:val="18"/>
                <w:szCs w:val="18"/>
              </w:rPr>
            </w:pPr>
          </w:p>
        </w:tc>
      </w:tr>
      <w:tr w:rsidR="00B976DC" w:rsidRPr="00B2333E" w14:paraId="18D47582" w14:textId="77777777" w:rsidTr="007E692C">
        <w:trPr>
          <w:trHeight w:val="525"/>
          <w:jc w:val="center"/>
        </w:trPr>
        <w:tc>
          <w:tcPr>
            <w:tcW w:w="2658" w:type="dxa"/>
            <w:vAlign w:val="center"/>
          </w:tcPr>
          <w:p w14:paraId="2114A5B2" w14:textId="77777777" w:rsidR="00B976DC" w:rsidRPr="00B2333E" w:rsidRDefault="00B976DC" w:rsidP="008034E2">
            <w:pPr>
              <w:keepNext/>
              <w:keepLines/>
              <w:rPr>
                <w:rFonts w:ascii="Tahoma" w:hAnsi="Tahoma" w:cs="Tahoma"/>
                <w:sz w:val="18"/>
                <w:szCs w:val="18"/>
              </w:rPr>
            </w:pPr>
            <w:r w:rsidRPr="00B2333E">
              <w:rPr>
                <w:rFonts w:ascii="Tahoma" w:hAnsi="Tahoma" w:cs="Tahoma"/>
                <w:sz w:val="18"/>
                <w:szCs w:val="18"/>
              </w:rPr>
              <w:t>Količina/Delež (%) javnega naročila</w:t>
            </w:r>
          </w:p>
        </w:tc>
        <w:tc>
          <w:tcPr>
            <w:tcW w:w="6520" w:type="dxa"/>
            <w:vAlign w:val="center"/>
          </w:tcPr>
          <w:p w14:paraId="302560A7" w14:textId="77777777" w:rsidR="00B976DC" w:rsidRPr="00B2333E" w:rsidRDefault="00B976DC" w:rsidP="008034E2">
            <w:pPr>
              <w:keepNext/>
              <w:keepLines/>
              <w:rPr>
                <w:sz w:val="18"/>
                <w:szCs w:val="18"/>
              </w:rPr>
            </w:pPr>
          </w:p>
          <w:p w14:paraId="24F9A8FB" w14:textId="77777777" w:rsidR="00B976DC" w:rsidRPr="00B2333E" w:rsidRDefault="00B976DC" w:rsidP="008034E2">
            <w:pPr>
              <w:keepNext/>
              <w:keepLines/>
              <w:rPr>
                <w:sz w:val="18"/>
                <w:szCs w:val="18"/>
              </w:rPr>
            </w:pPr>
          </w:p>
        </w:tc>
      </w:tr>
    </w:tbl>
    <w:p w14:paraId="29ACCB47" w14:textId="77777777" w:rsidR="00B976DC" w:rsidRPr="00B2333E" w:rsidRDefault="00B976DC" w:rsidP="008034E2">
      <w:pPr>
        <w:keepNext/>
        <w:keepLines/>
        <w:tabs>
          <w:tab w:val="left" w:pos="567"/>
          <w:tab w:val="left" w:pos="851"/>
          <w:tab w:val="left" w:pos="993"/>
        </w:tabs>
        <w:jc w:val="both"/>
        <w:rPr>
          <w:rFonts w:ascii="Tahoma" w:hAnsi="Tahoma" w:cs="Tahoma"/>
          <w:lang w:eastAsia="ar-SA"/>
        </w:rPr>
      </w:pPr>
    </w:p>
    <w:p w14:paraId="64FF2E78" w14:textId="77777777" w:rsidR="00D92424" w:rsidRPr="00B2333E" w:rsidRDefault="00D92424" w:rsidP="008034E2">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14:paraId="2CA69CF8" w14:textId="77777777" w:rsidR="00D92424" w:rsidRPr="00B2333E" w:rsidRDefault="00D92424" w:rsidP="008034E2">
      <w:pPr>
        <w:keepNext/>
        <w:keepLines/>
        <w:tabs>
          <w:tab w:val="left" w:pos="5400"/>
        </w:tabs>
        <w:jc w:val="both"/>
        <w:rPr>
          <w:rFonts w:ascii="Tahoma" w:hAnsi="Tahoma" w:cs="Tahoma"/>
        </w:rPr>
      </w:pPr>
    </w:p>
    <w:p w14:paraId="0EE094BD" w14:textId="77777777" w:rsidR="00D92424" w:rsidRPr="00B2333E" w:rsidRDefault="00D92424" w:rsidP="008034E2">
      <w:pPr>
        <w:keepNext/>
        <w:keepLines/>
        <w:tabs>
          <w:tab w:val="left" w:pos="5400"/>
        </w:tabs>
        <w:jc w:val="both"/>
        <w:rPr>
          <w:rFonts w:ascii="Tahoma" w:hAnsi="Tahoma" w:cs="Tahoma"/>
        </w:rPr>
      </w:pPr>
    </w:p>
    <w:p w14:paraId="58B6C471" w14:textId="77777777" w:rsidR="00D92424" w:rsidRDefault="00D92424" w:rsidP="00C55FED">
      <w:pPr>
        <w:keepNext/>
        <w:keepLines/>
        <w:tabs>
          <w:tab w:val="left" w:pos="5400"/>
        </w:tabs>
        <w:ind w:left="5387" w:hanging="5387"/>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ponudnika</w:t>
      </w:r>
      <w:r w:rsidRPr="00B2333E">
        <w:rPr>
          <w:rFonts w:ascii="Tahoma" w:hAnsi="Tahoma" w:cs="Tahoma"/>
        </w:rPr>
        <w:tab/>
      </w:r>
      <w:r>
        <w:rPr>
          <w:rFonts w:ascii="Tahoma" w:hAnsi="Tahoma" w:cs="Tahoma"/>
        </w:rPr>
        <w:t xml:space="preserve">Naziv in podpis </w:t>
      </w:r>
      <w:r w:rsidR="00C55FED">
        <w:rPr>
          <w:rFonts w:ascii="Tahoma" w:hAnsi="Tahoma" w:cs="Tahoma"/>
          <w:snapToGrid w:val="0"/>
          <w:color w:val="000000"/>
        </w:rPr>
        <w:t>zakonitega zastopnika</w:t>
      </w:r>
      <w:r w:rsidR="00C55FED" w:rsidRPr="003D15DD">
        <w:rPr>
          <w:rFonts w:ascii="Tahoma" w:hAnsi="Tahoma" w:cs="Tahoma"/>
          <w:snapToGrid w:val="0"/>
          <w:color w:val="000000"/>
        </w:rPr>
        <w:t xml:space="preserve"> </w:t>
      </w:r>
      <w:r>
        <w:rPr>
          <w:rFonts w:ascii="Tahoma" w:hAnsi="Tahoma" w:cs="Tahoma"/>
        </w:rPr>
        <w:t>subjekta</w:t>
      </w:r>
    </w:p>
    <w:p w14:paraId="769AFC36" w14:textId="77777777" w:rsidR="00D92424" w:rsidRPr="00B2333E" w:rsidRDefault="00D92424" w:rsidP="008034E2">
      <w:pPr>
        <w:keepNext/>
        <w:keepLines/>
        <w:tabs>
          <w:tab w:val="left" w:pos="5400"/>
        </w:tabs>
        <w:rPr>
          <w:rFonts w:ascii="Tahoma" w:hAnsi="Tahoma" w:cs="Tahoma"/>
        </w:rPr>
      </w:pPr>
    </w:p>
    <w:p w14:paraId="32CAA9AA" w14:textId="77777777" w:rsidR="00D92424" w:rsidRPr="00B2333E" w:rsidRDefault="00D92424" w:rsidP="008034E2">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14:paraId="23DBB6F3" w14:textId="77777777" w:rsidR="00D92424" w:rsidRPr="00B2333E" w:rsidRDefault="00D92424" w:rsidP="008034E2">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14:paraId="3F065A19"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71BB5868"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3B3B7A21"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73C910A3" w14:textId="77777777" w:rsidR="00D92424" w:rsidRPr="00B2333E" w:rsidRDefault="00D92424" w:rsidP="008034E2">
      <w:pPr>
        <w:keepNext/>
        <w:keepLines/>
        <w:tabs>
          <w:tab w:val="left" w:pos="567"/>
          <w:tab w:val="left" w:pos="851"/>
          <w:tab w:val="left" w:pos="993"/>
        </w:tabs>
        <w:jc w:val="both"/>
        <w:rPr>
          <w:rFonts w:ascii="Tahoma" w:hAnsi="Tahoma" w:cs="Tahoma"/>
          <w:b/>
          <w:i/>
          <w:sz w:val="18"/>
          <w:szCs w:val="18"/>
          <w:lang w:eastAsia="ar-SA"/>
        </w:rPr>
      </w:pPr>
    </w:p>
    <w:p w14:paraId="03903674"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14:paraId="4E85AFB8"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14:paraId="79B30CCB" w14:textId="77777777" w:rsidR="00D92424" w:rsidRPr="00B2333E" w:rsidRDefault="00D92424" w:rsidP="008034E2">
      <w:pPr>
        <w:keepNext/>
        <w:keepLines/>
        <w:tabs>
          <w:tab w:val="left" w:pos="567"/>
          <w:tab w:val="left" w:pos="851"/>
          <w:tab w:val="left" w:pos="993"/>
        </w:tabs>
        <w:jc w:val="both"/>
        <w:rPr>
          <w:rFonts w:ascii="Tahoma" w:hAnsi="Tahoma" w:cs="Tahoma"/>
          <w:b/>
          <w:i/>
          <w:sz w:val="22"/>
          <w:szCs w:val="18"/>
          <w:lang w:eastAsia="ar-SA"/>
        </w:rPr>
      </w:pPr>
    </w:p>
    <w:p w14:paraId="64FEB79D" w14:textId="77777777" w:rsidR="00D92424" w:rsidRPr="00B2333E" w:rsidRDefault="00D92424" w:rsidP="008034E2">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14:paraId="1AD6E338" w14:textId="77777777" w:rsidR="00D92424" w:rsidRPr="00B2333E" w:rsidRDefault="00D92424" w:rsidP="008034E2">
      <w:pPr>
        <w:keepNext/>
        <w:keepLines/>
        <w:jc w:val="both"/>
        <w:rPr>
          <w:rFonts w:ascii="Tahoma" w:hAnsi="Tahoma" w:cs="Tahoma"/>
          <w:i/>
          <w:sz w:val="18"/>
        </w:rPr>
      </w:pPr>
      <w:r w:rsidRPr="00B2333E">
        <w:rPr>
          <w:rFonts w:ascii="Tahoma" w:hAnsi="Tahoma" w:cs="Tahoma"/>
          <w:i/>
          <w:sz w:val="18"/>
        </w:rPr>
        <w:t>Obrazec se po potrebi kopira!</w:t>
      </w:r>
    </w:p>
    <w:p w14:paraId="40D7A560" w14:textId="77777777" w:rsidR="00890C57" w:rsidRDefault="00890C57" w:rsidP="008034E2">
      <w:pPr>
        <w:keepNext/>
        <w:keepLines/>
        <w:rPr>
          <w:rFonts w:ascii="Tahoma" w:hAnsi="Tahoma" w:cs="Tahoma"/>
        </w:rPr>
      </w:pPr>
      <w:r>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B976DC" w:rsidRPr="00CE1BAD" w14:paraId="0923A037" w14:textId="77777777" w:rsidTr="009229D0">
        <w:tc>
          <w:tcPr>
            <w:tcW w:w="7725" w:type="dxa"/>
          </w:tcPr>
          <w:p w14:paraId="2BF01909" w14:textId="77777777" w:rsidR="00B976DC" w:rsidRPr="00CE1BAD" w:rsidRDefault="000E56FB" w:rsidP="008034E2">
            <w:pPr>
              <w:keepNext/>
              <w:keepLines/>
              <w:jc w:val="both"/>
              <w:rPr>
                <w:rFonts w:ascii="Tahoma" w:hAnsi="Tahoma" w:cs="Tahoma"/>
              </w:rPr>
            </w:pPr>
            <w:r>
              <w:rPr>
                <w:rFonts w:ascii="Tahoma" w:hAnsi="Tahoma" w:cs="Tahoma"/>
              </w:rPr>
              <w:lastRenderedPageBreak/>
              <w:t>SPECIFIKACIJE IN PROSPEKTNI MATERIAL</w:t>
            </w:r>
          </w:p>
        </w:tc>
        <w:tc>
          <w:tcPr>
            <w:tcW w:w="912" w:type="dxa"/>
            <w:tcBorders>
              <w:right w:val="nil"/>
            </w:tcBorders>
          </w:tcPr>
          <w:p w14:paraId="34FD3AD9" w14:textId="77777777" w:rsidR="00B976DC" w:rsidRPr="00CE1BAD" w:rsidRDefault="00B976DC" w:rsidP="008034E2">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05" w:type="dxa"/>
            <w:tcBorders>
              <w:left w:val="nil"/>
            </w:tcBorders>
          </w:tcPr>
          <w:p w14:paraId="71C762BB" w14:textId="77777777" w:rsidR="00B976DC" w:rsidRPr="00CE1BAD" w:rsidRDefault="00B976DC" w:rsidP="008034E2">
            <w:pPr>
              <w:keepNext/>
              <w:keepLines/>
              <w:jc w:val="both"/>
              <w:rPr>
                <w:rFonts w:ascii="Tahoma" w:hAnsi="Tahoma" w:cs="Tahoma"/>
                <w:b/>
                <w:i/>
              </w:rPr>
            </w:pPr>
            <w:r>
              <w:rPr>
                <w:rFonts w:ascii="Tahoma" w:hAnsi="Tahoma" w:cs="Tahoma"/>
                <w:b/>
                <w:i/>
              </w:rPr>
              <w:t>5</w:t>
            </w:r>
          </w:p>
        </w:tc>
      </w:tr>
    </w:tbl>
    <w:p w14:paraId="36C61042" w14:textId="77777777" w:rsidR="00890C57" w:rsidRDefault="00890C57" w:rsidP="008034E2">
      <w:pPr>
        <w:keepNext/>
        <w:keepLines/>
        <w:jc w:val="both"/>
        <w:rPr>
          <w:rFonts w:ascii="Tahoma" w:hAnsi="Tahoma" w:cs="Tahoma"/>
          <w:szCs w:val="22"/>
        </w:rPr>
      </w:pPr>
    </w:p>
    <w:p w14:paraId="676A893E" w14:textId="77777777" w:rsidR="009C2563" w:rsidRPr="00D112A4" w:rsidRDefault="009C2563" w:rsidP="009C2563">
      <w:pPr>
        <w:keepNext/>
        <w:keepLines/>
        <w:jc w:val="both"/>
        <w:rPr>
          <w:rFonts w:ascii="Tahoma" w:hAnsi="Tahoma" w:cs="Tahoma"/>
        </w:rPr>
      </w:pPr>
      <w:r>
        <w:rPr>
          <w:rFonts w:ascii="Tahoma" w:hAnsi="Tahoma" w:cs="Tahoma"/>
          <w:b/>
        </w:rPr>
        <w:t>VKS-38/20 Nabava kemikalij in potrošnega materiala po sklopih</w:t>
      </w:r>
    </w:p>
    <w:p w14:paraId="7D20047C" w14:textId="77777777" w:rsidR="00D5384D" w:rsidRDefault="00D5384D" w:rsidP="008034E2">
      <w:pPr>
        <w:keepNext/>
        <w:keepLines/>
        <w:jc w:val="both"/>
        <w:rPr>
          <w:rFonts w:ascii="Tahoma" w:hAnsi="Tahoma" w:cs="Tahoma"/>
          <w:szCs w:val="22"/>
        </w:rPr>
      </w:pPr>
    </w:p>
    <w:p w14:paraId="5058F7A4" w14:textId="77777777" w:rsidR="000E56FB" w:rsidRPr="003452DC" w:rsidRDefault="000E56FB" w:rsidP="000E56FB">
      <w:pPr>
        <w:keepNext/>
        <w:keepLines/>
        <w:jc w:val="both"/>
        <w:rPr>
          <w:rFonts w:ascii="Tahoma" w:hAnsi="Tahoma" w:cs="Tahoma"/>
          <w:szCs w:val="22"/>
        </w:rPr>
      </w:pPr>
      <w:r>
        <w:rPr>
          <w:rFonts w:ascii="Tahoma" w:hAnsi="Tahoma" w:cs="Tahoma"/>
          <w:szCs w:val="22"/>
        </w:rPr>
        <w:t>Ponudnik priloži natančne specifikacije ponujenih kemikalij ter potrošnega materiala, iz katerih bo razvidno izpolnjevanje vseh tehničnih pogojev naročnika ter prospektni material.</w:t>
      </w:r>
    </w:p>
    <w:p w14:paraId="00212C51" w14:textId="77777777" w:rsidR="00542531" w:rsidRPr="00176C82" w:rsidRDefault="00542531" w:rsidP="008034E2">
      <w:pPr>
        <w:pStyle w:val="Odstavekseznama"/>
        <w:keepNext/>
        <w:keepLines/>
        <w:ind w:left="720"/>
        <w:jc w:val="both"/>
        <w:rPr>
          <w:rFonts w:ascii="Tahoma" w:hAnsi="Tahoma" w:cs="Tahoma"/>
        </w:rPr>
      </w:pPr>
    </w:p>
    <w:p w14:paraId="13ADDBD2" w14:textId="77777777" w:rsidR="00AA184C" w:rsidRDefault="00AA184C" w:rsidP="008034E2">
      <w:pPr>
        <w:pStyle w:val="Telobesedila3"/>
        <w:keepNext/>
        <w:keepLines/>
        <w:rPr>
          <w:rFonts w:ascii="Tahoma" w:hAnsi="Tahoma" w:cs="Tahoma"/>
          <w:i/>
        </w:rPr>
      </w:pPr>
    </w:p>
    <w:p w14:paraId="0FD6CA34" w14:textId="77777777" w:rsidR="00AA184C" w:rsidRDefault="00AA184C" w:rsidP="008034E2">
      <w:pPr>
        <w:pStyle w:val="Telobesedila3"/>
        <w:keepNext/>
        <w:keepLines/>
        <w:rPr>
          <w:rFonts w:ascii="Tahoma" w:hAnsi="Tahoma" w:cs="Tahoma"/>
          <w:i/>
        </w:rPr>
      </w:pPr>
    </w:p>
    <w:p w14:paraId="3E17F69A" w14:textId="77777777" w:rsidR="00AA184C" w:rsidRDefault="00AA184C" w:rsidP="008034E2">
      <w:pPr>
        <w:pStyle w:val="Telobesedila3"/>
        <w:keepNext/>
        <w:keepLines/>
        <w:rPr>
          <w:rFonts w:ascii="Tahoma" w:hAnsi="Tahoma" w:cs="Tahoma"/>
          <w:i/>
        </w:rPr>
      </w:pPr>
    </w:p>
    <w:p w14:paraId="385C4972" w14:textId="77777777" w:rsidR="00476C22" w:rsidRDefault="00476C22" w:rsidP="008034E2">
      <w:pPr>
        <w:keepNext/>
        <w:keepLines/>
        <w:jc w:val="both"/>
        <w:rPr>
          <w:rFonts w:ascii="Tahoma" w:hAnsi="Tahoma" w:cs="Tahoma"/>
          <w:bCs/>
          <w:i/>
          <w:noProof/>
          <w:sz w:val="18"/>
          <w:szCs w:val="18"/>
        </w:rPr>
      </w:pPr>
    </w:p>
    <w:p w14:paraId="477A5BC0" w14:textId="77777777" w:rsidR="00476C22" w:rsidRDefault="00476C22" w:rsidP="008034E2">
      <w:pPr>
        <w:keepNext/>
        <w:keepLines/>
        <w:jc w:val="both"/>
        <w:rPr>
          <w:rFonts w:ascii="Tahoma" w:hAnsi="Tahoma" w:cs="Tahoma"/>
          <w:bCs/>
          <w:i/>
          <w:noProof/>
          <w:sz w:val="18"/>
          <w:szCs w:val="18"/>
        </w:rPr>
      </w:pPr>
    </w:p>
    <w:p w14:paraId="3C1EBD93" w14:textId="77777777" w:rsidR="00476C22" w:rsidRDefault="00476C22" w:rsidP="008034E2">
      <w:pPr>
        <w:keepNext/>
        <w:keepLines/>
        <w:jc w:val="both"/>
        <w:rPr>
          <w:rFonts w:ascii="Tahoma" w:hAnsi="Tahoma" w:cs="Tahoma"/>
          <w:bCs/>
          <w:i/>
          <w:noProof/>
          <w:sz w:val="18"/>
          <w:szCs w:val="18"/>
        </w:rPr>
      </w:pPr>
    </w:p>
    <w:p w14:paraId="025B8EAB" w14:textId="77777777" w:rsidR="00476C22" w:rsidRDefault="00476C22" w:rsidP="008034E2">
      <w:pPr>
        <w:keepNext/>
        <w:keepLines/>
        <w:jc w:val="both"/>
        <w:rPr>
          <w:rFonts w:ascii="Tahoma" w:hAnsi="Tahoma" w:cs="Tahoma"/>
          <w:bCs/>
          <w:i/>
          <w:noProof/>
          <w:sz w:val="18"/>
          <w:szCs w:val="18"/>
        </w:rPr>
      </w:pPr>
    </w:p>
    <w:p w14:paraId="0D7CD692" w14:textId="77777777" w:rsidR="00476C22" w:rsidRDefault="00476C22" w:rsidP="008034E2">
      <w:pPr>
        <w:keepNext/>
        <w:keepLines/>
        <w:jc w:val="both"/>
        <w:rPr>
          <w:rFonts w:ascii="Tahoma" w:hAnsi="Tahoma" w:cs="Tahoma"/>
          <w:bCs/>
          <w:i/>
          <w:noProof/>
          <w:sz w:val="18"/>
          <w:szCs w:val="18"/>
        </w:rPr>
      </w:pPr>
    </w:p>
    <w:p w14:paraId="0940451C" w14:textId="77777777" w:rsidR="00476C22" w:rsidRDefault="00476C22" w:rsidP="008034E2">
      <w:pPr>
        <w:keepNext/>
        <w:keepLines/>
        <w:jc w:val="both"/>
        <w:rPr>
          <w:rFonts w:ascii="Tahoma" w:hAnsi="Tahoma" w:cs="Tahoma"/>
          <w:bCs/>
          <w:i/>
          <w:noProof/>
          <w:sz w:val="18"/>
          <w:szCs w:val="18"/>
        </w:rPr>
      </w:pPr>
    </w:p>
    <w:p w14:paraId="01A7F1C8" w14:textId="77777777" w:rsidR="00476C22" w:rsidRDefault="00476C22" w:rsidP="008034E2">
      <w:pPr>
        <w:keepNext/>
        <w:keepLines/>
        <w:jc w:val="both"/>
        <w:rPr>
          <w:rFonts w:ascii="Tahoma" w:hAnsi="Tahoma" w:cs="Tahoma"/>
          <w:bCs/>
          <w:i/>
          <w:noProof/>
          <w:sz w:val="18"/>
          <w:szCs w:val="18"/>
        </w:rPr>
      </w:pPr>
    </w:p>
    <w:p w14:paraId="22F33863" w14:textId="77777777" w:rsidR="00476C22" w:rsidRDefault="00476C22" w:rsidP="008034E2">
      <w:pPr>
        <w:keepNext/>
        <w:keepLines/>
        <w:jc w:val="both"/>
        <w:rPr>
          <w:rFonts w:ascii="Tahoma" w:hAnsi="Tahoma" w:cs="Tahoma"/>
          <w:bCs/>
          <w:i/>
          <w:noProof/>
          <w:sz w:val="18"/>
          <w:szCs w:val="18"/>
        </w:rPr>
      </w:pPr>
    </w:p>
    <w:p w14:paraId="67C6E051" w14:textId="77777777" w:rsidR="00476C22" w:rsidRDefault="00476C22" w:rsidP="008034E2">
      <w:pPr>
        <w:keepNext/>
        <w:keepLines/>
        <w:jc w:val="both"/>
        <w:rPr>
          <w:rFonts w:ascii="Tahoma" w:hAnsi="Tahoma" w:cs="Tahoma"/>
          <w:bCs/>
          <w:i/>
          <w:noProof/>
          <w:sz w:val="18"/>
          <w:szCs w:val="18"/>
        </w:rPr>
      </w:pPr>
    </w:p>
    <w:p w14:paraId="53986B2A" w14:textId="77777777" w:rsidR="00476C22" w:rsidRDefault="00476C22" w:rsidP="008034E2">
      <w:pPr>
        <w:keepNext/>
        <w:keepLines/>
        <w:jc w:val="both"/>
        <w:rPr>
          <w:rFonts w:ascii="Tahoma" w:hAnsi="Tahoma" w:cs="Tahoma"/>
          <w:bCs/>
          <w:i/>
          <w:noProof/>
          <w:sz w:val="18"/>
          <w:szCs w:val="18"/>
        </w:rPr>
      </w:pPr>
    </w:p>
    <w:p w14:paraId="1954036D" w14:textId="77777777" w:rsidR="00476C22" w:rsidRDefault="00476C22" w:rsidP="008034E2">
      <w:pPr>
        <w:keepNext/>
        <w:keepLines/>
        <w:jc w:val="both"/>
        <w:rPr>
          <w:rFonts w:ascii="Tahoma" w:hAnsi="Tahoma" w:cs="Tahoma"/>
          <w:bCs/>
          <w:i/>
          <w:noProof/>
          <w:sz w:val="18"/>
          <w:szCs w:val="18"/>
        </w:rPr>
      </w:pPr>
    </w:p>
    <w:p w14:paraId="471425EB" w14:textId="77777777" w:rsidR="00476C22" w:rsidRDefault="00476C22" w:rsidP="008034E2">
      <w:pPr>
        <w:keepNext/>
        <w:keepLines/>
        <w:jc w:val="both"/>
        <w:rPr>
          <w:rFonts w:ascii="Tahoma" w:hAnsi="Tahoma" w:cs="Tahoma"/>
          <w:bCs/>
          <w:i/>
          <w:noProof/>
          <w:sz w:val="18"/>
          <w:szCs w:val="18"/>
        </w:rPr>
      </w:pPr>
    </w:p>
    <w:p w14:paraId="6AFF807C" w14:textId="77777777" w:rsidR="00476C22" w:rsidRDefault="00476C22" w:rsidP="008034E2">
      <w:pPr>
        <w:keepNext/>
        <w:keepLines/>
        <w:jc w:val="both"/>
        <w:rPr>
          <w:rFonts w:ascii="Tahoma" w:hAnsi="Tahoma" w:cs="Tahoma"/>
          <w:bCs/>
          <w:i/>
          <w:noProof/>
          <w:sz w:val="18"/>
          <w:szCs w:val="18"/>
        </w:rPr>
      </w:pPr>
    </w:p>
    <w:p w14:paraId="66F10643" w14:textId="77777777" w:rsidR="00476C22" w:rsidRDefault="00476C22" w:rsidP="008034E2">
      <w:pPr>
        <w:keepNext/>
        <w:keepLines/>
        <w:jc w:val="both"/>
        <w:rPr>
          <w:rFonts w:ascii="Tahoma" w:hAnsi="Tahoma" w:cs="Tahoma"/>
          <w:bCs/>
          <w:i/>
          <w:noProof/>
          <w:sz w:val="18"/>
          <w:szCs w:val="18"/>
        </w:rPr>
      </w:pPr>
    </w:p>
    <w:p w14:paraId="478A23DD" w14:textId="77777777" w:rsidR="00476C22" w:rsidRDefault="00476C22" w:rsidP="008034E2">
      <w:pPr>
        <w:keepNext/>
        <w:keepLines/>
        <w:jc w:val="both"/>
        <w:rPr>
          <w:rFonts w:ascii="Tahoma" w:hAnsi="Tahoma" w:cs="Tahoma"/>
          <w:bCs/>
          <w:i/>
          <w:noProof/>
          <w:sz w:val="18"/>
          <w:szCs w:val="18"/>
        </w:rPr>
      </w:pPr>
    </w:p>
    <w:p w14:paraId="198EA1DD" w14:textId="77777777" w:rsidR="00476C22" w:rsidRDefault="00476C22" w:rsidP="008034E2">
      <w:pPr>
        <w:keepNext/>
        <w:keepLines/>
        <w:jc w:val="both"/>
        <w:rPr>
          <w:rFonts w:ascii="Tahoma" w:hAnsi="Tahoma" w:cs="Tahoma"/>
          <w:bCs/>
          <w:i/>
          <w:noProof/>
          <w:sz w:val="18"/>
          <w:szCs w:val="18"/>
        </w:rPr>
      </w:pPr>
    </w:p>
    <w:p w14:paraId="0FE46731" w14:textId="77777777" w:rsidR="00476C22" w:rsidRDefault="00476C22" w:rsidP="008034E2">
      <w:pPr>
        <w:keepNext/>
        <w:keepLines/>
        <w:jc w:val="both"/>
        <w:rPr>
          <w:rFonts w:ascii="Tahoma" w:hAnsi="Tahoma" w:cs="Tahoma"/>
          <w:bCs/>
          <w:i/>
          <w:noProof/>
          <w:sz w:val="18"/>
          <w:szCs w:val="18"/>
        </w:rPr>
      </w:pPr>
    </w:p>
    <w:p w14:paraId="4857765A" w14:textId="77777777" w:rsidR="00476C22" w:rsidRDefault="00476C22" w:rsidP="008034E2">
      <w:pPr>
        <w:keepNext/>
        <w:keepLines/>
        <w:jc w:val="both"/>
        <w:rPr>
          <w:rFonts w:ascii="Tahoma" w:hAnsi="Tahoma" w:cs="Tahoma"/>
          <w:bCs/>
          <w:i/>
          <w:noProof/>
          <w:sz w:val="18"/>
          <w:szCs w:val="18"/>
        </w:rPr>
      </w:pPr>
    </w:p>
    <w:p w14:paraId="5E643355" w14:textId="77777777" w:rsidR="00476C22" w:rsidRDefault="00476C22" w:rsidP="008034E2">
      <w:pPr>
        <w:keepNext/>
        <w:keepLines/>
        <w:jc w:val="both"/>
        <w:rPr>
          <w:rFonts w:ascii="Tahoma" w:hAnsi="Tahoma" w:cs="Tahoma"/>
          <w:bCs/>
          <w:i/>
          <w:noProof/>
          <w:sz w:val="18"/>
          <w:szCs w:val="18"/>
        </w:rPr>
      </w:pPr>
    </w:p>
    <w:p w14:paraId="45123F83" w14:textId="77777777" w:rsidR="00476C22" w:rsidRDefault="00476C22" w:rsidP="008034E2">
      <w:pPr>
        <w:keepNext/>
        <w:keepLines/>
        <w:jc w:val="both"/>
        <w:rPr>
          <w:rFonts w:ascii="Tahoma" w:hAnsi="Tahoma" w:cs="Tahoma"/>
          <w:bCs/>
          <w:i/>
          <w:noProof/>
          <w:sz w:val="18"/>
          <w:szCs w:val="18"/>
        </w:rPr>
      </w:pPr>
    </w:p>
    <w:p w14:paraId="681B5330" w14:textId="77777777" w:rsidR="00476C22" w:rsidRDefault="00476C22" w:rsidP="008034E2">
      <w:pPr>
        <w:keepNext/>
        <w:keepLines/>
        <w:jc w:val="both"/>
        <w:rPr>
          <w:rFonts w:ascii="Tahoma" w:hAnsi="Tahoma" w:cs="Tahoma"/>
          <w:bCs/>
          <w:i/>
          <w:noProof/>
          <w:sz w:val="18"/>
          <w:szCs w:val="18"/>
        </w:rPr>
      </w:pPr>
    </w:p>
    <w:p w14:paraId="7B534707" w14:textId="77777777" w:rsidR="00476C22" w:rsidRDefault="00476C22" w:rsidP="008034E2">
      <w:pPr>
        <w:keepNext/>
        <w:keepLines/>
        <w:jc w:val="both"/>
        <w:rPr>
          <w:rFonts w:ascii="Tahoma" w:hAnsi="Tahoma" w:cs="Tahoma"/>
          <w:bCs/>
          <w:i/>
          <w:noProof/>
          <w:sz w:val="18"/>
          <w:szCs w:val="18"/>
        </w:rPr>
      </w:pPr>
    </w:p>
    <w:p w14:paraId="44D8DBA4" w14:textId="77777777" w:rsidR="00476C22" w:rsidRDefault="00476C22" w:rsidP="008034E2">
      <w:pPr>
        <w:keepNext/>
        <w:keepLines/>
        <w:jc w:val="both"/>
        <w:rPr>
          <w:rFonts w:ascii="Tahoma" w:hAnsi="Tahoma" w:cs="Tahoma"/>
          <w:bCs/>
          <w:i/>
          <w:noProof/>
          <w:sz w:val="18"/>
          <w:szCs w:val="18"/>
        </w:rPr>
      </w:pPr>
    </w:p>
    <w:p w14:paraId="4E6F0568" w14:textId="77777777" w:rsidR="00476C22" w:rsidRDefault="00476C22" w:rsidP="008034E2">
      <w:pPr>
        <w:keepNext/>
        <w:keepLines/>
        <w:jc w:val="both"/>
        <w:rPr>
          <w:rFonts w:ascii="Tahoma" w:hAnsi="Tahoma" w:cs="Tahoma"/>
          <w:bCs/>
          <w:i/>
          <w:noProof/>
          <w:sz w:val="18"/>
          <w:szCs w:val="18"/>
        </w:rPr>
      </w:pPr>
    </w:p>
    <w:p w14:paraId="142F5707" w14:textId="77777777" w:rsidR="00476C22" w:rsidRDefault="00476C22" w:rsidP="008034E2">
      <w:pPr>
        <w:keepNext/>
        <w:keepLines/>
        <w:jc w:val="both"/>
        <w:rPr>
          <w:rFonts w:ascii="Tahoma" w:hAnsi="Tahoma" w:cs="Tahoma"/>
          <w:bCs/>
          <w:i/>
          <w:noProof/>
          <w:sz w:val="18"/>
          <w:szCs w:val="18"/>
        </w:rPr>
      </w:pPr>
    </w:p>
    <w:p w14:paraId="772A5EC3" w14:textId="77777777" w:rsidR="00476C22" w:rsidRDefault="00476C22" w:rsidP="008034E2">
      <w:pPr>
        <w:keepNext/>
        <w:keepLines/>
        <w:jc w:val="both"/>
        <w:rPr>
          <w:rFonts w:ascii="Tahoma" w:hAnsi="Tahoma" w:cs="Tahoma"/>
          <w:bCs/>
          <w:i/>
          <w:noProof/>
          <w:sz w:val="18"/>
          <w:szCs w:val="18"/>
        </w:rPr>
      </w:pPr>
    </w:p>
    <w:p w14:paraId="2F825A06" w14:textId="77777777" w:rsidR="00476C22" w:rsidRDefault="00476C22" w:rsidP="008034E2">
      <w:pPr>
        <w:keepNext/>
        <w:keepLines/>
        <w:jc w:val="both"/>
        <w:rPr>
          <w:rFonts w:ascii="Tahoma" w:hAnsi="Tahoma" w:cs="Tahoma"/>
          <w:bCs/>
          <w:i/>
          <w:noProof/>
          <w:sz w:val="18"/>
          <w:szCs w:val="18"/>
        </w:rPr>
      </w:pPr>
    </w:p>
    <w:p w14:paraId="36C46355" w14:textId="77777777" w:rsidR="00476C22" w:rsidRDefault="00476C22" w:rsidP="008034E2">
      <w:pPr>
        <w:keepNext/>
        <w:keepLines/>
        <w:jc w:val="both"/>
        <w:rPr>
          <w:rFonts w:ascii="Tahoma" w:hAnsi="Tahoma" w:cs="Tahoma"/>
          <w:bCs/>
          <w:i/>
          <w:noProof/>
          <w:sz w:val="18"/>
          <w:szCs w:val="18"/>
        </w:rPr>
      </w:pPr>
    </w:p>
    <w:p w14:paraId="272394D7" w14:textId="77777777" w:rsidR="00476C22" w:rsidRDefault="00476C22" w:rsidP="008034E2">
      <w:pPr>
        <w:keepNext/>
        <w:keepLines/>
        <w:jc w:val="both"/>
        <w:rPr>
          <w:rFonts w:ascii="Tahoma" w:hAnsi="Tahoma" w:cs="Tahoma"/>
          <w:bCs/>
          <w:i/>
          <w:noProof/>
          <w:sz w:val="18"/>
          <w:szCs w:val="18"/>
        </w:rPr>
      </w:pPr>
    </w:p>
    <w:p w14:paraId="1B11B13B" w14:textId="77777777" w:rsidR="00476C22" w:rsidRDefault="00476C22" w:rsidP="008034E2">
      <w:pPr>
        <w:keepNext/>
        <w:keepLines/>
        <w:jc w:val="both"/>
        <w:rPr>
          <w:rFonts w:ascii="Tahoma" w:hAnsi="Tahoma" w:cs="Tahoma"/>
          <w:bCs/>
          <w:i/>
          <w:noProof/>
          <w:sz w:val="18"/>
          <w:szCs w:val="18"/>
        </w:rPr>
      </w:pPr>
    </w:p>
    <w:p w14:paraId="10C8F5F5" w14:textId="77777777" w:rsidR="00476C22" w:rsidRDefault="00476C22" w:rsidP="008034E2">
      <w:pPr>
        <w:keepNext/>
        <w:keepLines/>
        <w:jc w:val="both"/>
        <w:rPr>
          <w:rFonts w:ascii="Tahoma" w:hAnsi="Tahoma" w:cs="Tahoma"/>
          <w:bCs/>
          <w:i/>
          <w:noProof/>
          <w:sz w:val="18"/>
          <w:szCs w:val="18"/>
        </w:rPr>
      </w:pPr>
    </w:p>
    <w:p w14:paraId="08908376" w14:textId="77777777" w:rsidR="00476C22" w:rsidRDefault="00476C22" w:rsidP="008034E2">
      <w:pPr>
        <w:keepNext/>
        <w:keepLines/>
        <w:jc w:val="both"/>
        <w:rPr>
          <w:rFonts w:ascii="Tahoma" w:hAnsi="Tahoma" w:cs="Tahoma"/>
          <w:bCs/>
          <w:i/>
          <w:noProof/>
          <w:sz w:val="18"/>
          <w:szCs w:val="18"/>
        </w:rPr>
      </w:pPr>
    </w:p>
    <w:p w14:paraId="2B0FF5F9" w14:textId="77777777" w:rsidR="00476C22" w:rsidRDefault="00476C22" w:rsidP="008034E2">
      <w:pPr>
        <w:keepNext/>
        <w:keepLines/>
        <w:jc w:val="both"/>
        <w:rPr>
          <w:rFonts w:ascii="Tahoma" w:hAnsi="Tahoma" w:cs="Tahoma"/>
          <w:bCs/>
          <w:i/>
          <w:noProof/>
          <w:sz w:val="18"/>
          <w:szCs w:val="18"/>
        </w:rPr>
      </w:pPr>
    </w:p>
    <w:p w14:paraId="1E5C1C76" w14:textId="77777777" w:rsidR="00F72C15" w:rsidRDefault="00F72C15" w:rsidP="008034E2">
      <w:pPr>
        <w:keepNext/>
        <w:keepLines/>
        <w:jc w:val="both"/>
        <w:rPr>
          <w:rFonts w:ascii="Tahoma" w:hAnsi="Tahoma" w:cs="Tahoma"/>
          <w:bCs/>
          <w:i/>
          <w:noProof/>
          <w:sz w:val="18"/>
          <w:szCs w:val="18"/>
        </w:rPr>
      </w:pPr>
    </w:p>
    <w:p w14:paraId="4EBCADE3" w14:textId="77777777" w:rsidR="009F35FE" w:rsidRDefault="009F35FE" w:rsidP="008034E2">
      <w:pPr>
        <w:keepNext/>
        <w:keepLines/>
        <w:jc w:val="both"/>
        <w:rPr>
          <w:rFonts w:ascii="Tahoma" w:hAnsi="Tahoma" w:cs="Tahoma"/>
          <w:bCs/>
          <w:i/>
          <w:noProof/>
          <w:sz w:val="18"/>
          <w:szCs w:val="18"/>
        </w:rPr>
      </w:pPr>
    </w:p>
    <w:p w14:paraId="3767C132" w14:textId="77777777" w:rsidR="00476C22" w:rsidRDefault="00476C22" w:rsidP="008034E2">
      <w:pPr>
        <w:keepNext/>
        <w:keepLines/>
        <w:jc w:val="both"/>
        <w:rPr>
          <w:rFonts w:ascii="Tahoma" w:hAnsi="Tahoma" w:cs="Tahoma"/>
          <w:bCs/>
          <w:i/>
          <w:noProof/>
          <w:sz w:val="18"/>
          <w:szCs w:val="18"/>
        </w:rPr>
      </w:pPr>
    </w:p>
    <w:p w14:paraId="226B6BF0" w14:textId="77777777" w:rsidR="00476C22" w:rsidRDefault="00476C22" w:rsidP="008034E2">
      <w:pPr>
        <w:keepNext/>
        <w:keepLines/>
        <w:jc w:val="both"/>
        <w:rPr>
          <w:rFonts w:ascii="Tahoma" w:hAnsi="Tahoma" w:cs="Tahoma"/>
          <w:bCs/>
          <w:i/>
          <w:noProof/>
          <w:sz w:val="18"/>
          <w:szCs w:val="18"/>
        </w:rPr>
      </w:pPr>
    </w:p>
    <w:p w14:paraId="0E18A8B0" w14:textId="77777777" w:rsidR="00476C22" w:rsidRDefault="00476C22" w:rsidP="008034E2">
      <w:pPr>
        <w:keepNext/>
        <w:keepLines/>
        <w:jc w:val="both"/>
        <w:rPr>
          <w:rFonts w:ascii="Tahoma" w:hAnsi="Tahoma" w:cs="Tahoma"/>
          <w:bCs/>
          <w:i/>
          <w:noProof/>
          <w:sz w:val="18"/>
          <w:szCs w:val="18"/>
        </w:rPr>
      </w:pPr>
    </w:p>
    <w:p w14:paraId="630C1AE3" w14:textId="77777777" w:rsidR="00476C22" w:rsidRDefault="00476C22" w:rsidP="008034E2">
      <w:pPr>
        <w:keepNext/>
        <w:keepLines/>
        <w:jc w:val="both"/>
        <w:rPr>
          <w:rFonts w:ascii="Tahoma" w:hAnsi="Tahoma" w:cs="Tahoma"/>
          <w:bCs/>
          <w:i/>
          <w:noProof/>
          <w:sz w:val="18"/>
          <w:szCs w:val="18"/>
        </w:rPr>
      </w:pPr>
    </w:p>
    <w:p w14:paraId="62706415" w14:textId="77777777" w:rsidR="00476C22" w:rsidRDefault="00476C22" w:rsidP="008034E2">
      <w:pPr>
        <w:keepNext/>
        <w:keepLines/>
        <w:jc w:val="both"/>
        <w:rPr>
          <w:rFonts w:ascii="Tahoma" w:hAnsi="Tahoma" w:cs="Tahoma"/>
          <w:bCs/>
          <w:i/>
          <w:noProof/>
          <w:sz w:val="18"/>
          <w:szCs w:val="18"/>
        </w:rPr>
      </w:pPr>
    </w:p>
    <w:p w14:paraId="0CBC6FDF" w14:textId="77777777" w:rsidR="00DF3A88" w:rsidRDefault="00DF3A88" w:rsidP="008034E2">
      <w:pPr>
        <w:keepNext/>
        <w:keepLines/>
        <w:jc w:val="both"/>
        <w:rPr>
          <w:rFonts w:ascii="Tahoma" w:hAnsi="Tahoma" w:cs="Tahoma"/>
          <w:bCs/>
          <w:i/>
          <w:noProof/>
          <w:sz w:val="18"/>
          <w:szCs w:val="18"/>
        </w:rPr>
      </w:pPr>
    </w:p>
    <w:p w14:paraId="341C6341" w14:textId="77777777" w:rsidR="00DF3A88" w:rsidRDefault="00DF3A88" w:rsidP="008034E2">
      <w:pPr>
        <w:keepNext/>
        <w:keepLines/>
        <w:jc w:val="both"/>
        <w:rPr>
          <w:rFonts w:ascii="Tahoma" w:hAnsi="Tahoma" w:cs="Tahoma"/>
          <w:bCs/>
          <w:i/>
          <w:noProof/>
          <w:sz w:val="18"/>
          <w:szCs w:val="18"/>
        </w:rPr>
      </w:pPr>
    </w:p>
    <w:p w14:paraId="401872A7" w14:textId="77777777" w:rsidR="00DF3A88" w:rsidRDefault="00DF3A88" w:rsidP="008034E2">
      <w:pPr>
        <w:keepNext/>
        <w:keepLines/>
        <w:jc w:val="both"/>
        <w:rPr>
          <w:rFonts w:ascii="Tahoma" w:hAnsi="Tahoma" w:cs="Tahoma"/>
          <w:bCs/>
          <w:i/>
          <w:noProof/>
          <w:sz w:val="18"/>
          <w:szCs w:val="18"/>
        </w:rPr>
      </w:pPr>
    </w:p>
    <w:p w14:paraId="04F359CC" w14:textId="77777777" w:rsidR="00DF3A88" w:rsidRDefault="00DF3A88" w:rsidP="008034E2">
      <w:pPr>
        <w:keepNext/>
        <w:keepLines/>
        <w:jc w:val="both"/>
        <w:rPr>
          <w:rFonts w:ascii="Tahoma" w:hAnsi="Tahoma" w:cs="Tahoma"/>
          <w:bCs/>
          <w:i/>
          <w:noProof/>
          <w:sz w:val="18"/>
          <w:szCs w:val="18"/>
        </w:rPr>
      </w:pPr>
    </w:p>
    <w:p w14:paraId="06C89485" w14:textId="77777777" w:rsidR="00DF3A88" w:rsidRDefault="00DF3A88" w:rsidP="008034E2">
      <w:pPr>
        <w:keepNext/>
        <w:keepLines/>
        <w:jc w:val="both"/>
        <w:rPr>
          <w:rFonts w:ascii="Tahoma" w:hAnsi="Tahoma" w:cs="Tahoma"/>
          <w:bCs/>
          <w:i/>
          <w:noProof/>
          <w:sz w:val="18"/>
          <w:szCs w:val="18"/>
        </w:rPr>
      </w:pPr>
    </w:p>
    <w:p w14:paraId="57F668A3" w14:textId="77777777" w:rsidR="000E56FB" w:rsidRDefault="000E56FB" w:rsidP="008034E2">
      <w:pPr>
        <w:keepNext/>
        <w:keepLines/>
        <w:jc w:val="both"/>
        <w:rPr>
          <w:rFonts w:ascii="Tahoma" w:hAnsi="Tahoma" w:cs="Tahoma"/>
          <w:bCs/>
          <w:i/>
          <w:noProof/>
          <w:sz w:val="18"/>
          <w:szCs w:val="18"/>
        </w:rPr>
      </w:pPr>
    </w:p>
    <w:p w14:paraId="23192981" w14:textId="77777777" w:rsidR="00DF3A88" w:rsidRDefault="00DF3A88" w:rsidP="000E56FB">
      <w:pPr>
        <w:keepNext/>
        <w:keepLines/>
        <w:pageBreakBefore/>
        <w:jc w:val="both"/>
        <w:rPr>
          <w:rFonts w:ascii="Tahoma" w:hAnsi="Tahoma" w:cs="Tahoma"/>
          <w:bCs/>
          <w:i/>
          <w:noProof/>
          <w:sz w:val="18"/>
          <w:szCs w:val="18"/>
        </w:rPr>
      </w:pPr>
    </w:p>
    <w:p w14:paraId="175A101C" w14:textId="77777777" w:rsidR="00DF3A88" w:rsidRDefault="00DF3A88" w:rsidP="008034E2">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645CD4" w14:paraId="61264ECF" w14:textId="77777777" w:rsidTr="009229D0">
        <w:tc>
          <w:tcPr>
            <w:tcW w:w="7867" w:type="dxa"/>
          </w:tcPr>
          <w:p w14:paraId="7528B844" w14:textId="77777777" w:rsidR="009C525B" w:rsidRPr="00CE1BAD" w:rsidRDefault="009C525B" w:rsidP="008034E2">
            <w:pPr>
              <w:keepNext/>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36320E73" w14:textId="77777777" w:rsidR="009C525B" w:rsidRPr="00645CD4" w:rsidRDefault="009C525B" w:rsidP="008034E2">
            <w:pPr>
              <w:keepNext/>
              <w:keepLines/>
              <w:ind w:left="-455" w:firstLine="455"/>
              <w:jc w:val="both"/>
              <w:rPr>
                <w:rFonts w:ascii="Tahoma" w:hAnsi="Tahoma" w:cs="Tahoma"/>
                <w:b/>
              </w:rPr>
            </w:pPr>
            <w:r w:rsidRPr="00645CD4">
              <w:rPr>
                <w:rFonts w:ascii="Tahoma" w:hAnsi="Tahoma" w:cs="Tahoma"/>
                <w:b/>
                <w:i/>
              </w:rPr>
              <w:t xml:space="preserve">Priloga </w:t>
            </w:r>
          </w:p>
        </w:tc>
        <w:tc>
          <w:tcPr>
            <w:tcW w:w="363" w:type="dxa"/>
            <w:tcBorders>
              <w:left w:val="nil"/>
            </w:tcBorders>
          </w:tcPr>
          <w:p w14:paraId="39613475" w14:textId="77777777" w:rsidR="009C525B" w:rsidRPr="00645CD4" w:rsidRDefault="00C4582A" w:rsidP="008034E2">
            <w:pPr>
              <w:keepNext/>
              <w:keepLines/>
              <w:jc w:val="both"/>
              <w:rPr>
                <w:rFonts w:ascii="Tahoma" w:hAnsi="Tahoma" w:cs="Tahoma"/>
                <w:b/>
                <w:i/>
              </w:rPr>
            </w:pPr>
            <w:r w:rsidRPr="00645CD4">
              <w:rPr>
                <w:rFonts w:ascii="Tahoma" w:hAnsi="Tahoma" w:cs="Tahoma"/>
                <w:b/>
                <w:i/>
              </w:rPr>
              <w:t>6</w:t>
            </w:r>
          </w:p>
        </w:tc>
      </w:tr>
    </w:tbl>
    <w:p w14:paraId="15AA4108" w14:textId="77777777" w:rsidR="007827C9" w:rsidRDefault="007827C9" w:rsidP="008034E2">
      <w:pPr>
        <w:keepNext/>
        <w:keepLines/>
        <w:jc w:val="center"/>
        <w:rPr>
          <w:rFonts w:ascii="Tahoma" w:hAnsi="Tahoma" w:cs="Tahoma"/>
          <w:b/>
          <w:sz w:val="28"/>
          <w:szCs w:val="28"/>
        </w:rPr>
      </w:pPr>
    </w:p>
    <w:p w14:paraId="3F8D7D9D" w14:textId="77777777" w:rsidR="00856F7B" w:rsidRDefault="003F2E7C" w:rsidP="008034E2">
      <w:pPr>
        <w:keepNext/>
        <w:keepLines/>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3218C23C" w14:textId="77777777" w:rsidR="00856F7B" w:rsidRPr="00856F7B" w:rsidRDefault="00856F7B" w:rsidP="008034E2">
      <w:pPr>
        <w:keepNext/>
        <w:keepLines/>
        <w:tabs>
          <w:tab w:val="left" w:pos="4962"/>
        </w:tabs>
        <w:rPr>
          <w:rFonts w:ascii="Tahoma" w:hAnsi="Tahoma" w:cs="Tahoma"/>
          <w:b/>
        </w:rPr>
      </w:pPr>
    </w:p>
    <w:p w14:paraId="7AE0353C" w14:textId="77777777" w:rsidR="00856F7B" w:rsidRPr="00856F7B" w:rsidRDefault="003F2E7C" w:rsidP="008034E2">
      <w:pPr>
        <w:keepNext/>
        <w:keepLines/>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0074B6">
        <w:rPr>
          <w:rFonts w:ascii="Tahoma" w:hAnsi="Tahoma" w:cs="Tahoma"/>
          <w:b/>
        </w:rPr>
        <w:t>okvirnega sporazuma</w:t>
      </w:r>
      <w:r w:rsidR="00DF382A">
        <w:rPr>
          <w:rFonts w:ascii="Tahoma" w:hAnsi="Tahoma" w:cs="Tahoma"/>
          <w:b/>
        </w:rPr>
        <w:t xml:space="preserve"> </w:t>
      </w:r>
      <w:r w:rsidR="00B445A2">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06673CE8" w14:textId="77777777" w:rsidR="00856F7B" w:rsidRDefault="00856F7B" w:rsidP="008034E2">
      <w:pPr>
        <w:keepNext/>
        <w:keepLines/>
        <w:rPr>
          <w:rFonts w:ascii="Tahoma" w:hAnsi="Tahoma" w:cs="Tahoma"/>
          <w:b/>
        </w:rPr>
      </w:pPr>
    </w:p>
    <w:p w14:paraId="4198385E" w14:textId="77777777" w:rsidR="00E9418C" w:rsidRDefault="00E9418C" w:rsidP="008034E2">
      <w:pPr>
        <w:keepNext/>
        <w:keepLines/>
        <w:rPr>
          <w:rFonts w:ascii="Tahoma" w:hAnsi="Tahoma" w:cs="Tahoma"/>
          <w:b/>
        </w:rPr>
      </w:pPr>
    </w:p>
    <w:p w14:paraId="07B74ECF" w14:textId="77777777" w:rsidR="00680575" w:rsidRPr="00011B83" w:rsidRDefault="001A0989" w:rsidP="008034E2">
      <w:pPr>
        <w:keepNext/>
        <w:keepLines/>
        <w:jc w:val="center"/>
        <w:rPr>
          <w:rFonts w:ascii="Tahoma" w:hAnsi="Tahoma" w:cs="Tahoma"/>
          <w:b/>
          <w:sz w:val="24"/>
          <w:szCs w:val="24"/>
        </w:rPr>
      </w:pPr>
      <w:r>
        <w:rPr>
          <w:rFonts w:ascii="Tahoma" w:hAnsi="Tahoma" w:cs="Tahoma"/>
          <w:b/>
          <w:sz w:val="24"/>
          <w:szCs w:val="24"/>
        </w:rPr>
        <w:t>OKVIRNI SPORAZUM</w:t>
      </w:r>
    </w:p>
    <w:p w14:paraId="1E571AD1" w14:textId="77777777" w:rsidR="004A01FA" w:rsidRPr="004A01FA" w:rsidRDefault="00E47488" w:rsidP="008034E2">
      <w:pPr>
        <w:keepNext/>
        <w:keepLines/>
        <w:jc w:val="center"/>
        <w:rPr>
          <w:rFonts w:ascii="Tahoma" w:hAnsi="Tahoma" w:cs="Tahoma"/>
          <w:b/>
          <w:snapToGrid w:val="0"/>
          <w:sz w:val="24"/>
          <w:szCs w:val="24"/>
        </w:rPr>
      </w:pPr>
      <w:r>
        <w:rPr>
          <w:rFonts w:ascii="Tahoma" w:hAnsi="Tahoma" w:cs="Tahoma"/>
          <w:b/>
          <w:snapToGrid w:val="0"/>
          <w:sz w:val="24"/>
          <w:szCs w:val="24"/>
        </w:rPr>
        <w:t xml:space="preserve">za </w:t>
      </w:r>
      <w:r w:rsidR="00C4582A">
        <w:rPr>
          <w:rFonts w:ascii="Tahoma" w:hAnsi="Tahoma" w:cs="Tahoma"/>
          <w:b/>
          <w:snapToGrid w:val="0"/>
          <w:sz w:val="24"/>
          <w:szCs w:val="24"/>
        </w:rPr>
        <w:t xml:space="preserve">nabavo kemikalij in potrošnega materiala </w:t>
      </w:r>
      <w:r w:rsidR="00A63CCF">
        <w:rPr>
          <w:rFonts w:ascii="Tahoma" w:hAnsi="Tahoma" w:cs="Tahoma"/>
          <w:b/>
          <w:snapToGrid w:val="0"/>
          <w:sz w:val="24"/>
          <w:szCs w:val="24"/>
        </w:rPr>
        <w:t xml:space="preserve">po sklopih </w:t>
      </w:r>
      <w:r w:rsidR="00845D95">
        <w:rPr>
          <w:rFonts w:ascii="Tahoma" w:hAnsi="Tahoma" w:cs="Tahoma"/>
          <w:b/>
          <w:snapToGrid w:val="0"/>
          <w:sz w:val="24"/>
          <w:szCs w:val="24"/>
        </w:rPr>
        <w:t xml:space="preserve">– </w:t>
      </w:r>
      <w:r w:rsidR="004A01FA">
        <w:rPr>
          <w:rFonts w:ascii="Tahoma" w:hAnsi="Tahoma" w:cs="Tahoma"/>
          <w:b/>
          <w:snapToGrid w:val="0"/>
          <w:sz w:val="24"/>
          <w:szCs w:val="24"/>
        </w:rPr>
        <w:t>Sklop ….</w:t>
      </w:r>
    </w:p>
    <w:p w14:paraId="0EAC7F92" w14:textId="77777777" w:rsidR="00890C57" w:rsidRDefault="00890C57" w:rsidP="008034E2">
      <w:pPr>
        <w:keepNext/>
        <w:keepLines/>
        <w:rPr>
          <w:rFonts w:ascii="Tahoma" w:hAnsi="Tahoma" w:cs="Tahoma"/>
        </w:rPr>
      </w:pPr>
    </w:p>
    <w:p w14:paraId="0AA6CDFF" w14:textId="77777777" w:rsidR="00A7249C" w:rsidRDefault="00A7249C" w:rsidP="008034E2">
      <w:pPr>
        <w:keepNext/>
        <w:keepLines/>
        <w:rPr>
          <w:rFonts w:ascii="Tahoma" w:hAnsi="Tahoma" w:cs="Tahoma"/>
        </w:rPr>
      </w:pPr>
    </w:p>
    <w:p w14:paraId="3C396DD4" w14:textId="77777777" w:rsidR="00856F7B" w:rsidRPr="00856F7B" w:rsidRDefault="00856F7B" w:rsidP="008034E2">
      <w:pPr>
        <w:keepNext/>
        <w:keepLines/>
        <w:rPr>
          <w:rFonts w:ascii="Tahoma" w:hAnsi="Tahoma" w:cs="Tahoma"/>
        </w:rPr>
      </w:pPr>
      <w:r w:rsidRPr="00856F7B">
        <w:rPr>
          <w:rFonts w:ascii="Tahoma" w:hAnsi="Tahoma" w:cs="Tahoma"/>
        </w:rPr>
        <w:t xml:space="preserve">ki </w:t>
      </w:r>
      <w:r w:rsidR="001A0989">
        <w:rPr>
          <w:rFonts w:ascii="Tahoma" w:hAnsi="Tahoma" w:cs="Tahoma"/>
        </w:rPr>
        <w:t>ga</w:t>
      </w:r>
      <w:r w:rsidR="001A0989" w:rsidRPr="00856F7B">
        <w:rPr>
          <w:rFonts w:ascii="Tahoma" w:hAnsi="Tahoma" w:cs="Tahoma"/>
        </w:rPr>
        <w:t xml:space="preserve"> </w:t>
      </w:r>
      <w:r w:rsidRPr="00856F7B">
        <w:rPr>
          <w:rFonts w:ascii="Tahoma" w:hAnsi="Tahoma" w:cs="Tahoma"/>
        </w:rPr>
        <w:t>skleneta</w:t>
      </w:r>
    </w:p>
    <w:p w14:paraId="02372EB8" w14:textId="77777777" w:rsidR="00A7249C" w:rsidRPr="00856F7B" w:rsidRDefault="00A7249C" w:rsidP="008034E2">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FA154C" w14:paraId="40074925" w14:textId="77777777" w:rsidTr="00A270D9">
        <w:tc>
          <w:tcPr>
            <w:tcW w:w="1701" w:type="dxa"/>
            <w:shd w:val="clear" w:color="auto" w:fill="auto"/>
          </w:tcPr>
          <w:p w14:paraId="1A07EE03"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230" w:type="dxa"/>
            <w:shd w:val="clear" w:color="auto" w:fill="auto"/>
          </w:tcPr>
          <w:p w14:paraId="3D42A02A" w14:textId="77777777" w:rsidR="00E47488" w:rsidRPr="00FA154C" w:rsidRDefault="00845D95" w:rsidP="008034E2">
            <w:pPr>
              <w:keepNext/>
              <w:keepLines/>
              <w:tabs>
                <w:tab w:val="left" w:pos="1702"/>
              </w:tabs>
              <w:ind w:left="-108"/>
              <w:jc w:val="both"/>
              <w:rPr>
                <w:rFonts w:ascii="Tahoma" w:hAnsi="Tahoma" w:cs="Tahoma"/>
              </w:rPr>
            </w:pPr>
            <w:r w:rsidRPr="00845D95">
              <w:rPr>
                <w:rFonts w:ascii="Tahoma" w:hAnsi="Tahoma" w:cs="Tahoma"/>
                <w:b/>
                <w:bCs/>
              </w:rPr>
              <w:t>JAVNO PODJETJE VODOVOD KANALIZACIJA SNAGA d.o.o.</w:t>
            </w:r>
            <w:r w:rsidRPr="00845D95">
              <w:rPr>
                <w:rFonts w:ascii="Tahoma" w:hAnsi="Tahoma" w:cs="Tahoma"/>
              </w:rPr>
              <w:t>, Vodovodna cesta 90, 1000 Ljubljana, ki ga zastopa</w:t>
            </w:r>
            <w:r w:rsidRPr="00845D95">
              <w:rPr>
                <w:rFonts w:ascii="Tahoma" w:hAnsi="Tahoma" w:cs="Tahoma"/>
                <w:b/>
              </w:rPr>
              <w:t xml:space="preserve"> direktor Krištof MLAKAR</w:t>
            </w:r>
          </w:p>
        </w:tc>
      </w:tr>
      <w:tr w:rsidR="00E47488" w:rsidRPr="00FA154C" w14:paraId="1601081E" w14:textId="77777777" w:rsidTr="00A270D9">
        <w:tc>
          <w:tcPr>
            <w:tcW w:w="1701" w:type="dxa"/>
            <w:shd w:val="clear" w:color="auto" w:fill="auto"/>
          </w:tcPr>
          <w:p w14:paraId="728DDAC4"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470E9899"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2056F03C" w14:textId="77777777" w:rsidTr="00A270D9">
        <w:tc>
          <w:tcPr>
            <w:tcW w:w="1701" w:type="dxa"/>
            <w:shd w:val="clear" w:color="auto" w:fill="auto"/>
          </w:tcPr>
          <w:p w14:paraId="40A114E8"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7EABCFFC" w14:textId="77777777"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identifikacijska številka za DDV: SI</w:t>
            </w:r>
            <w:r w:rsidR="00845D95" w:rsidRPr="00845D95">
              <w:rPr>
                <w:rFonts w:ascii="Tahoma" w:hAnsi="Tahoma" w:cs="Tahoma"/>
              </w:rPr>
              <w:t>64520463</w:t>
            </w:r>
          </w:p>
        </w:tc>
      </w:tr>
      <w:tr w:rsidR="00E47488" w:rsidRPr="00FA154C" w14:paraId="29F6CBB6" w14:textId="77777777" w:rsidTr="00A270D9">
        <w:tc>
          <w:tcPr>
            <w:tcW w:w="1701" w:type="dxa"/>
            <w:shd w:val="clear" w:color="auto" w:fill="auto"/>
          </w:tcPr>
          <w:p w14:paraId="424AE0AC"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4D9A0D23" w14:textId="77777777" w:rsidR="00E47488" w:rsidRPr="00FA154C" w:rsidRDefault="00E47488" w:rsidP="008034E2">
            <w:pPr>
              <w:keepNext/>
              <w:keepLines/>
              <w:tabs>
                <w:tab w:val="left" w:pos="1702"/>
              </w:tabs>
              <w:ind w:left="-108"/>
              <w:jc w:val="both"/>
              <w:rPr>
                <w:rFonts w:ascii="Tahoma" w:hAnsi="Tahoma" w:cs="Tahoma"/>
              </w:rPr>
            </w:pPr>
            <w:r w:rsidRPr="00FA154C">
              <w:rPr>
                <w:rFonts w:ascii="Tahoma" w:hAnsi="Tahoma" w:cs="Tahoma"/>
              </w:rPr>
              <w:t xml:space="preserve">matična številka:                     </w:t>
            </w:r>
            <w:r w:rsidR="00792645">
              <w:rPr>
                <w:rFonts w:ascii="Tahoma" w:hAnsi="Tahoma" w:cs="Tahoma"/>
              </w:rPr>
              <w:t xml:space="preserve"> </w:t>
            </w:r>
            <w:r w:rsidR="00845D95" w:rsidRPr="00B45DEB">
              <w:rPr>
                <w:rFonts w:ascii="Tahoma" w:hAnsi="Tahoma" w:cs="Tahoma"/>
              </w:rPr>
              <w:t>5046688000</w:t>
            </w:r>
          </w:p>
        </w:tc>
      </w:tr>
      <w:tr w:rsidR="00E47488" w:rsidRPr="00FA154C" w14:paraId="5A7FD3A2" w14:textId="77777777" w:rsidTr="00A270D9">
        <w:tc>
          <w:tcPr>
            <w:tcW w:w="1701" w:type="dxa"/>
            <w:shd w:val="clear" w:color="auto" w:fill="auto"/>
          </w:tcPr>
          <w:p w14:paraId="7BF1D058"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06D2A7E6" w14:textId="77777777" w:rsidR="00E47488" w:rsidRPr="00FA154C" w:rsidRDefault="00E47488" w:rsidP="008034E2">
            <w:pPr>
              <w:keepNext/>
              <w:keepLines/>
              <w:tabs>
                <w:tab w:val="left" w:pos="1702"/>
              </w:tabs>
              <w:ind w:left="-108"/>
              <w:jc w:val="both"/>
              <w:rPr>
                <w:rFonts w:ascii="Tahoma" w:hAnsi="Tahoma" w:cs="Tahoma"/>
              </w:rPr>
            </w:pPr>
          </w:p>
        </w:tc>
      </w:tr>
      <w:tr w:rsidR="00E47488" w:rsidRPr="00FA154C" w14:paraId="58F0A357" w14:textId="77777777" w:rsidTr="00A270D9">
        <w:tc>
          <w:tcPr>
            <w:tcW w:w="1701" w:type="dxa"/>
            <w:shd w:val="clear" w:color="auto" w:fill="auto"/>
          </w:tcPr>
          <w:p w14:paraId="74E6C6B7" w14:textId="77777777" w:rsidR="00E47488" w:rsidRPr="00FA154C" w:rsidRDefault="00E47488" w:rsidP="008034E2">
            <w:pPr>
              <w:keepNext/>
              <w:keepLines/>
              <w:tabs>
                <w:tab w:val="left" w:pos="1702"/>
              </w:tabs>
              <w:jc w:val="both"/>
              <w:rPr>
                <w:rFonts w:ascii="Tahoma" w:hAnsi="Tahoma" w:cs="Tahoma"/>
              </w:rPr>
            </w:pPr>
          </w:p>
        </w:tc>
        <w:tc>
          <w:tcPr>
            <w:tcW w:w="7230" w:type="dxa"/>
            <w:shd w:val="clear" w:color="auto" w:fill="auto"/>
          </w:tcPr>
          <w:p w14:paraId="546244A7" w14:textId="77777777" w:rsidR="00E47488" w:rsidRPr="00FA154C" w:rsidRDefault="00E47488" w:rsidP="00C35BBC">
            <w:pPr>
              <w:keepNext/>
              <w:keepLines/>
              <w:tabs>
                <w:tab w:val="left" w:pos="1702"/>
              </w:tabs>
              <w:ind w:left="-108"/>
              <w:jc w:val="both"/>
              <w:rPr>
                <w:rFonts w:ascii="Tahoma" w:hAnsi="Tahoma" w:cs="Tahoma"/>
              </w:rPr>
            </w:pPr>
            <w:r w:rsidRPr="00FA154C">
              <w:rPr>
                <w:rFonts w:ascii="Tahoma" w:hAnsi="Tahoma" w:cs="Tahoma"/>
              </w:rPr>
              <w:t xml:space="preserve">(v nadaljevanju: </w:t>
            </w:r>
            <w:r w:rsidR="001A0989">
              <w:rPr>
                <w:rFonts w:ascii="Tahoma" w:hAnsi="Tahoma" w:cs="Tahoma"/>
              </w:rPr>
              <w:t>naročnik</w:t>
            </w:r>
            <w:r w:rsidRPr="00FA154C">
              <w:rPr>
                <w:rFonts w:ascii="Tahoma" w:hAnsi="Tahoma" w:cs="Tahoma"/>
              </w:rPr>
              <w:t>)</w:t>
            </w:r>
          </w:p>
        </w:tc>
      </w:tr>
    </w:tbl>
    <w:p w14:paraId="22B7374B" w14:textId="77777777" w:rsidR="00011B83" w:rsidRPr="00ED1F62" w:rsidRDefault="00011B83" w:rsidP="008034E2">
      <w:pPr>
        <w:keepNext/>
        <w:keepLines/>
        <w:tabs>
          <w:tab w:val="left" w:pos="1843"/>
        </w:tabs>
        <w:ind w:left="1701" w:hanging="1701"/>
        <w:jc w:val="both"/>
        <w:rPr>
          <w:rFonts w:ascii="Tahoma" w:hAnsi="Tahoma" w:cs="Tahoma"/>
        </w:rPr>
      </w:pPr>
    </w:p>
    <w:p w14:paraId="69D1074B" w14:textId="77777777" w:rsidR="009A5802" w:rsidRPr="00856F7B" w:rsidRDefault="009A5802" w:rsidP="008034E2">
      <w:pPr>
        <w:keepNext/>
        <w:keepLines/>
        <w:tabs>
          <w:tab w:val="left" w:pos="1702"/>
        </w:tabs>
        <w:rPr>
          <w:rFonts w:ascii="Tahoma" w:hAnsi="Tahoma" w:cs="Tahoma"/>
        </w:rPr>
      </w:pPr>
      <w:r w:rsidRPr="00856F7B">
        <w:rPr>
          <w:rFonts w:ascii="Tahoma" w:hAnsi="Tahoma" w:cs="Tahoma"/>
        </w:rPr>
        <w:t xml:space="preserve">ter </w:t>
      </w:r>
    </w:p>
    <w:p w14:paraId="1311BA4A" w14:textId="77777777" w:rsidR="009A5802" w:rsidRDefault="009A5802" w:rsidP="008034E2">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FA154C" w14:paraId="11B19628" w14:textId="77777777" w:rsidTr="00A270D9">
        <w:tc>
          <w:tcPr>
            <w:tcW w:w="1701" w:type="dxa"/>
            <w:shd w:val="clear" w:color="auto" w:fill="auto"/>
          </w:tcPr>
          <w:p w14:paraId="2A246DE5" w14:textId="77777777" w:rsidR="00E47488" w:rsidRPr="00FA154C" w:rsidRDefault="001A0989" w:rsidP="008034E2">
            <w:pPr>
              <w:keepNext/>
              <w:keepLines/>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088" w:type="dxa"/>
            <w:shd w:val="clear" w:color="auto" w:fill="auto"/>
          </w:tcPr>
          <w:p w14:paraId="5298A8D5" w14:textId="77777777" w:rsidR="00A270D9" w:rsidRDefault="00E47488" w:rsidP="008034E2">
            <w:pPr>
              <w:keepNext/>
              <w:keepLines/>
              <w:tabs>
                <w:tab w:val="left" w:pos="1702"/>
              </w:tabs>
              <w:ind w:left="-108" w:right="-142"/>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w:t>
            </w:r>
          </w:p>
          <w:p w14:paraId="4591C786" w14:textId="77777777" w:rsidR="00A270D9" w:rsidRDefault="00A270D9" w:rsidP="008034E2">
            <w:pPr>
              <w:keepNext/>
              <w:keepLines/>
              <w:tabs>
                <w:tab w:val="left" w:pos="1702"/>
              </w:tabs>
              <w:ind w:left="-108" w:right="-142"/>
              <w:jc w:val="both"/>
              <w:rPr>
                <w:rFonts w:ascii="Tahoma" w:hAnsi="Tahoma" w:cs="Tahoma"/>
              </w:rPr>
            </w:pPr>
          </w:p>
          <w:p w14:paraId="04A038D9" w14:textId="77777777" w:rsidR="00E47488" w:rsidRPr="00FA154C" w:rsidRDefault="00A270D9" w:rsidP="008034E2">
            <w:pPr>
              <w:keepNext/>
              <w:keepLines/>
              <w:tabs>
                <w:tab w:val="left" w:pos="1702"/>
              </w:tabs>
              <w:ind w:left="-108" w:right="-142"/>
              <w:jc w:val="both"/>
              <w:rPr>
                <w:rFonts w:ascii="Tahoma" w:hAnsi="Tahoma" w:cs="Tahoma"/>
              </w:rPr>
            </w:pPr>
            <w:r>
              <w:rPr>
                <w:rFonts w:ascii="Tahoma" w:hAnsi="Tahoma" w:cs="Tahoma"/>
              </w:rPr>
              <w:t xml:space="preserve">ki </w:t>
            </w:r>
            <w:r w:rsidR="00E47488" w:rsidRPr="00FA154C">
              <w:rPr>
                <w:rFonts w:ascii="Tahoma" w:hAnsi="Tahoma" w:cs="Tahoma"/>
              </w:rPr>
              <w:t>ga zastopa:</w:t>
            </w:r>
            <w:r>
              <w:rPr>
                <w:rFonts w:ascii="Tahoma" w:hAnsi="Tahoma" w:cs="Tahoma"/>
              </w:rPr>
              <w:t xml:space="preserve"> </w:t>
            </w:r>
            <w:r w:rsidR="00E47488" w:rsidRPr="00FA154C">
              <w:rPr>
                <w:rFonts w:ascii="Tahoma" w:hAnsi="Tahoma" w:cs="Tahoma"/>
              </w:rPr>
              <w:t xml:space="preserve"> ___________________________________</w:t>
            </w:r>
            <w:r w:rsidR="00E47488">
              <w:rPr>
                <w:rFonts w:ascii="Tahoma" w:hAnsi="Tahoma" w:cs="Tahoma"/>
              </w:rPr>
              <w:t>______________</w:t>
            </w:r>
            <w:r>
              <w:rPr>
                <w:rFonts w:ascii="Tahoma" w:hAnsi="Tahoma" w:cs="Tahoma"/>
              </w:rPr>
              <w:t>_</w:t>
            </w:r>
            <w:r w:rsidR="00E47488" w:rsidRPr="00FA154C">
              <w:rPr>
                <w:rFonts w:ascii="Tahoma" w:hAnsi="Tahoma" w:cs="Tahoma"/>
              </w:rPr>
              <w:t>,</w:t>
            </w:r>
          </w:p>
        </w:tc>
      </w:tr>
      <w:tr w:rsidR="00E47488" w:rsidRPr="00FA154C" w14:paraId="0DC034F6" w14:textId="77777777" w:rsidTr="00A270D9">
        <w:tc>
          <w:tcPr>
            <w:tcW w:w="1701" w:type="dxa"/>
            <w:shd w:val="clear" w:color="auto" w:fill="auto"/>
          </w:tcPr>
          <w:p w14:paraId="64DA2E48"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212E7160"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18C7DC03" w14:textId="77777777" w:rsidTr="00A270D9">
        <w:tc>
          <w:tcPr>
            <w:tcW w:w="1701" w:type="dxa"/>
            <w:shd w:val="clear" w:color="auto" w:fill="auto"/>
          </w:tcPr>
          <w:p w14:paraId="21BC86FA"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5892F4D8"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321E0055" w14:textId="77777777" w:rsidTr="00A270D9">
        <w:tc>
          <w:tcPr>
            <w:tcW w:w="1701" w:type="dxa"/>
            <w:shd w:val="clear" w:color="auto" w:fill="auto"/>
          </w:tcPr>
          <w:p w14:paraId="465014E3"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093E3258"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matična številka:                      ___________________________________</w:t>
            </w:r>
          </w:p>
        </w:tc>
      </w:tr>
      <w:tr w:rsidR="00E47488" w:rsidRPr="00FA154C" w14:paraId="770FBB57" w14:textId="77777777" w:rsidTr="00A270D9">
        <w:tc>
          <w:tcPr>
            <w:tcW w:w="1701" w:type="dxa"/>
            <w:shd w:val="clear" w:color="auto" w:fill="auto"/>
          </w:tcPr>
          <w:p w14:paraId="43FF96B8"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3F45E284" w14:textId="77777777" w:rsidR="00E47488" w:rsidRPr="00FA154C" w:rsidRDefault="00E47488" w:rsidP="008034E2">
            <w:pPr>
              <w:keepNext/>
              <w:keepLines/>
              <w:tabs>
                <w:tab w:val="left" w:pos="1702"/>
              </w:tabs>
              <w:ind w:left="-108" w:right="-142"/>
              <w:jc w:val="both"/>
              <w:rPr>
                <w:rFonts w:ascii="Tahoma" w:hAnsi="Tahoma" w:cs="Tahoma"/>
              </w:rPr>
            </w:pPr>
          </w:p>
        </w:tc>
      </w:tr>
      <w:tr w:rsidR="00E47488" w:rsidRPr="00FA154C" w14:paraId="2CB99D5A" w14:textId="77777777" w:rsidTr="00A270D9">
        <w:tc>
          <w:tcPr>
            <w:tcW w:w="1701" w:type="dxa"/>
            <w:shd w:val="clear" w:color="auto" w:fill="auto"/>
          </w:tcPr>
          <w:p w14:paraId="3192ED32" w14:textId="77777777" w:rsidR="00E47488" w:rsidRPr="00FA154C" w:rsidRDefault="00E47488" w:rsidP="008034E2">
            <w:pPr>
              <w:keepNext/>
              <w:keepLines/>
              <w:tabs>
                <w:tab w:val="left" w:pos="1702"/>
              </w:tabs>
              <w:jc w:val="both"/>
              <w:rPr>
                <w:rFonts w:ascii="Tahoma" w:hAnsi="Tahoma" w:cs="Tahoma"/>
              </w:rPr>
            </w:pPr>
          </w:p>
        </w:tc>
        <w:tc>
          <w:tcPr>
            <w:tcW w:w="7088" w:type="dxa"/>
            <w:shd w:val="clear" w:color="auto" w:fill="auto"/>
          </w:tcPr>
          <w:p w14:paraId="6CA262EA" w14:textId="77777777" w:rsidR="00E47488" w:rsidRPr="00FA154C" w:rsidRDefault="00E47488" w:rsidP="008034E2">
            <w:pPr>
              <w:keepNext/>
              <w:keepLines/>
              <w:tabs>
                <w:tab w:val="left" w:pos="1702"/>
              </w:tabs>
              <w:ind w:left="-108" w:right="-142"/>
              <w:jc w:val="both"/>
              <w:rPr>
                <w:rFonts w:ascii="Tahoma" w:hAnsi="Tahoma" w:cs="Tahoma"/>
              </w:rPr>
            </w:pPr>
            <w:r w:rsidRPr="00FA154C">
              <w:rPr>
                <w:rFonts w:ascii="Tahoma" w:hAnsi="Tahoma" w:cs="Tahoma"/>
              </w:rPr>
              <w:t xml:space="preserve">(v nadaljevanju: </w:t>
            </w:r>
            <w:r w:rsidR="001A0989">
              <w:rPr>
                <w:rFonts w:ascii="Tahoma" w:hAnsi="Tahoma" w:cs="Tahoma"/>
              </w:rPr>
              <w:t>izvajalec</w:t>
            </w:r>
            <w:r w:rsidRPr="00FA154C">
              <w:rPr>
                <w:rFonts w:ascii="Tahoma" w:hAnsi="Tahoma" w:cs="Tahoma"/>
              </w:rPr>
              <w:t>).</w:t>
            </w:r>
          </w:p>
        </w:tc>
      </w:tr>
    </w:tbl>
    <w:p w14:paraId="67D6405D" w14:textId="77777777" w:rsidR="00E937B2" w:rsidRDefault="00E937B2" w:rsidP="008034E2">
      <w:pPr>
        <w:keepNext/>
        <w:keepLines/>
        <w:tabs>
          <w:tab w:val="left" w:pos="709"/>
          <w:tab w:val="left" w:pos="1702"/>
        </w:tabs>
        <w:rPr>
          <w:rFonts w:ascii="Tahoma" w:hAnsi="Tahoma" w:cs="Tahoma"/>
        </w:rPr>
      </w:pPr>
    </w:p>
    <w:p w14:paraId="2170123E" w14:textId="77777777" w:rsidR="008C77E8" w:rsidRDefault="008C77E8" w:rsidP="008034E2">
      <w:pPr>
        <w:keepNext/>
        <w:keepLines/>
        <w:tabs>
          <w:tab w:val="left" w:pos="709"/>
          <w:tab w:val="left" w:pos="1702"/>
        </w:tabs>
        <w:rPr>
          <w:rFonts w:ascii="Tahoma" w:hAnsi="Tahoma" w:cs="Tahoma"/>
        </w:rPr>
      </w:pPr>
    </w:p>
    <w:p w14:paraId="6378A1EC" w14:textId="77777777" w:rsidR="00C331E6" w:rsidRDefault="00C331E6" w:rsidP="008034E2">
      <w:pPr>
        <w:keepNext/>
        <w:keepLines/>
        <w:tabs>
          <w:tab w:val="left" w:pos="709"/>
          <w:tab w:val="left" w:pos="1702"/>
        </w:tabs>
        <w:rPr>
          <w:rFonts w:ascii="Tahoma" w:hAnsi="Tahoma" w:cs="Tahoma"/>
        </w:rPr>
      </w:pPr>
    </w:p>
    <w:p w14:paraId="25E8CCED" w14:textId="77777777" w:rsidR="008B7EE1" w:rsidRPr="00856F7B" w:rsidRDefault="008B7EE1" w:rsidP="008034E2">
      <w:pPr>
        <w:keepNext/>
        <w:keepLines/>
        <w:tabs>
          <w:tab w:val="left" w:pos="709"/>
          <w:tab w:val="left" w:pos="1702"/>
        </w:tabs>
        <w:rPr>
          <w:rFonts w:ascii="Tahoma" w:hAnsi="Tahoma" w:cs="Tahoma"/>
        </w:rPr>
      </w:pPr>
    </w:p>
    <w:p w14:paraId="6F0A730A" w14:textId="77777777" w:rsidR="00856F7B" w:rsidRPr="00856F7B" w:rsidRDefault="00104E2A" w:rsidP="008034E2">
      <w:pPr>
        <w:keepNext/>
        <w:keepLines/>
        <w:tabs>
          <w:tab w:val="left" w:pos="851"/>
          <w:tab w:val="left" w:pos="1702"/>
        </w:tabs>
        <w:jc w:val="both"/>
        <w:rPr>
          <w:rFonts w:ascii="Tahoma" w:hAnsi="Tahoma" w:cs="Tahoma"/>
          <w:b/>
        </w:rPr>
      </w:pPr>
      <w:r>
        <w:rPr>
          <w:rFonts w:ascii="Tahoma" w:hAnsi="Tahoma" w:cs="Tahoma"/>
          <w:b/>
        </w:rPr>
        <w:t>I.</w:t>
      </w:r>
      <w:r>
        <w:rPr>
          <w:rFonts w:ascii="Tahoma" w:hAnsi="Tahoma" w:cs="Tahoma"/>
          <w:b/>
        </w:rPr>
        <w:tab/>
        <w:t>UVODN</w:t>
      </w:r>
      <w:r w:rsidR="00E171B6">
        <w:rPr>
          <w:rFonts w:ascii="Tahoma" w:hAnsi="Tahoma" w:cs="Tahoma"/>
          <w:b/>
        </w:rPr>
        <w:t>A</w:t>
      </w:r>
      <w:r>
        <w:rPr>
          <w:rFonts w:ascii="Tahoma" w:hAnsi="Tahoma" w:cs="Tahoma"/>
          <w:b/>
        </w:rPr>
        <w:t xml:space="preserve"> DOLOČB</w:t>
      </w:r>
      <w:r w:rsidR="00E171B6">
        <w:rPr>
          <w:rFonts w:ascii="Tahoma" w:hAnsi="Tahoma" w:cs="Tahoma"/>
          <w:b/>
        </w:rPr>
        <w:t>A</w:t>
      </w:r>
    </w:p>
    <w:p w14:paraId="7EEC49C1" w14:textId="77777777" w:rsidR="00856F7B" w:rsidRPr="00856F7B" w:rsidRDefault="00856F7B" w:rsidP="008034E2">
      <w:pPr>
        <w:keepNext/>
        <w:keepLines/>
        <w:tabs>
          <w:tab w:val="left" w:pos="709"/>
          <w:tab w:val="left" w:pos="1702"/>
        </w:tabs>
        <w:jc w:val="both"/>
        <w:rPr>
          <w:rFonts w:ascii="Tahoma" w:hAnsi="Tahoma" w:cs="Tahoma"/>
          <w:b/>
        </w:rPr>
      </w:pPr>
    </w:p>
    <w:p w14:paraId="49D66C85" w14:textId="77777777" w:rsidR="00856F7B" w:rsidRPr="00856F7B" w:rsidRDefault="00856F7B"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420E0A73" w14:textId="77777777" w:rsidR="00856F7B" w:rsidRPr="00856F7B" w:rsidRDefault="00856F7B" w:rsidP="008034E2">
      <w:pPr>
        <w:keepNext/>
        <w:keepLines/>
        <w:tabs>
          <w:tab w:val="left" w:pos="1702"/>
        </w:tabs>
        <w:jc w:val="center"/>
        <w:rPr>
          <w:rFonts w:ascii="Tahoma" w:hAnsi="Tahoma" w:cs="Tahoma"/>
        </w:rPr>
      </w:pPr>
    </w:p>
    <w:p w14:paraId="2FB3B957" w14:textId="47959127" w:rsidR="006C4C08" w:rsidRDefault="001A0989" w:rsidP="008034E2">
      <w:pPr>
        <w:keepNext/>
        <w:keepLines/>
        <w:jc w:val="both"/>
        <w:rPr>
          <w:rFonts w:ascii="Tahoma" w:hAnsi="Tahoma" w:cs="Tahoma"/>
        </w:rPr>
      </w:pPr>
      <w:r>
        <w:rPr>
          <w:rFonts w:ascii="Tahoma" w:hAnsi="Tahoma" w:cs="Tahoma"/>
        </w:rPr>
        <w:t>Stranki tega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 xml:space="preserve">da je JAVNI HOLDING Ljubljana, d.o.o., Verovškova ulica 70, 1000 Ljubljana, na podlagi pooblastila </w:t>
      </w:r>
      <w:r>
        <w:rPr>
          <w:rFonts w:ascii="Tahoma" w:hAnsi="Tahoma" w:cs="Tahoma"/>
        </w:rPr>
        <w:t>naročnika</w:t>
      </w:r>
      <w:r w:rsidR="00E171B6">
        <w:rPr>
          <w:rFonts w:ascii="Tahoma" w:hAnsi="Tahoma" w:cs="Tahoma"/>
        </w:rPr>
        <w:t>,</w:t>
      </w:r>
      <w:r w:rsidRPr="00AC30C9">
        <w:rPr>
          <w:rFonts w:ascii="Tahoma" w:hAnsi="Tahoma" w:cs="Tahoma"/>
        </w:rPr>
        <w:t xml:space="preserve"> </w:t>
      </w:r>
      <w:r w:rsidR="006C4C08" w:rsidRPr="00AC30C9">
        <w:rPr>
          <w:rFonts w:ascii="Tahoma" w:hAnsi="Tahoma" w:cs="Tahoma"/>
        </w:rPr>
        <w:t>izvedel postopek</w:t>
      </w:r>
      <w:r w:rsidR="006C4C08">
        <w:rPr>
          <w:rFonts w:ascii="Tahoma" w:hAnsi="Tahoma" w:cs="Tahoma"/>
        </w:rPr>
        <w:t xml:space="preserve"> za oddajo</w:t>
      </w:r>
      <w:r w:rsidR="006C4C08" w:rsidRPr="00AC30C9">
        <w:rPr>
          <w:rFonts w:ascii="Tahoma" w:hAnsi="Tahoma" w:cs="Tahoma"/>
        </w:rPr>
        <w:t xml:space="preserve"> javnega naročila št.</w:t>
      </w:r>
      <w:r w:rsidR="006C4C08">
        <w:rPr>
          <w:rFonts w:ascii="Tahoma" w:hAnsi="Tahoma" w:cs="Tahoma"/>
        </w:rPr>
        <w:t xml:space="preserve"> </w:t>
      </w:r>
      <w:r w:rsidR="00C4582A">
        <w:rPr>
          <w:rFonts w:ascii="Tahoma" w:hAnsi="Tahoma" w:cs="Tahoma"/>
        </w:rPr>
        <w:t>VKS-38/20</w:t>
      </w:r>
      <w:r w:rsidR="00032CA0">
        <w:rPr>
          <w:rFonts w:ascii="Tahoma" w:hAnsi="Tahoma" w:cs="Tahoma"/>
        </w:rPr>
        <w:t xml:space="preserve"> </w:t>
      </w:r>
      <w:r w:rsidR="006C4C08">
        <w:rPr>
          <w:rFonts w:ascii="Tahoma" w:hAnsi="Tahoma" w:cs="Tahoma"/>
        </w:rPr>
        <w:t xml:space="preserve">po </w:t>
      </w:r>
      <w:r w:rsidR="00AA184C">
        <w:rPr>
          <w:rFonts w:ascii="Tahoma" w:hAnsi="Tahoma" w:cs="Tahoma"/>
        </w:rPr>
        <w:t xml:space="preserve">odprtem </w:t>
      </w:r>
      <w:r w:rsidR="006C4C08">
        <w:rPr>
          <w:rFonts w:ascii="Tahoma" w:hAnsi="Tahoma" w:cs="Tahoma"/>
        </w:rPr>
        <w:t>postopku</w:t>
      </w:r>
      <w:r w:rsidR="00E171B6">
        <w:rPr>
          <w:rFonts w:ascii="Tahoma" w:hAnsi="Tahoma" w:cs="Tahoma"/>
        </w:rPr>
        <w:t>,</w:t>
      </w:r>
      <w:r w:rsidR="006C4C08">
        <w:rPr>
          <w:rFonts w:ascii="Tahoma" w:hAnsi="Tahoma" w:cs="Tahoma"/>
        </w:rPr>
        <w:t xml:space="preserve"> v skladu s </w:t>
      </w:r>
      <w:r w:rsidR="00AA184C">
        <w:rPr>
          <w:rFonts w:ascii="Tahoma" w:hAnsi="Tahoma" w:cs="Tahoma"/>
        </w:rPr>
        <w:t>4</w:t>
      </w:r>
      <w:r w:rsidR="006C4C08">
        <w:rPr>
          <w:rFonts w:ascii="Tahoma" w:hAnsi="Tahoma" w:cs="Tahoma"/>
        </w:rPr>
        <w:t xml:space="preserve">0. </w:t>
      </w:r>
      <w:r w:rsidR="006C4C08" w:rsidRPr="003875B4">
        <w:rPr>
          <w:rFonts w:ascii="Tahoma" w:hAnsi="Tahoma" w:cs="Tahoma"/>
        </w:rPr>
        <w:t>členom</w:t>
      </w:r>
      <w:r w:rsidR="006C4C08">
        <w:rPr>
          <w:rFonts w:ascii="Tahoma" w:hAnsi="Tahoma" w:cs="Tahoma"/>
        </w:rPr>
        <w:t xml:space="preserve"> Zakona o javnem naročanju (Ur. l. RS, št. </w:t>
      </w:r>
      <w:r w:rsidR="00AA184C">
        <w:rPr>
          <w:rFonts w:ascii="Tahoma" w:hAnsi="Tahoma" w:cs="Tahoma"/>
        </w:rPr>
        <w:t>91/15</w:t>
      </w:r>
      <w:r w:rsidR="009C525B">
        <w:rPr>
          <w:rFonts w:ascii="Tahoma" w:hAnsi="Tahoma" w:cs="Tahoma"/>
        </w:rPr>
        <w:t xml:space="preserve"> </w:t>
      </w:r>
      <w:r w:rsidR="00982558">
        <w:rPr>
          <w:rFonts w:ascii="Tahoma" w:hAnsi="Tahoma" w:cs="Tahoma"/>
        </w:rPr>
        <w:t>s spremembami</w:t>
      </w:r>
      <w:r w:rsidR="00AA184C">
        <w:rPr>
          <w:rFonts w:ascii="Tahoma" w:hAnsi="Tahoma" w:cs="Tahoma"/>
        </w:rPr>
        <w:t>; v nadaljnjem besedilu: ZJN-3</w:t>
      </w:r>
      <w:r w:rsidR="006C4C08">
        <w:rPr>
          <w:rFonts w:ascii="Tahoma" w:hAnsi="Tahoma" w:cs="Tahoma"/>
        </w:rPr>
        <w:t>)</w:t>
      </w:r>
      <w:r w:rsidR="006C4C08" w:rsidRPr="00AC30C9">
        <w:rPr>
          <w:rFonts w:ascii="Tahoma" w:hAnsi="Tahoma" w:cs="Tahoma"/>
        </w:rPr>
        <w:t>, objavl</w:t>
      </w:r>
      <w:r w:rsidR="006C4C08">
        <w:rPr>
          <w:rFonts w:ascii="Tahoma" w:hAnsi="Tahoma" w:cs="Tahoma"/>
        </w:rPr>
        <w:t xml:space="preserve">jeno na Portalu javnih naročil dne __________ </w:t>
      </w:r>
      <w:r w:rsidR="006C4C08" w:rsidRPr="00AC30C9">
        <w:rPr>
          <w:rFonts w:ascii="Tahoma" w:hAnsi="Tahoma" w:cs="Tahoma"/>
        </w:rPr>
        <w:t xml:space="preserve">, </w:t>
      </w:r>
      <w:r w:rsidR="006C4C08">
        <w:rPr>
          <w:rFonts w:ascii="Tahoma" w:hAnsi="Tahoma" w:cs="Tahoma"/>
        </w:rPr>
        <w:t xml:space="preserve">pod št. objave _______________ </w:t>
      </w:r>
      <w:r w:rsidR="00AA184C">
        <w:rPr>
          <w:rFonts w:ascii="Tahoma" w:hAnsi="Tahoma" w:cs="Tahoma"/>
        </w:rPr>
        <w:t xml:space="preserve">in v Dopolnilu k Uradnemu listu Evropske unije pod št. objave …………………… dne ……………… </w:t>
      </w:r>
      <w:r w:rsidR="006C4C08" w:rsidRPr="00C509F8">
        <w:rPr>
          <w:rFonts w:ascii="Tahoma" w:hAnsi="Tahoma" w:cs="Tahoma"/>
        </w:rPr>
        <w:t xml:space="preserve">z namenom sklenitve </w:t>
      </w:r>
      <w:r>
        <w:rPr>
          <w:rFonts w:ascii="Tahoma" w:hAnsi="Tahoma" w:cs="Tahoma"/>
        </w:rPr>
        <w:t>okvirnega sporazuma</w:t>
      </w:r>
      <w:r w:rsidRPr="00C509F8">
        <w:rPr>
          <w:rFonts w:ascii="Tahoma" w:hAnsi="Tahoma" w:cs="Tahoma"/>
        </w:rPr>
        <w:t xml:space="preserve"> </w:t>
      </w:r>
      <w:r w:rsidR="006C4C08" w:rsidRPr="00C509F8">
        <w:rPr>
          <w:rFonts w:ascii="Tahoma" w:hAnsi="Tahoma" w:cs="Tahoma"/>
        </w:rPr>
        <w:t>za</w:t>
      </w:r>
      <w:r w:rsidR="006C4C08">
        <w:rPr>
          <w:rFonts w:ascii="Tahoma" w:hAnsi="Tahoma" w:cs="Tahoma"/>
        </w:rPr>
        <w:t xml:space="preserve"> »</w:t>
      </w:r>
      <w:r w:rsidR="00C4582A">
        <w:rPr>
          <w:rFonts w:ascii="Tahoma" w:hAnsi="Tahoma" w:cs="Tahoma"/>
          <w:b/>
        </w:rPr>
        <w:t>Nabavo kemikalij in potrošnega materiala</w:t>
      </w:r>
      <w:r w:rsidR="00A63CCF">
        <w:rPr>
          <w:rFonts w:ascii="Tahoma" w:hAnsi="Tahoma" w:cs="Tahoma"/>
          <w:b/>
        </w:rPr>
        <w:t xml:space="preserve"> po sklopih, </w:t>
      </w:r>
      <w:r w:rsidR="00E417C9">
        <w:rPr>
          <w:rFonts w:ascii="Tahoma" w:hAnsi="Tahoma" w:cs="Tahoma"/>
          <w:b/>
        </w:rPr>
        <w:t>Sklop …: ……………………..</w:t>
      </w:r>
      <w:r w:rsidR="006C4C08">
        <w:rPr>
          <w:rFonts w:ascii="Tahoma" w:hAnsi="Tahoma" w:cs="Tahoma"/>
        </w:rPr>
        <w:t>«,</w:t>
      </w:r>
      <w:r w:rsidR="006C4C08" w:rsidRPr="00C509F8">
        <w:rPr>
          <w:rFonts w:ascii="Tahoma" w:hAnsi="Tahoma" w:cs="Tahoma"/>
        </w:rPr>
        <w:t xml:space="preserve"> v katerem je </w:t>
      </w:r>
      <w:r>
        <w:rPr>
          <w:rFonts w:ascii="Tahoma" w:hAnsi="Tahoma" w:cs="Tahoma"/>
        </w:rPr>
        <w:t>naročnik izvajalca</w:t>
      </w:r>
      <w:r w:rsidRPr="00C509F8">
        <w:rPr>
          <w:rFonts w:ascii="Tahoma" w:hAnsi="Tahoma" w:cs="Tahoma"/>
        </w:rPr>
        <w:t xml:space="preserve"> </w:t>
      </w:r>
      <w:r w:rsidR="006C4C08" w:rsidRPr="00C509F8">
        <w:rPr>
          <w:rFonts w:ascii="Tahoma" w:hAnsi="Tahoma" w:cs="Tahoma"/>
        </w:rPr>
        <w:t xml:space="preserve">izbral na podlagi </w:t>
      </w:r>
      <w:r>
        <w:rPr>
          <w:rFonts w:ascii="Tahoma" w:hAnsi="Tahoma" w:cs="Tahoma"/>
        </w:rPr>
        <w:t>ekonomsko</w:t>
      </w:r>
      <w:r w:rsidRPr="00C509F8">
        <w:rPr>
          <w:rFonts w:ascii="Tahoma" w:hAnsi="Tahoma" w:cs="Tahoma"/>
        </w:rPr>
        <w:t xml:space="preserve"> </w:t>
      </w:r>
      <w:r w:rsidR="006C4C08" w:rsidRPr="00C509F8">
        <w:rPr>
          <w:rFonts w:ascii="Tahoma" w:hAnsi="Tahoma" w:cs="Tahoma"/>
        </w:rPr>
        <w:t xml:space="preserve">najugodnejše ponudbe in na podlagi pogojev, opredeljenih v </w:t>
      </w:r>
      <w:r w:rsidR="006A1CBC">
        <w:rPr>
          <w:rFonts w:ascii="Tahoma" w:hAnsi="Tahoma" w:cs="Tahoma"/>
        </w:rPr>
        <w:t>razpisni</w:t>
      </w:r>
      <w:r w:rsidR="006A1CBC" w:rsidRPr="00001A3E">
        <w:rPr>
          <w:rFonts w:ascii="Tahoma" w:hAnsi="Tahoma" w:cs="Tahoma"/>
        </w:rPr>
        <w:t xml:space="preserve"> </w:t>
      </w:r>
      <w:r w:rsidR="006C4C08" w:rsidRPr="00C509F8">
        <w:rPr>
          <w:rFonts w:ascii="Tahoma" w:hAnsi="Tahoma" w:cs="Tahoma"/>
        </w:rPr>
        <w:t>dokumentaciji</w:t>
      </w:r>
      <w:r w:rsidR="0075228B">
        <w:rPr>
          <w:rFonts w:ascii="Tahoma" w:hAnsi="Tahoma" w:cs="Tahoma"/>
        </w:rPr>
        <w:t xml:space="preserve"> </w:t>
      </w:r>
      <w:r w:rsidR="006C4C08">
        <w:rPr>
          <w:rFonts w:ascii="Tahoma" w:hAnsi="Tahoma" w:cs="Tahoma"/>
        </w:rPr>
        <w:t xml:space="preserve">št. </w:t>
      </w:r>
      <w:r w:rsidR="00C4582A">
        <w:rPr>
          <w:rFonts w:ascii="Tahoma" w:hAnsi="Tahoma" w:cs="Tahoma"/>
        </w:rPr>
        <w:t>VKS-38/20</w:t>
      </w:r>
      <w:r w:rsidR="006C4C08">
        <w:rPr>
          <w:rFonts w:ascii="Tahoma" w:hAnsi="Tahoma" w:cs="Tahoma"/>
        </w:rPr>
        <w:t>.</w:t>
      </w:r>
    </w:p>
    <w:p w14:paraId="1CDA1719" w14:textId="77777777" w:rsidR="003F21DD" w:rsidRDefault="003F21DD" w:rsidP="008034E2">
      <w:pPr>
        <w:pStyle w:val="Telobesedila"/>
        <w:keepNext/>
        <w:keepLines/>
        <w:widowControl/>
        <w:rPr>
          <w:rFonts w:ascii="Tahoma" w:hAnsi="Tahoma" w:cs="Tahoma"/>
          <w:b w:val="0"/>
        </w:rPr>
      </w:pPr>
    </w:p>
    <w:p w14:paraId="75B4E169" w14:textId="4FEE659A" w:rsidR="00EB6F70" w:rsidRPr="00845D95" w:rsidRDefault="001A0989" w:rsidP="008034E2">
      <w:pPr>
        <w:pStyle w:val="Telobesedila"/>
        <w:keepNext/>
        <w:keepLines/>
        <w:widowControl/>
        <w:rPr>
          <w:rFonts w:ascii="Tahoma" w:hAnsi="Tahoma" w:cs="Tahoma"/>
          <w:b w:val="0"/>
        </w:rPr>
      </w:pPr>
      <w:r w:rsidRPr="001A0989">
        <w:rPr>
          <w:rFonts w:ascii="Tahoma" w:hAnsi="Tahoma" w:cs="Tahoma"/>
          <w:b w:val="0"/>
        </w:rPr>
        <w:lastRenderedPageBreak/>
        <w:t xml:space="preserve">Okvirni sporazum je sklenjen in prične veljati z dnem podpisa okvirnega sporazuma s strani obeh strank tega okvirnega sporazuma, pod pogojem iz </w:t>
      </w:r>
      <w:r w:rsidR="00D23DA0">
        <w:rPr>
          <w:rFonts w:ascii="Tahoma" w:hAnsi="Tahoma" w:cs="Tahoma"/>
          <w:b w:val="0"/>
        </w:rPr>
        <w:t>29</w:t>
      </w:r>
      <w:r w:rsidRPr="001A0989">
        <w:rPr>
          <w:rFonts w:ascii="Tahoma" w:hAnsi="Tahoma" w:cs="Tahoma"/>
          <w:b w:val="0"/>
        </w:rPr>
        <w:t>. člena okvirnega sporazuma, ter</w:t>
      </w:r>
      <w:r w:rsidR="00466671">
        <w:rPr>
          <w:rFonts w:ascii="Tahoma" w:hAnsi="Tahoma" w:cs="Tahoma"/>
          <w:b w:val="0"/>
        </w:rPr>
        <w:t xml:space="preserve"> </w:t>
      </w:r>
      <w:r w:rsidR="00C4582A">
        <w:rPr>
          <w:rFonts w:ascii="Tahoma" w:hAnsi="Tahoma" w:cs="Tahoma"/>
          <w:b w:val="0"/>
        </w:rPr>
        <w:t xml:space="preserve">se uporablja 24 (štiriindvajset) mesecev, šteto od dneva sklenitve tega okvirnega sporazuma oziroma do izčrpanja ocenjene vrednosti okvirnega sporazuma, navedene </w:t>
      </w:r>
      <w:r w:rsidRPr="001A0989">
        <w:rPr>
          <w:rFonts w:ascii="Tahoma" w:hAnsi="Tahoma" w:cs="Tahoma"/>
          <w:b w:val="0"/>
        </w:rPr>
        <w:t>v</w:t>
      </w:r>
      <w:r w:rsidR="000074B6">
        <w:rPr>
          <w:rFonts w:ascii="Tahoma" w:hAnsi="Tahoma" w:cs="Tahoma"/>
          <w:b w:val="0"/>
        </w:rPr>
        <w:t xml:space="preserve"> prvem odstavku</w:t>
      </w:r>
      <w:r w:rsidRPr="001A0989">
        <w:rPr>
          <w:rFonts w:ascii="Tahoma" w:hAnsi="Tahoma" w:cs="Tahoma"/>
          <w:b w:val="0"/>
        </w:rPr>
        <w:t xml:space="preserve"> </w:t>
      </w:r>
      <w:r w:rsidR="00845D95">
        <w:rPr>
          <w:rFonts w:ascii="Tahoma" w:hAnsi="Tahoma" w:cs="Tahoma"/>
          <w:b w:val="0"/>
        </w:rPr>
        <w:t>3</w:t>
      </w:r>
      <w:r w:rsidRPr="001A0989">
        <w:rPr>
          <w:rFonts w:ascii="Tahoma" w:hAnsi="Tahoma" w:cs="Tahoma"/>
          <w:b w:val="0"/>
        </w:rPr>
        <w:t>. člen</w:t>
      </w:r>
      <w:r w:rsidR="000074B6">
        <w:rPr>
          <w:rFonts w:ascii="Tahoma" w:hAnsi="Tahoma" w:cs="Tahoma"/>
          <w:b w:val="0"/>
        </w:rPr>
        <w:t>a</w:t>
      </w:r>
      <w:r w:rsidRPr="001A0989">
        <w:rPr>
          <w:rFonts w:ascii="Tahoma" w:hAnsi="Tahoma" w:cs="Tahoma"/>
          <w:b w:val="0"/>
        </w:rPr>
        <w:t xml:space="preserve"> tega okvirnega sporazuma,</w:t>
      </w:r>
      <w:r w:rsidR="00C331E6">
        <w:rPr>
          <w:rFonts w:ascii="Tahoma" w:hAnsi="Tahoma" w:cs="Tahoma"/>
          <w:b w:val="0"/>
        </w:rPr>
        <w:t xml:space="preserve"> </w:t>
      </w:r>
      <w:r w:rsidR="00C23AD1" w:rsidRPr="00C23AD1">
        <w:rPr>
          <w:rFonts w:ascii="Tahoma" w:hAnsi="Tahoma" w:cs="Tahoma"/>
          <w:b w:val="0"/>
        </w:rPr>
        <w:t>kar nastopi prej.</w:t>
      </w:r>
    </w:p>
    <w:p w14:paraId="3738765A" w14:textId="77777777" w:rsidR="00DD5BD9" w:rsidRDefault="00DD5BD9" w:rsidP="008034E2">
      <w:pPr>
        <w:pStyle w:val="Telobesedila"/>
        <w:keepNext/>
        <w:keepLines/>
        <w:widowControl/>
        <w:rPr>
          <w:rFonts w:ascii="Tahoma" w:hAnsi="Tahoma" w:cs="Tahoma"/>
          <w:b w:val="0"/>
        </w:rPr>
      </w:pPr>
    </w:p>
    <w:p w14:paraId="0C212241" w14:textId="77777777" w:rsidR="00E13FBB" w:rsidRDefault="00E13FBB" w:rsidP="008034E2">
      <w:pPr>
        <w:pStyle w:val="Telobesedila"/>
        <w:keepNext/>
        <w:keepLines/>
        <w:widowControl/>
        <w:rPr>
          <w:rFonts w:ascii="Tahoma" w:hAnsi="Tahoma" w:cs="Tahoma"/>
          <w:b w:val="0"/>
        </w:rPr>
      </w:pPr>
    </w:p>
    <w:p w14:paraId="6E2BDCFF" w14:textId="77777777" w:rsidR="0067582A" w:rsidRDefault="00C03DC3"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A0989">
        <w:rPr>
          <w:rFonts w:ascii="Tahoma" w:hAnsi="Tahoma" w:cs="Tahoma"/>
          <w:b/>
        </w:rPr>
        <w:t>OKVIRNEGA SPORAZUMA</w:t>
      </w:r>
    </w:p>
    <w:p w14:paraId="23CA041F" w14:textId="77777777" w:rsidR="008B7EE1" w:rsidRDefault="008B7EE1" w:rsidP="008B7EE1">
      <w:pPr>
        <w:keepNext/>
        <w:keepLines/>
        <w:tabs>
          <w:tab w:val="left" w:pos="851"/>
          <w:tab w:val="left" w:pos="1702"/>
        </w:tabs>
        <w:ind w:left="1440"/>
        <w:jc w:val="both"/>
        <w:rPr>
          <w:rFonts w:ascii="Tahoma" w:hAnsi="Tahoma" w:cs="Tahoma"/>
          <w:b/>
        </w:rPr>
      </w:pPr>
    </w:p>
    <w:p w14:paraId="180CD8E1" w14:textId="77777777" w:rsidR="00764D21" w:rsidRDefault="0067582A"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3FE8EB62" w14:textId="77777777" w:rsidR="00E47488" w:rsidRDefault="00E47488" w:rsidP="008034E2">
      <w:pPr>
        <w:keepNext/>
        <w:keepLines/>
        <w:tabs>
          <w:tab w:val="left" w:pos="1702"/>
        </w:tabs>
        <w:jc w:val="both"/>
        <w:rPr>
          <w:rFonts w:ascii="Tahoma" w:hAnsi="Tahoma" w:cs="Tahoma"/>
        </w:rPr>
      </w:pPr>
    </w:p>
    <w:p w14:paraId="659AD88E" w14:textId="77777777" w:rsidR="00845D95" w:rsidRPr="00845D95" w:rsidRDefault="00845D95" w:rsidP="008034E2">
      <w:pPr>
        <w:pStyle w:val="Odstavekseznama"/>
        <w:keepNext/>
        <w:keepLines/>
        <w:ind w:left="0"/>
        <w:jc w:val="both"/>
        <w:rPr>
          <w:rFonts w:ascii="Tahoma" w:hAnsi="Tahoma" w:cs="Tahoma"/>
          <w:bCs/>
        </w:rPr>
      </w:pPr>
      <w:r w:rsidRPr="00845D95">
        <w:rPr>
          <w:rFonts w:ascii="Tahoma" w:hAnsi="Tahoma" w:cs="Tahoma"/>
          <w:bCs/>
        </w:rPr>
        <w:t>Predmet tega okvirneg</w:t>
      </w:r>
      <w:r w:rsidR="007A6BE9">
        <w:rPr>
          <w:rFonts w:ascii="Tahoma" w:hAnsi="Tahoma" w:cs="Tahoma"/>
          <w:bCs/>
        </w:rPr>
        <w:t xml:space="preserve">a sporazuma je sukcesivna nabava kemikalij in potrošnega materiala </w:t>
      </w:r>
      <w:r w:rsidR="007A6BE9" w:rsidRPr="0005155E">
        <w:rPr>
          <w:rFonts w:ascii="Tahoma" w:hAnsi="Tahoma" w:cs="Tahoma"/>
        </w:rPr>
        <w:t>iz sklopa št. _; ___________________</w:t>
      </w:r>
      <w:r w:rsidR="007A6BE9">
        <w:rPr>
          <w:rFonts w:ascii="Tahoma" w:hAnsi="Tahoma" w:cs="Tahoma"/>
        </w:rPr>
        <w:t>________</w:t>
      </w:r>
      <w:r w:rsidR="00B72156">
        <w:rPr>
          <w:rFonts w:ascii="Tahoma" w:hAnsi="Tahoma" w:cs="Tahoma"/>
        </w:rPr>
        <w:t xml:space="preserve"> ( v nadaljevanju: blago, artikel)</w:t>
      </w:r>
      <w:r w:rsidR="007A6BE9">
        <w:rPr>
          <w:rFonts w:ascii="Tahoma" w:hAnsi="Tahoma" w:cs="Tahoma"/>
        </w:rPr>
        <w:t>,</w:t>
      </w:r>
      <w:r w:rsidRPr="00845D95">
        <w:rPr>
          <w:rFonts w:ascii="Tahoma" w:hAnsi="Tahoma" w:cs="Tahoma"/>
          <w:bCs/>
        </w:rPr>
        <w:t xml:space="preserve"> </w:t>
      </w:r>
      <w:r w:rsidR="007A6BE9" w:rsidRPr="0005155E">
        <w:rPr>
          <w:rFonts w:ascii="Tahoma" w:hAnsi="Tahoma" w:cs="Tahoma"/>
        </w:rPr>
        <w:t xml:space="preserve">ki </w:t>
      </w:r>
      <w:r w:rsidR="007A6BE9">
        <w:rPr>
          <w:rFonts w:ascii="Tahoma" w:hAnsi="Tahoma" w:cs="Tahoma"/>
        </w:rPr>
        <w:t>jih naročnik</w:t>
      </w:r>
      <w:r w:rsidR="007A6BE9" w:rsidRPr="0005155E">
        <w:rPr>
          <w:rFonts w:ascii="Tahoma" w:hAnsi="Tahoma" w:cs="Tahoma"/>
        </w:rPr>
        <w:t xml:space="preserve"> po obsegu in časovno ne more vnaprej določiti,</w:t>
      </w:r>
      <w:r w:rsidR="007A6BE9" w:rsidRPr="0005155E">
        <w:rPr>
          <w:rFonts w:ascii="Tahoma" w:hAnsi="Tahoma" w:cs="Tahoma"/>
          <w:bCs/>
        </w:rPr>
        <w:t xml:space="preserve"> v skladu s tehnično specifikacijo, kot je to opredeljeno v </w:t>
      </w:r>
      <w:r w:rsidR="007A6BE9">
        <w:rPr>
          <w:rFonts w:ascii="Tahoma" w:hAnsi="Tahoma" w:cs="Tahoma"/>
          <w:bCs/>
        </w:rPr>
        <w:t>razpisni dokumentaciji naročnika</w:t>
      </w:r>
      <w:r w:rsidR="007A6BE9" w:rsidRPr="0005155E">
        <w:rPr>
          <w:rFonts w:ascii="Tahoma" w:hAnsi="Tahoma" w:cs="Tahoma"/>
          <w:bCs/>
        </w:rPr>
        <w:t xml:space="preserve"> št. </w:t>
      </w:r>
      <w:r w:rsidR="007A6BE9">
        <w:rPr>
          <w:rFonts w:ascii="Tahoma" w:hAnsi="Tahoma" w:cs="Tahoma"/>
          <w:bCs/>
        </w:rPr>
        <w:t>VKS-38/20</w:t>
      </w:r>
      <w:r w:rsidR="007A6BE9" w:rsidRPr="0005155E">
        <w:rPr>
          <w:rFonts w:ascii="Tahoma" w:hAnsi="Tahoma" w:cs="Tahoma"/>
          <w:bCs/>
        </w:rPr>
        <w:t xml:space="preserve"> (v nadaljevanju: razpisna dokumentacija) in</w:t>
      </w:r>
      <w:r w:rsidR="007A6BE9" w:rsidRPr="0005155E">
        <w:rPr>
          <w:rFonts w:ascii="Tahoma" w:hAnsi="Tahoma" w:cs="Tahoma"/>
          <w:color w:val="000000"/>
        </w:rPr>
        <w:t xml:space="preserve"> </w:t>
      </w:r>
      <w:r w:rsidR="007A6BE9" w:rsidRPr="0005155E">
        <w:rPr>
          <w:rFonts w:ascii="Tahoma" w:hAnsi="Tahoma" w:cs="Tahoma"/>
          <w:bCs/>
        </w:rPr>
        <w:t>na podlagi ponudbe</w:t>
      </w:r>
      <w:r w:rsidR="007A6BE9">
        <w:rPr>
          <w:rFonts w:ascii="Tahoma" w:hAnsi="Tahoma" w:cs="Tahoma"/>
          <w:bCs/>
        </w:rPr>
        <w:t xml:space="preserve"> izvajalca,</w:t>
      </w:r>
      <w:r w:rsidR="007A6BE9" w:rsidRPr="0005155E">
        <w:rPr>
          <w:rFonts w:ascii="Tahoma" w:hAnsi="Tahoma" w:cs="Tahoma"/>
          <w:bCs/>
        </w:rPr>
        <w:t xml:space="preserve"> št. ______________</w:t>
      </w:r>
      <w:r w:rsidR="007A6BE9">
        <w:rPr>
          <w:rFonts w:ascii="Tahoma" w:hAnsi="Tahoma" w:cs="Tahoma"/>
          <w:bCs/>
        </w:rPr>
        <w:t xml:space="preserve"> z </w:t>
      </w:r>
      <w:r w:rsidR="007A6BE9" w:rsidRPr="0005155E">
        <w:rPr>
          <w:rFonts w:ascii="Tahoma" w:hAnsi="Tahoma" w:cs="Tahoma"/>
          <w:bCs/>
        </w:rPr>
        <w:t>dne __________</w:t>
      </w:r>
      <w:r w:rsidR="0034508C">
        <w:rPr>
          <w:rFonts w:ascii="Tahoma" w:hAnsi="Tahoma" w:cs="Tahoma"/>
          <w:bCs/>
        </w:rPr>
        <w:t xml:space="preserve"> (v nadaljevanju: ponudba)</w:t>
      </w:r>
      <w:r w:rsidR="007A6BE9" w:rsidRPr="0005155E">
        <w:rPr>
          <w:rFonts w:ascii="Tahoma" w:hAnsi="Tahoma" w:cs="Tahoma"/>
          <w:bCs/>
        </w:rPr>
        <w:t>, ki je priloga št. 1 tega okvirnega sporazuma.</w:t>
      </w:r>
    </w:p>
    <w:p w14:paraId="0072A425" w14:textId="77777777" w:rsidR="00845D95" w:rsidRPr="00845D95" w:rsidRDefault="00845D95" w:rsidP="008034E2">
      <w:pPr>
        <w:pStyle w:val="Odstavekseznama"/>
        <w:keepNext/>
        <w:keepLines/>
        <w:ind w:left="0"/>
        <w:jc w:val="both"/>
        <w:rPr>
          <w:rFonts w:ascii="Tahoma" w:hAnsi="Tahoma" w:cs="Tahoma"/>
        </w:rPr>
      </w:pPr>
    </w:p>
    <w:p w14:paraId="490FC9C7" w14:textId="77777777" w:rsidR="00845D95" w:rsidRDefault="00845D95" w:rsidP="008034E2">
      <w:pPr>
        <w:pStyle w:val="Odstavekseznama"/>
        <w:keepNext/>
        <w:keepLines/>
        <w:ind w:left="0"/>
        <w:jc w:val="both"/>
        <w:rPr>
          <w:rFonts w:ascii="Tahoma" w:hAnsi="Tahoma" w:cs="Tahoma"/>
          <w:bCs/>
        </w:rPr>
      </w:pPr>
      <w:r w:rsidRPr="00845D95">
        <w:rPr>
          <w:rFonts w:ascii="Tahoma" w:hAnsi="Tahoma" w:cs="Tahoma"/>
          <w:bCs/>
        </w:rPr>
        <w:t xml:space="preserve">Okvirne količine </w:t>
      </w:r>
      <w:r w:rsidR="00C35BBC">
        <w:rPr>
          <w:rFonts w:ascii="Tahoma" w:hAnsi="Tahoma" w:cs="Tahoma"/>
          <w:bCs/>
        </w:rPr>
        <w:t>blaga</w:t>
      </w:r>
      <w:r w:rsidRPr="00845D95">
        <w:rPr>
          <w:rFonts w:ascii="Tahoma" w:hAnsi="Tahoma" w:cs="Tahoma"/>
          <w:bCs/>
        </w:rPr>
        <w:t>, navedene v posamezni postavki ponudbenega predračuna</w:t>
      </w:r>
      <w:r w:rsidR="0034508C">
        <w:rPr>
          <w:rFonts w:ascii="Tahoma" w:hAnsi="Tahoma" w:cs="Tahoma"/>
          <w:bCs/>
        </w:rPr>
        <w:t xml:space="preserve"> izvajalca, št. ……… z dne ………… (v nadaljevanju: ponudbeni predračun)</w:t>
      </w:r>
      <w:r w:rsidRPr="00845D95">
        <w:rPr>
          <w:rFonts w:ascii="Tahoma" w:hAnsi="Tahoma" w:cs="Tahoma"/>
          <w:bCs/>
        </w:rPr>
        <w:t>, so količine, ki jih bo naročnik predvidoma potreboval oziroma naročal v obdobju veljavnosti tega okvirnega sporazuma. Naročnik se ne zavezuje, da bo naročil celotno predvideno količino blaga. Izvajalec bo dobavil blago na podlagi posameznega pisnega naročila naročnika. Izvajalec ne bo mogel uveljavljati odškodnine zaradi spreminjanja količin za dobavo blaga.</w:t>
      </w:r>
    </w:p>
    <w:p w14:paraId="7DBCA2D2" w14:textId="77777777" w:rsidR="00845D95" w:rsidRDefault="00845D95" w:rsidP="008034E2">
      <w:pPr>
        <w:pStyle w:val="Odstavekseznama"/>
        <w:keepNext/>
        <w:keepLines/>
        <w:ind w:left="0"/>
        <w:jc w:val="both"/>
        <w:rPr>
          <w:rFonts w:ascii="Tahoma" w:hAnsi="Tahoma" w:cs="Tahoma"/>
          <w:bCs/>
        </w:rPr>
      </w:pPr>
    </w:p>
    <w:p w14:paraId="48BF3B30" w14:textId="77777777" w:rsidR="00E13FBB" w:rsidRDefault="00E13FBB" w:rsidP="008034E2">
      <w:pPr>
        <w:pStyle w:val="Odstavekseznama"/>
        <w:keepNext/>
        <w:keepLines/>
        <w:ind w:left="0"/>
        <w:jc w:val="both"/>
        <w:rPr>
          <w:rFonts w:ascii="Tahoma" w:hAnsi="Tahoma" w:cs="Tahoma"/>
          <w:bCs/>
        </w:rPr>
      </w:pPr>
    </w:p>
    <w:p w14:paraId="6B4E85AA" w14:textId="77777777" w:rsidR="00630109" w:rsidRDefault="00C331E6"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Pr>
          <w:rFonts w:ascii="Tahoma" w:hAnsi="Tahoma" w:cs="Tahoma"/>
          <w:b/>
        </w:rPr>
        <w:t>VREDNOST</w:t>
      </w:r>
      <w:r w:rsidR="001326A6">
        <w:rPr>
          <w:rFonts w:ascii="Tahoma" w:hAnsi="Tahoma" w:cs="Tahoma"/>
          <w:b/>
        </w:rPr>
        <w:t xml:space="preserve"> </w:t>
      </w:r>
      <w:r w:rsidR="002202F6">
        <w:rPr>
          <w:rFonts w:ascii="Tahoma" w:hAnsi="Tahoma" w:cs="Tahoma"/>
          <w:b/>
        </w:rPr>
        <w:t>OKVIRNEGA SPORAZUMA</w:t>
      </w:r>
      <w:r w:rsidR="00891664">
        <w:rPr>
          <w:rFonts w:ascii="Tahoma" w:hAnsi="Tahoma" w:cs="Tahoma"/>
          <w:b/>
        </w:rPr>
        <w:t xml:space="preserve"> IN CENE NA ENOTO MERE</w:t>
      </w:r>
    </w:p>
    <w:p w14:paraId="3E6AB3CF" w14:textId="77777777" w:rsidR="00555417" w:rsidRPr="008B7D08" w:rsidRDefault="00555417" w:rsidP="008034E2">
      <w:pPr>
        <w:keepNext/>
        <w:keepLines/>
        <w:tabs>
          <w:tab w:val="left" w:pos="1080"/>
        </w:tabs>
        <w:ind w:left="360"/>
        <w:rPr>
          <w:rFonts w:ascii="Tahoma" w:hAnsi="Tahoma" w:cs="Tahoma"/>
          <w:b/>
        </w:rPr>
      </w:pPr>
    </w:p>
    <w:p w14:paraId="1E80D927" w14:textId="77777777" w:rsidR="007B3CF9" w:rsidRPr="007B3CF9" w:rsidRDefault="00630109" w:rsidP="008034E2">
      <w:pPr>
        <w:keepNext/>
        <w:keepLines/>
        <w:numPr>
          <w:ilvl w:val="1"/>
          <w:numId w:val="4"/>
        </w:numPr>
        <w:tabs>
          <w:tab w:val="clear" w:pos="1440"/>
        </w:tabs>
        <w:ind w:left="426" w:hanging="426"/>
        <w:jc w:val="center"/>
        <w:rPr>
          <w:rFonts w:ascii="Tahoma" w:hAnsi="Tahoma" w:cs="Tahoma"/>
        </w:rPr>
      </w:pPr>
      <w:r w:rsidRPr="00856F7B">
        <w:rPr>
          <w:rFonts w:ascii="Tahoma" w:hAnsi="Tahoma" w:cs="Tahoma"/>
        </w:rPr>
        <w:t>člen</w:t>
      </w:r>
    </w:p>
    <w:p w14:paraId="5017758C" w14:textId="77777777" w:rsidR="007B3CF9" w:rsidRPr="003B6FEF" w:rsidRDefault="007B3CF9" w:rsidP="008034E2">
      <w:pPr>
        <w:keepNext/>
        <w:keepLines/>
        <w:jc w:val="both"/>
        <w:rPr>
          <w:rFonts w:ascii="Tahoma" w:hAnsi="Tahoma" w:cs="Tahoma"/>
        </w:rPr>
      </w:pPr>
    </w:p>
    <w:p w14:paraId="2F056788" w14:textId="77777777" w:rsidR="00891664" w:rsidRDefault="00891664" w:rsidP="008034E2">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D61A6EB" w14:textId="77777777" w:rsidR="004A6B70" w:rsidRPr="002202F6" w:rsidRDefault="004A6B70" w:rsidP="008034E2">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14:paraId="03B7506F" w14:textId="77777777" w:rsidTr="00A92512">
        <w:trPr>
          <w:jc w:val="center"/>
        </w:trPr>
        <w:tc>
          <w:tcPr>
            <w:tcW w:w="0" w:type="auto"/>
            <w:shd w:val="clear" w:color="auto" w:fill="auto"/>
          </w:tcPr>
          <w:p w14:paraId="264D6F66" w14:textId="77777777" w:rsidR="006C4C08" w:rsidRPr="00571CB4" w:rsidRDefault="006C4C08" w:rsidP="008034E2">
            <w:pPr>
              <w:pStyle w:val="Navadensplet"/>
              <w:keepNext/>
              <w:keepLines/>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2A956487" w14:textId="77777777" w:rsidR="00B20769" w:rsidRPr="00845D95" w:rsidRDefault="00845D95" w:rsidP="008034E2">
      <w:pPr>
        <w:pStyle w:val="Navadensplet"/>
        <w:keepNext/>
        <w:keepLines/>
        <w:spacing w:before="0" w:beforeAutospacing="0" w:after="0" w:afterAutospacing="0"/>
        <w:jc w:val="center"/>
        <w:rPr>
          <w:rFonts w:ascii="Tahoma" w:hAnsi="Tahoma" w:cs="Tahoma"/>
          <w:i/>
          <w:sz w:val="16"/>
          <w:szCs w:val="16"/>
        </w:rPr>
      </w:pPr>
      <w:r w:rsidRPr="00845D95">
        <w:rPr>
          <w:rFonts w:ascii="Tahoma" w:hAnsi="Tahoma" w:cs="Tahoma"/>
          <w:i/>
          <w:sz w:val="16"/>
          <w:szCs w:val="16"/>
        </w:rPr>
        <w:t>(vpis ocenjene vrednosti za posamezni sklop kot izhaja iz predloga s sklepom za začetek javnega naročila št.</w:t>
      </w:r>
      <w:r>
        <w:rPr>
          <w:rFonts w:ascii="Tahoma" w:hAnsi="Tahoma" w:cs="Tahoma"/>
          <w:i/>
          <w:sz w:val="16"/>
          <w:szCs w:val="16"/>
        </w:rPr>
        <w:t xml:space="preserve"> </w:t>
      </w:r>
      <w:r w:rsidR="007A6BE9">
        <w:rPr>
          <w:rFonts w:ascii="Tahoma" w:hAnsi="Tahoma" w:cs="Tahoma"/>
          <w:i/>
          <w:sz w:val="16"/>
          <w:szCs w:val="16"/>
        </w:rPr>
        <w:t>VKS-38/20</w:t>
      </w:r>
      <w:r w:rsidRPr="00845D95">
        <w:rPr>
          <w:rFonts w:ascii="Tahoma" w:hAnsi="Tahoma" w:cs="Tahoma"/>
          <w:i/>
          <w:sz w:val="16"/>
          <w:szCs w:val="16"/>
        </w:rPr>
        <w:t>)</w:t>
      </w:r>
    </w:p>
    <w:p w14:paraId="403E5D58" w14:textId="77777777" w:rsidR="006C4C08" w:rsidRDefault="006C4C08" w:rsidP="008034E2">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338FCBB1" w14:textId="77777777" w:rsidR="008C77E8" w:rsidRDefault="008C77E8" w:rsidP="008034E2">
      <w:pPr>
        <w:pStyle w:val="Slog"/>
        <w:keepNext/>
        <w:keepLines/>
        <w:jc w:val="both"/>
        <w:rPr>
          <w:rFonts w:ascii="Tahoma" w:hAnsi="Tahoma" w:cs="Tahoma"/>
          <w:sz w:val="20"/>
          <w:lang w:val="sl-SI"/>
        </w:rPr>
      </w:pPr>
    </w:p>
    <w:p w14:paraId="2E860D29" w14:textId="77777777" w:rsidR="002202F6" w:rsidRDefault="00891664" w:rsidP="008034E2">
      <w:pPr>
        <w:pStyle w:val="Slog"/>
        <w:keepNext/>
        <w:keepLines/>
        <w:jc w:val="both"/>
        <w:rPr>
          <w:rFonts w:ascii="Tahoma" w:hAnsi="Tahoma" w:cs="Tahoma"/>
          <w:sz w:val="20"/>
          <w:lang w:val="sl-SI"/>
        </w:rPr>
      </w:pPr>
      <w:r>
        <w:rPr>
          <w:rFonts w:ascii="Tahoma" w:hAnsi="Tahoma" w:cs="Tahoma"/>
          <w:sz w:val="20"/>
          <w:lang w:val="sl-SI"/>
        </w:rPr>
        <w:t>Ocenjena v</w:t>
      </w:r>
      <w:r w:rsidR="002202F6" w:rsidRPr="00041A73">
        <w:rPr>
          <w:rFonts w:ascii="Tahoma" w:hAnsi="Tahoma" w:cs="Tahoma"/>
          <w:sz w:val="20"/>
          <w:lang w:val="sl-SI"/>
        </w:rPr>
        <w:t xml:space="preserve">rednost okvirnega sporazuma </w:t>
      </w:r>
      <w:r w:rsidR="002202F6" w:rsidRPr="00BC48B6">
        <w:rPr>
          <w:rFonts w:ascii="Tahoma" w:hAnsi="Tahoma" w:cs="Tahoma"/>
          <w:sz w:val="20"/>
          <w:lang w:val="sl-SI"/>
        </w:rPr>
        <w:t xml:space="preserve">ne vključuje DDV. DDV bo </w:t>
      </w:r>
      <w:r w:rsidR="002202F6">
        <w:rPr>
          <w:rFonts w:ascii="Tahoma" w:hAnsi="Tahoma" w:cs="Tahoma"/>
          <w:sz w:val="20"/>
          <w:lang w:val="sl-SI"/>
        </w:rPr>
        <w:t>izvajalec</w:t>
      </w:r>
      <w:r w:rsidR="002202F6" w:rsidRPr="00BC48B6">
        <w:rPr>
          <w:rFonts w:ascii="Tahoma" w:hAnsi="Tahoma" w:cs="Tahoma"/>
          <w:sz w:val="20"/>
          <w:lang w:val="sl-SI"/>
        </w:rPr>
        <w:t xml:space="preserve"> zaračunal na podlagi veljavne zakonodaje</w:t>
      </w:r>
      <w:r w:rsidR="00DD5BD9">
        <w:rPr>
          <w:rFonts w:ascii="Tahoma" w:hAnsi="Tahoma" w:cs="Tahoma"/>
          <w:sz w:val="20"/>
          <w:lang w:val="sl-SI"/>
        </w:rPr>
        <w:t xml:space="preserve"> Republike Slovenije</w:t>
      </w:r>
      <w:r w:rsidR="002202F6" w:rsidRPr="00BC48B6">
        <w:rPr>
          <w:rFonts w:ascii="Tahoma" w:hAnsi="Tahoma" w:cs="Tahoma"/>
          <w:sz w:val="20"/>
          <w:lang w:val="sl-SI"/>
        </w:rPr>
        <w:t>.</w:t>
      </w:r>
    </w:p>
    <w:p w14:paraId="67B398C9" w14:textId="77777777" w:rsidR="00891664" w:rsidRDefault="00891664" w:rsidP="008034E2">
      <w:pPr>
        <w:pStyle w:val="Slog"/>
        <w:keepNext/>
        <w:keepLines/>
        <w:rPr>
          <w:rFonts w:ascii="Tahoma" w:hAnsi="Tahoma" w:cs="Tahoma"/>
          <w:sz w:val="20"/>
          <w:lang w:val="sl-SI"/>
        </w:rPr>
      </w:pPr>
    </w:p>
    <w:p w14:paraId="6FF94E61" w14:textId="77777777" w:rsidR="00845D95" w:rsidRDefault="00845D95" w:rsidP="008034E2">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4A40C6A4" w14:textId="77777777" w:rsidR="00845D95" w:rsidRDefault="00845D95" w:rsidP="008034E2">
      <w:pPr>
        <w:pStyle w:val="Slog"/>
        <w:keepNext/>
        <w:keepLines/>
        <w:rPr>
          <w:rFonts w:ascii="Tahoma" w:hAnsi="Tahoma" w:cs="Tahoma"/>
          <w:sz w:val="20"/>
          <w:lang w:val="sl-SI"/>
        </w:rPr>
      </w:pPr>
    </w:p>
    <w:p w14:paraId="32114E88" w14:textId="77777777" w:rsidR="00F871FD" w:rsidRPr="0005155E" w:rsidRDefault="00F871FD" w:rsidP="00F871FD">
      <w:pPr>
        <w:keepNext/>
        <w:jc w:val="both"/>
        <w:rPr>
          <w:rFonts w:ascii="Tahoma" w:hAnsi="Tahoma" w:cs="Tahoma"/>
        </w:rPr>
      </w:pPr>
      <w:r>
        <w:rPr>
          <w:rFonts w:ascii="Tahoma" w:hAnsi="Tahoma" w:cs="Tahoma"/>
        </w:rPr>
        <w:t xml:space="preserve">Cene na enoto mere </w:t>
      </w:r>
      <w:r w:rsidRPr="0005155E">
        <w:rPr>
          <w:rFonts w:ascii="Tahoma" w:hAnsi="Tahoma" w:cs="Tahoma"/>
        </w:rPr>
        <w:t>so v času veljavnosti okvirnega sporazuma fiksne in se ne spreminjajo pod</w:t>
      </w:r>
      <w:r>
        <w:rPr>
          <w:rFonts w:ascii="Tahoma" w:hAnsi="Tahoma" w:cs="Tahoma"/>
        </w:rPr>
        <w:t xml:space="preserve"> nobenim pogojem, razen v primeru znižanja cene.</w:t>
      </w:r>
      <w:r w:rsidRPr="0005155E">
        <w:rPr>
          <w:rFonts w:ascii="Tahoma" w:hAnsi="Tahoma" w:cs="Tahoma"/>
        </w:rPr>
        <w:t xml:space="preserve"> </w:t>
      </w:r>
    </w:p>
    <w:p w14:paraId="5CFE7FC9" w14:textId="77777777" w:rsidR="007A6BE9" w:rsidRDefault="007A6BE9" w:rsidP="007A6B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b/>
        </w:rPr>
      </w:pPr>
    </w:p>
    <w:p w14:paraId="2A792DB1" w14:textId="77777777" w:rsidR="007A6BE9" w:rsidRPr="00F871FD" w:rsidRDefault="007A6BE9" w:rsidP="00F871FD">
      <w:pPr>
        <w:numPr>
          <w:ilvl w:val="0"/>
          <w:numId w:val="43"/>
        </w:numPr>
        <w:jc w:val="center"/>
        <w:rPr>
          <w:rFonts w:ascii="Tahoma" w:hAnsi="Tahoma"/>
        </w:rPr>
      </w:pPr>
      <w:r w:rsidRPr="00F871FD">
        <w:rPr>
          <w:rFonts w:ascii="Tahoma" w:hAnsi="Tahoma"/>
        </w:rPr>
        <w:t>člen</w:t>
      </w:r>
    </w:p>
    <w:p w14:paraId="05DAB9D1" w14:textId="77777777" w:rsidR="007A6BE9" w:rsidRPr="003F0AF3" w:rsidRDefault="007A6BE9" w:rsidP="007A6BE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b/>
        </w:rPr>
      </w:pPr>
    </w:p>
    <w:p w14:paraId="33174A96" w14:textId="68D405D2" w:rsidR="007A6BE9" w:rsidRDefault="007A6BE9" w:rsidP="00131790">
      <w:pPr>
        <w:jc w:val="both"/>
        <w:rPr>
          <w:rFonts w:ascii="Tahoma" w:hAnsi="Tahoma"/>
        </w:rPr>
      </w:pPr>
      <w:r>
        <w:rPr>
          <w:rFonts w:ascii="Tahoma" w:hAnsi="Tahoma"/>
        </w:rPr>
        <w:t>V primeru, da naročnik ugotovi odstopanje cen ar</w:t>
      </w:r>
      <w:r w:rsidR="00F871FD">
        <w:rPr>
          <w:rFonts w:ascii="Tahoma" w:hAnsi="Tahoma"/>
        </w:rPr>
        <w:t>tiklov med izvajalcem</w:t>
      </w:r>
      <w:r>
        <w:rPr>
          <w:rFonts w:ascii="Tahoma" w:hAnsi="Tahoma"/>
        </w:rPr>
        <w:t xml:space="preserve"> in drugimi distributerji oz. proizvajalci za več kot petnajst odstotkov (15%), si naročnik pridržuje pravico, da lahko samostojno naroči </w:t>
      </w:r>
      <w:r w:rsidR="00F871FD">
        <w:rPr>
          <w:rFonts w:ascii="Tahoma" w:hAnsi="Tahoma"/>
        </w:rPr>
        <w:t>artikle pri ugodnejšem izvajalcu</w:t>
      </w:r>
      <w:r w:rsidR="0034508C">
        <w:rPr>
          <w:rFonts w:ascii="Tahoma" w:hAnsi="Tahoma"/>
        </w:rPr>
        <w:t xml:space="preserve"> (distributerju oz. proizvajalcu)</w:t>
      </w:r>
      <w:r w:rsidR="00E621CB">
        <w:rPr>
          <w:rFonts w:ascii="Tahoma" w:hAnsi="Tahoma"/>
        </w:rPr>
        <w:t xml:space="preserve"> ne glede na sklenjen </w:t>
      </w:r>
      <w:r w:rsidR="0034508C">
        <w:rPr>
          <w:rFonts w:ascii="Tahoma" w:hAnsi="Tahoma"/>
        </w:rPr>
        <w:t xml:space="preserve">predmetni </w:t>
      </w:r>
      <w:r w:rsidR="00E621CB">
        <w:rPr>
          <w:rFonts w:ascii="Tahoma" w:hAnsi="Tahoma"/>
        </w:rPr>
        <w:t>okvirni sporazum</w:t>
      </w:r>
      <w:r>
        <w:rPr>
          <w:rFonts w:ascii="Tahoma" w:hAnsi="Tahoma"/>
        </w:rPr>
        <w:t xml:space="preserve"> med njim (naro</w:t>
      </w:r>
      <w:r w:rsidR="00F871FD">
        <w:rPr>
          <w:rFonts w:ascii="Tahoma" w:hAnsi="Tahoma"/>
        </w:rPr>
        <w:t>čnikom) in izvajalcem</w:t>
      </w:r>
      <w:r>
        <w:rPr>
          <w:rFonts w:ascii="Tahoma" w:hAnsi="Tahoma"/>
        </w:rPr>
        <w:t>.</w:t>
      </w:r>
    </w:p>
    <w:p w14:paraId="1F953728" w14:textId="77777777" w:rsidR="00891664" w:rsidRDefault="00891664" w:rsidP="00131790">
      <w:pPr>
        <w:pStyle w:val="Slog"/>
        <w:jc w:val="center"/>
        <w:rPr>
          <w:rFonts w:ascii="Tahoma" w:hAnsi="Tahoma" w:cs="Tahoma"/>
          <w:sz w:val="20"/>
          <w:lang w:val="sl-SI"/>
        </w:rPr>
      </w:pPr>
    </w:p>
    <w:p w14:paraId="3A71CB21" w14:textId="77777777" w:rsidR="00A63CCF" w:rsidRDefault="00A63CCF" w:rsidP="00131790">
      <w:pPr>
        <w:jc w:val="both"/>
        <w:rPr>
          <w:rFonts w:ascii="Tahoma" w:hAnsi="Tahoma" w:cs="Tahoma"/>
        </w:rPr>
      </w:pPr>
    </w:p>
    <w:p w14:paraId="3A8A8369" w14:textId="77777777" w:rsidR="00891664" w:rsidRPr="00344F9C" w:rsidRDefault="00891664" w:rsidP="00131790">
      <w:pPr>
        <w:jc w:val="both"/>
        <w:rPr>
          <w:rFonts w:ascii="Tahoma" w:hAnsi="Tahoma" w:cs="Tahoma"/>
        </w:rPr>
      </w:pPr>
      <w:r w:rsidRPr="00344F9C">
        <w:rPr>
          <w:rFonts w:ascii="Tahoma" w:hAnsi="Tahoma" w:cs="Tahoma"/>
        </w:rPr>
        <w:t xml:space="preserve">V kolikor se bo v času veljavnosti okvirnega sporazuma pri naročniku pojavila potreba po </w:t>
      </w:r>
      <w:r>
        <w:rPr>
          <w:rFonts w:ascii="Tahoma" w:hAnsi="Tahoma" w:cs="Tahoma"/>
        </w:rPr>
        <w:t>blagu</w:t>
      </w:r>
      <w:r w:rsidRPr="00344F9C">
        <w:rPr>
          <w:rFonts w:ascii="Tahoma" w:hAnsi="Tahoma" w:cs="Tahoma"/>
        </w:rPr>
        <w:t>, ki po namenu sodi v istovrstn</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oziroma </w:t>
      </w:r>
      <w:r>
        <w:rPr>
          <w:rFonts w:ascii="Tahoma" w:hAnsi="Tahoma" w:cs="Tahoma"/>
        </w:rPr>
        <w:t>je</w:t>
      </w:r>
      <w:r w:rsidRPr="00344F9C">
        <w:rPr>
          <w:rFonts w:ascii="Tahoma" w:hAnsi="Tahoma" w:cs="Tahoma"/>
        </w:rPr>
        <w:t xml:space="preserve"> povezan</w:t>
      </w:r>
      <w:r>
        <w:rPr>
          <w:rFonts w:ascii="Tahoma" w:hAnsi="Tahoma" w:cs="Tahoma"/>
        </w:rPr>
        <w:t xml:space="preserve">o </w:t>
      </w:r>
      <w:r w:rsidRPr="00344F9C">
        <w:rPr>
          <w:rFonts w:ascii="Tahoma" w:hAnsi="Tahoma" w:cs="Tahoma"/>
        </w:rPr>
        <w:t xml:space="preserve">z vsebino tega okvirnega sporazuma in </w:t>
      </w:r>
      <w:r>
        <w:rPr>
          <w:rFonts w:ascii="Tahoma" w:hAnsi="Tahoma" w:cs="Tahoma"/>
        </w:rPr>
        <w:t>to blago</w:t>
      </w:r>
      <w:r w:rsidRPr="00344F9C">
        <w:rPr>
          <w:rFonts w:ascii="Tahoma" w:hAnsi="Tahoma" w:cs="Tahoma"/>
        </w:rPr>
        <w:t xml:space="preserve"> </w:t>
      </w:r>
      <w:r w:rsidRPr="00344F9C">
        <w:rPr>
          <w:rFonts w:ascii="Tahoma" w:hAnsi="Tahoma" w:cs="Tahoma"/>
        </w:rPr>
        <w:lastRenderedPageBreak/>
        <w:t>ni naveden</w:t>
      </w:r>
      <w:r>
        <w:rPr>
          <w:rFonts w:ascii="Tahoma" w:hAnsi="Tahoma" w:cs="Tahoma"/>
        </w:rPr>
        <w:t>o</w:t>
      </w:r>
      <w:r w:rsidRPr="00344F9C">
        <w:rPr>
          <w:rFonts w:ascii="Tahoma" w:hAnsi="Tahoma" w:cs="Tahoma"/>
        </w:rPr>
        <w:t xml:space="preserve"> v ponudbenem predračunu, bo naročnik t</w:t>
      </w:r>
      <w:r>
        <w:rPr>
          <w:rFonts w:ascii="Tahoma" w:hAnsi="Tahoma" w:cs="Tahoma"/>
        </w:rPr>
        <w:t>o</w:t>
      </w:r>
      <w:r w:rsidRPr="00344F9C">
        <w:rPr>
          <w:rFonts w:ascii="Tahoma" w:hAnsi="Tahoma" w:cs="Tahoma"/>
        </w:rPr>
        <w:t xml:space="preserve"> </w:t>
      </w:r>
      <w:r>
        <w:rPr>
          <w:rFonts w:ascii="Tahoma" w:hAnsi="Tahoma" w:cs="Tahoma"/>
        </w:rPr>
        <w:t>blago</w:t>
      </w:r>
      <w:r w:rsidRPr="00344F9C">
        <w:rPr>
          <w:rFonts w:ascii="Tahoma" w:hAnsi="Tahoma" w:cs="Tahoma"/>
        </w:rPr>
        <w:t xml:space="preserve"> naročil neposredno pri izvajalcu po tem okvirnem sporazumu. Izvajalec se obvezuje v primeru dodatnih naročil </w:t>
      </w:r>
      <w:r>
        <w:rPr>
          <w:rFonts w:ascii="Tahoma" w:hAnsi="Tahoma" w:cs="Tahoma"/>
        </w:rPr>
        <w:t>blaga</w:t>
      </w:r>
      <w:r w:rsidRPr="00344F9C">
        <w:rPr>
          <w:rFonts w:ascii="Tahoma" w:hAnsi="Tahoma" w:cs="Tahoma"/>
        </w:rPr>
        <w:t>, ki ni naveden</w:t>
      </w:r>
      <w:r>
        <w:rPr>
          <w:rFonts w:ascii="Tahoma" w:hAnsi="Tahoma" w:cs="Tahoma"/>
        </w:rPr>
        <w:t>o</w:t>
      </w:r>
      <w:r w:rsidRPr="00344F9C">
        <w:rPr>
          <w:rFonts w:ascii="Tahoma" w:hAnsi="Tahoma" w:cs="Tahoma"/>
        </w:rPr>
        <w:t xml:space="preserve"> v ponudbenem predračunu</w:t>
      </w:r>
      <w:r w:rsidR="0034508C">
        <w:rPr>
          <w:rFonts w:ascii="Tahoma" w:hAnsi="Tahoma" w:cs="Tahoma"/>
        </w:rPr>
        <w:t>,</w:t>
      </w:r>
      <w:r w:rsidR="00533632">
        <w:rPr>
          <w:rFonts w:ascii="Tahoma" w:hAnsi="Tahoma" w:cs="Tahoma"/>
        </w:rPr>
        <w:t xml:space="preserve"> tako blago dobavljati</w:t>
      </w:r>
      <w:r>
        <w:rPr>
          <w:rFonts w:ascii="Tahoma" w:hAnsi="Tahoma" w:cs="Tahoma"/>
        </w:rPr>
        <w:t xml:space="preserve"> </w:t>
      </w:r>
      <w:r w:rsidRPr="00344F9C">
        <w:rPr>
          <w:rFonts w:ascii="Tahoma" w:hAnsi="Tahoma" w:cs="Tahoma"/>
        </w:rPr>
        <w:t xml:space="preserve">po cenah glede na svoj uradno veljavni cenik oziroma po cenah, ki jih bosta naročnik in izvajalec za te </w:t>
      </w:r>
      <w:r>
        <w:rPr>
          <w:rFonts w:ascii="Tahoma" w:hAnsi="Tahoma" w:cs="Tahoma"/>
        </w:rPr>
        <w:t>dobave</w:t>
      </w:r>
      <w:r w:rsidRPr="00344F9C">
        <w:rPr>
          <w:rFonts w:ascii="Tahoma" w:hAnsi="Tahoma" w:cs="Tahoma"/>
        </w:rPr>
        <w:t xml:space="preserve"> določila na osnovi naknadno dogovorjenih osnov in dogovorila z aneksom k temu okvirnemu sporazumu.</w:t>
      </w:r>
    </w:p>
    <w:p w14:paraId="6EE0257D" w14:textId="77777777" w:rsidR="00AB2457" w:rsidRDefault="00AB2457" w:rsidP="00131790">
      <w:pPr>
        <w:tabs>
          <w:tab w:val="left" w:pos="1423"/>
        </w:tabs>
        <w:jc w:val="both"/>
        <w:rPr>
          <w:rFonts w:ascii="Tahoma" w:hAnsi="Tahoma" w:cs="Tahoma"/>
        </w:rPr>
      </w:pPr>
    </w:p>
    <w:p w14:paraId="280B1E27" w14:textId="77777777" w:rsidR="00E13FBB" w:rsidRDefault="00E13FBB" w:rsidP="00131790">
      <w:pPr>
        <w:tabs>
          <w:tab w:val="left" w:pos="1423"/>
        </w:tabs>
        <w:jc w:val="both"/>
        <w:rPr>
          <w:rFonts w:ascii="Tahoma" w:hAnsi="Tahoma" w:cs="Tahoma"/>
        </w:rPr>
      </w:pPr>
    </w:p>
    <w:p w14:paraId="4D908DD1" w14:textId="77777777" w:rsidR="00A9533C" w:rsidRDefault="00A9533C" w:rsidP="00131790">
      <w:pPr>
        <w:numPr>
          <w:ilvl w:val="0"/>
          <w:numId w:val="6"/>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3D9D67FD" w14:textId="77777777" w:rsidR="00337D19" w:rsidRPr="0020023C" w:rsidRDefault="00337D19" w:rsidP="00131790">
      <w:pPr>
        <w:tabs>
          <w:tab w:val="left" w:pos="851"/>
          <w:tab w:val="left" w:pos="1702"/>
        </w:tabs>
        <w:ind w:left="1440"/>
        <w:jc w:val="both"/>
        <w:rPr>
          <w:rFonts w:ascii="Tahoma" w:hAnsi="Tahoma" w:cs="Tahoma"/>
          <w:b/>
        </w:rPr>
      </w:pPr>
    </w:p>
    <w:p w14:paraId="5AAB1F50" w14:textId="77777777" w:rsidR="00913222" w:rsidRDefault="005369A2" w:rsidP="00131790">
      <w:pPr>
        <w:numPr>
          <w:ilvl w:val="0"/>
          <w:numId w:val="50"/>
        </w:numPr>
        <w:jc w:val="center"/>
        <w:rPr>
          <w:rFonts w:ascii="Tahoma" w:hAnsi="Tahoma" w:cs="Tahoma"/>
        </w:rPr>
      </w:pPr>
      <w:r>
        <w:rPr>
          <w:rFonts w:ascii="Tahoma" w:hAnsi="Tahoma" w:cs="Tahoma"/>
        </w:rPr>
        <w:t>č</w:t>
      </w:r>
      <w:r w:rsidR="00913222" w:rsidRPr="00913222">
        <w:rPr>
          <w:rFonts w:ascii="Tahoma" w:hAnsi="Tahoma" w:cs="Tahoma"/>
        </w:rPr>
        <w:t>len</w:t>
      </w:r>
    </w:p>
    <w:p w14:paraId="71DD280F" w14:textId="77777777" w:rsidR="005369A2" w:rsidRDefault="005369A2" w:rsidP="00131790">
      <w:pPr>
        <w:ind w:left="426"/>
        <w:rPr>
          <w:rFonts w:ascii="Tahoma" w:hAnsi="Tahoma" w:cs="Tahoma"/>
        </w:rPr>
      </w:pPr>
    </w:p>
    <w:p w14:paraId="4C56CC26" w14:textId="77777777" w:rsidR="00DF587C" w:rsidRPr="003D24E7" w:rsidRDefault="00DF587C" w:rsidP="00131790">
      <w:pPr>
        <w:jc w:val="both"/>
        <w:rPr>
          <w:rFonts w:ascii="Tahoma" w:hAnsi="Tahoma" w:cs="Tahoma"/>
        </w:rPr>
      </w:pPr>
      <w:r w:rsidRPr="003D24E7">
        <w:rPr>
          <w:rFonts w:ascii="Tahoma" w:hAnsi="Tahoma" w:cs="Tahoma"/>
        </w:rPr>
        <w:t xml:space="preserve">Obračun dobav blaga se bo izvedel na osnovi dejansko opravljenih dobav blaga. Dobava se bo štela za pravilno izvršeno s podpisom </w:t>
      </w:r>
      <w:r w:rsidR="0034508C">
        <w:rPr>
          <w:rFonts w:ascii="Tahoma" w:hAnsi="Tahoma" w:cs="Tahoma"/>
        </w:rPr>
        <w:t>primopredajnega zapisnika</w:t>
      </w:r>
      <w:r w:rsidR="0034508C" w:rsidRPr="003D24E7">
        <w:rPr>
          <w:rFonts w:ascii="Tahoma" w:hAnsi="Tahoma" w:cs="Tahoma"/>
        </w:rPr>
        <w:t xml:space="preserve"> </w:t>
      </w:r>
      <w:r w:rsidR="0034508C">
        <w:rPr>
          <w:rFonts w:ascii="Tahoma" w:hAnsi="Tahoma" w:cs="Tahoma"/>
        </w:rPr>
        <w:t>(</w:t>
      </w:r>
      <w:r w:rsidRPr="003D24E7">
        <w:rPr>
          <w:rFonts w:ascii="Tahoma" w:hAnsi="Tahoma" w:cs="Tahoma"/>
        </w:rPr>
        <w:t>dobavnice</w:t>
      </w:r>
      <w:r w:rsidR="0034508C">
        <w:rPr>
          <w:rFonts w:ascii="Tahoma" w:hAnsi="Tahoma" w:cs="Tahoma"/>
        </w:rPr>
        <w:t>)</w:t>
      </w:r>
      <w:r w:rsidRPr="003D24E7">
        <w:rPr>
          <w:rFonts w:ascii="Tahoma" w:hAnsi="Tahoma" w:cs="Tahoma"/>
        </w:rPr>
        <w:t xml:space="preserve"> s strani obeh strank okvirnega sporazuma oziroma njunih predstavnikov.</w:t>
      </w:r>
    </w:p>
    <w:p w14:paraId="38E29BA8" w14:textId="77777777" w:rsidR="00AB2457" w:rsidRDefault="00AB2457" w:rsidP="00131790">
      <w:pPr>
        <w:rPr>
          <w:rFonts w:ascii="Tahoma" w:hAnsi="Tahoma" w:cs="Tahoma"/>
        </w:rPr>
      </w:pPr>
    </w:p>
    <w:p w14:paraId="687A4B4E" w14:textId="28F0387C" w:rsidR="00355D0E" w:rsidRDefault="00355D0E" w:rsidP="00131790">
      <w:pPr>
        <w:pStyle w:val="BESEDILO"/>
        <w:keepLines w:val="0"/>
        <w:widowControl/>
        <w:tabs>
          <w:tab w:val="clear" w:pos="2155"/>
        </w:tabs>
        <w:rPr>
          <w:rFonts w:ascii="Tahoma" w:hAnsi="Tahoma" w:cs="Tahoma"/>
          <w:color w:val="000000"/>
        </w:rPr>
      </w:pPr>
      <w:r>
        <w:rPr>
          <w:rFonts w:ascii="Tahoma" w:hAnsi="Tahoma" w:cs="Tahoma"/>
        </w:rPr>
        <w:t>Izvajalec</w:t>
      </w:r>
      <w:r w:rsidRPr="00AC30C9">
        <w:rPr>
          <w:rFonts w:ascii="Tahoma" w:hAnsi="Tahoma" w:cs="Tahoma"/>
        </w:rPr>
        <w:t xml:space="preserve"> </w:t>
      </w:r>
      <w:r>
        <w:rPr>
          <w:rFonts w:ascii="Tahoma" w:hAnsi="Tahoma" w:cs="Tahoma"/>
        </w:rPr>
        <w:t xml:space="preserve">izstavi račun v roku osmih (8) dni po podpisu primopredajnega zapisnika (dobavnice) in po uspešno opravljenem prevzemu blaga. Izvajalec izstavi račun v vložišče naročnika, in sicer na naslov </w:t>
      </w:r>
      <w:r w:rsidRPr="002752F0">
        <w:rPr>
          <w:rFonts w:ascii="Tahoma" w:hAnsi="Tahoma" w:cs="Tahoma"/>
          <w:bCs/>
          <w:noProof/>
        </w:rPr>
        <w:t>JAVNO PODJETJE VODOVOD KANALIZACIJA SNAGA d.o.o.</w:t>
      </w:r>
      <w:r>
        <w:rPr>
          <w:rFonts w:ascii="Tahoma" w:hAnsi="Tahoma" w:cs="Tahoma"/>
          <w:bCs/>
          <w:noProof/>
        </w:rPr>
        <w:t xml:space="preserve">, </w:t>
      </w:r>
      <w:r w:rsidRPr="002752F0">
        <w:rPr>
          <w:rFonts w:ascii="Tahoma" w:hAnsi="Tahoma" w:cs="Tahoma"/>
          <w:bCs/>
          <w:noProof/>
        </w:rPr>
        <w:t>Vodovodna cesta 90</w:t>
      </w:r>
      <w:r>
        <w:rPr>
          <w:rFonts w:ascii="Tahoma" w:hAnsi="Tahoma" w:cs="Tahoma"/>
          <w:bCs/>
          <w:noProof/>
        </w:rPr>
        <w:t xml:space="preserve">, </w:t>
      </w:r>
      <w:r w:rsidRPr="002752F0">
        <w:rPr>
          <w:rFonts w:ascii="Tahoma" w:hAnsi="Tahoma" w:cs="Tahoma"/>
          <w:bCs/>
          <w:noProof/>
        </w:rPr>
        <w:t>1000 Ljubljana</w:t>
      </w:r>
      <w:r>
        <w:rPr>
          <w:rFonts w:ascii="Tahoma" w:hAnsi="Tahoma" w:cs="Tahoma"/>
        </w:rPr>
        <w:t>. Izvajalec</w:t>
      </w:r>
      <w:r w:rsidRPr="00AC30C9">
        <w:rPr>
          <w:rFonts w:ascii="Tahoma" w:hAnsi="Tahoma" w:cs="Tahoma"/>
        </w:rPr>
        <w:t xml:space="preserve"> </w:t>
      </w:r>
      <w:r>
        <w:rPr>
          <w:rFonts w:ascii="Tahoma" w:hAnsi="Tahoma" w:cs="Tahoma"/>
        </w:rPr>
        <w:t>mora k računu priložiti fotokopijo podpisanega primopredajnega zapisnika</w:t>
      </w:r>
      <w:r w:rsidRPr="00AB0E74">
        <w:rPr>
          <w:rFonts w:ascii="Tahoma" w:hAnsi="Tahoma" w:cs="Tahoma"/>
        </w:rPr>
        <w:t xml:space="preserve"> </w:t>
      </w:r>
      <w:r w:rsidR="0034508C">
        <w:rPr>
          <w:rFonts w:ascii="Tahoma" w:hAnsi="Tahoma" w:cs="Tahoma"/>
        </w:rPr>
        <w:t>(</w:t>
      </w:r>
      <w:r w:rsidRPr="003265AA">
        <w:rPr>
          <w:rFonts w:ascii="Tahoma" w:hAnsi="Tahoma" w:cs="Tahoma"/>
          <w:color w:val="000000"/>
        </w:rPr>
        <w:t>dobavnice</w:t>
      </w:r>
      <w:r w:rsidR="0034508C">
        <w:rPr>
          <w:rFonts w:ascii="Tahoma" w:hAnsi="Tahoma" w:cs="Tahoma"/>
          <w:color w:val="000000"/>
        </w:rPr>
        <w:t>)</w:t>
      </w:r>
      <w:r>
        <w:rPr>
          <w:rFonts w:ascii="Tahoma" w:hAnsi="Tahoma" w:cs="Tahoma"/>
          <w:color w:val="000000"/>
        </w:rPr>
        <w:t>.</w:t>
      </w:r>
    </w:p>
    <w:p w14:paraId="36A7CFEB" w14:textId="77777777" w:rsidR="00355D0E" w:rsidRDefault="00355D0E" w:rsidP="00131790">
      <w:pPr>
        <w:pStyle w:val="BESEDILO"/>
        <w:keepLines w:val="0"/>
        <w:widowControl/>
        <w:tabs>
          <w:tab w:val="clear" w:pos="2155"/>
        </w:tabs>
        <w:rPr>
          <w:rFonts w:ascii="Tahoma" w:hAnsi="Tahoma" w:cs="Tahoma"/>
        </w:rPr>
      </w:pPr>
    </w:p>
    <w:p w14:paraId="5EE04961" w14:textId="4F09D63B" w:rsidR="00C87047" w:rsidRDefault="00C87047" w:rsidP="00131790">
      <w:pPr>
        <w:jc w:val="both"/>
        <w:rPr>
          <w:rFonts w:ascii="Tahoma" w:hAnsi="Tahoma" w:cs="Tahoma"/>
          <w:i/>
        </w:rPr>
      </w:pPr>
      <w:r w:rsidRPr="00D33DC7">
        <w:rPr>
          <w:rFonts w:ascii="Tahoma" w:hAnsi="Tahoma" w:cs="Tahoma"/>
          <w:i/>
          <w:u w:val="single"/>
        </w:rPr>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sidR="0034508C">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 </w:t>
      </w:r>
      <w:r w:rsidR="00247772">
        <w:rPr>
          <w:rFonts w:ascii="Tahoma" w:hAnsi="Tahoma" w:cs="Tahoma"/>
          <w:i/>
        </w:rPr>
        <w:t xml:space="preserve">koledarskih </w:t>
      </w:r>
      <w:r w:rsidRPr="00215CFF">
        <w:rPr>
          <w:rFonts w:ascii="Tahoma" w:hAnsi="Tahoma" w:cs="Tahoma"/>
          <w:i/>
        </w:rPr>
        <w:t xml:space="preserve">dni od dneva </w:t>
      </w:r>
      <w:r w:rsidR="000D500C">
        <w:rPr>
          <w:rFonts w:ascii="Tahoma" w:hAnsi="Tahoma" w:cs="Tahoma"/>
          <w:i/>
        </w:rPr>
        <w:t>izstavitve</w:t>
      </w:r>
      <w:r w:rsidR="00D254CB">
        <w:rPr>
          <w:rFonts w:ascii="Tahoma" w:hAnsi="Tahoma" w:cs="Tahoma"/>
          <w:i/>
        </w:rPr>
        <w:t xml:space="preser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v vložišče naročnika.</w:t>
      </w:r>
    </w:p>
    <w:p w14:paraId="5D6BF45D" w14:textId="77777777" w:rsidR="00C87047" w:rsidRPr="00C34503" w:rsidRDefault="00C87047" w:rsidP="00131790">
      <w:pPr>
        <w:jc w:val="both"/>
        <w:rPr>
          <w:rFonts w:ascii="Tahoma" w:hAnsi="Tahoma" w:cs="Tahoma"/>
        </w:rPr>
      </w:pPr>
    </w:p>
    <w:p w14:paraId="118A83BB" w14:textId="0C0BEA30" w:rsidR="00C87047" w:rsidRDefault="00C87047" w:rsidP="00131790">
      <w:pPr>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nima sedeža v Republiki Sloveniji:</w:t>
      </w:r>
      <w:r w:rsidRPr="006006C4">
        <w:rPr>
          <w:rFonts w:ascii="Tahoma" w:hAnsi="Tahoma" w:cs="Tahoma"/>
          <w:i/>
        </w:rPr>
        <w:t xml:space="preserve"> </w:t>
      </w:r>
      <w:r w:rsidRPr="00215CFF">
        <w:rPr>
          <w:rFonts w:ascii="Tahoma" w:hAnsi="Tahoma" w:cs="Tahoma"/>
          <w:i/>
        </w:rPr>
        <w:t>Naročnik bo račune</w:t>
      </w:r>
      <w:r w:rsidR="0034508C">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w:t>
      </w:r>
      <w:r w:rsidR="00533632">
        <w:rPr>
          <w:rFonts w:ascii="Tahoma" w:hAnsi="Tahoma" w:cs="Tahoma"/>
          <w:i/>
        </w:rPr>
        <w:t>,</w:t>
      </w:r>
      <w:r w:rsidRPr="00215CFF">
        <w:rPr>
          <w:rFonts w:ascii="Tahoma" w:hAnsi="Tahoma" w:cs="Tahoma"/>
          <w:i/>
        </w:rPr>
        <w:t xml:space="preserve"> v roku 30 (tridesetih) </w:t>
      </w:r>
      <w:r w:rsidR="00247772">
        <w:rPr>
          <w:rFonts w:ascii="Tahoma" w:hAnsi="Tahoma" w:cs="Tahoma"/>
          <w:i/>
        </w:rPr>
        <w:t xml:space="preserve">koledarskih </w:t>
      </w:r>
      <w:r w:rsidRPr="00215CFF">
        <w:rPr>
          <w:rFonts w:ascii="Tahoma" w:hAnsi="Tahoma" w:cs="Tahoma"/>
          <w:i/>
        </w:rPr>
        <w:t xml:space="preserve">dni od dneva </w:t>
      </w:r>
      <w:r w:rsidR="000D500C">
        <w:rPr>
          <w:rFonts w:ascii="Tahoma" w:hAnsi="Tahoma" w:cs="Tahoma"/>
          <w:i/>
        </w:rPr>
        <w:t xml:space="preserve">izstavitve </w:t>
      </w:r>
      <w:r w:rsidRPr="00215CFF">
        <w:rPr>
          <w:rFonts w:ascii="Tahoma" w:hAnsi="Tahoma" w:cs="Tahoma"/>
          <w:i/>
        </w:rPr>
        <w:t xml:space="preserve">pravilnega računa za opravljene </w:t>
      </w:r>
      <w:r w:rsidR="00DF587C">
        <w:rPr>
          <w:rFonts w:ascii="Tahoma" w:hAnsi="Tahoma" w:cs="Tahoma"/>
          <w:i/>
        </w:rPr>
        <w:t xml:space="preserve">dobave </w:t>
      </w:r>
      <w:r w:rsidRPr="00215CFF">
        <w:rPr>
          <w:rFonts w:ascii="Tahoma" w:hAnsi="Tahoma" w:cs="Tahoma"/>
          <w:i/>
        </w:rPr>
        <w:t xml:space="preserve">v vložišče naročnika. Poslovni račun mora biti naveden tudi na posameznem računu. </w:t>
      </w:r>
    </w:p>
    <w:p w14:paraId="09EC5EA6" w14:textId="77777777" w:rsidR="00DA0B3F" w:rsidRDefault="00DA0B3F" w:rsidP="00131790">
      <w:pPr>
        <w:tabs>
          <w:tab w:val="left" w:pos="1418"/>
          <w:tab w:val="left" w:pos="1702"/>
        </w:tabs>
        <w:jc w:val="both"/>
        <w:rPr>
          <w:rFonts w:ascii="Tahoma" w:hAnsi="Tahoma" w:cs="Tahoma"/>
          <w:i/>
        </w:rPr>
      </w:pPr>
    </w:p>
    <w:p w14:paraId="4BF7C53E" w14:textId="6A77FD08" w:rsidR="00C87047" w:rsidRDefault="00C87047" w:rsidP="00131790">
      <w:pPr>
        <w:jc w:val="both"/>
        <w:rPr>
          <w:rFonts w:ascii="Tahoma" w:hAnsi="Tahoma" w:cs="Tahoma"/>
        </w:rPr>
      </w:pPr>
      <w:r w:rsidRPr="0094542F">
        <w:rPr>
          <w:rFonts w:ascii="Tahoma" w:hAnsi="Tahoma" w:cs="Tahoma"/>
        </w:rPr>
        <w:t xml:space="preserve">V primeru, da izstavljeni račun ni pravilen, ga je naročnik v </w:t>
      </w:r>
      <w:r>
        <w:rPr>
          <w:rFonts w:ascii="Tahoma" w:hAnsi="Tahoma" w:cs="Tahoma"/>
        </w:rPr>
        <w:t>petih</w:t>
      </w:r>
      <w:r w:rsidRPr="0094542F">
        <w:rPr>
          <w:rFonts w:ascii="Tahoma" w:hAnsi="Tahoma" w:cs="Tahoma"/>
        </w:rPr>
        <w:t xml:space="preserve"> (</w:t>
      </w:r>
      <w:r>
        <w:rPr>
          <w:rFonts w:ascii="Tahoma" w:hAnsi="Tahoma" w:cs="Tahoma"/>
        </w:rPr>
        <w:t>5</w:t>
      </w:r>
      <w:r w:rsidRPr="0094542F">
        <w:rPr>
          <w:rFonts w:ascii="Tahoma" w:hAnsi="Tahoma" w:cs="Tahoma"/>
        </w:rPr>
        <w:t>) koledarskih dn</w:t>
      </w:r>
      <w:r>
        <w:rPr>
          <w:rFonts w:ascii="Tahoma" w:hAnsi="Tahoma" w:cs="Tahoma"/>
        </w:rPr>
        <w:t>eh</w:t>
      </w:r>
      <w:r w:rsidRPr="0094542F">
        <w:rPr>
          <w:rFonts w:ascii="Tahoma" w:hAnsi="Tahoma" w:cs="Tahoma"/>
        </w:rPr>
        <w:t xml:space="preserve"> </w:t>
      </w:r>
      <w:r w:rsidR="00131273">
        <w:rPr>
          <w:rFonts w:ascii="Tahoma" w:hAnsi="Tahoma" w:cs="Tahoma"/>
        </w:rPr>
        <w:t xml:space="preserve">od prejema </w:t>
      </w:r>
      <w:r w:rsidRPr="0094542F">
        <w:rPr>
          <w:rFonts w:ascii="Tahoma" w:hAnsi="Tahoma" w:cs="Tahoma"/>
        </w:rPr>
        <w:t>dolžan zavrniti z obrazložitvijo, izvajalec pa je dolžan izstaviti nov</w:t>
      </w:r>
      <w:r w:rsidR="007009BF">
        <w:rPr>
          <w:rFonts w:ascii="Tahoma" w:hAnsi="Tahoma" w:cs="Tahoma"/>
        </w:rPr>
        <w:t>,</w:t>
      </w:r>
      <w:r w:rsidRPr="0094542F">
        <w:rPr>
          <w:rFonts w:ascii="Tahoma" w:hAnsi="Tahoma" w:cs="Tahoma"/>
        </w:rPr>
        <w:t xml:space="preserve"> popravljen račun v roku </w:t>
      </w:r>
      <w:r w:rsidR="00247772">
        <w:rPr>
          <w:rFonts w:ascii="Tahoma" w:hAnsi="Tahoma" w:cs="Tahoma"/>
        </w:rPr>
        <w:t>treh</w:t>
      </w:r>
      <w:r w:rsidR="00247772" w:rsidRPr="0094542F">
        <w:rPr>
          <w:rFonts w:ascii="Tahoma" w:hAnsi="Tahoma" w:cs="Tahoma"/>
        </w:rPr>
        <w:t xml:space="preserve"> </w:t>
      </w:r>
      <w:r w:rsidRPr="0094542F">
        <w:rPr>
          <w:rFonts w:ascii="Tahoma" w:hAnsi="Tahoma" w:cs="Tahoma"/>
        </w:rPr>
        <w:t>(</w:t>
      </w:r>
      <w:r w:rsidR="00247772">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sidR="00533632">
        <w:rPr>
          <w:rFonts w:ascii="Tahoma" w:hAnsi="Tahoma" w:cs="Tahoma"/>
        </w:rPr>
        <w:t>dobav</w:t>
      </w:r>
      <w:r w:rsidRPr="0094542F">
        <w:rPr>
          <w:rFonts w:ascii="Tahoma" w:hAnsi="Tahoma" w:cs="Tahoma"/>
        </w:rPr>
        <w:t>.</w:t>
      </w:r>
    </w:p>
    <w:p w14:paraId="7B56CB8A" w14:textId="77777777" w:rsidR="00C87047" w:rsidRDefault="00C87047" w:rsidP="00131790">
      <w:pPr>
        <w:jc w:val="both"/>
        <w:rPr>
          <w:rFonts w:ascii="Tahoma" w:hAnsi="Tahoma" w:cs="Tahoma"/>
        </w:rPr>
      </w:pPr>
    </w:p>
    <w:p w14:paraId="4BCB5C2D" w14:textId="77777777" w:rsidR="00C87047" w:rsidRDefault="00C87047" w:rsidP="00131790">
      <w:pPr>
        <w:jc w:val="both"/>
        <w:rPr>
          <w:rFonts w:ascii="Tahoma" w:hAnsi="Tahoma" w:cs="Tahoma"/>
        </w:rPr>
      </w:pPr>
      <w:r w:rsidRPr="00C509F8">
        <w:rPr>
          <w:rFonts w:ascii="Tahoma" w:hAnsi="Tahoma" w:cs="Tahoma"/>
        </w:rPr>
        <w:t>V primeru naročnikove zamude pri plačilu ima izvajalec pravico zaračunati zakonite zamudne obresti.</w:t>
      </w:r>
    </w:p>
    <w:p w14:paraId="539C0BAE" w14:textId="77777777" w:rsidR="00DA2B4C" w:rsidRDefault="00DA2B4C" w:rsidP="00131790">
      <w:pPr>
        <w:tabs>
          <w:tab w:val="left" w:pos="567"/>
          <w:tab w:val="left" w:pos="1702"/>
        </w:tabs>
        <w:jc w:val="both"/>
        <w:rPr>
          <w:rFonts w:ascii="Tahoma" w:hAnsi="Tahoma" w:cs="Tahoma"/>
        </w:rPr>
      </w:pPr>
    </w:p>
    <w:p w14:paraId="2478EA2E" w14:textId="77777777" w:rsidR="00A63AD7" w:rsidRDefault="00A63AD7" w:rsidP="00131790">
      <w:pPr>
        <w:numPr>
          <w:ilvl w:val="0"/>
          <w:numId w:val="50"/>
        </w:numPr>
        <w:jc w:val="center"/>
        <w:rPr>
          <w:rFonts w:ascii="Tahoma" w:hAnsi="Tahoma" w:cs="Tahoma"/>
        </w:rPr>
      </w:pPr>
      <w:r>
        <w:rPr>
          <w:rFonts w:ascii="Tahoma" w:hAnsi="Tahoma" w:cs="Tahoma"/>
        </w:rPr>
        <w:t>člen</w:t>
      </w:r>
    </w:p>
    <w:p w14:paraId="4DBCA3A1" w14:textId="77777777" w:rsidR="00A63AD7" w:rsidRDefault="00A63AD7" w:rsidP="00131790">
      <w:pPr>
        <w:tabs>
          <w:tab w:val="left" w:pos="567"/>
          <w:tab w:val="left" w:pos="1702"/>
        </w:tabs>
        <w:jc w:val="both"/>
        <w:rPr>
          <w:rFonts w:ascii="Tahoma" w:hAnsi="Tahoma" w:cs="Tahoma"/>
        </w:rPr>
      </w:pPr>
    </w:p>
    <w:p w14:paraId="58DE24D0" w14:textId="77777777" w:rsidR="00A63AD7" w:rsidRDefault="00A63AD7" w:rsidP="00131790">
      <w:pPr>
        <w:tabs>
          <w:tab w:val="left" w:pos="567"/>
          <w:tab w:val="left" w:pos="1418"/>
          <w:tab w:val="left" w:pos="1702"/>
        </w:tabs>
        <w:jc w:val="both"/>
        <w:rPr>
          <w:rFonts w:ascii="Tahoma" w:hAnsi="Tahoma" w:cs="Tahoma"/>
          <w:color w:val="000000"/>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w:t>
      </w:r>
      <w:r w:rsidRPr="009749F5">
        <w:rPr>
          <w:rFonts w:ascii="Tahoma" w:hAnsi="Tahoma" w:cs="Tahoma"/>
          <w:color w:val="000000"/>
        </w:rPr>
        <w:t>se zavezujeta, da po te</w:t>
      </w:r>
      <w:r>
        <w:rPr>
          <w:rFonts w:ascii="Tahoma" w:hAnsi="Tahoma" w:cs="Tahoma"/>
          <w:color w:val="000000"/>
        </w:rPr>
        <w:t>m okvirnem sporazumu</w:t>
      </w:r>
      <w:r w:rsidRPr="009749F5">
        <w:rPr>
          <w:rFonts w:ascii="Tahoma" w:hAnsi="Tahoma" w:cs="Tahoma"/>
          <w:color w:val="000000"/>
        </w:rPr>
        <w:t xml:space="preserve"> velja prepoved odstopa oziroma cesije denarnih terjatev, ki izvirajo iz predmetne</w:t>
      </w:r>
      <w:r>
        <w:rPr>
          <w:rFonts w:ascii="Tahoma" w:hAnsi="Tahoma" w:cs="Tahoma"/>
          <w:color w:val="000000"/>
        </w:rPr>
        <w:t>ga</w:t>
      </w:r>
      <w:r w:rsidRPr="009749F5">
        <w:rPr>
          <w:rFonts w:ascii="Tahoma" w:hAnsi="Tahoma" w:cs="Tahoma"/>
          <w:color w:val="000000"/>
        </w:rPr>
        <w:t xml:space="preserve"> </w:t>
      </w:r>
      <w:r>
        <w:rPr>
          <w:rFonts w:ascii="Tahoma" w:hAnsi="Tahoma" w:cs="Tahoma"/>
        </w:rPr>
        <w:t>okvirnega sporazuma</w:t>
      </w:r>
      <w:r w:rsidRPr="009749F5">
        <w:rPr>
          <w:rFonts w:ascii="Tahoma" w:hAnsi="Tahoma" w:cs="Tahoma"/>
          <w:color w:val="000000"/>
        </w:rPr>
        <w:t>, drugim pravnim ali fizičnim osebam, razen bankam. V primeru odstopa denarne terjatve drugim pravnim ali fizičnim osebam, razen bankam, odstop nima pravnega učinka.</w:t>
      </w:r>
    </w:p>
    <w:p w14:paraId="5D372AC9" w14:textId="77777777" w:rsidR="007F2DA2" w:rsidRDefault="007F2DA2" w:rsidP="00131790">
      <w:pPr>
        <w:tabs>
          <w:tab w:val="left" w:pos="567"/>
          <w:tab w:val="left" w:pos="1702"/>
        </w:tabs>
        <w:jc w:val="both"/>
        <w:rPr>
          <w:rFonts w:ascii="Tahoma" w:hAnsi="Tahoma" w:cs="Tahoma"/>
        </w:rPr>
      </w:pPr>
    </w:p>
    <w:p w14:paraId="28713817" w14:textId="77777777" w:rsidR="00E13FBB" w:rsidRDefault="00E13FBB" w:rsidP="00131790">
      <w:pPr>
        <w:tabs>
          <w:tab w:val="left" w:pos="567"/>
          <w:tab w:val="left" w:pos="1702"/>
        </w:tabs>
        <w:jc w:val="both"/>
        <w:rPr>
          <w:rFonts w:ascii="Tahoma" w:hAnsi="Tahoma" w:cs="Tahoma"/>
        </w:rPr>
      </w:pPr>
    </w:p>
    <w:p w14:paraId="1A818062" w14:textId="77777777" w:rsidR="006C4C08" w:rsidRDefault="006C4C08" w:rsidP="00131790">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14:paraId="7526E1A7" w14:textId="77777777" w:rsidR="006C4C08" w:rsidRDefault="006C4C08" w:rsidP="00131790">
      <w:pPr>
        <w:tabs>
          <w:tab w:val="left" w:pos="851"/>
          <w:tab w:val="left" w:pos="1702"/>
        </w:tabs>
        <w:ind w:left="1440"/>
        <w:jc w:val="both"/>
        <w:rPr>
          <w:rFonts w:ascii="Tahoma" w:hAnsi="Tahoma" w:cs="Tahoma"/>
          <w:b/>
        </w:rPr>
      </w:pPr>
    </w:p>
    <w:p w14:paraId="6FABAA64" w14:textId="77777777" w:rsidR="00575670" w:rsidRDefault="00575670" w:rsidP="00131790">
      <w:pPr>
        <w:numPr>
          <w:ilvl w:val="0"/>
          <w:numId w:val="50"/>
        </w:numPr>
        <w:jc w:val="center"/>
        <w:rPr>
          <w:rFonts w:ascii="Tahoma" w:hAnsi="Tahoma" w:cs="Tahoma"/>
        </w:rPr>
      </w:pPr>
      <w:r>
        <w:rPr>
          <w:rFonts w:ascii="Tahoma" w:hAnsi="Tahoma" w:cs="Tahoma"/>
        </w:rPr>
        <w:t>č</w:t>
      </w:r>
      <w:r w:rsidR="0075228B" w:rsidRPr="0075228B">
        <w:rPr>
          <w:rFonts w:ascii="Tahoma" w:hAnsi="Tahoma" w:cs="Tahoma"/>
        </w:rPr>
        <w:t>len</w:t>
      </w:r>
    </w:p>
    <w:p w14:paraId="27B4BFBB" w14:textId="77777777" w:rsidR="00A460F0" w:rsidRDefault="00A460F0" w:rsidP="00131790">
      <w:pPr>
        <w:jc w:val="both"/>
        <w:rPr>
          <w:rFonts w:ascii="Tahoma" w:hAnsi="Tahoma" w:cs="Tahoma"/>
        </w:rPr>
      </w:pPr>
    </w:p>
    <w:p w14:paraId="5C2C3715" w14:textId="77777777" w:rsidR="000042FF" w:rsidRDefault="000042FF" w:rsidP="00131790">
      <w:pPr>
        <w:jc w:val="both"/>
        <w:rPr>
          <w:rFonts w:ascii="Tahoma" w:hAnsi="Tahoma" w:cs="Tahoma"/>
        </w:rPr>
      </w:pPr>
      <w:r w:rsidRPr="00575670">
        <w:rPr>
          <w:rFonts w:ascii="Tahoma" w:hAnsi="Tahoma" w:cs="Tahoma"/>
        </w:rPr>
        <w:t>Izvajalec v okviru tega okvirnega sporazuma nastopa skupaj z naslednjim/i podizvajalcem/ci:</w:t>
      </w:r>
    </w:p>
    <w:p w14:paraId="274A0BC7" w14:textId="77777777" w:rsidR="00745A83" w:rsidRDefault="00745A83" w:rsidP="00131790">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783E71" w14:paraId="71113EC8"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5EB2A164"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lastRenderedPageBreak/>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5E659D7" w14:textId="77777777" w:rsidR="008C77E8" w:rsidRPr="00783E71" w:rsidRDefault="008C77E8" w:rsidP="008034E2">
            <w:pPr>
              <w:keepNext/>
              <w:keepLines/>
              <w:rPr>
                <w:rFonts w:ascii="Tahoma" w:hAnsi="Tahoma" w:cs="Tahoma"/>
                <w:szCs w:val="18"/>
              </w:rPr>
            </w:pPr>
          </w:p>
        </w:tc>
      </w:tr>
      <w:tr w:rsidR="008C77E8" w:rsidRPr="00783E71" w14:paraId="6DA52162"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3DA268E8"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1A9F55A3" w14:textId="77777777" w:rsidR="008C77E8" w:rsidRPr="00783E71" w:rsidRDefault="008C77E8" w:rsidP="008034E2">
            <w:pPr>
              <w:keepNext/>
              <w:keepLines/>
              <w:rPr>
                <w:rFonts w:ascii="Tahoma" w:hAnsi="Tahoma" w:cs="Tahoma"/>
                <w:szCs w:val="18"/>
              </w:rPr>
            </w:pPr>
          </w:p>
        </w:tc>
      </w:tr>
      <w:tr w:rsidR="008C77E8" w:rsidRPr="00783E71" w14:paraId="07B6F1C7"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72FE9E44"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D0A85AC" w14:textId="77777777" w:rsidR="008C77E8" w:rsidRPr="00783E71" w:rsidRDefault="008C77E8" w:rsidP="008034E2">
            <w:pPr>
              <w:keepNext/>
              <w:keepLines/>
              <w:rPr>
                <w:rFonts w:ascii="Tahoma" w:hAnsi="Tahoma" w:cs="Tahoma"/>
                <w:szCs w:val="18"/>
              </w:rPr>
            </w:pPr>
          </w:p>
        </w:tc>
      </w:tr>
      <w:tr w:rsidR="008C77E8" w:rsidRPr="00783E71" w14:paraId="487BAB70"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10660E0D"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3635C963" w14:textId="77777777" w:rsidR="008C77E8" w:rsidRPr="00783E71" w:rsidRDefault="008C77E8" w:rsidP="008034E2">
            <w:pPr>
              <w:keepNext/>
              <w:keepLines/>
              <w:rPr>
                <w:rFonts w:ascii="Tahoma" w:hAnsi="Tahoma" w:cs="Tahoma"/>
                <w:szCs w:val="18"/>
              </w:rPr>
            </w:pPr>
          </w:p>
        </w:tc>
      </w:tr>
      <w:tr w:rsidR="008C77E8" w:rsidRPr="00783E71" w14:paraId="775F8A46"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6CC4AC"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6C1E449" w14:textId="77777777" w:rsidR="008C77E8" w:rsidRPr="00783E71" w:rsidRDefault="008C77E8" w:rsidP="008034E2">
            <w:pPr>
              <w:keepNext/>
              <w:keepLines/>
              <w:rPr>
                <w:rFonts w:ascii="Tahoma" w:hAnsi="Tahoma" w:cs="Tahoma"/>
                <w:szCs w:val="18"/>
              </w:rPr>
            </w:pPr>
          </w:p>
        </w:tc>
      </w:tr>
      <w:tr w:rsidR="008C77E8" w:rsidRPr="00783E71" w14:paraId="40B8FCCC"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2748A3C1" w14:textId="77777777" w:rsidR="008C77E8" w:rsidRPr="00783E71" w:rsidRDefault="008C77E8" w:rsidP="008034E2">
            <w:pPr>
              <w:keepNext/>
              <w:keepLines/>
              <w:rPr>
                <w:rFonts w:ascii="Tahoma" w:hAnsi="Tahoma" w:cs="Tahoma"/>
                <w:szCs w:val="18"/>
              </w:rPr>
            </w:pPr>
            <w:r w:rsidRPr="00783E71">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28BEF490" w14:textId="77777777" w:rsidR="008C77E8" w:rsidRPr="00783E71" w:rsidRDefault="008C77E8" w:rsidP="008034E2">
            <w:pPr>
              <w:keepNext/>
              <w:keepLines/>
              <w:jc w:val="center"/>
              <w:rPr>
                <w:rFonts w:ascii="Tahoma" w:hAnsi="Tahoma" w:cs="Tahoma"/>
                <w:szCs w:val="18"/>
              </w:rPr>
            </w:pPr>
            <w:r w:rsidRPr="00783E71">
              <w:rPr>
                <w:rFonts w:ascii="Tahoma" w:hAnsi="Tahoma" w:cs="Tahoma"/>
                <w:szCs w:val="18"/>
              </w:rPr>
              <w:t>DA / NE</w:t>
            </w:r>
          </w:p>
        </w:tc>
      </w:tr>
      <w:tr w:rsidR="008C77E8" w:rsidRPr="00783E71" w14:paraId="4E28C49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13C6F8B3" w14:textId="77777777" w:rsidR="008C77E8" w:rsidRPr="00783E71" w:rsidRDefault="008C77E8" w:rsidP="008034E2">
            <w:pPr>
              <w:keepNext/>
              <w:keepLines/>
              <w:jc w:val="both"/>
              <w:rPr>
                <w:rFonts w:ascii="Tahoma" w:hAnsi="Tahoma" w:cs="Tahoma"/>
                <w:szCs w:val="18"/>
              </w:rPr>
            </w:pPr>
            <w:r>
              <w:rPr>
                <w:rFonts w:ascii="Tahoma" w:hAnsi="Tahoma" w:cs="Tahoma"/>
                <w:szCs w:val="18"/>
              </w:rPr>
              <w:t>D</w:t>
            </w:r>
            <w:r w:rsidRPr="00783E71">
              <w:rPr>
                <w:rFonts w:ascii="Tahoma" w:hAnsi="Tahoma" w:cs="Tahoma"/>
                <w:szCs w:val="18"/>
              </w:rPr>
              <w:t>el javnega naročila, ki se oddaja v podizvajanje (</w:t>
            </w:r>
            <w:r>
              <w:rPr>
                <w:rFonts w:ascii="Tahoma" w:hAnsi="Tahoma" w:cs="Tahoma"/>
                <w:szCs w:val="18"/>
              </w:rPr>
              <w:t>vrsta/</w:t>
            </w:r>
            <w:r w:rsidRPr="00783E71">
              <w:rPr>
                <w:rFonts w:ascii="Tahoma" w:hAnsi="Tahoma" w:cs="Tahoma"/>
                <w:szCs w:val="18"/>
              </w:rPr>
              <w:t>opis</w:t>
            </w:r>
            <w:r>
              <w:rPr>
                <w:rFonts w:ascii="Tahoma" w:hAnsi="Tahoma" w:cs="Tahoma"/>
                <w:szCs w:val="18"/>
              </w:rPr>
              <w:t xml:space="preserve"> del</w:t>
            </w:r>
            <w:r w:rsidRPr="00783E71">
              <w:rPr>
                <w:rFonts w:ascii="Tahoma" w:hAnsi="Tahoma" w:cs="Tahoma"/>
                <w:szCs w:val="18"/>
              </w:rPr>
              <w:t>)</w:t>
            </w:r>
          </w:p>
        </w:tc>
        <w:tc>
          <w:tcPr>
            <w:tcW w:w="4659" w:type="dxa"/>
            <w:tcBorders>
              <w:top w:val="single" w:sz="4" w:space="0" w:color="auto"/>
              <w:left w:val="single" w:sz="4" w:space="0" w:color="auto"/>
              <w:bottom w:val="single" w:sz="4" w:space="0" w:color="auto"/>
              <w:right w:val="single" w:sz="4" w:space="0" w:color="auto"/>
            </w:tcBorders>
            <w:vAlign w:val="center"/>
          </w:tcPr>
          <w:p w14:paraId="533FB5A8" w14:textId="77777777" w:rsidR="008C77E8" w:rsidRPr="00783E71" w:rsidRDefault="008C77E8" w:rsidP="008034E2">
            <w:pPr>
              <w:keepNext/>
              <w:keepLines/>
              <w:rPr>
                <w:szCs w:val="18"/>
              </w:rPr>
            </w:pPr>
          </w:p>
        </w:tc>
      </w:tr>
      <w:tr w:rsidR="008C77E8" w:rsidRPr="00783E71" w14:paraId="58CE9208"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0D0A0D61" w14:textId="77777777" w:rsidR="008C77E8" w:rsidRPr="00783E71" w:rsidRDefault="008C77E8" w:rsidP="008034E2">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55AFEAC6" w14:textId="77777777" w:rsidR="008C77E8" w:rsidRPr="00783E71" w:rsidRDefault="008C77E8" w:rsidP="008034E2">
            <w:pPr>
              <w:keepNext/>
              <w:keepLines/>
              <w:rPr>
                <w:szCs w:val="18"/>
              </w:rPr>
            </w:pPr>
          </w:p>
        </w:tc>
      </w:tr>
      <w:tr w:rsidR="008C77E8" w:rsidRPr="00783E71" w14:paraId="537DB63A"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07C53086"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32E34292" w14:textId="77777777" w:rsidR="008C77E8" w:rsidRPr="00783E71" w:rsidRDefault="008C77E8" w:rsidP="008034E2">
            <w:pPr>
              <w:keepNext/>
              <w:keepLines/>
              <w:rPr>
                <w:szCs w:val="18"/>
              </w:rPr>
            </w:pPr>
          </w:p>
        </w:tc>
      </w:tr>
      <w:tr w:rsidR="008C77E8" w:rsidRPr="00783E71" w14:paraId="09C22FA6"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C4AB16" w14:textId="26339575" w:rsidR="008C77E8" w:rsidRPr="00783E71" w:rsidRDefault="008C77E8" w:rsidP="008034E2">
            <w:pPr>
              <w:keepNext/>
              <w:keepLines/>
              <w:jc w:val="both"/>
              <w:rPr>
                <w:rFonts w:ascii="Tahoma" w:hAnsi="Tahoma" w:cs="Tahoma"/>
                <w:szCs w:val="18"/>
              </w:rPr>
            </w:pPr>
            <w:r w:rsidRPr="00783E71">
              <w:rPr>
                <w:rFonts w:ascii="Tahoma" w:hAnsi="Tahoma" w:cs="Tahoma"/>
                <w:szCs w:val="18"/>
              </w:rPr>
              <w:t xml:space="preserve">Vrednost del </w:t>
            </w:r>
            <w:r w:rsidR="00247772">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4BE42091" w14:textId="77777777" w:rsidR="008C77E8" w:rsidRPr="00783E71" w:rsidRDefault="008C77E8" w:rsidP="008034E2">
            <w:pPr>
              <w:keepNext/>
              <w:keepLines/>
              <w:rPr>
                <w:szCs w:val="18"/>
              </w:rPr>
            </w:pPr>
          </w:p>
        </w:tc>
      </w:tr>
      <w:tr w:rsidR="008C77E8" w:rsidRPr="00783E71" w14:paraId="626B04FF"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9AAA607"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22B059A0" w14:textId="77777777" w:rsidR="008C77E8" w:rsidRPr="00783E71" w:rsidRDefault="008C77E8" w:rsidP="008034E2">
            <w:pPr>
              <w:keepNext/>
              <w:keepLines/>
              <w:rPr>
                <w:szCs w:val="18"/>
              </w:rPr>
            </w:pPr>
          </w:p>
        </w:tc>
      </w:tr>
      <w:tr w:rsidR="008C77E8" w:rsidRPr="00783E71" w14:paraId="22C49F19"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3EAB9B7B" w14:textId="77777777" w:rsidR="008C77E8" w:rsidRPr="00783E71" w:rsidRDefault="008C77E8" w:rsidP="008034E2">
            <w:pPr>
              <w:keepNext/>
              <w:keepLines/>
              <w:jc w:val="both"/>
              <w:rPr>
                <w:rFonts w:ascii="Tahoma" w:hAnsi="Tahoma" w:cs="Tahoma"/>
                <w:szCs w:val="18"/>
              </w:rPr>
            </w:pPr>
            <w:r w:rsidRPr="00783E71">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5878864A" w14:textId="77777777" w:rsidR="008C77E8" w:rsidRPr="00783E71" w:rsidRDefault="008C77E8" w:rsidP="008034E2">
            <w:pPr>
              <w:keepNext/>
              <w:keepLines/>
              <w:rPr>
                <w:szCs w:val="18"/>
              </w:rPr>
            </w:pPr>
          </w:p>
        </w:tc>
      </w:tr>
    </w:tbl>
    <w:p w14:paraId="6C18503B" w14:textId="77777777" w:rsidR="008C77E8" w:rsidRDefault="008C77E8" w:rsidP="008034E2">
      <w:pPr>
        <w:keepNext/>
        <w:keepLines/>
        <w:jc w:val="both"/>
        <w:rPr>
          <w:rFonts w:ascii="Tahoma" w:hAnsi="Tahoma" w:cs="Tahoma"/>
        </w:rPr>
      </w:pPr>
    </w:p>
    <w:p w14:paraId="7BCAD294" w14:textId="77777777" w:rsidR="009C0D7F" w:rsidRDefault="009C0D7F"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r>
        <w:rPr>
          <w:rFonts w:ascii="Tahoma" w:hAnsi="Tahoma" w:cs="Tahoma"/>
        </w:rPr>
        <w:t xml:space="preserve"> </w:t>
      </w:r>
    </w:p>
    <w:p w14:paraId="2EFD6E61" w14:textId="77777777" w:rsidR="009C0D7F" w:rsidRDefault="009C0D7F" w:rsidP="008034E2">
      <w:pPr>
        <w:keepNext/>
        <w:keepLines/>
        <w:jc w:val="both"/>
        <w:rPr>
          <w:rFonts w:ascii="Tahoma" w:hAnsi="Tahoma" w:cs="Tahoma"/>
        </w:rPr>
      </w:pPr>
    </w:p>
    <w:p w14:paraId="4B804765" w14:textId="77777777" w:rsidR="00033D14" w:rsidRDefault="005369A2"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mora med izvajanjem </w:t>
      </w:r>
      <w:r>
        <w:rPr>
          <w:rFonts w:ascii="Tahoma" w:hAnsi="Tahoma" w:cs="Tahoma"/>
        </w:rPr>
        <w:t xml:space="preserve">okvirnega sporazuma </w:t>
      </w:r>
      <w:r w:rsidRPr="0077701C">
        <w:rPr>
          <w:rFonts w:ascii="Tahoma" w:hAnsi="Tahoma" w:cs="Tahoma"/>
        </w:rPr>
        <w:t xml:space="preserve">naročnika obvestiti o morebitnih spremembah informacij iz drugega odstavka 94. člena ZJN-3 in poslati informacije o novih podizvajalcih, ki jih namerava naknadno vključiti v </w:t>
      </w:r>
      <w:r>
        <w:rPr>
          <w:rFonts w:ascii="Tahoma" w:hAnsi="Tahoma" w:cs="Tahoma"/>
        </w:rPr>
        <w:t>izvedbo okvirnega sporazuma</w:t>
      </w:r>
      <w:r w:rsidRPr="0077701C">
        <w:rPr>
          <w:rFonts w:ascii="Tahoma" w:hAnsi="Tahoma" w:cs="Tahoma"/>
        </w:rPr>
        <w:t xml:space="preserve">, in sicer najkasneje v petih (5) dneh po spremembi. V primeru vključitve novih podizvajalcev mora </w:t>
      </w:r>
      <w:r>
        <w:rPr>
          <w:rFonts w:ascii="Tahoma" w:hAnsi="Tahoma" w:cs="Tahoma"/>
        </w:rPr>
        <w:t>izvajalec</w:t>
      </w:r>
      <w:r w:rsidRPr="0077701C">
        <w:rPr>
          <w:rFonts w:ascii="Tahoma" w:hAnsi="Tahoma" w:cs="Tahoma"/>
        </w:rPr>
        <w:t xml:space="preserve"> skupaj z obvestilom posredovati tudi</w:t>
      </w:r>
      <w:r>
        <w:rPr>
          <w:rFonts w:ascii="Tahoma" w:hAnsi="Tahoma" w:cs="Tahoma"/>
        </w:rPr>
        <w:t xml:space="preserve"> naslednje</w:t>
      </w:r>
      <w:r w:rsidRPr="0077701C">
        <w:rPr>
          <w:rFonts w:ascii="Tahoma" w:hAnsi="Tahoma" w:cs="Tahoma"/>
        </w:rPr>
        <w:t xml:space="preserve"> podatke in dokumente</w:t>
      </w:r>
      <w:r>
        <w:rPr>
          <w:rFonts w:ascii="Tahoma" w:hAnsi="Tahoma" w:cs="Tahoma"/>
        </w:rPr>
        <w:t>, in sicer:</w:t>
      </w:r>
      <w:r w:rsidRPr="0077701C">
        <w:rPr>
          <w:rFonts w:ascii="Tahoma" w:hAnsi="Tahoma" w:cs="Tahoma"/>
        </w:rPr>
        <w:t xml:space="preserve"> </w:t>
      </w:r>
      <w:r w:rsidRPr="00D84DB7">
        <w:rPr>
          <w:rFonts w:ascii="Tahoma" w:hAnsi="Tahoma" w:cs="Tahoma"/>
        </w:rPr>
        <w:t>kontaktne podatke in zakonite zastopnike novih podizvajalcev</w:t>
      </w:r>
      <w:r>
        <w:rPr>
          <w:rFonts w:ascii="Tahoma" w:hAnsi="Tahoma" w:cs="Tahoma"/>
        </w:rPr>
        <w:t>,</w:t>
      </w:r>
      <w:r w:rsidRPr="00D84DB7">
        <w:rPr>
          <w:rFonts w:ascii="Tahoma" w:hAnsi="Tahoma" w:cs="Tahoma"/>
        </w:rPr>
        <w:t xml:space="preserve"> izpolnjene obrazce </w:t>
      </w:r>
      <w:r>
        <w:rPr>
          <w:rFonts w:ascii="Tahoma" w:hAnsi="Tahoma" w:cs="Tahoma"/>
        </w:rPr>
        <w:t>ESPD</w:t>
      </w:r>
      <w:r w:rsidRPr="00D84DB7">
        <w:rPr>
          <w:rFonts w:ascii="Tahoma" w:hAnsi="Tahoma" w:cs="Tahoma"/>
        </w:rPr>
        <w:t xml:space="preserve"> v skladu z 79. členom ZJN-3</w:t>
      </w:r>
      <w:r w:rsidR="009C6D91">
        <w:rPr>
          <w:rFonts w:ascii="Tahoma" w:hAnsi="Tahoma" w:cs="Tahoma"/>
        </w:rPr>
        <w:t>, priloge, ki se nanašajo na podizvajalca in so zahtevani v razpisni dokumentaciji</w:t>
      </w:r>
      <w:r w:rsidR="009C6D91" w:rsidRPr="00D84DB7">
        <w:rPr>
          <w:rFonts w:ascii="Tahoma" w:hAnsi="Tahoma" w:cs="Tahoma"/>
        </w:rPr>
        <w:t xml:space="preserve"> </w:t>
      </w:r>
      <w:r w:rsidR="009C6D91">
        <w:rPr>
          <w:rFonts w:ascii="Tahoma" w:hAnsi="Tahoma" w:cs="Tahoma"/>
        </w:rPr>
        <w:t>ter</w:t>
      </w:r>
      <w:r w:rsidRPr="00D84DB7">
        <w:rPr>
          <w:rFonts w:ascii="Tahoma" w:hAnsi="Tahoma" w:cs="Tahoma"/>
        </w:rPr>
        <w:t xml:space="preserve"> pisno zahtevo novega podizvajalca za neposredno plačilo, če novi podizvajalec to zahteva</w:t>
      </w:r>
      <w:r w:rsidRPr="0077701C">
        <w:rPr>
          <w:rFonts w:ascii="Tahoma" w:hAnsi="Tahoma" w:cs="Tahoma"/>
        </w:rPr>
        <w:t>.</w:t>
      </w:r>
    </w:p>
    <w:p w14:paraId="133FC476" w14:textId="77777777" w:rsidR="005369A2" w:rsidRDefault="005369A2" w:rsidP="008034E2">
      <w:pPr>
        <w:keepNext/>
        <w:keepLines/>
        <w:jc w:val="both"/>
        <w:rPr>
          <w:rFonts w:ascii="Tahoma" w:hAnsi="Tahoma" w:cs="Tahoma"/>
        </w:rPr>
      </w:pPr>
      <w:r>
        <w:rPr>
          <w:rFonts w:ascii="Tahoma" w:hAnsi="Tahoma" w:cs="Tahoma"/>
        </w:rPr>
        <w:t xml:space="preserve"> </w:t>
      </w:r>
    </w:p>
    <w:p w14:paraId="1060A362" w14:textId="77777777" w:rsidR="000F0AAB" w:rsidRPr="0074332C" w:rsidRDefault="000F0AAB" w:rsidP="008034E2">
      <w:pPr>
        <w:keepNext/>
        <w:keepLines/>
        <w:jc w:val="both"/>
        <w:rPr>
          <w:rFonts w:ascii="Tahoma" w:hAnsi="Tahoma" w:cs="Tahoma"/>
        </w:rPr>
      </w:pPr>
      <w:r>
        <w:rPr>
          <w:rFonts w:ascii="Tahoma" w:hAnsi="Tahoma" w:cs="Tahoma"/>
        </w:rPr>
        <w:t>O</w:t>
      </w:r>
      <w:r w:rsidRPr="0074332C">
        <w:rPr>
          <w:rFonts w:ascii="Tahoma" w:hAnsi="Tahoma" w:cs="Tahoma"/>
        </w:rPr>
        <w:t>bveznosti</w:t>
      </w:r>
      <w:r>
        <w:rPr>
          <w:rFonts w:ascii="Tahoma" w:hAnsi="Tahoma" w:cs="Tahoma"/>
        </w:rPr>
        <w:t xml:space="preserve"> po tem okvirnem sporazumu</w:t>
      </w:r>
      <w:r w:rsidRPr="0074332C">
        <w:rPr>
          <w:rFonts w:ascii="Tahoma" w:hAnsi="Tahoma" w:cs="Tahoma"/>
        </w:rPr>
        <w:t xml:space="preserve"> veljajo tudi za podizvajalce podizvajalcev glavnega izvajalca ali nadaljnje podizvajalce v podizvajalski verigi. </w:t>
      </w:r>
    </w:p>
    <w:p w14:paraId="6668A923" w14:textId="77777777" w:rsidR="000F0AAB" w:rsidRDefault="000F0AAB" w:rsidP="008034E2">
      <w:pPr>
        <w:keepNext/>
        <w:keepLines/>
        <w:jc w:val="both"/>
        <w:rPr>
          <w:rFonts w:ascii="Tahoma" w:hAnsi="Tahoma" w:cs="Tahoma"/>
        </w:rPr>
      </w:pPr>
    </w:p>
    <w:p w14:paraId="582D88F1" w14:textId="77777777" w:rsidR="009C0D7F" w:rsidRDefault="009C0D7F" w:rsidP="008034E2">
      <w:pPr>
        <w:keepNext/>
        <w:keepLines/>
        <w:jc w:val="both"/>
        <w:rPr>
          <w:rFonts w:ascii="Tahoma" w:hAnsi="Tahoma" w:cs="Tahoma"/>
        </w:rPr>
      </w:pPr>
      <w:r w:rsidRPr="00751A2E">
        <w:rPr>
          <w:rFonts w:ascii="Tahoma" w:hAnsi="Tahoma" w:cs="Tahoma"/>
        </w:rPr>
        <w:t xml:space="preserve">Naročnik lahko zavrne predlog za zamenjavo podizvajalca oziroma vključitev novega podizvajalca, če bi to lahko vplivalo na nemoteno izvajanje ali dokončanje </w:t>
      </w:r>
      <w:r w:rsidR="00533632">
        <w:rPr>
          <w:rFonts w:ascii="Tahoma" w:hAnsi="Tahoma" w:cs="Tahoma"/>
        </w:rPr>
        <w:t xml:space="preserve">dobav oziroma del </w:t>
      </w:r>
      <w:r w:rsidRPr="00751A2E">
        <w:rPr>
          <w:rFonts w:ascii="Tahoma" w:hAnsi="Tahoma" w:cs="Tahoma"/>
        </w:rPr>
        <w:t xml:space="preserve">in če novi podizvajalec ne izpolnjuje pogojev, ki jih je postavil naročnik v </w:t>
      </w:r>
      <w:r>
        <w:rPr>
          <w:rFonts w:ascii="Tahoma" w:hAnsi="Tahoma" w:cs="Tahoma"/>
        </w:rPr>
        <w:t>razpisni</w:t>
      </w:r>
      <w:r w:rsidRPr="00001A3E">
        <w:rPr>
          <w:rFonts w:ascii="Tahoma" w:hAnsi="Tahoma" w:cs="Tahoma"/>
        </w:rPr>
        <w:t xml:space="preserve"> </w:t>
      </w:r>
      <w:r w:rsidRPr="00751A2E">
        <w:rPr>
          <w:rFonts w:ascii="Tahoma" w:hAnsi="Tahoma" w:cs="Tahoma"/>
        </w:rPr>
        <w:t>dokumentaciji. Naročnik bo o morebitni zavrnitvi novega podizvajalca obvestiti izvajalca najpozneje v desetih</w:t>
      </w:r>
      <w:r>
        <w:rPr>
          <w:rFonts w:ascii="Tahoma" w:hAnsi="Tahoma" w:cs="Tahoma"/>
        </w:rPr>
        <w:t xml:space="preserve"> (10)</w:t>
      </w:r>
      <w:r w:rsidRPr="00751A2E">
        <w:rPr>
          <w:rFonts w:ascii="Tahoma" w:hAnsi="Tahoma" w:cs="Tahoma"/>
        </w:rPr>
        <w:t xml:space="preserve"> dneh od prejema predloga.</w:t>
      </w:r>
      <w:r>
        <w:rPr>
          <w:rFonts w:ascii="Tahoma" w:hAnsi="Tahoma" w:cs="Tahoma"/>
        </w:rPr>
        <w:t xml:space="preserve"> </w:t>
      </w:r>
    </w:p>
    <w:p w14:paraId="65EB6E99" w14:textId="77777777" w:rsidR="009C0D7F" w:rsidRDefault="009C0D7F" w:rsidP="008034E2">
      <w:pPr>
        <w:keepNext/>
        <w:keepLines/>
        <w:jc w:val="both"/>
        <w:rPr>
          <w:rFonts w:ascii="Tahoma" w:hAnsi="Tahoma" w:cs="Tahoma"/>
          <w:b/>
          <w:i/>
        </w:rPr>
      </w:pPr>
    </w:p>
    <w:p w14:paraId="13FED6C0" w14:textId="77777777" w:rsidR="009C0D7F" w:rsidRPr="0020444E" w:rsidRDefault="009C0D7F" w:rsidP="008034E2">
      <w:pPr>
        <w:keepNext/>
        <w:keepLines/>
        <w:jc w:val="both"/>
        <w:rPr>
          <w:rFonts w:ascii="Tahoma" w:hAnsi="Tahoma" w:cs="Tahoma"/>
          <w:i/>
        </w:rPr>
      </w:pPr>
      <w:r w:rsidRPr="0020444E">
        <w:rPr>
          <w:rFonts w:ascii="Tahoma" w:hAnsi="Tahoma" w:cs="Tahoma"/>
          <w:b/>
          <w:i/>
        </w:rPr>
        <w:t>se upošteva v primeru, da izvajalec nastopa s podizvajalcem, ki zahteva neposredno plačilo:</w:t>
      </w:r>
    </w:p>
    <w:p w14:paraId="32813E32" w14:textId="77777777" w:rsidR="009C0D7F" w:rsidRDefault="009C0D7F" w:rsidP="008034E2">
      <w:pPr>
        <w:keepNext/>
        <w:keepLines/>
        <w:jc w:val="both"/>
        <w:rPr>
          <w:rFonts w:ascii="Tahoma" w:eastAsia="Calibri" w:hAnsi="Tahoma" w:cs="Tahoma"/>
        </w:rPr>
      </w:pPr>
      <w:r>
        <w:rPr>
          <w:rFonts w:ascii="Tahoma" w:eastAsia="Calibri" w:hAnsi="Tahoma" w:cs="Tahoma"/>
        </w:rPr>
        <w:t>I</w:t>
      </w:r>
      <w:r w:rsidRPr="00C509F8">
        <w:rPr>
          <w:rFonts w:ascii="Tahoma" w:eastAsia="Calibri" w:hAnsi="Tahoma" w:cs="Tahoma"/>
        </w:rPr>
        <w:t xml:space="preserve">zvajalec s podpisom </w:t>
      </w:r>
      <w:r>
        <w:rPr>
          <w:rFonts w:ascii="Tahoma" w:hAnsi="Tahoma" w:cs="Tahoma"/>
        </w:rPr>
        <w:t xml:space="preserve">tega okvirnega sporazuma </w:t>
      </w:r>
      <w:r w:rsidRPr="00C509F8">
        <w:rPr>
          <w:rFonts w:ascii="Tahoma" w:eastAsia="Calibri" w:hAnsi="Tahoma" w:cs="Tahoma"/>
        </w:rPr>
        <w:t xml:space="preserve">pooblašča naročnika, da na podlagi potrjenega računa oziroma potrjenih računov, neposredno plačuje vsem v </w:t>
      </w:r>
      <w:r>
        <w:rPr>
          <w:rFonts w:ascii="Tahoma" w:eastAsia="Calibri" w:hAnsi="Tahoma" w:cs="Tahoma"/>
        </w:rPr>
        <w:t>tem okvirnem sporazumu</w:t>
      </w:r>
      <w:r w:rsidRPr="00C509F8">
        <w:rPr>
          <w:rFonts w:ascii="Tahoma" w:eastAsia="Calibri" w:hAnsi="Tahoma" w:cs="Tahoma"/>
        </w:rPr>
        <w:t xml:space="preserve"> navedenim podizvajalcem</w:t>
      </w:r>
      <w:r>
        <w:rPr>
          <w:rFonts w:ascii="Tahoma" w:eastAsia="Calibri" w:hAnsi="Tahoma" w:cs="Tahoma"/>
        </w:rPr>
        <w:t>, ki so zahtevali neposredno plačilo</w:t>
      </w:r>
      <w:r w:rsidRPr="00C509F8">
        <w:rPr>
          <w:rFonts w:ascii="Tahoma" w:eastAsia="Calibri" w:hAnsi="Tahoma" w:cs="Tahoma"/>
        </w:rPr>
        <w:t>.</w:t>
      </w:r>
      <w:r>
        <w:rPr>
          <w:rFonts w:ascii="Tahoma" w:eastAsia="Calibri" w:hAnsi="Tahoma" w:cs="Tahoma"/>
        </w:rPr>
        <w:t xml:space="preserve"> Podizvajalec je ob oddaji ponudbe predložil soglasje za neposredna plačila </w:t>
      </w:r>
      <w:r w:rsidRPr="0077701C">
        <w:rPr>
          <w:rFonts w:ascii="Tahoma" w:hAnsi="Tahoma" w:cs="Tahoma"/>
        </w:rPr>
        <w:t xml:space="preserve">na podlagi katerega naročnik namesto </w:t>
      </w:r>
      <w:r>
        <w:rPr>
          <w:rFonts w:ascii="Tahoma" w:hAnsi="Tahoma" w:cs="Tahoma"/>
        </w:rPr>
        <w:t>izvajalca</w:t>
      </w:r>
      <w:r w:rsidRPr="0077701C">
        <w:rPr>
          <w:rFonts w:ascii="Tahoma" w:hAnsi="Tahoma" w:cs="Tahoma"/>
        </w:rPr>
        <w:t xml:space="preserve"> poravna podizvajalčevo terjatev do </w:t>
      </w:r>
      <w:r>
        <w:rPr>
          <w:rFonts w:ascii="Tahoma" w:hAnsi="Tahoma" w:cs="Tahoma"/>
        </w:rPr>
        <w:t>izvajalca.</w:t>
      </w:r>
    </w:p>
    <w:p w14:paraId="233BD1B8" w14:textId="77777777" w:rsidR="009C0D7F" w:rsidRDefault="009C0D7F" w:rsidP="008034E2">
      <w:pPr>
        <w:keepNext/>
        <w:keepLines/>
        <w:ind w:left="357"/>
        <w:jc w:val="both"/>
        <w:rPr>
          <w:rFonts w:ascii="Tahoma" w:hAnsi="Tahoma" w:cs="Tahoma"/>
        </w:rPr>
      </w:pPr>
    </w:p>
    <w:p w14:paraId="48E9333F" w14:textId="77777777" w:rsidR="009C0D7F" w:rsidRDefault="009C0D7F" w:rsidP="008034E2">
      <w:pPr>
        <w:keepNext/>
        <w:keepLines/>
        <w:jc w:val="both"/>
        <w:rPr>
          <w:rFonts w:ascii="Tahoma" w:hAnsi="Tahoma" w:cs="Tahoma"/>
        </w:rPr>
      </w:pPr>
      <w:r w:rsidRPr="00654A1C">
        <w:rPr>
          <w:rFonts w:ascii="Tahoma" w:hAnsi="Tahoma" w:cs="Tahoma"/>
        </w:rPr>
        <w:t>Izvajalec mora za podizvajalca, ki zahteva neposredno plačilo, ob vsakem računu priložiti:</w:t>
      </w:r>
    </w:p>
    <w:p w14:paraId="355FC297" w14:textId="77777777" w:rsidR="009C0D7F" w:rsidRPr="00654A1C" w:rsidRDefault="009C0D7F" w:rsidP="008034E2">
      <w:pPr>
        <w:keepNext/>
        <w:keepLines/>
        <w:numPr>
          <w:ilvl w:val="0"/>
          <w:numId w:val="11"/>
        </w:numPr>
        <w:jc w:val="both"/>
        <w:rPr>
          <w:rFonts w:ascii="Tahoma" w:hAnsi="Tahoma" w:cs="Tahoma"/>
        </w:rPr>
      </w:pPr>
      <w:r w:rsidRPr="00654A1C">
        <w:rPr>
          <w:rFonts w:ascii="Tahoma" w:hAnsi="Tahoma" w:cs="Tahoma"/>
        </w:rPr>
        <w:t xml:space="preserve">račun podizvajalca za opravljene </w:t>
      </w:r>
      <w:r>
        <w:rPr>
          <w:rFonts w:ascii="Tahoma" w:hAnsi="Tahoma" w:cs="Tahoma"/>
        </w:rPr>
        <w:t>obveznosti iz okvirnega sporazuma</w:t>
      </w:r>
      <w:r w:rsidRPr="00654A1C">
        <w:rPr>
          <w:rFonts w:ascii="Tahoma" w:hAnsi="Tahoma" w:cs="Tahoma"/>
        </w:rPr>
        <w:t xml:space="preserve">, potrjen s strani izvajalca, na podlagi katerega naročnik izvede nakazilo za opravljene </w:t>
      </w:r>
      <w:r>
        <w:rPr>
          <w:rFonts w:ascii="Tahoma" w:hAnsi="Tahoma" w:cs="Tahoma"/>
        </w:rPr>
        <w:t>obveznosti iz okvirnega sporazuma</w:t>
      </w:r>
      <w:r w:rsidRPr="00654A1C" w:rsidDel="00654A1C">
        <w:rPr>
          <w:rFonts w:ascii="Tahoma" w:hAnsi="Tahoma" w:cs="Tahoma"/>
        </w:rPr>
        <w:t xml:space="preserve"> </w:t>
      </w:r>
      <w:r w:rsidRPr="00654A1C">
        <w:rPr>
          <w:rFonts w:ascii="Tahoma" w:hAnsi="Tahoma" w:cs="Tahoma"/>
        </w:rPr>
        <w:t xml:space="preserve">neposredno na račun podizvajalca ali </w:t>
      </w:r>
    </w:p>
    <w:p w14:paraId="35B8F85E" w14:textId="77777777" w:rsidR="009C0D7F" w:rsidRDefault="009C0D7F" w:rsidP="008034E2">
      <w:pPr>
        <w:keepNext/>
        <w:keepLines/>
        <w:numPr>
          <w:ilvl w:val="0"/>
          <w:numId w:val="11"/>
        </w:numPr>
        <w:jc w:val="both"/>
        <w:rPr>
          <w:rFonts w:ascii="Tahoma" w:hAnsi="Tahoma" w:cs="Tahoma"/>
        </w:rPr>
      </w:pPr>
      <w:r w:rsidRPr="00654A1C">
        <w:rPr>
          <w:rFonts w:ascii="Tahoma" w:hAnsi="Tahoma" w:cs="Tahoma"/>
        </w:rPr>
        <w:t xml:space="preserve">podpisano izjavo podizvajalca, naslovljeno na naročnika, o tem, da je ta seznanjen s konkretno izstavljenim računom izvajalca oziroma, da pri </w:t>
      </w:r>
      <w:r>
        <w:rPr>
          <w:rFonts w:ascii="Tahoma" w:hAnsi="Tahoma" w:cs="Tahoma"/>
        </w:rPr>
        <w:t>obveznostih iz okvirnega sporazuma</w:t>
      </w:r>
      <w:r w:rsidRPr="00654A1C">
        <w:rPr>
          <w:rFonts w:ascii="Tahoma" w:hAnsi="Tahoma" w:cs="Tahoma"/>
        </w:rPr>
        <w:t>, ki jih obravnava račun, ni sodeloval kot podizvajalec, ter da podizvajalec iz naslova tega računa izvajalca nima in ne bo imel do naročnika nobenih zahtevkov</w:t>
      </w:r>
      <w:r>
        <w:rPr>
          <w:rFonts w:ascii="Tahoma" w:hAnsi="Tahoma" w:cs="Tahoma"/>
        </w:rPr>
        <w:t>.</w:t>
      </w:r>
    </w:p>
    <w:p w14:paraId="141CFC00" w14:textId="77777777" w:rsidR="009C0D7F" w:rsidRDefault="009C0D7F" w:rsidP="008034E2">
      <w:pPr>
        <w:keepNext/>
        <w:keepLines/>
        <w:jc w:val="both"/>
        <w:rPr>
          <w:rFonts w:ascii="Tahoma" w:hAnsi="Tahoma" w:cs="Tahoma"/>
        </w:rPr>
      </w:pPr>
    </w:p>
    <w:p w14:paraId="36FC5B46" w14:textId="77777777" w:rsidR="00A460F0" w:rsidRPr="00654A1C" w:rsidRDefault="00A460F0" w:rsidP="008034E2">
      <w:pPr>
        <w:keepNext/>
        <w:keepLines/>
        <w:jc w:val="both"/>
        <w:rPr>
          <w:rFonts w:ascii="Tahoma" w:hAnsi="Tahoma" w:cs="Tahoma"/>
        </w:rPr>
      </w:pPr>
      <w:r w:rsidRPr="00654A1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0A466D04" w14:textId="77777777" w:rsidR="00A460F0" w:rsidRDefault="00A460F0" w:rsidP="008034E2">
      <w:pPr>
        <w:keepNext/>
        <w:keepLines/>
        <w:jc w:val="both"/>
        <w:rPr>
          <w:rFonts w:ascii="Tahoma" w:hAnsi="Tahoma" w:cs="Tahoma"/>
        </w:rPr>
      </w:pPr>
    </w:p>
    <w:p w14:paraId="4AD0EB19" w14:textId="77777777" w:rsidR="009C0D7F" w:rsidRDefault="009C0D7F" w:rsidP="008034E2">
      <w:pPr>
        <w:keepNext/>
        <w:keepLines/>
        <w:jc w:val="both"/>
        <w:rPr>
          <w:rFonts w:ascii="Tahoma" w:hAnsi="Tahoma" w:cs="Tahoma"/>
        </w:rPr>
      </w:pPr>
      <w:r w:rsidRPr="0077701C">
        <w:rPr>
          <w:rFonts w:ascii="Tahoma" w:hAnsi="Tahoma" w:cs="Tahoma"/>
        </w:rPr>
        <w:t>Naročnik bo potrjene račune podizvajalcev poravnal neposredno podizvajalcem na način in v roku</w:t>
      </w:r>
      <w:r w:rsidR="00533632">
        <w:rPr>
          <w:rFonts w:ascii="Tahoma" w:hAnsi="Tahoma" w:cs="Tahoma"/>
        </w:rPr>
        <w:t>,</w:t>
      </w:r>
      <w:r w:rsidRPr="0077701C">
        <w:rPr>
          <w:rFonts w:ascii="Tahoma" w:hAnsi="Tahoma" w:cs="Tahoma"/>
        </w:rPr>
        <w:t xml:space="preserve"> kot je dogovorjeno za plačilo </w:t>
      </w:r>
      <w:r>
        <w:rPr>
          <w:rFonts w:ascii="Tahoma" w:hAnsi="Tahoma" w:cs="Tahoma"/>
        </w:rPr>
        <w:t>izvajalcu</w:t>
      </w:r>
      <w:r w:rsidRPr="0077701C">
        <w:rPr>
          <w:rFonts w:ascii="Tahoma" w:hAnsi="Tahoma" w:cs="Tahoma"/>
        </w:rPr>
        <w:t>.</w:t>
      </w:r>
      <w:r>
        <w:rPr>
          <w:rFonts w:ascii="Tahoma" w:hAnsi="Tahoma" w:cs="Tahoma"/>
        </w:rPr>
        <w:t xml:space="preserve"> </w:t>
      </w:r>
    </w:p>
    <w:p w14:paraId="4BD80435" w14:textId="77777777" w:rsidR="00011993" w:rsidRDefault="00011993" w:rsidP="008034E2">
      <w:pPr>
        <w:keepNext/>
        <w:keepLines/>
        <w:jc w:val="both"/>
        <w:rPr>
          <w:rFonts w:ascii="Tahoma" w:hAnsi="Tahoma" w:cs="Tahoma"/>
        </w:rPr>
      </w:pPr>
    </w:p>
    <w:p w14:paraId="39265533" w14:textId="77777777" w:rsidR="000042FF" w:rsidRPr="00E202CD" w:rsidRDefault="000042FF" w:rsidP="008034E2">
      <w:pPr>
        <w:keepNext/>
        <w:keepLines/>
        <w:jc w:val="both"/>
        <w:rPr>
          <w:rFonts w:ascii="Tahoma" w:hAnsi="Tahoma" w:cs="Tahoma"/>
          <w:b/>
          <w:i/>
        </w:rPr>
      </w:pPr>
      <w:r w:rsidRPr="0020444E">
        <w:rPr>
          <w:rFonts w:ascii="Tahoma" w:hAnsi="Tahoma" w:cs="Tahoma"/>
          <w:b/>
          <w:i/>
        </w:rPr>
        <w:t>se upošteva v primeru, da</w:t>
      </w:r>
      <w:r w:rsidRPr="00023BC0">
        <w:rPr>
          <w:rFonts w:ascii="Tahoma" w:hAnsi="Tahoma" w:cs="Tahoma"/>
          <w:b/>
          <w:i/>
        </w:rPr>
        <w:t xml:space="preserve"> pod</w:t>
      </w:r>
      <w:r w:rsidRPr="00E202CD">
        <w:rPr>
          <w:rFonts w:ascii="Tahoma" w:hAnsi="Tahoma" w:cs="Tahoma"/>
          <w:b/>
          <w:i/>
        </w:rPr>
        <w:t>izvajalec neposrednega plačila ne bo zahteval:</w:t>
      </w:r>
    </w:p>
    <w:p w14:paraId="0E9F473E" w14:textId="77777777" w:rsidR="00A460F0" w:rsidRDefault="00A460F0" w:rsidP="008034E2">
      <w:pPr>
        <w:keepNext/>
        <w:keepLines/>
        <w:tabs>
          <w:tab w:val="left" w:pos="567"/>
          <w:tab w:val="left" w:pos="1702"/>
        </w:tabs>
        <w:jc w:val="both"/>
        <w:rPr>
          <w:rFonts w:ascii="Tahoma" w:hAnsi="Tahoma" w:cs="Tahoma"/>
        </w:rPr>
      </w:pPr>
      <w:r>
        <w:rPr>
          <w:rFonts w:ascii="Tahoma" w:hAnsi="Tahoma" w:cs="Tahoma"/>
        </w:rPr>
        <w:t>Izvajalec mora na zahtevo naročnik</w:t>
      </w:r>
      <w:r w:rsidR="000D500C">
        <w:rPr>
          <w:rFonts w:ascii="Tahoma" w:hAnsi="Tahoma" w:cs="Tahoma"/>
        </w:rPr>
        <w:t>a</w:t>
      </w:r>
      <w:r>
        <w:rPr>
          <w:rFonts w:ascii="Tahoma" w:hAnsi="Tahoma" w:cs="Tahoma"/>
        </w:rPr>
        <w:t xml:space="preserve"> </w:t>
      </w:r>
      <w:r w:rsidRPr="006F1923">
        <w:rPr>
          <w:rFonts w:ascii="Tahoma" w:hAnsi="Tahoma" w:cs="Tahoma"/>
        </w:rPr>
        <w:t>najpozneje v šestdesetih (60) dneh od plačila končnega računa po</w:t>
      </w:r>
      <w:r>
        <w:rPr>
          <w:rFonts w:ascii="Tahoma" w:hAnsi="Tahoma" w:cs="Tahoma"/>
        </w:rPr>
        <w:t>slati</w:t>
      </w:r>
      <w:r w:rsidRPr="006F1923">
        <w:rPr>
          <w:rFonts w:ascii="Tahoma" w:hAnsi="Tahoma" w:cs="Tahoma"/>
        </w:rPr>
        <w:t xml:space="preserve"> svojo pisno izjavo in pisno izjavo podizvajalca, da je podizvajalec prejel plačilo za izvedene</w:t>
      </w:r>
      <w:r w:rsidR="00533632">
        <w:rPr>
          <w:rFonts w:ascii="Tahoma" w:hAnsi="Tahoma" w:cs="Tahoma"/>
        </w:rPr>
        <w:t xml:space="preserve"> dobave</w:t>
      </w:r>
      <w:r w:rsidRPr="006F1923">
        <w:rPr>
          <w:rFonts w:ascii="Tahoma" w:hAnsi="Tahoma" w:cs="Tahoma"/>
        </w:rPr>
        <w:t>, ki so neposredno povezan</w:t>
      </w:r>
      <w:r w:rsidR="00EC7AC1">
        <w:rPr>
          <w:rFonts w:ascii="Tahoma" w:hAnsi="Tahoma" w:cs="Tahoma"/>
        </w:rPr>
        <w:t>e</w:t>
      </w:r>
      <w:r w:rsidRPr="006F1923">
        <w:rPr>
          <w:rFonts w:ascii="Tahoma" w:hAnsi="Tahoma" w:cs="Tahoma"/>
        </w:rPr>
        <w:t xml:space="preserve"> s predmetom</w:t>
      </w:r>
      <w:r w:rsidR="00131273">
        <w:rPr>
          <w:rFonts w:ascii="Tahoma" w:hAnsi="Tahoma" w:cs="Tahoma"/>
        </w:rPr>
        <w:t xml:space="preserve"> okvirnega sporazuma</w:t>
      </w:r>
      <w:r>
        <w:rPr>
          <w:rFonts w:ascii="Tahoma" w:hAnsi="Tahoma" w:cs="Tahoma"/>
        </w:rPr>
        <w:t>, k</w:t>
      </w:r>
      <w:r w:rsidRPr="006F1923">
        <w:rPr>
          <w:rFonts w:ascii="Tahoma" w:hAnsi="Tahoma" w:cs="Tahoma"/>
        </w:rPr>
        <w:t xml:space="preserve">adar izvajalec nastopa s podizvajalcem, ki </w:t>
      </w:r>
      <w:r>
        <w:rPr>
          <w:rFonts w:ascii="Tahoma" w:hAnsi="Tahoma" w:cs="Tahoma"/>
        </w:rPr>
        <w:t>ni</w:t>
      </w:r>
      <w:r w:rsidRPr="006F1923">
        <w:rPr>
          <w:rFonts w:ascii="Tahoma" w:hAnsi="Tahoma" w:cs="Tahoma"/>
        </w:rPr>
        <w:t xml:space="preserve"> zahteva</w:t>
      </w:r>
      <w:r>
        <w:rPr>
          <w:rFonts w:ascii="Tahoma" w:hAnsi="Tahoma" w:cs="Tahoma"/>
        </w:rPr>
        <w:t>l</w:t>
      </w:r>
      <w:r w:rsidRPr="006F1923">
        <w:rPr>
          <w:rFonts w:ascii="Tahoma" w:hAnsi="Tahoma" w:cs="Tahoma"/>
        </w:rPr>
        <w:t xml:space="preserve"> neposrednega plačila</w:t>
      </w:r>
      <w:r>
        <w:rPr>
          <w:rFonts w:ascii="Tahoma" w:hAnsi="Tahoma" w:cs="Tahoma"/>
        </w:rPr>
        <w:t>.</w:t>
      </w:r>
      <w:r w:rsidRPr="006F1923">
        <w:rPr>
          <w:rFonts w:ascii="Tahoma" w:hAnsi="Tahoma" w:cs="Tahoma"/>
        </w:rPr>
        <w:t xml:space="preserve"> </w:t>
      </w:r>
    </w:p>
    <w:p w14:paraId="0F7CD477" w14:textId="77777777" w:rsidR="00533632" w:rsidRDefault="00533632" w:rsidP="008034E2">
      <w:pPr>
        <w:keepNext/>
        <w:keepLines/>
        <w:rPr>
          <w:rFonts w:ascii="Tahoma" w:hAnsi="Tahoma" w:cs="Tahoma"/>
          <w:b/>
          <w:i/>
        </w:rPr>
      </w:pPr>
    </w:p>
    <w:p w14:paraId="42EFA2E3" w14:textId="77777777" w:rsidR="0075228B" w:rsidRPr="00570326" w:rsidRDefault="0075228B" w:rsidP="008034E2">
      <w:pPr>
        <w:keepNext/>
        <w:keepLines/>
        <w:rPr>
          <w:rFonts w:ascii="Tahoma" w:hAnsi="Tahoma" w:cs="Tahoma"/>
          <w:b/>
          <w:i/>
        </w:rPr>
      </w:pPr>
      <w:r w:rsidRPr="00570326">
        <w:rPr>
          <w:rFonts w:ascii="Tahoma" w:hAnsi="Tahoma" w:cs="Tahoma"/>
          <w:b/>
          <w:i/>
        </w:rPr>
        <w:t xml:space="preserve">se upošteva v primeru, da </w:t>
      </w:r>
      <w:r w:rsidR="007F7D6E">
        <w:rPr>
          <w:rFonts w:ascii="Tahoma" w:hAnsi="Tahoma" w:cs="Tahoma"/>
          <w:b/>
          <w:i/>
        </w:rPr>
        <w:t>izvajalec</w:t>
      </w:r>
      <w:r w:rsidRPr="00570326">
        <w:rPr>
          <w:rFonts w:ascii="Tahoma" w:hAnsi="Tahoma" w:cs="Tahoma"/>
          <w:b/>
          <w:i/>
        </w:rPr>
        <w:t xml:space="preserve"> ne nastopa s podizvajalcem</w:t>
      </w:r>
      <w:r w:rsidR="009C525B">
        <w:rPr>
          <w:rFonts w:ascii="Tahoma" w:hAnsi="Tahoma" w:cs="Tahoma"/>
          <w:b/>
          <w:i/>
        </w:rPr>
        <w:t>:</w:t>
      </w:r>
    </w:p>
    <w:p w14:paraId="7E48A724" w14:textId="77777777" w:rsidR="007F7D6E" w:rsidRPr="00570326" w:rsidRDefault="007F7D6E" w:rsidP="008034E2">
      <w:pPr>
        <w:keepNext/>
        <w:keepLines/>
        <w:jc w:val="both"/>
        <w:rPr>
          <w:rFonts w:ascii="Tahoma" w:hAnsi="Tahoma" w:cs="Tahoma"/>
        </w:rPr>
      </w:pPr>
      <w:r w:rsidRPr="00570326">
        <w:rPr>
          <w:rFonts w:ascii="Tahoma" w:hAnsi="Tahoma" w:cs="Tahoma"/>
        </w:rPr>
        <w:t>Izvajalec ob predložitvi ponudbe in ob sklenitvi te</w:t>
      </w:r>
      <w:r>
        <w:rPr>
          <w:rFonts w:ascii="Tahoma" w:hAnsi="Tahoma" w:cs="Tahoma"/>
        </w:rPr>
        <w:t xml:space="preserve">ga okvirnega sporazuma </w:t>
      </w:r>
      <w:r w:rsidRPr="00570326">
        <w:rPr>
          <w:rFonts w:ascii="Tahoma" w:hAnsi="Tahoma" w:cs="Tahoma"/>
        </w:rPr>
        <w:t xml:space="preserve">nima prijavljenih podizvajalcev za izvedbo </w:t>
      </w:r>
      <w:r w:rsidR="007009BF">
        <w:rPr>
          <w:rFonts w:ascii="Tahoma" w:hAnsi="Tahoma" w:cs="Tahoma"/>
        </w:rPr>
        <w:t>okvirnega sporazuma</w:t>
      </w:r>
      <w:r w:rsidRPr="00570326">
        <w:rPr>
          <w:rFonts w:ascii="Tahoma" w:hAnsi="Tahoma" w:cs="Tahoma"/>
        </w:rPr>
        <w:t xml:space="preserve">. </w:t>
      </w:r>
    </w:p>
    <w:p w14:paraId="444117A0" w14:textId="77777777" w:rsidR="007F7D6E" w:rsidRDefault="007F7D6E" w:rsidP="008034E2">
      <w:pPr>
        <w:keepNext/>
        <w:keepLines/>
        <w:jc w:val="both"/>
        <w:rPr>
          <w:rFonts w:ascii="Tahoma" w:hAnsi="Tahoma" w:cs="Tahoma"/>
          <w:b/>
        </w:rPr>
      </w:pPr>
    </w:p>
    <w:p w14:paraId="10341F3B" w14:textId="77777777" w:rsidR="001B257C" w:rsidRDefault="007F7D6E" w:rsidP="008034E2">
      <w:pPr>
        <w:keepNext/>
        <w:keepLines/>
        <w:jc w:val="both"/>
        <w:rPr>
          <w:rFonts w:ascii="Tahoma" w:hAnsi="Tahoma" w:cs="Tahoma"/>
        </w:rPr>
      </w:pPr>
      <w:r w:rsidRPr="00B01B6B">
        <w:rPr>
          <w:rFonts w:ascii="Tahoma" w:hAnsi="Tahoma" w:cs="Tahoma"/>
        </w:rPr>
        <w:t xml:space="preserve">Izvajalec mora med izvajanjem </w:t>
      </w:r>
      <w:r>
        <w:rPr>
          <w:rFonts w:ascii="Tahoma" w:hAnsi="Tahoma" w:cs="Tahoma"/>
        </w:rPr>
        <w:t xml:space="preserve">okvirnega sporazuma </w:t>
      </w:r>
      <w:r w:rsidRPr="00B01B6B">
        <w:rPr>
          <w:rFonts w:ascii="Tahoma" w:hAnsi="Tahoma" w:cs="Tahoma"/>
        </w:rPr>
        <w:t xml:space="preserve">naročnika obvestiti o morebitnih spremembah informacij iz drugega odstavka 94. člena ZJN-3 in poslati informacije o novih podizvajalcih, ki jih namerava naknadno vključiti v izvajanje takšnih </w:t>
      </w:r>
      <w:r w:rsidR="00533632">
        <w:rPr>
          <w:rFonts w:ascii="Tahoma" w:hAnsi="Tahoma" w:cs="Tahoma"/>
        </w:rPr>
        <w:t>dobav</w:t>
      </w:r>
      <w:r w:rsidRPr="00B01B6B">
        <w:rPr>
          <w:rFonts w:ascii="Tahoma" w:hAnsi="Tahoma" w:cs="Tahoma"/>
        </w:rPr>
        <w:t>, in sicer najkasneje v petih (5) dneh po spremembi. V primeru vključitve novih podizvajalcev mora izvajalec skupaj z obvestilom posred</w:t>
      </w:r>
      <w:r w:rsidR="001B257C">
        <w:rPr>
          <w:rFonts w:ascii="Tahoma" w:hAnsi="Tahoma" w:cs="Tahoma"/>
        </w:rPr>
        <w:t xml:space="preserve">ovati tudi podatke in dokumente, in sicer: </w:t>
      </w:r>
      <w:r w:rsidR="001B257C" w:rsidRPr="00D84DB7">
        <w:rPr>
          <w:rFonts w:ascii="Tahoma" w:hAnsi="Tahoma" w:cs="Tahoma"/>
        </w:rPr>
        <w:t>kontaktne podatke in zakonite zastopnike novih podizvajalcev</w:t>
      </w:r>
      <w:r w:rsidR="001B257C">
        <w:rPr>
          <w:rFonts w:ascii="Tahoma" w:hAnsi="Tahoma" w:cs="Tahoma"/>
        </w:rPr>
        <w:t>,</w:t>
      </w:r>
      <w:r w:rsidR="001B257C" w:rsidRPr="00D84DB7">
        <w:rPr>
          <w:rFonts w:ascii="Tahoma" w:hAnsi="Tahoma" w:cs="Tahoma"/>
        </w:rPr>
        <w:t xml:space="preserve"> izpolnjene </w:t>
      </w:r>
      <w:r w:rsidR="001B257C">
        <w:rPr>
          <w:rFonts w:ascii="Tahoma" w:hAnsi="Tahoma" w:cs="Tahoma"/>
        </w:rPr>
        <w:t>ESPD</w:t>
      </w:r>
      <w:r w:rsidR="001B257C" w:rsidRPr="00D84DB7">
        <w:rPr>
          <w:rFonts w:ascii="Tahoma" w:hAnsi="Tahoma" w:cs="Tahoma"/>
        </w:rPr>
        <w:t xml:space="preserve"> novih podizvajalcev v skladu z 79. členom ZJN-3</w:t>
      </w:r>
      <w:r w:rsidR="004701C4">
        <w:rPr>
          <w:rFonts w:ascii="Tahoma" w:hAnsi="Tahoma" w:cs="Tahoma"/>
        </w:rPr>
        <w:t>, priloge, ki se nanašajo na podizvajalca in so zahtevani v razpisni dokumentaciji</w:t>
      </w:r>
      <w:r w:rsidR="004701C4" w:rsidRPr="00D84DB7">
        <w:rPr>
          <w:rFonts w:ascii="Tahoma" w:hAnsi="Tahoma" w:cs="Tahoma"/>
        </w:rPr>
        <w:t xml:space="preserve"> </w:t>
      </w:r>
      <w:r w:rsidR="004701C4">
        <w:rPr>
          <w:rFonts w:ascii="Tahoma" w:hAnsi="Tahoma" w:cs="Tahoma"/>
        </w:rPr>
        <w:t>ter</w:t>
      </w:r>
      <w:r w:rsidR="001B257C" w:rsidRPr="00D84DB7">
        <w:rPr>
          <w:rFonts w:ascii="Tahoma" w:hAnsi="Tahoma" w:cs="Tahoma"/>
        </w:rPr>
        <w:t xml:space="preserve"> pisno zahtevo novega podizvajalca za neposredno plačilo, če novi podizvajalec to zahteva</w:t>
      </w:r>
      <w:r w:rsidRPr="00B01B6B">
        <w:rPr>
          <w:rFonts w:ascii="Tahoma" w:hAnsi="Tahoma" w:cs="Tahoma"/>
        </w:rPr>
        <w:t>.</w:t>
      </w:r>
      <w:r w:rsidR="001B257C">
        <w:rPr>
          <w:rFonts w:ascii="Tahoma" w:hAnsi="Tahoma" w:cs="Tahoma"/>
        </w:rPr>
        <w:t xml:space="preserve"> </w:t>
      </w:r>
    </w:p>
    <w:p w14:paraId="3A9EE690" w14:textId="77777777" w:rsidR="00D030E2" w:rsidRDefault="00D030E2" w:rsidP="008034E2">
      <w:pPr>
        <w:keepNext/>
        <w:keepLines/>
        <w:jc w:val="both"/>
        <w:rPr>
          <w:rFonts w:ascii="Tahoma" w:hAnsi="Tahoma" w:cs="Tahoma"/>
        </w:rPr>
      </w:pPr>
    </w:p>
    <w:p w14:paraId="7CFFEAC4" w14:textId="77777777" w:rsidR="001B257C" w:rsidRDefault="001B257C" w:rsidP="008034E2">
      <w:pPr>
        <w:keepNext/>
        <w:keepLines/>
        <w:jc w:val="both"/>
        <w:rPr>
          <w:rFonts w:ascii="Tahoma" w:hAnsi="Tahoma" w:cs="Tahoma"/>
        </w:rPr>
      </w:pPr>
      <w:r w:rsidRPr="001F6769">
        <w:rPr>
          <w:rFonts w:ascii="Tahoma" w:hAnsi="Tahoma" w:cs="Tahoma"/>
        </w:rPr>
        <w:t xml:space="preserve">Naročnik bo zavrnil vsakega podizvajalca, </w:t>
      </w:r>
      <w:r>
        <w:rPr>
          <w:rFonts w:ascii="Tahoma" w:hAnsi="Tahoma" w:cs="Tahoma"/>
        </w:rPr>
        <w:t>ki ne izpolnjuje pogojev</w:t>
      </w:r>
      <w:r w:rsidR="006A1CBC">
        <w:rPr>
          <w:rFonts w:ascii="Tahoma" w:hAnsi="Tahoma" w:cs="Tahoma"/>
        </w:rPr>
        <w:t xml:space="preserve"> razpisne</w:t>
      </w:r>
      <w:r>
        <w:rPr>
          <w:rFonts w:ascii="Tahoma" w:hAnsi="Tahoma" w:cs="Tahoma"/>
        </w:rPr>
        <w:t xml:space="preserve"> </w:t>
      </w:r>
      <w:r w:rsidR="006A1CBC">
        <w:rPr>
          <w:rFonts w:ascii="Tahoma" w:hAnsi="Tahoma" w:cs="Tahoma"/>
        </w:rPr>
        <w:t>dokumentacije</w:t>
      </w:r>
      <w:r>
        <w:rPr>
          <w:rFonts w:ascii="Tahoma" w:hAnsi="Tahoma" w:cs="Tahoma"/>
        </w:rPr>
        <w:t>, ki se nanašajo na podizvajalce</w:t>
      </w:r>
      <w:r w:rsidRPr="001F6769">
        <w:rPr>
          <w:rFonts w:ascii="Tahoma" w:hAnsi="Tahoma" w:cs="Tahoma"/>
        </w:rPr>
        <w:t xml:space="preserve">. Naročnik lahko zavrne predlog za zamenjavo podizvajalca oziroma vključitev novega podizvajalca tudi, če bi to lahko vplivalo na nemoteno izvajanje ali dokončanje </w:t>
      </w:r>
      <w:r w:rsidR="00533632">
        <w:rPr>
          <w:rFonts w:ascii="Tahoma" w:hAnsi="Tahoma" w:cs="Tahoma"/>
        </w:rPr>
        <w:t xml:space="preserve">dobav </w:t>
      </w:r>
      <w:r w:rsidRPr="001F6769">
        <w:rPr>
          <w:rFonts w:ascii="Tahoma" w:hAnsi="Tahoma" w:cs="Tahoma"/>
        </w:rPr>
        <w:t>in če novi podizvajalec ne izpolnjuje pogojev, ki jih je postavil naročnik v</w:t>
      </w:r>
      <w:r w:rsidR="006A1CBC">
        <w:rPr>
          <w:rFonts w:ascii="Tahoma" w:hAnsi="Tahoma" w:cs="Tahoma"/>
        </w:rPr>
        <w:t xml:space="preserve"> razpisni</w:t>
      </w:r>
      <w:r w:rsidRPr="001F6769">
        <w:rPr>
          <w:rFonts w:ascii="Tahoma" w:hAnsi="Tahoma" w:cs="Tahoma"/>
        </w:rPr>
        <w:t xml:space="preserve"> dokumentaciji. Naročnik </w:t>
      </w:r>
      <w:r>
        <w:rPr>
          <w:rFonts w:ascii="Tahoma" w:hAnsi="Tahoma" w:cs="Tahoma"/>
        </w:rPr>
        <w:t>bo</w:t>
      </w:r>
      <w:r w:rsidRPr="001F6769">
        <w:rPr>
          <w:rFonts w:ascii="Tahoma" w:hAnsi="Tahoma" w:cs="Tahoma"/>
        </w:rPr>
        <w:t xml:space="preserve"> o morebitni zavrnit</w:t>
      </w:r>
      <w:r w:rsidR="007009BF">
        <w:rPr>
          <w:rFonts w:ascii="Tahoma" w:hAnsi="Tahoma" w:cs="Tahoma"/>
        </w:rPr>
        <w:t>vi novega podizvajalca obvestil</w:t>
      </w:r>
      <w:r w:rsidRPr="001F6769">
        <w:rPr>
          <w:rFonts w:ascii="Tahoma" w:hAnsi="Tahoma" w:cs="Tahoma"/>
        </w:rPr>
        <w:t xml:space="preserve"> izvajalca najpozneje v desetih</w:t>
      </w:r>
      <w:r>
        <w:rPr>
          <w:rFonts w:ascii="Tahoma" w:hAnsi="Tahoma" w:cs="Tahoma"/>
        </w:rPr>
        <w:t xml:space="preserve"> (10) </w:t>
      </w:r>
      <w:r w:rsidRPr="001F6769">
        <w:rPr>
          <w:rFonts w:ascii="Tahoma" w:hAnsi="Tahoma" w:cs="Tahoma"/>
        </w:rPr>
        <w:t>dneh od prejema predloga.</w:t>
      </w:r>
    </w:p>
    <w:p w14:paraId="00DE53D9" w14:textId="77777777" w:rsidR="0034508C" w:rsidRDefault="0034508C" w:rsidP="008034E2">
      <w:pPr>
        <w:keepNext/>
        <w:keepLines/>
        <w:jc w:val="both"/>
        <w:rPr>
          <w:rFonts w:ascii="Tahoma" w:hAnsi="Tahoma" w:cs="Tahoma"/>
        </w:rPr>
      </w:pPr>
    </w:p>
    <w:p w14:paraId="6C435C02" w14:textId="77777777" w:rsidR="001B257C" w:rsidRDefault="001B257C" w:rsidP="008034E2">
      <w:pPr>
        <w:keepNext/>
        <w:keepLines/>
        <w:jc w:val="both"/>
        <w:rPr>
          <w:rFonts w:ascii="Tahoma" w:hAnsi="Tahoma" w:cs="Tahoma"/>
        </w:rPr>
      </w:pPr>
      <w:r>
        <w:rPr>
          <w:rFonts w:ascii="Tahoma" w:hAnsi="Tahoma" w:cs="Tahoma"/>
        </w:rPr>
        <w:t>Izvajalec</w:t>
      </w:r>
      <w:r w:rsidRPr="0077701C">
        <w:rPr>
          <w:rFonts w:ascii="Tahoma" w:hAnsi="Tahoma" w:cs="Tahoma"/>
        </w:rPr>
        <w:t xml:space="preserve"> v razmerju do naročnika v celoti odgovarja za dobro izvedbo</w:t>
      </w:r>
      <w:r>
        <w:rPr>
          <w:rFonts w:ascii="Tahoma" w:hAnsi="Tahoma" w:cs="Tahoma"/>
        </w:rPr>
        <w:t xml:space="preserve"> </w:t>
      </w:r>
      <w:r w:rsidRPr="0077701C">
        <w:rPr>
          <w:rFonts w:ascii="Tahoma" w:hAnsi="Tahoma" w:cs="Tahoma"/>
        </w:rPr>
        <w:t>obveznosti</w:t>
      </w:r>
      <w:r>
        <w:rPr>
          <w:rFonts w:ascii="Tahoma" w:hAnsi="Tahoma" w:cs="Tahoma"/>
        </w:rPr>
        <w:t xml:space="preserve"> iz okvirnega sporazuma</w:t>
      </w:r>
      <w:r w:rsidRPr="0077701C">
        <w:rPr>
          <w:rFonts w:ascii="Tahoma" w:hAnsi="Tahoma" w:cs="Tahoma"/>
        </w:rPr>
        <w:t>, ne glede na število podizvajalcev.</w:t>
      </w:r>
    </w:p>
    <w:p w14:paraId="6F2DB10F" w14:textId="77777777" w:rsidR="00474226" w:rsidRDefault="00474226" w:rsidP="008034E2">
      <w:pPr>
        <w:keepNext/>
        <w:keepLines/>
        <w:jc w:val="both"/>
        <w:rPr>
          <w:rFonts w:ascii="Tahoma" w:hAnsi="Tahoma" w:cs="Tahoma"/>
        </w:rPr>
      </w:pPr>
    </w:p>
    <w:p w14:paraId="46EE8D40" w14:textId="77777777" w:rsidR="00E13FBB" w:rsidRDefault="00E13FBB" w:rsidP="008034E2">
      <w:pPr>
        <w:keepNext/>
        <w:keepLines/>
        <w:jc w:val="both"/>
        <w:rPr>
          <w:rFonts w:ascii="Tahoma" w:hAnsi="Tahoma" w:cs="Tahoma"/>
        </w:rPr>
      </w:pPr>
    </w:p>
    <w:p w14:paraId="48ADB361" w14:textId="77777777" w:rsidR="008876D8" w:rsidRDefault="00814EC5" w:rsidP="008034E2">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ROK DOBAVE </w:t>
      </w:r>
    </w:p>
    <w:p w14:paraId="4AC775FE" w14:textId="77777777" w:rsidR="002474B7" w:rsidRDefault="002474B7" w:rsidP="008034E2">
      <w:pPr>
        <w:keepNext/>
        <w:keepLines/>
        <w:tabs>
          <w:tab w:val="left" w:pos="851"/>
          <w:tab w:val="left" w:pos="1702"/>
        </w:tabs>
        <w:ind w:left="1440"/>
        <w:jc w:val="both"/>
        <w:rPr>
          <w:rFonts w:ascii="Tahoma" w:hAnsi="Tahoma" w:cs="Tahoma"/>
          <w:b/>
        </w:rPr>
      </w:pPr>
    </w:p>
    <w:p w14:paraId="61065E5F" w14:textId="77777777" w:rsidR="002474B7" w:rsidRDefault="002474B7" w:rsidP="00E13FBB">
      <w:pPr>
        <w:keepNext/>
        <w:keepLines/>
        <w:numPr>
          <w:ilvl w:val="0"/>
          <w:numId w:val="50"/>
        </w:numPr>
        <w:jc w:val="center"/>
        <w:rPr>
          <w:rFonts w:ascii="Tahoma" w:hAnsi="Tahoma" w:cs="Tahoma"/>
        </w:rPr>
      </w:pPr>
      <w:r w:rsidRPr="002474B7">
        <w:rPr>
          <w:rFonts w:ascii="Tahoma" w:hAnsi="Tahoma" w:cs="Tahoma"/>
        </w:rPr>
        <w:t>člen</w:t>
      </w:r>
    </w:p>
    <w:p w14:paraId="4C5F5F31" w14:textId="77777777" w:rsidR="00355D0E" w:rsidRDefault="00355D0E" w:rsidP="00814EC5">
      <w:pPr>
        <w:tabs>
          <w:tab w:val="left" w:pos="1080"/>
        </w:tabs>
        <w:rPr>
          <w:rFonts w:ascii="Tahoma" w:hAnsi="Tahoma" w:cs="Tahoma"/>
          <w:b/>
        </w:rPr>
      </w:pPr>
    </w:p>
    <w:p w14:paraId="01D3BE3C" w14:textId="78BF32E3" w:rsidR="00814EC5" w:rsidRPr="00A15114" w:rsidRDefault="00C50D2B" w:rsidP="00814EC5">
      <w:pPr>
        <w:tabs>
          <w:tab w:val="left" w:pos="993"/>
          <w:tab w:val="left" w:pos="1560"/>
        </w:tabs>
        <w:jc w:val="both"/>
        <w:rPr>
          <w:rFonts w:ascii="Tahoma" w:hAnsi="Tahoma" w:cs="Tahoma"/>
        </w:rPr>
      </w:pPr>
      <w:r>
        <w:rPr>
          <w:rFonts w:ascii="Tahoma" w:hAnsi="Tahoma" w:cs="Tahoma"/>
        </w:rPr>
        <w:t>Izvajalec</w:t>
      </w:r>
      <w:r w:rsidR="00814EC5" w:rsidRPr="00A15114">
        <w:rPr>
          <w:rFonts w:ascii="Tahoma" w:hAnsi="Tahoma" w:cs="Tahoma"/>
        </w:rPr>
        <w:t xml:space="preserve"> se zavezuje, da bo </w:t>
      </w:r>
      <w:r w:rsidR="0034508C">
        <w:rPr>
          <w:rFonts w:ascii="Tahoma" w:hAnsi="Tahoma" w:cs="Tahoma"/>
        </w:rPr>
        <w:t xml:space="preserve">dobavo za </w:t>
      </w:r>
      <w:r w:rsidR="00814EC5" w:rsidRPr="00A15114">
        <w:rPr>
          <w:rFonts w:ascii="Tahoma" w:hAnsi="Tahoma" w:cs="Tahoma"/>
        </w:rPr>
        <w:t xml:space="preserve">posamezno naročilo, tudi v primeru povečanih količin, izvedel najkasneje v </w:t>
      </w:r>
      <w:r>
        <w:rPr>
          <w:rFonts w:ascii="Tahoma" w:hAnsi="Tahoma" w:cs="Tahoma"/>
        </w:rPr>
        <w:t>petnajstih (</w:t>
      </w:r>
      <w:r w:rsidR="00814EC5">
        <w:rPr>
          <w:rFonts w:ascii="Tahoma" w:hAnsi="Tahoma" w:cs="Tahoma"/>
        </w:rPr>
        <w:t>15</w:t>
      </w:r>
      <w:r>
        <w:rPr>
          <w:rFonts w:ascii="Tahoma" w:hAnsi="Tahoma" w:cs="Tahoma"/>
        </w:rPr>
        <w:t>)</w:t>
      </w:r>
      <w:r w:rsidR="00814EC5" w:rsidRPr="00A15114">
        <w:rPr>
          <w:rFonts w:ascii="Tahoma" w:hAnsi="Tahoma" w:cs="Tahoma"/>
        </w:rPr>
        <w:t xml:space="preserve"> delovnih dneh od prejema posam</w:t>
      </w:r>
      <w:r w:rsidR="0034508C">
        <w:rPr>
          <w:rFonts w:ascii="Tahoma" w:hAnsi="Tahoma" w:cs="Tahoma"/>
        </w:rPr>
        <w:t>eznega</w:t>
      </w:r>
      <w:r w:rsidR="00814EC5" w:rsidRPr="00A15114">
        <w:rPr>
          <w:rFonts w:ascii="Tahoma" w:hAnsi="Tahoma" w:cs="Tahoma"/>
        </w:rPr>
        <w:t xml:space="preserve"> naročila skozi celotno obdobje </w:t>
      </w:r>
      <w:r w:rsidR="0034508C">
        <w:rPr>
          <w:rFonts w:ascii="Tahoma" w:hAnsi="Tahoma" w:cs="Tahoma"/>
        </w:rPr>
        <w:t>veljavnosti</w:t>
      </w:r>
      <w:r w:rsidR="00814EC5" w:rsidRPr="00A15114">
        <w:rPr>
          <w:rFonts w:ascii="Tahoma" w:hAnsi="Tahoma" w:cs="Tahoma"/>
        </w:rPr>
        <w:t xml:space="preserve"> </w:t>
      </w:r>
      <w:r w:rsidR="00814EC5" w:rsidRPr="00FA3520">
        <w:rPr>
          <w:rFonts w:ascii="Tahoma" w:hAnsi="Tahoma" w:cs="Tahoma"/>
        </w:rPr>
        <w:t>okvirnega sporazuma</w:t>
      </w:r>
      <w:r w:rsidR="0034508C">
        <w:rPr>
          <w:rFonts w:ascii="Tahoma" w:hAnsi="Tahoma" w:cs="Tahoma"/>
        </w:rPr>
        <w:t>, in sicer</w:t>
      </w:r>
      <w:r w:rsidR="00814EC5" w:rsidRPr="00FA3520">
        <w:rPr>
          <w:rFonts w:ascii="Tahoma" w:hAnsi="Tahoma" w:cs="Tahoma"/>
        </w:rPr>
        <w:t xml:space="preserve"> </w:t>
      </w:r>
      <w:r w:rsidR="00814EC5" w:rsidRPr="00A15114">
        <w:rPr>
          <w:rFonts w:ascii="Tahoma" w:hAnsi="Tahoma" w:cs="Tahoma"/>
        </w:rPr>
        <w:t xml:space="preserve">na lokacijo naročnika, fco. </w:t>
      </w:r>
      <w:r w:rsidR="00814EC5">
        <w:rPr>
          <w:rFonts w:ascii="Tahoma" w:hAnsi="Tahoma" w:cs="Tahoma"/>
        </w:rPr>
        <w:t>CČN Ljubljana, Cesta v Prod 100</w:t>
      </w:r>
      <w:r w:rsidR="00814EC5" w:rsidRPr="00A15114">
        <w:rPr>
          <w:rFonts w:ascii="Tahoma" w:hAnsi="Tahoma" w:cs="Tahoma"/>
        </w:rPr>
        <w:t>, 1000 Ljubljana.</w:t>
      </w:r>
    </w:p>
    <w:p w14:paraId="3335B8B3" w14:textId="77777777" w:rsidR="00814EC5" w:rsidRPr="00A15114" w:rsidRDefault="00814EC5" w:rsidP="00814EC5">
      <w:pPr>
        <w:tabs>
          <w:tab w:val="left" w:pos="993"/>
          <w:tab w:val="left" w:pos="1560"/>
        </w:tabs>
        <w:jc w:val="both"/>
        <w:rPr>
          <w:rFonts w:ascii="Tahoma" w:hAnsi="Tahoma" w:cs="Tahoma"/>
        </w:rPr>
      </w:pPr>
    </w:p>
    <w:p w14:paraId="2EFB67A6" w14:textId="34C6D55A" w:rsidR="00814EC5" w:rsidRPr="00A15114" w:rsidRDefault="00C50D2B" w:rsidP="00814EC5">
      <w:pPr>
        <w:pStyle w:val="tekst1"/>
        <w:spacing w:before="0" w:line="240" w:lineRule="auto"/>
        <w:rPr>
          <w:rFonts w:ascii="Tahoma" w:hAnsi="Tahoma" w:cs="Tahoma"/>
          <w:sz w:val="20"/>
        </w:rPr>
      </w:pPr>
      <w:r>
        <w:rPr>
          <w:rFonts w:ascii="Tahoma" w:hAnsi="Tahoma" w:cs="Tahoma"/>
          <w:sz w:val="20"/>
        </w:rPr>
        <w:t>V kolikor izvajalec</w:t>
      </w:r>
      <w:r w:rsidR="00814EC5" w:rsidRPr="00A15114">
        <w:rPr>
          <w:rFonts w:ascii="Tahoma" w:hAnsi="Tahoma" w:cs="Tahoma"/>
          <w:sz w:val="20"/>
        </w:rPr>
        <w:t xml:space="preserve"> pri sprejemu </w:t>
      </w:r>
      <w:r w:rsidR="0034508C">
        <w:rPr>
          <w:rFonts w:ascii="Tahoma" w:hAnsi="Tahoma" w:cs="Tahoma"/>
          <w:sz w:val="20"/>
        </w:rPr>
        <w:t xml:space="preserve">posameznega </w:t>
      </w:r>
      <w:r w:rsidR="00814EC5" w:rsidRPr="00A15114">
        <w:rPr>
          <w:rFonts w:ascii="Tahoma" w:hAnsi="Tahoma" w:cs="Tahoma"/>
          <w:sz w:val="20"/>
        </w:rPr>
        <w:t xml:space="preserve">naročila ugotovi, da </w:t>
      </w:r>
      <w:r w:rsidR="0034508C">
        <w:rPr>
          <w:rFonts w:ascii="Tahoma" w:hAnsi="Tahoma" w:cs="Tahoma"/>
          <w:sz w:val="20"/>
        </w:rPr>
        <w:t>določenega</w:t>
      </w:r>
      <w:r w:rsidR="00814EC5" w:rsidRPr="00A15114">
        <w:rPr>
          <w:rFonts w:ascii="Tahoma" w:hAnsi="Tahoma" w:cs="Tahoma"/>
          <w:sz w:val="20"/>
        </w:rPr>
        <w:t xml:space="preserve"> blag</w:t>
      </w:r>
      <w:r w:rsidR="0034508C">
        <w:rPr>
          <w:rFonts w:ascii="Tahoma" w:hAnsi="Tahoma" w:cs="Tahoma"/>
          <w:sz w:val="20"/>
        </w:rPr>
        <w:t>a</w:t>
      </w:r>
      <w:r w:rsidR="00814EC5" w:rsidRPr="00A15114">
        <w:rPr>
          <w:rFonts w:ascii="Tahoma" w:hAnsi="Tahoma" w:cs="Tahoma"/>
          <w:sz w:val="20"/>
        </w:rPr>
        <w:t xml:space="preserve"> ne bo mo</w:t>
      </w:r>
      <w:r w:rsidR="0034508C">
        <w:rPr>
          <w:rFonts w:ascii="Tahoma" w:hAnsi="Tahoma" w:cs="Tahoma"/>
          <w:sz w:val="20"/>
        </w:rPr>
        <w:t>gel</w:t>
      </w:r>
      <w:r w:rsidR="00814EC5" w:rsidRPr="00A15114">
        <w:rPr>
          <w:rFonts w:ascii="Tahoma" w:hAnsi="Tahoma" w:cs="Tahoma"/>
          <w:sz w:val="20"/>
        </w:rPr>
        <w:t xml:space="preserve"> dobaviti v dogovorjenem roku, mora o tem nemudoma obvestiti naročnika in pri tem navesti vzroke zamude ter navesti pričakovan dobavni rok, k</w:t>
      </w:r>
      <w:r w:rsidR="00131790">
        <w:rPr>
          <w:rFonts w:ascii="Tahoma" w:hAnsi="Tahoma" w:cs="Tahoma"/>
          <w:sz w:val="20"/>
        </w:rPr>
        <w:t>i</w:t>
      </w:r>
      <w:r w:rsidR="00814EC5" w:rsidRPr="00A15114">
        <w:rPr>
          <w:rFonts w:ascii="Tahoma" w:hAnsi="Tahoma" w:cs="Tahoma"/>
          <w:sz w:val="20"/>
        </w:rPr>
        <w:t xml:space="preserve"> ne sme biti daljši od sedmih (7) </w:t>
      </w:r>
      <w:r w:rsidR="00D23DA0">
        <w:rPr>
          <w:rFonts w:ascii="Tahoma" w:hAnsi="Tahoma" w:cs="Tahoma"/>
          <w:sz w:val="20"/>
        </w:rPr>
        <w:t xml:space="preserve">delovnih </w:t>
      </w:r>
      <w:r w:rsidR="00814EC5" w:rsidRPr="00A15114">
        <w:rPr>
          <w:rFonts w:ascii="Tahoma" w:hAnsi="Tahoma" w:cs="Tahoma"/>
          <w:sz w:val="20"/>
        </w:rPr>
        <w:t xml:space="preserve">dni od dneva prejema naročila. </w:t>
      </w:r>
    </w:p>
    <w:p w14:paraId="7DC413C2" w14:textId="77777777" w:rsidR="00814EC5" w:rsidRPr="00A15114" w:rsidRDefault="00814EC5" w:rsidP="00814EC5">
      <w:pPr>
        <w:jc w:val="both"/>
        <w:rPr>
          <w:rFonts w:ascii="Tahoma" w:hAnsi="Tahoma" w:cs="Tahoma"/>
        </w:rPr>
      </w:pPr>
    </w:p>
    <w:p w14:paraId="6636EC1D" w14:textId="2DD72E04" w:rsidR="007E3968" w:rsidRDefault="00C50D2B" w:rsidP="00131790">
      <w:pPr>
        <w:jc w:val="both"/>
        <w:rPr>
          <w:rFonts w:ascii="Tahoma" w:hAnsi="Tahoma" w:cs="Tahoma"/>
        </w:rPr>
      </w:pPr>
      <w:r>
        <w:rPr>
          <w:rFonts w:ascii="Tahoma" w:hAnsi="Tahoma" w:cs="Tahoma"/>
        </w:rPr>
        <w:t>V kolikor izvajalec</w:t>
      </w:r>
      <w:r w:rsidR="00814EC5" w:rsidRPr="00A15114">
        <w:rPr>
          <w:rFonts w:ascii="Tahoma" w:hAnsi="Tahoma" w:cs="Tahoma"/>
        </w:rPr>
        <w:t xml:space="preserve"> ne dobavi </w:t>
      </w:r>
      <w:r w:rsidR="0034508C">
        <w:rPr>
          <w:rFonts w:ascii="Tahoma" w:hAnsi="Tahoma" w:cs="Tahoma"/>
        </w:rPr>
        <w:t>blaga</w:t>
      </w:r>
      <w:r w:rsidR="00814EC5" w:rsidRPr="00A15114">
        <w:rPr>
          <w:rFonts w:ascii="Tahoma" w:hAnsi="Tahoma" w:cs="Tahoma"/>
        </w:rPr>
        <w:t xml:space="preserve"> v dogovorjenem roku, zamuda </w:t>
      </w:r>
      <w:r w:rsidR="0034508C">
        <w:rPr>
          <w:rFonts w:ascii="Tahoma" w:hAnsi="Tahoma" w:cs="Tahoma"/>
        </w:rPr>
        <w:t xml:space="preserve">pri </w:t>
      </w:r>
      <w:r w:rsidR="00814EC5" w:rsidRPr="00A15114">
        <w:rPr>
          <w:rFonts w:ascii="Tahoma" w:hAnsi="Tahoma" w:cs="Tahoma"/>
        </w:rPr>
        <w:t>dobav</w:t>
      </w:r>
      <w:r w:rsidR="0034508C">
        <w:rPr>
          <w:rFonts w:ascii="Tahoma" w:hAnsi="Tahoma" w:cs="Tahoma"/>
        </w:rPr>
        <w:t>i</w:t>
      </w:r>
      <w:r w:rsidR="00814EC5" w:rsidRPr="00A15114">
        <w:rPr>
          <w:rFonts w:ascii="Tahoma" w:hAnsi="Tahoma" w:cs="Tahoma"/>
        </w:rPr>
        <w:t xml:space="preserve"> pa ni posled</w:t>
      </w:r>
      <w:r>
        <w:rPr>
          <w:rFonts w:ascii="Tahoma" w:hAnsi="Tahoma" w:cs="Tahoma"/>
        </w:rPr>
        <w:t>ica višje sile ali če izvajalec</w:t>
      </w:r>
      <w:r w:rsidR="00814EC5" w:rsidRPr="00A15114">
        <w:rPr>
          <w:rFonts w:ascii="Tahoma" w:hAnsi="Tahoma" w:cs="Tahoma"/>
        </w:rPr>
        <w:t xml:space="preserve"> naročnika </w:t>
      </w:r>
      <w:r w:rsidR="0034508C">
        <w:rPr>
          <w:rFonts w:ascii="Tahoma" w:hAnsi="Tahoma" w:cs="Tahoma"/>
        </w:rPr>
        <w:t xml:space="preserve">nemudoma </w:t>
      </w:r>
      <w:r w:rsidR="00814EC5" w:rsidRPr="00A15114">
        <w:rPr>
          <w:rFonts w:ascii="Tahoma" w:hAnsi="Tahoma" w:cs="Tahoma"/>
        </w:rPr>
        <w:t>ne obvesti o zamudi dobave blaga in ne navede pričakovan</w:t>
      </w:r>
      <w:r w:rsidR="0034508C">
        <w:rPr>
          <w:rFonts w:ascii="Tahoma" w:hAnsi="Tahoma" w:cs="Tahoma"/>
        </w:rPr>
        <w:t>ega</w:t>
      </w:r>
      <w:r w:rsidR="00814EC5" w:rsidRPr="00A15114">
        <w:rPr>
          <w:rFonts w:ascii="Tahoma" w:hAnsi="Tahoma" w:cs="Tahoma"/>
        </w:rPr>
        <w:t xml:space="preserve"> dobavn</w:t>
      </w:r>
      <w:r w:rsidR="0034508C">
        <w:rPr>
          <w:rFonts w:ascii="Tahoma" w:hAnsi="Tahoma" w:cs="Tahoma"/>
        </w:rPr>
        <w:t>ega</w:t>
      </w:r>
      <w:r w:rsidR="00814EC5" w:rsidRPr="00A15114">
        <w:rPr>
          <w:rFonts w:ascii="Tahoma" w:hAnsi="Tahoma" w:cs="Tahoma"/>
        </w:rPr>
        <w:t xml:space="preserve"> rok</w:t>
      </w:r>
      <w:r w:rsidR="0034508C">
        <w:rPr>
          <w:rFonts w:ascii="Tahoma" w:hAnsi="Tahoma" w:cs="Tahoma"/>
        </w:rPr>
        <w:t>a</w:t>
      </w:r>
      <w:r w:rsidR="00814EC5" w:rsidRPr="00A15114">
        <w:rPr>
          <w:rFonts w:ascii="Tahoma" w:hAnsi="Tahoma" w:cs="Tahoma"/>
        </w:rPr>
        <w:t>, lahko naročnik nedobavljen</w:t>
      </w:r>
      <w:r w:rsidR="0034508C">
        <w:rPr>
          <w:rFonts w:ascii="Tahoma" w:hAnsi="Tahoma" w:cs="Tahoma"/>
        </w:rPr>
        <w:t>o</w:t>
      </w:r>
      <w:r w:rsidR="00814EC5" w:rsidRPr="00A15114">
        <w:rPr>
          <w:rFonts w:ascii="Tahoma" w:hAnsi="Tahoma" w:cs="Tahoma"/>
        </w:rPr>
        <w:t xml:space="preserve"> </w:t>
      </w:r>
      <w:r w:rsidR="0034508C">
        <w:rPr>
          <w:rFonts w:ascii="Tahoma" w:hAnsi="Tahoma" w:cs="Tahoma"/>
        </w:rPr>
        <w:t>blago</w:t>
      </w:r>
      <w:r w:rsidR="00814EC5" w:rsidRPr="00A15114">
        <w:rPr>
          <w:rFonts w:ascii="Tahoma" w:hAnsi="Tahoma" w:cs="Tahoma"/>
        </w:rPr>
        <w:t xml:space="preserve"> na</w:t>
      </w:r>
      <w:r>
        <w:rPr>
          <w:rFonts w:ascii="Tahoma" w:hAnsi="Tahoma" w:cs="Tahoma"/>
        </w:rPr>
        <w:t>bavi na prostem trgu, izvajalec</w:t>
      </w:r>
      <w:r w:rsidR="00814EC5" w:rsidRPr="00A15114">
        <w:rPr>
          <w:rFonts w:ascii="Tahoma" w:hAnsi="Tahoma" w:cs="Tahoma"/>
        </w:rPr>
        <w:t xml:space="preserve"> pa krije razliko v ceni do naslednje najugodnejše ponudbe, za kar mu iz</w:t>
      </w:r>
      <w:r w:rsidR="0034508C">
        <w:rPr>
          <w:rFonts w:ascii="Tahoma" w:hAnsi="Tahoma" w:cs="Tahoma"/>
        </w:rPr>
        <w:t>stavi</w:t>
      </w:r>
      <w:r w:rsidR="00814EC5" w:rsidRPr="00A15114">
        <w:rPr>
          <w:rFonts w:ascii="Tahoma" w:hAnsi="Tahoma" w:cs="Tahoma"/>
        </w:rPr>
        <w:t xml:space="preserve"> naročnik račun.</w:t>
      </w:r>
    </w:p>
    <w:p w14:paraId="640D1170" w14:textId="77777777" w:rsidR="00E13FBB" w:rsidRDefault="00E13FBB" w:rsidP="00814EC5">
      <w:pPr>
        <w:tabs>
          <w:tab w:val="left" w:pos="1418"/>
          <w:tab w:val="left" w:pos="1702"/>
        </w:tabs>
        <w:jc w:val="both"/>
        <w:rPr>
          <w:rFonts w:ascii="Tahoma" w:hAnsi="Tahoma" w:cs="Tahoma"/>
        </w:rPr>
      </w:pPr>
    </w:p>
    <w:p w14:paraId="6462EE05" w14:textId="77777777" w:rsidR="00814EC5" w:rsidRPr="00EA3206" w:rsidRDefault="00814EC5" w:rsidP="00814EC5">
      <w:pPr>
        <w:tabs>
          <w:tab w:val="left" w:pos="1418"/>
          <w:tab w:val="left" w:pos="1702"/>
        </w:tabs>
        <w:jc w:val="both"/>
        <w:rPr>
          <w:rFonts w:ascii="Tahoma" w:hAnsi="Tahoma" w:cs="Tahoma"/>
        </w:rPr>
      </w:pPr>
      <w:r w:rsidRPr="00EA3206">
        <w:rPr>
          <w:rFonts w:ascii="Tahoma" w:hAnsi="Tahoma" w:cs="Tahoma"/>
        </w:rPr>
        <w:t xml:space="preserve">V primeru prekoračitve pogodbenega roka je vse stroške, ki bi nastali zaradi zamude, dolžna nositi tista pogodbena stranka, ki je povzročila zamudo. </w:t>
      </w:r>
    </w:p>
    <w:p w14:paraId="42522B14" w14:textId="77777777" w:rsidR="00814EC5" w:rsidRPr="00814EC5" w:rsidRDefault="00814EC5" w:rsidP="00814EC5"/>
    <w:p w14:paraId="654B825E" w14:textId="77777777" w:rsidR="00814EC5" w:rsidRPr="00814EC5" w:rsidRDefault="00814EC5" w:rsidP="00814EC5">
      <w:pPr>
        <w:numPr>
          <w:ilvl w:val="0"/>
          <w:numId w:val="44"/>
        </w:numPr>
        <w:jc w:val="center"/>
        <w:rPr>
          <w:rFonts w:ascii="Tahoma" w:hAnsi="Tahoma"/>
        </w:rPr>
      </w:pPr>
      <w:r w:rsidRPr="00814EC5">
        <w:rPr>
          <w:rFonts w:ascii="Tahoma" w:hAnsi="Tahoma"/>
        </w:rPr>
        <w:t>člen</w:t>
      </w:r>
    </w:p>
    <w:p w14:paraId="1CD543C4" w14:textId="77777777" w:rsidR="00814EC5" w:rsidRPr="00A15114" w:rsidRDefault="00814EC5" w:rsidP="00814EC5">
      <w:pPr>
        <w:tabs>
          <w:tab w:val="left" w:pos="1418"/>
          <w:tab w:val="left" w:pos="1702"/>
        </w:tabs>
        <w:jc w:val="both"/>
        <w:rPr>
          <w:rFonts w:ascii="Tahoma" w:hAnsi="Tahoma" w:cs="Tahoma"/>
        </w:rPr>
      </w:pPr>
    </w:p>
    <w:p w14:paraId="3C957418" w14:textId="2A03CB3E" w:rsidR="00814EC5" w:rsidRDefault="00814EC5" w:rsidP="00814EC5">
      <w:pPr>
        <w:tabs>
          <w:tab w:val="left" w:pos="1418"/>
          <w:tab w:val="left" w:pos="1702"/>
        </w:tabs>
        <w:jc w:val="both"/>
        <w:rPr>
          <w:rFonts w:ascii="Tahoma" w:hAnsi="Tahoma" w:cs="Tahoma"/>
        </w:rPr>
      </w:pPr>
      <w:r w:rsidRPr="00A15114">
        <w:rPr>
          <w:rFonts w:ascii="Tahoma" w:hAnsi="Tahoma" w:cs="Tahoma"/>
        </w:rPr>
        <w:t xml:space="preserve">V </w:t>
      </w:r>
      <w:r w:rsidR="00C50D2B">
        <w:rPr>
          <w:rFonts w:ascii="Tahoma" w:hAnsi="Tahoma" w:cs="Tahoma"/>
        </w:rPr>
        <w:t>izjemnih primerih, ko izvajalec</w:t>
      </w:r>
      <w:r w:rsidRPr="00A15114">
        <w:rPr>
          <w:rFonts w:ascii="Tahoma" w:hAnsi="Tahoma" w:cs="Tahoma"/>
        </w:rPr>
        <w:t xml:space="preserve"> ne more zagotoviti dobav</w:t>
      </w:r>
      <w:r w:rsidR="00DC7EF3">
        <w:rPr>
          <w:rFonts w:ascii="Tahoma" w:hAnsi="Tahoma" w:cs="Tahoma"/>
        </w:rPr>
        <w:t>e</w:t>
      </w:r>
      <w:r w:rsidRPr="00A15114">
        <w:rPr>
          <w:rFonts w:ascii="Tahoma" w:hAnsi="Tahoma" w:cs="Tahoma"/>
        </w:rPr>
        <w:t xml:space="preserve"> </w:t>
      </w:r>
      <w:r w:rsidR="00DC7EF3">
        <w:rPr>
          <w:rFonts w:ascii="Tahoma" w:hAnsi="Tahoma" w:cs="Tahoma"/>
        </w:rPr>
        <w:t>blaga</w:t>
      </w:r>
      <w:r w:rsidRPr="00FA3520">
        <w:rPr>
          <w:rFonts w:ascii="Tahoma" w:hAnsi="Tahoma" w:cs="Tahoma"/>
        </w:rPr>
        <w:t xml:space="preserve"> </w:t>
      </w:r>
      <w:r w:rsidRPr="00A15114">
        <w:rPr>
          <w:rFonts w:ascii="Tahoma" w:hAnsi="Tahoma" w:cs="Tahoma"/>
        </w:rPr>
        <w:t>v dogovorjenem roku zaradi višje sile (npr. naravne nesreče, nenormalne vremenske ujme, vojna, dokazane izgube pošiljke med transportom, dokazane poškodbe m</w:t>
      </w:r>
      <w:r w:rsidR="00C50D2B">
        <w:rPr>
          <w:rFonts w:ascii="Tahoma" w:hAnsi="Tahoma" w:cs="Tahoma"/>
        </w:rPr>
        <w:t>ed dobavo, itd.) mora izvajalec</w:t>
      </w:r>
      <w:r w:rsidRPr="00A15114">
        <w:rPr>
          <w:rFonts w:ascii="Tahoma" w:hAnsi="Tahoma" w:cs="Tahoma"/>
        </w:rPr>
        <w:t xml:space="preserve"> naročnika nemudoma pisno obvestiti o nezmožnosti pravočasne dobave </w:t>
      </w:r>
      <w:r w:rsidR="00DC7EF3">
        <w:rPr>
          <w:rFonts w:ascii="Tahoma" w:hAnsi="Tahoma" w:cs="Tahoma"/>
        </w:rPr>
        <w:t>blaga</w:t>
      </w:r>
      <w:r w:rsidRPr="00FA3520">
        <w:rPr>
          <w:rFonts w:ascii="Tahoma" w:hAnsi="Tahoma" w:cs="Tahoma"/>
        </w:rPr>
        <w:t xml:space="preserve"> </w:t>
      </w:r>
      <w:r w:rsidRPr="00A15114">
        <w:rPr>
          <w:rFonts w:ascii="Tahoma" w:hAnsi="Tahoma" w:cs="Tahoma"/>
        </w:rPr>
        <w:t>in pri tem tudi navesti vzroke zamude ter okvirni/pričakovani dejanski dobavni rok.</w:t>
      </w:r>
    </w:p>
    <w:p w14:paraId="4C9397E8" w14:textId="77777777" w:rsidR="008A0DA9" w:rsidRDefault="008A0DA9" w:rsidP="00814EC5">
      <w:pPr>
        <w:jc w:val="both"/>
        <w:rPr>
          <w:rFonts w:ascii="Tahoma" w:hAnsi="Tahoma" w:cs="Tahoma"/>
        </w:rPr>
      </w:pPr>
    </w:p>
    <w:p w14:paraId="55377B4B" w14:textId="77777777" w:rsidR="00E13FBB" w:rsidRDefault="00E13FBB" w:rsidP="00814EC5">
      <w:pPr>
        <w:jc w:val="both"/>
        <w:rPr>
          <w:rFonts w:ascii="Tahoma" w:hAnsi="Tahoma" w:cs="Tahoma"/>
        </w:rPr>
      </w:pPr>
    </w:p>
    <w:p w14:paraId="4C81C82F" w14:textId="77777777" w:rsidR="006006C4" w:rsidRDefault="00C50D2B" w:rsidP="00814EC5">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OBVEZNOSTI IZVAJALCA</w:t>
      </w:r>
    </w:p>
    <w:p w14:paraId="29E9880B" w14:textId="77777777" w:rsidR="006006C4" w:rsidRDefault="006006C4" w:rsidP="00814EC5">
      <w:pPr>
        <w:tabs>
          <w:tab w:val="left" w:pos="1080"/>
        </w:tabs>
        <w:ind w:left="360"/>
        <w:rPr>
          <w:rFonts w:ascii="Tahoma" w:hAnsi="Tahoma" w:cs="Tahoma"/>
          <w:b/>
        </w:rPr>
      </w:pPr>
    </w:p>
    <w:p w14:paraId="7F14E715" w14:textId="77777777" w:rsidR="006006C4" w:rsidRPr="00613CF9" w:rsidRDefault="006006C4" w:rsidP="00814EC5">
      <w:pPr>
        <w:numPr>
          <w:ilvl w:val="0"/>
          <w:numId w:val="45"/>
        </w:numPr>
        <w:jc w:val="center"/>
        <w:rPr>
          <w:rFonts w:ascii="Tahoma" w:hAnsi="Tahoma" w:cs="Tahoma"/>
        </w:rPr>
      </w:pPr>
      <w:r w:rsidRPr="00613CF9">
        <w:rPr>
          <w:rFonts w:ascii="Tahoma" w:hAnsi="Tahoma" w:cs="Tahoma"/>
        </w:rPr>
        <w:t>člen</w:t>
      </w:r>
    </w:p>
    <w:p w14:paraId="5FF20FB5" w14:textId="77777777" w:rsidR="006006C4" w:rsidRDefault="006006C4" w:rsidP="00814EC5">
      <w:pPr>
        <w:jc w:val="both"/>
        <w:rPr>
          <w:rFonts w:ascii="Tahoma" w:hAnsi="Tahoma" w:cs="Tahoma"/>
          <w:b/>
        </w:rPr>
      </w:pPr>
    </w:p>
    <w:p w14:paraId="64516EFD" w14:textId="77777777" w:rsidR="00814EC5" w:rsidRDefault="00C50D2B" w:rsidP="00814EC5">
      <w:pPr>
        <w:jc w:val="both"/>
        <w:rPr>
          <w:rFonts w:ascii="Tahoma" w:hAnsi="Tahoma"/>
        </w:rPr>
      </w:pPr>
      <w:r>
        <w:rPr>
          <w:rFonts w:ascii="Tahoma" w:hAnsi="Tahoma"/>
        </w:rPr>
        <w:t>Izvajalec</w:t>
      </w:r>
      <w:r w:rsidR="00814EC5">
        <w:rPr>
          <w:rFonts w:ascii="Tahoma" w:hAnsi="Tahoma"/>
        </w:rPr>
        <w:t xml:space="preserve"> se v okviru tega </w:t>
      </w:r>
      <w:r w:rsidR="00814EC5" w:rsidRPr="00FA3520">
        <w:rPr>
          <w:rFonts w:ascii="Tahoma" w:hAnsi="Tahoma" w:cs="Tahoma"/>
        </w:rPr>
        <w:t xml:space="preserve">okvirnega sporazuma </w:t>
      </w:r>
      <w:r w:rsidR="00814EC5">
        <w:rPr>
          <w:rFonts w:ascii="Tahoma" w:hAnsi="Tahoma"/>
        </w:rPr>
        <w:t>obvezuje</w:t>
      </w:r>
      <w:r w:rsidR="00DC7EF3">
        <w:rPr>
          <w:rFonts w:ascii="Tahoma" w:hAnsi="Tahoma"/>
        </w:rPr>
        <w:t>, da</w:t>
      </w:r>
      <w:r w:rsidR="00814EC5">
        <w:rPr>
          <w:rFonts w:ascii="Tahoma" w:hAnsi="Tahoma"/>
        </w:rPr>
        <w:t>:</w:t>
      </w:r>
    </w:p>
    <w:p w14:paraId="231BD0C1" w14:textId="6E98D2BA" w:rsidR="00814EC5" w:rsidRPr="001F1B26" w:rsidRDefault="00814EC5" w:rsidP="00814EC5">
      <w:pPr>
        <w:pStyle w:val="Oznaenseznam"/>
        <w:numPr>
          <w:ilvl w:val="0"/>
          <w:numId w:val="46"/>
        </w:numPr>
        <w:jc w:val="both"/>
        <w:rPr>
          <w:rFonts w:ascii="Tahoma" w:hAnsi="Tahoma" w:cs="Tahoma"/>
        </w:rPr>
      </w:pPr>
      <w:r w:rsidRPr="001F1B26">
        <w:rPr>
          <w:rFonts w:ascii="Tahoma" w:hAnsi="Tahoma" w:cs="Tahoma"/>
        </w:rPr>
        <w:t>bo dobavil blago, ki je novo in skladno z dogovorjenimi specifikacijami</w:t>
      </w:r>
      <w:r w:rsidR="00DC7EF3">
        <w:rPr>
          <w:rFonts w:ascii="Tahoma" w:hAnsi="Tahoma" w:cs="Tahoma"/>
        </w:rPr>
        <w:t xml:space="preserve"> ter razpisno dokumentacijo</w:t>
      </w:r>
      <w:r w:rsidRPr="001F1B26">
        <w:rPr>
          <w:rFonts w:ascii="Tahoma" w:hAnsi="Tahoma" w:cs="Tahoma"/>
        </w:rPr>
        <w:t>,</w:t>
      </w:r>
    </w:p>
    <w:p w14:paraId="7D2444B7" w14:textId="5643C77A" w:rsidR="00814EC5" w:rsidRPr="001F1B26" w:rsidRDefault="00814EC5" w:rsidP="00814EC5">
      <w:pPr>
        <w:pStyle w:val="Oznaenseznam"/>
        <w:numPr>
          <w:ilvl w:val="0"/>
          <w:numId w:val="46"/>
        </w:numPr>
        <w:jc w:val="both"/>
        <w:rPr>
          <w:rFonts w:ascii="Tahoma" w:hAnsi="Tahoma" w:cs="Tahoma"/>
        </w:rPr>
      </w:pPr>
      <w:r w:rsidRPr="001F1B26">
        <w:rPr>
          <w:rFonts w:ascii="Tahoma" w:hAnsi="Tahoma" w:cs="Tahoma"/>
        </w:rPr>
        <w:t xml:space="preserve">bo dobavil </w:t>
      </w:r>
      <w:r w:rsidR="00DC7EF3">
        <w:rPr>
          <w:rFonts w:ascii="Tahoma" w:hAnsi="Tahoma" w:cs="Tahoma"/>
        </w:rPr>
        <w:t>blago</w:t>
      </w:r>
      <w:r w:rsidRPr="001F1B26">
        <w:rPr>
          <w:rFonts w:ascii="Tahoma" w:hAnsi="Tahoma" w:cs="Tahoma"/>
        </w:rPr>
        <w:t xml:space="preserve">, za katerega je določen rok uporabe, tako, da </w:t>
      </w:r>
      <w:r w:rsidR="00DC7EF3">
        <w:rPr>
          <w:rFonts w:ascii="Tahoma" w:hAnsi="Tahoma" w:cs="Tahoma"/>
        </w:rPr>
        <w:t>bo</w:t>
      </w:r>
      <w:r w:rsidRPr="001F1B26">
        <w:rPr>
          <w:rFonts w:ascii="Tahoma" w:hAnsi="Tahoma" w:cs="Tahoma"/>
        </w:rPr>
        <w:t xml:space="preserve"> po</w:t>
      </w:r>
      <w:r w:rsidR="00C50D2B">
        <w:rPr>
          <w:rFonts w:ascii="Tahoma" w:hAnsi="Tahoma" w:cs="Tahoma"/>
        </w:rPr>
        <w:t xml:space="preserve"> dobavi blaga na skladišče naročnika</w:t>
      </w:r>
      <w:r w:rsidRPr="001F1B26">
        <w:rPr>
          <w:rFonts w:ascii="Tahoma" w:hAnsi="Tahoma" w:cs="Tahoma"/>
        </w:rPr>
        <w:t xml:space="preserve"> rok uporabe blaga (uporabna doba)</w:t>
      </w:r>
      <w:r w:rsidR="00DC7EF3">
        <w:rPr>
          <w:rFonts w:ascii="Tahoma" w:hAnsi="Tahoma" w:cs="Tahoma"/>
        </w:rPr>
        <w:t xml:space="preserve"> še</w:t>
      </w:r>
      <w:r w:rsidRPr="001F1B26">
        <w:rPr>
          <w:rFonts w:ascii="Tahoma" w:hAnsi="Tahoma" w:cs="Tahoma"/>
        </w:rPr>
        <w:t xml:space="preserve"> najmanj dve tretjini roka uporabe, ki </w:t>
      </w:r>
      <w:r w:rsidR="00DC7EF3">
        <w:rPr>
          <w:rFonts w:ascii="Tahoma" w:hAnsi="Tahoma" w:cs="Tahoma"/>
        </w:rPr>
        <w:t>ga</w:t>
      </w:r>
      <w:r w:rsidRPr="001F1B26">
        <w:rPr>
          <w:rFonts w:ascii="Tahoma" w:hAnsi="Tahoma" w:cs="Tahoma"/>
        </w:rPr>
        <w:t xml:space="preserve"> je določil proizvajalec,</w:t>
      </w:r>
    </w:p>
    <w:p w14:paraId="736D210E" w14:textId="77777777" w:rsidR="00814EC5" w:rsidRPr="001F1B26" w:rsidRDefault="00814EC5" w:rsidP="00814EC5">
      <w:pPr>
        <w:pStyle w:val="Oznaenseznam"/>
        <w:numPr>
          <w:ilvl w:val="0"/>
          <w:numId w:val="46"/>
        </w:numPr>
        <w:jc w:val="both"/>
        <w:rPr>
          <w:rFonts w:ascii="Tahoma" w:hAnsi="Tahoma" w:cs="Tahoma"/>
        </w:rPr>
      </w:pPr>
      <w:r w:rsidRPr="001F1B26">
        <w:rPr>
          <w:rFonts w:ascii="Tahoma" w:hAnsi="Tahoma" w:cs="Tahoma"/>
        </w:rPr>
        <w:t xml:space="preserve">bodo referenčni material in standardne raztopine opremljene s pisnim </w:t>
      </w:r>
      <w:r w:rsidRPr="001F1B26">
        <w:rPr>
          <w:rFonts w:ascii="Tahoma" w:hAnsi="Tahoma" w:cs="Tahoma"/>
          <w:b/>
          <w:bCs/>
        </w:rPr>
        <w:t xml:space="preserve">individualnim certifikatom </w:t>
      </w:r>
      <w:r w:rsidRPr="001F1B26">
        <w:rPr>
          <w:rFonts w:ascii="Tahoma" w:hAnsi="Tahoma" w:cs="Tahoma"/>
        </w:rPr>
        <w:t xml:space="preserve">ali s </w:t>
      </w:r>
      <w:r w:rsidRPr="001F1B26">
        <w:rPr>
          <w:rFonts w:ascii="Tahoma" w:hAnsi="Tahoma" w:cs="Tahoma"/>
          <w:b/>
          <w:bCs/>
        </w:rPr>
        <w:t>certifikatom serije</w:t>
      </w:r>
      <w:r w:rsidRPr="001F1B26">
        <w:rPr>
          <w:rFonts w:ascii="Tahoma" w:hAnsi="Tahoma" w:cs="Tahoma"/>
        </w:rPr>
        <w:t xml:space="preserve">, ki zagotavlja meroslovno sledljivost do mednarodno uveljavljenega referenčnega materiala (npr. sledljivost do NIST), </w:t>
      </w:r>
    </w:p>
    <w:p w14:paraId="3C9A0A9A" w14:textId="01487495" w:rsidR="00814EC5" w:rsidRPr="001F1B26" w:rsidRDefault="00814EC5" w:rsidP="00814EC5">
      <w:pPr>
        <w:pStyle w:val="Oznaenseznam"/>
        <w:numPr>
          <w:ilvl w:val="0"/>
          <w:numId w:val="46"/>
        </w:numPr>
        <w:jc w:val="both"/>
        <w:rPr>
          <w:rFonts w:ascii="Tahoma" w:hAnsi="Tahoma" w:cs="Tahoma"/>
        </w:rPr>
      </w:pPr>
      <w:r w:rsidRPr="001F1B26">
        <w:rPr>
          <w:rFonts w:ascii="Tahoma" w:hAnsi="Tahoma" w:cs="Tahoma"/>
        </w:rPr>
        <w:t xml:space="preserve">bodo iz splošno dostopnih dokumentov (katalogi, prospekti, specifikacije, CD, uradne spletne strani proizvajalca) dostopni in razvidni podatki o kemični sestavi in čistosti reagentov/materialov ter </w:t>
      </w:r>
      <w:r w:rsidRPr="001F1B26">
        <w:rPr>
          <w:rFonts w:ascii="Tahoma" w:hAnsi="Tahoma" w:cs="Tahoma"/>
          <w:b/>
          <w:bCs/>
        </w:rPr>
        <w:t>varnostni listi</w:t>
      </w:r>
      <w:r w:rsidRPr="001F1B26">
        <w:rPr>
          <w:rFonts w:ascii="Tahoma" w:hAnsi="Tahoma" w:cs="Tahoma"/>
        </w:rPr>
        <w:t>, skladno s predpisi,</w:t>
      </w:r>
    </w:p>
    <w:p w14:paraId="7C957ACD" w14:textId="77777777" w:rsidR="00814EC5" w:rsidRPr="001F1B26" w:rsidRDefault="00814EC5" w:rsidP="00814EC5">
      <w:pPr>
        <w:pStyle w:val="Oznaenseznam"/>
        <w:numPr>
          <w:ilvl w:val="0"/>
          <w:numId w:val="46"/>
        </w:numPr>
        <w:jc w:val="both"/>
        <w:rPr>
          <w:rFonts w:ascii="Tahoma" w:hAnsi="Tahoma" w:cs="Tahoma"/>
        </w:rPr>
      </w:pPr>
      <w:r w:rsidRPr="001F1B26">
        <w:rPr>
          <w:rFonts w:ascii="Tahoma" w:hAnsi="Tahoma" w:cs="Tahoma"/>
        </w:rPr>
        <w:t>bo pomanjkljivosti in napake odpravil v najkrajšem možnem roku na lastne stroške,</w:t>
      </w:r>
    </w:p>
    <w:p w14:paraId="0D9507E8" w14:textId="77777777" w:rsidR="00814EC5" w:rsidRDefault="00814EC5" w:rsidP="00814EC5">
      <w:pPr>
        <w:pStyle w:val="Oznaenseznam"/>
        <w:numPr>
          <w:ilvl w:val="0"/>
          <w:numId w:val="46"/>
        </w:numPr>
        <w:jc w:val="both"/>
        <w:rPr>
          <w:rFonts w:ascii="Tahoma" w:hAnsi="Tahoma" w:cs="Tahoma"/>
        </w:rPr>
      </w:pPr>
      <w:r>
        <w:rPr>
          <w:rFonts w:ascii="Tahoma" w:hAnsi="Tahoma" w:cs="Tahoma"/>
        </w:rPr>
        <w:t xml:space="preserve">bo najkasneje v </w:t>
      </w:r>
      <w:r w:rsidR="00C50D2B">
        <w:rPr>
          <w:rFonts w:ascii="Tahoma" w:hAnsi="Tahoma" w:cs="Tahoma"/>
        </w:rPr>
        <w:t>štiriindvajsetih (</w:t>
      </w:r>
      <w:r>
        <w:rPr>
          <w:rFonts w:ascii="Tahoma" w:hAnsi="Tahoma" w:cs="Tahoma"/>
        </w:rPr>
        <w:t>24</w:t>
      </w:r>
      <w:r w:rsidR="00C50D2B">
        <w:rPr>
          <w:rFonts w:ascii="Tahoma" w:hAnsi="Tahoma" w:cs="Tahoma"/>
        </w:rPr>
        <w:t>)</w:t>
      </w:r>
      <w:r>
        <w:rPr>
          <w:rFonts w:ascii="Tahoma" w:hAnsi="Tahoma" w:cs="Tahoma"/>
        </w:rPr>
        <w:t xml:space="preserve"> urah po sprejemu obvestila o napaki, začel z odpravo reklamirane napake in postopek dokončal v roku, ki je po pravilih stroke primeren za odpravo posamezne vrste napake,</w:t>
      </w:r>
    </w:p>
    <w:p w14:paraId="295D0575" w14:textId="77777777" w:rsidR="00814EC5" w:rsidRDefault="00814EC5" w:rsidP="00814EC5">
      <w:pPr>
        <w:pStyle w:val="Oznaenseznam"/>
        <w:numPr>
          <w:ilvl w:val="0"/>
          <w:numId w:val="46"/>
        </w:numPr>
        <w:jc w:val="both"/>
        <w:rPr>
          <w:rFonts w:ascii="Tahoma" w:hAnsi="Tahoma" w:cs="Tahoma"/>
        </w:rPr>
      </w:pPr>
      <w:r>
        <w:rPr>
          <w:rFonts w:ascii="Tahoma" w:hAnsi="Tahoma" w:cs="Tahoma"/>
        </w:rPr>
        <w:t>bo sodeloval z vsemi dejavniki, ki vplivaj</w:t>
      </w:r>
      <w:r w:rsidR="007563C5">
        <w:rPr>
          <w:rFonts w:ascii="Tahoma" w:hAnsi="Tahoma" w:cs="Tahoma"/>
        </w:rPr>
        <w:t>o na izpolnitev predmeta okvirnega sporazuma</w:t>
      </w:r>
      <w:r>
        <w:rPr>
          <w:rFonts w:ascii="Tahoma" w:hAnsi="Tahoma" w:cs="Tahoma"/>
        </w:rPr>
        <w:t>,</w:t>
      </w:r>
    </w:p>
    <w:p w14:paraId="70A7197D" w14:textId="77777777" w:rsidR="00814EC5" w:rsidRDefault="00814EC5" w:rsidP="00814EC5">
      <w:pPr>
        <w:pStyle w:val="Oznaenseznam"/>
        <w:numPr>
          <w:ilvl w:val="0"/>
          <w:numId w:val="46"/>
        </w:numPr>
        <w:jc w:val="both"/>
        <w:rPr>
          <w:rFonts w:ascii="Tahoma" w:hAnsi="Tahoma" w:cs="Tahoma"/>
        </w:rPr>
      </w:pPr>
      <w:r>
        <w:rPr>
          <w:rFonts w:ascii="Tahoma" w:hAnsi="Tahoma" w:cs="Tahoma"/>
        </w:rPr>
        <w:t>bo pisno obvestil naročnika o nastopu okoliščin, ki utegnejo vplivati na vsebinsk</w:t>
      </w:r>
      <w:r w:rsidR="007563C5">
        <w:rPr>
          <w:rFonts w:ascii="Tahoma" w:hAnsi="Tahoma" w:cs="Tahoma"/>
        </w:rPr>
        <w:t>o in terminsko izvršitev okvirnega sporazuma</w:t>
      </w:r>
      <w:r>
        <w:rPr>
          <w:rFonts w:ascii="Tahoma" w:hAnsi="Tahoma" w:cs="Tahoma"/>
        </w:rPr>
        <w:t xml:space="preserve"> oziroma posameznih delnih naročil. </w:t>
      </w:r>
    </w:p>
    <w:p w14:paraId="5589D542" w14:textId="77777777" w:rsidR="00814EC5" w:rsidRDefault="00814EC5" w:rsidP="00814EC5">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b w:val="0"/>
        </w:rPr>
      </w:pPr>
    </w:p>
    <w:p w14:paraId="23C720C4" w14:textId="341B7A3E" w:rsidR="00814EC5" w:rsidRPr="00A11877" w:rsidRDefault="007563C5" w:rsidP="00814EC5">
      <w:pPr>
        <w:jc w:val="both"/>
        <w:rPr>
          <w:rFonts w:ascii="Tahoma" w:hAnsi="Tahoma" w:cs="Tahoma"/>
        </w:rPr>
      </w:pPr>
      <w:r>
        <w:rPr>
          <w:rFonts w:ascii="Tahoma" w:hAnsi="Tahoma" w:cs="Tahoma"/>
        </w:rPr>
        <w:t>Izvajalec</w:t>
      </w:r>
      <w:r w:rsidR="00814EC5" w:rsidRPr="00A11877">
        <w:rPr>
          <w:rFonts w:ascii="Tahoma" w:hAnsi="Tahoma" w:cs="Tahoma"/>
        </w:rPr>
        <w:t xml:space="preserve"> s podpisom te</w:t>
      </w:r>
      <w:r w:rsidR="00814EC5">
        <w:rPr>
          <w:rFonts w:ascii="Tahoma" w:hAnsi="Tahoma" w:cs="Tahoma"/>
        </w:rPr>
        <w:t>ga</w:t>
      </w:r>
      <w:r w:rsidR="00814EC5" w:rsidRPr="00A11877">
        <w:rPr>
          <w:rFonts w:ascii="Tahoma" w:hAnsi="Tahoma" w:cs="Tahoma"/>
        </w:rPr>
        <w:t xml:space="preserve"> </w:t>
      </w:r>
      <w:r w:rsidR="00814EC5" w:rsidRPr="00FA3520">
        <w:rPr>
          <w:rFonts w:ascii="Tahoma" w:hAnsi="Tahoma" w:cs="Tahoma"/>
        </w:rPr>
        <w:t xml:space="preserve">okvirnega sporazuma </w:t>
      </w:r>
      <w:r w:rsidR="00814EC5" w:rsidRPr="00A11877">
        <w:rPr>
          <w:rFonts w:ascii="Tahoma" w:hAnsi="Tahoma" w:cs="Tahoma"/>
        </w:rPr>
        <w:t xml:space="preserve">zagotavlja, da je v celoti seznanjen </w:t>
      </w:r>
      <w:r w:rsidR="00DC7EF3">
        <w:rPr>
          <w:rFonts w:ascii="Tahoma" w:hAnsi="Tahoma" w:cs="Tahoma"/>
        </w:rPr>
        <w:t>s pogoji in zahtevami naročnika</w:t>
      </w:r>
      <w:r w:rsidR="00814EC5" w:rsidRPr="00A11877">
        <w:rPr>
          <w:rFonts w:ascii="Tahoma" w:hAnsi="Tahoma" w:cs="Tahoma"/>
        </w:rPr>
        <w:t xml:space="preserve"> za dobavo </w:t>
      </w:r>
      <w:r w:rsidR="00DC7EF3">
        <w:rPr>
          <w:rFonts w:ascii="Tahoma" w:hAnsi="Tahoma" w:cs="Tahoma"/>
        </w:rPr>
        <w:t>blaga</w:t>
      </w:r>
      <w:r w:rsidR="00814EC5">
        <w:rPr>
          <w:rFonts w:ascii="Tahoma" w:hAnsi="Tahoma" w:cs="Tahoma"/>
        </w:rPr>
        <w:t>.</w:t>
      </w:r>
    </w:p>
    <w:p w14:paraId="2940C63D" w14:textId="77777777" w:rsidR="006006C4" w:rsidRDefault="006006C4" w:rsidP="00814EC5">
      <w:pPr>
        <w:jc w:val="both"/>
        <w:rPr>
          <w:rFonts w:ascii="Tahoma" w:hAnsi="Tahoma" w:cs="Tahoma"/>
        </w:rPr>
      </w:pPr>
    </w:p>
    <w:p w14:paraId="3501CD21" w14:textId="77777777" w:rsidR="00E13FBB" w:rsidRDefault="00E13FBB" w:rsidP="00814EC5">
      <w:pPr>
        <w:jc w:val="both"/>
        <w:rPr>
          <w:rFonts w:ascii="Tahoma" w:hAnsi="Tahoma" w:cs="Tahoma"/>
        </w:rPr>
      </w:pPr>
    </w:p>
    <w:p w14:paraId="212742F5" w14:textId="77777777" w:rsidR="006756B4" w:rsidRPr="00AC5CAE" w:rsidRDefault="00814EC5" w:rsidP="00814EC5">
      <w:pPr>
        <w:numPr>
          <w:ilvl w:val="0"/>
          <w:numId w:val="6"/>
        </w:numPr>
        <w:tabs>
          <w:tab w:val="clear" w:pos="1440"/>
          <w:tab w:val="left" w:pos="851"/>
          <w:tab w:val="left" w:pos="1702"/>
        </w:tabs>
        <w:ind w:left="851" w:hanging="851"/>
        <w:jc w:val="both"/>
        <w:rPr>
          <w:rFonts w:ascii="Tahoma" w:hAnsi="Tahoma" w:cs="Tahoma"/>
        </w:rPr>
      </w:pPr>
      <w:r>
        <w:rPr>
          <w:rFonts w:ascii="Tahoma" w:hAnsi="Tahoma" w:cs="Tahoma"/>
          <w:b/>
        </w:rPr>
        <w:t>OBVEZNOSTI NAROČNIKA</w:t>
      </w:r>
    </w:p>
    <w:p w14:paraId="7A406DEB" w14:textId="77777777" w:rsidR="00AC5CAE" w:rsidRPr="00643695" w:rsidRDefault="00AC5CAE" w:rsidP="00814EC5">
      <w:pPr>
        <w:tabs>
          <w:tab w:val="left" w:pos="851"/>
          <w:tab w:val="left" w:pos="1702"/>
        </w:tabs>
        <w:jc w:val="both"/>
        <w:rPr>
          <w:rFonts w:ascii="Tahoma" w:hAnsi="Tahoma" w:cs="Tahoma"/>
        </w:rPr>
      </w:pPr>
    </w:p>
    <w:p w14:paraId="14C5C410" w14:textId="77777777" w:rsidR="006756B4" w:rsidRDefault="006756B4" w:rsidP="00814EC5">
      <w:pPr>
        <w:numPr>
          <w:ilvl w:val="0"/>
          <w:numId w:val="45"/>
        </w:numPr>
        <w:jc w:val="center"/>
        <w:rPr>
          <w:rFonts w:ascii="Tahoma" w:hAnsi="Tahoma" w:cs="Tahoma"/>
        </w:rPr>
      </w:pPr>
      <w:r>
        <w:rPr>
          <w:rFonts w:ascii="Tahoma" w:hAnsi="Tahoma" w:cs="Tahoma"/>
        </w:rPr>
        <w:t>člen</w:t>
      </w:r>
    </w:p>
    <w:p w14:paraId="01FF5EAD" w14:textId="77777777" w:rsidR="006756B4" w:rsidRDefault="006756B4" w:rsidP="00814EC5">
      <w:pPr>
        <w:jc w:val="both"/>
        <w:rPr>
          <w:rFonts w:ascii="Tahoma" w:hAnsi="Tahoma" w:cs="Tahoma"/>
        </w:rPr>
      </w:pPr>
    </w:p>
    <w:p w14:paraId="3CDFC38D" w14:textId="1D2D74F1" w:rsidR="00814EC5" w:rsidRDefault="00814EC5" w:rsidP="00814EC5">
      <w:pPr>
        <w:jc w:val="both"/>
        <w:rPr>
          <w:rFonts w:ascii="Tahoma" w:hAnsi="Tahoma"/>
        </w:rPr>
      </w:pPr>
      <w:r>
        <w:rPr>
          <w:rFonts w:ascii="Tahoma" w:hAnsi="Tahoma"/>
        </w:rPr>
        <w:t>Naročnik se zavezu</w:t>
      </w:r>
      <w:r w:rsidR="007563C5">
        <w:rPr>
          <w:rFonts w:ascii="Tahoma" w:hAnsi="Tahoma"/>
        </w:rPr>
        <w:t>je, da bo posredoval izvajalcu</w:t>
      </w:r>
      <w:r>
        <w:rPr>
          <w:rFonts w:ascii="Tahoma" w:hAnsi="Tahoma"/>
        </w:rPr>
        <w:t xml:space="preserve"> vse dodatne potrebne podatke, ki jih bo ta potreboval pri izvajanju predmeta </w:t>
      </w:r>
      <w:r w:rsidRPr="00FA3520">
        <w:rPr>
          <w:rFonts w:ascii="Tahoma" w:hAnsi="Tahoma" w:cs="Tahoma"/>
        </w:rPr>
        <w:t>okvirnega sporazuma</w:t>
      </w:r>
      <w:r>
        <w:rPr>
          <w:rFonts w:ascii="Tahoma" w:hAnsi="Tahoma"/>
        </w:rPr>
        <w:t>. Vse dodatne podatke bo</w:t>
      </w:r>
      <w:r w:rsidR="007563C5">
        <w:rPr>
          <w:rFonts w:ascii="Tahoma" w:hAnsi="Tahoma"/>
        </w:rPr>
        <w:t xml:space="preserve"> naročnik posredoval izvajalcu</w:t>
      </w:r>
      <w:r>
        <w:rPr>
          <w:rFonts w:ascii="Tahoma" w:hAnsi="Tahoma"/>
        </w:rPr>
        <w:t xml:space="preserve"> na podlagi pis</w:t>
      </w:r>
      <w:r w:rsidR="007563C5">
        <w:rPr>
          <w:rFonts w:ascii="Tahoma" w:hAnsi="Tahoma"/>
        </w:rPr>
        <w:t>ne ali ustne zahteve izvajalca</w:t>
      </w:r>
      <w:r>
        <w:rPr>
          <w:rFonts w:ascii="Tahoma" w:hAnsi="Tahoma"/>
        </w:rPr>
        <w:t xml:space="preserve"> in lastne presoje o nujnosti zahtevanih p</w:t>
      </w:r>
      <w:r w:rsidR="007563C5">
        <w:rPr>
          <w:rFonts w:ascii="Tahoma" w:hAnsi="Tahoma"/>
        </w:rPr>
        <w:t>odatkov za dokončanje</w:t>
      </w:r>
      <w:r>
        <w:rPr>
          <w:rFonts w:ascii="Tahoma" w:hAnsi="Tahoma"/>
        </w:rPr>
        <w:t xml:space="preserve"> </w:t>
      </w:r>
      <w:r w:rsidR="00DC7EF3">
        <w:rPr>
          <w:rFonts w:ascii="Tahoma" w:hAnsi="Tahoma"/>
        </w:rPr>
        <w:t>dobav</w:t>
      </w:r>
      <w:r w:rsidR="007563C5">
        <w:rPr>
          <w:rFonts w:ascii="Tahoma" w:hAnsi="Tahoma"/>
        </w:rPr>
        <w:t xml:space="preserve"> iz okvirnega sporazuma</w:t>
      </w:r>
      <w:r>
        <w:rPr>
          <w:rFonts w:ascii="Tahoma" w:hAnsi="Tahoma"/>
        </w:rPr>
        <w:t>.</w:t>
      </w:r>
    </w:p>
    <w:p w14:paraId="36651103" w14:textId="07D8861A" w:rsidR="00E13FBB" w:rsidRDefault="00E13FBB" w:rsidP="00814EC5">
      <w:pPr>
        <w:jc w:val="both"/>
        <w:rPr>
          <w:rFonts w:ascii="Tahoma" w:hAnsi="Tahoma" w:cs="Tahoma"/>
        </w:rPr>
      </w:pPr>
    </w:p>
    <w:p w14:paraId="5E4A74E8" w14:textId="77777777" w:rsidR="006756B4" w:rsidRDefault="006756B4" w:rsidP="00814EC5">
      <w:pPr>
        <w:jc w:val="both"/>
        <w:rPr>
          <w:rFonts w:ascii="Tahoma" w:hAnsi="Tahoma" w:cs="Tahoma"/>
        </w:rPr>
      </w:pPr>
    </w:p>
    <w:p w14:paraId="6973D9CC" w14:textId="77777777" w:rsidR="008A0DA9" w:rsidRPr="00AC5CAE" w:rsidRDefault="00814EC5" w:rsidP="00814EC5">
      <w:pPr>
        <w:numPr>
          <w:ilvl w:val="0"/>
          <w:numId w:val="6"/>
        </w:numPr>
        <w:tabs>
          <w:tab w:val="clear" w:pos="1440"/>
          <w:tab w:val="left" w:pos="851"/>
          <w:tab w:val="left" w:pos="1702"/>
        </w:tabs>
        <w:ind w:hanging="1440"/>
        <w:jc w:val="both"/>
        <w:rPr>
          <w:rFonts w:ascii="Tahoma" w:hAnsi="Tahoma" w:cs="Tahoma"/>
        </w:rPr>
      </w:pPr>
      <w:r>
        <w:rPr>
          <w:rFonts w:ascii="Tahoma" w:hAnsi="Tahoma" w:cs="Tahoma"/>
          <w:b/>
        </w:rPr>
        <w:t>PREVZEM IN GARANCIJA</w:t>
      </w:r>
    </w:p>
    <w:p w14:paraId="1C774812" w14:textId="77777777" w:rsidR="00AC5CAE" w:rsidRDefault="00AC5CAE" w:rsidP="00814EC5">
      <w:pPr>
        <w:tabs>
          <w:tab w:val="left" w:pos="851"/>
          <w:tab w:val="left" w:pos="1702"/>
        </w:tabs>
        <w:ind w:left="1440"/>
        <w:jc w:val="both"/>
        <w:rPr>
          <w:rFonts w:ascii="Tahoma" w:hAnsi="Tahoma" w:cs="Tahoma"/>
        </w:rPr>
      </w:pPr>
    </w:p>
    <w:p w14:paraId="27148FAA" w14:textId="77777777" w:rsidR="006756B4" w:rsidRDefault="006756B4" w:rsidP="00814EC5">
      <w:pPr>
        <w:numPr>
          <w:ilvl w:val="0"/>
          <w:numId w:val="45"/>
        </w:numPr>
        <w:jc w:val="center"/>
        <w:rPr>
          <w:rFonts w:ascii="Tahoma" w:hAnsi="Tahoma" w:cs="Tahoma"/>
        </w:rPr>
      </w:pPr>
      <w:r>
        <w:rPr>
          <w:rFonts w:ascii="Tahoma" w:hAnsi="Tahoma" w:cs="Tahoma"/>
        </w:rPr>
        <w:t>člen</w:t>
      </w:r>
    </w:p>
    <w:p w14:paraId="5AD83E47" w14:textId="77777777" w:rsidR="006756B4" w:rsidRDefault="006756B4" w:rsidP="00814EC5">
      <w:pPr>
        <w:pStyle w:val="Telobesedila21"/>
        <w:widowControl/>
        <w:rPr>
          <w:rFonts w:ascii="Tahoma" w:hAnsi="Tahoma" w:cs="Tahoma"/>
          <w:sz w:val="20"/>
        </w:rPr>
      </w:pPr>
    </w:p>
    <w:p w14:paraId="34DA1B9C" w14:textId="71471F5A" w:rsidR="00814EC5" w:rsidRPr="00814EC5" w:rsidRDefault="00814EC5" w:rsidP="00814EC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814EC5">
        <w:rPr>
          <w:rFonts w:ascii="Tahoma" w:hAnsi="Tahoma" w:cs="Tahoma"/>
        </w:rPr>
        <w:t>Ob vsaki posamezni do</w:t>
      </w:r>
      <w:r w:rsidR="007563C5">
        <w:rPr>
          <w:rFonts w:ascii="Tahoma" w:hAnsi="Tahoma" w:cs="Tahoma"/>
        </w:rPr>
        <w:t>bavi mora izvajalec</w:t>
      </w:r>
      <w:r w:rsidRPr="00814EC5">
        <w:rPr>
          <w:rFonts w:ascii="Tahoma" w:hAnsi="Tahoma" w:cs="Tahoma"/>
        </w:rPr>
        <w:t xml:space="preserve"> izstaviti dobavnico, na kateri je razviden predmet naročila in količina. Pred prevzemom </w:t>
      </w:r>
      <w:r w:rsidR="00DC7EF3">
        <w:rPr>
          <w:rFonts w:ascii="Tahoma" w:hAnsi="Tahoma" w:cs="Tahoma"/>
        </w:rPr>
        <w:t>blaga</w:t>
      </w:r>
      <w:r w:rsidR="007563C5">
        <w:rPr>
          <w:rFonts w:ascii="Tahoma" w:hAnsi="Tahoma" w:cs="Tahoma"/>
        </w:rPr>
        <w:t>, se s strani predstavnikov naročnika in izvajalca</w:t>
      </w:r>
      <w:r w:rsidRPr="00814EC5">
        <w:rPr>
          <w:rFonts w:ascii="Tahoma" w:hAnsi="Tahoma" w:cs="Tahoma"/>
        </w:rPr>
        <w:t xml:space="preserve"> izvede pregled. S podpisom dobavnice je izveden prevzem </w:t>
      </w:r>
      <w:r w:rsidR="00DC7EF3">
        <w:rPr>
          <w:rFonts w:ascii="Tahoma" w:hAnsi="Tahoma" w:cs="Tahoma"/>
        </w:rPr>
        <w:t>blaga</w:t>
      </w:r>
      <w:r w:rsidRPr="00814EC5">
        <w:rPr>
          <w:rFonts w:ascii="Tahoma" w:hAnsi="Tahoma" w:cs="Tahoma"/>
        </w:rPr>
        <w:t xml:space="preserve">. </w:t>
      </w:r>
    </w:p>
    <w:p w14:paraId="2E620624" w14:textId="77777777" w:rsidR="00814EC5" w:rsidRPr="00814EC5" w:rsidRDefault="00814EC5" w:rsidP="00814EC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1925E16" w14:textId="508AB1A9" w:rsidR="00814EC5" w:rsidRPr="00814EC5" w:rsidRDefault="00814EC5" w:rsidP="00CF27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814EC5">
        <w:rPr>
          <w:rFonts w:ascii="Tahoma" w:hAnsi="Tahoma" w:cs="Tahoma"/>
        </w:rPr>
        <w:lastRenderedPageBreak/>
        <w:t xml:space="preserve">Če naročnik ugotovi, da kakovost </w:t>
      </w:r>
      <w:r w:rsidR="00DC7EF3">
        <w:rPr>
          <w:rFonts w:ascii="Tahoma" w:hAnsi="Tahoma" w:cs="Tahoma"/>
        </w:rPr>
        <w:t>dobavljenega blaga</w:t>
      </w:r>
      <w:r w:rsidRPr="00814EC5">
        <w:rPr>
          <w:rFonts w:ascii="Tahoma" w:hAnsi="Tahoma" w:cs="Tahoma"/>
        </w:rPr>
        <w:t xml:space="preserve"> ne ustreza dogovorjeni kakovosti, mora to ugotovitev in zahtevo po odpravi nepravilnosti oziroma spremem</w:t>
      </w:r>
      <w:r w:rsidR="007563C5">
        <w:rPr>
          <w:rFonts w:ascii="Tahoma" w:hAnsi="Tahoma" w:cs="Tahoma"/>
        </w:rPr>
        <w:t>bi pisno posredovati izvajalcu. Izvajalec</w:t>
      </w:r>
      <w:r w:rsidRPr="00814EC5">
        <w:rPr>
          <w:rFonts w:ascii="Tahoma" w:hAnsi="Tahoma" w:cs="Tahoma"/>
        </w:rPr>
        <w:t xml:space="preserve"> se obvezuje, da bo</w:t>
      </w:r>
      <w:r w:rsidR="00DC7EF3">
        <w:rPr>
          <w:rFonts w:ascii="Tahoma" w:hAnsi="Tahoma" w:cs="Tahoma"/>
        </w:rPr>
        <w:t>,</w:t>
      </w:r>
      <w:r w:rsidRPr="00814EC5">
        <w:rPr>
          <w:rFonts w:ascii="Tahoma" w:hAnsi="Tahoma" w:cs="Tahoma"/>
        </w:rPr>
        <w:t xml:space="preserve"> v primeru naročnikove upravičene zahteve, pomanjkljivosti nemudoma odpravil na svoje stroške.</w:t>
      </w:r>
    </w:p>
    <w:p w14:paraId="67301EA6" w14:textId="77777777" w:rsidR="00814EC5" w:rsidRPr="00814EC5" w:rsidRDefault="00814EC5" w:rsidP="00CF27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C14AA09" w14:textId="3D038E75" w:rsidR="00814EC5" w:rsidRPr="00814EC5" w:rsidRDefault="00814EC5" w:rsidP="00CF2788">
      <w:pPr>
        <w:jc w:val="both"/>
        <w:rPr>
          <w:rFonts w:ascii="Tahoma" w:hAnsi="Tahoma" w:cs="Tahoma"/>
          <w:kern w:val="16"/>
        </w:rPr>
      </w:pPr>
      <w:r w:rsidRPr="00814EC5">
        <w:rPr>
          <w:rFonts w:ascii="Tahoma" w:hAnsi="Tahoma" w:cs="Tahoma"/>
          <w:kern w:val="16"/>
        </w:rPr>
        <w:t>Garancijski rok</w:t>
      </w:r>
      <w:r w:rsidR="00DC7EF3">
        <w:rPr>
          <w:rFonts w:ascii="Tahoma" w:hAnsi="Tahoma" w:cs="Tahoma"/>
          <w:kern w:val="16"/>
        </w:rPr>
        <w:t>,</w:t>
      </w:r>
      <w:r w:rsidRPr="00814EC5">
        <w:rPr>
          <w:rFonts w:ascii="Tahoma" w:hAnsi="Tahoma" w:cs="Tahoma"/>
          <w:kern w:val="16"/>
        </w:rPr>
        <w:t xml:space="preserve"> </w:t>
      </w:r>
      <w:r w:rsidR="00DC7EF3" w:rsidRPr="00814EC5">
        <w:rPr>
          <w:rFonts w:ascii="Tahoma" w:hAnsi="Tahoma" w:cs="Tahoma"/>
          <w:kern w:val="16"/>
        </w:rPr>
        <w:t>ki je skladen z določili proizvajalca posameznega artikla</w:t>
      </w:r>
      <w:r w:rsidR="00DC7EF3">
        <w:rPr>
          <w:rFonts w:ascii="Tahoma" w:hAnsi="Tahoma" w:cs="Tahoma"/>
          <w:kern w:val="16"/>
        </w:rPr>
        <w:t>,</w:t>
      </w:r>
      <w:r w:rsidR="00DC7EF3" w:rsidRPr="00814EC5">
        <w:rPr>
          <w:rFonts w:ascii="Tahoma" w:hAnsi="Tahoma" w:cs="Tahoma"/>
          <w:kern w:val="16"/>
        </w:rPr>
        <w:t xml:space="preserve"> </w:t>
      </w:r>
      <w:r w:rsidRPr="00814EC5">
        <w:rPr>
          <w:rFonts w:ascii="Tahoma" w:hAnsi="Tahoma" w:cs="Tahoma"/>
          <w:kern w:val="16"/>
        </w:rPr>
        <w:t xml:space="preserve">teče od dneva prevzema </w:t>
      </w:r>
      <w:r w:rsidR="00DC7EF3">
        <w:rPr>
          <w:rFonts w:ascii="Tahoma" w:hAnsi="Tahoma" w:cs="Tahoma"/>
          <w:kern w:val="16"/>
        </w:rPr>
        <w:t>blaga</w:t>
      </w:r>
      <w:r w:rsidR="00DC7EF3" w:rsidRPr="00814EC5">
        <w:rPr>
          <w:rFonts w:ascii="Tahoma" w:hAnsi="Tahoma" w:cs="Tahoma"/>
          <w:kern w:val="16"/>
        </w:rPr>
        <w:t xml:space="preserve"> </w:t>
      </w:r>
      <w:r w:rsidRPr="00814EC5">
        <w:rPr>
          <w:rFonts w:ascii="Tahoma" w:hAnsi="Tahoma" w:cs="Tahoma"/>
          <w:kern w:val="16"/>
        </w:rPr>
        <w:t>s strani naročnika</w:t>
      </w:r>
      <w:r w:rsidR="00DC7EF3">
        <w:rPr>
          <w:rFonts w:ascii="Tahoma" w:hAnsi="Tahoma" w:cs="Tahoma"/>
          <w:kern w:val="16"/>
        </w:rPr>
        <w:t xml:space="preserve"> oz. njegovega predstavnika.</w:t>
      </w:r>
      <w:r w:rsidRPr="00814EC5">
        <w:rPr>
          <w:rFonts w:ascii="Tahoma" w:hAnsi="Tahoma" w:cs="Tahoma"/>
          <w:kern w:val="16"/>
        </w:rPr>
        <w:t>.</w:t>
      </w:r>
    </w:p>
    <w:p w14:paraId="7FCBF781" w14:textId="77777777" w:rsidR="00814EC5" w:rsidRPr="00814EC5" w:rsidRDefault="00814EC5" w:rsidP="00CF2788">
      <w:pPr>
        <w:tabs>
          <w:tab w:val="left" w:pos="993"/>
          <w:tab w:val="left" w:pos="1560"/>
        </w:tabs>
        <w:jc w:val="both"/>
        <w:rPr>
          <w:rFonts w:ascii="Tahoma" w:hAnsi="Tahoma" w:cs="Tahoma"/>
          <w:i/>
        </w:rPr>
      </w:pPr>
    </w:p>
    <w:p w14:paraId="4EE300B4" w14:textId="77777777" w:rsidR="00283824" w:rsidRDefault="00814EC5" w:rsidP="00CF2788">
      <w:pPr>
        <w:tabs>
          <w:tab w:val="left" w:pos="993"/>
          <w:tab w:val="left" w:pos="1560"/>
        </w:tabs>
        <w:jc w:val="both"/>
        <w:rPr>
          <w:rFonts w:ascii="Tahoma" w:hAnsi="Tahoma" w:cs="Tahoma"/>
        </w:rPr>
      </w:pPr>
      <w:r w:rsidRPr="00814EC5">
        <w:rPr>
          <w:rFonts w:ascii="Tahoma" w:hAnsi="Tahoma" w:cs="Tahoma"/>
        </w:rPr>
        <w:t xml:space="preserve"> Za skrite napake veljajo </w:t>
      </w:r>
      <w:r w:rsidR="003C3EC9" w:rsidRPr="008C68E2">
        <w:rPr>
          <w:rFonts w:ascii="Tahoma" w:hAnsi="Tahoma" w:cs="Tahoma"/>
        </w:rPr>
        <w:t>določila zakon</w:t>
      </w:r>
      <w:r w:rsidR="003C3EC9">
        <w:rPr>
          <w:rFonts w:ascii="Tahoma" w:hAnsi="Tahoma" w:cs="Tahoma"/>
        </w:rPr>
        <w:t>a, ki ureja obligacijska razmerja.</w:t>
      </w:r>
    </w:p>
    <w:p w14:paraId="759EE882" w14:textId="77777777" w:rsidR="00CF2788" w:rsidRDefault="003C3EC9" w:rsidP="00CF2788">
      <w:pPr>
        <w:tabs>
          <w:tab w:val="left" w:pos="993"/>
          <w:tab w:val="left" w:pos="1560"/>
        </w:tabs>
        <w:jc w:val="both"/>
        <w:rPr>
          <w:rFonts w:ascii="Tahoma" w:hAnsi="Tahoma" w:cs="Tahoma"/>
        </w:rPr>
      </w:pPr>
      <w:r>
        <w:rPr>
          <w:rFonts w:ascii="Tahoma" w:hAnsi="Tahoma" w:cs="Tahoma"/>
        </w:rPr>
        <w:t xml:space="preserve"> </w:t>
      </w:r>
    </w:p>
    <w:p w14:paraId="6C4AAB60" w14:textId="77777777" w:rsidR="00CF2788" w:rsidRDefault="00CF2788" w:rsidP="00CF2788">
      <w:pPr>
        <w:tabs>
          <w:tab w:val="left" w:pos="993"/>
          <w:tab w:val="left" w:pos="1560"/>
        </w:tabs>
        <w:jc w:val="both"/>
        <w:rPr>
          <w:rFonts w:ascii="Tahoma" w:hAnsi="Tahoma" w:cs="Tahoma"/>
        </w:rPr>
      </w:pPr>
    </w:p>
    <w:p w14:paraId="079D6E4D" w14:textId="77777777" w:rsidR="00CF2788" w:rsidRPr="00CF2788" w:rsidRDefault="00CF2788" w:rsidP="00CF2788">
      <w:pPr>
        <w:numPr>
          <w:ilvl w:val="0"/>
          <w:numId w:val="6"/>
        </w:numPr>
        <w:tabs>
          <w:tab w:val="clear" w:pos="1440"/>
          <w:tab w:val="left" w:pos="851"/>
          <w:tab w:val="left" w:pos="1702"/>
        </w:tabs>
        <w:ind w:hanging="1440"/>
        <w:jc w:val="both"/>
        <w:rPr>
          <w:rFonts w:ascii="Tahoma" w:hAnsi="Tahoma" w:cs="Tahoma"/>
        </w:rPr>
      </w:pPr>
      <w:r w:rsidRPr="00CF2788">
        <w:rPr>
          <w:rFonts w:ascii="Tahoma" w:hAnsi="Tahoma" w:cs="Tahoma"/>
          <w:b/>
        </w:rPr>
        <w:t>VIŠJA SILA</w:t>
      </w:r>
    </w:p>
    <w:p w14:paraId="3D9D2D28" w14:textId="77777777" w:rsidR="00CF2788" w:rsidRPr="00CF2788" w:rsidRDefault="00CF2788" w:rsidP="00CF2788">
      <w:pPr>
        <w:tabs>
          <w:tab w:val="left" w:pos="851"/>
          <w:tab w:val="left" w:pos="1702"/>
        </w:tabs>
        <w:ind w:left="1440"/>
        <w:jc w:val="both"/>
        <w:rPr>
          <w:rFonts w:ascii="Tahoma" w:hAnsi="Tahoma" w:cs="Tahoma"/>
        </w:rPr>
      </w:pPr>
    </w:p>
    <w:p w14:paraId="51DA1F50" w14:textId="77777777" w:rsidR="00CF2788" w:rsidRPr="00124AC9" w:rsidRDefault="00CF2788" w:rsidP="00CF2788">
      <w:pPr>
        <w:keepNext/>
        <w:keepLines/>
        <w:numPr>
          <w:ilvl w:val="0"/>
          <w:numId w:val="48"/>
        </w:numPr>
        <w:jc w:val="center"/>
        <w:rPr>
          <w:rFonts w:ascii="Tahoma" w:hAnsi="Tahoma" w:cs="Tahoma"/>
        </w:rPr>
      </w:pPr>
      <w:r w:rsidRPr="00124AC9">
        <w:rPr>
          <w:rFonts w:ascii="Tahoma" w:hAnsi="Tahoma" w:cs="Tahoma"/>
        </w:rPr>
        <w:t>člen</w:t>
      </w:r>
    </w:p>
    <w:p w14:paraId="37F01A5A" w14:textId="77777777" w:rsidR="00CF2788" w:rsidRPr="00124AC9" w:rsidRDefault="00CF2788" w:rsidP="00CF2788">
      <w:pPr>
        <w:keepNext/>
        <w:keepLines/>
        <w:tabs>
          <w:tab w:val="left" w:pos="1418"/>
          <w:tab w:val="left" w:pos="1702"/>
        </w:tabs>
        <w:jc w:val="both"/>
        <w:rPr>
          <w:rFonts w:ascii="Tahoma" w:hAnsi="Tahoma" w:cs="Tahoma"/>
        </w:rPr>
      </w:pPr>
    </w:p>
    <w:p w14:paraId="112FC3D1" w14:textId="77777777" w:rsidR="00CF2788" w:rsidRPr="00124AC9" w:rsidRDefault="00CF2788" w:rsidP="00CF2788">
      <w:pPr>
        <w:keepNext/>
        <w:keepLines/>
        <w:jc w:val="both"/>
        <w:rPr>
          <w:rFonts w:ascii="Tahoma" w:hAnsi="Tahoma" w:cs="Tahoma"/>
        </w:rPr>
      </w:pPr>
      <w:r w:rsidRPr="00124AC9">
        <w:rPr>
          <w:rFonts w:ascii="Tahoma" w:hAnsi="Tahoma" w:cs="Tahoma"/>
        </w:rPr>
        <w:t>Izvajalec ni odgovoren za delno ali celotno neizpolnjevanje obveznosti, če je to posledica višje sile.</w:t>
      </w:r>
    </w:p>
    <w:p w14:paraId="7077E996" w14:textId="77777777" w:rsidR="00CF2788" w:rsidRPr="00124AC9" w:rsidRDefault="00CF2788" w:rsidP="00CF2788">
      <w:pPr>
        <w:keepNext/>
        <w:keepLines/>
        <w:jc w:val="both"/>
        <w:rPr>
          <w:rFonts w:ascii="Tahoma" w:hAnsi="Tahoma" w:cs="Tahoma"/>
        </w:rPr>
      </w:pPr>
    </w:p>
    <w:p w14:paraId="43491654" w14:textId="77777777" w:rsidR="00CF2788" w:rsidRPr="00124AC9" w:rsidRDefault="00CF2788" w:rsidP="00CF2788">
      <w:pPr>
        <w:keepNext/>
        <w:keepLines/>
        <w:jc w:val="both"/>
        <w:rPr>
          <w:rFonts w:ascii="Tahoma" w:hAnsi="Tahoma" w:cs="Tahoma"/>
        </w:rPr>
      </w:pPr>
      <w:r w:rsidRPr="00124AC9">
        <w:rPr>
          <w:rFonts w:ascii="Tahoma" w:hAnsi="Tahoma" w:cs="Tahoma"/>
        </w:rPr>
        <w:t>Kot višja sila se razumejo vse okoliščine izjemnega značaja, ki so se pojavile po sklenitvi okvirnega sporazuma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14:paraId="65EA71A6" w14:textId="77777777" w:rsidR="00CF2788" w:rsidRPr="00124AC9" w:rsidRDefault="00CF2788" w:rsidP="00CF2788">
      <w:pPr>
        <w:keepNext/>
        <w:keepLines/>
        <w:jc w:val="both"/>
        <w:rPr>
          <w:rFonts w:ascii="Tahoma" w:hAnsi="Tahoma" w:cs="Tahoma"/>
        </w:rPr>
      </w:pPr>
    </w:p>
    <w:p w14:paraId="6E16E50A" w14:textId="77777777" w:rsidR="006756B4" w:rsidRDefault="00CF2788" w:rsidP="002F6B4F">
      <w:pPr>
        <w:keepNext/>
        <w:keepLines/>
        <w:jc w:val="both"/>
        <w:rPr>
          <w:rFonts w:ascii="Tahoma" w:hAnsi="Tahoma" w:cs="Tahoma"/>
        </w:rPr>
      </w:pPr>
      <w:r w:rsidRPr="00124AC9">
        <w:rPr>
          <w:rFonts w:ascii="Tahoma" w:hAnsi="Tahoma" w:cs="Tahoma"/>
        </w:rPr>
        <w:t xml:space="preserve">Le v primerih, navedenih v tem členu, naročnik ne bo izvajal sankcij proti izvajalcu po </w:t>
      </w:r>
      <w:r w:rsidRPr="00124AC9">
        <w:rPr>
          <w:rFonts w:ascii="Tahoma" w:hAnsi="Tahoma" w:cs="Tahoma"/>
          <w:color w:val="000000" w:themeColor="text1"/>
        </w:rPr>
        <w:t>1</w:t>
      </w:r>
      <w:r w:rsidR="007563C5">
        <w:rPr>
          <w:rFonts w:ascii="Tahoma" w:hAnsi="Tahoma" w:cs="Tahoma"/>
          <w:color w:val="000000" w:themeColor="text1"/>
        </w:rPr>
        <w:t>5</w:t>
      </w:r>
      <w:r w:rsidRPr="00124AC9">
        <w:rPr>
          <w:rFonts w:ascii="Tahoma" w:hAnsi="Tahoma" w:cs="Tahoma"/>
        </w:rPr>
        <w:t>. členu tega okvirnega sporazuma.</w:t>
      </w:r>
    </w:p>
    <w:p w14:paraId="7F5D9482" w14:textId="77777777" w:rsidR="006756B4" w:rsidRDefault="006756B4" w:rsidP="00CF2788">
      <w:pPr>
        <w:jc w:val="both"/>
        <w:rPr>
          <w:rFonts w:ascii="Tahoma" w:hAnsi="Tahoma" w:cs="Tahoma"/>
        </w:rPr>
      </w:pPr>
    </w:p>
    <w:p w14:paraId="44174460" w14:textId="77777777" w:rsidR="00DC0F4F" w:rsidRDefault="00DC0F4F" w:rsidP="00CF2788">
      <w:pPr>
        <w:jc w:val="both"/>
        <w:rPr>
          <w:rFonts w:ascii="Tahoma" w:hAnsi="Tahoma" w:cs="Tahoma"/>
        </w:rPr>
      </w:pPr>
    </w:p>
    <w:p w14:paraId="4BA6E82C" w14:textId="77777777" w:rsidR="002F6B4F" w:rsidRDefault="002F6B4F" w:rsidP="002F6B4F">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KAZEN PO OKVIRNEM SPORAZUMU</w:t>
      </w:r>
    </w:p>
    <w:p w14:paraId="5D25BCE5" w14:textId="77777777" w:rsidR="002F6B4F" w:rsidRDefault="002F6B4F" w:rsidP="002F6B4F">
      <w:pPr>
        <w:tabs>
          <w:tab w:val="left" w:pos="567"/>
          <w:tab w:val="left" w:pos="1702"/>
        </w:tabs>
        <w:jc w:val="both"/>
        <w:rPr>
          <w:rFonts w:ascii="Tahoma" w:hAnsi="Tahoma" w:cs="Tahoma"/>
          <w:b/>
        </w:rPr>
      </w:pPr>
    </w:p>
    <w:p w14:paraId="0BCC8006" w14:textId="77777777" w:rsidR="002F6B4F" w:rsidRPr="00454346" w:rsidRDefault="002F6B4F" w:rsidP="002F6B4F">
      <w:pPr>
        <w:numPr>
          <w:ilvl w:val="0"/>
          <w:numId w:val="49"/>
        </w:numPr>
        <w:jc w:val="center"/>
        <w:rPr>
          <w:rFonts w:ascii="Tahoma" w:hAnsi="Tahoma" w:cs="Tahoma"/>
        </w:rPr>
      </w:pPr>
      <w:r w:rsidRPr="00454346">
        <w:rPr>
          <w:rFonts w:ascii="Tahoma" w:hAnsi="Tahoma" w:cs="Tahoma"/>
        </w:rPr>
        <w:t>člen</w:t>
      </w:r>
    </w:p>
    <w:p w14:paraId="3F58300F" w14:textId="77777777" w:rsidR="002F6B4F" w:rsidRDefault="002F6B4F" w:rsidP="002F6B4F">
      <w:pPr>
        <w:tabs>
          <w:tab w:val="left" w:pos="567"/>
          <w:tab w:val="left" w:pos="1702"/>
        </w:tabs>
        <w:jc w:val="both"/>
        <w:rPr>
          <w:rFonts w:ascii="Tahoma" w:hAnsi="Tahoma" w:cs="Tahoma"/>
          <w:b/>
        </w:rPr>
      </w:pPr>
    </w:p>
    <w:p w14:paraId="35388D09" w14:textId="77777777" w:rsidR="002F6B4F" w:rsidRPr="00AD5264" w:rsidRDefault="002F6B4F" w:rsidP="002F6B4F">
      <w:pPr>
        <w:tabs>
          <w:tab w:val="left" w:pos="567"/>
          <w:tab w:val="left" w:pos="1418"/>
          <w:tab w:val="left" w:pos="1702"/>
        </w:tabs>
        <w:jc w:val="both"/>
        <w:rPr>
          <w:rFonts w:ascii="Tahoma" w:hAnsi="Tahoma" w:cs="Tahoma"/>
        </w:rPr>
      </w:pPr>
      <w:r w:rsidRPr="00AD5264">
        <w:rPr>
          <w:rFonts w:ascii="Tahoma" w:hAnsi="Tahoma" w:cs="Tahoma"/>
        </w:rPr>
        <w:t xml:space="preserve">V primeru, da pride izvajalec v zamudo z izvedbo dobav, kot je to določeno </w:t>
      </w:r>
      <w:r>
        <w:rPr>
          <w:rFonts w:ascii="Tahoma" w:hAnsi="Tahoma" w:cs="Tahoma"/>
        </w:rPr>
        <w:t>v</w:t>
      </w:r>
      <w:r w:rsidRPr="00AD5264">
        <w:rPr>
          <w:rFonts w:ascii="Tahoma" w:hAnsi="Tahoma" w:cs="Tahoma"/>
        </w:rPr>
        <w:t xml:space="preserve"> tem okvirnem sporazumu in zamuda ni posledica višje sile</w:t>
      </w:r>
      <w:r>
        <w:rPr>
          <w:rFonts w:ascii="Tahoma" w:hAnsi="Tahoma" w:cs="Tahoma"/>
        </w:rPr>
        <w:t>,</w:t>
      </w:r>
      <w:r w:rsidRPr="00AD5264">
        <w:rPr>
          <w:rFonts w:ascii="Tahoma" w:hAnsi="Tahoma" w:cs="Tahoma"/>
        </w:rPr>
        <w:t xml:space="preserve"> kot je zapisano v </w:t>
      </w:r>
      <w:r w:rsidRPr="00936E7C">
        <w:rPr>
          <w:rFonts w:ascii="Tahoma" w:hAnsi="Tahoma" w:cs="Tahoma"/>
        </w:rPr>
        <w:t>1</w:t>
      </w:r>
      <w:r>
        <w:rPr>
          <w:rFonts w:ascii="Tahoma" w:hAnsi="Tahoma" w:cs="Tahoma"/>
        </w:rPr>
        <w:t>4</w:t>
      </w:r>
      <w:r w:rsidRPr="00AD5264">
        <w:rPr>
          <w:rFonts w:ascii="Tahoma" w:hAnsi="Tahoma" w:cs="Tahoma"/>
        </w:rPr>
        <w:t>. členu tega okvirnega sporazuma, je izvajalec naročniku dolžan plačati kazen po okvirnem sporazumu</w:t>
      </w:r>
      <w:r>
        <w:rPr>
          <w:rFonts w:ascii="Tahoma" w:hAnsi="Tahoma" w:cs="Tahoma"/>
        </w:rPr>
        <w:t>, v višini</w:t>
      </w:r>
      <w:r w:rsidRPr="00AD5264">
        <w:rPr>
          <w:rFonts w:ascii="Tahoma" w:hAnsi="Tahoma" w:cs="Tahoma"/>
        </w:rPr>
        <w:t xml:space="preserve"> </w:t>
      </w:r>
      <w:r>
        <w:rPr>
          <w:rFonts w:ascii="Tahoma" w:hAnsi="Tahoma" w:cs="Tahoma"/>
        </w:rPr>
        <w:t>pol</w:t>
      </w:r>
      <w:r w:rsidRPr="00AD5264">
        <w:rPr>
          <w:rFonts w:ascii="Tahoma" w:hAnsi="Tahoma" w:cs="Tahoma"/>
        </w:rPr>
        <w:t xml:space="preserve"> odstotk</w:t>
      </w:r>
      <w:r>
        <w:rPr>
          <w:rFonts w:ascii="Tahoma" w:hAnsi="Tahoma" w:cs="Tahoma"/>
        </w:rPr>
        <w:t>a</w:t>
      </w:r>
      <w:r w:rsidRPr="00AD5264">
        <w:rPr>
          <w:rFonts w:ascii="Tahoma" w:hAnsi="Tahoma" w:cs="Tahoma"/>
        </w:rPr>
        <w:t xml:space="preserve"> (</w:t>
      </w:r>
      <w:r>
        <w:rPr>
          <w:rFonts w:ascii="Tahoma" w:hAnsi="Tahoma" w:cs="Tahoma"/>
        </w:rPr>
        <w:t xml:space="preserve">0,5 </w:t>
      </w:r>
      <w:r w:rsidRPr="00AD5264">
        <w:rPr>
          <w:rFonts w:ascii="Tahoma" w:hAnsi="Tahoma" w:cs="Tahoma"/>
        </w:rPr>
        <w:t xml:space="preserve">%) vrednosti posamezne dobave brez DDV za vsak koledarski dan zamude. </w:t>
      </w:r>
    </w:p>
    <w:p w14:paraId="55876716" w14:textId="77777777" w:rsidR="002F6B4F" w:rsidRPr="00AD5264" w:rsidRDefault="002F6B4F" w:rsidP="002F6B4F">
      <w:pPr>
        <w:tabs>
          <w:tab w:val="left" w:pos="567"/>
          <w:tab w:val="left" w:pos="1418"/>
          <w:tab w:val="left" w:pos="1702"/>
        </w:tabs>
        <w:jc w:val="both"/>
        <w:rPr>
          <w:rFonts w:ascii="Tahoma" w:hAnsi="Tahoma" w:cs="Tahoma"/>
        </w:rPr>
      </w:pPr>
    </w:p>
    <w:p w14:paraId="468AA882" w14:textId="0F8323EE" w:rsidR="002F6B4F" w:rsidRDefault="002F6B4F" w:rsidP="002F6B4F">
      <w:pPr>
        <w:tabs>
          <w:tab w:val="left" w:pos="567"/>
          <w:tab w:val="left" w:pos="1418"/>
          <w:tab w:val="left" w:pos="1702"/>
        </w:tabs>
        <w:jc w:val="both"/>
        <w:rPr>
          <w:rFonts w:ascii="Tahoma" w:hAnsi="Tahoma" w:cs="Tahoma"/>
        </w:rPr>
      </w:pPr>
      <w:r w:rsidRPr="00AD5264">
        <w:rPr>
          <w:rFonts w:ascii="Tahoma" w:hAnsi="Tahoma" w:cs="Tahoma"/>
        </w:rPr>
        <w:t>V kolikor kazen po okvirnem sporazumu za posamezno naročilo preseže 10 % (deset odstotkov) vrednosti neizvršenih</w:t>
      </w:r>
      <w:r>
        <w:rPr>
          <w:rFonts w:ascii="Tahoma" w:hAnsi="Tahoma" w:cs="Tahoma"/>
        </w:rPr>
        <w:t xml:space="preserve"> dobav</w:t>
      </w:r>
      <w:r w:rsidRPr="00AD5264">
        <w:rPr>
          <w:rFonts w:ascii="Tahoma" w:hAnsi="Tahoma" w:cs="Tahoma"/>
        </w:rPr>
        <w:t xml:space="preserve"> brez DDV ali skupni znesek vseh kazni po okvirnem sporazumu zaradi zamud pri vseh dobavah izvajalca, preseže višino 10 % (deset odstotkov) ocenjene vrednost</w:t>
      </w:r>
      <w:r>
        <w:rPr>
          <w:rFonts w:ascii="Tahoma" w:hAnsi="Tahoma" w:cs="Tahoma"/>
        </w:rPr>
        <w:t>i</w:t>
      </w:r>
      <w:r w:rsidRPr="00AD5264">
        <w:rPr>
          <w:rFonts w:ascii="Tahoma" w:hAnsi="Tahoma" w:cs="Tahoma"/>
        </w:rPr>
        <w:t xml:space="preserve"> okvirnega sporazuma brez DDV, lahko naročnik unovči </w:t>
      </w:r>
      <w:r>
        <w:rPr>
          <w:rFonts w:ascii="Tahoma" w:hAnsi="Tahoma" w:cs="Tahoma"/>
        </w:rPr>
        <w:t>finančno zavarovanje</w:t>
      </w:r>
      <w:r w:rsidR="00DC7EF3" w:rsidRPr="00DC7EF3">
        <w:rPr>
          <w:rFonts w:ascii="Tahoma" w:hAnsi="Tahoma" w:cs="Tahoma"/>
        </w:rPr>
        <w:t xml:space="preserve"> </w:t>
      </w:r>
      <w:r w:rsidR="00DC7EF3">
        <w:rPr>
          <w:rFonts w:ascii="Tahoma" w:hAnsi="Tahoma" w:cs="Tahoma"/>
        </w:rPr>
        <w:t>za zavarovanje dobre izvedbe obveznosti iz okvirnega sporazuma</w:t>
      </w:r>
      <w:r w:rsidRPr="00AD5264">
        <w:rPr>
          <w:rFonts w:ascii="Tahoma" w:hAnsi="Tahoma" w:cs="Tahoma"/>
        </w:rPr>
        <w:t xml:space="preserve"> in od tega okvirnega sporazuma odstopi brez kakršnekoli obveznosti do izvajalca. </w:t>
      </w:r>
    </w:p>
    <w:p w14:paraId="35061CE1" w14:textId="70B70408" w:rsidR="00137577" w:rsidRDefault="00137577" w:rsidP="002F6B4F">
      <w:pPr>
        <w:tabs>
          <w:tab w:val="left" w:pos="567"/>
          <w:tab w:val="left" w:pos="1418"/>
          <w:tab w:val="left" w:pos="1702"/>
        </w:tabs>
        <w:jc w:val="both"/>
        <w:rPr>
          <w:rFonts w:ascii="Tahoma" w:hAnsi="Tahoma" w:cs="Tahoma"/>
        </w:rPr>
      </w:pPr>
    </w:p>
    <w:p w14:paraId="3822A9F5" w14:textId="7BDEA589" w:rsidR="00137577" w:rsidRDefault="00137577" w:rsidP="002F6B4F">
      <w:pPr>
        <w:tabs>
          <w:tab w:val="left" w:pos="567"/>
          <w:tab w:val="left" w:pos="1418"/>
          <w:tab w:val="left" w:pos="1702"/>
        </w:tabs>
        <w:jc w:val="both"/>
        <w:rPr>
          <w:rFonts w:ascii="Tahoma" w:hAnsi="Tahoma" w:cs="Tahoma"/>
        </w:rPr>
      </w:pPr>
      <w:r>
        <w:rPr>
          <w:rFonts w:ascii="Tahoma" w:hAnsi="Tahoma" w:cs="Tahoma"/>
        </w:rPr>
        <w:t>Naročnik ne more zahtevati pogodbene kazni zaradi zamude, če je sprejel izpolnitev obveznosti, pa ni nemudoma sporočil dolžniku, da si pridržuje pravico do pogodbene kazni. V primeru, da bo naročnik sprejel izpolnitev obveznosti in zahteval pogodbeno kazen bo o tem skladno s 5. odstavkom 251. člena Obligacijskega zakonika (Ur.l. RS, št.: 83/2001 s spremembami) nemudoma obvestil izvajalca.</w:t>
      </w:r>
    </w:p>
    <w:p w14:paraId="506F642F" w14:textId="77777777" w:rsidR="002F6B4F" w:rsidRPr="00AD5264" w:rsidRDefault="002F6B4F" w:rsidP="002F6B4F">
      <w:pPr>
        <w:tabs>
          <w:tab w:val="left" w:pos="567"/>
          <w:tab w:val="left" w:pos="1418"/>
          <w:tab w:val="left" w:pos="1702"/>
        </w:tabs>
        <w:jc w:val="both"/>
        <w:rPr>
          <w:rFonts w:ascii="Tahoma" w:hAnsi="Tahoma" w:cs="Tahoma"/>
        </w:rPr>
      </w:pPr>
    </w:p>
    <w:p w14:paraId="5C633A8F" w14:textId="77777777" w:rsidR="002F6B4F" w:rsidRPr="00960B95" w:rsidRDefault="002F6B4F" w:rsidP="002F6B4F">
      <w:pPr>
        <w:numPr>
          <w:ilvl w:val="0"/>
          <w:numId w:val="49"/>
        </w:numPr>
        <w:jc w:val="center"/>
        <w:rPr>
          <w:rFonts w:ascii="Tahoma" w:hAnsi="Tahoma" w:cs="Tahoma"/>
        </w:rPr>
      </w:pPr>
      <w:r>
        <w:rPr>
          <w:rFonts w:ascii="Tahoma" w:hAnsi="Tahoma" w:cs="Tahoma"/>
        </w:rPr>
        <w:t>člen</w:t>
      </w:r>
    </w:p>
    <w:p w14:paraId="65CA77D5" w14:textId="77777777" w:rsidR="002F6B4F" w:rsidRPr="00344917" w:rsidRDefault="002F6B4F" w:rsidP="002F6B4F">
      <w:pPr>
        <w:ind w:left="360"/>
        <w:jc w:val="center"/>
        <w:rPr>
          <w:rFonts w:ascii="Tahoma" w:hAnsi="Tahoma" w:cs="Tahoma"/>
        </w:rPr>
      </w:pPr>
    </w:p>
    <w:p w14:paraId="23641832" w14:textId="6E4AA368" w:rsidR="002F6B4F" w:rsidRDefault="002F6B4F" w:rsidP="002F6B4F">
      <w:pPr>
        <w:tabs>
          <w:tab w:val="left" w:pos="567"/>
          <w:tab w:val="left" w:pos="1418"/>
          <w:tab w:val="left" w:pos="1702"/>
        </w:tabs>
        <w:jc w:val="both"/>
        <w:rPr>
          <w:rFonts w:ascii="Tahoma" w:hAnsi="Tahoma" w:cs="Tahoma"/>
        </w:rPr>
      </w:pPr>
      <w:r w:rsidRPr="00301975">
        <w:rPr>
          <w:rFonts w:ascii="Tahoma" w:hAnsi="Tahoma" w:cs="Tahoma"/>
        </w:rPr>
        <w:t>Za uveljavljanje dogovorjene kazni</w:t>
      </w:r>
      <w:r>
        <w:rPr>
          <w:rFonts w:ascii="Tahoma" w:hAnsi="Tahoma" w:cs="Tahoma"/>
        </w:rPr>
        <w:t xml:space="preserve"> iz okvirnega sporazuma</w:t>
      </w:r>
      <w:r w:rsidRPr="00301975">
        <w:rPr>
          <w:rFonts w:ascii="Tahoma" w:hAnsi="Tahoma" w:cs="Tahoma"/>
        </w:rPr>
        <w:t xml:space="preserve"> bo </w:t>
      </w:r>
      <w:r>
        <w:rPr>
          <w:rFonts w:ascii="Tahoma" w:hAnsi="Tahoma" w:cs="Tahoma"/>
        </w:rPr>
        <w:t>naročnik izvajalcu</w:t>
      </w:r>
      <w:r w:rsidRPr="00301975">
        <w:rPr>
          <w:rFonts w:ascii="Tahoma" w:hAnsi="Tahoma" w:cs="Tahoma"/>
        </w:rPr>
        <w:t xml:space="preserve"> </w:t>
      </w:r>
      <w:r w:rsidRPr="00702C0E">
        <w:rPr>
          <w:rFonts w:ascii="Tahoma" w:hAnsi="Tahoma" w:cs="Tahoma"/>
        </w:rPr>
        <w:t>izstavil račun s plačilnim rokom osem</w:t>
      </w:r>
      <w:r>
        <w:rPr>
          <w:rFonts w:ascii="Tahoma" w:hAnsi="Tahoma" w:cs="Tahoma"/>
        </w:rPr>
        <w:t xml:space="preserve"> (8) koledarskih</w:t>
      </w:r>
      <w:r w:rsidRPr="00702C0E">
        <w:rPr>
          <w:rFonts w:ascii="Tahoma" w:hAnsi="Tahoma" w:cs="Tahoma"/>
        </w:rPr>
        <w:t xml:space="preserve"> dni od dneva izstavitve računa.</w:t>
      </w:r>
      <w:r>
        <w:rPr>
          <w:rFonts w:ascii="Tahoma" w:hAnsi="Tahoma" w:cs="Tahoma"/>
        </w:rPr>
        <w:t xml:space="preserve"> </w:t>
      </w:r>
      <w:r w:rsidRPr="00301975">
        <w:rPr>
          <w:rFonts w:ascii="Tahoma" w:hAnsi="Tahoma" w:cs="Tahoma"/>
        </w:rPr>
        <w:t xml:space="preserve">V primeru zamude pri plačilu računa, je </w:t>
      </w:r>
      <w:r>
        <w:rPr>
          <w:rFonts w:ascii="Tahoma" w:hAnsi="Tahoma" w:cs="Tahoma"/>
        </w:rPr>
        <w:t>izvajalec</w:t>
      </w:r>
      <w:r w:rsidRPr="00301975">
        <w:rPr>
          <w:rFonts w:ascii="Tahoma" w:hAnsi="Tahoma" w:cs="Tahoma"/>
        </w:rPr>
        <w:t xml:space="preserve"> dolžan </w:t>
      </w:r>
      <w:r>
        <w:rPr>
          <w:rFonts w:ascii="Tahoma" w:hAnsi="Tahoma" w:cs="Tahoma"/>
        </w:rPr>
        <w:t>naročniku</w:t>
      </w:r>
      <w:r w:rsidRPr="00301975">
        <w:rPr>
          <w:rFonts w:ascii="Tahoma" w:hAnsi="Tahoma" w:cs="Tahoma"/>
        </w:rPr>
        <w:t xml:space="preserve"> plačati zakonske zamudne obresti.</w:t>
      </w:r>
    </w:p>
    <w:p w14:paraId="52010CA1" w14:textId="77777777" w:rsidR="002F6B4F" w:rsidRDefault="002F6B4F" w:rsidP="002F6B4F">
      <w:pPr>
        <w:tabs>
          <w:tab w:val="left" w:pos="567"/>
          <w:tab w:val="left" w:pos="1418"/>
          <w:tab w:val="left" w:pos="1702"/>
        </w:tabs>
        <w:jc w:val="both"/>
        <w:rPr>
          <w:rFonts w:ascii="Tahoma" w:hAnsi="Tahoma" w:cs="Tahoma"/>
        </w:rPr>
      </w:pPr>
    </w:p>
    <w:p w14:paraId="0D4E6DDC" w14:textId="77777777" w:rsidR="002F6B4F" w:rsidRDefault="002F6B4F" w:rsidP="002F6B4F">
      <w:pPr>
        <w:tabs>
          <w:tab w:val="left" w:pos="567"/>
          <w:tab w:val="left" w:pos="1418"/>
          <w:tab w:val="left" w:pos="1702"/>
        </w:tabs>
        <w:jc w:val="both"/>
        <w:rPr>
          <w:rFonts w:ascii="Tahoma" w:hAnsi="Tahoma" w:cs="Tahoma"/>
        </w:rPr>
      </w:pPr>
      <w:r w:rsidRPr="00C509F8">
        <w:rPr>
          <w:rFonts w:ascii="Tahoma" w:hAnsi="Tahoma" w:cs="Tahoma"/>
        </w:rPr>
        <w:lastRenderedPageBreak/>
        <w:t>Naročnik in izvajalec soglašata, da pravica zaračunati</w:t>
      </w:r>
      <w:r>
        <w:rPr>
          <w:rFonts w:ascii="Tahoma" w:hAnsi="Tahoma" w:cs="Tahoma"/>
        </w:rPr>
        <w:t xml:space="preserve"> </w:t>
      </w:r>
      <w:r w:rsidRPr="00C509F8">
        <w:rPr>
          <w:rFonts w:ascii="Tahoma" w:hAnsi="Tahoma" w:cs="Tahoma"/>
        </w:rPr>
        <w:t xml:space="preserve">kazen po okvirnem sporazumu ni pogojena z nastankom škode pri naročniku. Za povračilo tako nastale škode bo naročnik unovčil </w:t>
      </w:r>
      <w:r>
        <w:rPr>
          <w:rFonts w:ascii="Tahoma" w:hAnsi="Tahoma" w:cs="Tahoma"/>
        </w:rPr>
        <w:t>finančno</w:t>
      </w:r>
      <w:r w:rsidRPr="00C509F8">
        <w:rPr>
          <w:rFonts w:ascii="Tahoma" w:hAnsi="Tahoma" w:cs="Tahoma"/>
        </w:rPr>
        <w:t xml:space="preserve"> zavarovanje</w:t>
      </w:r>
      <w:r>
        <w:rPr>
          <w:rFonts w:ascii="Tahoma" w:hAnsi="Tahoma" w:cs="Tahoma"/>
        </w:rPr>
        <w:t xml:space="preserve"> </w:t>
      </w:r>
      <w:r w:rsidRPr="00C509F8">
        <w:rPr>
          <w:rFonts w:ascii="Tahoma" w:hAnsi="Tahoma" w:cs="Tahoma"/>
        </w:rPr>
        <w:t>oziroma bo škodo uveljavljal tudi po splošnih načelih odškodninske odgovornosti, neodvisno od uveljavljanja</w:t>
      </w:r>
      <w:r>
        <w:rPr>
          <w:rFonts w:ascii="Tahoma" w:hAnsi="Tahoma" w:cs="Tahoma"/>
        </w:rPr>
        <w:t xml:space="preserve"> </w:t>
      </w:r>
      <w:r w:rsidRPr="00C509F8">
        <w:rPr>
          <w:rFonts w:ascii="Tahoma" w:hAnsi="Tahoma" w:cs="Tahoma"/>
        </w:rPr>
        <w:t>kazni po okvirnem sporazumu.</w:t>
      </w:r>
    </w:p>
    <w:p w14:paraId="14D93D95" w14:textId="77777777" w:rsidR="002F6B4F" w:rsidRPr="00301975" w:rsidRDefault="002F6B4F" w:rsidP="002F6B4F">
      <w:pPr>
        <w:tabs>
          <w:tab w:val="left" w:pos="567"/>
          <w:tab w:val="left" w:pos="1418"/>
          <w:tab w:val="left" w:pos="1702"/>
        </w:tabs>
        <w:jc w:val="both"/>
        <w:rPr>
          <w:rFonts w:ascii="Tahoma" w:hAnsi="Tahoma" w:cs="Tahoma"/>
        </w:rPr>
      </w:pPr>
    </w:p>
    <w:p w14:paraId="6D1C3A7E" w14:textId="77777777" w:rsidR="002F6B4F" w:rsidRPr="00392AE2" w:rsidRDefault="002F6B4F" w:rsidP="002F6B4F">
      <w:pPr>
        <w:numPr>
          <w:ilvl w:val="0"/>
          <w:numId w:val="49"/>
        </w:numPr>
        <w:jc w:val="center"/>
        <w:rPr>
          <w:rFonts w:ascii="Tahoma" w:hAnsi="Tahoma" w:cs="Tahoma"/>
        </w:rPr>
      </w:pPr>
      <w:r w:rsidRPr="00392AE2">
        <w:rPr>
          <w:rFonts w:ascii="Tahoma" w:hAnsi="Tahoma" w:cs="Tahoma"/>
        </w:rPr>
        <w:t>člen</w:t>
      </w:r>
    </w:p>
    <w:p w14:paraId="6EFCEAE8" w14:textId="77777777" w:rsidR="002F6B4F" w:rsidRDefault="002F6B4F" w:rsidP="002F6B4F">
      <w:pPr>
        <w:tabs>
          <w:tab w:val="left" w:pos="567"/>
          <w:tab w:val="left" w:pos="1702"/>
        </w:tabs>
        <w:jc w:val="both"/>
        <w:rPr>
          <w:rFonts w:ascii="Tahoma" w:hAnsi="Tahoma" w:cs="Tahoma"/>
          <w:b/>
        </w:rPr>
      </w:pPr>
    </w:p>
    <w:p w14:paraId="77CCBF4A" w14:textId="77777777" w:rsidR="002F6B4F" w:rsidRPr="00C509F8" w:rsidRDefault="002F6B4F" w:rsidP="002F6B4F">
      <w:pPr>
        <w:jc w:val="both"/>
        <w:rPr>
          <w:rFonts w:ascii="Tahoma" w:hAnsi="Tahoma" w:cs="Tahoma"/>
        </w:rPr>
      </w:pPr>
      <w:r w:rsidRPr="00C509F8">
        <w:rPr>
          <w:rFonts w:ascii="Tahoma" w:hAnsi="Tahoma" w:cs="Tahoma"/>
        </w:rPr>
        <w:t xml:space="preserve">Če zaradi zamude izvedbe </w:t>
      </w:r>
      <w:r>
        <w:rPr>
          <w:rFonts w:ascii="Tahoma" w:hAnsi="Tahoma" w:cs="Tahoma"/>
        </w:rPr>
        <w:t xml:space="preserve">dobav </w:t>
      </w:r>
      <w:r w:rsidRPr="00C509F8">
        <w:rPr>
          <w:rFonts w:ascii="Tahoma" w:hAnsi="Tahoma" w:cs="Tahoma"/>
        </w:rPr>
        <w:t>nastaja naročniku dodatna škoda, je naročnik upravičen do povrnitve nastale škode s strani izvajalca.</w:t>
      </w:r>
    </w:p>
    <w:p w14:paraId="04D36136" w14:textId="77777777" w:rsidR="00CF2788" w:rsidRDefault="00CF2788" w:rsidP="00CF2788">
      <w:pPr>
        <w:pStyle w:val="Telobesedila"/>
        <w:widowControl/>
        <w:rPr>
          <w:rFonts w:ascii="Tahoma" w:hAnsi="Tahoma"/>
          <w:b w:val="0"/>
        </w:rPr>
      </w:pPr>
    </w:p>
    <w:p w14:paraId="3C451AAD" w14:textId="77777777" w:rsidR="00CF2788" w:rsidRPr="00CF2788" w:rsidRDefault="00CF2788" w:rsidP="00CF2788">
      <w:pPr>
        <w:pStyle w:val="Telobesedila"/>
        <w:widowControl/>
        <w:rPr>
          <w:rFonts w:ascii="Tahoma" w:hAnsi="Tahoma"/>
          <w:b w:val="0"/>
        </w:rPr>
      </w:pPr>
    </w:p>
    <w:p w14:paraId="421D3251" w14:textId="77777777" w:rsidR="00BF4D55" w:rsidRDefault="00841121" w:rsidP="00CF2788">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w:t>
      </w:r>
      <w:r w:rsidR="00C930ED">
        <w:rPr>
          <w:rFonts w:ascii="Tahoma" w:hAnsi="Tahoma" w:cs="Tahoma"/>
          <w:b/>
        </w:rPr>
        <w:t>O</w:t>
      </w:r>
      <w:r>
        <w:rPr>
          <w:rFonts w:ascii="Tahoma" w:hAnsi="Tahoma" w:cs="Tahoma"/>
          <w:b/>
        </w:rPr>
        <w:t xml:space="preserve"> ZAVAROVANJ</w:t>
      </w:r>
      <w:r w:rsidR="00C930ED">
        <w:rPr>
          <w:rFonts w:ascii="Tahoma" w:hAnsi="Tahoma" w:cs="Tahoma"/>
          <w:b/>
        </w:rPr>
        <w:t>E</w:t>
      </w:r>
      <w:r w:rsidR="00963287">
        <w:rPr>
          <w:rFonts w:ascii="Tahoma" w:hAnsi="Tahoma" w:cs="Tahoma"/>
          <w:b/>
        </w:rPr>
        <w:t xml:space="preserve"> </w:t>
      </w:r>
    </w:p>
    <w:p w14:paraId="75203499" w14:textId="77777777" w:rsidR="00BF4D55" w:rsidRDefault="00BF4D55" w:rsidP="00CF2788">
      <w:pPr>
        <w:tabs>
          <w:tab w:val="left" w:pos="567"/>
          <w:tab w:val="left" w:pos="1702"/>
        </w:tabs>
        <w:jc w:val="both"/>
        <w:rPr>
          <w:rFonts w:ascii="Tahoma" w:hAnsi="Tahoma" w:cs="Tahoma"/>
          <w:b/>
        </w:rPr>
      </w:pPr>
    </w:p>
    <w:p w14:paraId="6F8ED65A" w14:textId="77777777" w:rsidR="00841121" w:rsidRPr="001C5BC7" w:rsidRDefault="001C5BC7" w:rsidP="00CF2788">
      <w:pPr>
        <w:numPr>
          <w:ilvl w:val="0"/>
          <w:numId w:val="49"/>
        </w:numPr>
        <w:jc w:val="center"/>
        <w:rPr>
          <w:rFonts w:ascii="Tahoma" w:hAnsi="Tahoma" w:cs="Tahoma"/>
        </w:rPr>
      </w:pPr>
      <w:r w:rsidRPr="001C5BC7">
        <w:rPr>
          <w:rFonts w:ascii="Tahoma" w:hAnsi="Tahoma" w:cs="Tahoma"/>
        </w:rPr>
        <w:t>člen</w:t>
      </w:r>
    </w:p>
    <w:p w14:paraId="55C235CD" w14:textId="77777777" w:rsidR="001C5BC7" w:rsidRDefault="001C5BC7" w:rsidP="00CF2788">
      <w:pPr>
        <w:ind w:left="426"/>
        <w:rPr>
          <w:rFonts w:ascii="Tahoma" w:hAnsi="Tahoma" w:cs="Tahoma"/>
          <w:b/>
        </w:rPr>
      </w:pPr>
    </w:p>
    <w:p w14:paraId="1696E419" w14:textId="77777777" w:rsidR="00B73E1A" w:rsidRPr="00D0137C" w:rsidRDefault="00B73E1A" w:rsidP="00CF2788">
      <w:pPr>
        <w:jc w:val="both"/>
        <w:rPr>
          <w:rFonts w:ascii="Tahoma" w:hAnsi="Tahoma" w:cs="Tahoma"/>
          <w:i/>
          <w:strike/>
        </w:rPr>
      </w:pPr>
      <w:r w:rsidRPr="00C509F8">
        <w:rPr>
          <w:rFonts w:ascii="Tahoma" w:hAnsi="Tahoma" w:cs="Tahoma"/>
        </w:rPr>
        <w:t xml:space="preserve">Izvajalec se obvezuje, da bo najkasneje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 xml:space="preserve">dni od sklenitve okvirnega sporazuma, predložil naročniku </w:t>
      </w:r>
      <w:r>
        <w:rPr>
          <w:rFonts w:ascii="Tahoma" w:hAnsi="Tahoma" w:cs="Tahoma"/>
        </w:rPr>
        <w:t>izvirnik finančnega zavarovanja za zavarovanje dobre izvedbe obveznosti iz okvirnega sporazuma</w:t>
      </w:r>
      <w:r w:rsidRPr="00C509F8" w:rsidDel="0070772B">
        <w:rPr>
          <w:rFonts w:ascii="Tahoma" w:hAnsi="Tahoma" w:cs="Tahoma"/>
        </w:rPr>
        <w:t xml:space="preserve"> </w:t>
      </w:r>
      <w:r>
        <w:rPr>
          <w:rFonts w:ascii="Tahoma" w:hAnsi="Tahoma" w:cs="Tahoma"/>
        </w:rPr>
        <w:t>(v nadaljevanju: finančno zavarovanje)</w:t>
      </w:r>
      <w:r w:rsidRPr="00C509F8">
        <w:rPr>
          <w:rFonts w:ascii="Tahoma" w:hAnsi="Tahoma" w:cs="Tahoma"/>
        </w:rPr>
        <w:t xml:space="preserve"> v višini</w:t>
      </w:r>
      <w:r>
        <w:rPr>
          <w:rFonts w:ascii="Tahoma" w:hAnsi="Tahoma" w:cs="Tahoma"/>
        </w:rPr>
        <w:t xml:space="preserve">  …………… EUR (z besedo: …………………………… evrov in …./100) </w:t>
      </w:r>
      <w:r w:rsidRPr="00C509F8">
        <w:rPr>
          <w:rFonts w:ascii="Tahoma" w:hAnsi="Tahoma" w:cs="Tahoma"/>
        </w:rPr>
        <w:t>z dobo veljavnosti</w:t>
      </w:r>
      <w:r>
        <w:rPr>
          <w:rFonts w:ascii="Tahoma" w:hAnsi="Tahoma" w:cs="Tahoma"/>
        </w:rPr>
        <w:t xml:space="preserve"> še </w:t>
      </w:r>
      <w:r w:rsidRPr="00C509F8">
        <w:rPr>
          <w:rFonts w:ascii="Tahoma" w:hAnsi="Tahoma" w:cs="Tahoma"/>
        </w:rPr>
        <w:t>trideset</w:t>
      </w:r>
      <w:r>
        <w:rPr>
          <w:rFonts w:ascii="Tahoma" w:hAnsi="Tahoma" w:cs="Tahoma"/>
        </w:rPr>
        <w:t xml:space="preserve"> (30</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dni</w:t>
      </w:r>
      <w:r>
        <w:rPr>
          <w:rFonts w:ascii="Tahoma" w:hAnsi="Tahoma" w:cs="Tahoma"/>
        </w:rPr>
        <w:t xml:space="preserve"> po izteku veljavnosti okvirnega sporazuma</w:t>
      </w:r>
      <w:r w:rsidRPr="00C509F8">
        <w:rPr>
          <w:rFonts w:ascii="Tahoma" w:hAnsi="Tahoma" w:cs="Tahoma"/>
        </w:rPr>
        <w:t>.</w:t>
      </w:r>
    </w:p>
    <w:p w14:paraId="35B958C4" w14:textId="77777777" w:rsidR="00B73E1A" w:rsidRDefault="00B73E1A" w:rsidP="00CF2788">
      <w:pPr>
        <w:jc w:val="both"/>
        <w:rPr>
          <w:rFonts w:ascii="Tahoma" w:hAnsi="Tahoma" w:cs="Tahoma"/>
        </w:rPr>
      </w:pPr>
    </w:p>
    <w:p w14:paraId="228F2E32" w14:textId="77777777" w:rsidR="00B73E1A" w:rsidRDefault="00B73E1A" w:rsidP="00CF2788">
      <w:pPr>
        <w:jc w:val="both"/>
        <w:rPr>
          <w:rFonts w:ascii="Tahoma" w:hAnsi="Tahoma" w:cs="Tahoma"/>
        </w:rPr>
      </w:pPr>
      <w:r>
        <w:rPr>
          <w:rFonts w:ascii="Tahoma" w:hAnsi="Tahoma" w:cs="Tahoma"/>
        </w:rPr>
        <w:t>Finančno z</w:t>
      </w:r>
      <w:r w:rsidRPr="00C93259">
        <w:rPr>
          <w:rFonts w:ascii="Tahoma" w:hAnsi="Tahoma" w:cs="Tahoma"/>
        </w:rPr>
        <w:t xml:space="preserve">avarovanje </w:t>
      </w:r>
      <w:r>
        <w:rPr>
          <w:rFonts w:ascii="Tahoma" w:hAnsi="Tahoma" w:cs="Tahoma"/>
        </w:rPr>
        <w:t xml:space="preserve">v višini in z veljavnostjo iz prvega odstavka tega člena okvirnega sporazuma je lahko izdano v obliki podpisane in žigosane bianko menice z izpolnjeno, podpisano in žigosano menično izjavo ali v </w:t>
      </w:r>
      <w:r w:rsidR="00DC7EF3">
        <w:rPr>
          <w:rFonts w:ascii="Tahoma" w:hAnsi="Tahoma" w:cs="Tahoma"/>
        </w:rPr>
        <w:t xml:space="preserve">obliki </w:t>
      </w:r>
      <w:r>
        <w:rPr>
          <w:rFonts w:ascii="Tahoma" w:hAnsi="Tahoma" w:cs="Tahoma"/>
        </w:rPr>
        <w:t>bančne garancije ali zavarovanja, izdanega s strani zavarovalnice (t.i. kavcijsko zavarovanje).</w:t>
      </w:r>
    </w:p>
    <w:p w14:paraId="69EC0995" w14:textId="77777777" w:rsidR="00B73E1A" w:rsidRPr="00256F36" w:rsidRDefault="00B73E1A" w:rsidP="00CF2788">
      <w:pPr>
        <w:jc w:val="both"/>
        <w:rPr>
          <w:rFonts w:ascii="Tahoma" w:hAnsi="Tahoma" w:cs="Tahoma"/>
        </w:rPr>
      </w:pPr>
    </w:p>
    <w:p w14:paraId="1F3875AB" w14:textId="77777777" w:rsidR="00B73E1A" w:rsidRPr="00C509F8" w:rsidRDefault="00B73E1A" w:rsidP="00CF2788">
      <w:pPr>
        <w:jc w:val="both"/>
        <w:rPr>
          <w:rFonts w:ascii="Tahoma" w:hAnsi="Tahoma" w:cs="Tahoma"/>
        </w:rPr>
      </w:pPr>
      <w:r w:rsidRPr="00C509F8">
        <w:rPr>
          <w:rFonts w:ascii="Tahoma" w:hAnsi="Tahoma" w:cs="Tahoma"/>
        </w:rPr>
        <w:t xml:space="preserve">V kolikor izvajalec ne bo izpolnjeval svojih obveznosti po okvirnem sporazumu, lahko naročnik unovči </w:t>
      </w:r>
      <w:r>
        <w:rPr>
          <w:rFonts w:ascii="Tahoma" w:hAnsi="Tahoma" w:cs="Tahoma"/>
        </w:rPr>
        <w:t>finančno zavarovanje</w:t>
      </w:r>
      <w:r w:rsidRPr="00C509F8">
        <w:rPr>
          <w:rFonts w:ascii="Tahoma" w:hAnsi="Tahoma" w:cs="Tahoma"/>
        </w:rPr>
        <w:t xml:space="preserve"> in odstopi od okvirnega sporazuma, brez kakršnekoli obveznosti do izvajalca. Naročnik bo pred unovčenjem </w:t>
      </w:r>
      <w:r>
        <w:rPr>
          <w:rFonts w:ascii="Tahoma" w:hAnsi="Tahoma" w:cs="Tahoma"/>
        </w:rPr>
        <w:t>finančnega zavarovanja</w:t>
      </w:r>
      <w:r w:rsidRPr="00C509F8">
        <w:rPr>
          <w:rFonts w:ascii="Tahoma" w:hAnsi="Tahoma" w:cs="Tahoma"/>
        </w:rPr>
        <w:t xml:space="preserve"> izvajalca pisno pozval k izpolnjevanju obveznosti po okvirnem sporazumu in mu določil rok za izpolnitev. </w:t>
      </w:r>
      <w:r w:rsidRPr="00A460F0">
        <w:rPr>
          <w:rFonts w:ascii="Tahoma" w:hAnsi="Tahoma" w:cs="Tahoma"/>
        </w:rPr>
        <w:t>V primeru, da izvajalec ne predloži finančnega zavarovanja v roku</w:t>
      </w:r>
      <w:r>
        <w:rPr>
          <w:rFonts w:ascii="Tahoma" w:hAnsi="Tahoma" w:cs="Tahoma"/>
        </w:rPr>
        <w:t xml:space="preserve"> iz prvega odstavka tega člena</w:t>
      </w:r>
      <w:r w:rsidRPr="00A460F0">
        <w:rPr>
          <w:rFonts w:ascii="Tahoma" w:hAnsi="Tahoma" w:cs="Tahoma"/>
        </w:rPr>
        <w:t>, ni upravičen do plačila za morebit</w:t>
      </w:r>
      <w:r w:rsidR="00DC0F4F">
        <w:rPr>
          <w:rFonts w:ascii="Tahoma" w:hAnsi="Tahoma" w:cs="Tahoma"/>
        </w:rPr>
        <w:t>ne že prevzete količine blaga</w:t>
      </w:r>
      <w:r w:rsidRPr="00A460F0">
        <w:rPr>
          <w:rFonts w:ascii="Tahoma" w:hAnsi="Tahoma" w:cs="Tahoma"/>
        </w:rPr>
        <w:t>.</w:t>
      </w:r>
    </w:p>
    <w:p w14:paraId="5406E11C" w14:textId="77777777" w:rsidR="00B73E1A" w:rsidRDefault="00B73E1A" w:rsidP="00CF2788">
      <w:pPr>
        <w:jc w:val="both"/>
        <w:rPr>
          <w:rFonts w:ascii="Tahoma" w:hAnsi="Tahoma" w:cs="Tahoma"/>
        </w:rPr>
      </w:pPr>
    </w:p>
    <w:p w14:paraId="26F6CDA9" w14:textId="77777777" w:rsidR="007F54F2" w:rsidRDefault="00B73E1A" w:rsidP="00CF2788">
      <w:pPr>
        <w:jc w:val="both"/>
        <w:rPr>
          <w:rFonts w:ascii="Tahoma" w:hAnsi="Tahoma" w:cs="Tahoma"/>
        </w:rPr>
      </w:pPr>
      <w:r w:rsidRPr="00C509F8">
        <w:rPr>
          <w:rFonts w:ascii="Tahoma" w:hAnsi="Tahoma" w:cs="Tahoma"/>
        </w:rPr>
        <w:t xml:space="preserve">V kolikor izvajalec v roku </w:t>
      </w:r>
      <w:r>
        <w:rPr>
          <w:rFonts w:ascii="Tahoma" w:hAnsi="Tahoma" w:cs="Tahoma"/>
        </w:rPr>
        <w:t>petnajstih</w:t>
      </w:r>
      <w:r w:rsidRPr="00C509F8">
        <w:rPr>
          <w:rFonts w:ascii="Tahoma" w:hAnsi="Tahoma" w:cs="Tahoma"/>
        </w:rPr>
        <w:t xml:space="preserve"> (</w:t>
      </w:r>
      <w:r>
        <w:rPr>
          <w:rFonts w:ascii="Tahoma" w:hAnsi="Tahoma" w:cs="Tahoma"/>
        </w:rPr>
        <w:t>15</w:t>
      </w:r>
      <w:r w:rsidRPr="00C509F8">
        <w:rPr>
          <w:rFonts w:ascii="Tahoma" w:hAnsi="Tahoma" w:cs="Tahoma"/>
        </w:rPr>
        <w:t xml:space="preserve">) </w:t>
      </w:r>
      <w:r w:rsidR="00222FAE">
        <w:rPr>
          <w:rFonts w:ascii="Tahoma" w:hAnsi="Tahoma" w:cs="Tahoma"/>
        </w:rPr>
        <w:t xml:space="preserve">koledarskih </w:t>
      </w:r>
      <w:r w:rsidRPr="00C509F8">
        <w:rPr>
          <w:rFonts w:ascii="Tahoma" w:hAnsi="Tahoma" w:cs="Tahoma"/>
        </w:rPr>
        <w:t xml:space="preserve">dni od sklenitve okvirnega sporazuma ne bo predložil </w:t>
      </w:r>
      <w:r>
        <w:rPr>
          <w:rFonts w:ascii="Tahoma" w:hAnsi="Tahoma" w:cs="Tahoma"/>
        </w:rPr>
        <w:t>finančnega zavarovanja</w:t>
      </w:r>
      <w:r w:rsidRPr="00C509F8">
        <w:rPr>
          <w:rFonts w:ascii="Tahoma" w:hAnsi="Tahoma" w:cs="Tahoma"/>
        </w:rPr>
        <w:t xml:space="preserve"> v višini </w:t>
      </w:r>
      <w:r w:rsidRPr="004F05EC">
        <w:rPr>
          <w:rFonts w:ascii="Tahoma" w:hAnsi="Tahoma" w:cs="Tahoma"/>
          <w:color w:val="000000"/>
        </w:rPr>
        <w:t xml:space="preserve">in z veljavnostjo </w:t>
      </w:r>
      <w:r>
        <w:rPr>
          <w:rFonts w:ascii="Tahoma" w:hAnsi="Tahoma" w:cs="Tahoma"/>
        </w:rPr>
        <w:t>iz prvega odstavka tega člena</w:t>
      </w:r>
      <w:r w:rsidRPr="00C509F8">
        <w:rPr>
          <w:rFonts w:ascii="Tahoma" w:hAnsi="Tahoma" w:cs="Tahoma"/>
        </w:rPr>
        <w:t>, se šteje</w:t>
      </w:r>
      <w:r>
        <w:rPr>
          <w:rFonts w:ascii="Tahoma" w:hAnsi="Tahoma" w:cs="Tahoma"/>
        </w:rPr>
        <w:t>,</w:t>
      </w:r>
      <w:r w:rsidRPr="00C509F8">
        <w:rPr>
          <w:rFonts w:ascii="Tahoma" w:hAnsi="Tahoma" w:cs="Tahoma"/>
        </w:rPr>
        <w:t xml:space="preserve"> da odstopa od sklenitve okvirnega sporazuma in velja, da okvirni sporazum ni bil nikoli sklenjen. </w:t>
      </w:r>
    </w:p>
    <w:p w14:paraId="653C81BE" w14:textId="77777777" w:rsidR="009C56C5" w:rsidRDefault="009C56C5" w:rsidP="00CF2788">
      <w:pPr>
        <w:jc w:val="both"/>
        <w:rPr>
          <w:rFonts w:ascii="Tahoma" w:hAnsi="Tahoma" w:cs="Tahoma"/>
        </w:rPr>
      </w:pPr>
    </w:p>
    <w:p w14:paraId="5D4A3C73" w14:textId="77777777" w:rsidR="007F54F2" w:rsidRDefault="007F54F2" w:rsidP="00CF2788">
      <w:pPr>
        <w:jc w:val="both"/>
        <w:rPr>
          <w:rFonts w:ascii="Tahoma" w:hAnsi="Tahoma" w:cs="Tahoma"/>
          <w:szCs w:val="22"/>
        </w:rPr>
      </w:pPr>
      <w:r>
        <w:rPr>
          <w:rFonts w:ascii="Tahoma" w:hAnsi="Tahoma" w:cs="Tahoma"/>
          <w:szCs w:val="22"/>
        </w:rPr>
        <w:t xml:space="preserve">Unovčitev finančnega zavarovanja ne odvezuje izvajalca od njegove obveznosti, povrniti naročniku škodo v višini zneska razlike med višino dejanske škode, ki jo je naročnik zaradi neizpolnjevanja obveznosti </w:t>
      </w:r>
      <w:r>
        <w:rPr>
          <w:rFonts w:ascii="Tahoma" w:hAnsi="Tahoma" w:cs="Tahoma"/>
        </w:rPr>
        <w:t>iz okvirnega sporazuma</w:t>
      </w:r>
      <w:r>
        <w:rPr>
          <w:rFonts w:ascii="Tahoma" w:hAnsi="Tahoma" w:cs="Tahoma"/>
          <w:szCs w:val="22"/>
        </w:rPr>
        <w:t xml:space="preserve"> izvajalca utrpel in zneskom iz unovčenega finančnega zavarovanja.</w:t>
      </w:r>
    </w:p>
    <w:p w14:paraId="03FDED3C" w14:textId="77777777" w:rsidR="008C2F86" w:rsidRDefault="008C2F86" w:rsidP="00CF2788">
      <w:pPr>
        <w:autoSpaceDE w:val="0"/>
        <w:autoSpaceDN w:val="0"/>
        <w:adjustRightInd w:val="0"/>
        <w:jc w:val="both"/>
        <w:rPr>
          <w:rFonts w:ascii="Tahoma" w:hAnsi="Tahoma" w:cs="Tahoma"/>
        </w:rPr>
      </w:pPr>
    </w:p>
    <w:p w14:paraId="3F82C806" w14:textId="77777777" w:rsidR="00E13FBB" w:rsidRPr="003E0360" w:rsidRDefault="00E13FBB" w:rsidP="00CF2788">
      <w:pPr>
        <w:autoSpaceDE w:val="0"/>
        <w:autoSpaceDN w:val="0"/>
        <w:adjustRightInd w:val="0"/>
        <w:jc w:val="both"/>
        <w:rPr>
          <w:rFonts w:ascii="Tahoma" w:hAnsi="Tahoma" w:cs="Tahoma"/>
        </w:rPr>
      </w:pPr>
    </w:p>
    <w:p w14:paraId="174074FC" w14:textId="77777777" w:rsidR="00841121" w:rsidRDefault="002F6B4F" w:rsidP="00CF2788">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NADZOR</w:t>
      </w:r>
    </w:p>
    <w:p w14:paraId="1ED4A31E" w14:textId="77777777" w:rsidR="00841121" w:rsidRDefault="00841121" w:rsidP="00CF2788">
      <w:pPr>
        <w:tabs>
          <w:tab w:val="left" w:pos="567"/>
          <w:tab w:val="left" w:pos="1702"/>
        </w:tabs>
        <w:jc w:val="both"/>
        <w:rPr>
          <w:rFonts w:ascii="Tahoma" w:hAnsi="Tahoma" w:cs="Tahoma"/>
          <w:b/>
        </w:rPr>
      </w:pPr>
    </w:p>
    <w:p w14:paraId="5E8278E2" w14:textId="77777777" w:rsidR="00454346" w:rsidRPr="00454346" w:rsidRDefault="00454346" w:rsidP="00CF2788">
      <w:pPr>
        <w:numPr>
          <w:ilvl w:val="0"/>
          <w:numId w:val="49"/>
        </w:numPr>
        <w:jc w:val="center"/>
        <w:rPr>
          <w:rFonts w:ascii="Tahoma" w:hAnsi="Tahoma" w:cs="Tahoma"/>
        </w:rPr>
      </w:pPr>
      <w:r w:rsidRPr="00454346">
        <w:rPr>
          <w:rFonts w:ascii="Tahoma" w:hAnsi="Tahoma" w:cs="Tahoma"/>
        </w:rPr>
        <w:t>člen</w:t>
      </w:r>
    </w:p>
    <w:p w14:paraId="4E645EC7" w14:textId="77777777" w:rsidR="00454346" w:rsidRDefault="00454346" w:rsidP="00CF2788">
      <w:pPr>
        <w:tabs>
          <w:tab w:val="left" w:pos="567"/>
          <w:tab w:val="left" w:pos="1702"/>
        </w:tabs>
        <w:jc w:val="both"/>
        <w:rPr>
          <w:rFonts w:ascii="Tahoma" w:hAnsi="Tahoma" w:cs="Tahoma"/>
          <w:b/>
        </w:rPr>
      </w:pPr>
    </w:p>
    <w:p w14:paraId="7B94C89D" w14:textId="406BBB73" w:rsidR="007345BA" w:rsidRPr="002F6B4F" w:rsidRDefault="002F6B4F" w:rsidP="002F6B4F">
      <w:pPr>
        <w:pStyle w:val="Telobesedila"/>
        <w:widowControl/>
        <w:rPr>
          <w:rFonts w:ascii="Tahoma" w:hAnsi="Tahoma"/>
          <w:b w:val="0"/>
        </w:rPr>
      </w:pPr>
      <w:r>
        <w:rPr>
          <w:rFonts w:ascii="Tahoma" w:hAnsi="Tahoma"/>
          <w:b w:val="0"/>
        </w:rPr>
        <w:t>Naročnik bo opravljal nadzo</w:t>
      </w:r>
      <w:r w:rsidR="005622DB">
        <w:rPr>
          <w:rFonts w:ascii="Tahoma" w:hAnsi="Tahoma"/>
          <w:b w:val="0"/>
        </w:rPr>
        <w:t xml:space="preserve">r nad izvajanjem </w:t>
      </w:r>
      <w:r w:rsidR="00D23DA0">
        <w:rPr>
          <w:rFonts w:ascii="Tahoma" w:hAnsi="Tahoma"/>
          <w:b w:val="0"/>
        </w:rPr>
        <w:t>obveznosti</w:t>
      </w:r>
      <w:r w:rsidR="005622DB">
        <w:rPr>
          <w:rFonts w:ascii="Tahoma" w:hAnsi="Tahoma"/>
          <w:b w:val="0"/>
        </w:rPr>
        <w:t xml:space="preserve"> izvajalca</w:t>
      </w:r>
      <w:r>
        <w:rPr>
          <w:rFonts w:ascii="Tahoma" w:hAnsi="Tahoma"/>
          <w:b w:val="0"/>
        </w:rPr>
        <w:t xml:space="preserve"> iz tega </w:t>
      </w:r>
      <w:r w:rsidRPr="00FA3520">
        <w:rPr>
          <w:rFonts w:ascii="Tahoma" w:hAnsi="Tahoma"/>
          <w:b w:val="0"/>
        </w:rPr>
        <w:t>okvirnega sporazuma</w:t>
      </w:r>
      <w:r>
        <w:rPr>
          <w:rFonts w:ascii="Tahoma" w:hAnsi="Tahoma"/>
          <w:b w:val="0"/>
        </w:rPr>
        <w:t>. V kolikor</w:t>
      </w:r>
      <w:r w:rsidR="005622DB">
        <w:rPr>
          <w:rFonts w:ascii="Tahoma" w:hAnsi="Tahoma"/>
          <w:b w:val="0"/>
        </w:rPr>
        <w:t xml:space="preserve"> naročnik ugotovi, da izvajalec</w:t>
      </w:r>
      <w:r>
        <w:rPr>
          <w:rFonts w:ascii="Tahoma" w:hAnsi="Tahoma"/>
          <w:b w:val="0"/>
        </w:rPr>
        <w:t xml:space="preserve"> ne izpolnjuje svojih obveznosti v skladu z določili tega </w:t>
      </w:r>
      <w:r w:rsidRPr="00FA3520">
        <w:rPr>
          <w:rFonts w:ascii="Tahoma" w:hAnsi="Tahoma"/>
          <w:b w:val="0"/>
        </w:rPr>
        <w:t>okvirnega sporazuma</w:t>
      </w:r>
      <w:r w:rsidR="00D23DA0">
        <w:rPr>
          <w:rFonts w:ascii="Tahoma" w:hAnsi="Tahoma"/>
          <w:b w:val="0"/>
        </w:rPr>
        <w:t>,</w:t>
      </w:r>
      <w:r>
        <w:rPr>
          <w:rFonts w:ascii="Tahoma" w:hAnsi="Tahoma"/>
          <w:b w:val="0"/>
        </w:rPr>
        <w:t xml:space="preserve"> naročnik lahko takoj pisno odpove </w:t>
      </w:r>
      <w:r w:rsidRPr="00FA3520">
        <w:rPr>
          <w:rFonts w:ascii="Tahoma" w:hAnsi="Tahoma"/>
          <w:b w:val="0"/>
        </w:rPr>
        <w:t>okvirn</w:t>
      </w:r>
      <w:r>
        <w:rPr>
          <w:rFonts w:ascii="Tahoma" w:hAnsi="Tahoma"/>
          <w:b w:val="0"/>
        </w:rPr>
        <w:t>i</w:t>
      </w:r>
      <w:r w:rsidRPr="00FA3520">
        <w:rPr>
          <w:rFonts w:ascii="Tahoma" w:hAnsi="Tahoma"/>
          <w:b w:val="0"/>
        </w:rPr>
        <w:t xml:space="preserve"> sporazum</w:t>
      </w:r>
      <w:r>
        <w:rPr>
          <w:rFonts w:ascii="Tahoma" w:hAnsi="Tahoma"/>
          <w:b w:val="0"/>
        </w:rPr>
        <w:t xml:space="preserve">. </w:t>
      </w:r>
    </w:p>
    <w:p w14:paraId="15E12473" w14:textId="77777777" w:rsidR="00CA5455" w:rsidRDefault="00CA5455" w:rsidP="002F6B4F">
      <w:pPr>
        <w:tabs>
          <w:tab w:val="left" w:pos="567"/>
          <w:tab w:val="left" w:pos="1702"/>
        </w:tabs>
        <w:jc w:val="both"/>
        <w:rPr>
          <w:rFonts w:ascii="Tahoma" w:hAnsi="Tahoma" w:cs="Tahoma"/>
          <w:b/>
        </w:rPr>
      </w:pPr>
    </w:p>
    <w:p w14:paraId="79401B87" w14:textId="77777777" w:rsidR="00E13FBB" w:rsidRDefault="00E13FBB" w:rsidP="002F6B4F">
      <w:pPr>
        <w:tabs>
          <w:tab w:val="left" w:pos="567"/>
          <w:tab w:val="left" w:pos="1702"/>
        </w:tabs>
        <w:jc w:val="both"/>
        <w:rPr>
          <w:rFonts w:ascii="Tahoma" w:hAnsi="Tahoma" w:cs="Tahoma"/>
          <w:b/>
        </w:rPr>
      </w:pPr>
    </w:p>
    <w:p w14:paraId="2B6CFC63" w14:textId="77777777" w:rsidR="007D5C7C" w:rsidRDefault="002B2D0F" w:rsidP="002F6B4F">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PREDSTAVNIK</w:t>
      </w:r>
      <w:r w:rsidR="00BD3347">
        <w:rPr>
          <w:rFonts w:ascii="Tahoma" w:hAnsi="Tahoma" w:cs="Tahoma"/>
          <w:b/>
        </w:rPr>
        <w:t>A</w:t>
      </w:r>
      <w:r>
        <w:rPr>
          <w:rFonts w:ascii="Tahoma" w:hAnsi="Tahoma" w:cs="Tahoma"/>
          <w:b/>
        </w:rPr>
        <w:t xml:space="preserve"> </w:t>
      </w:r>
      <w:r w:rsidR="00392AE2" w:rsidRPr="00C509F8">
        <w:rPr>
          <w:rFonts w:ascii="Tahoma" w:hAnsi="Tahoma" w:cs="Tahoma"/>
          <w:b/>
        </w:rPr>
        <w:t>STRANK</w:t>
      </w:r>
      <w:r w:rsidR="00392AE2">
        <w:rPr>
          <w:rFonts w:ascii="Tahoma" w:hAnsi="Tahoma" w:cs="Tahoma"/>
          <w:b/>
        </w:rPr>
        <w:t xml:space="preserve"> </w:t>
      </w:r>
      <w:r w:rsidR="00392AE2" w:rsidRPr="00392AE2">
        <w:rPr>
          <w:rFonts w:ascii="Tahoma" w:hAnsi="Tahoma" w:cs="Tahoma"/>
          <w:b/>
          <w:color w:val="000000"/>
        </w:rPr>
        <w:t>(SKRBNIK</w:t>
      </w:r>
      <w:r w:rsidR="00A71E57">
        <w:rPr>
          <w:rFonts w:ascii="Tahoma" w:hAnsi="Tahoma" w:cs="Tahoma"/>
          <w:b/>
          <w:color w:val="000000"/>
        </w:rPr>
        <w:t>A</w:t>
      </w:r>
      <w:r w:rsidR="00392AE2" w:rsidRPr="00392AE2">
        <w:rPr>
          <w:rFonts w:ascii="Tahoma" w:hAnsi="Tahoma" w:cs="Tahoma"/>
          <w:b/>
          <w:color w:val="000000"/>
        </w:rPr>
        <w:t xml:space="preserve">) </w:t>
      </w:r>
      <w:r w:rsidR="00392AE2" w:rsidRPr="00C509F8">
        <w:rPr>
          <w:rFonts w:ascii="Tahoma" w:hAnsi="Tahoma" w:cs="Tahoma"/>
          <w:b/>
        </w:rPr>
        <w:t>OKVIRNEGA SPORAZUMA</w:t>
      </w:r>
    </w:p>
    <w:p w14:paraId="0F1B1CA3" w14:textId="77777777" w:rsidR="00A7164C" w:rsidRDefault="00A7164C" w:rsidP="002F6B4F">
      <w:pPr>
        <w:tabs>
          <w:tab w:val="left" w:pos="567"/>
          <w:tab w:val="left" w:pos="1702"/>
        </w:tabs>
        <w:jc w:val="both"/>
        <w:rPr>
          <w:rFonts w:ascii="Tahoma" w:hAnsi="Tahoma" w:cs="Tahoma"/>
          <w:b/>
        </w:rPr>
      </w:pPr>
    </w:p>
    <w:p w14:paraId="1E26554F" w14:textId="77777777" w:rsidR="007D5C7C" w:rsidRPr="00A7164C" w:rsidRDefault="00A7164C" w:rsidP="002F6B4F">
      <w:pPr>
        <w:numPr>
          <w:ilvl w:val="0"/>
          <w:numId w:val="49"/>
        </w:numPr>
        <w:jc w:val="center"/>
        <w:rPr>
          <w:rFonts w:ascii="Tahoma" w:hAnsi="Tahoma" w:cs="Tahoma"/>
        </w:rPr>
      </w:pPr>
      <w:r w:rsidRPr="00A7164C">
        <w:rPr>
          <w:rFonts w:ascii="Tahoma" w:hAnsi="Tahoma" w:cs="Tahoma"/>
        </w:rPr>
        <w:t>člen</w:t>
      </w:r>
    </w:p>
    <w:p w14:paraId="3FA3851A" w14:textId="77777777" w:rsidR="007D5C7C" w:rsidRDefault="007D5C7C" w:rsidP="002F6B4F">
      <w:pPr>
        <w:tabs>
          <w:tab w:val="left" w:pos="567"/>
          <w:tab w:val="left" w:pos="1702"/>
        </w:tabs>
        <w:jc w:val="both"/>
        <w:rPr>
          <w:rFonts w:ascii="Tahoma" w:hAnsi="Tahoma" w:cs="Tahoma"/>
          <w:b/>
        </w:rPr>
      </w:pPr>
    </w:p>
    <w:p w14:paraId="7F360245" w14:textId="77777777" w:rsidR="00392AE2" w:rsidRDefault="00392AE2" w:rsidP="00E13FBB">
      <w:pPr>
        <w:jc w:val="both"/>
        <w:rPr>
          <w:rFonts w:ascii="Tahoma" w:hAnsi="Tahoma" w:cs="Tahoma"/>
        </w:rPr>
      </w:pPr>
      <w:r>
        <w:rPr>
          <w:rFonts w:ascii="Tahoma" w:hAnsi="Tahoma" w:cs="Tahoma"/>
        </w:rPr>
        <w:lastRenderedPageBreak/>
        <w:t>P</w:t>
      </w:r>
      <w:r w:rsidRPr="00C509F8">
        <w:rPr>
          <w:rFonts w:ascii="Tahoma" w:hAnsi="Tahoma" w:cs="Tahoma"/>
        </w:rPr>
        <w:t xml:space="preserve">redstavnik in skrbnik okvirnega sporazuma s strani naročnika, ki bo urejal vsa vprašanja, ki bodo nastala v zvezi z izvajanjem tega okvirnega sporazuma, je </w:t>
      </w:r>
      <w:r>
        <w:rPr>
          <w:rFonts w:ascii="Tahoma" w:hAnsi="Tahoma" w:cs="Tahoma"/>
        </w:rPr>
        <w:t>……………………………</w:t>
      </w:r>
      <w:r w:rsidRPr="00C509F8">
        <w:rPr>
          <w:rFonts w:ascii="Tahoma" w:hAnsi="Tahoma" w:cs="Tahoma"/>
        </w:rPr>
        <w:t>, tel</w:t>
      </w:r>
      <w:r w:rsidR="00CB6E14">
        <w:rPr>
          <w:rFonts w:ascii="Tahoma" w:hAnsi="Tahoma" w:cs="Tahoma"/>
        </w:rPr>
        <w:t>efon</w:t>
      </w:r>
      <w:r w:rsidRPr="00C509F8">
        <w:rPr>
          <w:rFonts w:ascii="Tahoma" w:hAnsi="Tahoma" w:cs="Tahoma"/>
        </w:rPr>
        <w:t>: ……………………, e-pošta: ……………………………….</w:t>
      </w:r>
    </w:p>
    <w:p w14:paraId="56020A60" w14:textId="77777777" w:rsidR="0094415D" w:rsidRPr="00C509F8" w:rsidRDefault="0094415D" w:rsidP="00E13FBB">
      <w:pPr>
        <w:jc w:val="both"/>
        <w:rPr>
          <w:rFonts w:ascii="Tahoma" w:hAnsi="Tahoma" w:cs="Tahoma"/>
        </w:rPr>
      </w:pPr>
    </w:p>
    <w:p w14:paraId="2754E1B7" w14:textId="77777777" w:rsidR="00392AE2" w:rsidRDefault="00392AE2" w:rsidP="00E13FBB">
      <w:pPr>
        <w:jc w:val="both"/>
        <w:rPr>
          <w:rFonts w:ascii="Tahoma" w:hAnsi="Tahoma" w:cs="Tahoma"/>
        </w:rPr>
      </w:pPr>
      <w:r>
        <w:rPr>
          <w:rFonts w:ascii="Tahoma" w:hAnsi="Tahoma" w:cs="Tahoma"/>
        </w:rPr>
        <w:t>P</w:t>
      </w:r>
      <w:r w:rsidRPr="00C509F8">
        <w:rPr>
          <w:rFonts w:ascii="Tahoma" w:hAnsi="Tahoma" w:cs="Tahoma"/>
        </w:rPr>
        <w:t xml:space="preserve">redstavnik in skrbnik okvirnega sporazuma s strani izvajalca, ki bo urejal vsa vprašanja, ki bodo nastala v zvezi z izvajanjem tega okvirnega sporazuma, je </w:t>
      </w:r>
      <w:r>
        <w:rPr>
          <w:rFonts w:ascii="Tahoma" w:hAnsi="Tahoma" w:cs="Tahoma"/>
        </w:rPr>
        <w:t>……………………………..,</w:t>
      </w:r>
      <w:r w:rsidRPr="00C509F8">
        <w:rPr>
          <w:rFonts w:ascii="Tahoma" w:hAnsi="Tahoma" w:cs="Tahoma"/>
        </w:rPr>
        <w:t xml:space="preserve"> tel</w:t>
      </w:r>
      <w:r w:rsidR="00CB6E14">
        <w:rPr>
          <w:rFonts w:ascii="Tahoma" w:hAnsi="Tahoma" w:cs="Tahoma"/>
        </w:rPr>
        <w:t>efon:</w:t>
      </w:r>
      <w:r w:rsidRPr="00C509F8">
        <w:rPr>
          <w:rFonts w:ascii="Tahoma" w:hAnsi="Tahoma" w:cs="Tahoma"/>
        </w:rPr>
        <w:t xml:space="preserve"> ……………………, e-pošta: …………………….</w:t>
      </w:r>
    </w:p>
    <w:p w14:paraId="7E63DEFA" w14:textId="77777777" w:rsidR="00AB4F4A" w:rsidRDefault="00AB4F4A" w:rsidP="00E13FBB">
      <w:pPr>
        <w:jc w:val="both"/>
        <w:rPr>
          <w:rFonts w:ascii="Tahoma" w:hAnsi="Tahoma" w:cs="Tahoma"/>
        </w:rPr>
      </w:pPr>
    </w:p>
    <w:p w14:paraId="586E112F" w14:textId="77777777" w:rsidR="00392AE2" w:rsidRDefault="00392AE2" w:rsidP="00E13FBB">
      <w:pPr>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r w:rsidR="00E6680E">
        <w:rPr>
          <w:rFonts w:ascii="Tahoma" w:hAnsi="Tahoma" w:cs="Tahoma"/>
        </w:rPr>
        <w:t xml:space="preserve"> </w:t>
      </w:r>
    </w:p>
    <w:p w14:paraId="1196155D" w14:textId="77777777" w:rsidR="0075012A" w:rsidRPr="00C509F8" w:rsidRDefault="0075012A" w:rsidP="00E13FBB">
      <w:pPr>
        <w:jc w:val="both"/>
        <w:rPr>
          <w:rFonts w:ascii="Tahoma" w:hAnsi="Tahoma" w:cs="Tahoma"/>
        </w:rPr>
      </w:pPr>
    </w:p>
    <w:p w14:paraId="45BE49BB" w14:textId="1078A031" w:rsidR="00253633" w:rsidRDefault="00392AE2" w:rsidP="00E13FBB">
      <w:pPr>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w:t>
      </w:r>
      <w:r w:rsidR="00253633">
        <w:rPr>
          <w:rFonts w:ascii="Tahoma" w:hAnsi="Tahoma" w:cs="Tahoma"/>
        </w:rPr>
        <w:t xml:space="preserve"> (preko e-pošte)</w:t>
      </w:r>
      <w:r w:rsidRPr="00C509F8">
        <w:rPr>
          <w:rFonts w:ascii="Tahoma" w:hAnsi="Tahoma" w:cs="Tahoma"/>
        </w:rPr>
        <w:t xml:space="preserve"> najkasneje v </w:t>
      </w:r>
      <w:r w:rsidR="001A6F2F">
        <w:rPr>
          <w:rFonts w:ascii="Tahoma" w:hAnsi="Tahoma" w:cs="Tahoma"/>
        </w:rPr>
        <w:t>treh</w:t>
      </w:r>
      <w:r w:rsidR="001A6F2F" w:rsidRPr="00C509F8">
        <w:rPr>
          <w:rFonts w:ascii="Tahoma" w:hAnsi="Tahoma" w:cs="Tahoma"/>
        </w:rPr>
        <w:t xml:space="preserve"> </w:t>
      </w:r>
      <w:r w:rsidRPr="00C509F8">
        <w:rPr>
          <w:rFonts w:ascii="Tahoma" w:hAnsi="Tahoma" w:cs="Tahoma"/>
        </w:rPr>
        <w:t>(</w:t>
      </w:r>
      <w:r w:rsidR="001A6F2F">
        <w:rPr>
          <w:rFonts w:ascii="Tahoma" w:hAnsi="Tahoma" w:cs="Tahoma"/>
        </w:rPr>
        <w:t>3</w:t>
      </w:r>
      <w:r w:rsidRPr="00C509F8">
        <w:rPr>
          <w:rFonts w:ascii="Tahoma" w:hAnsi="Tahoma" w:cs="Tahoma"/>
        </w:rPr>
        <w:t xml:space="preserve">) </w:t>
      </w:r>
      <w:r w:rsidR="0009082D">
        <w:rPr>
          <w:rFonts w:ascii="Tahoma" w:hAnsi="Tahoma" w:cs="Tahoma"/>
        </w:rPr>
        <w:t xml:space="preserve">delovnih </w:t>
      </w:r>
      <w:r w:rsidRPr="00C509F8">
        <w:rPr>
          <w:rFonts w:ascii="Tahoma" w:hAnsi="Tahoma" w:cs="Tahoma"/>
        </w:rPr>
        <w:t>dneh po nastopu spremembe.</w:t>
      </w:r>
      <w:r w:rsidR="00253633">
        <w:rPr>
          <w:rFonts w:ascii="Tahoma" w:hAnsi="Tahoma" w:cs="Tahoma"/>
        </w:rPr>
        <w:t xml:space="preserve"> Ne glede na prvi odstavek </w:t>
      </w:r>
      <w:r w:rsidR="003C3EC9">
        <w:rPr>
          <w:rFonts w:ascii="Tahoma" w:hAnsi="Tahoma" w:cs="Tahoma"/>
        </w:rPr>
        <w:t>27</w:t>
      </w:r>
      <w:r w:rsidR="00253633">
        <w:rPr>
          <w:rFonts w:ascii="Tahoma" w:hAnsi="Tahoma" w:cs="Tahoma"/>
        </w:rPr>
        <w:t xml:space="preserve">. člena tega okvirnega sporazuma sprememba predstavnikov/skrbnikov okvirnega sporazuma velja, če </w:t>
      </w:r>
      <w:r w:rsidR="00253633" w:rsidRPr="00C509F8">
        <w:rPr>
          <w:rFonts w:ascii="Tahoma" w:hAnsi="Tahoma" w:cs="Tahoma"/>
        </w:rPr>
        <w:t xml:space="preserve">stranki okvirnega sporazuma </w:t>
      </w:r>
      <w:r w:rsidR="00253633">
        <w:rPr>
          <w:rFonts w:ascii="Tahoma" w:hAnsi="Tahoma" w:cs="Tahoma"/>
        </w:rPr>
        <w:t>o spremembi predstavnikov/skrbnikov okvirnega sporazuma obvestita</w:t>
      </w:r>
      <w:r w:rsidR="00253633" w:rsidRPr="00C509F8">
        <w:rPr>
          <w:rFonts w:ascii="Tahoma" w:hAnsi="Tahoma" w:cs="Tahoma"/>
        </w:rPr>
        <w:t xml:space="preserve"> druga drug</w:t>
      </w:r>
      <w:r w:rsidR="00253633">
        <w:rPr>
          <w:rFonts w:ascii="Tahoma" w:hAnsi="Tahoma" w:cs="Tahoma"/>
        </w:rPr>
        <w:t>o na elektronske naslove, navedene v tem členu okvirnega sporazuma.</w:t>
      </w:r>
    </w:p>
    <w:p w14:paraId="301F6692" w14:textId="77777777" w:rsidR="002C07EF" w:rsidRDefault="002C07EF" w:rsidP="00E13FBB">
      <w:pPr>
        <w:tabs>
          <w:tab w:val="left" w:pos="567"/>
          <w:tab w:val="left" w:pos="1418"/>
          <w:tab w:val="left" w:pos="1702"/>
        </w:tabs>
        <w:jc w:val="both"/>
        <w:rPr>
          <w:rFonts w:ascii="Tahoma" w:hAnsi="Tahoma" w:cs="Tahoma"/>
          <w:bCs/>
        </w:rPr>
      </w:pPr>
    </w:p>
    <w:p w14:paraId="3FAECE80" w14:textId="77777777" w:rsidR="00E13FBB" w:rsidRDefault="00E13FBB" w:rsidP="00E13FBB">
      <w:pPr>
        <w:tabs>
          <w:tab w:val="left" w:pos="567"/>
          <w:tab w:val="left" w:pos="1418"/>
          <w:tab w:val="left" w:pos="1702"/>
        </w:tabs>
        <w:jc w:val="both"/>
        <w:rPr>
          <w:rFonts w:ascii="Tahoma" w:hAnsi="Tahoma" w:cs="Tahoma"/>
          <w:bCs/>
        </w:rPr>
      </w:pPr>
    </w:p>
    <w:p w14:paraId="3034C7B6" w14:textId="77777777" w:rsidR="00856F7B" w:rsidRPr="00856F7B" w:rsidRDefault="00856F7B" w:rsidP="00E13FBB">
      <w:pPr>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A71E57">
        <w:rPr>
          <w:rFonts w:ascii="Tahoma" w:hAnsi="Tahoma" w:cs="Tahoma"/>
          <w:b/>
        </w:rPr>
        <w:t>OKVIRNEGA SPORAZUMA</w:t>
      </w:r>
    </w:p>
    <w:p w14:paraId="73DE6855" w14:textId="77777777" w:rsidR="00856F7B" w:rsidRPr="00856F7B" w:rsidRDefault="00856F7B" w:rsidP="00E13FBB">
      <w:pPr>
        <w:tabs>
          <w:tab w:val="left" w:pos="1702"/>
        </w:tabs>
        <w:jc w:val="both"/>
        <w:rPr>
          <w:rFonts w:ascii="Tahoma" w:hAnsi="Tahoma" w:cs="Tahoma"/>
          <w:b/>
        </w:rPr>
      </w:pPr>
    </w:p>
    <w:p w14:paraId="36556F34" w14:textId="77777777" w:rsidR="00856F7B" w:rsidRPr="00856F7B" w:rsidRDefault="00856F7B" w:rsidP="00E13FBB">
      <w:pPr>
        <w:numPr>
          <w:ilvl w:val="0"/>
          <w:numId w:val="49"/>
        </w:numPr>
        <w:jc w:val="center"/>
        <w:rPr>
          <w:rFonts w:ascii="Tahoma" w:hAnsi="Tahoma" w:cs="Tahoma"/>
        </w:rPr>
      </w:pPr>
      <w:r w:rsidRPr="00856F7B">
        <w:rPr>
          <w:rFonts w:ascii="Tahoma" w:hAnsi="Tahoma" w:cs="Tahoma"/>
        </w:rPr>
        <w:t xml:space="preserve"> člen</w:t>
      </w:r>
    </w:p>
    <w:p w14:paraId="0697EE25" w14:textId="77777777" w:rsidR="005E1F62" w:rsidRDefault="005E1F62" w:rsidP="00E13FBB">
      <w:pPr>
        <w:tabs>
          <w:tab w:val="left" w:pos="1702"/>
        </w:tabs>
        <w:jc w:val="both"/>
        <w:rPr>
          <w:rFonts w:ascii="Tahoma" w:hAnsi="Tahoma" w:cs="Tahoma"/>
        </w:rPr>
      </w:pPr>
    </w:p>
    <w:p w14:paraId="0D97A32A" w14:textId="77777777" w:rsidR="00856F7B" w:rsidRDefault="00392AE2" w:rsidP="00E13FBB">
      <w:pPr>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0D5B2BB2" w14:textId="77777777" w:rsidR="008B756B" w:rsidRDefault="00923A51" w:rsidP="00E13FBB">
      <w:pPr>
        <w:numPr>
          <w:ilvl w:val="0"/>
          <w:numId w:val="8"/>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2F6B4F">
        <w:rPr>
          <w:rFonts w:ascii="Tahoma" w:hAnsi="Tahoma" w:cs="Tahoma"/>
        </w:rPr>
        <w:t>VKS-38/20</w:t>
      </w:r>
      <w:r w:rsidR="008B756B">
        <w:rPr>
          <w:rFonts w:ascii="Tahoma" w:hAnsi="Tahoma" w:cs="Tahoma"/>
        </w:rPr>
        <w:t>,</w:t>
      </w:r>
    </w:p>
    <w:p w14:paraId="7DA8104C" w14:textId="77777777" w:rsidR="003C3EC9" w:rsidRDefault="003C3EC9" w:rsidP="00E13FBB">
      <w:pPr>
        <w:numPr>
          <w:ilvl w:val="0"/>
          <w:numId w:val="8"/>
        </w:numPr>
        <w:ind w:left="360" w:hanging="180"/>
        <w:jc w:val="both"/>
        <w:rPr>
          <w:rFonts w:ascii="Tahoma" w:hAnsi="Tahoma" w:cs="Tahoma"/>
        </w:rPr>
      </w:pPr>
      <w:r>
        <w:rPr>
          <w:rFonts w:ascii="Tahoma" w:hAnsi="Tahoma" w:cs="Tahoma"/>
        </w:rPr>
        <w:t>ponudba izvajalca št. ………………. z dne ……………………..,</w:t>
      </w:r>
    </w:p>
    <w:p w14:paraId="33861C23" w14:textId="77777777" w:rsidR="008E5D30" w:rsidRDefault="007345BA" w:rsidP="00E13FBB">
      <w:pPr>
        <w:numPr>
          <w:ilvl w:val="0"/>
          <w:numId w:val="8"/>
        </w:numPr>
        <w:ind w:left="360" w:hanging="180"/>
        <w:jc w:val="both"/>
        <w:rPr>
          <w:rFonts w:ascii="Tahoma" w:hAnsi="Tahoma" w:cs="Tahoma"/>
        </w:rPr>
      </w:pPr>
      <w:r>
        <w:rPr>
          <w:rFonts w:ascii="Tahoma" w:hAnsi="Tahoma" w:cs="Tahoma"/>
        </w:rPr>
        <w:t xml:space="preserve">ponudbeni predračun </w:t>
      </w:r>
      <w:r w:rsidR="003146D2">
        <w:rPr>
          <w:rFonts w:ascii="Tahoma" w:hAnsi="Tahoma" w:cs="Tahoma"/>
        </w:rPr>
        <w:t xml:space="preserve">izvajalca </w:t>
      </w:r>
      <w:r>
        <w:rPr>
          <w:rFonts w:ascii="Tahoma" w:hAnsi="Tahoma" w:cs="Tahoma"/>
        </w:rPr>
        <w:t xml:space="preserve">št. ……… </w:t>
      </w:r>
      <w:r w:rsidR="003146D2">
        <w:rPr>
          <w:rFonts w:ascii="Tahoma" w:hAnsi="Tahoma" w:cs="Tahoma"/>
        </w:rPr>
        <w:t>z</w:t>
      </w:r>
      <w:r>
        <w:rPr>
          <w:rFonts w:ascii="Tahoma" w:hAnsi="Tahoma" w:cs="Tahoma"/>
        </w:rPr>
        <w:t xml:space="preserve"> dne …………………….</w:t>
      </w:r>
      <w:r w:rsidR="008E5D30">
        <w:rPr>
          <w:rFonts w:ascii="Tahoma" w:hAnsi="Tahoma" w:cs="Tahoma"/>
        </w:rPr>
        <w:t>,</w:t>
      </w:r>
    </w:p>
    <w:p w14:paraId="3AF22D2D" w14:textId="77777777" w:rsidR="00392AE2" w:rsidRPr="001B4FF4" w:rsidRDefault="00E1252A" w:rsidP="00E13FBB">
      <w:pPr>
        <w:numPr>
          <w:ilvl w:val="0"/>
          <w:numId w:val="8"/>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77BBF59B" w14:textId="77777777" w:rsidR="005E25C0" w:rsidRDefault="005E25C0" w:rsidP="00E13FBB">
      <w:pPr>
        <w:jc w:val="both"/>
        <w:rPr>
          <w:rFonts w:ascii="Tahoma" w:hAnsi="Tahoma" w:cs="Tahoma"/>
        </w:rPr>
      </w:pPr>
    </w:p>
    <w:p w14:paraId="00CA287C" w14:textId="77777777" w:rsidR="007226C9" w:rsidRDefault="007226C9" w:rsidP="00E13FBB">
      <w:pPr>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sidR="00D45BB4">
        <w:rPr>
          <w:rFonts w:ascii="Tahoma" w:hAnsi="Tahoma" w:cs="Tahoma"/>
        </w:rPr>
        <w:t xml:space="preserve"> </w:t>
      </w:r>
      <w:r w:rsidR="00392AE2"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sidR="00392AE2">
        <w:rPr>
          <w:rFonts w:ascii="Tahoma" w:hAnsi="Tahoma" w:cs="Tahoma"/>
        </w:rPr>
        <w:t xml:space="preserve"> </w:t>
      </w:r>
      <w:r w:rsidR="00392AE2"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sidR="00E47C4C">
        <w:rPr>
          <w:rFonts w:ascii="Tahoma" w:hAnsi="Tahoma" w:cs="Tahoma"/>
        </w:rPr>
        <w:t>te</w:t>
      </w:r>
      <w:r w:rsidR="00392AE2">
        <w:rPr>
          <w:rFonts w:ascii="Tahoma" w:hAnsi="Tahoma" w:cs="Tahoma"/>
        </w:rPr>
        <w:t>ga</w:t>
      </w:r>
      <w:r w:rsidR="00E47C4C">
        <w:rPr>
          <w:rFonts w:ascii="Tahoma" w:hAnsi="Tahoma" w:cs="Tahoma"/>
        </w:rPr>
        <w:t xml:space="preserve"> </w:t>
      </w:r>
      <w:r w:rsidR="00392AE2" w:rsidRPr="00C509F8">
        <w:rPr>
          <w:rFonts w:ascii="Tahoma" w:hAnsi="Tahoma" w:cs="Tahoma"/>
        </w:rPr>
        <w:t>okvirnega sporazuma</w:t>
      </w:r>
      <w:r w:rsidRPr="00856F7B">
        <w:rPr>
          <w:rFonts w:ascii="Tahoma" w:hAnsi="Tahoma" w:cs="Tahoma"/>
        </w:rPr>
        <w:t>, potem pa dokumenti v vrstnem redu, kot si sledijo v tem členu.</w:t>
      </w:r>
    </w:p>
    <w:p w14:paraId="667FC32F" w14:textId="77777777" w:rsidR="008A0DA9" w:rsidRDefault="008A0DA9" w:rsidP="00E13FBB">
      <w:pPr>
        <w:jc w:val="both"/>
        <w:rPr>
          <w:rFonts w:ascii="Tahoma" w:hAnsi="Tahoma" w:cs="Tahoma"/>
        </w:rPr>
      </w:pPr>
    </w:p>
    <w:p w14:paraId="4E6FCD5F" w14:textId="77777777" w:rsidR="00E13FBB" w:rsidRDefault="00E13FBB" w:rsidP="00E13FBB">
      <w:pPr>
        <w:jc w:val="both"/>
        <w:rPr>
          <w:rFonts w:ascii="Tahoma" w:hAnsi="Tahoma" w:cs="Tahoma"/>
        </w:rPr>
      </w:pPr>
    </w:p>
    <w:p w14:paraId="32269F03" w14:textId="77777777" w:rsidR="00106233" w:rsidRPr="00856F7B" w:rsidRDefault="00106233" w:rsidP="00E13FBB">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ODSTOP OD </w:t>
      </w:r>
      <w:r w:rsidR="00392AE2" w:rsidRPr="00392AE2">
        <w:rPr>
          <w:rFonts w:ascii="Tahoma" w:hAnsi="Tahoma" w:cs="Tahoma"/>
          <w:b/>
        </w:rPr>
        <w:t xml:space="preserve">OKVIRNEGA SPORAZUMA </w:t>
      </w:r>
      <w:r w:rsidR="00392AE2">
        <w:rPr>
          <w:rFonts w:ascii="Tahoma" w:hAnsi="Tahoma" w:cs="Tahoma"/>
          <w:b/>
        </w:rPr>
        <w:t xml:space="preserve">IN ODPOVED </w:t>
      </w:r>
      <w:r w:rsidR="00392AE2" w:rsidRPr="00392AE2">
        <w:rPr>
          <w:rFonts w:ascii="Tahoma" w:hAnsi="Tahoma" w:cs="Tahoma"/>
          <w:b/>
        </w:rPr>
        <w:t>OKVIRNEGA SPORAZUMA</w:t>
      </w:r>
    </w:p>
    <w:p w14:paraId="0EAF0657" w14:textId="77777777" w:rsidR="00856F7B" w:rsidRPr="00856F7B" w:rsidRDefault="00856F7B" w:rsidP="00E13FBB">
      <w:pPr>
        <w:tabs>
          <w:tab w:val="left" w:pos="567"/>
          <w:tab w:val="left" w:pos="1418"/>
          <w:tab w:val="left" w:pos="1702"/>
        </w:tabs>
        <w:jc w:val="both"/>
        <w:rPr>
          <w:rFonts w:ascii="Tahoma" w:hAnsi="Tahoma" w:cs="Tahoma"/>
        </w:rPr>
      </w:pPr>
    </w:p>
    <w:p w14:paraId="6B92FFAF" w14:textId="77777777" w:rsidR="00E659FD" w:rsidRDefault="00856F7B" w:rsidP="00E13FBB">
      <w:pPr>
        <w:numPr>
          <w:ilvl w:val="0"/>
          <w:numId w:val="49"/>
        </w:numPr>
        <w:jc w:val="center"/>
        <w:rPr>
          <w:rFonts w:ascii="Tahoma" w:hAnsi="Tahoma" w:cs="Tahoma"/>
        </w:rPr>
      </w:pPr>
      <w:r w:rsidRPr="00856F7B">
        <w:rPr>
          <w:rFonts w:ascii="Tahoma" w:hAnsi="Tahoma" w:cs="Tahoma"/>
        </w:rPr>
        <w:t xml:space="preserve"> </w:t>
      </w:r>
      <w:r w:rsidR="00E659FD">
        <w:rPr>
          <w:rFonts w:ascii="Tahoma" w:hAnsi="Tahoma" w:cs="Tahoma"/>
        </w:rPr>
        <w:t>č</w:t>
      </w:r>
      <w:r w:rsidRPr="00856F7B">
        <w:rPr>
          <w:rFonts w:ascii="Tahoma" w:hAnsi="Tahoma" w:cs="Tahoma"/>
        </w:rPr>
        <w:t>len</w:t>
      </w:r>
    </w:p>
    <w:p w14:paraId="0167D2BE" w14:textId="77777777" w:rsidR="00E659FD" w:rsidRDefault="00E659FD" w:rsidP="00E13FBB">
      <w:pPr>
        <w:jc w:val="both"/>
        <w:rPr>
          <w:rFonts w:ascii="Tahoma" w:hAnsi="Tahoma" w:cs="Tahoma"/>
        </w:rPr>
      </w:pPr>
    </w:p>
    <w:p w14:paraId="070C6160" w14:textId="77777777" w:rsidR="00E659FD" w:rsidRDefault="00E659FD" w:rsidP="00E13FBB">
      <w:pPr>
        <w:jc w:val="both"/>
        <w:rPr>
          <w:rFonts w:ascii="Tahoma" w:hAnsi="Tahoma" w:cs="Tahoma"/>
        </w:rPr>
      </w:pPr>
      <w:r w:rsidRPr="00E659FD">
        <w:rPr>
          <w:rFonts w:ascii="Tahoma" w:hAnsi="Tahoma" w:cs="Tahoma"/>
        </w:rPr>
        <w:t xml:space="preserve">V primeru, da izvajalec ne izpolnjuje svojih obveznosti iz okvirnega sporazuma, ga bo naročnik pisno opozoril in pozval k izpolnitvi svojih obveznost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 </w:t>
      </w:r>
    </w:p>
    <w:p w14:paraId="010042A6" w14:textId="77777777" w:rsidR="008A0DA9" w:rsidRDefault="008A0DA9" w:rsidP="00E13FBB">
      <w:pPr>
        <w:jc w:val="both"/>
        <w:rPr>
          <w:rFonts w:ascii="Tahoma" w:hAnsi="Tahoma" w:cs="Tahoma"/>
        </w:rPr>
      </w:pPr>
    </w:p>
    <w:p w14:paraId="02097DB6" w14:textId="77777777" w:rsidR="00E659FD" w:rsidRDefault="00392AE2" w:rsidP="00E13FBB">
      <w:pPr>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41286F12" w14:textId="77777777" w:rsidR="00DD7431" w:rsidRDefault="00DD7431" w:rsidP="008034E2">
      <w:pPr>
        <w:keepNext/>
        <w:keepLines/>
        <w:jc w:val="both"/>
        <w:rPr>
          <w:rFonts w:ascii="Tahoma" w:hAnsi="Tahoma" w:cs="Tahoma"/>
        </w:rPr>
      </w:pPr>
    </w:p>
    <w:p w14:paraId="4739D8DB" w14:textId="77777777" w:rsidR="00DD7431" w:rsidRDefault="00DD7431" w:rsidP="008034E2">
      <w:pPr>
        <w:keepNext/>
        <w:keepLines/>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11413229" w14:textId="77777777" w:rsidR="00311586" w:rsidRDefault="00311586" w:rsidP="008034E2">
      <w:pPr>
        <w:keepNext/>
        <w:keepLines/>
        <w:jc w:val="both"/>
        <w:rPr>
          <w:rFonts w:ascii="Tahoma" w:hAnsi="Tahoma" w:cs="Tahoma"/>
        </w:rPr>
      </w:pPr>
    </w:p>
    <w:p w14:paraId="0D2E1841" w14:textId="77777777" w:rsidR="00DD7431" w:rsidRDefault="00DD7431" w:rsidP="008034E2">
      <w:pPr>
        <w:keepNext/>
        <w:keepLines/>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w:t>
      </w:r>
      <w:r w:rsidR="00C930ED">
        <w:rPr>
          <w:rFonts w:ascii="Tahoma" w:hAnsi="Tahoma" w:cs="Tahoma"/>
        </w:rPr>
        <w:t>,</w:t>
      </w:r>
      <w:r>
        <w:rPr>
          <w:rFonts w:ascii="Tahoma" w:hAnsi="Tahoma" w:cs="Tahoma"/>
        </w:rPr>
        <w:t xml:space="preserve"> poslano priporočeno po pošti</w:t>
      </w:r>
      <w:r w:rsidR="00C930ED">
        <w:rPr>
          <w:rFonts w:ascii="Tahoma" w:hAnsi="Tahoma" w:cs="Tahoma"/>
        </w:rPr>
        <w:t>,</w:t>
      </w:r>
      <w:r>
        <w:rPr>
          <w:rFonts w:ascii="Tahoma" w:hAnsi="Tahoma" w:cs="Tahoma"/>
        </w:rPr>
        <w:t xml:space="preserve"> o odstopu od okvirnega sporazuma</w:t>
      </w:r>
      <w:r w:rsidRPr="00301975">
        <w:rPr>
          <w:rFonts w:ascii="Tahoma" w:hAnsi="Tahoma" w:cs="Tahoma"/>
        </w:rPr>
        <w:t xml:space="preserve"> </w:t>
      </w:r>
      <w:r>
        <w:rPr>
          <w:rFonts w:ascii="Tahoma" w:hAnsi="Tahoma" w:cs="Tahoma"/>
        </w:rPr>
        <w:t>z navedbo razloga za odstop.</w:t>
      </w:r>
    </w:p>
    <w:p w14:paraId="3C65226C" w14:textId="77777777" w:rsidR="00944612" w:rsidRDefault="00944612" w:rsidP="008034E2">
      <w:pPr>
        <w:keepNext/>
        <w:keepLines/>
        <w:jc w:val="both"/>
        <w:rPr>
          <w:rFonts w:ascii="Tahoma" w:hAnsi="Tahoma" w:cs="Tahoma"/>
        </w:rPr>
      </w:pPr>
    </w:p>
    <w:p w14:paraId="0EE6548A" w14:textId="77777777" w:rsidR="00392AE2" w:rsidRDefault="00392AE2" w:rsidP="008034E2">
      <w:pPr>
        <w:keepNext/>
        <w:keepLines/>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3545FAAA" w14:textId="77777777" w:rsidR="00A460F0" w:rsidRDefault="00A460F0" w:rsidP="008034E2">
      <w:pPr>
        <w:keepNext/>
        <w:keepLines/>
        <w:tabs>
          <w:tab w:val="left" w:pos="709"/>
          <w:tab w:val="left" w:pos="1702"/>
        </w:tabs>
        <w:jc w:val="both"/>
        <w:rPr>
          <w:rFonts w:ascii="Tahoma" w:hAnsi="Tahoma" w:cs="Tahoma"/>
        </w:rPr>
      </w:pPr>
    </w:p>
    <w:p w14:paraId="58AE1F01" w14:textId="77777777" w:rsidR="008E5D30" w:rsidRDefault="008E5D30" w:rsidP="00CF2788">
      <w:pPr>
        <w:keepNext/>
        <w:keepLines/>
        <w:numPr>
          <w:ilvl w:val="0"/>
          <w:numId w:val="49"/>
        </w:numPr>
        <w:jc w:val="center"/>
        <w:rPr>
          <w:rFonts w:ascii="Tahoma" w:hAnsi="Tahoma" w:cs="Tahoma"/>
        </w:rPr>
      </w:pPr>
      <w:r>
        <w:rPr>
          <w:rFonts w:ascii="Tahoma" w:hAnsi="Tahoma" w:cs="Tahoma"/>
        </w:rPr>
        <w:t>člen</w:t>
      </w:r>
    </w:p>
    <w:p w14:paraId="2AE83BA3" w14:textId="77777777" w:rsidR="008E5D30" w:rsidRDefault="008E5D30" w:rsidP="008034E2">
      <w:pPr>
        <w:keepNext/>
        <w:keepLines/>
        <w:tabs>
          <w:tab w:val="left" w:pos="709"/>
          <w:tab w:val="left" w:pos="1702"/>
        </w:tabs>
        <w:jc w:val="both"/>
        <w:rPr>
          <w:rFonts w:ascii="Tahoma" w:hAnsi="Tahoma" w:cs="Tahoma"/>
        </w:rPr>
      </w:pPr>
    </w:p>
    <w:p w14:paraId="2A44A0A0" w14:textId="406A9F06" w:rsidR="00D132C7" w:rsidRDefault="00D23DA0" w:rsidP="008034E2">
      <w:pPr>
        <w:keepNext/>
        <w:keepLines/>
        <w:tabs>
          <w:tab w:val="left" w:pos="709"/>
          <w:tab w:val="left" w:pos="1702"/>
        </w:tabs>
        <w:jc w:val="both"/>
        <w:rPr>
          <w:rFonts w:ascii="Tahoma" w:hAnsi="Tahoma" w:cs="Tahoma"/>
        </w:rPr>
      </w:pPr>
      <w:r>
        <w:rPr>
          <w:rFonts w:ascii="Tahoma" w:hAnsi="Tahoma" w:cs="Tahoma"/>
        </w:rPr>
        <w:t>Stranki okvirnega sporazuma</w:t>
      </w:r>
      <w:r w:rsidRPr="00850220">
        <w:rPr>
          <w:rFonts w:ascii="Tahoma" w:hAnsi="Tahoma" w:cs="Tahoma"/>
        </w:rPr>
        <w:t xml:space="preserve"> </w:t>
      </w:r>
      <w:r w:rsidR="00D132C7" w:rsidRPr="00850220">
        <w:rPr>
          <w:rFonts w:ascii="Tahoma" w:hAnsi="Tahoma" w:cs="Tahoma"/>
        </w:rPr>
        <w:t>lahko s 60 (šestdeset) dnevnim odpovednim rokom odpove</w:t>
      </w:r>
      <w:r>
        <w:rPr>
          <w:rFonts w:ascii="Tahoma" w:hAnsi="Tahoma" w:cs="Tahoma"/>
        </w:rPr>
        <w:t>sta</w:t>
      </w:r>
      <w:r w:rsidR="00D132C7" w:rsidRPr="00850220">
        <w:rPr>
          <w:rFonts w:ascii="Tahoma" w:hAnsi="Tahoma" w:cs="Tahoma"/>
        </w:rPr>
        <w:t xml:space="preserve"> okvirni sporazum v primerih, ko se okoliščine po sklenitvi okvirnega sporazuma spremenijo tako, da sklenjen okvirni sporazum ne izraža več prave volje </w:t>
      </w:r>
      <w:r>
        <w:rPr>
          <w:rFonts w:ascii="Tahoma" w:hAnsi="Tahoma" w:cs="Tahoma"/>
        </w:rPr>
        <w:t>strank okvirnega sporazuma</w:t>
      </w:r>
      <w:r w:rsidRPr="00850220">
        <w:rPr>
          <w:rFonts w:ascii="Tahoma" w:hAnsi="Tahoma" w:cs="Tahoma"/>
        </w:rPr>
        <w:t xml:space="preserve"> </w:t>
      </w:r>
      <w:r w:rsidR="00D132C7" w:rsidRPr="00850220">
        <w:rPr>
          <w:rFonts w:ascii="Tahoma" w:hAnsi="Tahoma" w:cs="Tahoma"/>
        </w:rPr>
        <w:t xml:space="preserve">in pod pogojem, da </w:t>
      </w:r>
      <w:r>
        <w:rPr>
          <w:rFonts w:ascii="Tahoma" w:hAnsi="Tahoma" w:cs="Tahoma"/>
        </w:rPr>
        <w:t>imata</w:t>
      </w:r>
      <w:r w:rsidR="00D132C7" w:rsidRPr="00850220">
        <w:rPr>
          <w:rFonts w:ascii="Tahoma" w:hAnsi="Tahoma" w:cs="Tahoma"/>
        </w:rPr>
        <w:t xml:space="preserve"> poravna</w:t>
      </w:r>
      <w:r>
        <w:rPr>
          <w:rFonts w:ascii="Tahoma" w:hAnsi="Tahoma" w:cs="Tahoma"/>
        </w:rPr>
        <w:t>ne</w:t>
      </w:r>
      <w:r w:rsidR="00D132C7" w:rsidRPr="00850220">
        <w:rPr>
          <w:rFonts w:ascii="Tahoma" w:hAnsi="Tahoma" w:cs="Tahoma"/>
        </w:rPr>
        <w:t xml:space="preserve"> svoje</w:t>
      </w:r>
      <w:r>
        <w:rPr>
          <w:rFonts w:ascii="Tahoma" w:hAnsi="Tahoma" w:cs="Tahoma"/>
        </w:rPr>
        <w:t xml:space="preserve"> medsebojne</w:t>
      </w:r>
      <w:r w:rsidR="00D132C7" w:rsidRPr="00850220">
        <w:rPr>
          <w:rFonts w:ascii="Tahoma" w:hAnsi="Tahoma" w:cs="Tahoma"/>
        </w:rPr>
        <w:t xml:space="preserve"> zapadle obveznosti. Odpovedni rok prične teči naslednji dan po prejemu pisne odpovedi, ki mora biti </w:t>
      </w:r>
      <w:r>
        <w:rPr>
          <w:rFonts w:ascii="Tahoma" w:hAnsi="Tahoma" w:cs="Tahoma"/>
        </w:rPr>
        <w:t xml:space="preserve">drugi stranki okvirnega sporazuma </w:t>
      </w:r>
      <w:r w:rsidR="00D132C7" w:rsidRPr="00850220">
        <w:rPr>
          <w:rFonts w:ascii="Tahoma" w:hAnsi="Tahoma" w:cs="Tahoma"/>
        </w:rPr>
        <w:t>poslana s priporočeno</w:t>
      </w:r>
      <w:r w:rsidR="00D132C7">
        <w:rPr>
          <w:rFonts w:ascii="Tahoma" w:hAnsi="Tahoma" w:cs="Tahoma"/>
        </w:rPr>
        <w:t xml:space="preserve"> poštno</w:t>
      </w:r>
      <w:r w:rsidR="00D132C7" w:rsidRPr="00850220">
        <w:rPr>
          <w:rFonts w:ascii="Tahoma" w:hAnsi="Tahoma" w:cs="Tahoma"/>
        </w:rPr>
        <w:t xml:space="preserve"> pošiljko. </w:t>
      </w:r>
    </w:p>
    <w:p w14:paraId="25D2EDBF" w14:textId="77777777" w:rsidR="00D23DA0" w:rsidRDefault="00D23DA0" w:rsidP="008034E2">
      <w:pPr>
        <w:keepNext/>
        <w:keepLines/>
        <w:tabs>
          <w:tab w:val="left" w:pos="709"/>
          <w:tab w:val="left" w:pos="1702"/>
        </w:tabs>
        <w:jc w:val="both"/>
        <w:rPr>
          <w:rFonts w:ascii="Tahoma" w:hAnsi="Tahoma" w:cs="Tahoma"/>
        </w:rPr>
      </w:pPr>
    </w:p>
    <w:p w14:paraId="27F78723" w14:textId="77777777" w:rsidR="00D132C7" w:rsidRDefault="00D132C7" w:rsidP="008034E2">
      <w:pPr>
        <w:keepNext/>
        <w:keepLines/>
        <w:tabs>
          <w:tab w:val="left" w:pos="709"/>
          <w:tab w:val="left" w:pos="1702"/>
        </w:tabs>
        <w:jc w:val="both"/>
        <w:rPr>
          <w:rFonts w:ascii="Tahoma" w:hAnsi="Tahoma" w:cs="Tahoma"/>
        </w:rPr>
      </w:pPr>
      <w:r w:rsidRPr="00850220">
        <w:rPr>
          <w:rFonts w:ascii="Tahoma" w:hAnsi="Tahoma" w:cs="Tahoma"/>
        </w:rPr>
        <w:t xml:space="preserve">Stranki okvirnega sporazuma se lahko, s sklenitvijo aneksa k okvirnemu sporazumu, </w:t>
      </w:r>
      <w:r>
        <w:rPr>
          <w:rFonts w:ascii="Tahoma" w:hAnsi="Tahoma" w:cs="Tahoma"/>
        </w:rPr>
        <w:t xml:space="preserve">sporazumno </w:t>
      </w:r>
      <w:r w:rsidRPr="00850220">
        <w:rPr>
          <w:rFonts w:ascii="Tahoma" w:hAnsi="Tahoma" w:cs="Tahoma"/>
        </w:rPr>
        <w:t xml:space="preserve">dogovorita za daljši ali krajši odpovedni rok. </w:t>
      </w:r>
    </w:p>
    <w:p w14:paraId="5E081FE2" w14:textId="77777777" w:rsidR="00C41EEC" w:rsidRDefault="00C41EEC" w:rsidP="008034E2">
      <w:pPr>
        <w:keepNext/>
        <w:keepLines/>
        <w:tabs>
          <w:tab w:val="left" w:pos="709"/>
          <w:tab w:val="left" w:pos="1702"/>
        </w:tabs>
        <w:jc w:val="both"/>
        <w:rPr>
          <w:rFonts w:ascii="Tahoma" w:hAnsi="Tahoma" w:cs="Tahoma"/>
        </w:rPr>
      </w:pPr>
    </w:p>
    <w:p w14:paraId="78BBF697" w14:textId="77777777" w:rsidR="003C3EC9" w:rsidRDefault="003C3EC9" w:rsidP="008034E2">
      <w:pPr>
        <w:keepNext/>
        <w:keepLines/>
        <w:tabs>
          <w:tab w:val="left" w:pos="709"/>
          <w:tab w:val="left" w:pos="1702"/>
        </w:tabs>
        <w:jc w:val="both"/>
        <w:rPr>
          <w:rFonts w:ascii="Tahoma" w:hAnsi="Tahoma" w:cs="Tahoma"/>
        </w:rPr>
      </w:pPr>
    </w:p>
    <w:p w14:paraId="5DF008B9" w14:textId="77777777" w:rsidR="0027636D" w:rsidRPr="00856F7B" w:rsidRDefault="0027636D" w:rsidP="008034E2">
      <w:pPr>
        <w:keepNext/>
        <w:keepLines/>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5C8B8370" w14:textId="77777777" w:rsidR="0027636D" w:rsidRPr="00856F7B" w:rsidRDefault="0027636D" w:rsidP="008034E2">
      <w:pPr>
        <w:keepNext/>
        <w:keepLines/>
        <w:tabs>
          <w:tab w:val="left" w:pos="709"/>
          <w:tab w:val="left" w:pos="1702"/>
        </w:tabs>
        <w:ind w:left="1701" w:hanging="1701"/>
        <w:rPr>
          <w:rFonts w:ascii="Tahoma" w:hAnsi="Tahoma" w:cs="Tahoma"/>
          <w:b/>
        </w:rPr>
      </w:pPr>
    </w:p>
    <w:p w14:paraId="6F3E3E8B" w14:textId="77777777" w:rsidR="0027636D" w:rsidRPr="00856F7B" w:rsidRDefault="0027636D" w:rsidP="00CF2788">
      <w:pPr>
        <w:keepNext/>
        <w:keepLines/>
        <w:numPr>
          <w:ilvl w:val="0"/>
          <w:numId w:val="49"/>
        </w:numPr>
        <w:jc w:val="center"/>
        <w:rPr>
          <w:rFonts w:ascii="Tahoma" w:hAnsi="Tahoma" w:cs="Tahoma"/>
        </w:rPr>
      </w:pPr>
      <w:r w:rsidRPr="00856F7B">
        <w:rPr>
          <w:rFonts w:ascii="Tahoma" w:hAnsi="Tahoma" w:cs="Tahoma"/>
        </w:rPr>
        <w:t xml:space="preserve"> člen</w:t>
      </w:r>
    </w:p>
    <w:p w14:paraId="41F2590D" w14:textId="77777777" w:rsidR="00A460F0" w:rsidRDefault="00A460F0" w:rsidP="008034E2">
      <w:pPr>
        <w:keepNext/>
        <w:keepLines/>
        <w:tabs>
          <w:tab w:val="left" w:pos="567"/>
          <w:tab w:val="left" w:pos="1418"/>
          <w:tab w:val="left" w:pos="1702"/>
        </w:tabs>
        <w:jc w:val="both"/>
        <w:rPr>
          <w:rFonts w:ascii="Tahoma" w:eastAsia="Calibri" w:hAnsi="Tahoma" w:cs="Tahoma"/>
        </w:rPr>
      </w:pPr>
    </w:p>
    <w:p w14:paraId="094F199F" w14:textId="77777777" w:rsidR="00230317" w:rsidRDefault="00230317" w:rsidP="008034E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sidR="002C1258">
        <w:rPr>
          <w:rFonts w:ascii="Tahoma" w:hAnsi="Tahoma" w:cs="Tahoma"/>
        </w:rPr>
        <w:t>te</w:t>
      </w:r>
      <w:r w:rsidR="00392AE2">
        <w:rPr>
          <w:rFonts w:ascii="Tahoma" w:hAnsi="Tahoma" w:cs="Tahoma"/>
        </w:rPr>
        <w:t>ga</w:t>
      </w:r>
      <w:r w:rsidR="002C1258">
        <w:rPr>
          <w:rFonts w:ascii="Tahoma" w:hAnsi="Tahoma" w:cs="Tahoma"/>
        </w:rPr>
        <w:t xml:space="preserve"> </w:t>
      </w:r>
      <w:r w:rsidR="00392AE2">
        <w:rPr>
          <w:rFonts w:ascii="Tahoma" w:hAnsi="Tahoma" w:cs="Tahoma"/>
        </w:rPr>
        <w:t>okvirnega sporazuma</w:t>
      </w:r>
      <w:r w:rsidRPr="00C509F8">
        <w:rPr>
          <w:rFonts w:ascii="Tahoma" w:eastAsia="Calibri" w:hAnsi="Tahoma" w:cs="Tahoma"/>
        </w:rPr>
        <w:t>, bosta stranki</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3A96B0B2" w14:textId="77777777" w:rsidR="008C77E8" w:rsidRDefault="008C77E8" w:rsidP="008034E2">
      <w:pPr>
        <w:keepNext/>
        <w:keepLines/>
        <w:tabs>
          <w:tab w:val="left" w:pos="567"/>
          <w:tab w:val="left" w:pos="1418"/>
          <w:tab w:val="left" w:pos="1702"/>
        </w:tabs>
        <w:jc w:val="both"/>
        <w:rPr>
          <w:rFonts w:ascii="Tahoma" w:eastAsia="Calibri" w:hAnsi="Tahoma" w:cs="Tahoma"/>
        </w:rPr>
      </w:pPr>
    </w:p>
    <w:p w14:paraId="42055E87" w14:textId="77777777" w:rsidR="00230317" w:rsidRDefault="00230317" w:rsidP="008034E2">
      <w:pPr>
        <w:keepNext/>
        <w:keepLines/>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sidR="00392AE2">
        <w:rPr>
          <w:rFonts w:ascii="Tahoma" w:eastAsia="Calibri" w:hAnsi="Tahoma" w:cs="Tahoma"/>
        </w:rPr>
        <w:t xml:space="preserve"> </w:t>
      </w:r>
      <w:r w:rsidR="00392AE2">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63082DEB" w14:textId="77777777" w:rsidR="007821A0" w:rsidRDefault="007821A0" w:rsidP="008034E2">
      <w:pPr>
        <w:keepNext/>
        <w:keepLines/>
        <w:tabs>
          <w:tab w:val="left" w:pos="567"/>
          <w:tab w:val="left" w:pos="1418"/>
          <w:tab w:val="left" w:pos="1702"/>
        </w:tabs>
        <w:jc w:val="both"/>
        <w:rPr>
          <w:rFonts w:ascii="Tahoma" w:eastAsia="Calibri" w:hAnsi="Tahoma" w:cs="Tahoma"/>
        </w:rPr>
      </w:pPr>
    </w:p>
    <w:p w14:paraId="4BD67825" w14:textId="77777777" w:rsidR="008A0DA9" w:rsidRPr="00C509F8" w:rsidRDefault="008A0DA9" w:rsidP="008034E2">
      <w:pPr>
        <w:keepNext/>
        <w:keepLines/>
        <w:tabs>
          <w:tab w:val="left" w:pos="567"/>
          <w:tab w:val="left" w:pos="1418"/>
          <w:tab w:val="left" w:pos="1702"/>
        </w:tabs>
        <w:jc w:val="both"/>
        <w:rPr>
          <w:rFonts w:ascii="Tahoma" w:eastAsia="Calibri" w:hAnsi="Tahoma" w:cs="Tahoma"/>
        </w:rPr>
      </w:pPr>
    </w:p>
    <w:p w14:paraId="7DCC133B" w14:textId="77777777" w:rsidR="0027636D" w:rsidRPr="00F82282" w:rsidRDefault="0027636D" w:rsidP="008034E2">
      <w:pPr>
        <w:keepNext/>
        <w:keepLines/>
        <w:numPr>
          <w:ilvl w:val="0"/>
          <w:numId w:val="6"/>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190ABEF0" w14:textId="77777777" w:rsidR="00F82282" w:rsidRDefault="00F82282" w:rsidP="008034E2">
      <w:pPr>
        <w:keepNext/>
        <w:keepLines/>
        <w:tabs>
          <w:tab w:val="left" w:pos="851"/>
          <w:tab w:val="left" w:pos="1702"/>
        </w:tabs>
        <w:jc w:val="both"/>
        <w:rPr>
          <w:rFonts w:ascii="Tahoma" w:hAnsi="Tahoma" w:cs="Tahoma"/>
          <w:b/>
        </w:rPr>
      </w:pPr>
    </w:p>
    <w:p w14:paraId="4C4BC472" w14:textId="77777777" w:rsidR="008034E2" w:rsidRDefault="008034E2" w:rsidP="00CF2788">
      <w:pPr>
        <w:keepNext/>
        <w:keepLines/>
        <w:numPr>
          <w:ilvl w:val="0"/>
          <w:numId w:val="49"/>
        </w:numPr>
        <w:jc w:val="center"/>
        <w:rPr>
          <w:rFonts w:ascii="Tahoma" w:hAnsi="Tahoma" w:cs="Tahoma"/>
        </w:rPr>
      </w:pPr>
      <w:r>
        <w:rPr>
          <w:rFonts w:ascii="Tahoma" w:hAnsi="Tahoma" w:cs="Tahoma"/>
        </w:rPr>
        <w:t>č</w:t>
      </w:r>
      <w:r w:rsidR="00F82282" w:rsidRPr="00F82282">
        <w:rPr>
          <w:rFonts w:ascii="Tahoma" w:hAnsi="Tahoma" w:cs="Tahoma"/>
        </w:rPr>
        <w:t>len</w:t>
      </w:r>
    </w:p>
    <w:p w14:paraId="11BC194A" w14:textId="77777777" w:rsidR="008A0DA9" w:rsidRDefault="008A0DA9" w:rsidP="008034E2">
      <w:pPr>
        <w:keepNext/>
        <w:keepLines/>
        <w:jc w:val="both"/>
        <w:rPr>
          <w:rFonts w:ascii="Tahoma" w:hAnsi="Tahoma" w:cs="Tahoma"/>
        </w:rPr>
      </w:pPr>
    </w:p>
    <w:p w14:paraId="7822F77B" w14:textId="77777777" w:rsidR="00392AE2" w:rsidRPr="008034E2" w:rsidRDefault="00392AE2" w:rsidP="008034E2">
      <w:pPr>
        <w:keepNext/>
        <w:keepLines/>
        <w:jc w:val="both"/>
        <w:rPr>
          <w:rFonts w:ascii="Tahoma" w:hAnsi="Tahoma" w:cs="Tahoma"/>
        </w:rPr>
      </w:pPr>
      <w:r w:rsidRPr="008034E2">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07D3473" w14:textId="77777777" w:rsidR="00392AE2" w:rsidRPr="008C68E2" w:rsidRDefault="00392AE2" w:rsidP="008034E2">
      <w:pPr>
        <w:keepNext/>
        <w:keepLines/>
        <w:tabs>
          <w:tab w:val="left" w:pos="567"/>
          <w:tab w:val="left" w:pos="1418"/>
          <w:tab w:val="left" w:pos="1702"/>
        </w:tabs>
        <w:jc w:val="both"/>
        <w:rPr>
          <w:rFonts w:ascii="Tahoma" w:hAnsi="Tahoma" w:cs="Tahoma"/>
        </w:rPr>
      </w:pPr>
    </w:p>
    <w:p w14:paraId="0E5208E8"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7C2C59C2" w14:textId="77777777" w:rsidR="00E13FBB" w:rsidRDefault="00E13FBB" w:rsidP="008034E2">
      <w:pPr>
        <w:keepNext/>
        <w:keepLines/>
        <w:tabs>
          <w:tab w:val="left" w:pos="567"/>
          <w:tab w:val="left" w:pos="1418"/>
          <w:tab w:val="left" w:pos="1702"/>
        </w:tabs>
        <w:jc w:val="both"/>
        <w:rPr>
          <w:rFonts w:ascii="Tahoma" w:hAnsi="Tahoma" w:cs="Tahoma"/>
        </w:rPr>
      </w:pPr>
    </w:p>
    <w:p w14:paraId="4C7C717E" w14:textId="77777777" w:rsidR="00311586" w:rsidRPr="008C68E2" w:rsidRDefault="00311586" w:rsidP="008034E2">
      <w:pPr>
        <w:keepNext/>
        <w:keepLines/>
        <w:tabs>
          <w:tab w:val="left" w:pos="567"/>
          <w:tab w:val="left" w:pos="1418"/>
          <w:tab w:val="left" w:pos="1702"/>
        </w:tabs>
        <w:jc w:val="both"/>
        <w:rPr>
          <w:rFonts w:ascii="Tahoma" w:hAnsi="Tahoma" w:cs="Tahoma"/>
        </w:rPr>
      </w:pPr>
    </w:p>
    <w:p w14:paraId="5D1ADF17" w14:textId="77777777" w:rsidR="005E25C0" w:rsidRDefault="005E25C0" w:rsidP="00CF2788">
      <w:pPr>
        <w:keepNext/>
        <w:keepLines/>
        <w:numPr>
          <w:ilvl w:val="0"/>
          <w:numId w:val="49"/>
        </w:numPr>
        <w:jc w:val="center"/>
        <w:rPr>
          <w:rFonts w:ascii="Tahoma" w:hAnsi="Tahoma" w:cs="Tahoma"/>
        </w:rPr>
      </w:pPr>
      <w:r>
        <w:rPr>
          <w:rFonts w:ascii="Tahoma" w:hAnsi="Tahoma" w:cs="Tahoma"/>
        </w:rPr>
        <w:t>č</w:t>
      </w:r>
      <w:r w:rsidR="00F523D0" w:rsidRPr="00ED575E">
        <w:rPr>
          <w:rFonts w:ascii="Tahoma" w:hAnsi="Tahoma" w:cs="Tahoma"/>
        </w:rPr>
        <w:t>len</w:t>
      </w:r>
    </w:p>
    <w:p w14:paraId="6AED59E8" w14:textId="77777777" w:rsidR="005E25C0" w:rsidRDefault="005E25C0" w:rsidP="008034E2">
      <w:pPr>
        <w:keepNext/>
        <w:keepLines/>
        <w:ind w:left="426"/>
        <w:jc w:val="center"/>
        <w:rPr>
          <w:rFonts w:ascii="Tahoma" w:hAnsi="Tahoma" w:cs="Tahoma"/>
        </w:rPr>
      </w:pPr>
    </w:p>
    <w:p w14:paraId="2E9F1058" w14:textId="77777777" w:rsidR="00392AE2" w:rsidRPr="005E25C0" w:rsidRDefault="00392AE2" w:rsidP="008034E2">
      <w:pPr>
        <w:keepNext/>
        <w:keepLines/>
        <w:jc w:val="both"/>
        <w:rPr>
          <w:rFonts w:ascii="Tahoma" w:hAnsi="Tahoma" w:cs="Tahoma"/>
        </w:rPr>
      </w:pPr>
      <w:r w:rsidRPr="005E25C0">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2742CB93" w14:textId="77777777" w:rsidR="00392AE2" w:rsidRPr="008C68E2" w:rsidRDefault="00392AE2" w:rsidP="008034E2">
      <w:pPr>
        <w:keepNext/>
        <w:keepLines/>
        <w:numPr>
          <w:ilvl w:val="0"/>
          <w:numId w:val="5"/>
        </w:numPr>
        <w:jc w:val="both"/>
        <w:rPr>
          <w:rFonts w:ascii="Tahoma" w:hAnsi="Tahoma" w:cs="Tahoma"/>
        </w:rPr>
      </w:pPr>
      <w:r w:rsidRPr="008C68E2">
        <w:rPr>
          <w:rFonts w:ascii="Tahoma" w:hAnsi="Tahoma" w:cs="Tahoma"/>
        </w:rPr>
        <w:t>svojih ustanoviteljih, družbenikih, vključno s tihimi družbeniki, delničarjih, komandistih ali drugih lastnikih in podatke o lastniških deležih navedenih oseb,</w:t>
      </w:r>
    </w:p>
    <w:p w14:paraId="48888471" w14:textId="77777777" w:rsidR="00392AE2" w:rsidRPr="008C68E2" w:rsidRDefault="00392AE2" w:rsidP="008034E2">
      <w:pPr>
        <w:keepNext/>
        <w:keepLines/>
        <w:numPr>
          <w:ilvl w:val="0"/>
          <w:numId w:val="5"/>
        </w:numPr>
        <w:jc w:val="both"/>
        <w:rPr>
          <w:rFonts w:ascii="Tahoma" w:hAnsi="Tahoma" w:cs="Tahoma"/>
        </w:rPr>
      </w:pPr>
      <w:r w:rsidRPr="008C68E2">
        <w:rPr>
          <w:rFonts w:ascii="Tahoma" w:hAnsi="Tahoma" w:cs="Tahoma"/>
        </w:rPr>
        <w:t>gospodarskih subjektih, za katere se glede na določbe zakona, ki ureja gospodarske družbe, šteje</w:t>
      </w:r>
      <w:r>
        <w:rPr>
          <w:rFonts w:ascii="Tahoma" w:hAnsi="Tahoma" w:cs="Tahoma"/>
        </w:rPr>
        <w:t>, da so z njim povezane družbe.</w:t>
      </w:r>
    </w:p>
    <w:p w14:paraId="384DCC2D" w14:textId="77777777" w:rsidR="002C56D9" w:rsidRDefault="002C56D9" w:rsidP="008034E2">
      <w:pPr>
        <w:keepNext/>
        <w:keepLines/>
        <w:tabs>
          <w:tab w:val="left" w:pos="567"/>
          <w:tab w:val="left" w:pos="1418"/>
          <w:tab w:val="left" w:pos="1702"/>
        </w:tabs>
        <w:jc w:val="both"/>
        <w:rPr>
          <w:rFonts w:ascii="Tahoma" w:hAnsi="Tahoma" w:cs="Tahoma"/>
        </w:rPr>
      </w:pPr>
    </w:p>
    <w:p w14:paraId="1B9EAE1F" w14:textId="77777777" w:rsidR="00D030E2" w:rsidRDefault="00253633" w:rsidP="00CF2788">
      <w:pPr>
        <w:keepNext/>
        <w:keepLines/>
        <w:numPr>
          <w:ilvl w:val="0"/>
          <w:numId w:val="49"/>
        </w:numPr>
        <w:jc w:val="center"/>
        <w:rPr>
          <w:rFonts w:ascii="Tahoma" w:hAnsi="Tahoma" w:cs="Tahoma"/>
        </w:rPr>
      </w:pPr>
      <w:r>
        <w:rPr>
          <w:rFonts w:ascii="Tahoma" w:hAnsi="Tahoma" w:cs="Tahoma"/>
        </w:rPr>
        <w:t>č</w:t>
      </w:r>
      <w:r w:rsidR="00337D19" w:rsidRPr="00E16409">
        <w:rPr>
          <w:rFonts w:ascii="Tahoma" w:hAnsi="Tahoma" w:cs="Tahoma"/>
        </w:rPr>
        <w:t>len</w:t>
      </w:r>
    </w:p>
    <w:p w14:paraId="318A9196" w14:textId="77777777" w:rsidR="00253633" w:rsidRDefault="00253633" w:rsidP="008034E2">
      <w:pPr>
        <w:keepNext/>
        <w:keepLines/>
        <w:rPr>
          <w:rFonts w:ascii="Tahoma" w:hAnsi="Tahoma" w:cs="Tahoma"/>
        </w:rPr>
      </w:pPr>
    </w:p>
    <w:p w14:paraId="2BFFF56B" w14:textId="77777777" w:rsidR="00253633" w:rsidRDefault="00253633" w:rsidP="008034E2">
      <w:pPr>
        <w:keepNext/>
        <w:keepLines/>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1576E01E" w14:textId="77777777" w:rsidR="00253633" w:rsidRDefault="00253633" w:rsidP="008034E2">
      <w:pPr>
        <w:keepNext/>
        <w:keepLines/>
        <w:rPr>
          <w:rFonts w:ascii="Tahoma" w:hAnsi="Tahoma" w:cs="Tahoma"/>
        </w:rPr>
      </w:pPr>
    </w:p>
    <w:p w14:paraId="0C809500" w14:textId="77777777" w:rsidR="008C77E8" w:rsidRDefault="008C77E8" w:rsidP="008034E2">
      <w:pPr>
        <w:keepNext/>
        <w:keepLines/>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strezati namenu, ki sta ga želeli doseči stranki okvirnega sporazuma z neveljavnim določilom.</w:t>
      </w:r>
    </w:p>
    <w:p w14:paraId="3BE0DA05" w14:textId="77777777" w:rsidR="008C77E8" w:rsidRDefault="008C77E8" w:rsidP="008034E2">
      <w:pPr>
        <w:keepNext/>
        <w:keepLines/>
        <w:tabs>
          <w:tab w:val="left" w:pos="567"/>
          <w:tab w:val="left" w:pos="1418"/>
          <w:tab w:val="left" w:pos="1702"/>
        </w:tabs>
        <w:jc w:val="both"/>
        <w:rPr>
          <w:rFonts w:ascii="Tahoma" w:hAnsi="Tahoma" w:cs="Tahoma"/>
        </w:rPr>
      </w:pPr>
    </w:p>
    <w:p w14:paraId="3C18D46C" w14:textId="55638591" w:rsidR="008C77E8" w:rsidRDefault="008C77E8" w:rsidP="008034E2">
      <w:pPr>
        <w:keepNext/>
        <w:keepLines/>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in vsi riziki, ki bodo spremljali </w:t>
      </w:r>
      <w:r>
        <w:rPr>
          <w:rFonts w:ascii="Tahoma" w:hAnsi="Tahoma" w:cs="Tahoma"/>
        </w:rPr>
        <w:t>izvedbo</w:t>
      </w:r>
      <w:r w:rsidRPr="008C68E2">
        <w:rPr>
          <w:rFonts w:ascii="Tahoma" w:hAnsi="Tahoma" w:cs="Tahoma"/>
        </w:rPr>
        <w:t xml:space="preserve">, da je seznanjen z razpisnimi zahtevami in s tehnično dokumentacijo, ter da so mu razumljivi in jasni pogoji in okoliščine za pravilno izvedbo </w:t>
      </w:r>
      <w:r w:rsidR="003146D2">
        <w:rPr>
          <w:rFonts w:ascii="Tahoma" w:hAnsi="Tahoma" w:cs="Tahoma"/>
        </w:rPr>
        <w:t>dobav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prekine </w:t>
      </w:r>
      <w:r>
        <w:rPr>
          <w:rFonts w:ascii="Tahoma" w:hAnsi="Tahoma" w:cs="Tahoma"/>
          <w:lang w:val="es-AR"/>
        </w:rPr>
        <w:t>medsebojno</w:t>
      </w:r>
      <w:r w:rsidRPr="008C68E2">
        <w:rPr>
          <w:rFonts w:ascii="Tahoma" w:hAnsi="Tahoma" w:cs="Tahoma"/>
          <w:lang w:val="es-AR"/>
        </w:rPr>
        <w:t xml:space="preserve"> razmerje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1F9A0E93" w14:textId="77777777" w:rsidR="003146D2" w:rsidRPr="008C68E2" w:rsidRDefault="003146D2" w:rsidP="008034E2">
      <w:pPr>
        <w:keepNext/>
        <w:keepLines/>
        <w:tabs>
          <w:tab w:val="left" w:pos="567"/>
          <w:tab w:val="left" w:pos="1418"/>
          <w:tab w:val="left" w:pos="1702"/>
        </w:tabs>
        <w:jc w:val="both"/>
        <w:rPr>
          <w:rFonts w:ascii="Tahoma" w:hAnsi="Tahoma" w:cs="Tahoma"/>
          <w:lang w:val="es-AR"/>
        </w:rPr>
      </w:pPr>
    </w:p>
    <w:p w14:paraId="742DE0FC"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w:t>
      </w:r>
      <w:r w:rsidR="003146D2">
        <w:rPr>
          <w:rFonts w:ascii="Tahoma" w:hAnsi="Tahoma" w:cs="Tahoma"/>
        </w:rPr>
        <w:t xml:space="preserve"> ta okvirni sporazum,</w:t>
      </w:r>
      <w:r w:rsidRPr="00AC0D4E">
        <w:rPr>
          <w:rFonts w:ascii="Tahoma" w:hAnsi="Tahoma" w:cs="Tahoma"/>
        </w:rPr>
        <w:t xml:space="preserve">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razen podatkov</w:t>
      </w:r>
      <w:r w:rsidR="00C930ED">
        <w:rPr>
          <w:rFonts w:ascii="Tahoma" w:hAnsi="Tahoma" w:cs="Tahoma"/>
        </w:rPr>
        <w:t xml:space="preserve"> in informacij</w:t>
      </w:r>
      <w:r w:rsidRPr="00AC0D4E">
        <w:rPr>
          <w:rFonts w:ascii="Tahoma" w:hAnsi="Tahoma" w:cs="Tahoma"/>
        </w:rPr>
        <w:t>, ki po veljavnih predpisih štejejo za javne.</w:t>
      </w:r>
    </w:p>
    <w:p w14:paraId="1F1D1D9B" w14:textId="77777777" w:rsidR="008A0DA9" w:rsidRDefault="008A0DA9" w:rsidP="008034E2">
      <w:pPr>
        <w:keepNext/>
        <w:keepLines/>
        <w:ind w:left="426"/>
        <w:jc w:val="center"/>
        <w:rPr>
          <w:rFonts w:ascii="Tahoma" w:hAnsi="Tahoma" w:cs="Tahoma"/>
        </w:rPr>
      </w:pPr>
    </w:p>
    <w:p w14:paraId="3B05991A" w14:textId="77777777" w:rsidR="00F523D0" w:rsidRPr="00856F7B" w:rsidRDefault="00F523D0" w:rsidP="00CF2788">
      <w:pPr>
        <w:keepNext/>
        <w:keepLines/>
        <w:numPr>
          <w:ilvl w:val="0"/>
          <w:numId w:val="49"/>
        </w:numPr>
        <w:jc w:val="center"/>
        <w:rPr>
          <w:rFonts w:ascii="Tahoma" w:hAnsi="Tahoma" w:cs="Tahoma"/>
        </w:rPr>
      </w:pPr>
      <w:r w:rsidRPr="00856F7B">
        <w:rPr>
          <w:rFonts w:ascii="Tahoma" w:hAnsi="Tahoma" w:cs="Tahoma"/>
        </w:rPr>
        <w:t>člen</w:t>
      </w:r>
    </w:p>
    <w:p w14:paraId="60CF5375" w14:textId="77777777" w:rsidR="00F523D0" w:rsidRDefault="00F523D0" w:rsidP="008034E2">
      <w:pPr>
        <w:keepNext/>
        <w:keepLines/>
        <w:tabs>
          <w:tab w:val="left" w:pos="567"/>
          <w:tab w:val="left" w:pos="1418"/>
          <w:tab w:val="left" w:pos="1702"/>
        </w:tabs>
        <w:jc w:val="both"/>
        <w:rPr>
          <w:rFonts w:ascii="Tahoma" w:hAnsi="Tahoma" w:cs="Tahoma"/>
        </w:rPr>
      </w:pPr>
    </w:p>
    <w:p w14:paraId="0CC1A79E" w14:textId="77777777" w:rsidR="00392AE2" w:rsidRDefault="00392AE2" w:rsidP="008034E2">
      <w:pPr>
        <w:keepNext/>
        <w:keepLines/>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w:t>
      </w:r>
      <w:r w:rsidR="00E84472">
        <w:rPr>
          <w:rFonts w:ascii="Tahoma" w:hAnsi="Tahoma" w:cs="Tahoma"/>
        </w:rPr>
        <w:t>a, ki ureja obligacijska razmerja</w:t>
      </w:r>
      <w:r w:rsidRPr="008C68E2">
        <w:rPr>
          <w:rFonts w:ascii="Tahoma" w:hAnsi="Tahoma" w:cs="Tahoma"/>
        </w:rPr>
        <w:t>.</w:t>
      </w:r>
    </w:p>
    <w:p w14:paraId="7C481264" w14:textId="77777777" w:rsidR="008034E2" w:rsidRPr="00856F7B" w:rsidRDefault="008034E2" w:rsidP="008034E2">
      <w:pPr>
        <w:keepNext/>
        <w:keepLines/>
        <w:tabs>
          <w:tab w:val="left" w:pos="567"/>
          <w:tab w:val="left" w:pos="1418"/>
          <w:tab w:val="left" w:pos="1702"/>
        </w:tabs>
        <w:jc w:val="both"/>
        <w:rPr>
          <w:rFonts w:ascii="Tahoma" w:hAnsi="Tahoma" w:cs="Tahoma"/>
        </w:rPr>
      </w:pPr>
    </w:p>
    <w:p w14:paraId="73F676CB" w14:textId="77777777" w:rsidR="00CA7A3B" w:rsidRDefault="00CA7A3B" w:rsidP="00CF2788">
      <w:pPr>
        <w:keepNext/>
        <w:keepLines/>
        <w:numPr>
          <w:ilvl w:val="0"/>
          <w:numId w:val="49"/>
        </w:numPr>
        <w:jc w:val="center"/>
        <w:rPr>
          <w:rFonts w:ascii="Tahoma" w:hAnsi="Tahoma" w:cs="Tahoma"/>
        </w:rPr>
      </w:pPr>
      <w:r>
        <w:rPr>
          <w:rFonts w:ascii="Tahoma" w:hAnsi="Tahoma" w:cs="Tahoma"/>
        </w:rPr>
        <w:t>č</w:t>
      </w:r>
      <w:r w:rsidRPr="00856F7B">
        <w:rPr>
          <w:rFonts w:ascii="Tahoma" w:hAnsi="Tahoma" w:cs="Tahoma"/>
        </w:rPr>
        <w:t>len</w:t>
      </w:r>
    </w:p>
    <w:p w14:paraId="51383C50" w14:textId="77777777" w:rsidR="00CA7A3B" w:rsidRPr="00856F7B" w:rsidRDefault="00CA7A3B" w:rsidP="008034E2">
      <w:pPr>
        <w:keepNext/>
        <w:keepLines/>
        <w:ind w:left="426"/>
        <w:jc w:val="center"/>
        <w:rPr>
          <w:rFonts w:ascii="Tahoma" w:hAnsi="Tahoma" w:cs="Tahoma"/>
        </w:rPr>
      </w:pPr>
    </w:p>
    <w:p w14:paraId="756E988F" w14:textId="77777777" w:rsidR="00253633" w:rsidRPr="00B2333E" w:rsidRDefault="00CA7A3B" w:rsidP="008034E2">
      <w:pPr>
        <w:keepNext/>
        <w:keepLines/>
        <w:jc w:val="both"/>
        <w:rPr>
          <w:rFonts w:ascii="Tahoma" w:hAnsi="Tahoma" w:cs="Tahoma"/>
        </w:rPr>
      </w:pPr>
      <w:r w:rsidRPr="00CA7A3B">
        <w:rPr>
          <w:rFonts w:ascii="Tahoma" w:hAnsi="Tahoma" w:cs="Tahoma"/>
        </w:rPr>
        <w:t xml:space="preserve">Okvirni sporazum je sklenjen in prične veljati z dnem, ko ga podpišeta obe stranki okvirnega sporazuma pod pogojem, da izvajalec naročniku predloži finančno zavarovanje za zavarovanje dobre izvedbe obveznosti iz okvirnega sporazuma v roku, v višini in z veljavnostjo, kot je določena v </w:t>
      </w:r>
      <w:r w:rsidR="00494E16">
        <w:rPr>
          <w:rFonts w:ascii="Tahoma" w:hAnsi="Tahoma" w:cs="Tahoma"/>
          <w:color w:val="000000"/>
        </w:rPr>
        <w:t>18</w:t>
      </w:r>
      <w:r w:rsidRPr="00CA7A3B">
        <w:rPr>
          <w:rFonts w:ascii="Tahoma" w:hAnsi="Tahoma" w:cs="Tahoma"/>
        </w:rPr>
        <w:t>. členu tega okvirnega sporazuma</w:t>
      </w:r>
      <w:r w:rsidR="00117AB9">
        <w:rPr>
          <w:rFonts w:ascii="Tahoma" w:hAnsi="Tahoma" w:cs="Tahoma"/>
        </w:rPr>
        <w:t xml:space="preserve">. </w:t>
      </w:r>
      <w:r w:rsidR="00494E16">
        <w:rPr>
          <w:rFonts w:ascii="Tahoma" w:hAnsi="Tahoma" w:cs="Tahoma"/>
          <w:lang w:eastAsia="ar-SA"/>
        </w:rPr>
        <w:t>V kolikor izvajalec, v skladu z</w:t>
      </w:r>
      <w:r w:rsidR="00253633" w:rsidRPr="00B2333E">
        <w:rPr>
          <w:rFonts w:ascii="Tahoma" w:hAnsi="Tahoma" w:cs="Tahoma"/>
          <w:lang w:eastAsia="ar-SA"/>
        </w:rPr>
        <w:t xml:space="preserve"> </w:t>
      </w:r>
      <w:r w:rsidR="00494E16">
        <w:rPr>
          <w:rFonts w:ascii="Tahoma" w:hAnsi="Tahoma" w:cs="Tahoma"/>
          <w:lang w:eastAsia="ar-SA"/>
        </w:rPr>
        <w:t>18</w:t>
      </w:r>
      <w:r w:rsidR="00253633" w:rsidRPr="00B2333E">
        <w:rPr>
          <w:rFonts w:ascii="Tahoma" w:hAnsi="Tahoma" w:cs="Tahoma"/>
          <w:lang w:eastAsia="ar-SA"/>
        </w:rPr>
        <w:t xml:space="preserve">. členom </w:t>
      </w:r>
      <w:r w:rsidR="00253633">
        <w:rPr>
          <w:rFonts w:ascii="Tahoma" w:hAnsi="Tahoma" w:cs="Tahoma"/>
          <w:lang w:eastAsia="ar-SA"/>
        </w:rPr>
        <w:t>tega okvirnega sporazuma,</w:t>
      </w:r>
      <w:r w:rsidR="00253633" w:rsidRPr="00B2333E">
        <w:rPr>
          <w:rFonts w:ascii="Tahoma" w:hAnsi="Tahoma" w:cs="Tahoma"/>
          <w:lang w:eastAsia="ar-SA"/>
        </w:rPr>
        <w:t xml:space="preserve"> </w:t>
      </w:r>
      <w:r w:rsidR="00C930ED">
        <w:rPr>
          <w:rFonts w:ascii="Tahoma" w:hAnsi="Tahoma" w:cs="Tahoma"/>
          <w:lang w:eastAsia="ar-SA"/>
        </w:rPr>
        <w:t xml:space="preserve">naročniku </w:t>
      </w:r>
      <w:r w:rsidR="00253633" w:rsidRPr="00B2333E">
        <w:rPr>
          <w:rFonts w:ascii="Tahoma" w:hAnsi="Tahoma" w:cs="Tahoma"/>
          <w:lang w:eastAsia="ar-SA"/>
        </w:rPr>
        <w:t>ne predloži finančnega zavarovanja</w:t>
      </w:r>
      <w:r w:rsidR="00E84472" w:rsidRPr="00E84472">
        <w:rPr>
          <w:rFonts w:ascii="Tahoma" w:hAnsi="Tahoma" w:cs="Tahoma"/>
        </w:rPr>
        <w:t xml:space="preserve"> </w:t>
      </w:r>
      <w:r w:rsidR="00E84472" w:rsidRPr="00CA7A3B">
        <w:rPr>
          <w:rFonts w:ascii="Tahoma" w:hAnsi="Tahoma" w:cs="Tahoma"/>
        </w:rPr>
        <w:t>za zavarovanje dobre izvedbe obveznosti iz okvirnega sporazuma</w:t>
      </w:r>
      <w:r w:rsidR="00253633" w:rsidRPr="00B2333E">
        <w:rPr>
          <w:rFonts w:ascii="Tahoma" w:hAnsi="Tahoma" w:cs="Tahoma"/>
          <w:lang w:eastAsia="ar-SA"/>
        </w:rPr>
        <w:t xml:space="preserve">, </w:t>
      </w:r>
      <w:r w:rsidR="00253633" w:rsidRPr="00B2333E">
        <w:rPr>
          <w:rFonts w:ascii="Tahoma" w:hAnsi="Tahoma" w:cs="Tahoma"/>
        </w:rPr>
        <w:t xml:space="preserve">se šteje, da ta </w:t>
      </w:r>
      <w:r w:rsidR="00253633">
        <w:rPr>
          <w:rFonts w:ascii="Tahoma" w:hAnsi="Tahoma" w:cs="Tahoma"/>
        </w:rPr>
        <w:t>okvirni sporazum</w:t>
      </w:r>
      <w:r w:rsidR="00253633" w:rsidRPr="00B2333E">
        <w:rPr>
          <w:rFonts w:ascii="Tahoma" w:hAnsi="Tahoma" w:cs="Tahoma"/>
        </w:rPr>
        <w:t xml:space="preserve"> ni bil nikoli sklenjen. </w:t>
      </w:r>
    </w:p>
    <w:p w14:paraId="2EDF9B70" w14:textId="77777777" w:rsidR="00117AB9" w:rsidRPr="00CA7A3B" w:rsidRDefault="00117AB9" w:rsidP="008034E2">
      <w:pPr>
        <w:keepNext/>
        <w:keepLines/>
        <w:jc w:val="both"/>
        <w:rPr>
          <w:rFonts w:ascii="Tahoma" w:hAnsi="Tahoma" w:cs="Tahoma"/>
        </w:rPr>
      </w:pPr>
    </w:p>
    <w:p w14:paraId="535AEA55" w14:textId="77777777" w:rsidR="000A2619" w:rsidRDefault="000A2619" w:rsidP="008034E2">
      <w:pPr>
        <w:keepNext/>
        <w:keepLines/>
        <w:tabs>
          <w:tab w:val="left" w:pos="567"/>
          <w:tab w:val="left" w:pos="1418"/>
          <w:tab w:val="left" w:pos="1702"/>
        </w:tabs>
        <w:jc w:val="both"/>
        <w:rPr>
          <w:rFonts w:ascii="Tahoma" w:eastAsia="Calibri" w:hAnsi="Tahoma" w:cs="Tahoma"/>
        </w:rPr>
      </w:pPr>
      <w:r w:rsidRPr="008C68E2">
        <w:rPr>
          <w:rFonts w:ascii="Tahoma" w:eastAsia="Calibri" w:hAnsi="Tahoma" w:cs="Tahoma"/>
        </w:rPr>
        <w:t xml:space="preserve">Ta </w:t>
      </w:r>
      <w:r>
        <w:rPr>
          <w:rFonts w:ascii="Tahoma" w:hAnsi="Tahoma" w:cs="Tahoma"/>
        </w:rPr>
        <w:t>okvirni sporazum</w:t>
      </w:r>
      <w:r w:rsidRPr="008C68E2">
        <w:rPr>
          <w:rFonts w:ascii="Tahoma" w:eastAsia="Calibri" w:hAnsi="Tahoma" w:cs="Tahoma"/>
        </w:rPr>
        <w:t xml:space="preserve"> v celoti zavezuje tudi morebitne vsakokratne pravne naslednike vsake od strank</w:t>
      </w:r>
      <w:r>
        <w:rPr>
          <w:rFonts w:ascii="Tahoma" w:eastAsia="Calibri" w:hAnsi="Tahoma" w:cs="Tahoma"/>
        </w:rPr>
        <w:t xml:space="preserve"> </w:t>
      </w:r>
      <w:r>
        <w:rPr>
          <w:rFonts w:ascii="Tahoma" w:hAnsi="Tahoma" w:cs="Tahoma"/>
        </w:rPr>
        <w:t>okvirnega sporazuma</w:t>
      </w:r>
      <w:r w:rsidRPr="008C68E2">
        <w:rPr>
          <w:rFonts w:ascii="Tahoma" w:eastAsia="Calibri" w:hAnsi="Tahoma" w:cs="Tahoma"/>
        </w:rPr>
        <w:t>, kar velja zlasti tudi v primeru organizacijsko – statusnih ter lastninskih sprememb.</w:t>
      </w:r>
    </w:p>
    <w:p w14:paraId="61DCA621" w14:textId="77777777" w:rsidR="003050D7" w:rsidRDefault="003050D7" w:rsidP="008034E2">
      <w:pPr>
        <w:keepNext/>
        <w:keepLines/>
        <w:tabs>
          <w:tab w:val="left" w:pos="567"/>
          <w:tab w:val="left" w:pos="1418"/>
          <w:tab w:val="left" w:pos="1702"/>
        </w:tabs>
        <w:jc w:val="both"/>
        <w:rPr>
          <w:rFonts w:ascii="Tahoma" w:eastAsia="Calibri" w:hAnsi="Tahoma" w:cs="Tahoma"/>
        </w:rPr>
      </w:pPr>
    </w:p>
    <w:p w14:paraId="68DE255D" w14:textId="77777777" w:rsidR="00E13FBB" w:rsidRDefault="00E13FBB" w:rsidP="008034E2">
      <w:pPr>
        <w:keepNext/>
        <w:keepLines/>
        <w:tabs>
          <w:tab w:val="left" w:pos="567"/>
          <w:tab w:val="left" w:pos="1418"/>
          <w:tab w:val="left" w:pos="1702"/>
        </w:tabs>
        <w:jc w:val="both"/>
        <w:rPr>
          <w:rFonts w:ascii="Tahoma" w:eastAsia="Calibri" w:hAnsi="Tahoma" w:cs="Tahoma"/>
        </w:rPr>
      </w:pPr>
    </w:p>
    <w:p w14:paraId="2D4C57C6" w14:textId="77777777" w:rsidR="00E13FBB" w:rsidRDefault="00E13FBB" w:rsidP="008034E2">
      <w:pPr>
        <w:keepNext/>
        <w:keepLines/>
        <w:tabs>
          <w:tab w:val="left" w:pos="567"/>
          <w:tab w:val="left" w:pos="1418"/>
          <w:tab w:val="left" w:pos="1702"/>
        </w:tabs>
        <w:jc w:val="both"/>
        <w:rPr>
          <w:rFonts w:ascii="Tahoma" w:eastAsia="Calibri" w:hAnsi="Tahoma" w:cs="Tahoma"/>
        </w:rPr>
      </w:pPr>
    </w:p>
    <w:p w14:paraId="64D00B7D" w14:textId="77777777" w:rsidR="00E13FBB" w:rsidRDefault="00E13FBB" w:rsidP="008034E2">
      <w:pPr>
        <w:keepNext/>
        <w:keepLines/>
        <w:tabs>
          <w:tab w:val="left" w:pos="567"/>
          <w:tab w:val="left" w:pos="1418"/>
          <w:tab w:val="left" w:pos="1702"/>
        </w:tabs>
        <w:jc w:val="both"/>
        <w:rPr>
          <w:rFonts w:ascii="Tahoma" w:eastAsia="Calibri" w:hAnsi="Tahoma" w:cs="Tahoma"/>
        </w:rPr>
      </w:pPr>
    </w:p>
    <w:p w14:paraId="1C559BF8" w14:textId="77777777" w:rsidR="004F6AB5" w:rsidRDefault="004F6AB5" w:rsidP="00CF2788">
      <w:pPr>
        <w:keepNext/>
        <w:keepLines/>
        <w:numPr>
          <w:ilvl w:val="0"/>
          <w:numId w:val="49"/>
        </w:numPr>
        <w:jc w:val="center"/>
        <w:rPr>
          <w:rFonts w:ascii="Tahoma" w:hAnsi="Tahoma" w:cs="Tahoma"/>
        </w:rPr>
      </w:pPr>
      <w:r>
        <w:rPr>
          <w:rFonts w:ascii="Tahoma" w:hAnsi="Tahoma" w:cs="Tahoma"/>
        </w:rPr>
        <w:lastRenderedPageBreak/>
        <w:t>člen</w:t>
      </w:r>
    </w:p>
    <w:p w14:paraId="1B4D3F9B" w14:textId="77777777" w:rsidR="004F6AB5" w:rsidRDefault="004F6AB5" w:rsidP="008034E2">
      <w:pPr>
        <w:keepNext/>
        <w:keepLines/>
        <w:rPr>
          <w:rFonts w:ascii="Tahoma" w:hAnsi="Tahoma" w:cs="Tahoma"/>
        </w:rPr>
      </w:pPr>
    </w:p>
    <w:p w14:paraId="7D8DCDDC" w14:textId="77777777" w:rsidR="004F6AB5" w:rsidRPr="00E575BC" w:rsidRDefault="004F6AB5" w:rsidP="008034E2">
      <w:pPr>
        <w:keepNext/>
        <w:keepLines/>
        <w:jc w:val="both"/>
        <w:rPr>
          <w:rFonts w:ascii="Tahoma" w:hAnsi="Tahoma" w:cs="Tahoma"/>
        </w:rPr>
      </w:pPr>
      <w:r w:rsidRPr="00E575BC">
        <w:rPr>
          <w:rFonts w:ascii="Tahoma" w:hAnsi="Tahoma" w:cs="Tahoma"/>
        </w:rPr>
        <w:t xml:space="preserve">Ta </w:t>
      </w:r>
      <w:r>
        <w:rPr>
          <w:rFonts w:ascii="Tahoma" w:hAnsi="Tahoma" w:cs="Tahoma"/>
        </w:rPr>
        <w:t>okvirni sporazum</w:t>
      </w:r>
      <w:r w:rsidRPr="00E575BC">
        <w:rPr>
          <w:rFonts w:ascii="Tahoma" w:hAnsi="Tahoma" w:cs="Tahoma"/>
        </w:rPr>
        <w:t xml:space="preserve"> </w:t>
      </w:r>
      <w:r>
        <w:rPr>
          <w:rFonts w:ascii="Tahoma" w:hAnsi="Tahoma" w:cs="Tahoma"/>
        </w:rPr>
        <w:t>je sklenjen</w:t>
      </w:r>
      <w:r w:rsidRPr="00E575BC">
        <w:rPr>
          <w:rFonts w:ascii="Tahoma" w:hAnsi="Tahoma" w:cs="Tahoma"/>
        </w:rPr>
        <w:t xml:space="preserve"> pod razveznim pogojem, ki se uresniči v primeru izpolnitve ene od naslednjih okoliščin:</w:t>
      </w:r>
    </w:p>
    <w:p w14:paraId="441F65BC" w14:textId="77777777" w:rsidR="004F6AB5" w:rsidRDefault="004F6AB5" w:rsidP="008034E2">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sodišče s pravnomočno odločitvijo ugotovilo kršitev obveznosti delovne, okoljske ali socialne zakonodaje s strani izvajalca ali podizvajalca ali </w:t>
      </w:r>
    </w:p>
    <w:p w14:paraId="038EBE09" w14:textId="77777777" w:rsidR="004F6AB5" w:rsidRPr="00E575BC" w:rsidRDefault="004F6AB5" w:rsidP="008034E2">
      <w:pPr>
        <w:pStyle w:val="Odstavekseznama"/>
        <w:keepNext/>
        <w:keepLines/>
        <w:numPr>
          <w:ilvl w:val="0"/>
          <w:numId w:val="11"/>
        </w:numPr>
        <w:jc w:val="both"/>
        <w:rPr>
          <w:rFonts w:ascii="Tahoma" w:hAnsi="Tahoma" w:cs="Tahoma"/>
        </w:rPr>
      </w:pPr>
      <w:r w:rsidRPr="00E575BC">
        <w:rPr>
          <w:rFonts w:ascii="Tahoma" w:hAnsi="Tahoma" w:cs="Tahoma"/>
        </w:rPr>
        <w:t xml:space="preserve">če bo naročnik seznanjen, da je pristojni državni organ pri izvajalcu ali podizvajalcu v času izvajanja </w:t>
      </w:r>
      <w:r>
        <w:rPr>
          <w:rFonts w:ascii="Tahoma" w:hAnsi="Tahoma" w:cs="Tahoma"/>
        </w:rPr>
        <w:t>okvirnega sporazuma</w:t>
      </w:r>
      <w:r w:rsidRPr="00E575BC">
        <w:rPr>
          <w:rFonts w:ascii="Tahoma" w:hAnsi="Tahoma" w:cs="Tahoma"/>
        </w:rPr>
        <w:t xml:space="preserve"> ugotovil najmanj dve kršitvi v zvezi s plačilom za delo, delovnim časom, počitki, opravljanjem dela na podlagi pogodb civilnega prava kljub obstoju elementov delovnega razmerja ali </w:t>
      </w:r>
      <w:r>
        <w:rPr>
          <w:rFonts w:ascii="Tahoma" w:hAnsi="Tahoma" w:cs="Tahoma"/>
        </w:rPr>
        <w:t>v zvezi z zaposlovanjem na črno,</w:t>
      </w:r>
    </w:p>
    <w:p w14:paraId="161CFF7E" w14:textId="77777777" w:rsidR="004F6AB5" w:rsidRPr="00E575BC" w:rsidRDefault="004F6AB5" w:rsidP="008034E2">
      <w:pPr>
        <w:keepNext/>
        <w:keepLines/>
        <w:jc w:val="both"/>
        <w:rPr>
          <w:rFonts w:ascii="Tahoma" w:hAnsi="Tahoma" w:cs="Tahoma"/>
        </w:rPr>
      </w:pPr>
      <w:r w:rsidRPr="00E575BC">
        <w:rPr>
          <w:rFonts w:ascii="Tahoma" w:hAnsi="Tahoma" w:cs="Tahoma"/>
        </w:rPr>
        <w:t>in za kateri mu je bila s pravnomočno odločitvijo ali več pravnomočnimi odločitvami izrečena globa za prekršek,</w:t>
      </w:r>
      <w:r>
        <w:rPr>
          <w:rFonts w:ascii="Tahoma" w:hAnsi="Tahoma" w:cs="Tahoma"/>
        </w:rPr>
        <w:t xml:space="preserve"> </w:t>
      </w:r>
      <w:r w:rsidRPr="00E575BC">
        <w:rPr>
          <w:rFonts w:ascii="Tahoma" w:hAnsi="Tahoma" w:cs="Tahoma"/>
        </w:rPr>
        <w:t xml:space="preserve">in pod pogojem, da je od seznanitve s kršitvijo in do izteka veljavnosti </w:t>
      </w:r>
      <w:r>
        <w:rPr>
          <w:rFonts w:ascii="Tahoma" w:hAnsi="Tahoma" w:cs="Tahoma"/>
        </w:rPr>
        <w:t>okvirnega sporazuma</w:t>
      </w:r>
      <w:r w:rsidRPr="00E575BC">
        <w:rPr>
          <w:rFonts w:ascii="Tahoma" w:hAnsi="Tahoma" w:cs="Tahoma"/>
        </w:rPr>
        <w:t xml:space="preserve"> še najmanj </w:t>
      </w:r>
      <w:r>
        <w:rPr>
          <w:rFonts w:ascii="Tahoma" w:hAnsi="Tahoma" w:cs="Tahoma"/>
        </w:rPr>
        <w:t>6 (š</w:t>
      </w:r>
      <w:r w:rsidRPr="00E575BC">
        <w:rPr>
          <w:rFonts w:ascii="Tahoma" w:hAnsi="Tahoma" w:cs="Tahoma"/>
        </w:rPr>
        <w:t>est</w:t>
      </w:r>
      <w:r>
        <w:rPr>
          <w:rFonts w:ascii="Tahoma" w:hAnsi="Tahoma" w:cs="Tahoma"/>
        </w:rPr>
        <w:t>)</w:t>
      </w:r>
      <w:r w:rsidRPr="00E575BC">
        <w:rPr>
          <w:rFonts w:ascii="Tahoma" w:hAnsi="Tahoma" w:cs="Tahoma"/>
        </w:rPr>
        <w:t xml:space="preserve"> mesecev oziroma če izvajalec nastopa s podizvajalcem pa tudi, če zaradi ugotovljene kršitve pri podizvajalcu izvajalec ne nadomesti ali zamenja tega podizvajalca, na način določen v </w:t>
      </w:r>
      <w:r w:rsidRPr="00E575BC">
        <w:rPr>
          <w:rFonts w:ascii="Tahoma" w:hAnsi="Tahoma" w:cs="Tahoma"/>
          <w:iCs/>
        </w:rPr>
        <w:t>skladu s 94. členom ZJN-3</w:t>
      </w:r>
      <w:r w:rsidRPr="00E575BC">
        <w:rPr>
          <w:rFonts w:ascii="Tahoma" w:hAnsi="Tahoma" w:cs="Tahoma"/>
        </w:rPr>
        <w:t xml:space="preserve"> in določili te</w:t>
      </w:r>
      <w:r w:rsidR="00C930ED">
        <w:rPr>
          <w:rFonts w:ascii="Tahoma" w:hAnsi="Tahoma" w:cs="Tahoma"/>
        </w:rPr>
        <w:t>ga</w:t>
      </w:r>
      <w:r w:rsidRPr="00E575BC">
        <w:rPr>
          <w:rFonts w:ascii="Tahoma" w:hAnsi="Tahoma" w:cs="Tahoma"/>
        </w:rPr>
        <w:t xml:space="preserve"> </w:t>
      </w:r>
      <w:r w:rsidR="00C930ED">
        <w:rPr>
          <w:rFonts w:ascii="Tahoma" w:hAnsi="Tahoma" w:cs="Tahoma"/>
        </w:rPr>
        <w:t>okvirnega sporazuma</w:t>
      </w:r>
      <w:r>
        <w:rPr>
          <w:rFonts w:ascii="Tahoma" w:hAnsi="Tahoma" w:cs="Tahoma"/>
        </w:rPr>
        <w:t>,</w:t>
      </w:r>
      <w:r w:rsidRPr="00E575BC">
        <w:rPr>
          <w:rFonts w:ascii="Tahoma" w:hAnsi="Tahoma" w:cs="Tahoma"/>
        </w:rPr>
        <w:t xml:space="preserve"> v roku 30</w:t>
      </w:r>
      <w:r>
        <w:rPr>
          <w:rFonts w:ascii="Tahoma" w:hAnsi="Tahoma" w:cs="Tahoma"/>
        </w:rPr>
        <w:t xml:space="preserve"> (trideset)</w:t>
      </w:r>
      <w:r w:rsidRPr="00E575BC">
        <w:rPr>
          <w:rFonts w:ascii="Tahoma" w:hAnsi="Tahoma" w:cs="Tahoma"/>
        </w:rPr>
        <w:t xml:space="preserve"> dni od seznanitve s kršitvijo. </w:t>
      </w:r>
    </w:p>
    <w:p w14:paraId="71823C4B" w14:textId="77777777" w:rsidR="004F6AB5" w:rsidRDefault="004F6AB5" w:rsidP="008034E2">
      <w:pPr>
        <w:keepNext/>
        <w:keepLines/>
        <w:jc w:val="both"/>
        <w:rPr>
          <w:rFonts w:ascii="Tahoma" w:hAnsi="Tahoma" w:cs="Tahoma"/>
        </w:rPr>
      </w:pPr>
    </w:p>
    <w:p w14:paraId="2C4FF9F1" w14:textId="77777777" w:rsidR="004F6AB5" w:rsidRDefault="004F6AB5" w:rsidP="008034E2">
      <w:pPr>
        <w:keepNext/>
        <w:keepLines/>
        <w:jc w:val="both"/>
        <w:rPr>
          <w:rFonts w:ascii="Tahoma" w:hAnsi="Tahoma" w:cs="Tahoma"/>
        </w:rPr>
      </w:pPr>
      <w:r w:rsidRPr="00E575BC">
        <w:rPr>
          <w:rFonts w:ascii="Tahoma" w:hAnsi="Tahoma" w:cs="Tahoma"/>
        </w:rPr>
        <w:t xml:space="preserve">V primeru izpolnitve okoliščine in pogojev iz prejšnjega odstavka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z dnem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o izvedbi javnega naročila za predmetno naročilo. O datumu sklenitve nove</w:t>
      </w:r>
      <w:r>
        <w:rPr>
          <w:rFonts w:ascii="Tahoma" w:hAnsi="Tahoma" w:cs="Tahoma"/>
        </w:rPr>
        <w:t>ga</w:t>
      </w:r>
      <w:r w:rsidRPr="00E575BC">
        <w:rPr>
          <w:rFonts w:ascii="Tahoma" w:hAnsi="Tahoma" w:cs="Tahoma"/>
        </w:rPr>
        <w:t xml:space="preserve"> </w:t>
      </w:r>
      <w:r>
        <w:rPr>
          <w:rFonts w:ascii="Tahoma" w:hAnsi="Tahoma" w:cs="Tahoma"/>
        </w:rPr>
        <w:t>okvirnega sporazuma</w:t>
      </w:r>
      <w:r w:rsidRPr="00E575BC">
        <w:rPr>
          <w:rFonts w:ascii="Tahoma" w:hAnsi="Tahoma" w:cs="Tahoma"/>
        </w:rPr>
        <w:t xml:space="preserve"> bo naročnik obvestil izvajalca.</w:t>
      </w:r>
    </w:p>
    <w:p w14:paraId="13344D39" w14:textId="77777777" w:rsidR="004F6AB5" w:rsidRPr="00E575BC" w:rsidRDefault="004F6AB5" w:rsidP="008034E2">
      <w:pPr>
        <w:keepNext/>
        <w:keepLines/>
        <w:jc w:val="both"/>
        <w:rPr>
          <w:rFonts w:ascii="Tahoma" w:hAnsi="Tahoma" w:cs="Tahoma"/>
        </w:rPr>
      </w:pPr>
    </w:p>
    <w:p w14:paraId="58833FCC" w14:textId="77777777" w:rsidR="004F6AB5" w:rsidRPr="00E575BC" w:rsidRDefault="004F6AB5" w:rsidP="008034E2">
      <w:pPr>
        <w:keepNext/>
        <w:keepLines/>
        <w:jc w:val="both"/>
        <w:rPr>
          <w:rFonts w:ascii="Tahoma" w:hAnsi="Tahoma" w:cs="Tahoma"/>
        </w:rPr>
      </w:pPr>
      <w:r w:rsidRPr="00E575BC">
        <w:rPr>
          <w:rFonts w:ascii="Tahoma" w:hAnsi="Tahoma" w:cs="Tahoma"/>
        </w:rPr>
        <w:t>Če naročnik v roku 30</w:t>
      </w:r>
      <w:r>
        <w:rPr>
          <w:rFonts w:ascii="Tahoma" w:hAnsi="Tahoma" w:cs="Tahoma"/>
        </w:rPr>
        <w:t xml:space="preserve"> (trideset)</w:t>
      </w:r>
      <w:r w:rsidRPr="00E575BC">
        <w:rPr>
          <w:rFonts w:ascii="Tahoma" w:hAnsi="Tahoma" w:cs="Tahoma"/>
        </w:rPr>
        <w:t xml:space="preserve"> dni od seznanitve s kršitvijo ne začne novega postopka javnega naročila, se šteje, da je </w:t>
      </w:r>
      <w:r>
        <w:rPr>
          <w:rFonts w:ascii="Tahoma" w:hAnsi="Tahoma" w:cs="Tahoma"/>
        </w:rPr>
        <w:t>okvirni sporazum</w:t>
      </w:r>
      <w:r w:rsidRPr="00E575BC">
        <w:rPr>
          <w:rFonts w:ascii="Tahoma" w:hAnsi="Tahoma" w:cs="Tahoma"/>
        </w:rPr>
        <w:t xml:space="preserve"> </w:t>
      </w:r>
      <w:r>
        <w:rPr>
          <w:rFonts w:ascii="Tahoma" w:hAnsi="Tahoma" w:cs="Tahoma"/>
        </w:rPr>
        <w:t>razvezan</w:t>
      </w:r>
      <w:r w:rsidRPr="00E575BC">
        <w:rPr>
          <w:rFonts w:ascii="Tahoma" w:hAnsi="Tahoma" w:cs="Tahoma"/>
        </w:rPr>
        <w:t xml:space="preserve"> </w:t>
      </w:r>
      <w:r>
        <w:rPr>
          <w:rFonts w:ascii="Tahoma" w:hAnsi="Tahoma" w:cs="Tahoma"/>
        </w:rPr>
        <w:t>30. (</w:t>
      </w:r>
      <w:r w:rsidRPr="00E575BC">
        <w:rPr>
          <w:rFonts w:ascii="Tahoma" w:hAnsi="Tahoma" w:cs="Tahoma"/>
        </w:rPr>
        <w:t>trideseti</w:t>
      </w:r>
      <w:r>
        <w:rPr>
          <w:rFonts w:ascii="Tahoma" w:hAnsi="Tahoma" w:cs="Tahoma"/>
        </w:rPr>
        <w:t>)</w:t>
      </w:r>
      <w:r w:rsidRPr="00E575BC">
        <w:rPr>
          <w:rFonts w:ascii="Tahoma" w:hAnsi="Tahoma" w:cs="Tahoma"/>
        </w:rPr>
        <w:t xml:space="preserve"> dan od seznanitve s kršitvijo.</w:t>
      </w:r>
    </w:p>
    <w:p w14:paraId="3E3368E0" w14:textId="77777777" w:rsidR="004F6AB5" w:rsidRDefault="004F6AB5" w:rsidP="008034E2">
      <w:pPr>
        <w:keepNext/>
        <w:keepLines/>
        <w:rPr>
          <w:rFonts w:ascii="Tahoma" w:hAnsi="Tahoma" w:cs="Tahoma"/>
        </w:rPr>
      </w:pPr>
    </w:p>
    <w:p w14:paraId="554B2534" w14:textId="77777777" w:rsidR="00F523D0" w:rsidRPr="00856F7B" w:rsidRDefault="00F523D0" w:rsidP="00CF2788">
      <w:pPr>
        <w:keepNext/>
        <w:keepLines/>
        <w:numPr>
          <w:ilvl w:val="0"/>
          <w:numId w:val="49"/>
        </w:numPr>
        <w:jc w:val="center"/>
        <w:rPr>
          <w:rFonts w:ascii="Tahoma" w:hAnsi="Tahoma" w:cs="Tahoma"/>
        </w:rPr>
      </w:pPr>
      <w:r>
        <w:rPr>
          <w:rFonts w:ascii="Tahoma" w:hAnsi="Tahoma" w:cs="Tahoma"/>
        </w:rPr>
        <w:t>č</w:t>
      </w:r>
      <w:r w:rsidRPr="00856F7B">
        <w:rPr>
          <w:rFonts w:ascii="Tahoma" w:hAnsi="Tahoma" w:cs="Tahoma"/>
        </w:rPr>
        <w:t>len</w:t>
      </w:r>
    </w:p>
    <w:p w14:paraId="3EDF0ED6" w14:textId="77777777" w:rsidR="00F523D0" w:rsidRPr="00856F7B" w:rsidRDefault="00F523D0" w:rsidP="008034E2">
      <w:pPr>
        <w:keepNext/>
        <w:keepLines/>
        <w:tabs>
          <w:tab w:val="left" w:pos="4820"/>
        </w:tabs>
        <w:jc w:val="both"/>
        <w:rPr>
          <w:rFonts w:ascii="Tahoma" w:hAnsi="Tahoma" w:cs="Tahoma"/>
          <w:b/>
        </w:rPr>
      </w:pPr>
    </w:p>
    <w:p w14:paraId="0E490482" w14:textId="77777777" w:rsidR="00745A83" w:rsidRDefault="000A2619" w:rsidP="008034E2">
      <w:pPr>
        <w:keepNext/>
        <w:keepLines/>
        <w:tabs>
          <w:tab w:val="left" w:pos="1134"/>
          <w:tab w:val="left" w:pos="4820"/>
        </w:tabs>
        <w:jc w:val="both"/>
        <w:rPr>
          <w:rFonts w:ascii="Tahoma" w:hAnsi="Tahoma" w:cs="Tahoma"/>
        </w:rPr>
      </w:pPr>
      <w:r w:rsidRPr="000A2619">
        <w:rPr>
          <w:rFonts w:ascii="Tahoma" w:hAnsi="Tahoma" w:cs="Tahoma"/>
        </w:rPr>
        <w:t>Okvirni sporazum je sestavljen in podpisan v petih (5) enakih izvodih, od katerih prejme naročnik tri (3) izvode in izvajalec dva (2) izvoda.</w:t>
      </w:r>
    </w:p>
    <w:p w14:paraId="223E9DC2" w14:textId="77777777" w:rsidR="00BB5299" w:rsidRDefault="00BB5299" w:rsidP="008034E2">
      <w:pPr>
        <w:keepNext/>
        <w:keepLines/>
        <w:tabs>
          <w:tab w:val="left" w:pos="1134"/>
          <w:tab w:val="left" w:pos="4820"/>
        </w:tabs>
        <w:jc w:val="both"/>
        <w:rPr>
          <w:rFonts w:ascii="Tahoma" w:hAnsi="Tahoma" w:cs="Tahoma"/>
        </w:rPr>
      </w:pPr>
    </w:p>
    <w:p w14:paraId="5736ED99" w14:textId="77777777" w:rsidR="00494E16" w:rsidRDefault="00494E16" w:rsidP="008034E2">
      <w:pPr>
        <w:keepNext/>
        <w:keepLines/>
        <w:tabs>
          <w:tab w:val="left" w:pos="1134"/>
          <w:tab w:val="left" w:pos="4820"/>
        </w:tabs>
        <w:jc w:val="both"/>
        <w:rPr>
          <w:rFonts w:ascii="Tahoma" w:hAnsi="Tahoma" w:cs="Tahoma"/>
        </w:rPr>
      </w:pPr>
    </w:p>
    <w:p w14:paraId="7145E36A" w14:textId="77777777" w:rsidR="00BB5299" w:rsidRPr="00856F7B" w:rsidRDefault="00BB5299" w:rsidP="008034E2">
      <w:pPr>
        <w:keepNext/>
        <w:keepLines/>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r>
      <w:r w:rsidRPr="00856F7B">
        <w:rPr>
          <w:rFonts w:ascii="Tahoma" w:hAnsi="Tahoma" w:cs="Tahoma"/>
        </w:rPr>
        <w:tab/>
      </w:r>
      <w:r>
        <w:rPr>
          <w:rFonts w:ascii="Tahoma" w:hAnsi="Tahoma" w:cs="Tahoma"/>
        </w:rPr>
        <w:t>______________, dne __________</w:t>
      </w:r>
    </w:p>
    <w:p w14:paraId="21325BBC" w14:textId="77777777" w:rsidR="00BB5299" w:rsidRDefault="00BB5299" w:rsidP="008034E2">
      <w:pPr>
        <w:keepNext/>
        <w:keepLines/>
        <w:tabs>
          <w:tab w:val="left" w:pos="4820"/>
        </w:tabs>
        <w:rPr>
          <w:rFonts w:ascii="Tahoma" w:hAnsi="Tahoma" w:cs="Tahoma"/>
        </w:rPr>
      </w:pPr>
    </w:p>
    <w:p w14:paraId="23F60973" w14:textId="77777777" w:rsidR="00494E16" w:rsidRDefault="00494E16" w:rsidP="008034E2">
      <w:pPr>
        <w:keepNext/>
        <w:keepLines/>
        <w:tabs>
          <w:tab w:val="left" w:pos="4820"/>
        </w:tabs>
        <w:rPr>
          <w:rFonts w:ascii="Tahoma" w:hAnsi="Tahoma" w:cs="Tahoma"/>
        </w:rPr>
      </w:pPr>
    </w:p>
    <w:p w14:paraId="30D54590" w14:textId="77777777" w:rsidR="00BB5299" w:rsidRPr="00856F7B" w:rsidRDefault="00BB5299" w:rsidP="008034E2">
      <w:pPr>
        <w:keepNext/>
        <w:keepLines/>
        <w:tabs>
          <w:tab w:val="left" w:pos="4820"/>
        </w:tabs>
        <w:rPr>
          <w:rFonts w:ascii="Tahoma" w:hAnsi="Tahoma" w:cs="Tahoma"/>
        </w:rPr>
      </w:pPr>
      <w:r>
        <w:rPr>
          <w:rFonts w:ascii="Tahoma" w:hAnsi="Tahoma" w:cs="Tahoma"/>
        </w:rPr>
        <w:t>NAROČNIK:</w:t>
      </w:r>
      <w:r>
        <w:rPr>
          <w:rFonts w:ascii="Tahoma" w:hAnsi="Tahoma" w:cs="Tahoma"/>
        </w:rPr>
        <w:tab/>
      </w:r>
      <w:r>
        <w:rPr>
          <w:rFonts w:ascii="Tahoma" w:hAnsi="Tahoma" w:cs="Tahoma"/>
        </w:rPr>
        <w:tab/>
      </w:r>
      <w:r>
        <w:rPr>
          <w:rFonts w:ascii="Tahoma" w:hAnsi="Tahoma" w:cs="Tahoma"/>
        </w:rPr>
        <w:tab/>
        <w:t>IZVAJALEC</w:t>
      </w:r>
      <w:r w:rsidRPr="00856F7B">
        <w:rPr>
          <w:rFonts w:ascii="Tahoma" w:hAnsi="Tahoma" w:cs="Tahoma"/>
        </w:rPr>
        <w:t>:</w:t>
      </w:r>
    </w:p>
    <w:p w14:paraId="00DA756A" w14:textId="77777777" w:rsidR="008B7EE1" w:rsidRDefault="008B7EE1" w:rsidP="008034E2">
      <w:pPr>
        <w:keepNext/>
        <w:keepLines/>
        <w:tabs>
          <w:tab w:val="left" w:pos="4962"/>
        </w:tabs>
        <w:ind w:right="-851"/>
        <w:jc w:val="both"/>
        <w:rPr>
          <w:rFonts w:ascii="Tahoma" w:hAnsi="Tahoma" w:cs="Tahoma"/>
          <w:b/>
        </w:rPr>
      </w:pPr>
    </w:p>
    <w:p w14:paraId="57D71DA7" w14:textId="77777777" w:rsidR="007A1D83" w:rsidRDefault="007A1D83" w:rsidP="008034E2">
      <w:pPr>
        <w:keepNext/>
        <w:keepLines/>
        <w:tabs>
          <w:tab w:val="left" w:pos="4962"/>
        </w:tabs>
        <w:ind w:right="-851"/>
        <w:jc w:val="both"/>
        <w:rPr>
          <w:rFonts w:ascii="Tahoma" w:hAnsi="Tahoma" w:cs="Tahoma"/>
          <w:b/>
        </w:rPr>
      </w:pPr>
      <w:r w:rsidRPr="00B45DEB">
        <w:rPr>
          <w:rFonts w:ascii="Tahoma" w:hAnsi="Tahoma" w:cs="Tahoma"/>
          <w:b/>
        </w:rPr>
        <w:t xml:space="preserve">JAVNO PODJETJE VODOVOD </w:t>
      </w:r>
    </w:p>
    <w:p w14:paraId="729967B5" w14:textId="77777777" w:rsidR="00BB5299" w:rsidRDefault="007A1D83" w:rsidP="008034E2">
      <w:pPr>
        <w:keepNext/>
        <w:keepLines/>
        <w:tabs>
          <w:tab w:val="left" w:pos="4962"/>
        </w:tabs>
        <w:ind w:right="-851"/>
        <w:jc w:val="both"/>
        <w:rPr>
          <w:rFonts w:ascii="Tahoma" w:hAnsi="Tahoma" w:cs="Tahoma"/>
        </w:rPr>
      </w:pPr>
      <w:r w:rsidRPr="00B45DEB">
        <w:rPr>
          <w:rFonts w:ascii="Tahoma" w:hAnsi="Tahoma" w:cs="Tahoma"/>
          <w:b/>
        </w:rPr>
        <w:t>KANALIZACIJA SNAGA d.o.o.</w:t>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r w:rsidR="00BB5299">
        <w:rPr>
          <w:rFonts w:ascii="Tahoma" w:hAnsi="Tahoma" w:cs="Tahoma"/>
        </w:rPr>
        <w:tab/>
      </w:r>
    </w:p>
    <w:p w14:paraId="022C8078" w14:textId="77777777" w:rsidR="008B7EE1" w:rsidRDefault="008B7EE1" w:rsidP="008034E2">
      <w:pPr>
        <w:keepNext/>
        <w:keepLines/>
        <w:tabs>
          <w:tab w:val="left" w:pos="4962"/>
        </w:tabs>
        <w:ind w:right="-851"/>
        <w:jc w:val="both"/>
        <w:rPr>
          <w:rFonts w:ascii="Tahoma" w:hAnsi="Tahoma" w:cs="Tahoma"/>
        </w:rPr>
      </w:pPr>
    </w:p>
    <w:p w14:paraId="00493CDC" w14:textId="77777777" w:rsidR="00494E16" w:rsidRDefault="00494E16" w:rsidP="008034E2">
      <w:pPr>
        <w:keepNext/>
        <w:keepLines/>
        <w:tabs>
          <w:tab w:val="left" w:pos="4962"/>
        </w:tabs>
        <w:ind w:right="-851"/>
        <w:jc w:val="both"/>
        <w:rPr>
          <w:rFonts w:ascii="Tahoma" w:hAnsi="Tahoma" w:cs="Tahoma"/>
        </w:rPr>
      </w:pPr>
    </w:p>
    <w:p w14:paraId="14B07F6C" w14:textId="77777777" w:rsidR="00BB5299" w:rsidRDefault="00BB5299" w:rsidP="00494E16">
      <w:pPr>
        <w:keepNext/>
        <w:keepLines/>
        <w:tabs>
          <w:tab w:val="left" w:pos="4962"/>
        </w:tabs>
        <w:ind w:right="-851"/>
        <w:jc w:val="both"/>
        <w:rPr>
          <w:rFonts w:ascii="Tahoma" w:hAnsi="Tahoma" w:cs="Tahoma"/>
        </w:rPr>
      </w:pPr>
      <w:r>
        <w:rPr>
          <w:rFonts w:ascii="Tahoma" w:hAnsi="Tahoma" w:cs="Tahoma"/>
        </w:rPr>
        <w:t xml:space="preserve">Direktor: </w:t>
      </w:r>
      <w:r w:rsidR="00494E16">
        <w:rPr>
          <w:rFonts w:ascii="Tahoma" w:hAnsi="Tahoma" w:cs="Tahoma"/>
        </w:rPr>
        <w:t xml:space="preserve">                                                                              Direktor:</w:t>
      </w:r>
    </w:p>
    <w:p w14:paraId="5214FEE3" w14:textId="77777777" w:rsidR="007A1D83" w:rsidRDefault="007A1D83" w:rsidP="008034E2">
      <w:pPr>
        <w:keepNext/>
        <w:keepLines/>
        <w:tabs>
          <w:tab w:val="left" w:pos="4962"/>
        </w:tabs>
        <w:ind w:right="-851"/>
        <w:jc w:val="both"/>
        <w:rPr>
          <w:rFonts w:ascii="Tahoma" w:hAnsi="Tahoma" w:cs="Tahoma"/>
          <w:b/>
        </w:rPr>
      </w:pPr>
      <w:r w:rsidRPr="007A1D83">
        <w:rPr>
          <w:rFonts w:ascii="Tahoma" w:hAnsi="Tahoma" w:cs="Tahoma"/>
          <w:b/>
        </w:rPr>
        <w:t>Krištof MLAKAR</w:t>
      </w:r>
    </w:p>
    <w:p w14:paraId="0A831DF0" w14:textId="77777777" w:rsidR="00AC5CAE" w:rsidRDefault="00AC5CAE" w:rsidP="008034E2">
      <w:pPr>
        <w:keepNext/>
        <w:keepLines/>
        <w:tabs>
          <w:tab w:val="left" w:pos="4962"/>
        </w:tabs>
        <w:ind w:right="-851"/>
        <w:jc w:val="both"/>
        <w:rPr>
          <w:rFonts w:ascii="Tahoma" w:hAnsi="Tahoma" w:cs="Tahoma"/>
          <w:b/>
        </w:rPr>
      </w:pPr>
    </w:p>
    <w:p w14:paraId="63204100" w14:textId="77777777" w:rsidR="00AC5CAE" w:rsidRDefault="00AC5CAE" w:rsidP="008034E2">
      <w:pPr>
        <w:keepNext/>
        <w:keepLines/>
        <w:tabs>
          <w:tab w:val="left" w:pos="4962"/>
        </w:tabs>
        <w:ind w:right="-851"/>
        <w:jc w:val="both"/>
        <w:rPr>
          <w:rFonts w:ascii="Tahoma" w:hAnsi="Tahoma" w:cs="Tahoma"/>
          <w:b/>
        </w:rPr>
      </w:pPr>
    </w:p>
    <w:p w14:paraId="676A7B68" w14:textId="77777777" w:rsidR="00AC5CAE" w:rsidRDefault="00AC5CAE" w:rsidP="008034E2">
      <w:pPr>
        <w:keepNext/>
        <w:keepLines/>
        <w:tabs>
          <w:tab w:val="left" w:pos="4962"/>
        </w:tabs>
        <w:ind w:right="-851"/>
        <w:jc w:val="both"/>
        <w:rPr>
          <w:rFonts w:ascii="Tahoma" w:hAnsi="Tahoma" w:cs="Tahoma"/>
          <w:b/>
        </w:rPr>
      </w:pPr>
    </w:p>
    <w:p w14:paraId="7B0D3FE3" w14:textId="77777777" w:rsidR="00AC5CAE" w:rsidRDefault="00AC5CAE" w:rsidP="008034E2">
      <w:pPr>
        <w:keepNext/>
        <w:keepLines/>
        <w:tabs>
          <w:tab w:val="left" w:pos="4962"/>
        </w:tabs>
        <w:ind w:right="-851"/>
        <w:jc w:val="both"/>
        <w:rPr>
          <w:rFonts w:ascii="Tahoma" w:hAnsi="Tahoma" w:cs="Tahoma"/>
          <w:b/>
        </w:rPr>
      </w:pPr>
    </w:p>
    <w:p w14:paraId="4658D203" w14:textId="77777777" w:rsidR="00AC5CAE" w:rsidRDefault="00AC5CAE" w:rsidP="008034E2">
      <w:pPr>
        <w:keepNext/>
        <w:keepLines/>
        <w:tabs>
          <w:tab w:val="left" w:pos="4962"/>
        </w:tabs>
        <w:ind w:right="-851"/>
        <w:jc w:val="both"/>
        <w:rPr>
          <w:rFonts w:ascii="Tahoma" w:hAnsi="Tahoma" w:cs="Tahoma"/>
          <w:b/>
        </w:rPr>
      </w:pPr>
    </w:p>
    <w:p w14:paraId="587DA251" w14:textId="77777777" w:rsidR="00AC5CAE" w:rsidRDefault="00AC5CAE" w:rsidP="008034E2">
      <w:pPr>
        <w:keepNext/>
        <w:keepLines/>
        <w:tabs>
          <w:tab w:val="left" w:pos="4962"/>
        </w:tabs>
        <w:ind w:right="-851"/>
        <w:jc w:val="both"/>
        <w:rPr>
          <w:rFonts w:ascii="Tahoma" w:hAnsi="Tahoma" w:cs="Tahoma"/>
          <w:b/>
        </w:rPr>
      </w:pPr>
    </w:p>
    <w:p w14:paraId="66C8E679" w14:textId="77777777" w:rsidR="00AC5CAE" w:rsidRDefault="00AC5CAE" w:rsidP="008034E2">
      <w:pPr>
        <w:keepNext/>
        <w:keepLines/>
        <w:tabs>
          <w:tab w:val="left" w:pos="4962"/>
        </w:tabs>
        <w:ind w:right="-851"/>
        <w:jc w:val="both"/>
        <w:rPr>
          <w:rFonts w:ascii="Tahoma" w:hAnsi="Tahoma" w:cs="Tahoma"/>
          <w:b/>
        </w:rPr>
      </w:pPr>
    </w:p>
    <w:p w14:paraId="443EA31F" w14:textId="77777777" w:rsidR="00AC5CAE" w:rsidRDefault="00AC5CAE" w:rsidP="008034E2">
      <w:pPr>
        <w:keepNext/>
        <w:keepLines/>
        <w:tabs>
          <w:tab w:val="left" w:pos="4962"/>
        </w:tabs>
        <w:ind w:right="-851"/>
        <w:jc w:val="both"/>
        <w:rPr>
          <w:rFonts w:ascii="Tahoma" w:hAnsi="Tahoma" w:cs="Tahoma"/>
          <w:b/>
        </w:rPr>
      </w:pPr>
    </w:p>
    <w:p w14:paraId="3204BD12" w14:textId="77777777" w:rsidR="00AC5CAE" w:rsidRDefault="00AC5CAE" w:rsidP="008034E2">
      <w:pPr>
        <w:keepNext/>
        <w:keepLines/>
        <w:tabs>
          <w:tab w:val="left" w:pos="4962"/>
        </w:tabs>
        <w:ind w:right="-851"/>
        <w:jc w:val="both"/>
        <w:rPr>
          <w:rFonts w:ascii="Tahoma" w:hAnsi="Tahoma" w:cs="Tahoma"/>
          <w:b/>
        </w:rPr>
      </w:pPr>
    </w:p>
    <w:p w14:paraId="7AD62916" w14:textId="77777777" w:rsidR="00AC5CAE" w:rsidRDefault="00AC5CAE" w:rsidP="008034E2">
      <w:pPr>
        <w:keepNext/>
        <w:keepLines/>
        <w:tabs>
          <w:tab w:val="left" w:pos="4962"/>
        </w:tabs>
        <w:ind w:right="-851"/>
        <w:jc w:val="both"/>
        <w:rPr>
          <w:rFonts w:ascii="Tahoma" w:hAnsi="Tahoma" w:cs="Tahoma"/>
          <w:b/>
        </w:rPr>
      </w:pPr>
    </w:p>
    <w:p w14:paraId="04F33120" w14:textId="77777777" w:rsidR="00AC5CAE" w:rsidRDefault="00AC5CAE" w:rsidP="008034E2">
      <w:pPr>
        <w:keepNext/>
        <w:keepLines/>
        <w:tabs>
          <w:tab w:val="left" w:pos="4962"/>
        </w:tabs>
        <w:ind w:right="-851"/>
        <w:jc w:val="both"/>
        <w:rPr>
          <w:rFonts w:ascii="Tahoma" w:hAnsi="Tahoma" w:cs="Tahoma"/>
          <w:b/>
        </w:rPr>
      </w:pPr>
    </w:p>
    <w:p w14:paraId="00B03D1F" w14:textId="77777777" w:rsidR="00AC5CAE" w:rsidRDefault="00AC5CAE" w:rsidP="008034E2">
      <w:pPr>
        <w:keepNext/>
        <w:keepLines/>
        <w:tabs>
          <w:tab w:val="left" w:pos="4962"/>
        </w:tabs>
        <w:ind w:right="-851"/>
        <w:jc w:val="both"/>
        <w:rPr>
          <w:rFonts w:ascii="Tahoma" w:hAnsi="Tahoma" w:cs="Tahoma"/>
          <w:b/>
        </w:rPr>
      </w:pPr>
    </w:p>
    <w:p w14:paraId="04256CFC" w14:textId="77777777" w:rsidR="00A613A5" w:rsidRDefault="00A613A5" w:rsidP="008034E2">
      <w:pPr>
        <w:keepNext/>
        <w:keepLines/>
        <w:tabs>
          <w:tab w:val="left" w:pos="4962"/>
        </w:tabs>
        <w:ind w:right="-851"/>
        <w:jc w:val="both"/>
        <w:rPr>
          <w:rFonts w:ascii="Tahoma" w:hAnsi="Tahoma" w:cs="Tahoma"/>
          <w:b/>
        </w:rPr>
      </w:pPr>
    </w:p>
    <w:p w14:paraId="2AD2C528" w14:textId="77777777" w:rsidR="00CF60EA" w:rsidRPr="00C41EEC" w:rsidRDefault="00CF60EA" w:rsidP="008034E2">
      <w:pPr>
        <w:keepNext/>
        <w:keepLines/>
        <w:rPr>
          <w:rFonts w:ascii="Tahoma" w:hAnsi="Tahoma" w:cs="Tahoma"/>
        </w:rPr>
        <w:sectPr w:rsidR="00CF60EA" w:rsidRPr="00C41EEC" w:rsidSect="00A270D9">
          <w:headerReference w:type="default" r:id="rId19"/>
          <w:footerReference w:type="default" r:id="rId20"/>
          <w:headerReference w:type="first" r:id="rId21"/>
          <w:footerReference w:type="first" r:id="rId22"/>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55524E" w14:paraId="5490C985" w14:textId="77777777" w:rsidTr="004F6AB5">
        <w:tc>
          <w:tcPr>
            <w:tcW w:w="8008" w:type="dxa"/>
            <w:tcBorders>
              <w:top w:val="single" w:sz="4" w:space="0" w:color="auto"/>
              <w:bottom w:val="single" w:sz="4" w:space="0" w:color="auto"/>
            </w:tcBorders>
          </w:tcPr>
          <w:p w14:paraId="72E26B0C" w14:textId="77777777" w:rsidR="004F6AB5" w:rsidRPr="0055524E" w:rsidRDefault="004F6AB5" w:rsidP="008034E2">
            <w:pPr>
              <w:keepNext/>
              <w:keepLines/>
              <w:rPr>
                <w:rFonts w:ascii="Tahoma" w:hAnsi="Tahoma" w:cs="Tahoma"/>
              </w:rPr>
            </w:pPr>
            <w:r>
              <w:rPr>
                <w:rFonts w:ascii="Tahoma" w:hAnsi="Tahoma" w:cs="Tahoma"/>
              </w:rPr>
              <w:lastRenderedPageBreak/>
              <w:t>ZAVAROVANJE DOBRE IZVEDBE OBVEZNOSTI</w:t>
            </w:r>
            <w:r w:rsidR="00426CF9">
              <w:rPr>
                <w:rFonts w:ascii="Tahoma" w:hAnsi="Tahoma" w:cs="Tahoma"/>
              </w:rPr>
              <w:t xml:space="preserve"> </w:t>
            </w:r>
            <w:r w:rsidR="00426CF9" w:rsidRPr="007821A0">
              <w:rPr>
                <w:rFonts w:ascii="Tahoma" w:hAnsi="Tahoma" w:cs="Tahoma"/>
                <w:color w:val="FF0000"/>
              </w:rPr>
              <w:t>– menična izjava</w:t>
            </w:r>
            <w:r w:rsidR="007821A0">
              <w:rPr>
                <w:rFonts w:ascii="Tahoma" w:hAnsi="Tahoma" w:cs="Tahoma"/>
                <w:color w:val="FF0000"/>
              </w:rPr>
              <w:t>; VZOREC</w:t>
            </w:r>
          </w:p>
        </w:tc>
        <w:tc>
          <w:tcPr>
            <w:tcW w:w="1560" w:type="dxa"/>
            <w:tcBorders>
              <w:top w:val="single" w:sz="4" w:space="0" w:color="auto"/>
              <w:bottom w:val="single" w:sz="4" w:space="0" w:color="auto"/>
            </w:tcBorders>
          </w:tcPr>
          <w:p w14:paraId="7331B244" w14:textId="77777777" w:rsidR="004F6AB5" w:rsidRPr="0055524E" w:rsidRDefault="004F6AB5"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2F6B4F">
              <w:rPr>
                <w:rFonts w:ascii="Tahoma" w:hAnsi="Tahoma" w:cs="Tahoma"/>
                <w:b/>
                <w:i/>
              </w:rPr>
              <w:t>7</w:t>
            </w:r>
          </w:p>
        </w:tc>
      </w:tr>
    </w:tbl>
    <w:p w14:paraId="518FE608" w14:textId="77777777" w:rsidR="007345BA" w:rsidRPr="00026729" w:rsidRDefault="007345BA" w:rsidP="008034E2">
      <w:pPr>
        <w:pStyle w:val="Naslov"/>
        <w:keepNext/>
        <w:keepLines/>
        <w:rPr>
          <w:rFonts w:ascii="Tahoma" w:hAnsi="Tahoma" w:cs="Tahoma"/>
          <w:sz w:val="20"/>
        </w:rPr>
      </w:pPr>
      <w:r w:rsidRPr="00B31355">
        <w:rPr>
          <w:rFonts w:ascii="Tahoma" w:hAnsi="Tahoma" w:cs="Tahoma"/>
          <w:sz w:val="20"/>
        </w:rPr>
        <w:t>MENIČNA IZJAVA</w:t>
      </w:r>
    </w:p>
    <w:p w14:paraId="18789E45" w14:textId="77777777" w:rsidR="007345BA" w:rsidRPr="00634457" w:rsidRDefault="007345BA" w:rsidP="008034E2">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665C7CFA" w14:textId="77777777" w:rsidR="007345BA" w:rsidRPr="00DB123E" w:rsidRDefault="007345BA" w:rsidP="008034E2">
      <w:pPr>
        <w:keepNext/>
        <w:keepLines/>
        <w:jc w:val="both"/>
        <w:rPr>
          <w:rFonts w:ascii="Tahoma" w:hAnsi="Tahoma" w:cs="Tahoma"/>
        </w:rPr>
      </w:pPr>
    </w:p>
    <w:p w14:paraId="053380B4" w14:textId="77777777" w:rsidR="007345BA" w:rsidRPr="000148DB" w:rsidRDefault="007345BA" w:rsidP="008034E2">
      <w:pPr>
        <w:keepNext/>
        <w:keepLines/>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2F6B4F">
        <w:rPr>
          <w:rFonts w:ascii="Tahoma" w:hAnsi="Tahoma" w:cs="Tahoma"/>
          <w:b/>
        </w:rPr>
        <w:t>VKS-38/20</w:t>
      </w:r>
      <w:r>
        <w:rPr>
          <w:rFonts w:ascii="Tahoma" w:hAnsi="Tahoma" w:cs="Tahoma"/>
          <w:b/>
        </w:rPr>
        <w:t xml:space="preserve"> za »</w:t>
      </w:r>
      <w:r w:rsidR="002F6B4F">
        <w:rPr>
          <w:rFonts w:ascii="Tahoma" w:hAnsi="Tahoma" w:cs="Tahoma"/>
          <w:b/>
        </w:rPr>
        <w:t>Nabava kemikalij in potrošnega materiala</w:t>
      </w:r>
      <w:r w:rsidR="00AC3791">
        <w:rPr>
          <w:rFonts w:ascii="Tahoma" w:hAnsi="Tahoma" w:cs="Tahoma"/>
          <w:b/>
        </w:rPr>
        <w:t xml:space="preserve"> po sklopih</w:t>
      </w:r>
      <w:r w:rsidR="008034E2">
        <w:rPr>
          <w:rFonts w:ascii="Tahoma" w:hAnsi="Tahoma" w:cs="Tahoma"/>
          <w:b/>
        </w:rPr>
        <w:t>, Sklop ….: ……………………………….</w:t>
      </w:r>
      <w:r>
        <w:rPr>
          <w:rFonts w:ascii="Tahoma" w:hAnsi="Tahoma" w:cs="Tahoma"/>
          <w:b/>
        </w:rPr>
        <w:t xml:space="preserve">« </w:t>
      </w:r>
      <w:r>
        <w:rPr>
          <w:rFonts w:ascii="Tahoma" w:hAnsi="Tahoma" w:cs="Tahoma"/>
        </w:rPr>
        <w:t>(v nadaljevanju: 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00D75D68" w:rsidRPr="00D75D68">
        <w:rPr>
          <w:rFonts w:ascii="Tahoma" w:hAnsi="Tahoma" w:cs="Tahoma"/>
          <w:b/>
          <w:bCs/>
        </w:rPr>
        <w:t>JAVNO PODJETJE VODOVOD KANALIZACIJA SNAGA d.o.o., Vodovodna cesta 90, 1000 Ljubljana</w:t>
      </w:r>
      <w:r w:rsidR="00D75D68"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23DD32DD" w14:textId="77777777" w:rsidR="007345BA" w:rsidRPr="000148DB" w:rsidRDefault="007345BA" w:rsidP="008034E2">
      <w:pPr>
        <w:keepNext/>
        <w:keepLines/>
        <w:jc w:val="both"/>
        <w:rPr>
          <w:rFonts w:ascii="Tahoma" w:hAnsi="Tahoma" w:cs="Tahoma"/>
        </w:rPr>
      </w:pPr>
    </w:p>
    <w:p w14:paraId="77F507F9" w14:textId="77777777" w:rsidR="007345BA" w:rsidRDefault="007345BA" w:rsidP="008034E2">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0E3FC46F" w14:textId="77777777" w:rsidR="007345BA" w:rsidRPr="000148DB" w:rsidRDefault="007345BA" w:rsidP="008034E2">
      <w:pPr>
        <w:keepNext/>
        <w:keepLines/>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3F5F9C3C" w14:textId="77777777" w:rsidR="007345BA" w:rsidRPr="000148DB" w:rsidRDefault="007345BA" w:rsidP="008034E2">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51F96F54" w14:textId="77777777" w:rsidR="007345BA" w:rsidRPr="000148DB" w:rsidRDefault="007345BA" w:rsidP="008034E2">
      <w:pPr>
        <w:keepNext/>
        <w:keepLines/>
        <w:jc w:val="both"/>
        <w:rPr>
          <w:rFonts w:ascii="Tahoma" w:hAnsi="Tahoma" w:cs="Tahoma"/>
        </w:rPr>
      </w:pPr>
    </w:p>
    <w:p w14:paraId="6930D8EF"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11FF267D"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04743ED7" w14:textId="77777777" w:rsidR="007345BA" w:rsidRPr="000148DB" w:rsidRDefault="007345BA" w:rsidP="008034E2">
      <w:pPr>
        <w:keepNext/>
        <w:keepLines/>
        <w:numPr>
          <w:ilvl w:val="0"/>
          <w:numId w:val="25"/>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7A9B5EC5" w14:textId="77777777" w:rsidR="007345BA" w:rsidRDefault="007345BA" w:rsidP="008034E2">
      <w:pPr>
        <w:keepNext/>
        <w:keepLines/>
        <w:numPr>
          <w:ilvl w:val="0"/>
          <w:numId w:val="25"/>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358FB343" w14:textId="77777777" w:rsidR="007345BA" w:rsidRPr="000148DB" w:rsidRDefault="007345BA" w:rsidP="008034E2">
      <w:pPr>
        <w:keepNext/>
        <w:keepLines/>
        <w:ind w:left="284"/>
        <w:jc w:val="both"/>
        <w:rPr>
          <w:rFonts w:ascii="Tahoma" w:hAnsi="Tahoma" w:cs="Tahoma"/>
        </w:rPr>
      </w:pPr>
    </w:p>
    <w:p w14:paraId="64DCE961" w14:textId="77777777" w:rsidR="007345BA" w:rsidRDefault="007345BA" w:rsidP="008034E2">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09F2187D" w14:textId="77777777" w:rsidR="007345BA" w:rsidRPr="000148DB" w:rsidRDefault="007345BA" w:rsidP="008034E2">
      <w:pPr>
        <w:keepNext/>
        <w:keepLines/>
        <w:jc w:val="both"/>
        <w:rPr>
          <w:rFonts w:ascii="Tahoma" w:hAnsi="Tahoma" w:cs="Tahoma"/>
        </w:rPr>
      </w:pPr>
    </w:p>
    <w:p w14:paraId="27A23C9E"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15FC3EA3" w14:textId="77777777" w:rsidR="007345BA" w:rsidRPr="000148DB" w:rsidRDefault="007345BA" w:rsidP="008034E2">
      <w:pPr>
        <w:keepNext/>
        <w:keepLines/>
        <w:jc w:val="both"/>
        <w:rPr>
          <w:rFonts w:ascii="Tahoma" w:hAnsi="Tahoma" w:cs="Tahoma"/>
        </w:rPr>
      </w:pPr>
    </w:p>
    <w:p w14:paraId="08FBA066" w14:textId="77777777" w:rsidR="007345BA" w:rsidRDefault="007345BA" w:rsidP="008034E2">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384530D6" w14:textId="77777777" w:rsidR="007345BA" w:rsidRPr="000148DB" w:rsidRDefault="007345BA" w:rsidP="008034E2">
      <w:pPr>
        <w:keepNext/>
        <w:keepLines/>
        <w:jc w:val="both"/>
        <w:rPr>
          <w:rFonts w:ascii="Tahoma" w:hAnsi="Tahoma" w:cs="Tahoma"/>
        </w:rPr>
      </w:pPr>
    </w:p>
    <w:p w14:paraId="516F5C08" w14:textId="77777777" w:rsidR="007345BA" w:rsidRDefault="007345BA" w:rsidP="008034E2">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382A7407" w14:textId="77777777" w:rsidR="007345BA" w:rsidRPr="000148DB" w:rsidRDefault="007345BA" w:rsidP="008034E2">
      <w:pPr>
        <w:keepNext/>
        <w:keepLines/>
        <w:jc w:val="both"/>
        <w:rPr>
          <w:rFonts w:ascii="Tahoma" w:hAnsi="Tahoma" w:cs="Tahoma"/>
        </w:rPr>
      </w:pPr>
    </w:p>
    <w:p w14:paraId="4FB1F135" w14:textId="77777777" w:rsidR="007345BA" w:rsidRPr="000148DB" w:rsidRDefault="007345BA" w:rsidP="008034E2">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787F4EB9" w14:textId="77777777" w:rsidR="007345BA" w:rsidRPr="000148DB" w:rsidRDefault="007345BA" w:rsidP="008034E2">
      <w:pPr>
        <w:keepNext/>
        <w:keepLines/>
        <w:jc w:val="both"/>
        <w:rPr>
          <w:rFonts w:ascii="Tahoma" w:hAnsi="Tahoma" w:cs="Tahoma"/>
        </w:rPr>
      </w:pPr>
    </w:p>
    <w:p w14:paraId="46FC128E" w14:textId="77777777" w:rsidR="007345BA" w:rsidRPr="000148DB" w:rsidRDefault="007345BA" w:rsidP="008034E2">
      <w:pPr>
        <w:keepNext/>
        <w:keepLines/>
        <w:jc w:val="both"/>
        <w:rPr>
          <w:rFonts w:ascii="Tahoma" w:hAnsi="Tahoma" w:cs="Tahoma"/>
        </w:rPr>
      </w:pPr>
      <w:r w:rsidRPr="000148DB">
        <w:rPr>
          <w:rFonts w:ascii="Tahoma" w:hAnsi="Tahoma" w:cs="Tahoma"/>
        </w:rPr>
        <w:t>Zavezujemo se, da tega pooblastila ne bomo preklicali.</w:t>
      </w:r>
    </w:p>
    <w:p w14:paraId="4F60BB76" w14:textId="77777777" w:rsidR="007345BA" w:rsidRPr="000148DB" w:rsidRDefault="007345BA" w:rsidP="008034E2">
      <w:pPr>
        <w:keepNext/>
        <w:keepLines/>
        <w:jc w:val="both"/>
        <w:rPr>
          <w:rFonts w:ascii="Tahoma" w:hAnsi="Tahoma" w:cs="Tahoma"/>
        </w:rPr>
      </w:pPr>
    </w:p>
    <w:p w14:paraId="4D046A98" w14:textId="77777777" w:rsidR="007345BA" w:rsidRPr="000148DB" w:rsidRDefault="007345BA" w:rsidP="008034E2">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3D7A230F" w14:textId="77777777" w:rsidR="007345BA" w:rsidRPr="000148DB" w:rsidRDefault="007345BA" w:rsidP="008034E2">
      <w:pPr>
        <w:keepNext/>
        <w:keepLines/>
        <w:jc w:val="both"/>
        <w:rPr>
          <w:rFonts w:ascii="Tahoma" w:hAnsi="Tahoma" w:cs="Tahoma"/>
        </w:rPr>
      </w:pPr>
    </w:p>
    <w:p w14:paraId="119FC820" w14:textId="77777777" w:rsidR="007345BA" w:rsidRDefault="007345BA" w:rsidP="008034E2">
      <w:pPr>
        <w:keepNext/>
        <w:keepLines/>
        <w:jc w:val="both"/>
        <w:rPr>
          <w:rFonts w:ascii="Tahoma" w:hAnsi="Tahoma" w:cs="Tahoma"/>
        </w:rPr>
      </w:pPr>
    </w:p>
    <w:p w14:paraId="39CD26A7" w14:textId="77777777" w:rsidR="007345BA" w:rsidRDefault="007345BA" w:rsidP="008034E2">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0E50A2E5" w14:textId="77777777" w:rsidR="00426CF9" w:rsidRDefault="00426CF9" w:rsidP="008034E2">
      <w:pPr>
        <w:keepNext/>
        <w:keepLines/>
        <w:jc w:val="both"/>
        <w:rPr>
          <w:rFonts w:ascii="Tahoma" w:hAnsi="Tahoma" w:cs="Tahoma"/>
          <w:u w:val="single"/>
        </w:rPr>
      </w:pPr>
    </w:p>
    <w:p w14:paraId="4685F6F2" w14:textId="77777777" w:rsidR="00426CF9" w:rsidRDefault="00426CF9" w:rsidP="008034E2">
      <w:pPr>
        <w:keepNext/>
        <w:keepLines/>
        <w:jc w:val="both"/>
        <w:rPr>
          <w:rFonts w:ascii="Tahoma" w:hAnsi="Tahoma" w:cs="Tahoma"/>
          <w:u w:val="single"/>
        </w:rPr>
      </w:pPr>
    </w:p>
    <w:p w14:paraId="1C5F6DE5" w14:textId="77777777" w:rsidR="00426CF9" w:rsidRDefault="00426CF9" w:rsidP="008034E2">
      <w:pPr>
        <w:keepNext/>
        <w:keepLines/>
        <w:jc w:val="both"/>
        <w:rPr>
          <w:rFonts w:ascii="Tahoma" w:hAnsi="Tahoma" w:cs="Tahoma"/>
          <w:u w:val="single"/>
        </w:rPr>
      </w:pPr>
    </w:p>
    <w:p w14:paraId="1407A4B7" w14:textId="77777777" w:rsidR="00426CF9" w:rsidRDefault="00426CF9" w:rsidP="008034E2">
      <w:pPr>
        <w:keepNext/>
        <w:keepLines/>
        <w:jc w:val="both"/>
        <w:rPr>
          <w:rFonts w:ascii="Tahoma" w:hAnsi="Tahoma" w:cs="Tahoma"/>
          <w:u w:val="single"/>
        </w:rPr>
      </w:pPr>
    </w:p>
    <w:p w14:paraId="0446AEA4" w14:textId="77777777" w:rsidR="00426CF9" w:rsidRDefault="00426CF9" w:rsidP="008034E2">
      <w:pPr>
        <w:keepNext/>
        <w:keepLines/>
        <w:jc w:val="both"/>
        <w:rPr>
          <w:rFonts w:ascii="Tahoma" w:hAnsi="Tahoma" w:cs="Tahoma"/>
          <w:u w:val="single"/>
        </w:rPr>
      </w:pPr>
    </w:p>
    <w:p w14:paraId="26A678DC" w14:textId="7BB1EE02" w:rsidR="00494E16" w:rsidRDefault="00494E16" w:rsidP="008034E2">
      <w:pPr>
        <w:keepNext/>
        <w:keepLines/>
        <w:jc w:val="both"/>
        <w:rPr>
          <w:rFonts w:ascii="Tahoma" w:hAnsi="Tahoma" w:cs="Tahoma"/>
          <w:u w:val="single"/>
        </w:rPr>
      </w:pPr>
    </w:p>
    <w:p w14:paraId="7404BEF4" w14:textId="77777777" w:rsidR="00AE3995" w:rsidRDefault="00AE3995" w:rsidP="008034E2">
      <w:pPr>
        <w:keepNext/>
        <w:keepLines/>
        <w:jc w:val="both"/>
        <w:rPr>
          <w:rFonts w:ascii="Tahoma" w:hAnsi="Tahoma" w:cs="Tahoma"/>
          <w:u w:val="single"/>
        </w:rPr>
      </w:pPr>
    </w:p>
    <w:p w14:paraId="5B775B00" w14:textId="77777777" w:rsidR="00426CF9" w:rsidRDefault="00426CF9" w:rsidP="008034E2">
      <w:pPr>
        <w:keepNext/>
        <w:keepLines/>
        <w:jc w:val="both"/>
        <w:rPr>
          <w:rFonts w:ascii="Tahoma" w:hAnsi="Tahoma" w:cs="Tahoma"/>
          <w:u w:val="single"/>
        </w:rPr>
      </w:pPr>
    </w:p>
    <w:p w14:paraId="0CEAE8FE" w14:textId="77777777" w:rsidR="002F6B4F" w:rsidRDefault="002F6B4F" w:rsidP="008034E2">
      <w:pPr>
        <w:keepNext/>
        <w:keepLines/>
        <w:jc w:val="both"/>
        <w:rPr>
          <w:rFonts w:ascii="Tahoma" w:hAnsi="Tahoma" w:cs="Tahoma"/>
          <w:u w:val="single"/>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7821A0" w:rsidRPr="0055524E" w14:paraId="20796035" w14:textId="77777777" w:rsidTr="007D1FAB">
        <w:tc>
          <w:tcPr>
            <w:tcW w:w="8008" w:type="dxa"/>
            <w:tcBorders>
              <w:top w:val="single" w:sz="4" w:space="0" w:color="auto"/>
              <w:bottom w:val="single" w:sz="4" w:space="0" w:color="auto"/>
            </w:tcBorders>
          </w:tcPr>
          <w:p w14:paraId="2AF91185" w14:textId="77777777" w:rsidR="007821A0" w:rsidRPr="0055524E" w:rsidRDefault="007821A0" w:rsidP="008034E2">
            <w:pPr>
              <w:keepNext/>
              <w:keepLines/>
              <w:jc w:val="both"/>
              <w:rPr>
                <w:rFonts w:ascii="Tahoma" w:hAnsi="Tahoma" w:cs="Tahoma"/>
              </w:rPr>
            </w:pPr>
            <w:r>
              <w:rPr>
                <w:rFonts w:ascii="Tahoma" w:hAnsi="Tahoma" w:cs="Tahoma"/>
              </w:rPr>
              <w:lastRenderedPageBreak/>
              <w:t xml:space="preserve">ZAVAROVANJE DOBRE IZVEDBE OBVEZNOSTI </w:t>
            </w:r>
            <w:r w:rsidRPr="00540439">
              <w:rPr>
                <w:rFonts w:ascii="Tahoma" w:hAnsi="Tahoma" w:cs="Tahoma"/>
                <w:color w:val="FF0000"/>
              </w:rPr>
              <w:t>–</w:t>
            </w:r>
            <w:r>
              <w:rPr>
                <w:rFonts w:ascii="Tahoma" w:hAnsi="Tahoma" w:cs="Tahoma"/>
                <w:color w:val="FF0000"/>
              </w:rPr>
              <w:t xml:space="preserve"> bančna garancija/kavcijsko zavarovanje;</w:t>
            </w:r>
            <w:r w:rsidRPr="00540439">
              <w:rPr>
                <w:rFonts w:ascii="Tahoma" w:hAnsi="Tahoma" w:cs="Tahoma"/>
                <w:color w:val="FF0000"/>
              </w:rPr>
              <w:t xml:space="preserve"> ni potrebno prilagati v ponudbi</w:t>
            </w:r>
            <w:r>
              <w:rPr>
                <w:rFonts w:ascii="Tahoma" w:hAnsi="Tahoma" w:cs="Tahoma"/>
                <w:color w:val="FF0000"/>
              </w:rPr>
              <w:t>; VZOREC</w:t>
            </w:r>
          </w:p>
        </w:tc>
        <w:tc>
          <w:tcPr>
            <w:tcW w:w="1560" w:type="dxa"/>
            <w:tcBorders>
              <w:top w:val="single" w:sz="4" w:space="0" w:color="auto"/>
              <w:bottom w:val="single" w:sz="4" w:space="0" w:color="auto"/>
            </w:tcBorders>
          </w:tcPr>
          <w:p w14:paraId="3021EC77" w14:textId="77777777" w:rsidR="007821A0" w:rsidRPr="0055524E" w:rsidRDefault="007821A0" w:rsidP="008034E2">
            <w:pPr>
              <w:keepNext/>
              <w:keepLines/>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sidR="002F6B4F">
              <w:rPr>
                <w:rFonts w:ascii="Tahoma" w:hAnsi="Tahoma" w:cs="Tahoma"/>
                <w:b/>
                <w:i/>
              </w:rPr>
              <w:t>7/1</w:t>
            </w:r>
          </w:p>
        </w:tc>
      </w:tr>
    </w:tbl>
    <w:p w14:paraId="6B6C95F6"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i/>
          <w:sz w:val="18"/>
        </w:rPr>
        <w:t>Glava s podatki o garantu (zavarovalnici/banki) ali SWIFT ključ</w:t>
      </w:r>
    </w:p>
    <w:p w14:paraId="3FC1EDDC"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0DCEF58E"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Za:       </w:t>
      </w:r>
      <w:r w:rsidR="00C0771E" w:rsidRPr="008A3942">
        <w:rPr>
          <w:rFonts w:ascii="Tahoma" w:hAnsi="Tahoma" w:cs="Tahoma"/>
          <w:i/>
          <w:sz w:val="18"/>
        </w:rPr>
        <w:fldChar w:fldCharType="begin">
          <w:ffData>
            <w:name w:val="Besedilo2"/>
            <w:enabled/>
            <w:calcOnExit w:val="0"/>
            <w:textInput/>
          </w:ffData>
        </w:fldChar>
      </w:r>
      <w:r w:rsidRPr="008A3942">
        <w:rPr>
          <w:rFonts w:ascii="Tahoma" w:hAnsi="Tahoma" w:cs="Tahoma"/>
          <w:i/>
          <w:sz w:val="18"/>
        </w:rPr>
        <w:instrText xml:space="preserve"> FORMTEXT </w:instrText>
      </w:r>
      <w:r w:rsidR="00C0771E" w:rsidRPr="008A3942">
        <w:rPr>
          <w:rFonts w:ascii="Tahoma" w:hAnsi="Tahoma" w:cs="Tahoma"/>
          <w:i/>
          <w:sz w:val="18"/>
        </w:rPr>
      </w:r>
      <w:r w:rsidR="00C0771E" w:rsidRPr="008A3942">
        <w:rPr>
          <w:rFonts w:ascii="Tahoma" w:hAnsi="Tahoma" w:cs="Tahoma"/>
          <w:i/>
          <w:sz w:val="18"/>
        </w:rPr>
        <w:fldChar w:fldCharType="separate"/>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Pr="008A3942">
        <w:rPr>
          <w:rFonts w:ascii="Tahoma" w:hAnsi="Tahoma" w:cs="Tahoma"/>
          <w:i/>
          <w:noProof/>
          <w:sz w:val="18"/>
        </w:rPr>
        <w:t> </w:t>
      </w:r>
      <w:r w:rsidR="00C0771E" w:rsidRPr="008A3942">
        <w:rPr>
          <w:rFonts w:ascii="Tahoma" w:hAnsi="Tahoma" w:cs="Tahoma"/>
          <w:i/>
          <w:sz w:val="18"/>
        </w:rPr>
        <w:fldChar w:fldCharType="end"/>
      </w:r>
      <w:r w:rsidRPr="008A3942">
        <w:rPr>
          <w:rFonts w:ascii="Tahoma" w:hAnsi="Tahoma" w:cs="Tahoma"/>
          <w:i/>
          <w:sz w:val="18"/>
        </w:rPr>
        <w:t xml:space="preserve">  (vpiše se upravičenca tj. naročnika javnega naročila)</w:t>
      </w:r>
    </w:p>
    <w:p w14:paraId="57AEF9E3"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sz w:val="18"/>
        </w:rPr>
        <w:t xml:space="preserve">Datum: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izdaje)</w:t>
      </w:r>
    </w:p>
    <w:p w14:paraId="6EB5673B"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046469B"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VRSTA ZAVAROVANJA:</w:t>
      </w:r>
      <w:r w:rsidRPr="008A3942">
        <w:rPr>
          <w:rFonts w:ascii="Tahoma" w:hAnsi="Tahoma" w:cs="Tahoma"/>
          <w:sz w:val="18"/>
        </w:rPr>
        <w:t xml:space="preserve">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vrsta zavarovanja: kavcijsko zavarovanje/bančna garancija)</w:t>
      </w:r>
    </w:p>
    <w:p w14:paraId="630F9208"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762220F"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ŠTEVILKA: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številka zavarovanja)</w:t>
      </w:r>
    </w:p>
    <w:p w14:paraId="3AC17B88"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BACE155"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GARANT:</w:t>
      </w:r>
      <w:r w:rsidRPr="008A3942">
        <w:rPr>
          <w:rFonts w:ascii="Tahoma" w:hAnsi="Tahoma" w:cs="Tahoma"/>
          <w:sz w:val="18"/>
        </w:rPr>
        <w:t xml:space="preserve">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zavarovalnice/banke v kraju izdaje)</w:t>
      </w:r>
    </w:p>
    <w:p w14:paraId="224D33F3"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6CEC25B"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NAROČNIK: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in naslov naročnika zavarovanja, tj. v postopku javnega naročanja izbranega ponudnika)</w:t>
      </w:r>
    </w:p>
    <w:p w14:paraId="4502BEB4"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55AC839"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UPRAVIČENEC:</w:t>
      </w:r>
      <w:r w:rsidRPr="008A3942">
        <w:rPr>
          <w:rFonts w:ascii="Tahoma" w:hAnsi="Tahoma" w:cs="Tahoma"/>
          <w:sz w:val="18"/>
        </w:rPr>
        <w:t xml:space="preserve">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naročnika javnega naročila)</w:t>
      </w:r>
    </w:p>
    <w:p w14:paraId="56BFFB76"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E1EC605"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8A3942">
        <w:rPr>
          <w:rFonts w:ascii="Tahoma" w:hAnsi="Tahoma" w:cs="Tahoma"/>
          <w:b/>
          <w:sz w:val="18"/>
        </w:rPr>
        <w:t xml:space="preserve">OSNOVNI POSEL: </w:t>
      </w:r>
      <w:r w:rsidRPr="008A3942">
        <w:rPr>
          <w:rFonts w:ascii="Tahoma" w:hAnsi="Tahoma" w:cs="Tahoma"/>
          <w:sz w:val="18"/>
        </w:rPr>
        <w:t xml:space="preserve">obveznost naročnika zavarovanja iz pogodbe št.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z dne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številko in datum pogodbe o izvedbi javnega naročila, sklenjene na podlagi postopka z oznako XXXXXX)</w:t>
      </w:r>
      <w:r w:rsidRPr="008A3942">
        <w:rPr>
          <w:rFonts w:ascii="Tahoma" w:hAnsi="Tahoma" w:cs="Tahoma"/>
          <w:sz w:val="18"/>
        </w:rPr>
        <w:t xml:space="preserve"> za</w:t>
      </w:r>
      <w:r w:rsidRPr="008A3942">
        <w:rPr>
          <w:rFonts w:ascii="Tahoma" w:hAnsi="Tahoma" w:cs="Tahoma"/>
          <w:i/>
          <w:sz w:val="18"/>
        </w:rPr>
        <w:t xml:space="preserve">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predmet javnega naročila)</w:t>
      </w:r>
    </w:p>
    <w:p w14:paraId="1D9F73BA"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i/>
          <w:sz w:val="18"/>
        </w:rPr>
        <w:t xml:space="preserve"> </w:t>
      </w:r>
    </w:p>
    <w:p w14:paraId="09276C1C"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ZNESEK IN VALUTA: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najvišji znesek s številko in besedo ter valuta)</w:t>
      </w:r>
    </w:p>
    <w:p w14:paraId="486B10DD"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E72CBF2"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LISTINE, KI JIH JE POLEG IZJAVE TREBA PRILOŽITI ZAHTEVI ZA PLAČILO IN SE IZRECNO ZAHTEVAJO V SPODNJEM BESEDILU: </w:t>
      </w:r>
      <w:r>
        <w:rPr>
          <w:rFonts w:ascii="Tahoma" w:hAnsi="Tahoma" w:cs="Tahoma"/>
          <w:sz w:val="18"/>
        </w:rPr>
        <w:t>nobena</w:t>
      </w:r>
    </w:p>
    <w:p w14:paraId="2506DEB4"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39A666D"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JEZIK V ZAHTEVANIH LISTINAH:</w:t>
      </w:r>
      <w:r w:rsidRPr="008A3942">
        <w:rPr>
          <w:rFonts w:ascii="Tahoma" w:hAnsi="Tahoma" w:cs="Tahoma"/>
          <w:sz w:val="18"/>
        </w:rPr>
        <w:t xml:space="preserve"> slovenski</w:t>
      </w:r>
    </w:p>
    <w:p w14:paraId="25581E91"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09978A4"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OBLIKA PREDLOŽITVE:</w:t>
      </w:r>
      <w:r w:rsidRPr="008A3942">
        <w:rPr>
          <w:rFonts w:ascii="Tahoma" w:hAnsi="Tahoma" w:cs="Tahoma"/>
          <w:sz w:val="18"/>
        </w:rPr>
        <w:t xml:space="preserve"> v papirni obliki s priporočeno pošto ali katerokoli obliko hitre pošte ali v elektronski obliki po SWIFT sistemu na naslov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(navede se SWIFT naslova garanta)</w:t>
      </w:r>
    </w:p>
    <w:p w14:paraId="5AB60EDB"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564DB40"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KRAJ PREDLOŽITVE:</w:t>
      </w:r>
      <w:r w:rsidRPr="008A3942">
        <w:rPr>
          <w:rFonts w:ascii="Tahoma" w:hAnsi="Tahoma" w:cs="Tahoma"/>
          <w:sz w:val="18"/>
        </w:rPr>
        <w:t xml:space="preserve">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(garant vpiše naslov podružnice, kjer se opravi predložitev papirnih listin, ali elektronski naslov za predložitev v elektronski obliki, kot na primer garantov SWIFT naslov)</w:t>
      </w:r>
      <w:r w:rsidRPr="008A3942">
        <w:rPr>
          <w:rFonts w:ascii="Tahoma" w:hAnsi="Tahoma" w:cs="Tahoma"/>
          <w:sz w:val="18"/>
        </w:rPr>
        <w:t xml:space="preserve"> </w:t>
      </w:r>
    </w:p>
    <w:p w14:paraId="593BEB1C"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Ne glede na navedeno, se predložitev papirnih listin lahko opravi v katerikoli podružnici garanta na območju Republike Slovenije.</w:t>
      </w:r>
      <w:r w:rsidRPr="008A3942" w:rsidDel="00D4087F">
        <w:rPr>
          <w:rFonts w:ascii="Tahoma" w:hAnsi="Tahoma" w:cs="Tahoma"/>
          <w:sz w:val="18"/>
        </w:rPr>
        <w:t xml:space="preserve"> </w:t>
      </w:r>
    </w:p>
    <w:p w14:paraId="6AB7683C"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sz w:val="18"/>
        </w:rPr>
        <w:t xml:space="preserve">  </w:t>
      </w:r>
    </w:p>
    <w:p w14:paraId="1926C88D"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 xml:space="preserve">DATUM VELJAVNOSTI: </w:t>
      </w:r>
      <w:r w:rsidR="00C0771E" w:rsidRPr="008A3942">
        <w:rPr>
          <w:rFonts w:ascii="Tahoma" w:hAnsi="Tahoma" w:cs="Tahoma"/>
          <w:sz w:val="18"/>
        </w:rPr>
        <w:fldChar w:fldCharType="begin">
          <w:ffData>
            <w:name w:val="Besedilo2"/>
            <w:enabled/>
            <w:calcOnExit w:val="0"/>
            <w:textInput>
              <w:default w:val="DD. MM. LLLL"/>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DD. MM. LLLL</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datum zapadlosti zavarovanja)</w:t>
      </w:r>
    </w:p>
    <w:p w14:paraId="7FE87B45"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4CE1329"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8A3942">
        <w:rPr>
          <w:rFonts w:ascii="Tahoma" w:hAnsi="Tahoma" w:cs="Tahoma"/>
          <w:b/>
          <w:sz w:val="18"/>
        </w:rPr>
        <w:t>STRANKA, KI JE DOLŽNA PLAČATI STROŠKE:</w:t>
      </w:r>
      <w:r w:rsidRPr="008A3942">
        <w:rPr>
          <w:rFonts w:ascii="Tahoma" w:hAnsi="Tahoma" w:cs="Tahoma"/>
          <w:sz w:val="18"/>
        </w:rPr>
        <w:t xml:space="preserve"> </w:t>
      </w:r>
      <w:r w:rsidR="00C0771E" w:rsidRPr="008A3942">
        <w:rPr>
          <w:rFonts w:ascii="Tahoma" w:hAnsi="Tahoma" w:cs="Tahoma"/>
          <w:sz w:val="18"/>
        </w:rPr>
        <w:fldChar w:fldCharType="begin">
          <w:ffData>
            <w:name w:val="Besedilo2"/>
            <w:enabled/>
            <w:calcOnExit w:val="0"/>
            <w:textInput/>
          </w:ffData>
        </w:fldChar>
      </w:r>
      <w:r w:rsidRPr="008A3942">
        <w:rPr>
          <w:rFonts w:ascii="Tahoma" w:hAnsi="Tahoma" w:cs="Tahoma"/>
          <w:sz w:val="18"/>
        </w:rPr>
        <w:instrText xml:space="preserve"> FORMTEXT </w:instrText>
      </w:r>
      <w:r w:rsidR="00C0771E" w:rsidRPr="008A3942">
        <w:rPr>
          <w:rFonts w:ascii="Tahoma" w:hAnsi="Tahoma" w:cs="Tahoma"/>
          <w:sz w:val="18"/>
        </w:rPr>
      </w:r>
      <w:r w:rsidR="00C0771E" w:rsidRPr="008A3942">
        <w:rPr>
          <w:rFonts w:ascii="Tahoma" w:hAnsi="Tahoma" w:cs="Tahoma"/>
          <w:sz w:val="18"/>
        </w:rPr>
        <w:fldChar w:fldCharType="separate"/>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Pr="008A3942">
        <w:rPr>
          <w:rFonts w:ascii="Tahoma" w:hAnsi="Tahoma" w:cs="Tahoma"/>
          <w:noProof/>
          <w:sz w:val="18"/>
        </w:rPr>
        <w:t> </w:t>
      </w:r>
      <w:r w:rsidR="00C0771E" w:rsidRPr="008A3942">
        <w:rPr>
          <w:rFonts w:ascii="Tahoma" w:hAnsi="Tahoma" w:cs="Tahoma"/>
          <w:sz w:val="18"/>
        </w:rPr>
        <w:fldChar w:fldCharType="end"/>
      </w:r>
      <w:r w:rsidRPr="008A3942">
        <w:rPr>
          <w:rFonts w:ascii="Tahoma" w:hAnsi="Tahoma" w:cs="Tahoma"/>
          <w:sz w:val="18"/>
        </w:rPr>
        <w:t xml:space="preserve"> </w:t>
      </w:r>
      <w:r w:rsidRPr="008A3942">
        <w:rPr>
          <w:rFonts w:ascii="Tahoma" w:hAnsi="Tahoma" w:cs="Tahoma"/>
          <w:i/>
          <w:sz w:val="18"/>
        </w:rPr>
        <w:t>(vpiše se ime naročnika zavarovanja, tj. v postopku javnega naročanja izbranega ponudnika)</w:t>
      </w:r>
    </w:p>
    <w:p w14:paraId="40C1C092" w14:textId="77777777" w:rsidR="00426CF9" w:rsidRPr="008A3942" w:rsidRDefault="00426CF9" w:rsidP="008034E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64056F1D" w14:textId="77777777" w:rsidR="00426CF9" w:rsidRPr="008A3942" w:rsidRDefault="00426CF9" w:rsidP="008034E2">
      <w:pPr>
        <w:keepNext/>
        <w:keepLines/>
        <w:jc w:val="both"/>
        <w:rPr>
          <w:rFonts w:ascii="Tahoma" w:hAnsi="Tahoma" w:cs="Tahoma"/>
          <w:sz w:val="18"/>
        </w:rPr>
      </w:pPr>
      <w:r w:rsidRPr="008A3942">
        <w:rPr>
          <w:rFonts w:ascii="Tahoma" w:hAnsi="Tahoma" w:cs="Tahoma"/>
          <w:sz w:val="18"/>
        </w:rPr>
        <w:t xml:space="preserve">Kot garant se s tem zavarovanjem nepreklicno zavezujemo, da bomo upravičencu </w:t>
      </w:r>
      <w:r w:rsidRPr="00917875">
        <w:rPr>
          <w:rFonts w:ascii="Tahoma" w:hAnsi="Tahoma" w:cs="Tahoma"/>
          <w:sz w:val="18"/>
        </w:rPr>
        <w:t xml:space="preserve">brezpogojno in na prvi poziv </w:t>
      </w:r>
      <w:r w:rsidRPr="008A3942">
        <w:rPr>
          <w:rFonts w:ascii="Tahoma" w:hAnsi="Tahoma" w:cs="Tahoma"/>
          <w:sz w:val="18"/>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F848FB7" w14:textId="77777777" w:rsidR="00426CF9" w:rsidRPr="008A3942" w:rsidRDefault="00426CF9" w:rsidP="008034E2">
      <w:pPr>
        <w:keepNext/>
        <w:keepLines/>
        <w:jc w:val="both"/>
        <w:rPr>
          <w:rFonts w:ascii="Tahoma" w:hAnsi="Tahoma" w:cs="Tahoma"/>
          <w:sz w:val="18"/>
        </w:rPr>
      </w:pPr>
    </w:p>
    <w:p w14:paraId="5B8A33B3" w14:textId="77777777" w:rsidR="00426CF9" w:rsidRPr="008A3942" w:rsidRDefault="00426CF9" w:rsidP="008034E2">
      <w:pPr>
        <w:keepNext/>
        <w:keepLines/>
        <w:jc w:val="both"/>
        <w:rPr>
          <w:rFonts w:ascii="Tahoma" w:hAnsi="Tahoma" w:cs="Tahoma"/>
          <w:sz w:val="18"/>
        </w:rPr>
      </w:pPr>
      <w:r w:rsidRPr="008A3942">
        <w:rPr>
          <w:rFonts w:ascii="Tahoma" w:hAnsi="Tahoma" w:cs="Tahoma"/>
          <w:sz w:val="18"/>
        </w:rPr>
        <w:t>Katerokoli zahtevo za plačilo po tem zavarovanju moramo prejeti na datum veljavnosti zavarovanja ali pred njim v zgoraj navedenem kraju predložitve.</w:t>
      </w:r>
    </w:p>
    <w:p w14:paraId="5FEE3A29" w14:textId="77777777" w:rsidR="00426CF9" w:rsidRPr="008A3942" w:rsidRDefault="00426CF9" w:rsidP="008034E2">
      <w:pPr>
        <w:keepNext/>
        <w:keepLines/>
        <w:jc w:val="both"/>
        <w:rPr>
          <w:rFonts w:ascii="Tahoma" w:hAnsi="Tahoma" w:cs="Tahoma"/>
          <w:sz w:val="18"/>
        </w:rPr>
      </w:pPr>
    </w:p>
    <w:p w14:paraId="513A1275" w14:textId="77777777" w:rsidR="00426CF9" w:rsidRPr="008A3942" w:rsidRDefault="00426CF9" w:rsidP="008034E2">
      <w:pPr>
        <w:keepNext/>
        <w:keepLines/>
        <w:jc w:val="both"/>
        <w:rPr>
          <w:rFonts w:ascii="Tahoma" w:hAnsi="Tahoma" w:cs="Tahoma"/>
          <w:sz w:val="18"/>
        </w:rPr>
      </w:pPr>
      <w:r w:rsidRPr="008A3942">
        <w:rPr>
          <w:rFonts w:ascii="Tahoma" w:hAnsi="Tahoma" w:cs="Tahoma"/>
          <w:sz w:val="18"/>
        </w:rPr>
        <w:t>Morebitne spore v zvezi s tem zavarovanjem rešuje stvarno pristojno sodišče v Ljubljani po slovenskem pravu.</w:t>
      </w:r>
    </w:p>
    <w:p w14:paraId="3BE2EAFF" w14:textId="6D49F8FB" w:rsidR="00426CF9" w:rsidRPr="00131790" w:rsidRDefault="007613DA" w:rsidP="008034E2">
      <w:pPr>
        <w:keepNext/>
        <w:keepLines/>
        <w:jc w:val="both"/>
        <w:rPr>
          <w:rFonts w:ascii="Tahoma" w:hAnsi="Tahoma" w:cs="Tahoma"/>
          <w:b/>
          <w:i/>
          <w:sz w:val="18"/>
        </w:rPr>
      </w:pPr>
      <w:r>
        <w:rPr>
          <w:rFonts w:ascii="Tahoma" w:hAnsi="Tahoma" w:cs="Tahoma"/>
          <w:b/>
          <w:i/>
          <w:sz w:val="18"/>
        </w:rPr>
        <w:t>Bančne garancije morajo vsebovati klavzulo: »</w:t>
      </w:r>
      <w:r w:rsidR="00426CF9" w:rsidRPr="00131790">
        <w:rPr>
          <w:rFonts w:ascii="Tahoma" w:hAnsi="Tahoma" w:cs="Tahoma"/>
          <w:b/>
          <w:i/>
          <w:sz w:val="18"/>
        </w:rPr>
        <w:t>Za to zavarovanje veljajo Enotna pravila za garancije na poziv (EPGP) revizija iz leta 2010, izdana pri MTZ pod št. 758.</w:t>
      </w:r>
      <w:r>
        <w:rPr>
          <w:rFonts w:ascii="Tahoma" w:hAnsi="Tahoma" w:cs="Tahoma"/>
          <w:b/>
          <w:i/>
          <w:sz w:val="18"/>
        </w:rPr>
        <w:t>«</w:t>
      </w:r>
    </w:p>
    <w:p w14:paraId="3031A3F0" w14:textId="77777777" w:rsidR="00AC5CAE" w:rsidRDefault="00426CF9" w:rsidP="008034E2">
      <w:pPr>
        <w:keepNext/>
        <w:keepLines/>
        <w:jc w:val="both"/>
        <w:rPr>
          <w:rFonts w:ascii="Tahoma" w:hAnsi="Tahoma" w:cs="Tahoma"/>
          <w:b/>
          <w:i/>
          <w:sz w:val="18"/>
        </w:rPr>
      </w:pPr>
      <w:r w:rsidRPr="00426CF9">
        <w:rPr>
          <w:rFonts w:ascii="Tahoma" w:hAnsi="Tahoma" w:cs="Tahoma"/>
          <w:b/>
          <w:i/>
          <w:sz w:val="18"/>
        </w:rPr>
        <w:t xml:space="preserve">Kavcijska zavarovanja morajo vsebovati klavzulo: »Zahtevi za plačilo ni potrebno priložiti originalnega izvoda zavarovanja.« </w:t>
      </w:r>
    </w:p>
    <w:p w14:paraId="7B6AF5AA" w14:textId="77777777" w:rsidR="00AC5CAE" w:rsidRPr="002F6B4F" w:rsidRDefault="00AC5CAE" w:rsidP="008034E2">
      <w:pPr>
        <w:keepNext/>
        <w:keepLines/>
        <w:jc w:val="both"/>
        <w:rPr>
          <w:rFonts w:ascii="Tahoma" w:hAnsi="Tahoma" w:cs="Tahoma"/>
          <w:b/>
          <w:i/>
          <w:sz w:val="18"/>
        </w:rPr>
      </w:pPr>
      <w:r w:rsidRPr="00AC5CAE">
        <w:rPr>
          <w:rFonts w:ascii="Tahoma" w:hAnsi="Tahoma" w:cs="Tahoma"/>
          <w:b/>
          <w:i/>
          <w:sz w:val="18"/>
        </w:rPr>
        <w:t>Kavcijsko zavarovanje ne sme vsebovati klavzulo: »Za to zavarovanje veljajo Enotna pravila za garancije na poziv (EPGP) revizija iz leta 201</w:t>
      </w:r>
      <w:r w:rsidR="002F6B4F">
        <w:rPr>
          <w:rFonts w:ascii="Tahoma" w:hAnsi="Tahoma" w:cs="Tahoma"/>
          <w:b/>
          <w:i/>
          <w:sz w:val="18"/>
        </w:rPr>
        <w:t>0, izdana pri MTZ pod št. 758.«</w:t>
      </w:r>
    </w:p>
    <w:p w14:paraId="515F85E6" w14:textId="77777777" w:rsidR="00F714BD" w:rsidRPr="007D1FAB" w:rsidRDefault="00426CF9" w:rsidP="00494E1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2127"/>
        <w:jc w:val="center"/>
        <w:rPr>
          <w:rFonts w:ascii="Tahoma" w:hAnsi="Tahoma" w:cs="Tahoma"/>
          <w:u w:val="single"/>
        </w:rPr>
      </w:pP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 xml:space="preserve">     garant</w:t>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r>
      <w:r w:rsidRPr="008A3942">
        <w:rPr>
          <w:rFonts w:ascii="Tahoma" w:hAnsi="Tahoma" w:cs="Tahoma"/>
          <w:sz w:val="18"/>
        </w:rPr>
        <w:tab/>
        <w:t>(žig in podpis)</w:t>
      </w:r>
    </w:p>
    <w:sectPr w:rsidR="00F714BD" w:rsidRPr="007D1FAB" w:rsidSect="00E2485A">
      <w:footerReference w:type="default" r:id="rId23"/>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1832" w14:textId="77777777" w:rsidR="007C6BAC" w:rsidRDefault="007C6BAC">
      <w:r>
        <w:separator/>
      </w:r>
    </w:p>
  </w:endnote>
  <w:endnote w:type="continuationSeparator" w:id="0">
    <w:p w14:paraId="65B4B33A" w14:textId="77777777" w:rsidR="007C6BAC" w:rsidRDefault="007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A4D8" w14:textId="77777777" w:rsidR="007C6BAC" w:rsidRPr="007653AE" w:rsidRDefault="007C6BAC" w:rsidP="002303FA">
    <w:pPr>
      <w:pStyle w:val="Noga"/>
      <w:tabs>
        <w:tab w:val="clear" w:pos="4536"/>
        <w:tab w:val="clear" w:pos="9072"/>
      </w:tabs>
      <w:ind w:right="-1276"/>
      <w:jc w:val="right"/>
      <w:rPr>
        <w:sz w:val="16"/>
        <w:szCs w:val="16"/>
      </w:rPr>
    </w:pPr>
    <w:r>
      <w:rPr>
        <w:noProof/>
      </w:rPr>
      <w:t xml:space="preserve">  </w:t>
    </w:r>
    <w:r>
      <w:t xml:space="preserve">                                                                    </w:t>
    </w:r>
    <w:r>
      <w:rPr>
        <w:noProof/>
      </w:rPr>
      <w:drawing>
        <wp:inline distT="0" distB="0" distL="0" distR="0" wp14:anchorId="4EEE9B06" wp14:editId="32BE1863">
          <wp:extent cx="3429000" cy="637540"/>
          <wp:effectExtent l="0" t="0" r="0" b="0"/>
          <wp:docPr id="2" name="Slika 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754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397DC" w14:textId="77777777" w:rsidR="007C6BAC" w:rsidRDefault="007C6BAC"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D934F" w14:textId="77777777" w:rsidR="007C6BAC" w:rsidRDefault="007C6BAC" w:rsidP="00D92424">
    <w:pPr>
      <w:pStyle w:val="Noga"/>
      <w:tabs>
        <w:tab w:val="left" w:pos="4353"/>
      </w:tabs>
      <w:ind w:right="-1276"/>
      <w:jc w:val="right"/>
    </w:pPr>
    <w:r>
      <w:tab/>
    </w:r>
    <w:r>
      <w:rPr>
        <w:noProof/>
      </w:rPr>
      <w:drawing>
        <wp:inline distT="0" distB="0" distL="0" distR="0" wp14:anchorId="0901980C" wp14:editId="1D32BDE8">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49290CF9" w14:textId="77777777" w:rsidR="007C6BAC" w:rsidRPr="00B1262D" w:rsidRDefault="007C6BAC" w:rsidP="002303FA">
    <w:pPr>
      <w:pStyle w:val="Noga"/>
      <w:tabs>
        <w:tab w:val="clear" w:pos="4536"/>
        <w:tab w:val="clear" w:pos="9072"/>
      </w:tabs>
      <w:ind w:right="-2"/>
      <w:jc w:val="right"/>
      <w:rPr>
        <w:sz w:val="16"/>
        <w:szCs w:val="16"/>
      </w:rPr>
    </w:pPr>
  </w:p>
  <w:p w14:paraId="46E38D0A" w14:textId="3CF4D264" w:rsidR="007C6BAC" w:rsidRDefault="007C6BA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B5343">
      <w:rPr>
        <w:noProof/>
        <w:sz w:val="16"/>
        <w:szCs w:val="16"/>
      </w:rPr>
      <w:t>2</w:t>
    </w:r>
    <w:r w:rsidRPr="00394716">
      <w:rPr>
        <w:sz w:val="16"/>
        <w:szCs w:val="16"/>
      </w:rPr>
      <w:fldChar w:fldCharType="end"/>
    </w:r>
  </w:p>
  <w:p w14:paraId="22A697A5" w14:textId="77777777" w:rsidR="007C6BAC" w:rsidRPr="007653AE" w:rsidRDefault="007C6BAC"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D0DE" w14:textId="77777777" w:rsidR="007C6BAC" w:rsidRDefault="007C6BAC" w:rsidP="0073769E">
    <w:pPr>
      <w:pStyle w:val="Noga"/>
      <w:ind w:right="-1134"/>
      <w:jc w:val="right"/>
    </w:pPr>
    <w:r>
      <w:rPr>
        <w:noProof/>
      </w:rPr>
      <w:drawing>
        <wp:inline distT="0" distB="0" distL="0" distR="0" wp14:anchorId="20516335" wp14:editId="6D57A35F">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B55A6B2" w14:textId="77777777" w:rsidR="007C6BAC" w:rsidRDefault="007C6BAC" w:rsidP="0073769E">
    <w:pPr>
      <w:pStyle w:val="Noga"/>
      <w:jc w:val="center"/>
      <w:rPr>
        <w:sz w:val="16"/>
        <w:szCs w:val="16"/>
      </w:rPr>
    </w:pPr>
  </w:p>
  <w:p w14:paraId="7FE8D087" w14:textId="77777777" w:rsidR="007C6BAC" w:rsidRDefault="007C6BAC"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194D164" w14:textId="77777777" w:rsidR="007C6BAC" w:rsidRDefault="007C6BAC"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6F3E" w14:textId="77777777" w:rsidR="007C6BAC" w:rsidRDefault="007C6BAC" w:rsidP="00C27A1B">
    <w:pPr>
      <w:pStyle w:val="Noga"/>
      <w:tabs>
        <w:tab w:val="left" w:pos="4353"/>
      </w:tabs>
      <w:ind w:right="-1276"/>
    </w:pPr>
    <w:r>
      <w:tab/>
    </w:r>
    <w:r>
      <w:rPr>
        <w:noProof/>
      </w:rPr>
      <w:drawing>
        <wp:inline distT="0" distB="0" distL="0" distR="0" wp14:anchorId="5623596A" wp14:editId="252A128C">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32838659" w14:textId="77777777" w:rsidR="007C6BAC" w:rsidRPr="00B1262D" w:rsidRDefault="007C6BAC" w:rsidP="002303FA">
    <w:pPr>
      <w:pStyle w:val="Noga"/>
      <w:tabs>
        <w:tab w:val="clear" w:pos="4536"/>
        <w:tab w:val="clear" w:pos="9072"/>
      </w:tabs>
      <w:ind w:right="-2"/>
      <w:jc w:val="right"/>
      <w:rPr>
        <w:sz w:val="16"/>
        <w:szCs w:val="16"/>
      </w:rPr>
    </w:pPr>
  </w:p>
  <w:p w14:paraId="7AC5E297" w14:textId="2B368CBB" w:rsidR="007C6BAC" w:rsidRDefault="007C6BAC"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B5343">
      <w:rPr>
        <w:noProof/>
        <w:sz w:val="16"/>
        <w:szCs w:val="16"/>
      </w:rPr>
      <w:t>43</w:t>
    </w:r>
    <w:r w:rsidRPr="00394716">
      <w:rPr>
        <w:sz w:val="16"/>
        <w:szCs w:val="16"/>
      </w:rPr>
      <w:fldChar w:fldCharType="end"/>
    </w:r>
  </w:p>
  <w:p w14:paraId="1492A807" w14:textId="77777777" w:rsidR="007C6BAC" w:rsidRPr="007653AE" w:rsidRDefault="007C6BAC"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BBB8" w14:textId="77777777" w:rsidR="007C6BAC" w:rsidRDefault="007C6BAC">
      <w:r>
        <w:separator/>
      </w:r>
    </w:p>
  </w:footnote>
  <w:footnote w:type="continuationSeparator" w:id="0">
    <w:p w14:paraId="13958816" w14:textId="77777777" w:rsidR="007C6BAC" w:rsidRDefault="007C6BAC">
      <w:r>
        <w:continuationSeparator/>
      </w:r>
    </w:p>
  </w:footnote>
  <w:footnote w:id="1">
    <w:p w14:paraId="5A1652EF" w14:textId="77777777" w:rsidR="007C6BAC" w:rsidRDefault="007C6BAC"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BD20" w14:textId="77777777" w:rsidR="007C6BAC" w:rsidRDefault="007C6BAC" w:rsidP="009670F5">
    <w:pPr>
      <w:pStyle w:val="Glava"/>
      <w:jc w:val="center"/>
    </w:pPr>
  </w:p>
  <w:p w14:paraId="42C52571" w14:textId="77777777" w:rsidR="007C6BAC" w:rsidRDefault="007C6BAC" w:rsidP="002303FA">
    <w:pPr>
      <w:pStyle w:val="Glava"/>
      <w:tabs>
        <w:tab w:val="clear" w:pos="4536"/>
        <w:tab w:val="clear" w:pos="9072"/>
      </w:tabs>
      <w:ind w:right="-1276"/>
      <w:jc w:val="right"/>
    </w:pPr>
    <w:r>
      <w:rPr>
        <w:noProof/>
      </w:rPr>
      <w:drawing>
        <wp:inline distT="0" distB="0" distL="0" distR="0" wp14:anchorId="691A7147" wp14:editId="3678AF6C">
          <wp:extent cx="4052570" cy="2016125"/>
          <wp:effectExtent l="0" t="0" r="5080" b="3175"/>
          <wp:docPr id="1" name="Slika 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6125"/>
                  </a:xfrm>
                  <a:prstGeom prst="rect">
                    <a:avLst/>
                  </a:prstGeom>
                  <a:noFill/>
                  <a:ln>
                    <a:noFill/>
                  </a:ln>
                </pic:spPr>
              </pic:pic>
            </a:graphicData>
          </a:graphic>
        </wp:inline>
      </w:drawing>
    </w:r>
  </w:p>
  <w:p w14:paraId="203A33B6" w14:textId="77777777" w:rsidR="007C6BAC" w:rsidRPr="009670F5" w:rsidRDefault="007C6BAC"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EDDF" w14:textId="77777777" w:rsidR="007C6BAC" w:rsidRDefault="007C6BAC" w:rsidP="0000613B">
    <w:pPr>
      <w:pStyle w:val="Glava"/>
      <w:tabs>
        <w:tab w:val="clear" w:pos="4536"/>
        <w:tab w:val="clear" w:pos="9072"/>
      </w:tabs>
      <w:spacing w:after="120"/>
      <w:jc w:val="right"/>
    </w:pPr>
  </w:p>
  <w:p w14:paraId="4F6142E0" w14:textId="77777777" w:rsidR="007C6BAC" w:rsidRDefault="007C6BAC" w:rsidP="009670F5">
    <w:pPr>
      <w:pStyle w:val="Glava"/>
      <w:spacing w:after="120"/>
    </w:pPr>
  </w:p>
  <w:p w14:paraId="614F746C" w14:textId="77777777" w:rsidR="007C6BAC" w:rsidRDefault="007C6BAC"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D982" w14:textId="77777777" w:rsidR="007C6BAC" w:rsidRDefault="007C6BAC" w:rsidP="009670F5">
    <w:pPr>
      <w:pStyle w:val="Glava"/>
      <w:jc w:val="center"/>
    </w:pPr>
    <w:r>
      <w:rPr>
        <w:noProof/>
      </w:rPr>
      <w:drawing>
        <wp:inline distT="0" distB="0" distL="0" distR="0" wp14:anchorId="41BA5453" wp14:editId="2441BD22">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DAA1AED" w14:textId="77777777" w:rsidR="007C6BAC" w:rsidRPr="00667509" w:rsidRDefault="007C6BAC"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6D55" w14:textId="77777777" w:rsidR="007C6BAC" w:rsidRDefault="007C6BAC" w:rsidP="000C1E30">
    <w:pPr>
      <w:pStyle w:val="Glava"/>
      <w:jc w:val="center"/>
    </w:pPr>
    <w:r>
      <w:rPr>
        <w:noProof/>
      </w:rPr>
      <w:drawing>
        <wp:inline distT="0" distB="0" distL="0" distR="0" wp14:anchorId="3EAC33F0" wp14:editId="6F51630A">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F293E1A" w14:textId="77777777" w:rsidR="007C6BAC" w:rsidRDefault="007C6BAC" w:rsidP="009670F5">
    <w:pPr>
      <w:pStyle w:val="Glava"/>
      <w:spacing w:after="120"/>
      <w:jc w:val="center"/>
    </w:pPr>
  </w:p>
  <w:p w14:paraId="1C405EB0" w14:textId="77777777" w:rsidR="007C6BAC" w:rsidRPr="00001A3E" w:rsidRDefault="007C6BAC"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641C34"/>
    <w:multiLevelType w:val="hybridMultilevel"/>
    <w:tmpl w:val="35882432"/>
    <w:lvl w:ilvl="0" w:tplc="0B169ACC">
      <w:start w:val="10"/>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3DC437B"/>
    <w:multiLevelType w:val="hybridMultilevel"/>
    <w:tmpl w:val="0FF0C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049622A6"/>
    <w:multiLevelType w:val="hybridMultilevel"/>
    <w:tmpl w:val="E552FEB8"/>
    <w:lvl w:ilvl="0" w:tplc="0424000F">
      <w:start w:val="1"/>
      <w:numFmt w:val="decimal"/>
      <w:lvlText w:val="%1."/>
      <w:lvlJc w:val="left"/>
      <w:pPr>
        <w:tabs>
          <w:tab w:val="num" w:pos="720"/>
        </w:tabs>
        <w:ind w:left="720" w:hanging="360"/>
      </w:pPr>
    </w:lvl>
    <w:lvl w:ilvl="1" w:tplc="87D8019E">
      <w:numFmt w:val="bullet"/>
      <w:lvlText w:val="-"/>
      <w:lvlJc w:val="left"/>
      <w:pPr>
        <w:tabs>
          <w:tab w:val="num" w:pos="1440"/>
        </w:tabs>
        <w:ind w:left="1440" w:hanging="360"/>
      </w:pPr>
      <w:rPr>
        <w:rFonts w:ascii="Tahoma" w:eastAsia="Times New Roman" w:hAnsi="Tahoma" w:cs="Tahoma"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65BCE"/>
    <w:multiLevelType w:val="hybridMultilevel"/>
    <w:tmpl w:val="681A3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9A0377A"/>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3A24173"/>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64321B0"/>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9F2C15"/>
    <w:multiLevelType w:val="hybridMultilevel"/>
    <w:tmpl w:val="6BBA17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BF46766"/>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F89520C"/>
    <w:multiLevelType w:val="hybridMultilevel"/>
    <w:tmpl w:val="6DEA4C70"/>
    <w:lvl w:ilvl="0" w:tplc="FFFFFFFF">
      <w:start w:val="1000"/>
      <w:numFmt w:val="bullet"/>
      <w:lvlText w:val="-"/>
      <w:lvlJc w:val="left"/>
      <w:pPr>
        <w:tabs>
          <w:tab w:val="num" w:pos="350"/>
        </w:tabs>
        <w:ind w:left="350" w:hanging="360"/>
      </w:pPr>
      <w:rPr>
        <w:rFonts w:ascii="Arial" w:eastAsia="Times New Roman" w:hAnsi="Arial" w:hint="default"/>
      </w:rPr>
    </w:lvl>
    <w:lvl w:ilvl="1" w:tplc="FFFFFFFF">
      <w:start w:val="1"/>
      <w:numFmt w:val="bullet"/>
      <w:lvlText w:val="o"/>
      <w:lvlJc w:val="left"/>
      <w:pPr>
        <w:tabs>
          <w:tab w:val="num" w:pos="1070"/>
        </w:tabs>
        <w:ind w:left="1070" w:hanging="360"/>
      </w:pPr>
      <w:rPr>
        <w:rFonts w:ascii="Courier New" w:hAnsi="Courier New" w:cs="Courier New" w:hint="default"/>
      </w:rPr>
    </w:lvl>
    <w:lvl w:ilvl="2" w:tplc="FFFFFFFF">
      <w:start w:val="1"/>
      <w:numFmt w:val="bullet"/>
      <w:lvlText w:val=""/>
      <w:lvlJc w:val="left"/>
      <w:pPr>
        <w:tabs>
          <w:tab w:val="num" w:pos="1790"/>
        </w:tabs>
        <w:ind w:left="1790" w:hanging="360"/>
      </w:pPr>
      <w:rPr>
        <w:rFonts w:ascii="Wingdings" w:hAnsi="Wingdings" w:cs="Times New Roman" w:hint="default"/>
      </w:rPr>
    </w:lvl>
    <w:lvl w:ilvl="3" w:tplc="FFFFFFFF">
      <w:start w:val="1"/>
      <w:numFmt w:val="bullet"/>
      <w:lvlText w:val=""/>
      <w:lvlJc w:val="left"/>
      <w:pPr>
        <w:tabs>
          <w:tab w:val="num" w:pos="2510"/>
        </w:tabs>
        <w:ind w:left="2510" w:hanging="360"/>
      </w:pPr>
      <w:rPr>
        <w:rFonts w:ascii="Symbol" w:hAnsi="Symbol" w:cs="Times New Roman" w:hint="default"/>
      </w:rPr>
    </w:lvl>
    <w:lvl w:ilvl="4" w:tplc="FFFFFFFF">
      <w:start w:val="1"/>
      <w:numFmt w:val="bullet"/>
      <w:lvlText w:val="o"/>
      <w:lvlJc w:val="left"/>
      <w:pPr>
        <w:tabs>
          <w:tab w:val="num" w:pos="3230"/>
        </w:tabs>
        <w:ind w:left="3230" w:hanging="360"/>
      </w:pPr>
      <w:rPr>
        <w:rFonts w:ascii="Courier New" w:hAnsi="Courier New" w:cs="Courier New" w:hint="default"/>
      </w:rPr>
    </w:lvl>
    <w:lvl w:ilvl="5" w:tplc="FFFFFFFF">
      <w:start w:val="1"/>
      <w:numFmt w:val="bullet"/>
      <w:lvlText w:val=""/>
      <w:lvlJc w:val="left"/>
      <w:pPr>
        <w:tabs>
          <w:tab w:val="num" w:pos="3950"/>
        </w:tabs>
        <w:ind w:left="3950" w:hanging="360"/>
      </w:pPr>
      <w:rPr>
        <w:rFonts w:ascii="Wingdings" w:hAnsi="Wingdings" w:cs="Times New Roman" w:hint="default"/>
      </w:rPr>
    </w:lvl>
    <w:lvl w:ilvl="6" w:tplc="FFFFFFFF">
      <w:start w:val="1"/>
      <w:numFmt w:val="bullet"/>
      <w:lvlText w:val=""/>
      <w:lvlJc w:val="left"/>
      <w:pPr>
        <w:tabs>
          <w:tab w:val="num" w:pos="4670"/>
        </w:tabs>
        <w:ind w:left="4670" w:hanging="360"/>
      </w:pPr>
      <w:rPr>
        <w:rFonts w:ascii="Symbol" w:hAnsi="Symbol" w:cs="Times New Roman" w:hint="default"/>
      </w:rPr>
    </w:lvl>
    <w:lvl w:ilvl="7" w:tplc="FFFFFFFF">
      <w:start w:val="1"/>
      <w:numFmt w:val="bullet"/>
      <w:lvlText w:val="o"/>
      <w:lvlJc w:val="left"/>
      <w:pPr>
        <w:tabs>
          <w:tab w:val="num" w:pos="5390"/>
        </w:tabs>
        <w:ind w:left="5390" w:hanging="360"/>
      </w:pPr>
      <w:rPr>
        <w:rFonts w:ascii="Courier New" w:hAnsi="Courier New" w:cs="Courier New" w:hint="default"/>
      </w:rPr>
    </w:lvl>
    <w:lvl w:ilvl="8" w:tplc="FFFFFFFF">
      <w:start w:val="1"/>
      <w:numFmt w:val="bullet"/>
      <w:lvlText w:val=""/>
      <w:lvlJc w:val="left"/>
      <w:pPr>
        <w:tabs>
          <w:tab w:val="num" w:pos="6110"/>
        </w:tabs>
        <w:ind w:left="6110" w:hanging="360"/>
      </w:pPr>
      <w:rPr>
        <w:rFonts w:ascii="Wingdings" w:hAnsi="Wingdings" w:cs="Times New Roman" w:hint="default"/>
      </w:rPr>
    </w:lvl>
  </w:abstractNum>
  <w:abstractNum w:abstractNumId="26" w15:restartNumberingAfterBreak="0">
    <w:nsid w:val="30A61E59"/>
    <w:multiLevelType w:val="hybridMultilevel"/>
    <w:tmpl w:val="E47C2FDE"/>
    <w:lvl w:ilvl="0" w:tplc="6A6C368E">
      <w:start w:val="15"/>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E67640"/>
    <w:multiLevelType w:val="hybridMultilevel"/>
    <w:tmpl w:val="21EA7864"/>
    <w:lvl w:ilvl="0" w:tplc="06728D1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CC28F4"/>
    <w:multiLevelType w:val="hybridMultilevel"/>
    <w:tmpl w:val="09F679FA"/>
    <w:lvl w:ilvl="0" w:tplc="AE627C3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9D61303"/>
    <w:multiLevelType w:val="singleLevel"/>
    <w:tmpl w:val="0424000F"/>
    <w:lvl w:ilvl="0">
      <w:start w:val="1"/>
      <w:numFmt w:val="decimal"/>
      <w:lvlText w:val="%1."/>
      <w:lvlJc w:val="left"/>
      <w:pPr>
        <w:tabs>
          <w:tab w:val="num" w:pos="360"/>
        </w:tabs>
        <w:ind w:left="360" w:hanging="360"/>
      </w:pPr>
    </w:lvl>
  </w:abstractNum>
  <w:abstractNum w:abstractNumId="32" w15:restartNumberingAfterBreak="0">
    <w:nsid w:val="3DE7040E"/>
    <w:multiLevelType w:val="hybridMultilevel"/>
    <w:tmpl w:val="9176CA72"/>
    <w:lvl w:ilvl="0" w:tplc="FB8A7596">
      <w:start w:val="11"/>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1D06B97"/>
    <w:multiLevelType w:val="hybridMultilevel"/>
    <w:tmpl w:val="823EFE2C"/>
    <w:lvl w:ilvl="0" w:tplc="2280E33A">
      <w:start w:val="6"/>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39" w15:restartNumberingAfterBreak="0">
    <w:nsid w:val="53B056E0"/>
    <w:multiLevelType w:val="singleLevel"/>
    <w:tmpl w:val="3BB04BEA"/>
    <w:lvl w:ilvl="0">
      <w:start w:val="1"/>
      <w:numFmt w:val="decimal"/>
      <w:lvlText w:val="%1."/>
      <w:legacy w:legacy="1" w:legacySpace="0" w:legacyIndent="360"/>
      <w:lvlJc w:val="left"/>
      <w:pPr>
        <w:ind w:left="360" w:hanging="360"/>
      </w:pPr>
    </w:lvl>
  </w:abstractNum>
  <w:abstractNum w:abstractNumId="40" w15:restartNumberingAfterBreak="0">
    <w:nsid w:val="54131330"/>
    <w:multiLevelType w:val="hybridMultilevel"/>
    <w:tmpl w:val="91DC45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45F7EFD"/>
    <w:multiLevelType w:val="hybridMultilevel"/>
    <w:tmpl w:val="2D4E54FC"/>
    <w:lvl w:ilvl="0" w:tplc="F196BDBE">
      <w:start w:val="14"/>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42" w15:restartNumberingAfterBreak="0">
    <w:nsid w:val="5A97155C"/>
    <w:multiLevelType w:val="multilevel"/>
    <w:tmpl w:val="2ADA77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C683C82"/>
    <w:multiLevelType w:val="hybridMultilevel"/>
    <w:tmpl w:val="D14848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E865B5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15:restartNumberingAfterBreak="0">
    <w:nsid w:val="71422FAE"/>
    <w:multiLevelType w:val="hybridMultilevel"/>
    <w:tmpl w:val="BEC05FC6"/>
    <w:lvl w:ilvl="0" w:tplc="FD72B75C">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A6019C7"/>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4"/>
  </w:num>
  <w:num w:numId="2">
    <w:abstractNumId w:val="20"/>
  </w:num>
  <w:num w:numId="3">
    <w:abstractNumId w:val="35"/>
  </w:num>
  <w:num w:numId="4">
    <w:abstractNumId w:val="49"/>
  </w:num>
  <w:num w:numId="5">
    <w:abstractNumId w:val="29"/>
  </w:num>
  <w:num w:numId="6">
    <w:abstractNumId w:val="34"/>
  </w:num>
  <w:num w:numId="7">
    <w:abstractNumId w:val="33"/>
  </w:num>
  <w:num w:numId="8">
    <w:abstractNumId w:val="36"/>
  </w:num>
  <w:num w:numId="9">
    <w:abstractNumId w:val="27"/>
  </w:num>
  <w:num w:numId="10">
    <w:abstractNumId w:val="50"/>
  </w:num>
  <w:num w:numId="11">
    <w:abstractNumId w:val="18"/>
  </w:num>
  <w:num w:numId="12">
    <w:abstractNumId w:val="15"/>
  </w:num>
  <w:num w:numId="13">
    <w:abstractNumId w:val="37"/>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3"/>
  </w:num>
  <w:num w:numId="18">
    <w:abstractNumId w:val="13"/>
  </w:num>
  <w:num w:numId="19">
    <w:abstractNumId w:val="23"/>
  </w:num>
  <w:num w:numId="20">
    <w:abstractNumId w:val="28"/>
  </w:num>
  <w:num w:numId="21">
    <w:abstractNumId w:val="0"/>
  </w:num>
  <w:num w:numId="22">
    <w:abstractNumId w:val="1"/>
  </w:num>
  <w:num w:numId="23">
    <w:abstractNumId w:val="11"/>
  </w:num>
  <w:num w:numId="24">
    <w:abstractNumId w:val="51"/>
  </w:num>
  <w:num w:numId="25">
    <w:abstractNumId w:val="47"/>
  </w:num>
  <w:num w:numId="26">
    <w:abstractNumId w:val="25"/>
  </w:num>
  <w:num w:numId="27">
    <w:abstractNumId w:val="12"/>
  </w:num>
  <w:num w:numId="28">
    <w:abstractNumId w:val="46"/>
  </w:num>
  <w:num w:numId="29">
    <w:abstractNumId w:val="10"/>
  </w:num>
  <w:num w:numId="30">
    <w:abstractNumId w:val="39"/>
  </w:num>
  <w:num w:numId="31">
    <w:abstractNumId w:val="44"/>
  </w:num>
  <w:num w:numId="32">
    <w:abstractNumId w:val="40"/>
  </w:num>
  <w:num w:numId="33">
    <w:abstractNumId w:val="24"/>
  </w:num>
  <w:num w:numId="34">
    <w:abstractNumId w:val="21"/>
  </w:num>
  <w:num w:numId="35">
    <w:abstractNumId w:val="30"/>
  </w:num>
  <w:num w:numId="36">
    <w:abstractNumId w:val="19"/>
  </w:num>
  <w:num w:numId="37">
    <w:abstractNumId w:val="22"/>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5"/>
  </w:num>
  <w:num w:numId="41">
    <w:abstractNumId w:val="16"/>
  </w:num>
  <w:num w:numId="42">
    <w:abstractNumId w:val="31"/>
  </w:num>
  <w:num w:numId="43">
    <w:abstractNumId w:val="48"/>
  </w:num>
  <w:num w:numId="44">
    <w:abstractNumId w:val="8"/>
  </w:num>
  <w:num w:numId="45">
    <w:abstractNumId w:val="32"/>
  </w:num>
  <w:num w:numId="46">
    <w:abstractNumId w:val="45"/>
  </w:num>
  <w:num w:numId="47">
    <w:abstractNumId w:val="42"/>
  </w:num>
  <w:num w:numId="48">
    <w:abstractNumId w:val="41"/>
  </w:num>
  <w:num w:numId="49">
    <w:abstractNumId w:val="26"/>
  </w:num>
  <w:num w:numId="5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9DE"/>
    <w:rsid w:val="0000520C"/>
    <w:rsid w:val="00005BE7"/>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A6F"/>
    <w:rsid w:val="0001580C"/>
    <w:rsid w:val="00015D3D"/>
    <w:rsid w:val="00015D6E"/>
    <w:rsid w:val="0001627C"/>
    <w:rsid w:val="0001657E"/>
    <w:rsid w:val="00016B2B"/>
    <w:rsid w:val="00016C1F"/>
    <w:rsid w:val="0002040F"/>
    <w:rsid w:val="0002142C"/>
    <w:rsid w:val="000218D1"/>
    <w:rsid w:val="00022618"/>
    <w:rsid w:val="0002284B"/>
    <w:rsid w:val="00022F38"/>
    <w:rsid w:val="00023203"/>
    <w:rsid w:val="00024685"/>
    <w:rsid w:val="00024703"/>
    <w:rsid w:val="00024BED"/>
    <w:rsid w:val="00024FEF"/>
    <w:rsid w:val="00025064"/>
    <w:rsid w:val="00025B4F"/>
    <w:rsid w:val="00026931"/>
    <w:rsid w:val="00026CAA"/>
    <w:rsid w:val="000300B7"/>
    <w:rsid w:val="00030C00"/>
    <w:rsid w:val="00030F1C"/>
    <w:rsid w:val="00031DDA"/>
    <w:rsid w:val="0003244D"/>
    <w:rsid w:val="000325BE"/>
    <w:rsid w:val="00032754"/>
    <w:rsid w:val="00032CA0"/>
    <w:rsid w:val="00033527"/>
    <w:rsid w:val="00033D14"/>
    <w:rsid w:val="00034339"/>
    <w:rsid w:val="00037AB0"/>
    <w:rsid w:val="000404C9"/>
    <w:rsid w:val="000414D7"/>
    <w:rsid w:val="0004599E"/>
    <w:rsid w:val="00045E2C"/>
    <w:rsid w:val="000478FE"/>
    <w:rsid w:val="00047A4C"/>
    <w:rsid w:val="00050762"/>
    <w:rsid w:val="000514D8"/>
    <w:rsid w:val="00051E9C"/>
    <w:rsid w:val="00052493"/>
    <w:rsid w:val="0005290E"/>
    <w:rsid w:val="00052EFD"/>
    <w:rsid w:val="000538C0"/>
    <w:rsid w:val="00053CFA"/>
    <w:rsid w:val="000560F5"/>
    <w:rsid w:val="000569BD"/>
    <w:rsid w:val="00056D91"/>
    <w:rsid w:val="000606B6"/>
    <w:rsid w:val="00060F32"/>
    <w:rsid w:val="000611F7"/>
    <w:rsid w:val="00061406"/>
    <w:rsid w:val="00062896"/>
    <w:rsid w:val="0006349C"/>
    <w:rsid w:val="00064A9B"/>
    <w:rsid w:val="00064B87"/>
    <w:rsid w:val="00066178"/>
    <w:rsid w:val="00067254"/>
    <w:rsid w:val="00070790"/>
    <w:rsid w:val="000710B3"/>
    <w:rsid w:val="00072391"/>
    <w:rsid w:val="00072448"/>
    <w:rsid w:val="0007251E"/>
    <w:rsid w:val="00072CCA"/>
    <w:rsid w:val="00073387"/>
    <w:rsid w:val="000736D6"/>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CC2"/>
    <w:rsid w:val="00086971"/>
    <w:rsid w:val="00087D1D"/>
    <w:rsid w:val="00087DAE"/>
    <w:rsid w:val="00090476"/>
    <w:rsid w:val="0009082D"/>
    <w:rsid w:val="00091C34"/>
    <w:rsid w:val="00094688"/>
    <w:rsid w:val="0009474A"/>
    <w:rsid w:val="0009631F"/>
    <w:rsid w:val="00096374"/>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23F0"/>
    <w:rsid w:val="000B5D34"/>
    <w:rsid w:val="000B5DD8"/>
    <w:rsid w:val="000C0B43"/>
    <w:rsid w:val="000C0FD2"/>
    <w:rsid w:val="000C1E30"/>
    <w:rsid w:val="000C2FE0"/>
    <w:rsid w:val="000C3344"/>
    <w:rsid w:val="000C36A2"/>
    <w:rsid w:val="000C36D4"/>
    <w:rsid w:val="000C424C"/>
    <w:rsid w:val="000C4BF7"/>
    <w:rsid w:val="000C6487"/>
    <w:rsid w:val="000D135E"/>
    <w:rsid w:val="000D1988"/>
    <w:rsid w:val="000D1CA4"/>
    <w:rsid w:val="000D3507"/>
    <w:rsid w:val="000D3E47"/>
    <w:rsid w:val="000D4F7F"/>
    <w:rsid w:val="000D500C"/>
    <w:rsid w:val="000D55CA"/>
    <w:rsid w:val="000D5DDC"/>
    <w:rsid w:val="000D5FE9"/>
    <w:rsid w:val="000D62A3"/>
    <w:rsid w:val="000D6692"/>
    <w:rsid w:val="000D6C24"/>
    <w:rsid w:val="000D6F85"/>
    <w:rsid w:val="000D748B"/>
    <w:rsid w:val="000D79BC"/>
    <w:rsid w:val="000D7E09"/>
    <w:rsid w:val="000D7F61"/>
    <w:rsid w:val="000E0371"/>
    <w:rsid w:val="000E08F3"/>
    <w:rsid w:val="000E0ABD"/>
    <w:rsid w:val="000E1097"/>
    <w:rsid w:val="000E1C4B"/>
    <w:rsid w:val="000E2191"/>
    <w:rsid w:val="000E3C92"/>
    <w:rsid w:val="000E4A63"/>
    <w:rsid w:val="000E56FB"/>
    <w:rsid w:val="000E5D6A"/>
    <w:rsid w:val="000F0AAB"/>
    <w:rsid w:val="000F12A7"/>
    <w:rsid w:val="000F2296"/>
    <w:rsid w:val="000F2ACA"/>
    <w:rsid w:val="000F3A4A"/>
    <w:rsid w:val="000F3D6D"/>
    <w:rsid w:val="000F5850"/>
    <w:rsid w:val="000F596A"/>
    <w:rsid w:val="000F5AE8"/>
    <w:rsid w:val="000F6570"/>
    <w:rsid w:val="000F6B53"/>
    <w:rsid w:val="000F6FD7"/>
    <w:rsid w:val="00100668"/>
    <w:rsid w:val="00100A01"/>
    <w:rsid w:val="001015DC"/>
    <w:rsid w:val="00102BE1"/>
    <w:rsid w:val="001033B9"/>
    <w:rsid w:val="00104E2A"/>
    <w:rsid w:val="00105220"/>
    <w:rsid w:val="00105222"/>
    <w:rsid w:val="0010568C"/>
    <w:rsid w:val="001060E9"/>
    <w:rsid w:val="00106233"/>
    <w:rsid w:val="0010683B"/>
    <w:rsid w:val="001073E4"/>
    <w:rsid w:val="001073E7"/>
    <w:rsid w:val="00110BE2"/>
    <w:rsid w:val="00110CA3"/>
    <w:rsid w:val="00110E02"/>
    <w:rsid w:val="00111630"/>
    <w:rsid w:val="00112D9C"/>
    <w:rsid w:val="001142A1"/>
    <w:rsid w:val="00114484"/>
    <w:rsid w:val="001150CA"/>
    <w:rsid w:val="00115E9D"/>
    <w:rsid w:val="00116838"/>
    <w:rsid w:val="001175D4"/>
    <w:rsid w:val="00117A3E"/>
    <w:rsid w:val="00117AB9"/>
    <w:rsid w:val="00120B84"/>
    <w:rsid w:val="00121CF3"/>
    <w:rsid w:val="00122700"/>
    <w:rsid w:val="0012294E"/>
    <w:rsid w:val="00122C7F"/>
    <w:rsid w:val="00123B12"/>
    <w:rsid w:val="0012425B"/>
    <w:rsid w:val="00125875"/>
    <w:rsid w:val="00126304"/>
    <w:rsid w:val="00127B2B"/>
    <w:rsid w:val="00127B82"/>
    <w:rsid w:val="0013034E"/>
    <w:rsid w:val="0013056B"/>
    <w:rsid w:val="00130F27"/>
    <w:rsid w:val="00131273"/>
    <w:rsid w:val="00131790"/>
    <w:rsid w:val="00131C69"/>
    <w:rsid w:val="001322E7"/>
    <w:rsid w:val="001326A6"/>
    <w:rsid w:val="001329E4"/>
    <w:rsid w:val="0013381C"/>
    <w:rsid w:val="0013461E"/>
    <w:rsid w:val="00135300"/>
    <w:rsid w:val="0013536A"/>
    <w:rsid w:val="00135C2E"/>
    <w:rsid w:val="001360A5"/>
    <w:rsid w:val="0013638E"/>
    <w:rsid w:val="00136A97"/>
    <w:rsid w:val="00136DA0"/>
    <w:rsid w:val="00136F5C"/>
    <w:rsid w:val="001372AD"/>
    <w:rsid w:val="00137300"/>
    <w:rsid w:val="0013754D"/>
    <w:rsid w:val="00137577"/>
    <w:rsid w:val="00137B63"/>
    <w:rsid w:val="00137BF1"/>
    <w:rsid w:val="00140F68"/>
    <w:rsid w:val="001417B7"/>
    <w:rsid w:val="00141D57"/>
    <w:rsid w:val="0014292D"/>
    <w:rsid w:val="001429DD"/>
    <w:rsid w:val="00143913"/>
    <w:rsid w:val="00143AEF"/>
    <w:rsid w:val="00143F99"/>
    <w:rsid w:val="001441BA"/>
    <w:rsid w:val="0014486A"/>
    <w:rsid w:val="00145AB9"/>
    <w:rsid w:val="00145DE1"/>
    <w:rsid w:val="001468EB"/>
    <w:rsid w:val="00146A30"/>
    <w:rsid w:val="00146A50"/>
    <w:rsid w:val="00146BBA"/>
    <w:rsid w:val="00146E76"/>
    <w:rsid w:val="00146F1B"/>
    <w:rsid w:val="00147135"/>
    <w:rsid w:val="0014759E"/>
    <w:rsid w:val="0014775B"/>
    <w:rsid w:val="00147D46"/>
    <w:rsid w:val="00150C6D"/>
    <w:rsid w:val="001514B7"/>
    <w:rsid w:val="00151636"/>
    <w:rsid w:val="001521CC"/>
    <w:rsid w:val="00152C07"/>
    <w:rsid w:val="0015365F"/>
    <w:rsid w:val="00153D7E"/>
    <w:rsid w:val="001554E4"/>
    <w:rsid w:val="00155ABF"/>
    <w:rsid w:val="00156100"/>
    <w:rsid w:val="001563A4"/>
    <w:rsid w:val="00156AC3"/>
    <w:rsid w:val="0015756F"/>
    <w:rsid w:val="0015781A"/>
    <w:rsid w:val="001579DE"/>
    <w:rsid w:val="00157B4C"/>
    <w:rsid w:val="00157C20"/>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2"/>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3548"/>
    <w:rsid w:val="00193E0E"/>
    <w:rsid w:val="001940AE"/>
    <w:rsid w:val="00194AC2"/>
    <w:rsid w:val="00194C32"/>
    <w:rsid w:val="00195B85"/>
    <w:rsid w:val="00195E67"/>
    <w:rsid w:val="00196FCE"/>
    <w:rsid w:val="0019719F"/>
    <w:rsid w:val="001A0819"/>
    <w:rsid w:val="001A0989"/>
    <w:rsid w:val="001A1717"/>
    <w:rsid w:val="001A2465"/>
    <w:rsid w:val="001A2C12"/>
    <w:rsid w:val="001A2FD4"/>
    <w:rsid w:val="001A4340"/>
    <w:rsid w:val="001A4BF6"/>
    <w:rsid w:val="001A52A4"/>
    <w:rsid w:val="001A58AB"/>
    <w:rsid w:val="001A6015"/>
    <w:rsid w:val="001A6C1F"/>
    <w:rsid w:val="001A6F2F"/>
    <w:rsid w:val="001A6F6F"/>
    <w:rsid w:val="001B0125"/>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C6B"/>
    <w:rsid w:val="001D1811"/>
    <w:rsid w:val="001D27BC"/>
    <w:rsid w:val="001D294D"/>
    <w:rsid w:val="001D381E"/>
    <w:rsid w:val="001D3B30"/>
    <w:rsid w:val="001D40F7"/>
    <w:rsid w:val="001D42EF"/>
    <w:rsid w:val="001D4BF8"/>
    <w:rsid w:val="001D5681"/>
    <w:rsid w:val="001D6040"/>
    <w:rsid w:val="001D7684"/>
    <w:rsid w:val="001D7D34"/>
    <w:rsid w:val="001E083D"/>
    <w:rsid w:val="001E15BA"/>
    <w:rsid w:val="001E17B8"/>
    <w:rsid w:val="001E2814"/>
    <w:rsid w:val="001E2820"/>
    <w:rsid w:val="001E2B42"/>
    <w:rsid w:val="001E2E30"/>
    <w:rsid w:val="001E4515"/>
    <w:rsid w:val="001E5FA8"/>
    <w:rsid w:val="001E6178"/>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162A"/>
    <w:rsid w:val="00201C6F"/>
    <w:rsid w:val="00203567"/>
    <w:rsid w:val="00203C40"/>
    <w:rsid w:val="00203D01"/>
    <w:rsid w:val="00203D48"/>
    <w:rsid w:val="00205398"/>
    <w:rsid w:val="00205C2D"/>
    <w:rsid w:val="00206554"/>
    <w:rsid w:val="002073EC"/>
    <w:rsid w:val="00207F2B"/>
    <w:rsid w:val="00211345"/>
    <w:rsid w:val="0021325E"/>
    <w:rsid w:val="0021341B"/>
    <w:rsid w:val="00213E93"/>
    <w:rsid w:val="00214449"/>
    <w:rsid w:val="002150F8"/>
    <w:rsid w:val="0021579E"/>
    <w:rsid w:val="0021668E"/>
    <w:rsid w:val="00216E43"/>
    <w:rsid w:val="00216FF9"/>
    <w:rsid w:val="00217EC0"/>
    <w:rsid w:val="002202F6"/>
    <w:rsid w:val="002229A3"/>
    <w:rsid w:val="00222AE7"/>
    <w:rsid w:val="00222FAE"/>
    <w:rsid w:val="00223656"/>
    <w:rsid w:val="00224914"/>
    <w:rsid w:val="002249BC"/>
    <w:rsid w:val="00224B82"/>
    <w:rsid w:val="002252FB"/>
    <w:rsid w:val="00225B3A"/>
    <w:rsid w:val="00225B84"/>
    <w:rsid w:val="00225BCA"/>
    <w:rsid w:val="00226519"/>
    <w:rsid w:val="002267D0"/>
    <w:rsid w:val="00226D80"/>
    <w:rsid w:val="002278F1"/>
    <w:rsid w:val="00227B41"/>
    <w:rsid w:val="00227C5C"/>
    <w:rsid w:val="00227EFF"/>
    <w:rsid w:val="002301FB"/>
    <w:rsid w:val="00230317"/>
    <w:rsid w:val="002303FA"/>
    <w:rsid w:val="00230C90"/>
    <w:rsid w:val="00231638"/>
    <w:rsid w:val="00231756"/>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CB8"/>
    <w:rsid w:val="002465E8"/>
    <w:rsid w:val="0024670B"/>
    <w:rsid w:val="00246CFE"/>
    <w:rsid w:val="00246FF2"/>
    <w:rsid w:val="00247211"/>
    <w:rsid w:val="002474B7"/>
    <w:rsid w:val="00247772"/>
    <w:rsid w:val="002505DE"/>
    <w:rsid w:val="0025101D"/>
    <w:rsid w:val="00251458"/>
    <w:rsid w:val="002517B1"/>
    <w:rsid w:val="0025188B"/>
    <w:rsid w:val="00253633"/>
    <w:rsid w:val="00253AB2"/>
    <w:rsid w:val="002569E2"/>
    <w:rsid w:val="00256CA6"/>
    <w:rsid w:val="00256D56"/>
    <w:rsid w:val="0026110C"/>
    <w:rsid w:val="00261B00"/>
    <w:rsid w:val="002632AE"/>
    <w:rsid w:val="002657B7"/>
    <w:rsid w:val="00266E53"/>
    <w:rsid w:val="0026705C"/>
    <w:rsid w:val="0026746C"/>
    <w:rsid w:val="002676E3"/>
    <w:rsid w:val="00267F19"/>
    <w:rsid w:val="0027040F"/>
    <w:rsid w:val="00271C81"/>
    <w:rsid w:val="00271FD1"/>
    <w:rsid w:val="00272194"/>
    <w:rsid w:val="0027226B"/>
    <w:rsid w:val="002738D0"/>
    <w:rsid w:val="00273AD8"/>
    <w:rsid w:val="00273B64"/>
    <w:rsid w:val="00273CD4"/>
    <w:rsid w:val="00273DFF"/>
    <w:rsid w:val="002752F0"/>
    <w:rsid w:val="00275625"/>
    <w:rsid w:val="0027636D"/>
    <w:rsid w:val="002768C9"/>
    <w:rsid w:val="0027731C"/>
    <w:rsid w:val="00277BDE"/>
    <w:rsid w:val="00277D7D"/>
    <w:rsid w:val="00277E1B"/>
    <w:rsid w:val="00281154"/>
    <w:rsid w:val="00281E57"/>
    <w:rsid w:val="00283824"/>
    <w:rsid w:val="00286AA3"/>
    <w:rsid w:val="00286C9E"/>
    <w:rsid w:val="00287459"/>
    <w:rsid w:val="00290554"/>
    <w:rsid w:val="0029058B"/>
    <w:rsid w:val="00290BA8"/>
    <w:rsid w:val="00291B3D"/>
    <w:rsid w:val="00291BCA"/>
    <w:rsid w:val="002926DD"/>
    <w:rsid w:val="00292D87"/>
    <w:rsid w:val="002933E2"/>
    <w:rsid w:val="0029348C"/>
    <w:rsid w:val="00294185"/>
    <w:rsid w:val="00295A10"/>
    <w:rsid w:val="002966D3"/>
    <w:rsid w:val="0029692E"/>
    <w:rsid w:val="002A0BF1"/>
    <w:rsid w:val="002A0C54"/>
    <w:rsid w:val="002A1134"/>
    <w:rsid w:val="002A1E1B"/>
    <w:rsid w:val="002A23A6"/>
    <w:rsid w:val="002A4934"/>
    <w:rsid w:val="002A4DF3"/>
    <w:rsid w:val="002A550C"/>
    <w:rsid w:val="002A5721"/>
    <w:rsid w:val="002A5D90"/>
    <w:rsid w:val="002A720D"/>
    <w:rsid w:val="002B0526"/>
    <w:rsid w:val="002B0FB8"/>
    <w:rsid w:val="002B2389"/>
    <w:rsid w:val="002B2D0F"/>
    <w:rsid w:val="002B3693"/>
    <w:rsid w:val="002B3B18"/>
    <w:rsid w:val="002B3B8D"/>
    <w:rsid w:val="002B5329"/>
    <w:rsid w:val="002B54C0"/>
    <w:rsid w:val="002B561A"/>
    <w:rsid w:val="002B6DB7"/>
    <w:rsid w:val="002B70C2"/>
    <w:rsid w:val="002C07EF"/>
    <w:rsid w:val="002C1258"/>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1ACC"/>
    <w:rsid w:val="002D2727"/>
    <w:rsid w:val="002D339A"/>
    <w:rsid w:val="002D39A7"/>
    <w:rsid w:val="002D3EC8"/>
    <w:rsid w:val="002D4194"/>
    <w:rsid w:val="002D4A3C"/>
    <w:rsid w:val="002D5817"/>
    <w:rsid w:val="002D5EE1"/>
    <w:rsid w:val="002D64E0"/>
    <w:rsid w:val="002D7813"/>
    <w:rsid w:val="002E07C4"/>
    <w:rsid w:val="002E09CC"/>
    <w:rsid w:val="002E2082"/>
    <w:rsid w:val="002E50EF"/>
    <w:rsid w:val="002E5DFC"/>
    <w:rsid w:val="002E5F88"/>
    <w:rsid w:val="002E6DA4"/>
    <w:rsid w:val="002F0256"/>
    <w:rsid w:val="002F248B"/>
    <w:rsid w:val="002F2738"/>
    <w:rsid w:val="002F3B96"/>
    <w:rsid w:val="002F3C63"/>
    <w:rsid w:val="002F4376"/>
    <w:rsid w:val="002F4DD2"/>
    <w:rsid w:val="002F52B9"/>
    <w:rsid w:val="002F646B"/>
    <w:rsid w:val="002F6B4F"/>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9AB"/>
    <w:rsid w:val="00310917"/>
    <w:rsid w:val="0031150A"/>
    <w:rsid w:val="00311586"/>
    <w:rsid w:val="003121C3"/>
    <w:rsid w:val="00312FB5"/>
    <w:rsid w:val="00313D65"/>
    <w:rsid w:val="003146D2"/>
    <w:rsid w:val="0031519C"/>
    <w:rsid w:val="00315B81"/>
    <w:rsid w:val="00316474"/>
    <w:rsid w:val="003164CD"/>
    <w:rsid w:val="00317F3E"/>
    <w:rsid w:val="00320A1B"/>
    <w:rsid w:val="0032256F"/>
    <w:rsid w:val="003227B3"/>
    <w:rsid w:val="00322BBD"/>
    <w:rsid w:val="0032334A"/>
    <w:rsid w:val="0032379D"/>
    <w:rsid w:val="00324BDA"/>
    <w:rsid w:val="00325548"/>
    <w:rsid w:val="00325C29"/>
    <w:rsid w:val="003262D0"/>
    <w:rsid w:val="003308EB"/>
    <w:rsid w:val="00330CC1"/>
    <w:rsid w:val="00330EED"/>
    <w:rsid w:val="003312E4"/>
    <w:rsid w:val="00332110"/>
    <w:rsid w:val="0033313E"/>
    <w:rsid w:val="00333198"/>
    <w:rsid w:val="00333BF8"/>
    <w:rsid w:val="00333C26"/>
    <w:rsid w:val="00334536"/>
    <w:rsid w:val="003346CB"/>
    <w:rsid w:val="0033476A"/>
    <w:rsid w:val="00334BB3"/>
    <w:rsid w:val="00335046"/>
    <w:rsid w:val="0033587C"/>
    <w:rsid w:val="00335D52"/>
    <w:rsid w:val="00336BA1"/>
    <w:rsid w:val="00336F0D"/>
    <w:rsid w:val="003371B6"/>
    <w:rsid w:val="00337464"/>
    <w:rsid w:val="003375F6"/>
    <w:rsid w:val="00337D19"/>
    <w:rsid w:val="00337D23"/>
    <w:rsid w:val="00337E4A"/>
    <w:rsid w:val="0034017D"/>
    <w:rsid w:val="0034044D"/>
    <w:rsid w:val="003408B8"/>
    <w:rsid w:val="0034095F"/>
    <w:rsid w:val="003418E8"/>
    <w:rsid w:val="00341923"/>
    <w:rsid w:val="003419FC"/>
    <w:rsid w:val="00342A7D"/>
    <w:rsid w:val="00343206"/>
    <w:rsid w:val="0034451F"/>
    <w:rsid w:val="00344917"/>
    <w:rsid w:val="00344CE0"/>
    <w:rsid w:val="0034508C"/>
    <w:rsid w:val="003452DC"/>
    <w:rsid w:val="0034637A"/>
    <w:rsid w:val="003470A3"/>
    <w:rsid w:val="0034712E"/>
    <w:rsid w:val="003504A0"/>
    <w:rsid w:val="0035149A"/>
    <w:rsid w:val="00352782"/>
    <w:rsid w:val="00352EA1"/>
    <w:rsid w:val="00354EDB"/>
    <w:rsid w:val="00355386"/>
    <w:rsid w:val="00355727"/>
    <w:rsid w:val="00355D0E"/>
    <w:rsid w:val="00356B57"/>
    <w:rsid w:val="00356D48"/>
    <w:rsid w:val="00357AF8"/>
    <w:rsid w:val="00357BC9"/>
    <w:rsid w:val="003603AA"/>
    <w:rsid w:val="00361C09"/>
    <w:rsid w:val="00361F67"/>
    <w:rsid w:val="00362647"/>
    <w:rsid w:val="00362905"/>
    <w:rsid w:val="00363745"/>
    <w:rsid w:val="00363E6C"/>
    <w:rsid w:val="003647C5"/>
    <w:rsid w:val="00364D42"/>
    <w:rsid w:val="00365056"/>
    <w:rsid w:val="00365A83"/>
    <w:rsid w:val="0036621D"/>
    <w:rsid w:val="00366599"/>
    <w:rsid w:val="00367038"/>
    <w:rsid w:val="00370963"/>
    <w:rsid w:val="003717A3"/>
    <w:rsid w:val="0037187E"/>
    <w:rsid w:val="00371A75"/>
    <w:rsid w:val="003727E4"/>
    <w:rsid w:val="00373040"/>
    <w:rsid w:val="0037324E"/>
    <w:rsid w:val="0037336A"/>
    <w:rsid w:val="003747EA"/>
    <w:rsid w:val="0037613B"/>
    <w:rsid w:val="003765EF"/>
    <w:rsid w:val="003768FA"/>
    <w:rsid w:val="003772AA"/>
    <w:rsid w:val="0037768D"/>
    <w:rsid w:val="00377B65"/>
    <w:rsid w:val="00377F5E"/>
    <w:rsid w:val="00377F7C"/>
    <w:rsid w:val="00380EB6"/>
    <w:rsid w:val="00380ED8"/>
    <w:rsid w:val="003811D2"/>
    <w:rsid w:val="00381201"/>
    <w:rsid w:val="00381695"/>
    <w:rsid w:val="00382D76"/>
    <w:rsid w:val="00383246"/>
    <w:rsid w:val="003832E2"/>
    <w:rsid w:val="003844B0"/>
    <w:rsid w:val="00385E71"/>
    <w:rsid w:val="00386EE2"/>
    <w:rsid w:val="003875B4"/>
    <w:rsid w:val="003876B3"/>
    <w:rsid w:val="0038776E"/>
    <w:rsid w:val="00391627"/>
    <w:rsid w:val="00391D6D"/>
    <w:rsid w:val="00391E13"/>
    <w:rsid w:val="00391E61"/>
    <w:rsid w:val="00391FBD"/>
    <w:rsid w:val="00392349"/>
    <w:rsid w:val="003924BA"/>
    <w:rsid w:val="00392AE2"/>
    <w:rsid w:val="00392CD1"/>
    <w:rsid w:val="003939D0"/>
    <w:rsid w:val="00394670"/>
    <w:rsid w:val="00394AAD"/>
    <w:rsid w:val="003956D1"/>
    <w:rsid w:val="00395702"/>
    <w:rsid w:val="00395842"/>
    <w:rsid w:val="00395BE7"/>
    <w:rsid w:val="003963C6"/>
    <w:rsid w:val="00396494"/>
    <w:rsid w:val="003A0338"/>
    <w:rsid w:val="003A09A0"/>
    <w:rsid w:val="003A0B71"/>
    <w:rsid w:val="003A1C25"/>
    <w:rsid w:val="003A26CE"/>
    <w:rsid w:val="003A2E38"/>
    <w:rsid w:val="003A3B08"/>
    <w:rsid w:val="003A3D29"/>
    <w:rsid w:val="003A51DB"/>
    <w:rsid w:val="003A60BF"/>
    <w:rsid w:val="003A64DB"/>
    <w:rsid w:val="003A6C89"/>
    <w:rsid w:val="003A6D8E"/>
    <w:rsid w:val="003A706B"/>
    <w:rsid w:val="003A7275"/>
    <w:rsid w:val="003B12F1"/>
    <w:rsid w:val="003B176A"/>
    <w:rsid w:val="003B2B5D"/>
    <w:rsid w:val="003B34D4"/>
    <w:rsid w:val="003B38A4"/>
    <w:rsid w:val="003B4866"/>
    <w:rsid w:val="003B5F1C"/>
    <w:rsid w:val="003B60C4"/>
    <w:rsid w:val="003B620D"/>
    <w:rsid w:val="003B6810"/>
    <w:rsid w:val="003B6B37"/>
    <w:rsid w:val="003B6E3A"/>
    <w:rsid w:val="003B7267"/>
    <w:rsid w:val="003B734F"/>
    <w:rsid w:val="003C01C9"/>
    <w:rsid w:val="003C0563"/>
    <w:rsid w:val="003C06CE"/>
    <w:rsid w:val="003C0E5D"/>
    <w:rsid w:val="003C1EE1"/>
    <w:rsid w:val="003C2331"/>
    <w:rsid w:val="003C2483"/>
    <w:rsid w:val="003C29A4"/>
    <w:rsid w:val="003C3655"/>
    <w:rsid w:val="003C386E"/>
    <w:rsid w:val="003C3EC9"/>
    <w:rsid w:val="003C64CC"/>
    <w:rsid w:val="003C7CB3"/>
    <w:rsid w:val="003D0D38"/>
    <w:rsid w:val="003D1610"/>
    <w:rsid w:val="003D21B1"/>
    <w:rsid w:val="003D23F1"/>
    <w:rsid w:val="003D27BD"/>
    <w:rsid w:val="003D2C3D"/>
    <w:rsid w:val="003D2D57"/>
    <w:rsid w:val="003D2E8E"/>
    <w:rsid w:val="003D3565"/>
    <w:rsid w:val="003D37A6"/>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4BAC"/>
    <w:rsid w:val="003E514D"/>
    <w:rsid w:val="003E65B5"/>
    <w:rsid w:val="003F10E4"/>
    <w:rsid w:val="003F16FB"/>
    <w:rsid w:val="003F16FE"/>
    <w:rsid w:val="003F1D3C"/>
    <w:rsid w:val="003F21DD"/>
    <w:rsid w:val="003F2ADC"/>
    <w:rsid w:val="003F2E7C"/>
    <w:rsid w:val="003F3442"/>
    <w:rsid w:val="003F363A"/>
    <w:rsid w:val="003F38C2"/>
    <w:rsid w:val="003F3BC5"/>
    <w:rsid w:val="003F441A"/>
    <w:rsid w:val="003F4473"/>
    <w:rsid w:val="003F460A"/>
    <w:rsid w:val="003F480B"/>
    <w:rsid w:val="003F5593"/>
    <w:rsid w:val="003F6A9A"/>
    <w:rsid w:val="003F7FCC"/>
    <w:rsid w:val="004004E0"/>
    <w:rsid w:val="0040123A"/>
    <w:rsid w:val="00401B92"/>
    <w:rsid w:val="004024B1"/>
    <w:rsid w:val="00402885"/>
    <w:rsid w:val="00402E6E"/>
    <w:rsid w:val="004033A3"/>
    <w:rsid w:val="00403B46"/>
    <w:rsid w:val="004040B5"/>
    <w:rsid w:val="00404199"/>
    <w:rsid w:val="00404661"/>
    <w:rsid w:val="00404AFE"/>
    <w:rsid w:val="00404CEA"/>
    <w:rsid w:val="0040526A"/>
    <w:rsid w:val="0040530A"/>
    <w:rsid w:val="0040574C"/>
    <w:rsid w:val="00406DA8"/>
    <w:rsid w:val="004078DB"/>
    <w:rsid w:val="00411368"/>
    <w:rsid w:val="004117CD"/>
    <w:rsid w:val="004118F5"/>
    <w:rsid w:val="00411CC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6CF9"/>
    <w:rsid w:val="00427EF5"/>
    <w:rsid w:val="004320E0"/>
    <w:rsid w:val="00432243"/>
    <w:rsid w:val="004341E0"/>
    <w:rsid w:val="00434564"/>
    <w:rsid w:val="00435386"/>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FC9"/>
    <w:rsid w:val="004502BD"/>
    <w:rsid w:val="00450B01"/>
    <w:rsid w:val="00451772"/>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576E"/>
    <w:rsid w:val="00466671"/>
    <w:rsid w:val="004679FF"/>
    <w:rsid w:val="004701C4"/>
    <w:rsid w:val="00471CC6"/>
    <w:rsid w:val="0047238D"/>
    <w:rsid w:val="00472436"/>
    <w:rsid w:val="00472446"/>
    <w:rsid w:val="004731D7"/>
    <w:rsid w:val="00473859"/>
    <w:rsid w:val="00474226"/>
    <w:rsid w:val="00474527"/>
    <w:rsid w:val="00475828"/>
    <w:rsid w:val="0047610A"/>
    <w:rsid w:val="00476C22"/>
    <w:rsid w:val="00476FB1"/>
    <w:rsid w:val="00480AC6"/>
    <w:rsid w:val="00481853"/>
    <w:rsid w:val="004833C9"/>
    <w:rsid w:val="00483421"/>
    <w:rsid w:val="0048464E"/>
    <w:rsid w:val="00484A1F"/>
    <w:rsid w:val="00485860"/>
    <w:rsid w:val="00486EA4"/>
    <w:rsid w:val="00490C99"/>
    <w:rsid w:val="00491E8D"/>
    <w:rsid w:val="0049306C"/>
    <w:rsid w:val="004930D6"/>
    <w:rsid w:val="00493CB8"/>
    <w:rsid w:val="0049414B"/>
    <w:rsid w:val="004942AA"/>
    <w:rsid w:val="00494E16"/>
    <w:rsid w:val="00495391"/>
    <w:rsid w:val="00495496"/>
    <w:rsid w:val="004958CB"/>
    <w:rsid w:val="00495EE0"/>
    <w:rsid w:val="00496A3D"/>
    <w:rsid w:val="00497684"/>
    <w:rsid w:val="00497925"/>
    <w:rsid w:val="004A01FA"/>
    <w:rsid w:val="004A1868"/>
    <w:rsid w:val="004A2430"/>
    <w:rsid w:val="004A2656"/>
    <w:rsid w:val="004A307B"/>
    <w:rsid w:val="004A32E7"/>
    <w:rsid w:val="004A4753"/>
    <w:rsid w:val="004A4A50"/>
    <w:rsid w:val="004A4F5F"/>
    <w:rsid w:val="004A5431"/>
    <w:rsid w:val="004A595E"/>
    <w:rsid w:val="004A5BEE"/>
    <w:rsid w:val="004A6156"/>
    <w:rsid w:val="004A68C5"/>
    <w:rsid w:val="004A699C"/>
    <w:rsid w:val="004A6B70"/>
    <w:rsid w:val="004B03CA"/>
    <w:rsid w:val="004B0E70"/>
    <w:rsid w:val="004B1632"/>
    <w:rsid w:val="004B2C73"/>
    <w:rsid w:val="004B4D9C"/>
    <w:rsid w:val="004B507E"/>
    <w:rsid w:val="004B5343"/>
    <w:rsid w:val="004B5F72"/>
    <w:rsid w:val="004B5FBD"/>
    <w:rsid w:val="004B6D95"/>
    <w:rsid w:val="004B6EA4"/>
    <w:rsid w:val="004B7452"/>
    <w:rsid w:val="004B7C74"/>
    <w:rsid w:val="004C006D"/>
    <w:rsid w:val="004C05F8"/>
    <w:rsid w:val="004C0884"/>
    <w:rsid w:val="004C11B3"/>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40DC"/>
    <w:rsid w:val="004D50A5"/>
    <w:rsid w:val="004D59B3"/>
    <w:rsid w:val="004D5FB7"/>
    <w:rsid w:val="004D6D18"/>
    <w:rsid w:val="004D7442"/>
    <w:rsid w:val="004D76B4"/>
    <w:rsid w:val="004D79F5"/>
    <w:rsid w:val="004D7DCB"/>
    <w:rsid w:val="004D7E63"/>
    <w:rsid w:val="004E04E8"/>
    <w:rsid w:val="004E10F2"/>
    <w:rsid w:val="004E1946"/>
    <w:rsid w:val="004E1BCA"/>
    <w:rsid w:val="004E2B5F"/>
    <w:rsid w:val="004E34E4"/>
    <w:rsid w:val="004E644A"/>
    <w:rsid w:val="004E6511"/>
    <w:rsid w:val="004E6B5E"/>
    <w:rsid w:val="004E7080"/>
    <w:rsid w:val="004E7686"/>
    <w:rsid w:val="004F05EC"/>
    <w:rsid w:val="004F0A28"/>
    <w:rsid w:val="004F14B1"/>
    <w:rsid w:val="004F161D"/>
    <w:rsid w:val="004F272A"/>
    <w:rsid w:val="004F2EA8"/>
    <w:rsid w:val="004F33B3"/>
    <w:rsid w:val="004F498B"/>
    <w:rsid w:val="004F5032"/>
    <w:rsid w:val="004F523A"/>
    <w:rsid w:val="004F586D"/>
    <w:rsid w:val="004F5D5A"/>
    <w:rsid w:val="004F5E45"/>
    <w:rsid w:val="004F5FEB"/>
    <w:rsid w:val="004F675D"/>
    <w:rsid w:val="004F6AB5"/>
    <w:rsid w:val="004F741F"/>
    <w:rsid w:val="004F7C9D"/>
    <w:rsid w:val="00500A39"/>
    <w:rsid w:val="00500F5E"/>
    <w:rsid w:val="00502008"/>
    <w:rsid w:val="0050253B"/>
    <w:rsid w:val="005029E9"/>
    <w:rsid w:val="00502E8E"/>
    <w:rsid w:val="00503A11"/>
    <w:rsid w:val="00503E7E"/>
    <w:rsid w:val="00503EAA"/>
    <w:rsid w:val="0050476B"/>
    <w:rsid w:val="00504AA6"/>
    <w:rsid w:val="00505C46"/>
    <w:rsid w:val="00505F02"/>
    <w:rsid w:val="005061EE"/>
    <w:rsid w:val="00506247"/>
    <w:rsid w:val="00506501"/>
    <w:rsid w:val="00507E67"/>
    <w:rsid w:val="00507E89"/>
    <w:rsid w:val="00507EAE"/>
    <w:rsid w:val="005119D7"/>
    <w:rsid w:val="00511A8E"/>
    <w:rsid w:val="00511E65"/>
    <w:rsid w:val="00512963"/>
    <w:rsid w:val="00512B5C"/>
    <w:rsid w:val="005132B2"/>
    <w:rsid w:val="005135D4"/>
    <w:rsid w:val="005141C5"/>
    <w:rsid w:val="0051443B"/>
    <w:rsid w:val="00514460"/>
    <w:rsid w:val="0051464E"/>
    <w:rsid w:val="00514708"/>
    <w:rsid w:val="00517441"/>
    <w:rsid w:val="005179F6"/>
    <w:rsid w:val="00520623"/>
    <w:rsid w:val="00520A54"/>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2DC"/>
    <w:rsid w:val="00531397"/>
    <w:rsid w:val="0053192F"/>
    <w:rsid w:val="0053224C"/>
    <w:rsid w:val="005325A1"/>
    <w:rsid w:val="0053285A"/>
    <w:rsid w:val="00533594"/>
    <w:rsid w:val="00533632"/>
    <w:rsid w:val="005346DF"/>
    <w:rsid w:val="00534944"/>
    <w:rsid w:val="00534E49"/>
    <w:rsid w:val="005357BA"/>
    <w:rsid w:val="00536746"/>
    <w:rsid w:val="005369A2"/>
    <w:rsid w:val="00536F5D"/>
    <w:rsid w:val="0053722A"/>
    <w:rsid w:val="0054060F"/>
    <w:rsid w:val="00540BFA"/>
    <w:rsid w:val="00540CB3"/>
    <w:rsid w:val="00541A3B"/>
    <w:rsid w:val="00542375"/>
    <w:rsid w:val="00542462"/>
    <w:rsid w:val="00542531"/>
    <w:rsid w:val="0054259A"/>
    <w:rsid w:val="00542C09"/>
    <w:rsid w:val="00543A08"/>
    <w:rsid w:val="00544C84"/>
    <w:rsid w:val="005450C5"/>
    <w:rsid w:val="0054520B"/>
    <w:rsid w:val="00545802"/>
    <w:rsid w:val="00545BD7"/>
    <w:rsid w:val="005462AB"/>
    <w:rsid w:val="00546B3C"/>
    <w:rsid w:val="00547663"/>
    <w:rsid w:val="005510DA"/>
    <w:rsid w:val="005515EC"/>
    <w:rsid w:val="00551B3C"/>
    <w:rsid w:val="00551CF2"/>
    <w:rsid w:val="00552305"/>
    <w:rsid w:val="00553098"/>
    <w:rsid w:val="0055321F"/>
    <w:rsid w:val="005553C5"/>
    <w:rsid w:val="00555417"/>
    <w:rsid w:val="00556837"/>
    <w:rsid w:val="00557A9A"/>
    <w:rsid w:val="005622DB"/>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3923"/>
    <w:rsid w:val="005853DD"/>
    <w:rsid w:val="00585A6B"/>
    <w:rsid w:val="00585A92"/>
    <w:rsid w:val="00585C50"/>
    <w:rsid w:val="00585F81"/>
    <w:rsid w:val="00586216"/>
    <w:rsid w:val="00586922"/>
    <w:rsid w:val="00586A62"/>
    <w:rsid w:val="0058743F"/>
    <w:rsid w:val="00591473"/>
    <w:rsid w:val="00591A73"/>
    <w:rsid w:val="00591B2A"/>
    <w:rsid w:val="0059209E"/>
    <w:rsid w:val="0059245B"/>
    <w:rsid w:val="005924F6"/>
    <w:rsid w:val="005947E7"/>
    <w:rsid w:val="0059527E"/>
    <w:rsid w:val="00596DA5"/>
    <w:rsid w:val="0059701D"/>
    <w:rsid w:val="005A0B2E"/>
    <w:rsid w:val="005A13E4"/>
    <w:rsid w:val="005A1B2C"/>
    <w:rsid w:val="005A2020"/>
    <w:rsid w:val="005A2F76"/>
    <w:rsid w:val="005A3001"/>
    <w:rsid w:val="005A3AF8"/>
    <w:rsid w:val="005A468E"/>
    <w:rsid w:val="005A5E3D"/>
    <w:rsid w:val="005A78AA"/>
    <w:rsid w:val="005B02F8"/>
    <w:rsid w:val="005B03F8"/>
    <w:rsid w:val="005B1A6C"/>
    <w:rsid w:val="005B2E09"/>
    <w:rsid w:val="005B43F6"/>
    <w:rsid w:val="005B5707"/>
    <w:rsid w:val="005B67DD"/>
    <w:rsid w:val="005B78FB"/>
    <w:rsid w:val="005B7DCB"/>
    <w:rsid w:val="005C0A41"/>
    <w:rsid w:val="005C14F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75"/>
    <w:rsid w:val="005D3EF5"/>
    <w:rsid w:val="005D562B"/>
    <w:rsid w:val="005D5C08"/>
    <w:rsid w:val="005D61EC"/>
    <w:rsid w:val="005D64D4"/>
    <w:rsid w:val="005E0EDF"/>
    <w:rsid w:val="005E1F62"/>
    <w:rsid w:val="005E25C0"/>
    <w:rsid w:val="005E2F73"/>
    <w:rsid w:val="005E348D"/>
    <w:rsid w:val="005E4125"/>
    <w:rsid w:val="005E4C0C"/>
    <w:rsid w:val="005E55AB"/>
    <w:rsid w:val="005E574D"/>
    <w:rsid w:val="005E606A"/>
    <w:rsid w:val="005E6B0F"/>
    <w:rsid w:val="005E70B9"/>
    <w:rsid w:val="005E769E"/>
    <w:rsid w:val="005F0207"/>
    <w:rsid w:val="005F043B"/>
    <w:rsid w:val="005F0D1F"/>
    <w:rsid w:val="005F0DA3"/>
    <w:rsid w:val="005F148E"/>
    <w:rsid w:val="005F1BB6"/>
    <w:rsid w:val="005F28EB"/>
    <w:rsid w:val="005F2BC0"/>
    <w:rsid w:val="005F34C1"/>
    <w:rsid w:val="005F39F0"/>
    <w:rsid w:val="005F3C13"/>
    <w:rsid w:val="005F4941"/>
    <w:rsid w:val="005F4DEE"/>
    <w:rsid w:val="005F5E43"/>
    <w:rsid w:val="005F712C"/>
    <w:rsid w:val="005F740B"/>
    <w:rsid w:val="0060010A"/>
    <w:rsid w:val="00600663"/>
    <w:rsid w:val="006006C4"/>
    <w:rsid w:val="006009C0"/>
    <w:rsid w:val="00600F77"/>
    <w:rsid w:val="00601DE7"/>
    <w:rsid w:val="00601E0E"/>
    <w:rsid w:val="006023E7"/>
    <w:rsid w:val="006025A7"/>
    <w:rsid w:val="006036E7"/>
    <w:rsid w:val="00606492"/>
    <w:rsid w:val="00606533"/>
    <w:rsid w:val="00606D23"/>
    <w:rsid w:val="006109AD"/>
    <w:rsid w:val="00610BE7"/>
    <w:rsid w:val="00610C6B"/>
    <w:rsid w:val="00612A96"/>
    <w:rsid w:val="00613299"/>
    <w:rsid w:val="00613CF9"/>
    <w:rsid w:val="00613E0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7F5E"/>
    <w:rsid w:val="00630109"/>
    <w:rsid w:val="00630B13"/>
    <w:rsid w:val="00631C3B"/>
    <w:rsid w:val="0063267A"/>
    <w:rsid w:val="00632A9D"/>
    <w:rsid w:val="00632ABA"/>
    <w:rsid w:val="0063338B"/>
    <w:rsid w:val="006346C1"/>
    <w:rsid w:val="00634ABD"/>
    <w:rsid w:val="006366DE"/>
    <w:rsid w:val="00636A36"/>
    <w:rsid w:val="006372F5"/>
    <w:rsid w:val="006374C6"/>
    <w:rsid w:val="00637A2C"/>
    <w:rsid w:val="00640063"/>
    <w:rsid w:val="006402A9"/>
    <w:rsid w:val="00640D45"/>
    <w:rsid w:val="00640F3C"/>
    <w:rsid w:val="006419F7"/>
    <w:rsid w:val="00641D52"/>
    <w:rsid w:val="00643695"/>
    <w:rsid w:val="0064381A"/>
    <w:rsid w:val="00643DDD"/>
    <w:rsid w:val="00643F04"/>
    <w:rsid w:val="00644812"/>
    <w:rsid w:val="006452C8"/>
    <w:rsid w:val="0064590F"/>
    <w:rsid w:val="00645CD4"/>
    <w:rsid w:val="00645EF5"/>
    <w:rsid w:val="00646840"/>
    <w:rsid w:val="006469FC"/>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8"/>
    <w:rsid w:val="0065320F"/>
    <w:rsid w:val="0065336D"/>
    <w:rsid w:val="00654AC8"/>
    <w:rsid w:val="006552D8"/>
    <w:rsid w:val="00656590"/>
    <w:rsid w:val="00656A2B"/>
    <w:rsid w:val="0065736F"/>
    <w:rsid w:val="00661254"/>
    <w:rsid w:val="0066161A"/>
    <w:rsid w:val="0066218A"/>
    <w:rsid w:val="00662FA6"/>
    <w:rsid w:val="00664907"/>
    <w:rsid w:val="00666136"/>
    <w:rsid w:val="00667509"/>
    <w:rsid w:val="00670077"/>
    <w:rsid w:val="00670492"/>
    <w:rsid w:val="00670E6F"/>
    <w:rsid w:val="0067139F"/>
    <w:rsid w:val="006716FD"/>
    <w:rsid w:val="006719A1"/>
    <w:rsid w:val="00671C9A"/>
    <w:rsid w:val="0067207E"/>
    <w:rsid w:val="006725EA"/>
    <w:rsid w:val="00672611"/>
    <w:rsid w:val="00673CDE"/>
    <w:rsid w:val="00673F32"/>
    <w:rsid w:val="006748B9"/>
    <w:rsid w:val="00674B58"/>
    <w:rsid w:val="00674EFC"/>
    <w:rsid w:val="006756B4"/>
    <w:rsid w:val="0067582A"/>
    <w:rsid w:val="00675D97"/>
    <w:rsid w:val="006767E5"/>
    <w:rsid w:val="00676FDC"/>
    <w:rsid w:val="006779EE"/>
    <w:rsid w:val="00680575"/>
    <w:rsid w:val="00681A84"/>
    <w:rsid w:val="00682247"/>
    <w:rsid w:val="00682FF4"/>
    <w:rsid w:val="00683F3A"/>
    <w:rsid w:val="006855D0"/>
    <w:rsid w:val="00686279"/>
    <w:rsid w:val="0068683C"/>
    <w:rsid w:val="00686FD5"/>
    <w:rsid w:val="006871B2"/>
    <w:rsid w:val="006877A0"/>
    <w:rsid w:val="00687E8E"/>
    <w:rsid w:val="00692BE8"/>
    <w:rsid w:val="00692E7B"/>
    <w:rsid w:val="00693F44"/>
    <w:rsid w:val="00695813"/>
    <w:rsid w:val="0069659C"/>
    <w:rsid w:val="00697821"/>
    <w:rsid w:val="006A14E1"/>
    <w:rsid w:val="006A150B"/>
    <w:rsid w:val="006A15FC"/>
    <w:rsid w:val="006A1BB3"/>
    <w:rsid w:val="006A1CBC"/>
    <w:rsid w:val="006A26FA"/>
    <w:rsid w:val="006A2891"/>
    <w:rsid w:val="006A2935"/>
    <w:rsid w:val="006A368E"/>
    <w:rsid w:val="006A3F6C"/>
    <w:rsid w:val="006A40EC"/>
    <w:rsid w:val="006A4A03"/>
    <w:rsid w:val="006A5327"/>
    <w:rsid w:val="006A5D86"/>
    <w:rsid w:val="006A6E68"/>
    <w:rsid w:val="006A7F0F"/>
    <w:rsid w:val="006B0BE7"/>
    <w:rsid w:val="006B1B68"/>
    <w:rsid w:val="006B1EDB"/>
    <w:rsid w:val="006B30E9"/>
    <w:rsid w:val="006B3202"/>
    <w:rsid w:val="006B3A9F"/>
    <w:rsid w:val="006B4477"/>
    <w:rsid w:val="006B5F8E"/>
    <w:rsid w:val="006B67C5"/>
    <w:rsid w:val="006B6E4E"/>
    <w:rsid w:val="006B73DD"/>
    <w:rsid w:val="006B757D"/>
    <w:rsid w:val="006C0647"/>
    <w:rsid w:val="006C1AC9"/>
    <w:rsid w:val="006C27F4"/>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D67EF"/>
    <w:rsid w:val="006E0216"/>
    <w:rsid w:val="006E0465"/>
    <w:rsid w:val="006E083A"/>
    <w:rsid w:val="006E0A56"/>
    <w:rsid w:val="006E1B8B"/>
    <w:rsid w:val="006E3742"/>
    <w:rsid w:val="006E3F6B"/>
    <w:rsid w:val="006E3FD9"/>
    <w:rsid w:val="006E4743"/>
    <w:rsid w:val="006E49FD"/>
    <w:rsid w:val="006E5AF6"/>
    <w:rsid w:val="006E68AE"/>
    <w:rsid w:val="006E71C3"/>
    <w:rsid w:val="006E7C2D"/>
    <w:rsid w:val="006F0C7F"/>
    <w:rsid w:val="006F100D"/>
    <w:rsid w:val="006F205E"/>
    <w:rsid w:val="006F2B25"/>
    <w:rsid w:val="006F4206"/>
    <w:rsid w:val="006F4B76"/>
    <w:rsid w:val="006F4DD0"/>
    <w:rsid w:val="006F53DE"/>
    <w:rsid w:val="006F5C5B"/>
    <w:rsid w:val="006F6E96"/>
    <w:rsid w:val="006F6EB0"/>
    <w:rsid w:val="00700175"/>
    <w:rsid w:val="00700480"/>
    <w:rsid w:val="007007B8"/>
    <w:rsid w:val="007009BF"/>
    <w:rsid w:val="00702B79"/>
    <w:rsid w:val="00703B47"/>
    <w:rsid w:val="00703EF9"/>
    <w:rsid w:val="007044B3"/>
    <w:rsid w:val="00704627"/>
    <w:rsid w:val="00704807"/>
    <w:rsid w:val="007049AC"/>
    <w:rsid w:val="00704DB7"/>
    <w:rsid w:val="007067C8"/>
    <w:rsid w:val="00706C97"/>
    <w:rsid w:val="00706F0F"/>
    <w:rsid w:val="0070772B"/>
    <w:rsid w:val="007079C1"/>
    <w:rsid w:val="007103F9"/>
    <w:rsid w:val="007116AE"/>
    <w:rsid w:val="00712029"/>
    <w:rsid w:val="00712C35"/>
    <w:rsid w:val="00712EF3"/>
    <w:rsid w:val="007136D3"/>
    <w:rsid w:val="00713FEA"/>
    <w:rsid w:val="00715FDB"/>
    <w:rsid w:val="00716F57"/>
    <w:rsid w:val="007176E4"/>
    <w:rsid w:val="00717732"/>
    <w:rsid w:val="0071777F"/>
    <w:rsid w:val="00717DEE"/>
    <w:rsid w:val="00717F3A"/>
    <w:rsid w:val="007200F7"/>
    <w:rsid w:val="007209B7"/>
    <w:rsid w:val="0072252C"/>
    <w:rsid w:val="00722628"/>
    <w:rsid w:val="007226C9"/>
    <w:rsid w:val="00722D93"/>
    <w:rsid w:val="00722E68"/>
    <w:rsid w:val="00723283"/>
    <w:rsid w:val="00723B9D"/>
    <w:rsid w:val="00723D17"/>
    <w:rsid w:val="00723FBC"/>
    <w:rsid w:val="0072434B"/>
    <w:rsid w:val="00724726"/>
    <w:rsid w:val="00724E4E"/>
    <w:rsid w:val="00725277"/>
    <w:rsid w:val="007255A4"/>
    <w:rsid w:val="00727416"/>
    <w:rsid w:val="00727669"/>
    <w:rsid w:val="0072787D"/>
    <w:rsid w:val="00727E4A"/>
    <w:rsid w:val="0073074E"/>
    <w:rsid w:val="00730E71"/>
    <w:rsid w:val="00730FB2"/>
    <w:rsid w:val="00732720"/>
    <w:rsid w:val="0073278E"/>
    <w:rsid w:val="007327C8"/>
    <w:rsid w:val="00733011"/>
    <w:rsid w:val="007334DD"/>
    <w:rsid w:val="00733C52"/>
    <w:rsid w:val="007345BA"/>
    <w:rsid w:val="00734BA6"/>
    <w:rsid w:val="00734DC1"/>
    <w:rsid w:val="0073512E"/>
    <w:rsid w:val="00735578"/>
    <w:rsid w:val="007359CC"/>
    <w:rsid w:val="00735A38"/>
    <w:rsid w:val="00736BB3"/>
    <w:rsid w:val="0073769E"/>
    <w:rsid w:val="00737BE3"/>
    <w:rsid w:val="00740329"/>
    <w:rsid w:val="007404B5"/>
    <w:rsid w:val="00740562"/>
    <w:rsid w:val="00740929"/>
    <w:rsid w:val="00741F43"/>
    <w:rsid w:val="0074265B"/>
    <w:rsid w:val="007428C4"/>
    <w:rsid w:val="007428F1"/>
    <w:rsid w:val="00742D86"/>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7BD"/>
    <w:rsid w:val="007563C5"/>
    <w:rsid w:val="00756D23"/>
    <w:rsid w:val="00756E28"/>
    <w:rsid w:val="0075744A"/>
    <w:rsid w:val="007576D4"/>
    <w:rsid w:val="00757F84"/>
    <w:rsid w:val="00760070"/>
    <w:rsid w:val="0076076B"/>
    <w:rsid w:val="007613DA"/>
    <w:rsid w:val="00762692"/>
    <w:rsid w:val="00762B2D"/>
    <w:rsid w:val="007644FE"/>
    <w:rsid w:val="007647B4"/>
    <w:rsid w:val="00764AEC"/>
    <w:rsid w:val="00764D21"/>
    <w:rsid w:val="007653AE"/>
    <w:rsid w:val="00766310"/>
    <w:rsid w:val="00766C6B"/>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1A0"/>
    <w:rsid w:val="007824BD"/>
    <w:rsid w:val="007825AD"/>
    <w:rsid w:val="007827C9"/>
    <w:rsid w:val="00783304"/>
    <w:rsid w:val="007847C0"/>
    <w:rsid w:val="00784D6F"/>
    <w:rsid w:val="00786DE1"/>
    <w:rsid w:val="00787220"/>
    <w:rsid w:val="007879DA"/>
    <w:rsid w:val="00787A19"/>
    <w:rsid w:val="00787EE4"/>
    <w:rsid w:val="007902CA"/>
    <w:rsid w:val="00792645"/>
    <w:rsid w:val="00792B66"/>
    <w:rsid w:val="00792CED"/>
    <w:rsid w:val="00793D49"/>
    <w:rsid w:val="00793F21"/>
    <w:rsid w:val="007946A6"/>
    <w:rsid w:val="007952C6"/>
    <w:rsid w:val="00796176"/>
    <w:rsid w:val="0079624A"/>
    <w:rsid w:val="00796577"/>
    <w:rsid w:val="007973F4"/>
    <w:rsid w:val="00797B65"/>
    <w:rsid w:val="00797FA7"/>
    <w:rsid w:val="007A0ACE"/>
    <w:rsid w:val="007A0F7D"/>
    <w:rsid w:val="007A1247"/>
    <w:rsid w:val="007A196E"/>
    <w:rsid w:val="007A1D83"/>
    <w:rsid w:val="007A2D6A"/>
    <w:rsid w:val="007A2F91"/>
    <w:rsid w:val="007A31A4"/>
    <w:rsid w:val="007A381E"/>
    <w:rsid w:val="007A3F06"/>
    <w:rsid w:val="007A4125"/>
    <w:rsid w:val="007A52D0"/>
    <w:rsid w:val="007A61EF"/>
    <w:rsid w:val="007A6500"/>
    <w:rsid w:val="007A6BE9"/>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59B0"/>
    <w:rsid w:val="007C5A57"/>
    <w:rsid w:val="007C5BD5"/>
    <w:rsid w:val="007C5C74"/>
    <w:rsid w:val="007C6BAC"/>
    <w:rsid w:val="007C70A1"/>
    <w:rsid w:val="007C75FA"/>
    <w:rsid w:val="007C7DE5"/>
    <w:rsid w:val="007D1052"/>
    <w:rsid w:val="007D15FF"/>
    <w:rsid w:val="007D1B8B"/>
    <w:rsid w:val="007D1E14"/>
    <w:rsid w:val="007D1FAB"/>
    <w:rsid w:val="007D2E84"/>
    <w:rsid w:val="007D2F28"/>
    <w:rsid w:val="007D326A"/>
    <w:rsid w:val="007D402B"/>
    <w:rsid w:val="007D4F1A"/>
    <w:rsid w:val="007D57A1"/>
    <w:rsid w:val="007D5C7C"/>
    <w:rsid w:val="007D7412"/>
    <w:rsid w:val="007D7739"/>
    <w:rsid w:val="007E02BF"/>
    <w:rsid w:val="007E075E"/>
    <w:rsid w:val="007E089B"/>
    <w:rsid w:val="007E0D26"/>
    <w:rsid w:val="007E0FDD"/>
    <w:rsid w:val="007E0FF9"/>
    <w:rsid w:val="007E1365"/>
    <w:rsid w:val="007E1752"/>
    <w:rsid w:val="007E3968"/>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A0A"/>
    <w:rsid w:val="007F3CFF"/>
    <w:rsid w:val="007F439D"/>
    <w:rsid w:val="007F54F2"/>
    <w:rsid w:val="007F60DA"/>
    <w:rsid w:val="007F7344"/>
    <w:rsid w:val="007F7560"/>
    <w:rsid w:val="007F7568"/>
    <w:rsid w:val="007F76FD"/>
    <w:rsid w:val="007F7D6E"/>
    <w:rsid w:val="00800EDD"/>
    <w:rsid w:val="00802508"/>
    <w:rsid w:val="008025EB"/>
    <w:rsid w:val="008034E2"/>
    <w:rsid w:val="00804576"/>
    <w:rsid w:val="008046B2"/>
    <w:rsid w:val="00804B15"/>
    <w:rsid w:val="00805121"/>
    <w:rsid w:val="0080547E"/>
    <w:rsid w:val="00805B6C"/>
    <w:rsid w:val="00805F76"/>
    <w:rsid w:val="00806CF6"/>
    <w:rsid w:val="0080784D"/>
    <w:rsid w:val="00807C43"/>
    <w:rsid w:val="008108EE"/>
    <w:rsid w:val="00810C71"/>
    <w:rsid w:val="00811161"/>
    <w:rsid w:val="008113B6"/>
    <w:rsid w:val="008117E5"/>
    <w:rsid w:val="008123FF"/>
    <w:rsid w:val="00812E2E"/>
    <w:rsid w:val="00813A49"/>
    <w:rsid w:val="00813A8B"/>
    <w:rsid w:val="008142C7"/>
    <w:rsid w:val="0081434D"/>
    <w:rsid w:val="00814DF3"/>
    <w:rsid w:val="00814EC5"/>
    <w:rsid w:val="0081552F"/>
    <w:rsid w:val="00815E58"/>
    <w:rsid w:val="008167D8"/>
    <w:rsid w:val="00816BF5"/>
    <w:rsid w:val="00817024"/>
    <w:rsid w:val="00817F13"/>
    <w:rsid w:val="00820F09"/>
    <w:rsid w:val="00821498"/>
    <w:rsid w:val="00821BE2"/>
    <w:rsid w:val="00821CE8"/>
    <w:rsid w:val="0082215F"/>
    <w:rsid w:val="008229D9"/>
    <w:rsid w:val="00822A63"/>
    <w:rsid w:val="00823106"/>
    <w:rsid w:val="00826302"/>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21"/>
    <w:rsid w:val="008415C5"/>
    <w:rsid w:val="008415F9"/>
    <w:rsid w:val="00841F32"/>
    <w:rsid w:val="00842F29"/>
    <w:rsid w:val="0084389E"/>
    <w:rsid w:val="00845C52"/>
    <w:rsid w:val="00845D95"/>
    <w:rsid w:val="00847A5D"/>
    <w:rsid w:val="00847B22"/>
    <w:rsid w:val="00847FC6"/>
    <w:rsid w:val="00850484"/>
    <w:rsid w:val="008507AA"/>
    <w:rsid w:val="0085166A"/>
    <w:rsid w:val="00851899"/>
    <w:rsid w:val="008519DE"/>
    <w:rsid w:val="00851DE3"/>
    <w:rsid w:val="00852AC7"/>
    <w:rsid w:val="00852BA7"/>
    <w:rsid w:val="00852DB8"/>
    <w:rsid w:val="00852E15"/>
    <w:rsid w:val="00854AA5"/>
    <w:rsid w:val="008550B0"/>
    <w:rsid w:val="00856F7B"/>
    <w:rsid w:val="00857969"/>
    <w:rsid w:val="00857B7F"/>
    <w:rsid w:val="008600DB"/>
    <w:rsid w:val="00860D04"/>
    <w:rsid w:val="00860E46"/>
    <w:rsid w:val="0086179B"/>
    <w:rsid w:val="008619FC"/>
    <w:rsid w:val="008649E9"/>
    <w:rsid w:val="008653ED"/>
    <w:rsid w:val="00866041"/>
    <w:rsid w:val="0086655C"/>
    <w:rsid w:val="0086757F"/>
    <w:rsid w:val="00867760"/>
    <w:rsid w:val="00870775"/>
    <w:rsid w:val="008713E7"/>
    <w:rsid w:val="008720E4"/>
    <w:rsid w:val="00872E27"/>
    <w:rsid w:val="008732AA"/>
    <w:rsid w:val="008740AF"/>
    <w:rsid w:val="008740EB"/>
    <w:rsid w:val="0087477C"/>
    <w:rsid w:val="00875529"/>
    <w:rsid w:val="00876572"/>
    <w:rsid w:val="00876B59"/>
    <w:rsid w:val="00880986"/>
    <w:rsid w:val="00880BD9"/>
    <w:rsid w:val="00880E8D"/>
    <w:rsid w:val="0088204C"/>
    <w:rsid w:val="008823DE"/>
    <w:rsid w:val="008827E0"/>
    <w:rsid w:val="0088353E"/>
    <w:rsid w:val="00883859"/>
    <w:rsid w:val="0088391D"/>
    <w:rsid w:val="00883B5B"/>
    <w:rsid w:val="00883E91"/>
    <w:rsid w:val="00885B80"/>
    <w:rsid w:val="00886163"/>
    <w:rsid w:val="00886456"/>
    <w:rsid w:val="008873D9"/>
    <w:rsid w:val="0088741F"/>
    <w:rsid w:val="008876D8"/>
    <w:rsid w:val="0089020B"/>
    <w:rsid w:val="00890395"/>
    <w:rsid w:val="00890C57"/>
    <w:rsid w:val="00890FA5"/>
    <w:rsid w:val="008910EA"/>
    <w:rsid w:val="00891664"/>
    <w:rsid w:val="00891B39"/>
    <w:rsid w:val="00891B75"/>
    <w:rsid w:val="0089420A"/>
    <w:rsid w:val="00894258"/>
    <w:rsid w:val="00894ABA"/>
    <w:rsid w:val="00895276"/>
    <w:rsid w:val="00896CE9"/>
    <w:rsid w:val="008971F6"/>
    <w:rsid w:val="0089759E"/>
    <w:rsid w:val="00897660"/>
    <w:rsid w:val="00897D48"/>
    <w:rsid w:val="008A0D6E"/>
    <w:rsid w:val="008A0DA9"/>
    <w:rsid w:val="008A2081"/>
    <w:rsid w:val="008A2986"/>
    <w:rsid w:val="008A3CC8"/>
    <w:rsid w:val="008A4198"/>
    <w:rsid w:val="008A47C2"/>
    <w:rsid w:val="008A4CC5"/>
    <w:rsid w:val="008A4E84"/>
    <w:rsid w:val="008A50F7"/>
    <w:rsid w:val="008A561E"/>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4F5F"/>
    <w:rsid w:val="008B4F8D"/>
    <w:rsid w:val="008B517D"/>
    <w:rsid w:val="008B5B3A"/>
    <w:rsid w:val="008B6912"/>
    <w:rsid w:val="008B756B"/>
    <w:rsid w:val="008B7D08"/>
    <w:rsid w:val="008B7EE1"/>
    <w:rsid w:val="008C2F86"/>
    <w:rsid w:val="008C2FE1"/>
    <w:rsid w:val="008C6000"/>
    <w:rsid w:val="008C6118"/>
    <w:rsid w:val="008C613B"/>
    <w:rsid w:val="008C7494"/>
    <w:rsid w:val="008C77E8"/>
    <w:rsid w:val="008C7A21"/>
    <w:rsid w:val="008D1188"/>
    <w:rsid w:val="008D1A04"/>
    <w:rsid w:val="008D27F8"/>
    <w:rsid w:val="008D2A1A"/>
    <w:rsid w:val="008D2C80"/>
    <w:rsid w:val="008D31FA"/>
    <w:rsid w:val="008D329E"/>
    <w:rsid w:val="008D35FA"/>
    <w:rsid w:val="008D3AC2"/>
    <w:rsid w:val="008D4357"/>
    <w:rsid w:val="008D501F"/>
    <w:rsid w:val="008D5E31"/>
    <w:rsid w:val="008D6CC6"/>
    <w:rsid w:val="008D6DBE"/>
    <w:rsid w:val="008D7DE7"/>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2354"/>
    <w:rsid w:val="009024DB"/>
    <w:rsid w:val="0090331F"/>
    <w:rsid w:val="0090351C"/>
    <w:rsid w:val="00904741"/>
    <w:rsid w:val="009054E5"/>
    <w:rsid w:val="009058D3"/>
    <w:rsid w:val="00905A92"/>
    <w:rsid w:val="00906711"/>
    <w:rsid w:val="009071B3"/>
    <w:rsid w:val="00907B69"/>
    <w:rsid w:val="00907E9A"/>
    <w:rsid w:val="00910E0F"/>
    <w:rsid w:val="00912130"/>
    <w:rsid w:val="00912DA9"/>
    <w:rsid w:val="00913139"/>
    <w:rsid w:val="00913222"/>
    <w:rsid w:val="0091466D"/>
    <w:rsid w:val="009147A2"/>
    <w:rsid w:val="009159B4"/>
    <w:rsid w:val="009163DE"/>
    <w:rsid w:val="00917DB7"/>
    <w:rsid w:val="00920638"/>
    <w:rsid w:val="0092288B"/>
    <w:rsid w:val="009229D0"/>
    <w:rsid w:val="009230E2"/>
    <w:rsid w:val="00923A51"/>
    <w:rsid w:val="00924275"/>
    <w:rsid w:val="0092548A"/>
    <w:rsid w:val="00925C34"/>
    <w:rsid w:val="00925D65"/>
    <w:rsid w:val="009263D1"/>
    <w:rsid w:val="009265E0"/>
    <w:rsid w:val="00926CE6"/>
    <w:rsid w:val="00927387"/>
    <w:rsid w:val="00931F2A"/>
    <w:rsid w:val="00932798"/>
    <w:rsid w:val="00932A0D"/>
    <w:rsid w:val="00933EF4"/>
    <w:rsid w:val="0093417C"/>
    <w:rsid w:val="00934562"/>
    <w:rsid w:val="00934635"/>
    <w:rsid w:val="00934719"/>
    <w:rsid w:val="00935CFC"/>
    <w:rsid w:val="00935E5D"/>
    <w:rsid w:val="00936304"/>
    <w:rsid w:val="00936E7C"/>
    <w:rsid w:val="00936EE4"/>
    <w:rsid w:val="009372A4"/>
    <w:rsid w:val="00940008"/>
    <w:rsid w:val="0094187F"/>
    <w:rsid w:val="00942528"/>
    <w:rsid w:val="0094393B"/>
    <w:rsid w:val="00943DA6"/>
    <w:rsid w:val="0094415D"/>
    <w:rsid w:val="00944612"/>
    <w:rsid w:val="00945D8F"/>
    <w:rsid w:val="009460F3"/>
    <w:rsid w:val="00946949"/>
    <w:rsid w:val="00946AE0"/>
    <w:rsid w:val="009472A8"/>
    <w:rsid w:val="0095151F"/>
    <w:rsid w:val="009518A5"/>
    <w:rsid w:val="00952238"/>
    <w:rsid w:val="00957AEB"/>
    <w:rsid w:val="00957F37"/>
    <w:rsid w:val="00957F65"/>
    <w:rsid w:val="00960FDA"/>
    <w:rsid w:val="00961335"/>
    <w:rsid w:val="00961953"/>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2129"/>
    <w:rsid w:val="0097226F"/>
    <w:rsid w:val="009729B6"/>
    <w:rsid w:val="00972A47"/>
    <w:rsid w:val="009733A0"/>
    <w:rsid w:val="0097425B"/>
    <w:rsid w:val="00974EA3"/>
    <w:rsid w:val="00975D54"/>
    <w:rsid w:val="00976F1E"/>
    <w:rsid w:val="0097721A"/>
    <w:rsid w:val="00977247"/>
    <w:rsid w:val="00977549"/>
    <w:rsid w:val="00980018"/>
    <w:rsid w:val="009806CD"/>
    <w:rsid w:val="0098131B"/>
    <w:rsid w:val="0098148C"/>
    <w:rsid w:val="0098162A"/>
    <w:rsid w:val="00981AB7"/>
    <w:rsid w:val="00982558"/>
    <w:rsid w:val="009828C4"/>
    <w:rsid w:val="00983806"/>
    <w:rsid w:val="00985708"/>
    <w:rsid w:val="00985C29"/>
    <w:rsid w:val="0098707D"/>
    <w:rsid w:val="009876E3"/>
    <w:rsid w:val="009902DC"/>
    <w:rsid w:val="009908BF"/>
    <w:rsid w:val="00990A7C"/>
    <w:rsid w:val="00992318"/>
    <w:rsid w:val="0099281C"/>
    <w:rsid w:val="009938CB"/>
    <w:rsid w:val="00994581"/>
    <w:rsid w:val="00994647"/>
    <w:rsid w:val="0099466C"/>
    <w:rsid w:val="00994FC1"/>
    <w:rsid w:val="0099508C"/>
    <w:rsid w:val="00995A41"/>
    <w:rsid w:val="009963ED"/>
    <w:rsid w:val="009969B4"/>
    <w:rsid w:val="009A016D"/>
    <w:rsid w:val="009A05FC"/>
    <w:rsid w:val="009A0D9B"/>
    <w:rsid w:val="009A1975"/>
    <w:rsid w:val="009A1F22"/>
    <w:rsid w:val="009A1F55"/>
    <w:rsid w:val="009A3997"/>
    <w:rsid w:val="009A3DC9"/>
    <w:rsid w:val="009A4082"/>
    <w:rsid w:val="009A4516"/>
    <w:rsid w:val="009A5802"/>
    <w:rsid w:val="009A5BFB"/>
    <w:rsid w:val="009A5CF0"/>
    <w:rsid w:val="009A5F76"/>
    <w:rsid w:val="009A6755"/>
    <w:rsid w:val="009A7FCB"/>
    <w:rsid w:val="009B2A66"/>
    <w:rsid w:val="009B2B6D"/>
    <w:rsid w:val="009B39D4"/>
    <w:rsid w:val="009B43CD"/>
    <w:rsid w:val="009B4580"/>
    <w:rsid w:val="009B49D7"/>
    <w:rsid w:val="009B5D96"/>
    <w:rsid w:val="009B5DB9"/>
    <w:rsid w:val="009B6560"/>
    <w:rsid w:val="009B6C3F"/>
    <w:rsid w:val="009C01E2"/>
    <w:rsid w:val="009C0D7F"/>
    <w:rsid w:val="009C2563"/>
    <w:rsid w:val="009C32C3"/>
    <w:rsid w:val="009C4764"/>
    <w:rsid w:val="009C4A77"/>
    <w:rsid w:val="009C525B"/>
    <w:rsid w:val="009C5278"/>
    <w:rsid w:val="009C56C5"/>
    <w:rsid w:val="009C5A07"/>
    <w:rsid w:val="009C60FD"/>
    <w:rsid w:val="009C631F"/>
    <w:rsid w:val="009C6D91"/>
    <w:rsid w:val="009C6F69"/>
    <w:rsid w:val="009D0A0F"/>
    <w:rsid w:val="009D0AA7"/>
    <w:rsid w:val="009D31A1"/>
    <w:rsid w:val="009D3D5B"/>
    <w:rsid w:val="009D3DA5"/>
    <w:rsid w:val="009D4325"/>
    <w:rsid w:val="009D61F2"/>
    <w:rsid w:val="009D6655"/>
    <w:rsid w:val="009D6990"/>
    <w:rsid w:val="009D7F31"/>
    <w:rsid w:val="009E0299"/>
    <w:rsid w:val="009E0428"/>
    <w:rsid w:val="009E05FD"/>
    <w:rsid w:val="009E0D1C"/>
    <w:rsid w:val="009E0DC3"/>
    <w:rsid w:val="009E1058"/>
    <w:rsid w:val="009E11F3"/>
    <w:rsid w:val="009E12E4"/>
    <w:rsid w:val="009E1AED"/>
    <w:rsid w:val="009E1D6B"/>
    <w:rsid w:val="009E40ED"/>
    <w:rsid w:val="009E573B"/>
    <w:rsid w:val="009E5CA9"/>
    <w:rsid w:val="009E65C6"/>
    <w:rsid w:val="009E72F6"/>
    <w:rsid w:val="009E7D2A"/>
    <w:rsid w:val="009E7F41"/>
    <w:rsid w:val="009F004D"/>
    <w:rsid w:val="009F23F9"/>
    <w:rsid w:val="009F2A5D"/>
    <w:rsid w:val="009F35FE"/>
    <w:rsid w:val="009F3F22"/>
    <w:rsid w:val="009F4942"/>
    <w:rsid w:val="009F4E76"/>
    <w:rsid w:val="009F5AC0"/>
    <w:rsid w:val="009F60FD"/>
    <w:rsid w:val="009F6C2B"/>
    <w:rsid w:val="009F77A3"/>
    <w:rsid w:val="009F7836"/>
    <w:rsid w:val="00A00541"/>
    <w:rsid w:val="00A0078B"/>
    <w:rsid w:val="00A01538"/>
    <w:rsid w:val="00A0219C"/>
    <w:rsid w:val="00A04160"/>
    <w:rsid w:val="00A04EF0"/>
    <w:rsid w:val="00A0500E"/>
    <w:rsid w:val="00A05F2A"/>
    <w:rsid w:val="00A06DBD"/>
    <w:rsid w:val="00A07BBC"/>
    <w:rsid w:val="00A07C63"/>
    <w:rsid w:val="00A10A27"/>
    <w:rsid w:val="00A10B9A"/>
    <w:rsid w:val="00A10EAC"/>
    <w:rsid w:val="00A114D9"/>
    <w:rsid w:val="00A1220B"/>
    <w:rsid w:val="00A12C70"/>
    <w:rsid w:val="00A13412"/>
    <w:rsid w:val="00A138B4"/>
    <w:rsid w:val="00A1493D"/>
    <w:rsid w:val="00A14AF0"/>
    <w:rsid w:val="00A16DD0"/>
    <w:rsid w:val="00A1784D"/>
    <w:rsid w:val="00A17A92"/>
    <w:rsid w:val="00A20447"/>
    <w:rsid w:val="00A20F3F"/>
    <w:rsid w:val="00A210A0"/>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E13"/>
    <w:rsid w:val="00A33F02"/>
    <w:rsid w:val="00A34807"/>
    <w:rsid w:val="00A35688"/>
    <w:rsid w:val="00A35B1E"/>
    <w:rsid w:val="00A362B2"/>
    <w:rsid w:val="00A3688B"/>
    <w:rsid w:val="00A37ABC"/>
    <w:rsid w:val="00A40730"/>
    <w:rsid w:val="00A41B1C"/>
    <w:rsid w:val="00A41D60"/>
    <w:rsid w:val="00A41E48"/>
    <w:rsid w:val="00A41E90"/>
    <w:rsid w:val="00A421F0"/>
    <w:rsid w:val="00A42535"/>
    <w:rsid w:val="00A433F6"/>
    <w:rsid w:val="00A43A7E"/>
    <w:rsid w:val="00A43BA5"/>
    <w:rsid w:val="00A43C64"/>
    <w:rsid w:val="00A43FB3"/>
    <w:rsid w:val="00A443E1"/>
    <w:rsid w:val="00A45060"/>
    <w:rsid w:val="00A45302"/>
    <w:rsid w:val="00A460F0"/>
    <w:rsid w:val="00A46D15"/>
    <w:rsid w:val="00A47187"/>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3A5"/>
    <w:rsid w:val="00A62057"/>
    <w:rsid w:val="00A621A7"/>
    <w:rsid w:val="00A63AD7"/>
    <w:rsid w:val="00A63CCF"/>
    <w:rsid w:val="00A644B2"/>
    <w:rsid w:val="00A65DE9"/>
    <w:rsid w:val="00A65EBB"/>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6806"/>
    <w:rsid w:val="00A768DC"/>
    <w:rsid w:val="00A76D16"/>
    <w:rsid w:val="00A76F35"/>
    <w:rsid w:val="00A7715A"/>
    <w:rsid w:val="00A771EF"/>
    <w:rsid w:val="00A778C9"/>
    <w:rsid w:val="00A77F00"/>
    <w:rsid w:val="00A80789"/>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FB7"/>
    <w:rsid w:val="00A91333"/>
    <w:rsid w:val="00A91D7E"/>
    <w:rsid w:val="00A91E5E"/>
    <w:rsid w:val="00A92512"/>
    <w:rsid w:val="00A9293E"/>
    <w:rsid w:val="00A92E0F"/>
    <w:rsid w:val="00A92F55"/>
    <w:rsid w:val="00A9342D"/>
    <w:rsid w:val="00A93463"/>
    <w:rsid w:val="00A9387B"/>
    <w:rsid w:val="00A9533C"/>
    <w:rsid w:val="00A95B0C"/>
    <w:rsid w:val="00A96998"/>
    <w:rsid w:val="00A96FA6"/>
    <w:rsid w:val="00AA024E"/>
    <w:rsid w:val="00AA184C"/>
    <w:rsid w:val="00AA190E"/>
    <w:rsid w:val="00AA2710"/>
    <w:rsid w:val="00AA2A0A"/>
    <w:rsid w:val="00AA2D9E"/>
    <w:rsid w:val="00AA2F8C"/>
    <w:rsid w:val="00AA367E"/>
    <w:rsid w:val="00AA39DE"/>
    <w:rsid w:val="00AA3AD6"/>
    <w:rsid w:val="00AA4585"/>
    <w:rsid w:val="00AA539F"/>
    <w:rsid w:val="00AA589C"/>
    <w:rsid w:val="00AA6EF5"/>
    <w:rsid w:val="00AA7323"/>
    <w:rsid w:val="00AA74B7"/>
    <w:rsid w:val="00AA7D89"/>
    <w:rsid w:val="00AB0A97"/>
    <w:rsid w:val="00AB0EDA"/>
    <w:rsid w:val="00AB153D"/>
    <w:rsid w:val="00AB2457"/>
    <w:rsid w:val="00AB335B"/>
    <w:rsid w:val="00AB33EE"/>
    <w:rsid w:val="00AB4A60"/>
    <w:rsid w:val="00AB4F30"/>
    <w:rsid w:val="00AB4F4A"/>
    <w:rsid w:val="00AB574A"/>
    <w:rsid w:val="00AB5E1B"/>
    <w:rsid w:val="00AB5EB8"/>
    <w:rsid w:val="00AB6FD9"/>
    <w:rsid w:val="00AC1D05"/>
    <w:rsid w:val="00AC2635"/>
    <w:rsid w:val="00AC2E77"/>
    <w:rsid w:val="00AC30C9"/>
    <w:rsid w:val="00AC3791"/>
    <w:rsid w:val="00AC4259"/>
    <w:rsid w:val="00AC48C7"/>
    <w:rsid w:val="00AC49AC"/>
    <w:rsid w:val="00AC4F9E"/>
    <w:rsid w:val="00AC5CAE"/>
    <w:rsid w:val="00AC7A85"/>
    <w:rsid w:val="00AC7D1D"/>
    <w:rsid w:val="00AD053B"/>
    <w:rsid w:val="00AD0AAB"/>
    <w:rsid w:val="00AD1BBC"/>
    <w:rsid w:val="00AD2110"/>
    <w:rsid w:val="00AD2455"/>
    <w:rsid w:val="00AD2C56"/>
    <w:rsid w:val="00AD4362"/>
    <w:rsid w:val="00AD5412"/>
    <w:rsid w:val="00AD6180"/>
    <w:rsid w:val="00AD653E"/>
    <w:rsid w:val="00AD6544"/>
    <w:rsid w:val="00AD6596"/>
    <w:rsid w:val="00AE0704"/>
    <w:rsid w:val="00AE0D16"/>
    <w:rsid w:val="00AE1709"/>
    <w:rsid w:val="00AE2096"/>
    <w:rsid w:val="00AE30A5"/>
    <w:rsid w:val="00AE3610"/>
    <w:rsid w:val="00AE3738"/>
    <w:rsid w:val="00AE3995"/>
    <w:rsid w:val="00AE3A45"/>
    <w:rsid w:val="00AE453C"/>
    <w:rsid w:val="00AE4BEB"/>
    <w:rsid w:val="00AE5C4E"/>
    <w:rsid w:val="00AE5DCE"/>
    <w:rsid w:val="00AE655B"/>
    <w:rsid w:val="00AE6594"/>
    <w:rsid w:val="00AE766E"/>
    <w:rsid w:val="00AF1B12"/>
    <w:rsid w:val="00AF22EC"/>
    <w:rsid w:val="00AF2BCA"/>
    <w:rsid w:val="00AF3083"/>
    <w:rsid w:val="00AF3B72"/>
    <w:rsid w:val="00AF443F"/>
    <w:rsid w:val="00AF4DD1"/>
    <w:rsid w:val="00AF5340"/>
    <w:rsid w:val="00AF5B17"/>
    <w:rsid w:val="00AF5E80"/>
    <w:rsid w:val="00B00630"/>
    <w:rsid w:val="00B0100E"/>
    <w:rsid w:val="00B018E4"/>
    <w:rsid w:val="00B01B2D"/>
    <w:rsid w:val="00B0413D"/>
    <w:rsid w:val="00B0574B"/>
    <w:rsid w:val="00B05972"/>
    <w:rsid w:val="00B06651"/>
    <w:rsid w:val="00B06797"/>
    <w:rsid w:val="00B1072E"/>
    <w:rsid w:val="00B10B23"/>
    <w:rsid w:val="00B11EF8"/>
    <w:rsid w:val="00B1262D"/>
    <w:rsid w:val="00B129F5"/>
    <w:rsid w:val="00B12D96"/>
    <w:rsid w:val="00B12DD5"/>
    <w:rsid w:val="00B131AB"/>
    <w:rsid w:val="00B1440A"/>
    <w:rsid w:val="00B146E4"/>
    <w:rsid w:val="00B14766"/>
    <w:rsid w:val="00B163BC"/>
    <w:rsid w:val="00B1666A"/>
    <w:rsid w:val="00B175F8"/>
    <w:rsid w:val="00B2025B"/>
    <w:rsid w:val="00B20769"/>
    <w:rsid w:val="00B20B6B"/>
    <w:rsid w:val="00B20DE9"/>
    <w:rsid w:val="00B2124F"/>
    <w:rsid w:val="00B2178F"/>
    <w:rsid w:val="00B2326E"/>
    <w:rsid w:val="00B2427A"/>
    <w:rsid w:val="00B24779"/>
    <w:rsid w:val="00B25896"/>
    <w:rsid w:val="00B26466"/>
    <w:rsid w:val="00B264FF"/>
    <w:rsid w:val="00B2663F"/>
    <w:rsid w:val="00B31625"/>
    <w:rsid w:val="00B318EA"/>
    <w:rsid w:val="00B33676"/>
    <w:rsid w:val="00B338A0"/>
    <w:rsid w:val="00B3436F"/>
    <w:rsid w:val="00B3482B"/>
    <w:rsid w:val="00B34CB2"/>
    <w:rsid w:val="00B34D39"/>
    <w:rsid w:val="00B358E1"/>
    <w:rsid w:val="00B35E1F"/>
    <w:rsid w:val="00B36918"/>
    <w:rsid w:val="00B36C79"/>
    <w:rsid w:val="00B37873"/>
    <w:rsid w:val="00B40BE7"/>
    <w:rsid w:val="00B40E69"/>
    <w:rsid w:val="00B41261"/>
    <w:rsid w:val="00B41545"/>
    <w:rsid w:val="00B41CA5"/>
    <w:rsid w:val="00B42B48"/>
    <w:rsid w:val="00B430F3"/>
    <w:rsid w:val="00B43D05"/>
    <w:rsid w:val="00B445A2"/>
    <w:rsid w:val="00B4482E"/>
    <w:rsid w:val="00B46BCD"/>
    <w:rsid w:val="00B46DE4"/>
    <w:rsid w:val="00B46F41"/>
    <w:rsid w:val="00B47A65"/>
    <w:rsid w:val="00B47F9F"/>
    <w:rsid w:val="00B50389"/>
    <w:rsid w:val="00B50508"/>
    <w:rsid w:val="00B50DDA"/>
    <w:rsid w:val="00B5221D"/>
    <w:rsid w:val="00B5305C"/>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4EBC"/>
    <w:rsid w:val="00B65167"/>
    <w:rsid w:val="00B6588E"/>
    <w:rsid w:val="00B65AF5"/>
    <w:rsid w:val="00B66418"/>
    <w:rsid w:val="00B66D90"/>
    <w:rsid w:val="00B7045E"/>
    <w:rsid w:val="00B70769"/>
    <w:rsid w:val="00B70F8E"/>
    <w:rsid w:val="00B7101C"/>
    <w:rsid w:val="00B719B5"/>
    <w:rsid w:val="00B71C9E"/>
    <w:rsid w:val="00B72089"/>
    <w:rsid w:val="00B72156"/>
    <w:rsid w:val="00B73391"/>
    <w:rsid w:val="00B7340B"/>
    <w:rsid w:val="00B73E1A"/>
    <w:rsid w:val="00B73E56"/>
    <w:rsid w:val="00B75C76"/>
    <w:rsid w:val="00B75E4B"/>
    <w:rsid w:val="00B760FB"/>
    <w:rsid w:val="00B765F1"/>
    <w:rsid w:val="00B77584"/>
    <w:rsid w:val="00B8029E"/>
    <w:rsid w:val="00B802D7"/>
    <w:rsid w:val="00B8119C"/>
    <w:rsid w:val="00B8135C"/>
    <w:rsid w:val="00B813A4"/>
    <w:rsid w:val="00B821E8"/>
    <w:rsid w:val="00B82A47"/>
    <w:rsid w:val="00B8344F"/>
    <w:rsid w:val="00B83EB9"/>
    <w:rsid w:val="00B84CC3"/>
    <w:rsid w:val="00B8723D"/>
    <w:rsid w:val="00B8731B"/>
    <w:rsid w:val="00B876E4"/>
    <w:rsid w:val="00B87942"/>
    <w:rsid w:val="00B90117"/>
    <w:rsid w:val="00B93774"/>
    <w:rsid w:val="00B96115"/>
    <w:rsid w:val="00B9693B"/>
    <w:rsid w:val="00B976DC"/>
    <w:rsid w:val="00BA0E79"/>
    <w:rsid w:val="00BA0EF9"/>
    <w:rsid w:val="00BA12F1"/>
    <w:rsid w:val="00BA195C"/>
    <w:rsid w:val="00BA1BB6"/>
    <w:rsid w:val="00BA1CF3"/>
    <w:rsid w:val="00BA2B00"/>
    <w:rsid w:val="00BA3233"/>
    <w:rsid w:val="00BA420D"/>
    <w:rsid w:val="00BA4AD5"/>
    <w:rsid w:val="00BA54F2"/>
    <w:rsid w:val="00BA580C"/>
    <w:rsid w:val="00BA6100"/>
    <w:rsid w:val="00BA6432"/>
    <w:rsid w:val="00BA7B79"/>
    <w:rsid w:val="00BA7D40"/>
    <w:rsid w:val="00BB142D"/>
    <w:rsid w:val="00BB1554"/>
    <w:rsid w:val="00BB1FC8"/>
    <w:rsid w:val="00BB2334"/>
    <w:rsid w:val="00BB2F9F"/>
    <w:rsid w:val="00BB34B2"/>
    <w:rsid w:val="00BB34EB"/>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D0A12"/>
    <w:rsid w:val="00BD0CA8"/>
    <w:rsid w:val="00BD13B6"/>
    <w:rsid w:val="00BD148A"/>
    <w:rsid w:val="00BD189A"/>
    <w:rsid w:val="00BD191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6304"/>
    <w:rsid w:val="00BE6968"/>
    <w:rsid w:val="00BE6A19"/>
    <w:rsid w:val="00BE6CC4"/>
    <w:rsid w:val="00BE71B1"/>
    <w:rsid w:val="00BE7947"/>
    <w:rsid w:val="00BF094F"/>
    <w:rsid w:val="00BF0F54"/>
    <w:rsid w:val="00BF1530"/>
    <w:rsid w:val="00BF1947"/>
    <w:rsid w:val="00BF1EEB"/>
    <w:rsid w:val="00BF246E"/>
    <w:rsid w:val="00BF4CF9"/>
    <w:rsid w:val="00BF4D55"/>
    <w:rsid w:val="00BF6700"/>
    <w:rsid w:val="00BF68FA"/>
    <w:rsid w:val="00BF7DF7"/>
    <w:rsid w:val="00C01F76"/>
    <w:rsid w:val="00C031FE"/>
    <w:rsid w:val="00C03208"/>
    <w:rsid w:val="00C0328F"/>
    <w:rsid w:val="00C03DC3"/>
    <w:rsid w:val="00C04477"/>
    <w:rsid w:val="00C051EB"/>
    <w:rsid w:val="00C0643C"/>
    <w:rsid w:val="00C07621"/>
    <w:rsid w:val="00C07709"/>
    <w:rsid w:val="00C0771E"/>
    <w:rsid w:val="00C107FE"/>
    <w:rsid w:val="00C112B8"/>
    <w:rsid w:val="00C113DF"/>
    <w:rsid w:val="00C11FE0"/>
    <w:rsid w:val="00C12A0B"/>
    <w:rsid w:val="00C140BF"/>
    <w:rsid w:val="00C153A5"/>
    <w:rsid w:val="00C15DDF"/>
    <w:rsid w:val="00C16868"/>
    <w:rsid w:val="00C16E49"/>
    <w:rsid w:val="00C16E73"/>
    <w:rsid w:val="00C175D0"/>
    <w:rsid w:val="00C20707"/>
    <w:rsid w:val="00C2080A"/>
    <w:rsid w:val="00C212D6"/>
    <w:rsid w:val="00C21C1E"/>
    <w:rsid w:val="00C2309E"/>
    <w:rsid w:val="00C23AD1"/>
    <w:rsid w:val="00C24835"/>
    <w:rsid w:val="00C24D6D"/>
    <w:rsid w:val="00C24F59"/>
    <w:rsid w:val="00C254CA"/>
    <w:rsid w:val="00C25753"/>
    <w:rsid w:val="00C272FC"/>
    <w:rsid w:val="00C27A1B"/>
    <w:rsid w:val="00C3177F"/>
    <w:rsid w:val="00C31CF6"/>
    <w:rsid w:val="00C31FDE"/>
    <w:rsid w:val="00C32264"/>
    <w:rsid w:val="00C33056"/>
    <w:rsid w:val="00C331E6"/>
    <w:rsid w:val="00C34503"/>
    <w:rsid w:val="00C3484D"/>
    <w:rsid w:val="00C34C2C"/>
    <w:rsid w:val="00C35BBC"/>
    <w:rsid w:val="00C35F77"/>
    <w:rsid w:val="00C365F7"/>
    <w:rsid w:val="00C36BD8"/>
    <w:rsid w:val="00C3730A"/>
    <w:rsid w:val="00C37CFA"/>
    <w:rsid w:val="00C40E04"/>
    <w:rsid w:val="00C412CD"/>
    <w:rsid w:val="00C4198A"/>
    <w:rsid w:val="00C41EEC"/>
    <w:rsid w:val="00C42A9F"/>
    <w:rsid w:val="00C431BE"/>
    <w:rsid w:val="00C4470B"/>
    <w:rsid w:val="00C4512C"/>
    <w:rsid w:val="00C4582A"/>
    <w:rsid w:val="00C46220"/>
    <w:rsid w:val="00C466BB"/>
    <w:rsid w:val="00C466F7"/>
    <w:rsid w:val="00C471A9"/>
    <w:rsid w:val="00C50D2B"/>
    <w:rsid w:val="00C511A8"/>
    <w:rsid w:val="00C52C57"/>
    <w:rsid w:val="00C5351C"/>
    <w:rsid w:val="00C53A34"/>
    <w:rsid w:val="00C54875"/>
    <w:rsid w:val="00C54FC4"/>
    <w:rsid w:val="00C552DA"/>
    <w:rsid w:val="00C55FED"/>
    <w:rsid w:val="00C5622F"/>
    <w:rsid w:val="00C563B3"/>
    <w:rsid w:val="00C56429"/>
    <w:rsid w:val="00C607DE"/>
    <w:rsid w:val="00C609F8"/>
    <w:rsid w:val="00C61153"/>
    <w:rsid w:val="00C61994"/>
    <w:rsid w:val="00C61ED2"/>
    <w:rsid w:val="00C6232C"/>
    <w:rsid w:val="00C6422D"/>
    <w:rsid w:val="00C64426"/>
    <w:rsid w:val="00C64AF9"/>
    <w:rsid w:val="00C656D4"/>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51F0"/>
    <w:rsid w:val="00C87047"/>
    <w:rsid w:val="00C87792"/>
    <w:rsid w:val="00C87EE0"/>
    <w:rsid w:val="00C900EE"/>
    <w:rsid w:val="00C9011D"/>
    <w:rsid w:val="00C9095B"/>
    <w:rsid w:val="00C90BCB"/>
    <w:rsid w:val="00C91864"/>
    <w:rsid w:val="00C91A76"/>
    <w:rsid w:val="00C91DB1"/>
    <w:rsid w:val="00C92C25"/>
    <w:rsid w:val="00C930ED"/>
    <w:rsid w:val="00C9314E"/>
    <w:rsid w:val="00C93ACE"/>
    <w:rsid w:val="00C94553"/>
    <w:rsid w:val="00C95CCC"/>
    <w:rsid w:val="00C95F59"/>
    <w:rsid w:val="00C969A6"/>
    <w:rsid w:val="00CA05C8"/>
    <w:rsid w:val="00CA14A2"/>
    <w:rsid w:val="00CA19B2"/>
    <w:rsid w:val="00CA2554"/>
    <w:rsid w:val="00CA2C4B"/>
    <w:rsid w:val="00CA36CC"/>
    <w:rsid w:val="00CA39CE"/>
    <w:rsid w:val="00CA4E8B"/>
    <w:rsid w:val="00CA5455"/>
    <w:rsid w:val="00CA5CB5"/>
    <w:rsid w:val="00CA65B6"/>
    <w:rsid w:val="00CA68A8"/>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1B25"/>
    <w:rsid w:val="00CC21D3"/>
    <w:rsid w:val="00CC2B59"/>
    <w:rsid w:val="00CC2FB1"/>
    <w:rsid w:val="00CC45C9"/>
    <w:rsid w:val="00CC501E"/>
    <w:rsid w:val="00CC6023"/>
    <w:rsid w:val="00CC618C"/>
    <w:rsid w:val="00CC65A4"/>
    <w:rsid w:val="00CC6AF2"/>
    <w:rsid w:val="00CC70D9"/>
    <w:rsid w:val="00CC7A58"/>
    <w:rsid w:val="00CC7EE9"/>
    <w:rsid w:val="00CD06D8"/>
    <w:rsid w:val="00CD0938"/>
    <w:rsid w:val="00CD2658"/>
    <w:rsid w:val="00CD2E32"/>
    <w:rsid w:val="00CD3B04"/>
    <w:rsid w:val="00CD3F12"/>
    <w:rsid w:val="00CD5446"/>
    <w:rsid w:val="00CD58BF"/>
    <w:rsid w:val="00CD5A2B"/>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513"/>
    <w:rsid w:val="00CF2788"/>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2ACC"/>
    <w:rsid w:val="00D030E2"/>
    <w:rsid w:val="00D0321F"/>
    <w:rsid w:val="00D039F8"/>
    <w:rsid w:val="00D03D8B"/>
    <w:rsid w:val="00D04873"/>
    <w:rsid w:val="00D04D15"/>
    <w:rsid w:val="00D058EE"/>
    <w:rsid w:val="00D066B7"/>
    <w:rsid w:val="00D06B02"/>
    <w:rsid w:val="00D111A1"/>
    <w:rsid w:val="00D112A4"/>
    <w:rsid w:val="00D125B0"/>
    <w:rsid w:val="00D12955"/>
    <w:rsid w:val="00D12B57"/>
    <w:rsid w:val="00D132C7"/>
    <w:rsid w:val="00D13836"/>
    <w:rsid w:val="00D14F6F"/>
    <w:rsid w:val="00D1583A"/>
    <w:rsid w:val="00D1688F"/>
    <w:rsid w:val="00D169DF"/>
    <w:rsid w:val="00D17829"/>
    <w:rsid w:val="00D20B17"/>
    <w:rsid w:val="00D21094"/>
    <w:rsid w:val="00D210AF"/>
    <w:rsid w:val="00D21B6E"/>
    <w:rsid w:val="00D239BA"/>
    <w:rsid w:val="00D23DA0"/>
    <w:rsid w:val="00D24A54"/>
    <w:rsid w:val="00D25402"/>
    <w:rsid w:val="00D254CB"/>
    <w:rsid w:val="00D2626D"/>
    <w:rsid w:val="00D27B46"/>
    <w:rsid w:val="00D31536"/>
    <w:rsid w:val="00D31594"/>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E31"/>
    <w:rsid w:val="00D41176"/>
    <w:rsid w:val="00D424FF"/>
    <w:rsid w:val="00D42CE4"/>
    <w:rsid w:val="00D4472E"/>
    <w:rsid w:val="00D44C2C"/>
    <w:rsid w:val="00D4530B"/>
    <w:rsid w:val="00D45BB4"/>
    <w:rsid w:val="00D45EC6"/>
    <w:rsid w:val="00D45FC0"/>
    <w:rsid w:val="00D4605E"/>
    <w:rsid w:val="00D46335"/>
    <w:rsid w:val="00D47207"/>
    <w:rsid w:val="00D47B93"/>
    <w:rsid w:val="00D47C7A"/>
    <w:rsid w:val="00D50242"/>
    <w:rsid w:val="00D50F82"/>
    <w:rsid w:val="00D51156"/>
    <w:rsid w:val="00D51909"/>
    <w:rsid w:val="00D5270E"/>
    <w:rsid w:val="00D52B24"/>
    <w:rsid w:val="00D52FA3"/>
    <w:rsid w:val="00D530C3"/>
    <w:rsid w:val="00D5384D"/>
    <w:rsid w:val="00D538E9"/>
    <w:rsid w:val="00D541E6"/>
    <w:rsid w:val="00D5568D"/>
    <w:rsid w:val="00D56D6D"/>
    <w:rsid w:val="00D607C8"/>
    <w:rsid w:val="00D60F31"/>
    <w:rsid w:val="00D6175E"/>
    <w:rsid w:val="00D6227E"/>
    <w:rsid w:val="00D6299A"/>
    <w:rsid w:val="00D634A3"/>
    <w:rsid w:val="00D63582"/>
    <w:rsid w:val="00D6359F"/>
    <w:rsid w:val="00D642BB"/>
    <w:rsid w:val="00D66258"/>
    <w:rsid w:val="00D66761"/>
    <w:rsid w:val="00D66A81"/>
    <w:rsid w:val="00D67677"/>
    <w:rsid w:val="00D703B1"/>
    <w:rsid w:val="00D70957"/>
    <w:rsid w:val="00D717C7"/>
    <w:rsid w:val="00D727C0"/>
    <w:rsid w:val="00D7292F"/>
    <w:rsid w:val="00D73CAA"/>
    <w:rsid w:val="00D75D68"/>
    <w:rsid w:val="00D764F3"/>
    <w:rsid w:val="00D76612"/>
    <w:rsid w:val="00D77EA5"/>
    <w:rsid w:val="00D80BAE"/>
    <w:rsid w:val="00D80F51"/>
    <w:rsid w:val="00D81E2C"/>
    <w:rsid w:val="00D820DE"/>
    <w:rsid w:val="00D825D3"/>
    <w:rsid w:val="00D82CAB"/>
    <w:rsid w:val="00D83045"/>
    <w:rsid w:val="00D83BC6"/>
    <w:rsid w:val="00D83FEE"/>
    <w:rsid w:val="00D85382"/>
    <w:rsid w:val="00D8565C"/>
    <w:rsid w:val="00D8579F"/>
    <w:rsid w:val="00D858E3"/>
    <w:rsid w:val="00D8642C"/>
    <w:rsid w:val="00D868BC"/>
    <w:rsid w:val="00D86F49"/>
    <w:rsid w:val="00D86FB6"/>
    <w:rsid w:val="00D902FE"/>
    <w:rsid w:val="00D90562"/>
    <w:rsid w:val="00D90A8F"/>
    <w:rsid w:val="00D90F1D"/>
    <w:rsid w:val="00D91F45"/>
    <w:rsid w:val="00D9227D"/>
    <w:rsid w:val="00D92424"/>
    <w:rsid w:val="00D92922"/>
    <w:rsid w:val="00D92EA6"/>
    <w:rsid w:val="00D93F5A"/>
    <w:rsid w:val="00D94021"/>
    <w:rsid w:val="00D94DBB"/>
    <w:rsid w:val="00D961DD"/>
    <w:rsid w:val="00D9672B"/>
    <w:rsid w:val="00D974F2"/>
    <w:rsid w:val="00D97576"/>
    <w:rsid w:val="00D97A92"/>
    <w:rsid w:val="00DA0A51"/>
    <w:rsid w:val="00DA0B3F"/>
    <w:rsid w:val="00DA0D31"/>
    <w:rsid w:val="00DA2A60"/>
    <w:rsid w:val="00DA2B4C"/>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745E"/>
    <w:rsid w:val="00DB7ED8"/>
    <w:rsid w:val="00DC0F4F"/>
    <w:rsid w:val="00DC3424"/>
    <w:rsid w:val="00DC5F07"/>
    <w:rsid w:val="00DC638D"/>
    <w:rsid w:val="00DC693C"/>
    <w:rsid w:val="00DC6BFB"/>
    <w:rsid w:val="00DC6C02"/>
    <w:rsid w:val="00DC7136"/>
    <w:rsid w:val="00DC7304"/>
    <w:rsid w:val="00DC78E7"/>
    <w:rsid w:val="00DC7EF3"/>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E02A1"/>
    <w:rsid w:val="00DE098B"/>
    <w:rsid w:val="00DE161C"/>
    <w:rsid w:val="00DE214F"/>
    <w:rsid w:val="00DE3254"/>
    <w:rsid w:val="00DE49AF"/>
    <w:rsid w:val="00DE5970"/>
    <w:rsid w:val="00DE76C0"/>
    <w:rsid w:val="00DF0D34"/>
    <w:rsid w:val="00DF15A5"/>
    <w:rsid w:val="00DF1FDB"/>
    <w:rsid w:val="00DF26A4"/>
    <w:rsid w:val="00DF2D3F"/>
    <w:rsid w:val="00DF382A"/>
    <w:rsid w:val="00DF3A28"/>
    <w:rsid w:val="00DF3A88"/>
    <w:rsid w:val="00DF3CAE"/>
    <w:rsid w:val="00DF587C"/>
    <w:rsid w:val="00DF5DA5"/>
    <w:rsid w:val="00DF61CB"/>
    <w:rsid w:val="00DF62CA"/>
    <w:rsid w:val="00DF649B"/>
    <w:rsid w:val="00DF67D4"/>
    <w:rsid w:val="00DF74D0"/>
    <w:rsid w:val="00E01147"/>
    <w:rsid w:val="00E01739"/>
    <w:rsid w:val="00E018DF"/>
    <w:rsid w:val="00E01E04"/>
    <w:rsid w:val="00E0250A"/>
    <w:rsid w:val="00E037D3"/>
    <w:rsid w:val="00E03C64"/>
    <w:rsid w:val="00E03CA7"/>
    <w:rsid w:val="00E03EA3"/>
    <w:rsid w:val="00E03FCA"/>
    <w:rsid w:val="00E0445D"/>
    <w:rsid w:val="00E04958"/>
    <w:rsid w:val="00E052CA"/>
    <w:rsid w:val="00E057A2"/>
    <w:rsid w:val="00E059DA"/>
    <w:rsid w:val="00E07FE5"/>
    <w:rsid w:val="00E11ADF"/>
    <w:rsid w:val="00E11E2C"/>
    <w:rsid w:val="00E1252A"/>
    <w:rsid w:val="00E125C3"/>
    <w:rsid w:val="00E12755"/>
    <w:rsid w:val="00E13285"/>
    <w:rsid w:val="00E13416"/>
    <w:rsid w:val="00E13FBB"/>
    <w:rsid w:val="00E1425D"/>
    <w:rsid w:val="00E14A1B"/>
    <w:rsid w:val="00E150DF"/>
    <w:rsid w:val="00E15F3D"/>
    <w:rsid w:val="00E171B6"/>
    <w:rsid w:val="00E200B0"/>
    <w:rsid w:val="00E241F5"/>
    <w:rsid w:val="00E2485A"/>
    <w:rsid w:val="00E25102"/>
    <w:rsid w:val="00E257B2"/>
    <w:rsid w:val="00E25CDA"/>
    <w:rsid w:val="00E2613D"/>
    <w:rsid w:val="00E264B7"/>
    <w:rsid w:val="00E26FE8"/>
    <w:rsid w:val="00E27801"/>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7C9"/>
    <w:rsid w:val="00E4192C"/>
    <w:rsid w:val="00E419F4"/>
    <w:rsid w:val="00E42796"/>
    <w:rsid w:val="00E435B0"/>
    <w:rsid w:val="00E4376B"/>
    <w:rsid w:val="00E4434C"/>
    <w:rsid w:val="00E44BB9"/>
    <w:rsid w:val="00E45251"/>
    <w:rsid w:val="00E4688C"/>
    <w:rsid w:val="00E47488"/>
    <w:rsid w:val="00E478E9"/>
    <w:rsid w:val="00E47BB0"/>
    <w:rsid w:val="00E47C4C"/>
    <w:rsid w:val="00E47E00"/>
    <w:rsid w:val="00E50301"/>
    <w:rsid w:val="00E505F0"/>
    <w:rsid w:val="00E51EF1"/>
    <w:rsid w:val="00E520AB"/>
    <w:rsid w:val="00E52CAA"/>
    <w:rsid w:val="00E531DA"/>
    <w:rsid w:val="00E533B8"/>
    <w:rsid w:val="00E53959"/>
    <w:rsid w:val="00E5444F"/>
    <w:rsid w:val="00E5448F"/>
    <w:rsid w:val="00E55350"/>
    <w:rsid w:val="00E5588F"/>
    <w:rsid w:val="00E56C2B"/>
    <w:rsid w:val="00E5746A"/>
    <w:rsid w:val="00E60C22"/>
    <w:rsid w:val="00E61C45"/>
    <w:rsid w:val="00E621CB"/>
    <w:rsid w:val="00E62510"/>
    <w:rsid w:val="00E63065"/>
    <w:rsid w:val="00E640D1"/>
    <w:rsid w:val="00E650FF"/>
    <w:rsid w:val="00E65851"/>
    <w:rsid w:val="00E659FD"/>
    <w:rsid w:val="00E6680E"/>
    <w:rsid w:val="00E67177"/>
    <w:rsid w:val="00E673C5"/>
    <w:rsid w:val="00E70FE9"/>
    <w:rsid w:val="00E71068"/>
    <w:rsid w:val="00E713B1"/>
    <w:rsid w:val="00E71DF6"/>
    <w:rsid w:val="00E72E1D"/>
    <w:rsid w:val="00E731D0"/>
    <w:rsid w:val="00E75C3E"/>
    <w:rsid w:val="00E75F66"/>
    <w:rsid w:val="00E77739"/>
    <w:rsid w:val="00E8009A"/>
    <w:rsid w:val="00E80593"/>
    <w:rsid w:val="00E80906"/>
    <w:rsid w:val="00E81090"/>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8C"/>
    <w:rsid w:val="00E947B2"/>
    <w:rsid w:val="00E948DE"/>
    <w:rsid w:val="00E94B0E"/>
    <w:rsid w:val="00E95090"/>
    <w:rsid w:val="00E96E52"/>
    <w:rsid w:val="00E97186"/>
    <w:rsid w:val="00E973A0"/>
    <w:rsid w:val="00E97F9C"/>
    <w:rsid w:val="00EA1260"/>
    <w:rsid w:val="00EA376F"/>
    <w:rsid w:val="00EA4729"/>
    <w:rsid w:val="00EA4905"/>
    <w:rsid w:val="00EA593F"/>
    <w:rsid w:val="00EA629F"/>
    <w:rsid w:val="00EA7016"/>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6F70"/>
    <w:rsid w:val="00EB7351"/>
    <w:rsid w:val="00EB74EB"/>
    <w:rsid w:val="00EB79F6"/>
    <w:rsid w:val="00EC3448"/>
    <w:rsid w:val="00EC3F30"/>
    <w:rsid w:val="00EC406B"/>
    <w:rsid w:val="00EC4215"/>
    <w:rsid w:val="00EC5AD4"/>
    <w:rsid w:val="00EC69BB"/>
    <w:rsid w:val="00EC7AC1"/>
    <w:rsid w:val="00ED050C"/>
    <w:rsid w:val="00ED16A2"/>
    <w:rsid w:val="00ED2023"/>
    <w:rsid w:val="00ED3113"/>
    <w:rsid w:val="00ED3FD8"/>
    <w:rsid w:val="00ED43EA"/>
    <w:rsid w:val="00ED5D9F"/>
    <w:rsid w:val="00ED6E90"/>
    <w:rsid w:val="00ED7321"/>
    <w:rsid w:val="00ED767D"/>
    <w:rsid w:val="00EE172A"/>
    <w:rsid w:val="00EE2BBE"/>
    <w:rsid w:val="00EE33E2"/>
    <w:rsid w:val="00EE3FB0"/>
    <w:rsid w:val="00EE4091"/>
    <w:rsid w:val="00EE4B3B"/>
    <w:rsid w:val="00EE5829"/>
    <w:rsid w:val="00EE5EA3"/>
    <w:rsid w:val="00EE6877"/>
    <w:rsid w:val="00EE6D81"/>
    <w:rsid w:val="00EE7553"/>
    <w:rsid w:val="00EF15E7"/>
    <w:rsid w:val="00EF2841"/>
    <w:rsid w:val="00EF2D6D"/>
    <w:rsid w:val="00EF2FD9"/>
    <w:rsid w:val="00EF304B"/>
    <w:rsid w:val="00EF3BE3"/>
    <w:rsid w:val="00EF53F7"/>
    <w:rsid w:val="00EF617B"/>
    <w:rsid w:val="00EF6AC9"/>
    <w:rsid w:val="00EF7303"/>
    <w:rsid w:val="00EF7EDA"/>
    <w:rsid w:val="00F002F3"/>
    <w:rsid w:val="00F00E5C"/>
    <w:rsid w:val="00F016D1"/>
    <w:rsid w:val="00F0234D"/>
    <w:rsid w:val="00F02E91"/>
    <w:rsid w:val="00F04689"/>
    <w:rsid w:val="00F047D9"/>
    <w:rsid w:val="00F04D2A"/>
    <w:rsid w:val="00F051C3"/>
    <w:rsid w:val="00F05341"/>
    <w:rsid w:val="00F07459"/>
    <w:rsid w:val="00F07760"/>
    <w:rsid w:val="00F07F90"/>
    <w:rsid w:val="00F1030C"/>
    <w:rsid w:val="00F103F8"/>
    <w:rsid w:val="00F10D73"/>
    <w:rsid w:val="00F117C5"/>
    <w:rsid w:val="00F119C1"/>
    <w:rsid w:val="00F11B4F"/>
    <w:rsid w:val="00F11F17"/>
    <w:rsid w:val="00F1423B"/>
    <w:rsid w:val="00F14A49"/>
    <w:rsid w:val="00F150E5"/>
    <w:rsid w:val="00F15CDC"/>
    <w:rsid w:val="00F15DC5"/>
    <w:rsid w:val="00F15E80"/>
    <w:rsid w:val="00F1698B"/>
    <w:rsid w:val="00F16BB3"/>
    <w:rsid w:val="00F20C0B"/>
    <w:rsid w:val="00F21317"/>
    <w:rsid w:val="00F21E23"/>
    <w:rsid w:val="00F2230B"/>
    <w:rsid w:val="00F229F8"/>
    <w:rsid w:val="00F23CC5"/>
    <w:rsid w:val="00F25185"/>
    <w:rsid w:val="00F2546A"/>
    <w:rsid w:val="00F254FF"/>
    <w:rsid w:val="00F25778"/>
    <w:rsid w:val="00F27BFF"/>
    <w:rsid w:val="00F27C1E"/>
    <w:rsid w:val="00F3019D"/>
    <w:rsid w:val="00F30D3B"/>
    <w:rsid w:val="00F30DD6"/>
    <w:rsid w:val="00F30F04"/>
    <w:rsid w:val="00F31B97"/>
    <w:rsid w:val="00F31C81"/>
    <w:rsid w:val="00F32B52"/>
    <w:rsid w:val="00F33614"/>
    <w:rsid w:val="00F366C3"/>
    <w:rsid w:val="00F4025B"/>
    <w:rsid w:val="00F4053C"/>
    <w:rsid w:val="00F406FB"/>
    <w:rsid w:val="00F40C59"/>
    <w:rsid w:val="00F40F3C"/>
    <w:rsid w:val="00F40FDC"/>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99"/>
    <w:rsid w:val="00F70356"/>
    <w:rsid w:val="00F70B98"/>
    <w:rsid w:val="00F714BD"/>
    <w:rsid w:val="00F71A83"/>
    <w:rsid w:val="00F71D71"/>
    <w:rsid w:val="00F72A8F"/>
    <w:rsid w:val="00F72A9E"/>
    <w:rsid w:val="00F72C15"/>
    <w:rsid w:val="00F73080"/>
    <w:rsid w:val="00F73AED"/>
    <w:rsid w:val="00F7409E"/>
    <w:rsid w:val="00F7427E"/>
    <w:rsid w:val="00F74751"/>
    <w:rsid w:val="00F75216"/>
    <w:rsid w:val="00F76F72"/>
    <w:rsid w:val="00F772A5"/>
    <w:rsid w:val="00F80195"/>
    <w:rsid w:val="00F820CA"/>
    <w:rsid w:val="00F82282"/>
    <w:rsid w:val="00F83F69"/>
    <w:rsid w:val="00F86EE2"/>
    <w:rsid w:val="00F871FD"/>
    <w:rsid w:val="00F87B67"/>
    <w:rsid w:val="00F903B9"/>
    <w:rsid w:val="00F90404"/>
    <w:rsid w:val="00F90E15"/>
    <w:rsid w:val="00F91692"/>
    <w:rsid w:val="00F91B02"/>
    <w:rsid w:val="00F92384"/>
    <w:rsid w:val="00F929FD"/>
    <w:rsid w:val="00F92BF6"/>
    <w:rsid w:val="00F93F9E"/>
    <w:rsid w:val="00F96CBB"/>
    <w:rsid w:val="00F96DAE"/>
    <w:rsid w:val="00F97867"/>
    <w:rsid w:val="00FA09BD"/>
    <w:rsid w:val="00FA288E"/>
    <w:rsid w:val="00FA32F4"/>
    <w:rsid w:val="00FA3426"/>
    <w:rsid w:val="00FA3E14"/>
    <w:rsid w:val="00FA522C"/>
    <w:rsid w:val="00FA5CD2"/>
    <w:rsid w:val="00FA6383"/>
    <w:rsid w:val="00FA6ED8"/>
    <w:rsid w:val="00FB0027"/>
    <w:rsid w:val="00FB0FF6"/>
    <w:rsid w:val="00FB1141"/>
    <w:rsid w:val="00FB27CC"/>
    <w:rsid w:val="00FB2DD4"/>
    <w:rsid w:val="00FB3781"/>
    <w:rsid w:val="00FB3F5B"/>
    <w:rsid w:val="00FB5592"/>
    <w:rsid w:val="00FB5EE4"/>
    <w:rsid w:val="00FB600A"/>
    <w:rsid w:val="00FB640C"/>
    <w:rsid w:val="00FB73E6"/>
    <w:rsid w:val="00FC15A9"/>
    <w:rsid w:val="00FC2E27"/>
    <w:rsid w:val="00FC307B"/>
    <w:rsid w:val="00FC366F"/>
    <w:rsid w:val="00FC4A95"/>
    <w:rsid w:val="00FC5715"/>
    <w:rsid w:val="00FC6F55"/>
    <w:rsid w:val="00FC70D9"/>
    <w:rsid w:val="00FC7F49"/>
    <w:rsid w:val="00FD0A80"/>
    <w:rsid w:val="00FD1EFF"/>
    <w:rsid w:val="00FD2FAF"/>
    <w:rsid w:val="00FD3715"/>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4766"/>
    <w:rsid w:val="00FF4CE5"/>
    <w:rsid w:val="00FF5AB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4BD42"/>
  <w15:docId w15:val="{296E108A-CB2D-4500-B265-805AD94F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link w:val="Odstavekseznama"/>
    <w:uiPriority w:val="34"/>
    <w:rsid w:val="00C53A34"/>
    <w:rPr>
      <w:rFonts w:ascii="Times New Roman" w:eastAsia="Times New Roman" w:hAnsi="Times New Roman"/>
    </w:rPr>
  </w:style>
  <w:style w:type="paragraph" w:customStyle="1" w:styleId="BodyText31">
    <w:name w:val="Body Text 31"/>
    <w:basedOn w:val="Navaden"/>
    <w:rsid w:val="00D6359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StyleHeading210ptNotBold">
    <w:name w:val="Style Heading 2 + 10 pt Not Bold"/>
    <w:basedOn w:val="Naslov2"/>
    <w:rsid w:val="00337D23"/>
    <w:pPr>
      <w:tabs>
        <w:tab w:val="clear" w:pos="1134"/>
        <w:tab w:val="clear" w:pos="8080"/>
      </w:tabs>
      <w:spacing w:before="120" w:after="60"/>
      <w:jc w:val="left"/>
    </w:pPr>
    <w:rPr>
      <w:rFonts w:ascii="Verdana" w:eastAsia="Times New Roman" w:hAnsi="Verdan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901">
      <w:bodyDiv w:val="1"/>
      <w:marLeft w:val="0"/>
      <w:marRight w:val="0"/>
      <w:marTop w:val="0"/>
      <w:marBottom w:val="0"/>
      <w:divBdr>
        <w:top w:val="none" w:sz="0" w:space="0" w:color="auto"/>
        <w:left w:val="none" w:sz="0" w:space="0" w:color="auto"/>
        <w:bottom w:val="none" w:sz="0" w:space="0" w:color="auto"/>
        <w:right w:val="none" w:sz="0" w:space="0" w:color="auto"/>
      </w:divBdr>
    </w:div>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2308625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48689">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618494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yperlink" Target="https://ejn.gov.si/mojej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A338-772D-41CF-B9BD-020B7D02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14771</Words>
  <Characters>84198</Characters>
  <Application>Microsoft Office Word</Application>
  <DocSecurity>0</DocSecurity>
  <Lines>701</Lines>
  <Paragraphs>197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98772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Tanja Dermastja</cp:lastModifiedBy>
  <cp:revision>10</cp:revision>
  <cp:lastPrinted>2020-03-26T12:51:00Z</cp:lastPrinted>
  <dcterms:created xsi:type="dcterms:W3CDTF">2020-04-02T09:24:00Z</dcterms:created>
  <dcterms:modified xsi:type="dcterms:W3CDTF">2020-04-10T10:16:00Z</dcterms:modified>
</cp:coreProperties>
</file>