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7777777" w:rsidR="0059209E" w:rsidRPr="00C8579C" w:rsidRDefault="0059209E" w:rsidP="00E51BA3">
      <w:pPr>
        <w:keepNext/>
        <w:keepLines/>
        <w:ind w:right="1274"/>
      </w:pPr>
    </w:p>
    <w:p w14:paraId="60546B24" w14:textId="77777777" w:rsidR="007C70A1" w:rsidRPr="00C8579C" w:rsidRDefault="007C70A1" w:rsidP="00E51BA3">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E51BA3">
      <w:pPr>
        <w:keepNext/>
        <w:keepLines/>
        <w:rPr>
          <w:rFonts w:ascii="Tahoma" w:hAnsi="Tahoma" w:cs="Tahoma"/>
          <w:b/>
        </w:rPr>
      </w:pPr>
    </w:p>
    <w:p w14:paraId="740BA6D8" w14:textId="77777777" w:rsidR="0094613F" w:rsidRPr="00C8579C" w:rsidRDefault="0094613F" w:rsidP="00E51BA3">
      <w:pPr>
        <w:keepNext/>
        <w:keepLines/>
        <w:rPr>
          <w:rFonts w:ascii="Tahoma" w:hAnsi="Tahoma" w:cs="Tahoma"/>
          <w:b/>
          <w:bCs/>
        </w:rPr>
      </w:pPr>
      <w:r w:rsidRPr="00C8579C">
        <w:rPr>
          <w:rFonts w:ascii="Tahoma" w:hAnsi="Tahoma" w:cs="Tahoma"/>
          <w:b/>
          <w:bCs/>
        </w:rPr>
        <w:t>JAVNO PODJETJE VODOVOD KANALIZACIJA SNAGA d.o.o.</w:t>
      </w:r>
    </w:p>
    <w:p w14:paraId="7E0CB0DD" w14:textId="77777777" w:rsidR="0094613F" w:rsidRPr="00C8579C" w:rsidRDefault="0094613F" w:rsidP="00E51BA3">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E51BA3">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E51BA3">
      <w:pPr>
        <w:keepNext/>
        <w:keepLines/>
        <w:rPr>
          <w:rFonts w:ascii="Tahoma" w:hAnsi="Tahoma" w:cs="Tahoma"/>
        </w:rPr>
      </w:pPr>
    </w:p>
    <w:p w14:paraId="3C11D014" w14:textId="77777777" w:rsidR="007C70A1" w:rsidRPr="00C8579C" w:rsidRDefault="007C70A1" w:rsidP="00E51BA3">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E51BA3">
      <w:pPr>
        <w:keepNext/>
        <w:keepLines/>
        <w:rPr>
          <w:rFonts w:ascii="Tahoma" w:hAnsi="Tahoma" w:cs="Tahoma"/>
        </w:rPr>
      </w:pPr>
    </w:p>
    <w:p w14:paraId="471FAA50" w14:textId="77777777" w:rsidR="00A04160" w:rsidRPr="00C8579C" w:rsidRDefault="00A04160" w:rsidP="00E51BA3">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E51BA3">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E51BA3">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E51BA3">
      <w:pPr>
        <w:keepNext/>
        <w:keepLines/>
        <w:rPr>
          <w:rFonts w:ascii="Tahoma" w:hAnsi="Tahoma" w:cs="Tahoma"/>
          <w:b/>
        </w:rPr>
      </w:pPr>
    </w:p>
    <w:p w14:paraId="458697D1" w14:textId="77777777" w:rsidR="007C70A1" w:rsidRPr="00C8579C" w:rsidRDefault="007C70A1" w:rsidP="00E51BA3">
      <w:pPr>
        <w:keepNext/>
        <w:keepLines/>
        <w:jc w:val="center"/>
        <w:rPr>
          <w:rFonts w:ascii="Tahoma" w:hAnsi="Tahoma" w:cs="Tahoma"/>
        </w:rPr>
      </w:pPr>
    </w:p>
    <w:p w14:paraId="577B0C4F" w14:textId="19D4A036" w:rsidR="004958CB" w:rsidRPr="00C8579C" w:rsidRDefault="007C70A1" w:rsidP="00E51BA3">
      <w:pPr>
        <w:keepNext/>
        <w:keepLines/>
        <w:rPr>
          <w:rFonts w:ascii="Tahoma" w:hAnsi="Tahoma" w:cs="Tahoma"/>
          <w:b/>
        </w:rPr>
      </w:pPr>
      <w:r w:rsidRPr="00C8579C">
        <w:rPr>
          <w:rFonts w:ascii="Tahoma" w:hAnsi="Tahoma" w:cs="Tahoma"/>
        </w:rPr>
        <w:t xml:space="preserve">Številka: </w:t>
      </w:r>
      <w:r w:rsidR="004C1CDA">
        <w:rPr>
          <w:rFonts w:ascii="Tahoma" w:hAnsi="Tahoma" w:cs="Tahoma"/>
          <w:b/>
        </w:rPr>
        <w:t>VKS-234/20</w:t>
      </w:r>
    </w:p>
    <w:p w14:paraId="2694154F" w14:textId="71BDDF8D" w:rsidR="007C70A1" w:rsidRPr="00C8579C" w:rsidRDefault="00DD73DB" w:rsidP="00E51BA3">
      <w:pPr>
        <w:keepNext/>
        <w:keepLines/>
        <w:rPr>
          <w:rFonts w:ascii="Tahoma" w:hAnsi="Tahoma" w:cs="Tahoma"/>
        </w:rPr>
      </w:pPr>
      <w:r w:rsidRPr="00C8579C">
        <w:rPr>
          <w:rFonts w:ascii="Tahoma" w:hAnsi="Tahoma" w:cs="Tahoma"/>
        </w:rPr>
        <w:t xml:space="preserve">Zadeva: </w:t>
      </w:r>
      <w:r w:rsidR="004D43C1" w:rsidRPr="004D43C1">
        <w:rPr>
          <w:rFonts w:ascii="Tahoma" w:hAnsi="Tahoma" w:cs="Tahoma"/>
        </w:rPr>
        <w:t>JHL-214-109/2020</w:t>
      </w:r>
    </w:p>
    <w:p w14:paraId="1A022CAD" w14:textId="77777777" w:rsidR="004958CB" w:rsidRPr="00C8579C" w:rsidRDefault="004958CB" w:rsidP="00E51BA3">
      <w:pPr>
        <w:keepNext/>
        <w:keepLines/>
        <w:rPr>
          <w:rFonts w:ascii="Tahoma" w:hAnsi="Tahoma" w:cs="Tahoma"/>
        </w:rPr>
      </w:pPr>
    </w:p>
    <w:p w14:paraId="6078AC6E" w14:textId="77777777" w:rsidR="00171035" w:rsidRPr="00C8579C" w:rsidRDefault="00171035" w:rsidP="00E51BA3">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E51BA3">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E51BA3">
      <w:pPr>
        <w:keepNext/>
        <w:keepLines/>
        <w:ind w:right="424"/>
        <w:jc w:val="center"/>
        <w:rPr>
          <w:rFonts w:ascii="Tahoma" w:hAnsi="Tahoma" w:cs="Tahoma"/>
          <w:b/>
        </w:rPr>
      </w:pPr>
    </w:p>
    <w:p w14:paraId="76A633DE" w14:textId="77777777" w:rsidR="004958CB" w:rsidRPr="00C8579C" w:rsidRDefault="00654AC8" w:rsidP="00E51BA3">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14:paraId="6120B2AC" w14:textId="77777777" w:rsidR="004958CB" w:rsidRPr="00C8579C" w:rsidRDefault="004958CB" w:rsidP="00E51BA3">
      <w:pPr>
        <w:keepNext/>
        <w:keepLines/>
        <w:ind w:right="424"/>
        <w:jc w:val="center"/>
        <w:rPr>
          <w:rFonts w:ascii="Tahoma" w:hAnsi="Tahoma" w:cs="Tahoma"/>
        </w:rPr>
      </w:pPr>
    </w:p>
    <w:p w14:paraId="3E736765" w14:textId="77777777" w:rsidR="00444E72" w:rsidRPr="00C8579C" w:rsidRDefault="00444E72" w:rsidP="00E51BA3">
      <w:pPr>
        <w:keepNext/>
        <w:keepLines/>
        <w:ind w:right="424"/>
        <w:jc w:val="center"/>
        <w:rPr>
          <w:rFonts w:ascii="Tahoma" w:hAnsi="Tahoma" w:cs="Tahoma"/>
        </w:rPr>
      </w:pPr>
    </w:p>
    <w:p w14:paraId="31DEAC9F" w14:textId="1F3A9243" w:rsidR="004958CB" w:rsidRPr="00C8579C" w:rsidRDefault="004C1CDA" w:rsidP="00E51BA3">
      <w:pPr>
        <w:keepNext/>
        <w:keepLines/>
        <w:ind w:right="424"/>
        <w:jc w:val="center"/>
        <w:rPr>
          <w:rFonts w:ascii="Tahoma" w:hAnsi="Tahoma" w:cs="Tahoma"/>
          <w:b/>
        </w:rPr>
      </w:pPr>
      <w:r>
        <w:rPr>
          <w:rFonts w:ascii="Tahoma" w:hAnsi="Tahoma" w:cs="Tahoma"/>
          <w:b/>
          <w:bCs/>
          <w:color w:val="000000"/>
          <w:sz w:val="28"/>
          <w:szCs w:val="28"/>
        </w:rPr>
        <w:t>Prevzem produkta LF-B iz obdelave komunalnih odpadkov v RCERO Ljubljana</w:t>
      </w:r>
    </w:p>
    <w:p w14:paraId="469115F8" w14:textId="77777777" w:rsidR="004958CB" w:rsidRPr="00C8579C" w:rsidRDefault="004958CB" w:rsidP="00E51BA3">
      <w:pPr>
        <w:keepNext/>
        <w:keepLines/>
        <w:ind w:right="424"/>
        <w:jc w:val="center"/>
        <w:rPr>
          <w:rFonts w:ascii="Tahoma" w:hAnsi="Tahoma" w:cs="Tahoma"/>
          <w:b/>
        </w:rPr>
      </w:pPr>
    </w:p>
    <w:p w14:paraId="4704AC80" w14:textId="77777777" w:rsidR="004958CB" w:rsidRPr="00C8579C" w:rsidRDefault="004958CB" w:rsidP="00E51BA3">
      <w:pPr>
        <w:keepNext/>
        <w:keepLines/>
        <w:ind w:right="424"/>
        <w:jc w:val="center"/>
        <w:rPr>
          <w:rFonts w:ascii="Tahoma" w:hAnsi="Tahoma" w:cs="Tahoma"/>
          <w:b/>
        </w:rPr>
      </w:pPr>
    </w:p>
    <w:p w14:paraId="195A8970" w14:textId="77777777" w:rsidR="004958CB" w:rsidRPr="00C8579C" w:rsidRDefault="004958CB" w:rsidP="00E51BA3">
      <w:pPr>
        <w:keepNext/>
        <w:keepLines/>
        <w:ind w:right="424"/>
        <w:jc w:val="center"/>
        <w:rPr>
          <w:rFonts w:ascii="Tahoma" w:hAnsi="Tahoma" w:cs="Tahoma"/>
          <w:b/>
        </w:rPr>
      </w:pPr>
    </w:p>
    <w:p w14:paraId="4157467C" w14:textId="77777777" w:rsidR="007C70A1" w:rsidRPr="00C8579C" w:rsidRDefault="007C70A1" w:rsidP="00E51BA3">
      <w:pPr>
        <w:keepNext/>
        <w:keepLines/>
        <w:ind w:right="424"/>
        <w:jc w:val="center"/>
        <w:rPr>
          <w:rFonts w:ascii="Tahoma" w:hAnsi="Tahoma" w:cs="Tahoma"/>
        </w:rPr>
      </w:pPr>
    </w:p>
    <w:p w14:paraId="4C37D0BF" w14:textId="77777777" w:rsidR="00F46CA6" w:rsidRPr="00C8579C" w:rsidRDefault="00F46CA6" w:rsidP="00E51BA3">
      <w:pPr>
        <w:keepNext/>
        <w:keepLines/>
        <w:ind w:right="424"/>
        <w:jc w:val="center"/>
        <w:rPr>
          <w:rFonts w:ascii="Tahoma" w:hAnsi="Tahoma" w:cs="Tahoma"/>
          <w:noProof/>
        </w:rPr>
      </w:pPr>
    </w:p>
    <w:p w14:paraId="14501717" w14:textId="77777777" w:rsidR="00650419" w:rsidRPr="00C8579C" w:rsidRDefault="00650419" w:rsidP="00E51BA3">
      <w:pPr>
        <w:keepNext/>
        <w:keepLines/>
        <w:ind w:right="424"/>
        <w:jc w:val="center"/>
        <w:rPr>
          <w:rFonts w:ascii="Tahoma" w:hAnsi="Tahoma" w:cs="Tahoma"/>
          <w:noProof/>
        </w:rPr>
      </w:pPr>
    </w:p>
    <w:p w14:paraId="5F928FD1" w14:textId="77777777" w:rsidR="00F46CA6" w:rsidRPr="00C8579C" w:rsidRDefault="00F46CA6" w:rsidP="00E51BA3">
      <w:pPr>
        <w:keepNext/>
        <w:keepLines/>
        <w:ind w:right="424"/>
        <w:jc w:val="center"/>
        <w:rPr>
          <w:rFonts w:ascii="Tahoma" w:hAnsi="Tahoma" w:cs="Tahoma"/>
          <w:noProof/>
        </w:rPr>
      </w:pPr>
    </w:p>
    <w:p w14:paraId="14A42330" w14:textId="4A8B927E" w:rsidR="00413199" w:rsidRPr="00C8579C" w:rsidRDefault="000D748B" w:rsidP="00E51BA3">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4B3EFC">
        <w:rPr>
          <w:rFonts w:ascii="Tahoma" w:hAnsi="Tahoma" w:cs="Tahoma"/>
          <w:noProof/>
        </w:rPr>
        <w:t>december</w:t>
      </w:r>
      <w:r w:rsidR="00752313">
        <w:rPr>
          <w:rFonts w:ascii="Tahoma" w:hAnsi="Tahoma" w:cs="Tahoma"/>
          <w:noProof/>
        </w:rPr>
        <w:t xml:space="preserve"> </w:t>
      </w:r>
      <w:r w:rsidR="00FB010A">
        <w:rPr>
          <w:rFonts w:ascii="Tahoma" w:hAnsi="Tahoma" w:cs="Tahoma"/>
          <w:noProof/>
        </w:rPr>
        <w:t>2020</w:t>
      </w:r>
    </w:p>
    <w:p w14:paraId="77E6AF3E" w14:textId="77777777" w:rsidR="007C70A1" w:rsidRPr="00C8579C" w:rsidRDefault="007C70A1" w:rsidP="00E51BA3">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E51BA3">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E51BA3">
      <w:pPr>
        <w:keepNext/>
        <w:keepLines/>
        <w:rPr>
          <w:rFonts w:ascii="Tahoma" w:hAnsi="Tahoma" w:cs="Tahoma"/>
        </w:rPr>
      </w:pPr>
    </w:p>
    <w:p w14:paraId="2443EB7C" w14:textId="77777777" w:rsidR="007C70A1" w:rsidRPr="00C8579C" w:rsidRDefault="007C70A1" w:rsidP="00E51BA3">
      <w:pPr>
        <w:keepNext/>
        <w:keepLines/>
        <w:rPr>
          <w:rFonts w:ascii="Tahoma" w:hAnsi="Tahoma" w:cs="Tahoma"/>
        </w:rPr>
      </w:pPr>
    </w:p>
    <w:p w14:paraId="5CADCBF0" w14:textId="77777777" w:rsidR="007C70A1" w:rsidRPr="00C8579C" w:rsidRDefault="007C70A1" w:rsidP="00E51BA3">
      <w:pPr>
        <w:keepNext/>
        <w:keepLines/>
        <w:rPr>
          <w:rFonts w:ascii="Tahoma" w:hAnsi="Tahoma" w:cs="Tahoma"/>
        </w:rPr>
      </w:pPr>
    </w:p>
    <w:p w14:paraId="12759281" w14:textId="77777777" w:rsidR="007C70A1" w:rsidRPr="00C8579C" w:rsidRDefault="00A04160" w:rsidP="00E51BA3">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38209F2" w14:textId="77777777" w:rsidR="007C70A1" w:rsidRPr="00C8579C" w:rsidRDefault="007C70A1" w:rsidP="00E51BA3">
      <w:pPr>
        <w:keepNext/>
        <w:keepLines/>
        <w:rPr>
          <w:rFonts w:ascii="Tahoma" w:hAnsi="Tahoma" w:cs="Tahoma"/>
        </w:rPr>
      </w:pPr>
    </w:p>
    <w:p w14:paraId="6EC473C2" w14:textId="77777777" w:rsidR="007C70A1" w:rsidRPr="00C8579C" w:rsidRDefault="007C70A1" w:rsidP="00E51BA3">
      <w:pPr>
        <w:keepNext/>
        <w:keepLines/>
        <w:jc w:val="center"/>
        <w:rPr>
          <w:rFonts w:ascii="Tahoma" w:hAnsi="Tahoma" w:cs="Tahoma"/>
        </w:rPr>
      </w:pPr>
    </w:p>
    <w:p w14:paraId="0199DA6F" w14:textId="77777777" w:rsidR="007C70A1" w:rsidRPr="00C8579C" w:rsidRDefault="007C70A1" w:rsidP="00E51BA3">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E51BA3">
      <w:pPr>
        <w:keepNext/>
        <w:keepLines/>
        <w:jc w:val="center"/>
        <w:rPr>
          <w:rFonts w:ascii="Tahoma" w:hAnsi="Tahoma" w:cs="Tahoma"/>
        </w:rPr>
      </w:pPr>
    </w:p>
    <w:p w14:paraId="4AEAEF45" w14:textId="77777777" w:rsidR="007C70A1" w:rsidRPr="00C8579C" w:rsidRDefault="007C70A1" w:rsidP="00E51BA3">
      <w:pPr>
        <w:keepNext/>
        <w:keepLines/>
        <w:jc w:val="center"/>
        <w:rPr>
          <w:rFonts w:ascii="Tahoma" w:hAnsi="Tahoma" w:cs="Tahoma"/>
        </w:rPr>
      </w:pPr>
    </w:p>
    <w:p w14:paraId="31EA036A" w14:textId="77777777" w:rsidR="00D9227D" w:rsidRPr="00C8579C" w:rsidRDefault="00D9227D" w:rsidP="00E51BA3">
      <w:pPr>
        <w:keepNext/>
        <w:keepLines/>
        <w:jc w:val="center"/>
        <w:rPr>
          <w:rFonts w:ascii="Tahoma" w:hAnsi="Tahoma" w:cs="Tahoma"/>
        </w:rPr>
      </w:pPr>
    </w:p>
    <w:p w14:paraId="7991CFD2" w14:textId="77777777" w:rsidR="007C70A1" w:rsidRPr="00C8579C" w:rsidRDefault="007C70A1" w:rsidP="00E51BA3">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E51BA3">
      <w:pPr>
        <w:keepNext/>
        <w:keepLines/>
        <w:rPr>
          <w:rFonts w:ascii="Tahoma" w:hAnsi="Tahoma" w:cs="Tahoma"/>
        </w:rPr>
      </w:pPr>
    </w:p>
    <w:p w14:paraId="1FD5C1F8" w14:textId="77777777" w:rsidR="001B10C8" w:rsidRPr="00C8579C" w:rsidRDefault="001B10C8" w:rsidP="00E51BA3">
      <w:pPr>
        <w:keepNext/>
        <w:keepLines/>
        <w:rPr>
          <w:rFonts w:ascii="Tahoma" w:hAnsi="Tahoma" w:cs="Tahoma"/>
        </w:rPr>
      </w:pPr>
    </w:p>
    <w:p w14:paraId="667F0AAD" w14:textId="672C2B7A" w:rsidR="009A5F76" w:rsidRPr="00C8579C" w:rsidRDefault="00FF0BBB" w:rsidP="00E51BA3">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4C1CDA">
        <w:rPr>
          <w:rFonts w:ascii="Tahoma" w:hAnsi="Tahoma" w:cs="Tahoma"/>
          <w:b/>
          <w:bCs/>
          <w:color w:val="000000"/>
          <w:sz w:val="28"/>
          <w:szCs w:val="28"/>
        </w:rPr>
        <w:t>Prevzem produkta LF-B iz obdelave komunalnih odpadkov v RCERO Ljubljana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E51BA3">
      <w:pPr>
        <w:keepNext/>
        <w:keepLines/>
        <w:jc w:val="center"/>
        <w:rPr>
          <w:rFonts w:ascii="Tahoma" w:hAnsi="Tahoma" w:cs="Tahoma"/>
        </w:rPr>
      </w:pPr>
    </w:p>
    <w:p w14:paraId="789601FF" w14:textId="77777777" w:rsidR="007D7739" w:rsidRPr="00C8579C" w:rsidRDefault="007D7739" w:rsidP="00E51BA3">
      <w:pPr>
        <w:keepNext/>
        <w:keepLines/>
        <w:jc w:val="center"/>
        <w:rPr>
          <w:rFonts w:ascii="Tahoma" w:hAnsi="Tahoma" w:cs="Tahoma"/>
        </w:rPr>
      </w:pPr>
    </w:p>
    <w:p w14:paraId="2DD78C0C" w14:textId="77777777" w:rsidR="007F3A0A" w:rsidRPr="00C8579C" w:rsidRDefault="007F3A0A" w:rsidP="00E51BA3">
      <w:pPr>
        <w:keepNext/>
        <w:keepLines/>
        <w:jc w:val="both"/>
        <w:rPr>
          <w:rFonts w:ascii="Tahoma" w:hAnsi="Tahoma" w:cs="Tahoma"/>
        </w:rPr>
      </w:pPr>
    </w:p>
    <w:p w14:paraId="41247E4D" w14:textId="77777777" w:rsidR="00D9227D" w:rsidRPr="00C8579C" w:rsidRDefault="00D9227D" w:rsidP="00E51BA3">
      <w:pPr>
        <w:keepNext/>
        <w:keepLines/>
        <w:rPr>
          <w:rFonts w:ascii="Tahoma" w:hAnsi="Tahoma" w:cs="Tahoma"/>
        </w:rPr>
      </w:pPr>
    </w:p>
    <w:p w14:paraId="300E36ED" w14:textId="77777777" w:rsidR="007C70A1" w:rsidRPr="00C8579C" w:rsidRDefault="006A1CBC" w:rsidP="00E51BA3">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E51BA3">
      <w:pPr>
        <w:keepNext/>
        <w:keepLines/>
        <w:rPr>
          <w:rFonts w:ascii="Tahoma" w:hAnsi="Tahoma" w:cs="Tahoma"/>
          <w:color w:val="FF0000"/>
        </w:rPr>
      </w:pPr>
    </w:p>
    <w:p w14:paraId="2A24540E" w14:textId="77777777" w:rsidR="007C70A1" w:rsidRPr="00C8579C" w:rsidRDefault="007C70A1" w:rsidP="00E51BA3">
      <w:pPr>
        <w:keepNext/>
        <w:keepLines/>
        <w:rPr>
          <w:rFonts w:ascii="Tahoma" w:hAnsi="Tahoma" w:cs="Tahoma"/>
          <w:color w:val="FF0000"/>
        </w:rPr>
      </w:pPr>
    </w:p>
    <w:p w14:paraId="4EB96025" w14:textId="77777777" w:rsidR="007C70A1" w:rsidRPr="00C8579C" w:rsidRDefault="007C70A1" w:rsidP="00E51BA3">
      <w:pPr>
        <w:keepNext/>
        <w:keepLines/>
        <w:rPr>
          <w:rFonts w:ascii="Tahoma" w:hAnsi="Tahoma" w:cs="Tahoma"/>
          <w:color w:val="FF0000"/>
        </w:rPr>
      </w:pPr>
    </w:p>
    <w:p w14:paraId="38AA5B16" w14:textId="77777777" w:rsidR="007C70A1" w:rsidRPr="00C8579C" w:rsidRDefault="007C70A1" w:rsidP="00E51BA3">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E51BA3">
      <w:pPr>
        <w:keepNext/>
        <w:keepLines/>
        <w:autoSpaceDE w:val="0"/>
        <w:autoSpaceDN w:val="0"/>
        <w:adjustRightInd w:val="0"/>
        <w:rPr>
          <w:rFonts w:ascii="Tahoma" w:hAnsi="Tahoma" w:cs="Tahoma"/>
        </w:rPr>
      </w:pPr>
    </w:p>
    <w:p w14:paraId="7B6D7896" w14:textId="77777777" w:rsidR="00D9227D" w:rsidRPr="00C8579C" w:rsidRDefault="00D9227D" w:rsidP="00E51BA3">
      <w:pPr>
        <w:keepNext/>
        <w:keepLines/>
        <w:autoSpaceDE w:val="0"/>
        <w:autoSpaceDN w:val="0"/>
        <w:adjustRightInd w:val="0"/>
        <w:jc w:val="right"/>
        <w:rPr>
          <w:rFonts w:ascii="Tahoma" w:hAnsi="Tahoma" w:cs="Tahoma"/>
          <w:bCs/>
        </w:rPr>
      </w:pPr>
    </w:p>
    <w:p w14:paraId="31B80103" w14:textId="77777777" w:rsidR="00325548" w:rsidRPr="00C8579C" w:rsidRDefault="00325548" w:rsidP="00E51BA3">
      <w:pPr>
        <w:keepNext/>
        <w:keepLines/>
        <w:autoSpaceDE w:val="0"/>
        <w:autoSpaceDN w:val="0"/>
        <w:adjustRightInd w:val="0"/>
        <w:jc w:val="right"/>
        <w:rPr>
          <w:rFonts w:ascii="Tahoma" w:hAnsi="Tahoma" w:cs="Tahoma"/>
          <w:bCs/>
        </w:rPr>
      </w:pPr>
    </w:p>
    <w:p w14:paraId="7B0BA6EE" w14:textId="77777777" w:rsidR="00325548" w:rsidRPr="00C8579C" w:rsidRDefault="00325548" w:rsidP="00E51BA3">
      <w:pPr>
        <w:keepNext/>
        <w:keepLines/>
        <w:autoSpaceDE w:val="0"/>
        <w:autoSpaceDN w:val="0"/>
        <w:adjustRightInd w:val="0"/>
        <w:jc w:val="right"/>
        <w:rPr>
          <w:rFonts w:ascii="Tahoma" w:hAnsi="Tahoma" w:cs="Tahoma"/>
          <w:bCs/>
        </w:rPr>
      </w:pPr>
    </w:p>
    <w:p w14:paraId="090FE64F" w14:textId="77777777" w:rsidR="00325548" w:rsidRPr="00C8579C" w:rsidRDefault="00325548" w:rsidP="00E51BA3">
      <w:pPr>
        <w:keepNext/>
        <w:keepLines/>
        <w:autoSpaceDE w:val="0"/>
        <w:autoSpaceDN w:val="0"/>
        <w:adjustRightInd w:val="0"/>
        <w:jc w:val="right"/>
        <w:rPr>
          <w:rFonts w:ascii="Tahoma" w:hAnsi="Tahoma" w:cs="Tahoma"/>
          <w:bCs/>
        </w:rPr>
      </w:pPr>
    </w:p>
    <w:p w14:paraId="42032344" w14:textId="77777777" w:rsidR="00325548" w:rsidRPr="00C8579C" w:rsidRDefault="001F195B" w:rsidP="00E51BA3">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E51BA3">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E51BA3">
      <w:pPr>
        <w:keepNext/>
        <w:keepLines/>
        <w:rPr>
          <w:rFonts w:ascii="Tahoma" w:hAnsi="Tahoma" w:cs="Tahoma"/>
        </w:rPr>
      </w:pPr>
    </w:p>
    <w:p w14:paraId="7C553A7C" w14:textId="77777777" w:rsidR="00325548" w:rsidRPr="00C8579C" w:rsidRDefault="00325548" w:rsidP="00E51BA3">
      <w:pPr>
        <w:keepNext/>
        <w:keepLines/>
        <w:rPr>
          <w:rFonts w:ascii="Tahoma" w:hAnsi="Tahoma" w:cs="Tahoma"/>
        </w:rPr>
      </w:pPr>
    </w:p>
    <w:p w14:paraId="6CB1A90C" w14:textId="77777777" w:rsidR="00325548" w:rsidRPr="00C8579C" w:rsidRDefault="00325548" w:rsidP="00E51BA3">
      <w:pPr>
        <w:keepNext/>
        <w:keepLines/>
        <w:rPr>
          <w:rFonts w:ascii="Tahoma" w:hAnsi="Tahoma" w:cs="Tahoma"/>
        </w:rPr>
      </w:pPr>
    </w:p>
    <w:p w14:paraId="76AF10E4" w14:textId="77777777" w:rsidR="00325548" w:rsidRPr="00C8579C" w:rsidRDefault="00325548" w:rsidP="00E51BA3">
      <w:pPr>
        <w:keepNext/>
        <w:keepLines/>
        <w:rPr>
          <w:rFonts w:ascii="Tahoma" w:hAnsi="Tahoma" w:cs="Tahoma"/>
        </w:rPr>
      </w:pPr>
    </w:p>
    <w:p w14:paraId="3527EB72" w14:textId="77777777" w:rsidR="00325548" w:rsidRPr="00C8579C" w:rsidRDefault="00325548" w:rsidP="00E51BA3">
      <w:pPr>
        <w:keepNext/>
        <w:keepLines/>
        <w:rPr>
          <w:rFonts w:ascii="Tahoma" w:hAnsi="Tahoma" w:cs="Tahoma"/>
        </w:rPr>
      </w:pPr>
    </w:p>
    <w:p w14:paraId="57804E8D" w14:textId="77777777" w:rsidR="00325548" w:rsidRPr="00C8579C" w:rsidRDefault="00325548" w:rsidP="00E51BA3">
      <w:pPr>
        <w:keepNext/>
        <w:keepLines/>
        <w:rPr>
          <w:rFonts w:ascii="Tahoma" w:hAnsi="Tahoma" w:cs="Tahoma"/>
        </w:rPr>
      </w:pPr>
    </w:p>
    <w:p w14:paraId="705264C4" w14:textId="77777777" w:rsidR="00542462" w:rsidRPr="00C8579C" w:rsidRDefault="00890FA5" w:rsidP="00E51BA3">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E51BA3">
      <w:pPr>
        <w:keepNext/>
        <w:keepLines/>
        <w:jc w:val="both"/>
        <w:rPr>
          <w:rFonts w:ascii="Tahoma" w:hAnsi="Tahoma" w:cs="Tahoma"/>
          <w:b/>
          <w:sz w:val="16"/>
          <w:szCs w:val="16"/>
        </w:rPr>
      </w:pPr>
    </w:p>
    <w:p w14:paraId="6195CBC1" w14:textId="77777777" w:rsidR="007C70A1" w:rsidRPr="00C8579C" w:rsidRDefault="007C70A1" w:rsidP="00E51BA3">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F2349A" w:rsidRDefault="007C70A1" w:rsidP="00E51BA3">
      <w:pPr>
        <w:keepNext/>
        <w:keepLines/>
        <w:jc w:val="both"/>
        <w:rPr>
          <w:rFonts w:ascii="Tahoma" w:hAnsi="Tahoma" w:cs="Tahoma"/>
          <w:color w:val="000000"/>
        </w:rPr>
      </w:pPr>
    </w:p>
    <w:p w14:paraId="07EF058F" w14:textId="40E362A7" w:rsidR="00FE3DED" w:rsidRPr="00F2349A" w:rsidRDefault="00FE3DED" w:rsidP="00E51BA3">
      <w:pPr>
        <w:keepNext/>
        <w:keepLines/>
        <w:jc w:val="both"/>
        <w:rPr>
          <w:rFonts w:ascii="Tahoma" w:hAnsi="Tahoma" w:cs="Tahoma"/>
          <w:color w:val="000000"/>
        </w:rPr>
      </w:pPr>
      <w:r w:rsidRPr="00F2349A">
        <w:rPr>
          <w:rFonts w:ascii="Tahoma" w:hAnsi="Tahoma" w:cs="Tahoma"/>
          <w:color w:val="000000"/>
        </w:rPr>
        <w:t xml:space="preserve">Predmet javnega naročila je </w:t>
      </w:r>
      <w:r w:rsidR="006B7626" w:rsidRPr="00F2349A">
        <w:rPr>
          <w:rFonts w:ascii="Tahoma" w:hAnsi="Tahoma" w:cs="Tahoma"/>
          <w:b/>
          <w:color w:val="000000"/>
        </w:rPr>
        <w:t>prevzem produktov</w:t>
      </w:r>
      <w:r w:rsidR="006B7626" w:rsidRPr="00F2349A">
        <w:rPr>
          <w:rFonts w:ascii="Tahoma" w:hAnsi="Tahoma" w:cs="Tahoma"/>
          <w:color w:val="000000"/>
        </w:rPr>
        <w:t xml:space="preserve"> </w:t>
      </w:r>
      <w:r w:rsidRPr="00F2349A">
        <w:rPr>
          <w:rFonts w:ascii="Tahoma" w:hAnsi="Tahoma" w:cs="Tahoma"/>
          <w:color w:val="000000"/>
        </w:rPr>
        <w:t xml:space="preserve">(v nadaljevanju tudi: produkt) </w:t>
      </w:r>
      <w:r w:rsidRPr="00F2349A">
        <w:rPr>
          <w:rFonts w:ascii="Tahoma" w:hAnsi="Tahoma" w:cs="Tahoma"/>
          <w:b/>
          <w:color w:val="000000"/>
        </w:rPr>
        <w:t>iz obdelave mešanih komunalnih odpadkov</w:t>
      </w:r>
      <w:r w:rsidRPr="00F2349A">
        <w:rPr>
          <w:rFonts w:ascii="Tahoma" w:hAnsi="Tahoma" w:cs="Tahoma"/>
          <w:color w:val="000000"/>
        </w:rPr>
        <w:t xml:space="preserve"> (v nadaljevanju MKO), ki nastajajo v procesu obdelave odpadkov v obratu za mehansko-biološko obdelavo (v nadaljevanju: MBO) Regijskega centra za ravnanje z odpadki Ljubljana, Cesta dveh cesarjev 101, 1000 Ljubljana (v </w:t>
      </w:r>
      <w:r w:rsidR="006B7626" w:rsidRPr="00F2349A">
        <w:rPr>
          <w:rFonts w:ascii="Tahoma" w:hAnsi="Tahoma" w:cs="Tahoma"/>
          <w:color w:val="000000"/>
        </w:rPr>
        <w:t>nadaljevanju: RCERO Ljubljana).</w:t>
      </w:r>
    </w:p>
    <w:p w14:paraId="77B4F232" w14:textId="77777777" w:rsidR="00FE3DED" w:rsidRPr="00FE3DED" w:rsidRDefault="00FE3DED" w:rsidP="00E51BA3">
      <w:pPr>
        <w:keepNext/>
        <w:keepLines/>
        <w:jc w:val="both"/>
        <w:rPr>
          <w:rFonts w:ascii="Tahoma" w:hAnsi="Tahoma" w:cs="Tahoma"/>
        </w:rPr>
      </w:pPr>
    </w:p>
    <w:p w14:paraId="73BC71A8" w14:textId="0AA69E5A" w:rsidR="00FE3DED" w:rsidRPr="00FE3DED" w:rsidRDefault="00FE3DED" w:rsidP="00E51BA3">
      <w:pPr>
        <w:keepNext/>
        <w:keepLines/>
        <w:jc w:val="both"/>
        <w:rPr>
          <w:rFonts w:ascii="Tahoma" w:hAnsi="Tahoma" w:cs="Tahoma"/>
        </w:rPr>
      </w:pPr>
      <w:r w:rsidRPr="00FE3DED">
        <w:rPr>
          <w:rFonts w:ascii="Tahoma" w:hAnsi="Tahoma" w:cs="Tahoma"/>
        </w:rPr>
        <w:t xml:space="preserve">Predmet javnega naročila je razdeljen na </w:t>
      </w:r>
      <w:r>
        <w:rPr>
          <w:rFonts w:ascii="Tahoma" w:hAnsi="Tahoma" w:cs="Tahoma"/>
        </w:rPr>
        <w:t>2 (dva) sklopa, in sicer</w:t>
      </w:r>
      <w:r w:rsidRPr="00FE3DED">
        <w:rPr>
          <w:rFonts w:ascii="Tahoma" w:hAnsi="Tahoma" w:cs="Tahoma"/>
        </w:rPr>
        <w:t>:</w:t>
      </w:r>
    </w:p>
    <w:p w14:paraId="1F611FDC" w14:textId="77777777" w:rsidR="00FE3DED" w:rsidRPr="00FE3DED" w:rsidRDefault="00FE3DED" w:rsidP="00E51BA3">
      <w:pPr>
        <w:keepNext/>
        <w:keepLines/>
        <w:jc w:val="both"/>
        <w:rPr>
          <w:rFonts w:ascii="Tahoma" w:hAnsi="Tahoma" w:cs="Tahoma"/>
        </w:rPr>
      </w:pPr>
    </w:p>
    <w:p w14:paraId="6C100F10" w14:textId="576E3513" w:rsidR="00FE3DED" w:rsidRPr="00FE3DED" w:rsidRDefault="00FE3DED" w:rsidP="00E51BA3">
      <w:pPr>
        <w:keepNext/>
        <w:keepLines/>
        <w:numPr>
          <w:ilvl w:val="0"/>
          <w:numId w:val="38"/>
        </w:numPr>
        <w:jc w:val="both"/>
        <w:rPr>
          <w:rFonts w:ascii="Tahoma" w:hAnsi="Tahoma" w:cs="Tahoma"/>
        </w:rPr>
      </w:pPr>
      <w:r w:rsidRPr="00E51BA3">
        <w:rPr>
          <w:rFonts w:ascii="Tahoma" w:hAnsi="Tahoma" w:cs="Tahoma"/>
          <w:b/>
        </w:rPr>
        <w:t>Sklop 1: lahka frakcija LF-</w:t>
      </w:r>
      <w:r w:rsidR="004B3EFC">
        <w:rPr>
          <w:rFonts w:ascii="Tahoma" w:hAnsi="Tahoma" w:cs="Tahoma"/>
          <w:b/>
        </w:rPr>
        <w:t>B</w:t>
      </w:r>
      <w:r w:rsidRPr="00E51BA3">
        <w:rPr>
          <w:rFonts w:ascii="Tahoma" w:hAnsi="Tahoma" w:cs="Tahoma"/>
          <w:b/>
        </w:rPr>
        <w:t xml:space="preserve"> v razsutem stanju </w:t>
      </w:r>
      <w:r w:rsidR="00F2349A">
        <w:rPr>
          <w:rFonts w:ascii="Tahoma" w:hAnsi="Tahoma" w:cs="Tahoma"/>
        </w:rPr>
        <w:t xml:space="preserve">z </w:t>
      </w:r>
      <w:r w:rsidR="00F2349A" w:rsidRPr="00FE3DED">
        <w:rPr>
          <w:rFonts w:ascii="Tahoma" w:hAnsi="Tahoma" w:cs="Tahoma"/>
        </w:rPr>
        <w:t>EWC</w:t>
      </w:r>
      <w:r w:rsidR="00F2349A">
        <w:rPr>
          <w:rFonts w:ascii="Tahoma" w:hAnsi="Tahoma" w:cs="Tahoma"/>
        </w:rPr>
        <w:t xml:space="preserve"> oznako</w:t>
      </w:r>
      <w:r w:rsidR="00F2349A" w:rsidRPr="00FE3DED">
        <w:rPr>
          <w:rFonts w:ascii="Tahoma" w:hAnsi="Tahoma" w:cs="Tahoma"/>
        </w:rPr>
        <w:t xml:space="preserve"> 19 12 12 </w:t>
      </w:r>
      <w:r w:rsidRPr="00FE3DED">
        <w:rPr>
          <w:rFonts w:ascii="Tahoma" w:hAnsi="Tahoma" w:cs="Tahoma"/>
        </w:rPr>
        <w:t xml:space="preserve"> (v nadaljevanju: Sklop 1 ali tudi LF-</w:t>
      </w:r>
      <w:r w:rsidR="0053213B">
        <w:rPr>
          <w:rFonts w:ascii="Tahoma" w:hAnsi="Tahoma" w:cs="Tahoma"/>
        </w:rPr>
        <w:t>B</w:t>
      </w:r>
      <w:r w:rsidR="0053213B" w:rsidRPr="00FE3DED">
        <w:rPr>
          <w:rFonts w:ascii="Tahoma" w:hAnsi="Tahoma" w:cs="Tahoma"/>
        </w:rPr>
        <w:t xml:space="preserve"> </w:t>
      </w:r>
      <w:r w:rsidR="006B7626">
        <w:rPr>
          <w:rFonts w:ascii="Tahoma" w:hAnsi="Tahoma" w:cs="Tahoma"/>
        </w:rPr>
        <w:t xml:space="preserve"> ali produkt</w:t>
      </w:r>
      <w:r w:rsidRPr="00FE3DED">
        <w:rPr>
          <w:rFonts w:ascii="Tahoma" w:hAnsi="Tahoma" w:cs="Tahoma"/>
        </w:rPr>
        <w:t>),</w:t>
      </w:r>
    </w:p>
    <w:p w14:paraId="3F1ED857" w14:textId="539A07BB" w:rsidR="00FE3DED" w:rsidRPr="00FE3DED" w:rsidRDefault="00FE3DED" w:rsidP="00E51BA3">
      <w:pPr>
        <w:keepNext/>
        <w:keepLines/>
        <w:numPr>
          <w:ilvl w:val="0"/>
          <w:numId w:val="38"/>
        </w:numPr>
        <w:jc w:val="both"/>
        <w:rPr>
          <w:rFonts w:ascii="Tahoma" w:hAnsi="Tahoma" w:cs="Tahoma"/>
        </w:rPr>
      </w:pPr>
      <w:r w:rsidRPr="00E51BA3">
        <w:rPr>
          <w:rFonts w:ascii="Tahoma" w:hAnsi="Tahoma" w:cs="Tahoma"/>
          <w:b/>
        </w:rPr>
        <w:t>Sklop 2: lahka frakcija LF-</w:t>
      </w:r>
      <w:r w:rsidR="006B7626" w:rsidRPr="00E51BA3">
        <w:rPr>
          <w:rFonts w:ascii="Tahoma" w:hAnsi="Tahoma" w:cs="Tahoma"/>
          <w:b/>
        </w:rPr>
        <w:t>B</w:t>
      </w:r>
      <w:r w:rsidR="004B3EFC">
        <w:rPr>
          <w:rFonts w:ascii="Tahoma" w:hAnsi="Tahoma" w:cs="Tahoma"/>
          <w:b/>
        </w:rPr>
        <w:t>1</w:t>
      </w:r>
      <w:r w:rsidR="00F2349A">
        <w:rPr>
          <w:rFonts w:ascii="Tahoma" w:hAnsi="Tahoma" w:cs="Tahoma"/>
        </w:rPr>
        <w:t xml:space="preserve"> z </w:t>
      </w:r>
      <w:r w:rsidR="00F2349A" w:rsidRPr="00FE3DED">
        <w:rPr>
          <w:rFonts w:ascii="Tahoma" w:hAnsi="Tahoma" w:cs="Tahoma"/>
        </w:rPr>
        <w:t>EWC</w:t>
      </w:r>
      <w:r w:rsidR="00F2349A">
        <w:rPr>
          <w:rFonts w:ascii="Tahoma" w:hAnsi="Tahoma" w:cs="Tahoma"/>
        </w:rPr>
        <w:t xml:space="preserve"> oznako</w:t>
      </w:r>
      <w:r w:rsidR="00F2349A" w:rsidRPr="00FE3DED">
        <w:rPr>
          <w:rFonts w:ascii="Tahoma" w:hAnsi="Tahoma" w:cs="Tahoma"/>
        </w:rPr>
        <w:t xml:space="preserve"> 19 12 12 </w:t>
      </w:r>
      <w:r w:rsidRPr="00FE3DED">
        <w:rPr>
          <w:rFonts w:ascii="Tahoma" w:hAnsi="Tahoma" w:cs="Tahoma"/>
        </w:rPr>
        <w:t>(v nadaljevanju: Sklop 2 ali tudi LF-</w:t>
      </w:r>
      <w:r w:rsidR="006B7626">
        <w:rPr>
          <w:rFonts w:ascii="Tahoma" w:hAnsi="Tahoma" w:cs="Tahoma"/>
        </w:rPr>
        <w:t>B</w:t>
      </w:r>
      <w:r w:rsidR="00AC4341">
        <w:rPr>
          <w:rFonts w:ascii="Tahoma" w:hAnsi="Tahoma" w:cs="Tahoma"/>
        </w:rPr>
        <w:t>1</w:t>
      </w:r>
      <w:r w:rsidR="006B7626">
        <w:rPr>
          <w:rFonts w:ascii="Tahoma" w:hAnsi="Tahoma" w:cs="Tahoma"/>
        </w:rPr>
        <w:t xml:space="preserve"> ali produkt</w:t>
      </w:r>
      <w:r w:rsidRPr="00FE3DED">
        <w:rPr>
          <w:rFonts w:ascii="Tahoma" w:hAnsi="Tahoma" w:cs="Tahoma"/>
        </w:rPr>
        <w:t xml:space="preserve">).                                 </w:t>
      </w:r>
    </w:p>
    <w:p w14:paraId="60002785" w14:textId="77777777" w:rsidR="000D500C" w:rsidRPr="00C8579C" w:rsidRDefault="000D500C" w:rsidP="00E51BA3">
      <w:pPr>
        <w:keepNext/>
        <w:keepLines/>
        <w:jc w:val="both"/>
        <w:rPr>
          <w:rFonts w:ascii="Tahoma" w:hAnsi="Tahoma" w:cs="Tahoma"/>
        </w:rPr>
      </w:pPr>
    </w:p>
    <w:p w14:paraId="400145DE" w14:textId="77777777" w:rsidR="00E51BA3" w:rsidRDefault="00E51BA3" w:rsidP="00E51BA3">
      <w:pPr>
        <w:keepNext/>
        <w:keepLines/>
        <w:jc w:val="both"/>
        <w:rPr>
          <w:rFonts w:ascii="Tahoma" w:hAnsi="Tahoma" w:cs="Tahoma"/>
          <w:color w:val="000000"/>
        </w:rPr>
      </w:pPr>
      <w:r>
        <w:rPr>
          <w:rFonts w:ascii="Tahoma" w:hAnsi="Tahoma" w:cs="Tahoma"/>
          <w:color w:val="000000"/>
        </w:rPr>
        <w:t>Naročnik bo z izbranim ponudnikom za</w:t>
      </w:r>
    </w:p>
    <w:p w14:paraId="00F8F0B0" w14:textId="55CB8556" w:rsidR="00C82B33" w:rsidRPr="00E51BA3" w:rsidRDefault="00E51BA3" w:rsidP="00E51BA3">
      <w:pPr>
        <w:pStyle w:val="Odstavekseznama"/>
        <w:keepNext/>
        <w:keepLines/>
        <w:numPr>
          <w:ilvl w:val="0"/>
          <w:numId w:val="38"/>
        </w:numPr>
        <w:jc w:val="both"/>
        <w:rPr>
          <w:rFonts w:ascii="Tahoma" w:hAnsi="Tahoma" w:cs="Tahoma"/>
          <w:color w:val="000000" w:themeColor="text1"/>
        </w:rPr>
      </w:pPr>
      <w:r w:rsidRPr="00E51BA3">
        <w:rPr>
          <w:rFonts w:ascii="Tahoma" w:hAnsi="Tahoma" w:cs="Tahoma"/>
          <w:color w:val="000000" w:themeColor="text1"/>
        </w:rPr>
        <w:t>Sklop 1</w:t>
      </w:r>
      <w:r w:rsidR="004B3EFC">
        <w:rPr>
          <w:rFonts w:ascii="Tahoma" w:hAnsi="Tahoma" w:cs="Tahoma"/>
          <w:color w:val="000000" w:themeColor="text1"/>
        </w:rPr>
        <w:t xml:space="preserve"> in Sklop 2</w:t>
      </w:r>
      <w:r w:rsidRPr="00E51BA3">
        <w:rPr>
          <w:rFonts w:ascii="Tahoma" w:hAnsi="Tahoma" w:cs="Tahoma"/>
          <w:color w:val="000000" w:themeColor="text1"/>
        </w:rPr>
        <w:t xml:space="preserve"> sklenil okvirni sporazum </w:t>
      </w:r>
      <w:r w:rsidR="00D974F2" w:rsidRPr="00E51BA3">
        <w:rPr>
          <w:rFonts w:ascii="Tahoma" w:hAnsi="Tahoma" w:cs="Tahoma"/>
          <w:color w:val="000000" w:themeColor="text1"/>
        </w:rPr>
        <w:t xml:space="preserve">za obdobje </w:t>
      </w:r>
      <w:r w:rsidR="004B3EFC">
        <w:rPr>
          <w:rFonts w:ascii="Tahoma" w:hAnsi="Tahoma" w:cs="Tahoma"/>
          <w:color w:val="000000" w:themeColor="text1"/>
        </w:rPr>
        <w:t>24</w:t>
      </w:r>
      <w:r w:rsidR="004B3EFC" w:rsidRPr="00E51BA3">
        <w:rPr>
          <w:rFonts w:ascii="Tahoma" w:hAnsi="Tahoma" w:cs="Tahoma"/>
          <w:color w:val="000000" w:themeColor="text1"/>
        </w:rPr>
        <w:t xml:space="preserve"> </w:t>
      </w:r>
      <w:r w:rsidR="00D04873" w:rsidRPr="00E51BA3">
        <w:rPr>
          <w:rFonts w:ascii="Tahoma" w:hAnsi="Tahoma" w:cs="Tahoma"/>
          <w:color w:val="000000" w:themeColor="text1"/>
        </w:rPr>
        <w:t>mesecev</w:t>
      </w:r>
      <w:r w:rsidR="00D80BAE" w:rsidRPr="00E51BA3">
        <w:rPr>
          <w:rFonts w:ascii="Tahoma" w:hAnsi="Tahoma" w:cs="Tahoma"/>
          <w:color w:val="000000" w:themeColor="text1"/>
        </w:rPr>
        <w:t xml:space="preserve"> </w:t>
      </w:r>
      <w:r w:rsidR="00146F1B" w:rsidRPr="00E51BA3">
        <w:rPr>
          <w:rFonts w:ascii="Tahoma" w:hAnsi="Tahoma" w:cs="Tahoma"/>
          <w:color w:val="000000" w:themeColor="text1"/>
        </w:rPr>
        <w:t xml:space="preserve">od </w:t>
      </w:r>
      <w:r w:rsidR="00EB542A" w:rsidRPr="00E51BA3">
        <w:rPr>
          <w:rFonts w:ascii="Tahoma" w:hAnsi="Tahoma" w:cs="Tahoma"/>
          <w:color w:val="000000" w:themeColor="text1"/>
        </w:rPr>
        <w:t xml:space="preserve">datuma </w:t>
      </w:r>
      <w:r w:rsidR="00C87EE0" w:rsidRPr="00E51BA3">
        <w:rPr>
          <w:rFonts w:ascii="Tahoma" w:hAnsi="Tahoma" w:cs="Tahoma"/>
          <w:color w:val="000000" w:themeColor="text1"/>
        </w:rPr>
        <w:t>sklenitve</w:t>
      </w:r>
      <w:r w:rsidR="00EB542A" w:rsidRPr="00E51BA3">
        <w:rPr>
          <w:rFonts w:ascii="Tahoma" w:hAnsi="Tahoma" w:cs="Tahoma"/>
          <w:color w:val="000000" w:themeColor="text1"/>
        </w:rPr>
        <w:t xml:space="preserve"> okvirnega sporazuma s strani obeh strank okvirnega sporazuma</w:t>
      </w:r>
      <w:r w:rsidR="00C87EE0" w:rsidRPr="00E51BA3">
        <w:rPr>
          <w:rFonts w:ascii="Tahoma" w:hAnsi="Tahoma" w:cs="Tahoma"/>
          <w:color w:val="000000" w:themeColor="text1"/>
        </w:rPr>
        <w:t xml:space="preserve"> oziroma do izčrpanja vrednosti okvirnega sporazuma, kar nastopi prej</w:t>
      </w:r>
      <w:r w:rsidR="004B3EFC">
        <w:rPr>
          <w:rFonts w:ascii="Tahoma" w:hAnsi="Tahoma" w:cs="Tahoma"/>
          <w:color w:val="000000" w:themeColor="text1"/>
        </w:rPr>
        <w:t>.</w:t>
      </w:r>
    </w:p>
    <w:p w14:paraId="3622F028" w14:textId="21E2E5BB" w:rsidR="00AD6596" w:rsidRPr="00C8579C" w:rsidRDefault="00AD6596" w:rsidP="00E51BA3">
      <w:pPr>
        <w:keepNext/>
        <w:keepLines/>
        <w:tabs>
          <w:tab w:val="left" w:pos="4958"/>
          <w:tab w:val="left" w:pos="7064"/>
        </w:tabs>
        <w:jc w:val="both"/>
        <w:rPr>
          <w:rFonts w:ascii="Tahoma" w:hAnsi="Tahoma" w:cs="Tahoma"/>
        </w:rPr>
      </w:pPr>
    </w:p>
    <w:p w14:paraId="7563F363" w14:textId="77777777" w:rsidR="008D27F8" w:rsidRPr="00C8579C" w:rsidRDefault="00DE5970" w:rsidP="00E51BA3">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167D1A66" w14:textId="77777777" w:rsidR="00777852" w:rsidRPr="00C8579C" w:rsidRDefault="00777852" w:rsidP="00E51BA3">
      <w:pPr>
        <w:keepNext/>
        <w:keepLines/>
        <w:jc w:val="both"/>
        <w:rPr>
          <w:rFonts w:ascii="Tahoma" w:hAnsi="Tahoma" w:cs="Tahoma"/>
          <w:highlight w:val="yellow"/>
        </w:rPr>
      </w:pPr>
    </w:p>
    <w:p w14:paraId="586A713A" w14:textId="77777777" w:rsidR="007C70A1" w:rsidRPr="00C8579C" w:rsidRDefault="007C70A1" w:rsidP="00E51BA3">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E51BA3">
      <w:pPr>
        <w:keepNext/>
        <w:keepLines/>
        <w:jc w:val="both"/>
        <w:rPr>
          <w:rFonts w:ascii="Tahoma" w:hAnsi="Tahoma" w:cs="Tahoma"/>
        </w:rPr>
      </w:pPr>
    </w:p>
    <w:p w14:paraId="765EA1B7" w14:textId="5B9ADF9E" w:rsidR="007C70A1" w:rsidRPr="00C8579C" w:rsidRDefault="007C70A1" w:rsidP="00E51BA3">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9468A">
        <w:rPr>
          <w:rFonts w:ascii="Tahoma" w:hAnsi="Tahoma" w:cs="Tahoma"/>
          <w:bCs/>
          <w:noProof/>
        </w:rPr>
        <w:t xml:space="preserve"> (krajše: JP VOKA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4C1CDA">
        <w:rPr>
          <w:rFonts w:ascii="Tahoma" w:hAnsi="Tahoma" w:cs="Tahoma"/>
          <w:b/>
          <w:bCs/>
        </w:rPr>
        <w:t>Prevzem produkta LF-B iz obdelave komunalnih odpadkov v RCERO Ljubljana</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E51BA3">
      <w:pPr>
        <w:keepNext/>
        <w:keepLines/>
        <w:ind w:left="708"/>
        <w:jc w:val="both"/>
        <w:rPr>
          <w:rFonts w:ascii="Tahoma" w:hAnsi="Tahoma" w:cs="Tahoma"/>
          <w:b/>
        </w:rPr>
      </w:pPr>
    </w:p>
    <w:p w14:paraId="654F8D03" w14:textId="77777777" w:rsidR="007C70A1" w:rsidRPr="00C8579C" w:rsidRDefault="007C70A1" w:rsidP="00E51BA3">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E51BA3">
      <w:pPr>
        <w:keepNext/>
        <w:keepLines/>
        <w:jc w:val="both"/>
      </w:pPr>
    </w:p>
    <w:p w14:paraId="63995916" w14:textId="77777777" w:rsidR="007C70A1" w:rsidRPr="00C8579C" w:rsidRDefault="007C70A1" w:rsidP="00E51BA3">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0CFB87CC" w14:textId="6932F03C" w:rsidR="00F1423B" w:rsidRPr="00C8579C" w:rsidRDefault="00F1423B" w:rsidP="00E51BA3">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w:t>
      </w:r>
      <w:r w:rsidR="0045383F">
        <w:rPr>
          <w:rFonts w:ascii="Tahoma" w:hAnsi="Tahoma" w:cs="Tahoma"/>
        </w:rPr>
        <w:t>s spremembami</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14:paraId="289558AE" w14:textId="20A56491" w:rsidR="00F1423B" w:rsidRDefault="00F1423B" w:rsidP="00E51BA3">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43/11, 60/11-ZTP-D</w:t>
      </w:r>
      <w:r w:rsidR="00C87EE0" w:rsidRPr="00C8579C">
        <w:rPr>
          <w:rFonts w:ascii="Tahoma" w:hAnsi="Tahoma" w:cs="Tahoma"/>
        </w:rPr>
        <w:t xml:space="preserve">, </w:t>
      </w:r>
      <w:r w:rsidR="00C7533B" w:rsidRPr="00C8579C">
        <w:rPr>
          <w:rFonts w:ascii="Tahoma" w:hAnsi="Tahoma" w:cs="Tahoma"/>
        </w:rPr>
        <w:t>63/13</w:t>
      </w:r>
      <w:r w:rsidR="00C87EE0" w:rsidRPr="00C8579C">
        <w:rPr>
          <w:rFonts w:ascii="Tahoma" w:hAnsi="Tahoma" w:cs="Tahoma"/>
        </w:rPr>
        <w:t>, 90/14 in 60/17</w:t>
      </w:r>
      <w:r w:rsidR="00137300" w:rsidRPr="00C8579C">
        <w:rPr>
          <w:rFonts w:ascii="Tahoma" w:hAnsi="Tahoma" w:cs="Tahoma"/>
        </w:rPr>
        <w:t>; v nadaljevanju: ZPVPJN</w:t>
      </w:r>
      <w:r w:rsidRPr="00C8579C">
        <w:rPr>
          <w:rFonts w:ascii="Tahoma" w:hAnsi="Tahoma" w:cs="Tahoma"/>
        </w:rPr>
        <w:t>),</w:t>
      </w:r>
    </w:p>
    <w:p w14:paraId="247AD67C" w14:textId="4E8E9EEF" w:rsidR="00FE3DED" w:rsidRPr="00830931" w:rsidRDefault="00FE3DED" w:rsidP="00E51BA3">
      <w:pPr>
        <w:pStyle w:val="Odstavekseznama"/>
        <w:keepNext/>
        <w:keepLines/>
        <w:numPr>
          <w:ilvl w:val="0"/>
          <w:numId w:val="5"/>
        </w:numPr>
        <w:jc w:val="both"/>
        <w:rPr>
          <w:rFonts w:ascii="Tahoma" w:hAnsi="Tahoma" w:cs="Tahoma"/>
        </w:rPr>
      </w:pPr>
      <w:r w:rsidRPr="00830931">
        <w:rPr>
          <w:rFonts w:ascii="Tahoma" w:hAnsi="Tahoma" w:cs="Tahoma"/>
          <w:bCs/>
        </w:rPr>
        <w:t>Uredbe o odlagališčih odpadkov (Ur. l. RS, št. 10/14, 54/15, 36/16 in 37/18)</w:t>
      </w:r>
      <w:r>
        <w:rPr>
          <w:rFonts w:ascii="Tahoma" w:hAnsi="Tahoma" w:cs="Tahoma"/>
          <w:bCs/>
        </w:rPr>
        <w:t>,</w:t>
      </w:r>
    </w:p>
    <w:p w14:paraId="040FE153" w14:textId="00ADB908" w:rsidR="00FE3DED" w:rsidRPr="00C8579C" w:rsidRDefault="00FE3DED" w:rsidP="00E51BA3">
      <w:pPr>
        <w:keepNext/>
        <w:keepLines/>
        <w:numPr>
          <w:ilvl w:val="0"/>
          <w:numId w:val="5"/>
        </w:numPr>
        <w:jc w:val="both"/>
        <w:rPr>
          <w:rFonts w:ascii="Tahoma" w:hAnsi="Tahoma" w:cs="Tahoma"/>
        </w:rPr>
      </w:pPr>
      <w:r w:rsidRPr="005D654E">
        <w:rPr>
          <w:rFonts w:ascii="Tahoma" w:hAnsi="Tahoma" w:cs="Tahoma"/>
        </w:rPr>
        <w:t>Uredbe o odpadkih (U</w:t>
      </w:r>
      <w:r>
        <w:rPr>
          <w:rFonts w:ascii="Tahoma" w:hAnsi="Tahoma" w:cs="Tahoma"/>
        </w:rPr>
        <w:t>r</w:t>
      </w:r>
      <w:r w:rsidRPr="005D654E">
        <w:rPr>
          <w:rFonts w:ascii="Tahoma" w:hAnsi="Tahoma" w:cs="Tahoma"/>
        </w:rPr>
        <w:t xml:space="preserve">. l. RS, št. </w:t>
      </w:r>
      <w:r w:rsidRPr="00830931">
        <w:rPr>
          <w:rFonts w:ascii="Tahoma" w:hAnsi="Tahoma" w:cs="Tahoma"/>
          <w:bCs/>
        </w:rPr>
        <w:t>37/15</w:t>
      </w:r>
      <w:r w:rsidRPr="00606533">
        <w:rPr>
          <w:rFonts w:ascii="Tahoma" w:hAnsi="Tahoma" w:cs="Tahoma"/>
          <w:bCs/>
        </w:rPr>
        <w:t xml:space="preserve"> in </w:t>
      </w:r>
      <w:r w:rsidRPr="00830931">
        <w:rPr>
          <w:rFonts w:ascii="Tahoma" w:hAnsi="Tahoma" w:cs="Tahoma"/>
          <w:bCs/>
        </w:rPr>
        <w:t>69/15</w:t>
      </w:r>
      <w:r w:rsidRPr="005D654E">
        <w:rPr>
          <w:rFonts w:ascii="Tahoma" w:hAnsi="Tahoma" w:cs="Tahoma"/>
        </w:rPr>
        <w:t>)</w:t>
      </w:r>
      <w:r>
        <w:rPr>
          <w:rFonts w:ascii="Tahoma" w:hAnsi="Tahoma" w:cs="Tahoma"/>
        </w:rPr>
        <w:t>,</w:t>
      </w:r>
    </w:p>
    <w:p w14:paraId="1FE0D46E" w14:textId="77777777" w:rsidR="00FD6FC9" w:rsidRPr="00C8579C" w:rsidRDefault="00706C97" w:rsidP="00E51BA3">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14:paraId="0F424F04" w14:textId="77777777" w:rsidR="00E53959" w:rsidRPr="00C8579C" w:rsidRDefault="00E53959" w:rsidP="00E51BA3">
      <w:pPr>
        <w:keepNext/>
        <w:keepLines/>
        <w:ind w:left="720"/>
        <w:jc w:val="both"/>
        <w:rPr>
          <w:rFonts w:ascii="Tahoma" w:hAnsi="Tahoma" w:cs="Tahoma"/>
        </w:rPr>
      </w:pPr>
    </w:p>
    <w:p w14:paraId="7DDE08C4" w14:textId="77777777" w:rsidR="00AA0A25" w:rsidRDefault="00606533" w:rsidP="00E51BA3">
      <w:pPr>
        <w:keepNext/>
        <w:keepLines/>
        <w:jc w:val="both"/>
        <w:rPr>
          <w:rFonts w:ascii="Tahoma" w:hAnsi="Tahoma" w:cs="Tahoma"/>
        </w:rPr>
      </w:pPr>
      <w:r w:rsidRPr="001D5D59">
        <w:rPr>
          <w:rFonts w:ascii="Tahoma" w:hAnsi="Tahoma" w:cs="Tahoma"/>
        </w:rPr>
        <w:t xml:space="preserve">Naročnik izvaja javno naročilo po odprtem postopku v skladu s 40. členom ZJN-3. Naročnik bo o vseh odločitvah v skladu s 90. členom ZJN-3 obvestil ponudnike na način, da bo podpisano odločitev iz tega člena objavil na portalu javnih naročil. </w:t>
      </w:r>
    </w:p>
    <w:p w14:paraId="4A034FDF" w14:textId="77777777" w:rsidR="001D5D59" w:rsidRPr="001D5D59" w:rsidRDefault="001D5D59" w:rsidP="00E51BA3">
      <w:pPr>
        <w:keepNext/>
        <w:keepLines/>
        <w:jc w:val="both"/>
        <w:rPr>
          <w:rFonts w:ascii="Tahoma" w:hAnsi="Tahoma" w:cs="Tahoma"/>
        </w:rPr>
      </w:pPr>
    </w:p>
    <w:p w14:paraId="7C1C03D6" w14:textId="77777777" w:rsidR="007C70A1" w:rsidRPr="00C8579C" w:rsidRDefault="007C70A1" w:rsidP="00E51BA3">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E51BA3">
      <w:pPr>
        <w:keepNext/>
        <w:keepLines/>
        <w:jc w:val="both"/>
        <w:rPr>
          <w:rFonts w:ascii="Tahoma" w:hAnsi="Tahoma" w:cs="Tahoma"/>
          <w:b/>
        </w:rPr>
      </w:pPr>
    </w:p>
    <w:p w14:paraId="076E47B3" w14:textId="1A4E5A1F" w:rsidR="00137300" w:rsidRPr="00C8579C" w:rsidRDefault="004C1CDA" w:rsidP="00E51BA3">
      <w:pPr>
        <w:keepNext/>
        <w:keepLines/>
        <w:jc w:val="both"/>
        <w:rPr>
          <w:rFonts w:ascii="Tahoma" w:hAnsi="Tahoma" w:cs="Tahoma"/>
          <w:color w:val="000000"/>
        </w:rPr>
      </w:pPr>
      <w:r>
        <w:rPr>
          <w:rFonts w:ascii="Tahoma" w:hAnsi="Tahoma" w:cs="Tahoma"/>
        </w:rPr>
        <w:t xml:space="preserve">Postopek javnega naročanja poteka v slovenskem jeziku. </w:t>
      </w:r>
      <w:r w:rsidR="002A23A6"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E51BA3">
      <w:pPr>
        <w:keepNext/>
        <w:keepLines/>
        <w:jc w:val="both"/>
        <w:rPr>
          <w:rFonts w:ascii="Tahoma" w:hAnsi="Tahoma" w:cs="Tahoma"/>
        </w:rPr>
      </w:pPr>
    </w:p>
    <w:p w14:paraId="0D35CC80" w14:textId="7478C924" w:rsidR="002A23A6" w:rsidRDefault="002A23A6" w:rsidP="00E51BA3">
      <w:pPr>
        <w:keepNext/>
        <w:keepLines/>
        <w:jc w:val="both"/>
        <w:rPr>
          <w:rFonts w:ascii="Tahoma" w:hAnsi="Tahoma" w:cs="Tahoma"/>
        </w:rPr>
      </w:pPr>
      <w:r w:rsidRPr="00C8579C">
        <w:rPr>
          <w:rFonts w:ascii="Tahoma" w:hAnsi="Tahoma" w:cs="Tahoma"/>
        </w:rPr>
        <w:t>Finančni podatki morajo biti podani v evrih, na do dve (2) decimalni mesti natančno.</w:t>
      </w:r>
    </w:p>
    <w:p w14:paraId="58C9547A" w14:textId="4BA794A9" w:rsidR="004C1CDA" w:rsidRDefault="004C1CDA" w:rsidP="00E51BA3">
      <w:pPr>
        <w:keepNext/>
        <w:keepLines/>
        <w:jc w:val="both"/>
        <w:rPr>
          <w:rFonts w:ascii="Tahoma" w:hAnsi="Tahoma" w:cs="Tahoma"/>
        </w:rPr>
      </w:pPr>
    </w:p>
    <w:p w14:paraId="339D85FA" w14:textId="5A70C98D" w:rsidR="004C1CDA" w:rsidRDefault="004C1CDA" w:rsidP="00E51BA3">
      <w:pPr>
        <w:keepNext/>
        <w:keepLines/>
        <w:jc w:val="both"/>
        <w:rPr>
          <w:rFonts w:ascii="Tahoma" w:hAnsi="Tahoma" w:cs="Tahoma"/>
        </w:rPr>
      </w:pPr>
    </w:p>
    <w:p w14:paraId="7A6B23FC" w14:textId="77777777" w:rsidR="007C70A1" w:rsidRPr="00C8579C" w:rsidRDefault="007C70A1" w:rsidP="00E51BA3">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E51BA3">
      <w:pPr>
        <w:keepNext/>
        <w:keepLines/>
        <w:jc w:val="both"/>
        <w:rPr>
          <w:rFonts w:ascii="Tahoma" w:hAnsi="Tahoma" w:cs="Tahoma"/>
        </w:rPr>
      </w:pPr>
    </w:p>
    <w:p w14:paraId="55C4B4A3" w14:textId="48ED8F88" w:rsidR="0094613F" w:rsidRPr="00C8579C" w:rsidRDefault="0094613F" w:rsidP="00E51BA3">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8D517B" w:rsidRPr="008D517B">
        <w:rPr>
          <w:rFonts w:ascii="Tahoma" w:hAnsi="Tahoma"/>
          <w:b/>
        </w:rPr>
        <w:t>5</w:t>
      </w:r>
      <w:r w:rsidRPr="008D517B">
        <w:rPr>
          <w:rFonts w:ascii="Tahoma" w:hAnsi="Tahoma"/>
          <w:b/>
        </w:rPr>
        <w:t xml:space="preserve">. </w:t>
      </w:r>
      <w:r w:rsidR="008D517B" w:rsidRPr="008D517B">
        <w:rPr>
          <w:rFonts w:ascii="Tahoma" w:hAnsi="Tahoma"/>
          <w:b/>
        </w:rPr>
        <w:t>1</w:t>
      </w:r>
      <w:r w:rsidRPr="008D517B">
        <w:rPr>
          <w:rFonts w:ascii="Tahoma" w:hAnsi="Tahoma"/>
          <w:b/>
        </w:rPr>
        <w:t>. 20</w:t>
      </w:r>
      <w:r w:rsidR="003D2F99" w:rsidRPr="008D517B">
        <w:rPr>
          <w:rFonts w:ascii="Tahoma" w:hAnsi="Tahoma"/>
          <w:b/>
        </w:rPr>
        <w:t>2</w:t>
      </w:r>
      <w:r w:rsidR="008D517B">
        <w:rPr>
          <w:rFonts w:ascii="Tahoma" w:hAnsi="Tahoma"/>
          <w:b/>
        </w:rPr>
        <w:t>1</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8D517B" w:rsidRPr="008D517B">
        <w:rPr>
          <w:rFonts w:ascii="Tahoma" w:hAnsi="Tahoma"/>
        </w:rPr>
        <w:t>7</w:t>
      </w:r>
      <w:r w:rsidR="00FE3DED" w:rsidRPr="008D517B">
        <w:rPr>
          <w:rFonts w:ascii="Tahoma" w:hAnsi="Tahoma"/>
        </w:rPr>
        <w:t xml:space="preserve">. </w:t>
      </w:r>
      <w:r w:rsidR="008D517B" w:rsidRPr="008D517B">
        <w:rPr>
          <w:rFonts w:ascii="Tahoma" w:hAnsi="Tahoma"/>
        </w:rPr>
        <w:t>1</w:t>
      </w:r>
      <w:r w:rsidR="00FE3DED" w:rsidRPr="008D517B">
        <w:rPr>
          <w:rFonts w:ascii="Tahoma" w:hAnsi="Tahoma"/>
        </w:rPr>
        <w:t>. 202</w:t>
      </w:r>
      <w:r w:rsidR="008D517B">
        <w:rPr>
          <w:rFonts w:ascii="Tahoma" w:hAnsi="Tahoma"/>
        </w:rPr>
        <w:t>1</w:t>
      </w:r>
      <w:r w:rsidRPr="00C8579C">
        <w:rPr>
          <w:rFonts w:ascii="Tahoma" w:hAnsi="Tahoma"/>
        </w:rPr>
        <w:t>, pod pogojem, da bo zahteva posredovana pravočasno. Na drugače posredovane zahteve za dodatna pojasnila ali vprašanja naročnik ni dolžan odgovoriti.</w:t>
      </w:r>
    </w:p>
    <w:p w14:paraId="7652AFD9" w14:textId="77777777" w:rsidR="00012CF7" w:rsidRPr="00C8579C" w:rsidRDefault="00012CF7" w:rsidP="00E51BA3">
      <w:pPr>
        <w:keepNext/>
        <w:keepLines/>
        <w:jc w:val="both"/>
        <w:rPr>
          <w:rFonts w:ascii="Tahoma" w:hAnsi="Tahoma"/>
        </w:rPr>
      </w:pPr>
    </w:p>
    <w:p w14:paraId="5D31017B" w14:textId="77777777" w:rsidR="007C70A1" w:rsidRPr="00C8579C" w:rsidRDefault="007C70A1" w:rsidP="00E51BA3">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E51BA3">
      <w:pPr>
        <w:pStyle w:val="BESEDILO"/>
        <w:keepNext/>
        <w:widowControl/>
        <w:tabs>
          <w:tab w:val="clear" w:pos="2155"/>
        </w:tabs>
        <w:rPr>
          <w:rFonts w:ascii="Tahoma" w:hAnsi="Tahoma" w:cs="Tahoma"/>
          <w:kern w:val="0"/>
        </w:rPr>
      </w:pPr>
    </w:p>
    <w:p w14:paraId="33114F98" w14:textId="77777777" w:rsidR="00606533" w:rsidRPr="00C8579C" w:rsidRDefault="00606533" w:rsidP="00E51BA3">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3A274286" w14:textId="77777777" w:rsidR="004F2EA8" w:rsidRPr="00C8579C" w:rsidRDefault="004F2EA8" w:rsidP="00E51BA3">
      <w:pPr>
        <w:keepNext/>
        <w:keepLines/>
        <w:jc w:val="both"/>
        <w:rPr>
          <w:rFonts w:ascii="Tahoma" w:hAnsi="Tahoma" w:cs="Tahoma"/>
        </w:rPr>
      </w:pPr>
    </w:p>
    <w:p w14:paraId="0F2FF363" w14:textId="77777777" w:rsidR="004F2EA8" w:rsidRPr="00C8579C" w:rsidRDefault="004F2EA8" w:rsidP="00E51BA3">
      <w:pPr>
        <w:keepNext/>
        <w:keepLines/>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E51BA3">
      <w:pPr>
        <w:keepNext/>
        <w:keepLines/>
        <w:rPr>
          <w:rFonts w:ascii="Tahoma" w:hAnsi="Tahoma" w:cs="Tahoma"/>
        </w:rPr>
      </w:pPr>
    </w:p>
    <w:p w14:paraId="2B394873" w14:textId="77777777" w:rsidR="00DF3A28" w:rsidRPr="00C8579C" w:rsidRDefault="004F2EA8" w:rsidP="00E51BA3">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E51BA3">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77777777" w:rsidR="00AE4BEB" w:rsidRPr="00C8579C" w:rsidRDefault="00C74881" w:rsidP="00E51BA3">
      <w:pPr>
        <w:keepNext/>
        <w:keepLines/>
        <w:numPr>
          <w:ilvl w:val="1"/>
          <w:numId w:val="2"/>
        </w:numPr>
        <w:jc w:val="both"/>
        <w:rPr>
          <w:rFonts w:ascii="Tahoma" w:hAnsi="Tahoma" w:cs="Tahoma"/>
          <w:b/>
        </w:rPr>
      </w:pPr>
      <w:r w:rsidRPr="00C8579C">
        <w:rPr>
          <w:rFonts w:ascii="Tahoma" w:hAnsi="Tahoma" w:cs="Tahoma"/>
          <w:b/>
        </w:rPr>
        <w:t>Okvirni sporazum</w:t>
      </w:r>
    </w:p>
    <w:p w14:paraId="6CC9C991" w14:textId="77777777" w:rsidR="00F1423B" w:rsidRPr="00C8579C" w:rsidRDefault="00F1423B" w:rsidP="00E51BA3">
      <w:pPr>
        <w:keepNext/>
        <w:keepLines/>
        <w:ind w:hanging="360"/>
        <w:jc w:val="both"/>
        <w:rPr>
          <w:rFonts w:ascii="Tahoma" w:hAnsi="Tahoma" w:cs="Tahoma"/>
        </w:rPr>
      </w:pPr>
    </w:p>
    <w:p w14:paraId="1446A3A2" w14:textId="77777777" w:rsidR="00194AC2" w:rsidRPr="00C8579C" w:rsidRDefault="00194AC2" w:rsidP="00E51BA3">
      <w:pPr>
        <w:keepNext/>
        <w:keepLines/>
        <w:jc w:val="both"/>
        <w:rPr>
          <w:rFonts w:ascii="Tahoma" w:hAnsi="Tahoma" w:cs="Tahoma"/>
        </w:rPr>
      </w:pPr>
      <w:r w:rsidRPr="009D1DC5">
        <w:rPr>
          <w:rFonts w:ascii="Tahoma" w:hAnsi="Tahoma" w:cs="Tahoma"/>
        </w:rPr>
        <w:t>Okvirni sporazum z</w:t>
      </w:r>
      <w:r w:rsidR="00C0328F" w:rsidRPr="009D1DC5">
        <w:rPr>
          <w:rFonts w:ascii="Tahoma" w:hAnsi="Tahoma" w:cs="Tahoma"/>
        </w:rPr>
        <w:t xml:space="preserve"> </w:t>
      </w:r>
      <w:r w:rsidRPr="009D1DC5">
        <w:rPr>
          <w:rFonts w:ascii="Tahoma" w:hAnsi="Tahoma" w:cs="Tahoma"/>
        </w:rPr>
        <w:t>izbranim ponudnikom bo podpisal zakoniti zastopnik naročnika.</w:t>
      </w:r>
    </w:p>
    <w:p w14:paraId="75003D50" w14:textId="77777777" w:rsidR="00194AC2" w:rsidRPr="00C8579C" w:rsidRDefault="00194AC2" w:rsidP="00E51BA3">
      <w:pPr>
        <w:keepNext/>
        <w:keepLines/>
        <w:jc w:val="both"/>
        <w:rPr>
          <w:rFonts w:ascii="Tahoma" w:hAnsi="Tahoma" w:cs="Tahoma"/>
        </w:rPr>
      </w:pPr>
    </w:p>
    <w:p w14:paraId="253D207F" w14:textId="61F0EAE4" w:rsidR="009A7FCB" w:rsidRPr="00C8579C" w:rsidRDefault="00194AC2" w:rsidP="00E51BA3">
      <w:pPr>
        <w:keepNext/>
        <w:keepLines/>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 in podobno</w:t>
      </w:r>
      <w:r w:rsidR="008578A4">
        <w:rPr>
          <w:rFonts w:ascii="Tahoma" w:hAnsi="Tahoma" w:cs="Tahoma"/>
        </w:rPr>
        <w:t xml:space="preserve"> ter ali bo naročnik sklenil okvirni sporazum z enim ali več izbranimi ponudniki</w:t>
      </w:r>
      <w:r w:rsidRPr="00C8579C">
        <w:rPr>
          <w:rFonts w:ascii="Tahoma" w:hAnsi="Tahoma" w:cs="Tahoma"/>
        </w:rPr>
        <w:t>.</w:t>
      </w:r>
    </w:p>
    <w:p w14:paraId="35147A7C" w14:textId="77777777" w:rsidR="00AE4BEB" w:rsidRPr="00C8579C" w:rsidRDefault="00AE4BEB" w:rsidP="00E51BA3">
      <w:pPr>
        <w:keepNext/>
        <w:keepLines/>
        <w:jc w:val="both"/>
        <w:rPr>
          <w:rFonts w:ascii="Tahoma" w:hAnsi="Tahoma" w:cs="Tahoma"/>
        </w:rPr>
      </w:pPr>
    </w:p>
    <w:p w14:paraId="6DABB26C" w14:textId="060CA291" w:rsidR="00AE4BEB" w:rsidRPr="00C8579C" w:rsidRDefault="00AE4BEB" w:rsidP="00E51BA3">
      <w:pPr>
        <w:keepNext/>
        <w:keepLines/>
        <w:jc w:val="both"/>
        <w:rPr>
          <w:rFonts w:ascii="Tahoma" w:hAnsi="Tahoma" w:cs="Tahoma"/>
        </w:rPr>
      </w:pPr>
      <w:r w:rsidRPr="00C8579C">
        <w:rPr>
          <w:rFonts w:ascii="Tahoma" w:hAnsi="Tahoma" w:cs="Tahoma"/>
        </w:rPr>
        <w:t>V skladu s šestim odstavkom 14. člena Zakona o integriteti in preprečevanju korupcije (Ur</w:t>
      </w:r>
      <w:r w:rsidR="004C1CDA">
        <w:rPr>
          <w:rFonts w:ascii="Tahoma" w:hAnsi="Tahoma" w:cs="Tahoma"/>
        </w:rPr>
        <w:t>.</w:t>
      </w:r>
      <w:r w:rsidRPr="00C8579C">
        <w:rPr>
          <w:rFonts w:ascii="Tahoma" w:hAnsi="Tahoma" w:cs="Tahoma"/>
        </w:rPr>
        <w:t xml:space="preserve"> l</w:t>
      </w:r>
      <w:r w:rsidR="004C1CDA">
        <w:rPr>
          <w:rFonts w:ascii="Tahoma" w:hAnsi="Tahoma" w:cs="Tahoma"/>
        </w:rPr>
        <w:t>.</w:t>
      </w:r>
      <w:r w:rsidRPr="00C8579C">
        <w:rPr>
          <w:rFonts w:ascii="Tahoma" w:hAnsi="Tahoma" w:cs="Tahoma"/>
        </w:rPr>
        <w:t xml:space="preserve"> RS, št. 69/11-UPB2</w:t>
      </w:r>
      <w:r w:rsidR="004C1CDA">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4607A5" w:rsidRPr="00C8579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542375" w:rsidRPr="00C8579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3/3 ne bo</w:t>
      </w:r>
      <w:r w:rsidR="003121C3" w:rsidRPr="00C8579C">
        <w:rPr>
          <w:rFonts w:ascii="Tahoma" w:hAnsi="Tahoma" w:cs="Tahoma"/>
        </w:rPr>
        <w:t xml:space="preserve"> priloži že v ponudbi</w:t>
      </w:r>
      <w:r w:rsidR="00C0328F" w:rsidRPr="00C8579C">
        <w:rPr>
          <w:rFonts w:ascii="Tahoma" w:hAnsi="Tahoma" w:cs="Tahoma"/>
        </w:rPr>
        <w:t>, bo naročnik ponudnika pozval k predložitvi izpolnjene predmetne priloge pred sklenitvijo okvirnega sporazuma</w:t>
      </w:r>
      <w:r w:rsidR="003121C3" w:rsidRPr="00C8579C">
        <w:rPr>
          <w:rFonts w:ascii="Tahoma" w:hAnsi="Tahoma" w:cs="Tahoma"/>
        </w:rPr>
        <w:t>.</w:t>
      </w:r>
    </w:p>
    <w:p w14:paraId="6EE8CF18" w14:textId="77777777" w:rsidR="002B0FB8" w:rsidRDefault="002B0FB8" w:rsidP="00E51BA3">
      <w:pPr>
        <w:keepNext/>
        <w:keepLines/>
        <w:jc w:val="both"/>
        <w:rPr>
          <w:rFonts w:ascii="Tahoma" w:hAnsi="Tahoma" w:cs="Tahoma"/>
        </w:rPr>
      </w:pPr>
    </w:p>
    <w:p w14:paraId="073B1478" w14:textId="77777777" w:rsidR="005F1B04" w:rsidRPr="00B106CF" w:rsidRDefault="005F1B04" w:rsidP="00E51BA3">
      <w:pPr>
        <w:keepNext/>
        <w:keepLines/>
        <w:jc w:val="both"/>
        <w:rPr>
          <w:rFonts w:ascii="Tahoma" w:hAnsi="Tahoma" w:cs="Tahoma"/>
        </w:rPr>
      </w:pPr>
      <w:r w:rsidRPr="000443E4">
        <w:rPr>
          <w:rFonts w:ascii="Tahoma" w:hAnsi="Tahoma" w:cs="Tahoma"/>
        </w:rPr>
        <w:t xml:space="preserve">Sestavni del (priloga) okvirnega sporazuma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na RCERO Ljubljana na Cesti dveh cesarjev 101 v Ljubljani</w:t>
      </w:r>
      <w:r w:rsidRPr="000443E4">
        <w:rPr>
          <w:rFonts w:ascii="Tahoma" w:hAnsi="Tahoma" w:cs="Tahoma"/>
        </w:rPr>
        <w:t xml:space="preserve"> (v nadaljevanju: pisni sporazum varstvenih ukrepov), ki ga izbrani ponudnik podpiše z naročnikom.</w:t>
      </w:r>
    </w:p>
    <w:p w14:paraId="4281C3A3" w14:textId="59688006" w:rsidR="005F1B04" w:rsidRDefault="005F1B04" w:rsidP="00E51BA3">
      <w:pPr>
        <w:keepNext/>
        <w:keepLines/>
        <w:jc w:val="both"/>
        <w:rPr>
          <w:rFonts w:ascii="Tahoma" w:hAnsi="Tahoma" w:cs="Tahoma"/>
        </w:rPr>
      </w:pPr>
    </w:p>
    <w:p w14:paraId="4D0777F0" w14:textId="4BC10CBF" w:rsidR="004A5D86" w:rsidRPr="004A5D86" w:rsidRDefault="004A5D86" w:rsidP="00E51BA3">
      <w:pPr>
        <w:keepNext/>
        <w:keepLines/>
        <w:jc w:val="both"/>
        <w:rPr>
          <w:rFonts w:ascii="Tahoma" w:hAnsi="Tahoma" w:cs="Tahoma"/>
          <w:b/>
        </w:rPr>
      </w:pPr>
      <w:r w:rsidRPr="004A5D86">
        <w:rPr>
          <w:rFonts w:ascii="Tahoma" w:hAnsi="Tahoma" w:cs="Tahoma"/>
        </w:rPr>
        <w:t xml:space="preserve">Naročnik oddaja javno naročilo po </w:t>
      </w:r>
      <w:r>
        <w:rPr>
          <w:rFonts w:ascii="Tahoma" w:hAnsi="Tahoma" w:cs="Tahoma"/>
        </w:rPr>
        <w:t xml:space="preserve">odprtem </w:t>
      </w:r>
      <w:r w:rsidRPr="004A5D86">
        <w:rPr>
          <w:rFonts w:ascii="Tahoma" w:hAnsi="Tahoma" w:cs="Tahoma"/>
        </w:rPr>
        <w:t xml:space="preserve">postopku in bo po izvedenem postopku na podlagi a. točke sedmega odstavka 48. člena ZJN-3, sklenil okvirni sporazum </w:t>
      </w:r>
      <w:r w:rsidRPr="004A5D86">
        <w:rPr>
          <w:rFonts w:ascii="Tahoma" w:hAnsi="Tahoma" w:cs="Tahoma"/>
          <w:u w:val="single"/>
        </w:rPr>
        <w:t>z</w:t>
      </w:r>
      <w:r>
        <w:rPr>
          <w:rFonts w:ascii="Tahoma" w:hAnsi="Tahoma" w:cs="Tahoma"/>
          <w:u w:val="single"/>
        </w:rPr>
        <w:t xml:space="preserve"> enim ali</w:t>
      </w:r>
      <w:r w:rsidRPr="004A5D86">
        <w:rPr>
          <w:rFonts w:ascii="Tahoma" w:hAnsi="Tahoma" w:cs="Tahoma"/>
          <w:u w:val="single"/>
        </w:rPr>
        <w:t xml:space="preserve"> več ponudniki</w:t>
      </w:r>
      <w:r w:rsidRPr="004A5D86">
        <w:rPr>
          <w:rFonts w:ascii="Tahoma" w:hAnsi="Tahoma" w:cs="Tahoma"/>
        </w:rPr>
        <w:t xml:space="preserve"> (za celotno okvirno količino ali samo za izbrane razpone delnih količin), </w:t>
      </w:r>
      <w:r w:rsidRPr="004A5D86">
        <w:rPr>
          <w:rFonts w:ascii="Tahoma" w:hAnsi="Tahoma" w:cs="Tahoma"/>
          <w:b/>
          <w:u w:val="single"/>
        </w:rPr>
        <w:t>za ponujene količine s</w:t>
      </w:r>
      <w:r w:rsidRPr="004A5D86">
        <w:rPr>
          <w:rFonts w:ascii="Tahoma" w:hAnsi="Tahoma" w:cs="Tahoma"/>
          <w:u w:val="single"/>
        </w:rPr>
        <w:t xml:space="preserve"> </w:t>
      </w:r>
      <w:r w:rsidRPr="004A5D86">
        <w:rPr>
          <w:rFonts w:ascii="Tahoma" w:hAnsi="Tahoma" w:cs="Tahoma"/>
          <w:b/>
          <w:u w:val="single"/>
        </w:rPr>
        <w:t>ekonomsko najugodnejšim</w:t>
      </w:r>
      <w:r>
        <w:rPr>
          <w:rFonts w:ascii="Tahoma" w:hAnsi="Tahoma" w:cs="Tahoma"/>
          <w:b/>
          <w:u w:val="single"/>
        </w:rPr>
        <w:t>/</w:t>
      </w:r>
      <w:r w:rsidRPr="004A5D86">
        <w:rPr>
          <w:rFonts w:ascii="Tahoma" w:hAnsi="Tahoma" w:cs="Tahoma"/>
          <w:b/>
          <w:u w:val="single"/>
        </w:rPr>
        <w:t>i ponudnik</w:t>
      </w:r>
      <w:r>
        <w:rPr>
          <w:rFonts w:ascii="Tahoma" w:hAnsi="Tahoma" w:cs="Tahoma"/>
          <w:b/>
          <w:u w:val="single"/>
        </w:rPr>
        <w:t>om/</w:t>
      </w:r>
      <w:r w:rsidRPr="004A5D86">
        <w:rPr>
          <w:rFonts w:ascii="Tahoma" w:hAnsi="Tahoma" w:cs="Tahoma"/>
          <w:b/>
          <w:u w:val="single"/>
        </w:rPr>
        <w:t xml:space="preserve">i do zapolnitve razpisane skupne okvirne količine </w:t>
      </w:r>
      <w:r>
        <w:rPr>
          <w:rFonts w:ascii="Tahoma" w:hAnsi="Tahoma" w:cs="Tahoma"/>
          <w:b/>
          <w:u w:val="single"/>
        </w:rPr>
        <w:t>za posamezni sklop</w:t>
      </w:r>
      <w:r w:rsidR="008335A8">
        <w:rPr>
          <w:rFonts w:ascii="Tahoma" w:hAnsi="Tahoma" w:cs="Tahoma"/>
          <w:b/>
          <w:u w:val="single"/>
        </w:rPr>
        <w:t xml:space="preserve"> </w:t>
      </w:r>
      <w:r w:rsidR="00AD7483">
        <w:rPr>
          <w:rFonts w:ascii="Tahoma" w:hAnsi="Tahoma" w:cs="Tahoma"/>
          <w:b/>
          <w:u w:val="single"/>
        </w:rPr>
        <w:t>ali manj</w:t>
      </w:r>
      <w:r w:rsidRPr="004A5D86">
        <w:rPr>
          <w:rFonts w:ascii="Tahoma" w:hAnsi="Tahoma" w:cs="Tahoma"/>
        </w:rPr>
        <w:t>, ki bodo izpolnjevali pogoje in zahteve naročnika navedene v razpisni dokumentaciji.</w:t>
      </w:r>
    </w:p>
    <w:p w14:paraId="190457A0" w14:textId="77777777" w:rsidR="004A5D86" w:rsidRPr="00C8579C" w:rsidRDefault="004A5D86" w:rsidP="00E51BA3">
      <w:pPr>
        <w:keepNext/>
        <w:keepLines/>
        <w:jc w:val="both"/>
        <w:rPr>
          <w:rFonts w:ascii="Tahoma" w:hAnsi="Tahoma" w:cs="Tahoma"/>
        </w:rPr>
      </w:pPr>
    </w:p>
    <w:p w14:paraId="745DC147" w14:textId="0A5D33B3" w:rsidR="00AE4BEB" w:rsidRPr="00C8579C" w:rsidRDefault="00AE4BEB" w:rsidP="00E51BA3">
      <w:pPr>
        <w:keepNext/>
        <w:keepLines/>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 xml:space="preserve">je kot </w:t>
      </w:r>
      <w:r w:rsidR="003B2B5D" w:rsidRPr="00C8579C">
        <w:rPr>
          <w:rFonts w:ascii="Tahoma" w:hAnsi="Tahoma" w:cs="Tahoma"/>
        </w:rPr>
        <w:t>P</w:t>
      </w:r>
      <w:r w:rsidRPr="00C8579C">
        <w:rPr>
          <w:rFonts w:ascii="Tahoma" w:hAnsi="Tahoma" w:cs="Tahoma"/>
        </w:rPr>
        <w:t xml:space="preserve">riloga </w:t>
      </w:r>
      <w:r w:rsidR="00D27B46" w:rsidRPr="00C8579C">
        <w:rPr>
          <w:rFonts w:ascii="Tahoma" w:hAnsi="Tahoma" w:cs="Tahoma"/>
        </w:rPr>
        <w:t xml:space="preserve">8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7A31A4" w:rsidRPr="00C8579C">
        <w:rPr>
          <w:rFonts w:ascii="Tahoma" w:hAnsi="Tahoma" w:cs="Tahoma"/>
        </w:rPr>
        <w:t>okvirnega sporazuma</w:t>
      </w:r>
      <w:r w:rsidR="005F1B04">
        <w:rPr>
          <w:rFonts w:ascii="Tahoma" w:hAnsi="Tahoma" w:cs="Tahoma"/>
        </w:rPr>
        <w:t xml:space="preserve"> in pisnega sporazuma varstvenih ukrepov</w:t>
      </w:r>
      <w:r w:rsidR="007A31A4" w:rsidRPr="00C8579C">
        <w:rPr>
          <w:rFonts w:ascii="Tahoma" w:hAnsi="Tahoma" w:cs="Tahoma"/>
        </w:rPr>
        <w:t xml:space="preserve"> </w:t>
      </w:r>
      <w:r w:rsidR="004117CD" w:rsidRPr="00C8579C">
        <w:rPr>
          <w:rFonts w:ascii="Tahoma" w:hAnsi="Tahoma" w:cs="Tahoma"/>
        </w:rPr>
        <w:t xml:space="preserve">s podpisom </w:t>
      </w:r>
      <w:r w:rsidR="004117CD" w:rsidRPr="00C8579C">
        <w:rPr>
          <w:rFonts w:ascii="Tahoma" w:hAnsi="Tahoma" w:cs="Tahoma"/>
          <w:szCs w:val="22"/>
        </w:rPr>
        <w:t>ESPD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14:paraId="4BCCC0D8" w14:textId="5CEB074C" w:rsidR="008A47C2" w:rsidRDefault="008A47C2" w:rsidP="00E51BA3">
      <w:pPr>
        <w:keepNext/>
        <w:keepLines/>
        <w:ind w:hanging="360"/>
        <w:jc w:val="both"/>
        <w:rPr>
          <w:rFonts w:ascii="Tahoma" w:hAnsi="Tahoma" w:cs="Tahoma"/>
        </w:rPr>
      </w:pPr>
    </w:p>
    <w:p w14:paraId="3F83DA48" w14:textId="5FC36EB6" w:rsidR="00AD7483" w:rsidRDefault="00AD7483" w:rsidP="00E51BA3">
      <w:pPr>
        <w:keepNext/>
        <w:keepLines/>
        <w:ind w:hanging="360"/>
        <w:jc w:val="both"/>
        <w:rPr>
          <w:rFonts w:ascii="Tahoma" w:hAnsi="Tahoma" w:cs="Tahoma"/>
        </w:rPr>
      </w:pPr>
    </w:p>
    <w:p w14:paraId="090F08A5" w14:textId="77777777" w:rsidR="007C70A1" w:rsidRPr="00C8579C" w:rsidRDefault="007C70A1" w:rsidP="00E51BA3">
      <w:pPr>
        <w:keepNext/>
        <w:keepLines/>
        <w:numPr>
          <w:ilvl w:val="1"/>
          <w:numId w:val="2"/>
        </w:numPr>
        <w:jc w:val="both"/>
        <w:rPr>
          <w:rFonts w:ascii="Tahoma" w:hAnsi="Tahoma" w:cs="Tahoma"/>
          <w:b/>
        </w:rPr>
      </w:pPr>
      <w:r w:rsidRPr="00C8579C">
        <w:rPr>
          <w:rFonts w:ascii="Tahoma" w:hAnsi="Tahoma" w:cs="Tahoma"/>
          <w:b/>
        </w:rPr>
        <w:lastRenderedPageBreak/>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E51BA3">
      <w:pPr>
        <w:keepNext/>
        <w:keepLines/>
        <w:jc w:val="both"/>
        <w:rPr>
          <w:rFonts w:ascii="Tahoma" w:hAnsi="Tahoma" w:cs="Tahoma"/>
          <w:b/>
        </w:rPr>
      </w:pPr>
    </w:p>
    <w:p w14:paraId="35CF0211" w14:textId="77777777" w:rsidR="005E0EDF" w:rsidRDefault="005E0EDF" w:rsidP="00E51BA3">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157BF775" w14:textId="0AFA17D1" w:rsidR="00896CF6" w:rsidRDefault="00896CF6" w:rsidP="00E51BA3">
      <w:pPr>
        <w:keepNext/>
        <w:keepLines/>
        <w:autoSpaceDE w:val="0"/>
        <w:autoSpaceDN w:val="0"/>
        <w:adjustRightInd w:val="0"/>
        <w:jc w:val="both"/>
        <w:rPr>
          <w:rFonts w:ascii="Tahoma" w:hAnsi="Tahoma" w:cs="Tahoma"/>
        </w:rPr>
      </w:pPr>
    </w:p>
    <w:p w14:paraId="49CC36A2" w14:textId="7A610F15" w:rsidR="007C70A1" w:rsidRDefault="007C70A1" w:rsidP="00E51BA3">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4E252F">
        <w:rPr>
          <w:rFonts w:ascii="Tahoma" w:hAnsi="Tahoma" w:cs="Tahoma"/>
          <w:b/>
        </w:rPr>
        <w:t xml:space="preserve"> in vpogled</w:t>
      </w:r>
    </w:p>
    <w:p w14:paraId="7B794FC7" w14:textId="77777777" w:rsidR="00896CF6" w:rsidRPr="00C8579C" w:rsidRDefault="00896CF6" w:rsidP="00E51BA3">
      <w:pPr>
        <w:keepNext/>
        <w:keepLines/>
        <w:ind w:left="720"/>
        <w:jc w:val="both"/>
        <w:rPr>
          <w:rFonts w:ascii="Tahoma" w:hAnsi="Tahoma" w:cs="Tahoma"/>
          <w:b/>
        </w:rPr>
      </w:pPr>
    </w:p>
    <w:p w14:paraId="7CC019A1" w14:textId="2B56B6AC" w:rsidR="00025B4F" w:rsidRDefault="00025B4F" w:rsidP="00E51BA3">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E51BA3">
      <w:pPr>
        <w:keepNext/>
        <w:keepLines/>
        <w:jc w:val="both"/>
        <w:rPr>
          <w:rFonts w:ascii="Tahoma" w:hAnsi="Tahoma" w:cs="Tahoma"/>
        </w:rPr>
      </w:pPr>
    </w:p>
    <w:p w14:paraId="658A462F" w14:textId="77777777" w:rsidR="00025B4F" w:rsidRDefault="00025B4F" w:rsidP="00E51BA3">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69855EEB" w:rsidR="005F1B04" w:rsidRDefault="005F1B04" w:rsidP="00E51BA3">
      <w:pPr>
        <w:keepNext/>
        <w:keepLines/>
        <w:jc w:val="both"/>
        <w:rPr>
          <w:rFonts w:ascii="Tahoma" w:hAnsi="Tahoma" w:cs="Tahoma"/>
        </w:rPr>
      </w:pPr>
    </w:p>
    <w:p w14:paraId="56EE7CF6" w14:textId="77777777" w:rsidR="004E252F" w:rsidRPr="008C53AF" w:rsidRDefault="004E252F" w:rsidP="00E51BA3">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3C974645" w14:textId="77777777" w:rsidR="004E252F" w:rsidRPr="00C8579C" w:rsidRDefault="004E252F" w:rsidP="00E51BA3">
      <w:pPr>
        <w:keepNext/>
        <w:keepLines/>
        <w:jc w:val="both"/>
        <w:rPr>
          <w:rFonts w:ascii="Tahoma" w:hAnsi="Tahoma" w:cs="Tahoma"/>
        </w:rPr>
      </w:pPr>
    </w:p>
    <w:p w14:paraId="6FAB9F3A" w14:textId="77777777" w:rsidR="007C70A1" w:rsidRPr="00C8579C" w:rsidRDefault="007C70A1" w:rsidP="00E51BA3">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E51BA3">
      <w:pPr>
        <w:keepNext/>
        <w:keepLines/>
        <w:ind w:left="720"/>
        <w:jc w:val="both"/>
        <w:rPr>
          <w:rFonts w:ascii="Tahoma" w:hAnsi="Tahoma" w:cs="Tahoma"/>
          <w:b/>
        </w:rPr>
      </w:pPr>
    </w:p>
    <w:p w14:paraId="2C533F56" w14:textId="77777777" w:rsidR="007C70A1" w:rsidRPr="00C8579C" w:rsidRDefault="00787A19" w:rsidP="00E51BA3">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E51BA3">
      <w:pPr>
        <w:keepNext/>
        <w:keepLines/>
        <w:jc w:val="both"/>
        <w:rPr>
          <w:rFonts w:ascii="Tahoma" w:hAnsi="Tahoma" w:cs="Tahoma"/>
        </w:rPr>
      </w:pPr>
    </w:p>
    <w:p w14:paraId="052127CD" w14:textId="77777777" w:rsidR="005D1D6C" w:rsidRPr="00C8579C" w:rsidRDefault="00837427" w:rsidP="00E51BA3">
      <w:pPr>
        <w:keepNext/>
        <w:keepLines/>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E51BA3">
      <w:pPr>
        <w:keepNext/>
        <w:keepLines/>
        <w:jc w:val="both"/>
        <w:rPr>
          <w:rFonts w:ascii="Tahoma" w:hAnsi="Tahoma" w:cs="Tahoma"/>
        </w:rPr>
      </w:pPr>
    </w:p>
    <w:p w14:paraId="6CC1ABB0" w14:textId="77777777" w:rsidR="004C1CDA" w:rsidRDefault="00085465" w:rsidP="00E51BA3">
      <w:pPr>
        <w:keepNext/>
        <w:keepLines/>
        <w:jc w:val="both"/>
        <w:rPr>
          <w:rFonts w:ascii="Tahoma" w:hAnsi="Tahoma" w:cs="Tahoma"/>
        </w:rPr>
      </w:pPr>
      <w:r w:rsidRPr="00085465">
        <w:rPr>
          <w:rFonts w:ascii="Tahoma" w:hAnsi="Tahoma" w:cs="Tahoma"/>
          <w:b/>
        </w:rPr>
        <w:t>Ponudnik lahko odda ponudbo za celotno okvirno količino in/ali za izbrane delne količine za enega ali oba sklopa produkt</w:t>
      </w:r>
      <w:r>
        <w:rPr>
          <w:rFonts w:ascii="Tahoma" w:hAnsi="Tahoma" w:cs="Tahoma"/>
          <w:b/>
        </w:rPr>
        <w:t>a</w:t>
      </w:r>
      <w:r w:rsidRPr="00085465">
        <w:rPr>
          <w:rFonts w:ascii="Tahoma" w:hAnsi="Tahoma" w:cs="Tahoma"/>
          <w:b/>
        </w:rPr>
        <w:t>, kot so predvidene v Prilogi 2/1</w:t>
      </w:r>
      <w:r>
        <w:rPr>
          <w:rFonts w:ascii="Tahoma" w:hAnsi="Tahoma" w:cs="Tahoma"/>
          <w:b/>
        </w:rPr>
        <w:t xml:space="preserve"> PONUDBA – Sklop 1 oziroma Prilogi 2/2</w:t>
      </w:r>
      <w:r w:rsidRPr="00085465">
        <w:rPr>
          <w:rFonts w:ascii="Tahoma" w:hAnsi="Tahoma" w:cs="Tahoma"/>
          <w:b/>
        </w:rPr>
        <w:t xml:space="preserve"> PONUDBA</w:t>
      </w:r>
      <w:r>
        <w:rPr>
          <w:rFonts w:ascii="Tahoma" w:hAnsi="Tahoma" w:cs="Tahoma"/>
          <w:b/>
        </w:rPr>
        <w:t xml:space="preserve"> – Sklop 2</w:t>
      </w:r>
      <w:r w:rsidR="0045383F">
        <w:rPr>
          <w:rFonts w:ascii="Tahoma" w:hAnsi="Tahoma" w:cs="Tahoma"/>
          <w:b/>
        </w:rPr>
        <w:t xml:space="preserve">, </w:t>
      </w:r>
      <w:r w:rsidR="0045383F" w:rsidRPr="00F72A9E">
        <w:rPr>
          <w:rFonts w:ascii="Tahoma" w:hAnsi="Tahoma" w:cs="Tahoma"/>
        </w:rPr>
        <w:t xml:space="preserve">vendar ne sme ponuditi manj </w:t>
      </w:r>
      <w:r w:rsidR="0045383F">
        <w:rPr>
          <w:rFonts w:ascii="Tahoma" w:hAnsi="Tahoma" w:cs="Tahoma"/>
        </w:rPr>
        <w:t>od minimalne prevzemne količine</w:t>
      </w:r>
      <w:r w:rsidR="00655A37" w:rsidRPr="00613FEA">
        <w:rPr>
          <w:rFonts w:ascii="Tahoma" w:hAnsi="Tahoma" w:cs="Tahoma"/>
        </w:rPr>
        <w:t>.</w:t>
      </w:r>
      <w:r w:rsidR="0045383F">
        <w:rPr>
          <w:rFonts w:ascii="Tahoma" w:hAnsi="Tahoma" w:cs="Tahoma"/>
        </w:rPr>
        <w:t xml:space="preserve"> Minimalna prevzemna količina za Sklop 1 znaša </w:t>
      </w:r>
      <w:r w:rsidR="0045383F" w:rsidRPr="00647725">
        <w:rPr>
          <w:rFonts w:ascii="Tahoma" w:hAnsi="Tahoma" w:cs="Tahoma"/>
        </w:rPr>
        <w:t>1</w:t>
      </w:r>
      <w:r w:rsidR="0044224D">
        <w:rPr>
          <w:rFonts w:ascii="Tahoma" w:hAnsi="Tahoma" w:cs="Tahoma"/>
        </w:rPr>
        <w:t>9</w:t>
      </w:r>
      <w:r w:rsidR="0045383F" w:rsidRPr="00647725">
        <w:rPr>
          <w:rFonts w:ascii="Tahoma" w:hAnsi="Tahoma" w:cs="Tahoma"/>
        </w:rPr>
        <w:t>.000 ton</w:t>
      </w:r>
      <w:r w:rsidR="0045383F">
        <w:rPr>
          <w:rFonts w:ascii="Tahoma" w:hAnsi="Tahoma" w:cs="Tahoma"/>
        </w:rPr>
        <w:t xml:space="preserve"> in za Sklop 2</w:t>
      </w:r>
      <w:r w:rsidR="004C1CDA">
        <w:rPr>
          <w:rFonts w:ascii="Tahoma" w:hAnsi="Tahoma" w:cs="Tahoma"/>
        </w:rPr>
        <w:t xml:space="preserve"> znaša</w:t>
      </w:r>
      <w:r w:rsidR="0045383F">
        <w:rPr>
          <w:rFonts w:ascii="Tahoma" w:hAnsi="Tahoma" w:cs="Tahoma"/>
        </w:rPr>
        <w:t xml:space="preserve"> 9.000 ton.</w:t>
      </w:r>
      <w:r>
        <w:rPr>
          <w:rFonts w:ascii="Tahoma" w:hAnsi="Tahoma" w:cs="Tahoma"/>
        </w:rPr>
        <w:t xml:space="preserve"> </w:t>
      </w:r>
    </w:p>
    <w:p w14:paraId="60A8279B" w14:textId="77777777" w:rsidR="004C1CDA" w:rsidRDefault="004C1CDA" w:rsidP="00E51BA3">
      <w:pPr>
        <w:keepNext/>
        <w:keepLines/>
        <w:jc w:val="both"/>
        <w:rPr>
          <w:rFonts w:ascii="Tahoma" w:hAnsi="Tahoma" w:cs="Tahoma"/>
        </w:rPr>
      </w:pPr>
    </w:p>
    <w:p w14:paraId="5517C33F" w14:textId="67EBEB20" w:rsidR="00085465" w:rsidRPr="00085465" w:rsidRDefault="00085465" w:rsidP="00E51BA3">
      <w:pPr>
        <w:keepNext/>
        <w:keepLines/>
        <w:jc w:val="both"/>
        <w:rPr>
          <w:rFonts w:ascii="Tahoma" w:hAnsi="Tahoma" w:cs="Tahoma"/>
        </w:rPr>
      </w:pPr>
      <w:r w:rsidRPr="00085465">
        <w:rPr>
          <w:rFonts w:ascii="Tahoma" w:hAnsi="Tahoma" w:cs="Tahoma"/>
        </w:rPr>
        <w:t xml:space="preserve">Ponudnik se s podpisom ponudbe in okvirnega sporazuma, v primeru izbora, zavezuje, da bo prevzel, odpeljal in obdelal celotno, v ponudbenem obrazcu označeno in s strani naročnika naročeno okvirno količino. </w:t>
      </w:r>
      <w:r w:rsidR="0010562B">
        <w:rPr>
          <w:rFonts w:ascii="Tahoma" w:hAnsi="Tahoma" w:cs="Tahoma"/>
        </w:rPr>
        <w:t xml:space="preserve">Ponudnik se s podpisom ponudbe, v primeru izbora, zavezuje, da bo prevzel, odpeljal in obdelal tudi le del količine, od količine, označene v ponudbenem obrazcu, v kolikor bo glede na merilo za izbor izbran kot zadnji ponudnik do zapolnitve oddaje celotne razpisane okvirne količine. </w:t>
      </w:r>
      <w:r w:rsidRPr="00085465">
        <w:rPr>
          <w:rFonts w:ascii="Tahoma" w:hAnsi="Tahoma" w:cs="Tahoma"/>
        </w:rPr>
        <w:t>Predmet ponudbe mora ustrezati zahtevam in pogojem, navedenim v predmetni dokumentaciji naročnika.</w:t>
      </w:r>
    </w:p>
    <w:p w14:paraId="0BAA27B9" w14:textId="77777777" w:rsidR="00085465" w:rsidRPr="00085465" w:rsidRDefault="00085465" w:rsidP="00E51BA3">
      <w:pPr>
        <w:keepNext/>
        <w:keepLines/>
        <w:jc w:val="both"/>
        <w:rPr>
          <w:rFonts w:ascii="Tahoma" w:hAnsi="Tahoma" w:cs="Tahoma"/>
        </w:rPr>
      </w:pPr>
    </w:p>
    <w:p w14:paraId="19C2A3E6" w14:textId="77777777" w:rsidR="00085465" w:rsidRPr="00085465" w:rsidRDefault="00085465" w:rsidP="00E51BA3">
      <w:pPr>
        <w:keepNext/>
        <w:keepLines/>
        <w:jc w:val="both"/>
        <w:rPr>
          <w:rFonts w:ascii="Tahoma" w:hAnsi="Tahoma" w:cs="Tahoma"/>
        </w:rPr>
      </w:pPr>
      <w:r w:rsidRPr="00085465">
        <w:rPr>
          <w:rFonts w:ascii="Tahoma" w:hAnsi="Tahoma" w:cs="Tahoma"/>
        </w:rPr>
        <w:t>V primeru, da predmet ponudbe ne bo v skladu z vsemi zahtevami in pogoji razpisne dokumentacije, bo naročnik tako ponudbo izključil iz sodelovanja v postopku oddaje javnega naročila.</w:t>
      </w:r>
    </w:p>
    <w:p w14:paraId="7C727BF6" w14:textId="77777777" w:rsidR="00382D76" w:rsidRPr="00C8579C" w:rsidRDefault="00382D76" w:rsidP="00E51BA3">
      <w:pPr>
        <w:keepNext/>
        <w:keepLines/>
        <w:jc w:val="both"/>
        <w:rPr>
          <w:rFonts w:ascii="Tahoma" w:hAnsi="Tahoma" w:cs="Tahoma"/>
        </w:rPr>
      </w:pPr>
    </w:p>
    <w:p w14:paraId="4F0A8B72" w14:textId="77777777" w:rsidR="00AE4BEB" w:rsidRPr="00C8579C" w:rsidRDefault="00AE4BEB" w:rsidP="00E51BA3">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E51BA3">
      <w:pPr>
        <w:keepNext/>
        <w:keepLines/>
        <w:autoSpaceDE w:val="0"/>
        <w:autoSpaceDN w:val="0"/>
        <w:adjustRightInd w:val="0"/>
        <w:ind w:left="720"/>
        <w:jc w:val="both"/>
        <w:rPr>
          <w:rFonts w:ascii="Tahoma" w:eastAsia="Calibri" w:hAnsi="Tahoma" w:cs="Tahoma"/>
        </w:rPr>
      </w:pPr>
    </w:p>
    <w:p w14:paraId="06DE8771" w14:textId="7003E604" w:rsidR="00E51BA3" w:rsidRDefault="00E51BA3" w:rsidP="00E51BA3">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w:t>
      </w:r>
    </w:p>
    <w:p w14:paraId="21FEC0C9" w14:textId="77777777" w:rsidR="00E51BA3" w:rsidRPr="00C8579C" w:rsidRDefault="00E51BA3" w:rsidP="00E51BA3">
      <w:pPr>
        <w:keepNext/>
        <w:keepLines/>
        <w:autoSpaceDE w:val="0"/>
        <w:autoSpaceDN w:val="0"/>
        <w:adjustRightInd w:val="0"/>
        <w:jc w:val="both"/>
        <w:rPr>
          <w:rFonts w:ascii="Tahoma" w:hAnsi="Tahoma" w:cs="Tahoma"/>
        </w:rPr>
      </w:pPr>
    </w:p>
    <w:p w14:paraId="4536A47A" w14:textId="2A647EC5" w:rsidR="00E51BA3" w:rsidRDefault="00E51BA3" w:rsidP="00E51BA3">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6C60252E" w14:textId="53EA1D52" w:rsidR="004B3EFC" w:rsidRDefault="004B3EFC" w:rsidP="00E51BA3">
      <w:pPr>
        <w:keepNext/>
        <w:keepLines/>
        <w:autoSpaceDE w:val="0"/>
        <w:autoSpaceDN w:val="0"/>
        <w:adjustRightInd w:val="0"/>
        <w:jc w:val="both"/>
        <w:rPr>
          <w:rFonts w:ascii="Tahoma" w:hAnsi="Tahoma" w:cs="Tahoma"/>
        </w:rPr>
      </w:pPr>
    </w:p>
    <w:p w14:paraId="5773A476" w14:textId="4E2AFF87" w:rsidR="004B3EFC" w:rsidRDefault="004B3EFC" w:rsidP="00E51BA3">
      <w:pPr>
        <w:keepNext/>
        <w:keepLines/>
        <w:autoSpaceDE w:val="0"/>
        <w:autoSpaceDN w:val="0"/>
        <w:adjustRightInd w:val="0"/>
        <w:jc w:val="both"/>
        <w:rPr>
          <w:rFonts w:ascii="Tahoma" w:hAnsi="Tahoma" w:cs="Tahoma"/>
        </w:rPr>
      </w:pPr>
    </w:p>
    <w:p w14:paraId="69E5DED0" w14:textId="7D7961F4" w:rsidR="00B0702A" w:rsidRDefault="00B0702A" w:rsidP="00E51BA3">
      <w:pPr>
        <w:keepNext/>
        <w:keepLines/>
        <w:numPr>
          <w:ilvl w:val="1"/>
          <w:numId w:val="2"/>
        </w:numPr>
        <w:jc w:val="both"/>
        <w:rPr>
          <w:rFonts w:ascii="Tahoma" w:hAnsi="Tahoma" w:cs="Tahoma"/>
          <w:b/>
        </w:rPr>
      </w:pPr>
      <w:r>
        <w:rPr>
          <w:rFonts w:ascii="Tahoma" w:hAnsi="Tahoma" w:cs="Tahoma"/>
          <w:b/>
        </w:rPr>
        <w:t>Samostojna ponudba</w:t>
      </w:r>
    </w:p>
    <w:p w14:paraId="34AFBF75" w14:textId="28BE8992" w:rsidR="00B0702A" w:rsidRPr="00B0702A" w:rsidRDefault="00B0702A" w:rsidP="00B0702A">
      <w:pPr>
        <w:keepNext/>
        <w:keepLines/>
        <w:jc w:val="both"/>
        <w:rPr>
          <w:rFonts w:ascii="Tahoma" w:hAnsi="Tahoma" w:cs="Tahoma"/>
        </w:rPr>
      </w:pPr>
    </w:p>
    <w:p w14:paraId="46B676B2" w14:textId="7A307EA8" w:rsidR="00B0702A" w:rsidRPr="00B0702A" w:rsidRDefault="00B0702A" w:rsidP="00B0702A">
      <w:pPr>
        <w:keepNext/>
        <w:keepLines/>
        <w:jc w:val="both"/>
        <w:rPr>
          <w:rFonts w:ascii="Tahoma" w:hAnsi="Tahoma" w:cs="Tahoma"/>
        </w:rPr>
      </w:pPr>
      <w:r w:rsidRPr="00B0702A">
        <w:rPr>
          <w:rFonts w:ascii="Tahoma" w:hAnsi="Tahoma" w:cs="Tahoma"/>
        </w:rPr>
        <w:lastRenderedPageBreak/>
        <w:t>Ponudnik lahko odda samostojno ponudbo. Ponudnik mora v ponudbi predložiti priloge v skladu s to razpisno dokumentacijo.</w:t>
      </w:r>
    </w:p>
    <w:p w14:paraId="30B08101" w14:textId="7B79B4DD" w:rsidR="00B0702A" w:rsidRDefault="00B0702A" w:rsidP="00B0702A">
      <w:pPr>
        <w:keepNext/>
        <w:keepLines/>
        <w:jc w:val="both"/>
        <w:rPr>
          <w:rFonts w:ascii="Tahoma" w:hAnsi="Tahoma" w:cs="Tahoma"/>
          <w:b/>
        </w:rPr>
      </w:pPr>
    </w:p>
    <w:p w14:paraId="0DFA8A15" w14:textId="603EF264" w:rsidR="003418E8" w:rsidRPr="00C8579C" w:rsidRDefault="003418E8" w:rsidP="00E51BA3">
      <w:pPr>
        <w:keepNext/>
        <w:keepLines/>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E51BA3">
      <w:pPr>
        <w:pStyle w:val="tekst1"/>
        <w:keepNext/>
        <w:keepLines/>
        <w:spacing w:before="0" w:line="240" w:lineRule="auto"/>
        <w:rPr>
          <w:rFonts w:ascii="Tahoma" w:hAnsi="Tahoma" w:cs="Tahoma"/>
          <w:sz w:val="20"/>
        </w:rPr>
      </w:pPr>
    </w:p>
    <w:p w14:paraId="3039BCA6" w14:textId="77777777" w:rsidR="003418E8" w:rsidRPr="00C8579C" w:rsidRDefault="003418E8" w:rsidP="00E51BA3">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E51BA3">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E51BA3">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E51BA3">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E51BA3">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E51BA3">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E51BA3">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E51BA3">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2DC3C2FD" w:rsidR="003418E8" w:rsidRPr="00B0702A" w:rsidRDefault="003418E8" w:rsidP="00B0702A">
      <w:pPr>
        <w:pStyle w:val="tekst1"/>
        <w:keepNext/>
        <w:keepLines/>
        <w:numPr>
          <w:ilvl w:val="0"/>
          <w:numId w:val="5"/>
        </w:numPr>
        <w:tabs>
          <w:tab w:val="left" w:pos="180"/>
        </w:tabs>
        <w:spacing w:before="0" w:line="240" w:lineRule="auto"/>
        <w:rPr>
          <w:rFonts w:ascii="Tahoma" w:hAnsi="Tahoma" w:cs="Tahoma"/>
          <w:sz w:val="20"/>
        </w:rPr>
      </w:pPr>
      <w:r w:rsidRPr="00B0702A">
        <w:rPr>
          <w:rFonts w:ascii="Tahoma" w:hAnsi="Tahoma" w:cs="Tahoma"/>
          <w:sz w:val="20"/>
        </w:rPr>
        <w:t>opredelitev deležev in področje dela.</w:t>
      </w:r>
    </w:p>
    <w:p w14:paraId="74F14192" w14:textId="77777777" w:rsidR="00B0702A" w:rsidRDefault="00B0702A" w:rsidP="00E51BA3">
      <w:pPr>
        <w:pStyle w:val="tekst1"/>
        <w:keepNext/>
        <w:keepLines/>
        <w:tabs>
          <w:tab w:val="left" w:pos="180"/>
        </w:tabs>
        <w:spacing w:before="0" w:line="240" w:lineRule="auto"/>
        <w:rPr>
          <w:rFonts w:ascii="Tahoma" w:hAnsi="Tahoma" w:cs="Tahoma"/>
          <w:sz w:val="20"/>
        </w:rPr>
      </w:pPr>
    </w:p>
    <w:p w14:paraId="01D17A99" w14:textId="2DDF9203" w:rsidR="004607A5" w:rsidRDefault="003418E8" w:rsidP="00E51BA3">
      <w:pPr>
        <w:pStyle w:val="tekst1"/>
        <w:keepNext/>
        <w:keepLines/>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16952818" w14:textId="77777777" w:rsidR="00750F5A" w:rsidRPr="00C8579C" w:rsidRDefault="00750F5A" w:rsidP="00E51BA3">
      <w:pPr>
        <w:pStyle w:val="tekst1"/>
        <w:keepNext/>
        <w:keepLines/>
        <w:tabs>
          <w:tab w:val="left" w:pos="180"/>
        </w:tabs>
        <w:spacing w:before="0" w:line="240" w:lineRule="auto"/>
        <w:rPr>
          <w:rFonts w:ascii="Tahoma" w:hAnsi="Tahoma" w:cs="Tahoma"/>
          <w:sz w:val="20"/>
        </w:rPr>
      </w:pPr>
    </w:p>
    <w:p w14:paraId="3A6E7619" w14:textId="6017DE23" w:rsidR="00B0702A" w:rsidRDefault="00C53A34" w:rsidP="00E51BA3">
      <w:pPr>
        <w:keepNext/>
        <w:keepLines/>
        <w:jc w:val="both"/>
        <w:rPr>
          <w:rFonts w:ascii="Tahoma" w:hAnsi="Tahoma" w:cs="Tahoma"/>
          <w:kern w:val="16"/>
        </w:rPr>
      </w:pPr>
      <w:r w:rsidRPr="00C8579C">
        <w:rPr>
          <w:rFonts w:ascii="Tahoma" w:hAnsi="Tahoma" w:cs="Tahoma"/>
        </w:rPr>
        <w:t>V primeru skupne ponudbe mora glavni</w:t>
      </w:r>
      <w:r w:rsidR="00B0702A">
        <w:rPr>
          <w:rFonts w:ascii="Tahoma" w:hAnsi="Tahoma" w:cs="Tahoma"/>
        </w:rPr>
        <w:t xml:space="preserve"> (vodilni) ponudnik</w:t>
      </w:r>
      <w:r w:rsidRPr="00C8579C">
        <w:rPr>
          <w:rFonts w:ascii="Tahoma" w:hAnsi="Tahoma" w:cs="Tahoma"/>
        </w:rPr>
        <w:t xml:space="preserve"> za vse partnerje v skupni ponudbi k ponudbi v razdelek »ESPD – ostali sodelujoči« priložiti </w:t>
      </w:r>
      <w:r w:rsidR="002B0FB8" w:rsidRPr="00C8579C">
        <w:rPr>
          <w:rFonts w:ascii="Tahoma" w:hAnsi="Tahoma" w:cs="Tahoma"/>
        </w:rPr>
        <w:t xml:space="preserve">izpolnjen </w:t>
      </w:r>
      <w:r w:rsidRPr="00C8579C">
        <w:rPr>
          <w:rFonts w:ascii="Tahoma" w:hAnsi="Tahoma" w:cs="Tahoma"/>
        </w:rPr>
        <w:t>ESPD v .pdf formatu</w:t>
      </w:r>
      <w:r w:rsidRPr="00C8579C">
        <w:rPr>
          <w:rFonts w:ascii="Tahoma" w:hAnsi="Tahoma" w:cs="Tahoma"/>
          <w:kern w:val="16"/>
        </w:rPr>
        <w:t xml:space="preserve">, ter v razdelek »Druge priloge« </w:t>
      </w:r>
      <w:r w:rsidRPr="00C8579C">
        <w:rPr>
          <w:rFonts w:ascii="Tahoma" w:hAnsi="Tahoma" w:cs="Tahoma"/>
          <w:bCs/>
        </w:rPr>
        <w:t>v .pdf formatu</w:t>
      </w:r>
      <w:r w:rsidR="00B0702A">
        <w:rPr>
          <w:rFonts w:ascii="Tahoma" w:hAnsi="Tahoma" w:cs="Tahoma"/>
          <w:kern w:val="16"/>
        </w:rPr>
        <w:t>:</w:t>
      </w:r>
    </w:p>
    <w:p w14:paraId="6DFE1E00" w14:textId="7505D935" w:rsidR="00B0702A" w:rsidRDefault="00B0702A" w:rsidP="00B0702A">
      <w:pPr>
        <w:keepNext/>
        <w:keepLines/>
        <w:numPr>
          <w:ilvl w:val="0"/>
          <w:numId w:val="48"/>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04FD08A7" w14:textId="372B1299" w:rsidR="00B0702A" w:rsidRPr="001B4647" w:rsidRDefault="00B0702A" w:rsidP="00B0702A">
      <w:pPr>
        <w:keepNext/>
        <w:keepLines/>
        <w:numPr>
          <w:ilvl w:val="0"/>
          <w:numId w:val="48"/>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Priloga 1/1 PRAVNI AKT O SKUPNI IZVEDBI NAROČILA;</w:t>
      </w:r>
    </w:p>
    <w:p w14:paraId="48D1C95B" w14:textId="51012410" w:rsidR="00B0702A" w:rsidRDefault="00B0702A" w:rsidP="00B0702A">
      <w:pPr>
        <w:keepNext/>
        <w:keepLines/>
        <w:numPr>
          <w:ilvl w:val="0"/>
          <w:numId w:val="48"/>
        </w:numPr>
        <w:jc w:val="both"/>
        <w:rPr>
          <w:rFonts w:ascii="Tahoma" w:hAnsi="Tahoma" w:cs="Tahoma"/>
        </w:rPr>
      </w:pPr>
      <w:r w:rsidRPr="00C8579C">
        <w:rPr>
          <w:rFonts w:ascii="Tahoma" w:hAnsi="Tahoma" w:cs="Tahoma"/>
          <w:kern w:val="16"/>
        </w:rPr>
        <w:t>izpolnjeno, podpisano in žigosano</w:t>
      </w:r>
      <w:r>
        <w:rPr>
          <w:rFonts w:ascii="Tahoma" w:hAnsi="Tahoma" w:cs="Tahoma"/>
        </w:rPr>
        <w:t xml:space="preserve"> Prilogo 3</w:t>
      </w:r>
      <w:r w:rsidRPr="001B4647">
        <w:rPr>
          <w:rFonts w:ascii="Tahoma" w:hAnsi="Tahoma" w:cs="Tahoma"/>
        </w:rPr>
        <w:t xml:space="preserve"> </w:t>
      </w:r>
      <w:r>
        <w:rPr>
          <w:rFonts w:ascii="Tahoma" w:hAnsi="Tahoma" w:cs="Tahoma"/>
        </w:rPr>
        <w:t>ESPD</w:t>
      </w:r>
      <w:r w:rsidRPr="001F2B88">
        <w:rPr>
          <w:rFonts w:ascii="Tahoma" w:hAnsi="Tahoma" w:cs="Tahoma"/>
        </w:rPr>
        <w:t>;</w:t>
      </w:r>
    </w:p>
    <w:p w14:paraId="6B4ED4CE" w14:textId="2080426B" w:rsidR="00B0702A" w:rsidRDefault="00B0702A" w:rsidP="00B0702A">
      <w:pPr>
        <w:keepNext/>
        <w:keepLines/>
        <w:numPr>
          <w:ilvl w:val="0"/>
          <w:numId w:val="48"/>
        </w:numPr>
        <w:jc w:val="both"/>
        <w:rPr>
          <w:rFonts w:ascii="Tahoma" w:hAnsi="Tahoma" w:cs="Tahoma"/>
        </w:rPr>
      </w:pPr>
      <w:r w:rsidRPr="00C8579C">
        <w:rPr>
          <w:rFonts w:ascii="Tahoma" w:hAnsi="Tahoma" w:cs="Tahoma"/>
          <w:kern w:val="16"/>
        </w:rPr>
        <w:t>izpolnjeno, podpisano in žigosano</w:t>
      </w:r>
      <w:r w:rsidRPr="00C8579C">
        <w:rPr>
          <w:rFonts w:ascii="Tahoma" w:hAnsi="Tahoma" w:cs="Tahoma"/>
        </w:rPr>
        <w:t xml:space="preserve"> Prilogo 3/1 POOBLASTILO ZA PRIDOBITEV POTRDILA IZ KAZENSKE EVIDENCE – ZA PRAVNE OSEBE in Prilogo 3/2 POOBLASTILO ZA PRIDOBITEV POTRDILA IZ KAZENSKE EVIDENCE – ZA FIZIČNO OSEBE</w:t>
      </w:r>
    </w:p>
    <w:p w14:paraId="66832F89" w14:textId="432B21B3" w:rsidR="00B0702A" w:rsidRPr="001B4647" w:rsidRDefault="00B0702A" w:rsidP="00B0702A">
      <w:pPr>
        <w:keepNext/>
        <w:keepLines/>
        <w:numPr>
          <w:ilvl w:val="0"/>
          <w:numId w:val="48"/>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3</w:t>
      </w:r>
      <w:r w:rsidRPr="001B4647">
        <w:rPr>
          <w:rFonts w:ascii="Tahoma" w:hAnsi="Tahoma" w:cs="Tahoma"/>
        </w:rPr>
        <w:t xml:space="preserve"> IZJAVA O UDELEŽBI FIZIČNIH IN PRAVNIH OSEB V LASTNIŠTVU GOSPODARSKEGA SUBJEKTA;</w:t>
      </w:r>
    </w:p>
    <w:p w14:paraId="5684E67E" w14:textId="77777777" w:rsidR="00B0702A" w:rsidRPr="001B4647" w:rsidRDefault="00B0702A" w:rsidP="00B0702A">
      <w:pPr>
        <w:keepNext/>
        <w:keepLines/>
        <w:numPr>
          <w:ilvl w:val="0"/>
          <w:numId w:val="48"/>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29F3851E" w14:textId="232C65A7" w:rsidR="00613FEA" w:rsidRDefault="00613FEA" w:rsidP="00E51BA3">
      <w:pPr>
        <w:keepNext/>
        <w:keepLines/>
        <w:jc w:val="both"/>
        <w:rPr>
          <w:rFonts w:ascii="Tahoma" w:hAnsi="Tahoma" w:cs="Tahoma"/>
          <w:kern w:val="16"/>
        </w:rPr>
      </w:pPr>
    </w:p>
    <w:p w14:paraId="6B3B3EA7" w14:textId="2A427C83" w:rsidR="003418E8" w:rsidRPr="00C8579C" w:rsidRDefault="003418E8" w:rsidP="00E51BA3">
      <w:pPr>
        <w:keepNext/>
        <w:keepLines/>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E51BA3">
      <w:pPr>
        <w:keepNext/>
        <w:keepLines/>
        <w:ind w:left="720"/>
        <w:jc w:val="both"/>
        <w:rPr>
          <w:rFonts w:ascii="Tahoma" w:hAnsi="Tahoma" w:cs="Tahoma"/>
        </w:rPr>
      </w:pPr>
    </w:p>
    <w:p w14:paraId="4C434EB3" w14:textId="77777777" w:rsidR="00C53A34" w:rsidRPr="00C8579C" w:rsidRDefault="00C53A34" w:rsidP="00E51BA3">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14:paraId="4D2EF5E7" w14:textId="77777777" w:rsidR="00C53A34" w:rsidRPr="00C8579C" w:rsidRDefault="00C53A34" w:rsidP="00E51BA3">
      <w:pPr>
        <w:pStyle w:val="Odstavekseznama"/>
        <w:keepNext/>
        <w:keepLines/>
        <w:numPr>
          <w:ilvl w:val="0"/>
          <w:numId w:val="18"/>
        </w:numPr>
        <w:jc w:val="both"/>
        <w:rPr>
          <w:rFonts w:ascii="Tahoma" w:hAnsi="Tahoma" w:cs="Tahoma"/>
        </w:rPr>
      </w:pPr>
      <w:r w:rsidRPr="00C8579C">
        <w:rPr>
          <w:rFonts w:ascii="Tahoma" w:hAnsi="Tahoma" w:cs="Tahoma"/>
        </w:rPr>
        <w:t>izpolnjen obrazec ESPD s strani podizvajalca/ev (Priloga 3),</w:t>
      </w:r>
    </w:p>
    <w:p w14:paraId="1D9C86B2" w14:textId="77777777" w:rsidR="00C53A34" w:rsidRPr="00C8579C" w:rsidRDefault="00C53A34" w:rsidP="00E51BA3">
      <w:pPr>
        <w:pStyle w:val="Odstavekseznama"/>
        <w:keepNext/>
        <w:keepLines/>
        <w:numPr>
          <w:ilvl w:val="0"/>
          <w:numId w:val="18"/>
        </w:numPr>
        <w:jc w:val="both"/>
        <w:rPr>
          <w:rFonts w:ascii="Tahoma" w:hAnsi="Tahoma" w:cs="Tahoma"/>
        </w:rPr>
      </w:pPr>
      <w:r w:rsidRPr="00C8579C">
        <w:rPr>
          <w:rFonts w:ascii="Tahoma" w:hAnsi="Tahoma" w:cs="Tahoma"/>
        </w:rPr>
        <w:t>izpolnjeno in podpisano Prilogo 3/1</w:t>
      </w:r>
      <w:r w:rsidR="002B0FB8" w:rsidRPr="00C8579C">
        <w:rPr>
          <w:rFonts w:ascii="Tahoma" w:hAnsi="Tahoma" w:cs="Tahoma"/>
        </w:rPr>
        <w:t xml:space="preserve"> POOBLASTILO ZA PRIDOBITEV POTRDILA IZ KAZENSKE EVIDENCE – ZA PRAVNE OSEBE</w:t>
      </w:r>
      <w:r w:rsidRPr="00C8579C">
        <w:rPr>
          <w:rFonts w:ascii="Tahoma" w:hAnsi="Tahoma" w:cs="Tahoma"/>
        </w:rPr>
        <w:t xml:space="preserve"> in</w:t>
      </w:r>
      <w:r w:rsidR="00486EA4" w:rsidRPr="00C8579C">
        <w:rPr>
          <w:rFonts w:ascii="Tahoma" w:hAnsi="Tahoma" w:cs="Tahoma"/>
        </w:rPr>
        <w:t xml:space="preserve"> </w:t>
      </w:r>
      <w:r w:rsidRPr="00C8579C">
        <w:rPr>
          <w:rFonts w:ascii="Tahoma" w:hAnsi="Tahoma" w:cs="Tahoma"/>
        </w:rPr>
        <w:t>Prilogo 3/2</w:t>
      </w:r>
      <w:r w:rsidR="002B0FB8" w:rsidRPr="00C8579C">
        <w:rPr>
          <w:rFonts w:ascii="Tahoma" w:hAnsi="Tahoma" w:cs="Tahoma"/>
        </w:rPr>
        <w:t xml:space="preserve"> POOBLASTILO ZA PRIDOBITEV POTRDILA IZ KAZENSKE EVIDENCE – ZA FIZIČNO OSEBE</w:t>
      </w:r>
      <w:r w:rsidRPr="00C8579C">
        <w:rPr>
          <w:rFonts w:ascii="Tahoma" w:hAnsi="Tahoma" w:cs="Tahoma"/>
        </w:rPr>
        <w:t>,</w:t>
      </w:r>
    </w:p>
    <w:p w14:paraId="18E82419" w14:textId="46172FD4" w:rsidR="00C53A34" w:rsidRDefault="00C53A34" w:rsidP="00E51BA3">
      <w:pPr>
        <w:pStyle w:val="Odstavekseznama"/>
        <w:keepNext/>
        <w:keepLines/>
        <w:numPr>
          <w:ilvl w:val="0"/>
          <w:numId w:val="18"/>
        </w:numPr>
        <w:jc w:val="both"/>
        <w:rPr>
          <w:rFonts w:ascii="Tahoma" w:hAnsi="Tahoma" w:cs="Tahoma"/>
        </w:rPr>
      </w:pPr>
      <w:r w:rsidRPr="00C8579C">
        <w:rPr>
          <w:rFonts w:ascii="Tahoma" w:hAnsi="Tahoma" w:cs="Tahoma"/>
        </w:rPr>
        <w:t>izpolnjen in podpisano Prilogo 4/1 UDELEŽBA PODIZVAJALCA,</w:t>
      </w:r>
    </w:p>
    <w:p w14:paraId="0292BADA" w14:textId="7F976227" w:rsidR="006642B0" w:rsidRPr="00C8579C" w:rsidRDefault="006642B0" w:rsidP="00E51BA3">
      <w:pPr>
        <w:pStyle w:val="Odstavekseznama"/>
        <w:keepNext/>
        <w:keepLines/>
        <w:numPr>
          <w:ilvl w:val="0"/>
          <w:numId w:val="18"/>
        </w:numPr>
        <w:jc w:val="both"/>
        <w:rPr>
          <w:rFonts w:ascii="Tahoma" w:hAnsi="Tahoma" w:cs="Tahoma"/>
        </w:rPr>
      </w:pPr>
      <w:r w:rsidRPr="00C8579C">
        <w:rPr>
          <w:rFonts w:ascii="Tahoma" w:hAnsi="Tahoma" w:cs="Tahoma"/>
        </w:rPr>
        <w:t>izpolnjeno in podpisano Prilogo 4</w:t>
      </w:r>
      <w:r>
        <w:rPr>
          <w:rFonts w:ascii="Tahoma" w:hAnsi="Tahoma" w:cs="Tahoma"/>
        </w:rPr>
        <w:t>/2 POOBLASTILO PONUDNIKA,</w:t>
      </w:r>
    </w:p>
    <w:p w14:paraId="1CBD86DC" w14:textId="49C4D7AA" w:rsidR="00C53A34" w:rsidRPr="00C8579C" w:rsidRDefault="00C53A34" w:rsidP="00E51BA3">
      <w:pPr>
        <w:pStyle w:val="Odstavekseznama"/>
        <w:keepNext/>
        <w:keepLines/>
        <w:numPr>
          <w:ilvl w:val="0"/>
          <w:numId w:val="18"/>
        </w:numPr>
        <w:jc w:val="both"/>
        <w:rPr>
          <w:rFonts w:ascii="Tahoma" w:hAnsi="Tahoma" w:cs="Tahoma"/>
        </w:rPr>
      </w:pPr>
      <w:r w:rsidRPr="00C8579C">
        <w:rPr>
          <w:rFonts w:ascii="Tahoma" w:hAnsi="Tahoma" w:cs="Tahoma"/>
        </w:rPr>
        <w:t>izpolnjeno in podpisano Prilogo 4/</w:t>
      </w:r>
      <w:r w:rsidR="006642B0">
        <w:rPr>
          <w:rFonts w:ascii="Tahoma" w:hAnsi="Tahoma" w:cs="Tahoma"/>
        </w:rPr>
        <w:t>3</w:t>
      </w:r>
      <w:r w:rsidRPr="00C8579C">
        <w:rPr>
          <w:rFonts w:ascii="Tahoma" w:hAnsi="Tahoma" w:cs="Tahoma"/>
        </w:rPr>
        <w:t xml:space="preserve"> </w:t>
      </w:r>
      <w:r w:rsidR="00D5152D">
        <w:rPr>
          <w:rFonts w:ascii="Tahoma" w:hAnsi="Tahoma" w:cs="Tahoma"/>
        </w:rPr>
        <w:t>SOGLASJE</w:t>
      </w:r>
      <w:r w:rsidRPr="00C8579C">
        <w:rPr>
          <w:rFonts w:ascii="Tahoma" w:hAnsi="Tahoma" w:cs="Tahoma"/>
        </w:rPr>
        <w:t xml:space="preserve"> PODIZVAJALCA ZA NEPOSREDNA PLAČILA, če podizvajalec neposredna plačila zahteva,</w:t>
      </w:r>
    </w:p>
    <w:p w14:paraId="2DEB6D1B" w14:textId="77777777" w:rsidR="002B0FB8" w:rsidRPr="00C8579C" w:rsidRDefault="00C53A34" w:rsidP="00E51BA3">
      <w:pPr>
        <w:pStyle w:val="Odstavekseznama"/>
        <w:keepNext/>
        <w:keepLines/>
        <w:numPr>
          <w:ilvl w:val="0"/>
          <w:numId w:val="18"/>
        </w:numPr>
        <w:jc w:val="both"/>
        <w:rPr>
          <w:rFonts w:ascii="Tahoma" w:hAnsi="Tahoma" w:cs="Tahoma"/>
        </w:rPr>
      </w:pPr>
      <w:r w:rsidRPr="00C8579C">
        <w:rPr>
          <w:rFonts w:ascii="Tahoma" w:hAnsi="Tahoma" w:cs="Tahoma"/>
        </w:rPr>
        <w:t>izpolnjeno in podpisano Prilogo 3/3 IZJAVA O UDELEŽBI FIZIČNIH IN PRAVNIH OSEB V LASTNIŠTVU GOSPODARSKEGA SUBJEKTA</w:t>
      </w:r>
      <w:r w:rsidR="002B0FB8" w:rsidRPr="00C8579C">
        <w:rPr>
          <w:rFonts w:ascii="Tahoma" w:hAnsi="Tahoma" w:cs="Tahoma"/>
        </w:rPr>
        <w:t>,</w:t>
      </w:r>
    </w:p>
    <w:p w14:paraId="3BC56DB7" w14:textId="77777777" w:rsidR="00C53A34" w:rsidRPr="00C8579C" w:rsidRDefault="002B0FB8" w:rsidP="00E51BA3">
      <w:pPr>
        <w:pStyle w:val="Odstavekseznama"/>
        <w:keepNext/>
        <w:keepLines/>
        <w:numPr>
          <w:ilvl w:val="0"/>
          <w:numId w:val="18"/>
        </w:numPr>
        <w:jc w:val="both"/>
        <w:rPr>
          <w:rFonts w:ascii="Tahoma" w:hAnsi="Tahoma" w:cs="Tahoma"/>
        </w:rPr>
      </w:pPr>
      <w:r w:rsidRPr="00C8579C">
        <w:rPr>
          <w:rFonts w:ascii="Tahoma" w:eastAsia="Calibri" w:hAnsi="Tahoma" w:cs="Tahoma"/>
        </w:rPr>
        <w:t>ter ostala dokazila, v kolikor/kot to izhaja iz posameznih točk v nadaljevanju razpisne dokumentacije</w:t>
      </w:r>
      <w:r w:rsidR="00C53A34" w:rsidRPr="00C8579C">
        <w:rPr>
          <w:rFonts w:ascii="Tahoma" w:hAnsi="Tahoma" w:cs="Tahoma"/>
        </w:rPr>
        <w:t>.</w:t>
      </w:r>
    </w:p>
    <w:p w14:paraId="200ED535" w14:textId="77777777" w:rsidR="00C53A34" w:rsidRPr="00C8579C" w:rsidRDefault="00C53A34" w:rsidP="00E51BA3">
      <w:pPr>
        <w:pStyle w:val="Odstavekseznama"/>
        <w:keepNext/>
        <w:keepLines/>
        <w:ind w:left="720"/>
        <w:jc w:val="both"/>
        <w:rPr>
          <w:rFonts w:ascii="Tahoma" w:hAnsi="Tahoma" w:cs="Tahoma"/>
        </w:rPr>
      </w:pPr>
    </w:p>
    <w:p w14:paraId="74160FEB" w14:textId="77777777" w:rsidR="002B0FB8" w:rsidRPr="00C8579C" w:rsidRDefault="00C53A34" w:rsidP="00E51BA3">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E51BA3">
      <w:pPr>
        <w:keepNext/>
        <w:keepLines/>
        <w:jc w:val="both"/>
        <w:rPr>
          <w:rFonts w:ascii="Tahoma" w:hAnsi="Tahoma" w:cs="Tahoma"/>
        </w:rPr>
      </w:pPr>
    </w:p>
    <w:p w14:paraId="40475CFA" w14:textId="77777777" w:rsidR="00514460" w:rsidRPr="00C8579C" w:rsidRDefault="00514460" w:rsidP="00E51BA3">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E51BA3">
      <w:pPr>
        <w:keepNext/>
        <w:keepLines/>
        <w:jc w:val="both"/>
        <w:rPr>
          <w:rFonts w:ascii="Tahoma" w:hAnsi="Tahoma" w:cs="Tahoma"/>
        </w:rPr>
      </w:pPr>
    </w:p>
    <w:p w14:paraId="417C7755" w14:textId="77777777" w:rsidR="00C53A34" w:rsidRPr="00C8579C" w:rsidRDefault="00C53A34" w:rsidP="00E51BA3">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E51BA3">
      <w:pPr>
        <w:keepNext/>
        <w:keepLines/>
        <w:jc w:val="both"/>
        <w:rPr>
          <w:rFonts w:ascii="Tahoma" w:hAnsi="Tahoma" w:cs="Tahoma"/>
        </w:rPr>
      </w:pPr>
    </w:p>
    <w:p w14:paraId="55104B40" w14:textId="77777777" w:rsidR="00C53A34" w:rsidRPr="00C8579C" w:rsidRDefault="00C53A34" w:rsidP="00E51BA3">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6D23BE19" w14:textId="77777777" w:rsidR="00C53A34" w:rsidRPr="00C8579C" w:rsidRDefault="00C53A34" w:rsidP="00E51BA3">
      <w:pPr>
        <w:keepNext/>
        <w:keepLines/>
        <w:numPr>
          <w:ilvl w:val="12"/>
          <w:numId w:val="0"/>
        </w:numPr>
        <w:jc w:val="both"/>
        <w:rPr>
          <w:rFonts w:ascii="Tahoma" w:eastAsia="Calibri" w:hAnsi="Tahoma" w:cs="Tahoma"/>
        </w:rPr>
      </w:pPr>
      <w:r w:rsidRPr="00C8579C">
        <w:rPr>
          <w:rFonts w:ascii="Tahoma" w:hAnsi="Tahoma" w:cs="Tahoma"/>
          <w:kern w:val="16"/>
        </w:rPr>
        <w:t xml:space="preserve"> </w:t>
      </w:r>
    </w:p>
    <w:p w14:paraId="0F40BBD9" w14:textId="77777777" w:rsidR="00C53A34" w:rsidRPr="00C8579C" w:rsidRDefault="00C53A34" w:rsidP="00E51BA3">
      <w:pPr>
        <w:keepNext/>
        <w:keepLines/>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41732390" w14:textId="77777777" w:rsidR="006F0C7F" w:rsidRPr="00C8579C" w:rsidRDefault="006F0C7F" w:rsidP="00E51BA3">
      <w:pPr>
        <w:keepNext/>
        <w:keepLines/>
        <w:jc w:val="both"/>
        <w:rPr>
          <w:rFonts w:ascii="Tahoma" w:hAnsi="Tahoma" w:cs="Tahoma"/>
        </w:rPr>
      </w:pPr>
    </w:p>
    <w:p w14:paraId="792819D6" w14:textId="77777777" w:rsidR="0074332C" w:rsidRPr="00C8579C" w:rsidRDefault="0074332C" w:rsidP="00E51BA3">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53A5B760" w14:textId="0583A08A" w:rsidR="00E51BA3" w:rsidRDefault="00E51BA3" w:rsidP="00E51BA3">
      <w:pPr>
        <w:keepNext/>
        <w:keepLines/>
        <w:jc w:val="both"/>
        <w:rPr>
          <w:rFonts w:ascii="Tahoma" w:hAnsi="Tahoma" w:cs="Tahoma"/>
        </w:rPr>
      </w:pPr>
    </w:p>
    <w:p w14:paraId="09580E15" w14:textId="77777777" w:rsidR="008A7FE3" w:rsidRPr="00C8579C" w:rsidRDefault="008A7FE3" w:rsidP="00E51BA3">
      <w:pPr>
        <w:keepNext/>
        <w:keepLines/>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E51BA3">
      <w:pPr>
        <w:keepNext/>
        <w:keepLines/>
        <w:jc w:val="both"/>
        <w:rPr>
          <w:rFonts w:ascii="Tahoma" w:hAnsi="Tahoma" w:cs="Tahoma"/>
        </w:rPr>
      </w:pPr>
    </w:p>
    <w:p w14:paraId="16D4B5B6" w14:textId="77777777" w:rsidR="00DE5970" w:rsidRPr="00C8579C" w:rsidRDefault="00DE5970" w:rsidP="00E51BA3">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E51BA3">
      <w:pPr>
        <w:keepNext/>
        <w:keepLines/>
        <w:jc w:val="both"/>
        <w:rPr>
          <w:rFonts w:ascii="Tahoma" w:hAnsi="Tahoma" w:cs="Tahoma"/>
        </w:rPr>
      </w:pPr>
    </w:p>
    <w:p w14:paraId="6D94D919" w14:textId="6AA41E8D" w:rsidR="00DE5970" w:rsidRDefault="00DE5970" w:rsidP="00E51BA3">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353502EE" w14:textId="2DB3CFCA" w:rsidR="00E51BA3" w:rsidRDefault="00E51BA3" w:rsidP="00E51BA3">
      <w:pPr>
        <w:pStyle w:val="Telobesedila2"/>
        <w:keepNext/>
        <w:keepLines/>
        <w:rPr>
          <w:rFonts w:ascii="Tahoma" w:hAnsi="Tahoma" w:cs="Tahoma"/>
          <w:b w:val="0"/>
          <w:lang w:val="sl-SI"/>
        </w:rPr>
      </w:pPr>
    </w:p>
    <w:p w14:paraId="3479A3E8" w14:textId="77777777" w:rsidR="00E51BA3" w:rsidRPr="0072622B" w:rsidRDefault="00E51BA3" w:rsidP="00E51BA3">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663753B8" w14:textId="77777777" w:rsidR="00E51BA3" w:rsidRPr="00C8579C" w:rsidRDefault="00E51BA3" w:rsidP="00E51BA3">
      <w:pPr>
        <w:pStyle w:val="Telobesedila2"/>
        <w:keepNext/>
        <w:keepLines/>
        <w:rPr>
          <w:rFonts w:ascii="Tahoma" w:hAnsi="Tahoma" w:cs="Tahoma"/>
          <w:b w:val="0"/>
          <w:lang w:val="sl-SI"/>
        </w:rPr>
      </w:pPr>
    </w:p>
    <w:p w14:paraId="3F7E1E94" w14:textId="77777777" w:rsidR="00DE5970" w:rsidRPr="00C8579C" w:rsidRDefault="00DE5970" w:rsidP="00E51BA3">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6467FB9E" w14:textId="77777777" w:rsidR="00DE5970" w:rsidRPr="00C8579C" w:rsidRDefault="00DE5970" w:rsidP="00E51BA3">
      <w:pPr>
        <w:pStyle w:val="Odstavekseznama"/>
        <w:keepNext/>
        <w:keepLines/>
        <w:numPr>
          <w:ilvl w:val="0"/>
          <w:numId w:val="18"/>
        </w:numPr>
        <w:jc w:val="both"/>
        <w:rPr>
          <w:rFonts w:ascii="Tahoma" w:hAnsi="Tahoma" w:cs="Tahoma"/>
        </w:rPr>
      </w:pPr>
      <w:r w:rsidRPr="00C8579C">
        <w:rPr>
          <w:rFonts w:ascii="Tahoma" w:hAnsi="Tahoma" w:cs="Tahoma"/>
        </w:rPr>
        <w:t>izpolnjen in podpisan ESPD s strani subjekta, katerega zmogljivost uporablja ponudnik,</w:t>
      </w:r>
    </w:p>
    <w:p w14:paraId="042CC3CE" w14:textId="77777777" w:rsidR="00DE5970" w:rsidRPr="00C8579C" w:rsidRDefault="00DE5970" w:rsidP="00E51BA3">
      <w:pPr>
        <w:pStyle w:val="Odstavekseznama"/>
        <w:keepNext/>
        <w:keepLines/>
        <w:numPr>
          <w:ilvl w:val="0"/>
          <w:numId w:val="18"/>
        </w:numPr>
        <w:jc w:val="both"/>
        <w:rPr>
          <w:rFonts w:ascii="Tahoma" w:hAnsi="Tahoma" w:cs="Tahoma"/>
        </w:rPr>
      </w:pPr>
      <w:r w:rsidRPr="00C8579C">
        <w:rPr>
          <w:rFonts w:ascii="Tahoma" w:hAnsi="Tahoma" w:cs="Tahoma"/>
        </w:rPr>
        <w:t xml:space="preserve">izpolnjeno in podpisano Prilogo 3/1 </w:t>
      </w:r>
      <w:r w:rsidR="002B0FB8" w:rsidRPr="00C8579C">
        <w:rPr>
          <w:rFonts w:ascii="Tahoma" w:hAnsi="Tahoma" w:cs="Tahoma"/>
        </w:rPr>
        <w:t>POOBLASTILO ZA PRIDOBITEV POTRDILA IZ KAZENSKE EVIDENCE – ZA PRAVNE OSEBE in</w:t>
      </w:r>
      <w:r w:rsidR="00486EA4" w:rsidRPr="00C8579C">
        <w:rPr>
          <w:rFonts w:ascii="Tahoma" w:hAnsi="Tahoma" w:cs="Tahoma"/>
        </w:rPr>
        <w:t xml:space="preserve"> </w:t>
      </w:r>
      <w:r w:rsidR="002B0FB8" w:rsidRPr="00C8579C">
        <w:rPr>
          <w:rFonts w:ascii="Tahoma" w:hAnsi="Tahoma" w:cs="Tahoma"/>
        </w:rPr>
        <w:t>Prilogo 3/2 POOBLASTILO ZA PRIDOBITEV POTRDILA IZ KAZENSKE EVIDENCE – ZA FIZIČN</w:t>
      </w:r>
      <w:r w:rsidR="00514460" w:rsidRPr="00C8579C">
        <w:rPr>
          <w:rFonts w:ascii="Tahoma" w:hAnsi="Tahoma" w:cs="Tahoma"/>
        </w:rPr>
        <w:t>E</w:t>
      </w:r>
      <w:r w:rsidR="002B0FB8" w:rsidRPr="00C8579C">
        <w:rPr>
          <w:rFonts w:ascii="Tahoma" w:hAnsi="Tahoma" w:cs="Tahoma"/>
        </w:rPr>
        <w:t xml:space="preserve"> OSEBE</w:t>
      </w:r>
      <w:r w:rsidRPr="00C8579C">
        <w:rPr>
          <w:rFonts w:ascii="Tahoma" w:hAnsi="Tahoma" w:cs="Tahoma"/>
        </w:rPr>
        <w:t>,</w:t>
      </w:r>
    </w:p>
    <w:p w14:paraId="44605C6D" w14:textId="03154474" w:rsidR="00DE5970" w:rsidRPr="00C8579C" w:rsidRDefault="00DE5970" w:rsidP="00E51BA3">
      <w:pPr>
        <w:pStyle w:val="Odstavekseznama"/>
        <w:keepNext/>
        <w:keepLines/>
        <w:numPr>
          <w:ilvl w:val="0"/>
          <w:numId w:val="18"/>
        </w:numPr>
        <w:ind w:left="714" w:hanging="357"/>
        <w:jc w:val="both"/>
        <w:rPr>
          <w:rFonts w:ascii="Tahoma" w:hAnsi="Tahoma" w:cs="Tahoma"/>
        </w:rPr>
      </w:pPr>
      <w:r w:rsidRPr="00C8579C">
        <w:rPr>
          <w:rFonts w:ascii="Tahoma" w:hAnsi="Tahoma" w:cs="Tahoma"/>
        </w:rPr>
        <w:t>izpolnjeno in podpisano Prilogo 4/</w:t>
      </w:r>
      <w:r w:rsidR="006642B0">
        <w:rPr>
          <w:rFonts w:ascii="Tahoma" w:hAnsi="Tahoma" w:cs="Tahoma"/>
        </w:rPr>
        <w:t>4</w:t>
      </w:r>
      <w:r w:rsidRPr="00C8579C">
        <w:rPr>
          <w:rFonts w:ascii="Tahoma" w:hAnsi="Tahoma" w:cs="Tahoma"/>
        </w:rPr>
        <w:t xml:space="preserve"> UDELEŽBA SUBJEKTA, KATEREGA ZMOGLJIVOST SE UPORABLJA.</w:t>
      </w:r>
    </w:p>
    <w:p w14:paraId="3FC689FB" w14:textId="77777777" w:rsidR="0094613F" w:rsidRPr="00C8579C" w:rsidRDefault="0094613F" w:rsidP="00E51BA3">
      <w:pPr>
        <w:keepNext/>
        <w:keepLines/>
        <w:jc w:val="both"/>
        <w:rPr>
          <w:rFonts w:ascii="Tahoma" w:hAnsi="Tahoma" w:cs="Tahoma"/>
        </w:rPr>
      </w:pPr>
    </w:p>
    <w:p w14:paraId="3EA8277E" w14:textId="77777777" w:rsidR="00C53A34" w:rsidRPr="00C8579C" w:rsidRDefault="00C53A34" w:rsidP="00E51BA3">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3FFE749" w14:textId="77777777" w:rsidR="00C53A34" w:rsidRPr="00C8579C" w:rsidRDefault="00C53A34" w:rsidP="00E51BA3">
      <w:pPr>
        <w:keepNext/>
        <w:keepLines/>
        <w:ind w:left="720"/>
        <w:jc w:val="both"/>
        <w:rPr>
          <w:rFonts w:ascii="Tahoma" w:hAnsi="Tahoma" w:cs="Tahoma"/>
        </w:rPr>
      </w:pPr>
    </w:p>
    <w:p w14:paraId="1B58C58C" w14:textId="77777777" w:rsidR="00C53A34" w:rsidRPr="00C8579C" w:rsidRDefault="00C53A34" w:rsidP="00E51BA3">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E51BA3">
      <w:pPr>
        <w:pStyle w:val="Telobesedila2"/>
        <w:keepNext/>
        <w:keepLines/>
        <w:rPr>
          <w:rFonts w:ascii="Tahoma" w:hAnsi="Tahoma" w:cs="Tahoma"/>
          <w:b w:val="0"/>
          <w:lang w:val="sl-SI"/>
        </w:rPr>
      </w:pPr>
    </w:p>
    <w:p w14:paraId="736D367D" w14:textId="77777777" w:rsidR="00C53A34" w:rsidRPr="00C8579C" w:rsidRDefault="00C53A34" w:rsidP="00E51BA3">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3FD05232" w14:textId="77777777" w:rsidR="001D7684" w:rsidRPr="00C8579C" w:rsidRDefault="001D7684" w:rsidP="00E51BA3">
      <w:pPr>
        <w:keepNext/>
        <w:keepLines/>
        <w:ind w:left="720"/>
        <w:jc w:val="both"/>
        <w:rPr>
          <w:rFonts w:ascii="Tahoma" w:hAnsi="Tahoma" w:cs="Tahoma"/>
        </w:rPr>
      </w:pPr>
    </w:p>
    <w:p w14:paraId="35EE1A83" w14:textId="023F62C7" w:rsidR="00C74881" w:rsidRPr="00C8579C" w:rsidRDefault="00F1423B" w:rsidP="00E51BA3">
      <w:pPr>
        <w:keepNext/>
        <w:keepLines/>
        <w:numPr>
          <w:ilvl w:val="1"/>
          <w:numId w:val="2"/>
        </w:numPr>
        <w:jc w:val="both"/>
        <w:rPr>
          <w:rFonts w:ascii="Tahoma" w:hAnsi="Tahoma" w:cs="Tahoma"/>
          <w:b/>
        </w:rPr>
      </w:pPr>
      <w:r w:rsidRPr="00C8579C">
        <w:rPr>
          <w:rFonts w:ascii="Tahoma" w:hAnsi="Tahoma" w:cs="Tahoma"/>
          <w:b/>
        </w:rPr>
        <w:t xml:space="preserve">Ponudbena </w:t>
      </w:r>
      <w:r w:rsidR="00BB49D2">
        <w:rPr>
          <w:rFonts w:ascii="Tahoma" w:hAnsi="Tahoma" w:cs="Tahoma"/>
          <w:b/>
        </w:rPr>
        <w:t>vrednost</w:t>
      </w:r>
    </w:p>
    <w:p w14:paraId="0A7BDEF9" w14:textId="77777777" w:rsidR="00C74881" w:rsidRPr="00C8579C" w:rsidRDefault="00C74881" w:rsidP="00E51BA3">
      <w:pPr>
        <w:keepNext/>
        <w:keepLines/>
        <w:ind w:left="720"/>
        <w:jc w:val="both"/>
        <w:rPr>
          <w:rFonts w:ascii="Tahoma" w:hAnsi="Tahoma" w:cs="Tahoma"/>
          <w:b/>
        </w:rPr>
      </w:pPr>
    </w:p>
    <w:p w14:paraId="4D259F98" w14:textId="220491BC" w:rsidR="00AA0A25" w:rsidRDefault="00D817A8" w:rsidP="00E51BA3">
      <w:pPr>
        <w:keepNext/>
        <w:keepLines/>
        <w:jc w:val="both"/>
        <w:rPr>
          <w:rFonts w:ascii="Tahoma" w:hAnsi="Tahoma" w:cs="Tahoma"/>
        </w:rPr>
      </w:pPr>
      <w:r>
        <w:rPr>
          <w:rFonts w:ascii="Tahoma" w:hAnsi="Tahoma" w:cs="Tahoma"/>
        </w:rPr>
        <w:lastRenderedPageBreak/>
        <w:t>Skupna p</w:t>
      </w:r>
      <w:r w:rsidR="00C53A34" w:rsidRPr="00C8579C">
        <w:rPr>
          <w:rFonts w:ascii="Tahoma" w:hAnsi="Tahoma" w:cs="Tahoma"/>
        </w:rPr>
        <w:t xml:space="preserve">onudbena </w:t>
      </w:r>
      <w:r w:rsidR="00BB49D2">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7685958" w14:textId="68DD68B6" w:rsidR="00AA0A25" w:rsidRDefault="00AA0A25" w:rsidP="00E51BA3">
      <w:pPr>
        <w:keepNext/>
        <w:keepLines/>
        <w:jc w:val="both"/>
        <w:rPr>
          <w:rFonts w:ascii="Tahoma" w:hAnsi="Tahoma" w:cs="Tahoma"/>
        </w:rPr>
      </w:pPr>
    </w:p>
    <w:p w14:paraId="15FC09E5" w14:textId="77777777" w:rsidR="00085465" w:rsidRDefault="00195DEF" w:rsidP="00E51BA3">
      <w:pPr>
        <w:keepNext/>
        <w:keepLines/>
        <w:jc w:val="both"/>
        <w:rPr>
          <w:rFonts w:ascii="Tahoma" w:hAnsi="Tahoma" w:cs="Tahoma"/>
        </w:rPr>
      </w:pPr>
      <w:r w:rsidRPr="00C8579C">
        <w:rPr>
          <w:rFonts w:ascii="Tahoma" w:hAnsi="Tahoma" w:cs="Tahoma"/>
        </w:rPr>
        <w:t xml:space="preserve">Ponudnik mora </w:t>
      </w:r>
      <w:r w:rsidRPr="00195DEF">
        <w:rPr>
          <w:rFonts w:ascii="Tahoma" w:hAnsi="Tahoma" w:cs="Tahoma"/>
        </w:rPr>
        <w:t xml:space="preserve">Prilogo </w:t>
      </w:r>
      <w:r>
        <w:rPr>
          <w:rFonts w:ascii="Tahoma" w:hAnsi="Tahoma" w:cs="Tahoma"/>
        </w:rPr>
        <w:t>»POVZETEK PREDRAČUNA«</w:t>
      </w:r>
      <w:r w:rsidRPr="00C8579C">
        <w:rPr>
          <w:rFonts w:ascii="Tahoma" w:hAnsi="Tahoma" w:cs="Tahoma"/>
        </w:rPr>
        <w:t xml:space="preserve"> izpolniti, natisniti, podpisati in žigosati ter jo naložiti v informacijski sistem e-JN</w:t>
      </w:r>
      <w:r w:rsidRPr="00C8579C">
        <w:rPr>
          <w:rFonts w:ascii="Tahoma" w:hAnsi="Tahoma" w:cs="Tahoma"/>
          <w:b/>
        </w:rPr>
        <w:t xml:space="preserve"> v razdelek »Predračun«</w:t>
      </w:r>
      <w:r w:rsidRPr="00C8579C">
        <w:rPr>
          <w:rFonts w:ascii="Tahoma" w:hAnsi="Tahoma" w:cs="Tahoma"/>
        </w:rPr>
        <w:t>.</w:t>
      </w:r>
      <w:r>
        <w:rPr>
          <w:rFonts w:ascii="Tahoma" w:hAnsi="Tahoma" w:cs="Tahoma"/>
        </w:rPr>
        <w:t xml:space="preserve"> </w:t>
      </w:r>
    </w:p>
    <w:p w14:paraId="045C0849" w14:textId="77777777" w:rsidR="00085465" w:rsidRDefault="00085465" w:rsidP="00E51BA3">
      <w:pPr>
        <w:keepNext/>
        <w:keepLines/>
        <w:jc w:val="both"/>
        <w:rPr>
          <w:rFonts w:ascii="Tahoma" w:hAnsi="Tahoma" w:cs="Tahoma"/>
        </w:rPr>
      </w:pPr>
    </w:p>
    <w:p w14:paraId="251ED7D0" w14:textId="743A7A53" w:rsidR="00B532E5" w:rsidRDefault="0070004D" w:rsidP="00E51BA3">
      <w:pPr>
        <w:keepNext/>
        <w:keepLines/>
        <w:jc w:val="both"/>
        <w:rPr>
          <w:rFonts w:ascii="Tahoma" w:hAnsi="Tahoma" w:cs="Tahoma"/>
        </w:rPr>
      </w:pPr>
      <w:r>
        <w:rPr>
          <w:rFonts w:ascii="Tahoma" w:hAnsi="Tahoma" w:cs="Tahoma"/>
        </w:rPr>
        <w:t>Ponudnik mora Prilogo 2</w:t>
      </w:r>
      <w:r w:rsidR="00085465">
        <w:rPr>
          <w:rFonts w:ascii="Tahoma" w:hAnsi="Tahoma" w:cs="Tahoma"/>
        </w:rPr>
        <w:t>/1</w:t>
      </w:r>
      <w:r>
        <w:rPr>
          <w:rFonts w:ascii="Tahoma" w:hAnsi="Tahoma" w:cs="Tahoma"/>
        </w:rPr>
        <w:t xml:space="preserve"> PONUDBA</w:t>
      </w:r>
      <w:r w:rsidR="00085465">
        <w:rPr>
          <w:rFonts w:ascii="Tahoma" w:hAnsi="Tahoma" w:cs="Tahoma"/>
        </w:rPr>
        <w:t xml:space="preserve"> – Sklop 1 oziroma Prilogo 2/2 PONUDBA – Sklop 2 </w:t>
      </w:r>
      <w:r>
        <w:rPr>
          <w:rFonts w:ascii="Tahoma" w:hAnsi="Tahoma" w:cs="Tahoma"/>
        </w:rPr>
        <w:t xml:space="preserve">izpolniti, podpisati in žigosati ter jo v pdf. formatu priložiti k ponudbi v razdelek »Druge priloge«. </w:t>
      </w:r>
    </w:p>
    <w:p w14:paraId="5970FCC4" w14:textId="77777777" w:rsidR="00D8565C" w:rsidRPr="00C8579C" w:rsidRDefault="00D8565C" w:rsidP="00E51BA3">
      <w:pPr>
        <w:keepNext/>
        <w:keepLines/>
        <w:jc w:val="both"/>
        <w:rPr>
          <w:rFonts w:ascii="Tahoma" w:hAnsi="Tahoma" w:cs="Tahoma"/>
        </w:rPr>
      </w:pPr>
    </w:p>
    <w:p w14:paraId="5E9DE004" w14:textId="6E5D64A0" w:rsidR="00C74881" w:rsidRDefault="0032545C" w:rsidP="00E51BA3">
      <w:pPr>
        <w:keepNext/>
        <w:keepLines/>
        <w:jc w:val="both"/>
        <w:rPr>
          <w:rFonts w:ascii="Tahoma" w:hAnsi="Tahoma" w:cs="Tahoma"/>
        </w:rPr>
      </w:pPr>
      <w:r w:rsidRPr="00C8579C">
        <w:rPr>
          <w:rFonts w:ascii="Tahoma" w:hAnsi="Tahoma" w:cs="Tahoma"/>
        </w:rPr>
        <w:t>Cen</w:t>
      </w:r>
      <w:r>
        <w:rPr>
          <w:rFonts w:ascii="Tahoma" w:hAnsi="Tahoma" w:cs="Tahoma"/>
        </w:rPr>
        <w:t>e</w:t>
      </w:r>
      <w:r w:rsidRPr="00C8579C">
        <w:rPr>
          <w:rFonts w:ascii="Tahoma" w:hAnsi="Tahoma" w:cs="Tahoma"/>
        </w:rPr>
        <w:t xml:space="preserve"> </w:t>
      </w:r>
      <w:r w:rsidR="00C74881" w:rsidRPr="00C8579C">
        <w:rPr>
          <w:rFonts w:ascii="Tahoma" w:hAnsi="Tahoma" w:cs="Tahoma"/>
        </w:rPr>
        <w:t>na enoto mere</w:t>
      </w:r>
      <w:r>
        <w:rPr>
          <w:rFonts w:ascii="Tahoma" w:hAnsi="Tahoma" w:cs="Tahoma"/>
        </w:rPr>
        <w:t xml:space="preserve"> (v EUR brez DDV)</w:t>
      </w:r>
      <w:r w:rsidR="00C74881" w:rsidRPr="00C8579C">
        <w:rPr>
          <w:rFonts w:ascii="Tahoma" w:hAnsi="Tahoma" w:cs="Tahoma"/>
        </w:rPr>
        <w:t xml:space="preserve">, </w:t>
      </w:r>
      <w:r w:rsidRPr="00C8579C">
        <w:rPr>
          <w:rFonts w:ascii="Tahoma" w:hAnsi="Tahoma" w:cs="Tahoma"/>
        </w:rPr>
        <w:t>naveden</w:t>
      </w:r>
      <w:r>
        <w:rPr>
          <w:rFonts w:ascii="Tahoma" w:hAnsi="Tahoma" w:cs="Tahoma"/>
        </w:rPr>
        <w:t>e</w:t>
      </w:r>
      <w:r w:rsidRPr="00C8579C">
        <w:rPr>
          <w:rFonts w:ascii="Tahoma" w:hAnsi="Tahoma" w:cs="Tahoma"/>
        </w:rPr>
        <w:t xml:space="preserve"> </w:t>
      </w:r>
      <w:r w:rsidR="00C74881" w:rsidRPr="00C8579C">
        <w:rPr>
          <w:rFonts w:ascii="Tahoma" w:hAnsi="Tahoma" w:cs="Tahoma"/>
        </w:rPr>
        <w:t xml:space="preserve">v </w:t>
      </w:r>
      <w:r w:rsidR="00D27D20">
        <w:rPr>
          <w:rFonts w:ascii="Tahoma" w:hAnsi="Tahoma" w:cs="Tahoma"/>
        </w:rPr>
        <w:t>ponudb</w:t>
      </w:r>
      <w:r w:rsidR="005E53D4">
        <w:rPr>
          <w:rFonts w:ascii="Tahoma" w:hAnsi="Tahoma" w:cs="Tahoma"/>
        </w:rPr>
        <w:t xml:space="preserve">i </w:t>
      </w:r>
      <w:r w:rsidR="003724F1" w:rsidRPr="00C8579C">
        <w:rPr>
          <w:rFonts w:ascii="Tahoma" w:hAnsi="Tahoma" w:cs="Tahoma"/>
        </w:rPr>
        <w:t>(</w:t>
      </w:r>
      <w:r w:rsidR="005E53D4" w:rsidRPr="005E53D4">
        <w:rPr>
          <w:rFonts w:ascii="Tahoma" w:hAnsi="Tahoma" w:cs="Tahoma"/>
        </w:rPr>
        <w:t>Prilog</w:t>
      </w:r>
      <w:r w:rsidR="005E53D4">
        <w:rPr>
          <w:rFonts w:ascii="Tahoma" w:hAnsi="Tahoma" w:cs="Tahoma"/>
        </w:rPr>
        <w:t>a</w:t>
      </w:r>
      <w:r w:rsidR="005E53D4" w:rsidRPr="005E53D4">
        <w:rPr>
          <w:rFonts w:ascii="Tahoma" w:hAnsi="Tahoma" w:cs="Tahoma"/>
        </w:rPr>
        <w:t xml:space="preserve"> 2/1 PONUDBA – Sklop 1 oziroma Prilog</w:t>
      </w:r>
      <w:r w:rsidR="005E53D4">
        <w:rPr>
          <w:rFonts w:ascii="Tahoma" w:hAnsi="Tahoma" w:cs="Tahoma"/>
        </w:rPr>
        <w:t>a</w:t>
      </w:r>
      <w:r w:rsidR="005E53D4" w:rsidRPr="005E53D4">
        <w:rPr>
          <w:rFonts w:ascii="Tahoma" w:hAnsi="Tahoma" w:cs="Tahoma"/>
        </w:rPr>
        <w:t xml:space="preserve"> 2/2 PONUDBA – Sklop 2</w:t>
      </w:r>
      <w:r w:rsidR="003724F1" w:rsidRPr="00C8579C">
        <w:rPr>
          <w:rFonts w:ascii="Tahoma" w:hAnsi="Tahoma" w:cs="Tahoma"/>
        </w:rPr>
        <w:t>)</w:t>
      </w:r>
      <w:r w:rsidR="00C74881" w:rsidRPr="00C8579C">
        <w:rPr>
          <w:rFonts w:ascii="Tahoma" w:hAnsi="Tahoma" w:cs="Tahoma"/>
        </w:rPr>
        <w:t xml:space="preserve"> mora</w:t>
      </w:r>
      <w:r>
        <w:rPr>
          <w:rFonts w:ascii="Tahoma" w:hAnsi="Tahoma" w:cs="Tahoma"/>
        </w:rPr>
        <w:t>jo</w:t>
      </w:r>
      <w:r w:rsidR="00C74881" w:rsidRPr="00C8579C">
        <w:rPr>
          <w:rFonts w:ascii="Tahoma" w:hAnsi="Tahoma" w:cs="Tahoma"/>
        </w:rPr>
        <w:t xml:space="preserve"> biti v času veljavnosti okvirnega sporazuma </w:t>
      </w:r>
      <w:r w:rsidRPr="00C8579C">
        <w:rPr>
          <w:rFonts w:ascii="Tahoma" w:hAnsi="Tahoma" w:cs="Tahoma"/>
        </w:rPr>
        <w:t>fiksn</w:t>
      </w:r>
      <w:r>
        <w:rPr>
          <w:rFonts w:ascii="Tahoma" w:hAnsi="Tahoma" w:cs="Tahoma"/>
        </w:rPr>
        <w:t>e</w:t>
      </w:r>
      <w:r w:rsidR="00C74881" w:rsidRPr="00C8579C">
        <w:rPr>
          <w:rFonts w:ascii="Tahoma" w:hAnsi="Tahoma" w:cs="Tahoma"/>
        </w:rPr>
        <w:t>, razen v primeru znižanja cen.</w:t>
      </w:r>
    </w:p>
    <w:p w14:paraId="0FEA3B4C" w14:textId="40B47E81" w:rsidR="0045383F" w:rsidRDefault="0045383F" w:rsidP="00E51BA3">
      <w:pPr>
        <w:keepNext/>
        <w:keepLines/>
        <w:jc w:val="both"/>
        <w:rPr>
          <w:rFonts w:ascii="Tahoma" w:hAnsi="Tahoma" w:cs="Tahoma"/>
        </w:rPr>
      </w:pPr>
    </w:p>
    <w:p w14:paraId="19BB10AB" w14:textId="77777777" w:rsidR="0045383F" w:rsidRDefault="0045383F" w:rsidP="0045383F">
      <w:pPr>
        <w:keepNext/>
        <w:keepLines/>
        <w:jc w:val="both"/>
        <w:rPr>
          <w:rFonts w:ascii="Tahoma" w:hAnsi="Tahoma" w:cs="Tahoma"/>
        </w:rPr>
      </w:pPr>
      <w:r>
        <w:rPr>
          <w:rFonts w:ascii="Tahoma" w:hAnsi="Tahoma" w:cs="Tahoma"/>
        </w:rPr>
        <w:t>Ponudnik</w:t>
      </w:r>
      <w:r w:rsidRPr="005D654E">
        <w:rPr>
          <w:rFonts w:ascii="Tahoma" w:hAnsi="Tahoma" w:cs="Tahoma"/>
        </w:rPr>
        <w:t xml:space="preserve"> mora pri pripravi ponudbe in določanju ponudbene cene upoštevati vse materialne in nematerialne stroške, ki bodo potrebni za kvalitetno in pravočasno izvedbo predmeta javnega naročila in mora v ceno prevzema vračunati tudi:</w:t>
      </w:r>
    </w:p>
    <w:p w14:paraId="387B282B" w14:textId="77777777" w:rsidR="0045383F" w:rsidRPr="005D654E" w:rsidRDefault="0045383F" w:rsidP="0045383F">
      <w:pPr>
        <w:keepNext/>
        <w:keepLines/>
        <w:numPr>
          <w:ilvl w:val="0"/>
          <w:numId w:val="43"/>
        </w:numPr>
        <w:jc w:val="both"/>
        <w:rPr>
          <w:rFonts w:ascii="Tahoma" w:hAnsi="Tahoma" w:cs="Tahoma"/>
        </w:rPr>
      </w:pPr>
      <w:r w:rsidRPr="005D654E">
        <w:rPr>
          <w:rFonts w:ascii="Tahoma" w:hAnsi="Tahoma" w:cs="Tahoma"/>
        </w:rPr>
        <w:t xml:space="preserve">zagotavljanje opreme za prevoz ter celotno pripravo za odvoz </w:t>
      </w:r>
      <w:r>
        <w:rPr>
          <w:rFonts w:ascii="Tahoma" w:hAnsi="Tahoma" w:cs="Tahoma"/>
        </w:rPr>
        <w:t>produkta</w:t>
      </w:r>
      <w:r w:rsidRPr="005D654E">
        <w:rPr>
          <w:rFonts w:ascii="Tahoma" w:hAnsi="Tahoma" w:cs="Tahoma"/>
        </w:rPr>
        <w:t>,</w:t>
      </w:r>
    </w:p>
    <w:p w14:paraId="67C0CE5D" w14:textId="77777777" w:rsidR="0045383F" w:rsidRPr="005D654E" w:rsidRDefault="0045383F" w:rsidP="0045383F">
      <w:pPr>
        <w:keepNext/>
        <w:keepLines/>
        <w:numPr>
          <w:ilvl w:val="0"/>
          <w:numId w:val="43"/>
        </w:numPr>
        <w:jc w:val="both"/>
        <w:rPr>
          <w:rFonts w:ascii="Tahoma" w:hAnsi="Tahoma" w:cs="Tahoma"/>
        </w:rPr>
      </w:pPr>
      <w:r>
        <w:rPr>
          <w:rFonts w:ascii="Tahoma" w:hAnsi="Tahoma" w:cs="Tahoma"/>
        </w:rPr>
        <w:t>potrjevanje elektronskih</w:t>
      </w:r>
      <w:r w:rsidRPr="005D654E">
        <w:rPr>
          <w:rFonts w:ascii="Tahoma" w:hAnsi="Tahoma" w:cs="Tahoma"/>
        </w:rPr>
        <w:t xml:space="preserve"> evidenčnih listov,</w:t>
      </w:r>
    </w:p>
    <w:p w14:paraId="6AB9B055" w14:textId="77777777" w:rsidR="0045383F" w:rsidRPr="005D654E" w:rsidRDefault="0045383F" w:rsidP="0045383F">
      <w:pPr>
        <w:keepNext/>
        <w:keepLines/>
        <w:numPr>
          <w:ilvl w:val="0"/>
          <w:numId w:val="43"/>
        </w:numPr>
        <w:jc w:val="both"/>
        <w:rPr>
          <w:rFonts w:ascii="Tahoma" w:hAnsi="Tahoma" w:cs="Tahoma"/>
        </w:rPr>
      </w:pPr>
      <w:r w:rsidRPr="005D654E">
        <w:rPr>
          <w:rFonts w:ascii="Tahoma" w:hAnsi="Tahoma" w:cs="Tahoma"/>
        </w:rPr>
        <w:t xml:space="preserve">vse stroške, ki nastanejo glede pridobivanja predpisanih dovoljenj pri pošiljanju odpadkov v skladu z Uredbo 1013/2006/ES (priprava dokumentacije, finančna jamstva, itd.), </w:t>
      </w:r>
    </w:p>
    <w:p w14:paraId="70AE91F4" w14:textId="77777777" w:rsidR="0045383F" w:rsidRPr="005D654E" w:rsidRDefault="0045383F" w:rsidP="0045383F">
      <w:pPr>
        <w:keepNext/>
        <w:keepLines/>
        <w:numPr>
          <w:ilvl w:val="0"/>
          <w:numId w:val="43"/>
        </w:numPr>
        <w:jc w:val="both"/>
        <w:rPr>
          <w:rFonts w:ascii="Tahoma" w:hAnsi="Tahoma" w:cs="Tahoma"/>
        </w:rPr>
      </w:pPr>
      <w:r w:rsidRPr="005D654E">
        <w:rPr>
          <w:rFonts w:ascii="Tahoma" w:hAnsi="Tahoma" w:cs="Tahoma"/>
        </w:rPr>
        <w:t>stroške dela, materiala, prevoza, stroške izdelave ponudbene dokumentacije, popuste in dajatve.</w:t>
      </w:r>
    </w:p>
    <w:p w14:paraId="69A7DA1C" w14:textId="6B029929" w:rsidR="001D7684" w:rsidRDefault="001D7684" w:rsidP="00E51BA3">
      <w:pPr>
        <w:keepNext/>
        <w:keepLines/>
        <w:jc w:val="both"/>
        <w:rPr>
          <w:rFonts w:ascii="Tahoma" w:hAnsi="Tahoma" w:cs="Tahoma"/>
        </w:rPr>
      </w:pPr>
    </w:p>
    <w:p w14:paraId="560B587D" w14:textId="032F826E" w:rsidR="00195DEF" w:rsidRPr="00195DEF" w:rsidRDefault="00195DEF" w:rsidP="00E51BA3">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sidR="005E53D4" w:rsidRPr="005E53D4">
        <w:rPr>
          <w:rFonts w:ascii="Tahoma" w:hAnsi="Tahoma" w:cs="Tahoma"/>
          <w:b/>
        </w:rPr>
        <w:t xml:space="preserve">Prilogo 2/1 </w:t>
      </w:r>
      <w:r w:rsidR="005E53D4">
        <w:rPr>
          <w:rFonts w:ascii="Tahoma" w:hAnsi="Tahoma" w:cs="Tahoma"/>
          <w:b/>
        </w:rPr>
        <w:t>»</w:t>
      </w:r>
      <w:r w:rsidR="005E53D4" w:rsidRPr="005E53D4">
        <w:rPr>
          <w:rFonts w:ascii="Tahoma" w:hAnsi="Tahoma" w:cs="Tahoma"/>
          <w:b/>
        </w:rPr>
        <w:t>PONUDBA – Sklop 1</w:t>
      </w:r>
      <w:r w:rsidR="005E53D4">
        <w:rPr>
          <w:rFonts w:ascii="Tahoma" w:hAnsi="Tahoma" w:cs="Tahoma"/>
          <w:b/>
        </w:rPr>
        <w:t>«</w:t>
      </w:r>
      <w:r w:rsidR="005E53D4" w:rsidRPr="005E53D4">
        <w:rPr>
          <w:rFonts w:ascii="Tahoma" w:hAnsi="Tahoma" w:cs="Tahoma"/>
          <w:b/>
        </w:rPr>
        <w:t xml:space="preserve"> oziroma Prilogo 2/2 </w:t>
      </w:r>
      <w:r w:rsidR="005E53D4">
        <w:rPr>
          <w:rFonts w:ascii="Tahoma" w:hAnsi="Tahoma" w:cs="Tahoma"/>
          <w:b/>
        </w:rPr>
        <w:t>»</w:t>
      </w:r>
      <w:r w:rsidR="005E53D4" w:rsidRPr="005E53D4">
        <w:rPr>
          <w:rFonts w:ascii="Tahoma" w:hAnsi="Tahoma" w:cs="Tahoma"/>
          <w:b/>
        </w:rPr>
        <w:t>PONUDBA – Sklop 2</w:t>
      </w:r>
      <w:r w:rsidR="005E53D4">
        <w:rPr>
          <w:rFonts w:ascii="Tahoma" w:hAnsi="Tahoma" w:cs="Tahoma"/>
          <w:b/>
        </w:rPr>
        <w:t>«</w:t>
      </w:r>
      <w:r w:rsidR="005E53D4"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005E53D4" w:rsidRPr="005E53D4">
        <w:rPr>
          <w:rFonts w:ascii="Tahoma" w:hAnsi="Tahoma" w:cs="Tahoma"/>
          <w:b/>
        </w:rPr>
        <w:t>Prilog</w:t>
      </w:r>
      <w:r w:rsidR="005E53D4">
        <w:rPr>
          <w:rFonts w:ascii="Tahoma" w:hAnsi="Tahoma" w:cs="Tahoma"/>
          <w:b/>
        </w:rPr>
        <w:t>i</w:t>
      </w:r>
      <w:r w:rsidR="005E53D4" w:rsidRPr="005E53D4">
        <w:rPr>
          <w:rFonts w:ascii="Tahoma" w:hAnsi="Tahoma" w:cs="Tahoma"/>
          <w:b/>
        </w:rPr>
        <w:t xml:space="preserve"> 2/1 </w:t>
      </w:r>
      <w:r w:rsidR="005E53D4">
        <w:rPr>
          <w:rFonts w:ascii="Tahoma" w:hAnsi="Tahoma" w:cs="Tahoma"/>
          <w:b/>
        </w:rPr>
        <w:t>»</w:t>
      </w:r>
      <w:r w:rsidR="005E53D4" w:rsidRPr="005E53D4">
        <w:rPr>
          <w:rFonts w:ascii="Tahoma" w:hAnsi="Tahoma" w:cs="Tahoma"/>
          <w:b/>
        </w:rPr>
        <w:t>PONUDBA – Sklop 1</w:t>
      </w:r>
      <w:r w:rsidR="005E53D4">
        <w:rPr>
          <w:rFonts w:ascii="Tahoma" w:hAnsi="Tahoma" w:cs="Tahoma"/>
          <w:b/>
        </w:rPr>
        <w:t>«</w:t>
      </w:r>
      <w:r w:rsidR="005E53D4" w:rsidRPr="005E53D4">
        <w:rPr>
          <w:rFonts w:ascii="Tahoma" w:hAnsi="Tahoma" w:cs="Tahoma"/>
          <w:b/>
        </w:rPr>
        <w:t xml:space="preserve"> oziroma Prilog</w:t>
      </w:r>
      <w:r w:rsidR="005E53D4">
        <w:rPr>
          <w:rFonts w:ascii="Tahoma" w:hAnsi="Tahoma" w:cs="Tahoma"/>
          <w:b/>
        </w:rPr>
        <w:t>i</w:t>
      </w:r>
      <w:r w:rsidR="005E53D4" w:rsidRPr="005E53D4">
        <w:rPr>
          <w:rFonts w:ascii="Tahoma" w:hAnsi="Tahoma" w:cs="Tahoma"/>
          <w:b/>
        </w:rPr>
        <w:t xml:space="preserve"> 2/2 </w:t>
      </w:r>
      <w:r w:rsidR="005E53D4">
        <w:rPr>
          <w:rFonts w:ascii="Tahoma" w:hAnsi="Tahoma" w:cs="Tahoma"/>
          <w:b/>
        </w:rPr>
        <w:t>»</w:t>
      </w:r>
      <w:r w:rsidR="005E53D4" w:rsidRPr="005E53D4">
        <w:rPr>
          <w:rFonts w:ascii="Tahoma" w:hAnsi="Tahoma" w:cs="Tahoma"/>
          <w:b/>
        </w:rPr>
        <w:t>PONUDBA – Sklop 2</w:t>
      </w:r>
      <w:r w:rsidR="005E53D4">
        <w:rPr>
          <w:rFonts w:ascii="Tahoma" w:hAnsi="Tahoma" w:cs="Tahoma"/>
          <w:b/>
        </w:rPr>
        <w:t>«</w:t>
      </w:r>
      <w:r w:rsidRPr="00195DEF">
        <w:rPr>
          <w:rFonts w:ascii="Tahoma" w:hAnsi="Tahoma" w:cs="Tahoma"/>
          <w:b/>
        </w:rPr>
        <w:t xml:space="preserve">, naloženim v razdelku »Druge priloge«. </w:t>
      </w:r>
    </w:p>
    <w:p w14:paraId="009475D1" w14:textId="77777777" w:rsidR="003724F1" w:rsidRPr="00C8579C" w:rsidRDefault="003724F1" w:rsidP="00E51BA3">
      <w:pPr>
        <w:keepNext/>
        <w:keepLines/>
        <w:jc w:val="both"/>
        <w:rPr>
          <w:rFonts w:ascii="Tahoma" w:hAnsi="Tahoma" w:cs="Tahoma"/>
        </w:rPr>
      </w:pPr>
    </w:p>
    <w:p w14:paraId="5A787684" w14:textId="77777777" w:rsidR="0075292D" w:rsidRPr="00C8579C" w:rsidRDefault="00325548" w:rsidP="00E51BA3">
      <w:pPr>
        <w:keepNext/>
        <w:keepLines/>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E51BA3">
      <w:pPr>
        <w:keepNext/>
        <w:keepLines/>
        <w:jc w:val="both"/>
        <w:rPr>
          <w:rFonts w:ascii="Tahoma" w:hAnsi="Tahoma" w:cs="Tahoma"/>
        </w:rPr>
      </w:pPr>
    </w:p>
    <w:p w14:paraId="51397963" w14:textId="77777777" w:rsidR="00C53A34" w:rsidRPr="00C8579C" w:rsidRDefault="00C53A34" w:rsidP="00E51BA3">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11C27C83" w14:textId="7A4C4228" w:rsidR="00102611" w:rsidRDefault="00102611" w:rsidP="00E51BA3">
      <w:pPr>
        <w:keepNext/>
        <w:keepLines/>
        <w:jc w:val="both"/>
        <w:rPr>
          <w:rFonts w:ascii="Tahoma" w:hAnsi="Tahoma" w:cs="Tahoma"/>
        </w:rPr>
      </w:pPr>
    </w:p>
    <w:p w14:paraId="0E1068D6" w14:textId="77777777" w:rsidR="00193548" w:rsidRPr="00C8579C" w:rsidRDefault="00734DC1" w:rsidP="00E51BA3">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E51BA3">
      <w:pPr>
        <w:pStyle w:val="BESEDILO"/>
        <w:keepNext/>
        <w:widowControl/>
        <w:tabs>
          <w:tab w:val="clear" w:pos="2155"/>
        </w:tabs>
        <w:rPr>
          <w:rFonts w:ascii="Tahoma" w:hAnsi="Tahoma" w:cs="Tahoma"/>
        </w:rPr>
      </w:pPr>
    </w:p>
    <w:p w14:paraId="5F406F04" w14:textId="77777777" w:rsidR="003418E8" w:rsidRPr="00C8579C" w:rsidRDefault="003418E8" w:rsidP="00E51BA3">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4F93D49" w14:textId="7B0A7F0F" w:rsidR="00E51E22" w:rsidRDefault="00E51E22" w:rsidP="00E51BA3">
      <w:pPr>
        <w:keepNext/>
        <w:keepLines/>
        <w:rPr>
          <w:rFonts w:ascii="Tahoma" w:hAnsi="Tahoma" w:cs="Tahoma"/>
          <w:kern w:val="16"/>
        </w:rPr>
      </w:pPr>
    </w:p>
    <w:p w14:paraId="17CB216B" w14:textId="131D6214" w:rsidR="00203567" w:rsidRPr="00C8579C" w:rsidRDefault="005E53D4" w:rsidP="00E51BA3">
      <w:pPr>
        <w:keepNext/>
        <w:keepLines/>
        <w:numPr>
          <w:ilvl w:val="0"/>
          <w:numId w:val="2"/>
        </w:numPr>
        <w:jc w:val="both"/>
        <w:rPr>
          <w:rFonts w:ascii="Tahoma" w:hAnsi="Tahoma" w:cs="Tahoma"/>
          <w:b/>
          <w:sz w:val="24"/>
        </w:rPr>
      </w:pPr>
      <w:r>
        <w:rPr>
          <w:rFonts w:ascii="Tahoma" w:hAnsi="Tahoma" w:cs="Tahoma"/>
          <w:b/>
          <w:sz w:val="24"/>
        </w:rPr>
        <w:t>OPIS PREDMETA JAVNEGA NAROČILA</w:t>
      </w:r>
      <w:r w:rsidR="00DE5970" w:rsidRPr="00C8579C">
        <w:rPr>
          <w:rFonts w:ascii="Tahoma" w:hAnsi="Tahoma" w:cs="Tahoma"/>
          <w:b/>
          <w:sz w:val="24"/>
        </w:rPr>
        <w:t xml:space="preserve"> TER OSTALI PONUDBENI POGOJI IN ZAHTEVE</w:t>
      </w:r>
    </w:p>
    <w:p w14:paraId="66CDD1D9" w14:textId="77777777" w:rsidR="00A621A7" w:rsidRPr="00C8579C" w:rsidRDefault="00A621A7" w:rsidP="00E51BA3">
      <w:pPr>
        <w:keepNext/>
        <w:keepLines/>
        <w:jc w:val="both"/>
        <w:rPr>
          <w:rFonts w:ascii="Tahoma" w:hAnsi="Tahoma" w:cs="Tahoma"/>
        </w:rPr>
      </w:pPr>
    </w:p>
    <w:p w14:paraId="70743D85" w14:textId="5C8A16BD" w:rsidR="00E51BA3" w:rsidRDefault="00E51BA3" w:rsidP="00E51BA3">
      <w:pPr>
        <w:keepNext/>
        <w:keepLines/>
        <w:numPr>
          <w:ilvl w:val="1"/>
          <w:numId w:val="2"/>
        </w:numPr>
        <w:jc w:val="both"/>
        <w:rPr>
          <w:rFonts w:ascii="Tahoma" w:hAnsi="Tahoma" w:cs="Tahoma"/>
          <w:b/>
        </w:rPr>
      </w:pPr>
      <w:r>
        <w:rPr>
          <w:rFonts w:ascii="Tahoma" w:hAnsi="Tahoma" w:cs="Tahoma"/>
          <w:b/>
        </w:rPr>
        <w:t>Opis predmeta javnega naročila</w:t>
      </w:r>
      <w:r w:rsidR="006B3825">
        <w:rPr>
          <w:rFonts w:ascii="Tahoma" w:hAnsi="Tahoma" w:cs="Tahoma"/>
          <w:b/>
        </w:rPr>
        <w:t xml:space="preserve"> – splošno za Sklop 1 in Sklop 2</w:t>
      </w:r>
    </w:p>
    <w:p w14:paraId="0B623816" w14:textId="5804891D" w:rsidR="00F73BC8" w:rsidRDefault="00F73BC8" w:rsidP="00F73BC8">
      <w:pPr>
        <w:keepNext/>
        <w:keepLines/>
        <w:jc w:val="both"/>
        <w:rPr>
          <w:rFonts w:ascii="Tahoma" w:hAnsi="Tahoma" w:cs="Tahoma"/>
          <w:b/>
        </w:rPr>
      </w:pPr>
    </w:p>
    <w:p w14:paraId="51815A30" w14:textId="6A71720B" w:rsidR="00F73BC8" w:rsidRPr="005D654E" w:rsidRDefault="00F73BC8" w:rsidP="00F73BC8">
      <w:pPr>
        <w:keepNext/>
        <w:keepLines/>
        <w:jc w:val="both"/>
        <w:rPr>
          <w:rFonts w:ascii="Tahoma" w:hAnsi="Tahoma" w:cs="Tahoma"/>
        </w:rPr>
      </w:pPr>
      <w:r w:rsidRPr="005D654E">
        <w:rPr>
          <w:rFonts w:ascii="Tahoma" w:hAnsi="Tahoma" w:cs="Tahoma"/>
        </w:rPr>
        <w:t xml:space="preserve">Predmet javnega naročila je </w:t>
      </w:r>
      <w:r w:rsidRPr="00E533B8">
        <w:rPr>
          <w:rFonts w:ascii="Tahoma" w:hAnsi="Tahoma" w:cs="Tahoma"/>
        </w:rPr>
        <w:t>prevzem produkta</w:t>
      </w:r>
      <w:r>
        <w:rPr>
          <w:rFonts w:ascii="Tahoma" w:hAnsi="Tahoma" w:cs="Tahoma"/>
        </w:rPr>
        <w:t xml:space="preserve"> LF-</w:t>
      </w:r>
      <w:r w:rsidR="004B3EFC">
        <w:rPr>
          <w:rFonts w:ascii="Tahoma" w:hAnsi="Tahoma" w:cs="Tahoma"/>
        </w:rPr>
        <w:t xml:space="preserve">B </w:t>
      </w:r>
      <w:r>
        <w:rPr>
          <w:rFonts w:ascii="Tahoma" w:hAnsi="Tahoma" w:cs="Tahoma"/>
        </w:rPr>
        <w:t>(Sklop 1) in</w:t>
      </w:r>
      <w:r w:rsidRPr="00E533B8">
        <w:rPr>
          <w:rFonts w:ascii="Tahoma" w:hAnsi="Tahoma" w:cs="Tahoma"/>
        </w:rPr>
        <w:t xml:space="preserve"> LF-B</w:t>
      </w:r>
      <w:r w:rsidR="004B3EFC">
        <w:rPr>
          <w:rFonts w:ascii="Tahoma" w:hAnsi="Tahoma" w:cs="Tahoma"/>
        </w:rPr>
        <w:t>1</w:t>
      </w:r>
      <w:r>
        <w:rPr>
          <w:rFonts w:ascii="Tahoma" w:hAnsi="Tahoma" w:cs="Tahoma"/>
        </w:rPr>
        <w:t xml:space="preserve"> (Sklop 2)</w:t>
      </w:r>
      <w:r>
        <w:rPr>
          <w:rFonts w:ascii="Tahoma" w:hAnsi="Tahoma" w:cs="Tahoma"/>
          <w:b/>
        </w:rPr>
        <w:t xml:space="preserve"> </w:t>
      </w:r>
      <w:r w:rsidRPr="00E533B8">
        <w:rPr>
          <w:rFonts w:ascii="Tahoma" w:hAnsi="Tahoma" w:cs="Tahoma"/>
        </w:rPr>
        <w:t xml:space="preserve">iz obdelave </w:t>
      </w:r>
      <w:r>
        <w:rPr>
          <w:rFonts w:ascii="Tahoma" w:hAnsi="Tahoma" w:cs="Tahoma"/>
        </w:rPr>
        <w:t>MKO</w:t>
      </w:r>
      <w:r w:rsidRPr="005D654E">
        <w:rPr>
          <w:rFonts w:ascii="Tahoma" w:hAnsi="Tahoma" w:cs="Tahoma"/>
        </w:rPr>
        <w:t xml:space="preserve">, ki </w:t>
      </w:r>
      <w:r>
        <w:rPr>
          <w:rFonts w:ascii="Tahoma" w:hAnsi="Tahoma" w:cs="Tahoma"/>
        </w:rPr>
        <w:t>nastaja</w:t>
      </w:r>
      <w:r w:rsidRPr="005D654E">
        <w:rPr>
          <w:rFonts w:ascii="Tahoma" w:hAnsi="Tahoma" w:cs="Tahoma"/>
        </w:rPr>
        <w:t xml:space="preserve"> </w:t>
      </w:r>
      <w:r>
        <w:rPr>
          <w:rFonts w:ascii="Tahoma" w:hAnsi="Tahoma" w:cs="Tahoma"/>
        </w:rPr>
        <w:t>v</w:t>
      </w:r>
      <w:r w:rsidRPr="005D654E">
        <w:rPr>
          <w:rFonts w:ascii="Tahoma" w:hAnsi="Tahoma" w:cs="Tahoma"/>
        </w:rPr>
        <w:t xml:space="preserve"> procesu obdelave odpadkov v obratu </w:t>
      </w:r>
      <w:r>
        <w:rPr>
          <w:rFonts w:ascii="Tahoma" w:hAnsi="Tahoma" w:cs="Tahoma"/>
        </w:rPr>
        <w:t xml:space="preserve">MBO </w:t>
      </w:r>
      <w:r w:rsidRPr="005D654E">
        <w:rPr>
          <w:rFonts w:ascii="Tahoma" w:hAnsi="Tahoma" w:cs="Tahoma"/>
        </w:rPr>
        <w:t>RCERO Ljubljana.</w:t>
      </w:r>
    </w:p>
    <w:p w14:paraId="6A6DC5F7" w14:textId="77777777" w:rsidR="00F73BC8" w:rsidRDefault="00F73BC8" w:rsidP="00F73BC8">
      <w:pPr>
        <w:keepNext/>
        <w:keepLines/>
        <w:jc w:val="both"/>
        <w:rPr>
          <w:rFonts w:ascii="Tahoma" w:hAnsi="Tahoma" w:cs="Tahoma"/>
          <w:b/>
        </w:rPr>
      </w:pPr>
    </w:p>
    <w:p w14:paraId="10508F77" w14:textId="3BB47193" w:rsidR="00F73BC8" w:rsidRDefault="00F73BC8" w:rsidP="00F73BC8">
      <w:pPr>
        <w:keepNext/>
        <w:keepLines/>
        <w:jc w:val="both"/>
        <w:rPr>
          <w:rFonts w:ascii="Tahoma" w:hAnsi="Tahoma" w:cs="Tahoma"/>
          <w:color w:val="000000"/>
        </w:rPr>
      </w:pPr>
      <w:r w:rsidRPr="005D654E">
        <w:rPr>
          <w:rFonts w:ascii="Tahoma" w:hAnsi="Tahoma" w:cs="Tahoma"/>
        </w:rPr>
        <w:t>Produkt obdelave odpadkov</w:t>
      </w:r>
      <w:r>
        <w:rPr>
          <w:rFonts w:ascii="Tahoma" w:hAnsi="Tahoma" w:cs="Tahoma"/>
        </w:rPr>
        <w:t xml:space="preserve"> </w:t>
      </w:r>
      <w:r w:rsidRPr="00F73BC8">
        <w:rPr>
          <w:rFonts w:ascii="Tahoma" w:hAnsi="Tahoma" w:cs="Tahoma"/>
          <w:b/>
        </w:rPr>
        <w:t>LF-</w:t>
      </w:r>
      <w:r w:rsidR="004B3EFC">
        <w:rPr>
          <w:rFonts w:ascii="Tahoma" w:hAnsi="Tahoma" w:cs="Tahoma"/>
          <w:b/>
        </w:rPr>
        <w:t>B</w:t>
      </w:r>
      <w:r>
        <w:rPr>
          <w:rFonts w:ascii="Tahoma" w:hAnsi="Tahoma" w:cs="Tahoma"/>
          <w:b/>
        </w:rPr>
        <w:t xml:space="preserve"> </w:t>
      </w:r>
      <w:r>
        <w:rPr>
          <w:rFonts w:ascii="Tahoma" w:hAnsi="Tahoma" w:cs="Tahoma"/>
        </w:rPr>
        <w:t>(Sklop 1) in</w:t>
      </w:r>
      <w:r w:rsidRPr="005D654E">
        <w:rPr>
          <w:rFonts w:ascii="Tahoma" w:hAnsi="Tahoma" w:cs="Tahoma"/>
        </w:rPr>
        <w:t xml:space="preserve"> </w:t>
      </w:r>
      <w:r>
        <w:rPr>
          <w:rFonts w:ascii="Tahoma" w:hAnsi="Tahoma" w:cs="Tahoma"/>
          <w:b/>
        </w:rPr>
        <w:t>LF-B</w:t>
      </w:r>
      <w:r w:rsidR="004B3EFC">
        <w:rPr>
          <w:rFonts w:ascii="Tahoma" w:hAnsi="Tahoma" w:cs="Tahoma"/>
          <w:b/>
        </w:rPr>
        <w:t>1</w:t>
      </w:r>
      <w:r>
        <w:rPr>
          <w:rFonts w:ascii="Tahoma" w:hAnsi="Tahoma" w:cs="Tahoma"/>
          <w:b/>
        </w:rPr>
        <w:t xml:space="preserve"> </w:t>
      </w:r>
      <w:r>
        <w:rPr>
          <w:rFonts w:ascii="Tahoma" w:hAnsi="Tahoma" w:cs="Tahoma"/>
        </w:rPr>
        <w:t>(Sklop 2)</w:t>
      </w:r>
      <w:r>
        <w:rPr>
          <w:rFonts w:ascii="Tahoma" w:hAnsi="Tahoma" w:cs="Tahoma"/>
          <w:b/>
        </w:rPr>
        <w:t xml:space="preserve"> </w:t>
      </w:r>
      <w:r w:rsidRPr="005D654E">
        <w:rPr>
          <w:rFonts w:ascii="Tahoma" w:hAnsi="Tahoma" w:cs="Tahoma"/>
        </w:rPr>
        <w:t xml:space="preserve">predstavlja </w:t>
      </w:r>
      <w:r>
        <w:rPr>
          <w:rFonts w:ascii="Tahoma" w:hAnsi="Tahoma" w:cs="Tahoma"/>
        </w:rPr>
        <w:t>t.i. lahko frakcijo</w:t>
      </w:r>
      <w:r w:rsidRPr="005D654E">
        <w:rPr>
          <w:rFonts w:ascii="Tahoma" w:hAnsi="Tahoma" w:cs="Tahoma"/>
        </w:rPr>
        <w:t xml:space="preserve">, ki nastane pri mehanski obdelavi mešanih komunalnih odpadkov in v skladu s predpisom, ki ureja predelavo nenevarnih odpadkov, s klasifikacijsko številko odpadka 19 12 </w:t>
      </w:r>
      <w:r>
        <w:rPr>
          <w:rFonts w:ascii="Tahoma" w:hAnsi="Tahoma" w:cs="Tahoma"/>
        </w:rPr>
        <w:t>12</w:t>
      </w:r>
      <w:r w:rsidRPr="001073E4">
        <w:rPr>
          <w:rFonts w:ascii="Tahoma" w:hAnsi="Tahoma" w:cs="Tahoma"/>
          <w:color w:val="000000"/>
        </w:rPr>
        <w:t>.</w:t>
      </w:r>
      <w:r w:rsidR="001B59CB">
        <w:rPr>
          <w:rFonts w:ascii="Tahoma" w:hAnsi="Tahoma" w:cs="Tahoma"/>
          <w:color w:val="000000"/>
        </w:rPr>
        <w:t xml:space="preserve"> </w:t>
      </w:r>
    </w:p>
    <w:p w14:paraId="689D975F" w14:textId="76FFCBC9" w:rsidR="001B59CB" w:rsidRDefault="001B59CB" w:rsidP="00F73BC8">
      <w:pPr>
        <w:keepNext/>
        <w:keepLines/>
        <w:jc w:val="both"/>
        <w:rPr>
          <w:rFonts w:ascii="Tahoma" w:hAnsi="Tahoma" w:cs="Tahoma"/>
          <w:color w:val="000000"/>
        </w:rPr>
      </w:pPr>
    </w:p>
    <w:p w14:paraId="4E39C725" w14:textId="0BC6803E" w:rsidR="001B59CB" w:rsidRDefault="00B53733" w:rsidP="00F73BC8">
      <w:pPr>
        <w:keepNext/>
        <w:keepLines/>
        <w:jc w:val="both"/>
        <w:rPr>
          <w:rFonts w:ascii="Tahoma" w:hAnsi="Tahoma" w:cs="Tahoma"/>
          <w:color w:val="000000"/>
        </w:rPr>
      </w:pPr>
      <w:r>
        <w:rPr>
          <w:rFonts w:ascii="Tahoma" w:hAnsi="Tahoma" w:cs="Tahoma"/>
          <w:color w:val="000000"/>
        </w:rPr>
        <w:t>LF-B1 nastane tekom procesa</w:t>
      </w:r>
      <w:r w:rsidR="002F1085">
        <w:rPr>
          <w:rFonts w:ascii="Tahoma" w:hAnsi="Tahoma" w:cs="Tahoma"/>
          <w:color w:val="000000"/>
        </w:rPr>
        <w:t xml:space="preserve"> mehanske</w:t>
      </w:r>
      <w:r>
        <w:rPr>
          <w:rFonts w:ascii="Tahoma" w:hAnsi="Tahoma" w:cs="Tahoma"/>
          <w:color w:val="000000"/>
        </w:rPr>
        <w:t xml:space="preserve"> predelave komunalnih odpad</w:t>
      </w:r>
      <w:r w:rsidR="002F1085">
        <w:rPr>
          <w:rFonts w:ascii="Tahoma" w:hAnsi="Tahoma" w:cs="Tahoma"/>
          <w:color w:val="000000"/>
        </w:rPr>
        <w:t>kov kot samostojna lahka frakcija izsejana iz frakcije 0-90 mm</w:t>
      </w:r>
      <w:r>
        <w:rPr>
          <w:rFonts w:ascii="Tahoma" w:hAnsi="Tahoma" w:cs="Tahoma"/>
          <w:color w:val="000000"/>
        </w:rPr>
        <w:t>.</w:t>
      </w:r>
      <w:r w:rsidR="002F1085">
        <w:rPr>
          <w:rFonts w:ascii="Tahoma" w:hAnsi="Tahoma" w:cs="Tahoma"/>
          <w:color w:val="000000"/>
        </w:rPr>
        <w:t xml:space="preserve"> </w:t>
      </w:r>
    </w:p>
    <w:p w14:paraId="410D0935" w14:textId="2AD74C6E" w:rsidR="00F73BC8" w:rsidRDefault="00F73BC8" w:rsidP="00F73BC8">
      <w:pPr>
        <w:keepNext/>
        <w:keepLines/>
        <w:jc w:val="both"/>
        <w:rPr>
          <w:rFonts w:ascii="Tahoma" w:hAnsi="Tahoma" w:cs="Tahoma"/>
          <w:b/>
        </w:rPr>
      </w:pPr>
    </w:p>
    <w:p w14:paraId="30255E1E" w14:textId="4327A6F9" w:rsidR="006B3825" w:rsidRDefault="006B3825" w:rsidP="006B3825">
      <w:pPr>
        <w:keepNext/>
        <w:keepLines/>
        <w:jc w:val="both"/>
        <w:rPr>
          <w:rFonts w:ascii="Tahoma" w:hAnsi="Tahoma" w:cs="Tahoma"/>
        </w:rPr>
      </w:pPr>
      <w:r w:rsidRPr="00BE609F">
        <w:rPr>
          <w:rFonts w:ascii="Tahoma" w:hAnsi="Tahoma" w:cs="Tahoma"/>
        </w:rPr>
        <w:lastRenderedPageBreak/>
        <w:t xml:space="preserve">Naročnik bo v okviru Sklopa 1 in </w:t>
      </w:r>
      <w:r>
        <w:rPr>
          <w:rFonts w:ascii="Tahoma" w:hAnsi="Tahoma" w:cs="Tahoma"/>
        </w:rPr>
        <w:t xml:space="preserve">Sklopa </w:t>
      </w:r>
      <w:r w:rsidRPr="00BE609F">
        <w:rPr>
          <w:rFonts w:ascii="Tahoma" w:hAnsi="Tahoma" w:cs="Tahoma"/>
        </w:rPr>
        <w:t xml:space="preserve">2 </w:t>
      </w:r>
      <w:r>
        <w:rPr>
          <w:rFonts w:ascii="Tahoma" w:hAnsi="Tahoma" w:cs="Tahoma"/>
        </w:rPr>
        <w:t xml:space="preserve">izbranemu ponudniku </w:t>
      </w:r>
      <w:r w:rsidRPr="00BE609F">
        <w:rPr>
          <w:rFonts w:ascii="Tahoma" w:hAnsi="Tahoma" w:cs="Tahoma"/>
        </w:rPr>
        <w:t xml:space="preserve">praviloma predajal produkte v razsutem stanju, naložen na kamion. </w:t>
      </w:r>
      <w:r w:rsidRPr="002438C8">
        <w:rPr>
          <w:rFonts w:ascii="Tahoma" w:hAnsi="Tahoma" w:cs="Tahoma"/>
        </w:rPr>
        <w:t xml:space="preserve">V primeru povečane dinamike proizvodnje ali zmanjšane dinamike prevzemov zaradi zamud prevzemov na strani izvajalca, bo naročnik presežni material </w:t>
      </w:r>
      <w:r>
        <w:rPr>
          <w:rFonts w:ascii="Tahoma" w:hAnsi="Tahoma" w:cs="Tahoma"/>
        </w:rPr>
        <w:t>produktov</w:t>
      </w:r>
      <w:r w:rsidRPr="002438C8">
        <w:rPr>
          <w:rFonts w:ascii="Tahoma" w:hAnsi="Tahoma" w:cs="Tahoma"/>
        </w:rPr>
        <w:t xml:space="preserve"> baliral</w:t>
      </w:r>
      <w:r>
        <w:rPr>
          <w:rFonts w:ascii="Tahoma" w:hAnsi="Tahoma" w:cs="Tahoma"/>
        </w:rPr>
        <w:t xml:space="preserve"> z napravo Flexus Balasystem AB in produkt predal izbranemu ponudniku (za posamezni sklop) v balah. </w:t>
      </w:r>
      <w:r w:rsidRPr="005D654E">
        <w:rPr>
          <w:rFonts w:ascii="Tahoma" w:hAnsi="Tahoma" w:cs="Tahoma"/>
        </w:rPr>
        <w:t>Okvirne dimenzije bal</w:t>
      </w:r>
      <w:r>
        <w:rPr>
          <w:rFonts w:ascii="Tahoma" w:hAnsi="Tahoma" w:cs="Tahoma"/>
        </w:rPr>
        <w:t xml:space="preserve"> znašajo 1,30 m x 1,30 m x 1,30 m, okvirna</w:t>
      </w:r>
      <w:r w:rsidRPr="005D654E">
        <w:rPr>
          <w:rFonts w:ascii="Tahoma" w:hAnsi="Tahoma" w:cs="Tahoma"/>
        </w:rPr>
        <w:t xml:space="preserve"> teža bale pa znaša </w:t>
      </w:r>
      <w:r>
        <w:rPr>
          <w:rFonts w:ascii="Tahoma" w:hAnsi="Tahoma" w:cs="Tahoma"/>
        </w:rPr>
        <w:t xml:space="preserve">med </w:t>
      </w:r>
      <w:r w:rsidR="004B3EFC">
        <w:rPr>
          <w:rFonts w:ascii="Tahoma" w:hAnsi="Tahoma" w:cs="Tahoma"/>
        </w:rPr>
        <w:t>750</w:t>
      </w:r>
      <w:r w:rsidR="004B3EFC" w:rsidRPr="005D654E">
        <w:rPr>
          <w:rFonts w:ascii="Tahoma" w:hAnsi="Tahoma" w:cs="Tahoma"/>
        </w:rPr>
        <w:t xml:space="preserve"> </w:t>
      </w:r>
      <w:r>
        <w:rPr>
          <w:rFonts w:ascii="Tahoma" w:hAnsi="Tahoma" w:cs="Tahoma"/>
        </w:rPr>
        <w:t>in</w:t>
      </w:r>
      <w:r w:rsidRPr="005D654E">
        <w:rPr>
          <w:rFonts w:ascii="Tahoma" w:hAnsi="Tahoma" w:cs="Tahoma"/>
        </w:rPr>
        <w:t xml:space="preserve"> </w:t>
      </w:r>
      <w:r w:rsidR="00834F58">
        <w:rPr>
          <w:rFonts w:ascii="Tahoma" w:hAnsi="Tahoma" w:cs="Tahoma"/>
        </w:rPr>
        <w:t>9</w:t>
      </w:r>
      <w:r w:rsidRPr="005D654E">
        <w:rPr>
          <w:rFonts w:ascii="Tahoma" w:hAnsi="Tahoma" w:cs="Tahoma"/>
        </w:rPr>
        <w:t>00 kg.</w:t>
      </w:r>
      <w:r>
        <w:rPr>
          <w:rFonts w:ascii="Tahoma" w:hAnsi="Tahoma" w:cs="Tahoma"/>
        </w:rPr>
        <w:t xml:space="preserve"> Naročnik bo do največ 2 % celotne količine produkta, določene v okvirnem sporazumu, predal izvajalcu v balah</w:t>
      </w:r>
      <w:r w:rsidR="00BB49D2">
        <w:rPr>
          <w:rFonts w:ascii="Tahoma" w:hAnsi="Tahoma" w:cs="Tahoma"/>
        </w:rPr>
        <w:t>.</w:t>
      </w:r>
    </w:p>
    <w:p w14:paraId="209BDC13" w14:textId="5E36CD2B" w:rsidR="006B3825" w:rsidRDefault="006B3825" w:rsidP="00F73BC8">
      <w:pPr>
        <w:keepNext/>
        <w:keepLines/>
        <w:jc w:val="both"/>
        <w:rPr>
          <w:rFonts w:ascii="Tahoma" w:hAnsi="Tahoma" w:cs="Tahoma"/>
          <w:b/>
        </w:rPr>
      </w:pPr>
    </w:p>
    <w:p w14:paraId="5AE613E0" w14:textId="64D86E36" w:rsidR="00D740F9" w:rsidRDefault="00D740F9" w:rsidP="00D740F9">
      <w:pPr>
        <w:keepNext/>
        <w:keepLines/>
        <w:jc w:val="both"/>
        <w:rPr>
          <w:rFonts w:ascii="Tahoma" w:hAnsi="Tahoma" w:cs="Tahoma"/>
        </w:rPr>
      </w:pPr>
      <w:r>
        <w:rPr>
          <w:rFonts w:ascii="Tahoma" w:hAnsi="Tahoma" w:cs="Tahoma"/>
        </w:rPr>
        <w:t xml:space="preserve">  </w:t>
      </w:r>
    </w:p>
    <w:p w14:paraId="47955CA1" w14:textId="77777777" w:rsidR="00D740F9" w:rsidRDefault="00D740F9" w:rsidP="00D740F9">
      <w:pPr>
        <w:keepNext/>
        <w:keepLines/>
        <w:ind w:left="720"/>
        <w:jc w:val="both"/>
        <w:rPr>
          <w:rFonts w:ascii="Tahoma" w:hAnsi="Tahoma" w:cs="Tahoma"/>
        </w:rPr>
      </w:pPr>
    </w:p>
    <w:p w14:paraId="480F67AD" w14:textId="77777777" w:rsidR="00D740F9" w:rsidRDefault="00D740F9" w:rsidP="00D740F9">
      <w:pPr>
        <w:keepNext/>
        <w:keepLines/>
        <w:jc w:val="both"/>
        <w:rPr>
          <w:rFonts w:ascii="Tahoma" w:hAnsi="Tahoma" w:cs="Tahoma"/>
        </w:rPr>
      </w:pPr>
      <w:r>
        <w:rPr>
          <w:noProof/>
        </w:rPr>
        <w:drawing>
          <wp:anchor distT="0" distB="0" distL="114300" distR="114300" simplePos="0" relativeHeight="251661312" behindDoc="1" locked="0" layoutInCell="1" allowOverlap="1" wp14:anchorId="751F36B9" wp14:editId="49835B3B">
            <wp:simplePos x="0" y="0"/>
            <wp:positionH relativeFrom="column">
              <wp:posOffset>53340</wp:posOffset>
            </wp:positionH>
            <wp:positionV relativeFrom="paragraph">
              <wp:posOffset>-56515</wp:posOffset>
            </wp:positionV>
            <wp:extent cx="2545715" cy="2026920"/>
            <wp:effectExtent l="0" t="0" r="6985" b="0"/>
            <wp:wrapTight wrapText="right">
              <wp:wrapPolygon edited="0">
                <wp:start x="0" y="0"/>
                <wp:lineTo x="0" y="21316"/>
                <wp:lineTo x="21498" y="21316"/>
                <wp:lineTo x="21498" y="0"/>
                <wp:lineTo x="0" y="0"/>
              </wp:wrapPolygon>
            </wp:wrapTight>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5715" cy="202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0933DD" w14:textId="77777777" w:rsidR="00D740F9" w:rsidRDefault="00D740F9" w:rsidP="00D740F9">
      <w:pPr>
        <w:keepNext/>
        <w:keepLines/>
        <w:jc w:val="both"/>
        <w:rPr>
          <w:rFonts w:ascii="Tahoma" w:hAnsi="Tahoma" w:cs="Tahoma"/>
        </w:rPr>
      </w:pPr>
    </w:p>
    <w:p w14:paraId="06175ADD" w14:textId="77777777" w:rsidR="00D740F9" w:rsidRDefault="00D740F9" w:rsidP="00D740F9">
      <w:pPr>
        <w:keepNext/>
        <w:keepLines/>
        <w:jc w:val="both"/>
        <w:rPr>
          <w:rFonts w:ascii="Tahoma" w:hAnsi="Tahoma" w:cs="Tahoma"/>
        </w:rPr>
      </w:pPr>
    </w:p>
    <w:p w14:paraId="49057EE4" w14:textId="77777777" w:rsidR="00D740F9" w:rsidRDefault="00D740F9" w:rsidP="00D740F9">
      <w:pPr>
        <w:keepNext/>
        <w:keepLines/>
        <w:jc w:val="both"/>
        <w:rPr>
          <w:rFonts w:ascii="Tahoma" w:hAnsi="Tahoma" w:cs="Tahoma"/>
        </w:rPr>
      </w:pPr>
    </w:p>
    <w:p w14:paraId="72E1C9EA" w14:textId="77777777" w:rsidR="00D740F9" w:rsidRDefault="00D740F9" w:rsidP="00D740F9">
      <w:pPr>
        <w:keepNext/>
        <w:keepLines/>
        <w:jc w:val="both"/>
        <w:rPr>
          <w:rFonts w:ascii="Tahoma" w:hAnsi="Tahoma" w:cs="Tahoma"/>
        </w:rPr>
      </w:pPr>
    </w:p>
    <w:p w14:paraId="5B0C1516" w14:textId="77777777" w:rsidR="00D740F9" w:rsidRDefault="00D740F9" w:rsidP="00D740F9">
      <w:pPr>
        <w:keepNext/>
        <w:keepLines/>
        <w:jc w:val="both"/>
        <w:rPr>
          <w:rFonts w:ascii="Tahoma" w:hAnsi="Tahoma" w:cs="Tahoma"/>
        </w:rPr>
      </w:pPr>
    </w:p>
    <w:p w14:paraId="7991C93A" w14:textId="77777777" w:rsidR="00D740F9" w:rsidRDefault="00D740F9" w:rsidP="00D740F9">
      <w:pPr>
        <w:keepNext/>
        <w:keepLines/>
        <w:jc w:val="both"/>
        <w:rPr>
          <w:rFonts w:ascii="Tahoma" w:hAnsi="Tahoma" w:cs="Tahoma"/>
        </w:rPr>
      </w:pPr>
    </w:p>
    <w:p w14:paraId="68E1A6E9" w14:textId="77777777" w:rsidR="00D740F9" w:rsidRDefault="00D740F9" w:rsidP="00D740F9">
      <w:pPr>
        <w:keepNext/>
        <w:keepLines/>
        <w:jc w:val="both"/>
        <w:rPr>
          <w:rFonts w:ascii="Tahoma" w:hAnsi="Tahoma" w:cs="Tahoma"/>
        </w:rPr>
      </w:pPr>
    </w:p>
    <w:p w14:paraId="33CD27C4" w14:textId="77777777" w:rsidR="00D740F9" w:rsidRDefault="00D740F9" w:rsidP="00D740F9">
      <w:pPr>
        <w:keepNext/>
        <w:keepLines/>
        <w:jc w:val="both"/>
        <w:rPr>
          <w:rFonts w:ascii="Tahoma" w:hAnsi="Tahoma" w:cs="Tahoma"/>
        </w:rPr>
      </w:pPr>
    </w:p>
    <w:p w14:paraId="607B4BFD" w14:textId="77777777" w:rsidR="00D740F9" w:rsidRDefault="00D740F9" w:rsidP="00D740F9">
      <w:pPr>
        <w:keepNext/>
        <w:keepLines/>
        <w:jc w:val="both"/>
        <w:rPr>
          <w:rFonts w:ascii="Tahoma" w:hAnsi="Tahoma" w:cs="Tahoma"/>
        </w:rPr>
      </w:pPr>
    </w:p>
    <w:p w14:paraId="751F152E" w14:textId="77777777" w:rsidR="00D740F9" w:rsidRDefault="00D740F9" w:rsidP="00D740F9">
      <w:pPr>
        <w:keepNext/>
        <w:keepLines/>
        <w:jc w:val="both"/>
        <w:rPr>
          <w:rFonts w:ascii="Tahoma" w:hAnsi="Tahoma" w:cs="Tahoma"/>
        </w:rPr>
      </w:pPr>
    </w:p>
    <w:p w14:paraId="447C719C" w14:textId="77777777" w:rsidR="00D740F9" w:rsidRPr="00777852" w:rsidRDefault="00D740F9" w:rsidP="00D740F9">
      <w:pPr>
        <w:keepNext/>
        <w:keepLines/>
        <w:jc w:val="both"/>
        <w:rPr>
          <w:rFonts w:ascii="Tahoma" w:hAnsi="Tahoma" w:cs="Tahoma"/>
        </w:rPr>
      </w:pPr>
      <w:r w:rsidRPr="00777852">
        <w:rPr>
          <w:rFonts w:ascii="Tahoma" w:hAnsi="Tahoma" w:cs="Tahoma"/>
        </w:rPr>
        <w:t xml:space="preserve">Foto: Bala LF </w:t>
      </w:r>
    </w:p>
    <w:p w14:paraId="7769E5E0" w14:textId="77777777" w:rsidR="00D740F9" w:rsidRDefault="00D740F9" w:rsidP="00F73BC8">
      <w:pPr>
        <w:keepNext/>
        <w:keepLines/>
        <w:jc w:val="both"/>
        <w:rPr>
          <w:rFonts w:ascii="Tahoma" w:hAnsi="Tahoma" w:cs="Tahoma"/>
          <w:b/>
        </w:rPr>
      </w:pPr>
    </w:p>
    <w:p w14:paraId="75A80349" w14:textId="77777777" w:rsidR="00D740F9" w:rsidRDefault="00D740F9" w:rsidP="00F73BC8">
      <w:pPr>
        <w:keepNext/>
        <w:keepLines/>
        <w:jc w:val="both"/>
        <w:rPr>
          <w:rFonts w:ascii="Tahoma" w:hAnsi="Tahoma" w:cs="Tahoma"/>
          <w:b/>
        </w:rPr>
      </w:pPr>
    </w:p>
    <w:p w14:paraId="25D35F71" w14:textId="18A8B8D6" w:rsidR="006B3825" w:rsidRDefault="006B3825" w:rsidP="006B3825">
      <w:pPr>
        <w:keepNext/>
        <w:keepLines/>
        <w:jc w:val="both"/>
        <w:rPr>
          <w:rFonts w:ascii="Tahoma" w:hAnsi="Tahoma" w:cs="Tahoma"/>
        </w:rPr>
      </w:pPr>
      <w:r w:rsidRPr="00C55B77">
        <w:rPr>
          <w:rFonts w:ascii="Tahoma" w:hAnsi="Tahoma" w:cs="Tahoma"/>
        </w:rPr>
        <w:t xml:space="preserve">Naročnik nudi </w:t>
      </w:r>
      <w:r>
        <w:rPr>
          <w:rFonts w:ascii="Tahoma" w:hAnsi="Tahoma" w:cs="Tahoma"/>
        </w:rPr>
        <w:t>izbranemu ponudniku</w:t>
      </w:r>
      <w:r w:rsidRPr="00C55B77">
        <w:rPr>
          <w:rFonts w:ascii="Tahoma" w:hAnsi="Tahoma" w:cs="Tahoma"/>
        </w:rPr>
        <w:t xml:space="preserve"> tudi storitev baliranja </w:t>
      </w:r>
      <w:r w:rsidRPr="00B43307">
        <w:rPr>
          <w:rFonts w:ascii="Tahoma" w:hAnsi="Tahoma" w:cs="Tahoma"/>
        </w:rPr>
        <w:t>in razdiranja bal</w:t>
      </w:r>
      <w:r w:rsidRPr="00C55B77">
        <w:rPr>
          <w:rFonts w:ascii="Tahoma" w:hAnsi="Tahoma" w:cs="Tahoma"/>
        </w:rPr>
        <w:t>. Za te storitve se naročnik in izvajalec dogovorita na željo izvajalca</w:t>
      </w:r>
      <w:r>
        <w:rPr>
          <w:rFonts w:ascii="Tahoma" w:hAnsi="Tahoma" w:cs="Tahoma"/>
        </w:rPr>
        <w:t xml:space="preserve"> in se zaračuna v skladu z določili okvirnega sporazuma </w:t>
      </w:r>
      <w:r w:rsidRPr="00F30773">
        <w:rPr>
          <w:rFonts w:ascii="Tahoma" w:hAnsi="Tahoma" w:cs="Tahoma"/>
        </w:rPr>
        <w:t>na osnovi ponudbe naročnika in naročil izvajalca.</w:t>
      </w:r>
    </w:p>
    <w:p w14:paraId="75E52E7D" w14:textId="3EB4C3AF" w:rsidR="006B3825" w:rsidRDefault="006B3825" w:rsidP="00F73BC8">
      <w:pPr>
        <w:keepNext/>
        <w:keepLines/>
        <w:jc w:val="both"/>
        <w:rPr>
          <w:rFonts w:ascii="Tahoma" w:hAnsi="Tahoma" w:cs="Tahoma"/>
          <w:b/>
        </w:rPr>
      </w:pPr>
    </w:p>
    <w:p w14:paraId="19B13CB7" w14:textId="77777777" w:rsidR="006B3825" w:rsidRPr="00C55B77" w:rsidRDefault="006B3825" w:rsidP="006B3825">
      <w:pPr>
        <w:keepNext/>
        <w:keepLines/>
        <w:jc w:val="both"/>
        <w:rPr>
          <w:rFonts w:ascii="Tahoma" w:hAnsi="Tahoma" w:cs="Tahoma"/>
        </w:rPr>
      </w:pPr>
      <w:r w:rsidRPr="00C55B77">
        <w:rPr>
          <w:rFonts w:ascii="Tahoma" w:hAnsi="Tahoma" w:cs="Tahoma"/>
        </w:rPr>
        <w:t>Naročnik ne nudi storitve skladiščenja produktov v razsutem stanju oziroma v balah.</w:t>
      </w:r>
    </w:p>
    <w:p w14:paraId="3473C0EC" w14:textId="1B96ED81" w:rsidR="006B3825" w:rsidRDefault="006B3825" w:rsidP="00F73BC8">
      <w:pPr>
        <w:keepNext/>
        <w:keepLines/>
        <w:jc w:val="both"/>
        <w:rPr>
          <w:rFonts w:ascii="Tahoma" w:hAnsi="Tahoma" w:cs="Tahoma"/>
          <w:b/>
        </w:rPr>
      </w:pPr>
    </w:p>
    <w:p w14:paraId="42078B62" w14:textId="703EA13E" w:rsidR="006B3825" w:rsidRPr="005D654E" w:rsidRDefault="006B3825" w:rsidP="006B3825">
      <w:pPr>
        <w:keepNext/>
        <w:keepLines/>
        <w:jc w:val="both"/>
        <w:rPr>
          <w:rFonts w:ascii="Tahoma" w:hAnsi="Tahoma" w:cs="Tahoma"/>
          <w:b/>
        </w:rPr>
      </w:pPr>
      <w:r w:rsidRPr="00A41B1C">
        <w:rPr>
          <w:rFonts w:ascii="Tahoma" w:hAnsi="Tahoma" w:cs="Tahoma"/>
          <w:b/>
        </w:rPr>
        <w:t>V obdobju veljavnosti okvirnega sporazuma bo izbran</w:t>
      </w:r>
      <w:r>
        <w:rPr>
          <w:rFonts w:ascii="Tahoma" w:hAnsi="Tahoma" w:cs="Tahoma"/>
          <w:b/>
        </w:rPr>
        <w:t>i</w:t>
      </w:r>
      <w:r w:rsidRPr="00A41B1C">
        <w:rPr>
          <w:rFonts w:ascii="Tahoma" w:hAnsi="Tahoma" w:cs="Tahoma"/>
          <w:b/>
        </w:rPr>
        <w:t xml:space="preserve"> </w:t>
      </w:r>
      <w:r>
        <w:rPr>
          <w:rFonts w:ascii="Tahoma" w:hAnsi="Tahoma" w:cs="Tahoma"/>
          <w:b/>
        </w:rPr>
        <w:t>ponudnik</w:t>
      </w:r>
      <w:r w:rsidRPr="00A41B1C">
        <w:rPr>
          <w:rFonts w:ascii="Tahoma" w:hAnsi="Tahoma" w:cs="Tahoma"/>
          <w:b/>
        </w:rPr>
        <w:t xml:space="preserve"> </w:t>
      </w:r>
      <w:r>
        <w:rPr>
          <w:rFonts w:ascii="Tahoma" w:hAnsi="Tahoma" w:cs="Tahoma"/>
          <w:b/>
        </w:rPr>
        <w:t>prevzemal</w:t>
      </w:r>
      <w:r w:rsidRPr="00A41B1C">
        <w:rPr>
          <w:rFonts w:ascii="Tahoma" w:hAnsi="Tahoma" w:cs="Tahoma"/>
          <w:b/>
        </w:rPr>
        <w:t xml:space="preserve"> s sporazumom določene količine produkt</w:t>
      </w:r>
      <w:r>
        <w:rPr>
          <w:rFonts w:ascii="Tahoma" w:hAnsi="Tahoma" w:cs="Tahoma"/>
          <w:b/>
        </w:rPr>
        <w:t>a</w:t>
      </w:r>
      <w:r w:rsidRPr="00A41B1C">
        <w:rPr>
          <w:rFonts w:ascii="Tahoma" w:hAnsi="Tahoma" w:cs="Tahoma"/>
          <w:b/>
        </w:rPr>
        <w:t>, nastal</w:t>
      </w:r>
      <w:r>
        <w:rPr>
          <w:rFonts w:ascii="Tahoma" w:hAnsi="Tahoma" w:cs="Tahoma"/>
          <w:b/>
        </w:rPr>
        <w:t>ega</w:t>
      </w:r>
      <w:r w:rsidRPr="00A41B1C">
        <w:rPr>
          <w:rFonts w:ascii="Tahoma" w:hAnsi="Tahoma" w:cs="Tahoma"/>
          <w:b/>
        </w:rPr>
        <w:t xml:space="preserve"> pri obdelavi odpadkov v MBO RCERO Ljubljana v navedenem obdobju. Količin</w:t>
      </w:r>
      <w:r>
        <w:rPr>
          <w:rFonts w:ascii="Tahoma" w:hAnsi="Tahoma" w:cs="Tahoma"/>
          <w:b/>
        </w:rPr>
        <w:t>e</w:t>
      </w:r>
      <w:r w:rsidRPr="00A41B1C">
        <w:rPr>
          <w:rFonts w:ascii="Tahoma" w:hAnsi="Tahoma" w:cs="Tahoma"/>
          <w:b/>
        </w:rPr>
        <w:t xml:space="preserve"> produkt</w:t>
      </w:r>
      <w:r>
        <w:rPr>
          <w:rFonts w:ascii="Tahoma" w:hAnsi="Tahoma" w:cs="Tahoma"/>
          <w:b/>
        </w:rPr>
        <w:t>a</w:t>
      </w:r>
      <w:r w:rsidRPr="00A41B1C">
        <w:rPr>
          <w:rFonts w:ascii="Tahoma" w:hAnsi="Tahoma" w:cs="Tahoma"/>
          <w:b/>
        </w:rPr>
        <w:t xml:space="preserve">, ki bodo predmet sporazuma, bodo izračunane na podlagi meril, določenih v </w:t>
      </w:r>
      <w:r>
        <w:rPr>
          <w:rFonts w:ascii="Tahoma" w:hAnsi="Tahoma" w:cs="Tahoma"/>
          <w:b/>
        </w:rPr>
        <w:t>Poglavju</w:t>
      </w:r>
      <w:r w:rsidRPr="00A41B1C">
        <w:rPr>
          <w:rFonts w:ascii="Tahoma" w:hAnsi="Tahoma" w:cs="Tahoma"/>
          <w:b/>
        </w:rPr>
        <w:t xml:space="preserve"> 5 te razpisne dokumentacije.</w:t>
      </w:r>
    </w:p>
    <w:p w14:paraId="3F8EAA84" w14:textId="76DD1D24" w:rsidR="006B3825" w:rsidRDefault="006B3825" w:rsidP="00F73BC8">
      <w:pPr>
        <w:keepNext/>
        <w:keepLines/>
        <w:jc w:val="both"/>
        <w:rPr>
          <w:rFonts w:ascii="Tahoma" w:hAnsi="Tahoma" w:cs="Tahoma"/>
          <w:b/>
        </w:rPr>
      </w:pPr>
    </w:p>
    <w:p w14:paraId="50471761" w14:textId="7DC51C45" w:rsidR="006369F9" w:rsidRPr="00E51BA3" w:rsidRDefault="00E51BA3" w:rsidP="00E51BA3">
      <w:pPr>
        <w:pStyle w:val="Odstavekseznama"/>
        <w:keepNext/>
        <w:keepLines/>
        <w:numPr>
          <w:ilvl w:val="2"/>
          <w:numId w:val="2"/>
        </w:numPr>
        <w:jc w:val="both"/>
        <w:rPr>
          <w:rFonts w:ascii="Tahoma" w:hAnsi="Tahoma" w:cs="Tahoma"/>
          <w:b/>
        </w:rPr>
      </w:pPr>
      <w:r w:rsidRPr="00E51BA3">
        <w:rPr>
          <w:rFonts w:ascii="Tahoma" w:hAnsi="Tahoma" w:cs="Tahoma"/>
          <w:b/>
        </w:rPr>
        <w:t>Sklop 1: LF-</w:t>
      </w:r>
      <w:r w:rsidR="004B3EFC">
        <w:rPr>
          <w:rFonts w:ascii="Tahoma" w:hAnsi="Tahoma" w:cs="Tahoma"/>
          <w:b/>
        </w:rPr>
        <w:t>B</w:t>
      </w:r>
    </w:p>
    <w:p w14:paraId="79F78F89" w14:textId="73550839" w:rsidR="00BE609F" w:rsidRDefault="00BE609F" w:rsidP="00E51BA3">
      <w:pPr>
        <w:keepNext/>
        <w:keepLines/>
        <w:jc w:val="both"/>
        <w:rPr>
          <w:rFonts w:ascii="Tahoma" w:hAnsi="Tahoma" w:cs="Tahoma"/>
        </w:rPr>
      </w:pPr>
    </w:p>
    <w:p w14:paraId="0C3A0C4B" w14:textId="05D74D4A" w:rsidR="00D740F9" w:rsidRPr="00BE609F" w:rsidRDefault="00D740F9" w:rsidP="00D740F9">
      <w:pPr>
        <w:keepNext/>
        <w:keepLines/>
        <w:jc w:val="both"/>
        <w:rPr>
          <w:rFonts w:ascii="Tahoma" w:hAnsi="Tahoma" w:cs="Tahoma"/>
        </w:rPr>
      </w:pPr>
      <w:r w:rsidRPr="00BE609F">
        <w:rPr>
          <w:rFonts w:ascii="Tahoma" w:hAnsi="Tahoma" w:cs="Tahoma"/>
        </w:rPr>
        <w:t>Predviden je prevzem, odvoz in nadaljnja obdelava nastale količine produktov LF-</w:t>
      </w:r>
      <w:r w:rsidR="00B53733">
        <w:rPr>
          <w:rFonts w:ascii="Tahoma" w:hAnsi="Tahoma" w:cs="Tahoma"/>
        </w:rPr>
        <w:t>B</w:t>
      </w:r>
      <w:r w:rsidRPr="00BE609F">
        <w:rPr>
          <w:rFonts w:ascii="Tahoma" w:hAnsi="Tahoma" w:cs="Tahoma"/>
        </w:rPr>
        <w:t xml:space="preserve">. </w:t>
      </w:r>
      <w:r>
        <w:rPr>
          <w:rFonts w:ascii="Tahoma" w:hAnsi="Tahoma" w:cs="Tahoma"/>
        </w:rPr>
        <w:t>Spodaj n</w:t>
      </w:r>
      <w:r w:rsidRPr="00BE609F">
        <w:rPr>
          <w:rFonts w:ascii="Tahoma" w:hAnsi="Tahoma" w:cs="Tahoma"/>
        </w:rPr>
        <w:t xml:space="preserve">avedene količine so okvirne in niso obvezujoče za naročnika. </w:t>
      </w:r>
    </w:p>
    <w:p w14:paraId="094CD0BD" w14:textId="77777777" w:rsidR="00D740F9" w:rsidRDefault="00D740F9" w:rsidP="00E51BA3">
      <w:pPr>
        <w:keepNext/>
        <w:keepLines/>
        <w:jc w:val="both"/>
        <w:rPr>
          <w:rFonts w:ascii="Tahoma" w:hAnsi="Tahoma" w:cs="Tahoma"/>
        </w:rPr>
      </w:pPr>
    </w:p>
    <w:p w14:paraId="3B811E48" w14:textId="2C62A214" w:rsidR="00BE609F" w:rsidRPr="00BE609F" w:rsidRDefault="00BE609F" w:rsidP="00D740F9">
      <w:pPr>
        <w:keepNext/>
        <w:keepLines/>
        <w:jc w:val="both"/>
        <w:rPr>
          <w:rFonts w:ascii="Tahoma" w:hAnsi="Tahoma" w:cs="Tahoma"/>
          <w:b/>
        </w:rPr>
      </w:pPr>
      <w:r>
        <w:rPr>
          <w:rFonts w:ascii="Tahoma" w:hAnsi="Tahoma" w:cs="Tahoma"/>
        </w:rPr>
        <w:t>Skupna o</w:t>
      </w:r>
      <w:r w:rsidRPr="00BE609F">
        <w:rPr>
          <w:rFonts w:ascii="Tahoma" w:hAnsi="Tahoma" w:cs="Tahoma"/>
        </w:rPr>
        <w:t>kvirna količina produkt</w:t>
      </w:r>
      <w:r w:rsidR="00D740F9">
        <w:rPr>
          <w:rFonts w:ascii="Tahoma" w:hAnsi="Tahoma" w:cs="Tahoma"/>
        </w:rPr>
        <w:t>a</w:t>
      </w:r>
      <w:r w:rsidRPr="00BE609F">
        <w:rPr>
          <w:rFonts w:ascii="Tahoma" w:hAnsi="Tahoma" w:cs="Tahoma"/>
        </w:rPr>
        <w:t xml:space="preserve">, proizvedenih v obdobju, ki je predmet tega javnega naročila, znaša </w:t>
      </w:r>
      <w:r w:rsidR="004B3EFC">
        <w:rPr>
          <w:rFonts w:ascii="Tahoma" w:hAnsi="Tahoma" w:cs="Tahoma"/>
        </w:rPr>
        <w:t>110</w:t>
      </w:r>
      <w:r w:rsidRPr="00BE609F">
        <w:rPr>
          <w:rFonts w:ascii="Tahoma" w:hAnsi="Tahoma" w:cs="Tahoma"/>
        </w:rPr>
        <w:t>.000 ton LF-</w:t>
      </w:r>
      <w:r w:rsidR="004B3EFC">
        <w:rPr>
          <w:rFonts w:ascii="Tahoma" w:hAnsi="Tahoma" w:cs="Tahoma"/>
        </w:rPr>
        <w:t>B</w:t>
      </w:r>
      <w:r w:rsidRPr="00BE609F">
        <w:rPr>
          <w:rFonts w:ascii="Tahoma" w:hAnsi="Tahoma" w:cs="Tahoma"/>
        </w:rPr>
        <w:t xml:space="preserve">  iz obdelave komunalnih odpadkov v RCERO Ljubljana, minimalna prevzemna količina je </w:t>
      </w:r>
      <w:r w:rsidR="00953AE2">
        <w:rPr>
          <w:rFonts w:ascii="Tahoma" w:hAnsi="Tahoma" w:cs="Tahoma"/>
        </w:rPr>
        <w:t>1</w:t>
      </w:r>
      <w:r w:rsidR="0093328A">
        <w:rPr>
          <w:rFonts w:ascii="Tahoma" w:hAnsi="Tahoma" w:cs="Tahoma"/>
        </w:rPr>
        <w:t>9</w:t>
      </w:r>
      <w:r w:rsidR="00D740F9">
        <w:rPr>
          <w:rFonts w:ascii="Tahoma" w:hAnsi="Tahoma" w:cs="Tahoma"/>
        </w:rPr>
        <w:t>.000 ton</w:t>
      </w:r>
      <w:r w:rsidRPr="00BE609F">
        <w:rPr>
          <w:rFonts w:ascii="Tahoma" w:hAnsi="Tahoma" w:cs="Tahoma"/>
        </w:rPr>
        <w:t>.</w:t>
      </w:r>
    </w:p>
    <w:p w14:paraId="7FC29E04" w14:textId="753285CA" w:rsidR="00BE609F" w:rsidRDefault="00BE609F" w:rsidP="00E51BA3">
      <w:pPr>
        <w:keepNext/>
        <w:keepLines/>
        <w:jc w:val="both"/>
        <w:rPr>
          <w:rFonts w:ascii="Tahoma" w:hAnsi="Tahoma" w:cs="Tahoma"/>
        </w:rPr>
      </w:pPr>
    </w:p>
    <w:p w14:paraId="417D69F9" w14:textId="1956B1E9" w:rsidR="00A95F97" w:rsidRPr="005B4BB7" w:rsidRDefault="00BE609F" w:rsidP="00E51BA3">
      <w:pPr>
        <w:keepNext/>
        <w:keepLines/>
        <w:jc w:val="both"/>
        <w:rPr>
          <w:rFonts w:ascii="Tahoma" w:hAnsi="Tahoma" w:cs="Tahoma"/>
        </w:rPr>
      </w:pPr>
      <w:r w:rsidRPr="005B4BB7">
        <w:rPr>
          <w:rFonts w:ascii="Tahoma" w:hAnsi="Tahoma" w:cs="Tahoma"/>
        </w:rPr>
        <w:t xml:space="preserve">Prevzem, odvoz in nadaljnja obdelava produkta bo potekala sukcesivno na podlagi posameznih naročil naročnika. </w:t>
      </w:r>
      <w:r w:rsidR="00A95F97" w:rsidRPr="005B4BB7">
        <w:rPr>
          <w:rFonts w:ascii="Tahoma" w:hAnsi="Tahoma" w:cs="Tahoma"/>
        </w:rPr>
        <w:t xml:space="preserve">Sorazmerni delež prevzemnih količin glede na celotno količino bo naročnik med izbrane ponudnike razdelil tako, da bo </w:t>
      </w:r>
      <w:r w:rsidR="007D153D" w:rsidRPr="005B4BB7">
        <w:rPr>
          <w:rFonts w:ascii="Tahoma" w:hAnsi="Tahoma" w:cs="Tahoma"/>
        </w:rPr>
        <w:t>upošteval</w:t>
      </w:r>
      <w:r w:rsidR="00A95F97" w:rsidRPr="005B4BB7">
        <w:rPr>
          <w:rFonts w:ascii="Tahoma" w:hAnsi="Tahoma" w:cs="Tahoma"/>
        </w:rPr>
        <w:t xml:space="preserve"> prednost predlogom planov izvajalcev z nižjo pogodbeno ceno na enoto produkta. </w:t>
      </w:r>
    </w:p>
    <w:p w14:paraId="0F50A9C3" w14:textId="026F0609" w:rsidR="00BE609F" w:rsidRDefault="00BE609F" w:rsidP="00E51BA3">
      <w:pPr>
        <w:keepNext/>
        <w:keepLines/>
        <w:jc w:val="both"/>
        <w:rPr>
          <w:rFonts w:ascii="Tahoma" w:hAnsi="Tahoma" w:cs="Tahoma"/>
        </w:rPr>
      </w:pPr>
    </w:p>
    <w:p w14:paraId="1ACE5E24" w14:textId="6D20660B" w:rsidR="00BE609F" w:rsidRDefault="00BE609F" w:rsidP="00E51BA3">
      <w:pPr>
        <w:keepNext/>
        <w:keepLines/>
        <w:jc w:val="both"/>
        <w:rPr>
          <w:rFonts w:ascii="Tahoma" w:hAnsi="Tahoma" w:cs="Tahoma"/>
          <w:b/>
        </w:rPr>
      </w:pPr>
      <w:r w:rsidRPr="00BE609F">
        <w:rPr>
          <w:rFonts w:ascii="Tahoma" w:hAnsi="Tahoma" w:cs="Tahoma"/>
          <w:b/>
        </w:rPr>
        <w:t>Naročnik na podlagi internih fizikalno kemijskih analiz posameznega produkta</w:t>
      </w:r>
      <w:r w:rsidR="00106A56">
        <w:rPr>
          <w:rFonts w:ascii="Tahoma" w:hAnsi="Tahoma" w:cs="Tahoma"/>
          <w:b/>
        </w:rPr>
        <w:t xml:space="preserve"> v obdobju</w:t>
      </w:r>
      <w:r w:rsidR="007D153D">
        <w:rPr>
          <w:rFonts w:ascii="Tahoma" w:hAnsi="Tahoma" w:cs="Tahoma"/>
          <w:b/>
        </w:rPr>
        <w:t xml:space="preserve"> </w:t>
      </w:r>
      <w:r w:rsidR="00106A56">
        <w:rPr>
          <w:rFonts w:ascii="Tahoma" w:hAnsi="Tahoma" w:cs="Tahoma"/>
          <w:b/>
        </w:rPr>
        <w:t xml:space="preserve">zadnjih 12 mesecev </w:t>
      </w:r>
      <w:r w:rsidR="007D153D" w:rsidRPr="00E51E22">
        <w:rPr>
          <w:rFonts w:ascii="Tahoma" w:hAnsi="Tahoma" w:cs="Tahoma"/>
          <w:b/>
        </w:rPr>
        <w:t>u</w:t>
      </w:r>
      <w:r w:rsidRPr="00E51E22">
        <w:rPr>
          <w:rFonts w:ascii="Tahoma" w:hAnsi="Tahoma" w:cs="Tahoma"/>
          <w:b/>
        </w:rPr>
        <w:t>gotavlja</w:t>
      </w:r>
      <w:r w:rsidRPr="00BE609F">
        <w:rPr>
          <w:rFonts w:ascii="Tahoma" w:hAnsi="Tahoma" w:cs="Tahoma"/>
          <w:b/>
        </w:rPr>
        <w:t xml:space="preserve"> naslednje lastnosti LF-</w:t>
      </w:r>
      <w:r w:rsidR="0044224D">
        <w:rPr>
          <w:rFonts w:ascii="Tahoma" w:hAnsi="Tahoma" w:cs="Tahoma"/>
          <w:b/>
        </w:rPr>
        <w:t>B</w:t>
      </w:r>
      <w:r w:rsidR="0044224D" w:rsidRPr="00BE609F">
        <w:rPr>
          <w:rFonts w:ascii="Tahoma" w:hAnsi="Tahoma" w:cs="Tahoma"/>
          <w:b/>
        </w:rPr>
        <w:t xml:space="preserve"> </w:t>
      </w:r>
      <w:r w:rsidRPr="00BE609F">
        <w:rPr>
          <w:rFonts w:ascii="Tahoma" w:hAnsi="Tahoma" w:cs="Tahoma"/>
          <w:b/>
        </w:rPr>
        <w:t>(Sklop 1):</w:t>
      </w:r>
    </w:p>
    <w:p w14:paraId="11015685" w14:textId="3D883EEE" w:rsidR="0093328A" w:rsidRDefault="0093328A" w:rsidP="00E51BA3">
      <w:pPr>
        <w:keepNext/>
        <w:keepLines/>
        <w:jc w:val="both"/>
        <w:rPr>
          <w:rFonts w:ascii="Tahoma" w:hAnsi="Tahoma" w:cs="Tahoma"/>
          <w:b/>
        </w:rPr>
      </w:pPr>
    </w:p>
    <w:tbl>
      <w:tblPr>
        <w:tblStyle w:val="Tabelamrea"/>
        <w:tblW w:w="0" w:type="auto"/>
        <w:tblLook w:val="04A0" w:firstRow="1" w:lastRow="0" w:firstColumn="1" w:lastColumn="0" w:noHBand="0" w:noVBand="1"/>
      </w:tblPr>
      <w:tblGrid>
        <w:gridCol w:w="421"/>
        <w:gridCol w:w="5620"/>
        <w:gridCol w:w="3021"/>
      </w:tblGrid>
      <w:tr w:rsidR="0093328A" w14:paraId="4CA41F63" w14:textId="77777777" w:rsidTr="0093328A">
        <w:tc>
          <w:tcPr>
            <w:tcW w:w="421" w:type="dxa"/>
          </w:tcPr>
          <w:p w14:paraId="3FEC4B0E" w14:textId="77777777" w:rsidR="0093328A" w:rsidRPr="00F73BC8" w:rsidRDefault="0093328A" w:rsidP="0093328A">
            <w:pPr>
              <w:keepNext/>
              <w:keepLines/>
              <w:jc w:val="both"/>
              <w:rPr>
                <w:rFonts w:ascii="Tahoma" w:hAnsi="Tahoma" w:cs="Tahoma"/>
              </w:rPr>
            </w:pPr>
          </w:p>
        </w:tc>
        <w:tc>
          <w:tcPr>
            <w:tcW w:w="5620" w:type="dxa"/>
          </w:tcPr>
          <w:p w14:paraId="67082808" w14:textId="77777777" w:rsidR="0093328A" w:rsidRPr="00F73BC8" w:rsidRDefault="0093328A" w:rsidP="0093328A">
            <w:pPr>
              <w:keepNext/>
              <w:keepLines/>
              <w:jc w:val="center"/>
              <w:rPr>
                <w:rFonts w:ascii="Tahoma" w:hAnsi="Tahoma" w:cs="Tahoma"/>
                <w:b/>
              </w:rPr>
            </w:pPr>
            <w:r w:rsidRPr="00F73BC8">
              <w:rPr>
                <w:rFonts w:ascii="Tahoma" w:hAnsi="Tahoma" w:cs="Tahoma"/>
                <w:b/>
              </w:rPr>
              <w:t>PARAMETER</w:t>
            </w:r>
          </w:p>
        </w:tc>
        <w:tc>
          <w:tcPr>
            <w:tcW w:w="3021" w:type="dxa"/>
          </w:tcPr>
          <w:p w14:paraId="3EF4B3D7" w14:textId="1B27523A" w:rsidR="0093328A" w:rsidRPr="00F73BC8" w:rsidRDefault="0093328A" w:rsidP="0093328A">
            <w:pPr>
              <w:keepNext/>
              <w:keepLines/>
              <w:jc w:val="center"/>
              <w:rPr>
                <w:rFonts w:ascii="Tahoma" w:hAnsi="Tahoma" w:cs="Tahoma"/>
                <w:b/>
              </w:rPr>
            </w:pPr>
            <w:r w:rsidRPr="00F73BC8">
              <w:rPr>
                <w:rFonts w:ascii="Tahoma" w:hAnsi="Tahoma" w:cs="Tahoma"/>
                <w:b/>
              </w:rPr>
              <w:t>LF-B</w:t>
            </w:r>
          </w:p>
        </w:tc>
      </w:tr>
      <w:tr w:rsidR="0093328A" w14:paraId="0C6F3F00" w14:textId="77777777" w:rsidTr="0093328A">
        <w:tc>
          <w:tcPr>
            <w:tcW w:w="421" w:type="dxa"/>
          </w:tcPr>
          <w:p w14:paraId="4F550277" w14:textId="77777777" w:rsidR="0093328A" w:rsidRPr="00F73BC8" w:rsidRDefault="0093328A" w:rsidP="0093328A">
            <w:pPr>
              <w:keepNext/>
              <w:keepLines/>
              <w:jc w:val="both"/>
              <w:rPr>
                <w:rFonts w:ascii="Tahoma" w:hAnsi="Tahoma" w:cs="Tahoma"/>
              </w:rPr>
            </w:pPr>
            <w:r w:rsidRPr="00F73BC8">
              <w:rPr>
                <w:rFonts w:ascii="Tahoma" w:hAnsi="Tahoma" w:cs="Tahoma"/>
              </w:rPr>
              <w:t>1</w:t>
            </w:r>
          </w:p>
        </w:tc>
        <w:tc>
          <w:tcPr>
            <w:tcW w:w="5620" w:type="dxa"/>
          </w:tcPr>
          <w:p w14:paraId="0B4C5F7B" w14:textId="77777777" w:rsidR="0093328A" w:rsidRPr="00F73BC8" w:rsidRDefault="0093328A" w:rsidP="0093328A">
            <w:pPr>
              <w:keepNext/>
              <w:keepLines/>
              <w:jc w:val="both"/>
              <w:rPr>
                <w:rFonts w:ascii="Tahoma" w:hAnsi="Tahoma" w:cs="Tahoma"/>
              </w:rPr>
            </w:pPr>
            <w:r w:rsidRPr="0071777F">
              <w:rPr>
                <w:rFonts w:ascii="Tahoma" w:hAnsi="Tahoma" w:cs="Tahoma"/>
                <w:sz w:val="18"/>
                <w:szCs w:val="18"/>
              </w:rPr>
              <w:t xml:space="preserve">Spodnja kurilna vrednost v </w:t>
            </w:r>
            <w:r>
              <w:rPr>
                <w:rFonts w:ascii="Tahoma" w:hAnsi="Tahoma" w:cs="Tahoma"/>
                <w:sz w:val="16"/>
                <w:szCs w:val="16"/>
              </w:rPr>
              <w:t>MJ/kg</w:t>
            </w:r>
          </w:p>
        </w:tc>
        <w:tc>
          <w:tcPr>
            <w:tcW w:w="3021" w:type="dxa"/>
          </w:tcPr>
          <w:p w14:paraId="0BF7B9C5" w14:textId="77777777" w:rsidR="0093328A" w:rsidRDefault="0093328A" w:rsidP="0093328A">
            <w:pPr>
              <w:keepNext/>
              <w:keepLines/>
              <w:jc w:val="center"/>
              <w:rPr>
                <w:rFonts w:ascii="Tahoma" w:hAnsi="Tahoma" w:cs="Tahoma"/>
                <w:sz w:val="18"/>
                <w:szCs w:val="18"/>
              </w:rPr>
            </w:pPr>
            <w:r w:rsidRPr="0071777F">
              <w:rPr>
                <w:rFonts w:ascii="Tahoma" w:hAnsi="Tahoma" w:cs="Tahoma"/>
                <w:sz w:val="18"/>
                <w:szCs w:val="18"/>
              </w:rPr>
              <w:t>Od</w:t>
            </w:r>
            <w:r>
              <w:rPr>
                <w:rFonts w:ascii="Tahoma" w:hAnsi="Tahoma" w:cs="Tahoma"/>
                <w:sz w:val="18"/>
                <w:szCs w:val="18"/>
              </w:rPr>
              <w:t xml:space="preserve"> 10,82 do 22,31</w:t>
            </w:r>
          </w:p>
          <w:p w14:paraId="399E6401" w14:textId="77777777" w:rsidR="0093328A" w:rsidRPr="00F73BC8" w:rsidRDefault="0093328A" w:rsidP="0093328A">
            <w:pPr>
              <w:keepNext/>
              <w:keepLines/>
              <w:jc w:val="center"/>
              <w:rPr>
                <w:rFonts w:ascii="Tahoma" w:hAnsi="Tahoma" w:cs="Tahoma"/>
              </w:rPr>
            </w:pPr>
            <w:r>
              <w:rPr>
                <w:rFonts w:ascii="Tahoma" w:hAnsi="Tahoma" w:cs="Tahoma"/>
                <w:sz w:val="18"/>
                <w:szCs w:val="18"/>
              </w:rPr>
              <w:t>Povprečno 15,40</w:t>
            </w:r>
          </w:p>
        </w:tc>
      </w:tr>
      <w:tr w:rsidR="0093328A" w14:paraId="088F22A0" w14:textId="77777777" w:rsidTr="0093328A">
        <w:tc>
          <w:tcPr>
            <w:tcW w:w="421" w:type="dxa"/>
          </w:tcPr>
          <w:p w14:paraId="22D0A52A" w14:textId="77777777" w:rsidR="0093328A" w:rsidRPr="00F73BC8" w:rsidRDefault="0093328A" w:rsidP="0093328A">
            <w:pPr>
              <w:keepNext/>
              <w:keepLines/>
              <w:jc w:val="both"/>
              <w:rPr>
                <w:rFonts w:ascii="Tahoma" w:hAnsi="Tahoma" w:cs="Tahoma"/>
              </w:rPr>
            </w:pPr>
            <w:r>
              <w:rPr>
                <w:rFonts w:ascii="Tahoma" w:hAnsi="Tahoma" w:cs="Tahoma"/>
              </w:rPr>
              <w:t>2</w:t>
            </w:r>
          </w:p>
        </w:tc>
        <w:tc>
          <w:tcPr>
            <w:tcW w:w="5620" w:type="dxa"/>
          </w:tcPr>
          <w:p w14:paraId="395CFEA5" w14:textId="77777777" w:rsidR="0093328A" w:rsidRPr="00F73BC8" w:rsidRDefault="0093328A" w:rsidP="0093328A">
            <w:pPr>
              <w:keepNext/>
              <w:keepLines/>
              <w:jc w:val="both"/>
              <w:rPr>
                <w:rFonts w:ascii="Tahoma" w:hAnsi="Tahoma" w:cs="Tahoma"/>
              </w:rPr>
            </w:pPr>
            <w:r w:rsidRPr="0071777F">
              <w:rPr>
                <w:rFonts w:ascii="Tahoma" w:hAnsi="Tahoma" w:cs="Tahoma"/>
                <w:sz w:val="18"/>
                <w:szCs w:val="18"/>
              </w:rPr>
              <w:t>Vlaga v %</w:t>
            </w:r>
          </w:p>
        </w:tc>
        <w:tc>
          <w:tcPr>
            <w:tcW w:w="3021" w:type="dxa"/>
          </w:tcPr>
          <w:p w14:paraId="3FA1D73C" w14:textId="77777777" w:rsidR="0093328A" w:rsidRPr="00F73BC8" w:rsidRDefault="0093328A" w:rsidP="0093328A">
            <w:pPr>
              <w:keepNext/>
              <w:keepLines/>
              <w:jc w:val="center"/>
              <w:rPr>
                <w:rFonts w:ascii="Tahoma" w:hAnsi="Tahoma" w:cs="Tahoma"/>
              </w:rPr>
            </w:pPr>
            <w:r w:rsidRPr="00F73BC8">
              <w:rPr>
                <w:rFonts w:ascii="Tahoma" w:hAnsi="Tahoma" w:cs="Tahoma"/>
              </w:rPr>
              <w:t>Od 11,3 do 44,6</w:t>
            </w:r>
          </w:p>
          <w:p w14:paraId="3ECAE3BA" w14:textId="77777777" w:rsidR="0093328A" w:rsidRPr="00F73BC8" w:rsidRDefault="0093328A" w:rsidP="0093328A">
            <w:pPr>
              <w:keepNext/>
              <w:keepLines/>
              <w:jc w:val="center"/>
              <w:rPr>
                <w:rFonts w:ascii="Tahoma" w:hAnsi="Tahoma" w:cs="Tahoma"/>
              </w:rPr>
            </w:pPr>
            <w:r w:rsidRPr="00F73BC8">
              <w:rPr>
                <w:rFonts w:ascii="Tahoma" w:hAnsi="Tahoma" w:cs="Tahoma"/>
              </w:rPr>
              <w:t>Povprečno 26,5</w:t>
            </w:r>
          </w:p>
        </w:tc>
      </w:tr>
      <w:tr w:rsidR="0093328A" w14:paraId="567C1A89" w14:textId="77777777" w:rsidTr="0093328A">
        <w:tc>
          <w:tcPr>
            <w:tcW w:w="421" w:type="dxa"/>
          </w:tcPr>
          <w:p w14:paraId="7630159C" w14:textId="77777777" w:rsidR="0093328A" w:rsidRPr="00F73BC8" w:rsidRDefault="0093328A" w:rsidP="0093328A">
            <w:pPr>
              <w:keepNext/>
              <w:keepLines/>
              <w:jc w:val="both"/>
              <w:rPr>
                <w:rFonts w:ascii="Tahoma" w:hAnsi="Tahoma" w:cs="Tahoma"/>
              </w:rPr>
            </w:pPr>
            <w:r>
              <w:rPr>
                <w:rFonts w:ascii="Tahoma" w:hAnsi="Tahoma" w:cs="Tahoma"/>
              </w:rPr>
              <w:t>3</w:t>
            </w:r>
          </w:p>
        </w:tc>
        <w:tc>
          <w:tcPr>
            <w:tcW w:w="5620" w:type="dxa"/>
          </w:tcPr>
          <w:p w14:paraId="2DB9F86F" w14:textId="77777777" w:rsidR="0093328A" w:rsidRPr="00F73BC8" w:rsidRDefault="0093328A" w:rsidP="0093328A">
            <w:pPr>
              <w:keepNext/>
              <w:keepLines/>
              <w:jc w:val="both"/>
              <w:rPr>
                <w:rFonts w:ascii="Tahoma" w:hAnsi="Tahoma" w:cs="Tahoma"/>
              </w:rPr>
            </w:pPr>
            <w:r w:rsidRPr="0071777F">
              <w:rPr>
                <w:rFonts w:ascii="Tahoma" w:hAnsi="Tahoma" w:cs="Tahoma"/>
                <w:sz w:val="18"/>
                <w:szCs w:val="18"/>
              </w:rPr>
              <w:t>Velikost delcev</w:t>
            </w:r>
            <w:r>
              <w:rPr>
                <w:rFonts w:ascii="Tahoma" w:hAnsi="Tahoma" w:cs="Tahoma"/>
                <w:sz w:val="18"/>
                <w:szCs w:val="18"/>
              </w:rPr>
              <w:t xml:space="preserve"> (povprečje)</w:t>
            </w:r>
          </w:p>
        </w:tc>
        <w:tc>
          <w:tcPr>
            <w:tcW w:w="3021" w:type="dxa"/>
          </w:tcPr>
          <w:p w14:paraId="527C906B" w14:textId="77777777" w:rsidR="0093328A" w:rsidRPr="0071777F" w:rsidRDefault="0093328A" w:rsidP="0093328A">
            <w:pPr>
              <w:keepNext/>
              <w:keepLines/>
              <w:jc w:val="center"/>
              <w:rPr>
                <w:rFonts w:ascii="Tahoma" w:hAnsi="Tahoma" w:cs="Tahoma"/>
                <w:sz w:val="18"/>
                <w:szCs w:val="18"/>
              </w:rPr>
            </w:pPr>
            <w:r>
              <w:rPr>
                <w:rFonts w:ascii="Tahoma" w:hAnsi="Tahoma" w:cs="Tahoma"/>
                <w:sz w:val="18"/>
                <w:szCs w:val="18"/>
              </w:rPr>
              <w:t xml:space="preserve">96 </w:t>
            </w:r>
            <w:r w:rsidRPr="0071777F">
              <w:rPr>
                <w:rFonts w:ascii="Tahoma" w:hAnsi="Tahoma" w:cs="Tahoma"/>
                <w:sz w:val="18"/>
                <w:szCs w:val="18"/>
              </w:rPr>
              <w:t>% ≤</w:t>
            </w:r>
            <w:r>
              <w:rPr>
                <w:rFonts w:ascii="Tahoma" w:hAnsi="Tahoma" w:cs="Tahoma"/>
                <w:sz w:val="18"/>
                <w:szCs w:val="18"/>
              </w:rPr>
              <w:t xml:space="preserve"> </w:t>
            </w:r>
            <w:r w:rsidRPr="0071777F">
              <w:rPr>
                <w:rFonts w:ascii="Tahoma" w:hAnsi="Tahoma" w:cs="Tahoma"/>
                <w:sz w:val="18"/>
                <w:szCs w:val="18"/>
              </w:rPr>
              <w:t>250 mm</w:t>
            </w:r>
          </w:p>
          <w:p w14:paraId="0FBD2766" w14:textId="77777777" w:rsidR="0093328A" w:rsidRPr="0071777F" w:rsidRDefault="0093328A" w:rsidP="0093328A">
            <w:pPr>
              <w:keepNext/>
              <w:keepLines/>
              <w:jc w:val="center"/>
              <w:rPr>
                <w:rFonts w:ascii="Tahoma" w:hAnsi="Tahoma" w:cs="Tahoma"/>
                <w:sz w:val="18"/>
                <w:szCs w:val="18"/>
              </w:rPr>
            </w:pPr>
            <w:r>
              <w:rPr>
                <w:rFonts w:ascii="Tahoma" w:hAnsi="Tahoma" w:cs="Tahoma"/>
                <w:sz w:val="18"/>
                <w:szCs w:val="18"/>
              </w:rPr>
              <w:t xml:space="preserve">89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120 mm</w:t>
            </w:r>
          </w:p>
          <w:p w14:paraId="669D3551" w14:textId="77777777" w:rsidR="0093328A" w:rsidRPr="0071777F" w:rsidRDefault="0093328A" w:rsidP="0093328A">
            <w:pPr>
              <w:keepNext/>
              <w:keepLines/>
              <w:jc w:val="center"/>
              <w:rPr>
                <w:rFonts w:ascii="Tahoma" w:hAnsi="Tahoma" w:cs="Tahoma"/>
                <w:sz w:val="18"/>
                <w:szCs w:val="18"/>
              </w:rPr>
            </w:pPr>
            <w:r>
              <w:rPr>
                <w:rFonts w:ascii="Tahoma" w:hAnsi="Tahoma" w:cs="Tahoma"/>
                <w:sz w:val="18"/>
                <w:szCs w:val="18"/>
              </w:rPr>
              <w:t xml:space="preserve">73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80 mm</w:t>
            </w:r>
          </w:p>
          <w:p w14:paraId="38134648" w14:textId="77777777" w:rsidR="0093328A" w:rsidRPr="00F73BC8" w:rsidRDefault="0093328A" w:rsidP="0093328A">
            <w:pPr>
              <w:keepNext/>
              <w:keepLines/>
              <w:jc w:val="center"/>
              <w:rPr>
                <w:rFonts w:ascii="Tahoma" w:hAnsi="Tahoma" w:cs="Tahoma"/>
              </w:rPr>
            </w:pPr>
            <w:r>
              <w:rPr>
                <w:rFonts w:ascii="Tahoma" w:hAnsi="Tahoma" w:cs="Tahoma"/>
                <w:sz w:val="18"/>
                <w:szCs w:val="18"/>
              </w:rPr>
              <w:t xml:space="preserve">50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50 mm</w:t>
            </w:r>
          </w:p>
        </w:tc>
      </w:tr>
    </w:tbl>
    <w:p w14:paraId="2EE2F506" w14:textId="77777777" w:rsidR="0093328A" w:rsidRDefault="0093328A" w:rsidP="00E51BA3">
      <w:pPr>
        <w:keepNext/>
        <w:keepLines/>
        <w:jc w:val="both"/>
        <w:rPr>
          <w:rFonts w:ascii="Tahoma" w:hAnsi="Tahoma" w:cs="Tahoma"/>
          <w:b/>
        </w:rPr>
      </w:pPr>
    </w:p>
    <w:p w14:paraId="0DDB8B57" w14:textId="2C8BDE3E" w:rsidR="00BB4F43" w:rsidRPr="00BE609F" w:rsidDel="00BB4F43" w:rsidRDefault="00BB4F43" w:rsidP="00E51BA3">
      <w:pPr>
        <w:keepNext/>
        <w:keepLines/>
        <w:jc w:val="both"/>
        <w:rPr>
          <w:rFonts w:ascii="Tahoma" w:hAnsi="Tahoma" w:cs="Tahoma"/>
          <w:b/>
        </w:rPr>
      </w:pPr>
      <w:r w:rsidRPr="00BE609F" w:rsidDel="00BB4F43">
        <w:rPr>
          <w:rFonts w:ascii="Tahoma" w:hAnsi="Tahoma" w:cs="Tahoma"/>
          <w:b/>
        </w:rPr>
        <w:t xml:space="preserve">Podatki v zgornji tabeli </w:t>
      </w:r>
      <w:r>
        <w:rPr>
          <w:rFonts w:ascii="Tahoma" w:hAnsi="Tahoma" w:cs="Tahoma"/>
          <w:b/>
        </w:rPr>
        <w:t>za LF-</w:t>
      </w:r>
      <w:r w:rsidR="0093328A">
        <w:rPr>
          <w:rFonts w:ascii="Tahoma" w:hAnsi="Tahoma" w:cs="Tahoma"/>
          <w:b/>
        </w:rPr>
        <w:t>B</w:t>
      </w:r>
      <w:r>
        <w:rPr>
          <w:rFonts w:ascii="Tahoma" w:hAnsi="Tahoma" w:cs="Tahoma"/>
          <w:b/>
        </w:rPr>
        <w:t xml:space="preserve"> </w:t>
      </w:r>
      <w:r w:rsidRPr="00BE609F" w:rsidDel="00BB4F43">
        <w:rPr>
          <w:rFonts w:ascii="Tahoma" w:hAnsi="Tahoma" w:cs="Tahoma"/>
          <w:b/>
        </w:rPr>
        <w:t xml:space="preserve">so informativne narave in </w:t>
      </w:r>
      <w:r>
        <w:rPr>
          <w:rFonts w:ascii="Tahoma" w:hAnsi="Tahoma" w:cs="Tahoma"/>
          <w:b/>
        </w:rPr>
        <w:t xml:space="preserve">za naročnika </w:t>
      </w:r>
      <w:r w:rsidRPr="00BE609F" w:rsidDel="00BB4F43">
        <w:rPr>
          <w:rFonts w:ascii="Tahoma" w:hAnsi="Tahoma" w:cs="Tahoma"/>
          <w:b/>
        </w:rPr>
        <w:t>niso zavezujoči.</w:t>
      </w:r>
    </w:p>
    <w:p w14:paraId="10336503" w14:textId="7782A06A" w:rsidR="00BE609F" w:rsidRPr="00BE609F" w:rsidRDefault="00BE609F" w:rsidP="00E51BA3">
      <w:pPr>
        <w:keepNext/>
        <w:keepLines/>
        <w:jc w:val="both"/>
        <w:rPr>
          <w:rFonts w:ascii="Tahoma" w:hAnsi="Tahoma" w:cs="Tahoma"/>
          <w:b/>
        </w:rPr>
      </w:pPr>
    </w:p>
    <w:p w14:paraId="6CBB0166" w14:textId="77777777" w:rsidR="00BE609F" w:rsidRPr="00BE609F" w:rsidRDefault="00BE609F" w:rsidP="00E51BA3">
      <w:pPr>
        <w:keepNext/>
        <w:keepLines/>
        <w:jc w:val="both"/>
        <w:rPr>
          <w:rFonts w:ascii="Tahoma" w:hAnsi="Tahoma" w:cs="Tahoma"/>
        </w:rPr>
      </w:pPr>
      <w:r w:rsidRPr="00BE609F">
        <w:rPr>
          <w:rFonts w:ascii="Tahoma" w:hAnsi="Tahoma" w:cs="Tahoma"/>
        </w:rPr>
        <w:t>Naročnik razpisni dokumentaciji prilaga oceno odpadka, in sicer:</w:t>
      </w:r>
    </w:p>
    <w:p w14:paraId="5D318882" w14:textId="714E43D2" w:rsidR="00BE609F" w:rsidRPr="00BE609F" w:rsidRDefault="00BE609F" w:rsidP="00E51BA3">
      <w:pPr>
        <w:keepNext/>
        <w:keepLines/>
        <w:numPr>
          <w:ilvl w:val="0"/>
          <w:numId w:val="40"/>
        </w:numPr>
        <w:jc w:val="both"/>
        <w:rPr>
          <w:rFonts w:ascii="Tahoma" w:hAnsi="Tahoma" w:cs="Tahoma"/>
        </w:rPr>
      </w:pPr>
      <w:r w:rsidRPr="00BE609F">
        <w:rPr>
          <w:rFonts w:ascii="Tahoma" w:hAnsi="Tahoma" w:cs="Tahoma"/>
        </w:rPr>
        <w:t>Ocena odpadka za podjetje JP VOKA SNAGA d.o.o., (v slovenskem in angleškem jeziku)</w:t>
      </w:r>
      <w:r w:rsidR="00B43307">
        <w:rPr>
          <w:rFonts w:ascii="Tahoma" w:hAnsi="Tahoma" w:cs="Tahoma"/>
        </w:rPr>
        <w:t xml:space="preserve"> za Sklop 1</w:t>
      </w:r>
      <w:r w:rsidRPr="00BE609F">
        <w:rPr>
          <w:rFonts w:ascii="Tahoma" w:hAnsi="Tahoma" w:cs="Tahoma"/>
        </w:rPr>
        <w:t>.</w:t>
      </w:r>
    </w:p>
    <w:p w14:paraId="30605347" w14:textId="0116110D" w:rsidR="006369F9" w:rsidRDefault="006369F9" w:rsidP="00E51BA3">
      <w:pPr>
        <w:keepNext/>
        <w:keepLines/>
        <w:jc w:val="both"/>
        <w:rPr>
          <w:rFonts w:ascii="Tahoma" w:hAnsi="Tahoma" w:cs="Tahoma"/>
          <w:b/>
        </w:rPr>
      </w:pPr>
    </w:p>
    <w:p w14:paraId="491C55FD" w14:textId="456A05A3" w:rsidR="00E51BA3" w:rsidRPr="00E51BA3" w:rsidRDefault="00E51BA3" w:rsidP="00E51BA3">
      <w:pPr>
        <w:pStyle w:val="Odstavekseznama"/>
        <w:keepNext/>
        <w:keepLines/>
        <w:numPr>
          <w:ilvl w:val="2"/>
          <w:numId w:val="2"/>
        </w:numPr>
        <w:jc w:val="both"/>
        <w:rPr>
          <w:rFonts w:ascii="Tahoma" w:hAnsi="Tahoma" w:cs="Tahoma"/>
          <w:b/>
        </w:rPr>
      </w:pPr>
      <w:r w:rsidRPr="00E51BA3">
        <w:rPr>
          <w:rFonts w:ascii="Tahoma" w:hAnsi="Tahoma" w:cs="Tahoma"/>
          <w:b/>
        </w:rPr>
        <w:t xml:space="preserve">Sklop </w:t>
      </w:r>
      <w:r>
        <w:rPr>
          <w:rFonts w:ascii="Tahoma" w:hAnsi="Tahoma" w:cs="Tahoma"/>
          <w:b/>
        </w:rPr>
        <w:t>2</w:t>
      </w:r>
      <w:r w:rsidRPr="00E51BA3">
        <w:rPr>
          <w:rFonts w:ascii="Tahoma" w:hAnsi="Tahoma" w:cs="Tahoma"/>
          <w:b/>
        </w:rPr>
        <w:t>: LF-</w:t>
      </w:r>
      <w:r>
        <w:rPr>
          <w:rFonts w:ascii="Tahoma" w:hAnsi="Tahoma" w:cs="Tahoma"/>
          <w:b/>
        </w:rPr>
        <w:t>B</w:t>
      </w:r>
      <w:r w:rsidR="0093328A">
        <w:rPr>
          <w:rFonts w:ascii="Tahoma" w:hAnsi="Tahoma" w:cs="Tahoma"/>
          <w:b/>
        </w:rPr>
        <w:t>1</w:t>
      </w:r>
    </w:p>
    <w:p w14:paraId="0A2D058F" w14:textId="17A83465" w:rsidR="00E51BA3" w:rsidRDefault="00E51BA3" w:rsidP="00E51BA3">
      <w:pPr>
        <w:keepNext/>
        <w:keepLines/>
        <w:jc w:val="both"/>
        <w:rPr>
          <w:rFonts w:ascii="Tahoma" w:hAnsi="Tahoma" w:cs="Tahoma"/>
        </w:rPr>
      </w:pPr>
    </w:p>
    <w:p w14:paraId="5A8C8774" w14:textId="43A01B9F" w:rsidR="00D740F9" w:rsidRPr="00BE609F" w:rsidRDefault="00D740F9" w:rsidP="00D740F9">
      <w:pPr>
        <w:keepNext/>
        <w:keepLines/>
        <w:jc w:val="both"/>
        <w:rPr>
          <w:rFonts w:ascii="Tahoma" w:hAnsi="Tahoma" w:cs="Tahoma"/>
        </w:rPr>
      </w:pPr>
      <w:r w:rsidRPr="00BE609F">
        <w:rPr>
          <w:rFonts w:ascii="Tahoma" w:hAnsi="Tahoma" w:cs="Tahoma"/>
        </w:rPr>
        <w:t>Predviden je prevzem, odvoz in nadaljnja obdelava nastale količine produkt</w:t>
      </w:r>
      <w:r>
        <w:rPr>
          <w:rFonts w:ascii="Tahoma" w:hAnsi="Tahoma" w:cs="Tahoma"/>
        </w:rPr>
        <w:t>a</w:t>
      </w:r>
      <w:r w:rsidRPr="00BE609F">
        <w:rPr>
          <w:rFonts w:ascii="Tahoma" w:hAnsi="Tahoma" w:cs="Tahoma"/>
        </w:rPr>
        <w:t xml:space="preserve"> LF-</w:t>
      </w:r>
      <w:r>
        <w:rPr>
          <w:rFonts w:ascii="Tahoma" w:hAnsi="Tahoma" w:cs="Tahoma"/>
        </w:rPr>
        <w:t>B</w:t>
      </w:r>
      <w:r w:rsidR="0093328A">
        <w:rPr>
          <w:rFonts w:ascii="Tahoma" w:hAnsi="Tahoma" w:cs="Tahoma"/>
        </w:rPr>
        <w:t>1</w:t>
      </w:r>
      <w:r w:rsidRPr="00BE609F">
        <w:rPr>
          <w:rFonts w:ascii="Tahoma" w:hAnsi="Tahoma" w:cs="Tahoma"/>
        </w:rPr>
        <w:t xml:space="preserve">. </w:t>
      </w:r>
      <w:r>
        <w:rPr>
          <w:rFonts w:ascii="Tahoma" w:hAnsi="Tahoma" w:cs="Tahoma"/>
        </w:rPr>
        <w:t>Spodaj n</w:t>
      </w:r>
      <w:r w:rsidRPr="00BE609F">
        <w:rPr>
          <w:rFonts w:ascii="Tahoma" w:hAnsi="Tahoma" w:cs="Tahoma"/>
        </w:rPr>
        <w:t xml:space="preserve">avedene količine so okvirne in niso obvezujoče za naročnika. </w:t>
      </w:r>
    </w:p>
    <w:p w14:paraId="63D026D8" w14:textId="1C1AC97E" w:rsidR="00D740F9" w:rsidRDefault="00D740F9" w:rsidP="00E51BA3">
      <w:pPr>
        <w:keepNext/>
        <w:keepLines/>
        <w:jc w:val="both"/>
        <w:rPr>
          <w:rFonts w:ascii="Tahoma" w:hAnsi="Tahoma" w:cs="Tahoma"/>
        </w:rPr>
      </w:pPr>
    </w:p>
    <w:p w14:paraId="70A16B6C" w14:textId="72DB38C3" w:rsidR="00D740F9" w:rsidRPr="00F72A9E" w:rsidRDefault="00D740F9" w:rsidP="00D740F9">
      <w:pPr>
        <w:keepNext/>
        <w:keepLines/>
        <w:jc w:val="both"/>
        <w:rPr>
          <w:rFonts w:ascii="Tahoma" w:hAnsi="Tahoma" w:cs="Tahoma"/>
        </w:rPr>
      </w:pPr>
      <w:r>
        <w:rPr>
          <w:rFonts w:ascii="Tahoma" w:hAnsi="Tahoma" w:cs="Tahoma"/>
        </w:rPr>
        <w:t>Skupna o</w:t>
      </w:r>
      <w:r w:rsidRPr="00F72A9E">
        <w:rPr>
          <w:rFonts w:ascii="Tahoma" w:hAnsi="Tahoma" w:cs="Tahoma"/>
        </w:rPr>
        <w:t>kvirna skupna količina produkt</w:t>
      </w:r>
      <w:r>
        <w:rPr>
          <w:rFonts w:ascii="Tahoma" w:hAnsi="Tahoma" w:cs="Tahoma"/>
        </w:rPr>
        <w:t>a</w:t>
      </w:r>
      <w:r w:rsidRPr="00F72A9E">
        <w:rPr>
          <w:rFonts w:ascii="Tahoma" w:hAnsi="Tahoma" w:cs="Tahoma"/>
        </w:rPr>
        <w:t xml:space="preserve">, ki je predmet tega javnega naročila, znaša </w:t>
      </w:r>
      <w:r w:rsidR="0093328A">
        <w:rPr>
          <w:rFonts w:ascii="Tahoma" w:hAnsi="Tahoma" w:cs="Tahoma"/>
        </w:rPr>
        <w:t>50</w:t>
      </w:r>
      <w:r>
        <w:rPr>
          <w:rFonts w:ascii="Tahoma" w:hAnsi="Tahoma" w:cs="Tahoma"/>
        </w:rPr>
        <w:t>.000</w:t>
      </w:r>
      <w:r w:rsidRPr="00F72A9E">
        <w:rPr>
          <w:rFonts w:ascii="Tahoma" w:hAnsi="Tahoma" w:cs="Tahoma"/>
        </w:rPr>
        <w:t xml:space="preserve"> ton</w:t>
      </w:r>
      <w:r>
        <w:rPr>
          <w:rFonts w:ascii="Tahoma" w:hAnsi="Tahoma" w:cs="Tahoma"/>
        </w:rPr>
        <w:t xml:space="preserve"> LF-B</w:t>
      </w:r>
      <w:r w:rsidR="0093328A">
        <w:rPr>
          <w:rFonts w:ascii="Tahoma" w:hAnsi="Tahoma" w:cs="Tahoma"/>
        </w:rPr>
        <w:t>1</w:t>
      </w:r>
      <w:r>
        <w:rPr>
          <w:rFonts w:ascii="Tahoma" w:hAnsi="Tahoma" w:cs="Tahoma"/>
        </w:rPr>
        <w:t xml:space="preserve"> v razsutem stanju iz obdelave komunalnih odpadkov v RCERO Ljubljana. Minimalna prevzemna količina znaša </w:t>
      </w:r>
      <w:r w:rsidR="00953AE2">
        <w:rPr>
          <w:rFonts w:ascii="Tahoma" w:hAnsi="Tahoma" w:cs="Tahoma"/>
        </w:rPr>
        <w:t>9</w:t>
      </w:r>
      <w:r>
        <w:rPr>
          <w:rFonts w:ascii="Tahoma" w:hAnsi="Tahoma" w:cs="Tahoma"/>
        </w:rPr>
        <w:t>.000 ton.</w:t>
      </w:r>
      <w:r w:rsidRPr="00F72A9E">
        <w:rPr>
          <w:rFonts w:ascii="Tahoma" w:hAnsi="Tahoma" w:cs="Tahoma"/>
        </w:rPr>
        <w:t xml:space="preserve"> </w:t>
      </w:r>
    </w:p>
    <w:p w14:paraId="4AB0B6A6" w14:textId="77777777" w:rsidR="00D740F9" w:rsidRDefault="00D740F9" w:rsidP="00E51BA3">
      <w:pPr>
        <w:keepNext/>
        <w:keepLines/>
        <w:jc w:val="both"/>
        <w:rPr>
          <w:rFonts w:ascii="Tahoma" w:hAnsi="Tahoma" w:cs="Tahoma"/>
        </w:rPr>
      </w:pPr>
    </w:p>
    <w:p w14:paraId="7C3AE72F" w14:textId="77777777" w:rsidR="00E51BA3" w:rsidRDefault="00E51BA3" w:rsidP="00E51BA3">
      <w:pPr>
        <w:keepNext/>
        <w:keepLines/>
        <w:jc w:val="both"/>
        <w:rPr>
          <w:rFonts w:ascii="Tahoma" w:hAnsi="Tahoma" w:cs="Tahoma"/>
        </w:rPr>
      </w:pPr>
      <w:r w:rsidRPr="00BB34EB">
        <w:rPr>
          <w:rFonts w:ascii="Tahoma" w:hAnsi="Tahoma" w:cs="Tahoma"/>
        </w:rPr>
        <w:t>Prevzem, odvoz in nadaljnja obdelava produkt</w:t>
      </w:r>
      <w:r>
        <w:rPr>
          <w:rFonts w:ascii="Tahoma" w:hAnsi="Tahoma" w:cs="Tahoma"/>
        </w:rPr>
        <w:t>a</w:t>
      </w:r>
      <w:r w:rsidRPr="00BB34EB">
        <w:rPr>
          <w:rFonts w:ascii="Tahoma" w:hAnsi="Tahoma" w:cs="Tahoma"/>
        </w:rPr>
        <w:t xml:space="preserve"> bo potekala sukcesivno na podlagi posameznih naročil naročnika. Sorazmerni delež </w:t>
      </w:r>
      <w:r>
        <w:rPr>
          <w:rFonts w:ascii="Tahoma" w:hAnsi="Tahoma" w:cs="Tahoma"/>
        </w:rPr>
        <w:t xml:space="preserve">prevzemnih </w:t>
      </w:r>
      <w:r w:rsidRPr="00BB34EB">
        <w:rPr>
          <w:rFonts w:ascii="Tahoma" w:hAnsi="Tahoma" w:cs="Tahoma"/>
        </w:rPr>
        <w:t xml:space="preserve">količin glede na celotno količino bo naročnik med izbrane </w:t>
      </w:r>
      <w:r>
        <w:rPr>
          <w:rFonts w:ascii="Tahoma" w:hAnsi="Tahoma" w:cs="Tahoma"/>
        </w:rPr>
        <w:t>ponudnike</w:t>
      </w:r>
      <w:r w:rsidRPr="00BB34EB">
        <w:rPr>
          <w:rFonts w:ascii="Tahoma" w:hAnsi="Tahoma" w:cs="Tahoma"/>
        </w:rPr>
        <w:t xml:space="preserve"> razdelil na tedenski ravni, razen</w:t>
      </w:r>
      <w:r>
        <w:rPr>
          <w:rFonts w:ascii="Tahoma" w:hAnsi="Tahoma" w:cs="Tahoma"/>
        </w:rPr>
        <w:t xml:space="preserve"> v primeru,</w:t>
      </w:r>
      <w:r w:rsidRPr="00BB34EB">
        <w:rPr>
          <w:rFonts w:ascii="Tahoma" w:hAnsi="Tahoma" w:cs="Tahoma"/>
        </w:rPr>
        <w:t xml:space="preserve"> </w:t>
      </w:r>
      <w:r>
        <w:rPr>
          <w:rFonts w:ascii="Tahoma" w:hAnsi="Tahoma" w:cs="Tahoma"/>
        </w:rPr>
        <w:t>da</w:t>
      </w:r>
      <w:r w:rsidRPr="00BB34EB">
        <w:rPr>
          <w:rFonts w:ascii="Tahoma" w:hAnsi="Tahoma" w:cs="Tahoma"/>
        </w:rPr>
        <w:t xml:space="preserve"> se izvajalci med seboj pisno sporazumejo o drugačni razdelitvi.</w:t>
      </w:r>
    </w:p>
    <w:p w14:paraId="4DD92163" w14:textId="3DEC42C9" w:rsidR="00E51BA3" w:rsidRDefault="00E51BA3" w:rsidP="00E51BA3">
      <w:pPr>
        <w:keepNext/>
        <w:keepLines/>
        <w:jc w:val="both"/>
        <w:rPr>
          <w:rFonts w:ascii="Tahoma" w:hAnsi="Tahoma" w:cs="Tahoma"/>
        </w:rPr>
      </w:pPr>
    </w:p>
    <w:p w14:paraId="1DE2C336" w14:textId="748AF683" w:rsidR="00E51BA3" w:rsidRPr="0071777F" w:rsidRDefault="00E51BA3" w:rsidP="00E51BA3">
      <w:pPr>
        <w:keepNext/>
        <w:keepLines/>
        <w:jc w:val="both"/>
        <w:rPr>
          <w:rFonts w:ascii="Tahoma" w:hAnsi="Tahoma" w:cs="Tahoma"/>
          <w:b/>
        </w:rPr>
      </w:pPr>
      <w:r w:rsidRPr="0071777F">
        <w:rPr>
          <w:rFonts w:ascii="Tahoma" w:hAnsi="Tahoma" w:cs="Tahoma"/>
          <w:b/>
        </w:rPr>
        <w:t xml:space="preserve">Naročnik na podlagi fizikalno kemijskih analiz produkta </w:t>
      </w:r>
      <w:r w:rsidR="00C40C9C">
        <w:rPr>
          <w:rFonts w:ascii="Tahoma" w:hAnsi="Tahoma" w:cs="Tahoma"/>
          <w:b/>
        </w:rPr>
        <w:t>s strani akreditiranega</w:t>
      </w:r>
      <w:r w:rsidR="00AC4341">
        <w:rPr>
          <w:rFonts w:ascii="Tahoma" w:hAnsi="Tahoma" w:cs="Tahoma"/>
          <w:b/>
        </w:rPr>
        <w:t xml:space="preserve"> zunanjega</w:t>
      </w:r>
      <w:r w:rsidR="00C40C9C">
        <w:rPr>
          <w:rFonts w:ascii="Tahoma" w:hAnsi="Tahoma" w:cs="Tahoma"/>
          <w:b/>
        </w:rPr>
        <w:t xml:space="preserve"> laboratorija </w:t>
      </w:r>
      <w:r>
        <w:rPr>
          <w:rFonts w:ascii="Tahoma" w:hAnsi="Tahoma" w:cs="Tahoma"/>
          <w:b/>
        </w:rPr>
        <w:t xml:space="preserve">v letu </w:t>
      </w:r>
      <w:r w:rsidR="00C40C9C">
        <w:rPr>
          <w:rFonts w:ascii="Tahoma" w:hAnsi="Tahoma" w:cs="Tahoma"/>
          <w:b/>
        </w:rPr>
        <w:t xml:space="preserve">2020 </w:t>
      </w:r>
      <w:r w:rsidRPr="0071777F">
        <w:rPr>
          <w:rFonts w:ascii="Tahoma" w:hAnsi="Tahoma" w:cs="Tahoma"/>
          <w:b/>
        </w:rPr>
        <w:t>ugotavlja naslednje lastnosti LF-B</w:t>
      </w:r>
      <w:r w:rsidR="0093328A">
        <w:rPr>
          <w:rFonts w:ascii="Tahoma" w:hAnsi="Tahoma" w:cs="Tahoma"/>
          <w:b/>
        </w:rPr>
        <w:t>1</w:t>
      </w:r>
      <w:r w:rsidRPr="0071777F">
        <w:rPr>
          <w:rFonts w:ascii="Tahoma" w:hAnsi="Tahoma" w:cs="Tahoma"/>
          <w:b/>
        </w:rPr>
        <w:t>:</w:t>
      </w:r>
    </w:p>
    <w:p w14:paraId="1F67A5D7" w14:textId="2D56C77D" w:rsidR="00E51BA3" w:rsidRDefault="00E51BA3" w:rsidP="00E51BA3">
      <w:pPr>
        <w:keepNext/>
        <w:keepLines/>
        <w:jc w:val="both"/>
        <w:rPr>
          <w:rFonts w:ascii="Tahoma" w:hAnsi="Tahoma" w:cs="Tahoma"/>
          <w:b/>
        </w:rPr>
      </w:pPr>
    </w:p>
    <w:tbl>
      <w:tblPr>
        <w:tblStyle w:val="Tabelamrea"/>
        <w:tblW w:w="0" w:type="auto"/>
        <w:tblLook w:val="04A0" w:firstRow="1" w:lastRow="0" w:firstColumn="1" w:lastColumn="0" w:noHBand="0" w:noVBand="1"/>
      </w:tblPr>
      <w:tblGrid>
        <w:gridCol w:w="421"/>
        <w:gridCol w:w="5620"/>
        <w:gridCol w:w="3021"/>
      </w:tblGrid>
      <w:tr w:rsidR="00F73BC8" w14:paraId="000B6637" w14:textId="77777777" w:rsidTr="00F73BC8">
        <w:tc>
          <w:tcPr>
            <w:tcW w:w="421" w:type="dxa"/>
          </w:tcPr>
          <w:p w14:paraId="6D3DA8E4" w14:textId="77777777" w:rsidR="00F73BC8" w:rsidRPr="00F73BC8" w:rsidRDefault="00F73BC8" w:rsidP="00E51BA3">
            <w:pPr>
              <w:keepNext/>
              <w:keepLines/>
              <w:jc w:val="both"/>
              <w:rPr>
                <w:rFonts w:ascii="Tahoma" w:hAnsi="Tahoma" w:cs="Tahoma"/>
              </w:rPr>
            </w:pPr>
          </w:p>
        </w:tc>
        <w:tc>
          <w:tcPr>
            <w:tcW w:w="5620" w:type="dxa"/>
          </w:tcPr>
          <w:p w14:paraId="7185120F" w14:textId="0460D9DD" w:rsidR="00F73BC8" w:rsidRPr="00F73BC8" w:rsidRDefault="00F73BC8" w:rsidP="00F73BC8">
            <w:pPr>
              <w:keepNext/>
              <w:keepLines/>
              <w:jc w:val="center"/>
              <w:rPr>
                <w:rFonts w:ascii="Tahoma" w:hAnsi="Tahoma" w:cs="Tahoma"/>
                <w:b/>
              </w:rPr>
            </w:pPr>
            <w:r w:rsidRPr="00F73BC8">
              <w:rPr>
                <w:rFonts w:ascii="Tahoma" w:hAnsi="Tahoma" w:cs="Tahoma"/>
                <w:b/>
              </w:rPr>
              <w:t>PARAMETER</w:t>
            </w:r>
          </w:p>
        </w:tc>
        <w:tc>
          <w:tcPr>
            <w:tcW w:w="3021" w:type="dxa"/>
          </w:tcPr>
          <w:p w14:paraId="1912C48F" w14:textId="4DE1750D" w:rsidR="00F73BC8" w:rsidRPr="00F73BC8" w:rsidRDefault="00F73BC8" w:rsidP="00F73BC8">
            <w:pPr>
              <w:keepNext/>
              <w:keepLines/>
              <w:jc w:val="center"/>
              <w:rPr>
                <w:rFonts w:ascii="Tahoma" w:hAnsi="Tahoma" w:cs="Tahoma"/>
                <w:b/>
              </w:rPr>
            </w:pPr>
            <w:r w:rsidRPr="00F73BC8">
              <w:rPr>
                <w:rFonts w:ascii="Tahoma" w:hAnsi="Tahoma" w:cs="Tahoma"/>
                <w:b/>
              </w:rPr>
              <w:t>LF-B</w:t>
            </w:r>
            <w:r w:rsidR="0093328A">
              <w:rPr>
                <w:rFonts w:ascii="Tahoma" w:hAnsi="Tahoma" w:cs="Tahoma"/>
                <w:b/>
              </w:rPr>
              <w:t>1</w:t>
            </w:r>
          </w:p>
        </w:tc>
      </w:tr>
      <w:tr w:rsidR="00F73BC8" w14:paraId="23DB82CE" w14:textId="77777777" w:rsidTr="00F73BC8">
        <w:tc>
          <w:tcPr>
            <w:tcW w:w="421" w:type="dxa"/>
          </w:tcPr>
          <w:p w14:paraId="505CEB4D" w14:textId="5D6C8AC9" w:rsidR="00F73BC8" w:rsidRPr="00F73BC8" w:rsidRDefault="00F73BC8" w:rsidP="00E51BA3">
            <w:pPr>
              <w:keepNext/>
              <w:keepLines/>
              <w:jc w:val="both"/>
              <w:rPr>
                <w:rFonts w:ascii="Tahoma" w:hAnsi="Tahoma" w:cs="Tahoma"/>
              </w:rPr>
            </w:pPr>
            <w:r w:rsidRPr="00F73BC8">
              <w:rPr>
                <w:rFonts w:ascii="Tahoma" w:hAnsi="Tahoma" w:cs="Tahoma"/>
              </w:rPr>
              <w:t>1</w:t>
            </w:r>
          </w:p>
        </w:tc>
        <w:tc>
          <w:tcPr>
            <w:tcW w:w="5620" w:type="dxa"/>
          </w:tcPr>
          <w:p w14:paraId="17BBBFF8" w14:textId="775EF758" w:rsidR="00F73BC8" w:rsidRPr="00F73BC8" w:rsidRDefault="00F73BC8" w:rsidP="00E51BA3">
            <w:pPr>
              <w:keepNext/>
              <w:keepLines/>
              <w:jc w:val="both"/>
              <w:rPr>
                <w:rFonts w:ascii="Tahoma" w:hAnsi="Tahoma" w:cs="Tahoma"/>
              </w:rPr>
            </w:pPr>
            <w:r w:rsidRPr="0071777F">
              <w:rPr>
                <w:rFonts w:ascii="Tahoma" w:hAnsi="Tahoma" w:cs="Tahoma"/>
                <w:sz w:val="18"/>
                <w:szCs w:val="18"/>
              </w:rPr>
              <w:t xml:space="preserve">Spodnja kurilna vrednost v </w:t>
            </w:r>
            <w:r>
              <w:rPr>
                <w:rFonts w:ascii="Tahoma" w:hAnsi="Tahoma" w:cs="Tahoma"/>
                <w:sz w:val="16"/>
                <w:szCs w:val="16"/>
              </w:rPr>
              <w:t>MJ/kg</w:t>
            </w:r>
          </w:p>
        </w:tc>
        <w:tc>
          <w:tcPr>
            <w:tcW w:w="3021" w:type="dxa"/>
          </w:tcPr>
          <w:p w14:paraId="18C049CA" w14:textId="5EA4C078" w:rsidR="00F73BC8" w:rsidRPr="00C40C9C" w:rsidRDefault="00F73BC8" w:rsidP="00F73BC8">
            <w:pPr>
              <w:keepNext/>
              <w:keepLines/>
              <w:jc w:val="center"/>
              <w:rPr>
                <w:rFonts w:ascii="Tahoma" w:hAnsi="Tahoma" w:cs="Tahoma"/>
              </w:rPr>
            </w:pPr>
            <w:r w:rsidRPr="00C40C9C">
              <w:rPr>
                <w:rFonts w:ascii="Tahoma" w:hAnsi="Tahoma" w:cs="Tahoma"/>
                <w:sz w:val="18"/>
                <w:szCs w:val="18"/>
              </w:rPr>
              <w:t>15,</w:t>
            </w:r>
            <w:r w:rsidR="00C40C9C">
              <w:rPr>
                <w:rFonts w:ascii="Tahoma" w:hAnsi="Tahoma" w:cs="Tahoma"/>
                <w:sz w:val="18"/>
                <w:szCs w:val="18"/>
              </w:rPr>
              <w:t>6</w:t>
            </w:r>
            <w:r w:rsidRPr="00C40C9C">
              <w:rPr>
                <w:rFonts w:ascii="Tahoma" w:hAnsi="Tahoma" w:cs="Tahoma"/>
                <w:sz w:val="18"/>
                <w:szCs w:val="18"/>
              </w:rPr>
              <w:t>0</w:t>
            </w:r>
          </w:p>
        </w:tc>
      </w:tr>
      <w:tr w:rsidR="00F73BC8" w14:paraId="352119A9" w14:textId="77777777" w:rsidTr="00F73BC8">
        <w:tc>
          <w:tcPr>
            <w:tcW w:w="421" w:type="dxa"/>
          </w:tcPr>
          <w:p w14:paraId="3735EA0F" w14:textId="2D4C20DA" w:rsidR="00F73BC8" w:rsidRPr="00F73BC8" w:rsidRDefault="00F73BC8" w:rsidP="00E51BA3">
            <w:pPr>
              <w:keepNext/>
              <w:keepLines/>
              <w:jc w:val="both"/>
              <w:rPr>
                <w:rFonts w:ascii="Tahoma" w:hAnsi="Tahoma" w:cs="Tahoma"/>
              </w:rPr>
            </w:pPr>
            <w:r>
              <w:rPr>
                <w:rFonts w:ascii="Tahoma" w:hAnsi="Tahoma" w:cs="Tahoma"/>
              </w:rPr>
              <w:t>2</w:t>
            </w:r>
          </w:p>
        </w:tc>
        <w:tc>
          <w:tcPr>
            <w:tcW w:w="5620" w:type="dxa"/>
          </w:tcPr>
          <w:p w14:paraId="2A611765" w14:textId="570618D6" w:rsidR="00F73BC8" w:rsidRPr="00F73BC8" w:rsidRDefault="00F73BC8" w:rsidP="00E51BA3">
            <w:pPr>
              <w:keepNext/>
              <w:keepLines/>
              <w:jc w:val="both"/>
              <w:rPr>
                <w:rFonts w:ascii="Tahoma" w:hAnsi="Tahoma" w:cs="Tahoma"/>
              </w:rPr>
            </w:pPr>
            <w:r w:rsidRPr="0071777F">
              <w:rPr>
                <w:rFonts w:ascii="Tahoma" w:hAnsi="Tahoma" w:cs="Tahoma"/>
                <w:sz w:val="18"/>
                <w:szCs w:val="18"/>
              </w:rPr>
              <w:t>Vlaga v %</w:t>
            </w:r>
          </w:p>
        </w:tc>
        <w:tc>
          <w:tcPr>
            <w:tcW w:w="3021" w:type="dxa"/>
          </w:tcPr>
          <w:p w14:paraId="69CB3E47" w14:textId="3D22F14D" w:rsidR="00F73BC8" w:rsidRPr="00C40C9C" w:rsidRDefault="00F73BC8" w:rsidP="001B59CB">
            <w:pPr>
              <w:keepNext/>
              <w:keepLines/>
              <w:jc w:val="center"/>
              <w:rPr>
                <w:rFonts w:ascii="Tahoma" w:hAnsi="Tahoma" w:cs="Tahoma"/>
              </w:rPr>
            </w:pPr>
            <w:r w:rsidRPr="00C40C9C">
              <w:rPr>
                <w:rFonts w:ascii="Tahoma" w:hAnsi="Tahoma" w:cs="Tahoma"/>
              </w:rPr>
              <w:t>2</w:t>
            </w:r>
            <w:r w:rsidR="001B59CB" w:rsidRPr="00C40C9C">
              <w:rPr>
                <w:rFonts w:ascii="Tahoma" w:hAnsi="Tahoma" w:cs="Tahoma"/>
              </w:rPr>
              <w:t>5</w:t>
            </w:r>
            <w:r w:rsidRPr="00C40C9C">
              <w:rPr>
                <w:rFonts w:ascii="Tahoma" w:hAnsi="Tahoma" w:cs="Tahoma"/>
              </w:rPr>
              <w:t>,5</w:t>
            </w:r>
          </w:p>
        </w:tc>
      </w:tr>
      <w:tr w:rsidR="00F73BC8" w14:paraId="5AB5CA97" w14:textId="77777777" w:rsidTr="00F73BC8">
        <w:tc>
          <w:tcPr>
            <w:tcW w:w="421" w:type="dxa"/>
          </w:tcPr>
          <w:p w14:paraId="51E24980" w14:textId="66358E97" w:rsidR="00F73BC8" w:rsidRPr="00F73BC8" w:rsidRDefault="00F73BC8" w:rsidP="00E51BA3">
            <w:pPr>
              <w:keepNext/>
              <w:keepLines/>
              <w:jc w:val="both"/>
              <w:rPr>
                <w:rFonts w:ascii="Tahoma" w:hAnsi="Tahoma" w:cs="Tahoma"/>
              </w:rPr>
            </w:pPr>
            <w:r>
              <w:rPr>
                <w:rFonts w:ascii="Tahoma" w:hAnsi="Tahoma" w:cs="Tahoma"/>
              </w:rPr>
              <w:t>3</w:t>
            </w:r>
          </w:p>
        </w:tc>
        <w:tc>
          <w:tcPr>
            <w:tcW w:w="5620" w:type="dxa"/>
          </w:tcPr>
          <w:p w14:paraId="712A9CEC" w14:textId="060C768E" w:rsidR="00F73BC8" w:rsidRPr="00F73BC8" w:rsidRDefault="00F73BC8" w:rsidP="00E51BA3">
            <w:pPr>
              <w:keepNext/>
              <w:keepLines/>
              <w:jc w:val="both"/>
              <w:rPr>
                <w:rFonts w:ascii="Tahoma" w:hAnsi="Tahoma" w:cs="Tahoma"/>
              </w:rPr>
            </w:pPr>
            <w:r w:rsidRPr="0071777F">
              <w:rPr>
                <w:rFonts w:ascii="Tahoma" w:hAnsi="Tahoma" w:cs="Tahoma"/>
                <w:sz w:val="18"/>
                <w:szCs w:val="18"/>
              </w:rPr>
              <w:t>Velikost delcev</w:t>
            </w:r>
            <w:r>
              <w:rPr>
                <w:rFonts w:ascii="Tahoma" w:hAnsi="Tahoma" w:cs="Tahoma"/>
                <w:sz w:val="18"/>
                <w:szCs w:val="18"/>
              </w:rPr>
              <w:t xml:space="preserve"> (povprečje)</w:t>
            </w:r>
          </w:p>
        </w:tc>
        <w:tc>
          <w:tcPr>
            <w:tcW w:w="3021" w:type="dxa"/>
          </w:tcPr>
          <w:p w14:paraId="143418C7" w14:textId="4D069EDA" w:rsidR="00F73BC8" w:rsidRPr="0071777F" w:rsidRDefault="00F73BC8" w:rsidP="00EE594D">
            <w:pPr>
              <w:keepNext/>
              <w:keepLines/>
              <w:rPr>
                <w:rFonts w:ascii="Tahoma" w:hAnsi="Tahoma" w:cs="Tahoma"/>
                <w:sz w:val="18"/>
                <w:szCs w:val="18"/>
              </w:rPr>
            </w:pPr>
          </w:p>
          <w:p w14:paraId="2DA75812" w14:textId="7A5D235A" w:rsidR="00F73BC8" w:rsidRPr="0071777F" w:rsidRDefault="0015636B" w:rsidP="00F73BC8">
            <w:pPr>
              <w:keepNext/>
              <w:keepLines/>
              <w:jc w:val="center"/>
              <w:rPr>
                <w:rFonts w:ascii="Tahoma" w:hAnsi="Tahoma" w:cs="Tahoma"/>
                <w:sz w:val="18"/>
                <w:szCs w:val="18"/>
              </w:rPr>
            </w:pPr>
            <w:r>
              <w:rPr>
                <w:rFonts w:ascii="Tahoma" w:hAnsi="Tahoma" w:cs="Tahoma"/>
                <w:sz w:val="18"/>
                <w:szCs w:val="18"/>
              </w:rPr>
              <w:t>94</w:t>
            </w:r>
            <w:r w:rsidR="00F73BC8">
              <w:rPr>
                <w:rFonts w:ascii="Tahoma" w:hAnsi="Tahoma" w:cs="Tahoma"/>
                <w:sz w:val="18"/>
                <w:szCs w:val="18"/>
              </w:rPr>
              <w:t xml:space="preserve"> </w:t>
            </w:r>
            <w:r w:rsidR="00F73BC8" w:rsidRPr="0071777F">
              <w:rPr>
                <w:rFonts w:ascii="Tahoma" w:hAnsi="Tahoma" w:cs="Tahoma"/>
                <w:sz w:val="18"/>
                <w:szCs w:val="18"/>
              </w:rPr>
              <w:t>%</w:t>
            </w:r>
            <w:r w:rsidR="00F73BC8">
              <w:rPr>
                <w:rFonts w:ascii="Tahoma" w:hAnsi="Tahoma" w:cs="Tahoma"/>
                <w:sz w:val="18"/>
                <w:szCs w:val="18"/>
              </w:rPr>
              <w:t xml:space="preserve"> </w:t>
            </w:r>
            <w:r w:rsidR="00F73BC8" w:rsidRPr="0071777F">
              <w:rPr>
                <w:rFonts w:ascii="Tahoma" w:hAnsi="Tahoma" w:cs="Tahoma"/>
                <w:sz w:val="18"/>
                <w:szCs w:val="18"/>
              </w:rPr>
              <w:t>≤</w:t>
            </w:r>
            <w:r w:rsidR="00F73BC8">
              <w:rPr>
                <w:rFonts w:ascii="Tahoma" w:hAnsi="Tahoma" w:cs="Tahoma"/>
                <w:sz w:val="18"/>
                <w:szCs w:val="18"/>
              </w:rPr>
              <w:t xml:space="preserve"> </w:t>
            </w:r>
            <w:r>
              <w:rPr>
                <w:rFonts w:ascii="Tahoma" w:hAnsi="Tahoma" w:cs="Tahoma"/>
                <w:sz w:val="18"/>
                <w:szCs w:val="18"/>
              </w:rPr>
              <w:t>100</w:t>
            </w:r>
            <w:r w:rsidRPr="0071777F">
              <w:rPr>
                <w:rFonts w:ascii="Tahoma" w:hAnsi="Tahoma" w:cs="Tahoma"/>
                <w:sz w:val="18"/>
                <w:szCs w:val="18"/>
              </w:rPr>
              <w:t xml:space="preserve"> </w:t>
            </w:r>
            <w:r w:rsidR="00F73BC8" w:rsidRPr="0071777F">
              <w:rPr>
                <w:rFonts w:ascii="Tahoma" w:hAnsi="Tahoma" w:cs="Tahoma"/>
                <w:sz w:val="18"/>
                <w:szCs w:val="18"/>
              </w:rPr>
              <w:t>mm</w:t>
            </w:r>
          </w:p>
          <w:p w14:paraId="07EA72D9" w14:textId="62222ECD" w:rsidR="00F73BC8" w:rsidRPr="0071777F" w:rsidRDefault="00F73BC8" w:rsidP="00F73BC8">
            <w:pPr>
              <w:keepNext/>
              <w:keepLines/>
              <w:jc w:val="center"/>
              <w:rPr>
                <w:rFonts w:ascii="Tahoma" w:hAnsi="Tahoma" w:cs="Tahoma"/>
                <w:sz w:val="18"/>
                <w:szCs w:val="18"/>
              </w:rPr>
            </w:pPr>
            <w:r>
              <w:rPr>
                <w:rFonts w:ascii="Tahoma" w:hAnsi="Tahoma" w:cs="Tahoma"/>
                <w:sz w:val="18"/>
                <w:szCs w:val="18"/>
              </w:rPr>
              <w:t>7</w:t>
            </w:r>
            <w:r w:rsidR="0015636B">
              <w:rPr>
                <w:rFonts w:ascii="Tahoma" w:hAnsi="Tahoma" w:cs="Tahoma"/>
                <w:sz w:val="18"/>
                <w:szCs w:val="18"/>
              </w:rPr>
              <w:t>1</w:t>
            </w:r>
            <w:r>
              <w:rPr>
                <w:rFonts w:ascii="Tahoma" w:hAnsi="Tahoma" w:cs="Tahoma"/>
                <w:sz w:val="18"/>
                <w:szCs w:val="18"/>
              </w:rPr>
              <w:t xml:space="preserve">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80 mm</w:t>
            </w:r>
          </w:p>
          <w:p w14:paraId="0AD2F962" w14:textId="546A5918" w:rsidR="00F73BC8" w:rsidRPr="00F73BC8" w:rsidRDefault="00F73BC8" w:rsidP="00F73BC8">
            <w:pPr>
              <w:keepNext/>
              <w:keepLines/>
              <w:jc w:val="center"/>
              <w:rPr>
                <w:rFonts w:ascii="Tahoma" w:hAnsi="Tahoma" w:cs="Tahoma"/>
              </w:rPr>
            </w:pPr>
            <w:r>
              <w:rPr>
                <w:rFonts w:ascii="Tahoma" w:hAnsi="Tahoma" w:cs="Tahoma"/>
                <w:sz w:val="18"/>
                <w:szCs w:val="18"/>
              </w:rPr>
              <w:t>5</w:t>
            </w:r>
            <w:r w:rsidR="0015636B">
              <w:rPr>
                <w:rFonts w:ascii="Tahoma" w:hAnsi="Tahoma" w:cs="Tahoma"/>
                <w:sz w:val="18"/>
                <w:szCs w:val="18"/>
              </w:rPr>
              <w:t>3</w:t>
            </w:r>
            <w:r>
              <w:rPr>
                <w:rFonts w:ascii="Tahoma" w:hAnsi="Tahoma" w:cs="Tahoma"/>
                <w:sz w:val="18"/>
                <w:szCs w:val="18"/>
              </w:rPr>
              <w:t xml:space="preserve">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w:t>
            </w:r>
            <w:r>
              <w:rPr>
                <w:rFonts w:ascii="Tahoma" w:hAnsi="Tahoma" w:cs="Tahoma"/>
                <w:sz w:val="18"/>
                <w:szCs w:val="18"/>
              </w:rPr>
              <w:t xml:space="preserve"> </w:t>
            </w:r>
            <w:r w:rsidRPr="0071777F">
              <w:rPr>
                <w:rFonts w:ascii="Tahoma" w:hAnsi="Tahoma" w:cs="Tahoma"/>
                <w:sz w:val="18"/>
                <w:szCs w:val="18"/>
              </w:rPr>
              <w:t>50 mm</w:t>
            </w:r>
          </w:p>
        </w:tc>
      </w:tr>
    </w:tbl>
    <w:p w14:paraId="752FE005" w14:textId="77777777" w:rsidR="00F73BC8" w:rsidRDefault="00F73BC8" w:rsidP="00E51BA3">
      <w:pPr>
        <w:keepNext/>
        <w:keepLines/>
        <w:jc w:val="both"/>
        <w:rPr>
          <w:rFonts w:ascii="Tahoma" w:hAnsi="Tahoma" w:cs="Tahoma"/>
          <w:b/>
        </w:rPr>
      </w:pPr>
    </w:p>
    <w:p w14:paraId="2EB763DE" w14:textId="084827C4" w:rsidR="00E51BA3" w:rsidRDefault="00E51BA3" w:rsidP="00E51BA3">
      <w:pPr>
        <w:keepNext/>
        <w:keepLines/>
        <w:jc w:val="both"/>
        <w:rPr>
          <w:rFonts w:ascii="Tahoma" w:hAnsi="Tahoma" w:cs="Tahoma"/>
          <w:b/>
        </w:rPr>
      </w:pPr>
      <w:r>
        <w:rPr>
          <w:rFonts w:ascii="Tahoma" w:hAnsi="Tahoma" w:cs="Tahoma"/>
          <w:b/>
        </w:rPr>
        <w:t xml:space="preserve">Podatki </w:t>
      </w:r>
      <w:r w:rsidR="00F73BC8">
        <w:rPr>
          <w:rFonts w:ascii="Tahoma" w:hAnsi="Tahoma" w:cs="Tahoma"/>
          <w:b/>
        </w:rPr>
        <w:t xml:space="preserve">v zgornji tabeli </w:t>
      </w:r>
      <w:r>
        <w:rPr>
          <w:rFonts w:ascii="Tahoma" w:hAnsi="Tahoma" w:cs="Tahoma"/>
          <w:b/>
        </w:rPr>
        <w:t xml:space="preserve">so informativne narave in </w:t>
      </w:r>
      <w:r w:rsidR="00F73BC8">
        <w:rPr>
          <w:rFonts w:ascii="Tahoma" w:hAnsi="Tahoma" w:cs="Tahoma"/>
          <w:b/>
        </w:rPr>
        <w:t xml:space="preserve">za naročnika </w:t>
      </w:r>
      <w:r>
        <w:rPr>
          <w:rFonts w:ascii="Tahoma" w:hAnsi="Tahoma" w:cs="Tahoma"/>
          <w:b/>
        </w:rPr>
        <w:t>niso zavezujoči.</w:t>
      </w:r>
    </w:p>
    <w:p w14:paraId="4C7F07DA" w14:textId="77777777" w:rsidR="00E51BA3" w:rsidRDefault="00E51BA3" w:rsidP="00E51BA3">
      <w:pPr>
        <w:keepNext/>
        <w:keepLines/>
        <w:jc w:val="both"/>
        <w:rPr>
          <w:rFonts w:ascii="Tahoma" w:hAnsi="Tahoma" w:cs="Tahoma"/>
          <w:b/>
        </w:rPr>
      </w:pPr>
    </w:p>
    <w:p w14:paraId="405D059F" w14:textId="77777777" w:rsidR="00E51BA3" w:rsidRPr="00B93C06" w:rsidRDefault="00E51BA3" w:rsidP="00E51BA3">
      <w:pPr>
        <w:keepNext/>
        <w:keepLines/>
        <w:jc w:val="both"/>
        <w:rPr>
          <w:rFonts w:ascii="Tahoma" w:hAnsi="Tahoma" w:cs="Tahoma"/>
        </w:rPr>
      </w:pPr>
      <w:r w:rsidRPr="00B93C06">
        <w:rPr>
          <w:rFonts w:ascii="Tahoma" w:hAnsi="Tahoma" w:cs="Tahoma"/>
        </w:rPr>
        <w:t>Naročnik razpisni dokumentaciji prilaga oceno odpadka</w:t>
      </w:r>
      <w:r>
        <w:rPr>
          <w:rFonts w:ascii="Tahoma" w:hAnsi="Tahoma" w:cs="Tahoma"/>
        </w:rPr>
        <w:t>,</w:t>
      </w:r>
      <w:r w:rsidRPr="00B93C06">
        <w:rPr>
          <w:rFonts w:ascii="Tahoma" w:hAnsi="Tahoma" w:cs="Tahoma"/>
        </w:rPr>
        <w:t xml:space="preserve"> in sicer:</w:t>
      </w:r>
    </w:p>
    <w:p w14:paraId="4BAD6CEB" w14:textId="7AD7490A" w:rsidR="00E51BA3" w:rsidRPr="00065E94" w:rsidRDefault="001B6A28" w:rsidP="00E51BA3">
      <w:pPr>
        <w:pStyle w:val="Odstavekseznama"/>
        <w:keepNext/>
        <w:keepLines/>
        <w:numPr>
          <w:ilvl w:val="0"/>
          <w:numId w:val="40"/>
        </w:numPr>
        <w:jc w:val="both"/>
        <w:rPr>
          <w:rFonts w:ascii="Tahoma" w:hAnsi="Tahoma" w:cs="Tahoma"/>
          <w:b/>
        </w:rPr>
      </w:pPr>
      <w:r w:rsidRPr="001B6A28">
        <w:rPr>
          <w:rFonts w:ascii="Tahoma" w:hAnsi="Tahoma" w:cs="Tahoma"/>
        </w:rPr>
        <w:t xml:space="preserve">Ocena odpadka za podjetje JP VOKA SNAGA d.o.o., (v slovenskem in angleškem jeziku) za Sklop </w:t>
      </w:r>
      <w:r>
        <w:rPr>
          <w:rFonts w:ascii="Tahoma" w:hAnsi="Tahoma" w:cs="Tahoma"/>
        </w:rPr>
        <w:t>2</w:t>
      </w:r>
      <w:r w:rsidR="00E51BA3" w:rsidRPr="00C87EE0">
        <w:rPr>
          <w:rFonts w:ascii="Tahoma" w:hAnsi="Tahoma" w:cs="Tahoma"/>
        </w:rPr>
        <w:t>.</w:t>
      </w:r>
    </w:p>
    <w:p w14:paraId="6E959E64" w14:textId="422FDD31" w:rsidR="00E51BA3" w:rsidRDefault="00E51BA3" w:rsidP="00E51BA3">
      <w:pPr>
        <w:keepNext/>
        <w:keepLines/>
        <w:jc w:val="both"/>
        <w:rPr>
          <w:rFonts w:ascii="Tahoma" w:hAnsi="Tahoma" w:cs="Tahoma"/>
          <w:b/>
        </w:rPr>
      </w:pPr>
    </w:p>
    <w:p w14:paraId="410A3E1F" w14:textId="75A19567" w:rsidR="00404AFE" w:rsidRPr="00841111" w:rsidRDefault="00BB4F43" w:rsidP="00E51BA3">
      <w:pPr>
        <w:keepNext/>
        <w:keepLines/>
        <w:numPr>
          <w:ilvl w:val="1"/>
          <w:numId w:val="2"/>
        </w:numPr>
        <w:jc w:val="both"/>
        <w:rPr>
          <w:rFonts w:ascii="Tahoma" w:hAnsi="Tahoma" w:cs="Tahoma"/>
          <w:b/>
        </w:rPr>
      </w:pPr>
      <w:r>
        <w:rPr>
          <w:rFonts w:ascii="Tahoma" w:hAnsi="Tahoma" w:cs="Tahoma"/>
          <w:b/>
        </w:rPr>
        <w:t>Obseg storitev</w:t>
      </w:r>
    </w:p>
    <w:p w14:paraId="40FE0AF2" w14:textId="77777777" w:rsidR="00404AFE" w:rsidRPr="00C8579C" w:rsidRDefault="00404AFE" w:rsidP="00E51BA3">
      <w:pPr>
        <w:keepNext/>
        <w:keepLines/>
        <w:jc w:val="both"/>
        <w:rPr>
          <w:rFonts w:ascii="Tahoma" w:hAnsi="Tahoma" w:cs="Tahoma"/>
        </w:rPr>
      </w:pPr>
    </w:p>
    <w:p w14:paraId="544A8AA5" w14:textId="2027A745" w:rsidR="00BB4F43" w:rsidRDefault="00BB4F43" w:rsidP="00E51BA3">
      <w:pPr>
        <w:keepNext/>
        <w:keepLines/>
        <w:jc w:val="both"/>
        <w:rPr>
          <w:rFonts w:ascii="Tahoma" w:hAnsi="Tahoma" w:cs="Tahoma"/>
          <w:u w:val="single"/>
        </w:rPr>
      </w:pPr>
      <w:r>
        <w:rPr>
          <w:rFonts w:ascii="Tahoma" w:hAnsi="Tahoma" w:cs="Tahoma"/>
        </w:rPr>
        <w:t>Ponudnik (samostojno ali skupaj s partnerji in/ali s podizvajalci)</w:t>
      </w:r>
      <w:r w:rsidRPr="008A7FE3">
        <w:rPr>
          <w:rFonts w:ascii="Tahoma" w:hAnsi="Tahoma" w:cs="Tahoma"/>
          <w:lang w:val="x-none"/>
        </w:rPr>
        <w:t xml:space="preserve"> </w:t>
      </w:r>
      <w:r w:rsidRPr="005D654E">
        <w:rPr>
          <w:rFonts w:ascii="Tahoma" w:hAnsi="Tahoma" w:cs="Tahoma"/>
        </w:rPr>
        <w:t xml:space="preserve">bo moral prevzeti in nadalje obdelati produkt v strukturah, ki nastanejo </w:t>
      </w:r>
      <w:r>
        <w:rPr>
          <w:rFonts w:ascii="Tahoma" w:hAnsi="Tahoma" w:cs="Tahoma"/>
        </w:rPr>
        <w:t>kot</w:t>
      </w:r>
      <w:r w:rsidRPr="005D654E">
        <w:rPr>
          <w:rFonts w:ascii="Tahoma" w:hAnsi="Tahoma" w:cs="Tahoma"/>
        </w:rPr>
        <w:t xml:space="preserve"> </w:t>
      </w:r>
      <w:r>
        <w:rPr>
          <w:rFonts w:ascii="Tahoma" w:hAnsi="Tahoma" w:cs="Tahoma"/>
        </w:rPr>
        <w:t xml:space="preserve">rezultat </w:t>
      </w:r>
      <w:r w:rsidRPr="005D654E">
        <w:rPr>
          <w:rFonts w:ascii="Tahoma" w:hAnsi="Tahoma" w:cs="Tahoma"/>
        </w:rPr>
        <w:t>obdelav</w:t>
      </w:r>
      <w:r>
        <w:rPr>
          <w:rFonts w:ascii="Tahoma" w:hAnsi="Tahoma" w:cs="Tahoma"/>
        </w:rPr>
        <w:t>e</w:t>
      </w:r>
      <w:r w:rsidRPr="005D654E">
        <w:rPr>
          <w:rFonts w:ascii="Tahoma" w:hAnsi="Tahoma" w:cs="Tahoma"/>
        </w:rPr>
        <w:t xml:space="preserve"> MKO v obratu MBO RCERO Ljubljana.</w:t>
      </w:r>
      <w:r>
        <w:rPr>
          <w:rFonts w:ascii="Tahoma" w:hAnsi="Tahoma" w:cs="Tahoma"/>
        </w:rPr>
        <w:t xml:space="preserve"> </w:t>
      </w:r>
      <w:r w:rsidRPr="005D654E">
        <w:rPr>
          <w:rFonts w:ascii="Tahoma" w:hAnsi="Tahoma" w:cs="Tahoma"/>
          <w:u w:val="single"/>
        </w:rPr>
        <w:t>Dejanske</w:t>
      </w:r>
      <w:r>
        <w:rPr>
          <w:rFonts w:ascii="Tahoma" w:hAnsi="Tahoma" w:cs="Tahoma"/>
          <w:u w:val="single"/>
        </w:rPr>
        <w:t xml:space="preserve"> </w:t>
      </w:r>
      <w:r w:rsidRPr="005D654E">
        <w:rPr>
          <w:rFonts w:ascii="Tahoma" w:hAnsi="Tahoma" w:cs="Tahoma"/>
          <w:u w:val="single"/>
        </w:rPr>
        <w:t xml:space="preserve">količine in dinamika prevzema se bodo določale na osnovi </w:t>
      </w:r>
      <w:r>
        <w:rPr>
          <w:rFonts w:ascii="Tahoma" w:hAnsi="Tahoma" w:cs="Tahoma"/>
          <w:u w:val="single"/>
        </w:rPr>
        <w:t xml:space="preserve">sprotnih </w:t>
      </w:r>
      <w:r w:rsidRPr="005D654E">
        <w:rPr>
          <w:rFonts w:ascii="Tahoma" w:hAnsi="Tahoma" w:cs="Tahoma"/>
          <w:u w:val="single"/>
        </w:rPr>
        <w:t xml:space="preserve">potreb naročnika. </w:t>
      </w:r>
      <w:r>
        <w:rPr>
          <w:rFonts w:ascii="Tahoma" w:hAnsi="Tahoma" w:cs="Tahoma"/>
          <w:u w:val="single"/>
        </w:rPr>
        <w:t>Ponudnik</w:t>
      </w:r>
      <w:r w:rsidRPr="004607A5">
        <w:rPr>
          <w:rFonts w:ascii="Tahoma" w:hAnsi="Tahoma" w:cs="Tahoma"/>
          <w:u w:val="single"/>
        </w:rPr>
        <w:t xml:space="preserve"> </w:t>
      </w:r>
      <w:r w:rsidRPr="005D654E">
        <w:rPr>
          <w:rFonts w:ascii="Tahoma" w:hAnsi="Tahoma" w:cs="Tahoma"/>
          <w:u w:val="single"/>
        </w:rPr>
        <w:t xml:space="preserve">ne bo mogel uveljavljati odškodnine zaradi morebitnega </w:t>
      </w:r>
      <w:r>
        <w:rPr>
          <w:rFonts w:ascii="Tahoma" w:hAnsi="Tahoma" w:cs="Tahoma"/>
          <w:u w:val="single"/>
        </w:rPr>
        <w:t>odstopanja</w:t>
      </w:r>
      <w:r w:rsidRPr="005D654E">
        <w:rPr>
          <w:rFonts w:ascii="Tahoma" w:hAnsi="Tahoma" w:cs="Tahoma"/>
          <w:u w:val="single"/>
        </w:rPr>
        <w:t xml:space="preserve"> količin. </w:t>
      </w:r>
    </w:p>
    <w:p w14:paraId="2C48CDAC" w14:textId="3B31ACF9" w:rsidR="000A3EF9" w:rsidRDefault="000A3EF9" w:rsidP="00E51BA3">
      <w:pPr>
        <w:keepNext/>
        <w:keepLines/>
        <w:jc w:val="both"/>
        <w:rPr>
          <w:rFonts w:ascii="Tahoma" w:hAnsi="Tahoma" w:cs="Tahoma"/>
          <w:u w:val="single"/>
        </w:rPr>
      </w:pPr>
    </w:p>
    <w:p w14:paraId="4BE6D161" w14:textId="319711C1" w:rsidR="00BB4F43" w:rsidRDefault="00BB4F43" w:rsidP="00E51BA3">
      <w:pPr>
        <w:keepNext/>
        <w:keepLines/>
        <w:jc w:val="both"/>
        <w:rPr>
          <w:rFonts w:ascii="Tahoma" w:hAnsi="Tahoma" w:cs="Tahoma"/>
        </w:rPr>
      </w:pPr>
      <w:r>
        <w:rPr>
          <w:rFonts w:ascii="Tahoma" w:hAnsi="Tahoma" w:cs="Tahoma"/>
        </w:rPr>
        <w:lastRenderedPageBreak/>
        <w:t>S</w:t>
      </w:r>
      <w:r w:rsidRPr="005D654E">
        <w:rPr>
          <w:rFonts w:ascii="Tahoma" w:hAnsi="Tahoma" w:cs="Tahoma"/>
        </w:rPr>
        <w:t>toritve je potrebno opravlj</w:t>
      </w:r>
      <w:r>
        <w:rPr>
          <w:rFonts w:ascii="Tahoma" w:hAnsi="Tahoma" w:cs="Tahoma"/>
        </w:rPr>
        <w:t>ati na način, kot ga predpisuje zakonodaja Republike Slovenije</w:t>
      </w:r>
      <w:r w:rsidRPr="005D654E">
        <w:rPr>
          <w:rFonts w:ascii="Tahoma" w:hAnsi="Tahoma" w:cs="Tahoma"/>
        </w:rPr>
        <w:t xml:space="preserve"> in v primeru </w:t>
      </w:r>
      <w:r>
        <w:rPr>
          <w:rFonts w:ascii="Tahoma" w:hAnsi="Tahoma" w:cs="Tahoma"/>
        </w:rPr>
        <w:t>čez</w:t>
      </w:r>
      <w:r w:rsidRPr="005D654E">
        <w:rPr>
          <w:rFonts w:ascii="Tahoma" w:hAnsi="Tahoma" w:cs="Tahoma"/>
        </w:rPr>
        <w:t>mejnega pošiljanja odpadkov tudi tuja zakonodaja. Ponudnik</w:t>
      </w:r>
      <w:r>
        <w:rPr>
          <w:rFonts w:ascii="Tahoma" w:hAnsi="Tahoma" w:cs="Tahoma"/>
        </w:rPr>
        <w:t xml:space="preserve"> (samostojno ali skupaj s partnerji in/ali skupaj s podizvajalci)</w:t>
      </w:r>
      <w:r w:rsidRPr="005D654E">
        <w:rPr>
          <w:rFonts w:ascii="Tahoma" w:hAnsi="Tahoma" w:cs="Tahoma"/>
        </w:rPr>
        <w:t xml:space="preserve"> mora zagotoviti vodenje potrebne dokumentacije in v mesecu odvoza </w:t>
      </w:r>
      <w:r w:rsidR="00D740F9">
        <w:rPr>
          <w:rFonts w:ascii="Tahoma" w:hAnsi="Tahoma" w:cs="Tahoma"/>
        </w:rPr>
        <w:t>produktov</w:t>
      </w:r>
      <w:r w:rsidRPr="005D654E">
        <w:rPr>
          <w:rFonts w:ascii="Tahoma" w:hAnsi="Tahoma" w:cs="Tahoma"/>
        </w:rPr>
        <w:t xml:space="preserve"> potrditi elektronske evidenčne liste oz. dostaviti naročniku potrjene </w:t>
      </w:r>
      <w:r>
        <w:rPr>
          <w:rFonts w:ascii="Tahoma" w:hAnsi="Tahoma" w:cs="Tahoma"/>
        </w:rPr>
        <w:t>t</w:t>
      </w:r>
      <w:r w:rsidRPr="005D654E">
        <w:rPr>
          <w:rFonts w:ascii="Tahoma" w:hAnsi="Tahoma" w:cs="Tahoma"/>
        </w:rPr>
        <w:t xml:space="preserve">ransportne dokumente za </w:t>
      </w:r>
      <w:r>
        <w:rPr>
          <w:rFonts w:ascii="Tahoma" w:hAnsi="Tahoma" w:cs="Tahoma"/>
        </w:rPr>
        <w:t xml:space="preserve">čezmejne </w:t>
      </w:r>
      <w:r w:rsidRPr="005D654E">
        <w:rPr>
          <w:rFonts w:ascii="Tahoma" w:hAnsi="Tahoma" w:cs="Tahoma"/>
        </w:rPr>
        <w:t xml:space="preserve">prehode pošiljk </w:t>
      </w:r>
      <w:r w:rsidR="00D740F9">
        <w:rPr>
          <w:rFonts w:ascii="Tahoma" w:hAnsi="Tahoma" w:cs="Tahoma"/>
        </w:rPr>
        <w:t>produktov</w:t>
      </w:r>
      <w:r w:rsidRPr="005D654E">
        <w:rPr>
          <w:rFonts w:ascii="Tahoma" w:hAnsi="Tahoma" w:cs="Tahoma"/>
        </w:rPr>
        <w:t xml:space="preserve"> za vsak</w:t>
      </w:r>
      <w:r>
        <w:rPr>
          <w:rFonts w:ascii="Tahoma" w:hAnsi="Tahoma" w:cs="Tahoma"/>
        </w:rPr>
        <w:t>o pošiljko</w:t>
      </w:r>
      <w:r w:rsidRPr="005D654E">
        <w:rPr>
          <w:rFonts w:ascii="Tahoma" w:hAnsi="Tahoma" w:cs="Tahoma"/>
        </w:rPr>
        <w:t xml:space="preserve"> odpadkov preko meje Republike Slovenije</w:t>
      </w:r>
      <w:r>
        <w:rPr>
          <w:rFonts w:ascii="Tahoma" w:hAnsi="Tahoma" w:cs="Tahoma"/>
        </w:rPr>
        <w:t xml:space="preserve"> posebej</w:t>
      </w:r>
      <w:r w:rsidRPr="005D654E">
        <w:rPr>
          <w:rFonts w:ascii="Tahoma" w:hAnsi="Tahoma" w:cs="Tahoma"/>
        </w:rPr>
        <w:t>.</w:t>
      </w:r>
    </w:p>
    <w:p w14:paraId="2F934B0A" w14:textId="77777777" w:rsidR="001B6A28" w:rsidRPr="00C8579C" w:rsidRDefault="001B6A28" w:rsidP="00E51BA3">
      <w:pPr>
        <w:keepNext/>
        <w:keepLines/>
        <w:jc w:val="both"/>
        <w:rPr>
          <w:rFonts w:ascii="Tahoma" w:hAnsi="Tahoma" w:cs="Tahoma"/>
        </w:rPr>
      </w:pPr>
    </w:p>
    <w:p w14:paraId="2E2B10CA" w14:textId="0A6F0B77" w:rsidR="00000C09" w:rsidRPr="00841111" w:rsidRDefault="00BB4F43" w:rsidP="00E51BA3">
      <w:pPr>
        <w:keepNext/>
        <w:keepLines/>
        <w:numPr>
          <w:ilvl w:val="1"/>
          <w:numId w:val="2"/>
        </w:numPr>
        <w:jc w:val="both"/>
        <w:rPr>
          <w:rFonts w:ascii="Tahoma" w:hAnsi="Tahoma" w:cs="Tahoma"/>
          <w:b/>
        </w:rPr>
      </w:pPr>
      <w:r>
        <w:rPr>
          <w:rFonts w:ascii="Tahoma" w:hAnsi="Tahoma" w:cs="Tahoma"/>
          <w:b/>
        </w:rPr>
        <w:t>Začetek odvoza produkta</w:t>
      </w:r>
    </w:p>
    <w:p w14:paraId="3084867C" w14:textId="49E2581D" w:rsidR="00000C09" w:rsidRDefault="00000C09" w:rsidP="00E51BA3">
      <w:pPr>
        <w:keepNext/>
        <w:keepLines/>
        <w:jc w:val="both"/>
        <w:rPr>
          <w:rFonts w:ascii="Tahoma" w:hAnsi="Tahoma" w:cs="Tahoma"/>
        </w:rPr>
      </w:pPr>
    </w:p>
    <w:p w14:paraId="129B8EF0" w14:textId="77777777" w:rsidR="00245293" w:rsidRPr="00245293" w:rsidRDefault="00245293" w:rsidP="00245293">
      <w:pPr>
        <w:keepNext/>
        <w:keepLines/>
        <w:jc w:val="both"/>
        <w:rPr>
          <w:rFonts w:ascii="Tahoma" w:hAnsi="Tahoma" w:cs="Tahoma"/>
        </w:rPr>
      </w:pPr>
    </w:p>
    <w:p w14:paraId="73E1E3AC" w14:textId="450B1131" w:rsidR="00BB4F43" w:rsidRDefault="000022D0" w:rsidP="00E51BA3">
      <w:pPr>
        <w:pStyle w:val="Pripombabesedilo"/>
        <w:keepNext/>
        <w:keepLines/>
        <w:jc w:val="both"/>
        <w:rPr>
          <w:rFonts w:ascii="Tahoma" w:hAnsi="Tahoma" w:cs="Tahoma"/>
          <w:bCs/>
          <w:lang w:val="sl-SI"/>
        </w:rPr>
      </w:pPr>
      <w:r w:rsidRPr="0045383F">
        <w:rPr>
          <w:rFonts w:ascii="Tahoma" w:hAnsi="Tahoma" w:cs="Tahoma"/>
          <w:bCs/>
          <w:lang w:val="sl-SI"/>
        </w:rPr>
        <w:t>Ponudnik mora biti za prvi prevzem in nadaljnjo obdelavo produkta, ki dnevno nastaja v obratu MBO RCERO Ljubljana, pripravljen najkasneje v osmih (8) dneh od podpisa okvirnega sporazuma s strani obeh strank okvirnega sporazuma.</w:t>
      </w:r>
    </w:p>
    <w:p w14:paraId="549F708C" w14:textId="77777777" w:rsidR="001E0C11" w:rsidRPr="000022D0" w:rsidRDefault="001E0C11" w:rsidP="00E51BA3">
      <w:pPr>
        <w:pStyle w:val="Pripombabesedilo"/>
        <w:keepNext/>
        <w:keepLines/>
        <w:jc w:val="both"/>
        <w:rPr>
          <w:rFonts w:ascii="Tahoma" w:hAnsi="Tahoma" w:cs="Tahoma"/>
        </w:rPr>
      </w:pPr>
    </w:p>
    <w:p w14:paraId="50D5D028" w14:textId="6CAA0BB1" w:rsidR="00BB4F43" w:rsidRDefault="00BB4F43" w:rsidP="00E51BA3">
      <w:pPr>
        <w:pStyle w:val="Telobesedila211"/>
        <w:keepNext/>
        <w:keepLines/>
        <w:suppressAutoHyphens w:val="0"/>
        <w:rPr>
          <w:rFonts w:ascii="Tahoma" w:hAnsi="Tahoma" w:cs="Tahoma"/>
          <w:sz w:val="20"/>
          <w:szCs w:val="20"/>
        </w:rPr>
      </w:pPr>
      <w:r w:rsidRPr="00B25896">
        <w:rPr>
          <w:rFonts w:ascii="Tahoma" w:hAnsi="Tahoma" w:cs="Tahoma"/>
          <w:sz w:val="20"/>
          <w:szCs w:val="20"/>
        </w:rPr>
        <w:t xml:space="preserve">Naročnik bo v primeru začasne zaustavitve obdelave MKO (npr. zaradi tehničnih težav, ipd.) in s tem zaustavljenega </w:t>
      </w:r>
      <w:r>
        <w:rPr>
          <w:rFonts w:ascii="Tahoma" w:hAnsi="Tahoma" w:cs="Tahoma"/>
          <w:sz w:val="20"/>
          <w:szCs w:val="20"/>
        </w:rPr>
        <w:t>prevzema</w:t>
      </w:r>
      <w:r w:rsidRPr="00B25896">
        <w:rPr>
          <w:rFonts w:ascii="Tahoma" w:hAnsi="Tahoma" w:cs="Tahoma"/>
          <w:sz w:val="20"/>
          <w:szCs w:val="20"/>
        </w:rPr>
        <w:t xml:space="preserve"> produkt</w:t>
      </w:r>
      <w:r>
        <w:rPr>
          <w:rFonts w:ascii="Tahoma" w:hAnsi="Tahoma" w:cs="Tahoma"/>
          <w:sz w:val="20"/>
          <w:szCs w:val="20"/>
        </w:rPr>
        <w:t>a</w:t>
      </w:r>
      <w:r w:rsidRPr="00B25896">
        <w:rPr>
          <w:rFonts w:ascii="Tahoma" w:hAnsi="Tahoma" w:cs="Tahoma"/>
          <w:sz w:val="20"/>
          <w:szCs w:val="20"/>
        </w:rPr>
        <w:t xml:space="preserve"> o tem izbranega ponudnika obvestil takoj, oziroma najkasneje na dan, ko bo do zaustavitve prišlo.</w:t>
      </w:r>
      <w:r>
        <w:rPr>
          <w:rFonts w:ascii="Tahoma" w:hAnsi="Tahoma" w:cs="Tahoma"/>
          <w:sz w:val="20"/>
          <w:szCs w:val="20"/>
        </w:rPr>
        <w:t xml:space="preserve"> </w:t>
      </w:r>
    </w:p>
    <w:p w14:paraId="78368145" w14:textId="78882866" w:rsidR="00245293" w:rsidRDefault="00245293" w:rsidP="00E51BA3">
      <w:pPr>
        <w:keepNext/>
        <w:keepLines/>
        <w:jc w:val="both"/>
        <w:rPr>
          <w:rFonts w:ascii="Tahoma" w:hAnsi="Tahoma" w:cs="Tahoma"/>
        </w:rPr>
      </w:pPr>
    </w:p>
    <w:p w14:paraId="5615837C" w14:textId="59836616" w:rsidR="00BB4F43" w:rsidRDefault="00BB4F43" w:rsidP="00E51BA3">
      <w:pPr>
        <w:keepNext/>
        <w:keepLines/>
        <w:numPr>
          <w:ilvl w:val="1"/>
          <w:numId w:val="2"/>
        </w:numPr>
        <w:jc w:val="both"/>
        <w:rPr>
          <w:rFonts w:ascii="Tahoma" w:hAnsi="Tahoma" w:cs="Tahoma"/>
          <w:b/>
        </w:rPr>
      </w:pPr>
      <w:r>
        <w:rPr>
          <w:rFonts w:ascii="Tahoma" w:hAnsi="Tahoma" w:cs="Tahoma"/>
          <w:b/>
        </w:rPr>
        <w:t>Način in čas prevzema</w:t>
      </w:r>
    </w:p>
    <w:p w14:paraId="20F04272" w14:textId="66A61DD9" w:rsidR="00BB4F43" w:rsidRDefault="00BB4F43" w:rsidP="00E51BA3">
      <w:pPr>
        <w:keepNext/>
        <w:keepLines/>
        <w:jc w:val="both"/>
        <w:rPr>
          <w:rFonts w:ascii="Tahoma" w:hAnsi="Tahoma" w:cs="Tahoma"/>
          <w:b/>
        </w:rPr>
      </w:pPr>
    </w:p>
    <w:p w14:paraId="3DC95A98" w14:textId="77777777" w:rsidR="00BB4F43" w:rsidRDefault="00BB4F43" w:rsidP="00E51BA3">
      <w:pPr>
        <w:keepNext/>
        <w:keepLines/>
        <w:jc w:val="both"/>
        <w:rPr>
          <w:rFonts w:ascii="Tahoma" w:hAnsi="Tahoma" w:cs="Tahoma"/>
        </w:rPr>
      </w:pPr>
      <w:r w:rsidRPr="005D654E">
        <w:rPr>
          <w:rFonts w:ascii="Tahoma" w:hAnsi="Tahoma" w:cs="Tahoma"/>
        </w:rPr>
        <w:t xml:space="preserve">Vozila, s katerimi se bo odvažal produkt, se bodo morala pred prihodom in odhodom z lokacije </w:t>
      </w:r>
      <w:r>
        <w:rPr>
          <w:rFonts w:ascii="Tahoma" w:hAnsi="Tahoma" w:cs="Tahoma"/>
        </w:rPr>
        <w:t xml:space="preserve">RCERO Ljubljana </w:t>
      </w:r>
      <w:r w:rsidRPr="005D654E">
        <w:rPr>
          <w:rFonts w:ascii="Tahoma" w:hAnsi="Tahoma" w:cs="Tahoma"/>
        </w:rPr>
        <w:t>peljati preko uradno umerjene tehtnice na lokaciji RCERO Ljubljana. Osnova za obračun in vodenje evidenc je neto masa produkt</w:t>
      </w:r>
      <w:r>
        <w:rPr>
          <w:rFonts w:ascii="Tahoma" w:hAnsi="Tahoma" w:cs="Tahoma"/>
        </w:rPr>
        <w:t>a</w:t>
      </w:r>
      <w:r w:rsidRPr="005D654E">
        <w:rPr>
          <w:rFonts w:ascii="Tahoma" w:hAnsi="Tahoma" w:cs="Tahoma"/>
        </w:rPr>
        <w:t>, stehtana na</w:t>
      </w:r>
      <w:r>
        <w:rPr>
          <w:rFonts w:ascii="Tahoma" w:hAnsi="Tahoma" w:cs="Tahoma"/>
        </w:rPr>
        <w:t xml:space="preserve"> </w:t>
      </w:r>
      <w:r w:rsidRPr="005D654E">
        <w:rPr>
          <w:rFonts w:ascii="Tahoma" w:hAnsi="Tahoma" w:cs="Tahoma"/>
        </w:rPr>
        <w:t>uradno umerjen</w:t>
      </w:r>
      <w:r>
        <w:rPr>
          <w:rFonts w:ascii="Tahoma" w:hAnsi="Tahoma" w:cs="Tahoma"/>
        </w:rPr>
        <w:t>i</w:t>
      </w:r>
      <w:r w:rsidRPr="005D654E">
        <w:rPr>
          <w:rFonts w:ascii="Tahoma" w:hAnsi="Tahoma" w:cs="Tahoma"/>
        </w:rPr>
        <w:t xml:space="preserve"> tehtnici</w:t>
      </w:r>
      <w:r>
        <w:rPr>
          <w:rFonts w:ascii="Tahoma" w:hAnsi="Tahoma" w:cs="Tahoma"/>
        </w:rPr>
        <w:t xml:space="preserve"> </w:t>
      </w:r>
      <w:r w:rsidRPr="005D654E">
        <w:rPr>
          <w:rFonts w:ascii="Tahoma" w:hAnsi="Tahoma" w:cs="Tahoma"/>
        </w:rPr>
        <w:t>na lokaciji RCERO Ljubljana.</w:t>
      </w:r>
    </w:p>
    <w:p w14:paraId="70A54E1C" w14:textId="77777777" w:rsidR="00BB4F43" w:rsidRPr="005D654E" w:rsidRDefault="00BB4F43" w:rsidP="00E51BA3">
      <w:pPr>
        <w:keepNext/>
        <w:keepLines/>
        <w:jc w:val="both"/>
        <w:rPr>
          <w:rFonts w:ascii="Tahoma" w:hAnsi="Tahoma" w:cs="Tahoma"/>
        </w:rPr>
      </w:pPr>
    </w:p>
    <w:p w14:paraId="10B280A9" w14:textId="77777777" w:rsidR="00BB4F43" w:rsidRPr="005D654E" w:rsidRDefault="00BB4F43" w:rsidP="00E51BA3">
      <w:pPr>
        <w:keepNext/>
        <w:keepLines/>
        <w:jc w:val="both"/>
        <w:rPr>
          <w:rFonts w:ascii="Tahoma" w:hAnsi="Tahoma" w:cs="Tahoma"/>
        </w:rPr>
      </w:pPr>
      <w:r w:rsidRPr="005D654E">
        <w:rPr>
          <w:rFonts w:ascii="Tahoma" w:hAnsi="Tahoma" w:cs="Tahoma"/>
        </w:rPr>
        <w:t>Za prevzem in odvoz produkt</w:t>
      </w:r>
      <w:r>
        <w:rPr>
          <w:rFonts w:ascii="Tahoma" w:hAnsi="Tahoma" w:cs="Tahoma"/>
        </w:rPr>
        <w:t>a</w:t>
      </w:r>
      <w:r w:rsidRPr="005D654E">
        <w:rPr>
          <w:rFonts w:ascii="Tahoma" w:hAnsi="Tahoma" w:cs="Tahoma"/>
        </w:rPr>
        <w:t xml:space="preserve"> bo zadolžen </w:t>
      </w:r>
      <w:r w:rsidRPr="00162521">
        <w:rPr>
          <w:rFonts w:ascii="Tahoma" w:hAnsi="Tahoma" w:cs="Tahoma"/>
        </w:rPr>
        <w:t>vsak od izbranih ponudnikov</w:t>
      </w:r>
      <w:r w:rsidRPr="005D654E">
        <w:rPr>
          <w:rFonts w:ascii="Tahoma" w:hAnsi="Tahoma" w:cs="Tahoma"/>
        </w:rPr>
        <w:t xml:space="preserve">, ki bo moral pri izvajanju storitve upoštevati veljavna navodila in pogoje na lokaciji RCERO Ljubljana, </w:t>
      </w:r>
      <w:r>
        <w:rPr>
          <w:rFonts w:ascii="Tahoma" w:hAnsi="Tahoma" w:cs="Tahoma"/>
        </w:rPr>
        <w:t xml:space="preserve">s katerimi bo naročnik seznanil izbrane ponudnike za posamezni sklop pred pričetkom izvajanja storitev po okvirnem sporazumu in po potrebi tudi tekom veljavnosti sporazuma. </w:t>
      </w:r>
    </w:p>
    <w:p w14:paraId="2AFE89DE" w14:textId="77777777" w:rsidR="00BB4F43" w:rsidRPr="005D654E" w:rsidRDefault="00BB4F43" w:rsidP="00E51BA3">
      <w:pPr>
        <w:keepNext/>
        <w:keepLines/>
        <w:jc w:val="both"/>
        <w:rPr>
          <w:rFonts w:ascii="Tahoma" w:hAnsi="Tahoma" w:cs="Tahoma"/>
        </w:rPr>
      </w:pPr>
    </w:p>
    <w:p w14:paraId="01FBE584" w14:textId="154FED2C" w:rsidR="00BB4F43" w:rsidRDefault="00BB4F43" w:rsidP="00E51BA3">
      <w:pPr>
        <w:keepNext/>
        <w:keepLines/>
        <w:jc w:val="both"/>
        <w:rPr>
          <w:rFonts w:ascii="Tahoma" w:hAnsi="Tahoma" w:cs="Tahoma"/>
        </w:rPr>
      </w:pPr>
      <w:r w:rsidRPr="005D654E">
        <w:rPr>
          <w:rFonts w:ascii="Tahoma" w:hAnsi="Tahoma" w:cs="Tahoma"/>
        </w:rPr>
        <w:t>Nakladanje</w:t>
      </w:r>
      <w:r>
        <w:rPr>
          <w:rFonts w:ascii="Tahoma" w:hAnsi="Tahoma" w:cs="Tahoma"/>
        </w:rPr>
        <w:t xml:space="preserve"> produkta</w:t>
      </w:r>
      <w:r w:rsidRPr="005D654E">
        <w:rPr>
          <w:rFonts w:ascii="Tahoma" w:hAnsi="Tahoma" w:cs="Tahoma"/>
        </w:rPr>
        <w:t xml:space="preserve"> in izdajo tehtalnih listov bo zagotovil naročnik.</w:t>
      </w:r>
      <w:r>
        <w:rPr>
          <w:rFonts w:ascii="Tahoma" w:hAnsi="Tahoma" w:cs="Tahoma"/>
        </w:rPr>
        <w:t xml:space="preserve"> P</w:t>
      </w:r>
      <w:r w:rsidRPr="005D654E">
        <w:rPr>
          <w:rFonts w:ascii="Tahoma" w:hAnsi="Tahoma" w:cs="Tahoma"/>
        </w:rPr>
        <w:t>rodukt se prevzema na oddajnih mestih v obratu MBO RCERO Ljubljana, vsak delovni dan</w:t>
      </w:r>
      <w:r>
        <w:rPr>
          <w:rFonts w:ascii="Tahoma" w:hAnsi="Tahoma" w:cs="Tahoma"/>
        </w:rPr>
        <w:t>, od ponedeljka do petka</w:t>
      </w:r>
      <w:r w:rsidR="0045383F">
        <w:rPr>
          <w:rFonts w:ascii="Tahoma" w:hAnsi="Tahoma" w:cs="Tahoma"/>
        </w:rPr>
        <w:t xml:space="preserve"> </w:t>
      </w:r>
      <w:r w:rsidR="0045383F" w:rsidRPr="003A6A9D">
        <w:rPr>
          <w:rFonts w:ascii="Tahoma" w:hAnsi="Tahoma" w:cs="Tahoma"/>
        </w:rPr>
        <w:t>ter izven praznikov in drugih dela prostih dni, ki veljajo v Republiki Sloveniji</w:t>
      </w:r>
      <w:r>
        <w:rPr>
          <w:rFonts w:ascii="Tahoma" w:hAnsi="Tahoma" w:cs="Tahoma"/>
        </w:rPr>
        <w:t>. Sprejem vozil na vhodni tehtnici je med 6</w:t>
      </w:r>
      <w:r w:rsidRPr="005D654E">
        <w:rPr>
          <w:rFonts w:ascii="Tahoma" w:hAnsi="Tahoma" w:cs="Tahoma"/>
        </w:rPr>
        <w:t xml:space="preserve">.00 </w:t>
      </w:r>
      <w:r>
        <w:rPr>
          <w:rFonts w:ascii="Tahoma" w:hAnsi="Tahoma" w:cs="Tahoma"/>
        </w:rPr>
        <w:t>in</w:t>
      </w:r>
      <w:r w:rsidRPr="005D654E">
        <w:rPr>
          <w:rFonts w:ascii="Tahoma" w:hAnsi="Tahoma" w:cs="Tahoma"/>
        </w:rPr>
        <w:t xml:space="preserve"> </w:t>
      </w:r>
      <w:r w:rsidR="00AC4341">
        <w:rPr>
          <w:rFonts w:ascii="Tahoma" w:hAnsi="Tahoma" w:cs="Tahoma"/>
        </w:rPr>
        <w:t>17</w:t>
      </w:r>
      <w:r w:rsidRPr="005D654E">
        <w:rPr>
          <w:rFonts w:ascii="Tahoma" w:hAnsi="Tahoma" w:cs="Tahoma"/>
        </w:rPr>
        <w:t>.</w:t>
      </w:r>
      <w:r w:rsidR="00AC4341">
        <w:rPr>
          <w:rFonts w:ascii="Tahoma" w:hAnsi="Tahoma" w:cs="Tahoma"/>
        </w:rPr>
        <w:t>15</w:t>
      </w:r>
      <w:r w:rsidRPr="005D654E">
        <w:rPr>
          <w:rFonts w:ascii="Tahoma" w:hAnsi="Tahoma" w:cs="Tahoma"/>
        </w:rPr>
        <w:t xml:space="preserve"> ur</w:t>
      </w:r>
      <w:r>
        <w:rPr>
          <w:rFonts w:ascii="Tahoma" w:hAnsi="Tahoma" w:cs="Tahoma"/>
        </w:rPr>
        <w:t>o oziroma v skladu z najavo naročnika. Nakladanje produkta ob sobotah je možno po predhodnem dogovoru</w:t>
      </w:r>
      <w:r w:rsidRPr="005D654E">
        <w:rPr>
          <w:rFonts w:ascii="Tahoma" w:hAnsi="Tahoma" w:cs="Tahoma"/>
        </w:rPr>
        <w:t xml:space="preserve">. </w:t>
      </w:r>
    </w:p>
    <w:p w14:paraId="54D9559D" w14:textId="77777777" w:rsidR="00BB4F43" w:rsidRDefault="00BB4F43" w:rsidP="00E51BA3">
      <w:pPr>
        <w:keepNext/>
        <w:keepLines/>
        <w:jc w:val="both"/>
        <w:rPr>
          <w:rFonts w:ascii="Tahoma" w:hAnsi="Tahoma" w:cs="Tahoma"/>
          <w:b/>
        </w:rPr>
      </w:pPr>
    </w:p>
    <w:p w14:paraId="13D85249" w14:textId="3747BC74" w:rsidR="00E937B2" w:rsidRPr="00841111" w:rsidRDefault="00E937B2" w:rsidP="00E51BA3">
      <w:pPr>
        <w:keepNext/>
        <w:keepLines/>
        <w:numPr>
          <w:ilvl w:val="1"/>
          <w:numId w:val="2"/>
        </w:numPr>
        <w:jc w:val="both"/>
        <w:rPr>
          <w:rFonts w:ascii="Tahoma" w:hAnsi="Tahoma" w:cs="Tahoma"/>
          <w:b/>
        </w:rPr>
      </w:pPr>
      <w:r w:rsidRPr="00841111">
        <w:rPr>
          <w:rFonts w:ascii="Tahoma" w:hAnsi="Tahoma" w:cs="Tahoma"/>
          <w:b/>
        </w:rPr>
        <w:t>Zagotavljanje varnosti in zdravja pri delu</w:t>
      </w:r>
    </w:p>
    <w:p w14:paraId="6CD96873" w14:textId="77777777" w:rsidR="00E937B2" w:rsidRPr="00C8579C" w:rsidRDefault="00E937B2" w:rsidP="00E51BA3">
      <w:pPr>
        <w:keepNext/>
        <w:keepLines/>
        <w:jc w:val="both"/>
        <w:rPr>
          <w:rFonts w:ascii="Tahoma" w:hAnsi="Tahoma" w:cs="Tahoma"/>
        </w:rPr>
      </w:pPr>
    </w:p>
    <w:p w14:paraId="6B88EAE0" w14:textId="0118A7DE" w:rsidR="00E937B2" w:rsidRDefault="00E937B2" w:rsidP="00E51BA3">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xml:space="preserve">) ter ob sklenitvi okvirnega sporazuma z naročnikom skleniti tudi Pisni sporazum, ki ureja skupne varstvene ukrepe za zagotavljanje varstva in zdravja pri delu, ki jih je potrebno upoštevati na lokaciji RCERO Ljubljana oziroma MBO RCERO Ljubljana. Nespoštovanje določil je razlog za prekinitev okvirnega sporazuma. </w:t>
      </w:r>
    </w:p>
    <w:p w14:paraId="35FD5386" w14:textId="1ADC7742" w:rsidR="00E937B2" w:rsidRPr="00C8579C" w:rsidRDefault="00E937B2" w:rsidP="00E51BA3">
      <w:pPr>
        <w:keepNext/>
        <w:keepLines/>
        <w:jc w:val="both"/>
        <w:rPr>
          <w:rFonts w:ascii="Tahoma" w:hAnsi="Tahoma" w:cs="Tahoma"/>
        </w:rPr>
      </w:pPr>
    </w:p>
    <w:p w14:paraId="527A00D6" w14:textId="78695046" w:rsidR="00404AFE" w:rsidRPr="00841111" w:rsidRDefault="00404AFE" w:rsidP="00E51BA3">
      <w:pPr>
        <w:keepNext/>
        <w:keepLines/>
        <w:numPr>
          <w:ilvl w:val="1"/>
          <w:numId w:val="2"/>
        </w:numPr>
        <w:jc w:val="both"/>
        <w:rPr>
          <w:rFonts w:ascii="Tahoma" w:hAnsi="Tahoma" w:cs="Tahoma"/>
          <w:b/>
        </w:rPr>
      </w:pPr>
      <w:r w:rsidRPr="00841111">
        <w:rPr>
          <w:rFonts w:ascii="Tahoma" w:hAnsi="Tahoma" w:cs="Tahoma"/>
          <w:b/>
        </w:rPr>
        <w:t xml:space="preserve">Sestanek </w:t>
      </w:r>
      <w:r w:rsidR="00540BFA" w:rsidRPr="00841111">
        <w:rPr>
          <w:rFonts w:ascii="Tahoma" w:hAnsi="Tahoma" w:cs="Tahoma"/>
          <w:b/>
        </w:rPr>
        <w:t>s ponudniki</w:t>
      </w:r>
      <w:r w:rsidRPr="00841111">
        <w:rPr>
          <w:rFonts w:ascii="Tahoma" w:hAnsi="Tahoma" w:cs="Tahoma"/>
          <w:b/>
        </w:rPr>
        <w:t xml:space="preserve"> in ogled </w:t>
      </w:r>
      <w:r w:rsidR="002A0B40">
        <w:rPr>
          <w:rFonts w:ascii="Tahoma" w:hAnsi="Tahoma" w:cs="Tahoma"/>
          <w:b/>
        </w:rPr>
        <w:t>objektov</w:t>
      </w:r>
    </w:p>
    <w:p w14:paraId="2D7F04AF" w14:textId="77777777" w:rsidR="001360A5" w:rsidRPr="00C8579C" w:rsidRDefault="001360A5" w:rsidP="00E51BA3">
      <w:pPr>
        <w:keepNext/>
        <w:keepLines/>
        <w:jc w:val="both"/>
        <w:rPr>
          <w:rFonts w:ascii="Tahoma" w:hAnsi="Tahoma" w:cs="Tahoma"/>
        </w:rPr>
      </w:pPr>
    </w:p>
    <w:p w14:paraId="2254BAB6" w14:textId="77777777" w:rsidR="002A0B40" w:rsidRDefault="00CD5A2B" w:rsidP="00E51BA3">
      <w:pPr>
        <w:keepNext/>
        <w:keepLines/>
        <w:jc w:val="both"/>
        <w:rPr>
          <w:rFonts w:ascii="Tahoma" w:hAnsi="Tahoma" w:cs="Tahoma"/>
        </w:rPr>
      </w:pPr>
      <w:r w:rsidRPr="00C8579C">
        <w:rPr>
          <w:rFonts w:ascii="Tahoma" w:hAnsi="Tahoma" w:cs="Tahoma"/>
        </w:rPr>
        <w:t xml:space="preserve">Neodvisno od podatkov, ki so vsebovani v razpisni dokumentaciji, lahko </w:t>
      </w:r>
      <w:r w:rsidR="00540BFA" w:rsidRPr="00C8579C">
        <w:rPr>
          <w:rFonts w:ascii="Tahoma" w:hAnsi="Tahoma" w:cs="Tahoma"/>
        </w:rPr>
        <w:t>zainteresirani ponudniki</w:t>
      </w:r>
      <w:r w:rsidR="004607A5" w:rsidRPr="00C8579C">
        <w:rPr>
          <w:rFonts w:ascii="Tahoma" w:hAnsi="Tahoma" w:cs="Tahoma"/>
        </w:rPr>
        <w:t xml:space="preserve"> </w:t>
      </w:r>
      <w:r w:rsidRPr="00C8579C">
        <w:rPr>
          <w:rFonts w:ascii="Tahoma" w:hAnsi="Tahoma" w:cs="Tahoma"/>
        </w:rPr>
        <w:t>pred oddajo ponudbe pridobi</w:t>
      </w:r>
      <w:r w:rsidR="00540BFA" w:rsidRPr="00C8579C">
        <w:rPr>
          <w:rFonts w:ascii="Tahoma" w:hAnsi="Tahoma" w:cs="Tahoma"/>
        </w:rPr>
        <w:t>jo</w:t>
      </w:r>
      <w:r w:rsidRPr="00C8579C">
        <w:rPr>
          <w:rFonts w:ascii="Tahoma" w:hAnsi="Tahoma" w:cs="Tahoma"/>
        </w:rPr>
        <w:t xml:space="preserve"> morebitne </w:t>
      </w:r>
      <w:r w:rsidR="00205398" w:rsidRPr="00C8579C">
        <w:rPr>
          <w:rFonts w:ascii="Tahoma" w:hAnsi="Tahoma" w:cs="Tahoma"/>
        </w:rPr>
        <w:t>druge</w:t>
      </w:r>
      <w:r w:rsidRPr="00C8579C">
        <w:rPr>
          <w:rFonts w:ascii="Tahoma" w:hAnsi="Tahoma" w:cs="Tahoma"/>
        </w:rPr>
        <w:t xml:space="preserve"> podatke, ki se nanašajo na izvedbo </w:t>
      </w:r>
      <w:r w:rsidR="00540BFA" w:rsidRPr="00C8579C">
        <w:rPr>
          <w:rFonts w:ascii="Tahoma" w:hAnsi="Tahoma" w:cs="Tahoma"/>
        </w:rPr>
        <w:t xml:space="preserve">storitev </w:t>
      </w:r>
      <w:r w:rsidRPr="00C8579C">
        <w:rPr>
          <w:rFonts w:ascii="Tahoma" w:hAnsi="Tahoma" w:cs="Tahoma"/>
        </w:rPr>
        <w:t>po tej razpisni dokumentaciji in ki lahko vplivajo na ponudnikovo ceno ali ponudnikove obveznosti in izvedbene zmogljivosti ter se seznani z dejanskimi razmerami v obratu MBO RCERO Ljubljana.</w:t>
      </w:r>
    </w:p>
    <w:p w14:paraId="7CE37979" w14:textId="4065F42A" w:rsidR="00CD5A2B" w:rsidRPr="00C8579C" w:rsidRDefault="00CD5A2B" w:rsidP="00E51BA3">
      <w:pPr>
        <w:keepNext/>
        <w:keepLines/>
        <w:jc w:val="both"/>
        <w:rPr>
          <w:rFonts w:ascii="Tahoma" w:hAnsi="Tahoma" w:cs="Tahoma"/>
        </w:rPr>
      </w:pPr>
      <w:r w:rsidRPr="00C8579C">
        <w:rPr>
          <w:rFonts w:ascii="Tahoma" w:hAnsi="Tahoma" w:cs="Tahoma"/>
        </w:rPr>
        <w:t xml:space="preserve"> </w:t>
      </w:r>
    </w:p>
    <w:p w14:paraId="5A603170" w14:textId="040D8541" w:rsidR="00CD5A2B" w:rsidRPr="00C8579C" w:rsidRDefault="00CD5A2B" w:rsidP="00E51BA3">
      <w:pPr>
        <w:keepNext/>
        <w:keepLines/>
        <w:jc w:val="both"/>
        <w:rPr>
          <w:rFonts w:ascii="Tahoma" w:hAnsi="Tahoma" w:cs="Tahoma"/>
        </w:rPr>
      </w:pPr>
      <w:r w:rsidRPr="00C8579C">
        <w:rPr>
          <w:rFonts w:ascii="Tahoma" w:hAnsi="Tahoma" w:cs="Tahoma"/>
        </w:rPr>
        <w:t xml:space="preserve">Naročnik bo v ta namen ločeno organiziral sestanke z zainteresiranimi </w:t>
      </w:r>
      <w:r w:rsidR="00540BFA" w:rsidRPr="00C8579C">
        <w:rPr>
          <w:rFonts w:ascii="Tahoma" w:hAnsi="Tahoma" w:cs="Tahoma"/>
        </w:rPr>
        <w:t>ponudniki</w:t>
      </w:r>
      <w:r w:rsidR="003F441A" w:rsidRPr="00C8579C">
        <w:rPr>
          <w:rFonts w:ascii="Tahoma" w:hAnsi="Tahoma" w:cs="Tahoma"/>
        </w:rPr>
        <w:t xml:space="preserve"> </w:t>
      </w:r>
      <w:r w:rsidRPr="00C8579C">
        <w:rPr>
          <w:rFonts w:ascii="Tahoma" w:hAnsi="Tahoma" w:cs="Tahoma"/>
        </w:rPr>
        <w:t>na</w:t>
      </w:r>
      <w:r w:rsidRPr="00C8579C">
        <w:rPr>
          <w:rFonts w:ascii="Tahoma" w:hAnsi="Tahoma" w:cs="Tahoma"/>
          <w:bCs/>
        </w:rPr>
        <w:t xml:space="preserve"> lokaciji obrata MBO RCERO Ljubljana</w:t>
      </w:r>
      <w:r w:rsidRPr="00C8579C">
        <w:rPr>
          <w:rFonts w:ascii="Tahoma" w:hAnsi="Tahoma" w:cs="Tahoma"/>
        </w:rPr>
        <w:t xml:space="preserve"> in sam ogled. </w:t>
      </w:r>
      <w:r w:rsidR="00540BFA" w:rsidRPr="00C8579C">
        <w:rPr>
          <w:rFonts w:ascii="Tahoma" w:hAnsi="Tahoma" w:cs="Tahoma"/>
        </w:rPr>
        <w:t xml:space="preserve">Ponudniki </w:t>
      </w:r>
      <w:r w:rsidRPr="00C8579C">
        <w:rPr>
          <w:rFonts w:ascii="Tahoma" w:hAnsi="Tahoma" w:cs="Tahoma"/>
        </w:rPr>
        <w:t>lahko kontaktira</w:t>
      </w:r>
      <w:r w:rsidR="00540BFA" w:rsidRPr="00C8579C">
        <w:rPr>
          <w:rFonts w:ascii="Tahoma" w:hAnsi="Tahoma" w:cs="Tahoma"/>
        </w:rPr>
        <w:t>jo</w:t>
      </w:r>
      <w:r w:rsidRPr="00C8579C">
        <w:rPr>
          <w:rFonts w:ascii="Tahoma" w:hAnsi="Tahoma" w:cs="Tahoma"/>
        </w:rPr>
        <w:t xml:space="preserve"> predstavnika naročnika in se dogovori</w:t>
      </w:r>
      <w:r w:rsidR="00540BFA" w:rsidRPr="00C8579C">
        <w:rPr>
          <w:rFonts w:ascii="Tahoma" w:hAnsi="Tahoma" w:cs="Tahoma"/>
        </w:rPr>
        <w:t>jo</w:t>
      </w:r>
      <w:r w:rsidRPr="00C8579C">
        <w:rPr>
          <w:rFonts w:ascii="Tahoma" w:hAnsi="Tahoma" w:cs="Tahoma"/>
        </w:rPr>
        <w:t xml:space="preserve"> za sestanek najkasneje do datuma, določenega za postavljanje vprašanj na Portalu javnih naročil</w:t>
      </w:r>
      <w:r w:rsidR="00343206" w:rsidRPr="00C8579C">
        <w:rPr>
          <w:rFonts w:ascii="Tahoma" w:hAnsi="Tahoma" w:cs="Tahoma"/>
        </w:rPr>
        <w:t>.</w:t>
      </w:r>
      <w:r w:rsidRPr="00C8579C">
        <w:rPr>
          <w:rFonts w:ascii="Tahoma" w:hAnsi="Tahoma" w:cs="Tahoma"/>
        </w:rPr>
        <w:t xml:space="preserve"> </w:t>
      </w:r>
    </w:p>
    <w:p w14:paraId="37556AF5" w14:textId="77777777" w:rsidR="00CD5A2B" w:rsidRPr="00C8579C" w:rsidRDefault="00CD5A2B" w:rsidP="00E51BA3">
      <w:pPr>
        <w:keepNext/>
        <w:keepLines/>
        <w:jc w:val="both"/>
        <w:rPr>
          <w:rFonts w:ascii="Tahoma" w:hAnsi="Tahoma" w:cs="Tahoma"/>
        </w:rPr>
      </w:pPr>
    </w:p>
    <w:p w14:paraId="62F5079A" w14:textId="09FD9AA9" w:rsidR="00CD5A2B" w:rsidRPr="00C8579C" w:rsidRDefault="00CD5A2B" w:rsidP="00E51BA3">
      <w:pPr>
        <w:keepNext/>
        <w:keepLines/>
        <w:jc w:val="both"/>
        <w:rPr>
          <w:rFonts w:ascii="Tahoma" w:hAnsi="Tahoma" w:cs="Tahoma"/>
        </w:rPr>
      </w:pPr>
      <w:r w:rsidRPr="00362702">
        <w:rPr>
          <w:rFonts w:ascii="Tahoma" w:hAnsi="Tahoma" w:cs="Tahoma"/>
        </w:rPr>
        <w:t xml:space="preserve">Kontaktna oseba za izvedbo sestanka in terenskega ogleda je g. </w:t>
      </w:r>
      <w:r w:rsidR="00BB4F43">
        <w:rPr>
          <w:rFonts w:ascii="Tahoma" w:hAnsi="Tahoma" w:cs="Tahoma"/>
        </w:rPr>
        <w:t>Jan Poglajen</w:t>
      </w:r>
      <w:r w:rsidRPr="00362702">
        <w:rPr>
          <w:rFonts w:ascii="Tahoma" w:hAnsi="Tahoma" w:cs="Tahoma"/>
        </w:rPr>
        <w:t xml:space="preserve">, elektronska pošta: </w:t>
      </w:r>
      <w:r w:rsidR="00BB4F43">
        <w:rPr>
          <w:rStyle w:val="Hiperpovezava"/>
          <w:rFonts w:ascii="Tahoma" w:hAnsi="Tahoma" w:cs="Tahoma"/>
        </w:rPr>
        <w:t>jan.poglajen</w:t>
      </w:r>
      <w:r w:rsidR="00362702" w:rsidRPr="00362702">
        <w:rPr>
          <w:rStyle w:val="Hiperpovezava"/>
          <w:rFonts w:ascii="Tahoma" w:hAnsi="Tahoma" w:cs="Tahoma"/>
        </w:rPr>
        <w:t>@vokasnaga.si</w:t>
      </w:r>
      <w:r w:rsidRPr="00362702">
        <w:rPr>
          <w:rFonts w:ascii="Tahoma" w:hAnsi="Tahoma" w:cs="Tahoma"/>
        </w:rPr>
        <w:t xml:space="preserve">, </w:t>
      </w:r>
      <w:r w:rsidR="00514460" w:rsidRPr="00362702">
        <w:rPr>
          <w:rFonts w:ascii="Tahoma" w:hAnsi="Tahoma" w:cs="Tahoma"/>
        </w:rPr>
        <w:t xml:space="preserve">telefon: 01 </w:t>
      </w:r>
      <w:r w:rsidR="00BB4F43">
        <w:rPr>
          <w:rFonts w:ascii="Tahoma" w:hAnsi="Tahoma" w:cs="Tahoma"/>
        </w:rPr>
        <w:t>200 35 25</w:t>
      </w:r>
      <w:r w:rsidR="00362702" w:rsidRPr="00362702">
        <w:rPr>
          <w:rFonts w:ascii="Tahoma" w:hAnsi="Tahoma" w:cs="Tahoma"/>
        </w:rPr>
        <w:t xml:space="preserve"> </w:t>
      </w:r>
      <w:r w:rsidR="00514460" w:rsidRPr="00362702">
        <w:rPr>
          <w:rFonts w:ascii="Tahoma" w:hAnsi="Tahoma" w:cs="Tahoma"/>
        </w:rPr>
        <w:t>ali</w:t>
      </w:r>
      <w:r w:rsidR="00356B57" w:rsidRPr="00362702">
        <w:rPr>
          <w:rFonts w:ascii="Tahoma" w:hAnsi="Tahoma" w:cs="Tahoma"/>
        </w:rPr>
        <w:t xml:space="preserve"> </w:t>
      </w:r>
      <w:r w:rsidR="00BB4F43">
        <w:rPr>
          <w:rFonts w:ascii="Tahoma" w:hAnsi="Tahoma" w:cs="Tahoma"/>
        </w:rPr>
        <w:t>051 224 824</w:t>
      </w:r>
      <w:r w:rsidRPr="00362702">
        <w:rPr>
          <w:rFonts w:ascii="Tahoma" w:hAnsi="Tahoma" w:cs="Tahoma"/>
        </w:rPr>
        <w:t>.</w:t>
      </w:r>
    </w:p>
    <w:p w14:paraId="1DE601CC" w14:textId="77777777" w:rsidR="00065E94" w:rsidRDefault="00540BFA" w:rsidP="00065E94">
      <w:pPr>
        <w:keepNext/>
        <w:keepLines/>
        <w:jc w:val="both"/>
        <w:rPr>
          <w:rFonts w:ascii="Tahoma" w:hAnsi="Tahoma" w:cs="Tahoma"/>
        </w:rPr>
      </w:pPr>
      <w:r w:rsidRPr="00C8579C">
        <w:rPr>
          <w:rFonts w:ascii="Tahoma" w:hAnsi="Tahoma" w:cs="Tahoma"/>
        </w:rPr>
        <w:lastRenderedPageBreak/>
        <w:t>Ponudnik</w:t>
      </w:r>
      <w:r w:rsidR="003F441A" w:rsidRPr="00C8579C">
        <w:rPr>
          <w:rFonts w:ascii="Tahoma" w:hAnsi="Tahoma" w:cs="Tahoma"/>
        </w:rPr>
        <w:t xml:space="preserve"> </w:t>
      </w:r>
      <w:r w:rsidR="00CD5A2B" w:rsidRPr="00C8579C">
        <w:rPr>
          <w:rFonts w:ascii="Tahoma" w:hAnsi="Tahoma" w:cs="Tahoma"/>
        </w:rPr>
        <w:t xml:space="preserve">ne bo upravičen do povečanja cene, ki bi ga utemeljeval s tem, da ni bil polno obveščen o pogojih, ki se nanašajo na predmetne storitve. </w:t>
      </w:r>
    </w:p>
    <w:p w14:paraId="0DE9EC10" w14:textId="77777777" w:rsidR="00065E94" w:rsidRDefault="00065E94" w:rsidP="00065E94">
      <w:pPr>
        <w:keepNext/>
        <w:keepLines/>
        <w:jc w:val="both"/>
        <w:rPr>
          <w:rFonts w:ascii="Tahoma" w:hAnsi="Tahoma" w:cs="Tahoma"/>
        </w:rPr>
      </w:pPr>
    </w:p>
    <w:p w14:paraId="7BF561E4" w14:textId="5DCFF4A9" w:rsidR="00065E94" w:rsidRPr="00065E94" w:rsidRDefault="00065E94" w:rsidP="00065E94">
      <w:pPr>
        <w:keepNext/>
        <w:keepLines/>
        <w:jc w:val="both"/>
        <w:rPr>
          <w:rFonts w:ascii="Tahoma" w:hAnsi="Tahoma" w:cs="Tahoma"/>
        </w:rPr>
      </w:pPr>
      <w:r w:rsidRPr="00065E94">
        <w:rPr>
          <w:rFonts w:ascii="Tahoma" w:hAnsi="Tahoma" w:cs="Tahoma"/>
        </w:rPr>
        <w:t>Predstavnik ponudnika, ki bo prišel na ogled lokacije mora upoštevati priporočila za preprečevanje okužbe z virusom SARS-CoV-2 in sam poskrbeti za ustrezno zaščito. V kolikor ne bo upošteval priporočil in ne bo poskrbel za ustrezno zaščito, ogled lokacij</w:t>
      </w:r>
      <w:r>
        <w:rPr>
          <w:rFonts w:ascii="Tahoma" w:hAnsi="Tahoma" w:cs="Tahoma"/>
        </w:rPr>
        <w:t>e</w:t>
      </w:r>
      <w:r w:rsidRPr="00065E94">
        <w:rPr>
          <w:rFonts w:ascii="Tahoma" w:hAnsi="Tahoma" w:cs="Tahoma"/>
        </w:rPr>
        <w:t xml:space="preserve"> ne bo mogoč.</w:t>
      </w:r>
    </w:p>
    <w:p w14:paraId="6F14F7CC" w14:textId="77777777" w:rsidR="001B6A28" w:rsidRDefault="001B6A28" w:rsidP="00E51BA3">
      <w:pPr>
        <w:keepNext/>
        <w:keepLines/>
        <w:jc w:val="both"/>
        <w:rPr>
          <w:rFonts w:ascii="Tahoma" w:hAnsi="Tahoma" w:cs="Tahoma"/>
        </w:rPr>
      </w:pPr>
    </w:p>
    <w:p w14:paraId="29C24791" w14:textId="77777777" w:rsidR="007C70A1" w:rsidRPr="00C8579C" w:rsidRDefault="009F4E76" w:rsidP="00E51BA3">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1D403D0D" w14:textId="77777777" w:rsidR="007C70A1" w:rsidRPr="00C8579C" w:rsidRDefault="007C70A1" w:rsidP="00E51BA3">
      <w:pPr>
        <w:keepNext/>
        <w:keepLines/>
        <w:jc w:val="both"/>
        <w:rPr>
          <w:rFonts w:ascii="Tahoma" w:hAnsi="Tahoma" w:cs="Tahoma"/>
        </w:rPr>
      </w:pPr>
    </w:p>
    <w:p w14:paraId="4472D81D" w14:textId="77777777" w:rsidR="00C53A34" w:rsidRPr="00C8579C" w:rsidRDefault="00C53A34" w:rsidP="00E51BA3">
      <w:pPr>
        <w:keepNext/>
        <w:keepLines/>
        <w:numPr>
          <w:ilvl w:val="0"/>
          <w:numId w:val="19"/>
        </w:numPr>
        <w:jc w:val="both"/>
        <w:rPr>
          <w:rFonts w:ascii="Tahoma" w:hAnsi="Tahoma" w:cs="Tahoma"/>
          <w:b/>
        </w:rPr>
      </w:pPr>
      <w:r w:rsidRPr="00C8579C">
        <w:rPr>
          <w:rFonts w:ascii="Tahoma" w:hAnsi="Tahoma" w:cs="Tahoma"/>
          <w:b/>
        </w:rPr>
        <w:t xml:space="preserve">Splošno: </w:t>
      </w:r>
    </w:p>
    <w:p w14:paraId="04D9B9D0" w14:textId="77777777" w:rsidR="00C53A34" w:rsidRPr="00C8579C" w:rsidRDefault="00C53A34" w:rsidP="00E51BA3">
      <w:pPr>
        <w:keepNext/>
        <w:keepLines/>
        <w:jc w:val="both"/>
        <w:rPr>
          <w:rFonts w:ascii="Tahoma" w:hAnsi="Tahoma" w:cs="Tahoma"/>
          <w:bCs/>
        </w:rPr>
      </w:pPr>
    </w:p>
    <w:p w14:paraId="2FBA1BE8" w14:textId="77777777" w:rsidR="00C53A34" w:rsidRPr="00C8579C" w:rsidRDefault="00C53A34" w:rsidP="00E51BA3">
      <w:pPr>
        <w:keepNext/>
        <w:keepLines/>
        <w:jc w:val="both"/>
        <w:rPr>
          <w:rFonts w:ascii="Tahoma" w:hAnsi="Tahoma" w:cs="Tahoma"/>
          <w:bCs/>
        </w:rPr>
      </w:pPr>
      <w:r w:rsidRPr="00C8579C">
        <w:rPr>
          <w:rFonts w:ascii="Tahoma" w:hAnsi="Tahoma" w:cs="Tahoma"/>
          <w:bCs/>
        </w:rPr>
        <w:t xml:space="preserve">Za ugotavljanje sposobnosti mora ponudnik izpolnjevati pogoje in zahteve skladno z določbami ZJN-3, ter pogoje in zahteve, ki so določene v tej razpisni dokumentaciji. </w:t>
      </w:r>
    </w:p>
    <w:p w14:paraId="11CD67BB" w14:textId="77777777" w:rsidR="00D93F5A" w:rsidRPr="00C8579C" w:rsidRDefault="00D93F5A" w:rsidP="00E51BA3">
      <w:pPr>
        <w:keepNext/>
        <w:keepLines/>
        <w:jc w:val="both"/>
        <w:rPr>
          <w:rFonts w:ascii="Tahoma" w:hAnsi="Tahoma" w:cs="Tahoma"/>
        </w:rPr>
      </w:pPr>
    </w:p>
    <w:p w14:paraId="10111940" w14:textId="77777777" w:rsidR="00C53A34" w:rsidRPr="00C8579C" w:rsidRDefault="00C53A34" w:rsidP="00E51BA3">
      <w:pPr>
        <w:keepNext/>
        <w:keepLines/>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78FA8CB3" w14:textId="77777777" w:rsidR="00CD3CCA" w:rsidRDefault="00CD3CCA" w:rsidP="00E51BA3">
      <w:pPr>
        <w:keepNext/>
        <w:keepLines/>
        <w:jc w:val="both"/>
        <w:rPr>
          <w:rFonts w:ascii="Tahoma" w:hAnsi="Tahoma" w:cs="Tahoma"/>
          <w:bCs/>
          <w:i/>
        </w:rPr>
      </w:pPr>
    </w:p>
    <w:p w14:paraId="2387069C" w14:textId="2B731508" w:rsidR="00F25778" w:rsidRPr="00C8579C" w:rsidRDefault="00F25778" w:rsidP="00E51BA3">
      <w:pPr>
        <w:keepNext/>
        <w:keepLines/>
        <w:jc w:val="both"/>
        <w:rPr>
          <w:rFonts w:ascii="Tahoma" w:hAnsi="Tahoma" w:cs="Tahoma"/>
          <w:bCs/>
          <w:i/>
        </w:rPr>
      </w:pPr>
      <w:r w:rsidRPr="00C8579C">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0E154B71" w14:textId="0E80CCEB" w:rsidR="00F25778" w:rsidRDefault="00F25778" w:rsidP="00E51BA3">
      <w:pPr>
        <w:keepNext/>
        <w:keepLines/>
        <w:jc w:val="both"/>
        <w:rPr>
          <w:rFonts w:ascii="Tahoma" w:hAnsi="Tahoma" w:cs="Tahoma"/>
          <w:bCs/>
          <w:i/>
        </w:rPr>
      </w:pPr>
    </w:p>
    <w:p w14:paraId="61FBED70" w14:textId="77777777" w:rsidR="00C53A34" w:rsidRPr="00C8579C" w:rsidRDefault="00C53A34" w:rsidP="00E51BA3">
      <w:pPr>
        <w:keepNext/>
        <w:keepLines/>
        <w:numPr>
          <w:ilvl w:val="0"/>
          <w:numId w:val="19"/>
        </w:numPr>
        <w:jc w:val="both"/>
        <w:rPr>
          <w:rFonts w:ascii="Tahoma" w:hAnsi="Tahoma" w:cs="Tahoma"/>
          <w:b/>
        </w:rPr>
      </w:pPr>
      <w:r w:rsidRPr="00C8579C">
        <w:rPr>
          <w:rFonts w:ascii="Tahoma" w:hAnsi="Tahoma" w:cs="Tahoma"/>
          <w:b/>
        </w:rPr>
        <w:t xml:space="preserve">Ponudnik: </w:t>
      </w:r>
    </w:p>
    <w:p w14:paraId="18D0D528" w14:textId="77777777" w:rsidR="00C53A34" w:rsidRPr="00C8579C" w:rsidRDefault="00C53A34" w:rsidP="00E51BA3">
      <w:pPr>
        <w:keepNext/>
        <w:keepLines/>
        <w:jc w:val="both"/>
        <w:rPr>
          <w:rFonts w:ascii="Tahoma" w:hAnsi="Tahoma" w:cs="Tahoma"/>
        </w:rPr>
      </w:pPr>
    </w:p>
    <w:p w14:paraId="1E8E0F7D" w14:textId="77777777" w:rsidR="00C53A34" w:rsidRPr="00C8579C" w:rsidRDefault="00C53A34" w:rsidP="00E51BA3">
      <w:pPr>
        <w:keepNext/>
        <w:keepLines/>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xml:space="preserve">, ki je priloga te razpisne dokumentacije. </w:t>
      </w:r>
    </w:p>
    <w:p w14:paraId="4AF4EB7A" w14:textId="77777777" w:rsidR="006927C4" w:rsidRPr="00C8579C" w:rsidRDefault="006927C4" w:rsidP="00E51BA3">
      <w:pPr>
        <w:keepNext/>
        <w:keepLines/>
        <w:jc w:val="both"/>
        <w:rPr>
          <w:rFonts w:ascii="Tahoma" w:hAnsi="Tahoma" w:cs="Tahoma"/>
        </w:rPr>
      </w:pPr>
    </w:p>
    <w:p w14:paraId="30FA8296" w14:textId="77777777" w:rsidR="00C53A34" w:rsidRPr="00C8579C" w:rsidRDefault="00C53A34" w:rsidP="00E51BA3">
      <w:pPr>
        <w:keepNext/>
        <w:keepLines/>
        <w:numPr>
          <w:ilvl w:val="0"/>
          <w:numId w:val="19"/>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14:paraId="1570711D" w14:textId="77777777" w:rsidR="006927C4" w:rsidRPr="00C8579C" w:rsidRDefault="006927C4" w:rsidP="00E51BA3">
      <w:pPr>
        <w:keepNext/>
        <w:keepLines/>
        <w:jc w:val="both"/>
        <w:rPr>
          <w:rFonts w:ascii="Tahoma" w:hAnsi="Tahoma" w:cs="Tahoma"/>
        </w:rPr>
      </w:pPr>
    </w:p>
    <w:p w14:paraId="15B016FE" w14:textId="77777777" w:rsidR="00C53A34" w:rsidRPr="00C8579C" w:rsidRDefault="00C53A34" w:rsidP="00E51BA3">
      <w:pPr>
        <w:keepNext/>
        <w:keepLines/>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 </w:t>
      </w:r>
    </w:p>
    <w:p w14:paraId="1F6EBD41" w14:textId="77777777" w:rsidR="00C53A34" w:rsidRPr="00C8579C" w:rsidRDefault="00C53A34" w:rsidP="00E51BA3">
      <w:pPr>
        <w:keepNext/>
        <w:keepLines/>
        <w:jc w:val="both"/>
        <w:rPr>
          <w:rFonts w:ascii="Tahoma" w:hAnsi="Tahoma" w:cs="Tahoma"/>
        </w:rPr>
      </w:pPr>
    </w:p>
    <w:p w14:paraId="765F3C2E" w14:textId="77777777" w:rsidR="00C53A34" w:rsidRPr="00C8579C" w:rsidRDefault="00C53A34" w:rsidP="00E51BA3">
      <w:pPr>
        <w:keepNext/>
        <w:keepLines/>
        <w:numPr>
          <w:ilvl w:val="0"/>
          <w:numId w:val="19"/>
        </w:numPr>
        <w:jc w:val="both"/>
        <w:rPr>
          <w:rFonts w:ascii="Tahoma" w:hAnsi="Tahoma" w:cs="Tahoma"/>
          <w:b/>
        </w:rPr>
      </w:pPr>
      <w:r w:rsidRPr="00C8579C">
        <w:rPr>
          <w:rFonts w:ascii="Tahoma" w:hAnsi="Tahoma" w:cs="Tahoma"/>
          <w:b/>
        </w:rPr>
        <w:t>Navodila za ESPD obrazec:</w:t>
      </w:r>
    </w:p>
    <w:p w14:paraId="3E949B2F" w14:textId="77777777" w:rsidR="00C53A34" w:rsidRPr="00C8579C" w:rsidRDefault="00C53A34" w:rsidP="00E51BA3">
      <w:pPr>
        <w:keepNext/>
        <w:keepLines/>
        <w:jc w:val="both"/>
        <w:rPr>
          <w:rFonts w:ascii="Tahoma" w:hAnsi="Tahoma" w:cs="Tahoma"/>
        </w:rPr>
      </w:pPr>
    </w:p>
    <w:p w14:paraId="33FD0F43" w14:textId="626EA7D3" w:rsidR="00C53A34" w:rsidRPr="00C8579C" w:rsidRDefault="00C53A34" w:rsidP="00E51BA3">
      <w:pPr>
        <w:keepNext/>
        <w:keepLines/>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0E3F3AEF" w14:textId="77777777" w:rsidR="00D239BA" w:rsidRPr="00C8579C" w:rsidRDefault="00D239BA" w:rsidP="00E51BA3">
      <w:pPr>
        <w:keepNext/>
        <w:keepLines/>
        <w:jc w:val="both"/>
        <w:rPr>
          <w:rFonts w:ascii="Tahoma" w:hAnsi="Tahoma" w:cs="Tahoma"/>
          <w:bCs/>
        </w:rPr>
      </w:pPr>
    </w:p>
    <w:p w14:paraId="797B62EA" w14:textId="22432A1C" w:rsidR="00A3096A" w:rsidRDefault="00DA0B3F" w:rsidP="00E51BA3">
      <w:pPr>
        <w:keepNext/>
        <w:keepLines/>
        <w:jc w:val="both"/>
        <w:rPr>
          <w:rFonts w:ascii="Tahoma" w:hAnsi="Tahoma" w:cs="Tahoma"/>
          <w:bCs/>
        </w:rPr>
      </w:pPr>
      <w:bookmarkStart w:id="12" w:name="_Hlk511905322"/>
      <w:r w:rsidRPr="00C8579C">
        <w:rPr>
          <w:rFonts w:ascii="Tahoma" w:hAnsi="Tahoma" w:cs="Tahoma"/>
          <w:bCs/>
        </w:rPr>
        <w:t xml:space="preserve">Ponudnik, ki v sistemu e-JN oddaja ponudbo, naloži svoj ESPD v razdelek »ESPD – ponudnik«, ESPD ostalih sodelujočih pa naloži v razdelek »ESPD – ostali sodelujoči«. Ponudnik, ki v sistemu e-JN oddaja ponudbo, naloži elektronsko podpisan ESPD v xml. </w:t>
      </w:r>
      <w:r w:rsidR="0010602E">
        <w:rPr>
          <w:rFonts w:ascii="Tahoma" w:hAnsi="Tahoma" w:cs="Tahoma"/>
          <w:bCs/>
        </w:rPr>
        <w:t>formatu</w:t>
      </w:r>
      <w:r w:rsidRPr="00C8579C">
        <w:rPr>
          <w:rFonts w:ascii="Tahoma" w:hAnsi="Tahoma" w:cs="Tahoma"/>
          <w:bCs/>
        </w:rPr>
        <w:t xml:space="preserve"> ali nepodpisan ESPD v xml. </w:t>
      </w:r>
      <w:r w:rsidR="0010602E">
        <w:rPr>
          <w:rFonts w:ascii="Tahoma" w:hAnsi="Tahoma" w:cs="Tahoma"/>
          <w:bCs/>
        </w:rPr>
        <w:t>formatu</w:t>
      </w:r>
      <w:r w:rsidRPr="00C8579C">
        <w:rPr>
          <w:rFonts w:ascii="Tahoma" w:hAnsi="Tahoma" w:cs="Tahoma"/>
          <w:bCs/>
        </w:rPr>
        <w:t>, pri čemer se v slednjem primeru v skladu Splošnimi pogoji uporabe informacijskega sistema e-JN šteje, da je oddan pravno zavezujoč dokument, ki ima enako veljavnost kot podpisan.</w:t>
      </w:r>
    </w:p>
    <w:p w14:paraId="2AC4A224" w14:textId="1B788462" w:rsidR="00DA0B3F" w:rsidRPr="00C8579C" w:rsidRDefault="00DA0B3F" w:rsidP="00E51BA3">
      <w:pPr>
        <w:keepNext/>
        <w:keepLines/>
        <w:jc w:val="both"/>
        <w:rPr>
          <w:rFonts w:ascii="Tahoma" w:hAnsi="Tahoma" w:cs="Tahoma"/>
          <w:bCs/>
        </w:rPr>
      </w:pPr>
      <w:r w:rsidRPr="00C8579C">
        <w:rPr>
          <w:rFonts w:ascii="Tahoma" w:hAnsi="Tahoma" w:cs="Tahoma"/>
          <w:bCs/>
        </w:rPr>
        <w:t xml:space="preserve"> </w:t>
      </w:r>
    </w:p>
    <w:bookmarkEnd w:id="12"/>
    <w:p w14:paraId="410DC30E" w14:textId="39B26E50" w:rsidR="00DA0B3F" w:rsidRPr="00C8579C" w:rsidRDefault="00DA0B3F" w:rsidP="00E51BA3">
      <w:pPr>
        <w:keepNext/>
        <w:keepLines/>
        <w:jc w:val="both"/>
        <w:rPr>
          <w:rFonts w:ascii="Tahoma" w:hAnsi="Tahoma" w:cs="Tahoma"/>
          <w:bCs/>
        </w:rPr>
      </w:pPr>
      <w:r w:rsidRPr="00C8579C">
        <w:rPr>
          <w:rFonts w:ascii="Tahoma" w:hAnsi="Tahoma" w:cs="Tahoma"/>
          <w:bCs/>
        </w:rPr>
        <w:t xml:space="preserve">Za ostale sodelujoče ponudnik v razdelek »ESPD – ostali sodelujoči« priloži podpisane ESPD v pdf. </w:t>
      </w:r>
      <w:r w:rsidR="0010602E">
        <w:rPr>
          <w:rFonts w:ascii="Tahoma" w:hAnsi="Tahoma" w:cs="Tahoma"/>
          <w:bCs/>
        </w:rPr>
        <w:t>formatu</w:t>
      </w:r>
      <w:r w:rsidRPr="00C8579C">
        <w:rPr>
          <w:rFonts w:ascii="Tahoma" w:hAnsi="Tahoma" w:cs="Tahoma"/>
          <w:bCs/>
        </w:rPr>
        <w:t>, ali v elektronski obliki podpisan xml.</w:t>
      </w:r>
    </w:p>
    <w:p w14:paraId="3EA2A515" w14:textId="77777777" w:rsidR="00AF7EF7" w:rsidRDefault="00AF7EF7" w:rsidP="00E51BA3">
      <w:pPr>
        <w:keepNext/>
        <w:keepLines/>
        <w:jc w:val="both"/>
        <w:rPr>
          <w:rFonts w:ascii="Tahoma" w:hAnsi="Tahoma" w:cs="Tahoma"/>
          <w:b/>
          <w:bCs/>
          <w:i/>
          <w:sz w:val="18"/>
        </w:rPr>
      </w:pPr>
    </w:p>
    <w:p w14:paraId="427F232E" w14:textId="42E3F7B5" w:rsidR="00341A94" w:rsidRPr="008A3D17" w:rsidRDefault="00341A94" w:rsidP="00E51BA3">
      <w:pPr>
        <w:keepNext/>
        <w:keepLines/>
        <w:jc w:val="both"/>
        <w:rPr>
          <w:rFonts w:ascii="Tahoma" w:hAnsi="Tahoma" w:cs="Tahoma"/>
          <w:b/>
          <w:bCs/>
          <w:i/>
          <w:sz w:val="18"/>
        </w:rPr>
      </w:pPr>
      <w:r w:rsidRPr="008A3D17">
        <w:rPr>
          <w:rFonts w:ascii="Tahoma" w:hAnsi="Tahoma" w:cs="Tahoma"/>
          <w:b/>
          <w:bCs/>
          <w:i/>
          <w:sz w:val="18"/>
        </w:rPr>
        <w:t>Naročnik lahko ponudnike kadarkoli med postopkom pozove, da predložijo vsa dokazila ali del dokazil v zvezi z navedbami v izjavi (ESPD).</w:t>
      </w:r>
    </w:p>
    <w:p w14:paraId="22B3E562" w14:textId="2B2EF178" w:rsidR="00CD3CCA" w:rsidRDefault="00CD3CCA" w:rsidP="00E51BA3">
      <w:pPr>
        <w:keepNext/>
        <w:keepLines/>
        <w:jc w:val="both"/>
        <w:rPr>
          <w:rFonts w:ascii="Tahoma" w:hAnsi="Tahoma" w:cs="Tahoma"/>
          <w:bCs/>
        </w:rPr>
      </w:pPr>
    </w:p>
    <w:p w14:paraId="62B0EADC" w14:textId="77777777" w:rsidR="00734DC1" w:rsidRPr="00C8579C" w:rsidRDefault="006B3202" w:rsidP="00E51BA3">
      <w:pPr>
        <w:keepNext/>
        <w:keepLines/>
        <w:numPr>
          <w:ilvl w:val="1"/>
          <w:numId w:val="2"/>
        </w:numPr>
        <w:jc w:val="both"/>
        <w:rPr>
          <w:rFonts w:ascii="Tahoma" w:hAnsi="Tahoma" w:cs="Tahoma"/>
          <w:b/>
        </w:rPr>
      </w:pPr>
      <w:r w:rsidRPr="00C8579C">
        <w:rPr>
          <w:rFonts w:ascii="Tahoma" w:hAnsi="Tahoma" w:cs="Tahoma"/>
          <w:b/>
        </w:rPr>
        <w:lastRenderedPageBreak/>
        <w:t>Razlogi za izključitev</w:t>
      </w:r>
    </w:p>
    <w:p w14:paraId="382EF182" w14:textId="34B432D0" w:rsidR="00734DC1" w:rsidRDefault="00734DC1" w:rsidP="00E51BA3">
      <w:pPr>
        <w:keepNext/>
        <w:keepLines/>
        <w:jc w:val="both"/>
        <w:rPr>
          <w:rFonts w:ascii="Tahoma" w:hAnsi="Tahoma" w:cs="Tahoma"/>
        </w:rPr>
      </w:pPr>
    </w:p>
    <w:p w14:paraId="6D570EC1" w14:textId="0E7E059E" w:rsidR="00204E9A" w:rsidRDefault="00204E9A" w:rsidP="00E51BA3">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 </w:t>
      </w:r>
    </w:p>
    <w:p w14:paraId="13AA4030" w14:textId="77777777" w:rsidR="00CD3CCA" w:rsidRDefault="00CD3CCA" w:rsidP="00E51BA3">
      <w:pPr>
        <w:keepNext/>
        <w:keepLines/>
        <w:jc w:val="both"/>
        <w:rPr>
          <w:rFonts w:ascii="Tahoma" w:hAnsi="Tahoma" w:cs="Tahoma"/>
          <w:bCs/>
        </w:rPr>
      </w:pPr>
    </w:p>
    <w:p w14:paraId="2AA1FC22" w14:textId="77777777" w:rsidR="00245293" w:rsidRDefault="00245293" w:rsidP="00245293">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23527EDE" w14:textId="77777777" w:rsidR="00245293" w:rsidRDefault="00245293" w:rsidP="00245293">
      <w:pPr>
        <w:keepNext/>
        <w:keepLines/>
        <w:jc w:val="both"/>
        <w:rPr>
          <w:rFonts w:ascii="Tahoma" w:hAnsi="Tahoma" w:cs="Tahoma"/>
        </w:rPr>
      </w:pPr>
    </w:p>
    <w:p w14:paraId="2ED9CE4F" w14:textId="77777777" w:rsidR="00245293" w:rsidRPr="009C70F6" w:rsidRDefault="00245293" w:rsidP="00245293">
      <w:pPr>
        <w:pStyle w:val="Telobesedila2"/>
        <w:keepNext/>
        <w:keepLines/>
        <w:rPr>
          <w:rFonts w:ascii="Tahoma" w:hAnsi="Tahoma" w:cs="Tahoma"/>
          <w:b w:val="0"/>
          <w:bCs/>
          <w:lang w:val="sl-SI"/>
        </w:rPr>
      </w:pPr>
      <w:r w:rsidRPr="009C70F6">
        <w:rPr>
          <w:rFonts w:ascii="Tahoma" w:hAnsi="Tahoma" w:cs="Tahoma"/>
          <w:b w:val="0"/>
          <w:bCs/>
          <w:lang w:val="sl-SI"/>
        </w:rPr>
        <w:t xml:space="preserve">V kolikor je v primeru pri izpolnjevanju obrazca ESPD (v »Del III: Razlogi za izključitev, A: Razlogi povezani s kazenskimi obsodbami, B: Razlogi, povezani s plačilom davkov ali prispevkov za socialno varnost ali Oddelek D: Nacionalni razlogi za izključitev«) za </w:t>
      </w:r>
      <w:r>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samoočiščenje </w:t>
      </w:r>
      <w:r w:rsidRPr="00140E07">
        <w:rPr>
          <w:rFonts w:ascii="Tahoma" w:hAnsi="Tahoma" w:cs="Tahoma"/>
          <w:b w:val="0"/>
          <w:bCs/>
          <w:lang w:val="sl-SI"/>
        </w:rPr>
        <w:t>ali predložite lastno izjavo z navedbo kršitev in ukrepov za samoočiščenje</w:t>
      </w:r>
      <w:r w:rsidRPr="009C70F6">
        <w:rPr>
          <w:rFonts w:ascii="Tahoma" w:hAnsi="Tahoma" w:cs="Tahoma"/>
          <w:b w:val="0"/>
          <w:bCs/>
          <w:lang w:val="sl-SI"/>
        </w:rPr>
        <w:t xml:space="preserve">, s katerimi lahko dokažete svojo zanesljivost kljub obstoju razlogov za izključitev, </w:t>
      </w:r>
      <w:r>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14:paraId="74CF9E8B" w14:textId="77777777" w:rsidR="004E252F" w:rsidRPr="008A3D17" w:rsidRDefault="004E252F" w:rsidP="00E51BA3">
      <w:pPr>
        <w:keepNext/>
        <w:keepLines/>
        <w:jc w:val="both"/>
        <w:rPr>
          <w:rFonts w:ascii="Tahoma" w:hAnsi="Tahoma" w:cs="Tahoma"/>
          <w:bCs/>
        </w:rPr>
      </w:pPr>
    </w:p>
    <w:p w14:paraId="2E9B2F5E" w14:textId="7918B91A" w:rsidR="00CD1BD6" w:rsidRDefault="003D2D57" w:rsidP="00E51BA3">
      <w:pPr>
        <w:pStyle w:val="Telobesedila2"/>
        <w:keepNext/>
        <w:keepLines/>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44821747" w14:textId="77777777" w:rsidR="00703EC3" w:rsidRPr="00CD1BD6" w:rsidRDefault="00703EC3" w:rsidP="00E51BA3">
      <w:pPr>
        <w:pStyle w:val="Telobesedila2"/>
        <w:keepNext/>
        <w:keepLines/>
        <w:rPr>
          <w:rFonts w:ascii="Tahoma" w:hAnsi="Tahoma" w:cs="Tahoma"/>
        </w:rPr>
      </w:pPr>
    </w:p>
    <w:p w14:paraId="4F99170E" w14:textId="77777777" w:rsidR="00B630AD" w:rsidRPr="00C8579C" w:rsidRDefault="00B630AD" w:rsidP="00E51BA3">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E51BA3">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E51BA3">
      <w:pPr>
        <w:pStyle w:val="Telobesedila2"/>
        <w:keepNext/>
        <w:keepLines/>
        <w:rPr>
          <w:rFonts w:ascii="Tahoma" w:hAnsi="Tahoma" w:cs="Tahoma"/>
          <w:b w:val="0"/>
          <w:lang w:val="sl-SI"/>
        </w:rPr>
      </w:pPr>
    </w:p>
    <w:p w14:paraId="0289C405" w14:textId="77777777" w:rsidR="00357AF8" w:rsidRPr="00C8579C" w:rsidRDefault="00357AF8" w:rsidP="00E51BA3">
      <w:pPr>
        <w:pStyle w:val="Telobesedila2"/>
        <w:keepNext/>
        <w:keepLines/>
        <w:rPr>
          <w:rFonts w:ascii="Tahoma" w:hAnsi="Tahoma" w:cs="Tahoma"/>
          <w:smallCaps/>
          <w:lang w:val="sl-SI"/>
        </w:rPr>
      </w:pPr>
      <w:r w:rsidRPr="00C8579C">
        <w:rPr>
          <w:rFonts w:ascii="Tahoma" w:hAnsi="Tahoma" w:cs="Tahoma"/>
          <w:smallCaps/>
          <w:lang w:val="sl-SI"/>
        </w:rPr>
        <w:t>Dokazilo:</w:t>
      </w:r>
    </w:p>
    <w:p w14:paraId="7A31929C" w14:textId="77777777" w:rsidR="00FC2E27" w:rsidRPr="00C8579C" w:rsidRDefault="00357AF8" w:rsidP="00E51BA3">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14:paraId="5AD25D9D" w14:textId="48A4AA27" w:rsidR="00AC4EC2" w:rsidRDefault="00AC4EC2" w:rsidP="00E51BA3">
      <w:pPr>
        <w:pStyle w:val="Odstavekseznama"/>
        <w:keepNext/>
        <w:keepLines/>
        <w:ind w:left="0"/>
        <w:jc w:val="both"/>
        <w:rPr>
          <w:rFonts w:ascii="Tahoma" w:hAnsi="Tahoma" w:cs="Tahoma"/>
          <w:szCs w:val="22"/>
        </w:rPr>
      </w:pPr>
    </w:p>
    <w:p w14:paraId="70208636" w14:textId="288448B2" w:rsidR="00EC3CA7" w:rsidRPr="00111389" w:rsidRDefault="00EC3CA7" w:rsidP="00E51BA3">
      <w:pPr>
        <w:pStyle w:val="Odstavekseznama"/>
        <w:keepNext/>
        <w:keepLines/>
        <w:ind w:left="0"/>
        <w:jc w:val="both"/>
        <w:rPr>
          <w:rFonts w:ascii="Tahoma" w:hAnsi="Tahoma" w:cs="Tahoma"/>
          <w:szCs w:val="22"/>
        </w:rPr>
      </w:pPr>
      <w:r w:rsidRPr="00111389">
        <w:rPr>
          <w:rFonts w:ascii="Tahoma" w:hAnsi="Tahoma" w:cs="Tahoma"/>
          <w:bCs/>
          <w:szCs w:val="22"/>
        </w:rPr>
        <w:t>Naročnik bo pred oddajo javnega naročila od ponudnika s sedežem v Republiki Sloveniji, kateremu se je odločil oddati predmetno naročilo</w:t>
      </w:r>
      <w:r w:rsidRPr="00111389">
        <w:rPr>
          <w:rFonts w:ascii="Tahoma" w:hAnsi="Tahoma" w:cs="Tahoma"/>
          <w:szCs w:val="22"/>
        </w:rPr>
        <w:t xml:space="preserve">,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 </w:t>
      </w:r>
      <w:r w:rsidRPr="00111389">
        <w:rPr>
          <w:rFonts w:ascii="Tahoma" w:hAnsi="Tahoma" w:cs="Tahoma"/>
          <w:szCs w:val="22"/>
          <w:u w:val="single"/>
        </w:rPr>
        <w:t xml:space="preserve">Ponudnik </w:t>
      </w:r>
      <w:r w:rsidRPr="00111389">
        <w:rPr>
          <w:rFonts w:ascii="Tahoma" w:hAnsi="Tahoma" w:cs="Tahoma"/>
          <w:b/>
          <w:szCs w:val="22"/>
          <w:u w:val="single"/>
        </w:rPr>
        <w:t>lahko že v ponudbi</w:t>
      </w:r>
      <w:r w:rsidRPr="00111389">
        <w:rPr>
          <w:rFonts w:ascii="Tahoma" w:hAnsi="Tahoma" w:cs="Tahoma"/>
          <w:szCs w:val="22"/>
          <w:u w:val="single"/>
        </w:rPr>
        <w:t xml:space="preserve"> predloži predmetna pooblastila (Priloga 3/1, Priloga 3/2)</w:t>
      </w:r>
      <w:r w:rsidRPr="00111389">
        <w:rPr>
          <w:rFonts w:ascii="Tahoma" w:hAnsi="Tahoma" w:cs="Tahoma"/>
          <w:szCs w:val="22"/>
        </w:rPr>
        <w:t>.</w:t>
      </w:r>
    </w:p>
    <w:p w14:paraId="75E595C6" w14:textId="0A988E3B" w:rsidR="00EC3CA7" w:rsidRPr="00111389" w:rsidRDefault="00EC3CA7" w:rsidP="00E51BA3">
      <w:pPr>
        <w:pStyle w:val="Odstavekseznama"/>
        <w:keepNext/>
        <w:keepLines/>
        <w:ind w:left="0"/>
        <w:jc w:val="both"/>
        <w:rPr>
          <w:rFonts w:ascii="Tahoma" w:hAnsi="Tahoma" w:cs="Tahoma"/>
          <w:szCs w:val="22"/>
          <w:highlight w:val="yellow"/>
        </w:rPr>
      </w:pPr>
    </w:p>
    <w:p w14:paraId="04590B42" w14:textId="6AD25332" w:rsidR="00CF20AC" w:rsidRPr="00752313" w:rsidRDefault="00EC3CA7" w:rsidP="00EC3CA7">
      <w:pPr>
        <w:pStyle w:val="Odstavekseznama"/>
        <w:keepNext/>
        <w:keepLines/>
        <w:ind w:left="0"/>
        <w:jc w:val="both"/>
        <w:rPr>
          <w:rFonts w:ascii="Tahoma" w:hAnsi="Tahoma" w:cs="Tahoma"/>
          <w:szCs w:val="22"/>
        </w:rPr>
      </w:pPr>
      <w:r w:rsidRPr="00752313">
        <w:rPr>
          <w:rFonts w:ascii="Tahoma" w:hAnsi="Tahoma" w:cs="Tahoma"/>
          <w:szCs w:val="22"/>
        </w:rPr>
        <w:t>Če ima ponudnik sedež izven Republike Slovenije ali za osebo iz te točke ni mogoče pridobiti preveritev od pristojnega organa v Republiki Sloveniji, bo moral ponudnik, na poziv</w:t>
      </w:r>
      <w:r w:rsidR="00391E32" w:rsidRPr="00752313">
        <w:rPr>
          <w:rFonts w:ascii="Tahoma" w:hAnsi="Tahoma" w:cs="Tahoma"/>
          <w:szCs w:val="22"/>
        </w:rPr>
        <w:t>a</w:t>
      </w:r>
      <w:r w:rsidRPr="00752313">
        <w:rPr>
          <w:rFonts w:ascii="Tahoma" w:hAnsi="Tahoma" w:cs="Tahoma"/>
          <w:szCs w:val="22"/>
        </w:rPr>
        <w:t xml:space="preserve"> naročnika, namesto predmetnega pooblastila predložiti potrdilo iz kazenske evidence </w:t>
      </w:r>
      <w:r w:rsidRPr="00752313">
        <w:rPr>
          <w:rFonts w:ascii="Tahoma" w:hAnsi="Tahoma" w:cs="Tahoma"/>
        </w:rPr>
        <w:t>(tj.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sidRPr="00752313">
        <w:rPr>
          <w:rFonts w:ascii="Tahoma" w:hAnsi="Tahoma" w:cs="Tahoma"/>
          <w:szCs w:val="22"/>
        </w:rPr>
        <w:t xml:space="preserve">. </w:t>
      </w:r>
    </w:p>
    <w:p w14:paraId="1BA1370E" w14:textId="7AB0C0E6" w:rsidR="009A058B" w:rsidRPr="009A058B" w:rsidRDefault="009A058B" w:rsidP="009A058B">
      <w:pPr>
        <w:pStyle w:val="Odstavekseznama"/>
        <w:keepNext/>
        <w:ind w:left="0"/>
        <w:jc w:val="both"/>
        <w:rPr>
          <w:rFonts w:ascii="Tahoma" w:hAnsi="Tahoma" w:cs="Tahoma"/>
          <w:bCs/>
          <w:szCs w:val="22"/>
        </w:rPr>
      </w:pPr>
      <w:r w:rsidRPr="00752313">
        <w:rPr>
          <w:rFonts w:ascii="Tahoma" w:hAnsi="Tahoma" w:cs="Tahoma"/>
          <w:bCs/>
          <w:szCs w:val="22"/>
        </w:rPr>
        <w:lastRenderedPageBreak/>
        <w:t>Naročnik bo kot ustrezna štel dokazila</w:t>
      </w:r>
      <w:r w:rsidRPr="00752313">
        <w:rPr>
          <w:rFonts w:ascii="Tahoma" w:hAnsi="Tahoma" w:cs="Tahoma"/>
          <w:szCs w:val="22"/>
        </w:rPr>
        <w:t xml:space="preserve"> </w:t>
      </w:r>
      <w:r w:rsidRPr="00752313">
        <w:rPr>
          <w:rFonts w:ascii="Tahoma" w:hAnsi="Tahoma" w:cs="Tahoma"/>
          <w:bCs/>
          <w:szCs w:val="22"/>
        </w:rPr>
        <w:t>o nekaznovanosti, ki so izdana v o</w:t>
      </w:r>
      <w:r w:rsidR="00C109D1" w:rsidRPr="00752313">
        <w:rPr>
          <w:rFonts w:ascii="Tahoma" w:hAnsi="Tahoma" w:cs="Tahoma"/>
          <w:bCs/>
          <w:szCs w:val="22"/>
        </w:rPr>
        <w:t xml:space="preserve">bdobju </w:t>
      </w:r>
      <w:r w:rsidR="00391E32" w:rsidRPr="00752313">
        <w:rPr>
          <w:rFonts w:ascii="Tahoma" w:hAnsi="Tahoma" w:cs="Tahoma"/>
          <w:bCs/>
          <w:szCs w:val="22"/>
        </w:rPr>
        <w:t>30 koledarskih dni</w:t>
      </w:r>
      <w:r w:rsidR="00C109D1" w:rsidRPr="00752313">
        <w:rPr>
          <w:rFonts w:ascii="Tahoma" w:hAnsi="Tahoma" w:cs="Tahoma"/>
          <w:bCs/>
          <w:szCs w:val="22"/>
        </w:rPr>
        <w:t xml:space="preserve"> pred dnevom, ko je potekel rok za oddajo ponudb </w:t>
      </w:r>
      <w:r w:rsidRPr="00752313">
        <w:rPr>
          <w:rFonts w:ascii="Tahoma" w:hAnsi="Tahoma" w:cs="Tahoma"/>
          <w:bCs/>
          <w:szCs w:val="22"/>
        </w:rPr>
        <w:t xml:space="preserve">ali v obdobju </w:t>
      </w:r>
      <w:r w:rsidR="00391E32" w:rsidRPr="00752313">
        <w:rPr>
          <w:rFonts w:ascii="Tahoma" w:hAnsi="Tahoma" w:cs="Tahoma"/>
          <w:bCs/>
          <w:szCs w:val="22"/>
        </w:rPr>
        <w:t>30 koledarskih dni</w:t>
      </w:r>
      <w:r w:rsidRPr="00752313">
        <w:rPr>
          <w:rFonts w:ascii="Tahoma" w:hAnsi="Tahoma" w:cs="Tahoma"/>
          <w:bCs/>
          <w:szCs w:val="22"/>
        </w:rPr>
        <w:t xml:space="preserve"> po dnevu</w:t>
      </w:r>
      <w:r w:rsidR="00C109D1" w:rsidRPr="00752313">
        <w:rPr>
          <w:rFonts w:ascii="Tahoma" w:hAnsi="Tahoma" w:cs="Tahoma"/>
          <w:bCs/>
          <w:szCs w:val="22"/>
        </w:rPr>
        <w:t>,</w:t>
      </w:r>
      <w:r w:rsidRPr="00752313">
        <w:rPr>
          <w:rFonts w:ascii="Tahoma" w:hAnsi="Tahoma" w:cs="Tahoma"/>
          <w:bCs/>
          <w:szCs w:val="22"/>
        </w:rPr>
        <w:t xml:space="preserve"> </w:t>
      </w:r>
      <w:r w:rsidR="00C109D1" w:rsidRPr="00752313">
        <w:rPr>
          <w:rFonts w:ascii="Tahoma" w:hAnsi="Tahoma" w:cs="Tahoma"/>
          <w:bCs/>
          <w:szCs w:val="22"/>
        </w:rPr>
        <w:t>ko je potekel rok za oddajo ponudb</w:t>
      </w:r>
      <w:r w:rsidRPr="00752313">
        <w:rPr>
          <w:rFonts w:ascii="Tahoma" w:hAnsi="Tahoma" w:cs="Tahoma"/>
          <w:bCs/>
          <w:szCs w:val="22"/>
        </w:rPr>
        <w:t>.</w:t>
      </w:r>
    </w:p>
    <w:p w14:paraId="1DB945B7" w14:textId="63099E94" w:rsidR="001D7684" w:rsidRDefault="001D7684" w:rsidP="00E51BA3">
      <w:pPr>
        <w:pStyle w:val="Odstavekseznama"/>
        <w:keepNext/>
        <w:keepLines/>
        <w:ind w:left="0"/>
        <w:jc w:val="both"/>
        <w:rPr>
          <w:rFonts w:ascii="Tahoma" w:hAnsi="Tahoma" w:cs="Tahoma"/>
        </w:rPr>
      </w:pPr>
    </w:p>
    <w:p w14:paraId="2434C433" w14:textId="69E58D14" w:rsidR="002C4EFE" w:rsidRPr="004A3E72" w:rsidRDefault="002C4EFE" w:rsidP="004A3E72">
      <w:pPr>
        <w:keepNext/>
        <w:keepLines/>
        <w:jc w:val="both"/>
        <w:rPr>
          <w:rFonts w:ascii="Tahoma" w:hAnsi="Tahoma" w:cs="Tahoma"/>
        </w:rPr>
      </w:pPr>
      <w:r w:rsidRPr="004A3E72">
        <w:rPr>
          <w:rFonts w:ascii="Tahoma" w:hAnsi="Tahoma" w:cs="Tahoma"/>
        </w:rPr>
        <w:t>Če ponudnik, iz razlogov povezanih z ukrepi zaradi preprečevanja okužbe s SARS-CoV-2, ne more zagotoviti ustreznih dokazil oziroma do teh dokazil iz enakih razlogov ne more dostopati naročnik, ka</w:t>
      </w:r>
      <w:r>
        <w:rPr>
          <w:rFonts w:ascii="Tahoma" w:hAnsi="Tahoma" w:cs="Tahoma"/>
        </w:rPr>
        <w:t xml:space="preserve">dar jih je dolžan pridobiti sam, bo naročnik </w:t>
      </w:r>
      <w:r w:rsidRPr="002C4EFE">
        <w:rPr>
          <w:rFonts w:ascii="Tahoma" w:hAnsi="Tahoma" w:cs="Tahoma"/>
        </w:rPr>
        <w:t>kot zadosten dokaz v zvezi s prvim odstavkom 75. člena ZJN-3 upošteva</w:t>
      </w:r>
      <w:r>
        <w:rPr>
          <w:rFonts w:ascii="Tahoma" w:hAnsi="Tahoma" w:cs="Tahoma"/>
        </w:rPr>
        <w:t>l</w:t>
      </w:r>
      <w:r w:rsidRPr="002C4EFE">
        <w:rPr>
          <w:rFonts w:ascii="Tahoma" w:hAnsi="Tahoma" w:cs="Tahoma"/>
        </w:rPr>
        <w:t xml:space="preserve"> izjavo, dano v ponudbi</w:t>
      </w:r>
      <w:r w:rsidR="004A3E72">
        <w:rPr>
          <w:rFonts w:ascii="Tahoma" w:hAnsi="Tahoma" w:cs="Tahoma"/>
        </w:rPr>
        <w:t xml:space="preserve"> (</w:t>
      </w:r>
      <w:r w:rsidR="004A3E72" w:rsidRPr="004A3E72">
        <w:rPr>
          <w:rFonts w:ascii="Tahoma" w:hAnsi="Tahoma" w:cs="Tahoma"/>
        </w:rPr>
        <w:t xml:space="preserve">Zakon o interventnih ukrepih za omilitev posledic drugega vala epidemije COVID-19 (Uradni list RS, št. 175/20, </w:t>
      </w:r>
      <w:r w:rsidR="004A3E72">
        <w:rPr>
          <w:rFonts w:ascii="Tahoma" w:hAnsi="Tahoma" w:cs="Tahoma"/>
        </w:rPr>
        <w:t>v nadaljnjem besedilu: ZIUOPDVE).</w:t>
      </w:r>
      <w:r w:rsidRPr="004A3E72">
        <w:rPr>
          <w:rFonts w:ascii="Tahoma" w:hAnsi="Tahoma" w:cs="Tahoma"/>
        </w:rPr>
        <w:t xml:space="preserve"> Kot zadosten dokaz </w:t>
      </w:r>
      <w:r w:rsidR="004A3E72">
        <w:rPr>
          <w:rFonts w:ascii="Tahoma" w:hAnsi="Tahoma" w:cs="Tahoma"/>
        </w:rPr>
        <w:t>bo naročnik v takem primeru</w:t>
      </w:r>
      <w:r w:rsidRPr="004A3E72">
        <w:rPr>
          <w:rFonts w:ascii="Tahoma" w:hAnsi="Tahoma" w:cs="Tahoma"/>
        </w:rPr>
        <w:t xml:space="preserve"> upošteva</w:t>
      </w:r>
      <w:r w:rsidR="004A3E72">
        <w:rPr>
          <w:rFonts w:ascii="Tahoma" w:hAnsi="Tahoma" w:cs="Tahoma"/>
        </w:rPr>
        <w:t>l</w:t>
      </w:r>
      <w:r w:rsidRPr="004A3E72">
        <w:rPr>
          <w:rFonts w:ascii="Tahoma" w:hAnsi="Tahoma" w:cs="Tahoma"/>
        </w:rPr>
        <w:t xml:space="preserve"> tudi izpis iz sodnega ali drugega ustreznega registra, ki ni starejši od štirih mesecev.</w:t>
      </w:r>
    </w:p>
    <w:p w14:paraId="03157DCB" w14:textId="77777777" w:rsidR="002C4EFE" w:rsidRDefault="002C4EFE" w:rsidP="00E51BA3">
      <w:pPr>
        <w:pStyle w:val="Odstavekseznama"/>
        <w:keepNext/>
        <w:keepLines/>
        <w:ind w:left="0"/>
        <w:jc w:val="both"/>
        <w:rPr>
          <w:rFonts w:ascii="Tahoma" w:hAnsi="Tahoma" w:cs="Tahoma"/>
        </w:rPr>
      </w:pPr>
    </w:p>
    <w:p w14:paraId="17DB85C0" w14:textId="77777777" w:rsidR="00C53A34" w:rsidRPr="00C8579C" w:rsidRDefault="00C53A34" w:rsidP="00E51BA3">
      <w:pPr>
        <w:pStyle w:val="Odstavekseznama"/>
        <w:keepNext/>
        <w:keepLines/>
        <w:ind w:left="0"/>
        <w:jc w:val="both"/>
        <w:rPr>
          <w:rFonts w:ascii="Tahoma" w:hAnsi="Tahoma" w:cs="Tahoma"/>
        </w:rPr>
      </w:pPr>
      <w:r w:rsidRPr="00C8579C">
        <w:rPr>
          <w:rFonts w:ascii="Tahoma" w:hAnsi="Tahoma" w:cs="Tahoma"/>
        </w:rPr>
        <w:t>Če država članica ali tretja država dokumentov in dokazil iz tretjega odstavka 77. člena ZJN-3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007630D" w14:textId="77777777" w:rsidR="0010602E" w:rsidRPr="00C8579C" w:rsidRDefault="0010602E" w:rsidP="00E51BA3">
      <w:pPr>
        <w:pStyle w:val="Odstavekseznama"/>
        <w:keepNext/>
        <w:keepLines/>
        <w:ind w:left="0"/>
        <w:jc w:val="both"/>
        <w:rPr>
          <w:rFonts w:ascii="Tahoma" w:hAnsi="Tahoma" w:cs="Tahoma"/>
          <w:szCs w:val="22"/>
        </w:rPr>
      </w:pPr>
    </w:p>
    <w:p w14:paraId="27FF4C60" w14:textId="77777777" w:rsidR="00B630AD" w:rsidRPr="00C8579C" w:rsidRDefault="00B630AD" w:rsidP="00E51BA3">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6DAAB33E" w:rsidR="00010FE1" w:rsidRDefault="00010FE1" w:rsidP="00E51BA3">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48AB34F4" w14:textId="77777777" w:rsidR="004E252F" w:rsidRPr="00C8579C" w:rsidRDefault="004E252F" w:rsidP="00E51BA3">
      <w:pPr>
        <w:pStyle w:val="Telobesedila2"/>
        <w:keepNext/>
        <w:keepLines/>
        <w:ind w:right="0"/>
        <w:rPr>
          <w:rFonts w:ascii="Tahoma" w:hAnsi="Tahoma" w:cs="Tahoma"/>
          <w:b w:val="0"/>
          <w:lang w:val="sl-SI"/>
        </w:rPr>
      </w:pPr>
    </w:p>
    <w:p w14:paraId="5C0B1B47" w14:textId="77777777" w:rsidR="00357AF8" w:rsidRPr="00C8579C" w:rsidRDefault="00357AF8" w:rsidP="00E51BA3">
      <w:pPr>
        <w:pStyle w:val="Telobesedila2"/>
        <w:keepNext/>
        <w:keepLines/>
        <w:rPr>
          <w:rFonts w:ascii="Tahoma" w:hAnsi="Tahoma" w:cs="Tahoma"/>
          <w:smallCaps/>
          <w:lang w:val="sl-SI"/>
        </w:rPr>
      </w:pPr>
      <w:r w:rsidRPr="00C8579C">
        <w:rPr>
          <w:rFonts w:ascii="Tahoma" w:hAnsi="Tahoma" w:cs="Tahoma"/>
          <w:smallCaps/>
          <w:lang w:val="sl-SI"/>
        </w:rPr>
        <w:t>Dokazilo:</w:t>
      </w:r>
    </w:p>
    <w:p w14:paraId="31225939" w14:textId="77777777" w:rsidR="00357AF8" w:rsidRPr="00C8579C" w:rsidRDefault="00357AF8" w:rsidP="00E51BA3">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14:paraId="0DC59ECD" w14:textId="77777777" w:rsidR="00F30DAF" w:rsidRPr="00C8579C" w:rsidRDefault="00F30DAF" w:rsidP="00E51BA3">
      <w:pPr>
        <w:pStyle w:val="Odstavekseznama"/>
        <w:keepNext/>
        <w:keepLines/>
        <w:ind w:left="0"/>
        <w:jc w:val="both"/>
        <w:rPr>
          <w:rFonts w:ascii="Tahoma" w:hAnsi="Tahoma" w:cs="Tahoma"/>
          <w:szCs w:val="22"/>
        </w:rPr>
      </w:pPr>
    </w:p>
    <w:p w14:paraId="7169CFB3" w14:textId="26D46FC0" w:rsidR="008D7DE7" w:rsidRPr="00C8579C" w:rsidRDefault="000A159C" w:rsidP="00E51BA3">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060F32"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pridobil potrdilo, ki ga izda pristojni organ v Republiki Sloveniji, drugi državi članici EU ali tretji državi</w:t>
      </w:r>
      <w:r w:rsidR="00EC3CA7">
        <w:rPr>
          <w:rFonts w:ascii="Tahoma" w:hAnsi="Tahoma" w:cs="Tahoma"/>
        </w:rPr>
        <w:t xml:space="preserve"> </w:t>
      </w:r>
      <w:r w:rsidR="00EC3CA7" w:rsidRPr="00685C4E">
        <w:rPr>
          <w:rFonts w:ascii="Tahoma" w:hAnsi="Tahoma" w:cs="Tahoma"/>
          <w:bCs/>
        </w:rPr>
        <w:t>oziroma izpis iz aplikacije eDosje</w:t>
      </w:r>
      <w:r w:rsidRPr="00C8579C">
        <w:rPr>
          <w:rFonts w:ascii="Tahoma" w:hAnsi="Tahoma" w:cs="Tahoma"/>
        </w:rPr>
        <w:t xml:space="preserve">. </w:t>
      </w:r>
    </w:p>
    <w:p w14:paraId="0351ECD5" w14:textId="7DE93892" w:rsidR="000A159C" w:rsidRDefault="000A159C" w:rsidP="00E51BA3">
      <w:pPr>
        <w:pStyle w:val="Telobesedila2"/>
        <w:keepNext/>
        <w:keepLines/>
        <w:ind w:left="1080"/>
        <w:rPr>
          <w:rFonts w:ascii="Tahoma" w:hAnsi="Tahoma" w:cs="Tahoma"/>
          <w:b w:val="0"/>
          <w:lang w:val="sl-SI"/>
        </w:rPr>
      </w:pPr>
    </w:p>
    <w:p w14:paraId="772C236F" w14:textId="25A27DE2" w:rsidR="0056348F" w:rsidRDefault="0056348F" w:rsidP="0056348F">
      <w:pPr>
        <w:pStyle w:val="Telobesedila2"/>
        <w:keepNext/>
        <w:keepLines/>
        <w:rPr>
          <w:rFonts w:ascii="Tahoma" w:hAnsi="Tahoma" w:cs="Tahoma"/>
          <w:b w:val="0"/>
          <w:lang w:val="sl-SI"/>
        </w:rPr>
      </w:pPr>
      <w:r w:rsidRPr="0056348F">
        <w:rPr>
          <w:rFonts w:ascii="Tahoma" w:hAnsi="Tahoma" w:cs="Tahoma"/>
          <w:b w:val="0"/>
          <w:lang w:val="sl-SI"/>
        </w:rPr>
        <w:t xml:space="preserve">Če ima ponudnik sedež izven Republike Slovenije, bo moral ponudnik, na poziv naročnika, </w:t>
      </w:r>
      <w:r>
        <w:rPr>
          <w:rFonts w:ascii="Tahoma" w:hAnsi="Tahoma" w:cs="Tahoma"/>
          <w:b w:val="0"/>
          <w:lang w:val="sl-SI"/>
        </w:rPr>
        <w:t>potrdilo pristojnega organa predložiti sam.</w:t>
      </w:r>
    </w:p>
    <w:p w14:paraId="4D1B99FF" w14:textId="77777777" w:rsidR="0056348F" w:rsidRPr="00C8579C" w:rsidRDefault="0056348F" w:rsidP="0056348F">
      <w:pPr>
        <w:pStyle w:val="Telobesedila2"/>
        <w:keepNext/>
        <w:keepLines/>
        <w:rPr>
          <w:rFonts w:ascii="Tahoma" w:hAnsi="Tahoma" w:cs="Tahoma"/>
          <w:b w:val="0"/>
          <w:lang w:val="sl-SI"/>
        </w:rPr>
      </w:pPr>
    </w:p>
    <w:p w14:paraId="78F762F2" w14:textId="77777777" w:rsidR="00C53A34" w:rsidRPr="00C8579C" w:rsidRDefault="00C53A34" w:rsidP="00E51BA3">
      <w:pPr>
        <w:pStyle w:val="Telobesedila2"/>
        <w:keepNext/>
        <w:keepLines/>
        <w:rPr>
          <w:rFonts w:ascii="Tahoma" w:hAnsi="Tahoma" w:cs="Tahoma"/>
          <w:b w:val="0"/>
          <w:lang w:val="sl-SI"/>
        </w:rPr>
      </w:pPr>
      <w:r w:rsidRPr="00C8579C">
        <w:rPr>
          <w:rFonts w:ascii="Tahoma" w:hAnsi="Tahoma" w:cs="Tahoma"/>
          <w:b w:val="0"/>
          <w:lang w:val="sl-SI"/>
        </w:rPr>
        <w:t>Če država članica ali tretja država dokumentov in potrdil iz tretjega odstavka 77. člena ZJN-3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CD55978" w14:textId="77777777" w:rsidR="00623F48" w:rsidRPr="00C8579C" w:rsidRDefault="00623F48" w:rsidP="00E51BA3">
      <w:pPr>
        <w:pStyle w:val="Odstavekseznama"/>
        <w:keepNext/>
        <w:keepLines/>
        <w:ind w:left="0"/>
        <w:jc w:val="both"/>
        <w:rPr>
          <w:rFonts w:ascii="Tahoma" w:hAnsi="Tahoma" w:cs="Tahoma"/>
          <w:szCs w:val="22"/>
        </w:rPr>
      </w:pPr>
    </w:p>
    <w:p w14:paraId="3FD61AD9" w14:textId="77777777" w:rsidR="00B630AD" w:rsidRPr="00C8579C" w:rsidRDefault="007E74DF" w:rsidP="00E51BA3">
      <w:pPr>
        <w:pStyle w:val="Telobesedila2"/>
        <w:keepNext/>
        <w:keepLines/>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E51BA3">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E51BA3">
      <w:pPr>
        <w:pStyle w:val="Telobesedila2"/>
        <w:keepNext/>
        <w:keepLines/>
        <w:numPr>
          <w:ilvl w:val="0"/>
          <w:numId w:val="12"/>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E51BA3">
      <w:pPr>
        <w:keepNext/>
        <w:keepLines/>
        <w:numPr>
          <w:ilvl w:val="0"/>
          <w:numId w:val="12"/>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4491D1E" w14:textId="3F7F05E4" w:rsidR="009F5C6D" w:rsidRDefault="009F5C6D" w:rsidP="00E51BA3">
      <w:pPr>
        <w:pStyle w:val="Telobesedila2"/>
        <w:keepNext/>
        <w:keepLines/>
        <w:jc w:val="left"/>
        <w:rPr>
          <w:rFonts w:ascii="Tahoma" w:hAnsi="Tahoma" w:cs="Tahoma"/>
          <w:b w:val="0"/>
          <w:lang w:val="sl-SI"/>
        </w:rPr>
      </w:pPr>
    </w:p>
    <w:p w14:paraId="71266539" w14:textId="77777777" w:rsidR="00650E5C" w:rsidRPr="00C8579C" w:rsidRDefault="00650E5C" w:rsidP="00E51BA3">
      <w:pPr>
        <w:pStyle w:val="Telobesedila2"/>
        <w:keepNext/>
        <w:keepLines/>
        <w:rPr>
          <w:rFonts w:ascii="Tahoma" w:hAnsi="Tahoma" w:cs="Tahoma"/>
          <w:smallCaps/>
          <w:lang w:val="sl-SI"/>
        </w:rPr>
      </w:pPr>
      <w:r w:rsidRPr="00C8579C">
        <w:rPr>
          <w:rFonts w:ascii="Tahoma" w:hAnsi="Tahoma" w:cs="Tahoma"/>
          <w:smallCaps/>
          <w:lang w:val="sl-SI"/>
        </w:rPr>
        <w:lastRenderedPageBreak/>
        <w:t>Dokazil</w:t>
      </w:r>
      <w:r w:rsidR="00357AF8" w:rsidRPr="00C8579C">
        <w:rPr>
          <w:rFonts w:ascii="Tahoma" w:hAnsi="Tahoma" w:cs="Tahoma"/>
          <w:smallCaps/>
          <w:lang w:val="sl-SI"/>
        </w:rPr>
        <w:t>o</w:t>
      </w:r>
      <w:r w:rsidRPr="00C8579C">
        <w:rPr>
          <w:rFonts w:ascii="Tahoma" w:hAnsi="Tahoma" w:cs="Tahoma"/>
          <w:smallCaps/>
          <w:lang w:val="sl-SI"/>
        </w:rPr>
        <w:t>:</w:t>
      </w:r>
    </w:p>
    <w:p w14:paraId="69063D1B" w14:textId="77777777" w:rsidR="00F72C15" w:rsidRPr="00C8579C" w:rsidRDefault="00580017" w:rsidP="00E51BA3">
      <w:pPr>
        <w:pStyle w:val="Odstavekseznama"/>
        <w:keepNext/>
        <w:keepLines/>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14:paraId="2F632953" w14:textId="77777777" w:rsidR="00460AEF" w:rsidRPr="00C8579C" w:rsidRDefault="00460AEF" w:rsidP="00E51BA3">
      <w:pPr>
        <w:pStyle w:val="Odstavekseznama"/>
        <w:keepNext/>
        <w:keepLines/>
        <w:ind w:left="0"/>
        <w:jc w:val="both"/>
        <w:rPr>
          <w:rFonts w:ascii="Tahoma" w:hAnsi="Tahoma" w:cs="Tahoma"/>
          <w:szCs w:val="22"/>
        </w:rPr>
      </w:pPr>
    </w:p>
    <w:p w14:paraId="3230DC49" w14:textId="4DA664FF" w:rsidR="000A159C" w:rsidRDefault="000A159C" w:rsidP="00E51BA3">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3D2D57"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izpis iz evidence o pravnomočnih odločbah o prekrških, ki jo vodi pristojni organ v Republiki Sloveniji, drugi državi članici EU ali tretji državi oziroma izpis iz aplikacije eDosje. </w:t>
      </w:r>
    </w:p>
    <w:p w14:paraId="037D6561" w14:textId="7C222603" w:rsidR="0056348F" w:rsidRDefault="0056348F" w:rsidP="00E51BA3">
      <w:pPr>
        <w:pStyle w:val="Odstavekseznama"/>
        <w:keepNext/>
        <w:keepLines/>
        <w:ind w:left="0"/>
        <w:jc w:val="both"/>
        <w:rPr>
          <w:rFonts w:ascii="Tahoma" w:hAnsi="Tahoma" w:cs="Tahoma"/>
        </w:rPr>
      </w:pPr>
    </w:p>
    <w:p w14:paraId="0C804BEC" w14:textId="77777777" w:rsidR="0056348F" w:rsidRDefault="0056348F" w:rsidP="0056348F">
      <w:pPr>
        <w:pStyle w:val="Telobesedila2"/>
        <w:keepNext/>
        <w:keepLines/>
        <w:rPr>
          <w:rFonts w:ascii="Tahoma" w:hAnsi="Tahoma" w:cs="Tahoma"/>
          <w:b w:val="0"/>
          <w:lang w:val="sl-SI"/>
        </w:rPr>
      </w:pPr>
      <w:r w:rsidRPr="0056348F">
        <w:rPr>
          <w:rFonts w:ascii="Tahoma" w:hAnsi="Tahoma" w:cs="Tahoma"/>
          <w:b w:val="0"/>
          <w:lang w:val="sl-SI"/>
        </w:rPr>
        <w:t xml:space="preserve">Če ima ponudnik sedež izven Republike Slovenije, bo moral ponudnik, na poziv naročnika, </w:t>
      </w:r>
      <w:r>
        <w:rPr>
          <w:rFonts w:ascii="Tahoma" w:hAnsi="Tahoma" w:cs="Tahoma"/>
          <w:b w:val="0"/>
          <w:lang w:val="sl-SI"/>
        </w:rPr>
        <w:t>potrdilo pristojnega organa predložiti sam.</w:t>
      </w:r>
    </w:p>
    <w:p w14:paraId="451948B6" w14:textId="77777777" w:rsidR="0056348F" w:rsidRPr="00C8579C" w:rsidRDefault="0056348F" w:rsidP="00E51BA3">
      <w:pPr>
        <w:pStyle w:val="Odstavekseznama"/>
        <w:keepNext/>
        <w:keepLines/>
        <w:ind w:left="0"/>
        <w:jc w:val="both"/>
        <w:rPr>
          <w:rFonts w:ascii="Tahoma" w:hAnsi="Tahoma" w:cs="Tahoma"/>
        </w:rPr>
      </w:pPr>
    </w:p>
    <w:p w14:paraId="177FBD08" w14:textId="77777777" w:rsidR="00C53A34" w:rsidRPr="00C8579C" w:rsidRDefault="00C53A34" w:rsidP="00E51BA3">
      <w:pPr>
        <w:pStyle w:val="Odstavekseznama"/>
        <w:keepNext/>
        <w:keepLines/>
        <w:ind w:left="0"/>
        <w:jc w:val="both"/>
        <w:rPr>
          <w:rFonts w:ascii="Tahoma" w:hAnsi="Tahoma" w:cs="Tahoma"/>
        </w:rPr>
      </w:pPr>
      <w:r w:rsidRPr="00C8579C">
        <w:rPr>
          <w:rFonts w:ascii="Tahoma" w:hAnsi="Tahoma" w:cs="Tahoma"/>
        </w:rPr>
        <w:t>Če država članica ali tretja država dokumentov in potrdil iz tretjega odstavka 77. člena ZJN-3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5E692E7" w14:textId="7021C2FA" w:rsidR="001E0C11" w:rsidRDefault="001E0C11" w:rsidP="00E51BA3">
      <w:pPr>
        <w:keepNext/>
        <w:keepLines/>
        <w:jc w:val="both"/>
        <w:rPr>
          <w:rFonts w:ascii="Tahoma" w:hAnsi="Tahoma" w:cs="Tahoma"/>
        </w:rPr>
      </w:pPr>
    </w:p>
    <w:p w14:paraId="43DB7761" w14:textId="77777777" w:rsidR="00440BF3" w:rsidRPr="00C8579C" w:rsidRDefault="00440BF3" w:rsidP="00E51BA3">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E51BA3">
      <w:pPr>
        <w:keepNext/>
        <w:keepLines/>
        <w:ind w:left="720"/>
        <w:jc w:val="both"/>
        <w:rPr>
          <w:rFonts w:ascii="Tahoma" w:hAnsi="Tahoma" w:cs="Tahoma"/>
          <w:b/>
        </w:rPr>
      </w:pPr>
    </w:p>
    <w:p w14:paraId="196213A7" w14:textId="77777777" w:rsidR="00F04689" w:rsidRPr="00C8579C" w:rsidRDefault="00702B79" w:rsidP="00E51BA3">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E51BA3">
      <w:pPr>
        <w:keepNext/>
        <w:keepLines/>
        <w:jc w:val="both"/>
        <w:rPr>
          <w:rFonts w:ascii="Tahoma" w:hAnsi="Tahoma" w:cs="Tahoma"/>
        </w:rPr>
      </w:pPr>
    </w:p>
    <w:p w14:paraId="137964FB" w14:textId="77777777" w:rsidR="00BF1947" w:rsidRPr="00C8579C" w:rsidRDefault="00702B79" w:rsidP="00E51BA3">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E51BA3">
      <w:pPr>
        <w:keepNext/>
        <w:keepLines/>
        <w:jc w:val="both"/>
        <w:rPr>
          <w:rFonts w:ascii="Tahoma" w:hAnsi="Tahoma" w:cs="Tahoma"/>
        </w:rPr>
      </w:pPr>
    </w:p>
    <w:p w14:paraId="7981F84A" w14:textId="04C903FF" w:rsidR="00702B79" w:rsidRDefault="00702B79" w:rsidP="00E51BA3">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E51BA3">
      <w:pPr>
        <w:keepNext/>
        <w:keepLines/>
        <w:jc w:val="both"/>
        <w:rPr>
          <w:rFonts w:ascii="Tahoma" w:hAnsi="Tahoma" w:cs="Tahoma"/>
        </w:rPr>
      </w:pPr>
    </w:p>
    <w:p w14:paraId="65985C31" w14:textId="77777777" w:rsidR="00821BE2" w:rsidRPr="00C8579C" w:rsidRDefault="00821BE2" w:rsidP="00E51BA3">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2115A7C2" w14:textId="77777777" w:rsidR="006A4A03" w:rsidRPr="00C8579C" w:rsidRDefault="006A4A03" w:rsidP="00E51BA3">
      <w:pPr>
        <w:keepNext/>
        <w:keepLines/>
        <w:jc w:val="both"/>
        <w:rPr>
          <w:rFonts w:ascii="Tahoma" w:eastAsia="Calibri" w:hAnsi="Tahoma" w:cs="Tahoma"/>
          <w:bCs/>
        </w:rPr>
      </w:pPr>
    </w:p>
    <w:p w14:paraId="56D17CCA" w14:textId="77777777" w:rsidR="00650E5C" w:rsidRPr="00C8579C" w:rsidRDefault="00650E5C" w:rsidP="00E51BA3">
      <w:pPr>
        <w:pStyle w:val="Telobesedila2"/>
        <w:keepNext/>
        <w:keepLines/>
        <w:rPr>
          <w:rFonts w:ascii="Tahoma" w:hAnsi="Tahoma" w:cs="Tahoma"/>
          <w:smallCaps/>
          <w:lang w:val="sl-SI"/>
        </w:rPr>
      </w:pPr>
      <w:r w:rsidRPr="00C8579C">
        <w:rPr>
          <w:rFonts w:ascii="Tahoma" w:hAnsi="Tahoma" w:cs="Tahoma"/>
          <w:smallCaps/>
          <w:lang w:val="sl-SI"/>
        </w:rPr>
        <w:t>Dokazila:</w:t>
      </w:r>
    </w:p>
    <w:p w14:paraId="3DAD3DE1" w14:textId="77777777" w:rsidR="00363E6C" w:rsidRDefault="00363E6C" w:rsidP="00E51BA3">
      <w:pPr>
        <w:pStyle w:val="Telobesedila2"/>
        <w:keepNext/>
        <w:keepLines/>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55889E34" w14:textId="77777777" w:rsidR="00D239BA" w:rsidRDefault="00D239BA" w:rsidP="00E51BA3">
      <w:pPr>
        <w:pStyle w:val="Odstavekseznama"/>
        <w:keepNext/>
        <w:keepLines/>
        <w:ind w:left="0"/>
        <w:jc w:val="both"/>
        <w:rPr>
          <w:rFonts w:ascii="Tahoma" w:hAnsi="Tahoma" w:cs="Tahoma"/>
          <w:szCs w:val="22"/>
        </w:rPr>
      </w:pPr>
    </w:p>
    <w:p w14:paraId="6F20AC49" w14:textId="49E8725E" w:rsidR="005F1B04" w:rsidRDefault="005F1B04" w:rsidP="00E51BA3">
      <w:pPr>
        <w:pStyle w:val="Telobesedila2"/>
        <w:keepNext/>
        <w:keepLines/>
        <w:rPr>
          <w:rFonts w:ascii="Tahoma" w:hAnsi="Tahoma" w:cs="Tahoma"/>
          <w:b w:val="0"/>
          <w:szCs w:val="22"/>
          <w:lang w:val="sl-SI"/>
        </w:rPr>
      </w:pPr>
      <w:r>
        <w:rPr>
          <w:rFonts w:ascii="Tahoma" w:hAnsi="Tahoma" w:cs="Tahoma"/>
          <w:b w:val="0"/>
          <w:szCs w:val="22"/>
          <w:lang w:val="sl-SI"/>
        </w:rPr>
        <w:t xml:space="preserve">Naročnik bo preveril, ali je gospodarski subjekt s sedežem v </w:t>
      </w:r>
      <w:r w:rsidR="0056348F">
        <w:rPr>
          <w:rFonts w:ascii="Tahoma" w:hAnsi="Tahoma" w:cs="Tahoma"/>
          <w:b w:val="0"/>
          <w:szCs w:val="22"/>
          <w:lang w:val="sl-SI"/>
        </w:rPr>
        <w:t>R</w:t>
      </w:r>
      <w:r>
        <w:rPr>
          <w:rFonts w:ascii="Tahoma" w:hAnsi="Tahoma" w:cs="Tahoma"/>
          <w:b w:val="0"/>
          <w:szCs w:val="22"/>
          <w:lang w:val="sl-SI"/>
        </w:rPr>
        <w:t>epubliki Sloveniji vpisan v enega od poklicnih ali poslovnih registrov na način, da bo vpogledal v javno dostopne podatke AJPES. Naročnik si pridržuje pravico zahtevati ustrezna dokazila, v kolikor ne bo mogel dostopati do javno dostopnih podatkov. Ponudnik mora za gospodarski subjekt s sedežem izven Republike Sloveniji predložiti ustrezno dokazilo.</w:t>
      </w:r>
    </w:p>
    <w:p w14:paraId="7578526B" w14:textId="43494359" w:rsidR="0056348F" w:rsidRDefault="0056348F" w:rsidP="00E51BA3">
      <w:pPr>
        <w:pStyle w:val="Telobesedila2"/>
        <w:keepNext/>
        <w:keepLines/>
        <w:rPr>
          <w:rFonts w:ascii="Tahoma" w:hAnsi="Tahoma" w:cs="Tahoma"/>
          <w:b w:val="0"/>
          <w:szCs w:val="22"/>
          <w:lang w:val="sl-SI"/>
        </w:rPr>
      </w:pPr>
    </w:p>
    <w:p w14:paraId="3023C7D7" w14:textId="121AEAC1" w:rsidR="0056348F" w:rsidRDefault="0056348F" w:rsidP="0056348F">
      <w:pPr>
        <w:pStyle w:val="Telobesedila2"/>
        <w:keepNext/>
        <w:keepLines/>
        <w:rPr>
          <w:rFonts w:ascii="Tahoma" w:hAnsi="Tahoma" w:cs="Tahoma"/>
          <w:b w:val="0"/>
          <w:lang w:val="sl-SI"/>
        </w:rPr>
      </w:pPr>
      <w:r w:rsidRPr="00752313">
        <w:rPr>
          <w:rFonts w:ascii="Tahoma" w:hAnsi="Tahoma" w:cs="Tahoma"/>
          <w:b w:val="0"/>
          <w:lang w:val="sl-SI"/>
        </w:rPr>
        <w:t>Če ima ponudnik sedež izven Republike Slovenije, bo moral ponudnik, na poziv naročnika, dokazilo o vpisu v enega od poklicnih ali poslovnih registrov, ki se vodijo v državi članici, v kateri ima gospodarski subjekt sedež</w:t>
      </w:r>
      <w:r w:rsidRPr="00752313">
        <w:rPr>
          <w:rFonts w:ascii="Tahoma" w:hAnsi="Tahoma" w:cs="Tahoma"/>
          <w:lang w:val="sl-SI"/>
        </w:rPr>
        <w:t xml:space="preserve"> </w:t>
      </w:r>
      <w:r w:rsidRPr="00752313">
        <w:rPr>
          <w:rFonts w:ascii="Tahoma" w:hAnsi="Tahoma" w:cs="Tahoma"/>
          <w:b w:val="0"/>
          <w:lang w:val="sl-SI"/>
        </w:rPr>
        <w:t>predložiti sam. Navedeno dokazilo lahko ponudnik predloži že v ponudbi.</w:t>
      </w:r>
    </w:p>
    <w:p w14:paraId="23CF9F58" w14:textId="7FDB6968" w:rsidR="005F1B04" w:rsidRPr="00C8579C" w:rsidRDefault="005F1B04" w:rsidP="00E51BA3">
      <w:pPr>
        <w:pStyle w:val="Odstavekseznama"/>
        <w:keepNext/>
        <w:keepLines/>
        <w:ind w:left="0"/>
        <w:jc w:val="both"/>
        <w:rPr>
          <w:rFonts w:ascii="Tahoma" w:hAnsi="Tahoma" w:cs="Tahoma"/>
          <w:szCs w:val="22"/>
        </w:rPr>
      </w:pPr>
    </w:p>
    <w:p w14:paraId="752A021C" w14:textId="19C38BB7" w:rsidR="009729B6" w:rsidRPr="00C8579C" w:rsidRDefault="00307846" w:rsidP="00E51BA3">
      <w:pPr>
        <w:keepNext/>
        <w:keepLines/>
        <w:numPr>
          <w:ilvl w:val="2"/>
          <w:numId w:val="2"/>
        </w:numPr>
        <w:jc w:val="both"/>
        <w:rPr>
          <w:rFonts w:ascii="Tahoma" w:hAnsi="Tahoma" w:cs="Tahoma"/>
          <w:b/>
        </w:rPr>
      </w:pPr>
      <w:r>
        <w:rPr>
          <w:rFonts w:ascii="Tahoma" w:hAnsi="Tahoma" w:cs="Tahoma"/>
          <w:b/>
        </w:rPr>
        <w:t>Tehnična sposobnost</w:t>
      </w:r>
    </w:p>
    <w:p w14:paraId="679FE87A" w14:textId="77777777" w:rsidR="000A1EC6" w:rsidRPr="00C8579C" w:rsidRDefault="000A1EC6" w:rsidP="00E51BA3">
      <w:pPr>
        <w:keepNext/>
        <w:keepLines/>
        <w:ind w:left="1080"/>
        <w:jc w:val="both"/>
        <w:rPr>
          <w:rFonts w:ascii="Tahoma" w:hAnsi="Tahoma" w:cs="Tahoma"/>
          <w:b/>
        </w:rPr>
      </w:pPr>
    </w:p>
    <w:p w14:paraId="3E094D23" w14:textId="2151B784" w:rsidR="00703EC3" w:rsidRPr="00703EC3" w:rsidRDefault="00703EC3" w:rsidP="00E51BA3">
      <w:pPr>
        <w:pStyle w:val="Odstavekseznama"/>
        <w:keepNext/>
        <w:keepLines/>
        <w:numPr>
          <w:ilvl w:val="3"/>
          <w:numId w:val="2"/>
        </w:numPr>
        <w:jc w:val="both"/>
        <w:rPr>
          <w:rFonts w:ascii="Tahoma" w:hAnsi="Tahoma" w:cs="Tahoma"/>
          <w:bCs/>
        </w:rPr>
      </w:pPr>
      <w:r w:rsidRPr="00703EC3">
        <w:rPr>
          <w:rFonts w:ascii="Tahoma" w:hAnsi="Tahoma" w:cs="Tahoma"/>
          <w:bCs/>
        </w:rPr>
        <w:t>Dovoljenja</w:t>
      </w:r>
    </w:p>
    <w:p w14:paraId="520E3496" w14:textId="77777777" w:rsidR="00703EC3" w:rsidRDefault="00703EC3" w:rsidP="00E51BA3">
      <w:pPr>
        <w:keepNext/>
        <w:keepLines/>
        <w:jc w:val="both"/>
        <w:rPr>
          <w:rFonts w:ascii="Tahoma" w:hAnsi="Tahoma" w:cs="Tahoma"/>
          <w:bCs/>
        </w:rPr>
      </w:pPr>
    </w:p>
    <w:p w14:paraId="010C5A38" w14:textId="75AC6384" w:rsidR="00703EC3" w:rsidRPr="005D654E" w:rsidRDefault="00703EC3" w:rsidP="00E51BA3">
      <w:pPr>
        <w:keepNext/>
        <w:keepLines/>
        <w:jc w:val="both"/>
        <w:rPr>
          <w:rFonts w:ascii="Tahoma" w:hAnsi="Tahoma" w:cs="Tahoma"/>
        </w:rPr>
      </w:pPr>
      <w:r>
        <w:rPr>
          <w:rFonts w:ascii="Tahoma" w:hAnsi="Tahoma" w:cs="Tahoma"/>
        </w:rPr>
        <w:t>Ponudnik</w:t>
      </w:r>
      <w:r w:rsidRPr="005D654E">
        <w:rPr>
          <w:rFonts w:ascii="Tahoma" w:hAnsi="Tahoma" w:cs="Tahoma"/>
        </w:rPr>
        <w:t xml:space="preserve"> </w:t>
      </w:r>
      <w:r>
        <w:rPr>
          <w:rFonts w:ascii="Tahoma" w:hAnsi="Tahoma" w:cs="Tahoma"/>
          <w:bCs/>
        </w:rPr>
        <w:t>mora</w:t>
      </w:r>
      <w:r w:rsidR="00D81A2A">
        <w:rPr>
          <w:rFonts w:ascii="Tahoma" w:hAnsi="Tahoma" w:cs="Tahoma"/>
          <w:bCs/>
        </w:rPr>
        <w:t xml:space="preserve"> imeti </w:t>
      </w:r>
      <w:r w:rsidR="00D81A2A" w:rsidRPr="00D81A2A">
        <w:rPr>
          <w:rFonts w:ascii="Tahoma" w:hAnsi="Tahoma" w:cs="Tahoma"/>
          <w:bCs/>
        </w:rPr>
        <w:t>na dan, ko poteče rok za oddajo ponudb</w:t>
      </w:r>
      <w:r w:rsidR="00D81A2A">
        <w:rPr>
          <w:rFonts w:ascii="Tahoma" w:hAnsi="Tahoma" w:cs="Tahoma"/>
          <w:bCs/>
        </w:rPr>
        <w:t xml:space="preserve"> </w:t>
      </w:r>
      <w:r w:rsidRPr="005D654E">
        <w:rPr>
          <w:rFonts w:ascii="Tahoma" w:hAnsi="Tahoma" w:cs="Tahoma"/>
          <w:bCs/>
        </w:rPr>
        <w:t>vsa potrebna</w:t>
      </w:r>
      <w:r w:rsidR="00D81A2A">
        <w:rPr>
          <w:rFonts w:ascii="Tahoma" w:hAnsi="Tahoma" w:cs="Tahoma"/>
          <w:bCs/>
        </w:rPr>
        <w:t xml:space="preserve"> veljavna</w:t>
      </w:r>
      <w:r w:rsidRPr="005D654E">
        <w:rPr>
          <w:rFonts w:ascii="Tahoma" w:hAnsi="Tahoma" w:cs="Tahoma"/>
          <w:bCs/>
        </w:rPr>
        <w:t xml:space="preserve"> dovoljenja pristojnih institucij za izvajanje dejavnosti ravnanja z odpadki, ki so predmet tega javnega naročila, in sicer od prevzema produkt</w:t>
      </w:r>
      <w:r>
        <w:rPr>
          <w:rFonts w:ascii="Tahoma" w:hAnsi="Tahoma" w:cs="Tahoma"/>
          <w:bCs/>
        </w:rPr>
        <w:t xml:space="preserve">a </w:t>
      </w:r>
      <w:r w:rsidRPr="005D654E">
        <w:rPr>
          <w:rFonts w:ascii="Tahoma" w:hAnsi="Tahoma" w:cs="Tahoma"/>
          <w:bCs/>
        </w:rPr>
        <w:t xml:space="preserve">do </w:t>
      </w:r>
      <w:r>
        <w:rPr>
          <w:rFonts w:ascii="Tahoma" w:hAnsi="Tahoma" w:cs="Tahoma"/>
          <w:bCs/>
        </w:rPr>
        <w:t>njegove</w:t>
      </w:r>
      <w:r w:rsidRPr="005D654E">
        <w:rPr>
          <w:rFonts w:ascii="Tahoma" w:hAnsi="Tahoma" w:cs="Tahoma"/>
          <w:bCs/>
        </w:rPr>
        <w:t xml:space="preserve"> končne obdelave.</w:t>
      </w:r>
      <w:r w:rsidR="00D81A2A">
        <w:rPr>
          <w:rFonts w:ascii="Tahoma" w:hAnsi="Tahoma" w:cs="Tahoma"/>
          <w:bCs/>
        </w:rPr>
        <w:t xml:space="preserve"> </w:t>
      </w:r>
    </w:p>
    <w:p w14:paraId="51EDB969" w14:textId="77777777" w:rsidR="00703EC3" w:rsidRPr="005D654E" w:rsidRDefault="00703EC3" w:rsidP="00E51BA3">
      <w:pPr>
        <w:keepNext/>
        <w:keepLines/>
        <w:jc w:val="both"/>
        <w:rPr>
          <w:rFonts w:ascii="Tahoma" w:hAnsi="Tahoma" w:cs="Tahoma"/>
        </w:rPr>
      </w:pPr>
    </w:p>
    <w:p w14:paraId="27EECB49" w14:textId="21044755" w:rsidR="00703EC3" w:rsidRDefault="00703EC3" w:rsidP="00E51BA3">
      <w:pPr>
        <w:keepNext/>
        <w:keepLines/>
        <w:jc w:val="both"/>
        <w:rPr>
          <w:rFonts w:ascii="Tahoma" w:hAnsi="Tahoma" w:cs="Tahoma"/>
        </w:rPr>
      </w:pPr>
      <w:r>
        <w:rPr>
          <w:rFonts w:ascii="Tahoma" w:hAnsi="Tahoma" w:cs="Tahoma"/>
        </w:rPr>
        <w:lastRenderedPageBreak/>
        <w:t xml:space="preserve">Ponudnik </w:t>
      </w:r>
      <w:r w:rsidR="00D81A2A">
        <w:rPr>
          <w:rFonts w:ascii="Tahoma" w:hAnsi="Tahoma" w:cs="Tahoma"/>
        </w:rPr>
        <w:t>mora</w:t>
      </w:r>
      <w:r w:rsidRPr="005D654E">
        <w:rPr>
          <w:rFonts w:ascii="Tahoma" w:hAnsi="Tahoma" w:cs="Tahoma"/>
        </w:rPr>
        <w:t xml:space="preserve"> biti</w:t>
      </w:r>
      <w:r w:rsidR="00D81A2A">
        <w:rPr>
          <w:rFonts w:ascii="Tahoma" w:hAnsi="Tahoma" w:cs="Tahoma"/>
        </w:rPr>
        <w:t xml:space="preserve"> </w:t>
      </w:r>
      <w:r w:rsidR="00D81A2A" w:rsidRPr="00D81A2A">
        <w:rPr>
          <w:rFonts w:ascii="Tahoma" w:hAnsi="Tahoma" w:cs="Tahoma"/>
        </w:rPr>
        <w:t>na dan, ko poteče rok za oddajo ponudb</w:t>
      </w:r>
      <w:r w:rsidRPr="005D654E">
        <w:rPr>
          <w:rFonts w:ascii="Tahoma" w:hAnsi="Tahoma" w:cs="Tahoma"/>
        </w:rPr>
        <w:t xml:space="preserve"> vpisani v ustrezne evidence oseb, ki ravnajo z odpadki v skladu z Uredbo o odpadkih (Ur. l</w:t>
      </w:r>
      <w:r>
        <w:rPr>
          <w:rFonts w:ascii="Tahoma" w:hAnsi="Tahoma" w:cs="Tahoma"/>
        </w:rPr>
        <w:t xml:space="preserve">. </w:t>
      </w:r>
      <w:r w:rsidRPr="005D654E">
        <w:rPr>
          <w:rFonts w:ascii="Tahoma" w:hAnsi="Tahoma" w:cs="Tahoma"/>
        </w:rPr>
        <w:t>RS št. 37/15</w:t>
      </w:r>
      <w:r>
        <w:rPr>
          <w:rFonts w:ascii="Tahoma" w:hAnsi="Tahoma" w:cs="Tahoma"/>
        </w:rPr>
        <w:t xml:space="preserve"> in 69/15</w:t>
      </w:r>
      <w:r w:rsidRPr="005D654E">
        <w:rPr>
          <w:rFonts w:ascii="Tahoma" w:hAnsi="Tahoma" w:cs="Tahoma"/>
        </w:rPr>
        <w:t>) in ostalo veljavno zakonodajo oz. v ustrezne evidence oseb, ki ravnajo z odpadki v skladu s predpisi, ki veljajo v državi, kjer ima ponudnik svoj sedež.</w:t>
      </w:r>
    </w:p>
    <w:p w14:paraId="0EF9822B" w14:textId="77777777" w:rsidR="00703EC3" w:rsidRPr="005D654E" w:rsidRDefault="00703EC3" w:rsidP="00E51BA3">
      <w:pPr>
        <w:keepNext/>
        <w:keepLines/>
        <w:jc w:val="both"/>
        <w:rPr>
          <w:rFonts w:ascii="Tahoma" w:hAnsi="Tahoma" w:cs="Tahoma"/>
        </w:rPr>
      </w:pPr>
    </w:p>
    <w:p w14:paraId="15036C83" w14:textId="3F748B91" w:rsidR="00703EC3" w:rsidRPr="005D654E" w:rsidRDefault="00703EC3" w:rsidP="00E51BA3">
      <w:pPr>
        <w:keepNext/>
        <w:keepLines/>
        <w:jc w:val="both"/>
        <w:rPr>
          <w:rFonts w:ascii="Tahoma" w:hAnsi="Tahoma" w:cs="Tahoma"/>
        </w:rPr>
      </w:pPr>
      <w:r>
        <w:rPr>
          <w:rFonts w:ascii="Tahoma" w:hAnsi="Tahoma" w:cs="Tahoma"/>
        </w:rPr>
        <w:t xml:space="preserve">Ponudnik </w:t>
      </w:r>
      <w:r w:rsidRPr="00C2309E">
        <w:rPr>
          <w:rFonts w:ascii="Tahoma" w:hAnsi="Tahoma" w:cs="Tahoma"/>
        </w:rPr>
        <w:t>mora biti</w:t>
      </w:r>
      <w:r w:rsidR="00D81A2A">
        <w:rPr>
          <w:rFonts w:ascii="Tahoma" w:hAnsi="Tahoma" w:cs="Tahoma"/>
        </w:rPr>
        <w:t xml:space="preserve"> </w:t>
      </w:r>
      <w:r w:rsidR="00D81A2A" w:rsidRPr="00D81A2A">
        <w:rPr>
          <w:rFonts w:ascii="Tahoma" w:hAnsi="Tahoma" w:cs="Tahoma"/>
        </w:rPr>
        <w:t>na dan, ko poteče rok za oddajo ponudb</w:t>
      </w:r>
      <w:r w:rsidRPr="00C2309E">
        <w:rPr>
          <w:rFonts w:ascii="Tahoma" w:hAnsi="Tahoma" w:cs="Tahoma"/>
        </w:rPr>
        <w:t xml:space="preserve"> pooblaščen za ravnanje z vrstami odpadkov</w:t>
      </w:r>
      <w:r>
        <w:rPr>
          <w:rFonts w:ascii="Tahoma" w:hAnsi="Tahoma" w:cs="Tahoma"/>
        </w:rPr>
        <w:t xml:space="preserve"> za sklop</w:t>
      </w:r>
      <w:r w:rsidRPr="00C2309E">
        <w:rPr>
          <w:rFonts w:ascii="Tahoma" w:hAnsi="Tahoma" w:cs="Tahoma"/>
        </w:rPr>
        <w:t xml:space="preserve">, za katerega oddaja ponudbo, kar dokazuje </w:t>
      </w:r>
      <w:r>
        <w:rPr>
          <w:rFonts w:ascii="Tahoma" w:hAnsi="Tahoma" w:cs="Tahoma"/>
        </w:rPr>
        <w:t>s</w:t>
      </w:r>
      <w:r w:rsidRPr="00C2309E">
        <w:rPr>
          <w:rFonts w:ascii="Tahoma" w:hAnsi="Tahoma" w:cs="Tahoma"/>
        </w:rPr>
        <w:t xml:space="preserve"> kopij</w:t>
      </w:r>
      <w:r w:rsidR="00D81A2A">
        <w:rPr>
          <w:rFonts w:ascii="Tahoma" w:hAnsi="Tahoma" w:cs="Tahoma"/>
        </w:rPr>
        <w:t>ami</w:t>
      </w:r>
      <w:r w:rsidRPr="00C2309E">
        <w:rPr>
          <w:rFonts w:ascii="Tahoma" w:hAnsi="Tahoma" w:cs="Tahoma"/>
        </w:rPr>
        <w:t xml:space="preserve"> odločbe Agencije Republike Slovenije za okolje o vpisu v ustrezne evidence oseb, ki ravnajo z odpadki v skladu z Uredbo o odpadkih (Ur. l</w:t>
      </w:r>
      <w:r>
        <w:rPr>
          <w:rFonts w:ascii="Tahoma" w:hAnsi="Tahoma" w:cs="Tahoma"/>
        </w:rPr>
        <w:t xml:space="preserve">. </w:t>
      </w:r>
      <w:r w:rsidRPr="00C2309E">
        <w:rPr>
          <w:rFonts w:ascii="Tahoma" w:hAnsi="Tahoma" w:cs="Tahoma"/>
        </w:rPr>
        <w:t>RS št. 37/15</w:t>
      </w:r>
      <w:r>
        <w:rPr>
          <w:rFonts w:ascii="Tahoma" w:hAnsi="Tahoma" w:cs="Tahoma"/>
        </w:rPr>
        <w:t xml:space="preserve"> in 69/15</w:t>
      </w:r>
      <w:r w:rsidRPr="00C2309E">
        <w:rPr>
          <w:rFonts w:ascii="Tahoma" w:hAnsi="Tahoma" w:cs="Tahoma"/>
        </w:rPr>
        <w:t>) oziroma s primerljivimi dokazili pooblaščenega tujega organa v primeru ponudnika, ki nima sedeža v Republiki Sloveniji v skladu za zahtevami Uredbe 1013/2006/ES.</w:t>
      </w:r>
      <w:r w:rsidRPr="005D654E">
        <w:rPr>
          <w:rFonts w:ascii="Tahoma" w:hAnsi="Tahoma" w:cs="Tahoma"/>
        </w:rPr>
        <w:t xml:space="preserve"> </w:t>
      </w:r>
    </w:p>
    <w:p w14:paraId="3F669C9B" w14:textId="77777777" w:rsidR="00703EC3" w:rsidRPr="005D654E" w:rsidRDefault="00703EC3" w:rsidP="00E51BA3">
      <w:pPr>
        <w:keepNext/>
        <w:keepLines/>
        <w:jc w:val="both"/>
        <w:rPr>
          <w:rFonts w:ascii="Tahoma" w:hAnsi="Tahoma" w:cs="Tahoma"/>
        </w:rPr>
      </w:pPr>
    </w:p>
    <w:p w14:paraId="5E92B6EE" w14:textId="77777777" w:rsidR="00703EC3" w:rsidRPr="000F6B53" w:rsidRDefault="00703EC3" w:rsidP="00E51BA3">
      <w:pPr>
        <w:keepNext/>
        <w:keepLines/>
        <w:jc w:val="both"/>
        <w:rPr>
          <w:rFonts w:ascii="Tahoma" w:hAnsi="Tahoma" w:cs="Tahoma"/>
        </w:rPr>
      </w:pPr>
      <w:r w:rsidRPr="00800EDD">
        <w:rPr>
          <w:rFonts w:ascii="Tahoma" w:hAnsi="Tahoma" w:cs="Tahoma"/>
        </w:rPr>
        <w:t xml:space="preserve">V skladu z določili OVD RCERO Ljubljana 35406-56/2015-11 z dne 9. 8. 2016 mora </w:t>
      </w:r>
      <w:r>
        <w:rPr>
          <w:rFonts w:ascii="Tahoma" w:hAnsi="Tahoma" w:cs="Tahoma"/>
        </w:rPr>
        <w:t>ponudnik ali skupina ponudnikov ali skupaj z nominiranimi podizvajalci</w:t>
      </w:r>
      <w:r w:rsidRPr="005D654E">
        <w:rPr>
          <w:rFonts w:ascii="Tahoma" w:hAnsi="Tahoma" w:cs="Tahoma"/>
        </w:rPr>
        <w:t xml:space="preserve"> </w:t>
      </w:r>
      <w:r w:rsidRPr="00800EDD">
        <w:rPr>
          <w:rFonts w:ascii="Tahoma" w:hAnsi="Tahoma" w:cs="Tahoma"/>
        </w:rPr>
        <w:t>zagotavljati obdelavo odpadkov po postopku R1 ali D10</w:t>
      </w:r>
      <w:r>
        <w:rPr>
          <w:rFonts w:ascii="Tahoma" w:hAnsi="Tahoma" w:cs="Tahoma"/>
        </w:rPr>
        <w:t xml:space="preserve"> ali predelavo nenevarnih odpadkov v trdo gorivo po postopku R12</w:t>
      </w:r>
      <w:r w:rsidRPr="00800EDD">
        <w:rPr>
          <w:rFonts w:ascii="Tahoma" w:hAnsi="Tahoma" w:cs="Tahoma"/>
        </w:rPr>
        <w:t>.</w:t>
      </w:r>
    </w:p>
    <w:p w14:paraId="3D80B362" w14:textId="77777777" w:rsidR="00703EC3" w:rsidRDefault="00703EC3" w:rsidP="00E51BA3">
      <w:pPr>
        <w:keepNext/>
        <w:keepLines/>
        <w:jc w:val="both"/>
        <w:rPr>
          <w:rFonts w:ascii="Tahoma" w:hAnsi="Tahoma" w:cs="Tahoma"/>
        </w:rPr>
      </w:pPr>
    </w:p>
    <w:p w14:paraId="0D6E9829" w14:textId="78BA2114" w:rsidR="00703EC3" w:rsidRPr="005D654E" w:rsidRDefault="00703EC3" w:rsidP="00E51BA3">
      <w:pPr>
        <w:keepNext/>
        <w:keepLines/>
        <w:jc w:val="both"/>
        <w:rPr>
          <w:rFonts w:ascii="Tahoma" w:hAnsi="Tahoma" w:cs="Tahoma"/>
        </w:rPr>
      </w:pPr>
      <w:r>
        <w:rPr>
          <w:rFonts w:ascii="Tahoma" w:hAnsi="Tahoma" w:cs="Tahoma"/>
        </w:rPr>
        <w:t xml:space="preserve">V primeru, da se bo </w:t>
      </w:r>
      <w:r w:rsidRPr="005D654E">
        <w:rPr>
          <w:rFonts w:ascii="Tahoma" w:hAnsi="Tahoma" w:cs="Tahoma"/>
        </w:rPr>
        <w:t xml:space="preserve">obdelava odpadkov </w:t>
      </w:r>
      <w:r>
        <w:rPr>
          <w:rFonts w:ascii="Tahoma" w:hAnsi="Tahoma" w:cs="Tahoma"/>
        </w:rPr>
        <w:t xml:space="preserve">za posamezni sklop izvajala </w:t>
      </w:r>
      <w:r w:rsidRPr="005D654E">
        <w:rPr>
          <w:rFonts w:ascii="Tahoma" w:hAnsi="Tahoma" w:cs="Tahoma"/>
        </w:rPr>
        <w:t xml:space="preserve">izven meja Republike Slovenije, bo moral izbrani ponudnik pridobiti vsa potrebna dovoljenja in listine v skladu z Uredbo (ES) št. 1013/2006 o pošiljkah odpadkov </w:t>
      </w:r>
      <w:r>
        <w:rPr>
          <w:rFonts w:ascii="Tahoma" w:hAnsi="Tahoma" w:cs="Tahoma"/>
        </w:rPr>
        <w:t xml:space="preserve">in </w:t>
      </w:r>
      <w:r w:rsidRPr="005D654E">
        <w:rPr>
          <w:rFonts w:ascii="Tahoma" w:hAnsi="Tahoma" w:cs="Tahoma"/>
        </w:rPr>
        <w:t>v skladu z določili te razpisne dokumentacije (</w:t>
      </w:r>
      <w:r w:rsidRPr="001B6A28">
        <w:rPr>
          <w:rFonts w:ascii="Tahoma" w:hAnsi="Tahoma" w:cs="Tahoma"/>
        </w:rPr>
        <w:t>točk</w:t>
      </w:r>
      <w:r w:rsidR="001B6A28" w:rsidRPr="001B6A28">
        <w:rPr>
          <w:rFonts w:ascii="Tahoma" w:hAnsi="Tahoma" w:cs="Tahoma"/>
        </w:rPr>
        <w:t>a</w:t>
      </w:r>
      <w:r w:rsidRPr="001B6A28">
        <w:rPr>
          <w:rFonts w:ascii="Tahoma" w:hAnsi="Tahoma" w:cs="Tahoma"/>
        </w:rPr>
        <w:t xml:space="preserve"> 2.3. razpisne dokumentacije (</w:t>
      </w:r>
      <w:r w:rsidR="001B6A28" w:rsidRPr="001B6A28">
        <w:rPr>
          <w:rFonts w:ascii="Tahoma" w:hAnsi="Tahoma" w:cs="Tahoma"/>
        </w:rPr>
        <w:t xml:space="preserve">2.3. </w:t>
      </w:r>
      <w:r w:rsidR="00D81A2A" w:rsidRPr="001B6A28">
        <w:rPr>
          <w:rFonts w:ascii="Tahoma" w:hAnsi="Tahoma" w:cs="Tahoma"/>
        </w:rPr>
        <w:t>Z</w:t>
      </w:r>
      <w:r w:rsidRPr="001B6A28">
        <w:rPr>
          <w:rFonts w:ascii="Tahoma" w:hAnsi="Tahoma" w:cs="Tahoma"/>
        </w:rPr>
        <w:t>ačet</w:t>
      </w:r>
      <w:r w:rsidR="00D81A2A" w:rsidRPr="001B6A28">
        <w:rPr>
          <w:rFonts w:ascii="Tahoma" w:hAnsi="Tahoma" w:cs="Tahoma"/>
        </w:rPr>
        <w:t>ek</w:t>
      </w:r>
      <w:r w:rsidRPr="001B6A28">
        <w:rPr>
          <w:rFonts w:ascii="Tahoma" w:hAnsi="Tahoma" w:cs="Tahoma"/>
        </w:rPr>
        <w:t xml:space="preserve"> odvoza produkta)</w:t>
      </w:r>
      <w:r w:rsidRPr="005D654E">
        <w:rPr>
          <w:rFonts w:ascii="Tahoma" w:hAnsi="Tahoma" w:cs="Tahoma"/>
        </w:rPr>
        <w:t xml:space="preserve">). </w:t>
      </w:r>
    </w:p>
    <w:p w14:paraId="66D02366" w14:textId="77777777" w:rsidR="00703EC3" w:rsidRPr="005D654E" w:rsidRDefault="00703EC3" w:rsidP="00E51BA3">
      <w:pPr>
        <w:keepNext/>
        <w:keepLines/>
        <w:jc w:val="both"/>
        <w:rPr>
          <w:rFonts w:ascii="Tahoma" w:hAnsi="Tahoma" w:cs="Tahoma"/>
        </w:rPr>
      </w:pPr>
    </w:p>
    <w:p w14:paraId="59EAFD55" w14:textId="77777777" w:rsidR="00703EC3" w:rsidRDefault="00703EC3" w:rsidP="00E51BA3">
      <w:pPr>
        <w:keepNext/>
        <w:keepLines/>
        <w:jc w:val="both"/>
        <w:rPr>
          <w:rFonts w:ascii="Tahoma" w:hAnsi="Tahoma" w:cs="Tahoma"/>
        </w:rPr>
      </w:pPr>
      <w:r w:rsidRPr="005D654E">
        <w:rPr>
          <w:rFonts w:ascii="Tahoma" w:hAnsi="Tahoma" w:cs="Tahoma"/>
        </w:rPr>
        <w:t xml:space="preserve">V primeru iz prejšnjega odstavka </w:t>
      </w:r>
      <w:r>
        <w:rPr>
          <w:rFonts w:ascii="Tahoma" w:hAnsi="Tahoma" w:cs="Tahoma"/>
        </w:rPr>
        <w:t>mora ponudnik</w:t>
      </w:r>
      <w:r w:rsidRPr="005D654E">
        <w:rPr>
          <w:rFonts w:ascii="Tahoma" w:hAnsi="Tahoma" w:cs="Tahoma"/>
        </w:rPr>
        <w:t xml:space="preserve"> predložiti še:</w:t>
      </w:r>
    </w:p>
    <w:p w14:paraId="27059AB2" w14:textId="77777777" w:rsidR="00703EC3" w:rsidRPr="005D654E" w:rsidRDefault="00703EC3" w:rsidP="00E51BA3">
      <w:pPr>
        <w:keepNext/>
        <w:keepLines/>
        <w:numPr>
          <w:ilvl w:val="0"/>
          <w:numId w:val="42"/>
        </w:numPr>
        <w:jc w:val="both"/>
        <w:rPr>
          <w:rFonts w:ascii="Tahoma" w:hAnsi="Tahoma" w:cs="Tahoma"/>
        </w:rPr>
      </w:pPr>
      <w:r>
        <w:rPr>
          <w:rFonts w:ascii="Tahoma" w:hAnsi="Tahoma" w:cs="Tahoma"/>
        </w:rPr>
        <w:t>t</w:t>
      </w:r>
      <w:r w:rsidRPr="005D654E">
        <w:rPr>
          <w:rFonts w:ascii="Tahoma" w:hAnsi="Tahoma" w:cs="Tahoma"/>
        </w:rPr>
        <w:t>ehnični opis naprave za obdelavo,</w:t>
      </w:r>
    </w:p>
    <w:p w14:paraId="1D0C58F6" w14:textId="77777777" w:rsidR="00703EC3" w:rsidRPr="005D654E" w:rsidRDefault="00703EC3" w:rsidP="00E51BA3">
      <w:pPr>
        <w:keepNext/>
        <w:keepLines/>
        <w:numPr>
          <w:ilvl w:val="0"/>
          <w:numId w:val="42"/>
        </w:numPr>
        <w:jc w:val="both"/>
        <w:rPr>
          <w:rFonts w:ascii="Tahoma" w:hAnsi="Tahoma" w:cs="Tahoma"/>
        </w:rPr>
      </w:pPr>
      <w:r>
        <w:rPr>
          <w:rFonts w:ascii="Tahoma" w:hAnsi="Tahoma" w:cs="Tahoma"/>
        </w:rPr>
        <w:t>k</w:t>
      </w:r>
      <w:r w:rsidRPr="005D654E">
        <w:rPr>
          <w:rFonts w:ascii="Tahoma" w:hAnsi="Tahoma" w:cs="Tahoma"/>
        </w:rPr>
        <w:t>opijo dovoljenja za napravo v skladu s 4. in 5. členom Direktive 96/61/ES (Direktiva 2008/1/ES)</w:t>
      </w:r>
      <w:r>
        <w:rPr>
          <w:rFonts w:ascii="Tahoma" w:hAnsi="Tahoma" w:cs="Tahoma"/>
        </w:rPr>
        <w:t>.</w:t>
      </w:r>
      <w:r w:rsidRPr="005D654E">
        <w:rPr>
          <w:rFonts w:ascii="Tahoma" w:hAnsi="Tahoma" w:cs="Tahoma"/>
        </w:rPr>
        <w:t xml:space="preserve"> </w:t>
      </w:r>
    </w:p>
    <w:p w14:paraId="7DBD94FA" w14:textId="77777777" w:rsidR="00703EC3" w:rsidRDefault="00703EC3" w:rsidP="00E51BA3">
      <w:pPr>
        <w:keepNext/>
        <w:keepLines/>
        <w:jc w:val="both"/>
        <w:rPr>
          <w:rFonts w:ascii="Tahoma" w:hAnsi="Tahoma" w:cs="Tahoma"/>
        </w:rPr>
      </w:pPr>
    </w:p>
    <w:p w14:paraId="6D094330" w14:textId="76B59706" w:rsidR="00703EC3" w:rsidRDefault="00703EC3" w:rsidP="00E51BA3">
      <w:pPr>
        <w:keepNext/>
        <w:keepLines/>
        <w:jc w:val="both"/>
        <w:rPr>
          <w:rFonts w:ascii="Tahoma" w:hAnsi="Tahoma" w:cs="Tahoma"/>
        </w:rPr>
      </w:pPr>
      <w:r w:rsidRPr="005D654E">
        <w:rPr>
          <w:rFonts w:ascii="Tahoma" w:hAnsi="Tahoma" w:cs="Tahoma"/>
        </w:rPr>
        <w:t xml:space="preserve">V kolikor izbrani ponudnik ne bo pravočasno pridobil </w:t>
      </w:r>
      <w:r w:rsidR="00D81A2A">
        <w:rPr>
          <w:rFonts w:ascii="Tahoma" w:hAnsi="Tahoma" w:cs="Tahoma"/>
        </w:rPr>
        <w:t>ustreznih dovoljenj in listin</w:t>
      </w:r>
      <w:r w:rsidRPr="005D654E">
        <w:rPr>
          <w:rFonts w:ascii="Tahoma" w:hAnsi="Tahoma" w:cs="Tahoma"/>
        </w:rPr>
        <w:t xml:space="preserve">, ima naročnik pravico odstopiti od okvirnega sporazuma in unovčiti </w:t>
      </w:r>
      <w:r>
        <w:rPr>
          <w:rFonts w:ascii="Tahoma" w:hAnsi="Tahoma" w:cs="Tahoma"/>
        </w:rPr>
        <w:t xml:space="preserve">finančno zavarovanje dobre izvedbe </w:t>
      </w:r>
      <w:r w:rsidRPr="005D654E">
        <w:rPr>
          <w:rFonts w:ascii="Tahoma" w:hAnsi="Tahoma" w:cs="Tahoma"/>
        </w:rPr>
        <w:t xml:space="preserve">obveznosti. </w:t>
      </w:r>
    </w:p>
    <w:p w14:paraId="176378C2" w14:textId="77777777" w:rsidR="00703EC3" w:rsidRPr="005D654E" w:rsidRDefault="00703EC3" w:rsidP="00E51BA3">
      <w:pPr>
        <w:keepNext/>
        <w:keepLines/>
        <w:jc w:val="both"/>
        <w:rPr>
          <w:rFonts w:ascii="Tahoma" w:hAnsi="Tahoma" w:cs="Tahoma"/>
        </w:rPr>
      </w:pPr>
    </w:p>
    <w:p w14:paraId="5E1C68BE" w14:textId="77777777" w:rsidR="00703EC3" w:rsidRPr="005D654E" w:rsidRDefault="00703EC3" w:rsidP="00E51BA3">
      <w:pPr>
        <w:keepNext/>
        <w:keepLines/>
        <w:jc w:val="both"/>
        <w:rPr>
          <w:rFonts w:ascii="Tahoma" w:hAnsi="Tahoma" w:cs="Tahoma"/>
        </w:rPr>
      </w:pPr>
      <w:r w:rsidRPr="005D654E">
        <w:rPr>
          <w:rFonts w:ascii="Tahoma" w:hAnsi="Tahoma" w:cs="Tahoma"/>
        </w:rPr>
        <w:t>Izbrani ponudnik lahko za pridobitev dovoljenj pooblasti trgovca ali posrednika. V tem primeru mora za to predhodno pridobiti pooblastilo od naročnika.</w:t>
      </w:r>
    </w:p>
    <w:p w14:paraId="34C6F368" w14:textId="0E0CA209" w:rsidR="00DA15B1" w:rsidRDefault="00DA15B1" w:rsidP="00E51BA3">
      <w:pPr>
        <w:keepNext/>
        <w:keepLines/>
        <w:jc w:val="both"/>
        <w:rPr>
          <w:rFonts w:ascii="Tahoma" w:hAnsi="Tahoma" w:cs="Tahoma"/>
        </w:rPr>
      </w:pPr>
    </w:p>
    <w:p w14:paraId="5F15234B" w14:textId="2EF18328" w:rsidR="00DA15B1" w:rsidRDefault="00DA15B1" w:rsidP="00E51BA3">
      <w:pPr>
        <w:keepNext/>
        <w:keepLines/>
        <w:jc w:val="both"/>
        <w:rPr>
          <w:rFonts w:ascii="Tahoma" w:hAnsi="Tahoma" w:cs="Tahoma"/>
        </w:rPr>
      </w:pPr>
      <w:r w:rsidRPr="00DA15B1">
        <w:rPr>
          <w:rFonts w:ascii="Tahoma" w:hAnsi="Tahoma" w:cs="Tahoma"/>
        </w:rPr>
        <w:t>Ponudnik se lahko z naročnikom dogovori, da naročnik pridobiva soglasje pri pristojnem organu za čezmejne pošiljke odpadkov v svojem imenu. V primeru, da bo soglasje pridobival naročnik, bo naročnik nastale stroške pridobivanja soglasja zaračunal ponudniku. Morebitne takšne stroške mora ponudnik upoštevati pri pripravi ponudbe. Način obračuna nastalih stroškov je naveden v vzorcu okvirnega sporazuma.</w:t>
      </w:r>
    </w:p>
    <w:p w14:paraId="41CB4555" w14:textId="77777777" w:rsidR="00E51E22" w:rsidRDefault="00E51E22" w:rsidP="00E51BA3">
      <w:pPr>
        <w:keepNext/>
        <w:keepLines/>
        <w:jc w:val="both"/>
        <w:rPr>
          <w:rFonts w:ascii="Tahoma" w:hAnsi="Tahoma" w:cs="Tahoma"/>
        </w:rPr>
      </w:pPr>
    </w:p>
    <w:p w14:paraId="32B90ADB" w14:textId="4D34B9E2" w:rsidR="00D81A2A" w:rsidRPr="00307846" w:rsidRDefault="00D81A2A" w:rsidP="00E51BA3">
      <w:pPr>
        <w:keepNext/>
        <w:keepLines/>
        <w:jc w:val="both"/>
        <w:rPr>
          <w:rFonts w:ascii="Tahoma" w:hAnsi="Tahoma" w:cs="Tahoma"/>
          <w:bCs/>
        </w:rPr>
      </w:pPr>
      <w:r w:rsidRPr="00307846">
        <w:rPr>
          <w:rFonts w:ascii="Tahoma" w:hAnsi="Tahoma" w:cs="Tahoma"/>
          <w:bCs/>
          <w:i/>
        </w:rPr>
        <w:t>Zgoraj navedeno tehnično sposobnost</w:t>
      </w:r>
      <w:r>
        <w:rPr>
          <w:rFonts w:ascii="Tahoma" w:hAnsi="Tahoma" w:cs="Tahoma"/>
          <w:bCs/>
          <w:i/>
        </w:rPr>
        <w:t xml:space="preserve"> (Dovoljenja)</w:t>
      </w:r>
      <w:r w:rsidRPr="00307846">
        <w:rPr>
          <w:rFonts w:ascii="Tahoma" w:hAnsi="Tahoma" w:cs="Tahoma"/>
          <w:bCs/>
          <w:i/>
        </w:rPr>
        <w:t xml:space="preserve"> lahko ponudnik izpolni samostojno, kot skupina ponudnikov (partnerji) v primeru skupne ponudbe ali skupaj s podizvajalci. V kolikor bo ponudnik izkazoval tehnično sposobnost skupaj s partnerjem in/ali skupaj s podizvajalcem, mora partner oziroma </w:t>
      </w:r>
      <w:r w:rsidRPr="00F11071">
        <w:rPr>
          <w:rFonts w:ascii="Tahoma" w:hAnsi="Tahoma" w:cs="Tahoma"/>
          <w:bCs/>
          <w:i/>
        </w:rPr>
        <w:t>nominirani podizvajalec sodelovati pri izvedbi del/storitev, za katere izkazuje tehnično sposobnost</w:t>
      </w:r>
      <w:r w:rsidRPr="00307846">
        <w:rPr>
          <w:rFonts w:ascii="Tahoma" w:hAnsi="Tahoma" w:cs="Tahoma"/>
          <w:bCs/>
        </w:rPr>
        <w:t>.</w:t>
      </w:r>
    </w:p>
    <w:p w14:paraId="3EE78FBC" w14:textId="77777777" w:rsidR="00D81A2A" w:rsidRDefault="00D81A2A" w:rsidP="00E51BA3">
      <w:pPr>
        <w:keepNext/>
        <w:keepLines/>
        <w:jc w:val="both"/>
        <w:rPr>
          <w:rFonts w:ascii="Tahoma" w:hAnsi="Tahoma" w:cs="Tahoma"/>
        </w:rPr>
      </w:pPr>
    </w:p>
    <w:p w14:paraId="32436B0A" w14:textId="77777777" w:rsidR="00703EC3" w:rsidRPr="00A1220B" w:rsidRDefault="00703EC3" w:rsidP="00E51BA3">
      <w:pPr>
        <w:keepNext/>
        <w:keepLines/>
        <w:ind w:left="1080" w:hanging="1080"/>
        <w:jc w:val="both"/>
        <w:rPr>
          <w:rFonts w:ascii="Tahoma" w:hAnsi="Tahoma" w:cs="Tahoma"/>
          <w:b/>
          <w:smallCaps/>
        </w:rPr>
      </w:pPr>
      <w:r w:rsidRPr="00A1220B">
        <w:rPr>
          <w:rFonts w:ascii="Tahoma" w:hAnsi="Tahoma" w:cs="Tahoma"/>
          <w:b/>
          <w:smallCaps/>
        </w:rPr>
        <w:t>Dokazila:</w:t>
      </w:r>
    </w:p>
    <w:p w14:paraId="5F6E3AB8" w14:textId="10FF0BAD" w:rsidR="00703EC3" w:rsidRPr="00363E6C" w:rsidRDefault="00703EC3" w:rsidP="00E51BA3">
      <w:pPr>
        <w:pStyle w:val="Odstavekseznama"/>
        <w:keepNext/>
        <w:keepLines/>
        <w:numPr>
          <w:ilvl w:val="0"/>
          <w:numId w:val="12"/>
        </w:numPr>
        <w:ind w:left="644"/>
        <w:jc w:val="both"/>
        <w:rPr>
          <w:rFonts w:ascii="Tahoma" w:hAnsi="Tahoma" w:cs="Tahoma"/>
          <w:szCs w:val="22"/>
        </w:rPr>
      </w:pPr>
      <w:r>
        <w:rPr>
          <w:rFonts w:ascii="Tahoma" w:hAnsi="Tahoma" w:cs="Tahoma"/>
          <w:szCs w:val="22"/>
        </w:rPr>
        <w:t>Izpolnjen ESPD (</w:t>
      </w:r>
      <w:r w:rsidRPr="00500A39">
        <w:rPr>
          <w:rFonts w:ascii="Tahoma" w:hAnsi="Tahoma" w:cs="Tahoma"/>
          <w:i/>
          <w:szCs w:val="22"/>
        </w:rPr>
        <w:t>v »Del I</w:t>
      </w:r>
      <w:r>
        <w:rPr>
          <w:rFonts w:ascii="Tahoma" w:hAnsi="Tahoma" w:cs="Tahoma"/>
          <w:i/>
          <w:szCs w:val="22"/>
        </w:rPr>
        <w:t>V</w:t>
      </w:r>
      <w:r w:rsidRPr="00500A39">
        <w:rPr>
          <w:rFonts w:ascii="Tahoma" w:hAnsi="Tahoma" w:cs="Tahoma"/>
          <w:i/>
          <w:szCs w:val="22"/>
        </w:rPr>
        <w:t xml:space="preserve">: </w:t>
      </w:r>
      <w:r>
        <w:rPr>
          <w:rFonts w:ascii="Tahoma" w:hAnsi="Tahoma" w:cs="Tahoma"/>
          <w:i/>
          <w:szCs w:val="22"/>
        </w:rPr>
        <w:t>Pogoji za sodelovanje</w:t>
      </w:r>
      <w:r w:rsidRPr="00500A39">
        <w:rPr>
          <w:rFonts w:ascii="Tahoma" w:hAnsi="Tahoma" w:cs="Tahoma"/>
          <w:i/>
          <w:szCs w:val="22"/>
        </w:rPr>
        <w:t xml:space="preserve">, </w:t>
      </w:r>
      <w:r w:rsidRPr="00305479">
        <w:rPr>
          <w:rFonts w:ascii="Tahoma" w:hAnsi="Tahoma" w:cs="Tahoma"/>
          <w:i/>
          <w:szCs w:val="22"/>
        </w:rPr>
        <w:t>ɑ: Skupna navedba za vse pogoje za sodelovanje</w:t>
      </w:r>
      <w:r w:rsidRPr="00500A39">
        <w:rPr>
          <w:rFonts w:ascii="Tahoma" w:hAnsi="Tahoma" w:cs="Tahoma"/>
          <w:i/>
          <w:szCs w:val="22"/>
        </w:rPr>
        <w:t>«</w:t>
      </w:r>
      <w:r>
        <w:rPr>
          <w:rFonts w:ascii="Tahoma" w:hAnsi="Tahoma" w:cs="Tahoma"/>
          <w:szCs w:val="22"/>
        </w:rPr>
        <w:t>) s strani vseh gospodarskih subjektov v ponudbi</w:t>
      </w:r>
      <w:r w:rsidR="008D1023">
        <w:rPr>
          <w:rFonts w:ascii="Tahoma" w:hAnsi="Tahoma" w:cs="Tahoma"/>
          <w:szCs w:val="22"/>
        </w:rPr>
        <w:t>;</w:t>
      </w:r>
    </w:p>
    <w:p w14:paraId="22CF87C0" w14:textId="0C4D9D20" w:rsidR="00703EC3" w:rsidRDefault="00D81A2A" w:rsidP="00E51BA3">
      <w:pPr>
        <w:pStyle w:val="Odstavekseznama"/>
        <w:keepNext/>
        <w:keepLines/>
        <w:numPr>
          <w:ilvl w:val="0"/>
          <w:numId w:val="12"/>
        </w:numPr>
        <w:jc w:val="both"/>
        <w:rPr>
          <w:rFonts w:ascii="Tahoma" w:hAnsi="Tahoma" w:cs="Tahoma"/>
          <w:szCs w:val="22"/>
        </w:rPr>
      </w:pPr>
      <w:r>
        <w:rPr>
          <w:rFonts w:ascii="Tahoma" w:hAnsi="Tahoma" w:cs="Tahoma"/>
          <w:szCs w:val="22"/>
        </w:rPr>
        <w:t>K</w:t>
      </w:r>
      <w:r w:rsidR="00703EC3" w:rsidRPr="0097721A">
        <w:rPr>
          <w:rFonts w:ascii="Tahoma" w:hAnsi="Tahoma" w:cs="Tahoma"/>
          <w:szCs w:val="22"/>
        </w:rPr>
        <w:t>opije odločb/dovoljenj oziroma potrdil (in ostalih dokazil) o vpisu v ustrezne evidence oseb, ki ravnajo z odpadki s klasifikacijskimi številkami odpadkov in zahtevanimi postopki obdelave odpadkov</w:t>
      </w:r>
      <w:r w:rsidR="00703EC3">
        <w:rPr>
          <w:rFonts w:ascii="Tahoma" w:hAnsi="Tahoma" w:cs="Tahoma"/>
          <w:szCs w:val="22"/>
        </w:rPr>
        <w:t xml:space="preserve"> za sklop</w:t>
      </w:r>
      <w:r w:rsidR="00703EC3" w:rsidRPr="0097721A">
        <w:rPr>
          <w:rFonts w:ascii="Tahoma" w:hAnsi="Tahoma" w:cs="Tahoma"/>
          <w:szCs w:val="22"/>
        </w:rPr>
        <w:t>, za katerega ponudnik oddaja ponudbo (Priloga 5)</w:t>
      </w:r>
      <w:r w:rsidR="008D1023">
        <w:rPr>
          <w:rFonts w:ascii="Tahoma" w:hAnsi="Tahoma" w:cs="Tahoma"/>
          <w:szCs w:val="22"/>
        </w:rPr>
        <w:t>;</w:t>
      </w:r>
    </w:p>
    <w:p w14:paraId="7BCA46B5" w14:textId="287AAC2E" w:rsidR="0044224D" w:rsidRPr="0056348F" w:rsidRDefault="00703EC3" w:rsidP="002A6ECE">
      <w:pPr>
        <w:keepNext/>
        <w:keepLines/>
        <w:numPr>
          <w:ilvl w:val="0"/>
          <w:numId w:val="12"/>
        </w:numPr>
        <w:jc w:val="both"/>
        <w:rPr>
          <w:rFonts w:ascii="Tahoma" w:hAnsi="Tahoma" w:cs="Tahoma"/>
          <w:szCs w:val="22"/>
        </w:rPr>
      </w:pPr>
      <w:r w:rsidRPr="0056348F">
        <w:rPr>
          <w:rFonts w:ascii="Tahoma" w:hAnsi="Tahoma" w:cs="Tahoma"/>
          <w:szCs w:val="22"/>
        </w:rPr>
        <w:t xml:space="preserve">V primeru </w:t>
      </w:r>
      <w:r w:rsidRPr="0056348F">
        <w:rPr>
          <w:rFonts w:ascii="Tahoma" w:hAnsi="Tahoma" w:cs="Tahoma"/>
        </w:rPr>
        <w:t>obdelave produkta izven meja Republike Slovenije vsa potrebna dovoljenja in listine v skladu z Uredbo (ES) št. 1013/2006, tehnični opis naprave za obdelavo ter kopijo dovoljenja za napravo v skladu s 4. in 5. členom Direktive 96/61/ES (Direktiva 2008/1/ES) (Priloga 5).</w:t>
      </w:r>
    </w:p>
    <w:p w14:paraId="1C6EB070" w14:textId="3B961200" w:rsidR="00A1220B" w:rsidRDefault="00A1220B" w:rsidP="00E51BA3">
      <w:pPr>
        <w:pStyle w:val="Odstavekseznama"/>
        <w:keepNext/>
        <w:keepLines/>
        <w:ind w:left="1080"/>
        <w:jc w:val="both"/>
        <w:rPr>
          <w:rFonts w:ascii="Tahoma" w:hAnsi="Tahoma" w:cs="Tahoma"/>
          <w:b/>
        </w:rPr>
      </w:pPr>
    </w:p>
    <w:p w14:paraId="073D61AB" w14:textId="5DBC6C6C" w:rsidR="002C2DD4" w:rsidRDefault="002C2DD4" w:rsidP="00E51BA3">
      <w:pPr>
        <w:pStyle w:val="Odstavekseznama"/>
        <w:keepNext/>
        <w:keepLines/>
        <w:ind w:left="1080"/>
        <w:jc w:val="both"/>
        <w:rPr>
          <w:rFonts w:ascii="Tahoma" w:hAnsi="Tahoma" w:cs="Tahoma"/>
          <w:b/>
        </w:rPr>
      </w:pPr>
    </w:p>
    <w:p w14:paraId="20985470" w14:textId="2129954F" w:rsidR="002C2DD4" w:rsidRDefault="002C2DD4" w:rsidP="00E51BA3">
      <w:pPr>
        <w:pStyle w:val="Odstavekseznama"/>
        <w:keepNext/>
        <w:keepLines/>
        <w:ind w:left="1080"/>
        <w:jc w:val="both"/>
        <w:rPr>
          <w:rFonts w:ascii="Tahoma" w:hAnsi="Tahoma" w:cs="Tahoma"/>
          <w:b/>
        </w:rPr>
      </w:pPr>
    </w:p>
    <w:p w14:paraId="5351C70C" w14:textId="40ADCF11" w:rsidR="002C2DD4" w:rsidRDefault="002C2DD4" w:rsidP="00E51BA3">
      <w:pPr>
        <w:pStyle w:val="Odstavekseznama"/>
        <w:keepNext/>
        <w:keepLines/>
        <w:ind w:left="1080"/>
        <w:jc w:val="both"/>
        <w:rPr>
          <w:rFonts w:ascii="Tahoma" w:hAnsi="Tahoma" w:cs="Tahoma"/>
          <w:b/>
        </w:rPr>
      </w:pPr>
    </w:p>
    <w:p w14:paraId="66ED84C8" w14:textId="77777777" w:rsidR="002C2DD4" w:rsidRDefault="002C2DD4" w:rsidP="00E51BA3">
      <w:pPr>
        <w:pStyle w:val="Odstavekseznama"/>
        <w:keepNext/>
        <w:keepLines/>
        <w:ind w:left="1080"/>
        <w:jc w:val="both"/>
        <w:rPr>
          <w:rFonts w:ascii="Tahoma" w:hAnsi="Tahoma" w:cs="Tahoma"/>
          <w:b/>
        </w:rPr>
      </w:pPr>
    </w:p>
    <w:p w14:paraId="506A0FF5" w14:textId="73571E42" w:rsidR="00D81A2A" w:rsidRDefault="00D81A2A" w:rsidP="00E51BA3">
      <w:pPr>
        <w:pStyle w:val="Odstavekseznama"/>
        <w:keepNext/>
        <w:keepLines/>
        <w:numPr>
          <w:ilvl w:val="3"/>
          <w:numId w:val="2"/>
        </w:numPr>
        <w:jc w:val="both"/>
        <w:rPr>
          <w:rFonts w:ascii="Tahoma" w:hAnsi="Tahoma" w:cs="Tahoma"/>
          <w:bCs/>
        </w:rPr>
      </w:pPr>
      <w:r w:rsidRPr="00D81A2A">
        <w:rPr>
          <w:rFonts w:ascii="Tahoma" w:hAnsi="Tahoma" w:cs="Tahoma"/>
          <w:bCs/>
        </w:rPr>
        <w:lastRenderedPageBreak/>
        <w:t>Postopek ravnanja z odpadki</w:t>
      </w:r>
    </w:p>
    <w:p w14:paraId="7030C8AD" w14:textId="45DF8D4B" w:rsidR="00AF6136" w:rsidRDefault="00AF6136" w:rsidP="00E51BA3">
      <w:pPr>
        <w:keepNext/>
        <w:keepLines/>
        <w:jc w:val="both"/>
        <w:rPr>
          <w:rFonts w:ascii="Tahoma" w:hAnsi="Tahoma" w:cs="Tahoma"/>
          <w:bCs/>
        </w:rPr>
      </w:pPr>
    </w:p>
    <w:p w14:paraId="6EFCC3BA" w14:textId="178BD29A" w:rsidR="00D156DA" w:rsidRPr="00B445A2" w:rsidRDefault="00AF6136" w:rsidP="002A4426">
      <w:pPr>
        <w:keepNext/>
        <w:keepLines/>
        <w:tabs>
          <w:tab w:val="left" w:pos="8646"/>
        </w:tabs>
        <w:ind w:right="284"/>
        <w:jc w:val="both"/>
        <w:rPr>
          <w:rFonts w:ascii="Tahoma" w:hAnsi="Tahoma" w:cs="Tahoma"/>
          <w:color w:val="000000"/>
        </w:rPr>
      </w:pPr>
      <w:r>
        <w:rPr>
          <w:rFonts w:ascii="Tahoma" w:hAnsi="Tahoma" w:cs="Tahoma"/>
        </w:rPr>
        <w:t>Ponudnik</w:t>
      </w:r>
      <w:r w:rsidRPr="005D654E">
        <w:rPr>
          <w:rFonts w:ascii="Tahoma" w:hAnsi="Tahoma" w:cs="Tahoma"/>
        </w:rPr>
        <w:t xml:space="preserve"> </w:t>
      </w:r>
      <w:r>
        <w:rPr>
          <w:rFonts w:ascii="Tahoma" w:hAnsi="Tahoma" w:cs="Tahoma"/>
        </w:rPr>
        <w:t xml:space="preserve">mora </w:t>
      </w:r>
      <w:r w:rsidRPr="008761C2">
        <w:rPr>
          <w:rFonts w:ascii="Tahoma" w:hAnsi="Tahoma" w:cs="Tahoma"/>
          <w:bCs/>
          <w:szCs w:val="22"/>
        </w:rPr>
        <w:t>za vsak sklop, za katerega oddaja ponudbo</w:t>
      </w:r>
      <w:r>
        <w:rPr>
          <w:rFonts w:ascii="Tahoma" w:hAnsi="Tahoma" w:cs="Tahoma"/>
          <w:bCs/>
          <w:szCs w:val="22"/>
        </w:rPr>
        <w:t xml:space="preserve">, opisati postopek </w:t>
      </w:r>
      <w:r w:rsidRPr="00D1171A">
        <w:rPr>
          <w:rFonts w:ascii="Tahoma" w:hAnsi="Tahoma" w:cs="Tahoma"/>
        </w:rPr>
        <w:t>ravnanja z odpadki od prevzema do vključno vseh postopkov nadaljnje</w:t>
      </w:r>
      <w:r w:rsidR="0010602E">
        <w:rPr>
          <w:rFonts w:ascii="Tahoma" w:hAnsi="Tahoma" w:cs="Tahoma"/>
        </w:rPr>
        <w:t xml:space="preserve"> </w:t>
      </w:r>
      <w:r w:rsidRPr="00D1171A">
        <w:rPr>
          <w:rFonts w:ascii="Tahoma" w:hAnsi="Tahoma" w:cs="Tahoma"/>
        </w:rPr>
        <w:t xml:space="preserve">obdelave. </w:t>
      </w:r>
      <w:r w:rsidR="002A4426">
        <w:rPr>
          <w:rFonts w:ascii="Tahoma" w:hAnsi="Tahoma" w:cs="Tahoma"/>
        </w:rPr>
        <w:t xml:space="preserve">Ponudnik </w:t>
      </w:r>
      <w:r w:rsidR="002A4426" w:rsidRPr="00C509F8">
        <w:rPr>
          <w:rFonts w:ascii="Tahoma" w:hAnsi="Tahoma" w:cs="Tahoma"/>
        </w:rPr>
        <w:t xml:space="preserve">mora navesti celoten postopek </w:t>
      </w:r>
      <w:r w:rsidR="002A4426">
        <w:rPr>
          <w:rFonts w:ascii="Tahoma" w:hAnsi="Tahoma" w:cs="Tahoma"/>
        </w:rPr>
        <w:t xml:space="preserve">nadaljnjega </w:t>
      </w:r>
      <w:r w:rsidR="002A4426" w:rsidRPr="00C509F8">
        <w:rPr>
          <w:rFonts w:ascii="Tahoma" w:hAnsi="Tahoma" w:cs="Tahoma"/>
        </w:rPr>
        <w:t>ravnanja z odpadki</w:t>
      </w:r>
      <w:r w:rsidR="002A4426">
        <w:rPr>
          <w:rFonts w:ascii="Tahoma" w:hAnsi="Tahoma" w:cs="Tahoma"/>
        </w:rPr>
        <w:t xml:space="preserve"> oziroma nadaljnje obdelave produkta</w:t>
      </w:r>
      <w:r w:rsidR="002A4426" w:rsidRPr="00C509F8">
        <w:rPr>
          <w:rFonts w:ascii="Tahoma" w:hAnsi="Tahoma" w:cs="Tahoma"/>
        </w:rPr>
        <w:t xml:space="preserve">, ki vključuje tudi tehnološki postopek </w:t>
      </w:r>
      <w:r w:rsidR="002A4426">
        <w:rPr>
          <w:rFonts w:ascii="Tahoma" w:hAnsi="Tahoma" w:cs="Tahoma"/>
        </w:rPr>
        <w:t>obdelave</w:t>
      </w:r>
      <w:r w:rsidR="002A4426" w:rsidRPr="00C509F8">
        <w:rPr>
          <w:rFonts w:ascii="Tahoma" w:hAnsi="Tahoma" w:cs="Tahoma"/>
        </w:rPr>
        <w:t xml:space="preserve">, lokacijo ter opis </w:t>
      </w:r>
      <w:r w:rsidR="002A4426">
        <w:rPr>
          <w:rFonts w:ascii="Tahoma" w:hAnsi="Tahoma" w:cs="Tahoma"/>
        </w:rPr>
        <w:t>izvajalca obdelave</w:t>
      </w:r>
      <w:r w:rsidR="002A4426" w:rsidRPr="00C509F8">
        <w:rPr>
          <w:rFonts w:ascii="Tahoma" w:hAnsi="Tahoma" w:cs="Tahoma"/>
        </w:rPr>
        <w:t xml:space="preserve"> (podjetje, naslov)</w:t>
      </w:r>
      <w:r w:rsidR="002A4426" w:rsidRPr="00C555C5">
        <w:rPr>
          <w:rFonts w:ascii="Tahoma" w:hAnsi="Tahoma" w:cs="Tahoma"/>
          <w:color w:val="FF0000"/>
        </w:rPr>
        <w:t xml:space="preserve"> </w:t>
      </w:r>
      <w:r w:rsidR="002A4426" w:rsidRPr="00B445A2">
        <w:rPr>
          <w:rFonts w:ascii="Tahoma" w:hAnsi="Tahoma" w:cs="Tahoma"/>
          <w:color w:val="000000"/>
        </w:rPr>
        <w:t>vključno z navedbo začasnega skladiščenja oziroma razpolaganja z objekti do pridobitve dovoljenj v primeru nadaljnje obdelave izven območja Republike Slovenije.</w:t>
      </w:r>
    </w:p>
    <w:p w14:paraId="4CE326FC" w14:textId="77777777" w:rsidR="00AF6136" w:rsidRDefault="00AF6136" w:rsidP="00E51BA3">
      <w:pPr>
        <w:keepNext/>
        <w:keepLines/>
        <w:jc w:val="both"/>
        <w:rPr>
          <w:rFonts w:ascii="Tahoma" w:hAnsi="Tahoma" w:cs="Tahoma"/>
        </w:rPr>
      </w:pPr>
    </w:p>
    <w:p w14:paraId="172432FB" w14:textId="0FE64C35" w:rsidR="00AF6136" w:rsidRDefault="00AF6136" w:rsidP="00E51BA3">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D1171A">
        <w:rPr>
          <w:rFonts w:ascii="Tahoma" w:hAnsi="Tahoma" w:cs="Tahoma"/>
        </w:rPr>
        <w:t>mora za navedene zbiralce oziroma izvajalce obdelave predložiti dokazila, da so vpisani v ustrezne evidence v skladu z Uredbo o ravnanju z odpadki oz. primerljiva dokazila pooblaščenega tujega organa v primeru ponudnika iz tujine v skladu za zahtevami Uredbe 1013/2006/ES.</w:t>
      </w:r>
    </w:p>
    <w:p w14:paraId="11063951" w14:textId="70F80D80" w:rsidR="00D156DA" w:rsidRDefault="00D156DA" w:rsidP="00E51BA3">
      <w:pPr>
        <w:keepNext/>
        <w:keepLines/>
        <w:jc w:val="both"/>
        <w:rPr>
          <w:rFonts w:ascii="Tahoma" w:hAnsi="Tahoma" w:cs="Tahoma"/>
        </w:rPr>
      </w:pPr>
    </w:p>
    <w:p w14:paraId="772AD950" w14:textId="3F98887B" w:rsidR="00D156DA" w:rsidRPr="002C2DD4" w:rsidRDefault="00D156DA" w:rsidP="00E51BA3">
      <w:pPr>
        <w:keepNext/>
        <w:keepLines/>
        <w:jc w:val="both"/>
        <w:rPr>
          <w:rFonts w:ascii="Tahoma" w:hAnsi="Tahoma" w:cs="Tahoma"/>
          <w:b/>
          <w:color w:val="000000" w:themeColor="text1"/>
        </w:rPr>
      </w:pPr>
      <w:r w:rsidRPr="002C2DD4">
        <w:rPr>
          <w:rFonts w:ascii="Tahoma" w:hAnsi="Tahoma" w:cs="Tahoma"/>
          <w:b/>
          <w:color w:val="000000" w:themeColor="text1"/>
        </w:rPr>
        <w:t>V kolikor ponudnik ni hkrati tudi izvajalec prevoza produkta ali zbiralec oziroma izvajalec obdelave, mora za v Prilogi 5 navedene gospodarske subjekte upoštevati določila tč. 1.15 razpisne dokumentacije (skupna ponudba) ali tč. 1.16 razpisne dokumentacije (ponudba s podizvajalci).</w:t>
      </w:r>
    </w:p>
    <w:p w14:paraId="2C3C4872" w14:textId="71C94A91" w:rsidR="00AF6136" w:rsidRDefault="00AF6136" w:rsidP="00E51BA3">
      <w:pPr>
        <w:keepNext/>
        <w:keepLines/>
        <w:jc w:val="both"/>
        <w:rPr>
          <w:rFonts w:ascii="Tahoma" w:hAnsi="Tahoma" w:cs="Tahoma"/>
          <w:bCs/>
        </w:rPr>
      </w:pPr>
    </w:p>
    <w:p w14:paraId="23750575" w14:textId="77777777" w:rsidR="00AF6136" w:rsidRDefault="00AF6136" w:rsidP="00E51BA3">
      <w:pPr>
        <w:keepNext/>
        <w:keepLines/>
        <w:jc w:val="both"/>
        <w:rPr>
          <w:rFonts w:ascii="Tahoma" w:hAnsi="Tahoma" w:cs="Tahoma"/>
          <w:b/>
          <w:smallCaps/>
        </w:rPr>
      </w:pPr>
      <w:r w:rsidRPr="00376D98">
        <w:rPr>
          <w:rFonts w:ascii="Tahoma" w:hAnsi="Tahoma" w:cs="Tahoma"/>
          <w:b/>
          <w:smallCaps/>
        </w:rPr>
        <w:t>Dokazila:</w:t>
      </w:r>
    </w:p>
    <w:p w14:paraId="5B5F2747" w14:textId="77777777" w:rsidR="00AF6136" w:rsidRPr="00110CA3" w:rsidRDefault="00AF6136" w:rsidP="00E51BA3">
      <w:pPr>
        <w:pStyle w:val="Telobesedila2"/>
        <w:keepNext/>
        <w:keepLines/>
        <w:numPr>
          <w:ilvl w:val="0"/>
          <w:numId w:val="12"/>
        </w:numPr>
        <w:rPr>
          <w:rFonts w:ascii="Tahoma" w:hAnsi="Tahoma" w:cs="Tahoma"/>
          <w:b w:val="0"/>
          <w:szCs w:val="22"/>
        </w:rPr>
      </w:pPr>
      <w:r w:rsidRPr="00363E6C">
        <w:rPr>
          <w:rFonts w:ascii="Tahoma" w:hAnsi="Tahoma" w:cs="Tahoma"/>
          <w:b w:val="0"/>
          <w:szCs w:val="22"/>
        </w:rPr>
        <w:t>Izpolnjen ESPD (</w:t>
      </w:r>
      <w:r w:rsidRPr="00363E6C">
        <w:rPr>
          <w:rFonts w:ascii="Tahoma" w:hAnsi="Tahoma" w:cs="Tahoma"/>
          <w:b w:val="0"/>
          <w:i/>
          <w:szCs w:val="22"/>
        </w:rPr>
        <w:t>v »Del IV: Pogoji za sodelovanje, ɑ: Skupna navedba za vse pogoje za sodelovanje«</w:t>
      </w:r>
      <w:r w:rsidRPr="00363E6C">
        <w:rPr>
          <w:rFonts w:ascii="Tahoma" w:hAnsi="Tahoma" w:cs="Tahoma"/>
          <w:b w:val="0"/>
          <w:szCs w:val="22"/>
        </w:rPr>
        <w:t>) s strani vseh gospodarskih subjektov v ponudbi</w:t>
      </w:r>
      <w:r w:rsidRPr="00CE0FB5">
        <w:rPr>
          <w:rFonts w:ascii="Tahoma" w:hAnsi="Tahoma" w:cs="Tahoma"/>
          <w:b w:val="0"/>
          <w:szCs w:val="22"/>
        </w:rPr>
        <w:t xml:space="preserve">. </w:t>
      </w:r>
    </w:p>
    <w:p w14:paraId="6C72BD76" w14:textId="77777777" w:rsidR="00AF6136" w:rsidRPr="0097721A" w:rsidRDefault="00AF6136" w:rsidP="00E51BA3">
      <w:pPr>
        <w:pStyle w:val="Odstavekseznama"/>
        <w:keepNext/>
        <w:keepLines/>
        <w:numPr>
          <w:ilvl w:val="0"/>
          <w:numId w:val="12"/>
        </w:numPr>
        <w:jc w:val="both"/>
        <w:rPr>
          <w:rFonts w:ascii="Tahoma" w:hAnsi="Tahoma" w:cs="Tahoma"/>
          <w:szCs w:val="22"/>
        </w:rPr>
      </w:pPr>
      <w:r w:rsidRPr="0097721A">
        <w:rPr>
          <w:rFonts w:ascii="Tahoma" w:hAnsi="Tahoma" w:cs="Tahoma"/>
          <w:szCs w:val="22"/>
        </w:rPr>
        <w:t xml:space="preserve">Izpolnjena in podpisana Prilogo </w:t>
      </w:r>
      <w:r>
        <w:rPr>
          <w:rFonts w:ascii="Tahoma" w:hAnsi="Tahoma" w:cs="Tahoma"/>
          <w:szCs w:val="22"/>
        </w:rPr>
        <w:t>7</w:t>
      </w:r>
      <w:r w:rsidRPr="0097721A">
        <w:rPr>
          <w:rFonts w:ascii="Tahoma" w:hAnsi="Tahoma" w:cs="Tahoma"/>
          <w:szCs w:val="22"/>
        </w:rPr>
        <w:t xml:space="preserve"> POSTOPEK RAVNANJA Z ODPADKI</w:t>
      </w:r>
      <w:r>
        <w:rPr>
          <w:rFonts w:ascii="Tahoma" w:hAnsi="Tahoma" w:cs="Tahoma"/>
          <w:szCs w:val="22"/>
        </w:rPr>
        <w:t xml:space="preserve"> </w:t>
      </w:r>
      <w:r w:rsidRPr="008761C2">
        <w:rPr>
          <w:rFonts w:ascii="Tahoma" w:hAnsi="Tahoma" w:cs="Tahoma"/>
          <w:szCs w:val="22"/>
        </w:rPr>
        <w:t>za sklop, za katerega je dal ponudbo</w:t>
      </w:r>
      <w:r w:rsidRPr="0097721A">
        <w:rPr>
          <w:rFonts w:ascii="Tahoma" w:hAnsi="Tahoma" w:cs="Tahoma"/>
          <w:szCs w:val="22"/>
        </w:rPr>
        <w:t>.</w:t>
      </w:r>
    </w:p>
    <w:p w14:paraId="3519FB56" w14:textId="4D4D4D5C" w:rsidR="004E252F" w:rsidRPr="00AF6136" w:rsidRDefault="004E252F" w:rsidP="00E51BA3">
      <w:pPr>
        <w:keepNext/>
        <w:keepLines/>
        <w:jc w:val="both"/>
        <w:rPr>
          <w:rFonts w:ascii="Tahoma" w:hAnsi="Tahoma" w:cs="Tahoma"/>
          <w:bCs/>
        </w:rPr>
      </w:pPr>
    </w:p>
    <w:p w14:paraId="503FFFDE" w14:textId="00611066" w:rsidR="00AF6136" w:rsidRDefault="00AF6136" w:rsidP="00E51BA3">
      <w:pPr>
        <w:pStyle w:val="Odstavekseznama"/>
        <w:keepNext/>
        <w:keepLines/>
        <w:numPr>
          <w:ilvl w:val="3"/>
          <w:numId w:val="2"/>
        </w:numPr>
        <w:jc w:val="both"/>
        <w:rPr>
          <w:rFonts w:ascii="Tahoma" w:hAnsi="Tahoma" w:cs="Tahoma"/>
          <w:bCs/>
        </w:rPr>
      </w:pPr>
      <w:r>
        <w:rPr>
          <w:rFonts w:ascii="Tahoma" w:hAnsi="Tahoma" w:cs="Tahoma"/>
          <w:bCs/>
        </w:rPr>
        <w:t>Reference</w:t>
      </w:r>
    </w:p>
    <w:p w14:paraId="26BEC603" w14:textId="58AAB02F" w:rsidR="00AF6136" w:rsidRDefault="00AF6136" w:rsidP="00E51BA3">
      <w:pPr>
        <w:keepNext/>
        <w:keepLines/>
        <w:jc w:val="both"/>
        <w:rPr>
          <w:rFonts w:ascii="Tahoma" w:hAnsi="Tahoma" w:cs="Tahoma"/>
          <w:bCs/>
        </w:rPr>
      </w:pPr>
    </w:p>
    <w:p w14:paraId="06BDEFEF" w14:textId="77777777" w:rsidR="000A1EC6" w:rsidRPr="00C8579C" w:rsidRDefault="000A1EC6" w:rsidP="00E51BA3">
      <w:pPr>
        <w:keepNext/>
        <w:keepLines/>
        <w:jc w:val="both"/>
        <w:rPr>
          <w:rFonts w:ascii="Tahoma" w:hAnsi="Tahoma" w:cs="Tahoma"/>
        </w:rPr>
      </w:pPr>
      <w:r w:rsidRPr="00C8579C">
        <w:rPr>
          <w:rFonts w:ascii="Tahoma" w:hAnsi="Tahoma" w:cs="Tahoma"/>
        </w:rPr>
        <w:t>Naročnik je upravičen pred sprejemom odločitve o izbiri opraviti poizvedbe o navedenih referencah. Če navedene reference ne izkazujejo resničnega stanja</w:t>
      </w:r>
      <w:r w:rsidR="007712DD" w:rsidRPr="00C8579C">
        <w:rPr>
          <w:rFonts w:ascii="Tahoma" w:hAnsi="Tahoma" w:cs="Tahoma"/>
        </w:rPr>
        <w:t>,</w:t>
      </w:r>
      <w:r w:rsidRPr="00C8579C">
        <w:rPr>
          <w:rFonts w:ascii="Tahoma" w:hAnsi="Tahoma" w:cs="Tahoma"/>
        </w:rPr>
        <w:t xml:space="preserve"> jih naročnik ne bo upošteval.</w:t>
      </w:r>
    </w:p>
    <w:p w14:paraId="3FAA5BF2" w14:textId="77777777" w:rsidR="000A1EC6" w:rsidRPr="00C8579C" w:rsidRDefault="000A1EC6" w:rsidP="00E51BA3">
      <w:pPr>
        <w:keepNext/>
        <w:keepLines/>
        <w:jc w:val="both"/>
        <w:rPr>
          <w:rFonts w:ascii="Tahoma" w:hAnsi="Tahoma" w:cs="Tahoma"/>
          <w:b/>
        </w:rPr>
      </w:pPr>
    </w:p>
    <w:p w14:paraId="05962EA1" w14:textId="0DEA9AEB" w:rsidR="003D2D57" w:rsidRDefault="003D2D57" w:rsidP="00E51BA3">
      <w:pPr>
        <w:keepNext/>
        <w:keepLines/>
        <w:autoSpaceDE w:val="0"/>
        <w:autoSpaceDN w:val="0"/>
        <w:adjustRightInd w:val="0"/>
        <w:jc w:val="both"/>
        <w:rPr>
          <w:rFonts w:ascii="Tahoma" w:eastAsia="Calibri" w:hAnsi="Tahoma" w:cs="Tahoma"/>
          <w:b/>
          <w:bCs/>
          <w:i/>
          <w:u w:val="single"/>
        </w:rPr>
      </w:pPr>
      <w:r w:rsidRPr="00C8579C">
        <w:rPr>
          <w:rFonts w:ascii="Tahoma" w:eastAsia="Calibri" w:hAnsi="Tahoma" w:cs="Tahoma"/>
          <w:bCs/>
          <w:i/>
        </w:rPr>
        <w:t xml:space="preserve">Spodaj navedene referenčne zahteve lahko ponudnik izpolni samostojno, kot skupina ponudnikov </w:t>
      </w:r>
      <w:r w:rsidRPr="00C8579C">
        <w:rPr>
          <w:rFonts w:ascii="Tahoma" w:eastAsia="Calibri" w:hAnsi="Tahoma" w:cs="Tahoma"/>
          <w:bCs/>
          <w:i/>
          <w:sz w:val="18"/>
        </w:rPr>
        <w:t xml:space="preserve">(partnerji) </w:t>
      </w:r>
      <w:r w:rsidRPr="00C8579C">
        <w:rPr>
          <w:rFonts w:ascii="Tahoma" w:eastAsia="Calibri" w:hAnsi="Tahoma" w:cs="Tahoma"/>
          <w:bCs/>
          <w:i/>
        </w:rPr>
        <w:t>v primeru skupne ponudbe ali s</w:t>
      </w:r>
      <w:r w:rsidR="0097721A" w:rsidRPr="00C8579C">
        <w:rPr>
          <w:rFonts w:ascii="Tahoma" w:eastAsia="Calibri" w:hAnsi="Tahoma" w:cs="Tahoma"/>
          <w:bCs/>
          <w:i/>
        </w:rPr>
        <w:t>kupaj s</w:t>
      </w:r>
      <w:r w:rsidRPr="00C8579C">
        <w:rPr>
          <w:rFonts w:ascii="Tahoma" w:eastAsia="Calibri" w:hAnsi="Tahoma" w:cs="Tahoma"/>
          <w:bCs/>
          <w:i/>
        </w:rPr>
        <w:t xml:space="preserve"> podizvajalci</w:t>
      </w:r>
      <w:r w:rsidR="00096374" w:rsidRPr="00C8579C">
        <w:rPr>
          <w:rFonts w:ascii="Tahoma" w:eastAsia="Calibri" w:hAnsi="Tahoma" w:cs="Tahoma"/>
          <w:bCs/>
          <w:i/>
        </w:rPr>
        <w:t>,</w:t>
      </w:r>
      <w:r w:rsidRPr="00C8579C">
        <w:rPr>
          <w:rFonts w:ascii="Tahoma" w:eastAsia="Calibri" w:hAnsi="Tahoma" w:cs="Tahoma"/>
          <w:bCs/>
          <w:i/>
        </w:rPr>
        <w:t xml:space="preserve"> </w:t>
      </w:r>
      <w:r w:rsidRPr="00C8579C">
        <w:rPr>
          <w:rFonts w:ascii="Tahoma" w:eastAsia="Calibri" w:hAnsi="Tahoma" w:cs="Tahoma"/>
          <w:b/>
          <w:bCs/>
          <w:i/>
          <w:u w:val="single"/>
        </w:rPr>
        <w:t xml:space="preserve">vendar bo moral ta </w:t>
      </w:r>
      <w:r w:rsidR="002A4426">
        <w:rPr>
          <w:rFonts w:ascii="Tahoma" w:eastAsia="Calibri" w:hAnsi="Tahoma" w:cs="Tahoma"/>
          <w:b/>
          <w:bCs/>
          <w:i/>
          <w:u w:val="single"/>
        </w:rPr>
        <w:t xml:space="preserve">gospodarski </w:t>
      </w:r>
      <w:r w:rsidRPr="00C8579C">
        <w:rPr>
          <w:rFonts w:ascii="Tahoma" w:eastAsia="Calibri" w:hAnsi="Tahoma" w:cs="Tahoma"/>
          <w:b/>
          <w:bCs/>
          <w:i/>
          <w:u w:val="single"/>
        </w:rPr>
        <w:t xml:space="preserve">subjekt (s katerim se izkazuje reference) predmetne storitve javnega naročila (za katera se bo priložila referenca v ponudbi) tudi izvesti. </w:t>
      </w:r>
      <w:r w:rsidR="00333C26" w:rsidRPr="00C8579C">
        <w:rPr>
          <w:rFonts w:ascii="Tahoma" w:eastAsia="Calibri" w:hAnsi="Tahoma" w:cs="Tahoma"/>
          <w:b/>
          <w:bCs/>
          <w:i/>
          <w:u w:val="single"/>
        </w:rPr>
        <w:t>Ponudnik ne more biti hkrati referenčni naročnik.</w:t>
      </w:r>
    </w:p>
    <w:p w14:paraId="7C45E7A2" w14:textId="77777777" w:rsidR="002A4426" w:rsidRPr="00C8579C" w:rsidRDefault="002A4426" w:rsidP="00E51BA3">
      <w:pPr>
        <w:keepNext/>
        <w:keepLines/>
        <w:autoSpaceDE w:val="0"/>
        <w:autoSpaceDN w:val="0"/>
        <w:adjustRightInd w:val="0"/>
        <w:jc w:val="both"/>
        <w:rPr>
          <w:rFonts w:ascii="Tahoma" w:hAnsi="Tahoma" w:cs="Tahoma"/>
          <w:color w:val="000000"/>
        </w:rPr>
      </w:pPr>
    </w:p>
    <w:p w14:paraId="09771D0C" w14:textId="77777777" w:rsidR="000E0005" w:rsidRPr="000E0005" w:rsidRDefault="000E0005" w:rsidP="00E51BA3">
      <w:pPr>
        <w:pStyle w:val="Telobesedila"/>
        <w:keepNext/>
        <w:keepLines/>
        <w:widowControl/>
        <w:rPr>
          <w:rFonts w:ascii="Tahoma" w:hAnsi="Tahoma" w:cs="Tahoma"/>
          <w:b w:val="0"/>
          <w:u w:val="single"/>
        </w:rPr>
      </w:pPr>
      <w:r w:rsidRPr="000E0005">
        <w:rPr>
          <w:rFonts w:ascii="Tahoma" w:hAnsi="Tahoma" w:cs="Tahoma"/>
          <w:b w:val="0"/>
          <w:u w:val="single"/>
        </w:rPr>
        <w:t xml:space="preserve">Gospodarskim subjektom se bodo priznale reference le za tista dela/storitve, ki so jih neposredno (z lastnimi znanji in zmogljivostmi) izvedli sami. </w:t>
      </w:r>
    </w:p>
    <w:p w14:paraId="39A21546" w14:textId="25BF6434" w:rsidR="000E0005" w:rsidRDefault="000E0005" w:rsidP="00E51BA3">
      <w:pPr>
        <w:pStyle w:val="Telobesedila"/>
        <w:keepNext/>
        <w:keepLines/>
        <w:widowControl/>
        <w:rPr>
          <w:rFonts w:ascii="Tahoma" w:hAnsi="Tahoma" w:cs="Tahoma"/>
        </w:rPr>
      </w:pPr>
    </w:p>
    <w:p w14:paraId="0A24C4EE" w14:textId="0C3EEB80" w:rsidR="00AF6136" w:rsidRPr="005853DD" w:rsidRDefault="00AF6136" w:rsidP="00E51BA3">
      <w:pPr>
        <w:keepNext/>
        <w:keepLines/>
        <w:jc w:val="both"/>
        <w:rPr>
          <w:rFonts w:ascii="Tahoma" w:hAnsi="Tahoma" w:cs="Tahoma"/>
        </w:rPr>
      </w:pPr>
      <w:r w:rsidRPr="005853DD">
        <w:rPr>
          <w:rFonts w:ascii="Tahoma" w:hAnsi="Tahoma" w:cs="Tahoma"/>
        </w:rPr>
        <w:t>Za referenčna naročila se štejejo tista naročila, ki izkazujejo, da je izvajalec kvalitetno in v skladu s pogodbenimi določili prevzel in obdelal navedene količine produkta v objektih z enakim načinom obdelave, kot jo ponuja.</w:t>
      </w:r>
      <w:r w:rsidR="002A4426">
        <w:rPr>
          <w:rFonts w:ascii="Tahoma" w:hAnsi="Tahoma" w:cs="Tahoma"/>
        </w:rPr>
        <w:t xml:space="preserve"> Reference morajo biti potrjene s strani končnega referenčnega naročnika (investitorja).</w:t>
      </w:r>
    </w:p>
    <w:p w14:paraId="430AC1C8" w14:textId="77777777" w:rsidR="001E0C11" w:rsidRDefault="001E0C11" w:rsidP="00E51BA3">
      <w:pPr>
        <w:keepNext/>
        <w:keepLines/>
        <w:jc w:val="both"/>
        <w:rPr>
          <w:rFonts w:ascii="Tahoma" w:hAnsi="Tahoma" w:cs="Tahoma"/>
        </w:rPr>
      </w:pPr>
    </w:p>
    <w:p w14:paraId="61794F0E" w14:textId="1C5D5175" w:rsidR="00AF6136" w:rsidRDefault="00AF6136" w:rsidP="00E51BA3">
      <w:pPr>
        <w:keepNext/>
        <w:keepLines/>
        <w:jc w:val="both"/>
        <w:rPr>
          <w:rFonts w:ascii="Tahoma" w:hAnsi="Tahoma" w:cs="Tahoma"/>
        </w:rPr>
      </w:pPr>
      <w:r>
        <w:rPr>
          <w:rFonts w:ascii="Tahoma" w:hAnsi="Tahoma" w:cs="Tahoma"/>
        </w:rPr>
        <w:t xml:space="preserve">Ponudnik mora: </w:t>
      </w:r>
    </w:p>
    <w:p w14:paraId="05DAB0DE" w14:textId="5AC6B9CF" w:rsidR="00AF6136" w:rsidRPr="00752313" w:rsidRDefault="00AF6136" w:rsidP="00E51BA3">
      <w:pPr>
        <w:pStyle w:val="Odstavekseznama"/>
        <w:keepNext/>
        <w:keepLines/>
        <w:numPr>
          <w:ilvl w:val="0"/>
          <w:numId w:val="43"/>
        </w:numPr>
        <w:jc w:val="both"/>
        <w:rPr>
          <w:rFonts w:ascii="Tahoma" w:hAnsi="Tahoma" w:cs="Tahoma"/>
        </w:rPr>
      </w:pPr>
      <w:r w:rsidRPr="00752313">
        <w:rPr>
          <w:rFonts w:ascii="Tahoma" w:hAnsi="Tahoma" w:cs="Tahoma"/>
        </w:rPr>
        <w:t xml:space="preserve">za </w:t>
      </w:r>
      <w:r w:rsidRPr="00752313">
        <w:rPr>
          <w:rFonts w:ascii="Tahoma" w:hAnsi="Tahoma" w:cs="Tahoma"/>
          <w:b/>
        </w:rPr>
        <w:t>Sklop 1</w:t>
      </w:r>
      <w:r w:rsidRPr="00752313">
        <w:rPr>
          <w:rFonts w:ascii="Tahoma" w:hAnsi="Tahoma" w:cs="Tahoma"/>
        </w:rPr>
        <w:t xml:space="preserve"> predložiti vsaj 1 (eno) referenco, s katero izkazuje, da je v obdobju zadnjih 3 (treh) let, šteto do datuma, določenega za oddajo ponudb, v neprekinjenem enoletnem obdobju (12 mesecev) zagotovil in izvedel storitev obdelave produkta (19 12 10, 19 12 12), v minimalni skupni količini </w:t>
      </w:r>
      <w:r w:rsidR="00AA118C" w:rsidRPr="00752313">
        <w:rPr>
          <w:rFonts w:ascii="Tahoma" w:hAnsi="Tahoma" w:cs="Tahoma"/>
        </w:rPr>
        <w:t>10</w:t>
      </w:r>
      <w:r w:rsidRPr="00752313">
        <w:rPr>
          <w:rFonts w:ascii="Tahoma" w:hAnsi="Tahoma" w:cs="Tahoma"/>
        </w:rPr>
        <w:t>.000 ton.</w:t>
      </w:r>
      <w:r w:rsidR="002A6ECE" w:rsidRPr="00752313">
        <w:rPr>
          <w:rFonts w:ascii="Tahoma" w:hAnsi="Tahoma" w:cs="Tahoma"/>
        </w:rPr>
        <w:t xml:space="preserve"> V kolikor ponudnik ponudi prevzem manjše količine od </w:t>
      </w:r>
      <w:r w:rsidR="0012574D" w:rsidRPr="00752313">
        <w:rPr>
          <w:rFonts w:ascii="Tahoma" w:hAnsi="Tahoma" w:cs="Tahoma"/>
        </w:rPr>
        <w:t>skupne okvirne količine</w:t>
      </w:r>
      <w:r w:rsidR="002A6ECE" w:rsidRPr="00752313">
        <w:rPr>
          <w:rFonts w:ascii="Tahoma" w:hAnsi="Tahoma" w:cs="Tahoma"/>
        </w:rPr>
        <w:t xml:space="preserve"> </w:t>
      </w:r>
      <w:r w:rsidR="0012574D" w:rsidRPr="00752313">
        <w:rPr>
          <w:rFonts w:ascii="Tahoma" w:hAnsi="Tahoma" w:cs="Tahoma"/>
        </w:rPr>
        <w:t>(izbrana delna količina)</w:t>
      </w:r>
      <w:r w:rsidR="002A6ECE" w:rsidRPr="00752313">
        <w:rPr>
          <w:rFonts w:ascii="Tahoma" w:hAnsi="Tahoma" w:cs="Tahoma"/>
        </w:rPr>
        <w:t xml:space="preserve">, </w:t>
      </w:r>
      <w:r w:rsidR="0012574D" w:rsidRPr="00752313">
        <w:rPr>
          <w:rFonts w:ascii="Tahoma" w:hAnsi="Tahoma" w:cs="Tahoma"/>
        </w:rPr>
        <w:t>ponudnik predloži</w:t>
      </w:r>
      <w:r w:rsidR="002A6ECE" w:rsidRPr="00752313">
        <w:rPr>
          <w:rFonts w:ascii="Tahoma" w:hAnsi="Tahoma" w:cs="Tahoma"/>
        </w:rPr>
        <w:t xml:space="preserve"> referenco v sorazmernem deležu glede na izbrano delno količino. V kolikor </w:t>
      </w:r>
      <w:r w:rsidR="0012574D" w:rsidRPr="00752313">
        <w:rPr>
          <w:rFonts w:ascii="Tahoma" w:hAnsi="Tahoma" w:cs="Tahoma"/>
        </w:rPr>
        <w:t>ponudnik ponudi</w:t>
      </w:r>
      <w:r w:rsidR="002A6ECE" w:rsidRPr="00752313">
        <w:rPr>
          <w:rFonts w:ascii="Tahoma" w:hAnsi="Tahoma" w:cs="Tahoma"/>
        </w:rPr>
        <w:t xml:space="preserve"> prevzem več delnih količin, </w:t>
      </w:r>
      <w:r w:rsidR="00117A38" w:rsidRPr="00752313">
        <w:rPr>
          <w:rFonts w:ascii="Tahoma" w:hAnsi="Tahoma" w:cs="Tahoma"/>
        </w:rPr>
        <w:t>ponudnik predloži referenco v sorazmernem deležu glede na najvišjo izbrano delno količino</w:t>
      </w:r>
      <w:r w:rsidR="002A6ECE" w:rsidRPr="00752313">
        <w:rPr>
          <w:rFonts w:ascii="Tahoma" w:hAnsi="Tahoma" w:cs="Tahoma"/>
        </w:rPr>
        <w:t>.</w:t>
      </w:r>
    </w:p>
    <w:p w14:paraId="31BFF3E4" w14:textId="77777777" w:rsidR="00AF6136" w:rsidRDefault="00AF6136" w:rsidP="00E51BA3">
      <w:pPr>
        <w:pStyle w:val="Odstavekseznama"/>
        <w:keepNext/>
        <w:keepLines/>
        <w:ind w:left="720"/>
        <w:jc w:val="both"/>
        <w:rPr>
          <w:rFonts w:ascii="Tahoma" w:hAnsi="Tahoma" w:cs="Tahoma"/>
        </w:rPr>
      </w:pPr>
    </w:p>
    <w:p w14:paraId="2BFC30FF" w14:textId="01C66762" w:rsidR="00AF6136" w:rsidRPr="00752313" w:rsidRDefault="00AF6136" w:rsidP="00E51BA3">
      <w:pPr>
        <w:pStyle w:val="Odstavekseznama"/>
        <w:keepNext/>
        <w:keepLines/>
        <w:numPr>
          <w:ilvl w:val="0"/>
          <w:numId w:val="43"/>
        </w:numPr>
        <w:jc w:val="both"/>
        <w:rPr>
          <w:rFonts w:ascii="Tahoma" w:hAnsi="Tahoma" w:cs="Tahoma"/>
        </w:rPr>
      </w:pPr>
      <w:r w:rsidRPr="00752313">
        <w:rPr>
          <w:rFonts w:ascii="Tahoma" w:hAnsi="Tahoma" w:cs="Tahoma"/>
        </w:rPr>
        <w:lastRenderedPageBreak/>
        <w:t xml:space="preserve">za </w:t>
      </w:r>
      <w:r w:rsidRPr="00752313">
        <w:rPr>
          <w:rFonts w:ascii="Tahoma" w:hAnsi="Tahoma" w:cs="Tahoma"/>
          <w:b/>
        </w:rPr>
        <w:t>Sklop 2</w:t>
      </w:r>
      <w:r w:rsidRPr="00752313">
        <w:rPr>
          <w:rFonts w:ascii="Tahoma" w:hAnsi="Tahoma" w:cs="Tahoma"/>
        </w:rPr>
        <w:t xml:space="preserve"> predložiti vsaj 1 (eno) referenco, s katero izkazuje, da je v obdobju zadnjih 3 (treh) let, šteto do datuma, določenega za oddajo ponudb, v neprekinjenem enoletnem obdobju (12 mesecev) zagotovil in izvedel storitev obdelave produkta (19 12 10, 19 12 12), v minimalni </w:t>
      </w:r>
      <w:r w:rsidR="002A4426" w:rsidRPr="00752313">
        <w:rPr>
          <w:rFonts w:ascii="Tahoma" w:hAnsi="Tahoma" w:cs="Tahoma"/>
        </w:rPr>
        <w:t xml:space="preserve">skupni </w:t>
      </w:r>
      <w:r w:rsidRPr="00752313">
        <w:rPr>
          <w:rFonts w:ascii="Tahoma" w:hAnsi="Tahoma" w:cs="Tahoma"/>
        </w:rPr>
        <w:t xml:space="preserve">količini </w:t>
      </w:r>
      <w:r w:rsidR="00AA118C" w:rsidRPr="00752313">
        <w:rPr>
          <w:rFonts w:ascii="Tahoma" w:hAnsi="Tahoma" w:cs="Tahoma"/>
        </w:rPr>
        <w:t>5</w:t>
      </w:r>
      <w:r w:rsidRPr="00752313">
        <w:rPr>
          <w:rFonts w:ascii="Tahoma" w:hAnsi="Tahoma" w:cs="Tahoma"/>
        </w:rPr>
        <w:t>.000</w:t>
      </w:r>
      <w:r w:rsidR="00B43307" w:rsidRPr="00752313">
        <w:rPr>
          <w:rFonts w:ascii="Tahoma" w:hAnsi="Tahoma" w:cs="Tahoma"/>
        </w:rPr>
        <w:t xml:space="preserve"> </w:t>
      </w:r>
      <w:r w:rsidRPr="00752313">
        <w:rPr>
          <w:rFonts w:ascii="Tahoma" w:hAnsi="Tahoma" w:cs="Tahoma"/>
        </w:rPr>
        <w:t>ton.</w:t>
      </w:r>
      <w:r w:rsidR="00117A38" w:rsidRPr="00752313">
        <w:rPr>
          <w:rFonts w:ascii="Tahoma" w:hAnsi="Tahoma" w:cs="Tahoma"/>
        </w:rPr>
        <w:t xml:space="preserve"> V kolikor ponudnik ponudi prevzem manjše količine od skupne okvirne količine (izbrana delna količina), ponudnik predloži referenco v sorazmernem deležu glede na izbrano delno količino. V kolikor ponudnik ponudi prevzem več delnih količin, ponudnik predloži referenco v sorazmernem deležu glede na najvišjo izbrano delno količino.</w:t>
      </w:r>
    </w:p>
    <w:p w14:paraId="36693BBE" w14:textId="77777777" w:rsidR="004E252F" w:rsidRDefault="004E252F" w:rsidP="00E51BA3">
      <w:pPr>
        <w:pStyle w:val="Telobesedila2"/>
        <w:keepNext/>
        <w:keepLines/>
        <w:rPr>
          <w:rFonts w:ascii="Tahoma" w:hAnsi="Tahoma" w:cs="Tahoma"/>
          <w:smallCaps/>
          <w:lang w:val="sl-SI"/>
        </w:rPr>
      </w:pPr>
    </w:p>
    <w:p w14:paraId="53BE9B5C" w14:textId="71DC95BC" w:rsidR="00623F48" w:rsidRPr="00C8579C" w:rsidRDefault="00623F48" w:rsidP="00E51BA3">
      <w:pPr>
        <w:pStyle w:val="Telobesedila2"/>
        <w:keepNext/>
        <w:keepLines/>
        <w:rPr>
          <w:rFonts w:ascii="Tahoma" w:hAnsi="Tahoma" w:cs="Tahoma"/>
          <w:smallCaps/>
          <w:lang w:val="sl-SI"/>
        </w:rPr>
      </w:pPr>
      <w:r w:rsidRPr="00C8579C">
        <w:rPr>
          <w:rFonts w:ascii="Tahoma" w:hAnsi="Tahoma" w:cs="Tahoma"/>
          <w:smallCaps/>
          <w:lang w:val="sl-SI"/>
        </w:rPr>
        <w:t>Dokazila:</w:t>
      </w:r>
    </w:p>
    <w:p w14:paraId="525AFA0D" w14:textId="77777777" w:rsidR="00363E6C" w:rsidRPr="00C8579C" w:rsidRDefault="00363E6C" w:rsidP="00E51BA3">
      <w:pPr>
        <w:pStyle w:val="Telobesedila2"/>
        <w:keepNext/>
        <w:keepLines/>
        <w:numPr>
          <w:ilvl w:val="0"/>
          <w:numId w:val="12"/>
        </w:numPr>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0737B891" w14:textId="26631CC5" w:rsidR="00363E6C" w:rsidRPr="00C8579C" w:rsidRDefault="00363E6C" w:rsidP="00E51BA3">
      <w:pPr>
        <w:pStyle w:val="Telobesedila2"/>
        <w:keepNext/>
        <w:keepLines/>
        <w:numPr>
          <w:ilvl w:val="0"/>
          <w:numId w:val="12"/>
        </w:numPr>
        <w:rPr>
          <w:rFonts w:ascii="Tahoma" w:hAnsi="Tahoma" w:cs="Tahoma"/>
          <w:b w:val="0"/>
          <w:szCs w:val="22"/>
          <w:lang w:val="sl-SI"/>
        </w:rPr>
      </w:pPr>
      <w:r w:rsidRPr="00C8579C">
        <w:rPr>
          <w:rFonts w:ascii="Tahoma" w:hAnsi="Tahoma" w:cs="Tahoma"/>
          <w:b w:val="0"/>
          <w:bCs/>
          <w:szCs w:val="22"/>
          <w:lang w:val="sl-SI"/>
        </w:rPr>
        <w:t xml:space="preserve">Izpolnjena in podpisana (potrjen obrazec) Priloga </w:t>
      </w:r>
      <w:r w:rsidR="00AF7EF7">
        <w:rPr>
          <w:rFonts w:ascii="Tahoma" w:hAnsi="Tahoma" w:cs="Tahoma"/>
          <w:b w:val="0"/>
          <w:bCs/>
          <w:szCs w:val="22"/>
          <w:lang w:val="sl-SI"/>
        </w:rPr>
        <w:t>6</w:t>
      </w:r>
      <w:r w:rsidRPr="00C8579C">
        <w:rPr>
          <w:rFonts w:ascii="Tahoma" w:hAnsi="Tahoma" w:cs="Tahoma"/>
          <w:b w:val="0"/>
          <w:bCs/>
          <w:szCs w:val="22"/>
          <w:lang w:val="sl-SI"/>
        </w:rPr>
        <w:t>/1 »SEZNAM REFERENC«</w:t>
      </w:r>
      <w:r w:rsidR="00111389">
        <w:rPr>
          <w:rFonts w:ascii="Tahoma" w:hAnsi="Tahoma" w:cs="Tahoma"/>
          <w:b w:val="0"/>
          <w:bCs/>
          <w:szCs w:val="22"/>
          <w:lang w:val="sl-SI"/>
        </w:rPr>
        <w:t>;</w:t>
      </w:r>
    </w:p>
    <w:p w14:paraId="7FB03F1B" w14:textId="5619FE6C" w:rsidR="00363E6C" w:rsidRPr="00C8579C" w:rsidRDefault="00363E6C" w:rsidP="00E51BA3">
      <w:pPr>
        <w:pStyle w:val="Telobesedila2"/>
        <w:keepNext/>
        <w:keepLines/>
        <w:numPr>
          <w:ilvl w:val="0"/>
          <w:numId w:val="12"/>
        </w:numPr>
        <w:rPr>
          <w:rFonts w:ascii="Tahoma" w:hAnsi="Tahoma" w:cs="Tahoma"/>
          <w:b w:val="0"/>
          <w:bCs/>
          <w:szCs w:val="22"/>
          <w:lang w:val="sl-SI"/>
        </w:rPr>
      </w:pPr>
      <w:r w:rsidRPr="00C8579C">
        <w:rPr>
          <w:rFonts w:ascii="Tahoma" w:hAnsi="Tahoma" w:cs="Tahoma"/>
          <w:b w:val="0"/>
          <w:bCs/>
          <w:szCs w:val="22"/>
          <w:lang w:val="sl-SI"/>
        </w:rPr>
        <w:t xml:space="preserve">Izpolnjena in podpisana (potrjen obrazec) Priloga </w:t>
      </w:r>
      <w:r w:rsidR="00AF7EF7">
        <w:rPr>
          <w:rFonts w:ascii="Tahoma" w:hAnsi="Tahoma" w:cs="Tahoma"/>
          <w:b w:val="0"/>
          <w:bCs/>
          <w:szCs w:val="22"/>
          <w:lang w:val="sl-SI"/>
        </w:rPr>
        <w:t>6</w:t>
      </w:r>
      <w:r w:rsidRPr="00C8579C">
        <w:rPr>
          <w:rFonts w:ascii="Tahoma" w:hAnsi="Tahoma" w:cs="Tahoma"/>
          <w:b w:val="0"/>
          <w:bCs/>
          <w:szCs w:val="22"/>
          <w:lang w:val="sl-SI"/>
        </w:rPr>
        <w:t xml:space="preserve">/2 »POTRDITEV REFERENC S STRANI POSAMEZNIH NAROČNIKOV«. Ponudnik lahko namesto Priloge </w:t>
      </w:r>
      <w:r w:rsidR="00AF7EF7">
        <w:rPr>
          <w:rFonts w:ascii="Tahoma" w:hAnsi="Tahoma" w:cs="Tahoma"/>
          <w:b w:val="0"/>
          <w:bCs/>
          <w:szCs w:val="22"/>
          <w:lang w:val="sl-SI"/>
        </w:rPr>
        <w:t>6</w:t>
      </w:r>
      <w:r w:rsidRPr="00C8579C">
        <w:rPr>
          <w:rFonts w:ascii="Tahoma" w:hAnsi="Tahoma" w:cs="Tahoma"/>
          <w:b w:val="0"/>
          <w:bCs/>
          <w:szCs w:val="22"/>
          <w:lang w:val="sl-SI"/>
        </w:rPr>
        <w:t>/2 priloži tudi lasten obrazec, iz katerega bo razvidno izpolnjevanje zahtev.</w:t>
      </w:r>
    </w:p>
    <w:p w14:paraId="2771E400" w14:textId="4FAB20AE" w:rsidR="00363E6C" w:rsidRDefault="00363E6C" w:rsidP="00E51BA3">
      <w:pPr>
        <w:keepNext/>
        <w:keepLines/>
        <w:tabs>
          <w:tab w:val="left" w:pos="284"/>
        </w:tabs>
        <w:jc w:val="both"/>
        <w:rPr>
          <w:rFonts w:ascii="Tahoma" w:hAnsi="Tahoma" w:cs="Tahoma"/>
        </w:rPr>
      </w:pPr>
    </w:p>
    <w:p w14:paraId="7311A194" w14:textId="4D68106F" w:rsidR="00AF6136" w:rsidRDefault="00AF6136" w:rsidP="00E51BA3">
      <w:pPr>
        <w:keepNext/>
        <w:keepLines/>
        <w:tabs>
          <w:tab w:val="left" w:pos="284"/>
        </w:tabs>
        <w:jc w:val="both"/>
        <w:rPr>
          <w:rFonts w:ascii="Tahoma" w:hAnsi="Tahoma" w:cs="Tahoma"/>
        </w:rPr>
      </w:pPr>
      <w:r>
        <w:rPr>
          <w:rFonts w:ascii="Tahoma" w:hAnsi="Tahoma" w:cs="Tahoma"/>
        </w:rPr>
        <w:t xml:space="preserve">Ponudnik mora v seznamu referenc in v referenčnem potrdilu označiti, na kateri sklop se referenca nanaša. Ponudnik mora za vsak sklop predložiti referenčna potrdila (Priloga </w:t>
      </w:r>
      <w:r w:rsidR="00AF7EF7">
        <w:rPr>
          <w:rFonts w:ascii="Tahoma" w:hAnsi="Tahoma" w:cs="Tahoma"/>
        </w:rPr>
        <w:t>6</w:t>
      </w:r>
      <w:r>
        <w:rPr>
          <w:rFonts w:ascii="Tahoma" w:hAnsi="Tahoma" w:cs="Tahoma"/>
        </w:rPr>
        <w:t>/2) na ločenih obrazcih.</w:t>
      </w:r>
    </w:p>
    <w:p w14:paraId="4FC25470" w14:textId="77777777" w:rsidR="00AF6136" w:rsidRPr="00C8579C" w:rsidRDefault="00AF6136" w:rsidP="00E51BA3">
      <w:pPr>
        <w:keepNext/>
        <w:keepLines/>
        <w:tabs>
          <w:tab w:val="left" w:pos="284"/>
        </w:tabs>
        <w:jc w:val="both"/>
        <w:rPr>
          <w:rFonts w:ascii="Tahoma" w:hAnsi="Tahoma" w:cs="Tahoma"/>
        </w:rPr>
      </w:pPr>
    </w:p>
    <w:p w14:paraId="57448AC6" w14:textId="47688081" w:rsidR="00363E6C" w:rsidRPr="00C8579C" w:rsidRDefault="00363E6C" w:rsidP="00E51BA3">
      <w:pPr>
        <w:keepNext/>
        <w:keepLines/>
        <w:jc w:val="both"/>
        <w:rPr>
          <w:rFonts w:ascii="Tahoma" w:hAnsi="Tahoma" w:cs="Tahoma"/>
        </w:rPr>
      </w:pPr>
      <w:r w:rsidRPr="00C8579C">
        <w:rPr>
          <w:rFonts w:ascii="Tahoma" w:hAnsi="Tahoma" w:cs="Tahoma"/>
        </w:rPr>
        <w:t xml:space="preserve">Za reference, katerih referenčni naročnik je </w:t>
      </w:r>
      <w:r w:rsidR="00B845D2">
        <w:rPr>
          <w:rFonts w:ascii="Tahoma" w:hAnsi="Tahoma" w:cs="Tahoma"/>
        </w:rPr>
        <w:t>JAVNO PODJETJE VODOVOD KANALIZACIJA SNAGA d.o.o.</w:t>
      </w:r>
      <w:r w:rsidR="00D87002">
        <w:rPr>
          <w:rFonts w:ascii="Tahoma" w:hAnsi="Tahoma" w:cs="Tahoma"/>
        </w:rPr>
        <w:t xml:space="preserve"> (prej SNAGA Javno podjetje d.o.o.) </w:t>
      </w:r>
      <w:r w:rsidRPr="00C8579C">
        <w:rPr>
          <w:rFonts w:ascii="Tahoma" w:hAnsi="Tahoma" w:cs="Tahoma"/>
        </w:rPr>
        <w:t xml:space="preserve">ni potrebno predložiti </w:t>
      </w:r>
      <w:r w:rsidR="000E0005">
        <w:rPr>
          <w:rFonts w:ascii="Tahoma" w:hAnsi="Tahoma" w:cs="Tahoma"/>
        </w:rPr>
        <w:t>podpisane</w:t>
      </w:r>
      <w:r w:rsidRPr="00C8579C">
        <w:rPr>
          <w:rFonts w:ascii="Tahoma" w:hAnsi="Tahoma" w:cs="Tahoma"/>
        </w:rPr>
        <w:t xml:space="preserve"> Priloge </w:t>
      </w:r>
      <w:r w:rsidR="00AF7EF7">
        <w:rPr>
          <w:rFonts w:ascii="Tahoma" w:hAnsi="Tahoma" w:cs="Tahoma"/>
        </w:rPr>
        <w:t>6</w:t>
      </w:r>
      <w:r w:rsidRPr="00C8579C">
        <w:rPr>
          <w:rFonts w:ascii="Tahoma" w:hAnsi="Tahoma" w:cs="Tahoma"/>
        </w:rPr>
        <w:t>/2</w:t>
      </w:r>
      <w:r w:rsidR="000E0005">
        <w:rPr>
          <w:rFonts w:ascii="Tahoma" w:hAnsi="Tahoma" w:cs="Tahoma"/>
        </w:rPr>
        <w:t xml:space="preserve"> (mora pa biti priloga izpolnjena v delu, ki se nanaša na predstavitev</w:t>
      </w:r>
      <w:r w:rsidR="00146312">
        <w:rPr>
          <w:rFonts w:ascii="Tahoma" w:hAnsi="Tahoma" w:cs="Tahoma"/>
        </w:rPr>
        <w:t>/opis</w:t>
      </w:r>
      <w:r w:rsidR="000E0005">
        <w:rPr>
          <w:rFonts w:ascii="Tahoma" w:hAnsi="Tahoma" w:cs="Tahoma"/>
        </w:rPr>
        <w:t xml:space="preserve"> reference)</w:t>
      </w:r>
      <w:r w:rsidRPr="00C8579C">
        <w:rPr>
          <w:rFonts w:ascii="Tahoma" w:hAnsi="Tahoma" w:cs="Tahoma"/>
        </w:rPr>
        <w:t>.</w:t>
      </w:r>
    </w:p>
    <w:p w14:paraId="7B8C9F4C" w14:textId="77777777" w:rsidR="00343206" w:rsidRPr="00C8579C" w:rsidRDefault="00343206" w:rsidP="00E51BA3">
      <w:pPr>
        <w:keepNext/>
        <w:keepLines/>
        <w:tabs>
          <w:tab w:val="left" w:pos="284"/>
        </w:tabs>
        <w:jc w:val="both"/>
        <w:rPr>
          <w:rFonts w:ascii="Tahoma" w:hAnsi="Tahoma" w:cs="Tahoma"/>
        </w:rPr>
      </w:pPr>
    </w:p>
    <w:p w14:paraId="5CC830DA" w14:textId="77777777" w:rsidR="004F741F" w:rsidRPr="00C8579C" w:rsidRDefault="004F741F" w:rsidP="00E51BA3">
      <w:pPr>
        <w:keepNext/>
        <w:keepLines/>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E51BA3">
      <w:pPr>
        <w:keepNext/>
        <w:keepLines/>
        <w:jc w:val="both"/>
        <w:rPr>
          <w:rFonts w:ascii="Tahoma" w:hAnsi="Tahoma" w:cs="Tahoma"/>
          <w:highlight w:val="yellow"/>
        </w:rPr>
      </w:pPr>
    </w:p>
    <w:p w14:paraId="31B0E368" w14:textId="0976DE6B" w:rsidR="0041574F" w:rsidRPr="00C8579C" w:rsidRDefault="00A433F6" w:rsidP="00E51BA3">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ZIntPK, naročniki ne smejo sodelovati.</w:t>
      </w:r>
    </w:p>
    <w:p w14:paraId="6A10E2B9" w14:textId="77777777" w:rsidR="00767080" w:rsidRPr="00C8579C" w:rsidRDefault="00767080" w:rsidP="00E51BA3">
      <w:pPr>
        <w:keepNext/>
        <w:keepLines/>
        <w:tabs>
          <w:tab w:val="left" w:pos="0"/>
        </w:tabs>
        <w:jc w:val="both"/>
        <w:rPr>
          <w:rFonts w:ascii="Tahoma" w:hAnsi="Tahoma" w:cs="Tahoma"/>
        </w:rPr>
      </w:pPr>
    </w:p>
    <w:p w14:paraId="24D6BA29" w14:textId="77777777" w:rsidR="00357AF8" w:rsidRPr="00C8579C" w:rsidRDefault="00357AF8" w:rsidP="00E51BA3">
      <w:pPr>
        <w:pStyle w:val="Telobesedila2"/>
        <w:keepNext/>
        <w:keepLines/>
        <w:rPr>
          <w:rFonts w:ascii="Tahoma" w:hAnsi="Tahoma" w:cs="Tahoma"/>
          <w:smallCaps/>
          <w:lang w:val="sl-SI"/>
        </w:rPr>
      </w:pPr>
      <w:r w:rsidRPr="00C8579C">
        <w:rPr>
          <w:rFonts w:ascii="Tahoma" w:hAnsi="Tahoma" w:cs="Tahoma"/>
          <w:smallCaps/>
          <w:lang w:val="sl-SI"/>
        </w:rPr>
        <w:t>Dokazilo:</w:t>
      </w:r>
    </w:p>
    <w:p w14:paraId="5CB08066" w14:textId="70DB5C27" w:rsidR="00357AF8" w:rsidRDefault="00357AF8" w:rsidP="00E51BA3">
      <w:pPr>
        <w:pStyle w:val="Odstavekseznama"/>
        <w:keepNext/>
        <w:keepLines/>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14:paraId="13062974" w14:textId="2A8D9357" w:rsidR="001B6A28" w:rsidRPr="00C8579C" w:rsidRDefault="001B6A28" w:rsidP="00E51BA3">
      <w:pPr>
        <w:pStyle w:val="Odstavekseznama"/>
        <w:keepNext/>
        <w:keepLines/>
        <w:ind w:left="0"/>
        <w:jc w:val="both"/>
        <w:rPr>
          <w:rFonts w:ascii="Tahoma" w:hAnsi="Tahoma" w:cs="Tahoma"/>
          <w:szCs w:val="22"/>
        </w:rPr>
      </w:pPr>
    </w:p>
    <w:p w14:paraId="379ED052" w14:textId="77777777" w:rsidR="007C70A1" w:rsidRPr="00C8579C" w:rsidRDefault="008873D9" w:rsidP="00E51BA3">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E51BA3">
      <w:pPr>
        <w:keepNext/>
        <w:keepLines/>
      </w:pPr>
    </w:p>
    <w:p w14:paraId="4741959D" w14:textId="77777777" w:rsidR="003B60C4" w:rsidRPr="00C8579C" w:rsidRDefault="003B60C4" w:rsidP="00E51BA3">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E51BA3">
      <w:pPr>
        <w:keepNext/>
        <w:keepLines/>
        <w:jc w:val="both"/>
        <w:rPr>
          <w:rFonts w:ascii="Tahoma" w:hAnsi="Tahoma" w:cs="Tahoma"/>
        </w:rPr>
      </w:pPr>
    </w:p>
    <w:p w14:paraId="63F69922" w14:textId="048127C5" w:rsidR="00F30DAF" w:rsidRPr="00C8579C" w:rsidRDefault="00F30DAF" w:rsidP="00E51BA3">
      <w:pPr>
        <w:keepNext/>
        <w:keepLines/>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 xml:space="preserve">v skladu z zahtevami glede finančnih zavarovanj v posameznih podtočkah tega poglavja. </w:t>
      </w:r>
      <w:r w:rsidRPr="004F7D02">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C8579C">
        <w:rPr>
          <w:rFonts w:ascii="Tahoma" w:hAnsi="Tahoma" w:cs="Tahoma"/>
        </w:rPr>
        <w:t xml:space="preserve"> Finančno zavarovanje mora biti nepreklicno, brezpogojno in plačljivo na prvi poziv ter izdano po vzorcu iz razpisne dokumentacije.</w:t>
      </w:r>
    </w:p>
    <w:p w14:paraId="065DA6F7" w14:textId="77777777" w:rsidR="00F30DAF" w:rsidRPr="00C8579C" w:rsidRDefault="00F30DAF" w:rsidP="00E51BA3">
      <w:pPr>
        <w:keepNext/>
        <w:keepLines/>
        <w:jc w:val="both"/>
        <w:rPr>
          <w:rFonts w:ascii="Tahoma" w:hAnsi="Tahoma" w:cs="Tahoma"/>
        </w:rPr>
      </w:pPr>
    </w:p>
    <w:p w14:paraId="51DAFDA3" w14:textId="42AC8ED3" w:rsidR="00F30DAF" w:rsidRPr="006A1AB1" w:rsidRDefault="00F30DAF" w:rsidP="00E51BA3">
      <w:pPr>
        <w:keepNext/>
        <w:keepLines/>
        <w:jc w:val="both"/>
        <w:rPr>
          <w:rFonts w:ascii="Tahoma" w:hAnsi="Tahoma" w:cs="Tahoma"/>
          <w:i/>
          <w:kern w:val="16"/>
        </w:rPr>
      </w:pPr>
      <w:bookmarkStart w:id="13" w:name="_Hlk508788160"/>
      <w:r w:rsidRPr="006A1AB1">
        <w:rPr>
          <w:rFonts w:ascii="Tahoma" w:hAnsi="Tahoma" w:cs="Tahoma"/>
          <w:i/>
          <w:kern w:val="16"/>
        </w:rPr>
        <w:t>Bančne garancije</w:t>
      </w:r>
      <w:r w:rsidR="00166577">
        <w:rPr>
          <w:rFonts w:ascii="Tahoma" w:hAnsi="Tahoma" w:cs="Tahoma"/>
          <w:i/>
          <w:kern w:val="16"/>
        </w:rPr>
        <w:t xml:space="preserve"> in kavcijska zavarovanja</w:t>
      </w:r>
      <w:r w:rsidRPr="006A1AB1">
        <w:rPr>
          <w:rFonts w:ascii="Tahoma" w:hAnsi="Tahoma" w:cs="Tahoma"/>
          <w:i/>
          <w:kern w:val="16"/>
        </w:rPr>
        <w:t xml:space="preserve"> morajo vsebovati klavzulo: »Za to zavarovanje veljajo Enotna pravila za garancije na poziv (EPGP) revizija iz leta 2010, izdana pri MTZ pod št. 758.«</w:t>
      </w:r>
    </w:p>
    <w:p w14:paraId="594140FD" w14:textId="77777777" w:rsidR="00F30DAF" w:rsidRPr="006A1AB1" w:rsidRDefault="00F30DAF" w:rsidP="00E51BA3">
      <w:pPr>
        <w:keepNext/>
        <w:keepLines/>
        <w:jc w:val="both"/>
        <w:rPr>
          <w:rFonts w:ascii="Tahoma" w:hAnsi="Tahoma" w:cs="Tahoma"/>
          <w:i/>
          <w:kern w:val="16"/>
        </w:rPr>
      </w:pPr>
    </w:p>
    <w:p w14:paraId="3766FD88" w14:textId="77777777" w:rsidR="00F30DAF" w:rsidRPr="006A1AB1" w:rsidRDefault="00F30DAF" w:rsidP="00E51BA3">
      <w:pPr>
        <w:keepNext/>
        <w:keepLines/>
        <w:jc w:val="both"/>
        <w:rPr>
          <w:rFonts w:ascii="Tahoma" w:hAnsi="Tahoma" w:cs="Tahoma"/>
          <w:i/>
          <w:kern w:val="16"/>
        </w:rPr>
      </w:pPr>
      <w:r w:rsidRPr="006A1AB1">
        <w:rPr>
          <w:rFonts w:ascii="Tahoma" w:hAnsi="Tahoma" w:cs="Tahoma"/>
          <w:i/>
          <w:kern w:val="16"/>
        </w:rPr>
        <w:t xml:space="preserve">Kavcijsko zavarovanje mora vsebovati klavzulo: »Zahtevi za plačilo ni potrebno priložiti originalnega izvoda zavarovanja.« </w:t>
      </w:r>
    </w:p>
    <w:bookmarkEnd w:id="13"/>
    <w:p w14:paraId="7ADADFCA" w14:textId="77777777" w:rsidR="004F7D02" w:rsidRPr="006A1AB1" w:rsidRDefault="004F7D02" w:rsidP="00E51BA3">
      <w:pPr>
        <w:keepNext/>
        <w:keepLines/>
        <w:jc w:val="both"/>
        <w:rPr>
          <w:rFonts w:ascii="Tahoma" w:hAnsi="Tahoma" w:cs="Tahoma"/>
        </w:rPr>
      </w:pPr>
    </w:p>
    <w:p w14:paraId="7FCACAD1" w14:textId="7D5DA3F4" w:rsidR="00F30DAF" w:rsidRDefault="00F30DAF" w:rsidP="00E51BA3">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14:paraId="21D3BC86" w14:textId="77777777" w:rsidR="00957AEB" w:rsidRPr="00C8579C" w:rsidRDefault="00957AEB" w:rsidP="00E51BA3">
      <w:pPr>
        <w:keepNext/>
        <w:keepLines/>
        <w:jc w:val="both"/>
        <w:rPr>
          <w:rFonts w:ascii="Tahoma" w:hAnsi="Tahoma" w:cs="Tahoma"/>
          <w:b/>
        </w:rPr>
      </w:pPr>
    </w:p>
    <w:p w14:paraId="026531BC" w14:textId="469E103D" w:rsidR="00AF6136" w:rsidRDefault="00AF6136" w:rsidP="00E51BA3">
      <w:pPr>
        <w:keepNext/>
        <w:keepLines/>
        <w:numPr>
          <w:ilvl w:val="1"/>
          <w:numId w:val="2"/>
        </w:numPr>
        <w:jc w:val="both"/>
        <w:rPr>
          <w:rFonts w:ascii="Tahoma" w:hAnsi="Tahoma" w:cs="Tahoma"/>
          <w:b/>
        </w:rPr>
      </w:pPr>
      <w:r>
        <w:rPr>
          <w:rFonts w:ascii="Tahoma" w:hAnsi="Tahoma" w:cs="Tahoma"/>
          <w:b/>
        </w:rPr>
        <w:t>Zavarovanje resnosti ponudbe</w:t>
      </w:r>
    </w:p>
    <w:p w14:paraId="38E1D45E" w14:textId="3184D5AE" w:rsidR="00AF6136" w:rsidRDefault="00AF6136" w:rsidP="00E51BA3">
      <w:pPr>
        <w:keepNext/>
        <w:keepLines/>
        <w:jc w:val="both"/>
        <w:rPr>
          <w:rFonts w:ascii="Tahoma" w:hAnsi="Tahoma" w:cs="Tahoma"/>
          <w:b/>
        </w:rPr>
      </w:pPr>
    </w:p>
    <w:p w14:paraId="61EDB9DD" w14:textId="77777777" w:rsidR="00AF6136" w:rsidRDefault="00AF6136" w:rsidP="00E51BA3">
      <w:pPr>
        <w:keepNext/>
        <w:keepLines/>
        <w:jc w:val="both"/>
        <w:rPr>
          <w:rFonts w:ascii="Tahoma" w:hAnsi="Tahoma" w:cs="Tahoma"/>
        </w:rPr>
      </w:pPr>
      <w:r w:rsidRPr="00C73DA4">
        <w:rPr>
          <w:rFonts w:ascii="Tahoma" w:hAnsi="Tahoma" w:cs="Tahoma"/>
        </w:rPr>
        <w:t xml:space="preserve">Ponudnik mora za zavarovanje resnosti ponudbe predložiti naročniku nepreklicno in brezpogojno </w:t>
      </w:r>
    </w:p>
    <w:p w14:paraId="5A34BD54" w14:textId="1663DF4A" w:rsidR="00AF6136" w:rsidRDefault="00AF6136" w:rsidP="00E51BA3">
      <w:pPr>
        <w:pStyle w:val="Odstavekseznama"/>
        <w:keepNext/>
        <w:keepLines/>
        <w:numPr>
          <w:ilvl w:val="0"/>
          <w:numId w:val="12"/>
        </w:numPr>
        <w:jc w:val="both"/>
        <w:rPr>
          <w:rFonts w:ascii="Tahoma" w:hAnsi="Tahoma" w:cs="Tahoma"/>
        </w:rPr>
      </w:pPr>
      <w:r w:rsidRPr="00AF6136">
        <w:rPr>
          <w:rFonts w:ascii="Tahoma" w:hAnsi="Tahoma" w:cs="Tahoma"/>
        </w:rPr>
        <w:t>bančno garancijo za resnost ponudbe</w:t>
      </w:r>
      <w:r>
        <w:rPr>
          <w:rFonts w:ascii="Tahoma" w:hAnsi="Tahoma" w:cs="Tahoma"/>
        </w:rPr>
        <w:t xml:space="preserve"> ali </w:t>
      </w:r>
    </w:p>
    <w:p w14:paraId="1FBE0A48" w14:textId="00F932C7" w:rsidR="00AA118C" w:rsidRPr="00166577" w:rsidRDefault="00AF6136" w:rsidP="00166577">
      <w:pPr>
        <w:pStyle w:val="Odstavekseznama"/>
        <w:keepNext/>
        <w:keepLines/>
        <w:numPr>
          <w:ilvl w:val="0"/>
          <w:numId w:val="12"/>
        </w:numPr>
        <w:jc w:val="both"/>
        <w:rPr>
          <w:rFonts w:ascii="Tahoma" w:hAnsi="Tahoma" w:cs="Tahoma"/>
          <w:b/>
          <w:u w:val="single"/>
        </w:rPr>
      </w:pPr>
      <w:r>
        <w:rPr>
          <w:rFonts w:ascii="Tahoma" w:hAnsi="Tahoma" w:cs="Tahoma"/>
        </w:rPr>
        <w:t>kavcijsko zavarovanje</w:t>
      </w:r>
      <w:r w:rsidRPr="00AF6136">
        <w:rPr>
          <w:rFonts w:ascii="Tahoma" w:hAnsi="Tahoma" w:cs="Tahoma"/>
        </w:rPr>
        <w:t xml:space="preserve"> </w:t>
      </w:r>
    </w:p>
    <w:p w14:paraId="7EC98F8E" w14:textId="77777777" w:rsidR="00752313" w:rsidRDefault="00752313" w:rsidP="00E51BA3">
      <w:pPr>
        <w:keepNext/>
        <w:keepLines/>
        <w:jc w:val="both"/>
        <w:rPr>
          <w:rFonts w:ascii="Tahoma" w:hAnsi="Tahoma" w:cs="Tahoma"/>
          <w:b/>
          <w:u w:val="single"/>
        </w:rPr>
      </w:pPr>
    </w:p>
    <w:p w14:paraId="7351C4A7" w14:textId="77777777" w:rsidR="00752313" w:rsidRDefault="00752313" w:rsidP="00E51BA3">
      <w:pPr>
        <w:keepNext/>
        <w:keepLines/>
        <w:jc w:val="both"/>
        <w:rPr>
          <w:rFonts w:ascii="Tahoma" w:hAnsi="Tahoma" w:cs="Tahoma"/>
          <w:b/>
          <w:u w:val="single"/>
        </w:rPr>
      </w:pPr>
    </w:p>
    <w:p w14:paraId="54BE5EA4" w14:textId="77777777" w:rsidR="00752313" w:rsidRDefault="00752313" w:rsidP="00E51BA3">
      <w:pPr>
        <w:keepNext/>
        <w:keepLines/>
        <w:jc w:val="both"/>
        <w:rPr>
          <w:rFonts w:ascii="Tahoma" w:hAnsi="Tahoma" w:cs="Tahoma"/>
          <w:b/>
          <w:u w:val="single"/>
        </w:rPr>
      </w:pPr>
    </w:p>
    <w:p w14:paraId="1F4B4653" w14:textId="7C9B7C79" w:rsidR="00AF6136" w:rsidRPr="00AF6136" w:rsidRDefault="00AF6136" w:rsidP="00E51BA3">
      <w:pPr>
        <w:keepNext/>
        <w:keepLines/>
        <w:jc w:val="both"/>
        <w:rPr>
          <w:rFonts w:ascii="Tahoma" w:hAnsi="Tahoma" w:cs="Tahoma"/>
          <w:b/>
          <w:u w:val="single"/>
        </w:rPr>
      </w:pPr>
      <w:r w:rsidRPr="00AF6136">
        <w:rPr>
          <w:rFonts w:ascii="Tahoma" w:hAnsi="Tahoma" w:cs="Tahoma"/>
          <w:b/>
          <w:u w:val="single"/>
        </w:rPr>
        <w:t>v višini za:</w:t>
      </w:r>
    </w:p>
    <w:p w14:paraId="25D592C1" w14:textId="77777777" w:rsidR="00AF6136" w:rsidRDefault="00AF6136" w:rsidP="00E51BA3">
      <w:pPr>
        <w:keepNext/>
        <w:keepLines/>
        <w:jc w:val="both"/>
        <w:rPr>
          <w:rFonts w:ascii="Tahoma" w:hAnsi="Tahoma" w:cs="Tahoma"/>
          <w:b/>
          <w:u w:val="single"/>
        </w:rPr>
      </w:pPr>
    </w:p>
    <w:tbl>
      <w:tblPr>
        <w:tblW w:w="9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041"/>
      </w:tblGrid>
      <w:tr w:rsidR="00AF6136" w:rsidRPr="005D654E" w14:paraId="324A8ECA" w14:textId="77777777" w:rsidTr="00895645">
        <w:trPr>
          <w:trHeight w:val="447"/>
        </w:trPr>
        <w:tc>
          <w:tcPr>
            <w:tcW w:w="992" w:type="dxa"/>
            <w:shd w:val="clear" w:color="auto" w:fill="auto"/>
            <w:vAlign w:val="center"/>
          </w:tcPr>
          <w:p w14:paraId="0D6BBD39" w14:textId="77777777" w:rsidR="00AF6136" w:rsidRPr="005D654E" w:rsidRDefault="00AF6136" w:rsidP="00E51BA3">
            <w:pPr>
              <w:keepNext/>
              <w:keepLines/>
              <w:rPr>
                <w:rFonts w:ascii="Tahoma" w:hAnsi="Tahoma" w:cs="Tahoma"/>
                <w:b/>
              </w:rPr>
            </w:pPr>
            <w:r w:rsidRPr="005D654E">
              <w:rPr>
                <w:rFonts w:ascii="Tahoma" w:hAnsi="Tahoma" w:cs="Tahoma"/>
                <w:b/>
              </w:rPr>
              <w:t>Sklop</w:t>
            </w:r>
          </w:p>
        </w:tc>
        <w:tc>
          <w:tcPr>
            <w:tcW w:w="0" w:type="auto"/>
            <w:shd w:val="clear" w:color="auto" w:fill="auto"/>
            <w:vAlign w:val="center"/>
          </w:tcPr>
          <w:p w14:paraId="7946F5A4" w14:textId="77777777" w:rsidR="00AF6136" w:rsidRPr="005D654E" w:rsidRDefault="00AF6136" w:rsidP="00E51BA3">
            <w:pPr>
              <w:keepNext/>
              <w:keepLines/>
              <w:jc w:val="center"/>
              <w:rPr>
                <w:rFonts w:ascii="Tahoma" w:hAnsi="Tahoma" w:cs="Tahoma"/>
                <w:b/>
              </w:rPr>
            </w:pPr>
            <w:r w:rsidRPr="005D654E">
              <w:rPr>
                <w:rFonts w:ascii="Tahoma" w:hAnsi="Tahoma" w:cs="Tahoma"/>
                <w:b/>
              </w:rPr>
              <w:t>Višina zavarovanja</w:t>
            </w:r>
          </w:p>
        </w:tc>
      </w:tr>
      <w:tr w:rsidR="00AF6136" w:rsidRPr="0071777F" w14:paraId="7D23BD52" w14:textId="77777777" w:rsidTr="00895645">
        <w:trPr>
          <w:trHeight w:val="564"/>
        </w:trPr>
        <w:tc>
          <w:tcPr>
            <w:tcW w:w="992" w:type="dxa"/>
            <w:shd w:val="clear" w:color="auto" w:fill="auto"/>
            <w:vAlign w:val="center"/>
          </w:tcPr>
          <w:p w14:paraId="715498BF" w14:textId="77777777" w:rsidR="00AF6136" w:rsidRPr="0071777F" w:rsidRDefault="00AF6136" w:rsidP="00E51BA3">
            <w:pPr>
              <w:keepNext/>
              <w:keepLines/>
              <w:rPr>
                <w:rFonts w:ascii="Tahoma" w:hAnsi="Tahoma" w:cs="Tahoma"/>
              </w:rPr>
            </w:pPr>
            <w:r w:rsidRPr="0071777F">
              <w:rPr>
                <w:rFonts w:ascii="Tahoma" w:hAnsi="Tahoma" w:cs="Tahoma"/>
              </w:rPr>
              <w:t>Sklop 1</w:t>
            </w:r>
          </w:p>
        </w:tc>
        <w:tc>
          <w:tcPr>
            <w:tcW w:w="0" w:type="auto"/>
            <w:shd w:val="clear" w:color="auto" w:fill="auto"/>
            <w:vAlign w:val="center"/>
          </w:tcPr>
          <w:p w14:paraId="5574CE86" w14:textId="6DBB396F" w:rsidR="00AF6136" w:rsidRPr="0071777F" w:rsidRDefault="00AF6136" w:rsidP="00365DB9">
            <w:pPr>
              <w:keepNext/>
              <w:keepLines/>
              <w:jc w:val="center"/>
              <w:rPr>
                <w:rFonts w:ascii="Tahoma" w:hAnsi="Tahoma" w:cs="Tahoma"/>
              </w:rPr>
            </w:pPr>
            <w:r w:rsidRPr="0071777F">
              <w:rPr>
                <w:rFonts w:ascii="Tahoma" w:hAnsi="Tahoma" w:cs="Tahoma"/>
              </w:rPr>
              <w:t xml:space="preserve">3 % od </w:t>
            </w:r>
            <w:r>
              <w:rPr>
                <w:rFonts w:ascii="Tahoma" w:hAnsi="Tahoma" w:cs="Tahoma"/>
              </w:rPr>
              <w:t xml:space="preserve">najvišje </w:t>
            </w:r>
            <w:r w:rsidRPr="0071777F">
              <w:rPr>
                <w:rFonts w:ascii="Tahoma" w:hAnsi="Tahoma" w:cs="Tahoma"/>
              </w:rPr>
              <w:t xml:space="preserve">skupne ponudbene vrednosti v EUR brez DDV, navedene pod </w:t>
            </w:r>
            <w:r w:rsidRPr="00365DB9">
              <w:rPr>
                <w:rFonts w:ascii="Tahoma" w:hAnsi="Tahoma" w:cs="Tahoma"/>
                <w:color w:val="000000" w:themeColor="text1"/>
              </w:rPr>
              <w:t xml:space="preserve">Poz. </w:t>
            </w:r>
            <w:r w:rsidR="00365DB9">
              <w:rPr>
                <w:rFonts w:ascii="Tahoma" w:hAnsi="Tahoma" w:cs="Tahoma"/>
                <w:color w:val="000000" w:themeColor="text1"/>
              </w:rPr>
              <w:t>7</w:t>
            </w:r>
            <w:r w:rsidRPr="00365DB9">
              <w:rPr>
                <w:rFonts w:ascii="Tahoma" w:hAnsi="Tahoma" w:cs="Tahoma"/>
                <w:color w:val="000000" w:themeColor="text1"/>
              </w:rPr>
              <w:t xml:space="preserve">., </w:t>
            </w:r>
            <w:r w:rsidRPr="0071777F">
              <w:rPr>
                <w:rFonts w:ascii="Tahoma" w:hAnsi="Tahoma" w:cs="Tahoma"/>
              </w:rPr>
              <w:t>tč. 1, Priloge 2/1</w:t>
            </w:r>
            <w:r>
              <w:rPr>
                <w:rFonts w:ascii="Tahoma" w:hAnsi="Tahoma" w:cs="Tahoma"/>
              </w:rPr>
              <w:t xml:space="preserve"> </w:t>
            </w:r>
            <w:r w:rsidRPr="008761C2">
              <w:rPr>
                <w:rFonts w:ascii="Tahoma" w:hAnsi="Tahoma" w:cs="Tahoma"/>
                <w:b/>
                <w:u w:val="single"/>
              </w:rPr>
              <w:t>»PONUDBA</w:t>
            </w:r>
            <w:r>
              <w:rPr>
                <w:rFonts w:ascii="Tahoma" w:hAnsi="Tahoma" w:cs="Tahoma"/>
                <w:b/>
                <w:u w:val="single"/>
              </w:rPr>
              <w:t xml:space="preserve"> – Sklop 1</w:t>
            </w:r>
            <w:r w:rsidRPr="008761C2">
              <w:rPr>
                <w:rFonts w:ascii="Tahoma" w:hAnsi="Tahoma" w:cs="Tahoma"/>
                <w:b/>
                <w:u w:val="single"/>
              </w:rPr>
              <w:t xml:space="preserve">«, vendar ne več kot </w:t>
            </w:r>
            <w:r w:rsidRPr="00FE4E73">
              <w:rPr>
                <w:rFonts w:ascii="Tahoma" w:hAnsi="Tahoma" w:cs="Tahoma"/>
                <w:b/>
                <w:u w:val="single"/>
              </w:rPr>
              <w:t>10</w:t>
            </w:r>
            <w:r w:rsidR="00AA118C">
              <w:rPr>
                <w:rFonts w:ascii="Tahoma" w:hAnsi="Tahoma" w:cs="Tahoma"/>
                <w:b/>
                <w:u w:val="single"/>
              </w:rPr>
              <w:t>0</w:t>
            </w:r>
            <w:r w:rsidRPr="00FE4E73">
              <w:rPr>
                <w:rFonts w:ascii="Tahoma" w:hAnsi="Tahoma" w:cs="Tahoma"/>
                <w:b/>
                <w:u w:val="single"/>
              </w:rPr>
              <w:t>.000,00</w:t>
            </w:r>
            <w:r w:rsidRPr="008761C2">
              <w:rPr>
                <w:rFonts w:ascii="Tahoma" w:hAnsi="Tahoma" w:cs="Tahoma"/>
                <w:b/>
                <w:u w:val="single"/>
              </w:rPr>
              <w:t xml:space="preserve"> EUR</w:t>
            </w:r>
          </w:p>
        </w:tc>
      </w:tr>
      <w:tr w:rsidR="00AF6136" w:rsidRPr="0071777F" w14:paraId="326EA67A" w14:textId="77777777" w:rsidTr="00895645">
        <w:trPr>
          <w:trHeight w:val="547"/>
        </w:trPr>
        <w:tc>
          <w:tcPr>
            <w:tcW w:w="992" w:type="dxa"/>
            <w:shd w:val="clear" w:color="auto" w:fill="auto"/>
            <w:vAlign w:val="center"/>
          </w:tcPr>
          <w:p w14:paraId="5F230067" w14:textId="77777777" w:rsidR="00AF6136" w:rsidRPr="0071777F" w:rsidRDefault="00AF6136" w:rsidP="00E51BA3">
            <w:pPr>
              <w:keepNext/>
              <w:keepLines/>
              <w:rPr>
                <w:rFonts w:ascii="Tahoma" w:hAnsi="Tahoma" w:cs="Tahoma"/>
              </w:rPr>
            </w:pPr>
            <w:r w:rsidRPr="0071777F">
              <w:rPr>
                <w:rFonts w:ascii="Tahoma" w:hAnsi="Tahoma" w:cs="Tahoma"/>
              </w:rPr>
              <w:t>Sklop 2</w:t>
            </w:r>
          </w:p>
        </w:tc>
        <w:tc>
          <w:tcPr>
            <w:tcW w:w="0" w:type="auto"/>
            <w:shd w:val="clear" w:color="auto" w:fill="auto"/>
            <w:vAlign w:val="center"/>
          </w:tcPr>
          <w:p w14:paraId="5CD354F2" w14:textId="4A2841CD" w:rsidR="00AF6136" w:rsidRPr="0071777F" w:rsidRDefault="00AF6136" w:rsidP="003C5F76">
            <w:pPr>
              <w:keepNext/>
              <w:keepLines/>
              <w:tabs>
                <w:tab w:val="left" w:pos="462"/>
                <w:tab w:val="center" w:pos="946"/>
              </w:tabs>
              <w:jc w:val="center"/>
              <w:rPr>
                <w:rFonts w:ascii="Tahoma" w:hAnsi="Tahoma" w:cs="Tahoma"/>
              </w:rPr>
            </w:pPr>
            <w:r w:rsidRPr="0071777F">
              <w:rPr>
                <w:rFonts w:ascii="Tahoma" w:hAnsi="Tahoma" w:cs="Tahoma"/>
              </w:rPr>
              <w:t xml:space="preserve">3 % </w:t>
            </w:r>
            <w:r w:rsidRPr="00080906">
              <w:rPr>
                <w:rFonts w:ascii="Tahoma" w:hAnsi="Tahoma" w:cs="Tahoma"/>
                <w:u w:val="single"/>
              </w:rPr>
              <w:t xml:space="preserve">od najvišje skupne ponudbene vrednosti v EUR brez DDV, navedene </w:t>
            </w:r>
            <w:r w:rsidR="00E51E22" w:rsidRPr="00E51E22">
              <w:rPr>
                <w:rFonts w:ascii="Tahoma" w:hAnsi="Tahoma" w:cs="Tahoma"/>
                <w:u w:val="single"/>
              </w:rPr>
              <w:t xml:space="preserve">pod Poz. </w:t>
            </w:r>
            <w:r w:rsidR="008819FA">
              <w:rPr>
                <w:rFonts w:ascii="Tahoma" w:hAnsi="Tahoma" w:cs="Tahoma"/>
                <w:u w:val="single"/>
              </w:rPr>
              <w:t>7</w:t>
            </w:r>
            <w:r w:rsidR="00E51E22" w:rsidRPr="00E51E22">
              <w:rPr>
                <w:rFonts w:ascii="Tahoma" w:hAnsi="Tahoma" w:cs="Tahoma"/>
                <w:u w:val="single"/>
              </w:rPr>
              <w:t xml:space="preserve">., tč. 1, Priloge </w:t>
            </w:r>
            <w:r w:rsidRPr="008761C2">
              <w:rPr>
                <w:rFonts w:ascii="Tahoma" w:hAnsi="Tahoma" w:cs="Tahoma"/>
                <w:u w:val="single"/>
              </w:rPr>
              <w:t>2/</w:t>
            </w:r>
            <w:r>
              <w:rPr>
                <w:rFonts w:ascii="Tahoma" w:hAnsi="Tahoma" w:cs="Tahoma"/>
                <w:u w:val="single"/>
              </w:rPr>
              <w:t>2</w:t>
            </w:r>
            <w:r w:rsidRPr="00080906">
              <w:rPr>
                <w:rFonts w:ascii="Tahoma" w:hAnsi="Tahoma" w:cs="Tahoma"/>
                <w:u w:val="single"/>
              </w:rPr>
              <w:t xml:space="preserve"> </w:t>
            </w:r>
            <w:r w:rsidRPr="008761C2">
              <w:rPr>
                <w:rFonts w:ascii="Tahoma" w:hAnsi="Tahoma" w:cs="Tahoma"/>
                <w:b/>
                <w:u w:val="single"/>
              </w:rPr>
              <w:t>»PONUDBA</w:t>
            </w:r>
            <w:r>
              <w:rPr>
                <w:rFonts w:ascii="Tahoma" w:hAnsi="Tahoma" w:cs="Tahoma"/>
                <w:b/>
                <w:u w:val="single"/>
              </w:rPr>
              <w:t xml:space="preserve"> – Sklop 2</w:t>
            </w:r>
            <w:r w:rsidRPr="008761C2">
              <w:rPr>
                <w:rFonts w:ascii="Tahoma" w:hAnsi="Tahoma" w:cs="Tahoma"/>
                <w:b/>
                <w:u w:val="single"/>
              </w:rPr>
              <w:t xml:space="preserve">«, vendar ne več kot </w:t>
            </w:r>
            <w:r w:rsidR="003C5F76">
              <w:rPr>
                <w:rFonts w:ascii="Tahoma" w:hAnsi="Tahoma" w:cs="Tahoma"/>
                <w:b/>
                <w:u w:val="single"/>
              </w:rPr>
              <w:t>5</w:t>
            </w:r>
            <w:r w:rsidRPr="00FE4E73">
              <w:rPr>
                <w:rFonts w:ascii="Tahoma" w:hAnsi="Tahoma" w:cs="Tahoma"/>
                <w:b/>
                <w:u w:val="single"/>
              </w:rPr>
              <w:t>0.000,00</w:t>
            </w:r>
            <w:r w:rsidRPr="008761C2">
              <w:rPr>
                <w:rFonts w:ascii="Tahoma" w:hAnsi="Tahoma" w:cs="Tahoma"/>
                <w:b/>
                <w:u w:val="single"/>
              </w:rPr>
              <w:t xml:space="preserve"> EUR</w:t>
            </w:r>
          </w:p>
        </w:tc>
      </w:tr>
    </w:tbl>
    <w:p w14:paraId="1D811F08" w14:textId="77777777" w:rsidR="00451CB9" w:rsidRDefault="00451CB9" w:rsidP="00E51BA3">
      <w:pPr>
        <w:keepNext/>
        <w:keepLines/>
        <w:jc w:val="both"/>
        <w:rPr>
          <w:rFonts w:ascii="Tahoma" w:hAnsi="Tahoma" w:cs="Tahoma"/>
          <w:b/>
          <w:u w:val="single"/>
        </w:rPr>
      </w:pPr>
    </w:p>
    <w:p w14:paraId="05CC0838" w14:textId="117B2B1C" w:rsidR="002A4426" w:rsidRPr="00451CB9" w:rsidRDefault="002A4426" w:rsidP="00E51BA3">
      <w:pPr>
        <w:keepNext/>
        <w:keepLines/>
        <w:jc w:val="both"/>
        <w:rPr>
          <w:rFonts w:ascii="Tahoma" w:hAnsi="Tahoma" w:cs="Tahoma"/>
        </w:rPr>
      </w:pPr>
      <w:r w:rsidRPr="00451CB9">
        <w:rPr>
          <w:rFonts w:ascii="Tahoma" w:hAnsi="Tahoma" w:cs="Tahoma"/>
        </w:rPr>
        <w:t xml:space="preserve">in z dobo veljavnosti </w:t>
      </w:r>
      <w:r w:rsidR="00451CB9" w:rsidRPr="00451CB9">
        <w:rPr>
          <w:rFonts w:ascii="Tahoma" w:hAnsi="Tahoma" w:cs="Tahoma"/>
        </w:rPr>
        <w:t>ponudbe oziroma do predložitve zavarovanja za dobro izvedbo obveznosti po okvirnem sporazumu.</w:t>
      </w:r>
    </w:p>
    <w:p w14:paraId="070F3DC0" w14:textId="77777777" w:rsidR="002A4426" w:rsidRDefault="002A4426" w:rsidP="00E51BA3">
      <w:pPr>
        <w:keepNext/>
        <w:keepLines/>
        <w:jc w:val="both"/>
        <w:rPr>
          <w:rFonts w:ascii="Tahoma" w:hAnsi="Tahoma" w:cs="Tahoma"/>
          <w:i/>
        </w:rPr>
      </w:pPr>
    </w:p>
    <w:p w14:paraId="6E8FE924" w14:textId="7E3895F9" w:rsidR="00AF6136" w:rsidRDefault="00AF6136" w:rsidP="00E51BA3">
      <w:pPr>
        <w:keepNext/>
        <w:keepLines/>
        <w:jc w:val="both"/>
        <w:rPr>
          <w:rFonts w:ascii="Tahoma" w:hAnsi="Tahoma" w:cs="Tahoma"/>
          <w:b/>
          <w:u w:val="single"/>
        </w:rPr>
      </w:pPr>
      <w:r>
        <w:rPr>
          <w:rFonts w:ascii="Tahoma" w:hAnsi="Tahoma" w:cs="Tahoma"/>
          <w:i/>
        </w:rPr>
        <w:t>P</w:t>
      </w:r>
      <w:r w:rsidRPr="00110CA3">
        <w:rPr>
          <w:rFonts w:ascii="Tahoma" w:hAnsi="Tahoma" w:cs="Tahoma"/>
          <w:i/>
        </w:rPr>
        <w:t>ojasnilo</w:t>
      </w:r>
      <w:r w:rsidR="00451CB9">
        <w:rPr>
          <w:rFonts w:ascii="Tahoma" w:hAnsi="Tahoma" w:cs="Tahoma"/>
          <w:i/>
        </w:rPr>
        <w:t xml:space="preserve"> za Sklop 1</w:t>
      </w:r>
      <w:r w:rsidRPr="00110CA3">
        <w:rPr>
          <w:rFonts w:ascii="Tahoma" w:hAnsi="Tahoma" w:cs="Tahoma"/>
          <w:i/>
        </w:rPr>
        <w:t xml:space="preserve">: </w:t>
      </w:r>
      <w:r>
        <w:rPr>
          <w:rFonts w:ascii="Tahoma" w:hAnsi="Tahoma" w:cs="Tahoma"/>
          <w:i/>
        </w:rPr>
        <w:t>V</w:t>
      </w:r>
      <w:r w:rsidRPr="00110CA3">
        <w:rPr>
          <w:rFonts w:ascii="Tahoma" w:hAnsi="Tahoma" w:cs="Tahoma"/>
          <w:i/>
        </w:rPr>
        <w:t xml:space="preserve"> kolikor bi na podlagi izračuna</w:t>
      </w:r>
      <w:r>
        <w:rPr>
          <w:rFonts w:ascii="Tahoma" w:hAnsi="Tahoma" w:cs="Tahoma"/>
          <w:i/>
        </w:rPr>
        <w:t xml:space="preserve"> za </w:t>
      </w:r>
      <w:r w:rsidR="00451CB9">
        <w:rPr>
          <w:rFonts w:ascii="Tahoma" w:hAnsi="Tahoma" w:cs="Tahoma"/>
          <w:i/>
        </w:rPr>
        <w:t>S</w:t>
      </w:r>
      <w:r>
        <w:rPr>
          <w:rFonts w:ascii="Tahoma" w:hAnsi="Tahoma" w:cs="Tahoma"/>
          <w:i/>
        </w:rPr>
        <w:t>klop</w:t>
      </w:r>
      <w:r w:rsidR="00451CB9">
        <w:rPr>
          <w:rFonts w:ascii="Tahoma" w:hAnsi="Tahoma" w:cs="Tahoma"/>
          <w:i/>
        </w:rPr>
        <w:t xml:space="preserve"> 1 </w:t>
      </w:r>
      <w:r w:rsidRPr="00110CA3">
        <w:rPr>
          <w:rFonts w:ascii="Tahoma" w:hAnsi="Tahoma" w:cs="Tahoma"/>
          <w:i/>
        </w:rPr>
        <w:t>»3 % od najvišje skupne ponudbene vrednosti v EUR brez DDV«</w:t>
      </w:r>
      <w:r w:rsidR="00451CB9">
        <w:rPr>
          <w:rFonts w:ascii="Tahoma" w:hAnsi="Tahoma" w:cs="Tahoma"/>
          <w:i/>
        </w:rPr>
        <w:t>,</w:t>
      </w:r>
      <w:r w:rsidRPr="00110CA3">
        <w:rPr>
          <w:rFonts w:ascii="Tahoma" w:hAnsi="Tahoma" w:cs="Tahoma"/>
          <w:i/>
        </w:rPr>
        <w:t xml:space="preserve"> vrednost banč</w:t>
      </w:r>
      <w:r>
        <w:rPr>
          <w:rFonts w:ascii="Tahoma" w:hAnsi="Tahoma" w:cs="Tahoma"/>
          <w:i/>
        </w:rPr>
        <w:t>ne garancije/kavcijskega zavarovanja znašala več kot 10</w:t>
      </w:r>
      <w:r w:rsidR="00AA118C">
        <w:rPr>
          <w:rFonts w:ascii="Tahoma" w:hAnsi="Tahoma" w:cs="Tahoma"/>
          <w:i/>
        </w:rPr>
        <w:t>0</w:t>
      </w:r>
      <w:r w:rsidRPr="00110CA3">
        <w:rPr>
          <w:rFonts w:ascii="Tahoma" w:hAnsi="Tahoma" w:cs="Tahoma"/>
          <w:i/>
        </w:rPr>
        <w:t>.000,00 EUR, potem ponudnik predloži bančno garancijo v višini 10</w:t>
      </w:r>
      <w:r w:rsidR="00AA118C">
        <w:rPr>
          <w:rFonts w:ascii="Tahoma" w:hAnsi="Tahoma" w:cs="Tahoma"/>
          <w:i/>
        </w:rPr>
        <w:t>0</w:t>
      </w:r>
      <w:r w:rsidRPr="00110CA3">
        <w:rPr>
          <w:rFonts w:ascii="Tahoma" w:hAnsi="Tahoma" w:cs="Tahoma"/>
          <w:i/>
        </w:rPr>
        <w:t>.000,00 EUR, v nasprotnem primeru pa v višini, ki jo izračuna</w:t>
      </w:r>
      <w:r w:rsidR="00451CB9">
        <w:rPr>
          <w:rFonts w:ascii="Tahoma" w:hAnsi="Tahoma" w:cs="Tahoma"/>
          <w:i/>
        </w:rPr>
        <w:t xml:space="preserve"> (</w:t>
      </w:r>
      <w:r w:rsidR="00451CB9" w:rsidRPr="00110CA3">
        <w:rPr>
          <w:rFonts w:ascii="Tahoma" w:hAnsi="Tahoma" w:cs="Tahoma"/>
          <w:i/>
        </w:rPr>
        <w:t>»3 % od najvišje skupne ponudbene vrednosti v EUR brez DDV«</w:t>
      </w:r>
      <w:r w:rsidR="00451CB9">
        <w:rPr>
          <w:rFonts w:ascii="Tahoma" w:hAnsi="Tahoma" w:cs="Tahoma"/>
          <w:i/>
        </w:rPr>
        <w:t>)</w:t>
      </w:r>
      <w:r w:rsidRPr="00110CA3">
        <w:rPr>
          <w:rFonts w:ascii="Tahoma" w:hAnsi="Tahoma" w:cs="Tahoma"/>
          <w:i/>
        </w:rPr>
        <w:t xml:space="preserve"> in je nižja od 10</w:t>
      </w:r>
      <w:r w:rsidR="00AA118C">
        <w:rPr>
          <w:rFonts w:ascii="Tahoma" w:hAnsi="Tahoma" w:cs="Tahoma"/>
          <w:i/>
        </w:rPr>
        <w:t>0</w:t>
      </w:r>
      <w:r w:rsidRPr="00110CA3">
        <w:rPr>
          <w:rFonts w:ascii="Tahoma" w:hAnsi="Tahoma" w:cs="Tahoma"/>
          <w:i/>
        </w:rPr>
        <w:t>.000,00 EUR</w:t>
      </w:r>
      <w:r>
        <w:rPr>
          <w:rFonts w:ascii="Tahoma" w:hAnsi="Tahoma" w:cs="Tahoma"/>
        </w:rPr>
        <w:t>.</w:t>
      </w:r>
    </w:p>
    <w:p w14:paraId="21F00483" w14:textId="7E234B3E" w:rsidR="00AF6136" w:rsidRDefault="00AF6136" w:rsidP="00E51BA3">
      <w:pPr>
        <w:keepNext/>
        <w:keepLines/>
        <w:jc w:val="both"/>
        <w:rPr>
          <w:rFonts w:ascii="Tahoma" w:hAnsi="Tahoma" w:cs="Tahoma"/>
        </w:rPr>
      </w:pPr>
    </w:p>
    <w:p w14:paraId="57FD916E" w14:textId="634BA628" w:rsidR="00451CB9" w:rsidRDefault="00451CB9" w:rsidP="00451CB9">
      <w:pPr>
        <w:keepNext/>
        <w:keepLines/>
        <w:jc w:val="both"/>
        <w:rPr>
          <w:rFonts w:ascii="Tahoma" w:hAnsi="Tahoma" w:cs="Tahoma"/>
          <w:b/>
          <w:u w:val="single"/>
        </w:rPr>
      </w:pPr>
      <w:r>
        <w:rPr>
          <w:rFonts w:ascii="Tahoma" w:hAnsi="Tahoma" w:cs="Tahoma"/>
          <w:i/>
        </w:rPr>
        <w:t>P</w:t>
      </w:r>
      <w:r w:rsidRPr="00110CA3">
        <w:rPr>
          <w:rFonts w:ascii="Tahoma" w:hAnsi="Tahoma" w:cs="Tahoma"/>
          <w:i/>
        </w:rPr>
        <w:t>ojasnilo</w:t>
      </w:r>
      <w:r>
        <w:rPr>
          <w:rFonts w:ascii="Tahoma" w:hAnsi="Tahoma" w:cs="Tahoma"/>
          <w:i/>
        </w:rPr>
        <w:t xml:space="preserve"> za Sklop 2</w:t>
      </w:r>
      <w:r w:rsidRPr="00110CA3">
        <w:rPr>
          <w:rFonts w:ascii="Tahoma" w:hAnsi="Tahoma" w:cs="Tahoma"/>
          <w:i/>
        </w:rPr>
        <w:t xml:space="preserve">: </w:t>
      </w:r>
      <w:r>
        <w:rPr>
          <w:rFonts w:ascii="Tahoma" w:hAnsi="Tahoma" w:cs="Tahoma"/>
          <w:i/>
        </w:rPr>
        <w:t>V</w:t>
      </w:r>
      <w:r w:rsidRPr="00110CA3">
        <w:rPr>
          <w:rFonts w:ascii="Tahoma" w:hAnsi="Tahoma" w:cs="Tahoma"/>
          <w:i/>
        </w:rPr>
        <w:t xml:space="preserve"> kolikor bi na podlagi izračuna</w:t>
      </w:r>
      <w:r>
        <w:rPr>
          <w:rFonts w:ascii="Tahoma" w:hAnsi="Tahoma" w:cs="Tahoma"/>
          <w:i/>
        </w:rPr>
        <w:t xml:space="preserve"> za </w:t>
      </w:r>
      <w:r w:rsidR="008819FA">
        <w:rPr>
          <w:rFonts w:ascii="Tahoma" w:hAnsi="Tahoma" w:cs="Tahoma"/>
          <w:i/>
        </w:rPr>
        <w:t>S</w:t>
      </w:r>
      <w:r>
        <w:rPr>
          <w:rFonts w:ascii="Tahoma" w:hAnsi="Tahoma" w:cs="Tahoma"/>
          <w:i/>
        </w:rPr>
        <w:t>klop</w:t>
      </w:r>
      <w:r w:rsidR="008819FA">
        <w:rPr>
          <w:rFonts w:ascii="Tahoma" w:hAnsi="Tahoma" w:cs="Tahoma"/>
          <w:i/>
        </w:rPr>
        <w:t xml:space="preserve"> 2</w:t>
      </w:r>
      <w:r w:rsidRPr="00110CA3">
        <w:rPr>
          <w:rFonts w:ascii="Tahoma" w:hAnsi="Tahoma" w:cs="Tahoma"/>
          <w:i/>
        </w:rPr>
        <w:t xml:space="preserve"> »3 % od najvišje skupne ponudbene vrednosti v EUR brez DDV«</w:t>
      </w:r>
      <w:r>
        <w:rPr>
          <w:rFonts w:ascii="Tahoma" w:hAnsi="Tahoma" w:cs="Tahoma"/>
          <w:i/>
        </w:rPr>
        <w:t>,</w:t>
      </w:r>
      <w:r w:rsidRPr="00110CA3">
        <w:rPr>
          <w:rFonts w:ascii="Tahoma" w:hAnsi="Tahoma" w:cs="Tahoma"/>
          <w:i/>
        </w:rPr>
        <w:t xml:space="preserve"> vrednost banč</w:t>
      </w:r>
      <w:r>
        <w:rPr>
          <w:rFonts w:ascii="Tahoma" w:hAnsi="Tahoma" w:cs="Tahoma"/>
          <w:i/>
        </w:rPr>
        <w:t>ne garancije/kavcijske</w:t>
      </w:r>
      <w:r w:rsidR="003C5F76">
        <w:rPr>
          <w:rFonts w:ascii="Tahoma" w:hAnsi="Tahoma" w:cs="Tahoma"/>
          <w:i/>
        </w:rPr>
        <w:t>ga zavarovanja znašala več kot 5</w:t>
      </w:r>
      <w:r>
        <w:rPr>
          <w:rFonts w:ascii="Tahoma" w:hAnsi="Tahoma" w:cs="Tahoma"/>
          <w:i/>
        </w:rPr>
        <w:t>0</w:t>
      </w:r>
      <w:r w:rsidRPr="00110CA3">
        <w:rPr>
          <w:rFonts w:ascii="Tahoma" w:hAnsi="Tahoma" w:cs="Tahoma"/>
          <w:i/>
        </w:rPr>
        <w:t>.000,00 EUR, potem ponudnik pred</w:t>
      </w:r>
      <w:r w:rsidR="003C5F76">
        <w:rPr>
          <w:rFonts w:ascii="Tahoma" w:hAnsi="Tahoma" w:cs="Tahoma"/>
          <w:i/>
        </w:rPr>
        <w:t>loži bančno garancijo v višini 5</w:t>
      </w:r>
      <w:r w:rsidRPr="00110CA3">
        <w:rPr>
          <w:rFonts w:ascii="Tahoma" w:hAnsi="Tahoma" w:cs="Tahoma"/>
          <w:i/>
        </w:rPr>
        <w:t>0.000,00 EUR, v nasprotnem primeru pa v višini, ki jo izračuna</w:t>
      </w:r>
      <w:r>
        <w:rPr>
          <w:rFonts w:ascii="Tahoma" w:hAnsi="Tahoma" w:cs="Tahoma"/>
          <w:i/>
        </w:rPr>
        <w:t xml:space="preserve"> (</w:t>
      </w:r>
      <w:r w:rsidRPr="00110CA3">
        <w:rPr>
          <w:rFonts w:ascii="Tahoma" w:hAnsi="Tahoma" w:cs="Tahoma"/>
          <w:i/>
        </w:rPr>
        <w:t>»3 % od najvišje skupne ponudbene vrednosti v EUR brez DDV«</w:t>
      </w:r>
      <w:r>
        <w:rPr>
          <w:rFonts w:ascii="Tahoma" w:hAnsi="Tahoma" w:cs="Tahoma"/>
          <w:i/>
        </w:rPr>
        <w:t>)</w:t>
      </w:r>
      <w:r w:rsidRPr="00110CA3">
        <w:rPr>
          <w:rFonts w:ascii="Tahoma" w:hAnsi="Tahoma" w:cs="Tahoma"/>
          <w:i/>
        </w:rPr>
        <w:t xml:space="preserve"> in je nižja od </w:t>
      </w:r>
      <w:r w:rsidR="003C5F76">
        <w:rPr>
          <w:rFonts w:ascii="Tahoma" w:hAnsi="Tahoma" w:cs="Tahoma"/>
          <w:i/>
        </w:rPr>
        <w:t>5</w:t>
      </w:r>
      <w:r w:rsidRPr="00110CA3">
        <w:rPr>
          <w:rFonts w:ascii="Tahoma" w:hAnsi="Tahoma" w:cs="Tahoma"/>
          <w:i/>
        </w:rPr>
        <w:t>0.000,00 EUR</w:t>
      </w:r>
      <w:r>
        <w:rPr>
          <w:rFonts w:ascii="Tahoma" w:hAnsi="Tahoma" w:cs="Tahoma"/>
        </w:rPr>
        <w:t>.</w:t>
      </w:r>
    </w:p>
    <w:p w14:paraId="2B0A7366" w14:textId="77777777" w:rsidR="00451CB9" w:rsidRDefault="00451CB9" w:rsidP="00E51BA3">
      <w:pPr>
        <w:keepNext/>
        <w:keepLines/>
        <w:jc w:val="both"/>
        <w:rPr>
          <w:rFonts w:ascii="Tahoma" w:hAnsi="Tahoma" w:cs="Tahoma"/>
        </w:rPr>
      </w:pPr>
    </w:p>
    <w:p w14:paraId="0FE9E7F0" w14:textId="77777777" w:rsidR="00AF6136" w:rsidRDefault="00AF6136" w:rsidP="00E51BA3">
      <w:pPr>
        <w:keepNext/>
        <w:keepLines/>
        <w:jc w:val="both"/>
        <w:rPr>
          <w:rFonts w:ascii="Tahoma" w:hAnsi="Tahoma" w:cs="Tahoma"/>
        </w:rPr>
      </w:pPr>
      <w:r w:rsidRPr="00C73DA4">
        <w:rPr>
          <w:rFonts w:ascii="Tahoma" w:hAnsi="Tahoma" w:cs="Tahoma"/>
        </w:rPr>
        <w:t>Če bo ponudnik v ponudbi navedel daljši rok veljavnosti ponudbe od zahtevanega, mora biti le-ta pokrit z zavarovanjem za resnost ponudbe.</w:t>
      </w:r>
    </w:p>
    <w:p w14:paraId="1B73AD91" w14:textId="77777777" w:rsidR="00AF6136" w:rsidRDefault="00AF6136" w:rsidP="00E51BA3">
      <w:pPr>
        <w:keepNext/>
        <w:keepLines/>
        <w:jc w:val="both"/>
        <w:rPr>
          <w:rFonts w:ascii="Tahoma" w:hAnsi="Tahoma" w:cs="Tahoma"/>
        </w:rPr>
      </w:pPr>
    </w:p>
    <w:p w14:paraId="3FD6632D" w14:textId="793CF976" w:rsidR="00AF6136" w:rsidRPr="00C73DA4" w:rsidRDefault="00AF6136" w:rsidP="00E51BA3">
      <w:pPr>
        <w:keepNext/>
        <w:keepLines/>
        <w:jc w:val="both"/>
        <w:rPr>
          <w:rFonts w:ascii="Tahoma" w:hAnsi="Tahoma" w:cs="Tahoma"/>
        </w:rPr>
      </w:pPr>
      <w:r w:rsidRPr="008761C2">
        <w:rPr>
          <w:rFonts w:ascii="Tahoma" w:hAnsi="Tahoma" w:cs="Tahoma"/>
        </w:rPr>
        <w:t xml:space="preserve">Ponudnik mora za vsak sklop, za katerega odda ponudbo, predložiti samostojno </w:t>
      </w:r>
      <w:r>
        <w:rPr>
          <w:rFonts w:ascii="Tahoma" w:hAnsi="Tahoma" w:cs="Tahoma"/>
        </w:rPr>
        <w:t>bančno garancijo/kavcijsko zavarovanje za resnost ponudbe</w:t>
      </w:r>
      <w:r w:rsidRPr="008761C2">
        <w:rPr>
          <w:rFonts w:ascii="Tahoma" w:hAnsi="Tahoma" w:cs="Tahoma"/>
        </w:rPr>
        <w:t xml:space="preserve"> v predpisani višini.</w:t>
      </w:r>
    </w:p>
    <w:p w14:paraId="1EA78479" w14:textId="77777777" w:rsidR="00AF6136" w:rsidRPr="00C73DA4" w:rsidRDefault="00AF6136" w:rsidP="00E51BA3">
      <w:pPr>
        <w:keepNext/>
        <w:keepLines/>
        <w:jc w:val="both"/>
        <w:rPr>
          <w:rFonts w:ascii="Tahoma" w:hAnsi="Tahoma" w:cs="Tahoma"/>
        </w:rPr>
      </w:pPr>
      <w:r w:rsidRPr="00C73DA4">
        <w:rPr>
          <w:rFonts w:ascii="Tahoma" w:hAnsi="Tahoma" w:cs="Tahoma"/>
        </w:rPr>
        <w:t xml:space="preserve"> </w:t>
      </w:r>
    </w:p>
    <w:p w14:paraId="1B91E89B" w14:textId="285161A4" w:rsidR="00AF6136" w:rsidRPr="00C73DA4" w:rsidRDefault="00AF6136" w:rsidP="00E51BA3">
      <w:pPr>
        <w:keepNext/>
        <w:keepLines/>
        <w:jc w:val="both"/>
        <w:rPr>
          <w:rFonts w:ascii="Tahoma" w:hAnsi="Tahoma" w:cs="Tahoma"/>
        </w:rPr>
      </w:pPr>
      <w:r w:rsidRPr="00C73DA4">
        <w:rPr>
          <w:rFonts w:ascii="Tahoma" w:hAnsi="Tahoma" w:cs="Tahoma"/>
          <w:u w:val="single"/>
        </w:rPr>
        <w:t xml:space="preserve">Upravičenec do izplačila iz naslova finančnega zavarovanja za zavarovanje resnosti ponudbe, je </w:t>
      </w:r>
      <w:r>
        <w:rPr>
          <w:rFonts w:ascii="Tahoma" w:hAnsi="Tahoma" w:cs="Tahoma"/>
          <w:u w:val="single"/>
        </w:rPr>
        <w:t>JP VOKA  SNAGA d.o.o., Vodovodna cesta 90</w:t>
      </w:r>
      <w:r w:rsidRPr="00C73DA4">
        <w:rPr>
          <w:rFonts w:ascii="Tahoma" w:hAnsi="Tahoma" w:cs="Tahoma"/>
          <w:u w:val="single"/>
        </w:rPr>
        <w:t>, 1000 Ljubljana</w:t>
      </w:r>
      <w:r w:rsidRPr="00C73DA4">
        <w:rPr>
          <w:rFonts w:ascii="Tahoma" w:hAnsi="Tahoma" w:cs="Tahoma"/>
        </w:rPr>
        <w:t>.</w:t>
      </w:r>
    </w:p>
    <w:p w14:paraId="47954332" w14:textId="77777777" w:rsidR="00AF6136" w:rsidRPr="00C73DA4" w:rsidRDefault="00AF6136" w:rsidP="00E51BA3">
      <w:pPr>
        <w:keepNext/>
        <w:keepLines/>
        <w:jc w:val="both"/>
        <w:rPr>
          <w:rFonts w:ascii="Tahoma" w:hAnsi="Tahoma" w:cs="Tahoma"/>
        </w:rPr>
      </w:pPr>
      <w:r w:rsidRPr="00C73DA4">
        <w:rPr>
          <w:rFonts w:ascii="Tahoma" w:hAnsi="Tahoma" w:cs="Tahoma"/>
        </w:rPr>
        <w:t xml:space="preserve"> </w:t>
      </w:r>
    </w:p>
    <w:p w14:paraId="0B80E59C" w14:textId="77777777" w:rsidR="0001373F" w:rsidRDefault="0001373F" w:rsidP="00E51BA3">
      <w:pPr>
        <w:keepNext/>
        <w:keepLines/>
        <w:jc w:val="both"/>
        <w:rPr>
          <w:rFonts w:ascii="Tahoma" w:hAnsi="Tahoma" w:cs="Tahoma"/>
        </w:rPr>
      </w:pPr>
      <w:r>
        <w:rPr>
          <w:rFonts w:ascii="Tahoma" w:hAnsi="Tahoma" w:cs="Tahoma"/>
        </w:rPr>
        <w:t>Zavarovanje resnosti ponudbe se lahko unovči iz naslednjih razlogov:</w:t>
      </w:r>
    </w:p>
    <w:p w14:paraId="6AF53CAE" w14:textId="77777777" w:rsidR="0001373F" w:rsidRPr="00C73DA4" w:rsidRDefault="0001373F" w:rsidP="00E51BA3">
      <w:pPr>
        <w:keepNext/>
        <w:keepLines/>
        <w:numPr>
          <w:ilvl w:val="0"/>
          <w:numId w:val="16"/>
        </w:numPr>
        <w:ind w:left="426" w:hanging="284"/>
        <w:jc w:val="both"/>
        <w:rPr>
          <w:rFonts w:ascii="Tahoma" w:hAnsi="Tahoma" w:cs="Tahoma"/>
          <w:lang w:eastAsia="en-US"/>
        </w:rPr>
      </w:pPr>
      <w:r w:rsidRPr="00C73DA4">
        <w:rPr>
          <w:rFonts w:ascii="Tahoma" w:hAnsi="Tahoma" w:cs="Tahoma"/>
          <w:lang w:eastAsia="en-US"/>
        </w:rPr>
        <w:t>naročnik zavarovanja</w:t>
      </w:r>
      <w:r>
        <w:rPr>
          <w:rFonts w:ascii="Tahoma" w:hAnsi="Tahoma" w:cs="Tahoma"/>
          <w:lang w:eastAsia="en-US"/>
        </w:rPr>
        <w:t xml:space="preserve"> (tj. ponudnik)</w:t>
      </w:r>
      <w:r w:rsidRPr="00C73DA4">
        <w:rPr>
          <w:rFonts w:ascii="Tahoma" w:hAnsi="Tahoma" w:cs="Tahoma"/>
          <w:lang w:eastAsia="en-US"/>
        </w:rPr>
        <w:t xml:space="preserve"> je umaknil ponudbo po poteku roka za prejem ponudb ali nedopustno spremenil ponudbo v času njene veljavnosti; ali</w:t>
      </w:r>
    </w:p>
    <w:p w14:paraId="5D25C317" w14:textId="77777777" w:rsidR="0001373F" w:rsidRPr="00C73DA4" w:rsidRDefault="0001373F" w:rsidP="00E51BA3">
      <w:pPr>
        <w:keepNext/>
        <w:keepLines/>
        <w:numPr>
          <w:ilvl w:val="0"/>
          <w:numId w:val="16"/>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na poziv upravičenca ni podpisal </w:t>
      </w:r>
      <w:r>
        <w:rPr>
          <w:rFonts w:ascii="Tahoma" w:hAnsi="Tahoma" w:cs="Tahoma"/>
          <w:lang w:eastAsia="en-US"/>
        </w:rPr>
        <w:t>okvirnega sporazuma</w:t>
      </w:r>
      <w:r w:rsidRPr="00C73DA4">
        <w:rPr>
          <w:rFonts w:ascii="Tahoma" w:hAnsi="Tahoma" w:cs="Tahoma"/>
          <w:lang w:eastAsia="en-US"/>
        </w:rPr>
        <w:t>; ali</w:t>
      </w:r>
    </w:p>
    <w:p w14:paraId="0CBA2825" w14:textId="77777777" w:rsidR="0001373F" w:rsidRPr="00C73DA4" w:rsidRDefault="0001373F" w:rsidP="00E51BA3">
      <w:pPr>
        <w:keepNext/>
        <w:keepLines/>
        <w:numPr>
          <w:ilvl w:val="0"/>
          <w:numId w:val="16"/>
        </w:numPr>
        <w:ind w:left="426" w:hanging="284"/>
        <w:jc w:val="both"/>
        <w:rPr>
          <w:rFonts w:ascii="Tahoma" w:hAnsi="Tahoma" w:cs="Tahoma"/>
          <w:lang w:eastAsia="en-US"/>
        </w:rPr>
      </w:pPr>
      <w:r w:rsidRPr="00C73DA4">
        <w:rPr>
          <w:rFonts w:ascii="Tahoma" w:hAnsi="Tahoma" w:cs="Tahoma"/>
          <w:lang w:eastAsia="en-US"/>
        </w:rPr>
        <w:t>izbrani naročnik</w:t>
      </w:r>
      <w:r>
        <w:rPr>
          <w:rFonts w:ascii="Tahoma" w:hAnsi="Tahoma" w:cs="Tahoma"/>
          <w:lang w:eastAsia="en-US"/>
        </w:rPr>
        <w:t xml:space="preserve"> (tj. izbrani ponudnik)</w:t>
      </w:r>
      <w:r w:rsidRPr="00C73DA4">
        <w:rPr>
          <w:rFonts w:ascii="Tahoma" w:hAnsi="Tahoma" w:cs="Tahoma"/>
          <w:lang w:eastAsia="en-US"/>
        </w:rPr>
        <w:t xml:space="preserve"> zavarovanja ni predložil zavarovanja za dobro izvedbo obveznosti v skladu s pogoji naročila.</w:t>
      </w:r>
    </w:p>
    <w:p w14:paraId="5CA2BE4D" w14:textId="77777777" w:rsidR="0001373F" w:rsidRDefault="0001373F" w:rsidP="00E51BA3">
      <w:pPr>
        <w:keepNext/>
        <w:keepLines/>
        <w:jc w:val="both"/>
        <w:rPr>
          <w:rFonts w:ascii="Tahoma" w:hAnsi="Tahoma" w:cs="Tahoma"/>
        </w:rPr>
      </w:pPr>
    </w:p>
    <w:p w14:paraId="6A6B65EA" w14:textId="77777777" w:rsidR="0001373F" w:rsidRDefault="0001373F" w:rsidP="00E51BA3">
      <w:pPr>
        <w:keepNext/>
        <w:keepLines/>
        <w:jc w:val="both"/>
        <w:rPr>
          <w:rFonts w:ascii="Tahoma" w:hAnsi="Tahoma" w:cs="Tahoma"/>
        </w:rPr>
      </w:pPr>
      <w:r>
        <w:rPr>
          <w:rFonts w:ascii="Tahoma" w:hAnsi="Tahoma" w:cs="Tahoma"/>
        </w:rPr>
        <w:t xml:space="preserve">Šteje se, da izbrani ponudnik na poziv naročnika ni podpisal okvirnega sporazuma, v kolikor izbrani ponudnik </w:t>
      </w:r>
      <w:r w:rsidRPr="00295F9E">
        <w:rPr>
          <w:rFonts w:ascii="Tahoma" w:hAnsi="Tahoma" w:cs="Tahoma"/>
        </w:rPr>
        <w:t xml:space="preserve">podpisanega </w:t>
      </w:r>
      <w:r>
        <w:rPr>
          <w:rFonts w:ascii="Tahoma" w:hAnsi="Tahoma" w:cs="Tahoma"/>
        </w:rPr>
        <w:t>okvirnega sporazuma</w:t>
      </w:r>
      <w:r w:rsidRPr="00295F9E">
        <w:rPr>
          <w:rFonts w:ascii="Tahoma" w:hAnsi="Tahoma" w:cs="Tahoma"/>
        </w:rPr>
        <w:t xml:space="preserve"> </w:t>
      </w:r>
      <w:r>
        <w:rPr>
          <w:rFonts w:ascii="Tahoma" w:hAnsi="Tahoma" w:cs="Tahoma"/>
        </w:rPr>
        <w:t xml:space="preserve">(z morebitnimi prilogami) </w:t>
      </w:r>
      <w:r w:rsidRPr="00295F9E">
        <w:rPr>
          <w:rFonts w:ascii="Tahoma" w:hAnsi="Tahoma" w:cs="Tahoma"/>
        </w:rPr>
        <w:t>ne vrne</w:t>
      </w:r>
      <w:r>
        <w:rPr>
          <w:rFonts w:ascii="Tahoma" w:hAnsi="Tahoma" w:cs="Tahoma"/>
        </w:rPr>
        <w:t>/pošlje naročniku</w:t>
      </w:r>
      <w:r w:rsidRPr="00295F9E">
        <w:rPr>
          <w:rFonts w:ascii="Tahoma" w:hAnsi="Tahoma" w:cs="Tahoma"/>
        </w:rPr>
        <w:t xml:space="preserve"> v roku </w:t>
      </w:r>
      <w:r>
        <w:rPr>
          <w:rFonts w:ascii="Tahoma" w:hAnsi="Tahoma" w:cs="Tahoma"/>
        </w:rPr>
        <w:t>osmih (</w:t>
      </w:r>
      <w:r w:rsidRPr="00295F9E">
        <w:rPr>
          <w:rFonts w:ascii="Tahoma" w:hAnsi="Tahoma" w:cs="Tahoma"/>
        </w:rPr>
        <w:t>8</w:t>
      </w:r>
      <w:r>
        <w:rPr>
          <w:rFonts w:ascii="Tahoma" w:hAnsi="Tahoma" w:cs="Tahoma"/>
        </w:rPr>
        <w:t>) koledarskih</w:t>
      </w:r>
      <w:r w:rsidRPr="00295F9E">
        <w:rPr>
          <w:rFonts w:ascii="Tahoma" w:hAnsi="Tahoma" w:cs="Tahoma"/>
        </w:rPr>
        <w:t xml:space="preserve"> dni </w:t>
      </w:r>
      <w:r>
        <w:rPr>
          <w:rFonts w:ascii="Tahoma" w:hAnsi="Tahoma" w:cs="Tahoma"/>
        </w:rPr>
        <w:t xml:space="preserve">od datuma prejema okvirnega sporazuma </w:t>
      </w:r>
      <w:r w:rsidRPr="00295F9E">
        <w:rPr>
          <w:rFonts w:ascii="Tahoma" w:hAnsi="Tahoma" w:cs="Tahoma"/>
        </w:rPr>
        <w:t>v podpis.</w:t>
      </w:r>
      <w:r>
        <w:rPr>
          <w:rFonts w:ascii="Tahoma" w:hAnsi="Tahoma" w:cs="Tahoma"/>
        </w:rPr>
        <w:t xml:space="preserve"> </w:t>
      </w:r>
    </w:p>
    <w:p w14:paraId="3531A8F6" w14:textId="77777777" w:rsidR="0001373F" w:rsidRDefault="0001373F" w:rsidP="00E51BA3">
      <w:pPr>
        <w:keepNext/>
        <w:keepLines/>
        <w:jc w:val="both"/>
        <w:rPr>
          <w:rFonts w:ascii="Tahoma" w:hAnsi="Tahoma" w:cs="Tahoma"/>
        </w:rPr>
      </w:pPr>
    </w:p>
    <w:p w14:paraId="4D2BAEDF" w14:textId="77777777" w:rsidR="0001373F" w:rsidRDefault="0001373F" w:rsidP="00E51BA3">
      <w:pPr>
        <w:keepNext/>
        <w:keepLines/>
        <w:jc w:val="both"/>
        <w:rPr>
          <w:rFonts w:ascii="Tahoma" w:hAnsi="Tahoma" w:cs="Tahoma"/>
        </w:rPr>
      </w:pPr>
      <w:r>
        <w:rPr>
          <w:rFonts w:ascii="Tahoma" w:hAnsi="Tahoma" w:cs="Tahoma"/>
        </w:rPr>
        <w:t xml:space="preserve">Šteje se, da izbrani ponudnik ni predložil </w:t>
      </w:r>
      <w:r w:rsidRPr="00C73DA4">
        <w:rPr>
          <w:rFonts w:ascii="Tahoma" w:hAnsi="Tahoma" w:cs="Tahoma"/>
          <w:lang w:eastAsia="en-US"/>
        </w:rPr>
        <w:t>zavarovanja za dobro izvedbo obveznosti</w:t>
      </w:r>
      <w:r>
        <w:rPr>
          <w:rFonts w:ascii="Tahoma" w:hAnsi="Tahoma" w:cs="Tahoma"/>
          <w:lang w:eastAsia="en-US"/>
        </w:rPr>
        <w:t xml:space="preserve">, v kolikor to ne stori v skladu z določili </w:t>
      </w:r>
      <w:r w:rsidRPr="001B6A28">
        <w:rPr>
          <w:rFonts w:ascii="Tahoma" w:hAnsi="Tahoma" w:cs="Tahoma"/>
          <w:lang w:eastAsia="en-US"/>
        </w:rPr>
        <w:t>tč. 4.3 razpisne dokumentacije</w:t>
      </w:r>
      <w:r>
        <w:rPr>
          <w:rFonts w:ascii="Tahoma" w:hAnsi="Tahoma" w:cs="Tahoma"/>
          <w:lang w:eastAsia="en-US"/>
        </w:rPr>
        <w:t xml:space="preserve"> oziroma določili okvirnega sporazuma.</w:t>
      </w:r>
    </w:p>
    <w:p w14:paraId="6D1D2456" w14:textId="700C8844" w:rsidR="00AF6136" w:rsidRDefault="00AF6136" w:rsidP="00E51BA3">
      <w:pPr>
        <w:keepNext/>
        <w:keepLines/>
        <w:jc w:val="both"/>
        <w:rPr>
          <w:rFonts w:ascii="Tahoma" w:hAnsi="Tahoma" w:cs="Tahoma"/>
        </w:rPr>
      </w:pPr>
    </w:p>
    <w:p w14:paraId="1207F487" w14:textId="541B3CFB" w:rsidR="00AF6136" w:rsidRDefault="00AF6136" w:rsidP="00E51BA3">
      <w:pPr>
        <w:keepNext/>
        <w:keepLines/>
        <w:jc w:val="both"/>
        <w:rPr>
          <w:rFonts w:ascii="Tahoma" w:hAnsi="Tahoma" w:cs="Tahoma"/>
        </w:rPr>
      </w:pPr>
      <w:r w:rsidRPr="006A1BB3">
        <w:rPr>
          <w:rFonts w:ascii="Tahoma" w:hAnsi="Tahoma" w:cs="Tahoma"/>
        </w:rPr>
        <w:lastRenderedPageBreak/>
        <w:t xml:space="preserve">Vzorec bančne garancije je priložen v </w:t>
      </w:r>
      <w:r w:rsidRPr="00313C14">
        <w:rPr>
          <w:rFonts w:ascii="Tahoma" w:hAnsi="Tahoma" w:cs="Tahoma"/>
        </w:rPr>
        <w:t>Prilogi 9/1</w:t>
      </w:r>
      <w:r w:rsidRPr="006A1BB3">
        <w:rPr>
          <w:rFonts w:ascii="Tahoma" w:hAnsi="Tahoma" w:cs="Tahoma"/>
        </w:rPr>
        <w:t>.</w:t>
      </w:r>
      <w:r w:rsidR="00112C33">
        <w:rPr>
          <w:rFonts w:ascii="Tahoma" w:hAnsi="Tahoma" w:cs="Tahoma"/>
        </w:rPr>
        <w:t xml:space="preserve"> </w:t>
      </w:r>
      <w:r w:rsidR="002D1FAE">
        <w:rPr>
          <w:rFonts w:ascii="Tahoma" w:hAnsi="Tahoma" w:cs="Tahoma"/>
        </w:rPr>
        <w:t>G</w:t>
      </w:r>
      <w:r w:rsidR="002D1FAE" w:rsidRPr="005D654E">
        <w:rPr>
          <w:rFonts w:ascii="Tahoma" w:hAnsi="Tahoma" w:cs="Tahoma"/>
        </w:rPr>
        <w:t>arancija je lahko izdana tudi v obliki kavcijskega zavarovanja, izdanega s strani zavarovalnic</w:t>
      </w:r>
      <w:r w:rsidR="002D1FAE">
        <w:rPr>
          <w:rFonts w:ascii="Tahoma" w:hAnsi="Tahoma" w:cs="Tahoma"/>
        </w:rPr>
        <w:t>e</w:t>
      </w:r>
      <w:r w:rsidR="002D1FAE" w:rsidRPr="005D654E">
        <w:rPr>
          <w:rFonts w:ascii="Tahoma" w:hAnsi="Tahoma" w:cs="Tahoma"/>
        </w:rPr>
        <w:t>.</w:t>
      </w:r>
      <w:r w:rsidR="002D1FAE">
        <w:rPr>
          <w:rFonts w:ascii="Tahoma" w:hAnsi="Tahoma" w:cs="Tahoma"/>
        </w:rPr>
        <w:t xml:space="preserve"> </w:t>
      </w:r>
      <w:r w:rsidR="00112C33">
        <w:rPr>
          <w:rFonts w:ascii="Tahoma" w:hAnsi="Tahoma" w:cs="Tahoma"/>
        </w:rPr>
        <w:t>Morebitno kavcijsko zavarovanje ne sme odstopati od vzorca bančne garancije</w:t>
      </w:r>
      <w:r w:rsidR="002D1FAE">
        <w:rPr>
          <w:rFonts w:ascii="Tahoma" w:hAnsi="Tahoma" w:cs="Tahoma"/>
        </w:rPr>
        <w:t xml:space="preserve"> (po vsebini mora biti enako vzorcu bančne garancije)</w:t>
      </w:r>
      <w:r w:rsidR="00112C33">
        <w:rPr>
          <w:rFonts w:ascii="Tahoma" w:hAnsi="Tahoma" w:cs="Tahoma"/>
        </w:rPr>
        <w:t>.</w:t>
      </w:r>
    </w:p>
    <w:p w14:paraId="33FF4E43" w14:textId="7BABAC92" w:rsidR="00752313" w:rsidRDefault="00752313" w:rsidP="00E51BA3">
      <w:pPr>
        <w:keepNext/>
        <w:keepLines/>
        <w:jc w:val="both"/>
        <w:rPr>
          <w:rFonts w:ascii="Tahoma" w:hAnsi="Tahoma" w:cs="Tahoma"/>
        </w:rPr>
      </w:pPr>
    </w:p>
    <w:p w14:paraId="2207EAC8" w14:textId="4A3F8885" w:rsidR="00357AF8" w:rsidRPr="00C8579C" w:rsidRDefault="00357AF8" w:rsidP="00E51BA3">
      <w:pPr>
        <w:keepNext/>
        <w:keepLines/>
        <w:numPr>
          <w:ilvl w:val="1"/>
          <w:numId w:val="2"/>
        </w:numPr>
        <w:jc w:val="both"/>
        <w:rPr>
          <w:rFonts w:ascii="Tahoma" w:hAnsi="Tahoma" w:cs="Tahoma"/>
          <w:b/>
        </w:rPr>
      </w:pPr>
      <w:r w:rsidRPr="00C8579C">
        <w:rPr>
          <w:rFonts w:ascii="Tahoma" w:hAnsi="Tahoma" w:cs="Tahoma"/>
          <w:b/>
        </w:rPr>
        <w:t>Zavarovanje dobre izvedbe obveznosti</w:t>
      </w:r>
    </w:p>
    <w:p w14:paraId="24C6B9AC" w14:textId="77777777" w:rsidR="00357AF8" w:rsidRPr="00C8579C" w:rsidRDefault="00357AF8" w:rsidP="00E51BA3">
      <w:pPr>
        <w:keepNext/>
        <w:keepLines/>
        <w:jc w:val="both"/>
        <w:rPr>
          <w:rFonts w:ascii="Tahoma" w:hAnsi="Tahoma" w:cs="Tahoma"/>
          <w:color w:val="FF0000"/>
        </w:rPr>
      </w:pPr>
    </w:p>
    <w:p w14:paraId="4A34A33C" w14:textId="3CC3E5B2" w:rsidR="002D1FAE" w:rsidRPr="005D654E" w:rsidRDefault="002D1FAE" w:rsidP="00E51BA3">
      <w:pPr>
        <w:pStyle w:val="Pripombabesedilo"/>
        <w:keepNext/>
        <w:keepLines/>
        <w:jc w:val="both"/>
        <w:rPr>
          <w:rFonts w:ascii="Tahoma" w:hAnsi="Tahoma" w:cs="Tahoma"/>
          <w:strike/>
        </w:rPr>
      </w:pPr>
      <w:r w:rsidRPr="005D654E">
        <w:rPr>
          <w:rFonts w:ascii="Tahoma" w:hAnsi="Tahoma" w:cs="Tahoma"/>
        </w:rPr>
        <w:t xml:space="preserve">Izbrani ponudnik mora najkasneje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w:t>
      </w:r>
      <w:r>
        <w:rPr>
          <w:rFonts w:ascii="Tahoma" w:hAnsi="Tahoma" w:cs="Tahoma"/>
          <w:lang w:val="sl-SI"/>
        </w:rPr>
        <w:t xml:space="preserve"> koledarskih</w:t>
      </w:r>
      <w:r w:rsidRPr="005D654E">
        <w:rPr>
          <w:rFonts w:ascii="Tahoma" w:hAnsi="Tahoma" w:cs="Tahoma"/>
        </w:rPr>
        <w:t xml:space="preserve"> dni od sklenitve okvirnega sporazuma, predložiti naročniku </w:t>
      </w:r>
      <w:r>
        <w:rPr>
          <w:rFonts w:ascii="Tahoma" w:hAnsi="Tahoma" w:cs="Tahoma"/>
          <w:lang w:val="sl-SI"/>
        </w:rPr>
        <w:t xml:space="preserve">izvirnik </w:t>
      </w:r>
      <w:r w:rsidRPr="005D654E">
        <w:rPr>
          <w:rFonts w:ascii="Tahoma" w:hAnsi="Tahoma" w:cs="Tahoma"/>
        </w:rPr>
        <w:t>bančn</w:t>
      </w:r>
      <w:r>
        <w:rPr>
          <w:rFonts w:ascii="Tahoma" w:hAnsi="Tahoma" w:cs="Tahoma"/>
          <w:lang w:val="sl-SI"/>
        </w:rPr>
        <w:t>e</w:t>
      </w:r>
      <w:r w:rsidRPr="005D654E">
        <w:rPr>
          <w:rFonts w:ascii="Tahoma" w:hAnsi="Tahoma" w:cs="Tahoma"/>
        </w:rPr>
        <w:t xml:space="preserve"> garancij</w:t>
      </w:r>
      <w:r>
        <w:rPr>
          <w:rFonts w:ascii="Tahoma" w:hAnsi="Tahoma" w:cs="Tahoma"/>
          <w:lang w:val="sl-SI"/>
        </w:rPr>
        <w:t>e ali kavcijskega zavarovanja</w:t>
      </w:r>
      <w:r w:rsidRPr="005D654E">
        <w:rPr>
          <w:rFonts w:ascii="Tahoma" w:hAnsi="Tahoma" w:cs="Tahoma"/>
        </w:rPr>
        <w:t xml:space="preserve"> za zavarovanje dobre izvedbe obveznosti iz okvirnega sporazuma v </w:t>
      </w:r>
      <w:r w:rsidRPr="00110CA3">
        <w:rPr>
          <w:rFonts w:ascii="Tahoma" w:hAnsi="Tahoma" w:cs="Tahoma"/>
        </w:rPr>
        <w:t xml:space="preserve">višini </w:t>
      </w:r>
      <w:r w:rsidR="007D6772">
        <w:rPr>
          <w:rFonts w:ascii="Tahoma" w:hAnsi="Tahoma" w:cs="Tahoma"/>
          <w:lang w:val="sl-SI"/>
        </w:rPr>
        <w:t>5</w:t>
      </w:r>
      <w:r w:rsidR="007D6772" w:rsidRPr="00110CA3">
        <w:rPr>
          <w:rFonts w:ascii="Tahoma" w:hAnsi="Tahoma" w:cs="Tahoma"/>
          <w:lang w:val="sl-SI"/>
        </w:rPr>
        <w:t xml:space="preserve"> </w:t>
      </w:r>
      <w:r w:rsidRPr="00110CA3">
        <w:rPr>
          <w:rFonts w:ascii="Tahoma" w:hAnsi="Tahoma" w:cs="Tahoma"/>
          <w:lang w:val="sl-SI"/>
        </w:rPr>
        <w:t>% (</w:t>
      </w:r>
      <w:r w:rsidR="000C1B19">
        <w:rPr>
          <w:rFonts w:ascii="Tahoma" w:hAnsi="Tahoma" w:cs="Tahoma"/>
          <w:lang w:val="sl-SI"/>
        </w:rPr>
        <w:t>pet</w:t>
      </w:r>
      <w:r>
        <w:rPr>
          <w:rFonts w:ascii="Tahoma" w:hAnsi="Tahoma" w:cs="Tahoma"/>
          <w:lang w:val="sl-SI"/>
        </w:rPr>
        <w:t xml:space="preserve"> </w:t>
      </w:r>
      <w:r w:rsidRPr="00110CA3">
        <w:rPr>
          <w:rFonts w:ascii="Tahoma" w:hAnsi="Tahoma" w:cs="Tahoma"/>
          <w:lang w:val="sl-SI"/>
        </w:rPr>
        <w:t>odstotkov)</w:t>
      </w:r>
      <w:r>
        <w:rPr>
          <w:rFonts w:ascii="Tahoma" w:hAnsi="Tahoma" w:cs="Tahoma"/>
          <w:lang w:val="sl-SI"/>
        </w:rPr>
        <w:t xml:space="preserve"> vrednosti okvirnega sporazuma brez DDV za posamezen sklop in </w:t>
      </w:r>
      <w:r w:rsidRPr="005D654E">
        <w:rPr>
          <w:rFonts w:ascii="Tahoma" w:hAnsi="Tahoma" w:cs="Tahoma"/>
        </w:rPr>
        <w:t>z dobo veljavnosti še najmanj 30 dni po preteku veljavnosti okvirnega sporazuma.</w:t>
      </w:r>
      <w:r>
        <w:rPr>
          <w:rFonts w:ascii="Tahoma" w:hAnsi="Tahoma" w:cs="Tahoma"/>
        </w:rPr>
        <w:t xml:space="preserve"> </w:t>
      </w:r>
    </w:p>
    <w:p w14:paraId="60670618" w14:textId="77777777" w:rsidR="002D1FAE" w:rsidRPr="005D654E" w:rsidRDefault="002D1FAE" w:rsidP="00E51BA3">
      <w:pPr>
        <w:keepNext/>
        <w:keepLines/>
        <w:jc w:val="both"/>
        <w:rPr>
          <w:rFonts w:ascii="Tahoma" w:hAnsi="Tahoma" w:cs="Tahoma"/>
        </w:rPr>
      </w:pPr>
    </w:p>
    <w:p w14:paraId="6B61A3A1" w14:textId="0EE54697" w:rsidR="002D1FAE" w:rsidRDefault="002D1FAE" w:rsidP="00E51BA3">
      <w:pPr>
        <w:keepNext/>
        <w:keepLines/>
        <w:jc w:val="both"/>
        <w:rPr>
          <w:rFonts w:ascii="Tahoma" w:hAnsi="Tahoma" w:cs="Tahoma"/>
        </w:rPr>
      </w:pPr>
      <w:r w:rsidRPr="00772523">
        <w:rPr>
          <w:rFonts w:ascii="Tahoma" w:hAnsi="Tahoma" w:cs="Tahoma"/>
        </w:rPr>
        <w:t>V kolikor izbrani ponudnik ne bo izpolnjeval svojih obveznosti po okvirnem sporazumu, bo lahko</w:t>
      </w:r>
      <w:r w:rsidRPr="005D654E">
        <w:rPr>
          <w:rFonts w:ascii="Tahoma" w:hAnsi="Tahoma" w:cs="Tahoma"/>
        </w:rPr>
        <w:t xml:space="preserve"> naročnik unovčil bančno garancijo za zavarovanje dobre izvedbe obveznosti iz okvirnega sporazuma in odstopil od okvirnega sporazuma, brez kakršnekoli obveznosti do izvajalca. Naročnik bo pred unovčenjem garancije izbranega ponudnika pisno pozval k izpolnjevanju obveznosti po okvirnem sporazumu in mu določil rok za izpolnitev.</w:t>
      </w:r>
    </w:p>
    <w:p w14:paraId="0CD1B9CB" w14:textId="77777777" w:rsidR="001E0C11" w:rsidRDefault="001E0C11" w:rsidP="00E51BA3">
      <w:pPr>
        <w:keepNext/>
        <w:keepLines/>
        <w:jc w:val="both"/>
        <w:rPr>
          <w:rFonts w:ascii="Tahoma" w:hAnsi="Tahoma" w:cs="Tahoma"/>
        </w:rPr>
      </w:pPr>
    </w:p>
    <w:p w14:paraId="77FD25BD" w14:textId="7B601C65" w:rsidR="002D1FAE" w:rsidRDefault="002D1FAE" w:rsidP="00E51BA3">
      <w:pPr>
        <w:keepNext/>
        <w:keepLines/>
        <w:jc w:val="both"/>
        <w:rPr>
          <w:rFonts w:ascii="Tahoma" w:hAnsi="Tahoma" w:cs="Tahoma"/>
        </w:rPr>
      </w:pPr>
      <w:r w:rsidRPr="005D654E">
        <w:rPr>
          <w:rFonts w:ascii="Tahoma" w:hAnsi="Tahoma" w:cs="Tahoma"/>
        </w:rPr>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w:t>
      </w:r>
      <w:r>
        <w:rPr>
          <w:rFonts w:ascii="Tahoma" w:hAnsi="Tahoma" w:cs="Tahoma"/>
        </w:rPr>
        <w:t>koledarskih</w:t>
      </w:r>
      <w:r w:rsidRPr="005D654E">
        <w:rPr>
          <w:rFonts w:ascii="Tahoma" w:hAnsi="Tahoma" w:cs="Tahoma"/>
        </w:rPr>
        <w:t xml:space="preserve"> dni od sklenitve okvirnega sporazuma in naknadnem naročnikovem pozivu ne bo predložil </w:t>
      </w:r>
      <w:r>
        <w:rPr>
          <w:rFonts w:ascii="Tahoma" w:hAnsi="Tahoma" w:cs="Tahoma"/>
        </w:rPr>
        <w:t>finančnega</w:t>
      </w:r>
      <w:r w:rsidRPr="005D654E">
        <w:rPr>
          <w:rFonts w:ascii="Tahoma" w:hAnsi="Tahoma" w:cs="Tahoma"/>
        </w:rPr>
        <w:t xml:space="preserve"> zavarovanj</w:t>
      </w:r>
      <w:r>
        <w:rPr>
          <w:rFonts w:ascii="Tahoma" w:hAnsi="Tahoma" w:cs="Tahoma"/>
        </w:rPr>
        <w:t>a</w:t>
      </w:r>
      <w:r w:rsidRPr="005D654E">
        <w:rPr>
          <w:rFonts w:ascii="Tahoma" w:hAnsi="Tahoma" w:cs="Tahoma"/>
        </w:rPr>
        <w:t xml:space="preserve"> dobre izvedbe obveznosti po okvirnem sporazumu v višini</w:t>
      </w:r>
      <w:r>
        <w:rPr>
          <w:rFonts w:ascii="Tahoma" w:hAnsi="Tahoma" w:cs="Tahoma"/>
        </w:rPr>
        <w:t xml:space="preserve"> </w:t>
      </w:r>
      <w:r w:rsidRPr="005C28A5">
        <w:rPr>
          <w:rFonts w:ascii="Tahoma" w:hAnsi="Tahoma" w:cs="Tahoma"/>
        </w:rPr>
        <w:t>kot je opredeljeno v zgornji tabeli za posamezen sklop produktov</w:t>
      </w:r>
      <w:r>
        <w:rPr>
          <w:rFonts w:ascii="Tahoma" w:hAnsi="Tahoma" w:cs="Tahoma"/>
        </w:rPr>
        <w:t xml:space="preserve">, </w:t>
      </w:r>
      <w:r w:rsidRPr="005D654E">
        <w:rPr>
          <w:rFonts w:ascii="Tahoma" w:hAnsi="Tahoma" w:cs="Tahoma"/>
        </w:rPr>
        <w:t xml:space="preserve">se </w:t>
      </w:r>
      <w:r>
        <w:rPr>
          <w:rFonts w:ascii="Tahoma" w:hAnsi="Tahoma" w:cs="Tahoma"/>
        </w:rPr>
        <w:t xml:space="preserve">bo </w:t>
      </w:r>
      <w:r w:rsidRPr="005D654E">
        <w:rPr>
          <w:rFonts w:ascii="Tahoma" w:hAnsi="Tahoma" w:cs="Tahoma"/>
        </w:rPr>
        <w:t>šte</w:t>
      </w:r>
      <w:r>
        <w:rPr>
          <w:rFonts w:ascii="Tahoma" w:hAnsi="Tahoma" w:cs="Tahoma"/>
        </w:rPr>
        <w:t>lo,</w:t>
      </w:r>
      <w:r w:rsidRPr="005D654E">
        <w:rPr>
          <w:rFonts w:ascii="Tahoma" w:hAnsi="Tahoma" w:cs="Tahoma"/>
        </w:rPr>
        <w:t xml:space="preserve"> da odstopa od sklenitve okvirnega sporazuma in velja, da okvirni sporazum ni bil nikoli sklenjen. </w:t>
      </w:r>
      <w:r w:rsidRPr="00083AEA">
        <w:rPr>
          <w:rFonts w:ascii="Tahoma" w:hAnsi="Tahoma" w:cs="Tahoma"/>
        </w:rPr>
        <w:t>V tem primeru bo naročnik unovčil zavarovanje resnosti ponudbe, brez kakršnekoli obveznosti do izvajalca.</w:t>
      </w:r>
    </w:p>
    <w:p w14:paraId="459DCE94" w14:textId="77777777" w:rsidR="002D1FAE" w:rsidRPr="005D654E" w:rsidRDefault="002D1FAE" w:rsidP="00E51BA3">
      <w:pPr>
        <w:keepNext/>
        <w:keepLines/>
        <w:jc w:val="both"/>
        <w:rPr>
          <w:rFonts w:ascii="Tahoma" w:hAnsi="Tahoma" w:cs="Tahoma"/>
        </w:rPr>
      </w:pPr>
    </w:p>
    <w:p w14:paraId="520AD49D" w14:textId="77777777" w:rsidR="002D1FAE" w:rsidRDefault="002D1FAE" w:rsidP="00E51BA3">
      <w:pPr>
        <w:keepNext/>
        <w:keepLines/>
        <w:jc w:val="both"/>
        <w:rPr>
          <w:rFonts w:ascii="Tahoma" w:hAnsi="Tahoma" w:cs="Tahoma"/>
        </w:rPr>
      </w:pPr>
      <w:r w:rsidRPr="005D654E">
        <w:rPr>
          <w:rFonts w:ascii="Tahoma" w:hAnsi="Tahoma" w:cs="Tahoma"/>
        </w:rPr>
        <w:t>Vzorec bančne garancije za dobro izvedbo obveznosti po okvirnem sporazumu je priloga razpisne dokumentacije (</w:t>
      </w:r>
      <w:r w:rsidRPr="00A1220B">
        <w:rPr>
          <w:rFonts w:ascii="Tahoma" w:hAnsi="Tahoma" w:cs="Tahoma"/>
        </w:rPr>
        <w:t xml:space="preserve">Priloga </w:t>
      </w:r>
      <w:r>
        <w:rPr>
          <w:rFonts w:ascii="Tahoma" w:hAnsi="Tahoma" w:cs="Tahoma"/>
        </w:rPr>
        <w:t>9/2</w:t>
      </w:r>
      <w:r w:rsidRPr="005D654E">
        <w:rPr>
          <w:rFonts w:ascii="Tahoma" w:hAnsi="Tahoma" w:cs="Tahoma"/>
        </w:rPr>
        <w:t xml:space="preserve">). </w:t>
      </w:r>
      <w:r>
        <w:rPr>
          <w:rFonts w:ascii="Tahoma" w:hAnsi="Tahoma" w:cs="Tahoma"/>
        </w:rPr>
        <w:t>G</w:t>
      </w:r>
      <w:r w:rsidRPr="005D654E">
        <w:rPr>
          <w:rFonts w:ascii="Tahoma" w:hAnsi="Tahoma" w:cs="Tahoma"/>
        </w:rPr>
        <w:t>arancija je lahko izdana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4C04EC06" w14:textId="65B8DFA5" w:rsidR="00313C14" w:rsidRDefault="00313C14" w:rsidP="00E51BA3">
      <w:pPr>
        <w:keepNext/>
        <w:keepLines/>
        <w:jc w:val="both"/>
        <w:rPr>
          <w:rFonts w:ascii="Tahoma" w:hAnsi="Tahoma" w:cs="Tahoma"/>
        </w:rPr>
      </w:pPr>
    </w:p>
    <w:p w14:paraId="278DCE6A" w14:textId="77777777" w:rsidR="002D1FAE" w:rsidRPr="001679B4" w:rsidRDefault="002D1FAE" w:rsidP="00E51BA3">
      <w:pPr>
        <w:keepNext/>
        <w:keepLines/>
        <w:numPr>
          <w:ilvl w:val="1"/>
          <w:numId w:val="2"/>
        </w:numPr>
        <w:jc w:val="both"/>
        <w:rPr>
          <w:rFonts w:ascii="Tahoma" w:hAnsi="Tahoma" w:cs="Tahoma"/>
          <w:b/>
        </w:rPr>
      </w:pPr>
      <w:r>
        <w:rPr>
          <w:rFonts w:ascii="Tahoma" w:hAnsi="Tahoma" w:cs="Tahoma"/>
          <w:b/>
        </w:rPr>
        <w:t>Dodatna zavarovanja</w:t>
      </w:r>
    </w:p>
    <w:p w14:paraId="06347128" w14:textId="77777777" w:rsidR="002D1FAE" w:rsidRPr="001679B4" w:rsidRDefault="002D1FAE" w:rsidP="00E51BA3">
      <w:pPr>
        <w:keepNext/>
        <w:keepLines/>
        <w:jc w:val="both"/>
        <w:rPr>
          <w:rFonts w:ascii="Tahoma" w:hAnsi="Tahoma" w:cs="Tahoma"/>
        </w:rPr>
      </w:pPr>
    </w:p>
    <w:p w14:paraId="24E5CB4C" w14:textId="77777777" w:rsidR="002D1FAE" w:rsidRDefault="002D1FAE" w:rsidP="00E51BA3">
      <w:pPr>
        <w:keepNext/>
        <w:keepLines/>
        <w:jc w:val="both"/>
        <w:rPr>
          <w:rFonts w:ascii="Tahoma" w:hAnsi="Tahoma" w:cs="Tahoma"/>
        </w:rPr>
      </w:pPr>
      <w:r w:rsidRPr="00645EF5">
        <w:rPr>
          <w:rFonts w:ascii="Tahoma" w:hAnsi="Tahoma" w:cs="Tahoma"/>
        </w:rPr>
        <w:t>V primeru zahteve Agencije Republike Slovenije za okolje (v nadaljevanju: ARSO) ali katere druge institucije v Republiki Sloveniji ali drugi državi, kjer se izvaja transport ali nadaljnja obdelava, mora izbrani ponudnik storitev po okvirnem sporazumu predložiti tem organom ali institucijam dodatna zavarovanja v svojem imenu ali v imenu naročnika in za svoj račun oz. zavarovanja v skladu z Uredbo (ES) št. 1013/2006 o čezmejnem pošiljanju odpadkov</w:t>
      </w:r>
      <w:r>
        <w:rPr>
          <w:rFonts w:ascii="Tahoma" w:hAnsi="Tahoma" w:cs="Tahoma"/>
        </w:rPr>
        <w:t>.</w:t>
      </w:r>
    </w:p>
    <w:p w14:paraId="20453486" w14:textId="00F9B17E" w:rsidR="004E252F" w:rsidRDefault="004E252F" w:rsidP="00E51BA3">
      <w:pPr>
        <w:keepNext/>
        <w:keepLines/>
        <w:jc w:val="both"/>
        <w:rPr>
          <w:rFonts w:ascii="Tahoma" w:hAnsi="Tahoma" w:cs="Tahoma"/>
        </w:rPr>
      </w:pPr>
    </w:p>
    <w:p w14:paraId="0D80C7B1" w14:textId="77777777" w:rsidR="00112D9C" w:rsidRPr="00C8579C" w:rsidRDefault="00112D9C" w:rsidP="00E51BA3">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02CA1730" w14:textId="6814266A" w:rsidR="00873008" w:rsidRDefault="00873008" w:rsidP="00E51BA3">
      <w:pPr>
        <w:keepNext/>
        <w:keepLines/>
        <w:jc w:val="both"/>
        <w:rPr>
          <w:rFonts w:ascii="Tahoma" w:hAnsi="Tahoma" w:cs="Tahoma"/>
          <w:b/>
          <w:lang w:val="x-none"/>
        </w:rPr>
      </w:pPr>
    </w:p>
    <w:p w14:paraId="4E7ABD1D" w14:textId="780AA837" w:rsidR="00895645" w:rsidRPr="001C0345" w:rsidRDefault="00895645" w:rsidP="00E51BA3">
      <w:pPr>
        <w:pStyle w:val="Odstavekseznama"/>
        <w:keepNext/>
        <w:keepLines/>
        <w:numPr>
          <w:ilvl w:val="1"/>
          <w:numId w:val="2"/>
        </w:numPr>
        <w:jc w:val="both"/>
        <w:rPr>
          <w:rFonts w:ascii="Tahoma" w:hAnsi="Tahoma" w:cs="Tahoma"/>
          <w:b/>
        </w:rPr>
      </w:pPr>
      <w:r w:rsidRPr="001C0345">
        <w:rPr>
          <w:rFonts w:ascii="Tahoma" w:hAnsi="Tahoma" w:cs="Tahoma"/>
          <w:b/>
        </w:rPr>
        <w:t>Merilo za izbiro ponudnikov za Sklop 1: LF-</w:t>
      </w:r>
      <w:r w:rsidR="00AA118C">
        <w:rPr>
          <w:rFonts w:ascii="Tahoma" w:hAnsi="Tahoma" w:cs="Tahoma"/>
          <w:b/>
        </w:rPr>
        <w:t>B</w:t>
      </w:r>
    </w:p>
    <w:p w14:paraId="55B5DB39" w14:textId="77777777" w:rsidR="00895645" w:rsidRDefault="00895645" w:rsidP="00E51BA3">
      <w:pPr>
        <w:pStyle w:val="Default"/>
        <w:keepNext/>
        <w:keepLines/>
        <w:jc w:val="both"/>
        <w:rPr>
          <w:rFonts w:ascii="Tahoma" w:hAnsi="Tahoma" w:cs="Tahoma"/>
          <w:sz w:val="20"/>
        </w:rPr>
      </w:pPr>
    </w:p>
    <w:p w14:paraId="3CA803CE" w14:textId="77777777" w:rsidR="00895645" w:rsidRPr="00B25896" w:rsidRDefault="00895645" w:rsidP="00E51BA3">
      <w:pPr>
        <w:pStyle w:val="Default"/>
        <w:keepNext/>
        <w:keepLines/>
        <w:jc w:val="both"/>
        <w:rPr>
          <w:rFonts w:ascii="Tahoma" w:hAnsi="Tahoma" w:cs="Tahoma"/>
          <w:sz w:val="20"/>
        </w:rPr>
      </w:pPr>
      <w:r w:rsidRPr="00B25896">
        <w:rPr>
          <w:rFonts w:ascii="Tahoma" w:hAnsi="Tahoma" w:cs="Tahoma"/>
          <w:sz w:val="20"/>
        </w:rPr>
        <w:t xml:space="preserve">Merilo za izbiro ekonomsko najugodnejše ponudbe za </w:t>
      </w:r>
      <w:r w:rsidRPr="00CB3A6A">
        <w:rPr>
          <w:rFonts w:ascii="Tahoma" w:hAnsi="Tahoma" w:cs="Tahoma"/>
          <w:b/>
          <w:sz w:val="20"/>
          <w:u w:val="single"/>
        </w:rPr>
        <w:t>Sk</w:t>
      </w:r>
      <w:r w:rsidRPr="00B25896">
        <w:rPr>
          <w:rFonts w:ascii="Tahoma" w:hAnsi="Tahoma" w:cs="Tahoma"/>
          <w:b/>
          <w:sz w:val="20"/>
          <w:u w:val="single"/>
        </w:rPr>
        <w:t>lop</w:t>
      </w:r>
      <w:r>
        <w:rPr>
          <w:rFonts w:ascii="Tahoma" w:hAnsi="Tahoma" w:cs="Tahoma"/>
          <w:b/>
          <w:sz w:val="20"/>
          <w:u w:val="single"/>
        </w:rPr>
        <w:t xml:space="preserve"> 1</w:t>
      </w:r>
      <w:r w:rsidRPr="00B25896">
        <w:rPr>
          <w:rFonts w:ascii="Tahoma" w:hAnsi="Tahoma" w:cs="Tahoma"/>
          <w:sz w:val="20"/>
        </w:rPr>
        <w:t xml:space="preserve"> je </w:t>
      </w:r>
      <w:r w:rsidRPr="00B25896">
        <w:rPr>
          <w:rFonts w:ascii="Tahoma" w:hAnsi="Tahoma" w:cs="Tahoma"/>
          <w:b/>
          <w:sz w:val="20"/>
        </w:rPr>
        <w:t>najnižja ponudbena cena brez DDV, in sicer najnižja cena na enoto mere brez DDV (tj. EUR/tono), izračunana iz Prilog</w:t>
      </w:r>
      <w:r>
        <w:rPr>
          <w:rFonts w:ascii="Tahoma" w:hAnsi="Tahoma" w:cs="Tahoma"/>
          <w:b/>
          <w:sz w:val="20"/>
        </w:rPr>
        <w:t>e</w:t>
      </w:r>
      <w:r w:rsidRPr="00B25896">
        <w:rPr>
          <w:rFonts w:ascii="Tahoma" w:hAnsi="Tahoma" w:cs="Tahoma"/>
          <w:b/>
          <w:sz w:val="20"/>
        </w:rPr>
        <w:t xml:space="preserve"> 2/1 posameznih ponudnikov, </w:t>
      </w:r>
      <w:r>
        <w:rPr>
          <w:rFonts w:ascii="Tahoma" w:hAnsi="Tahoma" w:cs="Tahoma"/>
          <w:b/>
          <w:sz w:val="20"/>
        </w:rPr>
        <w:t xml:space="preserve">pri čemer se najnižjo ceno izračuna </w:t>
      </w:r>
      <w:r w:rsidRPr="00B25896">
        <w:rPr>
          <w:rFonts w:ascii="Tahoma" w:hAnsi="Tahoma" w:cs="Tahoma"/>
          <w:b/>
          <w:sz w:val="20"/>
        </w:rPr>
        <w:t xml:space="preserve">na podlagi razponov delnih količin in cen na enoto mere </w:t>
      </w:r>
      <w:r>
        <w:rPr>
          <w:rFonts w:ascii="Tahoma" w:hAnsi="Tahoma" w:cs="Tahoma"/>
          <w:b/>
          <w:sz w:val="20"/>
        </w:rPr>
        <w:t xml:space="preserve">izmed </w:t>
      </w:r>
      <w:r w:rsidRPr="00B25896">
        <w:rPr>
          <w:rFonts w:ascii="Tahoma" w:hAnsi="Tahoma" w:cs="Tahoma"/>
          <w:b/>
          <w:sz w:val="20"/>
        </w:rPr>
        <w:t>razponov delnih količin</w:t>
      </w:r>
      <w:r>
        <w:rPr>
          <w:rFonts w:ascii="Tahoma" w:hAnsi="Tahoma" w:cs="Tahoma"/>
          <w:b/>
          <w:sz w:val="20"/>
        </w:rPr>
        <w:t>, ponujenih</w:t>
      </w:r>
      <w:r w:rsidRPr="00B25896">
        <w:rPr>
          <w:rFonts w:ascii="Tahoma" w:hAnsi="Tahoma" w:cs="Tahoma"/>
          <w:b/>
          <w:sz w:val="20"/>
        </w:rPr>
        <w:t xml:space="preserve"> s strani posameznega ponudnika</w:t>
      </w:r>
      <w:r w:rsidRPr="00B25896">
        <w:rPr>
          <w:rFonts w:ascii="Tahoma" w:hAnsi="Tahoma" w:cs="Tahoma"/>
          <w:sz w:val="20"/>
        </w:rPr>
        <w:t xml:space="preserve">. </w:t>
      </w:r>
    </w:p>
    <w:p w14:paraId="14A6D778" w14:textId="77777777" w:rsidR="00895645" w:rsidRDefault="00895645" w:rsidP="00E51BA3">
      <w:pPr>
        <w:keepNext/>
        <w:keepLines/>
        <w:jc w:val="both"/>
        <w:rPr>
          <w:rFonts w:ascii="Tahoma" w:hAnsi="Tahoma" w:cs="Tahoma"/>
        </w:rPr>
      </w:pPr>
    </w:p>
    <w:p w14:paraId="5FA4E411" w14:textId="77777777" w:rsidR="00895645" w:rsidRPr="00B25896" w:rsidRDefault="00895645" w:rsidP="00E51BA3">
      <w:pPr>
        <w:pStyle w:val="Default"/>
        <w:keepNext/>
        <w:keepLines/>
        <w:jc w:val="both"/>
        <w:rPr>
          <w:rFonts w:ascii="Tahoma" w:hAnsi="Tahoma" w:cs="Tahoma"/>
          <w:sz w:val="20"/>
        </w:rPr>
      </w:pPr>
      <w:r w:rsidRPr="00B25896">
        <w:rPr>
          <w:rFonts w:ascii="Tahoma" w:hAnsi="Tahoma" w:cs="Tahoma"/>
          <w:sz w:val="20"/>
        </w:rPr>
        <w:t xml:space="preserve">Naročnik bo </w:t>
      </w:r>
      <w:r>
        <w:rPr>
          <w:rFonts w:ascii="Tahoma" w:hAnsi="Tahoma" w:cs="Tahoma"/>
          <w:sz w:val="20"/>
        </w:rPr>
        <w:t xml:space="preserve">za Sklop 1 </w:t>
      </w:r>
      <w:r w:rsidRPr="00B25896">
        <w:rPr>
          <w:rFonts w:ascii="Tahoma" w:hAnsi="Tahoma" w:cs="Tahoma"/>
          <w:sz w:val="20"/>
        </w:rPr>
        <w:t xml:space="preserve">izbral takšno kombinacijo ponudb, pri kateri bo povprečna cena na enoto mere za posamezni sklop najnižja, pri čemer bo skupno oddal najmanj 70 % količin </w:t>
      </w:r>
      <w:r>
        <w:rPr>
          <w:rFonts w:ascii="Tahoma" w:hAnsi="Tahoma" w:cs="Tahoma"/>
          <w:sz w:val="20"/>
        </w:rPr>
        <w:t>za Sklop 1</w:t>
      </w:r>
      <w:r w:rsidRPr="00B25896">
        <w:rPr>
          <w:rFonts w:ascii="Tahoma" w:hAnsi="Tahoma" w:cs="Tahoma"/>
          <w:sz w:val="20"/>
        </w:rPr>
        <w:t xml:space="preserve">. V primeru, da ne bo pridobil ponudb, ki bi za </w:t>
      </w:r>
      <w:r>
        <w:rPr>
          <w:rFonts w:ascii="Tahoma" w:hAnsi="Tahoma" w:cs="Tahoma"/>
          <w:sz w:val="20"/>
        </w:rPr>
        <w:t>Sklop 1</w:t>
      </w:r>
      <w:r w:rsidRPr="00B25896">
        <w:rPr>
          <w:rFonts w:ascii="Tahoma" w:hAnsi="Tahoma" w:cs="Tahoma"/>
          <w:sz w:val="20"/>
        </w:rPr>
        <w:t xml:space="preserve"> skupaj zagotavljale 70 % </w:t>
      </w:r>
      <w:r>
        <w:rPr>
          <w:rFonts w:ascii="Tahoma" w:hAnsi="Tahoma" w:cs="Tahoma"/>
          <w:sz w:val="20"/>
        </w:rPr>
        <w:t>celotne količine po tem sklopu</w:t>
      </w:r>
      <w:r w:rsidRPr="00B25896">
        <w:rPr>
          <w:rFonts w:ascii="Tahoma" w:hAnsi="Tahoma" w:cs="Tahoma"/>
          <w:sz w:val="20"/>
        </w:rPr>
        <w:t xml:space="preserve">, lahko naročnik </w:t>
      </w:r>
      <w:r>
        <w:rPr>
          <w:rFonts w:ascii="Tahoma" w:hAnsi="Tahoma" w:cs="Tahoma"/>
          <w:sz w:val="20"/>
        </w:rPr>
        <w:t xml:space="preserve">za Sklop 1 </w:t>
      </w:r>
      <w:r w:rsidRPr="00B25896">
        <w:rPr>
          <w:rFonts w:ascii="Tahoma" w:hAnsi="Tahoma" w:cs="Tahoma"/>
          <w:sz w:val="20"/>
        </w:rPr>
        <w:t>odda skupno količino produkt</w:t>
      </w:r>
      <w:r>
        <w:rPr>
          <w:rFonts w:ascii="Tahoma" w:hAnsi="Tahoma" w:cs="Tahoma"/>
          <w:sz w:val="20"/>
        </w:rPr>
        <w:t>a,</w:t>
      </w:r>
      <w:r w:rsidRPr="00B25896">
        <w:rPr>
          <w:rFonts w:ascii="Tahoma" w:hAnsi="Tahoma" w:cs="Tahoma"/>
          <w:sz w:val="20"/>
        </w:rPr>
        <w:t xml:space="preserve"> </w:t>
      </w:r>
      <w:r>
        <w:rPr>
          <w:rFonts w:ascii="Tahoma" w:hAnsi="Tahoma" w:cs="Tahoma"/>
          <w:sz w:val="20"/>
        </w:rPr>
        <w:t>manjšo</w:t>
      </w:r>
      <w:r w:rsidRPr="00B25896">
        <w:rPr>
          <w:rFonts w:ascii="Tahoma" w:hAnsi="Tahoma" w:cs="Tahoma"/>
          <w:sz w:val="20"/>
        </w:rPr>
        <w:t xml:space="preserve"> od 70 %. </w:t>
      </w:r>
    </w:p>
    <w:p w14:paraId="53CE5955" w14:textId="77777777" w:rsidR="00895645" w:rsidRPr="00B25896" w:rsidRDefault="00895645" w:rsidP="00E51BA3">
      <w:pPr>
        <w:pStyle w:val="Default"/>
        <w:keepNext/>
        <w:keepLines/>
        <w:jc w:val="both"/>
        <w:rPr>
          <w:rFonts w:ascii="Tahoma" w:hAnsi="Tahoma" w:cs="Tahoma"/>
          <w:sz w:val="20"/>
          <w:lang w:val="x-none"/>
        </w:rPr>
      </w:pPr>
    </w:p>
    <w:p w14:paraId="2E460711" w14:textId="2B4AB7B3" w:rsidR="00895645" w:rsidRPr="00B25896" w:rsidRDefault="00895645" w:rsidP="00E51BA3">
      <w:pPr>
        <w:keepNext/>
        <w:keepLines/>
        <w:jc w:val="both"/>
        <w:rPr>
          <w:rFonts w:ascii="Tahoma" w:hAnsi="Tahoma" w:cs="Tahoma"/>
        </w:rPr>
      </w:pPr>
      <w:r w:rsidRPr="00B25896">
        <w:rPr>
          <w:rFonts w:ascii="Tahoma" w:hAnsi="Tahoma" w:cs="Tahoma"/>
        </w:rPr>
        <w:t xml:space="preserve">Ponudnik lahko </w:t>
      </w:r>
      <w:r w:rsidRPr="00B25896">
        <w:rPr>
          <w:rFonts w:ascii="Tahoma" w:hAnsi="Tahoma" w:cs="Tahoma"/>
          <w:color w:val="000000"/>
        </w:rPr>
        <w:t xml:space="preserve">za </w:t>
      </w:r>
      <w:r>
        <w:rPr>
          <w:rFonts w:ascii="Tahoma" w:hAnsi="Tahoma" w:cs="Tahoma"/>
          <w:color w:val="000000"/>
        </w:rPr>
        <w:t>Sklop 1</w:t>
      </w:r>
      <w:r w:rsidRPr="00B25896">
        <w:rPr>
          <w:rFonts w:ascii="Tahoma" w:hAnsi="Tahoma" w:cs="Tahoma"/>
        </w:rPr>
        <w:t xml:space="preserve"> odda ponudbo za celotno okvirno </w:t>
      </w:r>
      <w:r>
        <w:rPr>
          <w:rFonts w:ascii="Tahoma" w:hAnsi="Tahoma" w:cs="Tahoma"/>
        </w:rPr>
        <w:t xml:space="preserve">količino </w:t>
      </w:r>
      <w:r w:rsidRPr="00B25896">
        <w:rPr>
          <w:rFonts w:ascii="Tahoma" w:hAnsi="Tahoma" w:cs="Tahoma"/>
        </w:rPr>
        <w:t xml:space="preserve">ali </w:t>
      </w:r>
      <w:r>
        <w:rPr>
          <w:rFonts w:ascii="Tahoma" w:hAnsi="Tahoma" w:cs="Tahoma"/>
        </w:rPr>
        <w:t xml:space="preserve">samo </w:t>
      </w:r>
      <w:r w:rsidRPr="00B25896">
        <w:rPr>
          <w:rFonts w:ascii="Tahoma" w:hAnsi="Tahoma" w:cs="Tahoma"/>
        </w:rPr>
        <w:t xml:space="preserve">za </w:t>
      </w:r>
      <w:r>
        <w:rPr>
          <w:rFonts w:ascii="Tahoma" w:hAnsi="Tahoma" w:cs="Tahoma"/>
        </w:rPr>
        <w:t>izbrane</w:t>
      </w:r>
      <w:r w:rsidRPr="00B25896">
        <w:rPr>
          <w:rFonts w:ascii="Tahoma" w:hAnsi="Tahoma" w:cs="Tahoma"/>
        </w:rPr>
        <w:t xml:space="preserve"> razpone delnih količin, vendar ne sme ponuditi manj od minimalne prevzemne količine, ki je navedena pri </w:t>
      </w:r>
      <w:r>
        <w:rPr>
          <w:rFonts w:ascii="Tahoma" w:hAnsi="Tahoma" w:cs="Tahoma"/>
        </w:rPr>
        <w:t>Sklopu 1</w:t>
      </w:r>
      <w:r w:rsidRPr="00B25896">
        <w:rPr>
          <w:rFonts w:ascii="Tahoma" w:hAnsi="Tahoma" w:cs="Tahoma"/>
        </w:rPr>
        <w:t>. Ponudnik se mora obvezati, da bo prevzel, odpeljal in obdelal celotno v ponudbenem obrazcu označeno in s strani naročnika naročeno količino.</w:t>
      </w:r>
    </w:p>
    <w:p w14:paraId="7A6E726E" w14:textId="3247F3AC" w:rsidR="00895645" w:rsidRPr="00B25896" w:rsidRDefault="00895645" w:rsidP="00E51BA3">
      <w:pPr>
        <w:pStyle w:val="Default"/>
        <w:keepNext/>
        <w:keepLines/>
        <w:jc w:val="both"/>
        <w:rPr>
          <w:rFonts w:ascii="Tahoma" w:hAnsi="Tahoma" w:cs="Tahoma"/>
          <w:sz w:val="20"/>
        </w:rPr>
      </w:pPr>
      <w:r w:rsidRPr="00B25896">
        <w:rPr>
          <w:rFonts w:ascii="Tahoma" w:hAnsi="Tahoma" w:cs="Tahoma"/>
          <w:sz w:val="20"/>
        </w:rPr>
        <w:lastRenderedPageBreak/>
        <w:t>Prevzemne količine se bodo izbranim ponudnikom oddale zaokroženo na 1</w:t>
      </w:r>
      <w:r>
        <w:rPr>
          <w:rFonts w:ascii="Tahoma" w:hAnsi="Tahoma" w:cs="Tahoma"/>
          <w:sz w:val="20"/>
        </w:rPr>
        <w:t>.</w:t>
      </w:r>
      <w:r w:rsidRPr="00B25896">
        <w:rPr>
          <w:rFonts w:ascii="Tahoma" w:hAnsi="Tahoma" w:cs="Tahoma"/>
          <w:sz w:val="20"/>
        </w:rPr>
        <w:t>00</w:t>
      </w:r>
      <w:r>
        <w:rPr>
          <w:rFonts w:ascii="Tahoma" w:hAnsi="Tahoma" w:cs="Tahoma"/>
          <w:sz w:val="20"/>
        </w:rPr>
        <w:t>0</w:t>
      </w:r>
      <w:r w:rsidRPr="00B25896">
        <w:rPr>
          <w:rFonts w:ascii="Tahoma" w:hAnsi="Tahoma" w:cs="Tahoma"/>
          <w:sz w:val="20"/>
        </w:rPr>
        <w:t xml:space="preserve"> ton. V primeru, da bo ponudnik ponudil več različnih </w:t>
      </w:r>
      <w:r w:rsidR="00DE5216">
        <w:rPr>
          <w:rFonts w:ascii="Tahoma" w:hAnsi="Tahoma" w:cs="Tahoma"/>
          <w:sz w:val="20"/>
        </w:rPr>
        <w:t>možnosti</w:t>
      </w:r>
      <w:r w:rsidRPr="00B25896">
        <w:rPr>
          <w:rFonts w:ascii="Tahoma" w:hAnsi="Tahoma" w:cs="Tahoma"/>
          <w:sz w:val="20"/>
        </w:rPr>
        <w:t xml:space="preserve">, bo izbran samo za eno izmed ponujenih </w:t>
      </w:r>
      <w:r w:rsidR="00DE5216">
        <w:rPr>
          <w:rFonts w:ascii="Tahoma" w:hAnsi="Tahoma" w:cs="Tahoma"/>
          <w:sz w:val="20"/>
        </w:rPr>
        <w:t>možnosti</w:t>
      </w:r>
      <w:r w:rsidRPr="00B25896">
        <w:rPr>
          <w:rFonts w:ascii="Tahoma" w:hAnsi="Tahoma" w:cs="Tahoma"/>
          <w:sz w:val="20"/>
        </w:rPr>
        <w:t xml:space="preserve">. </w:t>
      </w:r>
    </w:p>
    <w:p w14:paraId="7A28F033" w14:textId="77777777" w:rsidR="00895645" w:rsidRPr="00B25896" w:rsidRDefault="00895645" w:rsidP="00E51BA3">
      <w:pPr>
        <w:keepNext/>
        <w:keepLines/>
        <w:jc w:val="both"/>
        <w:rPr>
          <w:rFonts w:ascii="Tahoma" w:eastAsia="Calibri" w:hAnsi="Tahoma" w:cs="Tahoma"/>
          <w:color w:val="000000"/>
        </w:rPr>
      </w:pPr>
    </w:p>
    <w:p w14:paraId="0F93D9AE" w14:textId="267A64DF" w:rsidR="00895645" w:rsidRDefault="00895645" w:rsidP="00E51BA3">
      <w:pPr>
        <w:keepNext/>
        <w:keepLines/>
        <w:jc w:val="both"/>
        <w:rPr>
          <w:rFonts w:ascii="Tahoma" w:hAnsi="Tahoma" w:cs="Tahoma"/>
        </w:rPr>
      </w:pPr>
      <w:r w:rsidRPr="00110E02">
        <w:rPr>
          <w:rFonts w:ascii="Tahoma" w:hAnsi="Tahoma" w:cs="Tahoma"/>
        </w:rPr>
        <w:t xml:space="preserve">Naročnik lahko </w:t>
      </w:r>
      <w:r>
        <w:rPr>
          <w:rFonts w:ascii="Tahoma" w:hAnsi="Tahoma" w:cs="Tahoma"/>
        </w:rPr>
        <w:t xml:space="preserve">Sklop 1 </w:t>
      </w:r>
      <w:r w:rsidRPr="00110E02">
        <w:rPr>
          <w:rFonts w:ascii="Tahoma" w:hAnsi="Tahoma" w:cs="Tahoma"/>
        </w:rPr>
        <w:t>odda enemu ali več ponudnikom. V primeru dveh ali več ponudb</w:t>
      </w:r>
      <w:r w:rsidR="002334C6">
        <w:rPr>
          <w:rFonts w:ascii="Tahoma" w:hAnsi="Tahoma" w:cs="Tahoma"/>
        </w:rPr>
        <w:t xml:space="preserve"> z enako ceno na enoto mere v EUR brez DDV</w:t>
      </w:r>
      <w:r w:rsidRPr="00110E02">
        <w:rPr>
          <w:rFonts w:ascii="Tahoma" w:hAnsi="Tahoma" w:cs="Tahoma"/>
        </w:rPr>
        <w:t xml:space="preserve">, bo naročnik dal prednost ponudniku, ki je ponudil </w:t>
      </w:r>
      <w:r>
        <w:rPr>
          <w:rFonts w:ascii="Tahoma" w:hAnsi="Tahoma" w:cs="Tahoma"/>
        </w:rPr>
        <w:t xml:space="preserve">prevzem večje </w:t>
      </w:r>
      <w:r w:rsidRPr="00110E02">
        <w:rPr>
          <w:rFonts w:ascii="Tahoma" w:hAnsi="Tahoma" w:cs="Tahoma"/>
        </w:rPr>
        <w:t>količin</w:t>
      </w:r>
      <w:r>
        <w:rPr>
          <w:rFonts w:ascii="Tahoma" w:hAnsi="Tahoma" w:cs="Tahoma"/>
        </w:rPr>
        <w:t>e produkta</w:t>
      </w:r>
      <w:r w:rsidRPr="00110E02">
        <w:rPr>
          <w:rFonts w:ascii="Tahoma" w:hAnsi="Tahoma" w:cs="Tahoma"/>
        </w:rPr>
        <w:t xml:space="preserve">. V primeru, da tudi s tem </w:t>
      </w:r>
      <w:r w:rsidR="00DE5216">
        <w:rPr>
          <w:rFonts w:ascii="Tahoma" w:hAnsi="Tahoma" w:cs="Tahoma"/>
        </w:rPr>
        <w:t>pod</w:t>
      </w:r>
      <w:r w:rsidRPr="00110E02">
        <w:rPr>
          <w:rFonts w:ascii="Tahoma" w:hAnsi="Tahoma" w:cs="Tahoma"/>
        </w:rPr>
        <w:t xml:space="preserve">merilom ne bo mogoče izbrati ponudnika, bo naročnik dal prednost ponudniku </w:t>
      </w:r>
      <w:r w:rsidRPr="00895645">
        <w:rPr>
          <w:rFonts w:ascii="Tahoma" w:hAnsi="Tahoma" w:cs="Tahoma"/>
          <w:bCs/>
        </w:rPr>
        <w:t>ki je prej (časovno – po datumu in uri) oddal ponudbo v informacijski sistem e-JN</w:t>
      </w:r>
      <w:r>
        <w:rPr>
          <w:rFonts w:ascii="Tahoma" w:hAnsi="Tahoma" w:cs="Tahoma"/>
        </w:rPr>
        <w:t>.</w:t>
      </w:r>
    </w:p>
    <w:p w14:paraId="5FD69009" w14:textId="1F592A2D" w:rsidR="00E53C22" w:rsidRDefault="00E53C22" w:rsidP="00E51BA3">
      <w:pPr>
        <w:keepNext/>
        <w:keepLines/>
        <w:jc w:val="both"/>
        <w:rPr>
          <w:rFonts w:ascii="Tahoma" w:hAnsi="Tahoma" w:cs="Tahoma"/>
        </w:rPr>
      </w:pPr>
    </w:p>
    <w:p w14:paraId="01A3CF5B" w14:textId="22638FE0" w:rsidR="00895645" w:rsidRPr="001C0345" w:rsidRDefault="00895645" w:rsidP="00E51BA3">
      <w:pPr>
        <w:pStyle w:val="Odstavekseznama"/>
        <w:keepNext/>
        <w:keepLines/>
        <w:numPr>
          <w:ilvl w:val="1"/>
          <w:numId w:val="2"/>
        </w:numPr>
        <w:jc w:val="both"/>
        <w:rPr>
          <w:rFonts w:ascii="Tahoma" w:hAnsi="Tahoma" w:cs="Tahoma"/>
          <w:b/>
        </w:rPr>
      </w:pPr>
      <w:r w:rsidRPr="001C0345">
        <w:rPr>
          <w:rFonts w:ascii="Tahoma" w:hAnsi="Tahoma" w:cs="Tahoma"/>
          <w:b/>
        </w:rPr>
        <w:t xml:space="preserve">Merilo za izbiro ponudnikov za Sklop </w:t>
      </w:r>
      <w:r>
        <w:rPr>
          <w:rFonts w:ascii="Tahoma" w:hAnsi="Tahoma" w:cs="Tahoma"/>
          <w:b/>
        </w:rPr>
        <w:t>2</w:t>
      </w:r>
      <w:r w:rsidRPr="001C0345">
        <w:rPr>
          <w:rFonts w:ascii="Tahoma" w:hAnsi="Tahoma" w:cs="Tahoma"/>
          <w:b/>
        </w:rPr>
        <w:t>: LF-</w:t>
      </w:r>
      <w:r w:rsidR="002334C6">
        <w:rPr>
          <w:rFonts w:ascii="Tahoma" w:hAnsi="Tahoma" w:cs="Tahoma"/>
          <w:b/>
        </w:rPr>
        <w:t>B</w:t>
      </w:r>
      <w:r w:rsidR="00AA118C">
        <w:rPr>
          <w:rFonts w:ascii="Tahoma" w:hAnsi="Tahoma" w:cs="Tahoma"/>
          <w:b/>
        </w:rPr>
        <w:t>1</w:t>
      </w:r>
    </w:p>
    <w:p w14:paraId="04569288" w14:textId="77777777" w:rsidR="00895645" w:rsidRDefault="00895645" w:rsidP="00E51BA3">
      <w:pPr>
        <w:pStyle w:val="Default"/>
        <w:keepNext/>
        <w:keepLines/>
        <w:jc w:val="both"/>
        <w:rPr>
          <w:rFonts w:ascii="Tahoma" w:hAnsi="Tahoma" w:cs="Tahoma"/>
          <w:sz w:val="20"/>
        </w:rPr>
      </w:pPr>
    </w:p>
    <w:p w14:paraId="08400EED" w14:textId="77777777" w:rsidR="00895645" w:rsidRPr="00B25896" w:rsidRDefault="00895645" w:rsidP="00E51BA3">
      <w:pPr>
        <w:pStyle w:val="Default"/>
        <w:keepNext/>
        <w:keepLines/>
        <w:jc w:val="both"/>
        <w:rPr>
          <w:rFonts w:ascii="Tahoma" w:hAnsi="Tahoma" w:cs="Tahoma"/>
          <w:sz w:val="20"/>
        </w:rPr>
      </w:pPr>
      <w:r w:rsidRPr="00B25896">
        <w:rPr>
          <w:rFonts w:ascii="Tahoma" w:hAnsi="Tahoma" w:cs="Tahoma"/>
          <w:sz w:val="20"/>
        </w:rPr>
        <w:t xml:space="preserve">Merilo za izbiro ekonomsko najugodnejše ponudbe za </w:t>
      </w:r>
      <w:r w:rsidRPr="00CB3A6A">
        <w:rPr>
          <w:rFonts w:ascii="Tahoma" w:hAnsi="Tahoma" w:cs="Tahoma"/>
          <w:b/>
          <w:sz w:val="20"/>
          <w:u w:val="single"/>
        </w:rPr>
        <w:t>S</w:t>
      </w:r>
      <w:r w:rsidRPr="00B25896">
        <w:rPr>
          <w:rFonts w:ascii="Tahoma" w:hAnsi="Tahoma" w:cs="Tahoma"/>
          <w:b/>
          <w:sz w:val="20"/>
          <w:u w:val="single"/>
        </w:rPr>
        <w:t>klop</w:t>
      </w:r>
      <w:r>
        <w:rPr>
          <w:rFonts w:ascii="Tahoma" w:hAnsi="Tahoma" w:cs="Tahoma"/>
          <w:b/>
          <w:sz w:val="20"/>
          <w:u w:val="single"/>
        </w:rPr>
        <w:t xml:space="preserve"> 2</w:t>
      </w:r>
      <w:r w:rsidRPr="00B25896">
        <w:rPr>
          <w:rFonts w:ascii="Tahoma" w:hAnsi="Tahoma" w:cs="Tahoma"/>
          <w:sz w:val="20"/>
        </w:rPr>
        <w:t xml:space="preserve"> je </w:t>
      </w:r>
      <w:r w:rsidRPr="00B25896">
        <w:rPr>
          <w:rFonts w:ascii="Tahoma" w:hAnsi="Tahoma" w:cs="Tahoma"/>
          <w:b/>
          <w:sz w:val="20"/>
        </w:rPr>
        <w:t>najnižja ponudbena cena brez DDV, in sicer najnižja cena na enoto mere brez DDV (tj. EUR/tono), izračunana iz Prilog</w:t>
      </w:r>
      <w:r>
        <w:rPr>
          <w:rFonts w:ascii="Tahoma" w:hAnsi="Tahoma" w:cs="Tahoma"/>
          <w:b/>
          <w:sz w:val="20"/>
        </w:rPr>
        <w:t>e 2/2</w:t>
      </w:r>
      <w:r w:rsidRPr="00B25896">
        <w:rPr>
          <w:rFonts w:ascii="Tahoma" w:hAnsi="Tahoma" w:cs="Tahoma"/>
          <w:b/>
          <w:sz w:val="20"/>
        </w:rPr>
        <w:t xml:space="preserve"> posameznih ponudnikov, </w:t>
      </w:r>
      <w:r>
        <w:rPr>
          <w:rFonts w:ascii="Tahoma" w:hAnsi="Tahoma" w:cs="Tahoma"/>
          <w:b/>
          <w:sz w:val="20"/>
        </w:rPr>
        <w:t xml:space="preserve">pri čemer se najnižjo ceno izračuna </w:t>
      </w:r>
      <w:r w:rsidRPr="00B25896">
        <w:rPr>
          <w:rFonts w:ascii="Tahoma" w:hAnsi="Tahoma" w:cs="Tahoma"/>
          <w:b/>
          <w:sz w:val="20"/>
        </w:rPr>
        <w:t xml:space="preserve">na podlagi razponov delnih količin in cen na enoto mere </w:t>
      </w:r>
      <w:r>
        <w:rPr>
          <w:rFonts w:ascii="Tahoma" w:hAnsi="Tahoma" w:cs="Tahoma"/>
          <w:b/>
          <w:sz w:val="20"/>
        </w:rPr>
        <w:t xml:space="preserve">izmed </w:t>
      </w:r>
      <w:r w:rsidRPr="00B25896">
        <w:rPr>
          <w:rFonts w:ascii="Tahoma" w:hAnsi="Tahoma" w:cs="Tahoma"/>
          <w:b/>
          <w:sz w:val="20"/>
        </w:rPr>
        <w:t>razponov delnih količin</w:t>
      </w:r>
      <w:r>
        <w:rPr>
          <w:rFonts w:ascii="Tahoma" w:hAnsi="Tahoma" w:cs="Tahoma"/>
          <w:b/>
          <w:sz w:val="20"/>
        </w:rPr>
        <w:t>, ponujenih</w:t>
      </w:r>
      <w:r w:rsidRPr="00B25896">
        <w:rPr>
          <w:rFonts w:ascii="Tahoma" w:hAnsi="Tahoma" w:cs="Tahoma"/>
          <w:b/>
          <w:sz w:val="20"/>
        </w:rPr>
        <w:t xml:space="preserve"> s strani posameznega ponudnika</w:t>
      </w:r>
      <w:r w:rsidRPr="00B25896">
        <w:rPr>
          <w:rFonts w:ascii="Tahoma" w:hAnsi="Tahoma" w:cs="Tahoma"/>
          <w:sz w:val="20"/>
        </w:rPr>
        <w:t xml:space="preserve">. </w:t>
      </w:r>
    </w:p>
    <w:p w14:paraId="1C895CD2" w14:textId="77777777" w:rsidR="00895645" w:rsidRDefault="00895645" w:rsidP="00E51BA3">
      <w:pPr>
        <w:keepNext/>
        <w:keepLines/>
        <w:jc w:val="both"/>
        <w:rPr>
          <w:rFonts w:ascii="Tahoma" w:hAnsi="Tahoma" w:cs="Tahoma"/>
        </w:rPr>
      </w:pPr>
    </w:p>
    <w:p w14:paraId="5CBA99C5" w14:textId="77777777" w:rsidR="00895645" w:rsidRPr="00B25896" w:rsidRDefault="00895645" w:rsidP="00E51BA3">
      <w:pPr>
        <w:pStyle w:val="Default"/>
        <w:keepNext/>
        <w:keepLines/>
        <w:jc w:val="both"/>
        <w:rPr>
          <w:rFonts w:ascii="Tahoma" w:hAnsi="Tahoma" w:cs="Tahoma"/>
          <w:sz w:val="20"/>
        </w:rPr>
      </w:pPr>
      <w:r w:rsidRPr="00B25896">
        <w:rPr>
          <w:rFonts w:ascii="Tahoma" w:hAnsi="Tahoma" w:cs="Tahoma"/>
          <w:sz w:val="20"/>
        </w:rPr>
        <w:t xml:space="preserve">Naročnik bo </w:t>
      </w:r>
      <w:r>
        <w:rPr>
          <w:rFonts w:ascii="Tahoma" w:hAnsi="Tahoma" w:cs="Tahoma"/>
          <w:sz w:val="20"/>
        </w:rPr>
        <w:t xml:space="preserve">za Sklop 2 </w:t>
      </w:r>
      <w:r w:rsidRPr="00B25896">
        <w:rPr>
          <w:rFonts w:ascii="Tahoma" w:hAnsi="Tahoma" w:cs="Tahoma"/>
          <w:sz w:val="20"/>
        </w:rPr>
        <w:t xml:space="preserve">izbral takšno kombinacijo ponudb, pri kateri bo povprečna cena na enoto mere za posamezni sklop najnižja, pri čemer bo skupno oddal najmanj 70 % količin </w:t>
      </w:r>
      <w:r>
        <w:rPr>
          <w:rFonts w:ascii="Tahoma" w:hAnsi="Tahoma" w:cs="Tahoma"/>
          <w:sz w:val="20"/>
        </w:rPr>
        <w:t>za Sklop 2</w:t>
      </w:r>
      <w:r w:rsidRPr="00B25896">
        <w:rPr>
          <w:rFonts w:ascii="Tahoma" w:hAnsi="Tahoma" w:cs="Tahoma"/>
          <w:sz w:val="20"/>
        </w:rPr>
        <w:t xml:space="preserve">. V primeru, da ne bo pridobil ponudb, ki bi za </w:t>
      </w:r>
      <w:r>
        <w:rPr>
          <w:rFonts w:ascii="Tahoma" w:hAnsi="Tahoma" w:cs="Tahoma"/>
          <w:sz w:val="20"/>
        </w:rPr>
        <w:t>Sklop 2</w:t>
      </w:r>
      <w:r w:rsidRPr="00B25896">
        <w:rPr>
          <w:rFonts w:ascii="Tahoma" w:hAnsi="Tahoma" w:cs="Tahoma"/>
          <w:sz w:val="20"/>
        </w:rPr>
        <w:t xml:space="preserve"> skupaj zagotavljale 70 % </w:t>
      </w:r>
      <w:r>
        <w:rPr>
          <w:rFonts w:ascii="Tahoma" w:hAnsi="Tahoma" w:cs="Tahoma"/>
          <w:sz w:val="20"/>
        </w:rPr>
        <w:t>celotne količine po tem sklopu</w:t>
      </w:r>
      <w:r w:rsidRPr="00B25896">
        <w:rPr>
          <w:rFonts w:ascii="Tahoma" w:hAnsi="Tahoma" w:cs="Tahoma"/>
          <w:sz w:val="20"/>
        </w:rPr>
        <w:t xml:space="preserve">, lahko naročnik </w:t>
      </w:r>
      <w:r>
        <w:rPr>
          <w:rFonts w:ascii="Tahoma" w:hAnsi="Tahoma" w:cs="Tahoma"/>
          <w:sz w:val="20"/>
        </w:rPr>
        <w:t xml:space="preserve">za Sklop 2 </w:t>
      </w:r>
      <w:r w:rsidRPr="00B25896">
        <w:rPr>
          <w:rFonts w:ascii="Tahoma" w:hAnsi="Tahoma" w:cs="Tahoma"/>
          <w:sz w:val="20"/>
        </w:rPr>
        <w:t>odda skupno količino produkt</w:t>
      </w:r>
      <w:r>
        <w:rPr>
          <w:rFonts w:ascii="Tahoma" w:hAnsi="Tahoma" w:cs="Tahoma"/>
          <w:sz w:val="20"/>
        </w:rPr>
        <w:t>a,</w:t>
      </w:r>
      <w:r w:rsidRPr="00B25896">
        <w:rPr>
          <w:rFonts w:ascii="Tahoma" w:hAnsi="Tahoma" w:cs="Tahoma"/>
          <w:sz w:val="20"/>
        </w:rPr>
        <w:t xml:space="preserve"> </w:t>
      </w:r>
      <w:r>
        <w:rPr>
          <w:rFonts w:ascii="Tahoma" w:hAnsi="Tahoma" w:cs="Tahoma"/>
          <w:sz w:val="20"/>
        </w:rPr>
        <w:t>manjšo</w:t>
      </w:r>
      <w:r w:rsidRPr="00B25896">
        <w:rPr>
          <w:rFonts w:ascii="Tahoma" w:hAnsi="Tahoma" w:cs="Tahoma"/>
          <w:sz w:val="20"/>
        </w:rPr>
        <w:t xml:space="preserve"> od 70 %. </w:t>
      </w:r>
    </w:p>
    <w:p w14:paraId="7DA9F06E" w14:textId="77777777" w:rsidR="00895645" w:rsidRPr="00B25896" w:rsidRDefault="00895645" w:rsidP="00E51BA3">
      <w:pPr>
        <w:pStyle w:val="Default"/>
        <w:keepNext/>
        <w:keepLines/>
        <w:jc w:val="both"/>
        <w:rPr>
          <w:rFonts w:ascii="Tahoma" w:hAnsi="Tahoma" w:cs="Tahoma"/>
          <w:sz w:val="20"/>
          <w:lang w:val="x-none"/>
        </w:rPr>
      </w:pPr>
    </w:p>
    <w:p w14:paraId="7B79B24E" w14:textId="43029528" w:rsidR="00895645" w:rsidRPr="00B25896" w:rsidRDefault="00895645" w:rsidP="00E51BA3">
      <w:pPr>
        <w:keepNext/>
        <w:keepLines/>
        <w:jc w:val="both"/>
        <w:rPr>
          <w:rFonts w:ascii="Tahoma" w:hAnsi="Tahoma" w:cs="Tahoma"/>
        </w:rPr>
      </w:pPr>
      <w:r w:rsidRPr="00B25896">
        <w:rPr>
          <w:rFonts w:ascii="Tahoma" w:hAnsi="Tahoma" w:cs="Tahoma"/>
        </w:rPr>
        <w:t xml:space="preserve">Ponudnik lahko </w:t>
      </w:r>
      <w:r w:rsidRPr="00B25896">
        <w:rPr>
          <w:rFonts w:ascii="Tahoma" w:hAnsi="Tahoma" w:cs="Tahoma"/>
          <w:color w:val="000000"/>
        </w:rPr>
        <w:t xml:space="preserve">za </w:t>
      </w:r>
      <w:r>
        <w:rPr>
          <w:rFonts w:ascii="Tahoma" w:hAnsi="Tahoma" w:cs="Tahoma"/>
          <w:color w:val="000000"/>
        </w:rPr>
        <w:t>Sklop 2</w:t>
      </w:r>
      <w:r w:rsidRPr="00B25896">
        <w:rPr>
          <w:rFonts w:ascii="Tahoma" w:hAnsi="Tahoma" w:cs="Tahoma"/>
        </w:rPr>
        <w:t xml:space="preserve"> odda ponudbo za celotno okvirno </w:t>
      </w:r>
      <w:r>
        <w:rPr>
          <w:rFonts w:ascii="Tahoma" w:hAnsi="Tahoma" w:cs="Tahoma"/>
        </w:rPr>
        <w:t xml:space="preserve">količino </w:t>
      </w:r>
      <w:r w:rsidRPr="00B25896">
        <w:rPr>
          <w:rFonts w:ascii="Tahoma" w:hAnsi="Tahoma" w:cs="Tahoma"/>
        </w:rPr>
        <w:t xml:space="preserve">ali </w:t>
      </w:r>
      <w:r>
        <w:rPr>
          <w:rFonts w:ascii="Tahoma" w:hAnsi="Tahoma" w:cs="Tahoma"/>
        </w:rPr>
        <w:t xml:space="preserve">samo </w:t>
      </w:r>
      <w:r w:rsidRPr="00B25896">
        <w:rPr>
          <w:rFonts w:ascii="Tahoma" w:hAnsi="Tahoma" w:cs="Tahoma"/>
        </w:rPr>
        <w:t xml:space="preserve">za </w:t>
      </w:r>
      <w:r>
        <w:rPr>
          <w:rFonts w:ascii="Tahoma" w:hAnsi="Tahoma" w:cs="Tahoma"/>
        </w:rPr>
        <w:t>izbrane</w:t>
      </w:r>
      <w:r w:rsidRPr="00B25896">
        <w:rPr>
          <w:rFonts w:ascii="Tahoma" w:hAnsi="Tahoma" w:cs="Tahoma"/>
        </w:rPr>
        <w:t xml:space="preserve"> razpone delnih količin, vendar ne sme ponuditi manj od minimalne prevzemne količine, ki je navedena pri </w:t>
      </w:r>
      <w:r>
        <w:rPr>
          <w:rFonts w:ascii="Tahoma" w:hAnsi="Tahoma" w:cs="Tahoma"/>
        </w:rPr>
        <w:t>Sklopu 2</w:t>
      </w:r>
      <w:r w:rsidRPr="00B25896">
        <w:rPr>
          <w:rFonts w:ascii="Tahoma" w:hAnsi="Tahoma" w:cs="Tahoma"/>
        </w:rPr>
        <w:t>. Ponudnik se mora obvezati, da bo prevzel, odpeljal in obdelal celotno v ponudbenem obrazcu označeno in s strani naročnika naročeno količino.</w:t>
      </w:r>
    </w:p>
    <w:p w14:paraId="06BA4E67" w14:textId="77777777" w:rsidR="00895645" w:rsidRPr="00B25896" w:rsidRDefault="00895645" w:rsidP="00E51BA3">
      <w:pPr>
        <w:keepNext/>
        <w:keepLines/>
        <w:jc w:val="both"/>
        <w:rPr>
          <w:rFonts w:ascii="Tahoma" w:hAnsi="Tahoma" w:cs="Tahoma"/>
        </w:rPr>
      </w:pPr>
    </w:p>
    <w:p w14:paraId="345E86D5" w14:textId="0034E601" w:rsidR="00895645" w:rsidRPr="00B25896" w:rsidRDefault="00895645" w:rsidP="00E51BA3">
      <w:pPr>
        <w:pStyle w:val="Default"/>
        <w:keepNext/>
        <w:keepLines/>
        <w:jc w:val="both"/>
        <w:rPr>
          <w:rFonts w:ascii="Tahoma" w:hAnsi="Tahoma" w:cs="Tahoma"/>
          <w:sz w:val="20"/>
        </w:rPr>
      </w:pPr>
      <w:r w:rsidRPr="00B25896">
        <w:rPr>
          <w:rFonts w:ascii="Tahoma" w:hAnsi="Tahoma" w:cs="Tahoma"/>
          <w:sz w:val="20"/>
        </w:rPr>
        <w:t>Prevzemne količine se bodo izbranim ponudnikom oddale zaokroženo na 1</w:t>
      </w:r>
      <w:r>
        <w:rPr>
          <w:rFonts w:ascii="Tahoma" w:hAnsi="Tahoma" w:cs="Tahoma"/>
          <w:sz w:val="20"/>
        </w:rPr>
        <w:t>.</w:t>
      </w:r>
      <w:r w:rsidRPr="00B25896">
        <w:rPr>
          <w:rFonts w:ascii="Tahoma" w:hAnsi="Tahoma" w:cs="Tahoma"/>
          <w:sz w:val="20"/>
        </w:rPr>
        <w:t>00</w:t>
      </w:r>
      <w:r>
        <w:rPr>
          <w:rFonts w:ascii="Tahoma" w:hAnsi="Tahoma" w:cs="Tahoma"/>
          <w:sz w:val="20"/>
        </w:rPr>
        <w:t>0</w:t>
      </w:r>
      <w:r w:rsidRPr="00B25896">
        <w:rPr>
          <w:rFonts w:ascii="Tahoma" w:hAnsi="Tahoma" w:cs="Tahoma"/>
          <w:sz w:val="20"/>
        </w:rPr>
        <w:t xml:space="preserve"> ton. V primeru, da bo ponudnik ponudil več različnih </w:t>
      </w:r>
      <w:r w:rsidR="00DE5216">
        <w:rPr>
          <w:rFonts w:ascii="Tahoma" w:hAnsi="Tahoma" w:cs="Tahoma"/>
          <w:sz w:val="20"/>
        </w:rPr>
        <w:t>možnosti</w:t>
      </w:r>
      <w:r w:rsidRPr="00B25896">
        <w:rPr>
          <w:rFonts w:ascii="Tahoma" w:hAnsi="Tahoma" w:cs="Tahoma"/>
          <w:sz w:val="20"/>
        </w:rPr>
        <w:t xml:space="preserve">, bo izbran samo za eno izmed ponujenih </w:t>
      </w:r>
      <w:r w:rsidR="00DE5216">
        <w:rPr>
          <w:rFonts w:ascii="Tahoma" w:hAnsi="Tahoma" w:cs="Tahoma"/>
          <w:sz w:val="20"/>
        </w:rPr>
        <w:t>možnosti</w:t>
      </w:r>
      <w:r w:rsidRPr="00B25896">
        <w:rPr>
          <w:rFonts w:ascii="Tahoma" w:hAnsi="Tahoma" w:cs="Tahoma"/>
          <w:sz w:val="20"/>
        </w:rPr>
        <w:t xml:space="preserve">. </w:t>
      </w:r>
    </w:p>
    <w:p w14:paraId="296762CF" w14:textId="77777777" w:rsidR="00895645" w:rsidRPr="00B25896" w:rsidRDefault="00895645" w:rsidP="00E51BA3">
      <w:pPr>
        <w:keepNext/>
        <w:keepLines/>
        <w:jc w:val="both"/>
        <w:rPr>
          <w:rFonts w:ascii="Tahoma" w:eastAsia="Calibri" w:hAnsi="Tahoma" w:cs="Tahoma"/>
          <w:color w:val="000000"/>
        </w:rPr>
      </w:pPr>
    </w:p>
    <w:p w14:paraId="7E467956" w14:textId="5379F33F" w:rsidR="00895645" w:rsidRDefault="00895645" w:rsidP="00E51BA3">
      <w:pPr>
        <w:keepNext/>
        <w:keepLines/>
        <w:jc w:val="both"/>
        <w:rPr>
          <w:rFonts w:ascii="Tahoma" w:hAnsi="Tahoma" w:cs="Tahoma"/>
        </w:rPr>
      </w:pPr>
      <w:r w:rsidRPr="00110E02">
        <w:rPr>
          <w:rFonts w:ascii="Tahoma" w:hAnsi="Tahoma" w:cs="Tahoma"/>
        </w:rPr>
        <w:t xml:space="preserve">Naročnik lahko </w:t>
      </w:r>
      <w:r>
        <w:rPr>
          <w:rFonts w:ascii="Tahoma" w:hAnsi="Tahoma" w:cs="Tahoma"/>
        </w:rPr>
        <w:t xml:space="preserve">Sklop 2 </w:t>
      </w:r>
      <w:r w:rsidRPr="00110E02">
        <w:rPr>
          <w:rFonts w:ascii="Tahoma" w:hAnsi="Tahoma" w:cs="Tahoma"/>
        </w:rPr>
        <w:t>odda enemu ali več ponudnikom. V primeru dveh ali več ponudb</w:t>
      </w:r>
      <w:r w:rsidR="002334C6">
        <w:rPr>
          <w:rFonts w:ascii="Tahoma" w:hAnsi="Tahoma" w:cs="Tahoma"/>
        </w:rPr>
        <w:t xml:space="preserve"> z enako ceno na enoto mere v EUR brez DDV</w:t>
      </w:r>
      <w:r w:rsidRPr="00110E02">
        <w:rPr>
          <w:rFonts w:ascii="Tahoma" w:hAnsi="Tahoma" w:cs="Tahoma"/>
        </w:rPr>
        <w:t xml:space="preserve">, bo naročnik dal prednost ponudniku, ki je ponudil </w:t>
      </w:r>
      <w:r>
        <w:rPr>
          <w:rFonts w:ascii="Tahoma" w:hAnsi="Tahoma" w:cs="Tahoma"/>
        </w:rPr>
        <w:t xml:space="preserve">prevzem večje </w:t>
      </w:r>
      <w:r w:rsidRPr="00110E02">
        <w:rPr>
          <w:rFonts w:ascii="Tahoma" w:hAnsi="Tahoma" w:cs="Tahoma"/>
        </w:rPr>
        <w:t>količin</w:t>
      </w:r>
      <w:r>
        <w:rPr>
          <w:rFonts w:ascii="Tahoma" w:hAnsi="Tahoma" w:cs="Tahoma"/>
        </w:rPr>
        <w:t>e produkta</w:t>
      </w:r>
      <w:r w:rsidRPr="00110E02">
        <w:rPr>
          <w:rFonts w:ascii="Tahoma" w:hAnsi="Tahoma" w:cs="Tahoma"/>
        </w:rPr>
        <w:t xml:space="preserve">. V primeru, da tudi s tem </w:t>
      </w:r>
      <w:r w:rsidR="00DE5216">
        <w:rPr>
          <w:rFonts w:ascii="Tahoma" w:hAnsi="Tahoma" w:cs="Tahoma"/>
        </w:rPr>
        <w:t>pod</w:t>
      </w:r>
      <w:r w:rsidRPr="00110E02">
        <w:rPr>
          <w:rFonts w:ascii="Tahoma" w:hAnsi="Tahoma" w:cs="Tahoma"/>
        </w:rPr>
        <w:t xml:space="preserve">merilom ne bo mogoče izbrati ponudnika, bo naročnik dal prednost ponudniku </w:t>
      </w:r>
      <w:r w:rsidRPr="00895645">
        <w:rPr>
          <w:rFonts w:ascii="Tahoma" w:hAnsi="Tahoma" w:cs="Tahoma"/>
          <w:bCs/>
        </w:rPr>
        <w:t>ki je prej (časovno – po datumu in uri) oddal ponudbo v informacijski sistem e-JN</w:t>
      </w:r>
      <w:r>
        <w:rPr>
          <w:rFonts w:ascii="Tahoma" w:hAnsi="Tahoma" w:cs="Tahoma"/>
        </w:rPr>
        <w:t>.</w:t>
      </w:r>
    </w:p>
    <w:p w14:paraId="27E4D861" w14:textId="77777777" w:rsidR="00F90FE3" w:rsidRPr="00F90FE3" w:rsidRDefault="00F90FE3" w:rsidP="00E51BA3">
      <w:pPr>
        <w:keepNext/>
        <w:keepLines/>
        <w:jc w:val="both"/>
        <w:rPr>
          <w:rFonts w:ascii="Tahoma" w:hAnsi="Tahoma" w:cs="Tahoma"/>
          <w:bCs/>
        </w:rPr>
      </w:pPr>
    </w:p>
    <w:p w14:paraId="1D5B3F4A" w14:textId="77777777" w:rsidR="00363E6C" w:rsidRPr="00C8579C" w:rsidRDefault="00363E6C" w:rsidP="00E51BA3">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E51BA3">
      <w:pPr>
        <w:keepNext/>
        <w:keepLines/>
        <w:ind w:left="360"/>
        <w:jc w:val="both"/>
        <w:rPr>
          <w:rFonts w:ascii="Tahoma" w:hAnsi="Tahoma" w:cs="Tahoma"/>
          <w:b/>
          <w:sz w:val="24"/>
        </w:rPr>
      </w:pPr>
    </w:p>
    <w:p w14:paraId="6535FBDA" w14:textId="77777777" w:rsidR="00363E6C" w:rsidRPr="00C8579C" w:rsidRDefault="00363E6C" w:rsidP="00E51BA3">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E51BA3">
      <w:pPr>
        <w:keepNext/>
        <w:keepLines/>
        <w:jc w:val="both"/>
        <w:rPr>
          <w:rFonts w:ascii="Tahoma" w:hAnsi="Tahoma" w:cs="Tahoma"/>
        </w:rPr>
      </w:pPr>
    </w:p>
    <w:p w14:paraId="5584B23B" w14:textId="5EE6A548" w:rsidR="00363E6C" w:rsidRPr="00C8579C" w:rsidRDefault="00363E6C" w:rsidP="00E51BA3">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3" w:history="1">
        <w:r w:rsidRPr="00C8579C">
          <w:rPr>
            <w:rStyle w:val="Hiperpovezava"/>
            <w:rFonts w:ascii="Tahoma" w:hAnsi="Tahoma" w:cs="Tahoma"/>
            <w:lang w:val="sl-SI"/>
          </w:rPr>
          <w:t>https://ejn.gov.si/eJN2</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8D517B">
        <w:rPr>
          <w:rFonts w:ascii="Tahoma" w:hAnsi="Tahoma" w:cs="Tahoma"/>
          <w:b/>
          <w:lang w:val="sl-SI"/>
        </w:rPr>
        <w:t>13</w:t>
      </w:r>
      <w:r w:rsidRPr="008D517B">
        <w:rPr>
          <w:rFonts w:ascii="Tahoma" w:hAnsi="Tahoma" w:cs="Tahoma"/>
          <w:b/>
          <w:lang w:val="sl-SI"/>
        </w:rPr>
        <w:t xml:space="preserve">. </w:t>
      </w:r>
      <w:r w:rsidR="008D517B">
        <w:rPr>
          <w:rFonts w:ascii="Tahoma" w:hAnsi="Tahoma" w:cs="Tahoma"/>
          <w:b/>
          <w:lang w:val="sl-SI"/>
        </w:rPr>
        <w:t>1</w:t>
      </w:r>
      <w:r w:rsidRPr="008D517B">
        <w:rPr>
          <w:rFonts w:ascii="Tahoma" w:hAnsi="Tahoma" w:cs="Tahoma"/>
          <w:b/>
          <w:lang w:val="sl-SI"/>
        </w:rPr>
        <w:t>. 20</w:t>
      </w:r>
      <w:r w:rsidR="00696616" w:rsidRPr="008D517B">
        <w:rPr>
          <w:rFonts w:ascii="Tahoma" w:hAnsi="Tahoma" w:cs="Tahoma"/>
          <w:b/>
          <w:lang w:val="sl-SI"/>
        </w:rPr>
        <w:t>2</w:t>
      </w:r>
      <w:r w:rsidR="008D517B">
        <w:rPr>
          <w:rFonts w:ascii="Tahoma" w:hAnsi="Tahoma" w:cs="Tahoma"/>
          <w:b/>
          <w:lang w:val="sl-SI"/>
        </w:rPr>
        <w:t>1</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5EB660AA" w14:textId="77777777" w:rsidR="00363E6C" w:rsidRPr="00C8579C" w:rsidRDefault="00363E6C" w:rsidP="00E51BA3">
      <w:pPr>
        <w:keepNext/>
        <w:keepLines/>
        <w:jc w:val="both"/>
        <w:rPr>
          <w:rFonts w:ascii="Tahoma" w:hAnsi="Tahoma" w:cs="Tahoma"/>
          <w:b/>
        </w:rPr>
      </w:pPr>
    </w:p>
    <w:p w14:paraId="15A754CB" w14:textId="77777777" w:rsidR="00363E6C" w:rsidRPr="00C8579C" w:rsidRDefault="00363E6C" w:rsidP="00E51BA3">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E51BA3">
      <w:pPr>
        <w:pStyle w:val="Telobesedila3"/>
        <w:keepNext/>
        <w:keepLines/>
        <w:rPr>
          <w:rFonts w:ascii="Tahoma" w:hAnsi="Tahoma" w:cs="Tahoma"/>
          <w:lang w:val="sl-SI"/>
        </w:rPr>
      </w:pPr>
    </w:p>
    <w:p w14:paraId="17344292" w14:textId="77777777" w:rsidR="00363E6C" w:rsidRPr="00C8579C" w:rsidRDefault="00363E6C" w:rsidP="00E51BA3">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4AEA8F6A" w14:textId="77777777" w:rsidR="00363E6C" w:rsidRPr="00C8579C" w:rsidRDefault="00363E6C" w:rsidP="00E51BA3">
      <w:pPr>
        <w:pStyle w:val="Telobesedila3"/>
        <w:keepNext/>
        <w:keepLines/>
        <w:rPr>
          <w:rFonts w:ascii="Tahoma" w:hAnsi="Tahoma" w:cs="Tahoma"/>
          <w:lang w:val="sl-SI"/>
        </w:rPr>
      </w:pPr>
    </w:p>
    <w:p w14:paraId="238CAE13" w14:textId="77777777" w:rsidR="00363E6C" w:rsidRPr="00C8579C" w:rsidRDefault="00363E6C" w:rsidP="00E51BA3">
      <w:pPr>
        <w:pStyle w:val="Telobesedila3"/>
        <w:keepNext/>
        <w:keepLines/>
        <w:rPr>
          <w:rFonts w:ascii="Tahoma" w:hAnsi="Tahoma" w:cs="Tahoma"/>
          <w:i/>
          <w:lang w:val="sl-SI"/>
        </w:rPr>
      </w:pPr>
      <w:r w:rsidRPr="00C8579C">
        <w:rPr>
          <w:rFonts w:ascii="Tahoma" w:hAnsi="Tahoma" w:cs="Tahoma"/>
          <w:lang w:val="sl-SI"/>
        </w:rPr>
        <w:lastRenderedPageBreak/>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E51BA3">
      <w:pPr>
        <w:keepNext/>
        <w:keepLines/>
        <w:jc w:val="both"/>
        <w:rPr>
          <w:rFonts w:ascii="Tahoma" w:hAnsi="Tahoma" w:cs="Tahoma"/>
          <w:b/>
        </w:rPr>
      </w:pPr>
    </w:p>
    <w:p w14:paraId="5A78E69C" w14:textId="48130450" w:rsidR="00363E6C" w:rsidRPr="00C8579C" w:rsidRDefault="00363E6C" w:rsidP="00E51BA3">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4C7AB1">
        <w:rPr>
          <w:rFonts w:ascii="Tahoma" w:hAnsi="Tahoma" w:cs="Tahoma"/>
          <w:b/>
        </w:rPr>
        <w:t>13</w:t>
      </w:r>
      <w:r w:rsidR="00032CA0" w:rsidRPr="004C7AB1">
        <w:rPr>
          <w:rFonts w:ascii="Tahoma" w:hAnsi="Tahoma" w:cs="Tahoma"/>
          <w:b/>
        </w:rPr>
        <w:t xml:space="preserve">. </w:t>
      </w:r>
      <w:r w:rsidR="004C7AB1">
        <w:rPr>
          <w:rFonts w:ascii="Tahoma" w:hAnsi="Tahoma" w:cs="Tahoma"/>
          <w:b/>
        </w:rPr>
        <w:t>1</w:t>
      </w:r>
      <w:r w:rsidR="00032CA0" w:rsidRPr="004C7AB1">
        <w:rPr>
          <w:rFonts w:ascii="Tahoma" w:hAnsi="Tahoma" w:cs="Tahoma"/>
          <w:b/>
        </w:rPr>
        <w:t>. 20</w:t>
      </w:r>
      <w:r w:rsidR="00696616" w:rsidRPr="004C7AB1">
        <w:rPr>
          <w:rFonts w:ascii="Tahoma" w:hAnsi="Tahoma" w:cs="Tahoma"/>
          <w:b/>
        </w:rPr>
        <w:t>2</w:t>
      </w:r>
      <w:r w:rsidR="004C7AB1">
        <w:rPr>
          <w:rFonts w:ascii="Tahoma" w:hAnsi="Tahoma" w:cs="Tahoma"/>
          <w:b/>
        </w:rPr>
        <w:t>1</w:t>
      </w:r>
      <w:r w:rsidR="00032CA0"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4" w:history="1">
        <w:r w:rsidRPr="00C8579C">
          <w:rPr>
            <w:rStyle w:val="Hiperpovezava"/>
            <w:rFonts w:ascii="Tahoma" w:hAnsi="Tahoma" w:cs="Tahoma"/>
          </w:rPr>
          <w:t>https://ejn.gov.si/eJN2</w:t>
        </w:r>
      </w:hyperlink>
      <w:r w:rsidRPr="00C8579C">
        <w:rPr>
          <w:rFonts w:ascii="Tahoma" w:hAnsi="Tahoma" w:cs="Tahoma"/>
        </w:rPr>
        <w:t xml:space="preserve">. </w:t>
      </w:r>
    </w:p>
    <w:p w14:paraId="6B33DCE4" w14:textId="77777777" w:rsidR="00363E6C" w:rsidRPr="00C8579C" w:rsidRDefault="00363E6C" w:rsidP="00E51BA3">
      <w:pPr>
        <w:keepNext/>
        <w:keepLines/>
        <w:jc w:val="both"/>
        <w:rPr>
          <w:rFonts w:ascii="Tahoma" w:hAnsi="Tahoma" w:cs="Tahoma"/>
        </w:rPr>
      </w:pPr>
    </w:p>
    <w:p w14:paraId="3FADF816" w14:textId="77777777" w:rsidR="00363E6C" w:rsidRPr="00C8579C" w:rsidRDefault="009A05FC" w:rsidP="00E51BA3">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37374904" w14:textId="13D65DB0" w:rsidR="00696616" w:rsidRPr="00C8579C" w:rsidRDefault="00696616" w:rsidP="00E51BA3">
      <w:pPr>
        <w:keepNext/>
        <w:keepLines/>
        <w:jc w:val="both"/>
        <w:rPr>
          <w:rFonts w:ascii="Tahoma" w:hAnsi="Tahoma" w:cs="Tahoma"/>
        </w:rPr>
      </w:pPr>
    </w:p>
    <w:p w14:paraId="4BEA750D" w14:textId="77777777" w:rsidR="00363E6C" w:rsidRPr="00C8579C" w:rsidRDefault="00363E6C" w:rsidP="00E51BA3">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E51BA3">
      <w:pPr>
        <w:keepNext/>
        <w:keepLines/>
        <w:jc w:val="both"/>
        <w:rPr>
          <w:rFonts w:ascii="Tahoma" w:hAnsi="Tahoma" w:cs="Tahoma"/>
          <w:b/>
        </w:rPr>
      </w:pPr>
    </w:p>
    <w:p w14:paraId="22D6813E" w14:textId="77777777" w:rsidR="00363E6C" w:rsidRPr="00C8579C" w:rsidRDefault="00363E6C" w:rsidP="00E51BA3">
      <w:pPr>
        <w:pStyle w:val="Telobesedila3"/>
        <w:keepNext/>
        <w:keepLines/>
        <w:rPr>
          <w:rStyle w:val="Hiperpovezava"/>
          <w:lang w:val="sl-SI"/>
        </w:rPr>
      </w:pPr>
      <w:r w:rsidRPr="00C8579C">
        <w:rPr>
          <w:rFonts w:ascii="Tahoma" w:hAnsi="Tahoma" w:cs="Tahoma"/>
          <w:lang w:val="sl-SI"/>
        </w:rPr>
        <w:t xml:space="preserve">Ponudniki morajo ponudbe predložiti v informacijski sistem e-JN na spletnem naslovu </w:t>
      </w:r>
      <w:hyperlink r:id="rId15"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6"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14:paraId="1A28E5CB" w14:textId="77777777" w:rsidR="00363E6C" w:rsidRPr="00C8579C" w:rsidRDefault="00363E6C" w:rsidP="00E51BA3">
      <w:pPr>
        <w:pStyle w:val="Telobesedila3"/>
        <w:keepNext/>
        <w:keepLines/>
        <w:rPr>
          <w:rStyle w:val="Hiperpovezava"/>
          <w:lang w:val="sl-SI"/>
        </w:rPr>
      </w:pPr>
    </w:p>
    <w:p w14:paraId="2E044E0D" w14:textId="77777777" w:rsidR="00363E6C" w:rsidRPr="00C8579C" w:rsidRDefault="00363E6C" w:rsidP="00E51BA3">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7"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E51BA3">
      <w:pPr>
        <w:pStyle w:val="Telobesedila3"/>
        <w:keepNext/>
        <w:keepLines/>
        <w:rPr>
          <w:rFonts w:ascii="Tahoma" w:hAnsi="Tahoma" w:cs="Tahoma"/>
          <w:lang w:val="sl-SI"/>
        </w:rPr>
      </w:pPr>
    </w:p>
    <w:p w14:paraId="1FFE9FCD" w14:textId="77777777" w:rsidR="00032CA0" w:rsidRPr="00C8579C" w:rsidRDefault="00032CA0" w:rsidP="00E51BA3">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493C0427" w14:textId="77777777" w:rsidR="008819FA" w:rsidRPr="00C8579C" w:rsidRDefault="008819FA" w:rsidP="00E51BA3">
      <w:pPr>
        <w:keepNext/>
        <w:keepLines/>
        <w:jc w:val="both"/>
        <w:rPr>
          <w:rFonts w:ascii="Tahoma" w:hAnsi="Tahoma" w:cs="Tahoma"/>
        </w:rPr>
      </w:pPr>
    </w:p>
    <w:p w14:paraId="29885689" w14:textId="77777777" w:rsidR="00363E6C" w:rsidRPr="00C8579C" w:rsidRDefault="00363E6C" w:rsidP="00E51BA3">
      <w:pPr>
        <w:keepNext/>
        <w:keepLines/>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E51BA3">
      <w:pPr>
        <w:keepNext/>
        <w:keepLines/>
        <w:jc w:val="both"/>
        <w:rPr>
          <w:rFonts w:ascii="Tahoma" w:hAnsi="Tahoma" w:cs="Tahoma"/>
        </w:rPr>
      </w:pPr>
    </w:p>
    <w:p w14:paraId="53B06955" w14:textId="77777777" w:rsidR="00363E6C" w:rsidRPr="00C8579C" w:rsidRDefault="00363E6C" w:rsidP="00E51BA3">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E51BA3">
      <w:pPr>
        <w:keepNext/>
        <w:keepLines/>
        <w:jc w:val="both"/>
        <w:rPr>
          <w:rFonts w:ascii="Tahoma" w:hAnsi="Tahoma" w:cs="Tahoma"/>
          <w:b/>
        </w:rPr>
      </w:pPr>
    </w:p>
    <w:p w14:paraId="0ABC4823" w14:textId="77777777" w:rsidR="00363E6C" w:rsidRPr="00C8579C" w:rsidRDefault="00363E6C" w:rsidP="00E51BA3">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E51BA3">
      <w:pPr>
        <w:keepNext/>
        <w:keepLines/>
        <w:jc w:val="both"/>
        <w:rPr>
          <w:rFonts w:ascii="Tahoma" w:hAnsi="Tahoma" w:cs="Tahoma"/>
        </w:rPr>
      </w:pPr>
    </w:p>
    <w:p w14:paraId="4495380A" w14:textId="1EEA3E49" w:rsidR="00363E6C" w:rsidRDefault="00363E6C" w:rsidP="00E51BA3">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E51BA3">
      <w:pPr>
        <w:keepNext/>
        <w:keepLines/>
        <w:jc w:val="both"/>
        <w:rPr>
          <w:rFonts w:ascii="Tahoma" w:hAnsi="Tahoma" w:cs="Tahoma"/>
        </w:rPr>
      </w:pPr>
    </w:p>
    <w:p w14:paraId="597CDE1D" w14:textId="77777777" w:rsidR="00363E6C" w:rsidRPr="00C8579C" w:rsidRDefault="00363E6C" w:rsidP="00E51BA3">
      <w:pPr>
        <w:keepNext/>
        <w:keepLines/>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E51BA3">
      <w:pPr>
        <w:keepNext/>
        <w:keepLines/>
        <w:jc w:val="both"/>
        <w:rPr>
          <w:rFonts w:ascii="Tahoma" w:hAnsi="Tahoma" w:cs="Tahoma"/>
        </w:rPr>
      </w:pPr>
    </w:p>
    <w:p w14:paraId="1579CCBC" w14:textId="77777777" w:rsidR="00363E6C" w:rsidRPr="00C8579C" w:rsidRDefault="00363E6C" w:rsidP="00E51BA3">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E51BA3">
      <w:pPr>
        <w:keepNext/>
        <w:keepLines/>
        <w:jc w:val="both"/>
        <w:rPr>
          <w:rFonts w:ascii="Tahoma" w:hAnsi="Tahoma" w:cs="Tahoma"/>
        </w:rPr>
      </w:pPr>
    </w:p>
    <w:p w14:paraId="0996875C" w14:textId="7A9618A7" w:rsidR="00363E6C" w:rsidRDefault="00363E6C" w:rsidP="00E51BA3">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6ED389FE" w14:textId="1E3CDC49" w:rsidR="0037483D" w:rsidRDefault="0037483D" w:rsidP="00E51BA3">
      <w:pPr>
        <w:keepNext/>
        <w:keepLines/>
        <w:jc w:val="both"/>
        <w:rPr>
          <w:rFonts w:ascii="Tahoma" w:hAnsi="Tahoma" w:cs="Tahoma"/>
          <w:b/>
        </w:rPr>
      </w:pPr>
    </w:p>
    <w:p w14:paraId="1FDB9CCF" w14:textId="3DE8DAB8" w:rsidR="002477C3" w:rsidRDefault="002477C3" w:rsidP="00E51BA3">
      <w:pPr>
        <w:keepNext/>
        <w:keepLines/>
        <w:jc w:val="both"/>
        <w:rPr>
          <w:rFonts w:ascii="Tahoma" w:hAnsi="Tahoma" w:cs="Tahoma"/>
          <w:b/>
        </w:rPr>
      </w:pPr>
    </w:p>
    <w:p w14:paraId="291BA3A1" w14:textId="77777777" w:rsidR="002477C3" w:rsidRPr="00C8579C" w:rsidRDefault="002477C3" w:rsidP="00E51BA3">
      <w:pPr>
        <w:keepNext/>
        <w:keepLines/>
        <w:jc w:val="both"/>
        <w:rPr>
          <w:rFonts w:ascii="Tahoma" w:hAnsi="Tahoma" w:cs="Tahoma"/>
          <w:b/>
        </w:rPr>
      </w:pPr>
    </w:p>
    <w:p w14:paraId="4461D09B" w14:textId="77777777" w:rsidR="00363E6C" w:rsidRPr="00C8579C" w:rsidRDefault="00363E6C" w:rsidP="00E51BA3">
      <w:pPr>
        <w:keepNext/>
        <w:keepLines/>
        <w:numPr>
          <w:ilvl w:val="0"/>
          <w:numId w:val="19"/>
        </w:numPr>
        <w:jc w:val="both"/>
        <w:rPr>
          <w:rFonts w:ascii="Tahoma" w:hAnsi="Tahoma" w:cs="Tahoma"/>
          <w:b/>
          <w:color w:val="C00000"/>
        </w:rPr>
      </w:pPr>
      <w:r w:rsidRPr="00C8579C">
        <w:rPr>
          <w:rFonts w:ascii="Tahoma" w:hAnsi="Tahoma" w:cs="Tahoma"/>
          <w:b/>
          <w:color w:val="C00000"/>
        </w:rPr>
        <w:lastRenderedPageBreak/>
        <w:t>Razdelek »Predračun«</w:t>
      </w:r>
    </w:p>
    <w:p w14:paraId="778CA38C" w14:textId="77777777" w:rsidR="00363E6C" w:rsidRPr="00C8579C" w:rsidRDefault="00363E6C" w:rsidP="00E51BA3">
      <w:pPr>
        <w:keepNext/>
        <w:keepLines/>
        <w:jc w:val="both"/>
        <w:rPr>
          <w:rFonts w:ascii="Tahoma" w:hAnsi="Tahoma" w:cs="Tahoma"/>
        </w:rPr>
      </w:pPr>
    </w:p>
    <w:p w14:paraId="696B1882" w14:textId="159DDF36" w:rsidR="00363E6C" w:rsidRPr="00C8579C" w:rsidRDefault="00363E6C" w:rsidP="00E51BA3">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w:t>
      </w:r>
      <w:r w:rsidRPr="002334C6">
        <w:rPr>
          <w:rFonts w:ascii="Tahoma" w:hAnsi="Tahoma" w:cs="Tahoma"/>
        </w:rPr>
        <w:t>.</w:t>
      </w:r>
      <w:r w:rsidRPr="00C8579C">
        <w:rPr>
          <w:rFonts w:ascii="Tahoma" w:hAnsi="Tahoma" w:cs="Tahoma"/>
          <w:b/>
        </w:rPr>
        <w:t xml:space="preserve">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E51BA3">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F77B48E" w14:textId="6A9E5131" w:rsidR="00E533B8" w:rsidRPr="00C8579C" w:rsidRDefault="00E533B8" w:rsidP="00E51BA3">
            <w:pPr>
              <w:keepNext/>
              <w:keepLines/>
              <w:jc w:val="both"/>
              <w:rPr>
                <w:rFonts w:ascii="Tahoma" w:hAnsi="Tahoma" w:cs="Tahoma"/>
                <w:b/>
                <w:i/>
              </w:rPr>
            </w:pPr>
          </w:p>
        </w:tc>
      </w:tr>
    </w:tbl>
    <w:p w14:paraId="62479D75" w14:textId="0834C4C6" w:rsidR="00AC4EC2" w:rsidRDefault="00AC4EC2" w:rsidP="00E51BA3">
      <w:pPr>
        <w:keepNext/>
        <w:keepLines/>
        <w:rPr>
          <w:rFonts w:ascii="Tahoma" w:hAnsi="Tahoma" w:cs="Tahoma"/>
          <w:b/>
          <w:color w:val="FF0000"/>
        </w:rPr>
      </w:pPr>
    </w:p>
    <w:p w14:paraId="02F429E2" w14:textId="1EC189E0" w:rsidR="00963C37" w:rsidRDefault="00963C37" w:rsidP="00E51BA3">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sidRPr="005E53D4">
        <w:rPr>
          <w:rFonts w:ascii="Tahoma" w:hAnsi="Tahoma" w:cs="Tahoma"/>
          <w:b/>
        </w:rPr>
        <w:t xml:space="preserve">Prilogo 2/1 </w:t>
      </w:r>
      <w:r>
        <w:rPr>
          <w:rFonts w:ascii="Tahoma" w:hAnsi="Tahoma" w:cs="Tahoma"/>
          <w:b/>
        </w:rPr>
        <w:t>»</w:t>
      </w:r>
      <w:r w:rsidRPr="005E53D4">
        <w:rPr>
          <w:rFonts w:ascii="Tahoma" w:hAnsi="Tahoma" w:cs="Tahoma"/>
          <w:b/>
        </w:rPr>
        <w:t>PONUDBA – Sklop 1</w:t>
      </w:r>
      <w:r>
        <w:rPr>
          <w:rFonts w:ascii="Tahoma" w:hAnsi="Tahoma" w:cs="Tahoma"/>
          <w:b/>
        </w:rPr>
        <w:t>«</w:t>
      </w:r>
      <w:r w:rsidRPr="005E53D4">
        <w:rPr>
          <w:rFonts w:ascii="Tahoma" w:hAnsi="Tahoma" w:cs="Tahoma"/>
          <w:b/>
        </w:rPr>
        <w:t xml:space="preserve"> oziroma Prilogo 2/2 </w:t>
      </w:r>
      <w:r>
        <w:rPr>
          <w:rFonts w:ascii="Tahoma" w:hAnsi="Tahoma" w:cs="Tahoma"/>
          <w:b/>
        </w:rPr>
        <w:t>»</w:t>
      </w:r>
      <w:r w:rsidRPr="005E53D4">
        <w:rPr>
          <w:rFonts w:ascii="Tahoma" w:hAnsi="Tahoma" w:cs="Tahoma"/>
          <w:b/>
        </w:rPr>
        <w:t>PONUDBA – Sklop 2</w:t>
      </w:r>
      <w:r>
        <w:rPr>
          <w:rFonts w:ascii="Tahoma" w:hAnsi="Tahoma" w:cs="Tahoma"/>
          <w:b/>
        </w:rPr>
        <w:t>«</w:t>
      </w:r>
      <w:r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Pr="005E53D4">
        <w:rPr>
          <w:rFonts w:ascii="Tahoma" w:hAnsi="Tahoma" w:cs="Tahoma"/>
          <w:b/>
        </w:rPr>
        <w:t>Prilog</w:t>
      </w:r>
      <w:r>
        <w:rPr>
          <w:rFonts w:ascii="Tahoma" w:hAnsi="Tahoma" w:cs="Tahoma"/>
          <w:b/>
        </w:rPr>
        <w:t>i</w:t>
      </w:r>
      <w:r w:rsidRPr="005E53D4">
        <w:rPr>
          <w:rFonts w:ascii="Tahoma" w:hAnsi="Tahoma" w:cs="Tahoma"/>
          <w:b/>
        </w:rPr>
        <w:t xml:space="preserve"> 2/1 </w:t>
      </w:r>
      <w:r>
        <w:rPr>
          <w:rFonts w:ascii="Tahoma" w:hAnsi="Tahoma" w:cs="Tahoma"/>
          <w:b/>
        </w:rPr>
        <w:t>»</w:t>
      </w:r>
      <w:r w:rsidRPr="005E53D4">
        <w:rPr>
          <w:rFonts w:ascii="Tahoma" w:hAnsi="Tahoma" w:cs="Tahoma"/>
          <w:b/>
        </w:rPr>
        <w:t>PONUDBA – Sklop 1</w:t>
      </w:r>
      <w:r>
        <w:rPr>
          <w:rFonts w:ascii="Tahoma" w:hAnsi="Tahoma" w:cs="Tahoma"/>
          <w:b/>
        </w:rPr>
        <w:t>«</w:t>
      </w:r>
      <w:r w:rsidRPr="005E53D4">
        <w:rPr>
          <w:rFonts w:ascii="Tahoma" w:hAnsi="Tahoma" w:cs="Tahoma"/>
          <w:b/>
        </w:rPr>
        <w:t xml:space="preserve"> oziroma Prilog</w:t>
      </w:r>
      <w:r>
        <w:rPr>
          <w:rFonts w:ascii="Tahoma" w:hAnsi="Tahoma" w:cs="Tahoma"/>
          <w:b/>
        </w:rPr>
        <w:t>i</w:t>
      </w:r>
      <w:r w:rsidRPr="005E53D4">
        <w:rPr>
          <w:rFonts w:ascii="Tahoma" w:hAnsi="Tahoma" w:cs="Tahoma"/>
          <w:b/>
        </w:rPr>
        <w:t xml:space="preserve"> 2/2 </w:t>
      </w:r>
      <w:r>
        <w:rPr>
          <w:rFonts w:ascii="Tahoma" w:hAnsi="Tahoma" w:cs="Tahoma"/>
          <w:b/>
        </w:rPr>
        <w:t>»</w:t>
      </w:r>
      <w:r w:rsidRPr="005E53D4">
        <w:rPr>
          <w:rFonts w:ascii="Tahoma" w:hAnsi="Tahoma" w:cs="Tahoma"/>
          <w:b/>
        </w:rPr>
        <w:t>PONUDBA – Sklop 2</w:t>
      </w:r>
      <w:r>
        <w:rPr>
          <w:rFonts w:ascii="Tahoma" w:hAnsi="Tahoma" w:cs="Tahoma"/>
          <w:b/>
        </w:rPr>
        <w:t>«</w:t>
      </w:r>
      <w:r w:rsidRPr="00195DEF">
        <w:rPr>
          <w:rFonts w:ascii="Tahoma" w:hAnsi="Tahoma" w:cs="Tahoma"/>
          <w:b/>
        </w:rPr>
        <w:t>, naloženim v razdelku »Druge priloge«</w:t>
      </w:r>
      <w:r w:rsidRPr="007F1A87">
        <w:rPr>
          <w:rFonts w:ascii="Tahoma" w:hAnsi="Tahoma" w:cs="Tahoma"/>
        </w:rPr>
        <w:t xml:space="preserve">. </w:t>
      </w:r>
    </w:p>
    <w:p w14:paraId="01D32C2C" w14:textId="77777777" w:rsidR="007F1A87" w:rsidRPr="00195DEF" w:rsidRDefault="007F1A87" w:rsidP="00E51BA3">
      <w:pPr>
        <w:keepNext/>
        <w:keepLines/>
        <w:jc w:val="both"/>
        <w:rPr>
          <w:rFonts w:ascii="Tahoma" w:hAnsi="Tahoma" w:cs="Tahoma"/>
          <w:b/>
        </w:rPr>
      </w:pPr>
    </w:p>
    <w:p w14:paraId="70707CF3" w14:textId="77777777" w:rsidR="00363E6C" w:rsidRPr="00C8579C" w:rsidRDefault="00363E6C" w:rsidP="00E51BA3">
      <w:pPr>
        <w:keepNext/>
        <w:keepLines/>
        <w:numPr>
          <w:ilvl w:val="0"/>
          <w:numId w:val="19"/>
        </w:numPr>
        <w:jc w:val="both"/>
        <w:rPr>
          <w:rFonts w:ascii="Tahoma" w:hAnsi="Tahoma" w:cs="Tahoma"/>
          <w:b/>
          <w:color w:val="C00000"/>
        </w:rPr>
      </w:pPr>
      <w:r w:rsidRPr="00C8579C">
        <w:rPr>
          <w:rFonts w:ascii="Tahoma" w:hAnsi="Tahoma" w:cs="Tahoma"/>
          <w:b/>
          <w:color w:val="C00000"/>
        </w:rPr>
        <w:t>Razdelek »ESPD – ponudnik«</w:t>
      </w:r>
    </w:p>
    <w:p w14:paraId="26766240" w14:textId="77777777" w:rsidR="00363E6C" w:rsidRPr="00C8579C" w:rsidRDefault="00363E6C" w:rsidP="00E51BA3">
      <w:pPr>
        <w:keepNext/>
        <w:keepLines/>
        <w:jc w:val="both"/>
        <w:rPr>
          <w:rFonts w:ascii="Tahoma" w:hAnsi="Tahoma" w:cs="Tahoma"/>
          <w:b/>
        </w:rPr>
      </w:pPr>
    </w:p>
    <w:p w14:paraId="26A4015A" w14:textId="77777777" w:rsidR="00363E6C" w:rsidRPr="00C8579C" w:rsidRDefault="00363E6C" w:rsidP="00E51BA3">
      <w:pPr>
        <w:keepNext/>
        <w:keepLines/>
        <w:jc w:val="both"/>
        <w:rPr>
          <w:rFonts w:ascii="Tahoma" w:hAnsi="Tahoma" w:cs="Tahoma"/>
          <w:b/>
        </w:rPr>
      </w:pPr>
      <w:r w:rsidRPr="00C8579C">
        <w:rPr>
          <w:rFonts w:ascii="Tahoma" w:hAnsi="Tahoma" w:cs="Tahoma"/>
        </w:rPr>
        <w:t>Ponudnik mora prilogo »ESPD« izpolniti ter v</w:t>
      </w:r>
      <w:r w:rsidR="00DA0B3F" w:rsidRPr="00C8579C">
        <w:rPr>
          <w:rFonts w:ascii="Tahoma" w:hAnsi="Tahoma" w:cs="Tahoma"/>
        </w:rPr>
        <w:t xml:space="preserve"> informacijski sistem e-JN</w:t>
      </w:r>
      <w:r w:rsidRPr="00C8579C">
        <w:rPr>
          <w:rFonts w:ascii="Tahoma" w:hAnsi="Tahoma" w:cs="Tahoma"/>
        </w:rPr>
        <w:t xml:space="preserve"> </w:t>
      </w:r>
      <w:r w:rsidR="00DA0B3F" w:rsidRPr="00C8579C">
        <w:rPr>
          <w:rFonts w:ascii="Tahoma" w:hAnsi="Tahoma" w:cs="Tahoma"/>
        </w:rPr>
        <w:t xml:space="preserve">naložiti elektronsko podpisan ESPD v xml. obliki ali nepodpisan ESPD v xml. obliki, </w:t>
      </w:r>
      <w:bookmarkStart w:id="14" w:name="_Hlk531606225"/>
      <w:r w:rsidR="00DA0B3F" w:rsidRPr="00C8579C">
        <w:rPr>
          <w:rFonts w:ascii="Tahoma" w:hAnsi="Tahoma" w:cs="Tahoma"/>
        </w:rPr>
        <w:t>pri čemer se v slednjem primeru v skladu Splošnimi pogoji uporabe informacijskega sistema e-JN šteje, da je oddan pravno zavezujoč dokument, ki ima enako veljavnost kot podpisan</w:t>
      </w:r>
      <w:bookmarkEnd w:id="14"/>
      <w:r w:rsidR="00DA0B3F" w:rsidRPr="00C8579C">
        <w:rPr>
          <w:rFonts w:ascii="Tahoma" w:hAnsi="Tahoma" w:cs="Tahoma"/>
        </w:rPr>
        <w:t>.</w:t>
      </w:r>
    </w:p>
    <w:p w14:paraId="5ADEFA9E" w14:textId="77777777" w:rsidR="00AF7EF7" w:rsidRPr="00C8579C" w:rsidRDefault="00AF7EF7" w:rsidP="00E51BA3">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C8579C" w14:paraId="656D1F60" w14:textId="77777777" w:rsidTr="001142A1">
        <w:tc>
          <w:tcPr>
            <w:tcW w:w="7725" w:type="dxa"/>
          </w:tcPr>
          <w:p w14:paraId="02387726" w14:textId="77777777" w:rsidR="00363E6C" w:rsidRPr="00C8579C" w:rsidRDefault="00363E6C" w:rsidP="00E51BA3">
            <w:pPr>
              <w:keepNext/>
              <w:keepLines/>
              <w:jc w:val="both"/>
              <w:rPr>
                <w:rFonts w:ascii="Tahoma" w:hAnsi="Tahoma" w:cs="Tahoma"/>
              </w:rPr>
            </w:pPr>
            <w:r w:rsidRPr="00C8579C">
              <w:rPr>
                <w:rFonts w:ascii="Tahoma" w:hAnsi="Tahoma" w:cs="Tahoma"/>
              </w:rPr>
              <w:t>ESPD – ponudnik</w:t>
            </w:r>
          </w:p>
        </w:tc>
        <w:tc>
          <w:tcPr>
            <w:tcW w:w="1417" w:type="dxa"/>
          </w:tcPr>
          <w:p w14:paraId="4B3FB0C4" w14:textId="77777777" w:rsidR="00363E6C" w:rsidRPr="00C8579C" w:rsidRDefault="00363E6C" w:rsidP="00E51BA3">
            <w:pPr>
              <w:keepNext/>
              <w:keepLines/>
              <w:jc w:val="both"/>
              <w:rPr>
                <w:rFonts w:ascii="Tahoma" w:hAnsi="Tahoma" w:cs="Tahoma"/>
                <w:b/>
                <w:i/>
              </w:rPr>
            </w:pPr>
            <w:r w:rsidRPr="00C8579C">
              <w:rPr>
                <w:rFonts w:ascii="Tahoma" w:hAnsi="Tahoma" w:cs="Tahoma"/>
                <w:b/>
                <w:i/>
              </w:rPr>
              <w:t>Priloga 3</w:t>
            </w:r>
          </w:p>
        </w:tc>
      </w:tr>
    </w:tbl>
    <w:p w14:paraId="2659A45B" w14:textId="2F74DAE2" w:rsidR="00363E6C" w:rsidRDefault="00363E6C" w:rsidP="00E51BA3">
      <w:pPr>
        <w:keepNext/>
        <w:keepLines/>
        <w:jc w:val="both"/>
        <w:rPr>
          <w:rFonts w:ascii="Tahoma" w:hAnsi="Tahoma" w:cs="Tahoma"/>
          <w:b/>
        </w:rPr>
      </w:pPr>
    </w:p>
    <w:p w14:paraId="580301E9" w14:textId="77777777" w:rsidR="00363E6C" w:rsidRPr="00C8579C" w:rsidRDefault="00363E6C" w:rsidP="00E51BA3">
      <w:pPr>
        <w:keepNext/>
        <w:keepLines/>
        <w:numPr>
          <w:ilvl w:val="0"/>
          <w:numId w:val="19"/>
        </w:numPr>
        <w:jc w:val="both"/>
        <w:rPr>
          <w:rFonts w:ascii="Tahoma" w:hAnsi="Tahoma" w:cs="Tahoma"/>
          <w:b/>
          <w:color w:val="C00000"/>
        </w:rPr>
      </w:pPr>
      <w:r w:rsidRPr="00C8579C">
        <w:rPr>
          <w:rFonts w:ascii="Tahoma" w:hAnsi="Tahoma" w:cs="Tahoma"/>
          <w:b/>
          <w:color w:val="C00000"/>
        </w:rPr>
        <w:t>Razdelek »ESPD – ostali sodelujoči«</w:t>
      </w:r>
    </w:p>
    <w:p w14:paraId="066D3318" w14:textId="77777777" w:rsidR="00363E6C" w:rsidRPr="00C8579C" w:rsidRDefault="00363E6C" w:rsidP="00E51BA3">
      <w:pPr>
        <w:keepNext/>
        <w:keepLines/>
        <w:jc w:val="both"/>
        <w:rPr>
          <w:rFonts w:ascii="Tahoma" w:hAnsi="Tahoma" w:cs="Tahoma"/>
          <w:b/>
        </w:rPr>
      </w:pPr>
    </w:p>
    <w:p w14:paraId="264DE554" w14:textId="4512C27E" w:rsidR="00363E6C" w:rsidRDefault="00363E6C" w:rsidP="00E51BA3">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»ESPD – ostali sodelujoči« </w:t>
      </w:r>
      <w:r w:rsidRPr="00C8579C">
        <w:rPr>
          <w:rFonts w:ascii="Tahoma" w:hAnsi="Tahoma" w:cs="Tahoma"/>
          <w:u w:val="single"/>
        </w:rPr>
        <w:t>izpolnjen in podpisan</w:t>
      </w:r>
      <w:r w:rsidRPr="00C8579C">
        <w:rPr>
          <w:rFonts w:ascii="Tahoma" w:hAnsi="Tahoma" w:cs="Tahoma"/>
        </w:rPr>
        <w:t xml:space="preserve"> ESPD v .pdf formatu</w:t>
      </w:r>
      <w:r w:rsidR="00DA0B3F" w:rsidRPr="00C8579C">
        <w:rPr>
          <w:rFonts w:ascii="Tahoma" w:hAnsi="Tahoma" w:cs="Tahoma"/>
        </w:rPr>
        <w:t xml:space="preserve"> ali v elektronski obliki podpisan xml</w:t>
      </w:r>
      <w:r w:rsidRPr="00F229CA">
        <w:rPr>
          <w:rFonts w:ascii="Tahoma" w:hAnsi="Tahoma" w:cs="Tahoma"/>
        </w:rPr>
        <w:t>.</w:t>
      </w:r>
      <w:r w:rsidR="00ED545E">
        <w:rPr>
          <w:rFonts w:ascii="Tahoma" w:hAnsi="Tahoma" w:cs="Tahoma"/>
        </w:rPr>
        <w:t xml:space="preserve"> format.</w:t>
      </w:r>
      <w:r w:rsidRPr="00F229CA">
        <w:rPr>
          <w:rFonts w:ascii="Tahoma" w:hAnsi="Tahoma" w:cs="Tahoma"/>
        </w:rPr>
        <w:t xml:space="preserve"> </w:t>
      </w:r>
      <w:r w:rsidRPr="00C8579C">
        <w:rPr>
          <w:rFonts w:ascii="Tahoma" w:hAnsi="Tahoma" w:cs="Tahoma"/>
        </w:rPr>
        <w:t>V kolikor ponudnik v predmetnem naročilu ne nastopa z partnerjem, podizvajalcem ali subjektom, Priloge ni treba prilagati.</w:t>
      </w:r>
    </w:p>
    <w:p w14:paraId="630C6F39" w14:textId="77777777" w:rsidR="000807A3" w:rsidRPr="00C8579C" w:rsidRDefault="000807A3"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C8579C" w14:paraId="29226FD1" w14:textId="77777777" w:rsidTr="006C1AC9">
        <w:tc>
          <w:tcPr>
            <w:tcW w:w="7725" w:type="dxa"/>
          </w:tcPr>
          <w:p w14:paraId="28B962AD" w14:textId="77777777" w:rsidR="001142A1" w:rsidRPr="00C8579C" w:rsidRDefault="001142A1" w:rsidP="00E51BA3">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6B0B3CA5" w14:textId="77777777" w:rsidR="001142A1" w:rsidRPr="00C8579C" w:rsidRDefault="001142A1" w:rsidP="00E51BA3">
            <w:pPr>
              <w:keepNext/>
              <w:keepLines/>
              <w:jc w:val="both"/>
              <w:rPr>
                <w:rFonts w:ascii="Tahoma" w:hAnsi="Tahoma" w:cs="Tahoma"/>
                <w:b/>
              </w:rPr>
            </w:pPr>
            <w:r w:rsidRPr="00C8579C">
              <w:rPr>
                <w:rFonts w:ascii="Tahoma" w:hAnsi="Tahoma" w:cs="Tahoma"/>
                <w:b/>
                <w:i/>
              </w:rPr>
              <w:t>Priloga 3</w:t>
            </w:r>
          </w:p>
        </w:tc>
      </w:tr>
    </w:tbl>
    <w:p w14:paraId="292871BB" w14:textId="77777777" w:rsidR="00363E6C" w:rsidRPr="00C8579C" w:rsidRDefault="00363E6C" w:rsidP="00E51BA3">
      <w:pPr>
        <w:keepNext/>
        <w:keepLines/>
        <w:jc w:val="both"/>
        <w:rPr>
          <w:rFonts w:ascii="Tahoma" w:hAnsi="Tahoma" w:cs="Tahoma"/>
        </w:rPr>
      </w:pPr>
      <w:r w:rsidRPr="00C8579C">
        <w:rPr>
          <w:rFonts w:ascii="Tahoma" w:hAnsi="Tahoma" w:cs="Tahoma"/>
        </w:rPr>
        <w:t xml:space="preserve">V primeru skupne prijave, uporabe zmogljivosti drugih subjektov in/ali podizvajalcev mora kandidat ročno/fizično podpisane obrazce ESPD za vsakega od ostalih sodelujočih v .pdf obliki ali v .xml format (elektronsko podpisan) naložiti na informacijski sistem e-JN </w:t>
      </w:r>
      <w:r w:rsidRPr="00C8579C">
        <w:rPr>
          <w:rFonts w:ascii="Tahoma" w:hAnsi="Tahoma" w:cs="Tahoma"/>
          <w:b/>
        </w:rPr>
        <w:t>v razdelek »ESPD – ostali sodelujoči«</w:t>
      </w:r>
      <w:r w:rsidRPr="00C8579C">
        <w:rPr>
          <w:rFonts w:ascii="Tahoma" w:hAnsi="Tahoma" w:cs="Tahoma"/>
        </w:rPr>
        <w:t>.</w:t>
      </w:r>
    </w:p>
    <w:p w14:paraId="529EB30F" w14:textId="5369FB53" w:rsidR="004E252F" w:rsidRPr="00C8579C" w:rsidRDefault="004E252F" w:rsidP="00E51BA3">
      <w:pPr>
        <w:keepNext/>
        <w:keepLines/>
        <w:jc w:val="both"/>
        <w:rPr>
          <w:rFonts w:ascii="Tahoma" w:hAnsi="Tahoma" w:cs="Tahoma"/>
          <w:b/>
        </w:rPr>
      </w:pPr>
    </w:p>
    <w:p w14:paraId="0096CFCB" w14:textId="77777777" w:rsidR="00363E6C" w:rsidRPr="00C8579C" w:rsidRDefault="00363E6C" w:rsidP="00E51BA3">
      <w:pPr>
        <w:keepNext/>
        <w:keepLines/>
        <w:numPr>
          <w:ilvl w:val="0"/>
          <w:numId w:val="19"/>
        </w:numPr>
        <w:jc w:val="both"/>
        <w:rPr>
          <w:rFonts w:ascii="Tahoma" w:hAnsi="Tahoma" w:cs="Tahoma"/>
          <w:b/>
          <w:color w:val="C00000"/>
        </w:rPr>
      </w:pPr>
      <w:r w:rsidRPr="00C8579C">
        <w:rPr>
          <w:rFonts w:ascii="Tahoma" w:hAnsi="Tahoma" w:cs="Tahoma"/>
          <w:b/>
          <w:color w:val="C00000"/>
        </w:rPr>
        <w:t>Razdelek »Druge priloge«</w:t>
      </w:r>
    </w:p>
    <w:p w14:paraId="34AE5226" w14:textId="77777777" w:rsidR="00363E6C" w:rsidRPr="00C8579C" w:rsidRDefault="00363E6C" w:rsidP="00E51BA3">
      <w:pPr>
        <w:keepNext/>
        <w:keepLines/>
        <w:jc w:val="both"/>
        <w:rPr>
          <w:rFonts w:ascii="Tahoma" w:hAnsi="Tahoma" w:cs="Tahoma"/>
          <w:b/>
        </w:rPr>
      </w:pPr>
    </w:p>
    <w:p w14:paraId="1E924683" w14:textId="77777777" w:rsidR="00363E6C" w:rsidRPr="00C8579C" w:rsidRDefault="00363E6C" w:rsidP="00E51BA3">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E51BA3">
      <w:pPr>
        <w:keepNext/>
        <w:keepLines/>
        <w:jc w:val="both"/>
        <w:rPr>
          <w:rFonts w:ascii="Tahoma" w:hAnsi="Tahoma" w:cs="Tahoma"/>
        </w:rPr>
      </w:pPr>
    </w:p>
    <w:p w14:paraId="7D394AA8" w14:textId="66FFDE9C" w:rsidR="00363E6C" w:rsidRPr="00C8579C" w:rsidRDefault="00363E6C" w:rsidP="00E51BA3">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Priloga »Potrditev referenc s strani posameznih naročnikov« mora biti podpisana (potrjena) s strani referenčnega naročnika. Ponudniki so obvezani priložiti vse priloge, razen če v posamezni prilogi ni drugače navedeno. </w:t>
      </w:r>
    </w:p>
    <w:p w14:paraId="19F20532" w14:textId="77777777" w:rsidR="00772523" w:rsidRPr="00C8579C" w:rsidRDefault="00772523" w:rsidP="00E51BA3">
      <w:pPr>
        <w:keepNext/>
        <w:keepLines/>
        <w:jc w:val="both"/>
        <w:rPr>
          <w:rFonts w:ascii="Tahoma" w:hAnsi="Tahoma" w:cs="Tahoma"/>
        </w:rPr>
      </w:pPr>
    </w:p>
    <w:p w14:paraId="74BE13DF" w14:textId="77777777" w:rsidR="00363E6C" w:rsidRPr="00C8579C" w:rsidRDefault="00363E6C" w:rsidP="00E51BA3">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E51BA3">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C8579C" w:rsidRDefault="00E533B8" w:rsidP="00E51BA3">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5D85F175" w14:textId="77777777" w:rsidR="00E533B8" w:rsidRPr="00C8579C" w:rsidRDefault="00E533B8" w:rsidP="00E51BA3">
            <w:pPr>
              <w:keepNext/>
              <w:keepLines/>
              <w:jc w:val="both"/>
              <w:rPr>
                <w:rFonts w:ascii="Tahoma" w:hAnsi="Tahoma" w:cs="Tahoma"/>
                <w:b/>
              </w:rPr>
            </w:pPr>
            <w:r w:rsidRPr="00C8579C">
              <w:rPr>
                <w:rFonts w:ascii="Tahoma" w:hAnsi="Tahoma" w:cs="Tahoma"/>
                <w:b/>
              </w:rPr>
              <w:t>1</w:t>
            </w:r>
          </w:p>
        </w:tc>
      </w:tr>
    </w:tbl>
    <w:p w14:paraId="185F2DCA" w14:textId="7439D862" w:rsidR="006D2369" w:rsidRPr="00C8579C" w:rsidRDefault="007C70A1" w:rsidP="00E51BA3">
      <w:pPr>
        <w:keepNext/>
        <w:keepLines/>
        <w:jc w:val="both"/>
        <w:rPr>
          <w:rFonts w:ascii="Tahoma" w:hAnsi="Tahoma" w:cs="Tahoma"/>
        </w:rPr>
      </w:pPr>
      <w:r w:rsidRPr="00C8579C">
        <w:rPr>
          <w:rFonts w:ascii="Tahoma" w:hAnsi="Tahoma" w:cs="Tahoma"/>
        </w:rPr>
        <w:t>Prilogo je potrebno izpolniti, podpisati in žigosati</w:t>
      </w:r>
      <w:r w:rsidR="00F229CA">
        <w:rPr>
          <w:rFonts w:ascii="Tahoma" w:hAnsi="Tahoma" w:cs="Tahoma"/>
        </w:rPr>
        <w:t xml:space="preserve"> </w:t>
      </w:r>
      <w:r w:rsidR="00F229CA" w:rsidRPr="00C8579C">
        <w:rPr>
          <w:rFonts w:ascii="Tahoma" w:hAnsi="Tahoma" w:cs="Tahoma"/>
        </w:rPr>
        <w:t>ter jo</w:t>
      </w:r>
      <w:r w:rsidR="00F229CA">
        <w:rPr>
          <w:rFonts w:ascii="Tahoma" w:hAnsi="Tahoma" w:cs="Tahoma"/>
        </w:rPr>
        <w:t xml:space="preserve"> v pdf. formatu</w:t>
      </w:r>
      <w:r w:rsidR="00F229CA"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77777777" w:rsidR="00787220" w:rsidRPr="00C8579C" w:rsidRDefault="00787220"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23E253B8" w14:textId="77777777" w:rsidTr="006C1AC9">
        <w:tc>
          <w:tcPr>
            <w:tcW w:w="7725" w:type="dxa"/>
          </w:tcPr>
          <w:p w14:paraId="564222EF" w14:textId="2D2456E5" w:rsidR="00E533B8" w:rsidRPr="00C8579C" w:rsidRDefault="00895645" w:rsidP="00E51BA3">
            <w:pPr>
              <w:keepNext/>
              <w:keepLines/>
              <w:jc w:val="both"/>
              <w:rPr>
                <w:rFonts w:ascii="Tahoma" w:hAnsi="Tahoma" w:cs="Tahoma"/>
              </w:rPr>
            </w:pPr>
            <w:r>
              <w:rPr>
                <w:rFonts w:ascii="Tahoma" w:hAnsi="Tahoma" w:cs="Tahoma"/>
              </w:rPr>
              <w:t>PONUDBA – Sklop 1</w:t>
            </w:r>
          </w:p>
        </w:tc>
        <w:tc>
          <w:tcPr>
            <w:tcW w:w="1417" w:type="dxa"/>
          </w:tcPr>
          <w:p w14:paraId="42431DFD" w14:textId="0DCD4DCC" w:rsidR="00E533B8" w:rsidRPr="00C8579C" w:rsidRDefault="00E533B8" w:rsidP="00E51BA3">
            <w:pPr>
              <w:keepNext/>
              <w:keepLines/>
              <w:ind w:left="-211" w:firstLine="211"/>
              <w:jc w:val="both"/>
              <w:rPr>
                <w:rFonts w:ascii="Tahoma" w:hAnsi="Tahoma" w:cs="Tahoma"/>
                <w:b/>
                <w:i/>
              </w:rPr>
            </w:pPr>
            <w:r w:rsidRPr="00C8579C">
              <w:rPr>
                <w:rFonts w:ascii="Tahoma" w:hAnsi="Tahoma" w:cs="Tahoma"/>
                <w:b/>
                <w:i/>
              </w:rPr>
              <w:t>Priloga 2</w:t>
            </w:r>
            <w:r w:rsidR="00895645">
              <w:rPr>
                <w:rFonts w:ascii="Tahoma" w:hAnsi="Tahoma" w:cs="Tahoma"/>
                <w:b/>
                <w:i/>
              </w:rPr>
              <w:t>/1</w:t>
            </w:r>
          </w:p>
        </w:tc>
      </w:tr>
    </w:tbl>
    <w:p w14:paraId="3CB28765" w14:textId="452F6781" w:rsidR="00A41E90" w:rsidRPr="00C8579C" w:rsidRDefault="00512963" w:rsidP="00F229CA">
      <w:pPr>
        <w:keepNext/>
        <w:keepLines/>
        <w:ind w:right="-142"/>
        <w:jc w:val="both"/>
        <w:rPr>
          <w:rFonts w:ascii="Tahoma" w:hAnsi="Tahoma" w:cs="Tahoma"/>
        </w:rPr>
      </w:pPr>
      <w:r w:rsidRPr="00C8579C">
        <w:rPr>
          <w:rFonts w:ascii="Tahoma" w:hAnsi="Tahoma" w:cs="Tahoma"/>
        </w:rPr>
        <w:t>Ponudnik mora Prilogo izpolniti, podpisati in žigosati ter jo</w:t>
      </w:r>
      <w:r w:rsidR="002334C6">
        <w:rPr>
          <w:rFonts w:ascii="Tahoma" w:hAnsi="Tahoma" w:cs="Tahoma"/>
        </w:rPr>
        <w:t xml:space="preserve"> v pdf. formatu</w:t>
      </w:r>
      <w:r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28010775" w14:textId="4E3BEE29" w:rsidR="006927C4" w:rsidRDefault="006927C4" w:rsidP="00E51BA3">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895645" w:rsidRPr="00C8579C" w14:paraId="1B4618AC" w14:textId="77777777" w:rsidTr="00895645">
        <w:tc>
          <w:tcPr>
            <w:tcW w:w="7725" w:type="dxa"/>
          </w:tcPr>
          <w:p w14:paraId="21C31C94" w14:textId="250790C8" w:rsidR="00895645" w:rsidRPr="00C8579C" w:rsidRDefault="00895645" w:rsidP="00E51BA3">
            <w:pPr>
              <w:keepNext/>
              <w:keepLines/>
              <w:jc w:val="both"/>
              <w:rPr>
                <w:rFonts w:ascii="Tahoma" w:hAnsi="Tahoma" w:cs="Tahoma"/>
              </w:rPr>
            </w:pPr>
            <w:r>
              <w:rPr>
                <w:rFonts w:ascii="Tahoma" w:hAnsi="Tahoma" w:cs="Tahoma"/>
              </w:rPr>
              <w:lastRenderedPageBreak/>
              <w:t>PONUDBA – Sklop 2</w:t>
            </w:r>
          </w:p>
        </w:tc>
        <w:tc>
          <w:tcPr>
            <w:tcW w:w="1417" w:type="dxa"/>
          </w:tcPr>
          <w:p w14:paraId="552C304F" w14:textId="4EBD6DC9" w:rsidR="00895645" w:rsidRPr="00C8579C" w:rsidRDefault="00895645" w:rsidP="00E51BA3">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6B2D4D62" w14:textId="03388216" w:rsidR="00895645" w:rsidRPr="00C8579C" w:rsidRDefault="00895645" w:rsidP="00F229CA">
      <w:pPr>
        <w:keepNext/>
        <w:keepLines/>
        <w:jc w:val="both"/>
        <w:rPr>
          <w:rFonts w:ascii="Tahoma" w:hAnsi="Tahoma" w:cs="Tahoma"/>
        </w:rPr>
      </w:pPr>
      <w:r w:rsidRPr="00C8579C">
        <w:rPr>
          <w:rFonts w:ascii="Tahoma" w:hAnsi="Tahoma" w:cs="Tahoma"/>
        </w:rPr>
        <w:t xml:space="preserve">Ponudnik mora Prilogo izpolniti, podpisati in žigosati </w:t>
      </w:r>
      <w:r w:rsidR="00F229CA" w:rsidRPr="00F229CA">
        <w:rPr>
          <w:rFonts w:ascii="Tahoma" w:hAnsi="Tahoma" w:cs="Tahoma"/>
        </w:rPr>
        <w:t xml:space="preserve">ter jo v pdf. formatu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0B96AF2E" w14:textId="0C5CDD56" w:rsidR="002C2DD4" w:rsidRPr="00C8579C" w:rsidRDefault="002C2DD4" w:rsidP="00E51BA3">
      <w:pPr>
        <w:keepNext/>
        <w:keepLines/>
        <w:ind w:right="-284"/>
        <w:jc w:val="both"/>
        <w:rPr>
          <w:rFonts w:ascii="Tahoma" w:hAnsi="Tahoma" w:cs="Tahoma"/>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110CA3" w:rsidRPr="00C8579C" w14:paraId="7DE0510D" w14:textId="77777777" w:rsidTr="002D5817">
        <w:tc>
          <w:tcPr>
            <w:tcW w:w="7289" w:type="dxa"/>
          </w:tcPr>
          <w:p w14:paraId="4A87DE35" w14:textId="77777777" w:rsidR="00110CA3" w:rsidRPr="00C8579C" w:rsidRDefault="00110CA3" w:rsidP="00E51BA3">
            <w:pPr>
              <w:keepNext/>
              <w:keepLines/>
              <w:jc w:val="both"/>
              <w:rPr>
                <w:rFonts w:ascii="Tahoma" w:hAnsi="Tahoma" w:cs="Tahoma"/>
              </w:rPr>
            </w:pPr>
            <w:r w:rsidRPr="00C8579C">
              <w:rPr>
                <w:rFonts w:ascii="Tahoma" w:hAnsi="Tahoma" w:cs="Tahoma"/>
              </w:rPr>
              <w:t>POOBLASTILA IN IZJAVA PRAVNIH IN FIZIČNIH OSEB</w:t>
            </w:r>
          </w:p>
        </w:tc>
        <w:tc>
          <w:tcPr>
            <w:tcW w:w="1848" w:type="dxa"/>
          </w:tcPr>
          <w:p w14:paraId="596474C3" w14:textId="77777777" w:rsidR="00110CA3" w:rsidRPr="00C8579C" w:rsidRDefault="00110CA3" w:rsidP="00E51BA3">
            <w:pPr>
              <w:keepNext/>
              <w:keepLines/>
              <w:jc w:val="both"/>
              <w:rPr>
                <w:rFonts w:ascii="Tahoma" w:hAnsi="Tahoma" w:cs="Tahoma"/>
                <w:b/>
                <w:i/>
              </w:rPr>
            </w:pPr>
            <w:r w:rsidRPr="00C8579C">
              <w:rPr>
                <w:rFonts w:ascii="Tahoma" w:hAnsi="Tahoma" w:cs="Tahoma"/>
                <w:b/>
                <w:i/>
              </w:rPr>
              <w:t>Priloga 3/1-3/3</w:t>
            </w:r>
          </w:p>
        </w:tc>
      </w:tr>
    </w:tbl>
    <w:p w14:paraId="6BBD3BEF" w14:textId="6C4369CF" w:rsidR="00F229CA" w:rsidRPr="00C8579C" w:rsidRDefault="00110CA3" w:rsidP="00F229CA">
      <w:pPr>
        <w:keepNext/>
        <w:keepLines/>
        <w:jc w:val="both"/>
        <w:rPr>
          <w:rFonts w:ascii="Tahoma" w:hAnsi="Tahoma" w:cs="Tahoma"/>
        </w:rPr>
      </w:pPr>
      <w:r w:rsidRPr="00C8579C">
        <w:rPr>
          <w:rFonts w:ascii="Tahoma" w:hAnsi="Tahoma" w:cs="Tahoma"/>
        </w:rPr>
        <w:t>Pooblastila</w:t>
      </w:r>
      <w:r w:rsidR="00895645">
        <w:rPr>
          <w:rFonts w:ascii="Tahoma" w:hAnsi="Tahoma" w:cs="Tahoma"/>
        </w:rPr>
        <w:t xml:space="preserve"> (Priloga 3/1, Priloga 3/2)</w:t>
      </w:r>
      <w:r w:rsidRPr="00C8579C">
        <w:rPr>
          <w:rFonts w:ascii="Tahoma" w:hAnsi="Tahoma" w:cs="Tahoma"/>
        </w:rPr>
        <w:t xml:space="preserve"> in izjavo</w:t>
      </w:r>
      <w:r w:rsidR="00895645">
        <w:rPr>
          <w:rFonts w:ascii="Tahoma" w:hAnsi="Tahoma" w:cs="Tahoma"/>
        </w:rPr>
        <w:t xml:space="preserve"> (Priloga 3/3)</w:t>
      </w:r>
      <w:r w:rsidRPr="00C8579C">
        <w:rPr>
          <w:rFonts w:ascii="Tahoma" w:hAnsi="Tahoma" w:cs="Tahoma"/>
        </w:rPr>
        <w:t xml:space="preserve">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w:t>
      </w:r>
      <w:r w:rsidR="00F229CA">
        <w:rPr>
          <w:rFonts w:ascii="Tahoma" w:hAnsi="Tahoma" w:cs="Tahoma"/>
        </w:rPr>
        <w:t xml:space="preserve"> Priloge se v pdf. formatu naloži v </w:t>
      </w:r>
      <w:r w:rsidR="00F229CA" w:rsidRPr="00B6068E">
        <w:rPr>
          <w:rFonts w:ascii="Tahoma" w:hAnsi="Tahoma" w:cs="Tahoma"/>
          <w:b/>
          <w:u w:val="single"/>
        </w:rPr>
        <w:t>razdelek »Druge priloge«</w:t>
      </w:r>
      <w:r w:rsidR="00F229CA" w:rsidRPr="001221AF">
        <w:rPr>
          <w:rFonts w:ascii="Tahoma" w:hAnsi="Tahoma" w:cs="Tahoma"/>
        </w:rPr>
        <w:t>.</w:t>
      </w:r>
    </w:p>
    <w:p w14:paraId="05E18B28" w14:textId="77777777" w:rsidR="00147D46" w:rsidRPr="00C8579C" w:rsidRDefault="00147D46"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E51BA3">
            <w:pPr>
              <w:keepNext/>
              <w:keepLines/>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E51BA3">
            <w:pPr>
              <w:keepNext/>
              <w:keepLines/>
              <w:jc w:val="both"/>
              <w:rPr>
                <w:rFonts w:ascii="Tahoma" w:hAnsi="Tahoma" w:cs="Tahoma"/>
                <w:b/>
                <w:i/>
              </w:rPr>
            </w:pPr>
            <w:r w:rsidRPr="00C8579C">
              <w:rPr>
                <w:rFonts w:ascii="Tahoma" w:hAnsi="Tahoma" w:cs="Tahoma"/>
                <w:b/>
                <w:i/>
              </w:rPr>
              <w:t>Priloga 4/1</w:t>
            </w:r>
          </w:p>
        </w:tc>
      </w:tr>
    </w:tbl>
    <w:p w14:paraId="7D55A457" w14:textId="6E685974" w:rsidR="0084389E" w:rsidRDefault="00D92424" w:rsidP="00E51BA3">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Če ponudnik ne nastopa z nobenim podizvajalcem, priloge ni treba prilagati.</w:t>
      </w:r>
    </w:p>
    <w:p w14:paraId="598EA680" w14:textId="7D292CA8" w:rsidR="00B25DEB" w:rsidRDefault="00B25DEB"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0C1B19" w:rsidRPr="00C8579C" w14:paraId="4787DB6D" w14:textId="77777777" w:rsidTr="004E6EF3">
        <w:tc>
          <w:tcPr>
            <w:tcW w:w="7583" w:type="dxa"/>
          </w:tcPr>
          <w:p w14:paraId="612539D1" w14:textId="77777777" w:rsidR="000C1B19" w:rsidRPr="00C8579C" w:rsidRDefault="000C1B19" w:rsidP="004E6EF3">
            <w:pPr>
              <w:keepNext/>
              <w:keepLines/>
              <w:jc w:val="both"/>
              <w:rPr>
                <w:rFonts w:ascii="Tahoma" w:hAnsi="Tahoma" w:cs="Tahoma"/>
              </w:rPr>
            </w:pPr>
            <w:r>
              <w:rPr>
                <w:rFonts w:ascii="Tahoma" w:hAnsi="Tahoma" w:cs="Tahoma"/>
              </w:rPr>
              <w:t>POOBLASTILO PONUDNIKA</w:t>
            </w:r>
            <w:r w:rsidRPr="00C8579C">
              <w:rPr>
                <w:rFonts w:ascii="Tahoma" w:hAnsi="Tahoma" w:cs="Tahoma"/>
              </w:rPr>
              <w:t xml:space="preserve"> </w:t>
            </w:r>
          </w:p>
        </w:tc>
        <w:tc>
          <w:tcPr>
            <w:tcW w:w="912" w:type="dxa"/>
            <w:tcBorders>
              <w:right w:val="nil"/>
            </w:tcBorders>
          </w:tcPr>
          <w:p w14:paraId="6C27F657" w14:textId="77777777" w:rsidR="000C1B19" w:rsidRPr="00C8579C" w:rsidRDefault="000C1B19" w:rsidP="004E6EF3">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54226BA1" w14:textId="77777777" w:rsidR="000C1B19" w:rsidRPr="00C8579C" w:rsidRDefault="000C1B19" w:rsidP="004E6EF3">
            <w:pPr>
              <w:keepNext/>
              <w:keepLines/>
              <w:jc w:val="both"/>
              <w:rPr>
                <w:rFonts w:ascii="Tahoma" w:hAnsi="Tahoma" w:cs="Tahoma"/>
                <w:b/>
                <w:i/>
              </w:rPr>
            </w:pPr>
            <w:r w:rsidRPr="00C8579C">
              <w:rPr>
                <w:rFonts w:ascii="Tahoma" w:hAnsi="Tahoma" w:cs="Tahoma"/>
                <w:b/>
                <w:i/>
              </w:rPr>
              <w:t>4/</w:t>
            </w:r>
            <w:r>
              <w:rPr>
                <w:rFonts w:ascii="Tahoma" w:hAnsi="Tahoma" w:cs="Tahoma"/>
                <w:b/>
                <w:i/>
              </w:rPr>
              <w:t>2</w:t>
            </w:r>
          </w:p>
        </w:tc>
      </w:tr>
    </w:tbl>
    <w:p w14:paraId="2FA31BD3" w14:textId="7A959493" w:rsidR="000C1B19" w:rsidRDefault="000C1B19" w:rsidP="00E51BA3">
      <w:pPr>
        <w:keepNext/>
        <w:keepLines/>
        <w:jc w:val="both"/>
        <w:rPr>
          <w:rFonts w:ascii="Tahoma" w:hAnsi="Tahoma" w:cs="Tahoma"/>
        </w:rPr>
      </w:pPr>
      <w:r>
        <w:rPr>
          <w:rFonts w:ascii="Tahoma" w:hAnsi="Tahoma" w:cs="Tahoma"/>
        </w:rPr>
        <w:t xml:space="preserve">Ponudnik </w:t>
      </w:r>
      <w:r w:rsidRPr="00C8579C">
        <w:rPr>
          <w:rFonts w:ascii="Tahoma" w:hAnsi="Tahoma" w:cs="Tahoma"/>
        </w:rPr>
        <w:t>mora pril</w:t>
      </w:r>
      <w:r>
        <w:rPr>
          <w:rFonts w:ascii="Tahoma" w:hAnsi="Tahoma" w:cs="Tahoma"/>
        </w:rPr>
        <w:t>ogo izpolniti, v kolikor podizvajalec zahteva neposredna plačila</w:t>
      </w:r>
      <w:r w:rsidRPr="00C8579C">
        <w:rPr>
          <w:rFonts w:ascii="Tahoma" w:hAnsi="Tahoma" w:cs="Tahoma"/>
        </w:rPr>
        <w:t>.</w:t>
      </w:r>
      <w:r>
        <w:rPr>
          <w:rFonts w:ascii="Tahoma" w:hAnsi="Tahoma" w:cs="Tahoma"/>
        </w:rPr>
        <w:t xml:space="preserve"> Priloga se v pdf. formatu naloži v </w:t>
      </w:r>
      <w:r w:rsidRPr="00B6068E">
        <w:rPr>
          <w:rFonts w:ascii="Tahoma" w:hAnsi="Tahoma" w:cs="Tahoma"/>
          <w:b/>
          <w:u w:val="single"/>
        </w:rPr>
        <w:t>razdelek »Druge priloge«</w:t>
      </w:r>
      <w:r w:rsidRPr="001221AF">
        <w:rPr>
          <w:rFonts w:ascii="Tahoma" w:hAnsi="Tahoma" w:cs="Tahoma"/>
        </w:rPr>
        <w:t>.</w:t>
      </w:r>
    </w:p>
    <w:p w14:paraId="46977A33" w14:textId="77777777" w:rsidR="000C1B19" w:rsidRPr="00C8579C" w:rsidRDefault="000C1B19"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3B7CA0E" w14:textId="77777777" w:rsidTr="006C1AC9">
        <w:tc>
          <w:tcPr>
            <w:tcW w:w="7725" w:type="dxa"/>
          </w:tcPr>
          <w:p w14:paraId="509650F2" w14:textId="60BF55C0" w:rsidR="00E533B8" w:rsidRPr="00C8579C" w:rsidRDefault="005F1B04" w:rsidP="00E51BA3">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1AC2297" w14:textId="06BD9DF3" w:rsidR="00E533B8" w:rsidRPr="00C8579C" w:rsidRDefault="00E533B8" w:rsidP="000C1B19">
            <w:pPr>
              <w:keepNext/>
              <w:keepLines/>
              <w:jc w:val="both"/>
              <w:rPr>
                <w:rFonts w:ascii="Tahoma" w:hAnsi="Tahoma" w:cs="Tahoma"/>
                <w:b/>
                <w:i/>
              </w:rPr>
            </w:pPr>
            <w:r w:rsidRPr="00C8579C">
              <w:rPr>
                <w:rFonts w:ascii="Tahoma" w:hAnsi="Tahoma" w:cs="Tahoma"/>
                <w:b/>
                <w:i/>
              </w:rPr>
              <w:t>Priloga 4/</w:t>
            </w:r>
            <w:r w:rsidR="000C1B19">
              <w:rPr>
                <w:rFonts w:ascii="Tahoma" w:hAnsi="Tahoma" w:cs="Tahoma"/>
                <w:b/>
                <w:i/>
              </w:rPr>
              <w:t>3</w:t>
            </w:r>
          </w:p>
        </w:tc>
      </w:tr>
    </w:tbl>
    <w:p w14:paraId="2CCF54B4" w14:textId="0F9C6ACE" w:rsidR="00147D46" w:rsidRPr="00C8579C" w:rsidRDefault="00767842" w:rsidP="00E51BA3">
      <w:pPr>
        <w:keepNext/>
        <w:keepLines/>
        <w:jc w:val="both"/>
        <w:rPr>
          <w:rFonts w:ascii="Tahoma" w:hAnsi="Tahoma" w:cs="Tahoma"/>
        </w:rPr>
      </w:pPr>
      <w:r w:rsidRPr="00C8579C">
        <w:rPr>
          <w:rFonts w:ascii="Tahoma" w:hAnsi="Tahoma" w:cs="Tahoma"/>
        </w:rPr>
        <w:t>Podizvajalec izpolni prilogo, v kolikor zahteva neposredna plačila.</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598F6C1A" w14:textId="3791FD68" w:rsidR="00AF7EF7" w:rsidRPr="001E0C11" w:rsidRDefault="00AF7EF7" w:rsidP="00E51BA3">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14:paraId="288ED7B2" w14:textId="77777777" w:rsidTr="006C1AC9">
        <w:tc>
          <w:tcPr>
            <w:tcW w:w="7725" w:type="dxa"/>
          </w:tcPr>
          <w:p w14:paraId="4950F649" w14:textId="77777777" w:rsidR="00130F27" w:rsidRPr="00C8579C" w:rsidRDefault="00130F27" w:rsidP="00E51BA3">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42051B9F" w14:textId="77777777" w:rsidR="00130F27" w:rsidRPr="00C8579C" w:rsidRDefault="00130F27" w:rsidP="00E51BA3">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59017914" w14:textId="1FEB6957" w:rsidR="00130F27" w:rsidRPr="00C8579C" w:rsidRDefault="00130F27" w:rsidP="000C1B19">
            <w:pPr>
              <w:keepNext/>
              <w:keepLines/>
              <w:jc w:val="both"/>
              <w:rPr>
                <w:rFonts w:ascii="Tahoma" w:hAnsi="Tahoma" w:cs="Tahoma"/>
                <w:b/>
                <w:i/>
              </w:rPr>
            </w:pPr>
            <w:r w:rsidRPr="00C8579C">
              <w:rPr>
                <w:rFonts w:ascii="Tahoma" w:hAnsi="Tahoma" w:cs="Tahoma"/>
                <w:b/>
                <w:i/>
              </w:rPr>
              <w:t>4/</w:t>
            </w:r>
            <w:r w:rsidR="000C1B19">
              <w:rPr>
                <w:rFonts w:ascii="Tahoma" w:hAnsi="Tahoma" w:cs="Tahoma"/>
                <w:b/>
                <w:i/>
              </w:rPr>
              <w:t>4</w:t>
            </w:r>
          </w:p>
        </w:tc>
      </w:tr>
    </w:tbl>
    <w:p w14:paraId="0AF5A2EE" w14:textId="2C79DF7E" w:rsidR="00D92424" w:rsidRDefault="00D92424" w:rsidP="00E51BA3">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04524907" w14:textId="77777777" w:rsidR="00AF7EF7" w:rsidRPr="00C8579C" w:rsidRDefault="00AF7EF7" w:rsidP="00E51BA3">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C8579C" w14:paraId="4BA50C86" w14:textId="77777777" w:rsidTr="00895645">
        <w:tc>
          <w:tcPr>
            <w:tcW w:w="7725" w:type="dxa"/>
          </w:tcPr>
          <w:p w14:paraId="7C657414" w14:textId="1C0A0111" w:rsidR="00F11071" w:rsidRPr="00C8579C" w:rsidRDefault="00895645" w:rsidP="00E51BA3">
            <w:pPr>
              <w:keepNext/>
              <w:keepLines/>
              <w:jc w:val="both"/>
              <w:rPr>
                <w:rFonts w:ascii="Tahoma" w:hAnsi="Tahoma" w:cs="Tahoma"/>
              </w:rPr>
            </w:pPr>
            <w:r>
              <w:rPr>
                <w:rFonts w:ascii="Tahoma" w:hAnsi="Tahoma" w:cs="Tahoma"/>
              </w:rPr>
              <w:t>DOVOLJENJA</w:t>
            </w:r>
          </w:p>
        </w:tc>
        <w:tc>
          <w:tcPr>
            <w:tcW w:w="1484" w:type="dxa"/>
          </w:tcPr>
          <w:p w14:paraId="6D680C19" w14:textId="0056C6F2" w:rsidR="00F11071" w:rsidRPr="00C8579C" w:rsidRDefault="00F11071" w:rsidP="00E51BA3">
            <w:pPr>
              <w:keepNext/>
              <w:keepLines/>
              <w:jc w:val="both"/>
              <w:rPr>
                <w:rFonts w:ascii="Tahoma" w:hAnsi="Tahoma" w:cs="Tahoma"/>
                <w:b/>
                <w:i/>
              </w:rPr>
            </w:pPr>
            <w:r w:rsidRPr="00C8579C">
              <w:rPr>
                <w:rFonts w:ascii="Tahoma" w:hAnsi="Tahoma" w:cs="Tahoma"/>
                <w:b/>
                <w:i/>
              </w:rPr>
              <w:t>Priloga 5</w:t>
            </w:r>
          </w:p>
        </w:tc>
      </w:tr>
    </w:tbl>
    <w:p w14:paraId="3FB86A46" w14:textId="1CCDFFB1" w:rsidR="00895645" w:rsidRDefault="00895645" w:rsidP="00E51BA3">
      <w:pPr>
        <w:keepNext/>
        <w:keepLines/>
        <w:jc w:val="both"/>
        <w:rPr>
          <w:rFonts w:ascii="Tahoma" w:hAnsi="Tahoma" w:cs="Tahoma"/>
        </w:rPr>
      </w:pPr>
      <w:r>
        <w:rPr>
          <w:rFonts w:ascii="Tahoma" w:hAnsi="Tahoma" w:cs="Tahoma"/>
          <w:szCs w:val="22"/>
        </w:rPr>
        <w:t>Ponudnik mora v ponudbi priložiti fotokopije odločb/dovoljenj oziroma</w:t>
      </w:r>
      <w:r w:rsidRPr="00C2309E">
        <w:rPr>
          <w:rFonts w:ascii="Tahoma" w:hAnsi="Tahoma" w:cs="Tahoma"/>
          <w:b/>
        </w:rPr>
        <w:t xml:space="preserve"> </w:t>
      </w:r>
      <w:r w:rsidRPr="00A1220B">
        <w:rPr>
          <w:rFonts w:ascii="Tahoma" w:hAnsi="Tahoma" w:cs="Tahoma"/>
        </w:rPr>
        <w:t xml:space="preserve">potrdil </w:t>
      </w:r>
      <w:r>
        <w:rPr>
          <w:rFonts w:ascii="Tahoma" w:hAnsi="Tahoma" w:cs="Tahoma"/>
        </w:rPr>
        <w:t xml:space="preserve">(in ostalih dokazil) </w:t>
      </w:r>
      <w:r w:rsidRPr="00A1220B">
        <w:rPr>
          <w:rFonts w:ascii="Tahoma" w:hAnsi="Tahoma" w:cs="Tahoma"/>
        </w:rPr>
        <w:t>o vpisu v ustrezne evidence oseb, ki ravnajo z odpadki s klasifikacijskimi številkami odpadkov</w:t>
      </w:r>
      <w:r>
        <w:rPr>
          <w:rFonts w:ascii="Tahoma" w:hAnsi="Tahoma" w:cs="Tahoma"/>
        </w:rPr>
        <w:t xml:space="preserve"> </w:t>
      </w:r>
      <w:r w:rsidRPr="000F6B53">
        <w:rPr>
          <w:rFonts w:ascii="Tahoma" w:hAnsi="Tahoma" w:cs="Tahoma"/>
        </w:rPr>
        <w:t>in</w:t>
      </w:r>
      <w:r>
        <w:rPr>
          <w:rFonts w:ascii="Tahoma" w:hAnsi="Tahoma" w:cs="Tahoma"/>
        </w:rPr>
        <w:t xml:space="preserve"> </w:t>
      </w:r>
      <w:r w:rsidRPr="000F6B53">
        <w:rPr>
          <w:rFonts w:ascii="Tahoma" w:hAnsi="Tahoma" w:cs="Tahoma"/>
        </w:rPr>
        <w:t>zahtevanimi postopki obdelave odpadkov</w:t>
      </w:r>
      <w:r>
        <w:rPr>
          <w:rFonts w:ascii="Tahoma" w:hAnsi="Tahoma" w:cs="Tahoma"/>
        </w:rPr>
        <w:t xml:space="preserve"> za sklop</w:t>
      </w:r>
      <w:r w:rsidRPr="00A1220B">
        <w:rPr>
          <w:rFonts w:ascii="Tahoma" w:hAnsi="Tahoma" w:cs="Tahoma"/>
        </w:rPr>
        <w:t>, za katerega ponudnik oddaja ponudbo</w:t>
      </w:r>
      <w:r>
        <w:rPr>
          <w:rFonts w:ascii="Tahoma" w:hAnsi="Tahoma" w:cs="Tahoma"/>
        </w:rPr>
        <w:t>.</w:t>
      </w:r>
      <w:r w:rsidR="00F229CA">
        <w:rPr>
          <w:rFonts w:ascii="Tahoma" w:hAnsi="Tahoma" w:cs="Tahoma"/>
        </w:rPr>
        <w:t xml:space="preserve"> Priloge se v pdf. formatu naloži v </w:t>
      </w:r>
      <w:r w:rsidR="00F229CA" w:rsidRPr="00B6068E">
        <w:rPr>
          <w:rFonts w:ascii="Tahoma" w:hAnsi="Tahoma" w:cs="Tahoma"/>
          <w:b/>
          <w:u w:val="single"/>
        </w:rPr>
        <w:t>razdelek »Druge priloge«</w:t>
      </w:r>
      <w:r w:rsidR="00F229CA" w:rsidRPr="001221AF">
        <w:rPr>
          <w:rFonts w:ascii="Tahoma" w:hAnsi="Tahoma" w:cs="Tahoma"/>
        </w:rPr>
        <w:t>.</w:t>
      </w:r>
    </w:p>
    <w:p w14:paraId="0BE92179" w14:textId="3FC0B803" w:rsidR="00330EED" w:rsidRDefault="00330EED" w:rsidP="00E51BA3">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106E05C2" w14:textId="77777777" w:rsidTr="00FD5D41">
        <w:tc>
          <w:tcPr>
            <w:tcW w:w="7725" w:type="dxa"/>
            <w:tcBorders>
              <w:top w:val="single" w:sz="4" w:space="0" w:color="auto"/>
              <w:bottom w:val="single" w:sz="4" w:space="0" w:color="auto"/>
            </w:tcBorders>
          </w:tcPr>
          <w:p w14:paraId="09B5E7DE" w14:textId="77777777" w:rsidR="00330EED" w:rsidRPr="00C8579C" w:rsidRDefault="00330EED" w:rsidP="00E51BA3">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p>
        </w:tc>
        <w:tc>
          <w:tcPr>
            <w:tcW w:w="1484" w:type="dxa"/>
            <w:tcBorders>
              <w:top w:val="single" w:sz="4" w:space="0" w:color="auto"/>
              <w:bottom w:val="single" w:sz="4" w:space="0" w:color="auto"/>
            </w:tcBorders>
          </w:tcPr>
          <w:p w14:paraId="228CD903" w14:textId="677BDED6" w:rsidR="00330EED" w:rsidRPr="00C8579C" w:rsidRDefault="00330EED" w:rsidP="00E51BA3">
            <w:pPr>
              <w:keepNext/>
              <w:keepLines/>
              <w:rPr>
                <w:rFonts w:ascii="Tahoma" w:hAnsi="Tahoma" w:cs="Tahoma"/>
                <w:b/>
                <w:i/>
              </w:rPr>
            </w:pPr>
            <w:r w:rsidRPr="00C8579C">
              <w:rPr>
                <w:rFonts w:ascii="Tahoma" w:hAnsi="Tahoma" w:cs="Tahoma"/>
                <w:b/>
                <w:i/>
              </w:rPr>
              <w:t xml:space="preserve">Priloga </w:t>
            </w:r>
            <w:r w:rsidR="00895645">
              <w:rPr>
                <w:rFonts w:ascii="Tahoma" w:hAnsi="Tahoma" w:cs="Tahoma"/>
                <w:b/>
                <w:i/>
              </w:rPr>
              <w:t>6</w:t>
            </w:r>
            <w:r w:rsidRPr="00C8579C">
              <w:rPr>
                <w:rFonts w:ascii="Tahoma" w:hAnsi="Tahoma" w:cs="Tahoma"/>
                <w:b/>
                <w:i/>
              </w:rPr>
              <w:t>/1</w:t>
            </w:r>
          </w:p>
        </w:tc>
      </w:tr>
    </w:tbl>
    <w:p w14:paraId="67DFA9C2" w14:textId="601A32AA" w:rsidR="00330EED" w:rsidRDefault="00330EED" w:rsidP="00E51BA3">
      <w:pPr>
        <w:keepNext/>
        <w:keepLines/>
        <w:jc w:val="both"/>
        <w:rPr>
          <w:rFonts w:ascii="Tahoma" w:hAnsi="Tahoma" w:cs="Tahoma"/>
        </w:rPr>
      </w:pPr>
      <w:r w:rsidRPr="00C8579C">
        <w:rPr>
          <w:rFonts w:ascii="Tahoma" w:hAnsi="Tahoma" w:cs="Tahoma"/>
        </w:rPr>
        <w:t xml:space="preserve">Ponudnik </w:t>
      </w:r>
      <w:r w:rsidR="00FD3ECE">
        <w:rPr>
          <w:rFonts w:ascii="Tahoma" w:hAnsi="Tahoma" w:cs="Tahoma"/>
        </w:rPr>
        <w:t>v Prilogo vpiše seznam referenc</w:t>
      </w:r>
      <w:r w:rsidR="00F229CA">
        <w:rPr>
          <w:rFonts w:ascii="Tahoma" w:hAnsi="Tahoma" w:cs="Tahoma"/>
        </w:rPr>
        <w:t xml:space="preserve"> </w:t>
      </w:r>
      <w:r w:rsidR="00F229CA" w:rsidRPr="00F229CA">
        <w:rPr>
          <w:rFonts w:ascii="Tahoma" w:hAnsi="Tahoma" w:cs="Tahoma"/>
        </w:rPr>
        <w:t xml:space="preserve">ter jo v pdf. formatu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22BC820C" w14:textId="77777777" w:rsidR="00FD3ECE" w:rsidRPr="00C8579C" w:rsidRDefault="00FD3ECE" w:rsidP="00E51BA3">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1BCDE199" w14:textId="77777777" w:rsidTr="00FD5D41">
        <w:tc>
          <w:tcPr>
            <w:tcW w:w="7725" w:type="dxa"/>
            <w:tcBorders>
              <w:top w:val="single" w:sz="4" w:space="0" w:color="auto"/>
              <w:bottom w:val="single" w:sz="4" w:space="0" w:color="auto"/>
            </w:tcBorders>
          </w:tcPr>
          <w:p w14:paraId="79EA0901" w14:textId="77777777" w:rsidR="00330EED" w:rsidRPr="00C8579C" w:rsidRDefault="00330EED" w:rsidP="00E51BA3">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22687143" w14:textId="3E3FEF79" w:rsidR="00330EED" w:rsidRPr="00C8579C" w:rsidRDefault="00330EED" w:rsidP="00E51BA3">
            <w:pPr>
              <w:keepNext/>
              <w:keepLines/>
              <w:rPr>
                <w:rFonts w:ascii="Tahoma" w:hAnsi="Tahoma" w:cs="Tahoma"/>
                <w:b/>
                <w:i/>
              </w:rPr>
            </w:pPr>
            <w:r w:rsidRPr="00C8579C">
              <w:rPr>
                <w:rFonts w:ascii="Tahoma" w:hAnsi="Tahoma" w:cs="Tahoma"/>
                <w:b/>
                <w:i/>
              </w:rPr>
              <w:t xml:space="preserve">Priloga </w:t>
            </w:r>
            <w:r w:rsidR="00895645">
              <w:rPr>
                <w:rFonts w:ascii="Tahoma" w:hAnsi="Tahoma" w:cs="Tahoma"/>
                <w:b/>
                <w:i/>
              </w:rPr>
              <w:t>6</w:t>
            </w:r>
            <w:r w:rsidRPr="00C8579C">
              <w:rPr>
                <w:rFonts w:ascii="Tahoma" w:hAnsi="Tahoma" w:cs="Tahoma"/>
                <w:b/>
                <w:i/>
              </w:rPr>
              <w:t>/2</w:t>
            </w:r>
          </w:p>
        </w:tc>
      </w:tr>
    </w:tbl>
    <w:p w14:paraId="33C001E2" w14:textId="53C3008A" w:rsidR="00AF5910" w:rsidRDefault="00330EED" w:rsidP="00E51BA3">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sidR="00AF5910">
        <w:rPr>
          <w:rFonts w:ascii="Tahoma" w:hAnsi="Tahoma" w:cs="Tahoma"/>
          <w:bCs/>
          <w:szCs w:val="22"/>
        </w:rPr>
        <w:t>prilogo</w:t>
      </w:r>
      <w:r w:rsidR="00895645">
        <w:rPr>
          <w:rFonts w:ascii="Tahoma" w:hAnsi="Tahoma" w:cs="Tahoma"/>
          <w:bCs/>
          <w:szCs w:val="22"/>
        </w:rPr>
        <w:t xml:space="preserve"> za sklop, za katerega oddaja ponudbo</w:t>
      </w:r>
      <w:r w:rsidR="00F229CA">
        <w:rPr>
          <w:rFonts w:ascii="Tahoma" w:hAnsi="Tahoma" w:cs="Tahoma"/>
          <w:bCs/>
          <w:szCs w:val="22"/>
        </w:rPr>
        <w:t xml:space="preserve"> </w:t>
      </w:r>
      <w:r w:rsidR="00F229CA" w:rsidRPr="00F229CA">
        <w:rPr>
          <w:rFonts w:ascii="Tahoma" w:hAnsi="Tahoma" w:cs="Tahoma"/>
        </w:rPr>
        <w:t xml:space="preserve">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Pr="00C8579C">
        <w:rPr>
          <w:rFonts w:ascii="Tahoma" w:hAnsi="Tahoma" w:cs="Tahoma"/>
        </w:rPr>
        <w:t>.</w:t>
      </w:r>
    </w:p>
    <w:p w14:paraId="11EF4137" w14:textId="77777777" w:rsidR="004E252F" w:rsidRDefault="004E252F" w:rsidP="00E51BA3">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895645" w:rsidRPr="005D654E" w14:paraId="5486FF87" w14:textId="77777777" w:rsidTr="00895645">
        <w:tc>
          <w:tcPr>
            <w:tcW w:w="7867" w:type="dxa"/>
            <w:tcBorders>
              <w:top w:val="single" w:sz="4" w:space="0" w:color="auto"/>
              <w:bottom w:val="single" w:sz="4" w:space="0" w:color="auto"/>
            </w:tcBorders>
          </w:tcPr>
          <w:p w14:paraId="75B1BF83" w14:textId="77777777" w:rsidR="00895645" w:rsidRPr="005D654E" w:rsidRDefault="00895645" w:rsidP="00E51BA3">
            <w:pPr>
              <w:keepNext/>
              <w:keepLines/>
              <w:rPr>
                <w:rFonts w:ascii="Tahoma" w:hAnsi="Tahoma" w:cs="Tahoma"/>
              </w:rPr>
            </w:pPr>
            <w:r w:rsidRPr="005D654E">
              <w:rPr>
                <w:rFonts w:ascii="Tahoma" w:hAnsi="Tahoma" w:cs="Tahoma"/>
              </w:rPr>
              <w:t>POSTOPEK RAVNANJA Z ODPADKI</w:t>
            </w:r>
          </w:p>
        </w:tc>
        <w:tc>
          <w:tcPr>
            <w:tcW w:w="912" w:type="dxa"/>
            <w:tcBorders>
              <w:top w:val="single" w:sz="4" w:space="0" w:color="auto"/>
              <w:bottom w:val="single" w:sz="4" w:space="0" w:color="auto"/>
              <w:right w:val="nil"/>
            </w:tcBorders>
          </w:tcPr>
          <w:p w14:paraId="3F0D0B76" w14:textId="77777777" w:rsidR="00895645" w:rsidRPr="005D654E" w:rsidRDefault="00895645" w:rsidP="00E51BA3">
            <w:pPr>
              <w:keepNext/>
              <w:keepLines/>
              <w:jc w:val="right"/>
              <w:rPr>
                <w:rFonts w:ascii="Tahoma" w:hAnsi="Tahoma" w:cs="Tahoma"/>
                <w:b/>
              </w:rPr>
            </w:pPr>
            <w:r>
              <w:rPr>
                <w:rFonts w:ascii="Tahoma" w:hAnsi="Tahoma" w:cs="Tahoma"/>
                <w:b/>
                <w:i/>
              </w:rPr>
              <w:t>P</w:t>
            </w:r>
            <w:r w:rsidRPr="005D654E">
              <w:rPr>
                <w:rFonts w:ascii="Tahoma" w:hAnsi="Tahoma" w:cs="Tahoma"/>
                <w:b/>
                <w:i/>
              </w:rPr>
              <w:t xml:space="preserve">riloga </w:t>
            </w:r>
          </w:p>
        </w:tc>
        <w:tc>
          <w:tcPr>
            <w:tcW w:w="363" w:type="dxa"/>
            <w:tcBorders>
              <w:top w:val="single" w:sz="4" w:space="0" w:color="auto"/>
              <w:left w:val="nil"/>
              <w:bottom w:val="single" w:sz="4" w:space="0" w:color="auto"/>
            </w:tcBorders>
          </w:tcPr>
          <w:p w14:paraId="727D85E8" w14:textId="77777777" w:rsidR="00895645" w:rsidRPr="005D654E" w:rsidRDefault="00895645" w:rsidP="00E51BA3">
            <w:pPr>
              <w:keepNext/>
              <w:keepLines/>
              <w:rPr>
                <w:rFonts w:ascii="Tahoma" w:hAnsi="Tahoma" w:cs="Tahoma"/>
                <w:b/>
                <w:i/>
              </w:rPr>
            </w:pPr>
            <w:r>
              <w:rPr>
                <w:rFonts w:ascii="Tahoma" w:hAnsi="Tahoma" w:cs="Tahoma"/>
                <w:b/>
                <w:i/>
              </w:rPr>
              <w:t>7</w:t>
            </w:r>
          </w:p>
        </w:tc>
      </w:tr>
    </w:tbl>
    <w:p w14:paraId="02E62326" w14:textId="0757473F" w:rsidR="00895645" w:rsidRDefault="00895645" w:rsidP="00E51BA3">
      <w:pPr>
        <w:keepNext/>
        <w:keepLines/>
        <w:jc w:val="both"/>
        <w:rPr>
          <w:rFonts w:ascii="Tahoma" w:hAnsi="Tahoma" w:cs="Tahoma"/>
        </w:rPr>
      </w:pPr>
      <w:r w:rsidRPr="005D654E">
        <w:rPr>
          <w:rFonts w:ascii="Tahoma" w:hAnsi="Tahoma" w:cs="Tahoma"/>
        </w:rPr>
        <w:t xml:space="preserve">Ponudnik mora </w:t>
      </w:r>
      <w:r w:rsidR="00F229CA">
        <w:rPr>
          <w:rFonts w:ascii="Tahoma" w:hAnsi="Tahoma" w:cs="Tahoma"/>
        </w:rPr>
        <w:t>Prilogo</w:t>
      </w:r>
      <w:r w:rsidRPr="005D654E">
        <w:rPr>
          <w:rFonts w:ascii="Tahoma" w:hAnsi="Tahoma" w:cs="Tahoma"/>
        </w:rPr>
        <w:t xml:space="preserve"> izpolniti, podpisati in žigosati </w:t>
      </w:r>
      <w:r w:rsidR="00F229CA" w:rsidRPr="00F229CA">
        <w:rPr>
          <w:rFonts w:ascii="Tahoma" w:hAnsi="Tahoma" w:cs="Tahoma"/>
        </w:rPr>
        <w:t xml:space="preserve">ter jo v pdf. formatu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7E079E93" w14:textId="77777777" w:rsidR="00895645" w:rsidRPr="00C8579C" w:rsidRDefault="00895645" w:rsidP="00E51BA3">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C23AD1" w:rsidRPr="00C8579C" w14:paraId="53CD4C78" w14:textId="77777777" w:rsidTr="00CD53CE">
        <w:tc>
          <w:tcPr>
            <w:tcW w:w="7867" w:type="dxa"/>
          </w:tcPr>
          <w:p w14:paraId="63C44540" w14:textId="77777777" w:rsidR="00C23AD1" w:rsidRPr="00C8579C" w:rsidRDefault="00C23AD1" w:rsidP="00E51BA3">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7BA18F6C" w14:textId="77777777" w:rsidR="00C23AD1" w:rsidRPr="00C8579C" w:rsidRDefault="00C23AD1" w:rsidP="00E51BA3">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00082703" w14:textId="77777777" w:rsidR="00C23AD1" w:rsidRPr="00C8579C" w:rsidRDefault="00C23AD1" w:rsidP="00E51BA3">
            <w:pPr>
              <w:keepNext/>
              <w:keepLines/>
              <w:jc w:val="both"/>
              <w:rPr>
                <w:rFonts w:ascii="Tahoma" w:hAnsi="Tahoma" w:cs="Tahoma"/>
                <w:b/>
                <w:i/>
              </w:rPr>
            </w:pPr>
            <w:r w:rsidRPr="00C8579C">
              <w:rPr>
                <w:rFonts w:ascii="Tahoma" w:hAnsi="Tahoma" w:cs="Tahoma"/>
                <w:b/>
                <w:i/>
              </w:rPr>
              <w:t>8</w:t>
            </w:r>
          </w:p>
        </w:tc>
      </w:tr>
    </w:tbl>
    <w:p w14:paraId="05FB8226" w14:textId="77777777" w:rsidR="00C23AD1" w:rsidRPr="00C8579C" w:rsidRDefault="00C23AD1" w:rsidP="00E51BA3">
      <w:pPr>
        <w:keepNext/>
        <w:keepLines/>
        <w:jc w:val="both"/>
        <w:rPr>
          <w:rFonts w:ascii="Tahoma" w:hAnsi="Tahoma" w:cs="Tahoma"/>
        </w:rPr>
      </w:pPr>
      <w:r w:rsidRPr="00C8579C">
        <w:rPr>
          <w:rFonts w:ascii="Tahoma" w:hAnsi="Tahoma" w:cs="Tahoma"/>
        </w:rPr>
        <w:t xml:space="preserve">Ponudnik s podpisom ESPD potrdi, da se strinja z njegovo vsebino. </w:t>
      </w:r>
    </w:p>
    <w:p w14:paraId="1FFD3F81" w14:textId="3F8283C1" w:rsidR="00787220" w:rsidRDefault="00787220" w:rsidP="00E51BA3">
      <w:pPr>
        <w:keepNext/>
        <w:keepLines/>
        <w:jc w:val="both"/>
        <w:rPr>
          <w:rFonts w:ascii="Tahoma" w:hAnsi="Tahoma" w:cs="Tahoma"/>
        </w:rPr>
      </w:pPr>
    </w:p>
    <w:p w14:paraId="0D056C8A" w14:textId="6BD27D6F" w:rsidR="002477C3" w:rsidRDefault="002477C3" w:rsidP="00E51BA3">
      <w:pPr>
        <w:keepNext/>
        <w:keepLines/>
        <w:jc w:val="both"/>
        <w:rPr>
          <w:rFonts w:ascii="Tahoma" w:hAnsi="Tahoma" w:cs="Tahoma"/>
        </w:rPr>
      </w:pPr>
    </w:p>
    <w:p w14:paraId="052309BB" w14:textId="007E67F9" w:rsidR="002477C3" w:rsidRDefault="002477C3" w:rsidP="00E51BA3">
      <w:pPr>
        <w:keepNext/>
        <w:keepLines/>
        <w:jc w:val="both"/>
        <w:rPr>
          <w:rFonts w:ascii="Tahoma" w:hAnsi="Tahoma" w:cs="Tahoma"/>
        </w:rPr>
      </w:pPr>
    </w:p>
    <w:p w14:paraId="0C676F50" w14:textId="77777777" w:rsidR="002477C3" w:rsidRDefault="002477C3" w:rsidP="00E51BA3">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895645" w:rsidRPr="00667509" w14:paraId="7C7C6DD8" w14:textId="77777777" w:rsidTr="00FD5D41">
        <w:tc>
          <w:tcPr>
            <w:tcW w:w="7725" w:type="dxa"/>
            <w:tcBorders>
              <w:top w:val="single" w:sz="4" w:space="0" w:color="auto"/>
              <w:bottom w:val="single" w:sz="4" w:space="0" w:color="auto"/>
            </w:tcBorders>
          </w:tcPr>
          <w:p w14:paraId="12245708" w14:textId="77777777" w:rsidR="00895645" w:rsidRPr="00512963" w:rsidRDefault="00895645" w:rsidP="00E51BA3">
            <w:pPr>
              <w:keepNext/>
              <w:keepLines/>
              <w:rPr>
                <w:rFonts w:ascii="Tahoma" w:hAnsi="Tahoma" w:cs="Tahoma"/>
              </w:rPr>
            </w:pPr>
            <w:r>
              <w:rPr>
                <w:rFonts w:ascii="Tahoma" w:hAnsi="Tahoma" w:cs="Tahoma"/>
              </w:rPr>
              <w:lastRenderedPageBreak/>
              <w:t>ZAVAROVANJE RESNOSTI PONUDBE</w:t>
            </w:r>
          </w:p>
        </w:tc>
        <w:tc>
          <w:tcPr>
            <w:tcW w:w="1484" w:type="dxa"/>
            <w:tcBorders>
              <w:top w:val="single" w:sz="4" w:space="0" w:color="auto"/>
              <w:bottom w:val="single" w:sz="4" w:space="0" w:color="auto"/>
            </w:tcBorders>
          </w:tcPr>
          <w:p w14:paraId="172B8AE7" w14:textId="77777777" w:rsidR="00895645" w:rsidRPr="008A2081" w:rsidRDefault="00895645" w:rsidP="00E51BA3">
            <w:pPr>
              <w:keepNext/>
              <w:keepLines/>
              <w:ind w:left="-353"/>
              <w:jc w:val="center"/>
              <w:rPr>
                <w:rFonts w:ascii="Tahoma" w:hAnsi="Tahoma" w:cs="Tahoma"/>
                <w:b/>
                <w:i/>
              </w:rPr>
            </w:pPr>
            <w:r>
              <w:rPr>
                <w:rFonts w:ascii="Tahoma" w:hAnsi="Tahoma" w:cs="Tahoma"/>
                <w:b/>
                <w:i/>
              </w:rPr>
              <w:t xml:space="preserve">  P</w:t>
            </w:r>
            <w:r w:rsidRPr="008A2081">
              <w:rPr>
                <w:rFonts w:ascii="Tahoma" w:hAnsi="Tahoma" w:cs="Tahoma"/>
                <w:b/>
                <w:i/>
              </w:rPr>
              <w:t>riloga</w:t>
            </w:r>
            <w:r>
              <w:rPr>
                <w:rFonts w:ascii="Tahoma" w:hAnsi="Tahoma" w:cs="Tahoma"/>
                <w:b/>
                <w:i/>
              </w:rPr>
              <w:t xml:space="preserve"> 9/1</w:t>
            </w:r>
          </w:p>
        </w:tc>
      </w:tr>
    </w:tbl>
    <w:p w14:paraId="4C8F04EF" w14:textId="26CCA58B" w:rsidR="00895645" w:rsidRDefault="00895645" w:rsidP="00E51BA3">
      <w:pPr>
        <w:keepNext/>
        <w:keepLines/>
        <w:jc w:val="both"/>
        <w:rPr>
          <w:rFonts w:ascii="Tahoma" w:hAnsi="Tahoma" w:cs="Tahoma"/>
        </w:rPr>
      </w:pPr>
      <w:r>
        <w:rPr>
          <w:rFonts w:ascii="Tahoma" w:hAnsi="Tahoma" w:cs="Tahoma"/>
        </w:rPr>
        <w:t>Razpisni</w:t>
      </w:r>
      <w:r w:rsidRPr="00001A3E">
        <w:rPr>
          <w:rFonts w:ascii="Tahoma" w:hAnsi="Tahoma" w:cs="Tahoma"/>
        </w:rPr>
        <w:t xml:space="preserve"> </w:t>
      </w:r>
      <w:r>
        <w:rPr>
          <w:rFonts w:ascii="Tahoma" w:hAnsi="Tahoma" w:cs="Tahoma"/>
        </w:rPr>
        <w:t>dokumentaciji v zvezi z oddajo javnega naročila je priložen vzorec bančne garancije za zavarovanje resnosti ponudbe</w:t>
      </w:r>
      <w:r w:rsidRPr="00CE1BAD">
        <w:rPr>
          <w:rFonts w:ascii="Tahoma" w:hAnsi="Tahoma" w:cs="Tahoma"/>
        </w:rPr>
        <w:t>.</w:t>
      </w:r>
      <w:r>
        <w:rPr>
          <w:rFonts w:ascii="Tahoma" w:hAnsi="Tahoma" w:cs="Tahoma"/>
        </w:rPr>
        <w:t xml:space="preserve"> Zavarovanje resnosti ponudbe mora biti priloženo ob oddaji ponudbe.</w:t>
      </w:r>
      <w:r w:rsidR="00F229CA">
        <w:rPr>
          <w:rFonts w:ascii="Tahoma" w:hAnsi="Tahoma" w:cs="Tahoma"/>
        </w:rPr>
        <w:t xml:space="preserve"> Ponudnik zavarovanje</w:t>
      </w:r>
      <w:r w:rsidR="00F229CA" w:rsidRPr="00F229CA">
        <w:rPr>
          <w:rFonts w:ascii="Tahoma" w:hAnsi="Tahoma" w:cs="Tahoma"/>
        </w:rPr>
        <w:t xml:space="preserve"> 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00F229CA" w:rsidRPr="00F229CA">
        <w:rPr>
          <w:rFonts w:ascii="Tahoma" w:hAnsi="Tahoma" w:cs="Tahoma"/>
        </w:rPr>
        <w:t>.</w:t>
      </w:r>
    </w:p>
    <w:p w14:paraId="0F77C387" w14:textId="77777777" w:rsidR="00895645" w:rsidRPr="00C8579C" w:rsidRDefault="00895645" w:rsidP="00E51BA3">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512963" w:rsidRPr="00C8579C" w14:paraId="1DC61D19" w14:textId="77777777" w:rsidTr="00FD5D41">
        <w:tc>
          <w:tcPr>
            <w:tcW w:w="7650" w:type="dxa"/>
            <w:tcBorders>
              <w:top w:val="single" w:sz="4" w:space="0" w:color="auto"/>
              <w:bottom w:val="single" w:sz="4" w:space="0" w:color="auto"/>
            </w:tcBorders>
          </w:tcPr>
          <w:p w14:paraId="5179FA79" w14:textId="77777777" w:rsidR="00512963" w:rsidRPr="00C8579C" w:rsidRDefault="00512963" w:rsidP="00E51BA3">
            <w:pPr>
              <w:keepNext/>
              <w:keepLines/>
              <w:rPr>
                <w:rFonts w:ascii="Tahoma" w:hAnsi="Tahoma" w:cs="Tahoma"/>
              </w:rPr>
            </w:pPr>
            <w:r w:rsidRPr="00C8579C">
              <w:rPr>
                <w:rFonts w:ascii="Tahoma" w:hAnsi="Tahoma" w:cs="Tahoma"/>
              </w:rPr>
              <w:t>ZAVAROVANJE DOBRE IZVEDBE OBVEZNOSTI</w:t>
            </w:r>
          </w:p>
        </w:tc>
        <w:tc>
          <w:tcPr>
            <w:tcW w:w="1559" w:type="dxa"/>
            <w:tcBorders>
              <w:top w:val="single" w:sz="4" w:space="0" w:color="auto"/>
              <w:bottom w:val="single" w:sz="4" w:space="0" w:color="auto"/>
            </w:tcBorders>
          </w:tcPr>
          <w:p w14:paraId="4F8AE027" w14:textId="33CF3E05" w:rsidR="00512963" w:rsidRPr="00C8579C" w:rsidRDefault="00FD3ECE" w:rsidP="00E51BA3">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FD5D41">
              <w:rPr>
                <w:rFonts w:ascii="Tahoma" w:hAnsi="Tahoma" w:cs="Tahoma"/>
                <w:b/>
                <w:i/>
              </w:rPr>
              <w:t>9/2</w:t>
            </w:r>
          </w:p>
        </w:tc>
      </w:tr>
    </w:tbl>
    <w:p w14:paraId="54571542" w14:textId="2532B5F1" w:rsidR="000C36D4" w:rsidRDefault="00A92E0F" w:rsidP="00E51BA3">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257AB180" w14:textId="569F35CC" w:rsidR="002477C3" w:rsidRDefault="002477C3" w:rsidP="00E51BA3">
      <w:pPr>
        <w:keepNext/>
        <w:keepLines/>
        <w:jc w:val="both"/>
        <w:rPr>
          <w:rFonts w:ascii="Tahoma" w:hAnsi="Tahoma" w:cs="Tahoma"/>
        </w:rPr>
      </w:pPr>
    </w:p>
    <w:p w14:paraId="34DFB39E" w14:textId="6DDA4AFB" w:rsidR="002477C3" w:rsidRDefault="002477C3" w:rsidP="00E51BA3">
      <w:pPr>
        <w:keepNext/>
        <w:keepLines/>
        <w:jc w:val="both"/>
        <w:rPr>
          <w:rFonts w:ascii="Tahoma" w:hAnsi="Tahoma" w:cs="Tahoma"/>
        </w:rPr>
      </w:pPr>
    </w:p>
    <w:p w14:paraId="6A7B7CB0" w14:textId="42B1CD7C" w:rsidR="002477C3" w:rsidRDefault="002477C3" w:rsidP="00E51BA3">
      <w:pPr>
        <w:keepNext/>
        <w:keepLines/>
        <w:jc w:val="both"/>
        <w:rPr>
          <w:rFonts w:ascii="Tahoma" w:hAnsi="Tahoma" w:cs="Tahoma"/>
        </w:rPr>
      </w:pPr>
    </w:p>
    <w:p w14:paraId="3A24DBC0" w14:textId="02A30DD4" w:rsidR="002477C3" w:rsidRDefault="002477C3" w:rsidP="00E51BA3">
      <w:pPr>
        <w:keepNext/>
        <w:keepLines/>
        <w:jc w:val="both"/>
        <w:rPr>
          <w:rFonts w:ascii="Tahoma" w:hAnsi="Tahoma" w:cs="Tahoma"/>
        </w:rPr>
      </w:pPr>
    </w:p>
    <w:p w14:paraId="44562281" w14:textId="739D230E" w:rsidR="002477C3" w:rsidRDefault="002477C3" w:rsidP="00E51BA3">
      <w:pPr>
        <w:keepNext/>
        <w:keepLines/>
        <w:jc w:val="both"/>
        <w:rPr>
          <w:rFonts w:ascii="Tahoma" w:hAnsi="Tahoma" w:cs="Tahoma"/>
        </w:rPr>
      </w:pPr>
    </w:p>
    <w:p w14:paraId="6E56D3CF" w14:textId="0EFAB2C0" w:rsidR="002477C3" w:rsidRDefault="002477C3" w:rsidP="00E51BA3">
      <w:pPr>
        <w:keepNext/>
        <w:keepLines/>
        <w:jc w:val="both"/>
        <w:rPr>
          <w:rFonts w:ascii="Tahoma" w:hAnsi="Tahoma" w:cs="Tahoma"/>
        </w:rPr>
      </w:pPr>
    </w:p>
    <w:p w14:paraId="42A82121" w14:textId="1D1639AB" w:rsidR="002477C3" w:rsidRDefault="002477C3" w:rsidP="00E51BA3">
      <w:pPr>
        <w:keepNext/>
        <w:keepLines/>
        <w:jc w:val="both"/>
        <w:rPr>
          <w:rFonts w:ascii="Tahoma" w:hAnsi="Tahoma" w:cs="Tahoma"/>
        </w:rPr>
      </w:pPr>
    </w:p>
    <w:p w14:paraId="78AF13D5" w14:textId="7072E7D9" w:rsidR="002477C3" w:rsidRDefault="002477C3" w:rsidP="00E51BA3">
      <w:pPr>
        <w:keepNext/>
        <w:keepLines/>
        <w:jc w:val="both"/>
        <w:rPr>
          <w:rFonts w:ascii="Tahoma" w:hAnsi="Tahoma" w:cs="Tahoma"/>
        </w:rPr>
      </w:pPr>
    </w:p>
    <w:p w14:paraId="033574C2" w14:textId="6164726B" w:rsidR="002477C3" w:rsidRDefault="002477C3" w:rsidP="00E51BA3">
      <w:pPr>
        <w:keepNext/>
        <w:keepLines/>
        <w:jc w:val="both"/>
        <w:rPr>
          <w:rFonts w:ascii="Tahoma" w:hAnsi="Tahoma" w:cs="Tahoma"/>
        </w:rPr>
      </w:pPr>
    </w:p>
    <w:p w14:paraId="65866D9A" w14:textId="28516F37" w:rsidR="002477C3" w:rsidRDefault="002477C3" w:rsidP="00E51BA3">
      <w:pPr>
        <w:keepNext/>
        <w:keepLines/>
        <w:jc w:val="both"/>
        <w:rPr>
          <w:rFonts w:ascii="Tahoma" w:hAnsi="Tahoma" w:cs="Tahoma"/>
        </w:rPr>
      </w:pPr>
    </w:p>
    <w:p w14:paraId="5724686C" w14:textId="56682F93" w:rsidR="002477C3" w:rsidRDefault="002477C3" w:rsidP="00E51BA3">
      <w:pPr>
        <w:keepNext/>
        <w:keepLines/>
        <w:jc w:val="both"/>
        <w:rPr>
          <w:rFonts w:ascii="Tahoma" w:hAnsi="Tahoma" w:cs="Tahoma"/>
        </w:rPr>
      </w:pPr>
    </w:p>
    <w:p w14:paraId="75F5F9C8" w14:textId="5EDE9219" w:rsidR="002477C3" w:rsidRDefault="002477C3" w:rsidP="00E51BA3">
      <w:pPr>
        <w:keepNext/>
        <w:keepLines/>
        <w:jc w:val="both"/>
        <w:rPr>
          <w:rFonts w:ascii="Tahoma" w:hAnsi="Tahoma" w:cs="Tahoma"/>
        </w:rPr>
      </w:pPr>
    </w:p>
    <w:p w14:paraId="1B97AFF6" w14:textId="305FF906" w:rsidR="002477C3" w:rsidRDefault="002477C3" w:rsidP="00E51BA3">
      <w:pPr>
        <w:keepNext/>
        <w:keepLines/>
        <w:jc w:val="both"/>
        <w:rPr>
          <w:rFonts w:ascii="Tahoma" w:hAnsi="Tahoma" w:cs="Tahoma"/>
        </w:rPr>
      </w:pPr>
    </w:p>
    <w:p w14:paraId="6CE126A1" w14:textId="5CAB281B" w:rsidR="002477C3" w:rsidRDefault="002477C3" w:rsidP="00E51BA3">
      <w:pPr>
        <w:keepNext/>
        <w:keepLines/>
        <w:jc w:val="both"/>
        <w:rPr>
          <w:rFonts w:ascii="Tahoma" w:hAnsi="Tahoma" w:cs="Tahoma"/>
        </w:rPr>
      </w:pPr>
    </w:p>
    <w:p w14:paraId="2D2E8CAB" w14:textId="7D7C6143" w:rsidR="002477C3" w:rsidRDefault="002477C3" w:rsidP="00E51BA3">
      <w:pPr>
        <w:keepNext/>
        <w:keepLines/>
        <w:jc w:val="both"/>
        <w:rPr>
          <w:rFonts w:ascii="Tahoma" w:hAnsi="Tahoma" w:cs="Tahoma"/>
        </w:rPr>
      </w:pPr>
    </w:p>
    <w:p w14:paraId="27AC315D" w14:textId="2DDF05FF" w:rsidR="002477C3" w:rsidRDefault="002477C3" w:rsidP="00E51BA3">
      <w:pPr>
        <w:keepNext/>
        <w:keepLines/>
        <w:jc w:val="both"/>
        <w:rPr>
          <w:rFonts w:ascii="Tahoma" w:hAnsi="Tahoma" w:cs="Tahoma"/>
        </w:rPr>
      </w:pPr>
    </w:p>
    <w:p w14:paraId="5FF5C36E" w14:textId="594D743C" w:rsidR="002477C3" w:rsidRDefault="002477C3" w:rsidP="00E51BA3">
      <w:pPr>
        <w:keepNext/>
        <w:keepLines/>
        <w:jc w:val="both"/>
        <w:rPr>
          <w:rFonts w:ascii="Tahoma" w:hAnsi="Tahoma" w:cs="Tahoma"/>
        </w:rPr>
      </w:pPr>
    </w:p>
    <w:p w14:paraId="0B711903" w14:textId="6940170D" w:rsidR="002477C3" w:rsidRDefault="002477C3" w:rsidP="00E51BA3">
      <w:pPr>
        <w:keepNext/>
        <w:keepLines/>
        <w:jc w:val="both"/>
        <w:rPr>
          <w:rFonts w:ascii="Tahoma" w:hAnsi="Tahoma" w:cs="Tahoma"/>
        </w:rPr>
      </w:pPr>
    </w:p>
    <w:p w14:paraId="5AC14442" w14:textId="258B5B49" w:rsidR="002477C3" w:rsidRDefault="002477C3" w:rsidP="00E51BA3">
      <w:pPr>
        <w:keepNext/>
        <w:keepLines/>
        <w:jc w:val="both"/>
        <w:rPr>
          <w:rFonts w:ascii="Tahoma" w:hAnsi="Tahoma" w:cs="Tahoma"/>
        </w:rPr>
      </w:pPr>
    </w:p>
    <w:p w14:paraId="6E39BCE2" w14:textId="542F3609" w:rsidR="002477C3" w:rsidRDefault="002477C3" w:rsidP="00E51BA3">
      <w:pPr>
        <w:keepNext/>
        <w:keepLines/>
        <w:jc w:val="both"/>
        <w:rPr>
          <w:rFonts w:ascii="Tahoma" w:hAnsi="Tahoma" w:cs="Tahoma"/>
        </w:rPr>
      </w:pPr>
    </w:p>
    <w:p w14:paraId="3238DD40" w14:textId="0E185074" w:rsidR="002477C3" w:rsidRDefault="002477C3" w:rsidP="00E51BA3">
      <w:pPr>
        <w:keepNext/>
        <w:keepLines/>
        <w:jc w:val="both"/>
        <w:rPr>
          <w:rFonts w:ascii="Tahoma" w:hAnsi="Tahoma" w:cs="Tahoma"/>
        </w:rPr>
      </w:pPr>
    </w:p>
    <w:p w14:paraId="55D32012" w14:textId="22A12C11" w:rsidR="002477C3" w:rsidRDefault="002477C3" w:rsidP="00E51BA3">
      <w:pPr>
        <w:keepNext/>
        <w:keepLines/>
        <w:jc w:val="both"/>
        <w:rPr>
          <w:rFonts w:ascii="Tahoma" w:hAnsi="Tahoma" w:cs="Tahoma"/>
        </w:rPr>
      </w:pPr>
    </w:p>
    <w:p w14:paraId="1C245DD2" w14:textId="03A37D38" w:rsidR="002477C3" w:rsidRDefault="002477C3" w:rsidP="00E51BA3">
      <w:pPr>
        <w:keepNext/>
        <w:keepLines/>
        <w:jc w:val="both"/>
        <w:rPr>
          <w:rFonts w:ascii="Tahoma" w:hAnsi="Tahoma" w:cs="Tahoma"/>
        </w:rPr>
      </w:pPr>
    </w:p>
    <w:p w14:paraId="32077BBA" w14:textId="7508D403" w:rsidR="002477C3" w:rsidRDefault="002477C3" w:rsidP="00E51BA3">
      <w:pPr>
        <w:keepNext/>
        <w:keepLines/>
        <w:jc w:val="both"/>
        <w:rPr>
          <w:rFonts w:ascii="Tahoma" w:hAnsi="Tahoma" w:cs="Tahoma"/>
        </w:rPr>
      </w:pPr>
    </w:p>
    <w:p w14:paraId="6EBA7903" w14:textId="51F0DE5E" w:rsidR="002477C3" w:rsidRDefault="002477C3" w:rsidP="00E51BA3">
      <w:pPr>
        <w:keepNext/>
        <w:keepLines/>
        <w:jc w:val="both"/>
        <w:rPr>
          <w:rFonts w:ascii="Tahoma" w:hAnsi="Tahoma" w:cs="Tahoma"/>
        </w:rPr>
      </w:pPr>
    </w:p>
    <w:p w14:paraId="208F9F0E" w14:textId="5FA1274E" w:rsidR="002477C3" w:rsidRDefault="002477C3" w:rsidP="00E51BA3">
      <w:pPr>
        <w:keepNext/>
        <w:keepLines/>
        <w:jc w:val="both"/>
        <w:rPr>
          <w:rFonts w:ascii="Tahoma" w:hAnsi="Tahoma" w:cs="Tahoma"/>
        </w:rPr>
      </w:pPr>
    </w:p>
    <w:p w14:paraId="446DC79B" w14:textId="1AC50856" w:rsidR="002477C3" w:rsidRDefault="002477C3" w:rsidP="00E51BA3">
      <w:pPr>
        <w:keepNext/>
        <w:keepLines/>
        <w:jc w:val="both"/>
        <w:rPr>
          <w:rFonts w:ascii="Tahoma" w:hAnsi="Tahoma" w:cs="Tahoma"/>
        </w:rPr>
      </w:pPr>
    </w:p>
    <w:p w14:paraId="13DD834B" w14:textId="4C1C2F34" w:rsidR="002477C3" w:rsidRDefault="002477C3" w:rsidP="00E51BA3">
      <w:pPr>
        <w:keepNext/>
        <w:keepLines/>
        <w:jc w:val="both"/>
        <w:rPr>
          <w:rFonts w:ascii="Tahoma" w:hAnsi="Tahoma" w:cs="Tahoma"/>
        </w:rPr>
      </w:pPr>
    </w:p>
    <w:p w14:paraId="704BC2AB" w14:textId="55F672B3" w:rsidR="002477C3" w:rsidRDefault="002477C3" w:rsidP="00E51BA3">
      <w:pPr>
        <w:keepNext/>
        <w:keepLines/>
        <w:jc w:val="both"/>
        <w:rPr>
          <w:rFonts w:ascii="Tahoma" w:hAnsi="Tahoma" w:cs="Tahoma"/>
        </w:rPr>
      </w:pPr>
    </w:p>
    <w:p w14:paraId="6A9B16B7" w14:textId="59CA98CD" w:rsidR="002477C3" w:rsidRDefault="002477C3" w:rsidP="00E51BA3">
      <w:pPr>
        <w:keepNext/>
        <w:keepLines/>
        <w:jc w:val="both"/>
        <w:rPr>
          <w:rFonts w:ascii="Tahoma" w:hAnsi="Tahoma" w:cs="Tahoma"/>
        </w:rPr>
      </w:pPr>
    </w:p>
    <w:p w14:paraId="4C54D70D" w14:textId="553D4684" w:rsidR="002477C3" w:rsidRDefault="002477C3" w:rsidP="00E51BA3">
      <w:pPr>
        <w:keepNext/>
        <w:keepLines/>
        <w:jc w:val="both"/>
        <w:rPr>
          <w:rFonts w:ascii="Tahoma" w:hAnsi="Tahoma" w:cs="Tahoma"/>
        </w:rPr>
      </w:pPr>
    </w:p>
    <w:p w14:paraId="2AC72047" w14:textId="2EFE5E7E" w:rsidR="002477C3" w:rsidRDefault="002477C3" w:rsidP="00E51BA3">
      <w:pPr>
        <w:keepNext/>
        <w:keepLines/>
        <w:jc w:val="both"/>
        <w:rPr>
          <w:rFonts w:ascii="Tahoma" w:hAnsi="Tahoma" w:cs="Tahoma"/>
        </w:rPr>
      </w:pPr>
    </w:p>
    <w:p w14:paraId="6F7BC7D6" w14:textId="138A7FA7" w:rsidR="002477C3" w:rsidRDefault="002477C3" w:rsidP="00E51BA3">
      <w:pPr>
        <w:keepNext/>
        <w:keepLines/>
        <w:jc w:val="both"/>
        <w:rPr>
          <w:rFonts w:ascii="Tahoma" w:hAnsi="Tahoma" w:cs="Tahoma"/>
        </w:rPr>
      </w:pPr>
    </w:p>
    <w:p w14:paraId="434FF08D" w14:textId="3EB6ABA4" w:rsidR="002477C3" w:rsidRDefault="002477C3" w:rsidP="00E51BA3">
      <w:pPr>
        <w:keepNext/>
        <w:keepLines/>
        <w:jc w:val="both"/>
        <w:rPr>
          <w:rFonts w:ascii="Tahoma" w:hAnsi="Tahoma" w:cs="Tahoma"/>
        </w:rPr>
      </w:pPr>
    </w:p>
    <w:p w14:paraId="00E37651" w14:textId="109EDBDC" w:rsidR="002477C3" w:rsidRDefault="002477C3" w:rsidP="00E51BA3">
      <w:pPr>
        <w:keepNext/>
        <w:keepLines/>
        <w:jc w:val="both"/>
        <w:rPr>
          <w:rFonts w:ascii="Tahoma" w:hAnsi="Tahoma" w:cs="Tahoma"/>
        </w:rPr>
      </w:pPr>
    </w:p>
    <w:p w14:paraId="396532FB" w14:textId="42729F78" w:rsidR="002477C3" w:rsidRDefault="002477C3" w:rsidP="00E51BA3">
      <w:pPr>
        <w:keepNext/>
        <w:keepLines/>
        <w:jc w:val="both"/>
        <w:rPr>
          <w:rFonts w:ascii="Tahoma" w:hAnsi="Tahoma" w:cs="Tahoma"/>
        </w:rPr>
      </w:pPr>
    </w:p>
    <w:p w14:paraId="425C9C2E" w14:textId="15A0F05E" w:rsidR="002477C3" w:rsidRDefault="002477C3" w:rsidP="00E51BA3">
      <w:pPr>
        <w:keepNext/>
        <w:keepLines/>
        <w:jc w:val="both"/>
        <w:rPr>
          <w:rFonts w:ascii="Tahoma" w:hAnsi="Tahoma" w:cs="Tahoma"/>
        </w:rPr>
      </w:pPr>
    </w:p>
    <w:p w14:paraId="5A31FECB" w14:textId="7AE54291" w:rsidR="002477C3" w:rsidRDefault="002477C3" w:rsidP="00E51BA3">
      <w:pPr>
        <w:keepNext/>
        <w:keepLines/>
        <w:jc w:val="both"/>
        <w:rPr>
          <w:rFonts w:ascii="Tahoma" w:hAnsi="Tahoma" w:cs="Tahoma"/>
        </w:rPr>
      </w:pPr>
    </w:p>
    <w:p w14:paraId="4837B16E" w14:textId="2F288415" w:rsidR="002477C3" w:rsidRDefault="002477C3" w:rsidP="00E51BA3">
      <w:pPr>
        <w:keepNext/>
        <w:keepLines/>
        <w:jc w:val="both"/>
        <w:rPr>
          <w:rFonts w:ascii="Tahoma" w:hAnsi="Tahoma" w:cs="Tahoma"/>
        </w:rPr>
      </w:pPr>
    </w:p>
    <w:p w14:paraId="405FD6C5" w14:textId="09F6B8B4" w:rsidR="002477C3" w:rsidRDefault="002477C3" w:rsidP="00E51BA3">
      <w:pPr>
        <w:keepNext/>
        <w:keepLines/>
        <w:jc w:val="both"/>
        <w:rPr>
          <w:rFonts w:ascii="Tahoma" w:hAnsi="Tahoma" w:cs="Tahoma"/>
        </w:rPr>
      </w:pPr>
    </w:p>
    <w:p w14:paraId="59188AEF" w14:textId="3DEC7CE4" w:rsidR="002477C3" w:rsidRDefault="002477C3" w:rsidP="00E51BA3">
      <w:pPr>
        <w:keepNext/>
        <w:keepLines/>
        <w:jc w:val="both"/>
        <w:rPr>
          <w:rFonts w:ascii="Tahoma" w:hAnsi="Tahoma" w:cs="Tahoma"/>
        </w:rPr>
      </w:pPr>
    </w:p>
    <w:p w14:paraId="34800488" w14:textId="34F133F9" w:rsidR="002477C3" w:rsidRDefault="002477C3" w:rsidP="00E51BA3">
      <w:pPr>
        <w:keepNext/>
        <w:keepLines/>
        <w:jc w:val="both"/>
        <w:rPr>
          <w:rFonts w:ascii="Tahoma" w:hAnsi="Tahoma" w:cs="Tahoma"/>
        </w:rPr>
      </w:pPr>
    </w:p>
    <w:p w14:paraId="2463A8AE" w14:textId="5E83E428" w:rsidR="002477C3" w:rsidRDefault="002477C3" w:rsidP="00E51BA3">
      <w:pPr>
        <w:keepNext/>
        <w:keepLines/>
        <w:jc w:val="both"/>
        <w:rPr>
          <w:rFonts w:ascii="Tahoma" w:hAnsi="Tahoma" w:cs="Tahoma"/>
        </w:rPr>
      </w:pPr>
    </w:p>
    <w:p w14:paraId="04D4B2F8" w14:textId="5988E73C" w:rsidR="002477C3" w:rsidRDefault="002477C3" w:rsidP="00E51BA3">
      <w:pPr>
        <w:keepNext/>
        <w:keepLines/>
        <w:jc w:val="both"/>
        <w:rPr>
          <w:rFonts w:ascii="Tahoma" w:hAnsi="Tahoma" w:cs="Tahoma"/>
        </w:rPr>
      </w:pPr>
    </w:p>
    <w:p w14:paraId="741BC388" w14:textId="42E116A7" w:rsidR="002477C3" w:rsidRDefault="002477C3" w:rsidP="00E51BA3">
      <w:pPr>
        <w:keepNext/>
        <w:keepLines/>
        <w:jc w:val="both"/>
        <w:rPr>
          <w:rFonts w:ascii="Tahoma" w:hAnsi="Tahoma" w:cs="Tahoma"/>
        </w:rPr>
      </w:pPr>
    </w:p>
    <w:p w14:paraId="502ED870" w14:textId="1C2207CE" w:rsidR="002477C3" w:rsidRDefault="002477C3" w:rsidP="00E51BA3">
      <w:pPr>
        <w:keepNext/>
        <w:keepLines/>
        <w:jc w:val="both"/>
        <w:rPr>
          <w:rFonts w:ascii="Tahoma" w:hAnsi="Tahoma" w:cs="Tahoma"/>
        </w:rPr>
      </w:pPr>
    </w:p>
    <w:p w14:paraId="60921BE3" w14:textId="42CE6F94" w:rsidR="002477C3" w:rsidRDefault="002477C3" w:rsidP="00E51BA3">
      <w:pPr>
        <w:keepNext/>
        <w:keepLines/>
        <w:jc w:val="both"/>
        <w:rPr>
          <w:rFonts w:ascii="Tahoma" w:hAnsi="Tahoma" w:cs="Tahoma"/>
        </w:rPr>
      </w:pPr>
    </w:p>
    <w:p w14:paraId="049B6553" w14:textId="3F052810" w:rsidR="002477C3" w:rsidRDefault="002477C3" w:rsidP="00E51BA3">
      <w:pPr>
        <w:keepNext/>
        <w:keepLines/>
        <w:jc w:val="both"/>
        <w:rPr>
          <w:rFonts w:ascii="Tahoma" w:hAnsi="Tahoma" w:cs="Tahoma"/>
        </w:rPr>
      </w:pPr>
    </w:p>
    <w:p w14:paraId="43DED630" w14:textId="77777777" w:rsidR="002477C3" w:rsidRPr="00C8579C" w:rsidRDefault="002477C3"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732D2204" w14:textId="77777777" w:rsidTr="006C1AC9">
        <w:tc>
          <w:tcPr>
            <w:tcW w:w="7725" w:type="dxa"/>
          </w:tcPr>
          <w:p w14:paraId="1C5748D2" w14:textId="31FB88A0" w:rsidR="006C1AC9" w:rsidRPr="00C8579C" w:rsidRDefault="00993FEA" w:rsidP="00E51BA3">
            <w:pPr>
              <w:keepNext/>
              <w:keepLines/>
              <w:jc w:val="both"/>
              <w:rPr>
                <w:rFonts w:ascii="Tahoma" w:hAnsi="Tahoma" w:cs="Tahoma"/>
              </w:rPr>
            </w:pPr>
            <w:r>
              <w:rPr>
                <w:rFonts w:ascii="Tahoma" w:hAnsi="Tahoma" w:cs="Tahoma"/>
              </w:rPr>
              <w:lastRenderedPageBreak/>
              <w:t>POVZETEK PREDRAČUNA</w:t>
            </w:r>
          </w:p>
        </w:tc>
        <w:tc>
          <w:tcPr>
            <w:tcW w:w="1417" w:type="dxa"/>
          </w:tcPr>
          <w:p w14:paraId="5B91606D" w14:textId="0293FFC5" w:rsidR="006C1AC9" w:rsidRPr="00C8579C" w:rsidRDefault="006C1AC9" w:rsidP="00E51BA3">
            <w:pPr>
              <w:keepNext/>
              <w:keepLines/>
              <w:jc w:val="both"/>
              <w:rPr>
                <w:rFonts w:ascii="Tahoma" w:hAnsi="Tahoma" w:cs="Tahoma"/>
                <w:b/>
                <w:i/>
              </w:rPr>
            </w:pPr>
          </w:p>
        </w:tc>
      </w:tr>
    </w:tbl>
    <w:p w14:paraId="257EED4A" w14:textId="77777777" w:rsidR="006C1AC9" w:rsidRPr="00C8579C" w:rsidRDefault="006C1AC9" w:rsidP="00E51BA3">
      <w:pPr>
        <w:keepNext/>
        <w:keepLines/>
        <w:jc w:val="both"/>
        <w:rPr>
          <w:rFonts w:ascii="Tahoma" w:hAnsi="Tahoma" w:cs="Tahoma"/>
        </w:rPr>
      </w:pPr>
    </w:p>
    <w:p w14:paraId="1161F0D9" w14:textId="77777777" w:rsidR="006C1AC9" w:rsidRPr="00C8579C" w:rsidRDefault="006C1AC9" w:rsidP="00E51BA3">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E51BA3">
      <w:pPr>
        <w:keepNext/>
        <w:keepLines/>
        <w:jc w:val="both"/>
        <w:rPr>
          <w:rFonts w:ascii="Tahoma" w:hAnsi="Tahoma" w:cs="Tahoma"/>
        </w:rPr>
      </w:pPr>
    </w:p>
    <w:p w14:paraId="37B1706E" w14:textId="2C816283" w:rsidR="006C1AC9" w:rsidRPr="00C8579C" w:rsidRDefault="006C1AC9" w:rsidP="00E51BA3">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F70EBB">
        <w:rPr>
          <w:rFonts w:ascii="Tahoma" w:hAnsi="Tahoma" w:cs="Tahoma"/>
          <w:b/>
        </w:rPr>
        <w:t>VKS-</w:t>
      </w:r>
      <w:r w:rsidR="00A71B0A">
        <w:rPr>
          <w:rFonts w:ascii="Tahoma" w:hAnsi="Tahoma" w:cs="Tahoma"/>
          <w:b/>
        </w:rPr>
        <w:t>234</w:t>
      </w:r>
      <w:r w:rsidR="00F70EBB">
        <w:rPr>
          <w:rFonts w:ascii="Tahoma" w:hAnsi="Tahoma" w:cs="Tahoma"/>
          <w:b/>
        </w:rPr>
        <w:t>/20</w:t>
      </w:r>
      <w:r w:rsidR="00032CA0" w:rsidRPr="00C8579C">
        <w:rPr>
          <w:rFonts w:ascii="Tahoma" w:hAnsi="Tahoma" w:cs="Tahoma"/>
          <w:b/>
        </w:rPr>
        <w:t xml:space="preserve"> </w:t>
      </w:r>
      <w:r w:rsidRPr="00C8579C">
        <w:rPr>
          <w:rFonts w:ascii="Tahoma" w:hAnsi="Tahoma" w:cs="Tahoma"/>
          <w:b/>
        </w:rPr>
        <w:t xml:space="preserve">– </w:t>
      </w:r>
      <w:r w:rsidR="004C1CDA">
        <w:rPr>
          <w:rFonts w:ascii="Tahoma" w:hAnsi="Tahoma" w:cs="Tahoma"/>
          <w:b/>
          <w:bCs/>
        </w:rPr>
        <w:t>Prevzem produkta LF-B iz obdelave komunalnih odpadkov v RCERO Ljubljana</w:t>
      </w:r>
    </w:p>
    <w:p w14:paraId="58F804E0" w14:textId="34865DB1" w:rsidR="00963821" w:rsidRPr="00C8579C" w:rsidRDefault="006C1AC9" w:rsidP="00E51BA3">
      <w:pPr>
        <w:keepNext/>
        <w:keepLines/>
        <w:jc w:val="both"/>
        <w:rPr>
          <w:rFonts w:ascii="Tahoma" w:hAnsi="Tahoma" w:cs="Tahoma"/>
          <w:b/>
        </w:rPr>
      </w:pPr>
      <w:r w:rsidRPr="00C8579C">
        <w:rPr>
          <w:rFonts w:ascii="Tahoma" w:hAnsi="Tahoma" w:cs="Tahoma"/>
          <w:b/>
        </w:rPr>
        <w:t xml:space="preserve"> </w:t>
      </w:r>
    </w:p>
    <w:p w14:paraId="16533F1A" w14:textId="70763C52" w:rsidR="006C1AC9" w:rsidRPr="00C8579C" w:rsidRDefault="006C1AC9" w:rsidP="00E51BA3">
      <w:pPr>
        <w:pStyle w:val="Odstavekseznama"/>
        <w:keepNext/>
        <w:keepLines/>
        <w:numPr>
          <w:ilvl w:val="0"/>
          <w:numId w:val="21"/>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r w:rsidRPr="00C8579C">
        <w:rPr>
          <w:rFonts w:ascii="Tahoma" w:hAnsi="Tahoma" w:cs="Tahoma"/>
          <w:b/>
        </w:rPr>
        <w:t xml:space="preserve"> </w:t>
      </w:r>
      <w:r w:rsidR="002F5C8F">
        <w:rPr>
          <w:rFonts w:ascii="Tahoma" w:hAnsi="Tahoma" w:cs="Tahoma"/>
          <w:b/>
        </w:rPr>
        <w:t>– SKLOP 1</w:t>
      </w:r>
    </w:p>
    <w:p w14:paraId="63CC683C" w14:textId="77777777" w:rsidR="006C1AC9" w:rsidRPr="00C8579C" w:rsidRDefault="006C1AC9" w:rsidP="00E51BA3">
      <w:pPr>
        <w:keepNext/>
        <w:keepLines/>
        <w:jc w:val="both"/>
        <w:rPr>
          <w:rFonts w:ascii="Tahoma" w:hAnsi="Tahoma" w:cs="Tahoma"/>
          <w:b/>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664"/>
        <w:gridCol w:w="1729"/>
        <w:gridCol w:w="2523"/>
        <w:gridCol w:w="1559"/>
      </w:tblGrid>
      <w:tr w:rsidR="00AA118C" w:rsidRPr="005D654E" w14:paraId="0D18D602" w14:textId="77777777" w:rsidTr="001B59CB">
        <w:trPr>
          <w:trHeight w:val="535"/>
        </w:trPr>
        <w:tc>
          <w:tcPr>
            <w:tcW w:w="597" w:type="dxa"/>
            <w:shd w:val="clear" w:color="auto" w:fill="auto"/>
            <w:vAlign w:val="center"/>
          </w:tcPr>
          <w:p w14:paraId="597A171D" w14:textId="77777777" w:rsidR="00AA118C" w:rsidRPr="005D654E" w:rsidRDefault="00AA118C" w:rsidP="001B59CB">
            <w:pPr>
              <w:keepNext/>
              <w:keepLines/>
              <w:jc w:val="center"/>
              <w:rPr>
                <w:rFonts w:ascii="Tahoma" w:hAnsi="Tahoma" w:cs="Tahoma"/>
                <w:b/>
                <w:sz w:val="18"/>
                <w:szCs w:val="18"/>
              </w:rPr>
            </w:pPr>
            <w:r w:rsidRPr="005D654E">
              <w:rPr>
                <w:rFonts w:ascii="Tahoma" w:hAnsi="Tahoma" w:cs="Tahoma"/>
                <w:b/>
                <w:sz w:val="18"/>
                <w:szCs w:val="18"/>
              </w:rPr>
              <w:t>Poz.</w:t>
            </w:r>
          </w:p>
        </w:tc>
        <w:tc>
          <w:tcPr>
            <w:tcW w:w="2664" w:type="dxa"/>
            <w:shd w:val="clear" w:color="auto" w:fill="auto"/>
            <w:vAlign w:val="center"/>
          </w:tcPr>
          <w:p w14:paraId="3BD58D13" w14:textId="77777777" w:rsidR="00AA118C" w:rsidRPr="005D654E" w:rsidRDefault="00AA118C" w:rsidP="001B59CB">
            <w:pPr>
              <w:keepNext/>
              <w:keepLines/>
              <w:jc w:val="center"/>
              <w:rPr>
                <w:rFonts w:ascii="Tahoma" w:hAnsi="Tahoma" w:cs="Tahoma"/>
                <w:b/>
                <w:sz w:val="18"/>
                <w:szCs w:val="18"/>
              </w:rPr>
            </w:pPr>
            <w:r w:rsidRPr="005D654E">
              <w:rPr>
                <w:rFonts w:ascii="Tahoma" w:hAnsi="Tahoma" w:cs="Tahoma"/>
                <w:b/>
                <w:sz w:val="18"/>
                <w:szCs w:val="18"/>
              </w:rPr>
              <w:t>Naziv</w:t>
            </w:r>
          </w:p>
        </w:tc>
        <w:tc>
          <w:tcPr>
            <w:tcW w:w="1729" w:type="dxa"/>
            <w:shd w:val="clear" w:color="auto" w:fill="auto"/>
          </w:tcPr>
          <w:p w14:paraId="0A91EE11" w14:textId="77777777" w:rsidR="00AA118C" w:rsidRPr="005D654E" w:rsidRDefault="00AA118C" w:rsidP="001B59CB">
            <w:pPr>
              <w:keepNext/>
              <w:keepLines/>
              <w:jc w:val="center"/>
              <w:rPr>
                <w:rFonts w:ascii="Tahoma" w:hAnsi="Tahoma" w:cs="Tahoma"/>
                <w:b/>
                <w:sz w:val="18"/>
                <w:szCs w:val="18"/>
              </w:rPr>
            </w:pPr>
            <w:r>
              <w:rPr>
                <w:rFonts w:ascii="Tahoma" w:hAnsi="Tahoma" w:cs="Tahoma"/>
                <w:b/>
                <w:sz w:val="18"/>
                <w:szCs w:val="18"/>
              </w:rPr>
              <w:t>Izbrana količina (obvezno označi eno ali več izbranih z X)</w:t>
            </w:r>
          </w:p>
        </w:tc>
        <w:tc>
          <w:tcPr>
            <w:tcW w:w="2523" w:type="dxa"/>
            <w:shd w:val="clear" w:color="auto" w:fill="auto"/>
            <w:vAlign w:val="center"/>
          </w:tcPr>
          <w:p w14:paraId="1B66C5B0" w14:textId="77777777" w:rsidR="00AA118C" w:rsidRPr="005D654E" w:rsidRDefault="00AA118C" w:rsidP="001B59CB">
            <w:pPr>
              <w:keepNext/>
              <w:keepLines/>
              <w:jc w:val="center"/>
              <w:rPr>
                <w:rFonts w:ascii="Tahoma" w:hAnsi="Tahoma" w:cs="Tahoma"/>
                <w:b/>
                <w:sz w:val="18"/>
                <w:szCs w:val="18"/>
              </w:rPr>
            </w:pPr>
            <w:r>
              <w:rPr>
                <w:rFonts w:ascii="Tahoma" w:hAnsi="Tahoma" w:cs="Tahoma"/>
                <w:b/>
                <w:sz w:val="18"/>
                <w:szCs w:val="18"/>
              </w:rPr>
              <w:t>Skupna o</w:t>
            </w:r>
            <w:r w:rsidRPr="005D654E">
              <w:rPr>
                <w:rFonts w:ascii="Tahoma" w:hAnsi="Tahoma" w:cs="Tahoma"/>
                <w:b/>
                <w:sz w:val="18"/>
                <w:szCs w:val="18"/>
              </w:rPr>
              <w:t>kvirna količina</w:t>
            </w:r>
          </w:p>
          <w:p w14:paraId="50BABDAA" w14:textId="77777777" w:rsidR="00AA118C" w:rsidRDefault="00AA118C" w:rsidP="001B59CB">
            <w:pPr>
              <w:keepNext/>
              <w:keepLines/>
              <w:jc w:val="center"/>
              <w:rPr>
                <w:rFonts w:ascii="Tahoma" w:hAnsi="Tahoma" w:cs="Tahoma"/>
                <w:b/>
                <w:sz w:val="18"/>
                <w:szCs w:val="18"/>
              </w:rPr>
            </w:pPr>
            <w:r>
              <w:rPr>
                <w:rFonts w:ascii="Tahoma" w:hAnsi="Tahoma" w:cs="Tahoma"/>
                <w:b/>
                <w:sz w:val="18"/>
                <w:szCs w:val="18"/>
              </w:rPr>
              <w:t>LF-B</w:t>
            </w:r>
          </w:p>
          <w:p w14:paraId="270AFC99" w14:textId="77777777" w:rsidR="00AA118C" w:rsidRPr="008B4F5F" w:rsidRDefault="00AA118C" w:rsidP="001B59CB">
            <w:pPr>
              <w:keepNext/>
              <w:keepLines/>
              <w:rPr>
                <w:rFonts w:ascii="Tahoma" w:hAnsi="Tahoma" w:cs="Tahoma"/>
                <w:b/>
                <w:sz w:val="18"/>
                <w:szCs w:val="18"/>
              </w:rPr>
            </w:pPr>
          </w:p>
        </w:tc>
        <w:tc>
          <w:tcPr>
            <w:tcW w:w="1559" w:type="dxa"/>
            <w:shd w:val="clear" w:color="auto" w:fill="auto"/>
            <w:vAlign w:val="center"/>
          </w:tcPr>
          <w:p w14:paraId="6B894B40" w14:textId="77777777" w:rsidR="00AA118C" w:rsidRPr="005D654E" w:rsidRDefault="00AA118C" w:rsidP="001B59CB">
            <w:pPr>
              <w:keepNext/>
              <w:keepLines/>
              <w:jc w:val="center"/>
              <w:rPr>
                <w:rFonts w:ascii="Tahoma" w:hAnsi="Tahoma" w:cs="Tahoma"/>
                <w:b/>
                <w:sz w:val="18"/>
                <w:szCs w:val="18"/>
              </w:rPr>
            </w:pPr>
            <w:r w:rsidRPr="005D654E">
              <w:rPr>
                <w:rFonts w:ascii="Tahoma" w:hAnsi="Tahoma" w:cs="Tahoma"/>
                <w:b/>
                <w:sz w:val="18"/>
                <w:szCs w:val="18"/>
              </w:rPr>
              <w:t>Cena na enoto</w:t>
            </w:r>
            <w:r>
              <w:rPr>
                <w:rFonts w:ascii="Tahoma" w:hAnsi="Tahoma" w:cs="Tahoma"/>
                <w:b/>
                <w:sz w:val="18"/>
                <w:szCs w:val="18"/>
              </w:rPr>
              <w:t xml:space="preserve">    </w:t>
            </w:r>
            <w:r w:rsidRPr="005D654E">
              <w:rPr>
                <w:rFonts w:ascii="Tahoma" w:hAnsi="Tahoma" w:cs="Tahoma"/>
                <w:b/>
                <w:sz w:val="18"/>
                <w:szCs w:val="18"/>
              </w:rPr>
              <w:t>(</w:t>
            </w:r>
            <w:r>
              <w:rPr>
                <w:rFonts w:ascii="Tahoma" w:hAnsi="Tahoma" w:cs="Tahoma"/>
                <w:b/>
                <w:sz w:val="18"/>
                <w:szCs w:val="18"/>
              </w:rPr>
              <w:t xml:space="preserve">v </w:t>
            </w:r>
            <w:r w:rsidRPr="005D654E">
              <w:rPr>
                <w:rFonts w:ascii="Tahoma" w:hAnsi="Tahoma" w:cs="Tahoma"/>
                <w:b/>
                <w:sz w:val="18"/>
                <w:szCs w:val="18"/>
              </w:rPr>
              <w:t>EUR/t)</w:t>
            </w:r>
            <w:r>
              <w:rPr>
                <w:rFonts w:ascii="Tahoma" w:hAnsi="Tahoma" w:cs="Tahoma"/>
                <w:b/>
                <w:sz w:val="18"/>
                <w:szCs w:val="18"/>
              </w:rPr>
              <w:t xml:space="preserve"> brez DDV</w:t>
            </w:r>
          </w:p>
        </w:tc>
      </w:tr>
      <w:tr w:rsidR="00AA118C" w:rsidRPr="005D654E" w14:paraId="61ABFB8D" w14:textId="77777777" w:rsidTr="001B59CB">
        <w:tc>
          <w:tcPr>
            <w:tcW w:w="597" w:type="dxa"/>
            <w:shd w:val="clear" w:color="auto" w:fill="auto"/>
            <w:vAlign w:val="center"/>
          </w:tcPr>
          <w:p w14:paraId="0CD6B2AB" w14:textId="77777777" w:rsidR="00AA118C" w:rsidRPr="005D654E" w:rsidRDefault="00AA118C" w:rsidP="001B59CB">
            <w:pPr>
              <w:keepNext/>
              <w:keepLines/>
              <w:jc w:val="center"/>
              <w:rPr>
                <w:rFonts w:ascii="Tahoma" w:hAnsi="Tahoma" w:cs="Tahoma"/>
                <w:sz w:val="18"/>
                <w:szCs w:val="18"/>
              </w:rPr>
            </w:pPr>
            <w:r w:rsidRPr="005D654E">
              <w:rPr>
                <w:rFonts w:ascii="Tahoma" w:hAnsi="Tahoma" w:cs="Tahoma"/>
                <w:sz w:val="18"/>
                <w:szCs w:val="18"/>
              </w:rPr>
              <w:t>1.</w:t>
            </w:r>
          </w:p>
        </w:tc>
        <w:tc>
          <w:tcPr>
            <w:tcW w:w="2664" w:type="dxa"/>
            <w:vAlign w:val="center"/>
          </w:tcPr>
          <w:p w14:paraId="2390F67B" w14:textId="77777777" w:rsidR="00AA118C" w:rsidRPr="001E6178" w:rsidRDefault="00AA118C" w:rsidP="001B59CB">
            <w:pPr>
              <w:keepNext/>
              <w:keepLines/>
              <w:ind w:right="-108"/>
              <w:jc w:val="center"/>
              <w:rPr>
                <w:rFonts w:ascii="Tahoma" w:hAnsi="Tahoma" w:cs="Tahoma"/>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p>
        </w:tc>
        <w:tc>
          <w:tcPr>
            <w:tcW w:w="1729" w:type="dxa"/>
          </w:tcPr>
          <w:p w14:paraId="0B4C948B" w14:textId="7A291E9F" w:rsidR="00AA118C" w:rsidRPr="00C851F0" w:rsidRDefault="00AA118C" w:rsidP="001B59CB">
            <w:pPr>
              <w:keepNext/>
              <w:keepLines/>
              <w:jc w:val="center"/>
              <w:rPr>
                <w:rFonts w:ascii="Tahoma" w:hAnsi="Tahoma" w:cs="Tahoma"/>
                <w:b/>
                <w:sz w:val="32"/>
                <w:szCs w:val="32"/>
              </w:rPr>
            </w:pPr>
            <w:r>
              <w:rPr>
                <w:rFonts w:ascii="Tahoma" w:hAnsi="Tahoma" w:cs="Tahoma"/>
                <w:b/>
                <w:sz w:val="32"/>
                <w:szCs w:val="32"/>
              </w:rPr>
              <w:t>1</w:t>
            </w:r>
            <w:r w:rsidRPr="00C851F0">
              <w:rPr>
                <w:rFonts w:ascii="Tahoma" w:hAnsi="Tahoma" w:cs="Tahoma"/>
                <w:b/>
                <w:sz w:val="32"/>
                <w:szCs w:val="32"/>
              </w:rPr>
              <w:t>A</w:t>
            </w:r>
            <w:r>
              <w:rPr>
                <w:rFonts w:ascii="Tahoma" w:hAnsi="Tahoma" w:cs="Tahoma"/>
                <w:b/>
                <w:sz w:val="32"/>
                <w:szCs w:val="32"/>
              </w:rPr>
              <w:t xml:space="preserve"> </w:t>
            </w:r>
            <w:r w:rsidRPr="00523498">
              <w:rPr>
                <w:rFonts w:ascii="Tahoma" w:hAnsi="Tahoma" w:cs="Tahoma"/>
                <w:b/>
                <w:sz w:val="56"/>
                <w:szCs w:val="56"/>
              </w:rPr>
              <w:t>□</w:t>
            </w:r>
          </w:p>
        </w:tc>
        <w:tc>
          <w:tcPr>
            <w:tcW w:w="2523" w:type="dxa"/>
            <w:tcBorders>
              <w:bottom w:val="single" w:sz="4" w:space="0" w:color="auto"/>
            </w:tcBorders>
            <w:shd w:val="clear" w:color="auto" w:fill="auto"/>
            <w:vAlign w:val="center"/>
          </w:tcPr>
          <w:p w14:paraId="13EB5365" w14:textId="103A9FD6" w:rsidR="00AA118C" w:rsidRPr="00B876E4" w:rsidRDefault="00AA118C" w:rsidP="001B59CB">
            <w:pPr>
              <w:keepNext/>
              <w:keepLines/>
              <w:jc w:val="center"/>
              <w:rPr>
                <w:rFonts w:ascii="Tahoma" w:hAnsi="Tahoma" w:cs="Tahoma"/>
                <w:b/>
                <w:sz w:val="18"/>
                <w:szCs w:val="18"/>
              </w:rPr>
            </w:pPr>
            <w:r>
              <w:rPr>
                <w:rFonts w:ascii="Tahoma" w:hAnsi="Tahoma" w:cs="Tahoma"/>
                <w:b/>
                <w:sz w:val="18"/>
                <w:szCs w:val="18"/>
              </w:rPr>
              <w:t>19</w:t>
            </w:r>
            <w:r w:rsidRPr="00B876E4">
              <w:rPr>
                <w:rFonts w:ascii="Tahoma" w:hAnsi="Tahoma" w:cs="Tahoma"/>
                <w:b/>
                <w:sz w:val="18"/>
                <w:szCs w:val="18"/>
              </w:rPr>
              <w:t>.000 ton</w:t>
            </w:r>
          </w:p>
        </w:tc>
        <w:tc>
          <w:tcPr>
            <w:tcW w:w="1559" w:type="dxa"/>
            <w:tcBorders>
              <w:bottom w:val="single" w:sz="4" w:space="0" w:color="auto"/>
            </w:tcBorders>
            <w:shd w:val="clear" w:color="auto" w:fill="auto"/>
            <w:vAlign w:val="center"/>
          </w:tcPr>
          <w:p w14:paraId="45EAF453" w14:textId="77777777" w:rsidR="00AA118C" w:rsidRPr="005D654E" w:rsidRDefault="00AA118C" w:rsidP="001B59CB">
            <w:pPr>
              <w:keepNext/>
              <w:keepLines/>
              <w:jc w:val="center"/>
              <w:rPr>
                <w:rFonts w:ascii="Tahoma" w:hAnsi="Tahoma" w:cs="Tahoma"/>
                <w:sz w:val="18"/>
                <w:szCs w:val="18"/>
              </w:rPr>
            </w:pPr>
          </w:p>
        </w:tc>
      </w:tr>
      <w:tr w:rsidR="00AA118C" w:rsidRPr="005D654E" w14:paraId="67E6CBC4" w14:textId="77777777" w:rsidTr="001B59CB">
        <w:tc>
          <w:tcPr>
            <w:tcW w:w="597" w:type="dxa"/>
            <w:shd w:val="clear" w:color="auto" w:fill="auto"/>
            <w:vAlign w:val="center"/>
          </w:tcPr>
          <w:p w14:paraId="1DDE438A" w14:textId="77777777" w:rsidR="00AA118C" w:rsidRPr="005D654E" w:rsidRDefault="00AA118C" w:rsidP="001B59CB">
            <w:pPr>
              <w:keepNext/>
              <w:keepLines/>
              <w:jc w:val="center"/>
              <w:rPr>
                <w:rFonts w:ascii="Tahoma" w:hAnsi="Tahoma" w:cs="Tahoma"/>
                <w:sz w:val="18"/>
                <w:szCs w:val="18"/>
              </w:rPr>
            </w:pPr>
            <w:r>
              <w:rPr>
                <w:rFonts w:ascii="Tahoma" w:hAnsi="Tahoma" w:cs="Tahoma"/>
                <w:sz w:val="18"/>
                <w:szCs w:val="18"/>
              </w:rPr>
              <w:t>2.</w:t>
            </w:r>
          </w:p>
        </w:tc>
        <w:tc>
          <w:tcPr>
            <w:tcW w:w="2664" w:type="dxa"/>
            <w:vAlign w:val="center"/>
          </w:tcPr>
          <w:p w14:paraId="72D1CD83" w14:textId="77777777" w:rsidR="00AA118C" w:rsidRPr="001E6178" w:rsidRDefault="00AA118C" w:rsidP="001B59CB">
            <w:pPr>
              <w:keepNext/>
              <w:keepLines/>
              <w:ind w:right="-108"/>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p>
        </w:tc>
        <w:tc>
          <w:tcPr>
            <w:tcW w:w="1729" w:type="dxa"/>
          </w:tcPr>
          <w:p w14:paraId="75C60642" w14:textId="58D113C8" w:rsidR="00AA118C" w:rsidRPr="00C851F0" w:rsidRDefault="00AA118C" w:rsidP="001B59CB">
            <w:pPr>
              <w:keepNext/>
              <w:keepLines/>
              <w:jc w:val="center"/>
              <w:rPr>
                <w:rFonts w:ascii="Tahoma" w:hAnsi="Tahoma" w:cs="Tahoma"/>
                <w:b/>
                <w:sz w:val="32"/>
                <w:szCs w:val="32"/>
              </w:rPr>
            </w:pPr>
            <w:r>
              <w:rPr>
                <w:rFonts w:ascii="Tahoma" w:hAnsi="Tahoma" w:cs="Tahoma"/>
                <w:b/>
                <w:sz w:val="32"/>
                <w:szCs w:val="32"/>
              </w:rPr>
              <w:t>1</w:t>
            </w:r>
            <w:r w:rsidRPr="00C851F0">
              <w:rPr>
                <w:rFonts w:ascii="Tahoma" w:hAnsi="Tahoma" w:cs="Tahoma"/>
                <w:b/>
                <w:sz w:val="32"/>
                <w:szCs w:val="32"/>
              </w:rPr>
              <w:t>B</w:t>
            </w:r>
            <w:r>
              <w:rPr>
                <w:rFonts w:ascii="Tahoma" w:hAnsi="Tahoma" w:cs="Tahoma"/>
                <w:b/>
                <w:sz w:val="32"/>
                <w:szCs w:val="32"/>
              </w:rPr>
              <w:t xml:space="preserve"> </w:t>
            </w:r>
            <w:r w:rsidRPr="00523498">
              <w:rPr>
                <w:rFonts w:ascii="Tahoma" w:hAnsi="Tahoma" w:cs="Tahoma"/>
                <w:b/>
                <w:sz w:val="56"/>
                <w:szCs w:val="56"/>
              </w:rPr>
              <w:t>□</w:t>
            </w:r>
          </w:p>
        </w:tc>
        <w:tc>
          <w:tcPr>
            <w:tcW w:w="2523" w:type="dxa"/>
            <w:tcBorders>
              <w:bottom w:val="single" w:sz="4" w:space="0" w:color="auto"/>
            </w:tcBorders>
            <w:shd w:val="clear" w:color="auto" w:fill="auto"/>
            <w:vAlign w:val="center"/>
          </w:tcPr>
          <w:p w14:paraId="48EB12EE" w14:textId="5415E699" w:rsidR="00AA118C" w:rsidRPr="00B876E4" w:rsidRDefault="00AA118C" w:rsidP="001B59CB">
            <w:pPr>
              <w:keepNext/>
              <w:keepLines/>
              <w:jc w:val="center"/>
              <w:rPr>
                <w:rFonts w:ascii="Tahoma" w:hAnsi="Tahoma" w:cs="Tahoma"/>
                <w:b/>
                <w:sz w:val="18"/>
                <w:szCs w:val="18"/>
              </w:rPr>
            </w:pPr>
            <w:r>
              <w:rPr>
                <w:rFonts w:ascii="Tahoma" w:hAnsi="Tahoma" w:cs="Tahoma"/>
                <w:b/>
                <w:sz w:val="18"/>
                <w:szCs w:val="18"/>
              </w:rPr>
              <w:t>od 20.000 ton do 29.000 ton</w:t>
            </w:r>
          </w:p>
        </w:tc>
        <w:tc>
          <w:tcPr>
            <w:tcW w:w="1559" w:type="dxa"/>
            <w:tcBorders>
              <w:bottom w:val="single" w:sz="4" w:space="0" w:color="auto"/>
            </w:tcBorders>
            <w:shd w:val="clear" w:color="auto" w:fill="auto"/>
            <w:vAlign w:val="center"/>
          </w:tcPr>
          <w:p w14:paraId="7D41FF29" w14:textId="77777777" w:rsidR="00AA118C" w:rsidRPr="005D654E" w:rsidRDefault="00AA118C" w:rsidP="001B59CB">
            <w:pPr>
              <w:keepNext/>
              <w:keepLines/>
              <w:jc w:val="center"/>
              <w:rPr>
                <w:rFonts w:ascii="Tahoma" w:hAnsi="Tahoma" w:cs="Tahoma"/>
                <w:sz w:val="18"/>
                <w:szCs w:val="18"/>
              </w:rPr>
            </w:pPr>
          </w:p>
        </w:tc>
      </w:tr>
      <w:tr w:rsidR="00AA118C" w:rsidRPr="005D654E" w14:paraId="43E6AA55" w14:textId="77777777" w:rsidTr="001B59CB">
        <w:tc>
          <w:tcPr>
            <w:tcW w:w="597" w:type="dxa"/>
            <w:shd w:val="clear" w:color="auto" w:fill="auto"/>
            <w:vAlign w:val="center"/>
          </w:tcPr>
          <w:p w14:paraId="1C24126B" w14:textId="77777777" w:rsidR="00AA118C" w:rsidRPr="005D654E" w:rsidRDefault="00AA118C" w:rsidP="001B59CB">
            <w:pPr>
              <w:keepNext/>
              <w:keepLines/>
              <w:jc w:val="center"/>
              <w:rPr>
                <w:rFonts w:ascii="Tahoma" w:hAnsi="Tahoma" w:cs="Tahoma"/>
                <w:sz w:val="18"/>
                <w:szCs w:val="18"/>
              </w:rPr>
            </w:pPr>
            <w:r>
              <w:rPr>
                <w:rFonts w:ascii="Tahoma" w:hAnsi="Tahoma" w:cs="Tahoma"/>
                <w:sz w:val="18"/>
                <w:szCs w:val="18"/>
              </w:rPr>
              <w:t>3.</w:t>
            </w:r>
          </w:p>
        </w:tc>
        <w:tc>
          <w:tcPr>
            <w:tcW w:w="2664" w:type="dxa"/>
            <w:vAlign w:val="center"/>
          </w:tcPr>
          <w:p w14:paraId="2EE36226" w14:textId="77777777" w:rsidR="00AA118C" w:rsidRPr="001E6178" w:rsidRDefault="00AA118C" w:rsidP="001B59CB">
            <w:pPr>
              <w:keepNext/>
              <w:keepLines/>
              <w:ind w:right="-108"/>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p>
        </w:tc>
        <w:tc>
          <w:tcPr>
            <w:tcW w:w="1729" w:type="dxa"/>
          </w:tcPr>
          <w:p w14:paraId="64390606" w14:textId="7F1BB4EB" w:rsidR="00AA118C" w:rsidRPr="00C851F0" w:rsidRDefault="00AA118C" w:rsidP="001B59CB">
            <w:pPr>
              <w:keepNext/>
              <w:keepLines/>
              <w:jc w:val="center"/>
              <w:rPr>
                <w:rFonts w:ascii="Tahoma" w:hAnsi="Tahoma" w:cs="Tahoma"/>
                <w:b/>
                <w:sz w:val="32"/>
                <w:szCs w:val="32"/>
              </w:rPr>
            </w:pPr>
            <w:r>
              <w:rPr>
                <w:rFonts w:ascii="Tahoma" w:hAnsi="Tahoma" w:cs="Tahoma"/>
                <w:b/>
                <w:sz w:val="32"/>
                <w:szCs w:val="32"/>
              </w:rPr>
              <w:t>1</w:t>
            </w:r>
            <w:r w:rsidRPr="00C851F0">
              <w:rPr>
                <w:rFonts w:ascii="Tahoma" w:hAnsi="Tahoma" w:cs="Tahoma"/>
                <w:b/>
                <w:sz w:val="32"/>
                <w:szCs w:val="32"/>
              </w:rPr>
              <w:t>C</w:t>
            </w:r>
            <w:r>
              <w:rPr>
                <w:rFonts w:ascii="Tahoma" w:hAnsi="Tahoma" w:cs="Tahoma"/>
                <w:b/>
                <w:sz w:val="32"/>
                <w:szCs w:val="32"/>
              </w:rPr>
              <w:t xml:space="preserve"> </w:t>
            </w:r>
            <w:r w:rsidRPr="00523498">
              <w:rPr>
                <w:rFonts w:ascii="Tahoma" w:hAnsi="Tahoma" w:cs="Tahoma"/>
                <w:b/>
                <w:sz w:val="56"/>
                <w:szCs w:val="56"/>
              </w:rPr>
              <w:t>□</w:t>
            </w:r>
          </w:p>
        </w:tc>
        <w:tc>
          <w:tcPr>
            <w:tcW w:w="2523" w:type="dxa"/>
            <w:shd w:val="clear" w:color="auto" w:fill="auto"/>
            <w:vAlign w:val="center"/>
          </w:tcPr>
          <w:p w14:paraId="7AA8F32F" w14:textId="00C5C58A" w:rsidR="00AA118C" w:rsidRPr="00B876E4" w:rsidRDefault="00AA118C" w:rsidP="001B59CB">
            <w:pPr>
              <w:keepNext/>
              <w:keepLines/>
              <w:jc w:val="center"/>
              <w:rPr>
                <w:rFonts w:ascii="Tahoma" w:hAnsi="Tahoma" w:cs="Tahoma"/>
                <w:b/>
                <w:sz w:val="18"/>
                <w:szCs w:val="18"/>
              </w:rPr>
            </w:pPr>
            <w:r>
              <w:rPr>
                <w:rFonts w:ascii="Tahoma" w:hAnsi="Tahoma" w:cs="Tahoma"/>
                <w:b/>
                <w:sz w:val="18"/>
                <w:szCs w:val="18"/>
              </w:rPr>
              <w:t>Od 30.000 ton do 59.000 ton</w:t>
            </w:r>
          </w:p>
        </w:tc>
        <w:tc>
          <w:tcPr>
            <w:tcW w:w="1559" w:type="dxa"/>
            <w:shd w:val="clear" w:color="auto" w:fill="auto"/>
            <w:vAlign w:val="center"/>
          </w:tcPr>
          <w:p w14:paraId="3E865E91" w14:textId="77777777" w:rsidR="00AA118C" w:rsidRPr="005D654E" w:rsidRDefault="00AA118C" w:rsidP="001B59CB">
            <w:pPr>
              <w:keepNext/>
              <w:keepLines/>
              <w:jc w:val="center"/>
              <w:rPr>
                <w:rFonts w:ascii="Tahoma" w:hAnsi="Tahoma" w:cs="Tahoma"/>
                <w:sz w:val="18"/>
                <w:szCs w:val="18"/>
              </w:rPr>
            </w:pPr>
          </w:p>
        </w:tc>
      </w:tr>
      <w:tr w:rsidR="00AA118C" w:rsidRPr="005D654E" w14:paraId="40695A35" w14:textId="77777777" w:rsidTr="001B59CB">
        <w:tc>
          <w:tcPr>
            <w:tcW w:w="597" w:type="dxa"/>
            <w:shd w:val="clear" w:color="auto" w:fill="auto"/>
            <w:vAlign w:val="center"/>
          </w:tcPr>
          <w:p w14:paraId="03214790" w14:textId="77777777" w:rsidR="00AA118C" w:rsidRDefault="00AA118C" w:rsidP="001B59CB">
            <w:pPr>
              <w:keepNext/>
              <w:keepLines/>
              <w:jc w:val="center"/>
              <w:rPr>
                <w:rFonts w:ascii="Tahoma" w:hAnsi="Tahoma" w:cs="Tahoma"/>
                <w:sz w:val="18"/>
                <w:szCs w:val="18"/>
              </w:rPr>
            </w:pPr>
            <w:r>
              <w:rPr>
                <w:rFonts w:ascii="Tahoma" w:hAnsi="Tahoma" w:cs="Tahoma"/>
                <w:sz w:val="18"/>
                <w:szCs w:val="18"/>
              </w:rPr>
              <w:t>4.</w:t>
            </w:r>
          </w:p>
        </w:tc>
        <w:tc>
          <w:tcPr>
            <w:tcW w:w="2664" w:type="dxa"/>
            <w:vAlign w:val="center"/>
          </w:tcPr>
          <w:p w14:paraId="2EC31A22" w14:textId="77777777" w:rsidR="00AA118C" w:rsidRPr="001E6178" w:rsidRDefault="00AA118C" w:rsidP="001B59CB">
            <w:pPr>
              <w:keepNext/>
              <w:keepLines/>
              <w:ind w:right="-108"/>
              <w:jc w:val="center"/>
              <w:rPr>
                <w:rFonts w:ascii="Tahoma" w:hAnsi="Tahoma" w:cs="Tahoma"/>
                <w:b/>
                <w:sz w:val="18"/>
                <w:szCs w:val="18"/>
              </w:rPr>
            </w:pPr>
            <w:r>
              <w:rPr>
                <w:rFonts w:ascii="Tahoma" w:hAnsi="Tahoma" w:cs="Tahoma"/>
                <w:b/>
                <w:sz w:val="18"/>
                <w:szCs w:val="18"/>
              </w:rPr>
              <w:t>Prevzem in obdelava LF-B</w:t>
            </w:r>
          </w:p>
        </w:tc>
        <w:tc>
          <w:tcPr>
            <w:tcW w:w="1729" w:type="dxa"/>
          </w:tcPr>
          <w:p w14:paraId="0DCE5463" w14:textId="7E737DD3" w:rsidR="00AA118C" w:rsidRDefault="00AA118C" w:rsidP="001B59CB">
            <w:pPr>
              <w:keepNext/>
              <w:keepLines/>
              <w:jc w:val="center"/>
              <w:rPr>
                <w:rFonts w:ascii="Tahoma" w:hAnsi="Tahoma" w:cs="Tahoma"/>
                <w:b/>
                <w:sz w:val="32"/>
                <w:szCs w:val="32"/>
              </w:rPr>
            </w:pPr>
            <w:r>
              <w:rPr>
                <w:rFonts w:ascii="Tahoma" w:hAnsi="Tahoma" w:cs="Tahoma"/>
                <w:b/>
                <w:sz w:val="32"/>
                <w:szCs w:val="32"/>
              </w:rPr>
              <w:t>1</w:t>
            </w:r>
            <w:r w:rsidRPr="00C851F0">
              <w:rPr>
                <w:rFonts w:ascii="Tahoma" w:hAnsi="Tahoma" w:cs="Tahoma"/>
                <w:b/>
                <w:sz w:val="32"/>
                <w:szCs w:val="32"/>
              </w:rPr>
              <w:t>D</w:t>
            </w:r>
            <w:r>
              <w:rPr>
                <w:rFonts w:ascii="Tahoma" w:hAnsi="Tahoma" w:cs="Tahoma"/>
                <w:b/>
                <w:sz w:val="32"/>
                <w:szCs w:val="32"/>
              </w:rPr>
              <w:t xml:space="preserve"> </w:t>
            </w:r>
            <w:r w:rsidRPr="00523498">
              <w:rPr>
                <w:rFonts w:ascii="Tahoma" w:hAnsi="Tahoma" w:cs="Tahoma"/>
                <w:b/>
                <w:sz w:val="56"/>
                <w:szCs w:val="56"/>
              </w:rPr>
              <w:t>□</w:t>
            </w:r>
          </w:p>
        </w:tc>
        <w:tc>
          <w:tcPr>
            <w:tcW w:w="2523" w:type="dxa"/>
            <w:shd w:val="clear" w:color="auto" w:fill="auto"/>
            <w:vAlign w:val="center"/>
          </w:tcPr>
          <w:p w14:paraId="3F880FC4" w14:textId="471C7059" w:rsidR="00AA118C" w:rsidRDefault="00AA118C" w:rsidP="001B59CB">
            <w:pPr>
              <w:keepNext/>
              <w:keepLines/>
              <w:jc w:val="center"/>
              <w:rPr>
                <w:rFonts w:ascii="Tahoma" w:hAnsi="Tahoma" w:cs="Tahoma"/>
                <w:b/>
                <w:sz w:val="18"/>
                <w:szCs w:val="18"/>
              </w:rPr>
            </w:pPr>
            <w:r>
              <w:rPr>
                <w:rFonts w:ascii="Tahoma" w:hAnsi="Tahoma" w:cs="Tahoma"/>
                <w:b/>
                <w:sz w:val="18"/>
                <w:szCs w:val="18"/>
              </w:rPr>
              <w:t>od 60.000 ton do 89.000 ton</w:t>
            </w:r>
          </w:p>
        </w:tc>
        <w:tc>
          <w:tcPr>
            <w:tcW w:w="1559" w:type="dxa"/>
            <w:shd w:val="clear" w:color="auto" w:fill="auto"/>
            <w:vAlign w:val="center"/>
          </w:tcPr>
          <w:p w14:paraId="61D195B6" w14:textId="77777777" w:rsidR="00AA118C" w:rsidRPr="005D654E" w:rsidRDefault="00AA118C" w:rsidP="001B59CB">
            <w:pPr>
              <w:keepNext/>
              <w:keepLines/>
              <w:jc w:val="center"/>
              <w:rPr>
                <w:rFonts w:ascii="Tahoma" w:hAnsi="Tahoma" w:cs="Tahoma"/>
                <w:sz w:val="18"/>
                <w:szCs w:val="18"/>
              </w:rPr>
            </w:pPr>
          </w:p>
        </w:tc>
      </w:tr>
      <w:tr w:rsidR="00AA118C" w:rsidRPr="005D654E" w14:paraId="7C7B6438" w14:textId="77777777" w:rsidTr="001B59CB">
        <w:tc>
          <w:tcPr>
            <w:tcW w:w="597" w:type="dxa"/>
            <w:shd w:val="clear" w:color="auto" w:fill="auto"/>
            <w:vAlign w:val="center"/>
          </w:tcPr>
          <w:p w14:paraId="24B67D18" w14:textId="77777777" w:rsidR="00AA118C" w:rsidRDefault="00AA118C" w:rsidP="001B59CB">
            <w:pPr>
              <w:keepNext/>
              <w:keepLines/>
              <w:jc w:val="center"/>
              <w:rPr>
                <w:rFonts w:ascii="Tahoma" w:hAnsi="Tahoma" w:cs="Tahoma"/>
                <w:sz w:val="18"/>
                <w:szCs w:val="18"/>
              </w:rPr>
            </w:pPr>
            <w:r>
              <w:rPr>
                <w:rFonts w:ascii="Tahoma" w:hAnsi="Tahoma" w:cs="Tahoma"/>
                <w:sz w:val="18"/>
                <w:szCs w:val="18"/>
              </w:rPr>
              <w:t>5.</w:t>
            </w:r>
          </w:p>
        </w:tc>
        <w:tc>
          <w:tcPr>
            <w:tcW w:w="2664" w:type="dxa"/>
            <w:vAlign w:val="center"/>
          </w:tcPr>
          <w:p w14:paraId="07E9D365" w14:textId="77777777" w:rsidR="00AA118C" w:rsidRPr="001E6178" w:rsidRDefault="00AA118C" w:rsidP="001B59CB">
            <w:pPr>
              <w:keepNext/>
              <w:keepLines/>
              <w:ind w:right="-108"/>
              <w:jc w:val="center"/>
              <w:rPr>
                <w:rFonts w:ascii="Tahoma" w:hAnsi="Tahoma" w:cs="Tahoma"/>
                <w:b/>
                <w:sz w:val="18"/>
                <w:szCs w:val="18"/>
              </w:rPr>
            </w:pPr>
            <w:r>
              <w:rPr>
                <w:rFonts w:ascii="Tahoma" w:hAnsi="Tahoma" w:cs="Tahoma"/>
                <w:b/>
                <w:sz w:val="18"/>
                <w:szCs w:val="18"/>
              </w:rPr>
              <w:t>Prevzem in obdelava LF-B</w:t>
            </w:r>
          </w:p>
        </w:tc>
        <w:tc>
          <w:tcPr>
            <w:tcW w:w="1729" w:type="dxa"/>
          </w:tcPr>
          <w:p w14:paraId="305F7CB8" w14:textId="29491D07" w:rsidR="00AA118C" w:rsidRDefault="00AA118C" w:rsidP="001B59CB">
            <w:pPr>
              <w:keepNext/>
              <w:keepLines/>
              <w:jc w:val="center"/>
              <w:rPr>
                <w:rFonts w:ascii="Tahoma" w:hAnsi="Tahoma" w:cs="Tahoma"/>
                <w:b/>
                <w:sz w:val="32"/>
                <w:szCs w:val="32"/>
              </w:rPr>
            </w:pPr>
            <w:r>
              <w:rPr>
                <w:rFonts w:ascii="Tahoma" w:hAnsi="Tahoma" w:cs="Tahoma"/>
                <w:b/>
                <w:sz w:val="32"/>
                <w:szCs w:val="32"/>
              </w:rPr>
              <w:t xml:space="preserve">1E </w:t>
            </w:r>
            <w:r w:rsidRPr="00523498">
              <w:rPr>
                <w:rFonts w:ascii="Tahoma" w:hAnsi="Tahoma" w:cs="Tahoma"/>
                <w:b/>
                <w:sz w:val="56"/>
                <w:szCs w:val="56"/>
              </w:rPr>
              <w:t>□</w:t>
            </w:r>
          </w:p>
        </w:tc>
        <w:tc>
          <w:tcPr>
            <w:tcW w:w="2523" w:type="dxa"/>
            <w:shd w:val="clear" w:color="auto" w:fill="auto"/>
            <w:vAlign w:val="center"/>
          </w:tcPr>
          <w:p w14:paraId="5A406D11" w14:textId="695E729A" w:rsidR="00AA118C" w:rsidRDefault="00953AE2" w:rsidP="001B59CB">
            <w:pPr>
              <w:keepNext/>
              <w:keepLines/>
              <w:jc w:val="center"/>
              <w:rPr>
                <w:rFonts w:ascii="Tahoma" w:hAnsi="Tahoma" w:cs="Tahoma"/>
                <w:b/>
                <w:sz w:val="18"/>
                <w:szCs w:val="18"/>
              </w:rPr>
            </w:pPr>
            <w:r>
              <w:rPr>
                <w:rFonts w:ascii="Tahoma" w:hAnsi="Tahoma" w:cs="Tahoma"/>
                <w:b/>
                <w:sz w:val="18"/>
                <w:szCs w:val="18"/>
              </w:rPr>
              <w:t>od 9</w:t>
            </w:r>
            <w:r w:rsidR="00AA118C">
              <w:rPr>
                <w:rFonts w:ascii="Tahoma" w:hAnsi="Tahoma" w:cs="Tahoma"/>
                <w:b/>
                <w:sz w:val="18"/>
                <w:szCs w:val="18"/>
              </w:rPr>
              <w:t>0</w:t>
            </w:r>
            <w:r>
              <w:rPr>
                <w:rFonts w:ascii="Tahoma" w:hAnsi="Tahoma" w:cs="Tahoma"/>
                <w:b/>
                <w:sz w:val="18"/>
                <w:szCs w:val="18"/>
              </w:rPr>
              <w:t>.000 ton do 109</w:t>
            </w:r>
            <w:r w:rsidR="00AA118C">
              <w:rPr>
                <w:rFonts w:ascii="Tahoma" w:hAnsi="Tahoma" w:cs="Tahoma"/>
                <w:b/>
                <w:sz w:val="18"/>
                <w:szCs w:val="18"/>
              </w:rPr>
              <w:t>.000 ton</w:t>
            </w:r>
          </w:p>
        </w:tc>
        <w:tc>
          <w:tcPr>
            <w:tcW w:w="1559" w:type="dxa"/>
            <w:shd w:val="clear" w:color="auto" w:fill="auto"/>
            <w:vAlign w:val="center"/>
          </w:tcPr>
          <w:p w14:paraId="74A5174A" w14:textId="77777777" w:rsidR="00AA118C" w:rsidRPr="005D654E" w:rsidRDefault="00AA118C" w:rsidP="001B59CB">
            <w:pPr>
              <w:keepNext/>
              <w:keepLines/>
              <w:jc w:val="center"/>
              <w:rPr>
                <w:rFonts w:ascii="Tahoma" w:hAnsi="Tahoma" w:cs="Tahoma"/>
                <w:sz w:val="18"/>
                <w:szCs w:val="18"/>
              </w:rPr>
            </w:pPr>
          </w:p>
        </w:tc>
      </w:tr>
      <w:tr w:rsidR="00AA118C" w:rsidRPr="005D654E" w14:paraId="136F8D01" w14:textId="77777777" w:rsidTr="001B59CB">
        <w:tc>
          <w:tcPr>
            <w:tcW w:w="597" w:type="dxa"/>
            <w:shd w:val="clear" w:color="auto" w:fill="auto"/>
            <w:vAlign w:val="center"/>
          </w:tcPr>
          <w:p w14:paraId="24C0BFBE" w14:textId="77777777" w:rsidR="00AA118C" w:rsidRDefault="00AA118C" w:rsidP="001B59CB">
            <w:pPr>
              <w:keepNext/>
              <w:keepLines/>
              <w:jc w:val="center"/>
              <w:rPr>
                <w:rFonts w:ascii="Tahoma" w:hAnsi="Tahoma" w:cs="Tahoma"/>
                <w:sz w:val="18"/>
                <w:szCs w:val="18"/>
              </w:rPr>
            </w:pPr>
            <w:r>
              <w:rPr>
                <w:rFonts w:ascii="Tahoma" w:hAnsi="Tahoma" w:cs="Tahoma"/>
                <w:sz w:val="18"/>
                <w:szCs w:val="18"/>
              </w:rPr>
              <w:t>6.</w:t>
            </w:r>
          </w:p>
        </w:tc>
        <w:tc>
          <w:tcPr>
            <w:tcW w:w="2664" w:type="dxa"/>
            <w:vAlign w:val="center"/>
          </w:tcPr>
          <w:p w14:paraId="11889832" w14:textId="77777777" w:rsidR="00AA118C" w:rsidRPr="001E6178" w:rsidRDefault="00AA118C" w:rsidP="001B59CB">
            <w:pPr>
              <w:keepNext/>
              <w:keepLines/>
              <w:ind w:right="-108"/>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p>
        </w:tc>
        <w:tc>
          <w:tcPr>
            <w:tcW w:w="1729" w:type="dxa"/>
          </w:tcPr>
          <w:p w14:paraId="4043642C" w14:textId="7FCC0EFA" w:rsidR="00AA118C" w:rsidRDefault="00AA118C" w:rsidP="001B59CB">
            <w:pPr>
              <w:keepNext/>
              <w:keepLines/>
              <w:jc w:val="center"/>
              <w:rPr>
                <w:rFonts w:ascii="Tahoma" w:hAnsi="Tahoma" w:cs="Tahoma"/>
                <w:b/>
                <w:sz w:val="32"/>
                <w:szCs w:val="32"/>
              </w:rPr>
            </w:pPr>
            <w:r>
              <w:rPr>
                <w:rFonts w:ascii="Tahoma" w:hAnsi="Tahoma" w:cs="Tahoma"/>
                <w:b/>
                <w:sz w:val="32"/>
                <w:szCs w:val="32"/>
              </w:rPr>
              <w:t xml:space="preserve">1F </w:t>
            </w:r>
            <w:r w:rsidRPr="00523498">
              <w:rPr>
                <w:rFonts w:ascii="Tahoma" w:hAnsi="Tahoma" w:cs="Tahoma"/>
                <w:b/>
                <w:sz w:val="56"/>
                <w:szCs w:val="56"/>
              </w:rPr>
              <w:t>□</w:t>
            </w:r>
          </w:p>
        </w:tc>
        <w:tc>
          <w:tcPr>
            <w:tcW w:w="2523" w:type="dxa"/>
            <w:tcBorders>
              <w:bottom w:val="single" w:sz="4" w:space="0" w:color="auto"/>
            </w:tcBorders>
            <w:shd w:val="clear" w:color="auto" w:fill="auto"/>
            <w:vAlign w:val="center"/>
          </w:tcPr>
          <w:p w14:paraId="7466B3B0" w14:textId="58D2394C" w:rsidR="00AA118C" w:rsidRDefault="00953AE2" w:rsidP="001B59CB">
            <w:pPr>
              <w:keepNext/>
              <w:keepLines/>
              <w:jc w:val="center"/>
              <w:rPr>
                <w:rFonts w:ascii="Tahoma" w:hAnsi="Tahoma" w:cs="Tahoma"/>
                <w:b/>
                <w:sz w:val="18"/>
                <w:szCs w:val="18"/>
              </w:rPr>
            </w:pPr>
            <w:r>
              <w:rPr>
                <w:rFonts w:ascii="Tahoma" w:hAnsi="Tahoma" w:cs="Tahoma"/>
                <w:b/>
                <w:sz w:val="18"/>
                <w:szCs w:val="18"/>
              </w:rPr>
              <w:t>110</w:t>
            </w:r>
            <w:r w:rsidR="00AA118C">
              <w:rPr>
                <w:rFonts w:ascii="Tahoma" w:hAnsi="Tahoma" w:cs="Tahoma"/>
                <w:b/>
                <w:sz w:val="18"/>
                <w:szCs w:val="18"/>
              </w:rPr>
              <w:t>.000 ton</w:t>
            </w:r>
          </w:p>
        </w:tc>
        <w:tc>
          <w:tcPr>
            <w:tcW w:w="1559" w:type="dxa"/>
            <w:tcBorders>
              <w:bottom w:val="single" w:sz="4" w:space="0" w:color="auto"/>
            </w:tcBorders>
            <w:shd w:val="clear" w:color="auto" w:fill="auto"/>
            <w:vAlign w:val="center"/>
          </w:tcPr>
          <w:p w14:paraId="230860A0" w14:textId="77777777" w:rsidR="00AA118C" w:rsidRPr="005D654E" w:rsidRDefault="00AA118C" w:rsidP="001B59CB">
            <w:pPr>
              <w:keepNext/>
              <w:keepLines/>
              <w:jc w:val="center"/>
              <w:rPr>
                <w:rFonts w:ascii="Tahoma" w:hAnsi="Tahoma" w:cs="Tahoma"/>
                <w:sz w:val="18"/>
                <w:szCs w:val="18"/>
              </w:rPr>
            </w:pPr>
          </w:p>
        </w:tc>
      </w:tr>
    </w:tbl>
    <w:p w14:paraId="29A28C11" w14:textId="169C2017" w:rsidR="00A95F97" w:rsidRDefault="00A95F97" w:rsidP="00E51BA3">
      <w:pPr>
        <w:keepNext/>
        <w:keepLines/>
        <w:rPr>
          <w:rFonts w:ascii="Tahoma" w:hAnsi="Tahoma" w:cs="Tahoma"/>
        </w:rPr>
      </w:pPr>
    </w:p>
    <w:p w14:paraId="2653115A" w14:textId="7A1EA687" w:rsidR="002F5C8F" w:rsidRPr="002F5C8F" w:rsidRDefault="002F5C8F" w:rsidP="00E51BA3">
      <w:pPr>
        <w:pStyle w:val="Odstavekseznama"/>
        <w:keepNext/>
        <w:keepLines/>
        <w:numPr>
          <w:ilvl w:val="0"/>
          <w:numId w:val="21"/>
        </w:numPr>
        <w:ind w:hanging="720"/>
        <w:jc w:val="both"/>
        <w:rPr>
          <w:rFonts w:ascii="Tahoma" w:hAnsi="Tahoma" w:cs="Tahoma"/>
          <w:b/>
        </w:rPr>
      </w:pPr>
      <w:r w:rsidRPr="002F5C8F">
        <w:rPr>
          <w:rFonts w:ascii="Tahoma" w:hAnsi="Tahoma" w:cs="Tahoma"/>
          <w:b/>
        </w:rPr>
        <w:t xml:space="preserve">PONUDBENA VREDNOST V EUR BREZ DDV – </w:t>
      </w:r>
      <w:r>
        <w:rPr>
          <w:rFonts w:ascii="Tahoma" w:hAnsi="Tahoma" w:cs="Tahoma"/>
          <w:b/>
        </w:rPr>
        <w:t>SKLOP 2</w:t>
      </w:r>
    </w:p>
    <w:p w14:paraId="356EC3EA" w14:textId="77777777" w:rsidR="006C1AC9" w:rsidRPr="00C8579C" w:rsidRDefault="006C1AC9" w:rsidP="00E51BA3">
      <w:pPr>
        <w:keepNext/>
        <w:keepLines/>
        <w:rPr>
          <w:rFonts w:ascii="Tahoma" w:hAnsi="Tahoma" w:cs="Tahom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664"/>
        <w:gridCol w:w="1729"/>
        <w:gridCol w:w="2523"/>
        <w:gridCol w:w="1559"/>
      </w:tblGrid>
      <w:tr w:rsidR="002F5C8F" w:rsidRPr="005D654E" w14:paraId="03E2057F" w14:textId="77777777" w:rsidTr="00963C37">
        <w:trPr>
          <w:trHeight w:val="535"/>
        </w:trPr>
        <w:tc>
          <w:tcPr>
            <w:tcW w:w="597" w:type="dxa"/>
            <w:shd w:val="clear" w:color="auto" w:fill="auto"/>
            <w:vAlign w:val="center"/>
          </w:tcPr>
          <w:p w14:paraId="5C5F0961" w14:textId="77777777" w:rsidR="002F5C8F" w:rsidRPr="005D654E" w:rsidRDefault="002F5C8F" w:rsidP="00E51BA3">
            <w:pPr>
              <w:keepNext/>
              <w:keepLines/>
              <w:jc w:val="center"/>
              <w:rPr>
                <w:rFonts w:ascii="Tahoma" w:hAnsi="Tahoma" w:cs="Tahoma"/>
                <w:b/>
                <w:sz w:val="18"/>
                <w:szCs w:val="18"/>
              </w:rPr>
            </w:pPr>
            <w:r w:rsidRPr="005D654E">
              <w:rPr>
                <w:rFonts w:ascii="Tahoma" w:hAnsi="Tahoma" w:cs="Tahoma"/>
                <w:b/>
                <w:sz w:val="18"/>
                <w:szCs w:val="18"/>
              </w:rPr>
              <w:t>Poz.</w:t>
            </w:r>
          </w:p>
        </w:tc>
        <w:tc>
          <w:tcPr>
            <w:tcW w:w="2664" w:type="dxa"/>
            <w:shd w:val="clear" w:color="auto" w:fill="auto"/>
            <w:vAlign w:val="center"/>
          </w:tcPr>
          <w:p w14:paraId="44F7A993" w14:textId="77777777" w:rsidR="002F5C8F" w:rsidRPr="005D654E" w:rsidRDefault="002F5C8F" w:rsidP="00E51BA3">
            <w:pPr>
              <w:keepNext/>
              <w:keepLines/>
              <w:jc w:val="center"/>
              <w:rPr>
                <w:rFonts w:ascii="Tahoma" w:hAnsi="Tahoma" w:cs="Tahoma"/>
                <w:b/>
                <w:sz w:val="18"/>
                <w:szCs w:val="18"/>
              </w:rPr>
            </w:pPr>
            <w:r w:rsidRPr="005D654E">
              <w:rPr>
                <w:rFonts w:ascii="Tahoma" w:hAnsi="Tahoma" w:cs="Tahoma"/>
                <w:b/>
                <w:sz w:val="18"/>
                <w:szCs w:val="18"/>
              </w:rPr>
              <w:t>Naziv</w:t>
            </w:r>
          </w:p>
        </w:tc>
        <w:tc>
          <w:tcPr>
            <w:tcW w:w="1729" w:type="dxa"/>
            <w:shd w:val="clear" w:color="auto" w:fill="auto"/>
          </w:tcPr>
          <w:p w14:paraId="6C315659" w14:textId="2D2559E1" w:rsidR="002F5C8F" w:rsidRPr="005D654E" w:rsidRDefault="002F5C8F" w:rsidP="00E51BA3">
            <w:pPr>
              <w:keepNext/>
              <w:keepLines/>
              <w:jc w:val="center"/>
              <w:rPr>
                <w:rFonts w:ascii="Tahoma" w:hAnsi="Tahoma" w:cs="Tahoma"/>
                <w:b/>
                <w:sz w:val="18"/>
                <w:szCs w:val="18"/>
              </w:rPr>
            </w:pPr>
            <w:r>
              <w:rPr>
                <w:rFonts w:ascii="Tahoma" w:hAnsi="Tahoma" w:cs="Tahoma"/>
                <w:b/>
                <w:sz w:val="18"/>
                <w:szCs w:val="18"/>
              </w:rPr>
              <w:t xml:space="preserve">Izbrana </w:t>
            </w:r>
            <w:r w:rsidR="00963C37">
              <w:rPr>
                <w:rFonts w:ascii="Tahoma" w:hAnsi="Tahoma" w:cs="Tahoma"/>
                <w:b/>
                <w:sz w:val="18"/>
                <w:szCs w:val="18"/>
              </w:rPr>
              <w:t>količina</w:t>
            </w:r>
            <w:r>
              <w:rPr>
                <w:rFonts w:ascii="Tahoma" w:hAnsi="Tahoma" w:cs="Tahoma"/>
                <w:b/>
                <w:sz w:val="18"/>
                <w:szCs w:val="18"/>
              </w:rPr>
              <w:t xml:space="preserve"> (obvezno označi eno ali več izbranih z X)</w:t>
            </w:r>
          </w:p>
        </w:tc>
        <w:tc>
          <w:tcPr>
            <w:tcW w:w="2523" w:type="dxa"/>
            <w:shd w:val="clear" w:color="auto" w:fill="auto"/>
            <w:vAlign w:val="center"/>
          </w:tcPr>
          <w:p w14:paraId="3BCA8E64" w14:textId="77777777" w:rsidR="002F5C8F" w:rsidRPr="005D654E" w:rsidRDefault="002F5C8F" w:rsidP="00E51BA3">
            <w:pPr>
              <w:keepNext/>
              <w:keepLines/>
              <w:jc w:val="center"/>
              <w:rPr>
                <w:rFonts w:ascii="Tahoma" w:hAnsi="Tahoma" w:cs="Tahoma"/>
                <w:b/>
                <w:sz w:val="18"/>
                <w:szCs w:val="18"/>
              </w:rPr>
            </w:pPr>
            <w:r>
              <w:rPr>
                <w:rFonts w:ascii="Tahoma" w:hAnsi="Tahoma" w:cs="Tahoma"/>
                <w:b/>
                <w:sz w:val="18"/>
                <w:szCs w:val="18"/>
              </w:rPr>
              <w:t>Skupna o</w:t>
            </w:r>
            <w:r w:rsidRPr="005D654E">
              <w:rPr>
                <w:rFonts w:ascii="Tahoma" w:hAnsi="Tahoma" w:cs="Tahoma"/>
                <w:b/>
                <w:sz w:val="18"/>
                <w:szCs w:val="18"/>
              </w:rPr>
              <w:t>kvirna količina</w:t>
            </w:r>
          </w:p>
          <w:p w14:paraId="64C5681E" w14:textId="25E08083" w:rsidR="002F5C8F" w:rsidRDefault="002F5C8F" w:rsidP="00E51BA3">
            <w:pPr>
              <w:keepNext/>
              <w:keepLines/>
              <w:jc w:val="center"/>
              <w:rPr>
                <w:rFonts w:ascii="Tahoma" w:hAnsi="Tahoma" w:cs="Tahoma"/>
                <w:b/>
                <w:sz w:val="18"/>
                <w:szCs w:val="18"/>
              </w:rPr>
            </w:pPr>
            <w:r>
              <w:rPr>
                <w:rFonts w:ascii="Tahoma" w:hAnsi="Tahoma" w:cs="Tahoma"/>
                <w:b/>
                <w:sz w:val="18"/>
                <w:szCs w:val="18"/>
              </w:rPr>
              <w:t>LF-</w:t>
            </w:r>
            <w:r w:rsidR="00F229CA">
              <w:rPr>
                <w:rFonts w:ascii="Tahoma" w:hAnsi="Tahoma" w:cs="Tahoma"/>
                <w:b/>
                <w:sz w:val="18"/>
                <w:szCs w:val="18"/>
              </w:rPr>
              <w:t>B</w:t>
            </w:r>
            <w:r w:rsidR="00953AE2">
              <w:rPr>
                <w:rFonts w:ascii="Tahoma" w:hAnsi="Tahoma" w:cs="Tahoma"/>
                <w:b/>
                <w:sz w:val="18"/>
                <w:szCs w:val="18"/>
              </w:rPr>
              <w:t>1</w:t>
            </w:r>
          </w:p>
          <w:p w14:paraId="04384648" w14:textId="77777777" w:rsidR="002F5C8F" w:rsidRPr="008B4F5F" w:rsidRDefault="002F5C8F" w:rsidP="00E51BA3">
            <w:pPr>
              <w:keepNext/>
              <w:keepLines/>
              <w:rPr>
                <w:rFonts w:ascii="Tahoma" w:hAnsi="Tahoma" w:cs="Tahoma"/>
                <w:b/>
                <w:sz w:val="18"/>
                <w:szCs w:val="18"/>
              </w:rPr>
            </w:pPr>
          </w:p>
        </w:tc>
        <w:tc>
          <w:tcPr>
            <w:tcW w:w="1559" w:type="dxa"/>
            <w:shd w:val="clear" w:color="auto" w:fill="auto"/>
            <w:vAlign w:val="center"/>
          </w:tcPr>
          <w:p w14:paraId="7DECE389" w14:textId="77777777" w:rsidR="002F5C8F" w:rsidRPr="005D654E" w:rsidRDefault="002F5C8F" w:rsidP="00E51BA3">
            <w:pPr>
              <w:keepNext/>
              <w:keepLines/>
              <w:jc w:val="center"/>
              <w:rPr>
                <w:rFonts w:ascii="Tahoma" w:hAnsi="Tahoma" w:cs="Tahoma"/>
                <w:b/>
                <w:sz w:val="18"/>
                <w:szCs w:val="18"/>
              </w:rPr>
            </w:pPr>
            <w:r w:rsidRPr="005D654E">
              <w:rPr>
                <w:rFonts w:ascii="Tahoma" w:hAnsi="Tahoma" w:cs="Tahoma"/>
                <w:b/>
                <w:sz w:val="18"/>
                <w:szCs w:val="18"/>
              </w:rPr>
              <w:t>Cena na enoto</w:t>
            </w:r>
            <w:r>
              <w:rPr>
                <w:rFonts w:ascii="Tahoma" w:hAnsi="Tahoma" w:cs="Tahoma"/>
                <w:b/>
                <w:sz w:val="18"/>
                <w:szCs w:val="18"/>
              </w:rPr>
              <w:t xml:space="preserve">    </w:t>
            </w:r>
            <w:r w:rsidRPr="005D654E">
              <w:rPr>
                <w:rFonts w:ascii="Tahoma" w:hAnsi="Tahoma" w:cs="Tahoma"/>
                <w:b/>
                <w:sz w:val="18"/>
                <w:szCs w:val="18"/>
              </w:rPr>
              <w:t>(</w:t>
            </w:r>
            <w:r>
              <w:rPr>
                <w:rFonts w:ascii="Tahoma" w:hAnsi="Tahoma" w:cs="Tahoma"/>
                <w:b/>
                <w:sz w:val="18"/>
                <w:szCs w:val="18"/>
              </w:rPr>
              <w:t xml:space="preserve">v </w:t>
            </w:r>
            <w:r w:rsidRPr="005D654E">
              <w:rPr>
                <w:rFonts w:ascii="Tahoma" w:hAnsi="Tahoma" w:cs="Tahoma"/>
                <w:b/>
                <w:sz w:val="18"/>
                <w:szCs w:val="18"/>
              </w:rPr>
              <w:t>EUR/t)</w:t>
            </w:r>
            <w:r>
              <w:rPr>
                <w:rFonts w:ascii="Tahoma" w:hAnsi="Tahoma" w:cs="Tahoma"/>
                <w:b/>
                <w:sz w:val="18"/>
                <w:szCs w:val="18"/>
              </w:rPr>
              <w:t xml:space="preserve"> brez DDV</w:t>
            </w:r>
          </w:p>
        </w:tc>
      </w:tr>
      <w:tr w:rsidR="00F229CA" w:rsidRPr="005D654E" w14:paraId="744611CF" w14:textId="77777777" w:rsidTr="00963C37">
        <w:tc>
          <w:tcPr>
            <w:tcW w:w="597" w:type="dxa"/>
            <w:shd w:val="clear" w:color="auto" w:fill="auto"/>
            <w:vAlign w:val="center"/>
          </w:tcPr>
          <w:p w14:paraId="10F97D08" w14:textId="77777777" w:rsidR="00F229CA" w:rsidRPr="005D654E" w:rsidRDefault="00F229CA" w:rsidP="00F229CA">
            <w:pPr>
              <w:keepNext/>
              <w:keepLines/>
              <w:jc w:val="center"/>
              <w:rPr>
                <w:rFonts w:ascii="Tahoma" w:hAnsi="Tahoma" w:cs="Tahoma"/>
                <w:sz w:val="18"/>
                <w:szCs w:val="18"/>
              </w:rPr>
            </w:pPr>
            <w:r w:rsidRPr="005D654E">
              <w:rPr>
                <w:rFonts w:ascii="Tahoma" w:hAnsi="Tahoma" w:cs="Tahoma"/>
                <w:sz w:val="18"/>
                <w:szCs w:val="18"/>
              </w:rPr>
              <w:t>1.</w:t>
            </w:r>
          </w:p>
        </w:tc>
        <w:tc>
          <w:tcPr>
            <w:tcW w:w="2664" w:type="dxa"/>
            <w:vAlign w:val="center"/>
          </w:tcPr>
          <w:p w14:paraId="4E3E4F9B" w14:textId="39EE7764" w:rsidR="00F229CA" w:rsidRPr="001E6178" w:rsidRDefault="00F229CA" w:rsidP="00F229CA">
            <w:pPr>
              <w:keepNext/>
              <w:keepLines/>
              <w:ind w:right="-108"/>
              <w:jc w:val="center"/>
              <w:rPr>
                <w:rFonts w:ascii="Tahoma" w:hAnsi="Tahoma" w:cs="Tahoma"/>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r w:rsidR="001E1D46">
              <w:rPr>
                <w:rFonts w:ascii="Tahoma" w:hAnsi="Tahoma" w:cs="Tahoma"/>
                <w:b/>
                <w:sz w:val="18"/>
                <w:szCs w:val="18"/>
              </w:rPr>
              <w:t>1</w:t>
            </w:r>
          </w:p>
        </w:tc>
        <w:tc>
          <w:tcPr>
            <w:tcW w:w="1729" w:type="dxa"/>
          </w:tcPr>
          <w:p w14:paraId="4780D3E3" w14:textId="48D9606D" w:rsidR="00F229CA" w:rsidRPr="00C851F0" w:rsidRDefault="00B44D87" w:rsidP="00F229CA">
            <w:pPr>
              <w:keepNext/>
              <w:keepLines/>
              <w:jc w:val="center"/>
              <w:rPr>
                <w:rFonts w:ascii="Tahoma" w:hAnsi="Tahoma" w:cs="Tahoma"/>
                <w:b/>
                <w:sz w:val="32"/>
                <w:szCs w:val="32"/>
              </w:rPr>
            </w:pPr>
            <w:r>
              <w:rPr>
                <w:rFonts w:ascii="Tahoma" w:hAnsi="Tahoma" w:cs="Tahoma"/>
                <w:b/>
                <w:sz w:val="32"/>
                <w:szCs w:val="32"/>
              </w:rPr>
              <w:t>2</w:t>
            </w:r>
            <w:r w:rsidR="00F229CA" w:rsidRPr="00C851F0">
              <w:rPr>
                <w:rFonts w:ascii="Tahoma" w:hAnsi="Tahoma" w:cs="Tahoma"/>
                <w:b/>
                <w:sz w:val="32"/>
                <w:szCs w:val="32"/>
              </w:rPr>
              <w:t>A</w:t>
            </w:r>
            <w:r w:rsidR="00F229CA">
              <w:rPr>
                <w:rFonts w:ascii="Tahoma" w:hAnsi="Tahoma" w:cs="Tahoma"/>
                <w:b/>
                <w:sz w:val="32"/>
                <w:szCs w:val="32"/>
              </w:rPr>
              <w:t xml:space="preserve"> </w:t>
            </w:r>
            <w:r w:rsidR="00F229CA" w:rsidRPr="00523498">
              <w:rPr>
                <w:rFonts w:ascii="Tahoma" w:hAnsi="Tahoma" w:cs="Tahoma"/>
                <w:b/>
                <w:sz w:val="56"/>
                <w:szCs w:val="56"/>
              </w:rPr>
              <w:t>□</w:t>
            </w:r>
          </w:p>
        </w:tc>
        <w:tc>
          <w:tcPr>
            <w:tcW w:w="2523" w:type="dxa"/>
            <w:tcBorders>
              <w:bottom w:val="single" w:sz="4" w:space="0" w:color="auto"/>
            </w:tcBorders>
            <w:shd w:val="clear" w:color="auto" w:fill="auto"/>
            <w:vAlign w:val="center"/>
          </w:tcPr>
          <w:p w14:paraId="344D787E" w14:textId="16F878A6" w:rsidR="00F229CA" w:rsidRPr="00B876E4" w:rsidRDefault="00953AE2" w:rsidP="00F229CA">
            <w:pPr>
              <w:keepNext/>
              <w:keepLines/>
              <w:jc w:val="center"/>
              <w:rPr>
                <w:rFonts w:ascii="Tahoma" w:hAnsi="Tahoma" w:cs="Tahoma"/>
                <w:b/>
                <w:sz w:val="18"/>
                <w:szCs w:val="18"/>
              </w:rPr>
            </w:pPr>
            <w:r>
              <w:rPr>
                <w:rFonts w:ascii="Tahoma" w:hAnsi="Tahoma" w:cs="Tahoma"/>
                <w:b/>
                <w:sz w:val="18"/>
                <w:szCs w:val="18"/>
              </w:rPr>
              <w:t>9</w:t>
            </w:r>
            <w:r w:rsidR="00F229CA" w:rsidRPr="00B876E4">
              <w:rPr>
                <w:rFonts w:ascii="Tahoma" w:hAnsi="Tahoma" w:cs="Tahoma"/>
                <w:b/>
                <w:sz w:val="18"/>
                <w:szCs w:val="18"/>
              </w:rPr>
              <w:t>.000 ton</w:t>
            </w:r>
          </w:p>
        </w:tc>
        <w:tc>
          <w:tcPr>
            <w:tcW w:w="1559" w:type="dxa"/>
            <w:tcBorders>
              <w:bottom w:val="single" w:sz="4" w:space="0" w:color="auto"/>
            </w:tcBorders>
            <w:shd w:val="clear" w:color="auto" w:fill="auto"/>
            <w:vAlign w:val="center"/>
          </w:tcPr>
          <w:p w14:paraId="1B144920" w14:textId="77777777" w:rsidR="00F229CA" w:rsidRPr="005D654E" w:rsidRDefault="00F229CA" w:rsidP="00F229CA">
            <w:pPr>
              <w:keepNext/>
              <w:keepLines/>
              <w:jc w:val="center"/>
              <w:rPr>
                <w:rFonts w:ascii="Tahoma" w:hAnsi="Tahoma" w:cs="Tahoma"/>
                <w:sz w:val="18"/>
                <w:szCs w:val="18"/>
              </w:rPr>
            </w:pPr>
          </w:p>
        </w:tc>
      </w:tr>
      <w:tr w:rsidR="00F229CA" w:rsidRPr="005D654E" w14:paraId="45F6C26B" w14:textId="77777777" w:rsidTr="00963C37">
        <w:tc>
          <w:tcPr>
            <w:tcW w:w="597" w:type="dxa"/>
            <w:shd w:val="clear" w:color="auto" w:fill="auto"/>
            <w:vAlign w:val="center"/>
          </w:tcPr>
          <w:p w14:paraId="3F263373" w14:textId="77777777" w:rsidR="00F229CA" w:rsidRPr="005D654E" w:rsidRDefault="00F229CA" w:rsidP="00F229CA">
            <w:pPr>
              <w:keepNext/>
              <w:keepLines/>
              <w:jc w:val="center"/>
              <w:rPr>
                <w:rFonts w:ascii="Tahoma" w:hAnsi="Tahoma" w:cs="Tahoma"/>
                <w:sz w:val="18"/>
                <w:szCs w:val="18"/>
              </w:rPr>
            </w:pPr>
            <w:r>
              <w:rPr>
                <w:rFonts w:ascii="Tahoma" w:hAnsi="Tahoma" w:cs="Tahoma"/>
                <w:sz w:val="18"/>
                <w:szCs w:val="18"/>
              </w:rPr>
              <w:t>2.</w:t>
            </w:r>
          </w:p>
        </w:tc>
        <w:tc>
          <w:tcPr>
            <w:tcW w:w="2664" w:type="dxa"/>
            <w:vAlign w:val="center"/>
          </w:tcPr>
          <w:p w14:paraId="3790A95B" w14:textId="35A55AC6" w:rsidR="00F229CA" w:rsidRPr="001E6178" w:rsidRDefault="00F229CA" w:rsidP="00F229CA">
            <w:pPr>
              <w:keepNext/>
              <w:keepLines/>
              <w:ind w:right="-108"/>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r w:rsidR="001E1D46">
              <w:rPr>
                <w:rFonts w:ascii="Tahoma" w:hAnsi="Tahoma" w:cs="Tahoma"/>
                <w:b/>
                <w:sz w:val="18"/>
                <w:szCs w:val="18"/>
              </w:rPr>
              <w:t>1</w:t>
            </w:r>
          </w:p>
        </w:tc>
        <w:tc>
          <w:tcPr>
            <w:tcW w:w="1729" w:type="dxa"/>
          </w:tcPr>
          <w:p w14:paraId="43BDD516" w14:textId="7207E8F1" w:rsidR="00F229CA" w:rsidRPr="00C851F0" w:rsidRDefault="00B44D87" w:rsidP="00F229CA">
            <w:pPr>
              <w:keepNext/>
              <w:keepLines/>
              <w:jc w:val="center"/>
              <w:rPr>
                <w:rFonts w:ascii="Tahoma" w:hAnsi="Tahoma" w:cs="Tahoma"/>
                <w:b/>
                <w:sz w:val="32"/>
                <w:szCs w:val="32"/>
              </w:rPr>
            </w:pPr>
            <w:r>
              <w:rPr>
                <w:rFonts w:ascii="Tahoma" w:hAnsi="Tahoma" w:cs="Tahoma"/>
                <w:b/>
                <w:sz w:val="32"/>
                <w:szCs w:val="32"/>
              </w:rPr>
              <w:t>2</w:t>
            </w:r>
            <w:r w:rsidR="00F229CA" w:rsidRPr="00C851F0">
              <w:rPr>
                <w:rFonts w:ascii="Tahoma" w:hAnsi="Tahoma" w:cs="Tahoma"/>
                <w:b/>
                <w:sz w:val="32"/>
                <w:szCs w:val="32"/>
              </w:rPr>
              <w:t>B</w:t>
            </w:r>
            <w:r w:rsidR="00F229CA">
              <w:rPr>
                <w:rFonts w:ascii="Tahoma" w:hAnsi="Tahoma" w:cs="Tahoma"/>
                <w:b/>
                <w:sz w:val="32"/>
                <w:szCs w:val="32"/>
              </w:rPr>
              <w:t xml:space="preserve"> </w:t>
            </w:r>
            <w:r w:rsidR="00F229CA" w:rsidRPr="00523498">
              <w:rPr>
                <w:rFonts w:ascii="Tahoma" w:hAnsi="Tahoma" w:cs="Tahoma"/>
                <w:b/>
                <w:sz w:val="56"/>
                <w:szCs w:val="56"/>
              </w:rPr>
              <w:t>□</w:t>
            </w:r>
          </w:p>
        </w:tc>
        <w:tc>
          <w:tcPr>
            <w:tcW w:w="2523" w:type="dxa"/>
            <w:tcBorders>
              <w:bottom w:val="single" w:sz="4" w:space="0" w:color="auto"/>
            </w:tcBorders>
            <w:shd w:val="clear" w:color="auto" w:fill="auto"/>
            <w:vAlign w:val="center"/>
          </w:tcPr>
          <w:p w14:paraId="64A47C57" w14:textId="1FC22D66" w:rsidR="00F229CA" w:rsidRPr="00B876E4" w:rsidRDefault="00F229CA" w:rsidP="00953AE2">
            <w:pPr>
              <w:keepNext/>
              <w:keepLines/>
              <w:jc w:val="center"/>
              <w:rPr>
                <w:rFonts w:ascii="Tahoma" w:hAnsi="Tahoma" w:cs="Tahoma"/>
                <w:b/>
                <w:sz w:val="18"/>
                <w:szCs w:val="18"/>
              </w:rPr>
            </w:pPr>
            <w:r>
              <w:rPr>
                <w:rFonts w:ascii="Tahoma" w:hAnsi="Tahoma" w:cs="Tahoma"/>
                <w:b/>
                <w:sz w:val="18"/>
                <w:szCs w:val="18"/>
              </w:rPr>
              <w:t xml:space="preserve">od </w:t>
            </w:r>
            <w:r w:rsidR="00953AE2">
              <w:rPr>
                <w:rFonts w:ascii="Tahoma" w:hAnsi="Tahoma" w:cs="Tahoma"/>
                <w:b/>
                <w:sz w:val="18"/>
                <w:szCs w:val="18"/>
              </w:rPr>
              <w:t>10</w:t>
            </w:r>
            <w:r>
              <w:rPr>
                <w:rFonts w:ascii="Tahoma" w:hAnsi="Tahoma" w:cs="Tahoma"/>
                <w:b/>
                <w:sz w:val="18"/>
                <w:szCs w:val="18"/>
              </w:rPr>
              <w:t xml:space="preserve">.000 ton do </w:t>
            </w:r>
            <w:r w:rsidR="00953AE2">
              <w:rPr>
                <w:rFonts w:ascii="Tahoma" w:hAnsi="Tahoma" w:cs="Tahoma"/>
                <w:b/>
                <w:sz w:val="18"/>
                <w:szCs w:val="18"/>
              </w:rPr>
              <w:t>19</w:t>
            </w:r>
            <w:r>
              <w:rPr>
                <w:rFonts w:ascii="Tahoma" w:hAnsi="Tahoma" w:cs="Tahoma"/>
                <w:b/>
                <w:sz w:val="18"/>
                <w:szCs w:val="18"/>
              </w:rPr>
              <w:t>.000 ton</w:t>
            </w:r>
          </w:p>
        </w:tc>
        <w:tc>
          <w:tcPr>
            <w:tcW w:w="1559" w:type="dxa"/>
            <w:tcBorders>
              <w:bottom w:val="single" w:sz="4" w:space="0" w:color="auto"/>
            </w:tcBorders>
            <w:shd w:val="clear" w:color="auto" w:fill="auto"/>
            <w:vAlign w:val="center"/>
          </w:tcPr>
          <w:p w14:paraId="1542FD29" w14:textId="77777777" w:rsidR="00F229CA" w:rsidRPr="005D654E" w:rsidRDefault="00F229CA" w:rsidP="00F229CA">
            <w:pPr>
              <w:keepNext/>
              <w:keepLines/>
              <w:jc w:val="center"/>
              <w:rPr>
                <w:rFonts w:ascii="Tahoma" w:hAnsi="Tahoma" w:cs="Tahoma"/>
                <w:sz w:val="18"/>
                <w:szCs w:val="18"/>
              </w:rPr>
            </w:pPr>
          </w:p>
        </w:tc>
      </w:tr>
      <w:tr w:rsidR="00F229CA" w:rsidRPr="005D654E" w14:paraId="63897C8E" w14:textId="77777777" w:rsidTr="00F229CA">
        <w:tc>
          <w:tcPr>
            <w:tcW w:w="597" w:type="dxa"/>
            <w:shd w:val="clear" w:color="auto" w:fill="auto"/>
            <w:vAlign w:val="center"/>
          </w:tcPr>
          <w:p w14:paraId="268D6960" w14:textId="77777777" w:rsidR="00F229CA" w:rsidRPr="005D654E" w:rsidRDefault="00F229CA" w:rsidP="00F229CA">
            <w:pPr>
              <w:keepNext/>
              <w:keepLines/>
              <w:jc w:val="center"/>
              <w:rPr>
                <w:rFonts w:ascii="Tahoma" w:hAnsi="Tahoma" w:cs="Tahoma"/>
                <w:sz w:val="18"/>
                <w:szCs w:val="18"/>
              </w:rPr>
            </w:pPr>
            <w:r>
              <w:rPr>
                <w:rFonts w:ascii="Tahoma" w:hAnsi="Tahoma" w:cs="Tahoma"/>
                <w:sz w:val="18"/>
                <w:szCs w:val="18"/>
              </w:rPr>
              <w:t>3.</w:t>
            </w:r>
          </w:p>
        </w:tc>
        <w:tc>
          <w:tcPr>
            <w:tcW w:w="2664" w:type="dxa"/>
            <w:vAlign w:val="center"/>
          </w:tcPr>
          <w:p w14:paraId="1A104DF0" w14:textId="6267A9E2" w:rsidR="00F229CA" w:rsidRPr="001E6178" w:rsidRDefault="00F229CA" w:rsidP="00F229CA">
            <w:pPr>
              <w:keepNext/>
              <w:keepLines/>
              <w:ind w:right="-108"/>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r w:rsidR="001E1D46">
              <w:rPr>
                <w:rFonts w:ascii="Tahoma" w:hAnsi="Tahoma" w:cs="Tahoma"/>
                <w:b/>
                <w:sz w:val="18"/>
                <w:szCs w:val="18"/>
              </w:rPr>
              <w:t>1</w:t>
            </w:r>
          </w:p>
        </w:tc>
        <w:tc>
          <w:tcPr>
            <w:tcW w:w="1729" w:type="dxa"/>
          </w:tcPr>
          <w:p w14:paraId="7E8A9D4A" w14:textId="78858FBF" w:rsidR="00F229CA" w:rsidRPr="00C851F0" w:rsidRDefault="00B44D87" w:rsidP="00F229CA">
            <w:pPr>
              <w:keepNext/>
              <w:keepLines/>
              <w:jc w:val="center"/>
              <w:rPr>
                <w:rFonts w:ascii="Tahoma" w:hAnsi="Tahoma" w:cs="Tahoma"/>
                <w:b/>
                <w:sz w:val="32"/>
                <w:szCs w:val="32"/>
              </w:rPr>
            </w:pPr>
            <w:r>
              <w:rPr>
                <w:rFonts w:ascii="Tahoma" w:hAnsi="Tahoma" w:cs="Tahoma"/>
                <w:b/>
                <w:sz w:val="32"/>
                <w:szCs w:val="32"/>
              </w:rPr>
              <w:t>2</w:t>
            </w:r>
            <w:r w:rsidR="00F229CA" w:rsidRPr="00C851F0">
              <w:rPr>
                <w:rFonts w:ascii="Tahoma" w:hAnsi="Tahoma" w:cs="Tahoma"/>
                <w:b/>
                <w:sz w:val="32"/>
                <w:szCs w:val="32"/>
              </w:rPr>
              <w:t>C</w:t>
            </w:r>
            <w:r w:rsidR="00F229CA">
              <w:rPr>
                <w:rFonts w:ascii="Tahoma" w:hAnsi="Tahoma" w:cs="Tahoma"/>
                <w:b/>
                <w:sz w:val="32"/>
                <w:szCs w:val="32"/>
              </w:rPr>
              <w:t xml:space="preserve"> </w:t>
            </w:r>
            <w:r w:rsidR="00F229CA" w:rsidRPr="00523498">
              <w:rPr>
                <w:rFonts w:ascii="Tahoma" w:hAnsi="Tahoma" w:cs="Tahoma"/>
                <w:b/>
                <w:sz w:val="56"/>
                <w:szCs w:val="56"/>
              </w:rPr>
              <w:t>□</w:t>
            </w:r>
          </w:p>
        </w:tc>
        <w:tc>
          <w:tcPr>
            <w:tcW w:w="2523" w:type="dxa"/>
            <w:shd w:val="clear" w:color="auto" w:fill="auto"/>
            <w:vAlign w:val="center"/>
          </w:tcPr>
          <w:p w14:paraId="26C12D6D" w14:textId="1EE15A50" w:rsidR="00F229CA" w:rsidRPr="00B876E4" w:rsidRDefault="00F229CA" w:rsidP="00953AE2">
            <w:pPr>
              <w:keepNext/>
              <w:keepLines/>
              <w:jc w:val="center"/>
              <w:rPr>
                <w:rFonts w:ascii="Tahoma" w:hAnsi="Tahoma" w:cs="Tahoma"/>
                <w:b/>
                <w:sz w:val="18"/>
                <w:szCs w:val="18"/>
              </w:rPr>
            </w:pPr>
            <w:r>
              <w:rPr>
                <w:rFonts w:ascii="Tahoma" w:hAnsi="Tahoma" w:cs="Tahoma"/>
                <w:b/>
                <w:sz w:val="18"/>
                <w:szCs w:val="18"/>
              </w:rPr>
              <w:t xml:space="preserve">Od </w:t>
            </w:r>
            <w:r w:rsidR="00953AE2">
              <w:rPr>
                <w:rFonts w:ascii="Tahoma" w:hAnsi="Tahoma" w:cs="Tahoma"/>
                <w:b/>
                <w:sz w:val="18"/>
                <w:szCs w:val="18"/>
              </w:rPr>
              <w:t>20</w:t>
            </w:r>
            <w:r>
              <w:rPr>
                <w:rFonts w:ascii="Tahoma" w:hAnsi="Tahoma" w:cs="Tahoma"/>
                <w:b/>
                <w:sz w:val="18"/>
                <w:szCs w:val="18"/>
              </w:rPr>
              <w:t xml:space="preserve">.000 ton do </w:t>
            </w:r>
            <w:r w:rsidR="00953AE2">
              <w:rPr>
                <w:rFonts w:ascii="Tahoma" w:hAnsi="Tahoma" w:cs="Tahoma"/>
                <w:b/>
                <w:sz w:val="18"/>
                <w:szCs w:val="18"/>
              </w:rPr>
              <w:t>29</w:t>
            </w:r>
            <w:r>
              <w:rPr>
                <w:rFonts w:ascii="Tahoma" w:hAnsi="Tahoma" w:cs="Tahoma"/>
                <w:b/>
                <w:sz w:val="18"/>
                <w:szCs w:val="18"/>
              </w:rPr>
              <w:t>.000 ton</w:t>
            </w:r>
          </w:p>
        </w:tc>
        <w:tc>
          <w:tcPr>
            <w:tcW w:w="1559" w:type="dxa"/>
            <w:shd w:val="clear" w:color="auto" w:fill="auto"/>
            <w:vAlign w:val="center"/>
          </w:tcPr>
          <w:p w14:paraId="5BF866B8" w14:textId="77777777" w:rsidR="00F229CA" w:rsidRPr="005D654E" w:rsidRDefault="00F229CA" w:rsidP="00F229CA">
            <w:pPr>
              <w:keepNext/>
              <w:keepLines/>
              <w:jc w:val="center"/>
              <w:rPr>
                <w:rFonts w:ascii="Tahoma" w:hAnsi="Tahoma" w:cs="Tahoma"/>
                <w:sz w:val="18"/>
                <w:szCs w:val="18"/>
              </w:rPr>
            </w:pPr>
          </w:p>
        </w:tc>
      </w:tr>
      <w:tr w:rsidR="00F229CA" w:rsidRPr="005D654E" w14:paraId="043D919C" w14:textId="77777777" w:rsidTr="00F229CA">
        <w:tc>
          <w:tcPr>
            <w:tcW w:w="597" w:type="dxa"/>
            <w:shd w:val="clear" w:color="auto" w:fill="auto"/>
            <w:vAlign w:val="center"/>
          </w:tcPr>
          <w:p w14:paraId="0ABA363E" w14:textId="23854A39" w:rsidR="00F229CA" w:rsidRDefault="00F229CA" w:rsidP="00F229CA">
            <w:pPr>
              <w:keepNext/>
              <w:keepLines/>
              <w:jc w:val="center"/>
              <w:rPr>
                <w:rFonts w:ascii="Tahoma" w:hAnsi="Tahoma" w:cs="Tahoma"/>
                <w:sz w:val="18"/>
                <w:szCs w:val="18"/>
              </w:rPr>
            </w:pPr>
            <w:r>
              <w:rPr>
                <w:rFonts w:ascii="Tahoma" w:hAnsi="Tahoma" w:cs="Tahoma"/>
                <w:sz w:val="18"/>
                <w:szCs w:val="18"/>
              </w:rPr>
              <w:t>4.</w:t>
            </w:r>
          </w:p>
        </w:tc>
        <w:tc>
          <w:tcPr>
            <w:tcW w:w="2664" w:type="dxa"/>
            <w:vAlign w:val="center"/>
          </w:tcPr>
          <w:p w14:paraId="24BF8CF1" w14:textId="58B7FB95" w:rsidR="00F229CA" w:rsidRPr="001E6178" w:rsidRDefault="00F229CA" w:rsidP="00F229CA">
            <w:pPr>
              <w:keepNext/>
              <w:keepLines/>
              <w:ind w:right="-108"/>
              <w:jc w:val="center"/>
              <w:rPr>
                <w:rFonts w:ascii="Tahoma" w:hAnsi="Tahoma" w:cs="Tahoma"/>
                <w:b/>
                <w:sz w:val="18"/>
                <w:szCs w:val="18"/>
              </w:rPr>
            </w:pPr>
            <w:r>
              <w:rPr>
                <w:rFonts w:ascii="Tahoma" w:hAnsi="Tahoma" w:cs="Tahoma"/>
                <w:b/>
                <w:sz w:val="18"/>
                <w:szCs w:val="18"/>
              </w:rPr>
              <w:t>Prevzem in obdelava LF-B</w:t>
            </w:r>
            <w:r w:rsidR="001E1D46">
              <w:rPr>
                <w:rFonts w:ascii="Tahoma" w:hAnsi="Tahoma" w:cs="Tahoma"/>
                <w:b/>
                <w:sz w:val="18"/>
                <w:szCs w:val="18"/>
              </w:rPr>
              <w:t>1</w:t>
            </w:r>
          </w:p>
        </w:tc>
        <w:tc>
          <w:tcPr>
            <w:tcW w:w="1729" w:type="dxa"/>
          </w:tcPr>
          <w:p w14:paraId="638EB7AA" w14:textId="35C6D55E" w:rsidR="00F229CA" w:rsidRDefault="00B44D87" w:rsidP="00F229CA">
            <w:pPr>
              <w:keepNext/>
              <w:keepLines/>
              <w:jc w:val="center"/>
              <w:rPr>
                <w:rFonts w:ascii="Tahoma" w:hAnsi="Tahoma" w:cs="Tahoma"/>
                <w:b/>
                <w:sz w:val="32"/>
                <w:szCs w:val="32"/>
              </w:rPr>
            </w:pPr>
            <w:r>
              <w:rPr>
                <w:rFonts w:ascii="Tahoma" w:hAnsi="Tahoma" w:cs="Tahoma"/>
                <w:b/>
                <w:sz w:val="32"/>
                <w:szCs w:val="32"/>
              </w:rPr>
              <w:t>2</w:t>
            </w:r>
            <w:r w:rsidR="00F229CA" w:rsidRPr="00C851F0">
              <w:rPr>
                <w:rFonts w:ascii="Tahoma" w:hAnsi="Tahoma" w:cs="Tahoma"/>
                <w:b/>
                <w:sz w:val="32"/>
                <w:szCs w:val="32"/>
              </w:rPr>
              <w:t>D</w:t>
            </w:r>
            <w:r w:rsidR="00F229CA">
              <w:rPr>
                <w:rFonts w:ascii="Tahoma" w:hAnsi="Tahoma" w:cs="Tahoma"/>
                <w:b/>
                <w:sz w:val="32"/>
                <w:szCs w:val="32"/>
              </w:rPr>
              <w:t xml:space="preserve"> </w:t>
            </w:r>
            <w:r w:rsidR="00F229CA" w:rsidRPr="00523498">
              <w:rPr>
                <w:rFonts w:ascii="Tahoma" w:hAnsi="Tahoma" w:cs="Tahoma"/>
                <w:b/>
                <w:sz w:val="56"/>
                <w:szCs w:val="56"/>
              </w:rPr>
              <w:t>□</w:t>
            </w:r>
          </w:p>
        </w:tc>
        <w:tc>
          <w:tcPr>
            <w:tcW w:w="2523" w:type="dxa"/>
            <w:shd w:val="clear" w:color="auto" w:fill="auto"/>
            <w:vAlign w:val="center"/>
          </w:tcPr>
          <w:p w14:paraId="7528E4D9" w14:textId="36FDA4ED" w:rsidR="00F229CA" w:rsidRDefault="00F229CA" w:rsidP="00953AE2">
            <w:pPr>
              <w:keepNext/>
              <w:keepLines/>
              <w:jc w:val="center"/>
              <w:rPr>
                <w:rFonts w:ascii="Tahoma" w:hAnsi="Tahoma" w:cs="Tahoma"/>
                <w:b/>
                <w:sz w:val="18"/>
                <w:szCs w:val="18"/>
              </w:rPr>
            </w:pPr>
            <w:r>
              <w:rPr>
                <w:rFonts w:ascii="Tahoma" w:hAnsi="Tahoma" w:cs="Tahoma"/>
                <w:b/>
                <w:sz w:val="18"/>
                <w:szCs w:val="18"/>
              </w:rPr>
              <w:t xml:space="preserve">od </w:t>
            </w:r>
            <w:r w:rsidR="00953AE2">
              <w:rPr>
                <w:rFonts w:ascii="Tahoma" w:hAnsi="Tahoma" w:cs="Tahoma"/>
                <w:b/>
                <w:sz w:val="18"/>
                <w:szCs w:val="18"/>
              </w:rPr>
              <w:t>30</w:t>
            </w:r>
            <w:r>
              <w:rPr>
                <w:rFonts w:ascii="Tahoma" w:hAnsi="Tahoma" w:cs="Tahoma"/>
                <w:b/>
                <w:sz w:val="18"/>
                <w:szCs w:val="18"/>
              </w:rPr>
              <w:t xml:space="preserve">.000 ton do </w:t>
            </w:r>
            <w:r w:rsidR="00953AE2">
              <w:rPr>
                <w:rFonts w:ascii="Tahoma" w:hAnsi="Tahoma" w:cs="Tahoma"/>
                <w:b/>
                <w:sz w:val="18"/>
                <w:szCs w:val="18"/>
              </w:rPr>
              <w:t>49</w:t>
            </w:r>
            <w:r>
              <w:rPr>
                <w:rFonts w:ascii="Tahoma" w:hAnsi="Tahoma" w:cs="Tahoma"/>
                <w:b/>
                <w:sz w:val="18"/>
                <w:szCs w:val="18"/>
              </w:rPr>
              <w:t>.000 ton</w:t>
            </w:r>
          </w:p>
        </w:tc>
        <w:tc>
          <w:tcPr>
            <w:tcW w:w="1559" w:type="dxa"/>
            <w:shd w:val="clear" w:color="auto" w:fill="auto"/>
            <w:vAlign w:val="center"/>
          </w:tcPr>
          <w:p w14:paraId="3CE04ED8" w14:textId="77777777" w:rsidR="00F229CA" w:rsidRPr="005D654E" w:rsidRDefault="00F229CA" w:rsidP="00F229CA">
            <w:pPr>
              <w:keepNext/>
              <w:keepLines/>
              <w:jc w:val="center"/>
              <w:rPr>
                <w:rFonts w:ascii="Tahoma" w:hAnsi="Tahoma" w:cs="Tahoma"/>
                <w:sz w:val="18"/>
                <w:szCs w:val="18"/>
              </w:rPr>
            </w:pPr>
          </w:p>
        </w:tc>
      </w:tr>
      <w:tr w:rsidR="00F229CA" w:rsidRPr="005D654E" w14:paraId="1EC13452" w14:textId="77777777" w:rsidTr="00963C37">
        <w:tc>
          <w:tcPr>
            <w:tcW w:w="597" w:type="dxa"/>
            <w:shd w:val="clear" w:color="auto" w:fill="auto"/>
            <w:vAlign w:val="center"/>
          </w:tcPr>
          <w:p w14:paraId="085963FF" w14:textId="342D357C" w:rsidR="00F229CA" w:rsidRDefault="00F229CA" w:rsidP="00F229CA">
            <w:pPr>
              <w:keepNext/>
              <w:keepLines/>
              <w:jc w:val="center"/>
              <w:rPr>
                <w:rFonts w:ascii="Tahoma" w:hAnsi="Tahoma" w:cs="Tahoma"/>
                <w:sz w:val="18"/>
                <w:szCs w:val="18"/>
              </w:rPr>
            </w:pPr>
            <w:r>
              <w:rPr>
                <w:rFonts w:ascii="Tahoma" w:hAnsi="Tahoma" w:cs="Tahoma"/>
                <w:sz w:val="18"/>
                <w:szCs w:val="18"/>
              </w:rPr>
              <w:t>6.</w:t>
            </w:r>
          </w:p>
        </w:tc>
        <w:tc>
          <w:tcPr>
            <w:tcW w:w="2664" w:type="dxa"/>
            <w:vAlign w:val="center"/>
          </w:tcPr>
          <w:p w14:paraId="685DDD10" w14:textId="6AC59410" w:rsidR="00F229CA" w:rsidRPr="001E6178" w:rsidRDefault="00F229CA" w:rsidP="00F229CA">
            <w:pPr>
              <w:keepNext/>
              <w:keepLines/>
              <w:ind w:right="-108"/>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r w:rsidR="001E1D46">
              <w:rPr>
                <w:rFonts w:ascii="Tahoma" w:hAnsi="Tahoma" w:cs="Tahoma"/>
                <w:b/>
                <w:sz w:val="18"/>
                <w:szCs w:val="18"/>
              </w:rPr>
              <w:t>1</w:t>
            </w:r>
          </w:p>
        </w:tc>
        <w:tc>
          <w:tcPr>
            <w:tcW w:w="1729" w:type="dxa"/>
          </w:tcPr>
          <w:p w14:paraId="73F6AE30" w14:textId="3B5E1866" w:rsidR="00F229CA" w:rsidRDefault="00B44D87" w:rsidP="00F229CA">
            <w:pPr>
              <w:keepNext/>
              <w:keepLines/>
              <w:jc w:val="center"/>
              <w:rPr>
                <w:rFonts w:ascii="Tahoma" w:hAnsi="Tahoma" w:cs="Tahoma"/>
                <w:b/>
                <w:sz w:val="32"/>
                <w:szCs w:val="32"/>
              </w:rPr>
            </w:pPr>
            <w:r>
              <w:rPr>
                <w:rFonts w:ascii="Tahoma" w:hAnsi="Tahoma" w:cs="Tahoma"/>
                <w:b/>
                <w:sz w:val="32"/>
                <w:szCs w:val="32"/>
              </w:rPr>
              <w:t>2</w:t>
            </w:r>
            <w:r w:rsidR="00953AE2">
              <w:rPr>
                <w:rFonts w:ascii="Tahoma" w:hAnsi="Tahoma" w:cs="Tahoma"/>
                <w:b/>
                <w:sz w:val="32"/>
                <w:szCs w:val="32"/>
              </w:rPr>
              <w:t>E</w:t>
            </w:r>
            <w:r w:rsidR="00F229CA">
              <w:rPr>
                <w:rFonts w:ascii="Tahoma" w:hAnsi="Tahoma" w:cs="Tahoma"/>
                <w:b/>
                <w:sz w:val="32"/>
                <w:szCs w:val="32"/>
              </w:rPr>
              <w:t xml:space="preserve"> </w:t>
            </w:r>
            <w:r w:rsidR="00F229CA" w:rsidRPr="00523498">
              <w:rPr>
                <w:rFonts w:ascii="Tahoma" w:hAnsi="Tahoma" w:cs="Tahoma"/>
                <w:b/>
                <w:sz w:val="56"/>
                <w:szCs w:val="56"/>
              </w:rPr>
              <w:t>□</w:t>
            </w:r>
          </w:p>
        </w:tc>
        <w:tc>
          <w:tcPr>
            <w:tcW w:w="2523" w:type="dxa"/>
            <w:tcBorders>
              <w:bottom w:val="single" w:sz="4" w:space="0" w:color="auto"/>
            </w:tcBorders>
            <w:shd w:val="clear" w:color="auto" w:fill="auto"/>
            <w:vAlign w:val="center"/>
          </w:tcPr>
          <w:p w14:paraId="59855F8C" w14:textId="1DF2D6CC" w:rsidR="00F229CA" w:rsidRDefault="00953AE2" w:rsidP="00F229CA">
            <w:pPr>
              <w:keepNext/>
              <w:keepLines/>
              <w:jc w:val="center"/>
              <w:rPr>
                <w:rFonts w:ascii="Tahoma" w:hAnsi="Tahoma" w:cs="Tahoma"/>
                <w:b/>
                <w:sz w:val="18"/>
                <w:szCs w:val="18"/>
              </w:rPr>
            </w:pPr>
            <w:r>
              <w:rPr>
                <w:rFonts w:ascii="Tahoma" w:hAnsi="Tahoma" w:cs="Tahoma"/>
                <w:b/>
                <w:sz w:val="18"/>
                <w:szCs w:val="18"/>
              </w:rPr>
              <w:t>50</w:t>
            </w:r>
            <w:r w:rsidR="00F229CA">
              <w:rPr>
                <w:rFonts w:ascii="Tahoma" w:hAnsi="Tahoma" w:cs="Tahoma"/>
                <w:b/>
                <w:sz w:val="18"/>
                <w:szCs w:val="18"/>
              </w:rPr>
              <w:t>.000 ton</w:t>
            </w:r>
          </w:p>
        </w:tc>
        <w:tc>
          <w:tcPr>
            <w:tcW w:w="1559" w:type="dxa"/>
            <w:tcBorders>
              <w:bottom w:val="single" w:sz="4" w:space="0" w:color="auto"/>
            </w:tcBorders>
            <w:shd w:val="clear" w:color="auto" w:fill="auto"/>
            <w:vAlign w:val="center"/>
          </w:tcPr>
          <w:p w14:paraId="6CAF5E4A" w14:textId="77777777" w:rsidR="00F229CA" w:rsidRPr="005D654E" w:rsidRDefault="00F229CA" w:rsidP="00F229CA">
            <w:pPr>
              <w:keepNext/>
              <w:keepLines/>
              <w:jc w:val="center"/>
              <w:rPr>
                <w:rFonts w:ascii="Tahoma" w:hAnsi="Tahoma" w:cs="Tahoma"/>
                <w:sz w:val="18"/>
                <w:szCs w:val="18"/>
              </w:rPr>
            </w:pPr>
          </w:p>
        </w:tc>
      </w:tr>
    </w:tbl>
    <w:p w14:paraId="783144C5" w14:textId="77777777" w:rsidR="00F67E06" w:rsidRPr="00C8579C" w:rsidRDefault="00F67E06" w:rsidP="00E51BA3">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72A0630" w14:textId="77777777" w:rsidTr="00FF7983">
        <w:trPr>
          <w:trHeight w:val="235"/>
        </w:trPr>
        <w:tc>
          <w:tcPr>
            <w:tcW w:w="3402" w:type="dxa"/>
            <w:tcBorders>
              <w:bottom w:val="single" w:sz="4" w:space="0" w:color="auto"/>
            </w:tcBorders>
          </w:tcPr>
          <w:p w14:paraId="420F39F8" w14:textId="77777777" w:rsidR="00C23AD1" w:rsidRPr="00C8579C" w:rsidRDefault="00C23AD1" w:rsidP="00E51BA3">
            <w:pPr>
              <w:keepNext/>
              <w:keepLines/>
              <w:jc w:val="both"/>
              <w:rPr>
                <w:rFonts w:ascii="Tahoma" w:hAnsi="Tahoma" w:cs="Tahoma"/>
                <w:snapToGrid w:val="0"/>
                <w:color w:val="000000"/>
              </w:rPr>
            </w:pPr>
          </w:p>
        </w:tc>
        <w:tc>
          <w:tcPr>
            <w:tcW w:w="2127" w:type="dxa"/>
          </w:tcPr>
          <w:p w14:paraId="5D2FAAC5" w14:textId="77777777" w:rsidR="00C23AD1" w:rsidRPr="00C8579C" w:rsidRDefault="00C23AD1" w:rsidP="00E51BA3">
            <w:pPr>
              <w:keepNext/>
              <w:keepLines/>
              <w:jc w:val="center"/>
              <w:rPr>
                <w:rFonts w:ascii="Tahoma" w:hAnsi="Tahoma" w:cs="Tahoma"/>
                <w:snapToGrid w:val="0"/>
                <w:color w:val="000000"/>
              </w:rPr>
            </w:pPr>
          </w:p>
        </w:tc>
        <w:tc>
          <w:tcPr>
            <w:tcW w:w="3543" w:type="dxa"/>
            <w:tcBorders>
              <w:bottom w:val="single" w:sz="4" w:space="0" w:color="auto"/>
            </w:tcBorders>
          </w:tcPr>
          <w:p w14:paraId="08B732F1" w14:textId="77777777" w:rsidR="00C23AD1" w:rsidRPr="00C8579C" w:rsidRDefault="00C23AD1" w:rsidP="00E51BA3">
            <w:pPr>
              <w:keepNext/>
              <w:keepLines/>
              <w:tabs>
                <w:tab w:val="left" w:pos="567"/>
                <w:tab w:val="num" w:pos="851"/>
                <w:tab w:val="left" w:pos="993"/>
              </w:tabs>
              <w:jc w:val="both"/>
              <w:rPr>
                <w:rFonts w:ascii="Tahoma" w:hAnsi="Tahoma" w:cs="Tahoma"/>
                <w:snapToGrid w:val="0"/>
                <w:color w:val="000000"/>
                <w:sz w:val="28"/>
              </w:rPr>
            </w:pPr>
          </w:p>
        </w:tc>
      </w:tr>
      <w:tr w:rsidR="00C23AD1" w:rsidRPr="00C8579C" w14:paraId="23DDD44A" w14:textId="77777777" w:rsidTr="00FF7983">
        <w:trPr>
          <w:trHeight w:val="235"/>
        </w:trPr>
        <w:tc>
          <w:tcPr>
            <w:tcW w:w="3402" w:type="dxa"/>
            <w:tcBorders>
              <w:top w:val="single" w:sz="4" w:space="0" w:color="auto"/>
            </w:tcBorders>
          </w:tcPr>
          <w:p w14:paraId="223C59F3" w14:textId="77777777" w:rsidR="00C23AD1" w:rsidRPr="00C8579C" w:rsidRDefault="00C23AD1"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00537228" w14:textId="77777777" w:rsidR="00C23AD1" w:rsidRPr="00C8579C" w:rsidRDefault="00C23AD1" w:rsidP="00E51BA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1C4F28D2" w14:textId="7252A521" w:rsidR="00C23AD1" w:rsidRPr="00C8579C" w:rsidRDefault="00C23AD1" w:rsidP="00E51BA3">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64AE416F" w14:textId="77777777" w:rsidR="00032CA0" w:rsidRPr="00C8579C" w:rsidRDefault="00032CA0" w:rsidP="00E51BA3">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41B551D3" w14:textId="77777777" w:rsidTr="00E100F4">
        <w:tc>
          <w:tcPr>
            <w:tcW w:w="7725" w:type="dxa"/>
          </w:tcPr>
          <w:p w14:paraId="13638E84" w14:textId="77777777" w:rsidR="000C5B08" w:rsidRPr="00C8579C" w:rsidRDefault="000C5B08" w:rsidP="00E51BA3">
            <w:pPr>
              <w:keepNext/>
              <w:keepLines/>
              <w:jc w:val="both"/>
              <w:rPr>
                <w:rFonts w:ascii="Tahoma" w:hAnsi="Tahoma" w:cs="Tahoma"/>
              </w:rPr>
            </w:pPr>
            <w:r w:rsidRPr="00C8579C">
              <w:rPr>
                <w:rFonts w:ascii="Tahoma" w:hAnsi="Tahoma" w:cs="Tahoma"/>
              </w:rPr>
              <w:lastRenderedPageBreak/>
              <w:t xml:space="preserve">ESPD – </w:t>
            </w:r>
            <w:r w:rsidRPr="00C8579C">
              <w:rPr>
                <w:rFonts w:ascii="Tahoma" w:hAnsi="Tahoma" w:cs="Tahoma"/>
                <w:b/>
              </w:rPr>
              <w:t>ponudnik</w:t>
            </w:r>
          </w:p>
        </w:tc>
        <w:tc>
          <w:tcPr>
            <w:tcW w:w="1417" w:type="dxa"/>
          </w:tcPr>
          <w:p w14:paraId="7269036D" w14:textId="07574D3E" w:rsidR="000C5B08" w:rsidRPr="00C8579C" w:rsidRDefault="000C5B08" w:rsidP="00E51BA3">
            <w:pPr>
              <w:keepNext/>
              <w:keepLines/>
              <w:jc w:val="both"/>
              <w:rPr>
                <w:rFonts w:ascii="Tahoma" w:hAnsi="Tahoma" w:cs="Tahoma"/>
                <w:b/>
              </w:rPr>
            </w:pPr>
            <w:r>
              <w:rPr>
                <w:rFonts w:ascii="Tahoma" w:hAnsi="Tahoma" w:cs="Tahoma"/>
                <w:b/>
              </w:rPr>
              <w:t>Priloga 3</w:t>
            </w:r>
          </w:p>
        </w:tc>
      </w:tr>
    </w:tbl>
    <w:p w14:paraId="6410F4C6" w14:textId="4DEA4EDA" w:rsidR="00C87794" w:rsidRPr="00C8579C" w:rsidRDefault="00C87794" w:rsidP="00E51BA3">
      <w:pPr>
        <w:keepNext/>
        <w:keepLines/>
        <w:jc w:val="both"/>
        <w:rPr>
          <w:rFonts w:ascii="Tahoma" w:hAnsi="Tahoma" w:cs="Tahoma"/>
        </w:rPr>
      </w:pPr>
      <w:r w:rsidRPr="00C8579C">
        <w:rPr>
          <w:rFonts w:ascii="Tahoma" w:hAnsi="Tahoma" w:cs="Tahoma"/>
        </w:rPr>
        <w:t>Ponudnik mora svoj obrazec ESPD izpolniti ter ga v .pdf formatu ali v elektronski obliki (</w:t>
      </w:r>
      <w:r w:rsidR="0042330E">
        <w:rPr>
          <w:rFonts w:ascii="Tahoma" w:hAnsi="Tahoma" w:cs="Tahoma"/>
        </w:rPr>
        <w:t>podpisan ali nepodpisan .xml format</w:t>
      </w:r>
      <w:bookmarkStart w:id="15" w:name="_GoBack"/>
      <w:bookmarkEnd w:id="15"/>
      <w:r w:rsidRPr="00C8579C">
        <w:rPr>
          <w:rFonts w:ascii="Tahoma" w:hAnsi="Tahoma" w:cs="Tahoma"/>
        </w:rPr>
        <w:t xml:space="preserve">) naložiti na informacijski sistem e-JN </w:t>
      </w:r>
      <w:r w:rsidRPr="00C8579C">
        <w:rPr>
          <w:rFonts w:ascii="Tahoma" w:hAnsi="Tahoma" w:cs="Tahoma"/>
          <w:b/>
        </w:rPr>
        <w:t>v razdelek »ESPD – ponudnik«</w:t>
      </w:r>
      <w:r w:rsidRPr="00C8579C">
        <w:rPr>
          <w:rFonts w:ascii="Tahoma" w:hAnsi="Tahoma" w:cs="Tahoma"/>
        </w:rPr>
        <w:t xml:space="preserve">. </w:t>
      </w:r>
    </w:p>
    <w:p w14:paraId="798B4A0F" w14:textId="77777777" w:rsidR="00C87794" w:rsidRPr="00C8579C" w:rsidRDefault="00C87794"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5481AB27" w14:textId="77777777" w:rsidTr="00E100F4">
        <w:tc>
          <w:tcPr>
            <w:tcW w:w="7725" w:type="dxa"/>
          </w:tcPr>
          <w:p w14:paraId="2D761080" w14:textId="77777777" w:rsidR="000C5B08" w:rsidRPr="00C8579C" w:rsidRDefault="000C5B08" w:rsidP="00E51BA3">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02F38D55" w14:textId="3EAE05E7" w:rsidR="000C5B08" w:rsidRPr="00C8579C" w:rsidRDefault="000C5B08" w:rsidP="00E51BA3">
            <w:pPr>
              <w:keepNext/>
              <w:keepLines/>
              <w:jc w:val="both"/>
              <w:rPr>
                <w:rFonts w:ascii="Tahoma" w:hAnsi="Tahoma" w:cs="Tahoma"/>
                <w:b/>
              </w:rPr>
            </w:pPr>
            <w:r>
              <w:rPr>
                <w:rFonts w:ascii="Tahoma" w:hAnsi="Tahoma" w:cs="Tahoma"/>
                <w:b/>
              </w:rPr>
              <w:t>Priloga 3</w:t>
            </w:r>
          </w:p>
        </w:tc>
      </w:tr>
    </w:tbl>
    <w:p w14:paraId="0D8FD6A2" w14:textId="0CE58945" w:rsidR="00C87794" w:rsidRPr="00C8579C" w:rsidRDefault="00C87794" w:rsidP="00E51BA3">
      <w:pPr>
        <w:keepNext/>
        <w:keepLines/>
        <w:jc w:val="both"/>
        <w:rPr>
          <w:rFonts w:ascii="Tahoma" w:hAnsi="Tahoma" w:cs="Tahoma"/>
        </w:rPr>
      </w:pPr>
      <w:r w:rsidRPr="00C8579C">
        <w:rPr>
          <w:rFonts w:ascii="Tahoma" w:hAnsi="Tahoma" w:cs="Tahoma"/>
        </w:rPr>
        <w:t xml:space="preserve">V primeru skupne ponudbe, uporabe zmogljivosti drugih subjektov in/ali podizvajalcev mora ponudnik ročno/fizično podpisane obrazce ESPD za vsakega od ostalih sodelujočih v .pdf </w:t>
      </w:r>
      <w:r w:rsidR="00ED545E">
        <w:rPr>
          <w:rFonts w:ascii="Tahoma" w:hAnsi="Tahoma" w:cs="Tahoma"/>
        </w:rPr>
        <w:t>formatu</w:t>
      </w:r>
      <w:r w:rsidRPr="00C8579C">
        <w:rPr>
          <w:rFonts w:ascii="Tahoma" w:hAnsi="Tahoma" w:cs="Tahoma"/>
        </w:rPr>
        <w:t xml:space="preserve"> ali v .xml format (elektronsko podpisan) naložiti na informacijski sistem e-JN </w:t>
      </w:r>
      <w:r w:rsidRPr="00C8579C">
        <w:rPr>
          <w:rFonts w:ascii="Tahoma" w:hAnsi="Tahoma" w:cs="Tahoma"/>
          <w:b/>
        </w:rPr>
        <w:t>v razdelek »ESPD – ostali sodelujoči«</w:t>
      </w:r>
      <w:r w:rsidRPr="00C8579C">
        <w:rPr>
          <w:rFonts w:ascii="Tahoma" w:hAnsi="Tahoma" w:cs="Tahoma"/>
        </w:rPr>
        <w:t>.</w:t>
      </w:r>
    </w:p>
    <w:p w14:paraId="6229B8B3" w14:textId="77777777" w:rsidR="00C23AD1" w:rsidRPr="00C8579C" w:rsidRDefault="00C23AD1" w:rsidP="00E51BA3">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77777777" w:rsidR="00173006" w:rsidRPr="00C8579C" w:rsidRDefault="00173006" w:rsidP="00E51BA3">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07B85C49" w14:textId="77777777" w:rsidR="00173006" w:rsidRPr="00C8579C" w:rsidRDefault="00173006" w:rsidP="00E51BA3">
            <w:pPr>
              <w:keepNext/>
              <w:keepLines/>
              <w:jc w:val="both"/>
              <w:rPr>
                <w:rFonts w:ascii="Tahoma" w:hAnsi="Tahoma" w:cs="Tahoma"/>
                <w:b/>
                <w:i/>
              </w:rPr>
            </w:pPr>
            <w:r w:rsidRPr="00C8579C">
              <w:rPr>
                <w:rFonts w:ascii="Tahoma" w:hAnsi="Tahoma" w:cs="Tahoma"/>
                <w:b/>
                <w:i/>
              </w:rPr>
              <w:t>Priloga 1</w:t>
            </w:r>
          </w:p>
        </w:tc>
      </w:tr>
    </w:tbl>
    <w:p w14:paraId="43378BDD" w14:textId="5AE14637" w:rsidR="00545BD7" w:rsidRPr="00C8579C" w:rsidRDefault="00F70EBB" w:rsidP="00ED545E">
      <w:pPr>
        <w:keepNext/>
        <w:keepLines/>
        <w:ind w:left="142"/>
        <w:jc w:val="both"/>
        <w:rPr>
          <w:rFonts w:ascii="Tahoma" w:hAnsi="Tahoma" w:cs="Tahoma"/>
        </w:rPr>
      </w:pPr>
      <w:r>
        <w:rPr>
          <w:rFonts w:ascii="Tahoma" w:hAnsi="Tahoma" w:cs="Tahoma"/>
          <w:b/>
        </w:rPr>
        <w:t>VKS-</w:t>
      </w:r>
      <w:r w:rsidR="00A71B0A">
        <w:rPr>
          <w:rFonts w:ascii="Tahoma" w:hAnsi="Tahoma" w:cs="Tahoma"/>
          <w:b/>
        </w:rPr>
        <w:t>234/20</w:t>
      </w:r>
      <w:r w:rsidR="00545BD7" w:rsidRPr="00C8579C">
        <w:rPr>
          <w:rFonts w:ascii="Tahoma" w:hAnsi="Tahoma" w:cs="Tahoma"/>
          <w:b/>
        </w:rPr>
        <w:t xml:space="preserve">– </w:t>
      </w:r>
      <w:r w:rsidR="004C1CDA">
        <w:rPr>
          <w:rFonts w:ascii="Tahoma" w:hAnsi="Tahoma" w:cs="Tahoma"/>
          <w:b/>
          <w:bCs/>
        </w:rPr>
        <w:t>Prevzem produkta LF-B iz obdelave komunalnih odpadkov v RCERO Ljubljana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E51BA3">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E51BA3">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E51BA3">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E51BA3">
            <w:pPr>
              <w:keepNext/>
              <w:keepLines/>
              <w:tabs>
                <w:tab w:val="left" w:pos="567"/>
                <w:tab w:val="num" w:pos="851"/>
                <w:tab w:val="left" w:pos="993"/>
              </w:tabs>
              <w:rPr>
                <w:rFonts w:ascii="Tahoma" w:hAnsi="Tahoma" w:cs="Tahoma"/>
              </w:rPr>
            </w:pPr>
          </w:p>
          <w:p w14:paraId="640E76D5" w14:textId="64FE2E59" w:rsidR="007C70A1" w:rsidRPr="00C8579C" w:rsidRDefault="005F1B04" w:rsidP="00E51BA3">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E51BA3">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E51BA3">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E51BA3">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E51BA3">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E51BA3">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E51BA3">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E51BA3">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E51BA3">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E51BA3">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E51BA3">
      <w:pPr>
        <w:keepNext/>
        <w:keepLines/>
        <w:tabs>
          <w:tab w:val="left" w:pos="2835"/>
        </w:tabs>
        <w:ind w:left="284" w:hanging="284"/>
        <w:jc w:val="both"/>
        <w:rPr>
          <w:rFonts w:ascii="Tahoma" w:hAnsi="Tahoma" w:cs="Tahoma"/>
        </w:rPr>
      </w:pPr>
    </w:p>
    <w:p w14:paraId="4B98A9D4" w14:textId="77777777" w:rsidR="007C70A1" w:rsidRPr="00C8579C" w:rsidRDefault="007C70A1" w:rsidP="00E51BA3">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E51BA3">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E51BA3">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E51BA3">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E51BA3">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E51BA3">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E51BA3">
      <w:pPr>
        <w:keepNext/>
        <w:keepLines/>
        <w:jc w:val="both"/>
        <w:rPr>
          <w:rFonts w:ascii="Tahoma" w:hAnsi="Tahoma" w:cs="Tahoma"/>
        </w:rPr>
      </w:pPr>
    </w:p>
    <w:p w14:paraId="192DBA7A" w14:textId="2180B8FC" w:rsidR="004244EE" w:rsidRPr="00C8579C" w:rsidRDefault="004244EE" w:rsidP="00E51BA3">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w:t>
      </w:r>
      <w:r w:rsidR="00C33EC6">
        <w:rPr>
          <w:rFonts w:ascii="Tahoma" w:hAnsi="Tahoma" w:cs="Tahoma"/>
        </w:rPr>
        <w:t xml:space="preserve"> </w:t>
      </w:r>
      <w:r w:rsidRPr="00C8579C">
        <w:rPr>
          <w:rFonts w:ascii="Tahoma" w:hAnsi="Tahoma" w:cs="Tahoma"/>
        </w:rPr>
        <w:t>, telefon. ___________________</w:t>
      </w:r>
      <w:r w:rsidR="00C33EC6">
        <w:rPr>
          <w:rFonts w:ascii="Tahoma" w:hAnsi="Tahoma" w:cs="Tahoma"/>
        </w:rPr>
        <w:t xml:space="preserve"> </w:t>
      </w:r>
      <w:r w:rsidRPr="00C8579C">
        <w:rPr>
          <w:rFonts w:ascii="Tahoma" w:hAnsi="Tahoma" w:cs="Tahoma"/>
        </w:rPr>
        <w:t>, e-pošta: ___________________</w:t>
      </w:r>
      <w:r w:rsidR="00C33EC6">
        <w:rPr>
          <w:rFonts w:ascii="Tahoma" w:hAnsi="Tahoma" w:cs="Tahoma"/>
        </w:rPr>
        <w:t xml:space="preserve"> </w:t>
      </w:r>
      <w:r w:rsidRPr="00C8579C">
        <w:rPr>
          <w:rFonts w:ascii="Tahoma" w:hAnsi="Tahoma" w:cs="Tahoma"/>
        </w:rPr>
        <w:t>.</w:t>
      </w:r>
    </w:p>
    <w:p w14:paraId="0A579DAF" w14:textId="77777777" w:rsidR="00745DAC" w:rsidRPr="00C8579C" w:rsidRDefault="00745DAC" w:rsidP="00E51BA3">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14:paraId="3A6956DC" w14:textId="77777777" w:rsidTr="00FF7983">
        <w:tc>
          <w:tcPr>
            <w:tcW w:w="3348" w:type="dxa"/>
            <w:shd w:val="clear" w:color="auto" w:fill="auto"/>
          </w:tcPr>
          <w:p w14:paraId="72DBF6D6" w14:textId="77777777" w:rsidR="004244EE" w:rsidRPr="00C8579C" w:rsidRDefault="004244EE" w:rsidP="00E51BA3">
            <w:pPr>
              <w:keepNext/>
              <w:keepLines/>
              <w:tabs>
                <w:tab w:val="left" w:pos="2835"/>
              </w:tabs>
              <w:jc w:val="both"/>
              <w:rPr>
                <w:rFonts w:ascii="Tahoma" w:hAnsi="Tahoma" w:cs="Tahoma"/>
                <w:sz w:val="19"/>
                <w:szCs w:val="19"/>
              </w:rPr>
            </w:pPr>
          </w:p>
          <w:p w14:paraId="7B995EDC" w14:textId="77777777" w:rsidR="004244EE" w:rsidRPr="00C8579C" w:rsidRDefault="004244EE" w:rsidP="00E51BA3">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E51BA3">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E51BA3">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E51BA3">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6D8BF051" w14:textId="1649266E" w:rsidR="00FF7983" w:rsidRDefault="00FF7983" w:rsidP="00E51BA3">
      <w:pPr>
        <w:keepNext/>
        <w:keepLines/>
        <w:tabs>
          <w:tab w:val="left" w:pos="2835"/>
        </w:tabs>
        <w:ind w:left="284"/>
        <w:jc w:val="both"/>
        <w:rPr>
          <w:rFonts w:ascii="Tahoma" w:hAnsi="Tahoma" w:cs="Tahoma"/>
          <w:sz w:val="19"/>
          <w:szCs w:val="19"/>
        </w:rPr>
      </w:pPr>
    </w:p>
    <w:p w14:paraId="0F53F6B2" w14:textId="77777777" w:rsidR="00FF7983" w:rsidRPr="00C8579C" w:rsidRDefault="00FF7983" w:rsidP="00E51BA3">
      <w:pPr>
        <w:keepNext/>
        <w:keepLines/>
        <w:tabs>
          <w:tab w:val="left" w:pos="2835"/>
        </w:tabs>
        <w:ind w:left="284"/>
        <w:jc w:val="both"/>
        <w:rPr>
          <w:rFonts w:ascii="Tahoma" w:hAnsi="Tahoma" w:cs="Tahoma"/>
          <w:sz w:val="19"/>
          <w:szCs w:val="19"/>
        </w:rPr>
      </w:pPr>
    </w:p>
    <w:p w14:paraId="0FF3E0F3" w14:textId="77777777" w:rsidR="004244EE" w:rsidRPr="00C8579C" w:rsidRDefault="004244EE" w:rsidP="00E51BA3">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E51BA3">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E51BA3">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E51BA3">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E51BA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2BB2B8A0" w:rsidR="00545BD7" w:rsidRPr="00C8579C" w:rsidRDefault="00545BD7" w:rsidP="00E51BA3">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E51BA3">
      <w:pPr>
        <w:keepNext/>
        <w:keepLines/>
        <w:tabs>
          <w:tab w:val="left" w:pos="567"/>
          <w:tab w:val="num" w:pos="851"/>
          <w:tab w:val="left" w:pos="993"/>
        </w:tabs>
        <w:jc w:val="both"/>
        <w:rPr>
          <w:rFonts w:ascii="Tahoma" w:hAnsi="Tahoma" w:cs="Tahoma"/>
          <w:b/>
          <w:i/>
          <w:sz w:val="18"/>
          <w:szCs w:val="18"/>
        </w:rPr>
      </w:pPr>
    </w:p>
    <w:p w14:paraId="04240A3D" w14:textId="77777777" w:rsidR="00FF7983" w:rsidRDefault="00FF7983" w:rsidP="00E51BA3">
      <w:pPr>
        <w:keepNext/>
        <w:keepLines/>
        <w:tabs>
          <w:tab w:val="left" w:pos="567"/>
          <w:tab w:val="num" w:pos="851"/>
          <w:tab w:val="left" w:pos="993"/>
        </w:tabs>
        <w:jc w:val="both"/>
        <w:rPr>
          <w:rFonts w:ascii="Tahoma" w:hAnsi="Tahoma" w:cs="Tahoma"/>
          <w:b/>
          <w:i/>
          <w:sz w:val="18"/>
          <w:szCs w:val="18"/>
        </w:rPr>
      </w:pPr>
    </w:p>
    <w:p w14:paraId="44A29148" w14:textId="2783BE30" w:rsidR="00AA184C" w:rsidRPr="00C8579C" w:rsidRDefault="00CB0547" w:rsidP="00E51BA3">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2BAC478E" w14:textId="057B8756" w:rsidR="00FF56BB" w:rsidRDefault="00FF56BB" w:rsidP="00E51BA3">
      <w:pPr>
        <w:keepNext/>
        <w:keepLines/>
        <w:tabs>
          <w:tab w:val="left" w:pos="567"/>
          <w:tab w:val="num" w:pos="851"/>
          <w:tab w:val="left" w:pos="993"/>
        </w:tabs>
        <w:jc w:val="both"/>
        <w:rPr>
          <w:rFonts w:ascii="Tahoma" w:hAnsi="Tahoma" w:cs="Tahoma"/>
          <w:i/>
          <w:sz w:val="16"/>
          <w:szCs w:val="18"/>
        </w:rPr>
      </w:pPr>
    </w:p>
    <w:p w14:paraId="6F0392A8" w14:textId="5663B076" w:rsidR="00B43307" w:rsidRDefault="00B43307" w:rsidP="00E51BA3">
      <w:pPr>
        <w:keepNext/>
        <w:keepLines/>
        <w:tabs>
          <w:tab w:val="left" w:pos="567"/>
          <w:tab w:val="num" w:pos="851"/>
          <w:tab w:val="left" w:pos="993"/>
        </w:tabs>
        <w:jc w:val="both"/>
        <w:rPr>
          <w:rFonts w:ascii="Tahoma" w:hAnsi="Tahoma" w:cs="Tahoma"/>
          <w:i/>
          <w:sz w:val="16"/>
          <w:szCs w:val="18"/>
        </w:rPr>
      </w:pPr>
    </w:p>
    <w:p w14:paraId="4975830C" w14:textId="77777777" w:rsidR="00B43307" w:rsidRDefault="00B43307" w:rsidP="00E51BA3">
      <w:pPr>
        <w:keepNext/>
        <w:keepLines/>
        <w:tabs>
          <w:tab w:val="left" w:pos="567"/>
          <w:tab w:val="num" w:pos="851"/>
          <w:tab w:val="left" w:pos="993"/>
        </w:tabs>
        <w:jc w:val="both"/>
        <w:rPr>
          <w:rFonts w:ascii="Tahoma" w:hAnsi="Tahoma" w:cs="Tahoma"/>
          <w:i/>
          <w:sz w:val="16"/>
          <w:szCs w:val="18"/>
        </w:rPr>
      </w:pPr>
    </w:p>
    <w:p w14:paraId="4CB4CD9D" w14:textId="518D3F51" w:rsidR="00FF7983" w:rsidRDefault="00FF7983" w:rsidP="00E51BA3">
      <w:pPr>
        <w:keepNext/>
        <w:keepLines/>
        <w:tabs>
          <w:tab w:val="left" w:pos="567"/>
          <w:tab w:val="num" w:pos="851"/>
          <w:tab w:val="left" w:pos="993"/>
        </w:tabs>
        <w:jc w:val="both"/>
        <w:rPr>
          <w:rFonts w:ascii="Tahoma" w:hAnsi="Tahoma" w:cs="Tahoma"/>
          <w:i/>
          <w:sz w:val="16"/>
          <w:szCs w:val="18"/>
        </w:rPr>
      </w:pPr>
    </w:p>
    <w:p w14:paraId="32C2E450" w14:textId="24F50D2C" w:rsidR="007F1A87" w:rsidRDefault="007F1A87" w:rsidP="00E51BA3">
      <w:pPr>
        <w:keepNext/>
        <w:keepLines/>
        <w:tabs>
          <w:tab w:val="left" w:pos="567"/>
          <w:tab w:val="num" w:pos="851"/>
          <w:tab w:val="left" w:pos="993"/>
        </w:tabs>
        <w:jc w:val="both"/>
        <w:rPr>
          <w:rFonts w:ascii="Tahoma" w:hAnsi="Tahoma" w:cs="Tahoma"/>
          <w:i/>
          <w:sz w:val="16"/>
          <w:szCs w:val="18"/>
        </w:rPr>
      </w:pPr>
    </w:p>
    <w:p w14:paraId="6807146C" w14:textId="356EFB49" w:rsidR="007F1A87" w:rsidRDefault="007F1A87" w:rsidP="00E51BA3">
      <w:pPr>
        <w:keepNext/>
        <w:keepLines/>
        <w:tabs>
          <w:tab w:val="left" w:pos="567"/>
          <w:tab w:val="num" w:pos="851"/>
          <w:tab w:val="left" w:pos="993"/>
        </w:tabs>
        <w:jc w:val="both"/>
        <w:rPr>
          <w:rFonts w:ascii="Tahoma" w:hAnsi="Tahoma" w:cs="Tahoma"/>
          <w:i/>
          <w:sz w:val="16"/>
          <w:szCs w:val="18"/>
        </w:rPr>
      </w:pPr>
    </w:p>
    <w:p w14:paraId="7DAAFE86" w14:textId="47B6F48D" w:rsidR="007F1A87" w:rsidRDefault="007F1A87" w:rsidP="00E51BA3">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666F8F08" w14:textId="77777777" w:rsidTr="009229D0">
        <w:tc>
          <w:tcPr>
            <w:tcW w:w="7725" w:type="dxa"/>
          </w:tcPr>
          <w:p w14:paraId="0B41E89B" w14:textId="3D8543D1" w:rsidR="004244EE" w:rsidRPr="00C8579C" w:rsidRDefault="00993FEA" w:rsidP="00E51BA3">
            <w:pPr>
              <w:keepNext/>
              <w:keepLines/>
              <w:jc w:val="both"/>
              <w:rPr>
                <w:rFonts w:ascii="Tahoma" w:hAnsi="Tahoma" w:cs="Tahoma"/>
              </w:rPr>
            </w:pPr>
            <w:r>
              <w:rPr>
                <w:rFonts w:ascii="Tahoma" w:hAnsi="Tahoma" w:cs="Tahoma"/>
              </w:rPr>
              <w:lastRenderedPageBreak/>
              <w:t>PONUDB</w:t>
            </w:r>
            <w:r w:rsidR="000807A3">
              <w:rPr>
                <w:rFonts w:ascii="Tahoma" w:hAnsi="Tahoma" w:cs="Tahoma"/>
              </w:rPr>
              <w:t>A – Sklop 1</w:t>
            </w:r>
          </w:p>
        </w:tc>
        <w:tc>
          <w:tcPr>
            <w:tcW w:w="1417" w:type="dxa"/>
          </w:tcPr>
          <w:p w14:paraId="7A8549DD" w14:textId="17CACCA1" w:rsidR="004244EE" w:rsidRPr="00C8579C" w:rsidRDefault="004244EE" w:rsidP="00E51BA3">
            <w:pPr>
              <w:keepNext/>
              <w:keepLines/>
              <w:ind w:left="-211" w:firstLine="211"/>
              <w:jc w:val="both"/>
              <w:rPr>
                <w:rFonts w:ascii="Tahoma" w:hAnsi="Tahoma" w:cs="Tahoma"/>
                <w:b/>
                <w:i/>
              </w:rPr>
            </w:pPr>
            <w:r w:rsidRPr="00C8579C">
              <w:rPr>
                <w:rFonts w:ascii="Tahoma" w:hAnsi="Tahoma" w:cs="Tahoma"/>
                <w:b/>
                <w:i/>
              </w:rPr>
              <w:t>Priloga 2</w:t>
            </w:r>
            <w:r w:rsidR="000807A3">
              <w:rPr>
                <w:rFonts w:ascii="Tahoma" w:hAnsi="Tahoma" w:cs="Tahoma"/>
                <w:b/>
                <w:i/>
              </w:rPr>
              <w:t>/1</w:t>
            </w:r>
          </w:p>
        </w:tc>
      </w:tr>
    </w:tbl>
    <w:p w14:paraId="60CF0789" w14:textId="77777777" w:rsidR="008D7DE7" w:rsidRPr="00C8579C" w:rsidRDefault="008D7DE7" w:rsidP="00E51BA3">
      <w:pPr>
        <w:keepNext/>
        <w:keepLines/>
        <w:jc w:val="both"/>
        <w:rPr>
          <w:rFonts w:ascii="Tahoma" w:hAnsi="Tahoma" w:cs="Tahoma"/>
        </w:rPr>
      </w:pPr>
    </w:p>
    <w:p w14:paraId="0161069D" w14:textId="5319A387" w:rsidR="00110E02" w:rsidRDefault="000807A3" w:rsidP="00E51BA3">
      <w:pPr>
        <w:keepNext/>
        <w:keepLines/>
        <w:jc w:val="both"/>
        <w:rPr>
          <w:rFonts w:ascii="Tahoma" w:hAnsi="Tahoma" w:cs="Tahoma"/>
          <w:b/>
        </w:rPr>
      </w:pPr>
      <w:r>
        <w:rPr>
          <w:rFonts w:ascii="Tahoma" w:hAnsi="Tahoma" w:cs="Tahoma"/>
          <w:b/>
        </w:rPr>
        <w:t>PONUDBA</w:t>
      </w:r>
      <w:r w:rsidR="00FF7983">
        <w:rPr>
          <w:rFonts w:ascii="Tahoma" w:hAnsi="Tahoma" w:cs="Tahoma"/>
          <w:b/>
        </w:rPr>
        <w:t xml:space="preserve"> ŠT. _________________ za javno naročilo št. </w:t>
      </w:r>
      <w:r w:rsidR="00F70EBB">
        <w:rPr>
          <w:rFonts w:ascii="Tahoma" w:hAnsi="Tahoma" w:cs="Tahoma"/>
          <w:b/>
        </w:rPr>
        <w:t>VKS-</w:t>
      </w:r>
      <w:r w:rsidR="00BA17E1">
        <w:rPr>
          <w:rFonts w:ascii="Tahoma" w:hAnsi="Tahoma" w:cs="Tahoma"/>
          <w:b/>
        </w:rPr>
        <w:t xml:space="preserve">234/20 </w:t>
      </w:r>
      <w:r w:rsidR="00110E02" w:rsidRPr="00C8579C">
        <w:rPr>
          <w:rFonts w:ascii="Tahoma" w:hAnsi="Tahoma" w:cs="Tahoma"/>
          <w:b/>
        </w:rPr>
        <w:t xml:space="preserve">– </w:t>
      </w:r>
      <w:r w:rsidR="004C1CDA">
        <w:rPr>
          <w:rFonts w:ascii="Tahoma" w:hAnsi="Tahoma" w:cs="Tahoma"/>
          <w:b/>
          <w:bCs/>
        </w:rPr>
        <w:t>Prevzem produkta LF-B iz obdelave komunalnih odpadkov v RCERO Ljubljana</w:t>
      </w:r>
      <w:r>
        <w:rPr>
          <w:rFonts w:ascii="Tahoma" w:hAnsi="Tahoma" w:cs="Tahoma"/>
          <w:b/>
        </w:rPr>
        <w:t>,</w:t>
      </w:r>
    </w:p>
    <w:p w14:paraId="1878592C" w14:textId="5B981E44" w:rsidR="000807A3" w:rsidRDefault="000807A3" w:rsidP="00E51BA3">
      <w:pPr>
        <w:keepNext/>
        <w:keepLines/>
        <w:jc w:val="both"/>
        <w:rPr>
          <w:rFonts w:ascii="Tahoma" w:hAnsi="Tahoma" w:cs="Tahoma"/>
          <w:b/>
        </w:rPr>
      </w:pPr>
    </w:p>
    <w:p w14:paraId="5AC002D6" w14:textId="73CA3534" w:rsidR="000807A3" w:rsidRPr="00D112A4" w:rsidRDefault="000807A3" w:rsidP="00E51BA3">
      <w:pPr>
        <w:keepNext/>
        <w:keepLines/>
        <w:jc w:val="both"/>
        <w:rPr>
          <w:rFonts w:ascii="Tahoma" w:hAnsi="Tahoma" w:cs="Tahoma"/>
        </w:rPr>
      </w:pPr>
      <w:r>
        <w:rPr>
          <w:rFonts w:ascii="Tahoma" w:hAnsi="Tahoma" w:cs="Tahoma"/>
          <w:b/>
        </w:rPr>
        <w:t>z</w:t>
      </w:r>
      <w:r w:rsidRPr="008B18D0">
        <w:rPr>
          <w:rFonts w:ascii="Tahoma" w:hAnsi="Tahoma" w:cs="Tahoma"/>
          <w:b/>
        </w:rPr>
        <w:t xml:space="preserve">a </w:t>
      </w:r>
      <w:r w:rsidRPr="00767842">
        <w:rPr>
          <w:rFonts w:ascii="Tahoma" w:hAnsi="Tahoma" w:cs="Tahoma"/>
          <w:b/>
          <w:u w:val="single"/>
        </w:rPr>
        <w:t>Sklop 1:</w:t>
      </w:r>
      <w:r w:rsidRPr="00767842">
        <w:rPr>
          <w:rFonts w:ascii="Tahoma" w:hAnsi="Tahoma" w:cs="Tahoma"/>
          <w:u w:val="single"/>
        </w:rPr>
        <w:t xml:space="preserve"> </w:t>
      </w:r>
      <w:r>
        <w:rPr>
          <w:rFonts w:ascii="Tahoma" w:hAnsi="Tahoma" w:cs="Tahoma"/>
          <w:b/>
          <w:u w:val="single"/>
        </w:rPr>
        <w:t>LF</w:t>
      </w:r>
      <w:r w:rsidRPr="00767842">
        <w:rPr>
          <w:rFonts w:ascii="Tahoma" w:hAnsi="Tahoma" w:cs="Tahoma"/>
          <w:b/>
          <w:u w:val="single"/>
        </w:rPr>
        <w:t>-</w:t>
      </w:r>
      <w:r w:rsidR="00D04BF8">
        <w:rPr>
          <w:rFonts w:ascii="Tahoma" w:hAnsi="Tahoma" w:cs="Tahoma"/>
          <w:b/>
          <w:u w:val="single"/>
        </w:rPr>
        <w:t xml:space="preserve">B </w:t>
      </w:r>
      <w:r w:rsidR="00F229CA">
        <w:rPr>
          <w:rFonts w:ascii="Tahoma" w:hAnsi="Tahoma" w:cs="Tahoma"/>
          <w:b/>
          <w:u w:val="single"/>
        </w:rPr>
        <w:t xml:space="preserve">z </w:t>
      </w:r>
      <w:r w:rsidR="00F229CA" w:rsidRPr="00767842">
        <w:rPr>
          <w:rFonts w:ascii="Tahoma" w:hAnsi="Tahoma" w:cs="Tahoma"/>
          <w:b/>
          <w:u w:val="single"/>
        </w:rPr>
        <w:t xml:space="preserve">EWC </w:t>
      </w:r>
      <w:r w:rsidR="00F229CA">
        <w:rPr>
          <w:rFonts w:ascii="Tahoma" w:hAnsi="Tahoma" w:cs="Tahoma"/>
          <w:b/>
          <w:u w:val="single"/>
        </w:rPr>
        <w:t xml:space="preserve">oznako </w:t>
      </w:r>
      <w:r w:rsidR="00F229CA" w:rsidRPr="00767842">
        <w:rPr>
          <w:rFonts w:ascii="Tahoma" w:hAnsi="Tahoma" w:cs="Tahoma"/>
          <w:b/>
          <w:u w:val="single"/>
        </w:rPr>
        <w:t>19 12 1</w:t>
      </w:r>
      <w:r w:rsidR="00F229CA">
        <w:rPr>
          <w:rFonts w:ascii="Tahoma" w:hAnsi="Tahoma" w:cs="Tahoma"/>
          <w:b/>
          <w:u w:val="single"/>
        </w:rPr>
        <w:t>2</w:t>
      </w:r>
    </w:p>
    <w:p w14:paraId="3682209D" w14:textId="77777777" w:rsidR="00FF7983" w:rsidRPr="00FF7983" w:rsidRDefault="00FF7983" w:rsidP="00E51BA3">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14:paraId="436B8FC2" w14:textId="77777777" w:rsidTr="001212A2">
        <w:tc>
          <w:tcPr>
            <w:tcW w:w="1688" w:type="dxa"/>
          </w:tcPr>
          <w:p w14:paraId="392A0B11" w14:textId="77777777" w:rsidR="00FF7983" w:rsidRPr="00FF7983" w:rsidRDefault="00FF7983" w:rsidP="00E51BA3">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1CF75176" w14:textId="77777777" w:rsidR="00FF7983" w:rsidRPr="00FF7983" w:rsidRDefault="00FF7983" w:rsidP="00E51BA3">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56FCDDE1" w14:textId="77777777" w:rsidR="00FF7983" w:rsidRPr="00FF7983" w:rsidRDefault="00FF7983" w:rsidP="00E51BA3">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3DD8DB8D" w14:textId="77777777" w:rsidR="00FF7983" w:rsidRPr="00FF7983" w:rsidRDefault="00FF7983" w:rsidP="00E51BA3">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2E6098B8" w14:textId="41D85C06" w:rsidR="00FF7983" w:rsidRDefault="00FF7983" w:rsidP="00E51BA3">
      <w:pPr>
        <w:keepNext/>
        <w:keepLines/>
      </w:pPr>
    </w:p>
    <w:p w14:paraId="0773076C" w14:textId="33218C3A" w:rsidR="00110E02" w:rsidRPr="00FF7983" w:rsidRDefault="00FF7983" w:rsidP="00E51BA3">
      <w:pPr>
        <w:pStyle w:val="Odstavekseznama"/>
        <w:keepNext/>
        <w:keepLines/>
        <w:numPr>
          <w:ilvl w:val="0"/>
          <w:numId w:val="26"/>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14:paraId="3EE55041" w14:textId="727D2819" w:rsidR="00110E02" w:rsidRDefault="00110E02" w:rsidP="00E51BA3">
      <w:pPr>
        <w:keepNext/>
        <w:keepLines/>
        <w:jc w:val="both"/>
        <w:rPr>
          <w:rFonts w:ascii="Tahoma" w:hAnsi="Tahoma" w:cs="Tahoma"/>
          <w:b/>
        </w:rPr>
      </w:pPr>
    </w:p>
    <w:p w14:paraId="29DE984C" w14:textId="77777777" w:rsidR="0070004D" w:rsidRDefault="0070004D" w:rsidP="00E51BA3">
      <w:pPr>
        <w:keepNext/>
        <w:keepLines/>
        <w:jc w:val="both"/>
        <w:rPr>
          <w:rFonts w:ascii="Tahoma" w:hAnsi="Tahoma" w:cs="Tahoma"/>
          <w: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551"/>
        <w:gridCol w:w="1701"/>
        <w:gridCol w:w="2268"/>
        <w:gridCol w:w="1842"/>
      </w:tblGrid>
      <w:tr w:rsidR="00D33ED9" w:rsidRPr="005D654E" w14:paraId="02F60DE4" w14:textId="006D34F4" w:rsidTr="0095696E">
        <w:trPr>
          <w:trHeight w:val="535"/>
        </w:trPr>
        <w:tc>
          <w:tcPr>
            <w:tcW w:w="597" w:type="dxa"/>
            <w:shd w:val="clear" w:color="auto" w:fill="CCFF99"/>
            <w:vAlign w:val="center"/>
          </w:tcPr>
          <w:p w14:paraId="3D7446C8" w14:textId="77777777" w:rsidR="00D33ED9" w:rsidRPr="005D654E" w:rsidRDefault="00D33ED9" w:rsidP="00E51BA3">
            <w:pPr>
              <w:keepNext/>
              <w:keepLines/>
              <w:jc w:val="center"/>
              <w:rPr>
                <w:rFonts w:ascii="Tahoma" w:hAnsi="Tahoma" w:cs="Tahoma"/>
                <w:b/>
                <w:sz w:val="18"/>
                <w:szCs w:val="18"/>
              </w:rPr>
            </w:pPr>
            <w:r w:rsidRPr="005D654E">
              <w:rPr>
                <w:rFonts w:ascii="Tahoma" w:hAnsi="Tahoma" w:cs="Tahoma"/>
                <w:b/>
                <w:sz w:val="18"/>
                <w:szCs w:val="18"/>
              </w:rPr>
              <w:t>Poz.</w:t>
            </w:r>
          </w:p>
        </w:tc>
        <w:tc>
          <w:tcPr>
            <w:tcW w:w="2551" w:type="dxa"/>
            <w:shd w:val="clear" w:color="auto" w:fill="CCFF99"/>
            <w:vAlign w:val="center"/>
          </w:tcPr>
          <w:p w14:paraId="30CC352F" w14:textId="77777777" w:rsidR="00D33ED9" w:rsidRPr="005D654E" w:rsidRDefault="00D33ED9" w:rsidP="00E51BA3">
            <w:pPr>
              <w:keepNext/>
              <w:keepLines/>
              <w:jc w:val="center"/>
              <w:rPr>
                <w:rFonts w:ascii="Tahoma" w:hAnsi="Tahoma" w:cs="Tahoma"/>
                <w:b/>
                <w:sz w:val="18"/>
                <w:szCs w:val="18"/>
              </w:rPr>
            </w:pPr>
            <w:r w:rsidRPr="005D654E">
              <w:rPr>
                <w:rFonts w:ascii="Tahoma" w:hAnsi="Tahoma" w:cs="Tahoma"/>
                <w:b/>
                <w:sz w:val="18"/>
                <w:szCs w:val="18"/>
              </w:rPr>
              <w:t>Naziv</w:t>
            </w:r>
          </w:p>
        </w:tc>
        <w:tc>
          <w:tcPr>
            <w:tcW w:w="1701" w:type="dxa"/>
            <w:shd w:val="clear" w:color="auto" w:fill="CCFF99"/>
          </w:tcPr>
          <w:p w14:paraId="25210D57" w14:textId="35651CB6" w:rsidR="00D33ED9" w:rsidRPr="005D654E" w:rsidRDefault="00D33ED9" w:rsidP="00E51BA3">
            <w:pPr>
              <w:keepNext/>
              <w:keepLines/>
              <w:jc w:val="center"/>
              <w:rPr>
                <w:rFonts w:ascii="Tahoma" w:hAnsi="Tahoma" w:cs="Tahoma"/>
                <w:b/>
                <w:sz w:val="18"/>
                <w:szCs w:val="18"/>
              </w:rPr>
            </w:pPr>
            <w:r>
              <w:rPr>
                <w:rFonts w:ascii="Tahoma" w:hAnsi="Tahoma" w:cs="Tahoma"/>
                <w:b/>
                <w:sz w:val="18"/>
                <w:szCs w:val="18"/>
              </w:rPr>
              <w:t>Izbrana količina (obvezno označi eno ali več izbranih z X)</w:t>
            </w:r>
          </w:p>
        </w:tc>
        <w:tc>
          <w:tcPr>
            <w:tcW w:w="2268" w:type="dxa"/>
            <w:shd w:val="clear" w:color="auto" w:fill="CCFF99"/>
            <w:vAlign w:val="center"/>
          </w:tcPr>
          <w:p w14:paraId="00097E1A" w14:textId="77777777" w:rsidR="00D33ED9" w:rsidRPr="005D654E" w:rsidRDefault="00D33ED9" w:rsidP="00E51BA3">
            <w:pPr>
              <w:keepNext/>
              <w:keepLines/>
              <w:jc w:val="center"/>
              <w:rPr>
                <w:rFonts w:ascii="Tahoma" w:hAnsi="Tahoma" w:cs="Tahoma"/>
                <w:b/>
                <w:sz w:val="18"/>
                <w:szCs w:val="18"/>
              </w:rPr>
            </w:pPr>
            <w:r>
              <w:rPr>
                <w:rFonts w:ascii="Tahoma" w:hAnsi="Tahoma" w:cs="Tahoma"/>
                <w:b/>
                <w:sz w:val="18"/>
                <w:szCs w:val="18"/>
              </w:rPr>
              <w:t>Skupna o</w:t>
            </w:r>
            <w:r w:rsidRPr="005D654E">
              <w:rPr>
                <w:rFonts w:ascii="Tahoma" w:hAnsi="Tahoma" w:cs="Tahoma"/>
                <w:b/>
                <w:sz w:val="18"/>
                <w:szCs w:val="18"/>
              </w:rPr>
              <w:t>kvirna količina</w:t>
            </w:r>
          </w:p>
          <w:p w14:paraId="07376777" w14:textId="34941977" w:rsidR="00D33ED9" w:rsidRDefault="00D33ED9" w:rsidP="00E51BA3">
            <w:pPr>
              <w:keepNext/>
              <w:keepLines/>
              <w:jc w:val="center"/>
              <w:rPr>
                <w:rFonts w:ascii="Tahoma" w:hAnsi="Tahoma" w:cs="Tahoma"/>
                <w:b/>
                <w:sz w:val="18"/>
                <w:szCs w:val="18"/>
              </w:rPr>
            </w:pPr>
            <w:r>
              <w:rPr>
                <w:rFonts w:ascii="Tahoma" w:hAnsi="Tahoma" w:cs="Tahoma"/>
                <w:b/>
                <w:sz w:val="18"/>
                <w:szCs w:val="18"/>
              </w:rPr>
              <w:t>LF-</w:t>
            </w:r>
            <w:r w:rsidR="00D04BF8">
              <w:rPr>
                <w:rFonts w:ascii="Tahoma" w:hAnsi="Tahoma" w:cs="Tahoma"/>
                <w:b/>
                <w:sz w:val="18"/>
                <w:szCs w:val="18"/>
              </w:rPr>
              <w:t xml:space="preserve">B </w:t>
            </w:r>
            <w:r>
              <w:rPr>
                <w:rFonts w:ascii="Tahoma" w:hAnsi="Tahoma" w:cs="Tahoma"/>
                <w:b/>
                <w:sz w:val="18"/>
                <w:szCs w:val="18"/>
              </w:rPr>
              <w:t>v tonah</w:t>
            </w:r>
          </w:p>
          <w:p w14:paraId="738906A9" w14:textId="77777777" w:rsidR="00D33ED9" w:rsidRPr="008B4F5F" w:rsidRDefault="00D33ED9" w:rsidP="00E51BA3">
            <w:pPr>
              <w:keepNext/>
              <w:keepLines/>
              <w:rPr>
                <w:rFonts w:ascii="Tahoma" w:hAnsi="Tahoma" w:cs="Tahoma"/>
                <w:b/>
                <w:sz w:val="18"/>
                <w:szCs w:val="18"/>
              </w:rPr>
            </w:pPr>
          </w:p>
        </w:tc>
        <w:tc>
          <w:tcPr>
            <w:tcW w:w="1842" w:type="dxa"/>
            <w:shd w:val="clear" w:color="auto" w:fill="CCFF99"/>
            <w:vAlign w:val="center"/>
          </w:tcPr>
          <w:p w14:paraId="6AD1855C" w14:textId="77777777" w:rsidR="00D33ED9" w:rsidRPr="005D654E" w:rsidRDefault="00D33ED9" w:rsidP="00E51BA3">
            <w:pPr>
              <w:keepNext/>
              <w:keepLines/>
              <w:jc w:val="center"/>
              <w:rPr>
                <w:rFonts w:ascii="Tahoma" w:hAnsi="Tahoma" w:cs="Tahoma"/>
                <w:b/>
                <w:sz w:val="18"/>
                <w:szCs w:val="18"/>
              </w:rPr>
            </w:pPr>
            <w:r w:rsidRPr="005D654E">
              <w:rPr>
                <w:rFonts w:ascii="Tahoma" w:hAnsi="Tahoma" w:cs="Tahoma"/>
                <w:b/>
                <w:sz w:val="18"/>
                <w:szCs w:val="18"/>
              </w:rPr>
              <w:t>Cena na enoto</w:t>
            </w:r>
            <w:r>
              <w:rPr>
                <w:rFonts w:ascii="Tahoma" w:hAnsi="Tahoma" w:cs="Tahoma"/>
                <w:b/>
                <w:sz w:val="18"/>
                <w:szCs w:val="18"/>
              </w:rPr>
              <w:t xml:space="preserve">    </w:t>
            </w:r>
            <w:r w:rsidRPr="005D654E">
              <w:rPr>
                <w:rFonts w:ascii="Tahoma" w:hAnsi="Tahoma" w:cs="Tahoma"/>
                <w:b/>
                <w:sz w:val="18"/>
                <w:szCs w:val="18"/>
              </w:rPr>
              <w:t>(</w:t>
            </w:r>
            <w:r>
              <w:rPr>
                <w:rFonts w:ascii="Tahoma" w:hAnsi="Tahoma" w:cs="Tahoma"/>
                <w:b/>
                <w:sz w:val="18"/>
                <w:szCs w:val="18"/>
              </w:rPr>
              <w:t xml:space="preserve">v </w:t>
            </w:r>
            <w:r w:rsidRPr="005D654E">
              <w:rPr>
                <w:rFonts w:ascii="Tahoma" w:hAnsi="Tahoma" w:cs="Tahoma"/>
                <w:b/>
                <w:sz w:val="18"/>
                <w:szCs w:val="18"/>
              </w:rPr>
              <w:t>EUR/t)</w:t>
            </w:r>
            <w:r>
              <w:rPr>
                <w:rFonts w:ascii="Tahoma" w:hAnsi="Tahoma" w:cs="Tahoma"/>
                <w:b/>
                <w:sz w:val="18"/>
                <w:szCs w:val="18"/>
              </w:rPr>
              <w:t xml:space="preserve"> brez DDV</w:t>
            </w:r>
          </w:p>
        </w:tc>
      </w:tr>
      <w:tr w:rsidR="006C1838" w:rsidRPr="005D654E" w14:paraId="41C078C5" w14:textId="0A4E19D0" w:rsidTr="0095696E">
        <w:tc>
          <w:tcPr>
            <w:tcW w:w="597" w:type="dxa"/>
            <w:shd w:val="clear" w:color="auto" w:fill="auto"/>
            <w:vAlign w:val="center"/>
          </w:tcPr>
          <w:p w14:paraId="347F93DC" w14:textId="0953D4A4" w:rsidR="006C1838" w:rsidRPr="005D654E" w:rsidRDefault="006C1838" w:rsidP="006C1838">
            <w:pPr>
              <w:keepNext/>
              <w:keepLines/>
              <w:jc w:val="center"/>
              <w:rPr>
                <w:rFonts w:ascii="Tahoma" w:hAnsi="Tahoma" w:cs="Tahoma"/>
                <w:sz w:val="18"/>
                <w:szCs w:val="18"/>
              </w:rPr>
            </w:pPr>
            <w:r w:rsidRPr="005D654E">
              <w:rPr>
                <w:rFonts w:ascii="Tahoma" w:hAnsi="Tahoma" w:cs="Tahoma"/>
                <w:sz w:val="18"/>
                <w:szCs w:val="18"/>
              </w:rPr>
              <w:t>1.</w:t>
            </w:r>
          </w:p>
        </w:tc>
        <w:tc>
          <w:tcPr>
            <w:tcW w:w="2551" w:type="dxa"/>
            <w:vAlign w:val="center"/>
          </w:tcPr>
          <w:p w14:paraId="1D5822F6" w14:textId="6F2421B9" w:rsidR="006C1838" w:rsidRPr="001E6178" w:rsidRDefault="006C1838" w:rsidP="006C1838">
            <w:pPr>
              <w:keepNext/>
              <w:keepLines/>
              <w:ind w:right="-108"/>
              <w:jc w:val="center"/>
              <w:rPr>
                <w:rFonts w:ascii="Tahoma" w:hAnsi="Tahoma" w:cs="Tahoma"/>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p>
        </w:tc>
        <w:tc>
          <w:tcPr>
            <w:tcW w:w="1701" w:type="dxa"/>
          </w:tcPr>
          <w:p w14:paraId="5941FF26" w14:textId="1366487A" w:rsidR="006C1838" w:rsidRPr="00C851F0" w:rsidRDefault="006C1838" w:rsidP="006C1838">
            <w:pPr>
              <w:keepNext/>
              <w:keepLines/>
              <w:jc w:val="center"/>
              <w:rPr>
                <w:rFonts w:ascii="Tahoma" w:hAnsi="Tahoma" w:cs="Tahoma"/>
                <w:b/>
                <w:sz w:val="32"/>
                <w:szCs w:val="32"/>
              </w:rPr>
            </w:pPr>
            <w:r>
              <w:rPr>
                <w:rFonts w:ascii="Tahoma" w:hAnsi="Tahoma" w:cs="Tahoma"/>
                <w:b/>
                <w:sz w:val="32"/>
                <w:szCs w:val="32"/>
              </w:rPr>
              <w:t>1</w:t>
            </w:r>
            <w:r w:rsidRPr="00C851F0">
              <w:rPr>
                <w:rFonts w:ascii="Tahoma" w:hAnsi="Tahoma" w:cs="Tahoma"/>
                <w:b/>
                <w:sz w:val="32"/>
                <w:szCs w:val="32"/>
              </w:rPr>
              <w:t>A</w:t>
            </w:r>
            <w:r>
              <w:rPr>
                <w:rFonts w:ascii="Tahoma" w:hAnsi="Tahoma" w:cs="Tahoma"/>
                <w:b/>
                <w:sz w:val="32"/>
                <w:szCs w:val="32"/>
              </w:rPr>
              <w:t xml:space="preserve"> </w:t>
            </w:r>
            <w:r w:rsidRPr="00523498">
              <w:rPr>
                <w:rFonts w:ascii="Tahoma" w:hAnsi="Tahoma" w:cs="Tahoma"/>
                <w:b/>
                <w:sz w:val="56"/>
                <w:szCs w:val="56"/>
              </w:rPr>
              <w:t>□</w:t>
            </w:r>
          </w:p>
        </w:tc>
        <w:tc>
          <w:tcPr>
            <w:tcW w:w="2268" w:type="dxa"/>
            <w:tcBorders>
              <w:bottom w:val="single" w:sz="4" w:space="0" w:color="auto"/>
            </w:tcBorders>
            <w:shd w:val="clear" w:color="auto" w:fill="auto"/>
            <w:vAlign w:val="center"/>
          </w:tcPr>
          <w:p w14:paraId="53E62F18" w14:textId="07BD1CE9" w:rsidR="006C1838" w:rsidRPr="00B876E4" w:rsidRDefault="006C1838" w:rsidP="006C1838">
            <w:pPr>
              <w:keepNext/>
              <w:keepLines/>
              <w:jc w:val="center"/>
              <w:rPr>
                <w:rFonts w:ascii="Tahoma" w:hAnsi="Tahoma" w:cs="Tahoma"/>
                <w:b/>
                <w:sz w:val="18"/>
                <w:szCs w:val="18"/>
              </w:rPr>
            </w:pPr>
            <w:r>
              <w:rPr>
                <w:rFonts w:ascii="Tahoma" w:hAnsi="Tahoma" w:cs="Tahoma"/>
                <w:b/>
                <w:sz w:val="18"/>
                <w:szCs w:val="18"/>
              </w:rPr>
              <w:t>19</w:t>
            </w:r>
            <w:r w:rsidRPr="00B876E4">
              <w:rPr>
                <w:rFonts w:ascii="Tahoma" w:hAnsi="Tahoma" w:cs="Tahoma"/>
                <w:b/>
                <w:sz w:val="18"/>
                <w:szCs w:val="18"/>
              </w:rPr>
              <w:t>.000 ton</w:t>
            </w:r>
          </w:p>
        </w:tc>
        <w:tc>
          <w:tcPr>
            <w:tcW w:w="1842" w:type="dxa"/>
            <w:vAlign w:val="center"/>
          </w:tcPr>
          <w:p w14:paraId="40A980D6" w14:textId="4629A8EB" w:rsidR="006C1838" w:rsidRPr="005D654E" w:rsidRDefault="006C1838" w:rsidP="006C1838">
            <w:pPr>
              <w:keepNext/>
              <w:keepLines/>
              <w:jc w:val="center"/>
              <w:rPr>
                <w:rFonts w:ascii="Tahoma" w:hAnsi="Tahoma" w:cs="Tahoma"/>
                <w:sz w:val="18"/>
                <w:szCs w:val="18"/>
              </w:rPr>
            </w:pPr>
          </w:p>
        </w:tc>
      </w:tr>
      <w:tr w:rsidR="006C1838" w:rsidRPr="005D654E" w14:paraId="7E382999" w14:textId="77777777" w:rsidTr="0095696E">
        <w:trPr>
          <w:trHeight w:val="557"/>
        </w:trPr>
        <w:tc>
          <w:tcPr>
            <w:tcW w:w="597" w:type="dxa"/>
            <w:shd w:val="clear" w:color="auto" w:fill="auto"/>
            <w:vAlign w:val="center"/>
          </w:tcPr>
          <w:p w14:paraId="01F427AD" w14:textId="2262B976" w:rsidR="006C1838" w:rsidRPr="005D654E" w:rsidRDefault="006C1838" w:rsidP="006C1838">
            <w:pPr>
              <w:keepNext/>
              <w:keepLines/>
              <w:jc w:val="center"/>
              <w:rPr>
                <w:rFonts w:ascii="Tahoma" w:hAnsi="Tahoma" w:cs="Tahoma"/>
                <w:sz w:val="18"/>
                <w:szCs w:val="18"/>
              </w:rPr>
            </w:pPr>
            <w:r>
              <w:rPr>
                <w:rFonts w:ascii="Tahoma" w:hAnsi="Tahoma" w:cs="Tahoma"/>
                <w:sz w:val="18"/>
                <w:szCs w:val="18"/>
              </w:rPr>
              <w:t>2.</w:t>
            </w:r>
          </w:p>
        </w:tc>
        <w:tc>
          <w:tcPr>
            <w:tcW w:w="2551" w:type="dxa"/>
            <w:vAlign w:val="center"/>
          </w:tcPr>
          <w:p w14:paraId="0EA2D943" w14:textId="22F8AD6D" w:rsidR="006C1838" w:rsidRPr="001E6178" w:rsidRDefault="006C1838" w:rsidP="006C1838">
            <w:pPr>
              <w:keepNext/>
              <w:keepLines/>
              <w:ind w:right="-108"/>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p>
        </w:tc>
        <w:tc>
          <w:tcPr>
            <w:tcW w:w="1701" w:type="dxa"/>
          </w:tcPr>
          <w:p w14:paraId="1875A8C6" w14:textId="6663281F" w:rsidR="006C1838" w:rsidRDefault="006C1838" w:rsidP="006C1838">
            <w:pPr>
              <w:keepNext/>
              <w:keepLines/>
              <w:jc w:val="center"/>
              <w:rPr>
                <w:rFonts w:ascii="Tahoma" w:hAnsi="Tahoma" w:cs="Tahoma"/>
                <w:b/>
                <w:sz w:val="32"/>
                <w:szCs w:val="32"/>
              </w:rPr>
            </w:pPr>
            <w:r>
              <w:rPr>
                <w:rFonts w:ascii="Tahoma" w:hAnsi="Tahoma" w:cs="Tahoma"/>
                <w:b/>
                <w:sz w:val="32"/>
                <w:szCs w:val="32"/>
              </w:rPr>
              <w:t>1</w:t>
            </w:r>
            <w:r w:rsidRPr="00C851F0">
              <w:rPr>
                <w:rFonts w:ascii="Tahoma" w:hAnsi="Tahoma" w:cs="Tahoma"/>
                <w:b/>
                <w:sz w:val="32"/>
                <w:szCs w:val="32"/>
              </w:rPr>
              <w:t>B</w:t>
            </w:r>
            <w:r>
              <w:rPr>
                <w:rFonts w:ascii="Tahoma" w:hAnsi="Tahoma" w:cs="Tahoma"/>
                <w:b/>
                <w:sz w:val="32"/>
                <w:szCs w:val="32"/>
              </w:rPr>
              <w:t xml:space="preserve"> </w:t>
            </w:r>
            <w:r w:rsidRPr="00523498">
              <w:rPr>
                <w:rFonts w:ascii="Tahoma" w:hAnsi="Tahoma" w:cs="Tahoma"/>
                <w:b/>
                <w:sz w:val="56"/>
                <w:szCs w:val="56"/>
              </w:rPr>
              <w:t>□</w:t>
            </w:r>
          </w:p>
        </w:tc>
        <w:tc>
          <w:tcPr>
            <w:tcW w:w="2268" w:type="dxa"/>
            <w:tcBorders>
              <w:bottom w:val="single" w:sz="4" w:space="0" w:color="auto"/>
            </w:tcBorders>
            <w:shd w:val="clear" w:color="auto" w:fill="auto"/>
            <w:vAlign w:val="center"/>
          </w:tcPr>
          <w:p w14:paraId="74D87EB5" w14:textId="7BB36A94" w:rsidR="006C1838" w:rsidRDefault="006C1838" w:rsidP="006C1838">
            <w:pPr>
              <w:keepNext/>
              <w:keepLines/>
              <w:jc w:val="center"/>
              <w:rPr>
                <w:rFonts w:ascii="Tahoma" w:hAnsi="Tahoma" w:cs="Tahoma"/>
                <w:b/>
                <w:sz w:val="18"/>
                <w:szCs w:val="18"/>
              </w:rPr>
            </w:pPr>
            <w:r>
              <w:rPr>
                <w:rFonts w:ascii="Tahoma" w:hAnsi="Tahoma" w:cs="Tahoma"/>
                <w:b/>
                <w:sz w:val="18"/>
                <w:szCs w:val="18"/>
              </w:rPr>
              <w:t>od 20.000 ton do 29.000 ton</w:t>
            </w:r>
          </w:p>
        </w:tc>
        <w:tc>
          <w:tcPr>
            <w:tcW w:w="1842" w:type="dxa"/>
            <w:vAlign w:val="center"/>
          </w:tcPr>
          <w:p w14:paraId="3081CA3C" w14:textId="47420F9F" w:rsidR="006C1838" w:rsidRPr="005D654E" w:rsidRDefault="006C1838" w:rsidP="006C1838">
            <w:pPr>
              <w:keepNext/>
              <w:keepLines/>
              <w:jc w:val="center"/>
              <w:rPr>
                <w:rFonts w:ascii="Tahoma" w:hAnsi="Tahoma" w:cs="Tahoma"/>
                <w:sz w:val="18"/>
                <w:szCs w:val="18"/>
              </w:rPr>
            </w:pPr>
          </w:p>
        </w:tc>
      </w:tr>
      <w:tr w:rsidR="006C1838" w:rsidRPr="005D654E" w14:paraId="31262D5B" w14:textId="63497C07" w:rsidTr="0095696E">
        <w:tc>
          <w:tcPr>
            <w:tcW w:w="597" w:type="dxa"/>
            <w:shd w:val="clear" w:color="auto" w:fill="auto"/>
            <w:vAlign w:val="center"/>
          </w:tcPr>
          <w:p w14:paraId="0FE5EE0B" w14:textId="54830665" w:rsidR="006C1838" w:rsidRPr="005D654E" w:rsidRDefault="006C1838" w:rsidP="006C1838">
            <w:pPr>
              <w:keepNext/>
              <w:keepLines/>
              <w:jc w:val="center"/>
              <w:rPr>
                <w:rFonts w:ascii="Tahoma" w:hAnsi="Tahoma" w:cs="Tahoma"/>
                <w:sz w:val="18"/>
                <w:szCs w:val="18"/>
              </w:rPr>
            </w:pPr>
            <w:r>
              <w:rPr>
                <w:rFonts w:ascii="Tahoma" w:hAnsi="Tahoma" w:cs="Tahoma"/>
                <w:sz w:val="18"/>
                <w:szCs w:val="18"/>
              </w:rPr>
              <w:t>3.</w:t>
            </w:r>
          </w:p>
        </w:tc>
        <w:tc>
          <w:tcPr>
            <w:tcW w:w="2551" w:type="dxa"/>
            <w:vAlign w:val="center"/>
          </w:tcPr>
          <w:p w14:paraId="02E9D29F" w14:textId="578BB416" w:rsidR="006C1838" w:rsidRPr="001E6178" w:rsidRDefault="006C1838" w:rsidP="006C1838">
            <w:pPr>
              <w:keepNext/>
              <w:keepLines/>
              <w:ind w:right="-108"/>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p>
        </w:tc>
        <w:tc>
          <w:tcPr>
            <w:tcW w:w="1701" w:type="dxa"/>
          </w:tcPr>
          <w:p w14:paraId="5F41E132" w14:textId="02BA9AF1" w:rsidR="006C1838" w:rsidRPr="00C851F0" w:rsidRDefault="006C1838" w:rsidP="006C1838">
            <w:pPr>
              <w:keepNext/>
              <w:keepLines/>
              <w:jc w:val="center"/>
              <w:rPr>
                <w:rFonts w:ascii="Tahoma" w:hAnsi="Tahoma" w:cs="Tahoma"/>
                <w:b/>
                <w:sz w:val="32"/>
                <w:szCs w:val="32"/>
              </w:rPr>
            </w:pPr>
            <w:r>
              <w:rPr>
                <w:rFonts w:ascii="Tahoma" w:hAnsi="Tahoma" w:cs="Tahoma"/>
                <w:b/>
                <w:sz w:val="32"/>
                <w:szCs w:val="32"/>
              </w:rPr>
              <w:t>1</w:t>
            </w:r>
            <w:r w:rsidRPr="00C851F0">
              <w:rPr>
                <w:rFonts w:ascii="Tahoma" w:hAnsi="Tahoma" w:cs="Tahoma"/>
                <w:b/>
                <w:sz w:val="32"/>
                <w:szCs w:val="32"/>
              </w:rPr>
              <w:t>C</w:t>
            </w:r>
            <w:r>
              <w:rPr>
                <w:rFonts w:ascii="Tahoma" w:hAnsi="Tahoma" w:cs="Tahoma"/>
                <w:b/>
                <w:sz w:val="32"/>
                <w:szCs w:val="32"/>
              </w:rPr>
              <w:t xml:space="preserve"> </w:t>
            </w:r>
            <w:r w:rsidRPr="00523498">
              <w:rPr>
                <w:rFonts w:ascii="Tahoma" w:hAnsi="Tahoma" w:cs="Tahoma"/>
                <w:b/>
                <w:sz w:val="56"/>
                <w:szCs w:val="56"/>
              </w:rPr>
              <w:t>□</w:t>
            </w:r>
          </w:p>
        </w:tc>
        <w:tc>
          <w:tcPr>
            <w:tcW w:w="2268" w:type="dxa"/>
            <w:shd w:val="clear" w:color="auto" w:fill="auto"/>
            <w:vAlign w:val="center"/>
          </w:tcPr>
          <w:p w14:paraId="7D692749" w14:textId="097A8FEB" w:rsidR="006C1838" w:rsidRPr="00B876E4" w:rsidRDefault="006C1838" w:rsidP="006C1838">
            <w:pPr>
              <w:keepNext/>
              <w:keepLines/>
              <w:jc w:val="center"/>
              <w:rPr>
                <w:rFonts w:ascii="Tahoma" w:hAnsi="Tahoma" w:cs="Tahoma"/>
                <w:b/>
                <w:sz w:val="18"/>
                <w:szCs w:val="18"/>
              </w:rPr>
            </w:pPr>
            <w:r>
              <w:rPr>
                <w:rFonts w:ascii="Tahoma" w:hAnsi="Tahoma" w:cs="Tahoma"/>
                <w:b/>
                <w:sz w:val="18"/>
                <w:szCs w:val="18"/>
              </w:rPr>
              <w:t>Od 30.000 ton do 59.000 ton</w:t>
            </w:r>
          </w:p>
        </w:tc>
        <w:tc>
          <w:tcPr>
            <w:tcW w:w="1842" w:type="dxa"/>
            <w:vAlign w:val="center"/>
          </w:tcPr>
          <w:p w14:paraId="4615107C" w14:textId="4C5E25D8" w:rsidR="006C1838" w:rsidRPr="005D654E" w:rsidRDefault="006C1838" w:rsidP="006C1838">
            <w:pPr>
              <w:keepNext/>
              <w:keepLines/>
              <w:jc w:val="center"/>
              <w:rPr>
                <w:rFonts w:ascii="Tahoma" w:hAnsi="Tahoma" w:cs="Tahoma"/>
                <w:sz w:val="18"/>
                <w:szCs w:val="18"/>
              </w:rPr>
            </w:pPr>
          </w:p>
        </w:tc>
      </w:tr>
      <w:tr w:rsidR="006C1838" w:rsidRPr="005D654E" w14:paraId="6F268E17" w14:textId="77777777" w:rsidTr="0095696E">
        <w:trPr>
          <w:trHeight w:val="746"/>
        </w:trPr>
        <w:tc>
          <w:tcPr>
            <w:tcW w:w="597" w:type="dxa"/>
            <w:shd w:val="clear" w:color="auto" w:fill="auto"/>
            <w:vAlign w:val="center"/>
          </w:tcPr>
          <w:p w14:paraId="7F1D6D70" w14:textId="54E069BF" w:rsidR="006C1838" w:rsidRDefault="006C1838" w:rsidP="006C1838">
            <w:pPr>
              <w:keepNext/>
              <w:keepLines/>
              <w:jc w:val="center"/>
              <w:rPr>
                <w:rFonts w:ascii="Tahoma" w:hAnsi="Tahoma" w:cs="Tahoma"/>
                <w:sz w:val="18"/>
                <w:szCs w:val="18"/>
              </w:rPr>
            </w:pPr>
            <w:r>
              <w:rPr>
                <w:rFonts w:ascii="Tahoma" w:hAnsi="Tahoma" w:cs="Tahoma"/>
                <w:sz w:val="18"/>
                <w:szCs w:val="18"/>
              </w:rPr>
              <w:t>4.</w:t>
            </w:r>
          </w:p>
        </w:tc>
        <w:tc>
          <w:tcPr>
            <w:tcW w:w="2551" w:type="dxa"/>
            <w:vAlign w:val="center"/>
          </w:tcPr>
          <w:p w14:paraId="26FC6005" w14:textId="3DEFE4E4" w:rsidR="006C1838" w:rsidRPr="00B876E4" w:rsidRDefault="006C1838" w:rsidP="006C1838">
            <w:pPr>
              <w:keepNext/>
              <w:keepLines/>
              <w:ind w:right="-108"/>
              <w:jc w:val="center"/>
              <w:rPr>
                <w:rFonts w:ascii="Tahoma" w:hAnsi="Tahoma" w:cs="Tahoma"/>
                <w:b/>
                <w:sz w:val="18"/>
                <w:szCs w:val="18"/>
              </w:rPr>
            </w:pPr>
            <w:r>
              <w:rPr>
                <w:rFonts w:ascii="Tahoma" w:hAnsi="Tahoma" w:cs="Tahoma"/>
                <w:b/>
                <w:sz w:val="18"/>
                <w:szCs w:val="18"/>
              </w:rPr>
              <w:t>Prevzem in obdelava LF-B</w:t>
            </w:r>
          </w:p>
        </w:tc>
        <w:tc>
          <w:tcPr>
            <w:tcW w:w="1701" w:type="dxa"/>
          </w:tcPr>
          <w:p w14:paraId="3AFC5CE2" w14:textId="372CD359" w:rsidR="006C1838" w:rsidRDefault="006C1838" w:rsidP="006C1838">
            <w:pPr>
              <w:keepNext/>
              <w:keepLines/>
              <w:jc w:val="center"/>
              <w:rPr>
                <w:rFonts w:ascii="Tahoma" w:hAnsi="Tahoma" w:cs="Tahoma"/>
                <w:b/>
                <w:sz w:val="32"/>
                <w:szCs w:val="32"/>
              </w:rPr>
            </w:pPr>
            <w:r>
              <w:rPr>
                <w:rFonts w:ascii="Tahoma" w:hAnsi="Tahoma" w:cs="Tahoma"/>
                <w:b/>
                <w:sz w:val="32"/>
                <w:szCs w:val="32"/>
              </w:rPr>
              <w:t>1</w:t>
            </w:r>
            <w:r w:rsidRPr="00C851F0">
              <w:rPr>
                <w:rFonts w:ascii="Tahoma" w:hAnsi="Tahoma" w:cs="Tahoma"/>
                <w:b/>
                <w:sz w:val="32"/>
                <w:szCs w:val="32"/>
              </w:rPr>
              <w:t>D</w:t>
            </w:r>
            <w:r>
              <w:rPr>
                <w:rFonts w:ascii="Tahoma" w:hAnsi="Tahoma" w:cs="Tahoma"/>
                <w:b/>
                <w:sz w:val="32"/>
                <w:szCs w:val="32"/>
              </w:rPr>
              <w:t xml:space="preserve"> </w:t>
            </w:r>
            <w:r w:rsidRPr="00523498">
              <w:rPr>
                <w:rFonts w:ascii="Tahoma" w:hAnsi="Tahoma" w:cs="Tahoma"/>
                <w:b/>
                <w:sz w:val="56"/>
                <w:szCs w:val="56"/>
              </w:rPr>
              <w:t>□</w:t>
            </w:r>
          </w:p>
        </w:tc>
        <w:tc>
          <w:tcPr>
            <w:tcW w:w="2268" w:type="dxa"/>
            <w:shd w:val="clear" w:color="auto" w:fill="auto"/>
            <w:vAlign w:val="center"/>
          </w:tcPr>
          <w:p w14:paraId="7E84255C" w14:textId="4DB4D2F9" w:rsidR="006C1838" w:rsidRDefault="006C1838" w:rsidP="006C1838">
            <w:pPr>
              <w:keepNext/>
              <w:keepLines/>
              <w:jc w:val="center"/>
              <w:rPr>
                <w:rFonts w:ascii="Tahoma" w:hAnsi="Tahoma" w:cs="Tahoma"/>
                <w:b/>
                <w:sz w:val="18"/>
                <w:szCs w:val="18"/>
              </w:rPr>
            </w:pPr>
            <w:r>
              <w:rPr>
                <w:rFonts w:ascii="Tahoma" w:hAnsi="Tahoma" w:cs="Tahoma"/>
                <w:b/>
                <w:sz w:val="18"/>
                <w:szCs w:val="18"/>
              </w:rPr>
              <w:t>od 60.000 ton do 89.000 ton</w:t>
            </w:r>
          </w:p>
        </w:tc>
        <w:tc>
          <w:tcPr>
            <w:tcW w:w="1842" w:type="dxa"/>
            <w:vAlign w:val="center"/>
          </w:tcPr>
          <w:p w14:paraId="2E9A43C4" w14:textId="52DEBC90" w:rsidR="006C1838" w:rsidRPr="005D654E" w:rsidRDefault="006C1838" w:rsidP="006C1838">
            <w:pPr>
              <w:keepNext/>
              <w:keepLines/>
              <w:jc w:val="center"/>
              <w:rPr>
                <w:rFonts w:ascii="Tahoma" w:hAnsi="Tahoma" w:cs="Tahoma"/>
                <w:sz w:val="18"/>
                <w:szCs w:val="18"/>
              </w:rPr>
            </w:pPr>
          </w:p>
        </w:tc>
      </w:tr>
      <w:tr w:rsidR="006C1838" w:rsidRPr="005D654E" w14:paraId="26AD39F2" w14:textId="77777777" w:rsidTr="0095696E">
        <w:trPr>
          <w:trHeight w:val="746"/>
        </w:trPr>
        <w:tc>
          <w:tcPr>
            <w:tcW w:w="597" w:type="dxa"/>
            <w:shd w:val="clear" w:color="auto" w:fill="auto"/>
            <w:vAlign w:val="center"/>
          </w:tcPr>
          <w:p w14:paraId="3599E9D2" w14:textId="4AF01BB0" w:rsidR="006C1838" w:rsidRDefault="006C1838" w:rsidP="006C1838">
            <w:pPr>
              <w:keepNext/>
              <w:keepLines/>
              <w:jc w:val="center"/>
              <w:rPr>
                <w:rFonts w:ascii="Tahoma" w:hAnsi="Tahoma" w:cs="Tahoma"/>
                <w:sz w:val="18"/>
                <w:szCs w:val="18"/>
              </w:rPr>
            </w:pPr>
            <w:r>
              <w:rPr>
                <w:rFonts w:ascii="Tahoma" w:hAnsi="Tahoma" w:cs="Tahoma"/>
                <w:sz w:val="18"/>
                <w:szCs w:val="18"/>
              </w:rPr>
              <w:t>5.</w:t>
            </w:r>
          </w:p>
        </w:tc>
        <w:tc>
          <w:tcPr>
            <w:tcW w:w="2551" w:type="dxa"/>
            <w:vAlign w:val="center"/>
          </w:tcPr>
          <w:p w14:paraId="6CABDA94" w14:textId="2D0E8BE6" w:rsidR="006C1838" w:rsidRPr="00B876E4" w:rsidRDefault="006C1838" w:rsidP="006C1838">
            <w:pPr>
              <w:keepNext/>
              <w:keepLines/>
              <w:ind w:right="-108"/>
              <w:jc w:val="center"/>
              <w:rPr>
                <w:rFonts w:ascii="Tahoma" w:hAnsi="Tahoma" w:cs="Tahoma"/>
                <w:b/>
                <w:sz w:val="18"/>
                <w:szCs w:val="18"/>
              </w:rPr>
            </w:pPr>
            <w:r>
              <w:rPr>
                <w:rFonts w:ascii="Tahoma" w:hAnsi="Tahoma" w:cs="Tahoma"/>
                <w:b/>
                <w:sz w:val="18"/>
                <w:szCs w:val="18"/>
              </w:rPr>
              <w:t>Prevzem in obdelava LF-B</w:t>
            </w:r>
          </w:p>
        </w:tc>
        <w:tc>
          <w:tcPr>
            <w:tcW w:w="1701" w:type="dxa"/>
          </w:tcPr>
          <w:p w14:paraId="17ED4FF0" w14:textId="2219D08C" w:rsidR="006C1838" w:rsidRDefault="006C1838" w:rsidP="006C1838">
            <w:pPr>
              <w:keepNext/>
              <w:keepLines/>
              <w:jc w:val="center"/>
              <w:rPr>
                <w:rFonts w:ascii="Tahoma" w:hAnsi="Tahoma" w:cs="Tahoma"/>
                <w:b/>
                <w:sz w:val="32"/>
                <w:szCs w:val="32"/>
              </w:rPr>
            </w:pPr>
            <w:r>
              <w:rPr>
                <w:rFonts w:ascii="Tahoma" w:hAnsi="Tahoma" w:cs="Tahoma"/>
                <w:b/>
                <w:sz w:val="32"/>
                <w:szCs w:val="32"/>
              </w:rPr>
              <w:t xml:space="preserve">1E </w:t>
            </w:r>
            <w:r w:rsidRPr="00523498">
              <w:rPr>
                <w:rFonts w:ascii="Tahoma" w:hAnsi="Tahoma" w:cs="Tahoma"/>
                <w:b/>
                <w:sz w:val="56"/>
                <w:szCs w:val="56"/>
              </w:rPr>
              <w:t>□</w:t>
            </w:r>
          </w:p>
        </w:tc>
        <w:tc>
          <w:tcPr>
            <w:tcW w:w="2268" w:type="dxa"/>
            <w:shd w:val="clear" w:color="auto" w:fill="auto"/>
            <w:vAlign w:val="center"/>
          </w:tcPr>
          <w:p w14:paraId="06205A85" w14:textId="5362441B" w:rsidR="006C1838" w:rsidRDefault="006C1838" w:rsidP="006C1838">
            <w:pPr>
              <w:keepNext/>
              <w:keepLines/>
              <w:jc w:val="center"/>
              <w:rPr>
                <w:rFonts w:ascii="Tahoma" w:hAnsi="Tahoma" w:cs="Tahoma"/>
                <w:b/>
                <w:sz w:val="18"/>
                <w:szCs w:val="18"/>
              </w:rPr>
            </w:pPr>
            <w:r>
              <w:rPr>
                <w:rFonts w:ascii="Tahoma" w:hAnsi="Tahoma" w:cs="Tahoma"/>
                <w:b/>
                <w:sz w:val="18"/>
                <w:szCs w:val="18"/>
              </w:rPr>
              <w:t>od 90.000 ton do 109.000 ton</w:t>
            </w:r>
          </w:p>
        </w:tc>
        <w:tc>
          <w:tcPr>
            <w:tcW w:w="1842" w:type="dxa"/>
            <w:vAlign w:val="center"/>
          </w:tcPr>
          <w:p w14:paraId="223D59DD" w14:textId="45F4CC22" w:rsidR="006C1838" w:rsidRPr="005D654E" w:rsidRDefault="006C1838" w:rsidP="006C1838">
            <w:pPr>
              <w:keepNext/>
              <w:keepLines/>
              <w:jc w:val="center"/>
              <w:rPr>
                <w:rFonts w:ascii="Tahoma" w:hAnsi="Tahoma" w:cs="Tahoma"/>
                <w:sz w:val="18"/>
                <w:szCs w:val="18"/>
              </w:rPr>
            </w:pPr>
          </w:p>
        </w:tc>
      </w:tr>
      <w:tr w:rsidR="006C1838" w:rsidRPr="005D654E" w14:paraId="1BE438A9" w14:textId="77777777" w:rsidTr="0095696E">
        <w:trPr>
          <w:trHeight w:val="746"/>
        </w:trPr>
        <w:tc>
          <w:tcPr>
            <w:tcW w:w="597" w:type="dxa"/>
            <w:shd w:val="clear" w:color="auto" w:fill="auto"/>
            <w:vAlign w:val="center"/>
          </w:tcPr>
          <w:p w14:paraId="472A3C3F" w14:textId="396B171C" w:rsidR="006C1838" w:rsidRDefault="006C1838" w:rsidP="006C1838">
            <w:pPr>
              <w:keepNext/>
              <w:keepLines/>
              <w:jc w:val="center"/>
              <w:rPr>
                <w:rFonts w:ascii="Tahoma" w:hAnsi="Tahoma" w:cs="Tahoma"/>
                <w:sz w:val="18"/>
                <w:szCs w:val="18"/>
              </w:rPr>
            </w:pPr>
            <w:r>
              <w:rPr>
                <w:rFonts w:ascii="Tahoma" w:hAnsi="Tahoma" w:cs="Tahoma"/>
                <w:sz w:val="18"/>
                <w:szCs w:val="18"/>
              </w:rPr>
              <w:t>6.</w:t>
            </w:r>
          </w:p>
        </w:tc>
        <w:tc>
          <w:tcPr>
            <w:tcW w:w="2551" w:type="dxa"/>
            <w:vAlign w:val="center"/>
          </w:tcPr>
          <w:p w14:paraId="3A5616F4" w14:textId="7BDB90F4" w:rsidR="006C1838" w:rsidRPr="00B876E4" w:rsidRDefault="006C1838" w:rsidP="006C1838">
            <w:pPr>
              <w:keepNext/>
              <w:keepLines/>
              <w:ind w:right="-108"/>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w:t>
            </w:r>
          </w:p>
        </w:tc>
        <w:tc>
          <w:tcPr>
            <w:tcW w:w="1701" w:type="dxa"/>
          </w:tcPr>
          <w:p w14:paraId="13BB4EDB" w14:textId="3154D5FB" w:rsidR="006C1838" w:rsidRDefault="006C1838" w:rsidP="006C1838">
            <w:pPr>
              <w:keepNext/>
              <w:keepLines/>
              <w:jc w:val="center"/>
              <w:rPr>
                <w:rFonts w:ascii="Tahoma" w:hAnsi="Tahoma" w:cs="Tahoma"/>
                <w:b/>
                <w:sz w:val="32"/>
                <w:szCs w:val="32"/>
              </w:rPr>
            </w:pPr>
            <w:r>
              <w:rPr>
                <w:rFonts w:ascii="Tahoma" w:hAnsi="Tahoma" w:cs="Tahoma"/>
                <w:b/>
                <w:sz w:val="32"/>
                <w:szCs w:val="32"/>
              </w:rPr>
              <w:t xml:space="preserve">1F </w:t>
            </w:r>
            <w:r w:rsidRPr="00523498">
              <w:rPr>
                <w:rFonts w:ascii="Tahoma" w:hAnsi="Tahoma" w:cs="Tahoma"/>
                <w:b/>
                <w:sz w:val="56"/>
                <w:szCs w:val="56"/>
              </w:rPr>
              <w:t>□</w:t>
            </w:r>
          </w:p>
        </w:tc>
        <w:tc>
          <w:tcPr>
            <w:tcW w:w="2268" w:type="dxa"/>
            <w:tcBorders>
              <w:bottom w:val="single" w:sz="4" w:space="0" w:color="auto"/>
            </w:tcBorders>
            <w:shd w:val="clear" w:color="auto" w:fill="auto"/>
            <w:vAlign w:val="center"/>
          </w:tcPr>
          <w:p w14:paraId="13CCF497" w14:textId="1EA1C30C" w:rsidR="006C1838" w:rsidRDefault="006C1838" w:rsidP="006C1838">
            <w:pPr>
              <w:keepNext/>
              <w:keepLines/>
              <w:jc w:val="center"/>
              <w:rPr>
                <w:rFonts w:ascii="Tahoma" w:hAnsi="Tahoma" w:cs="Tahoma"/>
                <w:b/>
                <w:sz w:val="18"/>
                <w:szCs w:val="18"/>
              </w:rPr>
            </w:pPr>
            <w:r>
              <w:rPr>
                <w:rFonts w:ascii="Tahoma" w:hAnsi="Tahoma" w:cs="Tahoma"/>
                <w:b/>
                <w:sz w:val="18"/>
                <w:szCs w:val="18"/>
              </w:rPr>
              <w:t>110.000 ton</w:t>
            </w:r>
          </w:p>
        </w:tc>
        <w:tc>
          <w:tcPr>
            <w:tcW w:w="1842" w:type="dxa"/>
            <w:vAlign w:val="center"/>
          </w:tcPr>
          <w:p w14:paraId="38CFEDD8" w14:textId="5B481CCD" w:rsidR="006C1838" w:rsidRPr="005D654E" w:rsidRDefault="006C1838" w:rsidP="006C1838">
            <w:pPr>
              <w:keepNext/>
              <w:keepLines/>
              <w:jc w:val="center"/>
              <w:rPr>
                <w:rFonts w:ascii="Tahoma" w:hAnsi="Tahoma" w:cs="Tahoma"/>
                <w:sz w:val="18"/>
                <w:szCs w:val="18"/>
              </w:rPr>
            </w:pPr>
          </w:p>
        </w:tc>
      </w:tr>
      <w:tr w:rsidR="00A91AA3" w:rsidRPr="005D654E" w14:paraId="16F78224" w14:textId="2030AE0A" w:rsidTr="00E51E22">
        <w:trPr>
          <w:trHeight w:val="589"/>
        </w:trPr>
        <w:tc>
          <w:tcPr>
            <w:tcW w:w="597" w:type="dxa"/>
            <w:shd w:val="clear" w:color="auto" w:fill="auto"/>
            <w:vAlign w:val="center"/>
          </w:tcPr>
          <w:p w14:paraId="16DEFBC2" w14:textId="7E56B50A" w:rsidR="00A91AA3" w:rsidRDefault="006C1838" w:rsidP="00E51BA3">
            <w:pPr>
              <w:keepNext/>
              <w:keepLines/>
              <w:jc w:val="center"/>
              <w:rPr>
                <w:rFonts w:ascii="Tahoma" w:hAnsi="Tahoma" w:cs="Tahoma"/>
                <w:sz w:val="18"/>
                <w:szCs w:val="18"/>
              </w:rPr>
            </w:pPr>
            <w:r>
              <w:rPr>
                <w:rFonts w:ascii="Tahoma" w:hAnsi="Tahoma" w:cs="Tahoma"/>
                <w:sz w:val="18"/>
                <w:szCs w:val="18"/>
              </w:rPr>
              <w:t>7</w:t>
            </w:r>
            <w:r w:rsidR="008819FA">
              <w:rPr>
                <w:rFonts w:ascii="Tahoma" w:hAnsi="Tahoma" w:cs="Tahoma"/>
                <w:sz w:val="18"/>
                <w:szCs w:val="18"/>
              </w:rPr>
              <w:t>.</w:t>
            </w:r>
          </w:p>
        </w:tc>
        <w:tc>
          <w:tcPr>
            <w:tcW w:w="6520" w:type="dxa"/>
            <w:gridSpan w:val="3"/>
            <w:vAlign w:val="center"/>
          </w:tcPr>
          <w:p w14:paraId="036CF10F" w14:textId="55149862" w:rsidR="00A91AA3" w:rsidRPr="005D654E" w:rsidRDefault="00A91AA3" w:rsidP="0009065C">
            <w:pPr>
              <w:keepNext/>
              <w:keepLines/>
              <w:jc w:val="both"/>
              <w:rPr>
                <w:rFonts w:ascii="Tahoma" w:hAnsi="Tahoma" w:cs="Tahoma"/>
                <w:sz w:val="18"/>
                <w:szCs w:val="18"/>
              </w:rPr>
            </w:pPr>
            <w:r w:rsidRPr="00812E2E">
              <w:rPr>
                <w:rFonts w:ascii="Tahoma" w:hAnsi="Tahoma" w:cs="Tahoma"/>
                <w:sz w:val="18"/>
                <w:szCs w:val="18"/>
              </w:rPr>
              <w:t>Najvišja skupna ponudbena vrednost v EUR brez DDV (najvišja ponujena količina x cena</w:t>
            </w:r>
            <w:r>
              <w:rPr>
                <w:rFonts w:ascii="Tahoma" w:hAnsi="Tahoma" w:cs="Tahoma"/>
                <w:sz w:val="18"/>
                <w:szCs w:val="18"/>
              </w:rPr>
              <w:t xml:space="preserve"> na enoto mere</w:t>
            </w:r>
            <w:r w:rsidRPr="00812E2E">
              <w:rPr>
                <w:rFonts w:ascii="Tahoma" w:hAnsi="Tahoma" w:cs="Tahoma"/>
                <w:sz w:val="18"/>
                <w:szCs w:val="18"/>
              </w:rPr>
              <w:t xml:space="preserve">) </w:t>
            </w:r>
            <w:r>
              <w:rPr>
                <w:rFonts w:ascii="Tahoma" w:hAnsi="Tahoma" w:cs="Tahoma"/>
                <w:sz w:val="18"/>
                <w:szCs w:val="18"/>
              </w:rPr>
              <w:t>- p</w:t>
            </w:r>
            <w:r w:rsidRPr="00812E2E">
              <w:rPr>
                <w:rFonts w:ascii="Tahoma" w:hAnsi="Tahoma" w:cs="Tahoma"/>
                <w:sz w:val="18"/>
                <w:szCs w:val="18"/>
              </w:rPr>
              <w:t>odatek za izračun vrednosti zavarovanja za resnost ponudbe – glej tč. 4.</w:t>
            </w:r>
            <w:r w:rsidR="0009065C">
              <w:rPr>
                <w:rFonts w:ascii="Tahoma" w:hAnsi="Tahoma" w:cs="Tahoma"/>
                <w:sz w:val="18"/>
                <w:szCs w:val="18"/>
              </w:rPr>
              <w:t>2.</w:t>
            </w:r>
            <w:r w:rsidRPr="00812E2E">
              <w:rPr>
                <w:rFonts w:ascii="Tahoma" w:hAnsi="Tahoma" w:cs="Tahoma"/>
                <w:sz w:val="18"/>
                <w:szCs w:val="18"/>
              </w:rPr>
              <w:t xml:space="preserve"> Zavarovanje resnosti ponudbe</w:t>
            </w:r>
            <w:r>
              <w:rPr>
                <w:rFonts w:ascii="Tahoma" w:hAnsi="Tahoma" w:cs="Tahoma"/>
                <w:sz w:val="18"/>
                <w:szCs w:val="18"/>
              </w:rPr>
              <w:t>)</w:t>
            </w:r>
          </w:p>
        </w:tc>
        <w:tc>
          <w:tcPr>
            <w:tcW w:w="1842" w:type="dxa"/>
            <w:shd w:val="clear" w:color="auto" w:fill="auto"/>
            <w:vAlign w:val="center"/>
          </w:tcPr>
          <w:p w14:paraId="05688D0B" w14:textId="77777777" w:rsidR="00A91AA3" w:rsidRPr="005D654E" w:rsidRDefault="00A91AA3" w:rsidP="00E51BA3">
            <w:pPr>
              <w:keepNext/>
              <w:keepLines/>
              <w:jc w:val="center"/>
              <w:rPr>
                <w:rFonts w:ascii="Tahoma" w:hAnsi="Tahoma" w:cs="Tahoma"/>
                <w:sz w:val="18"/>
                <w:szCs w:val="18"/>
              </w:rPr>
            </w:pPr>
          </w:p>
        </w:tc>
      </w:tr>
      <w:tr w:rsidR="00A91AA3" w:rsidRPr="005D654E" w14:paraId="1048716C" w14:textId="17233EB0" w:rsidTr="00E51E22">
        <w:tc>
          <w:tcPr>
            <w:tcW w:w="597" w:type="dxa"/>
            <w:shd w:val="clear" w:color="auto" w:fill="auto"/>
          </w:tcPr>
          <w:p w14:paraId="304859D3" w14:textId="77777777" w:rsidR="00A91AA3" w:rsidRDefault="00A91AA3" w:rsidP="00E51BA3">
            <w:pPr>
              <w:keepNext/>
              <w:keepLines/>
              <w:jc w:val="center"/>
              <w:rPr>
                <w:rFonts w:ascii="Tahoma" w:hAnsi="Tahoma" w:cs="Tahoma"/>
                <w:sz w:val="18"/>
                <w:szCs w:val="18"/>
              </w:rPr>
            </w:pPr>
          </w:p>
        </w:tc>
        <w:tc>
          <w:tcPr>
            <w:tcW w:w="6520" w:type="dxa"/>
            <w:gridSpan w:val="3"/>
          </w:tcPr>
          <w:p w14:paraId="62AAB6B6" w14:textId="77777777" w:rsidR="00A91AA3" w:rsidRDefault="00A91AA3" w:rsidP="00E51BA3">
            <w:pPr>
              <w:keepNext/>
              <w:keepLines/>
              <w:jc w:val="center"/>
              <w:rPr>
                <w:rFonts w:ascii="Tahoma" w:hAnsi="Tahoma" w:cs="Tahoma"/>
                <w:sz w:val="18"/>
                <w:szCs w:val="18"/>
              </w:rPr>
            </w:pPr>
          </w:p>
          <w:p w14:paraId="4A3053C3" w14:textId="77777777" w:rsidR="00A91AA3" w:rsidRPr="005D654E" w:rsidRDefault="00A91AA3" w:rsidP="00E51BA3">
            <w:pPr>
              <w:keepNext/>
              <w:keepLines/>
              <w:ind w:hanging="72"/>
              <w:jc w:val="center"/>
              <w:rPr>
                <w:rFonts w:ascii="Tahoma" w:hAnsi="Tahoma" w:cs="Tahoma"/>
                <w:sz w:val="18"/>
                <w:szCs w:val="18"/>
              </w:rPr>
            </w:pPr>
            <w:r w:rsidRPr="005D654E">
              <w:rPr>
                <w:rFonts w:ascii="Tahoma" w:hAnsi="Tahoma" w:cs="Tahoma"/>
                <w:sz w:val="18"/>
                <w:szCs w:val="18"/>
              </w:rPr>
              <w:t>Informativni izračun DDV ______ %</w:t>
            </w:r>
          </w:p>
        </w:tc>
        <w:tc>
          <w:tcPr>
            <w:tcW w:w="1842" w:type="dxa"/>
            <w:shd w:val="clear" w:color="auto" w:fill="auto"/>
          </w:tcPr>
          <w:p w14:paraId="3B0A2C0B" w14:textId="77777777" w:rsidR="00A91AA3" w:rsidRPr="005D654E" w:rsidRDefault="00A91AA3" w:rsidP="00E51BA3">
            <w:pPr>
              <w:keepNext/>
              <w:keepLines/>
              <w:jc w:val="center"/>
              <w:rPr>
                <w:rFonts w:ascii="Tahoma" w:hAnsi="Tahoma" w:cs="Tahoma"/>
                <w:sz w:val="18"/>
                <w:szCs w:val="18"/>
              </w:rPr>
            </w:pPr>
          </w:p>
        </w:tc>
      </w:tr>
      <w:tr w:rsidR="00A91AA3" w:rsidRPr="005D654E" w14:paraId="5D556E20" w14:textId="36644B40" w:rsidTr="00E51E22">
        <w:tc>
          <w:tcPr>
            <w:tcW w:w="597" w:type="dxa"/>
            <w:shd w:val="clear" w:color="auto" w:fill="auto"/>
          </w:tcPr>
          <w:p w14:paraId="46340464" w14:textId="77777777" w:rsidR="00A91AA3" w:rsidRDefault="00A91AA3" w:rsidP="00E51BA3">
            <w:pPr>
              <w:keepNext/>
              <w:keepLines/>
              <w:jc w:val="center"/>
              <w:rPr>
                <w:rFonts w:ascii="Tahoma" w:hAnsi="Tahoma" w:cs="Tahoma"/>
                <w:sz w:val="18"/>
                <w:szCs w:val="18"/>
              </w:rPr>
            </w:pPr>
          </w:p>
        </w:tc>
        <w:tc>
          <w:tcPr>
            <w:tcW w:w="6520" w:type="dxa"/>
            <w:gridSpan w:val="3"/>
          </w:tcPr>
          <w:p w14:paraId="54994718" w14:textId="77777777" w:rsidR="00A91AA3" w:rsidRDefault="00A91AA3" w:rsidP="00E51BA3">
            <w:pPr>
              <w:keepNext/>
              <w:keepLines/>
              <w:jc w:val="center"/>
              <w:rPr>
                <w:rFonts w:ascii="Tahoma" w:hAnsi="Tahoma" w:cs="Tahoma"/>
                <w:sz w:val="18"/>
                <w:szCs w:val="18"/>
              </w:rPr>
            </w:pPr>
          </w:p>
          <w:p w14:paraId="17494A99" w14:textId="2C2AE62C" w:rsidR="00A91AA3" w:rsidRDefault="00A91AA3" w:rsidP="0009065C">
            <w:pPr>
              <w:keepNext/>
              <w:keepLines/>
              <w:jc w:val="center"/>
              <w:rPr>
                <w:rFonts w:ascii="Tahoma" w:hAnsi="Tahoma" w:cs="Tahoma"/>
                <w:sz w:val="18"/>
                <w:szCs w:val="18"/>
              </w:rPr>
            </w:pPr>
            <w:r>
              <w:rPr>
                <w:rFonts w:ascii="Tahoma" w:hAnsi="Tahoma" w:cs="Tahoma"/>
                <w:sz w:val="18"/>
                <w:szCs w:val="18"/>
              </w:rPr>
              <w:t>Skupna najvišja</w:t>
            </w:r>
            <w:r w:rsidRPr="00B876E4">
              <w:rPr>
                <w:rFonts w:ascii="Tahoma" w:hAnsi="Tahoma" w:cs="Tahoma"/>
                <w:sz w:val="18"/>
                <w:szCs w:val="18"/>
              </w:rPr>
              <w:t xml:space="preserve"> ponudbena vrednost v EUR </w:t>
            </w:r>
            <w:r>
              <w:rPr>
                <w:rFonts w:ascii="Tahoma" w:hAnsi="Tahoma" w:cs="Tahoma"/>
                <w:sz w:val="18"/>
                <w:szCs w:val="18"/>
              </w:rPr>
              <w:t>z</w:t>
            </w:r>
            <w:r w:rsidRPr="00B876E4">
              <w:rPr>
                <w:rFonts w:ascii="Tahoma" w:hAnsi="Tahoma" w:cs="Tahoma"/>
                <w:sz w:val="18"/>
                <w:szCs w:val="18"/>
              </w:rPr>
              <w:t xml:space="preserve"> DDV</w:t>
            </w:r>
            <w:r>
              <w:rPr>
                <w:rFonts w:ascii="Tahoma" w:hAnsi="Tahoma" w:cs="Tahoma"/>
                <w:sz w:val="18"/>
                <w:szCs w:val="18"/>
              </w:rPr>
              <w:t xml:space="preserve"> </w:t>
            </w:r>
          </w:p>
        </w:tc>
        <w:tc>
          <w:tcPr>
            <w:tcW w:w="1842" w:type="dxa"/>
            <w:shd w:val="clear" w:color="auto" w:fill="auto"/>
          </w:tcPr>
          <w:p w14:paraId="71BF921E" w14:textId="77777777" w:rsidR="00A91AA3" w:rsidRPr="005D654E" w:rsidRDefault="00A91AA3" w:rsidP="00E51BA3">
            <w:pPr>
              <w:keepNext/>
              <w:keepLines/>
              <w:jc w:val="center"/>
              <w:rPr>
                <w:rFonts w:ascii="Tahoma" w:hAnsi="Tahoma" w:cs="Tahoma"/>
                <w:sz w:val="18"/>
                <w:szCs w:val="18"/>
              </w:rPr>
            </w:pPr>
          </w:p>
        </w:tc>
      </w:tr>
    </w:tbl>
    <w:p w14:paraId="086A80D4" w14:textId="77777777" w:rsidR="0070004D" w:rsidRDefault="0070004D" w:rsidP="00E51BA3">
      <w:pPr>
        <w:keepNext/>
        <w:keepLines/>
        <w:jc w:val="both"/>
        <w:rPr>
          <w:rFonts w:ascii="Tahoma" w:hAnsi="Tahoma" w:cs="Tahoma"/>
          <w:b/>
        </w:rPr>
      </w:pPr>
    </w:p>
    <w:p w14:paraId="2A4EE506" w14:textId="3833A499" w:rsidR="00110E02" w:rsidRPr="00C8579C" w:rsidRDefault="00110E02" w:rsidP="00E51BA3">
      <w:pPr>
        <w:keepNext/>
        <w:keepLines/>
        <w:ind w:firstLine="142"/>
        <w:jc w:val="both"/>
        <w:rPr>
          <w:rFonts w:ascii="Tahoma" w:hAnsi="Tahoma" w:cs="Tahoma"/>
          <w:b/>
        </w:rPr>
      </w:pPr>
    </w:p>
    <w:p w14:paraId="43C6AB06" w14:textId="77777777" w:rsidR="00FF7983" w:rsidRPr="00C8579C" w:rsidRDefault="00FF7983" w:rsidP="00E51BA3">
      <w:pPr>
        <w:pStyle w:val="Odstavekseznama"/>
        <w:keepNext/>
        <w:keepLines/>
        <w:numPr>
          <w:ilvl w:val="0"/>
          <w:numId w:val="26"/>
        </w:numPr>
        <w:ind w:hanging="578"/>
        <w:jc w:val="both"/>
        <w:rPr>
          <w:rFonts w:ascii="Tahoma" w:hAnsi="Tahoma" w:cs="Tahoma"/>
          <w:b/>
        </w:rPr>
      </w:pPr>
      <w:r w:rsidRPr="00C8579C">
        <w:rPr>
          <w:rFonts w:ascii="Tahoma" w:hAnsi="Tahoma" w:cs="Tahoma"/>
          <w:b/>
        </w:rPr>
        <w:t>VELJAVNOST PONUDBE</w:t>
      </w:r>
    </w:p>
    <w:p w14:paraId="379BEE15" w14:textId="77777777" w:rsidR="00FF7983" w:rsidRPr="00C8579C" w:rsidRDefault="00FF7983" w:rsidP="00E51BA3">
      <w:pPr>
        <w:keepNext/>
        <w:keepLines/>
        <w:jc w:val="both"/>
        <w:rPr>
          <w:rFonts w:ascii="Tahoma" w:hAnsi="Tahoma" w:cs="Tahoma"/>
          <w:highlight w:val="yellow"/>
        </w:rPr>
      </w:pPr>
    </w:p>
    <w:p w14:paraId="74095A7E" w14:textId="77777777" w:rsidR="00FF7983" w:rsidRDefault="00FF7983" w:rsidP="00E51BA3">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313749E6" w14:textId="77777777" w:rsidR="001E2613" w:rsidRPr="00C8579C" w:rsidRDefault="001E2613" w:rsidP="00E51BA3">
      <w:pPr>
        <w:keepNext/>
        <w:keepLines/>
        <w:jc w:val="both"/>
        <w:rPr>
          <w:rFonts w:ascii="Tahoma" w:hAnsi="Tahoma" w:cs="Tahoma"/>
        </w:rPr>
      </w:pPr>
    </w:p>
    <w:p w14:paraId="311ACF6D" w14:textId="77777777" w:rsidR="00C23AD1" w:rsidRPr="00C8579C" w:rsidRDefault="00C23AD1" w:rsidP="00E51BA3">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14:paraId="1231BCD7" w14:textId="77777777" w:rsidTr="00CD53CE">
        <w:trPr>
          <w:trHeight w:val="235"/>
        </w:trPr>
        <w:tc>
          <w:tcPr>
            <w:tcW w:w="3430" w:type="dxa"/>
            <w:tcBorders>
              <w:bottom w:val="single" w:sz="4" w:space="0" w:color="auto"/>
            </w:tcBorders>
          </w:tcPr>
          <w:p w14:paraId="6C945E63" w14:textId="77777777" w:rsidR="00C23AD1" w:rsidRPr="00C8579C" w:rsidRDefault="00C23AD1" w:rsidP="00E51BA3">
            <w:pPr>
              <w:keepNext/>
              <w:keepLines/>
              <w:jc w:val="both"/>
              <w:rPr>
                <w:rFonts w:ascii="Tahoma" w:hAnsi="Tahoma" w:cs="Tahoma"/>
                <w:snapToGrid w:val="0"/>
                <w:color w:val="000000"/>
              </w:rPr>
            </w:pPr>
          </w:p>
        </w:tc>
        <w:tc>
          <w:tcPr>
            <w:tcW w:w="2320" w:type="dxa"/>
          </w:tcPr>
          <w:p w14:paraId="12F5FB59" w14:textId="77777777" w:rsidR="00C23AD1" w:rsidRPr="00C8579C" w:rsidRDefault="00C23AD1" w:rsidP="00E51BA3">
            <w:pPr>
              <w:keepNext/>
              <w:keepLines/>
              <w:jc w:val="center"/>
              <w:rPr>
                <w:rFonts w:ascii="Tahoma" w:hAnsi="Tahoma" w:cs="Tahoma"/>
                <w:snapToGrid w:val="0"/>
                <w:color w:val="000000"/>
              </w:rPr>
            </w:pPr>
          </w:p>
        </w:tc>
        <w:tc>
          <w:tcPr>
            <w:tcW w:w="3290" w:type="dxa"/>
            <w:tcBorders>
              <w:bottom w:val="single" w:sz="4" w:space="0" w:color="auto"/>
            </w:tcBorders>
          </w:tcPr>
          <w:p w14:paraId="01B830B8" w14:textId="77777777" w:rsidR="00C23AD1" w:rsidRPr="00C8579C" w:rsidRDefault="00C23AD1" w:rsidP="00E51BA3">
            <w:pPr>
              <w:keepNext/>
              <w:keepLines/>
              <w:tabs>
                <w:tab w:val="left" w:pos="567"/>
                <w:tab w:val="num" w:pos="851"/>
                <w:tab w:val="left" w:pos="993"/>
              </w:tabs>
              <w:jc w:val="both"/>
              <w:rPr>
                <w:rFonts w:ascii="Tahoma" w:hAnsi="Tahoma" w:cs="Tahoma"/>
                <w:snapToGrid w:val="0"/>
                <w:color w:val="000000"/>
              </w:rPr>
            </w:pPr>
          </w:p>
        </w:tc>
      </w:tr>
      <w:tr w:rsidR="00C23AD1" w:rsidRPr="00C8579C" w14:paraId="1D9F5355" w14:textId="77777777" w:rsidTr="00CD53CE">
        <w:trPr>
          <w:trHeight w:val="235"/>
        </w:trPr>
        <w:tc>
          <w:tcPr>
            <w:tcW w:w="3430" w:type="dxa"/>
            <w:tcBorders>
              <w:top w:val="single" w:sz="4" w:space="0" w:color="auto"/>
            </w:tcBorders>
          </w:tcPr>
          <w:p w14:paraId="19264E37" w14:textId="77777777" w:rsidR="00C23AD1" w:rsidRPr="00C8579C" w:rsidRDefault="00C23AD1"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6D9350BF" w14:textId="77777777" w:rsidR="00C23AD1" w:rsidRPr="00C8579C" w:rsidRDefault="00C23AD1" w:rsidP="00E51BA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78D9524" w14:textId="5501798A" w:rsidR="00C23AD1" w:rsidRPr="00C8579C" w:rsidRDefault="00C23AD1" w:rsidP="00E51BA3">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044CA1C6" w14:textId="77777777" w:rsidR="00C23AD1" w:rsidRPr="00C8579C" w:rsidRDefault="00C23AD1" w:rsidP="00E51BA3">
      <w:pPr>
        <w:keepNext/>
        <w:keepLines/>
        <w:jc w:val="both"/>
        <w:rPr>
          <w:rFonts w:ascii="Tahoma" w:hAnsi="Tahoma" w:cs="Tahoma"/>
        </w:rPr>
      </w:pPr>
    </w:p>
    <w:p w14:paraId="0AE6DDC2" w14:textId="77777777" w:rsidR="00110E02" w:rsidRPr="00C8579C" w:rsidRDefault="00110E02" w:rsidP="00E51BA3">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33ED9" w:rsidRPr="00C8579C" w14:paraId="2CEFEC28" w14:textId="77777777" w:rsidTr="00C755BB">
        <w:tc>
          <w:tcPr>
            <w:tcW w:w="7725" w:type="dxa"/>
          </w:tcPr>
          <w:p w14:paraId="3E5D540D" w14:textId="73CCA367" w:rsidR="00D33ED9" w:rsidRPr="00C8579C" w:rsidRDefault="00D33ED9" w:rsidP="00E51BA3">
            <w:pPr>
              <w:keepNext/>
              <w:keepLines/>
              <w:jc w:val="both"/>
              <w:rPr>
                <w:rFonts w:ascii="Tahoma" w:hAnsi="Tahoma" w:cs="Tahoma"/>
              </w:rPr>
            </w:pPr>
            <w:r>
              <w:rPr>
                <w:rFonts w:ascii="Tahoma" w:hAnsi="Tahoma" w:cs="Tahoma"/>
              </w:rPr>
              <w:lastRenderedPageBreak/>
              <w:t xml:space="preserve">PONUDBA – Sklop </w:t>
            </w:r>
            <w:r w:rsidR="00B43307">
              <w:rPr>
                <w:rFonts w:ascii="Tahoma" w:hAnsi="Tahoma" w:cs="Tahoma"/>
              </w:rPr>
              <w:t>2</w:t>
            </w:r>
          </w:p>
        </w:tc>
        <w:tc>
          <w:tcPr>
            <w:tcW w:w="1417" w:type="dxa"/>
          </w:tcPr>
          <w:p w14:paraId="1D6E5642" w14:textId="09E53474" w:rsidR="00D33ED9" w:rsidRPr="00C8579C" w:rsidRDefault="00D33ED9" w:rsidP="00E51BA3">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0B438DA1" w14:textId="77777777" w:rsidR="00D33ED9" w:rsidRPr="00C8579C" w:rsidRDefault="00D33ED9" w:rsidP="00E51BA3">
      <w:pPr>
        <w:keepNext/>
        <w:keepLines/>
        <w:jc w:val="both"/>
        <w:rPr>
          <w:rFonts w:ascii="Tahoma" w:hAnsi="Tahoma" w:cs="Tahoma"/>
        </w:rPr>
      </w:pPr>
    </w:p>
    <w:p w14:paraId="399D1DD3" w14:textId="46D7C0AB" w:rsidR="00D33ED9" w:rsidRDefault="00D33ED9" w:rsidP="00E51BA3">
      <w:pPr>
        <w:keepNext/>
        <w:keepLines/>
        <w:jc w:val="both"/>
        <w:rPr>
          <w:rFonts w:ascii="Tahoma" w:hAnsi="Tahoma" w:cs="Tahoma"/>
          <w:b/>
        </w:rPr>
      </w:pPr>
      <w:r>
        <w:rPr>
          <w:rFonts w:ascii="Tahoma" w:hAnsi="Tahoma" w:cs="Tahoma"/>
          <w:b/>
        </w:rPr>
        <w:t xml:space="preserve">PONUDBA ŠT. _________________ za javno naročilo št. </w:t>
      </w:r>
      <w:r w:rsidR="00F70EBB">
        <w:rPr>
          <w:rFonts w:ascii="Tahoma" w:hAnsi="Tahoma" w:cs="Tahoma"/>
          <w:b/>
        </w:rPr>
        <w:t>VKS-</w:t>
      </w:r>
      <w:r w:rsidR="00BA17E1">
        <w:rPr>
          <w:rFonts w:ascii="Tahoma" w:hAnsi="Tahoma" w:cs="Tahoma"/>
          <w:b/>
        </w:rPr>
        <w:t>234/20</w:t>
      </w:r>
      <w:r w:rsidRPr="00C8579C">
        <w:rPr>
          <w:rFonts w:ascii="Tahoma" w:hAnsi="Tahoma" w:cs="Tahoma"/>
          <w:b/>
        </w:rPr>
        <w:t xml:space="preserve"> – </w:t>
      </w:r>
      <w:r w:rsidR="004C1CDA">
        <w:rPr>
          <w:rFonts w:ascii="Tahoma" w:hAnsi="Tahoma" w:cs="Tahoma"/>
          <w:b/>
          <w:bCs/>
        </w:rPr>
        <w:t>Prevzem produkta LF-B iz obdelave komunalnih odpadkov v RCERO Ljubljana</w:t>
      </w:r>
      <w:r>
        <w:rPr>
          <w:rFonts w:ascii="Tahoma" w:hAnsi="Tahoma" w:cs="Tahoma"/>
          <w:b/>
        </w:rPr>
        <w:t>,</w:t>
      </w:r>
    </w:p>
    <w:p w14:paraId="5B8DF44D" w14:textId="77777777" w:rsidR="00D33ED9" w:rsidRDefault="00D33ED9" w:rsidP="00E51BA3">
      <w:pPr>
        <w:keepNext/>
        <w:keepLines/>
        <w:jc w:val="both"/>
        <w:rPr>
          <w:rFonts w:ascii="Tahoma" w:hAnsi="Tahoma" w:cs="Tahoma"/>
          <w:b/>
        </w:rPr>
      </w:pPr>
    </w:p>
    <w:p w14:paraId="387A3289" w14:textId="71C89181" w:rsidR="00D33ED9" w:rsidRPr="00D112A4" w:rsidRDefault="00D33ED9" w:rsidP="00E51BA3">
      <w:pPr>
        <w:keepNext/>
        <w:keepLines/>
        <w:jc w:val="both"/>
        <w:rPr>
          <w:rFonts w:ascii="Tahoma" w:hAnsi="Tahoma" w:cs="Tahoma"/>
        </w:rPr>
      </w:pPr>
      <w:r>
        <w:rPr>
          <w:rFonts w:ascii="Tahoma" w:hAnsi="Tahoma" w:cs="Tahoma"/>
          <w:b/>
        </w:rPr>
        <w:t>z</w:t>
      </w:r>
      <w:r w:rsidRPr="008B18D0">
        <w:rPr>
          <w:rFonts w:ascii="Tahoma" w:hAnsi="Tahoma" w:cs="Tahoma"/>
          <w:b/>
        </w:rPr>
        <w:t xml:space="preserve">a </w:t>
      </w:r>
      <w:r w:rsidRPr="00767842">
        <w:rPr>
          <w:rFonts w:ascii="Tahoma" w:hAnsi="Tahoma" w:cs="Tahoma"/>
          <w:b/>
          <w:u w:val="single"/>
        </w:rPr>
        <w:t xml:space="preserve">Sklop </w:t>
      </w:r>
      <w:r>
        <w:rPr>
          <w:rFonts w:ascii="Tahoma" w:hAnsi="Tahoma" w:cs="Tahoma"/>
          <w:b/>
          <w:u w:val="single"/>
        </w:rPr>
        <w:t>2</w:t>
      </w:r>
      <w:r w:rsidRPr="00767842">
        <w:rPr>
          <w:rFonts w:ascii="Tahoma" w:hAnsi="Tahoma" w:cs="Tahoma"/>
          <w:b/>
          <w:u w:val="single"/>
        </w:rPr>
        <w:t>:</w:t>
      </w:r>
      <w:r w:rsidRPr="00767842">
        <w:rPr>
          <w:rFonts w:ascii="Tahoma" w:hAnsi="Tahoma" w:cs="Tahoma"/>
          <w:u w:val="single"/>
        </w:rPr>
        <w:t xml:space="preserve"> </w:t>
      </w:r>
      <w:r>
        <w:rPr>
          <w:rFonts w:ascii="Tahoma" w:hAnsi="Tahoma" w:cs="Tahoma"/>
          <w:b/>
          <w:u w:val="single"/>
        </w:rPr>
        <w:t>LF</w:t>
      </w:r>
      <w:r w:rsidR="00C132C4">
        <w:rPr>
          <w:rFonts w:ascii="Tahoma" w:hAnsi="Tahoma" w:cs="Tahoma"/>
          <w:b/>
          <w:u w:val="single"/>
        </w:rPr>
        <w:t>-B</w:t>
      </w:r>
      <w:r w:rsidR="00BA17E1">
        <w:rPr>
          <w:rFonts w:ascii="Tahoma" w:hAnsi="Tahoma" w:cs="Tahoma"/>
          <w:b/>
          <w:u w:val="single"/>
        </w:rPr>
        <w:t>1</w:t>
      </w:r>
      <w:r w:rsidR="00C132C4">
        <w:rPr>
          <w:rFonts w:ascii="Tahoma" w:hAnsi="Tahoma" w:cs="Tahoma"/>
          <w:b/>
          <w:u w:val="single"/>
        </w:rPr>
        <w:t xml:space="preserve"> z </w:t>
      </w:r>
      <w:r w:rsidR="00C132C4" w:rsidRPr="00767842">
        <w:rPr>
          <w:rFonts w:ascii="Tahoma" w:hAnsi="Tahoma" w:cs="Tahoma"/>
          <w:b/>
          <w:u w:val="single"/>
        </w:rPr>
        <w:t>EWC</w:t>
      </w:r>
      <w:r w:rsidR="00C132C4">
        <w:rPr>
          <w:rFonts w:ascii="Tahoma" w:hAnsi="Tahoma" w:cs="Tahoma"/>
          <w:b/>
          <w:u w:val="single"/>
        </w:rPr>
        <w:t xml:space="preserve"> oznako</w:t>
      </w:r>
      <w:r w:rsidR="00C132C4" w:rsidRPr="00767842">
        <w:rPr>
          <w:rFonts w:ascii="Tahoma" w:hAnsi="Tahoma" w:cs="Tahoma"/>
          <w:b/>
          <w:u w:val="single"/>
        </w:rPr>
        <w:t xml:space="preserve"> 19 12 1</w:t>
      </w:r>
      <w:r w:rsidR="00C132C4">
        <w:rPr>
          <w:rFonts w:ascii="Tahoma" w:hAnsi="Tahoma" w:cs="Tahoma"/>
          <w:b/>
          <w:u w:val="single"/>
        </w:rPr>
        <w:t>2</w:t>
      </w:r>
    </w:p>
    <w:p w14:paraId="6F808F72" w14:textId="77777777" w:rsidR="00D33ED9" w:rsidRDefault="00D33ED9" w:rsidP="00E51BA3">
      <w:pPr>
        <w:keepNext/>
        <w:keepLines/>
      </w:pPr>
    </w:p>
    <w:p w14:paraId="320C077E" w14:textId="77777777" w:rsidR="00D33ED9" w:rsidRPr="00FF7983" w:rsidRDefault="00D33ED9" w:rsidP="00E51BA3">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D33ED9" w:rsidRPr="00FF7983" w14:paraId="443A0BAE" w14:textId="77777777" w:rsidTr="00C755BB">
        <w:tc>
          <w:tcPr>
            <w:tcW w:w="1688" w:type="dxa"/>
          </w:tcPr>
          <w:p w14:paraId="12884903" w14:textId="77777777" w:rsidR="00D33ED9" w:rsidRPr="00FF7983" w:rsidRDefault="00D33ED9" w:rsidP="00E51BA3">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1165C292" w14:textId="77777777" w:rsidR="00D33ED9" w:rsidRPr="00FF7983" w:rsidRDefault="00D33ED9" w:rsidP="00E51BA3">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07E623A6" w14:textId="77777777" w:rsidR="00D33ED9" w:rsidRPr="00FF7983" w:rsidRDefault="00D33ED9" w:rsidP="00E51BA3">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22F24B28" w14:textId="77777777" w:rsidR="00D33ED9" w:rsidRPr="00FF7983" w:rsidRDefault="00D33ED9" w:rsidP="00E51BA3">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01DEFD5D" w14:textId="77777777" w:rsidR="00D33ED9" w:rsidRDefault="00D33ED9" w:rsidP="00E51BA3">
      <w:pPr>
        <w:keepNext/>
        <w:keepLines/>
      </w:pPr>
    </w:p>
    <w:p w14:paraId="425E08D4" w14:textId="77777777" w:rsidR="00D33ED9" w:rsidRPr="00FF7983" w:rsidRDefault="00D33ED9" w:rsidP="00E51BA3">
      <w:pPr>
        <w:pStyle w:val="Odstavekseznama"/>
        <w:keepNext/>
        <w:keepLines/>
        <w:numPr>
          <w:ilvl w:val="0"/>
          <w:numId w:val="44"/>
        </w:numPr>
        <w:ind w:hanging="578"/>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14:paraId="2C8575B3" w14:textId="77777777" w:rsidR="00D33ED9" w:rsidRDefault="00D33ED9" w:rsidP="00E51BA3">
      <w:pPr>
        <w:keepNext/>
        <w:keepLines/>
        <w:jc w:val="both"/>
        <w:rPr>
          <w:rFonts w:ascii="Tahoma" w:hAnsi="Tahoma" w:cs="Tahoma"/>
          <w:b/>
        </w:rPr>
      </w:pPr>
    </w:p>
    <w:p w14:paraId="17010ED9" w14:textId="77777777" w:rsidR="00D33ED9" w:rsidRDefault="00D33ED9" w:rsidP="00E51BA3">
      <w:pPr>
        <w:keepNext/>
        <w:keepLines/>
        <w:jc w:val="both"/>
        <w:rPr>
          <w:rFonts w:ascii="Tahoma" w:hAnsi="Tahoma" w:cs="Tahoma"/>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34"/>
        <w:gridCol w:w="1559"/>
        <w:gridCol w:w="2552"/>
        <w:gridCol w:w="1530"/>
      </w:tblGrid>
      <w:tr w:rsidR="0009065C" w:rsidRPr="005D654E" w14:paraId="2A85220F" w14:textId="77777777" w:rsidTr="0095696E">
        <w:trPr>
          <w:trHeight w:val="535"/>
        </w:trPr>
        <w:tc>
          <w:tcPr>
            <w:tcW w:w="597" w:type="dxa"/>
            <w:shd w:val="clear" w:color="auto" w:fill="CCFF99"/>
            <w:vAlign w:val="center"/>
          </w:tcPr>
          <w:p w14:paraId="7E614742" w14:textId="77777777" w:rsidR="0009065C" w:rsidRPr="005D654E" w:rsidRDefault="0009065C" w:rsidP="00B779B2">
            <w:pPr>
              <w:keepNext/>
              <w:keepLines/>
              <w:jc w:val="center"/>
              <w:rPr>
                <w:rFonts w:ascii="Tahoma" w:hAnsi="Tahoma" w:cs="Tahoma"/>
                <w:b/>
                <w:sz w:val="18"/>
                <w:szCs w:val="18"/>
              </w:rPr>
            </w:pPr>
            <w:r w:rsidRPr="005D654E">
              <w:rPr>
                <w:rFonts w:ascii="Tahoma" w:hAnsi="Tahoma" w:cs="Tahoma"/>
                <w:b/>
                <w:sz w:val="18"/>
                <w:szCs w:val="18"/>
              </w:rPr>
              <w:t>Poz.</w:t>
            </w:r>
          </w:p>
        </w:tc>
        <w:tc>
          <w:tcPr>
            <w:tcW w:w="2834" w:type="dxa"/>
            <w:shd w:val="clear" w:color="auto" w:fill="CCFF99"/>
            <w:vAlign w:val="center"/>
          </w:tcPr>
          <w:p w14:paraId="74F7B28C" w14:textId="77777777" w:rsidR="0009065C" w:rsidRPr="005D654E" w:rsidRDefault="0009065C" w:rsidP="00B779B2">
            <w:pPr>
              <w:keepNext/>
              <w:keepLines/>
              <w:jc w:val="center"/>
              <w:rPr>
                <w:rFonts w:ascii="Tahoma" w:hAnsi="Tahoma" w:cs="Tahoma"/>
                <w:b/>
                <w:sz w:val="18"/>
                <w:szCs w:val="18"/>
              </w:rPr>
            </w:pPr>
            <w:r w:rsidRPr="005D654E">
              <w:rPr>
                <w:rFonts w:ascii="Tahoma" w:hAnsi="Tahoma" w:cs="Tahoma"/>
                <w:b/>
                <w:sz w:val="18"/>
                <w:szCs w:val="18"/>
              </w:rPr>
              <w:t>Naziv</w:t>
            </w:r>
          </w:p>
        </w:tc>
        <w:tc>
          <w:tcPr>
            <w:tcW w:w="1559" w:type="dxa"/>
            <w:shd w:val="clear" w:color="auto" w:fill="CCFF99"/>
          </w:tcPr>
          <w:p w14:paraId="5D89A390" w14:textId="2CC00752" w:rsidR="0009065C" w:rsidRPr="005D654E" w:rsidRDefault="0009065C" w:rsidP="008819FA">
            <w:pPr>
              <w:keepNext/>
              <w:keepLines/>
              <w:jc w:val="center"/>
              <w:rPr>
                <w:rFonts w:ascii="Tahoma" w:hAnsi="Tahoma" w:cs="Tahoma"/>
                <w:b/>
                <w:sz w:val="18"/>
                <w:szCs w:val="18"/>
              </w:rPr>
            </w:pPr>
            <w:r>
              <w:rPr>
                <w:rFonts w:ascii="Tahoma" w:hAnsi="Tahoma" w:cs="Tahoma"/>
                <w:b/>
                <w:sz w:val="18"/>
                <w:szCs w:val="18"/>
              </w:rPr>
              <w:t xml:space="preserve">Izbrana </w:t>
            </w:r>
            <w:r w:rsidR="008819FA">
              <w:rPr>
                <w:rFonts w:ascii="Tahoma" w:hAnsi="Tahoma" w:cs="Tahoma"/>
                <w:b/>
                <w:sz w:val="18"/>
                <w:szCs w:val="18"/>
              </w:rPr>
              <w:t>količina</w:t>
            </w:r>
            <w:r>
              <w:rPr>
                <w:rFonts w:ascii="Tahoma" w:hAnsi="Tahoma" w:cs="Tahoma"/>
                <w:b/>
                <w:sz w:val="18"/>
                <w:szCs w:val="18"/>
              </w:rPr>
              <w:t xml:space="preserve"> (obvezno označi eno ali več izbranih z X)</w:t>
            </w:r>
          </w:p>
        </w:tc>
        <w:tc>
          <w:tcPr>
            <w:tcW w:w="2552" w:type="dxa"/>
            <w:shd w:val="clear" w:color="auto" w:fill="CCFF99"/>
            <w:vAlign w:val="center"/>
          </w:tcPr>
          <w:p w14:paraId="0454AB26" w14:textId="77777777" w:rsidR="0009065C" w:rsidRPr="005D654E" w:rsidRDefault="0009065C" w:rsidP="00B779B2">
            <w:pPr>
              <w:keepNext/>
              <w:keepLines/>
              <w:jc w:val="center"/>
              <w:rPr>
                <w:rFonts w:ascii="Tahoma" w:hAnsi="Tahoma" w:cs="Tahoma"/>
                <w:b/>
                <w:sz w:val="18"/>
                <w:szCs w:val="18"/>
              </w:rPr>
            </w:pPr>
            <w:r>
              <w:rPr>
                <w:rFonts w:ascii="Tahoma" w:hAnsi="Tahoma" w:cs="Tahoma"/>
                <w:b/>
                <w:sz w:val="18"/>
                <w:szCs w:val="18"/>
              </w:rPr>
              <w:t>Skupna o</w:t>
            </w:r>
            <w:r w:rsidRPr="005D654E">
              <w:rPr>
                <w:rFonts w:ascii="Tahoma" w:hAnsi="Tahoma" w:cs="Tahoma"/>
                <w:b/>
                <w:sz w:val="18"/>
                <w:szCs w:val="18"/>
              </w:rPr>
              <w:t>kvirna količina</w:t>
            </w:r>
          </w:p>
          <w:p w14:paraId="3F36907E" w14:textId="277A97C7" w:rsidR="0009065C" w:rsidRPr="00B876E4" w:rsidRDefault="0009065C" w:rsidP="00B779B2">
            <w:pPr>
              <w:keepNext/>
              <w:keepLines/>
              <w:jc w:val="center"/>
              <w:rPr>
                <w:rFonts w:ascii="Tahoma" w:hAnsi="Tahoma" w:cs="Tahoma"/>
                <w:b/>
                <w:sz w:val="18"/>
                <w:szCs w:val="18"/>
              </w:rPr>
            </w:pPr>
            <w:r>
              <w:rPr>
                <w:rFonts w:ascii="Tahoma" w:hAnsi="Tahoma" w:cs="Tahoma"/>
                <w:b/>
                <w:sz w:val="18"/>
                <w:szCs w:val="18"/>
              </w:rPr>
              <w:t>LF-B</w:t>
            </w:r>
            <w:r w:rsidR="00AC4341">
              <w:rPr>
                <w:rFonts w:ascii="Tahoma" w:hAnsi="Tahoma" w:cs="Tahoma"/>
                <w:b/>
                <w:sz w:val="18"/>
                <w:szCs w:val="18"/>
              </w:rPr>
              <w:t>1</w:t>
            </w:r>
            <w:r>
              <w:rPr>
                <w:rFonts w:ascii="Tahoma" w:hAnsi="Tahoma" w:cs="Tahoma"/>
                <w:b/>
                <w:sz w:val="18"/>
                <w:szCs w:val="18"/>
              </w:rPr>
              <w:t xml:space="preserve"> </w:t>
            </w:r>
          </w:p>
          <w:p w14:paraId="2B521AC0" w14:textId="77777777" w:rsidR="0009065C" w:rsidRPr="00B876E4" w:rsidRDefault="0009065C" w:rsidP="00B779B2">
            <w:pPr>
              <w:pStyle w:val="Odstavekseznama"/>
              <w:keepNext/>
              <w:keepLines/>
              <w:ind w:left="720" w:hanging="544"/>
              <w:rPr>
                <w:rFonts w:ascii="Tahoma" w:hAnsi="Tahoma" w:cs="Tahoma"/>
                <w:b/>
                <w:sz w:val="18"/>
                <w:szCs w:val="18"/>
              </w:rPr>
            </w:pPr>
          </w:p>
        </w:tc>
        <w:tc>
          <w:tcPr>
            <w:tcW w:w="1530" w:type="dxa"/>
            <w:shd w:val="clear" w:color="auto" w:fill="CCFF99"/>
            <w:vAlign w:val="center"/>
          </w:tcPr>
          <w:p w14:paraId="07D8FD96" w14:textId="77777777" w:rsidR="0009065C" w:rsidRPr="005D654E" w:rsidRDefault="0009065C" w:rsidP="00B779B2">
            <w:pPr>
              <w:keepNext/>
              <w:keepLines/>
              <w:jc w:val="center"/>
              <w:rPr>
                <w:rFonts w:ascii="Tahoma" w:hAnsi="Tahoma" w:cs="Tahoma"/>
                <w:b/>
                <w:sz w:val="18"/>
                <w:szCs w:val="18"/>
              </w:rPr>
            </w:pPr>
            <w:r w:rsidRPr="005D654E">
              <w:rPr>
                <w:rFonts w:ascii="Tahoma" w:hAnsi="Tahoma" w:cs="Tahoma"/>
                <w:b/>
                <w:sz w:val="18"/>
                <w:szCs w:val="18"/>
              </w:rPr>
              <w:t>Cena na enoto</w:t>
            </w:r>
            <w:r>
              <w:rPr>
                <w:rFonts w:ascii="Tahoma" w:hAnsi="Tahoma" w:cs="Tahoma"/>
                <w:b/>
                <w:sz w:val="18"/>
                <w:szCs w:val="18"/>
              </w:rPr>
              <w:t xml:space="preserve">        </w:t>
            </w:r>
            <w:r w:rsidRPr="005D654E">
              <w:rPr>
                <w:rFonts w:ascii="Tahoma" w:hAnsi="Tahoma" w:cs="Tahoma"/>
                <w:b/>
                <w:sz w:val="18"/>
                <w:szCs w:val="18"/>
              </w:rPr>
              <w:t>(</w:t>
            </w:r>
            <w:r>
              <w:rPr>
                <w:rFonts w:ascii="Tahoma" w:hAnsi="Tahoma" w:cs="Tahoma"/>
                <w:b/>
                <w:sz w:val="18"/>
                <w:szCs w:val="18"/>
              </w:rPr>
              <w:t xml:space="preserve">v </w:t>
            </w:r>
            <w:r w:rsidRPr="005D654E">
              <w:rPr>
                <w:rFonts w:ascii="Tahoma" w:hAnsi="Tahoma" w:cs="Tahoma"/>
                <w:b/>
                <w:sz w:val="18"/>
                <w:szCs w:val="18"/>
              </w:rPr>
              <w:t>EUR/t)</w:t>
            </w:r>
            <w:r>
              <w:rPr>
                <w:rFonts w:ascii="Tahoma" w:hAnsi="Tahoma" w:cs="Tahoma"/>
                <w:b/>
                <w:sz w:val="18"/>
                <w:szCs w:val="18"/>
              </w:rPr>
              <w:t xml:space="preserve"> brez DDV</w:t>
            </w:r>
          </w:p>
        </w:tc>
      </w:tr>
      <w:tr w:rsidR="006C1838" w:rsidRPr="00CC21D3" w14:paraId="2C52DD53" w14:textId="77777777" w:rsidTr="0095696E">
        <w:tc>
          <w:tcPr>
            <w:tcW w:w="597" w:type="dxa"/>
            <w:shd w:val="clear" w:color="auto" w:fill="auto"/>
            <w:vAlign w:val="center"/>
          </w:tcPr>
          <w:p w14:paraId="507866A0" w14:textId="7AF63C28" w:rsidR="006C1838" w:rsidRPr="005D654E" w:rsidRDefault="006C1838" w:rsidP="006C1838">
            <w:pPr>
              <w:keepNext/>
              <w:keepLines/>
              <w:jc w:val="center"/>
              <w:rPr>
                <w:rFonts w:ascii="Tahoma" w:hAnsi="Tahoma" w:cs="Tahoma"/>
                <w:sz w:val="18"/>
                <w:szCs w:val="18"/>
              </w:rPr>
            </w:pPr>
            <w:r w:rsidRPr="005D654E">
              <w:rPr>
                <w:rFonts w:ascii="Tahoma" w:hAnsi="Tahoma" w:cs="Tahoma"/>
                <w:sz w:val="18"/>
                <w:szCs w:val="18"/>
              </w:rPr>
              <w:t>1.</w:t>
            </w:r>
          </w:p>
        </w:tc>
        <w:tc>
          <w:tcPr>
            <w:tcW w:w="2834" w:type="dxa"/>
            <w:vAlign w:val="center"/>
          </w:tcPr>
          <w:p w14:paraId="3605E569" w14:textId="5D3BF66B" w:rsidR="006C1838" w:rsidRPr="005D654E" w:rsidRDefault="006C1838" w:rsidP="006C1838">
            <w:pPr>
              <w:keepNext/>
              <w:keepLines/>
              <w:jc w:val="center"/>
              <w:rPr>
                <w:rFonts w:ascii="Tahoma" w:hAnsi="Tahoma" w:cs="Tahoma"/>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B1</w:t>
            </w:r>
          </w:p>
        </w:tc>
        <w:tc>
          <w:tcPr>
            <w:tcW w:w="1559" w:type="dxa"/>
          </w:tcPr>
          <w:p w14:paraId="1B3ECC75" w14:textId="42966443" w:rsidR="006C1838" w:rsidRPr="00C851F0" w:rsidRDefault="006C1838" w:rsidP="006C1838">
            <w:pPr>
              <w:keepNext/>
              <w:keepLines/>
              <w:jc w:val="center"/>
              <w:rPr>
                <w:rFonts w:ascii="Tahoma" w:hAnsi="Tahoma" w:cs="Tahoma"/>
                <w:b/>
                <w:sz w:val="32"/>
                <w:szCs w:val="32"/>
              </w:rPr>
            </w:pPr>
            <w:r>
              <w:rPr>
                <w:rFonts w:ascii="Tahoma" w:hAnsi="Tahoma" w:cs="Tahoma"/>
                <w:b/>
                <w:sz w:val="32"/>
                <w:szCs w:val="32"/>
              </w:rPr>
              <w:t>2</w:t>
            </w:r>
            <w:r w:rsidRPr="00C851F0">
              <w:rPr>
                <w:rFonts w:ascii="Tahoma" w:hAnsi="Tahoma" w:cs="Tahoma"/>
                <w:b/>
                <w:sz w:val="32"/>
                <w:szCs w:val="32"/>
              </w:rPr>
              <w:t>A</w:t>
            </w:r>
            <w:r>
              <w:rPr>
                <w:rFonts w:ascii="Tahoma" w:hAnsi="Tahoma" w:cs="Tahoma"/>
                <w:b/>
                <w:sz w:val="32"/>
                <w:szCs w:val="32"/>
              </w:rPr>
              <w:t xml:space="preserve"> </w:t>
            </w:r>
            <w:r w:rsidRPr="00523498">
              <w:rPr>
                <w:rFonts w:ascii="Tahoma" w:hAnsi="Tahoma" w:cs="Tahoma"/>
                <w:b/>
                <w:sz w:val="56"/>
                <w:szCs w:val="56"/>
              </w:rPr>
              <w:t>□</w:t>
            </w:r>
          </w:p>
        </w:tc>
        <w:tc>
          <w:tcPr>
            <w:tcW w:w="2552" w:type="dxa"/>
            <w:tcBorders>
              <w:bottom w:val="single" w:sz="4" w:space="0" w:color="auto"/>
            </w:tcBorders>
            <w:shd w:val="clear" w:color="auto" w:fill="auto"/>
            <w:vAlign w:val="center"/>
          </w:tcPr>
          <w:p w14:paraId="533659C7" w14:textId="42CEFDC6" w:rsidR="006C1838" w:rsidRPr="00B876E4" w:rsidRDefault="006C1838" w:rsidP="006C1838">
            <w:pPr>
              <w:keepNext/>
              <w:keepLines/>
              <w:jc w:val="center"/>
              <w:rPr>
                <w:rFonts w:ascii="Tahoma" w:hAnsi="Tahoma" w:cs="Tahoma"/>
                <w:b/>
                <w:sz w:val="18"/>
                <w:szCs w:val="18"/>
              </w:rPr>
            </w:pPr>
            <w:r>
              <w:rPr>
                <w:rFonts w:ascii="Tahoma" w:hAnsi="Tahoma" w:cs="Tahoma"/>
                <w:b/>
                <w:sz w:val="18"/>
                <w:szCs w:val="18"/>
              </w:rPr>
              <w:t>9</w:t>
            </w:r>
            <w:r w:rsidRPr="00B876E4">
              <w:rPr>
                <w:rFonts w:ascii="Tahoma" w:hAnsi="Tahoma" w:cs="Tahoma"/>
                <w:b/>
                <w:sz w:val="18"/>
                <w:szCs w:val="18"/>
              </w:rPr>
              <w:t>.000 ton</w:t>
            </w:r>
          </w:p>
        </w:tc>
        <w:tc>
          <w:tcPr>
            <w:tcW w:w="1530" w:type="dxa"/>
            <w:tcBorders>
              <w:bottom w:val="single" w:sz="4" w:space="0" w:color="auto"/>
            </w:tcBorders>
            <w:shd w:val="clear" w:color="auto" w:fill="auto"/>
            <w:vAlign w:val="center"/>
          </w:tcPr>
          <w:p w14:paraId="671F06C0" w14:textId="77777777" w:rsidR="006C1838" w:rsidRPr="00CC21D3" w:rsidRDefault="006C1838" w:rsidP="006C1838">
            <w:pPr>
              <w:keepNext/>
              <w:keepLines/>
              <w:jc w:val="center"/>
              <w:rPr>
                <w:rFonts w:ascii="Tahoma" w:hAnsi="Tahoma" w:cs="Tahoma"/>
                <w:sz w:val="18"/>
                <w:szCs w:val="18"/>
              </w:rPr>
            </w:pPr>
          </w:p>
        </w:tc>
      </w:tr>
      <w:tr w:rsidR="006C1838" w:rsidRPr="00CC21D3" w14:paraId="1FDD68DD" w14:textId="77777777" w:rsidTr="0095696E">
        <w:tc>
          <w:tcPr>
            <w:tcW w:w="597" w:type="dxa"/>
            <w:shd w:val="clear" w:color="auto" w:fill="auto"/>
            <w:vAlign w:val="center"/>
          </w:tcPr>
          <w:p w14:paraId="0201905F" w14:textId="5057FC5E" w:rsidR="006C1838" w:rsidRPr="005D654E" w:rsidRDefault="006C1838" w:rsidP="006C1838">
            <w:pPr>
              <w:keepNext/>
              <w:keepLines/>
              <w:jc w:val="center"/>
              <w:rPr>
                <w:rFonts w:ascii="Tahoma" w:hAnsi="Tahoma" w:cs="Tahoma"/>
                <w:sz w:val="18"/>
                <w:szCs w:val="18"/>
              </w:rPr>
            </w:pPr>
            <w:r>
              <w:rPr>
                <w:rFonts w:ascii="Tahoma" w:hAnsi="Tahoma" w:cs="Tahoma"/>
                <w:sz w:val="18"/>
                <w:szCs w:val="18"/>
              </w:rPr>
              <w:t>2.</w:t>
            </w:r>
          </w:p>
        </w:tc>
        <w:tc>
          <w:tcPr>
            <w:tcW w:w="2834" w:type="dxa"/>
            <w:vAlign w:val="center"/>
          </w:tcPr>
          <w:p w14:paraId="110C507A" w14:textId="04C9A5BA" w:rsidR="006C1838" w:rsidRPr="00B876E4" w:rsidRDefault="006C1838" w:rsidP="006C1838">
            <w:pPr>
              <w:keepNext/>
              <w:keepLines/>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B1</w:t>
            </w:r>
          </w:p>
        </w:tc>
        <w:tc>
          <w:tcPr>
            <w:tcW w:w="1559" w:type="dxa"/>
          </w:tcPr>
          <w:p w14:paraId="20780223" w14:textId="3CE69955" w:rsidR="006C1838" w:rsidRPr="00C851F0" w:rsidRDefault="006C1838" w:rsidP="006C1838">
            <w:pPr>
              <w:keepNext/>
              <w:keepLines/>
              <w:jc w:val="center"/>
              <w:rPr>
                <w:rFonts w:ascii="Tahoma" w:hAnsi="Tahoma" w:cs="Tahoma"/>
                <w:b/>
                <w:sz w:val="32"/>
                <w:szCs w:val="32"/>
              </w:rPr>
            </w:pPr>
            <w:r>
              <w:rPr>
                <w:rFonts w:ascii="Tahoma" w:hAnsi="Tahoma" w:cs="Tahoma"/>
                <w:b/>
                <w:sz w:val="32"/>
                <w:szCs w:val="32"/>
              </w:rPr>
              <w:t>2</w:t>
            </w:r>
            <w:r w:rsidRPr="00C851F0">
              <w:rPr>
                <w:rFonts w:ascii="Tahoma" w:hAnsi="Tahoma" w:cs="Tahoma"/>
                <w:b/>
                <w:sz w:val="32"/>
                <w:szCs w:val="32"/>
              </w:rPr>
              <w:t>B</w:t>
            </w:r>
            <w:r>
              <w:rPr>
                <w:rFonts w:ascii="Tahoma" w:hAnsi="Tahoma" w:cs="Tahoma"/>
                <w:b/>
                <w:sz w:val="32"/>
                <w:szCs w:val="32"/>
              </w:rPr>
              <w:t xml:space="preserve"> </w:t>
            </w:r>
            <w:r w:rsidRPr="00523498">
              <w:rPr>
                <w:rFonts w:ascii="Tahoma" w:hAnsi="Tahoma" w:cs="Tahoma"/>
                <w:b/>
                <w:sz w:val="56"/>
                <w:szCs w:val="56"/>
              </w:rPr>
              <w:t>□</w:t>
            </w:r>
          </w:p>
        </w:tc>
        <w:tc>
          <w:tcPr>
            <w:tcW w:w="2552" w:type="dxa"/>
            <w:tcBorders>
              <w:bottom w:val="single" w:sz="4" w:space="0" w:color="auto"/>
            </w:tcBorders>
            <w:shd w:val="clear" w:color="auto" w:fill="auto"/>
            <w:vAlign w:val="center"/>
          </w:tcPr>
          <w:p w14:paraId="36F6AA78" w14:textId="73B0068F" w:rsidR="006C1838" w:rsidRPr="00B876E4" w:rsidRDefault="006C1838" w:rsidP="006C1838">
            <w:pPr>
              <w:keepNext/>
              <w:keepLines/>
              <w:jc w:val="center"/>
              <w:rPr>
                <w:rFonts w:ascii="Tahoma" w:hAnsi="Tahoma" w:cs="Tahoma"/>
                <w:b/>
                <w:sz w:val="18"/>
                <w:szCs w:val="18"/>
              </w:rPr>
            </w:pPr>
            <w:r>
              <w:rPr>
                <w:rFonts w:ascii="Tahoma" w:hAnsi="Tahoma" w:cs="Tahoma"/>
                <w:b/>
                <w:sz w:val="18"/>
                <w:szCs w:val="18"/>
              </w:rPr>
              <w:t>od 10.000 ton do 19.000 ton</w:t>
            </w:r>
          </w:p>
        </w:tc>
        <w:tc>
          <w:tcPr>
            <w:tcW w:w="1530" w:type="dxa"/>
            <w:tcBorders>
              <w:bottom w:val="single" w:sz="4" w:space="0" w:color="auto"/>
            </w:tcBorders>
            <w:shd w:val="clear" w:color="auto" w:fill="auto"/>
            <w:vAlign w:val="center"/>
          </w:tcPr>
          <w:p w14:paraId="2FF68873" w14:textId="77777777" w:rsidR="006C1838" w:rsidRPr="00CC21D3" w:rsidRDefault="006C1838" w:rsidP="006C1838">
            <w:pPr>
              <w:keepNext/>
              <w:keepLines/>
              <w:jc w:val="center"/>
              <w:rPr>
                <w:rFonts w:ascii="Tahoma" w:hAnsi="Tahoma" w:cs="Tahoma"/>
                <w:sz w:val="18"/>
                <w:szCs w:val="18"/>
                <w:highlight w:val="yellow"/>
              </w:rPr>
            </w:pPr>
          </w:p>
        </w:tc>
      </w:tr>
      <w:tr w:rsidR="006C1838" w:rsidRPr="00CC21D3" w14:paraId="3C26C1E4" w14:textId="77777777" w:rsidTr="0095696E">
        <w:tc>
          <w:tcPr>
            <w:tcW w:w="597" w:type="dxa"/>
            <w:shd w:val="clear" w:color="auto" w:fill="auto"/>
            <w:vAlign w:val="center"/>
          </w:tcPr>
          <w:p w14:paraId="0C0CABE6" w14:textId="5720CF30" w:rsidR="006C1838" w:rsidRPr="005D654E" w:rsidRDefault="006C1838" w:rsidP="006C1838">
            <w:pPr>
              <w:keepNext/>
              <w:keepLines/>
              <w:jc w:val="center"/>
              <w:rPr>
                <w:rFonts w:ascii="Tahoma" w:hAnsi="Tahoma" w:cs="Tahoma"/>
                <w:sz w:val="18"/>
                <w:szCs w:val="18"/>
              </w:rPr>
            </w:pPr>
            <w:r>
              <w:rPr>
                <w:rFonts w:ascii="Tahoma" w:hAnsi="Tahoma" w:cs="Tahoma"/>
                <w:sz w:val="18"/>
                <w:szCs w:val="18"/>
              </w:rPr>
              <w:t>3.</w:t>
            </w:r>
          </w:p>
        </w:tc>
        <w:tc>
          <w:tcPr>
            <w:tcW w:w="2834" w:type="dxa"/>
            <w:vAlign w:val="center"/>
          </w:tcPr>
          <w:p w14:paraId="5D2B4037" w14:textId="00F274CD" w:rsidR="006C1838" w:rsidRPr="00B876E4" w:rsidRDefault="006C1838" w:rsidP="006C1838">
            <w:pPr>
              <w:keepNext/>
              <w:keepLines/>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B1</w:t>
            </w:r>
          </w:p>
        </w:tc>
        <w:tc>
          <w:tcPr>
            <w:tcW w:w="1559" w:type="dxa"/>
          </w:tcPr>
          <w:p w14:paraId="5F4B5785" w14:textId="3519979E" w:rsidR="006C1838" w:rsidRPr="00C851F0" w:rsidRDefault="006C1838" w:rsidP="006C1838">
            <w:pPr>
              <w:keepNext/>
              <w:keepLines/>
              <w:jc w:val="center"/>
              <w:rPr>
                <w:rFonts w:ascii="Tahoma" w:hAnsi="Tahoma" w:cs="Tahoma"/>
                <w:b/>
                <w:sz w:val="32"/>
                <w:szCs w:val="32"/>
              </w:rPr>
            </w:pPr>
            <w:r>
              <w:rPr>
                <w:rFonts w:ascii="Tahoma" w:hAnsi="Tahoma" w:cs="Tahoma"/>
                <w:b/>
                <w:sz w:val="32"/>
                <w:szCs w:val="32"/>
              </w:rPr>
              <w:t>2</w:t>
            </w:r>
            <w:r w:rsidRPr="00C851F0">
              <w:rPr>
                <w:rFonts w:ascii="Tahoma" w:hAnsi="Tahoma" w:cs="Tahoma"/>
                <w:b/>
                <w:sz w:val="32"/>
                <w:szCs w:val="32"/>
              </w:rPr>
              <w:t>C</w:t>
            </w:r>
            <w:r>
              <w:rPr>
                <w:rFonts w:ascii="Tahoma" w:hAnsi="Tahoma" w:cs="Tahoma"/>
                <w:b/>
                <w:sz w:val="32"/>
                <w:szCs w:val="32"/>
              </w:rPr>
              <w:t xml:space="preserve"> </w:t>
            </w:r>
            <w:r w:rsidRPr="00523498">
              <w:rPr>
                <w:rFonts w:ascii="Tahoma" w:hAnsi="Tahoma" w:cs="Tahoma"/>
                <w:b/>
                <w:sz w:val="56"/>
                <w:szCs w:val="56"/>
              </w:rPr>
              <w:t>□</w:t>
            </w:r>
          </w:p>
        </w:tc>
        <w:tc>
          <w:tcPr>
            <w:tcW w:w="2552" w:type="dxa"/>
            <w:shd w:val="clear" w:color="auto" w:fill="auto"/>
            <w:vAlign w:val="center"/>
          </w:tcPr>
          <w:p w14:paraId="6869657A" w14:textId="1F0671B8" w:rsidR="006C1838" w:rsidRPr="00B876E4" w:rsidRDefault="006C1838" w:rsidP="006C1838">
            <w:pPr>
              <w:keepNext/>
              <w:keepLines/>
              <w:jc w:val="center"/>
              <w:rPr>
                <w:rFonts w:ascii="Tahoma" w:hAnsi="Tahoma" w:cs="Tahoma"/>
                <w:b/>
                <w:sz w:val="18"/>
                <w:szCs w:val="18"/>
              </w:rPr>
            </w:pPr>
            <w:r>
              <w:rPr>
                <w:rFonts w:ascii="Tahoma" w:hAnsi="Tahoma" w:cs="Tahoma"/>
                <w:b/>
                <w:sz w:val="18"/>
                <w:szCs w:val="18"/>
              </w:rPr>
              <w:t>Od 20.000 ton do 29.000 ton</w:t>
            </w:r>
          </w:p>
        </w:tc>
        <w:tc>
          <w:tcPr>
            <w:tcW w:w="1530" w:type="dxa"/>
            <w:tcBorders>
              <w:bottom w:val="single" w:sz="4" w:space="0" w:color="auto"/>
            </w:tcBorders>
            <w:shd w:val="clear" w:color="auto" w:fill="auto"/>
            <w:vAlign w:val="center"/>
          </w:tcPr>
          <w:p w14:paraId="2E66E332" w14:textId="77777777" w:rsidR="006C1838" w:rsidRPr="00CC21D3" w:rsidRDefault="006C1838" w:rsidP="006C1838">
            <w:pPr>
              <w:keepNext/>
              <w:keepLines/>
              <w:jc w:val="center"/>
              <w:rPr>
                <w:rFonts w:ascii="Tahoma" w:hAnsi="Tahoma" w:cs="Tahoma"/>
                <w:sz w:val="18"/>
                <w:szCs w:val="18"/>
                <w:highlight w:val="yellow"/>
              </w:rPr>
            </w:pPr>
          </w:p>
        </w:tc>
      </w:tr>
      <w:tr w:rsidR="006C1838" w:rsidRPr="00CC21D3" w14:paraId="4823B450" w14:textId="77777777" w:rsidTr="0095696E">
        <w:tc>
          <w:tcPr>
            <w:tcW w:w="597" w:type="dxa"/>
            <w:shd w:val="clear" w:color="auto" w:fill="auto"/>
            <w:vAlign w:val="center"/>
          </w:tcPr>
          <w:p w14:paraId="35E921AB" w14:textId="605DB9AA" w:rsidR="006C1838" w:rsidRDefault="006C1838" w:rsidP="006C1838">
            <w:pPr>
              <w:keepNext/>
              <w:keepLines/>
              <w:jc w:val="center"/>
              <w:rPr>
                <w:rFonts w:ascii="Tahoma" w:hAnsi="Tahoma" w:cs="Tahoma"/>
                <w:sz w:val="18"/>
                <w:szCs w:val="18"/>
              </w:rPr>
            </w:pPr>
            <w:r>
              <w:rPr>
                <w:rFonts w:ascii="Tahoma" w:hAnsi="Tahoma" w:cs="Tahoma"/>
                <w:sz w:val="18"/>
                <w:szCs w:val="18"/>
              </w:rPr>
              <w:t>4.</w:t>
            </w:r>
          </w:p>
        </w:tc>
        <w:tc>
          <w:tcPr>
            <w:tcW w:w="2834" w:type="dxa"/>
            <w:vAlign w:val="center"/>
          </w:tcPr>
          <w:p w14:paraId="4BBD6ECB" w14:textId="0E7B39FE" w:rsidR="006C1838" w:rsidRPr="00B876E4" w:rsidRDefault="006C1838" w:rsidP="006C1838">
            <w:pPr>
              <w:keepNext/>
              <w:keepLines/>
              <w:jc w:val="center"/>
              <w:rPr>
                <w:rFonts w:ascii="Tahoma" w:hAnsi="Tahoma" w:cs="Tahoma"/>
                <w:b/>
                <w:sz w:val="18"/>
                <w:szCs w:val="18"/>
              </w:rPr>
            </w:pPr>
            <w:r>
              <w:rPr>
                <w:rFonts w:ascii="Tahoma" w:hAnsi="Tahoma" w:cs="Tahoma"/>
                <w:b/>
                <w:sz w:val="18"/>
                <w:szCs w:val="18"/>
              </w:rPr>
              <w:t>Prevzem in obdelava LF-B1</w:t>
            </w:r>
          </w:p>
        </w:tc>
        <w:tc>
          <w:tcPr>
            <w:tcW w:w="1559" w:type="dxa"/>
          </w:tcPr>
          <w:p w14:paraId="3D503B23" w14:textId="66A0158E" w:rsidR="006C1838" w:rsidRPr="00C851F0" w:rsidRDefault="006C1838" w:rsidP="006C1838">
            <w:pPr>
              <w:keepNext/>
              <w:keepLines/>
              <w:jc w:val="center"/>
              <w:rPr>
                <w:rFonts w:ascii="Tahoma" w:hAnsi="Tahoma" w:cs="Tahoma"/>
                <w:b/>
                <w:sz w:val="32"/>
                <w:szCs w:val="32"/>
              </w:rPr>
            </w:pPr>
            <w:r>
              <w:rPr>
                <w:rFonts w:ascii="Tahoma" w:hAnsi="Tahoma" w:cs="Tahoma"/>
                <w:b/>
                <w:sz w:val="32"/>
                <w:szCs w:val="32"/>
              </w:rPr>
              <w:t>2</w:t>
            </w:r>
            <w:r w:rsidRPr="00C851F0">
              <w:rPr>
                <w:rFonts w:ascii="Tahoma" w:hAnsi="Tahoma" w:cs="Tahoma"/>
                <w:b/>
                <w:sz w:val="32"/>
                <w:szCs w:val="32"/>
              </w:rPr>
              <w:t>D</w:t>
            </w:r>
            <w:r>
              <w:rPr>
                <w:rFonts w:ascii="Tahoma" w:hAnsi="Tahoma" w:cs="Tahoma"/>
                <w:b/>
                <w:sz w:val="32"/>
                <w:szCs w:val="32"/>
              </w:rPr>
              <w:t xml:space="preserve"> </w:t>
            </w:r>
            <w:r w:rsidRPr="00523498">
              <w:rPr>
                <w:rFonts w:ascii="Tahoma" w:hAnsi="Tahoma" w:cs="Tahoma"/>
                <w:b/>
                <w:sz w:val="56"/>
                <w:szCs w:val="56"/>
              </w:rPr>
              <w:t>□</w:t>
            </w:r>
          </w:p>
        </w:tc>
        <w:tc>
          <w:tcPr>
            <w:tcW w:w="2552" w:type="dxa"/>
            <w:shd w:val="clear" w:color="auto" w:fill="auto"/>
            <w:vAlign w:val="center"/>
          </w:tcPr>
          <w:p w14:paraId="49F97BF1" w14:textId="78803FE6" w:rsidR="006C1838" w:rsidRDefault="006C1838" w:rsidP="006C1838">
            <w:pPr>
              <w:keepNext/>
              <w:keepLines/>
              <w:jc w:val="center"/>
              <w:rPr>
                <w:rFonts w:ascii="Tahoma" w:hAnsi="Tahoma" w:cs="Tahoma"/>
                <w:b/>
                <w:sz w:val="18"/>
                <w:szCs w:val="18"/>
              </w:rPr>
            </w:pPr>
            <w:r>
              <w:rPr>
                <w:rFonts w:ascii="Tahoma" w:hAnsi="Tahoma" w:cs="Tahoma"/>
                <w:b/>
                <w:sz w:val="18"/>
                <w:szCs w:val="18"/>
              </w:rPr>
              <w:t>od 30.000 ton do 49.000 ton</w:t>
            </w:r>
          </w:p>
        </w:tc>
        <w:tc>
          <w:tcPr>
            <w:tcW w:w="1530" w:type="dxa"/>
            <w:tcBorders>
              <w:bottom w:val="single" w:sz="4" w:space="0" w:color="auto"/>
            </w:tcBorders>
            <w:shd w:val="clear" w:color="auto" w:fill="auto"/>
            <w:vAlign w:val="center"/>
          </w:tcPr>
          <w:p w14:paraId="0314984F" w14:textId="77777777" w:rsidR="006C1838" w:rsidRPr="00CC21D3" w:rsidRDefault="006C1838" w:rsidP="006C1838">
            <w:pPr>
              <w:keepNext/>
              <w:keepLines/>
              <w:jc w:val="center"/>
              <w:rPr>
                <w:rFonts w:ascii="Tahoma" w:hAnsi="Tahoma" w:cs="Tahoma"/>
                <w:sz w:val="18"/>
                <w:szCs w:val="18"/>
                <w:highlight w:val="yellow"/>
              </w:rPr>
            </w:pPr>
          </w:p>
        </w:tc>
      </w:tr>
      <w:tr w:rsidR="006C1838" w:rsidRPr="00CC21D3" w14:paraId="5FE9AC13" w14:textId="77777777" w:rsidTr="0095696E">
        <w:tc>
          <w:tcPr>
            <w:tcW w:w="597" w:type="dxa"/>
            <w:shd w:val="clear" w:color="auto" w:fill="auto"/>
            <w:vAlign w:val="center"/>
          </w:tcPr>
          <w:p w14:paraId="1CC941F3" w14:textId="54D9041E" w:rsidR="006C1838" w:rsidRDefault="006C1838" w:rsidP="006C1838">
            <w:pPr>
              <w:keepNext/>
              <w:keepLines/>
              <w:jc w:val="center"/>
              <w:rPr>
                <w:rFonts w:ascii="Tahoma" w:hAnsi="Tahoma" w:cs="Tahoma"/>
                <w:sz w:val="18"/>
                <w:szCs w:val="18"/>
              </w:rPr>
            </w:pPr>
            <w:r>
              <w:rPr>
                <w:rFonts w:ascii="Tahoma" w:hAnsi="Tahoma" w:cs="Tahoma"/>
                <w:sz w:val="18"/>
                <w:szCs w:val="18"/>
              </w:rPr>
              <w:t>6.</w:t>
            </w:r>
          </w:p>
        </w:tc>
        <w:tc>
          <w:tcPr>
            <w:tcW w:w="2834" w:type="dxa"/>
            <w:vAlign w:val="center"/>
          </w:tcPr>
          <w:p w14:paraId="6FF3CC6F" w14:textId="56A1B789" w:rsidR="006C1838" w:rsidRPr="00B876E4" w:rsidRDefault="006C1838" w:rsidP="006C1838">
            <w:pPr>
              <w:keepNext/>
              <w:keepLines/>
              <w:jc w:val="center"/>
              <w:rPr>
                <w:rFonts w:ascii="Tahoma" w:hAnsi="Tahoma" w:cs="Tahoma"/>
                <w:b/>
                <w:sz w:val="18"/>
                <w:szCs w:val="18"/>
              </w:rPr>
            </w:pPr>
            <w:r w:rsidRPr="00B876E4">
              <w:rPr>
                <w:rFonts w:ascii="Tahoma" w:hAnsi="Tahoma" w:cs="Tahoma"/>
                <w:b/>
                <w:sz w:val="18"/>
                <w:szCs w:val="18"/>
              </w:rPr>
              <w:t xml:space="preserve">Prevzem in obdelava </w:t>
            </w:r>
            <w:r>
              <w:rPr>
                <w:rFonts w:ascii="Tahoma" w:hAnsi="Tahoma" w:cs="Tahoma"/>
                <w:b/>
                <w:sz w:val="18"/>
                <w:szCs w:val="18"/>
              </w:rPr>
              <w:t>LF</w:t>
            </w:r>
            <w:r w:rsidRPr="00B876E4">
              <w:rPr>
                <w:rFonts w:ascii="Tahoma" w:hAnsi="Tahoma" w:cs="Tahoma"/>
                <w:b/>
                <w:sz w:val="18"/>
                <w:szCs w:val="18"/>
              </w:rPr>
              <w:t>-</w:t>
            </w:r>
            <w:r>
              <w:rPr>
                <w:rFonts w:ascii="Tahoma" w:hAnsi="Tahoma" w:cs="Tahoma"/>
                <w:b/>
                <w:sz w:val="18"/>
                <w:szCs w:val="18"/>
              </w:rPr>
              <w:t>B1</w:t>
            </w:r>
          </w:p>
        </w:tc>
        <w:tc>
          <w:tcPr>
            <w:tcW w:w="1559" w:type="dxa"/>
          </w:tcPr>
          <w:p w14:paraId="76F6B143" w14:textId="60AC3114" w:rsidR="006C1838" w:rsidRDefault="006C1838" w:rsidP="006C1838">
            <w:pPr>
              <w:keepNext/>
              <w:keepLines/>
              <w:jc w:val="center"/>
              <w:rPr>
                <w:rFonts w:ascii="Tahoma" w:hAnsi="Tahoma" w:cs="Tahoma"/>
                <w:b/>
                <w:sz w:val="32"/>
                <w:szCs w:val="32"/>
              </w:rPr>
            </w:pPr>
            <w:r>
              <w:rPr>
                <w:rFonts w:ascii="Tahoma" w:hAnsi="Tahoma" w:cs="Tahoma"/>
                <w:b/>
                <w:sz w:val="32"/>
                <w:szCs w:val="32"/>
              </w:rPr>
              <w:t xml:space="preserve">2E </w:t>
            </w:r>
            <w:r w:rsidRPr="00523498">
              <w:rPr>
                <w:rFonts w:ascii="Tahoma" w:hAnsi="Tahoma" w:cs="Tahoma"/>
                <w:b/>
                <w:sz w:val="56"/>
                <w:szCs w:val="56"/>
              </w:rPr>
              <w:t>□</w:t>
            </w:r>
          </w:p>
        </w:tc>
        <w:tc>
          <w:tcPr>
            <w:tcW w:w="2552" w:type="dxa"/>
            <w:tcBorders>
              <w:bottom w:val="single" w:sz="4" w:space="0" w:color="auto"/>
            </w:tcBorders>
            <w:shd w:val="clear" w:color="auto" w:fill="auto"/>
            <w:vAlign w:val="center"/>
          </w:tcPr>
          <w:p w14:paraId="70FB49C1" w14:textId="62A7119D" w:rsidR="006C1838" w:rsidRDefault="006C1838" w:rsidP="006C1838">
            <w:pPr>
              <w:keepNext/>
              <w:keepLines/>
              <w:jc w:val="center"/>
              <w:rPr>
                <w:rFonts w:ascii="Tahoma" w:hAnsi="Tahoma" w:cs="Tahoma"/>
                <w:b/>
                <w:sz w:val="18"/>
                <w:szCs w:val="18"/>
              </w:rPr>
            </w:pPr>
            <w:r>
              <w:rPr>
                <w:rFonts w:ascii="Tahoma" w:hAnsi="Tahoma" w:cs="Tahoma"/>
                <w:b/>
                <w:sz w:val="18"/>
                <w:szCs w:val="18"/>
              </w:rPr>
              <w:t>50.000 ton</w:t>
            </w:r>
          </w:p>
        </w:tc>
        <w:tc>
          <w:tcPr>
            <w:tcW w:w="1530" w:type="dxa"/>
            <w:tcBorders>
              <w:bottom w:val="single" w:sz="4" w:space="0" w:color="auto"/>
            </w:tcBorders>
            <w:shd w:val="clear" w:color="auto" w:fill="auto"/>
            <w:vAlign w:val="center"/>
          </w:tcPr>
          <w:p w14:paraId="73495909" w14:textId="77777777" w:rsidR="006C1838" w:rsidRPr="00CC21D3" w:rsidRDefault="006C1838" w:rsidP="006C1838">
            <w:pPr>
              <w:keepNext/>
              <w:keepLines/>
              <w:jc w:val="center"/>
              <w:rPr>
                <w:rFonts w:ascii="Tahoma" w:hAnsi="Tahoma" w:cs="Tahoma"/>
                <w:sz w:val="18"/>
                <w:szCs w:val="18"/>
                <w:highlight w:val="yellow"/>
              </w:rPr>
            </w:pPr>
          </w:p>
        </w:tc>
      </w:tr>
      <w:tr w:rsidR="0009065C" w:rsidRPr="00CC21D3" w14:paraId="586161D1" w14:textId="77777777" w:rsidTr="008819FA">
        <w:trPr>
          <w:trHeight w:val="589"/>
        </w:trPr>
        <w:tc>
          <w:tcPr>
            <w:tcW w:w="597" w:type="dxa"/>
            <w:shd w:val="clear" w:color="auto" w:fill="auto"/>
            <w:vAlign w:val="center"/>
          </w:tcPr>
          <w:p w14:paraId="0B91F6F3" w14:textId="77777777" w:rsidR="0009065C" w:rsidRDefault="0009065C" w:rsidP="00B779B2">
            <w:pPr>
              <w:keepNext/>
              <w:keepLines/>
              <w:jc w:val="center"/>
              <w:rPr>
                <w:rFonts w:ascii="Tahoma" w:hAnsi="Tahoma" w:cs="Tahoma"/>
                <w:sz w:val="18"/>
                <w:szCs w:val="18"/>
              </w:rPr>
            </w:pPr>
            <w:r>
              <w:rPr>
                <w:rFonts w:ascii="Tahoma" w:hAnsi="Tahoma" w:cs="Tahoma"/>
                <w:sz w:val="18"/>
                <w:szCs w:val="18"/>
              </w:rPr>
              <w:t>7.</w:t>
            </w:r>
          </w:p>
        </w:tc>
        <w:tc>
          <w:tcPr>
            <w:tcW w:w="6945" w:type="dxa"/>
            <w:gridSpan w:val="3"/>
            <w:vAlign w:val="center"/>
          </w:tcPr>
          <w:p w14:paraId="79BB89E9" w14:textId="77777777" w:rsidR="0009065C" w:rsidRPr="00812E2E" w:rsidRDefault="0009065C" w:rsidP="00B779B2">
            <w:pPr>
              <w:keepNext/>
              <w:keepLines/>
              <w:jc w:val="both"/>
              <w:rPr>
                <w:rFonts w:ascii="Tahoma" w:hAnsi="Tahoma" w:cs="Tahoma"/>
                <w:b/>
                <w:sz w:val="18"/>
                <w:szCs w:val="18"/>
              </w:rPr>
            </w:pPr>
            <w:r>
              <w:rPr>
                <w:rFonts w:ascii="Tahoma" w:hAnsi="Tahoma" w:cs="Tahoma"/>
                <w:sz w:val="18"/>
                <w:szCs w:val="18"/>
              </w:rPr>
              <w:t>Najvišja</w:t>
            </w:r>
            <w:r w:rsidRPr="00B876E4">
              <w:rPr>
                <w:rFonts w:ascii="Tahoma" w:hAnsi="Tahoma" w:cs="Tahoma"/>
                <w:sz w:val="18"/>
                <w:szCs w:val="18"/>
              </w:rPr>
              <w:t xml:space="preserve"> </w:t>
            </w:r>
            <w:r>
              <w:rPr>
                <w:rFonts w:ascii="Tahoma" w:hAnsi="Tahoma" w:cs="Tahoma"/>
                <w:sz w:val="18"/>
                <w:szCs w:val="18"/>
              </w:rPr>
              <w:t xml:space="preserve">skupna </w:t>
            </w:r>
            <w:r w:rsidRPr="00B876E4">
              <w:rPr>
                <w:rFonts w:ascii="Tahoma" w:hAnsi="Tahoma" w:cs="Tahoma"/>
                <w:sz w:val="18"/>
                <w:szCs w:val="18"/>
              </w:rPr>
              <w:t>ponudbena vrednost v EUR brez DDV</w:t>
            </w:r>
            <w:r>
              <w:rPr>
                <w:rFonts w:ascii="Tahoma" w:hAnsi="Tahoma" w:cs="Tahoma"/>
                <w:sz w:val="18"/>
                <w:szCs w:val="18"/>
              </w:rPr>
              <w:t xml:space="preserve"> (najvišja ponujena količina x cena) - p</w:t>
            </w:r>
            <w:r w:rsidRPr="00812E2E">
              <w:rPr>
                <w:rFonts w:ascii="Tahoma" w:hAnsi="Tahoma" w:cs="Tahoma"/>
                <w:sz w:val="18"/>
                <w:szCs w:val="18"/>
              </w:rPr>
              <w:t xml:space="preserve">odatek </w:t>
            </w:r>
            <w:r>
              <w:rPr>
                <w:rFonts w:ascii="Tahoma" w:hAnsi="Tahoma" w:cs="Tahoma"/>
                <w:sz w:val="18"/>
                <w:szCs w:val="18"/>
              </w:rPr>
              <w:t xml:space="preserve">samo </w:t>
            </w:r>
            <w:r w:rsidRPr="00812E2E">
              <w:rPr>
                <w:rFonts w:ascii="Tahoma" w:hAnsi="Tahoma" w:cs="Tahoma"/>
                <w:sz w:val="18"/>
                <w:szCs w:val="18"/>
              </w:rPr>
              <w:t>za izračun vrednosti zavarovanja za resnost ponudbe – glej tč. 4.</w:t>
            </w:r>
            <w:r>
              <w:rPr>
                <w:rFonts w:ascii="Tahoma" w:hAnsi="Tahoma" w:cs="Tahoma"/>
                <w:sz w:val="18"/>
                <w:szCs w:val="18"/>
              </w:rPr>
              <w:t>2</w:t>
            </w:r>
            <w:r w:rsidRPr="00812E2E">
              <w:rPr>
                <w:rFonts w:ascii="Tahoma" w:hAnsi="Tahoma" w:cs="Tahoma"/>
                <w:sz w:val="18"/>
                <w:szCs w:val="18"/>
              </w:rPr>
              <w:t xml:space="preserve"> Zavarovanje resnosti ponudbe</w:t>
            </w:r>
            <w:r>
              <w:rPr>
                <w:rFonts w:ascii="Tahoma" w:hAnsi="Tahoma" w:cs="Tahoma"/>
                <w:sz w:val="18"/>
                <w:szCs w:val="18"/>
              </w:rPr>
              <w:t>)</w:t>
            </w:r>
          </w:p>
        </w:tc>
        <w:tc>
          <w:tcPr>
            <w:tcW w:w="1530" w:type="dxa"/>
            <w:shd w:val="clear" w:color="auto" w:fill="auto"/>
            <w:vAlign w:val="center"/>
          </w:tcPr>
          <w:p w14:paraId="2AA6B458" w14:textId="77777777" w:rsidR="0009065C" w:rsidRPr="00CC21D3" w:rsidRDefault="0009065C" w:rsidP="00B779B2">
            <w:pPr>
              <w:keepNext/>
              <w:keepLines/>
              <w:jc w:val="center"/>
              <w:rPr>
                <w:rFonts w:ascii="Tahoma" w:hAnsi="Tahoma" w:cs="Tahoma"/>
                <w:sz w:val="18"/>
                <w:szCs w:val="18"/>
                <w:highlight w:val="yellow"/>
              </w:rPr>
            </w:pPr>
          </w:p>
        </w:tc>
      </w:tr>
      <w:tr w:rsidR="0009065C" w:rsidRPr="005D654E" w14:paraId="2DFAD09D" w14:textId="77777777" w:rsidTr="008819FA">
        <w:tc>
          <w:tcPr>
            <w:tcW w:w="597" w:type="dxa"/>
            <w:shd w:val="clear" w:color="auto" w:fill="auto"/>
          </w:tcPr>
          <w:p w14:paraId="2AF28491" w14:textId="77777777" w:rsidR="0009065C" w:rsidRDefault="0009065C" w:rsidP="00B779B2">
            <w:pPr>
              <w:keepNext/>
              <w:keepLines/>
              <w:jc w:val="center"/>
              <w:rPr>
                <w:rFonts w:ascii="Tahoma" w:hAnsi="Tahoma" w:cs="Tahoma"/>
                <w:sz w:val="18"/>
                <w:szCs w:val="18"/>
              </w:rPr>
            </w:pPr>
          </w:p>
        </w:tc>
        <w:tc>
          <w:tcPr>
            <w:tcW w:w="6945" w:type="dxa"/>
            <w:gridSpan w:val="3"/>
          </w:tcPr>
          <w:p w14:paraId="34D468E5" w14:textId="77777777" w:rsidR="0009065C" w:rsidRDefault="0009065C" w:rsidP="00B779B2">
            <w:pPr>
              <w:keepNext/>
              <w:keepLines/>
              <w:jc w:val="center"/>
              <w:rPr>
                <w:rFonts w:ascii="Tahoma" w:hAnsi="Tahoma" w:cs="Tahoma"/>
                <w:sz w:val="18"/>
                <w:szCs w:val="18"/>
              </w:rPr>
            </w:pPr>
          </w:p>
          <w:p w14:paraId="53C8F833" w14:textId="77777777" w:rsidR="0009065C" w:rsidRPr="005D654E" w:rsidRDefault="0009065C" w:rsidP="00B779B2">
            <w:pPr>
              <w:keepNext/>
              <w:keepLines/>
              <w:ind w:hanging="72"/>
              <w:jc w:val="center"/>
              <w:rPr>
                <w:rFonts w:ascii="Tahoma" w:hAnsi="Tahoma" w:cs="Tahoma"/>
                <w:sz w:val="18"/>
                <w:szCs w:val="18"/>
              </w:rPr>
            </w:pPr>
            <w:r w:rsidRPr="005D654E">
              <w:rPr>
                <w:rFonts w:ascii="Tahoma" w:hAnsi="Tahoma" w:cs="Tahoma"/>
                <w:sz w:val="18"/>
                <w:szCs w:val="18"/>
              </w:rPr>
              <w:t>Informativni izračun DDV ______ %</w:t>
            </w:r>
          </w:p>
        </w:tc>
        <w:tc>
          <w:tcPr>
            <w:tcW w:w="1530" w:type="dxa"/>
            <w:shd w:val="clear" w:color="auto" w:fill="auto"/>
          </w:tcPr>
          <w:p w14:paraId="5FE6A2A7" w14:textId="77777777" w:rsidR="0009065C" w:rsidRPr="005D654E" w:rsidRDefault="0009065C" w:rsidP="00B779B2">
            <w:pPr>
              <w:keepNext/>
              <w:keepLines/>
              <w:jc w:val="center"/>
              <w:rPr>
                <w:rFonts w:ascii="Tahoma" w:hAnsi="Tahoma" w:cs="Tahoma"/>
                <w:sz w:val="18"/>
                <w:szCs w:val="18"/>
              </w:rPr>
            </w:pPr>
          </w:p>
        </w:tc>
      </w:tr>
      <w:tr w:rsidR="0009065C" w:rsidRPr="005D654E" w14:paraId="43A530C2" w14:textId="77777777" w:rsidTr="008819FA">
        <w:tc>
          <w:tcPr>
            <w:tcW w:w="597" w:type="dxa"/>
            <w:shd w:val="clear" w:color="auto" w:fill="auto"/>
          </w:tcPr>
          <w:p w14:paraId="0A21D8C0" w14:textId="77777777" w:rsidR="0009065C" w:rsidRDefault="0009065C" w:rsidP="00B779B2">
            <w:pPr>
              <w:keepNext/>
              <w:keepLines/>
              <w:jc w:val="center"/>
              <w:rPr>
                <w:rFonts w:ascii="Tahoma" w:hAnsi="Tahoma" w:cs="Tahoma"/>
                <w:sz w:val="18"/>
                <w:szCs w:val="18"/>
              </w:rPr>
            </w:pPr>
          </w:p>
        </w:tc>
        <w:tc>
          <w:tcPr>
            <w:tcW w:w="6945" w:type="dxa"/>
            <w:gridSpan w:val="3"/>
          </w:tcPr>
          <w:p w14:paraId="4F84FCB0" w14:textId="77777777" w:rsidR="0009065C" w:rsidRDefault="0009065C" w:rsidP="00B779B2">
            <w:pPr>
              <w:keepNext/>
              <w:keepLines/>
              <w:jc w:val="center"/>
              <w:rPr>
                <w:rFonts w:ascii="Tahoma" w:hAnsi="Tahoma" w:cs="Tahoma"/>
                <w:sz w:val="18"/>
                <w:szCs w:val="18"/>
              </w:rPr>
            </w:pPr>
          </w:p>
          <w:p w14:paraId="3BDEDBF5" w14:textId="77777777" w:rsidR="0009065C" w:rsidRDefault="0009065C" w:rsidP="00B779B2">
            <w:pPr>
              <w:keepNext/>
              <w:keepLines/>
              <w:jc w:val="center"/>
              <w:rPr>
                <w:rFonts w:ascii="Tahoma" w:hAnsi="Tahoma" w:cs="Tahoma"/>
                <w:sz w:val="18"/>
                <w:szCs w:val="18"/>
              </w:rPr>
            </w:pPr>
            <w:r>
              <w:rPr>
                <w:rFonts w:ascii="Tahoma" w:hAnsi="Tahoma" w:cs="Tahoma"/>
                <w:sz w:val="18"/>
                <w:szCs w:val="18"/>
              </w:rPr>
              <w:t>Skupna najvišja</w:t>
            </w:r>
            <w:r w:rsidRPr="00B876E4">
              <w:rPr>
                <w:rFonts w:ascii="Tahoma" w:hAnsi="Tahoma" w:cs="Tahoma"/>
                <w:sz w:val="18"/>
                <w:szCs w:val="18"/>
              </w:rPr>
              <w:t xml:space="preserve"> ponudbena vrednost v EUR </w:t>
            </w:r>
            <w:r>
              <w:rPr>
                <w:rFonts w:ascii="Tahoma" w:hAnsi="Tahoma" w:cs="Tahoma"/>
                <w:sz w:val="18"/>
                <w:szCs w:val="18"/>
              </w:rPr>
              <w:t>z</w:t>
            </w:r>
            <w:r w:rsidRPr="00B876E4">
              <w:rPr>
                <w:rFonts w:ascii="Tahoma" w:hAnsi="Tahoma" w:cs="Tahoma"/>
                <w:sz w:val="18"/>
                <w:szCs w:val="18"/>
              </w:rPr>
              <w:t xml:space="preserve"> DDV</w:t>
            </w:r>
            <w:r>
              <w:rPr>
                <w:rFonts w:ascii="Tahoma" w:hAnsi="Tahoma" w:cs="Tahoma"/>
                <w:sz w:val="18"/>
                <w:szCs w:val="18"/>
              </w:rPr>
              <w:t xml:space="preserve"> </w:t>
            </w:r>
          </w:p>
        </w:tc>
        <w:tc>
          <w:tcPr>
            <w:tcW w:w="1530" w:type="dxa"/>
            <w:shd w:val="clear" w:color="auto" w:fill="auto"/>
          </w:tcPr>
          <w:p w14:paraId="6FA90EAF" w14:textId="77777777" w:rsidR="0009065C" w:rsidRPr="005D654E" w:rsidRDefault="0009065C" w:rsidP="00B779B2">
            <w:pPr>
              <w:keepNext/>
              <w:keepLines/>
              <w:jc w:val="center"/>
              <w:rPr>
                <w:rFonts w:ascii="Tahoma" w:hAnsi="Tahoma" w:cs="Tahoma"/>
                <w:sz w:val="18"/>
                <w:szCs w:val="18"/>
              </w:rPr>
            </w:pPr>
          </w:p>
        </w:tc>
      </w:tr>
    </w:tbl>
    <w:p w14:paraId="58034BBF" w14:textId="77777777" w:rsidR="00D33ED9" w:rsidRDefault="00D33ED9" w:rsidP="00E51BA3">
      <w:pPr>
        <w:keepNext/>
        <w:keepLines/>
        <w:jc w:val="both"/>
        <w:rPr>
          <w:rFonts w:ascii="Tahoma" w:hAnsi="Tahoma" w:cs="Tahoma"/>
          <w:b/>
        </w:rPr>
      </w:pPr>
    </w:p>
    <w:p w14:paraId="238C4725" w14:textId="69528F65" w:rsidR="00D33ED9" w:rsidRPr="00C8579C" w:rsidRDefault="00D33ED9" w:rsidP="00E51BA3">
      <w:pPr>
        <w:keepNext/>
        <w:keepLines/>
        <w:jc w:val="both"/>
        <w:rPr>
          <w:rFonts w:ascii="Tahoma" w:hAnsi="Tahoma" w:cs="Tahoma"/>
          <w:b/>
        </w:rPr>
      </w:pPr>
    </w:p>
    <w:p w14:paraId="57920EC9" w14:textId="77777777" w:rsidR="00D33ED9" w:rsidRPr="00C8579C" w:rsidRDefault="00D33ED9" w:rsidP="00E51BA3">
      <w:pPr>
        <w:pStyle w:val="Odstavekseznama"/>
        <w:keepNext/>
        <w:keepLines/>
        <w:numPr>
          <w:ilvl w:val="0"/>
          <w:numId w:val="44"/>
        </w:numPr>
        <w:ind w:hanging="578"/>
        <w:jc w:val="both"/>
        <w:rPr>
          <w:rFonts w:ascii="Tahoma" w:hAnsi="Tahoma" w:cs="Tahoma"/>
          <w:b/>
        </w:rPr>
      </w:pPr>
      <w:r w:rsidRPr="00C8579C">
        <w:rPr>
          <w:rFonts w:ascii="Tahoma" w:hAnsi="Tahoma" w:cs="Tahoma"/>
          <w:b/>
        </w:rPr>
        <w:t>VELJAVNOST PONUDBE</w:t>
      </w:r>
    </w:p>
    <w:p w14:paraId="194E25A4" w14:textId="77777777" w:rsidR="00D33ED9" w:rsidRPr="00C8579C" w:rsidRDefault="00D33ED9" w:rsidP="00E51BA3">
      <w:pPr>
        <w:keepNext/>
        <w:keepLines/>
        <w:jc w:val="both"/>
        <w:rPr>
          <w:rFonts w:ascii="Tahoma" w:hAnsi="Tahoma" w:cs="Tahoma"/>
          <w:highlight w:val="yellow"/>
        </w:rPr>
      </w:pPr>
    </w:p>
    <w:p w14:paraId="6606B847" w14:textId="77777777" w:rsidR="00D33ED9" w:rsidRDefault="00D33ED9" w:rsidP="00E51BA3">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4A42A38A" w14:textId="77777777" w:rsidR="00D33ED9" w:rsidRPr="00C8579C" w:rsidRDefault="00D33ED9" w:rsidP="00E51BA3">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D33ED9" w:rsidRPr="00C8579C" w14:paraId="509061D1" w14:textId="77777777" w:rsidTr="00C755BB">
        <w:trPr>
          <w:trHeight w:val="235"/>
        </w:trPr>
        <w:tc>
          <w:tcPr>
            <w:tcW w:w="3430" w:type="dxa"/>
            <w:tcBorders>
              <w:bottom w:val="single" w:sz="4" w:space="0" w:color="auto"/>
            </w:tcBorders>
          </w:tcPr>
          <w:p w14:paraId="7988B47B" w14:textId="77777777" w:rsidR="00D33ED9" w:rsidRPr="00C8579C" w:rsidRDefault="00D33ED9" w:rsidP="00E51BA3">
            <w:pPr>
              <w:keepNext/>
              <w:keepLines/>
              <w:jc w:val="both"/>
              <w:rPr>
                <w:rFonts w:ascii="Tahoma" w:hAnsi="Tahoma" w:cs="Tahoma"/>
                <w:snapToGrid w:val="0"/>
                <w:color w:val="000000"/>
              </w:rPr>
            </w:pPr>
          </w:p>
        </w:tc>
        <w:tc>
          <w:tcPr>
            <w:tcW w:w="2320" w:type="dxa"/>
          </w:tcPr>
          <w:p w14:paraId="0C80BA3D" w14:textId="77777777" w:rsidR="00D33ED9" w:rsidRPr="00C8579C" w:rsidRDefault="00D33ED9" w:rsidP="00E51BA3">
            <w:pPr>
              <w:keepNext/>
              <w:keepLines/>
              <w:jc w:val="center"/>
              <w:rPr>
                <w:rFonts w:ascii="Tahoma" w:hAnsi="Tahoma" w:cs="Tahoma"/>
                <w:snapToGrid w:val="0"/>
                <w:color w:val="000000"/>
              </w:rPr>
            </w:pPr>
          </w:p>
        </w:tc>
        <w:tc>
          <w:tcPr>
            <w:tcW w:w="3290" w:type="dxa"/>
            <w:tcBorders>
              <w:bottom w:val="single" w:sz="4" w:space="0" w:color="auto"/>
            </w:tcBorders>
          </w:tcPr>
          <w:p w14:paraId="41756AD6" w14:textId="77777777" w:rsidR="00D33ED9" w:rsidRPr="00C8579C" w:rsidRDefault="00D33ED9" w:rsidP="00E51BA3">
            <w:pPr>
              <w:keepNext/>
              <w:keepLines/>
              <w:tabs>
                <w:tab w:val="left" w:pos="567"/>
                <w:tab w:val="num" w:pos="851"/>
                <w:tab w:val="left" w:pos="993"/>
              </w:tabs>
              <w:jc w:val="both"/>
              <w:rPr>
                <w:rFonts w:ascii="Tahoma" w:hAnsi="Tahoma" w:cs="Tahoma"/>
                <w:snapToGrid w:val="0"/>
                <w:color w:val="000000"/>
              </w:rPr>
            </w:pPr>
          </w:p>
        </w:tc>
      </w:tr>
      <w:tr w:rsidR="00D33ED9" w:rsidRPr="00C8579C" w14:paraId="66D0A368" w14:textId="77777777" w:rsidTr="00C755BB">
        <w:trPr>
          <w:trHeight w:val="235"/>
        </w:trPr>
        <w:tc>
          <w:tcPr>
            <w:tcW w:w="3430" w:type="dxa"/>
            <w:tcBorders>
              <w:top w:val="single" w:sz="4" w:space="0" w:color="auto"/>
            </w:tcBorders>
          </w:tcPr>
          <w:p w14:paraId="4E05731B" w14:textId="77777777" w:rsidR="00D33ED9" w:rsidRPr="00C8579C" w:rsidRDefault="00D33ED9"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421DA707" w14:textId="77777777" w:rsidR="00D33ED9" w:rsidRPr="00C8579C" w:rsidRDefault="00D33ED9" w:rsidP="00E51BA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069D97AE" w14:textId="5F1A3D40" w:rsidR="00D33ED9" w:rsidRPr="00C8579C" w:rsidRDefault="00D33ED9" w:rsidP="00E51BA3">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61CB3C3F" w14:textId="1FEF374E" w:rsidR="00110E02" w:rsidRDefault="00110E02" w:rsidP="00E51BA3">
      <w:pPr>
        <w:keepNext/>
        <w:keepLines/>
      </w:pPr>
    </w:p>
    <w:p w14:paraId="37297B36" w14:textId="4A050547" w:rsidR="008819FA" w:rsidRDefault="008819FA" w:rsidP="00E51BA3">
      <w:pPr>
        <w:keepNext/>
        <w:keepLines/>
      </w:pPr>
    </w:p>
    <w:p w14:paraId="3DA8420B" w14:textId="77777777" w:rsidR="00BA17E1" w:rsidRPr="00C8579C" w:rsidRDefault="00BA17E1" w:rsidP="00E51BA3">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14:paraId="172779E6" w14:textId="77777777" w:rsidTr="009015D8">
        <w:tc>
          <w:tcPr>
            <w:tcW w:w="7660" w:type="dxa"/>
          </w:tcPr>
          <w:p w14:paraId="5D5E3A04" w14:textId="77777777" w:rsidR="004244EE" w:rsidRPr="00C8579C" w:rsidRDefault="004244EE" w:rsidP="00E51BA3">
            <w:pPr>
              <w:keepNext/>
              <w:keepLines/>
              <w:jc w:val="both"/>
              <w:rPr>
                <w:rFonts w:ascii="Tahoma" w:hAnsi="Tahoma" w:cs="Tahoma"/>
              </w:rPr>
            </w:pPr>
            <w:r w:rsidRPr="00C8579C">
              <w:rPr>
                <w:rFonts w:ascii="Tahoma" w:hAnsi="Tahoma" w:cs="Tahoma"/>
              </w:rPr>
              <w:lastRenderedPageBreak/>
              <w:t>POOBLASTILO ZA PRIDOBITEV POTRDILA IZ KAZENSKE EVIDENCE – ZA PRAVNE OSEBE</w:t>
            </w:r>
          </w:p>
        </w:tc>
        <w:tc>
          <w:tcPr>
            <w:tcW w:w="1482" w:type="dxa"/>
          </w:tcPr>
          <w:p w14:paraId="02E49B53" w14:textId="77777777" w:rsidR="004244EE" w:rsidRPr="00C8579C" w:rsidRDefault="004244EE" w:rsidP="00E51BA3">
            <w:pPr>
              <w:keepNext/>
              <w:keepLines/>
              <w:jc w:val="both"/>
              <w:rPr>
                <w:rFonts w:ascii="Tahoma" w:hAnsi="Tahoma" w:cs="Tahoma"/>
                <w:b/>
              </w:rPr>
            </w:pPr>
            <w:r w:rsidRPr="00C8579C">
              <w:rPr>
                <w:rFonts w:ascii="Tahoma" w:hAnsi="Tahoma" w:cs="Tahoma"/>
                <w:b/>
              </w:rPr>
              <w:t>Priloga 3/1</w:t>
            </w:r>
          </w:p>
        </w:tc>
      </w:tr>
    </w:tbl>
    <w:p w14:paraId="607C2F9E" w14:textId="77777777" w:rsidR="00D92424" w:rsidRPr="00C8579C" w:rsidRDefault="00D92424" w:rsidP="00E51BA3">
      <w:pPr>
        <w:keepNext/>
        <w:keepLines/>
        <w:jc w:val="both"/>
        <w:rPr>
          <w:rFonts w:ascii="Tahoma" w:hAnsi="Tahoma" w:cs="Tahoma"/>
        </w:rPr>
      </w:pPr>
    </w:p>
    <w:p w14:paraId="173BA0AF" w14:textId="77777777" w:rsidR="00AA184C" w:rsidRPr="00C8579C" w:rsidRDefault="00AA184C" w:rsidP="00E51BA3">
      <w:pPr>
        <w:keepNext/>
        <w:keepLines/>
        <w:rPr>
          <w:rFonts w:ascii="Tahoma" w:hAnsi="Tahoma" w:cs="Tahoma"/>
          <w:sz w:val="22"/>
          <w:szCs w:val="22"/>
        </w:rPr>
      </w:pPr>
    </w:p>
    <w:p w14:paraId="65901CB5" w14:textId="30D91BB3" w:rsidR="00AA184C" w:rsidRPr="00C8579C" w:rsidRDefault="00AA184C" w:rsidP="00E51BA3">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F70EBB">
        <w:rPr>
          <w:rFonts w:ascii="Tahoma" w:hAnsi="Tahoma" w:cs="Tahoma"/>
          <w:b/>
        </w:rPr>
        <w:t>VKS-</w:t>
      </w:r>
      <w:r w:rsidR="00BA17E1">
        <w:rPr>
          <w:rFonts w:ascii="Tahoma" w:hAnsi="Tahoma" w:cs="Tahoma"/>
          <w:b/>
        </w:rPr>
        <w:t>234/20</w:t>
      </w:r>
      <w:r w:rsidR="00DA0B3F" w:rsidRPr="00C8579C">
        <w:rPr>
          <w:rFonts w:ascii="Tahoma" w:hAnsi="Tahoma" w:cs="Tahoma"/>
          <w:b/>
        </w:rPr>
        <w:t xml:space="preserve"> </w:t>
      </w:r>
      <w:r w:rsidRPr="00C8579C">
        <w:rPr>
          <w:rFonts w:ascii="Tahoma" w:hAnsi="Tahoma" w:cs="Tahoma"/>
          <w:b/>
        </w:rPr>
        <w:t xml:space="preserve">– </w:t>
      </w:r>
      <w:r w:rsidR="004C1CDA">
        <w:rPr>
          <w:rFonts w:ascii="Tahoma" w:hAnsi="Tahoma" w:cs="Tahoma"/>
          <w:b/>
          <w:bCs/>
        </w:rPr>
        <w:t>Prevzem produkta LF-B iz obdelave komunalnih odpadkov v RCERO Ljubljana</w:t>
      </w:r>
      <w:r w:rsidRPr="00C8579C">
        <w:rPr>
          <w:rFonts w:ascii="Tahoma" w:hAnsi="Tahoma" w:cs="Tahoma"/>
        </w:rPr>
        <w:t>, od Ministrstva za pravosodje pridobi potrdilo iz kazenske evidence.</w:t>
      </w:r>
    </w:p>
    <w:p w14:paraId="64AA425D" w14:textId="77777777" w:rsidR="00AA184C" w:rsidRPr="00C8579C" w:rsidRDefault="00AA184C" w:rsidP="00E51BA3">
      <w:pPr>
        <w:keepNext/>
        <w:keepLines/>
        <w:rPr>
          <w:rFonts w:ascii="Tahoma" w:hAnsi="Tahoma" w:cs="Tahoma"/>
        </w:rPr>
      </w:pPr>
    </w:p>
    <w:p w14:paraId="72C0D83A" w14:textId="77777777" w:rsidR="00AA184C" w:rsidRPr="00C8579C" w:rsidRDefault="00AA184C" w:rsidP="00E51BA3">
      <w:pPr>
        <w:keepNext/>
        <w:keepLines/>
        <w:rPr>
          <w:rFonts w:ascii="Tahoma" w:hAnsi="Tahoma" w:cs="Tahoma"/>
        </w:rPr>
      </w:pPr>
    </w:p>
    <w:p w14:paraId="6B341F3B" w14:textId="77777777" w:rsidR="00AA184C" w:rsidRPr="00C8579C" w:rsidRDefault="00AA184C" w:rsidP="00E51BA3">
      <w:pPr>
        <w:keepNext/>
        <w:keepLines/>
        <w:rPr>
          <w:rFonts w:ascii="Tahoma" w:hAnsi="Tahoma" w:cs="Tahoma"/>
        </w:rPr>
      </w:pPr>
    </w:p>
    <w:p w14:paraId="499F0582" w14:textId="77777777" w:rsidR="00AA184C" w:rsidRPr="00C8579C" w:rsidRDefault="00AA184C" w:rsidP="00E51BA3">
      <w:pPr>
        <w:keepNext/>
        <w:keepLines/>
        <w:rPr>
          <w:rFonts w:ascii="Tahoma" w:hAnsi="Tahoma" w:cs="Tahoma"/>
        </w:rPr>
      </w:pPr>
    </w:p>
    <w:p w14:paraId="74A3156E" w14:textId="77777777" w:rsidR="00AA184C" w:rsidRPr="00C8579C" w:rsidRDefault="00AA184C" w:rsidP="00E51BA3">
      <w:pPr>
        <w:keepNext/>
        <w:keepLines/>
        <w:rPr>
          <w:rFonts w:ascii="Tahoma" w:hAnsi="Tahoma" w:cs="Tahoma"/>
        </w:rPr>
      </w:pPr>
      <w:r w:rsidRPr="00C8579C">
        <w:rPr>
          <w:rFonts w:ascii="Tahoma" w:hAnsi="Tahoma" w:cs="Tahoma"/>
        </w:rPr>
        <w:t>Podatki o pravni osebi:</w:t>
      </w:r>
    </w:p>
    <w:p w14:paraId="2F7A088F" w14:textId="77777777" w:rsidR="00AA184C" w:rsidRPr="00C8579C" w:rsidRDefault="00AA184C" w:rsidP="00E51BA3">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77A7297E" w14:textId="77777777" w:rsidR="00AA184C" w:rsidRPr="00C8579C" w:rsidRDefault="00AA184C" w:rsidP="00E51BA3">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62EFB4EB" w14:textId="77777777" w:rsidR="00AA184C" w:rsidRPr="00C8579C" w:rsidRDefault="00AA184C" w:rsidP="00E51BA3">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20FC75D0" w14:textId="77777777" w:rsidR="00AA184C" w:rsidRPr="00C8579C" w:rsidRDefault="00AA184C" w:rsidP="00E51BA3">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10406942" w14:textId="77777777" w:rsidR="00AA184C" w:rsidRPr="00C8579C" w:rsidRDefault="00AA184C" w:rsidP="00E51BA3">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1212C167" w14:textId="77777777" w:rsidR="00AA184C" w:rsidRPr="00C8579C" w:rsidRDefault="00AA184C" w:rsidP="00E51BA3">
      <w:pPr>
        <w:keepNext/>
        <w:keepLines/>
        <w:rPr>
          <w:rFonts w:ascii="Tahoma" w:hAnsi="Tahoma" w:cs="Tahoma"/>
        </w:rPr>
      </w:pPr>
    </w:p>
    <w:p w14:paraId="74923746" w14:textId="77777777" w:rsidR="00AA184C" w:rsidRPr="00C8579C" w:rsidRDefault="00AA184C" w:rsidP="00E51BA3">
      <w:pPr>
        <w:keepNext/>
        <w:keepLines/>
        <w:rPr>
          <w:rFonts w:ascii="Tahoma" w:hAnsi="Tahoma" w:cs="Tahoma"/>
        </w:rPr>
      </w:pPr>
    </w:p>
    <w:p w14:paraId="285F74BD" w14:textId="77777777" w:rsidR="00AA184C" w:rsidRPr="00C8579C" w:rsidRDefault="00AA184C" w:rsidP="00E51BA3">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14:paraId="3FB549B6" w14:textId="77777777" w:rsidTr="00FF7983">
        <w:trPr>
          <w:trHeight w:val="235"/>
        </w:trPr>
        <w:tc>
          <w:tcPr>
            <w:tcW w:w="3402" w:type="dxa"/>
            <w:tcBorders>
              <w:bottom w:val="single" w:sz="4" w:space="0" w:color="auto"/>
            </w:tcBorders>
          </w:tcPr>
          <w:p w14:paraId="710E3752" w14:textId="77777777" w:rsidR="00AA184C" w:rsidRPr="00C8579C" w:rsidRDefault="00AA184C" w:rsidP="00E51BA3">
            <w:pPr>
              <w:keepNext/>
              <w:keepLines/>
              <w:jc w:val="both"/>
              <w:rPr>
                <w:rFonts w:ascii="Tahoma" w:hAnsi="Tahoma" w:cs="Tahoma"/>
                <w:snapToGrid w:val="0"/>
                <w:color w:val="000000"/>
              </w:rPr>
            </w:pPr>
          </w:p>
        </w:tc>
        <w:tc>
          <w:tcPr>
            <w:tcW w:w="2268" w:type="dxa"/>
          </w:tcPr>
          <w:p w14:paraId="496D3BA0" w14:textId="77777777" w:rsidR="00AA184C" w:rsidRPr="00C8579C" w:rsidRDefault="00AA184C" w:rsidP="00E51BA3">
            <w:pPr>
              <w:keepNext/>
              <w:keepLines/>
              <w:jc w:val="center"/>
              <w:rPr>
                <w:rFonts w:ascii="Tahoma" w:hAnsi="Tahoma" w:cs="Tahoma"/>
                <w:snapToGrid w:val="0"/>
                <w:color w:val="000000"/>
              </w:rPr>
            </w:pPr>
          </w:p>
        </w:tc>
        <w:tc>
          <w:tcPr>
            <w:tcW w:w="3261" w:type="dxa"/>
            <w:tcBorders>
              <w:bottom w:val="single" w:sz="4" w:space="0" w:color="auto"/>
            </w:tcBorders>
          </w:tcPr>
          <w:p w14:paraId="7E954642" w14:textId="77777777" w:rsidR="00AA184C" w:rsidRPr="00C8579C" w:rsidRDefault="00AA184C" w:rsidP="00E51BA3">
            <w:pPr>
              <w:keepNext/>
              <w:keepLines/>
              <w:tabs>
                <w:tab w:val="left" w:pos="567"/>
                <w:tab w:val="num" w:pos="851"/>
                <w:tab w:val="left" w:pos="993"/>
              </w:tabs>
              <w:jc w:val="both"/>
              <w:rPr>
                <w:rFonts w:ascii="Tahoma" w:hAnsi="Tahoma" w:cs="Tahoma"/>
                <w:snapToGrid w:val="0"/>
                <w:color w:val="000000"/>
                <w:sz w:val="28"/>
              </w:rPr>
            </w:pPr>
          </w:p>
        </w:tc>
      </w:tr>
      <w:tr w:rsidR="00AA184C" w:rsidRPr="00C8579C" w14:paraId="5DC677F6" w14:textId="77777777" w:rsidTr="00FF7983">
        <w:trPr>
          <w:trHeight w:val="235"/>
        </w:trPr>
        <w:tc>
          <w:tcPr>
            <w:tcW w:w="3402" w:type="dxa"/>
            <w:tcBorders>
              <w:top w:val="single" w:sz="4" w:space="0" w:color="auto"/>
            </w:tcBorders>
          </w:tcPr>
          <w:p w14:paraId="28D9AF26" w14:textId="77777777" w:rsidR="00AA184C" w:rsidRPr="00C8579C" w:rsidRDefault="00AA184C"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14:paraId="42210B16" w14:textId="77777777" w:rsidR="00AA184C" w:rsidRPr="00C8579C" w:rsidRDefault="00AA184C" w:rsidP="00E51BA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14:paraId="08B3335F" w14:textId="369541D7" w:rsidR="00AA184C" w:rsidRPr="00C8579C" w:rsidRDefault="00AA184C" w:rsidP="00E51BA3">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in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14:paraId="21F4F7E7" w14:textId="77777777" w:rsidR="00AA184C" w:rsidRPr="00C8579C" w:rsidRDefault="00AA184C" w:rsidP="00E51BA3">
      <w:pPr>
        <w:keepNext/>
        <w:keepLines/>
        <w:tabs>
          <w:tab w:val="left" w:pos="284"/>
        </w:tabs>
        <w:jc w:val="both"/>
        <w:rPr>
          <w:rFonts w:ascii="Tahoma" w:hAnsi="Tahoma" w:cs="Tahoma"/>
        </w:rPr>
      </w:pPr>
    </w:p>
    <w:p w14:paraId="4DD72319" w14:textId="77777777" w:rsidR="00AA184C" w:rsidRPr="00C8579C" w:rsidRDefault="00AA184C" w:rsidP="00E51BA3">
      <w:pPr>
        <w:keepNext/>
        <w:keepLines/>
        <w:tabs>
          <w:tab w:val="left" w:pos="284"/>
        </w:tabs>
        <w:jc w:val="both"/>
        <w:rPr>
          <w:rFonts w:ascii="Tahoma" w:hAnsi="Tahoma" w:cs="Tahoma"/>
        </w:rPr>
      </w:pPr>
    </w:p>
    <w:p w14:paraId="516A492D" w14:textId="77777777" w:rsidR="00AA184C" w:rsidRPr="00C8579C" w:rsidRDefault="00AA184C" w:rsidP="00E51BA3">
      <w:pPr>
        <w:keepNext/>
        <w:keepLines/>
        <w:tabs>
          <w:tab w:val="left" w:pos="284"/>
        </w:tabs>
        <w:jc w:val="both"/>
        <w:rPr>
          <w:rFonts w:ascii="Tahoma" w:hAnsi="Tahoma" w:cs="Tahoma"/>
        </w:rPr>
      </w:pPr>
    </w:p>
    <w:p w14:paraId="75862E0B" w14:textId="77777777" w:rsidR="00AA184C" w:rsidRPr="00C8579C" w:rsidRDefault="00AA184C" w:rsidP="00E51BA3">
      <w:pPr>
        <w:keepNext/>
        <w:keepLines/>
        <w:tabs>
          <w:tab w:val="left" w:pos="284"/>
        </w:tabs>
        <w:jc w:val="both"/>
        <w:rPr>
          <w:rFonts w:ascii="Tahoma" w:hAnsi="Tahoma" w:cs="Tahoma"/>
        </w:rPr>
      </w:pPr>
    </w:p>
    <w:p w14:paraId="37A14F03" w14:textId="77777777" w:rsidR="00AA184C" w:rsidRPr="00C8579C" w:rsidRDefault="00AA184C" w:rsidP="00E51BA3">
      <w:pPr>
        <w:keepNext/>
        <w:keepLines/>
        <w:tabs>
          <w:tab w:val="left" w:pos="284"/>
        </w:tabs>
        <w:jc w:val="both"/>
        <w:rPr>
          <w:rFonts w:ascii="Tahoma" w:hAnsi="Tahoma" w:cs="Tahoma"/>
        </w:rPr>
      </w:pPr>
    </w:p>
    <w:p w14:paraId="4260F909" w14:textId="77777777" w:rsidR="00AA184C" w:rsidRPr="00C8579C" w:rsidRDefault="00AA184C" w:rsidP="00E51BA3">
      <w:pPr>
        <w:keepNext/>
        <w:keepLines/>
        <w:tabs>
          <w:tab w:val="left" w:pos="284"/>
        </w:tabs>
        <w:jc w:val="both"/>
        <w:rPr>
          <w:rFonts w:ascii="Tahoma" w:hAnsi="Tahoma" w:cs="Tahoma"/>
        </w:rPr>
      </w:pPr>
    </w:p>
    <w:p w14:paraId="1D3EAB09" w14:textId="77777777" w:rsidR="00AA184C" w:rsidRPr="00C8579C" w:rsidRDefault="00AA184C" w:rsidP="00E51BA3">
      <w:pPr>
        <w:keepNext/>
        <w:keepLines/>
        <w:jc w:val="both"/>
        <w:rPr>
          <w:rFonts w:ascii="Tahoma" w:hAnsi="Tahoma" w:cs="Tahoma"/>
          <w:bCs/>
          <w:i/>
          <w:noProof/>
          <w:sz w:val="18"/>
          <w:szCs w:val="18"/>
        </w:rPr>
      </w:pPr>
    </w:p>
    <w:p w14:paraId="083426CE" w14:textId="77777777" w:rsidR="009F35FE" w:rsidRPr="00C8579C" w:rsidRDefault="009F35FE" w:rsidP="00E51BA3">
      <w:pPr>
        <w:keepNext/>
        <w:keepLines/>
        <w:jc w:val="both"/>
        <w:rPr>
          <w:rFonts w:ascii="Tahoma" w:hAnsi="Tahoma" w:cs="Tahoma"/>
          <w:bCs/>
          <w:i/>
          <w:noProof/>
          <w:sz w:val="18"/>
          <w:szCs w:val="18"/>
        </w:rPr>
      </w:pPr>
    </w:p>
    <w:p w14:paraId="53C15898" w14:textId="77777777" w:rsidR="00B976DC" w:rsidRPr="00C8579C" w:rsidRDefault="00B976DC" w:rsidP="00E51BA3">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Gospodarski subjekti s sedežem v Republiki Sloveniji Prilogo (ponudnik, partner v skupni ponudbi, podizvajalec, subjekt, katerega zmogljivost uporablja ponudnik) izpolnijo in podpišejo ter priložijo ponudbi. Gospodarski subjekti s sedežem izven Republike Slovenije (ponudnik, partner v skupni ponudbi, podizvajalec,</w:t>
      </w:r>
      <w:r w:rsidR="00330EED" w:rsidRPr="00C8579C">
        <w:rPr>
          <w:rFonts w:ascii="Tahoma" w:hAnsi="Tahoma" w:cs="Tahoma"/>
          <w:i/>
          <w:sz w:val="18"/>
          <w:szCs w:val="18"/>
        </w:rPr>
        <w:t xml:space="preserve"> </w:t>
      </w:r>
      <w:r w:rsidRPr="00C8579C">
        <w:rPr>
          <w:rFonts w:ascii="Tahoma" w:hAnsi="Tahoma" w:cs="Tahoma"/>
          <w:i/>
          <w:sz w:val="18"/>
          <w:szCs w:val="18"/>
        </w:rPr>
        <w:t xml:space="preserve">subjekt, katerega zmogljivost uporablja ponudnik) ni treba prilagati izpolnjene Priloge 3/1; gospodarski subjekti </w:t>
      </w:r>
      <w:r w:rsidR="00C87794" w:rsidRPr="00C8579C">
        <w:rPr>
          <w:rFonts w:ascii="Tahoma" w:hAnsi="Tahoma" w:cs="Tahoma"/>
          <w:i/>
          <w:sz w:val="18"/>
          <w:szCs w:val="18"/>
        </w:rPr>
        <w:t xml:space="preserve">priloži </w:t>
      </w:r>
      <w:r w:rsidRPr="00C8579C">
        <w:rPr>
          <w:rFonts w:ascii="Tahoma" w:hAnsi="Tahoma" w:cs="Tahoma"/>
          <w:i/>
          <w:sz w:val="18"/>
          <w:szCs w:val="18"/>
        </w:rPr>
        <w:t>dokazilo o izpolnjevanju pogo</w:t>
      </w:r>
      <w:r w:rsidR="00C87794" w:rsidRPr="00C8579C">
        <w:rPr>
          <w:rFonts w:ascii="Tahoma" w:hAnsi="Tahoma" w:cs="Tahoma"/>
          <w:i/>
          <w:sz w:val="18"/>
          <w:szCs w:val="18"/>
        </w:rPr>
        <w:t>ja</w:t>
      </w:r>
      <w:r w:rsidRPr="00C8579C">
        <w:rPr>
          <w:rFonts w:ascii="Tahoma" w:hAnsi="Tahoma" w:cs="Tahoma"/>
          <w:i/>
          <w:sz w:val="18"/>
          <w:szCs w:val="18"/>
        </w:rPr>
        <w:t>.</w:t>
      </w:r>
    </w:p>
    <w:p w14:paraId="3B709C0E" w14:textId="77777777" w:rsidR="00330EED" w:rsidRPr="00C8579C" w:rsidRDefault="00330EED" w:rsidP="00E51BA3">
      <w:pPr>
        <w:keepNext/>
        <w:keepLines/>
        <w:tabs>
          <w:tab w:val="left" w:pos="284"/>
        </w:tabs>
        <w:jc w:val="both"/>
        <w:rPr>
          <w:rFonts w:ascii="Tahoma" w:hAnsi="Tahoma" w:cs="Tahoma"/>
          <w:sz w:val="18"/>
          <w:szCs w:val="18"/>
        </w:rPr>
      </w:pPr>
    </w:p>
    <w:p w14:paraId="6A1FA0F2" w14:textId="77777777" w:rsidR="00330EED" w:rsidRPr="00C8579C" w:rsidRDefault="00330EED" w:rsidP="00E51BA3">
      <w:pPr>
        <w:keepNext/>
        <w:keepLines/>
        <w:tabs>
          <w:tab w:val="left" w:pos="284"/>
        </w:tabs>
        <w:jc w:val="both"/>
        <w:rPr>
          <w:rFonts w:ascii="Tahoma" w:hAnsi="Tahoma" w:cs="Tahoma"/>
          <w:sz w:val="18"/>
          <w:szCs w:val="18"/>
        </w:rPr>
      </w:pPr>
    </w:p>
    <w:p w14:paraId="5A6E5847" w14:textId="77777777" w:rsidR="00330EED" w:rsidRPr="00C8579C" w:rsidRDefault="00330EED" w:rsidP="00E51BA3">
      <w:pPr>
        <w:keepNext/>
        <w:keepLines/>
        <w:tabs>
          <w:tab w:val="left" w:pos="284"/>
        </w:tabs>
        <w:jc w:val="both"/>
        <w:rPr>
          <w:rFonts w:ascii="Tahoma" w:hAnsi="Tahoma" w:cs="Tahoma"/>
          <w:sz w:val="18"/>
          <w:szCs w:val="18"/>
        </w:rPr>
      </w:pPr>
    </w:p>
    <w:p w14:paraId="563D7901" w14:textId="77777777" w:rsidR="00330EED" w:rsidRPr="00C8579C" w:rsidRDefault="00330EED" w:rsidP="00E51BA3">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BA17E1" w14:paraId="2A3730E4" w14:textId="77777777" w:rsidTr="009229D0">
        <w:tc>
          <w:tcPr>
            <w:tcW w:w="7725" w:type="dxa"/>
          </w:tcPr>
          <w:p w14:paraId="0F57F3B5" w14:textId="77777777" w:rsidR="004244EE" w:rsidRPr="00BA17E1" w:rsidRDefault="00172798" w:rsidP="00E51BA3">
            <w:pPr>
              <w:keepNext/>
              <w:keepLines/>
              <w:jc w:val="both"/>
              <w:rPr>
                <w:rFonts w:ascii="Tahoma" w:hAnsi="Tahoma" w:cs="Tahoma"/>
              </w:rPr>
            </w:pPr>
            <w:r w:rsidRPr="00BA17E1">
              <w:rPr>
                <w:rFonts w:ascii="Tahoma" w:hAnsi="Tahoma" w:cs="Tahoma"/>
                <w:bCs/>
                <w:i/>
                <w:noProof/>
              </w:rPr>
              <w:lastRenderedPageBreak/>
              <w:br w:type="page"/>
            </w:r>
            <w:r w:rsidR="004244EE" w:rsidRPr="00BA17E1">
              <w:rPr>
                <w:rFonts w:ascii="Tahoma" w:hAnsi="Tahoma" w:cs="Tahoma"/>
              </w:rPr>
              <w:t>POOBLASTILO ZA PRIDOBITEV POTRDILA IZ KAZENSKE EVIDENCE – ZA FIZIČNE OSEBE</w:t>
            </w:r>
          </w:p>
        </w:tc>
        <w:tc>
          <w:tcPr>
            <w:tcW w:w="1417" w:type="dxa"/>
          </w:tcPr>
          <w:p w14:paraId="3C2D2026" w14:textId="77777777" w:rsidR="004244EE" w:rsidRPr="00BA17E1" w:rsidRDefault="004244EE" w:rsidP="00E51BA3">
            <w:pPr>
              <w:keepNext/>
              <w:keepLines/>
              <w:jc w:val="both"/>
              <w:rPr>
                <w:rFonts w:ascii="Tahoma" w:hAnsi="Tahoma" w:cs="Tahoma"/>
                <w:b/>
              </w:rPr>
            </w:pPr>
            <w:r w:rsidRPr="00BA17E1">
              <w:rPr>
                <w:rFonts w:ascii="Tahoma" w:hAnsi="Tahoma" w:cs="Tahoma"/>
                <w:b/>
              </w:rPr>
              <w:t>Priloga 3/2</w:t>
            </w:r>
          </w:p>
        </w:tc>
      </w:tr>
    </w:tbl>
    <w:p w14:paraId="225B6190" w14:textId="77777777" w:rsidR="00D6227E" w:rsidRPr="00C8579C" w:rsidRDefault="00D6227E" w:rsidP="00E51BA3">
      <w:pPr>
        <w:keepNext/>
        <w:keepLines/>
        <w:jc w:val="both"/>
        <w:rPr>
          <w:rFonts w:ascii="Tahoma" w:hAnsi="Tahoma" w:cs="Tahoma"/>
        </w:rPr>
      </w:pPr>
    </w:p>
    <w:p w14:paraId="26BA96C6" w14:textId="3471A356" w:rsidR="00D6227E" w:rsidRPr="00C8579C" w:rsidRDefault="00D6227E" w:rsidP="00E51BA3">
      <w:pPr>
        <w:keepNext/>
        <w:keepLines/>
        <w:jc w:val="both"/>
        <w:rPr>
          <w:rFonts w:ascii="Tahoma" w:hAnsi="Tahoma" w:cs="Tahoma"/>
          <w:b/>
          <w:color w:val="000000"/>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d.o.o., Verovškova ulica 70, 1000 Ljubljana, da za potrebe preverjanja izpolnjevanja pogojev v postopku oddaje javnega naročila z oznako </w:t>
      </w:r>
      <w:r w:rsidR="00F70EBB">
        <w:rPr>
          <w:rFonts w:ascii="Tahoma" w:hAnsi="Tahoma" w:cs="Tahoma"/>
          <w:b/>
        </w:rPr>
        <w:t>VKS-</w:t>
      </w:r>
      <w:r w:rsidR="00BA17E1">
        <w:rPr>
          <w:rFonts w:ascii="Tahoma" w:hAnsi="Tahoma" w:cs="Tahoma"/>
          <w:b/>
        </w:rPr>
        <w:t>234/20</w:t>
      </w:r>
      <w:r w:rsidR="00032CA0" w:rsidRPr="00C8579C">
        <w:rPr>
          <w:rFonts w:ascii="Tahoma" w:hAnsi="Tahoma" w:cs="Tahoma"/>
          <w:b/>
        </w:rPr>
        <w:t xml:space="preserve"> </w:t>
      </w:r>
      <w:r w:rsidRPr="00C8579C">
        <w:rPr>
          <w:rFonts w:ascii="Tahoma" w:hAnsi="Tahoma" w:cs="Tahoma"/>
          <w:b/>
        </w:rPr>
        <w:t xml:space="preserve">– </w:t>
      </w:r>
      <w:r w:rsidR="004C1CDA">
        <w:rPr>
          <w:rFonts w:ascii="Tahoma" w:hAnsi="Tahoma" w:cs="Tahoma"/>
          <w:b/>
          <w:bCs/>
        </w:rPr>
        <w:t>Prevzem produkta LF-B iz obdelave komunalnih odpadkov v RCERO Ljubljana</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5F36EC04" w14:textId="77777777" w:rsidR="00D6227E" w:rsidRPr="00C8579C" w:rsidRDefault="00D6227E" w:rsidP="00E51BA3">
      <w:pPr>
        <w:keepNext/>
        <w:keepLines/>
        <w:rPr>
          <w:rFonts w:ascii="Tahoma" w:hAnsi="Tahoma" w:cs="Tahoma"/>
        </w:rPr>
      </w:pPr>
    </w:p>
    <w:p w14:paraId="5909373C" w14:textId="77777777" w:rsidR="00D6227E" w:rsidRPr="00C8579C" w:rsidRDefault="00D6227E" w:rsidP="00E51BA3">
      <w:pPr>
        <w:keepNext/>
        <w:keepLines/>
        <w:rPr>
          <w:rFonts w:ascii="Tahoma" w:hAnsi="Tahoma" w:cs="Tahoma"/>
        </w:rPr>
      </w:pPr>
      <w:r w:rsidRPr="00C8579C">
        <w:rPr>
          <w:rFonts w:ascii="Tahoma" w:hAnsi="Tahoma" w:cs="Tahoma"/>
        </w:rPr>
        <w:t>Moji osebni podatki so naslednji:</w:t>
      </w:r>
    </w:p>
    <w:p w14:paraId="5198D435" w14:textId="77777777" w:rsidR="00D6227E" w:rsidRPr="00C8579C" w:rsidRDefault="00D6227E" w:rsidP="00E51BA3">
      <w:pPr>
        <w:keepNext/>
        <w:keepLines/>
        <w:spacing w:before="240" w:after="240"/>
        <w:rPr>
          <w:rFonts w:ascii="Tahoma" w:hAnsi="Tahoma" w:cs="Tahoma"/>
        </w:rPr>
      </w:pPr>
      <w:r w:rsidRPr="00C8579C">
        <w:rPr>
          <w:rFonts w:ascii="Tahoma" w:hAnsi="Tahoma" w:cs="Tahoma"/>
        </w:rPr>
        <w:t>EMŠO (obvezen podatek): ________________________________________________________</w:t>
      </w:r>
    </w:p>
    <w:p w14:paraId="6F11E62B" w14:textId="77777777" w:rsidR="00D6227E" w:rsidRPr="00C8579C" w:rsidRDefault="00D6227E" w:rsidP="00E51BA3">
      <w:pPr>
        <w:keepNext/>
        <w:keepLines/>
        <w:spacing w:before="240" w:after="240"/>
        <w:rPr>
          <w:rFonts w:ascii="Tahoma" w:hAnsi="Tahoma" w:cs="Tahoma"/>
        </w:rPr>
      </w:pPr>
      <w:r w:rsidRPr="00C8579C">
        <w:rPr>
          <w:rFonts w:ascii="Tahoma" w:hAnsi="Tahoma" w:cs="Tahoma"/>
        </w:rPr>
        <w:t>DATUM ROJSTVA: __________________________________________________________________</w:t>
      </w:r>
    </w:p>
    <w:p w14:paraId="1CB7F590" w14:textId="77777777" w:rsidR="00D6227E" w:rsidRPr="00C8579C" w:rsidRDefault="00D6227E" w:rsidP="00E51BA3">
      <w:pPr>
        <w:keepNext/>
        <w:keepLines/>
        <w:spacing w:before="240" w:after="240"/>
        <w:rPr>
          <w:rFonts w:ascii="Tahoma" w:hAnsi="Tahoma" w:cs="Tahoma"/>
        </w:rPr>
      </w:pPr>
      <w:r w:rsidRPr="00C8579C">
        <w:rPr>
          <w:rFonts w:ascii="Tahoma" w:hAnsi="Tahoma" w:cs="Tahoma"/>
        </w:rPr>
        <w:t>KRAJ ROJSTVA: ____________________________________________________________________</w:t>
      </w:r>
    </w:p>
    <w:p w14:paraId="58544531" w14:textId="77777777" w:rsidR="00D6227E" w:rsidRPr="00C8579C" w:rsidRDefault="00D6227E" w:rsidP="00E51BA3">
      <w:pPr>
        <w:keepNext/>
        <w:keepLines/>
        <w:spacing w:before="240" w:after="240"/>
        <w:rPr>
          <w:rFonts w:ascii="Tahoma" w:hAnsi="Tahoma" w:cs="Tahoma"/>
        </w:rPr>
      </w:pPr>
      <w:r w:rsidRPr="00C8579C">
        <w:rPr>
          <w:rFonts w:ascii="Tahoma" w:hAnsi="Tahoma" w:cs="Tahoma"/>
        </w:rPr>
        <w:t>OBČINA ROJSTVA: __________________________________________________________________</w:t>
      </w:r>
    </w:p>
    <w:p w14:paraId="33EF4543" w14:textId="77777777" w:rsidR="00D6227E" w:rsidRPr="00C8579C" w:rsidRDefault="00D6227E" w:rsidP="00E51BA3">
      <w:pPr>
        <w:keepNext/>
        <w:keepLines/>
        <w:spacing w:before="240" w:after="240"/>
        <w:rPr>
          <w:rFonts w:ascii="Tahoma" w:hAnsi="Tahoma" w:cs="Tahoma"/>
        </w:rPr>
      </w:pPr>
      <w:r w:rsidRPr="00C8579C">
        <w:rPr>
          <w:rFonts w:ascii="Tahoma" w:hAnsi="Tahoma" w:cs="Tahoma"/>
        </w:rPr>
        <w:t>DRŽAVA ROJSTVA: _________________________________________________________________</w:t>
      </w:r>
    </w:p>
    <w:p w14:paraId="7D40FAB8" w14:textId="77777777" w:rsidR="00D6227E" w:rsidRPr="00C8579C" w:rsidRDefault="00D6227E" w:rsidP="00E51BA3">
      <w:pPr>
        <w:keepNext/>
        <w:keepLines/>
        <w:spacing w:before="240" w:after="240"/>
        <w:rPr>
          <w:rFonts w:ascii="Tahoma" w:hAnsi="Tahoma" w:cs="Tahoma"/>
        </w:rPr>
      </w:pPr>
      <w:r w:rsidRPr="00C8579C">
        <w:rPr>
          <w:rFonts w:ascii="Tahoma" w:hAnsi="Tahoma" w:cs="Tahoma"/>
        </w:rPr>
        <w:t>NASLOV STALNEGA/ZAČASNEGA BIVALIŠČA:</w:t>
      </w:r>
    </w:p>
    <w:p w14:paraId="40DF6DD0" w14:textId="77777777" w:rsidR="00D6227E" w:rsidRPr="00C8579C" w:rsidRDefault="00D6227E" w:rsidP="00E51BA3">
      <w:pPr>
        <w:keepNext/>
        <w:keepLines/>
        <w:numPr>
          <w:ilvl w:val="0"/>
          <w:numId w:val="13"/>
        </w:numPr>
        <w:spacing w:before="240" w:after="240"/>
        <w:rPr>
          <w:rFonts w:ascii="Tahoma" w:hAnsi="Tahoma" w:cs="Tahoma"/>
        </w:rPr>
      </w:pPr>
      <w:r w:rsidRPr="00C8579C">
        <w:rPr>
          <w:rFonts w:ascii="Tahoma" w:hAnsi="Tahoma" w:cs="Tahoma"/>
        </w:rPr>
        <w:t>(ulica in hišna številka) ________________________________</w:t>
      </w:r>
    </w:p>
    <w:p w14:paraId="56849FE6" w14:textId="77777777" w:rsidR="00D6227E" w:rsidRPr="00C8579C" w:rsidRDefault="00D6227E" w:rsidP="00E51BA3">
      <w:pPr>
        <w:keepNext/>
        <w:keepLines/>
        <w:numPr>
          <w:ilvl w:val="0"/>
          <w:numId w:val="13"/>
        </w:numPr>
        <w:spacing w:before="240" w:after="240"/>
        <w:rPr>
          <w:rFonts w:ascii="Tahoma" w:hAnsi="Tahoma" w:cs="Tahoma"/>
        </w:rPr>
      </w:pPr>
      <w:r w:rsidRPr="00C8579C">
        <w:rPr>
          <w:rFonts w:ascii="Tahoma" w:hAnsi="Tahoma" w:cs="Tahoma"/>
        </w:rPr>
        <w:t>(poštna številka in pošta) ______________________________</w:t>
      </w:r>
    </w:p>
    <w:p w14:paraId="38F72481" w14:textId="77777777" w:rsidR="00D6227E" w:rsidRPr="00C8579C" w:rsidRDefault="00D6227E" w:rsidP="00E51BA3">
      <w:pPr>
        <w:keepNext/>
        <w:keepLines/>
        <w:spacing w:before="240" w:after="240"/>
        <w:rPr>
          <w:rFonts w:ascii="Tahoma" w:hAnsi="Tahoma" w:cs="Tahoma"/>
        </w:rPr>
      </w:pPr>
      <w:r w:rsidRPr="00C8579C">
        <w:rPr>
          <w:rFonts w:ascii="Tahoma" w:hAnsi="Tahoma" w:cs="Tahoma"/>
        </w:rPr>
        <w:t>DRŽAVLJANSTVO: __________________________________________________________________</w:t>
      </w:r>
    </w:p>
    <w:p w14:paraId="7C403C8E" w14:textId="77777777" w:rsidR="00D6227E" w:rsidRPr="00C8579C" w:rsidRDefault="00D6227E" w:rsidP="00E51BA3">
      <w:pPr>
        <w:keepNext/>
        <w:keepLines/>
        <w:spacing w:before="240" w:after="240"/>
        <w:rPr>
          <w:rFonts w:ascii="Tahoma" w:hAnsi="Tahoma" w:cs="Tahoma"/>
        </w:rPr>
      </w:pPr>
      <w:r w:rsidRPr="00C8579C">
        <w:rPr>
          <w:rFonts w:ascii="Tahoma" w:hAnsi="Tahoma" w:cs="Tahoma"/>
        </w:rPr>
        <w:t>MOJ PREJŠNJI PRIIMEK SE JE GLASIL: _________________________________________________</w:t>
      </w:r>
    </w:p>
    <w:p w14:paraId="47600FAB" w14:textId="77777777" w:rsidR="00D6227E" w:rsidRPr="00C8579C" w:rsidRDefault="00D6227E" w:rsidP="00E51BA3">
      <w:pPr>
        <w:keepNext/>
        <w:keepLines/>
        <w:rPr>
          <w:rFonts w:ascii="Tahoma" w:hAnsi="Tahoma" w:cs="Tahoma"/>
        </w:rPr>
      </w:pPr>
    </w:p>
    <w:p w14:paraId="4B45E52B" w14:textId="77777777" w:rsidR="00D6227E" w:rsidRPr="00C8579C" w:rsidRDefault="00D6227E" w:rsidP="00E51BA3">
      <w:pPr>
        <w:keepNext/>
        <w:keepLines/>
        <w:rPr>
          <w:rFonts w:ascii="Tahoma" w:hAnsi="Tahoma" w:cs="Tahoma"/>
        </w:rPr>
      </w:pPr>
    </w:p>
    <w:p w14:paraId="5375787D" w14:textId="77777777" w:rsidR="00D6227E" w:rsidRPr="00C8579C" w:rsidRDefault="00D6227E" w:rsidP="00E51BA3">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14:paraId="02C5CE8E" w14:textId="77777777" w:rsidTr="00745A83">
        <w:trPr>
          <w:trHeight w:val="235"/>
        </w:trPr>
        <w:tc>
          <w:tcPr>
            <w:tcW w:w="3402" w:type="dxa"/>
            <w:tcBorders>
              <w:bottom w:val="single" w:sz="4" w:space="0" w:color="auto"/>
            </w:tcBorders>
          </w:tcPr>
          <w:p w14:paraId="5C9C3364" w14:textId="77777777" w:rsidR="00D6227E" w:rsidRPr="00C8579C" w:rsidRDefault="00D6227E" w:rsidP="00E51BA3">
            <w:pPr>
              <w:keepNext/>
              <w:keepLines/>
              <w:jc w:val="both"/>
              <w:rPr>
                <w:rFonts w:ascii="Tahoma" w:hAnsi="Tahoma" w:cs="Tahoma"/>
                <w:snapToGrid w:val="0"/>
                <w:color w:val="000000"/>
              </w:rPr>
            </w:pPr>
          </w:p>
        </w:tc>
        <w:tc>
          <w:tcPr>
            <w:tcW w:w="2977" w:type="dxa"/>
          </w:tcPr>
          <w:p w14:paraId="6F6C7751" w14:textId="77777777" w:rsidR="00D6227E" w:rsidRPr="00C8579C" w:rsidRDefault="00D6227E" w:rsidP="00E51BA3">
            <w:pPr>
              <w:keepNext/>
              <w:keepLines/>
              <w:jc w:val="center"/>
              <w:rPr>
                <w:rFonts w:ascii="Tahoma" w:hAnsi="Tahoma" w:cs="Tahoma"/>
                <w:snapToGrid w:val="0"/>
                <w:color w:val="000000"/>
              </w:rPr>
            </w:pPr>
          </w:p>
        </w:tc>
        <w:tc>
          <w:tcPr>
            <w:tcW w:w="2693" w:type="dxa"/>
            <w:tcBorders>
              <w:bottom w:val="single" w:sz="4" w:space="0" w:color="auto"/>
            </w:tcBorders>
          </w:tcPr>
          <w:p w14:paraId="2F2A3F29" w14:textId="77777777" w:rsidR="00D6227E" w:rsidRPr="00C8579C" w:rsidRDefault="00D6227E" w:rsidP="00E51BA3">
            <w:pPr>
              <w:keepNext/>
              <w:keepLines/>
              <w:jc w:val="both"/>
              <w:rPr>
                <w:rFonts w:ascii="Tahoma" w:hAnsi="Tahoma" w:cs="Tahoma"/>
                <w:snapToGrid w:val="0"/>
                <w:color w:val="000000"/>
              </w:rPr>
            </w:pPr>
          </w:p>
        </w:tc>
      </w:tr>
      <w:tr w:rsidR="00D6227E" w:rsidRPr="00C8579C" w14:paraId="19CF5718" w14:textId="77777777" w:rsidTr="00745A83">
        <w:trPr>
          <w:trHeight w:val="235"/>
        </w:trPr>
        <w:tc>
          <w:tcPr>
            <w:tcW w:w="3402" w:type="dxa"/>
            <w:tcBorders>
              <w:top w:val="single" w:sz="4" w:space="0" w:color="auto"/>
            </w:tcBorders>
          </w:tcPr>
          <w:p w14:paraId="7991DC13" w14:textId="77777777" w:rsidR="00D6227E" w:rsidRPr="00C8579C" w:rsidRDefault="00D6227E"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6BB4B179" w14:textId="77777777" w:rsidR="00D6227E" w:rsidRPr="00C8579C" w:rsidRDefault="00D6227E" w:rsidP="00E51BA3">
            <w:pPr>
              <w:keepNext/>
              <w:keepLines/>
              <w:jc w:val="center"/>
              <w:rPr>
                <w:rFonts w:ascii="Tahoma" w:hAnsi="Tahoma" w:cs="Tahoma"/>
                <w:snapToGrid w:val="0"/>
                <w:color w:val="000000"/>
              </w:rPr>
            </w:pPr>
          </w:p>
        </w:tc>
        <w:tc>
          <w:tcPr>
            <w:tcW w:w="2693" w:type="dxa"/>
            <w:tcBorders>
              <w:top w:val="single" w:sz="4" w:space="0" w:color="auto"/>
            </w:tcBorders>
          </w:tcPr>
          <w:p w14:paraId="0E09675F" w14:textId="69B35A3A" w:rsidR="00D6227E" w:rsidRPr="00C8579C" w:rsidRDefault="00D6227E" w:rsidP="00E51BA3">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14:paraId="424CF44F" w14:textId="77777777" w:rsidR="00D6227E" w:rsidRPr="00C8579C" w:rsidRDefault="00D6227E" w:rsidP="00E51BA3">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1D454435" w14:textId="77777777" w:rsidR="00D6227E" w:rsidRPr="00C8579C" w:rsidRDefault="00D6227E" w:rsidP="00E51BA3">
      <w:pPr>
        <w:keepNext/>
        <w:keepLines/>
        <w:rPr>
          <w:rFonts w:ascii="Tahoma" w:hAnsi="Tahoma" w:cs="Tahoma"/>
        </w:rPr>
      </w:pPr>
    </w:p>
    <w:p w14:paraId="05566000" w14:textId="77777777" w:rsidR="00D6227E" w:rsidRPr="00C8579C" w:rsidRDefault="00D6227E" w:rsidP="00E51BA3">
      <w:pPr>
        <w:keepNext/>
        <w:keepLines/>
        <w:tabs>
          <w:tab w:val="left" w:pos="284"/>
        </w:tabs>
        <w:jc w:val="both"/>
        <w:rPr>
          <w:rFonts w:ascii="Tahoma" w:hAnsi="Tahoma" w:cs="Tahoma"/>
        </w:rPr>
      </w:pPr>
    </w:p>
    <w:p w14:paraId="5DADA30F" w14:textId="77777777" w:rsidR="00D6227E" w:rsidRPr="00C8579C" w:rsidRDefault="00D6227E" w:rsidP="00E51BA3">
      <w:pPr>
        <w:keepNext/>
        <w:keepLines/>
      </w:pPr>
    </w:p>
    <w:p w14:paraId="69556617" w14:textId="77777777" w:rsidR="00D6227E" w:rsidRPr="00C8579C" w:rsidRDefault="00D6227E" w:rsidP="00E51BA3">
      <w:pPr>
        <w:keepNext/>
        <w:keepLines/>
      </w:pPr>
    </w:p>
    <w:p w14:paraId="0C3A72ED" w14:textId="77777777" w:rsidR="00B976DC" w:rsidRPr="00C8579C" w:rsidRDefault="00B976DC" w:rsidP="00E51BA3">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Obrazec pooblastila morajo izpolniti in podpisati osebe, ki so član upravnega, vodstvenega ali nadzornega organa tega gospodarskega subjekta s sedežem v Republiki Sloveniji (ponudnik, partner v skupni ponudbi, podizvajalec, subjekt, katerega zmogljivost uporablja ponudnik) ali ki ima pooblastila za njegovo zastopanje ali odločanje ali nadzor v njem. 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treba prilagati Priloge 3/2; gospodarski subjekt </w:t>
      </w:r>
      <w:r w:rsidR="00C87794" w:rsidRPr="00C8579C">
        <w:rPr>
          <w:rFonts w:ascii="Tahoma" w:hAnsi="Tahoma" w:cs="Tahoma"/>
          <w:i/>
          <w:sz w:val="18"/>
          <w:szCs w:val="18"/>
        </w:rPr>
        <w:t>priloži dokazilo/a o izpolnjevanju pogoja za te osebe</w:t>
      </w:r>
      <w:r w:rsidRPr="00C8579C">
        <w:rPr>
          <w:rFonts w:ascii="Tahoma" w:hAnsi="Tahoma" w:cs="Tahoma"/>
          <w:i/>
          <w:sz w:val="18"/>
          <w:szCs w:val="18"/>
        </w:rPr>
        <w:t>.</w:t>
      </w:r>
    </w:p>
    <w:p w14:paraId="39579729" w14:textId="77777777" w:rsidR="00C87794" w:rsidRPr="00C8579C" w:rsidRDefault="00C87794" w:rsidP="00E51BA3">
      <w:pPr>
        <w:keepNext/>
        <w:keepLines/>
        <w:tabs>
          <w:tab w:val="left" w:pos="284"/>
        </w:tabs>
        <w:jc w:val="both"/>
        <w:rPr>
          <w:rFonts w:ascii="Tahoma" w:hAnsi="Tahoma" w:cs="Tahoma"/>
          <w:i/>
          <w:sz w:val="18"/>
          <w:szCs w:val="18"/>
        </w:rPr>
      </w:pPr>
    </w:p>
    <w:p w14:paraId="704EC80C" w14:textId="77777777" w:rsidR="00C87794" w:rsidRDefault="00C87794" w:rsidP="00E51BA3">
      <w:pPr>
        <w:keepNext/>
        <w:keepLines/>
        <w:tabs>
          <w:tab w:val="left" w:pos="284"/>
        </w:tabs>
        <w:jc w:val="both"/>
        <w:rPr>
          <w:rFonts w:ascii="Tahoma" w:hAnsi="Tahoma" w:cs="Tahoma"/>
        </w:rPr>
      </w:pPr>
    </w:p>
    <w:p w14:paraId="195D717E" w14:textId="77777777" w:rsidR="001E2613" w:rsidRDefault="001E2613" w:rsidP="00E51BA3">
      <w:pPr>
        <w:keepNext/>
        <w:keepLines/>
        <w:tabs>
          <w:tab w:val="left" w:pos="284"/>
        </w:tabs>
        <w:jc w:val="both"/>
        <w:rPr>
          <w:rFonts w:ascii="Tahoma" w:hAnsi="Tahoma" w:cs="Tahoma"/>
        </w:rPr>
      </w:pPr>
    </w:p>
    <w:p w14:paraId="30D7AF70" w14:textId="28E33292" w:rsidR="001E2613" w:rsidRDefault="001E2613" w:rsidP="00E51BA3">
      <w:pPr>
        <w:keepNext/>
        <w:keepLines/>
        <w:tabs>
          <w:tab w:val="left" w:pos="284"/>
        </w:tabs>
        <w:jc w:val="both"/>
        <w:rPr>
          <w:rFonts w:ascii="Tahoma" w:hAnsi="Tahoma" w:cs="Tahoma"/>
        </w:rPr>
      </w:pPr>
    </w:p>
    <w:p w14:paraId="2F17E1E2" w14:textId="076CD461" w:rsidR="00FF7983" w:rsidRDefault="00FF7983" w:rsidP="00E51BA3">
      <w:pPr>
        <w:keepNext/>
        <w:keepLines/>
        <w:tabs>
          <w:tab w:val="left" w:pos="284"/>
        </w:tabs>
        <w:jc w:val="both"/>
        <w:rPr>
          <w:rFonts w:ascii="Tahoma" w:hAnsi="Tahoma" w:cs="Tahoma"/>
        </w:rPr>
      </w:pPr>
    </w:p>
    <w:p w14:paraId="751C32ED" w14:textId="77777777" w:rsidR="00D33ED9" w:rsidRPr="00C8579C" w:rsidRDefault="00D33ED9" w:rsidP="00E51BA3">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E51BA3">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77777777" w:rsidR="00B976DC" w:rsidRPr="00C8579C" w:rsidRDefault="00B976DC" w:rsidP="00E51BA3">
            <w:pPr>
              <w:keepNext/>
              <w:keepLines/>
              <w:jc w:val="both"/>
              <w:rPr>
                <w:rFonts w:ascii="Tahoma" w:hAnsi="Tahoma" w:cs="Tahoma"/>
                <w:b/>
              </w:rPr>
            </w:pPr>
            <w:r w:rsidRPr="00C8579C">
              <w:rPr>
                <w:rFonts w:ascii="Tahoma" w:hAnsi="Tahoma" w:cs="Tahoma"/>
                <w:b/>
              </w:rPr>
              <w:t>Priloga 3/3</w:t>
            </w:r>
          </w:p>
        </w:tc>
      </w:tr>
    </w:tbl>
    <w:p w14:paraId="393B95E5" w14:textId="77777777" w:rsidR="00A539F0" w:rsidRPr="00C8579C" w:rsidRDefault="00A539F0" w:rsidP="00E51BA3">
      <w:pPr>
        <w:keepNext/>
        <w:keepLines/>
        <w:jc w:val="both"/>
        <w:rPr>
          <w:rFonts w:ascii="Tahoma" w:hAnsi="Tahoma" w:cs="Tahoma"/>
          <w:bCs/>
          <w:i/>
          <w:noProof/>
          <w:sz w:val="18"/>
          <w:szCs w:val="18"/>
        </w:rPr>
      </w:pPr>
    </w:p>
    <w:p w14:paraId="3DF2376D" w14:textId="77777777" w:rsidR="00A539F0" w:rsidRPr="00C8579C" w:rsidRDefault="00A539F0" w:rsidP="00E51BA3">
      <w:pPr>
        <w:keepNext/>
        <w:keepLines/>
        <w:tabs>
          <w:tab w:val="left" w:pos="284"/>
        </w:tabs>
        <w:jc w:val="both"/>
        <w:rPr>
          <w:rFonts w:ascii="Tahoma" w:hAnsi="Tahoma" w:cs="Tahoma"/>
        </w:rPr>
      </w:pPr>
    </w:p>
    <w:p w14:paraId="10452425" w14:textId="77777777" w:rsidR="00A539F0" w:rsidRPr="00C8579C" w:rsidRDefault="00A539F0" w:rsidP="00E51BA3">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E51BA3">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E51BA3">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E51BA3">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E51BA3">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E51BA3">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E51BA3">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E51BA3">
      <w:pPr>
        <w:keepNext/>
        <w:keepLines/>
        <w:ind w:right="1"/>
        <w:jc w:val="both"/>
        <w:rPr>
          <w:rFonts w:ascii="Tahoma" w:hAnsi="Tahoma" w:cs="Tahoma"/>
        </w:rPr>
      </w:pPr>
    </w:p>
    <w:p w14:paraId="57CD8DD8" w14:textId="1E22AE3E" w:rsidR="00A539F0" w:rsidRPr="00C8579C" w:rsidRDefault="00A539F0" w:rsidP="00E51BA3">
      <w:pPr>
        <w:keepNext/>
        <w:keepLines/>
        <w:jc w:val="both"/>
        <w:rPr>
          <w:rFonts w:ascii="Tahoma" w:hAnsi="Tahoma" w:cs="Tahoma"/>
        </w:rPr>
      </w:pPr>
      <w:r w:rsidRPr="00C8579C">
        <w:rPr>
          <w:rFonts w:ascii="Tahoma" w:hAnsi="Tahoma" w:cs="Tahoma"/>
        </w:rPr>
        <w:t xml:space="preserve">V zvezi z javnim naročilom </w:t>
      </w:r>
      <w:r w:rsidR="00F70EBB">
        <w:rPr>
          <w:rFonts w:ascii="Tahoma" w:hAnsi="Tahoma" w:cs="Tahoma"/>
          <w:b/>
        </w:rPr>
        <w:t>VKS-</w:t>
      </w:r>
      <w:r w:rsidR="00BA17E1">
        <w:rPr>
          <w:rFonts w:ascii="Tahoma" w:hAnsi="Tahoma" w:cs="Tahoma"/>
          <w:b/>
        </w:rPr>
        <w:t>234/20</w:t>
      </w:r>
      <w:r w:rsidR="00032CA0" w:rsidRPr="00C8579C">
        <w:rPr>
          <w:rFonts w:ascii="Tahoma" w:hAnsi="Tahoma" w:cs="Tahoma"/>
          <w:b/>
        </w:rPr>
        <w:t xml:space="preserve"> </w:t>
      </w:r>
      <w:r w:rsidRPr="00C8579C">
        <w:rPr>
          <w:rFonts w:ascii="Tahoma" w:hAnsi="Tahoma" w:cs="Tahoma"/>
          <w:b/>
        </w:rPr>
        <w:t xml:space="preserve">– </w:t>
      </w:r>
      <w:r w:rsidR="004C1CDA">
        <w:rPr>
          <w:rFonts w:ascii="Tahoma" w:hAnsi="Tahoma" w:cs="Tahoma"/>
          <w:b/>
          <w:bCs/>
        </w:rPr>
        <w:t>Prevzem produkta LF-B iz obdelave komunalnih odpadkov v RCERO Ljubljana</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E51BA3">
      <w:pPr>
        <w:keepNext/>
        <w:keepLines/>
        <w:jc w:val="both"/>
      </w:pPr>
    </w:p>
    <w:p w14:paraId="15F0CE43" w14:textId="77777777" w:rsidR="00A539F0" w:rsidRPr="00C8579C" w:rsidRDefault="00A539F0" w:rsidP="00E51BA3">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E51BA3">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242200A9" w14:textId="77777777" w:rsidTr="00A16DD0">
        <w:tc>
          <w:tcPr>
            <w:tcW w:w="533" w:type="dxa"/>
            <w:shd w:val="clear" w:color="auto" w:fill="auto"/>
          </w:tcPr>
          <w:p w14:paraId="071A654D" w14:textId="77777777" w:rsidR="00A539F0" w:rsidRPr="00C8579C" w:rsidRDefault="00A539F0" w:rsidP="00E51BA3">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E51BA3">
            <w:pPr>
              <w:keepNext/>
              <w:keepLines/>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E51BA3">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59DD9174" w14:textId="77777777" w:rsidR="00A539F0" w:rsidRPr="00C8579C" w:rsidRDefault="00A539F0" w:rsidP="00E51BA3">
            <w:pPr>
              <w:keepNext/>
              <w:keepLines/>
              <w:jc w:val="both"/>
              <w:rPr>
                <w:rFonts w:ascii="Tahoma" w:hAnsi="Tahoma" w:cs="Tahoma"/>
                <w:b/>
              </w:rPr>
            </w:pPr>
            <w:r w:rsidRPr="00C8579C">
              <w:rPr>
                <w:rFonts w:ascii="Tahoma" w:hAnsi="Tahoma" w:cs="Tahoma"/>
                <w:b/>
              </w:rPr>
              <w:t>Delež lastništva v %</w:t>
            </w:r>
          </w:p>
        </w:tc>
      </w:tr>
      <w:tr w:rsidR="00A539F0" w:rsidRPr="00C8579C" w14:paraId="2BAD8FD0" w14:textId="77777777" w:rsidTr="00A16DD0">
        <w:tc>
          <w:tcPr>
            <w:tcW w:w="533" w:type="dxa"/>
            <w:shd w:val="clear" w:color="auto" w:fill="auto"/>
          </w:tcPr>
          <w:p w14:paraId="47800DFD" w14:textId="77777777" w:rsidR="00A539F0" w:rsidRPr="00C8579C" w:rsidRDefault="00A539F0" w:rsidP="00E51BA3">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E51BA3">
            <w:pPr>
              <w:keepNext/>
              <w:keepLines/>
              <w:jc w:val="both"/>
              <w:rPr>
                <w:rFonts w:ascii="Tahoma" w:hAnsi="Tahoma" w:cs="Tahoma"/>
                <w:b/>
              </w:rPr>
            </w:pPr>
          </w:p>
        </w:tc>
        <w:tc>
          <w:tcPr>
            <w:tcW w:w="3402" w:type="dxa"/>
          </w:tcPr>
          <w:p w14:paraId="65EEE093" w14:textId="77777777" w:rsidR="00A539F0" w:rsidRPr="00C8579C" w:rsidRDefault="00A539F0" w:rsidP="00E51BA3">
            <w:pPr>
              <w:keepNext/>
              <w:keepLines/>
              <w:jc w:val="both"/>
              <w:rPr>
                <w:rFonts w:ascii="Tahoma" w:hAnsi="Tahoma" w:cs="Tahoma"/>
                <w:b/>
              </w:rPr>
            </w:pPr>
          </w:p>
        </w:tc>
        <w:tc>
          <w:tcPr>
            <w:tcW w:w="1843" w:type="dxa"/>
            <w:shd w:val="clear" w:color="auto" w:fill="auto"/>
          </w:tcPr>
          <w:p w14:paraId="182A5939" w14:textId="77777777" w:rsidR="00A539F0" w:rsidRPr="00C8579C" w:rsidRDefault="00A539F0" w:rsidP="00E51BA3">
            <w:pPr>
              <w:keepNext/>
              <w:keepLines/>
              <w:jc w:val="both"/>
              <w:rPr>
                <w:rFonts w:ascii="Tahoma" w:hAnsi="Tahoma" w:cs="Tahoma"/>
                <w:b/>
              </w:rPr>
            </w:pPr>
          </w:p>
        </w:tc>
      </w:tr>
      <w:tr w:rsidR="00A539F0" w:rsidRPr="00C8579C" w14:paraId="041BF8BB" w14:textId="77777777" w:rsidTr="00A16DD0">
        <w:tc>
          <w:tcPr>
            <w:tcW w:w="533" w:type="dxa"/>
            <w:shd w:val="clear" w:color="auto" w:fill="auto"/>
          </w:tcPr>
          <w:p w14:paraId="3C72E991" w14:textId="77777777" w:rsidR="00A539F0" w:rsidRPr="00C8579C" w:rsidRDefault="00A539F0" w:rsidP="00E51BA3">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E51BA3">
            <w:pPr>
              <w:keepNext/>
              <w:keepLines/>
              <w:jc w:val="both"/>
              <w:rPr>
                <w:rFonts w:ascii="Tahoma" w:hAnsi="Tahoma" w:cs="Tahoma"/>
                <w:b/>
              </w:rPr>
            </w:pPr>
          </w:p>
        </w:tc>
        <w:tc>
          <w:tcPr>
            <w:tcW w:w="3402" w:type="dxa"/>
          </w:tcPr>
          <w:p w14:paraId="3AE0BA65" w14:textId="77777777" w:rsidR="00A539F0" w:rsidRPr="00C8579C" w:rsidRDefault="00A539F0" w:rsidP="00E51BA3">
            <w:pPr>
              <w:keepNext/>
              <w:keepLines/>
              <w:jc w:val="both"/>
              <w:rPr>
                <w:rFonts w:ascii="Tahoma" w:hAnsi="Tahoma" w:cs="Tahoma"/>
                <w:b/>
              </w:rPr>
            </w:pPr>
          </w:p>
        </w:tc>
        <w:tc>
          <w:tcPr>
            <w:tcW w:w="1843" w:type="dxa"/>
            <w:shd w:val="clear" w:color="auto" w:fill="auto"/>
          </w:tcPr>
          <w:p w14:paraId="5A5B8576" w14:textId="77777777" w:rsidR="00A539F0" w:rsidRPr="00C8579C" w:rsidRDefault="00A539F0" w:rsidP="00E51BA3">
            <w:pPr>
              <w:keepNext/>
              <w:keepLines/>
              <w:jc w:val="both"/>
              <w:rPr>
                <w:rFonts w:ascii="Tahoma" w:hAnsi="Tahoma" w:cs="Tahoma"/>
                <w:b/>
              </w:rPr>
            </w:pPr>
          </w:p>
        </w:tc>
      </w:tr>
      <w:tr w:rsidR="00A539F0" w:rsidRPr="00C8579C" w14:paraId="227160A8" w14:textId="77777777" w:rsidTr="00A16DD0">
        <w:tc>
          <w:tcPr>
            <w:tcW w:w="533" w:type="dxa"/>
            <w:shd w:val="clear" w:color="auto" w:fill="auto"/>
          </w:tcPr>
          <w:p w14:paraId="4021D0E3" w14:textId="77777777" w:rsidR="00A539F0" w:rsidRPr="00C8579C" w:rsidRDefault="00A539F0" w:rsidP="00E51BA3">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E51BA3">
            <w:pPr>
              <w:keepNext/>
              <w:keepLines/>
              <w:jc w:val="both"/>
              <w:rPr>
                <w:rFonts w:ascii="Tahoma" w:hAnsi="Tahoma" w:cs="Tahoma"/>
                <w:b/>
              </w:rPr>
            </w:pPr>
          </w:p>
        </w:tc>
        <w:tc>
          <w:tcPr>
            <w:tcW w:w="3402" w:type="dxa"/>
          </w:tcPr>
          <w:p w14:paraId="6E669814" w14:textId="77777777" w:rsidR="00A539F0" w:rsidRPr="00C8579C" w:rsidRDefault="00A539F0" w:rsidP="00E51BA3">
            <w:pPr>
              <w:keepNext/>
              <w:keepLines/>
              <w:jc w:val="both"/>
              <w:rPr>
                <w:rFonts w:ascii="Tahoma" w:hAnsi="Tahoma" w:cs="Tahoma"/>
                <w:b/>
              </w:rPr>
            </w:pPr>
          </w:p>
        </w:tc>
        <w:tc>
          <w:tcPr>
            <w:tcW w:w="1843" w:type="dxa"/>
            <w:shd w:val="clear" w:color="auto" w:fill="auto"/>
          </w:tcPr>
          <w:p w14:paraId="70E52961" w14:textId="77777777" w:rsidR="00A539F0" w:rsidRPr="00C8579C" w:rsidRDefault="00A539F0" w:rsidP="00E51BA3">
            <w:pPr>
              <w:keepNext/>
              <w:keepLines/>
              <w:jc w:val="both"/>
              <w:rPr>
                <w:rFonts w:ascii="Tahoma" w:hAnsi="Tahoma" w:cs="Tahoma"/>
                <w:b/>
              </w:rPr>
            </w:pPr>
          </w:p>
        </w:tc>
      </w:tr>
      <w:tr w:rsidR="00A539F0" w:rsidRPr="00C8579C" w14:paraId="28F8A3DC" w14:textId="77777777" w:rsidTr="00A16DD0">
        <w:tc>
          <w:tcPr>
            <w:tcW w:w="533" w:type="dxa"/>
            <w:shd w:val="clear" w:color="auto" w:fill="auto"/>
          </w:tcPr>
          <w:p w14:paraId="7295CE97" w14:textId="77777777" w:rsidR="00A539F0" w:rsidRPr="00C8579C" w:rsidRDefault="00A539F0" w:rsidP="00E51BA3">
            <w:pPr>
              <w:keepNext/>
              <w:keepLines/>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E51BA3">
            <w:pPr>
              <w:keepNext/>
              <w:keepLines/>
              <w:jc w:val="both"/>
              <w:rPr>
                <w:rFonts w:ascii="Tahoma" w:hAnsi="Tahoma" w:cs="Tahoma"/>
                <w:b/>
              </w:rPr>
            </w:pPr>
          </w:p>
        </w:tc>
        <w:tc>
          <w:tcPr>
            <w:tcW w:w="3402" w:type="dxa"/>
          </w:tcPr>
          <w:p w14:paraId="033C708B" w14:textId="77777777" w:rsidR="00A539F0" w:rsidRPr="00C8579C" w:rsidRDefault="00A539F0" w:rsidP="00E51BA3">
            <w:pPr>
              <w:keepNext/>
              <w:keepLines/>
              <w:jc w:val="both"/>
              <w:rPr>
                <w:rFonts w:ascii="Tahoma" w:hAnsi="Tahoma" w:cs="Tahoma"/>
                <w:b/>
              </w:rPr>
            </w:pPr>
          </w:p>
        </w:tc>
        <w:tc>
          <w:tcPr>
            <w:tcW w:w="1843" w:type="dxa"/>
            <w:shd w:val="clear" w:color="auto" w:fill="auto"/>
          </w:tcPr>
          <w:p w14:paraId="40B63413" w14:textId="77777777" w:rsidR="00A539F0" w:rsidRPr="00C8579C" w:rsidRDefault="00A539F0" w:rsidP="00E51BA3">
            <w:pPr>
              <w:keepNext/>
              <w:keepLines/>
              <w:jc w:val="both"/>
              <w:rPr>
                <w:rFonts w:ascii="Tahoma" w:hAnsi="Tahoma" w:cs="Tahoma"/>
                <w:b/>
              </w:rPr>
            </w:pPr>
          </w:p>
        </w:tc>
      </w:tr>
    </w:tbl>
    <w:p w14:paraId="65B2E910" w14:textId="77777777" w:rsidR="00A539F0" w:rsidRPr="00C8579C" w:rsidRDefault="00A539F0" w:rsidP="00E51BA3">
      <w:pPr>
        <w:keepNext/>
        <w:keepLines/>
        <w:jc w:val="both"/>
        <w:rPr>
          <w:rFonts w:ascii="Tahoma" w:hAnsi="Tahoma" w:cs="Tahoma"/>
          <w:b/>
        </w:rPr>
      </w:pPr>
    </w:p>
    <w:p w14:paraId="1BA40938" w14:textId="77777777" w:rsidR="00890C57" w:rsidRPr="00C8579C" w:rsidRDefault="00890C57" w:rsidP="00E51BA3">
      <w:pPr>
        <w:keepNext/>
        <w:keepLines/>
        <w:jc w:val="both"/>
        <w:rPr>
          <w:rFonts w:ascii="Tahoma" w:hAnsi="Tahoma" w:cs="Tahoma"/>
          <w:b/>
        </w:rPr>
      </w:pPr>
    </w:p>
    <w:p w14:paraId="7F026D3A" w14:textId="77777777" w:rsidR="00A539F0" w:rsidRPr="00C8579C" w:rsidRDefault="00A539F0" w:rsidP="00E51BA3">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E51BA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14:paraId="60F3F1F2" w14:textId="77777777" w:rsidTr="003C0E5D">
        <w:tc>
          <w:tcPr>
            <w:tcW w:w="534" w:type="dxa"/>
            <w:shd w:val="clear" w:color="auto" w:fill="auto"/>
          </w:tcPr>
          <w:p w14:paraId="7E210DE2" w14:textId="77777777" w:rsidR="00A539F0" w:rsidRPr="00C8579C" w:rsidRDefault="00A539F0" w:rsidP="00E51BA3">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E51BA3">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E51BA3">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E51BA3">
            <w:pPr>
              <w:keepNext/>
              <w:keepLines/>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E51BA3">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E51BA3">
            <w:pPr>
              <w:keepNext/>
              <w:keepLines/>
              <w:jc w:val="both"/>
              <w:rPr>
                <w:rFonts w:ascii="Tahoma" w:hAnsi="Tahoma" w:cs="Tahoma"/>
                <w:b/>
              </w:rPr>
            </w:pPr>
          </w:p>
        </w:tc>
        <w:tc>
          <w:tcPr>
            <w:tcW w:w="3685" w:type="dxa"/>
            <w:shd w:val="clear" w:color="auto" w:fill="auto"/>
          </w:tcPr>
          <w:p w14:paraId="6DFFF040" w14:textId="77777777" w:rsidR="00A539F0" w:rsidRPr="00C8579C" w:rsidRDefault="00A539F0" w:rsidP="00E51BA3">
            <w:pPr>
              <w:keepNext/>
              <w:keepLines/>
              <w:jc w:val="both"/>
              <w:rPr>
                <w:rFonts w:ascii="Tahoma" w:hAnsi="Tahoma" w:cs="Tahoma"/>
                <w:b/>
              </w:rPr>
            </w:pPr>
          </w:p>
        </w:tc>
        <w:tc>
          <w:tcPr>
            <w:tcW w:w="1810" w:type="dxa"/>
            <w:shd w:val="clear" w:color="auto" w:fill="auto"/>
          </w:tcPr>
          <w:p w14:paraId="0EB0BD1E" w14:textId="77777777" w:rsidR="00A539F0" w:rsidRPr="00C8579C" w:rsidRDefault="00A539F0" w:rsidP="00E51BA3">
            <w:pPr>
              <w:keepNext/>
              <w:keepLines/>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E51BA3">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E51BA3">
            <w:pPr>
              <w:keepNext/>
              <w:keepLines/>
              <w:jc w:val="both"/>
              <w:rPr>
                <w:rFonts w:ascii="Tahoma" w:hAnsi="Tahoma" w:cs="Tahoma"/>
                <w:b/>
              </w:rPr>
            </w:pPr>
          </w:p>
        </w:tc>
        <w:tc>
          <w:tcPr>
            <w:tcW w:w="3685" w:type="dxa"/>
            <w:shd w:val="clear" w:color="auto" w:fill="auto"/>
          </w:tcPr>
          <w:p w14:paraId="37FF07AF" w14:textId="77777777" w:rsidR="00A539F0" w:rsidRPr="00C8579C" w:rsidRDefault="00A539F0" w:rsidP="00E51BA3">
            <w:pPr>
              <w:keepNext/>
              <w:keepLines/>
              <w:jc w:val="both"/>
              <w:rPr>
                <w:rFonts w:ascii="Tahoma" w:hAnsi="Tahoma" w:cs="Tahoma"/>
                <w:b/>
              </w:rPr>
            </w:pPr>
          </w:p>
        </w:tc>
        <w:tc>
          <w:tcPr>
            <w:tcW w:w="1810" w:type="dxa"/>
            <w:shd w:val="clear" w:color="auto" w:fill="auto"/>
          </w:tcPr>
          <w:p w14:paraId="4DD691AD" w14:textId="77777777" w:rsidR="00A539F0" w:rsidRPr="00C8579C" w:rsidRDefault="00A539F0" w:rsidP="00E51BA3">
            <w:pPr>
              <w:keepNext/>
              <w:keepLines/>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E51BA3">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E51BA3">
            <w:pPr>
              <w:keepNext/>
              <w:keepLines/>
              <w:jc w:val="both"/>
              <w:rPr>
                <w:rFonts w:ascii="Tahoma" w:hAnsi="Tahoma" w:cs="Tahoma"/>
                <w:b/>
              </w:rPr>
            </w:pPr>
          </w:p>
        </w:tc>
        <w:tc>
          <w:tcPr>
            <w:tcW w:w="3685" w:type="dxa"/>
            <w:shd w:val="clear" w:color="auto" w:fill="auto"/>
          </w:tcPr>
          <w:p w14:paraId="11B944A9" w14:textId="77777777" w:rsidR="00A539F0" w:rsidRPr="00C8579C" w:rsidRDefault="00A539F0" w:rsidP="00E51BA3">
            <w:pPr>
              <w:keepNext/>
              <w:keepLines/>
              <w:jc w:val="both"/>
              <w:rPr>
                <w:rFonts w:ascii="Tahoma" w:hAnsi="Tahoma" w:cs="Tahoma"/>
                <w:b/>
              </w:rPr>
            </w:pPr>
          </w:p>
        </w:tc>
        <w:tc>
          <w:tcPr>
            <w:tcW w:w="1810" w:type="dxa"/>
            <w:shd w:val="clear" w:color="auto" w:fill="auto"/>
          </w:tcPr>
          <w:p w14:paraId="0B8BC6CA" w14:textId="77777777" w:rsidR="00A539F0" w:rsidRPr="00C8579C" w:rsidRDefault="00A539F0" w:rsidP="00E51BA3">
            <w:pPr>
              <w:keepNext/>
              <w:keepLines/>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E51BA3">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E51BA3">
            <w:pPr>
              <w:keepNext/>
              <w:keepLines/>
              <w:jc w:val="both"/>
              <w:rPr>
                <w:rFonts w:ascii="Tahoma" w:hAnsi="Tahoma" w:cs="Tahoma"/>
                <w:b/>
              </w:rPr>
            </w:pPr>
          </w:p>
        </w:tc>
        <w:tc>
          <w:tcPr>
            <w:tcW w:w="3685" w:type="dxa"/>
            <w:shd w:val="clear" w:color="auto" w:fill="auto"/>
          </w:tcPr>
          <w:p w14:paraId="16DD5B6E" w14:textId="77777777" w:rsidR="00A539F0" w:rsidRPr="00C8579C" w:rsidRDefault="00A539F0" w:rsidP="00E51BA3">
            <w:pPr>
              <w:keepNext/>
              <w:keepLines/>
              <w:jc w:val="both"/>
              <w:rPr>
                <w:rFonts w:ascii="Tahoma" w:hAnsi="Tahoma" w:cs="Tahoma"/>
                <w:b/>
              </w:rPr>
            </w:pPr>
          </w:p>
        </w:tc>
        <w:tc>
          <w:tcPr>
            <w:tcW w:w="1810" w:type="dxa"/>
            <w:shd w:val="clear" w:color="auto" w:fill="auto"/>
          </w:tcPr>
          <w:p w14:paraId="45094794" w14:textId="77777777" w:rsidR="00A539F0" w:rsidRPr="00C8579C" w:rsidRDefault="00A539F0" w:rsidP="00E51BA3">
            <w:pPr>
              <w:keepNext/>
              <w:keepLines/>
              <w:jc w:val="both"/>
              <w:rPr>
                <w:rFonts w:ascii="Tahoma" w:hAnsi="Tahoma" w:cs="Tahoma"/>
                <w:b/>
              </w:rPr>
            </w:pPr>
          </w:p>
        </w:tc>
      </w:tr>
    </w:tbl>
    <w:p w14:paraId="304DB979" w14:textId="77777777" w:rsidR="00A539F0" w:rsidRPr="00C8579C" w:rsidRDefault="00A539F0" w:rsidP="00E51BA3">
      <w:pPr>
        <w:keepNext/>
        <w:keepLines/>
        <w:jc w:val="both"/>
        <w:rPr>
          <w:rFonts w:ascii="Tahoma" w:hAnsi="Tahoma" w:cs="Tahoma"/>
          <w:b/>
        </w:rPr>
      </w:pPr>
    </w:p>
    <w:p w14:paraId="30D12C87" w14:textId="77777777" w:rsidR="00D6227E" w:rsidRPr="00C8579C" w:rsidRDefault="00D6227E" w:rsidP="00E51BA3">
      <w:pPr>
        <w:keepNext/>
        <w:keepLines/>
        <w:jc w:val="both"/>
        <w:rPr>
          <w:rFonts w:ascii="Tahoma" w:hAnsi="Tahoma" w:cs="Tahoma"/>
          <w:b/>
        </w:rPr>
      </w:pPr>
    </w:p>
    <w:p w14:paraId="63A5FB27" w14:textId="77777777" w:rsidR="00D6227E" w:rsidRPr="00C8579C" w:rsidRDefault="00D6227E" w:rsidP="00E51BA3">
      <w:pPr>
        <w:keepNext/>
        <w:keepLines/>
        <w:jc w:val="both"/>
        <w:rPr>
          <w:rFonts w:ascii="Tahoma" w:hAnsi="Tahoma" w:cs="Tahoma"/>
          <w:b/>
        </w:rPr>
      </w:pPr>
    </w:p>
    <w:p w14:paraId="71A0E546" w14:textId="77777777" w:rsidR="00D6227E" w:rsidRPr="00C8579C" w:rsidRDefault="00D6227E" w:rsidP="00E51BA3">
      <w:pPr>
        <w:keepNext/>
        <w:keepLines/>
        <w:jc w:val="both"/>
        <w:rPr>
          <w:rFonts w:ascii="Tahoma" w:hAnsi="Tahoma" w:cs="Tahoma"/>
          <w:b/>
        </w:rPr>
      </w:pPr>
    </w:p>
    <w:p w14:paraId="4488B407" w14:textId="6E813B74" w:rsidR="00D6227E" w:rsidRDefault="00D6227E" w:rsidP="00E51BA3">
      <w:pPr>
        <w:keepNext/>
        <w:keepLines/>
        <w:jc w:val="both"/>
        <w:rPr>
          <w:rFonts w:ascii="Tahoma" w:hAnsi="Tahoma" w:cs="Tahoma"/>
          <w:b/>
        </w:rPr>
      </w:pPr>
    </w:p>
    <w:p w14:paraId="6ED2B398" w14:textId="77777777" w:rsidR="0084247C" w:rsidRPr="00C8579C" w:rsidRDefault="0084247C" w:rsidP="00E51BA3">
      <w:pPr>
        <w:keepNext/>
        <w:keepLines/>
        <w:jc w:val="both"/>
        <w:rPr>
          <w:rFonts w:ascii="Tahoma" w:hAnsi="Tahoma" w:cs="Tahoma"/>
          <w:b/>
        </w:rPr>
      </w:pPr>
    </w:p>
    <w:p w14:paraId="4B6F4549" w14:textId="12AFE3CE" w:rsidR="00D6227E" w:rsidRDefault="00D6227E" w:rsidP="00E51BA3">
      <w:pPr>
        <w:keepNext/>
        <w:keepLines/>
        <w:jc w:val="both"/>
        <w:rPr>
          <w:rFonts w:ascii="Tahoma" w:hAnsi="Tahoma" w:cs="Tahoma"/>
          <w:b/>
        </w:rPr>
      </w:pPr>
    </w:p>
    <w:p w14:paraId="00C320C5" w14:textId="17C0576B" w:rsidR="0009065C" w:rsidRDefault="0009065C" w:rsidP="00E51BA3">
      <w:pPr>
        <w:keepNext/>
        <w:keepLines/>
        <w:jc w:val="both"/>
        <w:rPr>
          <w:rFonts w:ascii="Tahoma" w:hAnsi="Tahoma" w:cs="Tahoma"/>
          <w:b/>
        </w:rPr>
      </w:pPr>
    </w:p>
    <w:p w14:paraId="48E65386" w14:textId="77777777" w:rsidR="0009065C" w:rsidRPr="00C8579C" w:rsidRDefault="0009065C" w:rsidP="00E51BA3">
      <w:pPr>
        <w:keepNext/>
        <w:keepLines/>
        <w:jc w:val="both"/>
        <w:rPr>
          <w:rFonts w:ascii="Tahoma" w:hAnsi="Tahoma" w:cs="Tahoma"/>
          <w:b/>
        </w:rPr>
      </w:pPr>
    </w:p>
    <w:p w14:paraId="06C1EC12" w14:textId="77777777" w:rsidR="00A539F0" w:rsidRPr="00C8579C" w:rsidRDefault="00A539F0" w:rsidP="00E51BA3">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E51BA3">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14:paraId="54DB96AC" w14:textId="77777777" w:rsidTr="003C0E5D">
        <w:tc>
          <w:tcPr>
            <w:tcW w:w="533" w:type="dxa"/>
            <w:shd w:val="clear" w:color="auto" w:fill="auto"/>
          </w:tcPr>
          <w:p w14:paraId="47F6F1BA" w14:textId="77777777" w:rsidR="00A539F0" w:rsidRPr="00C8579C" w:rsidRDefault="00A539F0" w:rsidP="00E51BA3">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67A4419D" w14:textId="77777777" w:rsidR="00A539F0" w:rsidRPr="00C8579C" w:rsidRDefault="00A539F0" w:rsidP="00E51BA3">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E51BA3">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E51BA3">
            <w:pPr>
              <w:keepNext/>
              <w:keepLines/>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E51BA3">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E51BA3">
            <w:pPr>
              <w:keepNext/>
              <w:keepLines/>
              <w:jc w:val="both"/>
              <w:rPr>
                <w:rFonts w:ascii="Tahoma" w:hAnsi="Tahoma" w:cs="Tahoma"/>
                <w:b/>
              </w:rPr>
            </w:pPr>
          </w:p>
        </w:tc>
        <w:tc>
          <w:tcPr>
            <w:tcW w:w="3657" w:type="dxa"/>
            <w:shd w:val="clear" w:color="auto" w:fill="auto"/>
          </w:tcPr>
          <w:p w14:paraId="4127FAD4" w14:textId="77777777" w:rsidR="00A539F0" w:rsidRPr="00C8579C" w:rsidRDefault="00A539F0" w:rsidP="00E51BA3">
            <w:pPr>
              <w:keepNext/>
              <w:keepLines/>
              <w:jc w:val="both"/>
              <w:rPr>
                <w:rFonts w:ascii="Tahoma" w:hAnsi="Tahoma" w:cs="Tahoma"/>
                <w:b/>
              </w:rPr>
            </w:pPr>
          </w:p>
        </w:tc>
        <w:tc>
          <w:tcPr>
            <w:tcW w:w="1865" w:type="dxa"/>
            <w:shd w:val="clear" w:color="auto" w:fill="auto"/>
          </w:tcPr>
          <w:p w14:paraId="35CE6937" w14:textId="77777777" w:rsidR="00A539F0" w:rsidRPr="00C8579C" w:rsidRDefault="00A539F0" w:rsidP="00E51BA3">
            <w:pPr>
              <w:keepNext/>
              <w:keepLines/>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E51BA3">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E51BA3">
            <w:pPr>
              <w:keepNext/>
              <w:keepLines/>
              <w:jc w:val="both"/>
              <w:rPr>
                <w:rFonts w:ascii="Tahoma" w:hAnsi="Tahoma" w:cs="Tahoma"/>
                <w:b/>
              </w:rPr>
            </w:pPr>
          </w:p>
        </w:tc>
        <w:tc>
          <w:tcPr>
            <w:tcW w:w="3657" w:type="dxa"/>
            <w:shd w:val="clear" w:color="auto" w:fill="auto"/>
          </w:tcPr>
          <w:p w14:paraId="0A10BEDB" w14:textId="77777777" w:rsidR="00A539F0" w:rsidRPr="00C8579C" w:rsidRDefault="00A539F0" w:rsidP="00E51BA3">
            <w:pPr>
              <w:keepNext/>
              <w:keepLines/>
              <w:jc w:val="both"/>
              <w:rPr>
                <w:rFonts w:ascii="Tahoma" w:hAnsi="Tahoma" w:cs="Tahoma"/>
                <w:b/>
              </w:rPr>
            </w:pPr>
          </w:p>
        </w:tc>
        <w:tc>
          <w:tcPr>
            <w:tcW w:w="1865" w:type="dxa"/>
            <w:shd w:val="clear" w:color="auto" w:fill="auto"/>
          </w:tcPr>
          <w:p w14:paraId="3F769B4B" w14:textId="77777777" w:rsidR="00A539F0" w:rsidRPr="00C8579C" w:rsidRDefault="00A539F0" w:rsidP="00E51BA3">
            <w:pPr>
              <w:keepNext/>
              <w:keepLines/>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E51BA3">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E51BA3">
            <w:pPr>
              <w:keepNext/>
              <w:keepLines/>
              <w:jc w:val="both"/>
              <w:rPr>
                <w:rFonts w:ascii="Tahoma" w:hAnsi="Tahoma" w:cs="Tahoma"/>
                <w:b/>
              </w:rPr>
            </w:pPr>
          </w:p>
        </w:tc>
        <w:tc>
          <w:tcPr>
            <w:tcW w:w="3657" w:type="dxa"/>
            <w:shd w:val="clear" w:color="auto" w:fill="auto"/>
          </w:tcPr>
          <w:p w14:paraId="7E02FF1D" w14:textId="77777777" w:rsidR="00A539F0" w:rsidRPr="00C8579C" w:rsidRDefault="00A539F0" w:rsidP="00E51BA3">
            <w:pPr>
              <w:keepNext/>
              <w:keepLines/>
              <w:jc w:val="both"/>
              <w:rPr>
                <w:rFonts w:ascii="Tahoma" w:hAnsi="Tahoma" w:cs="Tahoma"/>
                <w:b/>
              </w:rPr>
            </w:pPr>
          </w:p>
        </w:tc>
        <w:tc>
          <w:tcPr>
            <w:tcW w:w="1865" w:type="dxa"/>
            <w:shd w:val="clear" w:color="auto" w:fill="auto"/>
          </w:tcPr>
          <w:p w14:paraId="5401FF09" w14:textId="77777777" w:rsidR="00A539F0" w:rsidRPr="00C8579C" w:rsidRDefault="00A539F0" w:rsidP="00E51BA3">
            <w:pPr>
              <w:keepNext/>
              <w:keepLines/>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E51BA3">
            <w:pPr>
              <w:keepNext/>
              <w:keepLines/>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E51BA3">
            <w:pPr>
              <w:keepNext/>
              <w:keepLines/>
              <w:jc w:val="both"/>
              <w:rPr>
                <w:rFonts w:ascii="Tahoma" w:hAnsi="Tahoma" w:cs="Tahoma"/>
                <w:b/>
              </w:rPr>
            </w:pPr>
          </w:p>
        </w:tc>
        <w:tc>
          <w:tcPr>
            <w:tcW w:w="3657" w:type="dxa"/>
            <w:shd w:val="clear" w:color="auto" w:fill="auto"/>
          </w:tcPr>
          <w:p w14:paraId="308F1A1C" w14:textId="77777777" w:rsidR="00A539F0" w:rsidRPr="00C8579C" w:rsidRDefault="00A539F0" w:rsidP="00E51BA3">
            <w:pPr>
              <w:keepNext/>
              <w:keepLines/>
              <w:jc w:val="both"/>
              <w:rPr>
                <w:rFonts w:ascii="Tahoma" w:hAnsi="Tahoma" w:cs="Tahoma"/>
                <w:b/>
              </w:rPr>
            </w:pPr>
          </w:p>
        </w:tc>
        <w:tc>
          <w:tcPr>
            <w:tcW w:w="1865" w:type="dxa"/>
            <w:shd w:val="clear" w:color="auto" w:fill="auto"/>
          </w:tcPr>
          <w:p w14:paraId="7CE980DB" w14:textId="77777777" w:rsidR="00A539F0" w:rsidRPr="00C8579C" w:rsidRDefault="00A539F0" w:rsidP="00E51BA3">
            <w:pPr>
              <w:keepNext/>
              <w:keepLines/>
              <w:jc w:val="both"/>
              <w:rPr>
                <w:rFonts w:ascii="Tahoma" w:hAnsi="Tahoma" w:cs="Tahoma"/>
                <w:b/>
              </w:rPr>
            </w:pPr>
          </w:p>
        </w:tc>
      </w:tr>
    </w:tbl>
    <w:p w14:paraId="3CE16C13" w14:textId="77777777" w:rsidR="00890C57" w:rsidRPr="00C8579C" w:rsidRDefault="00890C57" w:rsidP="00E51BA3">
      <w:pPr>
        <w:keepNext/>
        <w:keepLines/>
        <w:jc w:val="both"/>
        <w:rPr>
          <w:rFonts w:ascii="Tahoma" w:hAnsi="Tahoma" w:cs="Tahoma"/>
        </w:rPr>
      </w:pPr>
    </w:p>
    <w:p w14:paraId="2EFBF15D" w14:textId="77777777" w:rsidR="00A539F0" w:rsidRPr="00C8579C" w:rsidRDefault="00A539F0" w:rsidP="00E51BA3">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E51BA3">
      <w:pPr>
        <w:keepNext/>
        <w:keepLines/>
        <w:jc w:val="both"/>
        <w:rPr>
          <w:rFonts w:ascii="Tahoma" w:hAnsi="Tahoma" w:cs="Tahoma"/>
        </w:rPr>
      </w:pPr>
    </w:p>
    <w:p w14:paraId="2247C03B" w14:textId="77777777" w:rsidR="00A539F0" w:rsidRPr="00C8579C" w:rsidRDefault="00A539F0" w:rsidP="00E51BA3">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E51BA3">
      <w:pPr>
        <w:keepNext/>
        <w:keepLines/>
        <w:jc w:val="both"/>
        <w:rPr>
          <w:rFonts w:ascii="Tahoma" w:hAnsi="Tahoma" w:cs="Tahoma"/>
          <w:b/>
        </w:rPr>
      </w:pPr>
    </w:p>
    <w:p w14:paraId="47CE1BBB" w14:textId="77777777" w:rsidR="00A539F0" w:rsidRPr="00C8579C" w:rsidRDefault="00A539F0" w:rsidP="00E51BA3">
      <w:pPr>
        <w:keepNext/>
        <w:keepLines/>
        <w:jc w:val="both"/>
        <w:rPr>
          <w:rFonts w:ascii="Tahoma" w:hAnsi="Tahoma" w:cs="Tahoma"/>
          <w:i/>
          <w:u w:val="single"/>
        </w:rPr>
      </w:pPr>
    </w:p>
    <w:p w14:paraId="490AA8A1" w14:textId="77777777" w:rsidR="00A539F0" w:rsidRPr="00C8579C" w:rsidRDefault="00A539F0" w:rsidP="00E51BA3">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E51BA3">
      <w:pPr>
        <w:keepNext/>
        <w:keepLines/>
        <w:jc w:val="both"/>
        <w:rPr>
          <w:rFonts w:ascii="Tahoma" w:hAnsi="Tahoma" w:cs="Tahoma"/>
          <w:b/>
        </w:rPr>
      </w:pPr>
    </w:p>
    <w:p w14:paraId="036C094E" w14:textId="77777777" w:rsidR="00A539F0" w:rsidRPr="00C8579C" w:rsidRDefault="00A539F0" w:rsidP="00E51BA3">
      <w:pPr>
        <w:keepNext/>
        <w:keepLines/>
        <w:jc w:val="both"/>
        <w:rPr>
          <w:rFonts w:ascii="Tahoma" w:hAnsi="Tahoma" w:cs="Tahoma"/>
          <w:b/>
        </w:rPr>
      </w:pPr>
    </w:p>
    <w:p w14:paraId="62ADA4D7" w14:textId="77777777" w:rsidR="00A539F0" w:rsidRPr="00C8579C" w:rsidRDefault="00A539F0" w:rsidP="00E51BA3">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E51BA3">
            <w:pPr>
              <w:keepNext/>
              <w:keepLines/>
              <w:jc w:val="both"/>
              <w:rPr>
                <w:rFonts w:ascii="Tahoma" w:hAnsi="Tahoma" w:cs="Tahoma"/>
                <w:snapToGrid w:val="0"/>
                <w:color w:val="000000"/>
              </w:rPr>
            </w:pPr>
          </w:p>
        </w:tc>
        <w:tc>
          <w:tcPr>
            <w:tcW w:w="2552" w:type="dxa"/>
          </w:tcPr>
          <w:p w14:paraId="346BBBFB" w14:textId="77777777" w:rsidR="00A539F0" w:rsidRPr="00C8579C" w:rsidRDefault="00A539F0" w:rsidP="00E51BA3">
            <w:pPr>
              <w:keepNext/>
              <w:keepLines/>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E51BA3">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E51BA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2502F2FC" w:rsidR="00A539F0" w:rsidRPr="00C8579C" w:rsidRDefault="00A539F0" w:rsidP="00E51BA3">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E51BA3">
      <w:pPr>
        <w:keepNext/>
        <w:keepLines/>
        <w:tabs>
          <w:tab w:val="left" w:pos="284"/>
        </w:tabs>
        <w:jc w:val="both"/>
        <w:rPr>
          <w:rFonts w:ascii="Tahoma" w:hAnsi="Tahoma" w:cs="Tahoma"/>
        </w:rPr>
      </w:pPr>
    </w:p>
    <w:p w14:paraId="7AF98AD2" w14:textId="77777777" w:rsidR="00A539F0" w:rsidRPr="00C8579C" w:rsidRDefault="00A539F0" w:rsidP="00E51BA3">
      <w:pPr>
        <w:keepNext/>
        <w:keepLines/>
        <w:tabs>
          <w:tab w:val="left" w:pos="284"/>
        </w:tabs>
        <w:jc w:val="both"/>
        <w:rPr>
          <w:rFonts w:ascii="Tahoma" w:hAnsi="Tahoma" w:cs="Tahoma"/>
        </w:rPr>
      </w:pPr>
    </w:p>
    <w:p w14:paraId="524F9399" w14:textId="77777777" w:rsidR="00A539F0" w:rsidRPr="00C8579C" w:rsidRDefault="00A539F0" w:rsidP="00E51BA3">
      <w:pPr>
        <w:keepNext/>
        <w:keepLines/>
        <w:tabs>
          <w:tab w:val="left" w:pos="284"/>
        </w:tabs>
        <w:jc w:val="both"/>
        <w:rPr>
          <w:rFonts w:ascii="Tahoma" w:hAnsi="Tahoma" w:cs="Tahoma"/>
        </w:rPr>
      </w:pPr>
    </w:p>
    <w:p w14:paraId="51DE316B" w14:textId="77777777" w:rsidR="00A539F0" w:rsidRPr="00C8579C" w:rsidRDefault="00A539F0" w:rsidP="00E51BA3">
      <w:pPr>
        <w:keepNext/>
        <w:keepLines/>
        <w:tabs>
          <w:tab w:val="left" w:pos="284"/>
        </w:tabs>
        <w:jc w:val="both"/>
        <w:rPr>
          <w:rFonts w:ascii="Tahoma" w:hAnsi="Tahoma" w:cs="Tahoma"/>
        </w:rPr>
      </w:pPr>
    </w:p>
    <w:p w14:paraId="541AB1BB" w14:textId="77777777" w:rsidR="00A539F0" w:rsidRPr="00C8579C" w:rsidRDefault="00A539F0" w:rsidP="00E51BA3">
      <w:pPr>
        <w:keepNext/>
        <w:keepLines/>
        <w:tabs>
          <w:tab w:val="left" w:pos="284"/>
        </w:tabs>
        <w:jc w:val="both"/>
        <w:rPr>
          <w:rFonts w:ascii="Tahoma" w:hAnsi="Tahoma" w:cs="Tahoma"/>
        </w:rPr>
      </w:pPr>
    </w:p>
    <w:p w14:paraId="1F21474D" w14:textId="77777777" w:rsidR="00A539F0" w:rsidRPr="00C8579C" w:rsidRDefault="00A539F0" w:rsidP="00E51BA3">
      <w:pPr>
        <w:keepNext/>
        <w:keepLines/>
        <w:tabs>
          <w:tab w:val="left" w:pos="284"/>
        </w:tabs>
        <w:jc w:val="both"/>
        <w:rPr>
          <w:rFonts w:ascii="Tahoma" w:hAnsi="Tahoma" w:cs="Tahoma"/>
        </w:rPr>
      </w:pPr>
    </w:p>
    <w:p w14:paraId="5AB90BD2" w14:textId="77777777" w:rsidR="00A539F0" w:rsidRPr="00C8579C" w:rsidRDefault="00A539F0" w:rsidP="00E51BA3">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E51BA3">
      <w:pPr>
        <w:keepNext/>
        <w:keepLines/>
        <w:tabs>
          <w:tab w:val="left" w:pos="284"/>
        </w:tabs>
        <w:jc w:val="both"/>
        <w:rPr>
          <w:rFonts w:ascii="Tahoma" w:hAnsi="Tahoma" w:cs="Tahoma"/>
        </w:rPr>
      </w:pPr>
    </w:p>
    <w:p w14:paraId="1B86B340" w14:textId="77777777" w:rsidR="00A539F0" w:rsidRPr="00C8579C" w:rsidRDefault="00A539F0" w:rsidP="00E51BA3">
      <w:pPr>
        <w:keepNext/>
        <w:keepLines/>
        <w:tabs>
          <w:tab w:val="left" w:pos="284"/>
        </w:tabs>
        <w:jc w:val="both"/>
        <w:rPr>
          <w:rFonts w:ascii="Tahoma" w:hAnsi="Tahoma" w:cs="Tahoma"/>
        </w:rPr>
      </w:pPr>
    </w:p>
    <w:p w14:paraId="199756F9" w14:textId="77777777" w:rsidR="00A539F0" w:rsidRPr="00C8579C" w:rsidRDefault="00A539F0" w:rsidP="00E51BA3">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8"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E51BA3">
      <w:pPr>
        <w:keepNext/>
        <w:keepLines/>
        <w:jc w:val="both"/>
        <w:rPr>
          <w:rFonts w:ascii="Tahoma" w:hAnsi="Tahoma" w:cs="Tahoma"/>
          <w:bCs/>
          <w:i/>
          <w:noProof/>
          <w:sz w:val="18"/>
          <w:szCs w:val="18"/>
        </w:rPr>
      </w:pPr>
    </w:p>
    <w:p w14:paraId="6800FE42" w14:textId="77777777" w:rsidR="0084389E" w:rsidRPr="00C8579C" w:rsidRDefault="0084389E" w:rsidP="00E51BA3">
      <w:pPr>
        <w:keepNext/>
        <w:keepLines/>
        <w:jc w:val="both"/>
        <w:rPr>
          <w:rFonts w:ascii="Tahoma" w:hAnsi="Tahoma" w:cs="Tahoma"/>
          <w:bCs/>
          <w:i/>
          <w:noProof/>
          <w:sz w:val="18"/>
          <w:szCs w:val="18"/>
        </w:rPr>
      </w:pPr>
    </w:p>
    <w:p w14:paraId="0927126E" w14:textId="77777777" w:rsidR="00890C57" w:rsidRPr="00C8579C" w:rsidRDefault="00890C57" w:rsidP="00E51BA3">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14:paraId="4C3AF066" w14:textId="77777777" w:rsidTr="001E0C11">
        <w:tc>
          <w:tcPr>
            <w:tcW w:w="7583" w:type="dxa"/>
          </w:tcPr>
          <w:p w14:paraId="40D981A7" w14:textId="77777777" w:rsidR="00AF7EF7" w:rsidRPr="00C8579C" w:rsidRDefault="00AF7EF7" w:rsidP="00E51BA3">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14:paraId="734FAE38" w14:textId="77777777" w:rsidR="00AF7EF7" w:rsidRPr="00C8579C" w:rsidRDefault="00AF7EF7" w:rsidP="00E51BA3">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52DB9048" w14:textId="77777777" w:rsidR="00AF7EF7" w:rsidRPr="00C8579C" w:rsidRDefault="00AF7EF7" w:rsidP="00E51BA3">
            <w:pPr>
              <w:keepNext/>
              <w:keepLines/>
              <w:jc w:val="both"/>
              <w:rPr>
                <w:rFonts w:ascii="Tahoma" w:hAnsi="Tahoma" w:cs="Tahoma"/>
                <w:b/>
                <w:i/>
              </w:rPr>
            </w:pPr>
            <w:r w:rsidRPr="00C8579C">
              <w:rPr>
                <w:rFonts w:ascii="Tahoma" w:hAnsi="Tahoma" w:cs="Tahoma"/>
                <w:b/>
                <w:i/>
              </w:rPr>
              <w:t>4/1</w:t>
            </w:r>
          </w:p>
        </w:tc>
      </w:tr>
    </w:tbl>
    <w:p w14:paraId="0C255585" w14:textId="77777777" w:rsidR="00F72C15" w:rsidRPr="00C8579C" w:rsidRDefault="00F72C15" w:rsidP="00E51BA3">
      <w:pPr>
        <w:keepNext/>
        <w:keepLines/>
        <w:jc w:val="both"/>
        <w:rPr>
          <w:rFonts w:ascii="Tahoma" w:hAnsi="Tahoma" w:cs="Tahoma"/>
        </w:rPr>
      </w:pPr>
    </w:p>
    <w:p w14:paraId="0F4E8857" w14:textId="12EF17E7" w:rsidR="0084389E" w:rsidRPr="00C8579C" w:rsidRDefault="00F70EBB" w:rsidP="00E51BA3">
      <w:pPr>
        <w:keepNext/>
        <w:keepLines/>
        <w:jc w:val="both"/>
        <w:rPr>
          <w:rFonts w:ascii="Tahoma" w:hAnsi="Tahoma" w:cs="Tahoma"/>
          <w:b/>
        </w:rPr>
      </w:pPr>
      <w:r>
        <w:rPr>
          <w:rFonts w:ascii="Tahoma" w:hAnsi="Tahoma" w:cs="Tahoma"/>
          <w:b/>
        </w:rPr>
        <w:t>VKS-</w:t>
      </w:r>
      <w:r w:rsidR="00D156DA">
        <w:rPr>
          <w:rFonts w:ascii="Tahoma" w:hAnsi="Tahoma" w:cs="Tahoma"/>
          <w:b/>
        </w:rPr>
        <w:t>234/20</w:t>
      </w:r>
      <w:r w:rsidR="00032CA0" w:rsidRPr="00C8579C">
        <w:rPr>
          <w:rFonts w:ascii="Tahoma" w:hAnsi="Tahoma" w:cs="Tahoma"/>
          <w:b/>
        </w:rPr>
        <w:t xml:space="preserve"> </w:t>
      </w:r>
      <w:r w:rsidR="0084389E" w:rsidRPr="00C8579C">
        <w:rPr>
          <w:rFonts w:ascii="Tahoma" w:hAnsi="Tahoma" w:cs="Tahoma"/>
          <w:b/>
        </w:rPr>
        <w:t xml:space="preserve">– </w:t>
      </w:r>
      <w:r w:rsidR="004C1CDA">
        <w:rPr>
          <w:rFonts w:ascii="Tahoma" w:hAnsi="Tahoma" w:cs="Tahoma"/>
          <w:b/>
          <w:bCs/>
        </w:rPr>
        <w:t>Prevzem produkta LF-B iz obdelave komunalnih odpadkov v RCERO Ljubljana</w:t>
      </w:r>
    </w:p>
    <w:p w14:paraId="52D12DD9" w14:textId="16BE513C" w:rsidR="00C23AD1" w:rsidRDefault="00C23AD1" w:rsidP="00E51BA3">
      <w:pPr>
        <w:keepNext/>
        <w:keepLines/>
        <w:jc w:val="both"/>
        <w:rPr>
          <w:rFonts w:ascii="Tahoma" w:hAnsi="Tahoma" w:cs="Tahoma"/>
          <w:b/>
        </w:rPr>
      </w:pPr>
    </w:p>
    <w:p w14:paraId="15922666" w14:textId="77777777" w:rsidR="00696F1B" w:rsidRPr="00F5688B" w:rsidRDefault="00696F1B" w:rsidP="00E51BA3">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E51BA3">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E51BA3">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E51BA3">
            <w:pPr>
              <w:keepNext/>
              <w:keepLines/>
              <w:rPr>
                <w:rFonts w:ascii="Tahoma" w:hAnsi="Tahoma" w:cs="Tahoma"/>
                <w:sz w:val="18"/>
                <w:szCs w:val="18"/>
              </w:rPr>
            </w:pPr>
          </w:p>
          <w:p w14:paraId="676B04BB" w14:textId="77777777" w:rsidR="00C23AD1" w:rsidRPr="00C8579C" w:rsidRDefault="00C23AD1" w:rsidP="00E51BA3">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E51BA3">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E51BA3">
            <w:pPr>
              <w:keepNext/>
              <w:keepLines/>
              <w:rPr>
                <w:rFonts w:ascii="Tahoma" w:hAnsi="Tahoma" w:cs="Tahoma"/>
                <w:sz w:val="18"/>
                <w:szCs w:val="18"/>
              </w:rPr>
            </w:pPr>
          </w:p>
          <w:p w14:paraId="6533BB21" w14:textId="77777777" w:rsidR="00C23AD1" w:rsidRPr="00C8579C" w:rsidRDefault="00C23AD1" w:rsidP="00E51BA3">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E51BA3">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E51BA3">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E51BA3">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E51BA3">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E51BA3">
            <w:pPr>
              <w:keepNext/>
              <w:keepLines/>
              <w:rPr>
                <w:rFonts w:ascii="Tahoma" w:hAnsi="Tahoma" w:cs="Tahoma"/>
                <w:sz w:val="18"/>
                <w:szCs w:val="18"/>
              </w:rPr>
            </w:pPr>
          </w:p>
          <w:p w14:paraId="2FB1F824" w14:textId="77777777" w:rsidR="00465652" w:rsidRDefault="00465652" w:rsidP="00E51BA3">
            <w:pPr>
              <w:keepNext/>
              <w:keepLines/>
              <w:rPr>
                <w:rFonts w:ascii="Tahoma" w:hAnsi="Tahoma" w:cs="Tahoma"/>
                <w:sz w:val="18"/>
                <w:szCs w:val="18"/>
              </w:rPr>
            </w:pPr>
          </w:p>
          <w:p w14:paraId="1E8812C4" w14:textId="7156F2EA" w:rsidR="00465652" w:rsidRDefault="00465652" w:rsidP="00E51BA3">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E51BA3">
            <w:pPr>
              <w:keepNext/>
              <w:keepLines/>
              <w:rPr>
                <w:rFonts w:ascii="Tahoma" w:hAnsi="Tahoma" w:cs="Tahoma"/>
                <w:sz w:val="18"/>
                <w:szCs w:val="18"/>
              </w:rPr>
            </w:pPr>
          </w:p>
          <w:p w14:paraId="4B1D3202" w14:textId="72F703D5" w:rsidR="00465652" w:rsidRDefault="00465652" w:rsidP="00E51BA3">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E51BA3">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E51BA3">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E51BA3">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E51BA3">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E51BA3">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E51BA3">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E51BA3">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E51BA3">
            <w:pPr>
              <w:keepNext/>
              <w:keepLines/>
              <w:spacing w:line="276" w:lineRule="auto"/>
              <w:rPr>
                <w:rFonts w:ascii="Tahoma" w:hAnsi="Tahoma" w:cs="Tahoma"/>
                <w:sz w:val="18"/>
                <w:szCs w:val="18"/>
              </w:rPr>
            </w:pPr>
          </w:p>
          <w:p w14:paraId="772AFC95" w14:textId="77777777" w:rsidR="00C23AD1" w:rsidRPr="00C8579C" w:rsidRDefault="00C23AD1" w:rsidP="00E51BA3">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4728D7F0" w14:textId="77777777" w:rsidR="00C23AD1" w:rsidRPr="00C8579C" w:rsidRDefault="00C23AD1" w:rsidP="00E51BA3">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E51BA3">
            <w:pPr>
              <w:keepNext/>
              <w:keepLines/>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653031BE" w14:textId="77777777" w:rsidR="00C23AD1" w:rsidRDefault="0009065C" w:rsidP="0009065C">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oličina/Delež (%) javnega naročila, ki se oddaja v podizvajanje</w:t>
            </w:r>
          </w:p>
          <w:p w14:paraId="082E5872" w14:textId="5CD15897" w:rsidR="00987C8A" w:rsidRPr="00C8579C" w:rsidRDefault="00987C8A" w:rsidP="0009065C">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r w:rsidR="000C1B19">
              <w:rPr>
                <w:rFonts w:ascii="Tahoma" w:hAnsi="Tahoma" w:cs="Tahoma"/>
                <w:i/>
                <w:sz w:val="16"/>
                <w:szCs w:val="18"/>
              </w:rPr>
              <w:t xml:space="preserve">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E51BA3">
            <w:pPr>
              <w:keepNext/>
              <w:keepLines/>
              <w:rPr>
                <w:sz w:val="18"/>
                <w:szCs w:val="18"/>
              </w:rPr>
            </w:pPr>
          </w:p>
        </w:tc>
      </w:tr>
      <w:tr w:rsidR="00C23AD1" w:rsidRPr="00C8579C" w14:paraId="6AC84716"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E2D16EF" w14:textId="77777777" w:rsidR="00C23AD1" w:rsidRPr="00C8579C" w:rsidRDefault="00C23AD1" w:rsidP="00E51BA3">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2D5AFDB" w14:textId="77777777" w:rsidR="00C23AD1" w:rsidRPr="00C8579C" w:rsidRDefault="00C23AD1" w:rsidP="00E51BA3">
            <w:pPr>
              <w:keepNext/>
              <w:keepLines/>
              <w:rPr>
                <w:sz w:val="18"/>
                <w:szCs w:val="18"/>
              </w:rPr>
            </w:pPr>
          </w:p>
        </w:tc>
      </w:tr>
    </w:tbl>
    <w:p w14:paraId="205C11BA" w14:textId="77777777" w:rsidR="00C23AD1" w:rsidRPr="00C8579C" w:rsidRDefault="00C23AD1" w:rsidP="00E51BA3">
      <w:pPr>
        <w:keepNext/>
        <w:keepLines/>
        <w:jc w:val="both"/>
        <w:rPr>
          <w:rFonts w:ascii="Tahoma" w:hAnsi="Tahoma" w:cs="Tahoma"/>
        </w:rPr>
      </w:pPr>
    </w:p>
    <w:p w14:paraId="0720D46E" w14:textId="77777777" w:rsidR="00C23AD1" w:rsidRPr="00C8579C" w:rsidRDefault="00C23AD1" w:rsidP="00E51BA3">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E51BA3">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E51BA3">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E51BA3">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E51BA3">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E51BA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7B020FF9" w:rsidR="00C23AD1" w:rsidRPr="00C8579C" w:rsidRDefault="00C23AD1" w:rsidP="00E51BA3">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750E7B">
              <w:rPr>
                <w:rFonts w:ascii="Tahoma" w:hAnsi="Tahoma" w:cs="Tahoma"/>
                <w:snapToGrid w:val="0"/>
                <w:color w:val="000000"/>
              </w:rPr>
              <w:t xml:space="preserve"> odgovorne osebe</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E51BA3">
            <w:pPr>
              <w:keepNext/>
              <w:keepLines/>
              <w:jc w:val="both"/>
              <w:rPr>
                <w:rFonts w:ascii="Tahoma" w:hAnsi="Tahoma" w:cs="Tahoma"/>
                <w:snapToGrid w:val="0"/>
                <w:color w:val="000000"/>
              </w:rPr>
            </w:pPr>
          </w:p>
          <w:p w14:paraId="604DDF89" w14:textId="77777777" w:rsidR="00C23AD1" w:rsidRPr="00C8579C" w:rsidRDefault="00C23AD1" w:rsidP="00E51BA3">
            <w:pPr>
              <w:keepNext/>
              <w:keepLines/>
              <w:jc w:val="both"/>
              <w:rPr>
                <w:rFonts w:ascii="Tahoma" w:hAnsi="Tahoma" w:cs="Tahoma"/>
                <w:snapToGrid w:val="0"/>
                <w:color w:val="000000"/>
              </w:rPr>
            </w:pPr>
          </w:p>
          <w:p w14:paraId="268571DF" w14:textId="77777777" w:rsidR="00C23AD1" w:rsidRPr="00C8579C" w:rsidRDefault="00C23AD1" w:rsidP="00E51BA3">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E51BA3">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E51BA3">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E51BA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316467EB" w:rsidR="00C23AD1" w:rsidRPr="00C8579C" w:rsidRDefault="00C23AD1" w:rsidP="00E51BA3">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w:t>
            </w:r>
            <w:r w:rsidR="00750E7B">
              <w:rPr>
                <w:rFonts w:ascii="Tahoma" w:hAnsi="Tahoma" w:cs="Tahoma"/>
                <w:snapToGrid w:val="0"/>
                <w:color w:val="000000"/>
              </w:rPr>
              <w:t xml:space="preserve"> odgovorne osebe</w:t>
            </w:r>
            <w:r w:rsidR="00FF7983" w:rsidRPr="00C8579C">
              <w:rPr>
                <w:rFonts w:ascii="Tahoma" w:hAnsi="Tahoma" w:cs="Tahoma"/>
                <w:snapToGrid w:val="0"/>
                <w:color w:val="000000"/>
              </w:rPr>
              <w:t xml:space="preserve">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E51BA3">
      <w:pPr>
        <w:keepNext/>
        <w:keepLines/>
        <w:jc w:val="both"/>
        <w:rPr>
          <w:rFonts w:ascii="Tahoma" w:hAnsi="Tahoma" w:cs="Tahoma"/>
        </w:rPr>
      </w:pPr>
    </w:p>
    <w:p w14:paraId="481577A5" w14:textId="77777777" w:rsidR="00C23AD1" w:rsidRPr="00C8579C" w:rsidRDefault="00C23AD1" w:rsidP="00E51BA3">
      <w:pPr>
        <w:keepNext/>
        <w:keepLines/>
        <w:jc w:val="both"/>
        <w:rPr>
          <w:rFonts w:ascii="Tahoma" w:hAnsi="Tahoma" w:cs="Tahoma"/>
        </w:rPr>
      </w:pPr>
    </w:p>
    <w:p w14:paraId="7A9BC0FE" w14:textId="77777777" w:rsidR="00B976DC" w:rsidRPr="00C8579C" w:rsidRDefault="00B976DC" w:rsidP="00E51BA3">
      <w:pPr>
        <w:keepNext/>
        <w:keepLines/>
        <w:jc w:val="both"/>
        <w:rPr>
          <w:rFonts w:ascii="Tahoma" w:hAnsi="Tahoma" w:cs="Tahoma"/>
        </w:rPr>
      </w:pPr>
    </w:p>
    <w:p w14:paraId="4447B820" w14:textId="0CE7AEE8" w:rsidR="00B976DC" w:rsidRDefault="00B976DC" w:rsidP="00E51BA3">
      <w:pPr>
        <w:keepNext/>
        <w:keepLines/>
        <w:jc w:val="both"/>
        <w:rPr>
          <w:rFonts w:ascii="Tahoma" w:hAnsi="Tahoma" w:cs="Tahoma"/>
        </w:rPr>
      </w:pPr>
    </w:p>
    <w:p w14:paraId="2F2DB134" w14:textId="77777777" w:rsidR="00C66B05" w:rsidRPr="00C8579C" w:rsidRDefault="00C66B05" w:rsidP="00E51BA3">
      <w:pPr>
        <w:keepNext/>
        <w:keepLines/>
        <w:jc w:val="both"/>
        <w:rPr>
          <w:rFonts w:ascii="Tahoma" w:hAnsi="Tahoma" w:cs="Tahoma"/>
        </w:rPr>
      </w:pPr>
    </w:p>
    <w:p w14:paraId="0E6F742D" w14:textId="0B942E8A" w:rsidR="00B976DC" w:rsidRDefault="00B976DC" w:rsidP="00E51BA3">
      <w:pPr>
        <w:keepNext/>
        <w:keepLines/>
        <w:jc w:val="both"/>
        <w:rPr>
          <w:rFonts w:ascii="Tahoma" w:hAnsi="Tahoma" w:cs="Tahoma"/>
        </w:rPr>
      </w:pPr>
    </w:p>
    <w:p w14:paraId="4ECA27F1" w14:textId="7E3BBB84" w:rsidR="001A7314" w:rsidRDefault="001A7314" w:rsidP="00E51BA3">
      <w:pPr>
        <w:keepNext/>
        <w:keepLines/>
        <w:jc w:val="both"/>
        <w:rPr>
          <w:rFonts w:ascii="Tahoma" w:hAnsi="Tahoma" w:cs="Tahoma"/>
        </w:rPr>
      </w:pPr>
    </w:p>
    <w:p w14:paraId="5495C11F" w14:textId="3A671931" w:rsidR="00700F83" w:rsidRDefault="00700F83" w:rsidP="00E51BA3">
      <w:pPr>
        <w:keepNext/>
        <w:keepLines/>
        <w:jc w:val="both"/>
        <w:rPr>
          <w:rFonts w:ascii="Tahoma" w:hAnsi="Tahoma" w:cs="Tahoma"/>
        </w:rPr>
      </w:pPr>
    </w:p>
    <w:p w14:paraId="203E4226" w14:textId="77777777" w:rsidR="00700F83" w:rsidRPr="00C8579C" w:rsidRDefault="00700F83"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750E7B" w:rsidRPr="00C8579C" w14:paraId="00FE8456" w14:textId="77777777" w:rsidTr="002A6ECE">
        <w:tc>
          <w:tcPr>
            <w:tcW w:w="7583" w:type="dxa"/>
          </w:tcPr>
          <w:p w14:paraId="2B4D86D7" w14:textId="749C39D9" w:rsidR="00750E7B" w:rsidRPr="00C8579C" w:rsidRDefault="00750E7B" w:rsidP="002A6ECE">
            <w:pPr>
              <w:keepNext/>
              <w:keepLines/>
              <w:jc w:val="both"/>
              <w:rPr>
                <w:rFonts w:ascii="Tahoma" w:hAnsi="Tahoma" w:cs="Tahoma"/>
              </w:rPr>
            </w:pPr>
            <w:r>
              <w:rPr>
                <w:rFonts w:ascii="Tahoma" w:hAnsi="Tahoma" w:cs="Tahoma"/>
              </w:rPr>
              <w:lastRenderedPageBreak/>
              <w:t>POOBLASTILO PONUDNIKA</w:t>
            </w:r>
            <w:r w:rsidRPr="00C8579C">
              <w:rPr>
                <w:rFonts w:ascii="Tahoma" w:hAnsi="Tahoma" w:cs="Tahoma"/>
              </w:rPr>
              <w:t xml:space="preserve"> </w:t>
            </w:r>
          </w:p>
        </w:tc>
        <w:tc>
          <w:tcPr>
            <w:tcW w:w="912" w:type="dxa"/>
            <w:tcBorders>
              <w:right w:val="nil"/>
            </w:tcBorders>
          </w:tcPr>
          <w:p w14:paraId="583ABB86" w14:textId="77777777" w:rsidR="00750E7B" w:rsidRPr="00C8579C" w:rsidRDefault="00750E7B" w:rsidP="002A6ECE">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6038E037" w14:textId="12562AA6" w:rsidR="00750E7B" w:rsidRPr="00C8579C" w:rsidRDefault="00750E7B" w:rsidP="00456174">
            <w:pPr>
              <w:keepNext/>
              <w:keepLines/>
              <w:jc w:val="both"/>
              <w:rPr>
                <w:rFonts w:ascii="Tahoma" w:hAnsi="Tahoma" w:cs="Tahoma"/>
                <w:b/>
                <w:i/>
              </w:rPr>
            </w:pPr>
            <w:r w:rsidRPr="00C8579C">
              <w:rPr>
                <w:rFonts w:ascii="Tahoma" w:hAnsi="Tahoma" w:cs="Tahoma"/>
                <w:b/>
                <w:i/>
              </w:rPr>
              <w:t>4/</w:t>
            </w:r>
            <w:r w:rsidR="00456174">
              <w:rPr>
                <w:rFonts w:ascii="Tahoma" w:hAnsi="Tahoma" w:cs="Tahoma"/>
                <w:b/>
                <w:i/>
              </w:rPr>
              <w:t>2</w:t>
            </w:r>
          </w:p>
        </w:tc>
      </w:tr>
    </w:tbl>
    <w:p w14:paraId="14FA3D18" w14:textId="77777777" w:rsidR="00750E7B" w:rsidRPr="009968AA" w:rsidRDefault="00750E7B" w:rsidP="00750E7B">
      <w:pPr>
        <w:keepNext/>
        <w:keepLines/>
        <w:ind w:right="-143"/>
        <w:jc w:val="both"/>
        <w:rPr>
          <w:rFonts w:ascii="Tahoma" w:hAnsi="Tahoma" w:cs="Tahoma"/>
          <w:sz w:val="24"/>
        </w:rPr>
      </w:pPr>
    </w:p>
    <w:p w14:paraId="5F068334" w14:textId="1E40819B" w:rsidR="00750E7B" w:rsidRPr="009968AA" w:rsidRDefault="00750E7B" w:rsidP="00750E7B">
      <w:pPr>
        <w:keepNext/>
        <w:keepLines/>
        <w:rPr>
          <w:rFonts w:ascii="Tahoma" w:hAnsi="Tahoma" w:cs="Tahoma"/>
        </w:rPr>
      </w:pPr>
      <w:r w:rsidRPr="009968AA">
        <w:rPr>
          <w:rFonts w:ascii="Tahoma" w:hAnsi="Tahoma" w:cs="Tahoma"/>
        </w:rPr>
        <w:t>Ponudnik: ______________________________________________________________</w:t>
      </w:r>
      <w:r>
        <w:rPr>
          <w:rFonts w:ascii="Tahoma" w:hAnsi="Tahoma" w:cs="Tahoma"/>
        </w:rPr>
        <w:t xml:space="preserve"> </w:t>
      </w:r>
      <w:r w:rsidRPr="009968AA">
        <w:rPr>
          <w:rFonts w:ascii="Tahoma" w:hAnsi="Tahoma" w:cs="Tahoma"/>
        </w:rPr>
        <w:t>, za izvedbo</w:t>
      </w:r>
    </w:p>
    <w:p w14:paraId="17E458A8" w14:textId="77777777" w:rsidR="00750E7B" w:rsidRPr="009968AA" w:rsidRDefault="00750E7B" w:rsidP="00750E7B">
      <w:pPr>
        <w:keepNext/>
        <w:keepLines/>
        <w:rPr>
          <w:rFonts w:ascii="Tahoma" w:hAnsi="Tahoma" w:cs="Tahoma"/>
        </w:rPr>
      </w:pPr>
    </w:p>
    <w:p w14:paraId="2E29D4B0" w14:textId="58ACF83D" w:rsidR="00750E7B" w:rsidRPr="009968AA" w:rsidRDefault="00750E7B" w:rsidP="00750E7B">
      <w:pPr>
        <w:keepNext/>
        <w:keepLines/>
        <w:spacing w:before="40" w:after="40"/>
        <w:jc w:val="both"/>
        <w:rPr>
          <w:rFonts w:ascii="Tahoma" w:hAnsi="Tahoma" w:cs="Tahoma"/>
          <w:b/>
          <w:color w:val="000000"/>
        </w:rPr>
      </w:pPr>
      <w:r w:rsidRPr="009968AA">
        <w:rPr>
          <w:rFonts w:ascii="Tahoma" w:hAnsi="Tahoma" w:cs="Tahoma"/>
        </w:rPr>
        <w:t>javnega naročila</w:t>
      </w:r>
      <w:r w:rsidRPr="009968AA">
        <w:rPr>
          <w:rFonts w:ascii="Tahoma" w:hAnsi="Tahoma" w:cs="Tahoma"/>
          <w:b/>
        </w:rPr>
        <w:t xml:space="preserve"> </w:t>
      </w:r>
      <w:r w:rsidRPr="009968AA">
        <w:rPr>
          <w:rFonts w:ascii="Tahoma" w:hAnsi="Tahoma" w:cs="Tahoma"/>
        </w:rPr>
        <w:t>št.</w:t>
      </w:r>
      <w:r w:rsidRPr="009968AA">
        <w:rPr>
          <w:rFonts w:ascii="Tahoma" w:hAnsi="Tahoma" w:cs="Tahoma"/>
          <w:b/>
          <w:sz w:val="24"/>
        </w:rPr>
        <w:t xml:space="preserve"> </w:t>
      </w:r>
      <w:r>
        <w:rPr>
          <w:rFonts w:ascii="Tahoma" w:hAnsi="Tahoma" w:cs="Tahoma"/>
          <w:b/>
        </w:rPr>
        <w:t>VKS-234/20</w:t>
      </w:r>
      <w:r w:rsidRPr="00C8579C">
        <w:rPr>
          <w:rFonts w:ascii="Tahoma" w:hAnsi="Tahoma" w:cs="Tahoma"/>
          <w:b/>
        </w:rPr>
        <w:t xml:space="preserve"> – </w:t>
      </w:r>
      <w:r>
        <w:rPr>
          <w:rFonts w:ascii="Tahoma" w:hAnsi="Tahoma" w:cs="Tahoma"/>
          <w:b/>
          <w:bCs/>
        </w:rPr>
        <w:t xml:space="preserve">Prevzem produkta LF-B iz obdelave komunalnih odpadkov v RCERO Ljubljana </w:t>
      </w:r>
      <w:r w:rsidRPr="009968AA">
        <w:rPr>
          <w:rFonts w:ascii="Tahoma" w:hAnsi="Tahoma" w:cs="Tahoma"/>
          <w:b/>
          <w:color w:val="000000"/>
        </w:rPr>
        <w:t>za sklop št. __ : __</w:t>
      </w:r>
      <w:r>
        <w:rPr>
          <w:rFonts w:ascii="Tahoma" w:hAnsi="Tahoma" w:cs="Tahoma"/>
          <w:b/>
          <w:color w:val="000000"/>
        </w:rPr>
        <w:t>_____</w:t>
      </w:r>
      <w:r w:rsidRPr="009968AA">
        <w:rPr>
          <w:rFonts w:ascii="Tahoma" w:hAnsi="Tahoma" w:cs="Tahoma"/>
        </w:rPr>
        <w:t xml:space="preserve"> ter v skladu s 94. členom ZJN-3</w:t>
      </w:r>
    </w:p>
    <w:p w14:paraId="15D12B7F" w14:textId="77777777" w:rsidR="00750E7B" w:rsidRPr="009968AA" w:rsidRDefault="00750E7B" w:rsidP="00750E7B">
      <w:pPr>
        <w:keepNext/>
        <w:keepLines/>
        <w:rPr>
          <w:rFonts w:ascii="Tahoma" w:hAnsi="Tahoma" w:cs="Tahoma"/>
        </w:rPr>
      </w:pPr>
    </w:p>
    <w:p w14:paraId="147E6C86" w14:textId="77777777" w:rsidR="00750E7B" w:rsidRPr="009968AA" w:rsidRDefault="00750E7B" w:rsidP="00750E7B">
      <w:pPr>
        <w:keepNext/>
        <w:keepLines/>
        <w:jc w:val="center"/>
        <w:rPr>
          <w:rFonts w:ascii="Tahoma" w:hAnsi="Tahoma" w:cs="Tahoma"/>
          <w:b/>
          <w:sz w:val="22"/>
          <w:szCs w:val="22"/>
        </w:rPr>
      </w:pPr>
      <w:r w:rsidRPr="009968AA">
        <w:rPr>
          <w:rFonts w:ascii="Tahoma" w:hAnsi="Tahoma" w:cs="Tahoma"/>
          <w:b/>
          <w:sz w:val="22"/>
          <w:szCs w:val="22"/>
        </w:rPr>
        <w:t>POOBLAŠČAMO</w:t>
      </w:r>
    </w:p>
    <w:p w14:paraId="51160BCC" w14:textId="77777777" w:rsidR="00750E7B" w:rsidRPr="009968AA" w:rsidRDefault="00750E7B" w:rsidP="00750E7B">
      <w:pPr>
        <w:keepNext/>
        <w:keepLines/>
        <w:rPr>
          <w:rFonts w:ascii="Tahoma" w:hAnsi="Tahoma" w:cs="Tahoma"/>
        </w:rPr>
      </w:pPr>
    </w:p>
    <w:p w14:paraId="7F5390D4" w14:textId="7EF5ED67" w:rsidR="00750E7B" w:rsidRPr="009968AA" w:rsidRDefault="00750E7B" w:rsidP="00750E7B">
      <w:pPr>
        <w:keepNext/>
        <w:keepLines/>
        <w:jc w:val="both"/>
        <w:rPr>
          <w:rFonts w:ascii="Tahoma" w:hAnsi="Tahoma" w:cs="Tahoma"/>
        </w:rPr>
      </w:pPr>
      <w:r w:rsidRPr="00750E7B">
        <w:rPr>
          <w:rFonts w:ascii="Tahoma" w:hAnsi="Tahoma" w:cs="Tahoma"/>
        </w:rPr>
        <w:t xml:space="preserve">naročnika </w:t>
      </w:r>
      <w:r w:rsidRPr="00750E7B">
        <w:rPr>
          <w:rFonts w:ascii="Tahoma" w:hAnsi="Tahoma" w:cs="Tahoma"/>
          <w:szCs w:val="22"/>
        </w:rPr>
        <w:t xml:space="preserve">JAVNO PODJETJE </w:t>
      </w:r>
      <w:r w:rsidRPr="00750E7B">
        <w:rPr>
          <w:rFonts w:ascii="Tahoma" w:hAnsi="Tahoma" w:cs="Tahoma"/>
          <w:bCs/>
        </w:rPr>
        <w:t>VODOVOD KANALIZACIJA SNAGA d.o.o.</w:t>
      </w:r>
      <w:r>
        <w:rPr>
          <w:rFonts w:ascii="Tahoma" w:hAnsi="Tahoma" w:cs="Tahoma"/>
        </w:rPr>
        <w:t xml:space="preserve"> </w:t>
      </w:r>
      <w:r w:rsidRPr="009968AA">
        <w:rPr>
          <w:rFonts w:ascii="Tahoma" w:hAnsi="Tahoma" w:cs="Tahoma"/>
        </w:rPr>
        <w:t>da na podlagi potrjenega računa oziroma situacije neposredno plačuje naše obveznosti do naslednjih podizvajalcev:</w:t>
      </w:r>
    </w:p>
    <w:p w14:paraId="43E7FE97" w14:textId="77777777" w:rsidR="00750E7B" w:rsidRPr="009968AA" w:rsidRDefault="00750E7B" w:rsidP="00750E7B">
      <w:pPr>
        <w:keepNext/>
        <w:keepLines/>
        <w:spacing w:line="276" w:lineRule="auto"/>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75"/>
      </w:tblGrid>
      <w:tr w:rsidR="00750E7B" w:rsidRPr="009968AA" w14:paraId="21B1325A" w14:textId="77777777" w:rsidTr="00750E7B">
        <w:tc>
          <w:tcPr>
            <w:tcW w:w="392" w:type="dxa"/>
            <w:tcBorders>
              <w:top w:val="single" w:sz="4" w:space="0" w:color="auto"/>
              <w:left w:val="single" w:sz="4" w:space="0" w:color="auto"/>
              <w:bottom w:val="single" w:sz="4" w:space="0" w:color="auto"/>
              <w:right w:val="single" w:sz="4" w:space="0" w:color="auto"/>
            </w:tcBorders>
            <w:vAlign w:val="center"/>
            <w:hideMark/>
          </w:tcPr>
          <w:p w14:paraId="361EBE26" w14:textId="77777777" w:rsidR="00750E7B" w:rsidRPr="009968AA" w:rsidRDefault="00750E7B" w:rsidP="002A6ECE">
            <w:pPr>
              <w:keepNext/>
              <w:keepLines/>
              <w:spacing w:line="276" w:lineRule="auto"/>
              <w:ind w:right="-108"/>
              <w:rPr>
                <w:rFonts w:ascii="Tahoma" w:hAnsi="Tahoma" w:cs="Tahoma"/>
                <w:szCs w:val="22"/>
                <w:lang w:eastAsia="en-US"/>
              </w:rPr>
            </w:pPr>
            <w:r w:rsidRPr="009968AA">
              <w:rPr>
                <w:rFonts w:ascii="Tahoma" w:hAnsi="Tahoma" w:cs="Tahoma"/>
                <w:sz w:val="18"/>
                <w:szCs w:val="22"/>
                <w:lang w:eastAsia="en-US"/>
              </w:rPr>
              <w:t>Št.</w:t>
            </w:r>
            <w:r w:rsidRPr="009968AA">
              <w:rPr>
                <w:rFonts w:ascii="Tahoma" w:hAnsi="Tahoma" w:cs="Tahoma"/>
                <w:szCs w:val="22"/>
                <w:lang w:eastAsia="en-US"/>
              </w:rPr>
              <w:t xml:space="preserve"> </w:t>
            </w:r>
          </w:p>
        </w:tc>
        <w:tc>
          <w:tcPr>
            <w:tcW w:w="8675" w:type="dxa"/>
            <w:tcBorders>
              <w:top w:val="single" w:sz="4" w:space="0" w:color="auto"/>
              <w:left w:val="single" w:sz="4" w:space="0" w:color="auto"/>
              <w:bottom w:val="single" w:sz="4" w:space="0" w:color="auto"/>
              <w:right w:val="single" w:sz="4" w:space="0" w:color="auto"/>
            </w:tcBorders>
            <w:vAlign w:val="center"/>
            <w:hideMark/>
          </w:tcPr>
          <w:p w14:paraId="547182BB" w14:textId="77777777" w:rsidR="00750E7B" w:rsidRPr="009968AA" w:rsidRDefault="00750E7B" w:rsidP="002A6ECE">
            <w:pPr>
              <w:keepNext/>
              <w:keepLines/>
              <w:spacing w:line="276" w:lineRule="auto"/>
              <w:jc w:val="center"/>
              <w:rPr>
                <w:rFonts w:ascii="Tahoma" w:hAnsi="Tahoma" w:cs="Tahoma"/>
                <w:szCs w:val="22"/>
                <w:lang w:eastAsia="en-US"/>
              </w:rPr>
            </w:pPr>
            <w:r w:rsidRPr="009968AA">
              <w:rPr>
                <w:rFonts w:ascii="Tahoma" w:hAnsi="Tahoma" w:cs="Tahoma"/>
                <w:sz w:val="18"/>
                <w:szCs w:val="22"/>
                <w:lang w:eastAsia="en-US"/>
              </w:rPr>
              <w:t>NAZIV PODIZVAJALCA</w:t>
            </w:r>
          </w:p>
        </w:tc>
      </w:tr>
      <w:tr w:rsidR="00750E7B" w:rsidRPr="009968AA" w14:paraId="39839F3F" w14:textId="77777777" w:rsidTr="00750E7B">
        <w:tc>
          <w:tcPr>
            <w:tcW w:w="392" w:type="dxa"/>
            <w:tcBorders>
              <w:top w:val="single" w:sz="4" w:space="0" w:color="auto"/>
              <w:left w:val="single" w:sz="4" w:space="0" w:color="auto"/>
              <w:bottom w:val="single" w:sz="4" w:space="0" w:color="auto"/>
              <w:right w:val="single" w:sz="4" w:space="0" w:color="auto"/>
            </w:tcBorders>
            <w:vAlign w:val="center"/>
          </w:tcPr>
          <w:p w14:paraId="25E5682F" w14:textId="77777777" w:rsidR="00750E7B" w:rsidRPr="009968AA" w:rsidRDefault="00750E7B" w:rsidP="002A6ECE">
            <w:pPr>
              <w:keepNext/>
              <w:keepLines/>
              <w:spacing w:line="276" w:lineRule="auto"/>
              <w:jc w:val="center"/>
              <w:rPr>
                <w:rFonts w:ascii="Tahoma" w:hAnsi="Tahoma" w:cs="Tahoma"/>
                <w:sz w:val="16"/>
                <w:szCs w:val="22"/>
                <w:lang w:eastAsia="en-US"/>
              </w:rPr>
            </w:pPr>
          </w:p>
          <w:p w14:paraId="6CDAA378" w14:textId="77777777" w:rsidR="00750E7B" w:rsidRPr="009968AA" w:rsidRDefault="00750E7B" w:rsidP="002A6ECE">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1.</w:t>
            </w:r>
          </w:p>
          <w:p w14:paraId="1ABE2EFA" w14:textId="77777777" w:rsidR="00750E7B" w:rsidRPr="009968AA" w:rsidRDefault="00750E7B" w:rsidP="002A6ECE">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0D1CF461" w14:textId="77777777" w:rsidR="00750E7B" w:rsidRPr="009968AA" w:rsidRDefault="00750E7B" w:rsidP="002A6ECE">
            <w:pPr>
              <w:keepNext/>
              <w:keepLines/>
              <w:spacing w:line="276" w:lineRule="auto"/>
              <w:rPr>
                <w:rFonts w:ascii="Tahoma" w:hAnsi="Tahoma" w:cs="Tahoma"/>
                <w:sz w:val="22"/>
                <w:szCs w:val="22"/>
                <w:lang w:eastAsia="en-US"/>
              </w:rPr>
            </w:pPr>
          </w:p>
          <w:p w14:paraId="2AD7F2A0" w14:textId="77777777" w:rsidR="00750E7B" w:rsidRPr="009968AA" w:rsidRDefault="00750E7B" w:rsidP="002A6ECE">
            <w:pPr>
              <w:keepNext/>
              <w:keepLines/>
              <w:spacing w:line="276" w:lineRule="auto"/>
              <w:rPr>
                <w:rFonts w:ascii="Tahoma" w:hAnsi="Tahoma" w:cs="Tahoma"/>
                <w:sz w:val="22"/>
                <w:szCs w:val="22"/>
                <w:lang w:eastAsia="en-US"/>
              </w:rPr>
            </w:pPr>
          </w:p>
        </w:tc>
      </w:tr>
      <w:tr w:rsidR="00750E7B" w:rsidRPr="009968AA" w14:paraId="3A20860A" w14:textId="77777777" w:rsidTr="00750E7B">
        <w:trPr>
          <w:trHeight w:val="589"/>
        </w:trPr>
        <w:tc>
          <w:tcPr>
            <w:tcW w:w="392" w:type="dxa"/>
            <w:tcBorders>
              <w:top w:val="single" w:sz="4" w:space="0" w:color="auto"/>
              <w:left w:val="single" w:sz="4" w:space="0" w:color="auto"/>
              <w:bottom w:val="single" w:sz="4" w:space="0" w:color="auto"/>
              <w:right w:val="single" w:sz="4" w:space="0" w:color="auto"/>
            </w:tcBorders>
            <w:vAlign w:val="center"/>
          </w:tcPr>
          <w:p w14:paraId="0980F36E" w14:textId="77777777" w:rsidR="00750E7B" w:rsidRPr="009968AA" w:rsidRDefault="00750E7B" w:rsidP="002A6ECE">
            <w:pPr>
              <w:keepNext/>
              <w:keepLines/>
              <w:spacing w:line="276" w:lineRule="auto"/>
              <w:jc w:val="center"/>
              <w:rPr>
                <w:rFonts w:ascii="Tahoma" w:hAnsi="Tahoma" w:cs="Tahoma"/>
                <w:sz w:val="16"/>
                <w:szCs w:val="22"/>
                <w:lang w:eastAsia="en-US"/>
              </w:rPr>
            </w:pPr>
          </w:p>
          <w:p w14:paraId="330777A3" w14:textId="77777777" w:rsidR="00750E7B" w:rsidRPr="009968AA" w:rsidRDefault="00750E7B" w:rsidP="002A6ECE">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2.</w:t>
            </w:r>
          </w:p>
          <w:p w14:paraId="4085764A" w14:textId="77777777" w:rsidR="00750E7B" w:rsidRPr="009968AA" w:rsidRDefault="00750E7B" w:rsidP="002A6ECE">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5B17D910" w14:textId="77777777" w:rsidR="00750E7B" w:rsidRPr="009968AA" w:rsidRDefault="00750E7B" w:rsidP="002A6ECE">
            <w:pPr>
              <w:keepNext/>
              <w:keepLines/>
              <w:spacing w:line="276" w:lineRule="auto"/>
              <w:rPr>
                <w:rFonts w:ascii="Tahoma" w:hAnsi="Tahoma" w:cs="Tahoma"/>
                <w:sz w:val="22"/>
                <w:szCs w:val="22"/>
                <w:lang w:eastAsia="en-US"/>
              </w:rPr>
            </w:pPr>
          </w:p>
          <w:p w14:paraId="3CEF0F08" w14:textId="77777777" w:rsidR="00750E7B" w:rsidRPr="009968AA" w:rsidRDefault="00750E7B" w:rsidP="002A6ECE">
            <w:pPr>
              <w:keepNext/>
              <w:keepLines/>
              <w:spacing w:line="276" w:lineRule="auto"/>
              <w:rPr>
                <w:rFonts w:ascii="Tahoma" w:hAnsi="Tahoma" w:cs="Tahoma"/>
                <w:sz w:val="22"/>
                <w:szCs w:val="22"/>
                <w:lang w:eastAsia="en-US"/>
              </w:rPr>
            </w:pPr>
          </w:p>
        </w:tc>
      </w:tr>
      <w:tr w:rsidR="00750E7B" w:rsidRPr="009968AA" w14:paraId="35D4BEE0" w14:textId="77777777" w:rsidTr="00750E7B">
        <w:trPr>
          <w:trHeight w:val="801"/>
        </w:trPr>
        <w:tc>
          <w:tcPr>
            <w:tcW w:w="392" w:type="dxa"/>
            <w:tcBorders>
              <w:top w:val="single" w:sz="4" w:space="0" w:color="auto"/>
              <w:left w:val="single" w:sz="4" w:space="0" w:color="auto"/>
              <w:bottom w:val="single" w:sz="4" w:space="0" w:color="auto"/>
              <w:right w:val="single" w:sz="4" w:space="0" w:color="auto"/>
            </w:tcBorders>
            <w:vAlign w:val="center"/>
          </w:tcPr>
          <w:p w14:paraId="0CC30933" w14:textId="77777777" w:rsidR="00750E7B" w:rsidRPr="009968AA" w:rsidRDefault="00750E7B" w:rsidP="002A6ECE">
            <w:pPr>
              <w:keepNext/>
              <w:keepLines/>
              <w:spacing w:line="276" w:lineRule="auto"/>
              <w:jc w:val="center"/>
              <w:rPr>
                <w:rFonts w:ascii="Tahoma" w:hAnsi="Tahoma" w:cs="Tahoma"/>
                <w:sz w:val="16"/>
                <w:szCs w:val="22"/>
                <w:lang w:eastAsia="en-US"/>
              </w:rPr>
            </w:pPr>
          </w:p>
          <w:p w14:paraId="31449BA8" w14:textId="77777777" w:rsidR="00750E7B" w:rsidRPr="009968AA" w:rsidRDefault="00750E7B" w:rsidP="002A6ECE">
            <w:pPr>
              <w:keepNext/>
              <w:keepLines/>
              <w:spacing w:line="276" w:lineRule="auto"/>
              <w:jc w:val="center"/>
              <w:rPr>
                <w:rFonts w:ascii="Tahoma" w:hAnsi="Tahoma" w:cs="Tahoma"/>
                <w:sz w:val="16"/>
                <w:szCs w:val="22"/>
                <w:lang w:eastAsia="en-US"/>
              </w:rPr>
            </w:pPr>
            <w:r w:rsidRPr="009968AA">
              <w:rPr>
                <w:rFonts w:ascii="Tahoma" w:hAnsi="Tahoma" w:cs="Tahoma"/>
                <w:sz w:val="16"/>
                <w:szCs w:val="22"/>
                <w:lang w:eastAsia="en-US"/>
              </w:rPr>
              <w:t>3.</w:t>
            </w:r>
          </w:p>
          <w:p w14:paraId="3014435D" w14:textId="77777777" w:rsidR="00750E7B" w:rsidRPr="009968AA" w:rsidRDefault="00750E7B" w:rsidP="002A6ECE">
            <w:pPr>
              <w:keepNext/>
              <w:keepLines/>
              <w:spacing w:line="276" w:lineRule="auto"/>
              <w:jc w:val="center"/>
              <w:rPr>
                <w:rFonts w:ascii="Tahoma" w:hAnsi="Tahoma" w:cs="Tahoma"/>
                <w:sz w:val="16"/>
                <w:szCs w:val="22"/>
                <w:lang w:eastAsia="en-US"/>
              </w:rPr>
            </w:pPr>
          </w:p>
        </w:tc>
        <w:tc>
          <w:tcPr>
            <w:tcW w:w="8675" w:type="dxa"/>
            <w:tcBorders>
              <w:top w:val="single" w:sz="4" w:space="0" w:color="auto"/>
              <w:left w:val="single" w:sz="4" w:space="0" w:color="auto"/>
              <w:bottom w:val="single" w:sz="4" w:space="0" w:color="auto"/>
              <w:right w:val="single" w:sz="4" w:space="0" w:color="auto"/>
            </w:tcBorders>
            <w:vAlign w:val="center"/>
          </w:tcPr>
          <w:p w14:paraId="14691DA1" w14:textId="77777777" w:rsidR="00750E7B" w:rsidRPr="009968AA" w:rsidRDefault="00750E7B" w:rsidP="002A6ECE">
            <w:pPr>
              <w:keepNext/>
              <w:keepLines/>
              <w:spacing w:line="276" w:lineRule="auto"/>
              <w:rPr>
                <w:rFonts w:ascii="Tahoma" w:hAnsi="Tahoma" w:cs="Tahoma"/>
                <w:sz w:val="22"/>
                <w:szCs w:val="22"/>
                <w:lang w:eastAsia="en-US"/>
              </w:rPr>
            </w:pPr>
          </w:p>
          <w:p w14:paraId="1FA270F9" w14:textId="77777777" w:rsidR="00750E7B" w:rsidRPr="009968AA" w:rsidRDefault="00750E7B" w:rsidP="002A6ECE">
            <w:pPr>
              <w:keepNext/>
              <w:keepLines/>
              <w:spacing w:line="276" w:lineRule="auto"/>
              <w:rPr>
                <w:rFonts w:ascii="Tahoma" w:hAnsi="Tahoma" w:cs="Tahoma"/>
                <w:sz w:val="22"/>
                <w:szCs w:val="22"/>
                <w:lang w:eastAsia="en-US"/>
              </w:rPr>
            </w:pPr>
          </w:p>
        </w:tc>
      </w:tr>
    </w:tbl>
    <w:p w14:paraId="3DAB569D" w14:textId="77777777" w:rsidR="00750E7B" w:rsidRPr="009968AA" w:rsidRDefault="00750E7B" w:rsidP="00750E7B">
      <w:pPr>
        <w:keepNext/>
        <w:keepLines/>
        <w:jc w:val="both"/>
        <w:rPr>
          <w:rFonts w:ascii="Tahoma" w:hAnsi="Tahoma" w:cs="Tahoma"/>
          <w:bCs/>
          <w:i/>
          <w:noProof/>
          <w:sz w:val="18"/>
          <w:szCs w:val="18"/>
        </w:rPr>
      </w:pPr>
    </w:p>
    <w:p w14:paraId="7126AA8F" w14:textId="77777777" w:rsidR="00750E7B" w:rsidRPr="009968AA" w:rsidRDefault="00750E7B" w:rsidP="00750E7B">
      <w:pPr>
        <w:keepNext/>
        <w:keepLines/>
        <w:jc w:val="both"/>
        <w:rPr>
          <w:rFonts w:ascii="Tahoma" w:hAnsi="Tahoma" w:cs="Tahoma"/>
          <w:bCs/>
          <w:i/>
          <w:noProof/>
          <w:sz w:val="18"/>
          <w:szCs w:val="18"/>
        </w:rPr>
      </w:pPr>
    </w:p>
    <w:p w14:paraId="736A34DF" w14:textId="77777777" w:rsidR="00750E7B" w:rsidRPr="009968AA" w:rsidRDefault="00750E7B" w:rsidP="00750E7B">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3189"/>
        <w:gridCol w:w="2268"/>
        <w:gridCol w:w="3615"/>
      </w:tblGrid>
      <w:tr w:rsidR="00750E7B" w:rsidRPr="009968AA" w14:paraId="6A395A14" w14:textId="77777777" w:rsidTr="00750E7B">
        <w:tc>
          <w:tcPr>
            <w:tcW w:w="3189" w:type="dxa"/>
            <w:tcBorders>
              <w:top w:val="single" w:sz="4" w:space="0" w:color="auto"/>
              <w:left w:val="nil"/>
              <w:bottom w:val="nil"/>
              <w:right w:val="nil"/>
            </w:tcBorders>
            <w:vAlign w:val="bottom"/>
            <w:hideMark/>
          </w:tcPr>
          <w:p w14:paraId="4C7B31D7" w14:textId="77777777" w:rsidR="00750E7B" w:rsidRPr="009968AA" w:rsidRDefault="00750E7B" w:rsidP="002A6ECE">
            <w:pPr>
              <w:keepNext/>
              <w:keepLines/>
              <w:tabs>
                <w:tab w:val="left" w:pos="567"/>
                <w:tab w:val="num" w:pos="851"/>
                <w:tab w:val="left" w:pos="993"/>
              </w:tabs>
              <w:jc w:val="center"/>
              <w:rPr>
                <w:rFonts w:ascii="Tahoma" w:hAnsi="Tahoma" w:cs="Tahoma"/>
              </w:rPr>
            </w:pPr>
            <w:r w:rsidRPr="009968AA">
              <w:rPr>
                <w:rFonts w:ascii="Tahoma" w:hAnsi="Tahoma" w:cs="Tahoma"/>
              </w:rPr>
              <w:t>Kraj, datum</w:t>
            </w:r>
          </w:p>
        </w:tc>
        <w:tc>
          <w:tcPr>
            <w:tcW w:w="2268" w:type="dxa"/>
            <w:hideMark/>
          </w:tcPr>
          <w:p w14:paraId="2D33F56D" w14:textId="77777777" w:rsidR="00750E7B" w:rsidRPr="009968AA" w:rsidRDefault="00750E7B" w:rsidP="002A6ECE">
            <w:pPr>
              <w:keepNext/>
              <w:keepLines/>
              <w:tabs>
                <w:tab w:val="left" w:pos="567"/>
                <w:tab w:val="num" w:pos="851"/>
                <w:tab w:val="left" w:pos="993"/>
              </w:tabs>
              <w:jc w:val="center"/>
              <w:rPr>
                <w:rFonts w:ascii="Tahoma" w:hAnsi="Tahoma" w:cs="Tahoma"/>
              </w:rPr>
            </w:pPr>
            <w:r w:rsidRPr="009968AA">
              <w:rPr>
                <w:rFonts w:ascii="Tahoma" w:hAnsi="Tahoma" w:cs="Tahoma"/>
              </w:rPr>
              <w:t>žig</w:t>
            </w:r>
          </w:p>
        </w:tc>
        <w:tc>
          <w:tcPr>
            <w:tcW w:w="3615" w:type="dxa"/>
            <w:tcBorders>
              <w:top w:val="single" w:sz="4" w:space="0" w:color="auto"/>
              <w:left w:val="nil"/>
              <w:bottom w:val="nil"/>
              <w:right w:val="nil"/>
            </w:tcBorders>
            <w:hideMark/>
          </w:tcPr>
          <w:p w14:paraId="3D5B14CA" w14:textId="37F536AA" w:rsidR="00750E7B" w:rsidRPr="009968AA" w:rsidRDefault="00750E7B" w:rsidP="002A6ECE">
            <w:pPr>
              <w:keepNext/>
              <w:keepLines/>
              <w:tabs>
                <w:tab w:val="left" w:pos="567"/>
                <w:tab w:val="num" w:pos="851"/>
                <w:tab w:val="left" w:pos="993"/>
              </w:tabs>
              <w:jc w:val="center"/>
              <w:rPr>
                <w:rFonts w:ascii="Tahoma" w:hAnsi="Tahoma" w:cs="Tahoma"/>
              </w:rPr>
            </w:pPr>
            <w:r w:rsidRPr="009968AA">
              <w:rPr>
                <w:rFonts w:ascii="Tahoma" w:hAnsi="Tahoma" w:cs="Tahoma"/>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odgovorne osebe</w:t>
            </w:r>
            <w:r w:rsidRPr="00C8579C">
              <w:rPr>
                <w:rFonts w:ascii="Tahoma" w:hAnsi="Tahoma" w:cs="Tahoma"/>
                <w:snapToGrid w:val="0"/>
                <w:color w:val="000000"/>
              </w:rPr>
              <w:t xml:space="preserve"> </w:t>
            </w:r>
            <w:r w:rsidRPr="00750E7B">
              <w:rPr>
                <w:rFonts w:ascii="Tahoma" w:hAnsi="Tahoma" w:cs="Tahoma"/>
                <w:snapToGrid w:val="0"/>
                <w:color w:val="000000"/>
              </w:rPr>
              <w:t>ponudnika</w:t>
            </w:r>
            <w:r w:rsidRPr="009968AA">
              <w:rPr>
                <w:rFonts w:ascii="Tahoma" w:hAnsi="Tahoma" w:cs="Tahoma"/>
              </w:rPr>
              <w:t>)</w:t>
            </w:r>
          </w:p>
        </w:tc>
      </w:tr>
    </w:tbl>
    <w:p w14:paraId="3541A328" w14:textId="77777777" w:rsidR="00750E7B" w:rsidRPr="009968AA" w:rsidRDefault="00750E7B" w:rsidP="00750E7B">
      <w:pPr>
        <w:keepNext/>
        <w:keepLines/>
        <w:tabs>
          <w:tab w:val="left" w:pos="2835"/>
        </w:tabs>
        <w:ind w:left="284" w:hanging="284"/>
        <w:jc w:val="both"/>
        <w:rPr>
          <w:rFonts w:ascii="Tahoma" w:hAnsi="Tahoma" w:cs="Tahoma"/>
        </w:rPr>
      </w:pPr>
    </w:p>
    <w:p w14:paraId="321D12F8" w14:textId="77777777" w:rsidR="00750E7B" w:rsidRPr="009968AA" w:rsidRDefault="00750E7B" w:rsidP="00750E7B">
      <w:pPr>
        <w:keepNext/>
        <w:keepLines/>
        <w:tabs>
          <w:tab w:val="left" w:pos="2835"/>
        </w:tabs>
        <w:ind w:left="284" w:hanging="284"/>
        <w:jc w:val="both"/>
        <w:rPr>
          <w:rFonts w:ascii="Tahoma" w:hAnsi="Tahoma" w:cs="Tahoma"/>
        </w:rPr>
      </w:pPr>
    </w:p>
    <w:p w14:paraId="206D7AFA" w14:textId="77777777" w:rsidR="00750E7B" w:rsidRPr="009968AA" w:rsidRDefault="00750E7B" w:rsidP="00750E7B">
      <w:pPr>
        <w:keepNext/>
        <w:keepLines/>
        <w:tabs>
          <w:tab w:val="left" w:pos="2835"/>
        </w:tabs>
        <w:ind w:left="284" w:hanging="284"/>
        <w:jc w:val="both"/>
        <w:rPr>
          <w:rFonts w:ascii="Tahoma" w:hAnsi="Tahoma" w:cs="Tahoma"/>
        </w:rPr>
      </w:pPr>
    </w:p>
    <w:p w14:paraId="23139C38" w14:textId="77777777" w:rsidR="00750E7B" w:rsidRPr="009968AA" w:rsidRDefault="00750E7B" w:rsidP="00750E7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Opomba:  </w:t>
      </w:r>
      <w:r w:rsidRPr="009968AA">
        <w:rPr>
          <w:rFonts w:ascii="Tahoma" w:hAnsi="Tahoma" w:cs="Tahoma"/>
          <w:i/>
          <w:iCs/>
          <w:sz w:val="18"/>
          <w:szCs w:val="22"/>
        </w:rPr>
        <w:t xml:space="preserve">Obrazec se izpolni in podpiše </w:t>
      </w:r>
      <w:r w:rsidRPr="009968AA">
        <w:rPr>
          <w:rFonts w:ascii="Tahoma" w:hAnsi="Tahoma" w:cs="Tahoma"/>
          <w:i/>
          <w:iCs/>
          <w:sz w:val="18"/>
          <w:szCs w:val="22"/>
          <w:u w:val="single"/>
        </w:rPr>
        <w:t>kadar namerava ponudnik izvesti javno naročilo s podizvajalcem, ki zahteva neposredno plačilo</w:t>
      </w:r>
      <w:r w:rsidRPr="009968AA">
        <w:rPr>
          <w:rFonts w:ascii="Tahoma" w:hAnsi="Tahoma" w:cs="Tahoma"/>
          <w:i/>
          <w:iCs/>
          <w:sz w:val="18"/>
          <w:szCs w:val="22"/>
        </w:rPr>
        <w:t xml:space="preserve"> v skladu s 94. členom ZJN-3.</w:t>
      </w:r>
    </w:p>
    <w:p w14:paraId="425CCA30" w14:textId="77777777" w:rsidR="00750E7B" w:rsidRPr="009968AA" w:rsidRDefault="00750E7B" w:rsidP="00750E7B">
      <w:pPr>
        <w:keepNext/>
        <w:keepLines/>
        <w:jc w:val="both"/>
        <w:rPr>
          <w:rFonts w:ascii="Tahoma" w:hAnsi="Tahoma" w:cs="Tahoma"/>
          <w:i/>
          <w:iCs/>
          <w:sz w:val="16"/>
          <w:szCs w:val="22"/>
        </w:rPr>
      </w:pPr>
    </w:p>
    <w:p w14:paraId="7CC575F7" w14:textId="77777777" w:rsidR="00750E7B" w:rsidRPr="009968AA" w:rsidRDefault="00750E7B" w:rsidP="00750E7B">
      <w:pPr>
        <w:keepNext/>
        <w:keepLines/>
        <w:jc w:val="both"/>
        <w:rPr>
          <w:rFonts w:ascii="Tahoma" w:hAnsi="Tahoma" w:cs="Tahoma"/>
          <w:i/>
          <w:iCs/>
          <w:sz w:val="18"/>
          <w:szCs w:val="22"/>
        </w:rPr>
      </w:pPr>
      <w:r w:rsidRPr="009968AA">
        <w:rPr>
          <w:rFonts w:ascii="Tahoma" w:hAnsi="Tahoma" w:cs="Tahoma"/>
          <w:i/>
          <w:iCs/>
          <w:sz w:val="18"/>
          <w:szCs w:val="22"/>
        </w:rPr>
        <w:t xml:space="preserve">V primeru, da ponudnik </w:t>
      </w:r>
      <w:r w:rsidRPr="009968AA">
        <w:rPr>
          <w:rFonts w:ascii="Tahoma" w:hAnsi="Tahoma" w:cs="Tahoma"/>
          <w:i/>
          <w:iCs/>
          <w:sz w:val="18"/>
          <w:szCs w:val="22"/>
          <w:u w:val="single"/>
        </w:rPr>
        <w:t>ne namerava</w:t>
      </w:r>
      <w:r w:rsidRPr="009968AA">
        <w:rPr>
          <w:rFonts w:ascii="Tahoma" w:hAnsi="Tahoma" w:cs="Tahoma"/>
          <w:i/>
          <w:iCs/>
          <w:sz w:val="18"/>
          <w:szCs w:val="22"/>
        </w:rPr>
        <w:t xml:space="preserve"> izvesti javno naročilo s podizvajalcem, </w:t>
      </w:r>
      <w:r w:rsidRPr="009968AA">
        <w:rPr>
          <w:rFonts w:ascii="Tahoma" w:hAnsi="Tahoma" w:cs="Tahoma"/>
          <w:i/>
          <w:iCs/>
          <w:sz w:val="18"/>
          <w:szCs w:val="22"/>
          <w:u w:val="single"/>
        </w:rPr>
        <w:t>ki zahteva neposredno plačilo</w:t>
      </w:r>
      <w:r w:rsidRPr="009968AA">
        <w:rPr>
          <w:rFonts w:ascii="Tahoma" w:hAnsi="Tahoma" w:cs="Tahoma"/>
          <w:i/>
          <w:iCs/>
          <w:sz w:val="18"/>
          <w:szCs w:val="22"/>
        </w:rPr>
        <w:t xml:space="preserve">, obrazca ni potrebno izpolniti.  </w:t>
      </w:r>
    </w:p>
    <w:p w14:paraId="3E4B7F77" w14:textId="77777777" w:rsidR="00750E7B" w:rsidRPr="009968AA" w:rsidRDefault="00750E7B" w:rsidP="00750E7B">
      <w:pPr>
        <w:keepNext/>
        <w:keepLines/>
        <w:jc w:val="both"/>
        <w:rPr>
          <w:rFonts w:ascii="Tahoma" w:hAnsi="Tahoma" w:cs="Tahoma"/>
          <w:i/>
          <w:iCs/>
          <w:szCs w:val="22"/>
        </w:rPr>
      </w:pPr>
    </w:p>
    <w:p w14:paraId="7165C016" w14:textId="77777777" w:rsidR="00750E7B" w:rsidRPr="009968AA" w:rsidRDefault="00750E7B" w:rsidP="00750E7B">
      <w:pPr>
        <w:keepNext/>
        <w:keepLines/>
        <w:spacing w:after="40"/>
        <w:jc w:val="both"/>
        <w:rPr>
          <w:rFonts w:ascii="Tahoma" w:hAnsi="Tahoma" w:cs="Tahoma"/>
          <w:b/>
          <w:i/>
          <w:sz w:val="18"/>
          <w:szCs w:val="18"/>
          <w:u w:val="single"/>
        </w:rPr>
      </w:pPr>
      <w:r w:rsidRPr="009968AA">
        <w:rPr>
          <w:rFonts w:ascii="Tahoma" w:hAnsi="Tahoma" w:cs="Tahoma"/>
          <w:b/>
          <w:i/>
          <w:sz w:val="18"/>
          <w:szCs w:val="18"/>
          <w:u w:val="single"/>
        </w:rPr>
        <w:t xml:space="preserve">Navodilo: </w:t>
      </w:r>
      <w:r w:rsidRPr="009968AA">
        <w:rPr>
          <w:rFonts w:ascii="Tahoma" w:hAnsi="Tahoma" w:cs="Tahoma"/>
          <w:i/>
          <w:iCs/>
          <w:sz w:val="18"/>
          <w:szCs w:val="22"/>
        </w:rPr>
        <w:t>Glavni izvajalec mora svojemu računu ali situaciji priložiti račun ali situacijo podizvajalca, ki ga je predhodno potrdil.</w:t>
      </w:r>
    </w:p>
    <w:p w14:paraId="6786ED3F" w14:textId="77777777" w:rsidR="00750E7B" w:rsidRPr="009968AA" w:rsidRDefault="00750E7B" w:rsidP="00750E7B">
      <w:pPr>
        <w:keepNext/>
        <w:keepLines/>
        <w:jc w:val="both"/>
        <w:rPr>
          <w:rFonts w:ascii="Tahoma" w:hAnsi="Tahoma" w:cs="Tahoma"/>
          <w:i/>
          <w:sz w:val="18"/>
        </w:rPr>
      </w:pPr>
    </w:p>
    <w:p w14:paraId="3E488166" w14:textId="77777777" w:rsidR="00750E7B" w:rsidRPr="009968AA" w:rsidRDefault="00750E7B" w:rsidP="00750E7B">
      <w:pPr>
        <w:keepNext/>
        <w:keepLines/>
        <w:jc w:val="both"/>
        <w:rPr>
          <w:rFonts w:ascii="Tahoma" w:hAnsi="Tahoma" w:cs="Tahoma"/>
          <w:i/>
          <w:sz w:val="18"/>
        </w:rPr>
      </w:pPr>
      <w:r w:rsidRPr="009968AA">
        <w:rPr>
          <w:rFonts w:ascii="Tahoma" w:hAnsi="Tahoma" w:cs="Tahoma"/>
          <w:i/>
          <w:sz w:val="18"/>
        </w:rPr>
        <w:t>Obrazec se po potrebi kopira!</w:t>
      </w:r>
    </w:p>
    <w:p w14:paraId="2D0A2F2A" w14:textId="6BF0546E" w:rsidR="00750E7B" w:rsidRDefault="00750E7B" w:rsidP="00E51BA3">
      <w:pPr>
        <w:keepNext/>
        <w:keepLines/>
        <w:jc w:val="both"/>
        <w:rPr>
          <w:rFonts w:ascii="Tahoma" w:hAnsi="Tahoma" w:cs="Tahoma"/>
        </w:rPr>
      </w:pPr>
    </w:p>
    <w:p w14:paraId="7DE3DE84" w14:textId="3EBD439A" w:rsidR="00750E7B" w:rsidRDefault="00750E7B" w:rsidP="00E51BA3">
      <w:pPr>
        <w:keepNext/>
        <w:keepLines/>
        <w:jc w:val="both"/>
        <w:rPr>
          <w:rFonts w:ascii="Tahoma" w:hAnsi="Tahoma" w:cs="Tahoma"/>
        </w:rPr>
      </w:pPr>
    </w:p>
    <w:p w14:paraId="7DD7442F" w14:textId="33E2D45A" w:rsidR="00750E7B" w:rsidRDefault="00750E7B" w:rsidP="00E51BA3">
      <w:pPr>
        <w:keepNext/>
        <w:keepLines/>
        <w:jc w:val="both"/>
        <w:rPr>
          <w:rFonts w:ascii="Tahoma" w:hAnsi="Tahoma" w:cs="Tahoma"/>
        </w:rPr>
      </w:pPr>
    </w:p>
    <w:p w14:paraId="1FF93EF7" w14:textId="3B520DAF" w:rsidR="00750E7B" w:rsidRDefault="00750E7B" w:rsidP="00E51BA3">
      <w:pPr>
        <w:keepNext/>
        <w:keepLines/>
        <w:jc w:val="both"/>
        <w:rPr>
          <w:rFonts w:ascii="Tahoma" w:hAnsi="Tahoma" w:cs="Tahoma"/>
        </w:rPr>
      </w:pPr>
    </w:p>
    <w:p w14:paraId="55E3CAC4" w14:textId="27A21658" w:rsidR="00750E7B" w:rsidRDefault="00750E7B" w:rsidP="00E51BA3">
      <w:pPr>
        <w:keepNext/>
        <w:keepLines/>
        <w:jc w:val="both"/>
        <w:rPr>
          <w:rFonts w:ascii="Tahoma" w:hAnsi="Tahoma" w:cs="Tahoma"/>
        </w:rPr>
      </w:pPr>
    </w:p>
    <w:p w14:paraId="103FE6D8" w14:textId="70399329" w:rsidR="00750E7B" w:rsidRDefault="00750E7B" w:rsidP="00E51BA3">
      <w:pPr>
        <w:keepNext/>
        <w:keepLines/>
        <w:jc w:val="both"/>
        <w:rPr>
          <w:rFonts w:ascii="Tahoma" w:hAnsi="Tahoma" w:cs="Tahoma"/>
        </w:rPr>
      </w:pPr>
    </w:p>
    <w:p w14:paraId="6BCF87D3" w14:textId="1711B110" w:rsidR="00750E7B" w:rsidRDefault="00750E7B" w:rsidP="00E51BA3">
      <w:pPr>
        <w:keepNext/>
        <w:keepLines/>
        <w:jc w:val="both"/>
        <w:rPr>
          <w:rFonts w:ascii="Tahoma" w:hAnsi="Tahoma" w:cs="Tahoma"/>
        </w:rPr>
      </w:pPr>
    </w:p>
    <w:p w14:paraId="1CC270A1" w14:textId="1A5596D2" w:rsidR="00750E7B" w:rsidRDefault="00750E7B" w:rsidP="00E51BA3">
      <w:pPr>
        <w:keepNext/>
        <w:keepLines/>
        <w:jc w:val="both"/>
        <w:rPr>
          <w:rFonts w:ascii="Tahoma" w:hAnsi="Tahoma" w:cs="Tahoma"/>
        </w:rPr>
      </w:pPr>
    </w:p>
    <w:p w14:paraId="6087AB69" w14:textId="26B1DC35" w:rsidR="00750E7B" w:rsidRDefault="00750E7B" w:rsidP="00E51BA3">
      <w:pPr>
        <w:keepNext/>
        <w:keepLines/>
        <w:jc w:val="both"/>
        <w:rPr>
          <w:rFonts w:ascii="Tahoma" w:hAnsi="Tahoma" w:cs="Tahoma"/>
        </w:rPr>
      </w:pPr>
    </w:p>
    <w:p w14:paraId="1059A377" w14:textId="533184AD" w:rsidR="00750E7B" w:rsidRDefault="00750E7B" w:rsidP="00E51BA3">
      <w:pPr>
        <w:keepNext/>
        <w:keepLines/>
        <w:jc w:val="both"/>
        <w:rPr>
          <w:rFonts w:ascii="Tahoma" w:hAnsi="Tahoma" w:cs="Tahoma"/>
        </w:rPr>
      </w:pPr>
    </w:p>
    <w:p w14:paraId="2DBBB73E" w14:textId="0DDC4E0C" w:rsidR="00750E7B" w:rsidRDefault="00750E7B" w:rsidP="00E51BA3">
      <w:pPr>
        <w:keepNext/>
        <w:keepLines/>
        <w:jc w:val="both"/>
        <w:rPr>
          <w:rFonts w:ascii="Tahoma" w:hAnsi="Tahoma" w:cs="Tahoma"/>
        </w:rPr>
      </w:pPr>
    </w:p>
    <w:p w14:paraId="57AADB61" w14:textId="07DD6C79" w:rsidR="00750E7B" w:rsidRDefault="00750E7B" w:rsidP="00E51BA3">
      <w:pPr>
        <w:keepNext/>
        <w:keepLines/>
        <w:jc w:val="both"/>
        <w:rPr>
          <w:rFonts w:ascii="Tahoma" w:hAnsi="Tahoma" w:cs="Tahoma"/>
        </w:rPr>
      </w:pPr>
    </w:p>
    <w:p w14:paraId="54970871" w14:textId="1D34817B" w:rsidR="00750E7B" w:rsidRDefault="00750E7B" w:rsidP="00E51BA3">
      <w:pPr>
        <w:keepNext/>
        <w:keepLines/>
        <w:jc w:val="both"/>
        <w:rPr>
          <w:rFonts w:ascii="Tahoma" w:hAnsi="Tahoma" w:cs="Tahoma"/>
        </w:rPr>
      </w:pPr>
    </w:p>
    <w:p w14:paraId="02581B56" w14:textId="49437798" w:rsidR="00456174" w:rsidRDefault="00456174" w:rsidP="00E51BA3">
      <w:pPr>
        <w:keepNext/>
        <w:keepLines/>
        <w:jc w:val="both"/>
        <w:rPr>
          <w:rFonts w:ascii="Tahoma" w:hAnsi="Tahoma" w:cs="Tahoma"/>
        </w:rPr>
      </w:pPr>
    </w:p>
    <w:p w14:paraId="3C4FE4D3" w14:textId="77777777" w:rsidR="00456174" w:rsidRDefault="00456174" w:rsidP="00E51BA3">
      <w:pPr>
        <w:keepNext/>
        <w:keepLines/>
        <w:jc w:val="both"/>
        <w:rPr>
          <w:rFonts w:ascii="Tahoma" w:hAnsi="Tahoma" w:cs="Tahoma"/>
        </w:rPr>
      </w:pPr>
    </w:p>
    <w:p w14:paraId="05AE7BC6" w14:textId="77777777" w:rsidR="00750E7B" w:rsidRPr="00C8579C" w:rsidRDefault="00750E7B" w:rsidP="00E51BA3">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E51BA3">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21C795AE" w14:textId="2A27DA9C" w:rsidR="00B976DC" w:rsidRPr="00C8579C" w:rsidRDefault="00B976DC" w:rsidP="00456174">
            <w:pPr>
              <w:keepNext/>
              <w:keepLines/>
              <w:jc w:val="both"/>
              <w:rPr>
                <w:rFonts w:ascii="Tahoma" w:hAnsi="Tahoma" w:cs="Tahoma"/>
                <w:b/>
                <w:i/>
              </w:rPr>
            </w:pPr>
            <w:r w:rsidRPr="00C8579C">
              <w:rPr>
                <w:rFonts w:ascii="Tahoma" w:hAnsi="Tahoma" w:cs="Tahoma"/>
                <w:b/>
                <w:i/>
              </w:rPr>
              <w:t>Priloga 4/</w:t>
            </w:r>
            <w:r w:rsidR="00456174">
              <w:rPr>
                <w:rFonts w:ascii="Tahoma" w:hAnsi="Tahoma" w:cs="Tahoma"/>
                <w:b/>
                <w:i/>
              </w:rPr>
              <w:t>3</w:t>
            </w:r>
          </w:p>
        </w:tc>
      </w:tr>
    </w:tbl>
    <w:p w14:paraId="469A96FA" w14:textId="77777777" w:rsidR="00094688" w:rsidRPr="00C8579C" w:rsidRDefault="00094688" w:rsidP="00E51BA3">
      <w:pPr>
        <w:keepNext/>
        <w:keepLines/>
        <w:jc w:val="both"/>
        <w:rPr>
          <w:rFonts w:ascii="Tahoma" w:hAnsi="Tahoma" w:cs="Tahoma"/>
        </w:rPr>
      </w:pPr>
    </w:p>
    <w:p w14:paraId="339EC43F" w14:textId="77777777" w:rsidR="00805B6C" w:rsidRPr="00C8579C" w:rsidRDefault="00805B6C" w:rsidP="00E51BA3">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E51BA3">
      <w:pPr>
        <w:keepNext/>
        <w:keepLines/>
        <w:jc w:val="both"/>
        <w:rPr>
          <w:rFonts w:ascii="Tahoma" w:hAnsi="Tahoma" w:cs="Tahoma"/>
        </w:rPr>
      </w:pPr>
    </w:p>
    <w:p w14:paraId="3AAAE1FA" w14:textId="77777777" w:rsidR="00805B6C" w:rsidRPr="00C8579C" w:rsidRDefault="00805B6C" w:rsidP="00E51BA3">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E51BA3">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E51BA3">
      <w:pPr>
        <w:keepNext/>
        <w:keepLines/>
        <w:jc w:val="both"/>
        <w:rPr>
          <w:rFonts w:ascii="Tahoma" w:hAnsi="Tahoma" w:cs="Tahoma"/>
        </w:rPr>
      </w:pPr>
    </w:p>
    <w:p w14:paraId="3BE430D0" w14:textId="25E1A3C0" w:rsidR="00094688" w:rsidRPr="00C8579C" w:rsidRDefault="005F1B04" w:rsidP="00E51BA3">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E51BA3">
      <w:pPr>
        <w:keepNext/>
        <w:keepLines/>
        <w:jc w:val="both"/>
        <w:rPr>
          <w:rFonts w:ascii="Tahoma" w:hAnsi="Tahoma" w:cs="Tahoma"/>
          <w:b/>
        </w:rPr>
      </w:pPr>
    </w:p>
    <w:p w14:paraId="51C212F5" w14:textId="6AE03DFB" w:rsidR="00094688" w:rsidRPr="00C8579C" w:rsidRDefault="00094688" w:rsidP="00E51BA3">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F70EBB">
        <w:rPr>
          <w:rFonts w:ascii="Tahoma" w:hAnsi="Tahoma" w:cs="Tahoma"/>
          <w:b/>
        </w:rPr>
        <w:t>VKS-</w:t>
      </w:r>
      <w:r w:rsidR="00750E7B">
        <w:rPr>
          <w:rFonts w:ascii="Tahoma" w:hAnsi="Tahoma" w:cs="Tahoma"/>
          <w:b/>
        </w:rPr>
        <w:t>234/20</w:t>
      </w:r>
      <w:r w:rsidR="00032CA0" w:rsidRPr="00C8579C">
        <w:rPr>
          <w:rFonts w:ascii="Tahoma" w:hAnsi="Tahoma" w:cs="Tahoma"/>
          <w:b/>
        </w:rPr>
        <w:t xml:space="preserve"> </w:t>
      </w:r>
      <w:r w:rsidR="00805B6C" w:rsidRPr="00C8579C">
        <w:rPr>
          <w:rFonts w:ascii="Tahoma" w:hAnsi="Tahoma" w:cs="Tahoma"/>
          <w:b/>
        </w:rPr>
        <w:t xml:space="preserve">– </w:t>
      </w:r>
      <w:r w:rsidR="004C1CDA">
        <w:rPr>
          <w:rFonts w:ascii="Tahoma" w:hAnsi="Tahoma" w:cs="Tahoma"/>
          <w:b/>
          <w:bCs/>
        </w:rPr>
        <w:t>Prevzem produkta LF-B iz obdelave komunalnih odpadkov v RCERO Ljubljana</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E51BA3">
      <w:pPr>
        <w:keepNext/>
        <w:keepLines/>
        <w:jc w:val="both"/>
        <w:rPr>
          <w:rFonts w:ascii="Tahoma" w:hAnsi="Tahoma" w:cs="Tahoma"/>
        </w:rPr>
      </w:pPr>
    </w:p>
    <w:p w14:paraId="40A2A656" w14:textId="77777777" w:rsidR="00094688" w:rsidRPr="00C8579C" w:rsidRDefault="00094688" w:rsidP="00E51BA3">
      <w:pPr>
        <w:keepNext/>
        <w:keepLines/>
        <w:jc w:val="both"/>
        <w:rPr>
          <w:rFonts w:ascii="Tahoma" w:hAnsi="Tahoma" w:cs="Tahoma"/>
        </w:rPr>
      </w:pPr>
    </w:p>
    <w:p w14:paraId="3AD406F6" w14:textId="77777777" w:rsidR="00094688" w:rsidRPr="00C8579C" w:rsidRDefault="00094688" w:rsidP="00E51BA3">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E51BA3">
            <w:pPr>
              <w:keepNext/>
              <w:keepLines/>
              <w:jc w:val="both"/>
              <w:rPr>
                <w:rFonts w:ascii="Tahoma" w:hAnsi="Tahoma" w:cs="Tahoma"/>
                <w:snapToGrid w:val="0"/>
              </w:rPr>
            </w:pPr>
          </w:p>
        </w:tc>
        <w:tc>
          <w:tcPr>
            <w:tcW w:w="2977" w:type="dxa"/>
          </w:tcPr>
          <w:p w14:paraId="0F0A0161" w14:textId="77777777" w:rsidR="00094688" w:rsidRPr="00C8579C" w:rsidRDefault="00094688" w:rsidP="00E51BA3">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E51BA3">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E51BA3">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E51BA3">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14609AB0" w:rsidR="00094688" w:rsidRPr="00C8579C" w:rsidRDefault="00094688" w:rsidP="00E51BA3">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750E7B">
              <w:rPr>
                <w:rFonts w:ascii="Tahoma" w:hAnsi="Tahoma" w:cs="Tahoma"/>
              </w:rPr>
              <w:t xml:space="preserve"> odgovorne osebe</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E51BA3">
      <w:pPr>
        <w:keepNext/>
        <w:keepLines/>
        <w:jc w:val="both"/>
        <w:rPr>
          <w:rFonts w:ascii="Tahoma" w:eastAsia="Calibri" w:hAnsi="Tahoma" w:cs="Tahoma"/>
          <w:sz w:val="22"/>
          <w:szCs w:val="22"/>
          <w:lang w:eastAsia="en-US"/>
        </w:rPr>
      </w:pPr>
    </w:p>
    <w:p w14:paraId="0C53B747" w14:textId="77777777" w:rsidR="00094688" w:rsidRPr="00C8579C" w:rsidRDefault="00094688" w:rsidP="00E51BA3">
      <w:pPr>
        <w:keepNext/>
        <w:keepLines/>
        <w:jc w:val="both"/>
        <w:rPr>
          <w:rFonts w:ascii="Tahoma" w:eastAsia="Calibri" w:hAnsi="Tahoma" w:cs="Tahoma"/>
          <w:sz w:val="22"/>
          <w:szCs w:val="22"/>
          <w:lang w:eastAsia="en-US"/>
        </w:rPr>
      </w:pPr>
    </w:p>
    <w:p w14:paraId="02AACC34" w14:textId="77777777" w:rsidR="00094688" w:rsidRPr="00C8579C" w:rsidRDefault="00094688" w:rsidP="00E51BA3">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E51BA3">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E51BA3">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E51BA3">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E51BA3">
      <w:pPr>
        <w:keepNext/>
        <w:keepLines/>
        <w:jc w:val="both"/>
        <w:rPr>
          <w:rFonts w:ascii="Tahoma" w:hAnsi="Tahoma" w:cs="Tahoma"/>
        </w:rPr>
      </w:pPr>
    </w:p>
    <w:p w14:paraId="7C2D85C8" w14:textId="77777777" w:rsidR="00094688" w:rsidRPr="00C8579C" w:rsidRDefault="00094688" w:rsidP="00E51BA3">
      <w:pPr>
        <w:keepNext/>
        <w:keepLines/>
        <w:jc w:val="both"/>
        <w:rPr>
          <w:rFonts w:ascii="Tahoma" w:hAnsi="Tahoma" w:cs="Tahoma"/>
        </w:rPr>
      </w:pPr>
    </w:p>
    <w:p w14:paraId="797252EC" w14:textId="77777777" w:rsidR="00094688" w:rsidRPr="00C8579C" w:rsidRDefault="00094688" w:rsidP="00E51BA3">
      <w:pPr>
        <w:keepNext/>
        <w:keepLines/>
        <w:jc w:val="both"/>
        <w:rPr>
          <w:rFonts w:ascii="Tahoma" w:hAnsi="Tahoma" w:cs="Tahoma"/>
        </w:rPr>
      </w:pPr>
    </w:p>
    <w:p w14:paraId="31E41EF2" w14:textId="77777777" w:rsidR="00D92424" w:rsidRPr="00C8579C" w:rsidRDefault="00D92424" w:rsidP="00E51BA3">
      <w:pPr>
        <w:keepNext/>
        <w:keepLines/>
        <w:rPr>
          <w:rFonts w:ascii="Tahoma" w:hAnsi="Tahoma" w:cs="Tahoma"/>
        </w:rPr>
      </w:pPr>
    </w:p>
    <w:p w14:paraId="17840375" w14:textId="77777777" w:rsidR="00D92424" w:rsidRPr="00C8579C" w:rsidRDefault="00D92424" w:rsidP="00E51BA3">
      <w:pPr>
        <w:keepNext/>
        <w:keepLines/>
        <w:rPr>
          <w:rFonts w:ascii="Tahoma" w:hAnsi="Tahoma" w:cs="Tahoma"/>
        </w:rPr>
      </w:pPr>
    </w:p>
    <w:p w14:paraId="3E85554E" w14:textId="77777777" w:rsidR="00D92424" w:rsidRPr="00C8579C" w:rsidRDefault="00D92424" w:rsidP="00E51BA3">
      <w:pPr>
        <w:keepNext/>
        <w:keepLines/>
        <w:rPr>
          <w:rFonts w:ascii="Tahoma" w:hAnsi="Tahoma" w:cs="Tahoma"/>
        </w:rPr>
      </w:pPr>
    </w:p>
    <w:p w14:paraId="1C2654D9" w14:textId="77777777" w:rsidR="00D92424" w:rsidRPr="00C8579C" w:rsidRDefault="00D92424" w:rsidP="00E51BA3">
      <w:pPr>
        <w:keepNext/>
        <w:keepLines/>
        <w:rPr>
          <w:rFonts w:ascii="Tahoma" w:hAnsi="Tahoma" w:cs="Tahoma"/>
        </w:rPr>
      </w:pPr>
    </w:p>
    <w:p w14:paraId="0591D590" w14:textId="77777777" w:rsidR="00D92424" w:rsidRPr="00C8579C" w:rsidRDefault="00D92424" w:rsidP="00E51BA3">
      <w:pPr>
        <w:keepNext/>
        <w:keepLines/>
        <w:rPr>
          <w:rFonts w:ascii="Tahoma" w:hAnsi="Tahoma" w:cs="Tahoma"/>
        </w:rPr>
      </w:pPr>
    </w:p>
    <w:p w14:paraId="46BAA8CA" w14:textId="77777777" w:rsidR="00D92424" w:rsidRPr="00C8579C" w:rsidRDefault="00D92424" w:rsidP="00E51BA3">
      <w:pPr>
        <w:keepNext/>
        <w:keepLines/>
        <w:rPr>
          <w:rFonts w:ascii="Tahoma" w:hAnsi="Tahoma" w:cs="Tahoma"/>
        </w:rPr>
      </w:pPr>
    </w:p>
    <w:p w14:paraId="01EA1F0F" w14:textId="77777777" w:rsidR="00D92424" w:rsidRPr="00C8579C" w:rsidRDefault="00D92424" w:rsidP="00E51BA3">
      <w:pPr>
        <w:keepNext/>
        <w:keepLines/>
        <w:rPr>
          <w:rFonts w:ascii="Tahoma" w:hAnsi="Tahoma" w:cs="Tahoma"/>
        </w:rPr>
      </w:pPr>
    </w:p>
    <w:p w14:paraId="0DB6357B" w14:textId="77777777" w:rsidR="00D92424" w:rsidRPr="00C8579C" w:rsidRDefault="00D92424" w:rsidP="00E51BA3">
      <w:pPr>
        <w:keepNext/>
        <w:keepLines/>
        <w:rPr>
          <w:rFonts w:ascii="Tahoma" w:hAnsi="Tahoma" w:cs="Tahoma"/>
        </w:rPr>
      </w:pPr>
    </w:p>
    <w:p w14:paraId="222E578D" w14:textId="77777777" w:rsidR="00D92424" w:rsidRPr="00C8579C" w:rsidRDefault="00D92424" w:rsidP="00E51BA3">
      <w:pPr>
        <w:keepNext/>
        <w:keepLines/>
        <w:rPr>
          <w:rFonts w:ascii="Tahoma" w:hAnsi="Tahoma" w:cs="Tahoma"/>
        </w:rPr>
      </w:pPr>
    </w:p>
    <w:p w14:paraId="66E1789D" w14:textId="77777777" w:rsidR="00D92424" w:rsidRPr="00C8579C" w:rsidRDefault="00D92424" w:rsidP="00E51BA3">
      <w:pPr>
        <w:keepNext/>
        <w:keepLines/>
        <w:rPr>
          <w:rFonts w:ascii="Tahoma" w:hAnsi="Tahoma" w:cs="Tahoma"/>
        </w:rPr>
      </w:pPr>
    </w:p>
    <w:p w14:paraId="72DD084E" w14:textId="77777777" w:rsidR="00D92424" w:rsidRPr="00C8579C" w:rsidRDefault="00D92424" w:rsidP="00E51BA3">
      <w:pPr>
        <w:keepNext/>
        <w:keepLines/>
        <w:rPr>
          <w:rFonts w:ascii="Tahoma" w:hAnsi="Tahoma" w:cs="Tahoma"/>
        </w:rPr>
      </w:pPr>
    </w:p>
    <w:p w14:paraId="2494A068" w14:textId="77777777" w:rsidR="00D92424" w:rsidRPr="00C8579C" w:rsidRDefault="00D92424" w:rsidP="00E51BA3">
      <w:pPr>
        <w:keepNext/>
        <w:keepLines/>
        <w:rPr>
          <w:rFonts w:ascii="Tahoma" w:hAnsi="Tahoma" w:cs="Tahoma"/>
        </w:rPr>
      </w:pPr>
    </w:p>
    <w:p w14:paraId="74DA8A39" w14:textId="77777777" w:rsidR="00D92424" w:rsidRPr="00C8579C" w:rsidRDefault="00D92424" w:rsidP="00E51BA3">
      <w:pPr>
        <w:keepNext/>
        <w:keepLines/>
        <w:rPr>
          <w:rFonts w:ascii="Tahoma" w:hAnsi="Tahoma" w:cs="Tahoma"/>
        </w:rPr>
      </w:pPr>
    </w:p>
    <w:p w14:paraId="7EF5A1BE" w14:textId="77777777" w:rsidR="00D92424" w:rsidRPr="00C8579C" w:rsidRDefault="00D92424" w:rsidP="00E51BA3">
      <w:pPr>
        <w:keepNext/>
        <w:keepLines/>
        <w:rPr>
          <w:rFonts w:ascii="Tahoma" w:hAnsi="Tahoma" w:cs="Tahoma"/>
        </w:rPr>
      </w:pPr>
    </w:p>
    <w:p w14:paraId="304AEBBD" w14:textId="77777777" w:rsidR="00D92424" w:rsidRPr="00C8579C" w:rsidRDefault="00D92424" w:rsidP="00E51BA3">
      <w:pPr>
        <w:keepNext/>
        <w:keepLines/>
        <w:rPr>
          <w:rFonts w:ascii="Tahoma" w:hAnsi="Tahoma" w:cs="Tahoma"/>
        </w:rPr>
      </w:pPr>
    </w:p>
    <w:p w14:paraId="454272EC" w14:textId="77777777" w:rsidR="00D92424" w:rsidRPr="00C8579C" w:rsidRDefault="00D92424" w:rsidP="00E51BA3">
      <w:pPr>
        <w:keepNext/>
        <w:keepLines/>
        <w:rPr>
          <w:rFonts w:ascii="Tahoma" w:hAnsi="Tahoma" w:cs="Tahoma"/>
        </w:rPr>
      </w:pPr>
    </w:p>
    <w:p w14:paraId="213FA998" w14:textId="77777777" w:rsidR="00D92424" w:rsidRPr="00C8579C" w:rsidRDefault="00D92424" w:rsidP="00E51BA3">
      <w:pPr>
        <w:keepNext/>
        <w:keepLines/>
        <w:rPr>
          <w:rFonts w:ascii="Tahoma" w:hAnsi="Tahoma" w:cs="Tahoma"/>
        </w:rPr>
      </w:pPr>
    </w:p>
    <w:p w14:paraId="2259E83D" w14:textId="77777777" w:rsidR="00D92424" w:rsidRPr="00C8579C" w:rsidRDefault="00D92424" w:rsidP="00E51BA3">
      <w:pPr>
        <w:keepNext/>
        <w:keepLines/>
        <w:rPr>
          <w:rFonts w:ascii="Tahoma" w:hAnsi="Tahoma" w:cs="Tahoma"/>
        </w:rPr>
      </w:pPr>
    </w:p>
    <w:p w14:paraId="6E2F3297" w14:textId="77777777" w:rsidR="00D92424" w:rsidRPr="00C8579C" w:rsidRDefault="00D92424" w:rsidP="00E51BA3">
      <w:pPr>
        <w:keepNext/>
        <w:keepLines/>
        <w:rPr>
          <w:rFonts w:ascii="Tahoma" w:hAnsi="Tahoma" w:cs="Tahoma"/>
        </w:rPr>
      </w:pPr>
    </w:p>
    <w:p w14:paraId="23B4C12B" w14:textId="77777777" w:rsidR="00C23AD1" w:rsidRPr="00C8579C" w:rsidRDefault="00C23AD1" w:rsidP="00E51BA3">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E51BA3">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E51BA3">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F7E3321" w:rsidR="00B976DC" w:rsidRPr="00C8579C" w:rsidRDefault="00B976DC" w:rsidP="00456174">
            <w:pPr>
              <w:keepNext/>
              <w:keepLines/>
              <w:jc w:val="both"/>
              <w:rPr>
                <w:rFonts w:ascii="Tahoma" w:hAnsi="Tahoma" w:cs="Tahoma"/>
                <w:b/>
                <w:i/>
              </w:rPr>
            </w:pPr>
            <w:r w:rsidRPr="00C8579C">
              <w:rPr>
                <w:rFonts w:ascii="Tahoma" w:hAnsi="Tahoma" w:cs="Tahoma"/>
                <w:b/>
                <w:i/>
              </w:rPr>
              <w:t>4/</w:t>
            </w:r>
            <w:r w:rsidR="00456174">
              <w:rPr>
                <w:rFonts w:ascii="Tahoma" w:hAnsi="Tahoma" w:cs="Tahoma"/>
                <w:b/>
                <w:i/>
              </w:rPr>
              <w:t>4</w:t>
            </w:r>
          </w:p>
        </w:tc>
      </w:tr>
    </w:tbl>
    <w:p w14:paraId="35F34D9C" w14:textId="77777777" w:rsidR="00D92424" w:rsidRPr="00C8579C" w:rsidRDefault="00D92424" w:rsidP="00E51BA3">
      <w:pPr>
        <w:keepNext/>
        <w:keepLines/>
      </w:pPr>
    </w:p>
    <w:p w14:paraId="51F53B4D" w14:textId="1B70EC83" w:rsidR="00D92424" w:rsidRPr="00C8579C" w:rsidRDefault="00F70EBB" w:rsidP="00E51BA3">
      <w:pPr>
        <w:keepNext/>
        <w:keepLines/>
        <w:jc w:val="both"/>
        <w:rPr>
          <w:rFonts w:ascii="Tahoma" w:hAnsi="Tahoma" w:cs="Tahoma"/>
        </w:rPr>
      </w:pPr>
      <w:r>
        <w:rPr>
          <w:rFonts w:ascii="Tahoma" w:hAnsi="Tahoma" w:cs="Tahoma"/>
          <w:b/>
        </w:rPr>
        <w:t>VKS-</w:t>
      </w:r>
      <w:r w:rsidR="00750E7B">
        <w:rPr>
          <w:rFonts w:ascii="Tahoma" w:hAnsi="Tahoma" w:cs="Tahoma"/>
          <w:b/>
        </w:rPr>
        <w:t>234/20</w:t>
      </w:r>
      <w:r w:rsidR="00032CA0" w:rsidRPr="00C8579C">
        <w:rPr>
          <w:rFonts w:ascii="Tahoma" w:hAnsi="Tahoma" w:cs="Tahoma"/>
          <w:b/>
        </w:rPr>
        <w:t xml:space="preserve"> </w:t>
      </w:r>
      <w:r w:rsidR="00D92424" w:rsidRPr="00C8579C">
        <w:rPr>
          <w:rFonts w:ascii="Tahoma" w:hAnsi="Tahoma" w:cs="Tahoma"/>
          <w:b/>
        </w:rPr>
        <w:t xml:space="preserve">– </w:t>
      </w:r>
      <w:r w:rsidR="004C1CDA">
        <w:rPr>
          <w:rFonts w:ascii="Tahoma" w:hAnsi="Tahoma" w:cs="Tahoma"/>
          <w:b/>
          <w:bCs/>
        </w:rPr>
        <w:t>Prevzem produkta LF-B iz obdelave komunalnih odpadkov v RCERO Ljubljana</w:t>
      </w:r>
    </w:p>
    <w:p w14:paraId="47F0ECD0" w14:textId="77777777" w:rsidR="00D92424" w:rsidRPr="00C8579C" w:rsidRDefault="00D92424" w:rsidP="00E51BA3">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E51BA3">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E51BA3">
            <w:pPr>
              <w:keepNext/>
              <w:keepLines/>
              <w:rPr>
                <w:rFonts w:ascii="Tahoma" w:hAnsi="Tahoma" w:cs="Tahoma"/>
                <w:sz w:val="18"/>
                <w:szCs w:val="18"/>
              </w:rPr>
            </w:pPr>
          </w:p>
          <w:p w14:paraId="5C749006" w14:textId="77777777" w:rsidR="00B976DC" w:rsidRPr="00C8579C" w:rsidRDefault="00B976DC" w:rsidP="00E51BA3">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E51BA3">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E51BA3">
            <w:pPr>
              <w:keepNext/>
              <w:keepLines/>
              <w:rPr>
                <w:rFonts w:ascii="Tahoma" w:hAnsi="Tahoma" w:cs="Tahoma"/>
                <w:sz w:val="18"/>
                <w:szCs w:val="18"/>
              </w:rPr>
            </w:pPr>
          </w:p>
          <w:p w14:paraId="07339C38" w14:textId="77777777" w:rsidR="00B976DC" w:rsidRPr="00C8579C" w:rsidRDefault="00B976DC" w:rsidP="00E51BA3">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E51BA3">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E51BA3">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E51BA3">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E51BA3">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E51BA3">
            <w:pPr>
              <w:keepNext/>
              <w:keepLines/>
              <w:jc w:val="center"/>
              <w:rPr>
                <w:rFonts w:ascii="Tahoma" w:hAnsi="Tahoma" w:cs="Tahoma"/>
                <w:sz w:val="18"/>
                <w:szCs w:val="18"/>
              </w:rPr>
            </w:pPr>
          </w:p>
          <w:p w14:paraId="7A2F2F38" w14:textId="77777777" w:rsidR="00B976DC" w:rsidRPr="00C8579C" w:rsidRDefault="00B976DC" w:rsidP="00E51BA3">
            <w:pPr>
              <w:keepNext/>
              <w:keepLines/>
              <w:jc w:val="center"/>
              <w:rPr>
                <w:rFonts w:ascii="Tahoma" w:hAnsi="Tahoma" w:cs="Tahoma"/>
                <w:sz w:val="18"/>
                <w:szCs w:val="18"/>
              </w:rPr>
            </w:pPr>
          </w:p>
          <w:p w14:paraId="7F336795" w14:textId="77777777" w:rsidR="00B976DC" w:rsidRPr="00C8579C" w:rsidRDefault="00B976DC" w:rsidP="00E51BA3">
            <w:pPr>
              <w:keepNext/>
              <w:keepLines/>
              <w:rPr>
                <w:rFonts w:ascii="Tahoma" w:hAnsi="Tahoma" w:cs="Tahoma"/>
                <w:sz w:val="18"/>
                <w:szCs w:val="18"/>
              </w:rPr>
            </w:pPr>
          </w:p>
          <w:p w14:paraId="7219C33A" w14:textId="77777777" w:rsidR="00B976DC" w:rsidRPr="00C8579C" w:rsidRDefault="00B976DC" w:rsidP="00E51BA3">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E51BA3">
            <w:pPr>
              <w:keepNext/>
              <w:keepLines/>
              <w:jc w:val="center"/>
              <w:rPr>
                <w:rFonts w:ascii="Tahoma" w:hAnsi="Tahoma" w:cs="Tahoma"/>
                <w:sz w:val="18"/>
                <w:szCs w:val="18"/>
              </w:rPr>
            </w:pPr>
          </w:p>
          <w:p w14:paraId="3E08E9DF" w14:textId="77777777" w:rsidR="00B976DC" w:rsidRPr="00C8579C" w:rsidRDefault="00B976DC" w:rsidP="00E51BA3">
            <w:pPr>
              <w:keepNext/>
              <w:keepLines/>
              <w:rPr>
                <w:rFonts w:ascii="Tahoma" w:hAnsi="Tahoma" w:cs="Tahoma"/>
                <w:sz w:val="18"/>
                <w:szCs w:val="18"/>
              </w:rPr>
            </w:pPr>
          </w:p>
          <w:p w14:paraId="7700F490" w14:textId="77777777" w:rsidR="00B976DC" w:rsidRPr="00C8579C" w:rsidRDefault="00B976DC" w:rsidP="00E51BA3">
            <w:pPr>
              <w:keepNext/>
              <w:keepLines/>
              <w:rPr>
                <w:rFonts w:ascii="Tahoma" w:hAnsi="Tahoma" w:cs="Tahoma"/>
                <w:sz w:val="18"/>
                <w:szCs w:val="18"/>
              </w:rPr>
            </w:pPr>
          </w:p>
        </w:tc>
        <w:tc>
          <w:tcPr>
            <w:tcW w:w="6520" w:type="dxa"/>
            <w:vAlign w:val="center"/>
          </w:tcPr>
          <w:p w14:paraId="7AB32F5F" w14:textId="77777777" w:rsidR="00B976DC" w:rsidRPr="00C8579C" w:rsidRDefault="00B976DC" w:rsidP="00E51BA3">
            <w:pPr>
              <w:keepNext/>
              <w:keepLines/>
              <w:rPr>
                <w:sz w:val="18"/>
                <w:szCs w:val="18"/>
              </w:rPr>
            </w:pPr>
          </w:p>
          <w:p w14:paraId="472D417A" w14:textId="77777777" w:rsidR="00B976DC" w:rsidRPr="00C8579C" w:rsidRDefault="00B976DC" w:rsidP="00E51BA3">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3FF430D2" w:rsidR="00B976DC" w:rsidRPr="00C8579C" w:rsidRDefault="00632BCD" w:rsidP="00632BCD">
            <w:pPr>
              <w:keepNext/>
              <w:keepLines/>
              <w:rPr>
                <w:rFonts w:ascii="Tahoma" w:hAnsi="Tahoma" w:cs="Tahoma"/>
                <w:sz w:val="18"/>
                <w:szCs w:val="18"/>
              </w:rPr>
            </w:pPr>
            <w:r>
              <w:rPr>
                <w:rFonts w:ascii="Tahoma" w:hAnsi="Tahoma" w:cs="Tahoma"/>
                <w:sz w:val="18"/>
                <w:szCs w:val="18"/>
              </w:rPr>
              <w:t>Okvirna k</w:t>
            </w:r>
            <w:r w:rsidR="00B976DC" w:rsidRPr="00C8579C">
              <w:rPr>
                <w:rFonts w:ascii="Tahoma" w:hAnsi="Tahoma" w:cs="Tahoma"/>
                <w:sz w:val="18"/>
                <w:szCs w:val="18"/>
              </w:rPr>
              <w:t>oličina/Delež (%) javnega naročila</w:t>
            </w:r>
          </w:p>
        </w:tc>
        <w:tc>
          <w:tcPr>
            <w:tcW w:w="6520" w:type="dxa"/>
            <w:vAlign w:val="center"/>
          </w:tcPr>
          <w:p w14:paraId="63CEA58A" w14:textId="77777777" w:rsidR="00B976DC" w:rsidRPr="00C8579C" w:rsidRDefault="00B976DC" w:rsidP="00E51BA3">
            <w:pPr>
              <w:keepNext/>
              <w:keepLines/>
              <w:rPr>
                <w:sz w:val="18"/>
                <w:szCs w:val="18"/>
              </w:rPr>
            </w:pPr>
          </w:p>
          <w:p w14:paraId="09B17C33" w14:textId="77777777" w:rsidR="00B976DC" w:rsidRPr="00C8579C" w:rsidRDefault="00B976DC" w:rsidP="00E51BA3">
            <w:pPr>
              <w:keepNext/>
              <w:keepLines/>
              <w:rPr>
                <w:sz w:val="18"/>
                <w:szCs w:val="18"/>
              </w:rPr>
            </w:pPr>
          </w:p>
        </w:tc>
      </w:tr>
    </w:tbl>
    <w:p w14:paraId="1D1726AE" w14:textId="77777777" w:rsidR="00B976DC" w:rsidRPr="00C8579C" w:rsidRDefault="00B976DC" w:rsidP="00E51BA3">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E51BA3">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E51BA3">
      <w:pPr>
        <w:keepNext/>
        <w:keepLines/>
        <w:tabs>
          <w:tab w:val="left" w:pos="5400"/>
        </w:tabs>
        <w:jc w:val="both"/>
        <w:rPr>
          <w:rFonts w:ascii="Tahoma" w:hAnsi="Tahoma" w:cs="Tahoma"/>
        </w:rPr>
      </w:pPr>
    </w:p>
    <w:p w14:paraId="46EB0C80" w14:textId="77777777" w:rsidR="00D92424" w:rsidRPr="00C8579C" w:rsidRDefault="00D92424" w:rsidP="00E51BA3">
      <w:pPr>
        <w:keepNext/>
        <w:keepLines/>
        <w:tabs>
          <w:tab w:val="left" w:pos="5400"/>
        </w:tabs>
        <w:jc w:val="both"/>
        <w:rPr>
          <w:rFonts w:ascii="Tahoma" w:hAnsi="Tahoma" w:cs="Tahoma"/>
        </w:rPr>
      </w:pPr>
    </w:p>
    <w:p w14:paraId="7720A1BD" w14:textId="7178DB2A" w:rsidR="00D504E5" w:rsidRDefault="00D504E5" w:rsidP="00E51BA3">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sidR="00750E7B">
        <w:rPr>
          <w:rFonts w:ascii="Tahoma" w:hAnsi="Tahoma" w:cs="Tahoma"/>
          <w:snapToGrid w:val="0"/>
          <w:color w:val="000000"/>
        </w:rPr>
        <w:t xml:space="preserve"> </w:t>
      </w:r>
      <w:r w:rsidR="00750E7B">
        <w:rPr>
          <w:rFonts w:ascii="Tahoma" w:hAnsi="Tahoma" w:cs="Tahoma"/>
        </w:rPr>
        <w:t>odgovorne osebe</w:t>
      </w:r>
      <w:r>
        <w:rPr>
          <w:rFonts w:ascii="Tahoma" w:hAnsi="Tahoma" w:cs="Tahoma"/>
          <w:snapToGrid w:val="0"/>
          <w:color w:val="000000"/>
        </w:rPr>
        <w:tab/>
        <w:t>Ime in priimek ter podpis</w:t>
      </w:r>
      <w:r w:rsidR="00750E7B">
        <w:rPr>
          <w:rFonts w:ascii="Tahoma" w:hAnsi="Tahoma" w:cs="Tahoma"/>
          <w:snapToGrid w:val="0"/>
          <w:color w:val="000000"/>
        </w:rPr>
        <w:t xml:space="preserve"> </w:t>
      </w:r>
      <w:r w:rsidR="00750E7B">
        <w:rPr>
          <w:rFonts w:ascii="Tahoma" w:hAnsi="Tahoma" w:cs="Tahoma"/>
        </w:rPr>
        <w:t>odgovorne osebe</w:t>
      </w:r>
      <w:r>
        <w:rPr>
          <w:rFonts w:ascii="Tahoma" w:hAnsi="Tahoma" w:cs="Tahoma"/>
          <w:snapToGrid w:val="0"/>
          <w:color w:val="000000"/>
        </w:rPr>
        <w:t xml:space="preserve"> </w:t>
      </w:r>
      <w:r w:rsidR="00700F83">
        <w:rPr>
          <w:rFonts w:ascii="Tahoma" w:hAnsi="Tahoma" w:cs="Tahoma"/>
          <w:snapToGrid w:val="0"/>
          <w:color w:val="000000"/>
        </w:rPr>
        <w:t>subjekta</w:t>
      </w:r>
    </w:p>
    <w:p w14:paraId="424B6F35" w14:textId="09016CC5" w:rsidR="00D92424" w:rsidRPr="00C8579C" w:rsidRDefault="00D504E5" w:rsidP="00E51BA3">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62F61387" w14:textId="77777777" w:rsidR="00D92424" w:rsidRPr="00C8579C" w:rsidRDefault="00D92424" w:rsidP="00E51BA3">
      <w:pPr>
        <w:keepNext/>
        <w:keepLines/>
        <w:tabs>
          <w:tab w:val="left" w:pos="5400"/>
        </w:tabs>
        <w:rPr>
          <w:rFonts w:ascii="Tahoma" w:hAnsi="Tahoma" w:cs="Tahoma"/>
        </w:rPr>
      </w:pPr>
    </w:p>
    <w:p w14:paraId="155802A1" w14:textId="77777777" w:rsidR="00D92424" w:rsidRPr="00C8579C" w:rsidRDefault="00D92424" w:rsidP="00E51BA3">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E51BA3">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E51BA3">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E51BA3">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E51BA3">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E51BA3">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E51BA3">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E51BA3">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E51BA3">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E51BA3">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E51BA3">
      <w:pPr>
        <w:keepNext/>
        <w:keepLines/>
        <w:jc w:val="both"/>
        <w:rPr>
          <w:rFonts w:ascii="Tahoma" w:hAnsi="Tahoma" w:cs="Tahoma"/>
          <w:i/>
          <w:sz w:val="18"/>
        </w:rPr>
      </w:pPr>
      <w:r w:rsidRPr="00C8579C">
        <w:rPr>
          <w:rFonts w:ascii="Tahoma" w:hAnsi="Tahoma" w:cs="Tahoma"/>
          <w:i/>
          <w:sz w:val="18"/>
        </w:rPr>
        <w:t>Obrazec se po potrebi kopira!</w:t>
      </w:r>
    </w:p>
    <w:p w14:paraId="0DD82DA6" w14:textId="77777777" w:rsidR="00890C57" w:rsidRPr="00C8579C" w:rsidRDefault="00890C57" w:rsidP="00E51BA3">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64BCBABB" w14:textId="77777777" w:rsidTr="00E100F4">
        <w:tc>
          <w:tcPr>
            <w:tcW w:w="7725" w:type="dxa"/>
          </w:tcPr>
          <w:p w14:paraId="7DED62EE" w14:textId="02BC8E8E" w:rsidR="00F11071" w:rsidRPr="00C8579C" w:rsidRDefault="00D33ED9" w:rsidP="00E51BA3">
            <w:pPr>
              <w:keepNext/>
              <w:keepLines/>
              <w:jc w:val="both"/>
              <w:rPr>
                <w:rFonts w:ascii="Tahoma" w:hAnsi="Tahoma" w:cs="Tahoma"/>
              </w:rPr>
            </w:pPr>
            <w:r>
              <w:rPr>
                <w:rFonts w:ascii="Tahoma" w:hAnsi="Tahoma" w:cs="Tahoma"/>
              </w:rPr>
              <w:lastRenderedPageBreak/>
              <w:t>DOVOLJENJA</w:t>
            </w:r>
          </w:p>
        </w:tc>
        <w:tc>
          <w:tcPr>
            <w:tcW w:w="1417" w:type="dxa"/>
          </w:tcPr>
          <w:p w14:paraId="714AFC44" w14:textId="12DBE1A1" w:rsidR="00F11071" w:rsidRPr="00C8579C" w:rsidRDefault="00F11071" w:rsidP="00E51BA3">
            <w:pPr>
              <w:keepNext/>
              <w:keepLines/>
              <w:jc w:val="both"/>
              <w:rPr>
                <w:rFonts w:ascii="Tahoma" w:hAnsi="Tahoma" w:cs="Tahoma"/>
                <w:b/>
                <w:i/>
              </w:rPr>
            </w:pPr>
            <w:r w:rsidRPr="00C8579C">
              <w:rPr>
                <w:rFonts w:ascii="Tahoma" w:hAnsi="Tahoma" w:cs="Tahoma"/>
                <w:b/>
                <w:i/>
              </w:rPr>
              <w:t>Priloga 5</w:t>
            </w:r>
          </w:p>
        </w:tc>
      </w:tr>
    </w:tbl>
    <w:p w14:paraId="375485DB" w14:textId="77777777" w:rsidR="00AF5910" w:rsidRPr="00C8579C" w:rsidRDefault="00AF5910" w:rsidP="00E51BA3">
      <w:pPr>
        <w:keepNext/>
        <w:keepLines/>
        <w:jc w:val="both"/>
        <w:rPr>
          <w:rFonts w:ascii="Tahoma" w:hAnsi="Tahoma" w:cs="Tahoma"/>
          <w:szCs w:val="22"/>
        </w:rPr>
      </w:pPr>
    </w:p>
    <w:p w14:paraId="0C19AC25" w14:textId="77777777" w:rsidR="00D33ED9" w:rsidRDefault="00D33ED9" w:rsidP="00E51BA3">
      <w:pPr>
        <w:keepNext/>
        <w:keepLines/>
        <w:jc w:val="both"/>
        <w:rPr>
          <w:rFonts w:ascii="Tahoma" w:hAnsi="Tahoma" w:cs="Tahoma"/>
          <w:szCs w:val="22"/>
        </w:rPr>
      </w:pPr>
      <w:r>
        <w:rPr>
          <w:rFonts w:ascii="Tahoma" w:hAnsi="Tahoma" w:cs="Tahoma"/>
          <w:szCs w:val="22"/>
        </w:rPr>
        <w:t xml:space="preserve">Ponudnik za to stranjo priloži </w:t>
      </w:r>
    </w:p>
    <w:p w14:paraId="4FEDC568" w14:textId="00EAE50F" w:rsidR="00D33ED9" w:rsidRPr="007E692C" w:rsidRDefault="00D33ED9" w:rsidP="00E51BA3">
      <w:pPr>
        <w:pStyle w:val="Odstavekseznama"/>
        <w:keepNext/>
        <w:keepLines/>
        <w:numPr>
          <w:ilvl w:val="0"/>
          <w:numId w:val="12"/>
        </w:numPr>
        <w:jc w:val="both"/>
        <w:rPr>
          <w:rFonts w:ascii="Tahoma" w:hAnsi="Tahoma" w:cs="Tahoma"/>
          <w:i/>
        </w:rPr>
      </w:pPr>
      <w:r w:rsidRPr="007E692C">
        <w:rPr>
          <w:rFonts w:ascii="Tahoma" w:hAnsi="Tahoma" w:cs="Tahoma"/>
          <w:szCs w:val="22"/>
        </w:rPr>
        <w:t>fotokopije odločb/dovoljenj oziroma</w:t>
      </w:r>
      <w:r w:rsidRPr="007E692C">
        <w:rPr>
          <w:rFonts w:ascii="Tahoma" w:hAnsi="Tahoma" w:cs="Tahoma"/>
          <w:b/>
        </w:rPr>
        <w:t xml:space="preserve"> </w:t>
      </w:r>
      <w:r w:rsidRPr="007E692C">
        <w:rPr>
          <w:rFonts w:ascii="Tahoma" w:hAnsi="Tahoma" w:cs="Tahoma"/>
        </w:rPr>
        <w:t>potrdil (in ostalih dokazil) o vpisu v ustrezne evidence oseb, ki ravnajo z odpadki s klasifikacijskimi številkami produkt</w:t>
      </w:r>
      <w:r>
        <w:rPr>
          <w:rFonts w:ascii="Tahoma" w:hAnsi="Tahoma" w:cs="Tahoma"/>
        </w:rPr>
        <w:t>ov za sklop,</w:t>
      </w:r>
      <w:r w:rsidRPr="007E692C">
        <w:rPr>
          <w:rFonts w:ascii="Tahoma" w:hAnsi="Tahoma" w:cs="Tahoma"/>
        </w:rPr>
        <w:t xml:space="preserve"> </w:t>
      </w:r>
      <w:r>
        <w:rPr>
          <w:rFonts w:ascii="Tahoma" w:hAnsi="Tahoma" w:cs="Tahoma"/>
        </w:rPr>
        <w:t>za katerega oddaja ponudbo</w:t>
      </w:r>
      <w:r w:rsidR="000F00A1">
        <w:rPr>
          <w:rFonts w:ascii="Tahoma" w:hAnsi="Tahoma" w:cs="Tahoma"/>
        </w:rPr>
        <w:t>;</w:t>
      </w:r>
    </w:p>
    <w:p w14:paraId="6FBB08EF" w14:textId="77777777" w:rsidR="00D33ED9" w:rsidRPr="007E692C" w:rsidRDefault="00D33ED9" w:rsidP="00E51BA3">
      <w:pPr>
        <w:pStyle w:val="Odstavekseznama"/>
        <w:keepNext/>
        <w:keepLines/>
        <w:numPr>
          <w:ilvl w:val="0"/>
          <w:numId w:val="12"/>
        </w:numPr>
        <w:jc w:val="both"/>
        <w:rPr>
          <w:rFonts w:ascii="Tahoma" w:hAnsi="Tahoma" w:cs="Tahoma"/>
          <w:i/>
        </w:rPr>
      </w:pPr>
      <w:r>
        <w:rPr>
          <w:rFonts w:ascii="Tahoma" w:hAnsi="Tahoma" w:cs="Tahoma"/>
          <w:szCs w:val="22"/>
        </w:rPr>
        <w:t>v</w:t>
      </w:r>
      <w:r w:rsidRPr="007E692C">
        <w:rPr>
          <w:rFonts w:ascii="Tahoma" w:hAnsi="Tahoma" w:cs="Tahoma"/>
          <w:szCs w:val="22"/>
        </w:rPr>
        <w:t xml:space="preserve"> primeru </w:t>
      </w:r>
      <w:r w:rsidRPr="007E692C">
        <w:rPr>
          <w:rFonts w:ascii="Tahoma" w:hAnsi="Tahoma" w:cs="Tahoma"/>
        </w:rPr>
        <w:t>obdelave produkta izven meja Republike Slovenije vsa potrebna dovoljenja in listine v skladu z Uredbo (ES) št. 1013/2006, tehnični opis naprave za obdelavo ter kopijo dovoljenja za napravo v skladu s 4. in 5. členom Direktive 96/61/ES (Direktiva 2008/1/ES)</w:t>
      </w:r>
      <w:r>
        <w:rPr>
          <w:rFonts w:ascii="Tahoma" w:hAnsi="Tahoma" w:cs="Tahoma"/>
        </w:rPr>
        <w:t>.</w:t>
      </w:r>
    </w:p>
    <w:p w14:paraId="39A93BA2" w14:textId="77777777" w:rsidR="00476C22" w:rsidRPr="00C8579C" w:rsidRDefault="00476C22" w:rsidP="00E51BA3">
      <w:pPr>
        <w:keepNext/>
        <w:keepLines/>
        <w:jc w:val="both"/>
        <w:rPr>
          <w:rFonts w:ascii="Tahoma" w:hAnsi="Tahoma" w:cs="Tahoma"/>
          <w:bCs/>
          <w:i/>
          <w:noProof/>
          <w:sz w:val="18"/>
          <w:szCs w:val="18"/>
        </w:rPr>
      </w:pPr>
    </w:p>
    <w:p w14:paraId="2C6187D3" w14:textId="77777777" w:rsidR="00476C22" w:rsidRPr="00C8579C" w:rsidRDefault="00476C22" w:rsidP="00E51BA3">
      <w:pPr>
        <w:keepNext/>
        <w:keepLines/>
        <w:jc w:val="both"/>
        <w:rPr>
          <w:rFonts w:ascii="Tahoma" w:hAnsi="Tahoma" w:cs="Tahoma"/>
          <w:bCs/>
          <w:i/>
          <w:noProof/>
          <w:sz w:val="18"/>
          <w:szCs w:val="18"/>
        </w:rPr>
      </w:pPr>
    </w:p>
    <w:p w14:paraId="34A4788E" w14:textId="77777777" w:rsidR="00476C22" w:rsidRPr="00C8579C" w:rsidRDefault="00476C22" w:rsidP="00E51BA3">
      <w:pPr>
        <w:keepNext/>
        <w:keepLines/>
        <w:jc w:val="both"/>
        <w:rPr>
          <w:rFonts w:ascii="Tahoma" w:hAnsi="Tahoma" w:cs="Tahoma"/>
          <w:bCs/>
          <w:i/>
          <w:noProof/>
          <w:sz w:val="18"/>
          <w:szCs w:val="18"/>
        </w:rPr>
      </w:pPr>
    </w:p>
    <w:p w14:paraId="24B19D54" w14:textId="77777777" w:rsidR="00476C22" w:rsidRPr="00C8579C" w:rsidRDefault="00476C22" w:rsidP="00E51BA3">
      <w:pPr>
        <w:keepNext/>
        <w:keepLines/>
        <w:jc w:val="both"/>
        <w:rPr>
          <w:rFonts w:ascii="Tahoma" w:hAnsi="Tahoma" w:cs="Tahoma"/>
          <w:bCs/>
          <w:i/>
          <w:noProof/>
          <w:sz w:val="18"/>
          <w:szCs w:val="18"/>
        </w:rPr>
      </w:pPr>
    </w:p>
    <w:p w14:paraId="4CED6CC4" w14:textId="77777777" w:rsidR="00476C22" w:rsidRPr="00C8579C" w:rsidRDefault="00476C22" w:rsidP="00E51BA3">
      <w:pPr>
        <w:keepNext/>
        <w:keepLines/>
        <w:jc w:val="both"/>
        <w:rPr>
          <w:rFonts w:ascii="Tahoma" w:hAnsi="Tahoma" w:cs="Tahoma"/>
          <w:bCs/>
          <w:i/>
          <w:noProof/>
          <w:sz w:val="18"/>
          <w:szCs w:val="18"/>
        </w:rPr>
      </w:pPr>
    </w:p>
    <w:p w14:paraId="4B727F75" w14:textId="77777777" w:rsidR="00476C22" w:rsidRPr="00C8579C" w:rsidRDefault="00476C22" w:rsidP="00E51BA3">
      <w:pPr>
        <w:keepNext/>
        <w:keepLines/>
        <w:jc w:val="both"/>
        <w:rPr>
          <w:rFonts w:ascii="Tahoma" w:hAnsi="Tahoma" w:cs="Tahoma"/>
          <w:bCs/>
          <w:i/>
          <w:noProof/>
          <w:sz w:val="18"/>
          <w:szCs w:val="18"/>
        </w:rPr>
      </w:pPr>
    </w:p>
    <w:p w14:paraId="029086B2" w14:textId="77777777" w:rsidR="00476C22" w:rsidRPr="00C8579C" w:rsidRDefault="00476C22" w:rsidP="00E51BA3">
      <w:pPr>
        <w:keepNext/>
        <w:keepLines/>
        <w:jc w:val="both"/>
        <w:rPr>
          <w:rFonts w:ascii="Tahoma" w:hAnsi="Tahoma" w:cs="Tahoma"/>
          <w:bCs/>
          <w:i/>
          <w:noProof/>
          <w:sz w:val="18"/>
          <w:szCs w:val="18"/>
        </w:rPr>
      </w:pPr>
    </w:p>
    <w:p w14:paraId="7D8C104F" w14:textId="651EAED2" w:rsidR="00476C22" w:rsidRDefault="00476C22" w:rsidP="00E51BA3">
      <w:pPr>
        <w:keepNext/>
        <w:keepLines/>
        <w:jc w:val="both"/>
        <w:rPr>
          <w:rFonts w:ascii="Tahoma" w:hAnsi="Tahoma" w:cs="Tahoma"/>
          <w:bCs/>
          <w:i/>
          <w:noProof/>
          <w:sz w:val="18"/>
          <w:szCs w:val="18"/>
        </w:rPr>
      </w:pPr>
    </w:p>
    <w:p w14:paraId="6525A533" w14:textId="359B8A50" w:rsidR="00AF5910" w:rsidRDefault="00AF5910" w:rsidP="00E51BA3">
      <w:pPr>
        <w:keepNext/>
        <w:keepLines/>
        <w:jc w:val="both"/>
        <w:rPr>
          <w:rFonts w:ascii="Tahoma" w:hAnsi="Tahoma" w:cs="Tahoma"/>
          <w:bCs/>
          <w:i/>
          <w:noProof/>
          <w:sz w:val="18"/>
          <w:szCs w:val="18"/>
        </w:rPr>
      </w:pPr>
    </w:p>
    <w:p w14:paraId="2B15F8E7" w14:textId="11CF0579" w:rsidR="00AF5910" w:rsidRDefault="00AF5910" w:rsidP="00E51BA3">
      <w:pPr>
        <w:keepNext/>
        <w:keepLines/>
        <w:jc w:val="both"/>
        <w:rPr>
          <w:rFonts w:ascii="Tahoma" w:hAnsi="Tahoma" w:cs="Tahoma"/>
          <w:bCs/>
          <w:i/>
          <w:noProof/>
          <w:sz w:val="18"/>
          <w:szCs w:val="18"/>
        </w:rPr>
      </w:pPr>
    </w:p>
    <w:p w14:paraId="4E11A695" w14:textId="792B1393" w:rsidR="00AF5910" w:rsidRDefault="00AF5910" w:rsidP="00E51BA3">
      <w:pPr>
        <w:keepNext/>
        <w:keepLines/>
        <w:jc w:val="both"/>
        <w:rPr>
          <w:rFonts w:ascii="Tahoma" w:hAnsi="Tahoma" w:cs="Tahoma"/>
          <w:bCs/>
          <w:i/>
          <w:noProof/>
          <w:sz w:val="18"/>
          <w:szCs w:val="18"/>
        </w:rPr>
      </w:pPr>
    </w:p>
    <w:p w14:paraId="049AF966" w14:textId="30852866" w:rsidR="00AF5910" w:rsidRDefault="00AF5910" w:rsidP="00E51BA3">
      <w:pPr>
        <w:keepNext/>
        <w:keepLines/>
        <w:jc w:val="both"/>
        <w:rPr>
          <w:rFonts w:ascii="Tahoma" w:hAnsi="Tahoma" w:cs="Tahoma"/>
          <w:bCs/>
          <w:i/>
          <w:noProof/>
          <w:sz w:val="18"/>
          <w:szCs w:val="18"/>
        </w:rPr>
      </w:pPr>
    </w:p>
    <w:p w14:paraId="7F6B9E87" w14:textId="0B9287A7" w:rsidR="00AF5910" w:rsidRDefault="00AF5910" w:rsidP="00E51BA3">
      <w:pPr>
        <w:keepNext/>
        <w:keepLines/>
        <w:jc w:val="both"/>
        <w:rPr>
          <w:rFonts w:ascii="Tahoma" w:hAnsi="Tahoma" w:cs="Tahoma"/>
          <w:bCs/>
          <w:i/>
          <w:noProof/>
          <w:sz w:val="18"/>
          <w:szCs w:val="18"/>
        </w:rPr>
      </w:pPr>
    </w:p>
    <w:p w14:paraId="0F6AC67F" w14:textId="07525895" w:rsidR="00AF5910" w:rsidRDefault="00AF5910" w:rsidP="00E51BA3">
      <w:pPr>
        <w:keepNext/>
        <w:keepLines/>
        <w:jc w:val="both"/>
        <w:rPr>
          <w:rFonts w:ascii="Tahoma" w:hAnsi="Tahoma" w:cs="Tahoma"/>
          <w:bCs/>
          <w:i/>
          <w:noProof/>
          <w:sz w:val="18"/>
          <w:szCs w:val="18"/>
        </w:rPr>
      </w:pPr>
    </w:p>
    <w:p w14:paraId="7D1CF2A3" w14:textId="297584E4" w:rsidR="00AF5910" w:rsidRDefault="00AF5910" w:rsidP="00E51BA3">
      <w:pPr>
        <w:keepNext/>
        <w:keepLines/>
        <w:jc w:val="both"/>
        <w:rPr>
          <w:rFonts w:ascii="Tahoma" w:hAnsi="Tahoma" w:cs="Tahoma"/>
          <w:bCs/>
          <w:i/>
          <w:noProof/>
          <w:sz w:val="18"/>
          <w:szCs w:val="18"/>
        </w:rPr>
      </w:pPr>
    </w:p>
    <w:p w14:paraId="1C77EB08" w14:textId="49912E57" w:rsidR="00AF5910" w:rsidRDefault="00AF5910" w:rsidP="00E51BA3">
      <w:pPr>
        <w:keepNext/>
        <w:keepLines/>
        <w:jc w:val="both"/>
        <w:rPr>
          <w:rFonts w:ascii="Tahoma" w:hAnsi="Tahoma" w:cs="Tahoma"/>
          <w:bCs/>
          <w:i/>
          <w:noProof/>
          <w:sz w:val="18"/>
          <w:szCs w:val="18"/>
        </w:rPr>
      </w:pPr>
    </w:p>
    <w:p w14:paraId="61ABA4D5" w14:textId="081C7554" w:rsidR="00AF5910" w:rsidRDefault="00AF5910" w:rsidP="00E51BA3">
      <w:pPr>
        <w:keepNext/>
        <w:keepLines/>
        <w:jc w:val="both"/>
        <w:rPr>
          <w:rFonts w:ascii="Tahoma" w:hAnsi="Tahoma" w:cs="Tahoma"/>
          <w:bCs/>
          <w:i/>
          <w:noProof/>
          <w:sz w:val="18"/>
          <w:szCs w:val="18"/>
        </w:rPr>
      </w:pPr>
    </w:p>
    <w:p w14:paraId="46CDBC01" w14:textId="71B324DD" w:rsidR="00AF5910" w:rsidRDefault="00AF5910" w:rsidP="00E51BA3">
      <w:pPr>
        <w:keepNext/>
        <w:keepLines/>
        <w:jc w:val="both"/>
        <w:rPr>
          <w:rFonts w:ascii="Tahoma" w:hAnsi="Tahoma" w:cs="Tahoma"/>
          <w:bCs/>
          <w:i/>
          <w:noProof/>
          <w:sz w:val="18"/>
          <w:szCs w:val="18"/>
        </w:rPr>
      </w:pPr>
    </w:p>
    <w:p w14:paraId="009A1C2A" w14:textId="15F76222" w:rsidR="00AF5910" w:rsidRDefault="00AF5910" w:rsidP="00E51BA3">
      <w:pPr>
        <w:keepNext/>
        <w:keepLines/>
        <w:jc w:val="both"/>
        <w:rPr>
          <w:rFonts w:ascii="Tahoma" w:hAnsi="Tahoma" w:cs="Tahoma"/>
          <w:bCs/>
          <w:i/>
          <w:noProof/>
          <w:sz w:val="18"/>
          <w:szCs w:val="18"/>
        </w:rPr>
      </w:pPr>
    </w:p>
    <w:p w14:paraId="4E7C6766" w14:textId="5BCC472D" w:rsidR="00AF5910" w:rsidRDefault="00AF5910" w:rsidP="00E51BA3">
      <w:pPr>
        <w:keepNext/>
        <w:keepLines/>
        <w:jc w:val="both"/>
        <w:rPr>
          <w:rFonts w:ascii="Tahoma" w:hAnsi="Tahoma" w:cs="Tahoma"/>
          <w:bCs/>
          <w:i/>
          <w:noProof/>
          <w:sz w:val="18"/>
          <w:szCs w:val="18"/>
        </w:rPr>
      </w:pPr>
    </w:p>
    <w:p w14:paraId="46D36715" w14:textId="7B4B9F93" w:rsidR="00AF5910" w:rsidRDefault="00AF5910" w:rsidP="00E51BA3">
      <w:pPr>
        <w:keepNext/>
        <w:keepLines/>
        <w:jc w:val="both"/>
        <w:rPr>
          <w:rFonts w:ascii="Tahoma" w:hAnsi="Tahoma" w:cs="Tahoma"/>
          <w:bCs/>
          <w:i/>
          <w:noProof/>
          <w:sz w:val="18"/>
          <w:szCs w:val="18"/>
        </w:rPr>
      </w:pPr>
    </w:p>
    <w:p w14:paraId="1F35BFF8" w14:textId="31341528" w:rsidR="00AF5910" w:rsidRDefault="00AF5910" w:rsidP="00E51BA3">
      <w:pPr>
        <w:keepNext/>
        <w:keepLines/>
        <w:jc w:val="both"/>
        <w:rPr>
          <w:rFonts w:ascii="Tahoma" w:hAnsi="Tahoma" w:cs="Tahoma"/>
          <w:bCs/>
          <w:i/>
          <w:noProof/>
          <w:sz w:val="18"/>
          <w:szCs w:val="18"/>
        </w:rPr>
      </w:pPr>
    </w:p>
    <w:p w14:paraId="361C6E5B" w14:textId="0EC45979" w:rsidR="00AF5910" w:rsidRDefault="00AF5910" w:rsidP="00E51BA3">
      <w:pPr>
        <w:keepNext/>
        <w:keepLines/>
        <w:jc w:val="both"/>
        <w:rPr>
          <w:rFonts w:ascii="Tahoma" w:hAnsi="Tahoma" w:cs="Tahoma"/>
          <w:bCs/>
          <w:i/>
          <w:noProof/>
          <w:sz w:val="18"/>
          <w:szCs w:val="18"/>
        </w:rPr>
      </w:pPr>
    </w:p>
    <w:p w14:paraId="1DA91DC6" w14:textId="4F2148CF" w:rsidR="00AF5910" w:rsidRDefault="00AF5910" w:rsidP="00E51BA3">
      <w:pPr>
        <w:keepNext/>
        <w:keepLines/>
        <w:jc w:val="both"/>
        <w:rPr>
          <w:rFonts w:ascii="Tahoma" w:hAnsi="Tahoma" w:cs="Tahoma"/>
          <w:bCs/>
          <w:i/>
          <w:noProof/>
          <w:sz w:val="18"/>
          <w:szCs w:val="18"/>
        </w:rPr>
      </w:pPr>
    </w:p>
    <w:p w14:paraId="4AF30491" w14:textId="3722315A" w:rsidR="00AF5910" w:rsidRDefault="00AF5910" w:rsidP="00E51BA3">
      <w:pPr>
        <w:keepNext/>
        <w:keepLines/>
        <w:jc w:val="both"/>
        <w:rPr>
          <w:rFonts w:ascii="Tahoma" w:hAnsi="Tahoma" w:cs="Tahoma"/>
          <w:bCs/>
          <w:i/>
          <w:noProof/>
          <w:sz w:val="18"/>
          <w:szCs w:val="18"/>
        </w:rPr>
      </w:pPr>
    </w:p>
    <w:p w14:paraId="35CC2A21" w14:textId="56FCE07E" w:rsidR="00AF5910" w:rsidRDefault="00AF5910" w:rsidP="00E51BA3">
      <w:pPr>
        <w:keepNext/>
        <w:keepLines/>
        <w:jc w:val="both"/>
        <w:rPr>
          <w:rFonts w:ascii="Tahoma" w:hAnsi="Tahoma" w:cs="Tahoma"/>
          <w:bCs/>
          <w:i/>
          <w:noProof/>
          <w:sz w:val="18"/>
          <w:szCs w:val="18"/>
        </w:rPr>
      </w:pPr>
    </w:p>
    <w:p w14:paraId="3E3D2E6C" w14:textId="6D11B126" w:rsidR="00AF5910" w:rsidRDefault="00AF5910" w:rsidP="00E51BA3">
      <w:pPr>
        <w:keepNext/>
        <w:keepLines/>
        <w:jc w:val="both"/>
        <w:rPr>
          <w:rFonts w:ascii="Tahoma" w:hAnsi="Tahoma" w:cs="Tahoma"/>
          <w:bCs/>
          <w:i/>
          <w:noProof/>
          <w:sz w:val="18"/>
          <w:szCs w:val="18"/>
        </w:rPr>
      </w:pPr>
    </w:p>
    <w:p w14:paraId="5AC5ED9F" w14:textId="69CB8AB6" w:rsidR="00AF5910" w:rsidRDefault="00AF5910" w:rsidP="00E51BA3">
      <w:pPr>
        <w:keepNext/>
        <w:keepLines/>
        <w:jc w:val="both"/>
        <w:rPr>
          <w:rFonts w:ascii="Tahoma" w:hAnsi="Tahoma" w:cs="Tahoma"/>
          <w:bCs/>
          <w:i/>
          <w:noProof/>
          <w:sz w:val="18"/>
          <w:szCs w:val="18"/>
        </w:rPr>
      </w:pPr>
    </w:p>
    <w:p w14:paraId="409565EC" w14:textId="0D3D63EB" w:rsidR="00AF5910" w:rsidRDefault="00AF5910" w:rsidP="00E51BA3">
      <w:pPr>
        <w:keepNext/>
        <w:keepLines/>
        <w:jc w:val="both"/>
        <w:rPr>
          <w:rFonts w:ascii="Tahoma" w:hAnsi="Tahoma" w:cs="Tahoma"/>
          <w:bCs/>
          <w:i/>
          <w:noProof/>
          <w:sz w:val="18"/>
          <w:szCs w:val="18"/>
        </w:rPr>
      </w:pPr>
    </w:p>
    <w:p w14:paraId="072ED351" w14:textId="2E9DB320" w:rsidR="00AF5910" w:rsidRDefault="00AF5910" w:rsidP="00E51BA3">
      <w:pPr>
        <w:keepNext/>
        <w:keepLines/>
        <w:jc w:val="both"/>
        <w:rPr>
          <w:rFonts w:ascii="Tahoma" w:hAnsi="Tahoma" w:cs="Tahoma"/>
          <w:bCs/>
          <w:i/>
          <w:noProof/>
          <w:sz w:val="18"/>
          <w:szCs w:val="18"/>
        </w:rPr>
      </w:pPr>
    </w:p>
    <w:p w14:paraId="72EDA857" w14:textId="3341F386" w:rsidR="00AF5910" w:rsidRDefault="00AF5910" w:rsidP="00E51BA3">
      <w:pPr>
        <w:keepNext/>
        <w:keepLines/>
        <w:jc w:val="both"/>
        <w:rPr>
          <w:rFonts w:ascii="Tahoma" w:hAnsi="Tahoma" w:cs="Tahoma"/>
          <w:bCs/>
          <w:i/>
          <w:noProof/>
          <w:sz w:val="18"/>
          <w:szCs w:val="18"/>
        </w:rPr>
      </w:pPr>
    </w:p>
    <w:p w14:paraId="04281EBF" w14:textId="69D9B993" w:rsidR="00AF5910" w:rsidRDefault="00AF5910" w:rsidP="00E51BA3">
      <w:pPr>
        <w:keepNext/>
        <w:keepLines/>
        <w:jc w:val="both"/>
        <w:rPr>
          <w:rFonts w:ascii="Tahoma" w:hAnsi="Tahoma" w:cs="Tahoma"/>
          <w:bCs/>
          <w:i/>
          <w:noProof/>
          <w:sz w:val="18"/>
          <w:szCs w:val="18"/>
        </w:rPr>
      </w:pPr>
    </w:p>
    <w:p w14:paraId="60B12347" w14:textId="7F488E1F" w:rsidR="00AF5910" w:rsidRDefault="00AF5910" w:rsidP="00E51BA3">
      <w:pPr>
        <w:keepNext/>
        <w:keepLines/>
        <w:jc w:val="both"/>
        <w:rPr>
          <w:rFonts w:ascii="Tahoma" w:hAnsi="Tahoma" w:cs="Tahoma"/>
          <w:bCs/>
          <w:i/>
          <w:noProof/>
          <w:sz w:val="18"/>
          <w:szCs w:val="18"/>
        </w:rPr>
      </w:pPr>
    </w:p>
    <w:p w14:paraId="1D812F2E" w14:textId="393B148A" w:rsidR="00AF5910" w:rsidRDefault="00AF5910" w:rsidP="00E51BA3">
      <w:pPr>
        <w:keepNext/>
        <w:keepLines/>
        <w:jc w:val="both"/>
        <w:rPr>
          <w:rFonts w:ascii="Tahoma" w:hAnsi="Tahoma" w:cs="Tahoma"/>
          <w:bCs/>
          <w:i/>
          <w:noProof/>
          <w:sz w:val="18"/>
          <w:szCs w:val="18"/>
        </w:rPr>
      </w:pPr>
    </w:p>
    <w:p w14:paraId="2A8FBABD" w14:textId="2EA48A0B" w:rsidR="00AF5910" w:rsidRDefault="00AF5910" w:rsidP="00E51BA3">
      <w:pPr>
        <w:keepNext/>
        <w:keepLines/>
        <w:jc w:val="both"/>
        <w:rPr>
          <w:rFonts w:ascii="Tahoma" w:hAnsi="Tahoma" w:cs="Tahoma"/>
          <w:bCs/>
          <w:i/>
          <w:noProof/>
          <w:sz w:val="18"/>
          <w:szCs w:val="18"/>
        </w:rPr>
      </w:pPr>
    </w:p>
    <w:p w14:paraId="7950A009" w14:textId="589D8DEB" w:rsidR="00AF5910" w:rsidRDefault="00AF5910" w:rsidP="00E51BA3">
      <w:pPr>
        <w:keepNext/>
        <w:keepLines/>
        <w:jc w:val="both"/>
        <w:rPr>
          <w:rFonts w:ascii="Tahoma" w:hAnsi="Tahoma" w:cs="Tahoma"/>
          <w:bCs/>
          <w:i/>
          <w:noProof/>
          <w:sz w:val="18"/>
          <w:szCs w:val="18"/>
        </w:rPr>
      </w:pPr>
    </w:p>
    <w:p w14:paraId="2F5A4F62" w14:textId="428AB1BB" w:rsidR="00AF5910" w:rsidRDefault="00AF5910" w:rsidP="00E51BA3">
      <w:pPr>
        <w:keepNext/>
        <w:keepLines/>
        <w:jc w:val="both"/>
        <w:rPr>
          <w:rFonts w:ascii="Tahoma" w:hAnsi="Tahoma" w:cs="Tahoma"/>
          <w:bCs/>
          <w:i/>
          <w:noProof/>
          <w:sz w:val="18"/>
          <w:szCs w:val="18"/>
        </w:rPr>
      </w:pPr>
    </w:p>
    <w:p w14:paraId="5DD1305E" w14:textId="7BCA0542" w:rsidR="00AF5910" w:rsidRDefault="00AF5910" w:rsidP="00E51BA3">
      <w:pPr>
        <w:keepNext/>
        <w:keepLines/>
        <w:jc w:val="both"/>
        <w:rPr>
          <w:rFonts w:ascii="Tahoma" w:hAnsi="Tahoma" w:cs="Tahoma"/>
          <w:bCs/>
          <w:i/>
          <w:noProof/>
          <w:sz w:val="18"/>
          <w:szCs w:val="18"/>
        </w:rPr>
      </w:pPr>
    </w:p>
    <w:p w14:paraId="10389F14" w14:textId="7CF0DD01" w:rsidR="00AF5910" w:rsidRDefault="00AF5910" w:rsidP="00E51BA3">
      <w:pPr>
        <w:keepNext/>
        <w:keepLines/>
        <w:jc w:val="both"/>
        <w:rPr>
          <w:rFonts w:ascii="Tahoma" w:hAnsi="Tahoma" w:cs="Tahoma"/>
          <w:bCs/>
          <w:i/>
          <w:noProof/>
          <w:sz w:val="18"/>
          <w:szCs w:val="18"/>
        </w:rPr>
      </w:pPr>
    </w:p>
    <w:p w14:paraId="3F5B76E6" w14:textId="09F75A3E" w:rsidR="00AF5910" w:rsidRDefault="00AF5910" w:rsidP="00E51BA3">
      <w:pPr>
        <w:keepNext/>
        <w:keepLines/>
        <w:jc w:val="both"/>
        <w:rPr>
          <w:rFonts w:ascii="Tahoma" w:hAnsi="Tahoma" w:cs="Tahoma"/>
          <w:bCs/>
          <w:i/>
          <w:noProof/>
          <w:sz w:val="18"/>
          <w:szCs w:val="18"/>
        </w:rPr>
      </w:pPr>
    </w:p>
    <w:p w14:paraId="714DA641" w14:textId="71B8AAFE" w:rsidR="00AF5910" w:rsidRDefault="00AF5910" w:rsidP="00E51BA3">
      <w:pPr>
        <w:keepNext/>
        <w:keepLines/>
        <w:jc w:val="both"/>
        <w:rPr>
          <w:rFonts w:ascii="Tahoma" w:hAnsi="Tahoma" w:cs="Tahoma"/>
          <w:bCs/>
          <w:i/>
          <w:noProof/>
          <w:sz w:val="18"/>
          <w:szCs w:val="18"/>
        </w:rPr>
      </w:pPr>
    </w:p>
    <w:p w14:paraId="5484B481" w14:textId="16CAC60D" w:rsidR="00AF5910" w:rsidRDefault="00AF5910" w:rsidP="00E51BA3">
      <w:pPr>
        <w:keepNext/>
        <w:keepLines/>
        <w:jc w:val="both"/>
        <w:rPr>
          <w:rFonts w:ascii="Tahoma" w:hAnsi="Tahoma" w:cs="Tahoma"/>
          <w:bCs/>
          <w:i/>
          <w:noProof/>
          <w:sz w:val="18"/>
          <w:szCs w:val="18"/>
        </w:rPr>
      </w:pPr>
    </w:p>
    <w:p w14:paraId="7C1C9CBD" w14:textId="7A6F6CAC" w:rsidR="00AF5910" w:rsidRDefault="00AF5910" w:rsidP="00E51BA3">
      <w:pPr>
        <w:keepNext/>
        <w:keepLines/>
        <w:jc w:val="both"/>
        <w:rPr>
          <w:rFonts w:ascii="Tahoma" w:hAnsi="Tahoma" w:cs="Tahoma"/>
          <w:bCs/>
          <w:i/>
          <w:noProof/>
          <w:sz w:val="18"/>
          <w:szCs w:val="18"/>
        </w:rPr>
      </w:pPr>
    </w:p>
    <w:p w14:paraId="1FA8F6DA" w14:textId="234CF668" w:rsidR="00AF5910" w:rsidRDefault="00AF5910" w:rsidP="00E51BA3">
      <w:pPr>
        <w:keepNext/>
        <w:keepLines/>
        <w:jc w:val="both"/>
        <w:rPr>
          <w:rFonts w:ascii="Tahoma" w:hAnsi="Tahoma" w:cs="Tahoma"/>
          <w:bCs/>
          <w:i/>
          <w:noProof/>
          <w:sz w:val="18"/>
          <w:szCs w:val="18"/>
        </w:rPr>
      </w:pPr>
    </w:p>
    <w:p w14:paraId="5A95B80A" w14:textId="3968EFB7" w:rsidR="00AF5910" w:rsidRDefault="00AF5910" w:rsidP="00E51BA3">
      <w:pPr>
        <w:keepNext/>
        <w:keepLines/>
        <w:jc w:val="both"/>
        <w:rPr>
          <w:rFonts w:ascii="Tahoma" w:hAnsi="Tahoma" w:cs="Tahoma"/>
          <w:bCs/>
          <w:i/>
          <w:noProof/>
          <w:sz w:val="18"/>
          <w:szCs w:val="18"/>
        </w:rPr>
      </w:pPr>
    </w:p>
    <w:p w14:paraId="09C1016C" w14:textId="75544204" w:rsidR="00AF5910" w:rsidRDefault="00AF5910" w:rsidP="00E51BA3">
      <w:pPr>
        <w:keepNext/>
        <w:keepLines/>
        <w:jc w:val="both"/>
        <w:rPr>
          <w:rFonts w:ascii="Tahoma" w:hAnsi="Tahoma" w:cs="Tahoma"/>
          <w:bCs/>
          <w:i/>
          <w:noProof/>
          <w:sz w:val="18"/>
          <w:szCs w:val="18"/>
        </w:rPr>
      </w:pPr>
    </w:p>
    <w:p w14:paraId="3C7587F8" w14:textId="79F70B2F" w:rsidR="00AF5910" w:rsidRDefault="00AF5910" w:rsidP="00E51BA3">
      <w:pPr>
        <w:keepNext/>
        <w:keepLines/>
        <w:jc w:val="both"/>
        <w:rPr>
          <w:rFonts w:ascii="Tahoma" w:hAnsi="Tahoma" w:cs="Tahoma"/>
          <w:bCs/>
          <w:i/>
          <w:noProof/>
          <w:sz w:val="18"/>
          <w:szCs w:val="18"/>
        </w:rPr>
      </w:pPr>
    </w:p>
    <w:p w14:paraId="1574FCA4" w14:textId="310B9415" w:rsidR="00AF5910" w:rsidRDefault="00AF5910" w:rsidP="00E51BA3">
      <w:pPr>
        <w:keepNext/>
        <w:keepLines/>
        <w:jc w:val="both"/>
        <w:rPr>
          <w:rFonts w:ascii="Tahoma" w:hAnsi="Tahoma" w:cs="Tahoma"/>
          <w:bCs/>
          <w:i/>
          <w:noProof/>
          <w:sz w:val="18"/>
          <w:szCs w:val="18"/>
        </w:rPr>
      </w:pPr>
    </w:p>
    <w:p w14:paraId="243CC56B" w14:textId="032113D4" w:rsidR="00AF5910" w:rsidRDefault="00AF5910" w:rsidP="00E51BA3">
      <w:pPr>
        <w:keepNext/>
        <w:keepLines/>
        <w:jc w:val="both"/>
        <w:rPr>
          <w:rFonts w:ascii="Tahoma" w:hAnsi="Tahoma" w:cs="Tahoma"/>
          <w:bCs/>
          <w:i/>
          <w:noProof/>
          <w:sz w:val="18"/>
          <w:szCs w:val="18"/>
        </w:rPr>
      </w:pPr>
    </w:p>
    <w:p w14:paraId="2702518E" w14:textId="7B0EA2E6" w:rsidR="00AF5910" w:rsidRDefault="00AF5910" w:rsidP="00E51BA3">
      <w:pPr>
        <w:keepNext/>
        <w:keepLines/>
        <w:jc w:val="both"/>
        <w:rPr>
          <w:rFonts w:ascii="Tahoma" w:hAnsi="Tahoma" w:cs="Tahoma"/>
          <w:bCs/>
          <w:i/>
          <w:noProof/>
          <w:sz w:val="18"/>
          <w:szCs w:val="18"/>
        </w:rPr>
      </w:pPr>
    </w:p>
    <w:p w14:paraId="7B8C54C0" w14:textId="10B21CFA" w:rsidR="00AF5910" w:rsidRDefault="00AF5910" w:rsidP="00E51BA3">
      <w:pPr>
        <w:keepNext/>
        <w:keepLines/>
        <w:jc w:val="both"/>
        <w:rPr>
          <w:rFonts w:ascii="Tahoma" w:hAnsi="Tahoma" w:cs="Tahoma"/>
          <w:bCs/>
          <w:i/>
          <w:noProof/>
          <w:sz w:val="18"/>
          <w:szCs w:val="18"/>
        </w:rPr>
      </w:pPr>
    </w:p>
    <w:p w14:paraId="1C0E5B9F" w14:textId="77777777" w:rsidR="001A7314" w:rsidRDefault="001A7314" w:rsidP="00E51BA3">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F88C95D" w14:textId="77777777" w:rsidTr="009229D0">
        <w:tc>
          <w:tcPr>
            <w:tcW w:w="7725" w:type="dxa"/>
            <w:tcBorders>
              <w:top w:val="single" w:sz="4" w:space="0" w:color="auto"/>
              <w:bottom w:val="single" w:sz="4" w:space="0" w:color="auto"/>
            </w:tcBorders>
          </w:tcPr>
          <w:p w14:paraId="4BA5B7B5" w14:textId="77777777" w:rsidR="00B976DC" w:rsidRPr="00C8579C" w:rsidRDefault="00B976DC" w:rsidP="00E51BA3">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p>
        </w:tc>
        <w:tc>
          <w:tcPr>
            <w:tcW w:w="1417" w:type="dxa"/>
            <w:tcBorders>
              <w:top w:val="single" w:sz="4" w:space="0" w:color="auto"/>
              <w:bottom w:val="single" w:sz="4" w:space="0" w:color="auto"/>
            </w:tcBorders>
          </w:tcPr>
          <w:p w14:paraId="2F857FE9" w14:textId="685B5BAF" w:rsidR="00B976DC" w:rsidRPr="00C8579C" w:rsidRDefault="00B976DC" w:rsidP="00117A38">
            <w:pPr>
              <w:keepNext/>
              <w:keepLines/>
              <w:rPr>
                <w:rFonts w:ascii="Tahoma" w:hAnsi="Tahoma" w:cs="Tahoma"/>
                <w:b/>
                <w:i/>
              </w:rPr>
            </w:pPr>
            <w:r w:rsidRPr="00C8579C">
              <w:rPr>
                <w:rFonts w:ascii="Tahoma" w:hAnsi="Tahoma" w:cs="Tahoma"/>
                <w:b/>
                <w:i/>
              </w:rPr>
              <w:t xml:space="preserve">Priloga </w:t>
            </w:r>
            <w:r w:rsidR="00117A38">
              <w:rPr>
                <w:rFonts w:ascii="Tahoma" w:hAnsi="Tahoma" w:cs="Tahoma"/>
                <w:b/>
                <w:i/>
              </w:rPr>
              <w:t>6</w:t>
            </w:r>
            <w:r w:rsidRPr="00C8579C">
              <w:rPr>
                <w:rFonts w:ascii="Tahoma" w:hAnsi="Tahoma" w:cs="Tahoma"/>
                <w:b/>
                <w:i/>
              </w:rPr>
              <w:t>/1</w:t>
            </w:r>
          </w:p>
        </w:tc>
      </w:tr>
    </w:tbl>
    <w:p w14:paraId="2DA1C5B6" w14:textId="77777777" w:rsidR="00B976DC" w:rsidRPr="00C8579C" w:rsidRDefault="00B976DC" w:rsidP="00E51BA3">
      <w:pPr>
        <w:keepNext/>
        <w:keepLines/>
        <w:jc w:val="right"/>
        <w:rPr>
          <w:rFonts w:ascii="Tahoma" w:hAnsi="Tahoma" w:cs="Tahoma"/>
          <w:i/>
          <w:sz w:val="22"/>
        </w:rPr>
      </w:pPr>
      <w:r w:rsidRPr="00C8579C">
        <w:rPr>
          <w:rFonts w:ascii="Tahoma" w:hAnsi="Tahoma" w:cs="Tahoma"/>
          <w:i/>
          <w:sz w:val="22"/>
        </w:rPr>
        <w:t>……/……</w:t>
      </w:r>
    </w:p>
    <w:p w14:paraId="322A9130" w14:textId="77777777" w:rsidR="00B976DC" w:rsidRPr="00C8579C" w:rsidRDefault="00B976DC" w:rsidP="00E51BA3">
      <w:pPr>
        <w:keepNext/>
        <w:keepLines/>
        <w:jc w:val="right"/>
        <w:rPr>
          <w:rFonts w:ascii="Tahoma" w:hAnsi="Tahoma" w:cs="Tahoma"/>
          <w:i/>
        </w:rPr>
      </w:pPr>
      <w:r w:rsidRPr="00C8579C">
        <w:rPr>
          <w:rFonts w:ascii="Tahoma" w:hAnsi="Tahoma" w:cs="Tahoma"/>
          <w:i/>
        </w:rPr>
        <w:t>(št. izvoda / št. vseh izvodov)</w:t>
      </w:r>
    </w:p>
    <w:p w14:paraId="2610AF83" w14:textId="5CAFD868" w:rsidR="00B976DC" w:rsidRPr="00C8579C" w:rsidRDefault="00F70EBB" w:rsidP="00E51BA3">
      <w:pPr>
        <w:keepNext/>
        <w:keepLines/>
        <w:jc w:val="both"/>
        <w:rPr>
          <w:rFonts w:ascii="Tahoma" w:hAnsi="Tahoma" w:cs="Tahoma"/>
          <w:b/>
        </w:rPr>
      </w:pPr>
      <w:r>
        <w:rPr>
          <w:rFonts w:ascii="Tahoma" w:hAnsi="Tahoma" w:cs="Tahoma"/>
          <w:b/>
        </w:rPr>
        <w:t>VKS-</w:t>
      </w:r>
      <w:r w:rsidR="00750E7B">
        <w:rPr>
          <w:rFonts w:ascii="Tahoma" w:hAnsi="Tahoma" w:cs="Tahoma"/>
          <w:b/>
        </w:rPr>
        <w:t>234/20</w:t>
      </w:r>
      <w:r w:rsidR="00032CA0" w:rsidRPr="00C8579C">
        <w:rPr>
          <w:rFonts w:ascii="Tahoma" w:hAnsi="Tahoma" w:cs="Tahoma"/>
          <w:b/>
        </w:rPr>
        <w:t xml:space="preserve"> </w:t>
      </w:r>
      <w:r w:rsidR="00B976DC" w:rsidRPr="00C8579C">
        <w:rPr>
          <w:rFonts w:ascii="Tahoma" w:hAnsi="Tahoma" w:cs="Tahoma"/>
          <w:b/>
        </w:rPr>
        <w:t xml:space="preserve">– </w:t>
      </w:r>
      <w:r w:rsidR="004C1CDA">
        <w:rPr>
          <w:rFonts w:ascii="Tahoma" w:hAnsi="Tahoma" w:cs="Tahoma"/>
          <w:b/>
          <w:bCs/>
        </w:rPr>
        <w:t>Prevzem produkta LF-B iz obdelave komunalnih odpadkov v RCERO Ljubljana</w:t>
      </w:r>
    </w:p>
    <w:p w14:paraId="6929FC98" w14:textId="77777777" w:rsidR="00B976DC" w:rsidRPr="00C8579C" w:rsidRDefault="00B976DC" w:rsidP="00E51BA3">
      <w:pPr>
        <w:keepNext/>
        <w:keepLines/>
        <w:jc w:val="both"/>
        <w:rPr>
          <w:rFonts w:ascii="Tahoma" w:hAnsi="Tahoma" w:cs="Tahoma"/>
          <w:b/>
          <w:i/>
          <w:sz w:val="24"/>
        </w:rPr>
      </w:pPr>
    </w:p>
    <w:p w14:paraId="0ACC426A" w14:textId="77777777" w:rsidR="00B976DC" w:rsidRPr="00C8579C" w:rsidRDefault="00B976DC" w:rsidP="00E51BA3">
      <w:pPr>
        <w:keepNext/>
        <w:keepLines/>
        <w:tabs>
          <w:tab w:val="left" w:pos="0"/>
        </w:tabs>
        <w:jc w:val="center"/>
        <w:rPr>
          <w:rFonts w:ascii="Tahoma" w:hAnsi="Tahoma" w:cs="Tahoma"/>
          <w:b/>
          <w:sz w:val="22"/>
        </w:rPr>
      </w:pPr>
      <w:r w:rsidRPr="00C8579C">
        <w:rPr>
          <w:rFonts w:ascii="Tahoma" w:hAnsi="Tahoma" w:cs="Tahoma"/>
          <w:b/>
          <w:sz w:val="22"/>
        </w:rPr>
        <w:t>Seznam referenčnih del oziroma uspešno izvedenih poslov ponudnika</w:t>
      </w:r>
    </w:p>
    <w:p w14:paraId="591CA543" w14:textId="77777777" w:rsidR="00B976DC" w:rsidRPr="00C8579C" w:rsidRDefault="00B976DC" w:rsidP="00E51BA3">
      <w:pPr>
        <w:keepNext/>
        <w:keepLines/>
        <w:tabs>
          <w:tab w:val="left" w:pos="0"/>
        </w:tabs>
        <w:rPr>
          <w:rFonts w:ascii="Tahoma" w:hAnsi="Tahoma" w:cs="Tahoma"/>
          <w:color w:val="FF0000"/>
          <w:sz w:val="22"/>
        </w:rPr>
      </w:pPr>
    </w:p>
    <w:p w14:paraId="3AFCE37E" w14:textId="77777777" w:rsidR="00B976DC" w:rsidRPr="00C8579C" w:rsidRDefault="00B976DC" w:rsidP="00E51BA3">
      <w:pPr>
        <w:keepNext/>
        <w:keepLines/>
        <w:tabs>
          <w:tab w:val="left" w:pos="567"/>
          <w:tab w:val="num" w:pos="851"/>
          <w:tab w:val="left" w:pos="993"/>
        </w:tabs>
        <w:rPr>
          <w:rFonts w:ascii="Tahoma" w:hAnsi="Tahoma" w:cs="Tahoma"/>
          <w:sz w:val="2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2538"/>
        <w:gridCol w:w="2977"/>
        <w:gridCol w:w="1984"/>
      </w:tblGrid>
      <w:tr w:rsidR="00D33ED9" w:rsidRPr="00C8579C" w14:paraId="191A973E" w14:textId="26DB294D" w:rsidTr="001A7314">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12B01EAF" w14:textId="77777777" w:rsidR="00D33ED9" w:rsidRPr="00C8579C" w:rsidRDefault="00D33ED9" w:rsidP="00E51BA3">
            <w:pPr>
              <w:keepNext/>
              <w:keepLines/>
              <w:tabs>
                <w:tab w:val="left" w:pos="567"/>
                <w:tab w:val="num" w:pos="851"/>
                <w:tab w:val="left" w:pos="993"/>
              </w:tabs>
              <w:jc w:val="center"/>
              <w:rPr>
                <w:rFonts w:ascii="Tahoma" w:hAnsi="Tahoma" w:cs="Tahoma"/>
                <w:sz w:val="18"/>
              </w:rPr>
            </w:pPr>
            <w:r w:rsidRPr="00C8579C">
              <w:rPr>
                <w:rFonts w:ascii="Tahoma" w:hAnsi="Tahoma" w:cs="Tahoma"/>
                <w:sz w:val="18"/>
              </w:rPr>
              <w:t>Zap. št.</w:t>
            </w:r>
          </w:p>
        </w:tc>
        <w:tc>
          <w:tcPr>
            <w:tcW w:w="933" w:type="dxa"/>
            <w:tcBorders>
              <w:top w:val="single" w:sz="2" w:space="0" w:color="auto"/>
              <w:left w:val="single" w:sz="2" w:space="0" w:color="auto"/>
              <w:bottom w:val="single" w:sz="12" w:space="0" w:color="auto"/>
              <w:right w:val="single" w:sz="2" w:space="0" w:color="auto"/>
            </w:tcBorders>
            <w:vAlign w:val="center"/>
          </w:tcPr>
          <w:p w14:paraId="0995E51C" w14:textId="77777777" w:rsidR="00D33ED9" w:rsidRPr="00C8579C" w:rsidRDefault="00D33ED9" w:rsidP="00E51BA3">
            <w:pPr>
              <w:keepNext/>
              <w:keepLines/>
              <w:tabs>
                <w:tab w:val="left" w:pos="567"/>
                <w:tab w:val="num" w:pos="851"/>
                <w:tab w:val="left" w:pos="993"/>
              </w:tabs>
              <w:jc w:val="center"/>
              <w:rPr>
                <w:rFonts w:ascii="Tahoma" w:hAnsi="Tahoma" w:cs="Tahoma"/>
                <w:sz w:val="18"/>
              </w:rPr>
            </w:pPr>
            <w:r w:rsidRPr="00C8579C">
              <w:rPr>
                <w:rFonts w:ascii="Tahoma" w:hAnsi="Tahoma" w:cs="Tahoma"/>
                <w:sz w:val="18"/>
              </w:rPr>
              <w:t>javni naročnik</w:t>
            </w:r>
          </w:p>
        </w:tc>
        <w:tc>
          <w:tcPr>
            <w:tcW w:w="2538" w:type="dxa"/>
            <w:tcBorders>
              <w:top w:val="single" w:sz="2" w:space="0" w:color="auto"/>
              <w:left w:val="single" w:sz="2" w:space="0" w:color="auto"/>
              <w:bottom w:val="single" w:sz="12" w:space="0" w:color="auto"/>
              <w:right w:val="single" w:sz="2" w:space="0" w:color="auto"/>
            </w:tcBorders>
          </w:tcPr>
          <w:p w14:paraId="56832C3A" w14:textId="77777777" w:rsidR="00D33ED9" w:rsidRPr="00C8579C" w:rsidRDefault="00D33ED9" w:rsidP="00E51BA3">
            <w:pPr>
              <w:keepNext/>
              <w:keepLines/>
              <w:tabs>
                <w:tab w:val="left" w:pos="567"/>
                <w:tab w:val="num" w:pos="851"/>
                <w:tab w:val="left" w:pos="993"/>
              </w:tabs>
              <w:jc w:val="center"/>
              <w:rPr>
                <w:rFonts w:ascii="Tahoma" w:hAnsi="Tahoma" w:cs="Tahoma"/>
                <w:sz w:val="18"/>
              </w:rPr>
            </w:pPr>
          </w:p>
          <w:p w14:paraId="01448ABC" w14:textId="77777777" w:rsidR="00D33ED9" w:rsidRPr="00C8579C" w:rsidRDefault="00D33ED9" w:rsidP="00E51BA3">
            <w:pPr>
              <w:keepNext/>
              <w:keepLines/>
              <w:tabs>
                <w:tab w:val="left" w:pos="567"/>
                <w:tab w:val="num" w:pos="851"/>
                <w:tab w:val="left" w:pos="993"/>
              </w:tabs>
              <w:jc w:val="center"/>
              <w:rPr>
                <w:rFonts w:ascii="Tahoma" w:hAnsi="Tahoma" w:cs="Tahoma"/>
                <w:sz w:val="18"/>
              </w:rPr>
            </w:pPr>
            <w:r w:rsidRPr="00C8579C">
              <w:rPr>
                <w:rFonts w:ascii="Tahoma" w:hAnsi="Tahoma" w:cs="Tahoma"/>
                <w:sz w:val="18"/>
              </w:rPr>
              <w:t>Naziv naročnika/investitorja</w:t>
            </w:r>
          </w:p>
        </w:tc>
        <w:tc>
          <w:tcPr>
            <w:tcW w:w="2977" w:type="dxa"/>
            <w:tcBorders>
              <w:top w:val="single" w:sz="2" w:space="0" w:color="auto"/>
              <w:left w:val="single" w:sz="2" w:space="0" w:color="auto"/>
              <w:bottom w:val="single" w:sz="12" w:space="0" w:color="auto"/>
              <w:right w:val="single" w:sz="2" w:space="0" w:color="auto"/>
            </w:tcBorders>
            <w:vAlign w:val="center"/>
          </w:tcPr>
          <w:p w14:paraId="3D8B03B9" w14:textId="77777777" w:rsidR="00D33ED9" w:rsidRPr="00C8579C" w:rsidRDefault="00D33ED9" w:rsidP="00E51BA3">
            <w:pPr>
              <w:keepNext/>
              <w:keepLines/>
              <w:tabs>
                <w:tab w:val="left" w:pos="567"/>
                <w:tab w:val="num" w:pos="851"/>
                <w:tab w:val="left" w:pos="993"/>
              </w:tabs>
              <w:ind w:left="330" w:hanging="330"/>
              <w:jc w:val="center"/>
              <w:rPr>
                <w:rFonts w:ascii="Tahoma" w:hAnsi="Tahoma" w:cs="Tahoma"/>
                <w:sz w:val="18"/>
              </w:rPr>
            </w:pPr>
            <w:r w:rsidRPr="00C8579C">
              <w:rPr>
                <w:rFonts w:ascii="Tahoma" w:hAnsi="Tahoma" w:cs="Tahoma"/>
                <w:sz w:val="18"/>
              </w:rPr>
              <w:t>Predmet naročila</w:t>
            </w:r>
          </w:p>
        </w:tc>
        <w:tc>
          <w:tcPr>
            <w:tcW w:w="1984" w:type="dxa"/>
            <w:tcBorders>
              <w:top w:val="single" w:sz="2" w:space="0" w:color="auto"/>
              <w:left w:val="single" w:sz="2" w:space="0" w:color="auto"/>
              <w:bottom w:val="single" w:sz="12" w:space="0" w:color="auto"/>
              <w:right w:val="single" w:sz="2" w:space="0" w:color="auto"/>
            </w:tcBorders>
          </w:tcPr>
          <w:p w14:paraId="40CC3568" w14:textId="2E74D5AA" w:rsidR="00D33ED9" w:rsidRPr="00C8579C" w:rsidRDefault="001A7314" w:rsidP="00E51BA3">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 xml:space="preserve">Sklop, na katerega </w:t>
            </w:r>
            <w:r w:rsidR="00D33ED9">
              <w:rPr>
                <w:rFonts w:ascii="Tahoma" w:hAnsi="Tahoma" w:cs="Tahoma"/>
                <w:sz w:val="18"/>
              </w:rPr>
              <w:t>se nanaša referenca</w:t>
            </w:r>
          </w:p>
        </w:tc>
      </w:tr>
      <w:tr w:rsidR="00D33ED9" w:rsidRPr="00C8579C" w14:paraId="0CA22054" w14:textId="7529A6BA" w:rsidTr="001A7314">
        <w:trPr>
          <w:trHeight w:val="780"/>
        </w:trPr>
        <w:tc>
          <w:tcPr>
            <w:tcW w:w="637" w:type="dxa"/>
            <w:tcBorders>
              <w:top w:val="nil"/>
            </w:tcBorders>
          </w:tcPr>
          <w:p w14:paraId="2C28EBF5" w14:textId="77777777" w:rsidR="00D33ED9" w:rsidRPr="00C8579C" w:rsidRDefault="00D33ED9" w:rsidP="00E51BA3">
            <w:pPr>
              <w:keepNext/>
              <w:keepLines/>
              <w:tabs>
                <w:tab w:val="left" w:pos="567"/>
                <w:tab w:val="num" w:pos="851"/>
                <w:tab w:val="left" w:pos="993"/>
              </w:tabs>
              <w:rPr>
                <w:rFonts w:ascii="Tahoma" w:hAnsi="Tahoma" w:cs="Tahoma"/>
                <w:sz w:val="22"/>
              </w:rPr>
            </w:pPr>
            <w:r w:rsidRPr="00C8579C">
              <w:rPr>
                <w:rFonts w:ascii="Tahoma" w:hAnsi="Tahoma" w:cs="Tahoma"/>
                <w:sz w:val="22"/>
              </w:rPr>
              <w:t xml:space="preserve"> </w:t>
            </w:r>
          </w:p>
        </w:tc>
        <w:tc>
          <w:tcPr>
            <w:tcW w:w="933" w:type="dxa"/>
            <w:tcBorders>
              <w:top w:val="nil"/>
            </w:tcBorders>
            <w:vAlign w:val="center"/>
          </w:tcPr>
          <w:p w14:paraId="38F0E5F4" w14:textId="77777777" w:rsidR="00D33ED9" w:rsidRPr="00C8579C" w:rsidRDefault="00D33ED9" w:rsidP="00E51BA3">
            <w:pPr>
              <w:keepNext/>
              <w:keepLines/>
              <w:tabs>
                <w:tab w:val="left" w:pos="567"/>
                <w:tab w:val="num" w:pos="851"/>
                <w:tab w:val="left" w:pos="993"/>
              </w:tabs>
              <w:jc w:val="center"/>
              <w:rPr>
                <w:rFonts w:ascii="Tahoma" w:hAnsi="Tahoma" w:cs="Tahoma"/>
              </w:rPr>
            </w:pPr>
            <w:r w:rsidRPr="00C8579C">
              <w:rPr>
                <w:rFonts w:ascii="Tahoma" w:hAnsi="Tahoma" w:cs="Tahoma"/>
              </w:rPr>
              <w:t>DA</w:t>
            </w:r>
          </w:p>
          <w:p w14:paraId="0CB29437" w14:textId="77777777" w:rsidR="00D33ED9" w:rsidRPr="00C8579C" w:rsidRDefault="00D33ED9" w:rsidP="00E51BA3">
            <w:pPr>
              <w:keepNext/>
              <w:keepLines/>
              <w:tabs>
                <w:tab w:val="left" w:pos="567"/>
                <w:tab w:val="num" w:pos="851"/>
                <w:tab w:val="left" w:pos="993"/>
              </w:tabs>
              <w:jc w:val="center"/>
              <w:rPr>
                <w:rFonts w:ascii="Tahoma" w:hAnsi="Tahoma" w:cs="Tahoma"/>
                <w:sz w:val="12"/>
                <w:szCs w:val="12"/>
              </w:rPr>
            </w:pPr>
          </w:p>
          <w:p w14:paraId="39ECBBE7" w14:textId="77777777" w:rsidR="00D33ED9" w:rsidRPr="00C8579C" w:rsidRDefault="00D33ED9" w:rsidP="00E51BA3">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Borders>
              <w:top w:val="nil"/>
            </w:tcBorders>
          </w:tcPr>
          <w:p w14:paraId="49F1500E"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2977" w:type="dxa"/>
            <w:tcBorders>
              <w:top w:val="nil"/>
            </w:tcBorders>
          </w:tcPr>
          <w:p w14:paraId="4998F955"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c>
          <w:tcPr>
            <w:tcW w:w="1984" w:type="dxa"/>
            <w:tcBorders>
              <w:top w:val="nil"/>
            </w:tcBorders>
          </w:tcPr>
          <w:p w14:paraId="59EE2681"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r>
      <w:tr w:rsidR="00D33ED9" w:rsidRPr="00C8579C" w14:paraId="5E2225A6" w14:textId="2048034C" w:rsidTr="001A7314">
        <w:trPr>
          <w:trHeight w:val="780"/>
        </w:trPr>
        <w:tc>
          <w:tcPr>
            <w:tcW w:w="637" w:type="dxa"/>
          </w:tcPr>
          <w:p w14:paraId="42BEDFF3"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933" w:type="dxa"/>
            <w:vAlign w:val="center"/>
          </w:tcPr>
          <w:p w14:paraId="2FA25847" w14:textId="77777777" w:rsidR="00D33ED9" w:rsidRPr="00C8579C" w:rsidRDefault="00D33ED9" w:rsidP="00E51BA3">
            <w:pPr>
              <w:keepNext/>
              <w:keepLines/>
              <w:tabs>
                <w:tab w:val="left" w:pos="567"/>
                <w:tab w:val="num" w:pos="851"/>
                <w:tab w:val="left" w:pos="993"/>
              </w:tabs>
              <w:jc w:val="center"/>
              <w:rPr>
                <w:rFonts w:ascii="Tahoma" w:hAnsi="Tahoma" w:cs="Tahoma"/>
              </w:rPr>
            </w:pPr>
            <w:r w:rsidRPr="00C8579C">
              <w:rPr>
                <w:rFonts w:ascii="Tahoma" w:hAnsi="Tahoma" w:cs="Tahoma"/>
              </w:rPr>
              <w:t>DA</w:t>
            </w:r>
          </w:p>
          <w:p w14:paraId="02215DF5" w14:textId="77777777" w:rsidR="00D33ED9" w:rsidRPr="00C8579C" w:rsidRDefault="00D33ED9" w:rsidP="00E51BA3">
            <w:pPr>
              <w:keepNext/>
              <w:keepLines/>
              <w:tabs>
                <w:tab w:val="left" w:pos="567"/>
                <w:tab w:val="num" w:pos="851"/>
                <w:tab w:val="left" w:pos="993"/>
              </w:tabs>
              <w:jc w:val="center"/>
              <w:rPr>
                <w:rFonts w:ascii="Tahoma" w:hAnsi="Tahoma" w:cs="Tahoma"/>
                <w:sz w:val="12"/>
                <w:szCs w:val="12"/>
              </w:rPr>
            </w:pPr>
          </w:p>
          <w:p w14:paraId="551E4264" w14:textId="77777777" w:rsidR="00D33ED9" w:rsidRPr="00C8579C" w:rsidRDefault="00D33ED9" w:rsidP="00E51BA3">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04E5CDA0"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2977" w:type="dxa"/>
          </w:tcPr>
          <w:p w14:paraId="7F0E2EB1"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c>
          <w:tcPr>
            <w:tcW w:w="1984" w:type="dxa"/>
          </w:tcPr>
          <w:p w14:paraId="05B34BB0"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r>
      <w:tr w:rsidR="00D33ED9" w:rsidRPr="00C8579C" w14:paraId="15676DC1" w14:textId="4A6B4094" w:rsidTr="001A7314">
        <w:trPr>
          <w:trHeight w:val="780"/>
        </w:trPr>
        <w:tc>
          <w:tcPr>
            <w:tcW w:w="637" w:type="dxa"/>
          </w:tcPr>
          <w:p w14:paraId="5F0B3A21"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933" w:type="dxa"/>
            <w:vAlign w:val="center"/>
          </w:tcPr>
          <w:p w14:paraId="4CC1E23F" w14:textId="77777777" w:rsidR="00D33ED9" w:rsidRPr="00C8579C" w:rsidRDefault="00D33ED9" w:rsidP="00E51BA3">
            <w:pPr>
              <w:keepNext/>
              <w:keepLines/>
              <w:tabs>
                <w:tab w:val="left" w:pos="567"/>
                <w:tab w:val="num" w:pos="851"/>
                <w:tab w:val="left" w:pos="993"/>
              </w:tabs>
              <w:jc w:val="center"/>
              <w:rPr>
                <w:rFonts w:ascii="Tahoma" w:hAnsi="Tahoma" w:cs="Tahoma"/>
              </w:rPr>
            </w:pPr>
            <w:r w:rsidRPr="00C8579C">
              <w:rPr>
                <w:rFonts w:ascii="Tahoma" w:hAnsi="Tahoma" w:cs="Tahoma"/>
              </w:rPr>
              <w:t>DA</w:t>
            </w:r>
          </w:p>
          <w:p w14:paraId="4511780F" w14:textId="77777777" w:rsidR="00D33ED9" w:rsidRPr="00C8579C" w:rsidRDefault="00D33ED9" w:rsidP="00E51BA3">
            <w:pPr>
              <w:keepNext/>
              <w:keepLines/>
              <w:tabs>
                <w:tab w:val="left" w:pos="567"/>
                <w:tab w:val="num" w:pos="851"/>
                <w:tab w:val="left" w:pos="993"/>
              </w:tabs>
              <w:jc w:val="center"/>
              <w:rPr>
                <w:rFonts w:ascii="Tahoma" w:hAnsi="Tahoma" w:cs="Tahoma"/>
                <w:sz w:val="12"/>
                <w:szCs w:val="12"/>
              </w:rPr>
            </w:pPr>
          </w:p>
          <w:p w14:paraId="4A37A3E0" w14:textId="77777777" w:rsidR="00D33ED9" w:rsidRPr="00C8579C" w:rsidRDefault="00D33ED9" w:rsidP="00E51BA3">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5396ACB4"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2977" w:type="dxa"/>
          </w:tcPr>
          <w:p w14:paraId="566C578C"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c>
          <w:tcPr>
            <w:tcW w:w="1984" w:type="dxa"/>
          </w:tcPr>
          <w:p w14:paraId="0F995CF6"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r>
      <w:tr w:rsidR="00D33ED9" w:rsidRPr="00C8579C" w14:paraId="6BCD0416" w14:textId="09901220" w:rsidTr="001A7314">
        <w:trPr>
          <w:trHeight w:val="780"/>
        </w:trPr>
        <w:tc>
          <w:tcPr>
            <w:tcW w:w="637" w:type="dxa"/>
          </w:tcPr>
          <w:p w14:paraId="3BEA3B10"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933" w:type="dxa"/>
            <w:vAlign w:val="center"/>
          </w:tcPr>
          <w:p w14:paraId="23E8A643" w14:textId="77777777" w:rsidR="00D33ED9" w:rsidRPr="00C8579C" w:rsidRDefault="00D33ED9" w:rsidP="00E51BA3">
            <w:pPr>
              <w:keepNext/>
              <w:keepLines/>
              <w:tabs>
                <w:tab w:val="left" w:pos="567"/>
                <w:tab w:val="num" w:pos="851"/>
                <w:tab w:val="left" w:pos="993"/>
              </w:tabs>
              <w:jc w:val="center"/>
              <w:rPr>
                <w:rFonts w:ascii="Tahoma" w:hAnsi="Tahoma" w:cs="Tahoma"/>
              </w:rPr>
            </w:pPr>
            <w:r w:rsidRPr="00C8579C">
              <w:rPr>
                <w:rFonts w:ascii="Tahoma" w:hAnsi="Tahoma" w:cs="Tahoma"/>
              </w:rPr>
              <w:t>DA</w:t>
            </w:r>
          </w:p>
          <w:p w14:paraId="2F3F1CD3" w14:textId="77777777" w:rsidR="00D33ED9" w:rsidRPr="00C8579C" w:rsidRDefault="00D33ED9" w:rsidP="00E51BA3">
            <w:pPr>
              <w:keepNext/>
              <w:keepLines/>
              <w:tabs>
                <w:tab w:val="left" w:pos="567"/>
                <w:tab w:val="num" w:pos="851"/>
                <w:tab w:val="left" w:pos="993"/>
              </w:tabs>
              <w:jc w:val="center"/>
              <w:rPr>
                <w:rFonts w:ascii="Tahoma" w:hAnsi="Tahoma" w:cs="Tahoma"/>
                <w:sz w:val="12"/>
                <w:szCs w:val="12"/>
              </w:rPr>
            </w:pPr>
          </w:p>
          <w:p w14:paraId="2341A53E" w14:textId="77777777" w:rsidR="00D33ED9" w:rsidRPr="00C8579C" w:rsidRDefault="00D33ED9" w:rsidP="00E51BA3">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286D0627"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2977" w:type="dxa"/>
          </w:tcPr>
          <w:p w14:paraId="7991DCB5"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c>
          <w:tcPr>
            <w:tcW w:w="1984" w:type="dxa"/>
          </w:tcPr>
          <w:p w14:paraId="77141769"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r>
      <w:tr w:rsidR="00D33ED9" w:rsidRPr="00C8579C" w14:paraId="135B03B0" w14:textId="58D3036A" w:rsidTr="001A7314">
        <w:trPr>
          <w:trHeight w:val="780"/>
        </w:trPr>
        <w:tc>
          <w:tcPr>
            <w:tcW w:w="637" w:type="dxa"/>
          </w:tcPr>
          <w:p w14:paraId="3322B568"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933" w:type="dxa"/>
            <w:vAlign w:val="center"/>
          </w:tcPr>
          <w:p w14:paraId="55962288" w14:textId="77777777" w:rsidR="00D33ED9" w:rsidRPr="00C8579C" w:rsidRDefault="00D33ED9" w:rsidP="00E51BA3">
            <w:pPr>
              <w:keepNext/>
              <w:keepLines/>
              <w:tabs>
                <w:tab w:val="left" w:pos="567"/>
                <w:tab w:val="num" w:pos="851"/>
                <w:tab w:val="left" w:pos="993"/>
              </w:tabs>
              <w:jc w:val="center"/>
              <w:rPr>
                <w:rFonts w:ascii="Tahoma" w:hAnsi="Tahoma" w:cs="Tahoma"/>
              </w:rPr>
            </w:pPr>
            <w:r w:rsidRPr="00C8579C">
              <w:rPr>
                <w:rFonts w:ascii="Tahoma" w:hAnsi="Tahoma" w:cs="Tahoma"/>
              </w:rPr>
              <w:t>DA</w:t>
            </w:r>
          </w:p>
          <w:p w14:paraId="7BB7ADBE" w14:textId="77777777" w:rsidR="00D33ED9" w:rsidRPr="00C8579C" w:rsidRDefault="00D33ED9" w:rsidP="00E51BA3">
            <w:pPr>
              <w:keepNext/>
              <w:keepLines/>
              <w:tabs>
                <w:tab w:val="left" w:pos="567"/>
                <w:tab w:val="num" w:pos="851"/>
                <w:tab w:val="left" w:pos="993"/>
              </w:tabs>
              <w:jc w:val="center"/>
              <w:rPr>
                <w:rFonts w:ascii="Tahoma" w:hAnsi="Tahoma" w:cs="Tahoma"/>
                <w:sz w:val="12"/>
                <w:szCs w:val="12"/>
              </w:rPr>
            </w:pPr>
          </w:p>
          <w:p w14:paraId="50915945" w14:textId="77777777" w:rsidR="00D33ED9" w:rsidRPr="00C8579C" w:rsidRDefault="00D33ED9" w:rsidP="00E51BA3">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731A80A8"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2977" w:type="dxa"/>
          </w:tcPr>
          <w:p w14:paraId="5AC6B001"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c>
          <w:tcPr>
            <w:tcW w:w="1984" w:type="dxa"/>
          </w:tcPr>
          <w:p w14:paraId="3236E57B"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r>
      <w:tr w:rsidR="00D33ED9" w:rsidRPr="00C8579C" w14:paraId="2A718DAE" w14:textId="7F0E6FB4" w:rsidTr="001A7314">
        <w:trPr>
          <w:trHeight w:val="780"/>
        </w:trPr>
        <w:tc>
          <w:tcPr>
            <w:tcW w:w="637" w:type="dxa"/>
          </w:tcPr>
          <w:p w14:paraId="25A92AF1"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933" w:type="dxa"/>
            <w:vAlign w:val="center"/>
          </w:tcPr>
          <w:p w14:paraId="65E11546" w14:textId="77777777" w:rsidR="00D33ED9" w:rsidRPr="00C8579C" w:rsidRDefault="00D33ED9" w:rsidP="00E51BA3">
            <w:pPr>
              <w:keepNext/>
              <w:keepLines/>
              <w:tabs>
                <w:tab w:val="left" w:pos="567"/>
                <w:tab w:val="num" w:pos="851"/>
                <w:tab w:val="left" w:pos="993"/>
              </w:tabs>
              <w:jc w:val="center"/>
              <w:rPr>
                <w:rFonts w:ascii="Tahoma" w:hAnsi="Tahoma" w:cs="Tahoma"/>
              </w:rPr>
            </w:pPr>
            <w:r w:rsidRPr="00C8579C">
              <w:rPr>
                <w:rFonts w:ascii="Tahoma" w:hAnsi="Tahoma" w:cs="Tahoma"/>
              </w:rPr>
              <w:t>DA</w:t>
            </w:r>
          </w:p>
          <w:p w14:paraId="06FA0157" w14:textId="77777777" w:rsidR="00D33ED9" w:rsidRPr="00C8579C" w:rsidRDefault="00D33ED9" w:rsidP="00E51BA3">
            <w:pPr>
              <w:keepNext/>
              <w:keepLines/>
              <w:tabs>
                <w:tab w:val="left" w:pos="567"/>
                <w:tab w:val="num" w:pos="851"/>
                <w:tab w:val="left" w:pos="993"/>
              </w:tabs>
              <w:jc w:val="center"/>
              <w:rPr>
                <w:rFonts w:ascii="Tahoma" w:hAnsi="Tahoma" w:cs="Tahoma"/>
                <w:sz w:val="12"/>
                <w:szCs w:val="12"/>
              </w:rPr>
            </w:pPr>
          </w:p>
          <w:p w14:paraId="40121117" w14:textId="77777777" w:rsidR="00D33ED9" w:rsidRPr="00C8579C" w:rsidRDefault="00D33ED9" w:rsidP="00E51BA3">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102678D3" w14:textId="77777777" w:rsidR="00D33ED9" w:rsidRPr="00C8579C" w:rsidRDefault="00D33ED9" w:rsidP="00E51BA3">
            <w:pPr>
              <w:keepNext/>
              <w:keepLines/>
              <w:tabs>
                <w:tab w:val="left" w:pos="567"/>
                <w:tab w:val="num" w:pos="851"/>
                <w:tab w:val="left" w:pos="993"/>
              </w:tabs>
              <w:rPr>
                <w:rFonts w:ascii="Tahoma" w:hAnsi="Tahoma" w:cs="Tahoma"/>
                <w:sz w:val="22"/>
              </w:rPr>
            </w:pPr>
          </w:p>
        </w:tc>
        <w:tc>
          <w:tcPr>
            <w:tcW w:w="2977" w:type="dxa"/>
          </w:tcPr>
          <w:p w14:paraId="2EF5E57C"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c>
          <w:tcPr>
            <w:tcW w:w="1984" w:type="dxa"/>
          </w:tcPr>
          <w:p w14:paraId="67E04C4B" w14:textId="77777777" w:rsidR="00D33ED9" w:rsidRPr="00C8579C" w:rsidRDefault="00D33ED9" w:rsidP="00E51BA3">
            <w:pPr>
              <w:keepNext/>
              <w:keepLines/>
              <w:tabs>
                <w:tab w:val="left" w:pos="567"/>
                <w:tab w:val="num" w:pos="851"/>
                <w:tab w:val="left" w:pos="993"/>
              </w:tabs>
              <w:ind w:left="330" w:hanging="330"/>
              <w:rPr>
                <w:rFonts w:ascii="Tahoma" w:hAnsi="Tahoma" w:cs="Tahoma"/>
                <w:sz w:val="22"/>
              </w:rPr>
            </w:pPr>
          </w:p>
        </w:tc>
      </w:tr>
    </w:tbl>
    <w:p w14:paraId="61551890" w14:textId="77777777" w:rsidR="00B976DC" w:rsidRPr="00C8579C" w:rsidRDefault="00B976DC" w:rsidP="00E51BA3">
      <w:pPr>
        <w:keepNext/>
        <w:keepLines/>
        <w:tabs>
          <w:tab w:val="left" w:pos="567"/>
          <w:tab w:val="num" w:pos="851"/>
          <w:tab w:val="left" w:pos="993"/>
        </w:tabs>
        <w:rPr>
          <w:rFonts w:ascii="Tahoma" w:hAnsi="Tahoma" w:cs="Tahoma"/>
          <w:sz w:val="22"/>
        </w:rPr>
      </w:pPr>
    </w:p>
    <w:p w14:paraId="189C29AD" w14:textId="77777777" w:rsidR="00B976DC" w:rsidRPr="00C8579C" w:rsidRDefault="00B976DC" w:rsidP="00E51BA3">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B976DC" w:rsidRPr="00C8579C" w14:paraId="723833B6" w14:textId="77777777" w:rsidTr="00B976DC">
        <w:trPr>
          <w:trHeight w:val="235"/>
        </w:trPr>
        <w:tc>
          <w:tcPr>
            <w:tcW w:w="3402" w:type="dxa"/>
            <w:tcBorders>
              <w:bottom w:val="single" w:sz="4" w:space="0" w:color="auto"/>
            </w:tcBorders>
          </w:tcPr>
          <w:p w14:paraId="39F791C3" w14:textId="77777777" w:rsidR="00B976DC" w:rsidRPr="00C8579C" w:rsidRDefault="00B976DC" w:rsidP="00E51BA3">
            <w:pPr>
              <w:keepNext/>
              <w:keepLines/>
              <w:jc w:val="both"/>
              <w:rPr>
                <w:rFonts w:ascii="Tahoma" w:hAnsi="Tahoma" w:cs="Tahoma"/>
                <w:snapToGrid w:val="0"/>
                <w:color w:val="000000"/>
              </w:rPr>
            </w:pPr>
          </w:p>
        </w:tc>
        <w:tc>
          <w:tcPr>
            <w:tcW w:w="2552" w:type="dxa"/>
          </w:tcPr>
          <w:p w14:paraId="699FBD5B" w14:textId="77777777" w:rsidR="00B976DC" w:rsidRPr="00C8579C" w:rsidRDefault="00B976DC" w:rsidP="00E51BA3">
            <w:pPr>
              <w:keepNext/>
              <w:keepLines/>
              <w:jc w:val="center"/>
              <w:rPr>
                <w:rFonts w:ascii="Tahoma" w:hAnsi="Tahoma" w:cs="Tahoma"/>
                <w:snapToGrid w:val="0"/>
                <w:color w:val="000000"/>
              </w:rPr>
            </w:pPr>
          </w:p>
        </w:tc>
        <w:tc>
          <w:tcPr>
            <w:tcW w:w="3118" w:type="dxa"/>
            <w:tcBorders>
              <w:bottom w:val="single" w:sz="4" w:space="0" w:color="auto"/>
            </w:tcBorders>
          </w:tcPr>
          <w:p w14:paraId="30302BE5" w14:textId="77777777" w:rsidR="00B976DC" w:rsidRPr="00C8579C" w:rsidRDefault="00B976DC" w:rsidP="00E51BA3">
            <w:pPr>
              <w:keepNext/>
              <w:keepLines/>
              <w:tabs>
                <w:tab w:val="left" w:pos="567"/>
                <w:tab w:val="num" w:pos="851"/>
                <w:tab w:val="left" w:pos="993"/>
              </w:tabs>
              <w:jc w:val="both"/>
              <w:rPr>
                <w:rFonts w:ascii="Tahoma" w:hAnsi="Tahoma" w:cs="Tahoma"/>
                <w:snapToGrid w:val="0"/>
                <w:color w:val="000000"/>
              </w:rPr>
            </w:pPr>
          </w:p>
          <w:p w14:paraId="4310AFE1" w14:textId="77777777" w:rsidR="00B976DC" w:rsidRPr="00C8579C" w:rsidRDefault="00B976DC" w:rsidP="00E51BA3">
            <w:pPr>
              <w:keepNext/>
              <w:keepLines/>
              <w:tabs>
                <w:tab w:val="left" w:pos="567"/>
                <w:tab w:val="num" w:pos="851"/>
                <w:tab w:val="left" w:pos="993"/>
              </w:tabs>
              <w:jc w:val="both"/>
              <w:rPr>
                <w:rFonts w:ascii="Tahoma" w:hAnsi="Tahoma" w:cs="Tahoma"/>
                <w:snapToGrid w:val="0"/>
                <w:color w:val="000000"/>
              </w:rPr>
            </w:pPr>
          </w:p>
        </w:tc>
      </w:tr>
      <w:tr w:rsidR="00B976DC" w:rsidRPr="00C8579C" w14:paraId="6E4E87EE" w14:textId="77777777" w:rsidTr="00B976DC">
        <w:trPr>
          <w:trHeight w:val="235"/>
        </w:trPr>
        <w:tc>
          <w:tcPr>
            <w:tcW w:w="3402" w:type="dxa"/>
            <w:tcBorders>
              <w:top w:val="single" w:sz="4" w:space="0" w:color="auto"/>
            </w:tcBorders>
          </w:tcPr>
          <w:p w14:paraId="7124B950" w14:textId="77777777" w:rsidR="00B976DC" w:rsidRPr="00C8579C" w:rsidRDefault="00B976DC" w:rsidP="00E51BA3">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8E616FE" w14:textId="77777777" w:rsidR="00B976DC" w:rsidRPr="00C8579C" w:rsidRDefault="00B976DC" w:rsidP="00E51BA3">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1E0CDB87" w14:textId="09A9999D" w:rsidR="00B976DC" w:rsidRPr="00C8579C" w:rsidRDefault="00B976DC" w:rsidP="00E51BA3">
            <w:pPr>
              <w:keepNext/>
              <w:keepLines/>
              <w:jc w:val="both"/>
              <w:rPr>
                <w:rFonts w:ascii="Tahoma" w:hAnsi="Tahoma" w:cs="Tahoma"/>
                <w:snapToGrid w:val="0"/>
                <w:color w:val="000000"/>
              </w:rPr>
            </w:pPr>
            <w:r w:rsidRPr="00C8579C">
              <w:rPr>
                <w:rFonts w:ascii="Tahoma" w:hAnsi="Tahoma" w:cs="Tahoma"/>
                <w:snapToGrid w:val="0"/>
                <w:color w:val="000000"/>
              </w:rPr>
              <w:t>(</w:t>
            </w:r>
            <w:r w:rsidR="00D504E5">
              <w:rPr>
                <w:rFonts w:ascii="Tahoma" w:hAnsi="Tahoma" w:cs="Tahoma"/>
                <w:snapToGrid w:val="0"/>
                <w:color w:val="000000"/>
              </w:rPr>
              <w:t xml:space="preserve">Ime in priimek ter </w:t>
            </w:r>
            <w:r w:rsidR="00D504E5" w:rsidRPr="00C8579C">
              <w:rPr>
                <w:rFonts w:ascii="Tahoma" w:hAnsi="Tahoma" w:cs="Tahoma"/>
                <w:snapToGrid w:val="0"/>
                <w:color w:val="000000"/>
              </w:rPr>
              <w:t xml:space="preserve">podpis </w:t>
            </w:r>
            <w:r w:rsidR="00750E7B">
              <w:rPr>
                <w:rFonts w:ascii="Tahoma" w:hAnsi="Tahoma" w:cs="Tahoma"/>
              </w:rPr>
              <w:t xml:space="preserve">odgovorne osebe </w:t>
            </w:r>
            <w:r w:rsidR="00D504E5" w:rsidRPr="00C8579C">
              <w:rPr>
                <w:rFonts w:ascii="Tahoma" w:hAnsi="Tahoma" w:cs="Tahoma"/>
                <w:snapToGrid w:val="0"/>
                <w:color w:val="000000"/>
              </w:rPr>
              <w:t>ponudnika</w:t>
            </w:r>
            <w:r w:rsidRPr="00C8579C">
              <w:rPr>
                <w:rFonts w:ascii="Tahoma" w:hAnsi="Tahoma" w:cs="Tahoma"/>
                <w:snapToGrid w:val="0"/>
                <w:color w:val="000000"/>
              </w:rPr>
              <w:t>)</w:t>
            </w:r>
          </w:p>
        </w:tc>
      </w:tr>
    </w:tbl>
    <w:p w14:paraId="55C1B703" w14:textId="77777777" w:rsidR="00B976DC" w:rsidRPr="00C8579C" w:rsidRDefault="00B976DC" w:rsidP="00E51BA3">
      <w:pPr>
        <w:keepNext/>
        <w:keepLines/>
        <w:jc w:val="both"/>
        <w:rPr>
          <w:rFonts w:ascii="Tahoma" w:hAnsi="Tahoma" w:cs="Tahoma"/>
          <w:bCs/>
          <w:i/>
          <w:noProof/>
          <w:sz w:val="18"/>
          <w:szCs w:val="18"/>
        </w:rPr>
      </w:pPr>
    </w:p>
    <w:p w14:paraId="0396CA2E" w14:textId="77777777" w:rsidR="00B976DC" w:rsidRPr="00C8579C" w:rsidRDefault="00B976DC" w:rsidP="00E51BA3">
      <w:pPr>
        <w:keepNext/>
        <w:keepLines/>
        <w:jc w:val="both"/>
        <w:rPr>
          <w:rFonts w:ascii="Tahoma" w:hAnsi="Tahoma" w:cs="Tahoma"/>
          <w:bCs/>
          <w:i/>
          <w:noProof/>
          <w:sz w:val="18"/>
          <w:szCs w:val="18"/>
        </w:rPr>
      </w:pPr>
    </w:p>
    <w:p w14:paraId="4AD70341" w14:textId="77777777" w:rsidR="00196FCE" w:rsidRPr="00C8579C" w:rsidRDefault="00196FCE" w:rsidP="00E51BA3">
      <w:pPr>
        <w:keepNext/>
        <w:keepLines/>
        <w:jc w:val="both"/>
        <w:rPr>
          <w:rFonts w:ascii="Tahoma" w:hAnsi="Tahoma" w:cs="Tahoma"/>
          <w:bCs/>
          <w:i/>
          <w:noProof/>
          <w:sz w:val="18"/>
          <w:szCs w:val="18"/>
        </w:rPr>
      </w:pPr>
    </w:p>
    <w:p w14:paraId="35A4A576" w14:textId="77777777" w:rsidR="00DD5BD9" w:rsidRPr="00C8579C" w:rsidRDefault="00DD5BD9" w:rsidP="00E51BA3">
      <w:pPr>
        <w:keepNext/>
        <w:keepLines/>
        <w:rPr>
          <w:rFonts w:ascii="Tahoma" w:hAnsi="Tahoma" w:cs="Tahoma"/>
          <w:bCs/>
          <w:i/>
          <w:noProof/>
          <w:sz w:val="18"/>
          <w:szCs w:val="18"/>
        </w:rPr>
      </w:pPr>
    </w:p>
    <w:p w14:paraId="086C7956" w14:textId="77777777" w:rsidR="006927C4" w:rsidRPr="00C8579C" w:rsidRDefault="006927C4" w:rsidP="00E51BA3">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8579C" w14:paraId="7B12731E" w14:textId="77777777" w:rsidTr="003724F1">
        <w:tc>
          <w:tcPr>
            <w:tcW w:w="7658" w:type="dxa"/>
            <w:tcBorders>
              <w:top w:val="single" w:sz="4" w:space="0" w:color="auto"/>
              <w:bottom w:val="single" w:sz="4" w:space="0" w:color="auto"/>
            </w:tcBorders>
          </w:tcPr>
          <w:p w14:paraId="44778713" w14:textId="77777777" w:rsidR="00B976DC" w:rsidRPr="00C8579C" w:rsidRDefault="00B976DC" w:rsidP="00E51BA3">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3885AB89" w14:textId="588D3AF3" w:rsidR="00B976DC" w:rsidRPr="00C8579C" w:rsidRDefault="00B976DC" w:rsidP="00117A38">
            <w:pPr>
              <w:keepNext/>
              <w:keepLines/>
              <w:rPr>
                <w:rFonts w:ascii="Tahoma" w:hAnsi="Tahoma" w:cs="Tahoma"/>
                <w:b/>
                <w:i/>
              </w:rPr>
            </w:pPr>
            <w:r w:rsidRPr="00C8579C">
              <w:rPr>
                <w:rFonts w:ascii="Tahoma" w:hAnsi="Tahoma" w:cs="Tahoma"/>
                <w:b/>
                <w:i/>
              </w:rPr>
              <w:t xml:space="preserve">Priloga </w:t>
            </w:r>
            <w:r w:rsidR="00117A38">
              <w:rPr>
                <w:rFonts w:ascii="Tahoma" w:hAnsi="Tahoma" w:cs="Tahoma"/>
                <w:b/>
                <w:i/>
              </w:rPr>
              <w:t>6</w:t>
            </w:r>
            <w:r w:rsidRPr="00C8579C">
              <w:rPr>
                <w:rFonts w:ascii="Tahoma" w:hAnsi="Tahoma" w:cs="Tahoma"/>
                <w:b/>
                <w:i/>
              </w:rPr>
              <w:t>/2</w:t>
            </w:r>
          </w:p>
        </w:tc>
      </w:tr>
    </w:tbl>
    <w:p w14:paraId="0DD749A0" w14:textId="77777777" w:rsidR="00B445A2" w:rsidRPr="00C8579C" w:rsidRDefault="00B445A2" w:rsidP="00E51BA3">
      <w:pPr>
        <w:keepNext/>
        <w:keepLines/>
        <w:jc w:val="both"/>
        <w:rPr>
          <w:rFonts w:ascii="Tahoma" w:hAnsi="Tahoma" w:cs="Tahoma"/>
          <w:bCs/>
          <w:i/>
          <w:noProof/>
          <w:sz w:val="18"/>
          <w:szCs w:val="18"/>
        </w:rPr>
      </w:pPr>
    </w:p>
    <w:p w14:paraId="17303F31" w14:textId="77777777" w:rsidR="00B445A2" w:rsidRPr="00C8579C" w:rsidRDefault="00B445A2" w:rsidP="00E51BA3">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30F4F9E4" w14:textId="77777777" w:rsidR="00B445A2" w:rsidRPr="00C8579C" w:rsidRDefault="00B445A2" w:rsidP="00E51BA3">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B445A2" w:rsidRPr="00C8579C" w14:paraId="3BEBCDDC" w14:textId="77777777" w:rsidTr="00D33ED9">
        <w:trPr>
          <w:gridBefore w:val="1"/>
          <w:wBefore w:w="81" w:type="dxa"/>
          <w:trHeight w:val="310"/>
        </w:trPr>
        <w:tc>
          <w:tcPr>
            <w:tcW w:w="3544" w:type="dxa"/>
            <w:gridSpan w:val="2"/>
            <w:vAlign w:val="center"/>
          </w:tcPr>
          <w:p w14:paraId="4123776B" w14:textId="6B35607C" w:rsidR="00B445A2" w:rsidRPr="00C8579C" w:rsidRDefault="00632BCD" w:rsidP="00632BCD">
            <w:pPr>
              <w:pStyle w:val="NavadenTimesNewRoman"/>
              <w:keepNext/>
              <w:keepLines/>
              <w:widowControl/>
              <w:rPr>
                <w:rFonts w:ascii="Tahoma" w:hAnsi="Tahoma" w:cs="Tahoma"/>
                <w:b/>
                <w:sz w:val="20"/>
              </w:rPr>
            </w:pPr>
            <w:r>
              <w:rPr>
                <w:rFonts w:ascii="Tahoma" w:hAnsi="Tahoma" w:cs="Tahoma"/>
                <w:b/>
                <w:sz w:val="20"/>
              </w:rPr>
              <w:t>Referenčni n</w:t>
            </w:r>
            <w:r w:rsidR="00B445A2" w:rsidRPr="00C8579C">
              <w:rPr>
                <w:rFonts w:ascii="Tahoma" w:hAnsi="Tahoma" w:cs="Tahoma"/>
                <w:b/>
                <w:sz w:val="20"/>
              </w:rPr>
              <w:t>aročnik (Izdajatelj reference</w:t>
            </w:r>
            <w:r w:rsidR="000F00A1">
              <w:rPr>
                <w:rFonts w:ascii="Tahoma" w:hAnsi="Tahoma" w:cs="Tahoma"/>
                <w:b/>
                <w:sz w:val="20"/>
              </w:rPr>
              <w:t>/Investitor</w:t>
            </w:r>
            <w:r w:rsidR="00B445A2" w:rsidRPr="00C8579C">
              <w:rPr>
                <w:rFonts w:ascii="Tahoma" w:hAnsi="Tahoma" w:cs="Tahoma"/>
                <w:b/>
                <w:sz w:val="20"/>
              </w:rPr>
              <w:t>):</w:t>
            </w:r>
          </w:p>
        </w:tc>
        <w:tc>
          <w:tcPr>
            <w:tcW w:w="5528" w:type="dxa"/>
            <w:gridSpan w:val="3"/>
          </w:tcPr>
          <w:p w14:paraId="08A92AAD" w14:textId="77777777" w:rsidR="00B445A2" w:rsidRPr="00C8579C" w:rsidRDefault="00B445A2" w:rsidP="00E51BA3">
            <w:pPr>
              <w:pStyle w:val="NavadenTimesNewRoman"/>
              <w:keepNext/>
              <w:keepLines/>
              <w:widowControl/>
              <w:rPr>
                <w:rFonts w:ascii="Tahoma" w:hAnsi="Tahoma" w:cs="Tahoma"/>
                <w:b/>
                <w:sz w:val="20"/>
              </w:rPr>
            </w:pPr>
          </w:p>
          <w:p w14:paraId="5CD6EA6A" w14:textId="77777777" w:rsidR="00B445A2" w:rsidRPr="00C8579C" w:rsidRDefault="00B445A2" w:rsidP="00E51BA3">
            <w:pPr>
              <w:pStyle w:val="NavadenTimesNewRoman"/>
              <w:keepNext/>
              <w:keepLines/>
              <w:widowControl/>
              <w:rPr>
                <w:rFonts w:ascii="Tahoma" w:hAnsi="Tahoma" w:cs="Tahoma"/>
                <w:b/>
                <w:sz w:val="20"/>
              </w:rPr>
            </w:pPr>
          </w:p>
        </w:tc>
      </w:tr>
      <w:tr w:rsidR="00B445A2" w:rsidRPr="00C8579C" w14:paraId="110EA9BE" w14:textId="77777777" w:rsidTr="00D33ED9">
        <w:trPr>
          <w:gridBefore w:val="1"/>
          <w:wBefore w:w="81" w:type="dxa"/>
          <w:trHeight w:val="375"/>
        </w:trPr>
        <w:tc>
          <w:tcPr>
            <w:tcW w:w="3544" w:type="dxa"/>
            <w:gridSpan w:val="2"/>
            <w:vAlign w:val="center"/>
          </w:tcPr>
          <w:p w14:paraId="6045333B" w14:textId="77777777" w:rsidR="00B445A2" w:rsidRPr="00C8579C" w:rsidRDefault="00B445A2" w:rsidP="00E51BA3">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59CB551E" w14:textId="77777777" w:rsidR="00B445A2" w:rsidRPr="00C8579C" w:rsidRDefault="00B445A2" w:rsidP="00E51BA3">
            <w:pPr>
              <w:pStyle w:val="NavadenTimesNewRoman"/>
              <w:keepNext/>
              <w:keepLines/>
              <w:widowControl/>
              <w:rPr>
                <w:rFonts w:ascii="Tahoma" w:hAnsi="Tahoma" w:cs="Tahoma"/>
                <w:b/>
                <w:sz w:val="20"/>
              </w:rPr>
            </w:pPr>
          </w:p>
          <w:p w14:paraId="688D554F" w14:textId="77777777" w:rsidR="00B445A2" w:rsidRPr="00C8579C" w:rsidRDefault="00B445A2" w:rsidP="00E51BA3">
            <w:pPr>
              <w:pStyle w:val="NavadenTimesNewRoman"/>
              <w:keepNext/>
              <w:keepLines/>
              <w:widowControl/>
              <w:rPr>
                <w:rFonts w:ascii="Tahoma" w:hAnsi="Tahoma" w:cs="Tahoma"/>
                <w:b/>
                <w:sz w:val="20"/>
              </w:rPr>
            </w:pPr>
          </w:p>
        </w:tc>
      </w:tr>
      <w:tr w:rsidR="00B445A2" w:rsidRPr="00C8579C" w14:paraId="233114CB" w14:textId="77777777" w:rsidTr="00D33ED9">
        <w:trPr>
          <w:gridBefore w:val="1"/>
          <w:wBefore w:w="81" w:type="dxa"/>
          <w:trHeight w:val="601"/>
        </w:trPr>
        <w:tc>
          <w:tcPr>
            <w:tcW w:w="3544" w:type="dxa"/>
            <w:gridSpan w:val="2"/>
            <w:vAlign w:val="center"/>
          </w:tcPr>
          <w:p w14:paraId="7A92A307" w14:textId="77777777" w:rsidR="00B445A2" w:rsidRPr="00C8579C" w:rsidRDefault="00B445A2" w:rsidP="00E51BA3">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66854EE8" w14:textId="77777777" w:rsidR="00B445A2" w:rsidRPr="00C8579C" w:rsidRDefault="00B445A2" w:rsidP="00E51BA3">
            <w:pPr>
              <w:pStyle w:val="NavadenTimesNewRoman"/>
              <w:keepNext/>
              <w:keepLines/>
              <w:widowControl/>
              <w:rPr>
                <w:rFonts w:ascii="Tahoma" w:hAnsi="Tahoma" w:cs="Tahoma"/>
                <w:sz w:val="20"/>
              </w:rPr>
            </w:pPr>
          </w:p>
        </w:tc>
      </w:tr>
      <w:tr w:rsidR="00B445A2" w:rsidRPr="00C8579C" w14:paraId="0C5FD09E" w14:textId="77777777" w:rsidTr="00D33ED9">
        <w:trPr>
          <w:gridBefore w:val="1"/>
          <w:wBefore w:w="81" w:type="dxa"/>
          <w:trHeight w:val="461"/>
        </w:trPr>
        <w:tc>
          <w:tcPr>
            <w:tcW w:w="3544" w:type="dxa"/>
            <w:gridSpan w:val="2"/>
            <w:vAlign w:val="center"/>
          </w:tcPr>
          <w:p w14:paraId="2CF7628D" w14:textId="77777777" w:rsidR="00B445A2" w:rsidRPr="00C8579C" w:rsidRDefault="00B445A2" w:rsidP="00E51BA3">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298C748B" w14:textId="77777777" w:rsidR="00B445A2" w:rsidRPr="00C8579C" w:rsidRDefault="00B445A2" w:rsidP="00E51BA3">
            <w:pPr>
              <w:pStyle w:val="NavadenTimesNewRoman"/>
              <w:keepNext/>
              <w:keepLines/>
              <w:widowControl/>
              <w:rPr>
                <w:rFonts w:ascii="Tahoma" w:hAnsi="Tahoma" w:cs="Tahoma"/>
                <w:sz w:val="20"/>
              </w:rPr>
            </w:pPr>
          </w:p>
        </w:tc>
      </w:tr>
      <w:tr w:rsidR="00B445A2" w:rsidRPr="00C8579C" w14:paraId="357C477F" w14:textId="77777777" w:rsidTr="00D33ED9">
        <w:trPr>
          <w:gridBefore w:val="1"/>
          <w:wBefore w:w="81" w:type="dxa"/>
          <w:trHeight w:val="461"/>
        </w:trPr>
        <w:tc>
          <w:tcPr>
            <w:tcW w:w="3544" w:type="dxa"/>
            <w:gridSpan w:val="2"/>
            <w:vAlign w:val="center"/>
          </w:tcPr>
          <w:p w14:paraId="52D2E1E3" w14:textId="77777777" w:rsidR="00B445A2" w:rsidRPr="00C8579C" w:rsidRDefault="00B445A2" w:rsidP="00E51BA3">
            <w:pPr>
              <w:pStyle w:val="NavadenTimesNewRoman"/>
              <w:keepNext/>
              <w:keepLines/>
              <w:widowControl/>
              <w:rPr>
                <w:rFonts w:ascii="Tahoma" w:hAnsi="Tahoma" w:cs="Tahoma"/>
                <w:sz w:val="20"/>
              </w:rPr>
            </w:pPr>
            <w:r w:rsidRPr="00C8579C">
              <w:rPr>
                <w:rFonts w:ascii="Tahoma" w:hAnsi="Tahoma" w:cs="Tahoma"/>
                <w:sz w:val="20"/>
              </w:rPr>
              <w:t>Telefonska številka</w:t>
            </w:r>
            <w:r w:rsidR="00B976DC" w:rsidRPr="00C8579C">
              <w:rPr>
                <w:rFonts w:ascii="Tahoma" w:hAnsi="Tahoma" w:cs="Tahoma"/>
                <w:sz w:val="20"/>
              </w:rPr>
              <w:t xml:space="preserve"> in e-mail kontaktne osebe</w:t>
            </w:r>
            <w:r w:rsidRPr="00C8579C">
              <w:rPr>
                <w:rFonts w:ascii="Tahoma" w:hAnsi="Tahoma" w:cs="Tahoma"/>
                <w:sz w:val="20"/>
              </w:rPr>
              <w:t>:</w:t>
            </w:r>
          </w:p>
          <w:p w14:paraId="7F30ACE9" w14:textId="77777777" w:rsidR="00B445A2" w:rsidRPr="00C8579C" w:rsidRDefault="00B445A2" w:rsidP="00E51BA3">
            <w:pPr>
              <w:pStyle w:val="NavadenTimesNewRoman"/>
              <w:keepNext/>
              <w:keepLines/>
              <w:widowControl/>
              <w:rPr>
                <w:rFonts w:ascii="Tahoma" w:hAnsi="Tahoma" w:cs="Tahoma"/>
                <w:sz w:val="20"/>
              </w:rPr>
            </w:pPr>
          </w:p>
        </w:tc>
        <w:tc>
          <w:tcPr>
            <w:tcW w:w="5528" w:type="dxa"/>
            <w:gridSpan w:val="3"/>
          </w:tcPr>
          <w:p w14:paraId="0966529F" w14:textId="77777777" w:rsidR="00B445A2" w:rsidRPr="00C8579C" w:rsidRDefault="00B445A2" w:rsidP="00E51BA3">
            <w:pPr>
              <w:pStyle w:val="NavadenTimesNewRoman"/>
              <w:keepNext/>
              <w:keepLines/>
              <w:widowControl/>
              <w:rPr>
                <w:rFonts w:ascii="Tahoma" w:hAnsi="Tahoma" w:cs="Tahoma"/>
                <w:sz w:val="20"/>
              </w:rPr>
            </w:pPr>
          </w:p>
        </w:tc>
      </w:tr>
      <w:tr w:rsidR="00B445A2" w:rsidRPr="00C8579C" w14:paraId="2598BF82" w14:textId="77777777" w:rsidTr="00D33ED9">
        <w:trPr>
          <w:gridBefore w:val="1"/>
          <w:wBefore w:w="81" w:type="dxa"/>
          <w:cantSplit/>
          <w:trHeight w:val="461"/>
        </w:trPr>
        <w:tc>
          <w:tcPr>
            <w:tcW w:w="3544" w:type="dxa"/>
            <w:gridSpan w:val="2"/>
            <w:vAlign w:val="center"/>
          </w:tcPr>
          <w:p w14:paraId="7BCFB3A4" w14:textId="77777777" w:rsidR="00B445A2" w:rsidRPr="00C8579C" w:rsidRDefault="00B445A2" w:rsidP="00E51BA3">
            <w:pPr>
              <w:pStyle w:val="NavadenTimesNewRoman"/>
              <w:keepNext/>
              <w:keepLines/>
              <w:widowControl/>
              <w:rPr>
                <w:rFonts w:ascii="Tahoma" w:hAnsi="Tahoma" w:cs="Tahoma"/>
                <w:sz w:val="20"/>
              </w:rPr>
            </w:pPr>
            <w:r w:rsidRPr="00C8579C">
              <w:rPr>
                <w:rFonts w:ascii="Tahoma" w:hAnsi="Tahoma" w:cs="Tahoma"/>
                <w:sz w:val="20"/>
              </w:rPr>
              <w:t>Obdobje izvedbe posla</w:t>
            </w:r>
            <w:r w:rsidR="00DA5557" w:rsidRPr="00C8579C">
              <w:rPr>
                <w:rFonts w:ascii="Tahoma" w:hAnsi="Tahoma" w:cs="Tahoma"/>
                <w:sz w:val="20"/>
              </w:rPr>
              <w:t xml:space="preserve"> (od – do)</w:t>
            </w:r>
            <w:r w:rsidRPr="00C8579C">
              <w:rPr>
                <w:rFonts w:ascii="Tahoma" w:hAnsi="Tahoma" w:cs="Tahoma"/>
                <w:sz w:val="20"/>
              </w:rPr>
              <w:t>:</w:t>
            </w:r>
          </w:p>
        </w:tc>
        <w:tc>
          <w:tcPr>
            <w:tcW w:w="5528" w:type="dxa"/>
            <w:gridSpan w:val="3"/>
            <w:vAlign w:val="bottom"/>
          </w:tcPr>
          <w:p w14:paraId="6A2B98FB" w14:textId="77777777" w:rsidR="00B445A2" w:rsidRPr="00C8579C" w:rsidRDefault="00B445A2" w:rsidP="00E51BA3">
            <w:pPr>
              <w:pStyle w:val="NavadenTimesNewRoman"/>
              <w:keepNext/>
              <w:keepLines/>
              <w:widowControl/>
              <w:rPr>
                <w:rFonts w:ascii="Tahoma" w:hAnsi="Tahoma" w:cs="Tahoma"/>
                <w:sz w:val="20"/>
              </w:rPr>
            </w:pPr>
          </w:p>
        </w:tc>
      </w:tr>
      <w:tr w:rsidR="00B445A2" w:rsidRPr="00C8579C" w14:paraId="3A6C4367" w14:textId="77777777" w:rsidTr="00D33ED9">
        <w:trPr>
          <w:gridBefore w:val="1"/>
          <w:wBefore w:w="81" w:type="dxa"/>
          <w:cantSplit/>
          <w:trHeight w:val="461"/>
        </w:trPr>
        <w:tc>
          <w:tcPr>
            <w:tcW w:w="3544" w:type="dxa"/>
            <w:gridSpan w:val="2"/>
            <w:vAlign w:val="center"/>
          </w:tcPr>
          <w:p w14:paraId="6FF7AE66" w14:textId="77777777" w:rsidR="00B445A2" w:rsidRPr="00C8579C" w:rsidRDefault="00B445A2" w:rsidP="00E51BA3">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0BEA6689" w14:textId="77777777" w:rsidR="00B445A2" w:rsidRPr="00C8579C" w:rsidRDefault="00B445A2" w:rsidP="00E51BA3">
            <w:pPr>
              <w:pStyle w:val="NavadenTimesNewRoman"/>
              <w:keepNext/>
              <w:keepLines/>
              <w:widowControl/>
              <w:rPr>
                <w:rFonts w:ascii="Tahoma" w:hAnsi="Tahoma" w:cs="Tahoma"/>
                <w:sz w:val="20"/>
              </w:rPr>
            </w:pPr>
          </w:p>
        </w:tc>
      </w:tr>
      <w:tr w:rsidR="00D33ED9" w:rsidRPr="00C8579C" w14:paraId="48614904" w14:textId="77777777" w:rsidTr="00D33ED9">
        <w:trPr>
          <w:gridBefore w:val="1"/>
          <w:wBefore w:w="81" w:type="dxa"/>
          <w:cantSplit/>
          <w:trHeight w:val="461"/>
        </w:trPr>
        <w:tc>
          <w:tcPr>
            <w:tcW w:w="3544" w:type="dxa"/>
            <w:gridSpan w:val="2"/>
            <w:vAlign w:val="center"/>
          </w:tcPr>
          <w:p w14:paraId="763ACBD3" w14:textId="3CBB3C39" w:rsidR="00D33ED9" w:rsidRPr="00C8579C" w:rsidRDefault="00D33ED9" w:rsidP="00E51BA3">
            <w:pPr>
              <w:pStyle w:val="NavadenTimesNewRoman"/>
              <w:keepNext/>
              <w:keepLines/>
              <w:widowControl/>
              <w:rPr>
                <w:rFonts w:ascii="Tahoma" w:hAnsi="Tahoma" w:cs="Tahoma"/>
                <w:sz w:val="20"/>
              </w:rPr>
            </w:pPr>
            <w:r>
              <w:rPr>
                <w:rFonts w:ascii="Tahoma" w:hAnsi="Tahoma" w:cs="Tahoma"/>
                <w:sz w:val="20"/>
              </w:rPr>
              <w:t>Sklop, na katerega se nanaša referenca:</w:t>
            </w:r>
          </w:p>
        </w:tc>
        <w:tc>
          <w:tcPr>
            <w:tcW w:w="5528" w:type="dxa"/>
            <w:gridSpan w:val="3"/>
            <w:vAlign w:val="bottom"/>
          </w:tcPr>
          <w:p w14:paraId="48AA4D38" w14:textId="43AC958A" w:rsidR="00D33ED9" w:rsidRPr="00C8579C" w:rsidRDefault="00D33ED9" w:rsidP="00E51BA3">
            <w:pPr>
              <w:pStyle w:val="NavadenTimesNewRoman"/>
              <w:keepNext/>
              <w:keepLines/>
              <w:widowControl/>
              <w:rPr>
                <w:rFonts w:ascii="Tahoma" w:hAnsi="Tahoma" w:cs="Tahoma"/>
                <w:sz w:val="20"/>
              </w:rPr>
            </w:pPr>
          </w:p>
        </w:tc>
      </w:tr>
      <w:tr w:rsidR="005D0B03" w:rsidRPr="00C8579C" w14:paraId="056570F9" w14:textId="77777777" w:rsidTr="00632BCD">
        <w:trPr>
          <w:gridBefore w:val="1"/>
          <w:wBefore w:w="81" w:type="dxa"/>
          <w:trHeight w:val="940"/>
        </w:trPr>
        <w:tc>
          <w:tcPr>
            <w:tcW w:w="3544" w:type="dxa"/>
            <w:gridSpan w:val="2"/>
            <w:tcBorders>
              <w:right w:val="single" w:sz="4" w:space="0" w:color="auto"/>
            </w:tcBorders>
            <w:vAlign w:val="center"/>
          </w:tcPr>
          <w:p w14:paraId="034A8F94" w14:textId="77777777" w:rsidR="00D33ED9" w:rsidRPr="00C509F8" w:rsidRDefault="00D33ED9" w:rsidP="00E51BA3">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4E31D3F8" w14:textId="534B1AA8" w:rsidR="005D0B03" w:rsidRPr="00C8579C" w:rsidRDefault="005D0B03" w:rsidP="00E51BA3">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689DB63F" w14:textId="77777777" w:rsidR="005D0B03" w:rsidRPr="00C8579C" w:rsidRDefault="005D0B03" w:rsidP="00E51BA3">
            <w:pPr>
              <w:pStyle w:val="NavadenTimesNewRoman"/>
              <w:keepNext/>
              <w:keepLines/>
              <w:widowControl/>
              <w:rPr>
                <w:rFonts w:ascii="Tahoma" w:hAnsi="Tahoma" w:cs="Tahoma"/>
                <w:sz w:val="20"/>
              </w:rPr>
            </w:pPr>
          </w:p>
        </w:tc>
      </w:tr>
      <w:tr w:rsidR="00B445A2" w:rsidRPr="00C8579C" w14:paraId="3215655E" w14:textId="77777777" w:rsidTr="00632BCD">
        <w:trPr>
          <w:gridBefore w:val="1"/>
          <w:wBefore w:w="81" w:type="dxa"/>
          <w:trHeight w:val="415"/>
        </w:trPr>
        <w:tc>
          <w:tcPr>
            <w:tcW w:w="3544" w:type="dxa"/>
            <w:gridSpan w:val="2"/>
            <w:tcBorders>
              <w:right w:val="single" w:sz="4" w:space="0" w:color="auto"/>
            </w:tcBorders>
            <w:vAlign w:val="center"/>
          </w:tcPr>
          <w:p w14:paraId="65307203" w14:textId="60136E31" w:rsidR="00B445A2" w:rsidRPr="00C8579C" w:rsidRDefault="00D33ED9" w:rsidP="00632BCD">
            <w:pPr>
              <w:pStyle w:val="NavadenTimesNewRoman"/>
              <w:keepNext/>
              <w:keepLines/>
              <w:widowControl/>
              <w:rPr>
                <w:rFonts w:ascii="Tahoma" w:hAnsi="Tahoma" w:cs="Tahoma"/>
                <w:sz w:val="20"/>
              </w:rPr>
            </w:pPr>
            <w:r>
              <w:rPr>
                <w:rFonts w:ascii="Tahoma" w:hAnsi="Tahoma" w:cs="Tahoma"/>
                <w:sz w:val="20"/>
              </w:rPr>
              <w:t xml:space="preserve">Količina </w:t>
            </w:r>
            <w:r w:rsidRPr="00C509F8">
              <w:rPr>
                <w:rFonts w:ascii="Tahoma" w:hAnsi="Tahoma" w:cs="Tahoma"/>
                <w:sz w:val="20"/>
              </w:rPr>
              <w:t>(ton)</w:t>
            </w:r>
            <w:r>
              <w:rPr>
                <w:rFonts w:ascii="Tahoma" w:hAnsi="Tahoma" w:cs="Tahoma"/>
                <w:sz w:val="20"/>
              </w:rPr>
              <w:t>:</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0E92D581" w14:textId="77777777" w:rsidR="00B445A2" w:rsidRPr="00C8579C" w:rsidRDefault="00B445A2" w:rsidP="00632BCD">
            <w:pPr>
              <w:pStyle w:val="NavadenTimesNewRoman"/>
              <w:keepNext/>
              <w:keepLines/>
              <w:widowControl/>
              <w:rPr>
                <w:rFonts w:ascii="Tahoma" w:hAnsi="Tahoma" w:cs="Tahoma"/>
                <w:sz w:val="20"/>
              </w:rPr>
            </w:pPr>
          </w:p>
        </w:tc>
      </w:tr>
      <w:tr w:rsidR="00D33ED9" w:rsidRPr="00C8579C" w14:paraId="6C5F99FC" w14:textId="77777777" w:rsidTr="00632BCD">
        <w:trPr>
          <w:gridBefore w:val="1"/>
          <w:wBefore w:w="81" w:type="dxa"/>
          <w:trHeight w:val="562"/>
        </w:trPr>
        <w:tc>
          <w:tcPr>
            <w:tcW w:w="3544" w:type="dxa"/>
            <w:gridSpan w:val="2"/>
            <w:tcBorders>
              <w:right w:val="single" w:sz="4" w:space="0" w:color="auto"/>
            </w:tcBorders>
            <w:vAlign w:val="center"/>
          </w:tcPr>
          <w:p w14:paraId="63CFA288" w14:textId="1250FE7F" w:rsidR="00D33ED9" w:rsidRDefault="00D33ED9" w:rsidP="00632BCD">
            <w:pPr>
              <w:pStyle w:val="NavadenTimesNewRoman"/>
              <w:keepNext/>
              <w:keepLines/>
              <w:widowControl/>
              <w:rPr>
                <w:rFonts w:ascii="Tahoma" w:hAnsi="Tahoma" w:cs="Tahoma"/>
                <w:sz w:val="20"/>
              </w:rPr>
            </w:pPr>
            <w:r>
              <w:rPr>
                <w:rFonts w:ascii="Tahoma" w:hAnsi="Tahoma" w:cs="Tahoma"/>
                <w:sz w:val="20"/>
              </w:rPr>
              <w:t>Postopek končne obdelave (R ali D):</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2F9B1ACB" w14:textId="77777777" w:rsidR="00D33ED9" w:rsidRPr="00C8579C" w:rsidRDefault="00D33ED9" w:rsidP="00632BCD">
            <w:pPr>
              <w:pStyle w:val="NavadenTimesNewRoman"/>
              <w:keepNext/>
              <w:keepLines/>
              <w:widowControl/>
              <w:rPr>
                <w:rFonts w:ascii="Tahoma" w:hAnsi="Tahoma" w:cs="Tahoma"/>
                <w:sz w:val="20"/>
              </w:rPr>
            </w:pPr>
          </w:p>
        </w:tc>
      </w:tr>
      <w:tr w:rsidR="00B445A2" w:rsidRPr="00C8579C" w14:paraId="4DCA80BB"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2207B03A" w14:textId="77777777" w:rsidR="00B445A2" w:rsidRPr="00C8579C" w:rsidRDefault="00B445A2" w:rsidP="00E51BA3">
            <w:pPr>
              <w:keepNext/>
              <w:keepLines/>
              <w:ind w:right="140"/>
              <w:jc w:val="both"/>
              <w:rPr>
                <w:rFonts w:ascii="Tahoma" w:hAnsi="Tahoma" w:cs="Tahoma"/>
                <w:snapToGrid w:val="0"/>
                <w:color w:val="000000"/>
              </w:rPr>
            </w:pPr>
          </w:p>
        </w:tc>
        <w:tc>
          <w:tcPr>
            <w:tcW w:w="2693" w:type="dxa"/>
            <w:gridSpan w:val="2"/>
          </w:tcPr>
          <w:p w14:paraId="1C0059DE" w14:textId="77777777" w:rsidR="00B445A2" w:rsidRPr="00C8579C" w:rsidRDefault="00B445A2" w:rsidP="00E51BA3">
            <w:pPr>
              <w:keepNext/>
              <w:keepLines/>
              <w:ind w:right="140"/>
              <w:jc w:val="center"/>
              <w:rPr>
                <w:rFonts w:ascii="Tahoma" w:hAnsi="Tahoma" w:cs="Tahoma"/>
                <w:snapToGrid w:val="0"/>
                <w:color w:val="000000"/>
              </w:rPr>
            </w:pPr>
          </w:p>
        </w:tc>
        <w:tc>
          <w:tcPr>
            <w:tcW w:w="3685" w:type="dxa"/>
            <w:tcBorders>
              <w:bottom w:val="single" w:sz="4" w:space="0" w:color="auto"/>
            </w:tcBorders>
          </w:tcPr>
          <w:p w14:paraId="54846759" w14:textId="77777777" w:rsidR="00B445A2" w:rsidRPr="00C8579C" w:rsidRDefault="00B445A2" w:rsidP="00E51BA3">
            <w:pPr>
              <w:keepNext/>
              <w:keepLines/>
              <w:tabs>
                <w:tab w:val="left" w:pos="567"/>
                <w:tab w:val="num" w:pos="851"/>
                <w:tab w:val="left" w:pos="993"/>
              </w:tabs>
              <w:ind w:right="140"/>
              <w:jc w:val="both"/>
              <w:rPr>
                <w:rFonts w:ascii="Tahoma" w:hAnsi="Tahoma" w:cs="Tahoma"/>
                <w:snapToGrid w:val="0"/>
                <w:color w:val="000000"/>
              </w:rPr>
            </w:pPr>
          </w:p>
          <w:p w14:paraId="767DA908" w14:textId="77777777" w:rsidR="00B445A2" w:rsidRPr="00C8579C" w:rsidRDefault="00B445A2" w:rsidP="00E51BA3">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46B95660"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6CB96444" w14:textId="77777777" w:rsidR="00B445A2" w:rsidRPr="00C8579C" w:rsidRDefault="00B445A2" w:rsidP="00E51BA3">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1F4878D8" w14:textId="77777777" w:rsidR="00B445A2" w:rsidRPr="00C8579C" w:rsidRDefault="00B445A2" w:rsidP="00E51BA3">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3A50BEED" w14:textId="76414A00" w:rsidR="00B445A2" w:rsidRPr="00C8579C" w:rsidRDefault="00B445A2" w:rsidP="00E51BA3">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750E7B">
              <w:rPr>
                <w:rFonts w:ascii="Tahoma" w:hAnsi="Tahoma" w:cs="Tahoma"/>
                <w:snapToGrid w:val="0"/>
                <w:color w:val="000000"/>
              </w:rPr>
              <w:t xml:space="preserve"> </w:t>
            </w:r>
            <w:r w:rsidR="00750E7B">
              <w:rPr>
                <w:rFonts w:ascii="Tahoma" w:hAnsi="Tahoma" w:cs="Tahoma"/>
              </w:rPr>
              <w:t>odgovorne osebe</w:t>
            </w:r>
            <w:r w:rsidR="00D5152D">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4F337744" w14:textId="77777777" w:rsidR="00B445A2" w:rsidRPr="00C8579C" w:rsidRDefault="00B445A2" w:rsidP="00E51BA3">
      <w:pPr>
        <w:pStyle w:val="NavadenTimesNewRoman"/>
        <w:keepNext/>
        <w:keepLines/>
        <w:widowControl/>
        <w:pBdr>
          <w:bottom w:val="single" w:sz="12" w:space="1" w:color="auto"/>
        </w:pBdr>
        <w:ind w:right="140"/>
        <w:rPr>
          <w:rFonts w:ascii="Tahoma" w:hAnsi="Tahoma" w:cs="Tahoma"/>
          <w:b/>
          <w:sz w:val="20"/>
        </w:rPr>
      </w:pPr>
    </w:p>
    <w:p w14:paraId="0473561B" w14:textId="2F243E0E" w:rsidR="00B445A2" w:rsidRPr="00C8579C" w:rsidRDefault="00B445A2" w:rsidP="00E51BA3">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sidR="00632BCD">
        <w:rPr>
          <w:rFonts w:ascii="Tahoma" w:hAnsi="Tahoma" w:cs="Tahoma"/>
          <w:b/>
          <w:sz w:val="20"/>
        </w:rPr>
        <w:t xml:space="preserve"> REFERENČNI</w:t>
      </w:r>
      <w:r w:rsidRPr="00C8579C">
        <w:rPr>
          <w:rFonts w:ascii="Tahoma" w:hAnsi="Tahoma" w:cs="Tahoma"/>
          <w:b/>
          <w:sz w:val="20"/>
        </w:rPr>
        <w:t xml:space="preserve"> NAROČNIK (Izdajatelj reference)!!!</w:t>
      </w:r>
    </w:p>
    <w:p w14:paraId="57BAFA96" w14:textId="77777777" w:rsidR="00B445A2" w:rsidRPr="00C8579C" w:rsidRDefault="00B445A2" w:rsidP="00E51BA3">
      <w:pPr>
        <w:pStyle w:val="NavadenTimesNewRoman"/>
        <w:keepNext/>
        <w:keepLines/>
        <w:widowControl/>
        <w:ind w:right="140"/>
        <w:jc w:val="both"/>
        <w:rPr>
          <w:rFonts w:ascii="Tahoma" w:hAnsi="Tahoma" w:cs="Tahoma"/>
          <w:sz w:val="20"/>
        </w:rPr>
      </w:pPr>
    </w:p>
    <w:p w14:paraId="3B2C2FD9" w14:textId="15F17529" w:rsidR="00B445A2" w:rsidRPr="00C8579C" w:rsidRDefault="00B445A2" w:rsidP="00E51BA3">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javnega naročila št. </w:t>
      </w:r>
      <w:r w:rsidR="00F70EBB">
        <w:rPr>
          <w:rFonts w:ascii="Tahoma" w:hAnsi="Tahoma" w:cs="Tahoma"/>
          <w:b/>
          <w:sz w:val="20"/>
        </w:rPr>
        <w:t>VKS-</w:t>
      </w:r>
      <w:r w:rsidR="00750E7B">
        <w:rPr>
          <w:rFonts w:ascii="Tahoma" w:hAnsi="Tahoma" w:cs="Tahoma"/>
          <w:b/>
          <w:sz w:val="20"/>
        </w:rPr>
        <w:t>234/20</w:t>
      </w:r>
      <w:r w:rsidR="00032CA0" w:rsidRPr="00C8579C">
        <w:rPr>
          <w:rFonts w:ascii="Tahoma" w:hAnsi="Tahoma" w:cs="Tahoma"/>
          <w:b/>
          <w:sz w:val="20"/>
        </w:rPr>
        <w:t xml:space="preserve"> </w:t>
      </w:r>
      <w:r w:rsidRPr="00C8579C">
        <w:rPr>
          <w:rFonts w:ascii="Tahoma" w:hAnsi="Tahoma" w:cs="Tahoma"/>
          <w:b/>
          <w:sz w:val="20"/>
        </w:rPr>
        <w:t xml:space="preserve">– </w:t>
      </w:r>
      <w:r w:rsidR="004C1CDA">
        <w:rPr>
          <w:rFonts w:ascii="Tahoma" w:hAnsi="Tahoma" w:cs="Tahoma"/>
          <w:b/>
          <w:bCs/>
          <w:sz w:val="20"/>
        </w:rPr>
        <w:t>Prevzem produkta LF-B iz obdelave komunalnih odpadkov v RCERO Ljubljana</w:t>
      </w:r>
      <w:r w:rsidR="00DA0B3F" w:rsidRPr="00C8579C">
        <w:rPr>
          <w:rFonts w:ascii="Tahoma" w:hAnsi="Tahoma" w:cs="Tahoma"/>
          <w:b/>
          <w:sz w:val="20"/>
        </w:rPr>
        <w:t>.</w:t>
      </w:r>
      <w:r w:rsidR="00C609F8" w:rsidRPr="00C8579C">
        <w:rPr>
          <w:rFonts w:ascii="Tahoma" w:hAnsi="Tahoma" w:cs="Tahoma"/>
          <w:b/>
          <w:sz w:val="20"/>
        </w:rPr>
        <w:t xml:space="preserve"> </w:t>
      </w:r>
    </w:p>
    <w:p w14:paraId="29346C21" w14:textId="77777777" w:rsidR="00B445A2" w:rsidRPr="00C8579C" w:rsidRDefault="00B445A2" w:rsidP="00E51BA3">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5B24EEBA" w14:textId="77777777" w:rsidR="00B445A2" w:rsidRPr="00C8579C" w:rsidRDefault="00B445A2" w:rsidP="00E51BA3">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C8579C" w14:paraId="65E0F48E" w14:textId="77777777" w:rsidTr="00C24835">
        <w:trPr>
          <w:trHeight w:val="235"/>
        </w:trPr>
        <w:tc>
          <w:tcPr>
            <w:tcW w:w="3402" w:type="dxa"/>
            <w:tcBorders>
              <w:bottom w:val="single" w:sz="4" w:space="0" w:color="auto"/>
            </w:tcBorders>
          </w:tcPr>
          <w:p w14:paraId="1EE30ED1" w14:textId="77777777" w:rsidR="00B445A2" w:rsidRPr="00C8579C" w:rsidRDefault="00B445A2" w:rsidP="00E51BA3">
            <w:pPr>
              <w:keepNext/>
              <w:keepLines/>
              <w:ind w:right="140"/>
              <w:jc w:val="both"/>
              <w:rPr>
                <w:rFonts w:ascii="Tahoma" w:hAnsi="Tahoma" w:cs="Tahoma"/>
                <w:snapToGrid w:val="0"/>
                <w:color w:val="000000"/>
              </w:rPr>
            </w:pPr>
          </w:p>
        </w:tc>
        <w:tc>
          <w:tcPr>
            <w:tcW w:w="2552" w:type="dxa"/>
          </w:tcPr>
          <w:p w14:paraId="07BC2A2B" w14:textId="77777777" w:rsidR="00B445A2" w:rsidRPr="00C8579C" w:rsidRDefault="00B445A2" w:rsidP="00E51BA3">
            <w:pPr>
              <w:keepNext/>
              <w:keepLines/>
              <w:ind w:right="140"/>
              <w:jc w:val="center"/>
              <w:rPr>
                <w:rFonts w:ascii="Tahoma" w:hAnsi="Tahoma" w:cs="Tahoma"/>
                <w:snapToGrid w:val="0"/>
                <w:color w:val="000000"/>
              </w:rPr>
            </w:pPr>
          </w:p>
        </w:tc>
        <w:tc>
          <w:tcPr>
            <w:tcW w:w="3119" w:type="dxa"/>
            <w:tcBorders>
              <w:bottom w:val="single" w:sz="4" w:space="0" w:color="auto"/>
            </w:tcBorders>
          </w:tcPr>
          <w:p w14:paraId="58AA569D" w14:textId="77777777" w:rsidR="00B445A2" w:rsidRPr="00C8579C" w:rsidRDefault="00B445A2" w:rsidP="00E51BA3">
            <w:pPr>
              <w:keepNext/>
              <w:keepLines/>
              <w:tabs>
                <w:tab w:val="left" w:pos="567"/>
                <w:tab w:val="num" w:pos="851"/>
                <w:tab w:val="left" w:pos="993"/>
              </w:tabs>
              <w:ind w:right="140"/>
              <w:jc w:val="both"/>
              <w:rPr>
                <w:rFonts w:ascii="Tahoma" w:hAnsi="Tahoma" w:cs="Tahoma"/>
                <w:snapToGrid w:val="0"/>
                <w:color w:val="000000"/>
              </w:rPr>
            </w:pPr>
          </w:p>
          <w:p w14:paraId="19C99835" w14:textId="77777777" w:rsidR="00B445A2" w:rsidRPr="00C8579C" w:rsidRDefault="00B445A2" w:rsidP="00E51BA3">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257F3423" w14:textId="77777777" w:rsidTr="00C24835">
        <w:trPr>
          <w:trHeight w:val="235"/>
        </w:trPr>
        <w:tc>
          <w:tcPr>
            <w:tcW w:w="3402" w:type="dxa"/>
            <w:tcBorders>
              <w:top w:val="single" w:sz="4" w:space="0" w:color="auto"/>
            </w:tcBorders>
          </w:tcPr>
          <w:p w14:paraId="0212DA7C" w14:textId="77777777" w:rsidR="00B445A2" w:rsidRPr="00C8579C" w:rsidRDefault="00B445A2" w:rsidP="00E51BA3">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85473EE" w14:textId="77777777" w:rsidR="00B445A2" w:rsidRPr="00C8579C" w:rsidRDefault="00B445A2" w:rsidP="00E51BA3">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4AF043BC" w14:textId="3C224CE8" w:rsidR="00B445A2" w:rsidRPr="00C8579C" w:rsidRDefault="00B445A2" w:rsidP="00E51BA3">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750E7B">
              <w:rPr>
                <w:rFonts w:ascii="Tahoma" w:hAnsi="Tahoma" w:cs="Tahoma"/>
                <w:snapToGrid w:val="0"/>
                <w:color w:val="000000"/>
              </w:rPr>
              <w:t xml:space="preserve"> </w:t>
            </w:r>
            <w:r w:rsidR="00750E7B">
              <w:rPr>
                <w:rFonts w:ascii="Tahoma" w:hAnsi="Tahoma" w:cs="Tahoma"/>
              </w:rPr>
              <w:t>odgovorne osebe</w:t>
            </w:r>
            <w:r w:rsidR="00D5152D">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7E635EB5" w14:textId="77777777" w:rsidR="003F7FCC" w:rsidRPr="00C8579C" w:rsidRDefault="003F7FCC" w:rsidP="00E51BA3">
            <w:pPr>
              <w:keepNext/>
              <w:keepLines/>
              <w:ind w:right="140"/>
              <w:jc w:val="both"/>
              <w:rPr>
                <w:rFonts w:ascii="Tahoma" w:hAnsi="Tahoma" w:cs="Tahoma"/>
                <w:snapToGrid w:val="0"/>
                <w:color w:val="000000"/>
              </w:rPr>
            </w:pPr>
          </w:p>
          <w:p w14:paraId="453536AC" w14:textId="77777777" w:rsidR="00805B6C" w:rsidRPr="00C8579C" w:rsidRDefault="00805B6C" w:rsidP="00E51BA3">
            <w:pPr>
              <w:keepNext/>
              <w:keepLines/>
              <w:ind w:right="140"/>
              <w:jc w:val="both"/>
              <w:rPr>
                <w:rFonts w:ascii="Tahoma" w:hAnsi="Tahoma" w:cs="Tahoma"/>
                <w:snapToGrid w:val="0"/>
                <w:color w:val="000000"/>
              </w:rPr>
            </w:pPr>
          </w:p>
        </w:tc>
      </w:tr>
    </w:tbl>
    <w:p w14:paraId="1BFFD96A" w14:textId="578AD4EF" w:rsidR="00B445A2" w:rsidRDefault="00B445A2" w:rsidP="00E51BA3">
      <w:pPr>
        <w:keepNext/>
        <w:keepLines/>
        <w:rPr>
          <w:rFonts w:ascii="Tahoma" w:hAnsi="Tahoma" w:cs="Tahoma"/>
        </w:rPr>
      </w:pPr>
    </w:p>
    <w:p w14:paraId="0417B244" w14:textId="6CF55F4D" w:rsidR="001A7314" w:rsidRDefault="001A7314" w:rsidP="00E51BA3">
      <w:pPr>
        <w:keepNext/>
        <w:keepLines/>
        <w:rPr>
          <w:rFonts w:ascii="Tahoma" w:hAnsi="Tahoma" w:cs="Tahoma"/>
        </w:rPr>
      </w:pPr>
    </w:p>
    <w:p w14:paraId="1C55EE28" w14:textId="6180A3A9" w:rsidR="00700F83" w:rsidRDefault="00700F83" w:rsidP="00E51BA3">
      <w:pPr>
        <w:keepNext/>
        <w:keepLines/>
        <w:rPr>
          <w:rFonts w:ascii="Tahoma" w:hAnsi="Tahoma" w:cs="Tahoma"/>
        </w:rPr>
      </w:pPr>
    </w:p>
    <w:p w14:paraId="1F137C23" w14:textId="58C80D01" w:rsidR="00700F83" w:rsidRDefault="00700F83" w:rsidP="00E51BA3">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2F5EB2" w:rsidRPr="005D654E" w14:paraId="31D761F3" w14:textId="77777777" w:rsidTr="00C755BB">
        <w:tc>
          <w:tcPr>
            <w:tcW w:w="7867" w:type="dxa"/>
            <w:tcBorders>
              <w:top w:val="single" w:sz="4" w:space="0" w:color="auto"/>
              <w:bottom w:val="single" w:sz="4" w:space="0" w:color="auto"/>
            </w:tcBorders>
            <w:shd w:val="clear" w:color="auto" w:fill="auto"/>
          </w:tcPr>
          <w:p w14:paraId="1A63A698" w14:textId="77777777" w:rsidR="002F5EB2" w:rsidRPr="005D654E" w:rsidRDefault="002F5EB2" w:rsidP="00E51BA3">
            <w:pPr>
              <w:keepNext/>
              <w:keepLines/>
              <w:rPr>
                <w:rFonts w:ascii="Tahoma" w:hAnsi="Tahoma" w:cs="Tahoma"/>
              </w:rPr>
            </w:pPr>
            <w:r w:rsidRPr="005D654E">
              <w:rPr>
                <w:rFonts w:ascii="Tahoma" w:hAnsi="Tahoma" w:cs="Tahoma"/>
              </w:rPr>
              <w:lastRenderedPageBreak/>
              <w:t>POSTOPEK RAVNANJA Z ODPADKI</w:t>
            </w:r>
          </w:p>
        </w:tc>
        <w:tc>
          <w:tcPr>
            <w:tcW w:w="912" w:type="dxa"/>
            <w:tcBorders>
              <w:top w:val="single" w:sz="4" w:space="0" w:color="auto"/>
              <w:bottom w:val="single" w:sz="4" w:space="0" w:color="auto"/>
              <w:right w:val="nil"/>
            </w:tcBorders>
            <w:shd w:val="clear" w:color="auto" w:fill="auto"/>
          </w:tcPr>
          <w:p w14:paraId="7BFAD2CE" w14:textId="77777777" w:rsidR="002F5EB2" w:rsidRPr="005D654E" w:rsidRDefault="002F5EB2" w:rsidP="00E51BA3">
            <w:pPr>
              <w:keepNext/>
              <w:keepLines/>
              <w:jc w:val="right"/>
              <w:rPr>
                <w:rFonts w:ascii="Tahoma" w:hAnsi="Tahoma" w:cs="Tahoma"/>
                <w:b/>
              </w:rPr>
            </w:pPr>
            <w:r>
              <w:rPr>
                <w:rFonts w:ascii="Tahoma" w:hAnsi="Tahoma" w:cs="Tahoma"/>
                <w:b/>
                <w:i/>
              </w:rPr>
              <w:t>P</w:t>
            </w:r>
            <w:r w:rsidRPr="005D654E">
              <w:rPr>
                <w:rFonts w:ascii="Tahoma" w:hAnsi="Tahoma" w:cs="Tahoma"/>
                <w:b/>
                <w:i/>
              </w:rPr>
              <w:t xml:space="preserve">riloga </w:t>
            </w:r>
          </w:p>
        </w:tc>
        <w:tc>
          <w:tcPr>
            <w:tcW w:w="363" w:type="dxa"/>
            <w:tcBorders>
              <w:top w:val="single" w:sz="4" w:space="0" w:color="auto"/>
              <w:left w:val="nil"/>
              <w:bottom w:val="single" w:sz="4" w:space="0" w:color="auto"/>
            </w:tcBorders>
            <w:shd w:val="clear" w:color="auto" w:fill="auto"/>
          </w:tcPr>
          <w:p w14:paraId="607634E0" w14:textId="77777777" w:rsidR="002F5EB2" w:rsidRPr="005D654E" w:rsidRDefault="002F5EB2" w:rsidP="00E51BA3">
            <w:pPr>
              <w:keepNext/>
              <w:keepLines/>
              <w:rPr>
                <w:rFonts w:ascii="Tahoma" w:hAnsi="Tahoma" w:cs="Tahoma"/>
                <w:b/>
                <w:i/>
              </w:rPr>
            </w:pPr>
            <w:r>
              <w:rPr>
                <w:rFonts w:ascii="Tahoma" w:hAnsi="Tahoma" w:cs="Tahoma"/>
                <w:b/>
                <w:i/>
              </w:rPr>
              <w:t>7</w:t>
            </w:r>
          </w:p>
        </w:tc>
      </w:tr>
    </w:tbl>
    <w:p w14:paraId="2ED56252" w14:textId="77777777" w:rsidR="002F5EB2" w:rsidRDefault="002F5EB2" w:rsidP="00E51BA3">
      <w:pPr>
        <w:keepNext/>
        <w:keepLines/>
        <w:jc w:val="both"/>
        <w:rPr>
          <w:rFonts w:ascii="Tahoma" w:hAnsi="Tahoma" w:cs="Tahoma"/>
        </w:rPr>
      </w:pPr>
    </w:p>
    <w:p w14:paraId="4B29C2B9" w14:textId="3524DB60" w:rsidR="002F5EB2" w:rsidRPr="00B445A2" w:rsidRDefault="002F5EB2" w:rsidP="00E51BA3">
      <w:pPr>
        <w:keepNext/>
        <w:keepLines/>
        <w:tabs>
          <w:tab w:val="left" w:pos="8646"/>
        </w:tabs>
        <w:ind w:right="284"/>
        <w:jc w:val="both"/>
        <w:rPr>
          <w:rFonts w:ascii="Tahoma" w:hAnsi="Tahoma" w:cs="Tahoma"/>
          <w:color w:val="000000"/>
        </w:rPr>
      </w:pPr>
      <w:r>
        <w:rPr>
          <w:rFonts w:ascii="Tahoma" w:hAnsi="Tahoma" w:cs="Tahoma"/>
        </w:rPr>
        <w:t xml:space="preserve">Ponudnik </w:t>
      </w:r>
      <w:r w:rsidRPr="00C509F8">
        <w:rPr>
          <w:rFonts w:ascii="Tahoma" w:hAnsi="Tahoma" w:cs="Tahoma"/>
        </w:rPr>
        <w:t xml:space="preserve">mora navesti celoten postopek </w:t>
      </w:r>
      <w:r>
        <w:rPr>
          <w:rFonts w:ascii="Tahoma" w:hAnsi="Tahoma" w:cs="Tahoma"/>
        </w:rPr>
        <w:t xml:space="preserve">nadaljnjega </w:t>
      </w:r>
      <w:r w:rsidRPr="00C509F8">
        <w:rPr>
          <w:rFonts w:ascii="Tahoma" w:hAnsi="Tahoma" w:cs="Tahoma"/>
        </w:rPr>
        <w:t>ravnanja z odpadki</w:t>
      </w:r>
      <w:r>
        <w:rPr>
          <w:rFonts w:ascii="Tahoma" w:hAnsi="Tahoma" w:cs="Tahoma"/>
        </w:rPr>
        <w:t xml:space="preserve"> oziroma nadaljnje obdelave produkta</w:t>
      </w:r>
      <w:r w:rsidRPr="00C509F8">
        <w:rPr>
          <w:rFonts w:ascii="Tahoma" w:hAnsi="Tahoma" w:cs="Tahoma"/>
        </w:rPr>
        <w:t xml:space="preserve">, ki vključuje tudi tehnološki postopek </w:t>
      </w:r>
      <w:r>
        <w:rPr>
          <w:rFonts w:ascii="Tahoma" w:hAnsi="Tahoma" w:cs="Tahoma"/>
        </w:rPr>
        <w:t>obdelave</w:t>
      </w:r>
      <w:r w:rsidRPr="00C509F8">
        <w:rPr>
          <w:rFonts w:ascii="Tahoma" w:hAnsi="Tahoma" w:cs="Tahoma"/>
        </w:rPr>
        <w:t xml:space="preserve">, lokacijo ter opis </w:t>
      </w:r>
      <w:r>
        <w:rPr>
          <w:rFonts w:ascii="Tahoma" w:hAnsi="Tahoma" w:cs="Tahoma"/>
        </w:rPr>
        <w:t>izvajalca obdelave</w:t>
      </w:r>
      <w:r w:rsidRPr="00C509F8">
        <w:rPr>
          <w:rFonts w:ascii="Tahoma" w:hAnsi="Tahoma" w:cs="Tahoma"/>
        </w:rPr>
        <w:t xml:space="preserve"> (podjetje, naslov)</w:t>
      </w:r>
      <w:r w:rsidRPr="00C555C5">
        <w:rPr>
          <w:rFonts w:ascii="Tahoma" w:hAnsi="Tahoma" w:cs="Tahoma"/>
          <w:color w:val="FF0000"/>
        </w:rPr>
        <w:t xml:space="preserve"> </w:t>
      </w:r>
      <w:r w:rsidRPr="00B445A2">
        <w:rPr>
          <w:rFonts w:ascii="Tahoma" w:hAnsi="Tahoma" w:cs="Tahoma"/>
          <w:color w:val="000000"/>
        </w:rPr>
        <w:t>vključno z navedbo začasnega skladiščenja oziroma razpolaganja z objekti do pridobitve dovoljenj v primeru nadaljnje obdelave izven območja Republike Slovenije.</w:t>
      </w:r>
    </w:p>
    <w:p w14:paraId="714CCB1C" w14:textId="5D949505" w:rsidR="00750E7B" w:rsidRDefault="00750E7B" w:rsidP="00E51BA3">
      <w:pPr>
        <w:keepNext/>
        <w:keepLines/>
        <w:jc w:val="both"/>
        <w:rPr>
          <w:rFonts w:ascii="Tahoma" w:hAnsi="Tahoma" w:cs="Tahoma"/>
          <w:color w:val="000000"/>
        </w:rPr>
      </w:pPr>
    </w:p>
    <w:p w14:paraId="2825D542" w14:textId="5007972F" w:rsidR="00750E7B" w:rsidRPr="00B445A2" w:rsidRDefault="00750E7B" w:rsidP="00E51BA3">
      <w:pPr>
        <w:keepNext/>
        <w:keepLines/>
        <w:jc w:val="both"/>
        <w:rPr>
          <w:rFonts w:ascii="Tahoma" w:hAnsi="Tahoma" w:cs="Tahoma"/>
          <w:color w:val="000000"/>
        </w:rPr>
      </w:pPr>
      <w:r>
        <w:rPr>
          <w:rFonts w:ascii="Tahoma" w:hAnsi="Tahoma" w:cs="Tahoma"/>
          <w:color w:val="000000"/>
        </w:rPr>
        <w:t>Opis postopka ravnanja z odpadki se nanaša na sklop: ________________ :</w:t>
      </w:r>
    </w:p>
    <w:p w14:paraId="156D6DDA" w14:textId="77777777" w:rsidR="002F5EB2" w:rsidRPr="00B445A2" w:rsidRDefault="002F5EB2" w:rsidP="00E51BA3">
      <w:pPr>
        <w:keepNext/>
        <w:keepLines/>
        <w:jc w:val="both"/>
        <w:rPr>
          <w:rFonts w:ascii="Tahoma" w:hAnsi="Tahoma" w:cs="Tahoma"/>
          <w:color w:val="000000"/>
        </w:rPr>
      </w:pPr>
    </w:p>
    <w:p w14:paraId="221C0589" w14:textId="77777777" w:rsidR="002F5EB2" w:rsidRPr="00C509F8" w:rsidRDefault="002F5EB2" w:rsidP="00E51BA3">
      <w:pPr>
        <w:keepNext/>
        <w:keepLines/>
        <w:rPr>
          <w:rFonts w:ascii="Tahoma" w:hAnsi="Tahoma" w:cs="Tahom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394"/>
        <w:gridCol w:w="2693"/>
      </w:tblGrid>
      <w:tr w:rsidR="002F5EB2" w:rsidRPr="00C509F8" w14:paraId="6F8B5962" w14:textId="77777777" w:rsidTr="00C755BB">
        <w:trPr>
          <w:trHeight w:val="353"/>
        </w:trPr>
        <w:tc>
          <w:tcPr>
            <w:tcW w:w="2093" w:type="dxa"/>
            <w:shd w:val="clear" w:color="auto" w:fill="auto"/>
          </w:tcPr>
          <w:p w14:paraId="280D1B3C" w14:textId="77777777" w:rsidR="002F5EB2" w:rsidRPr="00C509F8" w:rsidRDefault="002F5EB2" w:rsidP="00E51BA3">
            <w:pPr>
              <w:pStyle w:val="Naslov"/>
              <w:keepNext/>
              <w:keepLines/>
              <w:rPr>
                <w:rFonts w:ascii="Tahoma" w:hAnsi="Tahoma" w:cs="Tahoma"/>
                <w:b w:val="0"/>
                <w:sz w:val="20"/>
                <w:lang w:val="sl-SI"/>
              </w:rPr>
            </w:pPr>
            <w:r w:rsidRPr="00C509F8">
              <w:rPr>
                <w:rFonts w:ascii="Tahoma" w:hAnsi="Tahoma" w:cs="Tahoma"/>
                <w:b w:val="0"/>
                <w:sz w:val="20"/>
                <w:lang w:val="sl-SI"/>
              </w:rPr>
              <w:t>FAZA</w:t>
            </w:r>
          </w:p>
        </w:tc>
        <w:tc>
          <w:tcPr>
            <w:tcW w:w="4394" w:type="dxa"/>
            <w:shd w:val="clear" w:color="auto" w:fill="auto"/>
          </w:tcPr>
          <w:p w14:paraId="19DA84B2" w14:textId="77777777" w:rsidR="002F5EB2" w:rsidRPr="00B445A2" w:rsidRDefault="002F5EB2" w:rsidP="00E51BA3">
            <w:pPr>
              <w:pStyle w:val="Naslov"/>
              <w:keepNext/>
              <w:keepLines/>
              <w:rPr>
                <w:rFonts w:ascii="Tahoma" w:hAnsi="Tahoma" w:cs="Tahoma"/>
                <w:b w:val="0"/>
                <w:color w:val="000000"/>
                <w:sz w:val="20"/>
                <w:lang w:val="sl-SI"/>
              </w:rPr>
            </w:pPr>
            <w:r w:rsidRPr="00B445A2">
              <w:rPr>
                <w:rFonts w:ascii="Tahoma" w:hAnsi="Tahoma" w:cs="Tahoma"/>
                <w:b w:val="0"/>
                <w:color w:val="000000"/>
                <w:sz w:val="20"/>
                <w:lang w:val="sl-SI"/>
              </w:rPr>
              <w:t>OPIS (tehnološki postopek, lokacija)</w:t>
            </w:r>
          </w:p>
        </w:tc>
        <w:tc>
          <w:tcPr>
            <w:tcW w:w="2693" w:type="dxa"/>
            <w:shd w:val="clear" w:color="auto" w:fill="auto"/>
          </w:tcPr>
          <w:p w14:paraId="6F216778" w14:textId="77777777" w:rsidR="002F5EB2" w:rsidRPr="00B445A2" w:rsidRDefault="002F5EB2" w:rsidP="00E51BA3">
            <w:pPr>
              <w:pStyle w:val="Naslov"/>
              <w:keepNext/>
              <w:keepLines/>
              <w:rPr>
                <w:rFonts w:ascii="Tahoma" w:hAnsi="Tahoma" w:cs="Tahoma"/>
                <w:b w:val="0"/>
                <w:color w:val="000000"/>
                <w:sz w:val="20"/>
                <w:lang w:val="sl-SI"/>
              </w:rPr>
            </w:pPr>
            <w:r w:rsidRPr="00B445A2">
              <w:rPr>
                <w:rFonts w:ascii="Tahoma" w:hAnsi="Tahoma" w:cs="Tahoma"/>
                <w:b w:val="0"/>
                <w:color w:val="000000"/>
                <w:sz w:val="20"/>
                <w:lang w:val="sl-SI"/>
              </w:rPr>
              <w:t>IZVAJALEC</w:t>
            </w:r>
          </w:p>
        </w:tc>
      </w:tr>
      <w:tr w:rsidR="002F5EB2" w:rsidRPr="00C509F8" w14:paraId="00D71E43" w14:textId="77777777" w:rsidTr="00C755BB">
        <w:trPr>
          <w:trHeight w:val="793"/>
        </w:trPr>
        <w:tc>
          <w:tcPr>
            <w:tcW w:w="2093" w:type="dxa"/>
            <w:shd w:val="clear" w:color="auto" w:fill="auto"/>
          </w:tcPr>
          <w:p w14:paraId="4FF0E8EE" w14:textId="77777777" w:rsidR="002F5EB2" w:rsidRDefault="002F5EB2" w:rsidP="00E51BA3">
            <w:pPr>
              <w:pStyle w:val="Naslov"/>
              <w:keepNext/>
              <w:keepLines/>
              <w:jc w:val="left"/>
              <w:rPr>
                <w:rFonts w:ascii="Tahoma" w:hAnsi="Tahoma" w:cs="Tahoma"/>
                <w:sz w:val="20"/>
                <w:lang w:val="sl-SI"/>
              </w:rPr>
            </w:pPr>
          </w:p>
          <w:p w14:paraId="6824D4B1" w14:textId="77777777" w:rsidR="002F5EB2" w:rsidRPr="00C509F8" w:rsidRDefault="002F5EB2" w:rsidP="00E51BA3">
            <w:pPr>
              <w:pStyle w:val="Naslov"/>
              <w:keepNext/>
              <w:keepLines/>
              <w:jc w:val="left"/>
              <w:rPr>
                <w:rFonts w:ascii="Tahoma" w:hAnsi="Tahoma" w:cs="Tahoma"/>
                <w:sz w:val="20"/>
                <w:lang w:val="sl-SI"/>
              </w:rPr>
            </w:pPr>
            <w:r w:rsidRPr="00C509F8">
              <w:rPr>
                <w:rFonts w:ascii="Tahoma" w:hAnsi="Tahoma" w:cs="Tahoma"/>
                <w:sz w:val="20"/>
                <w:lang w:val="sl-SI"/>
              </w:rPr>
              <w:t>Prevoz</w:t>
            </w:r>
          </w:p>
          <w:p w14:paraId="68006928" w14:textId="77777777" w:rsidR="002F5EB2" w:rsidRPr="00C509F8" w:rsidRDefault="002F5EB2" w:rsidP="00E51BA3">
            <w:pPr>
              <w:pStyle w:val="Naslov"/>
              <w:keepNext/>
              <w:keepLines/>
              <w:jc w:val="left"/>
              <w:rPr>
                <w:rFonts w:ascii="Tahoma" w:hAnsi="Tahoma" w:cs="Tahoma"/>
                <w:sz w:val="20"/>
                <w:lang w:val="sl-SI"/>
              </w:rPr>
            </w:pPr>
          </w:p>
          <w:p w14:paraId="72CF2215" w14:textId="77777777" w:rsidR="002F5EB2" w:rsidRPr="00C509F8" w:rsidRDefault="002F5EB2" w:rsidP="00E51BA3">
            <w:pPr>
              <w:pStyle w:val="Naslov"/>
              <w:keepNext/>
              <w:keepLines/>
              <w:jc w:val="left"/>
              <w:rPr>
                <w:rFonts w:ascii="Tahoma" w:hAnsi="Tahoma" w:cs="Tahoma"/>
                <w:sz w:val="20"/>
                <w:lang w:val="sl-SI"/>
              </w:rPr>
            </w:pPr>
          </w:p>
          <w:p w14:paraId="0F5B77D1" w14:textId="77777777" w:rsidR="002F5EB2" w:rsidRPr="00C509F8" w:rsidRDefault="002F5EB2" w:rsidP="00E51BA3">
            <w:pPr>
              <w:pStyle w:val="Naslov"/>
              <w:keepNext/>
              <w:keepLines/>
              <w:jc w:val="left"/>
              <w:rPr>
                <w:rFonts w:ascii="Tahoma" w:hAnsi="Tahoma" w:cs="Tahoma"/>
                <w:sz w:val="20"/>
                <w:lang w:val="sl-SI"/>
              </w:rPr>
            </w:pPr>
          </w:p>
          <w:p w14:paraId="43104DE4" w14:textId="77777777" w:rsidR="002F5EB2" w:rsidRPr="00C509F8" w:rsidRDefault="002F5EB2" w:rsidP="00E51BA3">
            <w:pPr>
              <w:pStyle w:val="Naslov"/>
              <w:keepNext/>
              <w:keepLines/>
              <w:jc w:val="left"/>
              <w:rPr>
                <w:rFonts w:ascii="Tahoma" w:hAnsi="Tahoma" w:cs="Tahoma"/>
                <w:sz w:val="20"/>
                <w:lang w:val="sl-SI"/>
              </w:rPr>
            </w:pPr>
          </w:p>
          <w:p w14:paraId="6388E9CF" w14:textId="77777777" w:rsidR="002F5EB2" w:rsidRPr="00C509F8" w:rsidRDefault="002F5EB2" w:rsidP="00E51BA3">
            <w:pPr>
              <w:pStyle w:val="Naslov"/>
              <w:keepNext/>
              <w:keepLines/>
              <w:jc w:val="left"/>
              <w:rPr>
                <w:rFonts w:ascii="Tahoma" w:hAnsi="Tahoma" w:cs="Tahoma"/>
                <w:sz w:val="20"/>
                <w:lang w:val="sl-SI"/>
              </w:rPr>
            </w:pPr>
          </w:p>
          <w:p w14:paraId="167E9D11" w14:textId="77777777" w:rsidR="002F5EB2" w:rsidRPr="00C509F8" w:rsidRDefault="002F5EB2" w:rsidP="00E51BA3">
            <w:pPr>
              <w:pStyle w:val="Naslov"/>
              <w:keepNext/>
              <w:keepLines/>
              <w:jc w:val="left"/>
              <w:rPr>
                <w:rFonts w:ascii="Tahoma" w:hAnsi="Tahoma" w:cs="Tahoma"/>
                <w:sz w:val="20"/>
                <w:lang w:val="sl-SI"/>
              </w:rPr>
            </w:pPr>
          </w:p>
          <w:p w14:paraId="125C5A1D" w14:textId="77777777" w:rsidR="002F5EB2" w:rsidRPr="00C509F8" w:rsidRDefault="002F5EB2" w:rsidP="00E51BA3">
            <w:pPr>
              <w:pStyle w:val="Naslov"/>
              <w:keepNext/>
              <w:keepLines/>
              <w:jc w:val="left"/>
              <w:rPr>
                <w:rFonts w:ascii="Tahoma" w:hAnsi="Tahoma" w:cs="Tahoma"/>
                <w:sz w:val="20"/>
                <w:lang w:val="sl-SI"/>
              </w:rPr>
            </w:pPr>
          </w:p>
        </w:tc>
        <w:tc>
          <w:tcPr>
            <w:tcW w:w="4394" w:type="dxa"/>
            <w:shd w:val="clear" w:color="auto" w:fill="auto"/>
          </w:tcPr>
          <w:p w14:paraId="7BF9C234" w14:textId="77777777" w:rsidR="002F5EB2" w:rsidRPr="00B445A2" w:rsidRDefault="002F5EB2" w:rsidP="00E51BA3">
            <w:pPr>
              <w:pStyle w:val="Naslov"/>
              <w:keepNext/>
              <w:keepLines/>
              <w:jc w:val="both"/>
              <w:rPr>
                <w:rFonts w:ascii="Tahoma" w:hAnsi="Tahoma" w:cs="Tahoma"/>
                <w:color w:val="000000"/>
                <w:sz w:val="20"/>
                <w:lang w:val="sl-SI"/>
              </w:rPr>
            </w:pPr>
          </w:p>
        </w:tc>
        <w:tc>
          <w:tcPr>
            <w:tcW w:w="2693" w:type="dxa"/>
            <w:shd w:val="clear" w:color="auto" w:fill="auto"/>
          </w:tcPr>
          <w:p w14:paraId="379C4385" w14:textId="77777777" w:rsidR="002F5EB2" w:rsidRPr="00B445A2" w:rsidRDefault="002F5EB2" w:rsidP="00E51BA3">
            <w:pPr>
              <w:pStyle w:val="Naslov"/>
              <w:keepNext/>
              <w:keepLines/>
              <w:jc w:val="both"/>
              <w:rPr>
                <w:rFonts w:ascii="Tahoma" w:hAnsi="Tahoma" w:cs="Tahoma"/>
                <w:color w:val="000000"/>
                <w:sz w:val="20"/>
                <w:lang w:val="sl-SI"/>
              </w:rPr>
            </w:pPr>
          </w:p>
        </w:tc>
      </w:tr>
      <w:tr w:rsidR="002F5EB2" w:rsidRPr="00C509F8" w14:paraId="0BC0D7D0" w14:textId="77777777" w:rsidTr="00C755BB">
        <w:trPr>
          <w:trHeight w:val="690"/>
        </w:trPr>
        <w:tc>
          <w:tcPr>
            <w:tcW w:w="2093" w:type="dxa"/>
            <w:shd w:val="clear" w:color="auto" w:fill="auto"/>
          </w:tcPr>
          <w:p w14:paraId="57B094C1" w14:textId="77777777" w:rsidR="002F5EB2" w:rsidRPr="00B445A2" w:rsidRDefault="002F5EB2" w:rsidP="00E51BA3">
            <w:pPr>
              <w:pStyle w:val="Naslov"/>
              <w:keepNext/>
              <w:keepLines/>
              <w:jc w:val="left"/>
              <w:rPr>
                <w:rFonts w:ascii="Tahoma" w:hAnsi="Tahoma" w:cs="Tahoma"/>
                <w:color w:val="000000"/>
                <w:sz w:val="20"/>
                <w:lang w:val="sl-SI"/>
              </w:rPr>
            </w:pPr>
            <w:r w:rsidRPr="00B445A2">
              <w:rPr>
                <w:rFonts w:ascii="Tahoma" w:hAnsi="Tahoma" w:cs="Tahoma"/>
                <w:color w:val="000000"/>
                <w:sz w:val="20"/>
                <w:lang w:val="sl-SI"/>
              </w:rPr>
              <w:t>Končna obdelava (predelava ali odstranjevanje)</w:t>
            </w:r>
          </w:p>
          <w:p w14:paraId="2C479498" w14:textId="77777777" w:rsidR="002F5EB2" w:rsidRPr="00B445A2" w:rsidRDefault="002F5EB2" w:rsidP="00E51BA3">
            <w:pPr>
              <w:pStyle w:val="Naslov"/>
              <w:keepNext/>
              <w:keepLines/>
              <w:jc w:val="left"/>
              <w:rPr>
                <w:rFonts w:ascii="Tahoma" w:hAnsi="Tahoma" w:cs="Tahoma"/>
                <w:color w:val="000000"/>
                <w:sz w:val="20"/>
                <w:lang w:val="sl-SI"/>
              </w:rPr>
            </w:pPr>
          </w:p>
          <w:p w14:paraId="511C6069" w14:textId="77777777" w:rsidR="002F5EB2" w:rsidRPr="00B445A2" w:rsidRDefault="002F5EB2" w:rsidP="00E51BA3">
            <w:pPr>
              <w:pStyle w:val="Naslov"/>
              <w:keepNext/>
              <w:keepLines/>
              <w:jc w:val="left"/>
              <w:rPr>
                <w:rFonts w:ascii="Tahoma" w:hAnsi="Tahoma" w:cs="Tahoma"/>
                <w:color w:val="000000"/>
                <w:sz w:val="20"/>
                <w:lang w:val="sl-SI"/>
              </w:rPr>
            </w:pPr>
          </w:p>
          <w:p w14:paraId="48AB8A24" w14:textId="77777777" w:rsidR="002F5EB2" w:rsidRPr="00B445A2" w:rsidRDefault="002F5EB2" w:rsidP="00E51BA3">
            <w:pPr>
              <w:pStyle w:val="Naslov"/>
              <w:keepNext/>
              <w:keepLines/>
              <w:jc w:val="left"/>
              <w:rPr>
                <w:rFonts w:ascii="Tahoma" w:hAnsi="Tahoma" w:cs="Tahoma"/>
                <w:color w:val="000000"/>
                <w:sz w:val="20"/>
                <w:lang w:val="sl-SI"/>
              </w:rPr>
            </w:pPr>
          </w:p>
          <w:p w14:paraId="77DF536D" w14:textId="77777777" w:rsidR="002F5EB2" w:rsidRPr="00B445A2" w:rsidRDefault="002F5EB2" w:rsidP="00E51BA3">
            <w:pPr>
              <w:pStyle w:val="Naslov"/>
              <w:keepNext/>
              <w:keepLines/>
              <w:jc w:val="left"/>
              <w:rPr>
                <w:rFonts w:ascii="Tahoma" w:hAnsi="Tahoma" w:cs="Tahoma"/>
                <w:color w:val="000000"/>
                <w:sz w:val="20"/>
                <w:lang w:val="sl-SI"/>
              </w:rPr>
            </w:pPr>
          </w:p>
          <w:p w14:paraId="4D908052" w14:textId="77777777" w:rsidR="002F5EB2" w:rsidRPr="00B445A2" w:rsidRDefault="002F5EB2" w:rsidP="00E51BA3">
            <w:pPr>
              <w:pStyle w:val="Naslov"/>
              <w:keepNext/>
              <w:keepLines/>
              <w:jc w:val="left"/>
              <w:rPr>
                <w:rFonts w:ascii="Tahoma" w:hAnsi="Tahoma" w:cs="Tahoma"/>
                <w:color w:val="000000"/>
                <w:sz w:val="20"/>
                <w:lang w:val="sl-SI"/>
              </w:rPr>
            </w:pPr>
          </w:p>
          <w:p w14:paraId="3B97B037" w14:textId="77777777" w:rsidR="002F5EB2" w:rsidRPr="00B445A2" w:rsidRDefault="002F5EB2" w:rsidP="00E51BA3">
            <w:pPr>
              <w:pStyle w:val="Naslov"/>
              <w:keepNext/>
              <w:keepLines/>
              <w:jc w:val="left"/>
              <w:rPr>
                <w:rFonts w:ascii="Tahoma" w:hAnsi="Tahoma" w:cs="Tahoma"/>
                <w:color w:val="000000"/>
                <w:sz w:val="20"/>
                <w:lang w:val="sl-SI"/>
              </w:rPr>
            </w:pPr>
          </w:p>
        </w:tc>
        <w:tc>
          <w:tcPr>
            <w:tcW w:w="4394" w:type="dxa"/>
            <w:shd w:val="clear" w:color="auto" w:fill="auto"/>
          </w:tcPr>
          <w:p w14:paraId="4550136F" w14:textId="77777777" w:rsidR="002F5EB2" w:rsidRPr="00B445A2" w:rsidRDefault="002F5EB2" w:rsidP="00E51BA3">
            <w:pPr>
              <w:pStyle w:val="Naslov"/>
              <w:keepNext/>
              <w:keepLines/>
              <w:jc w:val="both"/>
              <w:rPr>
                <w:rFonts w:ascii="Tahoma" w:hAnsi="Tahoma" w:cs="Tahoma"/>
                <w:color w:val="000000"/>
                <w:sz w:val="20"/>
                <w:lang w:val="sl-SI"/>
              </w:rPr>
            </w:pPr>
          </w:p>
        </w:tc>
        <w:tc>
          <w:tcPr>
            <w:tcW w:w="2693" w:type="dxa"/>
            <w:shd w:val="clear" w:color="auto" w:fill="auto"/>
          </w:tcPr>
          <w:p w14:paraId="2C0660EB" w14:textId="77777777" w:rsidR="002F5EB2" w:rsidRPr="00B445A2" w:rsidRDefault="002F5EB2" w:rsidP="00E51BA3">
            <w:pPr>
              <w:pStyle w:val="Naslov"/>
              <w:keepNext/>
              <w:keepLines/>
              <w:jc w:val="both"/>
              <w:rPr>
                <w:rFonts w:ascii="Tahoma" w:hAnsi="Tahoma" w:cs="Tahoma"/>
                <w:color w:val="000000"/>
                <w:sz w:val="20"/>
                <w:lang w:val="sl-SI"/>
              </w:rPr>
            </w:pPr>
          </w:p>
        </w:tc>
      </w:tr>
    </w:tbl>
    <w:p w14:paraId="00240222" w14:textId="77777777" w:rsidR="002F5EB2" w:rsidRPr="00C509F8" w:rsidRDefault="002F5EB2" w:rsidP="00E51BA3">
      <w:pPr>
        <w:keepNext/>
        <w:keepLines/>
        <w:rPr>
          <w:rFonts w:ascii="Tahoma" w:hAnsi="Tahoma" w:cs="Tahoma"/>
        </w:rPr>
      </w:pPr>
    </w:p>
    <w:tbl>
      <w:tblPr>
        <w:tblW w:w="9100" w:type="dxa"/>
        <w:tblInd w:w="2" w:type="dxa"/>
        <w:tblLayout w:type="fixed"/>
        <w:tblCellMar>
          <w:left w:w="30" w:type="dxa"/>
          <w:right w:w="30" w:type="dxa"/>
        </w:tblCellMar>
        <w:tblLook w:val="0000" w:firstRow="0" w:lastRow="0" w:firstColumn="0" w:lastColumn="0" w:noHBand="0" w:noVBand="0"/>
      </w:tblPr>
      <w:tblGrid>
        <w:gridCol w:w="3427"/>
        <w:gridCol w:w="2271"/>
        <w:gridCol w:w="3261"/>
        <w:gridCol w:w="141"/>
      </w:tblGrid>
      <w:tr w:rsidR="002F5EB2" w:rsidRPr="00C509F8" w14:paraId="14154778" w14:textId="77777777" w:rsidTr="00C755BB">
        <w:trPr>
          <w:trHeight w:val="235"/>
        </w:trPr>
        <w:tc>
          <w:tcPr>
            <w:tcW w:w="3427" w:type="dxa"/>
            <w:tcBorders>
              <w:bottom w:val="single" w:sz="4" w:space="0" w:color="auto"/>
            </w:tcBorders>
          </w:tcPr>
          <w:p w14:paraId="00729557" w14:textId="77777777" w:rsidR="002F5EB2" w:rsidRPr="008227E0" w:rsidRDefault="002F5EB2" w:rsidP="00E51BA3">
            <w:pPr>
              <w:keepNext/>
              <w:keepLines/>
              <w:jc w:val="both"/>
              <w:rPr>
                <w:rFonts w:ascii="Tahoma" w:hAnsi="Tahoma" w:cs="Tahoma"/>
                <w:snapToGrid w:val="0"/>
                <w:color w:val="000000"/>
              </w:rPr>
            </w:pPr>
          </w:p>
        </w:tc>
        <w:tc>
          <w:tcPr>
            <w:tcW w:w="2271" w:type="dxa"/>
          </w:tcPr>
          <w:p w14:paraId="46D7ECEB" w14:textId="77777777" w:rsidR="002F5EB2" w:rsidRPr="008227E0" w:rsidRDefault="002F5EB2" w:rsidP="00E51BA3">
            <w:pPr>
              <w:keepNext/>
              <w:keepLines/>
              <w:jc w:val="center"/>
              <w:rPr>
                <w:rFonts w:ascii="Tahoma" w:hAnsi="Tahoma" w:cs="Tahoma"/>
                <w:snapToGrid w:val="0"/>
                <w:color w:val="000000"/>
              </w:rPr>
            </w:pPr>
          </w:p>
        </w:tc>
        <w:tc>
          <w:tcPr>
            <w:tcW w:w="3402" w:type="dxa"/>
            <w:gridSpan w:val="2"/>
            <w:tcBorders>
              <w:bottom w:val="single" w:sz="4" w:space="0" w:color="auto"/>
            </w:tcBorders>
          </w:tcPr>
          <w:p w14:paraId="64A8D211" w14:textId="77777777" w:rsidR="002F5EB2" w:rsidRDefault="002F5EB2" w:rsidP="00E51BA3">
            <w:pPr>
              <w:keepNext/>
              <w:keepLines/>
              <w:tabs>
                <w:tab w:val="left" w:pos="567"/>
                <w:tab w:val="num" w:pos="851"/>
                <w:tab w:val="left" w:pos="993"/>
              </w:tabs>
              <w:jc w:val="both"/>
              <w:rPr>
                <w:rFonts w:ascii="Tahoma" w:hAnsi="Tahoma" w:cs="Tahoma"/>
                <w:snapToGrid w:val="0"/>
                <w:color w:val="000000"/>
              </w:rPr>
            </w:pPr>
          </w:p>
          <w:p w14:paraId="3B8FBB68" w14:textId="77777777" w:rsidR="002F5EB2" w:rsidRPr="00B2105C" w:rsidRDefault="002F5EB2" w:rsidP="00E51BA3">
            <w:pPr>
              <w:keepNext/>
              <w:keepLines/>
              <w:tabs>
                <w:tab w:val="left" w:pos="567"/>
                <w:tab w:val="num" w:pos="851"/>
                <w:tab w:val="left" w:pos="993"/>
              </w:tabs>
              <w:jc w:val="both"/>
              <w:rPr>
                <w:rFonts w:ascii="Tahoma" w:hAnsi="Tahoma" w:cs="Tahoma"/>
                <w:snapToGrid w:val="0"/>
                <w:color w:val="000000"/>
              </w:rPr>
            </w:pPr>
          </w:p>
        </w:tc>
      </w:tr>
      <w:tr w:rsidR="002F5EB2" w:rsidRPr="00C509F8" w14:paraId="2A149290" w14:textId="77777777" w:rsidTr="00C755BB">
        <w:trPr>
          <w:gridAfter w:val="1"/>
          <w:wAfter w:w="141" w:type="dxa"/>
          <w:trHeight w:val="235"/>
        </w:trPr>
        <w:tc>
          <w:tcPr>
            <w:tcW w:w="3427" w:type="dxa"/>
            <w:tcBorders>
              <w:top w:val="single" w:sz="4" w:space="0" w:color="auto"/>
            </w:tcBorders>
          </w:tcPr>
          <w:p w14:paraId="0F639366" w14:textId="77777777" w:rsidR="002F5EB2" w:rsidRPr="008227E0" w:rsidRDefault="002F5EB2" w:rsidP="00E51BA3">
            <w:pPr>
              <w:keepNext/>
              <w:keepLines/>
              <w:jc w:val="center"/>
              <w:rPr>
                <w:rFonts w:ascii="Tahoma" w:hAnsi="Tahoma" w:cs="Tahoma"/>
                <w:snapToGrid w:val="0"/>
                <w:color w:val="000000"/>
              </w:rPr>
            </w:pPr>
            <w:r w:rsidRPr="008227E0">
              <w:rPr>
                <w:rFonts w:ascii="Tahoma" w:hAnsi="Tahoma" w:cs="Tahoma"/>
                <w:snapToGrid w:val="0"/>
                <w:color w:val="000000"/>
              </w:rPr>
              <w:t>(kraj, datum)</w:t>
            </w:r>
          </w:p>
        </w:tc>
        <w:tc>
          <w:tcPr>
            <w:tcW w:w="2271" w:type="dxa"/>
          </w:tcPr>
          <w:p w14:paraId="7A1A6A7F" w14:textId="77777777" w:rsidR="002F5EB2" w:rsidRPr="008227E0" w:rsidRDefault="002F5EB2" w:rsidP="00E51BA3">
            <w:pPr>
              <w:keepNext/>
              <w:keepLines/>
              <w:jc w:val="center"/>
              <w:rPr>
                <w:rFonts w:ascii="Tahoma" w:hAnsi="Tahoma" w:cs="Tahoma"/>
                <w:snapToGrid w:val="0"/>
                <w:color w:val="000000"/>
              </w:rPr>
            </w:pPr>
            <w:r w:rsidRPr="008227E0">
              <w:rPr>
                <w:rFonts w:ascii="Tahoma" w:hAnsi="Tahoma" w:cs="Tahoma"/>
                <w:snapToGrid w:val="0"/>
                <w:color w:val="000000"/>
              </w:rPr>
              <w:t>žig</w:t>
            </w:r>
          </w:p>
        </w:tc>
        <w:tc>
          <w:tcPr>
            <w:tcW w:w="3261" w:type="dxa"/>
            <w:tcBorders>
              <w:top w:val="single" w:sz="4" w:space="0" w:color="auto"/>
            </w:tcBorders>
          </w:tcPr>
          <w:p w14:paraId="62747E0D" w14:textId="2D4DA4E1" w:rsidR="002F5EB2" w:rsidRPr="008227E0" w:rsidRDefault="002F5EB2" w:rsidP="00E51BA3">
            <w:pPr>
              <w:keepNext/>
              <w:keepLines/>
              <w:jc w:val="both"/>
              <w:rPr>
                <w:rFonts w:ascii="Tahoma" w:hAnsi="Tahoma" w:cs="Tahoma"/>
                <w:snapToGrid w:val="0"/>
                <w:color w:val="000000"/>
              </w:rPr>
            </w:pPr>
            <w:r w:rsidRPr="008227E0">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sidR="00750E7B">
              <w:rPr>
                <w:rFonts w:ascii="Tahoma" w:hAnsi="Tahoma" w:cs="Tahoma"/>
                <w:snapToGrid w:val="0"/>
                <w:color w:val="000000"/>
              </w:rPr>
              <w:t xml:space="preserve"> </w:t>
            </w:r>
            <w:r w:rsidR="00750E7B">
              <w:rPr>
                <w:rFonts w:ascii="Tahoma" w:hAnsi="Tahoma" w:cs="Tahoma"/>
              </w:rPr>
              <w:t>odgovorne osebe</w:t>
            </w:r>
            <w:r w:rsidRPr="00C8579C">
              <w:rPr>
                <w:rFonts w:ascii="Tahoma" w:hAnsi="Tahoma" w:cs="Tahoma"/>
                <w:snapToGrid w:val="0"/>
                <w:color w:val="000000"/>
              </w:rPr>
              <w:t xml:space="preserve"> ponudnika</w:t>
            </w:r>
            <w:r w:rsidRPr="008227E0">
              <w:rPr>
                <w:rFonts w:ascii="Tahoma" w:hAnsi="Tahoma" w:cs="Tahoma"/>
                <w:snapToGrid w:val="0"/>
                <w:color w:val="000000"/>
              </w:rPr>
              <w:t>)</w:t>
            </w:r>
          </w:p>
        </w:tc>
      </w:tr>
    </w:tbl>
    <w:p w14:paraId="414481E9" w14:textId="77777777" w:rsidR="00B976DC" w:rsidRPr="00C8579C" w:rsidRDefault="00B976DC" w:rsidP="00E51BA3">
      <w:pPr>
        <w:keepNext/>
        <w:keepLines/>
        <w:rPr>
          <w:rFonts w:ascii="Tahoma" w:hAnsi="Tahoma" w:cs="Tahoma"/>
        </w:rPr>
      </w:pPr>
    </w:p>
    <w:p w14:paraId="7C38AFA4" w14:textId="77777777" w:rsidR="00DD5BD9" w:rsidRPr="00C8579C" w:rsidRDefault="00DD5BD9" w:rsidP="00E51BA3">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E51BA3">
            <w:pPr>
              <w:keepNext/>
              <w:keepLines/>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6E840A34" w14:textId="77777777" w:rsidR="009C525B" w:rsidRPr="00C8579C" w:rsidRDefault="009C525B" w:rsidP="00E51BA3">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77777777" w:rsidR="009C525B" w:rsidRPr="00C8579C" w:rsidRDefault="00D27B46" w:rsidP="00E51BA3">
            <w:pPr>
              <w:keepNext/>
              <w:keepLines/>
              <w:jc w:val="both"/>
              <w:rPr>
                <w:rFonts w:ascii="Tahoma" w:hAnsi="Tahoma" w:cs="Tahoma"/>
                <w:b/>
                <w:i/>
              </w:rPr>
            </w:pPr>
            <w:r w:rsidRPr="00C8579C">
              <w:rPr>
                <w:rFonts w:ascii="Tahoma" w:hAnsi="Tahoma" w:cs="Tahoma"/>
                <w:b/>
                <w:i/>
              </w:rPr>
              <w:t>8</w:t>
            </w:r>
          </w:p>
        </w:tc>
      </w:tr>
    </w:tbl>
    <w:p w14:paraId="3B685837" w14:textId="77777777" w:rsidR="007827C9" w:rsidRPr="00C8579C" w:rsidRDefault="007827C9" w:rsidP="00E51BA3">
      <w:pPr>
        <w:keepNext/>
        <w:keepLines/>
        <w:jc w:val="center"/>
        <w:rPr>
          <w:rFonts w:ascii="Tahoma" w:hAnsi="Tahoma" w:cs="Tahoma"/>
          <w:b/>
          <w:sz w:val="28"/>
          <w:szCs w:val="28"/>
        </w:rPr>
      </w:pPr>
    </w:p>
    <w:p w14:paraId="2D0D0F12" w14:textId="77777777" w:rsidR="00856F7B" w:rsidRPr="00C8579C" w:rsidRDefault="003F2E7C" w:rsidP="00E51BA3">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E51BA3">
      <w:pPr>
        <w:keepNext/>
        <w:keepLines/>
        <w:tabs>
          <w:tab w:val="left" w:pos="4962"/>
        </w:tabs>
        <w:rPr>
          <w:rFonts w:ascii="Tahoma" w:hAnsi="Tahoma" w:cs="Tahoma"/>
          <w:b/>
        </w:rPr>
      </w:pPr>
    </w:p>
    <w:p w14:paraId="72B1DFD9" w14:textId="77777777" w:rsidR="00856F7B" w:rsidRPr="00C8579C" w:rsidRDefault="003F2E7C" w:rsidP="00E51BA3">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E51BA3">
      <w:pPr>
        <w:keepNext/>
        <w:keepLines/>
        <w:rPr>
          <w:rFonts w:ascii="Tahoma" w:hAnsi="Tahoma" w:cs="Tahoma"/>
          <w:b/>
        </w:rPr>
      </w:pPr>
    </w:p>
    <w:p w14:paraId="7A534D9A" w14:textId="77777777" w:rsidR="00E9418C" w:rsidRPr="00C8579C" w:rsidRDefault="00E9418C" w:rsidP="00E51BA3">
      <w:pPr>
        <w:keepNext/>
        <w:keepLines/>
        <w:rPr>
          <w:rFonts w:ascii="Tahoma" w:hAnsi="Tahoma" w:cs="Tahoma"/>
          <w:b/>
        </w:rPr>
      </w:pPr>
    </w:p>
    <w:p w14:paraId="68D4F518" w14:textId="77777777" w:rsidR="00680575" w:rsidRPr="00C8579C" w:rsidRDefault="001A0989" w:rsidP="00E51BA3">
      <w:pPr>
        <w:keepNext/>
        <w:keepLines/>
        <w:jc w:val="center"/>
        <w:rPr>
          <w:rFonts w:ascii="Tahoma" w:hAnsi="Tahoma" w:cs="Tahoma"/>
          <w:b/>
          <w:sz w:val="24"/>
          <w:szCs w:val="24"/>
        </w:rPr>
      </w:pPr>
      <w:r w:rsidRPr="00C8579C">
        <w:rPr>
          <w:rFonts w:ascii="Tahoma" w:hAnsi="Tahoma" w:cs="Tahoma"/>
          <w:b/>
          <w:sz w:val="24"/>
          <w:szCs w:val="24"/>
        </w:rPr>
        <w:t>OKVIRNI SPORAZUM</w:t>
      </w:r>
    </w:p>
    <w:p w14:paraId="4CCB8624" w14:textId="57C5A5D8" w:rsidR="00B37873" w:rsidRPr="00C8579C" w:rsidRDefault="00E47488" w:rsidP="00E51BA3">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sidR="000F00A1">
        <w:rPr>
          <w:rFonts w:ascii="Tahoma" w:hAnsi="Tahoma" w:cs="Tahoma"/>
          <w:b/>
          <w:snapToGrid w:val="0"/>
          <w:sz w:val="24"/>
          <w:szCs w:val="24"/>
        </w:rPr>
        <w:t>p</w:t>
      </w:r>
      <w:r w:rsidR="008A690E">
        <w:rPr>
          <w:rFonts w:ascii="Tahoma" w:hAnsi="Tahoma" w:cs="Tahoma"/>
          <w:b/>
          <w:snapToGrid w:val="0"/>
          <w:sz w:val="24"/>
          <w:szCs w:val="24"/>
        </w:rPr>
        <w:t>revzem produktov iz obdelave komunalnih odpadkov v RCERO Ljubljana po sklopih</w:t>
      </w:r>
    </w:p>
    <w:p w14:paraId="36E5E68D" w14:textId="77777777" w:rsidR="00890C57" w:rsidRPr="00C8579C" w:rsidRDefault="00890C57" w:rsidP="00E51BA3">
      <w:pPr>
        <w:keepNext/>
        <w:keepLines/>
        <w:rPr>
          <w:rFonts w:ascii="Tahoma" w:hAnsi="Tahoma" w:cs="Tahoma"/>
        </w:rPr>
      </w:pPr>
    </w:p>
    <w:p w14:paraId="403BEFAB" w14:textId="05C961B6" w:rsidR="002F5EB2" w:rsidRPr="00E15B68" w:rsidRDefault="00094564" w:rsidP="00E51BA3">
      <w:pPr>
        <w:pStyle w:val="Odstavekseznama"/>
        <w:keepNext/>
        <w:keepLines/>
        <w:numPr>
          <w:ilvl w:val="0"/>
          <w:numId w:val="12"/>
        </w:numPr>
        <w:rPr>
          <w:rFonts w:ascii="Tahoma" w:hAnsi="Tahoma" w:cs="Tahoma"/>
          <w:i/>
        </w:rPr>
      </w:pPr>
      <w:r>
        <w:rPr>
          <w:rFonts w:ascii="Tahoma" w:hAnsi="Tahoma" w:cs="Tahoma"/>
          <w:i/>
        </w:rPr>
        <w:t xml:space="preserve">Sklop 1: </w:t>
      </w:r>
      <w:r w:rsidR="002F5EB2" w:rsidRPr="00E15B68">
        <w:rPr>
          <w:rFonts w:ascii="Tahoma" w:hAnsi="Tahoma" w:cs="Tahoma"/>
          <w:i/>
        </w:rPr>
        <w:t>LF-</w:t>
      </w:r>
      <w:r w:rsidR="002F5A87">
        <w:rPr>
          <w:rFonts w:ascii="Tahoma" w:hAnsi="Tahoma" w:cs="Tahoma"/>
          <w:i/>
        </w:rPr>
        <w:t>B</w:t>
      </w:r>
      <w:r w:rsidR="002F5A87" w:rsidRPr="00E15B68">
        <w:rPr>
          <w:rFonts w:ascii="Tahoma" w:hAnsi="Tahoma" w:cs="Tahoma"/>
          <w:i/>
        </w:rPr>
        <w:t xml:space="preserve"> </w:t>
      </w:r>
      <w:r w:rsidRPr="00E15B68">
        <w:rPr>
          <w:rFonts w:ascii="Tahoma" w:hAnsi="Tahoma" w:cs="Tahoma"/>
          <w:i/>
        </w:rPr>
        <w:t>EWC</w:t>
      </w:r>
      <w:r>
        <w:rPr>
          <w:rFonts w:ascii="Tahoma" w:hAnsi="Tahoma" w:cs="Tahoma"/>
          <w:i/>
        </w:rPr>
        <w:t xml:space="preserve"> oznako</w:t>
      </w:r>
      <w:r w:rsidRPr="00E15B68">
        <w:rPr>
          <w:rFonts w:ascii="Tahoma" w:hAnsi="Tahoma" w:cs="Tahoma"/>
          <w:i/>
        </w:rPr>
        <w:t xml:space="preserve"> 19 12 12</w:t>
      </w:r>
      <w:r w:rsidR="002F5EB2" w:rsidRPr="00E15B68">
        <w:rPr>
          <w:rFonts w:ascii="Tahoma" w:hAnsi="Tahoma" w:cs="Tahoma"/>
          <w:i/>
        </w:rPr>
        <w:t>,</w:t>
      </w:r>
    </w:p>
    <w:p w14:paraId="566658CC" w14:textId="13C04A66" w:rsidR="002F5EB2" w:rsidRPr="00E15B68" w:rsidRDefault="00094564" w:rsidP="00E51BA3">
      <w:pPr>
        <w:pStyle w:val="Odstavekseznama"/>
        <w:keepNext/>
        <w:keepLines/>
        <w:numPr>
          <w:ilvl w:val="0"/>
          <w:numId w:val="12"/>
        </w:numPr>
        <w:rPr>
          <w:rFonts w:ascii="Tahoma" w:hAnsi="Tahoma" w:cs="Tahoma"/>
          <w:b/>
          <w:snapToGrid w:val="0"/>
          <w:sz w:val="24"/>
          <w:szCs w:val="24"/>
        </w:rPr>
      </w:pPr>
      <w:r>
        <w:rPr>
          <w:rFonts w:ascii="Tahoma" w:hAnsi="Tahoma" w:cs="Tahoma"/>
          <w:i/>
        </w:rPr>
        <w:t xml:space="preserve">Sklop 2: </w:t>
      </w:r>
      <w:r w:rsidR="002F5EB2" w:rsidRPr="00E15B68">
        <w:rPr>
          <w:rFonts w:ascii="Tahoma" w:hAnsi="Tahoma" w:cs="Tahoma"/>
          <w:i/>
        </w:rPr>
        <w:t>LF-</w:t>
      </w:r>
      <w:r>
        <w:rPr>
          <w:rFonts w:ascii="Tahoma" w:hAnsi="Tahoma" w:cs="Tahoma"/>
          <w:i/>
        </w:rPr>
        <w:t>B</w:t>
      </w:r>
      <w:r w:rsidR="002F5A87">
        <w:rPr>
          <w:rFonts w:ascii="Tahoma" w:hAnsi="Tahoma" w:cs="Tahoma"/>
          <w:i/>
        </w:rPr>
        <w:t>1</w:t>
      </w:r>
      <w:r>
        <w:rPr>
          <w:rFonts w:ascii="Tahoma" w:hAnsi="Tahoma" w:cs="Tahoma"/>
          <w:i/>
        </w:rPr>
        <w:t xml:space="preserve"> z </w:t>
      </w:r>
      <w:r w:rsidRPr="00E15B68">
        <w:rPr>
          <w:rFonts w:ascii="Tahoma" w:hAnsi="Tahoma" w:cs="Tahoma"/>
          <w:i/>
        </w:rPr>
        <w:t>EWC</w:t>
      </w:r>
      <w:r>
        <w:rPr>
          <w:rFonts w:ascii="Tahoma" w:hAnsi="Tahoma" w:cs="Tahoma"/>
          <w:i/>
        </w:rPr>
        <w:t xml:space="preserve"> oznako</w:t>
      </w:r>
      <w:r w:rsidRPr="00E15B68">
        <w:rPr>
          <w:rFonts w:ascii="Tahoma" w:hAnsi="Tahoma" w:cs="Tahoma"/>
          <w:i/>
        </w:rPr>
        <w:t xml:space="preserve"> 19 12 12</w:t>
      </w:r>
    </w:p>
    <w:p w14:paraId="2CCA700A" w14:textId="7824E891" w:rsidR="00A7249C" w:rsidRPr="002F5EB2" w:rsidRDefault="00A7249C" w:rsidP="00E51BA3">
      <w:pPr>
        <w:pStyle w:val="Odstavekseznama"/>
        <w:keepNext/>
        <w:keepLines/>
        <w:ind w:left="720"/>
        <w:rPr>
          <w:rFonts w:ascii="Tahoma" w:hAnsi="Tahoma" w:cs="Tahoma"/>
        </w:rPr>
      </w:pPr>
    </w:p>
    <w:p w14:paraId="6D38E7AD" w14:textId="77777777" w:rsidR="00856F7B" w:rsidRPr="00C8579C" w:rsidRDefault="00856F7B" w:rsidP="00E51BA3">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E51BA3">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E51BA3">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3E4F851B" w:rsidR="00E47488" w:rsidRPr="00C8579C" w:rsidRDefault="0094613F" w:rsidP="00E51BA3">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E51BA3">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E51BA3">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E51BA3">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E51BA3">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E51BA3">
            <w:pPr>
              <w:keepNext/>
              <w:keepLines/>
              <w:tabs>
                <w:tab w:val="left" w:pos="1702"/>
              </w:tabs>
              <w:jc w:val="both"/>
              <w:rPr>
                <w:rFonts w:ascii="Tahoma" w:hAnsi="Tahoma" w:cs="Tahoma"/>
              </w:rPr>
            </w:pPr>
          </w:p>
        </w:tc>
        <w:tc>
          <w:tcPr>
            <w:tcW w:w="7230" w:type="dxa"/>
            <w:shd w:val="clear" w:color="auto" w:fill="auto"/>
          </w:tcPr>
          <w:p w14:paraId="0CF736A5" w14:textId="55D571BA" w:rsidR="00E47488" w:rsidRPr="00C8579C" w:rsidRDefault="00E47488" w:rsidP="00E51BA3">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14:paraId="5AE14EB0" w14:textId="77777777" w:rsidTr="00A270D9">
        <w:tc>
          <w:tcPr>
            <w:tcW w:w="1701" w:type="dxa"/>
            <w:shd w:val="clear" w:color="auto" w:fill="auto"/>
          </w:tcPr>
          <w:p w14:paraId="041F53EA" w14:textId="77777777" w:rsidR="00E47488" w:rsidRPr="00C8579C" w:rsidRDefault="00E47488" w:rsidP="00E51BA3">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E51BA3">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E51BA3">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E51BA3">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E51BA3">
      <w:pPr>
        <w:keepNext/>
        <w:keepLines/>
        <w:tabs>
          <w:tab w:val="left" w:pos="1843"/>
        </w:tabs>
        <w:ind w:left="1701" w:hanging="1701"/>
        <w:jc w:val="both"/>
        <w:rPr>
          <w:rFonts w:ascii="Tahoma" w:hAnsi="Tahoma" w:cs="Tahoma"/>
        </w:rPr>
      </w:pPr>
    </w:p>
    <w:p w14:paraId="3B919509" w14:textId="77777777" w:rsidR="009A5802" w:rsidRPr="00C8579C" w:rsidRDefault="009A5802" w:rsidP="00E51BA3">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E51BA3">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E51BA3">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E51BA3">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E51BA3">
            <w:pPr>
              <w:keepNext/>
              <w:keepLines/>
              <w:tabs>
                <w:tab w:val="left" w:pos="1702"/>
              </w:tabs>
              <w:ind w:left="-108" w:right="-142"/>
              <w:jc w:val="both"/>
              <w:rPr>
                <w:rFonts w:ascii="Tahoma" w:hAnsi="Tahoma" w:cs="Tahoma"/>
              </w:rPr>
            </w:pPr>
          </w:p>
          <w:p w14:paraId="47D2057E" w14:textId="77777777" w:rsidR="00E47488" w:rsidRPr="00C8579C" w:rsidRDefault="00A270D9" w:rsidP="00E51BA3">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E51BA3">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E51BA3">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E51BA3">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E51BA3">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E51BA3">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E51BA3">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E51BA3">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E51BA3">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E51BA3">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E51BA3">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385C9C48" w14:textId="77777777" w:rsidR="00E937B2" w:rsidRPr="00C8579C" w:rsidRDefault="00E937B2" w:rsidP="00E51BA3">
      <w:pPr>
        <w:keepNext/>
        <w:keepLines/>
        <w:tabs>
          <w:tab w:val="left" w:pos="709"/>
          <w:tab w:val="left" w:pos="1702"/>
        </w:tabs>
        <w:rPr>
          <w:rFonts w:ascii="Tahoma" w:hAnsi="Tahoma" w:cs="Tahoma"/>
        </w:rPr>
      </w:pPr>
    </w:p>
    <w:p w14:paraId="53E448CD" w14:textId="77777777" w:rsidR="008C77E8" w:rsidRPr="00C8579C" w:rsidRDefault="008C77E8" w:rsidP="00E51BA3">
      <w:pPr>
        <w:keepNext/>
        <w:keepLines/>
        <w:tabs>
          <w:tab w:val="left" w:pos="709"/>
          <w:tab w:val="left" w:pos="1702"/>
        </w:tabs>
        <w:rPr>
          <w:rFonts w:ascii="Tahoma" w:hAnsi="Tahoma" w:cs="Tahoma"/>
        </w:rPr>
      </w:pPr>
    </w:p>
    <w:p w14:paraId="77C9C7B9" w14:textId="77777777" w:rsidR="00856F7B" w:rsidRPr="00C8579C" w:rsidRDefault="00104E2A" w:rsidP="00E51BA3">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E51BA3">
      <w:pPr>
        <w:keepNext/>
        <w:keepLines/>
        <w:tabs>
          <w:tab w:val="left" w:pos="709"/>
          <w:tab w:val="left" w:pos="1702"/>
        </w:tabs>
        <w:jc w:val="both"/>
        <w:rPr>
          <w:rFonts w:ascii="Tahoma" w:hAnsi="Tahoma" w:cs="Tahoma"/>
          <w:b/>
        </w:rPr>
      </w:pPr>
    </w:p>
    <w:p w14:paraId="7EB0F030" w14:textId="77777777" w:rsidR="00856F7B" w:rsidRPr="00C8579C" w:rsidRDefault="00856F7B"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E51BA3">
      <w:pPr>
        <w:keepNext/>
        <w:keepLines/>
        <w:tabs>
          <w:tab w:val="left" w:pos="1702"/>
        </w:tabs>
        <w:jc w:val="center"/>
        <w:rPr>
          <w:rFonts w:ascii="Tahoma" w:hAnsi="Tahoma" w:cs="Tahoma"/>
        </w:rPr>
      </w:pPr>
    </w:p>
    <w:p w14:paraId="18B89AF4" w14:textId="71D38108" w:rsidR="006C4C08" w:rsidRPr="00C8579C" w:rsidRDefault="001A0989" w:rsidP="00E51BA3">
      <w:pPr>
        <w:keepNext/>
        <w:keepLines/>
        <w:jc w:val="both"/>
        <w:rPr>
          <w:rFonts w:ascii="Tahoma" w:hAnsi="Tahoma" w:cs="Tahoma"/>
        </w:rPr>
      </w:pPr>
      <w:r w:rsidRPr="00C8579C">
        <w:rPr>
          <w:rFonts w:ascii="Tahoma" w:hAnsi="Tahoma" w:cs="Tahoma"/>
        </w:rPr>
        <w:t>Stranki tega okvirnega sporazuma</w:t>
      </w:r>
      <w:r w:rsidR="006C4C08" w:rsidRPr="00C8579C">
        <w:rPr>
          <w:rFonts w:ascii="Tahoma" w:hAnsi="Tahoma" w:cs="Tahoma"/>
        </w:rPr>
        <w:t xml:space="preserve"> ugotavljata, da je JAVNI HOLDING Ljubljana, d.o.o., Verovškova ulica 70, 1000 Ljubljana, na podlagi pooblastila </w:t>
      </w:r>
      <w:r w:rsidRPr="00C8579C">
        <w:rPr>
          <w:rFonts w:ascii="Tahoma" w:hAnsi="Tahoma" w:cs="Tahoma"/>
        </w:rPr>
        <w:t>naročnika</w:t>
      </w:r>
      <w:r w:rsidR="00E171B6" w:rsidRPr="00C8579C">
        <w:rPr>
          <w:rFonts w:ascii="Tahoma" w:hAnsi="Tahoma" w:cs="Tahoma"/>
        </w:rPr>
        <w:t>,</w:t>
      </w:r>
      <w:r w:rsidRPr="00C8579C">
        <w:rPr>
          <w:rFonts w:ascii="Tahoma" w:hAnsi="Tahoma" w:cs="Tahoma"/>
        </w:rPr>
        <w:t xml:space="preserve"> </w:t>
      </w:r>
      <w:r w:rsidR="006C4C08" w:rsidRPr="00C8579C">
        <w:rPr>
          <w:rFonts w:ascii="Tahoma" w:hAnsi="Tahoma" w:cs="Tahoma"/>
        </w:rPr>
        <w:t xml:space="preserve">izvedel postopek za oddajo javnega naročila št. </w:t>
      </w:r>
      <w:r w:rsidR="00F70EBB">
        <w:rPr>
          <w:rFonts w:ascii="Tahoma" w:hAnsi="Tahoma" w:cs="Tahoma"/>
        </w:rPr>
        <w:t>VKS-</w:t>
      </w:r>
      <w:r w:rsidR="000C1B19">
        <w:rPr>
          <w:rFonts w:ascii="Tahoma" w:hAnsi="Tahoma" w:cs="Tahoma"/>
        </w:rPr>
        <w:t>234</w:t>
      </w:r>
      <w:r w:rsidR="00F70EBB">
        <w:rPr>
          <w:rFonts w:ascii="Tahoma" w:hAnsi="Tahoma" w:cs="Tahoma"/>
        </w:rPr>
        <w:t>/20</w:t>
      </w:r>
      <w:r w:rsidR="00032CA0" w:rsidRPr="00C8579C">
        <w:rPr>
          <w:rFonts w:ascii="Tahoma" w:hAnsi="Tahoma" w:cs="Tahoma"/>
        </w:rPr>
        <w:t xml:space="preserve"> </w:t>
      </w:r>
      <w:r w:rsidR="006C4C08" w:rsidRPr="00C8579C">
        <w:rPr>
          <w:rFonts w:ascii="Tahoma" w:hAnsi="Tahoma" w:cs="Tahoma"/>
        </w:rPr>
        <w:t xml:space="preserve">po </w:t>
      </w:r>
      <w:r w:rsidR="00AA184C" w:rsidRPr="00C8579C">
        <w:rPr>
          <w:rFonts w:ascii="Tahoma" w:hAnsi="Tahoma" w:cs="Tahoma"/>
        </w:rPr>
        <w:t xml:space="preserve">odprtem </w:t>
      </w:r>
      <w:r w:rsidR="006C4C08" w:rsidRPr="00C8579C">
        <w:rPr>
          <w:rFonts w:ascii="Tahoma" w:hAnsi="Tahoma" w:cs="Tahoma"/>
        </w:rPr>
        <w:t>postopku</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6C4C08" w:rsidRPr="00C8579C">
        <w:rPr>
          <w:rFonts w:ascii="Tahoma" w:hAnsi="Tahoma" w:cs="Tahoma"/>
        </w:rPr>
        <w:t>0.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6C4C08" w:rsidRPr="00C8579C">
        <w:rPr>
          <w:rFonts w:ascii="Tahoma" w:hAnsi="Tahoma" w:cs="Tahoma"/>
        </w:rPr>
        <w:t xml:space="preserve"> </w:t>
      </w:r>
      <w:r w:rsidR="00AA184C" w:rsidRPr="00C8579C">
        <w:rPr>
          <w:rFonts w:ascii="Tahoma" w:hAnsi="Tahoma" w:cs="Tahoma"/>
        </w:rPr>
        <w:t>in v Dopolnilu k Uradnemu listu Evropske unije</w:t>
      </w:r>
      <w:r w:rsidR="008A5627">
        <w:rPr>
          <w:rFonts w:ascii="Tahoma" w:hAnsi="Tahoma" w:cs="Tahoma"/>
        </w:rPr>
        <w:t xml:space="preserve"> dne ……………………. ,</w:t>
      </w:r>
      <w:r w:rsidR="00AA184C" w:rsidRPr="00C8579C">
        <w:rPr>
          <w:rFonts w:ascii="Tahoma" w:hAnsi="Tahoma" w:cs="Tahoma"/>
        </w:rPr>
        <w:t xml:space="preserve"> pod št. objave ……………………</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sidRPr="00C8579C">
        <w:rPr>
          <w:rFonts w:ascii="Tahoma" w:hAnsi="Tahoma" w:cs="Tahoma"/>
        </w:rPr>
        <w:t xml:space="preserve">okvirnega sporazuma </w:t>
      </w:r>
      <w:r w:rsidR="006C4C08" w:rsidRPr="00C8579C">
        <w:rPr>
          <w:rFonts w:ascii="Tahoma" w:hAnsi="Tahoma" w:cs="Tahoma"/>
        </w:rPr>
        <w:t>za »</w:t>
      </w:r>
      <w:r w:rsidR="004C1CDA">
        <w:rPr>
          <w:rFonts w:ascii="Tahoma" w:hAnsi="Tahoma" w:cs="Tahoma"/>
          <w:b/>
          <w:bCs/>
        </w:rPr>
        <w:t>Prevzem produkta LF-B iz obdelave komunalnih odpadkov v RCERO Ljubljana</w:t>
      </w:r>
      <w:r w:rsidR="006C4C08" w:rsidRPr="00C8579C">
        <w:rPr>
          <w:rFonts w:ascii="Tahoma" w:hAnsi="Tahoma" w:cs="Tahoma"/>
        </w:rPr>
        <w:t xml:space="preserve">«, v katerem je </w:t>
      </w:r>
      <w:r w:rsidRPr="00C8579C">
        <w:rPr>
          <w:rFonts w:ascii="Tahoma" w:hAnsi="Tahoma" w:cs="Tahoma"/>
        </w:rPr>
        <w:t xml:space="preserve">naročnik izvajalca </w:t>
      </w:r>
      <w:r w:rsidR="006C4C08" w:rsidRPr="00C8579C">
        <w:rPr>
          <w:rFonts w:ascii="Tahoma" w:hAnsi="Tahoma" w:cs="Tahoma"/>
        </w:rPr>
        <w:t xml:space="preserve">izbral na podlagi </w:t>
      </w:r>
      <w:r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F70EBB">
        <w:rPr>
          <w:rFonts w:ascii="Tahoma" w:hAnsi="Tahoma" w:cs="Tahoma"/>
        </w:rPr>
        <w:t>VKS-</w:t>
      </w:r>
      <w:r w:rsidR="000C1B19">
        <w:rPr>
          <w:rFonts w:ascii="Tahoma" w:hAnsi="Tahoma" w:cs="Tahoma"/>
        </w:rPr>
        <w:t>234</w:t>
      </w:r>
      <w:r w:rsidR="00F70EBB">
        <w:rPr>
          <w:rFonts w:ascii="Tahoma" w:hAnsi="Tahoma" w:cs="Tahoma"/>
        </w:rPr>
        <w:t>/20</w:t>
      </w:r>
      <w:r w:rsidR="006C4C08" w:rsidRPr="00C8579C">
        <w:rPr>
          <w:rFonts w:ascii="Tahoma" w:hAnsi="Tahoma" w:cs="Tahoma"/>
        </w:rPr>
        <w:t>.</w:t>
      </w:r>
    </w:p>
    <w:p w14:paraId="7D1D4985" w14:textId="77777777" w:rsidR="003F21DD" w:rsidRPr="00C8579C" w:rsidRDefault="003F21DD" w:rsidP="00E51BA3">
      <w:pPr>
        <w:pStyle w:val="Telobesedila"/>
        <w:keepNext/>
        <w:keepLines/>
        <w:widowControl/>
        <w:rPr>
          <w:rFonts w:ascii="Tahoma" w:hAnsi="Tahoma" w:cs="Tahoma"/>
          <w:b w:val="0"/>
          <w:lang w:val="sl-SI"/>
        </w:rPr>
      </w:pPr>
    </w:p>
    <w:p w14:paraId="3B37D8D0" w14:textId="4DD8A28C" w:rsidR="00094564" w:rsidRDefault="001A0989" w:rsidP="00E51BA3">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525B1A" w:rsidRPr="00C8579C">
        <w:rPr>
          <w:rFonts w:ascii="Tahoma" w:hAnsi="Tahoma" w:cs="Tahoma"/>
          <w:b w:val="0"/>
          <w:lang w:val="sl-SI"/>
        </w:rPr>
        <w:t>3</w:t>
      </w:r>
      <w:r w:rsidR="00414FDF">
        <w:rPr>
          <w:rFonts w:ascii="Tahoma" w:hAnsi="Tahoma" w:cs="Tahoma"/>
          <w:b w:val="0"/>
          <w:lang w:val="sl-SI"/>
        </w:rPr>
        <w:t>2</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p>
    <w:p w14:paraId="049F6993" w14:textId="2F89A861" w:rsidR="00094564" w:rsidRPr="00ED545E" w:rsidRDefault="00094564" w:rsidP="00094564">
      <w:pPr>
        <w:pStyle w:val="Telobesedila"/>
        <w:keepNext/>
        <w:keepLines/>
        <w:widowControl/>
        <w:numPr>
          <w:ilvl w:val="0"/>
          <w:numId w:val="4"/>
        </w:numPr>
        <w:rPr>
          <w:rFonts w:ascii="Tahoma" w:hAnsi="Tahoma" w:cs="Tahoma"/>
          <w:b w:val="0"/>
          <w:i/>
          <w:lang w:val="sl-SI"/>
        </w:rPr>
      </w:pPr>
      <w:r w:rsidRPr="00ED545E">
        <w:rPr>
          <w:rFonts w:ascii="Tahoma" w:hAnsi="Tahoma" w:cs="Tahoma"/>
          <w:b w:val="0"/>
          <w:i/>
          <w:lang w:val="sl-SI"/>
        </w:rPr>
        <w:t>Sklop 1:</w:t>
      </w:r>
      <w:r w:rsidR="008A5627" w:rsidRPr="00ED545E">
        <w:rPr>
          <w:rFonts w:ascii="Tahoma" w:hAnsi="Tahoma" w:cs="Tahoma"/>
          <w:b w:val="0"/>
          <w:i/>
          <w:lang w:val="sl-SI"/>
        </w:rPr>
        <w:t xml:space="preserve"> </w:t>
      </w:r>
      <w:r w:rsidR="002F5A87" w:rsidRPr="00ED545E">
        <w:rPr>
          <w:rFonts w:ascii="Tahoma" w:hAnsi="Tahoma" w:cs="Tahoma"/>
          <w:b w:val="0"/>
          <w:i/>
          <w:lang w:val="sl-SI"/>
        </w:rPr>
        <w:t>24 (štiriindvajset)</w:t>
      </w:r>
      <w:r w:rsidR="00D04873" w:rsidRPr="00ED545E">
        <w:rPr>
          <w:rFonts w:ascii="Tahoma" w:hAnsi="Tahoma" w:cs="Tahoma"/>
          <w:b w:val="0"/>
          <w:i/>
          <w:lang w:val="sl-SI"/>
        </w:rPr>
        <w:t xml:space="preserve"> mesecev</w:t>
      </w:r>
      <w:r w:rsidR="005F148E" w:rsidRPr="00ED545E">
        <w:rPr>
          <w:rFonts w:ascii="Tahoma" w:hAnsi="Tahoma" w:cs="Tahoma"/>
          <w:b w:val="0"/>
          <w:i/>
          <w:lang w:val="sl-SI"/>
        </w:rPr>
        <w:t xml:space="preserve">, šteto od dneva </w:t>
      </w:r>
      <w:r w:rsidR="000F0AAB" w:rsidRPr="00ED545E">
        <w:rPr>
          <w:rFonts w:ascii="Tahoma" w:hAnsi="Tahoma" w:cs="Tahoma"/>
          <w:b w:val="0"/>
          <w:i/>
          <w:lang w:val="sl-SI"/>
        </w:rPr>
        <w:t xml:space="preserve">sklenitve </w:t>
      </w:r>
      <w:r w:rsidR="005F148E" w:rsidRPr="00ED545E">
        <w:rPr>
          <w:rFonts w:ascii="Tahoma" w:hAnsi="Tahoma" w:cs="Tahoma"/>
          <w:b w:val="0"/>
          <w:i/>
          <w:lang w:val="sl-SI"/>
        </w:rPr>
        <w:t xml:space="preserve">tega </w:t>
      </w:r>
      <w:r w:rsidR="000F0AAB" w:rsidRPr="00ED545E">
        <w:rPr>
          <w:rFonts w:ascii="Tahoma" w:hAnsi="Tahoma" w:cs="Tahoma"/>
          <w:b w:val="0"/>
          <w:i/>
          <w:lang w:val="sl-SI"/>
        </w:rPr>
        <w:t xml:space="preserve">okvirnega </w:t>
      </w:r>
      <w:r w:rsidR="005F148E" w:rsidRPr="00ED545E">
        <w:rPr>
          <w:rFonts w:ascii="Tahoma" w:hAnsi="Tahoma" w:cs="Tahoma"/>
          <w:b w:val="0"/>
          <w:i/>
          <w:lang w:val="sl-SI"/>
        </w:rPr>
        <w:t>sporazuma</w:t>
      </w:r>
    </w:p>
    <w:p w14:paraId="427EB8C5" w14:textId="77777777" w:rsidR="00094564" w:rsidRPr="00ED545E" w:rsidRDefault="00094564" w:rsidP="00094564">
      <w:pPr>
        <w:pStyle w:val="Telobesedila"/>
        <w:keepNext/>
        <w:keepLines/>
        <w:widowControl/>
        <w:numPr>
          <w:ilvl w:val="0"/>
          <w:numId w:val="4"/>
        </w:numPr>
        <w:rPr>
          <w:rFonts w:ascii="Tahoma" w:hAnsi="Tahoma" w:cs="Tahoma"/>
          <w:b w:val="0"/>
          <w:i/>
          <w:lang w:val="sl-SI"/>
        </w:rPr>
      </w:pPr>
      <w:r w:rsidRPr="00ED545E">
        <w:rPr>
          <w:rFonts w:ascii="Tahoma" w:hAnsi="Tahoma" w:cs="Tahoma"/>
          <w:b w:val="0"/>
          <w:i/>
          <w:lang w:val="sl-SI"/>
        </w:rPr>
        <w:t xml:space="preserve">Sklop 2: </w:t>
      </w:r>
      <w:r w:rsidR="005F148E" w:rsidRPr="00ED545E">
        <w:rPr>
          <w:rFonts w:ascii="Tahoma" w:hAnsi="Tahoma" w:cs="Tahoma"/>
          <w:b w:val="0"/>
          <w:i/>
          <w:lang w:val="sl-SI"/>
        </w:rPr>
        <w:t xml:space="preserve"> </w:t>
      </w:r>
      <w:r w:rsidRPr="00ED545E">
        <w:rPr>
          <w:rFonts w:ascii="Tahoma" w:hAnsi="Tahoma" w:cs="Tahoma"/>
          <w:b w:val="0"/>
          <w:i/>
          <w:lang w:val="sl-SI"/>
        </w:rPr>
        <w:t>24 (štiriindvajset) mesecev, šteto od dneva sklenitve tega okvirnega sporazuma</w:t>
      </w:r>
    </w:p>
    <w:p w14:paraId="4BB3DDA6" w14:textId="450B90A9" w:rsidR="00DD5BD9" w:rsidRDefault="005F148E" w:rsidP="00094564">
      <w:pPr>
        <w:pStyle w:val="Telobesedila"/>
        <w:keepNext/>
        <w:keepLines/>
        <w:widowControl/>
        <w:rPr>
          <w:rFonts w:ascii="Tahoma" w:hAnsi="Tahoma" w:cs="Tahoma"/>
          <w:b w:val="0"/>
          <w:lang w:val="sl-SI"/>
        </w:rPr>
      </w:pPr>
      <w:r w:rsidRPr="00C8579C">
        <w:rPr>
          <w:rFonts w:ascii="Tahoma" w:hAnsi="Tahoma" w:cs="Tahoma"/>
          <w:b w:val="0"/>
          <w:lang w:val="sl-SI"/>
        </w:rPr>
        <w:lastRenderedPageBreak/>
        <w:t>oziroma</w:t>
      </w:r>
      <w:r w:rsidR="008A5627">
        <w:rPr>
          <w:rFonts w:ascii="Tahoma" w:hAnsi="Tahoma" w:cs="Tahoma"/>
          <w:b w:val="0"/>
          <w:lang w:val="sl-SI"/>
        </w:rPr>
        <w:t xml:space="preserve"> </w:t>
      </w:r>
      <w:r w:rsidR="001A0989"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001A0989" w:rsidRPr="00C8579C">
        <w:rPr>
          <w:rFonts w:ascii="Tahoma" w:hAnsi="Tahoma" w:cs="Tahoma"/>
          <w:b w:val="0"/>
          <w:lang w:val="sl-SI"/>
        </w:rPr>
        <w:t xml:space="preserve"> </w:t>
      </w:r>
      <w:r w:rsidR="00B1440A" w:rsidRPr="00C8579C">
        <w:rPr>
          <w:rFonts w:ascii="Tahoma" w:hAnsi="Tahoma" w:cs="Tahoma"/>
          <w:b w:val="0"/>
          <w:lang w:val="sl-SI"/>
        </w:rPr>
        <w:t>3</w:t>
      </w:r>
      <w:r w:rsidR="001A0989" w:rsidRPr="00C8579C">
        <w:rPr>
          <w:rFonts w:ascii="Tahoma" w:hAnsi="Tahoma" w:cs="Tahoma"/>
          <w:b w:val="0"/>
          <w:lang w:val="sl-SI"/>
        </w:rPr>
        <w:t>. člen</w:t>
      </w:r>
      <w:r w:rsidR="000074B6" w:rsidRPr="00C8579C">
        <w:rPr>
          <w:rFonts w:ascii="Tahoma" w:hAnsi="Tahoma" w:cs="Tahoma"/>
          <w:b w:val="0"/>
          <w:lang w:val="sl-SI"/>
        </w:rPr>
        <w:t>a</w:t>
      </w:r>
      <w:r w:rsidR="001A0989"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67B98519" w14:textId="77777777" w:rsidR="00033E39" w:rsidRPr="00C8579C" w:rsidRDefault="00033E39" w:rsidP="00094564">
      <w:pPr>
        <w:pStyle w:val="Telobesedila"/>
        <w:keepNext/>
        <w:keepLines/>
        <w:widowControl/>
        <w:rPr>
          <w:rFonts w:ascii="Tahoma" w:hAnsi="Tahoma" w:cs="Tahoma"/>
          <w:b w:val="0"/>
          <w:lang w:val="sl-SI"/>
        </w:rPr>
      </w:pPr>
    </w:p>
    <w:p w14:paraId="4E4B17D3" w14:textId="77777777" w:rsidR="0067582A" w:rsidRPr="00C8579C" w:rsidRDefault="00C03DC3"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14:paraId="31DDD06C" w14:textId="77777777" w:rsidR="0067582A" w:rsidRPr="00C8579C" w:rsidRDefault="0067582A" w:rsidP="00E51BA3">
      <w:pPr>
        <w:keepNext/>
        <w:keepLines/>
        <w:tabs>
          <w:tab w:val="left" w:pos="1080"/>
          <w:tab w:val="left" w:pos="1702"/>
        </w:tabs>
        <w:ind w:left="360"/>
        <w:jc w:val="both"/>
        <w:rPr>
          <w:rFonts w:ascii="Tahoma" w:hAnsi="Tahoma" w:cs="Tahoma"/>
          <w:b/>
        </w:rPr>
      </w:pPr>
    </w:p>
    <w:p w14:paraId="47CFB9C4" w14:textId="77777777" w:rsidR="00B779B2" w:rsidRPr="00B779B2" w:rsidRDefault="00B779B2" w:rsidP="00B779B2">
      <w:pPr>
        <w:pStyle w:val="Odstavekseznama"/>
        <w:keepNext/>
        <w:keepLines/>
        <w:numPr>
          <w:ilvl w:val="1"/>
          <w:numId w:val="4"/>
        </w:numPr>
        <w:jc w:val="center"/>
        <w:rPr>
          <w:rFonts w:ascii="Tahoma" w:hAnsi="Tahoma" w:cs="Tahoma"/>
          <w:vanish/>
        </w:rPr>
      </w:pPr>
    </w:p>
    <w:p w14:paraId="59DEAB49" w14:textId="5DFCD6F7" w:rsidR="00764D21" w:rsidRPr="00C8579C" w:rsidRDefault="0067582A" w:rsidP="00B779B2">
      <w:pPr>
        <w:keepNext/>
        <w:keepLines/>
        <w:numPr>
          <w:ilvl w:val="1"/>
          <w:numId w:val="4"/>
        </w:numPr>
        <w:tabs>
          <w:tab w:val="clear" w:pos="1440"/>
          <w:tab w:val="num" w:pos="360"/>
        </w:tabs>
        <w:ind w:left="360"/>
        <w:jc w:val="center"/>
        <w:rPr>
          <w:rFonts w:ascii="Tahoma" w:hAnsi="Tahoma" w:cs="Tahoma"/>
        </w:rPr>
      </w:pPr>
      <w:r w:rsidRPr="00C8579C">
        <w:rPr>
          <w:rFonts w:ascii="Tahoma" w:hAnsi="Tahoma" w:cs="Tahoma"/>
        </w:rPr>
        <w:t>člen</w:t>
      </w:r>
    </w:p>
    <w:p w14:paraId="4E5DF4BF" w14:textId="77777777" w:rsidR="00E47488" w:rsidRPr="00C8579C" w:rsidRDefault="00E47488" w:rsidP="00E51BA3">
      <w:pPr>
        <w:keepNext/>
        <w:keepLines/>
        <w:tabs>
          <w:tab w:val="left" w:pos="1702"/>
        </w:tabs>
        <w:jc w:val="both"/>
        <w:rPr>
          <w:rFonts w:ascii="Tahoma" w:hAnsi="Tahoma" w:cs="Tahoma"/>
        </w:rPr>
      </w:pPr>
    </w:p>
    <w:p w14:paraId="13668D00" w14:textId="77777777" w:rsidR="002F5EB2" w:rsidRDefault="002F5EB2" w:rsidP="00E51BA3">
      <w:pPr>
        <w:pStyle w:val="Odstavekseznama"/>
        <w:keepNext/>
        <w:keepLines/>
        <w:ind w:left="0"/>
        <w:jc w:val="both"/>
        <w:rPr>
          <w:rFonts w:ascii="Tahoma" w:hAnsi="Tahoma" w:cs="Tahoma"/>
        </w:rPr>
      </w:pPr>
      <w:r w:rsidRPr="008272E4">
        <w:rPr>
          <w:rFonts w:ascii="Tahoma" w:hAnsi="Tahoma" w:cs="Tahoma"/>
        </w:rPr>
        <w:t>Predmet tega okvirnega sporazuma je prevzem</w:t>
      </w:r>
      <w:r>
        <w:rPr>
          <w:rFonts w:ascii="Tahoma" w:hAnsi="Tahoma" w:cs="Tahoma"/>
        </w:rPr>
        <w:t>, odvoz in nadaljnja obdelava</w:t>
      </w:r>
      <w:r w:rsidRPr="008272E4">
        <w:rPr>
          <w:rFonts w:ascii="Tahoma" w:hAnsi="Tahoma" w:cs="Tahoma"/>
        </w:rPr>
        <w:t xml:space="preserve"> produkt</w:t>
      </w:r>
      <w:r>
        <w:rPr>
          <w:rFonts w:ascii="Tahoma" w:hAnsi="Tahoma" w:cs="Tahoma"/>
        </w:rPr>
        <w:t>a</w:t>
      </w:r>
    </w:p>
    <w:p w14:paraId="3E6FB8D4" w14:textId="5B923776" w:rsidR="002F5EB2" w:rsidRDefault="002F5EB2" w:rsidP="00E51BA3">
      <w:pPr>
        <w:pStyle w:val="Odstavekseznama"/>
        <w:keepNext/>
        <w:keepLines/>
        <w:ind w:left="0"/>
        <w:jc w:val="both"/>
        <w:rPr>
          <w:rFonts w:ascii="Tahoma" w:hAnsi="Tahoma" w:cs="Tahoma"/>
        </w:rPr>
      </w:pPr>
      <w:r w:rsidRPr="008272E4">
        <w:rPr>
          <w:rFonts w:ascii="Tahoma" w:hAnsi="Tahoma" w:cs="Tahoma"/>
        </w:rPr>
        <w:t xml:space="preserve"> </w:t>
      </w:r>
    </w:p>
    <w:p w14:paraId="720619E6" w14:textId="7612D0A0" w:rsidR="002F5EB2" w:rsidRPr="00501F99" w:rsidRDefault="002F5EB2" w:rsidP="00E51BA3">
      <w:pPr>
        <w:pStyle w:val="Odstavekseznama"/>
        <w:keepNext/>
        <w:keepLines/>
        <w:numPr>
          <w:ilvl w:val="0"/>
          <w:numId w:val="12"/>
        </w:numPr>
        <w:jc w:val="both"/>
        <w:rPr>
          <w:rFonts w:ascii="Tahoma" w:hAnsi="Tahoma" w:cs="Tahoma"/>
          <w:i/>
        </w:rPr>
      </w:pPr>
      <w:r w:rsidRPr="00501F99">
        <w:rPr>
          <w:rFonts w:ascii="Tahoma" w:hAnsi="Tahoma" w:cs="Tahoma"/>
          <w:i/>
        </w:rPr>
        <w:t>LF-</w:t>
      </w:r>
      <w:r w:rsidR="002F5A87">
        <w:rPr>
          <w:rFonts w:ascii="Tahoma" w:hAnsi="Tahoma" w:cs="Tahoma"/>
          <w:i/>
        </w:rPr>
        <w:t>B</w:t>
      </w:r>
      <w:r w:rsidR="002F5A87" w:rsidRPr="00501F99">
        <w:rPr>
          <w:rFonts w:ascii="Tahoma" w:hAnsi="Tahoma" w:cs="Tahoma"/>
          <w:i/>
        </w:rPr>
        <w:t xml:space="preserve"> </w:t>
      </w:r>
      <w:r w:rsidRPr="00501F99">
        <w:rPr>
          <w:rFonts w:ascii="Tahoma" w:hAnsi="Tahoma" w:cs="Tahoma"/>
          <w:i/>
        </w:rPr>
        <w:t>s številčno kodo za odpadek 19 12 12 (v nadaljevanju: produkt ali tudi LF-</w:t>
      </w:r>
      <w:r w:rsidR="002F5A87">
        <w:rPr>
          <w:rFonts w:ascii="Tahoma" w:hAnsi="Tahoma" w:cs="Tahoma"/>
          <w:i/>
        </w:rPr>
        <w:t>B</w:t>
      </w:r>
      <w:r w:rsidRPr="00501F99">
        <w:rPr>
          <w:rFonts w:ascii="Tahoma" w:hAnsi="Tahoma" w:cs="Tahoma"/>
          <w:i/>
        </w:rPr>
        <w:t>) (</w:t>
      </w:r>
      <w:r w:rsidRPr="00501F99">
        <w:rPr>
          <w:rFonts w:ascii="Tahoma" w:hAnsi="Tahoma" w:cs="Tahoma"/>
          <w:b/>
          <w:i/>
        </w:rPr>
        <w:t>Sklop 1</w:t>
      </w:r>
      <w:r w:rsidRPr="00501F99">
        <w:rPr>
          <w:rFonts w:ascii="Tahoma" w:hAnsi="Tahoma" w:cs="Tahoma"/>
          <w:i/>
        </w:rPr>
        <w:t>),</w:t>
      </w:r>
    </w:p>
    <w:p w14:paraId="30B63540" w14:textId="4ADA7738" w:rsidR="002F5EB2" w:rsidRPr="00501F99" w:rsidRDefault="002F5EB2" w:rsidP="00E51BA3">
      <w:pPr>
        <w:pStyle w:val="Odstavekseznama"/>
        <w:keepNext/>
        <w:keepLines/>
        <w:numPr>
          <w:ilvl w:val="0"/>
          <w:numId w:val="12"/>
        </w:numPr>
        <w:jc w:val="both"/>
        <w:rPr>
          <w:rFonts w:ascii="Tahoma" w:hAnsi="Tahoma" w:cs="Tahoma"/>
          <w:i/>
        </w:rPr>
      </w:pPr>
      <w:r w:rsidRPr="00501F99">
        <w:rPr>
          <w:rFonts w:ascii="Tahoma" w:hAnsi="Tahoma" w:cs="Tahoma"/>
          <w:i/>
        </w:rPr>
        <w:t>LF-</w:t>
      </w:r>
      <w:r w:rsidR="00033E39">
        <w:rPr>
          <w:rFonts w:ascii="Tahoma" w:hAnsi="Tahoma" w:cs="Tahoma"/>
          <w:i/>
        </w:rPr>
        <w:t>B</w:t>
      </w:r>
      <w:r w:rsidR="002F5A87">
        <w:rPr>
          <w:rFonts w:ascii="Tahoma" w:hAnsi="Tahoma" w:cs="Tahoma"/>
          <w:i/>
        </w:rPr>
        <w:t>1</w:t>
      </w:r>
      <w:r w:rsidRPr="00501F99">
        <w:rPr>
          <w:rFonts w:ascii="Tahoma" w:hAnsi="Tahoma" w:cs="Tahoma"/>
          <w:i/>
        </w:rPr>
        <w:t xml:space="preserve"> s številčno kodo za odpadek 19 12 12 (v nadaljevanju: produkt ali tudi LF-</w:t>
      </w:r>
      <w:r w:rsidR="002F5A87">
        <w:rPr>
          <w:rFonts w:ascii="Tahoma" w:hAnsi="Tahoma" w:cs="Tahoma"/>
          <w:i/>
        </w:rPr>
        <w:t>B1</w:t>
      </w:r>
      <w:r w:rsidRPr="00501F99">
        <w:rPr>
          <w:rFonts w:ascii="Tahoma" w:hAnsi="Tahoma" w:cs="Tahoma"/>
          <w:i/>
        </w:rPr>
        <w:t>)</w:t>
      </w:r>
      <w:r w:rsidR="00501F99" w:rsidRPr="00501F99">
        <w:rPr>
          <w:rFonts w:ascii="Tahoma" w:hAnsi="Tahoma" w:cs="Tahoma"/>
          <w:i/>
        </w:rPr>
        <w:t xml:space="preserve"> (</w:t>
      </w:r>
      <w:r w:rsidR="00501F99" w:rsidRPr="00501F99">
        <w:rPr>
          <w:rFonts w:ascii="Tahoma" w:hAnsi="Tahoma" w:cs="Tahoma"/>
          <w:b/>
          <w:i/>
        </w:rPr>
        <w:t>Sklop 2</w:t>
      </w:r>
      <w:r w:rsidR="00501F99" w:rsidRPr="00501F99">
        <w:rPr>
          <w:rFonts w:ascii="Tahoma" w:hAnsi="Tahoma" w:cs="Tahoma"/>
          <w:i/>
        </w:rPr>
        <w:t>)</w:t>
      </w:r>
      <w:r w:rsidRPr="00501F99">
        <w:rPr>
          <w:rFonts w:ascii="Tahoma" w:hAnsi="Tahoma" w:cs="Tahoma"/>
          <w:i/>
        </w:rPr>
        <w:t xml:space="preserve">  </w:t>
      </w:r>
    </w:p>
    <w:p w14:paraId="11AA6205" w14:textId="1069E907" w:rsidR="002F5EB2" w:rsidRPr="00E15B68" w:rsidRDefault="00501F99" w:rsidP="00E51BA3">
      <w:pPr>
        <w:keepNext/>
        <w:keepLines/>
        <w:jc w:val="both"/>
        <w:rPr>
          <w:rFonts w:ascii="Tahoma" w:hAnsi="Tahoma" w:cs="Tahoma"/>
        </w:rPr>
      </w:pPr>
      <w:r>
        <w:rPr>
          <w:rFonts w:ascii="Tahoma" w:hAnsi="Tahoma" w:cs="Tahoma"/>
        </w:rPr>
        <w:t xml:space="preserve">(v nadaljevanju tudi: storitev) </w:t>
      </w:r>
      <w:r w:rsidR="002F5EB2" w:rsidRPr="008272E4">
        <w:rPr>
          <w:rFonts w:ascii="Tahoma" w:hAnsi="Tahoma" w:cs="Tahoma"/>
        </w:rPr>
        <w:t>iz obdelave mešanih komunalnih odpadkov</w:t>
      </w:r>
      <w:r w:rsidR="002F5EB2">
        <w:rPr>
          <w:rFonts w:ascii="Tahoma" w:hAnsi="Tahoma" w:cs="Tahoma"/>
        </w:rPr>
        <w:t xml:space="preserve"> </w:t>
      </w:r>
      <w:r w:rsidR="002F5EB2" w:rsidRPr="0074667B">
        <w:rPr>
          <w:rFonts w:ascii="Tahoma" w:hAnsi="Tahoma" w:cs="Tahoma"/>
        </w:rPr>
        <w:t>(v nadaljevanju: MKO)</w:t>
      </w:r>
      <w:r w:rsidR="002F5EB2">
        <w:rPr>
          <w:rFonts w:ascii="Tahoma" w:hAnsi="Tahoma" w:cs="Tahoma"/>
        </w:rPr>
        <w:t xml:space="preserve">, </w:t>
      </w:r>
      <w:r w:rsidR="002F5EB2" w:rsidRPr="00E15B68">
        <w:rPr>
          <w:rFonts w:ascii="Tahoma" w:hAnsi="Tahoma" w:cs="Tahoma"/>
        </w:rPr>
        <w:t xml:space="preserve">ki bo nastal pri </w:t>
      </w:r>
      <w:r w:rsidR="002F5EB2" w:rsidRPr="00E15B68">
        <w:rPr>
          <w:rFonts w:ascii="Tahoma" w:hAnsi="Tahoma" w:cs="Tahoma"/>
          <w:color w:val="000000"/>
        </w:rPr>
        <w:t xml:space="preserve">obdelavi MKO </w:t>
      </w:r>
      <w:r w:rsidR="002F5EB2" w:rsidRPr="00E15B68">
        <w:rPr>
          <w:rFonts w:ascii="Tahoma" w:hAnsi="Tahoma" w:cs="Tahoma"/>
        </w:rPr>
        <w:t xml:space="preserve">v obratu za mehansko-biološko obdelavo Regijskega centra za ravnanje z odpadki Ljubljana, Cesta dveh cesarjev 101, 1000 Ljubljana (v nadaljevanju: MBO RCERO Ljubljana) na lokaciji RCERO Ljubljana, </w:t>
      </w:r>
      <w:r w:rsidR="002F5EB2" w:rsidRPr="00E15B68">
        <w:rPr>
          <w:rFonts w:ascii="Tahoma" w:hAnsi="Tahoma" w:cs="Tahoma"/>
          <w:color w:val="000000"/>
        </w:rPr>
        <w:t>C</w:t>
      </w:r>
      <w:r w:rsidR="002F5EB2" w:rsidRPr="00E15B68">
        <w:rPr>
          <w:rFonts w:ascii="Tahoma" w:hAnsi="Tahoma" w:cs="Tahoma"/>
        </w:rPr>
        <w:t>esta dveh cesarjev 101, 1000 Ljubljana (v nadaljevanju: RCERO Ljubljana).</w:t>
      </w:r>
    </w:p>
    <w:p w14:paraId="518A4485" w14:textId="0F9A5EA2" w:rsidR="002C1AC4" w:rsidRDefault="002C1AC4" w:rsidP="00E51BA3">
      <w:pPr>
        <w:pStyle w:val="Odstavekseznama"/>
        <w:keepNext/>
        <w:keepLines/>
        <w:ind w:left="0"/>
        <w:jc w:val="both"/>
        <w:rPr>
          <w:rFonts w:ascii="Tahoma" w:hAnsi="Tahoma" w:cs="Tahoma"/>
        </w:rPr>
      </w:pPr>
    </w:p>
    <w:p w14:paraId="58764937" w14:textId="24A99508" w:rsidR="000F0AAB" w:rsidRPr="00C8579C" w:rsidRDefault="000F0AAB" w:rsidP="00E51BA3">
      <w:pPr>
        <w:keepNext/>
        <w:keepLines/>
        <w:jc w:val="both"/>
        <w:rPr>
          <w:rFonts w:ascii="Tahoma" w:hAnsi="Tahoma" w:cs="Tahoma"/>
        </w:rPr>
      </w:pPr>
      <w:r w:rsidRPr="004B7354">
        <w:rPr>
          <w:rFonts w:ascii="Tahoma" w:hAnsi="Tahoma" w:cs="Tahoma"/>
        </w:rPr>
        <w:t xml:space="preserve">Izvajalec se zavezuje, da bo izvedel </w:t>
      </w:r>
      <w:r w:rsidR="00501F99">
        <w:rPr>
          <w:rFonts w:ascii="Tahoma" w:hAnsi="Tahoma" w:cs="Tahoma"/>
        </w:rPr>
        <w:t>storitve</w:t>
      </w:r>
      <w:r w:rsidRPr="004B7354">
        <w:rPr>
          <w:rFonts w:ascii="Tahoma" w:hAnsi="Tahoma" w:cs="Tahoma"/>
        </w:rPr>
        <w:t xml:space="preserve"> po tem okvirnem sporazumu</w:t>
      </w:r>
      <w:r w:rsidRPr="004B7354">
        <w:rPr>
          <w:rFonts w:ascii="Tahoma" w:eastAsia="Calibri" w:hAnsi="Tahoma" w:cs="Tahoma"/>
          <w:sz w:val="22"/>
          <w:szCs w:val="22"/>
          <w:lang w:eastAsia="en-US"/>
        </w:rPr>
        <w:t xml:space="preserve"> </w:t>
      </w:r>
      <w:r w:rsidRPr="004B7354">
        <w:rPr>
          <w:rFonts w:ascii="Tahoma" w:hAnsi="Tahoma" w:cs="Tahoma"/>
        </w:rPr>
        <w:t xml:space="preserve">v skladu z razpisno dokumentacijo naročnika št. </w:t>
      </w:r>
      <w:r w:rsidR="00F70EBB">
        <w:rPr>
          <w:rFonts w:ascii="Tahoma" w:hAnsi="Tahoma" w:cs="Tahoma"/>
        </w:rPr>
        <w:t>VKS-</w:t>
      </w:r>
      <w:r w:rsidR="000C1B19">
        <w:rPr>
          <w:rFonts w:ascii="Tahoma" w:hAnsi="Tahoma" w:cs="Tahoma"/>
        </w:rPr>
        <w:t>234/20</w:t>
      </w:r>
      <w:r w:rsidR="00032CA0" w:rsidRPr="004B7354">
        <w:rPr>
          <w:rFonts w:ascii="Tahoma" w:hAnsi="Tahoma" w:cs="Tahoma"/>
        </w:rPr>
        <w:t xml:space="preserve"> </w:t>
      </w:r>
      <w:r w:rsidRPr="004B7354">
        <w:rPr>
          <w:rFonts w:ascii="Tahoma" w:hAnsi="Tahoma" w:cs="Tahoma"/>
        </w:rPr>
        <w:t xml:space="preserve">(v nadaljevanju: razpisna dokumentacija), </w:t>
      </w:r>
      <w:r w:rsidRPr="004B7354">
        <w:rPr>
          <w:rFonts w:ascii="Tahoma" w:hAnsi="Tahoma" w:cs="Tahoma"/>
          <w:bCs/>
        </w:rPr>
        <w:t>na podlagi ponudbe</w:t>
      </w:r>
      <w:r w:rsidRPr="00C8579C">
        <w:rPr>
          <w:rFonts w:ascii="Tahoma" w:hAnsi="Tahoma" w:cs="Tahoma"/>
          <w:bCs/>
        </w:rPr>
        <w:t xml:space="preserve"> </w:t>
      </w:r>
      <w:r w:rsidR="00E171B6" w:rsidRPr="00C8579C">
        <w:rPr>
          <w:rFonts w:ascii="Tahoma" w:hAnsi="Tahoma" w:cs="Tahoma"/>
          <w:bCs/>
        </w:rPr>
        <w:t xml:space="preserve">izvajalca </w:t>
      </w:r>
      <w:r w:rsidRPr="00C8579C">
        <w:rPr>
          <w:rFonts w:ascii="Tahoma" w:hAnsi="Tahoma" w:cs="Tahoma"/>
          <w:bCs/>
        </w:rPr>
        <w:t xml:space="preserve">št. ______________ z dne __________, ki je priloga </w:t>
      </w:r>
      <w:r w:rsidRPr="00C8579C">
        <w:rPr>
          <w:rFonts w:ascii="Tahoma" w:hAnsi="Tahoma" w:cs="Tahoma"/>
        </w:rPr>
        <w:t>tega okvirnega sporazuma (v nadaljevanju: ponudba)</w:t>
      </w:r>
      <w:r w:rsidR="00501F99">
        <w:rPr>
          <w:rFonts w:ascii="Tahoma" w:hAnsi="Tahoma" w:cs="Tahoma"/>
        </w:rPr>
        <w:t xml:space="preserve"> </w:t>
      </w:r>
      <w:r w:rsidRPr="00C8579C">
        <w:rPr>
          <w:rFonts w:ascii="Tahoma" w:hAnsi="Tahoma" w:cs="Tahoma"/>
        </w:rPr>
        <w:t xml:space="preserve">ter v skladu z vsebino zahtev javnega naročila št. </w:t>
      </w:r>
      <w:r w:rsidR="00F70EBB">
        <w:rPr>
          <w:rFonts w:ascii="Tahoma" w:hAnsi="Tahoma" w:cs="Tahoma"/>
        </w:rPr>
        <w:t>VKS-</w:t>
      </w:r>
      <w:r w:rsidR="000C1B19">
        <w:rPr>
          <w:rFonts w:ascii="Tahoma" w:hAnsi="Tahoma" w:cs="Tahoma"/>
        </w:rPr>
        <w:t>234/20</w:t>
      </w:r>
      <w:r w:rsidRPr="00C8579C">
        <w:rPr>
          <w:rFonts w:ascii="Tahoma" w:hAnsi="Tahoma" w:cs="Tahoma"/>
        </w:rPr>
        <w:t>, in sicer vse po pravilih stroke, s skrbnostjo dobrega strokovnjaka ter v skladu s tem okvirnim sporazumom.</w:t>
      </w:r>
    </w:p>
    <w:p w14:paraId="4CE3B6E5" w14:textId="77777777" w:rsidR="00330EED" w:rsidRPr="00C8579C" w:rsidRDefault="00330EED" w:rsidP="00E51BA3">
      <w:pPr>
        <w:keepNext/>
        <w:keepLines/>
        <w:jc w:val="both"/>
        <w:rPr>
          <w:rFonts w:ascii="Tahoma" w:hAnsi="Tahoma" w:cs="Tahoma"/>
        </w:rPr>
      </w:pPr>
    </w:p>
    <w:p w14:paraId="06F30ACC" w14:textId="32BBAB89" w:rsidR="002C1AC4" w:rsidRDefault="00501F99" w:rsidP="00E51BA3">
      <w:pPr>
        <w:keepNext/>
        <w:keepLines/>
        <w:jc w:val="both"/>
        <w:rPr>
          <w:rFonts w:ascii="Tahoma" w:hAnsi="Tahoma" w:cs="Tahoma"/>
          <w:bCs/>
        </w:rPr>
      </w:pPr>
      <w:r w:rsidRPr="00501F99">
        <w:rPr>
          <w:rFonts w:ascii="Tahoma" w:hAnsi="Tahoma" w:cs="Tahoma"/>
          <w:bCs/>
        </w:rPr>
        <w:t xml:space="preserve">Skupna razpisana okvirna količina </w:t>
      </w:r>
      <w:r w:rsidR="00033E39">
        <w:rPr>
          <w:rFonts w:ascii="Tahoma" w:hAnsi="Tahoma" w:cs="Tahoma"/>
          <w:bCs/>
        </w:rPr>
        <w:t>produkta LF-</w:t>
      </w:r>
      <w:r w:rsidR="002F5A87">
        <w:rPr>
          <w:rFonts w:ascii="Tahoma" w:hAnsi="Tahoma" w:cs="Tahoma"/>
          <w:bCs/>
        </w:rPr>
        <w:t>B</w:t>
      </w:r>
      <w:r w:rsidR="00033E39">
        <w:rPr>
          <w:rFonts w:ascii="Tahoma" w:hAnsi="Tahoma" w:cs="Tahoma"/>
          <w:bCs/>
        </w:rPr>
        <w:t>/LF-B</w:t>
      </w:r>
      <w:r w:rsidR="002F5A87">
        <w:rPr>
          <w:rFonts w:ascii="Tahoma" w:hAnsi="Tahoma" w:cs="Tahoma"/>
          <w:bCs/>
        </w:rPr>
        <w:t>1</w:t>
      </w:r>
      <w:r w:rsidRPr="00501F99">
        <w:rPr>
          <w:rFonts w:ascii="Tahoma" w:hAnsi="Tahoma" w:cs="Tahoma"/>
          <w:bCs/>
        </w:rPr>
        <w:t xml:space="preserve"> znaša </w:t>
      </w:r>
      <w:r>
        <w:rPr>
          <w:rFonts w:ascii="Tahoma" w:hAnsi="Tahoma" w:cs="Tahoma"/>
          <w:bCs/>
        </w:rPr>
        <w:t>…………..</w:t>
      </w:r>
      <w:r w:rsidRPr="00501F99">
        <w:rPr>
          <w:rFonts w:ascii="Tahoma" w:hAnsi="Tahoma" w:cs="Tahoma"/>
          <w:bCs/>
        </w:rPr>
        <w:t xml:space="preserve"> ton</w:t>
      </w:r>
      <w:r>
        <w:rPr>
          <w:rFonts w:ascii="Tahoma" w:hAnsi="Tahoma" w:cs="Tahoma"/>
          <w:bCs/>
        </w:rPr>
        <w:t xml:space="preserve"> </w:t>
      </w:r>
      <w:r w:rsidRPr="00501F99">
        <w:rPr>
          <w:rFonts w:ascii="Tahoma" w:hAnsi="Tahoma" w:cs="Tahoma"/>
          <w:b/>
          <w:bCs/>
          <w:i/>
        </w:rPr>
        <w:t>(vnos količine glede na sklop, na katerega se okvirni sporazum nanaša)</w:t>
      </w:r>
      <w:r w:rsidRPr="00501F99">
        <w:rPr>
          <w:rFonts w:ascii="Tahoma" w:hAnsi="Tahoma" w:cs="Tahoma"/>
          <w:bCs/>
        </w:rPr>
        <w:t xml:space="preserve"> produkta, pri čemer bo izvajalec v skladu s ponudbo v obdelavo prevzel …………… ton produkta. Skupna količina produkta, ki ga bo naročnik oddal v nadaljnjo obdelavo izvajalcu, je okvirna in se naročnik ne zavezuje, da bo oddal celotno predvideno količino produkta. Prav tako naročnik ne zagotavlja enakomernega prevzema produkta v obdobju veljavnosti okvirnega sporazuma, saj dinamika prevzemov ni vezana na veljavnost okvirnega sporazuma ali odvisna od veljavnosti okvirnega sporazuma, temveč na dejanske potrebe naročnika, ki jih bo naročnik izvajalcu sporočal v skladu z </w:t>
      </w:r>
      <w:r w:rsidRPr="006413A2">
        <w:rPr>
          <w:rFonts w:ascii="Tahoma" w:hAnsi="Tahoma" w:cs="Tahoma"/>
          <w:bCs/>
        </w:rPr>
        <w:t>1</w:t>
      </w:r>
      <w:r w:rsidR="00414FDF">
        <w:rPr>
          <w:rFonts w:ascii="Tahoma" w:hAnsi="Tahoma" w:cs="Tahoma"/>
          <w:bCs/>
        </w:rPr>
        <w:t>3</w:t>
      </w:r>
      <w:r w:rsidRPr="00501F99">
        <w:rPr>
          <w:rFonts w:ascii="Tahoma" w:hAnsi="Tahoma" w:cs="Tahoma"/>
          <w:bCs/>
        </w:rPr>
        <w:t>. členom tega okvirnega sporazuma.</w:t>
      </w:r>
    </w:p>
    <w:p w14:paraId="44A61F6F" w14:textId="548D67A9" w:rsidR="00501F99" w:rsidRDefault="00501F99" w:rsidP="00E51BA3">
      <w:pPr>
        <w:keepNext/>
        <w:keepLines/>
        <w:jc w:val="both"/>
        <w:rPr>
          <w:rFonts w:ascii="Tahoma" w:hAnsi="Tahoma" w:cs="Tahoma"/>
        </w:rPr>
      </w:pPr>
    </w:p>
    <w:p w14:paraId="10CC2908" w14:textId="00779275" w:rsidR="00501F99" w:rsidRDefault="00501F99" w:rsidP="00E51BA3">
      <w:pPr>
        <w:keepNext/>
        <w:keepLines/>
        <w:jc w:val="both"/>
        <w:rPr>
          <w:rFonts w:ascii="Tahoma" w:hAnsi="Tahoma" w:cs="Tahoma"/>
        </w:rPr>
      </w:pPr>
      <w:r w:rsidRPr="00041A73">
        <w:rPr>
          <w:rFonts w:ascii="Tahoma" w:hAnsi="Tahoma" w:cs="Tahoma"/>
        </w:rPr>
        <w:t xml:space="preserve">Izvajalec mora </w:t>
      </w:r>
      <w:r>
        <w:rPr>
          <w:rFonts w:ascii="Tahoma" w:hAnsi="Tahoma" w:cs="Tahoma"/>
        </w:rPr>
        <w:t>prevzem</w:t>
      </w:r>
      <w:r w:rsidRPr="00B52267">
        <w:rPr>
          <w:rFonts w:ascii="Tahoma" w:hAnsi="Tahoma" w:cs="Tahoma"/>
        </w:rPr>
        <w:t>ati in nadaljnje</w:t>
      </w:r>
      <w:r w:rsidRPr="008553C7">
        <w:rPr>
          <w:rFonts w:ascii="Tahoma" w:hAnsi="Tahoma" w:cs="Tahoma"/>
        </w:rPr>
        <w:t xml:space="preserve"> </w:t>
      </w:r>
      <w:r>
        <w:rPr>
          <w:rFonts w:ascii="Tahoma" w:hAnsi="Tahoma" w:cs="Tahoma"/>
        </w:rPr>
        <w:t>obdelati produkt, katerega prevzem</w:t>
      </w:r>
      <w:r w:rsidR="0026716A">
        <w:rPr>
          <w:rFonts w:ascii="Tahoma" w:hAnsi="Tahoma" w:cs="Tahoma"/>
        </w:rPr>
        <w:t>, odvoz</w:t>
      </w:r>
      <w:r>
        <w:rPr>
          <w:rFonts w:ascii="Tahoma" w:hAnsi="Tahoma" w:cs="Tahoma"/>
        </w:rPr>
        <w:t xml:space="preserve"> in nadaljnja obdelava s</w:t>
      </w:r>
      <w:r w:rsidR="0026716A">
        <w:rPr>
          <w:rFonts w:ascii="Tahoma" w:hAnsi="Tahoma" w:cs="Tahoma"/>
        </w:rPr>
        <w:t>o</w:t>
      </w:r>
      <w:r>
        <w:rPr>
          <w:rFonts w:ascii="Tahoma" w:hAnsi="Tahoma" w:cs="Tahoma"/>
        </w:rPr>
        <w:t xml:space="preserve"> predmet tega okvirnega sporazuma, v </w:t>
      </w:r>
      <w:r w:rsidRPr="000E17FE">
        <w:rPr>
          <w:rFonts w:ascii="Tahoma" w:hAnsi="Tahoma" w:cs="Tahoma"/>
        </w:rPr>
        <w:t>količini in dinamiki, ki se bo določala na osnovi dejanskih potreb naročnika</w:t>
      </w:r>
      <w:r>
        <w:rPr>
          <w:rFonts w:ascii="Tahoma" w:hAnsi="Tahoma" w:cs="Tahoma"/>
        </w:rPr>
        <w:t xml:space="preserve">, v skladu z </w:t>
      </w:r>
      <w:r w:rsidRPr="006413A2">
        <w:rPr>
          <w:rFonts w:ascii="Tahoma" w:hAnsi="Tahoma" w:cs="Tahoma"/>
          <w:bCs/>
        </w:rPr>
        <w:t>1</w:t>
      </w:r>
      <w:r w:rsidR="00414FDF">
        <w:rPr>
          <w:rFonts w:ascii="Tahoma" w:hAnsi="Tahoma" w:cs="Tahoma"/>
          <w:bCs/>
        </w:rPr>
        <w:t>3</w:t>
      </w:r>
      <w:r w:rsidRPr="006413A2">
        <w:rPr>
          <w:rFonts w:ascii="Tahoma" w:hAnsi="Tahoma" w:cs="Tahoma"/>
          <w:bCs/>
        </w:rPr>
        <w:t>. členom</w:t>
      </w:r>
      <w:r>
        <w:rPr>
          <w:rFonts w:ascii="Tahoma" w:hAnsi="Tahoma" w:cs="Tahoma"/>
        </w:rPr>
        <w:t xml:space="preserve"> tega okvirnega sporazuma,</w:t>
      </w:r>
      <w:r w:rsidR="00ED545E">
        <w:rPr>
          <w:rFonts w:ascii="Tahoma" w:hAnsi="Tahoma" w:cs="Tahoma"/>
        </w:rPr>
        <w:t xml:space="preserve"> in za kater</w:t>
      </w:r>
      <w:r>
        <w:rPr>
          <w:rFonts w:ascii="Tahoma" w:hAnsi="Tahoma" w:cs="Tahoma"/>
        </w:rPr>
        <w:t>a</w:t>
      </w:r>
      <w:r w:rsidRPr="000E17FE">
        <w:rPr>
          <w:rFonts w:ascii="Tahoma" w:hAnsi="Tahoma" w:cs="Tahoma"/>
        </w:rPr>
        <w:t xml:space="preserve"> bo naročnik imel zagotovljena finančna sredstva.</w:t>
      </w:r>
    </w:p>
    <w:p w14:paraId="4FCE91B7" w14:textId="77777777" w:rsidR="00501F99" w:rsidRPr="00501F99" w:rsidRDefault="00501F99" w:rsidP="00E51BA3">
      <w:pPr>
        <w:keepNext/>
        <w:keepLines/>
        <w:jc w:val="both"/>
        <w:rPr>
          <w:rFonts w:ascii="Tahoma" w:hAnsi="Tahoma" w:cs="Tahoma"/>
        </w:rPr>
      </w:pPr>
    </w:p>
    <w:p w14:paraId="34F1F3E0" w14:textId="7DF2C628" w:rsidR="002C1AC4" w:rsidRDefault="002C1AC4" w:rsidP="00E51BA3">
      <w:pPr>
        <w:keepNext/>
        <w:keepLines/>
        <w:tabs>
          <w:tab w:val="left" w:pos="1702"/>
        </w:tabs>
        <w:jc w:val="both"/>
        <w:rPr>
          <w:rFonts w:ascii="Tahoma" w:hAnsi="Tahoma" w:cs="Tahoma"/>
        </w:rPr>
      </w:pPr>
      <w:r>
        <w:rPr>
          <w:rFonts w:ascii="Tahoma" w:hAnsi="Tahoma" w:cs="Tahoma"/>
        </w:rPr>
        <w:t>Naročnik in izvajalec</w:t>
      </w:r>
      <w:r w:rsidRPr="0067582A">
        <w:rPr>
          <w:rFonts w:ascii="Tahoma" w:hAnsi="Tahoma" w:cs="Tahoma"/>
        </w:rPr>
        <w:t xml:space="preserve"> se iz</w:t>
      </w:r>
      <w:r>
        <w:rPr>
          <w:rFonts w:ascii="Tahoma" w:hAnsi="Tahoma" w:cs="Tahoma"/>
        </w:rPr>
        <w:t xml:space="preserve">recno dogovorita, da bo naročnik v obdobju veljavnosti tega okvirnega sporazuma naročal le </w:t>
      </w:r>
      <w:r w:rsidR="00501F99">
        <w:rPr>
          <w:rFonts w:ascii="Tahoma" w:hAnsi="Tahoma" w:cs="Tahoma"/>
        </w:rPr>
        <w:t>storitve</w:t>
      </w:r>
      <w:r>
        <w:rPr>
          <w:rFonts w:ascii="Tahoma" w:hAnsi="Tahoma" w:cs="Tahoma"/>
        </w:rPr>
        <w:t>, ki jih bo dejansko potreboval in za katere</w:t>
      </w:r>
      <w:r w:rsidRPr="0067582A">
        <w:rPr>
          <w:rFonts w:ascii="Tahoma" w:hAnsi="Tahoma" w:cs="Tahoma"/>
        </w:rPr>
        <w:t xml:space="preserve"> bo imel zagotovljena finančna sredstva</w:t>
      </w:r>
      <w:r>
        <w:rPr>
          <w:rFonts w:ascii="Tahoma" w:hAnsi="Tahoma" w:cs="Tahoma"/>
        </w:rPr>
        <w:t xml:space="preserve">. </w:t>
      </w:r>
    </w:p>
    <w:p w14:paraId="3EC72E81" w14:textId="759A3024" w:rsidR="00977549" w:rsidRPr="00C8579C" w:rsidRDefault="00977549" w:rsidP="00E51BA3">
      <w:pPr>
        <w:keepNext/>
        <w:keepLines/>
        <w:jc w:val="both"/>
        <w:rPr>
          <w:rFonts w:ascii="Tahoma" w:hAnsi="Tahoma" w:cs="Tahoma"/>
        </w:rPr>
      </w:pPr>
    </w:p>
    <w:p w14:paraId="7A4FE9DE" w14:textId="21303E79" w:rsidR="00630109" w:rsidRPr="00C8579C" w:rsidRDefault="00960FDA"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E51BA3">
      <w:pPr>
        <w:keepNext/>
        <w:keepLines/>
        <w:tabs>
          <w:tab w:val="left" w:pos="1080"/>
        </w:tabs>
        <w:ind w:left="360"/>
        <w:rPr>
          <w:rFonts w:ascii="Tahoma" w:hAnsi="Tahoma" w:cs="Tahoma"/>
          <w:b/>
        </w:rPr>
      </w:pPr>
    </w:p>
    <w:p w14:paraId="39AE8CBC" w14:textId="77777777" w:rsidR="007B3CF9" w:rsidRPr="00C8579C" w:rsidRDefault="00630109"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E51BA3">
      <w:pPr>
        <w:keepNext/>
        <w:keepLines/>
        <w:jc w:val="both"/>
        <w:rPr>
          <w:rFonts w:ascii="Tahoma" w:hAnsi="Tahoma" w:cs="Tahoma"/>
        </w:rPr>
      </w:pPr>
    </w:p>
    <w:p w14:paraId="28B2E801" w14:textId="5D3D4663" w:rsidR="001E2613" w:rsidRPr="00FC1A82" w:rsidRDefault="00033E39" w:rsidP="00E51BA3">
      <w:pPr>
        <w:pStyle w:val="Navadensplet"/>
        <w:keepNext/>
        <w:keepLines/>
        <w:spacing w:before="0" w:beforeAutospacing="0" w:after="0" w:afterAutospacing="0"/>
        <w:jc w:val="both"/>
        <w:rPr>
          <w:rFonts w:ascii="Tahoma" w:hAnsi="Tahoma" w:cs="Tahoma"/>
          <w:sz w:val="20"/>
          <w:szCs w:val="20"/>
        </w:rPr>
      </w:pPr>
      <w:r>
        <w:rPr>
          <w:rFonts w:ascii="Tahoma" w:hAnsi="Tahoma" w:cs="Tahoma"/>
          <w:sz w:val="20"/>
          <w:szCs w:val="20"/>
        </w:rPr>
        <w:t>V</w:t>
      </w:r>
      <w:r w:rsidR="0010562B" w:rsidRPr="00FC1A82">
        <w:rPr>
          <w:rFonts w:ascii="Tahoma" w:hAnsi="Tahoma" w:cs="Tahoma"/>
          <w:sz w:val="20"/>
          <w:szCs w:val="20"/>
        </w:rPr>
        <w:t xml:space="preserve">rednost </w:t>
      </w:r>
      <w:r>
        <w:rPr>
          <w:rFonts w:ascii="Tahoma" w:hAnsi="Tahoma" w:cs="Tahoma"/>
          <w:sz w:val="20"/>
          <w:szCs w:val="20"/>
        </w:rPr>
        <w:t xml:space="preserve">tega </w:t>
      </w:r>
      <w:r w:rsidR="001E2613" w:rsidRPr="00FC1A82">
        <w:rPr>
          <w:rFonts w:ascii="Tahoma" w:hAnsi="Tahoma" w:cs="Tahoma"/>
          <w:sz w:val="20"/>
          <w:szCs w:val="20"/>
        </w:rPr>
        <w:t xml:space="preserve">okvirnega sporazuma </w:t>
      </w:r>
      <w:r>
        <w:rPr>
          <w:rFonts w:ascii="Tahoma" w:hAnsi="Tahoma" w:cs="Tahoma"/>
          <w:sz w:val="20"/>
          <w:szCs w:val="20"/>
        </w:rPr>
        <w:t xml:space="preserve">na podlagi ponudbe znaša </w:t>
      </w:r>
      <w:r w:rsidR="001E2613" w:rsidRPr="00FC1A82">
        <w:rPr>
          <w:rFonts w:ascii="Tahoma" w:hAnsi="Tahoma" w:cs="Tahoma"/>
          <w:sz w:val="20"/>
          <w:szCs w:val="20"/>
        </w:rPr>
        <w:t xml:space="preserve">na dan sklenitve tega okvirnega sporazuma: </w:t>
      </w:r>
    </w:p>
    <w:p w14:paraId="1C1A7DB5" w14:textId="77777777" w:rsidR="00501F99" w:rsidRPr="00C8579C" w:rsidRDefault="00501F99" w:rsidP="00E51BA3">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E51BA3">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E51BA3">
      <w:pPr>
        <w:pStyle w:val="Navadensplet"/>
        <w:keepNext/>
        <w:keepLines/>
        <w:spacing w:before="0" w:beforeAutospacing="0" w:after="0" w:afterAutospacing="0"/>
        <w:jc w:val="center"/>
        <w:rPr>
          <w:rFonts w:ascii="Tahoma" w:hAnsi="Tahoma" w:cs="Tahoma"/>
          <w:sz w:val="20"/>
          <w:szCs w:val="20"/>
        </w:rPr>
      </w:pPr>
    </w:p>
    <w:p w14:paraId="343F84AF" w14:textId="3DE6B54D" w:rsidR="006C4C08" w:rsidRPr="00C8579C" w:rsidRDefault="006C4C08" w:rsidP="00E51BA3">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5AF068D0" w14:textId="77777777" w:rsidR="00033E39" w:rsidRDefault="00033E39" w:rsidP="00E51BA3">
      <w:pPr>
        <w:pStyle w:val="Slog"/>
        <w:keepNext/>
        <w:keepLines/>
        <w:jc w:val="both"/>
        <w:rPr>
          <w:rFonts w:ascii="Tahoma" w:hAnsi="Tahoma" w:cs="Tahoma"/>
          <w:sz w:val="20"/>
          <w:lang w:val="sl-SI"/>
        </w:rPr>
      </w:pPr>
    </w:p>
    <w:p w14:paraId="2B1A2331" w14:textId="782913FA" w:rsidR="002202F6" w:rsidRDefault="00FC1A82" w:rsidP="00E51BA3">
      <w:pPr>
        <w:pStyle w:val="Slog"/>
        <w:keepNext/>
        <w:keepLines/>
        <w:jc w:val="both"/>
        <w:rPr>
          <w:rFonts w:ascii="Tahoma" w:hAnsi="Tahoma" w:cs="Tahoma"/>
          <w:sz w:val="20"/>
          <w:lang w:val="sl-SI"/>
        </w:rPr>
      </w:pPr>
      <w:r>
        <w:rPr>
          <w:rFonts w:ascii="Tahoma" w:hAnsi="Tahoma" w:cs="Tahoma"/>
          <w:sz w:val="20"/>
          <w:lang w:val="sl-SI"/>
        </w:rPr>
        <w:t>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53E89009" w14:textId="77777777" w:rsidR="007009BF" w:rsidRPr="00C8579C" w:rsidRDefault="007009BF" w:rsidP="00E51BA3">
      <w:pPr>
        <w:pStyle w:val="Slog"/>
        <w:keepNext/>
        <w:keepLines/>
        <w:jc w:val="center"/>
        <w:rPr>
          <w:rFonts w:ascii="Tahoma" w:hAnsi="Tahoma" w:cs="Tahoma"/>
          <w:sz w:val="20"/>
          <w:lang w:val="sl-SI"/>
        </w:rPr>
      </w:pPr>
    </w:p>
    <w:p w14:paraId="1BEA9CD0" w14:textId="77777777" w:rsidR="009969B4" w:rsidRPr="00C8579C" w:rsidRDefault="009969B4"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28E8E7D" w14:textId="77777777" w:rsidR="009969B4" w:rsidRPr="00C8579C" w:rsidRDefault="009969B4" w:rsidP="00E51BA3">
      <w:pPr>
        <w:keepNext/>
        <w:keepLines/>
        <w:ind w:left="426"/>
        <w:jc w:val="center"/>
        <w:rPr>
          <w:rFonts w:ascii="Tahoma" w:hAnsi="Tahoma" w:cs="Tahoma"/>
        </w:rPr>
      </w:pPr>
    </w:p>
    <w:p w14:paraId="683B82FC" w14:textId="77777777" w:rsidR="00501F99" w:rsidRDefault="00501F99" w:rsidP="00E51BA3">
      <w:pPr>
        <w:keepNext/>
        <w:keepLines/>
        <w:jc w:val="both"/>
        <w:rPr>
          <w:rFonts w:ascii="Tahoma" w:hAnsi="Tahoma" w:cs="Tahoma"/>
        </w:rPr>
      </w:pPr>
      <w:r w:rsidRPr="009969B4">
        <w:rPr>
          <w:rFonts w:ascii="Tahoma" w:hAnsi="Tahoma" w:cs="Tahoma"/>
        </w:rPr>
        <w:lastRenderedPageBreak/>
        <w:t>Cena na enoto mere brez vključenega DDV, navedena v ponudbi, znaša</w:t>
      </w:r>
      <w:r>
        <w:rPr>
          <w:rFonts w:ascii="Tahoma" w:hAnsi="Tahoma" w:cs="Tahoma"/>
        </w:rPr>
        <w:t>:</w:t>
      </w:r>
    </w:p>
    <w:p w14:paraId="4E1CFE20" w14:textId="77777777" w:rsidR="00501F99" w:rsidRDefault="00501F99" w:rsidP="00E51BA3">
      <w:pPr>
        <w:keepNext/>
        <w:keepLines/>
        <w:jc w:val="both"/>
        <w:rPr>
          <w:rFonts w:ascii="Tahoma" w:hAnsi="Tahoma" w:cs="Tahoma"/>
        </w:rPr>
      </w:pPr>
    </w:p>
    <w:tbl>
      <w:tblPr>
        <w:tblW w:w="0" w:type="auto"/>
        <w:tblInd w:w="2518" w:type="dxa"/>
        <w:tblBorders>
          <w:bottom w:val="single" w:sz="4" w:space="0" w:color="auto"/>
        </w:tblBorders>
        <w:tblLook w:val="04A0" w:firstRow="1" w:lastRow="0" w:firstColumn="1" w:lastColumn="0" w:noHBand="0" w:noVBand="1"/>
      </w:tblPr>
      <w:tblGrid>
        <w:gridCol w:w="4394"/>
      </w:tblGrid>
      <w:tr w:rsidR="00501F99" w:rsidRPr="00415E4D" w14:paraId="4B8E9A14" w14:textId="77777777" w:rsidTr="00C755BB">
        <w:tc>
          <w:tcPr>
            <w:tcW w:w="4394" w:type="dxa"/>
            <w:shd w:val="clear" w:color="auto" w:fill="auto"/>
          </w:tcPr>
          <w:p w14:paraId="494DDFC6" w14:textId="77777777" w:rsidR="00501F99" w:rsidRPr="00415E4D" w:rsidRDefault="00501F99" w:rsidP="00E51BA3">
            <w:pPr>
              <w:keepNext/>
              <w:keepLines/>
              <w:jc w:val="right"/>
              <w:rPr>
                <w:rFonts w:ascii="Tahoma" w:hAnsi="Tahoma" w:cs="Tahoma"/>
              </w:rPr>
            </w:pPr>
            <w:r w:rsidRPr="00415E4D">
              <w:rPr>
                <w:rFonts w:ascii="Tahoma" w:hAnsi="Tahoma" w:cs="Tahoma"/>
              </w:rPr>
              <w:t>EUR na tono</w:t>
            </w:r>
          </w:p>
        </w:tc>
      </w:tr>
    </w:tbl>
    <w:p w14:paraId="0C48E1CB" w14:textId="77777777" w:rsidR="003624D3" w:rsidRDefault="003624D3" w:rsidP="00E51BA3">
      <w:pPr>
        <w:keepNext/>
        <w:keepLines/>
        <w:jc w:val="both"/>
        <w:rPr>
          <w:rFonts w:ascii="Tahoma" w:hAnsi="Tahoma" w:cs="Tahoma"/>
        </w:rPr>
      </w:pPr>
    </w:p>
    <w:p w14:paraId="38B9C15D" w14:textId="6061355C" w:rsidR="00501F99" w:rsidRDefault="00501F99" w:rsidP="00E51BA3">
      <w:pPr>
        <w:keepNext/>
        <w:keepLines/>
        <w:jc w:val="both"/>
        <w:rPr>
          <w:rFonts w:ascii="Tahoma" w:hAnsi="Tahoma" w:cs="Tahoma"/>
        </w:rPr>
      </w:pPr>
      <w:r>
        <w:rPr>
          <w:rFonts w:ascii="Tahoma" w:hAnsi="Tahoma" w:cs="Tahoma"/>
        </w:rPr>
        <w:t>(z besedo: ………………………………………………………….. EUR in …../100 na tono).</w:t>
      </w:r>
    </w:p>
    <w:p w14:paraId="21BF89D0" w14:textId="77777777" w:rsidR="00D67D85" w:rsidRPr="00126C32" w:rsidRDefault="00D67D85" w:rsidP="00E51BA3">
      <w:pPr>
        <w:keepNext/>
        <w:keepLines/>
        <w:jc w:val="both"/>
        <w:rPr>
          <w:rFonts w:ascii="Tahoma" w:hAnsi="Tahoma" w:cs="Tahoma"/>
        </w:rPr>
      </w:pPr>
    </w:p>
    <w:p w14:paraId="6ABF6E11" w14:textId="77777777" w:rsidR="00501F99" w:rsidRDefault="00501F99" w:rsidP="00E51BA3">
      <w:pPr>
        <w:keepNext/>
        <w:keepLines/>
        <w:jc w:val="both"/>
        <w:rPr>
          <w:rFonts w:ascii="Tahoma" w:hAnsi="Tahoma" w:cs="Tahoma"/>
        </w:rPr>
      </w:pPr>
      <w:r>
        <w:rPr>
          <w:rFonts w:ascii="Tahoma" w:hAnsi="Tahoma" w:cs="Tahoma"/>
        </w:rPr>
        <w:t>V</w:t>
      </w:r>
      <w:r w:rsidRPr="008D1634">
        <w:rPr>
          <w:rFonts w:ascii="Tahoma" w:hAnsi="Tahoma" w:cs="Tahoma"/>
        </w:rPr>
        <w:t xml:space="preserve"> času veljavnosti </w:t>
      </w:r>
      <w:r>
        <w:rPr>
          <w:rFonts w:ascii="Tahoma" w:hAnsi="Tahoma" w:cs="Tahoma"/>
        </w:rPr>
        <w:t>okvirnega sporazuma</w:t>
      </w:r>
      <w:r w:rsidRPr="008D1634">
        <w:rPr>
          <w:rFonts w:ascii="Tahoma" w:hAnsi="Tahoma" w:cs="Tahoma"/>
        </w:rPr>
        <w:t xml:space="preserve"> </w:t>
      </w:r>
      <w:r>
        <w:rPr>
          <w:rFonts w:ascii="Tahoma" w:hAnsi="Tahoma" w:cs="Tahoma"/>
        </w:rPr>
        <w:t xml:space="preserve">je cena na enoto mere </w:t>
      </w:r>
      <w:r w:rsidRPr="008D1634">
        <w:rPr>
          <w:rFonts w:ascii="Tahoma" w:hAnsi="Tahoma" w:cs="Tahoma"/>
        </w:rPr>
        <w:t>fiksn</w:t>
      </w:r>
      <w:r>
        <w:rPr>
          <w:rFonts w:ascii="Tahoma" w:hAnsi="Tahoma" w:cs="Tahoma"/>
        </w:rPr>
        <w:t>a</w:t>
      </w:r>
      <w:r w:rsidRPr="008D1634">
        <w:rPr>
          <w:rFonts w:ascii="Tahoma" w:hAnsi="Tahoma" w:cs="Tahoma"/>
        </w:rPr>
        <w:t xml:space="preserve"> in se ne spreminja pod nobenim pogojem</w:t>
      </w:r>
      <w:r>
        <w:rPr>
          <w:rFonts w:ascii="Tahoma" w:hAnsi="Tahoma" w:cs="Tahoma"/>
        </w:rPr>
        <w:t>, razen v primeru znižanja cen</w:t>
      </w:r>
      <w:r w:rsidRPr="008D1634">
        <w:rPr>
          <w:rFonts w:ascii="Tahoma" w:hAnsi="Tahoma" w:cs="Tahoma"/>
        </w:rPr>
        <w:t>.</w:t>
      </w:r>
      <w:r>
        <w:rPr>
          <w:rFonts w:ascii="Tahoma" w:hAnsi="Tahoma" w:cs="Tahoma"/>
        </w:rPr>
        <w:t xml:space="preserve"> </w:t>
      </w:r>
    </w:p>
    <w:p w14:paraId="4CEE5F50" w14:textId="77777777" w:rsidR="00501F99" w:rsidRDefault="00501F99" w:rsidP="00E51BA3">
      <w:pPr>
        <w:keepNext/>
        <w:keepLines/>
        <w:jc w:val="both"/>
        <w:rPr>
          <w:rFonts w:ascii="Tahoma" w:hAnsi="Tahoma" w:cs="Tahoma"/>
        </w:rPr>
      </w:pPr>
    </w:p>
    <w:p w14:paraId="6FCB516F" w14:textId="77777777" w:rsidR="00501F99" w:rsidRPr="005C5541" w:rsidRDefault="00501F99" w:rsidP="00E51BA3">
      <w:pPr>
        <w:keepNext/>
        <w:keepLines/>
        <w:jc w:val="both"/>
        <w:rPr>
          <w:rFonts w:ascii="Tahoma" w:hAnsi="Tahoma" w:cs="Tahoma"/>
        </w:rPr>
      </w:pPr>
      <w:r w:rsidRPr="005C5541">
        <w:rPr>
          <w:rFonts w:ascii="Tahoma" w:hAnsi="Tahoma" w:cs="Tahoma"/>
        </w:rPr>
        <w:t xml:space="preserve">V ceni </w:t>
      </w:r>
      <w:r>
        <w:rPr>
          <w:rFonts w:ascii="Tahoma" w:hAnsi="Tahoma" w:cs="Tahoma"/>
        </w:rPr>
        <w:t>na enoto mere</w:t>
      </w:r>
      <w:r w:rsidRPr="005C5541">
        <w:rPr>
          <w:rFonts w:ascii="Tahoma" w:hAnsi="Tahoma" w:cs="Tahoma"/>
        </w:rPr>
        <w:t xml:space="preserve"> so upoštevani vsi materialni in nematerialni stroški, ki bodo potrebni za kvalitetno in pravočasno izvedbo predmeta tega okvirnega sporazuma, vključno s stroški dela, materiala, stroški prevoza in vsemi ostalimi stroški. V vrednosti je vključen tudi strošek izdelave ponudbe.</w:t>
      </w:r>
    </w:p>
    <w:p w14:paraId="65FFF334" w14:textId="77777777" w:rsidR="00501F99" w:rsidRDefault="00501F99" w:rsidP="00E51BA3">
      <w:pPr>
        <w:keepNext/>
        <w:keepLines/>
        <w:jc w:val="both"/>
        <w:rPr>
          <w:rFonts w:ascii="Tahoma" w:hAnsi="Tahoma" w:cs="Tahoma"/>
        </w:rPr>
      </w:pPr>
    </w:p>
    <w:p w14:paraId="2721F0AD" w14:textId="77777777" w:rsidR="00501F99" w:rsidRPr="00E10E90" w:rsidRDefault="00501F99" w:rsidP="00E51BA3">
      <w:pPr>
        <w:keepNext/>
        <w:keepLines/>
        <w:jc w:val="both"/>
        <w:rPr>
          <w:rFonts w:ascii="Tahoma" w:hAnsi="Tahoma" w:cs="Tahoma"/>
          <w:color w:val="000000"/>
        </w:rPr>
      </w:pPr>
      <w:r w:rsidRPr="00E10E90">
        <w:rPr>
          <w:rFonts w:ascii="Tahoma" w:hAnsi="Tahoma" w:cs="Tahoma"/>
          <w:color w:val="000000"/>
        </w:rPr>
        <w:t>V ceni na enoto mere so vračunani tudi:</w:t>
      </w:r>
    </w:p>
    <w:p w14:paraId="5C1AEE12" w14:textId="77777777" w:rsidR="00501F99" w:rsidRPr="00E10E90" w:rsidRDefault="00501F99" w:rsidP="00E51BA3">
      <w:pPr>
        <w:keepNext/>
        <w:keepLines/>
        <w:numPr>
          <w:ilvl w:val="0"/>
          <w:numId w:val="11"/>
        </w:numPr>
        <w:jc w:val="both"/>
        <w:rPr>
          <w:rFonts w:ascii="Tahoma" w:hAnsi="Tahoma" w:cs="Tahoma"/>
          <w:color w:val="000000"/>
        </w:rPr>
      </w:pPr>
      <w:r w:rsidRPr="00E10E90">
        <w:rPr>
          <w:rFonts w:ascii="Tahoma" w:hAnsi="Tahoma" w:cs="Tahoma"/>
          <w:color w:val="000000"/>
        </w:rPr>
        <w:t xml:space="preserve">stroški za zagotavljanje opreme za prevoz ter celotno pripravo za </w:t>
      </w:r>
      <w:r>
        <w:rPr>
          <w:rFonts w:ascii="Tahoma" w:hAnsi="Tahoma" w:cs="Tahoma"/>
          <w:color w:val="000000"/>
        </w:rPr>
        <w:t>odvoz produkta</w:t>
      </w:r>
      <w:r w:rsidRPr="00E10E90">
        <w:rPr>
          <w:rFonts w:ascii="Tahoma" w:hAnsi="Tahoma" w:cs="Tahoma"/>
          <w:color w:val="000000"/>
        </w:rPr>
        <w:t xml:space="preserve">, </w:t>
      </w:r>
    </w:p>
    <w:p w14:paraId="102BFE7C" w14:textId="77777777" w:rsidR="00501F99" w:rsidRPr="0094421B" w:rsidRDefault="00501F99" w:rsidP="00E51BA3">
      <w:pPr>
        <w:keepNext/>
        <w:keepLines/>
        <w:numPr>
          <w:ilvl w:val="0"/>
          <w:numId w:val="11"/>
        </w:numPr>
        <w:jc w:val="both"/>
        <w:rPr>
          <w:rFonts w:ascii="Tahoma" w:hAnsi="Tahoma" w:cs="Tahoma"/>
          <w:color w:val="000000"/>
        </w:rPr>
      </w:pPr>
      <w:r w:rsidRPr="00E10E90">
        <w:rPr>
          <w:rFonts w:ascii="Tahoma" w:hAnsi="Tahoma" w:cs="Tahoma"/>
          <w:color w:val="000000"/>
        </w:rPr>
        <w:t>stroški</w:t>
      </w:r>
      <w:r w:rsidRPr="0094421B">
        <w:rPr>
          <w:rFonts w:ascii="Tahoma" w:hAnsi="Tahoma" w:cs="Tahoma"/>
          <w:color w:val="000000"/>
        </w:rPr>
        <w:t xml:space="preserve"> </w:t>
      </w:r>
      <w:r>
        <w:rPr>
          <w:rFonts w:ascii="Tahoma" w:hAnsi="Tahoma" w:cs="Tahoma"/>
          <w:color w:val="000000"/>
        </w:rPr>
        <w:t xml:space="preserve">potrjevanja </w:t>
      </w:r>
      <w:r w:rsidRPr="0094421B">
        <w:rPr>
          <w:rFonts w:ascii="Tahoma" w:hAnsi="Tahoma" w:cs="Tahoma"/>
          <w:color w:val="000000"/>
        </w:rPr>
        <w:t>evidenčnih listov,</w:t>
      </w:r>
    </w:p>
    <w:p w14:paraId="02CE9BA4" w14:textId="74DA735C" w:rsidR="00501F99" w:rsidRPr="005D654E" w:rsidRDefault="00501F99" w:rsidP="00E51BA3">
      <w:pPr>
        <w:keepNext/>
        <w:keepLines/>
        <w:numPr>
          <w:ilvl w:val="0"/>
          <w:numId w:val="11"/>
        </w:numPr>
        <w:jc w:val="both"/>
        <w:rPr>
          <w:rFonts w:ascii="Tahoma" w:hAnsi="Tahoma" w:cs="Tahoma"/>
        </w:rPr>
      </w:pPr>
      <w:r w:rsidRPr="005D654E">
        <w:rPr>
          <w:rFonts w:ascii="Tahoma" w:hAnsi="Tahoma" w:cs="Tahoma"/>
        </w:rPr>
        <w:t>vs</w:t>
      </w:r>
      <w:r>
        <w:rPr>
          <w:rFonts w:ascii="Tahoma" w:hAnsi="Tahoma" w:cs="Tahoma"/>
        </w:rPr>
        <w:t>i stroški</w:t>
      </w:r>
      <w:r w:rsidRPr="005D654E">
        <w:rPr>
          <w:rFonts w:ascii="Tahoma" w:hAnsi="Tahoma" w:cs="Tahoma"/>
        </w:rPr>
        <w:t xml:space="preserve">, ki nastanejo </w:t>
      </w:r>
      <w:r w:rsidR="0026716A">
        <w:rPr>
          <w:rFonts w:ascii="Tahoma" w:hAnsi="Tahoma" w:cs="Tahoma"/>
        </w:rPr>
        <w:t>zaradi</w:t>
      </w:r>
      <w:r w:rsidRPr="005D654E">
        <w:rPr>
          <w:rFonts w:ascii="Tahoma" w:hAnsi="Tahoma" w:cs="Tahoma"/>
        </w:rPr>
        <w:t xml:space="preserve"> pridobivanja predpisanih dovoljenj pri pošiljanju </w:t>
      </w:r>
      <w:r>
        <w:rPr>
          <w:rFonts w:ascii="Tahoma" w:hAnsi="Tahoma" w:cs="Tahoma"/>
        </w:rPr>
        <w:t>produkta (</w:t>
      </w:r>
      <w:r w:rsidRPr="005D654E">
        <w:rPr>
          <w:rFonts w:ascii="Tahoma" w:hAnsi="Tahoma" w:cs="Tahoma"/>
        </w:rPr>
        <w:t>odpadkov</w:t>
      </w:r>
      <w:r>
        <w:rPr>
          <w:rFonts w:ascii="Tahoma" w:hAnsi="Tahoma" w:cs="Tahoma"/>
        </w:rPr>
        <w:t>)</w:t>
      </w:r>
      <w:r w:rsidRPr="005D654E">
        <w:rPr>
          <w:rFonts w:ascii="Tahoma" w:hAnsi="Tahoma" w:cs="Tahoma"/>
        </w:rPr>
        <w:t xml:space="preserve"> v skladu z Uredbo 1013/2006/ES (priprava dokumentacije, </w:t>
      </w:r>
      <w:r w:rsidRPr="000D0167">
        <w:rPr>
          <w:rFonts w:ascii="Tahoma" w:hAnsi="Tahoma" w:cs="Tahoma"/>
        </w:rPr>
        <w:t>pridobitev (finančnega) instrumenta zavarovanja (garancija)</w:t>
      </w:r>
      <w:r w:rsidRPr="005D654E">
        <w:rPr>
          <w:rFonts w:ascii="Tahoma" w:hAnsi="Tahoma" w:cs="Tahoma"/>
        </w:rPr>
        <w:t xml:space="preserve">, itd.), </w:t>
      </w:r>
    </w:p>
    <w:p w14:paraId="4B3585B8" w14:textId="77777777" w:rsidR="00501F99" w:rsidRPr="005D654E" w:rsidRDefault="00501F99" w:rsidP="00E51BA3">
      <w:pPr>
        <w:keepNext/>
        <w:keepLines/>
        <w:numPr>
          <w:ilvl w:val="0"/>
          <w:numId w:val="11"/>
        </w:numPr>
        <w:jc w:val="both"/>
        <w:rPr>
          <w:rFonts w:ascii="Tahoma" w:hAnsi="Tahoma" w:cs="Tahoma"/>
        </w:rPr>
      </w:pPr>
      <w:r w:rsidRPr="005D654E">
        <w:rPr>
          <w:rFonts w:ascii="Tahoma" w:hAnsi="Tahoma" w:cs="Tahoma"/>
        </w:rPr>
        <w:t>popust</w:t>
      </w:r>
      <w:r>
        <w:rPr>
          <w:rFonts w:ascii="Tahoma" w:hAnsi="Tahoma" w:cs="Tahoma"/>
        </w:rPr>
        <w:t>i</w:t>
      </w:r>
      <w:r w:rsidRPr="005D654E">
        <w:rPr>
          <w:rFonts w:ascii="Tahoma" w:hAnsi="Tahoma" w:cs="Tahoma"/>
        </w:rPr>
        <w:t xml:space="preserve"> in dajatve.</w:t>
      </w:r>
    </w:p>
    <w:p w14:paraId="67FB9E88" w14:textId="7CA20BCF" w:rsidR="00D67D85" w:rsidRPr="00C8579C" w:rsidRDefault="00D67D85" w:rsidP="00E51BA3">
      <w:pPr>
        <w:keepNext/>
        <w:keepLines/>
        <w:jc w:val="both"/>
        <w:rPr>
          <w:rFonts w:ascii="Tahoma" w:hAnsi="Tahoma" w:cs="Tahoma"/>
        </w:rPr>
      </w:pPr>
    </w:p>
    <w:p w14:paraId="00870669" w14:textId="77777777" w:rsidR="00A9533C" w:rsidRPr="00C8579C" w:rsidRDefault="00A9533C"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E51BA3">
      <w:pPr>
        <w:keepNext/>
        <w:keepLines/>
        <w:tabs>
          <w:tab w:val="left" w:pos="851"/>
          <w:tab w:val="left" w:pos="1702"/>
        </w:tabs>
        <w:ind w:left="1440"/>
        <w:jc w:val="both"/>
        <w:rPr>
          <w:rFonts w:ascii="Tahoma" w:hAnsi="Tahoma" w:cs="Tahoma"/>
          <w:b/>
        </w:rPr>
      </w:pPr>
    </w:p>
    <w:p w14:paraId="3EFD5E9A" w14:textId="77777777" w:rsidR="00E3018F" w:rsidRPr="00C8579C" w:rsidRDefault="00050762"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192308D9" w14:textId="77777777" w:rsidR="00A86453" w:rsidRPr="00C8579C" w:rsidRDefault="00A86453" w:rsidP="00E51BA3">
      <w:pPr>
        <w:keepNext/>
        <w:keepLines/>
        <w:jc w:val="both"/>
        <w:rPr>
          <w:rFonts w:ascii="Tahoma" w:hAnsi="Tahoma" w:cs="Tahoma"/>
        </w:rPr>
      </w:pPr>
    </w:p>
    <w:p w14:paraId="6141DE37" w14:textId="7F2CE045" w:rsidR="00501F99" w:rsidRPr="002953CA" w:rsidRDefault="00501F99" w:rsidP="00E51BA3">
      <w:pPr>
        <w:keepNext/>
        <w:keepLines/>
        <w:jc w:val="both"/>
        <w:rPr>
          <w:rFonts w:ascii="Tahoma" w:hAnsi="Tahoma" w:cs="Tahoma"/>
          <w:color w:val="00B0F0"/>
        </w:rPr>
      </w:pPr>
      <w:r w:rsidRPr="005C5541">
        <w:rPr>
          <w:rFonts w:ascii="Tahoma" w:hAnsi="Tahoma" w:cs="Tahoma"/>
        </w:rPr>
        <w:t>Obračun izvedenih storitev</w:t>
      </w:r>
      <w:r>
        <w:rPr>
          <w:rFonts w:ascii="Tahoma" w:hAnsi="Tahoma" w:cs="Tahoma"/>
        </w:rPr>
        <w:t xml:space="preserve"> </w:t>
      </w:r>
      <w:r w:rsidRPr="005C5541">
        <w:rPr>
          <w:rFonts w:ascii="Tahoma" w:hAnsi="Tahoma" w:cs="Tahoma"/>
        </w:rPr>
        <w:t>se bo opravljal na podlagi dejansko opravljenih storitev</w:t>
      </w:r>
      <w:r>
        <w:rPr>
          <w:rFonts w:ascii="Tahoma" w:hAnsi="Tahoma" w:cs="Tahoma"/>
        </w:rPr>
        <w:t xml:space="preserve"> </w:t>
      </w:r>
      <w:r w:rsidRPr="008272E4">
        <w:rPr>
          <w:rFonts w:ascii="Tahoma" w:hAnsi="Tahoma" w:cs="Tahoma"/>
        </w:rPr>
        <w:t>prevzem</w:t>
      </w:r>
      <w:r>
        <w:rPr>
          <w:rFonts w:ascii="Tahoma" w:hAnsi="Tahoma" w:cs="Tahoma"/>
        </w:rPr>
        <w:t>a</w:t>
      </w:r>
      <w:r w:rsidRPr="008272E4">
        <w:rPr>
          <w:rFonts w:ascii="Tahoma" w:hAnsi="Tahoma" w:cs="Tahoma"/>
        </w:rPr>
        <w:t xml:space="preserve"> in </w:t>
      </w:r>
      <w:r>
        <w:rPr>
          <w:rFonts w:ascii="Tahoma" w:hAnsi="Tahoma" w:cs="Tahoma"/>
        </w:rPr>
        <w:t xml:space="preserve">obdelave </w:t>
      </w:r>
      <w:r w:rsidRPr="005C5541">
        <w:rPr>
          <w:rFonts w:ascii="Tahoma" w:hAnsi="Tahoma" w:cs="Tahoma"/>
        </w:rPr>
        <w:t xml:space="preserve">oziroma dejansko </w:t>
      </w:r>
      <w:r w:rsidRPr="0094421B">
        <w:rPr>
          <w:rFonts w:ascii="Tahoma" w:hAnsi="Tahoma" w:cs="Tahoma"/>
          <w:color w:val="000000"/>
        </w:rPr>
        <w:t xml:space="preserve">prevzetih </w:t>
      </w:r>
      <w:r w:rsidRPr="005C5541">
        <w:rPr>
          <w:rFonts w:ascii="Tahoma" w:hAnsi="Tahoma" w:cs="Tahoma"/>
        </w:rPr>
        <w:t xml:space="preserve">količin </w:t>
      </w:r>
      <w:r>
        <w:rPr>
          <w:rFonts w:ascii="Tahoma" w:hAnsi="Tahoma" w:cs="Tahoma"/>
        </w:rPr>
        <w:t>produkta</w:t>
      </w:r>
      <w:r w:rsidRPr="005C5541">
        <w:rPr>
          <w:rFonts w:ascii="Tahoma" w:hAnsi="Tahoma" w:cs="Tahoma"/>
        </w:rPr>
        <w:t xml:space="preserve">. Storitve se bodo obračunavale mesečno, na osnovi dogovorjenih cen </w:t>
      </w:r>
      <w:r>
        <w:rPr>
          <w:rFonts w:ascii="Tahoma" w:hAnsi="Tahoma" w:cs="Tahoma"/>
        </w:rPr>
        <w:t>na enoto mere</w:t>
      </w:r>
      <w:r w:rsidRPr="005C5541">
        <w:rPr>
          <w:rFonts w:ascii="Tahoma" w:hAnsi="Tahoma" w:cs="Tahoma"/>
        </w:rPr>
        <w:t xml:space="preserve">. Količina </w:t>
      </w:r>
      <w:r>
        <w:rPr>
          <w:rFonts w:ascii="Tahoma" w:hAnsi="Tahoma" w:cs="Tahoma"/>
        </w:rPr>
        <w:t>prevzetega produkta</w:t>
      </w:r>
      <w:r w:rsidRPr="005C5541">
        <w:rPr>
          <w:rFonts w:ascii="Tahoma" w:hAnsi="Tahoma" w:cs="Tahoma"/>
        </w:rPr>
        <w:t xml:space="preserve">, ki se bo </w:t>
      </w:r>
      <w:r>
        <w:rPr>
          <w:rFonts w:ascii="Tahoma" w:hAnsi="Tahoma" w:cs="Tahoma"/>
        </w:rPr>
        <w:t xml:space="preserve">prevzela </w:t>
      </w:r>
      <w:r w:rsidRPr="005C5541">
        <w:rPr>
          <w:rFonts w:ascii="Tahoma" w:hAnsi="Tahoma" w:cs="Tahoma"/>
        </w:rPr>
        <w:t xml:space="preserve">in </w:t>
      </w:r>
      <w:r>
        <w:rPr>
          <w:rFonts w:ascii="Tahoma" w:hAnsi="Tahoma" w:cs="Tahoma"/>
        </w:rPr>
        <w:t>obdelala</w:t>
      </w:r>
      <w:r w:rsidRPr="005C5541">
        <w:rPr>
          <w:rFonts w:ascii="Tahoma" w:hAnsi="Tahoma" w:cs="Tahoma"/>
        </w:rPr>
        <w:t xml:space="preserve">, se </w:t>
      </w:r>
      <w:r>
        <w:rPr>
          <w:rFonts w:ascii="Tahoma" w:hAnsi="Tahoma" w:cs="Tahoma"/>
        </w:rPr>
        <w:t xml:space="preserve">bo </w:t>
      </w:r>
      <w:r w:rsidRPr="005C5541">
        <w:rPr>
          <w:rFonts w:ascii="Tahoma" w:hAnsi="Tahoma" w:cs="Tahoma"/>
        </w:rPr>
        <w:t>stehta</w:t>
      </w:r>
      <w:r>
        <w:rPr>
          <w:rFonts w:ascii="Tahoma" w:hAnsi="Tahoma" w:cs="Tahoma"/>
        </w:rPr>
        <w:t>la</w:t>
      </w:r>
      <w:r w:rsidRPr="005C5541">
        <w:rPr>
          <w:rFonts w:ascii="Tahoma" w:hAnsi="Tahoma" w:cs="Tahoma"/>
        </w:rPr>
        <w:t xml:space="preserve"> na</w:t>
      </w:r>
      <w:r>
        <w:rPr>
          <w:rFonts w:ascii="Tahoma" w:hAnsi="Tahoma" w:cs="Tahoma"/>
        </w:rPr>
        <w:t xml:space="preserve"> uradno umerjeni</w:t>
      </w:r>
      <w:r w:rsidRPr="005C5541">
        <w:rPr>
          <w:rFonts w:ascii="Tahoma" w:hAnsi="Tahoma" w:cs="Tahoma"/>
        </w:rPr>
        <w:t xml:space="preserve"> tehtnici naročnika na lokaciji RCERO Ljubljana, pri čemer mora biti količina označena na tehtalnem listu.</w:t>
      </w:r>
      <w:r>
        <w:rPr>
          <w:rFonts w:ascii="Tahoma" w:hAnsi="Tahoma" w:cs="Tahoma"/>
        </w:rPr>
        <w:t xml:space="preserve"> </w:t>
      </w:r>
      <w:r w:rsidRPr="0094421B">
        <w:rPr>
          <w:rFonts w:ascii="Tahoma" w:hAnsi="Tahoma" w:cs="Tahoma"/>
          <w:color w:val="000000"/>
        </w:rPr>
        <w:t xml:space="preserve">Osnova za obračun in vodenje evidenc je neto masa </w:t>
      </w:r>
      <w:r>
        <w:rPr>
          <w:rFonts w:ascii="Tahoma" w:hAnsi="Tahoma" w:cs="Tahoma"/>
        </w:rPr>
        <w:t>produkta</w:t>
      </w:r>
      <w:r w:rsidRPr="0094421B">
        <w:rPr>
          <w:rFonts w:ascii="Tahoma" w:hAnsi="Tahoma" w:cs="Tahoma"/>
          <w:color w:val="000000"/>
        </w:rPr>
        <w:t>, stehtana na tehtnici</w:t>
      </w:r>
      <w:r>
        <w:rPr>
          <w:rFonts w:ascii="Tahoma" w:hAnsi="Tahoma" w:cs="Tahoma"/>
          <w:color w:val="000000"/>
        </w:rPr>
        <w:t xml:space="preserve"> naročnika na lokaciji</w:t>
      </w:r>
      <w:r w:rsidRPr="0094421B">
        <w:rPr>
          <w:rFonts w:ascii="Tahoma" w:hAnsi="Tahoma" w:cs="Tahoma"/>
          <w:color w:val="000000"/>
        </w:rPr>
        <w:t xml:space="preserve"> RCERO Ljubljana.</w:t>
      </w:r>
    </w:p>
    <w:p w14:paraId="36F6D114" w14:textId="77777777" w:rsidR="00501F99" w:rsidRPr="00C509F8" w:rsidRDefault="00501F99" w:rsidP="00E51BA3">
      <w:pPr>
        <w:pStyle w:val="BESEDILO"/>
        <w:keepNext/>
        <w:widowControl/>
        <w:tabs>
          <w:tab w:val="clear" w:pos="2155"/>
        </w:tabs>
        <w:ind w:left="720"/>
        <w:rPr>
          <w:rFonts w:ascii="Tahoma" w:hAnsi="Tahoma" w:cs="Tahoma"/>
        </w:rPr>
      </w:pPr>
    </w:p>
    <w:p w14:paraId="35BFB1BA" w14:textId="75F858D6" w:rsidR="00501F99" w:rsidRDefault="00501F99" w:rsidP="00E51BA3">
      <w:pPr>
        <w:pStyle w:val="BESEDILO"/>
        <w:keepNext/>
        <w:widowControl/>
        <w:tabs>
          <w:tab w:val="clear" w:pos="2155"/>
        </w:tabs>
        <w:rPr>
          <w:rFonts w:ascii="Tahoma" w:hAnsi="Tahoma" w:cs="Tahoma"/>
        </w:rPr>
      </w:pPr>
      <w:r w:rsidRPr="00C509F8">
        <w:rPr>
          <w:rFonts w:ascii="Tahoma" w:hAnsi="Tahoma" w:cs="Tahoma"/>
        </w:rPr>
        <w:t xml:space="preserve">Izvajalec </w:t>
      </w:r>
      <w:r>
        <w:rPr>
          <w:rFonts w:ascii="Tahoma" w:hAnsi="Tahoma" w:cs="Tahoma"/>
        </w:rPr>
        <w:t>mora</w:t>
      </w:r>
      <w:r w:rsidRPr="00C509F8">
        <w:rPr>
          <w:rFonts w:ascii="Tahoma" w:hAnsi="Tahoma" w:cs="Tahoma"/>
        </w:rPr>
        <w:t xml:space="preserve"> naročniku</w:t>
      </w:r>
      <w:r w:rsidRPr="0094421B">
        <w:rPr>
          <w:rFonts w:ascii="Tahoma" w:hAnsi="Tahoma" w:cs="Tahoma"/>
          <w:color w:val="000000"/>
        </w:rPr>
        <w:t>,</w:t>
      </w:r>
      <w:r w:rsidRPr="00C509F8">
        <w:rPr>
          <w:rFonts w:ascii="Tahoma" w:hAnsi="Tahoma" w:cs="Tahoma"/>
        </w:rPr>
        <w:t xml:space="preserve"> pred izstavitvijo vsakokratnega</w:t>
      </w:r>
      <w:r>
        <w:rPr>
          <w:rFonts w:ascii="Tahoma" w:hAnsi="Tahoma" w:cs="Tahoma"/>
        </w:rPr>
        <w:t xml:space="preserve"> mesečnega</w:t>
      </w:r>
      <w:r w:rsidRPr="00C509F8">
        <w:rPr>
          <w:rFonts w:ascii="Tahoma" w:hAnsi="Tahoma" w:cs="Tahoma"/>
        </w:rPr>
        <w:t xml:space="preserve"> računa</w:t>
      </w:r>
      <w:r w:rsidRPr="00F36721">
        <w:rPr>
          <w:rFonts w:ascii="Tahoma" w:hAnsi="Tahoma" w:cs="Tahoma"/>
        </w:rPr>
        <w:t>,</w:t>
      </w:r>
      <w:r w:rsidRPr="00C509F8">
        <w:rPr>
          <w:rFonts w:ascii="Tahoma" w:hAnsi="Tahoma" w:cs="Tahoma"/>
        </w:rPr>
        <w:t xml:space="preserve"> zagotoviti tekoče mesečno potrjevanje</w:t>
      </w:r>
      <w:r>
        <w:rPr>
          <w:rFonts w:ascii="Tahoma" w:hAnsi="Tahoma" w:cs="Tahoma"/>
        </w:rPr>
        <w:t xml:space="preserve"> </w:t>
      </w:r>
      <w:r w:rsidRPr="00C509F8">
        <w:rPr>
          <w:rFonts w:ascii="Tahoma" w:hAnsi="Tahoma" w:cs="Tahoma"/>
        </w:rPr>
        <w:t>elektronsk</w:t>
      </w:r>
      <w:r>
        <w:rPr>
          <w:rFonts w:ascii="Tahoma" w:hAnsi="Tahoma" w:cs="Tahoma"/>
        </w:rPr>
        <w:t xml:space="preserve">ega </w:t>
      </w:r>
      <w:r w:rsidRPr="00C509F8">
        <w:rPr>
          <w:rFonts w:ascii="Tahoma" w:hAnsi="Tahoma" w:cs="Tahoma"/>
        </w:rPr>
        <w:t>evidenčn</w:t>
      </w:r>
      <w:r>
        <w:rPr>
          <w:rFonts w:ascii="Tahoma" w:hAnsi="Tahoma" w:cs="Tahoma"/>
        </w:rPr>
        <w:t>ega</w:t>
      </w:r>
      <w:r w:rsidRPr="00C509F8">
        <w:rPr>
          <w:rFonts w:ascii="Tahoma" w:hAnsi="Tahoma" w:cs="Tahoma"/>
        </w:rPr>
        <w:t xml:space="preserve"> list</w:t>
      </w:r>
      <w:r>
        <w:rPr>
          <w:rFonts w:ascii="Tahoma" w:hAnsi="Tahoma" w:cs="Tahoma"/>
        </w:rPr>
        <w:t>a, pripravljenega</w:t>
      </w:r>
      <w:r w:rsidRPr="00C509F8">
        <w:rPr>
          <w:rFonts w:ascii="Tahoma" w:hAnsi="Tahoma" w:cs="Tahoma"/>
        </w:rPr>
        <w:t xml:space="preserve"> s strani naročnika</w:t>
      </w:r>
      <w:r>
        <w:rPr>
          <w:rFonts w:ascii="Tahoma" w:hAnsi="Tahoma" w:cs="Tahoma"/>
        </w:rPr>
        <w:t>,</w:t>
      </w:r>
      <w:r w:rsidRPr="00C509F8">
        <w:rPr>
          <w:rFonts w:ascii="Tahoma" w:hAnsi="Tahoma" w:cs="Tahoma"/>
        </w:rPr>
        <w:t xml:space="preserve"> v informacijskem sistemu ravnanja z odpadki (IS-Odpadki – na spletni strani ARSO)</w:t>
      </w:r>
      <w:r>
        <w:rPr>
          <w:rFonts w:ascii="Tahoma" w:hAnsi="Tahoma" w:cs="Tahoma"/>
        </w:rPr>
        <w:t xml:space="preserve"> </w:t>
      </w:r>
      <w:r w:rsidRPr="00735578">
        <w:rPr>
          <w:rFonts w:ascii="Tahoma" w:hAnsi="Tahoma" w:cs="Tahoma"/>
          <w:iCs/>
        </w:rPr>
        <w:t xml:space="preserve">oziroma dostaviti kopije potrjenih transportnih dokumentov v primeru čezmejnega pošiljanja </w:t>
      </w:r>
      <w:r>
        <w:rPr>
          <w:rFonts w:ascii="Tahoma" w:hAnsi="Tahoma" w:cs="Tahoma"/>
          <w:iCs/>
        </w:rPr>
        <w:t>produkta</w:t>
      </w:r>
      <w:r w:rsidRPr="00735578">
        <w:rPr>
          <w:rFonts w:ascii="Tahoma" w:hAnsi="Tahoma" w:cs="Tahoma"/>
        </w:rPr>
        <w:t>.</w:t>
      </w:r>
    </w:p>
    <w:p w14:paraId="0EBE153C" w14:textId="36E4E919" w:rsidR="00501F99" w:rsidRDefault="00501F99" w:rsidP="00E51BA3">
      <w:pPr>
        <w:pStyle w:val="BESEDILO"/>
        <w:keepNext/>
        <w:widowControl/>
        <w:tabs>
          <w:tab w:val="clear" w:pos="2155"/>
        </w:tabs>
        <w:rPr>
          <w:rFonts w:ascii="Tahoma" w:hAnsi="Tahoma" w:cs="Tahoma"/>
        </w:rPr>
      </w:pPr>
    </w:p>
    <w:p w14:paraId="06CF24F0" w14:textId="1C827E05" w:rsidR="00501F99" w:rsidRDefault="00501F99" w:rsidP="00E51BA3">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8CCAA3B" w14:textId="77777777" w:rsidR="00501F99" w:rsidRDefault="00501F99" w:rsidP="00E51BA3">
      <w:pPr>
        <w:keepNext/>
        <w:keepLines/>
        <w:jc w:val="both"/>
        <w:rPr>
          <w:rFonts w:ascii="Tahoma" w:hAnsi="Tahoma" w:cs="Tahoma"/>
          <w:i/>
          <w:u w:val="single"/>
        </w:rPr>
      </w:pPr>
    </w:p>
    <w:p w14:paraId="3558943E" w14:textId="77777777" w:rsidR="00501F99" w:rsidRDefault="00501F99" w:rsidP="00E51BA3">
      <w:pPr>
        <w:keepNext/>
        <w:keepLines/>
        <w:jc w:val="both"/>
        <w:rPr>
          <w:rFonts w:ascii="Tahoma" w:hAnsi="Tahoma" w:cs="Tahoma"/>
        </w:rPr>
      </w:pPr>
      <w:r w:rsidRPr="00C509F8">
        <w:rPr>
          <w:rFonts w:ascii="Tahoma" w:hAnsi="Tahoma" w:cs="Tahoma"/>
        </w:rPr>
        <w:t>Izvajalec bo naročniku izstavil račun za izvedene storitve</w:t>
      </w:r>
      <w:r>
        <w:rPr>
          <w:rFonts w:ascii="Tahoma" w:hAnsi="Tahoma" w:cs="Tahoma"/>
        </w:rPr>
        <w:t xml:space="preserve"> </w:t>
      </w:r>
      <w:r w:rsidRPr="00C509F8">
        <w:rPr>
          <w:rFonts w:ascii="Tahoma" w:hAnsi="Tahoma" w:cs="Tahoma"/>
        </w:rPr>
        <w:t xml:space="preserve">po okvirnem sporazumu </w:t>
      </w:r>
      <w:r>
        <w:rPr>
          <w:rFonts w:ascii="Tahoma" w:hAnsi="Tahoma" w:cs="Tahoma"/>
        </w:rPr>
        <w:t>do petega</w:t>
      </w:r>
      <w:r w:rsidRPr="00C509F8">
        <w:rPr>
          <w:rFonts w:ascii="Tahoma" w:hAnsi="Tahoma" w:cs="Tahoma"/>
        </w:rPr>
        <w:t xml:space="preserve"> (</w:t>
      </w:r>
      <w:r>
        <w:rPr>
          <w:rFonts w:ascii="Tahoma" w:hAnsi="Tahoma" w:cs="Tahoma"/>
        </w:rPr>
        <w:t>5.</w:t>
      </w:r>
      <w:r w:rsidRPr="00C509F8">
        <w:rPr>
          <w:rFonts w:ascii="Tahoma" w:hAnsi="Tahoma" w:cs="Tahoma"/>
        </w:rPr>
        <w:t>) dn</w:t>
      </w:r>
      <w:r>
        <w:rPr>
          <w:rFonts w:ascii="Tahoma" w:hAnsi="Tahoma" w:cs="Tahoma"/>
        </w:rPr>
        <w:t>e</w:t>
      </w:r>
      <w:r w:rsidRPr="00C509F8">
        <w:rPr>
          <w:rFonts w:ascii="Tahoma" w:hAnsi="Tahoma" w:cs="Tahoma"/>
        </w:rPr>
        <w:t xml:space="preserve"> v</w:t>
      </w:r>
      <w:r>
        <w:rPr>
          <w:rFonts w:ascii="Tahoma" w:hAnsi="Tahoma" w:cs="Tahoma"/>
        </w:rPr>
        <w:t xml:space="preserve"> tekočem</w:t>
      </w:r>
      <w:r w:rsidRPr="00C509F8">
        <w:rPr>
          <w:rFonts w:ascii="Tahoma" w:hAnsi="Tahoma" w:cs="Tahoma"/>
        </w:rPr>
        <w:t xml:space="preserve"> mesecu za pretekli mesec. Storitev</w:t>
      </w:r>
      <w:r>
        <w:rPr>
          <w:rFonts w:ascii="Tahoma" w:hAnsi="Tahoma" w:cs="Tahoma"/>
        </w:rPr>
        <w:t xml:space="preserve"> </w:t>
      </w:r>
      <w:r w:rsidRPr="00C509F8">
        <w:rPr>
          <w:rFonts w:ascii="Tahoma" w:hAnsi="Tahoma" w:cs="Tahoma"/>
        </w:rPr>
        <w:t>se šteje za uspešno opravljeno, ko naročnik in izvajalec</w:t>
      </w:r>
      <w:r>
        <w:rPr>
          <w:rFonts w:ascii="Tahoma" w:hAnsi="Tahoma" w:cs="Tahoma"/>
        </w:rPr>
        <w:t xml:space="preserve"> oziroma njuna predstavnika </w:t>
      </w:r>
      <w:r w:rsidRPr="00F36721">
        <w:rPr>
          <w:rFonts w:ascii="Tahoma" w:hAnsi="Tahoma" w:cs="Tahoma"/>
          <w:color w:val="000000"/>
        </w:rPr>
        <w:t>s</w:t>
      </w:r>
      <w:r w:rsidRPr="00157B09">
        <w:rPr>
          <w:rFonts w:ascii="Tahoma" w:hAnsi="Tahoma" w:cs="Tahoma"/>
          <w:color w:val="00B050"/>
        </w:rPr>
        <w:t xml:space="preserve"> </w:t>
      </w:r>
      <w:r w:rsidRPr="00F36721">
        <w:rPr>
          <w:rFonts w:ascii="Tahoma" w:hAnsi="Tahoma" w:cs="Tahoma"/>
          <w:color w:val="000000"/>
        </w:rPr>
        <w:t xml:space="preserve">podpisom zapisnika o opravljenih storitvah </w:t>
      </w:r>
      <w:r>
        <w:rPr>
          <w:rFonts w:ascii="Tahoma" w:hAnsi="Tahoma" w:cs="Tahoma"/>
        </w:rPr>
        <w:t xml:space="preserve">prevzema in obdelave produkta </w:t>
      </w:r>
      <w:r w:rsidRPr="00C509F8">
        <w:rPr>
          <w:rFonts w:ascii="Tahoma" w:hAnsi="Tahoma" w:cs="Tahoma"/>
        </w:rPr>
        <w:t>pisno potrdita</w:t>
      </w:r>
      <w:r>
        <w:rPr>
          <w:rFonts w:ascii="Tahoma" w:hAnsi="Tahoma" w:cs="Tahoma"/>
        </w:rPr>
        <w:t xml:space="preserve"> </w:t>
      </w:r>
      <w:r w:rsidRPr="00C509F8">
        <w:rPr>
          <w:rFonts w:ascii="Tahoma" w:hAnsi="Tahoma" w:cs="Tahoma"/>
        </w:rPr>
        <w:t>vse opravljene storitve, ki jih je izvajalec opravil v preteklem mesecu</w:t>
      </w:r>
      <w:r>
        <w:rPr>
          <w:rFonts w:ascii="Tahoma" w:hAnsi="Tahoma" w:cs="Tahoma"/>
        </w:rPr>
        <w:t xml:space="preserve">, pri čemer je </w:t>
      </w:r>
      <w:r w:rsidRPr="00F36721">
        <w:rPr>
          <w:rFonts w:ascii="Tahoma" w:hAnsi="Tahoma" w:cs="Tahoma"/>
          <w:color w:val="000000"/>
        </w:rPr>
        <w:t xml:space="preserve">s strani obeh strank okvirnega sporazuma </w:t>
      </w:r>
      <w:r>
        <w:rPr>
          <w:rFonts w:ascii="Tahoma" w:hAnsi="Tahoma" w:cs="Tahoma"/>
          <w:color w:val="000000"/>
        </w:rPr>
        <w:t xml:space="preserve">oziroma njunih predstavnikov </w:t>
      </w:r>
      <w:r>
        <w:rPr>
          <w:rFonts w:ascii="Tahoma" w:hAnsi="Tahoma" w:cs="Tahoma"/>
        </w:rPr>
        <w:t>podpisan zapisnik o opravljenih storitvah priloga k računu</w:t>
      </w:r>
      <w:r w:rsidRPr="00C509F8">
        <w:rPr>
          <w:rFonts w:ascii="Tahoma" w:hAnsi="Tahoma" w:cs="Tahoma"/>
        </w:rPr>
        <w:t>.</w:t>
      </w:r>
      <w:r>
        <w:rPr>
          <w:rFonts w:ascii="Tahoma" w:hAnsi="Tahoma" w:cs="Tahoma"/>
        </w:rPr>
        <w:t xml:space="preserve"> </w:t>
      </w:r>
      <w:r w:rsidRPr="00F36CEC">
        <w:rPr>
          <w:rFonts w:ascii="Tahoma" w:hAnsi="Tahoma" w:cs="Tahoma"/>
        </w:rPr>
        <w:t>Priloga</w:t>
      </w:r>
      <w:r>
        <w:rPr>
          <w:rFonts w:ascii="Tahoma" w:hAnsi="Tahoma" w:cs="Tahoma"/>
        </w:rPr>
        <w:t xml:space="preserve"> </w:t>
      </w:r>
      <w:r w:rsidRPr="00F36CEC">
        <w:rPr>
          <w:rFonts w:ascii="Tahoma" w:hAnsi="Tahoma" w:cs="Tahoma"/>
        </w:rPr>
        <w:t>računa je tudi spisek tehtalnih listov za pretekli mesec, ki ga potrdita</w:t>
      </w:r>
      <w:r>
        <w:rPr>
          <w:rFonts w:ascii="Tahoma" w:hAnsi="Tahoma" w:cs="Tahoma"/>
        </w:rPr>
        <w:t xml:space="preserve"> in podpišeta</w:t>
      </w:r>
      <w:r w:rsidRPr="00F36CEC">
        <w:rPr>
          <w:rFonts w:ascii="Tahoma" w:hAnsi="Tahoma" w:cs="Tahoma"/>
        </w:rPr>
        <w:t xml:space="preserve"> ob</w:t>
      </w:r>
      <w:r>
        <w:rPr>
          <w:rFonts w:ascii="Tahoma" w:hAnsi="Tahoma" w:cs="Tahoma"/>
        </w:rPr>
        <w:t>e</w:t>
      </w:r>
      <w:r w:rsidRPr="00F36CEC">
        <w:rPr>
          <w:rFonts w:ascii="Tahoma" w:hAnsi="Tahoma" w:cs="Tahoma"/>
        </w:rPr>
        <w:t xml:space="preserve"> </w:t>
      </w:r>
      <w:r>
        <w:rPr>
          <w:rFonts w:ascii="Tahoma" w:hAnsi="Tahoma" w:cs="Tahoma"/>
        </w:rPr>
        <w:t>stranki okvirnega sporazuma oziroma njuna predstavnika.</w:t>
      </w:r>
    </w:p>
    <w:p w14:paraId="223BCDD7" w14:textId="77777777" w:rsidR="00501F99" w:rsidRPr="00913222" w:rsidRDefault="00501F99" w:rsidP="00E51BA3">
      <w:pPr>
        <w:keepNext/>
        <w:keepLines/>
        <w:ind w:left="426"/>
        <w:rPr>
          <w:rFonts w:ascii="Tahoma" w:hAnsi="Tahoma" w:cs="Tahoma"/>
        </w:rPr>
      </w:pPr>
    </w:p>
    <w:p w14:paraId="6B54773C" w14:textId="5DC88AE1" w:rsidR="00501F99" w:rsidRDefault="00501F99" w:rsidP="00E51BA3">
      <w:pPr>
        <w:keepNext/>
        <w:keepLines/>
        <w:jc w:val="both"/>
        <w:rPr>
          <w:rFonts w:ascii="Tahoma" w:hAnsi="Tahoma" w:cs="Tahoma"/>
          <w:i/>
        </w:rPr>
      </w:pPr>
      <w:r w:rsidRPr="00D33DC7">
        <w:rPr>
          <w:rFonts w:ascii="Tahoma" w:hAnsi="Tahoma" w:cs="Tahoma"/>
          <w:i/>
          <w:u w:val="single"/>
        </w:rPr>
        <w:t xml:space="preserve">A. V primeru, da ima </w:t>
      </w:r>
      <w:r w:rsidRPr="00C87047">
        <w:rPr>
          <w:rFonts w:ascii="Tahoma" w:hAnsi="Tahoma" w:cs="Tahoma"/>
          <w:i/>
          <w:color w:val="000000"/>
          <w:u w:val="single"/>
        </w:rPr>
        <w:t xml:space="preserve">izvajalec </w:t>
      </w:r>
      <w:r w:rsidRPr="00D33DC7">
        <w:rPr>
          <w:rFonts w:ascii="Tahoma" w:hAnsi="Tahoma" w:cs="Tahoma"/>
          <w:i/>
          <w:u w:val="single"/>
        </w:rPr>
        <w:t xml:space="preserve">sedež v Republiki Sloveniji: </w:t>
      </w:r>
      <w:r w:rsidRPr="00215CFF">
        <w:rPr>
          <w:rFonts w:ascii="Tahoma" w:hAnsi="Tahoma" w:cs="Tahoma"/>
          <w:i/>
        </w:rPr>
        <w:t>Naročnik bo račune</w:t>
      </w:r>
      <w:r w:rsidR="0026716A">
        <w:rPr>
          <w:rFonts w:ascii="Tahoma" w:hAnsi="Tahoma" w:cs="Tahoma"/>
          <w:i/>
        </w:rPr>
        <w:t>, izstavljene</w:t>
      </w:r>
      <w:r w:rsidRPr="00215CFF">
        <w:rPr>
          <w:rFonts w:ascii="Tahoma" w:hAnsi="Tahoma" w:cs="Tahoma"/>
          <w:i/>
        </w:rPr>
        <w:t xml:space="preserve"> v skladu s prejšnjim odstavkom tega člena okvirnega sporazuma, plačal na transakcijski račun izvajalca oz. podizvajalca, ki je uradno evidentiran pri AJPES in bo naveden na računu, v roku 30 (tridesetih)</w:t>
      </w:r>
      <w:r w:rsidR="000C1B19">
        <w:rPr>
          <w:rFonts w:ascii="Tahoma" w:hAnsi="Tahoma" w:cs="Tahoma"/>
          <w:i/>
        </w:rPr>
        <w:t xml:space="preserve"> koledarskih</w:t>
      </w:r>
      <w:r w:rsidRPr="00215CFF">
        <w:rPr>
          <w:rFonts w:ascii="Tahoma" w:hAnsi="Tahoma" w:cs="Tahoma"/>
          <w:i/>
        </w:rPr>
        <w:t xml:space="preserve"> dni od dneva </w:t>
      </w:r>
      <w:r>
        <w:rPr>
          <w:rFonts w:ascii="Tahoma" w:hAnsi="Tahoma" w:cs="Tahoma"/>
          <w:i/>
        </w:rPr>
        <w:t xml:space="preserve">izstavitve </w:t>
      </w:r>
      <w:r w:rsidRPr="00215CFF">
        <w:rPr>
          <w:rFonts w:ascii="Tahoma" w:hAnsi="Tahoma" w:cs="Tahoma"/>
          <w:i/>
        </w:rPr>
        <w:t>pravilnega računa za opravljene storitve v vložišče naročnika.</w:t>
      </w:r>
    </w:p>
    <w:p w14:paraId="59FA34A8" w14:textId="77777777" w:rsidR="00033E39" w:rsidRDefault="00033E39" w:rsidP="00E51BA3">
      <w:pPr>
        <w:keepNext/>
        <w:keepLines/>
        <w:jc w:val="both"/>
        <w:rPr>
          <w:rFonts w:ascii="Tahoma" w:hAnsi="Tahoma" w:cs="Tahoma"/>
          <w:i/>
        </w:rPr>
      </w:pPr>
    </w:p>
    <w:p w14:paraId="200185B7" w14:textId="3AE86433" w:rsidR="00501F99" w:rsidRDefault="00501F99" w:rsidP="00E51BA3">
      <w:pPr>
        <w:keepNext/>
        <w:keepLines/>
        <w:tabs>
          <w:tab w:val="left" w:pos="1418"/>
          <w:tab w:val="left" w:pos="1702"/>
        </w:tabs>
        <w:jc w:val="both"/>
        <w:rPr>
          <w:rFonts w:ascii="Tahoma" w:hAnsi="Tahoma" w:cs="Tahoma"/>
          <w:i/>
        </w:rPr>
      </w:pPr>
      <w:r w:rsidRPr="00D33DC7">
        <w:rPr>
          <w:rFonts w:ascii="Tahoma" w:hAnsi="Tahoma" w:cs="Tahoma"/>
          <w:i/>
          <w:u w:val="single"/>
        </w:rPr>
        <w:t>B.</w:t>
      </w:r>
      <w:r>
        <w:rPr>
          <w:rFonts w:ascii="Tahoma" w:hAnsi="Tahoma" w:cs="Tahoma"/>
          <w:i/>
          <w:u w:val="single"/>
        </w:rPr>
        <w:t xml:space="preserve"> </w:t>
      </w:r>
      <w:r w:rsidRPr="00D33DC7">
        <w:rPr>
          <w:rFonts w:ascii="Tahoma" w:hAnsi="Tahoma" w:cs="Tahoma"/>
          <w:i/>
          <w:u w:val="single"/>
        </w:rPr>
        <w:t xml:space="preserve">V primeru, da </w:t>
      </w:r>
      <w:r w:rsidRPr="00C87047">
        <w:rPr>
          <w:rFonts w:ascii="Tahoma" w:hAnsi="Tahoma" w:cs="Tahoma"/>
          <w:i/>
          <w:color w:val="000000"/>
          <w:u w:val="single"/>
        </w:rPr>
        <w:t xml:space="preserve">izvajalec </w:t>
      </w:r>
      <w:r w:rsidRPr="00D33DC7">
        <w:rPr>
          <w:rFonts w:ascii="Tahoma" w:hAnsi="Tahoma" w:cs="Tahoma"/>
          <w:i/>
          <w:u w:val="single"/>
        </w:rPr>
        <w:t xml:space="preserve">nima sedeža v Republiki Sloveniji: </w:t>
      </w:r>
      <w:r w:rsidRPr="00215CFF">
        <w:rPr>
          <w:rFonts w:ascii="Tahoma" w:hAnsi="Tahoma" w:cs="Tahoma"/>
          <w:i/>
        </w:rPr>
        <w:t>Naročnik bo račune</w:t>
      </w:r>
      <w:r w:rsidR="0026716A">
        <w:rPr>
          <w:rFonts w:ascii="Tahoma" w:hAnsi="Tahoma" w:cs="Tahoma"/>
          <w:i/>
        </w:rPr>
        <w:t>, izstavljene</w:t>
      </w:r>
      <w:r w:rsidRPr="00215CFF">
        <w:rPr>
          <w:rFonts w:ascii="Tahoma" w:hAnsi="Tahoma" w:cs="Tahoma"/>
          <w:i/>
        </w:rPr>
        <w:t xml:space="preserve"> v skladu s prejšnjim odstavkom tega člena okvirnega sporazuma, plačal na poslovni račun izvajalca oz. podizvajalca v roku 30 (tridesetih) </w:t>
      </w:r>
      <w:r w:rsidR="000C1B19">
        <w:rPr>
          <w:rFonts w:ascii="Tahoma" w:hAnsi="Tahoma" w:cs="Tahoma"/>
          <w:i/>
        </w:rPr>
        <w:t>koledarskih</w:t>
      </w:r>
      <w:r w:rsidR="000C1B19" w:rsidRPr="00215CFF">
        <w:rPr>
          <w:rFonts w:ascii="Tahoma" w:hAnsi="Tahoma" w:cs="Tahoma"/>
          <w:i/>
        </w:rPr>
        <w:t xml:space="preserve"> </w:t>
      </w:r>
      <w:r w:rsidRPr="00215CFF">
        <w:rPr>
          <w:rFonts w:ascii="Tahoma" w:hAnsi="Tahoma" w:cs="Tahoma"/>
          <w:i/>
        </w:rPr>
        <w:t xml:space="preserve">dni od dneva </w:t>
      </w:r>
      <w:r>
        <w:rPr>
          <w:rFonts w:ascii="Tahoma" w:hAnsi="Tahoma" w:cs="Tahoma"/>
          <w:i/>
        </w:rPr>
        <w:t xml:space="preserve">izstavitve </w:t>
      </w:r>
      <w:r w:rsidRPr="00215CFF">
        <w:rPr>
          <w:rFonts w:ascii="Tahoma" w:hAnsi="Tahoma" w:cs="Tahoma"/>
          <w:i/>
        </w:rPr>
        <w:t xml:space="preserve">pravilnega računa za opravljene storitve v vložišče naročnika. Poslovni račun mora biti naveden tudi na posameznem računu. </w:t>
      </w:r>
    </w:p>
    <w:p w14:paraId="6A8A441C" w14:textId="087C3F0E" w:rsidR="00501F99" w:rsidRDefault="00501F99" w:rsidP="00E51BA3">
      <w:pPr>
        <w:keepNext/>
        <w:keepLines/>
        <w:jc w:val="both"/>
        <w:rPr>
          <w:rFonts w:ascii="Tahoma" w:hAnsi="Tahoma" w:cs="Tahoma"/>
        </w:rPr>
      </w:pPr>
      <w:r w:rsidRPr="0094542F">
        <w:rPr>
          <w:rFonts w:ascii="Tahoma" w:hAnsi="Tahoma" w:cs="Tahoma"/>
        </w:rPr>
        <w:lastRenderedPageBreak/>
        <w:t xml:space="preserve">V primeru, da izstavljeni račun ni pravilen, ga je naročnik v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w:t>
      </w:r>
      <w:r>
        <w:rPr>
          <w:rFonts w:ascii="Tahoma" w:hAnsi="Tahoma" w:cs="Tahoma"/>
        </w:rPr>
        <w:t>eh</w:t>
      </w:r>
      <w:r w:rsidRPr="0094542F">
        <w:rPr>
          <w:rFonts w:ascii="Tahoma" w:hAnsi="Tahoma" w:cs="Tahoma"/>
        </w:rPr>
        <w:t xml:space="preserve"> </w:t>
      </w:r>
      <w:r>
        <w:rPr>
          <w:rFonts w:ascii="Tahoma" w:hAnsi="Tahoma" w:cs="Tahoma"/>
        </w:rPr>
        <w:t xml:space="preserve">od prejema </w:t>
      </w:r>
      <w:r w:rsidRPr="0094542F">
        <w:rPr>
          <w:rFonts w:ascii="Tahoma" w:hAnsi="Tahoma" w:cs="Tahoma"/>
        </w:rPr>
        <w:t>dolžan zavrniti z obrazložitvijo, izvajalec pa je dolžan izstaviti nov</w:t>
      </w:r>
      <w:r>
        <w:rPr>
          <w:rFonts w:ascii="Tahoma" w:hAnsi="Tahoma" w:cs="Tahoma"/>
        </w:rPr>
        <w:t>,</w:t>
      </w:r>
      <w:r w:rsidRPr="0094542F">
        <w:rPr>
          <w:rFonts w:ascii="Tahoma" w:hAnsi="Tahoma" w:cs="Tahoma"/>
        </w:rPr>
        <w:t xml:space="preserve"> popravljen račun v roku </w:t>
      </w:r>
      <w:r w:rsidR="000C1B19">
        <w:rPr>
          <w:rFonts w:ascii="Tahoma" w:hAnsi="Tahoma" w:cs="Tahoma"/>
        </w:rPr>
        <w:t>treh</w:t>
      </w:r>
      <w:r w:rsidRPr="0094542F">
        <w:rPr>
          <w:rFonts w:ascii="Tahoma" w:hAnsi="Tahoma" w:cs="Tahoma"/>
        </w:rPr>
        <w:t xml:space="preserve"> (</w:t>
      </w:r>
      <w:r w:rsidR="000C1B19">
        <w:rPr>
          <w:rFonts w:ascii="Tahoma" w:hAnsi="Tahoma" w:cs="Tahoma"/>
        </w:rPr>
        <w:t>3</w:t>
      </w:r>
      <w:r w:rsidRPr="0094542F">
        <w:rPr>
          <w:rFonts w:ascii="Tahoma" w:hAnsi="Tahoma" w:cs="Tahoma"/>
        </w:rPr>
        <w:t>) koledarskih dni od zavrnitve, v kater</w:t>
      </w:r>
      <w:r>
        <w:rPr>
          <w:rFonts w:ascii="Tahoma" w:hAnsi="Tahoma" w:cs="Tahoma"/>
        </w:rPr>
        <w:t>em</w:t>
      </w:r>
      <w:r w:rsidRPr="0094542F">
        <w:rPr>
          <w:rFonts w:ascii="Tahoma" w:hAnsi="Tahoma" w:cs="Tahoma"/>
        </w:rPr>
        <w:t xml:space="preserve"> bo izkazana pravilna vrednost izvedenih </w:t>
      </w:r>
      <w:r>
        <w:rPr>
          <w:rFonts w:ascii="Tahoma" w:hAnsi="Tahoma" w:cs="Tahoma"/>
        </w:rPr>
        <w:t>storitev</w:t>
      </w:r>
      <w:r w:rsidRPr="0094542F">
        <w:rPr>
          <w:rFonts w:ascii="Tahoma" w:hAnsi="Tahoma" w:cs="Tahoma"/>
        </w:rPr>
        <w:t>.</w:t>
      </w:r>
    </w:p>
    <w:p w14:paraId="5563E2ED" w14:textId="77777777" w:rsidR="00501F99" w:rsidRDefault="00501F99" w:rsidP="00E51BA3">
      <w:pPr>
        <w:keepNext/>
        <w:keepLines/>
        <w:jc w:val="both"/>
        <w:rPr>
          <w:rFonts w:ascii="Tahoma" w:hAnsi="Tahoma" w:cs="Tahoma"/>
        </w:rPr>
      </w:pPr>
    </w:p>
    <w:p w14:paraId="7405887E" w14:textId="77777777" w:rsidR="00501F99" w:rsidRDefault="00501F99" w:rsidP="00E51BA3">
      <w:pPr>
        <w:keepNext/>
        <w:keepLines/>
        <w:jc w:val="both"/>
        <w:rPr>
          <w:rFonts w:ascii="Tahoma" w:hAnsi="Tahoma" w:cs="Tahoma"/>
        </w:rPr>
      </w:pPr>
      <w:r w:rsidRPr="00C509F8">
        <w:rPr>
          <w:rFonts w:ascii="Tahoma" w:hAnsi="Tahoma" w:cs="Tahoma"/>
        </w:rPr>
        <w:t>V primeru naročnikove zamude pri plačilu ima izvajalec pravico zaračunati zakonite zamudne obresti.</w:t>
      </w:r>
    </w:p>
    <w:p w14:paraId="30D560CB" w14:textId="77777777" w:rsidR="004B507E" w:rsidRPr="00C8579C" w:rsidRDefault="004B507E" w:rsidP="00E51BA3">
      <w:pPr>
        <w:keepNext/>
        <w:keepLines/>
        <w:jc w:val="both"/>
        <w:rPr>
          <w:rFonts w:ascii="Tahoma" w:hAnsi="Tahoma"/>
        </w:rPr>
      </w:pPr>
    </w:p>
    <w:p w14:paraId="42C31DC4" w14:textId="77777777" w:rsidR="00A63AD7" w:rsidRPr="00C8579C" w:rsidRDefault="00A63AD7"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9223DC2" w14:textId="77777777" w:rsidR="00E0302E" w:rsidRDefault="00E0302E" w:rsidP="00E51BA3">
      <w:pPr>
        <w:keepNext/>
        <w:keepLines/>
        <w:tabs>
          <w:tab w:val="left" w:pos="567"/>
          <w:tab w:val="left" w:pos="1418"/>
          <w:tab w:val="left" w:pos="1702"/>
        </w:tabs>
        <w:jc w:val="both"/>
        <w:rPr>
          <w:rFonts w:ascii="Tahoma" w:hAnsi="Tahoma" w:cs="Tahoma"/>
        </w:rPr>
      </w:pPr>
    </w:p>
    <w:p w14:paraId="5A9DD8D6" w14:textId="165A8162" w:rsidR="00A63AD7" w:rsidRPr="00C8579C" w:rsidRDefault="00A63AD7" w:rsidP="00E51BA3">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bankam, odstop nima pravnega učinka.</w:t>
      </w:r>
    </w:p>
    <w:p w14:paraId="74947184" w14:textId="77777777" w:rsidR="007F2DA2" w:rsidRPr="00C8579C" w:rsidRDefault="007F2DA2" w:rsidP="00E51BA3">
      <w:pPr>
        <w:keepNext/>
        <w:keepLines/>
        <w:tabs>
          <w:tab w:val="left" w:pos="567"/>
          <w:tab w:val="left" w:pos="1702"/>
        </w:tabs>
        <w:jc w:val="both"/>
        <w:rPr>
          <w:rFonts w:ascii="Tahoma" w:hAnsi="Tahoma" w:cs="Tahoma"/>
        </w:rPr>
      </w:pPr>
    </w:p>
    <w:p w14:paraId="7DD3C4BE" w14:textId="77777777" w:rsidR="006C4C08" w:rsidRPr="00C8579C" w:rsidRDefault="006C4C08"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E51BA3">
      <w:pPr>
        <w:keepNext/>
        <w:keepLines/>
        <w:tabs>
          <w:tab w:val="left" w:pos="851"/>
          <w:tab w:val="left" w:pos="1702"/>
        </w:tabs>
        <w:ind w:left="1440"/>
        <w:jc w:val="both"/>
        <w:rPr>
          <w:rFonts w:ascii="Tahoma" w:hAnsi="Tahoma" w:cs="Tahoma"/>
          <w:b/>
        </w:rPr>
      </w:pPr>
    </w:p>
    <w:p w14:paraId="0020DB4E" w14:textId="77777777" w:rsidR="00575670" w:rsidRPr="00C8579C" w:rsidRDefault="00575670"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0789E8DA" w14:textId="77777777" w:rsidR="00A460F0" w:rsidRPr="00C8579C" w:rsidRDefault="00A460F0" w:rsidP="00E51BA3">
      <w:pPr>
        <w:keepNext/>
        <w:keepLines/>
        <w:jc w:val="both"/>
        <w:rPr>
          <w:rFonts w:ascii="Tahoma" w:hAnsi="Tahoma" w:cs="Tahoma"/>
        </w:rPr>
      </w:pPr>
    </w:p>
    <w:p w14:paraId="50B6986F" w14:textId="77777777" w:rsidR="000042FF" w:rsidRPr="00C8579C" w:rsidRDefault="000042FF" w:rsidP="00E51BA3">
      <w:pPr>
        <w:keepNext/>
        <w:keepLines/>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E51BA3">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E51BA3">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E51BA3">
            <w:pPr>
              <w:keepNext/>
              <w:keepLines/>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E51BA3">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E51BA3">
            <w:pPr>
              <w:keepNext/>
              <w:keepLines/>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E51BA3">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E51BA3">
            <w:pPr>
              <w:keepNext/>
              <w:keepLines/>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E51BA3">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E51BA3">
            <w:pPr>
              <w:keepNext/>
              <w:keepLines/>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E51BA3">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E51BA3">
            <w:pPr>
              <w:keepNext/>
              <w:keepLines/>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E51BA3">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E51BA3">
            <w:pPr>
              <w:keepNext/>
              <w:keepLines/>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E51BA3">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E51BA3">
            <w:pPr>
              <w:keepNext/>
              <w:keepLines/>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E51BA3">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E51BA3">
            <w:pPr>
              <w:keepNext/>
              <w:keepLines/>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1F8E262B" w:rsidR="008C77E8" w:rsidRPr="00C8579C" w:rsidRDefault="008C77E8" w:rsidP="00E51BA3">
            <w:pPr>
              <w:keepNext/>
              <w:keepLines/>
              <w:jc w:val="both"/>
              <w:rPr>
                <w:rFonts w:ascii="Tahoma" w:hAnsi="Tahoma" w:cs="Tahoma"/>
                <w:szCs w:val="18"/>
              </w:rPr>
            </w:pPr>
            <w:r w:rsidRPr="00C8579C">
              <w:rPr>
                <w:rFonts w:ascii="Tahoma" w:hAnsi="Tahoma" w:cs="Tahoma"/>
                <w:szCs w:val="18"/>
              </w:rPr>
              <w:t>Količina/Delež (%) v podizvajanju</w:t>
            </w:r>
            <w:r w:rsidR="000C1B19">
              <w:rPr>
                <w:rFonts w:ascii="Tahoma" w:hAnsi="Tahoma" w:cs="Tahoma"/>
                <w:szCs w:val="18"/>
              </w:rPr>
              <w:t xml:space="preserve"> brez DDV</w:t>
            </w:r>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E51BA3">
            <w:pPr>
              <w:keepNext/>
              <w:keepLines/>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E51BA3">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E51BA3">
            <w:pPr>
              <w:keepNext/>
              <w:keepLines/>
              <w:rPr>
                <w:szCs w:val="18"/>
              </w:rPr>
            </w:pPr>
          </w:p>
        </w:tc>
      </w:tr>
    </w:tbl>
    <w:p w14:paraId="106ECCC9" w14:textId="77777777" w:rsidR="008C77E8" w:rsidRPr="00C8579C" w:rsidRDefault="008C77E8" w:rsidP="00E51BA3">
      <w:pPr>
        <w:keepNext/>
        <w:keepLines/>
        <w:jc w:val="both"/>
        <w:rPr>
          <w:rFonts w:ascii="Tahoma" w:hAnsi="Tahoma" w:cs="Tahoma"/>
        </w:rPr>
      </w:pPr>
    </w:p>
    <w:p w14:paraId="05B2EB0D" w14:textId="77777777" w:rsidR="009C0D7F" w:rsidRPr="00C8579C" w:rsidRDefault="009C0D7F" w:rsidP="00E51BA3">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E51BA3">
      <w:pPr>
        <w:keepNext/>
        <w:keepLines/>
        <w:jc w:val="both"/>
        <w:rPr>
          <w:rFonts w:ascii="Tahoma" w:hAnsi="Tahoma" w:cs="Tahoma"/>
        </w:rPr>
      </w:pPr>
    </w:p>
    <w:p w14:paraId="047F8A9F" w14:textId="02805DD2" w:rsidR="005369A2" w:rsidRDefault="005369A2" w:rsidP="00E51BA3">
      <w:pPr>
        <w:keepNext/>
        <w:keepLines/>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119BF811" w14:textId="77777777" w:rsidR="00E0302E" w:rsidRPr="00C8579C" w:rsidRDefault="00E0302E" w:rsidP="00E51BA3">
      <w:pPr>
        <w:keepNext/>
        <w:keepLines/>
        <w:jc w:val="both"/>
        <w:rPr>
          <w:rFonts w:ascii="Tahoma" w:hAnsi="Tahoma" w:cs="Tahoma"/>
        </w:rPr>
      </w:pPr>
    </w:p>
    <w:p w14:paraId="1A53FB8C" w14:textId="77777777" w:rsidR="009C0D7F" w:rsidRPr="00C8579C" w:rsidRDefault="009C0D7F" w:rsidP="00E51BA3">
      <w:pPr>
        <w:keepNext/>
        <w:keepLines/>
        <w:jc w:val="both"/>
        <w:rPr>
          <w:rFonts w:ascii="Tahoma" w:hAnsi="Tahoma" w:cs="Tahoma"/>
        </w:rPr>
      </w:pPr>
      <w:r w:rsidRPr="00C8579C">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Naročnik bo o morebitni zavrnitvi novega podizvajalca obvestiti izvajalca najpozneje v desetih (10) dneh od prejema predloga. </w:t>
      </w:r>
    </w:p>
    <w:p w14:paraId="22E5DC5D" w14:textId="77777777" w:rsidR="009C0D7F" w:rsidRPr="00C8579C" w:rsidRDefault="009C0D7F" w:rsidP="00E51BA3">
      <w:pPr>
        <w:keepNext/>
        <w:keepLines/>
        <w:jc w:val="both"/>
        <w:rPr>
          <w:rFonts w:ascii="Tahoma" w:hAnsi="Tahoma" w:cs="Tahoma"/>
          <w:b/>
          <w:i/>
        </w:rPr>
      </w:pPr>
    </w:p>
    <w:p w14:paraId="67439F98" w14:textId="77777777" w:rsidR="009C0D7F" w:rsidRPr="00C8579C" w:rsidRDefault="009C0D7F" w:rsidP="00E51BA3">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E51BA3">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E51BA3">
      <w:pPr>
        <w:keepNext/>
        <w:keepLines/>
        <w:ind w:left="357"/>
        <w:jc w:val="both"/>
        <w:rPr>
          <w:rFonts w:ascii="Tahoma" w:hAnsi="Tahoma" w:cs="Tahoma"/>
        </w:rPr>
      </w:pPr>
    </w:p>
    <w:p w14:paraId="29A0AC1D" w14:textId="77777777" w:rsidR="009C0D7F" w:rsidRPr="00C8579C" w:rsidRDefault="009C0D7F" w:rsidP="00E51BA3">
      <w:pPr>
        <w:keepNext/>
        <w:keepLines/>
        <w:jc w:val="both"/>
        <w:rPr>
          <w:rFonts w:ascii="Tahoma" w:hAnsi="Tahoma" w:cs="Tahoma"/>
        </w:rPr>
      </w:pPr>
      <w:r w:rsidRPr="00C8579C">
        <w:rPr>
          <w:rFonts w:ascii="Tahoma" w:hAnsi="Tahoma" w:cs="Tahoma"/>
        </w:rPr>
        <w:lastRenderedPageBreak/>
        <w:t>Izvajalec mora za podizvajalca, ki zahteva neposredno plačilo, ob vsakem računu priložiti:</w:t>
      </w:r>
    </w:p>
    <w:p w14:paraId="13F79FD7" w14:textId="77777777" w:rsidR="009C0D7F" w:rsidRPr="00C8579C" w:rsidRDefault="009C0D7F" w:rsidP="00E51BA3">
      <w:pPr>
        <w:keepNext/>
        <w:keepLines/>
        <w:numPr>
          <w:ilvl w:val="0"/>
          <w:numId w:val="12"/>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E51BA3">
      <w:pPr>
        <w:keepNext/>
        <w:keepLines/>
        <w:numPr>
          <w:ilvl w:val="0"/>
          <w:numId w:val="12"/>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74D1776" w14:textId="77777777" w:rsidR="009C0D7F" w:rsidRPr="00C8579C" w:rsidRDefault="009C0D7F" w:rsidP="00E51BA3">
      <w:pPr>
        <w:keepNext/>
        <w:keepLines/>
        <w:jc w:val="both"/>
        <w:rPr>
          <w:rFonts w:ascii="Tahoma" w:hAnsi="Tahoma" w:cs="Tahoma"/>
        </w:rPr>
      </w:pPr>
    </w:p>
    <w:p w14:paraId="7389DC23" w14:textId="77777777" w:rsidR="00A460F0" w:rsidRPr="00C8579C" w:rsidRDefault="00A460F0" w:rsidP="00E51BA3">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E51BA3">
      <w:pPr>
        <w:keepNext/>
        <w:keepLines/>
        <w:jc w:val="both"/>
        <w:rPr>
          <w:rFonts w:ascii="Tahoma" w:hAnsi="Tahoma" w:cs="Tahoma"/>
        </w:rPr>
      </w:pPr>
    </w:p>
    <w:p w14:paraId="4578301B" w14:textId="77777777" w:rsidR="009C0D7F" w:rsidRPr="00C8579C" w:rsidRDefault="009C0D7F" w:rsidP="00E51BA3">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2EDA5187" w14:textId="5F3875F4" w:rsidR="00011993" w:rsidRDefault="00011993" w:rsidP="00E51BA3">
      <w:pPr>
        <w:keepNext/>
        <w:keepLines/>
        <w:jc w:val="both"/>
        <w:rPr>
          <w:rFonts w:ascii="Tahoma" w:hAnsi="Tahoma" w:cs="Tahoma"/>
        </w:rPr>
      </w:pPr>
    </w:p>
    <w:p w14:paraId="6C866F87" w14:textId="77777777" w:rsidR="00164676" w:rsidRPr="00C8579C" w:rsidRDefault="00164676" w:rsidP="00E51BA3">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1411F141" w14:textId="77777777" w:rsidR="00164676" w:rsidRPr="00C8579C" w:rsidRDefault="00164676" w:rsidP="00E51BA3">
      <w:pPr>
        <w:keepNext/>
        <w:keepLines/>
        <w:jc w:val="both"/>
        <w:rPr>
          <w:rFonts w:ascii="Tahoma" w:hAnsi="Tahoma" w:cs="Tahoma"/>
        </w:rPr>
      </w:pPr>
    </w:p>
    <w:p w14:paraId="08767A18" w14:textId="77777777" w:rsidR="000042FF" w:rsidRPr="00C8579C" w:rsidRDefault="000042FF" w:rsidP="00E51BA3">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44369A39" w14:textId="01148EAE" w:rsidR="00A460F0" w:rsidRPr="00C8579C" w:rsidRDefault="00A460F0" w:rsidP="00E51BA3">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26716A">
        <w:rPr>
          <w:rFonts w:ascii="Tahoma" w:hAnsi="Tahoma" w:cs="Tahoma"/>
        </w:rPr>
        <w:t>storitve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E51BA3">
      <w:pPr>
        <w:keepNext/>
        <w:keepLines/>
        <w:tabs>
          <w:tab w:val="left" w:pos="567"/>
          <w:tab w:val="left" w:pos="1702"/>
        </w:tabs>
        <w:jc w:val="both"/>
        <w:rPr>
          <w:rFonts w:ascii="Tahoma" w:hAnsi="Tahoma" w:cs="Tahoma"/>
          <w:b/>
          <w:bCs/>
        </w:rPr>
      </w:pPr>
    </w:p>
    <w:p w14:paraId="643BBFED" w14:textId="77777777" w:rsidR="0075228B" w:rsidRPr="00C8579C" w:rsidRDefault="0075228B" w:rsidP="00E51BA3">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E51BA3">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E51BA3">
      <w:pPr>
        <w:keepNext/>
        <w:keepLines/>
        <w:jc w:val="both"/>
        <w:rPr>
          <w:rFonts w:ascii="Tahoma" w:hAnsi="Tahoma" w:cs="Tahoma"/>
          <w:b/>
        </w:rPr>
      </w:pPr>
    </w:p>
    <w:p w14:paraId="5AE94740" w14:textId="2EBD676E" w:rsidR="001B257C" w:rsidRPr="00C8579C" w:rsidRDefault="007F7D6E" w:rsidP="00E51BA3">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w:t>
      </w:r>
      <w:r w:rsidR="0026716A">
        <w:rPr>
          <w:rFonts w:ascii="Tahoma" w:hAnsi="Tahoma" w:cs="Tahoma"/>
        </w:rPr>
        <w:t>storitev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E51BA3">
      <w:pPr>
        <w:keepNext/>
        <w:keepLines/>
        <w:jc w:val="both"/>
        <w:rPr>
          <w:rFonts w:ascii="Tahoma" w:hAnsi="Tahoma" w:cs="Tahoma"/>
        </w:rPr>
      </w:pPr>
    </w:p>
    <w:p w14:paraId="5E00A874" w14:textId="6C869657" w:rsidR="001B257C" w:rsidRDefault="001B257C" w:rsidP="00E51BA3">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xml:space="preserve">, ki se nanašajo na podizvajalce. Naročnik lahko zavrne predlog za zamenjavo podizvajalca oziroma vključitev novega podizvajalca tudi, če bi to lahko vplivalo na nemoteno izvajanje ali dokončanje </w:t>
      </w:r>
      <w:r w:rsidR="0026716A">
        <w:rPr>
          <w:rFonts w:ascii="Tahoma" w:hAnsi="Tahoma" w:cs="Tahoma"/>
        </w:rPr>
        <w:t>storitev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5283E19" w14:textId="72E2A7BA" w:rsidR="001B257C" w:rsidRDefault="001B257C" w:rsidP="00E51BA3">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7C498958" w14:textId="1F1F03D7" w:rsidR="003B3123" w:rsidRDefault="003B3123" w:rsidP="00E51BA3">
      <w:pPr>
        <w:keepNext/>
        <w:keepLines/>
        <w:jc w:val="both"/>
        <w:rPr>
          <w:rFonts w:ascii="Tahoma" w:hAnsi="Tahoma" w:cs="Tahoma"/>
        </w:rPr>
      </w:pPr>
    </w:p>
    <w:p w14:paraId="3CB2DC15" w14:textId="0A30AAA7" w:rsidR="00164676" w:rsidRDefault="00164676" w:rsidP="00E51BA3">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080F8237" w14:textId="09FA7E37" w:rsidR="00752313" w:rsidRDefault="00752313" w:rsidP="00E51BA3">
      <w:pPr>
        <w:keepNext/>
        <w:keepLines/>
        <w:jc w:val="both"/>
        <w:rPr>
          <w:rFonts w:ascii="Tahoma" w:hAnsi="Tahoma" w:cs="Tahoma"/>
        </w:rPr>
      </w:pPr>
    </w:p>
    <w:p w14:paraId="69C8C564" w14:textId="1F4E6C82" w:rsidR="00752313" w:rsidRDefault="00752313" w:rsidP="00E51BA3">
      <w:pPr>
        <w:keepNext/>
        <w:keepLines/>
        <w:jc w:val="both"/>
        <w:rPr>
          <w:rFonts w:ascii="Tahoma" w:hAnsi="Tahoma" w:cs="Tahoma"/>
        </w:rPr>
      </w:pPr>
    </w:p>
    <w:p w14:paraId="1EA5780B" w14:textId="7CD5AFA0" w:rsidR="00752313" w:rsidRDefault="00752313" w:rsidP="00E51BA3">
      <w:pPr>
        <w:keepNext/>
        <w:keepLines/>
        <w:jc w:val="both"/>
        <w:rPr>
          <w:rFonts w:ascii="Tahoma" w:hAnsi="Tahoma" w:cs="Tahoma"/>
        </w:rPr>
      </w:pPr>
    </w:p>
    <w:p w14:paraId="2CBF7C2C" w14:textId="3FD12817" w:rsidR="00752313" w:rsidRDefault="00752313" w:rsidP="00E51BA3">
      <w:pPr>
        <w:keepNext/>
        <w:keepLines/>
        <w:jc w:val="both"/>
        <w:rPr>
          <w:rFonts w:ascii="Tahoma" w:hAnsi="Tahoma" w:cs="Tahoma"/>
        </w:rPr>
      </w:pPr>
    </w:p>
    <w:p w14:paraId="55FBD65E" w14:textId="77777777" w:rsidR="00752313" w:rsidRPr="00C8579C" w:rsidRDefault="00752313" w:rsidP="00E51BA3">
      <w:pPr>
        <w:keepNext/>
        <w:keepLines/>
        <w:jc w:val="both"/>
        <w:rPr>
          <w:rFonts w:ascii="Tahoma" w:hAnsi="Tahoma" w:cs="Tahoma"/>
        </w:rPr>
      </w:pPr>
    </w:p>
    <w:p w14:paraId="7626725A" w14:textId="77777777" w:rsidR="007F1A87" w:rsidRDefault="007F1A87" w:rsidP="00E51BA3">
      <w:pPr>
        <w:keepNext/>
        <w:keepLines/>
        <w:jc w:val="both"/>
        <w:rPr>
          <w:rFonts w:ascii="Tahoma" w:hAnsi="Tahoma" w:cs="Tahoma"/>
        </w:rPr>
      </w:pPr>
    </w:p>
    <w:p w14:paraId="43E30D63" w14:textId="1A336A0D" w:rsidR="008876D8" w:rsidRPr="00C8579C" w:rsidRDefault="00501F99" w:rsidP="00E51BA3">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lastRenderedPageBreak/>
        <w:t>OBSEG STORITEV IN ROK ZAČETKA IZVEDBE STORITEV TER NAROČANJE ODVOZOV</w:t>
      </w:r>
    </w:p>
    <w:p w14:paraId="788573AA" w14:textId="62E3300D" w:rsidR="002474B7" w:rsidRDefault="002474B7" w:rsidP="00E51BA3">
      <w:pPr>
        <w:keepNext/>
        <w:keepLines/>
        <w:tabs>
          <w:tab w:val="left" w:pos="851"/>
          <w:tab w:val="left" w:pos="1702"/>
        </w:tabs>
        <w:ind w:left="1440"/>
        <w:jc w:val="both"/>
        <w:rPr>
          <w:rFonts w:ascii="Tahoma" w:hAnsi="Tahoma" w:cs="Tahoma"/>
          <w:b/>
        </w:rPr>
      </w:pPr>
    </w:p>
    <w:p w14:paraId="32B345C2" w14:textId="77777777" w:rsidR="002474B7" w:rsidRPr="00C8579C" w:rsidRDefault="002474B7"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287E6D7" w14:textId="72FB6330" w:rsidR="002474B7" w:rsidRDefault="002474B7" w:rsidP="00E51BA3">
      <w:pPr>
        <w:keepNext/>
        <w:keepLines/>
        <w:ind w:left="426"/>
        <w:jc w:val="center"/>
        <w:rPr>
          <w:rFonts w:ascii="Tahoma" w:hAnsi="Tahoma" w:cs="Tahoma"/>
        </w:rPr>
      </w:pPr>
    </w:p>
    <w:p w14:paraId="1D2C7605" w14:textId="77777777" w:rsidR="00D24759" w:rsidRDefault="00D24759" w:rsidP="00E51BA3">
      <w:pPr>
        <w:keepNext/>
        <w:keepLines/>
        <w:jc w:val="both"/>
        <w:rPr>
          <w:rFonts w:ascii="Tahoma" w:hAnsi="Tahoma" w:cs="Tahoma"/>
          <w:color w:val="000000"/>
        </w:rPr>
      </w:pPr>
      <w:r w:rsidRPr="002474B7">
        <w:rPr>
          <w:rFonts w:ascii="Tahoma" w:hAnsi="Tahoma" w:cs="Tahoma"/>
          <w:color w:val="000000"/>
        </w:rPr>
        <w:t>Izvajalec mora prevzemati in nadalje obdelati produkt v strukturah, ki nastanejo pri obdelavi MKO v obratu MBO RCERO Ljubljana. Dejanske količine in dinamika prevzema se bodo določale na osnovi trenutnih potreb naročnika. Izvajalec ne bo mogel uveljavljati odškodnine zaradi morebitnega spreminjanja količin.</w:t>
      </w:r>
    </w:p>
    <w:p w14:paraId="5359B933" w14:textId="64287517" w:rsidR="00D24759" w:rsidRDefault="00D24759" w:rsidP="00E51BA3">
      <w:pPr>
        <w:keepNext/>
        <w:keepLines/>
        <w:jc w:val="both"/>
        <w:rPr>
          <w:rFonts w:ascii="Tahoma" w:hAnsi="Tahoma" w:cs="Tahoma"/>
        </w:rPr>
      </w:pPr>
    </w:p>
    <w:p w14:paraId="12515D5F" w14:textId="546264E2" w:rsidR="00C755BB" w:rsidRDefault="00C755BB" w:rsidP="00E51BA3">
      <w:pPr>
        <w:keepNext/>
        <w:keepLines/>
        <w:jc w:val="both"/>
        <w:rPr>
          <w:rFonts w:ascii="Tahoma" w:hAnsi="Tahoma" w:cs="Tahoma"/>
        </w:rPr>
      </w:pPr>
      <w:r w:rsidRPr="00906EA6">
        <w:rPr>
          <w:rFonts w:ascii="Tahoma" w:hAnsi="Tahoma" w:cs="Tahoma"/>
          <w:color w:val="000000"/>
        </w:rPr>
        <w:t>Izvajalec mora zagotavljati možnost prevzemanja produkta v razsutem stanju (rinfuza) ali v balah standardne velikosti.</w:t>
      </w:r>
      <w:r>
        <w:rPr>
          <w:rFonts w:ascii="Tahoma" w:hAnsi="Tahoma" w:cs="Tahoma"/>
          <w:color w:val="000000"/>
        </w:rPr>
        <w:t xml:space="preserve"> </w:t>
      </w:r>
      <w:r w:rsidRPr="00BE609F">
        <w:rPr>
          <w:rFonts w:ascii="Tahoma" w:hAnsi="Tahoma" w:cs="Tahoma"/>
        </w:rPr>
        <w:t xml:space="preserve">Naročnik bo </w:t>
      </w:r>
      <w:r>
        <w:rPr>
          <w:rFonts w:ascii="Tahoma" w:hAnsi="Tahoma" w:cs="Tahoma"/>
        </w:rPr>
        <w:t xml:space="preserve">izvajalcu </w:t>
      </w:r>
      <w:r w:rsidRPr="00BE609F">
        <w:rPr>
          <w:rFonts w:ascii="Tahoma" w:hAnsi="Tahoma" w:cs="Tahoma"/>
        </w:rPr>
        <w:t>prav</w:t>
      </w:r>
      <w:r>
        <w:rPr>
          <w:rFonts w:ascii="Tahoma" w:hAnsi="Tahoma" w:cs="Tahoma"/>
        </w:rPr>
        <w:t>iloma predajal produkt</w:t>
      </w:r>
      <w:r w:rsidRPr="00BE609F">
        <w:rPr>
          <w:rFonts w:ascii="Tahoma" w:hAnsi="Tahoma" w:cs="Tahoma"/>
        </w:rPr>
        <w:t xml:space="preserve"> v razsutem stanju, naloženo na kamion. V primeru povečane dinamike proizvodnje </w:t>
      </w:r>
      <w:r w:rsidRPr="003A7E29">
        <w:rPr>
          <w:rFonts w:ascii="Tahoma" w:hAnsi="Tahoma" w:cs="Tahoma"/>
        </w:rPr>
        <w:t>ali zmanjšane dinamike prevzemov</w:t>
      </w:r>
      <w:r w:rsidRPr="00BE609F">
        <w:rPr>
          <w:rFonts w:ascii="Tahoma" w:hAnsi="Tahoma" w:cs="Tahoma"/>
        </w:rPr>
        <w:t xml:space="preserve"> </w:t>
      </w:r>
      <w:r w:rsidR="00040A8E">
        <w:rPr>
          <w:rFonts w:ascii="Tahoma" w:hAnsi="Tahoma" w:cs="Tahoma"/>
        </w:rPr>
        <w:t xml:space="preserve">zaradi zamud prevzemov na strani izvajalca, </w:t>
      </w:r>
      <w:r w:rsidRPr="00BE609F">
        <w:rPr>
          <w:rFonts w:ascii="Tahoma" w:hAnsi="Tahoma" w:cs="Tahoma"/>
        </w:rPr>
        <w:t xml:space="preserve">bo naročnik presežni material </w:t>
      </w:r>
      <w:r w:rsidR="00033E39">
        <w:rPr>
          <w:rFonts w:ascii="Tahoma" w:hAnsi="Tahoma" w:cs="Tahoma"/>
        </w:rPr>
        <w:t>produkta</w:t>
      </w:r>
      <w:r w:rsidRPr="00BE609F">
        <w:rPr>
          <w:rFonts w:ascii="Tahoma" w:hAnsi="Tahoma" w:cs="Tahoma"/>
        </w:rPr>
        <w:t xml:space="preserve"> baliral</w:t>
      </w:r>
      <w:r w:rsidR="002438C8">
        <w:rPr>
          <w:rFonts w:ascii="Tahoma" w:hAnsi="Tahoma" w:cs="Tahoma"/>
        </w:rPr>
        <w:t xml:space="preserve"> z napravo Flexus Balasystem AB in produkt predal izvajalcu v balah. </w:t>
      </w:r>
      <w:r w:rsidRPr="00C755BB">
        <w:rPr>
          <w:rFonts w:ascii="Tahoma" w:hAnsi="Tahoma" w:cs="Tahoma"/>
        </w:rPr>
        <w:t xml:space="preserve">Dimenzija bal znaša: 1,30 m 1,30 m x 1,30 m. Okvirna teža posamezne bale znaša od </w:t>
      </w:r>
      <w:r w:rsidR="002F5A87">
        <w:rPr>
          <w:rFonts w:ascii="Tahoma" w:hAnsi="Tahoma" w:cs="Tahoma"/>
        </w:rPr>
        <w:t>7</w:t>
      </w:r>
      <w:r w:rsidR="00FA506B">
        <w:rPr>
          <w:rFonts w:ascii="Tahoma" w:hAnsi="Tahoma" w:cs="Tahoma"/>
        </w:rPr>
        <w:t>50</w:t>
      </w:r>
      <w:r w:rsidR="00FA506B" w:rsidRPr="00C755BB">
        <w:rPr>
          <w:rFonts w:ascii="Tahoma" w:hAnsi="Tahoma" w:cs="Tahoma"/>
        </w:rPr>
        <w:t xml:space="preserve"> </w:t>
      </w:r>
      <w:r w:rsidRPr="00C755BB">
        <w:rPr>
          <w:rFonts w:ascii="Tahoma" w:hAnsi="Tahoma" w:cs="Tahoma"/>
        </w:rPr>
        <w:t xml:space="preserve">do </w:t>
      </w:r>
      <w:r w:rsidR="00FA506B">
        <w:rPr>
          <w:rFonts w:ascii="Tahoma" w:hAnsi="Tahoma" w:cs="Tahoma"/>
        </w:rPr>
        <w:t>9</w:t>
      </w:r>
      <w:r w:rsidRPr="00C755BB">
        <w:rPr>
          <w:rFonts w:ascii="Tahoma" w:hAnsi="Tahoma" w:cs="Tahoma"/>
        </w:rPr>
        <w:t>00 kg.</w:t>
      </w:r>
      <w:r w:rsidR="00033E39">
        <w:rPr>
          <w:rFonts w:ascii="Tahoma" w:hAnsi="Tahoma" w:cs="Tahoma"/>
        </w:rPr>
        <w:t xml:space="preserve"> Naročnik bo do največ 2 % (dva odstotka) okvirne količine produkta po tem okvirnem sporazumu, predal izvajalcu v balah</w:t>
      </w:r>
      <w:r w:rsidR="002F5A87">
        <w:rPr>
          <w:rFonts w:ascii="Tahoma" w:hAnsi="Tahoma" w:cs="Tahoma"/>
        </w:rPr>
        <w:t>.</w:t>
      </w:r>
      <w:r w:rsidR="00033E39">
        <w:rPr>
          <w:rFonts w:ascii="Tahoma" w:hAnsi="Tahoma" w:cs="Tahoma"/>
        </w:rPr>
        <w:t xml:space="preserve"> </w:t>
      </w:r>
    </w:p>
    <w:p w14:paraId="1BDFD038" w14:textId="2A7A6D9E" w:rsidR="00C755BB" w:rsidRDefault="00C755BB" w:rsidP="00E51BA3">
      <w:pPr>
        <w:keepNext/>
        <w:keepLines/>
        <w:jc w:val="both"/>
        <w:rPr>
          <w:rFonts w:ascii="Tahoma" w:hAnsi="Tahoma" w:cs="Tahoma"/>
        </w:rPr>
      </w:pPr>
    </w:p>
    <w:p w14:paraId="3F0F512A" w14:textId="77777777" w:rsidR="00033E39" w:rsidRDefault="00033E39" w:rsidP="00033E39">
      <w:pPr>
        <w:keepNext/>
        <w:keepLines/>
        <w:jc w:val="both"/>
        <w:rPr>
          <w:rFonts w:ascii="Tahoma" w:hAnsi="Tahoma" w:cs="Tahoma"/>
        </w:rPr>
      </w:pPr>
      <w:r>
        <w:rPr>
          <w:rFonts w:ascii="Tahoma" w:hAnsi="Tahoma" w:cs="Tahoma"/>
        </w:rPr>
        <w:t>V kolikor izvajalec ne prevzame s strani naročnika naročene prevzemne količine produkta v razsutem stanju na napovedani datum in je naročnik posledično produkt v razsutem stanju baliral, se šteje, da je izvajalec zamujeno količino produkta prevzel kot produkt v razsutem stanju.</w:t>
      </w:r>
    </w:p>
    <w:p w14:paraId="35CC1586" w14:textId="77777777" w:rsidR="00033E39" w:rsidRDefault="00033E39" w:rsidP="00E51BA3">
      <w:pPr>
        <w:keepNext/>
        <w:keepLines/>
        <w:jc w:val="both"/>
        <w:rPr>
          <w:rFonts w:ascii="Tahoma" w:hAnsi="Tahoma" w:cs="Tahoma"/>
        </w:rPr>
      </w:pPr>
    </w:p>
    <w:p w14:paraId="3422B8C3" w14:textId="2E282A50" w:rsidR="00D24759" w:rsidRDefault="00D24759" w:rsidP="00E51BA3">
      <w:pPr>
        <w:keepNext/>
        <w:keepLines/>
        <w:jc w:val="both"/>
        <w:rPr>
          <w:rFonts w:ascii="Tahoma" w:hAnsi="Tahoma" w:cs="Tahoma"/>
        </w:rPr>
      </w:pPr>
      <w:r w:rsidRPr="00BD2F90">
        <w:rPr>
          <w:rFonts w:ascii="Tahoma" w:hAnsi="Tahoma" w:cs="Tahoma"/>
        </w:rPr>
        <w:t>Naročnik nudi izvajalcu tudi storitev baliranja</w:t>
      </w:r>
      <w:r w:rsidR="00C755BB">
        <w:rPr>
          <w:rFonts w:ascii="Tahoma" w:hAnsi="Tahoma" w:cs="Tahoma"/>
        </w:rPr>
        <w:t xml:space="preserve"> in razdiranja bal</w:t>
      </w:r>
      <w:r w:rsidRPr="00BD2F90">
        <w:rPr>
          <w:rFonts w:ascii="Tahoma" w:hAnsi="Tahoma" w:cs="Tahoma"/>
        </w:rPr>
        <w:t xml:space="preserve">. Za </w:t>
      </w:r>
      <w:r w:rsidR="000302C2">
        <w:rPr>
          <w:rFonts w:ascii="Tahoma" w:hAnsi="Tahoma" w:cs="Tahoma"/>
        </w:rPr>
        <w:t>te</w:t>
      </w:r>
      <w:r>
        <w:rPr>
          <w:rFonts w:ascii="Tahoma" w:hAnsi="Tahoma" w:cs="Tahoma"/>
        </w:rPr>
        <w:t xml:space="preserve"> </w:t>
      </w:r>
      <w:r w:rsidRPr="00BD2F90">
        <w:rPr>
          <w:rFonts w:ascii="Tahoma" w:hAnsi="Tahoma" w:cs="Tahoma"/>
        </w:rPr>
        <w:t>storit</w:t>
      </w:r>
      <w:r w:rsidR="000302C2">
        <w:rPr>
          <w:rFonts w:ascii="Tahoma" w:hAnsi="Tahoma" w:cs="Tahoma"/>
        </w:rPr>
        <w:t>ve</w:t>
      </w:r>
      <w:r w:rsidRPr="00BD2F90">
        <w:rPr>
          <w:rFonts w:ascii="Tahoma" w:hAnsi="Tahoma" w:cs="Tahoma"/>
        </w:rPr>
        <w:t xml:space="preserve"> se naročnik in izvajalec dogovorita na </w:t>
      </w:r>
      <w:r w:rsidR="000302C2">
        <w:rPr>
          <w:rFonts w:ascii="Tahoma" w:hAnsi="Tahoma" w:cs="Tahoma"/>
        </w:rPr>
        <w:t xml:space="preserve">željo izvajalca </w:t>
      </w:r>
      <w:r w:rsidR="000302C2" w:rsidRPr="000302C2">
        <w:rPr>
          <w:rFonts w:ascii="Tahoma" w:hAnsi="Tahoma" w:cs="Tahoma"/>
        </w:rPr>
        <w:t>na osnovi ponudbe naročnika in naročil izvajalca</w:t>
      </w:r>
      <w:r w:rsidR="003624D3">
        <w:rPr>
          <w:rFonts w:ascii="Tahoma" w:hAnsi="Tahoma" w:cs="Tahoma"/>
        </w:rPr>
        <w:t xml:space="preserve"> v skladu z 10. členom tega okvirnega sporazuma</w:t>
      </w:r>
      <w:r w:rsidR="000302C2">
        <w:rPr>
          <w:rFonts w:ascii="Tahoma" w:hAnsi="Tahoma" w:cs="Tahoma"/>
        </w:rPr>
        <w:t>.</w:t>
      </w:r>
    </w:p>
    <w:p w14:paraId="018CAD7B" w14:textId="6D19D28D" w:rsidR="0088378D" w:rsidRDefault="0088378D" w:rsidP="00E51BA3">
      <w:pPr>
        <w:keepNext/>
        <w:keepLines/>
        <w:jc w:val="both"/>
        <w:rPr>
          <w:rFonts w:ascii="Tahoma" w:hAnsi="Tahoma" w:cs="Tahoma"/>
        </w:rPr>
      </w:pPr>
    </w:p>
    <w:p w14:paraId="46DF7C40" w14:textId="77777777" w:rsidR="00C755BB" w:rsidRPr="002474B7" w:rsidRDefault="00C755BB" w:rsidP="00E51BA3">
      <w:pPr>
        <w:keepNext/>
        <w:keepLines/>
        <w:jc w:val="both"/>
        <w:rPr>
          <w:rFonts w:ascii="Tahoma" w:hAnsi="Tahoma" w:cs="Tahoma"/>
          <w:color w:val="000000"/>
        </w:rPr>
      </w:pPr>
      <w:r w:rsidRPr="00994581">
        <w:rPr>
          <w:rFonts w:ascii="Tahoma" w:hAnsi="Tahoma" w:cs="Tahoma"/>
          <w:color w:val="000000"/>
        </w:rPr>
        <w:t xml:space="preserve">Naročnik ne nudi storitve skladiščenja produkta v razsutem </w:t>
      </w:r>
      <w:r>
        <w:rPr>
          <w:rFonts w:ascii="Tahoma" w:hAnsi="Tahoma" w:cs="Tahoma"/>
          <w:color w:val="000000"/>
        </w:rPr>
        <w:t xml:space="preserve">ali baliranem </w:t>
      </w:r>
      <w:r w:rsidRPr="00994581">
        <w:rPr>
          <w:rFonts w:ascii="Tahoma" w:hAnsi="Tahoma" w:cs="Tahoma"/>
          <w:color w:val="000000"/>
        </w:rPr>
        <w:t>stanju.</w:t>
      </w:r>
    </w:p>
    <w:p w14:paraId="06AE8795" w14:textId="77777777" w:rsidR="00C755BB" w:rsidRPr="002474B7" w:rsidRDefault="00C755BB" w:rsidP="00E51BA3">
      <w:pPr>
        <w:keepNext/>
        <w:keepLines/>
        <w:jc w:val="both"/>
        <w:rPr>
          <w:rFonts w:ascii="Tahoma" w:hAnsi="Tahoma" w:cs="Tahoma"/>
          <w:color w:val="000000"/>
        </w:rPr>
      </w:pPr>
    </w:p>
    <w:p w14:paraId="70941AEB" w14:textId="77777777" w:rsidR="00C755BB" w:rsidRPr="002474B7" w:rsidRDefault="00C755BB" w:rsidP="00E51BA3">
      <w:pPr>
        <w:keepNext/>
        <w:keepLines/>
        <w:jc w:val="both"/>
        <w:rPr>
          <w:rFonts w:ascii="Tahoma" w:hAnsi="Tahoma" w:cs="Tahoma"/>
          <w:color w:val="000000"/>
        </w:rPr>
      </w:pPr>
      <w:r w:rsidRPr="002474B7">
        <w:rPr>
          <w:rFonts w:ascii="Tahoma" w:hAnsi="Tahoma" w:cs="Tahoma"/>
          <w:color w:val="000000"/>
        </w:rPr>
        <w:t xml:space="preserve">Storitve je potrebno opravljati na način, kot ga predpisujeta </w:t>
      </w:r>
      <w:r>
        <w:rPr>
          <w:rFonts w:ascii="Tahoma" w:hAnsi="Tahoma" w:cs="Tahoma"/>
          <w:color w:val="000000"/>
        </w:rPr>
        <w:t>zakonodaja Republike Slovenije</w:t>
      </w:r>
      <w:r w:rsidRPr="002474B7">
        <w:rPr>
          <w:rFonts w:ascii="Tahoma" w:hAnsi="Tahoma" w:cs="Tahoma"/>
          <w:color w:val="000000"/>
        </w:rPr>
        <w:t xml:space="preserve"> in v primeru </w:t>
      </w:r>
      <w:r>
        <w:rPr>
          <w:rFonts w:ascii="Tahoma" w:hAnsi="Tahoma" w:cs="Tahoma"/>
          <w:color w:val="000000"/>
        </w:rPr>
        <w:t>čezmejnega</w:t>
      </w:r>
      <w:r w:rsidRPr="002474B7">
        <w:rPr>
          <w:rFonts w:ascii="Tahoma" w:hAnsi="Tahoma" w:cs="Tahoma"/>
          <w:color w:val="000000"/>
        </w:rPr>
        <w:t xml:space="preserve"> pošiljanja </w:t>
      </w:r>
      <w:r>
        <w:rPr>
          <w:rFonts w:ascii="Tahoma" w:hAnsi="Tahoma" w:cs="Tahoma"/>
          <w:color w:val="000000"/>
        </w:rPr>
        <w:t>produkta</w:t>
      </w:r>
      <w:r w:rsidRPr="002474B7">
        <w:rPr>
          <w:rFonts w:ascii="Tahoma" w:hAnsi="Tahoma" w:cs="Tahoma"/>
          <w:color w:val="000000"/>
        </w:rPr>
        <w:t xml:space="preserve"> tudi tuja zakonodaja. Izvajalec mora zagotoviti vodenje potrebne dokumentacije in v mesecu odvoza produkt</w:t>
      </w:r>
      <w:r>
        <w:rPr>
          <w:rFonts w:ascii="Tahoma" w:hAnsi="Tahoma" w:cs="Tahoma"/>
          <w:color w:val="000000"/>
        </w:rPr>
        <w:t>a</w:t>
      </w:r>
      <w:r w:rsidRPr="002474B7">
        <w:rPr>
          <w:rFonts w:ascii="Tahoma" w:hAnsi="Tahoma" w:cs="Tahoma"/>
          <w:color w:val="000000"/>
        </w:rPr>
        <w:t xml:space="preserve"> potrditi elektronske evidenčne liste oz. dostaviti naročniku potrjene »Transportne dokumente« za prehode pošiljk </w:t>
      </w:r>
      <w:r>
        <w:rPr>
          <w:rFonts w:ascii="Tahoma" w:hAnsi="Tahoma" w:cs="Tahoma"/>
          <w:color w:val="000000"/>
        </w:rPr>
        <w:t>produkta</w:t>
      </w:r>
      <w:r w:rsidRPr="002474B7">
        <w:rPr>
          <w:rFonts w:ascii="Tahoma" w:hAnsi="Tahoma" w:cs="Tahoma"/>
          <w:color w:val="000000"/>
        </w:rPr>
        <w:t xml:space="preserve"> preko meje za vsak prevoz </w:t>
      </w:r>
      <w:r>
        <w:rPr>
          <w:rFonts w:ascii="Tahoma" w:hAnsi="Tahoma" w:cs="Tahoma"/>
          <w:color w:val="000000"/>
        </w:rPr>
        <w:t>produkta</w:t>
      </w:r>
      <w:r w:rsidRPr="002474B7">
        <w:rPr>
          <w:rFonts w:ascii="Tahoma" w:hAnsi="Tahoma" w:cs="Tahoma"/>
          <w:color w:val="000000"/>
        </w:rPr>
        <w:t xml:space="preserve"> preko meje Republike Slovenije</w:t>
      </w:r>
      <w:r>
        <w:rPr>
          <w:rFonts w:ascii="Tahoma" w:hAnsi="Tahoma" w:cs="Tahoma"/>
          <w:color w:val="000000"/>
        </w:rPr>
        <w:t xml:space="preserve"> posebej</w:t>
      </w:r>
      <w:r w:rsidRPr="002474B7">
        <w:rPr>
          <w:rFonts w:ascii="Tahoma" w:hAnsi="Tahoma" w:cs="Tahoma"/>
          <w:color w:val="000000"/>
        </w:rPr>
        <w:t>.</w:t>
      </w:r>
    </w:p>
    <w:p w14:paraId="12AF4E48" w14:textId="77777777" w:rsidR="00C755BB" w:rsidRPr="00C8579C" w:rsidRDefault="00C755BB" w:rsidP="00E51BA3">
      <w:pPr>
        <w:keepNext/>
        <w:keepLines/>
        <w:jc w:val="both"/>
        <w:rPr>
          <w:rFonts w:ascii="Tahoma" w:hAnsi="Tahoma" w:cs="Tahoma"/>
        </w:rPr>
      </w:pPr>
    </w:p>
    <w:p w14:paraId="1EB4C156" w14:textId="01472B7B" w:rsidR="00BF280C" w:rsidRDefault="003A7E29" w:rsidP="00E51BA3">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F280C" w:rsidRPr="00C8579C">
        <w:rPr>
          <w:rFonts w:ascii="Tahoma" w:hAnsi="Tahoma" w:cs="Tahoma"/>
        </w:rPr>
        <w:t>len</w:t>
      </w:r>
    </w:p>
    <w:p w14:paraId="225BC116" w14:textId="31670825" w:rsidR="003A7E29" w:rsidRDefault="003A7E29" w:rsidP="00E51BA3">
      <w:pPr>
        <w:keepNext/>
        <w:keepLines/>
        <w:rPr>
          <w:rFonts w:ascii="Tahoma" w:hAnsi="Tahoma" w:cs="Tahoma"/>
        </w:rPr>
      </w:pPr>
    </w:p>
    <w:p w14:paraId="4294540F" w14:textId="41143D79" w:rsidR="003A7E29" w:rsidRDefault="003A7E29" w:rsidP="00E51BA3">
      <w:pPr>
        <w:keepNext/>
        <w:keepLines/>
        <w:jc w:val="both"/>
        <w:rPr>
          <w:rFonts w:ascii="Tahoma" w:hAnsi="Tahoma" w:cs="Tahoma"/>
        </w:rPr>
      </w:pPr>
      <w:r>
        <w:rPr>
          <w:rFonts w:ascii="Tahoma" w:hAnsi="Tahoma" w:cs="Tahoma"/>
        </w:rPr>
        <w:t>V primeru, da izvajalec pisno (po elektronski pošti) obvesti naročnika</w:t>
      </w:r>
      <w:r w:rsidR="00627B53">
        <w:rPr>
          <w:rFonts w:ascii="Tahoma" w:hAnsi="Tahoma" w:cs="Tahoma"/>
        </w:rPr>
        <w:t>,</w:t>
      </w:r>
      <w:r>
        <w:rPr>
          <w:rFonts w:ascii="Tahoma" w:hAnsi="Tahoma" w:cs="Tahoma"/>
        </w:rPr>
        <w:t xml:space="preserve"> v skladu s četrtim odstavkom 9. člena tega okvirnega sporazuma, da želi baliran produkt, mora izvajalec </w:t>
      </w:r>
      <w:r w:rsidRPr="003A7E29">
        <w:rPr>
          <w:rFonts w:ascii="Tahoma" w:hAnsi="Tahoma" w:cs="Tahoma"/>
        </w:rPr>
        <w:t>po prejemu tedenskega plana odvozov produkta v razsutem stanju</w:t>
      </w:r>
      <w:r w:rsidR="00627B53">
        <w:rPr>
          <w:rFonts w:ascii="Tahoma" w:hAnsi="Tahoma" w:cs="Tahoma"/>
        </w:rPr>
        <w:t>,</w:t>
      </w:r>
      <w:r w:rsidR="00DA1456">
        <w:rPr>
          <w:rFonts w:ascii="Tahoma" w:hAnsi="Tahoma" w:cs="Tahoma"/>
        </w:rPr>
        <w:t xml:space="preserve"> v skladu z 1</w:t>
      </w:r>
      <w:r w:rsidR="00414FDF">
        <w:rPr>
          <w:rFonts w:ascii="Tahoma" w:hAnsi="Tahoma" w:cs="Tahoma"/>
        </w:rPr>
        <w:t>3</w:t>
      </w:r>
      <w:r w:rsidR="00DA1456">
        <w:rPr>
          <w:rFonts w:ascii="Tahoma" w:hAnsi="Tahoma" w:cs="Tahoma"/>
        </w:rPr>
        <w:t>. členom tega okvirnega sporazuma</w:t>
      </w:r>
      <w:r w:rsidR="00627B53">
        <w:rPr>
          <w:rFonts w:ascii="Tahoma" w:hAnsi="Tahoma" w:cs="Tahoma"/>
        </w:rPr>
        <w:t>,</w:t>
      </w:r>
      <w:r w:rsidRPr="003A7E29">
        <w:rPr>
          <w:rFonts w:ascii="Tahoma" w:hAnsi="Tahoma" w:cs="Tahoma"/>
        </w:rPr>
        <w:t xml:space="preserve"> s strani naročnika, v roku enega (1) koledarskega dne do 15.00 ure opredeliti število odvozov produkta, ki ga želi v baliranem stanju</w:t>
      </w:r>
      <w:r>
        <w:rPr>
          <w:rFonts w:ascii="Tahoma" w:hAnsi="Tahoma" w:cs="Tahoma"/>
        </w:rPr>
        <w:t>.</w:t>
      </w:r>
    </w:p>
    <w:p w14:paraId="652B822C" w14:textId="162D6C1E" w:rsidR="003A7E29" w:rsidRDefault="003A7E29" w:rsidP="00E51BA3">
      <w:pPr>
        <w:keepNext/>
        <w:keepLines/>
        <w:jc w:val="both"/>
        <w:rPr>
          <w:rFonts w:ascii="Tahoma" w:hAnsi="Tahoma" w:cs="Tahoma"/>
        </w:rPr>
      </w:pPr>
    </w:p>
    <w:p w14:paraId="67996D8C" w14:textId="37120894" w:rsidR="00DA1456" w:rsidRDefault="00DA1456" w:rsidP="00E51BA3">
      <w:pPr>
        <w:keepNext/>
        <w:keepLines/>
        <w:jc w:val="both"/>
        <w:rPr>
          <w:rFonts w:ascii="Tahoma" w:hAnsi="Tahoma" w:cs="Tahoma"/>
        </w:rPr>
      </w:pPr>
      <w:r>
        <w:rPr>
          <w:rFonts w:ascii="Tahoma" w:hAnsi="Tahoma" w:cs="Tahoma"/>
        </w:rPr>
        <w:t>Storitev baliranja</w:t>
      </w:r>
      <w:r w:rsidR="002C5BDE">
        <w:rPr>
          <w:rFonts w:ascii="Tahoma" w:hAnsi="Tahoma" w:cs="Tahoma"/>
        </w:rPr>
        <w:t xml:space="preserve"> in storitev razdiranja bal</w:t>
      </w:r>
      <w:r>
        <w:rPr>
          <w:rFonts w:ascii="Tahoma" w:hAnsi="Tahoma" w:cs="Tahoma"/>
        </w:rPr>
        <w:t xml:space="preserve"> se obračuna na podlagi pisne ponudbe naročnika (po elektronski pošti), ki jo naročnik posreduje izvajalcu po prejemu izvajalčeve prošnje za prevzem baliranega produkta.</w:t>
      </w:r>
    </w:p>
    <w:p w14:paraId="55949362" w14:textId="4543C0E9" w:rsidR="00DA1456" w:rsidRDefault="00DA1456" w:rsidP="00E51BA3">
      <w:pPr>
        <w:keepNext/>
        <w:keepLines/>
        <w:jc w:val="both"/>
        <w:rPr>
          <w:rFonts w:ascii="Tahoma" w:hAnsi="Tahoma" w:cs="Tahoma"/>
        </w:rPr>
      </w:pPr>
    </w:p>
    <w:p w14:paraId="4F8D191F" w14:textId="0649A13C" w:rsidR="002C5BDE" w:rsidRDefault="002C5BDE" w:rsidP="00E51BA3">
      <w:pPr>
        <w:keepNext/>
        <w:keepLines/>
        <w:jc w:val="both"/>
        <w:rPr>
          <w:rFonts w:ascii="Tahoma" w:hAnsi="Tahoma" w:cs="Tahoma"/>
        </w:rPr>
      </w:pPr>
      <w:r>
        <w:rPr>
          <w:rFonts w:ascii="Tahoma" w:hAnsi="Tahoma" w:cs="Tahoma"/>
        </w:rPr>
        <w:t>Storitev razdiranja bal se obračuna na podlagi pisne ponudbe naročnika (po elektronski pošti), ki jo naročnik posreduje izvajalcu po prejemu izvajalčeve prošnje za prevzem razsutega produkta.</w:t>
      </w:r>
    </w:p>
    <w:p w14:paraId="534C8AC7" w14:textId="77777777" w:rsidR="002C5BDE" w:rsidRDefault="002C5BDE" w:rsidP="00E51BA3">
      <w:pPr>
        <w:keepNext/>
        <w:keepLines/>
        <w:jc w:val="both"/>
        <w:rPr>
          <w:rFonts w:ascii="Tahoma" w:hAnsi="Tahoma" w:cs="Tahoma"/>
        </w:rPr>
      </w:pPr>
    </w:p>
    <w:p w14:paraId="3A5E3125" w14:textId="24CCCD54" w:rsidR="003A7E29" w:rsidRPr="003A7E29" w:rsidRDefault="003A7E29" w:rsidP="00E51BA3">
      <w:pPr>
        <w:keepNext/>
        <w:keepLines/>
        <w:jc w:val="both"/>
        <w:rPr>
          <w:rFonts w:ascii="Tahoma" w:hAnsi="Tahoma" w:cs="Tahoma"/>
        </w:rPr>
      </w:pPr>
      <w:r>
        <w:rPr>
          <w:rFonts w:ascii="Tahoma" w:hAnsi="Tahoma" w:cs="Tahoma"/>
        </w:rPr>
        <w:t>V</w:t>
      </w:r>
      <w:r w:rsidRPr="003A7E29">
        <w:rPr>
          <w:rFonts w:ascii="Tahoma" w:hAnsi="Tahoma" w:cs="Tahoma"/>
        </w:rPr>
        <w:t xml:space="preserve"> kolikor izvajalec naročniku v roku, ki je določen v </w:t>
      </w:r>
      <w:r w:rsidR="00DA1456">
        <w:rPr>
          <w:rFonts w:ascii="Tahoma" w:hAnsi="Tahoma" w:cs="Tahoma"/>
        </w:rPr>
        <w:t>prvem</w:t>
      </w:r>
      <w:r>
        <w:rPr>
          <w:rFonts w:ascii="Tahoma" w:hAnsi="Tahoma" w:cs="Tahoma"/>
        </w:rPr>
        <w:t xml:space="preserve"> odstavku tega člena</w:t>
      </w:r>
      <w:r w:rsidR="00DA1456">
        <w:rPr>
          <w:rFonts w:ascii="Tahoma" w:hAnsi="Tahoma" w:cs="Tahoma"/>
        </w:rPr>
        <w:t xml:space="preserve"> okvirnega sporazuma</w:t>
      </w:r>
      <w:r w:rsidR="00627B53">
        <w:rPr>
          <w:rFonts w:ascii="Tahoma" w:hAnsi="Tahoma" w:cs="Tahoma"/>
        </w:rPr>
        <w:t>,</w:t>
      </w:r>
      <w:r w:rsidRPr="003A7E29">
        <w:rPr>
          <w:rFonts w:ascii="Tahoma" w:hAnsi="Tahoma" w:cs="Tahoma"/>
        </w:rPr>
        <w:t xml:space="preserve"> ne pošlje korigiranega plana, velja prvotni plan, ki ga je poslal naročnik izvajalcu za odvoz produkta </w:t>
      </w:r>
      <w:r>
        <w:rPr>
          <w:rFonts w:ascii="Tahoma" w:hAnsi="Tahoma" w:cs="Tahoma"/>
        </w:rPr>
        <w:t>v celoti v razsutem stanju.</w:t>
      </w:r>
    </w:p>
    <w:p w14:paraId="063B2B1B" w14:textId="77777777" w:rsidR="003A7E29" w:rsidRDefault="003A7E29" w:rsidP="00E51BA3">
      <w:pPr>
        <w:keepNext/>
        <w:keepLines/>
        <w:jc w:val="both"/>
        <w:rPr>
          <w:rFonts w:ascii="Tahoma" w:hAnsi="Tahoma" w:cs="Tahoma"/>
        </w:rPr>
      </w:pPr>
    </w:p>
    <w:p w14:paraId="4A903581" w14:textId="5672931E" w:rsidR="003A7E29" w:rsidRPr="003A7E29" w:rsidRDefault="003A7E29" w:rsidP="00E51BA3">
      <w:pPr>
        <w:keepNext/>
        <w:keepLines/>
        <w:jc w:val="both"/>
        <w:rPr>
          <w:rFonts w:ascii="Tahoma" w:hAnsi="Tahoma" w:cs="Tahoma"/>
        </w:rPr>
      </w:pPr>
      <w:r>
        <w:rPr>
          <w:rFonts w:ascii="Tahoma" w:hAnsi="Tahoma" w:cs="Tahoma"/>
        </w:rPr>
        <w:t>I</w:t>
      </w:r>
      <w:r w:rsidRPr="003A7E29">
        <w:rPr>
          <w:rFonts w:ascii="Tahoma" w:hAnsi="Tahoma" w:cs="Tahoma"/>
        </w:rPr>
        <w:t>zvajalec</w:t>
      </w:r>
      <w:r>
        <w:rPr>
          <w:rFonts w:ascii="Tahoma" w:hAnsi="Tahoma" w:cs="Tahoma"/>
        </w:rPr>
        <w:t xml:space="preserve"> je</w:t>
      </w:r>
      <w:r w:rsidRPr="003A7E29">
        <w:rPr>
          <w:rFonts w:ascii="Tahoma" w:hAnsi="Tahoma" w:cs="Tahoma"/>
        </w:rPr>
        <w:t xml:space="preserve"> dolžan morebitne naknadne spremembe naročila produkta v baliranem stanju</w:t>
      </w:r>
      <w:r w:rsidR="00627B53">
        <w:rPr>
          <w:rFonts w:ascii="Tahoma" w:hAnsi="Tahoma" w:cs="Tahoma"/>
        </w:rPr>
        <w:t>,</w:t>
      </w:r>
      <w:r w:rsidRPr="003A7E29">
        <w:rPr>
          <w:rFonts w:ascii="Tahoma" w:hAnsi="Tahoma" w:cs="Tahoma"/>
        </w:rPr>
        <w:t xml:space="preserve"> iz </w:t>
      </w:r>
      <w:r w:rsidR="00627B53">
        <w:rPr>
          <w:rFonts w:ascii="Tahoma" w:hAnsi="Tahoma" w:cs="Tahoma"/>
        </w:rPr>
        <w:t xml:space="preserve">prvega </w:t>
      </w:r>
      <w:r>
        <w:rPr>
          <w:rFonts w:ascii="Tahoma" w:hAnsi="Tahoma" w:cs="Tahoma"/>
        </w:rPr>
        <w:t>odstavka</w:t>
      </w:r>
      <w:r w:rsidRPr="003A7E29">
        <w:rPr>
          <w:rFonts w:ascii="Tahoma" w:hAnsi="Tahoma" w:cs="Tahoma"/>
        </w:rPr>
        <w:t xml:space="preserve"> tega člena </w:t>
      </w:r>
      <w:r>
        <w:rPr>
          <w:rFonts w:ascii="Tahoma" w:hAnsi="Tahoma" w:cs="Tahoma"/>
        </w:rPr>
        <w:t>okvirnega sporazuma</w:t>
      </w:r>
      <w:r w:rsidR="00627B53">
        <w:rPr>
          <w:rFonts w:ascii="Tahoma" w:hAnsi="Tahoma" w:cs="Tahoma"/>
        </w:rPr>
        <w:t>,</w:t>
      </w:r>
      <w:r w:rsidRPr="003A7E29">
        <w:rPr>
          <w:rFonts w:ascii="Tahoma" w:hAnsi="Tahoma" w:cs="Tahoma"/>
        </w:rPr>
        <w:t xml:space="preserve"> sporočiti naročniku najkasneje dva (2) delovna </w:t>
      </w:r>
      <w:r>
        <w:rPr>
          <w:rFonts w:ascii="Tahoma" w:hAnsi="Tahoma" w:cs="Tahoma"/>
        </w:rPr>
        <w:t>dneva pred predvideno spremembo.</w:t>
      </w:r>
    </w:p>
    <w:p w14:paraId="19616045" w14:textId="463CFBCA" w:rsidR="003A7E29" w:rsidRDefault="003A7E29" w:rsidP="00E51BA3">
      <w:pPr>
        <w:keepNext/>
        <w:keepLines/>
        <w:jc w:val="both"/>
        <w:rPr>
          <w:rFonts w:ascii="Tahoma" w:hAnsi="Tahoma" w:cs="Tahoma"/>
        </w:rPr>
      </w:pPr>
      <w:r>
        <w:rPr>
          <w:rFonts w:ascii="Tahoma" w:hAnsi="Tahoma" w:cs="Tahoma"/>
        </w:rPr>
        <w:lastRenderedPageBreak/>
        <w:t>K</w:t>
      </w:r>
      <w:r w:rsidRPr="003A7E29">
        <w:rPr>
          <w:rFonts w:ascii="Tahoma" w:hAnsi="Tahoma" w:cs="Tahoma"/>
        </w:rPr>
        <w:t xml:space="preserve">oličina produkta v baliranem stanju, ki se bo prevzela in obdelala, </w:t>
      </w:r>
      <w:r w:rsidR="00627B53">
        <w:rPr>
          <w:rFonts w:ascii="Tahoma" w:hAnsi="Tahoma" w:cs="Tahoma"/>
        </w:rPr>
        <w:t xml:space="preserve">se bo </w:t>
      </w:r>
      <w:r w:rsidRPr="003A7E29">
        <w:rPr>
          <w:rFonts w:ascii="Tahoma" w:hAnsi="Tahoma" w:cs="Tahoma"/>
        </w:rPr>
        <w:t>stehtala na uradno umerjeni tehtnici naročn</w:t>
      </w:r>
      <w:r>
        <w:rPr>
          <w:rFonts w:ascii="Tahoma" w:hAnsi="Tahoma" w:cs="Tahoma"/>
        </w:rPr>
        <w:t>ika na lokaciji RCERO Ljubljana.</w:t>
      </w:r>
    </w:p>
    <w:p w14:paraId="2C94490E" w14:textId="77777777" w:rsidR="00E51E22" w:rsidRDefault="00E51E22" w:rsidP="00E51BA3">
      <w:pPr>
        <w:keepNext/>
        <w:keepLines/>
        <w:jc w:val="both"/>
        <w:rPr>
          <w:rFonts w:ascii="Tahoma" w:hAnsi="Tahoma" w:cs="Tahoma"/>
        </w:rPr>
      </w:pPr>
    </w:p>
    <w:p w14:paraId="16D10F1A" w14:textId="77777777" w:rsidR="00DA1456" w:rsidRDefault="00DA1456" w:rsidP="00E51BA3">
      <w:pPr>
        <w:keepNext/>
        <w:keepLines/>
        <w:suppressAutoHyphens/>
        <w:jc w:val="both"/>
        <w:rPr>
          <w:rFonts w:ascii="Tahoma" w:hAnsi="Tahoma" w:cs="Tahoma"/>
          <w:color w:val="000000"/>
        </w:rPr>
      </w:pPr>
      <w:r>
        <w:rPr>
          <w:rFonts w:ascii="Tahoma" w:hAnsi="Tahoma" w:cs="Tahoma"/>
          <w:color w:val="000000"/>
        </w:rPr>
        <w:t xml:space="preserve">Naročnik bo izvajalcu za storitev baliranja izstavil račun </w:t>
      </w:r>
      <w:r w:rsidRPr="00654335">
        <w:rPr>
          <w:rFonts w:ascii="Tahoma" w:hAnsi="Tahoma" w:cs="Tahoma"/>
          <w:color w:val="000000"/>
        </w:rPr>
        <w:t xml:space="preserve">za izvedene storitve </w:t>
      </w:r>
      <w:r>
        <w:rPr>
          <w:rFonts w:ascii="Tahoma" w:hAnsi="Tahoma" w:cs="Tahoma"/>
          <w:color w:val="000000"/>
        </w:rPr>
        <w:t>baliranja</w:t>
      </w:r>
      <w:r w:rsidRPr="00654335">
        <w:rPr>
          <w:rFonts w:ascii="Tahoma" w:hAnsi="Tahoma" w:cs="Tahoma"/>
          <w:color w:val="000000"/>
        </w:rPr>
        <w:t xml:space="preserve"> do petega (5.) dne v tekočem mesecu za pretekli mesec</w:t>
      </w:r>
      <w:r>
        <w:rPr>
          <w:rFonts w:ascii="Tahoma" w:hAnsi="Tahoma" w:cs="Tahoma"/>
          <w:color w:val="000000"/>
        </w:rPr>
        <w:t xml:space="preserve">. </w:t>
      </w:r>
      <w:r w:rsidRPr="00654335">
        <w:rPr>
          <w:rFonts w:ascii="Tahoma" w:hAnsi="Tahoma" w:cs="Tahoma"/>
          <w:color w:val="000000"/>
        </w:rPr>
        <w:t>Priloga računa je tudi spisek tehtalnih listov za pretekli mesec, ki ga potrdita in podpišeta obe stranki okvirnega sporazuma oziroma njuna predstavnika.</w:t>
      </w:r>
    </w:p>
    <w:p w14:paraId="6D3D2026" w14:textId="77777777" w:rsidR="00DA1456" w:rsidRDefault="00DA1456" w:rsidP="00E51BA3">
      <w:pPr>
        <w:keepNext/>
        <w:keepLines/>
        <w:suppressAutoHyphens/>
        <w:jc w:val="both"/>
        <w:rPr>
          <w:rFonts w:ascii="Tahoma" w:hAnsi="Tahoma" w:cs="Tahoma"/>
          <w:color w:val="000000"/>
        </w:rPr>
      </w:pPr>
    </w:p>
    <w:p w14:paraId="5D074B7D" w14:textId="77777777" w:rsidR="00DA1456" w:rsidRDefault="00DA1456" w:rsidP="00E51BA3">
      <w:pPr>
        <w:keepNext/>
        <w:keepLines/>
        <w:suppressAutoHyphens/>
        <w:jc w:val="both"/>
        <w:rPr>
          <w:rFonts w:ascii="Tahoma" w:hAnsi="Tahoma" w:cs="Tahoma"/>
          <w:color w:val="000000"/>
        </w:rPr>
      </w:pPr>
      <w:r w:rsidRPr="00654335">
        <w:rPr>
          <w:rFonts w:ascii="Tahoma" w:hAnsi="Tahoma" w:cs="Tahoma"/>
          <w:color w:val="000000"/>
        </w:rPr>
        <w:t xml:space="preserve">Račun za </w:t>
      </w:r>
      <w:r>
        <w:rPr>
          <w:rFonts w:ascii="Tahoma" w:hAnsi="Tahoma" w:cs="Tahoma"/>
          <w:color w:val="000000"/>
        </w:rPr>
        <w:t>izvedene storitve baliranja</w:t>
      </w:r>
      <w:r w:rsidRPr="00654335">
        <w:rPr>
          <w:rFonts w:ascii="Tahoma" w:hAnsi="Tahoma" w:cs="Tahoma"/>
          <w:color w:val="000000"/>
        </w:rPr>
        <w:t xml:space="preserve"> zapade v plačilo v tridesetih (30) koledarskih dneh od dneva izstavitve računa za </w:t>
      </w:r>
      <w:r>
        <w:rPr>
          <w:rFonts w:ascii="Tahoma" w:hAnsi="Tahoma" w:cs="Tahoma"/>
          <w:color w:val="000000"/>
        </w:rPr>
        <w:t>izvedene storitve baliranja</w:t>
      </w:r>
      <w:r w:rsidRPr="00654335">
        <w:rPr>
          <w:rFonts w:ascii="Tahoma" w:hAnsi="Tahoma" w:cs="Tahoma"/>
          <w:color w:val="000000"/>
        </w:rPr>
        <w:t>.</w:t>
      </w:r>
    </w:p>
    <w:p w14:paraId="4754316F" w14:textId="77777777" w:rsidR="00DA1456" w:rsidRDefault="00DA1456" w:rsidP="00E51BA3">
      <w:pPr>
        <w:keepNext/>
        <w:keepLines/>
        <w:jc w:val="both"/>
        <w:rPr>
          <w:rFonts w:ascii="Tahoma" w:hAnsi="Tahoma" w:cs="Tahoma"/>
        </w:rPr>
      </w:pPr>
    </w:p>
    <w:p w14:paraId="29007424" w14:textId="6B9CA2F5" w:rsidR="003A7E29" w:rsidRDefault="00DA1456" w:rsidP="00E51BA3">
      <w:pPr>
        <w:keepNext/>
        <w:keepLines/>
        <w:jc w:val="both"/>
        <w:rPr>
          <w:rFonts w:ascii="Tahoma" w:hAnsi="Tahoma" w:cs="Tahoma"/>
        </w:rPr>
      </w:pPr>
      <w:r>
        <w:rPr>
          <w:rFonts w:ascii="Tahoma" w:hAnsi="Tahoma" w:cs="Tahoma"/>
        </w:rPr>
        <w:t>V</w:t>
      </w:r>
      <w:r w:rsidRPr="003A7E29">
        <w:rPr>
          <w:rFonts w:ascii="Tahoma" w:hAnsi="Tahoma" w:cs="Tahoma"/>
        </w:rPr>
        <w:t xml:space="preserve"> primeru, da izvajalec najavi, da želi produkt v baliranem stanju</w:t>
      </w:r>
      <w:r>
        <w:rPr>
          <w:rFonts w:ascii="Tahoma" w:hAnsi="Tahoma" w:cs="Tahoma"/>
        </w:rPr>
        <w:t>,</w:t>
      </w:r>
      <w:r w:rsidRPr="003A7E29">
        <w:rPr>
          <w:rFonts w:ascii="Tahoma" w:hAnsi="Tahoma" w:cs="Tahoma"/>
        </w:rPr>
        <w:t xml:space="preserve"> </w:t>
      </w:r>
      <w:r w:rsidR="003A7E29" w:rsidRPr="003A7E29">
        <w:rPr>
          <w:rFonts w:ascii="Tahoma" w:hAnsi="Tahoma" w:cs="Tahoma"/>
        </w:rPr>
        <w:t>se kazen po okvirnem sporazumu</w:t>
      </w:r>
      <w:r w:rsidR="00D51B26">
        <w:rPr>
          <w:rFonts w:ascii="Tahoma" w:hAnsi="Tahoma" w:cs="Tahoma"/>
        </w:rPr>
        <w:t xml:space="preserve"> zaračuna v skladu z </w:t>
      </w:r>
      <w:r w:rsidR="00414FDF">
        <w:rPr>
          <w:rFonts w:ascii="Tahoma" w:hAnsi="Tahoma" w:cs="Tahoma"/>
        </w:rPr>
        <w:t>20</w:t>
      </w:r>
      <w:r w:rsidR="00D51B26">
        <w:rPr>
          <w:rFonts w:ascii="Tahoma" w:hAnsi="Tahoma" w:cs="Tahoma"/>
        </w:rPr>
        <w:t>. členom tega okvirnega sporazuma.</w:t>
      </w:r>
    </w:p>
    <w:p w14:paraId="51B31159" w14:textId="77777777" w:rsidR="00D51B26" w:rsidRDefault="00D51B26" w:rsidP="00E51BA3">
      <w:pPr>
        <w:keepNext/>
        <w:keepLines/>
        <w:jc w:val="both"/>
        <w:rPr>
          <w:rFonts w:ascii="Tahoma" w:hAnsi="Tahoma" w:cs="Tahoma"/>
        </w:rPr>
      </w:pPr>
    </w:p>
    <w:p w14:paraId="49E0F9FE" w14:textId="2465B3B0" w:rsidR="003A7E29" w:rsidRDefault="003A7E29" w:rsidP="00E51BA3">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2C48426" w14:textId="4A038F00" w:rsidR="00B41EBC" w:rsidRDefault="00B41EBC" w:rsidP="00E51BA3">
      <w:pPr>
        <w:keepNext/>
        <w:keepLines/>
        <w:rPr>
          <w:rFonts w:ascii="Tahoma" w:hAnsi="Tahoma" w:cs="Tahoma"/>
        </w:rPr>
      </w:pPr>
    </w:p>
    <w:p w14:paraId="52005FA2" w14:textId="1FD2CCF5" w:rsidR="00C755BB" w:rsidRPr="000022D0" w:rsidRDefault="000022D0" w:rsidP="00E51BA3">
      <w:pPr>
        <w:keepNext/>
        <w:keepLines/>
        <w:jc w:val="both"/>
        <w:rPr>
          <w:rFonts w:ascii="Tahoma" w:hAnsi="Tahoma" w:cs="Tahoma"/>
        </w:rPr>
      </w:pPr>
      <w:r w:rsidRPr="000022D0">
        <w:rPr>
          <w:rFonts w:ascii="Tahoma" w:hAnsi="Tahoma" w:cs="Tahoma"/>
          <w:bCs/>
        </w:rPr>
        <w:t xml:space="preserve">Izvajalec mora biti za prvi prevzem in nadaljnjo obdelavo produkta, ki dnevno nastaja v obratu MBO RCERO Ljubljana, pripravljen najkasneje v osmih (8) dneh od podpisa okvirnega sporazuma s strani obeh strank okvirnega sporazuma. V nasprotnem primeru bo naročnik izvajalcu zaračunal kazen iz okvirnega sporazuma, skladno z določili </w:t>
      </w:r>
      <w:r w:rsidR="00414FDF">
        <w:rPr>
          <w:rFonts w:ascii="Tahoma" w:hAnsi="Tahoma" w:cs="Tahoma"/>
          <w:bCs/>
        </w:rPr>
        <w:t>20</w:t>
      </w:r>
      <w:r w:rsidRPr="000022D0">
        <w:rPr>
          <w:rFonts w:ascii="Tahoma" w:hAnsi="Tahoma" w:cs="Tahoma"/>
          <w:bCs/>
        </w:rPr>
        <w:t>. člena tega okvirnega sporazuma.</w:t>
      </w:r>
    </w:p>
    <w:p w14:paraId="543A31A0" w14:textId="77777777" w:rsidR="00C755BB" w:rsidRPr="00C755BB" w:rsidRDefault="00C755BB" w:rsidP="00E51BA3">
      <w:pPr>
        <w:keepNext/>
        <w:keepLines/>
        <w:jc w:val="both"/>
        <w:rPr>
          <w:rFonts w:ascii="Tahoma" w:hAnsi="Tahoma" w:cs="Tahoma"/>
        </w:rPr>
      </w:pPr>
    </w:p>
    <w:p w14:paraId="578EB7AB" w14:textId="77777777" w:rsidR="00C755BB" w:rsidRPr="00C755BB" w:rsidRDefault="00C755BB" w:rsidP="00E51BA3">
      <w:pPr>
        <w:keepNext/>
        <w:keepLines/>
        <w:jc w:val="both"/>
        <w:rPr>
          <w:rFonts w:ascii="Tahoma" w:hAnsi="Tahoma" w:cs="Tahoma"/>
        </w:rPr>
      </w:pPr>
      <w:r w:rsidRPr="00C755BB">
        <w:rPr>
          <w:rFonts w:ascii="Tahoma" w:hAnsi="Tahoma" w:cs="Tahoma"/>
        </w:rPr>
        <w:t>Naročnik bo v primeru začasne zaustavitve obdelave MKO (npr. zaradi tehničnih težav, ipd.) in posledično zaustavljenega pridobivanja produkta o tem izvajalca obvestil takoj, oziroma najkasneje na dan, ko bo do zaustavitve prišlo.</w:t>
      </w:r>
    </w:p>
    <w:p w14:paraId="1928EE38" w14:textId="77777777" w:rsidR="00C755BB" w:rsidRPr="00C755BB" w:rsidRDefault="00C755BB" w:rsidP="00E51BA3">
      <w:pPr>
        <w:keepNext/>
        <w:keepLines/>
        <w:jc w:val="both"/>
        <w:rPr>
          <w:rFonts w:ascii="Tahoma" w:hAnsi="Tahoma" w:cs="Tahoma"/>
        </w:rPr>
      </w:pPr>
    </w:p>
    <w:p w14:paraId="52479EAD" w14:textId="77777777" w:rsidR="00C755BB" w:rsidRPr="00C755BB" w:rsidRDefault="00C755BB" w:rsidP="00E51BA3">
      <w:pPr>
        <w:keepNext/>
        <w:keepLines/>
        <w:jc w:val="both"/>
        <w:rPr>
          <w:rFonts w:ascii="Tahoma" w:hAnsi="Tahoma" w:cs="Tahoma"/>
        </w:rPr>
      </w:pPr>
      <w:r w:rsidRPr="00C755BB">
        <w:rPr>
          <w:rFonts w:ascii="Tahoma" w:hAnsi="Tahoma" w:cs="Tahoma"/>
        </w:rPr>
        <w:t xml:space="preserve">Za prevzem produkta v nadaljnjo obdelavo je zadolžen izvajalec, ki mora pri izvajanju storitev upoštevati veljavna navodila in pogoje na lokaciji RCERO Ljubljana, ki jih sprejme naročnik in z njimi seznani izvajalca. </w:t>
      </w:r>
    </w:p>
    <w:p w14:paraId="07E56E27" w14:textId="77777777" w:rsidR="00A22EA3" w:rsidRDefault="00A22EA3" w:rsidP="00E51BA3">
      <w:pPr>
        <w:keepNext/>
        <w:keepLines/>
        <w:rPr>
          <w:rFonts w:ascii="Tahoma" w:hAnsi="Tahoma" w:cs="Tahoma"/>
        </w:rPr>
      </w:pPr>
    </w:p>
    <w:p w14:paraId="4F07B0B0" w14:textId="44263E09" w:rsidR="00B41EBC" w:rsidRDefault="00DA15B1" w:rsidP="00E51BA3">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41EBC">
        <w:rPr>
          <w:rFonts w:ascii="Tahoma" w:hAnsi="Tahoma" w:cs="Tahoma"/>
        </w:rPr>
        <w:t>len</w:t>
      </w:r>
    </w:p>
    <w:p w14:paraId="0142012A" w14:textId="256D6916" w:rsidR="00DA15B1" w:rsidRDefault="00DA15B1" w:rsidP="00AD2E94">
      <w:pPr>
        <w:keepNext/>
        <w:keepLines/>
        <w:rPr>
          <w:rFonts w:ascii="Tahoma" w:hAnsi="Tahoma" w:cs="Tahoma"/>
        </w:rPr>
      </w:pPr>
    </w:p>
    <w:p w14:paraId="1F0C60A7" w14:textId="20F817E3" w:rsidR="00DA15B1" w:rsidRDefault="00DA15B1" w:rsidP="00AD2E94">
      <w:pPr>
        <w:keepNext/>
        <w:keepLines/>
        <w:jc w:val="both"/>
        <w:rPr>
          <w:rFonts w:ascii="Tahoma" w:hAnsi="Tahoma" w:cs="Tahoma"/>
        </w:rPr>
      </w:pPr>
      <w:r w:rsidRPr="00DA15B1">
        <w:rPr>
          <w:rFonts w:ascii="Tahoma" w:hAnsi="Tahoma" w:cs="Tahoma"/>
        </w:rPr>
        <w:t>Izvajalec se lahko z naročnikom dogovori, da naročnik pridobi soglasja/dovoljenja in z njimi povezane (finančne) instrumente zavarovanj (garancij) pri pristojnih organih za čezmejne pošiljke odpadkov v svojem imenu. V primeru, da bo soglasja/dovoljenja in z njimi povezane (finančne) instrumente zavarovanj (garancij) pridobival naročnik, bo naročnik nastale stroške pridobivanja soglasja/dovoljenja in z njimi povezane (finančne) instrumente zavarovanj (garancij)</w:t>
      </w:r>
      <w:r w:rsidR="00450B33">
        <w:rPr>
          <w:rFonts w:ascii="Tahoma" w:hAnsi="Tahoma" w:cs="Tahoma"/>
        </w:rPr>
        <w:t xml:space="preserve"> </w:t>
      </w:r>
      <w:r w:rsidRPr="00DA15B1">
        <w:rPr>
          <w:rFonts w:ascii="Tahoma" w:hAnsi="Tahoma" w:cs="Tahoma"/>
        </w:rPr>
        <w:t>za čezmejne pošiljke odpadkov zaračunal izvajalcu.</w:t>
      </w:r>
    </w:p>
    <w:p w14:paraId="70602628" w14:textId="77777777" w:rsidR="00DA15B1" w:rsidRPr="00DA15B1" w:rsidRDefault="00DA15B1" w:rsidP="00AD2E94">
      <w:pPr>
        <w:keepNext/>
        <w:keepLines/>
        <w:jc w:val="both"/>
        <w:rPr>
          <w:rFonts w:ascii="Tahoma" w:hAnsi="Tahoma" w:cs="Tahoma"/>
        </w:rPr>
      </w:pPr>
    </w:p>
    <w:p w14:paraId="38E4A83B" w14:textId="77777777" w:rsidR="00DA15B1" w:rsidRPr="00DA15B1" w:rsidRDefault="00DA15B1" w:rsidP="00AD2E94">
      <w:pPr>
        <w:keepNext/>
        <w:keepLines/>
        <w:jc w:val="both"/>
        <w:rPr>
          <w:rFonts w:ascii="Tahoma" w:hAnsi="Tahoma" w:cs="Tahoma"/>
        </w:rPr>
      </w:pPr>
      <w:r w:rsidRPr="00DA15B1">
        <w:rPr>
          <w:rFonts w:ascii="Tahoma" w:hAnsi="Tahoma" w:cs="Tahoma"/>
        </w:rPr>
        <w:t>Naročnik bo v primeru iz prvega odstavka tega člena izvajalcu izstavil račun za nastale stroške pridobivanja soglasij/dovoljenj in z njimi povezane (finančne) instrumente zavarovanj (garancij) pri pristojnih organih za čezmejne pošiljke odpadkov v roku desetih (10) dni po prejemu soglasja/dovoljenja s strani pristojnega organa za čezmejne pošiljke odpadkov. Naročnik mora k računu priložiti fotokopijo prejetega soglasja/dovoljenja, izdanega s strani pristojnega organa za čezmejne pošiljke odpadkov in fotokopijo (finančnih) instrumentov zavarovanj (garancij).</w:t>
      </w:r>
    </w:p>
    <w:p w14:paraId="3716B6CD" w14:textId="77777777" w:rsidR="00DA15B1" w:rsidRPr="00DA15B1" w:rsidRDefault="00DA15B1" w:rsidP="00AD2E94">
      <w:pPr>
        <w:keepNext/>
        <w:keepLines/>
        <w:jc w:val="both"/>
        <w:rPr>
          <w:rFonts w:ascii="Tahoma" w:hAnsi="Tahoma" w:cs="Tahoma"/>
        </w:rPr>
      </w:pPr>
    </w:p>
    <w:p w14:paraId="7D6FA85E" w14:textId="6DA8957B" w:rsidR="00DA15B1" w:rsidRDefault="00DA15B1" w:rsidP="00AD2E94">
      <w:pPr>
        <w:keepNext/>
        <w:keepLines/>
        <w:jc w:val="both"/>
        <w:rPr>
          <w:rFonts w:ascii="Tahoma" w:hAnsi="Tahoma" w:cs="Tahoma"/>
        </w:rPr>
      </w:pPr>
      <w:r w:rsidRPr="00DA15B1">
        <w:rPr>
          <w:rFonts w:ascii="Tahoma" w:hAnsi="Tahoma" w:cs="Tahoma"/>
        </w:rPr>
        <w:t>Račun za nastale stroške pridobivanja soglasij/dovoljenj in z njimi povezane (finančne) instrumente zavarovanj (garancij) zapade v plačilo v osmih (8) koledarskih dneh od dneva izstavitve računa za izvedene storitve pridobivanja soglasij/dovoljenj in z njimi povezane (finančne) instrumente zavarovanj (garancij).</w:t>
      </w:r>
    </w:p>
    <w:p w14:paraId="777B876A" w14:textId="77777777" w:rsidR="000C1B19" w:rsidRPr="00DA15B1" w:rsidRDefault="000C1B19" w:rsidP="00AD2E94">
      <w:pPr>
        <w:keepNext/>
        <w:keepLines/>
        <w:jc w:val="both"/>
        <w:rPr>
          <w:rFonts w:ascii="Tahoma" w:hAnsi="Tahoma" w:cs="Tahoma"/>
        </w:rPr>
      </w:pPr>
    </w:p>
    <w:p w14:paraId="353BCE15" w14:textId="14E4A5E4" w:rsidR="00DA15B1" w:rsidRDefault="00DA15B1" w:rsidP="00E51BA3">
      <w:pPr>
        <w:keepNext/>
        <w:keepLines/>
        <w:numPr>
          <w:ilvl w:val="1"/>
          <w:numId w:val="4"/>
        </w:numPr>
        <w:tabs>
          <w:tab w:val="clear" w:pos="1440"/>
        </w:tabs>
        <w:ind w:left="426" w:hanging="426"/>
        <w:jc w:val="center"/>
        <w:rPr>
          <w:rFonts w:ascii="Tahoma" w:hAnsi="Tahoma" w:cs="Tahoma"/>
        </w:rPr>
      </w:pPr>
      <w:r>
        <w:rPr>
          <w:rFonts w:ascii="Tahoma" w:hAnsi="Tahoma" w:cs="Tahoma"/>
        </w:rPr>
        <w:t xml:space="preserve"> člen</w:t>
      </w:r>
    </w:p>
    <w:p w14:paraId="2EF4113D" w14:textId="5E8818FD" w:rsidR="0088378D" w:rsidRDefault="0088378D" w:rsidP="00E51BA3">
      <w:pPr>
        <w:keepNext/>
        <w:keepLines/>
        <w:rPr>
          <w:rFonts w:ascii="Tahoma" w:hAnsi="Tahoma" w:cs="Tahoma"/>
        </w:rPr>
      </w:pPr>
    </w:p>
    <w:p w14:paraId="65A11CC8" w14:textId="79915A4B" w:rsidR="00474E85" w:rsidRDefault="00474E85" w:rsidP="00E51BA3">
      <w:pPr>
        <w:keepNext/>
        <w:keepLines/>
        <w:jc w:val="both"/>
        <w:rPr>
          <w:rFonts w:ascii="Tahoma" w:hAnsi="Tahoma" w:cs="Tahoma"/>
        </w:rPr>
      </w:pPr>
      <w:r>
        <w:rPr>
          <w:rFonts w:ascii="Tahoma" w:hAnsi="Tahoma" w:cs="Tahoma"/>
        </w:rPr>
        <w:t>N</w:t>
      </w:r>
      <w:r w:rsidRPr="00DE214F">
        <w:rPr>
          <w:rFonts w:ascii="Tahoma" w:hAnsi="Tahoma" w:cs="Tahoma"/>
        </w:rPr>
        <w:t xml:space="preserve">aročnik bo odvoze </w:t>
      </w:r>
      <w:r>
        <w:rPr>
          <w:rFonts w:ascii="Tahoma" w:hAnsi="Tahoma" w:cs="Tahoma"/>
        </w:rPr>
        <w:t xml:space="preserve">produkta naročal </w:t>
      </w:r>
      <w:r w:rsidRPr="00DE214F">
        <w:rPr>
          <w:rFonts w:ascii="Tahoma" w:hAnsi="Tahoma" w:cs="Tahoma"/>
        </w:rPr>
        <w:t>tedensko v pisni obliki preko elektronske pošte</w:t>
      </w:r>
      <w:r>
        <w:rPr>
          <w:rFonts w:ascii="Tahoma" w:hAnsi="Tahoma" w:cs="Tahoma"/>
        </w:rPr>
        <w:t>,</w:t>
      </w:r>
      <w:r w:rsidRPr="00DE214F">
        <w:rPr>
          <w:rFonts w:ascii="Tahoma" w:hAnsi="Tahoma" w:cs="Tahoma"/>
        </w:rPr>
        <w:t xml:space="preserve"> in sicer najkasneje </w:t>
      </w:r>
      <w:r>
        <w:rPr>
          <w:rFonts w:ascii="Tahoma" w:hAnsi="Tahoma" w:cs="Tahoma"/>
        </w:rPr>
        <w:t xml:space="preserve">tri (3) delovne dni pred prvim delovnim dnem v prihodnjem tednu. </w:t>
      </w:r>
      <w:r w:rsidRPr="00DE214F">
        <w:rPr>
          <w:rFonts w:ascii="Tahoma" w:hAnsi="Tahoma" w:cs="Tahoma"/>
        </w:rPr>
        <w:t xml:space="preserve">Naročnik bo v naročilu odvozov opredelil </w:t>
      </w:r>
      <w:r>
        <w:rPr>
          <w:rFonts w:ascii="Tahoma" w:hAnsi="Tahoma" w:cs="Tahoma"/>
        </w:rPr>
        <w:t xml:space="preserve">obliko produkta in </w:t>
      </w:r>
      <w:r w:rsidRPr="00DE214F">
        <w:rPr>
          <w:rFonts w:ascii="Tahoma" w:hAnsi="Tahoma" w:cs="Tahoma"/>
        </w:rPr>
        <w:t xml:space="preserve">količino </w:t>
      </w:r>
      <w:r>
        <w:rPr>
          <w:rFonts w:ascii="Tahoma" w:hAnsi="Tahoma" w:cs="Tahoma"/>
        </w:rPr>
        <w:t>(</w:t>
      </w:r>
      <w:r w:rsidRPr="00DE214F">
        <w:rPr>
          <w:rFonts w:ascii="Tahoma" w:hAnsi="Tahoma" w:cs="Tahoma"/>
        </w:rPr>
        <w:t>v tonah</w:t>
      </w:r>
      <w:r>
        <w:rPr>
          <w:rFonts w:ascii="Tahoma" w:hAnsi="Tahoma" w:cs="Tahoma"/>
        </w:rPr>
        <w:t xml:space="preserve"> oz. kamionih), ki jo mora izvajalec prevzeti, </w:t>
      </w:r>
      <w:r w:rsidRPr="00DE214F">
        <w:rPr>
          <w:rFonts w:ascii="Tahoma" w:hAnsi="Tahoma" w:cs="Tahoma"/>
        </w:rPr>
        <w:t xml:space="preserve">za vsak </w:t>
      </w:r>
      <w:r>
        <w:rPr>
          <w:rFonts w:ascii="Tahoma" w:hAnsi="Tahoma" w:cs="Tahoma"/>
        </w:rPr>
        <w:t xml:space="preserve">delovni </w:t>
      </w:r>
      <w:r w:rsidRPr="00DE214F">
        <w:rPr>
          <w:rFonts w:ascii="Tahoma" w:hAnsi="Tahoma" w:cs="Tahoma"/>
        </w:rPr>
        <w:t xml:space="preserve">dan </w:t>
      </w:r>
      <w:r>
        <w:rPr>
          <w:rFonts w:ascii="Tahoma" w:hAnsi="Tahoma" w:cs="Tahoma"/>
        </w:rPr>
        <w:t xml:space="preserve">v tednu </w:t>
      </w:r>
      <w:r w:rsidRPr="00DE214F">
        <w:rPr>
          <w:rFonts w:ascii="Tahoma" w:hAnsi="Tahoma" w:cs="Tahoma"/>
        </w:rPr>
        <w:t xml:space="preserve">posebej. Morebitne </w:t>
      </w:r>
      <w:r>
        <w:rPr>
          <w:rFonts w:ascii="Tahoma" w:hAnsi="Tahoma" w:cs="Tahoma"/>
        </w:rPr>
        <w:t xml:space="preserve">urgentne </w:t>
      </w:r>
      <w:r w:rsidRPr="00DE214F">
        <w:rPr>
          <w:rFonts w:ascii="Tahoma" w:hAnsi="Tahoma" w:cs="Tahoma"/>
        </w:rPr>
        <w:t xml:space="preserve">spremembe naročil </w:t>
      </w:r>
      <w:r>
        <w:rPr>
          <w:rFonts w:ascii="Tahoma" w:hAnsi="Tahoma" w:cs="Tahoma"/>
        </w:rPr>
        <w:t>odvozov</w:t>
      </w:r>
      <w:r w:rsidRPr="00DE214F">
        <w:rPr>
          <w:rFonts w:ascii="Tahoma" w:hAnsi="Tahoma" w:cs="Tahoma"/>
        </w:rPr>
        <w:t xml:space="preserve"> bo naročnik posredoval</w:t>
      </w:r>
      <w:r>
        <w:rPr>
          <w:rFonts w:ascii="Tahoma" w:hAnsi="Tahoma" w:cs="Tahoma"/>
        </w:rPr>
        <w:t xml:space="preserve"> pisno (po elektronski pošti) </w:t>
      </w:r>
      <w:r w:rsidRPr="00DE214F">
        <w:rPr>
          <w:rFonts w:ascii="Tahoma" w:hAnsi="Tahoma" w:cs="Tahoma"/>
        </w:rPr>
        <w:t>en</w:t>
      </w:r>
      <w:r>
        <w:rPr>
          <w:rFonts w:ascii="Tahoma" w:hAnsi="Tahoma" w:cs="Tahoma"/>
        </w:rPr>
        <w:t xml:space="preserve"> (1)</w:t>
      </w:r>
      <w:r w:rsidRPr="00DE214F">
        <w:rPr>
          <w:rFonts w:ascii="Tahoma" w:hAnsi="Tahoma" w:cs="Tahoma"/>
        </w:rPr>
        <w:t xml:space="preserve"> delovni dan pred predviden</w:t>
      </w:r>
      <w:r>
        <w:rPr>
          <w:rFonts w:ascii="Tahoma" w:hAnsi="Tahoma" w:cs="Tahoma"/>
        </w:rPr>
        <w:t>im</w:t>
      </w:r>
      <w:r w:rsidRPr="00DE214F">
        <w:rPr>
          <w:rFonts w:ascii="Tahoma" w:hAnsi="Tahoma" w:cs="Tahoma"/>
        </w:rPr>
        <w:t xml:space="preserve"> </w:t>
      </w:r>
      <w:r>
        <w:rPr>
          <w:rFonts w:ascii="Tahoma" w:hAnsi="Tahoma" w:cs="Tahoma"/>
        </w:rPr>
        <w:t>odvozom</w:t>
      </w:r>
      <w:r w:rsidRPr="00DE214F">
        <w:rPr>
          <w:rFonts w:ascii="Tahoma" w:hAnsi="Tahoma" w:cs="Tahoma"/>
        </w:rPr>
        <w:t xml:space="preserve"> do 1</w:t>
      </w:r>
      <w:r>
        <w:rPr>
          <w:rFonts w:ascii="Tahoma" w:hAnsi="Tahoma" w:cs="Tahoma"/>
        </w:rPr>
        <w:t>5.00</w:t>
      </w:r>
      <w:r w:rsidRPr="00DE214F">
        <w:rPr>
          <w:rFonts w:ascii="Tahoma" w:hAnsi="Tahoma" w:cs="Tahoma"/>
        </w:rPr>
        <w:t xml:space="preserve"> ure.</w:t>
      </w:r>
    </w:p>
    <w:p w14:paraId="5C6D2789" w14:textId="20827889" w:rsidR="009325C4" w:rsidRDefault="009325C4" w:rsidP="00E51BA3">
      <w:pPr>
        <w:keepNext/>
        <w:keepLines/>
        <w:jc w:val="both"/>
        <w:rPr>
          <w:rFonts w:ascii="Tahoma" w:hAnsi="Tahoma" w:cs="Tahoma"/>
          <w:bCs/>
        </w:rPr>
      </w:pPr>
    </w:p>
    <w:p w14:paraId="4856F38A" w14:textId="24D06E0E" w:rsidR="00FA506B" w:rsidRDefault="00FA506B" w:rsidP="00E51BA3">
      <w:pPr>
        <w:keepNext/>
        <w:keepLines/>
        <w:jc w:val="both"/>
        <w:rPr>
          <w:rFonts w:ascii="Tahoma" w:hAnsi="Tahoma" w:cs="Tahoma"/>
        </w:rPr>
      </w:pPr>
      <w:r w:rsidRPr="00FA506B">
        <w:rPr>
          <w:rFonts w:ascii="Tahoma" w:hAnsi="Tahoma" w:cs="Tahoma"/>
          <w:b/>
          <w:bCs/>
        </w:rPr>
        <w:t>Sklop 1:</w:t>
      </w:r>
      <w:r>
        <w:rPr>
          <w:rFonts w:ascii="Tahoma" w:hAnsi="Tahoma" w:cs="Tahoma"/>
          <w:bCs/>
        </w:rPr>
        <w:t xml:space="preserve"> </w:t>
      </w:r>
      <w:r w:rsidR="002F5A87" w:rsidRPr="002F5A87">
        <w:rPr>
          <w:rFonts w:ascii="Tahoma" w:hAnsi="Tahoma" w:cs="Tahoma"/>
        </w:rPr>
        <w:t>Sorazmerni delež prevzemnih količin glede na celotno količino bo naročnik med izvajalce razdelil na tedenski ravni, razen v primeru, da se izvajalci med seboj pisno sporazumejo o drugačni razdelitvi in o tem pravočasno pisno (po elektronski pošti) obvestijo naročnika (</w:t>
      </w:r>
      <w:r w:rsidR="002F5A87" w:rsidRPr="002F5A87">
        <w:rPr>
          <w:rFonts w:ascii="Tahoma" w:hAnsi="Tahoma" w:cs="Tahoma"/>
          <w:i/>
        </w:rPr>
        <w:t>odstavek se izbriše, v kolikor naročnik sklene okvirni sporazum samo z enim izvajalcem</w:t>
      </w:r>
      <w:r w:rsidR="002F5A87" w:rsidRPr="002F5A87">
        <w:rPr>
          <w:rFonts w:ascii="Tahoma" w:hAnsi="Tahoma" w:cs="Tahoma"/>
        </w:rPr>
        <w:t>).</w:t>
      </w:r>
    </w:p>
    <w:p w14:paraId="67A748EC" w14:textId="2989CA0D" w:rsidR="00FA506B" w:rsidRDefault="00FA506B" w:rsidP="00E51BA3">
      <w:pPr>
        <w:keepNext/>
        <w:keepLines/>
        <w:jc w:val="both"/>
        <w:rPr>
          <w:rFonts w:ascii="Tahoma" w:hAnsi="Tahoma" w:cs="Tahoma"/>
        </w:rPr>
      </w:pPr>
    </w:p>
    <w:p w14:paraId="6B932402" w14:textId="7D12DD16" w:rsidR="00FA506B" w:rsidRDefault="00FA506B" w:rsidP="00FA506B">
      <w:pPr>
        <w:keepNext/>
        <w:keepLines/>
        <w:jc w:val="both"/>
        <w:rPr>
          <w:rFonts w:ascii="Tahoma" w:hAnsi="Tahoma" w:cs="Tahoma"/>
        </w:rPr>
      </w:pPr>
      <w:r w:rsidRPr="001B6A28">
        <w:rPr>
          <w:rFonts w:ascii="Tahoma" w:hAnsi="Tahoma" w:cs="Tahoma"/>
          <w:b/>
        </w:rPr>
        <w:t>Sklop 2:</w:t>
      </w:r>
      <w:r>
        <w:rPr>
          <w:rFonts w:ascii="Tahoma" w:hAnsi="Tahoma" w:cs="Tahoma"/>
        </w:rPr>
        <w:t xml:space="preserve"> </w:t>
      </w:r>
      <w:r w:rsidR="002F5A87" w:rsidRPr="002F5A87">
        <w:rPr>
          <w:rFonts w:ascii="Tahoma" w:hAnsi="Tahoma" w:cs="Tahoma"/>
        </w:rPr>
        <w:t>Sorazmerni delež prevzemnih količin glede na celotno količino bo naročnik med izvajalce razdelil tako, da bo dal prednost predlogom planov izvajalcev z nižjo ceno na enoto (</w:t>
      </w:r>
      <w:r w:rsidR="002F5A87" w:rsidRPr="002F5A87">
        <w:rPr>
          <w:rFonts w:ascii="Tahoma" w:hAnsi="Tahoma" w:cs="Tahoma"/>
          <w:i/>
        </w:rPr>
        <w:t>odstavek se izbriše, v kolikor naročnik sklene okvirni sporazum samo z enim izvajalcem</w:t>
      </w:r>
      <w:r w:rsidR="002F5A87" w:rsidRPr="002F5A87">
        <w:rPr>
          <w:rFonts w:ascii="Tahoma" w:hAnsi="Tahoma" w:cs="Tahoma"/>
        </w:rPr>
        <w:t>).</w:t>
      </w:r>
    </w:p>
    <w:p w14:paraId="2CFCE18C" w14:textId="14F83C04" w:rsidR="00FA506B" w:rsidRDefault="00FA506B" w:rsidP="00E51BA3">
      <w:pPr>
        <w:keepNext/>
        <w:keepLines/>
        <w:jc w:val="both"/>
        <w:rPr>
          <w:rFonts w:ascii="Tahoma" w:hAnsi="Tahoma" w:cs="Tahoma"/>
          <w:bCs/>
        </w:rPr>
      </w:pPr>
    </w:p>
    <w:p w14:paraId="2C5E74E2" w14:textId="025C0BA1" w:rsidR="0088378D" w:rsidRPr="00C8579C" w:rsidRDefault="0088378D" w:rsidP="00E51BA3">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769B140" w14:textId="77777777" w:rsidR="00BF280C" w:rsidRPr="00C8579C" w:rsidRDefault="00BF280C" w:rsidP="00E51BA3">
      <w:pPr>
        <w:keepNext/>
        <w:keepLines/>
        <w:ind w:left="426"/>
        <w:jc w:val="center"/>
        <w:rPr>
          <w:rFonts w:ascii="Tahoma" w:hAnsi="Tahoma" w:cs="Tahoma"/>
        </w:rPr>
      </w:pPr>
    </w:p>
    <w:p w14:paraId="6804DC8A" w14:textId="72DB8212" w:rsidR="00474E85" w:rsidRDefault="00474E85" w:rsidP="00E51BA3">
      <w:pPr>
        <w:keepNext/>
        <w:keepLines/>
        <w:jc w:val="both"/>
        <w:rPr>
          <w:rFonts w:ascii="Tahoma" w:hAnsi="Tahoma" w:cs="Tahoma"/>
        </w:rPr>
      </w:pPr>
      <w:r>
        <w:rPr>
          <w:rFonts w:ascii="Tahoma" w:hAnsi="Tahoma" w:cs="Tahoma"/>
        </w:rPr>
        <w:t>Izvajalec je dolžan naročniku pred pričetkom izvajanja storitev dostaviti elektronski seznam vseh vozil (kamionov in priklopnikov), ki bodo vstopala v območje RCERO Ljubljana zaradi odvoza produkta po tem okvirnem sporazumu. Seznam mora vsebovati</w:t>
      </w:r>
      <w:r w:rsidR="00627B53">
        <w:rPr>
          <w:rFonts w:ascii="Tahoma" w:hAnsi="Tahoma" w:cs="Tahoma"/>
        </w:rPr>
        <w:t>:</w:t>
      </w:r>
      <w:r>
        <w:rPr>
          <w:rFonts w:ascii="Tahoma" w:hAnsi="Tahoma" w:cs="Tahoma"/>
        </w:rPr>
        <w:t xml:space="preserve"> št. tega okvirnega sporazuma, naziv in sedež izvajalca, naziv in sedež morebitnega podizvajalca, številko iz evidence prevoznikov odpadkov pri ARSO, registrsko označbo vozila, njegovo lastno težo in skupno dovoljeno maso. V primeru sprememb mora izvajalec nemudoma dostaviti naročniku nov elektronski seznam z označenimi spremembami, v vsakem primeru pa pred prvim vstopom dodanih vozil v območje RCERO Ljubljana. Elektronski seznam se posreduje naročniku preko elektronske pošte.</w:t>
      </w:r>
    </w:p>
    <w:p w14:paraId="1D8D7BC4" w14:textId="77777777" w:rsidR="00474E85" w:rsidRDefault="00474E85" w:rsidP="00E51BA3">
      <w:pPr>
        <w:keepNext/>
        <w:keepLines/>
        <w:jc w:val="both"/>
        <w:rPr>
          <w:rFonts w:ascii="Tahoma" w:hAnsi="Tahoma" w:cs="Tahoma"/>
        </w:rPr>
      </w:pPr>
    </w:p>
    <w:p w14:paraId="57D1DBAE" w14:textId="77777777" w:rsidR="00474E85" w:rsidRDefault="00474E85" w:rsidP="00E51BA3">
      <w:pPr>
        <w:keepNext/>
        <w:keepLines/>
        <w:jc w:val="both"/>
        <w:rPr>
          <w:rFonts w:ascii="Tahoma" w:hAnsi="Tahoma" w:cs="Tahoma"/>
        </w:rPr>
      </w:pPr>
      <w:r>
        <w:rPr>
          <w:rFonts w:ascii="Tahoma" w:hAnsi="Tahoma" w:cs="Tahoma"/>
        </w:rPr>
        <w:t>Vozilu, katerega registrske označbe ne bo na posredovanem seznamu, vstop v območje RCERO ne bo dovoljen. Vse morebitne stroške zaradi zavrnitve vstopa v tem primeru nosi izvajalec.</w:t>
      </w:r>
    </w:p>
    <w:p w14:paraId="28E57502" w14:textId="77777777" w:rsidR="00474E85" w:rsidRDefault="00474E85" w:rsidP="00E51BA3">
      <w:pPr>
        <w:keepNext/>
        <w:keepLines/>
        <w:jc w:val="both"/>
        <w:rPr>
          <w:rFonts w:ascii="Tahoma" w:hAnsi="Tahoma" w:cs="Tahoma"/>
        </w:rPr>
      </w:pPr>
    </w:p>
    <w:p w14:paraId="05C69C8E" w14:textId="1B73A34F" w:rsidR="00474E85" w:rsidRDefault="00474E85" w:rsidP="00E51BA3">
      <w:pPr>
        <w:keepNext/>
        <w:keepLines/>
        <w:jc w:val="both"/>
        <w:rPr>
          <w:rFonts w:ascii="Tahoma" w:hAnsi="Tahoma" w:cs="Tahoma"/>
        </w:rPr>
      </w:pPr>
      <w:r w:rsidRPr="00037056">
        <w:rPr>
          <w:rFonts w:ascii="Tahoma" w:hAnsi="Tahoma" w:cs="Tahoma"/>
        </w:rPr>
        <w:t>Vozila izvajalca, ki vršijo odvoz produkt</w:t>
      </w:r>
      <w:r>
        <w:rPr>
          <w:rFonts w:ascii="Tahoma" w:hAnsi="Tahoma" w:cs="Tahoma"/>
        </w:rPr>
        <w:t>a</w:t>
      </w:r>
      <w:r w:rsidRPr="00037056">
        <w:rPr>
          <w:rFonts w:ascii="Tahoma" w:hAnsi="Tahoma" w:cs="Tahoma"/>
        </w:rPr>
        <w:t xml:space="preserve">, morajo </w:t>
      </w:r>
      <w:r>
        <w:rPr>
          <w:rFonts w:ascii="Tahoma" w:hAnsi="Tahoma" w:cs="Tahoma"/>
        </w:rPr>
        <w:t>ob</w:t>
      </w:r>
      <w:r w:rsidRPr="00037056">
        <w:rPr>
          <w:rFonts w:ascii="Tahoma" w:hAnsi="Tahoma" w:cs="Tahoma"/>
        </w:rPr>
        <w:t xml:space="preserve"> prihod</w:t>
      </w:r>
      <w:r>
        <w:rPr>
          <w:rFonts w:ascii="Tahoma" w:hAnsi="Tahoma" w:cs="Tahoma"/>
        </w:rPr>
        <w:t>u na</w:t>
      </w:r>
      <w:r w:rsidRPr="00037056">
        <w:rPr>
          <w:rFonts w:ascii="Tahoma" w:hAnsi="Tahoma" w:cs="Tahoma"/>
        </w:rPr>
        <w:t xml:space="preserve"> in</w:t>
      </w:r>
      <w:r>
        <w:rPr>
          <w:rFonts w:ascii="Tahoma" w:hAnsi="Tahoma" w:cs="Tahoma"/>
        </w:rPr>
        <w:t xml:space="preserve"> </w:t>
      </w:r>
      <w:r w:rsidRPr="002474B7">
        <w:rPr>
          <w:rFonts w:ascii="Tahoma" w:hAnsi="Tahoma" w:cs="Tahoma"/>
          <w:color w:val="000000"/>
        </w:rPr>
        <w:t xml:space="preserve">ob odhodu z </w:t>
      </w:r>
      <w:r w:rsidRPr="00037056">
        <w:rPr>
          <w:rFonts w:ascii="Tahoma" w:hAnsi="Tahoma" w:cs="Tahoma"/>
        </w:rPr>
        <w:t>lokacije RCERO Ljubljana peljati preko</w:t>
      </w:r>
      <w:r>
        <w:rPr>
          <w:rFonts w:ascii="Tahoma" w:hAnsi="Tahoma" w:cs="Tahoma"/>
        </w:rPr>
        <w:t xml:space="preserve"> </w:t>
      </w:r>
      <w:r w:rsidRPr="002474B7">
        <w:rPr>
          <w:rFonts w:ascii="Tahoma" w:hAnsi="Tahoma" w:cs="Tahoma"/>
          <w:color w:val="000000"/>
        </w:rPr>
        <w:t xml:space="preserve">uradno umerjene </w:t>
      </w:r>
      <w:r w:rsidRPr="00037056">
        <w:rPr>
          <w:rFonts w:ascii="Tahoma" w:hAnsi="Tahoma" w:cs="Tahoma"/>
        </w:rPr>
        <w:t>tehtnice</w:t>
      </w:r>
      <w:r>
        <w:rPr>
          <w:rFonts w:ascii="Tahoma" w:hAnsi="Tahoma" w:cs="Tahoma"/>
        </w:rPr>
        <w:t xml:space="preserve"> naročnika na </w:t>
      </w:r>
      <w:r w:rsidRPr="005C5541">
        <w:rPr>
          <w:rFonts w:ascii="Tahoma" w:hAnsi="Tahoma" w:cs="Tahoma"/>
        </w:rPr>
        <w:t>lokaciji RCERO Ljubljana</w:t>
      </w:r>
      <w:r w:rsidRPr="00037056">
        <w:rPr>
          <w:rFonts w:ascii="Tahoma" w:hAnsi="Tahoma" w:cs="Tahoma"/>
        </w:rPr>
        <w:t xml:space="preserve"> zaradi ugotavljanj</w:t>
      </w:r>
      <w:r w:rsidR="00627B53">
        <w:rPr>
          <w:rFonts w:ascii="Tahoma" w:hAnsi="Tahoma" w:cs="Tahoma"/>
        </w:rPr>
        <w:t>a</w:t>
      </w:r>
      <w:r w:rsidRPr="00037056">
        <w:rPr>
          <w:rFonts w:ascii="Tahoma" w:hAnsi="Tahoma" w:cs="Tahoma"/>
        </w:rPr>
        <w:t xml:space="preserve"> </w:t>
      </w:r>
      <w:r w:rsidR="00627B53">
        <w:rPr>
          <w:rFonts w:ascii="Tahoma" w:hAnsi="Tahoma" w:cs="Tahoma"/>
        </w:rPr>
        <w:t>mase</w:t>
      </w:r>
      <w:r w:rsidRPr="00037056">
        <w:rPr>
          <w:rFonts w:ascii="Tahoma" w:hAnsi="Tahoma" w:cs="Tahoma"/>
        </w:rPr>
        <w:t xml:space="preserve"> oziroma količine produkt</w:t>
      </w:r>
      <w:r>
        <w:rPr>
          <w:rFonts w:ascii="Tahoma" w:hAnsi="Tahoma" w:cs="Tahoma"/>
        </w:rPr>
        <w:t>a</w:t>
      </w:r>
      <w:r w:rsidRPr="00037056">
        <w:rPr>
          <w:rFonts w:ascii="Tahoma" w:hAnsi="Tahoma" w:cs="Tahoma"/>
        </w:rPr>
        <w:t>, ki je osnova za obračun in vodenje evidenc.</w:t>
      </w:r>
    </w:p>
    <w:p w14:paraId="2F70AA5C" w14:textId="77777777" w:rsidR="00474E85" w:rsidRPr="00037056" w:rsidRDefault="00474E85" w:rsidP="00E51BA3">
      <w:pPr>
        <w:keepNext/>
        <w:keepLines/>
        <w:jc w:val="both"/>
        <w:rPr>
          <w:rFonts w:ascii="Tahoma" w:hAnsi="Tahoma" w:cs="Tahoma"/>
        </w:rPr>
      </w:pPr>
    </w:p>
    <w:p w14:paraId="10445CCC" w14:textId="0E9AF6E7" w:rsidR="00474E85" w:rsidRDefault="00474E85" w:rsidP="00E51BA3">
      <w:pPr>
        <w:keepNext/>
        <w:keepLines/>
        <w:jc w:val="both"/>
        <w:rPr>
          <w:rFonts w:ascii="Tahoma" w:hAnsi="Tahoma" w:cs="Tahoma"/>
        </w:rPr>
      </w:pPr>
      <w:r>
        <w:rPr>
          <w:rFonts w:ascii="Tahoma" w:hAnsi="Tahoma" w:cs="Tahoma"/>
        </w:rPr>
        <w:t xml:space="preserve">Nakladanje produkta </w:t>
      </w:r>
      <w:r w:rsidRPr="002E419A">
        <w:rPr>
          <w:rFonts w:ascii="Tahoma" w:hAnsi="Tahoma" w:cs="Tahoma"/>
        </w:rPr>
        <w:t xml:space="preserve">in izdajo tehtalnih listov </w:t>
      </w:r>
      <w:r>
        <w:rPr>
          <w:rFonts w:ascii="Tahoma" w:hAnsi="Tahoma" w:cs="Tahoma"/>
        </w:rPr>
        <w:t xml:space="preserve">bo zagotovil naročnik. </w:t>
      </w:r>
      <w:r w:rsidRPr="005D654E">
        <w:rPr>
          <w:rFonts w:ascii="Tahoma" w:hAnsi="Tahoma" w:cs="Tahoma"/>
        </w:rPr>
        <w:t>Produkt se prevzema na oddajnih mestih v obratu MBO RCERO Ljubljana, vsak delovni dan</w:t>
      </w:r>
      <w:r>
        <w:rPr>
          <w:rFonts w:ascii="Tahoma" w:hAnsi="Tahoma" w:cs="Tahoma"/>
        </w:rPr>
        <w:t>, tj. od ponedeljka do petka</w:t>
      </w:r>
      <w:r w:rsidR="0045383F">
        <w:rPr>
          <w:rFonts w:ascii="Tahoma" w:hAnsi="Tahoma" w:cs="Tahoma"/>
        </w:rPr>
        <w:t xml:space="preserve"> </w:t>
      </w:r>
      <w:r w:rsidR="0045383F" w:rsidRPr="003A6A9D">
        <w:rPr>
          <w:rFonts w:ascii="Tahoma" w:hAnsi="Tahoma" w:cs="Tahoma"/>
        </w:rPr>
        <w:t>ter izven praznikov in drugih dela prostih dni, ki veljajo v Republiki Sloveniji</w:t>
      </w:r>
      <w:r w:rsidRPr="005D654E">
        <w:rPr>
          <w:rFonts w:ascii="Tahoma" w:hAnsi="Tahoma" w:cs="Tahoma"/>
        </w:rPr>
        <w:t>.</w:t>
      </w:r>
      <w:r>
        <w:rPr>
          <w:rFonts w:ascii="Tahoma" w:hAnsi="Tahoma" w:cs="Tahoma"/>
        </w:rPr>
        <w:t xml:space="preserve"> Sprejem vozil na vhodni tehtnici je med 6</w:t>
      </w:r>
      <w:r w:rsidRPr="005D654E">
        <w:rPr>
          <w:rFonts w:ascii="Tahoma" w:hAnsi="Tahoma" w:cs="Tahoma"/>
        </w:rPr>
        <w:t xml:space="preserve">.00 </w:t>
      </w:r>
      <w:r>
        <w:rPr>
          <w:rFonts w:ascii="Tahoma" w:hAnsi="Tahoma" w:cs="Tahoma"/>
        </w:rPr>
        <w:t>in</w:t>
      </w:r>
      <w:r w:rsidRPr="005D654E">
        <w:rPr>
          <w:rFonts w:ascii="Tahoma" w:hAnsi="Tahoma" w:cs="Tahoma"/>
        </w:rPr>
        <w:t xml:space="preserve"> 1</w:t>
      </w:r>
      <w:r w:rsidR="002A6ECE">
        <w:rPr>
          <w:rFonts w:ascii="Tahoma" w:hAnsi="Tahoma" w:cs="Tahoma"/>
        </w:rPr>
        <w:t>7.15</w:t>
      </w:r>
      <w:r w:rsidRPr="005D654E">
        <w:rPr>
          <w:rFonts w:ascii="Tahoma" w:hAnsi="Tahoma" w:cs="Tahoma"/>
        </w:rPr>
        <w:t xml:space="preserve"> ur</w:t>
      </w:r>
      <w:r>
        <w:rPr>
          <w:rFonts w:ascii="Tahoma" w:hAnsi="Tahoma" w:cs="Tahoma"/>
        </w:rPr>
        <w:t>o oziroma v skladu z najavo naročnika. Nakladanje produkta ob sobotah je možno po predhodnem dogovoru</w:t>
      </w:r>
      <w:r w:rsidRPr="005D654E">
        <w:rPr>
          <w:rFonts w:ascii="Tahoma" w:hAnsi="Tahoma" w:cs="Tahoma"/>
        </w:rPr>
        <w:t xml:space="preserve">. </w:t>
      </w:r>
    </w:p>
    <w:p w14:paraId="070059CD" w14:textId="1CF587EF" w:rsidR="005B4BB7" w:rsidRDefault="005B4BB7" w:rsidP="00E51BA3">
      <w:pPr>
        <w:keepNext/>
        <w:keepLines/>
        <w:jc w:val="both"/>
        <w:rPr>
          <w:rFonts w:ascii="Tahoma" w:hAnsi="Tahoma" w:cs="Tahoma"/>
        </w:rPr>
      </w:pPr>
    </w:p>
    <w:p w14:paraId="18E5DD65" w14:textId="1EE13CE3" w:rsidR="00971DC6" w:rsidRDefault="00C6266C" w:rsidP="00E51BA3">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41E98344" w14:textId="77777777" w:rsidR="00AD2E94" w:rsidRPr="00C6266C" w:rsidRDefault="00AD2E94" w:rsidP="00414FDF">
      <w:pPr>
        <w:keepNext/>
        <w:keepLines/>
        <w:tabs>
          <w:tab w:val="left" w:pos="851"/>
          <w:tab w:val="left" w:pos="1702"/>
        </w:tabs>
        <w:ind w:left="1440"/>
        <w:jc w:val="both"/>
        <w:rPr>
          <w:rFonts w:ascii="Tahoma" w:hAnsi="Tahoma" w:cs="Tahoma"/>
          <w:b/>
        </w:rPr>
      </w:pPr>
    </w:p>
    <w:p w14:paraId="103C76BA" w14:textId="59E0B0A4" w:rsidR="002474B7" w:rsidRPr="00C8579C" w:rsidRDefault="002474B7"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A36CD9" w14:textId="77777777" w:rsidR="002474B7" w:rsidRPr="00C8579C" w:rsidRDefault="002474B7" w:rsidP="00E51BA3">
      <w:pPr>
        <w:keepNext/>
        <w:keepLines/>
        <w:tabs>
          <w:tab w:val="left" w:pos="851"/>
          <w:tab w:val="left" w:pos="1702"/>
        </w:tabs>
        <w:ind w:left="1440"/>
        <w:jc w:val="both"/>
        <w:rPr>
          <w:rFonts w:ascii="Tahoma" w:hAnsi="Tahoma" w:cs="Tahoma"/>
          <w:b/>
        </w:rPr>
      </w:pPr>
    </w:p>
    <w:p w14:paraId="6A93B245" w14:textId="77777777" w:rsidR="00610C6B" w:rsidRPr="00C8579C" w:rsidRDefault="00610C6B" w:rsidP="00E51BA3">
      <w:pPr>
        <w:keepNext/>
        <w:keepLines/>
        <w:jc w:val="both"/>
        <w:rPr>
          <w:rFonts w:ascii="Tahoma" w:hAnsi="Tahoma" w:cs="Tahoma"/>
        </w:rPr>
      </w:pPr>
      <w:r w:rsidRPr="00C8579C">
        <w:rPr>
          <w:rFonts w:ascii="Tahoma" w:hAnsi="Tahoma" w:cs="Tahoma"/>
        </w:rPr>
        <w:t>Izvajalec ni odgovoren za delno ali celotno neizpolnjevanje obveznosti, če je to posledica višje sile.</w:t>
      </w:r>
    </w:p>
    <w:p w14:paraId="3F2B0192" w14:textId="77777777" w:rsidR="00610C6B" w:rsidRPr="00C8579C" w:rsidRDefault="00610C6B" w:rsidP="00E51BA3">
      <w:pPr>
        <w:keepNext/>
        <w:keepLines/>
        <w:jc w:val="both"/>
        <w:rPr>
          <w:rFonts w:ascii="Tahoma" w:hAnsi="Tahoma" w:cs="Tahoma"/>
        </w:rPr>
      </w:pPr>
    </w:p>
    <w:p w14:paraId="6FE80538" w14:textId="5943EDD1" w:rsidR="00610C6B" w:rsidRPr="00C8579C" w:rsidRDefault="00610C6B" w:rsidP="00E51BA3">
      <w:pPr>
        <w:keepNext/>
        <w:keepLines/>
        <w:jc w:val="both"/>
        <w:rPr>
          <w:rFonts w:ascii="Tahoma" w:hAnsi="Tahoma" w:cs="Tahoma"/>
        </w:rPr>
      </w:pPr>
      <w:r w:rsidRPr="00C8579C">
        <w:rPr>
          <w:rFonts w:ascii="Tahoma" w:hAnsi="Tahoma" w:cs="Tahoma"/>
        </w:rPr>
        <w:t xml:space="preserve">Kot višja sila se razumejo vse okoliščine izjemnega značaja, ki so se pojavile po sklenitvi okvirnega sporazuma in jih sodna praksa priznava za višjo silo. Če </w:t>
      </w:r>
      <w:r w:rsidRPr="00C8579C">
        <w:rPr>
          <w:rFonts w:ascii="Tahoma" w:hAnsi="Tahoma" w:cs="Tahoma"/>
          <w:color w:val="000000"/>
        </w:rPr>
        <w:t xml:space="preserve">je izvedba </w:t>
      </w:r>
      <w:r w:rsidR="006413A2">
        <w:rPr>
          <w:rFonts w:ascii="Tahoma" w:hAnsi="Tahoma" w:cs="Tahoma"/>
          <w:color w:val="000000"/>
        </w:rPr>
        <w:t>storitev</w:t>
      </w:r>
      <w:r w:rsidRPr="00C8579C">
        <w:rPr>
          <w:rFonts w:ascii="Tahoma" w:hAnsi="Tahoma" w:cs="Tahoma"/>
          <w:color w:val="000000"/>
        </w:rPr>
        <w:t xml:space="preserve"> </w:t>
      </w:r>
      <w:r w:rsidRPr="00C8579C">
        <w:rPr>
          <w:rFonts w:ascii="Tahoma" w:hAnsi="Tahoma" w:cs="Tahoma"/>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331D249D" w14:textId="77777777" w:rsidR="001D7D34" w:rsidRPr="00C8579C" w:rsidRDefault="001D7D34" w:rsidP="00E51BA3">
      <w:pPr>
        <w:keepNext/>
        <w:keepLines/>
        <w:jc w:val="both"/>
        <w:rPr>
          <w:rFonts w:ascii="Tahoma" w:hAnsi="Tahoma" w:cs="Tahoma"/>
        </w:rPr>
      </w:pPr>
    </w:p>
    <w:p w14:paraId="00126AD7" w14:textId="66C162D6" w:rsidR="000B11B2" w:rsidRDefault="00610C6B" w:rsidP="00E51BA3">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6413A2">
        <w:rPr>
          <w:rFonts w:ascii="Tahoma" w:hAnsi="Tahoma" w:cs="Tahoma"/>
          <w:color w:val="000000"/>
        </w:rPr>
        <w:t>1</w:t>
      </w:r>
      <w:r w:rsidR="00414FDF">
        <w:rPr>
          <w:rFonts w:ascii="Tahoma" w:hAnsi="Tahoma" w:cs="Tahoma"/>
          <w:color w:val="000000"/>
        </w:rPr>
        <w:t>8</w:t>
      </w:r>
      <w:r w:rsidR="00E8191E">
        <w:rPr>
          <w:rFonts w:ascii="Tahoma" w:hAnsi="Tahoma" w:cs="Tahoma"/>
        </w:rPr>
        <w:t>.</w:t>
      </w:r>
      <w:r w:rsidR="00964270">
        <w:rPr>
          <w:rFonts w:ascii="Tahoma" w:hAnsi="Tahoma" w:cs="Tahoma"/>
        </w:rPr>
        <w:t xml:space="preserve"> ali </w:t>
      </w:r>
      <w:r w:rsidR="00414FDF">
        <w:rPr>
          <w:rFonts w:ascii="Tahoma" w:hAnsi="Tahoma" w:cs="Tahoma"/>
        </w:rPr>
        <w:t>20</w:t>
      </w:r>
      <w:r w:rsidR="00964270">
        <w:rPr>
          <w:rFonts w:ascii="Tahoma" w:hAnsi="Tahoma" w:cs="Tahoma"/>
        </w:rPr>
        <w:t>.</w:t>
      </w:r>
      <w:r w:rsidRPr="00C8579C">
        <w:rPr>
          <w:rFonts w:ascii="Tahoma" w:hAnsi="Tahoma" w:cs="Tahoma"/>
        </w:rPr>
        <w:t xml:space="preserve"> členu tega okvirnega sporazuma.</w:t>
      </w:r>
    </w:p>
    <w:p w14:paraId="23F99684" w14:textId="189B7FE5" w:rsidR="000F210B" w:rsidRDefault="000F210B" w:rsidP="00E51BA3">
      <w:pPr>
        <w:keepNext/>
        <w:keepLines/>
        <w:jc w:val="both"/>
        <w:rPr>
          <w:rFonts w:ascii="Tahoma" w:hAnsi="Tahoma" w:cs="Tahoma"/>
        </w:rPr>
      </w:pPr>
    </w:p>
    <w:p w14:paraId="20862978" w14:textId="2D276997" w:rsidR="00AC4341" w:rsidRDefault="00AC4341" w:rsidP="00E51BA3">
      <w:pPr>
        <w:keepNext/>
        <w:keepLines/>
        <w:jc w:val="both"/>
        <w:rPr>
          <w:rFonts w:ascii="Tahoma" w:hAnsi="Tahoma" w:cs="Tahoma"/>
        </w:rPr>
      </w:pPr>
    </w:p>
    <w:p w14:paraId="5C0A8A1D" w14:textId="55E5A796" w:rsidR="00AC4341" w:rsidRDefault="00AC4341" w:rsidP="00E51BA3">
      <w:pPr>
        <w:keepNext/>
        <w:keepLines/>
        <w:jc w:val="both"/>
        <w:rPr>
          <w:rFonts w:ascii="Tahoma" w:hAnsi="Tahoma" w:cs="Tahoma"/>
        </w:rPr>
      </w:pPr>
    </w:p>
    <w:p w14:paraId="5EE04366" w14:textId="77777777" w:rsidR="00B578F7" w:rsidRPr="00C8579C" w:rsidRDefault="00B578F7"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0569BD" w:rsidRPr="00C8579C">
        <w:rPr>
          <w:rFonts w:ascii="Tahoma" w:hAnsi="Tahoma" w:cs="Tahoma"/>
          <w:b/>
        </w:rPr>
        <w:t>STRANK</w:t>
      </w:r>
      <w:r w:rsidR="004F05EC" w:rsidRPr="00C8579C">
        <w:rPr>
          <w:rFonts w:ascii="Tahoma" w:hAnsi="Tahoma" w:cs="Tahoma"/>
          <w:b/>
        </w:rPr>
        <w:t xml:space="preserve"> OKVIRNEGA SPORAZUMA</w:t>
      </w:r>
    </w:p>
    <w:p w14:paraId="5C869671" w14:textId="77777777" w:rsidR="00B578F7" w:rsidRPr="00C8579C" w:rsidRDefault="00B578F7" w:rsidP="00E51BA3">
      <w:pPr>
        <w:keepNext/>
        <w:keepLines/>
        <w:spacing w:line="288" w:lineRule="auto"/>
        <w:jc w:val="center"/>
        <w:rPr>
          <w:rFonts w:ascii="Tahoma" w:hAnsi="Tahoma" w:cs="Tahoma"/>
          <w:b/>
        </w:rPr>
      </w:pPr>
    </w:p>
    <w:p w14:paraId="32464697" w14:textId="77777777" w:rsidR="00171035" w:rsidRPr="00C8579C" w:rsidRDefault="00B578F7"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D0EEB04" w14:textId="77777777" w:rsidR="00171035" w:rsidRPr="00C8579C" w:rsidRDefault="00171035" w:rsidP="00E51BA3">
      <w:pPr>
        <w:keepNext/>
        <w:keepLines/>
        <w:jc w:val="both"/>
        <w:rPr>
          <w:rFonts w:ascii="Tahoma" w:hAnsi="Tahoma" w:cs="Tahoma"/>
        </w:rPr>
      </w:pPr>
    </w:p>
    <w:p w14:paraId="505AE253" w14:textId="77777777" w:rsidR="004F05EC" w:rsidRPr="00C8579C" w:rsidRDefault="004F05EC" w:rsidP="00E51BA3">
      <w:pPr>
        <w:keepNext/>
        <w:keepLines/>
        <w:tabs>
          <w:tab w:val="left" w:pos="851"/>
          <w:tab w:val="left" w:pos="1702"/>
        </w:tabs>
        <w:jc w:val="both"/>
        <w:rPr>
          <w:rFonts w:ascii="Tahoma" w:hAnsi="Tahoma" w:cs="Tahoma"/>
        </w:rPr>
      </w:pPr>
      <w:r w:rsidRPr="00C8579C">
        <w:rPr>
          <w:rFonts w:ascii="Tahoma" w:hAnsi="Tahoma" w:cs="Tahoma"/>
        </w:rPr>
        <w:t>Izvajalec se obvezuje:</w:t>
      </w:r>
    </w:p>
    <w:p w14:paraId="0B382651" w14:textId="77777777" w:rsidR="00474E85" w:rsidRPr="00C509F8" w:rsidRDefault="00474E85" w:rsidP="00E51BA3">
      <w:pPr>
        <w:keepNext/>
        <w:keepLines/>
        <w:numPr>
          <w:ilvl w:val="0"/>
          <w:numId w:val="14"/>
        </w:numPr>
        <w:ind w:left="426" w:hanging="426"/>
        <w:jc w:val="both"/>
        <w:rPr>
          <w:rFonts w:ascii="Tahoma" w:hAnsi="Tahoma" w:cs="Tahoma"/>
        </w:rPr>
      </w:pPr>
      <w:r w:rsidRPr="00C24835">
        <w:rPr>
          <w:rFonts w:ascii="Tahoma" w:hAnsi="Tahoma" w:cs="Tahoma"/>
        </w:rPr>
        <w:lastRenderedPageBreak/>
        <w:t xml:space="preserve">z naročnikom skleniti </w:t>
      </w:r>
      <w:r w:rsidRPr="00FA0B76">
        <w:rPr>
          <w:rFonts w:ascii="Tahoma" w:hAnsi="Tahoma" w:cs="Tahoma"/>
        </w:rPr>
        <w:t>Pisni sporazum, ki ureja skupne varstvene ukrepe za zagotavljanje varstva in zdravja pri delu, ki jih je potrebno upoštevati na lokaciji RCERO Ljubljana oziroma MBO RCERO Ljubljana</w:t>
      </w:r>
      <w:r w:rsidRPr="00C24835">
        <w:rPr>
          <w:rFonts w:ascii="Tahoma" w:hAnsi="Tahoma" w:cs="Tahoma"/>
        </w:rPr>
        <w:t>, ki je priloga tega okvirnega sporazuma</w:t>
      </w:r>
      <w:r>
        <w:rPr>
          <w:rFonts w:ascii="Tahoma" w:hAnsi="Tahoma" w:cs="Tahoma"/>
        </w:rPr>
        <w:t>,</w:t>
      </w:r>
    </w:p>
    <w:p w14:paraId="0422A1FC" w14:textId="77777777" w:rsidR="00474E85" w:rsidRPr="00C509F8" w:rsidRDefault="00474E85" w:rsidP="00E51BA3">
      <w:pPr>
        <w:keepNext/>
        <w:keepLines/>
        <w:numPr>
          <w:ilvl w:val="0"/>
          <w:numId w:val="14"/>
        </w:numPr>
        <w:ind w:left="426" w:hanging="426"/>
        <w:jc w:val="both"/>
        <w:rPr>
          <w:rFonts w:ascii="Tahoma" w:hAnsi="Tahoma" w:cs="Tahoma"/>
        </w:rPr>
      </w:pPr>
      <w:r w:rsidRPr="00C509F8">
        <w:rPr>
          <w:rFonts w:ascii="Tahoma" w:hAnsi="Tahoma" w:cs="Tahoma"/>
        </w:rPr>
        <w:t xml:space="preserve">upoštevati obstoječe stanje na mikrolokaciji </w:t>
      </w:r>
      <w:r>
        <w:rPr>
          <w:rFonts w:ascii="Tahoma" w:hAnsi="Tahoma" w:cs="Tahoma"/>
        </w:rPr>
        <w:t>MBO RCERO Ljubljana</w:t>
      </w:r>
      <w:r w:rsidRPr="00C509F8">
        <w:rPr>
          <w:rFonts w:ascii="Tahoma" w:hAnsi="Tahoma" w:cs="Tahoma"/>
        </w:rPr>
        <w:t xml:space="preserve">, tako da bo izvedba predmeta okvirnega sporazuma omogočala neprekinjen delovni proces </w:t>
      </w:r>
      <w:r>
        <w:rPr>
          <w:rFonts w:ascii="Tahoma" w:hAnsi="Tahoma" w:cs="Tahoma"/>
        </w:rPr>
        <w:t>na lokaciji RCERO Ljubljana,</w:t>
      </w:r>
    </w:p>
    <w:p w14:paraId="3FACE8A2" w14:textId="549C5EAF" w:rsidR="00474E85" w:rsidRPr="00B15603" w:rsidRDefault="00474E85" w:rsidP="00E51BA3">
      <w:pPr>
        <w:keepNext/>
        <w:keepLines/>
        <w:numPr>
          <w:ilvl w:val="0"/>
          <w:numId w:val="14"/>
        </w:numPr>
        <w:ind w:left="426" w:hanging="426"/>
        <w:jc w:val="both"/>
        <w:rPr>
          <w:rFonts w:ascii="Tahoma" w:hAnsi="Tahoma" w:cs="Tahoma"/>
        </w:rPr>
      </w:pPr>
      <w:r w:rsidRPr="00B15603">
        <w:rPr>
          <w:rFonts w:ascii="Tahoma" w:hAnsi="Tahoma" w:cs="Tahoma"/>
        </w:rPr>
        <w:t>prevzet</w:t>
      </w:r>
      <w:r>
        <w:rPr>
          <w:rFonts w:ascii="Tahoma" w:hAnsi="Tahoma" w:cs="Tahoma"/>
        </w:rPr>
        <w:t>e</w:t>
      </w:r>
      <w:r w:rsidRPr="00B15603">
        <w:rPr>
          <w:rFonts w:ascii="Tahoma" w:hAnsi="Tahoma" w:cs="Tahoma"/>
        </w:rPr>
        <w:t xml:space="preserve"> </w:t>
      </w:r>
      <w:r>
        <w:rPr>
          <w:rFonts w:ascii="Tahoma" w:hAnsi="Tahoma" w:cs="Tahoma"/>
        </w:rPr>
        <w:t>storitve</w:t>
      </w:r>
      <w:r w:rsidRPr="00B15603">
        <w:rPr>
          <w:rFonts w:ascii="Tahoma" w:hAnsi="Tahoma" w:cs="Tahoma"/>
        </w:rPr>
        <w:t xml:space="preserve"> izvršiti strokovno pravilno, vestno in kvalitetno, v skladu z vsemi veljavnimi tehničnimi predpisi, standardi in normativi, razpisnimi pogoji</w:t>
      </w:r>
      <w:r>
        <w:rPr>
          <w:rFonts w:ascii="Tahoma" w:hAnsi="Tahoma" w:cs="Tahoma"/>
        </w:rPr>
        <w:t>,</w:t>
      </w:r>
      <w:r w:rsidRPr="00B15603">
        <w:rPr>
          <w:rFonts w:ascii="Tahoma" w:hAnsi="Tahoma" w:cs="Tahoma"/>
          <w:sz w:val="22"/>
        </w:rPr>
        <w:t xml:space="preserve"> </w:t>
      </w:r>
      <w:r w:rsidRPr="00B15603">
        <w:rPr>
          <w:rFonts w:ascii="Tahoma" w:hAnsi="Tahoma" w:cs="Tahoma"/>
        </w:rPr>
        <w:t>ob tesnem sodelovanju z naročnikom (skrbnost dobrega strokovnjaka</w:t>
      </w:r>
      <w:r w:rsidR="00FC1A82">
        <w:rPr>
          <w:rFonts w:ascii="Tahoma" w:hAnsi="Tahoma" w:cs="Tahoma"/>
        </w:rPr>
        <w:t>),</w:t>
      </w:r>
    </w:p>
    <w:p w14:paraId="67656F82" w14:textId="77777777" w:rsidR="00474E85" w:rsidRPr="00C509F8" w:rsidRDefault="00474E85" w:rsidP="00E51BA3">
      <w:pPr>
        <w:keepNext/>
        <w:keepLines/>
        <w:numPr>
          <w:ilvl w:val="0"/>
          <w:numId w:val="14"/>
        </w:numPr>
        <w:ind w:left="426" w:hanging="426"/>
        <w:jc w:val="both"/>
        <w:rPr>
          <w:rFonts w:ascii="Tahoma" w:hAnsi="Tahoma" w:cs="Tahoma"/>
        </w:rPr>
      </w:pPr>
      <w:r w:rsidRPr="00C509F8">
        <w:rPr>
          <w:rFonts w:ascii="Tahoma" w:hAnsi="Tahoma" w:cs="Tahoma"/>
        </w:rPr>
        <w:t xml:space="preserve">prevzeti odgovornost za izpolnjevanje varstvenih ukrepov na </w:t>
      </w:r>
      <w:r>
        <w:rPr>
          <w:rFonts w:ascii="Tahoma" w:hAnsi="Tahoma" w:cs="Tahoma"/>
        </w:rPr>
        <w:t>lokaciji RCERO Ljubljana</w:t>
      </w:r>
      <w:r w:rsidRPr="00C509F8">
        <w:rPr>
          <w:rFonts w:ascii="Tahoma" w:hAnsi="Tahoma" w:cs="Tahoma"/>
        </w:rPr>
        <w:t>,</w:t>
      </w:r>
    </w:p>
    <w:p w14:paraId="3973B434" w14:textId="77777777" w:rsidR="00474E85" w:rsidRPr="00B15603" w:rsidRDefault="00474E85" w:rsidP="00E51BA3">
      <w:pPr>
        <w:keepNext/>
        <w:keepLines/>
        <w:numPr>
          <w:ilvl w:val="0"/>
          <w:numId w:val="14"/>
        </w:numPr>
        <w:ind w:left="426" w:hanging="426"/>
        <w:jc w:val="both"/>
        <w:rPr>
          <w:rFonts w:ascii="Tahoma" w:hAnsi="Tahoma" w:cs="Tahoma"/>
        </w:rPr>
      </w:pPr>
      <w:r>
        <w:rPr>
          <w:rFonts w:ascii="Tahoma" w:hAnsi="Tahoma" w:cs="Tahoma"/>
        </w:rPr>
        <w:t>storitve</w:t>
      </w:r>
      <w:r w:rsidRPr="00B15603">
        <w:rPr>
          <w:rFonts w:ascii="Tahoma" w:hAnsi="Tahoma" w:cs="Tahoma"/>
        </w:rPr>
        <w:t xml:space="preserve"> izvajati na način, da se ne ogroža varnost in zdravje ostalih na </w:t>
      </w:r>
      <w:r>
        <w:rPr>
          <w:rFonts w:ascii="Tahoma" w:hAnsi="Tahoma" w:cs="Tahoma"/>
        </w:rPr>
        <w:t>lokaciji</w:t>
      </w:r>
      <w:r w:rsidRPr="00B15603">
        <w:rPr>
          <w:rFonts w:ascii="Tahoma" w:hAnsi="Tahoma" w:cs="Tahoma"/>
        </w:rPr>
        <w:t xml:space="preserve"> RCERO Ljubljana (preprečiti nepooblaščenim osebam dostop v delovno območje strojev, prašenje zmanjšati na najmanjšo možno stopnjo),</w:t>
      </w:r>
    </w:p>
    <w:p w14:paraId="26D510E6" w14:textId="77777777" w:rsidR="00474E85" w:rsidRDefault="00474E85" w:rsidP="00E51BA3">
      <w:pPr>
        <w:keepNext/>
        <w:keepLines/>
        <w:numPr>
          <w:ilvl w:val="0"/>
          <w:numId w:val="14"/>
        </w:numPr>
        <w:ind w:left="426" w:hanging="426"/>
        <w:jc w:val="both"/>
        <w:rPr>
          <w:rFonts w:ascii="Tahoma" w:hAnsi="Tahoma" w:cs="Tahoma"/>
        </w:rPr>
      </w:pPr>
      <w:r w:rsidRPr="00902DF1">
        <w:rPr>
          <w:rFonts w:ascii="Tahoma" w:hAnsi="Tahoma" w:cs="Tahoma"/>
        </w:rPr>
        <w:t>prevzem prod</w:t>
      </w:r>
      <w:r>
        <w:rPr>
          <w:rFonts w:ascii="Tahoma" w:hAnsi="Tahoma" w:cs="Tahoma"/>
        </w:rPr>
        <w:t>u</w:t>
      </w:r>
      <w:r w:rsidRPr="00902DF1">
        <w:rPr>
          <w:rFonts w:ascii="Tahoma" w:hAnsi="Tahoma" w:cs="Tahoma"/>
        </w:rPr>
        <w:t>kt</w:t>
      </w:r>
      <w:r>
        <w:rPr>
          <w:rFonts w:ascii="Tahoma" w:hAnsi="Tahoma" w:cs="Tahoma"/>
        </w:rPr>
        <w:t>a</w:t>
      </w:r>
      <w:r w:rsidRPr="00902DF1">
        <w:rPr>
          <w:rFonts w:ascii="Tahoma" w:hAnsi="Tahoma" w:cs="Tahoma"/>
        </w:rPr>
        <w:t xml:space="preserve"> opravljati skladno z razporedom dela na </w:t>
      </w:r>
      <w:r>
        <w:rPr>
          <w:rFonts w:ascii="Tahoma" w:hAnsi="Tahoma" w:cs="Tahoma"/>
        </w:rPr>
        <w:t>lokaciji</w:t>
      </w:r>
      <w:r w:rsidRPr="00902DF1">
        <w:rPr>
          <w:rFonts w:ascii="Tahoma" w:hAnsi="Tahoma" w:cs="Tahoma"/>
        </w:rPr>
        <w:t xml:space="preserve"> RCERO Ljubljana</w:t>
      </w:r>
      <w:r>
        <w:rPr>
          <w:rFonts w:ascii="Tahoma" w:hAnsi="Tahoma" w:cs="Tahoma"/>
        </w:rPr>
        <w:t>,</w:t>
      </w:r>
    </w:p>
    <w:p w14:paraId="56F61182" w14:textId="77777777" w:rsidR="00474E85" w:rsidRPr="00902DF1" w:rsidRDefault="00474E85" w:rsidP="00E51BA3">
      <w:pPr>
        <w:keepNext/>
        <w:keepLines/>
        <w:numPr>
          <w:ilvl w:val="0"/>
          <w:numId w:val="14"/>
        </w:numPr>
        <w:ind w:left="426" w:hanging="426"/>
        <w:jc w:val="both"/>
        <w:rPr>
          <w:rFonts w:ascii="Tahoma" w:hAnsi="Tahoma" w:cs="Tahoma"/>
        </w:rPr>
      </w:pPr>
      <w:r w:rsidRPr="00902DF1">
        <w:rPr>
          <w:rFonts w:ascii="Tahoma" w:hAnsi="Tahoma" w:cs="Tahoma"/>
        </w:rPr>
        <w:t>redno izvajati prevzem produkt</w:t>
      </w:r>
      <w:r>
        <w:rPr>
          <w:rFonts w:ascii="Tahoma" w:hAnsi="Tahoma" w:cs="Tahoma"/>
        </w:rPr>
        <w:t>a</w:t>
      </w:r>
      <w:r w:rsidRPr="00902DF1">
        <w:rPr>
          <w:rFonts w:ascii="Tahoma" w:hAnsi="Tahoma" w:cs="Tahoma"/>
        </w:rPr>
        <w:t>,</w:t>
      </w:r>
    </w:p>
    <w:p w14:paraId="390A8CC8" w14:textId="77777777" w:rsidR="00474E85" w:rsidRDefault="00474E85" w:rsidP="00E51BA3">
      <w:pPr>
        <w:keepNext/>
        <w:keepLines/>
        <w:numPr>
          <w:ilvl w:val="0"/>
          <w:numId w:val="14"/>
        </w:numPr>
        <w:ind w:left="426" w:hanging="426"/>
        <w:jc w:val="both"/>
        <w:rPr>
          <w:rFonts w:ascii="Tahoma" w:hAnsi="Tahoma" w:cs="Tahoma"/>
        </w:rPr>
      </w:pPr>
      <w:r w:rsidRPr="00C509F8">
        <w:rPr>
          <w:rFonts w:ascii="Tahoma" w:hAnsi="Tahoma" w:cs="Tahoma"/>
        </w:rPr>
        <w:t xml:space="preserve">izvajati </w:t>
      </w:r>
      <w:r>
        <w:rPr>
          <w:rFonts w:ascii="Tahoma" w:hAnsi="Tahoma" w:cs="Tahoma"/>
        </w:rPr>
        <w:t xml:space="preserve">vhodno in izhodno </w:t>
      </w:r>
      <w:r w:rsidRPr="00C509F8">
        <w:rPr>
          <w:rFonts w:ascii="Tahoma" w:hAnsi="Tahoma" w:cs="Tahoma"/>
        </w:rPr>
        <w:t>tehtanje</w:t>
      </w:r>
      <w:r>
        <w:rPr>
          <w:rFonts w:ascii="Tahoma" w:hAnsi="Tahoma" w:cs="Tahoma"/>
        </w:rPr>
        <w:t xml:space="preserve"> </w:t>
      </w:r>
      <w:r w:rsidRPr="004F05EC">
        <w:rPr>
          <w:rFonts w:ascii="Tahoma" w:hAnsi="Tahoma" w:cs="Tahoma"/>
          <w:color w:val="000000"/>
        </w:rPr>
        <w:t>produkt</w:t>
      </w:r>
      <w:r>
        <w:rPr>
          <w:rFonts w:ascii="Tahoma" w:hAnsi="Tahoma" w:cs="Tahoma"/>
          <w:color w:val="000000"/>
        </w:rPr>
        <w:t>a</w:t>
      </w:r>
      <w:r w:rsidRPr="004F05EC">
        <w:rPr>
          <w:rFonts w:ascii="Tahoma" w:hAnsi="Tahoma" w:cs="Tahoma"/>
          <w:color w:val="000000"/>
        </w:rPr>
        <w:t xml:space="preserve"> </w:t>
      </w:r>
      <w:r w:rsidRPr="00C509F8">
        <w:rPr>
          <w:rFonts w:ascii="Tahoma" w:hAnsi="Tahoma" w:cs="Tahoma"/>
        </w:rPr>
        <w:t>na</w:t>
      </w:r>
      <w:r>
        <w:rPr>
          <w:rFonts w:ascii="Tahoma" w:hAnsi="Tahoma" w:cs="Tahoma"/>
        </w:rPr>
        <w:t xml:space="preserve"> uradno umerjeni</w:t>
      </w:r>
      <w:r w:rsidRPr="00C509F8">
        <w:rPr>
          <w:rFonts w:ascii="Tahoma" w:hAnsi="Tahoma" w:cs="Tahoma"/>
        </w:rPr>
        <w:t xml:space="preserve"> tehtnici naročnika</w:t>
      </w:r>
      <w:r>
        <w:rPr>
          <w:rFonts w:ascii="Tahoma" w:hAnsi="Tahoma" w:cs="Tahoma"/>
        </w:rPr>
        <w:t xml:space="preserve"> na lokaciji RCERO Ljubljana,</w:t>
      </w:r>
    </w:p>
    <w:p w14:paraId="64C7A55A" w14:textId="77777777" w:rsidR="00474E85" w:rsidRPr="00067254" w:rsidRDefault="00474E85" w:rsidP="00E51BA3">
      <w:pPr>
        <w:keepNext/>
        <w:keepLines/>
        <w:numPr>
          <w:ilvl w:val="0"/>
          <w:numId w:val="14"/>
        </w:numPr>
        <w:ind w:left="426" w:hanging="426"/>
        <w:jc w:val="both"/>
        <w:rPr>
          <w:rFonts w:ascii="Tahoma" w:hAnsi="Tahoma" w:cs="Tahoma"/>
        </w:rPr>
      </w:pPr>
      <w:r w:rsidRPr="00067254">
        <w:rPr>
          <w:rFonts w:ascii="Tahoma" w:hAnsi="Tahoma" w:cs="Tahoma"/>
        </w:rPr>
        <w:t>pred izdajo računa za opravljene storitve potrditi elektronske evidenčne liste v informacijskem sistemu ravnanja z odpadki (IS-Odpadki – na spletni strani ARSO),</w:t>
      </w:r>
    </w:p>
    <w:p w14:paraId="5A1F5F96" w14:textId="77777777" w:rsidR="00474E85" w:rsidRDefault="00474E85" w:rsidP="00E51BA3">
      <w:pPr>
        <w:keepNext/>
        <w:keepLines/>
        <w:numPr>
          <w:ilvl w:val="0"/>
          <w:numId w:val="14"/>
        </w:numPr>
        <w:ind w:left="426" w:hanging="426"/>
        <w:jc w:val="both"/>
        <w:rPr>
          <w:rFonts w:ascii="Tahoma" w:hAnsi="Tahoma" w:cs="Tahoma"/>
        </w:rPr>
      </w:pPr>
      <w:r w:rsidRPr="00D62F4A">
        <w:rPr>
          <w:rFonts w:ascii="Tahoma" w:hAnsi="Tahoma" w:cs="Tahoma"/>
        </w:rPr>
        <w:t xml:space="preserve">obveščati naročnika o </w:t>
      </w:r>
      <w:r>
        <w:rPr>
          <w:rFonts w:ascii="Tahoma" w:hAnsi="Tahoma" w:cs="Tahoma"/>
        </w:rPr>
        <w:t>vseh spremembah</w:t>
      </w:r>
      <w:r w:rsidRPr="00D62F4A">
        <w:rPr>
          <w:rFonts w:ascii="Tahoma" w:hAnsi="Tahoma" w:cs="Tahoma"/>
        </w:rPr>
        <w:t>, ki bi lahko vplivale na izvršitev obveznosti po okvirnem sporazumu</w:t>
      </w:r>
      <w:r>
        <w:rPr>
          <w:rFonts w:ascii="Tahoma" w:hAnsi="Tahoma" w:cs="Tahoma"/>
        </w:rPr>
        <w:t>,</w:t>
      </w:r>
    </w:p>
    <w:p w14:paraId="4658A211" w14:textId="6923FCD4" w:rsidR="0044224D" w:rsidRPr="00B327EF" w:rsidRDefault="00474E85" w:rsidP="002A6ECE">
      <w:pPr>
        <w:keepNext/>
        <w:keepLines/>
        <w:numPr>
          <w:ilvl w:val="0"/>
          <w:numId w:val="14"/>
        </w:numPr>
        <w:ind w:left="426" w:hanging="426"/>
        <w:jc w:val="both"/>
        <w:rPr>
          <w:rFonts w:ascii="Tahoma" w:hAnsi="Tahoma" w:cs="Tahoma"/>
        </w:rPr>
      </w:pPr>
      <w:r w:rsidRPr="00B327EF">
        <w:rPr>
          <w:rFonts w:ascii="Tahoma" w:hAnsi="Tahoma" w:cs="Tahoma"/>
        </w:rPr>
        <w:t>poravnati vso morebitno nastalo škodo, ki bi jo med izvajanjem storitev povzročil na lokaciji RCERO Ljubljana, na objektih ali napravah naročnika ali tretjim osebam.</w:t>
      </w:r>
    </w:p>
    <w:p w14:paraId="0DDBDDD5" w14:textId="77777777" w:rsidR="00D41917" w:rsidRPr="00C8579C" w:rsidRDefault="00D41917" w:rsidP="00E51BA3">
      <w:pPr>
        <w:keepNext/>
        <w:keepLines/>
        <w:ind w:left="426"/>
        <w:jc w:val="both"/>
        <w:rPr>
          <w:rFonts w:ascii="Tahoma" w:hAnsi="Tahoma" w:cs="Tahoma"/>
        </w:rPr>
      </w:pPr>
    </w:p>
    <w:p w14:paraId="7A0C3E96" w14:textId="77777777" w:rsidR="00DE098B" w:rsidRPr="00C8579C" w:rsidRDefault="00B578F7"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2CA015E" w14:textId="77777777" w:rsidR="006C4C08" w:rsidRPr="00C8579C" w:rsidRDefault="006C4C08" w:rsidP="00E51BA3">
      <w:pPr>
        <w:keepNext/>
        <w:keepLines/>
        <w:jc w:val="both"/>
        <w:rPr>
          <w:rFonts w:ascii="Tahoma" w:hAnsi="Tahoma" w:cs="Tahoma"/>
          <w:b/>
        </w:rPr>
      </w:pPr>
    </w:p>
    <w:p w14:paraId="5AA35D2C" w14:textId="77777777" w:rsidR="004F05EC" w:rsidRPr="00C8579C" w:rsidRDefault="004F05EC" w:rsidP="00E51BA3">
      <w:pPr>
        <w:keepNext/>
        <w:keepLines/>
        <w:tabs>
          <w:tab w:val="left" w:pos="851"/>
          <w:tab w:val="left" w:pos="1702"/>
        </w:tabs>
        <w:jc w:val="both"/>
        <w:rPr>
          <w:rFonts w:ascii="Tahoma" w:hAnsi="Tahoma" w:cs="Tahoma"/>
        </w:rPr>
      </w:pPr>
      <w:r w:rsidRPr="00C8579C">
        <w:rPr>
          <w:rFonts w:ascii="Tahoma" w:hAnsi="Tahoma" w:cs="Tahoma"/>
        </w:rPr>
        <w:t>Naročnik se obvezuje:</w:t>
      </w:r>
    </w:p>
    <w:p w14:paraId="4EF7C842" w14:textId="77777777" w:rsidR="00474E85" w:rsidRPr="00C509F8" w:rsidRDefault="00474E85" w:rsidP="00E51BA3">
      <w:pPr>
        <w:keepNext/>
        <w:keepLines/>
        <w:numPr>
          <w:ilvl w:val="0"/>
          <w:numId w:val="15"/>
        </w:numPr>
        <w:ind w:left="426"/>
        <w:jc w:val="both"/>
        <w:rPr>
          <w:rFonts w:ascii="Tahoma" w:hAnsi="Tahoma" w:cs="Tahoma"/>
        </w:rPr>
      </w:pPr>
      <w:r w:rsidRPr="00C509F8">
        <w:rPr>
          <w:rFonts w:ascii="Tahoma" w:hAnsi="Tahoma" w:cs="Tahoma"/>
        </w:rPr>
        <w:t xml:space="preserve">z izvajalcem skleniti </w:t>
      </w:r>
      <w:r w:rsidRPr="00FA0B76">
        <w:rPr>
          <w:rFonts w:ascii="Tahoma" w:hAnsi="Tahoma" w:cs="Tahoma"/>
        </w:rPr>
        <w:t>Pisni sporazum, ki ureja skupne varstvene ukrepe za zagotavljanje varstva in zdravja pri delu, ki jih je potrebno upoštevati na lokaciji RCERO Ljubljana oziroma MBO RCERO Ljubljana</w:t>
      </w:r>
      <w:r>
        <w:rPr>
          <w:rFonts w:ascii="Tahoma" w:hAnsi="Tahoma" w:cs="Tahoma"/>
        </w:rPr>
        <w:t>, ki je priloga tega okvirnega sporazuma,</w:t>
      </w:r>
    </w:p>
    <w:p w14:paraId="12CA68D1" w14:textId="77777777" w:rsidR="00474E85" w:rsidRPr="00C509F8" w:rsidRDefault="00474E85" w:rsidP="00E51BA3">
      <w:pPr>
        <w:keepNext/>
        <w:keepLines/>
        <w:numPr>
          <w:ilvl w:val="0"/>
          <w:numId w:val="15"/>
        </w:numPr>
        <w:ind w:left="426"/>
        <w:jc w:val="both"/>
        <w:rPr>
          <w:rFonts w:ascii="Tahoma" w:hAnsi="Tahoma" w:cs="Tahoma"/>
        </w:rPr>
      </w:pPr>
      <w:r w:rsidRPr="00C509F8">
        <w:rPr>
          <w:rFonts w:ascii="Tahoma" w:hAnsi="Tahoma" w:cs="Tahoma"/>
        </w:rPr>
        <w:t>sodelovati z izvajalcem z namenom, da se obveznosti po okvirnem sporazumu izvrši</w:t>
      </w:r>
      <w:r>
        <w:rPr>
          <w:rFonts w:ascii="Tahoma" w:hAnsi="Tahoma" w:cs="Tahoma"/>
        </w:rPr>
        <w:t>jo</w:t>
      </w:r>
      <w:r w:rsidRPr="00C509F8">
        <w:rPr>
          <w:rFonts w:ascii="Tahoma" w:hAnsi="Tahoma" w:cs="Tahoma"/>
        </w:rPr>
        <w:t xml:space="preserve"> pravočasno,</w:t>
      </w:r>
    </w:p>
    <w:p w14:paraId="7A23CF6C" w14:textId="77777777" w:rsidR="00474E85" w:rsidRDefault="00474E85" w:rsidP="00E51BA3">
      <w:pPr>
        <w:keepNext/>
        <w:keepLines/>
        <w:numPr>
          <w:ilvl w:val="0"/>
          <w:numId w:val="15"/>
        </w:numPr>
        <w:ind w:left="426"/>
        <w:jc w:val="both"/>
        <w:rPr>
          <w:rFonts w:ascii="Tahoma" w:hAnsi="Tahoma" w:cs="Tahoma"/>
        </w:rPr>
      </w:pPr>
      <w:r w:rsidRPr="00C509F8">
        <w:rPr>
          <w:rFonts w:ascii="Tahoma" w:hAnsi="Tahoma" w:cs="Tahoma"/>
        </w:rPr>
        <w:t>tekoče obveščati izvajalca o vseh spremembah, ki bi lahko vplivale na izvršitev obveznosti po okvirnem sporazumu,</w:t>
      </w:r>
    </w:p>
    <w:p w14:paraId="4AD95699" w14:textId="77777777" w:rsidR="00474E85" w:rsidRDefault="00474E85" w:rsidP="00E51BA3">
      <w:pPr>
        <w:keepNext/>
        <w:keepLines/>
        <w:numPr>
          <w:ilvl w:val="0"/>
          <w:numId w:val="15"/>
        </w:numPr>
        <w:ind w:left="426"/>
        <w:jc w:val="both"/>
        <w:rPr>
          <w:rFonts w:ascii="Tahoma" w:hAnsi="Tahoma" w:cs="Tahoma"/>
        </w:rPr>
      </w:pPr>
      <w:r>
        <w:rPr>
          <w:rFonts w:ascii="Tahoma" w:hAnsi="Tahoma" w:cs="Tahoma"/>
        </w:rPr>
        <w:t>izvajati nakladanje produkta na prevozna sredstva izvajalca,</w:t>
      </w:r>
    </w:p>
    <w:p w14:paraId="0EDC08DF" w14:textId="77777777" w:rsidR="00474E85" w:rsidRPr="00902DF1" w:rsidRDefault="00474E85" w:rsidP="00E51BA3">
      <w:pPr>
        <w:keepNext/>
        <w:keepLines/>
        <w:numPr>
          <w:ilvl w:val="0"/>
          <w:numId w:val="15"/>
        </w:numPr>
        <w:ind w:left="426"/>
        <w:jc w:val="both"/>
        <w:rPr>
          <w:rFonts w:ascii="Tahoma" w:hAnsi="Tahoma" w:cs="Tahoma"/>
        </w:rPr>
      </w:pPr>
      <w:r w:rsidRPr="00902DF1">
        <w:rPr>
          <w:rFonts w:ascii="Tahoma" w:hAnsi="Tahoma" w:cs="Tahoma"/>
        </w:rPr>
        <w:t>izvajati tehtanje produkt</w:t>
      </w:r>
      <w:r>
        <w:rPr>
          <w:rFonts w:ascii="Tahoma" w:hAnsi="Tahoma" w:cs="Tahoma"/>
        </w:rPr>
        <w:t>a</w:t>
      </w:r>
      <w:r w:rsidRPr="00902DF1">
        <w:rPr>
          <w:rFonts w:ascii="Tahoma" w:hAnsi="Tahoma" w:cs="Tahoma"/>
        </w:rPr>
        <w:t xml:space="preserve"> </w:t>
      </w:r>
      <w:r>
        <w:rPr>
          <w:rFonts w:ascii="Tahoma" w:hAnsi="Tahoma" w:cs="Tahoma"/>
        </w:rPr>
        <w:t xml:space="preserve">na uradno umerjeni tehtnici naročnika </w:t>
      </w:r>
      <w:r w:rsidRPr="00902DF1">
        <w:rPr>
          <w:rFonts w:ascii="Tahoma" w:hAnsi="Tahoma" w:cs="Tahoma"/>
        </w:rPr>
        <w:t xml:space="preserve">pred odvozom z </w:t>
      </w:r>
      <w:r>
        <w:rPr>
          <w:rFonts w:ascii="Tahoma" w:hAnsi="Tahoma" w:cs="Tahoma"/>
        </w:rPr>
        <w:t>lokacije</w:t>
      </w:r>
      <w:r w:rsidRPr="00902DF1">
        <w:rPr>
          <w:rFonts w:ascii="Tahoma" w:hAnsi="Tahoma" w:cs="Tahoma"/>
        </w:rPr>
        <w:t xml:space="preserve"> RCERO Ljubljana, </w:t>
      </w:r>
    </w:p>
    <w:p w14:paraId="3EF1BD55" w14:textId="77777777" w:rsidR="00474E85" w:rsidRDefault="00474E85" w:rsidP="00E51BA3">
      <w:pPr>
        <w:keepNext/>
        <w:keepLines/>
        <w:numPr>
          <w:ilvl w:val="0"/>
          <w:numId w:val="15"/>
        </w:numPr>
        <w:ind w:left="426"/>
        <w:jc w:val="both"/>
        <w:rPr>
          <w:rFonts w:ascii="Tahoma" w:hAnsi="Tahoma" w:cs="Tahoma"/>
        </w:rPr>
      </w:pPr>
      <w:r>
        <w:rPr>
          <w:rFonts w:ascii="Tahoma" w:hAnsi="Tahoma" w:cs="Tahoma"/>
        </w:rPr>
        <w:t>p</w:t>
      </w:r>
      <w:r w:rsidRPr="00D62F4A">
        <w:rPr>
          <w:rFonts w:ascii="Tahoma" w:hAnsi="Tahoma" w:cs="Tahoma"/>
        </w:rPr>
        <w:t>oravna</w:t>
      </w:r>
      <w:r>
        <w:rPr>
          <w:rFonts w:ascii="Tahoma" w:hAnsi="Tahoma" w:cs="Tahoma"/>
        </w:rPr>
        <w:t>ti</w:t>
      </w:r>
      <w:r w:rsidRPr="00D62F4A">
        <w:rPr>
          <w:rFonts w:ascii="Tahoma" w:hAnsi="Tahoma" w:cs="Tahoma"/>
        </w:rPr>
        <w:t xml:space="preserve"> obveznosti do izvajalca in njegovih </w:t>
      </w:r>
      <w:r>
        <w:rPr>
          <w:rFonts w:ascii="Tahoma" w:hAnsi="Tahoma" w:cs="Tahoma"/>
        </w:rPr>
        <w:t>nominiranih</w:t>
      </w:r>
      <w:r w:rsidRPr="00D62F4A">
        <w:rPr>
          <w:rFonts w:ascii="Tahoma" w:hAnsi="Tahoma" w:cs="Tahoma"/>
        </w:rPr>
        <w:t xml:space="preserve"> podizvajalcev</w:t>
      </w:r>
      <w:r>
        <w:rPr>
          <w:rFonts w:ascii="Tahoma" w:hAnsi="Tahoma" w:cs="Tahoma"/>
        </w:rPr>
        <w:t>,</w:t>
      </w:r>
    </w:p>
    <w:p w14:paraId="27AFCDCA" w14:textId="3F1F7EA1" w:rsidR="0096286C" w:rsidRDefault="00474E85" w:rsidP="00E51BA3">
      <w:pPr>
        <w:keepNext/>
        <w:keepLines/>
        <w:numPr>
          <w:ilvl w:val="0"/>
          <w:numId w:val="15"/>
        </w:numPr>
        <w:ind w:left="426"/>
        <w:jc w:val="both"/>
        <w:rPr>
          <w:rFonts w:ascii="Tahoma" w:hAnsi="Tahoma" w:cs="Tahoma"/>
        </w:rPr>
      </w:pPr>
      <w:r w:rsidRPr="00474E85">
        <w:rPr>
          <w:rFonts w:ascii="Tahoma" w:hAnsi="Tahoma" w:cs="Tahoma"/>
        </w:rPr>
        <w:t>opravljati nadzor nad izvajanjem storitev s strani izvajalca; v kolikor naročnik ugotovi, da izvajalec ne izpolnjuje svojih obveznosti v skladu z določili tega okvirnega sporazuma in zahtevami razpisne dokumentacije, lahko naročnik takoj pisno odstopi od okvirnega sporazuma, brez odškodninske odgovornosti do izvajalca</w:t>
      </w:r>
      <w:r>
        <w:rPr>
          <w:rFonts w:ascii="Tahoma" w:hAnsi="Tahoma" w:cs="Tahoma"/>
        </w:rPr>
        <w:t>.</w:t>
      </w:r>
    </w:p>
    <w:p w14:paraId="63BAE06F" w14:textId="77777777" w:rsidR="00FC1A82" w:rsidRPr="00C8579C" w:rsidRDefault="00FC1A82" w:rsidP="00E51BA3">
      <w:pPr>
        <w:keepNext/>
        <w:keepLines/>
        <w:jc w:val="both"/>
        <w:rPr>
          <w:rFonts w:ascii="Tahoma" w:hAnsi="Tahoma" w:cs="Tahoma"/>
        </w:rPr>
      </w:pPr>
    </w:p>
    <w:p w14:paraId="08A4AAE7" w14:textId="5E9798D9" w:rsidR="00BF4D55" w:rsidRPr="00C8579C" w:rsidRDefault="00841121"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E51BA3">
      <w:pPr>
        <w:keepNext/>
        <w:keepLines/>
        <w:tabs>
          <w:tab w:val="left" w:pos="567"/>
          <w:tab w:val="left" w:pos="1702"/>
        </w:tabs>
        <w:jc w:val="both"/>
        <w:rPr>
          <w:rFonts w:ascii="Tahoma" w:hAnsi="Tahoma" w:cs="Tahoma"/>
          <w:b/>
        </w:rPr>
      </w:pPr>
    </w:p>
    <w:p w14:paraId="33D88773" w14:textId="77777777" w:rsidR="00841121" w:rsidRPr="00C8579C" w:rsidRDefault="001C5BC7"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4D10B57" w14:textId="77777777" w:rsidR="001C5BC7" w:rsidRPr="00C8579C" w:rsidRDefault="001C5BC7" w:rsidP="00E51BA3">
      <w:pPr>
        <w:keepNext/>
        <w:keepLines/>
        <w:ind w:left="426"/>
        <w:rPr>
          <w:rFonts w:ascii="Tahoma" w:hAnsi="Tahoma" w:cs="Tahoma"/>
          <w:b/>
        </w:rPr>
      </w:pPr>
    </w:p>
    <w:p w14:paraId="745E1542" w14:textId="5C3794B3" w:rsidR="00474E85" w:rsidRPr="00D0137C" w:rsidRDefault="00474E85" w:rsidP="00E51BA3">
      <w:pPr>
        <w:keepNext/>
        <w:keepLines/>
        <w:jc w:val="both"/>
        <w:rPr>
          <w:rFonts w:ascii="Tahoma" w:hAnsi="Tahoma" w:cs="Tahoma"/>
          <w:i/>
          <w:strike/>
        </w:rPr>
      </w:pPr>
      <w:r w:rsidRPr="00C509F8">
        <w:rPr>
          <w:rFonts w:ascii="Tahoma" w:hAnsi="Tahoma" w:cs="Tahoma"/>
        </w:rPr>
        <w:t xml:space="preserve">Izvajalec se obvezuje, da bo najkasneje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predložil naročniku </w:t>
      </w:r>
      <w:r>
        <w:rPr>
          <w:rFonts w:ascii="Tahoma" w:hAnsi="Tahoma" w:cs="Tahoma"/>
        </w:rPr>
        <w:t>izvirnik finančnega zavarovanja za zavarovanje dobre izvedbe obveznosti iz okvirnega sporazuma</w:t>
      </w:r>
      <w:r w:rsidRPr="00C509F8" w:rsidDel="0070772B">
        <w:rPr>
          <w:rFonts w:ascii="Tahoma" w:hAnsi="Tahoma" w:cs="Tahoma"/>
        </w:rPr>
        <w:t xml:space="preserve"> </w:t>
      </w:r>
      <w:r>
        <w:rPr>
          <w:rFonts w:ascii="Tahoma" w:hAnsi="Tahoma" w:cs="Tahoma"/>
        </w:rPr>
        <w:t>(v nadaljevanju: finančno zavarovanje)</w:t>
      </w:r>
      <w:r w:rsidRPr="00C509F8">
        <w:rPr>
          <w:rFonts w:ascii="Tahoma" w:hAnsi="Tahoma" w:cs="Tahoma"/>
        </w:rPr>
        <w:t xml:space="preserve"> v višini</w:t>
      </w:r>
      <w:r>
        <w:rPr>
          <w:rFonts w:ascii="Tahoma" w:hAnsi="Tahoma" w:cs="Tahoma"/>
        </w:rPr>
        <w:t xml:space="preserve"> </w:t>
      </w:r>
      <w:r w:rsidR="007D6772">
        <w:rPr>
          <w:rFonts w:ascii="Tahoma" w:hAnsi="Tahoma" w:cs="Tahoma"/>
        </w:rPr>
        <w:t xml:space="preserve">5 </w:t>
      </w:r>
      <w:r w:rsidRPr="00CB7787">
        <w:rPr>
          <w:rFonts w:ascii="Tahoma" w:hAnsi="Tahoma" w:cs="Tahoma"/>
        </w:rPr>
        <w:t>% (</w:t>
      </w:r>
      <w:r w:rsidR="000C1B19">
        <w:rPr>
          <w:rFonts w:ascii="Tahoma" w:hAnsi="Tahoma" w:cs="Tahoma"/>
        </w:rPr>
        <w:t>pet</w:t>
      </w:r>
      <w:r w:rsidRPr="00CB7787">
        <w:rPr>
          <w:rFonts w:ascii="Tahoma" w:hAnsi="Tahoma" w:cs="Tahoma"/>
        </w:rPr>
        <w:t xml:space="preserve"> odstotkov) vrednosti</w:t>
      </w:r>
      <w:r>
        <w:rPr>
          <w:rFonts w:ascii="Tahoma" w:hAnsi="Tahoma" w:cs="Tahoma"/>
        </w:rPr>
        <w:t xml:space="preserve"> okvirnega sporazuma brez DDV, navedene v</w:t>
      </w:r>
      <w:r w:rsidR="00610E3F">
        <w:rPr>
          <w:rFonts w:ascii="Tahoma" w:hAnsi="Tahoma" w:cs="Tahoma"/>
        </w:rPr>
        <w:t xml:space="preserve"> prvem odstavku</w:t>
      </w:r>
      <w:r>
        <w:rPr>
          <w:rFonts w:ascii="Tahoma" w:hAnsi="Tahoma" w:cs="Tahoma"/>
        </w:rPr>
        <w:t xml:space="preserve"> 3. člen</w:t>
      </w:r>
      <w:r w:rsidR="00610E3F">
        <w:rPr>
          <w:rFonts w:ascii="Tahoma" w:hAnsi="Tahoma" w:cs="Tahoma"/>
        </w:rPr>
        <w:t>a</w:t>
      </w:r>
      <w:r>
        <w:rPr>
          <w:rFonts w:ascii="Tahoma" w:hAnsi="Tahoma" w:cs="Tahoma"/>
        </w:rPr>
        <w:t xml:space="preserve"> tega okvirnega sporazuma, tj. …………… EUR (z besedo: …………………………… evrov in …./100)</w:t>
      </w:r>
      <w:r w:rsidR="00627B53">
        <w:rPr>
          <w:rFonts w:ascii="Tahoma" w:hAnsi="Tahoma" w:cs="Tahoma"/>
        </w:rPr>
        <w:t>,</w:t>
      </w:r>
      <w:r>
        <w:rPr>
          <w:rFonts w:ascii="Tahoma" w:hAnsi="Tahoma" w:cs="Tahoma"/>
        </w:rPr>
        <w:t xml:space="preserve"> </w:t>
      </w:r>
      <w:r w:rsidRPr="00C509F8">
        <w:rPr>
          <w:rFonts w:ascii="Tahoma" w:hAnsi="Tahoma" w:cs="Tahoma"/>
        </w:rPr>
        <w:t>z dobo veljavnosti</w:t>
      </w:r>
      <w:r>
        <w:rPr>
          <w:rFonts w:ascii="Tahoma" w:hAnsi="Tahoma" w:cs="Tahoma"/>
        </w:rPr>
        <w:t xml:space="preserve"> še </w:t>
      </w:r>
      <w:r w:rsidRPr="00C509F8">
        <w:rPr>
          <w:rFonts w:ascii="Tahoma" w:hAnsi="Tahoma" w:cs="Tahoma"/>
        </w:rPr>
        <w:t>trideset</w:t>
      </w:r>
      <w:r>
        <w:rPr>
          <w:rFonts w:ascii="Tahoma" w:hAnsi="Tahoma" w:cs="Tahoma"/>
        </w:rPr>
        <w:t xml:space="preserve"> (30</w:t>
      </w:r>
      <w:r w:rsidRPr="00C509F8">
        <w:rPr>
          <w:rFonts w:ascii="Tahoma" w:hAnsi="Tahoma" w:cs="Tahoma"/>
        </w:rPr>
        <w:t>) dni</w:t>
      </w:r>
      <w:r>
        <w:rPr>
          <w:rFonts w:ascii="Tahoma" w:hAnsi="Tahoma" w:cs="Tahoma"/>
        </w:rPr>
        <w:t xml:space="preserve"> po izteku veljavnosti okvirnega sporazuma</w:t>
      </w:r>
      <w:r w:rsidRPr="00C509F8">
        <w:rPr>
          <w:rFonts w:ascii="Tahoma" w:hAnsi="Tahoma" w:cs="Tahoma"/>
        </w:rPr>
        <w:t>.</w:t>
      </w:r>
    </w:p>
    <w:p w14:paraId="58626ACE" w14:textId="77777777" w:rsidR="00474E85" w:rsidRDefault="00474E85" w:rsidP="00E51BA3">
      <w:pPr>
        <w:keepNext/>
        <w:keepLines/>
        <w:jc w:val="both"/>
        <w:rPr>
          <w:rFonts w:ascii="Tahoma" w:hAnsi="Tahoma" w:cs="Tahoma"/>
        </w:rPr>
      </w:pPr>
    </w:p>
    <w:p w14:paraId="52A834FB" w14:textId="4177541E" w:rsidR="00474E85" w:rsidRDefault="00474E85" w:rsidP="00E51BA3">
      <w:pPr>
        <w:keepNext/>
        <w:keepLines/>
        <w:jc w:val="both"/>
        <w:rPr>
          <w:rFonts w:ascii="Tahoma" w:hAnsi="Tahoma" w:cs="Tahoma"/>
        </w:rPr>
      </w:pPr>
      <w:r>
        <w:rPr>
          <w:rFonts w:ascii="Tahoma" w:hAnsi="Tahoma" w:cs="Tahoma"/>
        </w:rPr>
        <w:t>Finančno z</w:t>
      </w:r>
      <w:r w:rsidRPr="00C93259">
        <w:rPr>
          <w:rFonts w:ascii="Tahoma" w:hAnsi="Tahoma" w:cs="Tahoma"/>
        </w:rPr>
        <w:t xml:space="preserve">avarovanje </w:t>
      </w:r>
      <w:r>
        <w:rPr>
          <w:rFonts w:ascii="Tahoma" w:hAnsi="Tahoma" w:cs="Tahoma"/>
        </w:rPr>
        <w:t>v višini in z veljavnostjo iz prvega odstavka tega člena okvirnega sporazuma je lahko izdano v obliki bančne garancije ali zavarovanja, izdanega s strani zavarovalnice (t.i. kavcijsko zavarovanje).</w:t>
      </w:r>
    </w:p>
    <w:p w14:paraId="19E2CC8E" w14:textId="77777777" w:rsidR="00474E85" w:rsidRPr="00256F36" w:rsidRDefault="00474E85" w:rsidP="00E51BA3">
      <w:pPr>
        <w:keepNext/>
        <w:keepLines/>
        <w:jc w:val="both"/>
        <w:rPr>
          <w:rFonts w:ascii="Tahoma" w:hAnsi="Tahoma" w:cs="Tahoma"/>
        </w:rPr>
      </w:pPr>
    </w:p>
    <w:p w14:paraId="1A055A5A" w14:textId="77777777" w:rsidR="00474E85" w:rsidRPr="00C509F8" w:rsidRDefault="00474E85" w:rsidP="00E51BA3">
      <w:pPr>
        <w:keepNext/>
        <w:keepLines/>
        <w:jc w:val="both"/>
        <w:rPr>
          <w:rFonts w:ascii="Tahoma" w:hAnsi="Tahoma" w:cs="Tahoma"/>
        </w:rPr>
      </w:pPr>
      <w:r w:rsidRPr="00C509F8">
        <w:rPr>
          <w:rFonts w:ascii="Tahoma" w:hAnsi="Tahoma" w:cs="Tahoma"/>
        </w:rPr>
        <w:lastRenderedPageBreak/>
        <w:t xml:space="preserve">V kolikor izvajalec ne bo izpolnjeval svojih obveznosti po okvirnem sporazumu, lahko naročnik unovči </w:t>
      </w:r>
      <w:r>
        <w:rPr>
          <w:rFonts w:ascii="Tahoma" w:hAnsi="Tahoma" w:cs="Tahoma"/>
        </w:rPr>
        <w:t>finančno zavarovanje</w:t>
      </w:r>
      <w:r w:rsidRPr="00C509F8">
        <w:rPr>
          <w:rFonts w:ascii="Tahoma" w:hAnsi="Tahoma" w:cs="Tahoma"/>
        </w:rPr>
        <w:t xml:space="preserve"> in odstopi od okvirnega sporazuma, brez kakršnekoli obveznosti do izvajalca. Naročnik bo pred unovčenjem </w:t>
      </w:r>
      <w:r>
        <w:rPr>
          <w:rFonts w:ascii="Tahoma" w:hAnsi="Tahoma" w:cs="Tahoma"/>
        </w:rPr>
        <w:t>finančnega zavarovanja</w:t>
      </w:r>
      <w:r w:rsidRPr="00C509F8">
        <w:rPr>
          <w:rFonts w:ascii="Tahoma" w:hAnsi="Tahoma" w:cs="Tahoma"/>
        </w:rPr>
        <w:t xml:space="preserve"> izvajalca pisno pozval k izpolnjevanju obveznosti po okvirnem sporazumu in mu določil rok za izpolnitev. </w:t>
      </w:r>
      <w:r w:rsidRPr="00A460F0">
        <w:rPr>
          <w:rFonts w:ascii="Tahoma" w:hAnsi="Tahoma" w:cs="Tahoma"/>
        </w:rPr>
        <w:t>V primeru, da izvajalec ne predloži finančnega zavarovanja v roku</w:t>
      </w:r>
      <w:r>
        <w:rPr>
          <w:rFonts w:ascii="Tahoma" w:hAnsi="Tahoma" w:cs="Tahoma"/>
        </w:rPr>
        <w:t xml:space="preserve"> iz prvega odstavka tega člena</w:t>
      </w:r>
      <w:r w:rsidRPr="00A460F0">
        <w:rPr>
          <w:rFonts w:ascii="Tahoma" w:hAnsi="Tahoma" w:cs="Tahoma"/>
        </w:rPr>
        <w:t>, ni upravičen do plačila za morebitne že prevzete količine produkta.</w:t>
      </w:r>
    </w:p>
    <w:p w14:paraId="5A67E804" w14:textId="77777777" w:rsidR="00474E85" w:rsidRDefault="00474E85" w:rsidP="00E51BA3">
      <w:pPr>
        <w:keepNext/>
        <w:keepLines/>
        <w:jc w:val="both"/>
        <w:rPr>
          <w:rFonts w:ascii="Tahoma" w:hAnsi="Tahoma" w:cs="Tahoma"/>
        </w:rPr>
      </w:pPr>
    </w:p>
    <w:p w14:paraId="7F6E77D7" w14:textId="26ADE9F3" w:rsidR="008C2F86" w:rsidRDefault="00474E85" w:rsidP="00E51BA3">
      <w:pPr>
        <w:keepNext/>
        <w:keepLines/>
        <w:autoSpaceDE w:val="0"/>
        <w:autoSpaceDN w:val="0"/>
        <w:adjustRightInd w:val="0"/>
        <w:jc w:val="both"/>
        <w:rPr>
          <w:rFonts w:ascii="Tahoma" w:hAnsi="Tahoma" w:cs="Tahoma"/>
        </w:rPr>
      </w:pPr>
      <w:r w:rsidRPr="00C509F8">
        <w:rPr>
          <w:rFonts w:ascii="Tahoma" w:hAnsi="Tahoma" w:cs="Tahoma"/>
        </w:rPr>
        <w:t xml:space="preserve">V kolikor izvajalec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ne bo predložil </w:t>
      </w:r>
      <w:r>
        <w:rPr>
          <w:rFonts w:ascii="Tahoma" w:hAnsi="Tahoma" w:cs="Tahoma"/>
        </w:rPr>
        <w:t>finančnega zavarovanja</w:t>
      </w:r>
      <w:r w:rsidRPr="00C509F8">
        <w:rPr>
          <w:rFonts w:ascii="Tahoma" w:hAnsi="Tahoma" w:cs="Tahoma"/>
        </w:rPr>
        <w:t xml:space="preserve"> v višini </w:t>
      </w:r>
      <w:r w:rsidRPr="004F05EC">
        <w:rPr>
          <w:rFonts w:ascii="Tahoma" w:hAnsi="Tahoma" w:cs="Tahoma"/>
          <w:color w:val="000000"/>
        </w:rPr>
        <w:t xml:space="preserve">in z veljavnostjo </w:t>
      </w:r>
      <w:r>
        <w:rPr>
          <w:rFonts w:ascii="Tahoma" w:hAnsi="Tahoma" w:cs="Tahoma"/>
        </w:rPr>
        <w:t>iz prvega odstavka tega člena</w:t>
      </w:r>
      <w:r w:rsidRPr="00C509F8">
        <w:rPr>
          <w:rFonts w:ascii="Tahoma" w:hAnsi="Tahoma" w:cs="Tahoma"/>
        </w:rPr>
        <w:t>, se šteje</w:t>
      </w:r>
      <w:r>
        <w:rPr>
          <w:rFonts w:ascii="Tahoma" w:hAnsi="Tahoma" w:cs="Tahoma"/>
        </w:rPr>
        <w:t>,</w:t>
      </w:r>
      <w:r w:rsidRPr="00C509F8">
        <w:rPr>
          <w:rFonts w:ascii="Tahoma" w:hAnsi="Tahoma" w:cs="Tahoma"/>
        </w:rPr>
        <w:t xml:space="preserve"> da odstopa od sklenitve okvirnega sporazuma in velja, da okvirni sporazum ni bil nikoli sklenjen. V tem primeru bo naročnik unovčil </w:t>
      </w:r>
      <w:r>
        <w:rPr>
          <w:rFonts w:ascii="Tahoma" w:hAnsi="Tahoma" w:cs="Tahoma"/>
        </w:rPr>
        <w:t xml:space="preserve">finančno </w:t>
      </w:r>
      <w:r w:rsidRPr="00C509F8">
        <w:rPr>
          <w:rFonts w:ascii="Tahoma" w:hAnsi="Tahoma" w:cs="Tahoma"/>
        </w:rPr>
        <w:t>zavarovanje resnosti ponudbe, brez kakršnekoli obveznosti do izvajalca</w:t>
      </w:r>
      <w:r>
        <w:rPr>
          <w:rFonts w:ascii="Tahoma" w:hAnsi="Tahoma" w:cs="Tahoma"/>
        </w:rPr>
        <w:t>.</w:t>
      </w:r>
    </w:p>
    <w:p w14:paraId="78F4DBB3" w14:textId="5CD6E36E" w:rsidR="00474E85" w:rsidRDefault="00474E85" w:rsidP="00E51BA3">
      <w:pPr>
        <w:keepNext/>
        <w:keepLines/>
        <w:autoSpaceDE w:val="0"/>
        <w:autoSpaceDN w:val="0"/>
        <w:adjustRightInd w:val="0"/>
        <w:jc w:val="both"/>
        <w:rPr>
          <w:rFonts w:ascii="Tahoma" w:hAnsi="Tahoma" w:cs="Tahoma"/>
        </w:rPr>
      </w:pPr>
    </w:p>
    <w:p w14:paraId="3ADFE54D" w14:textId="1161498A" w:rsidR="00474E85" w:rsidRDefault="00474E85" w:rsidP="00E51BA3">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05C97407" w14:textId="49B59BAA" w:rsidR="00474E85" w:rsidRDefault="00474E85" w:rsidP="00E51BA3">
      <w:pPr>
        <w:keepNext/>
        <w:keepLines/>
        <w:autoSpaceDE w:val="0"/>
        <w:autoSpaceDN w:val="0"/>
        <w:adjustRightInd w:val="0"/>
        <w:jc w:val="both"/>
        <w:rPr>
          <w:rFonts w:ascii="Tahoma" w:hAnsi="Tahoma" w:cs="Tahoma"/>
        </w:rPr>
      </w:pPr>
    </w:p>
    <w:p w14:paraId="266640DC" w14:textId="4900CA44" w:rsidR="00474E85" w:rsidRDefault="00474E85" w:rsidP="00E51BA3">
      <w:pPr>
        <w:keepNext/>
        <w:keepLines/>
        <w:autoSpaceDE w:val="0"/>
        <w:autoSpaceDN w:val="0"/>
        <w:adjustRightInd w:val="0"/>
        <w:jc w:val="both"/>
        <w:rPr>
          <w:rFonts w:ascii="Tahoma" w:hAnsi="Tahoma" w:cs="Tahoma"/>
        </w:rPr>
      </w:pPr>
      <w:r w:rsidRPr="003E0360">
        <w:rPr>
          <w:rFonts w:ascii="Tahoma" w:hAnsi="Tahoma" w:cs="Tahoma"/>
        </w:rPr>
        <w:t xml:space="preserve">V primeru zahteve Agencije Republike Slovenije za okolje (v nadaljevanju: ARSO) ali katere druge institucije v Republiki Sloveniji ali drugi državi, kjer se izvaja transport ali nadaljnja obdelava, mora </w:t>
      </w:r>
      <w:r>
        <w:rPr>
          <w:rFonts w:ascii="Tahoma" w:hAnsi="Tahoma" w:cs="Tahoma"/>
        </w:rPr>
        <w:t>izvajalec</w:t>
      </w:r>
      <w:r w:rsidRPr="003E0360">
        <w:rPr>
          <w:rFonts w:ascii="Tahoma" w:hAnsi="Tahoma" w:cs="Tahoma"/>
        </w:rPr>
        <w:t xml:space="preserve"> predložiti tem organom ali institucijam dodatna zavarovanja v svojem imenu ali v imenu naročnika in za svoj račun oz. zavarovanja v skladu z Uredbo (ES) št. 1013/2006 o čezmejnem pošiljanju</w:t>
      </w:r>
      <w:r>
        <w:rPr>
          <w:rFonts w:ascii="Tahoma" w:hAnsi="Tahoma" w:cs="Tahoma"/>
        </w:rPr>
        <w:t xml:space="preserve"> odpadkov.</w:t>
      </w:r>
    </w:p>
    <w:p w14:paraId="042DA1CE" w14:textId="77777777" w:rsidR="00474E85" w:rsidRDefault="00474E85" w:rsidP="00E51BA3">
      <w:pPr>
        <w:keepNext/>
        <w:keepLines/>
        <w:autoSpaceDE w:val="0"/>
        <w:autoSpaceDN w:val="0"/>
        <w:adjustRightInd w:val="0"/>
        <w:jc w:val="both"/>
        <w:rPr>
          <w:rFonts w:ascii="Tahoma" w:hAnsi="Tahoma" w:cs="Tahoma"/>
        </w:rPr>
      </w:pPr>
    </w:p>
    <w:p w14:paraId="4BF87328" w14:textId="77777777" w:rsidR="00841121" w:rsidRPr="00C8579C" w:rsidRDefault="000569BD"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KAZEN</w:t>
      </w:r>
      <w:r w:rsidR="00392AE2" w:rsidRPr="00C8579C">
        <w:rPr>
          <w:rFonts w:ascii="Tahoma" w:hAnsi="Tahoma" w:cs="Tahoma"/>
          <w:b/>
        </w:rPr>
        <w:t xml:space="preserve"> PO OKVIRNEM SPORAZUMU</w:t>
      </w:r>
    </w:p>
    <w:p w14:paraId="1566AFB5" w14:textId="77777777" w:rsidR="00841121" w:rsidRPr="00C8579C" w:rsidRDefault="00841121" w:rsidP="00E51BA3">
      <w:pPr>
        <w:keepNext/>
        <w:keepLines/>
        <w:tabs>
          <w:tab w:val="left" w:pos="567"/>
          <w:tab w:val="left" w:pos="1702"/>
        </w:tabs>
        <w:jc w:val="both"/>
        <w:rPr>
          <w:rFonts w:ascii="Tahoma" w:hAnsi="Tahoma" w:cs="Tahoma"/>
          <w:b/>
        </w:rPr>
      </w:pPr>
    </w:p>
    <w:p w14:paraId="1F6F74FE" w14:textId="77777777" w:rsidR="00454346" w:rsidRPr="00C8579C" w:rsidRDefault="00454346"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1E7FDA2" w14:textId="77777777" w:rsidR="00454346" w:rsidRPr="00C8579C" w:rsidRDefault="00454346" w:rsidP="00E51BA3">
      <w:pPr>
        <w:keepNext/>
        <w:keepLines/>
        <w:tabs>
          <w:tab w:val="left" w:pos="567"/>
          <w:tab w:val="left" w:pos="1702"/>
        </w:tabs>
        <w:jc w:val="both"/>
        <w:rPr>
          <w:rFonts w:ascii="Tahoma" w:hAnsi="Tahoma" w:cs="Tahoma"/>
          <w:b/>
        </w:rPr>
      </w:pPr>
    </w:p>
    <w:p w14:paraId="224088CF" w14:textId="49AB6433" w:rsidR="00474E85" w:rsidRDefault="00474E85" w:rsidP="00E51BA3">
      <w:pPr>
        <w:keepNext/>
        <w:keepLines/>
        <w:jc w:val="both"/>
        <w:rPr>
          <w:rFonts w:ascii="Tahoma" w:hAnsi="Tahoma" w:cs="Tahoma"/>
        </w:rPr>
      </w:pPr>
      <w:r>
        <w:rPr>
          <w:rFonts w:ascii="Tahoma" w:hAnsi="Tahoma" w:cs="Tahoma"/>
        </w:rPr>
        <w:t>Naročnik bo izvajalcu zaračunal kazen po okvirnem sporazumu, če izvajalec ne zagotovi rednega dnevnega prevzema produkta</w:t>
      </w:r>
      <w:r w:rsidR="00627B53">
        <w:rPr>
          <w:rFonts w:ascii="Tahoma" w:hAnsi="Tahoma" w:cs="Tahoma"/>
        </w:rPr>
        <w:t>,</w:t>
      </w:r>
      <w:r>
        <w:rPr>
          <w:rFonts w:ascii="Tahoma" w:hAnsi="Tahoma" w:cs="Tahoma"/>
        </w:rPr>
        <w:t xml:space="preserve"> kot je določeno v </w:t>
      </w:r>
      <w:r w:rsidR="00610E3F">
        <w:rPr>
          <w:rFonts w:ascii="Tahoma" w:hAnsi="Tahoma" w:cs="Tahoma"/>
        </w:rPr>
        <w:t>1</w:t>
      </w:r>
      <w:r w:rsidR="00414FDF">
        <w:rPr>
          <w:rFonts w:ascii="Tahoma" w:hAnsi="Tahoma" w:cs="Tahoma"/>
        </w:rPr>
        <w:t>3</w:t>
      </w:r>
      <w:r>
        <w:rPr>
          <w:rFonts w:ascii="Tahoma" w:hAnsi="Tahoma" w:cs="Tahoma"/>
        </w:rPr>
        <w:t xml:space="preserve">. členu tega okvirnega sporazuma, </w:t>
      </w:r>
    </w:p>
    <w:p w14:paraId="15A8A4C9" w14:textId="698156D1" w:rsidR="00610E3F" w:rsidRDefault="00610E3F" w:rsidP="00E51BA3">
      <w:pPr>
        <w:keepNext/>
        <w:keepLines/>
        <w:numPr>
          <w:ilvl w:val="0"/>
          <w:numId w:val="12"/>
        </w:numPr>
        <w:jc w:val="both"/>
        <w:rPr>
          <w:rFonts w:ascii="Tahoma" w:hAnsi="Tahoma" w:cs="Tahoma"/>
        </w:rPr>
      </w:pPr>
      <w:r w:rsidRPr="00610E3F">
        <w:rPr>
          <w:rFonts w:ascii="Tahoma" w:hAnsi="Tahoma" w:cs="Tahoma"/>
          <w:b/>
        </w:rPr>
        <w:t>Sklop 1:</w:t>
      </w:r>
      <w:r>
        <w:rPr>
          <w:rFonts w:ascii="Tahoma" w:hAnsi="Tahoma" w:cs="Tahoma"/>
        </w:rPr>
        <w:t xml:space="preserve"> </w:t>
      </w:r>
      <w:r w:rsidR="00474E85" w:rsidRPr="00F772A5">
        <w:rPr>
          <w:rFonts w:ascii="Tahoma" w:hAnsi="Tahoma" w:cs="Tahoma"/>
        </w:rPr>
        <w:t>v višini 20,00 EUR (dvajset evrov) na tono neprevzete dnevne količine produkt</w:t>
      </w:r>
      <w:r w:rsidR="00474E85">
        <w:rPr>
          <w:rFonts w:ascii="Tahoma" w:hAnsi="Tahoma" w:cs="Tahoma"/>
        </w:rPr>
        <w:t>a</w:t>
      </w:r>
      <w:r w:rsidR="00474E85" w:rsidRPr="00F772A5">
        <w:rPr>
          <w:rFonts w:ascii="Tahoma" w:hAnsi="Tahoma" w:cs="Tahoma"/>
        </w:rPr>
        <w:t xml:space="preserve"> v obliki rinfuze za prvi dan zamude in 3,00 EUR (tri evre) na tono neprevzete dnevne količine produkt</w:t>
      </w:r>
      <w:r w:rsidR="00474E85">
        <w:rPr>
          <w:rFonts w:ascii="Tahoma" w:hAnsi="Tahoma" w:cs="Tahoma"/>
        </w:rPr>
        <w:t>a</w:t>
      </w:r>
      <w:r w:rsidR="00474E85" w:rsidRPr="00F772A5">
        <w:rPr>
          <w:rFonts w:ascii="Tahoma" w:hAnsi="Tahoma" w:cs="Tahoma"/>
        </w:rPr>
        <w:t xml:space="preserve"> v obliki rinfuze za vsak nadaljnji koledarski dan, dokler izvajalec ne prevzame celotne dnevne količine produkt</w:t>
      </w:r>
      <w:r w:rsidR="00474E85">
        <w:rPr>
          <w:rFonts w:ascii="Tahoma" w:hAnsi="Tahoma" w:cs="Tahoma"/>
        </w:rPr>
        <w:t>a</w:t>
      </w:r>
      <w:r w:rsidR="00474E85" w:rsidRPr="00F772A5">
        <w:rPr>
          <w:rFonts w:ascii="Tahoma" w:hAnsi="Tahoma" w:cs="Tahoma"/>
        </w:rPr>
        <w:t>, za katero je prišel v zamudo, pri čemer se kazen za neprevzeto dnevno količino rinfuze začne obračunavati drugi (2</w:t>
      </w:r>
      <w:r w:rsidR="00474E85">
        <w:rPr>
          <w:rFonts w:ascii="Tahoma" w:hAnsi="Tahoma" w:cs="Tahoma"/>
        </w:rPr>
        <w:t>.</w:t>
      </w:r>
      <w:r w:rsidR="00474E85" w:rsidRPr="00F772A5">
        <w:rPr>
          <w:rFonts w:ascii="Tahoma" w:hAnsi="Tahoma" w:cs="Tahoma"/>
        </w:rPr>
        <w:t>) delovni dan od dneva neprevzema dnevne količine produkta</w:t>
      </w:r>
      <w:r>
        <w:rPr>
          <w:rFonts w:ascii="Tahoma" w:hAnsi="Tahoma" w:cs="Tahoma"/>
        </w:rPr>
        <w:t>;</w:t>
      </w:r>
    </w:p>
    <w:p w14:paraId="21EC7275" w14:textId="77777777" w:rsidR="00AD2E94" w:rsidRDefault="00AD2E94" w:rsidP="00AD2E94">
      <w:pPr>
        <w:keepNext/>
        <w:keepLines/>
        <w:ind w:left="720"/>
        <w:jc w:val="both"/>
        <w:rPr>
          <w:rFonts w:ascii="Tahoma" w:hAnsi="Tahoma" w:cs="Tahoma"/>
        </w:rPr>
      </w:pPr>
    </w:p>
    <w:p w14:paraId="7B08F223" w14:textId="36ABB1E0" w:rsidR="00610E3F" w:rsidRDefault="009A4131" w:rsidP="00E51BA3">
      <w:pPr>
        <w:keepNext/>
        <w:keepLines/>
        <w:numPr>
          <w:ilvl w:val="0"/>
          <w:numId w:val="12"/>
        </w:numPr>
        <w:jc w:val="both"/>
        <w:rPr>
          <w:rFonts w:ascii="Tahoma" w:hAnsi="Tahoma" w:cs="Tahoma"/>
        </w:rPr>
      </w:pPr>
      <w:r w:rsidRPr="00AD2E94">
        <w:rPr>
          <w:rFonts w:ascii="Tahoma" w:hAnsi="Tahoma" w:cs="Tahoma"/>
          <w:b/>
        </w:rPr>
        <w:t>Sklop 1:</w:t>
      </w:r>
      <w:r>
        <w:rPr>
          <w:rFonts w:ascii="Tahoma" w:hAnsi="Tahoma" w:cs="Tahoma"/>
        </w:rPr>
        <w:t xml:space="preserve"> </w:t>
      </w:r>
      <w:r w:rsidRPr="00F772A5">
        <w:rPr>
          <w:rFonts w:ascii="Tahoma" w:hAnsi="Tahoma" w:cs="Tahoma"/>
        </w:rPr>
        <w:t>v višini 3,00 EUR (tri evre) na tono neprevzete dnevne količine produkt</w:t>
      </w:r>
      <w:r>
        <w:rPr>
          <w:rFonts w:ascii="Tahoma" w:hAnsi="Tahoma" w:cs="Tahoma"/>
        </w:rPr>
        <w:t>a</w:t>
      </w:r>
      <w:r w:rsidRPr="00F772A5">
        <w:rPr>
          <w:rFonts w:ascii="Tahoma" w:hAnsi="Tahoma" w:cs="Tahoma"/>
        </w:rPr>
        <w:t xml:space="preserve"> v obliki bal za prvi dan zamude in vsak nadaljnji koledarski dan zamude, dokler izvajalec ne prevzame celotne dnevne količine produkt</w:t>
      </w:r>
      <w:r>
        <w:rPr>
          <w:rFonts w:ascii="Tahoma" w:hAnsi="Tahoma" w:cs="Tahoma"/>
        </w:rPr>
        <w:t>a</w:t>
      </w:r>
      <w:r w:rsidRPr="00F772A5">
        <w:rPr>
          <w:rFonts w:ascii="Tahoma" w:hAnsi="Tahoma" w:cs="Tahoma"/>
        </w:rPr>
        <w:t>, za katero je prišel v zamudo, pri čemer se zamuda za neprevzeto dnevno količino bal začne obračunavati drugi (2</w:t>
      </w:r>
      <w:r>
        <w:rPr>
          <w:rFonts w:ascii="Tahoma" w:hAnsi="Tahoma" w:cs="Tahoma"/>
        </w:rPr>
        <w:t>.</w:t>
      </w:r>
      <w:r w:rsidRPr="00F772A5">
        <w:rPr>
          <w:rFonts w:ascii="Tahoma" w:hAnsi="Tahoma" w:cs="Tahoma"/>
        </w:rPr>
        <w:t>) delovni dan od dneva neprevzema dnevne količine produkta</w:t>
      </w:r>
      <w:r w:rsidR="00AD2E94">
        <w:rPr>
          <w:rFonts w:ascii="Tahoma" w:hAnsi="Tahoma" w:cs="Tahoma"/>
        </w:rPr>
        <w:t>;</w:t>
      </w:r>
    </w:p>
    <w:p w14:paraId="73D3A76D" w14:textId="55575164" w:rsidR="00AD2E94" w:rsidRDefault="00AD2E94" w:rsidP="00AD2E94">
      <w:pPr>
        <w:keepNext/>
        <w:keepLines/>
        <w:jc w:val="both"/>
        <w:rPr>
          <w:rFonts w:ascii="Tahoma" w:hAnsi="Tahoma" w:cs="Tahoma"/>
        </w:rPr>
      </w:pPr>
    </w:p>
    <w:p w14:paraId="7E3DD27C" w14:textId="77777777" w:rsidR="00610E3F" w:rsidRDefault="00610E3F" w:rsidP="00610E3F">
      <w:pPr>
        <w:keepNext/>
        <w:keepLines/>
        <w:numPr>
          <w:ilvl w:val="0"/>
          <w:numId w:val="12"/>
        </w:numPr>
        <w:jc w:val="both"/>
        <w:rPr>
          <w:rFonts w:ascii="Tahoma" w:hAnsi="Tahoma" w:cs="Tahoma"/>
        </w:rPr>
      </w:pPr>
      <w:r>
        <w:rPr>
          <w:rFonts w:ascii="Tahoma" w:hAnsi="Tahoma" w:cs="Tahoma"/>
          <w:b/>
        </w:rPr>
        <w:t>Sklop 2:</w:t>
      </w:r>
      <w:r>
        <w:rPr>
          <w:rFonts w:ascii="Tahoma" w:hAnsi="Tahoma" w:cs="Tahoma"/>
        </w:rPr>
        <w:t xml:space="preserve"> </w:t>
      </w:r>
      <w:r w:rsidRPr="00F772A5">
        <w:rPr>
          <w:rFonts w:ascii="Tahoma" w:hAnsi="Tahoma" w:cs="Tahoma"/>
        </w:rPr>
        <w:t>v višini 20,00 EUR (dvajset evrov) na tono neprevzete dnevne količine produkt</w:t>
      </w:r>
      <w:r>
        <w:rPr>
          <w:rFonts w:ascii="Tahoma" w:hAnsi="Tahoma" w:cs="Tahoma"/>
        </w:rPr>
        <w:t>a</w:t>
      </w:r>
      <w:r w:rsidRPr="00F772A5">
        <w:rPr>
          <w:rFonts w:ascii="Tahoma" w:hAnsi="Tahoma" w:cs="Tahoma"/>
        </w:rPr>
        <w:t xml:space="preserve"> v obliki rinfuze za prvi dan zamude in 3,00 EUR (tri evre) na tono neprevzete dnevne količine produkt</w:t>
      </w:r>
      <w:r>
        <w:rPr>
          <w:rFonts w:ascii="Tahoma" w:hAnsi="Tahoma" w:cs="Tahoma"/>
        </w:rPr>
        <w:t>a</w:t>
      </w:r>
      <w:r w:rsidRPr="00F772A5">
        <w:rPr>
          <w:rFonts w:ascii="Tahoma" w:hAnsi="Tahoma" w:cs="Tahoma"/>
        </w:rPr>
        <w:t xml:space="preserve"> za vsak nadaljnji koledarski dan, dokler izvajalec ne prevzame celotne dnevne količine produkt</w:t>
      </w:r>
      <w:r>
        <w:rPr>
          <w:rFonts w:ascii="Tahoma" w:hAnsi="Tahoma" w:cs="Tahoma"/>
        </w:rPr>
        <w:t>a</w:t>
      </w:r>
      <w:r w:rsidRPr="00F772A5">
        <w:rPr>
          <w:rFonts w:ascii="Tahoma" w:hAnsi="Tahoma" w:cs="Tahoma"/>
        </w:rPr>
        <w:t>, za katero je prišel v zamudo, pri čemer se kazen za neprevzeto dnevno količino rinfuze začne obračunavati drugi (2</w:t>
      </w:r>
      <w:r>
        <w:rPr>
          <w:rFonts w:ascii="Tahoma" w:hAnsi="Tahoma" w:cs="Tahoma"/>
        </w:rPr>
        <w:t>.</w:t>
      </w:r>
      <w:r w:rsidRPr="00F772A5">
        <w:rPr>
          <w:rFonts w:ascii="Tahoma" w:hAnsi="Tahoma" w:cs="Tahoma"/>
        </w:rPr>
        <w:t xml:space="preserve">) delovni dan od dneva neprevzema dnevne količine produkta; </w:t>
      </w:r>
    </w:p>
    <w:p w14:paraId="24C0D7E8" w14:textId="77777777" w:rsidR="00610E3F" w:rsidRDefault="00610E3F" w:rsidP="00610E3F">
      <w:pPr>
        <w:keepNext/>
        <w:keepLines/>
        <w:ind w:left="720"/>
        <w:jc w:val="both"/>
        <w:rPr>
          <w:rFonts w:ascii="Tahoma" w:hAnsi="Tahoma" w:cs="Tahoma"/>
        </w:rPr>
      </w:pPr>
    </w:p>
    <w:p w14:paraId="1527B8AC" w14:textId="263F5C42" w:rsidR="00610E3F" w:rsidRPr="00F772A5" w:rsidRDefault="00610E3F" w:rsidP="00610E3F">
      <w:pPr>
        <w:keepNext/>
        <w:keepLines/>
        <w:numPr>
          <w:ilvl w:val="0"/>
          <w:numId w:val="12"/>
        </w:numPr>
        <w:jc w:val="both"/>
        <w:rPr>
          <w:rFonts w:ascii="Tahoma" w:hAnsi="Tahoma" w:cs="Tahoma"/>
        </w:rPr>
      </w:pPr>
      <w:r w:rsidRPr="00610E3F">
        <w:rPr>
          <w:rFonts w:ascii="Tahoma" w:hAnsi="Tahoma" w:cs="Tahoma"/>
          <w:b/>
        </w:rPr>
        <w:t>Sklop 2:</w:t>
      </w:r>
      <w:r>
        <w:rPr>
          <w:rFonts w:ascii="Tahoma" w:hAnsi="Tahoma" w:cs="Tahoma"/>
        </w:rPr>
        <w:t xml:space="preserve"> </w:t>
      </w:r>
      <w:r w:rsidRPr="00F772A5">
        <w:rPr>
          <w:rFonts w:ascii="Tahoma" w:hAnsi="Tahoma" w:cs="Tahoma"/>
        </w:rPr>
        <w:t>v višini 3,00 EUR (tri evre) na tono neprevzete dnevne količine produkt</w:t>
      </w:r>
      <w:r>
        <w:rPr>
          <w:rFonts w:ascii="Tahoma" w:hAnsi="Tahoma" w:cs="Tahoma"/>
        </w:rPr>
        <w:t>a</w:t>
      </w:r>
      <w:r w:rsidRPr="00F772A5">
        <w:rPr>
          <w:rFonts w:ascii="Tahoma" w:hAnsi="Tahoma" w:cs="Tahoma"/>
        </w:rPr>
        <w:t xml:space="preserve"> v obliki bal za prvi dan zamude in vsak nadaljnji koledarski dan zamude, dokler izvajalec ne prevzame celotne dnevne količine produkt</w:t>
      </w:r>
      <w:r>
        <w:rPr>
          <w:rFonts w:ascii="Tahoma" w:hAnsi="Tahoma" w:cs="Tahoma"/>
        </w:rPr>
        <w:t>a</w:t>
      </w:r>
      <w:r w:rsidRPr="00F772A5">
        <w:rPr>
          <w:rFonts w:ascii="Tahoma" w:hAnsi="Tahoma" w:cs="Tahoma"/>
        </w:rPr>
        <w:t>, za katero je prišel v zamudo, pri čemer se zamuda za neprevzeto dnevno količino bal začne obračunavati drugi (2</w:t>
      </w:r>
      <w:r>
        <w:rPr>
          <w:rFonts w:ascii="Tahoma" w:hAnsi="Tahoma" w:cs="Tahoma"/>
        </w:rPr>
        <w:t>.</w:t>
      </w:r>
      <w:r w:rsidRPr="00F772A5">
        <w:rPr>
          <w:rFonts w:ascii="Tahoma" w:hAnsi="Tahoma" w:cs="Tahoma"/>
        </w:rPr>
        <w:t>) delovni dan od dneva neprevzema dnevne količine produkta.</w:t>
      </w:r>
    </w:p>
    <w:p w14:paraId="29B5DAFA" w14:textId="77777777" w:rsidR="00474E85" w:rsidRDefault="00474E85" w:rsidP="00E51BA3">
      <w:pPr>
        <w:keepNext/>
        <w:keepLines/>
        <w:ind w:left="720"/>
        <w:jc w:val="both"/>
        <w:rPr>
          <w:rFonts w:ascii="Tahoma" w:hAnsi="Tahoma" w:cs="Tahoma"/>
        </w:rPr>
      </w:pPr>
    </w:p>
    <w:p w14:paraId="409E6523" w14:textId="6AD614BE" w:rsidR="00474E85" w:rsidRDefault="00474E85" w:rsidP="00E51BA3">
      <w:pPr>
        <w:keepNext/>
        <w:keepLines/>
        <w:jc w:val="both"/>
        <w:rPr>
          <w:rFonts w:ascii="Tahoma" w:hAnsi="Tahoma" w:cs="Tahoma"/>
        </w:rPr>
      </w:pPr>
      <w:r>
        <w:rPr>
          <w:rFonts w:ascii="Tahoma" w:hAnsi="Tahoma" w:cs="Tahoma"/>
        </w:rPr>
        <w:t>Za prvi dan zamude se šteje drugi (2.) delovni dan, šteto od dneva, ko bi moral izvajalec prevzeti dnevno količino produkta, določeno v tedenskih obvestilih iz 1</w:t>
      </w:r>
      <w:r w:rsidR="00414FDF">
        <w:rPr>
          <w:rFonts w:ascii="Tahoma" w:hAnsi="Tahoma" w:cs="Tahoma"/>
        </w:rPr>
        <w:t>3</w:t>
      </w:r>
      <w:r>
        <w:rPr>
          <w:rFonts w:ascii="Tahoma" w:hAnsi="Tahoma" w:cs="Tahoma"/>
        </w:rPr>
        <w:t>. člena tega okvirnega sporazuma.</w:t>
      </w:r>
    </w:p>
    <w:p w14:paraId="179AD206" w14:textId="77777777" w:rsidR="00474E85" w:rsidRDefault="00474E85" w:rsidP="00E51BA3">
      <w:pPr>
        <w:keepNext/>
        <w:keepLines/>
        <w:jc w:val="both"/>
        <w:rPr>
          <w:rFonts w:ascii="Tahoma" w:hAnsi="Tahoma" w:cs="Tahoma"/>
        </w:rPr>
      </w:pPr>
    </w:p>
    <w:p w14:paraId="2977EFA5" w14:textId="308AE416" w:rsidR="00474E85" w:rsidRDefault="00474E85" w:rsidP="00E51BA3">
      <w:pPr>
        <w:keepNext/>
        <w:keepLines/>
        <w:jc w:val="both"/>
        <w:rPr>
          <w:rFonts w:ascii="Tahoma" w:hAnsi="Tahoma" w:cs="Tahoma"/>
        </w:rPr>
      </w:pPr>
      <w:r w:rsidRPr="0075012A">
        <w:rPr>
          <w:rFonts w:ascii="Tahoma" w:hAnsi="Tahoma" w:cs="Tahoma"/>
        </w:rPr>
        <w:lastRenderedPageBreak/>
        <w:t>Kazen po okvirnem sporazumu</w:t>
      </w:r>
      <w:r>
        <w:rPr>
          <w:rFonts w:ascii="Tahoma" w:hAnsi="Tahoma" w:cs="Tahoma"/>
        </w:rPr>
        <w:t xml:space="preserve"> za dnevno neprevzete količine se obračunava do višine 1 % (enega odstotka) vrednosti okvirnega sporazuma brez DDV</w:t>
      </w:r>
      <w:r w:rsidRPr="00E84472">
        <w:rPr>
          <w:rFonts w:ascii="Tahoma" w:hAnsi="Tahoma" w:cs="Tahoma"/>
        </w:rPr>
        <w:t xml:space="preserve"> </w:t>
      </w:r>
      <w:r>
        <w:rPr>
          <w:rFonts w:ascii="Tahoma" w:hAnsi="Tahoma" w:cs="Tahoma"/>
        </w:rPr>
        <w:t>iz</w:t>
      </w:r>
      <w:r w:rsidR="00610E3F">
        <w:rPr>
          <w:rFonts w:ascii="Tahoma" w:hAnsi="Tahoma" w:cs="Tahoma"/>
        </w:rPr>
        <w:t xml:space="preserve"> prvega odstavka</w:t>
      </w:r>
      <w:r>
        <w:rPr>
          <w:rFonts w:ascii="Tahoma" w:hAnsi="Tahoma" w:cs="Tahoma"/>
        </w:rPr>
        <w:t xml:space="preserve"> 3. člena tega okvirnega sporazuma. V kolikor kazen po okvirnem sporazumu preseže višino 1</w:t>
      </w:r>
      <w:r>
        <w:rPr>
          <w:rFonts w:ascii="Tahoma" w:hAnsi="Tahoma" w:cs="Tahoma"/>
          <w:lang w:val="x-none"/>
        </w:rPr>
        <w:t xml:space="preserve"> %</w:t>
      </w:r>
      <w:r>
        <w:rPr>
          <w:rFonts w:ascii="Tahoma" w:hAnsi="Tahoma" w:cs="Tahoma"/>
        </w:rPr>
        <w:t xml:space="preserve"> (enega odstotka) </w:t>
      </w:r>
      <w:r>
        <w:rPr>
          <w:rFonts w:ascii="Tahoma" w:hAnsi="Tahoma" w:cs="Tahoma"/>
          <w:lang w:val="x-none"/>
        </w:rPr>
        <w:t>vrednosti</w:t>
      </w:r>
      <w:r>
        <w:rPr>
          <w:rFonts w:ascii="Tahoma" w:hAnsi="Tahoma" w:cs="Tahoma"/>
        </w:rPr>
        <w:t xml:space="preserve"> okvirnega sporazuma brez DDV iz </w:t>
      </w:r>
      <w:r w:rsidR="00610E3F">
        <w:rPr>
          <w:rFonts w:ascii="Tahoma" w:hAnsi="Tahoma" w:cs="Tahoma"/>
        </w:rPr>
        <w:t xml:space="preserve">prvega odstavka </w:t>
      </w:r>
      <w:r>
        <w:rPr>
          <w:rFonts w:ascii="Tahoma" w:hAnsi="Tahoma" w:cs="Tahoma"/>
        </w:rPr>
        <w:t>3. člena tega okvirnega sporazuma, lahko naročnik unovči finančno zavarovanje. V primeru unovčenja finančnega zavarovanja mora izvajalec v roku petnajstih (15) dni predložiti novo finančno zavarovanje v višini in z veljavnostjo iz prvega odstavka 1</w:t>
      </w:r>
      <w:r w:rsidR="00414FDF">
        <w:rPr>
          <w:rFonts w:ascii="Tahoma" w:hAnsi="Tahoma" w:cs="Tahoma"/>
        </w:rPr>
        <w:t>8</w:t>
      </w:r>
      <w:r>
        <w:rPr>
          <w:rFonts w:ascii="Tahoma" w:hAnsi="Tahoma" w:cs="Tahoma"/>
        </w:rPr>
        <w:t>. člena tega okvirnega sporazuma. V nasprotnem primeru bo naročnik odstopil od okvirnega sporazuma, brez kakršnekoli obveznosti do izvajalca.</w:t>
      </w:r>
    </w:p>
    <w:p w14:paraId="2278AD15" w14:textId="77777777" w:rsidR="00AD2E94" w:rsidRDefault="00AD2E94" w:rsidP="00E51BA3">
      <w:pPr>
        <w:keepNext/>
        <w:keepLines/>
        <w:jc w:val="both"/>
        <w:rPr>
          <w:rFonts w:ascii="Tahoma" w:hAnsi="Tahoma" w:cs="Tahoma"/>
        </w:rPr>
      </w:pPr>
    </w:p>
    <w:p w14:paraId="76638248" w14:textId="76472186" w:rsidR="00474E85" w:rsidRDefault="00474E85" w:rsidP="00E51BA3">
      <w:pPr>
        <w:keepNext/>
        <w:keepLines/>
        <w:tabs>
          <w:tab w:val="left" w:pos="567"/>
          <w:tab w:val="left" w:pos="1418"/>
          <w:tab w:val="left" w:pos="1702"/>
        </w:tabs>
        <w:jc w:val="both"/>
        <w:rPr>
          <w:rFonts w:ascii="Tahoma" w:hAnsi="Tahoma" w:cs="Tahoma"/>
        </w:rPr>
      </w:pPr>
      <w:r>
        <w:rPr>
          <w:rFonts w:ascii="Tahoma" w:hAnsi="Tahoma" w:cs="Tahoma"/>
        </w:rPr>
        <w:t>Naročnik si pridržuje pravico, da v primeru zamude izvajalca pri dnevnem prevzemu produkta v razsutem stanju, produkt preda izvajalcu v balirani obliki, vendar se ta količina ne šteje v kvoto do največ dveh odstotkov (2 %) celotne količine</w:t>
      </w:r>
      <w:r w:rsidR="00AC123B">
        <w:rPr>
          <w:rFonts w:ascii="Tahoma" w:hAnsi="Tahoma" w:cs="Tahoma"/>
        </w:rPr>
        <w:t xml:space="preserve"> produkta</w:t>
      </w:r>
      <w:r>
        <w:rPr>
          <w:rFonts w:ascii="Tahoma" w:hAnsi="Tahoma" w:cs="Tahoma"/>
        </w:rPr>
        <w:t>, ki jo lahko naročnik izvajalcu preda v baliranem stanju.</w:t>
      </w:r>
    </w:p>
    <w:p w14:paraId="54B074EC" w14:textId="77777777" w:rsidR="00DA0B3F" w:rsidRPr="00C8579C" w:rsidRDefault="00DA0B3F" w:rsidP="00E51BA3">
      <w:pPr>
        <w:keepNext/>
        <w:keepLines/>
        <w:jc w:val="both"/>
        <w:rPr>
          <w:rFonts w:ascii="Tahoma" w:hAnsi="Tahoma" w:cs="Tahoma"/>
        </w:rPr>
      </w:pPr>
    </w:p>
    <w:p w14:paraId="1FCB01A1" w14:textId="18E12D8A" w:rsidR="008D1812" w:rsidRDefault="00727A5C" w:rsidP="00E51BA3">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8D1812">
        <w:rPr>
          <w:rFonts w:ascii="Tahoma" w:hAnsi="Tahoma" w:cs="Tahoma"/>
        </w:rPr>
        <w:t>len</w:t>
      </w:r>
    </w:p>
    <w:p w14:paraId="3F8A03FA" w14:textId="214B17BC" w:rsidR="00727A5C" w:rsidRDefault="00727A5C" w:rsidP="00E51BA3">
      <w:pPr>
        <w:keepNext/>
        <w:keepLines/>
        <w:rPr>
          <w:rFonts w:ascii="Tahoma" w:hAnsi="Tahoma" w:cs="Tahoma"/>
        </w:rPr>
      </w:pPr>
    </w:p>
    <w:p w14:paraId="63ECD71E" w14:textId="698D2F98" w:rsidR="00474E85" w:rsidRDefault="00474E85" w:rsidP="00E51BA3">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 izstavitve računa,.</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1005935B" w14:textId="77777777" w:rsidR="00474E85" w:rsidRDefault="00474E85" w:rsidP="00E51BA3">
      <w:pPr>
        <w:keepNext/>
        <w:keepLines/>
        <w:tabs>
          <w:tab w:val="left" w:pos="567"/>
          <w:tab w:val="left" w:pos="1418"/>
          <w:tab w:val="left" w:pos="1702"/>
        </w:tabs>
        <w:jc w:val="both"/>
        <w:rPr>
          <w:rFonts w:ascii="Tahoma" w:hAnsi="Tahoma" w:cs="Tahoma"/>
        </w:rPr>
      </w:pPr>
    </w:p>
    <w:p w14:paraId="40F2BB49" w14:textId="77777777" w:rsidR="00474E85" w:rsidRDefault="00474E85" w:rsidP="00E51BA3">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za zavarovanje</w:t>
      </w:r>
      <w:r w:rsidRPr="00C509F8">
        <w:rPr>
          <w:rFonts w:ascii="Tahoma" w:hAnsi="Tahoma" w:cs="Tahoma"/>
        </w:rPr>
        <w:t xml:space="preserve"> dobre izvedbe obveznosti </w:t>
      </w:r>
      <w:r>
        <w:rPr>
          <w:rFonts w:ascii="Tahoma" w:hAnsi="Tahoma" w:cs="Tahoma"/>
        </w:rPr>
        <w:t>iz</w:t>
      </w:r>
      <w:r w:rsidRPr="00C509F8">
        <w:rPr>
          <w:rFonts w:ascii="Tahoma" w:hAnsi="Tahoma" w:cs="Tahoma"/>
        </w:rPr>
        <w:t xml:space="preserve"> okvirne</w:t>
      </w:r>
      <w:r>
        <w:rPr>
          <w:rFonts w:ascii="Tahoma" w:hAnsi="Tahoma" w:cs="Tahoma"/>
        </w:rPr>
        <w:t>ga</w:t>
      </w:r>
      <w:r w:rsidRPr="00C509F8">
        <w:rPr>
          <w:rFonts w:ascii="Tahoma" w:hAnsi="Tahoma" w:cs="Tahoma"/>
        </w:rPr>
        <w:t xml:space="preserve"> sporazum</w:t>
      </w:r>
      <w:r>
        <w:rPr>
          <w:rFonts w:ascii="Tahoma" w:hAnsi="Tahoma" w:cs="Tahoma"/>
        </w:rPr>
        <w:t>a</w:t>
      </w:r>
      <w:r w:rsidRPr="00C509F8">
        <w:rPr>
          <w:rFonts w:ascii="Tahoma" w:hAnsi="Tahoma" w:cs="Tahoma"/>
        </w:rPr>
        <w:t xml:space="preserve">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47303265" w14:textId="77777777" w:rsidR="00575670" w:rsidRPr="00C8579C" w:rsidRDefault="00575670" w:rsidP="00E51BA3">
      <w:pPr>
        <w:keepNext/>
        <w:keepLines/>
        <w:tabs>
          <w:tab w:val="left" w:pos="567"/>
          <w:tab w:val="left" w:pos="1418"/>
          <w:tab w:val="left" w:pos="1702"/>
        </w:tabs>
        <w:jc w:val="both"/>
        <w:rPr>
          <w:rFonts w:ascii="Tahoma" w:hAnsi="Tahoma" w:cs="Tahoma"/>
        </w:rPr>
      </w:pPr>
    </w:p>
    <w:p w14:paraId="1F0A2DE0" w14:textId="77777777" w:rsidR="00392AE2" w:rsidRPr="00C8579C" w:rsidRDefault="00392AE2"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8EB467" w14:textId="77777777" w:rsidR="00392AE2" w:rsidRPr="00C8579C" w:rsidRDefault="00392AE2" w:rsidP="00E51BA3">
      <w:pPr>
        <w:keepNext/>
        <w:keepLines/>
        <w:tabs>
          <w:tab w:val="left" w:pos="567"/>
          <w:tab w:val="left" w:pos="1702"/>
        </w:tabs>
        <w:jc w:val="both"/>
        <w:rPr>
          <w:rFonts w:ascii="Tahoma" w:hAnsi="Tahoma" w:cs="Tahoma"/>
          <w:b/>
        </w:rPr>
      </w:pPr>
    </w:p>
    <w:p w14:paraId="51ABBEF0" w14:textId="5C3C1E97" w:rsidR="00392AE2" w:rsidRPr="00C8579C" w:rsidRDefault="00392AE2" w:rsidP="00E51BA3">
      <w:pPr>
        <w:keepNext/>
        <w:keepLines/>
        <w:jc w:val="both"/>
        <w:rPr>
          <w:rFonts w:ascii="Tahoma" w:hAnsi="Tahoma" w:cs="Tahoma"/>
        </w:rPr>
      </w:pPr>
      <w:r w:rsidRPr="00C8579C">
        <w:rPr>
          <w:rFonts w:ascii="Tahoma" w:hAnsi="Tahoma" w:cs="Tahoma"/>
        </w:rPr>
        <w:t xml:space="preserve">Če zaradi zamude izvedbe </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14:paraId="54CB4B8E" w14:textId="5A173FE8" w:rsidR="00627BE1" w:rsidRPr="00C8579C" w:rsidRDefault="00627BE1" w:rsidP="00E51BA3">
      <w:pPr>
        <w:keepNext/>
        <w:keepLines/>
        <w:tabs>
          <w:tab w:val="left" w:pos="567"/>
          <w:tab w:val="left" w:pos="1702"/>
        </w:tabs>
        <w:jc w:val="both"/>
        <w:rPr>
          <w:rFonts w:ascii="Tahoma" w:hAnsi="Tahoma" w:cs="Tahoma"/>
          <w:b/>
        </w:rPr>
      </w:pPr>
    </w:p>
    <w:p w14:paraId="6BB0EDE3" w14:textId="77777777" w:rsidR="007D5C7C" w:rsidRPr="00C8579C" w:rsidRDefault="002B2D0F"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392AE2" w:rsidRPr="00C8579C">
        <w:rPr>
          <w:rFonts w:ascii="Tahoma" w:hAnsi="Tahoma" w:cs="Tahoma"/>
          <w:b/>
        </w:rPr>
        <w:t>OKVIRNEGA SPORAZUMA</w:t>
      </w:r>
    </w:p>
    <w:p w14:paraId="7DA31DBD" w14:textId="77777777" w:rsidR="00A7164C" w:rsidRPr="00C8579C" w:rsidRDefault="00A7164C" w:rsidP="00E51BA3">
      <w:pPr>
        <w:keepNext/>
        <w:keepLines/>
        <w:tabs>
          <w:tab w:val="left" w:pos="567"/>
          <w:tab w:val="left" w:pos="1702"/>
        </w:tabs>
        <w:jc w:val="both"/>
        <w:rPr>
          <w:rFonts w:ascii="Tahoma" w:hAnsi="Tahoma" w:cs="Tahoma"/>
          <w:b/>
        </w:rPr>
      </w:pPr>
    </w:p>
    <w:p w14:paraId="75B8DAA9" w14:textId="77777777" w:rsidR="007D5C7C" w:rsidRPr="00C8579C" w:rsidRDefault="00A7164C"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FA9811A" w14:textId="77777777" w:rsidR="007D5C7C" w:rsidRPr="00C8579C" w:rsidRDefault="007D5C7C" w:rsidP="00E51BA3">
      <w:pPr>
        <w:keepNext/>
        <w:keepLines/>
        <w:tabs>
          <w:tab w:val="left" w:pos="567"/>
          <w:tab w:val="left" w:pos="1702"/>
        </w:tabs>
        <w:jc w:val="both"/>
        <w:rPr>
          <w:rFonts w:ascii="Tahoma" w:hAnsi="Tahoma" w:cs="Tahoma"/>
          <w:b/>
        </w:rPr>
      </w:pPr>
    </w:p>
    <w:p w14:paraId="34CA9817" w14:textId="77777777" w:rsidR="00392AE2" w:rsidRPr="00C8579C" w:rsidRDefault="00392AE2" w:rsidP="00E51BA3">
      <w:pPr>
        <w:keepNext/>
        <w:keepLines/>
        <w:jc w:val="both"/>
        <w:rPr>
          <w:rFonts w:ascii="Tahoma" w:hAnsi="Tahoma" w:cs="Tahoma"/>
        </w:rPr>
      </w:pPr>
      <w:r w:rsidRPr="00C8579C">
        <w:rPr>
          <w:rFonts w:ascii="Tahoma" w:hAnsi="Tahoma" w:cs="Tahoma"/>
        </w:rPr>
        <w:t>Predstavnik in skrbnik okvirnega sporazuma s strani naročnika,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 e-pošta: ……………………………….</w:t>
      </w:r>
    </w:p>
    <w:p w14:paraId="7233A62B" w14:textId="77777777" w:rsidR="00474E85" w:rsidRDefault="00474E85" w:rsidP="00E51BA3">
      <w:pPr>
        <w:keepNext/>
        <w:keepLines/>
        <w:jc w:val="both"/>
        <w:rPr>
          <w:rFonts w:ascii="Tahoma" w:hAnsi="Tahoma" w:cs="Tahoma"/>
        </w:rPr>
      </w:pPr>
    </w:p>
    <w:p w14:paraId="465AFD50" w14:textId="74761C96" w:rsidR="00392AE2" w:rsidRDefault="00392AE2" w:rsidP="00E51BA3">
      <w:pPr>
        <w:keepNext/>
        <w:keepLines/>
        <w:jc w:val="both"/>
        <w:rPr>
          <w:rFonts w:ascii="Tahoma" w:hAnsi="Tahoma" w:cs="Tahoma"/>
        </w:rPr>
      </w:pPr>
      <w:r w:rsidRPr="00C8579C">
        <w:rPr>
          <w:rFonts w:ascii="Tahoma" w:hAnsi="Tahoma" w:cs="Tahoma"/>
        </w:rPr>
        <w:t>Predstavnik in skrbnik okvirnega sporazuma s strani izvajalca,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xml:space="preserve"> ……………………, e-pošta: …………………….</w:t>
      </w:r>
    </w:p>
    <w:p w14:paraId="686A1A7E" w14:textId="77777777" w:rsidR="00964270" w:rsidRPr="00C8579C" w:rsidRDefault="00964270" w:rsidP="00E51BA3">
      <w:pPr>
        <w:keepNext/>
        <w:keepLines/>
        <w:jc w:val="both"/>
        <w:rPr>
          <w:rFonts w:ascii="Tahoma" w:hAnsi="Tahoma" w:cs="Tahoma"/>
        </w:rPr>
      </w:pPr>
    </w:p>
    <w:p w14:paraId="2BB4C5AC" w14:textId="39E62A87" w:rsidR="00392AE2" w:rsidRPr="00C8579C" w:rsidRDefault="00392AE2" w:rsidP="00E51BA3">
      <w:pPr>
        <w:keepNext/>
        <w:keepLines/>
        <w:jc w:val="both"/>
        <w:rPr>
          <w:rFonts w:ascii="Tahoma" w:hAnsi="Tahoma" w:cs="Tahoma"/>
        </w:rPr>
      </w:pPr>
      <w:r w:rsidRPr="00C8579C">
        <w:rPr>
          <w:rFonts w:ascii="Tahoma" w:hAnsi="Tahoma" w:cs="Tahoma"/>
        </w:rPr>
        <w:t>Predstavnika strank okvirnega sporazuma (skrbnika okvirnega sporazuma) imata pravico in dolžnost urejati medsebojna razmerja ter sprejemati ukrepe in odločitve v skladu z vsebinskimi določili tega okvirnega sporazuma.</w:t>
      </w:r>
      <w:r w:rsidR="00E6680E" w:rsidRPr="00C8579C">
        <w:rPr>
          <w:rFonts w:ascii="Tahoma" w:hAnsi="Tahoma" w:cs="Tahoma"/>
        </w:rPr>
        <w:t xml:space="preserve"> </w:t>
      </w:r>
    </w:p>
    <w:p w14:paraId="511028A2" w14:textId="77777777" w:rsidR="0075012A" w:rsidRPr="00C8579C" w:rsidRDefault="0075012A" w:rsidP="00E51BA3">
      <w:pPr>
        <w:keepNext/>
        <w:keepLines/>
        <w:jc w:val="both"/>
        <w:rPr>
          <w:rFonts w:ascii="Tahoma" w:hAnsi="Tahoma" w:cs="Tahoma"/>
        </w:rPr>
      </w:pPr>
    </w:p>
    <w:p w14:paraId="73F39DD3" w14:textId="05750F1D" w:rsidR="00253633" w:rsidRPr="00C8579C" w:rsidRDefault="00392AE2" w:rsidP="00E51BA3">
      <w:pPr>
        <w:keepNext/>
        <w:keepLines/>
        <w:jc w:val="both"/>
        <w:rPr>
          <w:rFonts w:ascii="Tahoma" w:hAnsi="Tahoma" w:cs="Tahoma"/>
        </w:rPr>
      </w:pPr>
      <w:r w:rsidRPr="00C8579C">
        <w:rPr>
          <w:rFonts w:ascii="Tahoma" w:hAnsi="Tahoma" w:cs="Tahoma"/>
        </w:rPr>
        <w:t>Spremembo predstavnikov/skrbnikov morata stranki okvirnega sporazuma sporočiti druga drugi v pisni obliki</w:t>
      </w:r>
      <w:r w:rsidR="00253633" w:rsidRPr="00C8579C">
        <w:rPr>
          <w:rFonts w:ascii="Tahoma" w:hAnsi="Tahoma" w:cs="Tahoma"/>
        </w:rPr>
        <w:t xml:space="preserve"> (preko e-pošte)</w:t>
      </w:r>
      <w:r w:rsidRPr="00C8579C">
        <w:rPr>
          <w:rFonts w:ascii="Tahoma" w:hAnsi="Tahoma" w:cs="Tahoma"/>
        </w:rPr>
        <w:t xml:space="preserve"> najkasneje v </w:t>
      </w:r>
      <w:r w:rsidR="00882045">
        <w:rPr>
          <w:rFonts w:ascii="Tahoma" w:hAnsi="Tahoma" w:cs="Tahoma"/>
        </w:rPr>
        <w:t>treh</w:t>
      </w:r>
      <w:r w:rsidR="00882045" w:rsidRPr="00C8579C">
        <w:rPr>
          <w:rFonts w:ascii="Tahoma" w:hAnsi="Tahoma" w:cs="Tahoma"/>
        </w:rPr>
        <w:t xml:space="preserve"> (</w:t>
      </w:r>
      <w:r w:rsidR="00882045">
        <w:rPr>
          <w:rFonts w:ascii="Tahoma" w:hAnsi="Tahoma" w:cs="Tahoma"/>
        </w:rPr>
        <w:t>3</w:t>
      </w:r>
      <w:r w:rsidR="00882045" w:rsidRPr="00C8579C">
        <w:rPr>
          <w:rFonts w:ascii="Tahoma" w:hAnsi="Tahoma" w:cs="Tahoma"/>
        </w:rPr>
        <w:t>) dn</w:t>
      </w:r>
      <w:r w:rsidR="00882045">
        <w:rPr>
          <w:rFonts w:ascii="Tahoma" w:hAnsi="Tahoma" w:cs="Tahoma"/>
        </w:rPr>
        <w:t>i</w:t>
      </w:r>
      <w:r w:rsidR="00882045" w:rsidRPr="00C8579C">
        <w:rPr>
          <w:rFonts w:ascii="Tahoma" w:hAnsi="Tahoma" w:cs="Tahoma"/>
        </w:rPr>
        <w:t xml:space="preserve"> p</w:t>
      </w:r>
      <w:r w:rsidR="00882045">
        <w:rPr>
          <w:rFonts w:ascii="Tahoma" w:hAnsi="Tahoma" w:cs="Tahoma"/>
        </w:rPr>
        <w:t>red</w:t>
      </w:r>
      <w:r w:rsidR="00882045" w:rsidRPr="00C8579C">
        <w:rPr>
          <w:rFonts w:ascii="Tahoma" w:hAnsi="Tahoma" w:cs="Tahoma"/>
        </w:rPr>
        <w:t xml:space="preserve"> nastop</w:t>
      </w:r>
      <w:r w:rsidR="00882045">
        <w:rPr>
          <w:rFonts w:ascii="Tahoma" w:hAnsi="Tahoma" w:cs="Tahoma"/>
        </w:rPr>
        <w:t>om</w:t>
      </w:r>
      <w:r w:rsidR="00882045" w:rsidRPr="00C8579C">
        <w:rPr>
          <w:rFonts w:ascii="Tahoma" w:hAnsi="Tahoma" w:cs="Tahoma"/>
        </w:rPr>
        <w:t xml:space="preserve"> </w:t>
      </w:r>
      <w:r w:rsidRPr="00C8579C">
        <w:rPr>
          <w:rFonts w:ascii="Tahoma" w:hAnsi="Tahoma" w:cs="Tahoma"/>
        </w:rPr>
        <w:t>spremembe.</w:t>
      </w:r>
      <w:r w:rsidR="00253633" w:rsidRPr="00C8579C">
        <w:rPr>
          <w:rFonts w:ascii="Tahoma" w:hAnsi="Tahoma" w:cs="Tahoma"/>
        </w:rPr>
        <w:t xml:space="preserve"> Ne glede na prvi odstavek </w:t>
      </w:r>
      <w:r w:rsidR="00414FDF">
        <w:rPr>
          <w:rFonts w:ascii="Tahoma" w:hAnsi="Tahoma" w:cs="Tahoma"/>
        </w:rPr>
        <w:t>30</w:t>
      </w:r>
      <w:r w:rsidR="00253633" w:rsidRPr="00C8579C">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6E85B9C0" w14:textId="10B4C5B1" w:rsidR="00856B2F" w:rsidRDefault="00856B2F" w:rsidP="00E51BA3">
      <w:pPr>
        <w:keepNext/>
        <w:keepLines/>
        <w:tabs>
          <w:tab w:val="left" w:pos="567"/>
          <w:tab w:val="left" w:pos="1418"/>
          <w:tab w:val="left" w:pos="1702"/>
        </w:tabs>
        <w:jc w:val="both"/>
        <w:rPr>
          <w:rFonts w:ascii="Tahoma" w:hAnsi="Tahoma" w:cs="Tahoma"/>
          <w:bCs/>
        </w:rPr>
      </w:pPr>
    </w:p>
    <w:p w14:paraId="1EDBB2C7" w14:textId="77777777" w:rsidR="00856F7B" w:rsidRPr="00C8579C" w:rsidRDefault="00856F7B"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E51BA3">
      <w:pPr>
        <w:keepNext/>
        <w:keepLines/>
        <w:tabs>
          <w:tab w:val="left" w:pos="1702"/>
        </w:tabs>
        <w:jc w:val="both"/>
        <w:rPr>
          <w:rFonts w:ascii="Tahoma" w:hAnsi="Tahoma" w:cs="Tahoma"/>
          <w:b/>
        </w:rPr>
      </w:pPr>
    </w:p>
    <w:p w14:paraId="06ECAB98" w14:textId="77777777" w:rsidR="00856F7B" w:rsidRPr="00C8579C" w:rsidRDefault="00856F7B"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407F87B6" w14:textId="77777777" w:rsidR="005E1F62" w:rsidRPr="00C8579C" w:rsidRDefault="005E1F62" w:rsidP="00E51BA3">
      <w:pPr>
        <w:keepNext/>
        <w:keepLines/>
        <w:tabs>
          <w:tab w:val="left" w:pos="1702"/>
        </w:tabs>
        <w:jc w:val="both"/>
        <w:rPr>
          <w:rFonts w:ascii="Tahoma" w:hAnsi="Tahoma" w:cs="Tahoma"/>
        </w:rPr>
      </w:pPr>
    </w:p>
    <w:p w14:paraId="7786325F" w14:textId="77777777" w:rsidR="00856F7B" w:rsidRPr="00C8579C" w:rsidRDefault="00392AE2" w:rsidP="00E51BA3">
      <w:pPr>
        <w:keepNext/>
        <w:keepLines/>
        <w:tabs>
          <w:tab w:val="left" w:pos="1702"/>
        </w:tabs>
        <w:jc w:val="both"/>
        <w:rPr>
          <w:rFonts w:ascii="Tahoma" w:hAnsi="Tahoma" w:cs="Tahoma"/>
        </w:rPr>
      </w:pPr>
      <w:r w:rsidRPr="00C8579C">
        <w:rPr>
          <w:rFonts w:ascii="Tahoma" w:hAnsi="Tahoma" w:cs="Tahoma"/>
        </w:rPr>
        <w:lastRenderedPageBreak/>
        <w:t>Stranki okvirnega sporazuma ugotavljata, da so priloge in sestavni deli tega okvirnega sporazuma</w:t>
      </w:r>
      <w:r w:rsidR="00856F7B" w:rsidRPr="00C8579C">
        <w:rPr>
          <w:rFonts w:ascii="Tahoma" w:hAnsi="Tahoma" w:cs="Tahoma"/>
        </w:rPr>
        <w:t>:</w:t>
      </w:r>
    </w:p>
    <w:p w14:paraId="72475DDF" w14:textId="69157073" w:rsidR="008B756B" w:rsidRDefault="00923A51" w:rsidP="00E51BA3">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F70EBB">
        <w:rPr>
          <w:rFonts w:ascii="Tahoma" w:hAnsi="Tahoma" w:cs="Tahoma"/>
        </w:rPr>
        <w:t>VKS-</w:t>
      </w:r>
      <w:r w:rsidR="00B327EF">
        <w:rPr>
          <w:rFonts w:ascii="Tahoma" w:hAnsi="Tahoma" w:cs="Tahoma"/>
        </w:rPr>
        <w:t>234/20</w:t>
      </w:r>
      <w:r w:rsidR="008B756B" w:rsidRPr="00C8579C">
        <w:rPr>
          <w:rFonts w:ascii="Tahoma" w:hAnsi="Tahoma" w:cs="Tahoma"/>
        </w:rPr>
        <w:t>,</w:t>
      </w:r>
    </w:p>
    <w:p w14:paraId="36E91B7D" w14:textId="2283FE23" w:rsidR="00B36C79" w:rsidRDefault="000F2ACA" w:rsidP="00E51BA3">
      <w:pPr>
        <w:keepNext/>
        <w:keepLines/>
        <w:numPr>
          <w:ilvl w:val="0"/>
          <w:numId w:val="8"/>
        </w:numPr>
        <w:ind w:left="360" w:hanging="180"/>
        <w:jc w:val="both"/>
        <w:rPr>
          <w:rFonts w:ascii="Tahoma" w:hAnsi="Tahoma" w:cs="Tahoma"/>
        </w:rPr>
      </w:pPr>
      <w:r w:rsidRPr="00C8579C">
        <w:rPr>
          <w:rFonts w:ascii="Tahoma" w:hAnsi="Tahoma" w:cs="Tahoma"/>
        </w:rPr>
        <w:t>ponudba</w:t>
      </w:r>
      <w:r w:rsidR="00750063" w:rsidRPr="00C8579C">
        <w:rPr>
          <w:rFonts w:ascii="Tahoma" w:hAnsi="Tahoma" w:cs="Tahoma"/>
        </w:rPr>
        <w:t xml:space="preserve"> </w:t>
      </w:r>
      <w:r w:rsidR="00E84472" w:rsidRPr="00C8579C">
        <w:rPr>
          <w:rFonts w:ascii="Tahoma" w:hAnsi="Tahoma" w:cs="Tahoma"/>
        </w:rPr>
        <w:t xml:space="preserve">izvajalca </w:t>
      </w:r>
      <w:r w:rsidR="00750063" w:rsidRPr="00C8579C">
        <w:rPr>
          <w:rFonts w:ascii="Tahoma" w:hAnsi="Tahoma" w:cs="Tahoma"/>
        </w:rPr>
        <w:t xml:space="preserve">št. </w:t>
      </w:r>
      <w:r w:rsidR="00651714" w:rsidRPr="00C8579C">
        <w:rPr>
          <w:rFonts w:ascii="Tahoma" w:hAnsi="Tahoma" w:cs="Tahoma"/>
        </w:rPr>
        <w:t>________</w:t>
      </w:r>
      <w:r w:rsidRPr="00C8579C">
        <w:rPr>
          <w:rFonts w:ascii="Tahoma" w:hAnsi="Tahoma" w:cs="Tahoma"/>
        </w:rPr>
        <w:t>___</w:t>
      </w:r>
      <w:r w:rsidR="00106233" w:rsidRPr="00C8579C">
        <w:rPr>
          <w:rFonts w:ascii="Tahoma" w:hAnsi="Tahoma" w:cs="Tahoma"/>
        </w:rPr>
        <w:t>__________</w:t>
      </w:r>
      <w:r w:rsidRPr="00C8579C">
        <w:rPr>
          <w:rFonts w:ascii="Tahoma" w:hAnsi="Tahoma" w:cs="Tahoma"/>
        </w:rPr>
        <w:t xml:space="preserve"> </w:t>
      </w:r>
      <w:r w:rsidR="00750063" w:rsidRPr="00C8579C">
        <w:rPr>
          <w:rFonts w:ascii="Tahoma" w:hAnsi="Tahoma" w:cs="Tahoma"/>
        </w:rPr>
        <w:t>z dne</w:t>
      </w:r>
      <w:r w:rsidR="00CB35B4" w:rsidRPr="00C8579C">
        <w:rPr>
          <w:rFonts w:ascii="Tahoma" w:hAnsi="Tahoma" w:cs="Tahoma"/>
        </w:rPr>
        <w:t xml:space="preserve"> </w:t>
      </w:r>
      <w:r w:rsidR="00750063" w:rsidRPr="00C8579C">
        <w:rPr>
          <w:rFonts w:ascii="Tahoma" w:hAnsi="Tahoma" w:cs="Tahoma"/>
        </w:rPr>
        <w:t>_</w:t>
      </w:r>
      <w:r w:rsidRPr="00C8579C">
        <w:rPr>
          <w:rFonts w:ascii="Tahoma" w:hAnsi="Tahoma" w:cs="Tahoma"/>
        </w:rPr>
        <w:t>______</w:t>
      </w:r>
      <w:r w:rsidR="00750063" w:rsidRPr="00C8579C">
        <w:rPr>
          <w:rFonts w:ascii="Tahoma" w:hAnsi="Tahoma" w:cs="Tahoma"/>
        </w:rPr>
        <w:t>_</w:t>
      </w:r>
      <w:r w:rsidR="00B36C79" w:rsidRPr="00C8579C">
        <w:rPr>
          <w:rFonts w:ascii="Tahoma" w:hAnsi="Tahoma" w:cs="Tahoma"/>
        </w:rPr>
        <w:t>_________</w:t>
      </w:r>
      <w:r w:rsidR="00750063" w:rsidRPr="00C8579C">
        <w:rPr>
          <w:rFonts w:ascii="Tahoma" w:hAnsi="Tahoma" w:cs="Tahoma"/>
        </w:rPr>
        <w:t>_</w:t>
      </w:r>
      <w:r w:rsidR="0014759E" w:rsidRPr="00C8579C">
        <w:rPr>
          <w:rFonts w:ascii="Tahoma" w:hAnsi="Tahoma" w:cs="Tahoma"/>
        </w:rPr>
        <w:t xml:space="preserve"> </w:t>
      </w:r>
      <w:r w:rsidR="00856F7B" w:rsidRPr="00C8579C">
        <w:rPr>
          <w:rFonts w:ascii="Tahoma" w:hAnsi="Tahoma" w:cs="Tahoma"/>
        </w:rPr>
        <w:t>,</w:t>
      </w:r>
    </w:p>
    <w:p w14:paraId="27D05E68" w14:textId="2B2163F7" w:rsidR="008E5D30" w:rsidRPr="00C8579C" w:rsidRDefault="00A4632E" w:rsidP="00E51BA3">
      <w:pPr>
        <w:keepNext/>
        <w:keepLines/>
        <w:numPr>
          <w:ilvl w:val="0"/>
          <w:numId w:val="8"/>
        </w:numPr>
        <w:ind w:left="360" w:hanging="180"/>
        <w:jc w:val="both"/>
        <w:rPr>
          <w:rFonts w:ascii="Tahoma" w:hAnsi="Tahoma" w:cs="Tahoma"/>
        </w:rPr>
      </w:pPr>
      <w:r>
        <w:rPr>
          <w:rFonts w:ascii="Tahoma" w:hAnsi="Tahoma" w:cs="Tahoma"/>
        </w:rPr>
        <w:t>p</w:t>
      </w:r>
      <w:r w:rsidRPr="00C8579C">
        <w:rPr>
          <w:rFonts w:ascii="Tahoma" w:hAnsi="Tahoma" w:cs="Tahoma"/>
        </w:rPr>
        <w:t xml:space="preserve">isni </w:t>
      </w:r>
      <w:r w:rsidR="008C2F86" w:rsidRPr="00C8579C">
        <w:rPr>
          <w:rFonts w:ascii="Tahoma" w:hAnsi="Tahoma" w:cs="Tahoma"/>
        </w:rPr>
        <w:t>sporazum, ki ureja skupne varstvene ukrepe za zagotavljanje varstva in zdravja pri delu, ki jih je potrebno upoštevati na lokaciji RCERO Ljubljana oziroma MBO RCERO Ljubljana</w:t>
      </w:r>
      <w:r w:rsidR="008E5D30" w:rsidRPr="00C8579C">
        <w:rPr>
          <w:rFonts w:ascii="Tahoma" w:hAnsi="Tahoma" w:cs="Tahoma"/>
        </w:rPr>
        <w:t>,</w:t>
      </w:r>
    </w:p>
    <w:p w14:paraId="7FC28701" w14:textId="77777777" w:rsidR="00392AE2" w:rsidRPr="00C8579C" w:rsidRDefault="00E1252A" w:rsidP="00E51BA3">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4C23FA6" w14:textId="77777777" w:rsidR="005E25C0" w:rsidRPr="00C8579C" w:rsidRDefault="005E25C0" w:rsidP="00E51BA3">
      <w:pPr>
        <w:keepNext/>
        <w:keepLines/>
        <w:jc w:val="both"/>
        <w:rPr>
          <w:rFonts w:ascii="Tahoma" w:hAnsi="Tahoma" w:cs="Tahoma"/>
        </w:rPr>
      </w:pPr>
    </w:p>
    <w:p w14:paraId="0B10C11D" w14:textId="28BA6660" w:rsidR="007226C9" w:rsidRDefault="007226C9" w:rsidP="00E51BA3">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77777777" w:rsidR="00C87794" w:rsidRPr="00C8579C" w:rsidRDefault="00C87794" w:rsidP="00E51BA3">
      <w:pPr>
        <w:keepNext/>
        <w:keepLines/>
        <w:jc w:val="both"/>
        <w:rPr>
          <w:rFonts w:ascii="Tahoma" w:hAnsi="Tahoma" w:cs="Tahoma"/>
        </w:rPr>
      </w:pPr>
    </w:p>
    <w:p w14:paraId="0585CB72" w14:textId="77777777" w:rsidR="00106233" w:rsidRPr="00C8579C" w:rsidRDefault="00106233"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E51BA3">
      <w:pPr>
        <w:keepNext/>
        <w:keepLines/>
        <w:tabs>
          <w:tab w:val="left" w:pos="567"/>
          <w:tab w:val="left" w:pos="1418"/>
          <w:tab w:val="left" w:pos="1702"/>
        </w:tabs>
        <w:jc w:val="both"/>
        <w:rPr>
          <w:rFonts w:ascii="Tahoma" w:hAnsi="Tahoma" w:cs="Tahoma"/>
        </w:rPr>
      </w:pPr>
    </w:p>
    <w:p w14:paraId="74D24E05" w14:textId="77777777" w:rsidR="00E659FD" w:rsidRPr="00C8579C" w:rsidRDefault="00856F7B"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43080F6D" w14:textId="77777777" w:rsidR="00E659FD" w:rsidRPr="00C8579C" w:rsidRDefault="00E659FD" w:rsidP="00E51BA3">
      <w:pPr>
        <w:keepNext/>
        <w:keepLines/>
        <w:jc w:val="both"/>
        <w:rPr>
          <w:rFonts w:ascii="Tahoma" w:hAnsi="Tahoma" w:cs="Tahoma"/>
        </w:rPr>
      </w:pPr>
    </w:p>
    <w:p w14:paraId="27449AF2" w14:textId="0B001267" w:rsidR="00E659FD" w:rsidRPr="00C8579C" w:rsidRDefault="00E659FD" w:rsidP="00E51BA3">
      <w:pPr>
        <w:keepNext/>
        <w:keepLines/>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82421D">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 </w:t>
      </w:r>
    </w:p>
    <w:p w14:paraId="0DF9014C" w14:textId="77777777" w:rsidR="00E659FD" w:rsidRPr="00C8579C" w:rsidRDefault="00E659FD" w:rsidP="00E51BA3">
      <w:pPr>
        <w:keepNext/>
        <w:keepLines/>
        <w:jc w:val="both"/>
        <w:rPr>
          <w:rFonts w:ascii="Tahoma" w:hAnsi="Tahoma" w:cs="Tahoma"/>
        </w:rPr>
      </w:pPr>
    </w:p>
    <w:p w14:paraId="24B369BF" w14:textId="77777777" w:rsidR="00E659FD" w:rsidRPr="00C8579C" w:rsidRDefault="00392AE2" w:rsidP="00E51BA3">
      <w:pPr>
        <w:keepNext/>
        <w:keepLines/>
        <w:jc w:val="both"/>
        <w:rPr>
          <w:rFonts w:ascii="Tahoma" w:hAnsi="Tahoma" w:cs="Tahoma"/>
        </w:rPr>
      </w:pPr>
      <w:r w:rsidRPr="00C8579C">
        <w:rPr>
          <w:rFonts w:ascii="Tahoma" w:hAnsi="Tahoma" w:cs="Tahoma"/>
        </w:rPr>
        <w:t xml:space="preserve">Naročnik lahko odstopi od okvirnega sporazuma in unovči finančno zavarovanje 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11EC9384" w14:textId="77777777" w:rsidR="00DD7431" w:rsidRPr="00C8579C" w:rsidRDefault="00DD7431" w:rsidP="00E51BA3">
      <w:pPr>
        <w:keepNext/>
        <w:keepLines/>
        <w:jc w:val="both"/>
        <w:rPr>
          <w:rFonts w:ascii="Tahoma" w:hAnsi="Tahoma" w:cs="Tahoma"/>
        </w:rPr>
      </w:pPr>
    </w:p>
    <w:p w14:paraId="3BE3DB3C" w14:textId="3F64859D" w:rsidR="00DD7431" w:rsidRDefault="00DD7431" w:rsidP="00E51BA3">
      <w:pPr>
        <w:keepNext/>
        <w:keepLines/>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0E66C12A" w14:textId="77777777" w:rsidR="00856B2F" w:rsidRPr="00C8579C" w:rsidRDefault="00856B2F" w:rsidP="00E51BA3">
      <w:pPr>
        <w:keepNext/>
        <w:keepLines/>
        <w:jc w:val="both"/>
        <w:rPr>
          <w:rFonts w:ascii="Tahoma" w:hAnsi="Tahoma" w:cs="Tahoma"/>
        </w:rPr>
      </w:pPr>
    </w:p>
    <w:p w14:paraId="5596D5BD" w14:textId="77777777" w:rsidR="00DD7431" w:rsidRPr="00C8579C" w:rsidRDefault="00DD7431" w:rsidP="00E51BA3">
      <w:pPr>
        <w:keepNext/>
        <w:keepLines/>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16928449" w14:textId="77777777" w:rsidR="00944612" w:rsidRPr="00C8579C" w:rsidRDefault="00944612" w:rsidP="00E51BA3">
      <w:pPr>
        <w:keepNext/>
        <w:keepLines/>
        <w:jc w:val="both"/>
        <w:rPr>
          <w:rFonts w:ascii="Tahoma" w:hAnsi="Tahoma" w:cs="Tahoma"/>
        </w:rPr>
      </w:pPr>
    </w:p>
    <w:p w14:paraId="0DE9A915" w14:textId="77777777" w:rsidR="00392AE2" w:rsidRPr="00C8579C" w:rsidRDefault="00392AE2" w:rsidP="00E51BA3">
      <w:pPr>
        <w:keepNext/>
        <w:keepLines/>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24AFD0EB" w14:textId="0833BC49" w:rsidR="00F14F4B" w:rsidRDefault="00F14F4B" w:rsidP="00E51BA3">
      <w:pPr>
        <w:keepNext/>
        <w:keepLines/>
        <w:tabs>
          <w:tab w:val="left" w:pos="709"/>
          <w:tab w:val="left" w:pos="1702"/>
        </w:tabs>
        <w:jc w:val="both"/>
        <w:rPr>
          <w:rFonts w:ascii="Tahoma" w:hAnsi="Tahoma" w:cs="Tahoma"/>
        </w:rPr>
      </w:pPr>
    </w:p>
    <w:p w14:paraId="506B7629" w14:textId="77777777" w:rsidR="008E5D30" w:rsidRPr="00C8579C" w:rsidRDefault="008E5D30"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5A0D9D0" w14:textId="77777777" w:rsidR="008E5D30" w:rsidRPr="00C8579C" w:rsidRDefault="008E5D30" w:rsidP="00E51BA3">
      <w:pPr>
        <w:keepNext/>
        <w:keepLines/>
        <w:tabs>
          <w:tab w:val="left" w:pos="709"/>
          <w:tab w:val="left" w:pos="1702"/>
        </w:tabs>
        <w:jc w:val="both"/>
        <w:rPr>
          <w:rFonts w:ascii="Tahoma" w:hAnsi="Tahoma" w:cs="Tahoma"/>
        </w:rPr>
      </w:pPr>
    </w:p>
    <w:p w14:paraId="4CDBFAE3" w14:textId="77B2F2A7" w:rsidR="00CD5B24" w:rsidRPr="00FE1859" w:rsidRDefault="00CD5B24" w:rsidP="00E51BA3">
      <w:pPr>
        <w:keepNext/>
        <w:keepLines/>
        <w:jc w:val="both"/>
        <w:rPr>
          <w:rFonts w:ascii="Tahoma" w:hAnsi="Tahoma" w:cs="Tahoma"/>
        </w:rPr>
      </w:pPr>
      <w:r w:rsidRPr="00FE1859">
        <w:rPr>
          <w:rFonts w:ascii="Tahoma" w:hAnsi="Tahoma" w:cs="Tahoma"/>
        </w:rPr>
        <w:t xml:space="preserve">Vsaka stranka okvirnega sporazuma ima pravico odpovedati okvirni sporazum </w:t>
      </w:r>
      <w:r w:rsidR="00B44D87">
        <w:rPr>
          <w:rFonts w:ascii="Tahoma" w:hAnsi="Tahoma" w:cs="Tahoma"/>
        </w:rPr>
        <w:t>s</w:t>
      </w:r>
      <w:r w:rsidRPr="00FE1859">
        <w:rPr>
          <w:rFonts w:ascii="Tahoma" w:hAnsi="Tahoma" w:cs="Tahoma"/>
        </w:rPr>
        <w:t xml:space="preserve"> </w:t>
      </w:r>
      <w:r w:rsidR="00B44D87">
        <w:rPr>
          <w:rFonts w:ascii="Tahoma" w:hAnsi="Tahoma" w:cs="Tahoma"/>
        </w:rPr>
        <w:t>120</w:t>
      </w:r>
      <w:r w:rsidRPr="00FE1859">
        <w:rPr>
          <w:rFonts w:ascii="Tahoma" w:hAnsi="Tahoma" w:cs="Tahoma"/>
        </w:rPr>
        <w:t xml:space="preserve"> (</w:t>
      </w:r>
      <w:r w:rsidR="00B44D87">
        <w:rPr>
          <w:rFonts w:ascii="Tahoma" w:hAnsi="Tahoma" w:cs="Tahoma"/>
        </w:rPr>
        <w:t>stodvajset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77777777" w:rsidR="00CD5B24" w:rsidRPr="00FE1859" w:rsidRDefault="00CD5B24" w:rsidP="00E51BA3">
      <w:pPr>
        <w:keepNext/>
        <w:keepLines/>
        <w:jc w:val="both"/>
        <w:rPr>
          <w:rFonts w:ascii="Tahoma" w:hAnsi="Tahoma" w:cs="Tahoma"/>
        </w:rPr>
      </w:pPr>
    </w:p>
    <w:p w14:paraId="31962DB4" w14:textId="5E760CE7" w:rsidR="009B0CF3" w:rsidRDefault="00CD5B24" w:rsidP="00E51BA3">
      <w:pPr>
        <w:keepNext/>
        <w:keepLines/>
        <w:jc w:val="both"/>
        <w:rPr>
          <w:rFonts w:ascii="Tahoma" w:hAnsi="Tahoma" w:cs="Tahoma"/>
        </w:rPr>
      </w:pPr>
      <w:r w:rsidRPr="00FE1859">
        <w:rPr>
          <w:rFonts w:ascii="Tahoma" w:hAnsi="Tahoma" w:cs="Tahoma"/>
        </w:rPr>
        <w:t>Izvajalec se v času odpovedi medsebojnega razmerja po okvirnem sporazumu obvezuje izvajati storitv</w:t>
      </w:r>
      <w:r>
        <w:rPr>
          <w:rFonts w:ascii="Tahoma" w:hAnsi="Tahoma" w:cs="Tahoma"/>
        </w:rPr>
        <w:t xml:space="preserve">e 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699A2B6D" w14:textId="2C529D60" w:rsidR="00B327EF" w:rsidRDefault="00B327EF" w:rsidP="00E51BA3">
      <w:pPr>
        <w:keepNext/>
        <w:keepLines/>
        <w:tabs>
          <w:tab w:val="left" w:pos="709"/>
          <w:tab w:val="left" w:pos="1702"/>
        </w:tabs>
        <w:jc w:val="both"/>
        <w:rPr>
          <w:rFonts w:ascii="Tahoma" w:hAnsi="Tahoma" w:cs="Tahoma"/>
        </w:rPr>
      </w:pPr>
    </w:p>
    <w:p w14:paraId="786C28A4" w14:textId="6621C610" w:rsidR="00882045" w:rsidRDefault="00882045" w:rsidP="00E51BA3">
      <w:pPr>
        <w:keepNext/>
        <w:keepLines/>
        <w:tabs>
          <w:tab w:val="left" w:pos="709"/>
          <w:tab w:val="left" w:pos="1702"/>
        </w:tabs>
        <w:jc w:val="both"/>
        <w:rPr>
          <w:rFonts w:ascii="Tahoma" w:hAnsi="Tahoma" w:cs="Tahoma"/>
        </w:rPr>
      </w:pPr>
    </w:p>
    <w:p w14:paraId="38B836CB" w14:textId="23332290" w:rsidR="00882045" w:rsidRDefault="00882045" w:rsidP="00E51BA3">
      <w:pPr>
        <w:keepNext/>
        <w:keepLines/>
        <w:tabs>
          <w:tab w:val="left" w:pos="709"/>
          <w:tab w:val="left" w:pos="1702"/>
        </w:tabs>
        <w:jc w:val="both"/>
        <w:rPr>
          <w:rFonts w:ascii="Tahoma" w:hAnsi="Tahoma" w:cs="Tahoma"/>
        </w:rPr>
      </w:pPr>
    </w:p>
    <w:p w14:paraId="7BC1BD49" w14:textId="1638E0B0" w:rsidR="00882045" w:rsidRDefault="00882045" w:rsidP="00E51BA3">
      <w:pPr>
        <w:keepNext/>
        <w:keepLines/>
        <w:tabs>
          <w:tab w:val="left" w:pos="709"/>
          <w:tab w:val="left" w:pos="1702"/>
        </w:tabs>
        <w:jc w:val="both"/>
        <w:rPr>
          <w:rFonts w:ascii="Tahoma" w:hAnsi="Tahoma" w:cs="Tahoma"/>
        </w:rPr>
      </w:pPr>
    </w:p>
    <w:p w14:paraId="1F10809A" w14:textId="77777777" w:rsidR="00882045" w:rsidRDefault="00882045" w:rsidP="00E51BA3">
      <w:pPr>
        <w:keepNext/>
        <w:keepLines/>
        <w:tabs>
          <w:tab w:val="left" w:pos="709"/>
          <w:tab w:val="left" w:pos="1702"/>
        </w:tabs>
        <w:jc w:val="both"/>
        <w:rPr>
          <w:rFonts w:ascii="Tahoma" w:hAnsi="Tahoma" w:cs="Tahoma"/>
        </w:rPr>
      </w:pPr>
    </w:p>
    <w:p w14:paraId="3FCD0195" w14:textId="77777777" w:rsidR="00B327EF" w:rsidRDefault="00B327EF" w:rsidP="00E51BA3">
      <w:pPr>
        <w:keepNext/>
        <w:keepLines/>
        <w:tabs>
          <w:tab w:val="left" w:pos="709"/>
          <w:tab w:val="left" w:pos="1702"/>
        </w:tabs>
        <w:jc w:val="both"/>
        <w:rPr>
          <w:rFonts w:ascii="Tahoma" w:hAnsi="Tahoma" w:cs="Tahoma"/>
        </w:rPr>
      </w:pPr>
    </w:p>
    <w:p w14:paraId="3EDCF4D4" w14:textId="77777777" w:rsidR="0027636D" w:rsidRPr="00C8579C" w:rsidRDefault="0027636D" w:rsidP="00E51BA3">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REŠEVANJE SPOROV</w:t>
      </w:r>
    </w:p>
    <w:p w14:paraId="3DA9348B" w14:textId="77777777" w:rsidR="0027636D" w:rsidRPr="00C8579C" w:rsidRDefault="0027636D" w:rsidP="00E51BA3">
      <w:pPr>
        <w:keepNext/>
        <w:keepLines/>
        <w:tabs>
          <w:tab w:val="left" w:pos="709"/>
          <w:tab w:val="left" w:pos="1702"/>
        </w:tabs>
        <w:ind w:left="1701" w:hanging="1701"/>
        <w:rPr>
          <w:rFonts w:ascii="Tahoma" w:hAnsi="Tahoma" w:cs="Tahoma"/>
          <w:b/>
        </w:rPr>
      </w:pPr>
    </w:p>
    <w:p w14:paraId="1F5195EF" w14:textId="77777777" w:rsidR="0027636D" w:rsidRPr="00C8579C" w:rsidRDefault="0027636D"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17F1B8B6" w14:textId="77777777" w:rsidR="00A460F0" w:rsidRPr="00C8579C" w:rsidRDefault="00A460F0" w:rsidP="00E51BA3">
      <w:pPr>
        <w:keepNext/>
        <w:keepLines/>
        <w:tabs>
          <w:tab w:val="left" w:pos="567"/>
          <w:tab w:val="left" w:pos="1418"/>
          <w:tab w:val="left" w:pos="1702"/>
        </w:tabs>
        <w:jc w:val="both"/>
        <w:rPr>
          <w:rFonts w:ascii="Tahoma" w:eastAsia="Calibri" w:hAnsi="Tahoma" w:cs="Tahoma"/>
        </w:rPr>
      </w:pPr>
    </w:p>
    <w:p w14:paraId="2F47CB27" w14:textId="77777777" w:rsidR="00230317" w:rsidRPr="00C8579C" w:rsidRDefault="00230317" w:rsidP="00E51BA3">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70495103" w14:textId="77777777" w:rsidR="008C77E8" w:rsidRPr="00C8579C" w:rsidRDefault="008C77E8" w:rsidP="00E51BA3">
      <w:pPr>
        <w:keepNext/>
        <w:keepLines/>
        <w:tabs>
          <w:tab w:val="left" w:pos="567"/>
          <w:tab w:val="left" w:pos="1418"/>
          <w:tab w:val="left" w:pos="1702"/>
        </w:tabs>
        <w:jc w:val="both"/>
        <w:rPr>
          <w:rFonts w:ascii="Tahoma" w:eastAsia="Calibri" w:hAnsi="Tahoma" w:cs="Tahoma"/>
        </w:rPr>
      </w:pPr>
    </w:p>
    <w:p w14:paraId="4D639159" w14:textId="6F21D8E0" w:rsidR="0044224D" w:rsidRPr="00C8579C" w:rsidRDefault="00230317" w:rsidP="00E51BA3">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36DC50E7" w14:textId="319699D2" w:rsidR="00E67AA3" w:rsidRPr="00C8579C" w:rsidRDefault="00E67AA3" w:rsidP="00E51BA3">
      <w:pPr>
        <w:keepNext/>
        <w:keepLines/>
        <w:tabs>
          <w:tab w:val="left" w:pos="567"/>
          <w:tab w:val="left" w:pos="1418"/>
          <w:tab w:val="left" w:pos="1702"/>
        </w:tabs>
        <w:jc w:val="both"/>
        <w:rPr>
          <w:rFonts w:ascii="Tahoma" w:eastAsia="Calibri" w:hAnsi="Tahoma" w:cs="Tahoma"/>
        </w:rPr>
      </w:pPr>
    </w:p>
    <w:p w14:paraId="244519EE" w14:textId="77777777" w:rsidR="0027636D" w:rsidRPr="00C8579C" w:rsidRDefault="0027636D" w:rsidP="00E51BA3">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0A008EAA" w14:textId="77777777" w:rsidR="00F82282" w:rsidRPr="00C8579C" w:rsidRDefault="00F82282" w:rsidP="00E51BA3">
      <w:pPr>
        <w:keepNext/>
        <w:keepLines/>
        <w:tabs>
          <w:tab w:val="left" w:pos="851"/>
          <w:tab w:val="left" w:pos="1702"/>
        </w:tabs>
        <w:jc w:val="both"/>
        <w:rPr>
          <w:rFonts w:ascii="Tahoma" w:hAnsi="Tahoma" w:cs="Tahoma"/>
          <w:b/>
        </w:rPr>
      </w:pPr>
    </w:p>
    <w:p w14:paraId="526DC302" w14:textId="77777777" w:rsidR="00F82282" w:rsidRPr="00C8579C" w:rsidRDefault="00F523D0"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57DF06DB" w14:textId="77777777" w:rsidR="00A90FB7" w:rsidRPr="00C8579C" w:rsidRDefault="00A90FB7" w:rsidP="00E51BA3">
      <w:pPr>
        <w:keepNext/>
        <w:keepLines/>
        <w:tabs>
          <w:tab w:val="left" w:pos="567"/>
          <w:tab w:val="left" w:pos="1418"/>
          <w:tab w:val="left" w:pos="1702"/>
        </w:tabs>
        <w:jc w:val="both"/>
        <w:rPr>
          <w:rFonts w:ascii="Tahoma" w:hAnsi="Tahoma" w:cs="Tahoma"/>
        </w:rPr>
      </w:pPr>
    </w:p>
    <w:p w14:paraId="2216E550" w14:textId="77777777" w:rsidR="00392AE2" w:rsidRPr="00C8579C" w:rsidRDefault="00392AE2" w:rsidP="00E51BA3">
      <w:pPr>
        <w:keepNext/>
        <w:keepLines/>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E51BA3">
      <w:pPr>
        <w:keepNext/>
        <w:keepLines/>
        <w:tabs>
          <w:tab w:val="left" w:pos="567"/>
          <w:tab w:val="left" w:pos="1418"/>
          <w:tab w:val="left" w:pos="1702"/>
        </w:tabs>
        <w:jc w:val="both"/>
        <w:rPr>
          <w:rFonts w:ascii="Tahoma" w:hAnsi="Tahoma" w:cs="Tahoma"/>
        </w:rPr>
      </w:pPr>
    </w:p>
    <w:p w14:paraId="271B5094" w14:textId="77777777" w:rsidR="00392AE2" w:rsidRPr="00C8579C" w:rsidRDefault="00392AE2" w:rsidP="00E51BA3">
      <w:pPr>
        <w:keepNext/>
        <w:keepLines/>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6921223A" w14:textId="74281396" w:rsidR="00E8191E" w:rsidRDefault="00E8191E" w:rsidP="00E51BA3">
      <w:pPr>
        <w:keepNext/>
        <w:keepLines/>
        <w:tabs>
          <w:tab w:val="left" w:pos="567"/>
          <w:tab w:val="left" w:pos="1418"/>
          <w:tab w:val="left" w:pos="1702"/>
        </w:tabs>
        <w:jc w:val="both"/>
        <w:rPr>
          <w:rFonts w:ascii="Tahoma" w:hAnsi="Tahoma" w:cs="Tahoma"/>
        </w:rPr>
      </w:pPr>
    </w:p>
    <w:p w14:paraId="341998A5" w14:textId="77777777" w:rsidR="005E25C0" w:rsidRPr="00C8579C" w:rsidRDefault="005E25C0"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14:paraId="5501AE8F" w14:textId="77777777" w:rsidR="005E25C0" w:rsidRPr="00C8579C" w:rsidRDefault="005E25C0" w:rsidP="00E51BA3">
      <w:pPr>
        <w:keepNext/>
        <w:keepLines/>
        <w:ind w:left="426"/>
        <w:jc w:val="center"/>
        <w:rPr>
          <w:rFonts w:ascii="Tahoma" w:hAnsi="Tahoma" w:cs="Tahoma"/>
        </w:rPr>
      </w:pPr>
    </w:p>
    <w:p w14:paraId="3C927BC4" w14:textId="77777777" w:rsidR="00392AE2" w:rsidRPr="00C8579C" w:rsidRDefault="00392AE2" w:rsidP="00E51BA3">
      <w:pPr>
        <w:keepNext/>
        <w:keepLines/>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77777777" w:rsidR="00392AE2" w:rsidRPr="00C8579C" w:rsidRDefault="00392AE2" w:rsidP="00E51BA3">
      <w:pPr>
        <w:keepNext/>
        <w:keepLines/>
        <w:numPr>
          <w:ilvl w:val="0"/>
          <w:numId w:val="5"/>
        </w:numPr>
        <w:jc w:val="both"/>
        <w:rPr>
          <w:rFonts w:ascii="Tahoma" w:hAnsi="Tahoma" w:cs="Tahoma"/>
        </w:rPr>
      </w:pPr>
      <w:r w:rsidRPr="00C8579C">
        <w:rPr>
          <w:rFonts w:ascii="Tahoma" w:hAnsi="Tahoma" w:cs="Tahoma"/>
        </w:rPr>
        <w:t>svojih ustanoviteljih, družbenikih, vključno s tihimi družbeniki, delničarjih, komandistih ali drugih lastnikih in podatke o lastniških deležih navedenih oseb,</w:t>
      </w:r>
    </w:p>
    <w:p w14:paraId="3600476E" w14:textId="77777777" w:rsidR="00392AE2" w:rsidRPr="00C8579C" w:rsidRDefault="00392AE2" w:rsidP="00E51BA3">
      <w:pPr>
        <w:keepNext/>
        <w:keepLines/>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FBFE510" w14:textId="77777777" w:rsidR="00E662D6" w:rsidRPr="00C8579C" w:rsidRDefault="00E662D6" w:rsidP="00E51BA3">
      <w:pPr>
        <w:keepNext/>
        <w:keepLines/>
        <w:tabs>
          <w:tab w:val="left" w:pos="567"/>
          <w:tab w:val="left" w:pos="1418"/>
          <w:tab w:val="left" w:pos="1702"/>
        </w:tabs>
        <w:jc w:val="both"/>
        <w:rPr>
          <w:rFonts w:ascii="Tahoma" w:hAnsi="Tahoma" w:cs="Tahoma"/>
        </w:rPr>
      </w:pPr>
    </w:p>
    <w:p w14:paraId="5FD28FA6" w14:textId="77777777" w:rsidR="00D030E2" w:rsidRPr="00C8579C" w:rsidRDefault="00253633"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2BDDB28A" w14:textId="77777777" w:rsidR="00253633" w:rsidRPr="00C8579C" w:rsidRDefault="00253633" w:rsidP="00E51BA3">
      <w:pPr>
        <w:keepNext/>
        <w:keepLines/>
        <w:rPr>
          <w:rFonts w:ascii="Tahoma" w:hAnsi="Tahoma" w:cs="Tahoma"/>
        </w:rPr>
      </w:pPr>
    </w:p>
    <w:p w14:paraId="73172CCD" w14:textId="07FEF261" w:rsidR="00253633" w:rsidRDefault="00253633" w:rsidP="00E51BA3">
      <w:pPr>
        <w:keepNext/>
        <w:keepLines/>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E51BA3">
      <w:pPr>
        <w:keepNext/>
        <w:keepLines/>
        <w:jc w:val="both"/>
        <w:rPr>
          <w:rFonts w:ascii="Tahoma" w:hAnsi="Tahoma" w:cs="Tahoma"/>
        </w:rPr>
      </w:pPr>
    </w:p>
    <w:p w14:paraId="3FBC13FF" w14:textId="77777777" w:rsidR="008C77E8" w:rsidRPr="00C8579C" w:rsidRDefault="008C77E8" w:rsidP="00E51BA3">
      <w:pPr>
        <w:keepNext/>
        <w:keepLines/>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E51BA3">
      <w:pPr>
        <w:keepNext/>
        <w:keepLines/>
        <w:tabs>
          <w:tab w:val="left" w:pos="567"/>
          <w:tab w:val="left" w:pos="1418"/>
          <w:tab w:val="left" w:pos="1702"/>
        </w:tabs>
        <w:jc w:val="both"/>
        <w:rPr>
          <w:rFonts w:ascii="Tahoma" w:hAnsi="Tahoma" w:cs="Tahoma"/>
        </w:rPr>
      </w:pPr>
    </w:p>
    <w:p w14:paraId="23EBA76A" w14:textId="68142982" w:rsidR="008C77E8" w:rsidRDefault="008C77E8" w:rsidP="00E51BA3">
      <w:pPr>
        <w:keepNext/>
        <w:keepLines/>
        <w:tabs>
          <w:tab w:val="left" w:pos="567"/>
          <w:tab w:val="left" w:pos="1418"/>
          <w:tab w:val="left" w:pos="1702"/>
        </w:tabs>
        <w:jc w:val="both"/>
        <w:rPr>
          <w:rFonts w:ascii="Tahoma" w:hAnsi="Tahoma" w:cs="Tahoma"/>
        </w:rPr>
      </w:pPr>
      <w:r w:rsidRPr="00C8579C">
        <w:rPr>
          <w:rFonts w:ascii="Tahoma" w:hAnsi="Tahoma" w:cs="Tahoma"/>
        </w:rPr>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w:t>
      </w:r>
      <w:r w:rsidR="0082421D">
        <w:rPr>
          <w:rFonts w:ascii="Tahoma" w:hAnsi="Tahoma" w:cs="Tahoma"/>
        </w:rPr>
        <w:t>del/dobav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7E174645" w14:textId="43951F32" w:rsidR="00392AE2" w:rsidRPr="00C8579C" w:rsidRDefault="00392AE2" w:rsidP="00E51BA3">
      <w:pPr>
        <w:keepNext/>
        <w:keepLines/>
        <w:tabs>
          <w:tab w:val="left" w:pos="567"/>
          <w:tab w:val="left" w:pos="1418"/>
          <w:tab w:val="left" w:pos="1702"/>
        </w:tabs>
        <w:jc w:val="both"/>
        <w:rPr>
          <w:rFonts w:ascii="Tahoma" w:hAnsi="Tahoma" w:cs="Tahoma"/>
        </w:rPr>
      </w:pPr>
      <w:r w:rsidRPr="00C8579C">
        <w:rPr>
          <w:rFonts w:ascii="Tahoma" w:hAnsi="Tahoma" w:cs="Tahoma"/>
        </w:rPr>
        <w:lastRenderedPageBreak/>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5DEFC50B" w14:textId="77777777" w:rsidR="00655513" w:rsidRPr="00C8579C" w:rsidRDefault="00655513" w:rsidP="00E51BA3">
      <w:pPr>
        <w:keepNext/>
        <w:keepLines/>
        <w:ind w:left="426"/>
        <w:jc w:val="center"/>
        <w:rPr>
          <w:rFonts w:ascii="Tahoma" w:hAnsi="Tahoma" w:cs="Tahoma"/>
        </w:rPr>
      </w:pPr>
    </w:p>
    <w:p w14:paraId="52671A20" w14:textId="77777777" w:rsidR="00F523D0" w:rsidRPr="00C8579C" w:rsidRDefault="00F523D0"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8622360" w14:textId="77777777" w:rsidR="00F523D0" w:rsidRPr="00C8579C" w:rsidRDefault="00F523D0" w:rsidP="00E51BA3">
      <w:pPr>
        <w:keepNext/>
        <w:keepLines/>
        <w:tabs>
          <w:tab w:val="left" w:pos="567"/>
          <w:tab w:val="left" w:pos="1418"/>
          <w:tab w:val="left" w:pos="1702"/>
        </w:tabs>
        <w:jc w:val="both"/>
        <w:rPr>
          <w:rFonts w:ascii="Tahoma" w:hAnsi="Tahoma" w:cs="Tahoma"/>
        </w:rPr>
      </w:pPr>
    </w:p>
    <w:p w14:paraId="47F40D57" w14:textId="4EBA34C3" w:rsidR="00392AE2" w:rsidRDefault="00392AE2" w:rsidP="00E51BA3">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w:t>
      </w:r>
      <w:r w:rsidR="00E84472" w:rsidRPr="00C8579C">
        <w:rPr>
          <w:rFonts w:ascii="Tahoma" w:hAnsi="Tahoma" w:cs="Tahoma"/>
        </w:rPr>
        <w:t>a, ki ureja obligacijska razmerja</w:t>
      </w:r>
      <w:r w:rsidRPr="00C8579C">
        <w:rPr>
          <w:rFonts w:ascii="Tahoma" w:hAnsi="Tahoma" w:cs="Tahoma"/>
        </w:rPr>
        <w:t>.</w:t>
      </w:r>
    </w:p>
    <w:p w14:paraId="5886F0FC" w14:textId="77777777" w:rsidR="00AD2E94" w:rsidRPr="00C8579C" w:rsidRDefault="00AD2E94" w:rsidP="00E51BA3">
      <w:pPr>
        <w:keepNext/>
        <w:keepLines/>
        <w:tabs>
          <w:tab w:val="left" w:pos="567"/>
          <w:tab w:val="left" w:pos="1418"/>
          <w:tab w:val="left" w:pos="1702"/>
        </w:tabs>
        <w:jc w:val="both"/>
        <w:rPr>
          <w:rFonts w:ascii="Tahoma" w:hAnsi="Tahoma" w:cs="Tahoma"/>
        </w:rPr>
      </w:pPr>
    </w:p>
    <w:p w14:paraId="29E7792A" w14:textId="77777777" w:rsidR="00CA7A3B" w:rsidRPr="00C8579C" w:rsidRDefault="00CA7A3B"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0201B99" w14:textId="77777777" w:rsidR="00CA7A3B" w:rsidRPr="00C8579C" w:rsidRDefault="00CA7A3B" w:rsidP="00E51BA3">
      <w:pPr>
        <w:keepNext/>
        <w:keepLines/>
        <w:ind w:left="426"/>
        <w:jc w:val="center"/>
        <w:rPr>
          <w:rFonts w:ascii="Tahoma" w:hAnsi="Tahoma" w:cs="Tahoma"/>
        </w:rPr>
      </w:pPr>
    </w:p>
    <w:p w14:paraId="5ACF802B" w14:textId="53965473" w:rsidR="00253633" w:rsidRPr="00C8579C" w:rsidRDefault="00CA7A3B" w:rsidP="00E51BA3">
      <w:pPr>
        <w:keepNext/>
        <w:keepLines/>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w:t>
      </w:r>
      <w:r w:rsidR="0082421D">
        <w:rPr>
          <w:rFonts w:ascii="Tahoma" w:hAnsi="Tahoma" w:cs="Tahoma"/>
        </w:rPr>
        <w:t>o</w:t>
      </w:r>
      <w:r w:rsidRPr="00C8579C">
        <w:rPr>
          <w:rFonts w:ascii="Tahoma" w:hAnsi="Tahoma" w:cs="Tahoma"/>
        </w:rPr>
        <w:t xml:space="preserve"> v </w:t>
      </w:r>
      <w:r w:rsidR="006413A2">
        <w:rPr>
          <w:rFonts w:ascii="Tahoma" w:hAnsi="Tahoma" w:cs="Tahoma"/>
          <w:color w:val="000000"/>
        </w:rPr>
        <w:t>1</w:t>
      </w:r>
      <w:r w:rsidR="00414FDF">
        <w:rPr>
          <w:rFonts w:ascii="Tahoma" w:hAnsi="Tahoma" w:cs="Tahoma"/>
          <w:color w:val="000000"/>
        </w:rPr>
        <w:t>8</w:t>
      </w:r>
      <w:r w:rsidRPr="00C8579C">
        <w:rPr>
          <w:rFonts w:ascii="Tahoma" w:hAnsi="Tahoma" w:cs="Tahoma"/>
        </w:rPr>
        <w:t>. členu tega okvirnega sporazuma</w:t>
      </w:r>
      <w:r w:rsidR="00117AB9" w:rsidRPr="00C8579C">
        <w:rPr>
          <w:rFonts w:ascii="Tahoma" w:hAnsi="Tahoma" w:cs="Tahoma"/>
        </w:rPr>
        <w:t xml:space="preserve">. </w:t>
      </w:r>
      <w:r w:rsidR="00253633" w:rsidRPr="00C8579C">
        <w:rPr>
          <w:rFonts w:ascii="Tahoma" w:hAnsi="Tahoma" w:cs="Tahoma"/>
          <w:lang w:eastAsia="ar-SA"/>
        </w:rPr>
        <w:t xml:space="preserve">V kolikor izvajalec, v skladu s </w:t>
      </w:r>
      <w:r w:rsidR="006413A2">
        <w:rPr>
          <w:rFonts w:ascii="Tahoma" w:hAnsi="Tahoma" w:cs="Tahoma"/>
          <w:lang w:eastAsia="ar-SA"/>
        </w:rPr>
        <w:t>1</w:t>
      </w:r>
      <w:r w:rsidR="00414FDF">
        <w:rPr>
          <w:rFonts w:ascii="Tahoma" w:hAnsi="Tahoma" w:cs="Tahoma"/>
          <w:lang w:eastAsia="ar-SA"/>
        </w:rPr>
        <w:t>8</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za zavarovanje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414FDF">
        <w:rPr>
          <w:rFonts w:ascii="Tahoma" w:hAnsi="Tahoma" w:cs="Tahoma"/>
        </w:rPr>
        <w:t>, naročnik pa bo unovčil finančno zavarovanje resnosti ponudbe brez kakršnekoli obveznosti do izvajalca</w:t>
      </w:r>
      <w:r w:rsidR="00253633" w:rsidRPr="00C8579C">
        <w:rPr>
          <w:rFonts w:ascii="Tahoma" w:hAnsi="Tahoma" w:cs="Tahoma"/>
        </w:rPr>
        <w:t xml:space="preserve">. </w:t>
      </w:r>
    </w:p>
    <w:p w14:paraId="6574C550" w14:textId="77777777" w:rsidR="00117AB9" w:rsidRPr="00C8579C" w:rsidRDefault="00117AB9" w:rsidP="00E51BA3">
      <w:pPr>
        <w:keepNext/>
        <w:keepLines/>
        <w:jc w:val="both"/>
        <w:rPr>
          <w:rFonts w:ascii="Tahoma" w:hAnsi="Tahoma" w:cs="Tahoma"/>
        </w:rPr>
      </w:pPr>
    </w:p>
    <w:p w14:paraId="4BC28A25" w14:textId="77777777" w:rsidR="000A2619" w:rsidRPr="00C8579C" w:rsidRDefault="000A2619" w:rsidP="00E51BA3">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statusnih ter lastninskih sprememb.</w:t>
      </w:r>
    </w:p>
    <w:p w14:paraId="6E5AA484" w14:textId="77777777" w:rsidR="00CD5B24" w:rsidRPr="00C8579C" w:rsidRDefault="00CD5B24" w:rsidP="00E51BA3">
      <w:pPr>
        <w:keepNext/>
        <w:keepLines/>
        <w:tabs>
          <w:tab w:val="left" w:pos="567"/>
          <w:tab w:val="left" w:pos="1418"/>
          <w:tab w:val="left" w:pos="1702"/>
        </w:tabs>
        <w:jc w:val="both"/>
        <w:rPr>
          <w:rFonts w:ascii="Tahoma" w:eastAsia="Calibri" w:hAnsi="Tahoma" w:cs="Tahoma"/>
        </w:rPr>
      </w:pPr>
    </w:p>
    <w:p w14:paraId="3C39B447" w14:textId="77777777" w:rsidR="004F6AB5" w:rsidRPr="00C8579C" w:rsidRDefault="004F6AB5"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CC5E7C8" w14:textId="77777777" w:rsidR="004F6AB5" w:rsidRPr="00C8579C" w:rsidRDefault="004F6AB5" w:rsidP="00E51BA3">
      <w:pPr>
        <w:keepNext/>
        <w:keepLines/>
        <w:rPr>
          <w:rFonts w:ascii="Tahoma" w:hAnsi="Tahoma" w:cs="Tahoma"/>
        </w:rPr>
      </w:pPr>
    </w:p>
    <w:p w14:paraId="1F599663" w14:textId="77777777" w:rsidR="004F6AB5" w:rsidRPr="00C8579C" w:rsidRDefault="004F6AB5" w:rsidP="00E51BA3">
      <w:pPr>
        <w:keepNext/>
        <w:keepLines/>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E51BA3">
      <w:pPr>
        <w:pStyle w:val="Odstavekseznama"/>
        <w:keepNext/>
        <w:keepLines/>
        <w:numPr>
          <w:ilvl w:val="0"/>
          <w:numId w:val="12"/>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okoljske ali socialne zakonodaje s strani izvajalca ali podizvajalca ali </w:t>
      </w:r>
    </w:p>
    <w:p w14:paraId="355E2DAA" w14:textId="77777777" w:rsidR="004F6AB5" w:rsidRPr="00C8579C" w:rsidRDefault="004F6AB5" w:rsidP="00E51BA3">
      <w:pPr>
        <w:pStyle w:val="Odstavekseznama"/>
        <w:keepNext/>
        <w:keepLines/>
        <w:numPr>
          <w:ilvl w:val="0"/>
          <w:numId w:val="12"/>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1ADCB742" w:rsidR="004F6AB5" w:rsidRPr="00C8579C" w:rsidRDefault="004F6AB5" w:rsidP="00E51BA3">
      <w:pPr>
        <w:keepNext/>
        <w:keepLines/>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DB23E7">
        <w:rPr>
          <w:rFonts w:ascii="Tahoma" w:hAnsi="Tahoma" w:cs="Tahoma"/>
        </w:rPr>
        <w:t>ga okvirnega sporazuma</w:t>
      </w:r>
      <w:r w:rsidRPr="00C8579C">
        <w:rPr>
          <w:rFonts w:ascii="Tahoma" w:hAnsi="Tahoma" w:cs="Tahoma"/>
        </w:rPr>
        <w:t xml:space="preserve">, v roku 30 (trideset) dni od seznanitve s kršitvijo. </w:t>
      </w:r>
    </w:p>
    <w:p w14:paraId="273EF5C4" w14:textId="77777777" w:rsidR="004F6AB5" w:rsidRPr="00C8579C" w:rsidRDefault="004F6AB5" w:rsidP="00E51BA3">
      <w:pPr>
        <w:keepNext/>
        <w:keepLines/>
        <w:jc w:val="both"/>
        <w:rPr>
          <w:rFonts w:ascii="Tahoma" w:hAnsi="Tahoma" w:cs="Tahoma"/>
        </w:rPr>
      </w:pPr>
    </w:p>
    <w:p w14:paraId="35673A7E" w14:textId="77777777" w:rsidR="004F6AB5" w:rsidRPr="00C8579C" w:rsidRDefault="004F6AB5" w:rsidP="00E51BA3">
      <w:pPr>
        <w:keepNext/>
        <w:keepLines/>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E51BA3">
      <w:pPr>
        <w:keepNext/>
        <w:keepLines/>
        <w:jc w:val="both"/>
        <w:rPr>
          <w:rFonts w:ascii="Tahoma" w:hAnsi="Tahoma" w:cs="Tahoma"/>
        </w:rPr>
      </w:pPr>
    </w:p>
    <w:p w14:paraId="1496B9DC" w14:textId="77777777" w:rsidR="004F6AB5" w:rsidRPr="00C8579C" w:rsidRDefault="004F6AB5" w:rsidP="00E51BA3">
      <w:pPr>
        <w:keepNext/>
        <w:keepLines/>
        <w:jc w:val="both"/>
        <w:rPr>
          <w:rFonts w:ascii="Tahoma" w:hAnsi="Tahoma" w:cs="Tahoma"/>
        </w:rPr>
      </w:pPr>
      <w:r w:rsidRPr="00C8579C">
        <w:rPr>
          <w:rFonts w:ascii="Tahoma" w:hAnsi="Tahoma" w:cs="Tahoma"/>
        </w:rPr>
        <w:t>Če naročnik v roku 30 (trideset) dni od seznanitve s kršitvijo ne začne novega postopka javnega naročila, se šteje, da je okvirni sporazum razvezan 30. (trideseti) dan od seznanitve s kršitvijo.</w:t>
      </w:r>
    </w:p>
    <w:p w14:paraId="7564D707" w14:textId="77777777" w:rsidR="004F6AB5" w:rsidRPr="00C8579C" w:rsidRDefault="004F6AB5" w:rsidP="00E51BA3">
      <w:pPr>
        <w:keepNext/>
        <w:keepLines/>
        <w:rPr>
          <w:rFonts w:ascii="Tahoma" w:hAnsi="Tahoma" w:cs="Tahoma"/>
        </w:rPr>
      </w:pPr>
    </w:p>
    <w:p w14:paraId="389A2AE5" w14:textId="77777777" w:rsidR="00F523D0" w:rsidRPr="00C8579C" w:rsidRDefault="00F523D0" w:rsidP="00E51BA3">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D6C56B5" w14:textId="77777777" w:rsidR="00F523D0" w:rsidRPr="00C8579C" w:rsidRDefault="00F523D0" w:rsidP="00E51BA3">
      <w:pPr>
        <w:keepNext/>
        <w:keepLines/>
        <w:tabs>
          <w:tab w:val="left" w:pos="4820"/>
        </w:tabs>
        <w:jc w:val="both"/>
        <w:rPr>
          <w:rFonts w:ascii="Tahoma" w:hAnsi="Tahoma" w:cs="Tahoma"/>
          <w:b/>
        </w:rPr>
      </w:pPr>
    </w:p>
    <w:p w14:paraId="1047041F" w14:textId="77777777" w:rsidR="00745A83" w:rsidRPr="00C8579C" w:rsidRDefault="000A2619" w:rsidP="00E51BA3">
      <w:pPr>
        <w:keepNext/>
        <w:keepLines/>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0F75CCBE" w14:textId="4715F4B5" w:rsidR="00BB5299" w:rsidRDefault="00BB5299" w:rsidP="00E51BA3">
      <w:pPr>
        <w:keepNext/>
        <w:keepLines/>
        <w:tabs>
          <w:tab w:val="left" w:pos="1134"/>
          <w:tab w:val="left" w:pos="4820"/>
        </w:tabs>
        <w:jc w:val="both"/>
        <w:rPr>
          <w:rFonts w:ascii="Tahoma" w:hAnsi="Tahoma" w:cs="Tahoma"/>
        </w:rPr>
      </w:pPr>
    </w:p>
    <w:p w14:paraId="3059961A" w14:textId="77777777" w:rsidR="00CD5B24" w:rsidRPr="00C8579C" w:rsidRDefault="00CD5B24" w:rsidP="00E51BA3">
      <w:pPr>
        <w:keepNext/>
        <w:keepLines/>
        <w:tabs>
          <w:tab w:val="left" w:pos="1134"/>
          <w:tab w:val="left" w:pos="4820"/>
        </w:tabs>
        <w:jc w:val="both"/>
        <w:rPr>
          <w:rFonts w:ascii="Tahoma" w:hAnsi="Tahoma" w:cs="Tahoma"/>
        </w:rPr>
      </w:pPr>
    </w:p>
    <w:p w14:paraId="353C4055" w14:textId="77777777" w:rsidR="00BB5299" w:rsidRPr="00C8579C" w:rsidRDefault="00BB5299" w:rsidP="00E51BA3">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37CD644" w14:textId="77777777" w:rsidR="00BB5299" w:rsidRPr="00C8579C" w:rsidRDefault="00BB5299" w:rsidP="00E51BA3">
      <w:pPr>
        <w:keepNext/>
        <w:keepLines/>
        <w:tabs>
          <w:tab w:val="left" w:pos="4820"/>
        </w:tabs>
        <w:rPr>
          <w:rFonts w:ascii="Tahoma" w:hAnsi="Tahoma" w:cs="Tahoma"/>
        </w:rPr>
      </w:pPr>
    </w:p>
    <w:p w14:paraId="4734E34B" w14:textId="77777777" w:rsidR="00BB5299" w:rsidRPr="00C8579C" w:rsidRDefault="00BB5299" w:rsidP="00E51BA3">
      <w:pPr>
        <w:keepNext/>
        <w:keepLines/>
        <w:tabs>
          <w:tab w:val="left" w:pos="4820"/>
        </w:tabs>
        <w:rPr>
          <w:rFonts w:ascii="Tahoma" w:hAnsi="Tahoma" w:cs="Tahoma"/>
        </w:rPr>
      </w:pPr>
      <w:r w:rsidRPr="00C8579C">
        <w:rPr>
          <w:rFonts w:ascii="Tahoma" w:hAnsi="Tahoma" w:cs="Tahoma"/>
        </w:rPr>
        <w:t>NAROČNIK:</w:t>
      </w:r>
      <w:r w:rsidRPr="00C8579C">
        <w:rPr>
          <w:rFonts w:ascii="Tahoma" w:hAnsi="Tahoma" w:cs="Tahoma"/>
        </w:rPr>
        <w:tab/>
      </w:r>
      <w:r w:rsidRPr="00C8579C">
        <w:rPr>
          <w:rFonts w:ascii="Tahoma" w:hAnsi="Tahoma" w:cs="Tahoma"/>
        </w:rPr>
        <w:tab/>
      </w:r>
      <w:r w:rsidRPr="00C8579C">
        <w:rPr>
          <w:rFonts w:ascii="Tahoma" w:hAnsi="Tahoma" w:cs="Tahoma"/>
        </w:rPr>
        <w:tab/>
        <w:t>IZVAJALEC:</w:t>
      </w:r>
    </w:p>
    <w:p w14:paraId="45266422" w14:textId="77777777" w:rsidR="00CD5B24" w:rsidRDefault="00CD5B24" w:rsidP="00E51BA3">
      <w:pPr>
        <w:keepNext/>
        <w:keepLines/>
        <w:tabs>
          <w:tab w:val="left" w:pos="4962"/>
        </w:tabs>
        <w:ind w:right="-851"/>
        <w:jc w:val="both"/>
        <w:rPr>
          <w:rFonts w:ascii="Tahoma" w:hAnsi="Tahoma" w:cs="Tahoma"/>
        </w:rPr>
      </w:pPr>
    </w:p>
    <w:p w14:paraId="2699D516" w14:textId="77777777" w:rsidR="00CD5B24" w:rsidRDefault="00CD5B24" w:rsidP="00E51BA3">
      <w:pPr>
        <w:keepNext/>
        <w:keepLines/>
        <w:tabs>
          <w:tab w:val="left" w:pos="4962"/>
        </w:tabs>
        <w:ind w:right="-851"/>
        <w:jc w:val="both"/>
        <w:rPr>
          <w:rFonts w:ascii="Tahoma" w:hAnsi="Tahoma" w:cs="Tahoma"/>
        </w:rPr>
      </w:pPr>
    </w:p>
    <w:p w14:paraId="782D254E" w14:textId="77777777" w:rsidR="00856B2F" w:rsidRDefault="0094613F" w:rsidP="00E51BA3">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53007FFF" w14:textId="2F555867" w:rsidR="00BB5299" w:rsidRPr="00C8579C" w:rsidRDefault="0094613F" w:rsidP="00E51BA3">
      <w:pPr>
        <w:keepNext/>
        <w:keepLines/>
        <w:tabs>
          <w:tab w:val="left" w:pos="4962"/>
        </w:tabs>
        <w:ind w:right="-851"/>
        <w:jc w:val="both"/>
        <w:rPr>
          <w:rFonts w:ascii="Tahoma" w:hAnsi="Tahoma" w:cs="Tahoma"/>
        </w:rPr>
      </w:pPr>
      <w:r w:rsidRPr="00C8579C">
        <w:rPr>
          <w:rFonts w:ascii="Tahoma" w:hAnsi="Tahoma" w:cs="Tahoma"/>
        </w:rPr>
        <w:t>KANALIZACIJA SNAGA d.o.o.</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p>
    <w:p w14:paraId="553B4BFA" w14:textId="77777777" w:rsidR="00BB5299" w:rsidRPr="00C8579C" w:rsidRDefault="00BB5299" w:rsidP="00E51BA3">
      <w:pPr>
        <w:keepNext/>
        <w:keepLines/>
        <w:tabs>
          <w:tab w:val="left" w:pos="4962"/>
        </w:tabs>
        <w:ind w:right="-851"/>
        <w:jc w:val="both"/>
        <w:rPr>
          <w:rFonts w:ascii="Tahoma" w:hAnsi="Tahoma" w:cs="Tahoma"/>
        </w:rPr>
      </w:pPr>
      <w:r w:rsidRPr="00C8579C">
        <w:rPr>
          <w:rFonts w:ascii="Tahoma" w:hAnsi="Tahoma" w:cs="Tahoma"/>
        </w:rPr>
        <w:t xml:space="preserve">Direktor: </w:t>
      </w:r>
    </w:p>
    <w:p w14:paraId="5EDE96B3" w14:textId="77777777" w:rsidR="00BB5299" w:rsidRPr="00C8579C" w:rsidRDefault="006927C4" w:rsidP="00E51BA3">
      <w:pPr>
        <w:keepNext/>
        <w:keepLines/>
        <w:tabs>
          <w:tab w:val="left" w:pos="4962"/>
        </w:tabs>
        <w:ind w:right="-851"/>
        <w:jc w:val="both"/>
        <w:rPr>
          <w:rFonts w:ascii="Tahoma" w:hAnsi="Tahoma" w:cs="Tahoma"/>
        </w:rPr>
      </w:pPr>
      <w:r w:rsidRPr="00C8579C">
        <w:rPr>
          <w:rFonts w:ascii="Tahoma" w:hAnsi="Tahoma" w:cs="Tahoma"/>
        </w:rPr>
        <w:t>Krištof MLAKAR</w:t>
      </w:r>
    </w:p>
    <w:p w14:paraId="12A1CA06" w14:textId="77777777" w:rsidR="00DC7BB2" w:rsidRPr="00C8579C" w:rsidRDefault="00DC7BB2" w:rsidP="00E51BA3">
      <w:pPr>
        <w:keepNext/>
        <w:keepLines/>
        <w:tabs>
          <w:tab w:val="left" w:pos="4962"/>
        </w:tabs>
        <w:ind w:right="-851"/>
        <w:jc w:val="both"/>
        <w:rPr>
          <w:rFonts w:ascii="Tahoma" w:hAnsi="Tahoma" w:cs="Tahoma"/>
        </w:rPr>
      </w:pPr>
    </w:p>
    <w:p w14:paraId="7EEC1F75" w14:textId="77777777" w:rsidR="00FF72CC" w:rsidRDefault="00FF72CC" w:rsidP="00E51BA3">
      <w:pPr>
        <w:keepNext/>
        <w:keepLines/>
      </w:pPr>
      <w:r>
        <w:br w:type="page"/>
      </w:r>
    </w:p>
    <w:p w14:paraId="15DF5AB2" w14:textId="77777777" w:rsidR="00CF60EA" w:rsidRPr="00C8579C" w:rsidRDefault="00CF60EA" w:rsidP="00E51BA3">
      <w:pPr>
        <w:keepNext/>
        <w:keepLines/>
        <w:rPr>
          <w:rFonts w:ascii="Tahoma" w:hAnsi="Tahoma" w:cs="Tahoma"/>
          <w:b/>
        </w:rPr>
        <w:sectPr w:rsidR="00CF60EA" w:rsidRPr="00C8579C" w:rsidSect="002F5EB2">
          <w:headerReference w:type="default" r:id="rId19"/>
          <w:footerReference w:type="default" r:id="rId20"/>
          <w:headerReference w:type="first" r:id="rId21"/>
          <w:footerReference w:type="first" r:id="rId22"/>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5DBCA3C8" w14:textId="77777777" w:rsidTr="00C10089">
        <w:trPr>
          <w:trHeight w:val="70"/>
        </w:trPr>
        <w:tc>
          <w:tcPr>
            <w:tcW w:w="8008" w:type="dxa"/>
            <w:tcBorders>
              <w:top w:val="single" w:sz="4" w:space="0" w:color="auto"/>
              <w:bottom w:val="single" w:sz="4" w:space="0" w:color="auto"/>
            </w:tcBorders>
          </w:tcPr>
          <w:p w14:paraId="34A715D0" w14:textId="552F0F4C" w:rsidR="004F6AB5" w:rsidRPr="00C8579C" w:rsidRDefault="00FF72CC" w:rsidP="00E51BA3">
            <w:pPr>
              <w:keepNext/>
              <w:keepLines/>
              <w:rPr>
                <w:rFonts w:ascii="Tahoma" w:hAnsi="Tahoma" w:cs="Tahoma"/>
              </w:rPr>
            </w:pPr>
            <w:r>
              <w:lastRenderedPageBreak/>
              <w:br w:type="page"/>
            </w:r>
            <w:r w:rsidR="00C10089">
              <w:rPr>
                <w:rFonts w:ascii="Tahoma" w:hAnsi="Tahoma" w:cs="Tahoma"/>
              </w:rPr>
              <w:t xml:space="preserve">ZAVAROVANJE RESNOSTI PONUDBE </w:t>
            </w:r>
            <w:r w:rsidR="00C10089" w:rsidRPr="00B26466">
              <w:rPr>
                <w:rFonts w:ascii="Tahoma" w:hAnsi="Tahoma" w:cs="Tahoma"/>
                <w:color w:val="FF0000"/>
              </w:rPr>
              <w:t>– bančna garancija/kavcijsko zavarovanje</w:t>
            </w:r>
          </w:p>
        </w:tc>
        <w:tc>
          <w:tcPr>
            <w:tcW w:w="1560" w:type="dxa"/>
            <w:tcBorders>
              <w:top w:val="single" w:sz="4" w:space="0" w:color="auto"/>
              <w:bottom w:val="single" w:sz="4" w:space="0" w:color="auto"/>
            </w:tcBorders>
          </w:tcPr>
          <w:p w14:paraId="08FC9A6B" w14:textId="3CB0BE3E" w:rsidR="004F6AB5" w:rsidRPr="00C8579C" w:rsidRDefault="004F6AB5" w:rsidP="00E51BA3">
            <w:pPr>
              <w:keepNext/>
              <w:keepLines/>
              <w:ind w:left="-353" w:firstLine="353"/>
              <w:rPr>
                <w:rFonts w:ascii="Tahoma" w:hAnsi="Tahoma" w:cs="Tahoma"/>
                <w:b/>
                <w:i/>
              </w:rPr>
            </w:pPr>
            <w:r w:rsidRPr="00C8579C">
              <w:rPr>
                <w:rFonts w:ascii="Tahoma" w:hAnsi="Tahoma" w:cs="Tahoma"/>
                <w:b/>
                <w:i/>
              </w:rPr>
              <w:t xml:space="preserve">Priloga </w:t>
            </w:r>
            <w:r w:rsidR="00D27B46" w:rsidRPr="00C8579C">
              <w:rPr>
                <w:rFonts w:ascii="Tahoma" w:hAnsi="Tahoma" w:cs="Tahoma"/>
                <w:b/>
                <w:i/>
              </w:rPr>
              <w:t>9</w:t>
            </w:r>
            <w:r w:rsidR="00C10089">
              <w:rPr>
                <w:rFonts w:ascii="Tahoma" w:hAnsi="Tahoma" w:cs="Tahoma"/>
                <w:b/>
                <w:i/>
              </w:rPr>
              <w:t>/1</w:t>
            </w:r>
          </w:p>
        </w:tc>
      </w:tr>
    </w:tbl>
    <w:p w14:paraId="198FBF89" w14:textId="6B4A2908" w:rsidR="00C10089" w:rsidRPr="00C73DA4" w:rsidRDefault="00C10089" w:rsidP="00E51BA3">
      <w:pPr>
        <w:keepNext/>
        <w:keepLines/>
        <w:tabs>
          <w:tab w:val="left" w:pos="284"/>
        </w:tabs>
        <w:jc w:val="right"/>
        <w:rPr>
          <w:rFonts w:ascii="Tahoma" w:hAnsi="Tahoma" w:cs="Tahoma"/>
          <w:b/>
          <w:i/>
        </w:rPr>
      </w:pPr>
      <w:r>
        <w:rPr>
          <w:rFonts w:ascii="Tahoma" w:hAnsi="Tahoma" w:cs="Tahoma"/>
          <w:b/>
          <w:i/>
        </w:rPr>
        <w:t>V</w:t>
      </w:r>
      <w:r w:rsidRPr="00C73DA4">
        <w:rPr>
          <w:rFonts w:ascii="Tahoma" w:hAnsi="Tahoma" w:cs="Tahoma"/>
          <w:b/>
          <w:i/>
        </w:rPr>
        <w:t>ZOREC</w:t>
      </w:r>
    </w:p>
    <w:p w14:paraId="3AB3B34D"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i/>
          <w:lang w:eastAsia="en-US"/>
        </w:rPr>
        <w:t xml:space="preserve">Glava s podatki o garantu (banki) ali SWIFT-ključ </w:t>
      </w:r>
    </w:p>
    <w:p w14:paraId="1AF26438"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5FFB8A9D"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 xml:space="preserve">Za: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upravičenca tj. izvajalca postopka javnega naročanja)</w:t>
      </w:r>
    </w:p>
    <w:p w14:paraId="500193CF"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lang w:eastAsia="en-US"/>
        </w:rPr>
        <w:t xml:space="preserve">Datum: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datum izdaje)</w:t>
      </w:r>
    </w:p>
    <w:p w14:paraId="67903FD1"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3ED2A0A"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VRSTA ZAVAROVANJA:</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vrsta zavarovanja: bančna garancija)</w:t>
      </w:r>
    </w:p>
    <w:p w14:paraId="5C7297CD"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33668F8"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ŠTEVILKA: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številka zavarovanja)</w:t>
      </w:r>
    </w:p>
    <w:p w14:paraId="4965AF3C"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D007307"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GARANT:</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ime in naslov banke v kraju izdaje)</w:t>
      </w:r>
    </w:p>
    <w:p w14:paraId="7549B266"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74DF19C"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 xml:space="preserve">NAROČNIK: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(vpišeta se ime in naslov naročnika zavarovanja, tj. ponudnika v postopku javnega naročanja)</w:t>
      </w:r>
    </w:p>
    <w:p w14:paraId="743ABF91"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CD40BF9"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UPRAVIČENEC:</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i/>
          <w:lang w:eastAsia="en-US"/>
        </w:rPr>
        <w:t xml:space="preserve"> (vpiše se izvajalec postopka javnega naročanja)</w:t>
      </w:r>
    </w:p>
    <w:p w14:paraId="3DDC1152"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E9143AA" w14:textId="4913D38A"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OSNOVNI POSEL: </w:t>
      </w:r>
      <w:r w:rsidRPr="00C73DA4">
        <w:rPr>
          <w:rFonts w:ascii="Tahoma" w:hAnsi="Tahoma" w:cs="Tahoma"/>
          <w:lang w:eastAsia="en-US"/>
        </w:rPr>
        <w:t xml:space="preserve">obveznost naročnika zavarovanja iz njegove ponudbe, predložene v postopku javnega naročanja št. </w:t>
      </w:r>
      <w:r w:rsidR="00F70EBB">
        <w:rPr>
          <w:rFonts w:ascii="Tahoma" w:hAnsi="Tahoma" w:cs="Tahoma"/>
          <w:lang w:eastAsia="en-US"/>
        </w:rPr>
        <w:t>VKS-</w:t>
      </w:r>
      <w:r w:rsidR="00882045">
        <w:rPr>
          <w:rFonts w:ascii="Tahoma" w:hAnsi="Tahoma" w:cs="Tahoma"/>
          <w:lang w:eastAsia="en-US"/>
        </w:rPr>
        <w:t>234</w:t>
      </w:r>
      <w:r w:rsidR="00F70EBB">
        <w:rPr>
          <w:rFonts w:ascii="Tahoma" w:hAnsi="Tahoma" w:cs="Tahoma"/>
          <w:lang w:eastAsia="en-US"/>
        </w:rPr>
        <w:t>/20</w:t>
      </w:r>
      <w:r w:rsidRPr="00C73DA4">
        <w:rPr>
          <w:rFonts w:ascii="Tahoma" w:hAnsi="Tahoma" w:cs="Tahoma"/>
          <w:lang w:eastAsia="en-US"/>
        </w:rPr>
        <w:t xml:space="preserve"> </w:t>
      </w:r>
      <w:r w:rsidRPr="00C73DA4">
        <w:rPr>
          <w:rFonts w:ascii="Tahoma" w:hAnsi="Tahoma" w:cs="Tahoma"/>
          <w:i/>
          <w:lang w:eastAsia="en-US"/>
        </w:rPr>
        <w:t>(vpiše se številka objave oziroma interne oznake postopka oddaje javnega naročila)</w:t>
      </w:r>
      <w:r w:rsidRPr="00C73DA4">
        <w:rPr>
          <w:rFonts w:ascii="Tahoma" w:hAnsi="Tahoma" w:cs="Tahoma"/>
          <w:lang w:eastAsia="en-US"/>
        </w:rPr>
        <w:t xml:space="preserve">, katerega predmet je </w:t>
      </w:r>
      <w:r w:rsidRPr="00557A9A">
        <w:rPr>
          <w:rFonts w:ascii="Tahoma" w:hAnsi="Tahoma" w:cs="Tahoma"/>
          <w:b/>
        </w:rPr>
        <w:t>»</w:t>
      </w:r>
      <w:r w:rsidR="008A690E">
        <w:rPr>
          <w:rFonts w:ascii="Tahoma" w:hAnsi="Tahoma" w:cs="Tahoma"/>
          <w:b/>
        </w:rPr>
        <w:t>Prevzem produktov iz obdelave komunalnih odpadkov v RCERO Ljubljana po sklopih</w:t>
      </w:r>
      <w:r>
        <w:rPr>
          <w:rFonts w:ascii="Tahoma" w:hAnsi="Tahoma" w:cs="Tahoma"/>
          <w:b/>
        </w:rPr>
        <w:t>, Sklop ……: …………………………………………………………………..</w:t>
      </w:r>
      <w:r w:rsidRPr="00557A9A">
        <w:rPr>
          <w:rFonts w:ascii="Tahoma" w:hAnsi="Tahoma" w:cs="Tahoma"/>
          <w:b/>
        </w:rPr>
        <w:t>«</w:t>
      </w:r>
      <w:r w:rsidRPr="00C73DA4">
        <w:rPr>
          <w:rFonts w:ascii="Tahoma" w:hAnsi="Tahoma" w:cs="Tahoma"/>
          <w:lang w:eastAsia="en-US"/>
        </w:rPr>
        <w:t xml:space="preserve"> </w:t>
      </w:r>
      <w:r w:rsidRPr="00C73DA4">
        <w:rPr>
          <w:rFonts w:ascii="Tahoma" w:hAnsi="Tahoma" w:cs="Tahoma"/>
          <w:i/>
          <w:lang w:eastAsia="en-US"/>
        </w:rPr>
        <w:t>(vpiše se predmet javnega naročila)</w:t>
      </w:r>
      <w:r w:rsidRPr="00C73DA4">
        <w:rPr>
          <w:rFonts w:ascii="Tahoma" w:hAnsi="Tahoma" w:cs="Tahoma"/>
          <w:lang w:eastAsia="en-US"/>
        </w:rPr>
        <w:t>.</w:t>
      </w:r>
    </w:p>
    <w:p w14:paraId="65DDB888"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5FD2934"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ZNESEK V EUR: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najvišji znesek s številko in besedo)</w:t>
      </w:r>
    </w:p>
    <w:p w14:paraId="5C2263AA"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E565E4E"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LISTINE, KI JIH JE POLEG IZJAVE TREBA PRILOŽITI ZAHTEVI ZA PLAČILO IN SE IZRECNO ZAHTEVAJO V SPODNJEM BESEDILU: </w:t>
      </w:r>
      <w:r>
        <w:rPr>
          <w:rFonts w:ascii="Tahoma" w:hAnsi="Tahoma" w:cs="Tahoma"/>
          <w:lang w:eastAsia="en-US"/>
        </w:rPr>
        <w:t>nobena</w:t>
      </w:r>
    </w:p>
    <w:p w14:paraId="426C9F3E"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C25DD3F"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JEZIK V ZAHTEVANIH LISTINAH:</w:t>
      </w:r>
      <w:r w:rsidRPr="00C73DA4">
        <w:rPr>
          <w:rFonts w:ascii="Tahoma" w:hAnsi="Tahoma" w:cs="Tahoma"/>
          <w:lang w:eastAsia="en-US"/>
        </w:rPr>
        <w:t xml:space="preserve"> slovenski</w:t>
      </w:r>
    </w:p>
    <w:p w14:paraId="33A59DEB"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3A806A7"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OBLIKA PREDLOŽITVE:</w:t>
      </w:r>
      <w:r w:rsidRPr="00C73DA4">
        <w:rPr>
          <w:rFonts w:ascii="Tahoma" w:hAnsi="Tahoma" w:cs="Tahoma"/>
          <w:lang w:eastAsia="en-US"/>
        </w:rPr>
        <w:t xml:space="preserve"> v papirni obliki s priporočeno pošto ali katerokoli obliko hitre pošte ali osebno ali v elektronski obliki po SWIFT sistemu na naslov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(navede se SWIFT naslova garanta)</w:t>
      </w:r>
    </w:p>
    <w:p w14:paraId="10141D0C"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EAB09E2"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C73DA4">
        <w:rPr>
          <w:rFonts w:ascii="Tahoma" w:hAnsi="Tahoma" w:cs="Tahoma"/>
          <w:b/>
          <w:lang w:eastAsia="en-US"/>
        </w:rPr>
        <w:t>KRAJ PREDLOŽITVE: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(garant vpiše naslov podružnice, kjer se opravi predložitev papirnih listin, ali elektronski naslov za predložitev v elektronski obliki, kot na primer garantov SWIFT naslov)</w:t>
      </w:r>
    </w:p>
    <w:p w14:paraId="32A7099B"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D28455E"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lang w:eastAsia="en-US"/>
        </w:rPr>
        <w:t>Ne glede na naslov podružnice, ki jo je vpisal garant, se predložitev papirnih listin lahko opravi v katerikoli podružnici garanta na območju Republike Slovenije.</w:t>
      </w:r>
      <w:r w:rsidRPr="00C73DA4" w:rsidDel="00D4087F">
        <w:rPr>
          <w:rFonts w:ascii="Tahoma" w:hAnsi="Tahoma" w:cs="Tahoma"/>
          <w:lang w:eastAsia="en-US"/>
        </w:rPr>
        <w:t xml:space="preserve"> </w:t>
      </w:r>
    </w:p>
    <w:p w14:paraId="1CF9FA9F"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3D106693"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 xml:space="preserve">ROK VELJAVNOSTI: </w:t>
      </w:r>
      <w:r w:rsidRPr="00C73DA4">
        <w:rPr>
          <w:rFonts w:ascii="Tahoma" w:hAnsi="Tahoma" w:cs="Tahoma"/>
          <w:lang w:eastAsia="en-US"/>
        </w:rPr>
        <w:fldChar w:fldCharType="begin">
          <w:ffData>
            <w:name w:val="Besedilo2"/>
            <w:enabled/>
            <w:calcOnExit w:val="0"/>
            <w:textInput>
              <w:default w:val="DD. MM. LLLL"/>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DD. MM. LLLL</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(vpiše se datum, ki je naveden v razpisni dokumentaciji za oddajo predmetnega javnega naročila - tj. z dobo veljavnosti (vsaj) do dneva veljavnosti ponudbe)</w:t>
      </w:r>
    </w:p>
    <w:p w14:paraId="393BF3D0"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C05474E"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C73DA4">
        <w:rPr>
          <w:rFonts w:ascii="Tahoma" w:hAnsi="Tahoma" w:cs="Tahoma"/>
          <w:b/>
          <w:lang w:eastAsia="en-US"/>
        </w:rPr>
        <w:t>STRANKA, KI MORA PLAČATI STROŠKE:</w:t>
      </w:r>
      <w:r w:rsidRPr="00C73DA4">
        <w:rPr>
          <w:rFonts w:ascii="Tahoma" w:hAnsi="Tahoma" w:cs="Tahoma"/>
          <w:lang w:eastAsia="en-US"/>
        </w:rPr>
        <w:t xml:space="preserve"> </w:t>
      </w:r>
      <w:r w:rsidRPr="00C73DA4">
        <w:rPr>
          <w:rFonts w:ascii="Tahoma" w:hAnsi="Tahoma" w:cs="Tahoma"/>
          <w:lang w:eastAsia="en-US"/>
        </w:rPr>
        <w:fldChar w:fldCharType="begin">
          <w:ffData>
            <w:name w:val="Besedilo2"/>
            <w:enabled/>
            <w:calcOnExit w:val="0"/>
            <w:textInput/>
          </w:ffData>
        </w:fldChar>
      </w:r>
      <w:r w:rsidRPr="00C73DA4">
        <w:rPr>
          <w:rFonts w:ascii="Tahoma" w:hAnsi="Tahoma" w:cs="Tahoma"/>
          <w:lang w:eastAsia="en-US"/>
        </w:rPr>
        <w:instrText xml:space="preserve"> FORMTEXT </w:instrText>
      </w:r>
      <w:r w:rsidRPr="00C73DA4">
        <w:rPr>
          <w:rFonts w:ascii="Tahoma" w:hAnsi="Tahoma" w:cs="Tahoma"/>
          <w:lang w:eastAsia="en-US"/>
        </w:rPr>
      </w:r>
      <w:r w:rsidRPr="00C73DA4">
        <w:rPr>
          <w:rFonts w:ascii="Tahoma" w:hAnsi="Tahoma" w:cs="Tahoma"/>
          <w:lang w:eastAsia="en-US"/>
        </w:rPr>
        <w:fldChar w:fldCharType="separate"/>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noProof/>
          <w:lang w:eastAsia="en-US"/>
        </w:rPr>
        <w:t> </w:t>
      </w:r>
      <w:r w:rsidRPr="00C73DA4">
        <w:rPr>
          <w:rFonts w:ascii="Tahoma" w:hAnsi="Tahoma" w:cs="Tahoma"/>
          <w:lang w:eastAsia="en-US"/>
        </w:rPr>
        <w:fldChar w:fldCharType="end"/>
      </w:r>
      <w:r w:rsidRPr="00C73DA4">
        <w:rPr>
          <w:rFonts w:ascii="Tahoma" w:hAnsi="Tahoma" w:cs="Tahoma"/>
          <w:lang w:eastAsia="en-US"/>
        </w:rPr>
        <w:t xml:space="preserve"> </w:t>
      </w:r>
      <w:r w:rsidRPr="00C73DA4">
        <w:rPr>
          <w:rFonts w:ascii="Tahoma" w:hAnsi="Tahoma" w:cs="Tahoma"/>
          <w:i/>
          <w:lang w:eastAsia="en-US"/>
        </w:rPr>
        <w:t xml:space="preserve">(vpiše se ime naročnika zavarovanja, tj. ponudnika v postopku javnega naročanja) </w:t>
      </w:r>
    </w:p>
    <w:p w14:paraId="018D65E3"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88A742E" w14:textId="2E49439F" w:rsidR="00C10089" w:rsidRPr="00C73DA4" w:rsidRDefault="00C10089" w:rsidP="00E51BA3">
      <w:pPr>
        <w:keepNext/>
        <w:keepLines/>
        <w:jc w:val="both"/>
        <w:rPr>
          <w:rFonts w:ascii="Tahoma" w:hAnsi="Tahoma" w:cs="Tahoma"/>
          <w:lang w:eastAsia="en-US"/>
        </w:rPr>
      </w:pPr>
      <w:r w:rsidRPr="00C73DA4">
        <w:rPr>
          <w:rFonts w:ascii="Tahoma" w:hAnsi="Tahoma" w:cs="Tahoma"/>
          <w:lang w:eastAsia="en-US"/>
        </w:rPr>
        <w:t>Kot garant se s tem zavarovanjem nepreklicno in brezpogojno zavezujemo, da bomo upravičencu</w:t>
      </w:r>
      <w:r>
        <w:rPr>
          <w:rFonts w:ascii="Tahoma" w:hAnsi="Tahoma" w:cs="Tahoma"/>
          <w:lang w:eastAsia="en-US"/>
        </w:rPr>
        <w:t xml:space="preserve"> na prvi poziv</w:t>
      </w:r>
      <w:r w:rsidRPr="00C73DA4">
        <w:rPr>
          <w:rFonts w:ascii="Tahoma" w:hAnsi="Tahoma" w:cs="Tahoma"/>
          <w:lang w:eastAsia="en-US"/>
        </w:rPr>
        <w:t xml:space="preserve">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297E3D3" w14:textId="645F4CC3" w:rsidR="00C10089" w:rsidRDefault="00C10089" w:rsidP="00E51BA3">
      <w:pPr>
        <w:keepNext/>
        <w:keepLines/>
        <w:jc w:val="both"/>
        <w:rPr>
          <w:rFonts w:ascii="Tahoma" w:hAnsi="Tahoma" w:cs="Tahoma"/>
          <w:lang w:eastAsia="en-US"/>
        </w:rPr>
      </w:pPr>
    </w:p>
    <w:p w14:paraId="3710CA1A" w14:textId="77777777" w:rsidR="007F1A87" w:rsidRPr="00C73DA4" w:rsidRDefault="007F1A87" w:rsidP="00E51BA3">
      <w:pPr>
        <w:keepNext/>
        <w:keepLines/>
        <w:jc w:val="both"/>
        <w:rPr>
          <w:rFonts w:ascii="Tahoma" w:hAnsi="Tahoma" w:cs="Tahoma"/>
          <w:lang w:eastAsia="en-US"/>
        </w:rPr>
      </w:pPr>
    </w:p>
    <w:p w14:paraId="780BF632" w14:textId="77777777" w:rsidR="00C10089" w:rsidRPr="00C73DA4" w:rsidRDefault="00C10089" w:rsidP="00E51BA3">
      <w:pPr>
        <w:keepNext/>
        <w:keepLines/>
        <w:jc w:val="both"/>
        <w:rPr>
          <w:rFonts w:ascii="Tahoma" w:hAnsi="Tahoma" w:cs="Tahoma"/>
          <w:lang w:eastAsia="en-US"/>
        </w:rPr>
      </w:pPr>
      <w:r w:rsidRPr="00C73DA4">
        <w:rPr>
          <w:rFonts w:ascii="Tahoma" w:hAnsi="Tahoma" w:cs="Tahoma"/>
          <w:lang w:eastAsia="en-US"/>
        </w:rPr>
        <w:lastRenderedPageBreak/>
        <w:t xml:space="preserve">Zavarovanje se lahko unovči iz naslednjih razlogov, ki morajo biti navedeni v izjavi upravičenca oziroma zahtevi za plačilo: </w:t>
      </w:r>
    </w:p>
    <w:p w14:paraId="7DF0CAE8" w14:textId="77777777" w:rsidR="00C10089" w:rsidRPr="00C73DA4" w:rsidRDefault="00C10089" w:rsidP="00E67AA3">
      <w:pPr>
        <w:keepNext/>
        <w:keepLines/>
        <w:numPr>
          <w:ilvl w:val="0"/>
          <w:numId w:val="47"/>
        </w:numPr>
        <w:ind w:left="426" w:hanging="284"/>
        <w:jc w:val="both"/>
        <w:rPr>
          <w:rFonts w:ascii="Tahoma" w:hAnsi="Tahoma" w:cs="Tahoma"/>
          <w:lang w:eastAsia="en-US"/>
        </w:rPr>
      </w:pPr>
      <w:r w:rsidRPr="00C73DA4">
        <w:rPr>
          <w:rFonts w:ascii="Tahoma" w:hAnsi="Tahoma" w:cs="Tahoma"/>
          <w:lang w:eastAsia="en-US"/>
        </w:rPr>
        <w:t>naročnik zavarovanja je umaknil ponudbo po poteku roka za prejem ponudb ali nedopustno spremenil ponudbo v času njene veljavnosti; ali</w:t>
      </w:r>
    </w:p>
    <w:p w14:paraId="19A5121B" w14:textId="77777777" w:rsidR="00C10089" w:rsidRPr="00C73DA4" w:rsidRDefault="00C10089" w:rsidP="00E51BA3">
      <w:pPr>
        <w:keepNext/>
        <w:keepLines/>
        <w:numPr>
          <w:ilvl w:val="0"/>
          <w:numId w:val="47"/>
        </w:numPr>
        <w:ind w:left="426" w:hanging="284"/>
        <w:jc w:val="both"/>
        <w:rPr>
          <w:rFonts w:ascii="Tahoma" w:hAnsi="Tahoma" w:cs="Tahoma"/>
          <w:lang w:eastAsia="en-US"/>
        </w:rPr>
      </w:pPr>
      <w:r w:rsidRPr="00C73DA4">
        <w:rPr>
          <w:rFonts w:ascii="Tahoma" w:hAnsi="Tahoma" w:cs="Tahoma"/>
          <w:lang w:eastAsia="en-US"/>
        </w:rPr>
        <w:t xml:space="preserve">izbrani naročnik zavarovanja na poziv upravičenca ni podpisal </w:t>
      </w:r>
      <w:r>
        <w:rPr>
          <w:rFonts w:ascii="Tahoma" w:hAnsi="Tahoma" w:cs="Tahoma"/>
          <w:lang w:eastAsia="en-US"/>
        </w:rPr>
        <w:t>okvirnega sporazuma</w:t>
      </w:r>
      <w:r w:rsidRPr="00C73DA4">
        <w:rPr>
          <w:rFonts w:ascii="Tahoma" w:hAnsi="Tahoma" w:cs="Tahoma"/>
          <w:lang w:eastAsia="en-US"/>
        </w:rPr>
        <w:t>; ali</w:t>
      </w:r>
    </w:p>
    <w:p w14:paraId="6CB457F8" w14:textId="77777777" w:rsidR="00C10089" w:rsidRPr="00C73DA4" w:rsidRDefault="00C10089" w:rsidP="00E51BA3">
      <w:pPr>
        <w:keepNext/>
        <w:keepLines/>
        <w:numPr>
          <w:ilvl w:val="0"/>
          <w:numId w:val="47"/>
        </w:numPr>
        <w:ind w:left="426" w:hanging="284"/>
        <w:jc w:val="both"/>
        <w:rPr>
          <w:rFonts w:ascii="Tahoma" w:hAnsi="Tahoma" w:cs="Tahoma"/>
          <w:lang w:eastAsia="en-US"/>
        </w:rPr>
      </w:pPr>
      <w:r w:rsidRPr="00C73DA4">
        <w:rPr>
          <w:rFonts w:ascii="Tahoma" w:hAnsi="Tahoma" w:cs="Tahoma"/>
          <w:lang w:eastAsia="en-US"/>
        </w:rPr>
        <w:t>izbrani naročnik zavarovanja ni predložil zavarovanja za dobro izvedbo obveznosti v skladu s pogoji naročila.</w:t>
      </w:r>
    </w:p>
    <w:p w14:paraId="5D9FADD8" w14:textId="77777777" w:rsidR="00C10089" w:rsidRPr="00C73DA4" w:rsidRDefault="00C10089" w:rsidP="00E51BA3">
      <w:pPr>
        <w:keepNext/>
        <w:keepLines/>
        <w:ind w:left="720"/>
        <w:jc w:val="both"/>
        <w:rPr>
          <w:rFonts w:ascii="Tahoma" w:hAnsi="Tahoma" w:cs="Tahoma"/>
          <w:lang w:eastAsia="en-US"/>
        </w:rPr>
      </w:pPr>
    </w:p>
    <w:p w14:paraId="51DD0EE9" w14:textId="77777777" w:rsidR="00C10089" w:rsidRPr="00C73DA4" w:rsidRDefault="00C10089" w:rsidP="00E51BA3">
      <w:pPr>
        <w:keepNext/>
        <w:keepLines/>
        <w:jc w:val="both"/>
        <w:rPr>
          <w:rFonts w:ascii="Tahoma" w:hAnsi="Tahoma" w:cs="Tahoma"/>
          <w:lang w:eastAsia="en-US"/>
        </w:rPr>
      </w:pPr>
      <w:r w:rsidRPr="00C73DA4">
        <w:rPr>
          <w:rFonts w:ascii="Tahoma" w:hAnsi="Tahoma" w:cs="Tahoma"/>
          <w:lang w:eastAsia="en-US"/>
        </w:rPr>
        <w:t>Katerokoli zahtevo za plačilo po tem zavarovanju moramo prejeti na datum veljavnosti zavarovanja ali pred njim v zgoraj navedenem kraju predložitve.</w:t>
      </w:r>
    </w:p>
    <w:p w14:paraId="2891D983" w14:textId="77777777" w:rsidR="00C10089" w:rsidRPr="00C73DA4" w:rsidRDefault="00C10089" w:rsidP="00E51BA3">
      <w:pPr>
        <w:keepNext/>
        <w:keepLines/>
        <w:jc w:val="both"/>
        <w:rPr>
          <w:rFonts w:ascii="Tahoma" w:hAnsi="Tahoma" w:cs="Tahoma"/>
          <w:lang w:eastAsia="en-US"/>
        </w:rPr>
      </w:pPr>
    </w:p>
    <w:p w14:paraId="7E523A65" w14:textId="77777777" w:rsidR="00C10089" w:rsidRPr="00C73DA4" w:rsidRDefault="00C10089" w:rsidP="00E51BA3">
      <w:pPr>
        <w:keepNext/>
        <w:keepLines/>
        <w:jc w:val="both"/>
        <w:rPr>
          <w:rFonts w:ascii="Tahoma" w:hAnsi="Tahoma" w:cs="Tahoma"/>
          <w:lang w:eastAsia="en-US"/>
        </w:rPr>
      </w:pPr>
      <w:r w:rsidRPr="00C73DA4">
        <w:rPr>
          <w:rFonts w:ascii="Tahoma" w:hAnsi="Tahoma" w:cs="Tahoma"/>
          <w:lang w:eastAsia="en-US"/>
        </w:rPr>
        <w:t>Morebitne spore v zvezi s tem zavarovanjem rešuje stvarno pristojno sodišče v Ljubljani po slovenskem pravu.</w:t>
      </w:r>
    </w:p>
    <w:p w14:paraId="339743A8"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D0B4D63"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C73DA4">
        <w:rPr>
          <w:rFonts w:ascii="Tahoma" w:hAnsi="Tahoma" w:cs="Tahoma"/>
        </w:rPr>
        <w:t>Za to zavarovanje veljajo Enotna pravila za garancije na poziv (EPGP) revizija iz leta 2010, izdana pri MTZ pod št. 758.</w:t>
      </w:r>
    </w:p>
    <w:p w14:paraId="45A4A223" w14:textId="59398EF2" w:rsidR="00C10089"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E82210A"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13A4132" w14:textId="77777777" w:rsidR="00C10089" w:rsidRPr="00C73DA4"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 xml:space="preserve"> garant</w:t>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r>
      <w:r w:rsidRPr="00C73DA4">
        <w:rPr>
          <w:rFonts w:ascii="Tahoma" w:hAnsi="Tahoma" w:cs="Tahoma"/>
          <w:lang w:eastAsia="en-US"/>
        </w:rPr>
        <w:tab/>
        <w:t>(žig in podpis)</w:t>
      </w:r>
    </w:p>
    <w:p w14:paraId="52E3D65B" w14:textId="77777777" w:rsidR="00C10089" w:rsidRPr="00C73DA4" w:rsidRDefault="00C10089" w:rsidP="00E51BA3">
      <w:pPr>
        <w:keepNext/>
        <w:keepLines/>
        <w:rPr>
          <w:rFonts w:ascii="Arial" w:hAnsi="Arial" w:cs="Arial"/>
          <w:lang w:eastAsia="en-US"/>
        </w:rPr>
      </w:pPr>
    </w:p>
    <w:p w14:paraId="09A34DEF" w14:textId="77777777" w:rsidR="00C10089" w:rsidRPr="00C73DA4" w:rsidRDefault="00C10089" w:rsidP="00E51BA3">
      <w:pPr>
        <w:keepNext/>
        <w:keepLines/>
        <w:jc w:val="both"/>
        <w:rPr>
          <w:rFonts w:ascii="Tahoma" w:hAnsi="Tahoma" w:cs="Tahoma"/>
          <w:i/>
          <w:iCs/>
          <w:sz w:val="18"/>
          <w:szCs w:val="22"/>
        </w:rPr>
      </w:pPr>
    </w:p>
    <w:p w14:paraId="70A46E68" w14:textId="77777777" w:rsidR="00C10089" w:rsidRPr="00C10089"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14:paraId="6F2C708F" w14:textId="77777777" w:rsidR="00C10089" w:rsidRPr="008A3942" w:rsidRDefault="00C10089" w:rsidP="00E51BA3">
      <w:pPr>
        <w:keepNext/>
        <w:keepLines/>
        <w:jc w:val="both"/>
        <w:rPr>
          <w:rFonts w:ascii="Tahoma" w:hAnsi="Tahoma" w:cs="Tahoma"/>
          <w:sz w:val="18"/>
        </w:rPr>
      </w:pPr>
      <w:r w:rsidRPr="00426CF9">
        <w:rPr>
          <w:rFonts w:ascii="Tahoma" w:hAnsi="Tahoma" w:cs="Tahoma"/>
          <w:b/>
          <w:i/>
          <w:sz w:val="18"/>
        </w:rPr>
        <w:t xml:space="preserve">Kavcijska zavarovanja morajo vsebovati klavzulo: »Zahtevi za plačilo ni potrebno priložiti originalnega izvoda zavarovanja.« </w:t>
      </w:r>
    </w:p>
    <w:p w14:paraId="58F17A60" w14:textId="77777777" w:rsidR="00C10089" w:rsidRPr="00C73DA4" w:rsidRDefault="00C10089" w:rsidP="00E51BA3">
      <w:pPr>
        <w:keepNext/>
        <w:keepLines/>
        <w:jc w:val="both"/>
        <w:rPr>
          <w:rFonts w:ascii="Tahoma" w:hAnsi="Tahoma" w:cs="Tahoma"/>
          <w:i/>
          <w:iCs/>
          <w:sz w:val="18"/>
          <w:szCs w:val="22"/>
        </w:rPr>
      </w:pPr>
    </w:p>
    <w:p w14:paraId="42F0A9B0" w14:textId="77777777" w:rsidR="00C10089" w:rsidRPr="00C73DA4" w:rsidRDefault="00C10089" w:rsidP="00E51BA3">
      <w:pPr>
        <w:keepNext/>
        <w:keepLines/>
        <w:jc w:val="both"/>
        <w:rPr>
          <w:rFonts w:ascii="Tahoma" w:hAnsi="Tahoma" w:cs="Tahoma"/>
          <w:i/>
          <w:iCs/>
          <w:sz w:val="18"/>
          <w:szCs w:val="22"/>
        </w:rPr>
      </w:pPr>
    </w:p>
    <w:p w14:paraId="25AAA599" w14:textId="77777777" w:rsidR="00C10089" w:rsidRPr="00C73DA4" w:rsidRDefault="00C10089" w:rsidP="00E51BA3">
      <w:pPr>
        <w:keepNext/>
        <w:keepLines/>
        <w:jc w:val="both"/>
        <w:rPr>
          <w:rFonts w:ascii="Tahoma" w:hAnsi="Tahoma" w:cs="Tahoma"/>
          <w:i/>
          <w:iCs/>
          <w:sz w:val="18"/>
          <w:szCs w:val="22"/>
        </w:rPr>
      </w:pPr>
    </w:p>
    <w:p w14:paraId="1E9F9E33" w14:textId="77777777" w:rsidR="00C10089" w:rsidRPr="00C73DA4" w:rsidRDefault="00C10089" w:rsidP="00E51BA3">
      <w:pPr>
        <w:keepNext/>
        <w:keepLines/>
        <w:jc w:val="both"/>
        <w:rPr>
          <w:rFonts w:ascii="Tahoma" w:hAnsi="Tahoma" w:cs="Tahoma"/>
          <w:i/>
          <w:iCs/>
          <w:sz w:val="18"/>
          <w:szCs w:val="22"/>
        </w:rPr>
      </w:pPr>
    </w:p>
    <w:p w14:paraId="6C84C62B" w14:textId="1F594CE8" w:rsidR="00C10089" w:rsidRPr="00C73DA4" w:rsidRDefault="00C10089" w:rsidP="00E51BA3">
      <w:pPr>
        <w:keepNext/>
        <w:keepLines/>
        <w:jc w:val="both"/>
        <w:rPr>
          <w:rFonts w:ascii="Tahoma" w:hAnsi="Tahoma" w:cs="Tahoma"/>
          <w:i/>
          <w:iCs/>
          <w:sz w:val="18"/>
          <w:szCs w:val="22"/>
        </w:rPr>
      </w:pPr>
      <w:r w:rsidRPr="00C73DA4">
        <w:rPr>
          <w:rFonts w:ascii="Tahoma" w:hAnsi="Tahoma" w:cs="Tahoma"/>
          <w:i/>
          <w:iCs/>
          <w:sz w:val="18"/>
          <w:szCs w:val="22"/>
        </w:rPr>
        <w:t xml:space="preserve">Ponudnik </w:t>
      </w:r>
      <w:r>
        <w:rPr>
          <w:rFonts w:ascii="Tahoma" w:hAnsi="Tahoma" w:cs="Tahoma"/>
          <w:i/>
          <w:iCs/>
          <w:sz w:val="18"/>
          <w:szCs w:val="22"/>
          <w:u w:val="single"/>
        </w:rPr>
        <w:t>zavarovanje</w:t>
      </w:r>
      <w:r w:rsidRPr="00C73DA4">
        <w:rPr>
          <w:rFonts w:ascii="Tahoma" w:hAnsi="Tahoma" w:cs="Tahoma"/>
          <w:i/>
          <w:iCs/>
          <w:sz w:val="18"/>
          <w:szCs w:val="22"/>
          <w:u w:val="single"/>
        </w:rPr>
        <w:t xml:space="preserve"> za resnost ponudbe</w:t>
      </w:r>
      <w:r w:rsidRPr="00C73DA4">
        <w:rPr>
          <w:rFonts w:ascii="Tahoma" w:hAnsi="Tahoma" w:cs="Tahoma"/>
          <w:b/>
          <w:i/>
          <w:iCs/>
          <w:sz w:val="18"/>
          <w:szCs w:val="22"/>
        </w:rPr>
        <w:t xml:space="preserve"> </w:t>
      </w:r>
      <w:r w:rsidRPr="00C73DA4">
        <w:rPr>
          <w:rFonts w:ascii="Tahoma" w:hAnsi="Tahoma" w:cs="Tahoma"/>
          <w:i/>
          <w:iCs/>
          <w:sz w:val="18"/>
          <w:szCs w:val="22"/>
        </w:rPr>
        <w:t xml:space="preserve">v okviru </w:t>
      </w:r>
      <w:r>
        <w:rPr>
          <w:rFonts w:ascii="Tahoma" w:hAnsi="Tahoma" w:cs="Tahoma"/>
          <w:i/>
          <w:iCs/>
          <w:sz w:val="18"/>
          <w:szCs w:val="22"/>
        </w:rPr>
        <w:t xml:space="preserve">informacijskega </w:t>
      </w:r>
      <w:r w:rsidRPr="00C73DA4">
        <w:rPr>
          <w:rFonts w:ascii="Tahoma" w:hAnsi="Tahoma" w:cs="Tahoma"/>
          <w:i/>
          <w:iCs/>
          <w:sz w:val="18"/>
          <w:szCs w:val="22"/>
        </w:rPr>
        <w:t>sistema e-JN</w:t>
      </w:r>
      <w:r w:rsidRPr="00C73DA4">
        <w:rPr>
          <w:rFonts w:ascii="Tahoma" w:hAnsi="Tahoma" w:cs="Tahoma"/>
          <w:b/>
          <w:i/>
          <w:iCs/>
          <w:sz w:val="18"/>
          <w:szCs w:val="22"/>
        </w:rPr>
        <w:t xml:space="preserve"> </w:t>
      </w:r>
      <w:r w:rsidRPr="00C73DA4">
        <w:rPr>
          <w:rFonts w:ascii="Tahoma" w:hAnsi="Tahoma" w:cs="Tahoma"/>
          <w:b/>
          <w:i/>
          <w:iCs/>
          <w:sz w:val="18"/>
          <w:szCs w:val="22"/>
          <w:u w:val="single"/>
        </w:rPr>
        <w:t>naloži v razdelek »Drug</w:t>
      </w:r>
      <w:r>
        <w:rPr>
          <w:rFonts w:ascii="Tahoma" w:hAnsi="Tahoma" w:cs="Tahoma"/>
          <w:b/>
          <w:i/>
          <w:iCs/>
          <w:sz w:val="18"/>
          <w:szCs w:val="22"/>
          <w:u w:val="single"/>
        </w:rPr>
        <w:t>e priloge</w:t>
      </w:r>
      <w:r w:rsidRPr="00C73DA4">
        <w:rPr>
          <w:rFonts w:ascii="Tahoma" w:hAnsi="Tahoma" w:cs="Tahoma"/>
          <w:b/>
          <w:i/>
          <w:iCs/>
          <w:sz w:val="18"/>
          <w:szCs w:val="22"/>
          <w:u w:val="single"/>
        </w:rPr>
        <w:t>«!!!</w:t>
      </w:r>
    </w:p>
    <w:p w14:paraId="23B20600" w14:textId="1D3FAF4A" w:rsidR="005F1B04" w:rsidRDefault="005F1B04" w:rsidP="00E51BA3">
      <w:pPr>
        <w:pStyle w:val="Telobesedila"/>
        <w:keepNext/>
        <w:keepLines/>
        <w:widowControl/>
        <w:rPr>
          <w:rFonts w:ascii="Tahoma" w:hAnsi="Tahoma" w:cs="Tahoma"/>
          <w:lang w:val="sl-SI"/>
        </w:rPr>
      </w:pPr>
    </w:p>
    <w:p w14:paraId="2F3475B6" w14:textId="06A0F2D4" w:rsidR="00C10089" w:rsidRDefault="00C10089" w:rsidP="00E51BA3">
      <w:pPr>
        <w:pStyle w:val="Telobesedila"/>
        <w:keepNext/>
        <w:keepLines/>
        <w:widowControl/>
        <w:rPr>
          <w:rFonts w:ascii="Tahoma" w:hAnsi="Tahoma" w:cs="Tahoma"/>
          <w:lang w:val="sl-SI"/>
        </w:rPr>
      </w:pPr>
    </w:p>
    <w:p w14:paraId="67905C45" w14:textId="3CDADA4A" w:rsidR="00C10089" w:rsidRDefault="00C10089" w:rsidP="00E51BA3">
      <w:pPr>
        <w:pStyle w:val="Telobesedila"/>
        <w:keepNext/>
        <w:keepLines/>
        <w:widowControl/>
        <w:rPr>
          <w:rFonts w:ascii="Tahoma" w:hAnsi="Tahoma" w:cs="Tahoma"/>
          <w:lang w:val="sl-SI"/>
        </w:rPr>
      </w:pPr>
    </w:p>
    <w:p w14:paraId="32F5239F" w14:textId="090F3E57" w:rsidR="00C10089" w:rsidRDefault="00C10089" w:rsidP="00E51BA3">
      <w:pPr>
        <w:pStyle w:val="Telobesedila"/>
        <w:keepNext/>
        <w:keepLines/>
        <w:widowControl/>
        <w:rPr>
          <w:rFonts w:ascii="Tahoma" w:hAnsi="Tahoma" w:cs="Tahoma"/>
          <w:lang w:val="sl-SI"/>
        </w:rPr>
      </w:pPr>
    </w:p>
    <w:p w14:paraId="28D73406" w14:textId="56E3F366" w:rsidR="00C10089" w:rsidRDefault="00C10089" w:rsidP="00E51BA3">
      <w:pPr>
        <w:pStyle w:val="Telobesedila"/>
        <w:keepNext/>
        <w:keepLines/>
        <w:widowControl/>
        <w:rPr>
          <w:rFonts w:ascii="Tahoma" w:hAnsi="Tahoma" w:cs="Tahoma"/>
          <w:lang w:val="sl-SI"/>
        </w:rPr>
      </w:pPr>
    </w:p>
    <w:p w14:paraId="01FD85FF" w14:textId="27E49DC0" w:rsidR="00C10089" w:rsidRDefault="00C10089" w:rsidP="00E51BA3">
      <w:pPr>
        <w:pStyle w:val="Telobesedila"/>
        <w:keepNext/>
        <w:keepLines/>
        <w:widowControl/>
        <w:rPr>
          <w:rFonts w:ascii="Tahoma" w:hAnsi="Tahoma" w:cs="Tahoma"/>
          <w:lang w:val="sl-SI"/>
        </w:rPr>
      </w:pPr>
    </w:p>
    <w:p w14:paraId="0884A422" w14:textId="0EB52AEC" w:rsidR="00C10089" w:rsidRDefault="00C10089" w:rsidP="00E51BA3">
      <w:pPr>
        <w:pStyle w:val="Telobesedila"/>
        <w:keepNext/>
        <w:keepLines/>
        <w:widowControl/>
        <w:rPr>
          <w:rFonts w:ascii="Tahoma" w:hAnsi="Tahoma" w:cs="Tahoma"/>
          <w:lang w:val="sl-SI"/>
        </w:rPr>
      </w:pPr>
    </w:p>
    <w:p w14:paraId="573C5DB3" w14:textId="49F13CE6" w:rsidR="00C10089" w:rsidRDefault="00C10089" w:rsidP="00E51BA3">
      <w:pPr>
        <w:pStyle w:val="Telobesedila"/>
        <w:keepNext/>
        <w:keepLines/>
        <w:widowControl/>
        <w:rPr>
          <w:rFonts w:ascii="Tahoma" w:hAnsi="Tahoma" w:cs="Tahoma"/>
          <w:lang w:val="sl-SI"/>
        </w:rPr>
      </w:pPr>
    </w:p>
    <w:p w14:paraId="46BA1E25" w14:textId="672D3E55" w:rsidR="00C10089" w:rsidRDefault="00C10089" w:rsidP="00E51BA3">
      <w:pPr>
        <w:pStyle w:val="Telobesedila"/>
        <w:keepNext/>
        <w:keepLines/>
        <w:widowControl/>
        <w:rPr>
          <w:rFonts w:ascii="Tahoma" w:hAnsi="Tahoma" w:cs="Tahoma"/>
          <w:lang w:val="sl-SI"/>
        </w:rPr>
      </w:pPr>
    </w:p>
    <w:p w14:paraId="4DBD32BF" w14:textId="074DEBBD" w:rsidR="00C10089" w:rsidRDefault="00C10089" w:rsidP="00E51BA3">
      <w:pPr>
        <w:pStyle w:val="Telobesedila"/>
        <w:keepNext/>
        <w:keepLines/>
        <w:widowControl/>
        <w:rPr>
          <w:rFonts w:ascii="Tahoma" w:hAnsi="Tahoma" w:cs="Tahoma"/>
          <w:lang w:val="sl-SI"/>
        </w:rPr>
      </w:pPr>
    </w:p>
    <w:p w14:paraId="535953E7" w14:textId="424E2DED" w:rsidR="00C10089" w:rsidRDefault="00C10089" w:rsidP="00E51BA3">
      <w:pPr>
        <w:pStyle w:val="Telobesedila"/>
        <w:keepNext/>
        <w:keepLines/>
        <w:widowControl/>
        <w:rPr>
          <w:rFonts w:ascii="Tahoma" w:hAnsi="Tahoma" w:cs="Tahoma"/>
          <w:lang w:val="sl-SI"/>
        </w:rPr>
      </w:pPr>
    </w:p>
    <w:p w14:paraId="4C44B523" w14:textId="704DC3BB" w:rsidR="00C10089" w:rsidRDefault="00C10089" w:rsidP="00E51BA3">
      <w:pPr>
        <w:pStyle w:val="Telobesedila"/>
        <w:keepNext/>
        <w:keepLines/>
        <w:widowControl/>
        <w:rPr>
          <w:rFonts w:ascii="Tahoma" w:hAnsi="Tahoma" w:cs="Tahoma"/>
          <w:lang w:val="sl-SI"/>
        </w:rPr>
      </w:pPr>
    </w:p>
    <w:p w14:paraId="725ADE68" w14:textId="78C12404" w:rsidR="00C10089" w:rsidRDefault="00C10089" w:rsidP="00E51BA3">
      <w:pPr>
        <w:pStyle w:val="Telobesedila"/>
        <w:keepNext/>
        <w:keepLines/>
        <w:widowControl/>
        <w:rPr>
          <w:rFonts w:ascii="Tahoma" w:hAnsi="Tahoma" w:cs="Tahoma"/>
          <w:lang w:val="sl-SI"/>
        </w:rPr>
      </w:pPr>
    </w:p>
    <w:p w14:paraId="248FAAA9" w14:textId="20BD7CA6" w:rsidR="00C10089" w:rsidRDefault="00C10089" w:rsidP="00E51BA3">
      <w:pPr>
        <w:pStyle w:val="Telobesedila"/>
        <w:keepNext/>
        <w:keepLines/>
        <w:widowControl/>
        <w:rPr>
          <w:rFonts w:ascii="Tahoma" w:hAnsi="Tahoma" w:cs="Tahoma"/>
          <w:lang w:val="sl-SI"/>
        </w:rPr>
      </w:pPr>
    </w:p>
    <w:p w14:paraId="2063BA62" w14:textId="4AAC8919" w:rsidR="00C10089" w:rsidRDefault="00C10089" w:rsidP="00E51BA3">
      <w:pPr>
        <w:pStyle w:val="Telobesedila"/>
        <w:keepNext/>
        <w:keepLines/>
        <w:widowControl/>
        <w:rPr>
          <w:rFonts w:ascii="Tahoma" w:hAnsi="Tahoma" w:cs="Tahoma"/>
          <w:lang w:val="sl-SI"/>
        </w:rPr>
      </w:pPr>
    </w:p>
    <w:p w14:paraId="5814596D" w14:textId="27A08A1B" w:rsidR="00C10089" w:rsidRDefault="00C10089" w:rsidP="00E51BA3">
      <w:pPr>
        <w:pStyle w:val="Telobesedila"/>
        <w:keepNext/>
        <w:keepLines/>
        <w:widowControl/>
        <w:rPr>
          <w:rFonts w:ascii="Tahoma" w:hAnsi="Tahoma" w:cs="Tahoma"/>
          <w:lang w:val="sl-SI"/>
        </w:rPr>
      </w:pPr>
    </w:p>
    <w:p w14:paraId="54DEEB06" w14:textId="417B1677" w:rsidR="00C10089" w:rsidRDefault="00C10089" w:rsidP="00E51BA3">
      <w:pPr>
        <w:pStyle w:val="Telobesedila"/>
        <w:keepNext/>
        <w:keepLines/>
        <w:widowControl/>
        <w:rPr>
          <w:rFonts w:ascii="Tahoma" w:hAnsi="Tahoma" w:cs="Tahoma"/>
          <w:lang w:val="sl-SI"/>
        </w:rPr>
      </w:pPr>
    </w:p>
    <w:p w14:paraId="2A199EE9" w14:textId="72F70159" w:rsidR="00C10089" w:rsidRDefault="00C10089" w:rsidP="00E51BA3">
      <w:pPr>
        <w:pStyle w:val="Telobesedila"/>
        <w:keepNext/>
        <w:keepLines/>
        <w:widowControl/>
        <w:rPr>
          <w:rFonts w:ascii="Tahoma" w:hAnsi="Tahoma" w:cs="Tahoma"/>
          <w:lang w:val="sl-SI"/>
        </w:rPr>
      </w:pPr>
    </w:p>
    <w:p w14:paraId="08FBB1D1" w14:textId="552AA3DC" w:rsidR="00C10089" w:rsidRDefault="00C10089" w:rsidP="00E51BA3">
      <w:pPr>
        <w:pStyle w:val="Telobesedila"/>
        <w:keepNext/>
        <w:keepLines/>
        <w:widowControl/>
        <w:rPr>
          <w:rFonts w:ascii="Tahoma" w:hAnsi="Tahoma" w:cs="Tahoma"/>
          <w:lang w:val="sl-SI"/>
        </w:rPr>
      </w:pPr>
    </w:p>
    <w:p w14:paraId="5FDD06F6" w14:textId="1D5FFFDB" w:rsidR="00C10089" w:rsidRDefault="00C10089" w:rsidP="00E51BA3">
      <w:pPr>
        <w:pStyle w:val="Telobesedila"/>
        <w:keepNext/>
        <w:keepLines/>
        <w:widowControl/>
        <w:rPr>
          <w:rFonts w:ascii="Tahoma" w:hAnsi="Tahoma" w:cs="Tahoma"/>
          <w:lang w:val="sl-SI"/>
        </w:rPr>
      </w:pPr>
    </w:p>
    <w:p w14:paraId="06E72F88" w14:textId="38192DDF" w:rsidR="00C10089" w:rsidRDefault="00C10089" w:rsidP="00E51BA3">
      <w:pPr>
        <w:pStyle w:val="Telobesedila"/>
        <w:keepNext/>
        <w:keepLines/>
        <w:widowControl/>
        <w:rPr>
          <w:rFonts w:ascii="Tahoma" w:hAnsi="Tahoma" w:cs="Tahoma"/>
          <w:lang w:val="sl-SI"/>
        </w:rPr>
      </w:pPr>
    </w:p>
    <w:p w14:paraId="3901A0C6" w14:textId="2AFE014E" w:rsidR="00C10089" w:rsidRDefault="00C10089" w:rsidP="00E51BA3">
      <w:pPr>
        <w:pStyle w:val="Telobesedila"/>
        <w:keepNext/>
        <w:keepLines/>
        <w:widowControl/>
        <w:rPr>
          <w:rFonts w:ascii="Tahoma" w:hAnsi="Tahoma" w:cs="Tahoma"/>
          <w:lang w:val="sl-SI"/>
        </w:rPr>
      </w:pPr>
    </w:p>
    <w:p w14:paraId="6D84DCC2" w14:textId="60FC0B14" w:rsidR="00AD2E94" w:rsidRDefault="00AD2E94" w:rsidP="00E51BA3">
      <w:pPr>
        <w:pStyle w:val="Telobesedila"/>
        <w:keepNext/>
        <w:keepLines/>
        <w:widowControl/>
        <w:rPr>
          <w:rFonts w:ascii="Tahoma" w:hAnsi="Tahoma" w:cs="Tahoma"/>
          <w:lang w:val="sl-SI"/>
        </w:rPr>
      </w:pPr>
    </w:p>
    <w:p w14:paraId="4041F7E0" w14:textId="7FD2B93C" w:rsidR="00AD2E94" w:rsidRDefault="00AD2E94" w:rsidP="00E51BA3">
      <w:pPr>
        <w:pStyle w:val="Telobesedila"/>
        <w:keepNext/>
        <w:keepLines/>
        <w:widowControl/>
        <w:rPr>
          <w:rFonts w:ascii="Tahoma" w:hAnsi="Tahoma" w:cs="Tahoma"/>
          <w:lang w:val="sl-SI"/>
        </w:rPr>
      </w:pPr>
    </w:p>
    <w:p w14:paraId="52193E63" w14:textId="77777777" w:rsidR="00AD2E94" w:rsidRDefault="00AD2E94" w:rsidP="00E51BA3">
      <w:pPr>
        <w:pStyle w:val="Telobesedila"/>
        <w:keepNext/>
        <w:keepLines/>
        <w:widowControl/>
        <w:rPr>
          <w:rFonts w:ascii="Tahoma" w:hAnsi="Tahoma" w:cs="Tahoma"/>
          <w:lang w:val="sl-SI"/>
        </w:rPr>
      </w:pPr>
    </w:p>
    <w:p w14:paraId="07A7D8A3" w14:textId="53EC6F82" w:rsidR="00C10089" w:rsidRDefault="00C10089" w:rsidP="00E51BA3">
      <w:pPr>
        <w:pStyle w:val="Telobesedila"/>
        <w:keepNext/>
        <w:keepLines/>
        <w:widowControl/>
        <w:rPr>
          <w:rFonts w:ascii="Tahoma" w:hAnsi="Tahoma" w:cs="Tahoma"/>
          <w:lang w:val="sl-SI"/>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C10089" w:rsidRPr="0055524E" w14:paraId="30FEC5EE" w14:textId="77777777" w:rsidTr="001E0C11">
        <w:tc>
          <w:tcPr>
            <w:tcW w:w="8008" w:type="dxa"/>
            <w:tcBorders>
              <w:top w:val="single" w:sz="4" w:space="0" w:color="auto"/>
              <w:bottom w:val="single" w:sz="4" w:space="0" w:color="auto"/>
            </w:tcBorders>
          </w:tcPr>
          <w:p w14:paraId="1D251E8E" w14:textId="77777777" w:rsidR="00C10089" w:rsidRPr="0055524E" w:rsidRDefault="00C10089" w:rsidP="00E51BA3">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bančna garancija/kavcijsko zavarovanje;</w:t>
            </w:r>
            <w:r w:rsidRPr="00540439">
              <w:rPr>
                <w:rFonts w:ascii="Tahoma" w:hAnsi="Tahoma" w:cs="Tahoma"/>
                <w:color w:val="FF0000"/>
              </w:rPr>
              <w:t xml:space="preserve"> 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3411FC09" w14:textId="0BC368A2" w:rsidR="00C10089" w:rsidRPr="0055524E" w:rsidRDefault="00C10089" w:rsidP="00E51BA3">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Pr>
                <w:rFonts w:ascii="Tahoma" w:hAnsi="Tahoma" w:cs="Tahoma"/>
                <w:b/>
                <w:i/>
              </w:rPr>
              <w:t>9/2</w:t>
            </w:r>
          </w:p>
        </w:tc>
      </w:tr>
    </w:tbl>
    <w:p w14:paraId="38FBFB13" w14:textId="77777777" w:rsidR="00C10089" w:rsidRPr="008A3942" w:rsidRDefault="00C10089" w:rsidP="00E51BA3">
      <w:pPr>
        <w:keepNext/>
        <w:keepLines/>
        <w:rPr>
          <w:rFonts w:ascii="Tahoma" w:hAnsi="Tahoma" w:cs="Tahoma"/>
          <w:sz w:val="18"/>
        </w:rPr>
      </w:pPr>
    </w:p>
    <w:p w14:paraId="35DBE9E9"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50A95999"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0BDF2724"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14:paraId="0AED3A6B"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49E6C009"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461F6B5"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2D4244A3"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24FF49C"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3067E4E2"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CC46E45"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36C72170"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05A8D66"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14:paraId="7CEF2F02"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EEB5F53"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14:paraId="26B5003F"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8D72591"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40C8D363"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73626124"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20359CAA"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3C7DF87"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65D7199A"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7FE27CD"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3C49AACE"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12A77AD"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053E15B2"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9D30C3B"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7089009B"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52E93DF5"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58FABF63"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268D1B93"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E678B61"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14:paraId="355ACBD3" w14:textId="77777777" w:rsidR="00C10089" w:rsidRPr="008A3942"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774A3158" w14:textId="77777777" w:rsidR="00C10089" w:rsidRPr="008A3942" w:rsidRDefault="00C10089" w:rsidP="00E51BA3">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453F90C" w14:textId="77777777" w:rsidR="00C10089" w:rsidRPr="008A3942" w:rsidRDefault="00C10089" w:rsidP="00E51BA3">
      <w:pPr>
        <w:keepNext/>
        <w:keepLines/>
        <w:jc w:val="both"/>
        <w:rPr>
          <w:rFonts w:ascii="Tahoma" w:hAnsi="Tahoma" w:cs="Tahoma"/>
          <w:sz w:val="18"/>
        </w:rPr>
      </w:pPr>
    </w:p>
    <w:p w14:paraId="548639C5" w14:textId="77777777" w:rsidR="00C10089" w:rsidRPr="008A3942" w:rsidRDefault="00C10089" w:rsidP="00E51BA3">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3C631082" w14:textId="77777777" w:rsidR="00C10089" w:rsidRPr="008A3942" w:rsidRDefault="00C10089" w:rsidP="00E51BA3">
      <w:pPr>
        <w:keepNext/>
        <w:keepLines/>
        <w:jc w:val="both"/>
        <w:rPr>
          <w:rFonts w:ascii="Tahoma" w:hAnsi="Tahoma" w:cs="Tahoma"/>
          <w:sz w:val="18"/>
        </w:rPr>
      </w:pPr>
    </w:p>
    <w:p w14:paraId="3F7D322E" w14:textId="77777777" w:rsidR="00C10089" w:rsidRPr="008A3942" w:rsidRDefault="00C10089" w:rsidP="00E51BA3">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40FAD837" w14:textId="77777777" w:rsidR="00C10089" w:rsidRPr="008A3942" w:rsidRDefault="00C10089" w:rsidP="00E51BA3">
      <w:pPr>
        <w:keepNext/>
        <w:keepLines/>
        <w:jc w:val="both"/>
        <w:rPr>
          <w:rFonts w:ascii="Tahoma" w:hAnsi="Tahoma" w:cs="Tahoma"/>
          <w:sz w:val="18"/>
        </w:rPr>
      </w:pPr>
    </w:p>
    <w:p w14:paraId="72459716" w14:textId="77777777" w:rsidR="00C10089" w:rsidRPr="008A3942" w:rsidRDefault="00C10089" w:rsidP="00E51BA3">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72C2106A" w14:textId="4C11DED0" w:rsidR="00C10089" w:rsidRDefault="00C10089" w:rsidP="00E51BA3">
      <w:pPr>
        <w:keepNext/>
        <w:keepLines/>
        <w:jc w:val="both"/>
        <w:rPr>
          <w:rFonts w:ascii="Tahoma" w:hAnsi="Tahoma" w:cs="Tahoma"/>
          <w:sz w:val="18"/>
        </w:rPr>
      </w:pPr>
    </w:p>
    <w:p w14:paraId="165CAA63" w14:textId="77777777" w:rsidR="00C10089" w:rsidRPr="007D1FAB"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24D3A459" w14:textId="3A45E443" w:rsidR="00C10089" w:rsidRDefault="00C10089" w:rsidP="00E51BA3">
      <w:pPr>
        <w:pStyle w:val="Telobesedila"/>
        <w:keepNext/>
        <w:keepLines/>
        <w:widowControl/>
        <w:rPr>
          <w:rFonts w:ascii="Tahoma" w:hAnsi="Tahoma" w:cs="Tahoma"/>
          <w:lang w:val="sl-SI"/>
        </w:rPr>
      </w:pPr>
    </w:p>
    <w:p w14:paraId="2652ABF8" w14:textId="695F2FD4" w:rsidR="00C10089" w:rsidRDefault="00C10089" w:rsidP="00E51BA3">
      <w:pPr>
        <w:pStyle w:val="Telobesedila"/>
        <w:keepNext/>
        <w:keepLines/>
        <w:widowControl/>
        <w:rPr>
          <w:rFonts w:ascii="Tahoma" w:hAnsi="Tahoma" w:cs="Tahoma"/>
          <w:lang w:val="sl-SI"/>
        </w:rPr>
      </w:pPr>
    </w:p>
    <w:p w14:paraId="3D49F56F" w14:textId="77777777" w:rsidR="00C10089" w:rsidRPr="00C10089" w:rsidRDefault="00C10089" w:rsidP="00E51BA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lastRenderedPageBreak/>
        <w:t>Opozorilo:</w:t>
      </w:r>
    </w:p>
    <w:p w14:paraId="595983D5" w14:textId="77777777" w:rsidR="00C10089" w:rsidRDefault="00C10089" w:rsidP="00E51BA3">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p w14:paraId="5A235A6B" w14:textId="77777777" w:rsidR="00C10089" w:rsidRDefault="00C10089" w:rsidP="00E51BA3">
      <w:pPr>
        <w:keepNext/>
        <w:keepLines/>
        <w:jc w:val="both"/>
        <w:rPr>
          <w:rFonts w:ascii="Tahoma" w:hAnsi="Tahoma" w:cs="Tahoma"/>
          <w:b/>
          <w:i/>
          <w:sz w:val="18"/>
        </w:rPr>
      </w:pPr>
    </w:p>
    <w:p w14:paraId="03BABD19" w14:textId="77777777" w:rsidR="00C10089" w:rsidRPr="00C8579C" w:rsidRDefault="00C10089" w:rsidP="00E51BA3">
      <w:pPr>
        <w:pStyle w:val="Telobesedila"/>
        <w:keepNext/>
        <w:keepLines/>
        <w:widowControl/>
        <w:rPr>
          <w:rFonts w:ascii="Tahoma" w:hAnsi="Tahoma" w:cs="Tahoma"/>
          <w:lang w:val="sl-SI"/>
        </w:rPr>
      </w:pPr>
    </w:p>
    <w:sectPr w:rsidR="00C10089" w:rsidRPr="00C8579C" w:rsidSect="007F36CA">
      <w:footerReference w:type="default" r:id="rId23"/>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1EA9" w14:textId="77777777" w:rsidR="00910CE6" w:rsidRDefault="00910CE6">
      <w:r>
        <w:separator/>
      </w:r>
    </w:p>
  </w:endnote>
  <w:endnote w:type="continuationSeparator" w:id="0">
    <w:p w14:paraId="4DAF86C3" w14:textId="77777777" w:rsidR="00910CE6" w:rsidRDefault="0091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77777777" w:rsidR="00910CE6" w:rsidRPr="007653AE" w:rsidRDefault="00910CE6"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1A9730F3" wp14:editId="353D9BEA">
          <wp:extent cx="3429000" cy="637540"/>
          <wp:effectExtent l="0" t="0" r="0" b="0"/>
          <wp:docPr id="8" name="Slika 8"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910CE6" w:rsidRDefault="00910CE6"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910CE6" w:rsidRDefault="00910CE6"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910CE6" w:rsidRPr="00B1262D" w:rsidRDefault="00910CE6" w:rsidP="002303FA">
    <w:pPr>
      <w:pStyle w:val="Noga"/>
      <w:tabs>
        <w:tab w:val="clear" w:pos="4536"/>
        <w:tab w:val="clear" w:pos="9072"/>
      </w:tabs>
      <w:ind w:right="-2"/>
      <w:jc w:val="right"/>
      <w:rPr>
        <w:sz w:val="16"/>
        <w:szCs w:val="16"/>
      </w:rPr>
    </w:pPr>
  </w:p>
  <w:p w14:paraId="606C13F8" w14:textId="0A5FC42F" w:rsidR="00910CE6" w:rsidRDefault="00910CE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2330E">
      <w:rPr>
        <w:noProof/>
        <w:sz w:val="16"/>
        <w:szCs w:val="16"/>
      </w:rPr>
      <w:t>27</w:t>
    </w:r>
    <w:r w:rsidRPr="00394716">
      <w:rPr>
        <w:sz w:val="16"/>
        <w:szCs w:val="16"/>
      </w:rPr>
      <w:fldChar w:fldCharType="end"/>
    </w:r>
  </w:p>
  <w:p w14:paraId="2D470D8D" w14:textId="77777777" w:rsidR="00910CE6" w:rsidRPr="007653AE" w:rsidRDefault="00910CE6"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910CE6" w:rsidRDefault="00910CE6" w:rsidP="0073769E">
    <w:pPr>
      <w:pStyle w:val="Noga"/>
      <w:ind w:right="-1134"/>
      <w:jc w:val="right"/>
    </w:pPr>
    <w:r>
      <w:rPr>
        <w:noProof/>
        <w:lang w:val="sl-SI"/>
      </w:rPr>
      <w:drawing>
        <wp:inline distT="0" distB="0" distL="0" distR="0" wp14:anchorId="6AD0E793" wp14:editId="6B50D47B">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910CE6" w:rsidRDefault="00910CE6" w:rsidP="0073769E">
    <w:pPr>
      <w:pStyle w:val="Noga"/>
      <w:jc w:val="center"/>
      <w:rPr>
        <w:sz w:val="16"/>
        <w:szCs w:val="16"/>
      </w:rPr>
    </w:pPr>
  </w:p>
  <w:p w14:paraId="56E83388" w14:textId="77777777" w:rsidR="00910CE6" w:rsidRDefault="00910CE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910CE6" w:rsidRDefault="00910CE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910CE6" w:rsidRDefault="00910CE6"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910CE6" w:rsidRPr="00B1262D" w:rsidRDefault="00910CE6" w:rsidP="002303FA">
    <w:pPr>
      <w:pStyle w:val="Noga"/>
      <w:tabs>
        <w:tab w:val="clear" w:pos="4536"/>
        <w:tab w:val="clear" w:pos="9072"/>
      </w:tabs>
      <w:ind w:right="-2"/>
      <w:jc w:val="right"/>
      <w:rPr>
        <w:sz w:val="16"/>
        <w:szCs w:val="16"/>
      </w:rPr>
    </w:pPr>
  </w:p>
  <w:p w14:paraId="6ADF86E8" w14:textId="75D0EC6B" w:rsidR="00910CE6" w:rsidRDefault="00910CE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2330E">
      <w:rPr>
        <w:noProof/>
        <w:sz w:val="16"/>
        <w:szCs w:val="16"/>
      </w:rPr>
      <w:t>61</w:t>
    </w:r>
    <w:r w:rsidRPr="00394716">
      <w:rPr>
        <w:sz w:val="16"/>
        <w:szCs w:val="16"/>
      </w:rPr>
      <w:fldChar w:fldCharType="end"/>
    </w:r>
  </w:p>
  <w:p w14:paraId="1C476440" w14:textId="77777777" w:rsidR="00910CE6" w:rsidRPr="007653AE" w:rsidRDefault="00910CE6"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90448" w14:textId="77777777" w:rsidR="00910CE6" w:rsidRDefault="00910CE6">
      <w:r>
        <w:separator/>
      </w:r>
    </w:p>
  </w:footnote>
  <w:footnote w:type="continuationSeparator" w:id="0">
    <w:p w14:paraId="2A64ACF0" w14:textId="77777777" w:rsidR="00910CE6" w:rsidRDefault="00910CE6">
      <w:r>
        <w:continuationSeparator/>
      </w:r>
    </w:p>
  </w:footnote>
  <w:footnote w:id="1">
    <w:p w14:paraId="267F68E1" w14:textId="77777777" w:rsidR="00910CE6" w:rsidRDefault="00910CE6"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910CE6" w:rsidRDefault="00910CE6" w:rsidP="009670F5">
    <w:pPr>
      <w:pStyle w:val="Glava"/>
      <w:jc w:val="center"/>
    </w:pPr>
  </w:p>
  <w:p w14:paraId="731F560F" w14:textId="77777777" w:rsidR="00910CE6" w:rsidRDefault="00910CE6"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910CE6" w:rsidRPr="009670F5" w:rsidRDefault="00910CE6"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910CE6" w:rsidRDefault="00910CE6" w:rsidP="0000613B">
    <w:pPr>
      <w:pStyle w:val="Glava"/>
      <w:tabs>
        <w:tab w:val="clear" w:pos="4536"/>
        <w:tab w:val="clear" w:pos="9072"/>
      </w:tabs>
      <w:spacing w:after="120"/>
      <w:jc w:val="right"/>
    </w:pPr>
  </w:p>
  <w:p w14:paraId="6B77697C" w14:textId="77777777" w:rsidR="00910CE6" w:rsidRDefault="00910CE6" w:rsidP="009670F5">
    <w:pPr>
      <w:pStyle w:val="Glava"/>
      <w:spacing w:after="120"/>
    </w:pPr>
  </w:p>
  <w:p w14:paraId="5F16B4DA" w14:textId="77777777" w:rsidR="00910CE6" w:rsidRDefault="00910CE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910CE6" w:rsidRDefault="00910CE6" w:rsidP="009670F5">
    <w:pPr>
      <w:pStyle w:val="Glava"/>
      <w:jc w:val="center"/>
    </w:pPr>
    <w:r>
      <w:rPr>
        <w:noProof/>
        <w:lang w:val="sl-SI"/>
      </w:rPr>
      <w:drawing>
        <wp:inline distT="0" distB="0" distL="0" distR="0" wp14:anchorId="17933E58" wp14:editId="06CB83C0">
          <wp:extent cx="831215" cy="609600"/>
          <wp:effectExtent l="0" t="0" r="698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910CE6" w:rsidRPr="00667509" w:rsidRDefault="00910CE6"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910CE6" w:rsidRDefault="00910CE6" w:rsidP="000C1E30">
    <w:pPr>
      <w:pStyle w:val="Glava"/>
      <w:jc w:val="center"/>
    </w:pPr>
    <w:r>
      <w:rPr>
        <w:noProof/>
        <w:lang w:val="sl-SI"/>
      </w:rPr>
      <w:drawing>
        <wp:inline distT="0" distB="0" distL="0" distR="0" wp14:anchorId="291F5200" wp14:editId="31998D5D">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910CE6" w:rsidRDefault="00910CE6" w:rsidP="009670F5">
    <w:pPr>
      <w:pStyle w:val="Glava"/>
      <w:spacing w:after="120"/>
      <w:jc w:val="center"/>
    </w:pPr>
  </w:p>
  <w:p w14:paraId="5364F14B" w14:textId="77777777" w:rsidR="00910CE6" w:rsidRPr="00001A3E" w:rsidRDefault="00910CE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62D400"/>
    <w:lvl w:ilvl="0">
      <w:numFmt w:val="decimal"/>
      <w:lvlText w:val="*"/>
      <w:lvlJc w:val="left"/>
      <w:pPr>
        <w:ind w:left="0" w:firstLine="0"/>
      </w:pPr>
    </w:lvl>
  </w:abstractNum>
  <w:abstractNum w:abstractNumId="1"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4"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3687E"/>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16B42A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83719E6"/>
    <w:multiLevelType w:val="hybridMultilevel"/>
    <w:tmpl w:val="97F638A4"/>
    <w:lvl w:ilvl="0" w:tplc="04240001">
      <w:start w:val="1"/>
      <w:numFmt w:val="bullet"/>
      <w:lvlText w:val=""/>
      <w:lvlJc w:val="left"/>
      <w:pPr>
        <w:ind w:left="708" w:hanging="360"/>
      </w:pPr>
      <w:rPr>
        <w:rFonts w:ascii="Symbol" w:hAnsi="Symbol"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9690CD9"/>
    <w:multiLevelType w:val="hybridMultilevel"/>
    <w:tmpl w:val="B1ACAC12"/>
    <w:lvl w:ilvl="0" w:tplc="8F22A53E">
      <w:start w:val="1"/>
      <w:numFmt w:val="bullet"/>
      <w:lvlText w:val="–"/>
      <w:lvlJc w:val="left"/>
      <w:pPr>
        <w:ind w:left="1080" w:hanging="360"/>
      </w:pPr>
      <w:rPr>
        <w:rFonts w:ascii="Tahoma" w:eastAsia="Times New Roman" w:hAnsi="Tahoma" w:cs="Tahoma"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B344CAE"/>
    <w:multiLevelType w:val="hybridMultilevel"/>
    <w:tmpl w:val="196A4C74"/>
    <w:lvl w:ilvl="0" w:tplc="0C1CFC48">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DDE0453"/>
    <w:multiLevelType w:val="hybridMultilevel"/>
    <w:tmpl w:val="59A43D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E597FF4"/>
    <w:multiLevelType w:val="hybridMultilevel"/>
    <w:tmpl w:val="1042044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4"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6" w15:restartNumberingAfterBreak="0">
    <w:nsid w:val="2D223BFC"/>
    <w:multiLevelType w:val="hybridMultilevel"/>
    <w:tmpl w:val="6C16EF3A"/>
    <w:lvl w:ilvl="0" w:tplc="4130459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2C15758"/>
    <w:multiLevelType w:val="hybridMultilevel"/>
    <w:tmpl w:val="22E278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84E51FE"/>
    <w:multiLevelType w:val="hybridMultilevel"/>
    <w:tmpl w:val="AA5AE9C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46EE4EC4"/>
    <w:multiLevelType w:val="hybridMultilevel"/>
    <w:tmpl w:val="0254A4C2"/>
    <w:lvl w:ilvl="0" w:tplc="948C5DA6">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37" w15:restartNumberingAfterBreak="0">
    <w:nsid w:val="48FC2348"/>
    <w:multiLevelType w:val="hybridMultilevel"/>
    <w:tmpl w:val="416C2E9E"/>
    <w:lvl w:ilvl="0" w:tplc="01EC0FE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CAA5220"/>
    <w:multiLevelType w:val="hybridMultilevel"/>
    <w:tmpl w:val="BA528C6E"/>
    <w:lvl w:ilvl="0" w:tplc="DDD26B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DF44CAE"/>
    <w:multiLevelType w:val="hybridMultilevel"/>
    <w:tmpl w:val="D9B45478"/>
    <w:lvl w:ilvl="0" w:tplc="095EA6DA">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97B0F87"/>
    <w:multiLevelType w:val="hybridMultilevel"/>
    <w:tmpl w:val="97BECFC4"/>
    <w:lvl w:ilvl="0" w:tplc="7C041212">
      <w:start w:val="1000"/>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AD0F8B"/>
    <w:multiLevelType w:val="hybridMultilevel"/>
    <w:tmpl w:val="1BB2CAFE"/>
    <w:lvl w:ilvl="0" w:tplc="04240001">
      <w:start w:val="1"/>
      <w:numFmt w:val="bullet"/>
      <w:lvlText w:val=""/>
      <w:lvlJc w:val="left"/>
      <w:pPr>
        <w:tabs>
          <w:tab w:val="num" w:pos="720"/>
        </w:tabs>
        <w:ind w:left="720" w:hanging="360"/>
      </w:pPr>
      <w:rPr>
        <w:rFonts w:ascii="Symbol" w:hAnsi="Symbol" w:hint="default"/>
      </w:rPr>
    </w:lvl>
    <w:lvl w:ilvl="1" w:tplc="1DCCA62A">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8"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77944DEE"/>
    <w:multiLevelType w:val="multilevel"/>
    <w:tmpl w:val="D0028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DFB4C09"/>
    <w:multiLevelType w:val="hybridMultilevel"/>
    <w:tmpl w:val="D50CDF3E"/>
    <w:lvl w:ilvl="0" w:tplc="11125008">
      <w:start w:val="1"/>
      <w:numFmt w:val="bullet"/>
      <w:lvlText w:val="⃞"/>
      <w:lvlJc w:val="left"/>
      <w:pPr>
        <w:ind w:left="720" w:hanging="360"/>
      </w:pPr>
      <w:rPr>
        <w:rFonts w:ascii="Arial Unicode MS" w:eastAsia="Arial Unicode MS" w:hAnsi="Arial Unicode MS" w:hint="eastAsia"/>
        <w:sz w:val="36"/>
        <w:szCs w:val="3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35"/>
  </w:num>
  <w:num w:numId="4">
    <w:abstractNumId w:val="48"/>
  </w:num>
  <w:num w:numId="5">
    <w:abstractNumId w:val="30"/>
  </w:num>
  <w:num w:numId="6">
    <w:abstractNumId w:val="34"/>
  </w:num>
  <w:num w:numId="7">
    <w:abstractNumId w:val="33"/>
  </w:num>
  <w:num w:numId="8">
    <w:abstractNumId w:val="41"/>
  </w:num>
  <w:num w:numId="9">
    <w:abstractNumId w:val="28"/>
  </w:num>
  <w:num w:numId="10">
    <w:abstractNumId w:val="50"/>
  </w:num>
  <w:num w:numId="11">
    <w:abstractNumId w:val="39"/>
  </w:num>
  <w:num w:numId="12">
    <w:abstractNumId w:val="17"/>
  </w:num>
  <w:num w:numId="13">
    <w:abstractNumId w:val="12"/>
  </w:num>
  <w:num w:numId="14">
    <w:abstractNumId w:val="42"/>
  </w:num>
  <w:num w:numId="15">
    <w:abstractNumId w:val="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4"/>
  </w:num>
  <w:num w:numId="19">
    <w:abstractNumId w:val="8"/>
  </w:num>
  <w:num w:numId="20">
    <w:abstractNumId w:val="15"/>
  </w:num>
  <w:num w:numId="21">
    <w:abstractNumId w:val="24"/>
  </w:num>
  <w:num w:numId="22">
    <w:abstractNumId w:val="46"/>
  </w:num>
  <w:num w:numId="23">
    <w:abstractNumId w:val="13"/>
  </w:num>
  <w:num w:numId="24">
    <w:abstractNumId w:val="38"/>
  </w:num>
  <w:num w:numId="25">
    <w:abstractNumId w:val="21"/>
  </w:num>
  <w:num w:numId="26">
    <w:abstractNumId w:val="20"/>
  </w:num>
  <w:num w:numId="27">
    <w:abstractNumId w:val="16"/>
  </w:num>
  <w:num w:numId="28">
    <w:abstractNumId w:val="10"/>
  </w:num>
  <w:num w:numId="29">
    <w:abstractNumId w:val="45"/>
  </w:num>
  <w:num w:numId="30">
    <w:abstractNumId w:val="0"/>
    <w:lvlOverride w:ilvl="0">
      <w:lvl w:ilvl="0">
        <w:start w:val="1"/>
        <w:numFmt w:val="bullet"/>
        <w:lvlText w:val=""/>
        <w:lvlJc w:val="left"/>
        <w:pPr>
          <w:ind w:left="720" w:hanging="360"/>
        </w:pPr>
        <w:rPr>
          <w:rFonts w:ascii="Symbol" w:hAnsi="Symbol" w:hint="default"/>
        </w:rPr>
      </w:lvl>
    </w:lvlOverride>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49"/>
  </w:num>
  <w:num w:numId="33">
    <w:abstractNumId w:val="36"/>
  </w:num>
  <w:num w:numId="34">
    <w:abstractNumId w:val="22"/>
  </w:num>
  <w:num w:numId="35">
    <w:abstractNumId w:val="7"/>
  </w:num>
  <w:num w:numId="36">
    <w:abstractNumId w:val="31"/>
  </w:num>
  <w:num w:numId="37">
    <w:abstractNumId w:val="47"/>
  </w:num>
  <w:num w:numId="38">
    <w:abstractNumId w:val="43"/>
  </w:num>
  <w:num w:numId="39">
    <w:abstractNumId w:val="25"/>
  </w:num>
  <w:num w:numId="40">
    <w:abstractNumId w:val="19"/>
  </w:num>
  <w:num w:numId="41">
    <w:abstractNumId w:val="40"/>
  </w:num>
  <w:num w:numId="42">
    <w:abstractNumId w:val="27"/>
  </w:num>
  <w:num w:numId="43">
    <w:abstractNumId w:val="26"/>
  </w:num>
  <w:num w:numId="44">
    <w:abstractNumId w:val="14"/>
  </w:num>
  <w:num w:numId="45">
    <w:abstractNumId w:val="9"/>
  </w:num>
  <w:num w:numId="46">
    <w:abstractNumId w:val="18"/>
  </w:num>
  <w:num w:numId="47">
    <w:abstractNumId w:val="29"/>
  </w:num>
  <w:num w:numId="48">
    <w:abstractNumId w:val="32"/>
  </w:num>
  <w:num w:numId="49">
    <w:abstractNumId w:val="37"/>
  </w:num>
  <w:num w:numId="50">
    <w:abstractNumId w:val="5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42FF"/>
    <w:rsid w:val="000043F8"/>
    <w:rsid w:val="000049DE"/>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57E"/>
    <w:rsid w:val="00016656"/>
    <w:rsid w:val="00016B2B"/>
    <w:rsid w:val="00016C1F"/>
    <w:rsid w:val="0002040F"/>
    <w:rsid w:val="0002142C"/>
    <w:rsid w:val="000218D1"/>
    <w:rsid w:val="00022618"/>
    <w:rsid w:val="0002284B"/>
    <w:rsid w:val="00022F38"/>
    <w:rsid w:val="0002309C"/>
    <w:rsid w:val="00023203"/>
    <w:rsid w:val="00024685"/>
    <w:rsid w:val="00024703"/>
    <w:rsid w:val="00024BED"/>
    <w:rsid w:val="00024FEF"/>
    <w:rsid w:val="00025064"/>
    <w:rsid w:val="00025B4F"/>
    <w:rsid w:val="00026931"/>
    <w:rsid w:val="00026CAA"/>
    <w:rsid w:val="000302C2"/>
    <w:rsid w:val="00031DDA"/>
    <w:rsid w:val="0003244D"/>
    <w:rsid w:val="000325BE"/>
    <w:rsid w:val="00032754"/>
    <w:rsid w:val="00032CA0"/>
    <w:rsid w:val="00033527"/>
    <w:rsid w:val="00033E39"/>
    <w:rsid w:val="00034339"/>
    <w:rsid w:val="000368C5"/>
    <w:rsid w:val="00037AB0"/>
    <w:rsid w:val="000404C9"/>
    <w:rsid w:val="00040A8E"/>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69BD"/>
    <w:rsid w:val="00056D91"/>
    <w:rsid w:val="0006027A"/>
    <w:rsid w:val="000606B6"/>
    <w:rsid w:val="00060F32"/>
    <w:rsid w:val="000611F7"/>
    <w:rsid w:val="00062896"/>
    <w:rsid w:val="0006349C"/>
    <w:rsid w:val="00064A9B"/>
    <w:rsid w:val="00064B87"/>
    <w:rsid w:val="000651CD"/>
    <w:rsid w:val="00065E94"/>
    <w:rsid w:val="00066178"/>
    <w:rsid w:val="00067254"/>
    <w:rsid w:val="00070790"/>
    <w:rsid w:val="000710B3"/>
    <w:rsid w:val="00072391"/>
    <w:rsid w:val="00072448"/>
    <w:rsid w:val="0007251E"/>
    <w:rsid w:val="000725E3"/>
    <w:rsid w:val="00072CCA"/>
    <w:rsid w:val="000731C5"/>
    <w:rsid w:val="00073387"/>
    <w:rsid w:val="000736D6"/>
    <w:rsid w:val="000737C0"/>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82C"/>
    <w:rsid w:val="00085CC2"/>
    <w:rsid w:val="00086971"/>
    <w:rsid w:val="00086AF1"/>
    <w:rsid w:val="000879EB"/>
    <w:rsid w:val="00087D1D"/>
    <w:rsid w:val="00087DAE"/>
    <w:rsid w:val="00090476"/>
    <w:rsid w:val="0009065C"/>
    <w:rsid w:val="00091C34"/>
    <w:rsid w:val="00094564"/>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EF9"/>
    <w:rsid w:val="000A3F4C"/>
    <w:rsid w:val="000A6E22"/>
    <w:rsid w:val="000A6F22"/>
    <w:rsid w:val="000A7744"/>
    <w:rsid w:val="000A777D"/>
    <w:rsid w:val="000A7EC7"/>
    <w:rsid w:val="000B00D1"/>
    <w:rsid w:val="000B012B"/>
    <w:rsid w:val="000B03F6"/>
    <w:rsid w:val="000B11B2"/>
    <w:rsid w:val="000B23F0"/>
    <w:rsid w:val="000B5D34"/>
    <w:rsid w:val="000B5DD8"/>
    <w:rsid w:val="000C0B43"/>
    <w:rsid w:val="000C0FD2"/>
    <w:rsid w:val="000C1856"/>
    <w:rsid w:val="000C1B19"/>
    <w:rsid w:val="000C1E30"/>
    <w:rsid w:val="000C2FE0"/>
    <w:rsid w:val="000C3344"/>
    <w:rsid w:val="000C36A2"/>
    <w:rsid w:val="000C36D4"/>
    <w:rsid w:val="000C424C"/>
    <w:rsid w:val="000C4BF7"/>
    <w:rsid w:val="000C5B08"/>
    <w:rsid w:val="000C6487"/>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0A1"/>
    <w:rsid w:val="000F0AAB"/>
    <w:rsid w:val="000F12A7"/>
    <w:rsid w:val="000F210B"/>
    <w:rsid w:val="000F2296"/>
    <w:rsid w:val="000F2ACA"/>
    <w:rsid w:val="000F3D6D"/>
    <w:rsid w:val="000F5850"/>
    <w:rsid w:val="000F596A"/>
    <w:rsid w:val="000F5AE8"/>
    <w:rsid w:val="000F6570"/>
    <w:rsid w:val="000F6B53"/>
    <w:rsid w:val="000F6FD7"/>
    <w:rsid w:val="00100668"/>
    <w:rsid w:val="00100A01"/>
    <w:rsid w:val="001015DC"/>
    <w:rsid w:val="00102611"/>
    <w:rsid w:val="00102BE1"/>
    <w:rsid w:val="001031FB"/>
    <w:rsid w:val="001033B9"/>
    <w:rsid w:val="00104E2A"/>
    <w:rsid w:val="00105220"/>
    <w:rsid w:val="00105222"/>
    <w:rsid w:val="0010562B"/>
    <w:rsid w:val="0010568C"/>
    <w:rsid w:val="00105AA6"/>
    <w:rsid w:val="0010602E"/>
    <w:rsid w:val="001060E9"/>
    <w:rsid w:val="00106233"/>
    <w:rsid w:val="0010683B"/>
    <w:rsid w:val="00106A56"/>
    <w:rsid w:val="001073E4"/>
    <w:rsid w:val="001073E7"/>
    <w:rsid w:val="00107B9C"/>
    <w:rsid w:val="00110BE2"/>
    <w:rsid w:val="00110CA3"/>
    <w:rsid w:val="00110E02"/>
    <w:rsid w:val="00111389"/>
    <w:rsid w:val="00111630"/>
    <w:rsid w:val="0011190E"/>
    <w:rsid w:val="00112C33"/>
    <w:rsid w:val="00112D9C"/>
    <w:rsid w:val="001142A1"/>
    <w:rsid w:val="001154E2"/>
    <w:rsid w:val="00115E9D"/>
    <w:rsid w:val="0011652A"/>
    <w:rsid w:val="00116838"/>
    <w:rsid w:val="001175D4"/>
    <w:rsid w:val="00117A38"/>
    <w:rsid w:val="00117A3E"/>
    <w:rsid w:val="00117AB9"/>
    <w:rsid w:val="00120B84"/>
    <w:rsid w:val="001212A2"/>
    <w:rsid w:val="00121CF3"/>
    <w:rsid w:val="00122700"/>
    <w:rsid w:val="0012294E"/>
    <w:rsid w:val="00122C7F"/>
    <w:rsid w:val="00123B12"/>
    <w:rsid w:val="0012574D"/>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60A5"/>
    <w:rsid w:val="0013638E"/>
    <w:rsid w:val="00136A97"/>
    <w:rsid w:val="00136DA0"/>
    <w:rsid w:val="00136F5C"/>
    <w:rsid w:val="001372AD"/>
    <w:rsid w:val="00137300"/>
    <w:rsid w:val="0013754D"/>
    <w:rsid w:val="00137AF3"/>
    <w:rsid w:val="00137B63"/>
    <w:rsid w:val="00137BF1"/>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4E4"/>
    <w:rsid w:val="00155ABF"/>
    <w:rsid w:val="0015636B"/>
    <w:rsid w:val="001563A4"/>
    <w:rsid w:val="00156AC3"/>
    <w:rsid w:val="00156C1E"/>
    <w:rsid w:val="0015756F"/>
    <w:rsid w:val="0015781A"/>
    <w:rsid w:val="001579DE"/>
    <w:rsid w:val="00157B4C"/>
    <w:rsid w:val="00157C20"/>
    <w:rsid w:val="00162521"/>
    <w:rsid w:val="00164676"/>
    <w:rsid w:val="00165C5E"/>
    <w:rsid w:val="00166577"/>
    <w:rsid w:val="00167CDD"/>
    <w:rsid w:val="0017069D"/>
    <w:rsid w:val="00171035"/>
    <w:rsid w:val="0017110D"/>
    <w:rsid w:val="00171476"/>
    <w:rsid w:val="00171BAB"/>
    <w:rsid w:val="00171DC0"/>
    <w:rsid w:val="00172229"/>
    <w:rsid w:val="00172798"/>
    <w:rsid w:val="00173006"/>
    <w:rsid w:val="00173DE8"/>
    <w:rsid w:val="00175156"/>
    <w:rsid w:val="001760EC"/>
    <w:rsid w:val="00176C8C"/>
    <w:rsid w:val="00177058"/>
    <w:rsid w:val="00180C5C"/>
    <w:rsid w:val="00181CFB"/>
    <w:rsid w:val="00182036"/>
    <w:rsid w:val="0018230B"/>
    <w:rsid w:val="00182A9D"/>
    <w:rsid w:val="001835D3"/>
    <w:rsid w:val="0018369E"/>
    <w:rsid w:val="001846FA"/>
    <w:rsid w:val="00184726"/>
    <w:rsid w:val="00184D04"/>
    <w:rsid w:val="00185B2B"/>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B0125"/>
    <w:rsid w:val="001B0153"/>
    <w:rsid w:val="001B10C8"/>
    <w:rsid w:val="001B257C"/>
    <w:rsid w:val="001B486A"/>
    <w:rsid w:val="001B4909"/>
    <w:rsid w:val="001B4C04"/>
    <w:rsid w:val="001B4FF4"/>
    <w:rsid w:val="001B51BF"/>
    <w:rsid w:val="001B57D4"/>
    <w:rsid w:val="001B59CB"/>
    <w:rsid w:val="001B6586"/>
    <w:rsid w:val="001B6931"/>
    <w:rsid w:val="001B6A28"/>
    <w:rsid w:val="001B7B78"/>
    <w:rsid w:val="001C0AA2"/>
    <w:rsid w:val="001C0FAC"/>
    <w:rsid w:val="001C1C16"/>
    <w:rsid w:val="001C22D4"/>
    <w:rsid w:val="001C24AB"/>
    <w:rsid w:val="001C2CC6"/>
    <w:rsid w:val="001C49D3"/>
    <w:rsid w:val="001C4D5E"/>
    <w:rsid w:val="001C5BC7"/>
    <w:rsid w:val="001C5E30"/>
    <w:rsid w:val="001C6509"/>
    <w:rsid w:val="001C7160"/>
    <w:rsid w:val="001C7C6B"/>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0BE9"/>
    <w:rsid w:val="001E0C11"/>
    <w:rsid w:val="001E17B8"/>
    <w:rsid w:val="001E1D46"/>
    <w:rsid w:val="001E2613"/>
    <w:rsid w:val="001E2814"/>
    <w:rsid w:val="001E2820"/>
    <w:rsid w:val="001E2B42"/>
    <w:rsid w:val="001E2E30"/>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325E"/>
    <w:rsid w:val="0021341B"/>
    <w:rsid w:val="00213E93"/>
    <w:rsid w:val="002143FC"/>
    <w:rsid w:val="00214449"/>
    <w:rsid w:val="002150F8"/>
    <w:rsid w:val="0021579E"/>
    <w:rsid w:val="0021668E"/>
    <w:rsid w:val="00216802"/>
    <w:rsid w:val="00216FF9"/>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4C6"/>
    <w:rsid w:val="00233E61"/>
    <w:rsid w:val="00234902"/>
    <w:rsid w:val="00234CD6"/>
    <w:rsid w:val="002353E4"/>
    <w:rsid w:val="002359A6"/>
    <w:rsid w:val="00236F69"/>
    <w:rsid w:val="00237755"/>
    <w:rsid w:val="0023782F"/>
    <w:rsid w:val="00237975"/>
    <w:rsid w:val="002403E2"/>
    <w:rsid w:val="00242098"/>
    <w:rsid w:val="002420BC"/>
    <w:rsid w:val="0024288F"/>
    <w:rsid w:val="002438C8"/>
    <w:rsid w:val="00245293"/>
    <w:rsid w:val="00245CB8"/>
    <w:rsid w:val="002465E8"/>
    <w:rsid w:val="0024670B"/>
    <w:rsid w:val="00246CFE"/>
    <w:rsid w:val="00246FF2"/>
    <w:rsid w:val="00247211"/>
    <w:rsid w:val="002474B7"/>
    <w:rsid w:val="002476EF"/>
    <w:rsid w:val="002477C3"/>
    <w:rsid w:val="00247D65"/>
    <w:rsid w:val="002505DE"/>
    <w:rsid w:val="0025101D"/>
    <w:rsid w:val="00251458"/>
    <w:rsid w:val="002517B1"/>
    <w:rsid w:val="00252EB9"/>
    <w:rsid w:val="00253633"/>
    <w:rsid w:val="00253AB2"/>
    <w:rsid w:val="002569E2"/>
    <w:rsid w:val="00256CA6"/>
    <w:rsid w:val="00256D56"/>
    <w:rsid w:val="0026110C"/>
    <w:rsid w:val="00261B00"/>
    <w:rsid w:val="002632AE"/>
    <w:rsid w:val="002635F0"/>
    <w:rsid w:val="002657B7"/>
    <w:rsid w:val="00266E53"/>
    <w:rsid w:val="0026705C"/>
    <w:rsid w:val="0026716A"/>
    <w:rsid w:val="0026746C"/>
    <w:rsid w:val="002676E3"/>
    <w:rsid w:val="00267F19"/>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E57"/>
    <w:rsid w:val="00286AA3"/>
    <w:rsid w:val="00286C9E"/>
    <w:rsid w:val="00287459"/>
    <w:rsid w:val="00290554"/>
    <w:rsid w:val="0029058B"/>
    <w:rsid w:val="00290BA8"/>
    <w:rsid w:val="00291B3D"/>
    <w:rsid w:val="00291BCA"/>
    <w:rsid w:val="00292132"/>
    <w:rsid w:val="002926DD"/>
    <w:rsid w:val="00292D87"/>
    <w:rsid w:val="002933E2"/>
    <w:rsid w:val="0029348C"/>
    <w:rsid w:val="00294185"/>
    <w:rsid w:val="00295A10"/>
    <w:rsid w:val="0029692E"/>
    <w:rsid w:val="002A0B40"/>
    <w:rsid w:val="002A0BF1"/>
    <w:rsid w:val="002A0C54"/>
    <w:rsid w:val="002A1134"/>
    <w:rsid w:val="002A23A6"/>
    <w:rsid w:val="002A4426"/>
    <w:rsid w:val="002A4934"/>
    <w:rsid w:val="002A4DF3"/>
    <w:rsid w:val="002A550C"/>
    <w:rsid w:val="002A5721"/>
    <w:rsid w:val="002A5D90"/>
    <w:rsid w:val="002A6ECE"/>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2DD4"/>
    <w:rsid w:val="002C318E"/>
    <w:rsid w:val="002C3A4C"/>
    <w:rsid w:val="002C43CE"/>
    <w:rsid w:val="002C4EFE"/>
    <w:rsid w:val="002C56D9"/>
    <w:rsid w:val="002C5BDE"/>
    <w:rsid w:val="002C6799"/>
    <w:rsid w:val="002C6872"/>
    <w:rsid w:val="002C6A50"/>
    <w:rsid w:val="002C70CC"/>
    <w:rsid w:val="002C77F9"/>
    <w:rsid w:val="002C7D53"/>
    <w:rsid w:val="002C7FAC"/>
    <w:rsid w:val="002D05E7"/>
    <w:rsid w:val="002D1AD7"/>
    <w:rsid w:val="002D1FAE"/>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1085"/>
    <w:rsid w:val="002F248B"/>
    <w:rsid w:val="002F2738"/>
    <w:rsid w:val="002F3B96"/>
    <w:rsid w:val="002F3C63"/>
    <w:rsid w:val="002F4376"/>
    <w:rsid w:val="002F4DD2"/>
    <w:rsid w:val="002F52B9"/>
    <w:rsid w:val="002F5A87"/>
    <w:rsid w:val="002F5C8F"/>
    <w:rsid w:val="002F5EB2"/>
    <w:rsid w:val="00300381"/>
    <w:rsid w:val="003020E0"/>
    <w:rsid w:val="0030280F"/>
    <w:rsid w:val="00302FD5"/>
    <w:rsid w:val="00303280"/>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21C3"/>
    <w:rsid w:val="00312FB5"/>
    <w:rsid w:val="00313C14"/>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2110"/>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5DB9"/>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2C7"/>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91627"/>
    <w:rsid w:val="00391D6D"/>
    <w:rsid w:val="00391E13"/>
    <w:rsid w:val="00391E32"/>
    <w:rsid w:val="00391E61"/>
    <w:rsid w:val="00391FBD"/>
    <w:rsid w:val="0039233A"/>
    <w:rsid w:val="00392349"/>
    <w:rsid w:val="003924BA"/>
    <w:rsid w:val="00392AA0"/>
    <w:rsid w:val="00392AE2"/>
    <w:rsid w:val="00392C17"/>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B08"/>
    <w:rsid w:val="003A3D29"/>
    <w:rsid w:val="003A51DB"/>
    <w:rsid w:val="003A60BF"/>
    <w:rsid w:val="003A64DB"/>
    <w:rsid w:val="003A6C89"/>
    <w:rsid w:val="003A6D8E"/>
    <w:rsid w:val="003A706B"/>
    <w:rsid w:val="003A7275"/>
    <w:rsid w:val="003A76BA"/>
    <w:rsid w:val="003A7E29"/>
    <w:rsid w:val="003B1562"/>
    <w:rsid w:val="003B176A"/>
    <w:rsid w:val="003B2B5D"/>
    <w:rsid w:val="003B3123"/>
    <w:rsid w:val="003B34D4"/>
    <w:rsid w:val="003B38A4"/>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5F76"/>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123A"/>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DF"/>
    <w:rsid w:val="004154CE"/>
    <w:rsid w:val="0041574F"/>
    <w:rsid w:val="00415E4D"/>
    <w:rsid w:val="00415EE4"/>
    <w:rsid w:val="00417177"/>
    <w:rsid w:val="004200A7"/>
    <w:rsid w:val="004202CC"/>
    <w:rsid w:val="00420D39"/>
    <w:rsid w:val="00421DBA"/>
    <w:rsid w:val="00422341"/>
    <w:rsid w:val="00422687"/>
    <w:rsid w:val="0042330E"/>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7"/>
    <w:rsid w:val="00437C2D"/>
    <w:rsid w:val="00440318"/>
    <w:rsid w:val="004406D2"/>
    <w:rsid w:val="00440B99"/>
    <w:rsid w:val="00440BF3"/>
    <w:rsid w:val="0044224D"/>
    <w:rsid w:val="00442DD1"/>
    <w:rsid w:val="00442F77"/>
    <w:rsid w:val="00443232"/>
    <w:rsid w:val="00444666"/>
    <w:rsid w:val="00444E72"/>
    <w:rsid w:val="00444FCD"/>
    <w:rsid w:val="00444FFA"/>
    <w:rsid w:val="0044526C"/>
    <w:rsid w:val="00445ADD"/>
    <w:rsid w:val="00445FFF"/>
    <w:rsid w:val="00447181"/>
    <w:rsid w:val="004479AA"/>
    <w:rsid w:val="004502BD"/>
    <w:rsid w:val="00450B01"/>
    <w:rsid w:val="00450B33"/>
    <w:rsid w:val="00451CB9"/>
    <w:rsid w:val="0045341C"/>
    <w:rsid w:val="0045383F"/>
    <w:rsid w:val="00454346"/>
    <w:rsid w:val="00455E46"/>
    <w:rsid w:val="00456174"/>
    <w:rsid w:val="00456D33"/>
    <w:rsid w:val="00456FF4"/>
    <w:rsid w:val="004573BA"/>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464E"/>
    <w:rsid w:val="00484A1F"/>
    <w:rsid w:val="00484AE9"/>
    <w:rsid w:val="00485860"/>
    <w:rsid w:val="00486232"/>
    <w:rsid w:val="00486EA4"/>
    <w:rsid w:val="00490C99"/>
    <w:rsid w:val="004914FA"/>
    <w:rsid w:val="00491E8D"/>
    <w:rsid w:val="0049306C"/>
    <w:rsid w:val="004930D6"/>
    <w:rsid w:val="00493CB8"/>
    <w:rsid w:val="004942AA"/>
    <w:rsid w:val="00495391"/>
    <w:rsid w:val="00495496"/>
    <w:rsid w:val="004958CB"/>
    <w:rsid w:val="00495EE0"/>
    <w:rsid w:val="00496A3D"/>
    <w:rsid w:val="00497684"/>
    <w:rsid w:val="00497925"/>
    <w:rsid w:val="004A1868"/>
    <w:rsid w:val="004A2430"/>
    <w:rsid w:val="004A2656"/>
    <w:rsid w:val="004A307B"/>
    <w:rsid w:val="004A32E7"/>
    <w:rsid w:val="004A3E72"/>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3EFC"/>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CDA"/>
    <w:rsid w:val="004C1F78"/>
    <w:rsid w:val="004C22FF"/>
    <w:rsid w:val="004C352F"/>
    <w:rsid w:val="004C3D17"/>
    <w:rsid w:val="004C579A"/>
    <w:rsid w:val="004C6E2B"/>
    <w:rsid w:val="004C6EEF"/>
    <w:rsid w:val="004C743F"/>
    <w:rsid w:val="004C7AB1"/>
    <w:rsid w:val="004C7FF8"/>
    <w:rsid w:val="004D091E"/>
    <w:rsid w:val="004D12EC"/>
    <w:rsid w:val="004D191E"/>
    <w:rsid w:val="004D1B09"/>
    <w:rsid w:val="004D2534"/>
    <w:rsid w:val="004D38C4"/>
    <w:rsid w:val="004D4073"/>
    <w:rsid w:val="004D43C1"/>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4B42"/>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213B"/>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34F"/>
    <w:rsid w:val="00543A08"/>
    <w:rsid w:val="00544C84"/>
    <w:rsid w:val="005450C5"/>
    <w:rsid w:val="0054520B"/>
    <w:rsid w:val="00545802"/>
    <w:rsid w:val="00545BD7"/>
    <w:rsid w:val="005462AB"/>
    <w:rsid w:val="00546B3C"/>
    <w:rsid w:val="005510DA"/>
    <w:rsid w:val="005515EC"/>
    <w:rsid w:val="00551B3C"/>
    <w:rsid w:val="00551CF2"/>
    <w:rsid w:val="00552305"/>
    <w:rsid w:val="00553098"/>
    <w:rsid w:val="0055321F"/>
    <w:rsid w:val="005553C5"/>
    <w:rsid w:val="00555417"/>
    <w:rsid w:val="00555F2F"/>
    <w:rsid w:val="0056309F"/>
    <w:rsid w:val="0056348F"/>
    <w:rsid w:val="0056453C"/>
    <w:rsid w:val="00564949"/>
    <w:rsid w:val="005649BD"/>
    <w:rsid w:val="00564C1F"/>
    <w:rsid w:val="00564C84"/>
    <w:rsid w:val="00565300"/>
    <w:rsid w:val="005661CC"/>
    <w:rsid w:val="0056639B"/>
    <w:rsid w:val="005664A8"/>
    <w:rsid w:val="005668F6"/>
    <w:rsid w:val="00571E8E"/>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4F45"/>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209E"/>
    <w:rsid w:val="0059245B"/>
    <w:rsid w:val="0059468A"/>
    <w:rsid w:val="005947E7"/>
    <w:rsid w:val="0059527E"/>
    <w:rsid w:val="00596DA5"/>
    <w:rsid w:val="0059701D"/>
    <w:rsid w:val="005A0B2E"/>
    <w:rsid w:val="005A13E4"/>
    <w:rsid w:val="005A1B2C"/>
    <w:rsid w:val="005A2020"/>
    <w:rsid w:val="005A2D76"/>
    <w:rsid w:val="005A2F76"/>
    <w:rsid w:val="005A3001"/>
    <w:rsid w:val="005A3AF8"/>
    <w:rsid w:val="005A468E"/>
    <w:rsid w:val="005A5E3D"/>
    <w:rsid w:val="005A78AA"/>
    <w:rsid w:val="005B02F8"/>
    <w:rsid w:val="005B03F8"/>
    <w:rsid w:val="005B1A6C"/>
    <w:rsid w:val="005B2B65"/>
    <w:rsid w:val="005B2E09"/>
    <w:rsid w:val="005B43F6"/>
    <w:rsid w:val="005B4BB7"/>
    <w:rsid w:val="005B5707"/>
    <w:rsid w:val="005B67DD"/>
    <w:rsid w:val="005B78FB"/>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E0031"/>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EE"/>
    <w:rsid w:val="005F5E43"/>
    <w:rsid w:val="005F712C"/>
    <w:rsid w:val="005F740B"/>
    <w:rsid w:val="0060010A"/>
    <w:rsid w:val="0060052E"/>
    <w:rsid w:val="00600663"/>
    <w:rsid w:val="006009C0"/>
    <w:rsid w:val="00600F77"/>
    <w:rsid w:val="00601DE7"/>
    <w:rsid w:val="00601E0E"/>
    <w:rsid w:val="00602361"/>
    <w:rsid w:val="006023E7"/>
    <w:rsid w:val="006025A7"/>
    <w:rsid w:val="00602BA5"/>
    <w:rsid w:val="006036E7"/>
    <w:rsid w:val="006042A7"/>
    <w:rsid w:val="0060502E"/>
    <w:rsid w:val="00606492"/>
    <w:rsid w:val="00606533"/>
    <w:rsid w:val="00606D23"/>
    <w:rsid w:val="006109AD"/>
    <w:rsid w:val="00610BE7"/>
    <w:rsid w:val="00610C6B"/>
    <w:rsid w:val="00610E3F"/>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6F97"/>
    <w:rsid w:val="00627B53"/>
    <w:rsid w:val="00627BE1"/>
    <w:rsid w:val="00627F5E"/>
    <w:rsid w:val="00630109"/>
    <w:rsid w:val="006309A5"/>
    <w:rsid w:val="00630A12"/>
    <w:rsid w:val="00630B13"/>
    <w:rsid w:val="006319C9"/>
    <w:rsid w:val="00631C3B"/>
    <w:rsid w:val="0063267A"/>
    <w:rsid w:val="00632A9D"/>
    <w:rsid w:val="00632ABA"/>
    <w:rsid w:val="00632BCD"/>
    <w:rsid w:val="0063338B"/>
    <w:rsid w:val="006346C1"/>
    <w:rsid w:val="00634ABD"/>
    <w:rsid w:val="006366DE"/>
    <w:rsid w:val="006369F9"/>
    <w:rsid w:val="00636A36"/>
    <w:rsid w:val="006372F5"/>
    <w:rsid w:val="006374C6"/>
    <w:rsid w:val="00637A2C"/>
    <w:rsid w:val="00640063"/>
    <w:rsid w:val="006402A9"/>
    <w:rsid w:val="00640D45"/>
    <w:rsid w:val="00640F3C"/>
    <w:rsid w:val="006413A2"/>
    <w:rsid w:val="00641D52"/>
    <w:rsid w:val="0064381A"/>
    <w:rsid w:val="00643DDD"/>
    <w:rsid w:val="00643F04"/>
    <w:rsid w:val="006447CA"/>
    <w:rsid w:val="00644812"/>
    <w:rsid w:val="00644B81"/>
    <w:rsid w:val="006452C8"/>
    <w:rsid w:val="0064544A"/>
    <w:rsid w:val="0064590F"/>
    <w:rsid w:val="00645EF5"/>
    <w:rsid w:val="00646840"/>
    <w:rsid w:val="00646E58"/>
    <w:rsid w:val="00646FC7"/>
    <w:rsid w:val="00647468"/>
    <w:rsid w:val="00647725"/>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1254"/>
    <w:rsid w:val="0066161A"/>
    <w:rsid w:val="00662FA6"/>
    <w:rsid w:val="006642B0"/>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1A84"/>
    <w:rsid w:val="00682247"/>
    <w:rsid w:val="00682FF4"/>
    <w:rsid w:val="00683F3A"/>
    <w:rsid w:val="00686279"/>
    <w:rsid w:val="006864D8"/>
    <w:rsid w:val="0068683C"/>
    <w:rsid w:val="00686FD5"/>
    <w:rsid w:val="006871B2"/>
    <w:rsid w:val="00687E8E"/>
    <w:rsid w:val="00691583"/>
    <w:rsid w:val="006915BB"/>
    <w:rsid w:val="006927C4"/>
    <w:rsid w:val="00692BE8"/>
    <w:rsid w:val="00692E7B"/>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825"/>
    <w:rsid w:val="006B3A9F"/>
    <w:rsid w:val="006B4477"/>
    <w:rsid w:val="006B67C5"/>
    <w:rsid w:val="006B6E4E"/>
    <w:rsid w:val="006B73DD"/>
    <w:rsid w:val="006B757D"/>
    <w:rsid w:val="006B7626"/>
    <w:rsid w:val="006C0647"/>
    <w:rsid w:val="006C1838"/>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42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AF6"/>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A5C"/>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7B"/>
    <w:rsid w:val="00750EE0"/>
    <w:rsid w:val="00750F4A"/>
    <w:rsid w:val="00750F5A"/>
    <w:rsid w:val="0075155A"/>
    <w:rsid w:val="007519D7"/>
    <w:rsid w:val="00752166"/>
    <w:rsid w:val="0075228B"/>
    <w:rsid w:val="00752313"/>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486D"/>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92F"/>
    <w:rsid w:val="007C1A68"/>
    <w:rsid w:val="007C1F65"/>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4F1A"/>
    <w:rsid w:val="007D57A1"/>
    <w:rsid w:val="007D5C7C"/>
    <w:rsid w:val="007D6772"/>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6CF6"/>
    <w:rsid w:val="0080784D"/>
    <w:rsid w:val="00807C43"/>
    <w:rsid w:val="008108EE"/>
    <w:rsid w:val="00810B08"/>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4F5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097F"/>
    <w:rsid w:val="0085166A"/>
    <w:rsid w:val="00851899"/>
    <w:rsid w:val="008519DE"/>
    <w:rsid w:val="00851DE3"/>
    <w:rsid w:val="00852A31"/>
    <w:rsid w:val="00852AC7"/>
    <w:rsid w:val="00852BA7"/>
    <w:rsid w:val="00852E15"/>
    <w:rsid w:val="00854AA5"/>
    <w:rsid w:val="008550B0"/>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13E7"/>
    <w:rsid w:val="008720E4"/>
    <w:rsid w:val="00873008"/>
    <w:rsid w:val="008732AA"/>
    <w:rsid w:val="008740AF"/>
    <w:rsid w:val="008740EB"/>
    <w:rsid w:val="0087477C"/>
    <w:rsid w:val="00876572"/>
    <w:rsid w:val="00876B59"/>
    <w:rsid w:val="00880986"/>
    <w:rsid w:val="00880BD9"/>
    <w:rsid w:val="008818EB"/>
    <w:rsid w:val="008819FA"/>
    <w:rsid w:val="00882045"/>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C57"/>
    <w:rsid w:val="00890F11"/>
    <w:rsid w:val="00890FA5"/>
    <w:rsid w:val="008910EA"/>
    <w:rsid w:val="00891B39"/>
    <w:rsid w:val="00891B75"/>
    <w:rsid w:val="0089420A"/>
    <w:rsid w:val="00894ABA"/>
    <w:rsid w:val="00895276"/>
    <w:rsid w:val="00895645"/>
    <w:rsid w:val="008968DF"/>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90E"/>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56B"/>
    <w:rsid w:val="008B7D08"/>
    <w:rsid w:val="008C067D"/>
    <w:rsid w:val="008C2F86"/>
    <w:rsid w:val="008C2FE1"/>
    <w:rsid w:val="008C4CE6"/>
    <w:rsid w:val="008C6000"/>
    <w:rsid w:val="008C6118"/>
    <w:rsid w:val="008C613B"/>
    <w:rsid w:val="008C7494"/>
    <w:rsid w:val="008C77E8"/>
    <w:rsid w:val="008C7A21"/>
    <w:rsid w:val="008D1023"/>
    <w:rsid w:val="008D1188"/>
    <w:rsid w:val="008D1812"/>
    <w:rsid w:val="008D1A04"/>
    <w:rsid w:val="008D27F8"/>
    <w:rsid w:val="008D2A1A"/>
    <w:rsid w:val="008D2C80"/>
    <w:rsid w:val="008D31FA"/>
    <w:rsid w:val="008D329E"/>
    <w:rsid w:val="008D35FA"/>
    <w:rsid w:val="008D4357"/>
    <w:rsid w:val="008D501F"/>
    <w:rsid w:val="008D517B"/>
    <w:rsid w:val="008D5E31"/>
    <w:rsid w:val="008D5E74"/>
    <w:rsid w:val="008D6CC6"/>
    <w:rsid w:val="008D6DBE"/>
    <w:rsid w:val="008D6EFE"/>
    <w:rsid w:val="008D7DE7"/>
    <w:rsid w:val="008D7E55"/>
    <w:rsid w:val="008E03EA"/>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711"/>
    <w:rsid w:val="009071B3"/>
    <w:rsid w:val="00907B69"/>
    <w:rsid w:val="00910A88"/>
    <w:rsid w:val="00910CE6"/>
    <w:rsid w:val="00910E0F"/>
    <w:rsid w:val="00912130"/>
    <w:rsid w:val="00912DA9"/>
    <w:rsid w:val="00913139"/>
    <w:rsid w:val="00913222"/>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28A"/>
    <w:rsid w:val="00933EF4"/>
    <w:rsid w:val="0093417C"/>
    <w:rsid w:val="00934562"/>
    <w:rsid w:val="00934635"/>
    <w:rsid w:val="0093471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3AE2"/>
    <w:rsid w:val="0095696E"/>
    <w:rsid w:val="00957AEB"/>
    <w:rsid w:val="00957F65"/>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87C8A"/>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8B"/>
    <w:rsid w:val="009A05FC"/>
    <w:rsid w:val="009A0D9B"/>
    <w:rsid w:val="009A1975"/>
    <w:rsid w:val="009A1F22"/>
    <w:rsid w:val="009A1F55"/>
    <w:rsid w:val="009A3997"/>
    <w:rsid w:val="009A3DC9"/>
    <w:rsid w:val="009A4082"/>
    <w:rsid w:val="009A4131"/>
    <w:rsid w:val="009A4516"/>
    <w:rsid w:val="009A5802"/>
    <w:rsid w:val="009A5BFB"/>
    <w:rsid w:val="009A5CF0"/>
    <w:rsid w:val="009A5E57"/>
    <w:rsid w:val="009A5F76"/>
    <w:rsid w:val="009A6755"/>
    <w:rsid w:val="009A7367"/>
    <w:rsid w:val="009A7FCB"/>
    <w:rsid w:val="009B0CF3"/>
    <w:rsid w:val="009B2B6D"/>
    <w:rsid w:val="009B39D4"/>
    <w:rsid w:val="009B43CD"/>
    <w:rsid w:val="009B4580"/>
    <w:rsid w:val="009B49D7"/>
    <w:rsid w:val="009B4F4C"/>
    <w:rsid w:val="009B5D96"/>
    <w:rsid w:val="009B5DB9"/>
    <w:rsid w:val="009B6560"/>
    <w:rsid w:val="009B6C3F"/>
    <w:rsid w:val="009C01E2"/>
    <w:rsid w:val="009C0D7F"/>
    <w:rsid w:val="009C32C3"/>
    <w:rsid w:val="009C4764"/>
    <w:rsid w:val="009C4A77"/>
    <w:rsid w:val="009C525B"/>
    <w:rsid w:val="009C5278"/>
    <w:rsid w:val="009C5A07"/>
    <w:rsid w:val="009C60FD"/>
    <w:rsid w:val="009C631F"/>
    <w:rsid w:val="009C6F69"/>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377"/>
    <w:rsid w:val="009E7D2A"/>
    <w:rsid w:val="009E7F41"/>
    <w:rsid w:val="009F000B"/>
    <w:rsid w:val="009F004D"/>
    <w:rsid w:val="009F23F9"/>
    <w:rsid w:val="009F2A5D"/>
    <w:rsid w:val="009F35FE"/>
    <w:rsid w:val="009F3F22"/>
    <w:rsid w:val="009F4E76"/>
    <w:rsid w:val="009F5AC0"/>
    <w:rsid w:val="009F5C6D"/>
    <w:rsid w:val="009F60FD"/>
    <w:rsid w:val="009F6C2B"/>
    <w:rsid w:val="009F77A3"/>
    <w:rsid w:val="009F7836"/>
    <w:rsid w:val="00A00541"/>
    <w:rsid w:val="00A0078B"/>
    <w:rsid w:val="00A01538"/>
    <w:rsid w:val="00A0219C"/>
    <w:rsid w:val="00A0222F"/>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3A60"/>
    <w:rsid w:val="00A1493D"/>
    <w:rsid w:val="00A14AF0"/>
    <w:rsid w:val="00A16263"/>
    <w:rsid w:val="00A16DD0"/>
    <w:rsid w:val="00A1784D"/>
    <w:rsid w:val="00A17A92"/>
    <w:rsid w:val="00A20447"/>
    <w:rsid w:val="00A20F3F"/>
    <w:rsid w:val="00A210A0"/>
    <w:rsid w:val="00A213B5"/>
    <w:rsid w:val="00A21445"/>
    <w:rsid w:val="00A22EA3"/>
    <w:rsid w:val="00A2369F"/>
    <w:rsid w:val="00A238FA"/>
    <w:rsid w:val="00A247E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552"/>
    <w:rsid w:val="00A37ABC"/>
    <w:rsid w:val="00A40730"/>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64C"/>
    <w:rsid w:val="00A71A86"/>
    <w:rsid w:val="00A71B0A"/>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B0C"/>
    <w:rsid w:val="00A95F97"/>
    <w:rsid w:val="00A96998"/>
    <w:rsid w:val="00A96FA6"/>
    <w:rsid w:val="00AA024E"/>
    <w:rsid w:val="00AA0A25"/>
    <w:rsid w:val="00AA118C"/>
    <w:rsid w:val="00AA184C"/>
    <w:rsid w:val="00AA190E"/>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23B"/>
    <w:rsid w:val="00AC1D05"/>
    <w:rsid w:val="00AC205A"/>
    <w:rsid w:val="00AC2635"/>
    <w:rsid w:val="00AC2E77"/>
    <w:rsid w:val="00AC30C9"/>
    <w:rsid w:val="00AC4259"/>
    <w:rsid w:val="00AC4341"/>
    <w:rsid w:val="00AC48C7"/>
    <w:rsid w:val="00AC49AC"/>
    <w:rsid w:val="00AC4EC2"/>
    <w:rsid w:val="00AC4F9E"/>
    <w:rsid w:val="00AC724F"/>
    <w:rsid w:val="00AC7A85"/>
    <w:rsid w:val="00AC7B78"/>
    <w:rsid w:val="00AD053B"/>
    <w:rsid w:val="00AD0AAB"/>
    <w:rsid w:val="00AD0B4B"/>
    <w:rsid w:val="00AD17BB"/>
    <w:rsid w:val="00AD1BBC"/>
    <w:rsid w:val="00AD2110"/>
    <w:rsid w:val="00AD2455"/>
    <w:rsid w:val="00AD2C56"/>
    <w:rsid w:val="00AD2E94"/>
    <w:rsid w:val="00AD3FB0"/>
    <w:rsid w:val="00AD42DB"/>
    <w:rsid w:val="00AD5412"/>
    <w:rsid w:val="00AD6180"/>
    <w:rsid w:val="00AD6544"/>
    <w:rsid w:val="00AD6596"/>
    <w:rsid w:val="00AD7483"/>
    <w:rsid w:val="00AE0704"/>
    <w:rsid w:val="00AE0D16"/>
    <w:rsid w:val="00AE1709"/>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B2D"/>
    <w:rsid w:val="00B02E9C"/>
    <w:rsid w:val="00B0413D"/>
    <w:rsid w:val="00B05972"/>
    <w:rsid w:val="00B06651"/>
    <w:rsid w:val="00B06797"/>
    <w:rsid w:val="00B0702A"/>
    <w:rsid w:val="00B07597"/>
    <w:rsid w:val="00B0776D"/>
    <w:rsid w:val="00B1072E"/>
    <w:rsid w:val="00B11EF8"/>
    <w:rsid w:val="00B1262D"/>
    <w:rsid w:val="00B129F5"/>
    <w:rsid w:val="00B12D96"/>
    <w:rsid w:val="00B12DD5"/>
    <w:rsid w:val="00B131AB"/>
    <w:rsid w:val="00B1440A"/>
    <w:rsid w:val="00B146E4"/>
    <w:rsid w:val="00B14766"/>
    <w:rsid w:val="00B163BC"/>
    <w:rsid w:val="00B1666A"/>
    <w:rsid w:val="00B16D02"/>
    <w:rsid w:val="00B175F8"/>
    <w:rsid w:val="00B17679"/>
    <w:rsid w:val="00B2025B"/>
    <w:rsid w:val="00B20716"/>
    <w:rsid w:val="00B20769"/>
    <w:rsid w:val="00B20B6B"/>
    <w:rsid w:val="00B20DE9"/>
    <w:rsid w:val="00B2124F"/>
    <w:rsid w:val="00B2178F"/>
    <w:rsid w:val="00B2326E"/>
    <w:rsid w:val="00B2427A"/>
    <w:rsid w:val="00B25896"/>
    <w:rsid w:val="00B25DEB"/>
    <w:rsid w:val="00B264FF"/>
    <w:rsid w:val="00B2663F"/>
    <w:rsid w:val="00B31625"/>
    <w:rsid w:val="00B318EA"/>
    <w:rsid w:val="00B327EF"/>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D01"/>
    <w:rsid w:val="00B41EBC"/>
    <w:rsid w:val="00B42B48"/>
    <w:rsid w:val="00B430F3"/>
    <w:rsid w:val="00B43307"/>
    <w:rsid w:val="00B43D05"/>
    <w:rsid w:val="00B445A2"/>
    <w:rsid w:val="00B4482E"/>
    <w:rsid w:val="00B44D87"/>
    <w:rsid w:val="00B46BCD"/>
    <w:rsid w:val="00B46DE4"/>
    <w:rsid w:val="00B46F41"/>
    <w:rsid w:val="00B47A65"/>
    <w:rsid w:val="00B47F9F"/>
    <w:rsid w:val="00B50DDA"/>
    <w:rsid w:val="00B5221D"/>
    <w:rsid w:val="00B525A5"/>
    <w:rsid w:val="00B5305C"/>
    <w:rsid w:val="00B532E5"/>
    <w:rsid w:val="00B53733"/>
    <w:rsid w:val="00B537C7"/>
    <w:rsid w:val="00B53A63"/>
    <w:rsid w:val="00B5432F"/>
    <w:rsid w:val="00B549CF"/>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584"/>
    <w:rsid w:val="00B779B2"/>
    <w:rsid w:val="00B8029E"/>
    <w:rsid w:val="00B802D7"/>
    <w:rsid w:val="00B8119C"/>
    <w:rsid w:val="00B8135C"/>
    <w:rsid w:val="00B821E8"/>
    <w:rsid w:val="00B82A47"/>
    <w:rsid w:val="00B8344F"/>
    <w:rsid w:val="00B83EB9"/>
    <w:rsid w:val="00B845D2"/>
    <w:rsid w:val="00B84CC3"/>
    <w:rsid w:val="00B8723D"/>
    <w:rsid w:val="00B8731B"/>
    <w:rsid w:val="00B876E4"/>
    <w:rsid w:val="00B87942"/>
    <w:rsid w:val="00B90117"/>
    <w:rsid w:val="00B91BE7"/>
    <w:rsid w:val="00B91C69"/>
    <w:rsid w:val="00B91D13"/>
    <w:rsid w:val="00B96115"/>
    <w:rsid w:val="00B9693B"/>
    <w:rsid w:val="00B976DC"/>
    <w:rsid w:val="00BA0E79"/>
    <w:rsid w:val="00BA0EF9"/>
    <w:rsid w:val="00BA12F1"/>
    <w:rsid w:val="00BA17E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B79"/>
    <w:rsid w:val="00BA7D40"/>
    <w:rsid w:val="00BB0CE6"/>
    <w:rsid w:val="00BB142D"/>
    <w:rsid w:val="00BB1FC8"/>
    <w:rsid w:val="00BB2334"/>
    <w:rsid w:val="00BB2F9F"/>
    <w:rsid w:val="00BB34B2"/>
    <w:rsid w:val="00BB34EB"/>
    <w:rsid w:val="00BB49D2"/>
    <w:rsid w:val="00BB4C88"/>
    <w:rsid w:val="00BB4CB1"/>
    <w:rsid w:val="00BB4F43"/>
    <w:rsid w:val="00BB5299"/>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4960"/>
    <w:rsid w:val="00BC5CB2"/>
    <w:rsid w:val="00BC63F1"/>
    <w:rsid w:val="00BC6855"/>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33A4"/>
    <w:rsid w:val="00BE3506"/>
    <w:rsid w:val="00BE3580"/>
    <w:rsid w:val="00BE35D4"/>
    <w:rsid w:val="00BE3600"/>
    <w:rsid w:val="00BE496B"/>
    <w:rsid w:val="00BE609F"/>
    <w:rsid w:val="00BE6304"/>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DC3"/>
    <w:rsid w:val="00C04477"/>
    <w:rsid w:val="00C04869"/>
    <w:rsid w:val="00C05191"/>
    <w:rsid w:val="00C051EB"/>
    <w:rsid w:val="00C0643C"/>
    <w:rsid w:val="00C07621"/>
    <w:rsid w:val="00C07709"/>
    <w:rsid w:val="00C10089"/>
    <w:rsid w:val="00C107FE"/>
    <w:rsid w:val="00C109D1"/>
    <w:rsid w:val="00C112B8"/>
    <w:rsid w:val="00C11FE0"/>
    <w:rsid w:val="00C12A0B"/>
    <w:rsid w:val="00C132C4"/>
    <w:rsid w:val="00C140BF"/>
    <w:rsid w:val="00C15DDF"/>
    <w:rsid w:val="00C16868"/>
    <w:rsid w:val="00C16E49"/>
    <w:rsid w:val="00C16E73"/>
    <w:rsid w:val="00C175D0"/>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3EC6"/>
    <w:rsid w:val="00C34503"/>
    <w:rsid w:val="00C34823"/>
    <w:rsid w:val="00C3484D"/>
    <w:rsid w:val="00C34C2C"/>
    <w:rsid w:val="00C3548F"/>
    <w:rsid w:val="00C365F7"/>
    <w:rsid w:val="00C36BD8"/>
    <w:rsid w:val="00C3730A"/>
    <w:rsid w:val="00C37CFA"/>
    <w:rsid w:val="00C40C9C"/>
    <w:rsid w:val="00C40E04"/>
    <w:rsid w:val="00C412CD"/>
    <w:rsid w:val="00C4198A"/>
    <w:rsid w:val="00C42A9F"/>
    <w:rsid w:val="00C431BE"/>
    <w:rsid w:val="00C4470B"/>
    <w:rsid w:val="00C4512C"/>
    <w:rsid w:val="00C45FFF"/>
    <w:rsid w:val="00C46220"/>
    <w:rsid w:val="00C466BB"/>
    <w:rsid w:val="00C466F7"/>
    <w:rsid w:val="00C471A9"/>
    <w:rsid w:val="00C511A8"/>
    <w:rsid w:val="00C52C57"/>
    <w:rsid w:val="00C5351C"/>
    <w:rsid w:val="00C53A34"/>
    <w:rsid w:val="00C54875"/>
    <w:rsid w:val="00C54FC4"/>
    <w:rsid w:val="00C552DA"/>
    <w:rsid w:val="00C55996"/>
    <w:rsid w:val="00C5622F"/>
    <w:rsid w:val="00C563B3"/>
    <w:rsid w:val="00C56429"/>
    <w:rsid w:val="00C607DE"/>
    <w:rsid w:val="00C609F8"/>
    <w:rsid w:val="00C61153"/>
    <w:rsid w:val="00C61994"/>
    <w:rsid w:val="00C61ED2"/>
    <w:rsid w:val="00C6232C"/>
    <w:rsid w:val="00C6266C"/>
    <w:rsid w:val="00C6422D"/>
    <w:rsid w:val="00C64426"/>
    <w:rsid w:val="00C64AF9"/>
    <w:rsid w:val="00C658DA"/>
    <w:rsid w:val="00C66B05"/>
    <w:rsid w:val="00C6747B"/>
    <w:rsid w:val="00C70C86"/>
    <w:rsid w:val="00C7241F"/>
    <w:rsid w:val="00C73ED8"/>
    <w:rsid w:val="00C742A2"/>
    <w:rsid w:val="00C74881"/>
    <w:rsid w:val="00C7533B"/>
    <w:rsid w:val="00C755BB"/>
    <w:rsid w:val="00C7565F"/>
    <w:rsid w:val="00C75CAF"/>
    <w:rsid w:val="00C765A2"/>
    <w:rsid w:val="00C76792"/>
    <w:rsid w:val="00C770D0"/>
    <w:rsid w:val="00C805E5"/>
    <w:rsid w:val="00C806DC"/>
    <w:rsid w:val="00C81654"/>
    <w:rsid w:val="00C82067"/>
    <w:rsid w:val="00C82366"/>
    <w:rsid w:val="00C8241A"/>
    <w:rsid w:val="00C826DB"/>
    <w:rsid w:val="00C82B33"/>
    <w:rsid w:val="00C83659"/>
    <w:rsid w:val="00C83DFF"/>
    <w:rsid w:val="00C849A3"/>
    <w:rsid w:val="00C84BE5"/>
    <w:rsid w:val="00C851F0"/>
    <w:rsid w:val="00C8579C"/>
    <w:rsid w:val="00C862AB"/>
    <w:rsid w:val="00C87045"/>
    <w:rsid w:val="00C87047"/>
    <w:rsid w:val="00C87792"/>
    <w:rsid w:val="00C87794"/>
    <w:rsid w:val="00C87EE0"/>
    <w:rsid w:val="00C900EE"/>
    <w:rsid w:val="00C9011D"/>
    <w:rsid w:val="00C90157"/>
    <w:rsid w:val="00C9095B"/>
    <w:rsid w:val="00C90BCB"/>
    <w:rsid w:val="00C91864"/>
    <w:rsid w:val="00C91A76"/>
    <w:rsid w:val="00C91DB1"/>
    <w:rsid w:val="00C921A4"/>
    <w:rsid w:val="00C921F5"/>
    <w:rsid w:val="00C92C25"/>
    <w:rsid w:val="00C9314E"/>
    <w:rsid w:val="00C93ACE"/>
    <w:rsid w:val="00C94553"/>
    <w:rsid w:val="00C953B7"/>
    <w:rsid w:val="00C95CCC"/>
    <w:rsid w:val="00C95F59"/>
    <w:rsid w:val="00C969A6"/>
    <w:rsid w:val="00CA05C8"/>
    <w:rsid w:val="00CA14A2"/>
    <w:rsid w:val="00CA19B2"/>
    <w:rsid w:val="00CA2554"/>
    <w:rsid w:val="00CA2AEA"/>
    <w:rsid w:val="00CA2C4B"/>
    <w:rsid w:val="00CA36CC"/>
    <w:rsid w:val="00CA39CE"/>
    <w:rsid w:val="00CA43A6"/>
    <w:rsid w:val="00CA4E8B"/>
    <w:rsid w:val="00CA5455"/>
    <w:rsid w:val="00CA5CB5"/>
    <w:rsid w:val="00CA68A8"/>
    <w:rsid w:val="00CA77E0"/>
    <w:rsid w:val="00CA78BB"/>
    <w:rsid w:val="00CA7A3B"/>
    <w:rsid w:val="00CB0547"/>
    <w:rsid w:val="00CB08D8"/>
    <w:rsid w:val="00CB0AA4"/>
    <w:rsid w:val="00CB112D"/>
    <w:rsid w:val="00CB17BC"/>
    <w:rsid w:val="00CB35B4"/>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45C9"/>
    <w:rsid w:val="00CC501E"/>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CCA"/>
    <w:rsid w:val="00CD3F12"/>
    <w:rsid w:val="00CD53CE"/>
    <w:rsid w:val="00CD5446"/>
    <w:rsid w:val="00CD58BF"/>
    <w:rsid w:val="00CD5A2B"/>
    <w:rsid w:val="00CD5B24"/>
    <w:rsid w:val="00CD626D"/>
    <w:rsid w:val="00CD68D0"/>
    <w:rsid w:val="00CD6F4D"/>
    <w:rsid w:val="00CE0240"/>
    <w:rsid w:val="00CE040C"/>
    <w:rsid w:val="00CE0FB5"/>
    <w:rsid w:val="00CE1340"/>
    <w:rsid w:val="00CE4063"/>
    <w:rsid w:val="00CE5216"/>
    <w:rsid w:val="00CE5566"/>
    <w:rsid w:val="00CE6623"/>
    <w:rsid w:val="00CE761D"/>
    <w:rsid w:val="00CE7ACC"/>
    <w:rsid w:val="00CE7DCD"/>
    <w:rsid w:val="00CF0343"/>
    <w:rsid w:val="00CF0C40"/>
    <w:rsid w:val="00CF20AC"/>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4BF8"/>
    <w:rsid w:val="00D058EE"/>
    <w:rsid w:val="00D06180"/>
    <w:rsid w:val="00D066B7"/>
    <w:rsid w:val="00D06B02"/>
    <w:rsid w:val="00D06E1E"/>
    <w:rsid w:val="00D111A1"/>
    <w:rsid w:val="00D112A4"/>
    <w:rsid w:val="00D125B0"/>
    <w:rsid w:val="00D12955"/>
    <w:rsid w:val="00D12B57"/>
    <w:rsid w:val="00D132C7"/>
    <w:rsid w:val="00D13836"/>
    <w:rsid w:val="00D156DA"/>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46"/>
    <w:rsid w:val="00D27D20"/>
    <w:rsid w:val="00D30194"/>
    <w:rsid w:val="00D31536"/>
    <w:rsid w:val="00D31594"/>
    <w:rsid w:val="00D3199C"/>
    <w:rsid w:val="00D329B9"/>
    <w:rsid w:val="00D32EE7"/>
    <w:rsid w:val="00D33A5A"/>
    <w:rsid w:val="00D33ED9"/>
    <w:rsid w:val="00D34A3E"/>
    <w:rsid w:val="00D34D93"/>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6D6D"/>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CAA"/>
    <w:rsid w:val="00D740F9"/>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A032D"/>
    <w:rsid w:val="00DA0A51"/>
    <w:rsid w:val="00DA0B3F"/>
    <w:rsid w:val="00DA0D31"/>
    <w:rsid w:val="00DA1456"/>
    <w:rsid w:val="00DA15B1"/>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745E"/>
    <w:rsid w:val="00DB77BC"/>
    <w:rsid w:val="00DB7ED8"/>
    <w:rsid w:val="00DC3424"/>
    <w:rsid w:val="00DC5F07"/>
    <w:rsid w:val="00DC638D"/>
    <w:rsid w:val="00DC693C"/>
    <w:rsid w:val="00DC6BFB"/>
    <w:rsid w:val="00DC6C02"/>
    <w:rsid w:val="00DC7136"/>
    <w:rsid w:val="00DC7304"/>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E02A1"/>
    <w:rsid w:val="00DE098B"/>
    <w:rsid w:val="00DE161C"/>
    <w:rsid w:val="00DE214F"/>
    <w:rsid w:val="00DE3254"/>
    <w:rsid w:val="00DE3D63"/>
    <w:rsid w:val="00DE49AF"/>
    <w:rsid w:val="00DE5216"/>
    <w:rsid w:val="00DE5970"/>
    <w:rsid w:val="00DE76C0"/>
    <w:rsid w:val="00DF0D34"/>
    <w:rsid w:val="00DF15A5"/>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35E"/>
    <w:rsid w:val="00E0445D"/>
    <w:rsid w:val="00E04953"/>
    <w:rsid w:val="00E04958"/>
    <w:rsid w:val="00E052CA"/>
    <w:rsid w:val="00E057A2"/>
    <w:rsid w:val="00E059DA"/>
    <w:rsid w:val="00E07FE5"/>
    <w:rsid w:val="00E100F4"/>
    <w:rsid w:val="00E11261"/>
    <w:rsid w:val="00E11ADF"/>
    <w:rsid w:val="00E11E2C"/>
    <w:rsid w:val="00E1252A"/>
    <w:rsid w:val="00E125C3"/>
    <w:rsid w:val="00E12755"/>
    <w:rsid w:val="00E13247"/>
    <w:rsid w:val="00E13285"/>
    <w:rsid w:val="00E13416"/>
    <w:rsid w:val="00E1425D"/>
    <w:rsid w:val="00E1506A"/>
    <w:rsid w:val="00E150DF"/>
    <w:rsid w:val="00E15F3D"/>
    <w:rsid w:val="00E171B6"/>
    <w:rsid w:val="00E200B0"/>
    <w:rsid w:val="00E241F5"/>
    <w:rsid w:val="00E2485A"/>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AAD"/>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BA3"/>
    <w:rsid w:val="00E51E22"/>
    <w:rsid w:val="00E52CAA"/>
    <w:rsid w:val="00E531DA"/>
    <w:rsid w:val="00E533B8"/>
    <w:rsid w:val="00E53959"/>
    <w:rsid w:val="00E53C22"/>
    <w:rsid w:val="00E54073"/>
    <w:rsid w:val="00E5444F"/>
    <w:rsid w:val="00E5448F"/>
    <w:rsid w:val="00E55350"/>
    <w:rsid w:val="00E5588F"/>
    <w:rsid w:val="00E56C2B"/>
    <w:rsid w:val="00E5746A"/>
    <w:rsid w:val="00E60B66"/>
    <w:rsid w:val="00E60C22"/>
    <w:rsid w:val="00E61C45"/>
    <w:rsid w:val="00E62510"/>
    <w:rsid w:val="00E63065"/>
    <w:rsid w:val="00E640D1"/>
    <w:rsid w:val="00E650FF"/>
    <w:rsid w:val="00E65851"/>
    <w:rsid w:val="00E659FD"/>
    <w:rsid w:val="00E662D6"/>
    <w:rsid w:val="00E6680E"/>
    <w:rsid w:val="00E67177"/>
    <w:rsid w:val="00E673C5"/>
    <w:rsid w:val="00E67AA3"/>
    <w:rsid w:val="00E70FE9"/>
    <w:rsid w:val="00E71068"/>
    <w:rsid w:val="00E71DF6"/>
    <w:rsid w:val="00E720FD"/>
    <w:rsid w:val="00E72E1D"/>
    <w:rsid w:val="00E731D0"/>
    <w:rsid w:val="00E75C3E"/>
    <w:rsid w:val="00E75F66"/>
    <w:rsid w:val="00E77739"/>
    <w:rsid w:val="00E8009A"/>
    <w:rsid w:val="00E80593"/>
    <w:rsid w:val="00E80906"/>
    <w:rsid w:val="00E81090"/>
    <w:rsid w:val="00E8191E"/>
    <w:rsid w:val="00E81E01"/>
    <w:rsid w:val="00E81E9A"/>
    <w:rsid w:val="00E82130"/>
    <w:rsid w:val="00E8312E"/>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0C9"/>
    <w:rsid w:val="00EB33CC"/>
    <w:rsid w:val="00EB3A27"/>
    <w:rsid w:val="00EB4869"/>
    <w:rsid w:val="00EB542A"/>
    <w:rsid w:val="00EB5DF0"/>
    <w:rsid w:val="00EB607A"/>
    <w:rsid w:val="00EB69B5"/>
    <w:rsid w:val="00EB6DDC"/>
    <w:rsid w:val="00EB7351"/>
    <w:rsid w:val="00EB74EB"/>
    <w:rsid w:val="00EB79F6"/>
    <w:rsid w:val="00EC3448"/>
    <w:rsid w:val="00EC3CA7"/>
    <w:rsid w:val="00EC3F30"/>
    <w:rsid w:val="00EC406B"/>
    <w:rsid w:val="00EC4215"/>
    <w:rsid w:val="00EC69BB"/>
    <w:rsid w:val="00ED050C"/>
    <w:rsid w:val="00ED16A2"/>
    <w:rsid w:val="00ED2023"/>
    <w:rsid w:val="00ED3113"/>
    <w:rsid w:val="00ED3FD8"/>
    <w:rsid w:val="00ED43EA"/>
    <w:rsid w:val="00ED545E"/>
    <w:rsid w:val="00ED5D9F"/>
    <w:rsid w:val="00ED6E90"/>
    <w:rsid w:val="00ED7321"/>
    <w:rsid w:val="00ED767D"/>
    <w:rsid w:val="00EE172A"/>
    <w:rsid w:val="00EE22F4"/>
    <w:rsid w:val="00EE2BBE"/>
    <w:rsid w:val="00EE3FB0"/>
    <w:rsid w:val="00EE4091"/>
    <w:rsid w:val="00EE5829"/>
    <w:rsid w:val="00EE594D"/>
    <w:rsid w:val="00EE5EA3"/>
    <w:rsid w:val="00EE6877"/>
    <w:rsid w:val="00EE6D81"/>
    <w:rsid w:val="00EE7089"/>
    <w:rsid w:val="00EE7553"/>
    <w:rsid w:val="00EF0B04"/>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4F4B"/>
    <w:rsid w:val="00F150E5"/>
    <w:rsid w:val="00F15CDC"/>
    <w:rsid w:val="00F15E80"/>
    <w:rsid w:val="00F1698B"/>
    <w:rsid w:val="00F16BB3"/>
    <w:rsid w:val="00F20C0B"/>
    <w:rsid w:val="00F21317"/>
    <w:rsid w:val="00F21E23"/>
    <w:rsid w:val="00F2230B"/>
    <w:rsid w:val="00F229CA"/>
    <w:rsid w:val="00F229F8"/>
    <w:rsid w:val="00F2349A"/>
    <w:rsid w:val="00F23CA8"/>
    <w:rsid w:val="00F23CC5"/>
    <w:rsid w:val="00F23E90"/>
    <w:rsid w:val="00F25185"/>
    <w:rsid w:val="00F2546A"/>
    <w:rsid w:val="00F254FF"/>
    <w:rsid w:val="00F25778"/>
    <w:rsid w:val="00F27BFF"/>
    <w:rsid w:val="00F27C1E"/>
    <w:rsid w:val="00F3019D"/>
    <w:rsid w:val="00F30773"/>
    <w:rsid w:val="00F30D3B"/>
    <w:rsid w:val="00F30DAF"/>
    <w:rsid w:val="00F30F04"/>
    <w:rsid w:val="00F31B97"/>
    <w:rsid w:val="00F31C81"/>
    <w:rsid w:val="00F32B52"/>
    <w:rsid w:val="00F33614"/>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1524"/>
    <w:rsid w:val="00F619E1"/>
    <w:rsid w:val="00F620B1"/>
    <w:rsid w:val="00F62116"/>
    <w:rsid w:val="00F62E78"/>
    <w:rsid w:val="00F63AFA"/>
    <w:rsid w:val="00F640CE"/>
    <w:rsid w:val="00F65AB4"/>
    <w:rsid w:val="00F66D86"/>
    <w:rsid w:val="00F67E06"/>
    <w:rsid w:val="00F67E99"/>
    <w:rsid w:val="00F70B98"/>
    <w:rsid w:val="00F70EBB"/>
    <w:rsid w:val="00F714BD"/>
    <w:rsid w:val="00F71A83"/>
    <w:rsid w:val="00F71D71"/>
    <w:rsid w:val="00F72A8F"/>
    <w:rsid w:val="00F72A9E"/>
    <w:rsid w:val="00F72C15"/>
    <w:rsid w:val="00F73080"/>
    <w:rsid w:val="00F730D9"/>
    <w:rsid w:val="00F73AED"/>
    <w:rsid w:val="00F73BC8"/>
    <w:rsid w:val="00F7409E"/>
    <w:rsid w:val="00F7427E"/>
    <w:rsid w:val="00F74751"/>
    <w:rsid w:val="00F74A15"/>
    <w:rsid w:val="00F772A5"/>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9FD"/>
    <w:rsid w:val="00F92BF6"/>
    <w:rsid w:val="00F93F9E"/>
    <w:rsid w:val="00F95D8D"/>
    <w:rsid w:val="00F96CBB"/>
    <w:rsid w:val="00F96DAE"/>
    <w:rsid w:val="00F97867"/>
    <w:rsid w:val="00FA01F5"/>
    <w:rsid w:val="00FA09BD"/>
    <w:rsid w:val="00FA0B76"/>
    <w:rsid w:val="00FA288E"/>
    <w:rsid w:val="00FA32F4"/>
    <w:rsid w:val="00FA3426"/>
    <w:rsid w:val="00FA3C03"/>
    <w:rsid w:val="00FA3E14"/>
    <w:rsid w:val="00FA506B"/>
    <w:rsid w:val="00FA522C"/>
    <w:rsid w:val="00FA5CD2"/>
    <w:rsid w:val="00FA6ED8"/>
    <w:rsid w:val="00FA7266"/>
    <w:rsid w:val="00FA7E00"/>
    <w:rsid w:val="00FB0027"/>
    <w:rsid w:val="00FB010A"/>
    <w:rsid w:val="00FB0FF6"/>
    <w:rsid w:val="00FB1141"/>
    <w:rsid w:val="00FB27CC"/>
    <w:rsid w:val="00FB2DD4"/>
    <w:rsid w:val="00FB3781"/>
    <w:rsid w:val="00FB5085"/>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FAF"/>
    <w:rsid w:val="00FD3715"/>
    <w:rsid w:val="00FD3ECE"/>
    <w:rsid w:val="00FD42F5"/>
    <w:rsid w:val="00FD443D"/>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3436"/>
    <w:rsid w:val="00FE3DED"/>
    <w:rsid w:val="00FE41C3"/>
    <w:rsid w:val="00FE4546"/>
    <w:rsid w:val="00FE4E73"/>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D10592"/>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 w:type="paragraph" w:customStyle="1" w:styleId="Naslovstika">
    <w:name w:val="Naslov stika"/>
    <w:basedOn w:val="Navaden"/>
    <w:uiPriority w:val="4"/>
    <w:qFormat/>
    <w:rsid w:val="00EE594D"/>
    <w:pPr>
      <w:spacing w:before="320" w:after="200"/>
    </w:pPr>
    <w:rPr>
      <w:rFonts w:asciiTheme="majorHAnsi" w:eastAsiaTheme="majorEastAsia" w:hAnsiTheme="majorHAnsi" w:cstheme="majorBidi"/>
      <w:color w:val="4F81BD" w:themeColor="accent1"/>
      <w:kern w:val="2"/>
      <w:sz w:val="24"/>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jn.gov.si/mojej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ponudba/pages/aktualno/vec_informacij_ponudniki.x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F0AA-965F-4E84-85B0-44AAD725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21334</Words>
  <Characters>121607</Characters>
  <Application>Microsoft Office Word</Application>
  <DocSecurity>0</DocSecurity>
  <Lines>1013</Lines>
  <Paragraphs>285</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142656</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Tina Bregar</cp:lastModifiedBy>
  <cp:revision>6</cp:revision>
  <cp:lastPrinted>2019-11-15T11:49:00Z</cp:lastPrinted>
  <dcterms:created xsi:type="dcterms:W3CDTF">2020-12-15T05:42:00Z</dcterms:created>
  <dcterms:modified xsi:type="dcterms:W3CDTF">2020-12-17T13:09:00Z</dcterms:modified>
</cp:coreProperties>
</file>