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E4E6E" w14:textId="77777777" w:rsidR="00131770" w:rsidRPr="00C8579C" w:rsidRDefault="004952C7" w:rsidP="00131770">
      <w:pPr>
        <w:keepNext/>
        <w:keepLines/>
        <w:ind w:right="1274"/>
        <w:jc w:val="both"/>
      </w:pPr>
      <w:bookmarkStart w:id="0" w:name="_Toc178483388"/>
      <w:r>
        <w:t xml:space="preserve">                                     </w:t>
      </w:r>
      <w:bookmarkEnd w:id="0"/>
      <w:r w:rsidR="00131770">
        <w:t xml:space="preserve">                                                                                                                                                                                                                                                                                                                                                                                                                                                                                                                                                                                                                                                                                                                                                                                                                                                                                                                                                                                 </w:t>
      </w:r>
    </w:p>
    <w:p w14:paraId="34138FC7" w14:textId="77777777" w:rsidR="00131770" w:rsidRPr="00C8579C" w:rsidRDefault="00131770" w:rsidP="00131770">
      <w:pPr>
        <w:keepNext/>
        <w:keepLines/>
        <w:ind w:right="1274"/>
        <w:jc w:val="both"/>
        <w:rPr>
          <w:rFonts w:ascii="Tahoma" w:hAnsi="Tahoma" w:cs="Tahoma"/>
          <w:b/>
        </w:rPr>
      </w:pPr>
      <w:r w:rsidRPr="00C8579C">
        <w:rPr>
          <w:rFonts w:ascii="Tahoma" w:hAnsi="Tahoma" w:cs="Tahoma"/>
          <w:b/>
        </w:rPr>
        <w:t>Naročnik:</w:t>
      </w:r>
    </w:p>
    <w:p w14:paraId="6D7F9983" w14:textId="77777777" w:rsidR="00131770" w:rsidRPr="00C8579C" w:rsidRDefault="00131770" w:rsidP="00131770">
      <w:pPr>
        <w:keepNext/>
        <w:keepLines/>
        <w:jc w:val="both"/>
        <w:rPr>
          <w:rFonts w:ascii="Tahoma" w:hAnsi="Tahoma" w:cs="Tahoma"/>
          <w:b/>
        </w:rPr>
      </w:pPr>
    </w:p>
    <w:p w14:paraId="533116B9" w14:textId="77777777" w:rsidR="00131770" w:rsidRPr="00C8579C" w:rsidRDefault="00131770" w:rsidP="00131770">
      <w:pPr>
        <w:keepNext/>
        <w:keepLines/>
        <w:jc w:val="both"/>
        <w:rPr>
          <w:rFonts w:ascii="Tahoma" w:hAnsi="Tahoma" w:cs="Tahoma"/>
          <w:b/>
          <w:bCs/>
        </w:rPr>
      </w:pPr>
      <w:r w:rsidRPr="00C8579C">
        <w:rPr>
          <w:rFonts w:ascii="Tahoma" w:hAnsi="Tahoma" w:cs="Tahoma"/>
          <w:b/>
          <w:bCs/>
        </w:rPr>
        <w:t>JAVNO PODJETJE VODOVOD KANALIZACIJA SNAGA d.o.o.</w:t>
      </w:r>
    </w:p>
    <w:p w14:paraId="1D4192D9" w14:textId="77777777" w:rsidR="00131770" w:rsidRPr="00C8579C" w:rsidRDefault="00131770" w:rsidP="00131770">
      <w:pPr>
        <w:keepNext/>
        <w:keepLines/>
        <w:jc w:val="both"/>
        <w:rPr>
          <w:rFonts w:ascii="Tahoma" w:hAnsi="Tahoma" w:cs="Tahoma"/>
        </w:rPr>
      </w:pPr>
      <w:r w:rsidRPr="00C8579C">
        <w:rPr>
          <w:rFonts w:ascii="Tahoma" w:hAnsi="Tahoma" w:cs="Tahoma"/>
        </w:rPr>
        <w:t>Vodovodna cesta 90</w:t>
      </w:r>
    </w:p>
    <w:p w14:paraId="77AB47ED" w14:textId="77777777" w:rsidR="00131770" w:rsidRPr="00C8579C" w:rsidRDefault="00131770" w:rsidP="00131770">
      <w:pPr>
        <w:keepNext/>
        <w:keepLines/>
        <w:jc w:val="both"/>
        <w:rPr>
          <w:rFonts w:ascii="Tahoma" w:hAnsi="Tahoma" w:cs="Tahoma"/>
        </w:rPr>
      </w:pPr>
      <w:r w:rsidRPr="00C8579C">
        <w:rPr>
          <w:rFonts w:ascii="Tahoma" w:hAnsi="Tahoma" w:cs="Tahoma"/>
        </w:rPr>
        <w:t>1000 Ljubljana</w:t>
      </w:r>
    </w:p>
    <w:p w14:paraId="00F338AD" w14:textId="77777777" w:rsidR="00131770" w:rsidRPr="00C8579C" w:rsidRDefault="00131770" w:rsidP="00131770">
      <w:pPr>
        <w:keepNext/>
        <w:keepLines/>
        <w:jc w:val="both"/>
        <w:rPr>
          <w:rFonts w:ascii="Tahoma" w:hAnsi="Tahoma" w:cs="Tahoma"/>
        </w:rPr>
      </w:pPr>
    </w:p>
    <w:p w14:paraId="0DD1F5C7" w14:textId="77777777" w:rsidR="00131770" w:rsidRPr="00C8579C" w:rsidRDefault="00131770" w:rsidP="00131770">
      <w:pPr>
        <w:keepNext/>
        <w:keepLines/>
        <w:jc w:val="both"/>
        <w:rPr>
          <w:rFonts w:ascii="Tahoma" w:hAnsi="Tahoma" w:cs="Tahoma"/>
          <w:b/>
        </w:rPr>
      </w:pPr>
      <w:r w:rsidRPr="00C8579C">
        <w:rPr>
          <w:rFonts w:ascii="Tahoma" w:hAnsi="Tahoma" w:cs="Tahoma"/>
          <w:b/>
        </w:rPr>
        <w:t>Po pooblastilu javno naročilo vodi:</w:t>
      </w:r>
    </w:p>
    <w:p w14:paraId="4ACE9E39" w14:textId="77777777" w:rsidR="00131770" w:rsidRPr="00C8579C" w:rsidRDefault="00131770" w:rsidP="00131770">
      <w:pPr>
        <w:keepNext/>
        <w:keepLines/>
        <w:jc w:val="both"/>
        <w:rPr>
          <w:rFonts w:ascii="Tahoma" w:hAnsi="Tahoma" w:cs="Tahoma"/>
        </w:rPr>
      </w:pPr>
    </w:p>
    <w:p w14:paraId="7398C842" w14:textId="77777777" w:rsidR="00131770" w:rsidRPr="00C8579C" w:rsidRDefault="00131770" w:rsidP="00131770">
      <w:pPr>
        <w:keepNext/>
        <w:keepLines/>
        <w:jc w:val="both"/>
        <w:rPr>
          <w:rFonts w:ascii="Tahoma" w:hAnsi="Tahoma" w:cs="Tahoma"/>
          <w:b/>
          <w:bCs/>
        </w:rPr>
      </w:pPr>
      <w:r w:rsidRPr="00C8579C">
        <w:rPr>
          <w:rFonts w:ascii="Tahoma" w:hAnsi="Tahoma" w:cs="Tahoma"/>
          <w:b/>
          <w:bCs/>
        </w:rPr>
        <w:t xml:space="preserve">JAVNI HOLDING Ljubljana, d.o.o. </w:t>
      </w:r>
    </w:p>
    <w:p w14:paraId="47478283" w14:textId="77777777" w:rsidR="00131770" w:rsidRPr="00C8579C" w:rsidRDefault="00131770" w:rsidP="00131770">
      <w:pPr>
        <w:keepNext/>
        <w:keepLines/>
        <w:jc w:val="both"/>
        <w:rPr>
          <w:rFonts w:ascii="Tahoma" w:hAnsi="Tahoma" w:cs="Tahoma"/>
        </w:rPr>
      </w:pPr>
      <w:r w:rsidRPr="00C8579C">
        <w:rPr>
          <w:rFonts w:ascii="Tahoma" w:hAnsi="Tahoma" w:cs="Tahoma"/>
        </w:rPr>
        <w:t>Verovškova ulica 70</w:t>
      </w:r>
    </w:p>
    <w:p w14:paraId="1D66C338" w14:textId="77777777" w:rsidR="00131770" w:rsidRPr="00C8579C" w:rsidRDefault="00131770" w:rsidP="00131770">
      <w:pPr>
        <w:keepNext/>
        <w:keepLines/>
        <w:jc w:val="both"/>
        <w:rPr>
          <w:rFonts w:ascii="Tahoma" w:hAnsi="Tahoma" w:cs="Tahoma"/>
        </w:rPr>
      </w:pPr>
      <w:r w:rsidRPr="00C8579C">
        <w:rPr>
          <w:rFonts w:ascii="Tahoma" w:hAnsi="Tahoma" w:cs="Tahoma"/>
        </w:rPr>
        <w:t>1000 Ljubljana</w:t>
      </w:r>
    </w:p>
    <w:p w14:paraId="0A5BF6D7" w14:textId="77777777" w:rsidR="00131770" w:rsidRPr="00C8579C" w:rsidRDefault="00131770" w:rsidP="00131770">
      <w:pPr>
        <w:keepNext/>
        <w:keepLines/>
        <w:jc w:val="both"/>
        <w:rPr>
          <w:rFonts w:ascii="Tahoma" w:hAnsi="Tahoma" w:cs="Tahoma"/>
          <w:b/>
        </w:rPr>
      </w:pPr>
    </w:p>
    <w:p w14:paraId="05195221" w14:textId="77777777" w:rsidR="00131770" w:rsidRPr="00C8579C" w:rsidRDefault="00131770" w:rsidP="00131770">
      <w:pPr>
        <w:keepNext/>
        <w:keepLines/>
        <w:jc w:val="both"/>
        <w:rPr>
          <w:rFonts w:ascii="Tahoma" w:hAnsi="Tahoma" w:cs="Tahoma"/>
        </w:rPr>
      </w:pPr>
    </w:p>
    <w:p w14:paraId="37705C0F" w14:textId="77777777" w:rsidR="00131770" w:rsidRDefault="00131770" w:rsidP="00131770">
      <w:pPr>
        <w:keepNext/>
        <w:keepLines/>
        <w:rPr>
          <w:rFonts w:ascii="Tahoma" w:hAnsi="Tahoma" w:cs="Tahoma"/>
          <w:b/>
        </w:rPr>
      </w:pPr>
      <w:r w:rsidRPr="00C8579C">
        <w:rPr>
          <w:rFonts w:ascii="Tahoma" w:hAnsi="Tahoma" w:cs="Tahoma"/>
        </w:rPr>
        <w:t xml:space="preserve">Številka: </w:t>
      </w:r>
      <w:r w:rsidRPr="0021059C">
        <w:rPr>
          <w:rFonts w:ascii="Tahoma" w:hAnsi="Tahoma" w:cs="Tahoma"/>
          <w:b/>
        </w:rPr>
        <w:t>VKS-</w:t>
      </w:r>
      <w:r>
        <w:rPr>
          <w:rFonts w:ascii="Tahoma" w:hAnsi="Tahoma" w:cs="Tahoma"/>
          <w:b/>
        </w:rPr>
        <w:t>7/25</w:t>
      </w:r>
    </w:p>
    <w:p w14:paraId="6C887B65" w14:textId="77777777" w:rsidR="00131770" w:rsidRDefault="00131770" w:rsidP="00131770">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Pr="00A465F9">
        <w:rPr>
          <w:rFonts w:ascii="Tahoma" w:hAnsi="Tahoma" w:cs="Tahoma"/>
          <w:b/>
        </w:rPr>
        <w:t>JHL-214-002/2025</w:t>
      </w:r>
    </w:p>
    <w:p w14:paraId="4AF2CAA0" w14:textId="77777777" w:rsidR="00131770" w:rsidRPr="00F041D3" w:rsidRDefault="00131770" w:rsidP="00131770">
      <w:pPr>
        <w:keepNext/>
        <w:keepLines/>
        <w:jc w:val="both"/>
        <w:rPr>
          <w:rFonts w:ascii="Tahoma" w:hAnsi="Tahoma" w:cs="Tahoma"/>
          <w:b/>
        </w:rPr>
      </w:pPr>
      <w:r w:rsidRPr="00C8579C">
        <w:rPr>
          <w:rFonts w:ascii="Tahoma" w:hAnsi="Tahoma" w:cs="Tahoma"/>
        </w:rPr>
        <w:t xml:space="preserve"> </w:t>
      </w:r>
    </w:p>
    <w:p w14:paraId="5F543C8E" w14:textId="77777777" w:rsidR="00131770" w:rsidRPr="00C8579C" w:rsidRDefault="00131770" w:rsidP="00131770">
      <w:pPr>
        <w:keepNext/>
        <w:keepLines/>
        <w:jc w:val="both"/>
        <w:rPr>
          <w:rFonts w:ascii="Tahoma" w:hAnsi="Tahoma" w:cs="Tahoma"/>
        </w:rPr>
      </w:pPr>
    </w:p>
    <w:p w14:paraId="3DA40B06" w14:textId="77777777" w:rsidR="00131770" w:rsidRPr="00C8579C" w:rsidRDefault="00131770" w:rsidP="00131770">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131770" w:rsidRPr="00C8579C" w14:paraId="2DCBD345" w14:textId="77777777" w:rsidTr="00BF568F">
        <w:trPr>
          <w:trHeight w:val="851"/>
        </w:trPr>
        <w:tc>
          <w:tcPr>
            <w:tcW w:w="7094" w:type="dxa"/>
            <w:shd w:val="pct12" w:color="auto" w:fill="FFFFFF"/>
            <w:vAlign w:val="center"/>
          </w:tcPr>
          <w:p w14:paraId="5947AD2F" w14:textId="77777777" w:rsidR="00131770" w:rsidRPr="00C8579C" w:rsidRDefault="00131770" w:rsidP="00BF568F">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7F74C6D1" w14:textId="77777777" w:rsidR="00131770" w:rsidRPr="00C8579C" w:rsidRDefault="00131770" w:rsidP="00131770">
      <w:pPr>
        <w:keepNext/>
        <w:keepLines/>
        <w:ind w:right="424"/>
        <w:jc w:val="both"/>
        <w:rPr>
          <w:rFonts w:ascii="Tahoma" w:hAnsi="Tahoma" w:cs="Tahoma"/>
        </w:rPr>
      </w:pPr>
    </w:p>
    <w:p w14:paraId="3DFC4E71" w14:textId="77777777" w:rsidR="00131770" w:rsidRPr="00C8579C" w:rsidRDefault="00131770" w:rsidP="00131770">
      <w:pPr>
        <w:keepNext/>
        <w:keepLines/>
        <w:ind w:right="424"/>
        <w:jc w:val="both"/>
        <w:rPr>
          <w:rFonts w:ascii="Tahoma" w:hAnsi="Tahoma" w:cs="Tahoma"/>
        </w:rPr>
      </w:pPr>
    </w:p>
    <w:p w14:paraId="135A0B1D" w14:textId="77777777" w:rsidR="00131770" w:rsidRPr="00366054" w:rsidRDefault="00131770" w:rsidP="00131770">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bookmarkStart w:id="1" w:name="_Hlk187389500"/>
      <w:r w:rsidRPr="00995B9B">
        <w:rPr>
          <w:rFonts w:ascii="Tahoma" w:eastAsia="Calibri" w:hAnsi="Tahoma" w:cs="Tahoma"/>
          <w:b/>
          <w:sz w:val="28"/>
          <w:szCs w:val="28"/>
          <w:lang w:eastAsia="en-US"/>
        </w:rPr>
        <w:t>Dobava in obdelava (odstranitev) aktivnega oglja</w:t>
      </w:r>
      <w:bookmarkEnd w:id="1"/>
      <w:r w:rsidRPr="00366054">
        <w:rPr>
          <w:rFonts w:ascii="Tahoma" w:eastAsia="Calibri" w:hAnsi="Tahoma" w:cs="Tahoma"/>
          <w:b/>
          <w:sz w:val="28"/>
          <w:szCs w:val="28"/>
          <w:lang w:eastAsia="en-US"/>
        </w:rPr>
        <w:t>«</w:t>
      </w:r>
    </w:p>
    <w:p w14:paraId="006904A5" w14:textId="77777777" w:rsidR="00131770" w:rsidRPr="00C8579C" w:rsidRDefault="00131770" w:rsidP="00131770">
      <w:pPr>
        <w:keepNext/>
        <w:keepLines/>
        <w:ind w:right="424"/>
        <w:jc w:val="both"/>
        <w:rPr>
          <w:rFonts w:ascii="Tahoma" w:hAnsi="Tahoma" w:cs="Tahoma"/>
          <w:b/>
        </w:rPr>
      </w:pPr>
    </w:p>
    <w:p w14:paraId="57E3EEC1" w14:textId="77777777" w:rsidR="00131770" w:rsidRPr="00C8579C" w:rsidRDefault="00131770" w:rsidP="00131770">
      <w:pPr>
        <w:keepNext/>
        <w:keepLines/>
        <w:ind w:right="424"/>
        <w:jc w:val="both"/>
        <w:rPr>
          <w:rFonts w:ascii="Tahoma" w:hAnsi="Tahoma" w:cs="Tahoma"/>
          <w:b/>
        </w:rPr>
      </w:pPr>
    </w:p>
    <w:p w14:paraId="5E4B4086" w14:textId="77777777" w:rsidR="00131770" w:rsidRPr="00C8579C" w:rsidRDefault="00131770" w:rsidP="00131770">
      <w:pPr>
        <w:keepNext/>
        <w:keepLines/>
        <w:ind w:right="424"/>
        <w:jc w:val="both"/>
        <w:rPr>
          <w:rFonts w:ascii="Tahoma" w:hAnsi="Tahoma" w:cs="Tahoma"/>
          <w:b/>
        </w:rPr>
      </w:pPr>
    </w:p>
    <w:p w14:paraId="07F737D0" w14:textId="77777777" w:rsidR="00131770" w:rsidRPr="00C8579C" w:rsidRDefault="00131770" w:rsidP="00131770">
      <w:pPr>
        <w:keepNext/>
        <w:keepLines/>
        <w:ind w:right="424"/>
        <w:jc w:val="both"/>
        <w:rPr>
          <w:rFonts w:ascii="Tahoma" w:hAnsi="Tahoma" w:cs="Tahoma"/>
        </w:rPr>
      </w:pPr>
    </w:p>
    <w:p w14:paraId="3224E5F4" w14:textId="77777777" w:rsidR="00131770" w:rsidRPr="00C8579C" w:rsidRDefault="00131770" w:rsidP="00131770">
      <w:pPr>
        <w:keepNext/>
        <w:keepLines/>
        <w:ind w:right="424"/>
        <w:jc w:val="both"/>
        <w:rPr>
          <w:rFonts w:ascii="Tahoma" w:hAnsi="Tahoma" w:cs="Tahoma"/>
          <w:noProof/>
        </w:rPr>
      </w:pPr>
    </w:p>
    <w:p w14:paraId="4C968EBE" w14:textId="77777777" w:rsidR="00131770" w:rsidRPr="00C8579C" w:rsidRDefault="00131770" w:rsidP="00131770">
      <w:pPr>
        <w:keepNext/>
        <w:keepLines/>
        <w:ind w:right="424"/>
        <w:jc w:val="both"/>
        <w:rPr>
          <w:rFonts w:ascii="Tahoma" w:hAnsi="Tahoma" w:cs="Tahoma"/>
          <w:noProof/>
        </w:rPr>
      </w:pPr>
    </w:p>
    <w:p w14:paraId="46EEE557" w14:textId="77777777" w:rsidR="00131770" w:rsidRPr="00C8579C" w:rsidRDefault="00131770" w:rsidP="00131770">
      <w:pPr>
        <w:keepNext/>
        <w:keepLines/>
        <w:ind w:right="424"/>
        <w:jc w:val="both"/>
        <w:rPr>
          <w:rFonts w:ascii="Tahoma" w:hAnsi="Tahoma" w:cs="Tahoma"/>
          <w:noProof/>
        </w:rPr>
      </w:pPr>
    </w:p>
    <w:p w14:paraId="55E11E09" w14:textId="6D3DEBB6" w:rsidR="00131770" w:rsidRPr="00C8579C" w:rsidRDefault="00131770" w:rsidP="00131770">
      <w:pPr>
        <w:keepNext/>
        <w:keepLines/>
        <w:tabs>
          <w:tab w:val="left" w:pos="567"/>
        </w:tabs>
        <w:jc w:val="center"/>
        <w:rPr>
          <w:rFonts w:ascii="Tahoma" w:hAnsi="Tahoma" w:cs="Tahoma"/>
          <w:noProof/>
        </w:rPr>
        <w:sectPr w:rsidR="00131770" w:rsidRPr="00C8579C" w:rsidSect="00131770">
          <w:headerReference w:type="default" r:id="rId8"/>
          <w:footerReference w:type="default" r:id="rId9"/>
          <w:headerReference w:type="first" r:id="rId10"/>
          <w:footerReference w:type="first" r:id="rId11"/>
          <w:pgSz w:w="11906" w:h="16838" w:code="9"/>
          <w:pgMar w:top="709" w:right="1276" w:bottom="1474" w:left="1276" w:header="567" w:footer="567" w:gutter="0"/>
          <w:cols w:space="708"/>
          <w:titlePg/>
          <w:docGrid w:linePitch="272"/>
        </w:sectPr>
      </w:pPr>
      <w:r w:rsidRPr="00C8579C">
        <w:rPr>
          <w:rFonts w:ascii="Tahoma" w:hAnsi="Tahoma" w:cs="Tahoma"/>
          <w:noProof/>
        </w:rPr>
        <w:t xml:space="preserve">Ljubljana, </w:t>
      </w:r>
      <w:r w:rsidR="009749A0">
        <w:rPr>
          <w:rFonts w:ascii="Tahoma" w:hAnsi="Tahoma" w:cs="Tahoma"/>
          <w:noProof/>
        </w:rPr>
        <w:t>maj</w:t>
      </w:r>
      <w:r>
        <w:rPr>
          <w:rFonts w:ascii="Tahoma" w:hAnsi="Tahoma" w:cs="Tahoma"/>
          <w:noProof/>
        </w:rPr>
        <w:t xml:space="preserve"> 2025</w:t>
      </w:r>
    </w:p>
    <w:p w14:paraId="384A1A88" w14:textId="77777777" w:rsidR="00131770" w:rsidRPr="00C8579C" w:rsidRDefault="00131770" w:rsidP="00131770">
      <w:pPr>
        <w:pStyle w:val="Naslov1"/>
        <w:keepLines/>
        <w:jc w:val="center"/>
        <w:rPr>
          <w:rFonts w:ascii="Tahoma" w:hAnsi="Tahoma" w:cs="Tahoma"/>
          <w:sz w:val="28"/>
          <w:szCs w:val="28"/>
          <w:lang w:val="sl-SI"/>
        </w:rPr>
      </w:pPr>
      <w:r w:rsidRPr="00C8579C">
        <w:rPr>
          <w:rFonts w:ascii="Tahoma" w:hAnsi="Tahoma" w:cs="Tahoma"/>
          <w:sz w:val="28"/>
          <w:szCs w:val="28"/>
          <w:lang w:val="sl-SI"/>
        </w:rPr>
        <w:lastRenderedPageBreak/>
        <w:t>POVABILO K ODDAJI PONUDBE</w:t>
      </w:r>
    </w:p>
    <w:p w14:paraId="0DE8B664" w14:textId="77777777" w:rsidR="00131770" w:rsidRPr="00C8579C" w:rsidRDefault="00131770" w:rsidP="00131770">
      <w:pPr>
        <w:keepNext/>
        <w:keepLines/>
        <w:tabs>
          <w:tab w:val="left" w:pos="2895"/>
        </w:tabs>
        <w:jc w:val="both"/>
        <w:rPr>
          <w:rFonts w:ascii="Tahoma" w:hAnsi="Tahoma" w:cs="Tahoma"/>
        </w:rPr>
      </w:pPr>
      <w:r w:rsidRPr="00C8579C">
        <w:rPr>
          <w:rFonts w:ascii="Tahoma" w:hAnsi="Tahoma" w:cs="Tahoma"/>
        </w:rPr>
        <w:tab/>
      </w:r>
    </w:p>
    <w:p w14:paraId="33A9CBC8" w14:textId="77777777" w:rsidR="00131770" w:rsidRPr="00C8579C" w:rsidRDefault="00131770" w:rsidP="00131770">
      <w:pPr>
        <w:keepNext/>
        <w:keepLines/>
        <w:jc w:val="both"/>
        <w:rPr>
          <w:rFonts w:ascii="Tahoma" w:hAnsi="Tahoma" w:cs="Tahoma"/>
        </w:rPr>
      </w:pPr>
    </w:p>
    <w:p w14:paraId="13FB8D01" w14:textId="77777777" w:rsidR="00131770" w:rsidRPr="00C8579C" w:rsidRDefault="00131770" w:rsidP="00131770">
      <w:pPr>
        <w:keepNext/>
        <w:keepLines/>
        <w:jc w:val="both"/>
        <w:rPr>
          <w:rFonts w:ascii="Tahoma" w:hAnsi="Tahoma" w:cs="Tahoma"/>
        </w:rPr>
      </w:pPr>
    </w:p>
    <w:p w14:paraId="345D0E92" w14:textId="77777777" w:rsidR="00131770" w:rsidRPr="00C8579C" w:rsidRDefault="00131770" w:rsidP="00131770">
      <w:pPr>
        <w:keepNext/>
        <w:keepLines/>
        <w:jc w:val="both"/>
        <w:rPr>
          <w:rFonts w:ascii="Tahoma" w:hAnsi="Tahoma" w:cs="Tahoma"/>
        </w:rPr>
      </w:pPr>
    </w:p>
    <w:p w14:paraId="7104BB25" w14:textId="77777777" w:rsidR="00131770" w:rsidRPr="00C8579C" w:rsidRDefault="00131770" w:rsidP="00131770">
      <w:pPr>
        <w:keepNext/>
        <w:keepLines/>
        <w:jc w:val="both"/>
        <w:rPr>
          <w:rFonts w:ascii="Tahoma" w:hAnsi="Tahoma" w:cs="Tahoma"/>
        </w:rPr>
      </w:pPr>
      <w:r w:rsidRPr="00C8579C">
        <w:rPr>
          <w:rFonts w:ascii="Tahoma" w:hAnsi="Tahoma" w:cs="Tahoma"/>
        </w:rPr>
        <w:t xml:space="preserve">JAVNI HOLDING Ljubljana, d.o.o., Verovškova ulica 70, 1000 Ljubljana, na podlagi pooblastila naročnika </w:t>
      </w:r>
      <w:r w:rsidRPr="00C8579C">
        <w:rPr>
          <w:rFonts w:ascii="Tahoma" w:hAnsi="Tahoma" w:cs="Tahoma"/>
          <w:bCs/>
          <w:noProof/>
        </w:rPr>
        <w:t>JAVNO PODJETJE VODOVOD KANALIZACIJA SNAGA d.o.o.</w:t>
      </w:r>
      <w:r w:rsidRPr="00C8579C">
        <w:rPr>
          <w:rFonts w:ascii="Tahoma" w:hAnsi="Tahoma" w:cs="Tahoma"/>
          <w:bCs/>
        </w:rPr>
        <w:t xml:space="preserve">, </w:t>
      </w:r>
      <w:r w:rsidRPr="00C8579C">
        <w:rPr>
          <w:rFonts w:ascii="Tahoma" w:hAnsi="Tahoma" w:cs="Tahoma"/>
        </w:rPr>
        <w:t>Vodovodna cesta 90</w:t>
      </w:r>
      <w:r>
        <w:rPr>
          <w:rFonts w:ascii="Tahoma" w:hAnsi="Tahoma" w:cs="Tahoma"/>
        </w:rPr>
        <w:t>, 1000 Ljubljana</w:t>
      </w:r>
    </w:p>
    <w:p w14:paraId="5D8C7EEA" w14:textId="77777777" w:rsidR="00131770" w:rsidRPr="00C8579C" w:rsidRDefault="00131770" w:rsidP="00131770">
      <w:pPr>
        <w:keepNext/>
        <w:keepLines/>
        <w:jc w:val="both"/>
        <w:rPr>
          <w:rFonts w:ascii="Tahoma" w:hAnsi="Tahoma" w:cs="Tahoma"/>
        </w:rPr>
      </w:pPr>
    </w:p>
    <w:p w14:paraId="71EDB63D" w14:textId="77777777" w:rsidR="00131770" w:rsidRPr="00C8579C" w:rsidRDefault="00131770" w:rsidP="00131770">
      <w:pPr>
        <w:keepNext/>
        <w:keepLines/>
        <w:jc w:val="both"/>
        <w:rPr>
          <w:rFonts w:ascii="Tahoma" w:hAnsi="Tahoma" w:cs="Tahoma"/>
        </w:rPr>
      </w:pPr>
    </w:p>
    <w:p w14:paraId="47753D31" w14:textId="77777777" w:rsidR="00131770" w:rsidRPr="00C8579C" w:rsidRDefault="00131770" w:rsidP="00131770">
      <w:pPr>
        <w:keepNext/>
        <w:keepLines/>
        <w:jc w:val="both"/>
        <w:rPr>
          <w:rFonts w:ascii="Tahoma" w:hAnsi="Tahoma" w:cs="Tahoma"/>
          <w:b/>
        </w:rPr>
      </w:pPr>
      <w:r w:rsidRPr="00C8579C">
        <w:rPr>
          <w:rFonts w:ascii="Tahoma" w:hAnsi="Tahoma" w:cs="Tahoma"/>
          <w:b/>
        </w:rPr>
        <w:t xml:space="preserve"> vabi </w:t>
      </w:r>
    </w:p>
    <w:p w14:paraId="77B96487" w14:textId="77777777" w:rsidR="00131770" w:rsidRPr="00C8579C" w:rsidRDefault="00131770" w:rsidP="00131770">
      <w:pPr>
        <w:keepNext/>
        <w:keepLines/>
        <w:jc w:val="both"/>
        <w:rPr>
          <w:rFonts w:ascii="Tahoma" w:hAnsi="Tahoma" w:cs="Tahoma"/>
        </w:rPr>
      </w:pPr>
    </w:p>
    <w:p w14:paraId="1E52862E" w14:textId="77777777" w:rsidR="00131770" w:rsidRPr="00C8579C" w:rsidRDefault="00131770" w:rsidP="00131770">
      <w:pPr>
        <w:keepNext/>
        <w:keepLines/>
        <w:jc w:val="both"/>
        <w:rPr>
          <w:rFonts w:ascii="Tahoma" w:hAnsi="Tahoma" w:cs="Tahoma"/>
        </w:rPr>
      </w:pPr>
    </w:p>
    <w:p w14:paraId="5EF2655B" w14:textId="77777777" w:rsidR="00131770" w:rsidRPr="00C8579C" w:rsidRDefault="00131770" w:rsidP="00131770">
      <w:pPr>
        <w:keepNext/>
        <w:keepLines/>
        <w:jc w:val="both"/>
        <w:rPr>
          <w:rFonts w:ascii="Tahoma" w:hAnsi="Tahoma" w:cs="Tahoma"/>
        </w:rPr>
      </w:pPr>
    </w:p>
    <w:p w14:paraId="14273B50" w14:textId="77777777" w:rsidR="00131770" w:rsidRPr="00C8579C" w:rsidRDefault="00131770" w:rsidP="00131770">
      <w:pPr>
        <w:keepNext/>
        <w:keepLines/>
        <w:jc w:val="both"/>
        <w:rPr>
          <w:rFonts w:ascii="Tahoma" w:hAnsi="Tahoma" w:cs="Tahoma"/>
        </w:rPr>
      </w:pPr>
      <w:r w:rsidRPr="00C8579C">
        <w:rPr>
          <w:rFonts w:ascii="Tahoma" w:hAnsi="Tahoma" w:cs="Tahoma"/>
        </w:rPr>
        <w:t>vse zainteresirane ponudnike, da predložijo svojo ponudbo po zahtevah razpisne dokumentacije:</w:t>
      </w:r>
    </w:p>
    <w:p w14:paraId="401B2B14" w14:textId="77777777" w:rsidR="00131770" w:rsidRPr="00C8579C" w:rsidRDefault="00131770" w:rsidP="00131770">
      <w:pPr>
        <w:keepNext/>
        <w:keepLines/>
        <w:jc w:val="both"/>
        <w:rPr>
          <w:rFonts w:ascii="Tahoma" w:hAnsi="Tahoma" w:cs="Tahoma"/>
        </w:rPr>
      </w:pPr>
    </w:p>
    <w:p w14:paraId="6D506EE3" w14:textId="77777777" w:rsidR="00131770" w:rsidRPr="00C8579C" w:rsidRDefault="00131770" w:rsidP="00131770">
      <w:pPr>
        <w:keepNext/>
        <w:keepLines/>
        <w:jc w:val="both"/>
        <w:rPr>
          <w:rFonts w:ascii="Tahoma" w:hAnsi="Tahoma" w:cs="Tahoma"/>
        </w:rPr>
      </w:pPr>
    </w:p>
    <w:p w14:paraId="41BAE563" w14:textId="77777777" w:rsidR="00131770" w:rsidRPr="00C8579C" w:rsidRDefault="00131770" w:rsidP="00131770">
      <w:pPr>
        <w:keepNext/>
        <w:keepLines/>
        <w:jc w:val="center"/>
        <w:rPr>
          <w:rFonts w:ascii="Tahoma" w:hAnsi="Tahoma" w:cs="Tahoma"/>
        </w:rPr>
      </w:pPr>
      <w:r w:rsidRPr="00366054">
        <w:rPr>
          <w:rFonts w:ascii="Tahoma" w:eastAsia="Calibri" w:hAnsi="Tahoma" w:cs="Tahoma"/>
          <w:b/>
          <w:sz w:val="28"/>
          <w:szCs w:val="28"/>
          <w:lang w:eastAsia="en-US"/>
        </w:rPr>
        <w:t>»</w:t>
      </w:r>
      <w:r w:rsidRPr="00995B9B">
        <w:rPr>
          <w:rFonts w:ascii="Tahoma" w:eastAsia="Calibri" w:hAnsi="Tahoma" w:cs="Tahoma"/>
          <w:b/>
          <w:sz w:val="28"/>
          <w:szCs w:val="28"/>
          <w:lang w:eastAsia="en-US"/>
        </w:rPr>
        <w:t>Dobava in obdelava (odstranitev) aktivnega oglja</w:t>
      </w:r>
      <w:r w:rsidRPr="00366054">
        <w:rPr>
          <w:rFonts w:ascii="Tahoma" w:eastAsia="Calibri" w:hAnsi="Tahoma" w:cs="Tahoma"/>
          <w:b/>
          <w:sz w:val="28"/>
          <w:szCs w:val="28"/>
          <w:lang w:eastAsia="en-US"/>
        </w:rPr>
        <w:t>«</w:t>
      </w:r>
    </w:p>
    <w:p w14:paraId="39FEE899" w14:textId="77777777" w:rsidR="00131770" w:rsidRPr="00C8579C" w:rsidRDefault="00131770" w:rsidP="00131770">
      <w:pPr>
        <w:keepNext/>
        <w:keepLines/>
        <w:jc w:val="both"/>
        <w:rPr>
          <w:rFonts w:ascii="Tahoma" w:hAnsi="Tahoma" w:cs="Tahoma"/>
        </w:rPr>
      </w:pPr>
    </w:p>
    <w:p w14:paraId="032E0310" w14:textId="77777777" w:rsidR="00131770" w:rsidRPr="00C8579C" w:rsidRDefault="00131770" w:rsidP="00131770">
      <w:pPr>
        <w:keepNext/>
        <w:keepLines/>
        <w:jc w:val="both"/>
        <w:rPr>
          <w:rFonts w:ascii="Tahoma" w:hAnsi="Tahoma" w:cs="Tahoma"/>
        </w:rPr>
      </w:pPr>
    </w:p>
    <w:p w14:paraId="1738293F" w14:textId="77777777" w:rsidR="00131770" w:rsidRPr="00C8579C" w:rsidRDefault="00131770" w:rsidP="00131770">
      <w:pPr>
        <w:keepNext/>
        <w:keepLines/>
        <w:jc w:val="both"/>
        <w:rPr>
          <w:rFonts w:ascii="Tahoma" w:hAnsi="Tahoma" w:cs="Tahoma"/>
        </w:rPr>
      </w:pPr>
    </w:p>
    <w:p w14:paraId="609324B6" w14:textId="77777777" w:rsidR="00131770" w:rsidRPr="001D1372" w:rsidRDefault="00131770" w:rsidP="00131770">
      <w:pPr>
        <w:keepNext/>
        <w:keepLines/>
        <w:jc w:val="both"/>
        <w:rPr>
          <w:rFonts w:ascii="Tahoma" w:hAnsi="Tahoma" w:cs="Tahoma"/>
        </w:rPr>
      </w:pPr>
      <w:r w:rsidRPr="001D1372">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w:t>
      </w:r>
      <w:r>
        <w:rPr>
          <w:rFonts w:ascii="Tahoma" w:hAnsi="Tahoma" w:cs="Tahoma"/>
        </w:rPr>
        <w:t xml:space="preserve"> okvirni sporazum </w:t>
      </w:r>
      <w:r w:rsidRPr="001D1372">
        <w:rPr>
          <w:rFonts w:ascii="Tahoma" w:hAnsi="Tahoma" w:cs="Tahoma"/>
        </w:rPr>
        <w:t>za posamezni sklop predmetnega javnega naročila.</w:t>
      </w:r>
    </w:p>
    <w:p w14:paraId="07F44E43" w14:textId="77777777" w:rsidR="00131770" w:rsidRPr="001D1372" w:rsidRDefault="00131770" w:rsidP="00131770">
      <w:pPr>
        <w:keepNext/>
        <w:keepLines/>
        <w:jc w:val="both"/>
        <w:rPr>
          <w:rFonts w:ascii="Tahoma" w:hAnsi="Tahoma" w:cs="Tahoma"/>
        </w:rPr>
      </w:pPr>
    </w:p>
    <w:p w14:paraId="426B0248" w14:textId="77777777" w:rsidR="00131770" w:rsidRPr="00C8579C" w:rsidRDefault="00131770" w:rsidP="00131770">
      <w:pPr>
        <w:keepNext/>
        <w:keepLines/>
        <w:jc w:val="both"/>
        <w:rPr>
          <w:rFonts w:ascii="Tahoma" w:hAnsi="Tahoma" w:cs="Tahoma"/>
          <w:color w:val="FF0000"/>
        </w:rPr>
      </w:pPr>
      <w:r w:rsidRPr="001D1372">
        <w:rPr>
          <w:rFonts w:ascii="Tahoma" w:hAnsi="Tahoma" w:cs="Tahoma"/>
        </w:rPr>
        <w:t>Sestavni del razpisne dokumentacije so tudi morebitne spremembe, dopolnitve in pojasnila razpisne dokumentacije ter odgovori na vprašanja gospodarskih subjektov</w:t>
      </w:r>
      <w:r>
        <w:rPr>
          <w:rFonts w:ascii="Tahoma" w:hAnsi="Tahoma" w:cs="Tahoma"/>
        </w:rPr>
        <w:t>, ki jih naročnik javno objavi na portalu javnih naročil Slovenije.</w:t>
      </w:r>
    </w:p>
    <w:p w14:paraId="1E4368DD" w14:textId="77777777" w:rsidR="00131770" w:rsidRPr="00C8579C" w:rsidRDefault="00131770" w:rsidP="00131770">
      <w:pPr>
        <w:keepNext/>
        <w:keepLines/>
        <w:jc w:val="both"/>
        <w:rPr>
          <w:rFonts w:ascii="Tahoma" w:hAnsi="Tahoma" w:cs="Tahoma"/>
          <w:color w:val="FF0000"/>
        </w:rPr>
      </w:pPr>
    </w:p>
    <w:p w14:paraId="1B1A9E8F" w14:textId="77777777" w:rsidR="00131770" w:rsidRPr="00C8579C" w:rsidRDefault="00131770" w:rsidP="00131770">
      <w:pPr>
        <w:keepNext/>
        <w:keepLines/>
        <w:jc w:val="both"/>
        <w:rPr>
          <w:rFonts w:ascii="Tahoma" w:hAnsi="Tahoma" w:cs="Tahoma"/>
          <w:color w:val="FF0000"/>
        </w:rPr>
      </w:pPr>
    </w:p>
    <w:p w14:paraId="6741973C" w14:textId="77777777" w:rsidR="00131770" w:rsidRPr="00C8579C" w:rsidRDefault="00131770" w:rsidP="00131770">
      <w:pPr>
        <w:keepNext/>
        <w:keepLines/>
        <w:jc w:val="both"/>
        <w:rPr>
          <w:rFonts w:ascii="Tahoma" w:hAnsi="Tahoma" w:cs="Tahoma"/>
          <w:color w:val="000000"/>
        </w:rPr>
      </w:pPr>
      <w:r w:rsidRPr="00C8579C">
        <w:rPr>
          <w:rFonts w:ascii="Tahoma" w:hAnsi="Tahoma" w:cs="Tahoma"/>
          <w:color w:val="000000"/>
        </w:rPr>
        <w:t>S spoštovanjem!</w:t>
      </w:r>
    </w:p>
    <w:p w14:paraId="5A53B6FB" w14:textId="77777777" w:rsidR="00131770" w:rsidRPr="00C8579C" w:rsidRDefault="00131770" w:rsidP="00131770">
      <w:pPr>
        <w:keepNext/>
        <w:keepLines/>
        <w:autoSpaceDE w:val="0"/>
        <w:autoSpaceDN w:val="0"/>
        <w:adjustRightInd w:val="0"/>
        <w:jc w:val="both"/>
        <w:rPr>
          <w:rFonts w:ascii="Tahoma" w:hAnsi="Tahoma" w:cs="Tahoma"/>
        </w:rPr>
      </w:pPr>
    </w:p>
    <w:p w14:paraId="589FA162" w14:textId="77777777" w:rsidR="00131770" w:rsidRPr="00C8579C" w:rsidRDefault="00131770" w:rsidP="00131770">
      <w:pPr>
        <w:keepNext/>
        <w:keepLines/>
        <w:autoSpaceDE w:val="0"/>
        <w:autoSpaceDN w:val="0"/>
        <w:adjustRightInd w:val="0"/>
        <w:jc w:val="both"/>
        <w:rPr>
          <w:rFonts w:ascii="Tahoma" w:hAnsi="Tahoma" w:cs="Tahoma"/>
          <w:bCs/>
        </w:rPr>
      </w:pPr>
    </w:p>
    <w:p w14:paraId="7EFF2382" w14:textId="77777777" w:rsidR="00131770" w:rsidRPr="00C8579C" w:rsidRDefault="00131770" w:rsidP="00131770">
      <w:pPr>
        <w:keepNext/>
        <w:keepLines/>
        <w:autoSpaceDE w:val="0"/>
        <w:autoSpaceDN w:val="0"/>
        <w:adjustRightInd w:val="0"/>
        <w:jc w:val="both"/>
        <w:rPr>
          <w:rFonts w:ascii="Tahoma" w:hAnsi="Tahoma" w:cs="Tahoma"/>
          <w:bCs/>
        </w:rPr>
      </w:pPr>
    </w:p>
    <w:p w14:paraId="1D023C8C" w14:textId="77777777" w:rsidR="00131770" w:rsidRPr="00C8579C" w:rsidRDefault="00131770" w:rsidP="00131770">
      <w:pPr>
        <w:keepNext/>
        <w:keepLines/>
        <w:autoSpaceDE w:val="0"/>
        <w:autoSpaceDN w:val="0"/>
        <w:adjustRightInd w:val="0"/>
        <w:jc w:val="both"/>
        <w:rPr>
          <w:rFonts w:ascii="Tahoma" w:hAnsi="Tahoma" w:cs="Tahoma"/>
          <w:bCs/>
        </w:rPr>
      </w:pPr>
    </w:p>
    <w:p w14:paraId="79D98652" w14:textId="77777777" w:rsidR="00131770" w:rsidRPr="00C8579C" w:rsidRDefault="00131770" w:rsidP="00131770">
      <w:pPr>
        <w:keepNext/>
        <w:keepLines/>
        <w:autoSpaceDE w:val="0"/>
        <w:autoSpaceDN w:val="0"/>
        <w:adjustRightInd w:val="0"/>
        <w:jc w:val="both"/>
        <w:rPr>
          <w:rFonts w:ascii="Tahoma" w:hAnsi="Tahoma" w:cs="Tahoma"/>
          <w:bCs/>
        </w:rPr>
      </w:pPr>
    </w:p>
    <w:p w14:paraId="2902F239" w14:textId="77777777" w:rsidR="00131770" w:rsidRPr="00D43631" w:rsidRDefault="00131770" w:rsidP="00131770">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Pr="00D43631">
        <w:rPr>
          <w:rFonts w:ascii="Tahoma" w:hAnsi="Tahoma" w:cs="Tahoma"/>
          <w:bCs/>
        </w:rPr>
        <w:t>JAVNI HOLDING Ljubljana, d.o.o.</w:t>
      </w:r>
    </w:p>
    <w:p w14:paraId="7113470D" w14:textId="77777777" w:rsidR="00131770" w:rsidRPr="00D43631" w:rsidRDefault="00131770" w:rsidP="00131770">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0B99AF78" w14:textId="77777777" w:rsidR="00131770" w:rsidRDefault="00131770" w:rsidP="00131770">
      <w:pPr>
        <w:keepNext/>
        <w:keepLines/>
        <w:autoSpaceDE w:val="0"/>
        <w:autoSpaceDN w:val="0"/>
        <w:adjustRightInd w:val="0"/>
        <w:ind w:left="6372"/>
        <w:jc w:val="both"/>
        <w:rPr>
          <w:rFonts w:ascii="Tahoma" w:hAnsi="Tahoma" w:cs="Tahoma"/>
          <w:bCs/>
        </w:rPr>
      </w:pPr>
      <w:r>
        <w:rPr>
          <w:rFonts w:ascii="Tahoma" w:hAnsi="Tahoma" w:cs="Tahoma"/>
          <w:bCs/>
        </w:rPr>
        <w:t xml:space="preserve">       Direktor</w:t>
      </w:r>
    </w:p>
    <w:p w14:paraId="21ED37E2" w14:textId="77777777" w:rsidR="00131770" w:rsidRDefault="00131770" w:rsidP="00131770">
      <w:pPr>
        <w:keepNext/>
        <w:keepLines/>
        <w:autoSpaceDE w:val="0"/>
        <w:autoSpaceDN w:val="0"/>
        <w:adjustRightInd w:val="0"/>
        <w:jc w:val="both"/>
        <w:rPr>
          <w:rFonts w:ascii="Tahoma" w:hAnsi="Tahoma" w:cs="Tahoma"/>
          <w:bCs/>
        </w:rPr>
      </w:pPr>
      <w:r>
        <w:rPr>
          <w:rFonts w:ascii="Tahoma" w:hAnsi="Tahoma" w:cs="Tahoma"/>
          <w:bCs/>
        </w:rPr>
        <w:t xml:space="preserve">                                                                                                     l.r., Krištof MLAKAR</w:t>
      </w:r>
    </w:p>
    <w:p w14:paraId="24858FCD" w14:textId="77777777" w:rsidR="00131770" w:rsidRDefault="00131770" w:rsidP="00131770">
      <w:pPr>
        <w:keepNext/>
        <w:keepLines/>
        <w:autoSpaceDE w:val="0"/>
        <w:autoSpaceDN w:val="0"/>
        <w:adjustRightInd w:val="0"/>
        <w:ind w:left="6372"/>
        <w:jc w:val="both"/>
        <w:rPr>
          <w:rFonts w:ascii="Tahoma" w:hAnsi="Tahoma" w:cs="Tahoma"/>
          <w:bCs/>
        </w:rPr>
      </w:pPr>
    </w:p>
    <w:p w14:paraId="32EA75E1" w14:textId="77777777" w:rsidR="00131770" w:rsidRDefault="00131770" w:rsidP="00131770">
      <w:pPr>
        <w:keepNext/>
        <w:keepLines/>
        <w:autoSpaceDE w:val="0"/>
        <w:autoSpaceDN w:val="0"/>
        <w:adjustRightInd w:val="0"/>
        <w:ind w:left="6372"/>
        <w:jc w:val="both"/>
        <w:rPr>
          <w:rFonts w:ascii="Tahoma" w:hAnsi="Tahoma" w:cs="Tahoma"/>
          <w:bCs/>
        </w:rPr>
      </w:pPr>
    </w:p>
    <w:p w14:paraId="67B8FA60" w14:textId="77777777" w:rsidR="00131770" w:rsidRDefault="00131770" w:rsidP="00131770">
      <w:pPr>
        <w:keepNext/>
        <w:keepLines/>
        <w:autoSpaceDE w:val="0"/>
        <w:autoSpaceDN w:val="0"/>
        <w:adjustRightInd w:val="0"/>
        <w:ind w:left="6372"/>
        <w:jc w:val="both"/>
        <w:rPr>
          <w:rFonts w:ascii="Tahoma" w:hAnsi="Tahoma" w:cs="Tahoma"/>
          <w:bCs/>
        </w:rPr>
      </w:pPr>
    </w:p>
    <w:p w14:paraId="3E6A1336" w14:textId="77777777" w:rsidR="00131770" w:rsidRDefault="00131770" w:rsidP="00131770">
      <w:pPr>
        <w:keepNext/>
        <w:keepLines/>
        <w:autoSpaceDE w:val="0"/>
        <w:autoSpaceDN w:val="0"/>
        <w:adjustRightInd w:val="0"/>
        <w:ind w:left="6372"/>
        <w:jc w:val="both"/>
        <w:rPr>
          <w:rFonts w:ascii="Tahoma" w:hAnsi="Tahoma" w:cs="Tahoma"/>
        </w:rPr>
      </w:pPr>
    </w:p>
    <w:p w14:paraId="066FCC66" w14:textId="77777777" w:rsidR="00131770" w:rsidRDefault="00131770" w:rsidP="00131770">
      <w:pPr>
        <w:keepNext/>
        <w:keepLines/>
        <w:autoSpaceDE w:val="0"/>
        <w:autoSpaceDN w:val="0"/>
        <w:adjustRightInd w:val="0"/>
        <w:ind w:left="6372"/>
        <w:jc w:val="both"/>
        <w:rPr>
          <w:rFonts w:ascii="Tahoma" w:hAnsi="Tahoma" w:cs="Tahoma"/>
        </w:rPr>
      </w:pPr>
    </w:p>
    <w:p w14:paraId="0A010700" w14:textId="77777777" w:rsidR="00131770" w:rsidRDefault="00131770" w:rsidP="00131770">
      <w:pPr>
        <w:keepNext/>
        <w:keepLines/>
        <w:autoSpaceDE w:val="0"/>
        <w:autoSpaceDN w:val="0"/>
        <w:adjustRightInd w:val="0"/>
        <w:ind w:left="6372"/>
        <w:jc w:val="both"/>
        <w:rPr>
          <w:rFonts w:ascii="Tahoma" w:hAnsi="Tahoma" w:cs="Tahoma"/>
        </w:rPr>
      </w:pPr>
    </w:p>
    <w:p w14:paraId="64764957" w14:textId="77777777" w:rsidR="00131770" w:rsidRDefault="00131770" w:rsidP="00131770">
      <w:pPr>
        <w:keepNext/>
        <w:keepLines/>
        <w:autoSpaceDE w:val="0"/>
        <w:autoSpaceDN w:val="0"/>
        <w:adjustRightInd w:val="0"/>
        <w:ind w:left="6372"/>
        <w:jc w:val="both"/>
        <w:rPr>
          <w:rFonts w:ascii="Tahoma" w:hAnsi="Tahoma" w:cs="Tahoma"/>
        </w:rPr>
      </w:pPr>
    </w:p>
    <w:p w14:paraId="28E86D3E" w14:textId="77777777" w:rsidR="00131770" w:rsidRDefault="00131770" w:rsidP="00131770">
      <w:pPr>
        <w:keepNext/>
        <w:keepLines/>
        <w:autoSpaceDE w:val="0"/>
        <w:autoSpaceDN w:val="0"/>
        <w:adjustRightInd w:val="0"/>
        <w:ind w:left="6372"/>
        <w:jc w:val="both"/>
        <w:rPr>
          <w:rFonts w:ascii="Tahoma" w:hAnsi="Tahoma" w:cs="Tahoma"/>
        </w:rPr>
      </w:pPr>
    </w:p>
    <w:p w14:paraId="77B3A6CE" w14:textId="77777777" w:rsidR="00131770" w:rsidRDefault="00131770" w:rsidP="00131770">
      <w:pPr>
        <w:keepNext/>
        <w:keepLines/>
        <w:autoSpaceDE w:val="0"/>
        <w:autoSpaceDN w:val="0"/>
        <w:adjustRightInd w:val="0"/>
        <w:ind w:left="6372"/>
        <w:jc w:val="both"/>
        <w:rPr>
          <w:rFonts w:ascii="Tahoma" w:hAnsi="Tahoma" w:cs="Tahoma"/>
        </w:rPr>
      </w:pPr>
    </w:p>
    <w:p w14:paraId="42133162" w14:textId="77777777" w:rsidR="00131770" w:rsidRDefault="00131770" w:rsidP="00131770">
      <w:pPr>
        <w:keepNext/>
        <w:keepLines/>
        <w:autoSpaceDE w:val="0"/>
        <w:autoSpaceDN w:val="0"/>
        <w:adjustRightInd w:val="0"/>
        <w:ind w:left="6372"/>
        <w:jc w:val="both"/>
        <w:rPr>
          <w:rFonts w:ascii="Tahoma" w:hAnsi="Tahoma" w:cs="Tahoma"/>
        </w:rPr>
      </w:pPr>
    </w:p>
    <w:p w14:paraId="755A62E0" w14:textId="77777777" w:rsidR="00131770" w:rsidRDefault="00131770" w:rsidP="00131770">
      <w:pPr>
        <w:keepNext/>
        <w:keepLines/>
        <w:autoSpaceDE w:val="0"/>
        <w:autoSpaceDN w:val="0"/>
        <w:adjustRightInd w:val="0"/>
        <w:ind w:left="6372"/>
        <w:jc w:val="both"/>
        <w:rPr>
          <w:rFonts w:ascii="Tahoma" w:hAnsi="Tahoma" w:cs="Tahoma"/>
        </w:rPr>
      </w:pPr>
    </w:p>
    <w:p w14:paraId="27902942" w14:textId="77777777" w:rsidR="00131770" w:rsidRDefault="00131770" w:rsidP="00131770">
      <w:pPr>
        <w:keepNext/>
        <w:keepLines/>
        <w:autoSpaceDE w:val="0"/>
        <w:autoSpaceDN w:val="0"/>
        <w:adjustRightInd w:val="0"/>
        <w:ind w:left="6372"/>
        <w:jc w:val="both"/>
        <w:rPr>
          <w:rFonts w:ascii="Tahoma" w:hAnsi="Tahoma" w:cs="Tahoma"/>
        </w:rPr>
      </w:pPr>
    </w:p>
    <w:p w14:paraId="608B8272" w14:textId="77777777" w:rsidR="00131770" w:rsidRDefault="00131770" w:rsidP="00131770">
      <w:pPr>
        <w:keepNext/>
        <w:keepLines/>
        <w:autoSpaceDE w:val="0"/>
        <w:autoSpaceDN w:val="0"/>
        <w:adjustRightInd w:val="0"/>
        <w:ind w:left="6372"/>
        <w:jc w:val="both"/>
        <w:rPr>
          <w:rFonts w:ascii="Tahoma" w:hAnsi="Tahoma" w:cs="Tahoma"/>
        </w:rPr>
      </w:pPr>
    </w:p>
    <w:p w14:paraId="63183577" w14:textId="77777777" w:rsidR="00131770" w:rsidRPr="00C8579C" w:rsidRDefault="00131770" w:rsidP="00131770">
      <w:pPr>
        <w:keepNext/>
        <w:keepLines/>
        <w:autoSpaceDE w:val="0"/>
        <w:autoSpaceDN w:val="0"/>
        <w:adjustRightInd w:val="0"/>
        <w:ind w:left="6372"/>
        <w:jc w:val="both"/>
        <w:rPr>
          <w:rFonts w:ascii="Tahoma" w:hAnsi="Tahoma" w:cs="Tahoma"/>
        </w:rPr>
      </w:pPr>
    </w:p>
    <w:p w14:paraId="32C7FF35" w14:textId="77777777" w:rsidR="00131770" w:rsidRPr="00C8579C" w:rsidRDefault="00131770" w:rsidP="00131770">
      <w:pPr>
        <w:keepNext/>
        <w:keepLines/>
        <w:jc w:val="both"/>
        <w:rPr>
          <w:rFonts w:ascii="Tahoma" w:hAnsi="Tahoma" w:cs="Tahoma"/>
        </w:rPr>
      </w:pPr>
    </w:p>
    <w:p w14:paraId="3D965A16" w14:textId="77777777" w:rsidR="00131770" w:rsidRPr="00C8579C" w:rsidRDefault="00131770" w:rsidP="00131770">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SPLOŠNA DOLOČILA </w:t>
      </w:r>
    </w:p>
    <w:p w14:paraId="4C0AE2EC" w14:textId="77777777" w:rsidR="00131770" w:rsidRPr="00C8579C" w:rsidRDefault="00131770" w:rsidP="00131770">
      <w:pPr>
        <w:keepNext/>
        <w:keepLines/>
        <w:jc w:val="both"/>
        <w:rPr>
          <w:rFonts w:ascii="Tahoma" w:hAnsi="Tahoma" w:cs="Tahoma"/>
          <w:b/>
          <w:sz w:val="16"/>
          <w:szCs w:val="16"/>
        </w:rPr>
      </w:pPr>
    </w:p>
    <w:p w14:paraId="58B044E9"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D507BED" w14:textId="77777777" w:rsidR="00131770" w:rsidRPr="00C8579C" w:rsidRDefault="00131770" w:rsidP="00131770">
      <w:pPr>
        <w:keepNext/>
        <w:keepLines/>
        <w:jc w:val="both"/>
        <w:rPr>
          <w:rFonts w:ascii="Tahoma" w:hAnsi="Tahoma" w:cs="Tahoma"/>
          <w:b/>
        </w:rPr>
      </w:pPr>
    </w:p>
    <w:p w14:paraId="13AF38C6" w14:textId="77777777" w:rsidR="00131770" w:rsidRPr="00E96BBA" w:rsidRDefault="00131770" w:rsidP="00131770">
      <w:pPr>
        <w:keepNext/>
        <w:keepLines/>
        <w:tabs>
          <w:tab w:val="left" w:pos="4958"/>
          <w:tab w:val="left" w:pos="7064"/>
        </w:tabs>
        <w:jc w:val="both"/>
        <w:rPr>
          <w:rFonts w:ascii="Tahoma" w:hAnsi="Tahoma" w:cs="Tahoma"/>
        </w:rPr>
      </w:pPr>
      <w:r w:rsidRPr="00FC7015">
        <w:rPr>
          <w:rFonts w:ascii="Tahoma" w:hAnsi="Tahoma" w:cs="Tahoma"/>
        </w:rPr>
        <w:t xml:space="preserve">Predmet javnega naročila </w:t>
      </w:r>
      <w:r w:rsidRPr="00B77848">
        <w:rPr>
          <w:rFonts w:ascii="Tahoma" w:hAnsi="Tahoma" w:cs="Tahoma"/>
          <w:b/>
          <w:bCs/>
        </w:rPr>
        <w:t>VKS-7/25, Dobava</w:t>
      </w:r>
      <w:r w:rsidRPr="00B92032">
        <w:rPr>
          <w:rFonts w:ascii="Tahoma" w:hAnsi="Tahoma" w:cs="Tahoma"/>
          <w:b/>
          <w:bCs/>
        </w:rPr>
        <w:t xml:space="preserve"> in obdelava (odstranitev) aktivnega oglja za obdobje (24) štiriindvajset mesecev</w:t>
      </w:r>
      <w:r w:rsidRPr="00A849F8">
        <w:rPr>
          <w:rFonts w:ascii="Tahoma" w:hAnsi="Tahoma" w:cs="Tahoma"/>
        </w:rPr>
        <w:t xml:space="preserve">, </w:t>
      </w:r>
      <w:r w:rsidRPr="00E96BBA">
        <w:rPr>
          <w:rFonts w:ascii="Tahoma" w:hAnsi="Tahoma" w:cs="Tahoma"/>
        </w:rPr>
        <w:t>je</w:t>
      </w:r>
      <w:r>
        <w:rPr>
          <w:rFonts w:ascii="Tahoma" w:hAnsi="Tahoma" w:cs="Tahoma"/>
        </w:rPr>
        <w:t>:</w:t>
      </w:r>
      <w:r w:rsidRPr="00E96BBA">
        <w:rPr>
          <w:rFonts w:ascii="Tahoma" w:hAnsi="Tahoma" w:cs="Tahoma"/>
        </w:rPr>
        <w:t xml:space="preserve"> zamenjava nasičenega aktivnega oglja z novim ali reaktiviranim aktivnim ogljem, oddaja nasičenega aktivnega oglja v obdelavo, transportom, dovoljenji za transport in obdelavo nasičenega aktivnega oglja in vsemi ostalimi potrebnimi aktivnosti, ki so potrebne za zamenjavo nasičenega aktivnega oglja, ki se uporablja pri čiščenju izcednih vod, deponijskega plina in bioplina na Regijskem centru za ravnanje z odpadki Ljubljana, Cesta dveh cesarjev 101, 1000 Ljubljana (v nadaljevanju: RCERO Ljubljana) in pri pripravi pitne vode na sistemu Rakitna.</w:t>
      </w:r>
    </w:p>
    <w:p w14:paraId="4421B934" w14:textId="77777777" w:rsidR="00131770" w:rsidRPr="00E96BBA" w:rsidRDefault="00131770" w:rsidP="00131770">
      <w:pPr>
        <w:keepNext/>
        <w:keepLines/>
        <w:tabs>
          <w:tab w:val="left" w:pos="4958"/>
          <w:tab w:val="left" w:pos="7064"/>
        </w:tabs>
        <w:jc w:val="both"/>
        <w:rPr>
          <w:rFonts w:ascii="Tahoma" w:hAnsi="Tahoma" w:cs="Tahoma"/>
        </w:rPr>
      </w:pPr>
    </w:p>
    <w:p w14:paraId="5CCADF59" w14:textId="77777777" w:rsidR="00131770" w:rsidRPr="00EF2A1F" w:rsidRDefault="00131770" w:rsidP="00131770">
      <w:pPr>
        <w:keepNext/>
        <w:keepLines/>
        <w:tabs>
          <w:tab w:val="left" w:pos="4958"/>
          <w:tab w:val="left" w:pos="7064"/>
        </w:tabs>
        <w:jc w:val="both"/>
        <w:rPr>
          <w:rFonts w:ascii="Tahoma" w:hAnsi="Tahoma" w:cs="Tahoma"/>
        </w:rPr>
      </w:pPr>
      <w:r w:rsidRPr="00E96BBA">
        <w:rPr>
          <w:rFonts w:ascii="Tahoma" w:hAnsi="Tahoma" w:cs="Tahoma"/>
        </w:rPr>
        <w:t xml:space="preserve">Predmet javnega naročila je razdeljen na </w:t>
      </w:r>
      <w:r>
        <w:rPr>
          <w:rFonts w:ascii="Tahoma" w:hAnsi="Tahoma" w:cs="Tahoma"/>
        </w:rPr>
        <w:t>tri (3)</w:t>
      </w:r>
      <w:r w:rsidRPr="00E96BBA">
        <w:rPr>
          <w:rFonts w:ascii="Tahoma" w:hAnsi="Tahoma" w:cs="Tahoma"/>
        </w:rPr>
        <w:t xml:space="preserve"> sklop</w:t>
      </w:r>
      <w:r>
        <w:rPr>
          <w:rFonts w:ascii="Tahoma" w:hAnsi="Tahoma" w:cs="Tahoma"/>
        </w:rPr>
        <w:t>e</w:t>
      </w:r>
      <w:r w:rsidRPr="00E96BBA">
        <w:rPr>
          <w:rFonts w:ascii="Tahoma" w:hAnsi="Tahoma" w:cs="Tahoma"/>
        </w:rPr>
        <w:t>:</w:t>
      </w:r>
    </w:p>
    <w:p w14:paraId="6DE742E7" w14:textId="77777777" w:rsidR="00131770" w:rsidRDefault="00131770" w:rsidP="00131770">
      <w:pPr>
        <w:keepNext/>
        <w:keepLines/>
        <w:numPr>
          <w:ilvl w:val="0"/>
          <w:numId w:val="4"/>
        </w:numPr>
        <w:ind w:left="714" w:hanging="357"/>
        <w:contextualSpacing/>
        <w:jc w:val="both"/>
        <w:rPr>
          <w:rFonts w:ascii="Tahoma" w:hAnsi="Tahoma" w:cs="Tahoma"/>
        </w:rPr>
      </w:pPr>
      <w:r>
        <w:rPr>
          <w:rFonts w:ascii="Tahoma" w:hAnsi="Tahoma" w:cs="Tahoma"/>
        </w:rPr>
        <w:t>Sklop 1: Obdelava/ odstranitev izrabljenega aktivnega oglja, ki zajema naslednje postavke:</w:t>
      </w:r>
    </w:p>
    <w:p w14:paraId="5BFE957F" w14:textId="77777777" w:rsidR="00131770" w:rsidRPr="00BE73A6" w:rsidRDefault="00131770" w:rsidP="00131770">
      <w:pPr>
        <w:keepNext/>
        <w:keepLines/>
        <w:numPr>
          <w:ilvl w:val="1"/>
          <w:numId w:val="4"/>
        </w:numPr>
        <w:contextualSpacing/>
        <w:jc w:val="both"/>
        <w:rPr>
          <w:rFonts w:ascii="Tahoma" w:hAnsi="Tahoma" w:cs="Tahoma"/>
        </w:rPr>
      </w:pPr>
      <w:r>
        <w:rPr>
          <w:rFonts w:ascii="Tahoma" w:hAnsi="Tahoma" w:cs="Tahoma"/>
        </w:rPr>
        <w:t xml:space="preserve">Postavka 1 - </w:t>
      </w:r>
      <w:r w:rsidRPr="00894C9F">
        <w:rPr>
          <w:rFonts w:ascii="Tahoma" w:hAnsi="Tahoma" w:cs="Tahoma"/>
          <w:color w:val="000000" w:themeColor="text1"/>
        </w:rPr>
        <w:t>Nasičeno aktivno oglje, ki se uporablja pri čiščenju izcedne vode</w:t>
      </w:r>
    </w:p>
    <w:p w14:paraId="50BA1376" w14:textId="77777777" w:rsidR="00131770" w:rsidRDefault="00131770" w:rsidP="00131770">
      <w:pPr>
        <w:keepNext/>
        <w:keepLines/>
        <w:numPr>
          <w:ilvl w:val="1"/>
          <w:numId w:val="4"/>
        </w:numPr>
        <w:contextualSpacing/>
        <w:jc w:val="both"/>
        <w:rPr>
          <w:rFonts w:ascii="Tahoma" w:hAnsi="Tahoma" w:cs="Tahoma"/>
        </w:rPr>
      </w:pPr>
      <w:r w:rsidRPr="00394521">
        <w:rPr>
          <w:rFonts w:ascii="Tahoma" w:hAnsi="Tahoma" w:cs="Tahoma"/>
        </w:rPr>
        <w:t>Postavka 2 in 3 : Aktivno oglje, ki se uporablja pri čiščenju deponijskega plina in bioplina</w:t>
      </w:r>
    </w:p>
    <w:p w14:paraId="0D89660B" w14:textId="77777777" w:rsidR="00131770" w:rsidRPr="005125C3" w:rsidRDefault="00131770" w:rsidP="00131770">
      <w:pPr>
        <w:keepNext/>
        <w:keepLines/>
        <w:numPr>
          <w:ilvl w:val="1"/>
          <w:numId w:val="4"/>
        </w:numPr>
        <w:contextualSpacing/>
        <w:jc w:val="both"/>
        <w:rPr>
          <w:rFonts w:ascii="Tahoma" w:hAnsi="Tahoma" w:cs="Tahoma"/>
        </w:rPr>
      </w:pPr>
      <w:r w:rsidRPr="00394521">
        <w:rPr>
          <w:rFonts w:ascii="Tahoma" w:hAnsi="Tahoma" w:cs="Tahoma"/>
        </w:rPr>
        <w:t>Postavka 4: Aktivno oglje, ki se uporablja pri pripravi pitne vode</w:t>
      </w:r>
      <w:r>
        <w:rPr>
          <w:rFonts w:ascii="Tahoma" w:hAnsi="Tahoma" w:cs="Tahoma"/>
        </w:rPr>
        <w:t>;</w:t>
      </w:r>
    </w:p>
    <w:p w14:paraId="6B1C751B" w14:textId="77777777" w:rsidR="00131770" w:rsidRDefault="00131770" w:rsidP="00131770">
      <w:pPr>
        <w:keepNext/>
        <w:keepLines/>
        <w:numPr>
          <w:ilvl w:val="0"/>
          <w:numId w:val="4"/>
        </w:numPr>
        <w:contextualSpacing/>
        <w:jc w:val="both"/>
        <w:rPr>
          <w:rFonts w:ascii="Tahoma" w:hAnsi="Tahoma" w:cs="Tahoma"/>
        </w:rPr>
      </w:pPr>
      <w:r>
        <w:rPr>
          <w:rFonts w:ascii="Tahoma" w:hAnsi="Tahoma" w:cs="Tahoma"/>
        </w:rPr>
        <w:t>Sklop 2: Dobava aktivnega oglja – proces čiščenja odpadne vode,</w:t>
      </w:r>
    </w:p>
    <w:p w14:paraId="3DC58718" w14:textId="77777777" w:rsidR="00131770" w:rsidRPr="002F0C92" w:rsidRDefault="00131770" w:rsidP="00131770">
      <w:pPr>
        <w:keepNext/>
        <w:keepLines/>
        <w:numPr>
          <w:ilvl w:val="0"/>
          <w:numId w:val="4"/>
        </w:numPr>
        <w:contextualSpacing/>
        <w:jc w:val="both"/>
        <w:rPr>
          <w:rFonts w:ascii="Tahoma" w:hAnsi="Tahoma" w:cs="Tahoma"/>
        </w:rPr>
      </w:pPr>
      <w:r>
        <w:rPr>
          <w:rFonts w:ascii="Tahoma" w:hAnsi="Tahoma" w:cs="Tahoma"/>
        </w:rPr>
        <w:t>Sklop 3: Dobava aktivnega oglja – proces čiščenja deponijskega plina in bioplina.</w:t>
      </w:r>
    </w:p>
    <w:p w14:paraId="5DDC67FA" w14:textId="77777777" w:rsidR="00131770" w:rsidRDefault="00131770" w:rsidP="00131770">
      <w:pPr>
        <w:keepNext/>
        <w:keepLines/>
        <w:tabs>
          <w:tab w:val="left" w:pos="4958"/>
          <w:tab w:val="left" w:pos="7064"/>
        </w:tabs>
        <w:jc w:val="both"/>
        <w:rPr>
          <w:rFonts w:ascii="Tahoma" w:hAnsi="Tahoma" w:cs="Tahoma"/>
        </w:rPr>
      </w:pPr>
    </w:p>
    <w:p w14:paraId="6B8DCDDD" w14:textId="77777777" w:rsidR="00131770" w:rsidRDefault="00131770" w:rsidP="00131770">
      <w:pPr>
        <w:keepNext/>
        <w:keepLines/>
        <w:tabs>
          <w:tab w:val="left" w:pos="4958"/>
          <w:tab w:val="left" w:pos="7064"/>
        </w:tabs>
        <w:jc w:val="both"/>
        <w:rPr>
          <w:rFonts w:ascii="Tahoma" w:hAnsi="Tahoma" w:cs="Tahoma"/>
        </w:rPr>
      </w:pPr>
      <w:r w:rsidRPr="00FC7015">
        <w:rPr>
          <w:rFonts w:ascii="Tahoma" w:hAnsi="Tahoma" w:cs="Tahoma"/>
        </w:rPr>
        <w:t xml:space="preserve">Predmet javnega naročila je podrobno opisan v </w:t>
      </w:r>
      <w:r>
        <w:rPr>
          <w:rFonts w:ascii="Tahoma" w:hAnsi="Tahoma" w:cs="Tahoma"/>
        </w:rPr>
        <w:t>poglavju 2. tč. T</w:t>
      </w:r>
      <w:r w:rsidRPr="00FC7015">
        <w:rPr>
          <w:rFonts w:ascii="Tahoma" w:hAnsi="Tahoma" w:cs="Tahoma"/>
        </w:rPr>
        <w:t>ehničn</w:t>
      </w:r>
      <w:r>
        <w:rPr>
          <w:rFonts w:ascii="Tahoma" w:hAnsi="Tahoma" w:cs="Tahoma"/>
        </w:rPr>
        <w:t>a</w:t>
      </w:r>
      <w:r w:rsidRPr="00FC7015">
        <w:rPr>
          <w:rFonts w:ascii="Tahoma" w:hAnsi="Tahoma" w:cs="Tahoma"/>
        </w:rPr>
        <w:t xml:space="preserve"> specifikacij</w:t>
      </w:r>
      <w:r>
        <w:rPr>
          <w:rFonts w:ascii="Tahoma" w:hAnsi="Tahoma" w:cs="Tahoma"/>
        </w:rPr>
        <w:t>a in v Prilogi 5 – Tehnična specifikacija.</w:t>
      </w:r>
    </w:p>
    <w:p w14:paraId="3A1F94A4" w14:textId="77777777" w:rsidR="00131770" w:rsidRDefault="00131770" w:rsidP="00131770">
      <w:pPr>
        <w:keepNext/>
        <w:keepLines/>
        <w:tabs>
          <w:tab w:val="left" w:pos="4958"/>
          <w:tab w:val="left" w:pos="7064"/>
        </w:tabs>
        <w:jc w:val="both"/>
        <w:rPr>
          <w:rFonts w:ascii="Tahoma" w:hAnsi="Tahoma" w:cs="Tahoma"/>
        </w:rPr>
      </w:pPr>
    </w:p>
    <w:p w14:paraId="68962D12" w14:textId="77777777" w:rsidR="00131770" w:rsidRDefault="00131770" w:rsidP="00131770">
      <w:pPr>
        <w:keepNext/>
        <w:keepLines/>
        <w:tabs>
          <w:tab w:val="left" w:pos="4958"/>
          <w:tab w:val="left" w:pos="7064"/>
        </w:tabs>
        <w:jc w:val="both"/>
        <w:rPr>
          <w:rFonts w:ascii="Tahoma" w:hAnsi="Tahoma" w:cs="Tahoma"/>
        </w:rPr>
      </w:pPr>
      <w:r>
        <w:rPr>
          <w:rFonts w:ascii="Tahoma" w:hAnsi="Tahoma" w:cs="Tahoma"/>
        </w:rPr>
        <w:t>Predmet javnega naročila (aktivno oglje) se uporablja:</w:t>
      </w:r>
    </w:p>
    <w:p w14:paraId="644BEF0B" w14:textId="77777777" w:rsidR="00131770" w:rsidRPr="00ED5D8B" w:rsidRDefault="00131770" w:rsidP="00131770">
      <w:pPr>
        <w:pStyle w:val="Odstavekseznama"/>
        <w:keepNext/>
        <w:keepLines/>
        <w:numPr>
          <w:ilvl w:val="0"/>
          <w:numId w:val="48"/>
        </w:numPr>
        <w:tabs>
          <w:tab w:val="left" w:pos="4958"/>
          <w:tab w:val="left" w:pos="7064"/>
        </w:tabs>
        <w:jc w:val="both"/>
        <w:rPr>
          <w:rFonts w:ascii="Tahoma" w:hAnsi="Tahoma" w:cs="Tahoma"/>
        </w:rPr>
      </w:pPr>
      <w:r w:rsidRPr="00ED5D8B">
        <w:rPr>
          <w:rFonts w:ascii="Tahoma" w:hAnsi="Tahoma" w:cs="Tahoma"/>
        </w:rPr>
        <w:t>v procesu čiščenja izcedne/odpadne vode za dodatno odstranjevanje organskega onesnaženja in AOX-ov. Ko je le to nasičeno, ga je potrebno zamenjati z novim, iztrošenega pa odpeljati na obdelavo/odstranitev;</w:t>
      </w:r>
    </w:p>
    <w:p w14:paraId="501E5B3A" w14:textId="77777777" w:rsidR="00131770" w:rsidRPr="00ED5D8B" w:rsidRDefault="00131770" w:rsidP="00131770">
      <w:pPr>
        <w:pStyle w:val="Odstavekseznama"/>
        <w:keepNext/>
        <w:keepLines/>
        <w:numPr>
          <w:ilvl w:val="0"/>
          <w:numId w:val="48"/>
        </w:numPr>
        <w:tabs>
          <w:tab w:val="left" w:pos="4958"/>
          <w:tab w:val="left" w:pos="7064"/>
        </w:tabs>
        <w:jc w:val="both"/>
        <w:rPr>
          <w:rFonts w:ascii="Tahoma" w:hAnsi="Tahoma" w:cs="Tahoma"/>
        </w:rPr>
      </w:pPr>
      <w:r w:rsidRPr="00ED5D8B">
        <w:rPr>
          <w:rFonts w:ascii="Tahoma" w:hAnsi="Tahoma" w:cs="Tahoma"/>
        </w:rPr>
        <w:t>v procesu čiščenja deponijskega plina, kjer se ga uporablja za zmanjševanje vsebnosti siloksanov. Ko je le to nasičeno, ga je potrebno zamenjati z novim, iztrošenega pa odpeljati na obdelavo/odstranitev;</w:t>
      </w:r>
    </w:p>
    <w:p w14:paraId="379E9EEE" w14:textId="77777777" w:rsidR="00131770" w:rsidRPr="00ED5D8B" w:rsidRDefault="00131770" w:rsidP="00131770">
      <w:pPr>
        <w:pStyle w:val="Odstavekseznama"/>
        <w:keepNext/>
        <w:keepLines/>
        <w:numPr>
          <w:ilvl w:val="0"/>
          <w:numId w:val="48"/>
        </w:numPr>
        <w:tabs>
          <w:tab w:val="left" w:pos="4958"/>
          <w:tab w:val="left" w:pos="7064"/>
        </w:tabs>
        <w:jc w:val="both"/>
        <w:rPr>
          <w:rFonts w:ascii="Tahoma" w:hAnsi="Tahoma" w:cs="Tahoma"/>
        </w:rPr>
      </w:pPr>
      <w:r w:rsidRPr="00ED5D8B">
        <w:rPr>
          <w:rFonts w:ascii="Tahoma" w:hAnsi="Tahoma" w:cs="Tahoma"/>
        </w:rPr>
        <w:t>v procesu čiščenja bioplina, plina, kjer se ga uporablja za zmanjševanje vsebnosti H2S. Ko je le to nasičeno, ga je potrebno zamenjati z novim, iztrošenega pa odpeljati na obdelavo/odstranitev;</w:t>
      </w:r>
    </w:p>
    <w:p w14:paraId="5B43E8A6" w14:textId="77777777" w:rsidR="00131770" w:rsidRPr="00ED5D8B" w:rsidRDefault="00131770" w:rsidP="00131770">
      <w:pPr>
        <w:pStyle w:val="Odstavekseznama"/>
        <w:keepNext/>
        <w:keepLines/>
        <w:numPr>
          <w:ilvl w:val="0"/>
          <w:numId w:val="48"/>
        </w:numPr>
        <w:tabs>
          <w:tab w:val="left" w:pos="4958"/>
          <w:tab w:val="left" w:pos="7064"/>
        </w:tabs>
        <w:jc w:val="both"/>
        <w:rPr>
          <w:rFonts w:ascii="Tahoma" w:hAnsi="Tahoma" w:cs="Tahoma"/>
        </w:rPr>
      </w:pPr>
      <w:r w:rsidRPr="00ED5D8B">
        <w:rPr>
          <w:rFonts w:ascii="Tahoma" w:hAnsi="Tahoma" w:cs="Tahoma"/>
        </w:rPr>
        <w:t>priprava pitne vode na sistemu Rakitna.</w:t>
      </w:r>
    </w:p>
    <w:p w14:paraId="5741207D" w14:textId="77777777" w:rsidR="00131770" w:rsidRDefault="00131770" w:rsidP="00131770">
      <w:pPr>
        <w:keepNext/>
        <w:keepLines/>
        <w:tabs>
          <w:tab w:val="left" w:pos="4958"/>
          <w:tab w:val="left" w:pos="7064"/>
        </w:tabs>
        <w:jc w:val="both"/>
        <w:rPr>
          <w:rFonts w:ascii="Tahoma" w:hAnsi="Tahoma" w:cs="Tahoma"/>
        </w:rPr>
      </w:pPr>
    </w:p>
    <w:p w14:paraId="788842BC" w14:textId="77777777" w:rsidR="00131770" w:rsidRPr="00B77848" w:rsidRDefault="00131770" w:rsidP="00131770">
      <w:pPr>
        <w:keepNext/>
        <w:keepLines/>
        <w:tabs>
          <w:tab w:val="left" w:pos="4958"/>
          <w:tab w:val="left" w:pos="7064"/>
        </w:tabs>
        <w:jc w:val="both"/>
        <w:rPr>
          <w:rFonts w:ascii="Tahoma" w:hAnsi="Tahoma" w:cs="Tahoma"/>
        </w:rPr>
      </w:pPr>
      <w:r w:rsidRPr="00B77848">
        <w:rPr>
          <w:rFonts w:ascii="Tahoma" w:hAnsi="Tahoma" w:cs="Tahoma"/>
        </w:rPr>
        <w:t xml:space="preserve">Aktivno oglje se pri procesu adsorpcije nasiti in ga je potrebno zamenjati. Ker je nasičeno aktivno oglje nevarni odpadek s klasifikacijsko številko 15 02 02* po evropskem seznamu odpadkov oz. AD 170 2803 po OECD seznamu, je potrebno pridobiti potrebna dovoljenja pri pristojnih inštitucijah za ravnanje z odpadki v Republiki Sloveniji, v primeru prevoza čez mejo pa potrebna dovoljenja v državah, preko katerih bo potekal transport nasičenega aktivnega oglja in države, kjer se bo izvajala obdelava. </w:t>
      </w:r>
    </w:p>
    <w:p w14:paraId="1E7512A5" w14:textId="77777777" w:rsidR="00131770" w:rsidRPr="00B77848" w:rsidRDefault="00131770" w:rsidP="00131770">
      <w:pPr>
        <w:keepNext/>
        <w:keepLines/>
        <w:tabs>
          <w:tab w:val="left" w:pos="4958"/>
          <w:tab w:val="left" w:pos="7064"/>
        </w:tabs>
        <w:jc w:val="both"/>
        <w:rPr>
          <w:rFonts w:ascii="Tahoma" w:hAnsi="Tahoma" w:cs="Tahoma"/>
        </w:rPr>
      </w:pPr>
    </w:p>
    <w:p w14:paraId="0C591099" w14:textId="77777777" w:rsidR="00131770" w:rsidRPr="00B77848" w:rsidRDefault="00131770" w:rsidP="00131770">
      <w:pPr>
        <w:keepNext/>
        <w:keepLines/>
        <w:tabs>
          <w:tab w:val="left" w:pos="4958"/>
          <w:tab w:val="left" w:pos="7064"/>
        </w:tabs>
        <w:jc w:val="both"/>
        <w:rPr>
          <w:rFonts w:ascii="Tahoma" w:hAnsi="Tahoma" w:cs="Tahoma"/>
        </w:rPr>
      </w:pPr>
      <w:r w:rsidRPr="00B77848">
        <w:rPr>
          <w:rFonts w:ascii="Tahoma" w:hAnsi="Tahoma" w:cs="Tahoma"/>
        </w:rPr>
        <w:t>Prevzem nasičenega aktivnega oglja in dobava novega aktivnega oglja se bosta pričela po podpisu okvirnega sporazuma, ko bodo nasičeni posamezni adsorberji.</w:t>
      </w:r>
    </w:p>
    <w:p w14:paraId="4FDE6A17" w14:textId="77777777" w:rsidR="00131770" w:rsidRPr="00B77848" w:rsidRDefault="00131770" w:rsidP="00131770">
      <w:pPr>
        <w:keepNext/>
        <w:keepLines/>
        <w:tabs>
          <w:tab w:val="left" w:pos="4958"/>
          <w:tab w:val="left" w:pos="7064"/>
        </w:tabs>
        <w:jc w:val="both"/>
        <w:rPr>
          <w:rFonts w:ascii="Tahoma" w:hAnsi="Tahoma" w:cs="Tahoma"/>
        </w:rPr>
      </w:pPr>
    </w:p>
    <w:p w14:paraId="2298CA27" w14:textId="77777777" w:rsidR="00131770" w:rsidRPr="00B77848" w:rsidRDefault="00131770" w:rsidP="00131770">
      <w:pPr>
        <w:keepNext/>
        <w:keepLines/>
        <w:tabs>
          <w:tab w:val="left" w:pos="4958"/>
          <w:tab w:val="left" w:pos="7064"/>
        </w:tabs>
        <w:jc w:val="both"/>
        <w:rPr>
          <w:rFonts w:ascii="Tahoma" w:hAnsi="Tahoma" w:cs="Tahoma"/>
        </w:rPr>
      </w:pPr>
      <w:r w:rsidRPr="00B77848">
        <w:rPr>
          <w:rFonts w:ascii="Tahoma" w:hAnsi="Tahoma" w:cs="Tahoma"/>
        </w:rPr>
        <w:t>Količine, navedene v posameznih postavkah ponudbenega obrazca (Priloga 2/1, 2/2</w:t>
      </w:r>
      <w:r>
        <w:rPr>
          <w:rFonts w:ascii="Tahoma" w:hAnsi="Tahoma" w:cs="Tahoma"/>
        </w:rPr>
        <w:t>, 2/3</w:t>
      </w:r>
      <w:r w:rsidRPr="00B77848">
        <w:rPr>
          <w:rFonts w:ascii="Tahoma" w:hAnsi="Tahoma" w:cs="Tahoma"/>
        </w:rPr>
        <w:t xml:space="preserve">), so v času veljavnosti okvirnega sporazuma okvirne in določene za obdobje 24 mesecev ter odvisne od dejanskih potreb naročnika. Naročnik bo dobavo ali obdelavo naročal skozi ves čas veljavnosti okvirnega sporazuma. </w:t>
      </w:r>
    </w:p>
    <w:p w14:paraId="5A8FECD1" w14:textId="77777777" w:rsidR="00131770" w:rsidRPr="00B77848" w:rsidRDefault="00131770" w:rsidP="00131770">
      <w:pPr>
        <w:keepNext/>
        <w:keepLines/>
        <w:tabs>
          <w:tab w:val="left" w:pos="4958"/>
          <w:tab w:val="left" w:pos="7064"/>
        </w:tabs>
        <w:jc w:val="both"/>
        <w:rPr>
          <w:rFonts w:ascii="Tahoma" w:hAnsi="Tahoma" w:cs="Tahoma"/>
        </w:rPr>
      </w:pPr>
    </w:p>
    <w:p w14:paraId="5E7D0609" w14:textId="77777777" w:rsidR="00131770" w:rsidRDefault="00131770" w:rsidP="00131770">
      <w:pPr>
        <w:keepNext/>
        <w:keepLines/>
        <w:tabs>
          <w:tab w:val="left" w:pos="4958"/>
          <w:tab w:val="left" w:pos="7064"/>
        </w:tabs>
        <w:jc w:val="both"/>
        <w:rPr>
          <w:rFonts w:ascii="Tahoma" w:hAnsi="Tahoma" w:cs="Tahoma"/>
        </w:rPr>
      </w:pPr>
      <w:r w:rsidRPr="00B77848">
        <w:rPr>
          <w:rFonts w:ascii="Tahoma" w:hAnsi="Tahoma" w:cs="Tahoma"/>
        </w:rPr>
        <w:t>Okvirni sporazum za posamezni sklop se sklepa za obdobje do 24 mesecev od dneva sklenitve okvirnega sporazuma oziroma do izčrpanja ocenjene vrednosti iz okvirnega sporazuma, kar nastopi prej.</w:t>
      </w:r>
    </w:p>
    <w:p w14:paraId="7D5D67A0" w14:textId="77777777" w:rsidR="00131770" w:rsidRPr="00EA7CF4" w:rsidRDefault="00131770" w:rsidP="00131770">
      <w:pPr>
        <w:keepNext/>
        <w:keepLines/>
        <w:tabs>
          <w:tab w:val="left" w:pos="4958"/>
          <w:tab w:val="left" w:pos="7064"/>
        </w:tabs>
        <w:jc w:val="both"/>
        <w:rPr>
          <w:rFonts w:ascii="Tahoma" w:hAnsi="Tahoma" w:cs="Tahoma"/>
          <w:b/>
          <w:bCs/>
        </w:rPr>
      </w:pPr>
    </w:p>
    <w:p w14:paraId="035D5599" w14:textId="77777777" w:rsidR="00131770" w:rsidRDefault="00131770" w:rsidP="00131770">
      <w:pPr>
        <w:keepNext/>
        <w:keepLines/>
        <w:tabs>
          <w:tab w:val="left" w:pos="4958"/>
          <w:tab w:val="left" w:pos="7064"/>
        </w:tabs>
        <w:jc w:val="both"/>
        <w:rPr>
          <w:rFonts w:ascii="Tahoma" w:hAnsi="Tahoma" w:cs="Tahoma"/>
        </w:rPr>
      </w:pPr>
      <w:r w:rsidRPr="00EA7CF4">
        <w:rPr>
          <w:rFonts w:ascii="Tahoma" w:hAnsi="Tahoma" w:cs="Tahoma"/>
          <w:b/>
          <w:bCs/>
        </w:rPr>
        <w:t>Ponujen predmet (blago, storitve in dela) mora izpolnjevati ali presegati obvezne minimalne tehnične zahteve, ki so navedene v tehnični specifikaciji (Priloga 5).</w:t>
      </w:r>
      <w:r w:rsidRPr="00FC7015">
        <w:rPr>
          <w:rFonts w:ascii="Tahoma" w:hAnsi="Tahoma" w:cs="Tahoma"/>
        </w:rPr>
        <w:t xml:space="preserve"> V primeru, da ponujen</w:t>
      </w:r>
      <w:r>
        <w:rPr>
          <w:rFonts w:ascii="Tahoma" w:hAnsi="Tahoma" w:cs="Tahoma"/>
        </w:rPr>
        <w:t xml:space="preserve"> predmet iz predložene ponudbe </w:t>
      </w:r>
      <w:r w:rsidRPr="00FC7015">
        <w:rPr>
          <w:rFonts w:ascii="Tahoma" w:hAnsi="Tahoma" w:cs="Tahoma"/>
        </w:rPr>
        <w:t>ne bo izpolnjeval</w:t>
      </w:r>
      <w:r>
        <w:rPr>
          <w:rFonts w:ascii="Tahoma" w:hAnsi="Tahoma" w:cs="Tahoma"/>
        </w:rPr>
        <w:t xml:space="preserve"> minimalnih </w:t>
      </w:r>
      <w:r w:rsidRPr="00FC7015">
        <w:rPr>
          <w:rFonts w:ascii="Tahoma" w:hAnsi="Tahoma" w:cs="Tahoma"/>
        </w:rPr>
        <w:t xml:space="preserve">tehničnih zahtev, bo naročnik tako ponudbo kot </w:t>
      </w:r>
      <w:r>
        <w:rPr>
          <w:rFonts w:ascii="Tahoma" w:hAnsi="Tahoma" w:cs="Tahoma"/>
        </w:rPr>
        <w:t>nedopustno</w:t>
      </w:r>
      <w:r w:rsidRPr="00FC7015">
        <w:rPr>
          <w:rFonts w:ascii="Tahoma" w:hAnsi="Tahoma" w:cs="Tahoma"/>
        </w:rPr>
        <w:t xml:space="preserve"> izločil iz nadaljnje obravnave.</w:t>
      </w:r>
    </w:p>
    <w:p w14:paraId="2EA9746C" w14:textId="77777777" w:rsidR="00131770" w:rsidRPr="00001D9F" w:rsidRDefault="00131770" w:rsidP="00131770">
      <w:pPr>
        <w:keepNext/>
        <w:keepLines/>
        <w:tabs>
          <w:tab w:val="left" w:pos="4958"/>
          <w:tab w:val="left" w:pos="7064"/>
        </w:tabs>
        <w:jc w:val="both"/>
        <w:rPr>
          <w:rFonts w:ascii="Tahoma" w:hAnsi="Tahoma" w:cs="Tahoma"/>
        </w:rPr>
      </w:pPr>
    </w:p>
    <w:p w14:paraId="35E422A9" w14:textId="77777777" w:rsidR="00131770" w:rsidRPr="00001D9F" w:rsidRDefault="00131770" w:rsidP="00131770">
      <w:pPr>
        <w:keepNext/>
        <w:keepLines/>
        <w:tabs>
          <w:tab w:val="left" w:pos="4958"/>
          <w:tab w:val="left" w:pos="7064"/>
        </w:tabs>
        <w:jc w:val="both"/>
        <w:rPr>
          <w:rFonts w:ascii="Tahoma" w:hAnsi="Tahoma" w:cs="Tahoma"/>
        </w:rPr>
      </w:pPr>
      <w:r w:rsidRPr="00001D9F">
        <w:rPr>
          <w:rFonts w:ascii="Tahoma" w:hAnsi="Tahoma" w:cs="Tahoma"/>
        </w:rPr>
        <w:t xml:space="preserve">Ponudnik mora pri pripravi ponudbe in določanju ponudbene cene upoštevati vse </w:t>
      </w:r>
      <w:r>
        <w:rPr>
          <w:rFonts w:ascii="Tahoma" w:hAnsi="Tahoma" w:cs="Tahoma"/>
        </w:rPr>
        <w:t xml:space="preserve">popuste, </w:t>
      </w:r>
      <w:r w:rsidRPr="00001D9F">
        <w:rPr>
          <w:rFonts w:ascii="Tahoma" w:hAnsi="Tahoma" w:cs="Tahoma"/>
        </w:rPr>
        <w:t>materialne in nematerialne stroške, ki bodo potrebni za izvedbo predmeta naročila, vključno s stroški dela, stroški prevoza in stroški izdelave ponudbene dokumentacije.</w:t>
      </w:r>
    </w:p>
    <w:p w14:paraId="0C12758E" w14:textId="77777777" w:rsidR="00131770" w:rsidRPr="00001D9F" w:rsidRDefault="00131770" w:rsidP="00131770">
      <w:pPr>
        <w:keepNext/>
        <w:keepLines/>
        <w:tabs>
          <w:tab w:val="left" w:pos="4958"/>
          <w:tab w:val="left" w:pos="7064"/>
        </w:tabs>
        <w:jc w:val="both"/>
        <w:rPr>
          <w:rFonts w:ascii="Tahoma" w:hAnsi="Tahoma" w:cs="Tahoma"/>
        </w:rPr>
      </w:pPr>
      <w:r w:rsidRPr="00C8579C">
        <w:rPr>
          <w:rFonts w:ascii="Tahoma" w:hAnsi="Tahoma" w:cs="Tahoma"/>
        </w:rPr>
        <w:tab/>
      </w:r>
    </w:p>
    <w:p w14:paraId="3B3478FE"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 xml:space="preserve">Podatki o </w:t>
      </w:r>
      <w:r>
        <w:rPr>
          <w:rFonts w:ascii="Tahoma" w:hAnsi="Tahoma" w:cs="Tahoma"/>
          <w:b/>
        </w:rPr>
        <w:t>naročniku</w:t>
      </w:r>
    </w:p>
    <w:p w14:paraId="671268C9" w14:textId="77777777" w:rsidR="00131770" w:rsidRPr="00C8579C" w:rsidRDefault="00131770" w:rsidP="00131770">
      <w:pPr>
        <w:keepNext/>
        <w:keepLines/>
        <w:jc w:val="both"/>
        <w:rPr>
          <w:rFonts w:ascii="Tahoma" w:hAnsi="Tahoma" w:cs="Tahoma"/>
        </w:rPr>
      </w:pPr>
    </w:p>
    <w:p w14:paraId="484ACFEB" w14:textId="77777777" w:rsidR="00131770" w:rsidRDefault="00131770" w:rsidP="00131770">
      <w:pPr>
        <w:keepNext/>
        <w:keepLines/>
        <w:jc w:val="both"/>
        <w:rPr>
          <w:rFonts w:ascii="Tahoma" w:hAnsi="Tahoma" w:cs="Tahoma"/>
        </w:rPr>
      </w:pPr>
      <w:r>
        <w:rPr>
          <w:rFonts w:ascii="Tahoma" w:hAnsi="Tahoma" w:cs="Tahoma"/>
        </w:rPr>
        <w:t>Naročnik</w:t>
      </w:r>
      <w:r w:rsidRPr="00C8579C">
        <w:rPr>
          <w:rFonts w:ascii="Tahoma" w:hAnsi="Tahoma" w:cs="Tahoma"/>
        </w:rPr>
        <w:t xml:space="preserve"> javnega naročila je </w:t>
      </w:r>
      <w:r w:rsidRPr="00C8579C">
        <w:rPr>
          <w:rFonts w:ascii="Tahoma" w:hAnsi="Tahoma" w:cs="Tahoma"/>
          <w:bCs/>
          <w:noProof/>
        </w:rPr>
        <w:t>JAVNO PODJETJE VODOVOD KANALIZACIJA SNAGA d.o.o., Vodovodna cesta 90, 1000 Ljubljana</w:t>
      </w:r>
      <w:r w:rsidRPr="00C8579C">
        <w:rPr>
          <w:rFonts w:ascii="Tahoma" w:hAnsi="Tahoma" w:cs="Tahoma"/>
        </w:rPr>
        <w:t>, ki je na podlagi pooblastila</w:t>
      </w:r>
      <w:r w:rsidRPr="00C8579C">
        <w:rPr>
          <w:rFonts w:ascii="Tahoma" w:hAnsi="Tahoma" w:cs="Tahoma"/>
          <w:bCs/>
        </w:rPr>
        <w:t xml:space="preserve"> naročnika</w:t>
      </w:r>
      <w:r w:rsidRPr="00C8579C">
        <w:rPr>
          <w:rFonts w:ascii="Tahoma" w:hAnsi="Tahoma" w:cs="Tahoma"/>
        </w:rPr>
        <w:t xml:space="preserve"> prenesl</w:t>
      </w:r>
      <w:r>
        <w:rPr>
          <w:rFonts w:ascii="Tahoma" w:hAnsi="Tahoma" w:cs="Tahoma"/>
        </w:rPr>
        <w:t>o</w:t>
      </w:r>
      <w:r w:rsidRPr="00C8579C">
        <w:rPr>
          <w:rFonts w:ascii="Tahoma" w:hAnsi="Tahoma" w:cs="Tahoma"/>
        </w:rPr>
        <w:t xml:space="preserve"> v izvedbo postopek oddaje javnega naročila za »</w:t>
      </w:r>
      <w:r w:rsidRPr="00CE3780">
        <w:rPr>
          <w:rFonts w:ascii="Tahoma" w:hAnsi="Tahoma" w:cs="Tahoma"/>
          <w:b/>
        </w:rPr>
        <w:t>Dobav</w:t>
      </w:r>
      <w:r>
        <w:rPr>
          <w:rFonts w:ascii="Tahoma" w:hAnsi="Tahoma" w:cs="Tahoma"/>
          <w:b/>
        </w:rPr>
        <w:t>o</w:t>
      </w:r>
      <w:r w:rsidRPr="00CE3780">
        <w:rPr>
          <w:rFonts w:ascii="Tahoma" w:hAnsi="Tahoma" w:cs="Tahoma"/>
          <w:b/>
        </w:rPr>
        <w:t xml:space="preserve"> in obdelav</w:t>
      </w:r>
      <w:r>
        <w:rPr>
          <w:rFonts w:ascii="Tahoma" w:hAnsi="Tahoma" w:cs="Tahoma"/>
          <w:b/>
        </w:rPr>
        <w:t>o</w:t>
      </w:r>
      <w:r w:rsidRPr="00CE3780">
        <w:rPr>
          <w:rFonts w:ascii="Tahoma" w:hAnsi="Tahoma" w:cs="Tahoma"/>
          <w:b/>
        </w:rPr>
        <w:t xml:space="preserve"> (odstranitev) aktivnega oglja</w:t>
      </w:r>
      <w:r w:rsidRPr="00C8579C">
        <w:rPr>
          <w:rFonts w:ascii="Tahoma" w:hAnsi="Tahoma" w:cs="Tahoma"/>
        </w:rPr>
        <w:t xml:space="preserve">« na JAVNI HOLDING Ljubljana, d.o.o., Verovškova ulica 70, 1000 Ljubljana. </w:t>
      </w:r>
    </w:p>
    <w:p w14:paraId="79174F99" w14:textId="77777777" w:rsidR="00131770" w:rsidRPr="00C8579C" w:rsidRDefault="00131770" w:rsidP="00131770">
      <w:pPr>
        <w:keepNext/>
        <w:keepLines/>
        <w:jc w:val="both"/>
        <w:rPr>
          <w:rFonts w:ascii="Tahoma" w:hAnsi="Tahoma" w:cs="Tahoma"/>
          <w:b/>
        </w:rPr>
      </w:pPr>
    </w:p>
    <w:p w14:paraId="0E5589A3" w14:textId="77777777" w:rsidR="00131770" w:rsidRPr="00C8579C" w:rsidRDefault="00131770" w:rsidP="00131770">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 in opredelitev postopka</w:t>
      </w:r>
    </w:p>
    <w:p w14:paraId="028DD8CF" w14:textId="77777777" w:rsidR="00131770" w:rsidRPr="00C8579C" w:rsidRDefault="00131770" w:rsidP="00131770">
      <w:pPr>
        <w:keepNext/>
        <w:keepLines/>
        <w:jc w:val="both"/>
      </w:pPr>
    </w:p>
    <w:p w14:paraId="16C31F38" w14:textId="77777777" w:rsidR="00131770" w:rsidRPr="00C8579C" w:rsidRDefault="00131770" w:rsidP="00131770">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56916CA7"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 xml:space="preserve">Zakona o javnem naročanju (Ur. l. RS, št. 91/15 </w:t>
      </w:r>
      <w:r>
        <w:rPr>
          <w:rFonts w:ascii="Tahoma" w:hAnsi="Tahoma" w:cs="Tahoma"/>
        </w:rPr>
        <w:t>s spremembami</w:t>
      </w:r>
      <w:r w:rsidRPr="00C8579C">
        <w:rPr>
          <w:rFonts w:ascii="Tahoma" w:hAnsi="Tahoma" w:cs="Tahoma"/>
        </w:rPr>
        <w:t>; v nadaljevanju: ZJN-3),</w:t>
      </w:r>
    </w:p>
    <w:p w14:paraId="24023430" w14:textId="77777777" w:rsidR="00131770" w:rsidRDefault="00131770" w:rsidP="00131770">
      <w:pPr>
        <w:keepNext/>
        <w:keepLines/>
        <w:numPr>
          <w:ilvl w:val="0"/>
          <w:numId w:val="4"/>
        </w:numPr>
        <w:jc w:val="both"/>
        <w:rPr>
          <w:rFonts w:ascii="Tahoma" w:hAnsi="Tahoma" w:cs="Tahoma"/>
        </w:rPr>
      </w:pPr>
      <w:r w:rsidRPr="00C8579C">
        <w:rPr>
          <w:rFonts w:ascii="Tahoma" w:hAnsi="Tahoma" w:cs="Tahoma"/>
        </w:rPr>
        <w:t>Zakona o pravnem varstvu v postopkih javnega naročanja (Ur. l. RS, št. 43/11, 60/11-ZTP-D, 63/13, 90/14</w:t>
      </w:r>
      <w:r>
        <w:rPr>
          <w:rFonts w:ascii="Tahoma" w:hAnsi="Tahoma" w:cs="Tahoma"/>
        </w:rPr>
        <w:t xml:space="preserve">, </w:t>
      </w:r>
      <w:r w:rsidRPr="00C8579C">
        <w:rPr>
          <w:rFonts w:ascii="Tahoma" w:hAnsi="Tahoma" w:cs="Tahoma"/>
        </w:rPr>
        <w:t>60/17</w:t>
      </w:r>
      <w:r>
        <w:rPr>
          <w:rFonts w:ascii="Tahoma" w:hAnsi="Tahoma" w:cs="Tahoma"/>
        </w:rPr>
        <w:t xml:space="preserve"> in 72/19, s spremembami</w:t>
      </w:r>
      <w:r w:rsidRPr="00C8579C">
        <w:rPr>
          <w:rFonts w:ascii="Tahoma" w:hAnsi="Tahoma" w:cs="Tahoma"/>
        </w:rPr>
        <w:t>; v nadaljevanju: ZPVPJN),</w:t>
      </w:r>
    </w:p>
    <w:p w14:paraId="0398D009" w14:textId="77777777" w:rsidR="00131770" w:rsidRPr="004E1DF8" w:rsidRDefault="00131770" w:rsidP="00131770">
      <w:pPr>
        <w:keepNext/>
        <w:keepLines/>
        <w:numPr>
          <w:ilvl w:val="0"/>
          <w:numId w:val="4"/>
        </w:numPr>
        <w:jc w:val="both"/>
        <w:rPr>
          <w:rFonts w:ascii="Tahoma" w:hAnsi="Tahoma" w:cs="Tahoma"/>
        </w:rPr>
      </w:pPr>
      <w:r w:rsidRPr="00366054">
        <w:rPr>
          <w:rFonts w:ascii="Tahoma" w:hAnsi="Tahoma" w:cs="Tahoma"/>
          <w:bCs/>
        </w:rPr>
        <w:t>Zakon o splošni varnosti proizvodov (Ur. l. RS, št. 101/03</w:t>
      </w:r>
      <w:r>
        <w:rPr>
          <w:rFonts w:ascii="Tahoma" w:hAnsi="Tahoma" w:cs="Tahoma"/>
          <w:bCs/>
        </w:rPr>
        <w:t>, s spremembami</w:t>
      </w:r>
      <w:r w:rsidRPr="00366054">
        <w:rPr>
          <w:rFonts w:ascii="Tahoma" w:hAnsi="Tahoma" w:cs="Tahoma"/>
          <w:bCs/>
        </w:rPr>
        <w:t>; v nadaljevanju: ZSVP-1),</w:t>
      </w:r>
    </w:p>
    <w:p w14:paraId="18719E65" w14:textId="77777777" w:rsidR="00131770" w:rsidRDefault="00131770" w:rsidP="00131770">
      <w:pPr>
        <w:keepNext/>
        <w:keepLines/>
        <w:numPr>
          <w:ilvl w:val="0"/>
          <w:numId w:val="4"/>
        </w:numPr>
        <w:jc w:val="both"/>
        <w:rPr>
          <w:rFonts w:ascii="Tahoma" w:hAnsi="Tahoma" w:cs="Tahoma"/>
        </w:rPr>
      </w:pPr>
      <w:r w:rsidRPr="004E1DF8">
        <w:rPr>
          <w:rFonts w:ascii="Tahoma" w:hAnsi="Tahoma" w:cs="Tahoma"/>
        </w:rPr>
        <w:t>Uredb</w:t>
      </w:r>
      <w:r>
        <w:rPr>
          <w:rFonts w:ascii="Tahoma" w:hAnsi="Tahoma" w:cs="Tahoma"/>
        </w:rPr>
        <w:t>e</w:t>
      </w:r>
      <w:r w:rsidRPr="004E1DF8">
        <w:rPr>
          <w:rFonts w:ascii="Tahoma" w:hAnsi="Tahoma" w:cs="Tahoma"/>
        </w:rPr>
        <w:t xml:space="preserve"> o izvajanju Uredbe (ES) o pošiljkah odpadkov (Uradni list RS, št. 78/16 z dne 5. 12. 2016), </w:t>
      </w:r>
    </w:p>
    <w:p w14:paraId="59D65A36" w14:textId="77777777" w:rsidR="00131770" w:rsidRDefault="00131770" w:rsidP="00131770">
      <w:pPr>
        <w:keepNext/>
        <w:keepLines/>
        <w:numPr>
          <w:ilvl w:val="0"/>
          <w:numId w:val="4"/>
        </w:numPr>
        <w:jc w:val="both"/>
        <w:rPr>
          <w:rFonts w:ascii="Tahoma" w:hAnsi="Tahoma" w:cs="Tahoma"/>
        </w:rPr>
      </w:pPr>
      <w:r w:rsidRPr="004E1DF8">
        <w:rPr>
          <w:rFonts w:ascii="Tahoma" w:hAnsi="Tahoma" w:cs="Tahoma"/>
        </w:rPr>
        <w:t>Uredb</w:t>
      </w:r>
      <w:r>
        <w:rPr>
          <w:rFonts w:ascii="Tahoma" w:hAnsi="Tahoma" w:cs="Tahoma"/>
        </w:rPr>
        <w:t>e</w:t>
      </w:r>
      <w:r w:rsidRPr="004E1DF8">
        <w:rPr>
          <w:rFonts w:ascii="Tahoma" w:hAnsi="Tahoma" w:cs="Tahoma"/>
        </w:rPr>
        <w:t xml:space="preserve"> o spremembah in dopolnitvi Uredbe o izvajanju Uredbe (ES) o pošiljkah odpadkov (Uradni list RS, št. 94/21 z dne 11. 6. 2021), </w:t>
      </w:r>
    </w:p>
    <w:p w14:paraId="0F4FBB70" w14:textId="77777777" w:rsidR="00131770" w:rsidRDefault="00131770" w:rsidP="00131770">
      <w:pPr>
        <w:keepNext/>
        <w:keepLines/>
        <w:numPr>
          <w:ilvl w:val="0"/>
          <w:numId w:val="4"/>
        </w:numPr>
        <w:jc w:val="both"/>
        <w:rPr>
          <w:rFonts w:ascii="Tahoma" w:hAnsi="Tahoma" w:cs="Tahoma"/>
        </w:rPr>
      </w:pPr>
      <w:r w:rsidRPr="004E1DF8">
        <w:rPr>
          <w:rFonts w:ascii="Tahoma" w:hAnsi="Tahoma" w:cs="Tahoma"/>
        </w:rPr>
        <w:t>Uredb</w:t>
      </w:r>
      <w:r>
        <w:rPr>
          <w:rFonts w:ascii="Tahoma" w:hAnsi="Tahoma" w:cs="Tahoma"/>
        </w:rPr>
        <w:t>e</w:t>
      </w:r>
      <w:r w:rsidRPr="004E1DF8">
        <w:rPr>
          <w:rFonts w:ascii="Tahoma" w:hAnsi="Tahoma" w:cs="Tahoma"/>
        </w:rPr>
        <w:t xml:space="preserve">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 </w:t>
      </w:r>
    </w:p>
    <w:p w14:paraId="00D667CC"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ostalih predpisov, ki temeljijo na zgoraj navedenih zakonih</w:t>
      </w:r>
      <w:r>
        <w:rPr>
          <w:rFonts w:ascii="Tahoma" w:hAnsi="Tahoma" w:cs="Tahoma"/>
        </w:rPr>
        <w:t>,</w:t>
      </w:r>
      <w:r w:rsidRPr="00C8579C">
        <w:rPr>
          <w:rFonts w:ascii="Tahoma" w:hAnsi="Tahoma" w:cs="Tahoma"/>
        </w:rPr>
        <w:t xml:space="preserve"> ter veljavno zakonodajo, ki se nanaša na predmet javnega naročila.</w:t>
      </w:r>
    </w:p>
    <w:p w14:paraId="3C58A1C0" w14:textId="77777777" w:rsidR="00131770" w:rsidRDefault="00131770" w:rsidP="00131770">
      <w:pPr>
        <w:keepNext/>
        <w:keepLines/>
        <w:jc w:val="both"/>
        <w:rPr>
          <w:rFonts w:ascii="Tahoma" w:hAnsi="Tahoma" w:cs="Tahoma"/>
        </w:rPr>
      </w:pPr>
    </w:p>
    <w:p w14:paraId="2F4215C6" w14:textId="77777777" w:rsidR="00131770" w:rsidRDefault="00131770" w:rsidP="00131770">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w:t>
      </w:r>
      <w:r>
        <w:rPr>
          <w:rFonts w:ascii="Tahoma" w:hAnsi="Tahoma" w:cs="Tahoma"/>
        </w:rPr>
        <w:t>o (ne)oddaji javnega naročila</w:t>
      </w:r>
      <w:r w:rsidRPr="001D5D59">
        <w:rPr>
          <w:rFonts w:ascii="Tahoma" w:hAnsi="Tahoma" w:cs="Tahoma"/>
        </w:rPr>
        <w:t xml:space="preserve"> objavil na portalu javnih naročil. </w:t>
      </w:r>
    </w:p>
    <w:p w14:paraId="154A15C3" w14:textId="77777777" w:rsidR="00131770" w:rsidRPr="001D5D59" w:rsidRDefault="00131770" w:rsidP="00131770">
      <w:pPr>
        <w:keepNext/>
        <w:keepLines/>
        <w:jc w:val="both"/>
        <w:rPr>
          <w:rFonts w:ascii="Tahoma" w:hAnsi="Tahoma" w:cs="Tahoma"/>
        </w:rPr>
      </w:pPr>
    </w:p>
    <w:p w14:paraId="5631A298"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Jezik in denarna enota</w:t>
      </w:r>
    </w:p>
    <w:p w14:paraId="4937895E" w14:textId="77777777" w:rsidR="00131770" w:rsidRPr="00C8579C" w:rsidRDefault="00131770" w:rsidP="00131770">
      <w:pPr>
        <w:keepNext/>
        <w:keepLines/>
        <w:jc w:val="both"/>
        <w:rPr>
          <w:rFonts w:ascii="Tahoma" w:hAnsi="Tahoma" w:cs="Tahoma"/>
          <w:b/>
        </w:rPr>
      </w:pPr>
    </w:p>
    <w:p w14:paraId="729DC76B" w14:textId="77777777" w:rsidR="00131770" w:rsidRDefault="00131770" w:rsidP="00131770">
      <w:pPr>
        <w:keepNext/>
        <w:keepLines/>
        <w:jc w:val="both"/>
        <w:rPr>
          <w:rFonts w:ascii="Tahoma" w:hAnsi="Tahoma" w:cs="Tahoma"/>
        </w:rPr>
      </w:pPr>
      <w:r>
        <w:rPr>
          <w:rFonts w:ascii="Tahoma" w:hAnsi="Tahoma" w:cs="Tahoma"/>
        </w:rPr>
        <w:t xml:space="preserve">Postopek javnega naročanja poteka v slovenskem jeziku. </w:t>
      </w:r>
    </w:p>
    <w:p w14:paraId="29F83FC5" w14:textId="77777777" w:rsidR="00131770" w:rsidRDefault="00131770" w:rsidP="00131770">
      <w:pPr>
        <w:keepNext/>
        <w:keepLines/>
        <w:jc w:val="both"/>
        <w:rPr>
          <w:rFonts w:ascii="Tahoma" w:hAnsi="Tahoma" w:cs="Tahoma"/>
        </w:rPr>
      </w:pPr>
    </w:p>
    <w:p w14:paraId="33B3319F" w14:textId="77777777" w:rsidR="00131770" w:rsidRDefault="00131770" w:rsidP="00131770">
      <w:pPr>
        <w:keepNext/>
        <w:keepLines/>
        <w:jc w:val="both"/>
        <w:rPr>
          <w:rFonts w:ascii="Tahoma" w:hAnsi="Tahoma" w:cs="Tahoma"/>
        </w:rPr>
      </w:pPr>
      <w:r w:rsidRPr="006402BE">
        <w:rPr>
          <w:rFonts w:ascii="Tahoma" w:hAnsi="Tahoma" w:cs="Tahoma"/>
        </w:rPr>
        <w:t>Ponudniki predložijo ponudbo v slovenskem jeziku.</w:t>
      </w:r>
      <w:r>
        <w:rPr>
          <w:rFonts w:ascii="Tahoma" w:hAnsi="Tahoma" w:cs="Tahoma"/>
        </w:rPr>
        <w:t xml:space="preserve"> Tehnična dokumentacija je lahko v slovenskem ali angleškem jeziku.</w:t>
      </w:r>
      <w:r w:rsidRPr="006402BE">
        <w:rPr>
          <w:rFonts w:ascii="Tahoma" w:hAnsi="Tahoma" w:cs="Tahoma"/>
        </w:rPr>
        <w:t xml:space="preserve">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C837E6B" w14:textId="77777777" w:rsidR="00131770" w:rsidRPr="00C8579C" w:rsidRDefault="00131770" w:rsidP="00131770">
      <w:pPr>
        <w:keepNext/>
        <w:keepLines/>
        <w:jc w:val="both"/>
        <w:rPr>
          <w:rFonts w:ascii="Tahoma" w:hAnsi="Tahoma" w:cs="Tahoma"/>
        </w:rPr>
      </w:pPr>
    </w:p>
    <w:p w14:paraId="5B95D105" w14:textId="77777777" w:rsidR="00131770" w:rsidRDefault="00131770" w:rsidP="00131770">
      <w:pPr>
        <w:keepNext/>
        <w:keepLines/>
        <w:jc w:val="both"/>
        <w:rPr>
          <w:rFonts w:ascii="Tahoma" w:hAnsi="Tahoma" w:cs="Tahoma"/>
        </w:rPr>
      </w:pPr>
      <w:r w:rsidRPr="00065251">
        <w:rPr>
          <w:rFonts w:ascii="Tahoma" w:hAnsi="Tahoma" w:cs="Tahoma"/>
        </w:rPr>
        <w:t>Finančni podatki morajo biti podani v evrih, na dve (2) decimalni mesti natančno.</w:t>
      </w:r>
    </w:p>
    <w:p w14:paraId="1D809A4A" w14:textId="77777777" w:rsidR="00131770" w:rsidRPr="00C8579C" w:rsidRDefault="00131770" w:rsidP="00131770">
      <w:pPr>
        <w:keepNext/>
        <w:keepLines/>
        <w:jc w:val="both"/>
        <w:rPr>
          <w:rFonts w:ascii="Tahoma" w:hAnsi="Tahoma" w:cs="Tahoma"/>
        </w:rPr>
      </w:pPr>
    </w:p>
    <w:p w14:paraId="69ABCAD1"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Dodatna pojasnila ponudnikom</w:t>
      </w:r>
      <w:bookmarkEnd w:id="2"/>
      <w:bookmarkEnd w:id="3"/>
      <w:bookmarkEnd w:id="4"/>
      <w:bookmarkEnd w:id="5"/>
      <w:bookmarkEnd w:id="6"/>
    </w:p>
    <w:p w14:paraId="7E90AE21" w14:textId="77777777" w:rsidR="00131770" w:rsidRPr="00C8579C" w:rsidRDefault="00131770" w:rsidP="00131770">
      <w:pPr>
        <w:keepNext/>
        <w:keepLines/>
        <w:jc w:val="both"/>
        <w:rPr>
          <w:rFonts w:ascii="Tahoma" w:hAnsi="Tahoma" w:cs="Tahoma"/>
        </w:rPr>
      </w:pPr>
    </w:p>
    <w:p w14:paraId="0F753202" w14:textId="5FCB2DE6" w:rsidR="00131770" w:rsidRDefault="00131770" w:rsidP="00131770">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Pr="00A11CDD">
        <w:rPr>
          <w:rFonts w:ascii="Tahoma" w:hAnsi="Tahoma"/>
          <w:b/>
        </w:rPr>
        <w:t xml:space="preserve">najkasneje do </w:t>
      </w:r>
      <w:bookmarkStart w:id="7" w:name="_Hlk178597493"/>
      <w:r w:rsidR="009749A0" w:rsidRPr="009749A0">
        <w:rPr>
          <w:rFonts w:ascii="Tahoma" w:hAnsi="Tahoma"/>
          <w:b/>
        </w:rPr>
        <w:t>3</w:t>
      </w:r>
      <w:r w:rsidRPr="009749A0">
        <w:rPr>
          <w:rFonts w:ascii="Tahoma" w:hAnsi="Tahoma"/>
          <w:b/>
        </w:rPr>
        <w:t>.</w:t>
      </w:r>
      <w:r w:rsidR="009749A0" w:rsidRPr="009749A0">
        <w:rPr>
          <w:rFonts w:ascii="Tahoma" w:hAnsi="Tahoma"/>
          <w:b/>
        </w:rPr>
        <w:t>6</w:t>
      </w:r>
      <w:r w:rsidRPr="009749A0">
        <w:rPr>
          <w:rFonts w:ascii="Tahoma" w:hAnsi="Tahoma"/>
          <w:b/>
        </w:rPr>
        <w:t xml:space="preserve">.2025 </w:t>
      </w:r>
      <w:bookmarkEnd w:id="7"/>
      <w:r w:rsidRPr="009749A0">
        <w:rPr>
          <w:rFonts w:ascii="Tahoma" w:hAnsi="Tahoma"/>
          <w:b/>
        </w:rPr>
        <w:t>do</w:t>
      </w:r>
      <w:r w:rsidRPr="00A11CDD">
        <w:rPr>
          <w:rFonts w:ascii="Tahoma" w:hAnsi="Tahoma"/>
          <w:b/>
        </w:rPr>
        <w:t xml:space="preserve"> 1</w:t>
      </w:r>
      <w:r>
        <w:rPr>
          <w:rFonts w:ascii="Tahoma" w:hAnsi="Tahoma"/>
          <w:b/>
        </w:rPr>
        <w:t>2</w:t>
      </w:r>
      <w:r w:rsidRPr="00A11CDD">
        <w:rPr>
          <w:rFonts w:ascii="Tahoma" w:hAnsi="Tahoma"/>
          <w:b/>
        </w:rPr>
        <w:t>.00 ure</w:t>
      </w:r>
      <w:r w:rsidRPr="00A11CDD">
        <w:rPr>
          <w:rFonts w:ascii="Tahoma" w:hAnsi="Tahoma"/>
        </w:rPr>
        <w:t xml:space="preserve">. Odgovori oziroma pojasnila bodo objavljeni na Portalu javnih naročil, najkasneje </w:t>
      </w:r>
      <w:r>
        <w:rPr>
          <w:rFonts w:ascii="Tahoma" w:hAnsi="Tahoma"/>
        </w:rPr>
        <w:t>šest (6) dni pred rokom za oddajo ponudb</w:t>
      </w:r>
      <w:r w:rsidRPr="00A11CDD">
        <w:rPr>
          <w:rFonts w:ascii="Tahoma" w:hAnsi="Tahoma"/>
        </w:rPr>
        <w:t>, pod pogojem, da bo zahteva posredovana pravočasno. Na drugače posredovane zahteve za dodatna pojasnila ali vprašanja naročnik ni dolžan odgovoriti.</w:t>
      </w:r>
    </w:p>
    <w:p w14:paraId="542E224A" w14:textId="77777777" w:rsidR="002E5C49" w:rsidRDefault="002E5C49" w:rsidP="00131770">
      <w:pPr>
        <w:keepNext/>
        <w:keepLines/>
        <w:jc w:val="both"/>
        <w:rPr>
          <w:rFonts w:ascii="Tahoma" w:hAnsi="Tahoma"/>
        </w:rPr>
      </w:pPr>
    </w:p>
    <w:p w14:paraId="1E0C40AF" w14:textId="77777777" w:rsidR="00131770" w:rsidRDefault="00131770" w:rsidP="00131770">
      <w:pPr>
        <w:keepNext/>
        <w:keepLines/>
        <w:jc w:val="both"/>
        <w:rPr>
          <w:rFonts w:ascii="Tahoma" w:hAnsi="Tahoma"/>
        </w:rPr>
      </w:pPr>
    </w:p>
    <w:p w14:paraId="571A37C3"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lastRenderedPageBreak/>
        <w:t>Variantna ponudba</w:t>
      </w:r>
      <w:r>
        <w:rPr>
          <w:rFonts w:ascii="Tahoma" w:hAnsi="Tahoma" w:cs="Tahoma"/>
          <w:b/>
        </w:rPr>
        <w:t xml:space="preserve"> in ponudba z opcijami</w:t>
      </w:r>
    </w:p>
    <w:p w14:paraId="23DA2AE7" w14:textId="77777777" w:rsidR="00131770" w:rsidRPr="00C8579C" w:rsidRDefault="00131770" w:rsidP="00131770">
      <w:pPr>
        <w:pStyle w:val="BESEDILO"/>
        <w:keepNext/>
        <w:widowControl/>
        <w:tabs>
          <w:tab w:val="clear" w:pos="2155"/>
        </w:tabs>
        <w:rPr>
          <w:rFonts w:ascii="Tahoma" w:hAnsi="Tahoma" w:cs="Tahoma"/>
          <w:kern w:val="0"/>
        </w:rPr>
      </w:pPr>
    </w:p>
    <w:p w14:paraId="03ACAB73" w14:textId="77777777" w:rsidR="00131770" w:rsidRPr="001421B3" w:rsidRDefault="00131770" w:rsidP="00131770">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123A11DA" w14:textId="77777777" w:rsidR="00131770" w:rsidRDefault="00131770" w:rsidP="00131770">
      <w:pPr>
        <w:keepNext/>
        <w:keepLines/>
        <w:jc w:val="both"/>
        <w:rPr>
          <w:rFonts w:ascii="Tahoma" w:hAnsi="Tahoma" w:cs="Tahoma"/>
        </w:rPr>
      </w:pPr>
    </w:p>
    <w:p w14:paraId="58CB9F14"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Celovitost ponudbe</w:t>
      </w:r>
    </w:p>
    <w:p w14:paraId="16A295AA" w14:textId="77777777" w:rsidR="00131770" w:rsidRDefault="00131770" w:rsidP="00131770">
      <w:pPr>
        <w:keepNext/>
        <w:keepLines/>
        <w:jc w:val="both"/>
        <w:rPr>
          <w:rFonts w:ascii="Tahoma" w:hAnsi="Tahoma" w:cs="Tahoma"/>
        </w:rPr>
      </w:pPr>
    </w:p>
    <w:p w14:paraId="76545499" w14:textId="77777777" w:rsidR="00131770" w:rsidRDefault="00131770" w:rsidP="00131770">
      <w:pPr>
        <w:keepNext/>
        <w:keepLines/>
        <w:jc w:val="both"/>
        <w:rPr>
          <w:rFonts w:ascii="Tahoma" w:hAnsi="Tahoma" w:cs="Tahoma"/>
        </w:rPr>
      </w:pPr>
      <w:r w:rsidRPr="003A4D01">
        <w:rPr>
          <w:rFonts w:ascii="Tahoma" w:hAnsi="Tahoma" w:cs="Tahoma"/>
        </w:rPr>
        <w:t xml:space="preserve">Ponudnik lahko odda ponudbo za </w:t>
      </w:r>
      <w:r>
        <w:rPr>
          <w:rFonts w:ascii="Tahoma" w:hAnsi="Tahoma" w:cs="Tahoma"/>
        </w:rPr>
        <w:t>enega, dva ali vse tri sklope</w:t>
      </w:r>
      <w:r w:rsidRPr="003A4D01">
        <w:rPr>
          <w:rFonts w:ascii="Tahoma" w:hAnsi="Tahoma" w:cs="Tahoma"/>
        </w:rPr>
        <w:t>, ki s</w:t>
      </w:r>
      <w:r>
        <w:rPr>
          <w:rFonts w:ascii="Tahoma" w:hAnsi="Tahoma" w:cs="Tahoma"/>
        </w:rPr>
        <w:t>o</w:t>
      </w:r>
      <w:r w:rsidRPr="003A4D01">
        <w:rPr>
          <w:rFonts w:ascii="Tahoma" w:hAnsi="Tahoma" w:cs="Tahoma"/>
        </w:rPr>
        <w:t xml:space="preserve"> predmet javnega naročila, pri čemer mora predmet ponudbe, za posamezni sklop, ustrezati tehničnim in ostalim zahtevam, navedenim v predmetni razpisni dokumentaciji naročnika. </w:t>
      </w:r>
    </w:p>
    <w:p w14:paraId="1C3E7A7B" w14:textId="77777777" w:rsidR="00131770" w:rsidRPr="00187140" w:rsidRDefault="00131770" w:rsidP="00131770">
      <w:pPr>
        <w:keepNext/>
        <w:keepLines/>
        <w:jc w:val="both"/>
        <w:rPr>
          <w:rFonts w:ascii="Tahoma" w:hAnsi="Tahoma" w:cs="Tahoma"/>
        </w:rPr>
      </w:pPr>
      <w:r w:rsidRPr="00187140">
        <w:rPr>
          <w:rFonts w:ascii="Tahoma" w:hAnsi="Tahoma" w:cs="Tahoma"/>
        </w:rPr>
        <w:t xml:space="preserve"> </w:t>
      </w:r>
    </w:p>
    <w:p w14:paraId="23ED6EC4" w14:textId="77777777" w:rsidR="00131770" w:rsidRPr="00187140" w:rsidRDefault="00131770" w:rsidP="00131770">
      <w:pPr>
        <w:keepNext/>
        <w:keepLines/>
        <w:jc w:val="both"/>
        <w:rPr>
          <w:rFonts w:ascii="Tahoma" w:hAnsi="Tahoma" w:cs="Tahoma"/>
        </w:rPr>
      </w:pPr>
      <w:r w:rsidRPr="00187140">
        <w:rPr>
          <w:rFonts w:ascii="Tahoma" w:hAnsi="Tahoma" w:cs="Tahoma"/>
        </w:rPr>
        <w:t>V primeru, da ponudba ne bo v skladu z vsemi zahtevami in pogoji razpisne dokumentacije ter v skladu z ZJN-3, bo naročnik tako ponudbo izključil iz sodelovanja v postopku oddaje javnega naročila.</w:t>
      </w:r>
    </w:p>
    <w:p w14:paraId="66BF23E0" w14:textId="77777777" w:rsidR="00131770" w:rsidRDefault="00131770" w:rsidP="00131770">
      <w:pPr>
        <w:keepNext/>
        <w:keepLines/>
        <w:jc w:val="both"/>
        <w:rPr>
          <w:rFonts w:ascii="Tahoma" w:hAnsi="Tahoma" w:cs="Tahoma"/>
        </w:rPr>
      </w:pPr>
    </w:p>
    <w:p w14:paraId="4DD03DF0"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Pregled in ocenjevanje ponudb</w:t>
      </w:r>
    </w:p>
    <w:p w14:paraId="48E4F9CD" w14:textId="77777777" w:rsidR="00131770" w:rsidRPr="00C8579C" w:rsidRDefault="00131770" w:rsidP="00131770">
      <w:pPr>
        <w:keepNext/>
        <w:keepLines/>
        <w:jc w:val="both"/>
        <w:rPr>
          <w:rFonts w:ascii="Tahoma" w:hAnsi="Tahoma" w:cs="Tahoma"/>
        </w:rPr>
      </w:pPr>
    </w:p>
    <w:p w14:paraId="1350109B" w14:textId="77777777" w:rsidR="00131770" w:rsidRPr="00187140" w:rsidRDefault="00131770" w:rsidP="00131770">
      <w:pPr>
        <w:keepNext/>
        <w:keepLines/>
        <w:jc w:val="both"/>
        <w:rPr>
          <w:rFonts w:ascii="Tahoma" w:hAnsi="Tahoma" w:cs="Tahoma"/>
          <w:sz w:val="18"/>
        </w:rPr>
      </w:pPr>
      <w:bookmarkStart w:id="8" w:name="_Toc116720524"/>
      <w:bookmarkStart w:id="9" w:name="_Toc116720588"/>
      <w:bookmarkStart w:id="10" w:name="_Toc116783499"/>
      <w:bookmarkStart w:id="11" w:name="_Toc116792933"/>
      <w:bookmarkStart w:id="12"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0199C9B4" w14:textId="77777777" w:rsidR="00131770" w:rsidRPr="00187140" w:rsidRDefault="00131770" w:rsidP="00131770">
      <w:pPr>
        <w:keepNext/>
        <w:keepLines/>
        <w:jc w:val="both"/>
        <w:rPr>
          <w:rFonts w:ascii="Tahoma" w:hAnsi="Tahoma" w:cs="Tahoma"/>
          <w:sz w:val="18"/>
        </w:rPr>
      </w:pPr>
    </w:p>
    <w:p w14:paraId="03DBA522" w14:textId="77777777" w:rsidR="00131770" w:rsidRPr="00187140" w:rsidRDefault="00131770" w:rsidP="00131770">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1C5AB94F" w14:textId="77777777" w:rsidR="00131770" w:rsidRPr="00187140" w:rsidRDefault="00131770" w:rsidP="00131770">
      <w:pPr>
        <w:keepNext/>
        <w:keepLines/>
        <w:ind w:right="56"/>
        <w:jc w:val="both"/>
        <w:rPr>
          <w:rFonts w:ascii="Tahoma" w:hAnsi="Tahoma" w:cs="Tahoma"/>
        </w:rPr>
      </w:pPr>
    </w:p>
    <w:p w14:paraId="5F83D443" w14:textId="77777777" w:rsidR="00131770" w:rsidRDefault="00131770" w:rsidP="00131770">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F72F09B" w14:textId="77777777" w:rsidR="00131770" w:rsidRDefault="00131770" w:rsidP="00131770">
      <w:pPr>
        <w:keepNext/>
        <w:keepLines/>
        <w:ind w:right="56"/>
        <w:jc w:val="both"/>
        <w:rPr>
          <w:rFonts w:ascii="Tahoma" w:hAnsi="Tahoma" w:cs="Tahoma"/>
        </w:rPr>
      </w:pPr>
    </w:p>
    <w:p w14:paraId="57855FCC" w14:textId="77777777" w:rsidR="00131770" w:rsidRPr="00C8579C" w:rsidRDefault="00131770" w:rsidP="00131770">
      <w:pPr>
        <w:keepNext/>
        <w:keepLines/>
        <w:numPr>
          <w:ilvl w:val="1"/>
          <w:numId w:val="2"/>
        </w:numPr>
        <w:jc w:val="both"/>
        <w:rPr>
          <w:rFonts w:ascii="Tahoma" w:hAnsi="Tahoma" w:cs="Tahoma"/>
          <w:b/>
        </w:rPr>
      </w:pPr>
      <w:r>
        <w:rPr>
          <w:rFonts w:ascii="Tahoma" w:hAnsi="Tahoma" w:cs="Tahoma"/>
          <w:b/>
        </w:rPr>
        <w:t>Okvirni sporazum</w:t>
      </w:r>
    </w:p>
    <w:p w14:paraId="32B8E7C2" w14:textId="77777777" w:rsidR="00131770" w:rsidRDefault="00131770" w:rsidP="00131770">
      <w:pPr>
        <w:keepNext/>
        <w:keepLines/>
        <w:ind w:hanging="360"/>
        <w:jc w:val="both"/>
        <w:rPr>
          <w:rFonts w:ascii="Tahoma" w:hAnsi="Tahoma" w:cs="Tahoma"/>
        </w:rPr>
      </w:pPr>
    </w:p>
    <w:p w14:paraId="7A9FBE5C" w14:textId="77777777" w:rsidR="00131770" w:rsidRPr="00472B90" w:rsidRDefault="00131770" w:rsidP="00131770">
      <w:pPr>
        <w:keepNext/>
        <w:keepLines/>
        <w:jc w:val="both"/>
        <w:rPr>
          <w:rFonts w:ascii="Tahoma" w:hAnsi="Tahoma" w:cs="Tahoma"/>
        </w:rPr>
      </w:pPr>
      <w:r>
        <w:rPr>
          <w:rFonts w:ascii="Tahoma" w:hAnsi="Tahoma" w:cs="Tahoma"/>
        </w:rPr>
        <w:t xml:space="preserve">Naročnik bo z izbranim ponudnikom, </w:t>
      </w:r>
      <w:r w:rsidRPr="009C538A">
        <w:rPr>
          <w:rFonts w:ascii="Tahoma" w:hAnsi="Tahoma" w:cs="Tahoma"/>
        </w:rPr>
        <w:t>ki bo oddal skupno cenovno najugodnejšo, dopustno ponudbo</w:t>
      </w:r>
      <w:r>
        <w:rPr>
          <w:rFonts w:ascii="Tahoma" w:hAnsi="Tahoma" w:cs="Tahoma"/>
        </w:rPr>
        <w:t xml:space="preserve"> za posamezen sklop predmetnega javnega naročila predmetno javno naročilo sklenil ločen okvirni sporazum za:  </w:t>
      </w:r>
      <w:r w:rsidRPr="00472B90">
        <w:rPr>
          <w:rFonts w:ascii="Tahoma" w:hAnsi="Tahoma" w:cs="Tahoma"/>
        </w:rPr>
        <w:t>Sklop</w:t>
      </w:r>
      <w:r>
        <w:rPr>
          <w:rFonts w:ascii="Tahoma" w:hAnsi="Tahoma" w:cs="Tahoma"/>
        </w:rPr>
        <w:t xml:space="preserve"> 1.</w:t>
      </w:r>
      <w:r w:rsidRPr="00472B90">
        <w:rPr>
          <w:rFonts w:ascii="Tahoma" w:hAnsi="Tahoma" w:cs="Tahoma"/>
        </w:rPr>
        <w:t>: Obdelava/odstranitev izrabljenega aktivnega oglja</w:t>
      </w:r>
      <w:r>
        <w:rPr>
          <w:rFonts w:ascii="Tahoma" w:hAnsi="Tahoma" w:cs="Tahoma"/>
        </w:rPr>
        <w:t xml:space="preserve">; </w:t>
      </w:r>
      <w:r w:rsidRPr="00472B90">
        <w:rPr>
          <w:rFonts w:ascii="Tahoma" w:hAnsi="Tahoma" w:cs="Tahoma"/>
        </w:rPr>
        <w:t>Sklop</w:t>
      </w:r>
      <w:r>
        <w:rPr>
          <w:rFonts w:ascii="Tahoma" w:hAnsi="Tahoma" w:cs="Tahoma"/>
        </w:rPr>
        <w:t xml:space="preserve"> 2.</w:t>
      </w:r>
      <w:r w:rsidRPr="00472B90">
        <w:rPr>
          <w:rFonts w:ascii="Tahoma" w:hAnsi="Tahoma" w:cs="Tahoma"/>
        </w:rPr>
        <w:t>: Dobava aktivnega oglja – proces čiščenja odpadne vode</w:t>
      </w:r>
      <w:r>
        <w:rPr>
          <w:rFonts w:ascii="Tahoma" w:hAnsi="Tahoma" w:cs="Tahoma"/>
        </w:rPr>
        <w:t xml:space="preserve">; </w:t>
      </w:r>
      <w:r w:rsidRPr="00472B90">
        <w:rPr>
          <w:rFonts w:ascii="Tahoma" w:hAnsi="Tahoma" w:cs="Tahoma"/>
        </w:rPr>
        <w:t>Sklop</w:t>
      </w:r>
      <w:r>
        <w:rPr>
          <w:rFonts w:ascii="Tahoma" w:hAnsi="Tahoma" w:cs="Tahoma"/>
        </w:rPr>
        <w:t xml:space="preserve"> 3.</w:t>
      </w:r>
      <w:r w:rsidRPr="00472B90">
        <w:rPr>
          <w:rFonts w:ascii="Tahoma" w:hAnsi="Tahoma" w:cs="Tahoma"/>
        </w:rPr>
        <w:t>: Dobava aktivnega oglja – proces čiščenja deponijskega in bioplina</w:t>
      </w:r>
      <w:r>
        <w:rPr>
          <w:rFonts w:ascii="Tahoma" w:hAnsi="Tahoma" w:cs="Tahoma"/>
        </w:rPr>
        <w:t>.</w:t>
      </w:r>
    </w:p>
    <w:p w14:paraId="5D56DB29" w14:textId="77777777" w:rsidR="00131770" w:rsidRDefault="00131770" w:rsidP="00131770">
      <w:pPr>
        <w:keepNext/>
        <w:keepLines/>
        <w:jc w:val="both"/>
        <w:rPr>
          <w:rFonts w:ascii="Tahoma" w:hAnsi="Tahoma" w:cs="Tahoma"/>
        </w:rPr>
      </w:pPr>
    </w:p>
    <w:p w14:paraId="6822AAF4" w14:textId="77777777" w:rsidR="00131770" w:rsidRDefault="00131770" w:rsidP="00131770">
      <w:pPr>
        <w:keepNext/>
        <w:keepLines/>
        <w:jc w:val="both"/>
        <w:rPr>
          <w:rFonts w:ascii="Tahoma" w:hAnsi="Tahoma" w:cs="Tahoma"/>
        </w:rPr>
      </w:pPr>
      <w:r>
        <w:rPr>
          <w:rFonts w:ascii="Tahoma" w:hAnsi="Tahoma" w:cs="Tahoma"/>
        </w:rPr>
        <w:t>Okvirni sporazum bo</w:t>
      </w:r>
      <w:r w:rsidRPr="00112425">
        <w:rPr>
          <w:rFonts w:ascii="Tahoma" w:hAnsi="Tahoma" w:cs="Tahoma"/>
        </w:rPr>
        <w:t xml:space="preserve"> z izbranim </w:t>
      </w:r>
      <w:r>
        <w:rPr>
          <w:rFonts w:ascii="Tahoma" w:hAnsi="Tahoma" w:cs="Tahoma"/>
        </w:rPr>
        <w:t>ponudnikom</w:t>
      </w:r>
      <w:r w:rsidRPr="00112425">
        <w:rPr>
          <w:rFonts w:ascii="Tahoma" w:hAnsi="Tahoma" w:cs="Tahoma"/>
        </w:rPr>
        <w:t xml:space="preserve"> podpisal zakoniti zastopnik naročnika.</w:t>
      </w:r>
    </w:p>
    <w:p w14:paraId="15054489" w14:textId="77777777" w:rsidR="00131770" w:rsidRPr="00112425" w:rsidRDefault="00131770" w:rsidP="00131770">
      <w:pPr>
        <w:keepNext/>
        <w:keepLines/>
        <w:jc w:val="both"/>
        <w:rPr>
          <w:rFonts w:ascii="Tahoma" w:hAnsi="Tahoma" w:cs="Tahoma"/>
        </w:rPr>
      </w:pPr>
    </w:p>
    <w:p w14:paraId="0622F2D8" w14:textId="77777777" w:rsidR="00131770" w:rsidRPr="00112425" w:rsidRDefault="00131770" w:rsidP="00131770">
      <w:pPr>
        <w:keepNext/>
        <w:keepLines/>
        <w:jc w:val="both"/>
        <w:rPr>
          <w:rFonts w:ascii="Tahoma" w:hAnsi="Tahoma" w:cs="Tahoma"/>
        </w:rPr>
      </w:pPr>
      <w:r>
        <w:rPr>
          <w:rFonts w:ascii="Tahoma" w:hAnsi="Tahoma" w:cs="Tahoma"/>
        </w:rPr>
        <w:t xml:space="preserve">Okvirni sporazum </w:t>
      </w:r>
      <w:r w:rsidRPr="00112425">
        <w:rPr>
          <w:rFonts w:ascii="Tahoma" w:hAnsi="Tahoma" w:cs="Tahoma"/>
        </w:rPr>
        <w:t>se bo</w:t>
      </w:r>
      <w:r>
        <w:rPr>
          <w:rFonts w:ascii="Tahoma" w:hAnsi="Tahoma" w:cs="Tahoma"/>
        </w:rPr>
        <w:t xml:space="preserve"> </w:t>
      </w:r>
      <w:r w:rsidRPr="00112425">
        <w:rPr>
          <w:rFonts w:ascii="Tahoma" w:hAnsi="Tahoma" w:cs="Tahoma"/>
        </w:rPr>
        <w:t xml:space="preserve">pred podpisom vsebinsko prilagodil le glede na to, ali bo izbrani </w:t>
      </w:r>
      <w:r>
        <w:rPr>
          <w:rFonts w:ascii="Tahoma" w:hAnsi="Tahoma" w:cs="Tahoma"/>
        </w:rPr>
        <w:t xml:space="preserve">ponudnik (za posamezen sklop) </w:t>
      </w:r>
      <w:r w:rsidRPr="00112425">
        <w:rPr>
          <w:rFonts w:ascii="Tahoma" w:hAnsi="Tahoma" w:cs="Tahoma"/>
        </w:rPr>
        <w:t xml:space="preserve">predložil skupno </w:t>
      </w:r>
      <w:r>
        <w:rPr>
          <w:rFonts w:ascii="Tahoma" w:hAnsi="Tahoma" w:cs="Tahoma"/>
        </w:rPr>
        <w:t>ponudbo oziroma tako s prijavljenimi</w:t>
      </w:r>
      <w:r w:rsidRPr="00112425">
        <w:rPr>
          <w:rFonts w:ascii="Tahoma" w:hAnsi="Tahoma" w:cs="Tahoma"/>
        </w:rPr>
        <w:t xml:space="preserve"> podizvajalc</w:t>
      </w:r>
      <w:r>
        <w:rPr>
          <w:rFonts w:ascii="Tahoma" w:hAnsi="Tahoma" w:cs="Tahoma"/>
        </w:rPr>
        <w:t>i</w:t>
      </w:r>
      <w:r w:rsidRPr="00112425">
        <w:rPr>
          <w:rFonts w:ascii="Tahoma" w:hAnsi="Tahoma" w:cs="Tahoma"/>
        </w:rPr>
        <w:t xml:space="preserve"> in podobno.</w:t>
      </w:r>
    </w:p>
    <w:p w14:paraId="05CB0F5B" w14:textId="77777777" w:rsidR="00131770" w:rsidRDefault="00131770" w:rsidP="00131770">
      <w:pPr>
        <w:keepNext/>
        <w:keepLines/>
        <w:jc w:val="both"/>
        <w:rPr>
          <w:rFonts w:ascii="Tahoma" w:hAnsi="Tahoma" w:cs="Tahoma"/>
        </w:rPr>
      </w:pPr>
    </w:p>
    <w:p w14:paraId="5A18C317" w14:textId="77777777" w:rsidR="00131770" w:rsidRDefault="00131770" w:rsidP="00131770">
      <w:pPr>
        <w:keepNext/>
        <w:keepLines/>
        <w:jc w:val="both"/>
        <w:rPr>
          <w:rFonts w:ascii="Tahoma" w:hAnsi="Tahoma" w:cs="Tahoma"/>
        </w:rPr>
      </w:pPr>
      <w:r w:rsidRPr="0012715F">
        <w:rPr>
          <w:rFonts w:ascii="Tahoma" w:eastAsia="Calibri" w:hAnsi="Tahoma" w:cs="Tahoma"/>
        </w:rPr>
        <w:t>Vzor</w:t>
      </w:r>
      <w:r>
        <w:rPr>
          <w:rFonts w:ascii="Tahoma" w:eastAsia="Calibri" w:hAnsi="Tahoma" w:cs="Tahoma"/>
        </w:rPr>
        <w:t>ca</w:t>
      </w:r>
      <w:r w:rsidRPr="0012715F">
        <w:rPr>
          <w:rFonts w:ascii="Tahoma" w:eastAsia="Calibri" w:hAnsi="Tahoma" w:cs="Tahoma"/>
        </w:rPr>
        <w:t xml:space="preserve"> </w:t>
      </w:r>
      <w:r>
        <w:rPr>
          <w:rFonts w:ascii="Tahoma" w:eastAsia="Calibri" w:hAnsi="Tahoma" w:cs="Tahoma"/>
        </w:rPr>
        <w:t>okvirnih sporazumov za Sklop 1 in za sklopa 2 ter 3 sta kot Prilogi</w:t>
      </w:r>
      <w:r w:rsidRPr="0012715F">
        <w:rPr>
          <w:rFonts w:ascii="Tahoma" w:eastAsia="Calibri" w:hAnsi="Tahoma" w:cs="Tahoma"/>
        </w:rPr>
        <w:t xml:space="preserve"> </w:t>
      </w:r>
      <w:r>
        <w:rPr>
          <w:rFonts w:ascii="Tahoma" w:eastAsia="Calibri" w:hAnsi="Tahoma" w:cs="Tahoma"/>
        </w:rPr>
        <w:t>8/1</w:t>
      </w:r>
      <w:r w:rsidRPr="0012715F">
        <w:rPr>
          <w:rFonts w:ascii="Tahoma" w:eastAsia="Calibri" w:hAnsi="Tahoma" w:cs="Tahoma"/>
        </w:rPr>
        <w:t xml:space="preserve"> </w:t>
      </w:r>
      <w:r>
        <w:rPr>
          <w:rFonts w:ascii="Tahoma" w:eastAsia="Calibri" w:hAnsi="Tahoma" w:cs="Tahoma"/>
        </w:rPr>
        <w:t xml:space="preserve">in 9/1 </w:t>
      </w:r>
      <w:r w:rsidRPr="0012715F">
        <w:rPr>
          <w:rFonts w:ascii="Tahoma" w:eastAsia="Calibri" w:hAnsi="Tahoma" w:cs="Tahoma"/>
        </w:rPr>
        <w:t xml:space="preserve">sestavni del te razpisne dokumentacije. </w:t>
      </w:r>
      <w:r w:rsidRPr="00C8579C">
        <w:rPr>
          <w:rFonts w:ascii="Tahoma" w:hAnsi="Tahoma" w:cs="Tahoma"/>
        </w:rPr>
        <w:t xml:space="preserve">Ponudnik potrdi, da se strinja z vsebino </w:t>
      </w:r>
      <w:r>
        <w:rPr>
          <w:rFonts w:ascii="Tahoma" w:hAnsi="Tahoma" w:cs="Tahoma"/>
        </w:rPr>
        <w:t xml:space="preserve">okvirnega sporazuma </w:t>
      </w:r>
      <w:r w:rsidRPr="00C8579C">
        <w:rPr>
          <w:rFonts w:ascii="Tahoma" w:hAnsi="Tahoma" w:cs="Tahoma"/>
        </w:rPr>
        <w:t xml:space="preserve">s </w:t>
      </w:r>
      <w:r>
        <w:rPr>
          <w:rFonts w:ascii="Tahoma" w:hAnsi="Tahoma" w:cs="Tahoma"/>
        </w:rPr>
        <w:t>predložitvijo podpisanega in izpolnjenega</w:t>
      </w:r>
      <w:r w:rsidRPr="00C8579C">
        <w:rPr>
          <w:rFonts w:ascii="Tahoma" w:hAnsi="Tahoma" w:cs="Tahoma"/>
        </w:rPr>
        <w:t xml:space="preserve"> </w:t>
      </w:r>
      <w:r>
        <w:rPr>
          <w:rFonts w:ascii="Tahoma" w:hAnsi="Tahoma" w:cs="Tahoma"/>
          <w:szCs w:val="22"/>
        </w:rPr>
        <w:t>ESPD in Priloge 3/1.</w:t>
      </w:r>
    </w:p>
    <w:p w14:paraId="03012991" w14:textId="77777777" w:rsidR="00131770" w:rsidRDefault="00131770" w:rsidP="00131770">
      <w:pPr>
        <w:keepNext/>
        <w:keepLines/>
        <w:jc w:val="both"/>
        <w:rPr>
          <w:rFonts w:ascii="Tahoma" w:hAnsi="Tahoma" w:cs="Tahoma"/>
        </w:rPr>
      </w:pPr>
    </w:p>
    <w:p w14:paraId="5EA45BD7" w14:textId="77777777" w:rsidR="00131770" w:rsidRDefault="00131770" w:rsidP="0013177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w:t>
      </w:r>
      <w:r>
        <w:rPr>
          <w:rFonts w:ascii="Tahoma" w:hAnsi="Tahoma" w:cs="Tahoma"/>
        </w:rPr>
        <w:t xml:space="preserve"> </w:t>
      </w:r>
      <w:r w:rsidRPr="00300973">
        <w:rPr>
          <w:rFonts w:ascii="Tahoma" w:hAnsi="Tahoma" w:cs="Tahoma"/>
        </w:rPr>
        <w:t xml:space="preserve">izbrani ponudnik na poziv naročnika, pred podpisom </w:t>
      </w:r>
      <w:r>
        <w:rPr>
          <w:rFonts w:ascii="Tahoma" w:hAnsi="Tahoma" w:cs="Tahoma"/>
        </w:rPr>
        <w:t xml:space="preserve">okvirnega sporazuma </w:t>
      </w:r>
      <w:r w:rsidRPr="00300973">
        <w:rPr>
          <w:rFonts w:ascii="Tahoma" w:hAnsi="Tahoma" w:cs="Tahoma"/>
        </w:rPr>
        <w:t xml:space="preserve">dolžan,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w:t>
      </w:r>
      <w:r>
        <w:rPr>
          <w:rFonts w:ascii="Tahoma" w:hAnsi="Tahoma" w:cs="Tahoma"/>
        </w:rPr>
        <w:t xml:space="preserve"> 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626441D7" w14:textId="77777777" w:rsidR="00131770" w:rsidRPr="00623DB1" w:rsidRDefault="00131770" w:rsidP="00131770">
      <w:pPr>
        <w:keepNext/>
        <w:keepLines/>
        <w:jc w:val="both"/>
        <w:rPr>
          <w:rFonts w:ascii="Tahoma" w:hAnsi="Tahoma" w:cs="Tahoma"/>
          <w:sz w:val="16"/>
          <w:szCs w:val="16"/>
        </w:rPr>
      </w:pPr>
    </w:p>
    <w:p w14:paraId="3B3EB3D1" w14:textId="77777777" w:rsidR="00131770" w:rsidRDefault="00131770" w:rsidP="0013177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okvirnega sporazuma</w:t>
      </w:r>
      <w:r w:rsidRPr="00300973">
        <w:rPr>
          <w:rFonts w:ascii="Tahoma" w:hAnsi="Tahoma" w:cs="Tahoma"/>
        </w:rPr>
        <w:t>.</w:t>
      </w:r>
    </w:p>
    <w:bookmarkEnd w:id="8"/>
    <w:bookmarkEnd w:id="9"/>
    <w:bookmarkEnd w:id="10"/>
    <w:bookmarkEnd w:id="11"/>
    <w:bookmarkEnd w:id="12"/>
    <w:p w14:paraId="6F85232D" w14:textId="77777777" w:rsidR="00131770" w:rsidRPr="00C8579C" w:rsidRDefault="00131770" w:rsidP="00131770">
      <w:pPr>
        <w:keepNext/>
        <w:keepLines/>
        <w:jc w:val="both"/>
        <w:rPr>
          <w:rFonts w:ascii="Tahoma" w:hAnsi="Tahoma" w:cs="Tahoma"/>
        </w:rPr>
      </w:pPr>
    </w:p>
    <w:p w14:paraId="61A375C6" w14:textId="77777777" w:rsidR="00131770" w:rsidRPr="00187140" w:rsidRDefault="00131770" w:rsidP="00131770">
      <w:pPr>
        <w:keepNext/>
        <w:keepLines/>
        <w:numPr>
          <w:ilvl w:val="1"/>
          <w:numId w:val="2"/>
        </w:numPr>
        <w:jc w:val="both"/>
        <w:rPr>
          <w:rFonts w:ascii="Tahoma" w:hAnsi="Tahoma" w:cs="Tahoma"/>
          <w:b/>
        </w:rPr>
      </w:pPr>
      <w:r w:rsidRPr="00C8579C">
        <w:rPr>
          <w:rFonts w:ascii="Tahoma" w:hAnsi="Tahoma" w:cs="Tahoma"/>
          <w:b/>
        </w:rPr>
        <w:t>Pravno varstvo</w:t>
      </w:r>
    </w:p>
    <w:p w14:paraId="56EA13A8" w14:textId="77777777" w:rsidR="00131770" w:rsidRDefault="00131770" w:rsidP="00131770">
      <w:pPr>
        <w:keepNext/>
        <w:keepLines/>
        <w:jc w:val="both"/>
        <w:rPr>
          <w:rFonts w:ascii="Tahoma" w:hAnsi="Tahoma" w:cs="Tahoma"/>
          <w:b/>
        </w:rPr>
      </w:pPr>
    </w:p>
    <w:p w14:paraId="6D00EEFE" w14:textId="77777777" w:rsidR="00131770" w:rsidRPr="00177975" w:rsidRDefault="00131770" w:rsidP="00131770">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57DD73BE" w14:textId="77777777" w:rsidR="00131770" w:rsidRDefault="00131770" w:rsidP="00131770">
      <w:pPr>
        <w:keepNext/>
        <w:keepLines/>
        <w:jc w:val="both"/>
        <w:rPr>
          <w:rFonts w:ascii="Tahoma" w:hAnsi="Tahoma" w:cs="Tahoma"/>
          <w:b/>
        </w:rPr>
      </w:pPr>
    </w:p>
    <w:p w14:paraId="65AE2866" w14:textId="77777777" w:rsidR="00131770" w:rsidRPr="007124F0" w:rsidRDefault="00131770" w:rsidP="00131770">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550ABDE" w14:textId="77777777" w:rsidR="00131770" w:rsidRPr="007124F0" w:rsidRDefault="00131770" w:rsidP="00131770">
      <w:pPr>
        <w:keepNext/>
        <w:keepLines/>
        <w:autoSpaceDE w:val="0"/>
        <w:autoSpaceDN w:val="0"/>
        <w:adjustRightInd w:val="0"/>
        <w:jc w:val="both"/>
        <w:rPr>
          <w:rFonts w:ascii="Tahoma" w:hAnsi="Tahoma" w:cs="Tahoma"/>
          <w:sz w:val="16"/>
        </w:rPr>
      </w:pPr>
    </w:p>
    <w:p w14:paraId="62DE432E" w14:textId="77777777" w:rsidR="00131770" w:rsidRPr="007124F0" w:rsidRDefault="00131770" w:rsidP="00131770">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3C42C42" w14:textId="77777777" w:rsidR="00131770" w:rsidRPr="007124F0" w:rsidRDefault="00131770" w:rsidP="00131770">
      <w:pPr>
        <w:keepNext/>
        <w:keepLines/>
        <w:autoSpaceDE w:val="0"/>
        <w:autoSpaceDN w:val="0"/>
        <w:adjustRightInd w:val="0"/>
        <w:jc w:val="both"/>
        <w:rPr>
          <w:rFonts w:ascii="Tahoma" w:hAnsi="Tahoma" w:cs="Tahoma"/>
          <w:sz w:val="16"/>
        </w:rPr>
      </w:pPr>
    </w:p>
    <w:p w14:paraId="17E28CB6" w14:textId="77777777" w:rsidR="00131770" w:rsidRDefault="00131770" w:rsidP="00131770">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693CE673" w14:textId="77777777" w:rsidR="00131770" w:rsidRDefault="00131770" w:rsidP="00131770">
      <w:pPr>
        <w:keepNext/>
        <w:keepLines/>
        <w:autoSpaceDE w:val="0"/>
        <w:autoSpaceDN w:val="0"/>
        <w:adjustRightInd w:val="0"/>
        <w:jc w:val="both"/>
        <w:rPr>
          <w:rFonts w:ascii="Tahoma" w:hAnsi="Tahoma" w:cs="Tahoma"/>
        </w:rPr>
      </w:pPr>
    </w:p>
    <w:p w14:paraId="6061BCCA" w14:textId="77777777" w:rsidR="00131770" w:rsidRDefault="00131770" w:rsidP="00131770">
      <w:pPr>
        <w:keepNext/>
        <w:keepLines/>
        <w:numPr>
          <w:ilvl w:val="1"/>
          <w:numId w:val="2"/>
        </w:numPr>
        <w:jc w:val="both"/>
        <w:rPr>
          <w:rFonts w:ascii="Tahoma" w:hAnsi="Tahoma" w:cs="Tahoma"/>
          <w:b/>
        </w:rPr>
      </w:pPr>
      <w:bookmarkStart w:id="13" w:name="_Toc163615935"/>
      <w:r w:rsidRPr="00C8579C">
        <w:rPr>
          <w:rFonts w:ascii="Tahoma" w:hAnsi="Tahoma" w:cs="Tahoma"/>
          <w:b/>
        </w:rPr>
        <w:t>Zaupnost po</w:t>
      </w:r>
      <w:bookmarkEnd w:id="13"/>
      <w:r w:rsidRPr="00C8579C">
        <w:rPr>
          <w:rFonts w:ascii="Tahoma" w:hAnsi="Tahoma" w:cs="Tahoma"/>
          <w:b/>
        </w:rPr>
        <w:t>datkov</w:t>
      </w:r>
      <w:r>
        <w:rPr>
          <w:rFonts w:ascii="Tahoma" w:hAnsi="Tahoma" w:cs="Tahoma"/>
          <w:b/>
        </w:rPr>
        <w:t xml:space="preserve"> in vpogled</w:t>
      </w:r>
    </w:p>
    <w:p w14:paraId="20948A9E" w14:textId="77777777" w:rsidR="00131770" w:rsidRDefault="00131770" w:rsidP="00131770">
      <w:pPr>
        <w:keepNext/>
        <w:keepLines/>
        <w:jc w:val="both"/>
        <w:rPr>
          <w:rFonts w:ascii="Tahoma" w:eastAsia="Calibri" w:hAnsi="Tahoma" w:cs="Tahoma"/>
        </w:rPr>
      </w:pPr>
    </w:p>
    <w:p w14:paraId="7D96A530" w14:textId="77777777" w:rsidR="00131770" w:rsidRDefault="00131770" w:rsidP="00131770">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174C21D2" w14:textId="77777777" w:rsidR="00131770" w:rsidRPr="005D74CC" w:rsidRDefault="00131770" w:rsidP="00131770">
      <w:pPr>
        <w:keepNext/>
        <w:keepLines/>
        <w:jc w:val="both"/>
        <w:rPr>
          <w:rFonts w:ascii="Tahoma" w:eastAsia="Calibri" w:hAnsi="Tahoma" w:cs="Tahoma"/>
        </w:rPr>
      </w:pPr>
    </w:p>
    <w:p w14:paraId="5EBA20AC" w14:textId="77777777" w:rsidR="00131770" w:rsidRPr="005D74CC" w:rsidRDefault="00131770" w:rsidP="00131770">
      <w:pPr>
        <w:keepNext/>
        <w:keepLines/>
        <w:jc w:val="both"/>
        <w:rPr>
          <w:rFonts w:ascii="Tahoma" w:eastAsia="Calibri" w:hAnsi="Tahoma" w:cs="Tahoma"/>
        </w:rPr>
      </w:pPr>
      <w:r w:rsidRPr="005D74CC">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58446D8" w14:textId="77777777" w:rsidR="00131770" w:rsidRPr="005D74CC" w:rsidRDefault="00131770" w:rsidP="00131770">
      <w:pPr>
        <w:keepNext/>
        <w:keepLines/>
        <w:jc w:val="both"/>
        <w:rPr>
          <w:rFonts w:ascii="Tahoma" w:eastAsia="Calibri" w:hAnsi="Tahoma" w:cs="Tahoma"/>
        </w:rPr>
      </w:pPr>
    </w:p>
    <w:p w14:paraId="5E9E9692" w14:textId="77777777" w:rsidR="00131770" w:rsidRDefault="00131770" w:rsidP="00131770">
      <w:pPr>
        <w:keepNext/>
        <w:keepLines/>
        <w:jc w:val="both"/>
        <w:rPr>
          <w:rFonts w:ascii="Tahoma" w:eastAsia="Calibri" w:hAnsi="Tahoma" w:cs="Tahoma"/>
        </w:rPr>
      </w:pPr>
      <w:r w:rsidRPr="005D74CC">
        <w:rPr>
          <w:rFonts w:ascii="Tahoma" w:eastAsia="Calibri"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2" w:history="1">
        <w:r w:rsidRPr="00BF554B">
          <w:rPr>
            <w:rStyle w:val="Hiperpovezava"/>
            <w:rFonts w:ascii="Tahoma" w:eastAsia="Calibri" w:hAnsi="Tahoma" w:cs="Tahoma"/>
          </w:rPr>
          <w:t>sjn@jhl.si</w:t>
        </w:r>
      </w:hyperlink>
      <w:r>
        <w:rPr>
          <w:rFonts w:ascii="Tahoma" w:eastAsia="Calibri" w:hAnsi="Tahoma" w:cs="Tahoma"/>
        </w:rPr>
        <w:t>.</w:t>
      </w:r>
    </w:p>
    <w:p w14:paraId="05035189" w14:textId="77777777" w:rsidR="00131770" w:rsidRDefault="00131770" w:rsidP="00131770">
      <w:pPr>
        <w:keepNext/>
        <w:keepLines/>
        <w:jc w:val="both"/>
        <w:rPr>
          <w:rFonts w:ascii="Tahoma" w:hAnsi="Tahoma" w:cs="Tahoma"/>
          <w:b/>
        </w:rPr>
      </w:pPr>
    </w:p>
    <w:p w14:paraId="6B5B96DC"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Jamstvo za napake</w:t>
      </w:r>
    </w:p>
    <w:p w14:paraId="33B76890" w14:textId="77777777" w:rsidR="00131770" w:rsidRPr="00C8579C" w:rsidRDefault="00131770" w:rsidP="00131770">
      <w:pPr>
        <w:keepNext/>
        <w:keepLines/>
        <w:ind w:left="720"/>
        <w:jc w:val="both"/>
        <w:rPr>
          <w:rFonts w:ascii="Tahoma" w:hAnsi="Tahoma" w:cs="Tahoma"/>
          <w:b/>
        </w:rPr>
      </w:pPr>
    </w:p>
    <w:p w14:paraId="1E3332DB" w14:textId="77777777" w:rsidR="00131770" w:rsidRDefault="00131770" w:rsidP="00131770">
      <w:pPr>
        <w:keepNext/>
        <w:keepLines/>
        <w:jc w:val="both"/>
        <w:rPr>
          <w:rFonts w:ascii="Tahoma" w:hAnsi="Tahoma" w:cs="Tahoma"/>
        </w:rPr>
      </w:pPr>
      <w:r w:rsidRPr="00C8579C">
        <w:rPr>
          <w:rFonts w:ascii="Tahoma" w:hAnsi="Tahoma" w:cs="Tahoma"/>
        </w:rPr>
        <w:t xml:space="preserve">Izbrani ponudnik, s katerim bo naročnik sklenil </w:t>
      </w:r>
      <w:r>
        <w:rPr>
          <w:rFonts w:ascii="Tahoma" w:hAnsi="Tahoma" w:cs="Tahoma"/>
        </w:rPr>
        <w:t>okvirni sporazum za posamezen sklop</w:t>
      </w:r>
      <w:r w:rsidRPr="00C8579C">
        <w:rPr>
          <w:rFonts w:ascii="Tahoma" w:hAnsi="Tahoma" w:cs="Tahoma"/>
        </w:rPr>
        <w:t>, bo jamčil za odpravo vseh vrst napak na predmetu javnega naročila, skladno z določili Obligacijskega zakonika.</w:t>
      </w:r>
    </w:p>
    <w:p w14:paraId="2D32CD88" w14:textId="77777777" w:rsidR="00131770" w:rsidRPr="00C8579C" w:rsidRDefault="00131770" w:rsidP="00131770">
      <w:pPr>
        <w:keepNext/>
        <w:keepLines/>
        <w:jc w:val="both"/>
        <w:rPr>
          <w:rFonts w:ascii="Tahoma" w:hAnsi="Tahoma" w:cs="Tahoma"/>
        </w:rPr>
      </w:pPr>
    </w:p>
    <w:p w14:paraId="1103A94F"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5482F970" w14:textId="77777777" w:rsidR="00131770" w:rsidRPr="00C8579C" w:rsidRDefault="00131770" w:rsidP="00131770">
      <w:pPr>
        <w:keepNext/>
        <w:keepLines/>
        <w:autoSpaceDE w:val="0"/>
        <w:autoSpaceDN w:val="0"/>
        <w:adjustRightInd w:val="0"/>
        <w:ind w:left="720"/>
        <w:jc w:val="both"/>
        <w:rPr>
          <w:rFonts w:ascii="Tahoma" w:eastAsia="Calibri" w:hAnsi="Tahoma" w:cs="Tahoma"/>
        </w:rPr>
      </w:pPr>
    </w:p>
    <w:p w14:paraId="3FA8314D" w14:textId="77777777" w:rsidR="00131770" w:rsidRDefault="00131770" w:rsidP="00131770">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 xml:space="preserve"> in ta dokazila priložiti k ponudbi.</w:t>
      </w:r>
    </w:p>
    <w:p w14:paraId="32783B3A" w14:textId="77777777" w:rsidR="00131770" w:rsidRPr="00C8579C" w:rsidRDefault="00131770" w:rsidP="00131770">
      <w:pPr>
        <w:keepNext/>
        <w:keepLines/>
        <w:autoSpaceDE w:val="0"/>
        <w:autoSpaceDN w:val="0"/>
        <w:adjustRightInd w:val="0"/>
        <w:jc w:val="both"/>
        <w:rPr>
          <w:rFonts w:ascii="Tahoma" w:hAnsi="Tahoma" w:cs="Tahoma"/>
        </w:rPr>
      </w:pPr>
    </w:p>
    <w:p w14:paraId="4984FB42" w14:textId="77777777" w:rsidR="00131770" w:rsidRPr="0072622B" w:rsidRDefault="00131770" w:rsidP="00131770">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DA7EEFE" w14:textId="77777777" w:rsidR="00131770" w:rsidRPr="0072622B" w:rsidRDefault="00131770" w:rsidP="00131770">
      <w:pPr>
        <w:keepNext/>
        <w:keepLines/>
        <w:jc w:val="both"/>
        <w:rPr>
          <w:rFonts w:ascii="Tahoma" w:eastAsiaTheme="minorHAnsi" w:hAnsi="Tahoma" w:cs="Tahoma"/>
        </w:rPr>
      </w:pPr>
    </w:p>
    <w:p w14:paraId="7E883BD8" w14:textId="77777777" w:rsidR="00131770" w:rsidRDefault="00131770" w:rsidP="00131770">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4B6CC8CD" w14:textId="77777777" w:rsidR="00131770" w:rsidRDefault="00131770" w:rsidP="00131770">
      <w:pPr>
        <w:keepNext/>
        <w:keepLines/>
        <w:jc w:val="both"/>
        <w:rPr>
          <w:rFonts w:ascii="Tahoma" w:eastAsiaTheme="minorHAnsi" w:hAnsi="Tahoma" w:cs="Tahoma"/>
          <w:i/>
        </w:rPr>
      </w:pPr>
    </w:p>
    <w:p w14:paraId="276039B7" w14:textId="77777777" w:rsidR="00131770" w:rsidRDefault="00131770" w:rsidP="00131770">
      <w:pPr>
        <w:keepNext/>
        <w:keepLines/>
        <w:jc w:val="both"/>
        <w:rPr>
          <w:rFonts w:ascii="Tahoma" w:eastAsiaTheme="minorHAnsi" w:hAnsi="Tahoma" w:cs="Tahoma"/>
          <w:i/>
        </w:rPr>
      </w:pPr>
    </w:p>
    <w:p w14:paraId="3192E1C5" w14:textId="77777777" w:rsidR="00131770" w:rsidRDefault="00131770" w:rsidP="00131770">
      <w:pPr>
        <w:keepNext/>
        <w:keepLines/>
        <w:jc w:val="both"/>
        <w:rPr>
          <w:rFonts w:ascii="Tahoma" w:eastAsiaTheme="minorHAnsi" w:hAnsi="Tahoma" w:cs="Tahoma"/>
          <w:i/>
        </w:rPr>
      </w:pPr>
    </w:p>
    <w:p w14:paraId="6AEC168F" w14:textId="77777777" w:rsidR="00131770" w:rsidRDefault="00131770" w:rsidP="00131770">
      <w:pPr>
        <w:keepNext/>
        <w:keepLines/>
        <w:numPr>
          <w:ilvl w:val="1"/>
          <w:numId w:val="2"/>
        </w:numPr>
        <w:jc w:val="both"/>
        <w:rPr>
          <w:rFonts w:ascii="Tahoma" w:hAnsi="Tahoma" w:cs="Tahoma"/>
          <w:b/>
        </w:rPr>
      </w:pPr>
      <w:r>
        <w:rPr>
          <w:rFonts w:ascii="Tahoma" w:hAnsi="Tahoma" w:cs="Tahoma"/>
          <w:b/>
        </w:rPr>
        <w:lastRenderedPageBreak/>
        <w:t>Samostojna ponudba</w:t>
      </w:r>
    </w:p>
    <w:p w14:paraId="7E2A5D89" w14:textId="77777777" w:rsidR="00131770" w:rsidRPr="00B0702A" w:rsidRDefault="00131770" w:rsidP="00131770">
      <w:pPr>
        <w:keepNext/>
        <w:keepLines/>
        <w:jc w:val="both"/>
        <w:rPr>
          <w:rFonts w:ascii="Tahoma" w:hAnsi="Tahoma" w:cs="Tahoma"/>
        </w:rPr>
      </w:pPr>
    </w:p>
    <w:p w14:paraId="3A535F0F" w14:textId="77777777" w:rsidR="00131770" w:rsidRDefault="00131770" w:rsidP="0013177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2B7299E4" w14:textId="77777777" w:rsidR="00131770" w:rsidRDefault="00131770" w:rsidP="00131770">
      <w:pPr>
        <w:keepNext/>
        <w:keepLines/>
        <w:jc w:val="both"/>
        <w:rPr>
          <w:rFonts w:ascii="Tahoma" w:hAnsi="Tahoma" w:cs="Tahoma"/>
        </w:rPr>
      </w:pPr>
    </w:p>
    <w:p w14:paraId="668698B1"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Skupna ponudba</w:t>
      </w:r>
    </w:p>
    <w:p w14:paraId="549CA879" w14:textId="77777777" w:rsidR="00131770" w:rsidRPr="00C8579C" w:rsidRDefault="00131770" w:rsidP="00131770">
      <w:pPr>
        <w:pStyle w:val="tekst1"/>
        <w:keepNext/>
        <w:keepLines/>
        <w:spacing w:before="0" w:line="240" w:lineRule="auto"/>
        <w:rPr>
          <w:rFonts w:ascii="Tahoma" w:hAnsi="Tahoma" w:cs="Tahoma"/>
          <w:sz w:val="20"/>
        </w:rPr>
      </w:pPr>
    </w:p>
    <w:p w14:paraId="18F8128F" w14:textId="77777777" w:rsidR="00131770" w:rsidRPr="00C8579C" w:rsidRDefault="00131770" w:rsidP="00131770">
      <w:pPr>
        <w:pStyle w:val="tekst1"/>
        <w:keepNext/>
        <w:keepLines/>
        <w:spacing w:before="0" w:line="240" w:lineRule="auto"/>
        <w:rPr>
          <w:rFonts w:ascii="Tahoma" w:hAnsi="Tahoma" w:cs="Tahoma"/>
          <w:sz w:val="20"/>
        </w:rPr>
      </w:pPr>
      <w:r w:rsidRPr="00C8579C">
        <w:rPr>
          <w:rFonts w:ascii="Tahoma" w:hAnsi="Tahoma" w:cs="Tahoma"/>
          <w:sz w:val="20"/>
        </w:rPr>
        <w:t>Ponudbo lahko predloži skupina ponudnikov, ki morajo predložiti akt o skupni izvedbi naročila (za Prilogo 1). Navedeni akt mora opredeliti:</w:t>
      </w:r>
    </w:p>
    <w:p w14:paraId="7FECC14D"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38C0A082"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50DA66AE"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65A1F7AD" w14:textId="77777777" w:rsidR="00131770" w:rsidRPr="00C8579C" w:rsidRDefault="00131770" w:rsidP="00131770">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11A79938" w14:textId="77777777" w:rsidR="00131770" w:rsidRPr="00C8579C" w:rsidRDefault="00131770" w:rsidP="00131770">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 xml:space="preserve">nosilca zavarovanja obveznosti iz naslova dobre izvedbe del, </w:t>
      </w:r>
    </w:p>
    <w:p w14:paraId="65ADA600" w14:textId="77777777" w:rsidR="00131770" w:rsidRPr="00C8579C" w:rsidRDefault="00131770" w:rsidP="00131770">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51C631BB" w14:textId="77777777" w:rsidR="00131770" w:rsidRPr="00C8579C" w:rsidRDefault="00131770" w:rsidP="00131770">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3B6EA3B5" w14:textId="77777777" w:rsidR="00131770" w:rsidRPr="00C8579C" w:rsidRDefault="00131770" w:rsidP="00131770">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1E8B2941" w14:textId="77777777" w:rsidR="00131770" w:rsidRDefault="00131770" w:rsidP="00131770">
      <w:pPr>
        <w:pStyle w:val="tekst1"/>
        <w:keepNext/>
        <w:keepLines/>
        <w:tabs>
          <w:tab w:val="left" w:pos="180"/>
        </w:tabs>
        <w:spacing w:before="0" w:line="240" w:lineRule="auto"/>
        <w:rPr>
          <w:rFonts w:ascii="Tahoma" w:hAnsi="Tahoma" w:cs="Tahoma"/>
          <w:sz w:val="20"/>
        </w:rPr>
      </w:pPr>
    </w:p>
    <w:p w14:paraId="5BBA5590" w14:textId="77777777" w:rsidR="00131770" w:rsidRPr="0047317C" w:rsidRDefault="00131770" w:rsidP="00131770">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w:t>
      </w:r>
      <w:r>
        <w:rPr>
          <w:rFonts w:ascii="Tahoma" w:eastAsia="Calibri" w:hAnsi="Tahoma" w:cs="Tahoma"/>
        </w:rPr>
        <w:t>okvirni sporazum</w:t>
      </w:r>
      <w:r w:rsidRPr="0047317C">
        <w:rPr>
          <w:rFonts w:ascii="Tahoma" w:eastAsia="Calibri" w:hAnsi="Tahoma" w:cs="Tahoma"/>
        </w:rPr>
        <w:t xml:space="preserve"> podpišejo vsi partnerji v skupni ponudbi</w:t>
      </w:r>
      <w:r>
        <w:rPr>
          <w:rFonts w:ascii="Tahoma" w:eastAsia="Calibri" w:hAnsi="Tahoma" w:cs="Tahoma"/>
        </w:rPr>
        <w:t xml:space="preserve">, </w:t>
      </w:r>
      <w:r w:rsidRPr="00112425">
        <w:rPr>
          <w:rFonts w:ascii="Tahoma" w:hAnsi="Tahoma" w:cs="Tahoma"/>
        </w:rPr>
        <w:t>če v pravnem aktu ni določeno</w:t>
      </w:r>
      <w:r>
        <w:rPr>
          <w:rFonts w:ascii="Tahoma" w:hAnsi="Tahoma" w:cs="Tahoma"/>
        </w:rPr>
        <w:t xml:space="preserve"> (dogovorjeno med partnerji) </w:t>
      </w:r>
      <w:r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167162EF" w14:textId="77777777" w:rsidR="00131770" w:rsidRPr="0047317C" w:rsidRDefault="00131770" w:rsidP="00131770">
      <w:pPr>
        <w:keepNext/>
        <w:keepLines/>
        <w:tabs>
          <w:tab w:val="left" w:pos="180"/>
        </w:tabs>
        <w:jc w:val="both"/>
        <w:rPr>
          <w:rFonts w:ascii="Tahoma" w:eastAsia="Calibri" w:hAnsi="Tahoma" w:cs="Tahoma"/>
          <w:sz w:val="22"/>
          <w:u w:val="single"/>
        </w:rPr>
      </w:pPr>
    </w:p>
    <w:p w14:paraId="16ED3AB3" w14:textId="77777777" w:rsidR="00131770" w:rsidRDefault="00131770" w:rsidP="00131770">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25F1B0A2" w14:textId="77777777" w:rsidR="00131770" w:rsidRDefault="00131770" w:rsidP="00131770">
      <w:pPr>
        <w:keepNext/>
        <w:keepLines/>
        <w:jc w:val="both"/>
        <w:rPr>
          <w:rFonts w:ascii="Tahoma" w:eastAsia="Calibri" w:hAnsi="Tahoma" w:cs="Tahoma"/>
        </w:rPr>
      </w:pPr>
    </w:p>
    <w:p w14:paraId="4411F4E4" w14:textId="77777777" w:rsidR="00131770" w:rsidRPr="00A01E1E" w:rsidRDefault="00131770" w:rsidP="00131770">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.pdf formatu</w:t>
      </w:r>
      <w:r>
        <w:rPr>
          <w:rFonts w:ascii="Tahoma" w:hAnsi="Tahoma" w:cs="Tahoma"/>
        </w:rPr>
        <w:t xml:space="preserve"> ali ESPD v xml.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7FECB7F3" w14:textId="77777777" w:rsidR="00131770" w:rsidRDefault="00131770" w:rsidP="00131770">
      <w:pPr>
        <w:keepNext/>
        <w:keepLines/>
        <w:numPr>
          <w:ilvl w:val="0"/>
          <w:numId w:val="20"/>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3759DF69" w14:textId="77777777" w:rsidR="00131770" w:rsidRPr="001B4647" w:rsidRDefault="00131770" w:rsidP="00131770">
      <w:pPr>
        <w:keepNext/>
        <w:keepLines/>
        <w:numPr>
          <w:ilvl w:val="0"/>
          <w:numId w:val="20"/>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0DDC9BFC" w14:textId="77777777" w:rsidR="00131770" w:rsidRPr="001B4647" w:rsidRDefault="00131770" w:rsidP="00131770">
      <w:pPr>
        <w:keepNext/>
        <w:keepLines/>
        <w:numPr>
          <w:ilvl w:val="0"/>
          <w:numId w:val="20"/>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6358C80B" w14:textId="77777777" w:rsidR="00131770" w:rsidRDefault="00131770" w:rsidP="00131770">
      <w:pPr>
        <w:keepNext/>
        <w:keepLines/>
        <w:numPr>
          <w:ilvl w:val="0"/>
          <w:numId w:val="20"/>
        </w:numPr>
        <w:jc w:val="both"/>
        <w:rPr>
          <w:rFonts w:ascii="Tahoma" w:hAnsi="Tahoma" w:cs="Tahoma"/>
        </w:rPr>
      </w:pPr>
      <w:r w:rsidRPr="001B4647">
        <w:rPr>
          <w:rFonts w:ascii="Tahoma" w:hAnsi="Tahoma" w:cs="Tahoma"/>
        </w:rPr>
        <w:t>ostala dokazila, v kolikor/kot to izhaja iz posameznih točk v nadaljevanju razpisne dokumentacije.</w:t>
      </w:r>
    </w:p>
    <w:p w14:paraId="5FFF425C" w14:textId="77777777" w:rsidR="00131770" w:rsidRDefault="00131770" w:rsidP="00131770">
      <w:pPr>
        <w:keepNext/>
        <w:keepLines/>
        <w:ind w:left="720"/>
        <w:jc w:val="both"/>
        <w:rPr>
          <w:rFonts w:ascii="Tahoma" w:hAnsi="Tahoma" w:cs="Tahoma"/>
        </w:rPr>
      </w:pPr>
    </w:p>
    <w:p w14:paraId="5EA1A0A2"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Ponudba s podizvajalci</w:t>
      </w:r>
    </w:p>
    <w:p w14:paraId="799C3F30" w14:textId="77777777" w:rsidR="00131770" w:rsidRPr="00C8579C" w:rsidRDefault="00131770" w:rsidP="00131770">
      <w:pPr>
        <w:keepNext/>
        <w:keepLines/>
        <w:ind w:left="720"/>
        <w:jc w:val="both"/>
        <w:rPr>
          <w:rFonts w:ascii="Tahoma" w:hAnsi="Tahoma" w:cs="Tahoma"/>
        </w:rPr>
      </w:pPr>
    </w:p>
    <w:p w14:paraId="7A311A8E" w14:textId="77777777" w:rsidR="00131770" w:rsidRDefault="00131770" w:rsidP="00131770">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lahko del javnega naročila odda v podizvajanje.</w:t>
      </w:r>
      <w:r>
        <w:rPr>
          <w:rFonts w:ascii="Tahoma" w:eastAsia="Calibri" w:hAnsi="Tahoma" w:cs="Tahoma"/>
          <w:kern w:val="16"/>
        </w:rPr>
        <w:t xml:space="preserve"> </w:t>
      </w:r>
      <w:r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Pr>
          <w:rFonts w:ascii="Tahoma" w:hAnsi="Tahoma" w:cs="Tahoma"/>
        </w:rPr>
        <w:t xml:space="preserve">v pdf. formatu </w:t>
      </w:r>
      <w:r w:rsidRPr="00C8579C">
        <w:rPr>
          <w:rFonts w:ascii="Tahoma" w:hAnsi="Tahoma" w:cs="Tahoma"/>
        </w:rPr>
        <w:t>priložiti</w:t>
      </w:r>
      <w:r>
        <w:rPr>
          <w:rFonts w:ascii="Tahoma" w:hAnsi="Tahoma" w:cs="Tahoma"/>
        </w:rPr>
        <w:t>:</w:t>
      </w:r>
      <w:r w:rsidRPr="00C8579C">
        <w:rPr>
          <w:rFonts w:ascii="Tahoma" w:hAnsi="Tahoma" w:cs="Tahoma"/>
        </w:rPr>
        <w:t xml:space="preserve"> </w:t>
      </w:r>
    </w:p>
    <w:p w14:paraId="48D4BF2F" w14:textId="77777777" w:rsidR="00131770" w:rsidRPr="005A32E7" w:rsidRDefault="00131770" w:rsidP="00131770">
      <w:pPr>
        <w:keepNext/>
        <w:keepLines/>
        <w:numPr>
          <w:ilvl w:val="0"/>
          <w:numId w:val="13"/>
        </w:numPr>
        <w:ind w:left="284" w:hanging="284"/>
        <w:jc w:val="both"/>
        <w:rPr>
          <w:rFonts w:ascii="Tahoma" w:hAnsi="Tahoma" w:cs="Tahoma"/>
        </w:rPr>
      </w:pPr>
      <w:r w:rsidRPr="005A32E7">
        <w:rPr>
          <w:rFonts w:ascii="Tahoma" w:hAnsi="Tahoma" w:cs="Tahoma"/>
        </w:rPr>
        <w:t>v razdelek »Sodelujoči«, del »ESPD – ostali sodelujoči«:</w:t>
      </w:r>
    </w:p>
    <w:p w14:paraId="24B742D2"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Pr>
          <w:rFonts w:ascii="Tahoma" w:hAnsi="Tahoma" w:cs="Tahoma"/>
        </w:rPr>
        <w:t>izvajalca</w:t>
      </w:r>
      <w:r w:rsidRPr="00C8579C">
        <w:rPr>
          <w:rFonts w:ascii="Tahoma" w:hAnsi="Tahoma" w:cs="Tahoma"/>
        </w:rPr>
        <w:t>/ev (Priloga 3),</w:t>
      </w:r>
    </w:p>
    <w:p w14:paraId="258B367A" w14:textId="77777777" w:rsidR="00131770" w:rsidRPr="005A32E7" w:rsidRDefault="00131770" w:rsidP="00131770">
      <w:pPr>
        <w:keepNext/>
        <w:keepLines/>
        <w:numPr>
          <w:ilvl w:val="0"/>
          <w:numId w:val="13"/>
        </w:numPr>
        <w:ind w:left="284" w:hanging="284"/>
        <w:jc w:val="both"/>
        <w:rPr>
          <w:rFonts w:ascii="Tahoma" w:hAnsi="Tahoma" w:cs="Tahoma"/>
        </w:rPr>
      </w:pPr>
      <w:r w:rsidRPr="005A32E7">
        <w:rPr>
          <w:rFonts w:ascii="Tahoma" w:hAnsi="Tahoma" w:cs="Tahoma"/>
        </w:rPr>
        <w:t>v razdelek »Dokumenti«, del »Ostale priloge«:</w:t>
      </w:r>
    </w:p>
    <w:p w14:paraId="68B5A508"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3/3</w:t>
      </w:r>
      <w:r w:rsidRPr="00C8579C">
        <w:rPr>
          <w:rFonts w:ascii="Tahoma" w:hAnsi="Tahoma" w:cs="Tahoma"/>
        </w:rPr>
        <w:t xml:space="preserve"> IZJAVA O UDELEŽBI FIZIČNIH IN PRAVNIH OSEB V LASTNIŠTVU GOSPODARSKEGA SUBJEKTA,</w:t>
      </w:r>
    </w:p>
    <w:p w14:paraId="1B892563" w14:textId="77777777" w:rsidR="00131770" w:rsidRPr="00C8579C" w:rsidRDefault="00131770" w:rsidP="00131770">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Pr>
          <w:rFonts w:ascii="Tahoma" w:hAnsi="Tahoma" w:cs="Tahoma"/>
        </w:rPr>
        <w:t>IZVAJALCA</w:t>
      </w:r>
      <w:r w:rsidRPr="00C8579C">
        <w:rPr>
          <w:rFonts w:ascii="Tahoma" w:hAnsi="Tahoma" w:cs="Tahoma"/>
        </w:rPr>
        <w:t>,</w:t>
      </w:r>
    </w:p>
    <w:p w14:paraId="776BF5A4"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965A72">
        <w:rPr>
          <w:rFonts w:ascii="Tahoma" w:hAnsi="Tahoma" w:cs="Tahoma"/>
        </w:rPr>
        <w:t>Obrazec 1 k Prilogi 4/1</w:t>
      </w:r>
      <w:r w:rsidRPr="00C8579C">
        <w:rPr>
          <w:rFonts w:ascii="Tahoma" w:hAnsi="Tahoma" w:cs="Tahoma"/>
        </w:rPr>
        <w:t xml:space="preserve"> </w:t>
      </w:r>
      <w:r>
        <w:rPr>
          <w:rFonts w:ascii="Tahoma" w:hAnsi="Tahoma" w:cs="Tahoma"/>
        </w:rPr>
        <w:t xml:space="preserve">POOBLASTILO PONUDNIKA </w:t>
      </w:r>
      <w:r w:rsidRPr="002D2581">
        <w:rPr>
          <w:rFonts w:ascii="Tahoma" w:hAnsi="Tahoma" w:cs="Tahoma"/>
        </w:rPr>
        <w:t>(v primeru zahteve posameznega podizvajalca za neposredna plačila, da naročnik na podlagi potrjenega računa s strani glavnega izvajalca/ponudnika neposredno plačuje podizvajalcu)</w:t>
      </w:r>
      <w:r>
        <w:rPr>
          <w:rFonts w:ascii="Tahoma" w:hAnsi="Tahoma" w:cs="Tahoma"/>
        </w:rPr>
        <w:t>,</w:t>
      </w:r>
    </w:p>
    <w:p w14:paraId="03BB9B01"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lastRenderedPageBreak/>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Pr>
          <w:rFonts w:ascii="Tahoma" w:hAnsi="Tahoma" w:cs="Tahoma"/>
        </w:rPr>
        <w:t>SOGLASJE</w:t>
      </w:r>
      <w:r w:rsidRPr="00C8579C">
        <w:rPr>
          <w:rFonts w:ascii="Tahoma" w:hAnsi="Tahoma" w:cs="Tahoma"/>
        </w:rPr>
        <w:t xml:space="preserve"> POD</w:t>
      </w:r>
      <w:r>
        <w:rPr>
          <w:rFonts w:ascii="Tahoma" w:hAnsi="Tahoma" w:cs="Tahoma"/>
        </w:rPr>
        <w:t>IZVAJALCA</w:t>
      </w:r>
      <w:r w:rsidRPr="00C8579C">
        <w:rPr>
          <w:rFonts w:ascii="Tahoma" w:hAnsi="Tahoma" w:cs="Tahoma"/>
        </w:rPr>
        <w:t xml:space="preserve"> ZA NEPOSREDNA PLAČILA, če pod</w:t>
      </w:r>
      <w:r>
        <w:rPr>
          <w:rFonts w:ascii="Tahoma" w:hAnsi="Tahoma" w:cs="Tahoma"/>
        </w:rPr>
        <w:t>izvajalec</w:t>
      </w:r>
      <w:r w:rsidRPr="00C8579C">
        <w:rPr>
          <w:rFonts w:ascii="Tahoma" w:hAnsi="Tahoma" w:cs="Tahoma"/>
        </w:rPr>
        <w:t xml:space="preserve"> neposredna plačila zahteva</w:t>
      </w:r>
      <w:r>
        <w:rPr>
          <w:rFonts w:ascii="Tahoma" w:hAnsi="Tahoma" w:cs="Tahoma"/>
        </w:rPr>
        <w:t xml:space="preserve"> </w:t>
      </w:r>
      <w:r w:rsidRPr="002D2581">
        <w:rPr>
          <w:rFonts w:ascii="Tahoma" w:hAnsi="Tahoma" w:cs="Tahoma"/>
        </w:rPr>
        <w:t>(v primeru zahteve posameznega podizvajalca za neposredna plačila, na podlagi katerega naročnik namesto ponudnika poravna podizvajalčevo terjatev do ponudnika)</w:t>
      </w:r>
      <w:r>
        <w:rPr>
          <w:rFonts w:ascii="Tahoma" w:hAnsi="Tahoma" w:cs="Tahoma"/>
        </w:rPr>
        <w:t>,</w:t>
      </w:r>
    </w:p>
    <w:p w14:paraId="4F3623BE" w14:textId="77777777" w:rsidR="00131770" w:rsidRPr="00C8579C" w:rsidRDefault="00131770" w:rsidP="00131770">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Pr="00FF25F0">
        <w:rPr>
          <w:rFonts w:ascii="Tahoma" w:hAnsi="Tahoma" w:cs="Tahoma"/>
        </w:rPr>
        <w:t xml:space="preserve">SPORAZUM O MEDSEBOJNEM SODELOVANJU (med </w:t>
      </w:r>
      <w:r>
        <w:rPr>
          <w:rFonts w:ascii="Tahoma" w:hAnsi="Tahoma" w:cs="Tahoma"/>
        </w:rPr>
        <w:t>ponudnikom</w:t>
      </w:r>
      <w:r w:rsidRPr="00FF25F0">
        <w:rPr>
          <w:rFonts w:ascii="Tahoma" w:hAnsi="Tahoma" w:cs="Tahoma"/>
        </w:rPr>
        <w:t xml:space="preserve"> in posameznim podizvajalcem)</w:t>
      </w:r>
      <w:r>
        <w:rPr>
          <w:rFonts w:ascii="Tahoma" w:hAnsi="Tahoma" w:cs="Tahoma"/>
        </w:rPr>
        <w:t>,</w:t>
      </w:r>
    </w:p>
    <w:p w14:paraId="6B061A92" w14:textId="77777777" w:rsidR="00131770" w:rsidRPr="00C8579C" w:rsidRDefault="00131770" w:rsidP="00131770">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Pr="00C8579C">
        <w:rPr>
          <w:rFonts w:ascii="Tahoma" w:hAnsi="Tahoma" w:cs="Tahoma"/>
        </w:rPr>
        <w:t>.</w:t>
      </w:r>
    </w:p>
    <w:p w14:paraId="6436381E" w14:textId="77777777" w:rsidR="00131770" w:rsidRDefault="00131770" w:rsidP="00131770">
      <w:pPr>
        <w:pStyle w:val="Odstavekseznama"/>
        <w:keepNext/>
        <w:keepLines/>
        <w:ind w:left="720"/>
        <w:jc w:val="both"/>
        <w:rPr>
          <w:rFonts w:ascii="Tahoma" w:hAnsi="Tahoma" w:cs="Tahoma"/>
        </w:rPr>
      </w:pPr>
    </w:p>
    <w:p w14:paraId="0F13B217" w14:textId="77777777" w:rsidR="00131770" w:rsidRPr="002D2581" w:rsidRDefault="00131770" w:rsidP="00131770">
      <w:pPr>
        <w:keepNext/>
        <w:keepLines/>
        <w:jc w:val="both"/>
        <w:rPr>
          <w:rFonts w:ascii="Tahoma" w:hAnsi="Tahoma" w:cs="Tahoma"/>
        </w:rPr>
      </w:pPr>
      <w:r w:rsidRPr="002D2581">
        <w:rPr>
          <w:rFonts w:ascii="Tahoma" w:hAnsi="Tahoma" w:cs="Tahoma"/>
        </w:rPr>
        <w:t>Priloge se izpolnijo za vsakega od sodelujočih podizvajalcev v ponudbi ločeno.</w:t>
      </w:r>
    </w:p>
    <w:p w14:paraId="01A3D202" w14:textId="77777777" w:rsidR="00131770" w:rsidRPr="00C8579C" w:rsidRDefault="00131770" w:rsidP="00131770">
      <w:pPr>
        <w:pStyle w:val="Odstavekseznama"/>
        <w:keepNext/>
        <w:keepLines/>
        <w:ind w:left="720"/>
        <w:jc w:val="both"/>
        <w:rPr>
          <w:rFonts w:ascii="Tahoma" w:hAnsi="Tahoma" w:cs="Tahoma"/>
        </w:rPr>
      </w:pPr>
    </w:p>
    <w:p w14:paraId="04BC4C4E" w14:textId="77777777" w:rsidR="00131770" w:rsidRPr="00C8579C" w:rsidRDefault="00131770" w:rsidP="00131770">
      <w:pPr>
        <w:keepNext/>
        <w:keepLines/>
        <w:jc w:val="both"/>
        <w:rPr>
          <w:rFonts w:ascii="Tahoma" w:hAnsi="Tahoma" w:cs="Tahoma"/>
        </w:rPr>
      </w:pPr>
      <w:r w:rsidRPr="00C8579C">
        <w:rPr>
          <w:rFonts w:ascii="Tahoma" w:hAnsi="Tahoma" w:cs="Tahoma"/>
        </w:rPr>
        <w:t>Naročnik bo zavrnil vsakega pod</w:t>
      </w:r>
      <w:r>
        <w:rPr>
          <w:rFonts w:ascii="Tahoma" w:hAnsi="Tahoma" w:cs="Tahoma"/>
        </w:rPr>
        <w:t>izvajalca</w:t>
      </w:r>
      <w:r w:rsidRPr="00C8579C">
        <w:rPr>
          <w:rFonts w:ascii="Tahoma" w:hAnsi="Tahoma" w:cs="Tahoma"/>
        </w:rPr>
        <w:t xml:space="preserve">, če zanj obstajajo razlogi za izključitev iz tč. 3.1. razpisne dokumentacije. </w:t>
      </w:r>
    </w:p>
    <w:p w14:paraId="46C7FAF1" w14:textId="77777777" w:rsidR="00131770" w:rsidRPr="00C8579C" w:rsidRDefault="00131770" w:rsidP="00131770">
      <w:pPr>
        <w:keepNext/>
        <w:keepLines/>
        <w:jc w:val="both"/>
        <w:rPr>
          <w:rFonts w:ascii="Tahoma" w:hAnsi="Tahoma" w:cs="Tahoma"/>
        </w:rPr>
      </w:pPr>
    </w:p>
    <w:p w14:paraId="00F2D424" w14:textId="77777777" w:rsidR="00131770" w:rsidRPr="00C8579C" w:rsidRDefault="00131770" w:rsidP="00131770">
      <w:pPr>
        <w:keepNext/>
        <w:keepLines/>
        <w:jc w:val="both"/>
        <w:rPr>
          <w:rFonts w:ascii="Tahoma" w:hAnsi="Tahoma" w:cs="Tahoma"/>
          <w:i/>
        </w:rPr>
      </w:pPr>
      <w:r w:rsidRPr="00C8579C">
        <w:rPr>
          <w:rFonts w:ascii="Tahoma" w:hAnsi="Tahoma" w:cs="Tahoma"/>
          <w:i/>
        </w:rPr>
        <w:t>V kolikor ponudnik oddaja ponudbo brez pod</w:t>
      </w:r>
      <w:r>
        <w:rPr>
          <w:rFonts w:ascii="Tahoma" w:hAnsi="Tahoma" w:cs="Tahoma"/>
          <w:i/>
        </w:rPr>
        <w:t>izvajalca</w:t>
      </w:r>
      <w:r w:rsidRPr="00C8579C">
        <w:rPr>
          <w:rFonts w:ascii="Tahoma" w:hAnsi="Tahoma" w:cs="Tahoma"/>
          <w:i/>
        </w:rPr>
        <w:t>/podizvajalcev, mu ni potrebno izpolniti/priložiti prilog, ki se nanašajo na podizvajalce.</w:t>
      </w:r>
    </w:p>
    <w:p w14:paraId="7EC12278" w14:textId="77777777" w:rsidR="00131770" w:rsidRPr="00C8579C" w:rsidRDefault="00131770" w:rsidP="00131770">
      <w:pPr>
        <w:keepNext/>
        <w:keepLines/>
        <w:jc w:val="both"/>
        <w:rPr>
          <w:rFonts w:ascii="Tahoma" w:hAnsi="Tahoma" w:cs="Tahoma"/>
        </w:rPr>
      </w:pPr>
    </w:p>
    <w:p w14:paraId="52545B0B" w14:textId="77777777" w:rsidR="00131770" w:rsidRPr="00C8579C" w:rsidRDefault="00131770" w:rsidP="00131770">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09358759" w14:textId="77777777" w:rsidR="00131770" w:rsidRDefault="00131770" w:rsidP="00131770">
      <w:pPr>
        <w:keepNext/>
        <w:keepLines/>
        <w:numPr>
          <w:ilvl w:val="12"/>
          <w:numId w:val="0"/>
        </w:numPr>
        <w:jc w:val="both"/>
        <w:rPr>
          <w:rFonts w:ascii="Tahoma" w:hAnsi="Tahoma" w:cs="Tahoma"/>
          <w:kern w:val="16"/>
        </w:rPr>
      </w:pPr>
    </w:p>
    <w:p w14:paraId="65960658" w14:textId="77777777" w:rsidR="00131770" w:rsidRDefault="00131770" w:rsidP="00131770">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477E53D5" w14:textId="77777777" w:rsidR="00131770" w:rsidRDefault="00131770" w:rsidP="00131770">
      <w:pPr>
        <w:keepNext/>
        <w:keepLines/>
        <w:numPr>
          <w:ilvl w:val="12"/>
          <w:numId w:val="0"/>
        </w:numPr>
        <w:jc w:val="both"/>
        <w:rPr>
          <w:rFonts w:ascii="Tahoma" w:hAnsi="Tahoma" w:cs="Tahoma"/>
          <w:kern w:val="16"/>
        </w:rPr>
      </w:pPr>
    </w:p>
    <w:p w14:paraId="5462E181"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Uporaba zmogljivosti drugih subjektov</w:t>
      </w:r>
    </w:p>
    <w:p w14:paraId="7071E482" w14:textId="77777777" w:rsidR="00131770" w:rsidRPr="00C8579C" w:rsidRDefault="00131770" w:rsidP="00131770">
      <w:pPr>
        <w:keepNext/>
        <w:keepLines/>
        <w:jc w:val="both"/>
        <w:rPr>
          <w:rFonts w:ascii="Tahoma" w:hAnsi="Tahoma" w:cs="Tahoma"/>
        </w:rPr>
      </w:pPr>
    </w:p>
    <w:p w14:paraId="5C58367A" w14:textId="77777777" w:rsidR="00131770" w:rsidRPr="00C8579C" w:rsidRDefault="00131770" w:rsidP="00131770">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F2ECBD9" w14:textId="77777777" w:rsidR="00131770" w:rsidRPr="00C8579C" w:rsidRDefault="00131770" w:rsidP="00131770">
      <w:pPr>
        <w:keepNext/>
        <w:keepLines/>
        <w:jc w:val="both"/>
        <w:rPr>
          <w:rFonts w:ascii="Tahoma" w:hAnsi="Tahoma" w:cs="Tahoma"/>
        </w:rPr>
      </w:pPr>
    </w:p>
    <w:p w14:paraId="014F2265" w14:textId="77777777" w:rsidR="00131770" w:rsidRDefault="00131770" w:rsidP="0013177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w:t>
      </w:r>
      <w:r>
        <w:rPr>
          <w:rFonts w:ascii="Tahoma" w:hAnsi="Tahoma" w:cs="Tahoma"/>
          <w:b w:val="0"/>
          <w:lang w:val="sl-SI"/>
        </w:rPr>
        <w:t>z</w:t>
      </w:r>
      <w:r w:rsidRPr="00C8579C">
        <w:rPr>
          <w:rFonts w:ascii="Tahoma" w:hAnsi="Tahoma" w:cs="Tahoma"/>
          <w:b w:val="0"/>
          <w:lang w:val="sl-SI"/>
        </w:rPr>
        <w:t xml:space="preserve"> drugim odstavkom 81. člena ZJN-3. </w:t>
      </w:r>
    </w:p>
    <w:p w14:paraId="53E73902" w14:textId="77777777" w:rsidR="00131770" w:rsidRPr="00C8579C" w:rsidRDefault="00131770" w:rsidP="00131770">
      <w:pPr>
        <w:pStyle w:val="Telobesedila2"/>
        <w:keepNext/>
        <w:keepLines/>
        <w:rPr>
          <w:rFonts w:ascii="Tahoma" w:hAnsi="Tahoma" w:cs="Tahoma"/>
          <w:b w:val="0"/>
          <w:lang w:val="sl-SI"/>
        </w:rPr>
      </w:pPr>
    </w:p>
    <w:p w14:paraId="6882E408" w14:textId="77777777" w:rsidR="00131770" w:rsidRPr="0072622B" w:rsidRDefault="00131770" w:rsidP="0013177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Pr>
          <w:rFonts w:ascii="Tahoma" w:hAnsi="Tahoma" w:cs="Tahoma"/>
          <w:b/>
        </w:rPr>
        <w:t>izvajalca</w:t>
      </w:r>
      <w:r w:rsidRPr="0072622B">
        <w:rPr>
          <w:rFonts w:ascii="Tahoma" w:hAnsi="Tahoma" w:cs="Tahoma"/>
        </w:rPr>
        <w:t xml:space="preserve">, </w:t>
      </w:r>
      <w:r w:rsidRPr="0072622B">
        <w:rPr>
          <w:rFonts w:ascii="Tahoma" w:hAnsi="Tahoma" w:cs="Tahoma"/>
          <w:u w:val="single"/>
        </w:rPr>
        <w:t>zato naj ga ponudnik nominira kot pod</w:t>
      </w:r>
      <w:r>
        <w:rPr>
          <w:rFonts w:ascii="Tahoma" w:hAnsi="Tahoma" w:cs="Tahoma"/>
          <w:u w:val="single"/>
        </w:rPr>
        <w:t>izvajalca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0072F834" w14:textId="77777777" w:rsidR="00131770" w:rsidRDefault="00131770" w:rsidP="00131770">
      <w:pPr>
        <w:pStyle w:val="Telobesedila2"/>
        <w:keepNext/>
        <w:keepLines/>
        <w:rPr>
          <w:rFonts w:ascii="Tahoma" w:hAnsi="Tahoma" w:cs="Tahoma"/>
          <w:b w:val="0"/>
          <w:lang w:val="sl-SI"/>
        </w:rPr>
      </w:pPr>
    </w:p>
    <w:p w14:paraId="55A88894" w14:textId="77777777" w:rsidR="00131770" w:rsidRDefault="00131770" w:rsidP="00131770">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Pr>
          <w:rFonts w:ascii="Tahoma" w:hAnsi="Tahoma" w:cs="Tahoma"/>
          <w:b w:val="0"/>
          <w:lang w:val="sl-SI"/>
        </w:rPr>
        <w:t>izvajalec</w:t>
      </w:r>
      <w:r w:rsidRPr="00C8579C">
        <w:rPr>
          <w:rFonts w:ascii="Tahoma" w:hAnsi="Tahoma" w:cs="Tahoma"/>
          <w:b w:val="0"/>
          <w:lang w:val="sl-SI"/>
        </w:rPr>
        <w:t>/ci), mora za vsakega izmed subjektov, na katerega zmogljivosti se sklicuje, priložiti naslednje izpolnjene in podpisane priloge</w:t>
      </w:r>
      <w:r>
        <w:rPr>
          <w:rFonts w:ascii="Tahoma" w:hAnsi="Tahoma" w:cs="Tahoma"/>
          <w:b w:val="0"/>
          <w:lang w:val="sl-SI"/>
        </w:rPr>
        <w:t xml:space="preserve"> v pdf. formatu</w:t>
      </w:r>
      <w:r w:rsidRPr="00C8579C">
        <w:rPr>
          <w:rFonts w:ascii="Tahoma" w:hAnsi="Tahoma" w:cs="Tahoma"/>
          <w:b w:val="0"/>
          <w:lang w:val="sl-SI"/>
        </w:rPr>
        <w:t xml:space="preserve">: </w:t>
      </w:r>
    </w:p>
    <w:p w14:paraId="3D8C7D9E" w14:textId="77777777" w:rsidR="00131770" w:rsidRPr="000D3BA3" w:rsidRDefault="00131770" w:rsidP="00131770">
      <w:pPr>
        <w:pStyle w:val="Odstavekseznama"/>
        <w:keepNext/>
        <w:keepLines/>
        <w:numPr>
          <w:ilvl w:val="0"/>
          <w:numId w:val="13"/>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1BBF243"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3249C257" w14:textId="77777777" w:rsidR="00131770" w:rsidRPr="000D3BA3" w:rsidRDefault="00131770" w:rsidP="00131770">
      <w:pPr>
        <w:pStyle w:val="Odstavekseznama"/>
        <w:keepNext/>
        <w:keepLines/>
        <w:numPr>
          <w:ilvl w:val="0"/>
          <w:numId w:val="13"/>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2B160D1" w14:textId="77777777" w:rsidR="00131770" w:rsidRDefault="00131770" w:rsidP="00131770">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Pr>
          <w:rFonts w:ascii="Tahoma" w:hAnsi="Tahoma" w:cs="Tahoma"/>
        </w:rPr>
        <w:t>2</w:t>
      </w:r>
      <w:r w:rsidRPr="00C8579C">
        <w:rPr>
          <w:rFonts w:ascii="Tahoma" w:hAnsi="Tahoma" w:cs="Tahoma"/>
        </w:rPr>
        <w:t xml:space="preserve"> UDELEŽBA SUBJEKTA, KATEREGA ZMOGLJIVOST SE UPORABLJA</w:t>
      </w:r>
      <w:r>
        <w:rPr>
          <w:rFonts w:ascii="Tahoma" w:hAnsi="Tahoma" w:cs="Tahoma"/>
        </w:rPr>
        <w:t>,</w:t>
      </w:r>
    </w:p>
    <w:p w14:paraId="79DC0A43" w14:textId="77777777" w:rsidR="00131770" w:rsidRDefault="00131770" w:rsidP="00131770">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3/3</w:t>
      </w:r>
      <w:r w:rsidRPr="00C8579C">
        <w:rPr>
          <w:rFonts w:ascii="Tahoma" w:hAnsi="Tahoma" w:cs="Tahoma"/>
        </w:rPr>
        <w:t xml:space="preserve"> IZJAVA O UDELEŽBI FIZIČNIH IN PRAVNIH OSEB V LASTNIŠTVU GOSPODARSKEGA SUBJEKTA,</w:t>
      </w:r>
    </w:p>
    <w:p w14:paraId="0982B277" w14:textId="77777777" w:rsidR="00131770" w:rsidRPr="002D2581" w:rsidRDefault="00131770" w:rsidP="00131770">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76053819" w14:textId="77777777" w:rsidR="00131770" w:rsidRPr="002D2581" w:rsidRDefault="00131770" w:rsidP="00131770">
      <w:pPr>
        <w:keepNext/>
        <w:keepLines/>
        <w:jc w:val="both"/>
        <w:rPr>
          <w:rFonts w:ascii="Tahoma" w:hAnsi="Tahoma" w:cs="Tahoma"/>
        </w:rPr>
      </w:pPr>
      <w:r w:rsidRPr="002D2581">
        <w:rPr>
          <w:rFonts w:ascii="Tahoma" w:hAnsi="Tahoma" w:cs="Tahoma"/>
        </w:rPr>
        <w:t>Priloge se izpolnijo za vsakega od sodelujočih subjektov v ponudbi ločeno.</w:t>
      </w:r>
    </w:p>
    <w:p w14:paraId="4146121D" w14:textId="77777777" w:rsidR="00131770" w:rsidRDefault="00131770" w:rsidP="00131770">
      <w:pPr>
        <w:keepNext/>
        <w:keepLines/>
        <w:jc w:val="both"/>
        <w:rPr>
          <w:rFonts w:ascii="Tahoma" w:hAnsi="Tahoma" w:cs="Tahoma"/>
        </w:rPr>
      </w:pPr>
    </w:p>
    <w:p w14:paraId="3831C644" w14:textId="77777777" w:rsidR="00131770" w:rsidRPr="00FC3A51" w:rsidRDefault="00131770" w:rsidP="00131770">
      <w:pPr>
        <w:keepNext/>
        <w:keepLines/>
        <w:jc w:val="both"/>
        <w:rPr>
          <w:rFonts w:ascii="Tahoma" w:eastAsia="Calibri" w:hAnsi="Tahoma" w:cs="Tahoma"/>
        </w:rPr>
      </w:pPr>
      <w:r w:rsidRPr="00FC3A51">
        <w:rPr>
          <w:rFonts w:ascii="Tahoma" w:eastAsia="Calibri" w:hAnsi="Tahoma" w:cs="Tahoma"/>
        </w:rPr>
        <w:lastRenderedPageBreak/>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Pr>
          <w:rFonts w:ascii="Tahoma" w:eastAsia="Calibri" w:hAnsi="Tahoma" w:cs="Tahoma"/>
        </w:rPr>
        <w:t xml:space="preserve"> </w:t>
      </w:r>
      <w:r w:rsidRPr="00025E27">
        <w:rPr>
          <w:rFonts w:ascii="Tahoma" w:hAnsi="Tahoma" w:cs="Tahoma"/>
        </w:rPr>
        <w:t>(</w:t>
      </w:r>
      <w:r>
        <w:rPr>
          <w:rFonts w:ascii="Tahoma" w:hAnsi="Tahoma" w:cs="Tahoma"/>
        </w:rPr>
        <w:t xml:space="preserve">uradno </w:t>
      </w:r>
      <w:r w:rsidRPr="00025E27">
        <w:rPr>
          <w:rFonts w:ascii="Tahoma" w:hAnsi="Tahoma" w:cs="Tahoma"/>
        </w:rPr>
        <w:t xml:space="preserve">potrdilo o nekaznovanosti VSEH oseb, ki so člani upravnega, vodstvenega ali nadzornega organa gospodarskega subjekta ali </w:t>
      </w:r>
      <w:r>
        <w:rPr>
          <w:rFonts w:ascii="Tahoma" w:hAnsi="Tahoma" w:cs="Tahoma"/>
        </w:rPr>
        <w:t xml:space="preserve">oseb, </w:t>
      </w:r>
      <w:r w:rsidRPr="00025E27">
        <w:rPr>
          <w:rFonts w:ascii="Tahoma" w:hAnsi="Tahoma" w:cs="Tahoma"/>
        </w:rPr>
        <w:t>ki imajo pooblastila za njegovo zastopanje ali odločanje ali nadzor v njem</w:t>
      </w:r>
      <w:r>
        <w:rPr>
          <w:rFonts w:ascii="Tahoma" w:hAnsi="Tahoma" w:cs="Tahoma"/>
        </w:rPr>
        <w:t xml:space="preserve"> ter dokazila o udeležbi fizičnih in pravnih oseb v lastništvu</w:t>
      </w:r>
      <w:r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688FEF79" w14:textId="77777777" w:rsidR="00131770" w:rsidRPr="00FC3A51" w:rsidRDefault="00131770" w:rsidP="00131770">
      <w:pPr>
        <w:keepNext/>
        <w:keepLines/>
        <w:ind w:left="720"/>
        <w:jc w:val="both"/>
        <w:rPr>
          <w:rFonts w:ascii="Tahoma" w:eastAsia="Calibri" w:hAnsi="Tahoma" w:cs="Tahoma"/>
        </w:rPr>
      </w:pPr>
    </w:p>
    <w:p w14:paraId="74E2EDD0" w14:textId="77777777" w:rsidR="00131770" w:rsidRPr="00FC3A51" w:rsidRDefault="00131770" w:rsidP="00131770">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0CA443E" w14:textId="77777777" w:rsidR="00131770" w:rsidRPr="00FC3A51" w:rsidRDefault="00131770" w:rsidP="00131770">
      <w:pPr>
        <w:keepNext/>
        <w:keepLines/>
        <w:ind w:right="-2"/>
        <w:jc w:val="both"/>
        <w:rPr>
          <w:rFonts w:ascii="Tahoma" w:eastAsia="Calibri" w:hAnsi="Tahoma" w:cs="Tahoma"/>
          <w:lang w:val="x-none"/>
        </w:rPr>
      </w:pPr>
    </w:p>
    <w:p w14:paraId="2AA8C5C8" w14:textId="77777777" w:rsidR="00131770" w:rsidRDefault="00131770" w:rsidP="00131770">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27B85988" w14:textId="77777777" w:rsidR="00131770" w:rsidRDefault="00131770" w:rsidP="00131770">
      <w:pPr>
        <w:keepNext/>
        <w:keepLines/>
        <w:ind w:right="-2"/>
        <w:jc w:val="both"/>
        <w:rPr>
          <w:rFonts w:ascii="Tahoma" w:eastAsia="Calibri" w:hAnsi="Tahoma" w:cs="Tahoma"/>
          <w:i/>
          <w:lang w:val="x-none"/>
        </w:rPr>
      </w:pPr>
    </w:p>
    <w:p w14:paraId="664F8202" w14:textId="77777777" w:rsidR="00131770" w:rsidRPr="00C8579C" w:rsidRDefault="00131770" w:rsidP="00131770">
      <w:pPr>
        <w:keepNext/>
        <w:keepLines/>
        <w:numPr>
          <w:ilvl w:val="1"/>
          <w:numId w:val="2"/>
        </w:numPr>
        <w:jc w:val="both"/>
        <w:rPr>
          <w:rFonts w:ascii="Tahoma" w:hAnsi="Tahoma" w:cs="Tahoma"/>
          <w:b/>
        </w:rPr>
      </w:pPr>
      <w:r>
        <w:rPr>
          <w:rFonts w:ascii="Tahoma" w:hAnsi="Tahoma" w:cs="Tahoma"/>
          <w:b/>
        </w:rPr>
        <w:t xml:space="preserve">Ponudbena cena </w:t>
      </w:r>
    </w:p>
    <w:p w14:paraId="133B6B22" w14:textId="77777777" w:rsidR="00131770" w:rsidRDefault="00131770" w:rsidP="00131770">
      <w:pPr>
        <w:keepNext/>
        <w:keepLines/>
        <w:jc w:val="both"/>
        <w:rPr>
          <w:rFonts w:ascii="Tahoma" w:hAnsi="Tahoma" w:cs="Tahoma"/>
        </w:rPr>
      </w:pPr>
    </w:p>
    <w:p w14:paraId="6989BA1C" w14:textId="77777777" w:rsidR="00131770" w:rsidRPr="009422BF" w:rsidRDefault="00131770" w:rsidP="00131770">
      <w:pPr>
        <w:pStyle w:val="Odstavekseznama"/>
        <w:keepNext/>
        <w:keepLines/>
        <w:numPr>
          <w:ilvl w:val="2"/>
          <w:numId w:val="2"/>
        </w:numPr>
        <w:jc w:val="both"/>
        <w:rPr>
          <w:rFonts w:ascii="Tahoma" w:hAnsi="Tahoma" w:cs="Tahoma"/>
        </w:rPr>
      </w:pPr>
      <w:r>
        <w:rPr>
          <w:rFonts w:ascii="Tahoma" w:hAnsi="Tahoma" w:cs="Tahoma"/>
        </w:rPr>
        <w:t>Splošno</w:t>
      </w:r>
    </w:p>
    <w:p w14:paraId="63B5BE4E" w14:textId="77777777" w:rsidR="00131770" w:rsidRDefault="00131770" w:rsidP="00131770">
      <w:pPr>
        <w:keepNext/>
        <w:keepLines/>
        <w:jc w:val="both"/>
        <w:rPr>
          <w:rFonts w:ascii="Tahoma" w:hAnsi="Tahoma" w:cs="Tahoma"/>
        </w:rPr>
      </w:pPr>
    </w:p>
    <w:p w14:paraId="4E529306" w14:textId="77777777" w:rsidR="00131770" w:rsidRPr="00275101" w:rsidRDefault="00131770" w:rsidP="00131770">
      <w:pPr>
        <w:keepNext/>
        <w:keepLines/>
        <w:jc w:val="both"/>
        <w:rPr>
          <w:rFonts w:ascii="Tahoma" w:hAnsi="Tahoma" w:cs="Tahoma"/>
        </w:rPr>
      </w:pPr>
      <w:r w:rsidRPr="00275101">
        <w:rPr>
          <w:rFonts w:ascii="Tahoma" w:hAnsi="Tahoma" w:cs="Tahoma"/>
        </w:rPr>
        <w:t xml:space="preserve">Ponudnik mora Prilogo »Povzetek predračuna« izpolniti ter jo v .pdf formatu naložiti na informacijski sistem e-JN v razdelek »Skupna ponudbena vrednost - Predračun«. Predračun bo dostopen/razkrit na javnem odpiranju ponudb. </w:t>
      </w:r>
    </w:p>
    <w:p w14:paraId="50DF1B1B" w14:textId="77777777" w:rsidR="00131770" w:rsidRPr="00275101" w:rsidRDefault="00131770" w:rsidP="00131770">
      <w:pPr>
        <w:keepNext/>
        <w:keepLines/>
        <w:jc w:val="both"/>
        <w:rPr>
          <w:rFonts w:ascii="Tahoma" w:hAnsi="Tahoma" w:cs="Tahoma"/>
        </w:rPr>
      </w:pPr>
    </w:p>
    <w:p w14:paraId="1A1FB10E" w14:textId="77777777" w:rsidR="00131770" w:rsidRPr="00275101" w:rsidRDefault="00131770" w:rsidP="00131770">
      <w:pPr>
        <w:keepNext/>
        <w:keepLines/>
        <w:jc w:val="both"/>
        <w:rPr>
          <w:rFonts w:ascii="Tahoma" w:hAnsi="Tahoma" w:cs="Tahoma"/>
        </w:rPr>
      </w:pPr>
      <w:r w:rsidRPr="00275101">
        <w:rPr>
          <w:rFonts w:ascii="Tahoma" w:hAnsi="Tahoma" w:cs="Tahoma"/>
        </w:rPr>
        <w:t>Ponudnik izdela vrednostni del ponudbe na podlagi ponudbe (Priloga 2</w:t>
      </w:r>
      <w:r>
        <w:rPr>
          <w:rFonts w:ascii="Tahoma" w:hAnsi="Tahoma" w:cs="Tahoma"/>
        </w:rPr>
        <w:t>/1, 2/2, 2/3</w:t>
      </w:r>
      <w:r w:rsidRPr="00275101">
        <w:rPr>
          <w:rFonts w:ascii="Tahoma" w:hAnsi="Tahoma" w:cs="Tahoma"/>
        </w:rPr>
        <w:t xml:space="preserve">), za </w:t>
      </w:r>
      <w:r>
        <w:rPr>
          <w:rFonts w:ascii="Tahoma" w:hAnsi="Tahoma" w:cs="Tahoma"/>
        </w:rPr>
        <w:t xml:space="preserve">sklop, za </w:t>
      </w:r>
      <w:r w:rsidRPr="00275101">
        <w:rPr>
          <w:rFonts w:ascii="Tahoma" w:hAnsi="Tahoma" w:cs="Tahoma"/>
        </w:rPr>
        <w:t>katerega oddaja ponudbo. Ponudbena cena na enoto mere morata biti izraženi v evrih, zaokroženo na dve (2) decimalni mesti.</w:t>
      </w:r>
    </w:p>
    <w:p w14:paraId="4CD81C2F" w14:textId="77777777" w:rsidR="00131770" w:rsidRPr="00275101" w:rsidRDefault="00131770" w:rsidP="00131770">
      <w:pPr>
        <w:keepNext/>
        <w:keepLines/>
        <w:jc w:val="both"/>
        <w:rPr>
          <w:rFonts w:ascii="Tahoma" w:hAnsi="Tahoma" w:cs="Tahoma"/>
        </w:rPr>
      </w:pPr>
    </w:p>
    <w:p w14:paraId="19BE1676" w14:textId="77777777" w:rsidR="00131770" w:rsidRDefault="00131770" w:rsidP="00131770">
      <w:pPr>
        <w:keepNext/>
        <w:keepLines/>
        <w:jc w:val="both"/>
        <w:rPr>
          <w:rFonts w:ascii="Tahoma" w:hAnsi="Tahoma" w:cs="Tahoma"/>
        </w:rPr>
      </w:pPr>
      <w:bookmarkStart w:id="14" w:name="_Hlk191369252"/>
      <w:r w:rsidRPr="00275101">
        <w:rPr>
          <w:rFonts w:ascii="Tahoma" w:hAnsi="Tahoma" w:cs="Tahoma"/>
        </w:rPr>
        <w:t>V primeru razhajanj med podatki navedenimi v razdelku »Skupna ponudbena vrednost«</w:t>
      </w:r>
      <w:r>
        <w:rPr>
          <w:rFonts w:ascii="Tahoma" w:hAnsi="Tahoma" w:cs="Tahoma"/>
        </w:rPr>
        <w:t xml:space="preserve"> </w:t>
      </w:r>
      <w:r w:rsidRPr="00275101">
        <w:rPr>
          <w:rFonts w:ascii="Tahoma" w:hAnsi="Tahoma" w:cs="Tahoma"/>
        </w:rPr>
        <w:t>Prilogo »Povzetek predračuna«</w:t>
      </w:r>
      <w:r>
        <w:rPr>
          <w:rFonts w:ascii="Tahoma" w:hAnsi="Tahoma" w:cs="Tahoma"/>
        </w:rPr>
        <w:t>)</w:t>
      </w:r>
      <w:r w:rsidRPr="00275101">
        <w:rPr>
          <w:rFonts w:ascii="Tahoma" w:hAnsi="Tahoma" w:cs="Tahoma"/>
        </w:rPr>
        <w:t xml:space="preserve"> in Priloga 2</w:t>
      </w:r>
      <w:r>
        <w:rPr>
          <w:rFonts w:ascii="Tahoma" w:hAnsi="Tahoma" w:cs="Tahoma"/>
        </w:rPr>
        <w:t>/1, 2/2, 2/3</w:t>
      </w:r>
      <w:r w:rsidRPr="00275101">
        <w:rPr>
          <w:rFonts w:ascii="Tahoma" w:hAnsi="Tahoma" w:cs="Tahoma"/>
        </w:rPr>
        <w:t xml:space="preserve">, </w:t>
      </w:r>
      <w:r>
        <w:rPr>
          <w:rFonts w:ascii="Tahoma" w:hAnsi="Tahoma" w:cs="Tahoma"/>
        </w:rPr>
        <w:t>–</w:t>
      </w:r>
      <w:r w:rsidRPr="00275101">
        <w:rPr>
          <w:rFonts w:ascii="Tahoma" w:hAnsi="Tahoma" w:cs="Tahoma"/>
        </w:rPr>
        <w:t xml:space="preserve"> Ponudba</w:t>
      </w:r>
      <w:r>
        <w:rPr>
          <w:rFonts w:ascii="Tahoma" w:hAnsi="Tahoma" w:cs="Tahoma"/>
        </w:rPr>
        <w:t xml:space="preserve"> za posamezen sklop</w:t>
      </w:r>
      <w:r w:rsidRPr="00275101">
        <w:rPr>
          <w:rFonts w:ascii="Tahoma" w:hAnsi="Tahoma" w:cs="Tahoma"/>
        </w:rPr>
        <w:t>, kot veljavni štejejo podatki Priloga 2</w:t>
      </w:r>
      <w:r>
        <w:rPr>
          <w:rFonts w:ascii="Tahoma" w:hAnsi="Tahoma" w:cs="Tahoma"/>
        </w:rPr>
        <w:t xml:space="preserve">/1, 2/2, 2/3 </w:t>
      </w:r>
      <w:r w:rsidRPr="00275101">
        <w:rPr>
          <w:rFonts w:ascii="Tahoma" w:hAnsi="Tahoma" w:cs="Tahoma"/>
        </w:rPr>
        <w:t xml:space="preserve">- Ponudba v pdf. </w:t>
      </w:r>
      <w:bookmarkEnd w:id="14"/>
      <w:r w:rsidRPr="00275101">
        <w:rPr>
          <w:rFonts w:ascii="Tahoma" w:hAnsi="Tahoma" w:cs="Tahoma"/>
        </w:rPr>
        <w:t>ki je predložena v razdelku »Dokumenti«, del »Ostale priloge«.</w:t>
      </w:r>
    </w:p>
    <w:p w14:paraId="2C70691C" w14:textId="77777777" w:rsidR="00131770" w:rsidRPr="00186895" w:rsidRDefault="00131770" w:rsidP="00131770">
      <w:pPr>
        <w:keepNext/>
        <w:keepLines/>
        <w:jc w:val="both"/>
        <w:rPr>
          <w:rFonts w:ascii="Tahoma" w:hAnsi="Tahoma" w:cs="Tahoma"/>
          <w:highlight w:val="yellow"/>
        </w:rPr>
      </w:pPr>
    </w:p>
    <w:p w14:paraId="6F7D3282" w14:textId="77777777" w:rsidR="00131770" w:rsidRPr="00A91A5A" w:rsidRDefault="00131770" w:rsidP="00131770">
      <w:pPr>
        <w:keepNext/>
        <w:keepLines/>
        <w:jc w:val="both"/>
        <w:rPr>
          <w:rFonts w:ascii="Tahoma" w:hAnsi="Tahoma" w:cs="Tahoma"/>
        </w:rPr>
      </w:pPr>
      <w:r w:rsidRPr="00A91A5A">
        <w:rPr>
          <w:rFonts w:ascii="Tahoma" w:hAnsi="Tahoma" w:cs="Tahoma"/>
        </w:rPr>
        <w:t xml:space="preserve">Ponudnik mora v </w:t>
      </w:r>
      <w:r>
        <w:rPr>
          <w:rFonts w:ascii="Tahoma" w:hAnsi="Tahoma" w:cs="Tahoma"/>
        </w:rPr>
        <w:t>PONUDBI – SKLOP 1, SKLOP 2 oz. SKLOP 3,</w:t>
      </w:r>
      <w:r w:rsidRPr="00A91A5A">
        <w:rPr>
          <w:rFonts w:ascii="Tahoma" w:hAnsi="Tahoma" w:cs="Tahoma"/>
        </w:rPr>
        <w:t xml:space="preserve"> izpolniti vse navedene postavke, ponudbene cene (na enoto mere) pa morajo biti navedene v dveh decimalkah, oz. centih.</w:t>
      </w:r>
      <w:r>
        <w:rPr>
          <w:rFonts w:ascii="Tahoma" w:hAnsi="Tahoma" w:cs="Tahoma"/>
        </w:rPr>
        <w:t xml:space="preserve"> </w:t>
      </w:r>
      <w:r w:rsidRPr="0072622B">
        <w:rPr>
          <w:rFonts w:ascii="Tahoma" w:hAnsi="Tahoma" w:cs="Tahoma"/>
          <w:u w:val="single"/>
        </w:rPr>
        <w:t xml:space="preserve">Ponudnik mora v celice v stolpcu </w:t>
      </w:r>
      <w:r w:rsidRPr="00934542">
        <w:rPr>
          <w:rFonts w:ascii="Tahoma" w:hAnsi="Tahoma" w:cs="Tahoma"/>
          <w:u w:val="single"/>
        </w:rPr>
        <w:t>»Cena na enoto v EUR brez DDV«</w:t>
      </w:r>
      <w:r w:rsidRPr="0072622B">
        <w:rPr>
          <w:rFonts w:ascii="Tahoma" w:hAnsi="Tahoma" w:cs="Tahoma"/>
          <w:u w:val="single"/>
        </w:rPr>
        <w:t xml:space="preserve"> vnesti cene za vs</w:t>
      </w:r>
      <w:r>
        <w:rPr>
          <w:rFonts w:ascii="Tahoma" w:hAnsi="Tahoma" w:cs="Tahoma"/>
          <w:u w:val="single"/>
        </w:rPr>
        <w:t>e predvidene postavke</w:t>
      </w:r>
      <w:r w:rsidRPr="0072622B">
        <w:rPr>
          <w:rFonts w:ascii="Tahoma" w:hAnsi="Tahoma" w:cs="Tahoma"/>
        </w:rPr>
        <w:t xml:space="preserve">. Cene morajo biti izražene v EUR brez DDV, </w:t>
      </w:r>
      <w:r w:rsidRPr="0072622B">
        <w:rPr>
          <w:rFonts w:ascii="Tahoma" w:hAnsi="Tahoma" w:cs="Tahoma"/>
          <w:b/>
        </w:rPr>
        <w:t xml:space="preserve">in sicer izražene/zaokrožene </w:t>
      </w:r>
      <w:r w:rsidRPr="0072622B">
        <w:rPr>
          <w:rFonts w:ascii="Tahoma" w:hAnsi="Tahoma" w:cs="Tahoma"/>
          <w:b/>
          <w:u w:val="single"/>
        </w:rPr>
        <w:t>s strani ponudnika</w:t>
      </w:r>
      <w:r w:rsidRPr="0072622B">
        <w:rPr>
          <w:rFonts w:ascii="Tahoma" w:hAnsi="Tahoma" w:cs="Tahoma"/>
          <w:b/>
        </w:rPr>
        <w:t xml:space="preserve"> na </w:t>
      </w:r>
      <w:r>
        <w:rPr>
          <w:rFonts w:ascii="Tahoma" w:hAnsi="Tahoma" w:cs="Tahoma"/>
          <w:b/>
        </w:rPr>
        <w:t>dve (2)</w:t>
      </w:r>
      <w:r w:rsidRPr="0072622B">
        <w:rPr>
          <w:rFonts w:ascii="Tahoma" w:hAnsi="Tahoma" w:cs="Tahoma"/>
          <w:b/>
        </w:rPr>
        <w:t xml:space="preserve"> </w:t>
      </w:r>
      <w:r w:rsidRPr="00D01BA7">
        <w:rPr>
          <w:rFonts w:ascii="Tahoma" w:hAnsi="Tahoma" w:cs="Tahoma"/>
          <w:b/>
        </w:rPr>
        <w:t>decimalke</w:t>
      </w:r>
      <w:r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w:t>
      </w:r>
      <w:r>
        <w:rPr>
          <w:rFonts w:ascii="Tahoma" w:hAnsi="Tahoma" w:cs="Tahoma"/>
        </w:rPr>
        <w:t>o</w:t>
      </w:r>
      <w:r w:rsidRPr="00D01BA7">
        <w:rPr>
          <w:rFonts w:ascii="Tahoma" w:hAnsi="Tahoma" w:cs="Tahoma"/>
        </w:rPr>
        <w:t xml:space="preserve"> za posamezno postavko ne vnese vrednosti postavke, bo naročnik takšno ponudbo zavrnil.</w:t>
      </w:r>
    </w:p>
    <w:p w14:paraId="31078F2D" w14:textId="77777777" w:rsidR="00131770" w:rsidRPr="00C8579C" w:rsidRDefault="00131770" w:rsidP="00131770">
      <w:pPr>
        <w:keepNext/>
        <w:keepLines/>
        <w:jc w:val="both"/>
        <w:rPr>
          <w:rFonts w:ascii="Tahoma" w:hAnsi="Tahoma" w:cs="Tahoma"/>
        </w:rPr>
      </w:pPr>
    </w:p>
    <w:p w14:paraId="0A0C8532" w14:textId="77777777" w:rsidR="00131770" w:rsidRPr="00C8579C" w:rsidRDefault="00131770" w:rsidP="00131770">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 xml:space="preserve">ponudbi, </w:t>
      </w:r>
      <w:r w:rsidRPr="00C8579C">
        <w:rPr>
          <w:rFonts w:ascii="Tahoma" w:hAnsi="Tahoma" w:cs="Tahoma"/>
        </w:rPr>
        <w:t>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w:t>
      </w:r>
      <w:r w:rsidRPr="00C8579C">
        <w:rPr>
          <w:rFonts w:ascii="Tahoma" w:hAnsi="Tahoma" w:cs="Tahoma"/>
        </w:rPr>
        <w:t>, razen v primeru znižanja cen.</w:t>
      </w:r>
    </w:p>
    <w:p w14:paraId="1D5E8C75" w14:textId="77777777" w:rsidR="00131770" w:rsidRDefault="00131770" w:rsidP="00131770">
      <w:pPr>
        <w:keepNext/>
        <w:keepLines/>
        <w:jc w:val="both"/>
        <w:rPr>
          <w:rFonts w:ascii="Tahoma" w:hAnsi="Tahoma" w:cs="Tahoma"/>
        </w:rPr>
      </w:pPr>
    </w:p>
    <w:p w14:paraId="4F3F2E4F" w14:textId="77777777" w:rsidR="00131770" w:rsidRDefault="00131770" w:rsidP="00131770">
      <w:pPr>
        <w:keepNext/>
        <w:keepLines/>
        <w:jc w:val="both"/>
        <w:rPr>
          <w:rFonts w:ascii="Tahoma" w:hAnsi="Tahoma" w:cs="Tahoma"/>
        </w:rPr>
      </w:pPr>
      <w:r w:rsidRPr="001D4704">
        <w:rPr>
          <w:rFonts w:ascii="Tahoma" w:hAnsi="Tahoma" w:cs="Tahoma"/>
        </w:rPr>
        <w:t>Ponudnik mora pri pripravi ponudbe in določanju ponudbene cene upoštevati vse materialne in nematerialne stroške, ki bodo potrebni za kvalitetno in pravočasno izvedbo predmeta javnega naročila. Ponudnik mora v ponudbenem predračunu izpolniti vse navedene postavke. V primeru, da ponudnik v ponudbene predračune za posamezno postavko ne vnese vrednosti (cene na enoto mere), bo naročnik tako ponudbo izključil iz nadaljnje obravnave.</w:t>
      </w:r>
      <w:r w:rsidRPr="007D1B8B">
        <w:rPr>
          <w:rFonts w:ascii="Tahoma" w:hAnsi="Tahoma" w:cs="Tahoma"/>
        </w:rPr>
        <w:t xml:space="preserve"> </w:t>
      </w:r>
    </w:p>
    <w:p w14:paraId="45E06351" w14:textId="77777777" w:rsidR="00131770" w:rsidRDefault="00131770" w:rsidP="00131770">
      <w:pPr>
        <w:keepNext/>
        <w:keepLines/>
        <w:jc w:val="both"/>
        <w:rPr>
          <w:rFonts w:ascii="Tahoma" w:hAnsi="Tahoma" w:cs="Tahoma"/>
        </w:rPr>
      </w:pPr>
    </w:p>
    <w:p w14:paraId="4C4EF35E"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Veljavnost ponudbe</w:t>
      </w:r>
    </w:p>
    <w:p w14:paraId="0BDB27EE" w14:textId="77777777" w:rsidR="00131770" w:rsidRPr="00C8579C" w:rsidRDefault="00131770" w:rsidP="00131770">
      <w:pPr>
        <w:keepNext/>
        <w:keepLines/>
        <w:jc w:val="both"/>
        <w:rPr>
          <w:rFonts w:ascii="Tahoma" w:hAnsi="Tahoma" w:cs="Tahoma"/>
        </w:rPr>
      </w:pPr>
    </w:p>
    <w:p w14:paraId="71979393" w14:textId="77777777" w:rsidR="00131770" w:rsidRDefault="00131770" w:rsidP="00131770">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Pr="00C8579C" w:rsidDel="00C53A34">
        <w:rPr>
          <w:rFonts w:ascii="Tahoma" w:hAnsi="Tahoma" w:cs="Tahoma"/>
        </w:rPr>
        <w:t xml:space="preserve"> </w:t>
      </w:r>
    </w:p>
    <w:p w14:paraId="5F055E7E" w14:textId="77777777" w:rsidR="00131770" w:rsidRDefault="00131770" w:rsidP="00131770">
      <w:pPr>
        <w:keepNext/>
        <w:keepLines/>
        <w:jc w:val="both"/>
        <w:rPr>
          <w:rFonts w:ascii="Tahoma" w:hAnsi="Tahoma" w:cs="Tahoma"/>
        </w:rPr>
      </w:pPr>
    </w:p>
    <w:p w14:paraId="6C06FDC8" w14:textId="77777777" w:rsidR="00131770" w:rsidRPr="00C8579C" w:rsidRDefault="00131770" w:rsidP="00131770">
      <w:pPr>
        <w:keepNext/>
        <w:keepLines/>
        <w:numPr>
          <w:ilvl w:val="1"/>
          <w:numId w:val="2"/>
        </w:numPr>
        <w:jc w:val="both"/>
        <w:rPr>
          <w:rFonts w:ascii="Tahoma" w:hAnsi="Tahoma" w:cs="Tahoma"/>
          <w:b/>
        </w:rPr>
      </w:pPr>
      <w:r w:rsidRPr="00C8579C">
        <w:rPr>
          <w:rFonts w:ascii="Tahoma" w:hAnsi="Tahoma" w:cs="Tahoma"/>
          <w:b/>
        </w:rPr>
        <w:t>Način obračunavanja in plačilni pogoji</w:t>
      </w:r>
    </w:p>
    <w:p w14:paraId="6342E514" w14:textId="77777777" w:rsidR="00131770" w:rsidRPr="00C8579C" w:rsidRDefault="00131770" w:rsidP="00131770">
      <w:pPr>
        <w:pStyle w:val="BESEDILO"/>
        <w:keepNext/>
        <w:widowControl/>
        <w:tabs>
          <w:tab w:val="clear" w:pos="2155"/>
        </w:tabs>
        <w:rPr>
          <w:rFonts w:ascii="Tahoma" w:hAnsi="Tahoma" w:cs="Tahoma"/>
        </w:rPr>
      </w:pPr>
    </w:p>
    <w:p w14:paraId="185B212F" w14:textId="77777777" w:rsidR="00131770" w:rsidRDefault="00131770" w:rsidP="00131770">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iz priloženega vzorca </w:t>
      </w:r>
      <w:r>
        <w:rPr>
          <w:rFonts w:ascii="Tahoma" w:hAnsi="Tahoma" w:cs="Tahoma"/>
        </w:rPr>
        <w:t>okvirnega sporazuma</w:t>
      </w:r>
      <w:r w:rsidRPr="00C8579C">
        <w:rPr>
          <w:rFonts w:ascii="Tahoma" w:hAnsi="Tahoma" w:cs="Tahoma"/>
        </w:rPr>
        <w:t>.</w:t>
      </w:r>
    </w:p>
    <w:p w14:paraId="7B14D7A5" w14:textId="77777777" w:rsidR="00131770" w:rsidRPr="00C8579C" w:rsidRDefault="00131770" w:rsidP="00131770">
      <w:pPr>
        <w:keepNext/>
        <w:keepLines/>
        <w:numPr>
          <w:ilvl w:val="0"/>
          <w:numId w:val="2"/>
        </w:numPr>
        <w:jc w:val="both"/>
        <w:rPr>
          <w:rFonts w:ascii="Tahoma" w:hAnsi="Tahoma" w:cs="Tahoma"/>
          <w:b/>
          <w:sz w:val="24"/>
        </w:rPr>
      </w:pPr>
      <w:r>
        <w:rPr>
          <w:rFonts w:ascii="Tahoma" w:hAnsi="Tahoma" w:cs="Tahoma"/>
          <w:b/>
          <w:sz w:val="24"/>
        </w:rPr>
        <w:lastRenderedPageBreak/>
        <w:t>OPIS PREDMETA JAVNEGA NAROČILA</w:t>
      </w:r>
      <w:r w:rsidRPr="00C8579C">
        <w:rPr>
          <w:rFonts w:ascii="Tahoma" w:hAnsi="Tahoma" w:cs="Tahoma"/>
          <w:b/>
          <w:sz w:val="24"/>
        </w:rPr>
        <w:t xml:space="preserve"> TER OSTALI PONUDBENI POGOJI IN ZAHTEVE</w:t>
      </w:r>
    </w:p>
    <w:p w14:paraId="69A1D165" w14:textId="77777777" w:rsidR="00131770" w:rsidRPr="00C8579C" w:rsidRDefault="00131770" w:rsidP="00131770">
      <w:pPr>
        <w:keepNext/>
        <w:keepLines/>
        <w:jc w:val="both"/>
        <w:rPr>
          <w:rFonts w:ascii="Tahoma" w:hAnsi="Tahoma" w:cs="Tahoma"/>
        </w:rPr>
      </w:pPr>
    </w:p>
    <w:p w14:paraId="7FEB04A7" w14:textId="77777777" w:rsidR="00131770" w:rsidRPr="00EC2FB4" w:rsidRDefault="00131770" w:rsidP="00131770">
      <w:pPr>
        <w:pStyle w:val="Odstavekseznama"/>
        <w:keepNext/>
        <w:keepLines/>
        <w:numPr>
          <w:ilvl w:val="1"/>
          <w:numId w:val="2"/>
        </w:numPr>
        <w:jc w:val="both"/>
        <w:rPr>
          <w:rFonts w:ascii="Tahoma" w:hAnsi="Tahoma" w:cs="Tahoma"/>
        </w:rPr>
      </w:pPr>
      <w:r w:rsidRPr="00EC2FB4">
        <w:rPr>
          <w:rFonts w:ascii="Tahoma" w:hAnsi="Tahoma" w:cs="Tahoma"/>
          <w:b/>
        </w:rPr>
        <w:t>Tehnična specifikacija</w:t>
      </w:r>
    </w:p>
    <w:p w14:paraId="761E6942" w14:textId="77777777" w:rsidR="00131770" w:rsidRDefault="00131770" w:rsidP="00131770">
      <w:pPr>
        <w:keepNext/>
        <w:keepLines/>
        <w:jc w:val="both"/>
        <w:rPr>
          <w:rFonts w:ascii="Tahoma" w:hAnsi="Tahoma" w:cs="Tahoma"/>
        </w:rPr>
      </w:pPr>
    </w:p>
    <w:p w14:paraId="07B90D14" w14:textId="77777777" w:rsidR="00131770" w:rsidRDefault="00131770" w:rsidP="00131770">
      <w:pPr>
        <w:keepNext/>
        <w:keepLines/>
        <w:jc w:val="both"/>
        <w:rPr>
          <w:rFonts w:ascii="Tahoma" w:hAnsi="Tahoma" w:cs="Tahoma"/>
        </w:rPr>
      </w:pPr>
      <w:r>
        <w:rPr>
          <w:rFonts w:ascii="Tahoma" w:hAnsi="Tahoma" w:cs="Tahoma"/>
        </w:rPr>
        <w:t>Ponudnik mora za posamezen sklop za katerega oddaja ponudbo priložiti izpolnjeno, podpisano in žigosano Prilogo 5/1, k tej prilogi pa priložiti ustrezna dokazila, opredeljena v tehnični specifikaciji, s katerimi bo definiral ponujeni predmet javnega naročila in dokazal izpolnjevanje tehničnih zahtev predmeta javnega naročila, kot jih je naročnik opredelil v Tehnični specifikaciji (Priloga 5).</w:t>
      </w:r>
    </w:p>
    <w:p w14:paraId="613774BB" w14:textId="77777777" w:rsidR="00131770" w:rsidRDefault="00131770" w:rsidP="00131770">
      <w:pPr>
        <w:keepNext/>
        <w:keepLines/>
        <w:jc w:val="both"/>
        <w:rPr>
          <w:rFonts w:ascii="Tahoma" w:hAnsi="Tahoma" w:cs="Tahoma"/>
        </w:rPr>
      </w:pPr>
    </w:p>
    <w:p w14:paraId="27861A2E" w14:textId="77777777" w:rsidR="00131770" w:rsidRPr="003B1445" w:rsidRDefault="00131770" w:rsidP="00131770">
      <w:pPr>
        <w:keepNext/>
        <w:keepLines/>
        <w:jc w:val="both"/>
        <w:rPr>
          <w:rFonts w:ascii="Tahoma" w:hAnsi="Tahoma" w:cs="Tahoma"/>
          <w:u w:val="single"/>
        </w:rPr>
      </w:pPr>
      <w:r w:rsidRPr="003B1445">
        <w:rPr>
          <w:rFonts w:ascii="Tahoma" w:hAnsi="Tahoma" w:cs="Tahoma"/>
        </w:rPr>
        <w:t xml:space="preserve">Ponudnik mora </w:t>
      </w:r>
      <w:r>
        <w:rPr>
          <w:rFonts w:ascii="Tahoma" w:hAnsi="Tahoma" w:cs="Tahoma"/>
        </w:rPr>
        <w:t xml:space="preserve">za posamezen sklop </w:t>
      </w:r>
      <w:r w:rsidRPr="003B1445">
        <w:rPr>
          <w:rFonts w:ascii="Tahoma" w:hAnsi="Tahoma" w:cs="Tahoma"/>
        </w:rPr>
        <w:t xml:space="preserve">pri pripravi ponudbe </w:t>
      </w:r>
      <w:r w:rsidRPr="003B1445">
        <w:rPr>
          <w:rFonts w:ascii="Tahoma" w:hAnsi="Tahoma" w:cs="Tahoma"/>
          <w:b/>
        </w:rPr>
        <w:t>v celoti upoštevati ločeno prilogo Tehnična specifikacija št. VKS-</w:t>
      </w:r>
      <w:r>
        <w:rPr>
          <w:rFonts w:ascii="Tahoma" w:hAnsi="Tahoma" w:cs="Tahoma"/>
          <w:b/>
        </w:rPr>
        <w:t>7/25</w:t>
      </w:r>
      <w:r w:rsidRPr="003B1445">
        <w:rPr>
          <w:rFonts w:ascii="Tahoma" w:hAnsi="Tahoma" w:cs="Tahoma"/>
        </w:rPr>
        <w:t xml:space="preserve"> (v nadaljevanju tudi: Tehnična specifikacija)</w:t>
      </w:r>
      <w:r w:rsidRPr="003B1445">
        <w:rPr>
          <w:rFonts w:ascii="Tahoma" w:hAnsi="Tahoma"/>
        </w:rPr>
        <w:t xml:space="preserve"> (</w:t>
      </w:r>
      <w:r w:rsidRPr="003B1445">
        <w:rPr>
          <w:rFonts w:ascii="Tahoma" w:hAnsi="Tahoma"/>
          <w:b/>
          <w:u w:val="single"/>
        </w:rPr>
        <w:t>tudi predvidena dokazila</w:t>
      </w:r>
      <w:r>
        <w:rPr>
          <w:rFonts w:ascii="Tahoma" w:hAnsi="Tahoma"/>
          <w:b/>
          <w:u w:val="single"/>
        </w:rPr>
        <w:t xml:space="preserve"> za izpolnjevanje tehničnih zahtev,</w:t>
      </w:r>
      <w:r w:rsidRPr="003B1445">
        <w:rPr>
          <w:rFonts w:ascii="Tahoma" w:hAnsi="Tahoma" w:cs="Tahoma"/>
          <w:b/>
          <w:iCs/>
          <w:u w:val="single"/>
        </w:rPr>
        <w:t xml:space="preserve"> </w:t>
      </w:r>
      <w:r w:rsidRPr="003B1445">
        <w:rPr>
          <w:rFonts w:ascii="Tahoma" w:hAnsi="Tahoma"/>
          <w:b/>
          <w:iCs/>
          <w:u w:val="single"/>
        </w:rPr>
        <w:t>kot to izhaja iz priloge</w:t>
      </w:r>
      <w:r w:rsidRPr="003B1445">
        <w:rPr>
          <w:rFonts w:ascii="Tahoma" w:hAnsi="Tahoma"/>
        </w:rPr>
        <w:t>), ki predstavlja</w:t>
      </w:r>
      <w:r w:rsidRPr="003B1445">
        <w:t xml:space="preserve"> </w:t>
      </w:r>
      <w:r w:rsidRPr="003B1445">
        <w:rPr>
          <w:rFonts w:ascii="Tahoma" w:hAnsi="Tahoma"/>
        </w:rPr>
        <w:t xml:space="preserve">sestavni in neločljivi del te razpisne dokumentacije. </w:t>
      </w:r>
      <w:r w:rsidRPr="003B1445">
        <w:rPr>
          <w:rFonts w:ascii="Tahoma" w:hAnsi="Tahoma" w:cs="Tahoma"/>
          <w:u w:val="single"/>
        </w:rPr>
        <w:t xml:space="preserve">Ponujeni predmet javnega naročila mora izpolnjevati ali presegati obvezne minimalne tehnične zahteve, ki so navedene v </w:t>
      </w:r>
      <w:r w:rsidRPr="003B1445">
        <w:rPr>
          <w:rFonts w:ascii="Tahoma" w:hAnsi="Tahoma" w:cs="Tahoma"/>
          <w:bCs/>
          <w:u w:val="single"/>
        </w:rPr>
        <w:t>Tehnični specifikaciji.</w:t>
      </w:r>
      <w:r w:rsidRPr="003B1445">
        <w:rPr>
          <w:rFonts w:ascii="Tahoma" w:hAnsi="Tahoma" w:cs="Tahoma"/>
          <w:u w:val="single"/>
        </w:rPr>
        <w:t xml:space="preserve"> </w:t>
      </w:r>
    </w:p>
    <w:p w14:paraId="5EA70DEE" w14:textId="77777777" w:rsidR="00131770" w:rsidRDefault="00131770" w:rsidP="00131770">
      <w:pPr>
        <w:keepNext/>
        <w:keepLines/>
        <w:jc w:val="both"/>
        <w:rPr>
          <w:rFonts w:ascii="Tahoma" w:hAnsi="Tahoma" w:cs="Tahoma"/>
        </w:rPr>
      </w:pPr>
    </w:p>
    <w:p w14:paraId="49CE5EA5" w14:textId="77777777" w:rsidR="00131770" w:rsidRDefault="00131770" w:rsidP="00131770">
      <w:pPr>
        <w:keepNext/>
        <w:keepLines/>
        <w:jc w:val="both"/>
        <w:rPr>
          <w:rFonts w:ascii="Tahoma" w:hAnsi="Tahoma" w:cs="Tahoma"/>
          <w:b/>
          <w:bCs/>
        </w:rPr>
      </w:pPr>
      <w:r w:rsidRPr="00BD5CA5">
        <w:rPr>
          <w:rFonts w:ascii="Tahoma" w:hAnsi="Tahoma" w:cs="Tahoma"/>
          <w:b/>
          <w:bCs/>
        </w:rPr>
        <w:t>Ponudnik mora v ponudbi ponuditi blago kot je zahtevano v (ločeni prilogi) tehnična specifikacija javnega naročila VKS-7/25.</w:t>
      </w:r>
    </w:p>
    <w:p w14:paraId="0D11AB19" w14:textId="77777777" w:rsidR="00131770" w:rsidRDefault="00131770" w:rsidP="00131770">
      <w:pPr>
        <w:keepNext/>
        <w:keepLines/>
        <w:jc w:val="both"/>
        <w:rPr>
          <w:rFonts w:ascii="Tahoma" w:hAnsi="Tahoma" w:cs="Tahoma"/>
          <w:b/>
          <w:bCs/>
        </w:rPr>
      </w:pPr>
    </w:p>
    <w:p w14:paraId="79DD98AC" w14:textId="77777777" w:rsidR="00131770" w:rsidRDefault="00131770" w:rsidP="00131770">
      <w:pPr>
        <w:keepNext/>
        <w:keepLines/>
        <w:spacing w:after="60"/>
        <w:jc w:val="both"/>
        <w:rPr>
          <w:rFonts w:ascii="Tahoma" w:hAnsi="Tahoma" w:cs="Tahoma"/>
        </w:rPr>
      </w:pPr>
      <w:r>
        <w:rPr>
          <w:rFonts w:ascii="Tahoma" w:hAnsi="Tahoma" w:cs="Tahoma"/>
        </w:rPr>
        <w:t>Ponudnik</w:t>
      </w:r>
      <w:r w:rsidRPr="000467CA">
        <w:rPr>
          <w:rFonts w:ascii="Tahoma" w:hAnsi="Tahoma" w:cs="Tahoma"/>
        </w:rPr>
        <w:t xml:space="preserve"> mora </w:t>
      </w:r>
      <w:r>
        <w:rPr>
          <w:rFonts w:ascii="Tahoma" w:hAnsi="Tahoma" w:cs="Tahoma"/>
        </w:rPr>
        <w:t xml:space="preserve">ponudbo </w:t>
      </w:r>
      <w:r w:rsidRPr="000467CA">
        <w:rPr>
          <w:rFonts w:ascii="Tahoma" w:hAnsi="Tahoma" w:cs="Tahoma"/>
        </w:rPr>
        <w:t xml:space="preserve">pripraviti na osnovi zgoraj navedene dokumentacije. </w:t>
      </w:r>
    </w:p>
    <w:p w14:paraId="45370056" w14:textId="77777777" w:rsidR="00131770" w:rsidRPr="003B1445" w:rsidRDefault="00131770" w:rsidP="00131770">
      <w:pPr>
        <w:keepNext/>
        <w:keepLines/>
        <w:jc w:val="both"/>
        <w:rPr>
          <w:rFonts w:ascii="Tahoma" w:hAnsi="Tahoma" w:cs="Tahoma"/>
        </w:rPr>
      </w:pPr>
    </w:p>
    <w:p w14:paraId="6A14B4D6" w14:textId="77777777" w:rsidR="00131770" w:rsidRPr="003B1445" w:rsidRDefault="00131770" w:rsidP="00131770">
      <w:pPr>
        <w:keepNext/>
        <w:keepLines/>
        <w:jc w:val="both"/>
        <w:rPr>
          <w:rFonts w:ascii="Tahoma" w:hAnsi="Tahoma" w:cs="Tahoma"/>
        </w:rPr>
      </w:pPr>
      <w:r w:rsidRPr="003B1445">
        <w:rPr>
          <w:rFonts w:ascii="Tahoma" w:hAnsi="Tahoma" w:cs="Tahoma"/>
        </w:rPr>
        <w:t xml:space="preserve">V kolikor predmet ponudbe ne bo izpolnjeval vseh opisov, zahtev, pogojev, navedb in kvalitet, navedenih v razpisni dokumentaciji naročnika, katere sestavni del je tehnična specifikacija, bo naročnik tako ponudbo izločil iz nadaljnjega ocenjevanja. </w:t>
      </w:r>
    </w:p>
    <w:p w14:paraId="376A6E87" w14:textId="77777777" w:rsidR="00131770" w:rsidRDefault="00131770" w:rsidP="00131770">
      <w:pPr>
        <w:keepNext/>
        <w:keepLines/>
        <w:spacing w:after="60"/>
        <w:jc w:val="both"/>
        <w:rPr>
          <w:rFonts w:ascii="Tahoma" w:hAnsi="Tahoma" w:cs="Tahoma"/>
        </w:rPr>
      </w:pPr>
    </w:p>
    <w:p w14:paraId="091F0365" w14:textId="77777777" w:rsidR="00131770" w:rsidRPr="00534849" w:rsidRDefault="00131770" w:rsidP="00131770">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05D1DEB6" w14:textId="77777777" w:rsidR="00131770" w:rsidRDefault="00131770" w:rsidP="00131770">
      <w:pPr>
        <w:keepNext/>
        <w:keepLines/>
        <w:numPr>
          <w:ilvl w:val="0"/>
          <w:numId w:val="14"/>
        </w:numPr>
        <w:jc w:val="both"/>
        <w:rPr>
          <w:rFonts w:ascii="Tahoma" w:hAnsi="Tahoma" w:cs="Tahoma"/>
          <w:bCs/>
          <w:color w:val="000000" w:themeColor="text1"/>
          <w:szCs w:val="22"/>
        </w:rPr>
      </w:pPr>
      <w:r w:rsidRPr="005D5408">
        <w:rPr>
          <w:rFonts w:ascii="Tahoma" w:hAnsi="Tahoma" w:cs="Tahoma"/>
          <w:bCs/>
          <w:color w:val="000000" w:themeColor="text1"/>
          <w:szCs w:val="22"/>
        </w:rPr>
        <w:t>Izpolnjena, podpisana in žigosana Priloga 5</w:t>
      </w:r>
      <w:r>
        <w:rPr>
          <w:rFonts w:ascii="Tahoma" w:hAnsi="Tahoma" w:cs="Tahoma"/>
          <w:bCs/>
          <w:color w:val="000000" w:themeColor="text1"/>
          <w:szCs w:val="22"/>
        </w:rPr>
        <w:t>/1 (za vsak posamezen sklop, za katerega ponudnik oddaja ponudbo) in ostala dokazila, opredeljena v tehnični specifikaciji (Priloga 5),</w:t>
      </w:r>
    </w:p>
    <w:p w14:paraId="5F599540" w14:textId="77777777" w:rsidR="00131770" w:rsidRPr="00465AF8" w:rsidRDefault="00131770" w:rsidP="00131770">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0ABFADBE" w14:textId="77777777" w:rsidR="00131770" w:rsidRDefault="00131770" w:rsidP="00131770">
      <w:pPr>
        <w:keepNext/>
        <w:keepLines/>
        <w:jc w:val="both"/>
        <w:rPr>
          <w:rFonts w:ascii="Tahoma" w:hAnsi="Tahoma" w:cs="Tahoma"/>
          <w:bCs/>
          <w:color w:val="000000" w:themeColor="text1"/>
          <w:szCs w:val="22"/>
        </w:rPr>
      </w:pPr>
    </w:p>
    <w:p w14:paraId="7678FE4E" w14:textId="77777777" w:rsidR="00131770" w:rsidRDefault="00131770" w:rsidP="00131770">
      <w:pPr>
        <w:keepNext/>
        <w:keepLines/>
        <w:jc w:val="both"/>
        <w:rPr>
          <w:rFonts w:ascii="Tahoma" w:hAnsi="Tahoma" w:cs="Tahoma"/>
          <w:bCs/>
          <w:color w:val="000000" w:themeColor="text1"/>
          <w:szCs w:val="22"/>
        </w:rPr>
      </w:pPr>
    </w:p>
    <w:p w14:paraId="1AC0DD97" w14:textId="77777777" w:rsidR="00131770" w:rsidRPr="00C8579C" w:rsidRDefault="00131770" w:rsidP="00131770">
      <w:pPr>
        <w:keepNext/>
        <w:keepLines/>
        <w:numPr>
          <w:ilvl w:val="0"/>
          <w:numId w:val="31"/>
        </w:numPr>
        <w:jc w:val="both"/>
        <w:rPr>
          <w:rFonts w:ascii="Tahoma" w:hAnsi="Tahoma" w:cs="Tahoma"/>
          <w:b/>
          <w:sz w:val="24"/>
        </w:rPr>
      </w:pPr>
      <w:r w:rsidRPr="00C8579C">
        <w:rPr>
          <w:rFonts w:ascii="Tahoma" w:hAnsi="Tahoma" w:cs="Tahoma"/>
          <w:b/>
          <w:sz w:val="24"/>
        </w:rPr>
        <w:t xml:space="preserve">UGOTAVLJANJE SPOSOBNOSTI </w:t>
      </w:r>
    </w:p>
    <w:p w14:paraId="7401A904" w14:textId="77777777" w:rsidR="00131770" w:rsidRPr="00C8579C" w:rsidRDefault="00131770" w:rsidP="00131770">
      <w:pPr>
        <w:keepNext/>
        <w:keepLines/>
        <w:jc w:val="both"/>
        <w:rPr>
          <w:rFonts w:ascii="Tahoma" w:hAnsi="Tahoma" w:cs="Tahoma"/>
        </w:rPr>
      </w:pPr>
    </w:p>
    <w:p w14:paraId="7EBE035F" w14:textId="77777777" w:rsidR="00131770" w:rsidRPr="00A636F5" w:rsidRDefault="00131770" w:rsidP="00131770">
      <w:pPr>
        <w:pStyle w:val="Odstavekseznama"/>
        <w:keepNext/>
        <w:keepLines/>
        <w:numPr>
          <w:ilvl w:val="1"/>
          <w:numId w:val="32"/>
        </w:numPr>
        <w:jc w:val="both"/>
        <w:rPr>
          <w:rFonts w:ascii="Tahoma" w:eastAsia="Calibri" w:hAnsi="Tahoma" w:cs="Tahoma"/>
          <w:b/>
        </w:rPr>
      </w:pPr>
      <w:r w:rsidRPr="00A636F5">
        <w:rPr>
          <w:rFonts w:ascii="Tahoma" w:eastAsia="Calibri" w:hAnsi="Tahoma" w:cs="Tahoma"/>
          <w:b/>
        </w:rPr>
        <w:t xml:space="preserve">Splošno: </w:t>
      </w:r>
    </w:p>
    <w:p w14:paraId="5A945CB4" w14:textId="77777777" w:rsidR="00131770" w:rsidRPr="00615544" w:rsidRDefault="00131770" w:rsidP="00131770">
      <w:pPr>
        <w:keepNext/>
        <w:keepLines/>
        <w:jc w:val="both"/>
        <w:rPr>
          <w:rFonts w:ascii="Tahoma" w:eastAsia="Calibri" w:hAnsi="Tahoma" w:cs="Tahoma"/>
          <w:bCs/>
          <w:sz w:val="10"/>
        </w:rPr>
      </w:pPr>
    </w:p>
    <w:p w14:paraId="08B555B6" w14:textId="77777777" w:rsidR="00131770" w:rsidRPr="00615544" w:rsidRDefault="00131770" w:rsidP="00131770">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2FA5E54F" w14:textId="77777777" w:rsidR="00131770" w:rsidRPr="00615544" w:rsidRDefault="00131770" w:rsidP="00131770">
      <w:pPr>
        <w:keepNext/>
        <w:keepLines/>
        <w:jc w:val="both"/>
        <w:rPr>
          <w:rFonts w:ascii="Tahoma" w:eastAsia="Calibri" w:hAnsi="Tahoma" w:cs="Tahoma"/>
          <w:sz w:val="22"/>
        </w:rPr>
      </w:pPr>
    </w:p>
    <w:p w14:paraId="0A5AD867" w14:textId="77777777" w:rsidR="00131770" w:rsidRPr="00615544" w:rsidRDefault="00131770" w:rsidP="00131770">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5A2C8C95" w14:textId="77777777" w:rsidR="00131770" w:rsidRPr="00615544" w:rsidRDefault="00131770" w:rsidP="00131770">
      <w:pPr>
        <w:keepNext/>
        <w:keepLines/>
        <w:jc w:val="both"/>
        <w:rPr>
          <w:rFonts w:ascii="Tahoma" w:eastAsia="Calibri" w:hAnsi="Tahoma" w:cs="Tahoma"/>
          <w:sz w:val="22"/>
        </w:rPr>
      </w:pPr>
    </w:p>
    <w:p w14:paraId="7A1A0D90" w14:textId="77777777" w:rsidR="00131770" w:rsidRPr="00615544" w:rsidRDefault="00131770" w:rsidP="00131770">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4873A8F" w14:textId="77777777" w:rsidR="00131770" w:rsidRDefault="00131770" w:rsidP="00131770">
      <w:pPr>
        <w:keepNext/>
        <w:keepLines/>
        <w:jc w:val="both"/>
        <w:rPr>
          <w:rFonts w:ascii="Tahoma" w:eastAsia="Calibri" w:hAnsi="Tahoma" w:cs="Tahoma"/>
          <w:sz w:val="22"/>
        </w:rPr>
      </w:pPr>
    </w:p>
    <w:p w14:paraId="62DE537E" w14:textId="77777777" w:rsidR="00131770" w:rsidRPr="007124F0" w:rsidRDefault="00131770" w:rsidP="00131770">
      <w:pPr>
        <w:keepNext/>
        <w:keepLines/>
        <w:jc w:val="both"/>
        <w:rPr>
          <w:rFonts w:ascii="Tahoma" w:hAnsi="Tahoma" w:cs="Tahoma"/>
          <w:sz w:val="22"/>
          <w:u w:val="single"/>
        </w:rPr>
      </w:pPr>
      <w:r w:rsidRPr="007124F0">
        <w:rPr>
          <w:rFonts w:ascii="Tahoma" w:hAnsi="Tahoma" w:cs="Tahoma"/>
          <w:b/>
          <w:smallCaps/>
          <w:sz w:val="22"/>
        </w:rPr>
        <w:t>Dokazila:</w:t>
      </w:r>
    </w:p>
    <w:p w14:paraId="0635F6EC" w14:textId="77777777" w:rsidR="00131770" w:rsidRPr="007124F0" w:rsidRDefault="00131770" w:rsidP="00131770">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5F4E6FA8" w14:textId="77777777" w:rsidR="00131770" w:rsidRPr="007124F0" w:rsidRDefault="00131770" w:rsidP="00131770">
      <w:pPr>
        <w:keepNext/>
        <w:keepLines/>
        <w:numPr>
          <w:ilvl w:val="0"/>
          <w:numId w:val="21"/>
        </w:numPr>
        <w:ind w:left="567"/>
        <w:jc w:val="both"/>
        <w:rPr>
          <w:rFonts w:ascii="Tahoma" w:hAnsi="Tahoma" w:cs="Tahoma"/>
          <w:b/>
        </w:rPr>
      </w:pPr>
      <w:r>
        <w:rPr>
          <w:rFonts w:ascii="Tahoma" w:hAnsi="Tahoma" w:cs="Tahoma"/>
          <w:b/>
        </w:rPr>
        <w:t>S predložitvijo izpolnjenega</w:t>
      </w:r>
      <w:r w:rsidRPr="007124F0">
        <w:rPr>
          <w:rFonts w:ascii="Tahoma" w:hAnsi="Tahoma" w:cs="Tahoma"/>
          <w:b/>
        </w:rPr>
        <w:t xml:space="preserve"> ESPD obrazc</w:t>
      </w:r>
      <w:r>
        <w:rPr>
          <w:rFonts w:ascii="Tahoma" w:hAnsi="Tahoma" w:cs="Tahoma"/>
          <w:b/>
        </w:rPr>
        <w:t xml:space="preserve">a s strani vseh gospodarskih subjektov v ponudbi </w:t>
      </w:r>
      <w:r w:rsidRPr="007124F0">
        <w:rPr>
          <w:rFonts w:ascii="Tahoma" w:hAnsi="Tahoma" w:cs="Tahoma"/>
          <w:b/>
          <w:u w:val="single"/>
        </w:rPr>
        <w:t>in</w:t>
      </w:r>
      <w:r w:rsidRPr="007124F0">
        <w:rPr>
          <w:rFonts w:ascii="Tahoma" w:hAnsi="Tahoma" w:cs="Tahoma"/>
          <w:b/>
        </w:rPr>
        <w:t xml:space="preserve"> </w:t>
      </w:r>
    </w:p>
    <w:p w14:paraId="5F1E7B83" w14:textId="77777777" w:rsidR="00131770" w:rsidRPr="007124F0" w:rsidRDefault="00131770" w:rsidP="00131770">
      <w:pPr>
        <w:keepNext/>
        <w:keepLines/>
        <w:ind w:left="567"/>
        <w:jc w:val="both"/>
        <w:rPr>
          <w:rFonts w:ascii="Tahoma" w:hAnsi="Tahoma" w:cs="Tahoma"/>
          <w:i/>
          <w:sz w:val="8"/>
        </w:rPr>
      </w:pPr>
    </w:p>
    <w:p w14:paraId="2F75379E" w14:textId="77777777" w:rsidR="00131770" w:rsidRPr="007124F0" w:rsidRDefault="00131770" w:rsidP="00131770">
      <w:pPr>
        <w:keepNext/>
        <w:keepLines/>
        <w:ind w:left="567"/>
        <w:jc w:val="both"/>
        <w:rPr>
          <w:rFonts w:ascii="Tahoma" w:hAnsi="Tahoma" w:cs="Tahoma"/>
          <w:iCs/>
          <w:sz w:val="18"/>
        </w:rPr>
      </w:pPr>
      <w:r w:rsidRPr="007124F0">
        <w:rPr>
          <w:rFonts w:ascii="Tahoma" w:hAnsi="Tahoma" w:cs="Tahoma"/>
          <w:i/>
          <w:sz w:val="18"/>
        </w:rPr>
        <w:lastRenderedPageBreak/>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3EE378DF" w14:textId="77777777" w:rsidR="00131770" w:rsidRPr="007124F0" w:rsidRDefault="00131770" w:rsidP="00131770">
      <w:pPr>
        <w:keepNext/>
        <w:keepLines/>
        <w:ind w:left="567"/>
        <w:jc w:val="both"/>
        <w:rPr>
          <w:rFonts w:ascii="Tahoma" w:hAnsi="Tahoma" w:cs="Tahoma"/>
          <w:sz w:val="8"/>
        </w:rPr>
      </w:pPr>
    </w:p>
    <w:p w14:paraId="37A0E000" w14:textId="77777777" w:rsidR="00131770" w:rsidRPr="007124F0" w:rsidRDefault="00131770" w:rsidP="00131770">
      <w:pPr>
        <w:keepNext/>
        <w:keepLines/>
        <w:numPr>
          <w:ilvl w:val="0"/>
          <w:numId w:val="21"/>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1BE2370" w14:textId="77777777" w:rsidR="00131770" w:rsidRPr="007124F0" w:rsidRDefault="00131770" w:rsidP="00131770">
      <w:pPr>
        <w:keepNext/>
        <w:keepLines/>
        <w:ind w:left="567"/>
        <w:jc w:val="both"/>
        <w:rPr>
          <w:rFonts w:ascii="Tahoma" w:hAnsi="Tahoma" w:cs="Tahoma"/>
          <w:b/>
          <w:sz w:val="8"/>
        </w:rPr>
      </w:pPr>
    </w:p>
    <w:p w14:paraId="66624572" w14:textId="77777777" w:rsidR="00131770" w:rsidRPr="007124F0" w:rsidRDefault="00131770" w:rsidP="00131770">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630F045F" w14:textId="77777777" w:rsidR="00131770" w:rsidRPr="007124F0" w:rsidRDefault="00131770" w:rsidP="00131770">
      <w:pPr>
        <w:keepNext/>
        <w:keepLines/>
        <w:ind w:left="567"/>
        <w:jc w:val="both"/>
        <w:rPr>
          <w:rFonts w:ascii="Tahoma" w:hAnsi="Tahoma" w:cs="Tahoma"/>
          <w:i/>
          <w:sz w:val="10"/>
        </w:rPr>
      </w:pPr>
    </w:p>
    <w:p w14:paraId="5227A82C" w14:textId="77777777" w:rsidR="00131770" w:rsidRPr="007124F0" w:rsidRDefault="00131770" w:rsidP="00131770">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66B7CE5" w14:textId="77777777" w:rsidR="00131770" w:rsidRPr="007124F0" w:rsidRDefault="00131770" w:rsidP="00131770">
      <w:pPr>
        <w:keepNext/>
        <w:keepLines/>
        <w:ind w:left="567"/>
        <w:jc w:val="both"/>
        <w:rPr>
          <w:rFonts w:ascii="Tahoma" w:hAnsi="Tahoma" w:cs="Tahoma"/>
          <w:sz w:val="8"/>
        </w:rPr>
      </w:pPr>
    </w:p>
    <w:p w14:paraId="74A34005" w14:textId="77777777" w:rsidR="00131770" w:rsidRPr="007124F0" w:rsidRDefault="00131770" w:rsidP="00131770">
      <w:pPr>
        <w:keepNext/>
        <w:keepLines/>
        <w:numPr>
          <w:ilvl w:val="0"/>
          <w:numId w:val="21"/>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5DBF00F" w14:textId="77777777" w:rsidR="00131770" w:rsidRPr="007124F0" w:rsidRDefault="00131770" w:rsidP="00131770">
      <w:pPr>
        <w:keepNext/>
        <w:keepLines/>
        <w:jc w:val="both"/>
        <w:rPr>
          <w:rFonts w:ascii="Tahoma" w:hAnsi="Tahoma" w:cs="Tahoma"/>
          <w:iCs/>
          <w:sz w:val="18"/>
        </w:rPr>
      </w:pPr>
      <w:r w:rsidRPr="007124F0">
        <w:rPr>
          <w:rFonts w:ascii="Tahoma" w:hAnsi="Tahoma" w:cs="Tahoma"/>
          <w:iCs/>
          <w:sz w:val="18"/>
        </w:rPr>
        <w:t xml:space="preserve"> </w:t>
      </w:r>
    </w:p>
    <w:p w14:paraId="51954D2F" w14:textId="77777777" w:rsidR="00131770" w:rsidRPr="00116023" w:rsidRDefault="00131770" w:rsidP="00131770">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naročnik pridržuje pravico, da ponudnik na podlagi poziva naročnika v zahtevanem roku predloži dodatna dokazila o izpolnjevanju pogojev in zahtev v Poglavju</w:t>
      </w:r>
      <w:r>
        <w:rPr>
          <w:rFonts w:ascii="Tahoma" w:hAnsi="Tahoma" w:cs="Tahoma"/>
          <w:b/>
        </w:rPr>
        <w:t> </w:t>
      </w:r>
      <w:r w:rsidRPr="007124F0">
        <w:rPr>
          <w:rFonts w:ascii="Tahoma" w:hAnsi="Tahoma" w:cs="Tahoma"/>
          <w:b/>
        </w:rPr>
        <w:t xml:space="preserve">3. </w:t>
      </w:r>
      <w:r w:rsidRPr="007124F0">
        <w:rPr>
          <w:rFonts w:ascii="Tahoma" w:hAnsi="Tahoma" w:cs="Tahoma"/>
        </w:rPr>
        <w:t>Če navedbe glede izpolnjevanja pogojev in zahtev ne izkazujejo resničnega stanja</w:t>
      </w:r>
      <w:r>
        <w:rPr>
          <w:rFonts w:ascii="Tahoma" w:hAnsi="Tahoma" w:cs="Tahoma"/>
        </w:rPr>
        <w:t>,</w:t>
      </w:r>
      <w:r w:rsidRPr="007124F0">
        <w:rPr>
          <w:rFonts w:ascii="Tahoma" w:hAnsi="Tahoma" w:cs="Tahoma"/>
        </w:rPr>
        <w:t xml:space="preserve"> ga/jih naročnik ne bo upošteval.</w:t>
      </w:r>
    </w:p>
    <w:p w14:paraId="67BEE6D4" w14:textId="77777777" w:rsidR="00131770" w:rsidRPr="00615544" w:rsidRDefault="00131770" w:rsidP="00131770">
      <w:pPr>
        <w:keepNext/>
        <w:keepLines/>
        <w:jc w:val="both"/>
        <w:rPr>
          <w:rFonts w:ascii="Tahoma" w:eastAsia="Calibri" w:hAnsi="Tahoma" w:cs="Tahoma"/>
          <w:sz w:val="22"/>
        </w:rPr>
      </w:pPr>
    </w:p>
    <w:p w14:paraId="21AA3C4B" w14:textId="77777777" w:rsidR="00131770" w:rsidRPr="00615544" w:rsidRDefault="00131770" w:rsidP="00131770">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Ponudnik: </w:t>
      </w:r>
    </w:p>
    <w:p w14:paraId="1AD7C498" w14:textId="77777777" w:rsidR="00131770" w:rsidRPr="00615544" w:rsidRDefault="00131770" w:rsidP="00131770">
      <w:pPr>
        <w:keepNext/>
        <w:keepLines/>
        <w:jc w:val="both"/>
        <w:rPr>
          <w:rFonts w:ascii="Tahoma" w:eastAsia="Calibri" w:hAnsi="Tahoma" w:cs="Tahoma"/>
          <w:sz w:val="10"/>
        </w:rPr>
      </w:pPr>
    </w:p>
    <w:p w14:paraId="629DA94C" w14:textId="77777777" w:rsidR="00131770" w:rsidRPr="00615544" w:rsidRDefault="00131770" w:rsidP="00131770">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5574BDA5" w14:textId="77777777" w:rsidR="00131770" w:rsidRPr="00615544" w:rsidRDefault="00131770" w:rsidP="00131770">
      <w:pPr>
        <w:keepNext/>
        <w:keepLines/>
        <w:jc w:val="both"/>
        <w:rPr>
          <w:rFonts w:ascii="Tahoma" w:eastAsia="Calibri" w:hAnsi="Tahoma" w:cs="Tahoma"/>
        </w:rPr>
      </w:pPr>
    </w:p>
    <w:p w14:paraId="7A9C5880" w14:textId="77777777" w:rsidR="00131770" w:rsidRPr="00615544" w:rsidRDefault="00131770" w:rsidP="00131770">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AFC267A" w14:textId="77777777" w:rsidR="00131770" w:rsidRPr="00615544" w:rsidRDefault="00131770" w:rsidP="00131770">
      <w:pPr>
        <w:keepNext/>
        <w:keepLines/>
        <w:jc w:val="both"/>
        <w:rPr>
          <w:rFonts w:ascii="Tahoma" w:eastAsia="Calibri" w:hAnsi="Tahoma" w:cs="Tahoma"/>
          <w:sz w:val="10"/>
        </w:rPr>
      </w:pPr>
    </w:p>
    <w:p w14:paraId="165CF974" w14:textId="77777777" w:rsidR="00131770" w:rsidRDefault="00131770" w:rsidP="00131770">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07DA9689" w14:textId="77777777" w:rsidR="00131770" w:rsidRPr="00615544" w:rsidRDefault="00131770" w:rsidP="00131770">
      <w:pPr>
        <w:keepNext/>
        <w:keepLines/>
        <w:jc w:val="both"/>
        <w:rPr>
          <w:rFonts w:ascii="Tahoma" w:eastAsia="Calibri" w:hAnsi="Tahoma" w:cs="Tahoma"/>
        </w:rPr>
      </w:pPr>
    </w:p>
    <w:p w14:paraId="67CDAC81" w14:textId="77777777" w:rsidR="00131770" w:rsidRPr="00615544" w:rsidRDefault="00131770" w:rsidP="00131770">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Navodila za ESPD obrazec:</w:t>
      </w:r>
    </w:p>
    <w:p w14:paraId="585FCD8B" w14:textId="77777777" w:rsidR="00131770" w:rsidRPr="00615544" w:rsidRDefault="00131770" w:rsidP="00131770">
      <w:pPr>
        <w:keepNext/>
        <w:keepLines/>
        <w:jc w:val="both"/>
        <w:rPr>
          <w:rFonts w:ascii="Tahoma" w:eastAsia="Calibri" w:hAnsi="Tahoma" w:cs="Tahoma"/>
          <w:sz w:val="10"/>
        </w:rPr>
      </w:pPr>
    </w:p>
    <w:p w14:paraId="6E5D30EC" w14:textId="77777777" w:rsidR="00131770" w:rsidRPr="00615544" w:rsidRDefault="00131770" w:rsidP="00131770">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82ACF5D" w14:textId="77777777" w:rsidR="00131770" w:rsidRPr="00615544" w:rsidRDefault="00131770" w:rsidP="00131770">
      <w:pPr>
        <w:keepNext/>
        <w:keepLines/>
        <w:jc w:val="both"/>
        <w:rPr>
          <w:rFonts w:ascii="Tahoma" w:hAnsi="Tahoma" w:cs="Tahoma"/>
          <w:bCs/>
        </w:rPr>
      </w:pPr>
    </w:p>
    <w:p w14:paraId="6D61DF8D" w14:textId="77777777" w:rsidR="00131770" w:rsidRPr="00615544" w:rsidRDefault="00131770" w:rsidP="00131770">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5ECA09F9" w14:textId="77777777" w:rsidR="00131770" w:rsidRPr="00615544" w:rsidRDefault="00131770" w:rsidP="00131770">
      <w:pPr>
        <w:keepNext/>
        <w:keepLines/>
        <w:jc w:val="both"/>
        <w:rPr>
          <w:rFonts w:ascii="Tahoma" w:hAnsi="Tahoma" w:cs="Tahoma"/>
          <w:bCs/>
        </w:rPr>
      </w:pPr>
    </w:p>
    <w:p w14:paraId="07ED8913" w14:textId="77777777" w:rsidR="00131770" w:rsidRDefault="00131770" w:rsidP="00131770">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w:t>
      </w:r>
      <w:r>
        <w:rPr>
          <w:rFonts w:ascii="Tahoma" w:hAnsi="Tahoma" w:cs="Tahoma"/>
          <w:bCs/>
        </w:rPr>
        <w:t>,</w:t>
      </w:r>
      <w:r w:rsidRPr="00615544">
        <w:rPr>
          <w:rFonts w:ascii="Tahoma" w:hAnsi="Tahoma" w:cs="Tahoma"/>
          <w:bCs/>
        </w:rPr>
        <w:t xml:space="preserve"> kot le to izhaja iz razpisne dokumentacije ter v skladu z ZJN-3.</w:t>
      </w:r>
    </w:p>
    <w:p w14:paraId="3EB05BCB" w14:textId="77777777" w:rsidR="00131770" w:rsidRDefault="00131770" w:rsidP="00131770">
      <w:pPr>
        <w:keepNext/>
        <w:keepLines/>
        <w:jc w:val="both"/>
        <w:rPr>
          <w:rFonts w:ascii="Tahoma" w:hAnsi="Tahoma" w:cs="Tahoma"/>
          <w:b/>
          <w:bCs/>
        </w:rPr>
      </w:pPr>
    </w:p>
    <w:p w14:paraId="0EBE55F0" w14:textId="77777777" w:rsidR="00131770" w:rsidRDefault="00131770" w:rsidP="00131770">
      <w:pPr>
        <w:keepNext/>
        <w:keepLines/>
        <w:jc w:val="both"/>
        <w:rPr>
          <w:rFonts w:ascii="Tahoma" w:hAnsi="Tahoma" w:cs="Tahoma"/>
          <w:b/>
          <w:bCs/>
        </w:rPr>
      </w:pPr>
    </w:p>
    <w:p w14:paraId="36F38DD6" w14:textId="77777777" w:rsidR="00131770" w:rsidRDefault="00131770" w:rsidP="00131770">
      <w:pPr>
        <w:keepNext/>
        <w:keepLines/>
        <w:jc w:val="both"/>
        <w:rPr>
          <w:rFonts w:ascii="Tahoma" w:hAnsi="Tahoma" w:cs="Tahoma"/>
          <w:b/>
          <w:bCs/>
        </w:rPr>
      </w:pPr>
    </w:p>
    <w:p w14:paraId="389526AE" w14:textId="77777777" w:rsidR="00131770" w:rsidRDefault="00131770" w:rsidP="00131770">
      <w:pPr>
        <w:keepNext/>
        <w:keepLines/>
        <w:jc w:val="both"/>
        <w:rPr>
          <w:rFonts w:ascii="Tahoma" w:hAnsi="Tahoma" w:cs="Tahoma"/>
          <w:b/>
          <w:bCs/>
        </w:rPr>
      </w:pPr>
    </w:p>
    <w:p w14:paraId="4CF9B62E" w14:textId="77777777" w:rsidR="00131770" w:rsidRDefault="00131770" w:rsidP="00131770">
      <w:pPr>
        <w:keepNext/>
        <w:keepLines/>
        <w:jc w:val="both"/>
        <w:rPr>
          <w:rFonts w:ascii="Tahoma" w:hAnsi="Tahoma" w:cs="Tahoma"/>
          <w:b/>
          <w:bCs/>
        </w:rPr>
      </w:pPr>
    </w:p>
    <w:p w14:paraId="22CEDBCE" w14:textId="77777777" w:rsidR="00131770" w:rsidRDefault="00131770" w:rsidP="00131770">
      <w:pPr>
        <w:keepNext/>
        <w:keepLines/>
        <w:jc w:val="both"/>
        <w:rPr>
          <w:rFonts w:ascii="Tahoma" w:hAnsi="Tahoma" w:cs="Tahoma"/>
          <w:b/>
          <w:bCs/>
        </w:rPr>
      </w:pPr>
    </w:p>
    <w:p w14:paraId="74D3202F" w14:textId="77777777" w:rsidR="00131770" w:rsidRDefault="00131770" w:rsidP="00131770">
      <w:pPr>
        <w:keepNext/>
        <w:keepLines/>
        <w:jc w:val="both"/>
        <w:rPr>
          <w:rFonts w:ascii="Tahoma" w:hAnsi="Tahoma" w:cs="Tahoma"/>
          <w:b/>
          <w:bCs/>
        </w:rPr>
      </w:pPr>
    </w:p>
    <w:p w14:paraId="6286ADAC" w14:textId="77777777" w:rsidR="00131770" w:rsidRDefault="00131770" w:rsidP="00131770">
      <w:pPr>
        <w:keepNext/>
        <w:keepLines/>
        <w:jc w:val="both"/>
        <w:rPr>
          <w:rFonts w:ascii="Tahoma" w:hAnsi="Tahoma" w:cs="Tahoma"/>
          <w:b/>
          <w:bCs/>
        </w:rPr>
      </w:pPr>
    </w:p>
    <w:p w14:paraId="63C19066" w14:textId="77777777" w:rsidR="00131770" w:rsidRPr="00615544" w:rsidRDefault="00131770" w:rsidP="00131770">
      <w:pPr>
        <w:keepNext/>
        <w:keepLines/>
        <w:jc w:val="both"/>
        <w:rPr>
          <w:rFonts w:ascii="Tahoma" w:hAnsi="Tahoma" w:cs="Tahoma"/>
          <w:b/>
          <w:bCs/>
        </w:rPr>
      </w:pPr>
      <w:r w:rsidRPr="00615544">
        <w:rPr>
          <w:rFonts w:ascii="Tahoma" w:hAnsi="Tahoma" w:cs="Tahoma"/>
          <w:b/>
          <w:bCs/>
        </w:rPr>
        <w:lastRenderedPageBreak/>
        <w:t>ESPD:</w:t>
      </w:r>
    </w:p>
    <w:p w14:paraId="13CD8EFF" w14:textId="77777777" w:rsidR="00131770" w:rsidRPr="00615544" w:rsidRDefault="00131770" w:rsidP="00131770">
      <w:pPr>
        <w:keepNext/>
        <w:keepLines/>
        <w:jc w:val="both"/>
        <w:rPr>
          <w:rFonts w:ascii="Tahoma" w:hAnsi="Tahoma" w:cs="Tahoma"/>
          <w:bCs/>
        </w:rPr>
      </w:pPr>
      <w:r>
        <w:rPr>
          <w:rFonts w:ascii="Tahoma" w:hAnsi="Tahoma" w:cs="Tahoma"/>
          <w:bCs/>
        </w:rPr>
        <w:t>Ponudnik</w:t>
      </w:r>
      <w:r w:rsidRPr="00615544">
        <w:rPr>
          <w:rFonts w:ascii="Tahoma" w:hAnsi="Tahoma" w:cs="Tahoma"/>
          <w:bCs/>
        </w:rPr>
        <w:t xml:space="preserve"> (</w:t>
      </w:r>
      <w:r>
        <w:rPr>
          <w:rFonts w:ascii="Tahoma" w:hAnsi="Tahoma" w:cs="Tahoma"/>
          <w:bCs/>
        </w:rPr>
        <w:t xml:space="preserve">in </w:t>
      </w:r>
      <w:r w:rsidRPr="00615544">
        <w:rPr>
          <w:rFonts w:ascii="Tahoma" w:hAnsi="Tahoma" w:cs="Tahoma"/>
          <w:bCs/>
        </w:rPr>
        <w:t>ostali subjekti v okviru p</w:t>
      </w:r>
      <w:r>
        <w:rPr>
          <w:rFonts w:ascii="Tahoma" w:hAnsi="Tahoma" w:cs="Tahoma"/>
          <w:bCs/>
        </w:rPr>
        <w:t>onudbe tj. partnerji/podizvajalci</w:t>
      </w:r>
      <w:r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Pr="00615544">
        <w:rPr>
          <w:rFonts w:ascii="Tahoma" w:hAnsi="Tahoma" w:cs="Tahoma"/>
          <w:bCs/>
        </w:rPr>
        <w:t xml:space="preserve">u posreduje v okviru sistem e-JN (v elektronski obliki v formatu xml). </w:t>
      </w:r>
      <w:r>
        <w:rPr>
          <w:rFonts w:ascii="Tahoma" w:hAnsi="Tahoma" w:cs="Tahoma"/>
          <w:bCs/>
        </w:rPr>
        <w:t xml:space="preserve">Ponudnik </w:t>
      </w:r>
      <w:r w:rsidRPr="00615544">
        <w:rPr>
          <w:rFonts w:ascii="Tahoma" w:hAnsi="Tahoma" w:cs="Tahoma"/>
          <w:bCs/>
        </w:rPr>
        <w:t xml:space="preserve">nato preko brezplačne spletne strani </w:t>
      </w:r>
      <w:hyperlink r:id="rId13" w:history="1">
        <w:r w:rsidRPr="00615544">
          <w:rPr>
            <w:rFonts w:ascii="Tahoma" w:hAnsi="Tahoma" w:cs="Tahoma"/>
            <w:bCs/>
            <w:color w:val="0000FF"/>
            <w:u w:val="single"/>
          </w:rPr>
          <w:t>ESPD (gov.si)</w:t>
        </w:r>
      </w:hyperlink>
      <w:r w:rsidRPr="00615544">
        <w:rPr>
          <w:rFonts w:ascii="Tahoma" w:hAnsi="Tahoma" w:cs="Tahoma"/>
          <w:bCs/>
          <w:color w:val="0000FF"/>
          <w:u w:val="single"/>
        </w:rPr>
        <w:t xml:space="preserve"> </w:t>
      </w:r>
      <w:r w:rsidRPr="00615544">
        <w:rPr>
          <w:rFonts w:ascii="Tahoma" w:hAnsi="Tahoma" w:cs="Tahoma"/>
          <w:bCs/>
        </w:rPr>
        <w:t xml:space="preserve">prične z izpolnjevanjem obrazca ESPD tako, da </w:t>
      </w:r>
      <w:r w:rsidRPr="00615544">
        <w:rPr>
          <w:rFonts w:ascii="Tahoma" w:hAnsi="Tahoma" w:cs="Tahoma"/>
          <w:b/>
          <w:bCs/>
        </w:rPr>
        <w:t xml:space="preserve">označi, da je gospodarski subjekt </w:t>
      </w:r>
      <w:r w:rsidRPr="00615544">
        <w:rPr>
          <w:rFonts w:ascii="Tahoma" w:hAnsi="Tahoma" w:cs="Tahoma"/>
          <w:bCs/>
        </w:rPr>
        <w:t xml:space="preserve">in izbere možnost: </w:t>
      </w:r>
      <w:r w:rsidRPr="00615544">
        <w:rPr>
          <w:rFonts w:ascii="Tahoma" w:hAnsi="Tahoma" w:cs="Tahoma"/>
          <w:b/>
          <w:bCs/>
        </w:rPr>
        <w:t>»Uvoziti naročnikov ESPD«</w:t>
      </w:r>
      <w:r w:rsidRPr="00615544">
        <w:rPr>
          <w:rFonts w:ascii="Tahoma" w:hAnsi="Tahoma" w:cs="Tahoma"/>
          <w:bCs/>
        </w:rPr>
        <w:t>.</w:t>
      </w:r>
      <w:r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izbere ukaz »Prebrskaj…« in na svojem računalniku (oziroma drugem elektronskem mediju) poišče ESPD (.xml datoteko), ki ga je za potrebe predmetnega javnega naročila pripravil naročnik, </w:t>
      </w:r>
      <w:r>
        <w:rPr>
          <w:rFonts w:ascii="Tahoma" w:hAnsi="Tahoma" w:cs="Tahoma"/>
          <w:bCs/>
        </w:rPr>
        <w:t>ponudnik</w:t>
      </w:r>
      <w:r w:rsidRPr="00615544">
        <w:rPr>
          <w:rFonts w:ascii="Tahoma" w:hAnsi="Tahoma" w:cs="Tahoma"/>
          <w:bCs/>
        </w:rPr>
        <w:t xml:space="preserve"> pa ga je predhodno shranil na računalnik (ali drug elektronski medij). Nato izbere ukaz »</w:t>
      </w:r>
      <w:r w:rsidRPr="00615544">
        <w:rPr>
          <w:rFonts w:ascii="Tahoma" w:hAnsi="Tahoma" w:cs="Tahoma"/>
          <w:b/>
          <w:bCs/>
        </w:rPr>
        <w:t xml:space="preserve">Uvozi ESPD« </w:t>
      </w:r>
      <w:r w:rsidRPr="00615544">
        <w:rPr>
          <w:rFonts w:ascii="Tahoma" w:hAnsi="Tahoma" w:cs="Tahoma"/>
          <w:bCs/>
        </w:rPr>
        <w:t xml:space="preserve">in začne z izpolnjevanjem ESPD. </w:t>
      </w:r>
    </w:p>
    <w:p w14:paraId="4FF37C5E" w14:textId="77777777" w:rsidR="00131770" w:rsidRPr="00615544" w:rsidRDefault="00131770" w:rsidP="00131770">
      <w:pPr>
        <w:keepNext/>
        <w:keepLines/>
        <w:jc w:val="both"/>
        <w:rPr>
          <w:rFonts w:ascii="Tahoma" w:hAnsi="Tahoma" w:cs="Tahoma"/>
          <w:bCs/>
        </w:rPr>
      </w:pPr>
    </w:p>
    <w:p w14:paraId="4AF6F0AC" w14:textId="77777777" w:rsidR="00131770" w:rsidRDefault="00131770" w:rsidP="00131770">
      <w:pPr>
        <w:keepNext/>
        <w:keepLines/>
        <w:jc w:val="both"/>
        <w:rPr>
          <w:rFonts w:ascii="Tahoma" w:hAnsi="Tahoma" w:cs="Tahoma"/>
          <w:b/>
          <w:bCs/>
          <w:i/>
        </w:rPr>
      </w:pPr>
      <w:r w:rsidRPr="00615544">
        <w:rPr>
          <w:rFonts w:ascii="Tahoma" w:hAnsi="Tahoma" w:cs="Tahoma"/>
          <w:b/>
          <w:bCs/>
          <w:i/>
        </w:rPr>
        <w:t xml:space="preserve">Naročnik lahko </w:t>
      </w:r>
      <w:r>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7E7BDE1B" w14:textId="77777777" w:rsidR="00131770" w:rsidRDefault="00131770" w:rsidP="00131770">
      <w:pPr>
        <w:keepNext/>
        <w:keepLines/>
        <w:jc w:val="both"/>
        <w:rPr>
          <w:rFonts w:ascii="Tahoma" w:hAnsi="Tahoma" w:cs="Tahoma"/>
          <w:b/>
          <w:bCs/>
          <w:i/>
        </w:rPr>
      </w:pPr>
    </w:p>
    <w:p w14:paraId="7104BA07" w14:textId="77777777" w:rsidR="00131770" w:rsidRDefault="00131770" w:rsidP="00131770">
      <w:pPr>
        <w:keepNext/>
        <w:keepLines/>
        <w:jc w:val="both"/>
        <w:rPr>
          <w:rFonts w:ascii="Tahoma" w:hAnsi="Tahoma" w:cs="Tahoma"/>
          <w:b/>
          <w:bCs/>
          <w:i/>
          <w:sz w:val="18"/>
        </w:rPr>
      </w:pPr>
    </w:p>
    <w:p w14:paraId="5D618112" w14:textId="77777777" w:rsidR="00131770" w:rsidRPr="00C8579C" w:rsidRDefault="00131770" w:rsidP="00131770">
      <w:pPr>
        <w:keepNext/>
        <w:keepLines/>
        <w:numPr>
          <w:ilvl w:val="1"/>
          <w:numId w:val="32"/>
        </w:numPr>
        <w:jc w:val="both"/>
        <w:rPr>
          <w:rFonts w:ascii="Tahoma" w:hAnsi="Tahoma" w:cs="Tahoma"/>
          <w:b/>
        </w:rPr>
      </w:pPr>
      <w:r w:rsidRPr="00C8579C">
        <w:rPr>
          <w:rFonts w:ascii="Tahoma" w:hAnsi="Tahoma" w:cs="Tahoma"/>
          <w:b/>
        </w:rPr>
        <w:t>Razlogi za izključitev</w:t>
      </w:r>
    </w:p>
    <w:p w14:paraId="00A18A5A" w14:textId="77777777" w:rsidR="00131770" w:rsidRDefault="00131770" w:rsidP="00131770">
      <w:pPr>
        <w:keepNext/>
        <w:keepLines/>
        <w:jc w:val="both"/>
        <w:rPr>
          <w:rFonts w:ascii="Tahoma" w:hAnsi="Tahoma" w:cs="Tahoma"/>
        </w:rPr>
      </w:pPr>
    </w:p>
    <w:p w14:paraId="50454702" w14:textId="77777777" w:rsidR="00131770" w:rsidRDefault="00131770" w:rsidP="00131770">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Pr>
          <w:rFonts w:ascii="Tahoma" w:hAnsi="Tahoma" w:cs="Tahoma"/>
          <w:bCs/>
        </w:rPr>
        <w:t>s prvim, drugim in četrtim</w:t>
      </w:r>
      <w:r w:rsidRPr="008A3D17">
        <w:rPr>
          <w:rFonts w:ascii="Tahoma" w:hAnsi="Tahoma" w:cs="Tahoma"/>
          <w:bCs/>
        </w:rPr>
        <w:t xml:space="preserve"> odstavkom 75. člena ZJN-3.</w:t>
      </w:r>
    </w:p>
    <w:p w14:paraId="0CC1E6EE" w14:textId="77777777" w:rsidR="00131770" w:rsidRDefault="00131770" w:rsidP="00131770">
      <w:pPr>
        <w:keepNext/>
        <w:keepLines/>
        <w:jc w:val="both"/>
        <w:rPr>
          <w:rFonts w:ascii="Tahoma" w:hAnsi="Tahoma" w:cs="Tahoma"/>
        </w:rPr>
      </w:pPr>
      <w:r w:rsidRPr="008A3D17">
        <w:rPr>
          <w:rFonts w:ascii="Tahoma" w:hAnsi="Tahoma" w:cs="Tahoma"/>
          <w:bCs/>
        </w:rPr>
        <w:t xml:space="preserve"> </w:t>
      </w:r>
    </w:p>
    <w:p w14:paraId="05C4F72E" w14:textId="77777777" w:rsidR="00131770" w:rsidRDefault="00131770" w:rsidP="00131770">
      <w:pPr>
        <w:pStyle w:val="Telobesedila2"/>
        <w:keepNext/>
        <w:keepLines/>
        <w:rPr>
          <w:rFonts w:ascii="Tahoma" w:hAnsi="Tahoma" w:cs="Tahoma"/>
          <w:b w:val="0"/>
          <w:i/>
          <w:lang w:val="sl-SI"/>
        </w:rPr>
      </w:pPr>
      <w:r w:rsidRPr="00C8579C">
        <w:rPr>
          <w:rFonts w:ascii="Tahoma" w:hAnsi="Tahoma" w:cs="Tahoma"/>
          <w:b w:val="0"/>
          <w:i/>
          <w:lang w:val="sl-S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w:t>
      </w:r>
      <w:r>
        <w:rPr>
          <w:rFonts w:ascii="Tahoma" w:hAnsi="Tahoma" w:cs="Tahoma"/>
          <w:b w:val="0"/>
          <w:i/>
          <w:lang w:val="sl-SI"/>
        </w:rPr>
        <w:t>, D</w:t>
      </w:r>
      <w:r w:rsidRPr="003E60B8">
        <w:rPr>
          <w:rFonts w:ascii="Tahoma" w:hAnsi="Tahoma" w:cs="Tahoma"/>
          <w:b w:val="0"/>
          <w:i/>
          <w:lang w:val="sl-SI"/>
        </w:rPr>
        <w:t xml:space="preserve"> in </w:t>
      </w:r>
      <w:r>
        <w:rPr>
          <w:rFonts w:ascii="Tahoma" w:hAnsi="Tahoma" w:cs="Tahoma"/>
          <w:b w:val="0"/>
          <w:i/>
          <w:lang w:val="sl-SI"/>
        </w:rPr>
        <w:t>E</w:t>
      </w:r>
      <w:r w:rsidRPr="003E60B8">
        <w:rPr>
          <w:rFonts w:ascii="Tahoma" w:hAnsi="Tahoma" w:cs="Tahoma"/>
          <w:b w:val="0"/>
          <w:i/>
          <w:lang w:val="sl-SI"/>
        </w:rPr>
        <w:t xml:space="preserve"> uporabljen izraz »ponudnik«, je uporabljen kot nevtralni izraz za ponudnika, partnerja, pod</w:t>
      </w:r>
      <w:r>
        <w:rPr>
          <w:rFonts w:ascii="Tahoma" w:hAnsi="Tahoma" w:cs="Tahoma"/>
          <w:b w:val="0"/>
          <w:i/>
          <w:lang w:val="sl-SI"/>
        </w:rPr>
        <w:t>izvajalca</w:t>
      </w:r>
      <w:r w:rsidRPr="003E60B8">
        <w:rPr>
          <w:rFonts w:ascii="Tahoma" w:hAnsi="Tahoma" w:cs="Tahoma"/>
          <w:b w:val="0"/>
          <w:i/>
          <w:lang w:val="sl-SI"/>
        </w:rPr>
        <w:t xml:space="preserve"> in subjekta, katerega zmogljivost uporablja ponudnik.</w:t>
      </w:r>
    </w:p>
    <w:p w14:paraId="704B5475" w14:textId="77777777" w:rsidR="00131770" w:rsidRDefault="00131770" w:rsidP="00131770">
      <w:pPr>
        <w:pStyle w:val="Telobesedila2"/>
        <w:keepNext/>
        <w:keepLines/>
        <w:rPr>
          <w:rFonts w:ascii="Tahoma" w:hAnsi="Tahoma" w:cs="Tahoma"/>
        </w:rPr>
      </w:pPr>
    </w:p>
    <w:p w14:paraId="14F407EA" w14:textId="77777777" w:rsidR="00131770" w:rsidRPr="00C8579C" w:rsidRDefault="00131770" w:rsidP="00131770">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Pr>
          <w:rFonts w:ascii="Tahoma" w:hAnsi="Tahoma" w:cs="Tahoma"/>
          <w:lang w:val="sl-SI"/>
        </w:rPr>
        <w:t>(prvi odstavek 75. člena ZJN-3)</w:t>
      </w:r>
    </w:p>
    <w:p w14:paraId="70E055C6" w14:textId="77777777" w:rsidR="00131770" w:rsidRPr="008A19DA" w:rsidRDefault="00131770" w:rsidP="00131770">
      <w:pPr>
        <w:keepNext/>
        <w:keepLines/>
        <w:ind w:right="-2"/>
        <w:jc w:val="both"/>
        <w:rPr>
          <w:rFonts w:ascii="Tahoma" w:eastAsia="Calibri" w:hAnsi="Tahoma" w:cs="Tahoma"/>
        </w:rPr>
      </w:pPr>
      <w:r w:rsidRPr="008A19DA">
        <w:rPr>
          <w:rFonts w:ascii="Tahoma" w:eastAsia="Calibri"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w:t>
      </w:r>
      <w:r>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69478EDA" w14:textId="77777777" w:rsidR="00131770" w:rsidRPr="00C8579C" w:rsidRDefault="00131770" w:rsidP="00131770">
      <w:pPr>
        <w:pStyle w:val="Odstavekseznama"/>
        <w:keepNext/>
        <w:keepLines/>
        <w:ind w:left="0"/>
        <w:jc w:val="both"/>
        <w:rPr>
          <w:rFonts w:ascii="Tahoma" w:hAnsi="Tahoma" w:cs="Tahoma"/>
          <w:szCs w:val="22"/>
        </w:rPr>
      </w:pPr>
    </w:p>
    <w:p w14:paraId="79404032" w14:textId="77777777" w:rsidR="00131770" w:rsidRPr="00C8579C" w:rsidRDefault="00131770" w:rsidP="00131770">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30EBB9CC" w14:textId="77777777" w:rsidR="00131770" w:rsidRDefault="00131770" w:rsidP="00131770">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E4395DC" w14:textId="77777777" w:rsidR="00131770" w:rsidRDefault="00131770" w:rsidP="00131770">
      <w:pPr>
        <w:pStyle w:val="Telobesedila2"/>
        <w:keepNext/>
        <w:keepLines/>
        <w:ind w:right="0"/>
        <w:rPr>
          <w:rFonts w:ascii="Tahoma" w:hAnsi="Tahoma" w:cs="Tahoma"/>
          <w:b w:val="0"/>
          <w:lang w:val="sl-SI"/>
        </w:rPr>
      </w:pPr>
    </w:p>
    <w:p w14:paraId="61D8EF16" w14:textId="77777777" w:rsidR="00131770" w:rsidRDefault="00131770" w:rsidP="00131770">
      <w:pPr>
        <w:pStyle w:val="Telobesedila2"/>
        <w:keepNext/>
        <w:keepLines/>
        <w:ind w:right="0"/>
        <w:rPr>
          <w:rFonts w:ascii="Tahoma" w:hAnsi="Tahoma" w:cs="Tahoma"/>
          <w:b w:val="0"/>
          <w:lang w:val="sl-SI"/>
        </w:rPr>
      </w:pPr>
    </w:p>
    <w:p w14:paraId="5A591AD9" w14:textId="77777777" w:rsidR="00131770" w:rsidRDefault="00131770" w:rsidP="00131770">
      <w:pPr>
        <w:pStyle w:val="Telobesedila2"/>
        <w:keepNext/>
        <w:keepLines/>
        <w:ind w:right="0"/>
        <w:rPr>
          <w:rFonts w:ascii="Tahoma" w:hAnsi="Tahoma" w:cs="Tahoma"/>
          <w:b w:val="0"/>
          <w:lang w:val="sl-SI"/>
        </w:rPr>
      </w:pPr>
    </w:p>
    <w:p w14:paraId="2767DA57" w14:textId="77777777" w:rsidR="00131770" w:rsidRDefault="00131770" w:rsidP="00131770">
      <w:pPr>
        <w:pStyle w:val="Telobesedila2"/>
        <w:keepNext/>
        <w:keepLines/>
        <w:ind w:right="0"/>
        <w:rPr>
          <w:rFonts w:ascii="Tahoma" w:hAnsi="Tahoma" w:cs="Tahoma"/>
          <w:b w:val="0"/>
          <w:lang w:val="sl-SI"/>
        </w:rPr>
      </w:pPr>
    </w:p>
    <w:p w14:paraId="562FF779" w14:textId="77777777" w:rsidR="00131770" w:rsidRDefault="00131770" w:rsidP="00131770">
      <w:pPr>
        <w:pStyle w:val="Telobesedila2"/>
        <w:keepNext/>
        <w:keepLines/>
        <w:ind w:right="0"/>
        <w:rPr>
          <w:rFonts w:ascii="Tahoma" w:hAnsi="Tahoma" w:cs="Tahoma"/>
          <w:b w:val="0"/>
          <w:lang w:val="sl-SI"/>
        </w:rPr>
      </w:pPr>
    </w:p>
    <w:p w14:paraId="0935BBD2" w14:textId="77777777" w:rsidR="00131770" w:rsidRPr="00C8579C" w:rsidRDefault="00131770" w:rsidP="00131770">
      <w:pPr>
        <w:pStyle w:val="Odstavekseznama"/>
        <w:keepNext/>
        <w:keepLines/>
        <w:ind w:left="0"/>
        <w:jc w:val="both"/>
        <w:rPr>
          <w:rFonts w:ascii="Tahoma" w:hAnsi="Tahoma" w:cs="Tahoma"/>
          <w:szCs w:val="22"/>
        </w:rPr>
      </w:pPr>
    </w:p>
    <w:p w14:paraId="6D73191D" w14:textId="77777777" w:rsidR="00131770" w:rsidRPr="007124F0" w:rsidRDefault="00131770" w:rsidP="00131770">
      <w:pPr>
        <w:keepNext/>
        <w:keepLines/>
        <w:ind w:right="-2"/>
        <w:jc w:val="both"/>
        <w:rPr>
          <w:rFonts w:ascii="Tahoma" w:hAnsi="Tahoma" w:cs="Tahoma"/>
          <w:b/>
        </w:rPr>
      </w:pPr>
      <w:r w:rsidRPr="007124F0">
        <w:rPr>
          <w:rFonts w:ascii="Tahoma" w:hAnsi="Tahoma" w:cs="Tahoma"/>
          <w:b/>
        </w:rPr>
        <w:lastRenderedPageBreak/>
        <w:t>D: Nacionalni razlogi za izključitev</w:t>
      </w:r>
    </w:p>
    <w:p w14:paraId="739765B8" w14:textId="77777777" w:rsidR="00131770" w:rsidRPr="007124F0" w:rsidRDefault="00131770" w:rsidP="00131770">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12262B2C" w14:textId="77777777" w:rsidR="00131770" w:rsidRPr="007124F0" w:rsidRDefault="00131770" w:rsidP="00131770">
      <w:pPr>
        <w:keepNext/>
        <w:keepLines/>
        <w:jc w:val="both"/>
        <w:rPr>
          <w:rFonts w:ascii="Tahoma" w:hAnsi="Tahoma" w:cs="Tahoma"/>
          <w:sz w:val="8"/>
        </w:rPr>
      </w:pPr>
    </w:p>
    <w:p w14:paraId="5D52FD0A" w14:textId="77777777" w:rsidR="00131770" w:rsidRPr="007124F0" w:rsidRDefault="00131770" w:rsidP="00131770">
      <w:pPr>
        <w:keepNext/>
        <w:keepLines/>
        <w:ind w:left="284" w:hanging="284"/>
        <w:jc w:val="both"/>
        <w:rPr>
          <w:rFonts w:ascii="Tahoma" w:hAnsi="Tahoma" w:cs="Tahoma"/>
        </w:rPr>
      </w:pPr>
      <w:r w:rsidRPr="007124F0">
        <w:rPr>
          <w:rFonts w:ascii="Tahoma" w:hAnsi="Tahoma" w:cs="Tahoma"/>
          <w:b/>
        </w:rPr>
        <w:t>D.1: Točka a) četrtega odstavka 75. člena ZJN-3</w:t>
      </w:r>
    </w:p>
    <w:p w14:paraId="53C26277" w14:textId="77777777" w:rsidR="00131770" w:rsidRPr="00C0121A" w:rsidRDefault="00131770" w:rsidP="00131770">
      <w:pPr>
        <w:pStyle w:val="Odstavekseznama"/>
        <w:keepNext/>
        <w:keepLines/>
        <w:numPr>
          <w:ilvl w:val="0"/>
          <w:numId w:val="33"/>
        </w:numPr>
        <w:jc w:val="both"/>
        <w:rPr>
          <w:rFonts w:ascii="Tahoma" w:hAnsi="Tahoma" w:cs="Tahoma"/>
        </w:rPr>
      </w:pPr>
      <w:r>
        <w:rPr>
          <w:rFonts w:ascii="Tahoma" w:hAnsi="Tahoma" w:cs="Tahoma"/>
        </w:rPr>
        <w:t>Č</w:t>
      </w:r>
      <w:r w:rsidRPr="00C0121A">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p>
    <w:p w14:paraId="63485668" w14:textId="77777777" w:rsidR="00131770" w:rsidRPr="007124F0" w:rsidRDefault="00131770" w:rsidP="00131770">
      <w:pPr>
        <w:keepNext/>
        <w:keepLines/>
        <w:jc w:val="both"/>
        <w:rPr>
          <w:rFonts w:ascii="Tahoma" w:hAnsi="Tahoma" w:cs="Tahoma"/>
          <w:b/>
          <w:sz w:val="8"/>
        </w:rPr>
      </w:pPr>
    </w:p>
    <w:p w14:paraId="6927B230" w14:textId="77777777" w:rsidR="00131770" w:rsidRPr="007124F0" w:rsidRDefault="00131770" w:rsidP="00131770">
      <w:pPr>
        <w:keepNext/>
        <w:keepLines/>
        <w:jc w:val="both"/>
        <w:rPr>
          <w:rFonts w:ascii="Tahoma" w:hAnsi="Tahoma" w:cs="Tahoma"/>
        </w:rPr>
      </w:pPr>
      <w:r w:rsidRPr="007124F0">
        <w:rPr>
          <w:rFonts w:ascii="Tahoma" w:hAnsi="Tahoma" w:cs="Tahoma"/>
          <w:b/>
        </w:rPr>
        <w:t>D.2: Točka b) četrtega odstavka 75. člena ZJN-3</w:t>
      </w:r>
    </w:p>
    <w:p w14:paraId="32EBD68C" w14:textId="77777777" w:rsidR="00131770" w:rsidRDefault="00131770" w:rsidP="00131770">
      <w:pPr>
        <w:pStyle w:val="Odstavekseznama"/>
        <w:keepNext/>
        <w:keepLines/>
        <w:numPr>
          <w:ilvl w:val="0"/>
          <w:numId w:val="33"/>
        </w:numPr>
        <w:jc w:val="both"/>
        <w:rPr>
          <w:rFonts w:ascii="Tahoma" w:hAnsi="Tahoma" w:cs="Tahoma"/>
        </w:rPr>
      </w:pPr>
      <w:r>
        <w:rPr>
          <w:rFonts w:ascii="Tahoma" w:hAnsi="Tahoma" w:cs="Tahoma"/>
        </w:rPr>
        <w:t>Č</w:t>
      </w:r>
      <w:r w:rsidRPr="00C0121A">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C927D0C" w14:textId="77777777" w:rsidR="00131770" w:rsidRPr="00D66A29" w:rsidRDefault="00131770" w:rsidP="00131770">
      <w:pPr>
        <w:keepNext/>
        <w:keepLines/>
        <w:jc w:val="both"/>
        <w:rPr>
          <w:rFonts w:ascii="Tahoma" w:hAnsi="Tahoma" w:cs="Tahoma"/>
        </w:rPr>
      </w:pPr>
    </w:p>
    <w:p w14:paraId="3AD3F413" w14:textId="77777777" w:rsidR="00131770" w:rsidRPr="007124F0" w:rsidRDefault="00131770" w:rsidP="00131770">
      <w:pPr>
        <w:keepNext/>
        <w:keepLines/>
        <w:jc w:val="both"/>
        <w:rPr>
          <w:rFonts w:ascii="Tahoma" w:hAnsi="Tahoma" w:cs="Tahoma"/>
          <w:b/>
          <w:sz w:val="8"/>
        </w:rPr>
      </w:pPr>
    </w:p>
    <w:p w14:paraId="70475803" w14:textId="77777777" w:rsidR="00131770" w:rsidRPr="007124F0" w:rsidRDefault="00131770" w:rsidP="00131770">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C08667E" w14:textId="77777777" w:rsidR="00131770" w:rsidRPr="00C0121A" w:rsidRDefault="00131770" w:rsidP="00131770">
      <w:pPr>
        <w:pStyle w:val="Odstavekseznama"/>
        <w:keepNext/>
        <w:keepLines/>
        <w:numPr>
          <w:ilvl w:val="0"/>
          <w:numId w:val="33"/>
        </w:numPr>
        <w:jc w:val="both"/>
        <w:rPr>
          <w:rFonts w:ascii="Tahoma" w:hAnsi="Tahoma" w:cs="Tahoma"/>
          <w:bCs/>
        </w:rPr>
      </w:pPr>
      <w:r w:rsidRPr="00C0121A">
        <w:rPr>
          <w:rFonts w:ascii="Tahoma" w:hAnsi="Tahoma" w:cs="Tahoma"/>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w:t>
      </w:r>
      <w:r w:rsidRPr="008A19DA">
        <w:rPr>
          <w:rFonts w:ascii="Tahoma" w:eastAsia="Calibri" w:hAnsi="Tahoma" w:cs="Tahoma"/>
        </w:rPr>
        <w:t>(Uradni list RS, št. 50/12 – uradno prečiščeno besedilo, 6/16 – popr., 54/15, 38/16, 27/17, 23/20, 91/20, 95/21, 186/21, 105/22 – ZZNŠPP in 16/23</w:t>
      </w:r>
      <w:r>
        <w:rPr>
          <w:rFonts w:ascii="Tahoma" w:eastAsia="Calibri" w:hAnsi="Tahoma" w:cs="Tahoma"/>
        </w:rPr>
        <w:t>, s spremembami</w:t>
      </w:r>
      <w:r w:rsidRPr="008A19DA">
        <w:rPr>
          <w:rFonts w:ascii="Tahoma" w:eastAsia="Calibri" w:hAnsi="Tahoma" w:cs="Tahoma"/>
        </w:rPr>
        <w:t>; v nadaljnjem besedilu: KZ-1)</w:t>
      </w:r>
      <w:r>
        <w:rPr>
          <w:rFonts w:ascii="Tahoma" w:eastAsia="Calibri" w:hAnsi="Tahoma" w:cs="Tahoma"/>
        </w:rPr>
        <w:t xml:space="preserve"> </w:t>
      </w:r>
      <w:r w:rsidRPr="00C0121A">
        <w:rPr>
          <w:rFonts w:ascii="Tahoma" w:hAnsi="Tahoma" w:cs="Tahoma"/>
        </w:rPr>
        <w:t>ali za primerljiva kazniva dejanja, ki so jih izrekla tuja sodišča, ki so opredeljena v prvem odstavku 75. člena ZJN-3.</w:t>
      </w:r>
    </w:p>
    <w:p w14:paraId="6950F644" w14:textId="77777777" w:rsidR="00131770" w:rsidRDefault="00131770" w:rsidP="00131770">
      <w:pPr>
        <w:keepNext/>
        <w:keepLines/>
        <w:jc w:val="both"/>
        <w:rPr>
          <w:rFonts w:ascii="Tahoma" w:hAnsi="Tahoma" w:cs="Tahoma"/>
          <w:b/>
        </w:rPr>
      </w:pPr>
    </w:p>
    <w:p w14:paraId="620490B4" w14:textId="77777777" w:rsidR="00131770" w:rsidRPr="00FE7C7D" w:rsidRDefault="00131770" w:rsidP="00131770">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43028D9" w14:textId="77777777" w:rsidR="00131770" w:rsidRPr="00FE7C7D" w:rsidRDefault="00131770" w:rsidP="00131770">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69BF668" w14:textId="77777777" w:rsidR="00131770" w:rsidRPr="00FE7C7D" w:rsidRDefault="00131770" w:rsidP="00131770">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4848CAFF" w14:textId="77777777" w:rsidR="00131770" w:rsidRPr="00FE7C7D" w:rsidRDefault="00131770" w:rsidP="00131770">
      <w:pPr>
        <w:keepNext/>
        <w:keepLines/>
        <w:numPr>
          <w:ilvl w:val="0"/>
          <w:numId w:val="7"/>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2BA082F6" w14:textId="77777777" w:rsidR="00131770" w:rsidRPr="00FE7C7D" w:rsidRDefault="00131770" w:rsidP="00131770">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7CCE78A" w14:textId="77777777" w:rsidR="00131770" w:rsidRDefault="00131770" w:rsidP="00131770">
      <w:pPr>
        <w:pStyle w:val="Telobesedila2"/>
        <w:keepNext/>
        <w:keepLines/>
        <w:rPr>
          <w:rFonts w:ascii="Tahoma" w:hAnsi="Tahoma" w:cs="Tahoma"/>
          <w:b w:val="0"/>
          <w:lang w:val="sl-SI"/>
        </w:rPr>
      </w:pPr>
    </w:p>
    <w:p w14:paraId="1ADB809D" w14:textId="77777777" w:rsidR="00131770" w:rsidRDefault="00131770" w:rsidP="00131770">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71E1B497" w14:textId="77777777" w:rsidR="00131770" w:rsidRPr="00FE7C7D" w:rsidRDefault="00131770" w:rsidP="00131770">
      <w:pPr>
        <w:keepNext/>
        <w:keepLines/>
        <w:jc w:val="both"/>
        <w:rPr>
          <w:rFonts w:ascii="Tahoma" w:eastAsia="Calibri" w:hAnsi="Tahoma" w:cs="Tahoma"/>
          <w:szCs w:val="22"/>
        </w:rPr>
      </w:pPr>
    </w:p>
    <w:p w14:paraId="7AD9EF7A" w14:textId="77777777" w:rsidR="00131770" w:rsidRDefault="00131770" w:rsidP="00131770">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15C50772" w14:textId="77777777" w:rsidR="00131770" w:rsidRPr="003C0733" w:rsidRDefault="00131770" w:rsidP="00131770">
      <w:pPr>
        <w:pStyle w:val="Odstavekseznama"/>
        <w:keepNext/>
        <w:keepLines/>
        <w:numPr>
          <w:ilvl w:val="0"/>
          <w:numId w:val="21"/>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42BB5816" w14:textId="77777777" w:rsidR="00131770" w:rsidRPr="00FE7C7D" w:rsidRDefault="00131770" w:rsidP="00131770">
      <w:pPr>
        <w:keepNext/>
        <w:keepLines/>
        <w:jc w:val="both"/>
        <w:rPr>
          <w:rFonts w:ascii="Tahoma" w:eastAsia="Calibri" w:hAnsi="Tahoma" w:cs="Tahoma"/>
          <w:b/>
          <w:bCs/>
        </w:rPr>
      </w:pPr>
    </w:p>
    <w:p w14:paraId="282F1C42"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325BE8C5" w14:textId="77777777" w:rsidR="00131770" w:rsidRPr="00FE7C7D" w:rsidRDefault="00131770" w:rsidP="00131770">
      <w:pPr>
        <w:keepNext/>
        <w:keepLines/>
        <w:jc w:val="both"/>
        <w:rPr>
          <w:rFonts w:ascii="Tahoma" w:eastAsia="Calibri" w:hAnsi="Tahoma" w:cs="Tahoma"/>
        </w:rPr>
      </w:pPr>
    </w:p>
    <w:p w14:paraId="0AFD8A69"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lastRenderedPageBreak/>
        <w:t>Naročnik lahko zahteva potrdila, izjave in druga dokazila iz 77. člena ZJN-3 kot dokaz neobstoja razlogov za izključitev iz 75. člena ZJN-3.</w:t>
      </w:r>
    </w:p>
    <w:p w14:paraId="3BB3A481" w14:textId="77777777" w:rsidR="00131770" w:rsidRPr="00FE7C7D" w:rsidRDefault="00131770" w:rsidP="00131770">
      <w:pPr>
        <w:keepNext/>
        <w:keepLines/>
        <w:jc w:val="both"/>
        <w:rPr>
          <w:rFonts w:ascii="Tahoma" w:eastAsia="Calibri" w:hAnsi="Tahoma" w:cs="Tahoma"/>
          <w:bCs/>
        </w:rPr>
      </w:pPr>
    </w:p>
    <w:p w14:paraId="75BAB1D7"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1645822A" w14:textId="77777777" w:rsidR="00131770" w:rsidRPr="00FE7C7D" w:rsidRDefault="00131770" w:rsidP="00131770">
      <w:pPr>
        <w:keepNext/>
        <w:keepLines/>
        <w:numPr>
          <w:ilvl w:val="0"/>
          <w:numId w:val="18"/>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39F3EE2" w14:textId="77777777" w:rsidR="00131770" w:rsidRPr="00FE7C7D" w:rsidRDefault="00131770" w:rsidP="00131770">
      <w:pPr>
        <w:keepNext/>
        <w:keepLines/>
        <w:numPr>
          <w:ilvl w:val="0"/>
          <w:numId w:val="18"/>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0F3C0B5E" w14:textId="77777777" w:rsidR="00131770" w:rsidRPr="00FE7C7D" w:rsidRDefault="00131770" w:rsidP="00131770">
      <w:pPr>
        <w:keepNext/>
        <w:keepLines/>
        <w:numPr>
          <w:ilvl w:val="0"/>
          <w:numId w:val="18"/>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0D8CCF85" w14:textId="77777777" w:rsidR="00131770" w:rsidRPr="00FE7C7D" w:rsidRDefault="00131770" w:rsidP="00131770">
      <w:pPr>
        <w:keepNext/>
        <w:keepLines/>
        <w:numPr>
          <w:ilvl w:val="0"/>
          <w:numId w:val="18"/>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6E01E7E5" w14:textId="77777777" w:rsidR="00131770" w:rsidRPr="00FE7C7D" w:rsidRDefault="00131770" w:rsidP="00131770">
      <w:pPr>
        <w:keepNext/>
        <w:keepLines/>
        <w:numPr>
          <w:ilvl w:val="0"/>
          <w:numId w:val="18"/>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5A2A4070" w14:textId="77777777" w:rsidR="00131770" w:rsidRPr="00FE7C7D" w:rsidRDefault="00131770" w:rsidP="00131770">
      <w:pPr>
        <w:keepNext/>
        <w:keepLines/>
        <w:jc w:val="both"/>
        <w:rPr>
          <w:rFonts w:ascii="Tahoma" w:eastAsia="Calibri" w:hAnsi="Tahoma" w:cs="Tahoma"/>
          <w:szCs w:val="22"/>
        </w:rPr>
      </w:pPr>
    </w:p>
    <w:p w14:paraId="21F6F975"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CCBF25" w14:textId="77777777" w:rsidR="00131770" w:rsidRPr="00FE7C7D" w:rsidRDefault="00131770" w:rsidP="00131770">
      <w:pPr>
        <w:keepNext/>
        <w:keepLines/>
        <w:jc w:val="both"/>
        <w:rPr>
          <w:rFonts w:ascii="Tahoma" w:eastAsia="Calibri" w:hAnsi="Tahoma" w:cs="Tahoma"/>
        </w:rPr>
      </w:pPr>
    </w:p>
    <w:p w14:paraId="3BCDA66A" w14:textId="77777777" w:rsidR="00131770" w:rsidRDefault="00131770" w:rsidP="00131770">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5B75FE48" w14:textId="77777777" w:rsidR="00131770" w:rsidRPr="00FE7C7D" w:rsidRDefault="00131770" w:rsidP="00131770">
      <w:pPr>
        <w:keepNext/>
        <w:keepLines/>
        <w:jc w:val="both"/>
        <w:rPr>
          <w:rFonts w:ascii="Tahoma" w:eastAsia="Calibri" w:hAnsi="Tahoma" w:cs="Tahoma"/>
        </w:rPr>
      </w:pPr>
    </w:p>
    <w:p w14:paraId="58A8FED3" w14:textId="77777777" w:rsidR="00131770" w:rsidRPr="00FE7C7D" w:rsidRDefault="00131770" w:rsidP="00131770">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t>EMŠO:</w:t>
      </w:r>
    </w:p>
    <w:p w14:paraId="6644C95B" w14:textId="77777777" w:rsidR="00131770" w:rsidRPr="00FE7C7D" w:rsidRDefault="00131770" w:rsidP="00131770">
      <w:pPr>
        <w:keepNext/>
        <w:keepLines/>
        <w:jc w:val="both"/>
        <w:rPr>
          <w:rFonts w:ascii="Tahoma" w:eastAsia="Calibri" w:hAnsi="Tahoma" w:cs="Tahoma"/>
          <w:bCs/>
          <w:sz w:val="10"/>
        </w:rPr>
      </w:pPr>
    </w:p>
    <w:p w14:paraId="77ED86B1" w14:textId="77777777" w:rsidR="00131770" w:rsidRDefault="00131770" w:rsidP="00131770">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6E551DF2" w14:textId="77777777" w:rsidR="00131770" w:rsidRPr="00FE7C7D" w:rsidRDefault="00131770" w:rsidP="00131770">
      <w:pPr>
        <w:keepNext/>
        <w:keepLines/>
        <w:jc w:val="both"/>
        <w:rPr>
          <w:rFonts w:ascii="Tahoma" w:eastAsia="Calibri" w:hAnsi="Tahoma" w:cs="Tahoma"/>
          <w:bCs/>
        </w:rPr>
      </w:pPr>
    </w:p>
    <w:p w14:paraId="526AD19C" w14:textId="77777777" w:rsidR="00131770" w:rsidRPr="00FE7C7D" w:rsidRDefault="00131770" w:rsidP="00131770">
      <w:pPr>
        <w:keepNext/>
        <w:keepLines/>
        <w:numPr>
          <w:ilvl w:val="0"/>
          <w:numId w:val="17"/>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66F841E2" w14:textId="77777777" w:rsidR="00131770" w:rsidRPr="00FE7C7D" w:rsidRDefault="00131770" w:rsidP="00131770">
      <w:pPr>
        <w:keepNext/>
        <w:keepLines/>
        <w:numPr>
          <w:ilvl w:val="0"/>
          <w:numId w:val="17"/>
        </w:numPr>
        <w:jc w:val="both"/>
        <w:rPr>
          <w:rFonts w:ascii="Tahoma" w:eastAsia="Calibri" w:hAnsi="Tahoma" w:cs="Tahoma"/>
          <w:bCs/>
        </w:rPr>
      </w:pPr>
      <w:r w:rsidRPr="00FE7C7D">
        <w:rPr>
          <w:rFonts w:ascii="Tahoma" w:eastAsia="Calibri" w:hAnsi="Tahoma" w:cs="Tahoma"/>
          <w:bCs/>
        </w:rPr>
        <w:t xml:space="preserve">v Prilogo 1 (ponudnik/partner), Prilogo </w:t>
      </w:r>
      <w:r>
        <w:rPr>
          <w:rFonts w:ascii="Tahoma" w:eastAsia="Calibri" w:hAnsi="Tahoma" w:cs="Tahoma"/>
          <w:bCs/>
        </w:rPr>
        <w:t>4/1</w:t>
      </w:r>
      <w:r w:rsidRPr="00FE7C7D">
        <w:rPr>
          <w:rFonts w:ascii="Tahoma" w:eastAsia="Calibri" w:hAnsi="Tahoma" w:cs="Tahoma"/>
          <w:bCs/>
        </w:rPr>
        <w:t xml:space="preserve"> (podizvajalci), Prilogo </w:t>
      </w:r>
      <w:r>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5D0470BD" w14:textId="77777777" w:rsidR="00131770" w:rsidRPr="00FE7C7D" w:rsidRDefault="00131770" w:rsidP="00131770">
      <w:pPr>
        <w:keepNext/>
        <w:keepLines/>
        <w:numPr>
          <w:ilvl w:val="0"/>
          <w:numId w:val="17"/>
        </w:numPr>
        <w:jc w:val="both"/>
        <w:rPr>
          <w:rFonts w:ascii="Tahoma" w:eastAsia="Calibri" w:hAnsi="Tahoma" w:cs="Tahoma"/>
          <w:bCs/>
        </w:rPr>
      </w:pPr>
      <w:r w:rsidRPr="00FE7C7D">
        <w:rPr>
          <w:rFonts w:ascii="Tahoma" w:eastAsia="Calibri" w:hAnsi="Tahoma" w:cs="Tahoma"/>
          <w:bCs/>
        </w:rPr>
        <w:t>na lastnem obrazcu.</w:t>
      </w:r>
    </w:p>
    <w:p w14:paraId="0E65E33F" w14:textId="77777777" w:rsidR="00131770" w:rsidRPr="00FE7C7D" w:rsidRDefault="00131770" w:rsidP="00131770">
      <w:pPr>
        <w:keepNext/>
        <w:keepLines/>
        <w:jc w:val="both"/>
        <w:rPr>
          <w:rFonts w:ascii="Tahoma" w:eastAsia="Calibri" w:hAnsi="Tahoma" w:cs="Tahoma"/>
        </w:rPr>
      </w:pPr>
    </w:p>
    <w:p w14:paraId="75CBA088" w14:textId="77777777" w:rsidR="00131770" w:rsidRPr="00FE7C7D" w:rsidRDefault="00131770" w:rsidP="00131770">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t>POPRAVNI MEHANIZMI:</w:t>
      </w:r>
    </w:p>
    <w:p w14:paraId="1FDA6789" w14:textId="77777777" w:rsidR="00131770" w:rsidRPr="00FE7C7D" w:rsidRDefault="00131770" w:rsidP="00131770">
      <w:pPr>
        <w:keepNext/>
        <w:keepLines/>
        <w:jc w:val="both"/>
        <w:rPr>
          <w:rFonts w:ascii="Tahoma" w:eastAsia="Calibri" w:hAnsi="Tahoma" w:cs="Tahoma"/>
          <w:bCs/>
          <w:sz w:val="12"/>
        </w:rPr>
      </w:pPr>
    </w:p>
    <w:p w14:paraId="18C2BC6D" w14:textId="77777777" w:rsidR="00131770" w:rsidRPr="00FE7C7D" w:rsidRDefault="00131770" w:rsidP="00131770">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01C36A48" w14:textId="77777777" w:rsidR="00131770" w:rsidRPr="00FE7C7D" w:rsidRDefault="00131770" w:rsidP="00131770">
      <w:pPr>
        <w:keepNext/>
        <w:keepLines/>
        <w:jc w:val="both"/>
        <w:rPr>
          <w:rFonts w:ascii="Tahoma" w:eastAsia="Calibri" w:hAnsi="Tahoma" w:cs="Tahoma"/>
          <w:bCs/>
          <w:sz w:val="8"/>
        </w:rPr>
      </w:pPr>
    </w:p>
    <w:p w14:paraId="40D106FA" w14:textId="77777777" w:rsidR="00131770" w:rsidRDefault="00131770" w:rsidP="00131770">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2E056EDA" w14:textId="77777777" w:rsidR="00131770" w:rsidRDefault="00131770" w:rsidP="00131770">
      <w:pPr>
        <w:keepNext/>
        <w:keepLines/>
        <w:jc w:val="both"/>
        <w:rPr>
          <w:rFonts w:ascii="Tahoma" w:eastAsia="Calibri" w:hAnsi="Tahoma" w:cs="Tahoma"/>
          <w:bCs/>
        </w:rPr>
      </w:pPr>
    </w:p>
    <w:p w14:paraId="217A7D5C" w14:textId="77777777" w:rsidR="00131770" w:rsidRDefault="00131770" w:rsidP="00131770">
      <w:pPr>
        <w:keepNext/>
        <w:keepLines/>
        <w:jc w:val="both"/>
        <w:rPr>
          <w:rFonts w:ascii="Tahoma" w:eastAsia="Calibri" w:hAnsi="Tahoma" w:cs="Tahoma"/>
          <w:bCs/>
        </w:rPr>
      </w:pPr>
    </w:p>
    <w:p w14:paraId="7327F5EE" w14:textId="77777777" w:rsidR="00131770" w:rsidRDefault="00131770" w:rsidP="00131770">
      <w:pPr>
        <w:keepNext/>
        <w:keepLines/>
        <w:jc w:val="both"/>
        <w:rPr>
          <w:rFonts w:ascii="Tahoma" w:eastAsia="Calibri" w:hAnsi="Tahoma" w:cs="Tahoma"/>
          <w:bCs/>
        </w:rPr>
      </w:pPr>
    </w:p>
    <w:p w14:paraId="5F129E8D" w14:textId="77777777" w:rsidR="00131770" w:rsidRPr="00FE7C7D" w:rsidRDefault="00131770" w:rsidP="00131770">
      <w:pPr>
        <w:keepNext/>
        <w:keepLines/>
        <w:jc w:val="both"/>
        <w:rPr>
          <w:rFonts w:ascii="Tahoma" w:eastAsia="Calibri" w:hAnsi="Tahoma" w:cs="Tahoma"/>
          <w:bCs/>
        </w:rPr>
      </w:pPr>
    </w:p>
    <w:p w14:paraId="6859610F" w14:textId="77777777" w:rsidR="00131770" w:rsidRPr="00FE7C7D" w:rsidRDefault="00131770" w:rsidP="00131770">
      <w:pPr>
        <w:keepNext/>
        <w:keepLines/>
        <w:jc w:val="both"/>
        <w:rPr>
          <w:rFonts w:ascii="Tahoma" w:eastAsia="Calibri" w:hAnsi="Tahoma" w:cs="Tahoma"/>
          <w:b/>
          <w:bCs/>
          <w:u w:val="single"/>
        </w:rPr>
      </w:pPr>
      <w:r w:rsidRPr="00FE7C7D">
        <w:rPr>
          <w:rFonts w:ascii="Tahoma" w:eastAsia="Calibri" w:hAnsi="Tahoma" w:cs="Tahoma"/>
          <w:b/>
          <w:bCs/>
          <w:u w:val="single"/>
        </w:rPr>
        <w:lastRenderedPageBreak/>
        <w:t>1. odstavek in b) točka 4. odstavka 75. člena ZJN-3:</w:t>
      </w:r>
    </w:p>
    <w:p w14:paraId="47ED747C" w14:textId="77777777" w:rsidR="00131770" w:rsidRPr="00FE7C7D" w:rsidRDefault="00131770" w:rsidP="00131770">
      <w:pPr>
        <w:keepNext/>
        <w:keepLines/>
        <w:jc w:val="both"/>
        <w:rPr>
          <w:rFonts w:ascii="Tahoma" w:eastAsia="Calibri" w:hAnsi="Tahoma" w:cs="Tahoma"/>
          <w:bCs/>
          <w:sz w:val="8"/>
        </w:rPr>
      </w:pPr>
    </w:p>
    <w:p w14:paraId="7B9A926F"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73F0A0E9" w14:textId="77777777" w:rsidR="00131770" w:rsidRPr="00FE7C7D" w:rsidRDefault="00131770" w:rsidP="00131770">
      <w:pPr>
        <w:keepNext/>
        <w:keepLines/>
        <w:jc w:val="both"/>
        <w:rPr>
          <w:rFonts w:ascii="Tahoma" w:eastAsia="Calibri" w:hAnsi="Tahoma" w:cs="Tahoma"/>
          <w:bCs/>
        </w:rPr>
      </w:pPr>
    </w:p>
    <w:p w14:paraId="7159FCC2"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44290E5" w14:textId="77777777" w:rsidR="00131770" w:rsidRPr="00FE7C7D" w:rsidRDefault="00131770" w:rsidP="00131770">
      <w:pPr>
        <w:keepNext/>
        <w:keepLines/>
        <w:jc w:val="both"/>
        <w:rPr>
          <w:rFonts w:ascii="Tahoma" w:eastAsia="Calibri" w:hAnsi="Tahoma" w:cs="Tahoma"/>
          <w:bCs/>
        </w:rPr>
      </w:pPr>
    </w:p>
    <w:p w14:paraId="28BD62C1" w14:textId="77777777" w:rsidR="00131770" w:rsidRDefault="00131770" w:rsidP="00131770">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04825D7C" w14:textId="77777777" w:rsidR="00131770" w:rsidRPr="00FE7C7D" w:rsidRDefault="00131770" w:rsidP="00131770">
      <w:pPr>
        <w:keepNext/>
        <w:keepLines/>
        <w:jc w:val="both"/>
        <w:rPr>
          <w:rFonts w:ascii="Tahoma" w:eastAsia="Calibri" w:hAnsi="Tahoma" w:cs="Tahoma"/>
          <w:bCs/>
        </w:rPr>
      </w:pPr>
    </w:p>
    <w:p w14:paraId="18490995" w14:textId="77777777" w:rsidR="00131770" w:rsidRPr="00FE7C7D" w:rsidRDefault="00131770" w:rsidP="00131770">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4501610F" w14:textId="77777777" w:rsidR="00131770" w:rsidRPr="00C8579C" w:rsidRDefault="00131770" w:rsidP="00131770">
      <w:pPr>
        <w:keepNext/>
        <w:keepLines/>
        <w:jc w:val="both"/>
        <w:rPr>
          <w:rFonts w:ascii="Tahoma" w:hAnsi="Tahoma" w:cs="Tahoma"/>
        </w:rPr>
      </w:pPr>
    </w:p>
    <w:p w14:paraId="60F564AC" w14:textId="77777777" w:rsidR="00131770" w:rsidRPr="00C8579C" w:rsidRDefault="00131770" w:rsidP="00131770">
      <w:pPr>
        <w:keepNext/>
        <w:keepLines/>
        <w:numPr>
          <w:ilvl w:val="1"/>
          <w:numId w:val="32"/>
        </w:numPr>
        <w:jc w:val="both"/>
        <w:rPr>
          <w:rFonts w:ascii="Tahoma" w:hAnsi="Tahoma" w:cs="Tahoma"/>
          <w:b/>
        </w:rPr>
      </w:pPr>
      <w:r w:rsidRPr="00C8579C">
        <w:rPr>
          <w:rFonts w:ascii="Tahoma" w:hAnsi="Tahoma" w:cs="Tahoma"/>
          <w:b/>
        </w:rPr>
        <w:t xml:space="preserve">Pogoji za sodelovanje </w:t>
      </w:r>
    </w:p>
    <w:p w14:paraId="41240DB9" w14:textId="77777777" w:rsidR="00131770" w:rsidRPr="00C8579C" w:rsidRDefault="00131770" w:rsidP="00131770">
      <w:pPr>
        <w:keepNext/>
        <w:keepLines/>
        <w:ind w:left="720"/>
        <w:jc w:val="both"/>
        <w:rPr>
          <w:rFonts w:ascii="Tahoma" w:hAnsi="Tahoma" w:cs="Tahoma"/>
          <w:b/>
        </w:rPr>
      </w:pPr>
    </w:p>
    <w:p w14:paraId="1F2F59FC" w14:textId="77777777" w:rsidR="00131770" w:rsidRPr="00C8579C" w:rsidRDefault="00131770" w:rsidP="00131770">
      <w:pPr>
        <w:keepNext/>
        <w:keepLines/>
        <w:numPr>
          <w:ilvl w:val="2"/>
          <w:numId w:val="32"/>
        </w:numPr>
        <w:jc w:val="both"/>
        <w:rPr>
          <w:rFonts w:ascii="Tahoma" w:hAnsi="Tahoma" w:cs="Tahoma"/>
          <w:b/>
        </w:rPr>
      </w:pPr>
      <w:r w:rsidRPr="00C8579C">
        <w:rPr>
          <w:rFonts w:ascii="Tahoma" w:hAnsi="Tahoma" w:cs="Tahoma"/>
          <w:b/>
        </w:rPr>
        <w:t>Ustreznost za opravljanje poklicne dejavnosti</w:t>
      </w:r>
    </w:p>
    <w:p w14:paraId="769BE1F9" w14:textId="77777777" w:rsidR="00131770" w:rsidRPr="00C8579C" w:rsidRDefault="00131770" w:rsidP="00131770">
      <w:pPr>
        <w:keepNext/>
        <w:keepLines/>
        <w:jc w:val="both"/>
        <w:rPr>
          <w:rFonts w:ascii="Tahoma" w:hAnsi="Tahoma" w:cs="Tahoma"/>
        </w:rPr>
      </w:pPr>
    </w:p>
    <w:p w14:paraId="55390DF5" w14:textId="77777777" w:rsidR="00131770" w:rsidRPr="00C8579C" w:rsidRDefault="00131770" w:rsidP="00131770">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8D95DA1" w14:textId="77777777" w:rsidR="00131770" w:rsidRPr="00C8579C" w:rsidRDefault="00131770" w:rsidP="00131770">
      <w:pPr>
        <w:keepNext/>
        <w:keepLines/>
        <w:jc w:val="both"/>
        <w:rPr>
          <w:rFonts w:ascii="Tahoma" w:hAnsi="Tahoma" w:cs="Tahoma"/>
        </w:rPr>
      </w:pPr>
    </w:p>
    <w:p w14:paraId="15E99300" w14:textId="77777777" w:rsidR="00131770" w:rsidRDefault="00131770" w:rsidP="00131770">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CB9329A" w14:textId="77777777" w:rsidR="00131770" w:rsidRPr="00C8579C" w:rsidRDefault="00131770" w:rsidP="00131770">
      <w:pPr>
        <w:keepNext/>
        <w:keepLines/>
        <w:jc w:val="both"/>
        <w:rPr>
          <w:rFonts w:ascii="Tahoma" w:hAnsi="Tahoma" w:cs="Tahoma"/>
        </w:rPr>
      </w:pPr>
    </w:p>
    <w:p w14:paraId="27D7225A" w14:textId="77777777" w:rsidR="00131770" w:rsidRDefault="00131770" w:rsidP="00131770">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034D9976" w14:textId="77777777" w:rsidR="00131770" w:rsidRPr="00CD1685" w:rsidRDefault="00131770" w:rsidP="00131770">
      <w:pPr>
        <w:keepNext/>
        <w:keepLines/>
        <w:jc w:val="both"/>
        <w:rPr>
          <w:rFonts w:ascii="Tahoma" w:eastAsia="Calibri" w:hAnsi="Tahoma" w:cs="Tahoma"/>
          <w:bCs/>
          <w:i/>
          <w:sz w:val="19"/>
          <w:szCs w:val="19"/>
        </w:rPr>
      </w:pPr>
    </w:p>
    <w:p w14:paraId="5304F146" w14:textId="77777777" w:rsidR="00131770" w:rsidRDefault="00131770" w:rsidP="00131770">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7FA8E71D" w14:textId="77777777" w:rsidR="00131770" w:rsidRPr="005C11B1" w:rsidRDefault="00131770" w:rsidP="00131770">
      <w:pPr>
        <w:pStyle w:val="Odstavekseznama"/>
        <w:keepNext/>
        <w:keepLines/>
        <w:numPr>
          <w:ilvl w:val="0"/>
          <w:numId w:val="21"/>
        </w:numPr>
        <w:ind w:left="360"/>
        <w:jc w:val="both"/>
        <w:rPr>
          <w:rFonts w:ascii="Tahoma" w:hAnsi="Tahoma" w:cs="Tahoma"/>
          <w:b/>
          <w:smallCaps/>
          <w:color w:val="000000" w:themeColor="text1"/>
        </w:rPr>
      </w:pPr>
      <w:r w:rsidRPr="005C11B1">
        <w:rPr>
          <w:rFonts w:ascii="Tahoma" w:hAnsi="Tahoma" w:cs="Tahoma"/>
          <w:color w:val="000000" w:themeColor="text1"/>
          <w:szCs w:val="22"/>
        </w:rPr>
        <w:t>Izpolnjen ESPD s strani vseh gospodarskih subjektov v ponudbi.</w:t>
      </w:r>
      <w:r w:rsidRPr="005C11B1">
        <w:rPr>
          <w:rFonts w:ascii="Tahoma" w:hAnsi="Tahoma" w:cs="Tahoma"/>
          <w:b/>
          <w:color w:val="000000" w:themeColor="text1"/>
          <w:szCs w:val="22"/>
        </w:rPr>
        <w:t xml:space="preserve"> </w:t>
      </w:r>
    </w:p>
    <w:p w14:paraId="0DB74ED5" w14:textId="77777777" w:rsidR="00131770" w:rsidRDefault="00131770" w:rsidP="00131770">
      <w:pPr>
        <w:pStyle w:val="Odstavekseznama"/>
        <w:keepNext/>
        <w:keepLines/>
        <w:ind w:left="0"/>
        <w:jc w:val="both"/>
        <w:rPr>
          <w:rFonts w:ascii="Tahoma" w:hAnsi="Tahoma" w:cs="Tahoma"/>
          <w:szCs w:val="22"/>
        </w:rPr>
      </w:pPr>
    </w:p>
    <w:p w14:paraId="4C57E844" w14:textId="77777777" w:rsidR="00131770" w:rsidRDefault="00131770" w:rsidP="00131770">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63765CF5" w14:textId="77777777" w:rsidR="00131770" w:rsidRPr="00E216A1" w:rsidRDefault="00131770" w:rsidP="00131770">
      <w:pPr>
        <w:pStyle w:val="Telobesedila2"/>
        <w:keepNext/>
        <w:keepLines/>
        <w:rPr>
          <w:rFonts w:ascii="Tahoma" w:hAnsi="Tahoma" w:cs="Tahoma"/>
          <w:b w:val="0"/>
          <w:szCs w:val="22"/>
          <w:lang w:val="sl-SI"/>
        </w:rPr>
      </w:pPr>
    </w:p>
    <w:p w14:paraId="4ED8FE31" w14:textId="77777777" w:rsidR="00131770" w:rsidRPr="00F14D37" w:rsidRDefault="00131770" w:rsidP="00131770">
      <w:pPr>
        <w:pStyle w:val="Telobesedila2"/>
        <w:keepNext/>
        <w:keepLines/>
        <w:numPr>
          <w:ilvl w:val="0"/>
          <w:numId w:val="10"/>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59C79CF" w14:textId="77777777" w:rsidR="00131770" w:rsidRDefault="00131770" w:rsidP="00131770">
      <w:pPr>
        <w:pStyle w:val="Telobesedila2"/>
        <w:keepNext/>
        <w:keepLines/>
        <w:rPr>
          <w:rFonts w:ascii="Tahoma" w:hAnsi="Tahoma" w:cs="Tahoma"/>
          <w:b w:val="0"/>
          <w:szCs w:val="22"/>
          <w:lang w:val="sl-SI"/>
        </w:rPr>
      </w:pPr>
    </w:p>
    <w:p w14:paraId="0EF9FC81" w14:textId="77777777" w:rsidR="00131770" w:rsidRDefault="00131770" w:rsidP="00131770">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27588F8C" w14:textId="77777777" w:rsidR="00131770" w:rsidRDefault="00131770" w:rsidP="00131770">
      <w:pPr>
        <w:pStyle w:val="Telobesedila2"/>
        <w:keepNext/>
        <w:keepLines/>
        <w:rPr>
          <w:rFonts w:ascii="Tahoma" w:hAnsi="Tahoma" w:cs="Tahoma"/>
          <w:b w:val="0"/>
          <w:szCs w:val="22"/>
          <w:lang w:val="sl-SI"/>
        </w:rPr>
      </w:pPr>
    </w:p>
    <w:p w14:paraId="0B87A78F" w14:textId="77777777" w:rsidR="00131770" w:rsidRDefault="00131770" w:rsidP="00131770">
      <w:pPr>
        <w:pStyle w:val="Telobesedila2"/>
        <w:keepNext/>
        <w:keepLines/>
        <w:rPr>
          <w:rFonts w:ascii="Tahoma" w:hAnsi="Tahoma" w:cs="Tahoma"/>
          <w:b w:val="0"/>
          <w:szCs w:val="22"/>
          <w:lang w:val="sl-SI"/>
        </w:rPr>
      </w:pPr>
    </w:p>
    <w:p w14:paraId="6E33C72D" w14:textId="77777777" w:rsidR="00131770" w:rsidRDefault="00131770" w:rsidP="00131770">
      <w:pPr>
        <w:pStyle w:val="Telobesedila2"/>
        <w:keepNext/>
        <w:keepLines/>
        <w:rPr>
          <w:rFonts w:ascii="Tahoma" w:hAnsi="Tahoma" w:cs="Tahoma"/>
          <w:b w:val="0"/>
          <w:szCs w:val="22"/>
          <w:lang w:val="sl-SI"/>
        </w:rPr>
      </w:pPr>
    </w:p>
    <w:p w14:paraId="536D0C52" w14:textId="77777777" w:rsidR="00131770" w:rsidRDefault="00131770" w:rsidP="00131770">
      <w:pPr>
        <w:pStyle w:val="Telobesedila2"/>
        <w:keepNext/>
        <w:keepLines/>
        <w:rPr>
          <w:rFonts w:ascii="Tahoma" w:hAnsi="Tahoma" w:cs="Tahoma"/>
          <w:b w:val="0"/>
          <w:szCs w:val="22"/>
          <w:lang w:val="sl-SI"/>
        </w:rPr>
      </w:pPr>
    </w:p>
    <w:p w14:paraId="197E931D" w14:textId="77777777" w:rsidR="00131770" w:rsidRDefault="00131770" w:rsidP="00131770">
      <w:pPr>
        <w:pStyle w:val="Telobesedila2"/>
        <w:keepNext/>
        <w:keepLines/>
        <w:rPr>
          <w:rFonts w:ascii="Tahoma" w:hAnsi="Tahoma" w:cs="Tahoma"/>
          <w:b w:val="0"/>
          <w:szCs w:val="22"/>
          <w:lang w:val="sl-SI"/>
        </w:rPr>
      </w:pPr>
    </w:p>
    <w:p w14:paraId="27DE738A" w14:textId="77777777" w:rsidR="00131770" w:rsidRDefault="00131770" w:rsidP="00131770">
      <w:pPr>
        <w:pStyle w:val="Odstavekseznama"/>
        <w:keepNext/>
        <w:keepLines/>
        <w:numPr>
          <w:ilvl w:val="2"/>
          <w:numId w:val="32"/>
        </w:numPr>
        <w:jc w:val="both"/>
        <w:rPr>
          <w:rFonts w:ascii="Tahoma" w:hAnsi="Tahoma" w:cs="Tahoma"/>
          <w:b/>
          <w:bCs/>
        </w:rPr>
      </w:pPr>
      <w:r>
        <w:rPr>
          <w:rFonts w:ascii="Tahoma" w:hAnsi="Tahoma" w:cs="Tahoma"/>
          <w:b/>
          <w:bCs/>
        </w:rPr>
        <w:lastRenderedPageBreak/>
        <w:t>Tehnična in strokovna sposobnost</w:t>
      </w:r>
    </w:p>
    <w:p w14:paraId="1C032ADC" w14:textId="77777777" w:rsidR="00131770" w:rsidRPr="00B6160B" w:rsidRDefault="00131770" w:rsidP="00131770">
      <w:pPr>
        <w:keepNext/>
        <w:keepLines/>
        <w:jc w:val="both"/>
        <w:rPr>
          <w:rFonts w:ascii="Tahoma" w:hAnsi="Tahoma" w:cs="Tahoma"/>
          <w:b/>
          <w:bCs/>
        </w:rPr>
      </w:pPr>
    </w:p>
    <w:p w14:paraId="408FF677" w14:textId="77777777" w:rsidR="00131770" w:rsidRPr="00B6160B" w:rsidRDefault="00131770" w:rsidP="00131770">
      <w:pPr>
        <w:keepNext/>
        <w:keepLines/>
        <w:numPr>
          <w:ilvl w:val="3"/>
          <w:numId w:val="32"/>
        </w:numPr>
        <w:jc w:val="both"/>
        <w:rPr>
          <w:rFonts w:ascii="Tahoma" w:hAnsi="Tahoma" w:cs="Tahoma"/>
          <w:b/>
          <w:bCs/>
        </w:rPr>
      </w:pPr>
      <w:r w:rsidRPr="00B6160B">
        <w:rPr>
          <w:rFonts w:ascii="Tahoma" w:hAnsi="Tahoma" w:cs="Tahoma"/>
          <w:b/>
          <w:bCs/>
        </w:rPr>
        <w:t>Tehnična sposobnost</w:t>
      </w:r>
    </w:p>
    <w:p w14:paraId="6DEF0413" w14:textId="77777777" w:rsidR="00131770" w:rsidRPr="00B6160B" w:rsidRDefault="00131770" w:rsidP="00131770">
      <w:pPr>
        <w:keepNext/>
        <w:keepLines/>
        <w:jc w:val="both"/>
        <w:rPr>
          <w:rFonts w:ascii="Tahoma" w:hAnsi="Tahoma" w:cs="Tahoma"/>
          <w:bCs/>
        </w:rPr>
      </w:pPr>
    </w:p>
    <w:p w14:paraId="057C4CBC" w14:textId="77777777" w:rsidR="00131770" w:rsidRPr="00B6160B" w:rsidRDefault="00131770" w:rsidP="00131770">
      <w:pPr>
        <w:keepNext/>
        <w:keepLines/>
        <w:jc w:val="both"/>
        <w:rPr>
          <w:rFonts w:ascii="Tahoma" w:hAnsi="Tahoma" w:cs="Tahoma"/>
          <w:bCs/>
        </w:rPr>
      </w:pPr>
      <w:r w:rsidRPr="00B6160B">
        <w:rPr>
          <w:rFonts w:ascii="Tahoma" w:hAnsi="Tahoma" w:cs="Tahoma"/>
          <w:bCs/>
        </w:rPr>
        <w:t>Gospodarski subjekt mora izpolnjevati vse standarde, pogoje in zahteve naročnika, navedene v razpisni dokumentaciji ter imeti  na razpolago vsa tehnična sredstva, ki so potrebna za uspešno izvedbo predmeta javnega naročila za posamez</w:t>
      </w:r>
      <w:r>
        <w:rPr>
          <w:rFonts w:ascii="Tahoma" w:hAnsi="Tahoma" w:cs="Tahoma"/>
          <w:bCs/>
        </w:rPr>
        <w:t xml:space="preserve">en </w:t>
      </w:r>
      <w:r w:rsidRPr="00B6160B">
        <w:rPr>
          <w:rFonts w:ascii="Tahoma" w:hAnsi="Tahoma" w:cs="Tahoma"/>
          <w:bCs/>
        </w:rPr>
        <w:t xml:space="preserve">sklop predmeta javnega naročila za katerega ponudnik oddaja ponudbo. </w:t>
      </w:r>
    </w:p>
    <w:p w14:paraId="0C987748" w14:textId="77777777" w:rsidR="00131770" w:rsidRPr="00B6160B" w:rsidRDefault="00131770" w:rsidP="00131770">
      <w:pPr>
        <w:keepNext/>
        <w:keepLines/>
        <w:jc w:val="both"/>
        <w:rPr>
          <w:rFonts w:ascii="Tahoma" w:hAnsi="Tahoma" w:cs="Tahoma"/>
          <w:bCs/>
        </w:rPr>
      </w:pPr>
    </w:p>
    <w:p w14:paraId="5024B45C" w14:textId="77777777" w:rsidR="00131770" w:rsidRDefault="00131770" w:rsidP="00131770">
      <w:pPr>
        <w:keepNext/>
        <w:keepLines/>
        <w:jc w:val="both"/>
        <w:rPr>
          <w:rFonts w:ascii="Tahoma" w:hAnsi="Tahoma" w:cs="Tahoma"/>
          <w:bCs/>
        </w:rPr>
      </w:pPr>
      <w:r w:rsidRPr="00B6160B">
        <w:rPr>
          <w:rFonts w:ascii="Tahoma" w:hAnsi="Tahoma" w:cs="Tahoma"/>
          <w:bCs/>
        </w:rPr>
        <w:t>Predmet ponudbe mora izpolnjevati tehnične zahteve</w:t>
      </w:r>
      <w:r>
        <w:rPr>
          <w:rFonts w:ascii="Tahoma" w:hAnsi="Tahoma" w:cs="Tahoma"/>
          <w:bCs/>
        </w:rPr>
        <w:t xml:space="preserve"> (za posamezen sklop)</w:t>
      </w:r>
      <w:r w:rsidRPr="00B6160B">
        <w:rPr>
          <w:rFonts w:ascii="Tahoma" w:hAnsi="Tahoma" w:cs="Tahoma"/>
          <w:bCs/>
        </w:rPr>
        <w:t xml:space="preserve"> in vse pogoje naročnika, navedene v razpisni dokumentaciji.</w:t>
      </w:r>
    </w:p>
    <w:p w14:paraId="2B2817E6" w14:textId="77777777" w:rsidR="00131770" w:rsidRPr="00B6160B" w:rsidRDefault="00131770" w:rsidP="00131770">
      <w:pPr>
        <w:keepNext/>
        <w:keepLines/>
        <w:jc w:val="both"/>
        <w:rPr>
          <w:rFonts w:ascii="Tahoma" w:hAnsi="Tahoma" w:cs="Tahoma"/>
          <w:b/>
          <w:smallCaps/>
          <w:color w:val="000000" w:themeColor="text1"/>
        </w:rPr>
      </w:pPr>
      <w:r w:rsidRPr="00B6160B">
        <w:rPr>
          <w:rFonts w:ascii="Tahoma" w:hAnsi="Tahoma" w:cs="Tahoma"/>
          <w:b/>
          <w:smallCaps/>
          <w:color w:val="000000" w:themeColor="text1"/>
        </w:rPr>
        <w:t>Dokazila:</w:t>
      </w:r>
    </w:p>
    <w:p w14:paraId="3C298A4D" w14:textId="77777777" w:rsidR="00131770" w:rsidRDefault="00131770" w:rsidP="00131770">
      <w:pPr>
        <w:keepNext/>
        <w:keepLines/>
        <w:numPr>
          <w:ilvl w:val="0"/>
          <w:numId w:val="14"/>
        </w:numPr>
        <w:jc w:val="both"/>
        <w:rPr>
          <w:rFonts w:ascii="Tahoma" w:hAnsi="Tahoma" w:cs="Tahoma"/>
          <w:b/>
          <w:color w:val="000000" w:themeColor="text1"/>
          <w:szCs w:val="22"/>
        </w:rPr>
      </w:pPr>
      <w:r w:rsidRPr="00B6160B">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20AB8B35" w14:textId="77777777" w:rsidR="00131770" w:rsidRPr="00481EFF" w:rsidRDefault="00131770" w:rsidP="00131770">
      <w:pPr>
        <w:keepNext/>
        <w:keepLines/>
        <w:numPr>
          <w:ilvl w:val="0"/>
          <w:numId w:val="14"/>
        </w:numPr>
        <w:jc w:val="both"/>
        <w:rPr>
          <w:rFonts w:ascii="Tahoma" w:hAnsi="Tahoma" w:cs="Tahoma"/>
          <w:bCs/>
          <w:color w:val="000000" w:themeColor="text1"/>
          <w:szCs w:val="22"/>
        </w:rPr>
      </w:pPr>
      <w:r w:rsidRPr="00481EFF">
        <w:rPr>
          <w:rFonts w:ascii="Tahoma" w:hAnsi="Tahoma" w:cs="Tahoma"/>
          <w:bCs/>
          <w:color w:val="000000" w:themeColor="text1"/>
          <w:szCs w:val="22"/>
        </w:rPr>
        <w:t>Izpolnjena, podpisana in žigosana Priloga 5/1 – Izjava</w:t>
      </w:r>
      <w:r>
        <w:rPr>
          <w:rFonts w:ascii="Tahoma" w:hAnsi="Tahoma" w:cs="Tahoma"/>
          <w:bCs/>
          <w:color w:val="000000" w:themeColor="text1"/>
          <w:szCs w:val="22"/>
        </w:rPr>
        <w:t xml:space="preserve"> </w:t>
      </w:r>
      <w:r w:rsidRPr="00481EFF">
        <w:rPr>
          <w:rFonts w:ascii="Tahoma" w:hAnsi="Tahoma" w:cs="Tahoma"/>
          <w:bCs/>
          <w:color w:val="000000" w:themeColor="text1"/>
          <w:szCs w:val="22"/>
        </w:rPr>
        <w:t>-</w:t>
      </w:r>
      <w:r>
        <w:rPr>
          <w:rFonts w:ascii="Tahoma" w:hAnsi="Tahoma" w:cs="Tahoma"/>
          <w:bCs/>
          <w:color w:val="000000" w:themeColor="text1"/>
          <w:szCs w:val="22"/>
        </w:rPr>
        <w:t xml:space="preserve"> </w:t>
      </w:r>
      <w:r w:rsidRPr="00481EFF">
        <w:rPr>
          <w:rFonts w:ascii="Tahoma" w:hAnsi="Tahoma" w:cs="Tahoma"/>
          <w:bCs/>
          <w:color w:val="000000" w:themeColor="text1"/>
          <w:szCs w:val="22"/>
        </w:rPr>
        <w:t>Tehnična specifikacija.</w:t>
      </w:r>
    </w:p>
    <w:p w14:paraId="700844EC" w14:textId="77777777" w:rsidR="00131770" w:rsidRPr="00B6160B" w:rsidRDefault="00131770" w:rsidP="00131770">
      <w:pPr>
        <w:keepNext/>
        <w:keepLines/>
        <w:jc w:val="both"/>
        <w:rPr>
          <w:rFonts w:ascii="Tahoma" w:hAnsi="Tahoma" w:cs="Tahoma"/>
          <w:bCs/>
        </w:rPr>
      </w:pPr>
    </w:p>
    <w:p w14:paraId="0848F551" w14:textId="77777777" w:rsidR="00131770" w:rsidRPr="00B6160B" w:rsidRDefault="00131770" w:rsidP="00131770">
      <w:pPr>
        <w:keepNext/>
        <w:keepLines/>
        <w:contextualSpacing/>
        <w:jc w:val="both"/>
        <w:rPr>
          <w:rFonts w:ascii="Tahoma" w:hAnsi="Tahoma" w:cs="Tahoma"/>
        </w:rPr>
      </w:pPr>
      <w:r w:rsidRPr="00B6160B">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71F7E756" w14:textId="77777777" w:rsidR="00131770" w:rsidRDefault="00131770" w:rsidP="00131770">
      <w:pPr>
        <w:keepNext/>
        <w:keepLines/>
        <w:jc w:val="both"/>
        <w:rPr>
          <w:rFonts w:ascii="Tahoma" w:hAnsi="Tahoma" w:cs="Tahoma"/>
          <w:bCs/>
        </w:rPr>
      </w:pPr>
    </w:p>
    <w:p w14:paraId="4E72AFF3" w14:textId="77777777" w:rsidR="00131770" w:rsidRDefault="00131770" w:rsidP="00131770">
      <w:pPr>
        <w:pStyle w:val="Odstavekseznama"/>
        <w:keepNext/>
        <w:keepLines/>
        <w:numPr>
          <w:ilvl w:val="4"/>
          <w:numId w:val="32"/>
        </w:numPr>
        <w:jc w:val="both"/>
        <w:rPr>
          <w:rFonts w:ascii="Tahoma" w:hAnsi="Tahoma" w:cs="Tahoma"/>
          <w:bCs/>
        </w:rPr>
      </w:pPr>
      <w:r>
        <w:rPr>
          <w:rFonts w:ascii="Tahoma" w:hAnsi="Tahoma" w:cs="Tahoma"/>
          <w:bCs/>
        </w:rPr>
        <w:t>Reference</w:t>
      </w:r>
    </w:p>
    <w:p w14:paraId="20D4D1B9" w14:textId="77777777" w:rsidR="00131770" w:rsidRDefault="00131770" w:rsidP="00131770">
      <w:pPr>
        <w:keepNext/>
        <w:keepLines/>
        <w:jc w:val="both"/>
        <w:rPr>
          <w:rFonts w:ascii="Tahoma" w:hAnsi="Tahoma" w:cs="Tahoma"/>
          <w:b/>
          <w:bCs/>
        </w:rPr>
      </w:pPr>
    </w:p>
    <w:p w14:paraId="1F7E74E2" w14:textId="77777777" w:rsidR="00131770" w:rsidRDefault="00131770" w:rsidP="00131770">
      <w:pPr>
        <w:keepNext/>
        <w:keepLines/>
        <w:jc w:val="both"/>
        <w:rPr>
          <w:rFonts w:ascii="Tahoma" w:hAnsi="Tahoma" w:cs="Tahoma"/>
        </w:rPr>
      </w:pPr>
    </w:p>
    <w:p w14:paraId="5156D14D" w14:textId="77777777" w:rsidR="00131770" w:rsidRPr="009F248D" w:rsidRDefault="00131770" w:rsidP="00131770">
      <w:pPr>
        <w:keepNext/>
        <w:keepLines/>
        <w:autoSpaceDE w:val="0"/>
        <w:autoSpaceDN w:val="0"/>
        <w:adjustRightInd w:val="0"/>
        <w:jc w:val="both"/>
        <w:rPr>
          <w:rFonts w:ascii="Tahoma" w:eastAsia="Calibri" w:hAnsi="Tahoma" w:cs="Tahoma"/>
          <w:b/>
          <w:bCs/>
          <w:i/>
          <w:u w:val="single"/>
        </w:rPr>
      </w:pPr>
      <w:r w:rsidRPr="009F248D">
        <w:rPr>
          <w:rFonts w:ascii="Tahoma" w:eastAsia="Calibri" w:hAnsi="Tahoma" w:cs="Tahoma"/>
          <w:bCs/>
          <w:i/>
        </w:rPr>
        <w:t xml:space="preserve">Spodaj navedene referenčne zahteve lahko ponudnik izpolni samostojno, kot skupina ponudnikov (partnerji) v primeru skupne ponudbe ali skupaj s podizvajalci, </w:t>
      </w:r>
      <w:r w:rsidRPr="009F248D">
        <w:rPr>
          <w:rFonts w:ascii="Tahoma" w:eastAsia="Calibri" w:hAnsi="Tahoma" w:cs="Tahoma"/>
          <w:b/>
          <w:bCs/>
          <w:i/>
          <w:u w:val="single"/>
        </w:rPr>
        <w:t>vendar bo moral ta subjekt (s katerim se izkazuje reference) predmetne dobave/storitve/dela javnega naročila (za katera se bo priložila referenca v ponudbi) tudi dobaviti/izvesti. Ponudnik ne more biti hkrati referenčni naročnik.</w:t>
      </w:r>
    </w:p>
    <w:p w14:paraId="0AA85097" w14:textId="77777777" w:rsidR="00131770" w:rsidRPr="003C0C04" w:rsidRDefault="00131770" w:rsidP="00131770">
      <w:pPr>
        <w:keepNext/>
        <w:keepLines/>
        <w:jc w:val="both"/>
        <w:rPr>
          <w:rFonts w:ascii="Tahoma" w:hAnsi="Tahoma" w:cs="Tahoma"/>
        </w:rPr>
      </w:pPr>
    </w:p>
    <w:p w14:paraId="76286D9F" w14:textId="77777777" w:rsidR="00131770" w:rsidRPr="003C0C04" w:rsidRDefault="00131770" w:rsidP="00131770">
      <w:pPr>
        <w:keepNext/>
        <w:keepLines/>
        <w:jc w:val="both"/>
        <w:rPr>
          <w:rFonts w:ascii="Tahoma" w:hAnsi="Tahoma" w:cs="Tahoma"/>
        </w:rPr>
      </w:pPr>
      <w:r w:rsidRPr="003C0C04">
        <w:rPr>
          <w:rFonts w:ascii="Tahoma" w:hAnsi="Tahoma" w:cs="Tahoma"/>
        </w:rPr>
        <w:t xml:space="preserve">Naročnik bo kot ustrezna štel referenčna dokazila le tistih gospodarskih subjektov, ki so dejansko izvajali </w:t>
      </w:r>
      <w:r>
        <w:rPr>
          <w:rFonts w:ascii="Tahoma" w:hAnsi="Tahoma" w:cs="Tahoma"/>
        </w:rPr>
        <w:t>dobave oziroma dela</w:t>
      </w:r>
      <w:r w:rsidRPr="003C0C04">
        <w:rPr>
          <w:rFonts w:ascii="Tahoma" w:hAnsi="Tahoma" w:cs="Tahoma"/>
        </w:rPr>
        <w:t>, ki so navedene v referenčnem potrdilu in imeli sklenjeno pogodbo z naročnikom – izdajateljem reference ali so bili v pogodbi navedeni kot</w:t>
      </w:r>
      <w:r>
        <w:rPr>
          <w:rFonts w:ascii="Tahoma" w:hAnsi="Tahoma" w:cs="Tahoma"/>
        </w:rPr>
        <w:t xml:space="preserve"> ponudnik/</w:t>
      </w:r>
      <w:r w:rsidRPr="003C0C04">
        <w:rPr>
          <w:rFonts w:ascii="Tahoma" w:hAnsi="Tahoma" w:cs="Tahoma"/>
        </w:rPr>
        <w:t xml:space="preserve">partnerji/podizvajalci, ki so </w:t>
      </w:r>
      <w:r>
        <w:rPr>
          <w:rFonts w:ascii="Tahoma" w:hAnsi="Tahoma" w:cs="Tahoma"/>
        </w:rPr>
        <w:t xml:space="preserve">dobave oziroma dela </w:t>
      </w:r>
      <w:r w:rsidRPr="003C0C04">
        <w:rPr>
          <w:rFonts w:ascii="Tahoma" w:hAnsi="Tahoma" w:cs="Tahoma"/>
        </w:rPr>
        <w:t xml:space="preserve">dejansko izvajali. </w:t>
      </w:r>
    </w:p>
    <w:p w14:paraId="08025285" w14:textId="77777777" w:rsidR="00131770" w:rsidRDefault="00131770" w:rsidP="00131770">
      <w:pPr>
        <w:keepNext/>
        <w:keepLines/>
        <w:jc w:val="both"/>
        <w:rPr>
          <w:rFonts w:ascii="Tahoma" w:hAnsi="Tahoma" w:cs="Tahoma"/>
        </w:rPr>
      </w:pPr>
    </w:p>
    <w:p w14:paraId="5C245F34" w14:textId="77777777" w:rsidR="00131770" w:rsidRPr="001854C2" w:rsidRDefault="00131770" w:rsidP="00131770">
      <w:pPr>
        <w:keepNext/>
        <w:keepLines/>
        <w:jc w:val="both"/>
        <w:rPr>
          <w:rFonts w:ascii="Tahoma" w:hAnsi="Tahoma" w:cs="Tahoma"/>
          <w:i/>
          <w:iCs/>
        </w:rPr>
      </w:pPr>
      <w:r w:rsidRPr="001854C2">
        <w:rPr>
          <w:rFonts w:ascii="Tahoma" w:hAnsi="Tahoma" w:cs="Tahoma"/>
          <w:i/>
          <w:iCs/>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7A653224" w14:textId="77777777" w:rsidR="00131770" w:rsidRDefault="00131770" w:rsidP="00131770">
      <w:pPr>
        <w:keepNext/>
        <w:keepLines/>
        <w:jc w:val="both"/>
        <w:rPr>
          <w:rFonts w:ascii="Tahoma" w:hAnsi="Tahoma" w:cs="Tahoma"/>
        </w:rPr>
      </w:pPr>
    </w:p>
    <w:p w14:paraId="174190A2" w14:textId="77777777" w:rsidR="00131770" w:rsidRDefault="00131770" w:rsidP="0013177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49564C93" w14:textId="77777777" w:rsidR="00131770" w:rsidRPr="00602923" w:rsidRDefault="00131770" w:rsidP="00131770">
      <w:pPr>
        <w:keepNext/>
        <w:keepLines/>
        <w:jc w:val="both"/>
        <w:rPr>
          <w:rFonts w:ascii="Tahoma" w:hAnsi="Tahoma" w:cs="Tahoma"/>
        </w:rPr>
      </w:pPr>
    </w:p>
    <w:p w14:paraId="0EC48650" w14:textId="77777777" w:rsidR="00131770" w:rsidRPr="00CA4E16" w:rsidRDefault="00131770" w:rsidP="00131770">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w:t>
      </w:r>
      <w:r>
        <w:rPr>
          <w:rFonts w:ascii="Tahoma" w:hAnsi="Tahoma" w:cs="Tahoma"/>
        </w:rPr>
        <w:t xml:space="preserve">posle in pravico naročnika, </w:t>
      </w:r>
      <w:r w:rsidRPr="00CA4E16">
        <w:rPr>
          <w:rFonts w:ascii="Tahoma" w:hAnsi="Tahoma" w:cs="Tahoma"/>
          <w:b/>
        </w:rPr>
        <w:t>da ponudnik na podlagi poziva naročnika v zahtevanem roku predloži dodatna dokazila o uspešni izvedbi navedenih referenčnih del</w:t>
      </w:r>
      <w:r w:rsidRPr="003C0C04">
        <w:rPr>
          <w:rFonts w:ascii="Tahoma" w:hAnsi="Tahoma" w:cs="Tahoma"/>
        </w:rPr>
        <w:t xml:space="preserve">. Če navedene reference ne izkazujejo resničnega stanja jih naročnik ne bo upošteval. </w:t>
      </w:r>
      <w:r w:rsidRPr="00227797">
        <w:rPr>
          <w:rFonts w:ascii="Tahoma" w:hAnsi="Tahoma" w:cs="Tahoma"/>
          <w:u w:val="single"/>
        </w:rPr>
        <w:t>Gospodarskim subjektom se bodo priznale reference le za tista dela (storitve), ki so jih neposredno (z lastnimi znanji in zmogljivostmi) izvedli sami.</w:t>
      </w:r>
    </w:p>
    <w:p w14:paraId="2461558D" w14:textId="77777777" w:rsidR="00131770" w:rsidRDefault="00131770" w:rsidP="00131770">
      <w:pPr>
        <w:keepNext/>
        <w:keepLines/>
        <w:jc w:val="both"/>
        <w:rPr>
          <w:rFonts w:ascii="Tahoma" w:hAnsi="Tahoma" w:cs="Tahoma"/>
        </w:rPr>
      </w:pPr>
    </w:p>
    <w:p w14:paraId="451BB553" w14:textId="77777777" w:rsidR="00131770" w:rsidRPr="005F18B1" w:rsidRDefault="00131770" w:rsidP="00131770">
      <w:pPr>
        <w:keepNext/>
        <w:keepLines/>
        <w:jc w:val="both"/>
        <w:rPr>
          <w:rFonts w:ascii="Tahoma" w:hAnsi="Tahoma" w:cs="Tahoma"/>
        </w:rPr>
      </w:pPr>
      <w:r w:rsidRPr="005F18B1">
        <w:rPr>
          <w:rFonts w:ascii="Tahoma" w:hAnsi="Tahoma" w:cs="Tahoma"/>
        </w:rPr>
        <w:t>Za reference, katerih referenčni naročnik je JAVNO PODJETJE VODOVOD KANALIZACIJA SNAGA d.o.o., ni potrebno predložiti potrjene Priloge 6/2</w:t>
      </w:r>
      <w:r>
        <w:rPr>
          <w:rFonts w:ascii="Tahoma" w:hAnsi="Tahoma" w:cs="Tahoma"/>
        </w:rPr>
        <w:t xml:space="preserve">, </w:t>
      </w:r>
      <w:bookmarkStart w:id="15" w:name="_Hlk191280476"/>
      <w:r>
        <w:rPr>
          <w:rFonts w:ascii="Tahoma" w:hAnsi="Tahoma" w:cs="Tahoma"/>
        </w:rPr>
        <w:t>6/4 ali 6/6.</w:t>
      </w:r>
      <w:bookmarkEnd w:id="15"/>
    </w:p>
    <w:p w14:paraId="53080658" w14:textId="77777777" w:rsidR="00131770" w:rsidRPr="005F18B1" w:rsidRDefault="00131770" w:rsidP="00131770">
      <w:pPr>
        <w:keepNext/>
        <w:keepLines/>
        <w:jc w:val="both"/>
        <w:rPr>
          <w:rFonts w:ascii="Tahoma" w:hAnsi="Tahoma" w:cs="Tahoma"/>
          <w:bCs/>
        </w:rPr>
      </w:pPr>
      <w:r w:rsidRPr="005F18B1">
        <w:rPr>
          <w:rFonts w:ascii="Tahoma" w:hAnsi="Tahoma" w:cs="Tahoma"/>
          <w:bCs/>
        </w:rPr>
        <w:lastRenderedPageBreak/>
        <w:t>Naročnik bo pred oddajo javnega naročila od ponudnika, ki je glede na merila za oddajo naročila najugodnejši in mu naročnik namerava oddati javno naročilo, kot dokazilo za izpolnjevanje zgoraj navedenih referenčnih pogojev, zahteval predložitev:</w:t>
      </w:r>
    </w:p>
    <w:p w14:paraId="75E84BF6" w14:textId="77777777" w:rsidR="00131770" w:rsidRPr="005F18B1" w:rsidRDefault="00131770" w:rsidP="00131770">
      <w:pPr>
        <w:keepNext/>
        <w:keepLines/>
        <w:jc w:val="both"/>
        <w:rPr>
          <w:rFonts w:ascii="Tahoma" w:hAnsi="Tahoma" w:cs="Tahoma"/>
          <w:bCs/>
        </w:rPr>
      </w:pPr>
    </w:p>
    <w:p w14:paraId="6BB70F14" w14:textId="77777777" w:rsidR="00131770" w:rsidRPr="005F18B1" w:rsidRDefault="00131770" w:rsidP="00131770">
      <w:pPr>
        <w:pStyle w:val="Odstavekseznama"/>
        <w:keepNext/>
        <w:keepLines/>
        <w:numPr>
          <w:ilvl w:val="0"/>
          <w:numId w:val="43"/>
        </w:numPr>
        <w:jc w:val="both"/>
        <w:rPr>
          <w:rFonts w:ascii="Tahoma" w:hAnsi="Tahoma" w:cs="Tahoma"/>
          <w:bCs/>
        </w:rPr>
      </w:pPr>
      <w:r w:rsidRPr="005F18B1">
        <w:rPr>
          <w:rFonts w:ascii="Tahoma" w:hAnsi="Tahoma" w:cs="Tahoma"/>
          <w:bCs/>
        </w:rPr>
        <w:t>izpolnjene in podpisane priloge</w:t>
      </w:r>
      <w:r w:rsidRPr="005F18B1">
        <w:rPr>
          <w:rFonts w:ascii="Tahoma" w:hAnsi="Tahoma" w:cs="Tahoma"/>
        </w:rPr>
        <w:t xml:space="preserve"> »Potrditev referenc s strani posameznih naročnikov« (Priloga 6/2</w:t>
      </w:r>
      <w:r>
        <w:rPr>
          <w:rFonts w:ascii="Tahoma" w:hAnsi="Tahoma" w:cs="Tahoma"/>
        </w:rPr>
        <w:t>, 6/4 ali 6/6</w:t>
      </w:r>
      <w:r w:rsidRPr="005F18B1">
        <w:rPr>
          <w:rFonts w:ascii="Tahoma" w:hAnsi="Tahoma" w:cs="Tahoma"/>
        </w:rPr>
        <w:t>), s katerim potrjuje, da je ponudnik dela opravil strokovno pravilno, kvalitetno in v skladu s pogodbenimi določili, v kolikor ponudnik Priloge 6/2</w:t>
      </w:r>
      <w:r>
        <w:rPr>
          <w:rFonts w:ascii="Tahoma" w:hAnsi="Tahoma" w:cs="Tahoma"/>
        </w:rPr>
        <w:t>, 6/4 ali 6/6</w:t>
      </w:r>
      <w:r w:rsidRPr="005F18B1">
        <w:rPr>
          <w:rFonts w:ascii="Tahoma" w:hAnsi="Tahoma" w:cs="Tahoma"/>
        </w:rPr>
        <w:t xml:space="preserve"> ni priložil že v ponudbi.</w:t>
      </w:r>
    </w:p>
    <w:p w14:paraId="68CA7610" w14:textId="77777777" w:rsidR="00131770" w:rsidRPr="005F18B1" w:rsidRDefault="00131770" w:rsidP="00131770">
      <w:pPr>
        <w:keepNext/>
        <w:keepLines/>
        <w:jc w:val="both"/>
        <w:rPr>
          <w:rFonts w:ascii="Tahoma" w:hAnsi="Tahoma" w:cs="Tahoma"/>
        </w:rPr>
      </w:pPr>
    </w:p>
    <w:p w14:paraId="3A203122" w14:textId="77777777" w:rsidR="00131770" w:rsidRPr="005F18B1" w:rsidRDefault="00131770" w:rsidP="00131770">
      <w:pPr>
        <w:keepNext/>
        <w:keepLines/>
        <w:jc w:val="both"/>
        <w:rPr>
          <w:rFonts w:ascii="Tahoma" w:hAnsi="Tahoma" w:cs="Tahoma"/>
          <w:b/>
        </w:rPr>
      </w:pPr>
      <w:r w:rsidRPr="005F18B1">
        <w:rPr>
          <w:rFonts w:ascii="Tahoma" w:hAnsi="Tahoma" w:cs="Tahoma"/>
          <w:b/>
        </w:rPr>
        <w:t xml:space="preserve">Ponudnik </w:t>
      </w:r>
      <w:r w:rsidRPr="005F18B1">
        <w:rPr>
          <w:rFonts w:ascii="Tahoma" w:hAnsi="Tahoma" w:cs="Tahoma"/>
          <w:b/>
          <w:u w:val="single"/>
        </w:rPr>
        <w:t>lahko že ob oddaji ponudbe</w:t>
      </w:r>
      <w:r w:rsidRPr="005F18B1">
        <w:rPr>
          <w:rFonts w:ascii="Tahoma" w:hAnsi="Tahoma" w:cs="Tahoma"/>
          <w:b/>
        </w:rPr>
        <w:t xml:space="preserve"> kot dokazilo predloži prilogo »Potrditev referenc s strani posameznih naročnikov«, za posamezen sklop. </w:t>
      </w:r>
    </w:p>
    <w:p w14:paraId="0009BFB8" w14:textId="77777777" w:rsidR="00131770" w:rsidRPr="005F18B1" w:rsidRDefault="00131770" w:rsidP="00131770">
      <w:pPr>
        <w:keepNext/>
        <w:keepLines/>
        <w:jc w:val="both"/>
        <w:rPr>
          <w:rFonts w:ascii="Tahoma" w:hAnsi="Tahoma" w:cs="Tahoma"/>
          <w:b/>
        </w:rPr>
      </w:pPr>
    </w:p>
    <w:p w14:paraId="110CAB92" w14:textId="77777777" w:rsidR="00131770" w:rsidRDefault="00131770" w:rsidP="00131770">
      <w:pPr>
        <w:keepNext/>
        <w:keepLines/>
        <w:jc w:val="both"/>
        <w:rPr>
          <w:rFonts w:ascii="Tahoma" w:hAnsi="Tahoma" w:cs="Tahoma"/>
        </w:rPr>
      </w:pPr>
      <w:r w:rsidRPr="005F18B1">
        <w:rPr>
          <w:rFonts w:ascii="Tahoma" w:hAnsi="Tahoma" w:cs="Tahoma"/>
        </w:rPr>
        <w:t xml:space="preserve">Naročnik bo pred oddajo javnega naročila od ponudnika, ki je glede na merila za oddajo naročila najugodnejši in mu naročnik namerava oddati javno naročilo, kot dokazilo za izpolnjevanje zgoraj navedenih referenčnih pogojev, zahteval predložitev: izpolnjene in podpisane priloge »Potrditev referenc s strani posameznih naročnikov«, s katerim potrjuje, da je ponudnik dela opravil strokovno pravilno, kvalitetno in v skladu s pogodbenimi določili, (v kolikor ponudnik izpolnjene, podpisane in žigosane </w:t>
      </w:r>
      <w:r>
        <w:rPr>
          <w:rFonts w:ascii="Tahoma" w:hAnsi="Tahoma" w:cs="Tahoma"/>
        </w:rPr>
        <w:t xml:space="preserve">priloge </w:t>
      </w:r>
      <w:r w:rsidRPr="005F18B1">
        <w:rPr>
          <w:rFonts w:ascii="Tahoma" w:hAnsi="Tahoma" w:cs="Tahoma"/>
        </w:rPr>
        <w:t>»Potrditev referenc s strani posameznih naročnikov«</w:t>
      </w:r>
      <w:r>
        <w:rPr>
          <w:rFonts w:ascii="Tahoma" w:hAnsi="Tahoma" w:cs="Tahoma"/>
        </w:rPr>
        <w:t>, za posamezen sklop, za katerega oddaja ponudbo</w:t>
      </w:r>
      <w:r w:rsidRPr="005F18B1">
        <w:rPr>
          <w:rFonts w:ascii="Tahoma" w:hAnsi="Tahoma" w:cs="Tahoma"/>
        </w:rPr>
        <w:t xml:space="preserve"> ni priložil svoji ponudbi že ob oddaji ponudbe).</w:t>
      </w:r>
    </w:p>
    <w:p w14:paraId="2E1EBC95" w14:textId="77777777" w:rsidR="00131770" w:rsidRDefault="00131770" w:rsidP="00131770">
      <w:pPr>
        <w:keepNext/>
        <w:keepLines/>
        <w:jc w:val="both"/>
        <w:rPr>
          <w:rFonts w:ascii="Tahoma" w:hAnsi="Tahoma" w:cs="Tahoma"/>
        </w:rPr>
      </w:pPr>
    </w:p>
    <w:p w14:paraId="6C357EA1" w14:textId="77777777" w:rsidR="00131770" w:rsidRPr="009F5174" w:rsidRDefault="00131770" w:rsidP="00131770">
      <w:pPr>
        <w:pStyle w:val="Odstavekseznama"/>
        <w:keepNext/>
        <w:keepLines/>
        <w:numPr>
          <w:ilvl w:val="0"/>
          <w:numId w:val="28"/>
        </w:numPr>
        <w:jc w:val="both"/>
        <w:rPr>
          <w:rFonts w:ascii="Tahoma" w:hAnsi="Tahoma" w:cs="Tahoma"/>
        </w:rPr>
      </w:pPr>
      <w:r>
        <w:rPr>
          <w:rFonts w:ascii="Tahoma" w:hAnsi="Tahoma" w:cs="Tahoma"/>
          <w:b/>
          <w:bCs/>
        </w:rPr>
        <w:t>REFERENČNI POGOJ (VELJA ZA SKLOP 1.)</w:t>
      </w:r>
      <w:r w:rsidRPr="009F5174">
        <w:rPr>
          <w:rFonts w:ascii="Tahoma" w:hAnsi="Tahoma" w:cs="Tahoma"/>
          <w:b/>
          <w:bCs/>
        </w:rPr>
        <w:t>:</w:t>
      </w:r>
    </w:p>
    <w:p w14:paraId="5B47E0B2" w14:textId="77777777" w:rsidR="00131770" w:rsidRDefault="00131770" w:rsidP="00131770">
      <w:pPr>
        <w:keepNext/>
        <w:keepLines/>
        <w:jc w:val="both"/>
        <w:rPr>
          <w:rFonts w:ascii="Tahoma" w:hAnsi="Tahoma" w:cs="Tahoma"/>
        </w:rPr>
      </w:pPr>
    </w:p>
    <w:p w14:paraId="6F83F064" w14:textId="0DCB6940" w:rsidR="00131770" w:rsidRDefault="00131770" w:rsidP="00131770">
      <w:pPr>
        <w:keepNext/>
        <w:keepLines/>
        <w:jc w:val="both"/>
        <w:rPr>
          <w:rFonts w:ascii="Tahoma" w:hAnsi="Tahoma" w:cs="Tahoma"/>
        </w:rPr>
      </w:pPr>
      <w:r w:rsidRPr="003157D4">
        <w:rPr>
          <w:rFonts w:ascii="Tahoma" w:hAnsi="Tahoma" w:cs="Tahoma"/>
        </w:rPr>
        <w:t>Ponudnik mora v ponudbi izkazati, da je v</w:t>
      </w:r>
      <w:r>
        <w:rPr>
          <w:rFonts w:ascii="Tahoma" w:hAnsi="Tahoma" w:cs="Tahoma"/>
        </w:rPr>
        <w:t xml:space="preserve"> </w:t>
      </w:r>
      <w:r w:rsidR="00D231EC">
        <w:rPr>
          <w:rFonts w:ascii="Tahoma" w:hAnsi="Tahoma" w:cs="Tahoma"/>
        </w:rPr>
        <w:t>letih 2022, 2023 in 2024</w:t>
      </w:r>
      <w:r w:rsidDel="00860772">
        <w:rPr>
          <w:rFonts w:ascii="Tahoma" w:hAnsi="Tahoma" w:cs="Tahoma"/>
        </w:rPr>
        <w:t xml:space="preserve"> </w:t>
      </w:r>
      <w:r w:rsidRPr="003157D4">
        <w:rPr>
          <w:rFonts w:ascii="Tahoma" w:hAnsi="Tahoma" w:cs="Tahoma"/>
        </w:rPr>
        <w:t>izvedel obdelavo odpadka pod klasifikacijsko številko</w:t>
      </w:r>
      <w:r>
        <w:rPr>
          <w:rFonts w:ascii="Tahoma" w:hAnsi="Tahoma" w:cs="Tahoma"/>
        </w:rPr>
        <w:t xml:space="preserve">: </w:t>
      </w:r>
    </w:p>
    <w:p w14:paraId="33AA2377" w14:textId="77777777" w:rsidR="00131770" w:rsidRDefault="00131770" w:rsidP="00131770">
      <w:pPr>
        <w:pStyle w:val="Odstavekseznama"/>
        <w:keepNext/>
        <w:keepLines/>
        <w:numPr>
          <w:ilvl w:val="0"/>
          <w:numId w:val="14"/>
        </w:numPr>
        <w:jc w:val="both"/>
        <w:rPr>
          <w:rFonts w:ascii="Tahoma" w:hAnsi="Tahoma" w:cs="Tahoma"/>
        </w:rPr>
      </w:pPr>
      <w:r w:rsidRPr="00F9145C">
        <w:rPr>
          <w:rFonts w:ascii="Tahoma" w:hAnsi="Tahoma" w:cs="Tahoma"/>
        </w:rPr>
        <w:t xml:space="preserve"> 15 02 02*, tj. adsorbenti, filtrirna sredstva (tudi oljni filtri, ki niso navedeni drugje), čistilne krpe, zaščitna oblačila, onesnaženi z nevarnimi snovmi</w:t>
      </w:r>
      <w:r>
        <w:rPr>
          <w:rFonts w:ascii="Tahoma" w:hAnsi="Tahoma" w:cs="Tahoma"/>
        </w:rPr>
        <w:t>,</w:t>
      </w:r>
      <w:r w:rsidRPr="00F9145C">
        <w:rPr>
          <w:rFonts w:ascii="Tahoma" w:hAnsi="Tahoma" w:cs="Tahoma"/>
        </w:rPr>
        <w:t xml:space="preserve"> </w:t>
      </w:r>
      <w:r w:rsidRPr="00A278B6">
        <w:rPr>
          <w:rFonts w:ascii="Tahoma" w:hAnsi="Tahoma" w:cs="Tahoma"/>
        </w:rPr>
        <w:t>v minimalni količini vsaj t</w:t>
      </w:r>
      <w:r>
        <w:rPr>
          <w:rFonts w:ascii="Tahoma" w:hAnsi="Tahoma" w:cs="Tahoma"/>
        </w:rPr>
        <w:t xml:space="preserve">rideset tisoč </w:t>
      </w:r>
      <w:r w:rsidRPr="00A278B6">
        <w:rPr>
          <w:rFonts w:ascii="Tahoma" w:hAnsi="Tahoma" w:cs="Tahoma"/>
        </w:rPr>
        <w:t>(3</w:t>
      </w:r>
      <w:r>
        <w:rPr>
          <w:rFonts w:ascii="Tahoma" w:hAnsi="Tahoma" w:cs="Tahoma"/>
        </w:rPr>
        <w:t>0.000</w:t>
      </w:r>
      <w:r w:rsidRPr="00A278B6">
        <w:rPr>
          <w:rFonts w:ascii="Tahoma" w:hAnsi="Tahoma" w:cs="Tahoma"/>
        </w:rPr>
        <w:t xml:space="preserve">) </w:t>
      </w:r>
      <w:r>
        <w:rPr>
          <w:rFonts w:ascii="Tahoma" w:hAnsi="Tahoma" w:cs="Tahoma"/>
        </w:rPr>
        <w:t>kilogramov</w:t>
      </w:r>
      <w:r w:rsidRPr="00A278B6" w:rsidDel="00CB1CFF">
        <w:rPr>
          <w:rFonts w:ascii="Tahoma" w:hAnsi="Tahoma" w:cs="Tahoma"/>
        </w:rPr>
        <w:t xml:space="preserve"> </w:t>
      </w:r>
      <w:r w:rsidRPr="00A278B6">
        <w:rPr>
          <w:rFonts w:ascii="Tahoma" w:hAnsi="Tahoma" w:cs="Tahoma"/>
        </w:rPr>
        <w:t>na leto</w:t>
      </w:r>
      <w:r>
        <w:rPr>
          <w:rFonts w:ascii="Tahoma" w:hAnsi="Tahoma" w:cs="Tahoma"/>
        </w:rPr>
        <w:t xml:space="preserve"> in</w:t>
      </w:r>
    </w:p>
    <w:p w14:paraId="211F5EE1" w14:textId="77777777" w:rsidR="00131770" w:rsidRDefault="00131770" w:rsidP="00131770">
      <w:pPr>
        <w:pStyle w:val="Odstavekseznama"/>
        <w:keepNext/>
        <w:keepLines/>
        <w:numPr>
          <w:ilvl w:val="0"/>
          <w:numId w:val="14"/>
        </w:numPr>
        <w:jc w:val="both"/>
        <w:rPr>
          <w:rFonts w:ascii="Tahoma" w:hAnsi="Tahoma" w:cs="Tahoma"/>
        </w:rPr>
      </w:pPr>
      <w:r w:rsidRPr="00F9145C">
        <w:rPr>
          <w:rFonts w:ascii="Tahoma" w:hAnsi="Tahoma" w:cs="Tahoma"/>
        </w:rPr>
        <w:t>obdelavo odpadka pod klasifikacijsko številko 19 09 04, tj. izrabljeno aktivno oglje  v minimalni količini vsaj treh</w:t>
      </w:r>
      <w:r>
        <w:rPr>
          <w:rFonts w:ascii="Tahoma" w:hAnsi="Tahoma" w:cs="Tahoma"/>
        </w:rPr>
        <w:t xml:space="preserve"> tisoč</w:t>
      </w:r>
      <w:r w:rsidRPr="00F9145C">
        <w:rPr>
          <w:rFonts w:ascii="Tahoma" w:hAnsi="Tahoma" w:cs="Tahoma"/>
        </w:rPr>
        <w:t xml:space="preserve"> (3</w:t>
      </w:r>
      <w:r>
        <w:rPr>
          <w:rFonts w:ascii="Tahoma" w:hAnsi="Tahoma" w:cs="Tahoma"/>
        </w:rPr>
        <w:t>.000</w:t>
      </w:r>
      <w:r w:rsidRPr="00F9145C">
        <w:rPr>
          <w:rFonts w:ascii="Tahoma" w:hAnsi="Tahoma" w:cs="Tahoma"/>
        </w:rPr>
        <w:t xml:space="preserve">) </w:t>
      </w:r>
      <w:r w:rsidRPr="00BF568F">
        <w:rPr>
          <w:rFonts w:ascii="Tahoma" w:hAnsi="Tahoma" w:cs="Tahoma"/>
        </w:rPr>
        <w:t>kg</w:t>
      </w:r>
      <w:r w:rsidRPr="005D39C3">
        <w:rPr>
          <w:rFonts w:ascii="Tahoma" w:hAnsi="Tahoma" w:cs="Tahoma"/>
          <w:color w:val="FF0000"/>
        </w:rPr>
        <w:t xml:space="preserve"> </w:t>
      </w:r>
      <w:r w:rsidRPr="00F9145C">
        <w:rPr>
          <w:rFonts w:ascii="Tahoma" w:hAnsi="Tahoma" w:cs="Tahoma"/>
        </w:rPr>
        <w:t>na leto.</w:t>
      </w:r>
    </w:p>
    <w:p w14:paraId="4B879EA0" w14:textId="77777777" w:rsidR="00131770" w:rsidRDefault="00131770" w:rsidP="00131770">
      <w:pPr>
        <w:pStyle w:val="Odstavekseznama"/>
        <w:keepNext/>
        <w:keepLines/>
        <w:ind w:left="720"/>
        <w:jc w:val="both"/>
        <w:rPr>
          <w:rFonts w:ascii="Tahoma" w:hAnsi="Tahoma" w:cs="Tahoma"/>
        </w:rPr>
      </w:pPr>
    </w:p>
    <w:p w14:paraId="2CDD4581" w14:textId="77777777" w:rsidR="00131770" w:rsidRPr="00F9145C" w:rsidRDefault="00131770" w:rsidP="00131770">
      <w:pPr>
        <w:pStyle w:val="Odstavekseznama"/>
        <w:keepNext/>
        <w:keepLines/>
        <w:ind w:left="720"/>
        <w:jc w:val="both"/>
        <w:rPr>
          <w:rFonts w:ascii="Tahoma" w:hAnsi="Tahoma" w:cs="Tahoma"/>
        </w:rPr>
      </w:pPr>
      <w:r w:rsidRPr="00F9145C">
        <w:rPr>
          <w:rFonts w:ascii="Tahoma" w:hAnsi="Tahoma" w:cs="Tahoma"/>
        </w:rPr>
        <w:t>Ponudnik mora vnesti tudi postopek obdelave (R</w:t>
      </w:r>
      <w:r>
        <w:rPr>
          <w:rFonts w:ascii="Tahoma" w:hAnsi="Tahoma" w:cs="Tahoma"/>
        </w:rPr>
        <w:t>-postopek predelave</w:t>
      </w:r>
      <w:r w:rsidRPr="00F9145C">
        <w:rPr>
          <w:rFonts w:ascii="Tahoma" w:hAnsi="Tahoma" w:cs="Tahoma"/>
        </w:rPr>
        <w:t xml:space="preserve"> ali D</w:t>
      </w:r>
      <w:r>
        <w:rPr>
          <w:rFonts w:ascii="Tahoma" w:hAnsi="Tahoma" w:cs="Tahoma"/>
        </w:rPr>
        <w:t>-postopek odstranjevanja</w:t>
      </w:r>
      <w:r w:rsidRPr="00F9145C">
        <w:rPr>
          <w:rFonts w:ascii="Tahoma" w:hAnsi="Tahoma" w:cs="Tahoma"/>
        </w:rPr>
        <w:t>). Reference dokazuje ponudnik z ustreznimi izjavami svojih pogodbenih partnerjev-neposrednih naročnikov (končnih naročnikov/investitorjev), pri katerih v tehnološkem procesu nastaja odpadek. Referenčna potrdita zbirateljev odpadkov ne veljajo.</w:t>
      </w:r>
    </w:p>
    <w:p w14:paraId="3FC0367D" w14:textId="77777777" w:rsidR="00131770" w:rsidRPr="00FE206B" w:rsidRDefault="00131770" w:rsidP="00131770">
      <w:pPr>
        <w:keepNext/>
        <w:keepLines/>
        <w:jc w:val="both"/>
        <w:rPr>
          <w:rFonts w:ascii="Tahoma" w:hAnsi="Tahoma" w:cs="Tahoma"/>
        </w:rPr>
      </w:pPr>
    </w:p>
    <w:p w14:paraId="4BF71DF8" w14:textId="77777777" w:rsidR="00131770" w:rsidRPr="002E4622" w:rsidRDefault="00131770" w:rsidP="00131770">
      <w:pPr>
        <w:pStyle w:val="Telobesedila2"/>
        <w:keepNext/>
        <w:keepLines/>
        <w:rPr>
          <w:rFonts w:ascii="Tahoma" w:hAnsi="Tahoma" w:cs="Tahoma"/>
          <w:smallCaps/>
          <w:lang w:val="sl-SI"/>
        </w:rPr>
      </w:pPr>
      <w:r w:rsidRPr="002E4622">
        <w:rPr>
          <w:rFonts w:ascii="Tahoma" w:hAnsi="Tahoma" w:cs="Tahoma"/>
          <w:smallCaps/>
          <w:lang w:val="sl-SI"/>
        </w:rPr>
        <w:t>Dokazila:</w:t>
      </w:r>
    </w:p>
    <w:p w14:paraId="624594A6" w14:textId="77777777" w:rsidR="00131770" w:rsidRPr="00363E6C" w:rsidRDefault="00131770" w:rsidP="00131770">
      <w:pPr>
        <w:pStyle w:val="Telobesedila2"/>
        <w:keepNext/>
        <w:keepLines/>
        <w:numPr>
          <w:ilvl w:val="0"/>
          <w:numId w:val="7"/>
        </w:numPr>
        <w:rPr>
          <w:rFonts w:ascii="Tahoma" w:hAnsi="Tahoma" w:cs="Tahoma"/>
          <w:b w:val="0"/>
          <w:szCs w:val="22"/>
        </w:rPr>
      </w:pPr>
      <w:r w:rsidRPr="00363E6C">
        <w:rPr>
          <w:rFonts w:ascii="Tahoma" w:hAnsi="Tahoma" w:cs="Tahoma"/>
          <w:b w:val="0"/>
          <w:szCs w:val="22"/>
        </w:rPr>
        <w:t>Izpolnjen ESPD</w:t>
      </w:r>
      <w:r>
        <w:rPr>
          <w:rFonts w:ascii="Tahoma" w:hAnsi="Tahoma" w:cs="Tahoma"/>
          <w:b w:val="0"/>
          <w:szCs w:val="22"/>
          <w:lang w:val="sl-SI"/>
        </w:rPr>
        <w:t xml:space="preserve">, </w:t>
      </w:r>
      <w:r w:rsidRPr="00363E6C">
        <w:rPr>
          <w:rFonts w:ascii="Tahoma" w:hAnsi="Tahoma" w:cs="Tahoma"/>
          <w:b w:val="0"/>
          <w:szCs w:val="22"/>
        </w:rPr>
        <w:t>s strani vseh gospodarskih subjektov v ponudbi.</w:t>
      </w:r>
    </w:p>
    <w:p w14:paraId="2264912D" w14:textId="77777777" w:rsidR="00131770" w:rsidRPr="00363E6C" w:rsidRDefault="00131770" w:rsidP="00131770">
      <w:pPr>
        <w:pStyle w:val="Telobesedila2"/>
        <w:keepNext/>
        <w:keepLines/>
        <w:numPr>
          <w:ilvl w:val="0"/>
          <w:numId w:val="7"/>
        </w:numPr>
        <w:rPr>
          <w:rFonts w:ascii="Tahoma" w:hAnsi="Tahoma" w:cs="Tahoma"/>
          <w:b w:val="0"/>
          <w:szCs w:val="22"/>
        </w:rPr>
      </w:pPr>
      <w:r w:rsidRPr="00363E6C">
        <w:rPr>
          <w:rFonts w:ascii="Tahoma" w:hAnsi="Tahoma" w:cs="Tahoma"/>
          <w:b w:val="0"/>
          <w:bCs/>
          <w:szCs w:val="22"/>
        </w:rPr>
        <w:t xml:space="preserve">Izpolnjena in podpisana (potrjen obrazec) Priloga </w:t>
      </w:r>
      <w:r>
        <w:rPr>
          <w:rFonts w:ascii="Tahoma" w:hAnsi="Tahoma" w:cs="Tahoma"/>
          <w:b w:val="0"/>
          <w:bCs/>
          <w:szCs w:val="22"/>
          <w:lang w:val="sl-SI"/>
        </w:rPr>
        <w:t>6</w:t>
      </w:r>
      <w:r w:rsidRPr="00363E6C">
        <w:rPr>
          <w:rFonts w:ascii="Tahoma" w:hAnsi="Tahoma" w:cs="Tahoma"/>
          <w:b w:val="0"/>
          <w:bCs/>
          <w:szCs w:val="22"/>
        </w:rPr>
        <w:t>/</w:t>
      </w:r>
      <w:r>
        <w:rPr>
          <w:rFonts w:ascii="Tahoma" w:hAnsi="Tahoma" w:cs="Tahoma"/>
          <w:b w:val="0"/>
          <w:bCs/>
          <w:szCs w:val="22"/>
          <w:lang w:val="sl-SI"/>
        </w:rPr>
        <w:t>1</w:t>
      </w:r>
      <w:r w:rsidRPr="00363E6C">
        <w:rPr>
          <w:rFonts w:ascii="Tahoma" w:hAnsi="Tahoma" w:cs="Tahoma"/>
          <w:b w:val="0"/>
          <w:bCs/>
          <w:szCs w:val="22"/>
        </w:rPr>
        <w:t xml:space="preserve"> »SEZNAM REFERENC«</w:t>
      </w:r>
    </w:p>
    <w:p w14:paraId="07224245" w14:textId="77777777" w:rsidR="00131770" w:rsidRDefault="00131770" w:rsidP="00131770">
      <w:pPr>
        <w:pStyle w:val="Telobesedila2"/>
        <w:keepNext/>
        <w:keepLines/>
        <w:numPr>
          <w:ilvl w:val="0"/>
          <w:numId w:val="7"/>
        </w:numPr>
        <w:rPr>
          <w:rFonts w:ascii="Tahoma" w:hAnsi="Tahoma" w:cs="Tahoma"/>
          <w:b w:val="0"/>
          <w:bCs/>
          <w:szCs w:val="22"/>
        </w:rPr>
      </w:pPr>
      <w:r w:rsidRPr="00363E6C">
        <w:rPr>
          <w:rFonts w:ascii="Tahoma" w:hAnsi="Tahoma" w:cs="Tahoma"/>
          <w:b w:val="0"/>
          <w:bCs/>
          <w:szCs w:val="22"/>
        </w:rPr>
        <w:t xml:space="preserve">Izpolnjena in podpisana (potrjen obrazec) Priloga </w:t>
      </w:r>
      <w:r>
        <w:rPr>
          <w:rFonts w:ascii="Tahoma" w:hAnsi="Tahoma" w:cs="Tahoma"/>
          <w:b w:val="0"/>
          <w:bCs/>
          <w:szCs w:val="22"/>
          <w:lang w:val="sl-SI"/>
        </w:rPr>
        <w:t>6</w:t>
      </w:r>
      <w:r w:rsidRPr="00363E6C">
        <w:rPr>
          <w:rFonts w:ascii="Tahoma" w:hAnsi="Tahoma" w:cs="Tahoma"/>
          <w:b w:val="0"/>
          <w:bCs/>
          <w:szCs w:val="22"/>
        </w:rPr>
        <w:t xml:space="preserve">/2 »POTRDITEV REFERENC S STRANI POSAMEZNIH NAROČNIKOV«. Ponudnik lahko namesto Priloge </w:t>
      </w:r>
      <w:r>
        <w:rPr>
          <w:rFonts w:ascii="Tahoma" w:hAnsi="Tahoma" w:cs="Tahoma"/>
          <w:b w:val="0"/>
          <w:bCs/>
          <w:szCs w:val="22"/>
          <w:lang w:val="sl-SI"/>
        </w:rPr>
        <w:t>6</w:t>
      </w:r>
      <w:r w:rsidRPr="00363E6C">
        <w:rPr>
          <w:rFonts w:ascii="Tahoma" w:hAnsi="Tahoma" w:cs="Tahoma"/>
          <w:b w:val="0"/>
          <w:bCs/>
          <w:szCs w:val="22"/>
        </w:rPr>
        <w:t>/</w:t>
      </w:r>
      <w:r>
        <w:rPr>
          <w:rFonts w:ascii="Tahoma" w:hAnsi="Tahoma" w:cs="Tahoma"/>
          <w:b w:val="0"/>
          <w:bCs/>
          <w:szCs w:val="22"/>
          <w:lang w:val="sl-SI"/>
        </w:rPr>
        <w:t>2</w:t>
      </w:r>
      <w:r w:rsidRPr="00363E6C">
        <w:rPr>
          <w:rFonts w:ascii="Tahoma" w:hAnsi="Tahoma" w:cs="Tahoma"/>
          <w:b w:val="0"/>
          <w:bCs/>
          <w:szCs w:val="22"/>
        </w:rPr>
        <w:t xml:space="preserve"> priloži tudi lasten obrazec, iz katerega bo razvidno izpolnjevanje zahtev.</w:t>
      </w:r>
    </w:p>
    <w:p w14:paraId="4854F927" w14:textId="77777777" w:rsidR="00131770" w:rsidRDefault="00131770" w:rsidP="00131770">
      <w:pPr>
        <w:pStyle w:val="Odstavekseznama"/>
        <w:keepNext/>
        <w:keepLines/>
        <w:ind w:left="720"/>
        <w:jc w:val="both"/>
        <w:rPr>
          <w:rFonts w:ascii="Tahoma" w:hAnsi="Tahoma" w:cs="Tahoma"/>
        </w:rPr>
      </w:pPr>
    </w:p>
    <w:p w14:paraId="7EE72DD2" w14:textId="77777777" w:rsidR="00131770" w:rsidRDefault="00131770" w:rsidP="00131770">
      <w:pPr>
        <w:keepNext/>
        <w:keepLines/>
        <w:jc w:val="both"/>
        <w:rPr>
          <w:rFonts w:ascii="Tahoma" w:hAnsi="Tahoma" w:cs="Tahoma"/>
        </w:rPr>
      </w:pPr>
      <w:r w:rsidRPr="009B5ABD">
        <w:rPr>
          <w:rFonts w:ascii="Tahoma" w:hAnsi="Tahoma" w:cs="Tahoma"/>
        </w:rPr>
        <w:t xml:space="preserve">Za reference, katerih referenčni naročnik je JAVNO PODJETJE VODOVOD KANALIZACIJA SNAGA d.o.o., Ljubljana ni potrebno predložiti </w:t>
      </w:r>
      <w:r>
        <w:rPr>
          <w:rFonts w:ascii="Tahoma" w:hAnsi="Tahoma" w:cs="Tahoma"/>
        </w:rPr>
        <w:t>podpisane in žigosane</w:t>
      </w:r>
      <w:r w:rsidRPr="009B5ABD">
        <w:rPr>
          <w:rFonts w:ascii="Tahoma" w:hAnsi="Tahoma" w:cs="Tahoma"/>
        </w:rPr>
        <w:t xml:space="preserve"> Priloge 6/2.</w:t>
      </w:r>
    </w:p>
    <w:p w14:paraId="05D5DDA2" w14:textId="77777777" w:rsidR="00131770" w:rsidRDefault="00131770" w:rsidP="00131770">
      <w:pPr>
        <w:keepNext/>
        <w:keepLines/>
        <w:jc w:val="both"/>
        <w:rPr>
          <w:rFonts w:ascii="Tahoma" w:hAnsi="Tahoma" w:cs="Tahoma"/>
        </w:rPr>
      </w:pPr>
    </w:p>
    <w:p w14:paraId="78A44B91" w14:textId="77777777" w:rsidR="00131770" w:rsidRPr="009B5ABD" w:rsidRDefault="00131770" w:rsidP="00131770">
      <w:pPr>
        <w:keepNext/>
        <w:keepLines/>
        <w:jc w:val="both"/>
        <w:rPr>
          <w:rFonts w:ascii="Tahoma" w:hAnsi="Tahoma" w:cs="Tahoma"/>
        </w:rPr>
      </w:pPr>
    </w:p>
    <w:p w14:paraId="51F3F0F6" w14:textId="77777777" w:rsidR="00131770" w:rsidRPr="00C35981" w:rsidRDefault="00131770" w:rsidP="00131770">
      <w:pPr>
        <w:pStyle w:val="Odstavekseznama"/>
        <w:keepNext/>
        <w:keepLines/>
        <w:numPr>
          <w:ilvl w:val="0"/>
          <w:numId w:val="28"/>
        </w:numPr>
        <w:jc w:val="both"/>
        <w:rPr>
          <w:rFonts w:ascii="Tahoma" w:hAnsi="Tahoma" w:cs="Tahoma"/>
        </w:rPr>
      </w:pPr>
      <w:r w:rsidRPr="003D0A22">
        <w:rPr>
          <w:rFonts w:ascii="Tahoma" w:hAnsi="Tahoma" w:cs="Tahoma"/>
          <w:b/>
          <w:bCs/>
        </w:rPr>
        <w:t>REFERENČNI POGOJ</w:t>
      </w:r>
      <w:bookmarkStart w:id="16" w:name="_Hlk177391256"/>
      <w:r>
        <w:rPr>
          <w:rFonts w:ascii="Tahoma" w:hAnsi="Tahoma" w:cs="Tahoma"/>
          <w:b/>
          <w:bCs/>
        </w:rPr>
        <w:t xml:space="preserve"> (VELJA ZA SKLOP 2.):</w:t>
      </w:r>
    </w:p>
    <w:p w14:paraId="166FEDCE" w14:textId="77777777" w:rsidR="00131770" w:rsidRDefault="00131770" w:rsidP="00131770">
      <w:pPr>
        <w:keepNext/>
        <w:keepLines/>
        <w:jc w:val="both"/>
        <w:rPr>
          <w:rFonts w:ascii="Tahoma" w:hAnsi="Tahoma" w:cs="Tahoma"/>
        </w:rPr>
      </w:pPr>
    </w:p>
    <w:p w14:paraId="5F02A28B" w14:textId="77777777" w:rsidR="00131770" w:rsidRDefault="00131770" w:rsidP="00131770">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r>
        <w:rPr>
          <w:rFonts w:ascii="Tahoma" w:hAnsi="Tahoma" w:cs="Tahoma"/>
        </w:rPr>
        <w:t xml:space="preserve"> </w:t>
      </w:r>
    </w:p>
    <w:p w14:paraId="03229CDF" w14:textId="77777777" w:rsidR="00131770" w:rsidRPr="00C35981" w:rsidRDefault="00131770" w:rsidP="00131770">
      <w:pPr>
        <w:keepNext/>
        <w:keepLines/>
        <w:jc w:val="both"/>
        <w:rPr>
          <w:rFonts w:ascii="Tahoma" w:hAnsi="Tahoma" w:cs="Tahoma"/>
        </w:rPr>
      </w:pPr>
    </w:p>
    <w:p w14:paraId="61E8B97A" w14:textId="77777777" w:rsidR="00131770" w:rsidRDefault="00131770" w:rsidP="00131770">
      <w:pPr>
        <w:keepNext/>
        <w:keepLines/>
        <w:jc w:val="both"/>
        <w:rPr>
          <w:rFonts w:ascii="Tahoma" w:hAnsi="Tahoma" w:cs="Tahoma"/>
        </w:rPr>
      </w:pPr>
      <w:bookmarkStart w:id="17" w:name="_Hlk191278653"/>
    </w:p>
    <w:p w14:paraId="38206C71" w14:textId="77777777" w:rsidR="00131770" w:rsidRPr="007A49E9" w:rsidRDefault="00131770" w:rsidP="00131770">
      <w:pPr>
        <w:keepNext/>
        <w:keepLines/>
        <w:jc w:val="both"/>
        <w:rPr>
          <w:rFonts w:ascii="Tahoma" w:hAnsi="Tahoma" w:cs="Tahoma"/>
        </w:rPr>
      </w:pPr>
      <w:r>
        <w:rPr>
          <w:rFonts w:ascii="Tahoma" w:hAnsi="Tahoma" w:cs="Tahoma"/>
        </w:rPr>
        <w:lastRenderedPageBreak/>
        <w:t xml:space="preserve">Ponudnik mora izkazati, da je v zadnjih treh (3) letih pred rokom za predložitev ponudb, dobavljal aktivno oglje v zahtevani kvaliteti kot jo je opredelil naročnik v Tehnični specifikaciji VKS-7/25, ki se uporablja na čistilnih napravah za </w:t>
      </w:r>
      <w:r w:rsidRPr="009E1AC0">
        <w:rPr>
          <w:rFonts w:ascii="Tahoma" w:hAnsi="Tahoma" w:cs="Tahoma"/>
        </w:rPr>
        <w:t>čiščenje izcedne/odpadne vode z namenom odstranjevana KPK (kemijska potreba po kisiku)</w:t>
      </w:r>
      <w:r>
        <w:rPr>
          <w:rFonts w:ascii="Tahoma" w:hAnsi="Tahoma" w:cs="Tahoma"/>
        </w:rPr>
        <w:t xml:space="preserve">. Ponudnik mora predložiti najmanj 2 (dve) referenci iz čistilnih naprav za </w:t>
      </w:r>
      <w:r w:rsidRPr="009E1AC0">
        <w:rPr>
          <w:rFonts w:ascii="Tahoma" w:hAnsi="Tahoma" w:cs="Tahoma"/>
        </w:rPr>
        <w:t>čiščenje izcedne/odpadne vode</w:t>
      </w:r>
      <w:r>
        <w:rPr>
          <w:rFonts w:ascii="Tahoma" w:hAnsi="Tahoma" w:cs="Tahoma"/>
        </w:rPr>
        <w:t xml:space="preserve">, kjer se ponujeno aktivno olje uporablja. Referenca se mora nanašati na dobavo aktivnega oglja, ki ga ponudnik ponuja za predmetno javno naročilo (za predmetni Sklop). Referenca mora biti potrjena tudi s strani čistilne naprave za </w:t>
      </w:r>
      <w:r w:rsidRPr="009E1AC0">
        <w:rPr>
          <w:rFonts w:ascii="Tahoma" w:hAnsi="Tahoma" w:cs="Tahoma"/>
        </w:rPr>
        <w:t>čiščenje izcedne/odpadne vode</w:t>
      </w:r>
      <w:r>
        <w:rPr>
          <w:rFonts w:ascii="Tahoma" w:hAnsi="Tahoma" w:cs="Tahoma"/>
        </w:rPr>
        <w:t xml:space="preserve">, ki aktivno oglje uporablja, ali </w:t>
      </w:r>
      <w:r w:rsidRPr="005D39C3">
        <w:rPr>
          <w:rFonts w:ascii="Tahoma" w:hAnsi="Tahoma" w:cs="Tahoma"/>
          <w:bCs/>
        </w:rPr>
        <w:t>subjekt (pravna oseba), ki ima v lasti oz. upravlja s čistilno napravo</w:t>
      </w:r>
      <w:r w:rsidRPr="005D39C3">
        <w:rPr>
          <w:rFonts w:ascii="Tahoma" w:hAnsi="Tahoma" w:cs="Tahoma"/>
        </w:rPr>
        <w:t xml:space="preserve"> za čiščenje izcedne/odpadne vode</w:t>
      </w:r>
      <w:r>
        <w:rPr>
          <w:rFonts w:ascii="Tahoma" w:hAnsi="Tahoma" w:cs="Tahoma"/>
        </w:rPr>
        <w:t>.</w:t>
      </w:r>
    </w:p>
    <w:bookmarkEnd w:id="17"/>
    <w:p w14:paraId="4EED03D7" w14:textId="77777777" w:rsidR="00131770" w:rsidRPr="007A49E9" w:rsidRDefault="00131770" w:rsidP="00131770">
      <w:pPr>
        <w:keepNext/>
        <w:keepLines/>
        <w:jc w:val="both"/>
        <w:rPr>
          <w:rFonts w:ascii="Tahoma" w:hAnsi="Tahoma" w:cs="Tahoma"/>
        </w:rPr>
      </w:pPr>
    </w:p>
    <w:p w14:paraId="75B9324F" w14:textId="77777777" w:rsidR="00131770" w:rsidRPr="007A49E9" w:rsidRDefault="00131770" w:rsidP="00131770">
      <w:pPr>
        <w:keepNext/>
        <w:keepLines/>
        <w:jc w:val="both"/>
        <w:rPr>
          <w:rFonts w:ascii="Tahoma" w:hAnsi="Tahoma" w:cs="Tahoma"/>
          <w:b/>
        </w:rPr>
      </w:pPr>
      <w:r w:rsidRPr="007A49E9">
        <w:rPr>
          <w:rFonts w:ascii="Tahoma" w:hAnsi="Tahoma" w:cs="Tahoma"/>
          <w:b/>
        </w:rPr>
        <w:t>Dokazila:</w:t>
      </w:r>
    </w:p>
    <w:p w14:paraId="5CCBED6B" w14:textId="77777777" w:rsidR="00131770" w:rsidRPr="007A49E9" w:rsidRDefault="00131770" w:rsidP="00131770">
      <w:pPr>
        <w:keepNext/>
        <w:keepLines/>
        <w:numPr>
          <w:ilvl w:val="0"/>
          <w:numId w:val="7"/>
        </w:numPr>
        <w:jc w:val="both"/>
        <w:rPr>
          <w:rFonts w:ascii="Tahoma" w:hAnsi="Tahoma" w:cs="Tahoma"/>
        </w:rPr>
      </w:pPr>
      <w:r w:rsidRPr="007A49E9">
        <w:rPr>
          <w:rFonts w:ascii="Tahoma" w:hAnsi="Tahoma" w:cs="Tahoma"/>
          <w:bCs/>
        </w:rPr>
        <w:t xml:space="preserve">Izpolnjena in podpisana (potrjen obrazec) Priloga </w:t>
      </w:r>
      <w:r>
        <w:rPr>
          <w:rFonts w:ascii="Tahoma" w:hAnsi="Tahoma" w:cs="Tahoma"/>
          <w:bCs/>
        </w:rPr>
        <w:t>6</w:t>
      </w:r>
      <w:r w:rsidRPr="007A49E9">
        <w:rPr>
          <w:rFonts w:ascii="Tahoma" w:hAnsi="Tahoma" w:cs="Tahoma"/>
          <w:bCs/>
        </w:rPr>
        <w:t>/</w:t>
      </w:r>
      <w:r>
        <w:rPr>
          <w:rFonts w:ascii="Tahoma" w:hAnsi="Tahoma" w:cs="Tahoma"/>
          <w:bCs/>
        </w:rPr>
        <w:t>3</w:t>
      </w:r>
      <w:r w:rsidRPr="007A49E9">
        <w:rPr>
          <w:rFonts w:ascii="Tahoma" w:hAnsi="Tahoma" w:cs="Tahoma"/>
          <w:bCs/>
        </w:rPr>
        <w:t xml:space="preserve"> »SEZNAM REFERENC«.</w:t>
      </w:r>
    </w:p>
    <w:p w14:paraId="1660114B" w14:textId="77777777" w:rsidR="00131770" w:rsidRDefault="00131770" w:rsidP="00131770">
      <w:pPr>
        <w:keepNext/>
        <w:keepLines/>
        <w:numPr>
          <w:ilvl w:val="0"/>
          <w:numId w:val="7"/>
        </w:numPr>
        <w:jc w:val="both"/>
        <w:rPr>
          <w:rFonts w:ascii="Tahoma" w:hAnsi="Tahoma" w:cs="Tahoma"/>
        </w:rPr>
      </w:pPr>
      <w:r w:rsidRPr="007A49E9">
        <w:rPr>
          <w:rFonts w:ascii="Tahoma" w:hAnsi="Tahoma" w:cs="Tahoma"/>
          <w:bCs/>
        </w:rPr>
        <w:t xml:space="preserve">Izpolnjena in podpisana (potrjen obrazec) Priloga </w:t>
      </w:r>
      <w:r>
        <w:rPr>
          <w:rFonts w:ascii="Tahoma" w:hAnsi="Tahoma" w:cs="Tahoma"/>
          <w:bCs/>
        </w:rPr>
        <w:t>6</w:t>
      </w:r>
      <w:r w:rsidRPr="007A49E9">
        <w:rPr>
          <w:rFonts w:ascii="Tahoma" w:hAnsi="Tahoma" w:cs="Tahoma"/>
          <w:bCs/>
        </w:rPr>
        <w:t>/</w:t>
      </w:r>
      <w:r>
        <w:rPr>
          <w:rFonts w:ascii="Tahoma" w:hAnsi="Tahoma" w:cs="Tahoma"/>
          <w:bCs/>
        </w:rPr>
        <w:t>4</w:t>
      </w:r>
      <w:r w:rsidRPr="007A49E9">
        <w:rPr>
          <w:rFonts w:ascii="Tahoma" w:hAnsi="Tahoma" w:cs="Tahoma"/>
          <w:bCs/>
        </w:rPr>
        <w:t xml:space="preserve"> </w:t>
      </w:r>
      <w:r w:rsidRPr="007A49E9">
        <w:rPr>
          <w:rFonts w:ascii="Tahoma" w:hAnsi="Tahoma" w:cs="Tahoma"/>
        </w:rPr>
        <w:t xml:space="preserve">»POTRDITEV REFERENC S STRANI POSAMEZNIH NAROČNIKOV«. </w:t>
      </w:r>
      <w:r w:rsidRPr="007A49E9">
        <w:rPr>
          <w:rFonts w:ascii="Tahoma" w:hAnsi="Tahoma" w:cs="Tahoma"/>
          <w:bCs/>
        </w:rPr>
        <w:t xml:space="preserve">Ponudnik </w:t>
      </w:r>
      <w:r w:rsidRPr="007A49E9">
        <w:rPr>
          <w:rFonts w:ascii="Tahoma" w:hAnsi="Tahoma" w:cs="Tahoma"/>
        </w:rPr>
        <w:t xml:space="preserve">lahko namesto Priloge </w:t>
      </w:r>
      <w:r>
        <w:rPr>
          <w:rFonts w:ascii="Tahoma" w:hAnsi="Tahoma" w:cs="Tahoma"/>
        </w:rPr>
        <w:t>6</w:t>
      </w:r>
      <w:r w:rsidRPr="007A49E9">
        <w:rPr>
          <w:rFonts w:ascii="Tahoma" w:hAnsi="Tahoma" w:cs="Tahoma"/>
        </w:rPr>
        <w:t>/</w:t>
      </w:r>
      <w:r>
        <w:rPr>
          <w:rFonts w:ascii="Tahoma" w:hAnsi="Tahoma" w:cs="Tahoma"/>
        </w:rPr>
        <w:t>4</w:t>
      </w:r>
      <w:r w:rsidRPr="007A49E9">
        <w:rPr>
          <w:rFonts w:ascii="Tahoma" w:hAnsi="Tahoma" w:cs="Tahoma"/>
        </w:rPr>
        <w:t xml:space="preserve"> priloži tudi lasten obrazec, iz katerega bo razvidno izpolnjevanje zahtev.</w:t>
      </w:r>
    </w:p>
    <w:p w14:paraId="7E84218A" w14:textId="77777777" w:rsidR="00131770" w:rsidRPr="007A49E9" w:rsidRDefault="00131770" w:rsidP="00131770">
      <w:pPr>
        <w:keepNext/>
        <w:keepLines/>
        <w:ind w:left="720"/>
        <w:jc w:val="both"/>
        <w:rPr>
          <w:rFonts w:ascii="Tahoma" w:hAnsi="Tahoma" w:cs="Tahoma"/>
        </w:rPr>
      </w:pPr>
    </w:p>
    <w:p w14:paraId="2E07AD49" w14:textId="77777777" w:rsidR="00131770" w:rsidRDefault="00131770" w:rsidP="00131770">
      <w:pPr>
        <w:keepNext/>
        <w:keepLines/>
        <w:jc w:val="both"/>
        <w:rPr>
          <w:rFonts w:ascii="Tahoma" w:hAnsi="Tahoma" w:cs="Tahoma"/>
        </w:rPr>
      </w:pPr>
      <w:r w:rsidRPr="007A49E9">
        <w:rPr>
          <w:rFonts w:ascii="Tahoma" w:hAnsi="Tahoma" w:cs="Tahoma"/>
        </w:rPr>
        <w:t xml:space="preserve">Za reference, katerih referenčni naročnik je </w:t>
      </w:r>
      <w:r>
        <w:rPr>
          <w:rFonts w:ascii="Tahoma" w:hAnsi="Tahoma" w:cs="Tahoma"/>
        </w:rPr>
        <w:t>JAVNO PODJETJE VODOVOD KANALIZACIJA SNAGA</w:t>
      </w:r>
      <w:r w:rsidRPr="007A49E9">
        <w:rPr>
          <w:rFonts w:ascii="Tahoma" w:hAnsi="Tahoma" w:cs="Tahoma"/>
        </w:rPr>
        <w:t xml:space="preserve"> d.o.o., Ljubljana ni potrebno predložiti </w:t>
      </w:r>
      <w:r>
        <w:rPr>
          <w:rFonts w:ascii="Tahoma" w:hAnsi="Tahoma" w:cs="Tahoma"/>
        </w:rPr>
        <w:t>podpisane in žigosane</w:t>
      </w:r>
      <w:r w:rsidRPr="007A49E9">
        <w:rPr>
          <w:rFonts w:ascii="Tahoma" w:hAnsi="Tahoma" w:cs="Tahoma"/>
        </w:rPr>
        <w:t xml:space="preserve"> Priloge </w:t>
      </w:r>
      <w:r>
        <w:rPr>
          <w:rFonts w:ascii="Tahoma" w:hAnsi="Tahoma" w:cs="Tahoma"/>
        </w:rPr>
        <w:t>6</w:t>
      </w:r>
      <w:r w:rsidRPr="007A49E9">
        <w:rPr>
          <w:rFonts w:ascii="Tahoma" w:hAnsi="Tahoma" w:cs="Tahoma"/>
        </w:rPr>
        <w:t>/</w:t>
      </w:r>
      <w:r>
        <w:rPr>
          <w:rFonts w:ascii="Tahoma" w:hAnsi="Tahoma" w:cs="Tahoma"/>
        </w:rPr>
        <w:t>4</w:t>
      </w:r>
      <w:r w:rsidRPr="007A49E9">
        <w:rPr>
          <w:rFonts w:ascii="Tahoma" w:hAnsi="Tahoma" w:cs="Tahoma"/>
        </w:rPr>
        <w:t>.</w:t>
      </w:r>
    </w:p>
    <w:p w14:paraId="778F90A0" w14:textId="77777777" w:rsidR="00131770" w:rsidRDefault="00131770" w:rsidP="00131770">
      <w:pPr>
        <w:keepNext/>
        <w:keepLines/>
        <w:jc w:val="both"/>
        <w:rPr>
          <w:rFonts w:ascii="Tahoma" w:hAnsi="Tahoma" w:cs="Tahoma"/>
        </w:rPr>
      </w:pPr>
    </w:p>
    <w:p w14:paraId="59AC326D" w14:textId="77777777" w:rsidR="00131770" w:rsidRDefault="00131770" w:rsidP="00131770">
      <w:pPr>
        <w:keepNext/>
        <w:keepLines/>
        <w:jc w:val="both"/>
        <w:rPr>
          <w:rFonts w:ascii="Tahoma" w:hAnsi="Tahoma" w:cs="Tahoma"/>
          <w:b/>
          <w:color w:val="000000" w:themeColor="text1"/>
        </w:rPr>
      </w:pPr>
    </w:p>
    <w:p w14:paraId="3E175371" w14:textId="77777777" w:rsidR="00131770" w:rsidRPr="00C35981" w:rsidRDefault="00131770" w:rsidP="00131770">
      <w:pPr>
        <w:pStyle w:val="Odstavekseznama"/>
        <w:keepNext/>
        <w:keepLines/>
        <w:numPr>
          <w:ilvl w:val="0"/>
          <w:numId w:val="28"/>
        </w:numPr>
        <w:jc w:val="both"/>
        <w:rPr>
          <w:rFonts w:ascii="Tahoma" w:hAnsi="Tahoma" w:cs="Tahoma"/>
        </w:rPr>
      </w:pPr>
      <w:r w:rsidRPr="003D0A22">
        <w:rPr>
          <w:rFonts w:ascii="Tahoma" w:hAnsi="Tahoma" w:cs="Tahoma"/>
          <w:b/>
          <w:bCs/>
        </w:rPr>
        <w:t>REFERENČNI POGOJ</w:t>
      </w:r>
      <w:r>
        <w:rPr>
          <w:rFonts w:ascii="Tahoma" w:hAnsi="Tahoma" w:cs="Tahoma"/>
          <w:b/>
          <w:bCs/>
        </w:rPr>
        <w:t xml:space="preserve"> (VELJA ZA SKLOP 3.):</w:t>
      </w:r>
    </w:p>
    <w:p w14:paraId="1FE8F9B5" w14:textId="77777777" w:rsidR="00131770" w:rsidRDefault="00131770" w:rsidP="00131770">
      <w:pPr>
        <w:keepNext/>
        <w:keepLines/>
        <w:jc w:val="both"/>
        <w:rPr>
          <w:rFonts w:ascii="Tahoma" w:hAnsi="Tahoma" w:cs="Tahoma"/>
        </w:rPr>
      </w:pPr>
    </w:p>
    <w:p w14:paraId="47C05E8F" w14:textId="77777777" w:rsidR="00131770" w:rsidRDefault="00131770" w:rsidP="00131770">
      <w:pPr>
        <w:keepNext/>
        <w:keepLines/>
        <w:jc w:val="both"/>
        <w:rPr>
          <w:rFonts w:ascii="Tahoma" w:hAnsi="Tahoma" w:cs="Tahoma"/>
        </w:rPr>
      </w:pPr>
      <w:r w:rsidRPr="007A49E9">
        <w:rPr>
          <w:rFonts w:ascii="Tahoma" w:hAnsi="Tahoma" w:cs="Tahoma"/>
        </w:rPr>
        <w:t>Ponudnik mora izkazati,</w:t>
      </w:r>
      <w:r>
        <w:rPr>
          <w:rFonts w:ascii="Tahoma" w:hAnsi="Tahoma" w:cs="Tahoma"/>
        </w:rPr>
        <w:t xml:space="preserve"> </w:t>
      </w:r>
      <w:r w:rsidRPr="007A49E9">
        <w:rPr>
          <w:rFonts w:ascii="Tahoma" w:hAnsi="Tahoma" w:cs="Tahoma"/>
        </w:rPr>
        <w:t xml:space="preserve">da se ponujeno aktivno oglje v zahtevani kvaliteti uporablja </w:t>
      </w:r>
      <w:r>
        <w:rPr>
          <w:rFonts w:ascii="Tahoma" w:hAnsi="Tahoma" w:cs="Tahoma"/>
        </w:rPr>
        <w:t>pri procesu</w:t>
      </w:r>
      <w:r w:rsidRPr="007A49E9">
        <w:rPr>
          <w:rFonts w:ascii="Tahoma" w:hAnsi="Tahoma" w:cs="Tahoma"/>
        </w:rPr>
        <w:t xml:space="preserve"> </w:t>
      </w:r>
      <w:r w:rsidRPr="00A55F9D">
        <w:rPr>
          <w:rFonts w:ascii="Tahoma" w:hAnsi="Tahoma" w:cs="Tahoma"/>
        </w:rPr>
        <w:t>čiščenja deponijskega</w:t>
      </w:r>
      <w:r>
        <w:rPr>
          <w:rFonts w:ascii="Tahoma" w:hAnsi="Tahoma" w:cs="Tahoma"/>
        </w:rPr>
        <w:t xml:space="preserve"> plina</w:t>
      </w:r>
      <w:r w:rsidRPr="00A55F9D">
        <w:rPr>
          <w:rFonts w:ascii="Tahoma" w:hAnsi="Tahoma" w:cs="Tahoma"/>
        </w:rPr>
        <w:t xml:space="preserve"> in bioplina</w:t>
      </w:r>
      <w:r>
        <w:rPr>
          <w:rFonts w:ascii="Tahoma" w:hAnsi="Tahoma" w:cs="Tahoma"/>
        </w:rPr>
        <w:t>.</w:t>
      </w:r>
    </w:p>
    <w:p w14:paraId="39F86A91" w14:textId="77777777" w:rsidR="00131770" w:rsidRDefault="00131770" w:rsidP="00131770">
      <w:pPr>
        <w:keepNext/>
        <w:keepLines/>
        <w:jc w:val="both"/>
        <w:rPr>
          <w:rFonts w:ascii="Tahoma" w:hAnsi="Tahoma" w:cs="Tahoma"/>
        </w:rPr>
      </w:pPr>
      <w:bookmarkStart w:id="18" w:name="_Hlk191278666"/>
    </w:p>
    <w:bookmarkEnd w:id="18"/>
    <w:p w14:paraId="0A1D159F" w14:textId="77777777" w:rsidR="00131770" w:rsidRDefault="00131770" w:rsidP="00131770">
      <w:pPr>
        <w:keepNext/>
        <w:keepLines/>
        <w:jc w:val="both"/>
        <w:rPr>
          <w:rFonts w:ascii="Tahoma" w:hAnsi="Tahoma" w:cs="Tahoma"/>
        </w:rPr>
      </w:pPr>
      <w:r>
        <w:rPr>
          <w:rFonts w:ascii="Tahoma" w:hAnsi="Tahoma" w:cs="Tahoma"/>
        </w:rPr>
        <w:t xml:space="preserve">Ponudnik mora izkazati, da je v zadnjih treh (3) letih pred rokom za predložitev ponudb, dobavljal aktivno oglje v zahtevani kvaliteti kot jo je opredelil naročnik v Tehnični specifikaciji VKS-7/25, ki se uporablja na napravah pri procesu čiščenja deponijskega plina in bioplina. Ponudnik mora predložiti najmanj </w:t>
      </w:r>
    </w:p>
    <w:p w14:paraId="18D3192E" w14:textId="77777777" w:rsidR="00131770" w:rsidRDefault="00131770" w:rsidP="00131770">
      <w:pPr>
        <w:pStyle w:val="Odstavekseznama"/>
        <w:keepNext/>
        <w:keepLines/>
        <w:numPr>
          <w:ilvl w:val="0"/>
          <w:numId w:val="14"/>
        </w:numPr>
        <w:jc w:val="both"/>
        <w:rPr>
          <w:rFonts w:ascii="Tahoma" w:hAnsi="Tahoma" w:cs="Tahoma"/>
        </w:rPr>
      </w:pPr>
      <w:r w:rsidRPr="00460CAB">
        <w:rPr>
          <w:rFonts w:ascii="Tahoma" w:hAnsi="Tahoma" w:cs="Tahoma"/>
        </w:rPr>
        <w:t>1 (eno) referenco iz naprav</w:t>
      </w:r>
      <w:r>
        <w:rPr>
          <w:rFonts w:ascii="Tahoma" w:hAnsi="Tahoma" w:cs="Tahoma"/>
        </w:rPr>
        <w:t xml:space="preserve"> na odlagališču odpadkov, kjer se ponujeno</w:t>
      </w:r>
      <w:r w:rsidRPr="00460CAB">
        <w:rPr>
          <w:rFonts w:ascii="Tahoma" w:hAnsi="Tahoma" w:cs="Tahoma"/>
        </w:rPr>
        <w:t xml:space="preserve"> aktivno oglje </w:t>
      </w:r>
      <w:r>
        <w:rPr>
          <w:rFonts w:ascii="Tahoma" w:hAnsi="Tahoma" w:cs="Tahoma"/>
        </w:rPr>
        <w:t xml:space="preserve">uporablja </w:t>
      </w:r>
      <w:r w:rsidRPr="00460CAB">
        <w:rPr>
          <w:rFonts w:ascii="Tahoma" w:hAnsi="Tahoma" w:cs="Tahoma"/>
        </w:rPr>
        <w:t xml:space="preserve">v procesu čiščenja  deponijskega plina </w:t>
      </w:r>
      <w:r>
        <w:rPr>
          <w:rFonts w:ascii="Tahoma" w:hAnsi="Tahoma" w:cs="Tahoma"/>
        </w:rPr>
        <w:t>in</w:t>
      </w:r>
    </w:p>
    <w:p w14:paraId="7579B7D3" w14:textId="77777777" w:rsidR="00131770" w:rsidRDefault="00131770" w:rsidP="00131770">
      <w:pPr>
        <w:pStyle w:val="Odstavekseznama"/>
        <w:keepNext/>
        <w:keepLines/>
        <w:numPr>
          <w:ilvl w:val="0"/>
          <w:numId w:val="14"/>
        </w:numPr>
        <w:jc w:val="both"/>
        <w:rPr>
          <w:rFonts w:ascii="Tahoma" w:hAnsi="Tahoma" w:cs="Tahoma"/>
        </w:rPr>
      </w:pPr>
      <w:r w:rsidRPr="00460CAB">
        <w:rPr>
          <w:rFonts w:ascii="Tahoma" w:hAnsi="Tahoma" w:cs="Tahoma"/>
        </w:rPr>
        <w:t xml:space="preserve"> 1 (eno) referenco iz naprav</w:t>
      </w:r>
      <w:r>
        <w:rPr>
          <w:rFonts w:ascii="Tahoma" w:hAnsi="Tahoma" w:cs="Tahoma"/>
        </w:rPr>
        <w:t xml:space="preserve"> za predelavo odpadkov, kjer se ponujeno</w:t>
      </w:r>
      <w:r w:rsidRPr="00460CAB">
        <w:rPr>
          <w:rFonts w:ascii="Tahoma" w:hAnsi="Tahoma" w:cs="Tahoma"/>
        </w:rPr>
        <w:t xml:space="preserve"> aktivno oglje </w:t>
      </w:r>
      <w:r>
        <w:rPr>
          <w:rFonts w:ascii="Tahoma" w:hAnsi="Tahoma" w:cs="Tahoma"/>
        </w:rPr>
        <w:t xml:space="preserve">uporablja </w:t>
      </w:r>
      <w:r w:rsidRPr="00460CAB">
        <w:rPr>
          <w:rFonts w:ascii="Tahoma" w:hAnsi="Tahoma" w:cs="Tahoma"/>
        </w:rPr>
        <w:t xml:space="preserve"> v procesu čiščenja bioplina</w:t>
      </w:r>
      <w:r>
        <w:rPr>
          <w:rFonts w:ascii="Tahoma" w:hAnsi="Tahoma" w:cs="Tahoma"/>
        </w:rPr>
        <w:t>.</w:t>
      </w:r>
    </w:p>
    <w:p w14:paraId="598E09BE" w14:textId="77777777" w:rsidR="00131770" w:rsidRDefault="00131770" w:rsidP="00131770">
      <w:pPr>
        <w:keepNext/>
        <w:keepLines/>
        <w:jc w:val="both"/>
        <w:rPr>
          <w:rFonts w:ascii="Tahoma" w:hAnsi="Tahoma" w:cs="Tahoma"/>
        </w:rPr>
      </w:pPr>
    </w:p>
    <w:p w14:paraId="3918B409" w14:textId="77777777" w:rsidR="00131770" w:rsidRPr="00460CAB" w:rsidRDefault="00131770" w:rsidP="00131770">
      <w:pPr>
        <w:keepNext/>
        <w:keepLines/>
        <w:jc w:val="both"/>
        <w:rPr>
          <w:rFonts w:ascii="Tahoma" w:hAnsi="Tahoma" w:cs="Tahoma"/>
        </w:rPr>
      </w:pPr>
      <w:r w:rsidRPr="00460CAB">
        <w:rPr>
          <w:rFonts w:ascii="Tahoma" w:hAnsi="Tahoma" w:cs="Tahoma"/>
        </w:rPr>
        <w:t>Referenca se mora</w:t>
      </w:r>
      <w:r>
        <w:rPr>
          <w:rFonts w:ascii="Tahoma" w:hAnsi="Tahoma" w:cs="Tahoma"/>
        </w:rPr>
        <w:t>jo</w:t>
      </w:r>
      <w:r w:rsidRPr="00460CAB">
        <w:rPr>
          <w:rFonts w:ascii="Tahoma" w:hAnsi="Tahoma" w:cs="Tahoma"/>
        </w:rPr>
        <w:t xml:space="preserve"> nanašati na dobavo aktivnega oglja, ki ga ponudnik ponuja za predmetno javno naročilo (za predmetni Sklop). Referenca mora biti potrjena tudi s strani </w:t>
      </w:r>
      <w:r>
        <w:rPr>
          <w:rFonts w:ascii="Tahoma" w:hAnsi="Tahoma" w:cs="Tahoma"/>
        </w:rPr>
        <w:t>odlagališča odpadkov</w:t>
      </w:r>
      <w:r w:rsidRPr="00460CAB">
        <w:rPr>
          <w:rFonts w:ascii="Tahoma" w:hAnsi="Tahoma" w:cs="Tahoma"/>
        </w:rPr>
        <w:t>, ki uporablja aktivno oglje v procesu čiščenja deponijskega plina in</w:t>
      </w:r>
      <w:r>
        <w:rPr>
          <w:rFonts w:ascii="Tahoma" w:hAnsi="Tahoma" w:cs="Tahoma"/>
        </w:rPr>
        <w:t xml:space="preserve"> s strani naprave za predelavo odpadkov, ki uporablja aktivno oglje v procesu čiščenja</w:t>
      </w:r>
      <w:r w:rsidRPr="00460CAB">
        <w:rPr>
          <w:rFonts w:ascii="Tahoma" w:hAnsi="Tahoma" w:cs="Tahoma"/>
        </w:rPr>
        <w:t xml:space="preserve"> bioplina, ali </w:t>
      </w:r>
      <w:r w:rsidRPr="00460CAB">
        <w:rPr>
          <w:rFonts w:ascii="Tahoma" w:hAnsi="Tahoma" w:cs="Tahoma"/>
          <w:bCs/>
        </w:rPr>
        <w:t xml:space="preserve">subjekta (pravna oseba), </w:t>
      </w:r>
      <w:bookmarkStart w:id="19" w:name="_Hlk191879751"/>
      <w:r w:rsidRPr="00460CAB">
        <w:rPr>
          <w:rFonts w:ascii="Tahoma" w:hAnsi="Tahoma" w:cs="Tahoma"/>
          <w:bCs/>
        </w:rPr>
        <w:t xml:space="preserve">ki ima v lasti oz. upravlja </w:t>
      </w:r>
      <w:r>
        <w:rPr>
          <w:rFonts w:ascii="Tahoma" w:hAnsi="Tahoma" w:cs="Tahoma"/>
          <w:bCs/>
        </w:rPr>
        <w:t>odlagališčem odpadkov</w:t>
      </w:r>
      <w:r w:rsidRPr="00460CAB">
        <w:rPr>
          <w:rFonts w:ascii="Tahoma" w:hAnsi="Tahoma" w:cs="Tahoma"/>
          <w:bCs/>
        </w:rPr>
        <w:t>,</w:t>
      </w:r>
      <w:r w:rsidRPr="00460CAB">
        <w:rPr>
          <w:rFonts w:ascii="Tahoma" w:hAnsi="Tahoma" w:cs="Tahoma"/>
        </w:rPr>
        <w:t xml:space="preserve"> ki uporablja aktivno oglje v procesu čiščenja</w:t>
      </w:r>
      <w:bookmarkEnd w:id="19"/>
      <w:r w:rsidRPr="00460CAB">
        <w:rPr>
          <w:rFonts w:ascii="Tahoma" w:hAnsi="Tahoma" w:cs="Tahoma"/>
        </w:rPr>
        <w:t xml:space="preserve"> deponijskega plina in </w:t>
      </w:r>
      <w:r w:rsidRPr="00460CAB">
        <w:rPr>
          <w:rFonts w:ascii="Tahoma" w:hAnsi="Tahoma" w:cs="Tahoma"/>
          <w:bCs/>
        </w:rPr>
        <w:t>subjekta (pravna oseba)</w:t>
      </w:r>
      <w:r>
        <w:rPr>
          <w:rFonts w:ascii="Tahoma" w:hAnsi="Tahoma" w:cs="Tahoma"/>
          <w:bCs/>
        </w:rPr>
        <w:t xml:space="preserve">, </w:t>
      </w:r>
      <w:r w:rsidRPr="00460CAB">
        <w:rPr>
          <w:rFonts w:ascii="Tahoma" w:hAnsi="Tahoma" w:cs="Tahoma"/>
          <w:bCs/>
        </w:rPr>
        <w:t xml:space="preserve">ki ima v lasti oz. upravlja </w:t>
      </w:r>
      <w:r>
        <w:rPr>
          <w:rFonts w:ascii="Tahoma" w:hAnsi="Tahoma" w:cs="Tahoma"/>
          <w:bCs/>
        </w:rPr>
        <w:t>napravo za predelavo odpadkov</w:t>
      </w:r>
      <w:r w:rsidRPr="00460CAB">
        <w:rPr>
          <w:rFonts w:ascii="Tahoma" w:hAnsi="Tahoma" w:cs="Tahoma"/>
          <w:bCs/>
        </w:rPr>
        <w:t>,</w:t>
      </w:r>
      <w:r w:rsidRPr="00460CAB">
        <w:rPr>
          <w:rFonts w:ascii="Tahoma" w:hAnsi="Tahoma" w:cs="Tahoma"/>
        </w:rPr>
        <w:t xml:space="preserve"> ki uporablja aktivno oglje v procesu čiščenja bioplina.</w:t>
      </w:r>
    </w:p>
    <w:p w14:paraId="03BF9A56" w14:textId="77777777" w:rsidR="00131770" w:rsidRPr="007A49E9" w:rsidRDefault="00131770" w:rsidP="00131770">
      <w:pPr>
        <w:keepNext/>
        <w:keepLines/>
        <w:jc w:val="both"/>
        <w:rPr>
          <w:rFonts w:ascii="Tahoma" w:hAnsi="Tahoma" w:cs="Tahoma"/>
          <w:bCs/>
          <w:i/>
        </w:rPr>
      </w:pPr>
    </w:p>
    <w:p w14:paraId="68907948" w14:textId="77777777" w:rsidR="00131770" w:rsidRPr="007A49E9" w:rsidRDefault="00131770" w:rsidP="00131770">
      <w:pPr>
        <w:keepNext/>
        <w:keepLines/>
        <w:jc w:val="both"/>
        <w:rPr>
          <w:rFonts w:ascii="Tahoma" w:hAnsi="Tahoma" w:cs="Tahoma"/>
          <w:b/>
        </w:rPr>
      </w:pPr>
      <w:r w:rsidRPr="007A49E9">
        <w:rPr>
          <w:rFonts w:ascii="Tahoma" w:hAnsi="Tahoma" w:cs="Tahoma"/>
          <w:b/>
        </w:rPr>
        <w:t>Dokazila:</w:t>
      </w:r>
    </w:p>
    <w:p w14:paraId="0989A729" w14:textId="77777777" w:rsidR="00131770" w:rsidRPr="007A49E9" w:rsidRDefault="00131770" w:rsidP="00131770">
      <w:pPr>
        <w:keepNext/>
        <w:keepLines/>
        <w:numPr>
          <w:ilvl w:val="0"/>
          <w:numId w:val="7"/>
        </w:numPr>
        <w:jc w:val="both"/>
        <w:rPr>
          <w:rFonts w:ascii="Tahoma" w:hAnsi="Tahoma" w:cs="Tahoma"/>
        </w:rPr>
      </w:pPr>
      <w:r w:rsidRPr="007A49E9">
        <w:rPr>
          <w:rFonts w:ascii="Tahoma" w:hAnsi="Tahoma" w:cs="Tahoma"/>
          <w:bCs/>
        </w:rPr>
        <w:t xml:space="preserve">Izpolnjena in podpisana (potrjen obrazec) Priloga </w:t>
      </w:r>
      <w:r>
        <w:rPr>
          <w:rFonts w:ascii="Tahoma" w:hAnsi="Tahoma" w:cs="Tahoma"/>
          <w:bCs/>
        </w:rPr>
        <w:t>6</w:t>
      </w:r>
      <w:r w:rsidRPr="007A49E9">
        <w:rPr>
          <w:rFonts w:ascii="Tahoma" w:hAnsi="Tahoma" w:cs="Tahoma"/>
          <w:bCs/>
        </w:rPr>
        <w:t>/</w:t>
      </w:r>
      <w:r>
        <w:rPr>
          <w:rFonts w:ascii="Tahoma" w:hAnsi="Tahoma" w:cs="Tahoma"/>
          <w:bCs/>
        </w:rPr>
        <w:t>5</w:t>
      </w:r>
      <w:r w:rsidRPr="007A49E9">
        <w:rPr>
          <w:rFonts w:ascii="Tahoma" w:hAnsi="Tahoma" w:cs="Tahoma"/>
          <w:bCs/>
        </w:rPr>
        <w:t xml:space="preserve"> »SEZNAM REFERENC«.</w:t>
      </w:r>
    </w:p>
    <w:p w14:paraId="00DE87DF" w14:textId="77777777" w:rsidR="00131770" w:rsidRPr="00FD5ECA" w:rsidRDefault="00131770" w:rsidP="00131770">
      <w:pPr>
        <w:keepNext/>
        <w:keepLines/>
        <w:numPr>
          <w:ilvl w:val="0"/>
          <w:numId w:val="7"/>
        </w:numPr>
        <w:jc w:val="both"/>
        <w:rPr>
          <w:rFonts w:ascii="Tahoma" w:hAnsi="Tahoma" w:cs="Tahoma"/>
        </w:rPr>
      </w:pPr>
      <w:r w:rsidRPr="007A49E9">
        <w:rPr>
          <w:rFonts w:ascii="Tahoma" w:hAnsi="Tahoma" w:cs="Tahoma"/>
          <w:bCs/>
        </w:rPr>
        <w:t xml:space="preserve">Izpolnjena in podpisana (potrjen obrazec) Priloga </w:t>
      </w:r>
      <w:r>
        <w:rPr>
          <w:rFonts w:ascii="Tahoma" w:hAnsi="Tahoma" w:cs="Tahoma"/>
          <w:bCs/>
        </w:rPr>
        <w:t>6</w:t>
      </w:r>
      <w:r w:rsidRPr="007A49E9">
        <w:rPr>
          <w:rFonts w:ascii="Tahoma" w:hAnsi="Tahoma" w:cs="Tahoma"/>
          <w:bCs/>
        </w:rPr>
        <w:t>/</w:t>
      </w:r>
      <w:r>
        <w:rPr>
          <w:rFonts w:ascii="Tahoma" w:hAnsi="Tahoma" w:cs="Tahoma"/>
          <w:bCs/>
        </w:rPr>
        <w:t>6</w:t>
      </w:r>
      <w:r w:rsidRPr="007A49E9">
        <w:rPr>
          <w:rFonts w:ascii="Tahoma" w:hAnsi="Tahoma" w:cs="Tahoma"/>
          <w:bCs/>
        </w:rPr>
        <w:t xml:space="preserve"> </w:t>
      </w:r>
      <w:r w:rsidRPr="007A49E9">
        <w:rPr>
          <w:rFonts w:ascii="Tahoma" w:hAnsi="Tahoma" w:cs="Tahoma"/>
        </w:rPr>
        <w:t xml:space="preserve">»POTRDITEV REFERENC S STRANI POSAMEZNIH NAROČNIKOV«. </w:t>
      </w:r>
      <w:r w:rsidRPr="007A49E9">
        <w:rPr>
          <w:rFonts w:ascii="Tahoma" w:hAnsi="Tahoma" w:cs="Tahoma"/>
          <w:bCs/>
        </w:rPr>
        <w:t xml:space="preserve">Ponudnik </w:t>
      </w:r>
      <w:r w:rsidRPr="007A49E9">
        <w:rPr>
          <w:rFonts w:ascii="Tahoma" w:hAnsi="Tahoma" w:cs="Tahoma"/>
        </w:rPr>
        <w:t xml:space="preserve">lahko namesto Priloge </w:t>
      </w:r>
      <w:r>
        <w:rPr>
          <w:rFonts w:ascii="Tahoma" w:hAnsi="Tahoma" w:cs="Tahoma"/>
        </w:rPr>
        <w:t>6</w:t>
      </w:r>
      <w:r w:rsidRPr="007A49E9">
        <w:rPr>
          <w:rFonts w:ascii="Tahoma" w:hAnsi="Tahoma" w:cs="Tahoma"/>
        </w:rPr>
        <w:t>/</w:t>
      </w:r>
      <w:r>
        <w:rPr>
          <w:rFonts w:ascii="Tahoma" w:hAnsi="Tahoma" w:cs="Tahoma"/>
        </w:rPr>
        <w:t>6</w:t>
      </w:r>
      <w:r w:rsidRPr="007A49E9">
        <w:rPr>
          <w:rFonts w:ascii="Tahoma" w:hAnsi="Tahoma" w:cs="Tahoma"/>
        </w:rPr>
        <w:t xml:space="preserve"> priloži tudi lasten obrazec, iz katerega bo razvidno izpolnjevanje zahtev.</w:t>
      </w:r>
    </w:p>
    <w:p w14:paraId="740F1D6C" w14:textId="77777777" w:rsidR="00131770" w:rsidRDefault="00131770" w:rsidP="00131770">
      <w:pPr>
        <w:keepNext/>
        <w:keepLines/>
        <w:jc w:val="both"/>
        <w:rPr>
          <w:rFonts w:ascii="Tahoma" w:hAnsi="Tahoma" w:cs="Tahoma"/>
        </w:rPr>
      </w:pPr>
      <w:r w:rsidRPr="007A49E9">
        <w:rPr>
          <w:rFonts w:ascii="Tahoma" w:hAnsi="Tahoma" w:cs="Tahoma"/>
        </w:rPr>
        <w:t xml:space="preserve">Za reference, katerih referenčni naročnik je </w:t>
      </w:r>
      <w:r>
        <w:rPr>
          <w:rFonts w:ascii="Tahoma" w:hAnsi="Tahoma" w:cs="Tahoma"/>
        </w:rPr>
        <w:t>JAVNO PODJETJE VODOVOD KANALIZACIJA SNAGA</w:t>
      </w:r>
      <w:r w:rsidRPr="007A49E9">
        <w:rPr>
          <w:rFonts w:ascii="Tahoma" w:hAnsi="Tahoma" w:cs="Tahoma"/>
        </w:rPr>
        <w:t xml:space="preserve"> d.o.o., Ljubljana ni potrebno predložiti </w:t>
      </w:r>
      <w:r>
        <w:rPr>
          <w:rFonts w:ascii="Tahoma" w:hAnsi="Tahoma" w:cs="Tahoma"/>
        </w:rPr>
        <w:t>podpisane in žigosane</w:t>
      </w:r>
      <w:r w:rsidRPr="007A49E9">
        <w:rPr>
          <w:rFonts w:ascii="Tahoma" w:hAnsi="Tahoma" w:cs="Tahoma"/>
        </w:rPr>
        <w:t xml:space="preserve"> Priloge </w:t>
      </w:r>
      <w:r>
        <w:rPr>
          <w:rFonts w:ascii="Tahoma" w:hAnsi="Tahoma" w:cs="Tahoma"/>
        </w:rPr>
        <w:t>6</w:t>
      </w:r>
      <w:r w:rsidRPr="007A49E9">
        <w:rPr>
          <w:rFonts w:ascii="Tahoma" w:hAnsi="Tahoma" w:cs="Tahoma"/>
        </w:rPr>
        <w:t>/</w:t>
      </w:r>
      <w:r>
        <w:rPr>
          <w:rFonts w:ascii="Tahoma" w:hAnsi="Tahoma" w:cs="Tahoma"/>
        </w:rPr>
        <w:t>6</w:t>
      </w:r>
      <w:r w:rsidRPr="007A49E9">
        <w:rPr>
          <w:rFonts w:ascii="Tahoma" w:hAnsi="Tahoma" w:cs="Tahoma"/>
        </w:rPr>
        <w:t>.</w:t>
      </w:r>
    </w:p>
    <w:p w14:paraId="02E8A6E9" w14:textId="77777777" w:rsidR="00131770" w:rsidRDefault="00131770" w:rsidP="00131770">
      <w:pPr>
        <w:keepNext/>
        <w:keepLines/>
        <w:jc w:val="both"/>
        <w:rPr>
          <w:rFonts w:ascii="Tahoma" w:hAnsi="Tahoma" w:cs="Tahoma"/>
        </w:rPr>
      </w:pPr>
    </w:p>
    <w:p w14:paraId="3257DC3D" w14:textId="77777777" w:rsidR="00131770" w:rsidRDefault="00131770" w:rsidP="00131770">
      <w:pPr>
        <w:keepNext/>
        <w:keepLines/>
        <w:jc w:val="both"/>
        <w:rPr>
          <w:rFonts w:ascii="Tahoma" w:hAnsi="Tahoma" w:cs="Tahoma"/>
        </w:rPr>
      </w:pPr>
    </w:p>
    <w:p w14:paraId="6FA8CE5A" w14:textId="77777777" w:rsidR="00131770" w:rsidRDefault="00131770" w:rsidP="00131770">
      <w:pPr>
        <w:keepNext/>
        <w:keepLines/>
        <w:jc w:val="both"/>
        <w:rPr>
          <w:rFonts w:ascii="Tahoma" w:hAnsi="Tahoma" w:cs="Tahoma"/>
        </w:rPr>
      </w:pPr>
    </w:p>
    <w:p w14:paraId="3A013A66" w14:textId="77777777" w:rsidR="00131770" w:rsidRDefault="00131770" w:rsidP="00131770">
      <w:pPr>
        <w:keepNext/>
        <w:keepLines/>
        <w:jc w:val="both"/>
        <w:rPr>
          <w:rFonts w:ascii="Tahoma" w:hAnsi="Tahoma" w:cs="Tahoma"/>
        </w:rPr>
      </w:pPr>
    </w:p>
    <w:p w14:paraId="5C2A1D84" w14:textId="77777777" w:rsidR="00131770" w:rsidRDefault="00131770" w:rsidP="00131770">
      <w:pPr>
        <w:keepNext/>
        <w:keepLines/>
        <w:jc w:val="both"/>
        <w:rPr>
          <w:rFonts w:ascii="Tahoma" w:hAnsi="Tahoma" w:cs="Tahoma"/>
        </w:rPr>
      </w:pPr>
    </w:p>
    <w:p w14:paraId="56BB2F36" w14:textId="77777777" w:rsidR="00131770" w:rsidRPr="007A49E9" w:rsidRDefault="00131770" w:rsidP="00131770">
      <w:pPr>
        <w:keepNext/>
        <w:keepLines/>
        <w:jc w:val="both"/>
        <w:rPr>
          <w:rFonts w:ascii="Tahoma" w:hAnsi="Tahoma" w:cs="Tahoma"/>
        </w:rPr>
      </w:pPr>
    </w:p>
    <w:bookmarkEnd w:id="16"/>
    <w:p w14:paraId="660F17C9" w14:textId="77777777" w:rsidR="00131770" w:rsidRDefault="00131770" w:rsidP="00131770">
      <w:pPr>
        <w:keepNext/>
        <w:keepLines/>
        <w:jc w:val="both"/>
        <w:rPr>
          <w:rFonts w:ascii="Tahoma" w:hAnsi="Tahoma" w:cs="Tahoma"/>
        </w:rPr>
      </w:pPr>
    </w:p>
    <w:p w14:paraId="6C106CCF" w14:textId="77777777" w:rsidR="00131770" w:rsidRDefault="00131770" w:rsidP="00131770">
      <w:pPr>
        <w:pStyle w:val="Odstavekseznama"/>
        <w:keepNext/>
        <w:keepLines/>
        <w:numPr>
          <w:ilvl w:val="2"/>
          <w:numId w:val="32"/>
        </w:numPr>
        <w:jc w:val="both"/>
        <w:rPr>
          <w:rFonts w:ascii="Tahoma" w:hAnsi="Tahoma" w:cs="Tahoma"/>
          <w:b/>
          <w:bCs/>
        </w:rPr>
      </w:pPr>
      <w:r w:rsidRPr="00284168">
        <w:rPr>
          <w:rFonts w:ascii="Tahoma" w:hAnsi="Tahoma" w:cs="Tahoma"/>
          <w:b/>
          <w:bCs/>
        </w:rPr>
        <w:lastRenderedPageBreak/>
        <w:t>Tehnična sposobnost</w:t>
      </w:r>
    </w:p>
    <w:p w14:paraId="4D2B2587" w14:textId="77777777" w:rsidR="00131770" w:rsidRDefault="00131770" w:rsidP="00131770">
      <w:pPr>
        <w:pStyle w:val="Odstavekseznama"/>
        <w:keepNext/>
        <w:keepLines/>
        <w:ind w:left="720"/>
        <w:jc w:val="both"/>
        <w:rPr>
          <w:rFonts w:ascii="Tahoma" w:hAnsi="Tahoma" w:cs="Tahoma"/>
          <w:b/>
          <w:bCs/>
        </w:rPr>
      </w:pPr>
    </w:p>
    <w:p w14:paraId="0B4B8E47" w14:textId="77777777" w:rsidR="00131770" w:rsidRPr="002E0E7C" w:rsidRDefault="00131770" w:rsidP="00131770">
      <w:pPr>
        <w:pStyle w:val="Odstavekseznama"/>
        <w:keepNext/>
        <w:keepLines/>
        <w:numPr>
          <w:ilvl w:val="3"/>
          <w:numId w:val="32"/>
        </w:numPr>
        <w:jc w:val="both"/>
        <w:rPr>
          <w:rFonts w:ascii="Tahoma" w:hAnsi="Tahoma" w:cs="Tahoma"/>
          <w:b/>
          <w:bCs/>
        </w:rPr>
      </w:pPr>
      <w:r w:rsidRPr="002E0E7C">
        <w:rPr>
          <w:rFonts w:ascii="Tahoma" w:hAnsi="Tahoma" w:cs="Tahoma"/>
          <w:b/>
          <w:bCs/>
        </w:rPr>
        <w:t>Dovoljenja</w:t>
      </w:r>
      <w:r>
        <w:rPr>
          <w:rFonts w:ascii="Tahoma" w:hAnsi="Tahoma" w:cs="Tahoma"/>
          <w:b/>
          <w:bCs/>
        </w:rPr>
        <w:t xml:space="preserve"> – SKLOP 1</w:t>
      </w:r>
    </w:p>
    <w:p w14:paraId="6C9DF249" w14:textId="77777777" w:rsidR="00131770" w:rsidRDefault="00131770" w:rsidP="00131770">
      <w:pPr>
        <w:pStyle w:val="Odstavekseznama"/>
        <w:keepNext/>
        <w:keepLines/>
        <w:ind w:left="0"/>
        <w:jc w:val="both"/>
        <w:rPr>
          <w:rFonts w:ascii="Tahoma" w:hAnsi="Tahoma" w:cs="Tahoma"/>
          <w:b/>
          <w:bCs/>
        </w:rPr>
      </w:pPr>
    </w:p>
    <w:p w14:paraId="0264D914" w14:textId="77777777" w:rsidR="00131770" w:rsidRDefault="00131770" w:rsidP="00131770">
      <w:pPr>
        <w:keepNext/>
        <w:keepLines/>
        <w:jc w:val="both"/>
        <w:rPr>
          <w:rFonts w:ascii="Tahoma" w:hAnsi="Tahoma" w:cs="Tahoma"/>
        </w:rPr>
      </w:pPr>
      <w:r w:rsidRPr="00A22280">
        <w:rPr>
          <w:rFonts w:ascii="Tahoma" w:hAnsi="Tahoma" w:cs="Tahoma"/>
        </w:rPr>
        <w:t xml:space="preserve">Ponudnik mora imeti </w:t>
      </w:r>
      <w:r>
        <w:rPr>
          <w:rFonts w:ascii="Tahoma" w:hAnsi="Tahoma" w:cs="Tahoma"/>
        </w:rPr>
        <w:t>ob oddaji ponudbe</w:t>
      </w:r>
      <w:r w:rsidRPr="00A22280">
        <w:rPr>
          <w:rFonts w:ascii="Tahoma" w:hAnsi="Tahoma" w:cs="Tahoma"/>
        </w:rPr>
        <w:t xml:space="preserve"> vsa potrebna dovoljenja pristojnih institucij za obdelavo odpadka s klasifikacijsko številko 15 02 02* po evropskem seznamu odpadkov oz. AD 170 2803 po OECD seznamu</w:t>
      </w:r>
      <w:r>
        <w:rPr>
          <w:rFonts w:ascii="Tahoma" w:hAnsi="Tahoma" w:cs="Tahoma"/>
        </w:rPr>
        <w:t xml:space="preserve"> in 19 09 04</w:t>
      </w:r>
      <w:r w:rsidRPr="00A22280">
        <w:rPr>
          <w:rFonts w:ascii="Tahoma" w:hAnsi="Tahoma" w:cs="Tahoma"/>
        </w:rPr>
        <w:t xml:space="preserve">. </w:t>
      </w:r>
    </w:p>
    <w:p w14:paraId="71E87FCC" w14:textId="77777777" w:rsidR="00131770" w:rsidRDefault="00131770" w:rsidP="00131770">
      <w:pPr>
        <w:keepNext/>
        <w:keepLines/>
        <w:jc w:val="both"/>
        <w:rPr>
          <w:rFonts w:ascii="Tahoma" w:hAnsi="Tahoma" w:cs="Tahoma"/>
        </w:rPr>
      </w:pPr>
    </w:p>
    <w:p w14:paraId="7F7BA367" w14:textId="77777777" w:rsidR="00131770" w:rsidRDefault="00131770" w:rsidP="00131770">
      <w:pPr>
        <w:keepNext/>
        <w:keepLines/>
        <w:jc w:val="both"/>
        <w:rPr>
          <w:rFonts w:ascii="Tahoma" w:hAnsi="Tahoma" w:cs="Tahoma"/>
        </w:rPr>
      </w:pPr>
      <w:r>
        <w:rPr>
          <w:rFonts w:ascii="Tahoma" w:hAnsi="Tahoma" w:cs="Tahoma"/>
        </w:rPr>
        <w:t>Ponudnik mora imeti vsa potrebna dovoljenja pristojnih institucij za prevoz blaga iz predmeta naročila kot so napisana v varnostnem listu.</w:t>
      </w:r>
    </w:p>
    <w:p w14:paraId="4538A5B9" w14:textId="77777777" w:rsidR="00131770" w:rsidRDefault="00131770" w:rsidP="00131770">
      <w:pPr>
        <w:keepNext/>
        <w:keepLines/>
        <w:jc w:val="both"/>
        <w:rPr>
          <w:rFonts w:ascii="Tahoma" w:hAnsi="Tahoma" w:cs="Tahoma"/>
        </w:rPr>
      </w:pPr>
    </w:p>
    <w:p w14:paraId="293A7510" w14:textId="77777777" w:rsidR="00131770" w:rsidRDefault="00131770" w:rsidP="00131770">
      <w:pPr>
        <w:keepNext/>
        <w:keepLines/>
        <w:jc w:val="both"/>
        <w:rPr>
          <w:rFonts w:ascii="Tahoma" w:eastAsia="Calibri" w:hAnsi="Tahoma" w:cs="Tahoma"/>
          <w:bCs/>
          <w:i/>
          <w:sz w:val="19"/>
          <w:szCs w:val="19"/>
        </w:rPr>
      </w:pPr>
      <w:r>
        <w:rPr>
          <w:rFonts w:ascii="Tahoma" w:eastAsia="Calibri" w:hAnsi="Tahoma" w:cs="Tahoma"/>
          <w:bCs/>
          <w:i/>
          <w:sz w:val="19"/>
          <w:szCs w:val="19"/>
        </w:rPr>
        <w:t>Zgoraj navedene pogoj</w:t>
      </w:r>
      <w:r w:rsidRPr="00B2333E">
        <w:rPr>
          <w:rFonts w:ascii="Tahoma" w:eastAsia="Calibri" w:hAnsi="Tahoma" w:cs="Tahoma"/>
          <w:bCs/>
          <w:i/>
          <w:sz w:val="19"/>
          <w:szCs w:val="19"/>
        </w:rPr>
        <w:t xml:space="preserve"> lahko ponudnik izpolni samostojno, kot skupina ponudnikov ali s podizvajalci</w:t>
      </w:r>
      <w:r>
        <w:rPr>
          <w:rFonts w:ascii="Tahoma" w:eastAsia="Calibri" w:hAnsi="Tahoma" w:cs="Tahoma"/>
          <w:bCs/>
          <w:i/>
          <w:sz w:val="19"/>
          <w:szCs w:val="19"/>
        </w:rPr>
        <w:t>.</w:t>
      </w:r>
    </w:p>
    <w:p w14:paraId="42A9ABE6" w14:textId="77777777" w:rsidR="00131770" w:rsidRDefault="00131770" w:rsidP="00131770">
      <w:pPr>
        <w:keepNext/>
        <w:keepLines/>
        <w:jc w:val="both"/>
        <w:rPr>
          <w:rFonts w:ascii="Tahoma" w:hAnsi="Tahoma" w:cs="Tahoma"/>
          <w:b/>
        </w:rPr>
      </w:pPr>
    </w:p>
    <w:p w14:paraId="02345C2B" w14:textId="77777777" w:rsidR="00131770" w:rsidRPr="00A22280" w:rsidRDefault="00131770" w:rsidP="00131770">
      <w:pPr>
        <w:keepNext/>
        <w:keepLines/>
        <w:jc w:val="both"/>
        <w:rPr>
          <w:rFonts w:ascii="Tahoma" w:hAnsi="Tahoma" w:cs="Tahoma"/>
          <w:b/>
        </w:rPr>
      </w:pPr>
      <w:r w:rsidRPr="00A22280">
        <w:rPr>
          <w:rFonts w:ascii="Tahoma" w:hAnsi="Tahoma" w:cs="Tahoma"/>
          <w:b/>
        </w:rPr>
        <w:t>Dokazila:</w:t>
      </w:r>
    </w:p>
    <w:p w14:paraId="2DC08748" w14:textId="77777777" w:rsidR="00131770" w:rsidRPr="00B65156" w:rsidRDefault="00131770" w:rsidP="00131770">
      <w:pPr>
        <w:pStyle w:val="Odstavekseznama"/>
        <w:keepNext/>
        <w:keepLines/>
        <w:numPr>
          <w:ilvl w:val="0"/>
          <w:numId w:val="43"/>
        </w:numPr>
        <w:jc w:val="both"/>
        <w:rPr>
          <w:rFonts w:ascii="Tahoma" w:hAnsi="Tahoma" w:cs="Tahoma"/>
        </w:rPr>
      </w:pPr>
      <w:r w:rsidRPr="00B65156">
        <w:rPr>
          <w:rFonts w:ascii="Tahoma" w:hAnsi="Tahoma" w:cs="Tahoma"/>
        </w:rPr>
        <w:t>Ponudnik mora v ponudbi priložiti dokazila/dovoljenja pristojnih institucij za obdelavo odpadka s klasifikacijsko številko 15 02 02* po evropskem seznamu odpadkov oz. AD 170 2803 po OECD seznamu</w:t>
      </w:r>
      <w:r w:rsidRPr="00B65156" w:rsidDel="00E65F36">
        <w:rPr>
          <w:rFonts w:ascii="Tahoma" w:hAnsi="Tahoma" w:cs="Tahoma"/>
        </w:rPr>
        <w:t xml:space="preserve"> </w:t>
      </w:r>
      <w:r w:rsidRPr="00B65156">
        <w:rPr>
          <w:rFonts w:ascii="Tahoma" w:hAnsi="Tahoma" w:cs="Tahoma"/>
        </w:rPr>
        <w:t>in 19 09 04 (Priloga 5/2).</w:t>
      </w:r>
    </w:p>
    <w:p w14:paraId="4E12AEB3" w14:textId="77777777" w:rsidR="00131770" w:rsidRDefault="00131770" w:rsidP="00131770">
      <w:pPr>
        <w:keepNext/>
        <w:keepLines/>
        <w:jc w:val="both"/>
        <w:rPr>
          <w:rFonts w:ascii="Tahoma" w:hAnsi="Tahoma" w:cs="Tahoma"/>
        </w:rPr>
      </w:pPr>
    </w:p>
    <w:p w14:paraId="3DC4D5D4" w14:textId="77777777" w:rsidR="00131770" w:rsidRPr="002E0E7C" w:rsidRDefault="00131770" w:rsidP="00131770">
      <w:pPr>
        <w:keepNext/>
        <w:keepLines/>
        <w:jc w:val="both"/>
        <w:rPr>
          <w:rFonts w:ascii="Tahoma" w:hAnsi="Tahoma" w:cs="Tahoma"/>
        </w:rPr>
      </w:pPr>
      <w:r>
        <w:rPr>
          <w:rFonts w:ascii="Tahoma" w:hAnsi="Tahoma" w:cs="Tahoma"/>
        </w:rPr>
        <w:t>Naročnik si pridržuje pravico, da od ponudnika zahteva predložitev dokazil pristojnih institucij za prevoz blaga iz predmeta naročila kot so napisana v varnostnem listu.</w:t>
      </w:r>
    </w:p>
    <w:p w14:paraId="434C06D3" w14:textId="77777777" w:rsidR="00131770" w:rsidRDefault="00131770" w:rsidP="00131770">
      <w:pPr>
        <w:keepNext/>
        <w:keepLines/>
        <w:jc w:val="both"/>
        <w:rPr>
          <w:rFonts w:ascii="Tahoma" w:hAnsi="Tahoma" w:cs="Tahoma"/>
        </w:rPr>
      </w:pPr>
    </w:p>
    <w:p w14:paraId="56AE9A34" w14:textId="77777777" w:rsidR="00131770" w:rsidRDefault="00131770" w:rsidP="00131770">
      <w:pPr>
        <w:keepNext/>
        <w:keepLines/>
        <w:jc w:val="both"/>
        <w:rPr>
          <w:rFonts w:ascii="Tahoma" w:hAnsi="Tahoma" w:cs="Tahoma"/>
        </w:rPr>
      </w:pPr>
    </w:p>
    <w:p w14:paraId="035E96A9" w14:textId="77777777" w:rsidR="00131770" w:rsidRDefault="00131770" w:rsidP="00131770">
      <w:pPr>
        <w:pStyle w:val="Odstavekseznama"/>
        <w:keepNext/>
        <w:keepLines/>
        <w:numPr>
          <w:ilvl w:val="1"/>
          <w:numId w:val="32"/>
        </w:numPr>
        <w:jc w:val="both"/>
        <w:rPr>
          <w:rFonts w:ascii="Tahoma" w:hAnsi="Tahoma" w:cs="Tahoma"/>
          <w:b/>
        </w:rPr>
      </w:pPr>
      <w:r>
        <w:rPr>
          <w:rFonts w:ascii="Tahoma" w:hAnsi="Tahoma" w:cs="Tahoma"/>
          <w:b/>
        </w:rPr>
        <w:t>Obvezen o</w:t>
      </w:r>
      <w:r w:rsidRPr="00140C94">
        <w:rPr>
          <w:rFonts w:ascii="Tahoma" w:hAnsi="Tahoma" w:cs="Tahoma"/>
          <w:b/>
        </w:rPr>
        <w:t>gled objekta</w:t>
      </w:r>
      <w:r>
        <w:rPr>
          <w:rFonts w:ascii="Tahoma" w:hAnsi="Tahoma" w:cs="Tahoma"/>
          <w:b/>
        </w:rPr>
        <w:t xml:space="preserve"> in odvzem vzorcev </w:t>
      </w:r>
    </w:p>
    <w:p w14:paraId="5EC675BC" w14:textId="77777777" w:rsidR="00131770" w:rsidRDefault="00131770" w:rsidP="00131770">
      <w:pPr>
        <w:pStyle w:val="Odstavekseznama"/>
        <w:keepNext/>
        <w:keepLines/>
        <w:ind w:left="720"/>
        <w:jc w:val="both"/>
        <w:rPr>
          <w:rFonts w:ascii="Tahoma" w:hAnsi="Tahoma" w:cs="Tahoma"/>
          <w:b/>
        </w:rPr>
      </w:pPr>
    </w:p>
    <w:p w14:paraId="7E9F8ACE" w14:textId="77777777" w:rsidR="00131770" w:rsidRPr="00073AFB" w:rsidRDefault="00131770" w:rsidP="00131770">
      <w:pPr>
        <w:pStyle w:val="Odstavekseznama"/>
        <w:keepNext/>
        <w:keepLines/>
        <w:numPr>
          <w:ilvl w:val="2"/>
          <w:numId w:val="32"/>
        </w:numPr>
        <w:jc w:val="both"/>
        <w:rPr>
          <w:rFonts w:ascii="Tahoma" w:hAnsi="Tahoma" w:cs="Tahoma"/>
          <w:b/>
        </w:rPr>
      </w:pPr>
      <w:r>
        <w:rPr>
          <w:rFonts w:ascii="Tahoma" w:hAnsi="Tahoma" w:cs="Tahoma"/>
          <w:b/>
        </w:rPr>
        <w:t xml:space="preserve">Ogled objekta </w:t>
      </w:r>
      <w:r w:rsidRPr="00073AFB">
        <w:rPr>
          <w:rFonts w:ascii="Tahoma" w:hAnsi="Tahoma" w:cs="Tahoma"/>
          <w:b/>
        </w:rPr>
        <w:t xml:space="preserve">– SKLOP </w:t>
      </w:r>
      <w:r>
        <w:rPr>
          <w:rFonts w:ascii="Tahoma" w:hAnsi="Tahoma" w:cs="Tahoma"/>
          <w:b/>
        </w:rPr>
        <w:t>1</w:t>
      </w:r>
    </w:p>
    <w:p w14:paraId="499CF50D" w14:textId="77777777" w:rsidR="00131770" w:rsidRDefault="00131770" w:rsidP="00131770">
      <w:pPr>
        <w:keepNext/>
        <w:keepLines/>
        <w:jc w:val="both"/>
        <w:rPr>
          <w:rFonts w:ascii="Tahoma" w:hAnsi="Tahoma" w:cs="Tahoma"/>
          <w:u w:val="single"/>
        </w:rPr>
      </w:pPr>
    </w:p>
    <w:p w14:paraId="2571C313" w14:textId="77777777" w:rsidR="00131770" w:rsidRPr="00A36E60" w:rsidRDefault="00131770" w:rsidP="00131770">
      <w:pPr>
        <w:keepNext/>
        <w:keepLines/>
        <w:jc w:val="both"/>
        <w:rPr>
          <w:rFonts w:ascii="Tahoma" w:hAnsi="Tahoma" w:cs="Tahoma"/>
        </w:rPr>
      </w:pPr>
      <w:bookmarkStart w:id="20" w:name="_Hlk191279610"/>
      <w:r w:rsidRPr="00A36E60">
        <w:rPr>
          <w:rFonts w:ascii="Tahoma" w:hAnsi="Tahoma" w:cs="Tahoma"/>
        </w:rPr>
        <w:t>V fazi pregleda in ocenjevanja ponudb mora ponudnik na zahtevo naročnika omogočiti ogled vseh faz ravnanja s predmetom javnega naročila na za to predvidenih lokacijah.</w:t>
      </w:r>
    </w:p>
    <w:bookmarkEnd w:id="20"/>
    <w:p w14:paraId="18557118" w14:textId="77777777" w:rsidR="00131770" w:rsidRDefault="00131770" w:rsidP="00131770">
      <w:pPr>
        <w:keepNext/>
        <w:keepLines/>
        <w:jc w:val="both"/>
        <w:rPr>
          <w:rFonts w:ascii="Tahoma" w:hAnsi="Tahoma" w:cs="Tahoma"/>
          <w:u w:val="single"/>
        </w:rPr>
      </w:pPr>
    </w:p>
    <w:p w14:paraId="20E05A3F" w14:textId="77777777" w:rsidR="00131770" w:rsidRPr="00073AFB" w:rsidRDefault="00131770" w:rsidP="00131770">
      <w:pPr>
        <w:keepNext/>
        <w:keepLines/>
        <w:jc w:val="both"/>
        <w:rPr>
          <w:rFonts w:ascii="Tahoma" w:hAnsi="Tahoma" w:cs="Tahoma"/>
          <w:b/>
        </w:rPr>
      </w:pPr>
      <w:r w:rsidRPr="00C04680">
        <w:rPr>
          <w:rFonts w:ascii="Tahoma" w:hAnsi="Tahoma" w:cs="Tahoma"/>
          <w:b/>
          <w:bCs/>
        </w:rPr>
        <w:t>3.4.2</w:t>
      </w:r>
      <w:r w:rsidRPr="00C04680">
        <w:rPr>
          <w:rFonts w:ascii="Tahoma" w:hAnsi="Tahoma" w:cs="Tahoma"/>
        </w:rPr>
        <w:t xml:space="preserve"> </w:t>
      </w:r>
      <w:r w:rsidRPr="00C04680">
        <w:rPr>
          <w:rFonts w:ascii="Tahoma" w:hAnsi="Tahoma" w:cs="Tahoma"/>
          <w:b/>
        </w:rPr>
        <w:t>Obvezen</w:t>
      </w:r>
      <w:r w:rsidRPr="00073AFB">
        <w:rPr>
          <w:rFonts w:ascii="Tahoma" w:hAnsi="Tahoma" w:cs="Tahoma"/>
          <w:b/>
        </w:rPr>
        <w:t xml:space="preserve"> ogled objekta in odvzem vzorcev </w:t>
      </w:r>
      <w:r>
        <w:rPr>
          <w:rFonts w:ascii="Tahoma" w:hAnsi="Tahoma" w:cs="Tahoma"/>
          <w:b/>
        </w:rPr>
        <w:t>– Sklop 2</w:t>
      </w:r>
    </w:p>
    <w:p w14:paraId="59F2E306" w14:textId="77777777" w:rsidR="00131770" w:rsidRPr="008E6A4D" w:rsidRDefault="00131770" w:rsidP="00131770">
      <w:pPr>
        <w:keepNext/>
        <w:keepLines/>
        <w:jc w:val="both"/>
        <w:rPr>
          <w:rFonts w:ascii="Tahoma" w:hAnsi="Tahoma" w:cs="Tahoma"/>
          <w:u w:val="single"/>
        </w:rPr>
      </w:pPr>
    </w:p>
    <w:p w14:paraId="55FC499A" w14:textId="77777777" w:rsidR="00131770" w:rsidRDefault="00131770" w:rsidP="00131770">
      <w:pPr>
        <w:keepNext/>
        <w:keepLines/>
        <w:jc w:val="both"/>
        <w:rPr>
          <w:rFonts w:ascii="Tahoma" w:hAnsi="Tahoma" w:cs="Tahoma"/>
        </w:rPr>
      </w:pPr>
      <w:r w:rsidRPr="00CA05C0">
        <w:rPr>
          <w:rFonts w:ascii="Tahoma" w:hAnsi="Tahoma" w:cs="Tahoma"/>
        </w:rPr>
        <w:t xml:space="preserve">Neodvisno od podatkov, ki so vsebovani v razpisni dokumentaciji, si </w:t>
      </w:r>
      <w:r w:rsidRPr="00CA05C0">
        <w:rPr>
          <w:rFonts w:ascii="Tahoma" w:hAnsi="Tahoma" w:cs="Tahoma"/>
          <w:b/>
        </w:rPr>
        <w:t>mora</w:t>
      </w:r>
      <w:r w:rsidRPr="00CA05C0">
        <w:rPr>
          <w:rFonts w:ascii="Tahoma" w:hAnsi="Tahoma" w:cs="Tahoma"/>
        </w:rPr>
        <w:t xml:space="preserve"> ponudnik pred oddajo ponudbe obvezno ogledati objekt naročnika, kjer </w:t>
      </w:r>
      <w:r w:rsidRPr="006D7207">
        <w:rPr>
          <w:rFonts w:ascii="Tahoma" w:hAnsi="Tahoma" w:cs="Tahoma"/>
        </w:rPr>
        <w:t>bodo ponudniki izvedli odvzem vzorca surove (neobdelane) izcedne vode</w:t>
      </w:r>
      <w:r>
        <w:rPr>
          <w:rFonts w:ascii="Tahoma" w:hAnsi="Tahoma" w:cs="Tahoma"/>
        </w:rPr>
        <w:t xml:space="preserve">. </w:t>
      </w:r>
    </w:p>
    <w:p w14:paraId="4AA06C6A" w14:textId="77777777" w:rsidR="00131770" w:rsidRDefault="00131770" w:rsidP="00131770">
      <w:pPr>
        <w:keepNext/>
        <w:keepLines/>
        <w:jc w:val="both"/>
        <w:rPr>
          <w:rFonts w:ascii="Tahoma" w:hAnsi="Tahoma" w:cs="Tahoma"/>
        </w:rPr>
      </w:pPr>
    </w:p>
    <w:p w14:paraId="076C05B0" w14:textId="77777777" w:rsidR="00131770" w:rsidRPr="006D7207" w:rsidRDefault="00131770" w:rsidP="00131770">
      <w:pPr>
        <w:keepNext/>
        <w:keepLines/>
        <w:jc w:val="both"/>
        <w:rPr>
          <w:rFonts w:ascii="Tahoma" w:hAnsi="Tahoma" w:cs="Tahoma"/>
        </w:rPr>
      </w:pPr>
      <w:r w:rsidRPr="006D7207">
        <w:rPr>
          <w:rFonts w:ascii="Tahoma" w:hAnsi="Tahoma" w:cs="Tahoma"/>
        </w:rPr>
        <w:t>Analiza adsorpcijske kapacitete ponujenega aktivnega oglja mora biti izvedena na vzorcu izcedne/odpadne vode iz Čistilne naprave Barje.</w:t>
      </w:r>
      <w:r>
        <w:rPr>
          <w:rFonts w:ascii="Tahoma" w:hAnsi="Tahoma" w:cs="Tahoma"/>
        </w:rPr>
        <w:t xml:space="preserve"> </w:t>
      </w:r>
      <w:r w:rsidRPr="006D7207">
        <w:rPr>
          <w:rFonts w:ascii="Tahoma" w:hAnsi="Tahoma" w:cs="Tahoma"/>
        </w:rPr>
        <w:t xml:space="preserve">S podpisom </w:t>
      </w:r>
      <w:r>
        <w:rPr>
          <w:rFonts w:ascii="Tahoma" w:hAnsi="Tahoma" w:cs="Tahoma"/>
        </w:rPr>
        <w:t>Priloge 7/1 – Potrdilo ponudnika o ogledu objekta in Priloge 7/2 - P</w:t>
      </w:r>
      <w:r w:rsidRPr="006D7207">
        <w:rPr>
          <w:rFonts w:ascii="Tahoma" w:hAnsi="Tahoma" w:cs="Tahoma"/>
        </w:rPr>
        <w:t>rimopredajnega zapisnika</w:t>
      </w:r>
      <w:r>
        <w:rPr>
          <w:rFonts w:ascii="Tahoma" w:hAnsi="Tahoma" w:cs="Tahoma"/>
        </w:rPr>
        <w:t xml:space="preserve"> </w:t>
      </w:r>
      <w:r w:rsidRPr="006D7207">
        <w:rPr>
          <w:rFonts w:ascii="Tahoma" w:hAnsi="Tahoma" w:cs="Tahoma"/>
        </w:rPr>
        <w:t>ponudnik potrdi prejem vzorca izcedne vode</w:t>
      </w:r>
      <w:r>
        <w:rPr>
          <w:rFonts w:ascii="Tahoma" w:hAnsi="Tahoma" w:cs="Tahoma"/>
        </w:rPr>
        <w:t>. Obe potrjeni prilogi mora ponudnik priložiti ponudbeni dokumentaciji.</w:t>
      </w:r>
    </w:p>
    <w:p w14:paraId="5622E8FC" w14:textId="77777777" w:rsidR="00131770" w:rsidRPr="008045DE" w:rsidRDefault="00131770" w:rsidP="00131770">
      <w:pPr>
        <w:keepNext/>
        <w:keepLines/>
        <w:jc w:val="both"/>
        <w:rPr>
          <w:rFonts w:ascii="Tahoma" w:hAnsi="Tahoma" w:cs="Tahoma"/>
          <w:iCs/>
        </w:rPr>
      </w:pPr>
    </w:p>
    <w:p w14:paraId="1450E04B" w14:textId="77777777" w:rsidR="00131770" w:rsidRDefault="00131770" w:rsidP="00131770">
      <w:pPr>
        <w:keepNext/>
        <w:keepLines/>
        <w:jc w:val="both"/>
        <w:rPr>
          <w:rFonts w:ascii="Tahoma" w:hAnsi="Tahoma" w:cs="Tahoma"/>
        </w:rPr>
      </w:pPr>
      <w:r w:rsidRPr="008045DE">
        <w:rPr>
          <w:rFonts w:ascii="Tahoma" w:hAnsi="Tahoma" w:cs="Tahoma"/>
          <w:iCs/>
        </w:rPr>
        <w:t xml:space="preserve">Ponudniki se </w:t>
      </w:r>
      <w:r w:rsidRPr="008045DE">
        <w:rPr>
          <w:rFonts w:ascii="Tahoma" w:hAnsi="Tahoma" w:cs="Tahoma"/>
        </w:rPr>
        <w:t>predhodno dogovorijo za ogled objekt</w:t>
      </w:r>
      <w:r>
        <w:rPr>
          <w:rFonts w:ascii="Tahoma" w:hAnsi="Tahoma" w:cs="Tahoma"/>
        </w:rPr>
        <w:t>a</w:t>
      </w:r>
      <w:r w:rsidRPr="008045DE">
        <w:rPr>
          <w:rFonts w:ascii="Tahoma" w:hAnsi="Tahoma" w:cs="Tahoma"/>
        </w:rPr>
        <w:t xml:space="preserve"> s kontaktno osebo naročnika</w:t>
      </w:r>
      <w:r w:rsidRPr="008045DE">
        <w:rPr>
          <w:rFonts w:ascii="Tahoma" w:hAnsi="Tahoma" w:cs="Tahoma"/>
          <w:iCs/>
        </w:rPr>
        <w:t xml:space="preserve"> </w:t>
      </w:r>
      <w:r w:rsidRPr="006D7207">
        <w:rPr>
          <w:rFonts w:ascii="Tahoma" w:hAnsi="Tahoma" w:cs="Tahoma"/>
        </w:rPr>
        <w:t>ga. Polona PRIMOŽIČ, telefon: 01/580-80-22. Zainteresirani ponudniki embalažo za vzorec prinesejo s seboj.</w:t>
      </w:r>
    </w:p>
    <w:p w14:paraId="7DB9616D" w14:textId="77777777" w:rsidR="00131770" w:rsidRPr="00CA05C0" w:rsidRDefault="00131770" w:rsidP="00131770">
      <w:pPr>
        <w:keepNext/>
        <w:keepLines/>
        <w:jc w:val="both"/>
        <w:rPr>
          <w:rFonts w:ascii="Tahoma" w:hAnsi="Tahoma" w:cs="Tahoma"/>
        </w:rPr>
      </w:pPr>
    </w:p>
    <w:p w14:paraId="4BDB9E0A" w14:textId="77777777" w:rsidR="00131770" w:rsidRDefault="00131770" w:rsidP="00131770">
      <w:pPr>
        <w:keepNext/>
        <w:keepLines/>
        <w:jc w:val="both"/>
        <w:rPr>
          <w:rFonts w:ascii="Tahoma" w:hAnsi="Tahoma" w:cs="Tahoma"/>
        </w:rPr>
      </w:pPr>
      <w:r w:rsidRPr="008E6A4D">
        <w:rPr>
          <w:rFonts w:ascii="Tahoma" w:hAnsi="Tahoma" w:cs="Tahoma"/>
        </w:rPr>
        <w:t xml:space="preserve">Naročnik bo v ta namen organiziral </w:t>
      </w:r>
      <w:r>
        <w:rPr>
          <w:rFonts w:ascii="Tahoma" w:hAnsi="Tahoma" w:cs="Tahoma"/>
        </w:rPr>
        <w:t xml:space="preserve">skupinski ogled z vsemi potencialnimi ponudniki, (z namenom da se zagotovi enakost parametrov vseh tako skupinsko odvzetih vzorcev izcedne vode za namen testiranja ponujenega blaga) </w:t>
      </w:r>
      <w:r w:rsidRPr="008E6A4D">
        <w:rPr>
          <w:rFonts w:ascii="Tahoma" w:hAnsi="Tahoma" w:cs="Tahoma"/>
        </w:rPr>
        <w:t xml:space="preserve">na lokaciji naročnika </w:t>
      </w:r>
      <w:r w:rsidRPr="00180371">
        <w:rPr>
          <w:rFonts w:ascii="Tahoma" w:hAnsi="Tahoma" w:cs="Tahoma"/>
        </w:rPr>
        <w:t>Čistiln</w:t>
      </w:r>
      <w:r>
        <w:rPr>
          <w:rFonts w:ascii="Tahoma" w:hAnsi="Tahoma" w:cs="Tahoma"/>
        </w:rPr>
        <w:t>a</w:t>
      </w:r>
      <w:r w:rsidRPr="00180371">
        <w:rPr>
          <w:rFonts w:ascii="Tahoma" w:hAnsi="Tahoma" w:cs="Tahoma"/>
        </w:rPr>
        <w:t xml:space="preserve"> naprav</w:t>
      </w:r>
      <w:r>
        <w:rPr>
          <w:rFonts w:ascii="Tahoma" w:hAnsi="Tahoma" w:cs="Tahoma"/>
        </w:rPr>
        <w:t>a</w:t>
      </w:r>
      <w:r w:rsidRPr="00180371">
        <w:rPr>
          <w:rFonts w:ascii="Tahoma" w:hAnsi="Tahoma" w:cs="Tahoma"/>
        </w:rPr>
        <w:t xml:space="preserve"> Barje, Cesta dveh cesarjev 101, 1000 Ljubljana</w:t>
      </w:r>
      <w:r>
        <w:rPr>
          <w:rFonts w:ascii="Tahoma" w:hAnsi="Tahoma" w:cs="Tahoma"/>
        </w:rPr>
        <w:t>. Ogledi</w:t>
      </w:r>
      <w:r w:rsidRPr="00840D72">
        <w:rPr>
          <w:rFonts w:ascii="Tahoma" w:hAnsi="Tahoma" w:cs="Tahoma"/>
          <w:b/>
          <w:u w:val="single"/>
        </w:rPr>
        <w:t xml:space="preserve"> so obvezni za vse ponudnike</w:t>
      </w:r>
      <w:r w:rsidRPr="00840D72">
        <w:rPr>
          <w:rFonts w:ascii="Tahoma" w:hAnsi="Tahoma" w:cs="Tahoma"/>
        </w:rPr>
        <w:t xml:space="preserve">. </w:t>
      </w:r>
    </w:p>
    <w:p w14:paraId="434AC0D2" w14:textId="77777777" w:rsidR="00131770" w:rsidRDefault="00131770" w:rsidP="00131770">
      <w:pPr>
        <w:keepNext/>
        <w:keepLines/>
        <w:jc w:val="both"/>
        <w:rPr>
          <w:rFonts w:ascii="Tahoma" w:hAnsi="Tahoma" w:cs="Tahoma"/>
        </w:rPr>
      </w:pPr>
    </w:p>
    <w:p w14:paraId="25D4144E" w14:textId="271DBA06" w:rsidR="00131770" w:rsidRDefault="00131770" w:rsidP="00131770">
      <w:pPr>
        <w:keepNext/>
        <w:keepLines/>
        <w:jc w:val="both"/>
        <w:rPr>
          <w:rFonts w:ascii="Tahoma" w:hAnsi="Tahoma" w:cs="Tahoma"/>
        </w:rPr>
      </w:pPr>
      <w:r w:rsidRPr="009749A0">
        <w:rPr>
          <w:rFonts w:ascii="Tahoma" w:hAnsi="Tahoma" w:cs="Tahoma"/>
        </w:rPr>
        <w:t xml:space="preserve">Ponudnik mora najkasneje do </w:t>
      </w:r>
      <w:r w:rsidR="009749A0" w:rsidRPr="009749A0">
        <w:rPr>
          <w:rFonts w:ascii="Tahoma" w:hAnsi="Tahoma"/>
          <w:b/>
        </w:rPr>
        <w:t>2</w:t>
      </w:r>
      <w:r w:rsidR="00D60979">
        <w:rPr>
          <w:rFonts w:ascii="Tahoma" w:hAnsi="Tahoma"/>
          <w:b/>
        </w:rPr>
        <w:t>1</w:t>
      </w:r>
      <w:r w:rsidRPr="009749A0">
        <w:rPr>
          <w:rFonts w:ascii="Tahoma" w:hAnsi="Tahoma"/>
          <w:b/>
        </w:rPr>
        <w:t>.</w:t>
      </w:r>
      <w:r w:rsidR="009749A0" w:rsidRPr="009749A0">
        <w:rPr>
          <w:rFonts w:ascii="Tahoma" w:hAnsi="Tahoma"/>
          <w:b/>
        </w:rPr>
        <w:t>5</w:t>
      </w:r>
      <w:r w:rsidRPr="009749A0">
        <w:rPr>
          <w:rFonts w:ascii="Tahoma" w:hAnsi="Tahoma"/>
          <w:b/>
        </w:rPr>
        <w:t>.</w:t>
      </w:r>
      <w:r w:rsidRPr="009749A0">
        <w:rPr>
          <w:rFonts w:ascii="Tahoma" w:hAnsi="Tahoma" w:cs="Tahoma"/>
          <w:b/>
        </w:rPr>
        <w:t>2025, do 12:00 ure</w:t>
      </w:r>
      <w:r w:rsidRPr="009749A0">
        <w:rPr>
          <w:rFonts w:ascii="Tahoma" w:hAnsi="Tahoma" w:cs="Tahoma"/>
        </w:rPr>
        <w:t xml:space="preserve"> kontaktirati predstavnico naročnika in se najaviti za obvezen ogled. Skupinski ogled objekta naročnika bo, potekal </w:t>
      </w:r>
      <w:r w:rsidR="00D60979">
        <w:rPr>
          <w:rFonts w:ascii="Tahoma" w:hAnsi="Tahoma" w:cs="Tahoma"/>
        </w:rPr>
        <w:t xml:space="preserve">v četrtek </w:t>
      </w:r>
      <w:r w:rsidR="009749A0" w:rsidRPr="009749A0">
        <w:rPr>
          <w:rFonts w:ascii="Tahoma" w:hAnsi="Tahoma"/>
          <w:b/>
        </w:rPr>
        <w:t>2</w:t>
      </w:r>
      <w:r w:rsidR="00D60979">
        <w:rPr>
          <w:rFonts w:ascii="Tahoma" w:hAnsi="Tahoma"/>
          <w:b/>
        </w:rPr>
        <w:t>2</w:t>
      </w:r>
      <w:r w:rsidRPr="009749A0">
        <w:rPr>
          <w:rFonts w:ascii="Tahoma" w:hAnsi="Tahoma"/>
          <w:b/>
        </w:rPr>
        <w:t>.</w:t>
      </w:r>
      <w:r w:rsidR="009749A0" w:rsidRPr="009749A0">
        <w:rPr>
          <w:rFonts w:ascii="Tahoma" w:hAnsi="Tahoma"/>
          <w:b/>
        </w:rPr>
        <w:t>5</w:t>
      </w:r>
      <w:r w:rsidRPr="009749A0">
        <w:rPr>
          <w:rFonts w:ascii="Tahoma" w:hAnsi="Tahoma"/>
          <w:b/>
        </w:rPr>
        <w:t>.</w:t>
      </w:r>
      <w:r w:rsidRPr="009749A0">
        <w:rPr>
          <w:rFonts w:ascii="Tahoma" w:hAnsi="Tahoma" w:cs="Tahoma"/>
          <w:b/>
        </w:rPr>
        <w:t>2025</w:t>
      </w:r>
      <w:r w:rsidRPr="009749A0">
        <w:rPr>
          <w:rFonts w:ascii="Tahoma" w:hAnsi="Tahoma" w:cs="Tahoma"/>
        </w:rPr>
        <w:t xml:space="preserve"> </w:t>
      </w:r>
      <w:r w:rsidRPr="009749A0">
        <w:rPr>
          <w:rFonts w:ascii="Tahoma" w:hAnsi="Tahoma" w:cs="Tahoma"/>
          <w:b/>
        </w:rPr>
        <w:t xml:space="preserve">s pričetkom ob 10:00 uri, </w:t>
      </w:r>
      <w:r w:rsidR="00D60979" w:rsidRPr="00D60979">
        <w:rPr>
          <w:rFonts w:ascii="Tahoma" w:hAnsi="Tahoma" w:cs="Tahoma"/>
          <w:bCs/>
        </w:rPr>
        <w:t>na lokaciji</w:t>
      </w:r>
      <w:r w:rsidR="00D60979">
        <w:rPr>
          <w:rFonts w:ascii="Tahoma" w:hAnsi="Tahoma" w:cs="Tahoma"/>
          <w:b/>
        </w:rPr>
        <w:t xml:space="preserve"> </w:t>
      </w:r>
      <w:r w:rsidRPr="009749A0">
        <w:rPr>
          <w:rFonts w:ascii="Tahoma" w:hAnsi="Tahoma" w:cs="Tahoma"/>
        </w:rPr>
        <w:t>Čistilna naprava Barje, Cesta</w:t>
      </w:r>
      <w:r w:rsidRPr="00180371">
        <w:rPr>
          <w:rFonts w:ascii="Tahoma" w:hAnsi="Tahoma" w:cs="Tahoma"/>
        </w:rPr>
        <w:t xml:space="preserve"> dveh cesarjev 101, 1000 Ljubljana</w:t>
      </w:r>
      <w:r>
        <w:rPr>
          <w:rFonts w:ascii="Tahoma" w:hAnsi="Tahoma" w:cs="Tahoma"/>
        </w:rPr>
        <w:t>.</w:t>
      </w:r>
    </w:p>
    <w:p w14:paraId="541BA9E9" w14:textId="77777777" w:rsidR="00131770" w:rsidRPr="008E6A4D" w:rsidRDefault="00131770" w:rsidP="00131770">
      <w:pPr>
        <w:keepNext/>
        <w:keepLines/>
        <w:jc w:val="both"/>
        <w:rPr>
          <w:rFonts w:ascii="Tahoma" w:hAnsi="Tahoma" w:cs="Tahoma"/>
        </w:rPr>
      </w:pPr>
    </w:p>
    <w:p w14:paraId="4452249D" w14:textId="77777777" w:rsidR="00131770" w:rsidRDefault="00131770" w:rsidP="00131770">
      <w:pPr>
        <w:keepNext/>
        <w:keepLines/>
        <w:jc w:val="both"/>
        <w:rPr>
          <w:rFonts w:ascii="Tahoma" w:hAnsi="Tahoma" w:cs="Tahoma"/>
        </w:rPr>
      </w:pPr>
      <w:r w:rsidRPr="008E6A4D">
        <w:rPr>
          <w:rFonts w:ascii="Tahoma" w:hAnsi="Tahoma" w:cs="Tahoma"/>
        </w:rPr>
        <w:t xml:space="preserve">Ponudnik mora </w:t>
      </w:r>
      <w:r>
        <w:rPr>
          <w:rFonts w:ascii="Tahoma" w:hAnsi="Tahoma" w:cs="Tahoma"/>
        </w:rPr>
        <w:t xml:space="preserve">v sklopu svoje ponudbe, kot </w:t>
      </w:r>
      <w:r w:rsidRPr="008E6A4D">
        <w:rPr>
          <w:rFonts w:ascii="Tahoma" w:hAnsi="Tahoma" w:cs="Tahoma"/>
          <w:b/>
        </w:rPr>
        <w:t xml:space="preserve">Prilogo </w:t>
      </w:r>
      <w:r>
        <w:rPr>
          <w:rFonts w:ascii="Tahoma" w:hAnsi="Tahoma" w:cs="Tahoma"/>
          <w:b/>
        </w:rPr>
        <w:t>7/2</w:t>
      </w:r>
      <w:r w:rsidRPr="008E6A4D">
        <w:rPr>
          <w:rFonts w:ascii="Tahoma" w:hAnsi="Tahoma" w:cs="Tahoma"/>
        </w:rPr>
        <w:t xml:space="preserve"> predložiti potrdilo (izdano s strani naročnika) o opravljenem obveznem </w:t>
      </w:r>
      <w:r>
        <w:rPr>
          <w:rFonts w:ascii="Tahoma" w:hAnsi="Tahoma" w:cs="Tahoma"/>
        </w:rPr>
        <w:t xml:space="preserve">odvzemu vzorca </w:t>
      </w:r>
      <w:r w:rsidRPr="006D7207">
        <w:rPr>
          <w:rFonts w:ascii="Tahoma" w:hAnsi="Tahoma" w:cs="Tahoma"/>
        </w:rPr>
        <w:t>izcedne/odpadne vode iz Čistilne naprave Barje</w:t>
      </w:r>
      <w:r w:rsidRPr="008E6A4D">
        <w:rPr>
          <w:rFonts w:ascii="Tahoma" w:hAnsi="Tahoma" w:cs="Tahoma"/>
        </w:rPr>
        <w:t xml:space="preserve"> </w:t>
      </w:r>
      <w:r>
        <w:rPr>
          <w:rFonts w:ascii="Tahoma" w:hAnsi="Tahoma" w:cs="Tahoma"/>
        </w:rPr>
        <w:t xml:space="preserve">ter </w:t>
      </w:r>
      <w:r w:rsidRPr="008E6A4D">
        <w:rPr>
          <w:rFonts w:ascii="Tahoma" w:hAnsi="Tahoma" w:cs="Tahoma"/>
        </w:rPr>
        <w:t>ogledu objekt</w:t>
      </w:r>
      <w:r>
        <w:rPr>
          <w:rFonts w:ascii="Tahoma" w:hAnsi="Tahoma" w:cs="Tahoma"/>
        </w:rPr>
        <w:t>a, kjer bo potekala dobava blaga in izvedba storitev, ki so predmet tega javnega naročila.</w:t>
      </w:r>
    </w:p>
    <w:p w14:paraId="1E537421" w14:textId="77777777" w:rsidR="00131770" w:rsidRDefault="00131770" w:rsidP="00131770">
      <w:pPr>
        <w:keepNext/>
        <w:keepLines/>
        <w:jc w:val="both"/>
        <w:rPr>
          <w:rFonts w:ascii="Tahoma" w:hAnsi="Tahoma" w:cs="Tahoma"/>
        </w:rPr>
      </w:pPr>
    </w:p>
    <w:p w14:paraId="029AC858" w14:textId="77777777" w:rsidR="00131770" w:rsidRPr="00C35981" w:rsidRDefault="00131770" w:rsidP="00131770">
      <w:pPr>
        <w:pStyle w:val="Odstavekseznama"/>
        <w:keepNext/>
        <w:keepLines/>
        <w:numPr>
          <w:ilvl w:val="1"/>
          <w:numId w:val="32"/>
        </w:numPr>
        <w:jc w:val="both"/>
        <w:rPr>
          <w:rFonts w:ascii="Tahoma" w:hAnsi="Tahoma" w:cs="Tahoma"/>
          <w:b/>
          <w:bCs/>
        </w:rPr>
      </w:pPr>
      <w:r w:rsidRPr="00C35981">
        <w:rPr>
          <w:rFonts w:ascii="Tahoma" w:hAnsi="Tahoma" w:cs="Tahoma"/>
          <w:b/>
          <w:bCs/>
        </w:rPr>
        <w:lastRenderedPageBreak/>
        <w:t>Zagotavljanje varnosti in zdravja pri delu</w:t>
      </w:r>
    </w:p>
    <w:p w14:paraId="07048DD9" w14:textId="77777777" w:rsidR="00131770" w:rsidRDefault="00131770" w:rsidP="00131770">
      <w:pPr>
        <w:keepNext/>
        <w:keepLines/>
        <w:jc w:val="both"/>
        <w:rPr>
          <w:rFonts w:ascii="Tahoma" w:hAnsi="Tahoma" w:cs="Tahoma"/>
          <w:bCs/>
        </w:rPr>
      </w:pPr>
    </w:p>
    <w:p w14:paraId="54C261F3" w14:textId="77777777" w:rsidR="00131770" w:rsidRPr="00322698" w:rsidRDefault="00131770" w:rsidP="00131770">
      <w:pPr>
        <w:keepNext/>
        <w:keepLines/>
        <w:tabs>
          <w:tab w:val="left" w:pos="284"/>
        </w:tabs>
        <w:jc w:val="both"/>
        <w:rPr>
          <w:rFonts w:ascii="Tahoma" w:hAnsi="Tahoma" w:cs="Tahoma"/>
        </w:rPr>
      </w:pPr>
      <w:r w:rsidRPr="00322698">
        <w:rPr>
          <w:rFonts w:ascii="Tahoma" w:hAnsi="Tahoma" w:cs="Tahoma"/>
        </w:rPr>
        <w:t>Izbrani ponudnik</w:t>
      </w:r>
      <w:r>
        <w:rPr>
          <w:rFonts w:ascii="Tahoma" w:hAnsi="Tahoma" w:cs="Tahoma"/>
        </w:rPr>
        <w:t xml:space="preserve"> za posamezen sklop </w:t>
      </w:r>
      <w:r w:rsidRPr="00322698">
        <w:rPr>
          <w:rFonts w:ascii="Tahoma" w:hAnsi="Tahoma" w:cs="Tahoma"/>
        </w:rPr>
        <w:t xml:space="preserve">bo moral </w:t>
      </w:r>
      <w:r>
        <w:rPr>
          <w:rFonts w:ascii="Tahoma" w:hAnsi="Tahoma" w:cs="Tahoma"/>
        </w:rPr>
        <w:t xml:space="preserve">pri izvajanju predmeta javnega naročila </w:t>
      </w:r>
      <w:r w:rsidRPr="00322698">
        <w:rPr>
          <w:rFonts w:ascii="Tahoma" w:hAnsi="Tahoma" w:cs="Tahoma"/>
        </w:rPr>
        <w:t xml:space="preserve">dosledno upoštevati določbe Uredbe o zagotavljanju varnosti in zdravja pri delu na začasnih in premičnih gradbiščih (Ur. l. RS, št. </w:t>
      </w:r>
      <w:r w:rsidRPr="00322698">
        <w:rPr>
          <w:rFonts w:ascii="Tahoma" w:hAnsi="Tahoma" w:cs="Tahoma"/>
          <w:bCs/>
        </w:rPr>
        <w:t>83/05 in 43/11 – ZVZD-1</w:t>
      </w:r>
      <w:r w:rsidRPr="00322698">
        <w:rPr>
          <w:rFonts w:ascii="Tahoma" w:hAnsi="Tahoma" w:cs="Tahoma"/>
        </w:rPr>
        <w:t xml:space="preserve">) ter po podpisu okvirnega sporazuma z naročnikom skleniti tudi Pisni sporazum, ki ureja skupne varstvene ukrepe za zagotavljanje varstva in zdravja pri delu. Nespoštovanje določil je razlog za prekinitev okvirnega sporazuma. </w:t>
      </w:r>
    </w:p>
    <w:p w14:paraId="403486E0" w14:textId="77777777" w:rsidR="00131770" w:rsidRPr="00322698" w:rsidRDefault="00131770" w:rsidP="00131770">
      <w:pPr>
        <w:keepNext/>
        <w:keepLines/>
        <w:tabs>
          <w:tab w:val="left" w:pos="284"/>
        </w:tabs>
        <w:jc w:val="both"/>
        <w:rPr>
          <w:rFonts w:ascii="Tahoma" w:hAnsi="Tahoma" w:cs="Tahoma"/>
        </w:rPr>
      </w:pPr>
    </w:p>
    <w:p w14:paraId="3A27279A" w14:textId="77777777" w:rsidR="00131770" w:rsidRPr="00322698" w:rsidRDefault="00131770" w:rsidP="00131770">
      <w:pPr>
        <w:keepNext/>
        <w:keepLines/>
        <w:tabs>
          <w:tab w:val="left" w:pos="284"/>
        </w:tabs>
        <w:jc w:val="both"/>
        <w:rPr>
          <w:rFonts w:ascii="Tahoma" w:hAnsi="Tahoma" w:cs="Tahoma"/>
        </w:rPr>
      </w:pPr>
      <w:r w:rsidRPr="00322698">
        <w:rPr>
          <w:rFonts w:ascii="Tahoma" w:hAnsi="Tahoma" w:cs="Tahoma"/>
        </w:rPr>
        <w:t xml:space="preserve">Ponudnik izkaže izpolnjevanje pogojev s podpisom </w:t>
      </w:r>
      <w:r w:rsidRPr="00574406">
        <w:rPr>
          <w:rFonts w:ascii="Tahoma" w:hAnsi="Tahoma" w:cs="Tahoma"/>
        </w:rPr>
        <w:t xml:space="preserve">Priloge </w:t>
      </w:r>
      <w:r>
        <w:rPr>
          <w:rFonts w:ascii="Tahoma" w:hAnsi="Tahoma" w:cs="Tahoma"/>
        </w:rPr>
        <w:t>5/3</w:t>
      </w:r>
      <w:r w:rsidRPr="00574406">
        <w:rPr>
          <w:rFonts w:ascii="Tahoma" w:hAnsi="Tahoma" w:cs="Tahoma"/>
        </w:rPr>
        <w:t>.</w:t>
      </w:r>
    </w:p>
    <w:p w14:paraId="0B270BD3" w14:textId="77777777" w:rsidR="00131770" w:rsidRPr="007A6938" w:rsidRDefault="00131770" w:rsidP="00131770">
      <w:pPr>
        <w:keepNext/>
        <w:keepLines/>
        <w:jc w:val="both"/>
        <w:rPr>
          <w:rFonts w:ascii="Tahoma" w:hAnsi="Tahoma" w:cs="Tahoma"/>
          <w:b/>
        </w:rPr>
      </w:pPr>
    </w:p>
    <w:p w14:paraId="73FD5F10" w14:textId="77777777" w:rsidR="00131770" w:rsidRPr="00F171E6" w:rsidRDefault="00131770" w:rsidP="00131770">
      <w:pPr>
        <w:pStyle w:val="Odstavekseznama"/>
        <w:keepNext/>
        <w:keepLines/>
        <w:numPr>
          <w:ilvl w:val="1"/>
          <w:numId w:val="32"/>
        </w:numPr>
        <w:jc w:val="both"/>
        <w:rPr>
          <w:rFonts w:ascii="Tahoma" w:hAnsi="Tahoma" w:cs="Tahoma"/>
          <w:b/>
        </w:rPr>
      </w:pPr>
      <w:r w:rsidRPr="00F171E6">
        <w:rPr>
          <w:rFonts w:ascii="Tahoma" w:hAnsi="Tahoma" w:cs="Tahoma"/>
          <w:b/>
        </w:rPr>
        <w:t>Potek izvajanja predmeta naročila –</w:t>
      </w:r>
      <w:r>
        <w:rPr>
          <w:rFonts w:ascii="Tahoma" w:hAnsi="Tahoma" w:cs="Tahoma"/>
          <w:b/>
        </w:rPr>
        <w:t xml:space="preserve"> velja za</w:t>
      </w:r>
      <w:r w:rsidRPr="00F171E6">
        <w:rPr>
          <w:rFonts w:ascii="Tahoma" w:hAnsi="Tahoma" w:cs="Tahoma"/>
          <w:b/>
        </w:rPr>
        <w:t xml:space="preserve"> Sklop </w:t>
      </w:r>
      <w:r>
        <w:rPr>
          <w:rFonts w:ascii="Tahoma" w:hAnsi="Tahoma" w:cs="Tahoma"/>
          <w:b/>
        </w:rPr>
        <w:t>1:</w:t>
      </w:r>
    </w:p>
    <w:p w14:paraId="5A34D89B" w14:textId="77777777" w:rsidR="00131770" w:rsidRPr="007A6938" w:rsidRDefault="00131770" w:rsidP="00131770">
      <w:pPr>
        <w:keepNext/>
        <w:keepLines/>
        <w:ind w:left="720"/>
        <w:jc w:val="both"/>
        <w:rPr>
          <w:rFonts w:ascii="Tahoma" w:hAnsi="Tahoma" w:cs="Tahoma"/>
        </w:rPr>
      </w:pPr>
    </w:p>
    <w:p w14:paraId="38668C73" w14:textId="77777777" w:rsidR="00131770" w:rsidRDefault="00131770" w:rsidP="00131770">
      <w:pPr>
        <w:keepNext/>
        <w:keepLines/>
        <w:jc w:val="both"/>
        <w:rPr>
          <w:rFonts w:ascii="Tahoma" w:hAnsi="Tahoma" w:cs="Tahoma"/>
        </w:rPr>
      </w:pPr>
      <w:r w:rsidRPr="007A6938">
        <w:rPr>
          <w:rFonts w:ascii="Tahoma" w:hAnsi="Tahoma" w:cs="Tahoma"/>
          <w:lang w:val="x-none"/>
        </w:rPr>
        <w:t xml:space="preserve">Ponudnik mora </w:t>
      </w:r>
      <w:r>
        <w:rPr>
          <w:rFonts w:ascii="Tahoma" w:hAnsi="Tahoma" w:cs="Tahoma"/>
        </w:rPr>
        <w:t>opisati</w:t>
      </w:r>
      <w:r w:rsidRPr="007A6938">
        <w:rPr>
          <w:rFonts w:ascii="Tahoma" w:hAnsi="Tahoma" w:cs="Tahoma"/>
          <w:lang w:val="x-none"/>
        </w:rPr>
        <w:t xml:space="preserve"> potek izvajanja predmeta naročila</w:t>
      </w:r>
      <w:r>
        <w:rPr>
          <w:rFonts w:ascii="Tahoma" w:hAnsi="Tahoma" w:cs="Tahoma"/>
        </w:rPr>
        <w:t xml:space="preserve"> z vsemi fazami postopka in izvajalci storitev v posameznih fazah (</w:t>
      </w:r>
      <w:r w:rsidRPr="00F60737">
        <w:rPr>
          <w:rFonts w:ascii="Tahoma" w:hAnsi="Tahoma" w:cs="Tahoma"/>
        </w:rPr>
        <w:t xml:space="preserve">način izvajanja </w:t>
      </w:r>
      <w:r>
        <w:rPr>
          <w:rFonts w:ascii="Tahoma" w:hAnsi="Tahoma" w:cs="Tahoma"/>
        </w:rPr>
        <w:t>storitev</w:t>
      </w:r>
      <w:r w:rsidRPr="00F60737">
        <w:rPr>
          <w:rFonts w:ascii="Tahoma" w:hAnsi="Tahoma" w:cs="Tahoma"/>
        </w:rPr>
        <w:t xml:space="preserve">, način skladiščenja, opis </w:t>
      </w:r>
      <w:r>
        <w:rPr>
          <w:rFonts w:ascii="Tahoma" w:hAnsi="Tahoma" w:cs="Tahoma"/>
        </w:rPr>
        <w:t>obdelave</w:t>
      </w:r>
      <w:r w:rsidRPr="00F60737">
        <w:rPr>
          <w:rFonts w:ascii="Tahoma" w:hAnsi="Tahoma" w:cs="Tahoma"/>
        </w:rPr>
        <w:t xml:space="preserve"> (zmogljivost, opis postrojenja, izkušnje, letna zmogljivost)</w:t>
      </w:r>
      <w:r>
        <w:rPr>
          <w:rFonts w:ascii="Tahoma" w:hAnsi="Tahoma" w:cs="Tahoma"/>
        </w:rPr>
        <w:t xml:space="preserve">. </w:t>
      </w:r>
      <w:r w:rsidRPr="00D80E4F">
        <w:rPr>
          <w:rFonts w:ascii="Tahoma" w:hAnsi="Tahoma" w:cs="Tahoma"/>
        </w:rPr>
        <w:t>V kolikor ponudnik ne bo sam izvajalec posamezne faze postopka dobave in obdelave aktivnega oglja, mora pri tem upoštevati določila tč. 1.15 razpisne dokumentacije (Skupna ponudba) in/ali tč. 1.16 razpisne dokumentacije (ponudba s podizvajalci)</w:t>
      </w:r>
      <w:r>
        <w:rPr>
          <w:rFonts w:ascii="Tahoma" w:hAnsi="Tahoma" w:cs="Tahoma"/>
        </w:rPr>
        <w:t xml:space="preserve">. </w:t>
      </w:r>
    </w:p>
    <w:p w14:paraId="5126DEF5" w14:textId="77777777" w:rsidR="00131770" w:rsidRDefault="00131770" w:rsidP="00131770">
      <w:pPr>
        <w:keepNext/>
        <w:keepLines/>
        <w:jc w:val="both"/>
        <w:rPr>
          <w:rFonts w:ascii="Tahoma" w:hAnsi="Tahoma" w:cs="Tahoma"/>
        </w:rPr>
      </w:pPr>
    </w:p>
    <w:p w14:paraId="5B444C45" w14:textId="77777777" w:rsidR="00131770" w:rsidRPr="00A54260" w:rsidRDefault="00131770" w:rsidP="00131770">
      <w:pPr>
        <w:keepNext/>
        <w:keepLines/>
        <w:jc w:val="both"/>
        <w:rPr>
          <w:rFonts w:ascii="Tahoma" w:hAnsi="Tahoma" w:cs="Tahoma"/>
        </w:rPr>
      </w:pPr>
      <w:r>
        <w:rPr>
          <w:rFonts w:ascii="Tahoma" w:hAnsi="Tahoma" w:cs="Tahoma"/>
        </w:rPr>
        <w:t>Na zahtevo naročnik bo moral ponudnik predloženi opis postopka</w:t>
      </w:r>
      <w:r w:rsidRPr="007A6938">
        <w:rPr>
          <w:rFonts w:ascii="Tahoma" w:hAnsi="Tahoma" w:cs="Tahoma"/>
          <w:lang w:val="x-none"/>
        </w:rPr>
        <w:t xml:space="preserve"> pojasniti pri realizaciji tč. </w:t>
      </w:r>
      <w:r>
        <w:rPr>
          <w:rFonts w:ascii="Tahoma" w:hAnsi="Tahoma" w:cs="Tahoma"/>
        </w:rPr>
        <w:t>3.4.1</w:t>
      </w:r>
      <w:r w:rsidRPr="007A6938">
        <w:rPr>
          <w:rFonts w:ascii="Tahoma" w:hAnsi="Tahoma" w:cs="Tahoma"/>
          <w:lang w:val="x-none"/>
        </w:rPr>
        <w:t xml:space="preserve"> razpisne dokumentacije.</w:t>
      </w:r>
    </w:p>
    <w:p w14:paraId="662EE927" w14:textId="77777777" w:rsidR="00131770" w:rsidRDefault="00131770" w:rsidP="00131770">
      <w:pPr>
        <w:keepNext/>
        <w:keepLines/>
        <w:jc w:val="both"/>
        <w:rPr>
          <w:rFonts w:ascii="Tahoma" w:hAnsi="Tahoma" w:cs="Tahoma"/>
        </w:rPr>
      </w:pPr>
    </w:p>
    <w:p w14:paraId="30B36133" w14:textId="77777777" w:rsidR="00131770" w:rsidRPr="002E4622" w:rsidRDefault="00131770" w:rsidP="00131770">
      <w:pPr>
        <w:pStyle w:val="Telobesedila2"/>
        <w:keepNext/>
        <w:keepLines/>
        <w:rPr>
          <w:rFonts w:ascii="Tahoma" w:hAnsi="Tahoma" w:cs="Tahoma"/>
          <w:smallCaps/>
          <w:lang w:val="sl-SI"/>
        </w:rPr>
      </w:pPr>
      <w:r w:rsidRPr="002E4622">
        <w:rPr>
          <w:rFonts w:ascii="Tahoma" w:hAnsi="Tahoma" w:cs="Tahoma"/>
          <w:smallCaps/>
          <w:lang w:val="sl-SI"/>
        </w:rPr>
        <w:t>Dokazila:</w:t>
      </w:r>
    </w:p>
    <w:p w14:paraId="6CA4A7CF" w14:textId="77777777" w:rsidR="00131770" w:rsidRDefault="00131770" w:rsidP="00131770">
      <w:pPr>
        <w:keepNext/>
        <w:keepLines/>
        <w:jc w:val="both"/>
        <w:rPr>
          <w:rFonts w:ascii="Tahoma" w:hAnsi="Tahoma" w:cs="Tahoma"/>
        </w:rPr>
      </w:pPr>
      <w:r>
        <w:rPr>
          <w:rFonts w:ascii="Tahoma" w:hAnsi="Tahoma" w:cs="Tahoma"/>
        </w:rPr>
        <w:t>Opis poteka izvajanja predmeta naročila (Priloga 5/4).</w:t>
      </w:r>
    </w:p>
    <w:p w14:paraId="03C69894" w14:textId="77777777" w:rsidR="00131770" w:rsidRDefault="00131770" w:rsidP="00131770">
      <w:pPr>
        <w:keepNext/>
        <w:keepLines/>
        <w:jc w:val="both"/>
        <w:rPr>
          <w:rFonts w:ascii="Tahoma" w:hAnsi="Tahoma" w:cs="Tahoma"/>
          <w:b/>
        </w:rPr>
      </w:pPr>
    </w:p>
    <w:p w14:paraId="74D81A4A" w14:textId="77777777" w:rsidR="00131770" w:rsidRPr="00C8579C" w:rsidRDefault="00131770" w:rsidP="00131770">
      <w:pPr>
        <w:keepNext/>
        <w:keepLines/>
        <w:numPr>
          <w:ilvl w:val="1"/>
          <w:numId w:val="32"/>
        </w:numPr>
        <w:jc w:val="both"/>
        <w:rPr>
          <w:rFonts w:ascii="Tahoma" w:hAnsi="Tahoma" w:cs="Tahoma"/>
          <w:b/>
        </w:rPr>
      </w:pPr>
      <w:r w:rsidRPr="00C8579C">
        <w:rPr>
          <w:rFonts w:ascii="Tahoma" w:hAnsi="Tahoma" w:cs="Tahoma"/>
          <w:b/>
        </w:rPr>
        <w:t>Ostale zahteve in pogoji naročnika</w:t>
      </w:r>
    </w:p>
    <w:p w14:paraId="21756F63" w14:textId="77777777" w:rsidR="00131770" w:rsidRPr="00C8579C" w:rsidRDefault="00131770" w:rsidP="00131770">
      <w:pPr>
        <w:keepNext/>
        <w:keepLines/>
        <w:jc w:val="both"/>
        <w:rPr>
          <w:rFonts w:ascii="Tahoma" w:hAnsi="Tahoma" w:cs="Tahoma"/>
          <w:highlight w:val="yellow"/>
        </w:rPr>
      </w:pPr>
    </w:p>
    <w:p w14:paraId="313EEF06" w14:textId="77777777" w:rsidR="00131770" w:rsidRPr="00C8579C" w:rsidRDefault="00131770" w:rsidP="00131770">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biti uvrščen/i na seznam poslovnih subjektov, s katerimi na podlagi 35. člena Zakona o integriteti in preprečevanju korupcije </w:t>
      </w:r>
      <w:r w:rsidRPr="000F0592">
        <w:rPr>
          <w:rFonts w:ascii="Tahoma" w:hAnsi="Tahoma" w:cs="Tahoma"/>
        </w:rPr>
        <w:t>(Uradni list RS, št. 69/11 – uradno prečiščeno besedilo, 158/20, 3/22 – ZDeb in 16/23 – ZZPri</w:t>
      </w:r>
      <w:r>
        <w:rPr>
          <w:rFonts w:ascii="Tahoma" w:hAnsi="Tahoma" w:cs="Tahoma"/>
        </w:rPr>
        <w:t>, s spremembami</w:t>
      </w:r>
      <w:r w:rsidRPr="000F0592">
        <w:rPr>
          <w:rFonts w:ascii="Tahoma" w:hAnsi="Tahoma" w:cs="Tahoma"/>
        </w:rPr>
        <w:t>; v nadaljevanju ZIntPK)</w:t>
      </w:r>
      <w:r w:rsidRPr="00C8579C">
        <w:rPr>
          <w:rFonts w:ascii="Tahoma" w:hAnsi="Tahoma" w:cs="Tahoma"/>
        </w:rPr>
        <w:t>, naročniki ne smejo sodelovati.</w:t>
      </w:r>
    </w:p>
    <w:p w14:paraId="56648CA6" w14:textId="77777777" w:rsidR="00131770" w:rsidRDefault="00131770" w:rsidP="00131770">
      <w:pPr>
        <w:pStyle w:val="Telobesedila2"/>
        <w:keepNext/>
        <w:keepLines/>
        <w:rPr>
          <w:rFonts w:ascii="Tahoma" w:hAnsi="Tahoma" w:cs="Tahoma"/>
          <w:smallCaps/>
          <w:lang w:val="sl-SI"/>
        </w:rPr>
      </w:pPr>
    </w:p>
    <w:p w14:paraId="6A74A37B" w14:textId="77777777" w:rsidR="00131770" w:rsidRPr="00C8579C" w:rsidRDefault="00131770" w:rsidP="00131770">
      <w:pPr>
        <w:pStyle w:val="Telobesedila2"/>
        <w:keepNext/>
        <w:keepLines/>
        <w:rPr>
          <w:rFonts w:ascii="Tahoma" w:hAnsi="Tahoma" w:cs="Tahoma"/>
          <w:smallCaps/>
          <w:lang w:val="sl-SI"/>
        </w:rPr>
      </w:pPr>
      <w:r w:rsidRPr="00C8579C">
        <w:rPr>
          <w:rFonts w:ascii="Tahoma" w:hAnsi="Tahoma" w:cs="Tahoma"/>
          <w:smallCaps/>
          <w:lang w:val="sl-SI"/>
        </w:rPr>
        <w:t>Dokazilo:</w:t>
      </w:r>
    </w:p>
    <w:p w14:paraId="17B08419" w14:textId="77777777" w:rsidR="00131770" w:rsidRDefault="00131770" w:rsidP="00131770">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69C86176" w14:textId="77777777" w:rsidR="00131770" w:rsidRDefault="00131770" w:rsidP="00131770">
      <w:pPr>
        <w:keepNext/>
        <w:keepLines/>
        <w:rPr>
          <w:rFonts w:ascii="Tahoma" w:hAnsi="Tahoma" w:cs="Tahoma"/>
          <w:b/>
          <w:color w:val="000000" w:themeColor="text1"/>
          <w:szCs w:val="22"/>
        </w:rPr>
      </w:pPr>
    </w:p>
    <w:p w14:paraId="474FD66A" w14:textId="77777777" w:rsidR="00131770" w:rsidRPr="007050BD" w:rsidRDefault="00131770" w:rsidP="00131770">
      <w:pPr>
        <w:keepNext/>
        <w:keepLines/>
        <w:numPr>
          <w:ilvl w:val="0"/>
          <w:numId w:val="32"/>
        </w:numPr>
        <w:jc w:val="both"/>
        <w:rPr>
          <w:rFonts w:ascii="Tahoma" w:hAnsi="Tahoma" w:cs="Tahoma"/>
          <w:b/>
          <w:sz w:val="24"/>
        </w:rPr>
      </w:pPr>
      <w:r w:rsidRPr="007050BD">
        <w:rPr>
          <w:rFonts w:ascii="Tahoma" w:hAnsi="Tahoma" w:cs="Tahoma"/>
          <w:b/>
          <w:sz w:val="24"/>
        </w:rPr>
        <w:t>FINANČNA ZAVAROVANJA</w:t>
      </w:r>
    </w:p>
    <w:p w14:paraId="5CE18596" w14:textId="77777777" w:rsidR="00131770" w:rsidRPr="00C8579C" w:rsidRDefault="00131770" w:rsidP="00131770">
      <w:pPr>
        <w:keepNext/>
        <w:keepLines/>
        <w:jc w:val="both"/>
      </w:pPr>
    </w:p>
    <w:p w14:paraId="52CEA69B" w14:textId="77777777" w:rsidR="00131770" w:rsidRPr="003A1E6B" w:rsidRDefault="00131770" w:rsidP="00131770">
      <w:pPr>
        <w:pStyle w:val="Odstavekseznama"/>
        <w:keepNext/>
        <w:keepLines/>
        <w:numPr>
          <w:ilvl w:val="1"/>
          <w:numId w:val="19"/>
        </w:numPr>
        <w:jc w:val="both"/>
        <w:rPr>
          <w:rFonts w:ascii="Tahoma" w:hAnsi="Tahoma" w:cs="Tahoma"/>
          <w:b/>
        </w:rPr>
      </w:pPr>
      <w:r w:rsidRPr="003A1E6B">
        <w:rPr>
          <w:rFonts w:ascii="Tahoma" w:hAnsi="Tahoma" w:cs="Tahoma"/>
          <w:b/>
        </w:rPr>
        <w:t>Splošno</w:t>
      </w:r>
    </w:p>
    <w:p w14:paraId="5CDA5D5A" w14:textId="77777777" w:rsidR="00131770" w:rsidRDefault="00131770" w:rsidP="00131770">
      <w:pPr>
        <w:keepNext/>
        <w:keepLines/>
        <w:jc w:val="both"/>
        <w:rPr>
          <w:rFonts w:ascii="Tahoma" w:hAnsi="Tahoma" w:cs="Tahoma"/>
        </w:rPr>
      </w:pPr>
    </w:p>
    <w:p w14:paraId="403C25C1" w14:textId="77777777" w:rsidR="00131770" w:rsidRPr="00C155A2" w:rsidRDefault="00131770" w:rsidP="00131770">
      <w:pPr>
        <w:keepNext/>
        <w:keepLines/>
        <w:jc w:val="both"/>
        <w:rPr>
          <w:rFonts w:ascii="Tahoma" w:hAnsi="Tahoma" w:cs="Tahoma"/>
        </w:rPr>
      </w:pPr>
      <w:bookmarkStart w:id="21" w:name="_Hlk508788160"/>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5E8131B5" w14:textId="77777777" w:rsidR="00131770" w:rsidRPr="00C155A2" w:rsidRDefault="00131770" w:rsidP="00131770">
      <w:pPr>
        <w:keepNext/>
        <w:keepLines/>
        <w:jc w:val="both"/>
        <w:rPr>
          <w:rFonts w:ascii="Tahoma" w:hAnsi="Tahoma" w:cs="Tahoma"/>
        </w:rPr>
      </w:pPr>
    </w:p>
    <w:p w14:paraId="1D5CC95E" w14:textId="77777777" w:rsidR="00131770" w:rsidRDefault="00131770" w:rsidP="00131770">
      <w:pPr>
        <w:keepNext/>
        <w:keepLines/>
        <w:jc w:val="both"/>
        <w:rPr>
          <w:rFonts w:ascii="Tahoma" w:hAnsi="Tahoma" w:cs="Tahoma"/>
        </w:rPr>
      </w:pPr>
      <w:r w:rsidRPr="00C155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w:t>
      </w:r>
      <w:r>
        <w:rPr>
          <w:rFonts w:ascii="Tahoma" w:hAnsi="Tahoma" w:cs="Tahoma"/>
        </w:rPr>
        <w:t>,</w:t>
      </w:r>
      <w:r w:rsidRPr="00C155A2">
        <w:rPr>
          <w:rFonts w:ascii="Tahoma" w:hAnsi="Tahoma" w:cs="Tahoma"/>
        </w:rPr>
        <w:t xml:space="preserve"> ali spremembe krajevne pristojnosti za reševanje sporov med upravičencem in banko. Enako velja za</w:t>
      </w:r>
      <w:r>
        <w:rPr>
          <w:rFonts w:ascii="Tahoma" w:hAnsi="Tahoma" w:cs="Tahoma"/>
        </w:rPr>
        <w:t xml:space="preserve"> finančna </w:t>
      </w:r>
      <w:r w:rsidRPr="00C155A2">
        <w:rPr>
          <w:rFonts w:ascii="Tahoma" w:hAnsi="Tahoma" w:cs="Tahoma"/>
        </w:rPr>
        <w:t>zavarovanj</w:t>
      </w:r>
      <w:r>
        <w:rPr>
          <w:rFonts w:ascii="Tahoma" w:hAnsi="Tahoma" w:cs="Tahoma"/>
        </w:rPr>
        <w:t>a</w:t>
      </w:r>
      <w:r w:rsidRPr="00C155A2">
        <w:rPr>
          <w:rFonts w:ascii="Tahoma" w:hAnsi="Tahoma" w:cs="Tahoma"/>
        </w:rPr>
        <w:t xml:space="preserve"> v obliki</w:t>
      </w:r>
      <w:r>
        <w:rPr>
          <w:rFonts w:ascii="Tahoma" w:hAnsi="Tahoma" w:cs="Tahoma"/>
        </w:rPr>
        <w:t xml:space="preserve"> bančnih garancij ali</w:t>
      </w:r>
      <w:r w:rsidRPr="00C155A2">
        <w:rPr>
          <w:rFonts w:ascii="Tahoma" w:hAnsi="Tahoma" w:cs="Tahoma"/>
        </w:rPr>
        <w:t xml:space="preserve"> kavcijskega zavarovanja.</w:t>
      </w:r>
    </w:p>
    <w:p w14:paraId="0BA5E21C" w14:textId="77777777" w:rsidR="00131770" w:rsidRDefault="00131770" w:rsidP="00131770">
      <w:pPr>
        <w:keepNext/>
        <w:keepLines/>
        <w:jc w:val="both"/>
        <w:rPr>
          <w:rFonts w:ascii="Tahoma" w:hAnsi="Tahoma" w:cs="Tahoma"/>
        </w:rPr>
      </w:pPr>
    </w:p>
    <w:p w14:paraId="75E0002B" w14:textId="77777777" w:rsidR="00131770" w:rsidRDefault="00131770" w:rsidP="00131770">
      <w:pPr>
        <w:keepNext/>
        <w:keepLines/>
        <w:jc w:val="both"/>
        <w:rPr>
          <w:rFonts w:ascii="Tahoma" w:hAnsi="Tahoma" w:cs="Tahoma"/>
          <w:b/>
        </w:rPr>
      </w:pPr>
      <w:r w:rsidRPr="00E00A30">
        <w:rPr>
          <w:rFonts w:ascii="Tahoma" w:hAnsi="Tahoma" w:cs="Tahoma"/>
        </w:rPr>
        <w:t xml:space="preserve">Izbrani ponudnik mora za zavarovanje izpolnitve svoje obveznosti do naročnika, </w:t>
      </w:r>
      <w:r w:rsidRPr="00002257">
        <w:rPr>
          <w:rFonts w:ascii="Tahoma" w:hAnsi="Tahoma" w:cs="Tahoma"/>
          <w:u w:val="single"/>
        </w:rPr>
        <w:t xml:space="preserve">naročniku predložiti ločeno finančno zavarovanje v obliki podpisane in žigosane menice (bianko menice) z lastno menično izjavo, posebej za </w:t>
      </w:r>
      <w:r>
        <w:rPr>
          <w:rFonts w:ascii="Tahoma" w:hAnsi="Tahoma" w:cs="Tahoma"/>
          <w:u w:val="single"/>
        </w:rPr>
        <w:t>posamezen sklop za katerega oddaja ponudbo</w:t>
      </w:r>
      <w:r w:rsidRPr="00002257">
        <w:rPr>
          <w:rFonts w:ascii="Tahoma" w:hAnsi="Tahoma" w:cs="Tahoma"/>
          <w:u w:val="single"/>
        </w:rPr>
        <w:t>.</w:t>
      </w:r>
      <w:r w:rsidRPr="00E00A30">
        <w:rPr>
          <w:rFonts w:ascii="Tahoma" w:hAnsi="Tahoma" w:cs="Tahoma"/>
        </w:rPr>
        <w:t xml:space="preserve"> </w:t>
      </w:r>
      <w:r>
        <w:rPr>
          <w:rFonts w:ascii="Tahoma" w:hAnsi="Tahoma" w:cs="Tahoma"/>
        </w:rPr>
        <w:t>Menične izjave morajo biti nepreklicne, brezpogojne in plačljive na prvi poziv in morajo biti izdane skladno z vzorcem, priloženim k razpisni dokumentaciji.</w:t>
      </w:r>
      <w:r w:rsidRPr="00E00A30">
        <w:rPr>
          <w:rFonts w:ascii="Tahoma" w:hAnsi="Tahoma" w:cs="Tahoma"/>
          <w:b/>
        </w:rPr>
        <w:t xml:space="preserve"> </w:t>
      </w:r>
    </w:p>
    <w:p w14:paraId="2D737413" w14:textId="77777777" w:rsidR="00131770" w:rsidRDefault="00131770" w:rsidP="00131770">
      <w:pPr>
        <w:keepNext/>
        <w:keepLines/>
        <w:jc w:val="both"/>
        <w:rPr>
          <w:rFonts w:ascii="Tahoma" w:hAnsi="Tahoma" w:cs="Tahoma"/>
          <w:b/>
        </w:rPr>
      </w:pPr>
    </w:p>
    <w:p w14:paraId="4138B985" w14:textId="77777777" w:rsidR="00131770" w:rsidRDefault="00131770" w:rsidP="00131770">
      <w:pPr>
        <w:keepNext/>
        <w:keepLines/>
        <w:jc w:val="both"/>
        <w:rPr>
          <w:rFonts w:ascii="Tahoma" w:hAnsi="Tahoma" w:cs="Tahoma"/>
        </w:rPr>
      </w:pPr>
    </w:p>
    <w:p w14:paraId="3831FB22" w14:textId="77777777" w:rsidR="00131770" w:rsidRPr="006F2BC0" w:rsidRDefault="00131770" w:rsidP="00131770">
      <w:pPr>
        <w:pStyle w:val="Odstavekseznama"/>
        <w:keepNext/>
        <w:keepLines/>
        <w:numPr>
          <w:ilvl w:val="1"/>
          <w:numId w:val="19"/>
        </w:numPr>
        <w:jc w:val="both"/>
        <w:rPr>
          <w:rFonts w:ascii="Tahoma" w:hAnsi="Tahoma" w:cs="Tahoma"/>
          <w:b/>
        </w:rPr>
      </w:pPr>
      <w:r w:rsidRPr="006F2BC0">
        <w:rPr>
          <w:rFonts w:ascii="Tahoma" w:hAnsi="Tahoma" w:cs="Tahoma"/>
          <w:b/>
        </w:rPr>
        <w:lastRenderedPageBreak/>
        <w:t>Finančno zavarovanje za resnost ponudbe</w:t>
      </w:r>
    </w:p>
    <w:p w14:paraId="707C1CB1" w14:textId="77777777" w:rsidR="00131770" w:rsidRPr="00174DEA" w:rsidRDefault="00131770" w:rsidP="00131770">
      <w:pPr>
        <w:keepNext/>
        <w:keepLines/>
        <w:ind w:left="720"/>
        <w:jc w:val="both"/>
        <w:rPr>
          <w:rFonts w:ascii="Tahoma" w:hAnsi="Tahoma" w:cs="Tahoma"/>
          <w:b/>
        </w:rPr>
      </w:pPr>
    </w:p>
    <w:p w14:paraId="6465AE3B" w14:textId="0FED9E27" w:rsidR="00131770" w:rsidRDefault="00131770" w:rsidP="00131770">
      <w:pPr>
        <w:keepNext/>
        <w:keepLines/>
        <w:jc w:val="both"/>
        <w:rPr>
          <w:rFonts w:ascii="Tahoma" w:hAnsi="Tahoma" w:cs="Tahoma"/>
          <w:b/>
          <w:u w:val="single"/>
        </w:rPr>
      </w:pPr>
      <w:r w:rsidRPr="00174DEA">
        <w:rPr>
          <w:rFonts w:ascii="Tahoma" w:hAnsi="Tahoma" w:cs="Tahoma"/>
        </w:rPr>
        <w:t xml:space="preserve">Ponudnik mora za zavarovanje resnosti ponudbe </w:t>
      </w:r>
      <w:r w:rsidRPr="00392243">
        <w:rPr>
          <w:rFonts w:ascii="Tahoma" w:hAnsi="Tahoma" w:cs="Tahoma"/>
          <w:b/>
          <w:bCs/>
        </w:rPr>
        <w:t>ZA VSAK POSAMEZEN SKLOP, ZA KATEREGA ODDAJA PONUDBO</w:t>
      </w:r>
      <w:r>
        <w:rPr>
          <w:rFonts w:ascii="Tahoma" w:hAnsi="Tahoma" w:cs="Tahoma"/>
          <w:b/>
          <w:bCs/>
        </w:rPr>
        <w:t>,</w:t>
      </w:r>
      <w:r>
        <w:rPr>
          <w:rFonts w:ascii="Tahoma" w:hAnsi="Tahoma" w:cs="Tahoma"/>
        </w:rPr>
        <w:t xml:space="preserve"> </w:t>
      </w:r>
      <w:r w:rsidRPr="00174DEA">
        <w:rPr>
          <w:rFonts w:ascii="Tahoma" w:hAnsi="Tahoma" w:cs="Tahoma"/>
        </w:rPr>
        <w:t xml:space="preserve">priložiti </w:t>
      </w:r>
      <w:r>
        <w:rPr>
          <w:rFonts w:ascii="Tahoma" w:hAnsi="Tahoma" w:cs="Tahoma"/>
          <w:u w:val="single"/>
        </w:rPr>
        <w:t>podpisano in žigosano</w:t>
      </w:r>
      <w:r w:rsidRPr="00174DEA">
        <w:rPr>
          <w:rFonts w:ascii="Tahoma" w:hAnsi="Tahoma" w:cs="Tahoma"/>
          <w:u w:val="single"/>
        </w:rPr>
        <w:t xml:space="preserve"> menico</w:t>
      </w:r>
      <w:r>
        <w:rPr>
          <w:rFonts w:ascii="Tahoma" w:hAnsi="Tahoma" w:cs="Tahoma"/>
          <w:u w:val="single"/>
        </w:rPr>
        <w:t xml:space="preserve"> (bianko menico)</w:t>
      </w:r>
      <w:r w:rsidRPr="00174DEA">
        <w:rPr>
          <w:rFonts w:ascii="Tahoma" w:hAnsi="Tahoma" w:cs="Tahoma"/>
        </w:rPr>
        <w:t xml:space="preserve"> </w:t>
      </w:r>
      <w:r w:rsidRPr="00174DEA">
        <w:rPr>
          <w:rFonts w:ascii="Tahoma" w:hAnsi="Tahoma" w:cs="Tahoma"/>
          <w:b/>
        </w:rPr>
        <w:t>ter</w:t>
      </w:r>
      <w:r w:rsidRPr="00174DEA">
        <w:rPr>
          <w:rFonts w:ascii="Tahoma" w:hAnsi="Tahoma" w:cs="Tahoma"/>
        </w:rPr>
        <w:t xml:space="preserve"> </w:t>
      </w:r>
      <w:r w:rsidRPr="00174DEA">
        <w:rPr>
          <w:rFonts w:ascii="Tahoma" w:hAnsi="Tahoma" w:cs="Tahoma"/>
          <w:u w:val="single"/>
        </w:rPr>
        <w:t>izpolnjen, podpisan in žigosan obrazec</w:t>
      </w:r>
      <w:r w:rsidRPr="00174DEA">
        <w:rPr>
          <w:rFonts w:ascii="Tahoma" w:hAnsi="Tahoma" w:cs="Tahoma"/>
        </w:rPr>
        <w:t xml:space="preserve"> »Menična izjava za zavarovanje resnosti ponudbe«</w:t>
      </w:r>
      <w:r w:rsidRPr="00174DEA">
        <w:rPr>
          <w:rFonts w:ascii="Tahoma" w:hAnsi="Tahoma" w:cs="Tahoma"/>
          <w:b/>
        </w:rPr>
        <w:t xml:space="preserve"> </w:t>
      </w:r>
      <w:r w:rsidRPr="00174DEA">
        <w:rPr>
          <w:rFonts w:ascii="Tahoma" w:hAnsi="Tahoma" w:cs="Tahoma"/>
          <w:b/>
          <w:u w:val="single"/>
        </w:rPr>
        <w:t>z dobo veljavnosti do (vključno) dneva/datuma veljavnosti ponudbe</w:t>
      </w:r>
      <w:r w:rsidRPr="00174DEA">
        <w:rPr>
          <w:rFonts w:ascii="Tahoma" w:hAnsi="Tahoma" w:cs="Tahoma"/>
          <w:b/>
        </w:rPr>
        <w:t xml:space="preserve"> in</w:t>
      </w:r>
      <w:r w:rsidRPr="00174DEA">
        <w:rPr>
          <w:rFonts w:ascii="Tahoma" w:hAnsi="Tahoma" w:cs="Tahoma"/>
        </w:rPr>
        <w:t xml:space="preserve"> </w:t>
      </w:r>
      <w:r>
        <w:rPr>
          <w:rFonts w:ascii="Tahoma" w:hAnsi="Tahoma" w:cs="Tahoma"/>
          <w:b/>
          <w:u w:val="single"/>
        </w:rPr>
        <w:t>v višini 2.000,00 EUR</w:t>
      </w:r>
      <w:r w:rsidR="007878BE">
        <w:rPr>
          <w:rFonts w:ascii="Tahoma" w:hAnsi="Tahoma" w:cs="Tahoma"/>
          <w:b/>
          <w:u w:val="single"/>
        </w:rPr>
        <w:t xml:space="preserve"> </w:t>
      </w:r>
      <w:r w:rsidR="007878BE" w:rsidRPr="00F85FE2">
        <w:rPr>
          <w:rFonts w:ascii="Tahoma" w:hAnsi="Tahoma" w:cs="Tahoma"/>
          <w:bCs/>
          <w:u w:val="single"/>
        </w:rPr>
        <w:t>(navedeno pomeni, da mora ponudnik za vsak sklop, za katerega odda ponudbo, predložiti samostojno (ločeno) menično izjavo s podpisano in žigosano bianko menico v predpisani višini)</w:t>
      </w:r>
      <w:r>
        <w:rPr>
          <w:rFonts w:ascii="Tahoma" w:hAnsi="Tahoma" w:cs="Tahoma"/>
          <w:b/>
          <w:u w:val="single"/>
        </w:rPr>
        <w:t>.</w:t>
      </w:r>
      <w:r w:rsidRPr="00174DEA">
        <w:rPr>
          <w:rFonts w:ascii="Tahoma" w:hAnsi="Tahoma" w:cs="Tahoma"/>
        </w:rPr>
        <w:t xml:space="preserve"> </w:t>
      </w:r>
      <w:r w:rsidRPr="00174DEA">
        <w:rPr>
          <w:rFonts w:ascii="Tahoma" w:hAnsi="Tahoma" w:cs="Tahoma"/>
          <w:u w:val="single"/>
        </w:rPr>
        <w:t>Če ponudnik v ponudbi navede daljši rok veljavnosti ponudbe od zahtevanega, mora biti le-ta pokrit s finančnim zavarovanjem</w:t>
      </w:r>
      <w:r w:rsidRPr="00174DEA">
        <w:rPr>
          <w:rFonts w:ascii="Tahoma" w:hAnsi="Tahoma" w:cs="Tahoma"/>
        </w:rPr>
        <w:t>. Finančno zavarovanje za resnost ponudbe začne teči na dan javnega odpiranja ponudb.</w:t>
      </w:r>
    </w:p>
    <w:p w14:paraId="2BD9F80F" w14:textId="77777777" w:rsidR="00131770" w:rsidRDefault="00131770" w:rsidP="00131770">
      <w:pPr>
        <w:keepNext/>
        <w:keepLines/>
        <w:jc w:val="both"/>
        <w:rPr>
          <w:rFonts w:ascii="Tahoma" w:hAnsi="Tahoma" w:cs="Tahoma"/>
          <w:i/>
        </w:rPr>
      </w:pPr>
    </w:p>
    <w:p w14:paraId="640E1D21" w14:textId="77777777" w:rsidR="00131770" w:rsidRPr="00682FFE" w:rsidRDefault="00131770" w:rsidP="00131770">
      <w:pPr>
        <w:keepNext/>
        <w:keepLines/>
        <w:jc w:val="both"/>
        <w:rPr>
          <w:rFonts w:ascii="Tahoma" w:hAnsi="Tahoma" w:cs="Tahoma"/>
          <w:b/>
          <w:u w:val="single"/>
        </w:rPr>
      </w:pPr>
      <w:r w:rsidRPr="00682FFE">
        <w:rPr>
          <w:rFonts w:ascii="Tahoma" w:hAnsi="Tahoma" w:cs="Tahoma"/>
        </w:rPr>
        <w:t>Upravičenec do izplačila iz naslova finančnega zavarovanja za resnost ponudbe</w:t>
      </w:r>
      <w:r w:rsidRPr="00682FFE">
        <w:t xml:space="preserve"> </w:t>
      </w:r>
      <w:r w:rsidRPr="00682FFE">
        <w:rPr>
          <w:rFonts w:ascii="Tahoma" w:hAnsi="Tahoma" w:cs="Tahoma"/>
        </w:rPr>
        <w:t>je JAVNO PODJETJE VODOVOD KANALIZACIJA SNAGA d.o.o., Vodovodna cesta 90, 1000 Ljubljana.</w:t>
      </w:r>
    </w:p>
    <w:p w14:paraId="0C807859" w14:textId="77777777" w:rsidR="00131770" w:rsidRPr="00682FFE" w:rsidRDefault="00131770" w:rsidP="00131770">
      <w:pPr>
        <w:keepNext/>
        <w:keepLines/>
        <w:jc w:val="both"/>
        <w:rPr>
          <w:rFonts w:ascii="Tahoma" w:hAnsi="Tahoma" w:cs="Tahoma"/>
          <w:b/>
          <w:u w:val="single"/>
        </w:rPr>
      </w:pPr>
    </w:p>
    <w:p w14:paraId="37959D63" w14:textId="77777777" w:rsidR="00131770" w:rsidRDefault="00131770" w:rsidP="00131770">
      <w:pPr>
        <w:keepNext/>
        <w:keepLines/>
        <w:jc w:val="both"/>
        <w:rPr>
          <w:rFonts w:ascii="Tahoma" w:hAnsi="Tahoma" w:cs="Tahoma"/>
        </w:rPr>
      </w:pPr>
      <w:r w:rsidRPr="00682FFE">
        <w:rPr>
          <w:rFonts w:ascii="Tahoma" w:hAnsi="Tahoma" w:cs="Tahoma"/>
        </w:rPr>
        <w:t>V kolikor izbrani ponudnik na naročnikov poziv ne bo sklenil pogodbe, bo naročnik unovčil finančno zavarovanje za resnost ponudbe brez kakršnekoli obveznosti do ponudnika ter Državni revizijski komisiji predlagal, da uvede postopek o prekršku iz 112. člena ZJN-3.</w:t>
      </w:r>
    </w:p>
    <w:p w14:paraId="01C3BB81" w14:textId="77777777" w:rsidR="00131770" w:rsidRPr="00682FFE" w:rsidRDefault="00131770" w:rsidP="00131770">
      <w:pPr>
        <w:keepNext/>
        <w:keepLines/>
        <w:jc w:val="both"/>
        <w:rPr>
          <w:rFonts w:ascii="Tahoma" w:hAnsi="Tahoma" w:cs="Tahoma"/>
        </w:rPr>
      </w:pPr>
    </w:p>
    <w:p w14:paraId="4CFD03DA" w14:textId="77777777" w:rsidR="00131770" w:rsidRPr="00682FFE" w:rsidRDefault="00131770" w:rsidP="00131770">
      <w:pPr>
        <w:keepNext/>
        <w:keepLines/>
        <w:jc w:val="both"/>
        <w:rPr>
          <w:rFonts w:ascii="Tahoma" w:hAnsi="Tahoma" w:cs="Tahoma"/>
          <w:sz w:val="16"/>
        </w:rPr>
      </w:pPr>
    </w:p>
    <w:p w14:paraId="2189A0AF" w14:textId="77777777" w:rsidR="00131770" w:rsidRPr="00682FFE" w:rsidRDefault="00131770" w:rsidP="00131770">
      <w:pPr>
        <w:keepNext/>
        <w:keepLines/>
        <w:jc w:val="both"/>
        <w:rPr>
          <w:rFonts w:ascii="Tahoma" w:hAnsi="Tahoma" w:cs="Tahoma"/>
        </w:rPr>
      </w:pPr>
      <w:r w:rsidRPr="00682FFE">
        <w:rPr>
          <w:rFonts w:ascii="Tahoma" w:hAnsi="Tahoma" w:cs="Tahoma"/>
          <w:b/>
          <w:u w:val="single"/>
        </w:rPr>
        <w:t>Navodila glede pošiljanja</w:t>
      </w:r>
      <w:r w:rsidRPr="00682FFE">
        <w:rPr>
          <w:rFonts w:ascii="Tahoma" w:hAnsi="Tahoma" w:cs="Tahoma"/>
          <w:u w:val="single"/>
        </w:rPr>
        <w:t xml:space="preserve"> </w:t>
      </w:r>
      <w:r w:rsidRPr="00682FFE">
        <w:rPr>
          <w:rFonts w:ascii="Tahoma" w:hAnsi="Tahoma" w:cs="Tahoma"/>
          <w:b/>
          <w:u w:val="single"/>
        </w:rPr>
        <w:t>bianko menice in menične izjave:</w:t>
      </w:r>
      <w:r w:rsidRPr="00682FFE">
        <w:rPr>
          <w:rFonts w:ascii="Tahoma" w:hAnsi="Tahoma" w:cs="Tahoma"/>
        </w:rPr>
        <w:t xml:space="preserve"> </w:t>
      </w:r>
    </w:p>
    <w:p w14:paraId="37E625ED" w14:textId="5DB58C8A" w:rsidR="00131770" w:rsidRDefault="00131770" w:rsidP="00131770">
      <w:pPr>
        <w:keepNext/>
        <w:keepLines/>
        <w:jc w:val="both"/>
        <w:rPr>
          <w:rFonts w:ascii="Tahoma" w:hAnsi="Tahoma" w:cs="Tahoma"/>
          <w:b/>
        </w:rPr>
      </w:pPr>
      <w:r w:rsidRPr="00682FFE">
        <w:rPr>
          <w:rFonts w:ascii="Tahoma" w:hAnsi="Tahoma" w:cs="Tahoma"/>
        </w:rPr>
        <w:t xml:space="preserve">Ponudnik </w:t>
      </w:r>
      <w:r w:rsidRPr="00682FFE">
        <w:rPr>
          <w:rFonts w:ascii="Tahoma" w:hAnsi="Tahoma" w:cs="Tahoma"/>
          <w:b/>
          <w:u w:val="single"/>
        </w:rPr>
        <w:t>ne sme</w:t>
      </w:r>
      <w:r w:rsidRPr="00682FFE">
        <w:rPr>
          <w:rFonts w:ascii="Tahoma" w:hAnsi="Tahoma" w:cs="Tahoma"/>
        </w:rPr>
        <w:t xml:space="preserve"> oddati menice preko sistema e-JN, ampak po</w:t>
      </w:r>
      <w:r w:rsidRPr="00682FFE">
        <w:rPr>
          <w:rFonts w:ascii="Tahoma" w:hAnsi="Tahoma" w:cs="Tahoma"/>
          <w:b/>
          <w:sz w:val="18"/>
        </w:rPr>
        <w:t xml:space="preserve"> </w:t>
      </w:r>
      <w:r w:rsidRPr="00682FFE">
        <w:rPr>
          <w:rFonts w:ascii="Tahoma" w:hAnsi="Tahoma" w:cs="Tahoma"/>
          <w:b/>
        </w:rPr>
        <w:t xml:space="preserve">pošti/osebno na naslov JAVNI HOLDING Ljubljana, </w:t>
      </w:r>
      <w:r w:rsidRPr="009749A0">
        <w:rPr>
          <w:rFonts w:ascii="Tahoma" w:hAnsi="Tahoma" w:cs="Tahoma"/>
          <w:b/>
        </w:rPr>
        <w:t>d.o.o</w:t>
      </w:r>
      <w:r w:rsidRPr="009749A0">
        <w:rPr>
          <w:rFonts w:ascii="Tahoma" w:hAnsi="Tahoma" w:cs="Tahoma"/>
        </w:rPr>
        <w:t xml:space="preserve">., </w:t>
      </w:r>
      <w:r w:rsidRPr="009749A0">
        <w:rPr>
          <w:rFonts w:ascii="Tahoma" w:hAnsi="Tahoma" w:cs="Tahoma"/>
          <w:b/>
        </w:rPr>
        <w:t xml:space="preserve">Verovškova ulica 70, 1000 Ljubljana </w:t>
      </w:r>
      <w:r w:rsidRPr="009749A0">
        <w:rPr>
          <w:rFonts w:ascii="Tahoma" w:hAnsi="Tahoma" w:cs="Tahoma"/>
          <w:b/>
          <w:u w:val="single"/>
        </w:rPr>
        <w:t xml:space="preserve">najkasneje do roka za oddajo ponudb tj. do </w:t>
      </w:r>
      <w:r w:rsidR="009749A0" w:rsidRPr="009749A0">
        <w:rPr>
          <w:rFonts w:ascii="Tahoma" w:hAnsi="Tahoma" w:cs="Tahoma"/>
          <w:b/>
          <w:u w:val="single"/>
        </w:rPr>
        <w:t>17</w:t>
      </w:r>
      <w:r w:rsidRPr="009749A0">
        <w:rPr>
          <w:rFonts w:ascii="Tahoma" w:hAnsi="Tahoma" w:cs="Tahoma"/>
          <w:b/>
          <w:u w:val="single"/>
        </w:rPr>
        <w:t>.</w:t>
      </w:r>
      <w:r w:rsidR="009749A0" w:rsidRPr="009749A0">
        <w:rPr>
          <w:rFonts w:ascii="Tahoma" w:hAnsi="Tahoma" w:cs="Tahoma"/>
          <w:b/>
          <w:u w:val="single"/>
        </w:rPr>
        <w:t>6</w:t>
      </w:r>
      <w:r w:rsidRPr="009749A0">
        <w:rPr>
          <w:rFonts w:ascii="Tahoma" w:hAnsi="Tahoma" w:cs="Tahoma"/>
          <w:b/>
          <w:u w:val="single"/>
        </w:rPr>
        <w:t>.2025, do 09:00 ure</w:t>
      </w:r>
      <w:r w:rsidRPr="009749A0">
        <w:rPr>
          <w:rFonts w:ascii="Tahoma" w:hAnsi="Tahoma" w:cs="Tahoma"/>
          <w:b/>
        </w:rPr>
        <w:t>,</w:t>
      </w:r>
      <w:r w:rsidRPr="009749A0">
        <w:rPr>
          <w:rFonts w:ascii="Tahoma" w:hAnsi="Tahoma" w:cs="Tahoma"/>
        </w:rPr>
        <w:t xml:space="preserve"> zato</w:t>
      </w:r>
      <w:r w:rsidRPr="00682FFE">
        <w:rPr>
          <w:rFonts w:ascii="Tahoma" w:hAnsi="Tahoma" w:cs="Tahoma"/>
        </w:rPr>
        <w:t xml:space="preserve"> naj glede pošiljanja bianko menice in menične izjave upošteva </w:t>
      </w:r>
      <w:r w:rsidRPr="00682FFE">
        <w:rPr>
          <w:rFonts w:ascii="Tahoma" w:hAnsi="Tahoma" w:cs="Tahoma"/>
          <w:u w:val="single"/>
        </w:rPr>
        <w:t>zadnjo alinejo</w:t>
      </w:r>
      <w:r w:rsidRPr="00682FFE">
        <w:rPr>
          <w:rFonts w:ascii="Tahoma" w:hAnsi="Tahoma" w:cs="Tahoma"/>
        </w:rPr>
        <w:t xml:space="preserve"> </w:t>
      </w:r>
      <w:r w:rsidRPr="00682FFE">
        <w:rPr>
          <w:rFonts w:ascii="Tahoma" w:hAnsi="Tahoma" w:cs="Tahoma"/>
          <w:b/>
        </w:rPr>
        <w:t xml:space="preserve">točke 6.2 </w:t>
      </w:r>
      <w:r w:rsidRPr="00682FFE">
        <w:rPr>
          <w:rFonts w:ascii="Tahoma" w:hAnsi="Tahoma" w:cs="Tahoma"/>
        </w:rPr>
        <w:t>»Navodila ponudniku glede nalaganja ponudbene dokumentacije v sistemu e-JN«</w:t>
      </w:r>
      <w:r w:rsidRPr="00682FFE">
        <w:rPr>
          <w:rFonts w:ascii="Tahoma" w:hAnsi="Tahoma" w:cs="Tahoma"/>
          <w:b/>
        </w:rPr>
        <w:t>.</w:t>
      </w:r>
    </w:p>
    <w:p w14:paraId="1349D276" w14:textId="77777777" w:rsidR="00131770" w:rsidRPr="00682FFE" w:rsidRDefault="00131770" w:rsidP="00131770">
      <w:pPr>
        <w:keepNext/>
        <w:keepLines/>
        <w:jc w:val="both"/>
        <w:rPr>
          <w:rFonts w:ascii="Tahoma" w:hAnsi="Tahoma" w:cs="Tahoma"/>
          <w:u w:val="single"/>
        </w:rPr>
      </w:pPr>
    </w:p>
    <w:p w14:paraId="121BB8C9" w14:textId="77777777" w:rsidR="00131770" w:rsidRDefault="00131770" w:rsidP="00131770">
      <w:pPr>
        <w:keepNext/>
        <w:keepLines/>
        <w:jc w:val="both"/>
        <w:rPr>
          <w:rFonts w:ascii="Tahoma" w:hAnsi="Tahoma" w:cs="Tahoma"/>
          <w:i/>
        </w:rPr>
      </w:pPr>
      <w:r w:rsidRPr="00682FFE">
        <w:rPr>
          <w:rFonts w:ascii="Tahoma" w:hAnsi="Tahoma" w:cs="Tahoma"/>
          <w:i/>
        </w:rPr>
        <w:t xml:space="preserve">Vzorec menične izjave za zavarovanje resnosti ponudbe </w:t>
      </w:r>
      <w:r>
        <w:rPr>
          <w:rFonts w:ascii="Tahoma" w:hAnsi="Tahoma" w:cs="Tahoma"/>
          <w:i/>
        </w:rPr>
        <w:t xml:space="preserve">za Sklop 1 </w:t>
      </w:r>
      <w:r w:rsidRPr="00682FFE">
        <w:rPr>
          <w:rFonts w:ascii="Tahoma" w:hAnsi="Tahoma" w:cs="Tahoma"/>
          <w:i/>
        </w:rPr>
        <w:t xml:space="preserve">je priložen kot Priloga </w:t>
      </w:r>
      <w:r>
        <w:rPr>
          <w:rFonts w:ascii="Tahoma" w:hAnsi="Tahoma" w:cs="Tahoma"/>
          <w:i/>
        </w:rPr>
        <w:t xml:space="preserve">8/2, za Sklop 2 ali 3 pa je vzorec </w:t>
      </w:r>
      <w:r w:rsidRPr="00682FFE">
        <w:rPr>
          <w:rFonts w:ascii="Tahoma" w:hAnsi="Tahoma" w:cs="Tahoma"/>
          <w:i/>
        </w:rPr>
        <w:t>menične izjave za zavarovanje resnosti ponudbe</w:t>
      </w:r>
      <w:r>
        <w:rPr>
          <w:rFonts w:ascii="Tahoma" w:hAnsi="Tahoma" w:cs="Tahoma"/>
          <w:i/>
        </w:rPr>
        <w:t xml:space="preserve"> priložen kot Priloga 9/2, ki so sestavni del </w:t>
      </w:r>
      <w:r w:rsidRPr="00682FFE">
        <w:rPr>
          <w:rFonts w:ascii="Tahoma" w:hAnsi="Tahoma" w:cs="Tahoma"/>
          <w:i/>
        </w:rPr>
        <w:t xml:space="preserve"> te razpisne dokumentacije.</w:t>
      </w:r>
      <w:r>
        <w:rPr>
          <w:rFonts w:ascii="Tahoma" w:hAnsi="Tahoma" w:cs="Tahoma"/>
          <w:i/>
        </w:rPr>
        <w:t xml:space="preserve"> </w:t>
      </w:r>
      <w:r w:rsidRPr="00E44BB0">
        <w:rPr>
          <w:rFonts w:ascii="Tahoma" w:hAnsi="Tahoma" w:cs="Tahoma"/>
          <w:i/>
        </w:rPr>
        <w:t xml:space="preserve">Ponudnik potrdi, da se strinja z vsebino </w:t>
      </w:r>
      <w:r>
        <w:rPr>
          <w:rFonts w:ascii="Tahoma" w:hAnsi="Tahoma" w:cs="Tahoma"/>
          <w:i/>
        </w:rPr>
        <w:t>finančnega zavarovanja</w:t>
      </w:r>
      <w:r w:rsidRPr="00E44BB0">
        <w:rPr>
          <w:rFonts w:ascii="Tahoma" w:hAnsi="Tahoma" w:cs="Tahoma"/>
          <w:i/>
        </w:rPr>
        <w:t xml:space="preserve"> s predložitvijo podpisanega in izpolnjenega ESPD</w:t>
      </w:r>
      <w:r>
        <w:rPr>
          <w:rFonts w:ascii="Tahoma" w:hAnsi="Tahoma" w:cs="Tahoma"/>
          <w:i/>
        </w:rPr>
        <w:t xml:space="preserve"> s strani vseh gospodarskih subjektov navedenih v ponudbi.</w:t>
      </w:r>
    </w:p>
    <w:p w14:paraId="4C8CA82C" w14:textId="77777777" w:rsidR="00131770" w:rsidRDefault="00131770" w:rsidP="00131770">
      <w:pPr>
        <w:keepNext/>
        <w:keepLines/>
        <w:jc w:val="both"/>
        <w:rPr>
          <w:rFonts w:ascii="Tahoma" w:hAnsi="Tahoma" w:cs="Tahoma"/>
          <w:i/>
        </w:rPr>
      </w:pPr>
    </w:p>
    <w:bookmarkEnd w:id="21"/>
    <w:p w14:paraId="4B1C7FD1" w14:textId="77777777" w:rsidR="00131770" w:rsidRPr="00C8579C" w:rsidRDefault="00131770" w:rsidP="00131770">
      <w:pPr>
        <w:keepNext/>
        <w:keepLines/>
        <w:numPr>
          <w:ilvl w:val="1"/>
          <w:numId w:val="19"/>
        </w:numPr>
        <w:jc w:val="both"/>
        <w:rPr>
          <w:rFonts w:ascii="Tahoma" w:hAnsi="Tahoma" w:cs="Tahoma"/>
          <w:b/>
        </w:rPr>
      </w:pPr>
      <w:r>
        <w:rPr>
          <w:rFonts w:ascii="Tahoma" w:hAnsi="Tahoma" w:cs="Tahoma"/>
          <w:b/>
        </w:rPr>
        <w:t xml:space="preserve">Finančno zavarovanje dobre izvedbe </w:t>
      </w:r>
      <w:bookmarkStart w:id="22" w:name="_Hlk189831591"/>
      <w:r>
        <w:rPr>
          <w:rFonts w:ascii="Tahoma" w:hAnsi="Tahoma" w:cs="Tahoma"/>
          <w:b/>
        </w:rPr>
        <w:t>obveznosti iz okvirnega sporazuma</w:t>
      </w:r>
      <w:bookmarkEnd w:id="22"/>
    </w:p>
    <w:p w14:paraId="1F605AFB" w14:textId="77777777" w:rsidR="00131770" w:rsidRPr="009C538A" w:rsidRDefault="00131770" w:rsidP="00131770">
      <w:pPr>
        <w:keepNext/>
        <w:keepLines/>
        <w:jc w:val="both"/>
        <w:rPr>
          <w:rFonts w:ascii="Tahoma" w:hAnsi="Tahoma" w:cs="Tahoma"/>
          <w:b/>
          <w:color w:val="FF0000"/>
        </w:rPr>
      </w:pPr>
    </w:p>
    <w:p w14:paraId="4E8F11CB" w14:textId="6DEB818D" w:rsidR="00131770" w:rsidRPr="00F34144" w:rsidRDefault="00131770" w:rsidP="00131770">
      <w:pPr>
        <w:keepNext/>
        <w:keepLines/>
        <w:jc w:val="both"/>
        <w:rPr>
          <w:rFonts w:ascii="Tahoma" w:hAnsi="Tahoma" w:cs="Tahoma"/>
        </w:rPr>
      </w:pPr>
      <w:r w:rsidRPr="00F34144">
        <w:rPr>
          <w:rFonts w:ascii="Tahoma" w:hAnsi="Tahoma" w:cs="Tahoma"/>
        </w:rPr>
        <w:t xml:space="preserve">Izbrani ponudnik bo moral </w:t>
      </w:r>
      <w:r>
        <w:rPr>
          <w:rFonts w:ascii="Tahoma" w:hAnsi="Tahoma" w:cs="Tahoma"/>
        </w:rPr>
        <w:t xml:space="preserve">ob sklenitvi okvirnega sporazuma oziroma </w:t>
      </w:r>
      <w:r w:rsidRPr="00F34144">
        <w:rPr>
          <w:rFonts w:ascii="Tahoma" w:hAnsi="Tahoma" w:cs="Tahoma"/>
        </w:rPr>
        <w:t xml:space="preserve">najkasneje v roku </w:t>
      </w:r>
      <w:r>
        <w:rPr>
          <w:rFonts w:ascii="Tahoma" w:hAnsi="Tahoma" w:cs="Tahoma"/>
        </w:rPr>
        <w:t>15</w:t>
      </w:r>
      <w:r w:rsidRPr="00F34144">
        <w:rPr>
          <w:rFonts w:ascii="Tahoma" w:hAnsi="Tahoma" w:cs="Tahoma"/>
        </w:rPr>
        <w:t xml:space="preserve"> (pet</w:t>
      </w:r>
      <w:r>
        <w:rPr>
          <w:rFonts w:ascii="Tahoma" w:hAnsi="Tahoma" w:cs="Tahoma"/>
        </w:rPr>
        <w:t>najstih</w:t>
      </w:r>
      <w:r w:rsidRPr="00F34144">
        <w:rPr>
          <w:rFonts w:ascii="Tahoma" w:hAnsi="Tahoma" w:cs="Tahoma"/>
        </w:rPr>
        <w:t>)</w:t>
      </w:r>
      <w:r>
        <w:rPr>
          <w:rFonts w:ascii="Tahoma" w:hAnsi="Tahoma" w:cs="Tahoma"/>
        </w:rPr>
        <w:t xml:space="preserve"> </w:t>
      </w:r>
      <w:r w:rsidRPr="00F34144">
        <w:rPr>
          <w:rFonts w:ascii="Tahoma" w:hAnsi="Tahoma" w:cs="Tahoma"/>
        </w:rPr>
        <w:t>dn</w:t>
      </w:r>
      <w:r>
        <w:rPr>
          <w:rFonts w:ascii="Tahoma" w:hAnsi="Tahoma" w:cs="Tahoma"/>
        </w:rPr>
        <w:t>i</w:t>
      </w:r>
      <w:r w:rsidRPr="00F34144">
        <w:rPr>
          <w:rFonts w:ascii="Tahoma" w:hAnsi="Tahoma" w:cs="Tahoma"/>
        </w:rPr>
        <w:t xml:space="preserve"> od sklenitve </w:t>
      </w:r>
      <w:r>
        <w:rPr>
          <w:rFonts w:ascii="Tahoma" w:hAnsi="Tahoma" w:cs="Tahoma"/>
        </w:rPr>
        <w:t>okvirnega sporazuma</w:t>
      </w:r>
      <w:r w:rsidRPr="00D85A78">
        <w:rPr>
          <w:rFonts w:ascii="Tahoma" w:hAnsi="Tahoma" w:cs="Tahoma"/>
          <w:b/>
          <w:bCs/>
        </w:rPr>
        <w:t xml:space="preserve">, </w:t>
      </w:r>
      <w:r w:rsidRPr="00392243">
        <w:rPr>
          <w:rFonts w:ascii="Tahoma" w:hAnsi="Tahoma" w:cs="Tahoma"/>
          <w:b/>
          <w:bCs/>
        </w:rPr>
        <w:t>ZA VSAK POSAMEZEN SKLOP, ZA KATEREGA ODDAJA PONUDBO</w:t>
      </w:r>
      <w:r>
        <w:rPr>
          <w:rFonts w:ascii="Tahoma" w:hAnsi="Tahoma" w:cs="Tahoma"/>
          <w:b/>
          <w:bCs/>
        </w:rPr>
        <w:t>,</w:t>
      </w:r>
      <w:r>
        <w:rPr>
          <w:rFonts w:ascii="Tahoma" w:hAnsi="Tahoma" w:cs="Tahoma"/>
        </w:rPr>
        <w:t xml:space="preserve"> </w:t>
      </w:r>
      <w:r w:rsidRPr="00F34144">
        <w:rPr>
          <w:rFonts w:ascii="Tahoma" w:hAnsi="Tahoma" w:cs="Tahoma"/>
        </w:rPr>
        <w:t xml:space="preserve">predložiti naročniku podpisano in žigosano menico (bianko menico) z izpolnjeno, podpisano in žigosano menično izjavo za zavarovanje dobre izvedbe </w:t>
      </w:r>
      <w:r w:rsidRPr="00C56402">
        <w:rPr>
          <w:rFonts w:ascii="Tahoma" w:hAnsi="Tahoma" w:cs="Tahoma"/>
        </w:rPr>
        <w:t xml:space="preserve">obveznosti iz okvirnega sporazuma </w:t>
      </w:r>
      <w:bookmarkStart w:id="23" w:name="_Hlk191635833"/>
      <w:r w:rsidRPr="009958F7">
        <w:rPr>
          <w:rFonts w:ascii="Tahoma" w:hAnsi="Tahoma" w:cs="Tahoma"/>
          <w:b/>
          <w:bCs/>
        </w:rPr>
        <w:t xml:space="preserve">v višini 10 % (z besedo: deset odstotkov) skupne ponudbene vrednosti v EUR z DDV </w:t>
      </w:r>
      <w:bookmarkEnd w:id="23"/>
      <w:r>
        <w:rPr>
          <w:rFonts w:ascii="Tahoma" w:hAnsi="Tahoma" w:cs="Tahoma"/>
          <w:b/>
        </w:rPr>
        <w:t>(za posamezen sklop, za katerega oddaja ponudbo)</w:t>
      </w:r>
      <w:r w:rsidRPr="00F34144">
        <w:rPr>
          <w:rFonts w:ascii="Tahoma" w:hAnsi="Tahoma" w:cs="Tahoma"/>
        </w:rPr>
        <w:t xml:space="preserve"> z dobo veljavnosti </w:t>
      </w:r>
      <w:r>
        <w:rPr>
          <w:rFonts w:ascii="Tahoma" w:hAnsi="Tahoma" w:cs="Tahoma"/>
        </w:rPr>
        <w:t xml:space="preserve">še najmanj 30 dni </w:t>
      </w:r>
      <w:r w:rsidRPr="00740B55">
        <w:rPr>
          <w:rFonts w:ascii="Tahoma" w:hAnsi="Tahoma" w:cs="Tahoma"/>
        </w:rPr>
        <w:t xml:space="preserve">po preteku </w:t>
      </w:r>
      <w:r>
        <w:rPr>
          <w:rFonts w:ascii="Tahoma" w:hAnsi="Tahoma" w:cs="Tahoma"/>
        </w:rPr>
        <w:t>veljavnosti</w:t>
      </w:r>
      <w:r w:rsidRPr="00C56402">
        <w:rPr>
          <w:rFonts w:ascii="Tahoma" w:hAnsi="Tahoma" w:cs="Tahoma"/>
        </w:rPr>
        <w:t xml:space="preserve"> okvirnega sporazuma</w:t>
      </w:r>
      <w:r w:rsidRPr="00F34144">
        <w:rPr>
          <w:rFonts w:ascii="Tahoma" w:hAnsi="Tahoma" w:cs="Tahoma"/>
        </w:rPr>
        <w:t xml:space="preserve">. Finančno zavarovanje za dobro izvedbo </w:t>
      </w:r>
      <w:r w:rsidRPr="00C56402">
        <w:rPr>
          <w:rFonts w:ascii="Tahoma" w:hAnsi="Tahoma" w:cs="Tahoma"/>
        </w:rPr>
        <w:t xml:space="preserve">obveznosti iz okvirnega sporazuma </w:t>
      </w:r>
      <w:r w:rsidRPr="00F34144">
        <w:rPr>
          <w:rFonts w:ascii="Tahoma" w:hAnsi="Tahoma" w:cs="Tahoma"/>
        </w:rPr>
        <w:t>mora biti nepreklicno, brezpogojno in plačljivo na prvi poziv.</w:t>
      </w:r>
    </w:p>
    <w:p w14:paraId="61AA84F1" w14:textId="77777777" w:rsidR="00131770" w:rsidRPr="00F34144" w:rsidRDefault="00131770" w:rsidP="00131770">
      <w:pPr>
        <w:keepNext/>
        <w:keepLines/>
        <w:jc w:val="both"/>
        <w:rPr>
          <w:rFonts w:ascii="Tahoma" w:hAnsi="Tahoma" w:cs="Tahoma"/>
        </w:rPr>
      </w:pPr>
    </w:p>
    <w:p w14:paraId="65BAF67A" w14:textId="77777777" w:rsidR="00131770" w:rsidRPr="00F34144" w:rsidRDefault="00131770" w:rsidP="00131770">
      <w:pPr>
        <w:keepNext/>
        <w:keepLines/>
        <w:jc w:val="both"/>
        <w:rPr>
          <w:rFonts w:ascii="Tahoma" w:hAnsi="Tahoma" w:cs="Tahoma"/>
        </w:rPr>
      </w:pPr>
      <w:r w:rsidRPr="00F34144">
        <w:rPr>
          <w:rFonts w:ascii="Tahoma" w:hAnsi="Tahoma" w:cs="Tahoma"/>
        </w:rPr>
        <w:t xml:space="preserve">V kolikor izbrani ponudnik ne bo izpolnjeval svojih </w:t>
      </w:r>
      <w:r w:rsidRPr="00C56402">
        <w:rPr>
          <w:rFonts w:ascii="Tahoma" w:hAnsi="Tahoma" w:cs="Tahoma"/>
        </w:rPr>
        <w:t>obveznosti iz okvirnega sporazuma</w:t>
      </w:r>
      <w:r w:rsidRPr="00F34144">
        <w:rPr>
          <w:rFonts w:ascii="Tahoma" w:hAnsi="Tahoma" w:cs="Tahoma"/>
        </w:rPr>
        <w:t xml:space="preserve">, bo naročnik unovčil finančno zavarovanje za dobro izvedbo obveznosti in odstopil od </w:t>
      </w:r>
      <w:r>
        <w:rPr>
          <w:rFonts w:ascii="Tahoma" w:hAnsi="Tahoma" w:cs="Tahoma"/>
        </w:rPr>
        <w:t>okvirnega sporazuma</w:t>
      </w:r>
      <w:r w:rsidRPr="00F34144">
        <w:rPr>
          <w:rFonts w:ascii="Tahoma" w:hAnsi="Tahoma" w:cs="Tahoma"/>
        </w:rPr>
        <w:t>, brez kakršnekoli obveznosti do izbranega ponudnik.</w:t>
      </w:r>
    </w:p>
    <w:p w14:paraId="508E99DC" w14:textId="77777777" w:rsidR="00131770" w:rsidRPr="005F4E46" w:rsidRDefault="00131770" w:rsidP="00131770">
      <w:pPr>
        <w:keepNext/>
        <w:keepLines/>
        <w:jc w:val="both"/>
        <w:rPr>
          <w:rFonts w:ascii="Tahoma" w:hAnsi="Tahoma" w:cs="Tahoma"/>
          <w:i/>
          <w:iCs/>
        </w:rPr>
      </w:pPr>
    </w:p>
    <w:p w14:paraId="09B16A36" w14:textId="77777777" w:rsidR="00131770" w:rsidRDefault="00131770" w:rsidP="00131770">
      <w:pPr>
        <w:keepNext/>
        <w:keepLines/>
        <w:jc w:val="both"/>
        <w:rPr>
          <w:rFonts w:ascii="Tahoma" w:hAnsi="Tahoma" w:cs="Tahoma"/>
          <w:i/>
        </w:rPr>
      </w:pPr>
      <w:r w:rsidRPr="005F4E46">
        <w:rPr>
          <w:rFonts w:ascii="Tahoma" w:hAnsi="Tahoma" w:cs="Tahoma"/>
          <w:i/>
          <w:iCs/>
          <w:color w:val="000000" w:themeColor="text1"/>
        </w:rPr>
        <w:t xml:space="preserve">Vzorec finančnega zavarovanja za dobro izvedbo obveznosti </w:t>
      </w:r>
      <w:r>
        <w:rPr>
          <w:rFonts w:ascii="Tahoma" w:hAnsi="Tahoma" w:cs="Tahoma"/>
          <w:i/>
          <w:iCs/>
          <w:color w:val="000000" w:themeColor="text1"/>
        </w:rPr>
        <w:t xml:space="preserve">za Sklop 1 </w:t>
      </w:r>
      <w:r w:rsidRPr="005F4E46">
        <w:rPr>
          <w:rFonts w:ascii="Tahoma" w:hAnsi="Tahoma" w:cs="Tahoma"/>
          <w:i/>
          <w:iCs/>
          <w:color w:val="000000" w:themeColor="text1"/>
        </w:rPr>
        <w:t xml:space="preserve">je priložen v Prilogi </w:t>
      </w:r>
      <w:r>
        <w:rPr>
          <w:rFonts w:ascii="Tahoma" w:hAnsi="Tahoma" w:cs="Tahoma"/>
          <w:i/>
          <w:iCs/>
          <w:color w:val="000000" w:themeColor="text1"/>
        </w:rPr>
        <w:t>8</w:t>
      </w:r>
      <w:r w:rsidRPr="005F4E46">
        <w:rPr>
          <w:rFonts w:ascii="Tahoma" w:hAnsi="Tahoma" w:cs="Tahoma"/>
          <w:i/>
          <w:iCs/>
          <w:color w:val="000000" w:themeColor="text1"/>
        </w:rPr>
        <w:t>/3</w:t>
      </w:r>
      <w:r>
        <w:rPr>
          <w:rFonts w:ascii="Tahoma" w:hAnsi="Tahoma" w:cs="Tahoma"/>
          <w:i/>
          <w:iCs/>
          <w:color w:val="000000" w:themeColor="text1"/>
        </w:rPr>
        <w:t>, ter za sklop 2 ali 3 kot Priloga 9/3 te</w:t>
      </w:r>
      <w:r w:rsidRPr="005F4E46">
        <w:rPr>
          <w:rFonts w:ascii="Tahoma" w:hAnsi="Tahoma" w:cs="Tahoma"/>
          <w:i/>
          <w:iCs/>
          <w:color w:val="000000" w:themeColor="text1"/>
        </w:rPr>
        <w:t xml:space="preserve"> razpisne dokumentacije.</w:t>
      </w:r>
      <w:r>
        <w:rPr>
          <w:rFonts w:ascii="Tahoma" w:hAnsi="Tahoma" w:cs="Tahoma"/>
          <w:i/>
          <w:iCs/>
          <w:color w:val="000000" w:themeColor="text1"/>
        </w:rPr>
        <w:t xml:space="preserve"> </w:t>
      </w:r>
      <w:r w:rsidRPr="00E44BB0">
        <w:rPr>
          <w:rFonts w:ascii="Tahoma" w:hAnsi="Tahoma" w:cs="Tahoma"/>
          <w:i/>
        </w:rPr>
        <w:t xml:space="preserve">Ponudnik potrdi, da se strinja z vsebino </w:t>
      </w:r>
      <w:r>
        <w:rPr>
          <w:rFonts w:ascii="Tahoma" w:hAnsi="Tahoma" w:cs="Tahoma"/>
          <w:i/>
        </w:rPr>
        <w:t>finančnega zavarovanja</w:t>
      </w:r>
      <w:r w:rsidRPr="00E44BB0">
        <w:rPr>
          <w:rFonts w:ascii="Tahoma" w:hAnsi="Tahoma" w:cs="Tahoma"/>
          <w:i/>
        </w:rPr>
        <w:t xml:space="preserve"> s predložitvijo podpisanega in izpolnjenega ESPD</w:t>
      </w:r>
      <w:r>
        <w:rPr>
          <w:rFonts w:ascii="Tahoma" w:hAnsi="Tahoma" w:cs="Tahoma"/>
          <w:i/>
        </w:rPr>
        <w:t xml:space="preserve"> s strani vseh gospodarskih subjektov navedenih v ponudbi.</w:t>
      </w:r>
    </w:p>
    <w:p w14:paraId="7644528F" w14:textId="77777777" w:rsidR="00131770" w:rsidRDefault="00131770" w:rsidP="00131770">
      <w:pPr>
        <w:keepNext/>
        <w:keepLines/>
        <w:jc w:val="both"/>
        <w:rPr>
          <w:rFonts w:ascii="Tahoma" w:hAnsi="Tahoma" w:cs="Tahoma"/>
          <w:i/>
        </w:rPr>
      </w:pPr>
    </w:p>
    <w:p w14:paraId="362039F3" w14:textId="77777777" w:rsidR="00131770" w:rsidRDefault="00131770" w:rsidP="00131770">
      <w:pPr>
        <w:keepNext/>
        <w:keepLines/>
        <w:jc w:val="both"/>
        <w:rPr>
          <w:rFonts w:ascii="Tahoma" w:hAnsi="Tahoma" w:cs="Tahoma"/>
          <w:i/>
        </w:rPr>
      </w:pPr>
    </w:p>
    <w:p w14:paraId="0D5BFED0" w14:textId="77777777" w:rsidR="00131770" w:rsidRDefault="00131770" w:rsidP="00131770">
      <w:pPr>
        <w:keepNext/>
        <w:keepLines/>
        <w:jc w:val="both"/>
        <w:rPr>
          <w:rFonts w:ascii="Tahoma" w:hAnsi="Tahoma" w:cs="Tahoma"/>
          <w:i/>
        </w:rPr>
      </w:pPr>
    </w:p>
    <w:p w14:paraId="1D4B3BBE" w14:textId="77777777" w:rsidR="00131770" w:rsidRDefault="00131770" w:rsidP="00131770">
      <w:pPr>
        <w:keepNext/>
        <w:keepLines/>
        <w:jc w:val="both"/>
        <w:rPr>
          <w:rFonts w:ascii="Tahoma" w:hAnsi="Tahoma" w:cs="Tahoma"/>
          <w:i/>
        </w:rPr>
      </w:pPr>
    </w:p>
    <w:p w14:paraId="6A3FBB1E" w14:textId="77777777" w:rsidR="00131770" w:rsidRDefault="00131770" w:rsidP="00131770">
      <w:pPr>
        <w:keepNext/>
        <w:keepLines/>
        <w:jc w:val="both"/>
        <w:rPr>
          <w:rFonts w:ascii="Tahoma" w:hAnsi="Tahoma" w:cs="Tahoma"/>
          <w:i/>
        </w:rPr>
      </w:pPr>
    </w:p>
    <w:p w14:paraId="29FA5899" w14:textId="77777777" w:rsidR="00131770" w:rsidRDefault="00131770" w:rsidP="00131770">
      <w:pPr>
        <w:keepNext/>
        <w:keepLines/>
        <w:jc w:val="both"/>
        <w:rPr>
          <w:rFonts w:ascii="Tahoma" w:hAnsi="Tahoma" w:cs="Tahoma"/>
          <w:i/>
        </w:rPr>
      </w:pPr>
    </w:p>
    <w:p w14:paraId="0425B23D" w14:textId="77777777" w:rsidR="00131770" w:rsidRDefault="00131770" w:rsidP="00131770">
      <w:pPr>
        <w:keepNext/>
        <w:keepLines/>
        <w:jc w:val="both"/>
        <w:rPr>
          <w:rFonts w:ascii="Tahoma" w:hAnsi="Tahoma" w:cs="Tahoma"/>
          <w:i/>
        </w:rPr>
      </w:pPr>
    </w:p>
    <w:p w14:paraId="35337AAB" w14:textId="77777777" w:rsidR="00131770" w:rsidRPr="00C8579C" w:rsidRDefault="00131770" w:rsidP="00131770">
      <w:pPr>
        <w:keepNext/>
        <w:keepLines/>
        <w:numPr>
          <w:ilvl w:val="0"/>
          <w:numId w:val="19"/>
        </w:numPr>
        <w:jc w:val="both"/>
        <w:rPr>
          <w:rFonts w:ascii="Tahoma" w:hAnsi="Tahoma" w:cs="Tahoma"/>
          <w:b/>
          <w:sz w:val="24"/>
        </w:rPr>
      </w:pPr>
      <w:r w:rsidRPr="00C8579C">
        <w:rPr>
          <w:rFonts w:ascii="Tahoma" w:hAnsi="Tahoma" w:cs="Tahoma"/>
          <w:b/>
          <w:sz w:val="24"/>
        </w:rPr>
        <w:t>MERILA ZA IZBIRO PONUDNIKOV</w:t>
      </w:r>
    </w:p>
    <w:p w14:paraId="12F5C7EB" w14:textId="77777777" w:rsidR="00131770" w:rsidRDefault="00131770" w:rsidP="00131770">
      <w:pPr>
        <w:keepNext/>
        <w:keepLines/>
        <w:jc w:val="both"/>
        <w:rPr>
          <w:rFonts w:ascii="Tahoma" w:hAnsi="Tahoma" w:cs="Tahoma"/>
          <w:b/>
          <w:lang w:val="x-none"/>
        </w:rPr>
      </w:pPr>
    </w:p>
    <w:p w14:paraId="7A033505" w14:textId="77777777" w:rsidR="00131770" w:rsidRDefault="00131770" w:rsidP="00131770">
      <w:pPr>
        <w:keepNext/>
        <w:keepLines/>
        <w:jc w:val="both"/>
        <w:rPr>
          <w:rFonts w:ascii="Tahoma" w:hAnsi="Tahoma" w:cs="Tahoma"/>
        </w:rPr>
      </w:pPr>
      <w:r w:rsidRPr="00EF2A1F">
        <w:rPr>
          <w:rFonts w:ascii="Tahoma" w:hAnsi="Tahoma" w:cs="Tahoma"/>
        </w:rPr>
        <w:t>Naročnik bo</w:t>
      </w:r>
      <w:r>
        <w:rPr>
          <w:rFonts w:ascii="Tahoma" w:hAnsi="Tahoma" w:cs="Tahoma"/>
        </w:rPr>
        <w:t xml:space="preserve"> z enim (1) ponudnikom, ki je oddal cenovno najugodnejšo dopustno ponudbo za posamezen sklop, ki izpolnjuje vse pogoje in zahteve razpisne dokumentacije VKS-7/25,</w:t>
      </w:r>
      <w:r w:rsidRPr="00EF2A1F">
        <w:rPr>
          <w:rFonts w:ascii="Tahoma" w:hAnsi="Tahoma" w:cs="Tahoma"/>
        </w:rPr>
        <w:t xml:space="preserve"> sklenil </w:t>
      </w:r>
      <w:r>
        <w:rPr>
          <w:rFonts w:ascii="Tahoma" w:hAnsi="Tahoma" w:cs="Tahoma"/>
        </w:rPr>
        <w:t>ločen okvirni sporazum (za vsak posamezen sklop) za d</w:t>
      </w:r>
      <w:r w:rsidRPr="00D43489">
        <w:rPr>
          <w:rFonts w:ascii="Tahoma" w:hAnsi="Tahoma" w:cs="Tahoma"/>
        </w:rPr>
        <w:t>obav</w:t>
      </w:r>
      <w:r>
        <w:rPr>
          <w:rFonts w:ascii="Tahoma" w:hAnsi="Tahoma" w:cs="Tahoma"/>
        </w:rPr>
        <w:t>o</w:t>
      </w:r>
      <w:r w:rsidRPr="00D43489">
        <w:rPr>
          <w:rFonts w:ascii="Tahoma" w:hAnsi="Tahoma" w:cs="Tahoma"/>
        </w:rPr>
        <w:t xml:space="preserve"> in obdelav</w:t>
      </w:r>
      <w:r>
        <w:rPr>
          <w:rFonts w:ascii="Tahoma" w:hAnsi="Tahoma" w:cs="Tahoma"/>
        </w:rPr>
        <w:t>o</w:t>
      </w:r>
      <w:r w:rsidRPr="00D43489">
        <w:rPr>
          <w:rFonts w:ascii="Tahoma" w:hAnsi="Tahoma" w:cs="Tahoma"/>
        </w:rPr>
        <w:t xml:space="preserve"> (odstranitev) aktivnega oglja</w:t>
      </w:r>
      <w:r>
        <w:rPr>
          <w:rFonts w:ascii="Tahoma" w:hAnsi="Tahoma" w:cs="Tahoma"/>
        </w:rPr>
        <w:t>.</w:t>
      </w:r>
    </w:p>
    <w:p w14:paraId="6815F8ED" w14:textId="77777777" w:rsidR="00131770" w:rsidRDefault="00131770" w:rsidP="00131770">
      <w:pPr>
        <w:keepNext/>
        <w:keepLines/>
        <w:jc w:val="both"/>
        <w:rPr>
          <w:rFonts w:ascii="Tahoma" w:hAnsi="Tahoma" w:cs="Tahoma"/>
        </w:rPr>
      </w:pPr>
    </w:p>
    <w:p w14:paraId="2DFB7C88" w14:textId="77777777" w:rsidR="00131770" w:rsidRPr="00EF2A1F" w:rsidRDefault="00131770" w:rsidP="00131770">
      <w:pPr>
        <w:keepNext/>
        <w:keepLines/>
        <w:jc w:val="both"/>
        <w:rPr>
          <w:rFonts w:ascii="Tahoma" w:hAnsi="Tahoma" w:cs="Tahoma"/>
        </w:rPr>
      </w:pPr>
      <w:r w:rsidRPr="00EF2A1F">
        <w:rPr>
          <w:rFonts w:ascii="Tahoma" w:hAnsi="Tahoma" w:cs="Tahoma"/>
        </w:rPr>
        <w:t>Merilo za izbiro cenovno najugodnejšega ponudnika</w:t>
      </w:r>
      <w:r>
        <w:rPr>
          <w:rFonts w:ascii="Tahoma" w:hAnsi="Tahoma" w:cs="Tahoma"/>
        </w:rPr>
        <w:t>, za posamezen sklop</w:t>
      </w:r>
      <w:r w:rsidRPr="00EF2A1F">
        <w:rPr>
          <w:rFonts w:ascii="Tahoma" w:hAnsi="Tahoma" w:cs="Tahoma"/>
        </w:rPr>
        <w:t xml:space="preserve"> predmet</w:t>
      </w:r>
      <w:r>
        <w:rPr>
          <w:rFonts w:ascii="Tahoma" w:hAnsi="Tahoma" w:cs="Tahoma"/>
        </w:rPr>
        <w:t xml:space="preserve">nega </w:t>
      </w:r>
      <w:r w:rsidRPr="00EF2A1F">
        <w:rPr>
          <w:rFonts w:ascii="Tahoma" w:hAnsi="Tahoma" w:cs="Tahoma"/>
        </w:rPr>
        <w:t>javnega naročila</w:t>
      </w:r>
      <w:r>
        <w:rPr>
          <w:rFonts w:ascii="Tahoma" w:hAnsi="Tahoma" w:cs="Tahoma"/>
        </w:rPr>
        <w:t xml:space="preserve">, </w:t>
      </w:r>
      <w:r w:rsidRPr="00EF2A1F">
        <w:rPr>
          <w:rFonts w:ascii="Tahoma" w:hAnsi="Tahoma" w:cs="Tahoma"/>
        </w:rPr>
        <w:t>je</w:t>
      </w:r>
      <w:r>
        <w:rPr>
          <w:rFonts w:ascii="Tahoma" w:hAnsi="Tahoma" w:cs="Tahoma"/>
        </w:rPr>
        <w:t xml:space="preserve">: ekonomsko najugodnejša dopustna ponudba, ponudnika, ki je ponudil </w:t>
      </w:r>
      <w:r w:rsidRPr="00B716DD">
        <w:rPr>
          <w:rFonts w:ascii="Tahoma" w:hAnsi="Tahoma" w:cs="Tahoma"/>
          <w:b/>
        </w:rPr>
        <w:t>najnižj</w:t>
      </w:r>
      <w:r>
        <w:rPr>
          <w:rFonts w:ascii="Tahoma" w:hAnsi="Tahoma" w:cs="Tahoma"/>
          <w:b/>
        </w:rPr>
        <w:t xml:space="preserve">o skupno </w:t>
      </w:r>
      <w:r w:rsidRPr="009716DF">
        <w:rPr>
          <w:rFonts w:ascii="Tahoma" w:hAnsi="Tahoma" w:cs="Tahoma"/>
          <w:b/>
          <w:bCs/>
        </w:rPr>
        <w:t>ponudben</w:t>
      </w:r>
      <w:r>
        <w:rPr>
          <w:rFonts w:ascii="Tahoma" w:hAnsi="Tahoma" w:cs="Tahoma"/>
          <w:b/>
          <w:bCs/>
        </w:rPr>
        <w:t>o</w:t>
      </w:r>
      <w:r w:rsidRPr="009716DF">
        <w:rPr>
          <w:rFonts w:ascii="Tahoma" w:hAnsi="Tahoma" w:cs="Tahoma"/>
          <w:b/>
          <w:bCs/>
        </w:rPr>
        <w:t xml:space="preserve"> cen</w:t>
      </w:r>
      <w:r>
        <w:rPr>
          <w:rFonts w:ascii="Tahoma" w:hAnsi="Tahoma" w:cs="Tahoma"/>
          <w:b/>
          <w:bCs/>
        </w:rPr>
        <w:t>o</w:t>
      </w:r>
      <w:r w:rsidRPr="009716DF">
        <w:rPr>
          <w:rFonts w:ascii="Tahoma" w:hAnsi="Tahoma" w:cs="Tahoma"/>
          <w:b/>
          <w:bCs/>
        </w:rPr>
        <w:t xml:space="preserve"> </w:t>
      </w:r>
      <w:r>
        <w:rPr>
          <w:rFonts w:ascii="Tahoma" w:hAnsi="Tahoma" w:cs="Tahoma"/>
          <w:b/>
          <w:bCs/>
        </w:rPr>
        <w:t xml:space="preserve">v EUR </w:t>
      </w:r>
      <w:r w:rsidRPr="009716DF">
        <w:rPr>
          <w:rFonts w:ascii="Tahoma" w:hAnsi="Tahoma" w:cs="Tahoma"/>
          <w:b/>
          <w:bCs/>
        </w:rPr>
        <w:t>brez DDV</w:t>
      </w:r>
      <w:r>
        <w:rPr>
          <w:rFonts w:ascii="Tahoma" w:hAnsi="Tahoma" w:cs="Tahoma"/>
          <w:b/>
          <w:bCs/>
        </w:rPr>
        <w:t xml:space="preserve"> </w:t>
      </w:r>
      <w:r>
        <w:rPr>
          <w:rFonts w:ascii="Tahoma" w:hAnsi="Tahoma" w:cs="Tahoma"/>
        </w:rPr>
        <w:t>(za vsak posamezen sklop)</w:t>
      </w:r>
      <w:r w:rsidRPr="00EF2A1F">
        <w:rPr>
          <w:rFonts w:ascii="Tahoma" w:hAnsi="Tahoma" w:cs="Tahoma"/>
        </w:rPr>
        <w:t>, ki je navedena v ponudbi</w:t>
      </w:r>
      <w:r>
        <w:rPr>
          <w:rFonts w:ascii="Tahoma" w:hAnsi="Tahoma" w:cs="Tahoma"/>
        </w:rPr>
        <w:t xml:space="preserve"> (Priloga 2/1, 2/2, 2/3)</w:t>
      </w:r>
      <w:r w:rsidRPr="00EF2A1F">
        <w:rPr>
          <w:rFonts w:ascii="Tahoma" w:hAnsi="Tahoma" w:cs="Tahoma"/>
        </w:rPr>
        <w:t xml:space="preserve"> in v</w:t>
      </w:r>
      <w:r>
        <w:rPr>
          <w:rFonts w:ascii="Tahoma" w:hAnsi="Tahoma" w:cs="Tahoma"/>
        </w:rPr>
        <w:t xml:space="preserve"> prilogi</w:t>
      </w:r>
      <w:r w:rsidRPr="00EF2A1F">
        <w:rPr>
          <w:rFonts w:ascii="Tahoma" w:hAnsi="Tahoma" w:cs="Tahoma"/>
        </w:rPr>
        <w:t xml:space="preserve"> </w:t>
      </w:r>
      <w:r>
        <w:rPr>
          <w:rFonts w:ascii="Tahoma" w:hAnsi="Tahoma" w:cs="Tahoma"/>
        </w:rPr>
        <w:t xml:space="preserve">povzetek </w:t>
      </w:r>
      <w:r w:rsidRPr="00EF2A1F">
        <w:rPr>
          <w:rFonts w:ascii="Tahoma" w:hAnsi="Tahoma" w:cs="Tahoma"/>
        </w:rPr>
        <w:t>ponudbene</w:t>
      </w:r>
      <w:r>
        <w:rPr>
          <w:rFonts w:ascii="Tahoma" w:hAnsi="Tahoma" w:cs="Tahoma"/>
        </w:rPr>
        <w:t>ga</w:t>
      </w:r>
      <w:r w:rsidRPr="00EF2A1F">
        <w:rPr>
          <w:rFonts w:ascii="Tahoma" w:hAnsi="Tahoma" w:cs="Tahoma"/>
        </w:rPr>
        <w:t xml:space="preserve"> predračunu ponudnika.</w:t>
      </w:r>
    </w:p>
    <w:p w14:paraId="23E53E7B" w14:textId="77777777" w:rsidR="00131770" w:rsidRPr="00F66C42" w:rsidRDefault="00131770" w:rsidP="00131770">
      <w:pPr>
        <w:keepNext/>
        <w:keepLines/>
        <w:jc w:val="both"/>
        <w:rPr>
          <w:rFonts w:ascii="Tahoma" w:hAnsi="Tahoma" w:cs="Tahoma"/>
        </w:rPr>
      </w:pPr>
    </w:p>
    <w:p w14:paraId="2C9ABCB1" w14:textId="77777777" w:rsidR="00131770" w:rsidRDefault="00131770" w:rsidP="00131770">
      <w:pPr>
        <w:keepNext/>
        <w:keepLines/>
        <w:jc w:val="both"/>
        <w:rPr>
          <w:rFonts w:ascii="Tahoma" w:hAnsi="Tahoma" w:cs="Tahoma"/>
          <w:i/>
        </w:rPr>
      </w:pPr>
      <w:r w:rsidRPr="00293E53">
        <w:rPr>
          <w:rFonts w:ascii="Tahoma" w:hAnsi="Tahoma" w:cs="Tahoma"/>
          <w:i/>
        </w:rPr>
        <w:t>V primeru dve</w:t>
      </w:r>
      <w:r>
        <w:rPr>
          <w:rFonts w:ascii="Tahoma" w:hAnsi="Tahoma" w:cs="Tahoma"/>
          <w:i/>
        </w:rPr>
        <w:t xml:space="preserve">h </w:t>
      </w:r>
      <w:r w:rsidRPr="00293E53">
        <w:rPr>
          <w:rFonts w:ascii="Tahoma" w:hAnsi="Tahoma" w:cs="Tahoma"/>
          <w:i/>
        </w:rPr>
        <w:t xml:space="preserve">ali več ponudb z enako skupno ponudbeno ceno v EUR brez DDV bo naročnik dal prednost ponudniku, </w:t>
      </w:r>
      <w:r w:rsidRPr="00293E53">
        <w:rPr>
          <w:rFonts w:ascii="Tahoma" w:hAnsi="Tahoma" w:cs="Tahoma"/>
          <w:bCs/>
          <w:i/>
        </w:rPr>
        <w:t>ki je prej (časovno – po datumu in uri) oddal ponudbo v informacijski sistem e-JN</w:t>
      </w:r>
      <w:r w:rsidRPr="00293E53">
        <w:rPr>
          <w:rFonts w:ascii="Tahoma" w:hAnsi="Tahoma" w:cs="Tahoma"/>
          <w:i/>
        </w:rPr>
        <w:t>.</w:t>
      </w:r>
    </w:p>
    <w:p w14:paraId="47459B22" w14:textId="77777777" w:rsidR="00131770" w:rsidRDefault="00131770" w:rsidP="00131770">
      <w:pPr>
        <w:keepNext/>
        <w:keepLines/>
        <w:jc w:val="both"/>
        <w:rPr>
          <w:rFonts w:ascii="Tahoma" w:hAnsi="Tahoma" w:cs="Tahoma"/>
          <w:i/>
        </w:rPr>
      </w:pPr>
    </w:p>
    <w:p w14:paraId="545D301B" w14:textId="77777777" w:rsidR="00131770" w:rsidRPr="00A57530" w:rsidRDefault="00131770" w:rsidP="00131770">
      <w:pPr>
        <w:keepNext/>
        <w:keepLines/>
        <w:jc w:val="both"/>
        <w:rPr>
          <w:rFonts w:ascii="Tahoma" w:hAnsi="Tahoma" w:cs="Tahoma"/>
          <w:i/>
          <w:iCs/>
        </w:rPr>
      </w:pPr>
      <w:r w:rsidRPr="00A57530">
        <w:rPr>
          <w:rFonts w:ascii="Tahoma" w:hAnsi="Tahoma" w:cs="Tahoma"/>
          <w:i/>
          <w:iCs/>
        </w:rPr>
        <w:t xml:space="preserve">V primeru razhajanj med podatki navedenimi v razdelku »Skupna ponudbena vrednost« </w:t>
      </w:r>
      <w:r>
        <w:rPr>
          <w:rFonts w:ascii="Tahoma" w:hAnsi="Tahoma" w:cs="Tahoma"/>
          <w:i/>
          <w:iCs/>
        </w:rPr>
        <w:t>(</w:t>
      </w:r>
      <w:r w:rsidRPr="00A57530">
        <w:rPr>
          <w:rFonts w:ascii="Tahoma" w:hAnsi="Tahoma" w:cs="Tahoma"/>
          <w:i/>
          <w:iCs/>
        </w:rPr>
        <w:t>Prilog</w:t>
      </w:r>
      <w:r>
        <w:rPr>
          <w:rFonts w:ascii="Tahoma" w:hAnsi="Tahoma" w:cs="Tahoma"/>
          <w:i/>
          <w:iCs/>
        </w:rPr>
        <w:t>a</w:t>
      </w:r>
      <w:r w:rsidRPr="00A57530">
        <w:rPr>
          <w:rFonts w:ascii="Tahoma" w:hAnsi="Tahoma" w:cs="Tahoma"/>
          <w:i/>
          <w:iCs/>
        </w:rPr>
        <w:t xml:space="preserve"> »Povzetek predračuna«) in Priloga 2/1, 2/2, 2/3, – Ponudba za posamezen sklop, kot veljavni štejejo podatki </w:t>
      </w:r>
      <w:r>
        <w:rPr>
          <w:rFonts w:ascii="Tahoma" w:hAnsi="Tahoma" w:cs="Tahoma"/>
          <w:i/>
          <w:iCs/>
        </w:rPr>
        <w:t xml:space="preserve">navedeni v </w:t>
      </w:r>
      <w:r w:rsidRPr="00A57530">
        <w:rPr>
          <w:rFonts w:ascii="Tahoma" w:hAnsi="Tahoma" w:cs="Tahoma"/>
          <w:i/>
          <w:iCs/>
        </w:rPr>
        <w:t>Prilog</w:t>
      </w:r>
      <w:r>
        <w:rPr>
          <w:rFonts w:ascii="Tahoma" w:hAnsi="Tahoma" w:cs="Tahoma"/>
          <w:i/>
          <w:iCs/>
        </w:rPr>
        <w:t>i</w:t>
      </w:r>
      <w:r w:rsidRPr="00A57530">
        <w:rPr>
          <w:rFonts w:ascii="Tahoma" w:hAnsi="Tahoma" w:cs="Tahoma"/>
          <w:i/>
          <w:iCs/>
        </w:rPr>
        <w:t xml:space="preserve"> 2/1, 2/2, 2/3 - Ponudba v pdf.</w:t>
      </w:r>
    </w:p>
    <w:p w14:paraId="160B63F6" w14:textId="77777777" w:rsidR="00131770" w:rsidRDefault="00131770" w:rsidP="00131770">
      <w:pPr>
        <w:keepNext/>
        <w:keepLines/>
        <w:jc w:val="both"/>
        <w:rPr>
          <w:rFonts w:ascii="Tahoma" w:hAnsi="Tahoma" w:cs="Tahoma"/>
          <w:i/>
        </w:rPr>
      </w:pPr>
    </w:p>
    <w:p w14:paraId="4E069A46" w14:textId="77777777" w:rsidR="00131770" w:rsidRDefault="00131770" w:rsidP="00131770">
      <w:pPr>
        <w:keepNext/>
        <w:keepLines/>
        <w:jc w:val="both"/>
        <w:rPr>
          <w:rFonts w:ascii="Tahoma" w:hAnsi="Tahoma" w:cs="Tahoma"/>
          <w:i/>
        </w:rPr>
      </w:pPr>
    </w:p>
    <w:p w14:paraId="6E595B53" w14:textId="77777777" w:rsidR="00131770" w:rsidRPr="00C8579C" w:rsidRDefault="00131770" w:rsidP="00131770">
      <w:pPr>
        <w:keepNext/>
        <w:keepLines/>
        <w:numPr>
          <w:ilvl w:val="0"/>
          <w:numId w:val="19"/>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75116E91" w14:textId="77777777" w:rsidR="00131770" w:rsidRPr="00C8579C" w:rsidRDefault="00131770" w:rsidP="00131770">
      <w:pPr>
        <w:keepNext/>
        <w:keepLines/>
        <w:ind w:left="360"/>
        <w:jc w:val="both"/>
        <w:rPr>
          <w:rFonts w:ascii="Tahoma" w:hAnsi="Tahoma" w:cs="Tahoma"/>
          <w:b/>
          <w:sz w:val="24"/>
        </w:rPr>
      </w:pPr>
    </w:p>
    <w:p w14:paraId="38CBB4C6" w14:textId="77777777" w:rsidR="00131770" w:rsidRPr="00C8579C" w:rsidRDefault="00131770" w:rsidP="00131770">
      <w:pPr>
        <w:keepNext/>
        <w:keepLines/>
        <w:numPr>
          <w:ilvl w:val="1"/>
          <w:numId w:val="19"/>
        </w:numPr>
        <w:jc w:val="both"/>
        <w:rPr>
          <w:rFonts w:ascii="Tahoma" w:hAnsi="Tahoma" w:cs="Tahoma"/>
          <w:b/>
        </w:rPr>
      </w:pPr>
      <w:r w:rsidRPr="00C8579C">
        <w:rPr>
          <w:rFonts w:ascii="Tahoma" w:hAnsi="Tahoma" w:cs="Tahoma"/>
          <w:b/>
        </w:rPr>
        <w:t>Rok za predložitev ponudb in javno odpiranje ponudb</w:t>
      </w:r>
    </w:p>
    <w:p w14:paraId="79E2F2C2" w14:textId="77777777" w:rsidR="00131770" w:rsidRPr="00C8579C" w:rsidRDefault="00131770" w:rsidP="00131770">
      <w:pPr>
        <w:keepNext/>
        <w:keepLines/>
        <w:jc w:val="both"/>
        <w:rPr>
          <w:rFonts w:ascii="Tahoma" w:hAnsi="Tahoma" w:cs="Tahoma"/>
        </w:rPr>
      </w:pPr>
    </w:p>
    <w:p w14:paraId="1287ECB9" w14:textId="1C1AA970" w:rsidR="00131770" w:rsidRPr="00A11CDD" w:rsidRDefault="00131770" w:rsidP="0013177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A11CDD">
        <w:rPr>
          <w:rFonts w:ascii="Tahoma" w:hAnsi="Tahoma" w:cs="Tahoma"/>
          <w:b/>
          <w:lang w:val="sl-SI"/>
        </w:rPr>
        <w:t xml:space="preserve">najkasneje do </w:t>
      </w:r>
      <w:r w:rsidR="00B45A91" w:rsidRPr="009749A0">
        <w:rPr>
          <w:rFonts w:ascii="Tahoma" w:hAnsi="Tahoma" w:cs="Tahoma"/>
          <w:b/>
          <w:u w:val="single"/>
        </w:rPr>
        <w:t>17.6.2025</w:t>
      </w:r>
      <w:r w:rsidR="00B45A91">
        <w:rPr>
          <w:rFonts w:ascii="Tahoma" w:hAnsi="Tahoma" w:cs="Tahoma"/>
          <w:b/>
          <w:u w:val="single"/>
          <w:lang w:val="sl-SI"/>
        </w:rPr>
        <w:t xml:space="preserve"> </w:t>
      </w:r>
      <w:r w:rsidRPr="00A11CDD">
        <w:rPr>
          <w:rFonts w:ascii="Tahoma" w:hAnsi="Tahoma" w:cs="Tahoma"/>
          <w:b/>
          <w:lang w:val="sl-SI"/>
        </w:rPr>
        <w:t xml:space="preserve">do </w:t>
      </w:r>
      <w:r>
        <w:rPr>
          <w:rFonts w:ascii="Tahoma" w:hAnsi="Tahoma" w:cs="Tahoma"/>
          <w:b/>
          <w:lang w:val="sl-SI"/>
        </w:rPr>
        <w:t>09:</w:t>
      </w:r>
      <w:r w:rsidRPr="00A11CDD">
        <w:rPr>
          <w:rFonts w:ascii="Tahoma" w:hAnsi="Tahoma" w:cs="Tahoma"/>
          <w:b/>
          <w:lang w:val="sl-SI"/>
        </w:rPr>
        <w:t>00</w:t>
      </w:r>
      <w:r w:rsidRPr="00A11CDD">
        <w:rPr>
          <w:rFonts w:ascii="Tahoma" w:hAnsi="Tahoma" w:cs="Tahoma"/>
          <w:lang w:val="sl-SI"/>
        </w:rPr>
        <w:t xml:space="preserve"> </w:t>
      </w:r>
      <w:r w:rsidRPr="00A11CDD">
        <w:rPr>
          <w:rFonts w:ascii="Tahoma" w:hAnsi="Tahoma" w:cs="Tahoma"/>
          <w:b/>
          <w:lang w:val="sl-SI"/>
        </w:rPr>
        <w:t>ure</w:t>
      </w:r>
      <w:r w:rsidRPr="00A11CDD">
        <w:rPr>
          <w:rFonts w:ascii="Tahoma" w:hAnsi="Tahoma" w:cs="Tahoma"/>
          <w:lang w:val="sl-SI"/>
        </w:rPr>
        <w:t>. Za oddano ponudbo se šteje ponudba, ki je v informacijskem sistemu e-JN označena s statusom »ODDANO«. Ponudnik nosi vse stroške priprave in predložitve ponudbe.</w:t>
      </w:r>
    </w:p>
    <w:p w14:paraId="03912C95" w14:textId="77777777" w:rsidR="00131770" w:rsidRPr="00A11CDD" w:rsidRDefault="00131770" w:rsidP="00131770">
      <w:pPr>
        <w:keepNext/>
        <w:keepLines/>
        <w:jc w:val="both"/>
        <w:rPr>
          <w:rFonts w:ascii="Tahoma" w:hAnsi="Tahoma" w:cs="Tahoma"/>
          <w:b/>
        </w:rPr>
      </w:pPr>
    </w:p>
    <w:p w14:paraId="73680C85" w14:textId="77777777" w:rsidR="00131770" w:rsidRPr="00A11CDD" w:rsidRDefault="00131770" w:rsidP="00131770">
      <w:pPr>
        <w:pStyle w:val="Telobesedila3"/>
        <w:keepNext/>
        <w:keepLines/>
        <w:rPr>
          <w:rFonts w:ascii="Tahoma" w:hAnsi="Tahoma" w:cs="Tahoma"/>
          <w:lang w:val="sl-SI"/>
        </w:rPr>
      </w:pPr>
      <w:r w:rsidRPr="00A11CDD">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9B53396" w14:textId="77777777" w:rsidR="00131770" w:rsidRPr="00A11CDD" w:rsidRDefault="00131770" w:rsidP="00131770">
      <w:pPr>
        <w:pStyle w:val="Telobesedila3"/>
        <w:keepNext/>
        <w:keepLines/>
        <w:rPr>
          <w:rFonts w:ascii="Tahoma" w:hAnsi="Tahoma" w:cs="Tahoma"/>
          <w:lang w:val="sl-SI"/>
        </w:rPr>
      </w:pPr>
    </w:p>
    <w:p w14:paraId="378909A3" w14:textId="77777777" w:rsidR="00131770" w:rsidRPr="00A11CDD" w:rsidRDefault="00131770" w:rsidP="00131770">
      <w:pPr>
        <w:pStyle w:val="Telobesedila3"/>
        <w:keepNext/>
        <w:keepLines/>
        <w:rPr>
          <w:rFonts w:ascii="Tahoma" w:hAnsi="Tahoma" w:cs="Tahoma"/>
          <w:lang w:val="sl-SI"/>
        </w:rPr>
      </w:pPr>
      <w:r w:rsidRPr="00A11CDD">
        <w:rPr>
          <w:rFonts w:ascii="Tahoma" w:hAnsi="Tahoma" w:cs="Tahoma"/>
          <w:lang w:val="sl-SI"/>
        </w:rPr>
        <w:t>Po preteku roka za predložitev ponudb ponudbe ne bo več mogoče oddati.</w:t>
      </w:r>
    </w:p>
    <w:p w14:paraId="1F438DB4" w14:textId="77777777" w:rsidR="00131770" w:rsidRPr="00A11CDD" w:rsidRDefault="00131770" w:rsidP="00131770">
      <w:pPr>
        <w:pStyle w:val="Telobesedila3"/>
        <w:keepNext/>
        <w:keepLines/>
        <w:rPr>
          <w:rFonts w:ascii="Tahoma" w:hAnsi="Tahoma" w:cs="Tahoma"/>
          <w:lang w:val="sl-SI"/>
        </w:rPr>
      </w:pPr>
    </w:p>
    <w:p w14:paraId="0574BF75" w14:textId="77777777" w:rsidR="00D231EC" w:rsidRPr="00A140BB" w:rsidRDefault="00D231EC" w:rsidP="00D231EC">
      <w:pPr>
        <w:keepNext/>
        <w:keepLines/>
        <w:tabs>
          <w:tab w:val="left" w:pos="142"/>
        </w:tabs>
        <w:jc w:val="both"/>
        <w:rPr>
          <w:rFonts w:ascii="Tahoma" w:hAnsi="Tahoma" w:cs="Tahoma"/>
          <w:i/>
        </w:rPr>
      </w:pPr>
      <w:r w:rsidRPr="00A140BB">
        <w:rPr>
          <w:rFonts w:ascii="Tahoma" w:hAnsi="Tahoma" w:cs="Tahoma"/>
        </w:rPr>
        <w:t xml:space="preserve">Dostop do povezave (URL naslov) za elektronsko predložitev ponudbe v tem postopku javnega naročila je ponudnikom na voljo </w:t>
      </w:r>
      <w:r w:rsidRPr="00A140BB">
        <w:rPr>
          <w:rFonts w:ascii="Tahoma" w:hAnsi="Tahoma" w:cs="Tahoma"/>
          <w:u w:val="single"/>
        </w:rPr>
        <w:t xml:space="preserve">v predmetnem Obvestilu o javnem naročilu, objavljenem na Portalu javnih naročil, </w:t>
      </w:r>
      <w:r w:rsidRPr="00A140BB">
        <w:rPr>
          <w:rFonts w:ascii="Tahoma" w:hAnsi="Tahoma" w:cs="Tahoma"/>
          <w:b/>
          <w:u w:val="single"/>
        </w:rPr>
        <w:t>v razdelku »B.5 Elektronska predložitev«</w:t>
      </w:r>
      <w:r w:rsidRPr="00A140BB">
        <w:rPr>
          <w:rFonts w:ascii="Tahoma" w:hAnsi="Tahoma" w:cs="Tahoma"/>
        </w:rPr>
        <w:t xml:space="preserve">. </w:t>
      </w:r>
    </w:p>
    <w:p w14:paraId="7EC2F375" w14:textId="77777777" w:rsidR="00131770" w:rsidRPr="00A11CDD" w:rsidRDefault="00131770" w:rsidP="00131770">
      <w:pPr>
        <w:keepNext/>
        <w:keepLines/>
        <w:jc w:val="both"/>
        <w:rPr>
          <w:rFonts w:ascii="Tahoma" w:hAnsi="Tahoma" w:cs="Tahoma"/>
          <w:b/>
        </w:rPr>
      </w:pPr>
    </w:p>
    <w:p w14:paraId="1802CC6A" w14:textId="68091309" w:rsidR="00131770" w:rsidRPr="00C8579C" w:rsidRDefault="00131770" w:rsidP="00131770">
      <w:pPr>
        <w:keepNext/>
        <w:keepLines/>
        <w:jc w:val="both"/>
        <w:rPr>
          <w:rFonts w:ascii="Tahoma" w:hAnsi="Tahoma" w:cs="Tahoma"/>
        </w:rPr>
      </w:pPr>
      <w:r w:rsidRPr="00A11CDD">
        <w:rPr>
          <w:rFonts w:ascii="Tahoma" w:hAnsi="Tahoma" w:cs="Tahoma"/>
        </w:rPr>
        <w:t xml:space="preserve">Odpiranje ponudb bo potekalo avtomatično v informacijskem sistemu e-JN dne </w:t>
      </w:r>
      <w:r w:rsidR="00B45A91" w:rsidRPr="009749A0">
        <w:rPr>
          <w:rFonts w:ascii="Tahoma" w:hAnsi="Tahoma" w:cs="Tahoma"/>
          <w:b/>
          <w:u w:val="single"/>
        </w:rPr>
        <w:t>17.6.2025</w:t>
      </w:r>
      <w:r w:rsidR="00B45A91">
        <w:rPr>
          <w:rFonts w:ascii="Tahoma" w:hAnsi="Tahoma" w:cs="Tahoma"/>
          <w:b/>
          <w:u w:val="single"/>
        </w:rPr>
        <w:t xml:space="preserve"> </w:t>
      </w:r>
      <w:r w:rsidRPr="00A11CDD">
        <w:rPr>
          <w:rFonts w:ascii="Tahoma" w:hAnsi="Tahoma" w:cs="Tahoma"/>
        </w:rPr>
        <w:t xml:space="preserve">in se bo začelo </w:t>
      </w:r>
      <w:r w:rsidRPr="00A11CDD">
        <w:rPr>
          <w:rFonts w:ascii="Tahoma" w:hAnsi="Tahoma" w:cs="Tahoma"/>
          <w:b/>
        </w:rPr>
        <w:t>ob 1</w:t>
      </w:r>
      <w:r>
        <w:rPr>
          <w:rFonts w:ascii="Tahoma" w:hAnsi="Tahoma" w:cs="Tahoma"/>
          <w:b/>
        </w:rPr>
        <w:t>1:</w:t>
      </w:r>
      <w:r w:rsidRPr="00A11CDD">
        <w:rPr>
          <w:rFonts w:ascii="Tahoma" w:hAnsi="Tahoma" w:cs="Tahoma"/>
          <w:b/>
        </w:rPr>
        <w:t>00 uri</w:t>
      </w:r>
      <w:r w:rsidRPr="00A11CDD">
        <w:rPr>
          <w:rFonts w:ascii="Tahoma" w:hAnsi="Tahoma" w:cs="Tahoma"/>
        </w:rPr>
        <w:t xml:space="preserve"> na spletnem naslovu </w:t>
      </w:r>
      <w:hyperlink r:id="rId15" w:history="1">
        <w:r w:rsidRPr="00A11CDD">
          <w:rPr>
            <w:rFonts w:ascii="Arial" w:eastAsia="Calibri" w:hAnsi="Arial" w:cs="Arial"/>
            <w:color w:val="0000FF"/>
            <w:u w:val="single"/>
          </w:rPr>
          <w:t>https://ejn.gov.si</w:t>
        </w:r>
      </w:hyperlink>
      <w:r w:rsidRPr="00A11CDD">
        <w:rPr>
          <w:rFonts w:ascii="Tahoma" w:hAnsi="Tahoma" w:cs="Tahoma"/>
        </w:rPr>
        <w:t>.</w:t>
      </w:r>
      <w:r w:rsidRPr="00C8579C">
        <w:rPr>
          <w:rFonts w:ascii="Tahoma" w:hAnsi="Tahoma" w:cs="Tahoma"/>
        </w:rPr>
        <w:t xml:space="preserve"> </w:t>
      </w:r>
    </w:p>
    <w:p w14:paraId="3E68AA31" w14:textId="77777777" w:rsidR="00131770" w:rsidRPr="00C8579C" w:rsidRDefault="00131770" w:rsidP="00131770">
      <w:pPr>
        <w:keepNext/>
        <w:keepLines/>
        <w:jc w:val="both"/>
        <w:rPr>
          <w:rFonts w:ascii="Tahoma" w:hAnsi="Tahoma" w:cs="Tahoma"/>
        </w:rPr>
      </w:pPr>
    </w:p>
    <w:p w14:paraId="5055EFAB" w14:textId="1A286DE1" w:rsidR="00131770" w:rsidRDefault="00131770" w:rsidP="0013177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1C0C002C" w14:textId="136F4AA4" w:rsidR="00F85FE2" w:rsidRDefault="00F85FE2" w:rsidP="00131770">
      <w:pPr>
        <w:keepNext/>
        <w:keepLines/>
        <w:jc w:val="both"/>
        <w:rPr>
          <w:rFonts w:ascii="Tahoma" w:hAnsi="Tahoma" w:cs="Tahoma"/>
        </w:rPr>
      </w:pPr>
    </w:p>
    <w:p w14:paraId="2F8F20F7" w14:textId="20F05DBA" w:rsidR="00F85FE2" w:rsidRDefault="00F85FE2" w:rsidP="00131770">
      <w:pPr>
        <w:keepNext/>
        <w:keepLines/>
        <w:jc w:val="both"/>
        <w:rPr>
          <w:rFonts w:ascii="Tahoma" w:hAnsi="Tahoma" w:cs="Tahoma"/>
        </w:rPr>
      </w:pPr>
    </w:p>
    <w:p w14:paraId="404872AD" w14:textId="366422FA" w:rsidR="00F85FE2" w:rsidRDefault="00F85FE2" w:rsidP="00131770">
      <w:pPr>
        <w:keepNext/>
        <w:keepLines/>
        <w:jc w:val="both"/>
        <w:rPr>
          <w:rFonts w:ascii="Tahoma" w:hAnsi="Tahoma" w:cs="Tahoma"/>
        </w:rPr>
      </w:pPr>
    </w:p>
    <w:p w14:paraId="3A9E9947" w14:textId="77777777" w:rsidR="00F85FE2" w:rsidRDefault="00F85FE2" w:rsidP="00131770">
      <w:pPr>
        <w:keepNext/>
        <w:keepLines/>
        <w:jc w:val="both"/>
        <w:rPr>
          <w:rFonts w:ascii="Tahoma" w:hAnsi="Tahoma" w:cs="Tahoma"/>
        </w:rPr>
      </w:pPr>
    </w:p>
    <w:p w14:paraId="04F90070" w14:textId="77777777" w:rsidR="00131770" w:rsidRPr="00C8579C" w:rsidRDefault="00131770" w:rsidP="00131770">
      <w:pPr>
        <w:keepNext/>
        <w:keepLines/>
        <w:jc w:val="both"/>
        <w:rPr>
          <w:rFonts w:ascii="Tahoma" w:hAnsi="Tahoma" w:cs="Tahoma"/>
        </w:rPr>
      </w:pPr>
    </w:p>
    <w:p w14:paraId="5F92830E" w14:textId="77777777" w:rsidR="00131770" w:rsidRPr="00C8579C" w:rsidRDefault="00131770" w:rsidP="00131770">
      <w:pPr>
        <w:keepNext/>
        <w:keepLines/>
        <w:numPr>
          <w:ilvl w:val="1"/>
          <w:numId w:val="19"/>
        </w:numPr>
        <w:jc w:val="both"/>
        <w:rPr>
          <w:rFonts w:ascii="Tahoma" w:hAnsi="Tahoma" w:cs="Tahoma"/>
          <w:b/>
        </w:rPr>
      </w:pPr>
      <w:r w:rsidRPr="00C8579C">
        <w:rPr>
          <w:rFonts w:ascii="Tahoma" w:hAnsi="Tahoma" w:cs="Tahoma"/>
          <w:b/>
        </w:rPr>
        <w:lastRenderedPageBreak/>
        <w:t>Način in navodila za predložitev ponudb</w:t>
      </w:r>
    </w:p>
    <w:p w14:paraId="12BA9D09" w14:textId="77777777" w:rsidR="00131770" w:rsidRPr="00C8579C" w:rsidRDefault="00131770" w:rsidP="00131770">
      <w:pPr>
        <w:keepNext/>
        <w:keepLines/>
        <w:jc w:val="both"/>
        <w:rPr>
          <w:rFonts w:ascii="Tahoma" w:hAnsi="Tahoma" w:cs="Tahoma"/>
          <w:b/>
        </w:rPr>
      </w:pPr>
    </w:p>
    <w:p w14:paraId="1C2719CB" w14:textId="4EF2A8E6" w:rsidR="00131770" w:rsidRDefault="00131770" w:rsidP="0013177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4E464D7B" w14:textId="77777777" w:rsidR="00F85FE2" w:rsidRPr="00CE2724" w:rsidRDefault="00F85FE2" w:rsidP="00131770">
      <w:pPr>
        <w:pStyle w:val="Telobesedila3"/>
        <w:keepNext/>
        <w:keepLines/>
        <w:rPr>
          <w:rFonts w:ascii="Tahoma" w:hAnsi="Tahoma" w:cs="Tahoma"/>
        </w:rPr>
      </w:pPr>
    </w:p>
    <w:p w14:paraId="02EDF8F0" w14:textId="77777777" w:rsidR="00131770" w:rsidRPr="00CE2724" w:rsidRDefault="00131770" w:rsidP="0013177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7E73CB47" w14:textId="77777777" w:rsidR="00131770" w:rsidRPr="00CE2724" w:rsidRDefault="00131770" w:rsidP="00131770">
      <w:pPr>
        <w:pStyle w:val="Telobesedila3"/>
        <w:keepNext/>
        <w:keepLines/>
        <w:rPr>
          <w:rFonts w:ascii="Tahoma" w:hAnsi="Tahoma" w:cs="Tahoma"/>
        </w:rPr>
      </w:pPr>
    </w:p>
    <w:p w14:paraId="3B4A568F" w14:textId="77777777" w:rsidR="00131770" w:rsidRDefault="00131770" w:rsidP="0013177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DE78EC8" w14:textId="0036911C" w:rsidR="00131770" w:rsidRDefault="00131770" w:rsidP="00131770">
      <w:pPr>
        <w:keepNext/>
        <w:keepLines/>
        <w:jc w:val="both"/>
        <w:rPr>
          <w:rFonts w:ascii="Tahoma" w:hAnsi="Tahoma" w:cs="Tahoma"/>
        </w:rPr>
      </w:pPr>
    </w:p>
    <w:p w14:paraId="5CF7AD26" w14:textId="3FB0B4DC" w:rsidR="007878BE" w:rsidRDefault="007878BE" w:rsidP="007878BE">
      <w:pPr>
        <w:keepNext/>
        <w:keepLines/>
        <w:numPr>
          <w:ilvl w:val="0"/>
          <w:numId w:val="55"/>
        </w:numPr>
        <w:ind w:left="284" w:hanging="284"/>
        <w:jc w:val="both"/>
        <w:rPr>
          <w:rFonts w:ascii="Tahoma" w:hAnsi="Tahoma" w:cs="Tahoma"/>
          <w:b/>
        </w:rPr>
      </w:pPr>
      <w:r w:rsidRPr="007878BE">
        <w:rPr>
          <w:rFonts w:ascii="Tahoma" w:hAnsi="Tahoma" w:cs="Tahoma"/>
          <w:b/>
        </w:rPr>
        <w:t>Navodila glede pošiljanja bianko menice in menične izjave (finančno zavarovanje za resnost ponudbe)</w:t>
      </w:r>
    </w:p>
    <w:p w14:paraId="79173096" w14:textId="77777777" w:rsidR="007878BE" w:rsidRPr="007878BE" w:rsidRDefault="007878BE" w:rsidP="007878BE">
      <w:pPr>
        <w:keepNext/>
        <w:keepLines/>
        <w:ind w:left="284"/>
        <w:jc w:val="both"/>
        <w:rPr>
          <w:rFonts w:ascii="Tahoma" w:hAnsi="Tahoma" w:cs="Tahoma"/>
          <w:b/>
        </w:rPr>
      </w:pPr>
    </w:p>
    <w:p w14:paraId="24BA78F4" w14:textId="77777777" w:rsidR="007878BE" w:rsidRPr="007878BE" w:rsidRDefault="007878BE" w:rsidP="007878BE">
      <w:pPr>
        <w:keepNext/>
        <w:keepLines/>
        <w:jc w:val="both"/>
        <w:rPr>
          <w:rFonts w:ascii="Tahoma" w:hAnsi="Tahoma" w:cs="Tahoma"/>
        </w:rPr>
      </w:pPr>
      <w:r w:rsidRPr="007878BE">
        <w:rPr>
          <w:rFonts w:ascii="Tahoma" w:hAnsi="Tahoma" w:cs="Tahoma"/>
        </w:rPr>
        <w:t xml:space="preserve">Menica je vrednostni papir, ki ga ni mogoče zahtevati drugače kot v originalu, saj unovčitev menice, ki ni v originalu ni dopustna oz. mogoča, zato ponudnik menice (oz. njeno kopijo) </w:t>
      </w:r>
      <w:r w:rsidRPr="007878BE">
        <w:rPr>
          <w:rFonts w:ascii="Tahoma" w:hAnsi="Tahoma" w:cs="Tahoma"/>
          <w:b/>
          <w:u w:val="single"/>
        </w:rPr>
        <w:t>ne sme</w:t>
      </w:r>
      <w:r w:rsidRPr="007878BE">
        <w:rPr>
          <w:rFonts w:ascii="Tahoma" w:hAnsi="Tahoma" w:cs="Tahoma"/>
        </w:rPr>
        <w:t xml:space="preserve"> oddati preko sistema e-JN. </w:t>
      </w:r>
    </w:p>
    <w:p w14:paraId="20BEDC91" w14:textId="77777777" w:rsidR="007878BE" w:rsidRPr="007878BE" w:rsidRDefault="007878BE" w:rsidP="007878BE">
      <w:pPr>
        <w:keepNext/>
        <w:keepLines/>
        <w:jc w:val="both"/>
        <w:rPr>
          <w:rFonts w:ascii="Tahoma" w:hAnsi="Tahoma" w:cs="Tahoma"/>
        </w:rPr>
      </w:pPr>
    </w:p>
    <w:p w14:paraId="55207BCB" w14:textId="1B4BC9D1" w:rsidR="007878BE" w:rsidRPr="007878BE" w:rsidRDefault="007878BE" w:rsidP="007878BE">
      <w:pPr>
        <w:keepNext/>
        <w:keepLines/>
        <w:jc w:val="both"/>
        <w:rPr>
          <w:rFonts w:ascii="Tahoma" w:hAnsi="Tahoma" w:cs="Tahoma"/>
        </w:rPr>
      </w:pPr>
      <w:r w:rsidRPr="007878BE">
        <w:rPr>
          <w:rFonts w:ascii="Tahoma" w:hAnsi="Tahoma" w:cs="Tahoma"/>
        </w:rPr>
        <w:t xml:space="preserve">Ponudnik </w:t>
      </w:r>
      <w:r w:rsidRPr="007878BE">
        <w:rPr>
          <w:rFonts w:ascii="Tahoma" w:hAnsi="Tahoma" w:cs="Tahoma"/>
          <w:b/>
        </w:rPr>
        <w:t>mora</w:t>
      </w:r>
      <w:r w:rsidRPr="007878BE">
        <w:rPr>
          <w:rFonts w:ascii="Tahoma" w:hAnsi="Tahoma" w:cs="Tahoma"/>
        </w:rPr>
        <w:t xml:space="preserve"> za zavarovanje </w:t>
      </w:r>
      <w:r w:rsidRPr="007878BE">
        <w:rPr>
          <w:rFonts w:ascii="Tahoma" w:hAnsi="Tahoma" w:cs="Tahoma"/>
          <w:b/>
        </w:rPr>
        <w:t xml:space="preserve">resnosti ponudbe naročniku ločeno </w:t>
      </w:r>
      <w:r w:rsidRPr="007878BE">
        <w:rPr>
          <w:rFonts w:ascii="Tahoma" w:hAnsi="Tahoma" w:cs="Tahoma"/>
          <w:b/>
          <w:u w:val="single"/>
        </w:rPr>
        <w:t>do</w:t>
      </w:r>
      <w:r w:rsidRPr="007878BE">
        <w:rPr>
          <w:rFonts w:ascii="Tahoma" w:hAnsi="Tahoma" w:cs="Tahoma"/>
          <w:u w:val="single"/>
        </w:rPr>
        <w:t xml:space="preserve"> </w:t>
      </w:r>
      <w:r w:rsidRPr="007878BE">
        <w:rPr>
          <w:rFonts w:ascii="Tahoma" w:hAnsi="Tahoma" w:cs="Tahoma"/>
          <w:b/>
          <w:u w:val="single"/>
        </w:rPr>
        <w:t>roka za oddajo ponudbe</w:t>
      </w:r>
      <w:r w:rsidRPr="007878BE">
        <w:rPr>
          <w:rFonts w:ascii="Tahoma" w:hAnsi="Tahoma" w:cs="Tahoma"/>
        </w:rPr>
        <w:t xml:space="preserve"> priložiti </w:t>
      </w:r>
      <w:r w:rsidRPr="007878BE">
        <w:rPr>
          <w:rFonts w:ascii="Tahoma" w:hAnsi="Tahoma" w:cs="Tahoma"/>
          <w:u w:val="single"/>
        </w:rPr>
        <w:t>originalno podpisano in žigosano bianko menico</w:t>
      </w:r>
      <w:r w:rsidRPr="007878BE">
        <w:rPr>
          <w:rFonts w:ascii="Tahoma" w:hAnsi="Tahoma" w:cs="Tahoma"/>
          <w:b/>
        </w:rPr>
        <w:t xml:space="preserve"> </w:t>
      </w:r>
      <w:r w:rsidRPr="007878BE">
        <w:rPr>
          <w:rFonts w:ascii="Tahoma" w:hAnsi="Tahoma" w:cs="Tahoma"/>
          <w:b/>
          <w:u w:val="single"/>
        </w:rPr>
        <w:t>ter</w:t>
      </w:r>
      <w:r w:rsidRPr="007878BE">
        <w:rPr>
          <w:rFonts w:ascii="Tahoma" w:hAnsi="Tahoma" w:cs="Tahoma"/>
          <w:u w:val="single"/>
        </w:rPr>
        <w:t xml:space="preserve"> izpolnjen, podpisan in žigosan obrazec »Menična izjava za zavarovanje resnosti ponudbe«</w:t>
      </w:r>
      <w:r>
        <w:rPr>
          <w:rFonts w:ascii="Tahoma" w:hAnsi="Tahoma" w:cs="Tahoma"/>
          <w:u w:val="single"/>
        </w:rPr>
        <w:t xml:space="preserve"> za vsak sklop, za katerega oddaja ponudbo (skladno s tč. 4.2. razpisne dokumentacije)</w:t>
      </w:r>
      <w:r w:rsidRPr="007878BE">
        <w:rPr>
          <w:rFonts w:ascii="Tahoma" w:hAnsi="Tahoma" w:cs="Tahoma"/>
        </w:rPr>
        <w:t xml:space="preserve"> (</w:t>
      </w:r>
      <w:r w:rsidR="006D0771">
        <w:rPr>
          <w:rFonts w:ascii="Tahoma" w:hAnsi="Tahoma" w:cs="Tahoma"/>
          <w:i/>
        </w:rPr>
        <w:t xml:space="preserve">Za </w:t>
      </w:r>
      <w:r w:rsidRPr="007878BE">
        <w:rPr>
          <w:rFonts w:ascii="Tahoma" w:hAnsi="Tahoma" w:cs="Tahoma"/>
          <w:i/>
        </w:rPr>
        <w:t>pravočasno oddano</w:t>
      </w:r>
      <w:r w:rsidR="006D0771">
        <w:rPr>
          <w:rFonts w:ascii="Tahoma" w:hAnsi="Tahoma" w:cs="Tahoma"/>
          <w:i/>
        </w:rPr>
        <w:t xml:space="preserve"> finančno zavarovanje za resnost ponudbe se šteje</w:t>
      </w:r>
      <w:r w:rsidRPr="007878BE">
        <w:rPr>
          <w:rFonts w:ascii="Tahoma" w:hAnsi="Tahoma" w:cs="Tahoma"/>
          <w:i/>
        </w:rPr>
        <w:t xml:space="preserve">, če naročnik prejme </w:t>
      </w:r>
      <w:r w:rsidR="006D0771">
        <w:rPr>
          <w:rFonts w:ascii="Tahoma" w:hAnsi="Tahoma" w:cs="Tahoma"/>
          <w:i/>
        </w:rPr>
        <w:t xml:space="preserve">finančno zavarovanje za resnost ponudbe v </w:t>
      </w:r>
      <w:r w:rsidR="00E3063C">
        <w:rPr>
          <w:rFonts w:ascii="Tahoma" w:hAnsi="Tahoma" w:cs="Tahoma"/>
          <w:i/>
        </w:rPr>
        <w:t>pisemsk</w:t>
      </w:r>
      <w:r w:rsidR="006D0771">
        <w:rPr>
          <w:rFonts w:ascii="Tahoma" w:hAnsi="Tahoma" w:cs="Tahoma"/>
          <w:i/>
        </w:rPr>
        <w:t xml:space="preserve">i </w:t>
      </w:r>
      <w:r w:rsidR="00E3063C">
        <w:rPr>
          <w:rFonts w:ascii="Tahoma" w:hAnsi="Tahoma" w:cs="Tahoma"/>
          <w:i/>
        </w:rPr>
        <w:t>ovojnic</w:t>
      </w:r>
      <w:r w:rsidR="006D0771">
        <w:rPr>
          <w:rFonts w:ascii="Tahoma" w:hAnsi="Tahoma" w:cs="Tahoma"/>
          <w:i/>
        </w:rPr>
        <w:t>i</w:t>
      </w:r>
      <w:r w:rsidR="00E3063C">
        <w:rPr>
          <w:rFonts w:ascii="Tahoma" w:hAnsi="Tahoma" w:cs="Tahoma"/>
          <w:i/>
        </w:rPr>
        <w:t xml:space="preserve"> </w:t>
      </w:r>
      <w:r w:rsidR="006D0771">
        <w:rPr>
          <w:rFonts w:ascii="Tahoma" w:hAnsi="Tahoma" w:cs="Tahoma"/>
          <w:i/>
        </w:rPr>
        <w:t>s</w:t>
      </w:r>
      <w:r w:rsidR="00E3063C">
        <w:rPr>
          <w:rFonts w:ascii="Tahoma" w:hAnsi="Tahoma" w:cs="Tahoma"/>
          <w:i/>
        </w:rPr>
        <w:t xml:space="preserve"> poštnim žigom, </w:t>
      </w:r>
      <w:r w:rsidR="006D0771">
        <w:rPr>
          <w:rFonts w:ascii="Tahoma" w:hAnsi="Tahoma" w:cs="Tahoma"/>
          <w:i/>
        </w:rPr>
        <w:t xml:space="preserve">kjer je jasno in nedvoumno razvidno, </w:t>
      </w:r>
      <w:r w:rsidR="00E3063C">
        <w:rPr>
          <w:rFonts w:ascii="Tahoma" w:hAnsi="Tahoma" w:cs="Tahoma"/>
          <w:i/>
        </w:rPr>
        <w:t xml:space="preserve">da je bila poštna pošiljka oddana na pošto, </w:t>
      </w:r>
      <w:r w:rsidRPr="007878BE">
        <w:rPr>
          <w:rFonts w:ascii="Tahoma" w:hAnsi="Tahoma" w:cs="Tahoma"/>
          <w:i/>
        </w:rPr>
        <w:t>najkasneje do roka za oddajo ponudbe.)</w:t>
      </w:r>
    </w:p>
    <w:p w14:paraId="5A3A01C5" w14:textId="77777777" w:rsidR="007878BE" w:rsidRPr="007878BE" w:rsidRDefault="007878BE" w:rsidP="007878BE">
      <w:pPr>
        <w:keepNext/>
        <w:keepLines/>
        <w:jc w:val="both"/>
        <w:rPr>
          <w:rFonts w:ascii="Tahoma" w:hAnsi="Tahoma" w:cs="Tahoma"/>
        </w:rPr>
      </w:pPr>
    </w:p>
    <w:p w14:paraId="7E62D966" w14:textId="1286E17D" w:rsidR="007878BE" w:rsidRPr="007878BE" w:rsidRDefault="007878BE" w:rsidP="007878BE">
      <w:pPr>
        <w:keepNext/>
        <w:keepLines/>
        <w:jc w:val="both"/>
        <w:rPr>
          <w:rFonts w:ascii="Tahoma" w:hAnsi="Tahoma" w:cs="Tahoma"/>
        </w:rPr>
      </w:pPr>
      <w:r w:rsidRPr="007878BE">
        <w:rPr>
          <w:rFonts w:ascii="Tahoma" w:hAnsi="Tahoma" w:cs="Tahoma"/>
        </w:rPr>
        <w:t xml:space="preserve">Finančno zavarovanje za resnost ponudbe (menica z menično izjavo) mora biti v </w:t>
      </w:r>
      <w:r>
        <w:rPr>
          <w:rFonts w:ascii="Tahoma" w:hAnsi="Tahoma" w:cs="Tahoma"/>
        </w:rPr>
        <w:t>zaprtem</w:t>
      </w:r>
      <w:r w:rsidRPr="007878BE">
        <w:rPr>
          <w:rFonts w:ascii="Tahoma" w:hAnsi="Tahoma" w:cs="Tahoma"/>
        </w:rPr>
        <w:t xml:space="preserve"> ovitku (kuverti), ter naslovljena </w:t>
      </w:r>
      <w:r w:rsidRPr="007878BE">
        <w:rPr>
          <w:rFonts w:ascii="Tahoma" w:hAnsi="Tahoma" w:cs="Tahoma"/>
          <w:b/>
          <w:u w:val="single"/>
        </w:rPr>
        <w:t>na JAVNI HOLDING Ljubljana, d.o.o., Verovškova ulica 70, 1000 Ljubljana</w:t>
      </w:r>
      <w:r w:rsidRPr="007878BE">
        <w:rPr>
          <w:rFonts w:ascii="Tahoma" w:hAnsi="Tahoma" w:cs="Tahoma"/>
        </w:rPr>
        <w:t xml:space="preserve">. </w:t>
      </w:r>
      <w:r w:rsidRPr="007878BE">
        <w:rPr>
          <w:rFonts w:ascii="Tahoma" w:hAnsi="Tahoma" w:cs="Tahoma"/>
          <w:b/>
        </w:rPr>
        <w:t>Ponudnik mora obrazec v Prilogi 1</w:t>
      </w:r>
      <w:r w:rsidR="004312C9">
        <w:rPr>
          <w:rFonts w:ascii="Tahoma" w:hAnsi="Tahoma" w:cs="Tahoma"/>
          <w:b/>
        </w:rPr>
        <w:t>1</w:t>
      </w:r>
      <w:r w:rsidRPr="007878BE">
        <w:rPr>
          <w:rFonts w:ascii="Tahoma" w:hAnsi="Tahoma" w:cs="Tahoma"/>
          <w:b/>
        </w:rPr>
        <w:t xml:space="preserve"> nalepiti na kuverto</w:t>
      </w:r>
      <w:r w:rsidRPr="007878BE">
        <w:rPr>
          <w:rFonts w:ascii="Tahoma" w:hAnsi="Tahoma" w:cs="Tahoma"/>
        </w:rPr>
        <w:t xml:space="preserve">. </w:t>
      </w:r>
    </w:p>
    <w:p w14:paraId="313B2168" w14:textId="77777777" w:rsidR="007878BE" w:rsidRPr="007878BE" w:rsidRDefault="007878BE" w:rsidP="007878BE">
      <w:pPr>
        <w:keepNext/>
        <w:keepLines/>
        <w:jc w:val="both"/>
        <w:rPr>
          <w:rFonts w:ascii="Tahoma" w:hAnsi="Tahoma" w:cs="Tahoma"/>
        </w:rPr>
      </w:pPr>
    </w:p>
    <w:p w14:paraId="447D564B" w14:textId="77777777" w:rsidR="007878BE" w:rsidRPr="007878BE" w:rsidRDefault="007878BE" w:rsidP="007878BE">
      <w:pPr>
        <w:keepNext/>
        <w:keepLines/>
        <w:jc w:val="both"/>
        <w:rPr>
          <w:rFonts w:ascii="Tahoma" w:hAnsi="Tahoma" w:cs="Tahoma"/>
          <w:i/>
        </w:rPr>
      </w:pPr>
      <w:r w:rsidRPr="007878BE">
        <w:rPr>
          <w:rFonts w:ascii="Tahoma" w:hAnsi="Tahoma" w:cs="Tahoma"/>
          <w:i/>
          <w:u w:val="single"/>
        </w:rPr>
        <w:t>Če bo k finančnemu zavarovanju za resnost ponudbe priložena še kakšna druga dokumentacija, le to naročnik ne bo štel kot del ponudbene dokumentacije</w:t>
      </w:r>
      <w:r w:rsidRPr="007878BE">
        <w:rPr>
          <w:rFonts w:ascii="Tahoma" w:hAnsi="Tahoma" w:cs="Tahoma"/>
          <w:i/>
        </w:rPr>
        <w:t>.</w:t>
      </w:r>
    </w:p>
    <w:p w14:paraId="48699EDC" w14:textId="77777777" w:rsidR="007878BE" w:rsidRPr="00C8579C" w:rsidRDefault="007878BE" w:rsidP="00131770">
      <w:pPr>
        <w:keepNext/>
        <w:keepLines/>
        <w:jc w:val="both"/>
        <w:rPr>
          <w:rFonts w:ascii="Tahoma" w:hAnsi="Tahoma" w:cs="Tahoma"/>
        </w:rPr>
      </w:pPr>
    </w:p>
    <w:p w14:paraId="275D588A" w14:textId="77777777" w:rsidR="00131770" w:rsidRPr="00C8579C" w:rsidRDefault="00131770" w:rsidP="00131770">
      <w:pPr>
        <w:keepNext/>
        <w:keepLines/>
        <w:numPr>
          <w:ilvl w:val="1"/>
          <w:numId w:val="19"/>
        </w:numPr>
        <w:jc w:val="both"/>
        <w:rPr>
          <w:rFonts w:ascii="Tahoma" w:hAnsi="Tahoma" w:cs="Tahoma"/>
          <w:b/>
        </w:rPr>
      </w:pPr>
      <w:r w:rsidRPr="00C8579C">
        <w:rPr>
          <w:rFonts w:ascii="Tahoma" w:hAnsi="Tahoma" w:cs="Tahoma"/>
          <w:b/>
        </w:rPr>
        <w:t>Izdelava ponudbe</w:t>
      </w:r>
    </w:p>
    <w:p w14:paraId="431A5D5B" w14:textId="77777777" w:rsidR="00131770" w:rsidRPr="00C8579C" w:rsidRDefault="00131770" w:rsidP="00131770">
      <w:pPr>
        <w:keepNext/>
        <w:keepLines/>
        <w:jc w:val="both"/>
        <w:rPr>
          <w:rFonts w:ascii="Tahoma" w:hAnsi="Tahoma" w:cs="Tahoma"/>
        </w:rPr>
      </w:pPr>
    </w:p>
    <w:p w14:paraId="657C40E0" w14:textId="77777777" w:rsidR="00131770" w:rsidRPr="00C8579C" w:rsidRDefault="00131770" w:rsidP="00131770">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Pr>
          <w:rFonts w:ascii="Tahoma" w:hAnsi="Tahoma" w:cs="Tahoma"/>
        </w:rPr>
        <w:t xml:space="preserve">tč. 6.4. razpisne dokumentacije, brez dodatnih pogojev. </w:t>
      </w:r>
      <w:r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6AD1C2E4" w14:textId="77777777" w:rsidR="00131770" w:rsidRDefault="00131770" w:rsidP="00131770">
      <w:pPr>
        <w:keepNext/>
        <w:keepLines/>
        <w:jc w:val="both"/>
        <w:rPr>
          <w:rFonts w:ascii="Tahoma" w:hAnsi="Tahoma" w:cs="Tahoma"/>
        </w:rPr>
      </w:pPr>
    </w:p>
    <w:p w14:paraId="0C2E85CA" w14:textId="77777777" w:rsidR="00131770" w:rsidRPr="00C8579C" w:rsidRDefault="00131770" w:rsidP="0013177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CF4BA7" w14:textId="77777777" w:rsidR="00131770" w:rsidRPr="00C8579C" w:rsidRDefault="00131770" w:rsidP="00131770">
      <w:pPr>
        <w:keepNext/>
        <w:keepLines/>
        <w:jc w:val="both"/>
        <w:rPr>
          <w:rFonts w:ascii="Tahoma" w:hAnsi="Tahoma" w:cs="Tahoma"/>
        </w:rPr>
      </w:pPr>
    </w:p>
    <w:p w14:paraId="7E964B7D" w14:textId="77777777" w:rsidR="00131770" w:rsidRDefault="00131770" w:rsidP="00131770">
      <w:pPr>
        <w:keepNext/>
        <w:keepLines/>
        <w:jc w:val="both"/>
        <w:rPr>
          <w:rFonts w:ascii="Tahoma" w:hAnsi="Tahoma" w:cs="Tahoma"/>
        </w:rPr>
      </w:pPr>
      <w:r w:rsidRPr="00C8579C">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6DAE422" w14:textId="77777777" w:rsidR="00131770" w:rsidRPr="00C8579C" w:rsidRDefault="00131770" w:rsidP="00131770">
      <w:pPr>
        <w:keepNext/>
        <w:keepLines/>
        <w:jc w:val="both"/>
        <w:rPr>
          <w:rFonts w:ascii="Tahoma" w:hAnsi="Tahoma" w:cs="Tahoma"/>
        </w:rPr>
      </w:pPr>
    </w:p>
    <w:p w14:paraId="766ED194" w14:textId="77777777" w:rsidR="00131770" w:rsidRPr="00C8579C" w:rsidRDefault="00131770" w:rsidP="00131770">
      <w:pPr>
        <w:keepNext/>
        <w:keepLines/>
        <w:numPr>
          <w:ilvl w:val="1"/>
          <w:numId w:val="19"/>
        </w:numPr>
        <w:jc w:val="both"/>
        <w:rPr>
          <w:rFonts w:ascii="Tahoma" w:hAnsi="Tahoma" w:cs="Tahoma"/>
          <w:b/>
        </w:rPr>
      </w:pPr>
      <w:r w:rsidRPr="00C8579C">
        <w:rPr>
          <w:rFonts w:ascii="Tahoma" w:hAnsi="Tahoma" w:cs="Tahoma"/>
          <w:b/>
        </w:rPr>
        <w:t>Vsebina ponudbene dokumentacije</w:t>
      </w:r>
    </w:p>
    <w:p w14:paraId="146B03D1" w14:textId="77777777" w:rsidR="00131770" w:rsidRPr="00C8579C" w:rsidRDefault="00131770" w:rsidP="00131770">
      <w:pPr>
        <w:keepNext/>
        <w:keepLines/>
        <w:jc w:val="both"/>
        <w:rPr>
          <w:rFonts w:ascii="Tahoma" w:hAnsi="Tahoma" w:cs="Tahoma"/>
        </w:rPr>
      </w:pPr>
    </w:p>
    <w:p w14:paraId="687E35E0" w14:textId="77777777" w:rsidR="00131770" w:rsidRPr="00C8579C" w:rsidRDefault="00131770" w:rsidP="0013177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CE5C11E" w14:textId="77777777" w:rsidR="00131770" w:rsidRPr="00C8579C" w:rsidRDefault="00131770" w:rsidP="00131770">
      <w:pPr>
        <w:keepNext/>
        <w:keepLines/>
        <w:jc w:val="both"/>
        <w:rPr>
          <w:rFonts w:ascii="Tahoma" w:hAnsi="Tahoma" w:cs="Tahoma"/>
        </w:rPr>
      </w:pPr>
    </w:p>
    <w:p w14:paraId="252E8793" w14:textId="77777777" w:rsidR="00131770" w:rsidRDefault="00131770" w:rsidP="0013177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0513C68E" w14:textId="77777777" w:rsidR="00131770" w:rsidRDefault="00131770" w:rsidP="00131770">
      <w:pPr>
        <w:keepNext/>
        <w:keepLines/>
        <w:jc w:val="both"/>
        <w:rPr>
          <w:rFonts w:ascii="Tahoma" w:hAnsi="Tahoma" w:cs="Tahoma"/>
          <w:b/>
        </w:rPr>
      </w:pPr>
    </w:p>
    <w:p w14:paraId="62B4F93F" w14:textId="77777777" w:rsidR="00131770" w:rsidRPr="000D0B33" w:rsidRDefault="00131770" w:rsidP="00131770">
      <w:pPr>
        <w:keepNext/>
        <w:keepLines/>
        <w:numPr>
          <w:ilvl w:val="0"/>
          <w:numId w:val="9"/>
        </w:numPr>
        <w:jc w:val="both"/>
        <w:rPr>
          <w:rFonts w:ascii="Tahoma" w:hAnsi="Tahoma" w:cs="Tahoma"/>
          <w:b/>
          <w:color w:val="C00000"/>
        </w:rPr>
      </w:pPr>
      <w:r w:rsidRPr="000D0B33">
        <w:rPr>
          <w:rFonts w:ascii="Tahoma" w:hAnsi="Tahoma" w:cs="Tahoma"/>
          <w:b/>
          <w:color w:val="C00000"/>
        </w:rPr>
        <w:t>Razdelek »Osnovni podatki o ponudniku«</w:t>
      </w:r>
    </w:p>
    <w:p w14:paraId="53CAC08D" w14:textId="77777777" w:rsidR="00131770" w:rsidRPr="00313EE0" w:rsidRDefault="00131770" w:rsidP="00131770">
      <w:pPr>
        <w:keepNext/>
        <w:keepLines/>
        <w:jc w:val="both"/>
        <w:rPr>
          <w:rFonts w:ascii="Tahoma" w:hAnsi="Tahoma" w:cs="Tahoma"/>
          <w:sz w:val="16"/>
          <w:szCs w:val="16"/>
        </w:rPr>
      </w:pPr>
    </w:p>
    <w:p w14:paraId="2449B2D2" w14:textId="77777777" w:rsidR="00131770" w:rsidRDefault="00131770" w:rsidP="00131770">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A5DF4B6" w14:textId="77777777" w:rsidR="00131770" w:rsidRPr="00313EE0" w:rsidRDefault="00131770" w:rsidP="00131770">
      <w:pPr>
        <w:keepNext/>
        <w:keepLines/>
        <w:jc w:val="both"/>
        <w:rPr>
          <w:rFonts w:ascii="Tahoma" w:hAnsi="Tahoma" w:cs="Tahoma"/>
        </w:rPr>
      </w:pPr>
    </w:p>
    <w:p w14:paraId="4181BC77" w14:textId="77777777" w:rsidR="00131770" w:rsidRPr="00C8579C" w:rsidRDefault="00131770" w:rsidP="00131770">
      <w:pPr>
        <w:keepNext/>
        <w:keepLines/>
        <w:jc w:val="both"/>
        <w:rPr>
          <w:rFonts w:ascii="Tahoma" w:hAnsi="Tahoma" w:cs="Tahoma"/>
          <w:b/>
        </w:rPr>
      </w:pPr>
    </w:p>
    <w:p w14:paraId="2927EC9C" w14:textId="77777777" w:rsidR="00131770" w:rsidRPr="00C8579C" w:rsidRDefault="00131770" w:rsidP="0013177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Pr="00A46734">
        <w:rPr>
          <w:rFonts w:ascii="Tahoma" w:hAnsi="Tahoma" w:cs="Tahoma"/>
          <w:b/>
          <w:color w:val="C00000"/>
        </w:rPr>
        <w:t>»Skupna ponudbena vrednost«</w:t>
      </w:r>
    </w:p>
    <w:p w14:paraId="7BACEC2B" w14:textId="77777777" w:rsidR="00131770" w:rsidRPr="00C8579C" w:rsidRDefault="00131770" w:rsidP="00131770">
      <w:pPr>
        <w:keepNext/>
        <w:keepLines/>
        <w:jc w:val="both"/>
        <w:rPr>
          <w:rFonts w:ascii="Tahoma" w:hAnsi="Tahoma" w:cs="Tahoma"/>
        </w:rPr>
      </w:pPr>
    </w:p>
    <w:p w14:paraId="33ED231C" w14:textId="77777777" w:rsidR="00131770" w:rsidRPr="00322F83" w:rsidRDefault="00131770" w:rsidP="00131770">
      <w:pPr>
        <w:keepNext/>
        <w:keepLines/>
        <w:jc w:val="both"/>
        <w:rPr>
          <w:rFonts w:ascii="Tahoma" w:hAnsi="Tahoma" w:cs="Tahoma"/>
        </w:rPr>
      </w:pPr>
      <w:r w:rsidRPr="00322F83">
        <w:rPr>
          <w:rFonts w:ascii="Tahoma" w:hAnsi="Tahoma" w:cs="Tahoma"/>
        </w:rPr>
        <w:t xml:space="preserve">Ponudnik v sistem e-JN </w:t>
      </w:r>
      <w:r w:rsidRPr="00322F83">
        <w:rPr>
          <w:rFonts w:ascii="Tahoma" w:hAnsi="Tahoma" w:cs="Tahoma"/>
          <w:b/>
        </w:rPr>
        <w:t>v razdelek »Skupna ponudbena vrednost«</w:t>
      </w:r>
      <w:r w:rsidRPr="00322F83">
        <w:rPr>
          <w:rFonts w:ascii="Tahoma" w:hAnsi="Tahoma" w:cs="Tahoma"/>
        </w:rPr>
        <w:t xml:space="preserve">, v zato namenjeno tabelo vpiše skupni ponudbeni znesek brez davka v EUR in znesek davka v EUR. Znesek skupaj z davkom v EUR se izračuna samodejno. V </w:t>
      </w:r>
      <w:r w:rsidRPr="00322F83">
        <w:rPr>
          <w:rFonts w:ascii="Tahoma" w:hAnsi="Tahoma" w:cs="Tahoma"/>
          <w:b/>
        </w:rPr>
        <w:t>del »Predračun«</w:t>
      </w:r>
      <w:r w:rsidRPr="00322F83">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2B68BBD2" w14:textId="77777777" w:rsidR="00131770" w:rsidRPr="00322F83" w:rsidRDefault="00131770" w:rsidP="00131770">
      <w:pPr>
        <w:keepNext/>
        <w:keepLines/>
        <w:jc w:val="both"/>
        <w:rPr>
          <w:rFonts w:ascii="Tahoma" w:hAnsi="Tahoma" w:cs="Tahoma"/>
        </w:rPr>
      </w:pPr>
    </w:p>
    <w:p w14:paraId="6BFA282D" w14:textId="77777777" w:rsidR="00131770" w:rsidRPr="00322F83" w:rsidRDefault="00131770" w:rsidP="00131770">
      <w:pPr>
        <w:keepNext/>
        <w:keepLines/>
        <w:jc w:val="both"/>
        <w:rPr>
          <w:rFonts w:ascii="Tahoma" w:hAnsi="Tahoma" w:cs="Tahoma"/>
          <w:b/>
        </w:rPr>
      </w:pPr>
      <w:r w:rsidRPr="00322F83">
        <w:rPr>
          <w:rFonts w:ascii="Tahoma" w:hAnsi="Tahoma" w:cs="Tahoma"/>
        </w:rPr>
        <w:t>Ponudnik Prilogo  »POVZETEK PREDRAČUNA« izpolni ter jo v pdf. formatu naloži na informacijski sistem e-JN</w:t>
      </w:r>
      <w:r w:rsidRPr="00322F83">
        <w:rPr>
          <w:rFonts w:ascii="Tahoma" w:hAnsi="Tahoma" w:cs="Tahoma"/>
          <w:b/>
        </w:rPr>
        <w:t xml:space="preserve"> v del »Predračun«.</w:t>
      </w:r>
    </w:p>
    <w:p w14:paraId="76E42BB9" w14:textId="77777777" w:rsidR="00131770" w:rsidRDefault="00131770" w:rsidP="00131770">
      <w:pPr>
        <w:keepNext/>
        <w:keepLines/>
        <w:jc w:val="both"/>
        <w:rPr>
          <w:rFonts w:ascii="Tahoma" w:hAnsi="Tahoma" w:cs="Tahoma"/>
          <w:b/>
        </w:rPr>
      </w:pPr>
    </w:p>
    <w:p w14:paraId="2A6E4F45" w14:textId="77777777" w:rsidR="00131770" w:rsidRPr="00C8579C" w:rsidRDefault="00131770" w:rsidP="00131770">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31770" w:rsidRPr="00C8579C" w14:paraId="05DA2ECF" w14:textId="77777777" w:rsidTr="00BF568F">
        <w:tc>
          <w:tcPr>
            <w:tcW w:w="7725" w:type="dxa"/>
          </w:tcPr>
          <w:p w14:paraId="64E3D5AB" w14:textId="77777777" w:rsidR="00131770" w:rsidRPr="00C8579C" w:rsidRDefault="00131770" w:rsidP="00BF568F">
            <w:pPr>
              <w:keepNext/>
              <w:keepLines/>
              <w:jc w:val="both"/>
              <w:rPr>
                <w:rFonts w:ascii="Tahoma" w:hAnsi="Tahoma" w:cs="Tahoma"/>
              </w:rPr>
            </w:pPr>
            <w:r>
              <w:rPr>
                <w:rFonts w:ascii="Tahoma" w:hAnsi="Tahoma" w:cs="Tahoma"/>
              </w:rPr>
              <w:t>POVZETEK PREDRAČUNA</w:t>
            </w:r>
          </w:p>
        </w:tc>
        <w:tc>
          <w:tcPr>
            <w:tcW w:w="1417" w:type="dxa"/>
          </w:tcPr>
          <w:p w14:paraId="1388E587" w14:textId="77777777" w:rsidR="00131770" w:rsidRPr="00C8579C" w:rsidRDefault="00131770" w:rsidP="00BF568F">
            <w:pPr>
              <w:keepNext/>
              <w:keepLines/>
              <w:jc w:val="both"/>
              <w:rPr>
                <w:rFonts w:ascii="Tahoma" w:hAnsi="Tahoma" w:cs="Tahoma"/>
                <w:b/>
                <w:i/>
              </w:rPr>
            </w:pPr>
          </w:p>
        </w:tc>
      </w:tr>
    </w:tbl>
    <w:p w14:paraId="1E42689C" w14:textId="77777777" w:rsidR="00131770" w:rsidRDefault="00131770" w:rsidP="00131770">
      <w:pPr>
        <w:keepNext/>
        <w:keepLines/>
        <w:jc w:val="both"/>
        <w:rPr>
          <w:rFonts w:ascii="Tahoma" w:hAnsi="Tahoma" w:cs="Tahoma"/>
          <w:b/>
          <w:color w:val="FF0000"/>
        </w:rPr>
      </w:pPr>
    </w:p>
    <w:p w14:paraId="74B3DEFE" w14:textId="77777777" w:rsidR="00131770" w:rsidRPr="00C94411" w:rsidRDefault="00131770" w:rsidP="00131770">
      <w:pPr>
        <w:keepNext/>
        <w:keepLines/>
        <w:jc w:val="both"/>
        <w:rPr>
          <w:rFonts w:ascii="Tahoma" w:hAnsi="Tahoma" w:cs="Tahoma"/>
        </w:rPr>
      </w:pPr>
      <w:r w:rsidRPr="00313EE0">
        <w:rPr>
          <w:rFonts w:ascii="Tahoma" w:hAnsi="Tahoma" w:cs="Tahoma"/>
        </w:rPr>
        <w:t>Ponudnik mora prilogo »</w:t>
      </w:r>
      <w:r>
        <w:rPr>
          <w:rFonts w:ascii="Tahoma" w:hAnsi="Tahoma" w:cs="Tahoma"/>
        </w:rPr>
        <w:t>POVZETEK PREDRAČUNA</w:t>
      </w:r>
      <w:r w:rsidRPr="00313EE0">
        <w:rPr>
          <w:rFonts w:ascii="Tahoma" w:hAnsi="Tahoma" w:cs="Tahoma"/>
        </w:rPr>
        <w:t>« izpolniti in podpisati. Ponudnik v prilogo »</w:t>
      </w:r>
      <w:r>
        <w:rPr>
          <w:rFonts w:ascii="Tahoma" w:hAnsi="Tahoma" w:cs="Tahoma"/>
        </w:rPr>
        <w:t>POVZETEK PREDRAČUNA</w:t>
      </w:r>
      <w:r w:rsidRPr="00313EE0">
        <w:rPr>
          <w:rFonts w:ascii="Tahoma" w:hAnsi="Tahoma" w:cs="Tahoma"/>
        </w:rPr>
        <w:t xml:space="preserve">« vpiše ponudbeno vrednost </w:t>
      </w:r>
      <w:r>
        <w:rPr>
          <w:rFonts w:ascii="Tahoma" w:hAnsi="Tahoma" w:cs="Tahoma"/>
        </w:rPr>
        <w:t>brez DDV, ki je navedena tudi v ponudbah za posamezen sklop</w:t>
      </w:r>
      <w:r w:rsidRPr="00313EE0">
        <w:rPr>
          <w:rFonts w:ascii="Tahoma" w:hAnsi="Tahoma" w:cs="Tahoma"/>
        </w:rPr>
        <w:t xml:space="preserve"> ponudnika </w:t>
      </w:r>
      <w:r w:rsidRPr="00C249B1">
        <w:rPr>
          <w:rFonts w:ascii="Tahoma" w:hAnsi="Tahoma" w:cs="Tahoma"/>
        </w:rPr>
        <w:t>(</w:t>
      </w:r>
      <w:r w:rsidRPr="00F9145C">
        <w:rPr>
          <w:rFonts w:ascii="Tahoma" w:hAnsi="Tahoma" w:cs="Tahoma"/>
        </w:rPr>
        <w:t>Priloga 2/1, 2/2 in 2/3</w:t>
      </w:r>
      <w:r w:rsidRPr="00C249B1">
        <w:rPr>
          <w:rFonts w:ascii="Tahoma" w:hAnsi="Tahoma" w:cs="Tahoma"/>
        </w:rPr>
        <w:t>) in v</w:t>
      </w:r>
      <w:r w:rsidRPr="00313EE0">
        <w:rPr>
          <w:rFonts w:ascii="Tahoma" w:hAnsi="Tahoma" w:cs="Tahoma"/>
        </w:rPr>
        <w:t xml:space="preserve"> ponudbenem predračunu.</w:t>
      </w:r>
    </w:p>
    <w:p w14:paraId="337EAA90" w14:textId="77777777" w:rsidR="00131770" w:rsidRDefault="00131770" w:rsidP="00131770">
      <w:pPr>
        <w:keepNext/>
        <w:keepLines/>
        <w:jc w:val="both"/>
        <w:rPr>
          <w:rFonts w:ascii="Tahoma" w:hAnsi="Tahoma" w:cs="Tahoma"/>
          <w:b/>
        </w:rPr>
      </w:pPr>
    </w:p>
    <w:p w14:paraId="1D622C8F" w14:textId="77777777" w:rsidR="00131770" w:rsidRPr="00827E4B" w:rsidRDefault="00131770" w:rsidP="00131770">
      <w:pPr>
        <w:keepNext/>
        <w:keepLines/>
        <w:jc w:val="both"/>
        <w:rPr>
          <w:rFonts w:ascii="Tahoma" w:hAnsi="Tahoma" w:cs="Tahoma"/>
          <w:b/>
        </w:rPr>
      </w:pPr>
      <w:r w:rsidRPr="00827E4B">
        <w:rPr>
          <w:rFonts w:ascii="Tahoma" w:hAnsi="Tahoma" w:cs="Tahoma"/>
          <w:b/>
        </w:rPr>
        <w:t>V primeru razhajanj med podatki navedenimi v razdelku »Skupna ponudbena</w:t>
      </w:r>
      <w:r>
        <w:rPr>
          <w:rFonts w:ascii="Tahoma" w:hAnsi="Tahoma" w:cs="Tahoma"/>
          <w:b/>
        </w:rPr>
        <w:t xml:space="preserve"> vrednost«, podatki v Prilogi »</w:t>
      </w:r>
      <w:r w:rsidRPr="007E7FCD">
        <w:rPr>
          <w:rFonts w:ascii="Tahoma" w:hAnsi="Tahoma" w:cs="Tahoma"/>
          <w:b/>
        </w:rPr>
        <w:t>POVZETEK PREDRAČUNA</w:t>
      </w:r>
      <w:r w:rsidRPr="00827E4B">
        <w:rPr>
          <w:rFonts w:ascii="Tahoma" w:hAnsi="Tahoma" w:cs="Tahoma"/>
          <w:b/>
        </w:rPr>
        <w:t>« - naloženim v razdelek »Skupna ponudbena cena«, del »Predračun«, in celotnim</w:t>
      </w:r>
      <w:r>
        <w:rPr>
          <w:rFonts w:ascii="Tahoma" w:hAnsi="Tahoma" w:cs="Tahoma"/>
          <w:b/>
        </w:rPr>
        <w:t>a</w:t>
      </w:r>
      <w:r w:rsidRPr="00827E4B">
        <w:rPr>
          <w:rFonts w:ascii="Tahoma" w:hAnsi="Tahoma" w:cs="Tahoma"/>
          <w:b/>
        </w:rPr>
        <w:t xml:space="preserve"> izpolnjenim</w:t>
      </w:r>
      <w:r>
        <w:rPr>
          <w:rFonts w:ascii="Tahoma" w:hAnsi="Tahoma" w:cs="Tahoma"/>
          <w:b/>
        </w:rPr>
        <w:t>a</w:t>
      </w:r>
      <w:r w:rsidRPr="00827E4B">
        <w:rPr>
          <w:rFonts w:ascii="Tahoma" w:hAnsi="Tahoma" w:cs="Tahoma"/>
          <w:b/>
        </w:rPr>
        <w:t xml:space="preserve"> ponudb</w:t>
      </w:r>
      <w:r>
        <w:rPr>
          <w:rFonts w:ascii="Tahoma" w:hAnsi="Tahoma" w:cs="Tahoma"/>
          <w:b/>
        </w:rPr>
        <w:t xml:space="preserve">ama </w:t>
      </w:r>
      <w:r w:rsidRPr="00827E4B">
        <w:rPr>
          <w:rFonts w:ascii="Tahoma" w:hAnsi="Tahoma" w:cs="Tahoma"/>
          <w:b/>
        </w:rPr>
        <w:t>v pdf. format</w:t>
      </w:r>
      <w:r>
        <w:rPr>
          <w:rFonts w:ascii="Tahoma" w:hAnsi="Tahoma" w:cs="Tahoma"/>
          <w:b/>
        </w:rPr>
        <w:t>u</w:t>
      </w:r>
      <w:r w:rsidRPr="00827E4B">
        <w:rPr>
          <w:rFonts w:ascii="Tahoma" w:hAnsi="Tahoma" w:cs="Tahoma"/>
          <w:b/>
        </w:rPr>
        <w:t xml:space="preserve"> (</w:t>
      </w:r>
      <w:r w:rsidRPr="00F9145C">
        <w:rPr>
          <w:rFonts w:ascii="Tahoma" w:hAnsi="Tahoma" w:cs="Tahoma"/>
          <w:b/>
          <w:bCs/>
        </w:rPr>
        <w:t>Priloga 2/1, 2/2</w:t>
      </w:r>
      <w:r>
        <w:rPr>
          <w:rFonts w:ascii="Tahoma" w:hAnsi="Tahoma" w:cs="Tahoma"/>
          <w:b/>
          <w:bCs/>
        </w:rPr>
        <w:t xml:space="preserve"> in </w:t>
      </w:r>
      <w:r w:rsidRPr="00F9145C">
        <w:rPr>
          <w:rFonts w:ascii="Tahoma" w:hAnsi="Tahoma" w:cs="Tahoma"/>
          <w:b/>
          <w:bCs/>
        </w:rPr>
        <w:t>2/3</w:t>
      </w:r>
      <w:r w:rsidRPr="00A8034A">
        <w:rPr>
          <w:rFonts w:ascii="Tahoma" w:hAnsi="Tahoma" w:cs="Tahoma"/>
          <w:b/>
          <w:bCs/>
        </w:rPr>
        <w:t>) - naloženima v razdelek »Dokumenti«, del »Ostale priloge«, kot veljavni štejejo podatki ponudb v pdf. formatu (</w:t>
      </w:r>
      <w:r w:rsidRPr="00BE73A6">
        <w:rPr>
          <w:rFonts w:ascii="Tahoma" w:hAnsi="Tahoma" w:cs="Tahoma"/>
          <w:b/>
          <w:bCs/>
        </w:rPr>
        <w:t>Priloga 2/1, 2/2</w:t>
      </w:r>
      <w:r>
        <w:rPr>
          <w:rFonts w:ascii="Tahoma" w:hAnsi="Tahoma" w:cs="Tahoma"/>
          <w:b/>
          <w:bCs/>
        </w:rPr>
        <w:t xml:space="preserve"> in </w:t>
      </w:r>
      <w:r w:rsidRPr="00BE73A6">
        <w:rPr>
          <w:rFonts w:ascii="Tahoma" w:hAnsi="Tahoma" w:cs="Tahoma"/>
          <w:b/>
          <w:bCs/>
        </w:rPr>
        <w:t>2/3</w:t>
      </w:r>
      <w:r w:rsidRPr="00A8034A">
        <w:rPr>
          <w:rFonts w:ascii="Tahoma" w:hAnsi="Tahoma" w:cs="Tahoma"/>
          <w:b/>
          <w:bCs/>
        </w:rPr>
        <w:t>), ki sta predloženi v razdelku</w:t>
      </w:r>
      <w:r w:rsidRPr="00827E4B">
        <w:rPr>
          <w:rFonts w:ascii="Tahoma" w:hAnsi="Tahoma" w:cs="Tahoma"/>
          <w:b/>
        </w:rPr>
        <w:t xml:space="preserve"> »Dokumenti«, del »Ostale priloge«.</w:t>
      </w:r>
    </w:p>
    <w:p w14:paraId="5A54200C" w14:textId="77777777" w:rsidR="00131770" w:rsidRPr="00195DEF" w:rsidRDefault="00131770" w:rsidP="00131770">
      <w:pPr>
        <w:keepNext/>
        <w:keepLines/>
        <w:jc w:val="both"/>
        <w:rPr>
          <w:rFonts w:ascii="Tahoma" w:hAnsi="Tahoma" w:cs="Tahoma"/>
          <w:b/>
        </w:rPr>
      </w:pPr>
    </w:p>
    <w:p w14:paraId="685E4BBE" w14:textId="77777777" w:rsidR="00131770" w:rsidRPr="00C8579C" w:rsidRDefault="00131770" w:rsidP="0013177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Pr="00F3674A">
        <w:rPr>
          <w:rFonts w:ascii="Tahoma" w:hAnsi="Tahoma" w:cs="Tahoma"/>
          <w:b/>
          <w:color w:val="C00000"/>
        </w:rPr>
        <w:t>»Dokumenti«, del »ESPD-ponudnik«</w:t>
      </w:r>
    </w:p>
    <w:p w14:paraId="048C9AA2" w14:textId="77777777" w:rsidR="00131770" w:rsidRPr="00C8579C" w:rsidRDefault="00131770" w:rsidP="00131770">
      <w:pPr>
        <w:keepNext/>
        <w:keepLines/>
        <w:jc w:val="both"/>
        <w:rPr>
          <w:rFonts w:ascii="Tahoma" w:hAnsi="Tahoma" w:cs="Tahoma"/>
          <w:b/>
        </w:rPr>
      </w:pPr>
    </w:p>
    <w:p w14:paraId="2114EDD4" w14:textId="08E64DA6" w:rsidR="00131770" w:rsidRDefault="00131770" w:rsidP="00131770">
      <w:pPr>
        <w:keepNext/>
        <w:keepLines/>
        <w:jc w:val="both"/>
        <w:rPr>
          <w:rFonts w:ascii="Tahoma" w:hAnsi="Tahoma" w:cs="Tahoma"/>
        </w:rPr>
      </w:pPr>
      <w:r w:rsidRPr="00C8579C">
        <w:rPr>
          <w:rFonts w:ascii="Tahoma" w:hAnsi="Tahoma" w:cs="Tahoma"/>
        </w:rPr>
        <w:t>Ponudnik mora prilogo »ESPD« izpolniti ter v informacijski sistem e-jn naložiti elektronsko podpisan ESPD v xml. Obliki ali nepodpisan ESPD</w:t>
      </w:r>
      <w:r>
        <w:rPr>
          <w:rFonts w:ascii="Tahoma" w:hAnsi="Tahoma" w:cs="Tahoma"/>
        </w:rPr>
        <w:t xml:space="preserve"> v xml. o</w:t>
      </w:r>
      <w:r w:rsidRPr="00C8579C">
        <w:rPr>
          <w:rFonts w:ascii="Tahoma" w:hAnsi="Tahoma" w:cs="Tahoma"/>
        </w:rPr>
        <w:t xml:space="preserve">bliki, </w:t>
      </w:r>
      <w:bookmarkStart w:id="24" w:name="_Hlk531606225"/>
      <w:r w:rsidRPr="00C8579C">
        <w:rPr>
          <w:rFonts w:ascii="Tahoma" w:hAnsi="Tahoma" w:cs="Tahoma"/>
        </w:rPr>
        <w:t>pri čemer se v slednjem primeru v skladu splošnimi pogoji uporabe informacijskega sistema e-JN šteje, da je oddan pravno zavezujoč dokument, ki ima enako veljavnost kot podpisan</w:t>
      </w:r>
      <w:bookmarkEnd w:id="24"/>
      <w:r w:rsidRPr="00C8579C">
        <w:rPr>
          <w:rFonts w:ascii="Tahoma" w:hAnsi="Tahoma" w:cs="Tahoma"/>
        </w:rPr>
        <w:t>.</w:t>
      </w:r>
    </w:p>
    <w:p w14:paraId="063D87D7" w14:textId="0190EEDE" w:rsidR="002E5C49" w:rsidRDefault="002E5C49" w:rsidP="00131770">
      <w:pPr>
        <w:keepNext/>
        <w:keepLines/>
        <w:jc w:val="both"/>
        <w:rPr>
          <w:rFonts w:ascii="Tahoma" w:hAnsi="Tahoma" w:cs="Tahoma"/>
        </w:rPr>
      </w:pPr>
    </w:p>
    <w:p w14:paraId="3028711F" w14:textId="1A888E21" w:rsidR="002E5C49" w:rsidRDefault="002E5C49" w:rsidP="00131770">
      <w:pPr>
        <w:keepNext/>
        <w:keepLines/>
        <w:jc w:val="both"/>
        <w:rPr>
          <w:rFonts w:ascii="Tahoma" w:hAnsi="Tahoma" w:cs="Tahoma"/>
        </w:rPr>
      </w:pPr>
    </w:p>
    <w:p w14:paraId="03C13B21" w14:textId="2706267C" w:rsidR="002E5C49" w:rsidRDefault="002E5C49" w:rsidP="00131770">
      <w:pPr>
        <w:keepNext/>
        <w:keepLines/>
        <w:jc w:val="both"/>
        <w:rPr>
          <w:rFonts w:ascii="Tahoma" w:hAnsi="Tahoma" w:cs="Tahoma"/>
        </w:rPr>
      </w:pPr>
    </w:p>
    <w:p w14:paraId="31FF3BCD" w14:textId="27A5F404" w:rsidR="002E5C49" w:rsidRDefault="002E5C49" w:rsidP="00131770">
      <w:pPr>
        <w:keepNext/>
        <w:keepLines/>
        <w:jc w:val="both"/>
        <w:rPr>
          <w:rFonts w:ascii="Tahoma" w:hAnsi="Tahoma" w:cs="Tahoma"/>
        </w:rPr>
      </w:pPr>
    </w:p>
    <w:p w14:paraId="248EF2B1" w14:textId="1B013919" w:rsidR="002E5C49" w:rsidRDefault="002E5C49" w:rsidP="00131770">
      <w:pPr>
        <w:keepNext/>
        <w:keepLines/>
        <w:jc w:val="both"/>
        <w:rPr>
          <w:rFonts w:ascii="Tahoma" w:hAnsi="Tahoma" w:cs="Tahoma"/>
        </w:rPr>
      </w:pPr>
    </w:p>
    <w:p w14:paraId="18F8262D" w14:textId="77777777" w:rsidR="002E5C49" w:rsidRDefault="002E5C49" w:rsidP="00131770">
      <w:pPr>
        <w:keepNext/>
        <w:keepLines/>
        <w:jc w:val="both"/>
        <w:rPr>
          <w:rFonts w:ascii="Tahoma" w:hAnsi="Tahoma" w:cs="Tahoma"/>
        </w:rPr>
      </w:pPr>
    </w:p>
    <w:p w14:paraId="3AF4A19A" w14:textId="77777777" w:rsidR="00131770" w:rsidRDefault="00131770" w:rsidP="0013177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31770" w:rsidRPr="00C8579C" w14:paraId="268FDEA8" w14:textId="77777777" w:rsidTr="00BF568F">
        <w:tc>
          <w:tcPr>
            <w:tcW w:w="7725" w:type="dxa"/>
          </w:tcPr>
          <w:p w14:paraId="55E864A4" w14:textId="77777777" w:rsidR="00131770" w:rsidRPr="00C8579C" w:rsidRDefault="00131770" w:rsidP="00BF568F">
            <w:pPr>
              <w:keepNext/>
              <w:keepLines/>
              <w:jc w:val="both"/>
              <w:rPr>
                <w:rFonts w:ascii="Tahoma" w:hAnsi="Tahoma" w:cs="Tahoma"/>
              </w:rPr>
            </w:pPr>
            <w:r w:rsidRPr="00C8579C">
              <w:rPr>
                <w:rFonts w:ascii="Tahoma" w:hAnsi="Tahoma" w:cs="Tahoma"/>
              </w:rPr>
              <w:t>ESPD – ponudnik</w:t>
            </w:r>
          </w:p>
        </w:tc>
        <w:tc>
          <w:tcPr>
            <w:tcW w:w="1626" w:type="dxa"/>
          </w:tcPr>
          <w:p w14:paraId="4F69BD4C" w14:textId="77777777" w:rsidR="00131770" w:rsidRPr="00C8579C" w:rsidRDefault="00131770" w:rsidP="00BF568F">
            <w:pPr>
              <w:keepNext/>
              <w:keepLines/>
              <w:jc w:val="both"/>
              <w:rPr>
                <w:rFonts w:ascii="Tahoma" w:hAnsi="Tahoma" w:cs="Tahoma"/>
                <w:b/>
                <w:i/>
              </w:rPr>
            </w:pPr>
            <w:r w:rsidRPr="00C8579C">
              <w:rPr>
                <w:rFonts w:ascii="Tahoma" w:hAnsi="Tahoma" w:cs="Tahoma"/>
                <w:b/>
                <w:i/>
              </w:rPr>
              <w:t>Priloga 3</w:t>
            </w:r>
          </w:p>
        </w:tc>
      </w:tr>
    </w:tbl>
    <w:p w14:paraId="785DA8E5" w14:textId="77777777" w:rsidR="00131770" w:rsidRPr="00C8579C" w:rsidRDefault="00131770" w:rsidP="00131770">
      <w:pPr>
        <w:keepNext/>
        <w:keepLines/>
        <w:jc w:val="both"/>
        <w:rPr>
          <w:rFonts w:ascii="Tahoma" w:hAnsi="Tahoma" w:cs="Tahoma"/>
          <w:b/>
        </w:rPr>
      </w:pPr>
    </w:p>
    <w:p w14:paraId="3C255F8A" w14:textId="77777777" w:rsidR="00131770" w:rsidRPr="00C8579C" w:rsidRDefault="00131770" w:rsidP="0013177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Pr="009E60D9">
        <w:rPr>
          <w:rFonts w:ascii="Tahoma" w:hAnsi="Tahoma" w:cs="Tahoma"/>
          <w:b/>
          <w:color w:val="C00000"/>
        </w:rPr>
        <w:t>»Sodelujoči«, del »ESPD – ostali sodelujoči«</w:t>
      </w:r>
    </w:p>
    <w:p w14:paraId="00CEFED6" w14:textId="77777777" w:rsidR="00131770" w:rsidRPr="00C8579C" w:rsidRDefault="00131770" w:rsidP="00131770">
      <w:pPr>
        <w:keepNext/>
        <w:keepLines/>
        <w:jc w:val="both"/>
        <w:rPr>
          <w:rFonts w:ascii="Tahoma" w:hAnsi="Tahoma" w:cs="Tahoma"/>
          <w:b/>
        </w:rPr>
      </w:pPr>
    </w:p>
    <w:p w14:paraId="20131915" w14:textId="77777777" w:rsidR="00131770" w:rsidRDefault="00131770" w:rsidP="00131770">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 ali v elektronski obliki podpisan xml</w:t>
      </w:r>
      <w:r w:rsidRPr="007A2DD1">
        <w:rPr>
          <w:rFonts w:ascii="Tahoma" w:hAnsi="Tahoma" w:cs="Tahoma"/>
        </w:rPr>
        <w:t>.</w:t>
      </w:r>
      <w:r>
        <w:rPr>
          <w:rFonts w:ascii="Tahoma" w:hAnsi="Tahoma" w:cs="Tahoma"/>
        </w:rPr>
        <w:t xml:space="preserve"> format.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1A57655B" w14:textId="77777777" w:rsidR="00131770" w:rsidRPr="00C8579C" w:rsidRDefault="00131770" w:rsidP="0013177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31770" w:rsidRPr="00C8579C" w14:paraId="5D77D560" w14:textId="77777777" w:rsidTr="00BF568F">
        <w:tc>
          <w:tcPr>
            <w:tcW w:w="7725" w:type="dxa"/>
          </w:tcPr>
          <w:p w14:paraId="25D820F0" w14:textId="77777777" w:rsidR="00131770" w:rsidRPr="00C8579C" w:rsidRDefault="00131770" w:rsidP="00BF568F">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6F745899" w14:textId="77777777" w:rsidR="00131770" w:rsidRPr="00C8579C" w:rsidRDefault="00131770" w:rsidP="00BF568F">
            <w:pPr>
              <w:keepNext/>
              <w:keepLines/>
              <w:jc w:val="both"/>
              <w:rPr>
                <w:rFonts w:ascii="Tahoma" w:hAnsi="Tahoma" w:cs="Tahoma"/>
                <w:b/>
              </w:rPr>
            </w:pPr>
            <w:r w:rsidRPr="00C8579C">
              <w:rPr>
                <w:rFonts w:ascii="Tahoma" w:hAnsi="Tahoma" w:cs="Tahoma"/>
                <w:b/>
                <w:i/>
              </w:rPr>
              <w:t>Priloga 3</w:t>
            </w:r>
          </w:p>
        </w:tc>
      </w:tr>
    </w:tbl>
    <w:p w14:paraId="59419E03" w14:textId="77777777" w:rsidR="00131770" w:rsidRDefault="00131770" w:rsidP="00131770">
      <w:pPr>
        <w:keepNext/>
        <w:keepLines/>
        <w:jc w:val="both"/>
        <w:rPr>
          <w:rFonts w:ascii="Tahoma" w:hAnsi="Tahoma" w:cs="Tahoma"/>
          <w:color w:val="000000" w:themeColor="text1"/>
        </w:rPr>
      </w:pPr>
      <w:r w:rsidRPr="00C8579C">
        <w:rPr>
          <w:rFonts w:ascii="Tahoma" w:hAnsi="Tahoma" w:cs="Tahoma"/>
        </w:rPr>
        <w:t xml:space="preserve">V primeru skupne </w:t>
      </w:r>
      <w:r>
        <w:rPr>
          <w:rFonts w:ascii="Tahoma" w:hAnsi="Tahoma" w:cs="Tahoma"/>
        </w:rPr>
        <w:t>ponudbe</w:t>
      </w:r>
      <w:r w:rsidRPr="00C8579C">
        <w:rPr>
          <w:rFonts w:ascii="Tahoma" w:hAnsi="Tahoma" w:cs="Tahoma"/>
        </w:rPr>
        <w:t xml:space="preserve">, uporabe zmogljivosti drugih subjektov in/ali podizvajalcev mora </w:t>
      </w:r>
      <w:r>
        <w:rPr>
          <w:rFonts w:ascii="Tahoma" w:hAnsi="Tahoma" w:cs="Tahoma"/>
        </w:rPr>
        <w:t xml:space="preserve">ponudnik </w:t>
      </w:r>
      <w:r w:rsidRPr="00C8579C">
        <w:rPr>
          <w:rFonts w:ascii="Tahoma" w:hAnsi="Tahoma" w:cs="Tahoma"/>
        </w:rPr>
        <w:t xml:space="preserve">ročno/fizično podpisane obrazce ESPD za vsakega od ostalih sodelujočih v .pdf obliki ali v .xml format (elektronsko podpisan) naložiti na informacijski sistem e-JN </w:t>
      </w:r>
      <w:r w:rsidRPr="00C8579C">
        <w:rPr>
          <w:rFonts w:ascii="Tahoma" w:hAnsi="Tahoma" w:cs="Tahoma"/>
          <w:b/>
        </w:rPr>
        <w:t xml:space="preserve">v razdelek </w:t>
      </w:r>
      <w:r w:rsidRPr="00827E4B">
        <w:rPr>
          <w:rFonts w:ascii="Tahoma" w:hAnsi="Tahoma" w:cs="Tahoma"/>
          <w:b/>
          <w:color w:val="000000" w:themeColor="text1"/>
        </w:rPr>
        <w:t>»Sodelujoči«, del »ESPD – ostali sodelujoči«</w:t>
      </w:r>
      <w:r>
        <w:rPr>
          <w:rFonts w:ascii="Tahoma" w:hAnsi="Tahoma" w:cs="Tahoma"/>
          <w:color w:val="000000" w:themeColor="text1"/>
        </w:rPr>
        <w:t>.</w:t>
      </w:r>
    </w:p>
    <w:p w14:paraId="536C241F" w14:textId="77777777" w:rsidR="00131770" w:rsidRDefault="00131770" w:rsidP="00131770">
      <w:pPr>
        <w:keepNext/>
        <w:keepLines/>
        <w:jc w:val="both"/>
        <w:rPr>
          <w:rFonts w:ascii="Tahoma" w:hAnsi="Tahoma" w:cs="Tahoma"/>
          <w:b/>
        </w:rPr>
      </w:pPr>
    </w:p>
    <w:p w14:paraId="76B288FB" w14:textId="77777777" w:rsidR="00131770" w:rsidRPr="00C8579C" w:rsidRDefault="00131770" w:rsidP="0013177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Pr="0054260A">
        <w:rPr>
          <w:rFonts w:ascii="Tahoma" w:hAnsi="Tahoma" w:cs="Tahoma"/>
          <w:b/>
          <w:color w:val="C00000"/>
        </w:rPr>
        <w:t>»Dokumenti«, del »Ostale priloge«</w:t>
      </w:r>
    </w:p>
    <w:p w14:paraId="3A3E0F94" w14:textId="77777777" w:rsidR="00131770" w:rsidRPr="00C8579C" w:rsidRDefault="00131770" w:rsidP="00131770">
      <w:pPr>
        <w:keepNext/>
        <w:keepLines/>
        <w:jc w:val="both"/>
        <w:rPr>
          <w:rFonts w:ascii="Tahoma" w:hAnsi="Tahoma" w:cs="Tahoma"/>
          <w:b/>
        </w:rPr>
      </w:pPr>
    </w:p>
    <w:p w14:paraId="79E8671F" w14:textId="77777777" w:rsidR="00131770" w:rsidRDefault="00131770" w:rsidP="00131770">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Pr="00827E4B">
        <w:rPr>
          <w:rFonts w:ascii="Tahoma" w:hAnsi="Tahoma" w:cs="Tahoma"/>
          <w:b/>
          <w:color w:val="000000" w:themeColor="text1"/>
        </w:rPr>
        <w:t xml:space="preserve">»Dokumenti«, del »Ostale priloge«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63C8FF9A" w14:textId="77777777" w:rsidR="00131770" w:rsidRPr="00C8579C" w:rsidRDefault="00131770" w:rsidP="00131770">
      <w:pPr>
        <w:keepNext/>
        <w:keepLines/>
        <w:jc w:val="both"/>
        <w:rPr>
          <w:rFonts w:ascii="Tahoma" w:hAnsi="Tahoma" w:cs="Tahoma"/>
        </w:rPr>
      </w:pPr>
    </w:p>
    <w:p w14:paraId="3102B427" w14:textId="77777777" w:rsidR="00131770" w:rsidRPr="00C8579C" w:rsidRDefault="00131770" w:rsidP="00131770">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4FC603A6" w14:textId="77777777" w:rsidR="00131770" w:rsidRDefault="00131770" w:rsidP="00131770">
      <w:pPr>
        <w:keepNext/>
        <w:keepLines/>
        <w:jc w:val="both"/>
        <w:rPr>
          <w:rFonts w:ascii="Tahoma" w:hAnsi="Tahoma" w:cs="Tahoma"/>
        </w:rPr>
      </w:pPr>
    </w:p>
    <w:p w14:paraId="7A86DC14" w14:textId="77777777" w:rsidR="00131770" w:rsidRDefault="00131770" w:rsidP="00131770">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Pr>
          <w:rFonts w:ascii="Tahoma" w:hAnsi="Tahoma" w:cs="Tahoma"/>
        </w:rPr>
        <w:t xml:space="preserve"> </w:t>
      </w:r>
    </w:p>
    <w:p w14:paraId="22B5F73C" w14:textId="77777777" w:rsidR="00131770" w:rsidRPr="00C8579C" w:rsidRDefault="00131770" w:rsidP="00131770">
      <w:pPr>
        <w:keepNext/>
        <w:keepLines/>
        <w:jc w:val="both"/>
        <w:rPr>
          <w:rFonts w:ascii="Tahoma" w:hAnsi="Tahoma" w:cs="Tahoma"/>
        </w:rPr>
      </w:pPr>
    </w:p>
    <w:p w14:paraId="39DA77F6" w14:textId="77777777" w:rsidR="00131770" w:rsidRPr="00C8579C" w:rsidRDefault="00131770" w:rsidP="0013177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0D38F6EE" w14:textId="77777777" w:rsidR="00131770" w:rsidRPr="00C8579C" w:rsidRDefault="00131770" w:rsidP="00131770">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430"/>
      </w:tblGrid>
      <w:tr w:rsidR="00131770" w:rsidRPr="00827E4B" w14:paraId="4FFA5F37" w14:textId="77777777" w:rsidTr="00BF568F">
        <w:tc>
          <w:tcPr>
            <w:tcW w:w="7725" w:type="dxa"/>
          </w:tcPr>
          <w:p w14:paraId="5D65C4C7" w14:textId="77777777" w:rsidR="00131770" w:rsidRPr="00827E4B" w:rsidRDefault="00131770" w:rsidP="00BF568F">
            <w:pPr>
              <w:keepNext/>
              <w:keepLines/>
              <w:jc w:val="both"/>
              <w:rPr>
                <w:rFonts w:ascii="Tahoma" w:hAnsi="Tahoma" w:cs="Tahoma"/>
                <w:color w:val="000000" w:themeColor="text1"/>
              </w:rPr>
            </w:pPr>
            <w:r w:rsidRPr="00827E4B">
              <w:rPr>
                <w:rFonts w:ascii="Tahoma" w:hAnsi="Tahoma" w:cs="Tahoma"/>
                <w:color w:val="000000" w:themeColor="text1"/>
              </w:rPr>
              <w:t>PODATKI O PONUDNIKU</w:t>
            </w:r>
            <w:r>
              <w:rPr>
                <w:rFonts w:ascii="Tahoma" w:hAnsi="Tahoma" w:cs="Tahoma"/>
                <w:color w:val="000000" w:themeColor="text1"/>
              </w:rPr>
              <w:t>/PARTNERJU</w:t>
            </w:r>
          </w:p>
        </w:tc>
        <w:tc>
          <w:tcPr>
            <w:tcW w:w="912" w:type="dxa"/>
            <w:tcBorders>
              <w:right w:val="nil"/>
            </w:tcBorders>
          </w:tcPr>
          <w:p w14:paraId="243AE89A" w14:textId="77777777" w:rsidR="00131770" w:rsidRPr="00827E4B" w:rsidRDefault="00131770" w:rsidP="00BF568F">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430" w:type="dxa"/>
            <w:tcBorders>
              <w:left w:val="nil"/>
            </w:tcBorders>
          </w:tcPr>
          <w:p w14:paraId="02FA1B6A" w14:textId="77777777" w:rsidR="00131770" w:rsidRPr="00827E4B" w:rsidRDefault="00131770" w:rsidP="00BF568F">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5323932E" w14:textId="77777777" w:rsidR="00131770"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 xml:space="preserve">Prilogo je potrebno izpolniti, podpisati in žigosati </w:t>
      </w:r>
      <w:r w:rsidRPr="00827E4B">
        <w:rPr>
          <w:rFonts w:ascii="Tahoma" w:hAnsi="Tahoma" w:cs="Tahoma"/>
          <w:color w:val="000000" w:themeColor="text1"/>
          <w:u w:val="single"/>
        </w:rPr>
        <w:t>ter naložiti v</w:t>
      </w:r>
      <w:r w:rsidRPr="00827E4B">
        <w:rPr>
          <w:rFonts w:ascii="Tahoma" w:hAnsi="Tahoma" w:cs="Tahoma"/>
          <w:b/>
          <w:color w:val="000000" w:themeColor="text1"/>
          <w:u w:val="single"/>
        </w:rPr>
        <w:t xml:space="preserve"> razdelek </w:t>
      </w:r>
      <w:r w:rsidRPr="00827E4B">
        <w:rPr>
          <w:rFonts w:ascii="Tahoma" w:hAnsi="Tahoma" w:cs="Tahoma"/>
          <w:b/>
          <w:color w:val="000000" w:themeColor="text1"/>
        </w:rPr>
        <w:t>»Dokumenti«, del »Ostale priloge«</w:t>
      </w:r>
      <w:r w:rsidRPr="00827E4B">
        <w:rPr>
          <w:rFonts w:ascii="Tahoma" w:hAnsi="Tahoma" w:cs="Tahoma"/>
          <w:color w:val="000000" w:themeColor="text1"/>
        </w:rPr>
        <w:t>. V primeru skupne ponudbe morajo razmnožen obrazec Priloge 1 izpolniti vsi ponudniki – partnerji. K tej prilogi se priloži tudi pravni akt o skupni izvedbi naročila.</w:t>
      </w:r>
    </w:p>
    <w:p w14:paraId="16D22028" w14:textId="77777777" w:rsidR="00131770" w:rsidRDefault="00131770" w:rsidP="00131770">
      <w:pPr>
        <w:keepNext/>
        <w:keepLines/>
        <w:jc w:val="both"/>
        <w:rPr>
          <w:rFonts w:ascii="Tahoma" w:hAnsi="Tahoma" w:cs="Tahoma"/>
          <w:b/>
          <w:color w:val="000000" w:themeColor="text1"/>
          <w:u w:val="single"/>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275"/>
      </w:tblGrid>
      <w:tr w:rsidR="00131770" w:rsidRPr="00827E4B" w14:paraId="175E90C2" w14:textId="77777777" w:rsidTr="00BF568F">
        <w:tc>
          <w:tcPr>
            <w:tcW w:w="7792" w:type="dxa"/>
          </w:tcPr>
          <w:p w14:paraId="16286D35" w14:textId="77777777" w:rsidR="00131770" w:rsidRPr="00827E4B" w:rsidRDefault="00131770" w:rsidP="00BF568F">
            <w:pPr>
              <w:keepNext/>
              <w:keepLines/>
              <w:jc w:val="both"/>
              <w:rPr>
                <w:rFonts w:ascii="Tahoma" w:hAnsi="Tahoma" w:cs="Tahoma"/>
                <w:color w:val="000000" w:themeColor="text1"/>
              </w:rPr>
            </w:pPr>
            <w:r w:rsidRPr="00827E4B">
              <w:rPr>
                <w:rFonts w:ascii="Tahoma" w:hAnsi="Tahoma" w:cs="Tahoma"/>
                <w:color w:val="000000" w:themeColor="text1"/>
              </w:rPr>
              <w:t>PONUDBA</w:t>
            </w:r>
            <w:r>
              <w:rPr>
                <w:rFonts w:ascii="Tahoma" w:hAnsi="Tahoma" w:cs="Tahoma"/>
                <w:color w:val="000000" w:themeColor="text1"/>
              </w:rPr>
              <w:t xml:space="preserve"> – SKLOP 1</w:t>
            </w:r>
          </w:p>
        </w:tc>
        <w:tc>
          <w:tcPr>
            <w:tcW w:w="1275" w:type="dxa"/>
          </w:tcPr>
          <w:p w14:paraId="27F25974" w14:textId="77777777" w:rsidR="00131770" w:rsidRPr="00827E4B" w:rsidRDefault="00131770" w:rsidP="00BF568F">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Pr>
                <w:rFonts w:ascii="Tahoma" w:hAnsi="Tahoma" w:cs="Tahoma"/>
                <w:b/>
                <w:i/>
                <w:color w:val="000000" w:themeColor="text1"/>
              </w:rPr>
              <w:t>/1</w:t>
            </w:r>
          </w:p>
        </w:tc>
      </w:tr>
    </w:tbl>
    <w:p w14:paraId="21E41F3F" w14:textId="77777777" w:rsidR="00131770" w:rsidRPr="00827E4B" w:rsidRDefault="00131770" w:rsidP="00131770">
      <w:pPr>
        <w:keepNext/>
        <w:keepLines/>
        <w:jc w:val="both"/>
        <w:rPr>
          <w:rFonts w:ascii="Tahoma" w:hAnsi="Tahoma" w:cs="Tahoma"/>
          <w:b/>
          <w:color w:val="000000" w:themeColor="text1"/>
          <w:u w:val="single"/>
        </w:rPr>
      </w:pPr>
      <w:r w:rsidRPr="00827E4B">
        <w:rPr>
          <w:rFonts w:ascii="Tahoma" w:hAnsi="Tahoma" w:cs="Tahoma"/>
          <w:color w:val="000000" w:themeColor="text1"/>
        </w:rPr>
        <w:t>Ponudnik mora obrazec ponudbe izpolniti, podpisati in žigosati. Prilogo 2</w:t>
      </w:r>
      <w:r>
        <w:rPr>
          <w:rFonts w:ascii="Tahoma" w:hAnsi="Tahoma" w:cs="Tahoma"/>
          <w:color w:val="000000" w:themeColor="text1"/>
        </w:rPr>
        <w:t>/1</w:t>
      </w:r>
      <w:r w:rsidRPr="00827E4B">
        <w:rPr>
          <w:rFonts w:ascii="Tahoma" w:hAnsi="Tahoma" w:cs="Tahoma"/>
          <w:color w:val="000000" w:themeColor="text1"/>
        </w:rPr>
        <w:t xml:space="preserve"> se mora v pdf.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478F7347" w14:textId="77777777" w:rsidR="00131770" w:rsidRDefault="00131770" w:rsidP="00131770">
      <w:pPr>
        <w:keepNext/>
        <w:keepLines/>
        <w:jc w:val="both"/>
        <w:rPr>
          <w:rFonts w:ascii="Tahoma" w:hAnsi="Tahoma" w:cs="Tahoma"/>
          <w:b/>
          <w:color w:val="000000" w:themeColor="text1"/>
          <w:u w:val="single"/>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275"/>
      </w:tblGrid>
      <w:tr w:rsidR="00131770" w:rsidRPr="00827E4B" w14:paraId="5EC7B8A8" w14:textId="77777777" w:rsidTr="00BF568F">
        <w:tc>
          <w:tcPr>
            <w:tcW w:w="7792" w:type="dxa"/>
          </w:tcPr>
          <w:p w14:paraId="654637E4" w14:textId="77777777" w:rsidR="00131770" w:rsidRPr="00827E4B" w:rsidRDefault="00131770" w:rsidP="00BF568F">
            <w:pPr>
              <w:keepNext/>
              <w:keepLines/>
              <w:jc w:val="both"/>
              <w:rPr>
                <w:rFonts w:ascii="Tahoma" w:hAnsi="Tahoma" w:cs="Tahoma"/>
                <w:color w:val="000000" w:themeColor="text1"/>
              </w:rPr>
            </w:pPr>
            <w:r w:rsidRPr="00827E4B">
              <w:rPr>
                <w:rFonts w:ascii="Tahoma" w:hAnsi="Tahoma" w:cs="Tahoma"/>
                <w:color w:val="000000" w:themeColor="text1"/>
              </w:rPr>
              <w:t>PONUDBA</w:t>
            </w:r>
            <w:r>
              <w:rPr>
                <w:rFonts w:ascii="Tahoma" w:hAnsi="Tahoma" w:cs="Tahoma"/>
                <w:color w:val="000000" w:themeColor="text1"/>
              </w:rPr>
              <w:t xml:space="preserve"> – SKLOP 2</w:t>
            </w:r>
          </w:p>
        </w:tc>
        <w:tc>
          <w:tcPr>
            <w:tcW w:w="1275" w:type="dxa"/>
          </w:tcPr>
          <w:p w14:paraId="51DB2282" w14:textId="77777777" w:rsidR="00131770" w:rsidRPr="00827E4B" w:rsidRDefault="00131770" w:rsidP="00BF568F">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Pr>
                <w:rFonts w:ascii="Tahoma" w:hAnsi="Tahoma" w:cs="Tahoma"/>
                <w:b/>
                <w:i/>
                <w:color w:val="000000" w:themeColor="text1"/>
              </w:rPr>
              <w:t>/2</w:t>
            </w:r>
          </w:p>
        </w:tc>
      </w:tr>
    </w:tbl>
    <w:p w14:paraId="2F03E04C" w14:textId="77777777" w:rsidR="00131770" w:rsidRPr="00827E4B" w:rsidRDefault="00131770" w:rsidP="00131770">
      <w:pPr>
        <w:keepNext/>
        <w:keepLines/>
        <w:jc w:val="both"/>
        <w:rPr>
          <w:rFonts w:ascii="Tahoma" w:hAnsi="Tahoma" w:cs="Tahoma"/>
          <w:b/>
          <w:color w:val="000000" w:themeColor="text1"/>
          <w:u w:val="single"/>
        </w:rPr>
      </w:pPr>
      <w:r w:rsidRPr="00827E4B">
        <w:rPr>
          <w:rFonts w:ascii="Tahoma" w:hAnsi="Tahoma" w:cs="Tahoma"/>
          <w:color w:val="000000" w:themeColor="text1"/>
        </w:rPr>
        <w:t>Ponudnik mora obrazec ponudbe izpolniti, podpisati in žigosati. Prilogo 2</w:t>
      </w:r>
      <w:r>
        <w:rPr>
          <w:rFonts w:ascii="Tahoma" w:hAnsi="Tahoma" w:cs="Tahoma"/>
          <w:color w:val="000000" w:themeColor="text1"/>
        </w:rPr>
        <w:t>/2</w:t>
      </w:r>
      <w:r w:rsidRPr="00827E4B">
        <w:rPr>
          <w:rFonts w:ascii="Tahoma" w:hAnsi="Tahoma" w:cs="Tahoma"/>
          <w:color w:val="000000" w:themeColor="text1"/>
        </w:rPr>
        <w:t xml:space="preserve"> se mora v pdf.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42C0803A" w14:textId="77777777" w:rsidR="00131770" w:rsidRDefault="00131770" w:rsidP="00131770">
      <w:pPr>
        <w:keepNext/>
        <w:keepLines/>
        <w:jc w:val="both"/>
        <w:rPr>
          <w:rFonts w:ascii="Tahoma" w:hAnsi="Tahoma" w:cs="Tahoma"/>
          <w:b/>
          <w:color w:val="000000" w:themeColor="text1"/>
          <w:u w:val="single"/>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275"/>
      </w:tblGrid>
      <w:tr w:rsidR="00131770" w:rsidRPr="00827E4B" w14:paraId="4278F7D8" w14:textId="77777777" w:rsidTr="00BF568F">
        <w:tc>
          <w:tcPr>
            <w:tcW w:w="7792" w:type="dxa"/>
          </w:tcPr>
          <w:p w14:paraId="6E0408E2" w14:textId="77777777" w:rsidR="00131770" w:rsidRPr="00827E4B" w:rsidRDefault="00131770" w:rsidP="00BF568F">
            <w:pPr>
              <w:keepNext/>
              <w:keepLines/>
              <w:jc w:val="both"/>
              <w:rPr>
                <w:rFonts w:ascii="Tahoma" w:hAnsi="Tahoma" w:cs="Tahoma"/>
                <w:color w:val="000000" w:themeColor="text1"/>
              </w:rPr>
            </w:pPr>
            <w:r w:rsidRPr="00827E4B">
              <w:rPr>
                <w:rFonts w:ascii="Tahoma" w:hAnsi="Tahoma" w:cs="Tahoma"/>
                <w:color w:val="000000" w:themeColor="text1"/>
              </w:rPr>
              <w:t>PONUDBA</w:t>
            </w:r>
            <w:r>
              <w:rPr>
                <w:rFonts w:ascii="Tahoma" w:hAnsi="Tahoma" w:cs="Tahoma"/>
                <w:color w:val="000000" w:themeColor="text1"/>
              </w:rPr>
              <w:t xml:space="preserve"> – SKLOP 3</w:t>
            </w:r>
          </w:p>
        </w:tc>
        <w:tc>
          <w:tcPr>
            <w:tcW w:w="1275" w:type="dxa"/>
          </w:tcPr>
          <w:p w14:paraId="2BD5C1CF" w14:textId="77777777" w:rsidR="00131770" w:rsidRPr="00827E4B" w:rsidRDefault="00131770" w:rsidP="00BF568F">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Pr>
                <w:rFonts w:ascii="Tahoma" w:hAnsi="Tahoma" w:cs="Tahoma"/>
                <w:b/>
                <w:i/>
                <w:color w:val="000000" w:themeColor="text1"/>
              </w:rPr>
              <w:t>/3</w:t>
            </w:r>
          </w:p>
        </w:tc>
      </w:tr>
    </w:tbl>
    <w:p w14:paraId="35C8E48C" w14:textId="77777777" w:rsidR="00131770" w:rsidRPr="00827E4B" w:rsidRDefault="00131770" w:rsidP="00131770">
      <w:pPr>
        <w:keepNext/>
        <w:keepLines/>
        <w:jc w:val="both"/>
        <w:rPr>
          <w:rFonts w:ascii="Tahoma" w:hAnsi="Tahoma" w:cs="Tahoma"/>
          <w:b/>
          <w:color w:val="000000" w:themeColor="text1"/>
          <w:u w:val="single"/>
        </w:rPr>
      </w:pPr>
      <w:r w:rsidRPr="00827E4B">
        <w:rPr>
          <w:rFonts w:ascii="Tahoma" w:hAnsi="Tahoma" w:cs="Tahoma"/>
          <w:color w:val="000000" w:themeColor="text1"/>
        </w:rPr>
        <w:t>Ponudnik mora obrazec ponudbe izpolniti, podpisati in žigosati. Prilogo 2</w:t>
      </w:r>
      <w:r>
        <w:rPr>
          <w:rFonts w:ascii="Tahoma" w:hAnsi="Tahoma" w:cs="Tahoma"/>
          <w:color w:val="000000" w:themeColor="text1"/>
        </w:rPr>
        <w:t>/3</w:t>
      </w:r>
      <w:r w:rsidRPr="00827E4B">
        <w:rPr>
          <w:rFonts w:ascii="Tahoma" w:hAnsi="Tahoma" w:cs="Tahoma"/>
          <w:color w:val="000000" w:themeColor="text1"/>
        </w:rPr>
        <w:t xml:space="preserve"> se mora v pdf.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76F4A8D8" w14:textId="77777777" w:rsidR="00131770" w:rsidRDefault="00131770" w:rsidP="00131770">
      <w:pPr>
        <w:keepNext/>
        <w:keepLines/>
        <w:jc w:val="both"/>
        <w:rPr>
          <w:rFonts w:ascii="Tahoma" w:hAnsi="Tahoma" w:cs="Tahoma"/>
          <w:b/>
          <w:color w:val="000000" w:themeColor="text1"/>
          <w:u w:val="single"/>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275"/>
      </w:tblGrid>
      <w:tr w:rsidR="00131770" w:rsidRPr="007124F0" w14:paraId="42E1FF80" w14:textId="77777777" w:rsidTr="00BF568F">
        <w:trPr>
          <w:trHeight w:val="251"/>
        </w:trPr>
        <w:tc>
          <w:tcPr>
            <w:tcW w:w="7792" w:type="dxa"/>
            <w:tcBorders>
              <w:top w:val="single" w:sz="4" w:space="0" w:color="auto"/>
              <w:left w:val="single" w:sz="4" w:space="0" w:color="auto"/>
              <w:bottom w:val="single" w:sz="4" w:space="0" w:color="auto"/>
              <w:right w:val="single" w:sz="4" w:space="0" w:color="808080"/>
            </w:tcBorders>
          </w:tcPr>
          <w:p w14:paraId="22FE6C71" w14:textId="77777777" w:rsidR="00131770" w:rsidRPr="007124F0" w:rsidRDefault="00131770" w:rsidP="00BF568F">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275" w:type="dxa"/>
            <w:tcBorders>
              <w:top w:val="single" w:sz="4" w:space="0" w:color="auto"/>
              <w:left w:val="single" w:sz="4" w:space="0" w:color="808080"/>
              <w:bottom w:val="single" w:sz="4" w:space="0" w:color="auto"/>
              <w:right w:val="single" w:sz="4" w:space="0" w:color="auto"/>
            </w:tcBorders>
            <w:hideMark/>
          </w:tcPr>
          <w:p w14:paraId="1592FC33" w14:textId="77777777" w:rsidR="00131770" w:rsidRPr="007124F0" w:rsidRDefault="00131770" w:rsidP="00BF568F">
            <w:pPr>
              <w:keepNext/>
              <w:keepLines/>
              <w:jc w:val="both"/>
              <w:rPr>
                <w:rFonts w:ascii="Tahoma" w:hAnsi="Tahoma" w:cs="Tahoma"/>
                <w:b/>
                <w:i/>
              </w:rPr>
            </w:pPr>
            <w:r w:rsidRPr="007124F0">
              <w:rPr>
                <w:rFonts w:ascii="Tahoma" w:hAnsi="Tahoma" w:cs="Tahoma"/>
                <w:b/>
                <w:i/>
              </w:rPr>
              <w:t>Priloga 3/1</w:t>
            </w:r>
          </w:p>
        </w:tc>
      </w:tr>
    </w:tbl>
    <w:p w14:paraId="7313BC92" w14:textId="77777777" w:rsidR="00131770" w:rsidRDefault="00131770" w:rsidP="00131770">
      <w:pPr>
        <w:keepNext/>
        <w:keepLines/>
        <w:jc w:val="both"/>
        <w:rPr>
          <w:rFonts w:ascii="Tahoma" w:hAnsi="Tahoma" w:cs="Tahoma"/>
          <w:sz w:val="22"/>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57361C88" w14:textId="77777777" w:rsidR="00131770" w:rsidRDefault="00131770" w:rsidP="00131770">
      <w:pPr>
        <w:keepNext/>
        <w:keepLines/>
        <w:jc w:val="both"/>
        <w:rPr>
          <w:rFonts w:ascii="Tahoma" w:hAnsi="Tahoma" w:cs="Tahoma"/>
        </w:rPr>
      </w:pPr>
    </w:p>
    <w:p w14:paraId="31AE59EF" w14:textId="77777777" w:rsidR="00F85FE2" w:rsidRDefault="00F85FE2">
      <w:r>
        <w:lastRenderedPageBreak/>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275"/>
      </w:tblGrid>
      <w:tr w:rsidR="00131770" w:rsidRPr="007124F0" w14:paraId="3034B098" w14:textId="77777777" w:rsidTr="00BF568F">
        <w:tc>
          <w:tcPr>
            <w:tcW w:w="7792" w:type="dxa"/>
            <w:tcBorders>
              <w:top w:val="single" w:sz="4" w:space="0" w:color="auto"/>
              <w:left w:val="single" w:sz="4" w:space="0" w:color="auto"/>
              <w:bottom w:val="single" w:sz="4" w:space="0" w:color="auto"/>
              <w:right w:val="single" w:sz="4" w:space="0" w:color="808080"/>
            </w:tcBorders>
          </w:tcPr>
          <w:p w14:paraId="51F17209" w14:textId="716B0511" w:rsidR="00131770" w:rsidRPr="007124F0" w:rsidRDefault="00131770" w:rsidP="00BF568F">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1275" w:type="dxa"/>
            <w:tcBorders>
              <w:top w:val="single" w:sz="4" w:space="0" w:color="auto"/>
              <w:left w:val="single" w:sz="4" w:space="0" w:color="808080"/>
              <w:bottom w:val="single" w:sz="4" w:space="0" w:color="auto"/>
              <w:right w:val="single" w:sz="4" w:space="0" w:color="auto"/>
            </w:tcBorders>
            <w:hideMark/>
          </w:tcPr>
          <w:p w14:paraId="36B09AF0" w14:textId="77777777" w:rsidR="00131770" w:rsidRPr="007124F0" w:rsidRDefault="00131770" w:rsidP="00BF568F">
            <w:pPr>
              <w:keepNext/>
              <w:keepLines/>
              <w:jc w:val="both"/>
              <w:rPr>
                <w:rFonts w:ascii="Tahoma" w:hAnsi="Tahoma" w:cs="Tahoma"/>
                <w:b/>
                <w:i/>
              </w:rPr>
            </w:pPr>
            <w:r w:rsidRPr="007124F0">
              <w:rPr>
                <w:rFonts w:ascii="Tahoma" w:hAnsi="Tahoma" w:cs="Tahoma"/>
                <w:b/>
                <w:i/>
              </w:rPr>
              <w:t>Priloga 3/2</w:t>
            </w:r>
          </w:p>
        </w:tc>
      </w:tr>
    </w:tbl>
    <w:p w14:paraId="70679507" w14:textId="77777777" w:rsidR="00131770" w:rsidRPr="00624AA8" w:rsidRDefault="00131770" w:rsidP="00131770">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50CD1744" w14:textId="77777777" w:rsidR="00131770" w:rsidRPr="007124F0" w:rsidRDefault="00131770" w:rsidP="00131770">
      <w:pPr>
        <w:keepNext/>
        <w:keepLines/>
        <w:ind w:right="-284"/>
        <w:jc w:val="both"/>
        <w:rPr>
          <w:rFonts w:ascii="Tahoma" w:hAnsi="Tahoma" w:cs="Tahoma"/>
          <w:sz w:val="16"/>
        </w:rPr>
      </w:pPr>
    </w:p>
    <w:p w14:paraId="670270EE" w14:textId="77777777" w:rsidR="00131770" w:rsidRDefault="00131770" w:rsidP="00131770">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6F31C564" w14:textId="77777777" w:rsidR="00131770" w:rsidRPr="00827E4B" w:rsidRDefault="00131770" w:rsidP="00131770">
      <w:pPr>
        <w:keepNext/>
        <w:keepLines/>
        <w:ind w:right="-284"/>
        <w:jc w:val="both"/>
        <w:rPr>
          <w:rFonts w:ascii="Tahoma" w:hAnsi="Tahoma" w:cs="Tahoma"/>
          <w:color w:val="000000" w:themeColor="text1"/>
        </w:rPr>
      </w:pPr>
    </w:p>
    <w:tbl>
      <w:tblPr>
        <w:tblW w:w="9062"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275"/>
      </w:tblGrid>
      <w:tr w:rsidR="00131770" w:rsidRPr="00827E4B" w14:paraId="4957C478" w14:textId="77777777" w:rsidTr="00BF568F">
        <w:tc>
          <w:tcPr>
            <w:tcW w:w="7787" w:type="dxa"/>
          </w:tcPr>
          <w:p w14:paraId="636E6E22" w14:textId="77777777" w:rsidR="00131770" w:rsidRPr="00827E4B" w:rsidRDefault="00131770" w:rsidP="00BF568F">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275" w:type="dxa"/>
          </w:tcPr>
          <w:p w14:paraId="1E840245" w14:textId="77777777" w:rsidR="00131770" w:rsidRPr="00827E4B" w:rsidRDefault="00131770" w:rsidP="00BF568F">
            <w:pPr>
              <w:keepNext/>
              <w:keepLines/>
              <w:jc w:val="both"/>
              <w:rPr>
                <w:rFonts w:ascii="Tahoma" w:hAnsi="Tahoma" w:cs="Tahoma"/>
                <w:b/>
                <w:i/>
                <w:color w:val="000000" w:themeColor="text1"/>
              </w:rPr>
            </w:pPr>
            <w:r>
              <w:rPr>
                <w:rFonts w:ascii="Tahoma" w:hAnsi="Tahoma" w:cs="Tahoma"/>
                <w:b/>
                <w:i/>
                <w:color w:val="000000" w:themeColor="text1"/>
              </w:rPr>
              <w:t>Priloga 3/3</w:t>
            </w:r>
          </w:p>
        </w:tc>
      </w:tr>
    </w:tbl>
    <w:p w14:paraId="4718FA4C" w14:textId="77777777" w:rsidR="00131770" w:rsidRDefault="00131770" w:rsidP="00131770">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294ED9D0" w14:textId="77777777" w:rsidR="00131770" w:rsidRDefault="00131770" w:rsidP="00131770">
      <w:pPr>
        <w:keepNext/>
        <w:keepLines/>
        <w:jc w:val="both"/>
        <w:rPr>
          <w:rFonts w:ascii="Tahoma" w:hAnsi="Tahoma" w:cs="Tahoma"/>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417"/>
      </w:tblGrid>
      <w:tr w:rsidR="00131770" w:rsidRPr="00827E4B" w14:paraId="313A84E3" w14:textId="77777777" w:rsidTr="00BF568F">
        <w:tc>
          <w:tcPr>
            <w:tcW w:w="7650" w:type="dxa"/>
            <w:tcBorders>
              <w:top w:val="single" w:sz="4" w:space="0" w:color="auto"/>
              <w:left w:val="single" w:sz="4" w:space="0" w:color="auto"/>
              <w:bottom w:val="single" w:sz="4" w:space="0" w:color="auto"/>
              <w:right w:val="single" w:sz="4" w:space="0" w:color="808080"/>
            </w:tcBorders>
          </w:tcPr>
          <w:p w14:paraId="5106BAC8" w14:textId="77777777" w:rsidR="00131770" w:rsidRPr="00827E4B" w:rsidRDefault="00131770" w:rsidP="00BF568F">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Pr>
                <w:rFonts w:ascii="Tahoma" w:hAnsi="Tahoma" w:cs="Tahoma"/>
                <w:color w:val="000000" w:themeColor="text1"/>
              </w:rPr>
              <w:t>IZVAJALCA</w:t>
            </w:r>
          </w:p>
        </w:tc>
        <w:tc>
          <w:tcPr>
            <w:tcW w:w="1417" w:type="dxa"/>
            <w:tcBorders>
              <w:top w:val="single" w:sz="4" w:space="0" w:color="auto"/>
              <w:left w:val="single" w:sz="4" w:space="0" w:color="808080"/>
              <w:bottom w:val="single" w:sz="4" w:space="0" w:color="auto"/>
              <w:right w:val="single" w:sz="4" w:space="0" w:color="auto"/>
            </w:tcBorders>
          </w:tcPr>
          <w:p w14:paraId="0A3869AB" w14:textId="77777777" w:rsidR="00131770" w:rsidRPr="00827E4B" w:rsidRDefault="00131770" w:rsidP="00BF568F">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2D08C20C" w14:textId="77777777" w:rsidR="00131770"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Pod</w:t>
      </w:r>
      <w:r>
        <w:rPr>
          <w:rFonts w:ascii="Tahoma" w:hAnsi="Tahoma" w:cs="Tahoma"/>
          <w:color w:val="000000" w:themeColor="text1"/>
        </w:rPr>
        <w:t>izvajalec</w:t>
      </w:r>
      <w:r w:rsidRPr="00827E4B">
        <w:rPr>
          <w:rFonts w:ascii="Tahoma" w:hAnsi="Tahoma" w:cs="Tahoma"/>
          <w:color w:val="000000" w:themeColor="text1"/>
        </w:rPr>
        <w:t xml:space="preserve"> izpolni vse zahtevane podatke, v kolikor ponudnik del javnega naročila odda v podizvajanje. V kolikor ponudnik v predmetnem naročilu ne nastopa z nobenim podizvajalcem, priloge ni treba prilagati.</w:t>
      </w:r>
    </w:p>
    <w:p w14:paraId="44090812" w14:textId="77777777" w:rsidR="00131770" w:rsidRPr="00827E4B" w:rsidRDefault="00131770" w:rsidP="00131770">
      <w:pPr>
        <w:keepNext/>
        <w:keepLines/>
        <w:jc w:val="both"/>
        <w:rPr>
          <w:rFonts w:ascii="Tahoma" w:hAnsi="Tahoma" w:cs="Tahoma"/>
          <w:color w:val="000000" w:themeColor="text1"/>
        </w:rPr>
      </w:pPr>
    </w:p>
    <w:p w14:paraId="29877FD8" w14:textId="77777777" w:rsidR="00131770" w:rsidRPr="00827E4B"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Pr>
          <w:rFonts w:ascii="Tahoma" w:hAnsi="Tahoma" w:cs="Tahoma"/>
          <w:color w:val="000000" w:themeColor="text1"/>
        </w:rPr>
        <w:t>izvajalca</w:t>
      </w:r>
      <w:r w:rsidRPr="00827E4B">
        <w:rPr>
          <w:rFonts w:ascii="Tahoma" w:hAnsi="Tahoma" w:cs="Tahoma"/>
          <w:color w:val="000000" w:themeColor="text1"/>
        </w:rPr>
        <w:t>) in Obrazec 3 k Prilogi 4/1 (sporazum o medsebojnem sodelovanju).</w:t>
      </w:r>
    </w:p>
    <w:p w14:paraId="20F6DDDC" w14:textId="08BCE9F0" w:rsidR="004312C9"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Pr="00827E4B">
        <w:rPr>
          <w:rFonts w:ascii="Tahoma" w:hAnsi="Tahoma" w:cs="Tahoma"/>
          <w:color w:val="000000" w:themeColor="text1"/>
        </w:rPr>
        <w:t>.</w:t>
      </w:r>
    </w:p>
    <w:p w14:paraId="694D3884" w14:textId="77777777" w:rsidR="00131770" w:rsidRPr="00827E4B" w:rsidRDefault="00131770" w:rsidP="00131770">
      <w:pPr>
        <w:keepNext/>
        <w:keepLines/>
        <w:jc w:val="both"/>
        <w:rPr>
          <w:rFonts w:ascii="Tahoma" w:hAnsi="Tahoma" w:cs="Tahoma"/>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131770" w:rsidRPr="00827E4B" w14:paraId="1A680D5A" w14:textId="77777777" w:rsidTr="00BF568F">
        <w:tc>
          <w:tcPr>
            <w:tcW w:w="7725" w:type="dxa"/>
          </w:tcPr>
          <w:p w14:paraId="527E1058" w14:textId="77777777" w:rsidR="00131770" w:rsidRPr="00827E4B" w:rsidRDefault="00131770" w:rsidP="00BF568F">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342" w:type="dxa"/>
          </w:tcPr>
          <w:p w14:paraId="4945EB7E" w14:textId="77777777" w:rsidR="00131770" w:rsidRPr="00827E4B" w:rsidRDefault="00131770" w:rsidP="00BF568F">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24D5019A" w14:textId="77777777" w:rsidR="00131770" w:rsidRPr="00827E4B"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Pr>
          <w:rFonts w:ascii="Tahoma" w:hAnsi="Tahoma" w:cs="Tahoma"/>
          <w:color w:val="000000" w:themeColor="text1"/>
          <w:u w:val="single"/>
        </w:rPr>
        <w:t>izvajalec</w:t>
      </w:r>
      <w:r w:rsidRPr="00827E4B">
        <w:rPr>
          <w:rFonts w:ascii="Tahoma" w:hAnsi="Tahoma" w:cs="Tahoma"/>
          <w:color w:val="000000" w:themeColor="text1"/>
          <w:u w:val="single"/>
        </w:rPr>
        <w:t>/ci ter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2A3F4C7" w14:textId="526753EF" w:rsidR="00131770" w:rsidRDefault="00131770" w:rsidP="00131770">
      <w:pPr>
        <w:keepNext/>
        <w:keepLines/>
        <w:jc w:val="both"/>
        <w:rPr>
          <w:rFonts w:ascii="Tahoma" w:hAnsi="Tahoma" w:cs="Tahoma"/>
          <w:color w:val="000000" w:themeColor="text1"/>
        </w:rPr>
      </w:pPr>
      <w:r w:rsidRPr="00827E4B">
        <w:rPr>
          <w:rFonts w:ascii="Tahoma" w:hAnsi="Tahoma" w:cs="Tahoma"/>
          <w:color w:val="000000" w:themeColor="text1"/>
        </w:rPr>
        <w:t>Ponudnik razmnoži potrebno število izvodov vseh obrazcev. V kolikor ponudnik ne bo uporabil zmogljivosti drugih subjektov za izvedbo javnega naročila, priloge ni potrebno izpolni.</w:t>
      </w:r>
    </w:p>
    <w:p w14:paraId="56F24B8F" w14:textId="77777777" w:rsidR="00131770" w:rsidRDefault="00131770" w:rsidP="00131770">
      <w:pPr>
        <w:keepNext/>
        <w:keepLines/>
        <w:jc w:val="both"/>
        <w:rPr>
          <w:rFonts w:ascii="Tahoma" w:hAnsi="Tahoma" w:cs="Tahoma"/>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134"/>
      </w:tblGrid>
      <w:tr w:rsidR="00131770" w:rsidRPr="00827E4B" w14:paraId="325A3FE6" w14:textId="77777777" w:rsidTr="00BF568F">
        <w:tc>
          <w:tcPr>
            <w:tcW w:w="7933" w:type="dxa"/>
            <w:tcBorders>
              <w:top w:val="single" w:sz="4" w:space="0" w:color="auto"/>
              <w:bottom w:val="single" w:sz="4" w:space="0" w:color="auto"/>
            </w:tcBorders>
          </w:tcPr>
          <w:p w14:paraId="2849A1EA" w14:textId="77777777" w:rsidR="00131770" w:rsidRPr="00827E4B" w:rsidRDefault="00131770" w:rsidP="00BF568F">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E8490C">
              <w:rPr>
                <w:rFonts w:ascii="Tahoma" w:hAnsi="Tahoma" w:cs="Tahoma"/>
                <w:color w:val="000000" w:themeColor="text1"/>
              </w:rPr>
              <w:t>TEHNIČNA</w:t>
            </w:r>
            <w:r>
              <w:rPr>
                <w:rFonts w:ascii="Tahoma" w:hAnsi="Tahoma" w:cs="Tahoma"/>
                <w:color w:val="000000" w:themeColor="text1"/>
              </w:rPr>
              <w:t xml:space="preserve"> SPECIFIKACIJA</w:t>
            </w:r>
          </w:p>
        </w:tc>
        <w:tc>
          <w:tcPr>
            <w:tcW w:w="1134" w:type="dxa"/>
            <w:tcBorders>
              <w:top w:val="single" w:sz="4" w:space="0" w:color="auto"/>
              <w:bottom w:val="single" w:sz="4" w:space="0" w:color="auto"/>
            </w:tcBorders>
          </w:tcPr>
          <w:p w14:paraId="2BD5563E" w14:textId="77777777" w:rsidR="00131770" w:rsidRPr="00827E4B" w:rsidRDefault="00131770" w:rsidP="00BF568F">
            <w:pPr>
              <w:keepNext/>
              <w:keepLines/>
              <w:jc w:val="both"/>
              <w:rPr>
                <w:rFonts w:ascii="Tahoma" w:hAnsi="Tahoma" w:cs="Tahoma"/>
                <w:b/>
                <w:i/>
                <w:color w:val="000000" w:themeColor="text1"/>
              </w:rPr>
            </w:pPr>
            <w:r>
              <w:rPr>
                <w:rFonts w:ascii="Tahoma" w:hAnsi="Tahoma" w:cs="Tahoma"/>
                <w:b/>
                <w:i/>
                <w:color w:val="000000" w:themeColor="text1"/>
              </w:rPr>
              <w:t>Priloga 5</w:t>
            </w:r>
          </w:p>
        </w:tc>
      </w:tr>
    </w:tbl>
    <w:p w14:paraId="4B5216F2" w14:textId="77777777" w:rsidR="00131770" w:rsidRDefault="00131770" w:rsidP="00131770">
      <w:pPr>
        <w:keepNext/>
        <w:keepLines/>
        <w:jc w:val="both"/>
        <w:rPr>
          <w:rFonts w:ascii="Tahoma" w:hAnsi="Tahoma" w:cs="Tahoma"/>
          <w:color w:val="000000" w:themeColor="text1"/>
        </w:rPr>
      </w:pPr>
      <w:r>
        <w:rPr>
          <w:rFonts w:ascii="Tahoma" w:hAnsi="Tahoma" w:cs="Tahoma"/>
          <w:color w:val="000000" w:themeColor="text1"/>
        </w:rPr>
        <w:t>V Prilogi 5 so navedenem naročnikove minimalne tehnične zahteve, katere mora predmet ponudbe, ki ga ponudnik ponuja v sklopu svoje ponudbe za posamezen sklop dosegati ali presegati.</w:t>
      </w:r>
    </w:p>
    <w:p w14:paraId="27472B31" w14:textId="77777777" w:rsidR="00131770" w:rsidRDefault="00131770" w:rsidP="00131770">
      <w:pPr>
        <w:keepNext/>
        <w:keepLines/>
        <w:jc w:val="both"/>
        <w:rPr>
          <w:rFonts w:ascii="Tahoma" w:hAnsi="Tahoma" w:cs="Tahoma"/>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275"/>
      </w:tblGrid>
      <w:tr w:rsidR="00131770" w:rsidRPr="00827E4B" w14:paraId="3BBB1837" w14:textId="77777777" w:rsidTr="00BF568F">
        <w:tc>
          <w:tcPr>
            <w:tcW w:w="7792" w:type="dxa"/>
            <w:tcBorders>
              <w:top w:val="single" w:sz="4" w:space="0" w:color="auto"/>
              <w:bottom w:val="single" w:sz="4" w:space="0" w:color="auto"/>
            </w:tcBorders>
          </w:tcPr>
          <w:p w14:paraId="7050B224" w14:textId="77777777" w:rsidR="00131770" w:rsidRPr="00827E4B" w:rsidRDefault="00131770" w:rsidP="00BF568F">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E8490C">
              <w:rPr>
                <w:rFonts w:ascii="Tahoma" w:hAnsi="Tahoma" w:cs="Tahoma"/>
                <w:color w:val="000000" w:themeColor="text1"/>
              </w:rPr>
              <w:t>IZJAVA-TEHNIČNA</w:t>
            </w:r>
            <w:r>
              <w:rPr>
                <w:rFonts w:ascii="Tahoma" w:hAnsi="Tahoma" w:cs="Tahoma"/>
                <w:color w:val="000000" w:themeColor="text1"/>
              </w:rPr>
              <w:t xml:space="preserve"> SPECIFIKACIJA</w:t>
            </w:r>
          </w:p>
        </w:tc>
        <w:tc>
          <w:tcPr>
            <w:tcW w:w="1275" w:type="dxa"/>
            <w:tcBorders>
              <w:top w:val="single" w:sz="4" w:space="0" w:color="auto"/>
              <w:bottom w:val="single" w:sz="4" w:space="0" w:color="auto"/>
            </w:tcBorders>
          </w:tcPr>
          <w:p w14:paraId="62CF09E2" w14:textId="77777777" w:rsidR="00131770" w:rsidRPr="00827E4B" w:rsidRDefault="00131770" w:rsidP="00BF568F">
            <w:pPr>
              <w:keepNext/>
              <w:keepLines/>
              <w:jc w:val="both"/>
              <w:rPr>
                <w:rFonts w:ascii="Tahoma" w:hAnsi="Tahoma" w:cs="Tahoma"/>
                <w:b/>
                <w:i/>
                <w:color w:val="000000" w:themeColor="text1"/>
              </w:rPr>
            </w:pPr>
            <w:r>
              <w:rPr>
                <w:rFonts w:ascii="Tahoma" w:hAnsi="Tahoma" w:cs="Tahoma"/>
                <w:b/>
                <w:i/>
                <w:color w:val="000000" w:themeColor="text1"/>
              </w:rPr>
              <w:t>Priloga 5/1</w:t>
            </w:r>
          </w:p>
        </w:tc>
      </w:tr>
    </w:tbl>
    <w:p w14:paraId="139CCC27" w14:textId="77777777" w:rsidR="00131770" w:rsidRDefault="00131770" w:rsidP="00131770">
      <w:pPr>
        <w:keepNext/>
        <w:keepLines/>
        <w:jc w:val="both"/>
        <w:rPr>
          <w:rFonts w:ascii="Tahoma" w:hAnsi="Tahoma" w:cs="Tahoma"/>
          <w:color w:val="000000" w:themeColor="text1"/>
        </w:rPr>
      </w:pPr>
      <w:r>
        <w:rPr>
          <w:rFonts w:ascii="Tahoma" w:hAnsi="Tahoma" w:cs="Tahoma"/>
          <w:color w:val="000000" w:themeColor="text1"/>
        </w:rPr>
        <w:t>Ponudnik, katerega ponudba izpolnjuje ali presega minimalne tehnične zahteve naročnika obrazec izpolni, podpiše in žigosa, ter za njem v (.pdf formatu) predloži vsa zahtevana dokazila.</w:t>
      </w:r>
    </w:p>
    <w:p w14:paraId="0150A34D" w14:textId="77777777" w:rsidR="00131770" w:rsidRDefault="00131770" w:rsidP="00131770">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76"/>
      </w:tblGrid>
      <w:tr w:rsidR="00131770" w:rsidRPr="00827E4B" w14:paraId="096E4991" w14:textId="77777777" w:rsidTr="00BF568F">
        <w:tc>
          <w:tcPr>
            <w:tcW w:w="7933" w:type="dxa"/>
            <w:tcBorders>
              <w:top w:val="single" w:sz="4" w:space="0" w:color="auto"/>
              <w:bottom w:val="single" w:sz="4" w:space="0" w:color="auto"/>
            </w:tcBorders>
          </w:tcPr>
          <w:p w14:paraId="0D957E1E" w14:textId="77777777" w:rsidR="00131770" w:rsidRPr="00827E4B" w:rsidRDefault="00131770" w:rsidP="00BF568F">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Pr>
                <w:rFonts w:ascii="Tahoma" w:hAnsi="Tahoma" w:cs="Tahoma"/>
                <w:color w:val="000000" w:themeColor="text1"/>
              </w:rPr>
              <w:t>DOVOLJENJA – SKLOP 1</w:t>
            </w:r>
          </w:p>
        </w:tc>
        <w:tc>
          <w:tcPr>
            <w:tcW w:w="1276" w:type="dxa"/>
            <w:tcBorders>
              <w:top w:val="single" w:sz="4" w:space="0" w:color="auto"/>
              <w:bottom w:val="single" w:sz="4" w:space="0" w:color="auto"/>
            </w:tcBorders>
          </w:tcPr>
          <w:p w14:paraId="3B1400C5" w14:textId="77777777" w:rsidR="00131770" w:rsidRPr="00827E4B" w:rsidRDefault="00131770" w:rsidP="00BF568F">
            <w:pPr>
              <w:keepNext/>
              <w:keepLines/>
              <w:jc w:val="both"/>
              <w:rPr>
                <w:rFonts w:ascii="Tahoma" w:hAnsi="Tahoma" w:cs="Tahoma"/>
                <w:b/>
                <w:i/>
                <w:color w:val="000000" w:themeColor="text1"/>
              </w:rPr>
            </w:pPr>
            <w:r>
              <w:rPr>
                <w:rFonts w:ascii="Tahoma" w:hAnsi="Tahoma" w:cs="Tahoma"/>
                <w:b/>
                <w:i/>
                <w:color w:val="000000" w:themeColor="text1"/>
              </w:rPr>
              <w:t>Priloga 5/2</w:t>
            </w:r>
          </w:p>
        </w:tc>
      </w:tr>
    </w:tbl>
    <w:p w14:paraId="6709001D" w14:textId="77777777" w:rsidR="00131770" w:rsidRDefault="00131770" w:rsidP="00131770">
      <w:pPr>
        <w:keepNext/>
        <w:keepLines/>
        <w:autoSpaceDE w:val="0"/>
        <w:autoSpaceDN w:val="0"/>
        <w:adjustRightInd w:val="0"/>
        <w:jc w:val="both"/>
        <w:rPr>
          <w:rFonts w:ascii="Tahoma" w:hAnsi="Tahoma" w:cs="Tahoma"/>
          <w:color w:val="000000" w:themeColor="text1"/>
        </w:rPr>
      </w:pPr>
      <w:r w:rsidRPr="002E399F">
        <w:rPr>
          <w:rFonts w:ascii="Tahoma" w:hAnsi="Tahoma" w:cs="Tahoma"/>
        </w:rPr>
        <w:t xml:space="preserve">Ponudnik v prilogi predloži </w:t>
      </w:r>
      <w:r>
        <w:rPr>
          <w:rFonts w:ascii="Tahoma" w:hAnsi="Tahoma" w:cs="Tahoma"/>
        </w:rPr>
        <w:t>fotokopijo d</w:t>
      </w:r>
      <w:r w:rsidRPr="002E399F">
        <w:rPr>
          <w:rFonts w:ascii="Tahoma" w:hAnsi="Tahoma" w:cs="Tahoma"/>
        </w:rPr>
        <w:t>ovoljenj in/ali potrdil, s katerimi izkazuje uspos</w:t>
      </w:r>
      <w:r>
        <w:rPr>
          <w:rFonts w:ascii="Tahoma" w:hAnsi="Tahoma" w:cs="Tahoma"/>
        </w:rPr>
        <w:t>obljenost za ravnanje z odpadki,</w:t>
      </w:r>
      <w:r w:rsidRPr="0095749D">
        <w:rPr>
          <w:rFonts w:ascii="Tahoma" w:hAnsi="Tahoma" w:cs="Tahoma"/>
          <w:bCs/>
          <w:color w:val="000000" w:themeColor="text1"/>
          <w:szCs w:val="22"/>
          <w:u w:val="single"/>
        </w:rPr>
        <w:t xml:space="preserve">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 xml:space="preserve">v .pdf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5F563A77" w14:textId="77777777" w:rsidR="00131770" w:rsidRDefault="00131770" w:rsidP="00131770">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76"/>
      </w:tblGrid>
      <w:tr w:rsidR="00131770" w:rsidRPr="00197AF4" w14:paraId="73890D5F" w14:textId="77777777" w:rsidTr="00BF568F">
        <w:tc>
          <w:tcPr>
            <w:tcW w:w="7933" w:type="dxa"/>
            <w:tcBorders>
              <w:top w:val="single" w:sz="4" w:space="0" w:color="auto"/>
              <w:bottom w:val="single" w:sz="4" w:space="0" w:color="auto"/>
            </w:tcBorders>
          </w:tcPr>
          <w:p w14:paraId="0A0DD095" w14:textId="77777777" w:rsidR="00131770" w:rsidRPr="00197AF4" w:rsidRDefault="00131770" w:rsidP="00BF568F">
            <w:pPr>
              <w:keepNext/>
              <w:keepLines/>
              <w:autoSpaceDE w:val="0"/>
              <w:autoSpaceDN w:val="0"/>
              <w:adjustRightInd w:val="0"/>
              <w:jc w:val="both"/>
              <w:rPr>
                <w:rFonts w:ascii="Tahoma" w:hAnsi="Tahoma" w:cs="Tahoma"/>
              </w:rPr>
            </w:pPr>
            <w:r w:rsidRPr="00197AF4">
              <w:rPr>
                <w:rFonts w:ascii="Tahoma" w:hAnsi="Tahoma" w:cs="Tahoma"/>
              </w:rPr>
              <w:br w:type="page"/>
            </w:r>
            <w:r w:rsidRPr="00197AF4">
              <w:rPr>
                <w:rFonts w:ascii="Tahoma" w:hAnsi="Tahoma" w:cs="Tahoma"/>
              </w:rPr>
              <w:br w:type="page"/>
            </w:r>
            <w:r>
              <w:rPr>
                <w:rFonts w:ascii="Tahoma" w:hAnsi="Tahoma" w:cs="Tahoma"/>
              </w:rPr>
              <w:t>ZAGOTAVLJANJE VARNOSTI IN ZDRAVJA PRI DELU</w:t>
            </w:r>
            <w:r w:rsidRPr="00197AF4">
              <w:rPr>
                <w:rFonts w:ascii="Tahoma" w:hAnsi="Tahoma" w:cs="Tahoma"/>
              </w:rPr>
              <w:t xml:space="preserve"> </w:t>
            </w:r>
            <w:r>
              <w:rPr>
                <w:rFonts w:ascii="Tahoma" w:hAnsi="Tahoma" w:cs="Tahoma"/>
              </w:rPr>
              <w:t>SKLOP 1, SKLOP 2</w:t>
            </w:r>
          </w:p>
        </w:tc>
        <w:tc>
          <w:tcPr>
            <w:tcW w:w="1276" w:type="dxa"/>
            <w:tcBorders>
              <w:top w:val="single" w:sz="4" w:space="0" w:color="auto"/>
              <w:bottom w:val="single" w:sz="4" w:space="0" w:color="auto"/>
            </w:tcBorders>
          </w:tcPr>
          <w:p w14:paraId="4F07A671" w14:textId="77777777" w:rsidR="00131770" w:rsidRPr="00197AF4" w:rsidRDefault="00131770" w:rsidP="00BF568F">
            <w:pPr>
              <w:keepNext/>
              <w:keepLines/>
              <w:autoSpaceDE w:val="0"/>
              <w:autoSpaceDN w:val="0"/>
              <w:adjustRightInd w:val="0"/>
              <w:jc w:val="both"/>
              <w:rPr>
                <w:rFonts w:ascii="Tahoma" w:hAnsi="Tahoma" w:cs="Tahoma"/>
                <w:b/>
                <w:i/>
              </w:rPr>
            </w:pPr>
            <w:r w:rsidRPr="00197AF4">
              <w:rPr>
                <w:rFonts w:ascii="Tahoma" w:hAnsi="Tahoma" w:cs="Tahoma"/>
                <w:b/>
                <w:i/>
              </w:rPr>
              <w:t xml:space="preserve">Priloga </w:t>
            </w:r>
            <w:r>
              <w:rPr>
                <w:rFonts w:ascii="Tahoma" w:hAnsi="Tahoma" w:cs="Tahoma"/>
                <w:b/>
                <w:i/>
              </w:rPr>
              <w:t>5/3</w:t>
            </w:r>
          </w:p>
        </w:tc>
      </w:tr>
    </w:tbl>
    <w:p w14:paraId="6BD2EAEC" w14:textId="77777777" w:rsidR="00131770" w:rsidRPr="0095749D" w:rsidRDefault="00131770" w:rsidP="00131770">
      <w:pPr>
        <w:keepNext/>
        <w:keepLines/>
        <w:autoSpaceDE w:val="0"/>
        <w:autoSpaceDN w:val="0"/>
        <w:adjustRightInd w:val="0"/>
        <w:jc w:val="both"/>
        <w:rPr>
          <w:rFonts w:ascii="Tahoma" w:hAnsi="Tahoma" w:cs="Tahoma"/>
        </w:rPr>
      </w:pPr>
      <w:r w:rsidRPr="00197AF4">
        <w:rPr>
          <w:rFonts w:ascii="Tahoma" w:hAnsi="Tahoma" w:cs="Tahoma"/>
          <w:bCs/>
        </w:rPr>
        <w:t>Ponudnik mora v ponudbi priložiti izpolnjeno in podpisa</w:t>
      </w:r>
      <w:r>
        <w:rPr>
          <w:rFonts w:ascii="Tahoma" w:hAnsi="Tahoma" w:cs="Tahoma"/>
          <w:bCs/>
        </w:rPr>
        <w:t>no predmetno prilogo</w:t>
      </w:r>
      <w:r>
        <w:rPr>
          <w:rFonts w:ascii="Tahoma" w:hAnsi="Tahoma" w:cs="Tahoma"/>
        </w:rPr>
        <w:t xml:space="preserve">, ter jo </w:t>
      </w:r>
      <w:r w:rsidRPr="00827E4B">
        <w:rPr>
          <w:rFonts w:ascii="Tahoma" w:hAnsi="Tahoma" w:cs="Tahoma"/>
          <w:color w:val="000000" w:themeColor="text1"/>
          <w:u w:val="single"/>
        </w:rPr>
        <w:t>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158B51DA" w14:textId="77777777" w:rsidR="00131770" w:rsidRDefault="00131770" w:rsidP="00131770">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C8579C" w14:paraId="79E51F0E" w14:textId="77777777" w:rsidTr="00BF568F">
        <w:tc>
          <w:tcPr>
            <w:tcW w:w="7792" w:type="dxa"/>
            <w:tcBorders>
              <w:top w:val="single" w:sz="4" w:space="0" w:color="auto"/>
              <w:bottom w:val="single" w:sz="4" w:space="0" w:color="auto"/>
            </w:tcBorders>
          </w:tcPr>
          <w:p w14:paraId="1CCFE440" w14:textId="77777777" w:rsidR="00131770" w:rsidRPr="00C8579C" w:rsidRDefault="00131770" w:rsidP="00BF568F">
            <w:pPr>
              <w:keepNext/>
              <w:keepLines/>
              <w:rPr>
                <w:rFonts w:ascii="Tahoma" w:hAnsi="Tahoma" w:cs="Tahoma"/>
              </w:rPr>
            </w:pPr>
            <w:r w:rsidRPr="00C8579C">
              <w:br w:type="page"/>
            </w:r>
            <w:r w:rsidRPr="00C8579C">
              <w:rPr>
                <w:rFonts w:ascii="Tahoma" w:hAnsi="Tahoma" w:cs="Tahoma"/>
                <w:sz w:val="18"/>
              </w:rPr>
              <w:br w:type="page"/>
            </w:r>
            <w:r w:rsidRPr="0083271D">
              <w:rPr>
                <w:rFonts w:ascii="Tahoma" w:hAnsi="Tahoma" w:cs="Tahoma"/>
              </w:rPr>
              <w:t>POTEK IZVAJANJA PREDMETA NAROČILA</w:t>
            </w:r>
            <w:r>
              <w:rPr>
                <w:rFonts w:ascii="Tahoma" w:hAnsi="Tahoma" w:cs="Tahoma"/>
              </w:rPr>
              <w:t xml:space="preserve"> – SKLOP 1</w:t>
            </w:r>
          </w:p>
        </w:tc>
        <w:tc>
          <w:tcPr>
            <w:tcW w:w="1417" w:type="dxa"/>
            <w:tcBorders>
              <w:top w:val="single" w:sz="4" w:space="0" w:color="auto"/>
              <w:bottom w:val="single" w:sz="4" w:space="0" w:color="auto"/>
            </w:tcBorders>
          </w:tcPr>
          <w:p w14:paraId="6E742CBC" w14:textId="77777777" w:rsidR="00131770" w:rsidRPr="00C8579C" w:rsidRDefault="00131770" w:rsidP="00BF568F">
            <w:pPr>
              <w:keepNext/>
              <w:keepLines/>
              <w:rPr>
                <w:rFonts w:ascii="Tahoma" w:hAnsi="Tahoma" w:cs="Tahoma"/>
                <w:b/>
                <w:i/>
              </w:rPr>
            </w:pPr>
            <w:r w:rsidRPr="00C8579C">
              <w:rPr>
                <w:rFonts w:ascii="Tahoma" w:hAnsi="Tahoma" w:cs="Tahoma"/>
                <w:b/>
                <w:i/>
              </w:rPr>
              <w:t xml:space="preserve">Priloga </w:t>
            </w:r>
            <w:r>
              <w:rPr>
                <w:rFonts w:ascii="Tahoma" w:hAnsi="Tahoma" w:cs="Tahoma"/>
                <w:b/>
                <w:i/>
              </w:rPr>
              <w:t>5/4</w:t>
            </w:r>
          </w:p>
        </w:tc>
      </w:tr>
    </w:tbl>
    <w:p w14:paraId="65E5588A" w14:textId="77777777" w:rsidR="00131770" w:rsidRDefault="00131770" w:rsidP="00131770">
      <w:pPr>
        <w:pStyle w:val="Telobesedila3"/>
        <w:keepNext/>
        <w:keepLines/>
        <w:tabs>
          <w:tab w:val="left" w:pos="567"/>
          <w:tab w:val="num" w:pos="851"/>
          <w:tab w:val="left" w:pos="993"/>
        </w:tabs>
        <w:rPr>
          <w:rFonts w:ascii="Tahoma" w:hAnsi="Tahoma" w:cs="Tahoma"/>
          <w:lang w:val="sl-SI"/>
        </w:rPr>
      </w:pPr>
      <w:r>
        <w:rPr>
          <w:rFonts w:ascii="Tahoma" w:hAnsi="Tahoma" w:cs="Tahoma"/>
          <w:lang w:val="sl-SI"/>
        </w:rPr>
        <w:t>Ponudnik mora v opisu</w:t>
      </w:r>
      <w:r w:rsidRPr="00F60737">
        <w:rPr>
          <w:rFonts w:ascii="Tahoma" w:hAnsi="Tahoma" w:cs="Tahoma"/>
        </w:rPr>
        <w:t xml:space="preserve"> potek</w:t>
      </w:r>
      <w:r>
        <w:rPr>
          <w:rFonts w:ascii="Tahoma" w:hAnsi="Tahoma" w:cs="Tahoma"/>
          <w:lang w:val="sl-SI"/>
        </w:rPr>
        <w:t>a</w:t>
      </w:r>
      <w:r w:rsidRPr="00F60737">
        <w:rPr>
          <w:rFonts w:ascii="Tahoma" w:hAnsi="Tahoma" w:cs="Tahoma"/>
        </w:rPr>
        <w:t xml:space="preserve"> i</w:t>
      </w:r>
      <w:r>
        <w:rPr>
          <w:rFonts w:ascii="Tahoma" w:hAnsi="Tahoma" w:cs="Tahoma"/>
        </w:rPr>
        <w:t xml:space="preserve">zvajanja </w:t>
      </w:r>
      <w:r w:rsidRPr="00F60737">
        <w:rPr>
          <w:rFonts w:ascii="Tahoma" w:hAnsi="Tahoma" w:cs="Tahoma"/>
        </w:rPr>
        <w:t>predmet</w:t>
      </w:r>
      <w:r>
        <w:rPr>
          <w:rFonts w:ascii="Tahoma" w:hAnsi="Tahoma" w:cs="Tahoma"/>
          <w:lang w:val="sl-SI"/>
        </w:rPr>
        <w:t>a</w:t>
      </w:r>
      <w:r w:rsidRPr="00F60737">
        <w:rPr>
          <w:rFonts w:ascii="Tahoma" w:hAnsi="Tahoma" w:cs="Tahoma"/>
        </w:rPr>
        <w:t xml:space="preserve"> naročila</w:t>
      </w:r>
      <w:r>
        <w:rPr>
          <w:rFonts w:ascii="Tahoma" w:hAnsi="Tahoma" w:cs="Tahoma"/>
          <w:lang w:val="sl-SI"/>
        </w:rPr>
        <w:t xml:space="preserve"> za Sklop 1 opisati </w:t>
      </w:r>
      <w:r w:rsidRPr="00F60737">
        <w:rPr>
          <w:rFonts w:ascii="Tahoma" w:hAnsi="Tahoma" w:cs="Tahoma"/>
        </w:rPr>
        <w:t xml:space="preserve">način izvajanja </w:t>
      </w:r>
      <w:r>
        <w:rPr>
          <w:rFonts w:ascii="Tahoma" w:hAnsi="Tahoma" w:cs="Tahoma"/>
          <w:lang w:val="sl-SI"/>
        </w:rPr>
        <w:t>storitev</w:t>
      </w:r>
      <w:r w:rsidRPr="00F60737">
        <w:rPr>
          <w:rFonts w:ascii="Tahoma" w:hAnsi="Tahoma" w:cs="Tahoma"/>
        </w:rPr>
        <w:t xml:space="preserve">, opis </w:t>
      </w:r>
      <w:r>
        <w:rPr>
          <w:rFonts w:ascii="Tahoma" w:hAnsi="Tahoma" w:cs="Tahoma"/>
          <w:lang w:val="sl-SI"/>
        </w:rPr>
        <w:t>obdelave</w:t>
      </w:r>
      <w:r w:rsidRPr="00F60737">
        <w:rPr>
          <w:rFonts w:ascii="Tahoma" w:hAnsi="Tahoma" w:cs="Tahoma"/>
        </w:rPr>
        <w:t xml:space="preserve"> (zmogljivost, opis postrojenja, izkušnje, letna zmogljivost)</w:t>
      </w:r>
      <w:r>
        <w:rPr>
          <w:rFonts w:ascii="Tahoma" w:hAnsi="Tahoma" w:cs="Tahoma"/>
          <w:lang w:val="sl-SI"/>
        </w:rPr>
        <w:t>, navesti izvajalce storitev</w:t>
      </w:r>
      <w:r w:rsidRPr="00F60737">
        <w:rPr>
          <w:rFonts w:ascii="Tahoma" w:hAnsi="Tahoma" w:cs="Tahoma"/>
        </w:rPr>
        <w:t xml:space="preserve">. </w:t>
      </w:r>
    </w:p>
    <w:p w14:paraId="2A829B19" w14:textId="77777777" w:rsidR="00131770" w:rsidRDefault="00131770" w:rsidP="00131770">
      <w:pPr>
        <w:keepNext/>
        <w:keepLines/>
        <w:jc w:val="both"/>
        <w:rPr>
          <w:rFonts w:ascii="Tahoma" w:hAnsi="Tahoma" w:cs="Tahoma"/>
          <w:color w:val="000000" w:themeColor="text1"/>
        </w:rPr>
      </w:pPr>
      <w:bookmarkStart w:id="25" w:name="_Hlk189829403"/>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073A4B" w14:paraId="6ED8ACF0" w14:textId="77777777" w:rsidTr="00BF568F">
        <w:tc>
          <w:tcPr>
            <w:tcW w:w="7792" w:type="dxa"/>
            <w:tcBorders>
              <w:top w:val="single" w:sz="4" w:space="0" w:color="auto"/>
              <w:left w:val="single" w:sz="4" w:space="0" w:color="auto"/>
              <w:bottom w:val="single" w:sz="4" w:space="0" w:color="auto"/>
              <w:right w:val="single" w:sz="4" w:space="0" w:color="808080"/>
            </w:tcBorders>
          </w:tcPr>
          <w:p w14:paraId="6F84D64F"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 – SKLOP 1</w:t>
            </w:r>
          </w:p>
        </w:tc>
        <w:tc>
          <w:tcPr>
            <w:tcW w:w="1417" w:type="dxa"/>
            <w:tcBorders>
              <w:top w:val="single" w:sz="4" w:space="0" w:color="auto"/>
              <w:left w:val="single" w:sz="4" w:space="0" w:color="808080"/>
              <w:bottom w:val="single" w:sz="4" w:space="0" w:color="auto"/>
              <w:right w:val="single" w:sz="4" w:space="0" w:color="auto"/>
            </w:tcBorders>
            <w:hideMark/>
          </w:tcPr>
          <w:p w14:paraId="561E98CC"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6/1</w:t>
            </w:r>
          </w:p>
        </w:tc>
      </w:tr>
    </w:tbl>
    <w:p w14:paraId="096F636F" w14:textId="5F32366C" w:rsidR="00131770"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114650B3" w14:textId="77777777" w:rsidR="00131770" w:rsidRDefault="00131770" w:rsidP="00131770">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073A4B" w14:paraId="2D042E26" w14:textId="77777777" w:rsidTr="00BF568F">
        <w:tc>
          <w:tcPr>
            <w:tcW w:w="7792" w:type="dxa"/>
            <w:tcBorders>
              <w:top w:val="single" w:sz="4" w:space="0" w:color="auto"/>
              <w:left w:val="single" w:sz="4" w:space="0" w:color="auto"/>
              <w:bottom w:val="single" w:sz="4" w:space="0" w:color="auto"/>
              <w:right w:val="single" w:sz="4" w:space="0" w:color="808080"/>
            </w:tcBorders>
          </w:tcPr>
          <w:p w14:paraId="51929F6B"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POTRDITEV REFERENC S STRANI POSAMEZNIH NAROČNIKOV – SKLOP 1</w:t>
            </w:r>
          </w:p>
        </w:tc>
        <w:tc>
          <w:tcPr>
            <w:tcW w:w="1417" w:type="dxa"/>
            <w:tcBorders>
              <w:top w:val="single" w:sz="4" w:space="0" w:color="auto"/>
              <w:left w:val="single" w:sz="4" w:space="0" w:color="808080"/>
              <w:bottom w:val="single" w:sz="4" w:space="0" w:color="auto"/>
              <w:right w:val="single" w:sz="4" w:space="0" w:color="auto"/>
            </w:tcBorders>
            <w:hideMark/>
          </w:tcPr>
          <w:p w14:paraId="00FAB526"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6/2</w:t>
            </w:r>
          </w:p>
        </w:tc>
      </w:tr>
    </w:tbl>
    <w:p w14:paraId="146B3C41" w14:textId="77777777" w:rsidR="00131770"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70F33D6C" w14:textId="77777777" w:rsidR="00131770" w:rsidRDefault="00131770" w:rsidP="00131770">
      <w:pPr>
        <w:keepNext/>
        <w:keepLines/>
        <w:autoSpaceDE w:val="0"/>
        <w:autoSpaceDN w:val="0"/>
        <w:adjustRightInd w:val="0"/>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073A4B" w14:paraId="4F781DC4" w14:textId="77777777" w:rsidTr="00BF568F">
        <w:tc>
          <w:tcPr>
            <w:tcW w:w="7792" w:type="dxa"/>
            <w:tcBorders>
              <w:top w:val="single" w:sz="4" w:space="0" w:color="auto"/>
              <w:left w:val="single" w:sz="4" w:space="0" w:color="auto"/>
              <w:bottom w:val="single" w:sz="4" w:space="0" w:color="auto"/>
              <w:right w:val="single" w:sz="4" w:space="0" w:color="808080"/>
            </w:tcBorders>
          </w:tcPr>
          <w:p w14:paraId="3E885C72"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 – SKLOP 2</w:t>
            </w:r>
          </w:p>
        </w:tc>
        <w:tc>
          <w:tcPr>
            <w:tcW w:w="1417" w:type="dxa"/>
            <w:tcBorders>
              <w:top w:val="single" w:sz="4" w:space="0" w:color="auto"/>
              <w:left w:val="single" w:sz="4" w:space="0" w:color="808080"/>
              <w:bottom w:val="single" w:sz="4" w:space="0" w:color="auto"/>
              <w:right w:val="single" w:sz="4" w:space="0" w:color="auto"/>
            </w:tcBorders>
            <w:hideMark/>
          </w:tcPr>
          <w:p w14:paraId="104F5B8E"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6/3</w:t>
            </w:r>
          </w:p>
        </w:tc>
      </w:tr>
    </w:tbl>
    <w:p w14:paraId="4E1AD779" w14:textId="77777777" w:rsidR="00131770" w:rsidRPr="00073A4B"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76C90CAD" w14:textId="77777777" w:rsidR="00131770" w:rsidRDefault="00131770" w:rsidP="00131770">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073A4B" w14:paraId="5ED2A215" w14:textId="77777777" w:rsidTr="00BF568F">
        <w:tc>
          <w:tcPr>
            <w:tcW w:w="7792" w:type="dxa"/>
            <w:tcBorders>
              <w:top w:val="single" w:sz="4" w:space="0" w:color="auto"/>
              <w:left w:val="single" w:sz="4" w:space="0" w:color="auto"/>
              <w:bottom w:val="single" w:sz="4" w:space="0" w:color="auto"/>
              <w:right w:val="single" w:sz="4" w:space="0" w:color="808080"/>
            </w:tcBorders>
          </w:tcPr>
          <w:p w14:paraId="19F8533E"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POTRDITEV REFERENC S STRANI POSAMEZNIH NAROČNIKOV – SKLOP 2</w:t>
            </w:r>
          </w:p>
        </w:tc>
        <w:tc>
          <w:tcPr>
            <w:tcW w:w="1417" w:type="dxa"/>
            <w:tcBorders>
              <w:top w:val="single" w:sz="4" w:space="0" w:color="auto"/>
              <w:left w:val="single" w:sz="4" w:space="0" w:color="808080"/>
              <w:bottom w:val="single" w:sz="4" w:space="0" w:color="auto"/>
              <w:right w:val="single" w:sz="4" w:space="0" w:color="auto"/>
            </w:tcBorders>
            <w:hideMark/>
          </w:tcPr>
          <w:p w14:paraId="669E37E1"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6/4</w:t>
            </w:r>
          </w:p>
        </w:tc>
      </w:tr>
    </w:tbl>
    <w:p w14:paraId="51A0D652" w14:textId="77777777" w:rsidR="00131770"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224AE7B3" w14:textId="77777777" w:rsidR="00131770" w:rsidRDefault="00131770" w:rsidP="00131770">
      <w:pPr>
        <w:keepNext/>
        <w:keepLines/>
        <w:autoSpaceDE w:val="0"/>
        <w:autoSpaceDN w:val="0"/>
        <w:adjustRightInd w:val="0"/>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131770" w:rsidRPr="00073A4B" w14:paraId="10C1CC2C" w14:textId="77777777" w:rsidTr="00BF568F">
        <w:tc>
          <w:tcPr>
            <w:tcW w:w="7650" w:type="dxa"/>
            <w:tcBorders>
              <w:top w:val="single" w:sz="4" w:space="0" w:color="auto"/>
              <w:left w:val="single" w:sz="4" w:space="0" w:color="auto"/>
              <w:bottom w:val="single" w:sz="4" w:space="0" w:color="auto"/>
              <w:right w:val="single" w:sz="4" w:space="0" w:color="808080"/>
            </w:tcBorders>
          </w:tcPr>
          <w:p w14:paraId="2EA784B0"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 – SKLOP 3</w:t>
            </w:r>
          </w:p>
        </w:tc>
        <w:tc>
          <w:tcPr>
            <w:tcW w:w="1559" w:type="dxa"/>
            <w:tcBorders>
              <w:top w:val="single" w:sz="4" w:space="0" w:color="auto"/>
              <w:left w:val="single" w:sz="4" w:space="0" w:color="808080"/>
              <w:bottom w:val="single" w:sz="4" w:space="0" w:color="auto"/>
              <w:right w:val="single" w:sz="4" w:space="0" w:color="auto"/>
            </w:tcBorders>
            <w:hideMark/>
          </w:tcPr>
          <w:p w14:paraId="6B9A126D"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6/5</w:t>
            </w:r>
          </w:p>
        </w:tc>
      </w:tr>
    </w:tbl>
    <w:p w14:paraId="75C26F1A" w14:textId="77777777" w:rsidR="00131770" w:rsidRPr="00073A4B"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3F2D1E59" w14:textId="77777777" w:rsidR="00131770" w:rsidRDefault="00131770" w:rsidP="00131770">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073A4B" w14:paraId="59810FAC" w14:textId="77777777" w:rsidTr="00BF568F">
        <w:tc>
          <w:tcPr>
            <w:tcW w:w="7792" w:type="dxa"/>
            <w:tcBorders>
              <w:top w:val="single" w:sz="4" w:space="0" w:color="auto"/>
              <w:left w:val="single" w:sz="4" w:space="0" w:color="auto"/>
              <w:bottom w:val="single" w:sz="4" w:space="0" w:color="auto"/>
              <w:right w:val="single" w:sz="4" w:space="0" w:color="808080"/>
            </w:tcBorders>
          </w:tcPr>
          <w:p w14:paraId="40F2175F" w14:textId="77777777" w:rsidR="00131770" w:rsidRPr="00073A4B" w:rsidRDefault="00131770" w:rsidP="00BF568F">
            <w:pPr>
              <w:keepNext/>
              <w:keepLines/>
              <w:rPr>
                <w:rFonts w:ascii="Tahoma" w:hAnsi="Tahoma" w:cs="Tahoma"/>
              </w:rPr>
            </w:pPr>
            <w:r w:rsidRPr="00073A4B">
              <w:br w:type="page"/>
            </w:r>
            <w:r w:rsidRPr="00073A4B">
              <w:rPr>
                <w:rFonts w:ascii="Tahoma" w:hAnsi="Tahoma" w:cs="Tahoma"/>
                <w:b/>
              </w:rPr>
              <w:br w:type="page"/>
            </w:r>
            <w:r>
              <w:rPr>
                <w:rFonts w:ascii="Tahoma" w:hAnsi="Tahoma" w:cs="Tahoma"/>
              </w:rPr>
              <w:t>POTRDITEV REFERENC S STRANI POSAMEZNIH NAROČNIKOV – SKLOP 3</w:t>
            </w:r>
          </w:p>
        </w:tc>
        <w:tc>
          <w:tcPr>
            <w:tcW w:w="1417" w:type="dxa"/>
            <w:tcBorders>
              <w:top w:val="single" w:sz="4" w:space="0" w:color="auto"/>
              <w:left w:val="single" w:sz="4" w:space="0" w:color="808080"/>
              <w:bottom w:val="single" w:sz="4" w:space="0" w:color="auto"/>
              <w:right w:val="single" w:sz="4" w:space="0" w:color="auto"/>
            </w:tcBorders>
            <w:hideMark/>
          </w:tcPr>
          <w:p w14:paraId="22776597" w14:textId="77777777" w:rsidR="00131770" w:rsidRPr="00073A4B" w:rsidRDefault="00131770" w:rsidP="00BF568F">
            <w:pPr>
              <w:keepNext/>
              <w:keepLines/>
              <w:rPr>
                <w:rFonts w:ascii="Tahoma" w:hAnsi="Tahoma" w:cs="Tahoma"/>
                <w:b/>
                <w:i/>
              </w:rPr>
            </w:pPr>
            <w:r w:rsidRPr="009036C3">
              <w:rPr>
                <w:rFonts w:ascii="Tahoma" w:hAnsi="Tahoma" w:cs="Tahoma"/>
                <w:b/>
                <w:i/>
              </w:rPr>
              <w:t xml:space="preserve">Priloga </w:t>
            </w:r>
            <w:r>
              <w:rPr>
                <w:rFonts w:ascii="Tahoma" w:hAnsi="Tahoma" w:cs="Tahoma"/>
                <w:b/>
                <w:i/>
              </w:rPr>
              <w:t>6/6</w:t>
            </w:r>
          </w:p>
        </w:tc>
      </w:tr>
    </w:tbl>
    <w:p w14:paraId="47430DB4" w14:textId="77777777" w:rsidR="00131770" w:rsidRDefault="00131770" w:rsidP="0013177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7BA2F529" w14:textId="77777777" w:rsidR="00131770" w:rsidRDefault="00131770" w:rsidP="00131770">
      <w:pPr>
        <w:keepNext/>
        <w:keepLines/>
        <w:jc w:val="both"/>
        <w:rPr>
          <w:rFonts w:ascii="Tahoma" w:hAnsi="Tahoma" w:cs="Tahoma"/>
          <w:color w:val="000000" w:themeColor="text1"/>
        </w:rPr>
      </w:pPr>
    </w:p>
    <w:bookmarkEnd w:id="25"/>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131770" w:rsidRPr="00D64D7E" w14:paraId="46BC6FEA" w14:textId="77777777" w:rsidTr="00BF568F">
        <w:tc>
          <w:tcPr>
            <w:tcW w:w="7792" w:type="dxa"/>
            <w:tcBorders>
              <w:top w:val="single" w:sz="4" w:space="0" w:color="auto"/>
              <w:left w:val="single" w:sz="4" w:space="0" w:color="auto"/>
              <w:bottom w:val="single" w:sz="4" w:space="0" w:color="auto"/>
              <w:right w:val="single" w:sz="4" w:space="0" w:color="808080"/>
            </w:tcBorders>
            <w:hideMark/>
          </w:tcPr>
          <w:p w14:paraId="35A42187" w14:textId="77777777" w:rsidR="00131770" w:rsidRPr="00D64D7E" w:rsidRDefault="00131770" w:rsidP="00BF568F">
            <w:pPr>
              <w:keepNext/>
              <w:keepLines/>
              <w:rPr>
                <w:rFonts w:ascii="Tahoma" w:eastAsia="Calibri" w:hAnsi="Tahoma" w:cs="Tahoma"/>
                <w:lang w:eastAsia="en-US"/>
              </w:rPr>
            </w:pPr>
            <w:r>
              <w:rPr>
                <w:rFonts w:ascii="Tahoma" w:hAnsi="Tahoma" w:cs="Tahoma"/>
                <w:i/>
                <w:sz w:val="18"/>
                <w:szCs w:val="18"/>
              </w:rPr>
              <w:br w:type="page"/>
            </w:r>
            <w:r w:rsidRPr="00D64D7E">
              <w:rPr>
                <w:rFonts w:ascii="Tahoma" w:eastAsia="Calibri" w:hAnsi="Tahoma" w:cs="Tahoma"/>
                <w:noProof/>
                <w:lang w:eastAsia="en-US"/>
              </w:rPr>
              <w:br w:type="page"/>
            </w:r>
            <w:r w:rsidRPr="00D64D7E">
              <w:rPr>
                <w:rFonts w:ascii="Tahoma" w:eastAsia="Calibri" w:hAnsi="Tahoma" w:cs="Tahoma"/>
                <w:lang w:eastAsia="en-US"/>
              </w:rPr>
              <w:t>POTRDILO NAROČNIKA O OGLEDU OBJEKTA</w:t>
            </w:r>
          </w:p>
        </w:tc>
        <w:tc>
          <w:tcPr>
            <w:tcW w:w="1417" w:type="dxa"/>
            <w:tcBorders>
              <w:top w:val="single" w:sz="4" w:space="0" w:color="auto"/>
              <w:left w:val="single" w:sz="4" w:space="0" w:color="808080"/>
              <w:bottom w:val="single" w:sz="4" w:space="0" w:color="auto"/>
              <w:right w:val="single" w:sz="4" w:space="0" w:color="auto"/>
            </w:tcBorders>
            <w:hideMark/>
          </w:tcPr>
          <w:p w14:paraId="74A706CA" w14:textId="77777777" w:rsidR="00131770" w:rsidRPr="00D64D7E" w:rsidRDefault="00131770" w:rsidP="00BF568F">
            <w:pPr>
              <w:keepNext/>
              <w:keepLines/>
              <w:rPr>
                <w:rFonts w:ascii="Tahoma" w:eastAsia="Calibri" w:hAnsi="Tahoma" w:cs="Tahoma"/>
                <w:b/>
                <w:i/>
                <w:lang w:eastAsia="en-US"/>
              </w:rPr>
            </w:pPr>
            <w:r w:rsidRPr="00D64D7E">
              <w:rPr>
                <w:rFonts w:ascii="Tahoma" w:eastAsia="Calibri" w:hAnsi="Tahoma" w:cs="Tahoma"/>
                <w:b/>
                <w:i/>
                <w:lang w:eastAsia="en-US"/>
              </w:rPr>
              <w:t xml:space="preserve">Priloga </w:t>
            </w:r>
            <w:r>
              <w:rPr>
                <w:rFonts w:ascii="Tahoma" w:eastAsia="Calibri" w:hAnsi="Tahoma" w:cs="Tahoma"/>
                <w:b/>
                <w:i/>
                <w:lang w:eastAsia="en-US"/>
              </w:rPr>
              <w:t>7/1</w:t>
            </w:r>
          </w:p>
        </w:tc>
      </w:tr>
    </w:tbl>
    <w:p w14:paraId="461E39A7" w14:textId="77777777" w:rsidR="00131770" w:rsidRDefault="00131770" w:rsidP="00131770">
      <w:pPr>
        <w:keepNext/>
        <w:keepLines/>
        <w:rPr>
          <w:rFonts w:ascii="Tahoma" w:hAnsi="Tahoma" w:cs="Tahoma"/>
        </w:rPr>
      </w:pPr>
      <w:r>
        <w:rPr>
          <w:rFonts w:ascii="Tahoma" w:hAnsi="Tahoma" w:cs="Tahoma"/>
        </w:rPr>
        <w:t>Ponudnik p</w:t>
      </w:r>
      <w:r w:rsidRPr="00CE759F">
        <w:rPr>
          <w:rFonts w:ascii="Tahoma" w:hAnsi="Tahoma" w:cs="Tahoma"/>
        </w:rPr>
        <w:t>otrdilo prinese na</w:t>
      </w:r>
      <w:r>
        <w:rPr>
          <w:rFonts w:ascii="Tahoma" w:hAnsi="Tahoma" w:cs="Tahoma"/>
        </w:rPr>
        <w:t xml:space="preserve"> dogovorjen dan za</w:t>
      </w:r>
      <w:r w:rsidRPr="00CE759F">
        <w:rPr>
          <w:rFonts w:ascii="Tahoma" w:hAnsi="Tahoma" w:cs="Tahoma"/>
        </w:rPr>
        <w:t xml:space="preserve"> ogled objekta</w:t>
      </w:r>
      <w:r>
        <w:rPr>
          <w:rFonts w:ascii="Tahoma" w:hAnsi="Tahoma" w:cs="Tahoma"/>
        </w:rPr>
        <w:t xml:space="preserve"> naročnika</w:t>
      </w:r>
      <w:r w:rsidRPr="00CE759F">
        <w:rPr>
          <w:rFonts w:ascii="Tahoma" w:hAnsi="Tahoma" w:cs="Tahoma"/>
        </w:rPr>
        <w:t xml:space="preserve">, kjer </w:t>
      </w:r>
      <w:r>
        <w:rPr>
          <w:rFonts w:ascii="Tahoma" w:hAnsi="Tahoma" w:cs="Tahoma"/>
        </w:rPr>
        <w:t>obrazec</w:t>
      </w:r>
      <w:r w:rsidRPr="00CE759F">
        <w:rPr>
          <w:rFonts w:ascii="Tahoma" w:hAnsi="Tahoma" w:cs="Tahoma"/>
        </w:rPr>
        <w:t xml:space="preserve"> skupaj z naročnikom podpišeta.</w:t>
      </w:r>
      <w:r>
        <w:rPr>
          <w:rFonts w:ascii="Tahoma" w:hAnsi="Tahoma" w:cs="Tahoma"/>
        </w:rPr>
        <w:t xml:space="preserve"> Ponudnik mora predložiti podpisano prilogo 7/1 v sklopu svoje ponudbene dokumentacije.</w:t>
      </w:r>
    </w:p>
    <w:p w14:paraId="109686C0" w14:textId="77777777" w:rsidR="00131770" w:rsidRDefault="00131770" w:rsidP="00131770">
      <w:pPr>
        <w:keepNext/>
        <w:keepLines/>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55524E" w14:paraId="1657FF32" w14:textId="77777777" w:rsidTr="00BF568F">
        <w:tc>
          <w:tcPr>
            <w:tcW w:w="7792" w:type="dxa"/>
            <w:tcBorders>
              <w:top w:val="single" w:sz="4" w:space="0" w:color="auto"/>
              <w:bottom w:val="single" w:sz="4" w:space="0" w:color="auto"/>
            </w:tcBorders>
          </w:tcPr>
          <w:p w14:paraId="79BC275F" w14:textId="77777777" w:rsidR="00131770" w:rsidRPr="0055524E" w:rsidRDefault="00131770" w:rsidP="00BF568F">
            <w:pPr>
              <w:keepNext/>
              <w:keepLines/>
              <w:jc w:val="both"/>
              <w:rPr>
                <w:rFonts w:ascii="Tahoma" w:hAnsi="Tahoma" w:cs="Tahoma"/>
              </w:rPr>
            </w:pPr>
            <w:r w:rsidRPr="00F815FE">
              <w:rPr>
                <w:rFonts w:ascii="Tahoma" w:hAnsi="Tahoma" w:cs="Tahoma"/>
              </w:rPr>
              <w:t>PRIMOPREDAJNI ZAPISNIK (VZOREC IZCEDNE VODE)</w:t>
            </w:r>
          </w:p>
        </w:tc>
        <w:tc>
          <w:tcPr>
            <w:tcW w:w="1417" w:type="dxa"/>
            <w:tcBorders>
              <w:top w:val="single" w:sz="4" w:space="0" w:color="auto"/>
              <w:bottom w:val="single" w:sz="4" w:space="0" w:color="auto"/>
            </w:tcBorders>
          </w:tcPr>
          <w:p w14:paraId="423F6D7C" w14:textId="77777777" w:rsidR="00131770" w:rsidRPr="0055524E" w:rsidRDefault="00131770" w:rsidP="00BF568F">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7/2</w:t>
            </w:r>
          </w:p>
        </w:tc>
      </w:tr>
    </w:tbl>
    <w:p w14:paraId="48E5F023" w14:textId="77777777" w:rsidR="00131770" w:rsidRDefault="00131770" w:rsidP="00131770">
      <w:pPr>
        <w:keepNext/>
        <w:keepLines/>
        <w:rPr>
          <w:rFonts w:ascii="Tahoma" w:hAnsi="Tahoma" w:cs="Tahoma"/>
        </w:rPr>
      </w:pPr>
      <w:r>
        <w:rPr>
          <w:rFonts w:ascii="Tahoma" w:hAnsi="Tahoma" w:cs="Tahoma"/>
        </w:rPr>
        <w:t>Ponudnik p</w:t>
      </w:r>
      <w:r w:rsidRPr="00CE759F">
        <w:rPr>
          <w:rFonts w:ascii="Tahoma" w:hAnsi="Tahoma" w:cs="Tahoma"/>
        </w:rPr>
        <w:t>otrdilo prinese na</w:t>
      </w:r>
      <w:r>
        <w:rPr>
          <w:rFonts w:ascii="Tahoma" w:hAnsi="Tahoma" w:cs="Tahoma"/>
        </w:rPr>
        <w:t xml:space="preserve"> dogovorjen dan za</w:t>
      </w:r>
      <w:r w:rsidRPr="00CE759F">
        <w:rPr>
          <w:rFonts w:ascii="Tahoma" w:hAnsi="Tahoma" w:cs="Tahoma"/>
        </w:rPr>
        <w:t xml:space="preserve"> ogled objekta</w:t>
      </w:r>
      <w:r>
        <w:rPr>
          <w:rFonts w:ascii="Tahoma" w:hAnsi="Tahoma" w:cs="Tahoma"/>
        </w:rPr>
        <w:t xml:space="preserve"> naročnika</w:t>
      </w:r>
      <w:r w:rsidRPr="00CE759F">
        <w:rPr>
          <w:rFonts w:ascii="Tahoma" w:hAnsi="Tahoma" w:cs="Tahoma"/>
        </w:rPr>
        <w:t xml:space="preserve">, kjer </w:t>
      </w:r>
      <w:r>
        <w:rPr>
          <w:rFonts w:ascii="Tahoma" w:hAnsi="Tahoma" w:cs="Tahoma"/>
        </w:rPr>
        <w:t>obrazec</w:t>
      </w:r>
      <w:r w:rsidRPr="00CE759F">
        <w:rPr>
          <w:rFonts w:ascii="Tahoma" w:hAnsi="Tahoma" w:cs="Tahoma"/>
        </w:rPr>
        <w:t xml:space="preserve"> skupaj z naročnikom podpišeta.</w:t>
      </w:r>
      <w:r>
        <w:rPr>
          <w:rFonts w:ascii="Tahoma" w:hAnsi="Tahoma" w:cs="Tahoma"/>
        </w:rPr>
        <w:t xml:space="preserve"> Ponudnik mora predložiti podpisano prilogo 7/2 v sklopu svoje ponudbene dokumentacije.</w:t>
      </w:r>
    </w:p>
    <w:p w14:paraId="383A59CA"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19"/>
        <w:gridCol w:w="848"/>
        <w:gridCol w:w="542"/>
      </w:tblGrid>
      <w:tr w:rsidR="00131770" w:rsidRPr="00C8579C" w14:paraId="185C2BA6" w14:textId="77777777" w:rsidTr="00BF568F">
        <w:tc>
          <w:tcPr>
            <w:tcW w:w="7819" w:type="dxa"/>
          </w:tcPr>
          <w:p w14:paraId="31936384" w14:textId="77777777" w:rsidR="00131770" w:rsidRPr="00C8579C" w:rsidRDefault="00131770" w:rsidP="00BF568F">
            <w:pPr>
              <w:keepNext/>
              <w:keepLines/>
              <w:jc w:val="both"/>
              <w:rPr>
                <w:rFonts w:ascii="Tahoma" w:hAnsi="Tahoma" w:cs="Tahoma"/>
              </w:rPr>
            </w:pPr>
            <w:r w:rsidRPr="00C8579C">
              <w:rPr>
                <w:rFonts w:ascii="Tahoma" w:hAnsi="Tahoma" w:cs="Tahoma"/>
              </w:rPr>
              <w:t>VZOREC OKVIRNEGA SPORAZUMA</w:t>
            </w:r>
            <w:r>
              <w:rPr>
                <w:rFonts w:ascii="Tahoma" w:hAnsi="Tahoma" w:cs="Tahoma"/>
              </w:rPr>
              <w:t>-Sklop 1</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848" w:type="dxa"/>
            <w:tcBorders>
              <w:right w:val="nil"/>
            </w:tcBorders>
          </w:tcPr>
          <w:p w14:paraId="7E5D7D37" w14:textId="77777777" w:rsidR="00131770" w:rsidRPr="00C8579C" w:rsidRDefault="00131770" w:rsidP="00BF568F">
            <w:pPr>
              <w:keepNext/>
              <w:keepLines/>
              <w:ind w:left="-455" w:firstLine="455"/>
              <w:jc w:val="both"/>
              <w:rPr>
                <w:rFonts w:ascii="Tahoma" w:hAnsi="Tahoma" w:cs="Tahoma"/>
                <w:b/>
              </w:rPr>
            </w:pPr>
            <w:r w:rsidRPr="00C8579C">
              <w:rPr>
                <w:rFonts w:ascii="Tahoma" w:hAnsi="Tahoma" w:cs="Tahoma"/>
                <w:b/>
                <w:i/>
              </w:rPr>
              <w:t>Priloga</w:t>
            </w:r>
          </w:p>
        </w:tc>
        <w:tc>
          <w:tcPr>
            <w:tcW w:w="542" w:type="dxa"/>
            <w:tcBorders>
              <w:left w:val="nil"/>
            </w:tcBorders>
          </w:tcPr>
          <w:p w14:paraId="6399A502" w14:textId="77777777" w:rsidR="00131770" w:rsidRPr="00C8579C" w:rsidRDefault="00131770" w:rsidP="00BF568F">
            <w:pPr>
              <w:keepNext/>
              <w:keepLines/>
              <w:jc w:val="both"/>
              <w:rPr>
                <w:rFonts w:ascii="Tahoma" w:hAnsi="Tahoma" w:cs="Tahoma"/>
                <w:b/>
                <w:i/>
              </w:rPr>
            </w:pPr>
            <w:r>
              <w:rPr>
                <w:rFonts w:ascii="Tahoma" w:hAnsi="Tahoma" w:cs="Tahoma"/>
                <w:b/>
                <w:i/>
              </w:rPr>
              <w:t>8/1</w:t>
            </w:r>
          </w:p>
        </w:tc>
      </w:tr>
    </w:tbl>
    <w:p w14:paraId="230344B1" w14:textId="77777777" w:rsidR="00131770" w:rsidRPr="00E45F6D" w:rsidRDefault="00131770" w:rsidP="00131770">
      <w:pPr>
        <w:keepNext/>
        <w:keepLines/>
        <w:jc w:val="both"/>
        <w:rPr>
          <w:rFonts w:ascii="Tahoma" w:hAnsi="Tahoma" w:cs="Tahoma"/>
        </w:rPr>
      </w:pPr>
      <w:r>
        <w:rPr>
          <w:rFonts w:ascii="Tahoma" w:hAnsi="Tahoma" w:cs="Tahoma"/>
        </w:rPr>
        <w:t>Ponudnik s predložitvijo</w:t>
      </w:r>
      <w:r w:rsidRPr="00485DE1">
        <w:rPr>
          <w:rFonts w:ascii="Tahoma" w:hAnsi="Tahoma" w:cs="Tahoma"/>
        </w:rPr>
        <w:t xml:space="preserve"> </w:t>
      </w:r>
      <w:r>
        <w:rPr>
          <w:rFonts w:ascii="Tahoma" w:hAnsi="Tahoma" w:cs="Tahoma"/>
        </w:rPr>
        <w:t xml:space="preserve">izpolnjenega ESPD obrazca </w:t>
      </w:r>
      <w:r w:rsidRPr="00485DE1">
        <w:rPr>
          <w:rFonts w:ascii="Tahoma" w:hAnsi="Tahoma" w:cs="Tahoma"/>
        </w:rPr>
        <w:t xml:space="preserve">potrdi, da se strinja z njegovo vsebino, </w:t>
      </w:r>
      <w:r w:rsidRPr="00802EF5">
        <w:rPr>
          <w:rFonts w:ascii="Tahoma" w:hAnsi="Tahoma" w:cs="Tahoma"/>
          <w:u w:val="single"/>
        </w:rPr>
        <w:t xml:space="preserve">zato ga k ponudbeni dokumentaciji ponudniku </w:t>
      </w:r>
      <w:r w:rsidRPr="001B3D69">
        <w:rPr>
          <w:rFonts w:ascii="Tahoma" w:hAnsi="Tahoma" w:cs="Tahoma"/>
          <w:b/>
          <w:u w:val="single"/>
        </w:rPr>
        <w:t>ni</w:t>
      </w:r>
      <w:r w:rsidRPr="002521D6">
        <w:rPr>
          <w:rFonts w:ascii="Tahoma" w:hAnsi="Tahoma" w:cs="Tahoma"/>
          <w:u w:val="single"/>
        </w:rPr>
        <w:t xml:space="preserve"> potrebno priložiti</w:t>
      </w:r>
      <w:r w:rsidRPr="00E45F6D">
        <w:rPr>
          <w:rFonts w:ascii="Tahoma" w:hAnsi="Tahoma" w:cs="Tahoma"/>
        </w:rPr>
        <w:t>.</w:t>
      </w:r>
    </w:p>
    <w:p w14:paraId="4F6EF56B" w14:textId="77777777" w:rsidR="00131770" w:rsidRDefault="00131770" w:rsidP="00131770">
      <w:pPr>
        <w:keepNext/>
        <w:keepLines/>
        <w:jc w:val="both"/>
        <w:rPr>
          <w:rFonts w:ascii="Tahoma" w:hAnsi="Tahoma" w:cs="Tahoma"/>
        </w:rPr>
      </w:pPr>
    </w:p>
    <w:p w14:paraId="6EC9EFC5"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F359B4" w14:paraId="04082EAD" w14:textId="77777777" w:rsidTr="00BF568F">
        <w:trPr>
          <w:trHeight w:val="70"/>
        </w:trPr>
        <w:tc>
          <w:tcPr>
            <w:tcW w:w="7792" w:type="dxa"/>
            <w:tcBorders>
              <w:top w:val="single" w:sz="4" w:space="0" w:color="auto"/>
              <w:bottom w:val="single" w:sz="4" w:space="0" w:color="auto"/>
            </w:tcBorders>
          </w:tcPr>
          <w:p w14:paraId="540059F7" w14:textId="77777777" w:rsidR="00131770" w:rsidRPr="00F359B4" w:rsidRDefault="00131770" w:rsidP="00BF568F">
            <w:pPr>
              <w:keepNext/>
              <w:keepLines/>
              <w:rPr>
                <w:rFonts w:ascii="Tahoma" w:hAnsi="Tahoma" w:cs="Tahoma"/>
              </w:rPr>
            </w:pPr>
            <w:r>
              <w:rPr>
                <w:rFonts w:ascii="Tahoma" w:hAnsi="Tahoma" w:cs="Tahoma"/>
              </w:rPr>
              <w:t xml:space="preserve">FINANČNO </w:t>
            </w:r>
            <w:r w:rsidRPr="00F359B4">
              <w:rPr>
                <w:rFonts w:ascii="Tahoma" w:hAnsi="Tahoma" w:cs="Tahoma"/>
              </w:rPr>
              <w:t>ZAVAROVANJE RESNOSTI PONUDBE</w:t>
            </w:r>
            <w:r>
              <w:rPr>
                <w:rFonts w:ascii="Tahoma" w:hAnsi="Tahoma" w:cs="Tahoma"/>
              </w:rPr>
              <w:t>-Sklop 1</w:t>
            </w:r>
          </w:p>
        </w:tc>
        <w:tc>
          <w:tcPr>
            <w:tcW w:w="1417" w:type="dxa"/>
            <w:tcBorders>
              <w:top w:val="single" w:sz="4" w:space="0" w:color="auto"/>
              <w:bottom w:val="single" w:sz="4" w:space="0" w:color="auto"/>
            </w:tcBorders>
          </w:tcPr>
          <w:p w14:paraId="2C884D3F" w14:textId="77777777" w:rsidR="00131770" w:rsidRPr="00F359B4" w:rsidRDefault="00131770" w:rsidP="00BF568F">
            <w:pPr>
              <w:keepNext/>
              <w:keepLines/>
              <w:ind w:left="-353" w:firstLine="353"/>
              <w:rPr>
                <w:rFonts w:ascii="Tahoma" w:hAnsi="Tahoma" w:cs="Tahoma"/>
                <w:b/>
                <w:i/>
              </w:rPr>
            </w:pPr>
            <w:r>
              <w:rPr>
                <w:rFonts w:ascii="Tahoma" w:hAnsi="Tahoma" w:cs="Tahoma"/>
                <w:b/>
                <w:i/>
              </w:rPr>
              <w:t>Priloga 8/2</w:t>
            </w:r>
          </w:p>
        </w:tc>
      </w:tr>
    </w:tbl>
    <w:p w14:paraId="48F34C95" w14:textId="77777777" w:rsidR="00131770" w:rsidRDefault="00131770" w:rsidP="0013177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38CDD0A3"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55524E" w14:paraId="74EBCF7D" w14:textId="77777777" w:rsidTr="00BF568F">
        <w:tc>
          <w:tcPr>
            <w:tcW w:w="7792" w:type="dxa"/>
            <w:tcBorders>
              <w:top w:val="single" w:sz="4" w:space="0" w:color="auto"/>
              <w:bottom w:val="single" w:sz="4" w:space="0" w:color="auto"/>
            </w:tcBorders>
          </w:tcPr>
          <w:p w14:paraId="4AC9D541" w14:textId="77777777" w:rsidR="00131770" w:rsidRPr="0055524E" w:rsidRDefault="00131770" w:rsidP="00BF568F">
            <w:pPr>
              <w:keepNext/>
              <w:keepLines/>
              <w:jc w:val="both"/>
              <w:rPr>
                <w:rFonts w:ascii="Tahoma" w:hAnsi="Tahoma" w:cs="Tahoma"/>
              </w:rPr>
            </w:pPr>
            <w:r>
              <w:rPr>
                <w:rFonts w:ascii="Tahoma" w:hAnsi="Tahoma" w:cs="Tahoma"/>
              </w:rPr>
              <w:t>ZAVAROVANJE DOBRE IZVEDBE OBVEZNOSTI-Sklop 1</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7" w:type="dxa"/>
            <w:tcBorders>
              <w:top w:val="single" w:sz="4" w:space="0" w:color="auto"/>
              <w:bottom w:val="single" w:sz="4" w:space="0" w:color="auto"/>
            </w:tcBorders>
          </w:tcPr>
          <w:p w14:paraId="3C0708DD" w14:textId="77777777" w:rsidR="00131770" w:rsidRPr="0055524E" w:rsidRDefault="00131770" w:rsidP="00BF568F">
            <w:pPr>
              <w:keepNext/>
              <w:keepLines/>
              <w:ind w:left="-353" w:firstLine="353"/>
              <w:rPr>
                <w:rFonts w:ascii="Tahoma" w:hAnsi="Tahoma" w:cs="Tahoma"/>
                <w:b/>
                <w:i/>
              </w:rPr>
            </w:pPr>
            <w:r>
              <w:rPr>
                <w:rFonts w:ascii="Tahoma" w:hAnsi="Tahoma" w:cs="Tahoma"/>
                <w:b/>
                <w:i/>
              </w:rPr>
              <w:t>P</w:t>
            </w:r>
            <w:r w:rsidRPr="0055524E">
              <w:rPr>
                <w:rFonts w:ascii="Tahoma" w:hAnsi="Tahoma" w:cs="Tahoma"/>
                <w:b/>
                <w:i/>
              </w:rPr>
              <w:t>riloga</w:t>
            </w:r>
            <w:r>
              <w:rPr>
                <w:rFonts w:ascii="Tahoma" w:hAnsi="Tahoma" w:cs="Tahoma"/>
                <w:b/>
                <w:i/>
              </w:rPr>
              <w:t xml:space="preserve"> 8/3</w:t>
            </w:r>
          </w:p>
        </w:tc>
      </w:tr>
    </w:tbl>
    <w:p w14:paraId="1583DA03" w14:textId="77777777" w:rsidR="00131770" w:rsidRDefault="00131770" w:rsidP="00131770">
      <w:pPr>
        <w:keepNext/>
        <w:keepLines/>
        <w:jc w:val="both"/>
        <w:rPr>
          <w:rFonts w:ascii="Tahoma" w:hAnsi="Tahoma" w:cs="Tahoma"/>
          <w:b/>
        </w:rPr>
      </w:pPr>
      <w:r w:rsidRPr="00976505">
        <w:rPr>
          <w:rFonts w:ascii="Tahoma" w:hAnsi="Tahoma" w:cs="Tahoma"/>
        </w:rPr>
        <w:t xml:space="preserve">Ponudnik s podpisom ESPD potrdi, da se strinja z njegovo vsebino. Zaželeno je, da je vzorec finančnega zavarovanja izpolnjen in naložen v </w:t>
      </w:r>
      <w:r w:rsidRPr="00976505">
        <w:rPr>
          <w:rFonts w:ascii="Tahoma" w:hAnsi="Tahoma" w:cs="Tahoma"/>
          <w:b/>
        </w:rPr>
        <w:t>razdelek »Dokumenti - ostale priloge«.</w:t>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36"/>
        <w:gridCol w:w="848"/>
        <w:gridCol w:w="525"/>
      </w:tblGrid>
      <w:tr w:rsidR="00131770" w:rsidRPr="00C8579C" w14:paraId="0169AD25" w14:textId="77777777" w:rsidTr="00BF568F">
        <w:tc>
          <w:tcPr>
            <w:tcW w:w="7836" w:type="dxa"/>
          </w:tcPr>
          <w:p w14:paraId="7E4F5245" w14:textId="77777777" w:rsidR="00131770" w:rsidRPr="00C8579C" w:rsidRDefault="00131770" w:rsidP="00BF568F">
            <w:pPr>
              <w:keepNext/>
              <w:keepLines/>
              <w:jc w:val="both"/>
              <w:rPr>
                <w:rFonts w:ascii="Tahoma" w:hAnsi="Tahoma" w:cs="Tahoma"/>
              </w:rPr>
            </w:pPr>
            <w:r w:rsidRPr="00C8579C">
              <w:rPr>
                <w:rFonts w:ascii="Tahoma" w:hAnsi="Tahoma" w:cs="Tahoma"/>
              </w:rPr>
              <w:t>VZOREC OKVIRNEGA SPORAZUMA</w:t>
            </w:r>
            <w:r>
              <w:rPr>
                <w:rFonts w:ascii="Tahoma" w:hAnsi="Tahoma" w:cs="Tahoma"/>
              </w:rPr>
              <w:t xml:space="preserve">-Sklop 2, Sklop 3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848" w:type="dxa"/>
            <w:tcBorders>
              <w:right w:val="nil"/>
            </w:tcBorders>
          </w:tcPr>
          <w:p w14:paraId="44140F36" w14:textId="77777777" w:rsidR="00131770" w:rsidRPr="00C8579C" w:rsidRDefault="00131770" w:rsidP="00BF568F">
            <w:pPr>
              <w:keepNext/>
              <w:keepLines/>
              <w:ind w:left="-455" w:firstLine="455"/>
              <w:jc w:val="both"/>
              <w:rPr>
                <w:rFonts w:ascii="Tahoma" w:hAnsi="Tahoma" w:cs="Tahoma"/>
                <w:b/>
              </w:rPr>
            </w:pPr>
            <w:r w:rsidRPr="00C8579C">
              <w:rPr>
                <w:rFonts w:ascii="Tahoma" w:hAnsi="Tahoma" w:cs="Tahoma"/>
                <w:b/>
                <w:i/>
              </w:rPr>
              <w:t>Priloga</w:t>
            </w:r>
          </w:p>
        </w:tc>
        <w:tc>
          <w:tcPr>
            <w:tcW w:w="525" w:type="dxa"/>
            <w:tcBorders>
              <w:left w:val="nil"/>
            </w:tcBorders>
          </w:tcPr>
          <w:p w14:paraId="5098650E" w14:textId="77777777" w:rsidR="00131770" w:rsidRPr="00C8579C" w:rsidRDefault="00131770" w:rsidP="00BF568F">
            <w:pPr>
              <w:keepNext/>
              <w:keepLines/>
              <w:jc w:val="both"/>
              <w:rPr>
                <w:rFonts w:ascii="Tahoma" w:hAnsi="Tahoma" w:cs="Tahoma"/>
                <w:b/>
                <w:i/>
              </w:rPr>
            </w:pPr>
            <w:r>
              <w:rPr>
                <w:rFonts w:ascii="Tahoma" w:hAnsi="Tahoma" w:cs="Tahoma"/>
                <w:b/>
                <w:i/>
              </w:rPr>
              <w:t>9/1</w:t>
            </w:r>
          </w:p>
        </w:tc>
      </w:tr>
    </w:tbl>
    <w:p w14:paraId="4E241CDD" w14:textId="610BD70E" w:rsidR="00131770" w:rsidRDefault="00131770" w:rsidP="00131770">
      <w:pPr>
        <w:keepNext/>
        <w:keepLines/>
        <w:jc w:val="both"/>
        <w:rPr>
          <w:rFonts w:ascii="Tahoma" w:hAnsi="Tahoma" w:cs="Tahoma"/>
        </w:rPr>
      </w:pPr>
      <w:r>
        <w:rPr>
          <w:rFonts w:ascii="Tahoma" w:hAnsi="Tahoma" w:cs="Tahoma"/>
        </w:rPr>
        <w:t>Ponudnik s predložitvijo</w:t>
      </w:r>
      <w:r w:rsidRPr="00485DE1">
        <w:rPr>
          <w:rFonts w:ascii="Tahoma" w:hAnsi="Tahoma" w:cs="Tahoma"/>
        </w:rPr>
        <w:t xml:space="preserve"> </w:t>
      </w:r>
      <w:r>
        <w:rPr>
          <w:rFonts w:ascii="Tahoma" w:hAnsi="Tahoma" w:cs="Tahoma"/>
        </w:rPr>
        <w:t xml:space="preserve">izpolnjenega ESPD obrazca </w:t>
      </w:r>
      <w:r w:rsidRPr="00485DE1">
        <w:rPr>
          <w:rFonts w:ascii="Tahoma" w:hAnsi="Tahoma" w:cs="Tahoma"/>
        </w:rPr>
        <w:t xml:space="preserve">potrdi, da se strinja z njegovo vsebino, </w:t>
      </w:r>
      <w:r w:rsidRPr="00802EF5">
        <w:rPr>
          <w:rFonts w:ascii="Tahoma" w:hAnsi="Tahoma" w:cs="Tahoma"/>
          <w:u w:val="single"/>
        </w:rPr>
        <w:t xml:space="preserve">zato ga k ponudbeni dokumentaciji ponudniku </w:t>
      </w:r>
      <w:r w:rsidRPr="001B3D69">
        <w:rPr>
          <w:rFonts w:ascii="Tahoma" w:hAnsi="Tahoma" w:cs="Tahoma"/>
          <w:b/>
          <w:u w:val="single"/>
        </w:rPr>
        <w:t>ni</w:t>
      </w:r>
      <w:r w:rsidRPr="002521D6">
        <w:rPr>
          <w:rFonts w:ascii="Tahoma" w:hAnsi="Tahoma" w:cs="Tahoma"/>
          <w:u w:val="single"/>
        </w:rPr>
        <w:t xml:space="preserve"> potrebno priložiti</w:t>
      </w:r>
      <w:r w:rsidRPr="00E45F6D">
        <w:rPr>
          <w:rFonts w:ascii="Tahoma" w:hAnsi="Tahoma" w:cs="Tahoma"/>
        </w:rPr>
        <w:t>.</w:t>
      </w:r>
    </w:p>
    <w:p w14:paraId="1E462F1F" w14:textId="77777777" w:rsidR="00F85FE2" w:rsidRDefault="00F85FE2" w:rsidP="00131770">
      <w:pPr>
        <w:keepNext/>
        <w:keepLines/>
        <w:jc w:val="both"/>
        <w:rPr>
          <w:rFonts w:ascii="Tahoma" w:hAnsi="Tahoma" w:cs="Tahoma"/>
        </w:rPr>
      </w:pPr>
    </w:p>
    <w:p w14:paraId="5A741B82" w14:textId="02DD3D05" w:rsidR="00131770" w:rsidRDefault="00131770" w:rsidP="00131770">
      <w:pPr>
        <w:keepNext/>
        <w:keepLines/>
        <w:jc w:val="both"/>
        <w:rPr>
          <w:rFonts w:ascii="Tahoma" w:hAnsi="Tahoma" w:cs="Tahoma"/>
        </w:rPr>
      </w:pPr>
    </w:p>
    <w:p w14:paraId="7C7A882C" w14:textId="77777777" w:rsidR="002E5C49" w:rsidRDefault="002E5C49"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F359B4" w14:paraId="09D8322F" w14:textId="77777777" w:rsidTr="00BF568F">
        <w:trPr>
          <w:trHeight w:val="70"/>
        </w:trPr>
        <w:tc>
          <w:tcPr>
            <w:tcW w:w="7792" w:type="dxa"/>
            <w:tcBorders>
              <w:top w:val="single" w:sz="4" w:space="0" w:color="auto"/>
              <w:bottom w:val="single" w:sz="4" w:space="0" w:color="auto"/>
            </w:tcBorders>
          </w:tcPr>
          <w:p w14:paraId="33502BA2" w14:textId="77777777" w:rsidR="00131770" w:rsidRPr="00F359B4" w:rsidRDefault="00131770" w:rsidP="00BF568F">
            <w:pPr>
              <w:keepNext/>
              <w:keepLines/>
              <w:rPr>
                <w:rFonts w:ascii="Tahoma" w:hAnsi="Tahoma" w:cs="Tahoma"/>
              </w:rPr>
            </w:pPr>
            <w:r>
              <w:rPr>
                <w:rFonts w:ascii="Tahoma" w:hAnsi="Tahoma" w:cs="Tahoma"/>
              </w:rPr>
              <w:lastRenderedPageBreak/>
              <w:t xml:space="preserve">FINANČNO </w:t>
            </w:r>
            <w:r w:rsidRPr="00F359B4">
              <w:rPr>
                <w:rFonts w:ascii="Tahoma" w:hAnsi="Tahoma" w:cs="Tahoma"/>
              </w:rPr>
              <w:t>ZAVAROVANJE RESNOSTI PONUDBE</w:t>
            </w:r>
            <w:r>
              <w:rPr>
                <w:rFonts w:ascii="Tahoma" w:hAnsi="Tahoma" w:cs="Tahoma"/>
              </w:rPr>
              <w:t xml:space="preserve">-Sklop 2, Sklop 3 </w:t>
            </w:r>
          </w:p>
        </w:tc>
        <w:tc>
          <w:tcPr>
            <w:tcW w:w="1417" w:type="dxa"/>
            <w:tcBorders>
              <w:top w:val="single" w:sz="4" w:space="0" w:color="auto"/>
              <w:bottom w:val="single" w:sz="4" w:space="0" w:color="auto"/>
            </w:tcBorders>
          </w:tcPr>
          <w:p w14:paraId="25A6C4CA" w14:textId="77777777" w:rsidR="00131770" w:rsidRPr="00F359B4" w:rsidRDefault="00131770" w:rsidP="00BF568F">
            <w:pPr>
              <w:keepNext/>
              <w:keepLines/>
              <w:ind w:left="-353" w:firstLine="353"/>
              <w:rPr>
                <w:rFonts w:ascii="Tahoma" w:hAnsi="Tahoma" w:cs="Tahoma"/>
                <w:b/>
                <w:i/>
              </w:rPr>
            </w:pPr>
            <w:r>
              <w:rPr>
                <w:rFonts w:ascii="Tahoma" w:hAnsi="Tahoma" w:cs="Tahoma"/>
                <w:b/>
                <w:i/>
              </w:rPr>
              <w:t>Priloga 9/2</w:t>
            </w:r>
          </w:p>
        </w:tc>
      </w:tr>
    </w:tbl>
    <w:p w14:paraId="4609DC69" w14:textId="77777777" w:rsidR="00131770" w:rsidRPr="00112425" w:rsidRDefault="00131770" w:rsidP="0013177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03598FD9"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C8579C" w14:paraId="29539B09" w14:textId="77777777" w:rsidTr="00BF568F">
        <w:tc>
          <w:tcPr>
            <w:tcW w:w="7792" w:type="dxa"/>
            <w:tcBorders>
              <w:top w:val="single" w:sz="4" w:space="0" w:color="auto"/>
              <w:bottom w:val="single" w:sz="4" w:space="0" w:color="auto"/>
            </w:tcBorders>
          </w:tcPr>
          <w:p w14:paraId="1DF03A4C" w14:textId="77777777" w:rsidR="00131770" w:rsidRPr="00C8579C" w:rsidRDefault="00131770" w:rsidP="00BF568F">
            <w:pPr>
              <w:keepNext/>
              <w:keepLines/>
              <w:rPr>
                <w:rFonts w:ascii="Tahoma" w:hAnsi="Tahoma" w:cs="Tahoma"/>
              </w:rPr>
            </w:pPr>
            <w:r w:rsidRPr="00C8579C">
              <w:rPr>
                <w:rFonts w:ascii="Tahoma" w:hAnsi="Tahoma" w:cs="Tahoma"/>
              </w:rPr>
              <w:t>ZAVAROVANJE DOBRE IZVEDBE OBVEZNOSTI</w:t>
            </w:r>
            <w:r>
              <w:rPr>
                <w:rFonts w:ascii="Tahoma" w:hAnsi="Tahoma" w:cs="Tahoma"/>
              </w:rPr>
              <w:t xml:space="preserve">-Sklop 2, Sklop 3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7" w:type="dxa"/>
            <w:tcBorders>
              <w:top w:val="single" w:sz="4" w:space="0" w:color="auto"/>
              <w:bottom w:val="single" w:sz="4" w:space="0" w:color="auto"/>
            </w:tcBorders>
          </w:tcPr>
          <w:p w14:paraId="23F92D82" w14:textId="77777777" w:rsidR="00131770" w:rsidRPr="00C8579C" w:rsidRDefault="00131770" w:rsidP="00BF568F">
            <w:pPr>
              <w:keepNext/>
              <w:keepLines/>
              <w:ind w:left="-353" w:firstLine="353"/>
              <w:rPr>
                <w:rFonts w:ascii="Tahoma" w:hAnsi="Tahoma" w:cs="Tahoma"/>
                <w:b/>
                <w:i/>
              </w:rPr>
            </w:pPr>
            <w:r>
              <w:rPr>
                <w:rFonts w:ascii="Tahoma" w:hAnsi="Tahoma" w:cs="Tahoma"/>
                <w:b/>
                <w:i/>
              </w:rPr>
              <w:t>Priloga 9/3</w:t>
            </w:r>
          </w:p>
        </w:tc>
      </w:tr>
    </w:tbl>
    <w:p w14:paraId="59DCB4FE" w14:textId="058A757B" w:rsidR="00131770" w:rsidRDefault="00131770" w:rsidP="00131770">
      <w:pPr>
        <w:keepNext/>
        <w:keepLines/>
        <w:jc w:val="both"/>
        <w:rPr>
          <w:rFonts w:ascii="Tahoma" w:hAnsi="Tahoma" w:cs="Tahoma"/>
        </w:rPr>
      </w:pPr>
      <w:r w:rsidRPr="00976505">
        <w:rPr>
          <w:rFonts w:ascii="Tahoma" w:hAnsi="Tahoma" w:cs="Tahoma"/>
        </w:rPr>
        <w:t xml:space="preserve">Ponudnik s podpisom ESPD potrdi, da se strinja z njegovo vsebino. Zaželeno je, da je vzorec finančnega zavarovanja izpolnjen in naložen v </w:t>
      </w:r>
      <w:r w:rsidRPr="00976505">
        <w:rPr>
          <w:rFonts w:ascii="Tahoma" w:hAnsi="Tahoma" w:cs="Tahoma"/>
          <w:b/>
        </w:rPr>
        <w:t>razdelek »Dokumenti - ostale priloge«.</w:t>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55524E" w14:paraId="5EC03482" w14:textId="77777777" w:rsidTr="00BF568F">
        <w:tc>
          <w:tcPr>
            <w:tcW w:w="7792" w:type="dxa"/>
            <w:tcBorders>
              <w:top w:val="single" w:sz="4" w:space="0" w:color="auto"/>
              <w:bottom w:val="single" w:sz="4" w:space="0" w:color="auto"/>
            </w:tcBorders>
          </w:tcPr>
          <w:p w14:paraId="0318566F" w14:textId="77777777" w:rsidR="00131770" w:rsidRPr="0055524E" w:rsidRDefault="00131770" w:rsidP="00BF568F">
            <w:pPr>
              <w:keepNext/>
              <w:keepLines/>
              <w:jc w:val="both"/>
              <w:rPr>
                <w:rFonts w:ascii="Tahoma" w:hAnsi="Tahoma" w:cs="Tahoma"/>
              </w:rPr>
            </w:pPr>
            <w:r>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7" w:type="dxa"/>
            <w:tcBorders>
              <w:top w:val="single" w:sz="4" w:space="0" w:color="auto"/>
              <w:bottom w:val="single" w:sz="4" w:space="0" w:color="auto"/>
            </w:tcBorders>
          </w:tcPr>
          <w:p w14:paraId="57B891DA" w14:textId="77777777" w:rsidR="00131770" w:rsidRPr="0055524E" w:rsidRDefault="00131770" w:rsidP="00BF568F">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10/1</w:t>
            </w:r>
          </w:p>
        </w:tc>
      </w:tr>
    </w:tbl>
    <w:p w14:paraId="0EAB47AE" w14:textId="77777777" w:rsidR="00131770" w:rsidRDefault="00131770" w:rsidP="00131770">
      <w:pPr>
        <w:keepNext/>
        <w:keepLines/>
        <w:rPr>
          <w:rFonts w:ascii="Tahoma" w:hAnsi="Tahoma" w:cs="Tahoma"/>
        </w:rPr>
      </w:pPr>
      <w:r>
        <w:rPr>
          <w:rFonts w:ascii="Tahoma" w:hAnsi="Tahoma" w:cs="Tahoma"/>
        </w:rPr>
        <w:t>Razpisni dokumentaciji je informativno priložen vzorec naročilnice naročnika za d</w:t>
      </w:r>
      <w:r w:rsidRPr="004064F9">
        <w:rPr>
          <w:rFonts w:ascii="Tahoma" w:hAnsi="Tahoma" w:cs="Tahoma"/>
        </w:rPr>
        <w:t>obav</w:t>
      </w:r>
      <w:r>
        <w:rPr>
          <w:rFonts w:ascii="Tahoma" w:hAnsi="Tahoma" w:cs="Tahoma"/>
        </w:rPr>
        <w:t>o</w:t>
      </w:r>
      <w:r w:rsidRPr="004064F9">
        <w:rPr>
          <w:rFonts w:ascii="Tahoma" w:hAnsi="Tahoma" w:cs="Tahoma"/>
        </w:rPr>
        <w:t xml:space="preserve"> aktivnega oglja</w:t>
      </w:r>
      <w:r>
        <w:rPr>
          <w:rFonts w:ascii="Tahoma" w:hAnsi="Tahoma" w:cs="Tahoma"/>
        </w:rPr>
        <w:t xml:space="preserve"> ali za odvoz/obdelavo nasičenega oglja 15 02 02* za izcedno vodo.</w:t>
      </w:r>
    </w:p>
    <w:p w14:paraId="2BB790E7"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55524E" w14:paraId="703B3C7F" w14:textId="77777777" w:rsidTr="00BF568F">
        <w:tc>
          <w:tcPr>
            <w:tcW w:w="7792" w:type="dxa"/>
            <w:tcBorders>
              <w:top w:val="single" w:sz="4" w:space="0" w:color="auto"/>
              <w:bottom w:val="single" w:sz="4" w:space="0" w:color="auto"/>
            </w:tcBorders>
          </w:tcPr>
          <w:p w14:paraId="3C3EB879" w14:textId="77777777" w:rsidR="00131770" w:rsidRPr="0055524E" w:rsidRDefault="00131770" w:rsidP="00BF568F">
            <w:pPr>
              <w:keepNext/>
              <w:keepLines/>
              <w:jc w:val="both"/>
              <w:rPr>
                <w:rFonts w:ascii="Tahoma" w:hAnsi="Tahoma" w:cs="Tahoma"/>
              </w:rPr>
            </w:pPr>
            <w:r>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7" w:type="dxa"/>
            <w:tcBorders>
              <w:top w:val="single" w:sz="4" w:space="0" w:color="auto"/>
              <w:bottom w:val="single" w:sz="4" w:space="0" w:color="auto"/>
            </w:tcBorders>
          </w:tcPr>
          <w:p w14:paraId="4D37C988" w14:textId="77777777" w:rsidR="00131770" w:rsidRPr="0055524E" w:rsidRDefault="00131770" w:rsidP="00BF568F">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10/2</w:t>
            </w:r>
          </w:p>
        </w:tc>
      </w:tr>
    </w:tbl>
    <w:p w14:paraId="2B8CC907" w14:textId="77777777" w:rsidR="00131770" w:rsidRDefault="00131770" w:rsidP="00131770">
      <w:pPr>
        <w:keepNext/>
        <w:keepLines/>
        <w:rPr>
          <w:rFonts w:ascii="Tahoma" w:hAnsi="Tahoma" w:cs="Tahoma"/>
        </w:rPr>
      </w:pPr>
      <w:r>
        <w:rPr>
          <w:rFonts w:ascii="Tahoma" w:hAnsi="Tahoma" w:cs="Tahoma"/>
        </w:rPr>
        <w:t>Razpisni dokumentaciji je informativno priložen vzorec naročilnice naročnika za d</w:t>
      </w:r>
      <w:r w:rsidRPr="004064F9">
        <w:rPr>
          <w:rFonts w:ascii="Tahoma" w:hAnsi="Tahoma" w:cs="Tahoma"/>
        </w:rPr>
        <w:t>obav</w:t>
      </w:r>
      <w:r>
        <w:rPr>
          <w:rFonts w:ascii="Tahoma" w:hAnsi="Tahoma" w:cs="Tahoma"/>
        </w:rPr>
        <w:t>o</w:t>
      </w:r>
      <w:r w:rsidRPr="004064F9">
        <w:rPr>
          <w:rFonts w:ascii="Tahoma" w:hAnsi="Tahoma" w:cs="Tahoma"/>
        </w:rPr>
        <w:t xml:space="preserve"> aktivnega oglja</w:t>
      </w:r>
      <w:r>
        <w:rPr>
          <w:rFonts w:ascii="Tahoma" w:hAnsi="Tahoma" w:cs="Tahoma"/>
        </w:rPr>
        <w:t xml:space="preserve"> ali za odvoz, obdelavo nasičenega oglja 15 02 02* za deponijski plin/bioplin.</w:t>
      </w:r>
    </w:p>
    <w:p w14:paraId="5308D2CE" w14:textId="77777777" w:rsidR="00131770" w:rsidRDefault="00131770" w:rsidP="0013177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131770" w:rsidRPr="0055524E" w14:paraId="4D3DA202" w14:textId="77777777" w:rsidTr="00BF568F">
        <w:tc>
          <w:tcPr>
            <w:tcW w:w="7792" w:type="dxa"/>
            <w:tcBorders>
              <w:top w:val="single" w:sz="4" w:space="0" w:color="auto"/>
              <w:bottom w:val="single" w:sz="4" w:space="0" w:color="auto"/>
            </w:tcBorders>
          </w:tcPr>
          <w:p w14:paraId="148C0AB2" w14:textId="77777777" w:rsidR="00131770" w:rsidRPr="0055524E" w:rsidRDefault="00131770" w:rsidP="00BF568F">
            <w:pPr>
              <w:keepNext/>
              <w:keepLines/>
              <w:jc w:val="both"/>
              <w:rPr>
                <w:rFonts w:ascii="Tahoma" w:hAnsi="Tahoma" w:cs="Tahoma"/>
              </w:rPr>
            </w:pPr>
            <w:r>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7" w:type="dxa"/>
            <w:tcBorders>
              <w:top w:val="single" w:sz="4" w:space="0" w:color="auto"/>
              <w:bottom w:val="single" w:sz="4" w:space="0" w:color="auto"/>
            </w:tcBorders>
          </w:tcPr>
          <w:p w14:paraId="5B830AAE" w14:textId="77777777" w:rsidR="00131770" w:rsidRPr="0055524E" w:rsidRDefault="00131770" w:rsidP="00BF568F">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10/3</w:t>
            </w:r>
          </w:p>
        </w:tc>
      </w:tr>
    </w:tbl>
    <w:p w14:paraId="507CF6AD" w14:textId="77777777" w:rsidR="00131770" w:rsidRDefault="00131770" w:rsidP="00131770">
      <w:pPr>
        <w:keepNext/>
        <w:keepLines/>
        <w:rPr>
          <w:rFonts w:ascii="Tahoma" w:hAnsi="Tahoma" w:cs="Tahoma"/>
          <w:bCs/>
          <w:spacing w:val="-5"/>
        </w:rPr>
      </w:pPr>
      <w:r w:rsidRPr="004064F9">
        <w:rPr>
          <w:rFonts w:ascii="Tahoma" w:hAnsi="Tahoma" w:cs="Tahoma"/>
        </w:rPr>
        <w:t xml:space="preserve">Razpisni dokumentaciji je informativno priložen vzorec naročilnice naročnika za obdelavo nasičenega oglja </w:t>
      </w:r>
      <w:r w:rsidRPr="004064F9">
        <w:rPr>
          <w:rFonts w:ascii="Tahoma" w:hAnsi="Tahoma" w:cs="Tahoma"/>
          <w:bCs/>
          <w:spacing w:val="-5"/>
        </w:rPr>
        <w:t>19 09 07.</w:t>
      </w:r>
    </w:p>
    <w:p w14:paraId="65101D6B" w14:textId="6AEEE066" w:rsidR="00131770" w:rsidRDefault="00131770" w:rsidP="00131770">
      <w:pPr>
        <w:keepNext/>
        <w:keepLines/>
        <w:rPr>
          <w:rFonts w:ascii="Tahoma" w:hAnsi="Tahoma" w:cs="Tahoma"/>
          <w:bCs/>
          <w:spacing w:val="-5"/>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4312C9" w:rsidRPr="0055524E" w14:paraId="185AB121" w14:textId="77777777" w:rsidTr="000D6794">
        <w:tc>
          <w:tcPr>
            <w:tcW w:w="7792" w:type="dxa"/>
            <w:tcBorders>
              <w:top w:val="single" w:sz="4" w:space="0" w:color="auto"/>
              <w:bottom w:val="single" w:sz="4" w:space="0" w:color="auto"/>
            </w:tcBorders>
          </w:tcPr>
          <w:p w14:paraId="1718A6A0" w14:textId="155DD0D1" w:rsidR="004312C9" w:rsidRPr="004312C9" w:rsidRDefault="004312C9" w:rsidP="000D6794">
            <w:pPr>
              <w:keepNext/>
              <w:keepLines/>
              <w:jc w:val="both"/>
              <w:rPr>
                <w:rFonts w:ascii="Tahoma" w:hAnsi="Tahoma" w:cs="Tahoma"/>
              </w:rPr>
            </w:pPr>
            <w:r w:rsidRPr="004312C9">
              <w:rPr>
                <w:rFonts w:ascii="Tahoma" w:hAnsi="Tahoma" w:cs="Tahoma"/>
              </w:rPr>
              <w:t>OBRAZEC ZA KUVERTO - ZA FINANČNO ZAVAROVANJE ZA RESNOST PONUDBE</w:t>
            </w:r>
          </w:p>
        </w:tc>
        <w:tc>
          <w:tcPr>
            <w:tcW w:w="1417" w:type="dxa"/>
            <w:tcBorders>
              <w:top w:val="single" w:sz="4" w:space="0" w:color="auto"/>
              <w:bottom w:val="single" w:sz="4" w:space="0" w:color="auto"/>
            </w:tcBorders>
          </w:tcPr>
          <w:p w14:paraId="27BCFDA0" w14:textId="28B47BFA" w:rsidR="004312C9" w:rsidRPr="0055524E" w:rsidRDefault="004312C9" w:rsidP="000D6794">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11</w:t>
            </w:r>
          </w:p>
        </w:tc>
      </w:tr>
    </w:tbl>
    <w:p w14:paraId="2BA5B411" w14:textId="54F5CDFE" w:rsidR="004312C9" w:rsidRDefault="004312C9" w:rsidP="004312C9">
      <w:pPr>
        <w:keepLines/>
        <w:widowControl w:val="0"/>
        <w:jc w:val="both"/>
        <w:rPr>
          <w:rFonts w:ascii="Tahoma" w:hAnsi="Tahoma" w:cs="Tahoma"/>
        </w:rPr>
      </w:pPr>
      <w:r w:rsidRPr="00BE5174">
        <w:rPr>
          <w:rFonts w:ascii="Tahoma" w:hAnsi="Tahoma" w:cs="Tahoma"/>
        </w:rPr>
        <w:t xml:space="preserve">Ponudnik </w:t>
      </w:r>
      <w:r w:rsidRPr="00BE5174">
        <w:rPr>
          <w:rFonts w:ascii="Tahoma" w:hAnsi="Tahoma" w:cs="Tahoma"/>
          <w:b/>
        </w:rPr>
        <w:t>mora</w:t>
      </w:r>
      <w:r w:rsidRPr="00BE5174">
        <w:rPr>
          <w:rFonts w:ascii="Tahoma" w:hAnsi="Tahoma" w:cs="Tahoma"/>
        </w:rPr>
        <w:t xml:space="preserve"> </w:t>
      </w:r>
      <w:r w:rsidRPr="00BE5174">
        <w:rPr>
          <w:rFonts w:ascii="Tahoma" w:hAnsi="Tahoma" w:cs="Tahoma"/>
          <w:u w:val="single"/>
        </w:rPr>
        <w:t>originalno</w:t>
      </w:r>
      <w:r w:rsidRPr="00BE5174">
        <w:rPr>
          <w:rFonts w:ascii="Tahoma" w:hAnsi="Tahoma" w:cs="Tahoma"/>
        </w:rPr>
        <w:t xml:space="preserve"> finančno zavarovanje za resnost ponudbe (</w:t>
      </w:r>
      <w:r w:rsidRPr="00BE5174">
        <w:rPr>
          <w:rFonts w:ascii="Tahoma" w:hAnsi="Tahoma" w:cs="Tahoma"/>
          <w:b/>
        </w:rPr>
        <w:t>za posamezen sklop za katerega oddaja ponudbo</w:t>
      </w:r>
      <w:r w:rsidRPr="00BE5174">
        <w:rPr>
          <w:rFonts w:ascii="Tahoma" w:hAnsi="Tahoma" w:cs="Tahoma"/>
        </w:rPr>
        <w:t xml:space="preserve">) priložiti naročniku </w:t>
      </w:r>
      <w:r w:rsidRPr="00BE5174">
        <w:rPr>
          <w:rFonts w:ascii="Tahoma" w:hAnsi="Tahoma" w:cs="Tahoma"/>
          <w:b/>
          <w:sz w:val="18"/>
        </w:rPr>
        <w:t xml:space="preserve">(ločeno po pošti/osebno in </w:t>
      </w:r>
      <w:r w:rsidRPr="00BE5174">
        <w:rPr>
          <w:rFonts w:ascii="Tahoma" w:hAnsi="Tahoma" w:cs="Tahoma"/>
          <w:b/>
          <w:sz w:val="18"/>
          <w:u w:val="single"/>
        </w:rPr>
        <w:t>ne</w:t>
      </w:r>
      <w:r w:rsidRPr="00BE5174">
        <w:rPr>
          <w:rFonts w:ascii="Tahoma" w:hAnsi="Tahoma" w:cs="Tahoma"/>
          <w:b/>
          <w:sz w:val="18"/>
        </w:rPr>
        <w:t xml:space="preserve"> preko sistema e-JN)</w:t>
      </w:r>
      <w:r w:rsidRPr="00BE5174">
        <w:rPr>
          <w:rFonts w:ascii="Tahoma" w:hAnsi="Tahoma" w:cs="Tahoma"/>
        </w:rPr>
        <w:t xml:space="preserve"> do roka za oddajo ponudbe</w:t>
      </w:r>
      <w:r w:rsidRPr="00BE5174">
        <w:rPr>
          <w:rFonts w:ascii="Tahoma" w:hAnsi="Tahoma" w:cs="Tahoma"/>
          <w:b/>
        </w:rPr>
        <w:t>!</w:t>
      </w:r>
      <w:r w:rsidRPr="00BE5174">
        <w:rPr>
          <w:rFonts w:ascii="Tahoma" w:hAnsi="Tahoma" w:cs="Tahoma"/>
        </w:rPr>
        <w:t xml:space="preserve"> </w:t>
      </w:r>
    </w:p>
    <w:p w14:paraId="6923A25D" w14:textId="77777777" w:rsidR="004312C9" w:rsidRDefault="004312C9" w:rsidP="00131770">
      <w:pPr>
        <w:keepNext/>
        <w:keepLines/>
        <w:rPr>
          <w:rFonts w:ascii="Tahoma" w:hAnsi="Tahoma" w:cs="Tahoma"/>
          <w:bCs/>
          <w:spacing w:val="-5"/>
        </w:rPr>
      </w:pPr>
    </w:p>
    <w:p w14:paraId="36457228" w14:textId="77777777" w:rsidR="00131770" w:rsidRDefault="00131770" w:rsidP="00131770">
      <w:pPr>
        <w:keepNext/>
        <w:keepLines/>
        <w:rPr>
          <w:rFonts w:ascii="Tahoma" w:hAnsi="Tahoma" w:cs="Tahoma"/>
          <w:bCs/>
          <w:spacing w:val="-5"/>
        </w:rPr>
      </w:pPr>
    </w:p>
    <w:p w14:paraId="21392BAB" w14:textId="77777777" w:rsidR="00131770" w:rsidRDefault="00131770" w:rsidP="00131770">
      <w:pPr>
        <w:keepNext/>
        <w:keepLines/>
        <w:rPr>
          <w:rFonts w:ascii="Tahoma" w:hAnsi="Tahoma" w:cs="Tahoma"/>
          <w:bCs/>
          <w:spacing w:val="-5"/>
        </w:rPr>
      </w:pPr>
    </w:p>
    <w:p w14:paraId="294D0F5F" w14:textId="77777777" w:rsidR="00131770" w:rsidRDefault="00131770" w:rsidP="00131770">
      <w:pPr>
        <w:keepNext/>
        <w:keepLines/>
        <w:rPr>
          <w:rFonts w:ascii="Tahoma" w:hAnsi="Tahoma" w:cs="Tahoma"/>
          <w:bCs/>
          <w:spacing w:val="-5"/>
        </w:rPr>
      </w:pPr>
    </w:p>
    <w:p w14:paraId="0C537799" w14:textId="77777777" w:rsidR="00131770" w:rsidRDefault="00131770" w:rsidP="00131770">
      <w:pPr>
        <w:rPr>
          <w:rFonts w:ascii="Tahoma" w:hAnsi="Tahoma" w:cs="Tahoma"/>
          <w:bCs/>
          <w:spacing w:val="-5"/>
        </w:rPr>
      </w:pPr>
      <w:r>
        <w:rPr>
          <w:rFonts w:ascii="Tahoma" w:hAnsi="Tahoma" w:cs="Tahoma"/>
          <w:bCs/>
          <w:spacing w:val="-5"/>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31770" w:rsidRPr="00C8579C" w14:paraId="36A4FA4E" w14:textId="77777777" w:rsidTr="00BF568F">
        <w:tc>
          <w:tcPr>
            <w:tcW w:w="7725" w:type="dxa"/>
          </w:tcPr>
          <w:p w14:paraId="791FD204" w14:textId="77777777" w:rsidR="00131770" w:rsidRPr="00C8579C" w:rsidRDefault="00131770" w:rsidP="00BF568F">
            <w:pPr>
              <w:keepNext/>
              <w:keepLines/>
              <w:jc w:val="both"/>
              <w:rPr>
                <w:rFonts w:ascii="Tahoma" w:hAnsi="Tahoma" w:cs="Tahoma"/>
              </w:rPr>
            </w:pPr>
            <w:r>
              <w:rPr>
                <w:rFonts w:ascii="Tahoma" w:hAnsi="Tahoma" w:cs="Tahoma"/>
              </w:rPr>
              <w:lastRenderedPageBreak/>
              <w:t>POVZETEK PREDRAČUNA</w:t>
            </w:r>
          </w:p>
        </w:tc>
        <w:tc>
          <w:tcPr>
            <w:tcW w:w="1417" w:type="dxa"/>
          </w:tcPr>
          <w:p w14:paraId="54C8CE73" w14:textId="77777777" w:rsidR="00131770" w:rsidRPr="00C8579C" w:rsidRDefault="00131770" w:rsidP="00BF568F">
            <w:pPr>
              <w:keepNext/>
              <w:keepLines/>
              <w:jc w:val="both"/>
              <w:rPr>
                <w:rFonts w:ascii="Tahoma" w:hAnsi="Tahoma" w:cs="Tahoma"/>
                <w:b/>
                <w:i/>
              </w:rPr>
            </w:pPr>
          </w:p>
        </w:tc>
      </w:tr>
    </w:tbl>
    <w:p w14:paraId="722344B8" w14:textId="77777777" w:rsidR="00131770" w:rsidRPr="00C8579C" w:rsidRDefault="00131770" w:rsidP="00131770">
      <w:pPr>
        <w:keepNext/>
        <w:keepLines/>
        <w:jc w:val="both"/>
        <w:rPr>
          <w:rFonts w:ascii="Tahoma" w:hAnsi="Tahoma" w:cs="Tahoma"/>
        </w:rPr>
      </w:pPr>
    </w:p>
    <w:p w14:paraId="4E10447F" w14:textId="77777777" w:rsidR="00131770" w:rsidRDefault="00131770" w:rsidP="00131770">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6120AD80" w14:textId="77777777" w:rsidR="00131770" w:rsidRDefault="00131770" w:rsidP="00131770">
      <w:pPr>
        <w:keepNext/>
        <w:keepLines/>
        <w:jc w:val="both"/>
        <w:rPr>
          <w:rFonts w:ascii="Tahoma" w:hAnsi="Tahoma" w:cs="Tahoma"/>
        </w:rPr>
      </w:pPr>
    </w:p>
    <w:p w14:paraId="3DAD00E2" w14:textId="77777777" w:rsidR="00131770" w:rsidRDefault="00131770" w:rsidP="00131770">
      <w:pPr>
        <w:keepNext/>
        <w:keepLines/>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Pr>
          <w:rFonts w:ascii="Tahoma" w:hAnsi="Tahoma" w:cs="Tahoma"/>
          <w:b/>
        </w:rPr>
        <w:t>VKS-7/25 – Dobava in obdelava (odstranitev) aktivnega oglja</w:t>
      </w:r>
    </w:p>
    <w:p w14:paraId="3107C1D5" w14:textId="77777777" w:rsidR="00131770" w:rsidRDefault="00131770" w:rsidP="00131770">
      <w:pPr>
        <w:keepNext/>
        <w:keepLines/>
        <w:jc w:val="both"/>
        <w:rPr>
          <w:rFonts w:ascii="Tahoma" w:hAnsi="Tahoma" w:cs="Tahoma"/>
          <w:b/>
        </w:rPr>
      </w:pPr>
    </w:p>
    <w:p w14:paraId="11A3D928" w14:textId="77777777" w:rsidR="00131770" w:rsidRDefault="00131770" w:rsidP="00131770">
      <w:pPr>
        <w:keepNext/>
        <w:keepLines/>
        <w:jc w:val="both"/>
        <w:rPr>
          <w:rFonts w:ascii="Tahoma" w:hAnsi="Tahoma" w:cs="Tahoma"/>
          <w:b/>
        </w:rPr>
      </w:pPr>
    </w:p>
    <w:p w14:paraId="55CE7FAA" w14:textId="77777777" w:rsidR="00131770" w:rsidRPr="007935A5" w:rsidRDefault="00131770" w:rsidP="00131770">
      <w:pPr>
        <w:keepNext/>
        <w:keepLines/>
        <w:jc w:val="both"/>
        <w:rPr>
          <w:rFonts w:ascii="Tahoma" w:hAnsi="Tahoma" w:cs="Tahoma"/>
          <w:b/>
        </w:rPr>
      </w:pPr>
      <w:r w:rsidRPr="007935A5">
        <w:rPr>
          <w:rFonts w:ascii="Tahoma" w:hAnsi="Tahoma" w:cs="Tahoma"/>
          <w:b/>
        </w:rPr>
        <w:t>Ponudbo oddajamo za sklop/e (označi):</w:t>
      </w:r>
    </w:p>
    <w:tbl>
      <w:tblPr>
        <w:tblW w:w="11278" w:type="dxa"/>
        <w:tblInd w:w="108" w:type="dxa"/>
        <w:tblLook w:val="04A0" w:firstRow="1" w:lastRow="0" w:firstColumn="1" w:lastColumn="0" w:noHBand="0" w:noVBand="1"/>
      </w:tblPr>
      <w:tblGrid>
        <w:gridCol w:w="1875"/>
        <w:gridCol w:w="2315"/>
        <w:gridCol w:w="2315"/>
        <w:gridCol w:w="2177"/>
        <w:gridCol w:w="2596"/>
      </w:tblGrid>
      <w:tr w:rsidR="00131770" w:rsidRPr="007935A5" w14:paraId="7C1A583F" w14:textId="77777777" w:rsidTr="00BF568F">
        <w:tc>
          <w:tcPr>
            <w:tcW w:w="1875" w:type="dxa"/>
          </w:tcPr>
          <w:p w14:paraId="6E047612" w14:textId="77777777" w:rsidR="00131770" w:rsidRPr="007935A5" w:rsidRDefault="00131770" w:rsidP="00BF568F">
            <w:pPr>
              <w:keepNext/>
              <w:keepLines/>
              <w:numPr>
                <w:ilvl w:val="0"/>
                <w:numId w:val="6"/>
              </w:numPr>
              <w:jc w:val="both"/>
              <w:rPr>
                <w:rFonts w:ascii="Tahoma" w:hAnsi="Tahoma" w:cs="Tahoma"/>
                <w:b/>
              </w:rPr>
            </w:pPr>
            <w:r w:rsidRPr="007935A5">
              <w:rPr>
                <w:rFonts w:ascii="Tahoma" w:hAnsi="Tahoma" w:cs="Tahoma"/>
                <w:b/>
              </w:rPr>
              <w:t>Sklop 1</w:t>
            </w:r>
            <w:r>
              <w:rPr>
                <w:rFonts w:ascii="Tahoma" w:hAnsi="Tahoma" w:cs="Tahoma"/>
                <w:b/>
              </w:rPr>
              <w:t xml:space="preserve">        </w:t>
            </w:r>
          </w:p>
        </w:tc>
        <w:tc>
          <w:tcPr>
            <w:tcW w:w="2315" w:type="dxa"/>
          </w:tcPr>
          <w:p w14:paraId="3C327E29" w14:textId="77777777" w:rsidR="00131770" w:rsidRPr="007935A5" w:rsidRDefault="00131770" w:rsidP="00BF568F">
            <w:pPr>
              <w:keepNext/>
              <w:keepLines/>
              <w:numPr>
                <w:ilvl w:val="0"/>
                <w:numId w:val="6"/>
              </w:numPr>
              <w:jc w:val="both"/>
              <w:rPr>
                <w:rFonts w:ascii="Tahoma" w:hAnsi="Tahoma" w:cs="Tahoma"/>
                <w:b/>
              </w:rPr>
            </w:pPr>
            <w:r w:rsidRPr="007935A5">
              <w:rPr>
                <w:rFonts w:ascii="Tahoma" w:hAnsi="Tahoma" w:cs="Tahoma"/>
                <w:b/>
              </w:rPr>
              <w:t xml:space="preserve">Sklop </w:t>
            </w:r>
            <w:r>
              <w:rPr>
                <w:rFonts w:ascii="Tahoma" w:hAnsi="Tahoma" w:cs="Tahoma"/>
                <w:b/>
              </w:rPr>
              <w:t>2</w:t>
            </w:r>
          </w:p>
        </w:tc>
        <w:tc>
          <w:tcPr>
            <w:tcW w:w="2315" w:type="dxa"/>
          </w:tcPr>
          <w:p w14:paraId="781EBAD7" w14:textId="77777777" w:rsidR="00131770" w:rsidRPr="007935A5" w:rsidRDefault="00131770" w:rsidP="00BF568F">
            <w:pPr>
              <w:keepNext/>
              <w:keepLines/>
              <w:numPr>
                <w:ilvl w:val="0"/>
                <w:numId w:val="6"/>
              </w:numPr>
              <w:jc w:val="both"/>
              <w:rPr>
                <w:rFonts w:ascii="Tahoma" w:hAnsi="Tahoma" w:cs="Tahoma"/>
                <w:b/>
              </w:rPr>
            </w:pPr>
            <w:r w:rsidRPr="007935A5">
              <w:rPr>
                <w:rFonts w:ascii="Tahoma" w:hAnsi="Tahoma" w:cs="Tahoma"/>
                <w:b/>
              </w:rPr>
              <w:t xml:space="preserve">Sklop </w:t>
            </w:r>
            <w:r>
              <w:rPr>
                <w:rFonts w:ascii="Tahoma" w:hAnsi="Tahoma" w:cs="Tahoma"/>
                <w:b/>
              </w:rPr>
              <w:t xml:space="preserve">3        </w:t>
            </w:r>
          </w:p>
        </w:tc>
        <w:tc>
          <w:tcPr>
            <w:tcW w:w="2177" w:type="dxa"/>
          </w:tcPr>
          <w:p w14:paraId="4DF2C30A" w14:textId="77777777" w:rsidR="00131770" w:rsidRPr="007935A5" w:rsidRDefault="00131770" w:rsidP="00BF568F">
            <w:pPr>
              <w:keepNext/>
              <w:keepLines/>
              <w:jc w:val="both"/>
              <w:rPr>
                <w:rFonts w:ascii="Tahoma" w:hAnsi="Tahoma" w:cs="Tahoma"/>
                <w:b/>
              </w:rPr>
            </w:pPr>
          </w:p>
        </w:tc>
        <w:tc>
          <w:tcPr>
            <w:tcW w:w="2596" w:type="dxa"/>
          </w:tcPr>
          <w:p w14:paraId="75313710" w14:textId="77777777" w:rsidR="00131770" w:rsidRPr="007935A5" w:rsidRDefault="00131770" w:rsidP="00BF568F">
            <w:pPr>
              <w:keepNext/>
              <w:keepLines/>
              <w:jc w:val="both"/>
              <w:rPr>
                <w:rFonts w:ascii="Tahoma" w:hAnsi="Tahoma" w:cs="Tahoma"/>
                <w:b/>
              </w:rPr>
            </w:pPr>
          </w:p>
        </w:tc>
      </w:tr>
    </w:tbl>
    <w:p w14:paraId="19B85769" w14:textId="77777777" w:rsidR="00131770" w:rsidRDefault="00131770" w:rsidP="00131770">
      <w:pPr>
        <w:keepNext/>
        <w:keepLines/>
        <w:jc w:val="both"/>
        <w:rPr>
          <w:rFonts w:ascii="Tahoma" w:hAnsi="Tahoma" w:cs="Tahoma"/>
          <w:b/>
        </w:rPr>
      </w:pPr>
    </w:p>
    <w:p w14:paraId="4FFE079F" w14:textId="77777777" w:rsidR="00131770" w:rsidRDefault="00131770" w:rsidP="00131770">
      <w:pPr>
        <w:keepNext/>
        <w:keepLines/>
        <w:jc w:val="both"/>
        <w:rPr>
          <w:rFonts w:ascii="Tahoma" w:hAnsi="Tahoma" w:cs="Tahoma"/>
          <w:b/>
        </w:rPr>
      </w:pPr>
      <w:r>
        <w:rPr>
          <w:rFonts w:ascii="Tahoma" w:hAnsi="Tahoma" w:cs="Tahoma"/>
          <w:b/>
        </w:rPr>
        <w:t xml:space="preserve"> </w:t>
      </w:r>
    </w:p>
    <w:p w14:paraId="5F774C9B" w14:textId="77777777" w:rsidR="00131770" w:rsidRDefault="00131770" w:rsidP="00131770">
      <w:pPr>
        <w:keepNext/>
        <w:keepLines/>
        <w:jc w:val="both"/>
        <w:rPr>
          <w:rFonts w:ascii="Tahoma" w:hAnsi="Tahoma" w:cs="Tahoma"/>
          <w:b/>
        </w:rPr>
      </w:pPr>
    </w:p>
    <w:p w14:paraId="7EC2BB15" w14:textId="77777777" w:rsidR="00131770" w:rsidRDefault="00131770" w:rsidP="00131770">
      <w:pPr>
        <w:keepNext/>
        <w:keepLines/>
        <w:jc w:val="both"/>
        <w:rPr>
          <w:rFonts w:ascii="Tahoma" w:hAnsi="Tahoma" w:cs="Tahoma"/>
          <w:b/>
        </w:rPr>
      </w:pPr>
    </w:p>
    <w:p w14:paraId="0F902099" w14:textId="77777777" w:rsidR="00131770" w:rsidRPr="00521DCC" w:rsidRDefault="00131770" w:rsidP="00131770">
      <w:pPr>
        <w:pStyle w:val="Odstavekseznama"/>
        <w:keepNext/>
        <w:keepLines/>
        <w:numPr>
          <w:ilvl w:val="0"/>
          <w:numId w:val="47"/>
        </w:numPr>
        <w:ind w:hanging="720"/>
        <w:jc w:val="both"/>
        <w:rPr>
          <w:rFonts w:ascii="Tahoma" w:hAnsi="Tahoma" w:cs="Tahoma"/>
          <w:b/>
        </w:rPr>
      </w:pPr>
      <w:r>
        <w:rPr>
          <w:rFonts w:ascii="Tahoma" w:hAnsi="Tahoma" w:cs="Tahoma"/>
          <w:b/>
        </w:rPr>
        <w:t xml:space="preserve">PONUDBENA CENA </w:t>
      </w:r>
    </w:p>
    <w:p w14:paraId="273F4CC0" w14:textId="77777777" w:rsidR="00131770" w:rsidRDefault="00131770" w:rsidP="00131770">
      <w:pPr>
        <w:keepNext/>
        <w:keepLines/>
        <w:jc w:val="both"/>
        <w:rPr>
          <w:rFonts w:ascii="Tahoma" w:hAnsi="Tahoma" w:cs="Tahoma"/>
          <w:b/>
        </w:rPr>
      </w:pPr>
    </w:p>
    <w:p w14:paraId="427019F2" w14:textId="77777777" w:rsidR="00131770" w:rsidRDefault="00131770" w:rsidP="00131770">
      <w:pPr>
        <w:keepNext/>
        <w:keepLines/>
        <w:jc w:val="both"/>
        <w:rPr>
          <w:rFonts w:ascii="Tahoma" w:hAnsi="Tahoma" w:cs="Tahoma"/>
          <w:b/>
          <w:highlight w:val="yellow"/>
        </w:rPr>
      </w:pPr>
    </w:p>
    <w:tbl>
      <w:tblPr>
        <w:tblStyle w:val="Tabelamrea"/>
        <w:tblW w:w="0" w:type="auto"/>
        <w:tblLook w:val="04A0" w:firstRow="1" w:lastRow="0" w:firstColumn="1" w:lastColumn="0" w:noHBand="0" w:noVBand="1"/>
      </w:tblPr>
      <w:tblGrid>
        <w:gridCol w:w="5206"/>
        <w:gridCol w:w="3855"/>
      </w:tblGrid>
      <w:tr w:rsidR="00131770" w14:paraId="3988B282" w14:textId="77777777" w:rsidTr="00BF568F">
        <w:tc>
          <w:tcPr>
            <w:tcW w:w="5206" w:type="dxa"/>
          </w:tcPr>
          <w:p w14:paraId="61A03B98" w14:textId="77777777" w:rsidR="00131770" w:rsidRPr="003452DC" w:rsidRDefault="00131770" w:rsidP="00BF568F">
            <w:pPr>
              <w:keepNext/>
              <w:keepLines/>
              <w:spacing w:after="240"/>
              <w:rPr>
                <w:rFonts w:ascii="Tahoma" w:hAnsi="Tahoma" w:cs="Tahoma"/>
                <w:b/>
              </w:rPr>
            </w:pPr>
            <w:r w:rsidRPr="003452DC">
              <w:rPr>
                <w:rFonts w:ascii="Tahoma" w:hAnsi="Tahoma" w:cs="Tahoma"/>
                <w:b/>
              </w:rPr>
              <w:t>SKLOP IN NAZIV SKLOPA</w:t>
            </w:r>
          </w:p>
        </w:tc>
        <w:tc>
          <w:tcPr>
            <w:tcW w:w="3855" w:type="dxa"/>
            <w:vAlign w:val="center"/>
          </w:tcPr>
          <w:p w14:paraId="5B1B1886" w14:textId="77777777" w:rsidR="00131770" w:rsidRPr="003452DC" w:rsidRDefault="00131770" w:rsidP="00BF568F">
            <w:pPr>
              <w:keepNext/>
              <w:keepLines/>
              <w:jc w:val="center"/>
              <w:rPr>
                <w:rFonts w:ascii="Tahoma" w:hAnsi="Tahoma" w:cs="Tahoma"/>
                <w:b/>
              </w:rPr>
            </w:pPr>
            <w:r w:rsidRPr="003452DC">
              <w:rPr>
                <w:rFonts w:ascii="Tahoma" w:hAnsi="Tahoma" w:cs="Tahoma"/>
                <w:b/>
              </w:rPr>
              <w:t>SKUPNA PONUDBENA CENA V EUR BREZ DDV</w:t>
            </w:r>
          </w:p>
        </w:tc>
      </w:tr>
      <w:tr w:rsidR="00131770" w14:paraId="434184A4" w14:textId="77777777" w:rsidTr="00BF568F">
        <w:tc>
          <w:tcPr>
            <w:tcW w:w="5206" w:type="dxa"/>
          </w:tcPr>
          <w:p w14:paraId="4C34F94C" w14:textId="77777777" w:rsidR="00131770" w:rsidRPr="00F9145C" w:rsidRDefault="00131770" w:rsidP="00BF568F">
            <w:pPr>
              <w:keepNext/>
              <w:keepLines/>
              <w:spacing w:after="240"/>
              <w:rPr>
                <w:rFonts w:ascii="Tahoma" w:hAnsi="Tahoma" w:cs="Tahoma"/>
                <w:b/>
              </w:rPr>
            </w:pPr>
            <w:r w:rsidRPr="00F9145C">
              <w:rPr>
                <w:rFonts w:ascii="Tahoma" w:hAnsi="Tahoma" w:cs="Tahoma"/>
                <w:b/>
              </w:rPr>
              <w:t>Sklop št. 1: Obdelava/odstranitev izrabljenega aktivnega oglja</w:t>
            </w:r>
          </w:p>
        </w:tc>
        <w:tc>
          <w:tcPr>
            <w:tcW w:w="3855" w:type="dxa"/>
          </w:tcPr>
          <w:p w14:paraId="274CAACF" w14:textId="77777777" w:rsidR="00131770" w:rsidRDefault="00131770" w:rsidP="00BF568F">
            <w:pPr>
              <w:keepNext/>
              <w:keepLines/>
              <w:rPr>
                <w:rFonts w:ascii="Tahoma" w:hAnsi="Tahoma" w:cs="Tahoma"/>
              </w:rPr>
            </w:pPr>
          </w:p>
        </w:tc>
      </w:tr>
      <w:tr w:rsidR="00131770" w14:paraId="3D8873F3" w14:textId="77777777" w:rsidTr="00BF568F">
        <w:tc>
          <w:tcPr>
            <w:tcW w:w="5206" w:type="dxa"/>
          </w:tcPr>
          <w:p w14:paraId="438A5F52" w14:textId="77777777" w:rsidR="00131770" w:rsidRPr="00A8034A" w:rsidRDefault="00131770" w:rsidP="00BF568F">
            <w:pPr>
              <w:keepNext/>
              <w:keepLines/>
              <w:spacing w:after="240"/>
              <w:rPr>
                <w:rFonts w:ascii="Tahoma" w:hAnsi="Tahoma" w:cs="Tahoma"/>
                <w:b/>
              </w:rPr>
            </w:pPr>
            <w:r w:rsidRPr="00F9145C">
              <w:rPr>
                <w:rFonts w:ascii="Tahoma" w:hAnsi="Tahoma" w:cs="Tahoma"/>
                <w:b/>
              </w:rPr>
              <w:t>Sklop št. 2: Dobava aktivnega oglja – proces čiščenja odpadne vode</w:t>
            </w:r>
          </w:p>
        </w:tc>
        <w:tc>
          <w:tcPr>
            <w:tcW w:w="3855" w:type="dxa"/>
          </w:tcPr>
          <w:p w14:paraId="2E779B2A" w14:textId="77777777" w:rsidR="00131770" w:rsidRDefault="00131770" w:rsidP="00BF568F">
            <w:pPr>
              <w:keepNext/>
              <w:keepLines/>
              <w:rPr>
                <w:rFonts w:ascii="Tahoma" w:hAnsi="Tahoma" w:cs="Tahoma"/>
              </w:rPr>
            </w:pPr>
          </w:p>
        </w:tc>
      </w:tr>
      <w:tr w:rsidR="00131770" w14:paraId="7A8D67AE" w14:textId="77777777" w:rsidTr="00BF568F">
        <w:tc>
          <w:tcPr>
            <w:tcW w:w="5206" w:type="dxa"/>
          </w:tcPr>
          <w:p w14:paraId="36D4F503" w14:textId="77777777" w:rsidR="00131770" w:rsidRPr="00F9145C" w:rsidRDefault="00131770" w:rsidP="00BF568F">
            <w:pPr>
              <w:keepNext/>
              <w:keepLines/>
              <w:spacing w:after="240"/>
              <w:rPr>
                <w:rFonts w:ascii="Tahoma" w:hAnsi="Tahoma" w:cs="Tahoma"/>
                <w:b/>
              </w:rPr>
            </w:pPr>
            <w:r w:rsidRPr="00F9145C">
              <w:rPr>
                <w:rFonts w:ascii="Tahoma" w:hAnsi="Tahoma" w:cs="Tahoma"/>
                <w:b/>
              </w:rPr>
              <w:t>Sklop št. 3: Dobava aktivnega oglja – proces čiščenja deponijskega in bioplina</w:t>
            </w:r>
          </w:p>
        </w:tc>
        <w:tc>
          <w:tcPr>
            <w:tcW w:w="3855" w:type="dxa"/>
          </w:tcPr>
          <w:p w14:paraId="22C855B9" w14:textId="77777777" w:rsidR="00131770" w:rsidRDefault="00131770" w:rsidP="00BF568F">
            <w:pPr>
              <w:keepNext/>
              <w:keepLines/>
              <w:rPr>
                <w:rFonts w:ascii="Tahoma" w:hAnsi="Tahoma" w:cs="Tahoma"/>
              </w:rPr>
            </w:pPr>
          </w:p>
        </w:tc>
      </w:tr>
    </w:tbl>
    <w:p w14:paraId="1DCF775F" w14:textId="77777777" w:rsidR="00131770" w:rsidRDefault="00131770" w:rsidP="00131770">
      <w:pPr>
        <w:keepNext/>
        <w:keepLines/>
        <w:rPr>
          <w:rFonts w:ascii="Tahoma" w:hAnsi="Tahoma" w:cs="Tahoma"/>
        </w:rPr>
      </w:pPr>
    </w:p>
    <w:p w14:paraId="3B234669" w14:textId="77777777" w:rsidR="00131770" w:rsidRDefault="00131770" w:rsidP="00131770">
      <w:pPr>
        <w:keepNext/>
        <w:keepLines/>
        <w:rPr>
          <w:rFonts w:ascii="Tahoma" w:hAnsi="Tahoma" w:cs="Tahoma"/>
        </w:rPr>
      </w:pPr>
    </w:p>
    <w:p w14:paraId="53510E3F" w14:textId="77777777" w:rsidR="00131770" w:rsidRDefault="00131770" w:rsidP="00131770">
      <w:pPr>
        <w:keepNext/>
        <w:keepLines/>
        <w:rPr>
          <w:rFonts w:ascii="Tahoma" w:hAnsi="Tahoma" w:cs="Tahoma"/>
        </w:rPr>
      </w:pPr>
    </w:p>
    <w:p w14:paraId="679C7A80" w14:textId="77777777" w:rsidR="00131770" w:rsidRDefault="00131770" w:rsidP="00131770">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131770" w:rsidRPr="00CE1BAD" w14:paraId="6E4E635A" w14:textId="77777777" w:rsidTr="00BF568F">
        <w:trPr>
          <w:trHeight w:val="235"/>
        </w:trPr>
        <w:tc>
          <w:tcPr>
            <w:tcW w:w="3402" w:type="dxa"/>
            <w:tcBorders>
              <w:bottom w:val="single" w:sz="4" w:space="0" w:color="auto"/>
            </w:tcBorders>
          </w:tcPr>
          <w:p w14:paraId="791464C0" w14:textId="77777777" w:rsidR="00131770" w:rsidRPr="00CE1BAD" w:rsidRDefault="00131770" w:rsidP="00BF568F">
            <w:pPr>
              <w:keepNext/>
              <w:keepLines/>
              <w:jc w:val="both"/>
              <w:rPr>
                <w:rFonts w:ascii="Tahoma" w:hAnsi="Tahoma" w:cs="Tahoma"/>
                <w:snapToGrid w:val="0"/>
                <w:color w:val="000000"/>
              </w:rPr>
            </w:pPr>
          </w:p>
        </w:tc>
        <w:tc>
          <w:tcPr>
            <w:tcW w:w="2977" w:type="dxa"/>
          </w:tcPr>
          <w:p w14:paraId="1E6A1B4E" w14:textId="77777777" w:rsidR="00131770" w:rsidRPr="00CE1BAD" w:rsidRDefault="00131770" w:rsidP="00BF568F">
            <w:pPr>
              <w:keepNext/>
              <w:keepLines/>
              <w:jc w:val="center"/>
              <w:rPr>
                <w:rFonts w:ascii="Tahoma" w:hAnsi="Tahoma" w:cs="Tahoma"/>
                <w:snapToGrid w:val="0"/>
                <w:color w:val="000000"/>
              </w:rPr>
            </w:pPr>
          </w:p>
        </w:tc>
        <w:tc>
          <w:tcPr>
            <w:tcW w:w="2693" w:type="dxa"/>
            <w:tcBorders>
              <w:bottom w:val="single" w:sz="4" w:space="0" w:color="auto"/>
            </w:tcBorders>
          </w:tcPr>
          <w:p w14:paraId="67A6350F" w14:textId="77777777" w:rsidR="00131770" w:rsidRPr="00CE1BAD" w:rsidRDefault="00131770" w:rsidP="00BF568F">
            <w:pPr>
              <w:keepNext/>
              <w:keepLines/>
              <w:tabs>
                <w:tab w:val="left" w:pos="567"/>
                <w:tab w:val="num" w:pos="851"/>
                <w:tab w:val="left" w:pos="993"/>
              </w:tabs>
              <w:jc w:val="both"/>
              <w:rPr>
                <w:rFonts w:ascii="Tahoma" w:hAnsi="Tahoma" w:cs="Tahoma"/>
                <w:snapToGrid w:val="0"/>
                <w:color w:val="000000"/>
                <w:sz w:val="28"/>
              </w:rPr>
            </w:pPr>
          </w:p>
        </w:tc>
      </w:tr>
      <w:tr w:rsidR="00131770" w:rsidRPr="00CE1BAD" w14:paraId="232C00A7" w14:textId="77777777" w:rsidTr="00BF568F">
        <w:trPr>
          <w:trHeight w:val="235"/>
        </w:trPr>
        <w:tc>
          <w:tcPr>
            <w:tcW w:w="3402" w:type="dxa"/>
            <w:tcBorders>
              <w:top w:val="single" w:sz="4" w:space="0" w:color="auto"/>
            </w:tcBorders>
          </w:tcPr>
          <w:p w14:paraId="50466AE8"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977" w:type="dxa"/>
          </w:tcPr>
          <w:p w14:paraId="38801FD2"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2693" w:type="dxa"/>
            <w:tcBorders>
              <w:top w:val="single" w:sz="4" w:space="0" w:color="auto"/>
            </w:tcBorders>
          </w:tcPr>
          <w:p w14:paraId="26519774" w14:textId="77777777" w:rsidR="00131770" w:rsidRPr="00CE1BAD" w:rsidRDefault="00131770" w:rsidP="00BF568F">
            <w:pPr>
              <w:keepNext/>
              <w:keepLines/>
              <w:jc w:val="center"/>
              <w:rPr>
                <w:rFonts w:ascii="Tahoma" w:hAnsi="Tahoma" w:cs="Tahoma"/>
                <w:snapToGrid w:val="0"/>
                <w:color w:val="000000"/>
              </w:rPr>
            </w:pPr>
            <w:r>
              <w:rPr>
                <w:rFonts w:ascii="Tahoma" w:hAnsi="Tahoma" w:cs="Tahoma"/>
                <w:snapToGrid w:val="0"/>
                <w:color w:val="000000"/>
              </w:rPr>
              <w:t xml:space="preserve">(Naziv in </w:t>
            </w:r>
            <w:r w:rsidRPr="00CE1BAD">
              <w:rPr>
                <w:rFonts w:ascii="Tahoma" w:hAnsi="Tahoma" w:cs="Tahoma"/>
                <w:snapToGrid w:val="0"/>
                <w:color w:val="000000"/>
              </w:rPr>
              <w:t xml:space="preserve">podpis </w:t>
            </w:r>
            <w:r>
              <w:rPr>
                <w:rFonts w:ascii="Tahoma" w:hAnsi="Tahoma" w:cs="Tahoma"/>
                <w:snapToGrid w:val="0"/>
                <w:color w:val="000000"/>
              </w:rPr>
              <w:t>ponudnika</w:t>
            </w:r>
            <w:r w:rsidRPr="00CE1BAD">
              <w:rPr>
                <w:rFonts w:ascii="Tahoma" w:hAnsi="Tahoma" w:cs="Tahoma"/>
                <w:snapToGrid w:val="0"/>
                <w:color w:val="000000"/>
              </w:rPr>
              <w:t>)</w:t>
            </w:r>
          </w:p>
        </w:tc>
      </w:tr>
    </w:tbl>
    <w:p w14:paraId="6A21D364" w14:textId="77777777" w:rsidR="00131770" w:rsidRDefault="00131770" w:rsidP="00131770">
      <w:pPr>
        <w:keepNext/>
        <w:keepLines/>
        <w:jc w:val="both"/>
        <w:rPr>
          <w:rFonts w:ascii="Tahoma" w:hAnsi="Tahoma" w:cs="Tahoma"/>
        </w:rPr>
      </w:pPr>
    </w:p>
    <w:p w14:paraId="2EB7A388" w14:textId="77777777" w:rsidR="00131770" w:rsidRPr="004064F9" w:rsidRDefault="00131770" w:rsidP="00131770">
      <w:pPr>
        <w:keepNext/>
        <w:keepLines/>
        <w:rPr>
          <w:rFonts w:ascii="Tahoma" w:hAnsi="Tahoma" w:cs="Tahoma"/>
        </w:rPr>
      </w:pPr>
    </w:p>
    <w:p w14:paraId="56096A14" w14:textId="77777777" w:rsidR="00131770" w:rsidRDefault="00131770" w:rsidP="00131770">
      <w:pPr>
        <w:keepNext/>
        <w:keepLines/>
        <w:ind w:left="142"/>
        <w:jc w:val="both"/>
        <w:rPr>
          <w:rFonts w:ascii="Tahoma" w:hAnsi="Tahoma" w:cs="Tahoma"/>
          <w:b/>
        </w:rPr>
      </w:pPr>
      <w:bookmarkStart w:id="26" w:name="_Hlk179350750"/>
    </w:p>
    <w:p w14:paraId="42375AA8" w14:textId="77777777" w:rsidR="00131770" w:rsidRDefault="00131770" w:rsidP="00131770">
      <w:pPr>
        <w:keepNext/>
        <w:keepLines/>
        <w:ind w:left="142"/>
        <w:jc w:val="both"/>
        <w:rPr>
          <w:rFonts w:ascii="Tahoma" w:hAnsi="Tahoma" w:cs="Tahoma"/>
          <w:b/>
        </w:rPr>
      </w:pPr>
    </w:p>
    <w:p w14:paraId="609DAD41" w14:textId="77777777" w:rsidR="00131770" w:rsidRDefault="00131770" w:rsidP="00131770">
      <w:pPr>
        <w:keepNext/>
        <w:keepLines/>
        <w:ind w:left="142"/>
        <w:jc w:val="both"/>
        <w:rPr>
          <w:rFonts w:ascii="Tahoma" w:hAnsi="Tahoma" w:cs="Tahoma"/>
          <w:b/>
        </w:rPr>
      </w:pPr>
    </w:p>
    <w:p w14:paraId="1C0C88BB" w14:textId="77777777" w:rsidR="00131770" w:rsidRDefault="00131770" w:rsidP="00131770">
      <w:pPr>
        <w:keepNext/>
        <w:keepLines/>
        <w:ind w:left="142"/>
        <w:jc w:val="both"/>
        <w:rPr>
          <w:rFonts w:ascii="Tahoma" w:hAnsi="Tahoma" w:cs="Tahoma"/>
          <w:b/>
        </w:rPr>
      </w:pPr>
    </w:p>
    <w:p w14:paraId="27E639EA" w14:textId="77777777" w:rsidR="00131770" w:rsidRDefault="00131770" w:rsidP="00131770">
      <w:pPr>
        <w:keepNext/>
        <w:keepLines/>
        <w:ind w:left="142"/>
        <w:jc w:val="both"/>
        <w:rPr>
          <w:rFonts w:ascii="Tahoma" w:hAnsi="Tahoma" w:cs="Tahoma"/>
          <w:b/>
        </w:rPr>
      </w:pPr>
    </w:p>
    <w:p w14:paraId="46488087" w14:textId="77777777" w:rsidR="00131770" w:rsidRDefault="00131770" w:rsidP="00131770">
      <w:pPr>
        <w:keepNext/>
        <w:keepLines/>
        <w:ind w:left="142"/>
        <w:jc w:val="both"/>
        <w:rPr>
          <w:rFonts w:ascii="Tahoma" w:hAnsi="Tahoma" w:cs="Tahoma"/>
          <w:b/>
        </w:rPr>
      </w:pPr>
    </w:p>
    <w:p w14:paraId="66778F8F" w14:textId="77777777" w:rsidR="00131770" w:rsidRDefault="00131770" w:rsidP="00131770">
      <w:pPr>
        <w:keepNext/>
        <w:keepLines/>
        <w:ind w:left="142"/>
        <w:jc w:val="both"/>
        <w:rPr>
          <w:rFonts w:ascii="Tahoma" w:hAnsi="Tahoma" w:cs="Tahoma"/>
          <w:b/>
        </w:rPr>
      </w:pPr>
    </w:p>
    <w:p w14:paraId="13CB5CF5" w14:textId="77777777" w:rsidR="00131770" w:rsidRDefault="00131770" w:rsidP="00131770">
      <w:pPr>
        <w:keepNext/>
        <w:keepLines/>
        <w:ind w:left="142"/>
        <w:jc w:val="both"/>
        <w:rPr>
          <w:rFonts w:ascii="Tahoma" w:hAnsi="Tahoma" w:cs="Tahoma"/>
          <w:b/>
        </w:rPr>
      </w:pPr>
    </w:p>
    <w:p w14:paraId="7BB9EE14" w14:textId="77777777" w:rsidR="00131770" w:rsidRDefault="00131770" w:rsidP="00131770">
      <w:pPr>
        <w:keepNext/>
        <w:keepLines/>
        <w:ind w:left="142"/>
        <w:jc w:val="both"/>
        <w:rPr>
          <w:rFonts w:ascii="Tahoma" w:hAnsi="Tahoma" w:cs="Tahoma"/>
          <w:b/>
        </w:rPr>
      </w:pPr>
    </w:p>
    <w:p w14:paraId="26EF759F" w14:textId="77777777" w:rsidR="00131770" w:rsidRDefault="00131770" w:rsidP="00131770">
      <w:pPr>
        <w:keepNext/>
        <w:keepLines/>
        <w:ind w:left="142"/>
        <w:jc w:val="both"/>
        <w:rPr>
          <w:rFonts w:ascii="Tahoma" w:hAnsi="Tahoma" w:cs="Tahoma"/>
          <w:b/>
        </w:rPr>
      </w:pPr>
    </w:p>
    <w:p w14:paraId="4B800E15" w14:textId="77777777" w:rsidR="00131770" w:rsidRDefault="00131770" w:rsidP="00131770">
      <w:pPr>
        <w:keepNext/>
        <w:keepLines/>
        <w:ind w:left="142"/>
        <w:jc w:val="both"/>
        <w:rPr>
          <w:rFonts w:ascii="Tahoma" w:hAnsi="Tahoma" w:cs="Tahoma"/>
          <w:b/>
        </w:rPr>
      </w:pPr>
    </w:p>
    <w:p w14:paraId="0AA913C0" w14:textId="77777777" w:rsidR="00131770" w:rsidRDefault="00131770" w:rsidP="00131770">
      <w:pPr>
        <w:keepNext/>
        <w:keepLines/>
        <w:ind w:left="142"/>
        <w:jc w:val="both"/>
        <w:rPr>
          <w:rFonts w:ascii="Tahoma" w:hAnsi="Tahoma" w:cs="Tahoma"/>
          <w:b/>
        </w:rPr>
      </w:pPr>
    </w:p>
    <w:p w14:paraId="1367513E" w14:textId="77777777" w:rsidR="00131770" w:rsidRDefault="00131770" w:rsidP="00131770">
      <w:pPr>
        <w:keepNext/>
        <w:keepLines/>
        <w:ind w:left="142"/>
        <w:jc w:val="both"/>
        <w:rPr>
          <w:rFonts w:ascii="Tahoma" w:hAnsi="Tahoma" w:cs="Tahoma"/>
          <w:b/>
        </w:rPr>
      </w:pPr>
    </w:p>
    <w:p w14:paraId="7DA47C9B" w14:textId="77777777" w:rsidR="00131770" w:rsidRDefault="00131770" w:rsidP="00131770">
      <w:pPr>
        <w:keepNext/>
        <w:keepLines/>
        <w:ind w:left="142"/>
        <w:jc w:val="both"/>
        <w:rPr>
          <w:rFonts w:ascii="Tahoma" w:hAnsi="Tahoma" w:cs="Tahoma"/>
          <w:b/>
        </w:rPr>
      </w:pPr>
    </w:p>
    <w:p w14:paraId="2A4D3248" w14:textId="77777777" w:rsidR="00131770" w:rsidRDefault="00131770" w:rsidP="00131770">
      <w:pPr>
        <w:keepNext/>
        <w:keepLines/>
        <w:ind w:left="142"/>
        <w:jc w:val="both"/>
        <w:rPr>
          <w:rFonts w:ascii="Tahoma" w:hAnsi="Tahoma" w:cs="Tahoma"/>
          <w:b/>
        </w:rPr>
      </w:pPr>
    </w:p>
    <w:p w14:paraId="6E8EC441" w14:textId="77777777" w:rsidR="00131770" w:rsidRDefault="00131770" w:rsidP="00131770">
      <w:pPr>
        <w:keepNext/>
        <w:keepLines/>
        <w:ind w:left="142"/>
        <w:jc w:val="both"/>
        <w:rPr>
          <w:rFonts w:ascii="Tahoma" w:hAnsi="Tahoma" w:cs="Tahoma"/>
          <w:b/>
        </w:rPr>
      </w:pPr>
    </w:p>
    <w:p w14:paraId="760BD21E" w14:textId="77777777" w:rsidR="00131770" w:rsidRDefault="00131770" w:rsidP="00131770">
      <w:pPr>
        <w:keepNext/>
        <w:keepLines/>
        <w:ind w:left="142"/>
        <w:jc w:val="both"/>
        <w:rPr>
          <w:rFonts w:ascii="Tahoma" w:hAnsi="Tahoma" w:cs="Tahoma"/>
          <w:b/>
        </w:rPr>
      </w:pPr>
    </w:p>
    <w:p w14:paraId="3E88C74E" w14:textId="77777777" w:rsidR="00131770" w:rsidRDefault="00131770" w:rsidP="00131770">
      <w:pPr>
        <w:keepNext/>
        <w:keepLines/>
        <w:ind w:left="142"/>
        <w:jc w:val="both"/>
        <w:rPr>
          <w:rFonts w:ascii="Tahoma" w:hAnsi="Tahoma" w:cs="Tahoma"/>
          <w:b/>
        </w:rPr>
      </w:pPr>
    </w:p>
    <w:tbl>
      <w:tblPr>
        <w:tblW w:w="9498" w:type="dxa"/>
        <w:tblInd w:w="-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5"/>
        <w:gridCol w:w="1343"/>
      </w:tblGrid>
      <w:tr w:rsidR="00131770" w:rsidRPr="00C8579C" w14:paraId="03825E23" w14:textId="77777777" w:rsidTr="00BF568F">
        <w:tc>
          <w:tcPr>
            <w:tcW w:w="8155" w:type="dxa"/>
          </w:tcPr>
          <w:p w14:paraId="2052BF4C" w14:textId="77777777" w:rsidR="00131770" w:rsidRPr="00C8579C" w:rsidRDefault="00131770" w:rsidP="00BF568F">
            <w:pPr>
              <w:keepNext/>
              <w:keepLines/>
              <w:jc w:val="both"/>
              <w:rPr>
                <w:rFonts w:ascii="Tahoma" w:hAnsi="Tahoma" w:cs="Tahoma"/>
              </w:rPr>
            </w:pPr>
            <w:r w:rsidRPr="00C8579C">
              <w:rPr>
                <w:rFonts w:ascii="Tahoma" w:hAnsi="Tahoma" w:cs="Tahoma"/>
              </w:rPr>
              <w:lastRenderedPageBreak/>
              <w:t>PODATKI O PONUDNIKU</w:t>
            </w:r>
            <w:r>
              <w:rPr>
                <w:rFonts w:ascii="Tahoma" w:hAnsi="Tahoma" w:cs="Tahoma"/>
              </w:rPr>
              <w:t>/PARTNERJU</w:t>
            </w:r>
          </w:p>
        </w:tc>
        <w:tc>
          <w:tcPr>
            <w:tcW w:w="1343" w:type="dxa"/>
          </w:tcPr>
          <w:p w14:paraId="218196C9" w14:textId="77777777" w:rsidR="00131770" w:rsidRPr="00C8579C" w:rsidRDefault="00131770" w:rsidP="00BF568F">
            <w:pPr>
              <w:keepNext/>
              <w:keepLines/>
              <w:jc w:val="both"/>
              <w:rPr>
                <w:rFonts w:ascii="Tahoma" w:hAnsi="Tahoma" w:cs="Tahoma"/>
                <w:b/>
                <w:i/>
              </w:rPr>
            </w:pPr>
            <w:r w:rsidRPr="00C8579C">
              <w:rPr>
                <w:rFonts w:ascii="Tahoma" w:hAnsi="Tahoma" w:cs="Tahoma"/>
                <w:b/>
                <w:i/>
              </w:rPr>
              <w:t>Priloga 1</w:t>
            </w:r>
          </w:p>
        </w:tc>
      </w:tr>
    </w:tbl>
    <w:p w14:paraId="3B621246" w14:textId="77777777" w:rsidR="00131770" w:rsidRDefault="00131770" w:rsidP="00131770">
      <w:pPr>
        <w:keepNext/>
        <w:keepLines/>
        <w:ind w:left="142"/>
        <w:jc w:val="both"/>
        <w:rPr>
          <w:rFonts w:ascii="Tahoma" w:hAnsi="Tahoma" w:cs="Tahoma"/>
          <w:b/>
        </w:rPr>
      </w:pPr>
      <w:bookmarkStart w:id="27" w:name="_Hlk187392893"/>
      <w:r w:rsidRPr="004465E0">
        <w:rPr>
          <w:rFonts w:ascii="Tahoma" w:hAnsi="Tahoma" w:cs="Tahoma"/>
          <w:b/>
        </w:rPr>
        <w:t>VKS-</w:t>
      </w:r>
      <w:r>
        <w:rPr>
          <w:rFonts w:ascii="Tahoma" w:hAnsi="Tahoma" w:cs="Tahoma"/>
          <w:b/>
        </w:rPr>
        <w:t>7</w:t>
      </w:r>
      <w:r w:rsidRPr="004465E0">
        <w:rPr>
          <w:rFonts w:ascii="Tahoma" w:hAnsi="Tahoma" w:cs="Tahoma"/>
          <w:b/>
        </w:rPr>
        <w:t>/2</w:t>
      </w:r>
      <w:r>
        <w:rPr>
          <w:rFonts w:ascii="Tahoma" w:hAnsi="Tahoma" w:cs="Tahoma"/>
          <w:b/>
        </w:rPr>
        <w:t>5</w:t>
      </w:r>
      <w:r w:rsidRPr="004465E0">
        <w:rPr>
          <w:rFonts w:ascii="Tahoma" w:hAnsi="Tahoma" w:cs="Tahoma"/>
          <w:b/>
        </w:rPr>
        <w:t xml:space="preserve"> </w:t>
      </w:r>
      <w:r>
        <w:rPr>
          <w:rFonts w:ascii="Tahoma" w:hAnsi="Tahoma" w:cs="Tahoma"/>
          <w:b/>
        </w:rPr>
        <w:t xml:space="preserve">- </w:t>
      </w:r>
      <w:r w:rsidRPr="00326137">
        <w:rPr>
          <w:rFonts w:ascii="Tahoma" w:hAnsi="Tahoma" w:cs="Tahoma"/>
          <w:b/>
        </w:rPr>
        <w:t>Dobava in obdelava (odstranitev) aktivnega oglja</w:t>
      </w:r>
    </w:p>
    <w:bookmarkEnd w:id="27"/>
    <w:p w14:paraId="3C63CBB1" w14:textId="77777777" w:rsidR="00131770" w:rsidRDefault="00131770" w:rsidP="00131770">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131770" w:rsidRPr="007124F0" w14:paraId="59D43C8A" w14:textId="77777777" w:rsidTr="00BF568F">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26"/>
          <w:p w14:paraId="5B8A0AFC" w14:textId="77777777" w:rsidR="00131770" w:rsidRPr="007124F0" w:rsidRDefault="00131770" w:rsidP="00BF568F">
            <w:pPr>
              <w:keepNext/>
              <w:keepLines/>
              <w:rPr>
                <w:rFonts w:ascii="Tahoma" w:hAnsi="Tahoma" w:cs="Tahoma"/>
                <w:sz w:val="18"/>
                <w:szCs w:val="18"/>
              </w:rPr>
            </w:pPr>
            <w:r w:rsidRPr="007124F0">
              <w:rPr>
                <w:rFonts w:ascii="Tahoma" w:hAnsi="Tahoma" w:cs="Tahoma"/>
                <w:b/>
                <w:sz w:val="18"/>
                <w:szCs w:val="18"/>
              </w:rPr>
              <w:t>PODATKI O PONUDNIKU/PARTNERJU</w:t>
            </w:r>
          </w:p>
        </w:tc>
      </w:tr>
      <w:tr w:rsidR="00131770" w:rsidRPr="007124F0" w14:paraId="5E8928F4" w14:textId="77777777" w:rsidTr="00BF568F">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E234F8D"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BAFB0C2" w14:textId="77777777" w:rsidR="00131770" w:rsidRPr="007124F0" w:rsidRDefault="00131770" w:rsidP="00BF568F">
            <w:pPr>
              <w:keepNext/>
              <w:keepLines/>
              <w:rPr>
                <w:rFonts w:ascii="Tahoma" w:hAnsi="Tahoma" w:cs="Tahoma"/>
                <w:sz w:val="18"/>
                <w:szCs w:val="18"/>
              </w:rPr>
            </w:pPr>
          </w:p>
          <w:p w14:paraId="4E1CE8D4" w14:textId="77777777" w:rsidR="00131770" w:rsidRPr="007124F0" w:rsidRDefault="00131770" w:rsidP="00BF568F">
            <w:pPr>
              <w:keepNext/>
              <w:keepLines/>
              <w:rPr>
                <w:rFonts w:ascii="Tahoma" w:hAnsi="Tahoma" w:cs="Tahoma"/>
                <w:sz w:val="18"/>
                <w:szCs w:val="18"/>
              </w:rPr>
            </w:pPr>
          </w:p>
          <w:p w14:paraId="461CEBA6" w14:textId="77777777" w:rsidR="00131770" w:rsidRPr="007124F0" w:rsidRDefault="00131770" w:rsidP="00BF568F">
            <w:pPr>
              <w:keepNext/>
              <w:keepLines/>
              <w:rPr>
                <w:rFonts w:ascii="Tahoma" w:hAnsi="Tahoma" w:cs="Tahoma"/>
                <w:sz w:val="18"/>
                <w:szCs w:val="18"/>
              </w:rPr>
            </w:pPr>
          </w:p>
        </w:tc>
      </w:tr>
      <w:tr w:rsidR="00131770" w:rsidRPr="007124F0" w14:paraId="392E8DAB" w14:textId="77777777" w:rsidTr="00BF568F">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EF4F6D3" w14:textId="77777777" w:rsidR="00131770" w:rsidRPr="007124F0" w:rsidRDefault="00131770" w:rsidP="00BF568F">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26ADE2DB" w14:textId="77777777" w:rsidR="00131770" w:rsidRPr="007124F0" w:rsidRDefault="00131770" w:rsidP="00BF568F">
            <w:pPr>
              <w:keepNext/>
              <w:keepLines/>
              <w:rPr>
                <w:rFonts w:ascii="Tahoma" w:hAnsi="Tahoma" w:cs="Tahoma"/>
                <w:sz w:val="18"/>
                <w:szCs w:val="18"/>
              </w:rPr>
            </w:pPr>
          </w:p>
          <w:p w14:paraId="77E4BC1A" w14:textId="77777777" w:rsidR="00131770" w:rsidRPr="007124F0" w:rsidRDefault="00131770" w:rsidP="00BF568F">
            <w:pPr>
              <w:keepNext/>
              <w:keepLines/>
              <w:rPr>
                <w:rFonts w:ascii="Tahoma" w:hAnsi="Tahoma" w:cs="Tahoma"/>
                <w:sz w:val="18"/>
                <w:szCs w:val="18"/>
              </w:rPr>
            </w:pPr>
          </w:p>
          <w:p w14:paraId="1D113BC4" w14:textId="77777777" w:rsidR="00131770" w:rsidRPr="007124F0" w:rsidRDefault="00131770" w:rsidP="00BF568F">
            <w:pPr>
              <w:keepNext/>
              <w:keepLines/>
              <w:rPr>
                <w:rFonts w:ascii="Tahoma" w:hAnsi="Tahoma" w:cs="Tahoma"/>
                <w:sz w:val="18"/>
                <w:szCs w:val="18"/>
              </w:rPr>
            </w:pPr>
          </w:p>
        </w:tc>
      </w:tr>
      <w:tr w:rsidR="00131770" w:rsidRPr="007124F0" w14:paraId="06BFCACC" w14:textId="77777777" w:rsidTr="00BF568F">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9FDAD31" w14:textId="77777777" w:rsidR="00131770" w:rsidRPr="007124F0" w:rsidRDefault="00131770" w:rsidP="00BF568F">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3EA0300" w14:textId="77777777" w:rsidR="00131770" w:rsidRPr="007124F0" w:rsidRDefault="00131770" w:rsidP="00BF568F">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6381D470" w14:textId="77777777" w:rsidR="00131770" w:rsidRPr="007124F0" w:rsidRDefault="00131770" w:rsidP="00BF568F">
            <w:pPr>
              <w:keepNext/>
              <w:keepLines/>
              <w:spacing w:line="276" w:lineRule="auto"/>
              <w:rPr>
                <w:rFonts w:ascii="Tahoma" w:hAnsi="Tahoma" w:cs="Tahoma"/>
                <w:sz w:val="18"/>
                <w:szCs w:val="18"/>
              </w:rPr>
            </w:pPr>
          </w:p>
        </w:tc>
      </w:tr>
      <w:tr w:rsidR="00131770" w:rsidRPr="007124F0" w14:paraId="03919661" w14:textId="77777777" w:rsidTr="00BF568F">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6D39C20" w14:textId="77777777" w:rsidR="00131770" w:rsidRPr="007124F0" w:rsidRDefault="00131770" w:rsidP="00BF568F">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F192AF3" w14:textId="77777777" w:rsidR="00131770" w:rsidRPr="007124F0" w:rsidRDefault="00131770" w:rsidP="00BF568F">
            <w:pPr>
              <w:keepNext/>
              <w:keepLines/>
              <w:spacing w:line="276" w:lineRule="auto"/>
              <w:rPr>
                <w:rFonts w:ascii="Tahoma" w:hAnsi="Tahoma" w:cs="Tahoma"/>
                <w:sz w:val="18"/>
                <w:szCs w:val="18"/>
              </w:rPr>
            </w:pPr>
          </w:p>
        </w:tc>
      </w:tr>
      <w:tr w:rsidR="00131770" w:rsidRPr="007124F0" w14:paraId="332CC2B4" w14:textId="77777777" w:rsidTr="00BF568F">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0342C283" w14:textId="77777777" w:rsidR="00131770" w:rsidRPr="007124F0" w:rsidRDefault="00131770" w:rsidP="00BF568F">
            <w:pPr>
              <w:keepNext/>
              <w:keepLines/>
              <w:rPr>
                <w:sz w:val="18"/>
                <w:szCs w:val="18"/>
              </w:rPr>
            </w:pPr>
            <w:r w:rsidRPr="007124F0">
              <w:rPr>
                <w:rFonts w:ascii="Tahoma" w:hAnsi="Tahoma" w:cs="Tahoma"/>
                <w:b/>
                <w:sz w:val="18"/>
                <w:szCs w:val="18"/>
              </w:rPr>
              <w:t>ODGOVORNA OSEBA PONUDNIKA</w:t>
            </w:r>
          </w:p>
        </w:tc>
      </w:tr>
      <w:tr w:rsidR="00131770" w:rsidRPr="007124F0" w14:paraId="7F11326D" w14:textId="77777777" w:rsidTr="00BF568F">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7364630"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Naziv odgovorne osebe</w:t>
            </w:r>
          </w:p>
          <w:p w14:paraId="582F8544"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 xml:space="preserve">(podpisnik </w:t>
            </w:r>
            <w:r>
              <w:rPr>
                <w:rFonts w:ascii="Tahoma" w:hAnsi="Tahoma" w:cs="Tahoma"/>
                <w:sz w:val="18"/>
                <w:szCs w:val="18"/>
              </w:rPr>
              <w:t>okvirnega sporazuma</w:t>
            </w:r>
            <w:r w:rsidRPr="007124F0">
              <w:rPr>
                <w:rFonts w:ascii="Tahoma" w:hAnsi="Tahoma" w:cs="Tahoma"/>
                <w:sz w:val="18"/>
                <w:szCs w:val="18"/>
              </w:rPr>
              <w:t>)</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21855C6" w14:textId="77777777" w:rsidR="00131770" w:rsidRPr="007124F0" w:rsidRDefault="00131770" w:rsidP="00BF568F">
            <w:pPr>
              <w:keepNext/>
              <w:keepLines/>
              <w:rPr>
                <w:sz w:val="18"/>
                <w:szCs w:val="18"/>
              </w:rPr>
            </w:pPr>
          </w:p>
          <w:p w14:paraId="6A9F5F20" w14:textId="77777777" w:rsidR="00131770" w:rsidRPr="007124F0" w:rsidRDefault="00131770" w:rsidP="00BF568F">
            <w:pPr>
              <w:keepNext/>
              <w:keepLines/>
              <w:rPr>
                <w:sz w:val="18"/>
                <w:szCs w:val="18"/>
              </w:rPr>
            </w:pPr>
          </w:p>
        </w:tc>
      </w:tr>
      <w:tr w:rsidR="00131770" w:rsidRPr="007124F0" w14:paraId="5DDD88C3" w14:textId="77777777" w:rsidTr="00BF568F">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1C87DB4"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38B30D8" w14:textId="77777777" w:rsidR="00131770" w:rsidRPr="007124F0" w:rsidRDefault="00131770" w:rsidP="00BF568F">
            <w:pPr>
              <w:keepNext/>
              <w:keepLines/>
              <w:rPr>
                <w:sz w:val="18"/>
                <w:szCs w:val="18"/>
              </w:rPr>
            </w:pPr>
          </w:p>
        </w:tc>
      </w:tr>
      <w:tr w:rsidR="00131770" w:rsidRPr="007124F0" w14:paraId="23E051EC" w14:textId="77777777" w:rsidTr="00BF568F">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6D486D2"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244E1EE" w14:textId="77777777" w:rsidR="00131770" w:rsidRPr="007124F0" w:rsidRDefault="00131770" w:rsidP="00BF568F">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579C57C7" w14:textId="77777777" w:rsidR="00131770" w:rsidRPr="007124F0" w:rsidRDefault="00131770" w:rsidP="00BF568F">
            <w:pPr>
              <w:keepNext/>
              <w:keepLines/>
              <w:rPr>
                <w:sz w:val="18"/>
                <w:szCs w:val="18"/>
              </w:rPr>
            </w:pPr>
          </w:p>
        </w:tc>
      </w:tr>
      <w:tr w:rsidR="00131770" w:rsidRPr="007124F0" w14:paraId="596A10D3" w14:textId="77777777" w:rsidTr="00BF568F">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6FB3A266" w14:textId="77777777" w:rsidR="00131770" w:rsidRPr="007124F0" w:rsidRDefault="00131770" w:rsidP="00BF568F">
            <w:pPr>
              <w:keepNext/>
              <w:keepLines/>
              <w:rPr>
                <w:sz w:val="18"/>
                <w:szCs w:val="18"/>
              </w:rPr>
            </w:pPr>
            <w:r w:rsidRPr="007124F0">
              <w:rPr>
                <w:rFonts w:ascii="Tahoma" w:hAnsi="Tahoma" w:cs="Tahoma"/>
                <w:b/>
                <w:sz w:val="18"/>
                <w:szCs w:val="18"/>
              </w:rPr>
              <w:t>KONTAKTNA OSEBA PONUDNIKA</w:t>
            </w:r>
          </w:p>
        </w:tc>
      </w:tr>
      <w:tr w:rsidR="00131770" w:rsidRPr="007124F0" w14:paraId="6B22D3E6" w14:textId="77777777" w:rsidTr="00BF568F">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5144C89"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06C91477" w14:textId="77777777" w:rsidR="00131770" w:rsidRPr="007124F0" w:rsidRDefault="00131770" w:rsidP="00BF568F">
            <w:pPr>
              <w:keepNext/>
              <w:keepLines/>
              <w:rPr>
                <w:sz w:val="18"/>
                <w:szCs w:val="18"/>
              </w:rPr>
            </w:pPr>
          </w:p>
        </w:tc>
      </w:tr>
      <w:tr w:rsidR="00131770" w:rsidRPr="007124F0" w14:paraId="5A17D8AC" w14:textId="77777777" w:rsidTr="00BF568F">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2280103"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3BB9DA4" w14:textId="77777777" w:rsidR="00131770" w:rsidRPr="007124F0" w:rsidRDefault="00131770" w:rsidP="00BF568F">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0F9B7658" w14:textId="77777777" w:rsidR="00131770" w:rsidRPr="007124F0" w:rsidRDefault="00131770" w:rsidP="00BF568F">
            <w:pPr>
              <w:keepNext/>
              <w:keepLines/>
              <w:rPr>
                <w:sz w:val="18"/>
                <w:szCs w:val="18"/>
              </w:rPr>
            </w:pPr>
          </w:p>
        </w:tc>
      </w:tr>
      <w:tr w:rsidR="00131770" w:rsidRPr="007124F0" w14:paraId="339ED37D" w14:textId="77777777" w:rsidTr="00BF568F">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5FE01BFE" w14:textId="77777777" w:rsidR="00131770" w:rsidRPr="007124F0" w:rsidRDefault="00131770" w:rsidP="00BF568F">
            <w:pPr>
              <w:keepNext/>
              <w:keepLines/>
              <w:rPr>
                <w:sz w:val="18"/>
                <w:szCs w:val="18"/>
              </w:rPr>
            </w:pPr>
            <w:r w:rsidRPr="007124F0">
              <w:rPr>
                <w:rFonts w:ascii="Tahoma" w:hAnsi="Tahoma" w:cs="Tahoma"/>
                <w:b/>
                <w:sz w:val="18"/>
                <w:szCs w:val="18"/>
              </w:rPr>
              <w:t xml:space="preserve">OSTALI PODATKI </w:t>
            </w:r>
          </w:p>
        </w:tc>
      </w:tr>
      <w:tr w:rsidR="00131770" w:rsidRPr="007124F0" w14:paraId="28D4D756" w14:textId="77777777" w:rsidTr="00BF568F">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6F2431AF" w14:textId="77777777" w:rsidR="00131770" w:rsidRPr="007124F0" w:rsidRDefault="00131770" w:rsidP="00BF568F">
            <w:pPr>
              <w:keepNext/>
              <w:keepLines/>
              <w:rPr>
                <w:rFonts w:ascii="Tahoma" w:hAnsi="Tahoma" w:cs="Tahoma"/>
                <w:sz w:val="18"/>
                <w:szCs w:val="18"/>
              </w:rPr>
            </w:pPr>
            <w:r w:rsidRPr="007124F0">
              <w:rPr>
                <w:rFonts w:ascii="Tahoma" w:hAnsi="Tahoma" w:cs="Tahoma"/>
                <w:sz w:val="18"/>
                <w:szCs w:val="18"/>
              </w:rPr>
              <w:t>Predstavnik/i ponudnika, ki bo/do urejali izvajanje predmetne</w:t>
            </w:r>
            <w:r>
              <w:rPr>
                <w:rFonts w:ascii="Tahoma" w:hAnsi="Tahoma" w:cs="Tahoma"/>
                <w:sz w:val="18"/>
                <w:szCs w:val="18"/>
              </w:rPr>
              <w:t>ga okvirnega sporazuma</w:t>
            </w:r>
            <w:r w:rsidRPr="007124F0">
              <w:rPr>
                <w:rFonts w:ascii="Tahoma" w:hAnsi="Tahoma" w:cs="Tahoma"/>
                <w:sz w:val="18"/>
                <w:szCs w:val="18"/>
              </w:rPr>
              <w:t xml:space="preserve">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5A92E728" w14:textId="77777777" w:rsidR="00131770" w:rsidRPr="007124F0" w:rsidRDefault="00131770" w:rsidP="00BF568F">
            <w:pPr>
              <w:keepNext/>
              <w:keepLines/>
              <w:spacing w:line="276" w:lineRule="auto"/>
              <w:jc w:val="both"/>
              <w:rPr>
                <w:rFonts w:ascii="Tahoma" w:hAnsi="Tahoma" w:cs="Tahoma"/>
                <w:sz w:val="18"/>
                <w:szCs w:val="18"/>
              </w:rPr>
            </w:pPr>
            <w:r w:rsidRPr="007124F0">
              <w:rPr>
                <w:rFonts w:ascii="Tahoma" w:hAnsi="Tahoma" w:cs="Tahoma"/>
                <w:sz w:val="18"/>
                <w:szCs w:val="18"/>
              </w:rPr>
              <w:t xml:space="preserve">Skrbnik </w:t>
            </w:r>
            <w:r>
              <w:rPr>
                <w:rFonts w:ascii="Tahoma" w:hAnsi="Tahoma" w:cs="Tahoma"/>
                <w:sz w:val="18"/>
                <w:szCs w:val="18"/>
              </w:rPr>
              <w:t>okvirnega sporazuma</w:t>
            </w:r>
            <w:r w:rsidRPr="007124F0">
              <w:rPr>
                <w:rFonts w:ascii="Tahoma" w:hAnsi="Tahoma" w:cs="Tahoma"/>
                <w:sz w:val="18"/>
                <w:szCs w:val="18"/>
              </w:rPr>
              <w:t>:</w:t>
            </w:r>
          </w:p>
          <w:p w14:paraId="50BAC89D" w14:textId="77777777" w:rsidR="00131770" w:rsidRPr="007124F0" w:rsidRDefault="00131770" w:rsidP="00BF568F">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28AF1C22" w14:textId="77777777" w:rsidR="00131770" w:rsidRPr="007124F0" w:rsidRDefault="00131770" w:rsidP="00BF568F">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0D709CF" w14:textId="77777777" w:rsidR="00131770" w:rsidRPr="007124F0" w:rsidRDefault="00131770" w:rsidP="00BF568F">
            <w:pPr>
              <w:keepNext/>
              <w:keepLines/>
              <w:jc w:val="both"/>
              <w:rPr>
                <w:rFonts w:ascii="Tahoma" w:hAnsi="Tahoma" w:cs="Tahoma"/>
                <w:snapToGrid w:val="0"/>
                <w:sz w:val="10"/>
                <w:szCs w:val="18"/>
              </w:rPr>
            </w:pPr>
          </w:p>
          <w:p w14:paraId="34A032A6" w14:textId="77777777" w:rsidR="00131770" w:rsidRPr="007124F0" w:rsidRDefault="00131770" w:rsidP="00BF568F">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w:t>
            </w:r>
            <w:r>
              <w:rPr>
                <w:rFonts w:ascii="Tahoma" w:hAnsi="Tahoma" w:cs="Tahoma"/>
                <w:sz w:val="18"/>
                <w:szCs w:val="18"/>
              </w:rPr>
              <w:t>okvirnega sporazuma</w:t>
            </w:r>
            <w:r w:rsidRPr="007124F0">
              <w:rPr>
                <w:rFonts w:ascii="Tahoma" w:hAnsi="Tahoma" w:cs="Tahoma"/>
                <w:sz w:val="18"/>
                <w:szCs w:val="18"/>
              </w:rPr>
              <w:t xml:space="preserve">: </w:t>
            </w:r>
          </w:p>
          <w:p w14:paraId="00C3EC17" w14:textId="77777777" w:rsidR="00131770" w:rsidRPr="007124F0" w:rsidRDefault="00131770" w:rsidP="00BF568F">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744E367" w14:textId="77777777" w:rsidR="00131770" w:rsidRPr="007124F0" w:rsidRDefault="00131770" w:rsidP="00BF568F">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131770" w:rsidRPr="007124F0" w14:paraId="35438ABF" w14:textId="77777777" w:rsidTr="00BF568F">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0855D96F" w14:textId="77777777" w:rsidR="00131770" w:rsidRPr="007124F0" w:rsidRDefault="00131770" w:rsidP="00BF568F">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0832CF9" w14:textId="77777777" w:rsidR="00131770" w:rsidRPr="007124F0" w:rsidRDefault="00131770" w:rsidP="00BF568F">
            <w:pPr>
              <w:keepNext/>
              <w:keepLines/>
              <w:rPr>
                <w:rFonts w:ascii="Tahoma" w:hAnsi="Tahoma" w:cs="Tahoma"/>
                <w:sz w:val="8"/>
                <w:szCs w:val="18"/>
              </w:rPr>
            </w:pPr>
          </w:p>
          <w:p w14:paraId="23612865" w14:textId="77777777" w:rsidR="00131770" w:rsidRPr="007124F0" w:rsidRDefault="00131770" w:rsidP="00BF568F">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61577FA9" w14:textId="77777777" w:rsidR="00131770" w:rsidRPr="007124F0" w:rsidRDefault="00131770" w:rsidP="00BF568F">
            <w:pPr>
              <w:keepNext/>
              <w:keepLines/>
              <w:rPr>
                <w:rFonts w:ascii="Tahoma" w:hAnsi="Tahoma" w:cs="Tahoma"/>
                <w:i/>
                <w:sz w:val="16"/>
                <w:szCs w:val="18"/>
              </w:rPr>
            </w:pPr>
          </w:p>
          <w:p w14:paraId="74C94F7B" w14:textId="77777777" w:rsidR="00131770" w:rsidRPr="007124F0" w:rsidRDefault="00131770" w:rsidP="00BF568F">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69FB20C2" w14:textId="77777777" w:rsidR="00131770" w:rsidRPr="007124F0" w:rsidRDefault="00131770" w:rsidP="00BF568F">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6224B513" w14:textId="77777777" w:rsidR="00131770" w:rsidRPr="007124F0" w:rsidRDefault="00131770" w:rsidP="00BF568F">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131770" w:rsidRPr="007124F0" w14:paraId="59998518" w14:textId="77777777" w:rsidTr="00BF568F">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7B2E89FD" w14:textId="77777777" w:rsidR="00131770" w:rsidRPr="007124F0" w:rsidRDefault="00131770" w:rsidP="00BF568F">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370AF7D" w14:textId="77777777" w:rsidR="00131770" w:rsidRPr="007124F0" w:rsidRDefault="00131770" w:rsidP="00BF568F">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55091C8F" w14:textId="77777777" w:rsidR="00131770" w:rsidRPr="007124F0" w:rsidRDefault="00131770" w:rsidP="00BF568F">
            <w:pPr>
              <w:keepNext/>
              <w:keepLines/>
              <w:spacing w:line="276" w:lineRule="auto"/>
              <w:jc w:val="both"/>
              <w:rPr>
                <w:rFonts w:ascii="Tahoma" w:hAnsi="Tahoma" w:cs="Tahoma"/>
                <w:sz w:val="18"/>
                <w:szCs w:val="18"/>
              </w:rPr>
            </w:pPr>
          </w:p>
        </w:tc>
      </w:tr>
      <w:tr w:rsidR="00131770" w:rsidRPr="00112425" w14:paraId="4D9472D9" w14:textId="77777777" w:rsidTr="00BF56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7193E02D" w14:textId="77777777" w:rsidR="00131770" w:rsidRPr="00112425" w:rsidRDefault="00131770" w:rsidP="00BF568F">
            <w:pPr>
              <w:keepNext/>
              <w:keepLines/>
              <w:tabs>
                <w:tab w:val="left" w:pos="2835"/>
              </w:tabs>
              <w:ind w:left="-108"/>
              <w:jc w:val="both"/>
              <w:rPr>
                <w:rFonts w:ascii="Tahoma" w:hAnsi="Tahoma" w:cs="Tahoma"/>
              </w:rPr>
            </w:pPr>
            <w:r w:rsidRPr="00112425">
              <w:rPr>
                <w:rFonts w:ascii="Tahoma" w:hAnsi="Tahoma" w:cs="Tahoma"/>
              </w:rPr>
              <w:t>Ponudnik je MSP* (označi)</w:t>
            </w:r>
            <w:r>
              <w:rPr>
                <w:rFonts w:ascii="Tahoma" w:hAnsi="Tahoma" w:cs="Tahoma"/>
              </w:rPr>
              <w:t xml:space="preserve"> </w:t>
            </w:r>
            <w:r w:rsidRPr="00112425">
              <w:rPr>
                <w:rFonts w:ascii="Tahoma" w:hAnsi="Tahoma" w:cs="Tahoma"/>
              </w:rPr>
              <w:t>:</w:t>
            </w:r>
          </w:p>
        </w:tc>
        <w:tc>
          <w:tcPr>
            <w:tcW w:w="2895" w:type="dxa"/>
            <w:gridSpan w:val="2"/>
            <w:shd w:val="clear" w:color="auto" w:fill="auto"/>
          </w:tcPr>
          <w:p w14:paraId="510C2538" w14:textId="77777777" w:rsidR="00131770" w:rsidRPr="00112425" w:rsidRDefault="00131770" w:rsidP="00BF568F">
            <w:pPr>
              <w:keepNext/>
              <w:keepLines/>
              <w:numPr>
                <w:ilvl w:val="0"/>
                <w:numId w:val="29"/>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59FCAD62" w14:textId="77777777" w:rsidR="00131770" w:rsidRPr="00112425" w:rsidRDefault="00131770" w:rsidP="00BF568F">
            <w:pPr>
              <w:keepNext/>
              <w:keepLines/>
              <w:numPr>
                <w:ilvl w:val="0"/>
                <w:numId w:val="29"/>
              </w:numPr>
              <w:tabs>
                <w:tab w:val="left" w:pos="893"/>
              </w:tabs>
              <w:jc w:val="both"/>
              <w:rPr>
                <w:rFonts w:ascii="Tahoma" w:hAnsi="Tahoma" w:cs="Tahoma"/>
              </w:rPr>
            </w:pPr>
            <w:r w:rsidRPr="00112425">
              <w:rPr>
                <w:rFonts w:ascii="Tahoma" w:hAnsi="Tahoma" w:cs="Tahoma"/>
              </w:rPr>
              <w:t xml:space="preserve">Ne </w:t>
            </w:r>
          </w:p>
        </w:tc>
      </w:tr>
    </w:tbl>
    <w:p w14:paraId="5306DE66" w14:textId="77777777" w:rsidR="00131770" w:rsidRPr="00112425" w:rsidRDefault="00131770" w:rsidP="00131770">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498EDAA7" w14:textId="77777777" w:rsidR="00131770" w:rsidRPr="007124F0" w:rsidRDefault="00131770" w:rsidP="00131770">
      <w:pPr>
        <w:keepNext/>
        <w:keepLines/>
        <w:tabs>
          <w:tab w:val="left" w:pos="2835"/>
        </w:tabs>
        <w:ind w:left="-142"/>
        <w:jc w:val="both"/>
        <w:rPr>
          <w:rFonts w:ascii="Tahoma" w:hAnsi="Tahoma" w:cs="Tahoma"/>
        </w:rPr>
      </w:pPr>
    </w:p>
    <w:p w14:paraId="08670C37" w14:textId="77777777" w:rsidR="00131770" w:rsidRPr="007124F0" w:rsidRDefault="00131770" w:rsidP="00131770">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131770" w:rsidRPr="007124F0" w14:paraId="1974051C" w14:textId="77777777" w:rsidTr="00BF568F">
        <w:trPr>
          <w:trHeight w:val="235"/>
        </w:trPr>
        <w:tc>
          <w:tcPr>
            <w:tcW w:w="3446" w:type="dxa"/>
            <w:tcBorders>
              <w:bottom w:val="single" w:sz="4" w:space="0" w:color="auto"/>
            </w:tcBorders>
          </w:tcPr>
          <w:p w14:paraId="744C61C2" w14:textId="77777777" w:rsidR="00131770" w:rsidRPr="007124F0" w:rsidRDefault="00131770" w:rsidP="00BF568F">
            <w:pPr>
              <w:keepNext/>
              <w:keepLines/>
              <w:jc w:val="both"/>
              <w:rPr>
                <w:rFonts w:ascii="Tahoma" w:hAnsi="Tahoma" w:cs="Tahoma"/>
                <w:snapToGrid w:val="0"/>
                <w:color w:val="000000"/>
                <w:sz w:val="22"/>
              </w:rPr>
            </w:pPr>
          </w:p>
          <w:p w14:paraId="314F5021" w14:textId="77777777" w:rsidR="00131770" w:rsidRPr="007124F0" w:rsidRDefault="00131770" w:rsidP="00BF568F">
            <w:pPr>
              <w:keepNext/>
              <w:keepLines/>
              <w:jc w:val="both"/>
              <w:rPr>
                <w:rFonts w:ascii="Tahoma" w:hAnsi="Tahoma" w:cs="Tahoma"/>
                <w:snapToGrid w:val="0"/>
                <w:color w:val="000000"/>
              </w:rPr>
            </w:pPr>
          </w:p>
        </w:tc>
        <w:tc>
          <w:tcPr>
            <w:tcW w:w="2586" w:type="dxa"/>
          </w:tcPr>
          <w:p w14:paraId="4AC1D72E" w14:textId="77777777" w:rsidR="00131770" w:rsidRPr="007124F0" w:rsidRDefault="00131770" w:rsidP="00BF568F">
            <w:pPr>
              <w:keepNext/>
              <w:keepLines/>
              <w:jc w:val="center"/>
              <w:rPr>
                <w:rFonts w:ascii="Tahoma" w:hAnsi="Tahoma" w:cs="Tahoma"/>
                <w:snapToGrid w:val="0"/>
                <w:color w:val="000000"/>
              </w:rPr>
            </w:pPr>
          </w:p>
        </w:tc>
        <w:tc>
          <w:tcPr>
            <w:tcW w:w="3324" w:type="dxa"/>
            <w:tcBorders>
              <w:bottom w:val="single" w:sz="4" w:space="0" w:color="auto"/>
            </w:tcBorders>
          </w:tcPr>
          <w:p w14:paraId="0968EDB6" w14:textId="77777777" w:rsidR="00131770" w:rsidRPr="007124F0" w:rsidRDefault="00131770" w:rsidP="00BF568F">
            <w:pPr>
              <w:keepNext/>
              <w:keepLines/>
              <w:tabs>
                <w:tab w:val="left" w:pos="567"/>
                <w:tab w:val="num" w:pos="851"/>
                <w:tab w:val="left" w:pos="993"/>
              </w:tabs>
              <w:jc w:val="both"/>
              <w:rPr>
                <w:rFonts w:ascii="Tahoma" w:hAnsi="Tahoma" w:cs="Tahoma"/>
                <w:snapToGrid w:val="0"/>
                <w:color w:val="000000"/>
              </w:rPr>
            </w:pPr>
          </w:p>
        </w:tc>
      </w:tr>
      <w:tr w:rsidR="00131770" w:rsidRPr="007124F0" w14:paraId="517B365F" w14:textId="77777777" w:rsidTr="00BF568F">
        <w:trPr>
          <w:trHeight w:val="235"/>
        </w:trPr>
        <w:tc>
          <w:tcPr>
            <w:tcW w:w="3446" w:type="dxa"/>
            <w:tcBorders>
              <w:top w:val="single" w:sz="4" w:space="0" w:color="auto"/>
            </w:tcBorders>
          </w:tcPr>
          <w:p w14:paraId="12F4BA2C" w14:textId="77777777" w:rsidR="00131770" w:rsidRPr="007124F0" w:rsidRDefault="00131770" w:rsidP="00BF568F">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5196E9E6" w14:textId="77777777" w:rsidR="00131770" w:rsidRPr="007124F0" w:rsidRDefault="00131770" w:rsidP="00BF568F">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2597F413" w14:textId="77777777" w:rsidR="00131770" w:rsidRPr="007124F0" w:rsidRDefault="00131770" w:rsidP="00BF568F">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7EE1C08F" w14:textId="77777777" w:rsidR="00131770" w:rsidRPr="007124F0" w:rsidRDefault="00131770" w:rsidP="00131770">
      <w:pPr>
        <w:keepNext/>
        <w:keepLines/>
        <w:tabs>
          <w:tab w:val="left" w:pos="567"/>
          <w:tab w:val="num" w:pos="851"/>
          <w:tab w:val="left" w:pos="993"/>
        </w:tabs>
        <w:jc w:val="both"/>
        <w:rPr>
          <w:rFonts w:ascii="Tahoma" w:hAnsi="Tahoma" w:cs="Tahoma"/>
          <w:b/>
          <w:i/>
          <w:sz w:val="16"/>
          <w:szCs w:val="18"/>
        </w:rPr>
      </w:pPr>
    </w:p>
    <w:p w14:paraId="35A53D4A" w14:textId="77777777" w:rsidR="00131770" w:rsidRPr="007124F0" w:rsidRDefault="00131770" w:rsidP="00131770">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1F2D05CB" w14:textId="77777777" w:rsidR="00131770" w:rsidRDefault="00131770" w:rsidP="00131770">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Pr>
          <w:rFonts w:ascii="Tahoma" w:hAnsi="Tahoma" w:cs="Tahoma"/>
          <w:b/>
          <w:i/>
          <w:iCs/>
          <w:sz w:val="18"/>
          <w:szCs w:val="17"/>
          <w:u w:val="single"/>
        </w:rPr>
        <w:t>UMENTI«, del »Ostale priloge«!</w:t>
      </w:r>
    </w:p>
    <w:p w14:paraId="1D440248" w14:textId="77777777" w:rsidR="00131770" w:rsidRDefault="00131770" w:rsidP="00131770">
      <w:pPr>
        <w:keepNext/>
        <w:keepLines/>
        <w:tabs>
          <w:tab w:val="left" w:pos="567"/>
          <w:tab w:val="num" w:pos="851"/>
          <w:tab w:val="left" w:pos="993"/>
        </w:tabs>
        <w:jc w:val="both"/>
        <w:rPr>
          <w:rFonts w:ascii="Tahoma" w:hAnsi="Tahoma" w:cs="Tahoma"/>
          <w:b/>
          <w:i/>
          <w:iCs/>
          <w:sz w:val="18"/>
          <w:szCs w:val="17"/>
          <w:u w:val="single"/>
        </w:rPr>
      </w:pPr>
    </w:p>
    <w:p w14:paraId="55184D36" w14:textId="77777777" w:rsidR="00131770" w:rsidRPr="00585463" w:rsidRDefault="00131770" w:rsidP="00131770">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2056EE48" w14:textId="77777777" w:rsidR="00131770" w:rsidRPr="00585463" w:rsidRDefault="00131770" w:rsidP="00131770">
      <w:pPr>
        <w:keepNext/>
        <w:keepLines/>
        <w:jc w:val="both"/>
        <w:rPr>
          <w:rFonts w:ascii="Tahoma" w:hAnsi="Tahoma" w:cs="Tahoma"/>
        </w:rPr>
      </w:pPr>
    </w:p>
    <w:p w14:paraId="41FFF595" w14:textId="77777777" w:rsidR="00131770" w:rsidRPr="00585463" w:rsidRDefault="00131770" w:rsidP="00131770">
      <w:pPr>
        <w:keepNext/>
        <w:keepLines/>
        <w:jc w:val="both"/>
        <w:rPr>
          <w:rFonts w:ascii="Tahoma" w:hAnsi="Tahoma" w:cs="Tahoma"/>
        </w:rPr>
      </w:pPr>
    </w:p>
    <w:p w14:paraId="137D1C2A" w14:textId="77777777" w:rsidR="00131770" w:rsidRPr="00585463" w:rsidRDefault="00131770" w:rsidP="00131770">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41AE323A" w14:textId="77777777" w:rsidR="00131770" w:rsidRPr="00585463" w:rsidRDefault="00131770" w:rsidP="00131770">
      <w:pPr>
        <w:keepNext/>
        <w:keepLines/>
        <w:jc w:val="center"/>
        <w:rPr>
          <w:rFonts w:ascii="Tahoma" w:hAnsi="Tahoma" w:cs="Tahoma"/>
        </w:rPr>
      </w:pPr>
    </w:p>
    <w:p w14:paraId="52C9B309" w14:textId="77777777" w:rsidR="00131770" w:rsidRPr="00585463" w:rsidRDefault="00131770" w:rsidP="00131770">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1EE6438D"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2BA458D"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F0AF71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2B5B7B3"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0551B0E"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BFBB76F"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2B904E1"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5EFCE043"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63450D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00E3487"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C01F282"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1C172C3"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55CA7B1"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E99E6B9"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135349B"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12FD94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3AF50C2"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7BA05C2"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67BB0E1"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23D7390"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A87549F"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4C6349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2DCAD71"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6F6BC91"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2ACCB8A"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A091DD7"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ACA7722"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4490567"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061272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A27916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B0209E4"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84231C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E7C000C"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261AB004"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8DF536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5A8FA15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532D30F0"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7BB591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95531B4"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4608D47"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571889D3"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36C43DC"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B743174"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39A0383"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685804D"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A97B6EE"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951A1B4"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BB536AF"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41FF8535"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2A60D7C"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7600F9C"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7B43AB0A"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E05878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52D51A2"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6A19CFB"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510FF697"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C73DB8A"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33BA316C"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0906D27B"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5C56EC8"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6237CE0A" w14:textId="77777777" w:rsidR="00131770" w:rsidRDefault="00131770" w:rsidP="00131770">
      <w:pPr>
        <w:keepNext/>
        <w:keepLines/>
        <w:tabs>
          <w:tab w:val="left" w:pos="567"/>
          <w:tab w:val="num" w:pos="851"/>
          <w:tab w:val="left" w:pos="993"/>
        </w:tabs>
        <w:jc w:val="both"/>
        <w:rPr>
          <w:rFonts w:ascii="Tahoma" w:hAnsi="Tahoma" w:cs="Tahoma"/>
          <w:i/>
          <w:sz w:val="16"/>
          <w:szCs w:val="18"/>
        </w:rPr>
      </w:pPr>
    </w:p>
    <w:p w14:paraId="11E8383E" w14:textId="77777777" w:rsidR="00131770" w:rsidRDefault="00131770" w:rsidP="00131770">
      <w:pPr>
        <w:keepNext/>
        <w:keepLines/>
        <w:jc w:val="both"/>
        <w:rPr>
          <w:rFonts w:ascii="Tahoma" w:hAnsi="Tahoma" w:cs="Tahoma"/>
          <w:i/>
          <w:sz w:val="16"/>
          <w:szCs w:val="18"/>
          <w:lang w:eastAsia="ar-SA"/>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131770" w:rsidRPr="00CE1BAD" w14:paraId="636858AF" w14:textId="77777777" w:rsidTr="00BF568F">
        <w:tc>
          <w:tcPr>
            <w:tcW w:w="8005" w:type="dxa"/>
          </w:tcPr>
          <w:p w14:paraId="14C25780" w14:textId="77777777" w:rsidR="00131770" w:rsidRPr="00CE1BAD" w:rsidRDefault="00131770" w:rsidP="00BF568F">
            <w:pPr>
              <w:keepNext/>
              <w:keepLines/>
              <w:jc w:val="both"/>
              <w:rPr>
                <w:rFonts w:ascii="Tahoma" w:hAnsi="Tahoma" w:cs="Tahoma"/>
              </w:rPr>
            </w:pPr>
            <w:bookmarkStart w:id="28" w:name="_Hlk190239615"/>
            <w:bookmarkStart w:id="29" w:name="_Hlk190239805"/>
            <w:r>
              <w:rPr>
                <w:rFonts w:ascii="Tahoma" w:hAnsi="Tahoma" w:cs="Tahoma"/>
              </w:rPr>
              <w:br w:type="page"/>
            </w:r>
            <w:r>
              <w:rPr>
                <w:rFonts w:ascii="Tahoma" w:hAnsi="Tahoma" w:cs="Tahoma"/>
              </w:rPr>
              <w:br w:type="page"/>
            </w:r>
            <w:r>
              <w:br w:type="page"/>
            </w:r>
            <w:r>
              <w:br w:type="page"/>
            </w:r>
            <w:r>
              <w:br w:type="page"/>
            </w:r>
            <w:r w:rsidRPr="00CE1BAD">
              <w:rPr>
                <w:rFonts w:ascii="Tahoma" w:hAnsi="Tahoma" w:cs="Tahoma"/>
              </w:rPr>
              <w:t>PONUDBA</w:t>
            </w:r>
            <w:r>
              <w:rPr>
                <w:rFonts w:ascii="Tahoma" w:hAnsi="Tahoma" w:cs="Tahoma"/>
              </w:rPr>
              <w:t xml:space="preserve"> – SKLOP 1</w:t>
            </w:r>
          </w:p>
        </w:tc>
        <w:tc>
          <w:tcPr>
            <w:tcW w:w="1418" w:type="dxa"/>
          </w:tcPr>
          <w:p w14:paraId="7EA38D15" w14:textId="77777777" w:rsidR="00131770" w:rsidRPr="00CE1BAD" w:rsidRDefault="00131770" w:rsidP="00BF568F">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/1</w:t>
            </w:r>
          </w:p>
        </w:tc>
      </w:tr>
      <w:bookmarkEnd w:id="28"/>
    </w:tbl>
    <w:p w14:paraId="351F2DBB" w14:textId="77777777" w:rsidR="00131770" w:rsidRDefault="00131770" w:rsidP="00131770">
      <w:pPr>
        <w:keepNext/>
        <w:keepLines/>
        <w:spacing w:after="60"/>
        <w:contextualSpacing/>
        <w:jc w:val="both"/>
        <w:rPr>
          <w:rFonts w:ascii="Tahoma" w:hAnsi="Tahoma" w:cs="Tahoma"/>
        </w:rPr>
      </w:pPr>
    </w:p>
    <w:p w14:paraId="082A37F4" w14:textId="77777777" w:rsidR="00131770" w:rsidRPr="009E657F" w:rsidRDefault="00131770" w:rsidP="00131770">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Pr>
          <w:rFonts w:ascii="Tahoma" w:hAnsi="Tahoma" w:cs="Tahoma"/>
          <w:b/>
        </w:rPr>
        <w:t xml:space="preserve">, </w:t>
      </w:r>
      <w:r w:rsidRPr="0090646C">
        <w:rPr>
          <w:rFonts w:ascii="Tahoma" w:hAnsi="Tahoma" w:cs="Tahoma"/>
          <w:b/>
        </w:rPr>
        <w:t>Sklop 1: Obdelava/ odstranitev izrabljenega aktivnega oglja</w:t>
      </w:r>
    </w:p>
    <w:bookmarkEnd w:id="29"/>
    <w:p w14:paraId="56B13706" w14:textId="77777777" w:rsidR="00131770" w:rsidRDefault="00131770" w:rsidP="00131770">
      <w:pPr>
        <w:keepNext/>
        <w:keepLines/>
        <w:jc w:val="both"/>
        <w:rPr>
          <w:rFonts w:ascii="Tahoma" w:hAnsi="Tahoma" w:cs="Tahoma"/>
          <w:i/>
          <w:sz w:val="16"/>
          <w:szCs w:val="18"/>
          <w:lang w:eastAsia="ar-SA"/>
        </w:rPr>
      </w:pPr>
    </w:p>
    <w:p w14:paraId="6798C189" w14:textId="77777777" w:rsidR="00131770" w:rsidRPr="009E657F" w:rsidRDefault="00131770" w:rsidP="00131770">
      <w:pPr>
        <w:keepNext/>
        <w:keepLines/>
        <w:contextualSpacing/>
        <w:jc w:val="both"/>
        <w:rPr>
          <w:rFonts w:ascii="Tahoma" w:hAnsi="Tahoma" w:cs="Tahoma"/>
          <w:sz w:val="16"/>
          <w:szCs w:val="16"/>
        </w:rPr>
      </w:pPr>
    </w:p>
    <w:p w14:paraId="6A45953C" w14:textId="77777777" w:rsidR="00131770" w:rsidRPr="009E657F" w:rsidRDefault="00131770" w:rsidP="00131770">
      <w:pPr>
        <w:keepNext/>
        <w:keepLines/>
        <w:ind w:left="1080" w:hanging="1080"/>
        <w:contextualSpacing/>
        <w:jc w:val="both"/>
        <w:rPr>
          <w:rFonts w:ascii="Tahoma" w:hAnsi="Tahoma" w:cs="Tahoma"/>
          <w:b/>
        </w:rPr>
      </w:pPr>
      <w:bookmarkStart w:id="30" w:name="_Hlk190331187"/>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131770" w:rsidRPr="009E657F" w14:paraId="5B57A92C" w14:textId="77777777" w:rsidTr="00BF568F">
        <w:tc>
          <w:tcPr>
            <w:tcW w:w="1688" w:type="dxa"/>
          </w:tcPr>
          <w:p w14:paraId="0A7B114A" w14:textId="77777777" w:rsidR="00131770" w:rsidRPr="009E657F" w:rsidRDefault="00131770" w:rsidP="00BF568F">
            <w:pPr>
              <w:keepNext/>
              <w:keepLines/>
              <w:numPr>
                <w:ilvl w:val="0"/>
                <w:numId w:val="6"/>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2E530C57" w14:textId="77777777" w:rsidR="00131770" w:rsidRPr="009E657F" w:rsidRDefault="00131770" w:rsidP="00BF568F">
            <w:pPr>
              <w:keepNext/>
              <w:keepLines/>
              <w:numPr>
                <w:ilvl w:val="0"/>
                <w:numId w:val="6"/>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430D31E2" w14:textId="77777777" w:rsidR="00131770" w:rsidRPr="009E657F" w:rsidRDefault="00131770" w:rsidP="00BF568F">
            <w:pPr>
              <w:keepNext/>
              <w:keepLines/>
              <w:numPr>
                <w:ilvl w:val="0"/>
                <w:numId w:val="6"/>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6C3F817E" w14:textId="77777777" w:rsidR="00131770" w:rsidRPr="009E657F" w:rsidRDefault="00131770" w:rsidP="00BF568F">
            <w:pPr>
              <w:keepNext/>
              <w:keepLines/>
              <w:numPr>
                <w:ilvl w:val="0"/>
                <w:numId w:val="6"/>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4D01D420" w14:textId="77777777" w:rsidR="00131770" w:rsidRDefault="00131770" w:rsidP="00131770">
      <w:pPr>
        <w:keepNext/>
        <w:keepLines/>
        <w:spacing w:line="312" w:lineRule="auto"/>
        <w:jc w:val="both"/>
        <w:rPr>
          <w:rFonts w:ascii="Tahoma" w:hAnsi="Tahoma" w:cs="Tahoma"/>
        </w:rPr>
      </w:pPr>
    </w:p>
    <w:p w14:paraId="5A33B2FB" w14:textId="77777777" w:rsidR="00131770" w:rsidRDefault="00131770" w:rsidP="00131770">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bookmarkEnd w:id="30"/>
    <w:p w14:paraId="0C661B7B" w14:textId="77777777" w:rsidR="00131770" w:rsidRDefault="00131770" w:rsidP="00131770">
      <w:pPr>
        <w:keepNext/>
        <w:keepLines/>
        <w:jc w:val="both"/>
        <w:rPr>
          <w:rFonts w:ascii="Tahoma" w:hAnsi="Tahoma" w:cs="Tahoma"/>
          <w:b/>
          <w:highlight w:val="yellow"/>
        </w:rPr>
      </w:pPr>
    </w:p>
    <w:p w14:paraId="4438FE6C" w14:textId="77777777" w:rsidR="00131770" w:rsidRPr="00807464" w:rsidRDefault="00131770" w:rsidP="00131770">
      <w:pPr>
        <w:keepNext/>
        <w:keepLines/>
        <w:jc w:val="both"/>
        <w:rPr>
          <w:rFonts w:ascii="Tahoma" w:hAnsi="Tahoma" w:cs="Tahoma"/>
          <w:b/>
          <w:highlight w:val="yellow"/>
        </w:rPr>
      </w:pPr>
    </w:p>
    <w:p w14:paraId="59854CAD" w14:textId="77777777" w:rsidR="00131770" w:rsidRPr="00807464" w:rsidRDefault="00131770" w:rsidP="00131770">
      <w:pPr>
        <w:keepNext/>
        <w:keepLines/>
        <w:numPr>
          <w:ilvl w:val="0"/>
          <w:numId w:val="44"/>
        </w:numPr>
        <w:ind w:left="426" w:hanging="426"/>
        <w:rPr>
          <w:rFonts w:ascii="Tahoma" w:hAnsi="Tahoma" w:cs="Tahoma"/>
          <w:b/>
        </w:rPr>
      </w:pPr>
      <w:r w:rsidRPr="00807464">
        <w:rPr>
          <w:rFonts w:ascii="Tahoma" w:hAnsi="Tahoma" w:cs="Tahoma"/>
          <w:b/>
        </w:rPr>
        <w:t xml:space="preserve">PONUDBENA CENA </w:t>
      </w:r>
    </w:p>
    <w:p w14:paraId="69DB61B6" w14:textId="77777777" w:rsidR="00131770" w:rsidRPr="00807464" w:rsidRDefault="00131770" w:rsidP="00131770">
      <w:pPr>
        <w:keepNext/>
        <w:keepLines/>
        <w:ind w:left="426"/>
        <w:rPr>
          <w:rFonts w:ascii="Tahoma" w:hAnsi="Tahoma" w:cs="Tahoma"/>
          <w:b/>
        </w:rPr>
      </w:pPr>
    </w:p>
    <w:tbl>
      <w:tblPr>
        <w:tblStyle w:val="Tabelamrea3"/>
        <w:tblW w:w="0" w:type="auto"/>
        <w:tblInd w:w="284" w:type="dxa"/>
        <w:tblLook w:val="04A0" w:firstRow="1" w:lastRow="0" w:firstColumn="1" w:lastColumn="0" w:noHBand="0" w:noVBand="1"/>
      </w:tblPr>
      <w:tblGrid>
        <w:gridCol w:w="392"/>
        <w:gridCol w:w="3074"/>
        <w:gridCol w:w="917"/>
        <w:gridCol w:w="1199"/>
        <w:gridCol w:w="1537"/>
        <w:gridCol w:w="1658"/>
      </w:tblGrid>
      <w:tr w:rsidR="00131770" w:rsidRPr="00807464" w14:paraId="7497CDD7" w14:textId="77777777" w:rsidTr="00BF568F">
        <w:tc>
          <w:tcPr>
            <w:tcW w:w="392" w:type="dxa"/>
          </w:tcPr>
          <w:p w14:paraId="20406D4B"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4" w:type="dxa"/>
          </w:tcPr>
          <w:p w14:paraId="62AD987B"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807464">
              <w:rPr>
                <w:rFonts w:ascii="Tahoma" w:hAnsi="Tahoma" w:cs="Tahoma"/>
                <w:b/>
              </w:rPr>
              <w:t>Obdelava (odstranitev) nasičenega aktivnega oglja</w:t>
            </w:r>
          </w:p>
        </w:tc>
        <w:tc>
          <w:tcPr>
            <w:tcW w:w="917" w:type="dxa"/>
          </w:tcPr>
          <w:p w14:paraId="38BF9667"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807464">
              <w:rPr>
                <w:rFonts w:ascii="Tahoma" w:hAnsi="Tahoma" w:cs="Tahoma"/>
                <w:b/>
              </w:rPr>
              <w:t>Enota mere</w:t>
            </w:r>
          </w:p>
        </w:tc>
        <w:tc>
          <w:tcPr>
            <w:tcW w:w="1199" w:type="dxa"/>
          </w:tcPr>
          <w:p w14:paraId="28F9C097"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807464">
              <w:rPr>
                <w:rFonts w:ascii="Tahoma" w:hAnsi="Tahoma" w:cs="Tahoma"/>
                <w:b/>
                <w:iCs/>
              </w:rPr>
              <w:t>Skupna okvirna količina</w:t>
            </w:r>
          </w:p>
        </w:tc>
        <w:tc>
          <w:tcPr>
            <w:tcW w:w="1537" w:type="dxa"/>
          </w:tcPr>
          <w:p w14:paraId="105E2C29"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807464">
              <w:rPr>
                <w:rFonts w:ascii="Tahoma" w:hAnsi="Tahoma" w:cs="Tahoma"/>
                <w:b/>
                <w:iCs/>
              </w:rPr>
              <w:t>Cena na enoto v EUR brez DDV</w:t>
            </w:r>
          </w:p>
        </w:tc>
        <w:tc>
          <w:tcPr>
            <w:tcW w:w="1658" w:type="dxa"/>
          </w:tcPr>
          <w:p w14:paraId="07D0E96E"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807464">
              <w:rPr>
                <w:rFonts w:ascii="Tahoma" w:hAnsi="Tahoma" w:cs="Tahoma"/>
                <w:b/>
                <w:iCs/>
              </w:rPr>
              <w:t>Ponudbena cena EUR brez DDV</w:t>
            </w:r>
          </w:p>
        </w:tc>
      </w:tr>
      <w:tr w:rsidR="00131770" w:rsidRPr="00807464" w14:paraId="1389EA54" w14:textId="77777777" w:rsidTr="00BF568F">
        <w:tc>
          <w:tcPr>
            <w:tcW w:w="392" w:type="dxa"/>
          </w:tcPr>
          <w:p w14:paraId="7EC0A9BD"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807464">
              <w:rPr>
                <w:rFonts w:ascii="Tahoma" w:hAnsi="Tahoma" w:cs="Tahoma"/>
              </w:rPr>
              <w:t>1.</w:t>
            </w:r>
          </w:p>
        </w:tc>
        <w:tc>
          <w:tcPr>
            <w:tcW w:w="3074" w:type="dxa"/>
          </w:tcPr>
          <w:p w14:paraId="403CA295"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807464">
              <w:rPr>
                <w:rFonts w:ascii="Tahoma" w:hAnsi="Tahoma" w:cs="Tahoma"/>
                <w:iCs/>
              </w:rPr>
              <w:t>Obdelava nasičenega aktivnega oglja, ki se uporablja v procesu čiščenja izcedne vode</w:t>
            </w:r>
            <w:r w:rsidRPr="00807464">
              <w:rPr>
                <w:rFonts w:ascii="Tahoma" w:hAnsi="Tahoma" w:cs="Tahoma"/>
                <w:iCs/>
                <w:vertAlign w:val="superscript"/>
              </w:rPr>
              <w:t>1</w:t>
            </w:r>
          </w:p>
        </w:tc>
        <w:tc>
          <w:tcPr>
            <w:tcW w:w="917" w:type="dxa"/>
            <w:vAlign w:val="center"/>
          </w:tcPr>
          <w:p w14:paraId="71360FC2"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807464">
              <w:rPr>
                <w:rFonts w:ascii="Tahoma" w:hAnsi="Tahoma" w:cs="Tahoma"/>
              </w:rPr>
              <w:t>kg</w:t>
            </w:r>
          </w:p>
        </w:tc>
        <w:tc>
          <w:tcPr>
            <w:tcW w:w="1199" w:type="dxa"/>
            <w:vAlign w:val="center"/>
          </w:tcPr>
          <w:p w14:paraId="42077951"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807464">
              <w:rPr>
                <w:rFonts w:ascii="Tahoma" w:hAnsi="Tahoma" w:cs="Tahoma"/>
                <w:iCs/>
              </w:rPr>
              <w:t>1</w:t>
            </w:r>
            <w:r>
              <w:rPr>
                <w:rFonts w:ascii="Tahoma" w:hAnsi="Tahoma" w:cs="Tahoma"/>
                <w:iCs/>
              </w:rPr>
              <w:t>0</w:t>
            </w:r>
            <w:r w:rsidRPr="00807464">
              <w:rPr>
                <w:rFonts w:ascii="Tahoma" w:hAnsi="Tahoma" w:cs="Tahoma"/>
                <w:iCs/>
              </w:rPr>
              <w:t>0.000</w:t>
            </w:r>
          </w:p>
        </w:tc>
        <w:tc>
          <w:tcPr>
            <w:tcW w:w="1537" w:type="dxa"/>
            <w:vAlign w:val="center"/>
          </w:tcPr>
          <w:p w14:paraId="33C5EB5F"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4AE37846"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807464" w14:paraId="6125248C" w14:textId="77777777" w:rsidTr="00BF568F">
        <w:tc>
          <w:tcPr>
            <w:tcW w:w="392" w:type="dxa"/>
          </w:tcPr>
          <w:p w14:paraId="2CEF4446"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807464">
              <w:rPr>
                <w:rFonts w:ascii="Tahoma" w:hAnsi="Tahoma" w:cs="Tahoma"/>
              </w:rPr>
              <w:t>2.</w:t>
            </w:r>
          </w:p>
        </w:tc>
        <w:tc>
          <w:tcPr>
            <w:tcW w:w="3074" w:type="dxa"/>
          </w:tcPr>
          <w:p w14:paraId="721B0E43"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807464">
              <w:rPr>
                <w:rFonts w:ascii="Tahoma" w:hAnsi="Tahoma" w:cs="Tahoma"/>
                <w:iCs/>
              </w:rPr>
              <w:t>Obdelava nasičenega aktivnega oglja, ki se uporablja v procesu čiščenja deponijskega plina</w:t>
            </w:r>
            <w:r w:rsidRPr="00807464">
              <w:rPr>
                <w:rFonts w:ascii="Tahoma" w:hAnsi="Tahoma" w:cs="Tahoma"/>
                <w:iCs/>
                <w:vertAlign w:val="superscript"/>
              </w:rPr>
              <w:t>2</w:t>
            </w:r>
          </w:p>
        </w:tc>
        <w:tc>
          <w:tcPr>
            <w:tcW w:w="917" w:type="dxa"/>
            <w:vAlign w:val="center"/>
          </w:tcPr>
          <w:p w14:paraId="12FF2291"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807464">
              <w:rPr>
                <w:rFonts w:ascii="Tahoma" w:hAnsi="Tahoma" w:cs="Tahoma"/>
              </w:rPr>
              <w:t>kg</w:t>
            </w:r>
          </w:p>
        </w:tc>
        <w:tc>
          <w:tcPr>
            <w:tcW w:w="1199" w:type="dxa"/>
            <w:vAlign w:val="center"/>
          </w:tcPr>
          <w:p w14:paraId="60DDE2D3"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8</w:t>
            </w:r>
            <w:r w:rsidRPr="00807464">
              <w:rPr>
                <w:rFonts w:ascii="Tahoma" w:hAnsi="Tahoma" w:cs="Tahoma"/>
                <w:iCs/>
              </w:rPr>
              <w:t>.000</w:t>
            </w:r>
          </w:p>
        </w:tc>
        <w:tc>
          <w:tcPr>
            <w:tcW w:w="1537" w:type="dxa"/>
            <w:vAlign w:val="center"/>
          </w:tcPr>
          <w:p w14:paraId="3B53A3CD"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12BFBF93"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807464" w14:paraId="582A0DE3" w14:textId="77777777" w:rsidTr="00BF568F">
        <w:tc>
          <w:tcPr>
            <w:tcW w:w="392" w:type="dxa"/>
          </w:tcPr>
          <w:p w14:paraId="68F7E6E6"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807464">
              <w:rPr>
                <w:rFonts w:ascii="Tahoma" w:hAnsi="Tahoma" w:cs="Tahoma"/>
              </w:rPr>
              <w:t>3.</w:t>
            </w:r>
          </w:p>
        </w:tc>
        <w:tc>
          <w:tcPr>
            <w:tcW w:w="3074" w:type="dxa"/>
          </w:tcPr>
          <w:p w14:paraId="0961EFCF"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iCs/>
              </w:rPr>
            </w:pPr>
            <w:r w:rsidRPr="00807464">
              <w:rPr>
                <w:rFonts w:ascii="Tahoma" w:hAnsi="Tahoma" w:cs="Tahoma"/>
                <w:iCs/>
              </w:rPr>
              <w:t>Obdelava nasičenega aktivnega oglja, ki se uporablja v procesu čiščenja bioplina</w:t>
            </w:r>
            <w:r w:rsidRPr="00807464">
              <w:rPr>
                <w:rFonts w:ascii="Tahoma" w:hAnsi="Tahoma" w:cs="Tahoma"/>
                <w:iCs/>
                <w:vertAlign w:val="superscript"/>
              </w:rPr>
              <w:t>2</w:t>
            </w:r>
          </w:p>
        </w:tc>
        <w:tc>
          <w:tcPr>
            <w:tcW w:w="917" w:type="dxa"/>
            <w:vAlign w:val="center"/>
          </w:tcPr>
          <w:p w14:paraId="0D397B0B"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807464">
              <w:rPr>
                <w:rFonts w:ascii="Tahoma" w:hAnsi="Tahoma" w:cs="Tahoma"/>
              </w:rPr>
              <w:t>kg</w:t>
            </w:r>
          </w:p>
        </w:tc>
        <w:tc>
          <w:tcPr>
            <w:tcW w:w="1199" w:type="dxa"/>
            <w:vAlign w:val="center"/>
          </w:tcPr>
          <w:p w14:paraId="71321A3A"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iCs/>
              </w:rPr>
            </w:pPr>
            <w:r w:rsidRPr="00807464">
              <w:rPr>
                <w:rFonts w:ascii="Tahoma" w:hAnsi="Tahoma" w:cs="Tahoma"/>
                <w:iCs/>
              </w:rPr>
              <w:t>1</w:t>
            </w:r>
            <w:r>
              <w:rPr>
                <w:rFonts w:ascii="Tahoma" w:hAnsi="Tahoma" w:cs="Tahoma"/>
                <w:iCs/>
              </w:rPr>
              <w:t>2</w:t>
            </w:r>
            <w:r w:rsidRPr="00807464">
              <w:rPr>
                <w:rFonts w:ascii="Tahoma" w:hAnsi="Tahoma" w:cs="Tahoma"/>
                <w:iCs/>
              </w:rPr>
              <w:t>.000</w:t>
            </w:r>
          </w:p>
        </w:tc>
        <w:tc>
          <w:tcPr>
            <w:tcW w:w="1537" w:type="dxa"/>
            <w:vAlign w:val="center"/>
          </w:tcPr>
          <w:p w14:paraId="2A251CFB"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6CD5910A"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807464" w14:paraId="2B67BC3B" w14:textId="77777777" w:rsidTr="00BF568F">
        <w:tc>
          <w:tcPr>
            <w:tcW w:w="392" w:type="dxa"/>
          </w:tcPr>
          <w:p w14:paraId="6063B4F9"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807464">
              <w:rPr>
                <w:rFonts w:ascii="Tahoma" w:hAnsi="Tahoma" w:cs="Tahoma"/>
              </w:rPr>
              <w:t>4.</w:t>
            </w:r>
          </w:p>
        </w:tc>
        <w:tc>
          <w:tcPr>
            <w:tcW w:w="3074" w:type="dxa"/>
          </w:tcPr>
          <w:p w14:paraId="6C22A9CB"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807464">
              <w:rPr>
                <w:rFonts w:ascii="Tahoma" w:hAnsi="Tahoma" w:cs="Tahoma"/>
                <w:iCs/>
              </w:rPr>
              <w:t>Obdelava nasičenega aktivnega oglja, ki se uporablja v procesu priprave pitne vode</w:t>
            </w:r>
            <w:r w:rsidRPr="00807464">
              <w:rPr>
                <w:rFonts w:ascii="Tahoma" w:hAnsi="Tahoma" w:cs="Tahoma"/>
                <w:iCs/>
                <w:vertAlign w:val="superscript"/>
              </w:rPr>
              <w:t>1</w:t>
            </w:r>
          </w:p>
        </w:tc>
        <w:tc>
          <w:tcPr>
            <w:tcW w:w="917" w:type="dxa"/>
            <w:vAlign w:val="center"/>
          </w:tcPr>
          <w:p w14:paraId="08D8BBD3"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807464">
              <w:rPr>
                <w:rFonts w:ascii="Tahoma" w:hAnsi="Tahoma" w:cs="Tahoma"/>
              </w:rPr>
              <w:t>kg</w:t>
            </w:r>
          </w:p>
        </w:tc>
        <w:tc>
          <w:tcPr>
            <w:tcW w:w="1199" w:type="dxa"/>
            <w:vAlign w:val="center"/>
          </w:tcPr>
          <w:p w14:paraId="7DAA307E"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3</w:t>
            </w:r>
            <w:r w:rsidRPr="00807464">
              <w:rPr>
                <w:rFonts w:ascii="Tahoma" w:hAnsi="Tahoma" w:cs="Tahoma"/>
                <w:iCs/>
              </w:rPr>
              <w:t>.000</w:t>
            </w:r>
          </w:p>
        </w:tc>
        <w:tc>
          <w:tcPr>
            <w:tcW w:w="1537" w:type="dxa"/>
            <w:vAlign w:val="center"/>
          </w:tcPr>
          <w:p w14:paraId="05133D60"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4E26390E"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807464" w14:paraId="1FFB4B10" w14:textId="77777777" w:rsidTr="00BF568F">
        <w:tc>
          <w:tcPr>
            <w:tcW w:w="392" w:type="dxa"/>
          </w:tcPr>
          <w:p w14:paraId="45ACFDB9"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4" w:type="dxa"/>
          </w:tcPr>
          <w:p w14:paraId="188E7754"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3" w:type="dxa"/>
            <w:gridSpan w:val="3"/>
          </w:tcPr>
          <w:p w14:paraId="2C84922E"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b/>
              </w:rPr>
            </w:pPr>
            <w:r w:rsidRPr="00807464">
              <w:rPr>
                <w:rFonts w:ascii="Tahoma" w:hAnsi="Tahoma" w:cs="Tahoma"/>
                <w:b/>
                <w:iCs/>
              </w:rPr>
              <w:t>Skupna ponudbena cena v EUR brez DDV</w:t>
            </w:r>
          </w:p>
        </w:tc>
        <w:tc>
          <w:tcPr>
            <w:tcW w:w="1658" w:type="dxa"/>
            <w:vAlign w:val="center"/>
          </w:tcPr>
          <w:p w14:paraId="74E8BF2E"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b/>
              </w:rPr>
            </w:pPr>
          </w:p>
        </w:tc>
      </w:tr>
      <w:tr w:rsidR="00131770" w:rsidRPr="00807464" w14:paraId="4430B73B" w14:textId="77777777" w:rsidTr="00BF568F">
        <w:tc>
          <w:tcPr>
            <w:tcW w:w="392" w:type="dxa"/>
          </w:tcPr>
          <w:p w14:paraId="067B6854"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4" w:type="dxa"/>
          </w:tcPr>
          <w:p w14:paraId="475E04E1"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3" w:type="dxa"/>
            <w:gridSpan w:val="3"/>
          </w:tcPr>
          <w:p w14:paraId="7CEE0593"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p>
          <w:p w14:paraId="5258D070"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807464">
              <w:rPr>
                <w:rFonts w:ascii="Tahoma" w:hAnsi="Tahoma" w:cs="Tahoma"/>
              </w:rPr>
              <w:t>Informativni izračun DDV</w:t>
            </w:r>
          </w:p>
        </w:tc>
        <w:tc>
          <w:tcPr>
            <w:tcW w:w="1658" w:type="dxa"/>
            <w:vAlign w:val="center"/>
          </w:tcPr>
          <w:p w14:paraId="3441323A"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807464" w14:paraId="782247C9" w14:textId="77777777" w:rsidTr="00BF568F">
        <w:tc>
          <w:tcPr>
            <w:tcW w:w="392" w:type="dxa"/>
          </w:tcPr>
          <w:p w14:paraId="1BF23C4F"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4" w:type="dxa"/>
          </w:tcPr>
          <w:p w14:paraId="37006F6D"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3" w:type="dxa"/>
            <w:gridSpan w:val="3"/>
          </w:tcPr>
          <w:p w14:paraId="26BF8270"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iCs/>
              </w:rPr>
            </w:pPr>
          </w:p>
          <w:p w14:paraId="1BFBD45D"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807464">
              <w:rPr>
                <w:rFonts w:ascii="Tahoma" w:hAnsi="Tahoma" w:cs="Tahoma"/>
                <w:iCs/>
              </w:rPr>
              <w:t>Skupna ponudbena cena v EUR z DDV</w:t>
            </w:r>
          </w:p>
        </w:tc>
        <w:tc>
          <w:tcPr>
            <w:tcW w:w="1658" w:type="dxa"/>
            <w:vAlign w:val="center"/>
          </w:tcPr>
          <w:p w14:paraId="270EA6D0" w14:textId="77777777" w:rsidR="00131770" w:rsidRPr="00807464"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bl>
    <w:p w14:paraId="5628DC22" w14:textId="77777777" w:rsidR="00131770" w:rsidRPr="00807464" w:rsidRDefault="00131770" w:rsidP="00131770">
      <w:pPr>
        <w:keepNext/>
        <w:keepLines/>
        <w:tabs>
          <w:tab w:val="num" w:pos="426"/>
        </w:tabs>
        <w:ind w:firstLine="284"/>
        <w:rPr>
          <w:rFonts w:ascii="Tahoma" w:hAnsi="Tahoma" w:cs="Tahoma"/>
          <w:b/>
          <w:i/>
          <w:sz w:val="16"/>
          <w:szCs w:val="16"/>
        </w:rPr>
      </w:pPr>
      <w:r w:rsidRPr="00807464">
        <w:rPr>
          <w:rFonts w:ascii="Tahoma" w:hAnsi="Tahoma" w:cs="Tahoma"/>
          <w:b/>
          <w:i/>
          <w:sz w:val="16"/>
          <w:szCs w:val="16"/>
          <w:vertAlign w:val="superscript"/>
        </w:rPr>
        <w:t>1</w:t>
      </w:r>
      <w:r w:rsidRPr="00807464">
        <w:rPr>
          <w:rFonts w:ascii="Tahoma" w:hAnsi="Tahoma" w:cs="Tahoma"/>
          <w:b/>
          <w:i/>
          <w:sz w:val="16"/>
          <w:szCs w:val="16"/>
        </w:rPr>
        <w:t>Cena se izrazi v EUR na kilogram (EUR/kg) mokrega nasičenega aktivnega oglja.</w:t>
      </w:r>
    </w:p>
    <w:p w14:paraId="7891F6C4" w14:textId="77777777" w:rsidR="00131770"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i/>
          <w:sz w:val="16"/>
          <w:szCs w:val="16"/>
        </w:rPr>
      </w:pPr>
      <w:r w:rsidRPr="00807464">
        <w:rPr>
          <w:rFonts w:ascii="Tahoma" w:hAnsi="Tahoma" w:cs="Tahoma"/>
          <w:b/>
          <w:sz w:val="16"/>
          <w:szCs w:val="16"/>
          <w:vertAlign w:val="superscript"/>
        </w:rPr>
        <w:t>2</w:t>
      </w:r>
      <w:r w:rsidRPr="00807464">
        <w:rPr>
          <w:rFonts w:ascii="Tahoma" w:hAnsi="Tahoma" w:cs="Tahoma"/>
          <w:b/>
          <w:sz w:val="16"/>
          <w:szCs w:val="16"/>
        </w:rPr>
        <w:t xml:space="preserve">Cena se izrazi </w:t>
      </w:r>
      <w:r w:rsidRPr="00807464">
        <w:rPr>
          <w:rFonts w:ascii="Tahoma" w:hAnsi="Tahoma" w:cs="Tahoma"/>
          <w:b/>
          <w:i/>
          <w:sz w:val="16"/>
          <w:szCs w:val="16"/>
        </w:rPr>
        <w:t>v EUR na kilogram (EUR/kg) suhega nasičenega aktivnega oglja.</w:t>
      </w:r>
    </w:p>
    <w:p w14:paraId="12B4A50F" w14:textId="77777777" w:rsidR="00131770" w:rsidRPr="00807464"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p w14:paraId="372CDAA2" w14:textId="77777777" w:rsidR="00131770" w:rsidRPr="00F9145C" w:rsidRDefault="00131770" w:rsidP="00131770">
      <w:pPr>
        <w:pStyle w:val="Odstavekseznama"/>
        <w:keepNext/>
        <w:keepLines/>
        <w:numPr>
          <w:ilvl w:val="0"/>
          <w:numId w:val="44"/>
        </w:numPr>
        <w:contextualSpacing/>
        <w:jc w:val="both"/>
        <w:rPr>
          <w:rFonts w:ascii="Tahoma" w:hAnsi="Tahoma" w:cs="Tahoma"/>
          <w:b/>
        </w:rPr>
      </w:pPr>
      <w:r w:rsidRPr="00F9145C">
        <w:rPr>
          <w:rFonts w:ascii="Tahoma" w:hAnsi="Tahoma" w:cs="Tahoma"/>
          <w:b/>
        </w:rPr>
        <w:t>VELJAVNOST PONUDBE</w:t>
      </w:r>
    </w:p>
    <w:p w14:paraId="4ECC5CCE" w14:textId="77777777" w:rsidR="00131770" w:rsidRDefault="00131770" w:rsidP="00131770">
      <w:pPr>
        <w:keepNext/>
        <w:keepLines/>
        <w:contextualSpacing/>
        <w:jc w:val="both"/>
        <w:rPr>
          <w:rFonts w:ascii="Tahoma" w:hAnsi="Tahoma" w:cs="Tahoma"/>
        </w:rPr>
      </w:pPr>
    </w:p>
    <w:p w14:paraId="11113084" w14:textId="77777777" w:rsidR="00131770" w:rsidRDefault="00131770" w:rsidP="00131770">
      <w:pPr>
        <w:keepNext/>
        <w:keepLines/>
        <w:contextualSpacing/>
        <w:jc w:val="both"/>
        <w:rPr>
          <w:rFonts w:ascii="Tahoma" w:hAnsi="Tahoma" w:cs="Tahoma"/>
        </w:rPr>
      </w:pPr>
      <w:r w:rsidRPr="002A3077">
        <w:rPr>
          <w:rFonts w:ascii="Tahoma" w:hAnsi="Tahoma" w:cs="Tahoma"/>
        </w:rPr>
        <w:t>Ponudba je zavezujoča in velja  ________ mesece (minimalno 4 mesece) od datuma določenega za oddajo ponudb</w:t>
      </w:r>
      <w:r>
        <w:rPr>
          <w:rFonts w:ascii="Tahoma" w:hAnsi="Tahoma" w:cs="Tahoma"/>
        </w:rPr>
        <w:t>.</w:t>
      </w:r>
    </w:p>
    <w:p w14:paraId="5B7EFE16" w14:textId="77777777" w:rsidR="00131770" w:rsidRDefault="00131770" w:rsidP="00131770">
      <w:pPr>
        <w:keepNext/>
        <w:keepLines/>
        <w:contextualSpacing/>
        <w:jc w:val="both"/>
        <w:rPr>
          <w:rFonts w:ascii="Tahoma" w:hAnsi="Tahoma" w:cs="Tahoma"/>
        </w:rPr>
      </w:pPr>
    </w:p>
    <w:p w14:paraId="31E66C6F" w14:textId="77777777" w:rsidR="00131770" w:rsidRDefault="00131770" w:rsidP="00131770">
      <w:pPr>
        <w:keepNext/>
        <w:keepLines/>
        <w:contextualSpacing/>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31770" w:rsidRPr="009E657F" w14:paraId="24FEA56B" w14:textId="77777777" w:rsidTr="00BF568F">
        <w:trPr>
          <w:trHeight w:val="235"/>
        </w:trPr>
        <w:tc>
          <w:tcPr>
            <w:tcW w:w="3402" w:type="dxa"/>
            <w:tcBorders>
              <w:bottom w:val="single" w:sz="4" w:space="0" w:color="auto"/>
            </w:tcBorders>
          </w:tcPr>
          <w:p w14:paraId="6FDA9B03" w14:textId="77777777" w:rsidR="00131770" w:rsidRPr="009E657F" w:rsidRDefault="00131770" w:rsidP="00BF568F">
            <w:pPr>
              <w:keepNext/>
              <w:keepLines/>
              <w:contextualSpacing/>
              <w:jc w:val="both"/>
              <w:rPr>
                <w:rFonts w:ascii="Tahoma" w:hAnsi="Tahoma" w:cs="Tahoma"/>
                <w:snapToGrid w:val="0"/>
                <w:color w:val="000000"/>
              </w:rPr>
            </w:pPr>
          </w:p>
        </w:tc>
        <w:tc>
          <w:tcPr>
            <w:tcW w:w="2977" w:type="dxa"/>
          </w:tcPr>
          <w:p w14:paraId="3079C73D" w14:textId="77777777" w:rsidR="00131770" w:rsidRPr="009E657F" w:rsidRDefault="00131770" w:rsidP="00BF568F">
            <w:pPr>
              <w:keepNext/>
              <w:keepLines/>
              <w:contextualSpacing/>
              <w:jc w:val="both"/>
              <w:rPr>
                <w:rFonts w:ascii="Tahoma" w:hAnsi="Tahoma" w:cs="Tahoma"/>
                <w:snapToGrid w:val="0"/>
                <w:color w:val="000000"/>
              </w:rPr>
            </w:pPr>
          </w:p>
        </w:tc>
        <w:tc>
          <w:tcPr>
            <w:tcW w:w="3119" w:type="dxa"/>
            <w:tcBorders>
              <w:bottom w:val="single" w:sz="4" w:space="0" w:color="auto"/>
            </w:tcBorders>
          </w:tcPr>
          <w:p w14:paraId="4ADD4075" w14:textId="77777777" w:rsidR="00131770" w:rsidRPr="009E657F" w:rsidRDefault="00131770" w:rsidP="00BF568F">
            <w:pPr>
              <w:keepNext/>
              <w:keepLines/>
              <w:tabs>
                <w:tab w:val="left" w:pos="567"/>
                <w:tab w:val="num" w:pos="851"/>
                <w:tab w:val="left" w:pos="993"/>
              </w:tabs>
              <w:contextualSpacing/>
              <w:jc w:val="both"/>
              <w:rPr>
                <w:rFonts w:ascii="Tahoma" w:hAnsi="Tahoma" w:cs="Tahoma"/>
                <w:snapToGrid w:val="0"/>
                <w:color w:val="000000"/>
              </w:rPr>
            </w:pPr>
          </w:p>
        </w:tc>
      </w:tr>
      <w:tr w:rsidR="00131770" w:rsidRPr="009E657F" w14:paraId="0E4ABEAC" w14:textId="77777777" w:rsidTr="00BF568F">
        <w:trPr>
          <w:trHeight w:val="235"/>
        </w:trPr>
        <w:tc>
          <w:tcPr>
            <w:tcW w:w="3402" w:type="dxa"/>
            <w:tcBorders>
              <w:top w:val="single" w:sz="4" w:space="0" w:color="auto"/>
            </w:tcBorders>
          </w:tcPr>
          <w:p w14:paraId="581CB656"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608BF17C" w14:textId="77777777" w:rsidR="00131770" w:rsidRPr="009E657F" w:rsidRDefault="00131770" w:rsidP="00BF568F">
            <w:pPr>
              <w:keepNext/>
              <w:keepLines/>
              <w:contextualSpacing/>
              <w:jc w:val="both"/>
              <w:rPr>
                <w:rFonts w:ascii="Tahoma" w:hAnsi="Tahoma" w:cs="Tahoma"/>
                <w:snapToGrid w:val="0"/>
                <w:color w:val="000000"/>
              </w:rPr>
            </w:pPr>
            <w:r>
              <w:rPr>
                <w:rFonts w:ascii="Tahoma" w:hAnsi="Tahoma" w:cs="Tahoma"/>
                <w:snapToGrid w:val="0"/>
                <w:color w:val="000000"/>
              </w:rPr>
              <w:t xml:space="preserve">                   </w:t>
            </w:r>
            <w:r w:rsidRPr="009E657F">
              <w:rPr>
                <w:rFonts w:ascii="Tahoma" w:hAnsi="Tahoma" w:cs="Tahoma"/>
                <w:snapToGrid w:val="0"/>
                <w:color w:val="000000"/>
              </w:rPr>
              <w:t>žig</w:t>
            </w:r>
          </w:p>
        </w:tc>
        <w:tc>
          <w:tcPr>
            <w:tcW w:w="3119" w:type="dxa"/>
            <w:tcBorders>
              <w:top w:val="single" w:sz="4" w:space="0" w:color="auto"/>
            </w:tcBorders>
          </w:tcPr>
          <w:p w14:paraId="73BBFFA1"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648197A3" w14:textId="77777777" w:rsidR="00131770" w:rsidRDefault="00131770" w:rsidP="00131770">
      <w:pPr>
        <w:keepNext/>
        <w:keepLines/>
        <w:spacing w:after="120"/>
        <w:jc w:val="both"/>
        <w:rPr>
          <w:rFonts w:ascii="Tahoma" w:hAnsi="Tahoma" w:cs="Tahoma"/>
          <w:b/>
          <w:sz w:val="16"/>
          <w:szCs w:val="16"/>
        </w:rPr>
      </w:pPr>
    </w:p>
    <w:p w14:paraId="5AA3292C" w14:textId="77777777" w:rsidR="00131770" w:rsidRDefault="00131770" w:rsidP="00131770">
      <w:pPr>
        <w:keepNext/>
        <w:keepLines/>
        <w:rPr>
          <w:rFonts w:ascii="Tahoma" w:hAnsi="Tahoma" w:cs="Tahoma"/>
          <w:i/>
          <w:sz w:val="16"/>
          <w:szCs w:val="18"/>
          <w:lang w:eastAsia="ar-SA"/>
        </w:rPr>
      </w:pPr>
      <w:r>
        <w:rPr>
          <w:rFonts w:ascii="Tahoma" w:hAnsi="Tahoma" w:cs="Tahoma"/>
          <w:i/>
          <w:sz w:val="16"/>
          <w:szCs w:val="18"/>
          <w:lang w:eastAsia="ar-SA"/>
        </w:rPr>
        <w:br w:type="page"/>
      </w: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131770" w:rsidRPr="00CE1BAD" w14:paraId="00D39924" w14:textId="77777777" w:rsidTr="00BF568F">
        <w:tc>
          <w:tcPr>
            <w:tcW w:w="8005" w:type="dxa"/>
          </w:tcPr>
          <w:p w14:paraId="406F5879" w14:textId="77777777" w:rsidR="00131770" w:rsidRPr="00CE1BAD" w:rsidRDefault="00131770" w:rsidP="00BF568F">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PONUDBA</w:t>
            </w:r>
            <w:r>
              <w:rPr>
                <w:rFonts w:ascii="Tahoma" w:hAnsi="Tahoma" w:cs="Tahoma"/>
              </w:rPr>
              <w:t xml:space="preserve"> – SKLOP 2</w:t>
            </w:r>
          </w:p>
        </w:tc>
        <w:tc>
          <w:tcPr>
            <w:tcW w:w="1418" w:type="dxa"/>
          </w:tcPr>
          <w:p w14:paraId="0AA1EB7C" w14:textId="77777777" w:rsidR="00131770" w:rsidRPr="00CE1BAD" w:rsidRDefault="00131770" w:rsidP="00BF568F">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/2</w:t>
            </w:r>
          </w:p>
        </w:tc>
      </w:tr>
    </w:tbl>
    <w:p w14:paraId="50A6AA2E" w14:textId="77777777" w:rsidR="00131770" w:rsidRDefault="00131770" w:rsidP="00131770">
      <w:pPr>
        <w:keepNext/>
        <w:keepLines/>
        <w:spacing w:after="60"/>
        <w:contextualSpacing/>
        <w:jc w:val="both"/>
        <w:rPr>
          <w:rFonts w:ascii="Tahoma" w:hAnsi="Tahoma" w:cs="Tahoma"/>
        </w:rPr>
      </w:pPr>
    </w:p>
    <w:p w14:paraId="24DB9815" w14:textId="77777777" w:rsidR="00131770" w:rsidRPr="009E657F" w:rsidRDefault="00131770" w:rsidP="00131770">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Pr>
          <w:rFonts w:ascii="Tahoma" w:hAnsi="Tahoma" w:cs="Tahoma"/>
          <w:b/>
        </w:rPr>
        <w:t xml:space="preserve">, </w:t>
      </w:r>
      <w:r w:rsidRPr="0090646C">
        <w:rPr>
          <w:rFonts w:ascii="Tahoma" w:hAnsi="Tahoma" w:cs="Tahoma"/>
          <w:b/>
        </w:rPr>
        <w:t>Sklop 2: Dobava aktivnega oglja – proces čiščenja odpadne vode</w:t>
      </w:r>
    </w:p>
    <w:p w14:paraId="176615C1" w14:textId="77777777" w:rsidR="00131770" w:rsidRDefault="00131770" w:rsidP="00131770">
      <w:pPr>
        <w:keepNext/>
        <w:keepLines/>
        <w:rPr>
          <w:rFonts w:ascii="Tahoma" w:hAnsi="Tahoma" w:cs="Tahoma"/>
          <w:iCs/>
          <w:sz w:val="16"/>
          <w:szCs w:val="18"/>
          <w:lang w:eastAsia="ar-SA"/>
        </w:rPr>
      </w:pPr>
    </w:p>
    <w:p w14:paraId="425D4276" w14:textId="77777777" w:rsidR="00131770" w:rsidRDefault="00131770" w:rsidP="00131770">
      <w:pPr>
        <w:keepNext/>
        <w:keepLines/>
        <w:rPr>
          <w:rFonts w:ascii="Tahoma" w:hAnsi="Tahoma" w:cs="Tahoma"/>
          <w:iCs/>
          <w:sz w:val="16"/>
          <w:szCs w:val="18"/>
          <w:lang w:eastAsia="ar-SA"/>
        </w:rPr>
      </w:pPr>
    </w:p>
    <w:p w14:paraId="0ECB8F4C" w14:textId="77777777" w:rsidR="00131770" w:rsidRPr="009E657F" w:rsidRDefault="00131770" w:rsidP="00131770">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131770" w:rsidRPr="009E657F" w14:paraId="52E2CAED" w14:textId="77777777" w:rsidTr="00BF568F">
        <w:tc>
          <w:tcPr>
            <w:tcW w:w="1688" w:type="dxa"/>
          </w:tcPr>
          <w:p w14:paraId="324515B3" w14:textId="77777777" w:rsidR="00131770" w:rsidRPr="009E657F" w:rsidRDefault="00131770" w:rsidP="00BF568F">
            <w:pPr>
              <w:keepNext/>
              <w:keepLines/>
              <w:numPr>
                <w:ilvl w:val="0"/>
                <w:numId w:val="6"/>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1F5E4B9F" w14:textId="77777777" w:rsidR="00131770" w:rsidRPr="009E657F" w:rsidRDefault="00131770" w:rsidP="00BF568F">
            <w:pPr>
              <w:keepNext/>
              <w:keepLines/>
              <w:numPr>
                <w:ilvl w:val="0"/>
                <w:numId w:val="6"/>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7F87D332" w14:textId="77777777" w:rsidR="00131770" w:rsidRPr="009E657F" w:rsidRDefault="00131770" w:rsidP="00BF568F">
            <w:pPr>
              <w:keepNext/>
              <w:keepLines/>
              <w:numPr>
                <w:ilvl w:val="0"/>
                <w:numId w:val="6"/>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18BE2D76" w14:textId="77777777" w:rsidR="00131770" w:rsidRPr="009E657F" w:rsidRDefault="00131770" w:rsidP="00BF568F">
            <w:pPr>
              <w:keepNext/>
              <w:keepLines/>
              <w:numPr>
                <w:ilvl w:val="0"/>
                <w:numId w:val="6"/>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618FD5BD" w14:textId="77777777" w:rsidR="00131770" w:rsidRDefault="00131770" w:rsidP="00131770">
      <w:pPr>
        <w:keepNext/>
        <w:keepLines/>
        <w:spacing w:line="312" w:lineRule="auto"/>
        <w:jc w:val="both"/>
        <w:rPr>
          <w:rFonts w:ascii="Tahoma" w:hAnsi="Tahoma" w:cs="Tahoma"/>
        </w:rPr>
      </w:pPr>
    </w:p>
    <w:p w14:paraId="6607A639" w14:textId="77777777" w:rsidR="00131770" w:rsidRDefault="00131770" w:rsidP="00131770">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p w14:paraId="4E80CE7E" w14:textId="77777777" w:rsidR="00131770" w:rsidRDefault="00131770" w:rsidP="00131770">
      <w:pPr>
        <w:keepNext/>
        <w:keepLines/>
        <w:rPr>
          <w:rFonts w:ascii="Tahoma" w:hAnsi="Tahoma" w:cs="Tahoma"/>
          <w:iCs/>
          <w:sz w:val="16"/>
          <w:szCs w:val="18"/>
          <w:lang w:eastAsia="ar-SA"/>
        </w:rPr>
      </w:pPr>
    </w:p>
    <w:p w14:paraId="3E7EA64B" w14:textId="77777777" w:rsidR="00131770" w:rsidRDefault="00131770" w:rsidP="00131770">
      <w:pPr>
        <w:keepNext/>
        <w:keepLines/>
        <w:rPr>
          <w:rFonts w:ascii="Tahoma" w:hAnsi="Tahoma" w:cs="Tahoma"/>
          <w:iCs/>
          <w:sz w:val="16"/>
          <w:szCs w:val="18"/>
          <w:lang w:eastAsia="ar-SA"/>
        </w:rPr>
      </w:pPr>
    </w:p>
    <w:p w14:paraId="1BBE6204" w14:textId="77777777" w:rsidR="00131770" w:rsidRDefault="00131770" w:rsidP="00131770">
      <w:pPr>
        <w:keepNext/>
        <w:keepLines/>
        <w:rPr>
          <w:rFonts w:ascii="Tahoma" w:hAnsi="Tahoma" w:cs="Tahoma"/>
          <w:iCs/>
          <w:sz w:val="16"/>
          <w:szCs w:val="18"/>
          <w:lang w:eastAsia="ar-SA"/>
        </w:rPr>
      </w:pPr>
    </w:p>
    <w:p w14:paraId="71C2F3F7" w14:textId="77777777" w:rsidR="00131770" w:rsidRPr="00275FA5" w:rsidRDefault="00131770" w:rsidP="00131770">
      <w:pPr>
        <w:keepNext/>
        <w:keepLines/>
        <w:numPr>
          <w:ilvl w:val="0"/>
          <w:numId w:val="45"/>
        </w:numPr>
        <w:tabs>
          <w:tab w:val="num" w:pos="284"/>
        </w:tabs>
        <w:ind w:left="284" w:hanging="284"/>
        <w:rPr>
          <w:rFonts w:ascii="Tahoma" w:hAnsi="Tahoma" w:cs="Tahoma"/>
          <w:b/>
        </w:rPr>
      </w:pPr>
      <w:r w:rsidRPr="00275FA5">
        <w:rPr>
          <w:rFonts w:ascii="Tahoma" w:hAnsi="Tahoma" w:cs="Tahoma"/>
          <w:b/>
        </w:rPr>
        <w:t>PONUDBENA CENA</w:t>
      </w:r>
    </w:p>
    <w:p w14:paraId="5F1633A1"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tbl>
      <w:tblPr>
        <w:tblStyle w:val="Tabelamrea4"/>
        <w:tblW w:w="0" w:type="auto"/>
        <w:tblInd w:w="284" w:type="dxa"/>
        <w:tblLook w:val="04A0" w:firstRow="1" w:lastRow="0" w:firstColumn="1" w:lastColumn="0" w:noHBand="0" w:noVBand="1"/>
      </w:tblPr>
      <w:tblGrid>
        <w:gridCol w:w="392"/>
        <w:gridCol w:w="3072"/>
        <w:gridCol w:w="918"/>
        <w:gridCol w:w="1199"/>
        <w:gridCol w:w="1538"/>
        <w:gridCol w:w="1658"/>
      </w:tblGrid>
      <w:tr w:rsidR="00131770" w:rsidRPr="00275FA5" w14:paraId="239AAFAB" w14:textId="77777777" w:rsidTr="00BF568F">
        <w:tc>
          <w:tcPr>
            <w:tcW w:w="392" w:type="dxa"/>
          </w:tcPr>
          <w:p w14:paraId="71C78CB7"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0F6E3189"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rPr>
              <w:t>Dobava aktivnega oglja</w:t>
            </w:r>
          </w:p>
        </w:tc>
        <w:tc>
          <w:tcPr>
            <w:tcW w:w="918" w:type="dxa"/>
          </w:tcPr>
          <w:p w14:paraId="116EFB5C"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rPr>
              <w:t>Enota mere</w:t>
            </w:r>
          </w:p>
        </w:tc>
        <w:tc>
          <w:tcPr>
            <w:tcW w:w="1199" w:type="dxa"/>
          </w:tcPr>
          <w:p w14:paraId="69ADC0CD"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Skupna okvirna količina</w:t>
            </w:r>
          </w:p>
        </w:tc>
        <w:tc>
          <w:tcPr>
            <w:tcW w:w="1538" w:type="dxa"/>
          </w:tcPr>
          <w:p w14:paraId="49CA6425"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Cena na enoto v EUR brez DDV</w:t>
            </w:r>
          </w:p>
        </w:tc>
        <w:tc>
          <w:tcPr>
            <w:tcW w:w="1658" w:type="dxa"/>
          </w:tcPr>
          <w:p w14:paraId="7470B9F4"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Ponudbena cena EUR brez DDV</w:t>
            </w:r>
          </w:p>
        </w:tc>
      </w:tr>
      <w:tr w:rsidR="00131770" w:rsidRPr="00275FA5" w14:paraId="36E105F9" w14:textId="77777777" w:rsidTr="00BF568F">
        <w:tc>
          <w:tcPr>
            <w:tcW w:w="392" w:type="dxa"/>
          </w:tcPr>
          <w:p w14:paraId="0051E780"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275FA5">
              <w:rPr>
                <w:rFonts w:ascii="Tahoma" w:hAnsi="Tahoma" w:cs="Tahoma"/>
              </w:rPr>
              <w:t>1.</w:t>
            </w:r>
          </w:p>
        </w:tc>
        <w:tc>
          <w:tcPr>
            <w:tcW w:w="3072" w:type="dxa"/>
          </w:tcPr>
          <w:p w14:paraId="612ACBB3"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275FA5">
              <w:rPr>
                <w:rFonts w:ascii="Tahoma" w:hAnsi="Tahoma" w:cs="Tahoma"/>
                <w:iCs/>
              </w:rPr>
              <w:t>Dobava novega aktivnega oglja, ki se uporablja v procesu čiščenja izcedne vode</w:t>
            </w:r>
          </w:p>
        </w:tc>
        <w:tc>
          <w:tcPr>
            <w:tcW w:w="918" w:type="dxa"/>
            <w:vAlign w:val="center"/>
          </w:tcPr>
          <w:p w14:paraId="41D586B1"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275FA5">
              <w:rPr>
                <w:rFonts w:ascii="Tahoma" w:hAnsi="Tahoma" w:cs="Tahoma"/>
              </w:rPr>
              <w:t>kg</w:t>
            </w:r>
          </w:p>
        </w:tc>
        <w:tc>
          <w:tcPr>
            <w:tcW w:w="1199" w:type="dxa"/>
            <w:vAlign w:val="center"/>
          </w:tcPr>
          <w:p w14:paraId="379D1569"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45</w:t>
            </w:r>
            <w:r w:rsidRPr="00275FA5">
              <w:rPr>
                <w:rFonts w:ascii="Tahoma" w:hAnsi="Tahoma" w:cs="Tahoma"/>
                <w:iCs/>
              </w:rPr>
              <w:t>.000</w:t>
            </w:r>
          </w:p>
        </w:tc>
        <w:tc>
          <w:tcPr>
            <w:tcW w:w="1538" w:type="dxa"/>
            <w:vAlign w:val="center"/>
          </w:tcPr>
          <w:p w14:paraId="204B2035"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7D1F5A88"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275FA5" w14:paraId="7416F2D2" w14:textId="77777777" w:rsidTr="00BF568F">
        <w:tc>
          <w:tcPr>
            <w:tcW w:w="392" w:type="dxa"/>
          </w:tcPr>
          <w:p w14:paraId="71AEF0F4"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5F5EB620"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4F7DE2A2"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b/>
              </w:rPr>
            </w:pPr>
            <w:r w:rsidRPr="00275FA5">
              <w:rPr>
                <w:rFonts w:ascii="Tahoma" w:hAnsi="Tahoma" w:cs="Tahoma"/>
                <w:b/>
                <w:iCs/>
              </w:rPr>
              <w:t>Skupna ponudbena cena v EUR brez DDV</w:t>
            </w:r>
          </w:p>
        </w:tc>
        <w:tc>
          <w:tcPr>
            <w:tcW w:w="1658" w:type="dxa"/>
            <w:vAlign w:val="center"/>
          </w:tcPr>
          <w:p w14:paraId="2B6C481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b/>
              </w:rPr>
            </w:pPr>
          </w:p>
        </w:tc>
      </w:tr>
      <w:tr w:rsidR="00131770" w:rsidRPr="00275FA5" w14:paraId="7D638629" w14:textId="77777777" w:rsidTr="00BF568F">
        <w:tc>
          <w:tcPr>
            <w:tcW w:w="392" w:type="dxa"/>
          </w:tcPr>
          <w:p w14:paraId="2F6E5947"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3763BD5A"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08640741"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p>
          <w:p w14:paraId="00770F20"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275FA5">
              <w:rPr>
                <w:rFonts w:ascii="Tahoma" w:hAnsi="Tahoma" w:cs="Tahoma"/>
              </w:rPr>
              <w:t>Informativni izračun DDV</w:t>
            </w:r>
          </w:p>
        </w:tc>
        <w:tc>
          <w:tcPr>
            <w:tcW w:w="1658" w:type="dxa"/>
            <w:vAlign w:val="center"/>
          </w:tcPr>
          <w:p w14:paraId="728BEF2D"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275FA5" w14:paraId="1695619C" w14:textId="77777777" w:rsidTr="00BF568F">
        <w:tc>
          <w:tcPr>
            <w:tcW w:w="392" w:type="dxa"/>
          </w:tcPr>
          <w:p w14:paraId="6E1EBF2A"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2C989A3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75619987"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iCs/>
              </w:rPr>
            </w:pPr>
          </w:p>
          <w:p w14:paraId="3C4BD6EA"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275FA5">
              <w:rPr>
                <w:rFonts w:ascii="Tahoma" w:hAnsi="Tahoma" w:cs="Tahoma"/>
                <w:iCs/>
              </w:rPr>
              <w:t>Skupna ponudbena cena v EUR z DDV</w:t>
            </w:r>
          </w:p>
        </w:tc>
        <w:tc>
          <w:tcPr>
            <w:tcW w:w="1658" w:type="dxa"/>
            <w:vAlign w:val="center"/>
          </w:tcPr>
          <w:p w14:paraId="4480A70C"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bl>
    <w:p w14:paraId="7BCE66E0"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6"/>
          <w:szCs w:val="16"/>
        </w:rPr>
      </w:pPr>
    </w:p>
    <w:p w14:paraId="384D8AF9" w14:textId="77777777" w:rsidR="00131770"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i/>
          <w:sz w:val="16"/>
          <w:szCs w:val="16"/>
        </w:rPr>
      </w:pPr>
      <w:r w:rsidRPr="00275FA5">
        <w:rPr>
          <w:rFonts w:ascii="Tahoma" w:hAnsi="Tahoma" w:cs="Tahoma"/>
          <w:b/>
          <w:sz w:val="16"/>
          <w:szCs w:val="16"/>
        </w:rPr>
        <w:t xml:space="preserve">Cena se izrazi </w:t>
      </w:r>
      <w:r w:rsidRPr="00275FA5">
        <w:rPr>
          <w:rFonts w:ascii="Tahoma" w:hAnsi="Tahoma" w:cs="Tahoma"/>
          <w:b/>
          <w:i/>
          <w:sz w:val="16"/>
          <w:szCs w:val="16"/>
        </w:rPr>
        <w:t>v EUR na kilogram (EUR/kg) suhega aktivnega oglja.</w:t>
      </w:r>
    </w:p>
    <w:p w14:paraId="11D94601" w14:textId="77777777" w:rsidR="00131770"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i/>
          <w:sz w:val="16"/>
          <w:szCs w:val="16"/>
        </w:rPr>
      </w:pPr>
    </w:p>
    <w:p w14:paraId="575F5C25"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p w14:paraId="005ED1BC" w14:textId="77777777" w:rsidR="00131770" w:rsidRPr="00F9145C" w:rsidRDefault="00131770" w:rsidP="00131770">
      <w:pPr>
        <w:pStyle w:val="Odstavekseznama"/>
        <w:keepNext/>
        <w:keepLines/>
        <w:numPr>
          <w:ilvl w:val="0"/>
          <w:numId w:val="45"/>
        </w:numPr>
        <w:contextualSpacing/>
        <w:jc w:val="both"/>
        <w:rPr>
          <w:rFonts w:ascii="Tahoma" w:hAnsi="Tahoma" w:cs="Tahoma"/>
          <w:b/>
        </w:rPr>
      </w:pPr>
      <w:bookmarkStart w:id="31" w:name="_Hlk190240046"/>
      <w:r w:rsidRPr="00F9145C">
        <w:rPr>
          <w:rFonts w:ascii="Tahoma" w:hAnsi="Tahoma" w:cs="Tahoma"/>
          <w:b/>
        </w:rPr>
        <w:t>VELJAVNOST PONUDBE</w:t>
      </w:r>
    </w:p>
    <w:p w14:paraId="50A0C80D" w14:textId="77777777" w:rsidR="00131770" w:rsidRDefault="00131770" w:rsidP="00131770">
      <w:pPr>
        <w:keepNext/>
        <w:keepLines/>
        <w:contextualSpacing/>
        <w:jc w:val="both"/>
        <w:rPr>
          <w:rFonts w:ascii="Tahoma" w:hAnsi="Tahoma" w:cs="Tahoma"/>
        </w:rPr>
      </w:pPr>
    </w:p>
    <w:p w14:paraId="432781C0" w14:textId="77777777" w:rsidR="00131770" w:rsidRDefault="00131770" w:rsidP="00131770">
      <w:pPr>
        <w:keepNext/>
        <w:keepLines/>
        <w:contextualSpacing/>
        <w:jc w:val="both"/>
        <w:rPr>
          <w:rFonts w:ascii="Tahoma" w:hAnsi="Tahoma" w:cs="Tahoma"/>
        </w:rPr>
      </w:pPr>
      <w:r w:rsidRPr="002A3077">
        <w:rPr>
          <w:rFonts w:ascii="Tahoma" w:hAnsi="Tahoma" w:cs="Tahoma"/>
        </w:rPr>
        <w:t>Ponudba je zavezujoča in velja  ________ mesece (minimalno 4 mesece) od datuma določenega za oddajo ponudb</w:t>
      </w:r>
      <w:r>
        <w:rPr>
          <w:rFonts w:ascii="Tahoma" w:hAnsi="Tahoma" w:cs="Tahoma"/>
        </w:rPr>
        <w:t>.</w:t>
      </w:r>
    </w:p>
    <w:p w14:paraId="5DA9819C" w14:textId="77777777" w:rsidR="00131770" w:rsidRDefault="00131770" w:rsidP="00131770">
      <w:pPr>
        <w:keepNext/>
        <w:keepLines/>
        <w:contextualSpacing/>
        <w:jc w:val="both"/>
        <w:rPr>
          <w:rFonts w:ascii="Tahoma" w:hAnsi="Tahoma" w:cs="Tahoma"/>
        </w:rPr>
      </w:pPr>
    </w:p>
    <w:p w14:paraId="4ADE15DD" w14:textId="77777777" w:rsidR="00131770" w:rsidRDefault="00131770" w:rsidP="00131770">
      <w:pPr>
        <w:keepNext/>
        <w:keepLines/>
        <w:contextualSpacing/>
        <w:jc w:val="both"/>
        <w:rPr>
          <w:rFonts w:ascii="Tahoma" w:hAnsi="Tahoma" w:cs="Tahoma"/>
        </w:rPr>
      </w:pPr>
    </w:p>
    <w:p w14:paraId="44F9911B" w14:textId="77777777" w:rsidR="00131770" w:rsidRDefault="00131770" w:rsidP="00131770">
      <w:pPr>
        <w:keepNext/>
        <w:keepLines/>
        <w:contextualSpacing/>
        <w:jc w:val="both"/>
        <w:rPr>
          <w:rFonts w:ascii="Tahoma" w:hAnsi="Tahoma" w:cs="Tahoma"/>
        </w:rPr>
      </w:pPr>
    </w:p>
    <w:p w14:paraId="3540A023" w14:textId="77777777" w:rsidR="00131770" w:rsidRDefault="00131770" w:rsidP="00131770">
      <w:pPr>
        <w:keepNext/>
        <w:keepLines/>
        <w:contextualSpacing/>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31770" w:rsidRPr="009E657F" w14:paraId="75E440A4" w14:textId="77777777" w:rsidTr="00BF568F">
        <w:trPr>
          <w:trHeight w:val="235"/>
        </w:trPr>
        <w:tc>
          <w:tcPr>
            <w:tcW w:w="3402" w:type="dxa"/>
            <w:tcBorders>
              <w:bottom w:val="single" w:sz="4" w:space="0" w:color="auto"/>
            </w:tcBorders>
          </w:tcPr>
          <w:p w14:paraId="0B4C24B4" w14:textId="77777777" w:rsidR="00131770" w:rsidRPr="009E657F" w:rsidRDefault="00131770" w:rsidP="00BF568F">
            <w:pPr>
              <w:keepNext/>
              <w:keepLines/>
              <w:contextualSpacing/>
              <w:jc w:val="both"/>
              <w:rPr>
                <w:rFonts w:ascii="Tahoma" w:hAnsi="Tahoma" w:cs="Tahoma"/>
                <w:snapToGrid w:val="0"/>
                <w:color w:val="000000"/>
              </w:rPr>
            </w:pPr>
          </w:p>
        </w:tc>
        <w:tc>
          <w:tcPr>
            <w:tcW w:w="2977" w:type="dxa"/>
          </w:tcPr>
          <w:p w14:paraId="0328B388" w14:textId="77777777" w:rsidR="00131770" w:rsidRPr="009E657F" w:rsidRDefault="00131770" w:rsidP="00BF568F">
            <w:pPr>
              <w:keepNext/>
              <w:keepLines/>
              <w:contextualSpacing/>
              <w:jc w:val="both"/>
              <w:rPr>
                <w:rFonts w:ascii="Tahoma" w:hAnsi="Tahoma" w:cs="Tahoma"/>
                <w:snapToGrid w:val="0"/>
                <w:color w:val="000000"/>
              </w:rPr>
            </w:pPr>
          </w:p>
        </w:tc>
        <w:tc>
          <w:tcPr>
            <w:tcW w:w="3119" w:type="dxa"/>
            <w:tcBorders>
              <w:bottom w:val="single" w:sz="4" w:space="0" w:color="auto"/>
            </w:tcBorders>
          </w:tcPr>
          <w:p w14:paraId="4B7C2D57" w14:textId="77777777" w:rsidR="00131770" w:rsidRPr="009E657F" w:rsidRDefault="00131770" w:rsidP="00BF568F">
            <w:pPr>
              <w:keepNext/>
              <w:keepLines/>
              <w:tabs>
                <w:tab w:val="left" w:pos="567"/>
                <w:tab w:val="num" w:pos="851"/>
                <w:tab w:val="left" w:pos="993"/>
              </w:tabs>
              <w:contextualSpacing/>
              <w:jc w:val="both"/>
              <w:rPr>
                <w:rFonts w:ascii="Tahoma" w:hAnsi="Tahoma" w:cs="Tahoma"/>
                <w:snapToGrid w:val="0"/>
                <w:color w:val="000000"/>
              </w:rPr>
            </w:pPr>
          </w:p>
        </w:tc>
      </w:tr>
      <w:tr w:rsidR="00131770" w:rsidRPr="009E657F" w14:paraId="01353A93" w14:textId="77777777" w:rsidTr="00BF568F">
        <w:trPr>
          <w:trHeight w:val="235"/>
        </w:trPr>
        <w:tc>
          <w:tcPr>
            <w:tcW w:w="3402" w:type="dxa"/>
            <w:tcBorders>
              <w:top w:val="single" w:sz="4" w:space="0" w:color="auto"/>
            </w:tcBorders>
          </w:tcPr>
          <w:p w14:paraId="5090C2D9"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5C8FCEA1" w14:textId="77777777" w:rsidR="00131770" w:rsidRPr="009E657F" w:rsidRDefault="00131770" w:rsidP="00BF568F">
            <w:pPr>
              <w:keepNext/>
              <w:keepLines/>
              <w:contextualSpacing/>
              <w:jc w:val="both"/>
              <w:rPr>
                <w:rFonts w:ascii="Tahoma" w:hAnsi="Tahoma" w:cs="Tahoma"/>
                <w:snapToGrid w:val="0"/>
                <w:color w:val="000000"/>
              </w:rPr>
            </w:pPr>
            <w:r>
              <w:rPr>
                <w:rFonts w:ascii="Tahoma" w:hAnsi="Tahoma" w:cs="Tahoma"/>
                <w:snapToGrid w:val="0"/>
                <w:color w:val="000000"/>
              </w:rPr>
              <w:t xml:space="preserve">                   </w:t>
            </w:r>
            <w:r w:rsidRPr="009E657F">
              <w:rPr>
                <w:rFonts w:ascii="Tahoma" w:hAnsi="Tahoma" w:cs="Tahoma"/>
                <w:snapToGrid w:val="0"/>
                <w:color w:val="000000"/>
              </w:rPr>
              <w:t>žig</w:t>
            </w:r>
          </w:p>
        </w:tc>
        <w:tc>
          <w:tcPr>
            <w:tcW w:w="3119" w:type="dxa"/>
            <w:tcBorders>
              <w:top w:val="single" w:sz="4" w:space="0" w:color="auto"/>
            </w:tcBorders>
          </w:tcPr>
          <w:p w14:paraId="13F6E17D"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7214DBC9" w14:textId="77777777" w:rsidR="00131770" w:rsidRDefault="00131770" w:rsidP="00131770">
      <w:pPr>
        <w:keepNext/>
        <w:keepLines/>
        <w:spacing w:after="120"/>
        <w:jc w:val="both"/>
        <w:rPr>
          <w:rFonts w:ascii="Tahoma" w:hAnsi="Tahoma" w:cs="Tahoma"/>
          <w:b/>
          <w:sz w:val="16"/>
          <w:szCs w:val="16"/>
        </w:rPr>
      </w:pPr>
    </w:p>
    <w:p w14:paraId="2540ABAD" w14:textId="77777777" w:rsidR="00131770" w:rsidRDefault="00131770" w:rsidP="00131770">
      <w:pPr>
        <w:keepNext/>
        <w:keepLines/>
        <w:spacing w:after="120"/>
        <w:jc w:val="both"/>
        <w:rPr>
          <w:rFonts w:ascii="Tahoma" w:hAnsi="Tahoma" w:cs="Tahoma"/>
          <w:b/>
          <w:sz w:val="16"/>
          <w:szCs w:val="16"/>
        </w:rPr>
      </w:pPr>
    </w:p>
    <w:p w14:paraId="3D06E264" w14:textId="77777777" w:rsidR="00131770" w:rsidRDefault="00131770" w:rsidP="00131770">
      <w:pPr>
        <w:keepNext/>
        <w:keepLines/>
        <w:spacing w:after="120"/>
        <w:jc w:val="both"/>
        <w:rPr>
          <w:rFonts w:ascii="Tahoma" w:hAnsi="Tahoma" w:cs="Tahoma"/>
          <w:b/>
          <w:sz w:val="16"/>
          <w:szCs w:val="16"/>
        </w:rPr>
      </w:pPr>
    </w:p>
    <w:p w14:paraId="4C27E84D" w14:textId="77777777" w:rsidR="00131770" w:rsidRDefault="00131770" w:rsidP="00131770">
      <w:pPr>
        <w:keepNext/>
        <w:keepLines/>
        <w:jc w:val="both"/>
        <w:rPr>
          <w:rFonts w:ascii="Tahoma" w:hAnsi="Tahoma" w:cs="Tahoma"/>
          <w:i/>
          <w:sz w:val="16"/>
          <w:szCs w:val="18"/>
          <w:lang w:eastAsia="ar-SA"/>
        </w:rPr>
      </w:pPr>
    </w:p>
    <w:p w14:paraId="3207A0E0" w14:textId="77777777" w:rsidR="00131770" w:rsidRDefault="00131770" w:rsidP="00131770">
      <w:pPr>
        <w:keepNext/>
        <w:keepLines/>
        <w:rPr>
          <w:rFonts w:ascii="Tahoma" w:hAnsi="Tahoma" w:cs="Tahoma"/>
          <w:iCs/>
          <w:sz w:val="16"/>
          <w:szCs w:val="18"/>
          <w:lang w:eastAsia="ar-SA"/>
        </w:rPr>
      </w:pPr>
    </w:p>
    <w:bookmarkEnd w:id="31"/>
    <w:p w14:paraId="69B36F1D" w14:textId="77777777" w:rsidR="00131770" w:rsidRDefault="00131770" w:rsidP="00131770">
      <w:pPr>
        <w:keepNext/>
        <w:keepLines/>
        <w:rPr>
          <w:rFonts w:ascii="Tahoma" w:hAnsi="Tahoma" w:cs="Tahoma"/>
          <w:iCs/>
          <w:sz w:val="16"/>
          <w:szCs w:val="18"/>
          <w:lang w:eastAsia="ar-SA"/>
        </w:rPr>
      </w:pPr>
    </w:p>
    <w:p w14:paraId="23BA9F27" w14:textId="77777777" w:rsidR="00131770" w:rsidRDefault="00131770" w:rsidP="00131770">
      <w:pPr>
        <w:keepNext/>
        <w:keepLines/>
        <w:rPr>
          <w:rFonts w:ascii="Tahoma" w:hAnsi="Tahoma" w:cs="Tahoma"/>
          <w:iCs/>
          <w:sz w:val="16"/>
          <w:szCs w:val="18"/>
          <w:lang w:eastAsia="ar-SA"/>
        </w:rPr>
      </w:pPr>
    </w:p>
    <w:p w14:paraId="4978590F" w14:textId="77777777" w:rsidR="00131770" w:rsidRDefault="00131770" w:rsidP="00131770">
      <w:pPr>
        <w:keepNext/>
        <w:keepLines/>
        <w:rPr>
          <w:rFonts w:ascii="Tahoma" w:hAnsi="Tahoma" w:cs="Tahoma"/>
          <w:iCs/>
          <w:sz w:val="16"/>
          <w:szCs w:val="18"/>
          <w:lang w:eastAsia="ar-SA"/>
        </w:rPr>
      </w:pPr>
    </w:p>
    <w:p w14:paraId="28FD6FA4" w14:textId="77777777" w:rsidR="00131770" w:rsidRDefault="00131770" w:rsidP="00131770">
      <w:pPr>
        <w:keepNext/>
        <w:keepLines/>
        <w:rPr>
          <w:rFonts w:ascii="Tahoma" w:hAnsi="Tahoma" w:cs="Tahoma"/>
          <w:iCs/>
          <w:sz w:val="16"/>
          <w:szCs w:val="18"/>
          <w:lang w:eastAsia="ar-SA"/>
        </w:rPr>
      </w:pPr>
    </w:p>
    <w:p w14:paraId="1DB09C3B" w14:textId="77777777" w:rsidR="00131770" w:rsidRDefault="00131770" w:rsidP="00131770">
      <w:pPr>
        <w:keepNext/>
        <w:keepLines/>
        <w:rPr>
          <w:rFonts w:ascii="Tahoma" w:hAnsi="Tahoma" w:cs="Tahoma"/>
          <w:iCs/>
          <w:sz w:val="16"/>
          <w:szCs w:val="18"/>
          <w:lang w:eastAsia="ar-SA"/>
        </w:rPr>
      </w:pPr>
    </w:p>
    <w:p w14:paraId="1B663903" w14:textId="77777777" w:rsidR="00131770" w:rsidRDefault="00131770" w:rsidP="00131770">
      <w:pPr>
        <w:keepNext/>
        <w:keepLines/>
        <w:rPr>
          <w:rFonts w:ascii="Tahoma" w:hAnsi="Tahoma" w:cs="Tahoma"/>
          <w:iCs/>
          <w:sz w:val="16"/>
          <w:szCs w:val="18"/>
          <w:lang w:eastAsia="ar-SA"/>
        </w:rPr>
      </w:pPr>
    </w:p>
    <w:p w14:paraId="3BA5D6B2" w14:textId="77777777" w:rsidR="00131770" w:rsidRDefault="00131770" w:rsidP="00131770">
      <w:pPr>
        <w:keepNext/>
        <w:keepLines/>
        <w:rPr>
          <w:rFonts w:ascii="Tahoma" w:hAnsi="Tahoma" w:cs="Tahoma"/>
          <w:iCs/>
          <w:sz w:val="16"/>
          <w:szCs w:val="18"/>
          <w:lang w:eastAsia="ar-SA"/>
        </w:rPr>
      </w:pPr>
    </w:p>
    <w:p w14:paraId="642A43C0" w14:textId="77777777" w:rsidR="00131770" w:rsidRDefault="00131770" w:rsidP="00131770">
      <w:pPr>
        <w:keepNext/>
        <w:keepLines/>
        <w:rPr>
          <w:rFonts w:ascii="Tahoma" w:hAnsi="Tahoma" w:cs="Tahoma"/>
          <w:iCs/>
          <w:sz w:val="16"/>
          <w:szCs w:val="18"/>
          <w:lang w:eastAsia="ar-SA"/>
        </w:rPr>
      </w:pPr>
    </w:p>
    <w:p w14:paraId="44761BD4" w14:textId="77777777" w:rsidR="00131770" w:rsidRDefault="00131770" w:rsidP="00131770">
      <w:pPr>
        <w:keepNext/>
        <w:keepLines/>
        <w:rPr>
          <w:rFonts w:ascii="Tahoma" w:hAnsi="Tahoma" w:cs="Tahoma"/>
          <w:iCs/>
          <w:sz w:val="16"/>
          <w:szCs w:val="18"/>
          <w:lang w:eastAsia="ar-SA"/>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131770" w:rsidRPr="00CE1BAD" w14:paraId="0EBDB954" w14:textId="77777777" w:rsidTr="00BF568F">
        <w:tc>
          <w:tcPr>
            <w:tcW w:w="8005" w:type="dxa"/>
          </w:tcPr>
          <w:p w14:paraId="02167042" w14:textId="77777777" w:rsidR="00131770" w:rsidRPr="00CE1BAD" w:rsidRDefault="00131770" w:rsidP="00BF568F">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PONUDBA</w:t>
            </w:r>
            <w:r>
              <w:rPr>
                <w:rFonts w:ascii="Tahoma" w:hAnsi="Tahoma" w:cs="Tahoma"/>
              </w:rPr>
              <w:t xml:space="preserve"> – SKLOP 3</w:t>
            </w:r>
          </w:p>
        </w:tc>
        <w:tc>
          <w:tcPr>
            <w:tcW w:w="1418" w:type="dxa"/>
          </w:tcPr>
          <w:p w14:paraId="31DD3818" w14:textId="77777777" w:rsidR="00131770" w:rsidRPr="00CE1BAD" w:rsidRDefault="00131770" w:rsidP="00BF568F">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/3</w:t>
            </w:r>
          </w:p>
        </w:tc>
      </w:tr>
    </w:tbl>
    <w:p w14:paraId="1F7B965F" w14:textId="77777777" w:rsidR="00131770" w:rsidRDefault="00131770" w:rsidP="00131770">
      <w:pPr>
        <w:keepNext/>
        <w:keepLines/>
        <w:spacing w:after="60"/>
        <w:contextualSpacing/>
        <w:jc w:val="both"/>
        <w:rPr>
          <w:rFonts w:ascii="Tahoma" w:hAnsi="Tahoma" w:cs="Tahoma"/>
        </w:rPr>
      </w:pPr>
    </w:p>
    <w:p w14:paraId="63447F98" w14:textId="77777777" w:rsidR="00131770" w:rsidRDefault="00131770" w:rsidP="00131770">
      <w:pPr>
        <w:keepNext/>
        <w:keepLines/>
        <w:spacing w:after="60"/>
        <w:contextualSpacing/>
        <w:jc w:val="both"/>
        <w:rPr>
          <w:rFonts w:ascii="Tahoma" w:hAnsi="Tahoma" w:cs="Tahoma"/>
          <w:b/>
        </w:rPr>
      </w:pPr>
      <w:r w:rsidRPr="009E657F">
        <w:rPr>
          <w:rFonts w:ascii="Tahoma" w:hAnsi="Tahoma" w:cs="Tahoma"/>
        </w:rPr>
        <w:t xml:space="preserve">PONUDBA št.:  ________________  za javno naročilo št.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Pr>
          <w:rFonts w:ascii="Tahoma" w:hAnsi="Tahoma" w:cs="Tahoma"/>
          <w:b/>
        </w:rPr>
        <w:t xml:space="preserve">, </w:t>
      </w:r>
      <w:r w:rsidRPr="0090646C">
        <w:rPr>
          <w:rFonts w:ascii="Tahoma" w:hAnsi="Tahoma" w:cs="Tahoma"/>
          <w:b/>
        </w:rPr>
        <w:t>Sklop 3: Dobava aktivnega oglja – proces čiščenja deponijskega in bioplina</w:t>
      </w:r>
    </w:p>
    <w:p w14:paraId="55DFD630" w14:textId="77777777" w:rsidR="00131770" w:rsidRPr="009E657F" w:rsidRDefault="00131770" w:rsidP="00131770">
      <w:pPr>
        <w:keepNext/>
        <w:keepLines/>
        <w:spacing w:after="60"/>
        <w:contextualSpacing/>
        <w:jc w:val="both"/>
        <w:rPr>
          <w:rFonts w:ascii="Tahoma" w:hAnsi="Tahoma" w:cs="Tahoma"/>
        </w:rPr>
      </w:pPr>
    </w:p>
    <w:p w14:paraId="0728E5D4" w14:textId="77777777" w:rsidR="00131770" w:rsidRDefault="00131770" w:rsidP="00131770">
      <w:pPr>
        <w:keepNext/>
        <w:keepLines/>
        <w:rPr>
          <w:rFonts w:ascii="Tahoma" w:hAnsi="Tahoma" w:cs="Tahoma"/>
          <w:iCs/>
          <w:sz w:val="16"/>
          <w:szCs w:val="18"/>
          <w:lang w:eastAsia="ar-SA"/>
        </w:rPr>
      </w:pPr>
    </w:p>
    <w:p w14:paraId="4705A931" w14:textId="77777777" w:rsidR="00131770" w:rsidRPr="009E657F" w:rsidRDefault="00131770" w:rsidP="00131770">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131770" w:rsidRPr="009E657F" w14:paraId="561D5B07" w14:textId="77777777" w:rsidTr="00BF568F">
        <w:tc>
          <w:tcPr>
            <w:tcW w:w="1688" w:type="dxa"/>
          </w:tcPr>
          <w:p w14:paraId="3F3898F7" w14:textId="77777777" w:rsidR="00131770" w:rsidRPr="009E657F" w:rsidRDefault="00131770" w:rsidP="00BF568F">
            <w:pPr>
              <w:keepNext/>
              <w:keepLines/>
              <w:numPr>
                <w:ilvl w:val="0"/>
                <w:numId w:val="6"/>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7950FF3D" w14:textId="77777777" w:rsidR="00131770" w:rsidRPr="009E657F" w:rsidRDefault="00131770" w:rsidP="00BF568F">
            <w:pPr>
              <w:keepNext/>
              <w:keepLines/>
              <w:numPr>
                <w:ilvl w:val="0"/>
                <w:numId w:val="6"/>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335CBA40" w14:textId="77777777" w:rsidR="00131770" w:rsidRPr="009E657F" w:rsidRDefault="00131770" w:rsidP="00BF568F">
            <w:pPr>
              <w:keepNext/>
              <w:keepLines/>
              <w:numPr>
                <w:ilvl w:val="0"/>
                <w:numId w:val="6"/>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07620318" w14:textId="77777777" w:rsidR="00131770" w:rsidRPr="009E657F" w:rsidRDefault="00131770" w:rsidP="00BF568F">
            <w:pPr>
              <w:keepNext/>
              <w:keepLines/>
              <w:numPr>
                <w:ilvl w:val="0"/>
                <w:numId w:val="6"/>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3F39F4EF" w14:textId="77777777" w:rsidR="00131770" w:rsidRDefault="00131770" w:rsidP="00131770">
      <w:pPr>
        <w:keepNext/>
        <w:keepLines/>
        <w:spacing w:line="312" w:lineRule="auto"/>
        <w:jc w:val="both"/>
        <w:rPr>
          <w:rFonts w:ascii="Tahoma" w:hAnsi="Tahoma" w:cs="Tahoma"/>
        </w:rPr>
      </w:pPr>
    </w:p>
    <w:p w14:paraId="2D76430D" w14:textId="77777777" w:rsidR="00131770" w:rsidRDefault="00131770" w:rsidP="00131770">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p w14:paraId="2CF7157A" w14:textId="77777777" w:rsidR="00131770" w:rsidRDefault="00131770" w:rsidP="00131770">
      <w:pPr>
        <w:keepNext/>
        <w:keepLines/>
        <w:rPr>
          <w:rFonts w:ascii="Tahoma" w:hAnsi="Tahoma" w:cs="Tahoma"/>
          <w:iCs/>
          <w:sz w:val="16"/>
          <w:szCs w:val="18"/>
          <w:lang w:eastAsia="ar-SA"/>
        </w:rPr>
      </w:pPr>
    </w:p>
    <w:p w14:paraId="1DFFB54D" w14:textId="77777777" w:rsidR="00131770" w:rsidRDefault="00131770" w:rsidP="00131770">
      <w:pPr>
        <w:keepNext/>
        <w:keepLines/>
        <w:rPr>
          <w:rFonts w:ascii="Tahoma" w:hAnsi="Tahoma" w:cs="Tahoma"/>
          <w:iCs/>
          <w:sz w:val="16"/>
          <w:szCs w:val="18"/>
          <w:lang w:eastAsia="ar-SA"/>
        </w:rPr>
      </w:pPr>
    </w:p>
    <w:p w14:paraId="75DB057D" w14:textId="77777777" w:rsidR="00131770" w:rsidRPr="00F9145C" w:rsidRDefault="00131770" w:rsidP="00131770">
      <w:pPr>
        <w:pStyle w:val="Odstavekseznama"/>
        <w:keepNext/>
        <w:keepLines/>
        <w:numPr>
          <w:ilvl w:val="0"/>
          <w:numId w:val="46"/>
        </w:numPr>
        <w:rPr>
          <w:rFonts w:ascii="Tahoma" w:hAnsi="Tahoma" w:cs="Tahoma"/>
          <w:b/>
        </w:rPr>
      </w:pPr>
      <w:r w:rsidRPr="00F9145C">
        <w:rPr>
          <w:rFonts w:ascii="Tahoma" w:hAnsi="Tahoma" w:cs="Tahoma"/>
          <w:b/>
        </w:rPr>
        <w:t>PONUDBENA CENA</w:t>
      </w:r>
    </w:p>
    <w:p w14:paraId="6E6E874A"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tbl>
      <w:tblPr>
        <w:tblStyle w:val="Tabelamrea5"/>
        <w:tblW w:w="0" w:type="auto"/>
        <w:tblInd w:w="284" w:type="dxa"/>
        <w:tblLook w:val="04A0" w:firstRow="1" w:lastRow="0" w:firstColumn="1" w:lastColumn="0" w:noHBand="0" w:noVBand="1"/>
      </w:tblPr>
      <w:tblGrid>
        <w:gridCol w:w="392"/>
        <w:gridCol w:w="3072"/>
        <w:gridCol w:w="918"/>
        <w:gridCol w:w="1199"/>
        <w:gridCol w:w="1538"/>
        <w:gridCol w:w="1658"/>
      </w:tblGrid>
      <w:tr w:rsidR="00131770" w:rsidRPr="00275FA5" w14:paraId="70F376A6" w14:textId="77777777" w:rsidTr="00BF568F">
        <w:tc>
          <w:tcPr>
            <w:tcW w:w="392" w:type="dxa"/>
          </w:tcPr>
          <w:p w14:paraId="21491DE4"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0D0C7EFC"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rPr>
              <w:t>Dobava aktivnega oglja</w:t>
            </w:r>
          </w:p>
        </w:tc>
        <w:tc>
          <w:tcPr>
            <w:tcW w:w="918" w:type="dxa"/>
          </w:tcPr>
          <w:p w14:paraId="33704424"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rPr>
              <w:t>Enota mere</w:t>
            </w:r>
          </w:p>
        </w:tc>
        <w:tc>
          <w:tcPr>
            <w:tcW w:w="1199" w:type="dxa"/>
          </w:tcPr>
          <w:p w14:paraId="74F2F490"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Skupna okvirna količina</w:t>
            </w:r>
          </w:p>
        </w:tc>
        <w:tc>
          <w:tcPr>
            <w:tcW w:w="1538" w:type="dxa"/>
          </w:tcPr>
          <w:p w14:paraId="279D3033"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Cena na enoto v EUR brez DDV</w:t>
            </w:r>
          </w:p>
        </w:tc>
        <w:tc>
          <w:tcPr>
            <w:tcW w:w="1658" w:type="dxa"/>
          </w:tcPr>
          <w:p w14:paraId="544EDFF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275FA5">
              <w:rPr>
                <w:rFonts w:ascii="Tahoma" w:hAnsi="Tahoma" w:cs="Tahoma"/>
                <w:b/>
                <w:iCs/>
              </w:rPr>
              <w:t>Ponudbena cena EUR brez DDV</w:t>
            </w:r>
          </w:p>
        </w:tc>
      </w:tr>
      <w:tr w:rsidR="00131770" w:rsidRPr="00275FA5" w14:paraId="5035E757" w14:textId="77777777" w:rsidTr="00BF568F">
        <w:tc>
          <w:tcPr>
            <w:tcW w:w="392" w:type="dxa"/>
          </w:tcPr>
          <w:p w14:paraId="471BAFAC"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Pr>
                <w:rFonts w:ascii="Tahoma" w:hAnsi="Tahoma" w:cs="Tahoma"/>
              </w:rPr>
              <w:t>1</w:t>
            </w:r>
            <w:r w:rsidRPr="00275FA5">
              <w:rPr>
                <w:rFonts w:ascii="Tahoma" w:hAnsi="Tahoma" w:cs="Tahoma"/>
              </w:rPr>
              <w:t>.</w:t>
            </w:r>
          </w:p>
        </w:tc>
        <w:tc>
          <w:tcPr>
            <w:tcW w:w="3072" w:type="dxa"/>
          </w:tcPr>
          <w:p w14:paraId="0C2F2C95"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275FA5">
              <w:rPr>
                <w:rFonts w:ascii="Tahoma" w:hAnsi="Tahoma" w:cs="Tahoma"/>
                <w:iCs/>
              </w:rPr>
              <w:t>Dobava novega aktivnega oglja, ki se uporablja v procesu čiščenja deponijskega plina</w:t>
            </w:r>
          </w:p>
        </w:tc>
        <w:tc>
          <w:tcPr>
            <w:tcW w:w="918" w:type="dxa"/>
            <w:vAlign w:val="center"/>
          </w:tcPr>
          <w:p w14:paraId="08CE1478"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275FA5">
              <w:rPr>
                <w:rFonts w:ascii="Tahoma" w:hAnsi="Tahoma" w:cs="Tahoma"/>
              </w:rPr>
              <w:t>kg</w:t>
            </w:r>
          </w:p>
        </w:tc>
        <w:tc>
          <w:tcPr>
            <w:tcW w:w="1199" w:type="dxa"/>
            <w:vAlign w:val="center"/>
          </w:tcPr>
          <w:p w14:paraId="64F3E5E1"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8</w:t>
            </w:r>
            <w:r w:rsidRPr="00275FA5">
              <w:rPr>
                <w:rFonts w:ascii="Tahoma" w:hAnsi="Tahoma" w:cs="Tahoma"/>
                <w:iCs/>
              </w:rPr>
              <w:t>.000</w:t>
            </w:r>
          </w:p>
        </w:tc>
        <w:tc>
          <w:tcPr>
            <w:tcW w:w="1538" w:type="dxa"/>
            <w:vAlign w:val="center"/>
          </w:tcPr>
          <w:p w14:paraId="7BC6E1F8"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17D7E341"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275FA5" w14:paraId="5CDE8F23" w14:textId="77777777" w:rsidTr="00BF568F">
        <w:tc>
          <w:tcPr>
            <w:tcW w:w="392" w:type="dxa"/>
          </w:tcPr>
          <w:p w14:paraId="3EF8CD52"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Pr>
                <w:rFonts w:ascii="Tahoma" w:hAnsi="Tahoma" w:cs="Tahoma"/>
              </w:rPr>
              <w:t>2</w:t>
            </w:r>
            <w:r w:rsidRPr="00275FA5">
              <w:rPr>
                <w:rFonts w:ascii="Tahoma" w:hAnsi="Tahoma" w:cs="Tahoma"/>
              </w:rPr>
              <w:t>.</w:t>
            </w:r>
          </w:p>
        </w:tc>
        <w:tc>
          <w:tcPr>
            <w:tcW w:w="3072" w:type="dxa"/>
          </w:tcPr>
          <w:p w14:paraId="69E99F06"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275FA5">
              <w:rPr>
                <w:rFonts w:ascii="Tahoma" w:hAnsi="Tahoma" w:cs="Tahoma"/>
                <w:iCs/>
              </w:rPr>
              <w:t>Dobava novega aktivnega oglja, ki se uporablja v procesu čiščenja bioplina</w:t>
            </w:r>
          </w:p>
        </w:tc>
        <w:tc>
          <w:tcPr>
            <w:tcW w:w="918" w:type="dxa"/>
            <w:vAlign w:val="center"/>
          </w:tcPr>
          <w:p w14:paraId="42869A06"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275FA5">
              <w:rPr>
                <w:rFonts w:ascii="Tahoma" w:hAnsi="Tahoma" w:cs="Tahoma"/>
              </w:rPr>
              <w:t>kg</w:t>
            </w:r>
          </w:p>
        </w:tc>
        <w:tc>
          <w:tcPr>
            <w:tcW w:w="1199" w:type="dxa"/>
            <w:vAlign w:val="center"/>
          </w:tcPr>
          <w:p w14:paraId="40CFA0C9"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12</w:t>
            </w:r>
            <w:r w:rsidRPr="00275FA5">
              <w:rPr>
                <w:rFonts w:ascii="Tahoma" w:hAnsi="Tahoma" w:cs="Tahoma"/>
                <w:iCs/>
              </w:rPr>
              <w:t>.000</w:t>
            </w:r>
          </w:p>
        </w:tc>
        <w:tc>
          <w:tcPr>
            <w:tcW w:w="1538" w:type="dxa"/>
            <w:vAlign w:val="center"/>
          </w:tcPr>
          <w:p w14:paraId="7858193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58" w:type="dxa"/>
            <w:vAlign w:val="center"/>
          </w:tcPr>
          <w:p w14:paraId="66CCE0F2"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275FA5" w14:paraId="528ABEF9" w14:textId="77777777" w:rsidTr="00BF568F">
        <w:tc>
          <w:tcPr>
            <w:tcW w:w="392" w:type="dxa"/>
          </w:tcPr>
          <w:p w14:paraId="612608C8"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0B2BBD0C"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2800276A"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b/>
              </w:rPr>
            </w:pPr>
            <w:r w:rsidRPr="00275FA5">
              <w:rPr>
                <w:rFonts w:ascii="Tahoma" w:hAnsi="Tahoma" w:cs="Tahoma"/>
                <w:b/>
                <w:iCs/>
              </w:rPr>
              <w:t>Skupna ponudbena cena v EUR brez DDV</w:t>
            </w:r>
          </w:p>
        </w:tc>
        <w:tc>
          <w:tcPr>
            <w:tcW w:w="1658" w:type="dxa"/>
            <w:vAlign w:val="center"/>
          </w:tcPr>
          <w:p w14:paraId="28F4CDDF"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b/>
              </w:rPr>
            </w:pPr>
          </w:p>
        </w:tc>
      </w:tr>
      <w:tr w:rsidR="00131770" w:rsidRPr="00275FA5" w14:paraId="74605EBD" w14:textId="77777777" w:rsidTr="00BF568F">
        <w:tc>
          <w:tcPr>
            <w:tcW w:w="392" w:type="dxa"/>
          </w:tcPr>
          <w:p w14:paraId="2FCD43EE"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70B3C365"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3B5BF3E6"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p>
          <w:p w14:paraId="51A8A249"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275FA5">
              <w:rPr>
                <w:rFonts w:ascii="Tahoma" w:hAnsi="Tahoma" w:cs="Tahoma"/>
              </w:rPr>
              <w:t>Informativni izračun DDV</w:t>
            </w:r>
          </w:p>
        </w:tc>
        <w:tc>
          <w:tcPr>
            <w:tcW w:w="1658" w:type="dxa"/>
            <w:vAlign w:val="center"/>
          </w:tcPr>
          <w:p w14:paraId="4D669B4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131770" w:rsidRPr="00275FA5" w14:paraId="4FAB5142" w14:textId="77777777" w:rsidTr="00BF568F">
        <w:tc>
          <w:tcPr>
            <w:tcW w:w="392" w:type="dxa"/>
          </w:tcPr>
          <w:p w14:paraId="301F7857"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072" w:type="dxa"/>
          </w:tcPr>
          <w:p w14:paraId="425868DD"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55" w:type="dxa"/>
            <w:gridSpan w:val="3"/>
          </w:tcPr>
          <w:p w14:paraId="54BBB628"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iCs/>
              </w:rPr>
            </w:pPr>
          </w:p>
          <w:p w14:paraId="40480E7F"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275FA5">
              <w:rPr>
                <w:rFonts w:ascii="Tahoma" w:hAnsi="Tahoma" w:cs="Tahoma"/>
                <w:iCs/>
              </w:rPr>
              <w:t>Skupna ponudbena cena v EUR z DDV</w:t>
            </w:r>
          </w:p>
        </w:tc>
        <w:tc>
          <w:tcPr>
            <w:tcW w:w="1658" w:type="dxa"/>
            <w:vAlign w:val="center"/>
          </w:tcPr>
          <w:p w14:paraId="2761028B" w14:textId="77777777" w:rsidR="00131770" w:rsidRPr="00275FA5" w:rsidRDefault="00131770" w:rsidP="00BF568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bl>
    <w:p w14:paraId="7A5924BE"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6"/>
          <w:szCs w:val="16"/>
        </w:rPr>
      </w:pPr>
    </w:p>
    <w:p w14:paraId="48E39013" w14:textId="77777777" w:rsidR="00131770" w:rsidRPr="00275FA5" w:rsidRDefault="00131770" w:rsidP="0013177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r w:rsidRPr="00275FA5">
        <w:rPr>
          <w:rFonts w:ascii="Tahoma" w:hAnsi="Tahoma" w:cs="Tahoma"/>
          <w:b/>
          <w:sz w:val="16"/>
          <w:szCs w:val="16"/>
        </w:rPr>
        <w:t xml:space="preserve">Cena se izrazi </w:t>
      </w:r>
      <w:r w:rsidRPr="00275FA5">
        <w:rPr>
          <w:rFonts w:ascii="Tahoma" w:hAnsi="Tahoma" w:cs="Tahoma"/>
          <w:b/>
          <w:i/>
          <w:sz w:val="16"/>
          <w:szCs w:val="16"/>
        </w:rPr>
        <w:t>v EUR na kilogram (EUR/kg) suhega aktivnega oglja.</w:t>
      </w:r>
      <w:r>
        <w:rPr>
          <w:rFonts w:ascii="Tahoma" w:hAnsi="Tahoma" w:cs="Tahoma"/>
          <w:b/>
          <w:i/>
          <w:sz w:val="16"/>
          <w:szCs w:val="16"/>
        </w:rPr>
        <w:t xml:space="preserve"> </w:t>
      </w:r>
    </w:p>
    <w:p w14:paraId="5D1AF6E7" w14:textId="77777777" w:rsidR="00131770" w:rsidRDefault="00131770" w:rsidP="00131770">
      <w:pPr>
        <w:keepNext/>
        <w:keepLines/>
        <w:rPr>
          <w:rFonts w:ascii="Tahoma" w:hAnsi="Tahoma" w:cs="Tahoma"/>
          <w:iCs/>
          <w:sz w:val="16"/>
          <w:szCs w:val="18"/>
          <w:lang w:eastAsia="ar-SA"/>
        </w:rPr>
      </w:pPr>
    </w:p>
    <w:p w14:paraId="6E7ED920" w14:textId="77777777" w:rsidR="00131770" w:rsidRPr="00F9145C" w:rsidRDefault="00131770" w:rsidP="00131770">
      <w:pPr>
        <w:pStyle w:val="Odstavekseznama"/>
        <w:keepNext/>
        <w:keepLines/>
        <w:numPr>
          <w:ilvl w:val="0"/>
          <w:numId w:val="46"/>
        </w:numPr>
        <w:contextualSpacing/>
        <w:jc w:val="both"/>
        <w:rPr>
          <w:rFonts w:ascii="Tahoma" w:hAnsi="Tahoma" w:cs="Tahoma"/>
          <w:b/>
        </w:rPr>
      </w:pPr>
      <w:r w:rsidRPr="00F9145C">
        <w:rPr>
          <w:rFonts w:ascii="Tahoma" w:hAnsi="Tahoma" w:cs="Tahoma"/>
          <w:b/>
        </w:rPr>
        <w:t>VELJAVNOST PONUDBE</w:t>
      </w:r>
    </w:p>
    <w:p w14:paraId="135C9F55" w14:textId="77777777" w:rsidR="00131770" w:rsidRDefault="00131770" w:rsidP="00131770">
      <w:pPr>
        <w:keepNext/>
        <w:keepLines/>
        <w:contextualSpacing/>
        <w:jc w:val="both"/>
        <w:rPr>
          <w:rFonts w:ascii="Tahoma" w:hAnsi="Tahoma" w:cs="Tahoma"/>
        </w:rPr>
      </w:pPr>
    </w:p>
    <w:p w14:paraId="63593959" w14:textId="77777777" w:rsidR="00131770" w:rsidRDefault="00131770" w:rsidP="00131770">
      <w:pPr>
        <w:keepNext/>
        <w:keepLines/>
        <w:contextualSpacing/>
        <w:jc w:val="both"/>
        <w:rPr>
          <w:rFonts w:ascii="Tahoma" w:hAnsi="Tahoma" w:cs="Tahoma"/>
        </w:rPr>
      </w:pPr>
      <w:r w:rsidRPr="002A3077">
        <w:rPr>
          <w:rFonts w:ascii="Tahoma" w:hAnsi="Tahoma" w:cs="Tahoma"/>
        </w:rPr>
        <w:t>Ponudba je zavezujoča in velja  ________ mesece (minimalno 4 mesece) od datuma določenega za oddajo ponudb</w:t>
      </w:r>
      <w:r>
        <w:rPr>
          <w:rFonts w:ascii="Tahoma" w:hAnsi="Tahoma" w:cs="Tahoma"/>
        </w:rPr>
        <w:t>.</w:t>
      </w:r>
    </w:p>
    <w:p w14:paraId="70F9F162" w14:textId="77777777" w:rsidR="00131770" w:rsidRDefault="00131770" w:rsidP="00131770">
      <w:pPr>
        <w:keepNext/>
        <w:keepLines/>
        <w:contextualSpacing/>
        <w:jc w:val="both"/>
        <w:rPr>
          <w:rFonts w:ascii="Tahoma" w:hAnsi="Tahoma" w:cs="Tahoma"/>
        </w:rPr>
      </w:pPr>
    </w:p>
    <w:p w14:paraId="3FAE2594" w14:textId="77777777" w:rsidR="00131770" w:rsidRDefault="00131770" w:rsidP="00131770">
      <w:pPr>
        <w:keepNext/>
        <w:keepLines/>
        <w:contextualSpacing/>
        <w:jc w:val="both"/>
        <w:rPr>
          <w:rFonts w:ascii="Tahoma" w:hAnsi="Tahoma" w:cs="Tahoma"/>
        </w:rPr>
      </w:pPr>
    </w:p>
    <w:p w14:paraId="16E464AD" w14:textId="77777777" w:rsidR="00131770" w:rsidRDefault="00131770" w:rsidP="00131770">
      <w:pPr>
        <w:keepNext/>
        <w:keepLines/>
        <w:contextualSpacing/>
        <w:jc w:val="both"/>
        <w:rPr>
          <w:rFonts w:ascii="Tahoma" w:hAnsi="Tahoma" w:cs="Tahoma"/>
        </w:rPr>
      </w:pPr>
    </w:p>
    <w:p w14:paraId="52F70661" w14:textId="77777777" w:rsidR="00131770" w:rsidRDefault="00131770" w:rsidP="00131770">
      <w:pPr>
        <w:keepNext/>
        <w:keepLines/>
        <w:contextualSpacing/>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31770" w:rsidRPr="009E657F" w14:paraId="7189EB63" w14:textId="77777777" w:rsidTr="00BF568F">
        <w:trPr>
          <w:trHeight w:val="235"/>
        </w:trPr>
        <w:tc>
          <w:tcPr>
            <w:tcW w:w="3402" w:type="dxa"/>
            <w:tcBorders>
              <w:bottom w:val="single" w:sz="4" w:space="0" w:color="auto"/>
            </w:tcBorders>
          </w:tcPr>
          <w:p w14:paraId="69BCA6A8" w14:textId="77777777" w:rsidR="00131770" w:rsidRPr="009E657F" w:rsidRDefault="00131770" w:rsidP="00BF568F">
            <w:pPr>
              <w:keepNext/>
              <w:keepLines/>
              <w:contextualSpacing/>
              <w:jc w:val="both"/>
              <w:rPr>
                <w:rFonts w:ascii="Tahoma" w:hAnsi="Tahoma" w:cs="Tahoma"/>
                <w:snapToGrid w:val="0"/>
                <w:color w:val="000000"/>
              </w:rPr>
            </w:pPr>
          </w:p>
        </w:tc>
        <w:tc>
          <w:tcPr>
            <w:tcW w:w="2977" w:type="dxa"/>
          </w:tcPr>
          <w:p w14:paraId="055258B2" w14:textId="77777777" w:rsidR="00131770" w:rsidRPr="009E657F" w:rsidRDefault="00131770" w:rsidP="00BF568F">
            <w:pPr>
              <w:keepNext/>
              <w:keepLines/>
              <w:contextualSpacing/>
              <w:jc w:val="both"/>
              <w:rPr>
                <w:rFonts w:ascii="Tahoma" w:hAnsi="Tahoma" w:cs="Tahoma"/>
                <w:snapToGrid w:val="0"/>
                <w:color w:val="000000"/>
              </w:rPr>
            </w:pPr>
          </w:p>
        </w:tc>
        <w:tc>
          <w:tcPr>
            <w:tcW w:w="3119" w:type="dxa"/>
            <w:tcBorders>
              <w:bottom w:val="single" w:sz="4" w:space="0" w:color="auto"/>
            </w:tcBorders>
          </w:tcPr>
          <w:p w14:paraId="43215A17" w14:textId="77777777" w:rsidR="00131770" w:rsidRPr="009E657F" w:rsidRDefault="00131770" w:rsidP="00BF568F">
            <w:pPr>
              <w:keepNext/>
              <w:keepLines/>
              <w:tabs>
                <w:tab w:val="left" w:pos="567"/>
                <w:tab w:val="num" w:pos="851"/>
                <w:tab w:val="left" w:pos="993"/>
              </w:tabs>
              <w:contextualSpacing/>
              <w:jc w:val="both"/>
              <w:rPr>
                <w:rFonts w:ascii="Tahoma" w:hAnsi="Tahoma" w:cs="Tahoma"/>
                <w:snapToGrid w:val="0"/>
                <w:color w:val="000000"/>
              </w:rPr>
            </w:pPr>
          </w:p>
        </w:tc>
      </w:tr>
      <w:tr w:rsidR="00131770" w:rsidRPr="009E657F" w14:paraId="551633CA" w14:textId="77777777" w:rsidTr="00BF568F">
        <w:trPr>
          <w:trHeight w:val="235"/>
        </w:trPr>
        <w:tc>
          <w:tcPr>
            <w:tcW w:w="3402" w:type="dxa"/>
            <w:tcBorders>
              <w:top w:val="single" w:sz="4" w:space="0" w:color="auto"/>
            </w:tcBorders>
          </w:tcPr>
          <w:p w14:paraId="5318164C"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5E1C39A6" w14:textId="77777777" w:rsidR="00131770" w:rsidRPr="009E657F" w:rsidRDefault="00131770" w:rsidP="00BF568F">
            <w:pPr>
              <w:keepNext/>
              <w:keepLines/>
              <w:contextualSpacing/>
              <w:jc w:val="both"/>
              <w:rPr>
                <w:rFonts w:ascii="Tahoma" w:hAnsi="Tahoma" w:cs="Tahoma"/>
                <w:snapToGrid w:val="0"/>
                <w:color w:val="000000"/>
              </w:rPr>
            </w:pPr>
            <w:r>
              <w:rPr>
                <w:rFonts w:ascii="Tahoma" w:hAnsi="Tahoma" w:cs="Tahoma"/>
                <w:snapToGrid w:val="0"/>
                <w:color w:val="000000"/>
              </w:rPr>
              <w:t xml:space="preserve">                   </w:t>
            </w:r>
            <w:r w:rsidRPr="009E657F">
              <w:rPr>
                <w:rFonts w:ascii="Tahoma" w:hAnsi="Tahoma" w:cs="Tahoma"/>
                <w:snapToGrid w:val="0"/>
                <w:color w:val="000000"/>
              </w:rPr>
              <w:t>žig</w:t>
            </w:r>
          </w:p>
        </w:tc>
        <w:tc>
          <w:tcPr>
            <w:tcW w:w="3119" w:type="dxa"/>
            <w:tcBorders>
              <w:top w:val="single" w:sz="4" w:space="0" w:color="auto"/>
            </w:tcBorders>
          </w:tcPr>
          <w:p w14:paraId="7BDC7F8D" w14:textId="77777777" w:rsidR="00131770" w:rsidRPr="009E657F" w:rsidRDefault="00131770" w:rsidP="00BF568F">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4FCDB80E" w14:textId="77777777" w:rsidR="00131770" w:rsidRDefault="00131770" w:rsidP="00131770">
      <w:pPr>
        <w:keepNext/>
        <w:keepLines/>
        <w:spacing w:after="120"/>
        <w:jc w:val="both"/>
        <w:rPr>
          <w:rFonts w:ascii="Tahoma" w:hAnsi="Tahoma" w:cs="Tahoma"/>
          <w:b/>
          <w:sz w:val="16"/>
          <w:szCs w:val="16"/>
        </w:rPr>
      </w:pPr>
    </w:p>
    <w:p w14:paraId="221ACB9A" w14:textId="77777777" w:rsidR="00131770" w:rsidRDefault="00131770" w:rsidP="00131770">
      <w:pPr>
        <w:keepNext/>
        <w:keepLines/>
        <w:spacing w:after="120"/>
        <w:jc w:val="both"/>
        <w:rPr>
          <w:rFonts w:ascii="Tahoma" w:hAnsi="Tahoma" w:cs="Tahoma"/>
          <w:b/>
          <w:sz w:val="16"/>
          <w:szCs w:val="16"/>
        </w:rPr>
      </w:pPr>
    </w:p>
    <w:p w14:paraId="7901969A" w14:textId="77777777" w:rsidR="00131770" w:rsidRDefault="00131770" w:rsidP="00131770">
      <w:pPr>
        <w:keepNext/>
        <w:keepLines/>
        <w:spacing w:after="120"/>
        <w:jc w:val="both"/>
        <w:rPr>
          <w:rFonts w:ascii="Tahoma" w:hAnsi="Tahoma" w:cs="Tahoma"/>
          <w:b/>
          <w:sz w:val="16"/>
          <w:szCs w:val="16"/>
        </w:rPr>
      </w:pPr>
    </w:p>
    <w:p w14:paraId="4CFB92F9" w14:textId="77777777" w:rsidR="00131770" w:rsidRDefault="00131770" w:rsidP="00131770">
      <w:pPr>
        <w:keepNext/>
        <w:keepLines/>
        <w:spacing w:after="120"/>
        <w:jc w:val="both"/>
        <w:rPr>
          <w:rFonts w:ascii="Tahoma" w:hAnsi="Tahoma" w:cs="Tahoma"/>
          <w:b/>
          <w:sz w:val="16"/>
          <w:szCs w:val="16"/>
        </w:rPr>
      </w:pPr>
    </w:p>
    <w:p w14:paraId="6A422C34" w14:textId="77777777" w:rsidR="00131770" w:rsidRDefault="00131770" w:rsidP="00131770">
      <w:pPr>
        <w:keepNext/>
        <w:keepLines/>
        <w:spacing w:after="120"/>
        <w:jc w:val="both"/>
        <w:rPr>
          <w:rFonts w:ascii="Tahoma" w:hAnsi="Tahoma" w:cs="Tahoma"/>
          <w:b/>
          <w:sz w:val="16"/>
          <w:szCs w:val="16"/>
        </w:rPr>
      </w:pPr>
    </w:p>
    <w:p w14:paraId="07A6A741" w14:textId="77777777" w:rsidR="00131770" w:rsidRDefault="00131770" w:rsidP="00131770">
      <w:pPr>
        <w:keepNext/>
        <w:keepLines/>
        <w:spacing w:after="120"/>
        <w:jc w:val="both"/>
        <w:rPr>
          <w:rFonts w:ascii="Tahoma" w:hAnsi="Tahoma" w:cs="Tahoma"/>
          <w:b/>
          <w:sz w:val="16"/>
          <w:szCs w:val="16"/>
        </w:rPr>
      </w:pPr>
    </w:p>
    <w:p w14:paraId="1F6B0C5B" w14:textId="77777777" w:rsidR="00131770" w:rsidRDefault="00131770" w:rsidP="00131770">
      <w:pPr>
        <w:keepNext/>
        <w:keepLines/>
        <w:spacing w:after="120"/>
        <w:jc w:val="both"/>
        <w:rPr>
          <w:rFonts w:ascii="Tahoma" w:hAnsi="Tahoma" w:cs="Tahoma"/>
          <w:b/>
          <w:sz w:val="16"/>
          <w:szCs w:val="16"/>
        </w:rPr>
      </w:pPr>
    </w:p>
    <w:p w14:paraId="68C5CB2F" w14:textId="77777777" w:rsidR="00131770" w:rsidRDefault="00131770" w:rsidP="00131770">
      <w:pPr>
        <w:keepNext/>
        <w:keepLines/>
        <w:spacing w:after="120"/>
        <w:jc w:val="both"/>
        <w:rPr>
          <w:rFonts w:ascii="Tahoma" w:hAnsi="Tahoma" w:cs="Tahoma"/>
          <w:b/>
          <w:sz w:val="16"/>
          <w:szCs w:val="16"/>
        </w:rPr>
      </w:pPr>
    </w:p>
    <w:p w14:paraId="0710B8E6" w14:textId="77777777" w:rsidR="00131770" w:rsidRDefault="00131770" w:rsidP="00131770">
      <w:pPr>
        <w:keepNext/>
        <w:keepLines/>
        <w:rPr>
          <w:rFonts w:ascii="Tahoma" w:hAnsi="Tahoma" w:cs="Tahoma"/>
          <w:iCs/>
          <w:sz w:val="16"/>
          <w:szCs w:val="18"/>
          <w:lang w:eastAsia="ar-SA"/>
        </w:rPr>
      </w:pPr>
    </w:p>
    <w:p w14:paraId="2791F578" w14:textId="77777777" w:rsidR="00131770" w:rsidRPr="00F9145C" w:rsidRDefault="00131770" w:rsidP="00131770">
      <w:pPr>
        <w:keepNext/>
        <w:keepLines/>
        <w:rPr>
          <w:rFonts w:ascii="Tahoma" w:hAnsi="Tahoma" w:cs="Tahoma"/>
          <w:iCs/>
          <w:sz w:val="16"/>
          <w:szCs w:val="18"/>
          <w:lang w:eastAsia="ar-S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31770" w:rsidRPr="009E657F" w14:paraId="3908D60E" w14:textId="77777777" w:rsidTr="00BF568F">
        <w:tc>
          <w:tcPr>
            <w:tcW w:w="7725" w:type="dxa"/>
          </w:tcPr>
          <w:p w14:paraId="2582D2FD" w14:textId="77777777" w:rsidR="00131770" w:rsidRPr="009E657F" w:rsidRDefault="00131770" w:rsidP="00BF568F">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626" w:type="dxa"/>
          </w:tcPr>
          <w:p w14:paraId="26E4F7F2" w14:textId="77777777" w:rsidR="00131770" w:rsidRPr="009E657F" w:rsidRDefault="00131770" w:rsidP="00BF568F">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2308BA71" w14:textId="77777777" w:rsidR="00131770" w:rsidRPr="009E657F" w:rsidRDefault="00131770" w:rsidP="00131770">
      <w:pPr>
        <w:keepNext/>
        <w:keepLines/>
        <w:tabs>
          <w:tab w:val="left" w:pos="567"/>
          <w:tab w:val="num" w:pos="851"/>
          <w:tab w:val="left" w:pos="993"/>
        </w:tabs>
        <w:jc w:val="both"/>
        <w:rPr>
          <w:rFonts w:ascii="Tahoma" w:hAnsi="Tahoma" w:cs="Tahoma"/>
        </w:rPr>
      </w:pPr>
      <w:r w:rsidRPr="009E657F">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20E55559" w14:textId="77777777" w:rsidR="00131770" w:rsidRPr="009E657F" w:rsidRDefault="00131770" w:rsidP="00131770">
      <w:pPr>
        <w:keepNext/>
        <w:keepLines/>
        <w:tabs>
          <w:tab w:val="left" w:pos="567"/>
          <w:tab w:val="num" w:pos="851"/>
          <w:tab w:val="left" w:pos="993"/>
        </w:tabs>
        <w:jc w:val="both"/>
        <w:rPr>
          <w:rFonts w:ascii="Tahoma" w:hAnsi="Tahoma" w:cs="Tahoma"/>
          <w:b/>
        </w:rPr>
      </w:pPr>
    </w:p>
    <w:p w14:paraId="1907F813" w14:textId="77777777" w:rsidR="00131770" w:rsidRPr="009E657F" w:rsidRDefault="00131770" w:rsidP="00131770">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31770" w:rsidRPr="009E657F" w14:paraId="0726FD89" w14:textId="77777777" w:rsidTr="00BF568F">
        <w:tc>
          <w:tcPr>
            <w:tcW w:w="7725" w:type="dxa"/>
          </w:tcPr>
          <w:p w14:paraId="61C4A1FB" w14:textId="77777777" w:rsidR="00131770" w:rsidRPr="009E657F" w:rsidRDefault="00131770" w:rsidP="00BF568F">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4F86F30C" w14:textId="77777777" w:rsidR="00131770" w:rsidRPr="009E657F" w:rsidRDefault="00131770" w:rsidP="00BF568F">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7DD93301" w14:textId="77777777" w:rsidR="00131770" w:rsidRDefault="00131770" w:rsidP="00131770">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xml. format.</w:t>
      </w:r>
    </w:p>
    <w:p w14:paraId="10869D16" w14:textId="77777777" w:rsidR="00131770" w:rsidRDefault="00131770" w:rsidP="00131770">
      <w:pPr>
        <w:keepNext/>
        <w:keepLines/>
        <w:jc w:val="both"/>
      </w:pPr>
    </w:p>
    <w:p w14:paraId="174501E1" w14:textId="77777777" w:rsidR="00131770" w:rsidRDefault="00131770" w:rsidP="00131770">
      <w:pPr>
        <w:keepNext/>
        <w:keepLines/>
        <w:jc w:val="both"/>
      </w:pPr>
    </w:p>
    <w:p w14:paraId="4D65C0A5" w14:textId="77777777" w:rsidR="00131770" w:rsidRDefault="00131770" w:rsidP="00131770">
      <w:pPr>
        <w:keepNext/>
        <w:keepLines/>
        <w:jc w:val="both"/>
      </w:pPr>
    </w:p>
    <w:p w14:paraId="539C64B7" w14:textId="77777777" w:rsidR="00131770" w:rsidRDefault="00131770" w:rsidP="00131770">
      <w:pPr>
        <w:keepNext/>
        <w:keepLines/>
        <w:jc w:val="both"/>
      </w:pPr>
    </w:p>
    <w:p w14:paraId="31D0941A" w14:textId="77777777" w:rsidR="00131770" w:rsidRDefault="00131770" w:rsidP="00131770">
      <w:pPr>
        <w:keepNext/>
        <w:keepLines/>
        <w:jc w:val="both"/>
      </w:pPr>
    </w:p>
    <w:p w14:paraId="29CE7832" w14:textId="77777777" w:rsidR="00131770" w:rsidRDefault="00131770" w:rsidP="00131770">
      <w:pPr>
        <w:keepNext/>
        <w:keepLines/>
        <w:jc w:val="both"/>
      </w:pPr>
    </w:p>
    <w:p w14:paraId="70E5EC54" w14:textId="77777777" w:rsidR="00131770" w:rsidRDefault="00131770" w:rsidP="00131770">
      <w:pPr>
        <w:keepNext/>
        <w:keepLines/>
        <w:jc w:val="both"/>
      </w:pPr>
    </w:p>
    <w:p w14:paraId="3FA84E5F" w14:textId="77777777" w:rsidR="00131770" w:rsidRDefault="00131770" w:rsidP="00131770">
      <w:pPr>
        <w:keepNext/>
        <w:keepLines/>
        <w:jc w:val="both"/>
      </w:pPr>
    </w:p>
    <w:p w14:paraId="36D37618" w14:textId="77777777" w:rsidR="00131770" w:rsidRDefault="00131770" w:rsidP="00131770">
      <w:pPr>
        <w:keepNext/>
        <w:keepLines/>
        <w:jc w:val="both"/>
      </w:pPr>
    </w:p>
    <w:p w14:paraId="6966398D" w14:textId="77777777" w:rsidR="00131770" w:rsidRDefault="00131770" w:rsidP="00131770">
      <w:pPr>
        <w:keepNext/>
        <w:keepLines/>
        <w:jc w:val="both"/>
      </w:pPr>
    </w:p>
    <w:p w14:paraId="11BAD754" w14:textId="77777777" w:rsidR="00131770" w:rsidRDefault="00131770" w:rsidP="00131770">
      <w:pPr>
        <w:keepNext/>
        <w:keepLines/>
        <w:jc w:val="both"/>
      </w:pPr>
    </w:p>
    <w:p w14:paraId="47E363B8" w14:textId="77777777" w:rsidR="00131770" w:rsidRDefault="00131770" w:rsidP="00131770">
      <w:pPr>
        <w:keepNext/>
        <w:keepLines/>
        <w:jc w:val="both"/>
      </w:pPr>
    </w:p>
    <w:p w14:paraId="79755824" w14:textId="77777777" w:rsidR="00131770" w:rsidRDefault="00131770" w:rsidP="00131770">
      <w:pPr>
        <w:keepNext/>
        <w:keepLines/>
        <w:jc w:val="both"/>
      </w:pPr>
    </w:p>
    <w:p w14:paraId="25C3562A" w14:textId="77777777" w:rsidR="00131770" w:rsidRDefault="00131770" w:rsidP="00131770">
      <w:pPr>
        <w:keepNext/>
        <w:keepLines/>
        <w:jc w:val="both"/>
      </w:pPr>
    </w:p>
    <w:p w14:paraId="51CD511D" w14:textId="77777777" w:rsidR="00131770" w:rsidRDefault="00131770" w:rsidP="00131770">
      <w:pPr>
        <w:keepNext/>
        <w:keepLines/>
        <w:jc w:val="both"/>
      </w:pPr>
    </w:p>
    <w:p w14:paraId="4CADA6CB" w14:textId="77777777" w:rsidR="00131770" w:rsidRDefault="00131770" w:rsidP="00131770">
      <w:pPr>
        <w:keepNext/>
        <w:keepLines/>
        <w:jc w:val="both"/>
      </w:pPr>
    </w:p>
    <w:p w14:paraId="3CE48ABE" w14:textId="77777777" w:rsidR="00131770" w:rsidRDefault="00131770" w:rsidP="00131770">
      <w:pPr>
        <w:keepNext/>
        <w:keepLines/>
        <w:jc w:val="both"/>
      </w:pPr>
    </w:p>
    <w:p w14:paraId="26AB826D" w14:textId="77777777" w:rsidR="00131770" w:rsidRDefault="00131770" w:rsidP="00131770">
      <w:pPr>
        <w:keepNext/>
        <w:keepLines/>
        <w:jc w:val="both"/>
      </w:pPr>
    </w:p>
    <w:p w14:paraId="1CB75C8D" w14:textId="77777777" w:rsidR="00131770" w:rsidRDefault="00131770" w:rsidP="00131770">
      <w:pPr>
        <w:keepNext/>
        <w:keepLines/>
        <w:jc w:val="both"/>
      </w:pPr>
    </w:p>
    <w:p w14:paraId="4166559B" w14:textId="77777777" w:rsidR="00131770" w:rsidRDefault="00131770" w:rsidP="00131770">
      <w:pPr>
        <w:keepNext/>
        <w:keepLines/>
        <w:jc w:val="both"/>
      </w:pPr>
    </w:p>
    <w:p w14:paraId="0DEEE09F" w14:textId="77777777" w:rsidR="00131770" w:rsidRDefault="00131770" w:rsidP="00131770">
      <w:pPr>
        <w:keepNext/>
        <w:keepLines/>
        <w:jc w:val="both"/>
      </w:pPr>
    </w:p>
    <w:p w14:paraId="202BE7EA" w14:textId="77777777" w:rsidR="00131770" w:rsidRDefault="00131770" w:rsidP="00131770">
      <w:pPr>
        <w:keepNext/>
        <w:keepLines/>
        <w:jc w:val="both"/>
      </w:pPr>
    </w:p>
    <w:p w14:paraId="4F6CBFAB" w14:textId="77777777" w:rsidR="00131770" w:rsidRDefault="00131770" w:rsidP="00131770">
      <w:pPr>
        <w:keepNext/>
        <w:keepLines/>
        <w:jc w:val="both"/>
      </w:pPr>
    </w:p>
    <w:p w14:paraId="1A01DDC9" w14:textId="77777777" w:rsidR="00131770" w:rsidRDefault="00131770" w:rsidP="00131770">
      <w:pPr>
        <w:keepNext/>
        <w:keepLines/>
        <w:jc w:val="both"/>
      </w:pPr>
    </w:p>
    <w:p w14:paraId="54A6399E" w14:textId="77777777" w:rsidR="00131770" w:rsidRDefault="00131770" w:rsidP="00131770">
      <w:pPr>
        <w:keepNext/>
        <w:keepLines/>
        <w:jc w:val="both"/>
      </w:pPr>
    </w:p>
    <w:p w14:paraId="07FD34D3" w14:textId="77777777" w:rsidR="00131770" w:rsidRDefault="00131770" w:rsidP="00131770">
      <w:pPr>
        <w:keepNext/>
        <w:keepLines/>
        <w:jc w:val="both"/>
      </w:pPr>
    </w:p>
    <w:p w14:paraId="17E02EA3" w14:textId="77777777" w:rsidR="00131770" w:rsidRDefault="00131770" w:rsidP="00131770">
      <w:pPr>
        <w:keepNext/>
        <w:keepLines/>
        <w:jc w:val="both"/>
      </w:pPr>
    </w:p>
    <w:p w14:paraId="0E69EE99" w14:textId="77777777" w:rsidR="00131770" w:rsidRDefault="00131770" w:rsidP="00131770">
      <w:pPr>
        <w:keepNext/>
        <w:keepLines/>
        <w:jc w:val="both"/>
      </w:pPr>
    </w:p>
    <w:p w14:paraId="10F30CB9" w14:textId="77777777" w:rsidR="00131770" w:rsidRDefault="00131770" w:rsidP="00131770">
      <w:pPr>
        <w:keepNext/>
        <w:keepLines/>
        <w:jc w:val="both"/>
      </w:pPr>
    </w:p>
    <w:p w14:paraId="573BBDF8" w14:textId="77777777" w:rsidR="00131770" w:rsidRDefault="00131770" w:rsidP="00131770">
      <w:pPr>
        <w:keepNext/>
        <w:keepLines/>
        <w:jc w:val="both"/>
      </w:pPr>
    </w:p>
    <w:p w14:paraId="29F3A5BE" w14:textId="77777777" w:rsidR="00131770" w:rsidRDefault="00131770" w:rsidP="00131770">
      <w:pPr>
        <w:keepNext/>
        <w:keepLines/>
        <w:jc w:val="both"/>
      </w:pPr>
    </w:p>
    <w:p w14:paraId="032A2AEA" w14:textId="77777777" w:rsidR="00131770" w:rsidRDefault="00131770" w:rsidP="00131770">
      <w:pPr>
        <w:keepNext/>
        <w:keepLines/>
        <w:jc w:val="both"/>
      </w:pPr>
    </w:p>
    <w:p w14:paraId="03BD1207" w14:textId="77777777" w:rsidR="00131770" w:rsidRDefault="00131770" w:rsidP="00131770">
      <w:pPr>
        <w:keepNext/>
        <w:keepLines/>
        <w:jc w:val="both"/>
      </w:pPr>
    </w:p>
    <w:p w14:paraId="076940CF" w14:textId="77777777" w:rsidR="00131770" w:rsidRDefault="00131770" w:rsidP="00131770">
      <w:pPr>
        <w:keepNext/>
        <w:keepLines/>
        <w:jc w:val="both"/>
      </w:pPr>
    </w:p>
    <w:p w14:paraId="6BE7FA63" w14:textId="77777777" w:rsidR="00131770" w:rsidRDefault="00131770" w:rsidP="00131770">
      <w:pPr>
        <w:keepNext/>
        <w:keepLines/>
        <w:jc w:val="both"/>
      </w:pPr>
    </w:p>
    <w:p w14:paraId="3D7D9790" w14:textId="77777777" w:rsidR="00131770" w:rsidRDefault="00131770" w:rsidP="00131770">
      <w:pPr>
        <w:keepNext/>
        <w:keepLines/>
        <w:jc w:val="both"/>
      </w:pPr>
    </w:p>
    <w:p w14:paraId="162C3BF8" w14:textId="77777777" w:rsidR="00131770" w:rsidRDefault="00131770" w:rsidP="00131770">
      <w:pPr>
        <w:keepNext/>
        <w:keepLines/>
        <w:jc w:val="both"/>
      </w:pPr>
    </w:p>
    <w:p w14:paraId="3A05459A" w14:textId="77777777" w:rsidR="00131770" w:rsidRDefault="00131770" w:rsidP="00131770">
      <w:pPr>
        <w:keepNext/>
        <w:keepLines/>
        <w:jc w:val="both"/>
      </w:pPr>
    </w:p>
    <w:p w14:paraId="774BFABC" w14:textId="77777777" w:rsidR="00131770" w:rsidRDefault="00131770" w:rsidP="00131770">
      <w:pPr>
        <w:keepNext/>
        <w:keepLines/>
        <w:jc w:val="both"/>
      </w:pPr>
    </w:p>
    <w:p w14:paraId="38DEFDAD" w14:textId="77777777" w:rsidR="00131770" w:rsidRDefault="00131770" w:rsidP="00131770">
      <w:pPr>
        <w:keepNext/>
        <w:keepLines/>
        <w:jc w:val="both"/>
      </w:pPr>
    </w:p>
    <w:p w14:paraId="5DB6A798" w14:textId="77777777" w:rsidR="00131770" w:rsidRDefault="00131770" w:rsidP="00131770">
      <w:pPr>
        <w:keepNext/>
        <w:keepLines/>
        <w:jc w:val="both"/>
      </w:pPr>
    </w:p>
    <w:p w14:paraId="43485294" w14:textId="77777777" w:rsidR="00131770" w:rsidRDefault="00131770" w:rsidP="00131770">
      <w:pPr>
        <w:keepNext/>
        <w:keepLines/>
        <w:jc w:val="both"/>
      </w:pPr>
    </w:p>
    <w:p w14:paraId="4894C1DF" w14:textId="77777777" w:rsidR="00131770" w:rsidRDefault="00131770" w:rsidP="00131770">
      <w:pPr>
        <w:keepNext/>
        <w:keepLines/>
        <w:jc w:val="both"/>
      </w:pPr>
    </w:p>
    <w:p w14:paraId="0DDE5424" w14:textId="77777777" w:rsidR="00131770" w:rsidRDefault="00131770" w:rsidP="00131770">
      <w:pPr>
        <w:keepNext/>
        <w:keepLines/>
        <w:jc w:val="both"/>
      </w:pPr>
    </w:p>
    <w:p w14:paraId="254EB189" w14:textId="77777777" w:rsidR="00131770" w:rsidRDefault="00131770" w:rsidP="00131770">
      <w:pPr>
        <w:keepNext/>
        <w:keepLines/>
        <w:jc w:val="both"/>
      </w:pPr>
    </w:p>
    <w:p w14:paraId="56FDA10C" w14:textId="77777777" w:rsidR="00131770" w:rsidRDefault="00131770" w:rsidP="00131770">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131770" w:rsidRPr="007124F0" w14:paraId="1F2ACFF3" w14:textId="77777777" w:rsidTr="00BF568F">
        <w:trPr>
          <w:trHeight w:val="251"/>
        </w:trPr>
        <w:tc>
          <w:tcPr>
            <w:tcW w:w="8075" w:type="dxa"/>
            <w:tcBorders>
              <w:top w:val="single" w:sz="4" w:space="0" w:color="auto"/>
              <w:left w:val="single" w:sz="4" w:space="0" w:color="auto"/>
              <w:bottom w:val="single" w:sz="4" w:space="0" w:color="auto"/>
              <w:right w:val="single" w:sz="4" w:space="0" w:color="808080"/>
            </w:tcBorders>
          </w:tcPr>
          <w:p w14:paraId="5B181FC0" w14:textId="77777777" w:rsidR="00131770" w:rsidRPr="007124F0" w:rsidRDefault="00131770" w:rsidP="00BF568F">
            <w:pPr>
              <w:keepNext/>
              <w:keepLines/>
              <w:ind w:right="-284"/>
              <w:jc w:val="both"/>
              <w:rPr>
                <w:rFonts w:ascii="Tahoma" w:hAnsi="Tahoma" w:cs="Tahoma"/>
              </w:rPr>
            </w:pPr>
            <w:r w:rsidRPr="007124F0">
              <w:rPr>
                <w:rFonts w:ascii="Tahoma" w:hAnsi="Tahoma" w:cs="Tahoma"/>
              </w:rPr>
              <w:lastRenderedPageBreak/>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4786F326" w14:textId="77777777" w:rsidR="00131770" w:rsidRPr="007124F0" w:rsidRDefault="00131770" w:rsidP="00BF568F">
            <w:pPr>
              <w:keepNext/>
              <w:keepLines/>
              <w:jc w:val="both"/>
              <w:rPr>
                <w:rFonts w:ascii="Tahoma" w:hAnsi="Tahoma" w:cs="Tahoma"/>
                <w:b/>
                <w:i/>
              </w:rPr>
            </w:pPr>
            <w:r w:rsidRPr="007124F0">
              <w:rPr>
                <w:rFonts w:ascii="Tahoma" w:hAnsi="Tahoma" w:cs="Tahoma"/>
                <w:b/>
                <w:i/>
              </w:rPr>
              <w:t>Priloga 3/1</w:t>
            </w:r>
          </w:p>
        </w:tc>
      </w:tr>
    </w:tbl>
    <w:p w14:paraId="48785A45" w14:textId="77777777" w:rsidR="00131770" w:rsidRPr="007124F0" w:rsidRDefault="00131770" w:rsidP="00131770">
      <w:pPr>
        <w:keepNext/>
        <w:keepLines/>
        <w:contextualSpacing/>
        <w:jc w:val="both"/>
        <w:rPr>
          <w:rFonts w:ascii="Tahoma" w:hAnsi="Tahoma" w:cs="Tahoma"/>
          <w:sz w:val="16"/>
        </w:rPr>
      </w:pPr>
    </w:p>
    <w:p w14:paraId="4C2BDD5C" w14:textId="77777777" w:rsidR="00131770" w:rsidRPr="007124F0" w:rsidRDefault="00131770" w:rsidP="00131770">
      <w:pPr>
        <w:keepNext/>
        <w:keepLines/>
        <w:jc w:val="both"/>
        <w:rPr>
          <w:rFonts w:ascii="Tahoma" w:hAnsi="Tahoma" w:cs="Tahoma"/>
        </w:rPr>
      </w:pPr>
      <w:r>
        <w:rPr>
          <w:rFonts w:ascii="Tahoma" w:hAnsi="Tahoma" w:cs="Tahoma"/>
        </w:rPr>
        <w:t>Z</w:t>
      </w:r>
      <w:r w:rsidRPr="007124F0">
        <w:rPr>
          <w:rFonts w:ascii="Tahoma" w:hAnsi="Tahoma" w:cs="Tahoma"/>
        </w:rPr>
        <w:t>a javno naročilo</w:t>
      </w:r>
      <w:r>
        <w:rPr>
          <w:rFonts w:ascii="Tahoma" w:hAnsi="Tahoma" w:cs="Tahoma"/>
        </w:rPr>
        <w:t xml:space="preserve"> št.</w:t>
      </w:r>
      <w:r w:rsidRPr="007124F0">
        <w:rPr>
          <w:rFonts w:ascii="Tahoma" w:hAnsi="Tahoma" w:cs="Tahoma"/>
        </w:rPr>
        <w:t xml:space="preserve">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49D7F986" w14:textId="77777777" w:rsidR="00131770" w:rsidRPr="00F93884" w:rsidRDefault="00131770" w:rsidP="00131770">
      <w:pPr>
        <w:pStyle w:val="Odstavekseznama"/>
        <w:keepNext/>
        <w:keepLines/>
        <w:numPr>
          <w:ilvl w:val="0"/>
          <w:numId w:val="2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7D8C611E" w14:textId="77777777" w:rsidR="00131770" w:rsidRPr="00F93884" w:rsidRDefault="00131770" w:rsidP="00131770">
      <w:pPr>
        <w:pStyle w:val="Odstavekseznama"/>
        <w:keepNext/>
        <w:keepLines/>
        <w:numPr>
          <w:ilvl w:val="0"/>
          <w:numId w:val="2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0D76BB21" w14:textId="77777777" w:rsidR="00131770" w:rsidRDefault="00131770" w:rsidP="00131770">
      <w:pPr>
        <w:keepNext/>
        <w:keepLines/>
        <w:spacing w:line="276" w:lineRule="auto"/>
        <w:jc w:val="both"/>
        <w:rPr>
          <w:rFonts w:ascii="Tahoma" w:hAnsi="Tahoma" w:cs="Tahoma"/>
          <w:color w:val="000000"/>
        </w:rPr>
      </w:pPr>
    </w:p>
    <w:p w14:paraId="1EF5A4F3" w14:textId="77777777" w:rsidR="00131770" w:rsidRPr="00D96037" w:rsidRDefault="00131770" w:rsidP="00131770">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50C5CE73" w14:textId="77777777" w:rsidR="00131770" w:rsidRPr="007124F0" w:rsidRDefault="00131770" w:rsidP="00131770">
      <w:pPr>
        <w:keepNext/>
        <w:keepLines/>
        <w:tabs>
          <w:tab w:val="left" w:pos="8647"/>
          <w:tab w:val="left" w:pos="9354"/>
        </w:tabs>
        <w:ind w:right="-2"/>
        <w:jc w:val="both"/>
        <w:rPr>
          <w:rFonts w:ascii="Tahoma" w:hAnsi="Tahoma" w:cs="Tahoma"/>
          <w:sz w:val="24"/>
        </w:rPr>
      </w:pPr>
    </w:p>
    <w:p w14:paraId="4F8DF941" w14:textId="77777777" w:rsidR="00131770" w:rsidRPr="007124F0" w:rsidRDefault="00131770" w:rsidP="00131770">
      <w:pPr>
        <w:keepNext/>
        <w:keepLines/>
        <w:numPr>
          <w:ilvl w:val="0"/>
          <w:numId w:val="22"/>
        </w:numPr>
        <w:jc w:val="both"/>
        <w:rPr>
          <w:rFonts w:ascii="Tahoma" w:hAnsi="Tahoma" w:cs="Tahoma"/>
          <w:b/>
        </w:rPr>
      </w:pPr>
      <w:r w:rsidRPr="007124F0">
        <w:rPr>
          <w:rFonts w:ascii="Tahoma" w:hAnsi="Tahoma" w:cs="Tahoma"/>
          <w:b/>
        </w:rPr>
        <w:t>IZJAVA O SPREJEMANJU IN IZPOLNJEVANJU POGOJEV RAZPISNE DOKUMENTACIJE</w:t>
      </w:r>
    </w:p>
    <w:p w14:paraId="14A00689" w14:textId="77777777" w:rsidR="00131770" w:rsidRPr="007124F0" w:rsidRDefault="00131770" w:rsidP="00131770">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itd…)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A277A07" w14:textId="77777777" w:rsidR="00131770" w:rsidRPr="007124F0" w:rsidRDefault="00131770" w:rsidP="00131770">
      <w:pPr>
        <w:keepNext/>
        <w:keepLines/>
        <w:tabs>
          <w:tab w:val="left" w:pos="8647"/>
          <w:tab w:val="left" w:pos="9354"/>
        </w:tabs>
        <w:ind w:right="-2"/>
        <w:jc w:val="both"/>
        <w:rPr>
          <w:rFonts w:ascii="Tahoma" w:hAnsi="Tahoma" w:cs="Tahoma"/>
        </w:rPr>
      </w:pPr>
    </w:p>
    <w:p w14:paraId="37814A97" w14:textId="77777777" w:rsidR="00131770" w:rsidRPr="007124F0" w:rsidRDefault="00131770" w:rsidP="00131770">
      <w:pPr>
        <w:keepNext/>
        <w:keepLines/>
        <w:numPr>
          <w:ilvl w:val="0"/>
          <w:numId w:val="2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761759D8" w14:textId="77777777" w:rsidR="00131770" w:rsidRPr="007124F0" w:rsidRDefault="00131770" w:rsidP="00131770">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w:t>
      </w:r>
    </w:p>
    <w:p w14:paraId="78DEAF3F" w14:textId="77777777" w:rsidR="00131770" w:rsidRPr="007124F0" w:rsidRDefault="00131770" w:rsidP="00131770">
      <w:pPr>
        <w:keepNext/>
        <w:keepLines/>
        <w:tabs>
          <w:tab w:val="left" w:pos="8647"/>
          <w:tab w:val="left" w:pos="9354"/>
        </w:tabs>
        <w:ind w:right="-2"/>
        <w:jc w:val="both"/>
        <w:rPr>
          <w:rFonts w:ascii="Tahoma" w:hAnsi="Tahoma" w:cs="Tahoma"/>
          <w:b/>
        </w:rPr>
      </w:pPr>
    </w:p>
    <w:p w14:paraId="11F606CA" w14:textId="77777777" w:rsidR="00131770" w:rsidRPr="007124F0" w:rsidRDefault="00131770" w:rsidP="00131770">
      <w:pPr>
        <w:keepNext/>
        <w:keepLines/>
        <w:numPr>
          <w:ilvl w:val="0"/>
          <w:numId w:val="22"/>
        </w:numPr>
        <w:jc w:val="both"/>
        <w:rPr>
          <w:rFonts w:ascii="Tahoma" w:hAnsi="Tahoma" w:cs="Tahoma"/>
          <w:b/>
        </w:rPr>
      </w:pPr>
      <w:r w:rsidRPr="007124F0">
        <w:rPr>
          <w:rFonts w:ascii="Tahoma" w:hAnsi="Tahoma" w:cs="Tahoma"/>
          <w:b/>
        </w:rPr>
        <w:t>UGOTAVLJANJE SPOSOBNOSTI PONUDNIKA</w:t>
      </w:r>
    </w:p>
    <w:p w14:paraId="266F3373" w14:textId="77777777" w:rsidR="00131770" w:rsidRPr="007124F0" w:rsidRDefault="00131770" w:rsidP="00131770">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Pr>
          <w:rFonts w:ascii="Tahoma" w:hAnsi="Tahoma" w:cs="Tahoma"/>
        </w:rPr>
        <w:t xml:space="preserve"> in za nas ne obstajajo </w:t>
      </w:r>
      <w:r w:rsidRPr="007124F0">
        <w:rPr>
          <w:rFonts w:ascii="Tahoma" w:hAnsi="Tahoma" w:cs="Tahoma"/>
        </w:rPr>
        <w:t>razlog</w:t>
      </w:r>
      <w:r>
        <w:rPr>
          <w:rFonts w:ascii="Tahoma" w:hAnsi="Tahoma" w:cs="Tahoma"/>
        </w:rPr>
        <w:t>i</w:t>
      </w:r>
      <w:r w:rsidRPr="007124F0">
        <w:rPr>
          <w:rFonts w:ascii="Tahoma" w:hAnsi="Tahoma" w:cs="Tahoma"/>
        </w:rPr>
        <w:t xml:space="preserve"> za izključitev), ki so navedeni v </w:t>
      </w:r>
      <w:r w:rsidRPr="00C535B7">
        <w:rPr>
          <w:rFonts w:ascii="Tahoma" w:hAnsi="Tahoma" w:cs="Tahoma"/>
        </w:rPr>
        <w:t>Poglavju 3</w:t>
      </w:r>
      <w:r w:rsidRPr="007124F0">
        <w:rPr>
          <w:rFonts w:ascii="Tahoma" w:hAnsi="Tahoma" w:cs="Tahoma"/>
        </w:rPr>
        <w:t>. razpisne dokumentacije oz. v vseh njeni</w:t>
      </w:r>
      <w:r>
        <w:rPr>
          <w:rFonts w:ascii="Tahoma" w:hAnsi="Tahoma" w:cs="Tahoma"/>
        </w:rPr>
        <w:t>h</w:t>
      </w:r>
      <w:r w:rsidRPr="007124F0">
        <w:rPr>
          <w:rFonts w:ascii="Tahoma" w:hAnsi="Tahoma" w:cs="Tahoma"/>
        </w:rPr>
        <w:t xml:space="preserve"> podtočkah.</w:t>
      </w:r>
    </w:p>
    <w:p w14:paraId="131581DF" w14:textId="77777777" w:rsidR="00131770" w:rsidRPr="007124F0" w:rsidRDefault="00131770" w:rsidP="00131770">
      <w:pPr>
        <w:keepNext/>
        <w:keepLines/>
        <w:tabs>
          <w:tab w:val="left" w:pos="8647"/>
          <w:tab w:val="left" w:pos="9354"/>
        </w:tabs>
        <w:ind w:right="-2"/>
        <w:jc w:val="both"/>
        <w:rPr>
          <w:rFonts w:ascii="Tahoma" w:hAnsi="Tahoma" w:cs="Tahoma"/>
          <w:b/>
        </w:rPr>
      </w:pPr>
    </w:p>
    <w:p w14:paraId="3B23F93D" w14:textId="77777777" w:rsidR="00131770" w:rsidRPr="007124F0" w:rsidRDefault="00131770" w:rsidP="00131770">
      <w:pPr>
        <w:keepNext/>
        <w:keepLines/>
        <w:numPr>
          <w:ilvl w:val="0"/>
          <w:numId w:val="22"/>
        </w:numPr>
        <w:rPr>
          <w:rFonts w:ascii="Tahoma" w:hAnsi="Tahoma" w:cs="Tahoma"/>
          <w:b/>
        </w:rPr>
      </w:pPr>
      <w:r w:rsidRPr="007124F0">
        <w:rPr>
          <w:rFonts w:ascii="Tahoma" w:hAnsi="Tahoma" w:cs="Tahoma"/>
          <w:b/>
        </w:rPr>
        <w:t>OSTALE ZAHTEVE IN POGOJI NAROČNIKA</w:t>
      </w:r>
    </w:p>
    <w:p w14:paraId="6E1D7FF6" w14:textId="77777777" w:rsidR="00131770" w:rsidRPr="007124F0" w:rsidRDefault="00131770" w:rsidP="00131770">
      <w:pPr>
        <w:keepNext/>
        <w:keepLines/>
        <w:tabs>
          <w:tab w:val="left" w:pos="567"/>
        </w:tabs>
        <w:rPr>
          <w:rFonts w:ascii="Tahoma" w:eastAsia="Calibri" w:hAnsi="Tahoma" w:cs="Tahoma"/>
        </w:rPr>
      </w:pPr>
      <w:r w:rsidRPr="007124F0">
        <w:rPr>
          <w:rFonts w:ascii="Tahoma" w:eastAsia="Calibri" w:hAnsi="Tahoma" w:cs="Tahoma"/>
        </w:rPr>
        <w:t>IZJAVLJAMO, DA:</w:t>
      </w:r>
    </w:p>
    <w:p w14:paraId="7CC2E24C" w14:textId="77777777" w:rsidR="00131770" w:rsidRPr="007124F0" w:rsidRDefault="00131770" w:rsidP="00131770">
      <w:pPr>
        <w:keepNext/>
        <w:keepLines/>
        <w:numPr>
          <w:ilvl w:val="0"/>
          <w:numId w:val="23"/>
        </w:numPr>
        <w:ind w:left="284" w:hanging="284"/>
        <w:jc w:val="both"/>
        <w:rPr>
          <w:rFonts w:ascii="Tahoma" w:eastAsia="Calibri" w:hAnsi="Tahoma" w:cs="Tahoma"/>
        </w:rPr>
      </w:pPr>
      <w:bookmarkStart w:id="32" w:name="_Hlk103582078"/>
      <w:r w:rsidRPr="007124F0">
        <w:rPr>
          <w:rFonts w:ascii="Tahoma" w:eastAsia="Calibri" w:hAnsi="Tahoma" w:cs="Tahoma"/>
        </w:rPr>
        <w:t>nismo uvrščeni v evidenco poslovnih subjektov, katerim je prepovedano poslovanje z naročnikom na podlagi 35. člena Zakona o integriteti in preprečevanju korupcije</w:t>
      </w:r>
      <w:r>
        <w:rPr>
          <w:rFonts w:ascii="Tahoma" w:eastAsia="Calibri" w:hAnsi="Tahoma" w:cs="Tahoma"/>
        </w:rPr>
        <w:t xml:space="preserve"> </w:t>
      </w:r>
      <w:r w:rsidRPr="000F0592">
        <w:rPr>
          <w:rFonts w:ascii="Tahoma" w:hAnsi="Tahoma" w:cs="Tahoma"/>
        </w:rPr>
        <w:t>(Uradni list RS, št. 69/11 – uradno prečiščeno besedilo, 158/20, 3/22 – ZDeb in 16/23 – ZZPri</w:t>
      </w:r>
      <w:r>
        <w:rPr>
          <w:rFonts w:ascii="Tahoma" w:hAnsi="Tahoma" w:cs="Tahoma"/>
        </w:rPr>
        <w:t>, s spremembami</w:t>
      </w:r>
      <w:r w:rsidRPr="000F0592">
        <w:rPr>
          <w:rFonts w:ascii="Tahoma" w:hAnsi="Tahoma" w:cs="Tahoma"/>
        </w:rPr>
        <w:t>; v nadaljevanju ZIntPK)</w:t>
      </w:r>
      <w:r w:rsidRPr="007124F0">
        <w:rPr>
          <w:rFonts w:ascii="Tahoma" w:eastAsia="Calibri" w:hAnsi="Tahoma" w:cs="Tahoma"/>
        </w:rPr>
        <w:t>;</w:t>
      </w:r>
    </w:p>
    <w:p w14:paraId="5B706708"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022D8DA1"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32"/>
    <w:p w14:paraId="289F064C"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77C15CE9"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 xml:space="preserve">soglašamo, da lahko naročnik kadarkoli ustavi postopek javnega naročila, zavrne vse ponudbe ali po pravnomočnosti odločitve o oddaji javnega naročila ne sklene </w:t>
      </w:r>
      <w:r>
        <w:rPr>
          <w:rFonts w:ascii="Tahoma" w:eastAsia="Calibri" w:hAnsi="Tahoma" w:cs="Tahoma"/>
        </w:rPr>
        <w:t>okvirnega sporazuma</w:t>
      </w:r>
      <w:r w:rsidRPr="007124F0">
        <w:rPr>
          <w:rFonts w:ascii="Tahoma" w:eastAsia="Calibri" w:hAnsi="Tahoma" w:cs="Tahoma"/>
        </w:rPr>
        <w:t xml:space="preserve"> ter da v nobenem od navedenih primerov ne bomo uveljavljali povračila stroškov priprave ponudbe, stroškov finančnih zavarovanj, morebitne neposredne ali posredne škode ali izgubljenega dobička;</w:t>
      </w:r>
    </w:p>
    <w:p w14:paraId="50165C8A"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04E90AC1"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 xml:space="preserve">se strinjamo z opredeljenimi določili osnutka </w:t>
      </w:r>
      <w:r>
        <w:rPr>
          <w:rFonts w:ascii="Tahoma" w:eastAsia="Calibri" w:hAnsi="Tahoma" w:cs="Tahoma"/>
        </w:rPr>
        <w:t>okvirnega sporazuma</w:t>
      </w:r>
      <w:r w:rsidRPr="007124F0">
        <w:rPr>
          <w:rFonts w:ascii="Tahoma" w:eastAsia="Calibri" w:hAnsi="Tahoma" w:cs="Tahoma"/>
        </w:rPr>
        <w:t xml:space="preserve"> in jo</w:t>
      </w:r>
      <w:r>
        <w:rPr>
          <w:rFonts w:ascii="Tahoma" w:eastAsia="Calibri" w:hAnsi="Tahoma" w:cs="Tahoma"/>
        </w:rPr>
        <w:t xml:space="preserve"> </w:t>
      </w:r>
      <w:r w:rsidRPr="007124F0">
        <w:rPr>
          <w:rFonts w:ascii="Tahoma" w:eastAsia="Calibri" w:hAnsi="Tahoma" w:cs="Tahoma"/>
        </w:rPr>
        <w:t>bomo v primeru, da bomo izbrani za izvajanje predmeta javnega naročila, podpisali brez dodatnih zahtev in ugovorov;</w:t>
      </w:r>
    </w:p>
    <w:p w14:paraId="7B4E41CF"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43FAF25" w14:textId="77777777" w:rsidR="0013177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1A2EC52F" w14:textId="77777777" w:rsidR="00131770" w:rsidRDefault="00131770" w:rsidP="00131770">
      <w:pPr>
        <w:keepNext/>
        <w:keepLines/>
        <w:numPr>
          <w:ilvl w:val="0"/>
          <w:numId w:val="23"/>
        </w:numPr>
        <w:ind w:left="284" w:hanging="284"/>
        <w:jc w:val="both"/>
        <w:rPr>
          <w:rFonts w:ascii="Tahoma" w:eastAsia="Calibri" w:hAnsi="Tahoma" w:cs="Tahoma"/>
        </w:rPr>
      </w:pPr>
      <w:r w:rsidRPr="00D96037">
        <w:rPr>
          <w:rFonts w:ascii="Tahoma" w:eastAsia="Calibri" w:hAnsi="Tahoma" w:cs="Tahoma"/>
        </w:rPr>
        <w:t>da smo v celoti seznanjeni z vsebino osnutk</w:t>
      </w:r>
      <w:r>
        <w:rPr>
          <w:rFonts w:ascii="Tahoma" w:eastAsia="Calibri" w:hAnsi="Tahoma" w:cs="Tahoma"/>
        </w:rPr>
        <w:t>a</w:t>
      </w:r>
      <w:r>
        <w:rPr>
          <w:rFonts w:ascii="Tahoma" w:hAnsi="Tahoma" w:cs="Tahoma"/>
        </w:rPr>
        <w:t xml:space="preserve"> okvirnega sporazuma</w:t>
      </w:r>
      <w:r w:rsidRPr="00D96037">
        <w:rPr>
          <w:rFonts w:ascii="Tahoma" w:eastAsia="Calibri" w:hAnsi="Tahoma" w:cs="Tahoma"/>
        </w:rPr>
        <w:t xml:space="preserve">, ki </w:t>
      </w:r>
      <w:r>
        <w:rPr>
          <w:rFonts w:ascii="Tahoma" w:eastAsia="Calibri" w:hAnsi="Tahoma" w:cs="Tahoma"/>
        </w:rPr>
        <w:t>jo</w:t>
      </w:r>
      <w:r w:rsidRPr="00D96037">
        <w:rPr>
          <w:rFonts w:ascii="Tahoma" w:eastAsia="Calibri" w:hAnsi="Tahoma" w:cs="Tahoma"/>
        </w:rPr>
        <w:t xml:space="preserve"> 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0F4F4C08" w14:textId="77777777" w:rsidR="00131770" w:rsidRDefault="00131770" w:rsidP="00131770">
      <w:pPr>
        <w:keepNext/>
        <w:keepLines/>
        <w:numPr>
          <w:ilvl w:val="0"/>
          <w:numId w:val="23"/>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0248BF8" w14:textId="77777777" w:rsidR="00131770" w:rsidRPr="00D96037" w:rsidRDefault="00131770" w:rsidP="00131770">
      <w:pPr>
        <w:keepNext/>
        <w:keepLines/>
        <w:numPr>
          <w:ilvl w:val="0"/>
          <w:numId w:val="23"/>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451AAAB8" w14:textId="77777777" w:rsidR="00131770" w:rsidRPr="007124F0" w:rsidRDefault="00131770" w:rsidP="00131770">
      <w:pPr>
        <w:keepNext/>
        <w:keepLines/>
        <w:jc w:val="both"/>
        <w:rPr>
          <w:rFonts w:ascii="Tahoma" w:eastAsia="Calibri" w:hAnsi="Tahoma" w:cs="Tahoma"/>
          <w:sz w:val="18"/>
        </w:rPr>
      </w:pPr>
    </w:p>
    <w:p w14:paraId="2B1437FA" w14:textId="77777777" w:rsidR="00131770" w:rsidRPr="007124F0" w:rsidRDefault="00131770" w:rsidP="00131770">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131770" w:rsidRPr="007124F0" w14:paraId="35DF2653" w14:textId="77777777" w:rsidTr="00BF568F">
        <w:trPr>
          <w:trHeight w:val="235"/>
        </w:trPr>
        <w:tc>
          <w:tcPr>
            <w:tcW w:w="3401" w:type="dxa"/>
            <w:tcBorders>
              <w:top w:val="nil"/>
              <w:left w:val="nil"/>
              <w:bottom w:val="single" w:sz="4" w:space="0" w:color="auto"/>
              <w:right w:val="nil"/>
            </w:tcBorders>
          </w:tcPr>
          <w:p w14:paraId="41B43136" w14:textId="77777777" w:rsidR="00131770" w:rsidRPr="007124F0" w:rsidRDefault="00131770" w:rsidP="00BF568F">
            <w:pPr>
              <w:keepNext/>
              <w:keepLines/>
              <w:jc w:val="both"/>
              <w:rPr>
                <w:rFonts w:ascii="Tahoma" w:hAnsi="Tahoma" w:cs="Tahoma"/>
                <w:snapToGrid w:val="0"/>
              </w:rPr>
            </w:pPr>
          </w:p>
        </w:tc>
        <w:tc>
          <w:tcPr>
            <w:tcW w:w="2976" w:type="dxa"/>
          </w:tcPr>
          <w:p w14:paraId="38D0B1B8" w14:textId="77777777" w:rsidR="00131770" w:rsidRPr="007124F0" w:rsidRDefault="00131770" w:rsidP="00BF568F">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393EB629" w14:textId="77777777" w:rsidR="00131770" w:rsidRPr="007124F0" w:rsidRDefault="00131770" w:rsidP="00BF568F">
            <w:pPr>
              <w:keepNext/>
              <w:keepLines/>
              <w:tabs>
                <w:tab w:val="left" w:pos="567"/>
                <w:tab w:val="num" w:pos="851"/>
                <w:tab w:val="left" w:pos="993"/>
              </w:tabs>
              <w:jc w:val="both"/>
              <w:rPr>
                <w:rFonts w:ascii="Tahoma" w:hAnsi="Tahoma" w:cs="Tahoma"/>
                <w:snapToGrid w:val="0"/>
                <w:sz w:val="28"/>
              </w:rPr>
            </w:pPr>
          </w:p>
        </w:tc>
      </w:tr>
      <w:tr w:rsidR="00131770" w:rsidRPr="007124F0" w14:paraId="45F6176A" w14:textId="77777777" w:rsidTr="00BF568F">
        <w:trPr>
          <w:trHeight w:val="235"/>
        </w:trPr>
        <w:tc>
          <w:tcPr>
            <w:tcW w:w="3401" w:type="dxa"/>
            <w:tcBorders>
              <w:top w:val="single" w:sz="4" w:space="0" w:color="auto"/>
              <w:left w:val="nil"/>
              <w:bottom w:val="nil"/>
              <w:right w:val="nil"/>
            </w:tcBorders>
            <w:hideMark/>
          </w:tcPr>
          <w:p w14:paraId="4CCE196A"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19B1DA7E"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717C53A"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0CED1314" w14:textId="77777777" w:rsidR="00131770" w:rsidRPr="007124F0" w:rsidRDefault="00131770" w:rsidP="00131770">
      <w:pPr>
        <w:keepNext/>
        <w:keepLines/>
        <w:spacing w:after="40"/>
        <w:jc w:val="both"/>
        <w:rPr>
          <w:rFonts w:ascii="Tahoma" w:hAnsi="Tahoma" w:cs="Tahoma"/>
          <w:b/>
          <w:i/>
          <w:sz w:val="12"/>
          <w:szCs w:val="18"/>
          <w:u w:val="single"/>
        </w:rPr>
      </w:pPr>
    </w:p>
    <w:p w14:paraId="7E01AA5F" w14:textId="77777777" w:rsidR="00131770" w:rsidRPr="007124F0" w:rsidRDefault="00131770" w:rsidP="00131770">
      <w:pPr>
        <w:keepNext/>
        <w:keepLines/>
        <w:spacing w:after="40"/>
        <w:jc w:val="both"/>
        <w:rPr>
          <w:rFonts w:ascii="Tahoma" w:hAnsi="Tahoma" w:cs="Tahoma"/>
          <w:b/>
          <w:i/>
          <w:sz w:val="12"/>
          <w:szCs w:val="18"/>
        </w:rPr>
      </w:pPr>
    </w:p>
    <w:p w14:paraId="20F202FD" w14:textId="77777777" w:rsidR="00131770" w:rsidRPr="007124F0" w:rsidRDefault="00131770" w:rsidP="00131770">
      <w:pPr>
        <w:keepNext/>
        <w:keepLines/>
        <w:spacing w:after="40"/>
        <w:jc w:val="both"/>
        <w:rPr>
          <w:rFonts w:ascii="Tahoma" w:hAnsi="Tahoma" w:cs="Tahoma"/>
          <w:b/>
          <w:i/>
          <w:sz w:val="12"/>
          <w:szCs w:val="18"/>
        </w:rPr>
      </w:pPr>
    </w:p>
    <w:p w14:paraId="7F695CC7" w14:textId="77777777" w:rsidR="00131770" w:rsidRDefault="00131770" w:rsidP="00131770">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08193954" w14:textId="77777777" w:rsidR="00131770" w:rsidRDefault="00131770" w:rsidP="00131770">
      <w:pPr>
        <w:pStyle w:val="Odstavekseznama"/>
        <w:keepNext/>
        <w:keepLines/>
        <w:numPr>
          <w:ilvl w:val="0"/>
          <w:numId w:val="26"/>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4AB908E2" w14:textId="77777777" w:rsidR="00131770" w:rsidRDefault="00131770" w:rsidP="00131770">
      <w:pPr>
        <w:pStyle w:val="Odstavekseznama"/>
        <w:keepNext/>
        <w:keepLines/>
        <w:numPr>
          <w:ilvl w:val="0"/>
          <w:numId w:val="26"/>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379696E0" w14:textId="77777777" w:rsidR="00131770" w:rsidRPr="007124F0" w:rsidRDefault="00131770" w:rsidP="00131770">
      <w:pPr>
        <w:keepNext/>
        <w:keepLines/>
        <w:spacing w:after="40"/>
        <w:jc w:val="both"/>
        <w:rPr>
          <w:rFonts w:ascii="Tahoma" w:hAnsi="Tahoma" w:cs="Tahoma"/>
          <w:i/>
          <w:sz w:val="18"/>
          <w:szCs w:val="18"/>
          <w:u w:val="single"/>
        </w:rPr>
      </w:pPr>
    </w:p>
    <w:p w14:paraId="2726E1DF" w14:textId="77777777" w:rsidR="00131770" w:rsidRPr="007124F0" w:rsidRDefault="00131770" w:rsidP="00131770">
      <w:pPr>
        <w:keepNext/>
        <w:keepLines/>
        <w:tabs>
          <w:tab w:val="left" w:pos="8647"/>
          <w:tab w:val="left" w:pos="9354"/>
        </w:tabs>
        <w:ind w:right="-2"/>
        <w:jc w:val="both"/>
        <w:rPr>
          <w:rFonts w:ascii="Tahoma" w:hAnsi="Tahoma" w:cs="Tahoma"/>
          <w:b/>
          <w:sz w:val="12"/>
        </w:rPr>
      </w:pPr>
    </w:p>
    <w:p w14:paraId="19B40154" w14:textId="77777777" w:rsidR="00131770" w:rsidRPr="007124F0" w:rsidRDefault="00131770" w:rsidP="00131770">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29A3BAC6" w14:textId="77777777" w:rsidR="00131770" w:rsidRDefault="00131770" w:rsidP="00131770">
      <w:pPr>
        <w:keepNext/>
        <w:keepLines/>
      </w:pPr>
    </w:p>
    <w:p w14:paraId="09410DCF" w14:textId="77777777" w:rsidR="00131770" w:rsidRDefault="00131770" w:rsidP="00131770">
      <w:pPr>
        <w:keepNext/>
        <w:keepLines/>
      </w:pPr>
    </w:p>
    <w:p w14:paraId="1FBB6371" w14:textId="77777777" w:rsidR="00131770" w:rsidRDefault="00131770" w:rsidP="00131770">
      <w:pPr>
        <w:keepNext/>
        <w:keepLines/>
      </w:pPr>
    </w:p>
    <w:p w14:paraId="72E2A417" w14:textId="77777777" w:rsidR="00131770" w:rsidRDefault="00131770" w:rsidP="00131770">
      <w:pPr>
        <w:keepNext/>
        <w:keepLines/>
      </w:pPr>
    </w:p>
    <w:p w14:paraId="7BBDEF7A" w14:textId="77777777" w:rsidR="00131770" w:rsidRDefault="00131770" w:rsidP="00131770">
      <w:pPr>
        <w:keepNext/>
        <w:keepLines/>
      </w:pPr>
    </w:p>
    <w:p w14:paraId="40991587" w14:textId="77777777" w:rsidR="00131770" w:rsidRDefault="00131770" w:rsidP="00131770">
      <w:pPr>
        <w:keepNext/>
        <w:keepLines/>
      </w:pPr>
    </w:p>
    <w:p w14:paraId="4BDBBFC6" w14:textId="77777777" w:rsidR="00131770" w:rsidRDefault="00131770" w:rsidP="00131770">
      <w:pPr>
        <w:keepNext/>
        <w:keepLines/>
      </w:pPr>
    </w:p>
    <w:p w14:paraId="4858DFB4" w14:textId="77777777" w:rsidR="00131770" w:rsidRDefault="00131770" w:rsidP="00131770">
      <w:pPr>
        <w:keepNext/>
        <w:keepLines/>
      </w:pPr>
    </w:p>
    <w:p w14:paraId="148ACEE4" w14:textId="77777777" w:rsidR="00131770" w:rsidRDefault="00131770" w:rsidP="00131770">
      <w:pPr>
        <w:keepNext/>
        <w:keepLines/>
      </w:pPr>
    </w:p>
    <w:p w14:paraId="2C2FB3C8" w14:textId="77777777" w:rsidR="00131770" w:rsidRDefault="00131770" w:rsidP="00131770">
      <w:pPr>
        <w:keepNext/>
        <w:keepLines/>
      </w:pPr>
    </w:p>
    <w:p w14:paraId="3D10C6EA" w14:textId="77777777" w:rsidR="00131770" w:rsidRDefault="00131770" w:rsidP="00131770">
      <w:pPr>
        <w:keepNext/>
        <w:keepLines/>
      </w:pPr>
    </w:p>
    <w:p w14:paraId="47ABCEE2" w14:textId="77777777" w:rsidR="00131770" w:rsidRDefault="00131770" w:rsidP="00131770">
      <w:pPr>
        <w:keepNext/>
        <w:keepLines/>
      </w:pPr>
    </w:p>
    <w:p w14:paraId="252C7FB5" w14:textId="77777777" w:rsidR="00131770" w:rsidRDefault="00131770" w:rsidP="00131770">
      <w:pPr>
        <w:keepNext/>
        <w:keepLines/>
      </w:pPr>
    </w:p>
    <w:p w14:paraId="372C00CC" w14:textId="77777777" w:rsidR="00131770" w:rsidRDefault="00131770" w:rsidP="00131770">
      <w:pPr>
        <w:keepNext/>
        <w:keepLines/>
      </w:pPr>
    </w:p>
    <w:p w14:paraId="2E2754DF" w14:textId="77777777" w:rsidR="00131770" w:rsidRDefault="00131770" w:rsidP="00131770">
      <w:pPr>
        <w:keepNext/>
        <w:keepLines/>
      </w:pPr>
    </w:p>
    <w:p w14:paraId="35EFC2C8" w14:textId="77777777" w:rsidR="00131770" w:rsidRDefault="00131770" w:rsidP="00131770">
      <w:pPr>
        <w:keepNext/>
        <w:keepLines/>
      </w:pPr>
    </w:p>
    <w:p w14:paraId="4A104F58" w14:textId="77777777" w:rsidR="00131770" w:rsidRDefault="00131770" w:rsidP="00131770">
      <w:pPr>
        <w:keepNext/>
        <w:keepLines/>
      </w:pPr>
    </w:p>
    <w:p w14:paraId="6EC0B0E4" w14:textId="77777777" w:rsidR="00131770" w:rsidRDefault="00131770" w:rsidP="00131770">
      <w:pPr>
        <w:keepNext/>
        <w:keepLines/>
      </w:pPr>
    </w:p>
    <w:p w14:paraId="714F176E" w14:textId="77777777" w:rsidR="00131770" w:rsidRDefault="00131770" w:rsidP="00131770">
      <w:pPr>
        <w:keepNext/>
        <w:keepLines/>
      </w:pPr>
    </w:p>
    <w:p w14:paraId="0242D9DD" w14:textId="77777777" w:rsidR="00131770" w:rsidRDefault="00131770" w:rsidP="00131770">
      <w:pPr>
        <w:keepNext/>
        <w:keepLines/>
      </w:pPr>
    </w:p>
    <w:p w14:paraId="59ACB359" w14:textId="77777777" w:rsidR="00131770" w:rsidRDefault="00131770" w:rsidP="00131770">
      <w:pPr>
        <w:keepNext/>
        <w:keepLines/>
      </w:pPr>
    </w:p>
    <w:p w14:paraId="516942C9" w14:textId="77777777" w:rsidR="00131770" w:rsidRDefault="00131770" w:rsidP="00131770">
      <w:pPr>
        <w:keepNext/>
        <w:keepLines/>
      </w:pPr>
    </w:p>
    <w:p w14:paraId="4E34079D" w14:textId="77777777" w:rsidR="00131770" w:rsidRDefault="00131770" w:rsidP="00131770">
      <w:pPr>
        <w:keepNext/>
        <w:keepLines/>
      </w:pPr>
    </w:p>
    <w:p w14:paraId="3D14EFC5" w14:textId="77777777" w:rsidR="00131770" w:rsidRDefault="00131770" w:rsidP="00131770">
      <w:pPr>
        <w:keepNext/>
        <w:keepLines/>
      </w:pPr>
    </w:p>
    <w:p w14:paraId="673F3B52" w14:textId="77777777" w:rsidR="00131770" w:rsidRDefault="00131770" w:rsidP="00131770">
      <w:pPr>
        <w:keepNext/>
        <w:keepLines/>
      </w:pPr>
    </w:p>
    <w:p w14:paraId="7FD3A20F" w14:textId="77777777" w:rsidR="00131770" w:rsidRDefault="00131770" w:rsidP="00131770">
      <w:pPr>
        <w:keepNext/>
        <w:keepLines/>
      </w:pPr>
    </w:p>
    <w:p w14:paraId="74FD2184" w14:textId="77777777" w:rsidR="00131770" w:rsidRDefault="00131770" w:rsidP="00131770">
      <w:pPr>
        <w:keepNext/>
        <w:keepLines/>
      </w:pPr>
    </w:p>
    <w:p w14:paraId="2DFBBFC3" w14:textId="77777777" w:rsidR="00131770" w:rsidRDefault="00131770" w:rsidP="00131770">
      <w:pPr>
        <w:keepNext/>
        <w:keepLines/>
      </w:pPr>
    </w:p>
    <w:p w14:paraId="2DF86A97" w14:textId="77777777" w:rsidR="00131770" w:rsidRDefault="00131770" w:rsidP="00131770">
      <w:pPr>
        <w:keepNext/>
        <w:keepLines/>
      </w:pPr>
    </w:p>
    <w:p w14:paraId="2E1DF906" w14:textId="77777777" w:rsidR="00131770" w:rsidRDefault="00131770" w:rsidP="00131770">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131770" w:rsidRPr="007124F0" w14:paraId="31F200F0" w14:textId="77777777" w:rsidTr="00BF568F">
        <w:tc>
          <w:tcPr>
            <w:tcW w:w="8292" w:type="dxa"/>
            <w:tcBorders>
              <w:top w:val="single" w:sz="4" w:space="0" w:color="auto"/>
              <w:left w:val="single" w:sz="4" w:space="0" w:color="auto"/>
              <w:bottom w:val="single" w:sz="4" w:space="0" w:color="auto"/>
              <w:right w:val="single" w:sz="4" w:space="0" w:color="808080"/>
            </w:tcBorders>
          </w:tcPr>
          <w:p w14:paraId="4EE730AC" w14:textId="77777777" w:rsidR="00131770" w:rsidRPr="007124F0" w:rsidRDefault="00131770" w:rsidP="00BF568F">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164319FE" w14:textId="77777777" w:rsidR="00131770" w:rsidRPr="007124F0" w:rsidRDefault="00131770" w:rsidP="00BF568F">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748E125" w14:textId="77777777" w:rsidR="00131770" w:rsidRPr="007124F0" w:rsidRDefault="00131770" w:rsidP="00BF568F">
            <w:pPr>
              <w:keepNext/>
              <w:keepLines/>
              <w:jc w:val="both"/>
              <w:rPr>
                <w:rFonts w:ascii="Tahoma" w:hAnsi="Tahoma" w:cs="Tahoma"/>
                <w:b/>
                <w:i/>
              </w:rPr>
            </w:pPr>
            <w:r w:rsidRPr="007124F0">
              <w:rPr>
                <w:rFonts w:ascii="Tahoma" w:hAnsi="Tahoma" w:cs="Tahoma"/>
                <w:b/>
                <w:i/>
              </w:rPr>
              <w:t>3/2</w:t>
            </w:r>
          </w:p>
        </w:tc>
      </w:tr>
    </w:tbl>
    <w:p w14:paraId="2C1ACF61" w14:textId="77777777" w:rsidR="00131770" w:rsidRPr="007124F0" w:rsidRDefault="00131770" w:rsidP="00131770">
      <w:pPr>
        <w:keepNext/>
        <w:keepLines/>
        <w:contextualSpacing/>
        <w:jc w:val="both"/>
        <w:rPr>
          <w:rFonts w:ascii="Tahoma" w:hAnsi="Tahoma" w:cs="Tahoma"/>
          <w:bCs/>
          <w:noProof/>
          <w:sz w:val="18"/>
          <w:szCs w:val="18"/>
        </w:rPr>
      </w:pPr>
    </w:p>
    <w:p w14:paraId="1B928E10" w14:textId="77777777" w:rsidR="00131770" w:rsidRPr="007124F0" w:rsidRDefault="00131770" w:rsidP="00131770">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6060BCC6" w14:textId="77777777" w:rsidR="00131770" w:rsidRDefault="00131770" w:rsidP="00131770">
      <w:pPr>
        <w:pStyle w:val="Odstavekseznama"/>
        <w:keepNext/>
        <w:keepLines/>
        <w:numPr>
          <w:ilvl w:val="0"/>
          <w:numId w:val="27"/>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xml:space="preserve">, </w:t>
      </w:r>
    </w:p>
    <w:p w14:paraId="7A36E446" w14:textId="77777777" w:rsidR="00131770" w:rsidRPr="00F93884" w:rsidRDefault="00131770" w:rsidP="00131770">
      <w:pPr>
        <w:pStyle w:val="Odstavekseznama"/>
        <w:keepNext/>
        <w:keepLines/>
        <w:ind w:left="720"/>
        <w:jc w:val="both"/>
        <w:rPr>
          <w:rFonts w:ascii="Tahoma" w:hAnsi="Tahoma" w:cs="Tahoma"/>
        </w:rPr>
      </w:pPr>
      <w:r w:rsidRPr="00F93884">
        <w:rPr>
          <w:rFonts w:ascii="Tahoma" w:hAnsi="Tahoma" w:cs="Tahoma"/>
        </w:rPr>
        <w:t>matična št. _______________</w:t>
      </w:r>
    </w:p>
    <w:p w14:paraId="26E0444C" w14:textId="77777777" w:rsidR="00131770" w:rsidRPr="00F93884" w:rsidRDefault="00131770" w:rsidP="00131770">
      <w:pPr>
        <w:pStyle w:val="Odstavekseznama"/>
        <w:keepNext/>
        <w:keepLines/>
        <w:numPr>
          <w:ilvl w:val="0"/>
          <w:numId w:val="27"/>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04A8DC9F" w14:textId="77777777" w:rsidR="00131770" w:rsidRDefault="00131770" w:rsidP="00131770">
      <w:pPr>
        <w:keepNext/>
        <w:keepLines/>
        <w:contextualSpacing/>
        <w:jc w:val="both"/>
        <w:rPr>
          <w:rFonts w:ascii="Tahoma" w:hAnsi="Tahoma" w:cs="Tahoma"/>
          <w:bCs/>
          <w:noProof/>
          <w:szCs w:val="18"/>
        </w:rPr>
      </w:pPr>
    </w:p>
    <w:p w14:paraId="5D247E66" w14:textId="77777777" w:rsidR="00131770" w:rsidRDefault="00131770" w:rsidP="00131770">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5C120990" w14:textId="77777777" w:rsidR="00131770" w:rsidRPr="007124F0" w:rsidRDefault="00131770" w:rsidP="00131770">
      <w:pPr>
        <w:keepNext/>
        <w:keepLines/>
        <w:contextualSpacing/>
        <w:jc w:val="both"/>
        <w:rPr>
          <w:rFonts w:ascii="Tahoma" w:hAnsi="Tahoma" w:cs="Tahoma"/>
          <w:bCs/>
          <w:noProof/>
          <w:szCs w:val="18"/>
        </w:rPr>
      </w:pPr>
    </w:p>
    <w:p w14:paraId="3B05B27A" w14:textId="77777777" w:rsidR="00131770" w:rsidRPr="007124F0" w:rsidRDefault="00131770" w:rsidP="00131770">
      <w:pPr>
        <w:keepNext/>
        <w:keepLines/>
        <w:numPr>
          <w:ilvl w:val="0"/>
          <w:numId w:val="24"/>
        </w:numPr>
        <w:jc w:val="both"/>
        <w:rPr>
          <w:rFonts w:ascii="Tahoma" w:hAnsi="Tahoma" w:cs="Tahoma"/>
          <w:b/>
        </w:rPr>
      </w:pPr>
      <w:r w:rsidRPr="007124F0">
        <w:rPr>
          <w:rFonts w:ascii="Tahoma" w:hAnsi="Tahoma" w:cs="Tahoma"/>
          <w:b/>
        </w:rPr>
        <w:t>IZJAVA O SPREJEMANJU IN IZPOLNJEVANJU POGOJEV RAZPISNE DOKUMENTACIJE</w:t>
      </w:r>
    </w:p>
    <w:p w14:paraId="649CD200" w14:textId="77777777" w:rsidR="00131770" w:rsidRPr="007124F0" w:rsidRDefault="00131770" w:rsidP="00131770">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6F31487A" w14:textId="77777777" w:rsidR="00131770" w:rsidRPr="007124F0" w:rsidRDefault="00131770" w:rsidP="00131770">
      <w:pPr>
        <w:keepNext/>
        <w:keepLines/>
        <w:tabs>
          <w:tab w:val="left" w:pos="8647"/>
          <w:tab w:val="left" w:pos="9354"/>
        </w:tabs>
        <w:ind w:right="-2"/>
        <w:jc w:val="both"/>
        <w:rPr>
          <w:rFonts w:ascii="Tahoma" w:hAnsi="Tahoma" w:cs="Tahoma"/>
        </w:rPr>
      </w:pPr>
    </w:p>
    <w:p w14:paraId="50B66189" w14:textId="77777777" w:rsidR="00131770" w:rsidRPr="007124F0" w:rsidRDefault="00131770" w:rsidP="00131770">
      <w:pPr>
        <w:keepNext/>
        <w:keepLines/>
        <w:numPr>
          <w:ilvl w:val="0"/>
          <w:numId w:val="2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7FC8B04A" w14:textId="77777777" w:rsidR="00131770" w:rsidRPr="007124F0" w:rsidRDefault="00131770" w:rsidP="00131770">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Pr>
          <w:rFonts w:ascii="Tahoma" w:hAnsi="Tahoma" w:cs="Tahoma"/>
        </w:rPr>
        <w:t>ojev in zahtev, ki so navedeni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511FF9D2" w14:textId="77777777" w:rsidR="00131770" w:rsidRPr="007124F0" w:rsidRDefault="00131770" w:rsidP="00131770">
      <w:pPr>
        <w:keepNext/>
        <w:keepLines/>
        <w:tabs>
          <w:tab w:val="left" w:pos="8647"/>
          <w:tab w:val="left" w:pos="9354"/>
        </w:tabs>
        <w:ind w:right="-2"/>
        <w:jc w:val="both"/>
        <w:rPr>
          <w:rFonts w:ascii="Tahoma" w:hAnsi="Tahoma" w:cs="Tahoma"/>
          <w:b/>
        </w:rPr>
      </w:pPr>
    </w:p>
    <w:p w14:paraId="52BFDFB4" w14:textId="77777777" w:rsidR="00131770" w:rsidRPr="007124F0" w:rsidRDefault="00131770" w:rsidP="00131770">
      <w:pPr>
        <w:keepNext/>
        <w:keepLines/>
        <w:numPr>
          <w:ilvl w:val="0"/>
          <w:numId w:val="24"/>
        </w:numPr>
        <w:jc w:val="both"/>
        <w:rPr>
          <w:rFonts w:ascii="Tahoma" w:hAnsi="Tahoma" w:cs="Tahoma"/>
          <w:b/>
        </w:rPr>
      </w:pPr>
      <w:r w:rsidRPr="007124F0">
        <w:rPr>
          <w:rFonts w:ascii="Tahoma" w:hAnsi="Tahoma" w:cs="Tahoma"/>
          <w:b/>
        </w:rPr>
        <w:t>UGOTAVLJANJE SPOSOBNOSTI PONUDNIKA</w:t>
      </w:r>
    </w:p>
    <w:p w14:paraId="25F5E43E" w14:textId="77777777" w:rsidR="00131770" w:rsidRPr="007124F0" w:rsidRDefault="00131770" w:rsidP="00131770">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Pr>
          <w:rFonts w:ascii="Tahoma" w:hAnsi="Tahoma" w:cs="Tahoma"/>
        </w:rPr>
        <w:t xml:space="preserve"> in za nas ne obstajajo </w:t>
      </w:r>
      <w:r w:rsidRPr="007124F0">
        <w:rPr>
          <w:rFonts w:ascii="Tahoma" w:hAnsi="Tahoma" w:cs="Tahoma"/>
        </w:rPr>
        <w:t>razlog</w:t>
      </w:r>
      <w:r>
        <w:rPr>
          <w:rFonts w:ascii="Tahoma" w:hAnsi="Tahoma" w:cs="Tahoma"/>
        </w:rPr>
        <w:t>i</w:t>
      </w:r>
      <w:r w:rsidRPr="007124F0">
        <w:rPr>
          <w:rFonts w:ascii="Tahoma" w:hAnsi="Tahoma" w:cs="Tahoma"/>
        </w:rPr>
        <w:t xml:space="preserve"> za izključitev), ki so navedeni v </w:t>
      </w:r>
      <w:r w:rsidRPr="00C535B7">
        <w:rPr>
          <w:rFonts w:ascii="Tahoma" w:hAnsi="Tahoma" w:cs="Tahoma"/>
        </w:rPr>
        <w:t>Poglavju 3.</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6541EEEB" w14:textId="77777777" w:rsidR="00131770" w:rsidRPr="007124F0" w:rsidRDefault="00131770" w:rsidP="00131770">
      <w:pPr>
        <w:keepNext/>
        <w:keepLines/>
        <w:tabs>
          <w:tab w:val="left" w:pos="8647"/>
          <w:tab w:val="left" w:pos="9354"/>
        </w:tabs>
        <w:ind w:right="-2"/>
        <w:jc w:val="both"/>
        <w:rPr>
          <w:rFonts w:ascii="Tahoma" w:hAnsi="Tahoma" w:cs="Tahoma"/>
          <w:b/>
        </w:rPr>
      </w:pPr>
    </w:p>
    <w:p w14:paraId="2D77A9C1" w14:textId="77777777" w:rsidR="00131770" w:rsidRPr="007124F0" w:rsidRDefault="00131770" w:rsidP="00131770">
      <w:pPr>
        <w:keepNext/>
        <w:keepLines/>
        <w:numPr>
          <w:ilvl w:val="0"/>
          <w:numId w:val="24"/>
        </w:numPr>
        <w:rPr>
          <w:rFonts w:ascii="Tahoma" w:hAnsi="Tahoma" w:cs="Tahoma"/>
          <w:b/>
        </w:rPr>
      </w:pPr>
      <w:r w:rsidRPr="007124F0">
        <w:rPr>
          <w:rFonts w:ascii="Tahoma" w:hAnsi="Tahoma" w:cs="Tahoma"/>
          <w:b/>
        </w:rPr>
        <w:t>OSTALE ZAHTEVE IN POGOJI NAROČNIKA</w:t>
      </w:r>
    </w:p>
    <w:p w14:paraId="62B818AB" w14:textId="77777777" w:rsidR="00131770" w:rsidRPr="007124F0" w:rsidRDefault="00131770" w:rsidP="00131770">
      <w:pPr>
        <w:keepNext/>
        <w:keepLines/>
        <w:tabs>
          <w:tab w:val="left" w:pos="567"/>
        </w:tabs>
        <w:rPr>
          <w:rFonts w:ascii="Tahoma" w:eastAsia="Calibri" w:hAnsi="Tahoma" w:cs="Tahoma"/>
        </w:rPr>
      </w:pPr>
      <w:r w:rsidRPr="007124F0">
        <w:rPr>
          <w:rFonts w:ascii="Tahoma" w:eastAsia="Calibri" w:hAnsi="Tahoma" w:cs="Tahoma"/>
        </w:rPr>
        <w:t>IZJAVLJAMO, DA:</w:t>
      </w:r>
    </w:p>
    <w:p w14:paraId="4B9743DE"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 xml:space="preserve">nismo uvrščeni v evidenco poslovnih subjektov katerim je prepovedano poslovanje z naročnikom na podlagi 35. člena Zakona o integriteti in preprečevanju korupcije </w:t>
      </w:r>
      <w:r w:rsidRPr="000F0592">
        <w:rPr>
          <w:rFonts w:ascii="Tahoma" w:hAnsi="Tahoma" w:cs="Tahoma"/>
        </w:rPr>
        <w:t>(Uradni list RS, št. 69/11 – uradno prečiščeno besedilo, 158/20, 3/22 – ZDeb in 16/23 – ZZPri</w:t>
      </w:r>
      <w:r>
        <w:rPr>
          <w:rFonts w:ascii="Tahoma" w:hAnsi="Tahoma" w:cs="Tahoma"/>
        </w:rPr>
        <w:t>, s spremembami</w:t>
      </w:r>
      <w:r w:rsidRPr="000F0592">
        <w:rPr>
          <w:rFonts w:ascii="Tahoma" w:hAnsi="Tahoma" w:cs="Tahoma"/>
        </w:rPr>
        <w:t>; v nadaljevanju ZIntPK)</w:t>
      </w:r>
      <w:r>
        <w:rPr>
          <w:rFonts w:ascii="Tahoma" w:hAnsi="Tahoma" w:cs="Tahoma"/>
        </w:rPr>
        <w:t>;</w:t>
      </w:r>
    </w:p>
    <w:p w14:paraId="05137D22"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57B440E4" w14:textId="77777777" w:rsidR="00131770" w:rsidRDefault="00131770" w:rsidP="00131770">
      <w:pPr>
        <w:keepNext/>
        <w:keepLines/>
        <w:numPr>
          <w:ilvl w:val="0"/>
          <w:numId w:val="23"/>
        </w:numPr>
        <w:ind w:left="284" w:hanging="284"/>
        <w:jc w:val="both"/>
        <w:rPr>
          <w:rFonts w:ascii="Tahoma" w:eastAsia="Calibri" w:hAnsi="Tahoma" w:cs="Tahoma"/>
        </w:rPr>
      </w:pPr>
      <w:r>
        <w:rPr>
          <w:rFonts w:ascii="Tahoma" w:eastAsia="Calibri" w:hAnsi="Tahoma" w:cs="Tahoma"/>
        </w:rPr>
        <w:t>s</w:t>
      </w: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92A45DE"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25C723BA" w14:textId="77777777" w:rsidR="00131770" w:rsidRPr="007124F0" w:rsidRDefault="00131770" w:rsidP="00131770">
      <w:pPr>
        <w:keepNext/>
        <w:keepLines/>
        <w:numPr>
          <w:ilvl w:val="0"/>
          <w:numId w:val="2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131770" w:rsidRPr="007124F0" w14:paraId="718949D0" w14:textId="77777777" w:rsidTr="00BF568F">
        <w:trPr>
          <w:trHeight w:val="235"/>
        </w:trPr>
        <w:tc>
          <w:tcPr>
            <w:tcW w:w="3401" w:type="dxa"/>
            <w:tcBorders>
              <w:top w:val="nil"/>
              <w:left w:val="nil"/>
              <w:bottom w:val="single" w:sz="4" w:space="0" w:color="auto"/>
              <w:right w:val="nil"/>
            </w:tcBorders>
          </w:tcPr>
          <w:p w14:paraId="63B25462" w14:textId="77777777" w:rsidR="00131770" w:rsidRPr="007124F0" w:rsidRDefault="00131770" w:rsidP="00BF568F">
            <w:pPr>
              <w:keepNext/>
              <w:keepLines/>
              <w:jc w:val="both"/>
              <w:rPr>
                <w:rFonts w:ascii="Tahoma" w:hAnsi="Tahoma" w:cs="Tahoma"/>
                <w:snapToGrid w:val="0"/>
              </w:rPr>
            </w:pPr>
          </w:p>
        </w:tc>
        <w:tc>
          <w:tcPr>
            <w:tcW w:w="2976" w:type="dxa"/>
          </w:tcPr>
          <w:p w14:paraId="4B5C2E2F" w14:textId="77777777" w:rsidR="00131770" w:rsidRPr="007124F0" w:rsidRDefault="00131770" w:rsidP="00BF568F">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2A64A135" w14:textId="77777777" w:rsidR="00131770" w:rsidRPr="007124F0" w:rsidRDefault="00131770" w:rsidP="00BF568F">
            <w:pPr>
              <w:keepNext/>
              <w:keepLines/>
              <w:tabs>
                <w:tab w:val="left" w:pos="567"/>
                <w:tab w:val="num" w:pos="851"/>
                <w:tab w:val="left" w:pos="993"/>
              </w:tabs>
              <w:jc w:val="both"/>
              <w:rPr>
                <w:rFonts w:ascii="Tahoma" w:hAnsi="Tahoma" w:cs="Tahoma"/>
                <w:snapToGrid w:val="0"/>
                <w:sz w:val="28"/>
              </w:rPr>
            </w:pPr>
          </w:p>
        </w:tc>
      </w:tr>
      <w:tr w:rsidR="00131770" w:rsidRPr="007124F0" w14:paraId="632395AB" w14:textId="77777777" w:rsidTr="00BF568F">
        <w:trPr>
          <w:trHeight w:val="235"/>
        </w:trPr>
        <w:tc>
          <w:tcPr>
            <w:tcW w:w="3401" w:type="dxa"/>
            <w:tcBorders>
              <w:top w:val="single" w:sz="4" w:space="0" w:color="auto"/>
              <w:left w:val="nil"/>
              <w:bottom w:val="nil"/>
              <w:right w:val="nil"/>
            </w:tcBorders>
            <w:hideMark/>
          </w:tcPr>
          <w:p w14:paraId="3AE1AF6B"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7F136346"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25D4789B" w14:textId="77777777" w:rsidR="00131770" w:rsidRPr="007124F0" w:rsidRDefault="00131770" w:rsidP="00BF568F">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6731A646" w14:textId="77777777" w:rsidR="00131770" w:rsidRPr="00BB07C5" w:rsidRDefault="00131770" w:rsidP="00131770">
      <w:pPr>
        <w:keepNext/>
        <w:keepLines/>
        <w:spacing w:after="40"/>
        <w:jc w:val="both"/>
        <w:rPr>
          <w:rFonts w:ascii="Tahoma" w:hAnsi="Tahoma" w:cs="Tahoma"/>
          <w:i/>
          <w:sz w:val="14"/>
          <w:szCs w:val="14"/>
        </w:rPr>
      </w:pPr>
      <w:r w:rsidRPr="00BB07C5">
        <w:rPr>
          <w:rFonts w:ascii="Tahoma" w:hAnsi="Tahoma" w:cs="Tahoma"/>
          <w:b/>
          <w:i/>
          <w:sz w:val="14"/>
          <w:szCs w:val="14"/>
        </w:rPr>
        <w:t>Opomba:</w:t>
      </w:r>
    </w:p>
    <w:p w14:paraId="76C4AD82" w14:textId="77777777" w:rsidR="00131770" w:rsidRPr="00BB07C5" w:rsidRDefault="00131770" w:rsidP="00131770">
      <w:pPr>
        <w:pStyle w:val="Odstavekseznama"/>
        <w:keepNext/>
        <w:keepLines/>
        <w:numPr>
          <w:ilvl w:val="0"/>
          <w:numId w:val="26"/>
        </w:numPr>
        <w:spacing w:after="40"/>
        <w:jc w:val="both"/>
        <w:rPr>
          <w:rFonts w:ascii="Tahoma" w:hAnsi="Tahoma" w:cs="Tahoma"/>
          <w:i/>
          <w:iCs/>
          <w:sz w:val="14"/>
          <w:szCs w:val="16"/>
        </w:rPr>
      </w:pPr>
      <w:r w:rsidRPr="00BB07C5">
        <w:rPr>
          <w:rFonts w:ascii="Tahoma" w:hAnsi="Tahoma" w:cs="Tahoma"/>
          <w:i/>
          <w:iCs/>
          <w:sz w:val="14"/>
          <w:szCs w:val="16"/>
        </w:rPr>
        <w:lastRenderedPageBreak/>
        <w:t xml:space="preserve">Izjavo izpolni in podpiše </w:t>
      </w:r>
      <w:r w:rsidRPr="00BB07C5">
        <w:rPr>
          <w:rFonts w:ascii="Tahoma" w:hAnsi="Tahoma" w:cs="Tahoma"/>
          <w:i/>
          <w:iCs/>
          <w:sz w:val="14"/>
          <w:szCs w:val="16"/>
          <w:u w:val="single"/>
        </w:rPr>
        <w:t>nominiran podizvajalec</w:t>
      </w:r>
      <w:r w:rsidRPr="00BB07C5">
        <w:rPr>
          <w:rFonts w:ascii="Tahoma" w:hAnsi="Tahoma" w:cs="Tahoma"/>
          <w:i/>
          <w:iCs/>
          <w:sz w:val="14"/>
          <w:szCs w:val="16"/>
        </w:rPr>
        <w:t xml:space="preserve">, če ponudnik izvaja javno naročilo s podizvajalci, </w:t>
      </w:r>
      <w:r w:rsidRPr="00BB07C5">
        <w:rPr>
          <w:rFonts w:ascii="Tahoma" w:hAnsi="Tahoma" w:cs="Tahoma"/>
          <w:i/>
          <w:iCs/>
          <w:sz w:val="14"/>
          <w:szCs w:val="16"/>
          <w:u w:val="single"/>
        </w:rPr>
        <w:t>oz. subjekt, katerega zmogljivost uporablja ponudnik</w:t>
      </w:r>
      <w:r w:rsidRPr="00BB07C5">
        <w:rPr>
          <w:rFonts w:ascii="Tahoma" w:hAnsi="Tahoma" w:cs="Tahoma"/>
          <w:i/>
          <w:iCs/>
          <w:sz w:val="14"/>
          <w:szCs w:val="16"/>
        </w:rPr>
        <w:t xml:space="preserve">. </w:t>
      </w:r>
    </w:p>
    <w:p w14:paraId="72414B82" w14:textId="77777777" w:rsidR="00131770" w:rsidRPr="00BB07C5" w:rsidRDefault="00131770" w:rsidP="00131770">
      <w:pPr>
        <w:pStyle w:val="Odstavekseznama"/>
        <w:keepNext/>
        <w:keepLines/>
        <w:numPr>
          <w:ilvl w:val="0"/>
          <w:numId w:val="26"/>
        </w:numPr>
        <w:jc w:val="both"/>
        <w:rPr>
          <w:rFonts w:ascii="Tahoma" w:hAnsi="Tahoma" w:cs="Tahoma"/>
          <w:bCs/>
          <w:i/>
          <w:iCs/>
          <w:noProof/>
          <w:sz w:val="14"/>
          <w:szCs w:val="14"/>
        </w:rPr>
      </w:pPr>
      <w:r w:rsidRPr="00BB07C5">
        <w:rPr>
          <w:rFonts w:ascii="Tahoma" w:hAnsi="Tahoma" w:cs="Tahoma"/>
          <w:bCs/>
          <w:i/>
          <w:iCs/>
          <w:noProof/>
          <w:sz w:val="14"/>
          <w:szCs w:val="14"/>
        </w:rPr>
        <w:t xml:space="preserve">Ponudnik priloži </w:t>
      </w:r>
      <w:r w:rsidRPr="00BB07C5">
        <w:rPr>
          <w:rFonts w:ascii="Tahoma" w:hAnsi="Tahoma" w:cs="Tahoma"/>
          <w:b/>
          <w:bCs/>
          <w:i/>
          <w:iCs/>
          <w:noProof/>
          <w:sz w:val="14"/>
          <w:szCs w:val="14"/>
          <w:u w:val="single"/>
        </w:rPr>
        <w:t>ločeno</w:t>
      </w:r>
      <w:r w:rsidRPr="00BB07C5">
        <w:rPr>
          <w:rFonts w:ascii="Tahoma" w:hAnsi="Tahoma" w:cs="Tahoma"/>
          <w:bCs/>
          <w:i/>
          <w:iCs/>
          <w:noProof/>
          <w:sz w:val="14"/>
          <w:szCs w:val="14"/>
        </w:rPr>
        <w:t xml:space="preserve"> izpolnjene izjave za vsakega od gospodarskih subjektov v ponudbi.</w:t>
      </w:r>
    </w:p>
    <w:p w14:paraId="4DFAC106" w14:textId="77777777" w:rsidR="00131770" w:rsidRPr="00BB07C5" w:rsidRDefault="00131770" w:rsidP="00131770">
      <w:pPr>
        <w:keepNext/>
        <w:keepLines/>
        <w:tabs>
          <w:tab w:val="left" w:pos="8647"/>
          <w:tab w:val="left" w:pos="9354"/>
        </w:tabs>
        <w:ind w:right="-2"/>
        <w:jc w:val="both"/>
        <w:rPr>
          <w:rFonts w:ascii="Tahoma" w:hAnsi="Tahoma" w:cs="Tahoma"/>
          <w:b/>
          <w:sz w:val="8"/>
          <w:szCs w:val="16"/>
        </w:rPr>
      </w:pPr>
    </w:p>
    <w:p w14:paraId="27CBD454" w14:textId="77777777" w:rsidR="00131770" w:rsidRDefault="00131770" w:rsidP="00131770">
      <w:pPr>
        <w:keepNext/>
        <w:keepLines/>
        <w:jc w:val="both"/>
        <w:rPr>
          <w:rFonts w:ascii="Tahoma" w:hAnsi="Tahoma" w:cs="Tahoma"/>
          <w:b/>
          <w:i/>
          <w:iCs/>
          <w:sz w:val="14"/>
          <w:szCs w:val="18"/>
          <w:u w:val="single"/>
        </w:rPr>
      </w:pPr>
      <w:r w:rsidRPr="00BB07C5">
        <w:rPr>
          <w:rFonts w:ascii="Tahoma" w:hAnsi="Tahoma" w:cs="Tahoma"/>
          <w:b/>
          <w:i/>
          <w:sz w:val="14"/>
          <w:szCs w:val="14"/>
        </w:rPr>
        <w:t xml:space="preserve">Navodilo: </w:t>
      </w:r>
      <w:r w:rsidRPr="00BB07C5">
        <w:rPr>
          <w:rFonts w:ascii="Tahoma" w:hAnsi="Tahoma" w:cs="Tahoma"/>
          <w:i/>
          <w:iCs/>
          <w:sz w:val="14"/>
          <w:szCs w:val="18"/>
        </w:rPr>
        <w:t>Obrazec</w:t>
      </w:r>
      <w:r w:rsidRPr="00BB07C5">
        <w:rPr>
          <w:rFonts w:ascii="Tahoma" w:hAnsi="Tahoma" w:cs="Tahoma"/>
          <w:b/>
          <w:i/>
          <w:iCs/>
          <w:sz w:val="14"/>
          <w:szCs w:val="18"/>
        </w:rPr>
        <w:t xml:space="preserve"> </w:t>
      </w:r>
      <w:r w:rsidRPr="00BB07C5">
        <w:rPr>
          <w:rFonts w:ascii="Tahoma" w:hAnsi="Tahoma" w:cs="Tahoma"/>
          <w:i/>
          <w:iCs/>
          <w:sz w:val="14"/>
          <w:szCs w:val="18"/>
        </w:rPr>
        <w:t>se</w:t>
      </w:r>
      <w:r w:rsidRPr="00BB07C5">
        <w:rPr>
          <w:rFonts w:ascii="Tahoma" w:hAnsi="Tahoma" w:cs="Tahoma"/>
          <w:b/>
          <w:i/>
          <w:iCs/>
          <w:sz w:val="14"/>
          <w:szCs w:val="18"/>
        </w:rPr>
        <w:t xml:space="preserve"> </w:t>
      </w:r>
      <w:r w:rsidRPr="00BB07C5">
        <w:rPr>
          <w:rFonts w:ascii="Tahoma" w:hAnsi="Tahoma" w:cs="Tahoma"/>
          <w:i/>
          <w:iCs/>
          <w:sz w:val="14"/>
          <w:szCs w:val="18"/>
        </w:rPr>
        <w:t>v okviru sistema e-JN</w:t>
      </w:r>
      <w:r w:rsidRPr="00BB07C5">
        <w:rPr>
          <w:rFonts w:ascii="Tahoma" w:hAnsi="Tahoma" w:cs="Tahoma"/>
          <w:b/>
          <w:i/>
          <w:iCs/>
          <w:sz w:val="14"/>
          <w:szCs w:val="18"/>
        </w:rPr>
        <w:t xml:space="preserve"> </w:t>
      </w:r>
      <w:r w:rsidRPr="00BB07C5">
        <w:rPr>
          <w:rFonts w:ascii="Tahoma" w:hAnsi="Tahoma" w:cs="Tahoma"/>
          <w:b/>
          <w:i/>
          <w:iCs/>
          <w:sz w:val="14"/>
          <w:szCs w:val="18"/>
          <w:u w:val="single"/>
        </w:rPr>
        <w:t>naloži v Razdelek »DOKUMENTI«, del »Ostale priloge«« !!!</w:t>
      </w:r>
    </w:p>
    <w:p w14:paraId="519D697D" w14:textId="77777777" w:rsidR="00131770" w:rsidRDefault="00131770" w:rsidP="00131770">
      <w:pPr>
        <w:keepNext/>
        <w:keepLines/>
        <w:rPr>
          <w:rFonts w:ascii="Tahoma" w:hAnsi="Tahoma" w:cs="Tahoma"/>
          <w:b/>
          <w:i/>
          <w:iCs/>
          <w:sz w:val="14"/>
          <w:szCs w:val="18"/>
          <w:u w:val="single"/>
        </w:rPr>
      </w:pPr>
      <w:r>
        <w:rPr>
          <w:rFonts w:ascii="Tahoma" w:hAnsi="Tahoma" w:cs="Tahoma"/>
          <w:b/>
          <w:i/>
          <w:iCs/>
          <w:sz w:val="14"/>
          <w:szCs w:val="18"/>
          <w:u w:val="single"/>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31770" w:rsidRPr="00C8579C" w14:paraId="3DEF2BFA" w14:textId="77777777" w:rsidTr="00BF568F">
        <w:tc>
          <w:tcPr>
            <w:tcW w:w="7725" w:type="dxa"/>
          </w:tcPr>
          <w:p w14:paraId="1EE4CB7C" w14:textId="77777777" w:rsidR="00131770" w:rsidRPr="00C8579C" w:rsidRDefault="00131770" w:rsidP="00BF568F">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Pr>
                <w:rFonts w:ascii="Tahoma" w:hAnsi="Tahoma" w:cs="Tahoma"/>
              </w:rPr>
              <w:t>PONUDNIKA</w:t>
            </w:r>
          </w:p>
        </w:tc>
        <w:tc>
          <w:tcPr>
            <w:tcW w:w="1417" w:type="dxa"/>
          </w:tcPr>
          <w:p w14:paraId="4A5F1D2D" w14:textId="77777777" w:rsidR="00131770" w:rsidRPr="00C8579C" w:rsidRDefault="00131770" w:rsidP="00BF568F">
            <w:pPr>
              <w:keepNext/>
              <w:keepLines/>
              <w:jc w:val="both"/>
              <w:rPr>
                <w:rFonts w:ascii="Tahoma" w:hAnsi="Tahoma" w:cs="Tahoma"/>
                <w:b/>
              </w:rPr>
            </w:pPr>
            <w:r>
              <w:rPr>
                <w:rFonts w:ascii="Tahoma" w:hAnsi="Tahoma" w:cs="Tahoma"/>
                <w:b/>
              </w:rPr>
              <w:t>Priloga 3/3</w:t>
            </w:r>
          </w:p>
        </w:tc>
      </w:tr>
    </w:tbl>
    <w:p w14:paraId="1B76ED7D" w14:textId="77777777" w:rsidR="00131770" w:rsidRPr="00C8579C" w:rsidRDefault="00131770" w:rsidP="00131770">
      <w:pPr>
        <w:keepNext/>
        <w:keepLines/>
        <w:jc w:val="both"/>
        <w:rPr>
          <w:rFonts w:ascii="Tahoma" w:hAnsi="Tahoma" w:cs="Tahoma"/>
          <w:bCs/>
          <w:i/>
          <w:noProof/>
          <w:sz w:val="18"/>
          <w:szCs w:val="18"/>
        </w:rPr>
      </w:pPr>
    </w:p>
    <w:p w14:paraId="3C819BD1" w14:textId="77777777" w:rsidR="00131770" w:rsidRDefault="00131770" w:rsidP="00131770">
      <w:pPr>
        <w:keepNext/>
        <w:keepLines/>
        <w:tabs>
          <w:tab w:val="left" w:pos="284"/>
        </w:tabs>
        <w:jc w:val="both"/>
        <w:rPr>
          <w:rFonts w:ascii="Tahoma" w:hAnsi="Tahoma" w:cs="Tahoma"/>
        </w:rPr>
      </w:pPr>
    </w:p>
    <w:p w14:paraId="53437EBC" w14:textId="77777777" w:rsidR="00131770" w:rsidRPr="007C3623" w:rsidRDefault="00131770" w:rsidP="00131770">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F61DC05" w14:textId="77777777" w:rsidR="00131770" w:rsidRPr="007C3623" w:rsidRDefault="00131770" w:rsidP="00131770">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484290F8" w14:textId="77777777" w:rsidR="00131770" w:rsidRDefault="00131770" w:rsidP="00131770">
      <w:pPr>
        <w:keepNext/>
        <w:keepLines/>
        <w:tabs>
          <w:tab w:val="left" w:pos="284"/>
        </w:tabs>
        <w:jc w:val="both"/>
        <w:rPr>
          <w:rFonts w:ascii="Tahoma" w:hAnsi="Tahoma" w:cs="Tahoma"/>
        </w:rPr>
      </w:pPr>
    </w:p>
    <w:p w14:paraId="3CC05C2D" w14:textId="77777777" w:rsidR="00131770" w:rsidRPr="00C8579C" w:rsidRDefault="00131770" w:rsidP="00131770">
      <w:pPr>
        <w:keepNext/>
        <w:keepLines/>
        <w:tabs>
          <w:tab w:val="left" w:pos="284"/>
        </w:tabs>
        <w:jc w:val="both"/>
        <w:rPr>
          <w:rFonts w:ascii="Tahoma" w:hAnsi="Tahoma" w:cs="Tahoma"/>
        </w:rPr>
      </w:pPr>
    </w:p>
    <w:p w14:paraId="3A9CFB45" w14:textId="77777777" w:rsidR="00131770" w:rsidRPr="001A14C7" w:rsidRDefault="00131770" w:rsidP="00131770">
      <w:pPr>
        <w:keepNext/>
        <w:keepLines/>
        <w:ind w:right="1"/>
        <w:jc w:val="both"/>
        <w:rPr>
          <w:rFonts w:ascii="Tahoma" w:hAnsi="Tahoma" w:cs="Tahoma"/>
          <w:b/>
          <w:i/>
        </w:rPr>
      </w:pPr>
      <w:r w:rsidRPr="001A14C7">
        <w:rPr>
          <w:rFonts w:ascii="Tahoma" w:hAnsi="Tahoma" w:cs="Tahoma"/>
          <w:b/>
          <w:i/>
        </w:rPr>
        <w:t>Podatki o pravni osebi (ponudniku):</w:t>
      </w:r>
    </w:p>
    <w:p w14:paraId="33606680"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_________________________________________________________________</w:t>
      </w:r>
    </w:p>
    <w:p w14:paraId="14490D93"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____________________________________________________________________</w:t>
      </w:r>
    </w:p>
    <w:p w14:paraId="519A8868"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306FECFA"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_______________________________________________</w:t>
      </w:r>
    </w:p>
    <w:p w14:paraId="50E2FB93"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____________________________________________________________</w:t>
      </w:r>
    </w:p>
    <w:p w14:paraId="2EDA1E8E" w14:textId="77777777" w:rsidR="00131770" w:rsidRPr="00C8579C" w:rsidRDefault="00131770" w:rsidP="00131770">
      <w:pPr>
        <w:keepNext/>
        <w:keepLines/>
        <w:spacing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_______________________________________________________________________</w:t>
      </w:r>
    </w:p>
    <w:p w14:paraId="00D2F380" w14:textId="77777777" w:rsidR="00131770" w:rsidRPr="00C8579C" w:rsidRDefault="00131770" w:rsidP="00131770">
      <w:pPr>
        <w:keepNext/>
        <w:keepLines/>
        <w:ind w:right="1"/>
        <w:jc w:val="both"/>
        <w:rPr>
          <w:rFonts w:ascii="Tahoma" w:hAnsi="Tahoma" w:cs="Tahoma"/>
        </w:rPr>
      </w:pPr>
    </w:p>
    <w:p w14:paraId="37D414AC" w14:textId="77777777" w:rsidR="00131770" w:rsidRPr="006326AC" w:rsidRDefault="00131770" w:rsidP="00131770">
      <w:pPr>
        <w:keepNext/>
        <w:keepLines/>
        <w:jc w:val="both"/>
        <w:rPr>
          <w:rFonts w:ascii="Tahoma" w:hAnsi="Tahoma" w:cs="Tahoma"/>
          <w:b/>
        </w:rPr>
      </w:pPr>
      <w:r w:rsidRPr="00C8579C">
        <w:rPr>
          <w:rFonts w:ascii="Tahoma" w:hAnsi="Tahoma" w:cs="Tahoma"/>
        </w:rPr>
        <w:t xml:space="preserve">V zvezi z javnim naročilom </w:t>
      </w:r>
      <w:r w:rsidRPr="0018123A">
        <w:rPr>
          <w:rFonts w:ascii="Tahoma" w:hAnsi="Tahoma" w:cs="Tahoma"/>
          <w:b/>
        </w:rPr>
        <w:t>VKS-7/2</w:t>
      </w:r>
      <w:r>
        <w:rPr>
          <w:rFonts w:ascii="Tahoma" w:hAnsi="Tahoma" w:cs="Tahoma"/>
          <w:b/>
        </w:rPr>
        <w:t>5</w:t>
      </w:r>
      <w:r w:rsidRPr="0018123A">
        <w:rPr>
          <w:rFonts w:ascii="Tahoma" w:hAnsi="Tahoma" w:cs="Tahoma"/>
          <w:b/>
        </w:rPr>
        <w:t xml:space="preserve"> - Dobava in obdelava (odstranitev) aktivnega oglja</w:t>
      </w:r>
      <w:r>
        <w:rPr>
          <w:rFonts w:ascii="Tahoma" w:hAnsi="Tahoma" w:cs="Tahoma"/>
          <w:b/>
        </w:rPr>
        <w:t xml:space="preserve">, </w:t>
      </w:r>
      <w:r w:rsidRPr="00C8579C">
        <w:rPr>
          <w:rFonts w:ascii="Tahoma" w:hAnsi="Tahoma" w:cs="Tahoma"/>
        </w:rPr>
        <w:t>posredujemo na osnovi šestega odstavka 14. člena ZIntPK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5E29D38A" w14:textId="77777777" w:rsidR="00131770" w:rsidRPr="00C8579C" w:rsidRDefault="00131770" w:rsidP="00131770">
      <w:pPr>
        <w:keepNext/>
        <w:keepLines/>
        <w:jc w:val="both"/>
      </w:pPr>
    </w:p>
    <w:p w14:paraId="05A53E43" w14:textId="77777777" w:rsidR="00131770" w:rsidRPr="00C8579C" w:rsidRDefault="00131770" w:rsidP="0013177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gospodarskega subjekta udeležene naslednje </w:t>
      </w:r>
      <w:r w:rsidRPr="00C8579C">
        <w:rPr>
          <w:rFonts w:ascii="Tahoma" w:hAnsi="Tahoma" w:cs="Tahoma"/>
          <w:u w:val="single"/>
        </w:rPr>
        <w:t>pravne osebe</w:t>
      </w:r>
      <w:r w:rsidRPr="00C8579C">
        <w:rPr>
          <w:rFonts w:ascii="Tahoma" w:hAnsi="Tahoma" w:cs="Tahoma"/>
        </w:rPr>
        <w:t>, vključno z udeležbo tihih družbenikov:</w:t>
      </w:r>
    </w:p>
    <w:p w14:paraId="2F523DBF" w14:textId="77777777" w:rsidR="00131770" w:rsidRPr="00C8579C" w:rsidRDefault="00131770" w:rsidP="00131770">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31770" w:rsidRPr="007C3623" w14:paraId="58BE3337"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0117A514" w14:textId="77777777" w:rsidR="00131770" w:rsidRPr="007C3623" w:rsidRDefault="00131770" w:rsidP="00BF568F">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032497D5" w14:textId="77777777" w:rsidR="00131770" w:rsidRPr="007C3623" w:rsidRDefault="00131770" w:rsidP="00BF568F">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DE17643" w14:textId="77777777" w:rsidR="00131770" w:rsidRPr="007C3623" w:rsidRDefault="00131770" w:rsidP="00BF568F">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3D82A9F0" w14:textId="77777777" w:rsidR="00131770" w:rsidRPr="007C3623" w:rsidRDefault="00131770" w:rsidP="00BF568F">
            <w:pPr>
              <w:keepNext/>
              <w:keepLines/>
              <w:jc w:val="both"/>
              <w:rPr>
                <w:rFonts w:ascii="Tahoma" w:hAnsi="Tahoma" w:cs="Tahoma"/>
                <w:b/>
              </w:rPr>
            </w:pPr>
            <w:r w:rsidRPr="007C3623">
              <w:rPr>
                <w:rFonts w:ascii="Tahoma" w:hAnsi="Tahoma" w:cs="Tahoma"/>
                <w:b/>
              </w:rPr>
              <w:t>Delež lastništva v %</w:t>
            </w:r>
          </w:p>
        </w:tc>
      </w:tr>
      <w:tr w:rsidR="00131770" w:rsidRPr="007C3623" w14:paraId="1697E4D0"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13BFB108" w14:textId="77777777" w:rsidR="00131770" w:rsidRPr="007C3623" w:rsidRDefault="00131770" w:rsidP="00BF568F">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3BF73089"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50DCD31"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D8586F9" w14:textId="77777777" w:rsidR="00131770" w:rsidRPr="007C3623" w:rsidRDefault="00131770" w:rsidP="00BF568F">
            <w:pPr>
              <w:keepNext/>
              <w:keepLines/>
              <w:jc w:val="both"/>
              <w:rPr>
                <w:rFonts w:ascii="Tahoma" w:hAnsi="Tahoma" w:cs="Tahoma"/>
                <w:b/>
              </w:rPr>
            </w:pPr>
          </w:p>
        </w:tc>
      </w:tr>
      <w:tr w:rsidR="00131770" w:rsidRPr="007C3623" w14:paraId="5527889C"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5C31B7AF" w14:textId="77777777" w:rsidR="00131770" w:rsidRPr="007C3623" w:rsidRDefault="00131770" w:rsidP="00BF568F">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7A609049"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58C26F2"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CBEF771" w14:textId="77777777" w:rsidR="00131770" w:rsidRPr="007C3623" w:rsidRDefault="00131770" w:rsidP="00BF568F">
            <w:pPr>
              <w:keepNext/>
              <w:keepLines/>
              <w:jc w:val="both"/>
              <w:rPr>
                <w:rFonts w:ascii="Tahoma" w:hAnsi="Tahoma" w:cs="Tahoma"/>
                <w:b/>
              </w:rPr>
            </w:pPr>
          </w:p>
        </w:tc>
      </w:tr>
      <w:tr w:rsidR="00131770" w:rsidRPr="007C3623" w14:paraId="11EEF631"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68B0AB5A" w14:textId="77777777" w:rsidR="00131770" w:rsidRPr="007C3623" w:rsidRDefault="00131770" w:rsidP="00BF568F">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CAA7E00"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3B0ABD5"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BBCB815" w14:textId="77777777" w:rsidR="00131770" w:rsidRPr="007C3623" w:rsidRDefault="00131770" w:rsidP="00BF568F">
            <w:pPr>
              <w:keepNext/>
              <w:keepLines/>
              <w:jc w:val="both"/>
              <w:rPr>
                <w:rFonts w:ascii="Tahoma" w:hAnsi="Tahoma" w:cs="Tahoma"/>
                <w:b/>
              </w:rPr>
            </w:pPr>
          </w:p>
        </w:tc>
      </w:tr>
      <w:tr w:rsidR="00131770" w:rsidRPr="007C3623" w14:paraId="43B06DFB"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17677352" w14:textId="77777777" w:rsidR="00131770" w:rsidRPr="007C3623" w:rsidRDefault="00131770" w:rsidP="00BF568F">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76BFC922"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6940DF8"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8E8BD3B" w14:textId="77777777" w:rsidR="00131770" w:rsidRPr="007C3623" w:rsidRDefault="00131770" w:rsidP="00BF568F">
            <w:pPr>
              <w:keepNext/>
              <w:keepLines/>
              <w:jc w:val="both"/>
              <w:rPr>
                <w:rFonts w:ascii="Tahoma" w:hAnsi="Tahoma" w:cs="Tahoma"/>
                <w:b/>
              </w:rPr>
            </w:pPr>
          </w:p>
        </w:tc>
      </w:tr>
      <w:tr w:rsidR="00131770" w:rsidRPr="007C3623" w14:paraId="0C8DAC36"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6277FF16" w14:textId="77777777" w:rsidR="00131770" w:rsidRPr="007C3623" w:rsidRDefault="00131770" w:rsidP="00BF568F">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3081E515"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23E144D"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29D6DE5" w14:textId="77777777" w:rsidR="00131770" w:rsidRPr="007C3623" w:rsidRDefault="00131770" w:rsidP="00BF568F">
            <w:pPr>
              <w:keepNext/>
              <w:keepLines/>
              <w:jc w:val="both"/>
              <w:rPr>
                <w:rFonts w:ascii="Tahoma" w:hAnsi="Tahoma" w:cs="Tahoma"/>
                <w:b/>
              </w:rPr>
            </w:pPr>
          </w:p>
        </w:tc>
      </w:tr>
      <w:tr w:rsidR="00131770" w:rsidRPr="007C3623" w14:paraId="61DB7A71" w14:textId="77777777" w:rsidTr="00BF568F">
        <w:tc>
          <w:tcPr>
            <w:tcW w:w="490" w:type="dxa"/>
            <w:tcBorders>
              <w:top w:val="single" w:sz="4" w:space="0" w:color="auto"/>
              <w:left w:val="single" w:sz="4" w:space="0" w:color="auto"/>
              <w:bottom w:val="single" w:sz="4" w:space="0" w:color="auto"/>
              <w:right w:val="single" w:sz="4" w:space="0" w:color="auto"/>
            </w:tcBorders>
            <w:hideMark/>
          </w:tcPr>
          <w:p w14:paraId="321438B5" w14:textId="77777777" w:rsidR="00131770" w:rsidRPr="007C3623" w:rsidRDefault="00131770" w:rsidP="00BF568F">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CD04E38" w14:textId="77777777" w:rsidR="00131770" w:rsidRPr="007C3623" w:rsidRDefault="00131770" w:rsidP="00BF568F">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E55ABB5" w14:textId="77777777" w:rsidR="00131770" w:rsidRPr="007C3623" w:rsidRDefault="00131770" w:rsidP="00BF568F">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7A93823" w14:textId="77777777" w:rsidR="00131770" w:rsidRPr="007C3623" w:rsidRDefault="00131770" w:rsidP="00BF568F">
            <w:pPr>
              <w:keepNext/>
              <w:keepLines/>
              <w:jc w:val="both"/>
              <w:rPr>
                <w:rFonts w:ascii="Tahoma" w:hAnsi="Tahoma" w:cs="Tahoma"/>
                <w:b/>
              </w:rPr>
            </w:pPr>
          </w:p>
        </w:tc>
      </w:tr>
    </w:tbl>
    <w:p w14:paraId="3BF53830" w14:textId="77777777" w:rsidR="00131770" w:rsidRPr="007C3623" w:rsidRDefault="00131770" w:rsidP="00131770">
      <w:pPr>
        <w:keepNext/>
        <w:keepLines/>
        <w:jc w:val="both"/>
        <w:rPr>
          <w:rFonts w:ascii="Tahoma" w:hAnsi="Tahoma" w:cs="Tahoma"/>
          <w:b/>
        </w:rPr>
      </w:pPr>
    </w:p>
    <w:p w14:paraId="49795BEF" w14:textId="77777777" w:rsidR="00131770" w:rsidRPr="007C3623" w:rsidRDefault="00131770" w:rsidP="00131770">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4FC8B923" w14:textId="77777777" w:rsidR="00131770" w:rsidRPr="007C3623" w:rsidRDefault="00131770" w:rsidP="00131770">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31770" w:rsidRPr="007C3623" w14:paraId="034BBAEB"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62736155" w14:textId="77777777" w:rsidR="00131770" w:rsidRPr="007C3623" w:rsidRDefault="00131770" w:rsidP="00BF568F">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7F69F01D" w14:textId="77777777" w:rsidR="00131770" w:rsidRPr="007C3623" w:rsidRDefault="00131770" w:rsidP="00BF568F">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1E2D7A81" w14:textId="77777777" w:rsidR="00131770" w:rsidRPr="007C3623" w:rsidRDefault="00131770" w:rsidP="00BF568F">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51C164FA" w14:textId="77777777" w:rsidR="00131770" w:rsidRPr="007C3623" w:rsidRDefault="00131770" w:rsidP="00BF568F">
            <w:pPr>
              <w:keepNext/>
              <w:keepLines/>
              <w:jc w:val="both"/>
              <w:rPr>
                <w:rFonts w:ascii="Tahoma" w:hAnsi="Tahoma" w:cs="Tahoma"/>
                <w:b/>
              </w:rPr>
            </w:pPr>
            <w:r w:rsidRPr="007C3623">
              <w:rPr>
                <w:rFonts w:ascii="Tahoma" w:hAnsi="Tahoma" w:cs="Tahoma"/>
                <w:b/>
              </w:rPr>
              <w:t>Delež lastništva v %</w:t>
            </w:r>
          </w:p>
        </w:tc>
      </w:tr>
      <w:tr w:rsidR="00131770" w:rsidRPr="007C3623" w14:paraId="7A783BFE"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0B4E72A9" w14:textId="77777777" w:rsidR="00131770" w:rsidRPr="007C3623" w:rsidRDefault="00131770" w:rsidP="00BF568F">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5B917418"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61F9E1D"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601B48C" w14:textId="77777777" w:rsidR="00131770" w:rsidRPr="007C3623" w:rsidRDefault="00131770" w:rsidP="00BF568F">
            <w:pPr>
              <w:keepNext/>
              <w:keepLines/>
              <w:jc w:val="both"/>
              <w:rPr>
                <w:rFonts w:ascii="Tahoma" w:hAnsi="Tahoma" w:cs="Tahoma"/>
                <w:b/>
              </w:rPr>
            </w:pPr>
          </w:p>
        </w:tc>
      </w:tr>
      <w:tr w:rsidR="00131770" w:rsidRPr="007C3623" w14:paraId="6B687C5C"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71A27702" w14:textId="77777777" w:rsidR="00131770" w:rsidRPr="007C3623" w:rsidRDefault="00131770" w:rsidP="00BF568F">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00BC6BC3"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77EB7D5"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35F55BA" w14:textId="77777777" w:rsidR="00131770" w:rsidRPr="007C3623" w:rsidRDefault="00131770" w:rsidP="00BF568F">
            <w:pPr>
              <w:keepNext/>
              <w:keepLines/>
              <w:jc w:val="both"/>
              <w:rPr>
                <w:rFonts w:ascii="Tahoma" w:hAnsi="Tahoma" w:cs="Tahoma"/>
                <w:b/>
              </w:rPr>
            </w:pPr>
          </w:p>
        </w:tc>
      </w:tr>
      <w:tr w:rsidR="00131770" w:rsidRPr="007C3623" w14:paraId="561386EE"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2277D3AE" w14:textId="77777777" w:rsidR="00131770" w:rsidRPr="007C3623" w:rsidRDefault="00131770" w:rsidP="00BF568F">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6A00703B"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2DDE8637"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CCFAC58" w14:textId="77777777" w:rsidR="00131770" w:rsidRPr="007C3623" w:rsidRDefault="00131770" w:rsidP="00BF568F">
            <w:pPr>
              <w:keepNext/>
              <w:keepLines/>
              <w:jc w:val="both"/>
              <w:rPr>
                <w:rFonts w:ascii="Tahoma" w:hAnsi="Tahoma" w:cs="Tahoma"/>
                <w:b/>
              </w:rPr>
            </w:pPr>
          </w:p>
        </w:tc>
      </w:tr>
      <w:tr w:rsidR="00131770" w:rsidRPr="007C3623" w14:paraId="2362C564"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462C45EE" w14:textId="77777777" w:rsidR="00131770" w:rsidRPr="007C3623" w:rsidRDefault="00131770" w:rsidP="00BF568F">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2B83A3C3"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42E43AF"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DE7743B" w14:textId="77777777" w:rsidR="00131770" w:rsidRPr="007C3623" w:rsidRDefault="00131770" w:rsidP="00BF568F">
            <w:pPr>
              <w:keepNext/>
              <w:keepLines/>
              <w:jc w:val="both"/>
              <w:rPr>
                <w:rFonts w:ascii="Tahoma" w:hAnsi="Tahoma" w:cs="Tahoma"/>
                <w:b/>
              </w:rPr>
            </w:pPr>
          </w:p>
        </w:tc>
      </w:tr>
      <w:tr w:rsidR="00131770" w:rsidRPr="007C3623" w14:paraId="7B5F66A4"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1F3B4B85" w14:textId="77777777" w:rsidR="00131770" w:rsidRPr="007C3623" w:rsidRDefault="00131770" w:rsidP="00BF568F">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40CCFE04"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339AAFC"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6613C9F" w14:textId="77777777" w:rsidR="00131770" w:rsidRPr="007C3623" w:rsidRDefault="00131770" w:rsidP="00BF568F">
            <w:pPr>
              <w:keepNext/>
              <w:keepLines/>
              <w:jc w:val="both"/>
              <w:rPr>
                <w:rFonts w:ascii="Tahoma" w:hAnsi="Tahoma" w:cs="Tahoma"/>
                <w:b/>
              </w:rPr>
            </w:pPr>
          </w:p>
        </w:tc>
      </w:tr>
      <w:tr w:rsidR="00131770" w:rsidRPr="007C3623" w14:paraId="68F4D172" w14:textId="77777777" w:rsidTr="00BF568F">
        <w:tc>
          <w:tcPr>
            <w:tcW w:w="489" w:type="dxa"/>
            <w:tcBorders>
              <w:top w:val="single" w:sz="4" w:space="0" w:color="auto"/>
              <w:left w:val="single" w:sz="4" w:space="0" w:color="auto"/>
              <w:bottom w:val="single" w:sz="4" w:space="0" w:color="auto"/>
              <w:right w:val="single" w:sz="4" w:space="0" w:color="auto"/>
            </w:tcBorders>
            <w:hideMark/>
          </w:tcPr>
          <w:p w14:paraId="15F19B57" w14:textId="77777777" w:rsidR="00131770" w:rsidRPr="007C3623" w:rsidRDefault="00131770" w:rsidP="00BF568F">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70E11286" w14:textId="77777777" w:rsidR="00131770" w:rsidRPr="007C3623" w:rsidRDefault="00131770" w:rsidP="00BF568F">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590882F" w14:textId="77777777" w:rsidR="00131770" w:rsidRPr="007C3623" w:rsidRDefault="00131770" w:rsidP="00BF568F">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4C51CF6" w14:textId="77777777" w:rsidR="00131770" w:rsidRPr="007C3623" w:rsidRDefault="00131770" w:rsidP="00BF568F">
            <w:pPr>
              <w:keepNext/>
              <w:keepLines/>
              <w:jc w:val="both"/>
              <w:rPr>
                <w:rFonts w:ascii="Tahoma" w:hAnsi="Tahoma" w:cs="Tahoma"/>
                <w:b/>
              </w:rPr>
            </w:pPr>
          </w:p>
        </w:tc>
      </w:tr>
    </w:tbl>
    <w:p w14:paraId="1313F894" w14:textId="77777777" w:rsidR="00131770" w:rsidRPr="007C3623" w:rsidRDefault="00131770" w:rsidP="00131770">
      <w:pPr>
        <w:keepNext/>
        <w:keepLines/>
        <w:jc w:val="both"/>
        <w:rPr>
          <w:rFonts w:ascii="Tahoma" w:hAnsi="Tahoma" w:cs="Tahoma"/>
          <w:b/>
        </w:rPr>
      </w:pPr>
    </w:p>
    <w:p w14:paraId="00340A67" w14:textId="77777777" w:rsidR="00131770" w:rsidRPr="007C3623" w:rsidRDefault="00131770" w:rsidP="00131770">
      <w:pPr>
        <w:keepNext/>
        <w:keepLines/>
        <w:jc w:val="both"/>
        <w:rPr>
          <w:rFonts w:ascii="Tahoma" w:hAnsi="Tahoma" w:cs="Tahoma"/>
          <w:b/>
        </w:rPr>
      </w:pPr>
    </w:p>
    <w:p w14:paraId="677FD394" w14:textId="77777777" w:rsidR="00131770" w:rsidRDefault="00131770" w:rsidP="00131770">
      <w:pPr>
        <w:keepNext/>
        <w:keepLines/>
        <w:jc w:val="both"/>
        <w:rPr>
          <w:rFonts w:ascii="Tahoma" w:hAnsi="Tahoma" w:cs="Tahoma"/>
          <w:bCs/>
          <w:i/>
          <w:noProof/>
          <w:sz w:val="18"/>
          <w:szCs w:val="18"/>
        </w:rPr>
      </w:pPr>
    </w:p>
    <w:p w14:paraId="2DE4BD85" w14:textId="77777777" w:rsidR="00131770" w:rsidRDefault="00131770" w:rsidP="00131770">
      <w:pPr>
        <w:keepNext/>
        <w:keepLines/>
        <w:jc w:val="both"/>
        <w:rPr>
          <w:rFonts w:ascii="Tahoma" w:hAnsi="Tahoma" w:cs="Tahoma"/>
          <w:bCs/>
          <w:i/>
          <w:noProof/>
          <w:sz w:val="18"/>
          <w:szCs w:val="18"/>
        </w:rPr>
      </w:pPr>
    </w:p>
    <w:p w14:paraId="3B4756A2" w14:textId="77777777" w:rsidR="00131770" w:rsidRPr="007C3623" w:rsidRDefault="00131770" w:rsidP="00131770">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3AD34AFC" w14:textId="77777777" w:rsidR="00131770" w:rsidRPr="007C3623" w:rsidRDefault="00131770" w:rsidP="00131770">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131770" w:rsidRPr="007C3623" w14:paraId="78D3DE79"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56F07FFC" w14:textId="77777777" w:rsidR="00131770" w:rsidRPr="007C3623" w:rsidRDefault="00131770" w:rsidP="00BF568F">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36AC99A" w14:textId="77777777" w:rsidR="00131770" w:rsidRPr="007C3623" w:rsidRDefault="00131770" w:rsidP="00BF568F">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12C4F7BC" w14:textId="77777777" w:rsidR="00131770" w:rsidRPr="007C3623" w:rsidRDefault="00131770" w:rsidP="00BF568F">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9609228" w14:textId="77777777" w:rsidR="00131770" w:rsidRPr="007C3623" w:rsidRDefault="00131770" w:rsidP="00BF568F">
            <w:pPr>
              <w:keepNext/>
              <w:keepLines/>
              <w:jc w:val="both"/>
              <w:rPr>
                <w:rFonts w:ascii="Tahoma" w:hAnsi="Tahoma" w:cs="Tahoma"/>
                <w:b/>
              </w:rPr>
            </w:pPr>
            <w:r w:rsidRPr="007C3623">
              <w:rPr>
                <w:rFonts w:ascii="Tahoma" w:hAnsi="Tahoma" w:cs="Tahoma"/>
                <w:b/>
              </w:rPr>
              <w:t>Matična številka</w:t>
            </w:r>
          </w:p>
        </w:tc>
      </w:tr>
      <w:tr w:rsidR="00131770" w:rsidRPr="007C3623" w14:paraId="0F709DFD"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730AAEE8" w14:textId="77777777" w:rsidR="00131770" w:rsidRPr="007C3623" w:rsidRDefault="00131770" w:rsidP="00BF568F">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7BE4EA4C"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7FD54BB"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CA84BCB" w14:textId="77777777" w:rsidR="00131770" w:rsidRPr="007C3623" w:rsidRDefault="00131770" w:rsidP="00BF568F">
            <w:pPr>
              <w:keepNext/>
              <w:keepLines/>
              <w:jc w:val="both"/>
              <w:rPr>
                <w:rFonts w:ascii="Tahoma" w:hAnsi="Tahoma" w:cs="Tahoma"/>
                <w:b/>
              </w:rPr>
            </w:pPr>
          </w:p>
        </w:tc>
      </w:tr>
      <w:tr w:rsidR="00131770" w:rsidRPr="007C3623" w14:paraId="4711F7AD"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6E69B478" w14:textId="77777777" w:rsidR="00131770" w:rsidRPr="007C3623" w:rsidRDefault="00131770" w:rsidP="00BF568F">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683D5D52"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5320B34"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BE47965" w14:textId="77777777" w:rsidR="00131770" w:rsidRPr="007C3623" w:rsidRDefault="00131770" w:rsidP="00BF568F">
            <w:pPr>
              <w:keepNext/>
              <w:keepLines/>
              <w:jc w:val="both"/>
              <w:rPr>
                <w:rFonts w:ascii="Tahoma" w:hAnsi="Tahoma" w:cs="Tahoma"/>
                <w:b/>
              </w:rPr>
            </w:pPr>
          </w:p>
        </w:tc>
      </w:tr>
      <w:tr w:rsidR="00131770" w:rsidRPr="007C3623" w14:paraId="3989DE3D"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1757757A" w14:textId="77777777" w:rsidR="00131770" w:rsidRPr="007C3623" w:rsidRDefault="00131770" w:rsidP="00BF568F">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14283B1"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FC2E3E2"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2AD32FD" w14:textId="77777777" w:rsidR="00131770" w:rsidRPr="007C3623" w:rsidRDefault="00131770" w:rsidP="00BF568F">
            <w:pPr>
              <w:keepNext/>
              <w:keepLines/>
              <w:jc w:val="both"/>
              <w:rPr>
                <w:rFonts w:ascii="Tahoma" w:hAnsi="Tahoma" w:cs="Tahoma"/>
                <w:b/>
              </w:rPr>
            </w:pPr>
          </w:p>
        </w:tc>
      </w:tr>
      <w:tr w:rsidR="00131770" w:rsidRPr="007C3623" w14:paraId="1702C9E8"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791FAB30" w14:textId="77777777" w:rsidR="00131770" w:rsidRPr="007C3623" w:rsidRDefault="00131770" w:rsidP="00BF568F">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EF75942"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2280688"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48F42CE" w14:textId="77777777" w:rsidR="00131770" w:rsidRPr="007C3623" w:rsidRDefault="00131770" w:rsidP="00BF568F">
            <w:pPr>
              <w:keepNext/>
              <w:keepLines/>
              <w:jc w:val="both"/>
              <w:rPr>
                <w:rFonts w:ascii="Tahoma" w:hAnsi="Tahoma" w:cs="Tahoma"/>
                <w:b/>
              </w:rPr>
            </w:pPr>
          </w:p>
        </w:tc>
      </w:tr>
      <w:tr w:rsidR="00131770" w:rsidRPr="007C3623" w14:paraId="235FB673"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6108976E" w14:textId="77777777" w:rsidR="00131770" w:rsidRPr="007C3623" w:rsidRDefault="00131770" w:rsidP="00BF568F">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1A6421C"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242FC46"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ED4C393" w14:textId="77777777" w:rsidR="00131770" w:rsidRPr="007C3623" w:rsidRDefault="00131770" w:rsidP="00BF568F">
            <w:pPr>
              <w:keepNext/>
              <w:keepLines/>
              <w:jc w:val="both"/>
              <w:rPr>
                <w:rFonts w:ascii="Tahoma" w:hAnsi="Tahoma" w:cs="Tahoma"/>
                <w:b/>
              </w:rPr>
            </w:pPr>
          </w:p>
        </w:tc>
      </w:tr>
      <w:tr w:rsidR="00131770" w:rsidRPr="007C3623" w14:paraId="09B70EEF" w14:textId="77777777" w:rsidTr="00BF568F">
        <w:tc>
          <w:tcPr>
            <w:tcW w:w="426" w:type="dxa"/>
            <w:tcBorders>
              <w:top w:val="single" w:sz="4" w:space="0" w:color="auto"/>
              <w:left w:val="single" w:sz="4" w:space="0" w:color="auto"/>
              <w:bottom w:val="single" w:sz="4" w:space="0" w:color="auto"/>
              <w:right w:val="single" w:sz="4" w:space="0" w:color="auto"/>
            </w:tcBorders>
            <w:hideMark/>
          </w:tcPr>
          <w:p w14:paraId="29E70E4E" w14:textId="77777777" w:rsidR="00131770" w:rsidRPr="007C3623" w:rsidRDefault="00131770" w:rsidP="00BF568F">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01C867A" w14:textId="77777777" w:rsidR="00131770" w:rsidRPr="007C3623" w:rsidRDefault="00131770" w:rsidP="00BF568F">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15FBC62" w14:textId="77777777" w:rsidR="00131770" w:rsidRPr="007C3623" w:rsidRDefault="00131770" w:rsidP="00BF568F">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0CAA8B5" w14:textId="77777777" w:rsidR="00131770" w:rsidRPr="007C3623" w:rsidRDefault="00131770" w:rsidP="00BF568F">
            <w:pPr>
              <w:keepNext/>
              <w:keepLines/>
              <w:jc w:val="both"/>
              <w:rPr>
                <w:rFonts w:ascii="Tahoma" w:hAnsi="Tahoma" w:cs="Tahoma"/>
                <w:b/>
              </w:rPr>
            </w:pPr>
          </w:p>
        </w:tc>
      </w:tr>
    </w:tbl>
    <w:p w14:paraId="4EC4AA56" w14:textId="77777777" w:rsidR="00131770" w:rsidRPr="007C3623" w:rsidRDefault="00131770" w:rsidP="00131770">
      <w:pPr>
        <w:keepNext/>
        <w:keepLines/>
        <w:jc w:val="both"/>
        <w:rPr>
          <w:rFonts w:ascii="Tahoma" w:hAnsi="Tahoma" w:cs="Tahoma"/>
          <w:b/>
        </w:rPr>
      </w:pPr>
    </w:p>
    <w:p w14:paraId="69C771F7" w14:textId="77777777" w:rsidR="00131770" w:rsidRPr="007C3623" w:rsidRDefault="00131770" w:rsidP="00131770">
      <w:pPr>
        <w:keepNext/>
        <w:keepLines/>
        <w:jc w:val="both"/>
        <w:rPr>
          <w:rFonts w:ascii="Tahoma" w:hAnsi="Tahoma" w:cs="Tahoma"/>
        </w:rPr>
      </w:pPr>
    </w:p>
    <w:p w14:paraId="236C10EF" w14:textId="77777777" w:rsidR="00131770" w:rsidRPr="007C3623" w:rsidRDefault="00131770" w:rsidP="00131770">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3D27280" w14:textId="77777777" w:rsidR="00131770" w:rsidRPr="007C3623" w:rsidRDefault="00131770" w:rsidP="00131770">
      <w:pPr>
        <w:keepNext/>
        <w:keepLines/>
        <w:jc w:val="both"/>
        <w:rPr>
          <w:rFonts w:ascii="Tahoma" w:hAnsi="Tahoma" w:cs="Tahoma"/>
        </w:rPr>
      </w:pPr>
    </w:p>
    <w:p w14:paraId="3B7F4B87" w14:textId="77777777" w:rsidR="00131770" w:rsidRPr="007C3623" w:rsidRDefault="00131770" w:rsidP="00131770">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Pr>
          <w:rFonts w:ascii="Tahoma" w:hAnsi="Tahoma" w:cs="Tahoma"/>
        </w:rPr>
        <w:t>okvirni sporazum</w:t>
      </w:r>
      <w:r w:rsidRPr="007C3623">
        <w:rPr>
          <w:rFonts w:ascii="Tahoma" w:hAnsi="Tahoma" w:cs="Tahoma"/>
        </w:rPr>
        <w:t xml:space="preserve"> v primeru lažne izjave ali neresničnih podatkov o dejstvih v izjavi ničen. Zavezujem se, da bom naročnika obvestil o vsaki spremembi posredovanih podatkov.</w:t>
      </w:r>
    </w:p>
    <w:p w14:paraId="1D814845" w14:textId="77777777" w:rsidR="00131770" w:rsidRPr="007C3623" w:rsidRDefault="00131770" w:rsidP="00131770">
      <w:pPr>
        <w:keepNext/>
        <w:keepLines/>
        <w:jc w:val="both"/>
        <w:rPr>
          <w:rFonts w:ascii="Tahoma" w:hAnsi="Tahoma" w:cs="Tahoma"/>
          <w:b/>
        </w:rPr>
      </w:pPr>
    </w:p>
    <w:p w14:paraId="03BE4AD3" w14:textId="77777777" w:rsidR="00131770" w:rsidRPr="007C3623" w:rsidRDefault="00131770" w:rsidP="00131770">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36492644" w14:textId="77777777" w:rsidR="00131770" w:rsidRPr="007C3623" w:rsidRDefault="00131770" w:rsidP="00131770">
      <w:pPr>
        <w:keepNext/>
        <w:keepLines/>
        <w:jc w:val="both"/>
        <w:rPr>
          <w:rFonts w:ascii="Tahoma" w:hAnsi="Tahoma" w:cs="Tahoma"/>
          <w:b/>
        </w:rPr>
      </w:pPr>
    </w:p>
    <w:p w14:paraId="2F4DDF96" w14:textId="77777777" w:rsidR="00131770" w:rsidRPr="007C3623" w:rsidRDefault="00131770" w:rsidP="00131770">
      <w:pPr>
        <w:keepNext/>
        <w:keepLines/>
        <w:jc w:val="both"/>
        <w:rPr>
          <w:rFonts w:ascii="Tahoma" w:hAnsi="Tahoma" w:cs="Tahoma"/>
          <w:b/>
        </w:rPr>
      </w:pPr>
    </w:p>
    <w:p w14:paraId="59875203" w14:textId="77777777" w:rsidR="00131770" w:rsidRPr="007C3623" w:rsidRDefault="00131770" w:rsidP="00131770">
      <w:pPr>
        <w:keepNext/>
        <w:keepLines/>
        <w:jc w:val="both"/>
        <w:rPr>
          <w:rFonts w:ascii="Tahoma" w:hAnsi="Tahoma" w:cs="Tahoma"/>
          <w:b/>
        </w:rPr>
      </w:pPr>
    </w:p>
    <w:p w14:paraId="376212BC" w14:textId="77777777" w:rsidR="00131770" w:rsidRPr="007C3623" w:rsidRDefault="00131770" w:rsidP="0013177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31770" w:rsidRPr="007C3623" w14:paraId="0033AC58" w14:textId="77777777" w:rsidTr="00BF568F">
        <w:trPr>
          <w:trHeight w:val="235"/>
        </w:trPr>
        <w:tc>
          <w:tcPr>
            <w:tcW w:w="3402" w:type="dxa"/>
            <w:tcBorders>
              <w:bottom w:val="single" w:sz="4" w:space="0" w:color="auto"/>
            </w:tcBorders>
          </w:tcPr>
          <w:p w14:paraId="48758160" w14:textId="77777777" w:rsidR="00131770" w:rsidRPr="007C3623" w:rsidRDefault="00131770" w:rsidP="00BF568F">
            <w:pPr>
              <w:keepNext/>
              <w:keepLines/>
              <w:jc w:val="both"/>
              <w:rPr>
                <w:rFonts w:ascii="Tahoma" w:hAnsi="Tahoma" w:cs="Tahoma"/>
                <w:snapToGrid w:val="0"/>
                <w:color w:val="000000"/>
              </w:rPr>
            </w:pPr>
          </w:p>
        </w:tc>
        <w:tc>
          <w:tcPr>
            <w:tcW w:w="2977" w:type="dxa"/>
          </w:tcPr>
          <w:p w14:paraId="5EF119DD" w14:textId="77777777" w:rsidR="00131770" w:rsidRPr="007C3623" w:rsidRDefault="00131770" w:rsidP="00BF568F">
            <w:pPr>
              <w:keepNext/>
              <w:keepLines/>
              <w:jc w:val="both"/>
              <w:rPr>
                <w:rFonts w:ascii="Tahoma" w:hAnsi="Tahoma" w:cs="Tahoma"/>
                <w:snapToGrid w:val="0"/>
                <w:color w:val="000000"/>
              </w:rPr>
            </w:pPr>
          </w:p>
        </w:tc>
        <w:tc>
          <w:tcPr>
            <w:tcW w:w="3119" w:type="dxa"/>
            <w:tcBorders>
              <w:bottom w:val="single" w:sz="4" w:space="0" w:color="auto"/>
            </w:tcBorders>
          </w:tcPr>
          <w:p w14:paraId="627A12E4" w14:textId="77777777" w:rsidR="00131770" w:rsidRPr="007C3623" w:rsidRDefault="00131770" w:rsidP="00BF568F">
            <w:pPr>
              <w:keepNext/>
              <w:keepLines/>
              <w:tabs>
                <w:tab w:val="left" w:pos="567"/>
                <w:tab w:val="num" w:pos="851"/>
                <w:tab w:val="left" w:pos="993"/>
              </w:tabs>
              <w:jc w:val="both"/>
              <w:rPr>
                <w:rFonts w:ascii="Tahoma" w:hAnsi="Tahoma" w:cs="Tahoma"/>
                <w:snapToGrid w:val="0"/>
                <w:color w:val="000000"/>
                <w:sz w:val="28"/>
              </w:rPr>
            </w:pPr>
          </w:p>
        </w:tc>
      </w:tr>
      <w:tr w:rsidR="00131770" w:rsidRPr="007C3623" w14:paraId="7EA7A297" w14:textId="77777777" w:rsidTr="00BF568F">
        <w:trPr>
          <w:trHeight w:val="235"/>
        </w:trPr>
        <w:tc>
          <w:tcPr>
            <w:tcW w:w="3402" w:type="dxa"/>
            <w:tcBorders>
              <w:top w:val="single" w:sz="4" w:space="0" w:color="auto"/>
            </w:tcBorders>
          </w:tcPr>
          <w:p w14:paraId="59675494" w14:textId="77777777" w:rsidR="00131770" w:rsidRPr="007C3623" w:rsidRDefault="00131770" w:rsidP="00BF568F">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6C249CD6" w14:textId="77777777" w:rsidR="00131770" w:rsidRPr="007C3623" w:rsidRDefault="00131770" w:rsidP="00BF568F">
            <w:pPr>
              <w:keepNext/>
              <w:keepLines/>
              <w:jc w:val="both"/>
              <w:rPr>
                <w:rFonts w:ascii="Tahoma" w:hAnsi="Tahoma" w:cs="Tahoma"/>
                <w:snapToGrid w:val="0"/>
                <w:color w:val="000000"/>
              </w:rPr>
            </w:pPr>
            <w:r>
              <w:rPr>
                <w:rFonts w:ascii="Tahoma" w:hAnsi="Tahoma" w:cs="Tahoma"/>
                <w:snapToGrid w:val="0"/>
                <w:color w:val="000000"/>
              </w:rPr>
              <w:t xml:space="preserve">                </w:t>
            </w:r>
            <w:r w:rsidRPr="007C3623">
              <w:rPr>
                <w:rFonts w:ascii="Tahoma" w:hAnsi="Tahoma" w:cs="Tahoma"/>
                <w:snapToGrid w:val="0"/>
                <w:color w:val="000000"/>
              </w:rPr>
              <w:t>žig</w:t>
            </w:r>
          </w:p>
        </w:tc>
        <w:tc>
          <w:tcPr>
            <w:tcW w:w="3119" w:type="dxa"/>
            <w:tcBorders>
              <w:top w:val="single" w:sz="4" w:space="0" w:color="auto"/>
            </w:tcBorders>
          </w:tcPr>
          <w:p w14:paraId="53A1BB9F" w14:textId="77777777" w:rsidR="00131770" w:rsidRPr="007C3623" w:rsidRDefault="00131770" w:rsidP="00BF568F">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00158746" w14:textId="77777777" w:rsidR="00131770" w:rsidRPr="007C3623" w:rsidRDefault="00131770" w:rsidP="00131770">
      <w:pPr>
        <w:keepNext/>
        <w:keepLines/>
        <w:jc w:val="both"/>
        <w:rPr>
          <w:rFonts w:ascii="Tahoma" w:hAnsi="Tahoma" w:cs="Tahoma"/>
          <w:b/>
        </w:rPr>
      </w:pPr>
    </w:p>
    <w:p w14:paraId="54F34B31" w14:textId="77777777" w:rsidR="00131770" w:rsidRPr="007C3623" w:rsidRDefault="00131770" w:rsidP="00131770">
      <w:pPr>
        <w:keepNext/>
        <w:keepLines/>
        <w:jc w:val="both"/>
        <w:rPr>
          <w:rFonts w:ascii="Tahoma" w:hAnsi="Tahoma" w:cs="Tahoma"/>
          <w:b/>
        </w:rPr>
      </w:pPr>
    </w:p>
    <w:p w14:paraId="14986A93" w14:textId="77777777" w:rsidR="00131770" w:rsidRPr="007C3623" w:rsidRDefault="00131770" w:rsidP="00131770">
      <w:pPr>
        <w:keepNext/>
        <w:keepLines/>
        <w:jc w:val="both"/>
        <w:rPr>
          <w:rFonts w:ascii="Tahoma" w:hAnsi="Tahoma" w:cs="Tahoma"/>
          <w:b/>
        </w:rPr>
      </w:pPr>
    </w:p>
    <w:p w14:paraId="363D4D5D" w14:textId="77777777" w:rsidR="00131770" w:rsidRPr="007C3623" w:rsidRDefault="00131770" w:rsidP="00131770">
      <w:pPr>
        <w:keepNext/>
        <w:keepLines/>
        <w:jc w:val="both"/>
      </w:pPr>
    </w:p>
    <w:p w14:paraId="68CDB8F5" w14:textId="77777777" w:rsidR="00131770" w:rsidRPr="007C3623" w:rsidRDefault="00131770" w:rsidP="00131770">
      <w:pPr>
        <w:keepNext/>
        <w:keepLines/>
        <w:jc w:val="both"/>
      </w:pPr>
    </w:p>
    <w:p w14:paraId="373D767B" w14:textId="77777777" w:rsidR="00131770" w:rsidRPr="007C3623" w:rsidRDefault="00131770" w:rsidP="00131770">
      <w:pPr>
        <w:keepNext/>
        <w:keepLines/>
        <w:jc w:val="both"/>
      </w:pPr>
    </w:p>
    <w:p w14:paraId="4BF7209A" w14:textId="77777777" w:rsidR="00131770" w:rsidRPr="007C3623" w:rsidRDefault="00131770" w:rsidP="00131770">
      <w:pPr>
        <w:keepNext/>
        <w:keepLines/>
        <w:jc w:val="both"/>
      </w:pPr>
    </w:p>
    <w:p w14:paraId="62AA9E91" w14:textId="77777777" w:rsidR="00131770" w:rsidRPr="007C3623" w:rsidRDefault="00131770" w:rsidP="00131770">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6920CB9" w14:textId="77777777" w:rsidR="00131770" w:rsidRPr="007C3623" w:rsidRDefault="00131770" w:rsidP="00131770">
      <w:pPr>
        <w:keepNext/>
        <w:keepLines/>
        <w:tabs>
          <w:tab w:val="left" w:pos="284"/>
        </w:tabs>
        <w:jc w:val="both"/>
        <w:rPr>
          <w:rFonts w:ascii="Tahoma" w:hAnsi="Tahoma" w:cs="Tahoma"/>
        </w:rPr>
      </w:pPr>
    </w:p>
    <w:p w14:paraId="6BFEEC32" w14:textId="77777777" w:rsidR="00131770" w:rsidRPr="007C3623" w:rsidRDefault="00131770" w:rsidP="00131770">
      <w:pPr>
        <w:keepNext/>
        <w:keepLines/>
        <w:tabs>
          <w:tab w:val="left" w:pos="284"/>
        </w:tabs>
        <w:jc w:val="both"/>
        <w:rPr>
          <w:rFonts w:ascii="Tahoma" w:hAnsi="Tahoma" w:cs="Tahoma"/>
        </w:rPr>
      </w:pPr>
    </w:p>
    <w:p w14:paraId="2DB835F2" w14:textId="77777777" w:rsidR="00131770" w:rsidRPr="007C3623" w:rsidRDefault="00131770" w:rsidP="00131770">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EFA6174" w14:textId="77777777" w:rsidR="00131770" w:rsidRDefault="00131770" w:rsidP="00131770">
      <w:pPr>
        <w:keepNext/>
        <w:keepLines/>
        <w:jc w:val="both"/>
        <w:rPr>
          <w:rFonts w:ascii="Tahoma" w:hAnsi="Tahoma" w:cs="Tahoma"/>
          <w:bCs/>
          <w:i/>
          <w:noProof/>
          <w:sz w:val="18"/>
          <w:szCs w:val="18"/>
        </w:rPr>
      </w:pPr>
    </w:p>
    <w:p w14:paraId="36795F21" w14:textId="77777777" w:rsidR="00131770" w:rsidRDefault="00131770" w:rsidP="00131770">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69435378" w14:textId="77777777" w:rsidR="00131770" w:rsidRDefault="00131770" w:rsidP="00131770">
      <w:pPr>
        <w:keepNext/>
        <w:keepLines/>
        <w:jc w:val="both"/>
        <w:rPr>
          <w:rFonts w:ascii="Tahoma" w:hAnsi="Tahoma" w:cs="Tahoma"/>
          <w:bCs/>
          <w:i/>
          <w:noProof/>
          <w:sz w:val="18"/>
          <w:szCs w:val="18"/>
        </w:rPr>
      </w:pPr>
    </w:p>
    <w:p w14:paraId="56E624AB" w14:textId="77777777" w:rsidR="00131770" w:rsidRDefault="00131770" w:rsidP="00131770">
      <w:pPr>
        <w:keepNext/>
        <w:keepLines/>
        <w:jc w:val="both"/>
        <w:rPr>
          <w:rFonts w:ascii="Tahoma" w:hAnsi="Tahoma" w:cs="Tahoma"/>
          <w:bCs/>
          <w:i/>
          <w:noProof/>
          <w:sz w:val="18"/>
          <w:szCs w:val="18"/>
        </w:rPr>
      </w:pPr>
    </w:p>
    <w:p w14:paraId="56199A8C" w14:textId="77777777" w:rsidR="00131770" w:rsidRDefault="00131770" w:rsidP="00131770">
      <w:pPr>
        <w:keepNext/>
        <w:keepLines/>
        <w:jc w:val="both"/>
        <w:rPr>
          <w:rFonts w:ascii="Tahoma" w:hAnsi="Tahoma" w:cs="Tahoma"/>
          <w:bCs/>
          <w:i/>
          <w:noProof/>
          <w:sz w:val="18"/>
          <w:szCs w:val="18"/>
        </w:rPr>
      </w:pPr>
    </w:p>
    <w:p w14:paraId="2F4AD250" w14:textId="77777777" w:rsidR="00131770" w:rsidRDefault="00131770" w:rsidP="00131770">
      <w:pPr>
        <w:keepNext/>
        <w:keepLines/>
        <w:jc w:val="both"/>
        <w:rPr>
          <w:rFonts w:ascii="Tahoma" w:hAnsi="Tahoma" w:cs="Tahoma"/>
          <w:bCs/>
          <w:i/>
          <w:noProof/>
          <w:sz w:val="18"/>
          <w:szCs w:val="18"/>
        </w:rPr>
      </w:pPr>
    </w:p>
    <w:p w14:paraId="64731EA7" w14:textId="77777777" w:rsidR="00131770" w:rsidRDefault="00131770" w:rsidP="00131770">
      <w:pPr>
        <w:keepNext/>
        <w:keepLines/>
        <w:jc w:val="both"/>
        <w:rPr>
          <w:rFonts w:ascii="Tahoma" w:hAnsi="Tahoma" w:cs="Tahoma"/>
          <w:bCs/>
          <w:i/>
          <w:noProof/>
          <w:sz w:val="18"/>
          <w:szCs w:val="18"/>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30"/>
        <w:gridCol w:w="912"/>
        <w:gridCol w:w="856"/>
      </w:tblGrid>
      <w:tr w:rsidR="00131770" w:rsidRPr="00C8579C" w14:paraId="45616A2C" w14:textId="77777777" w:rsidTr="00BF568F">
        <w:tc>
          <w:tcPr>
            <w:tcW w:w="7730" w:type="dxa"/>
          </w:tcPr>
          <w:p w14:paraId="4D94F207" w14:textId="77777777" w:rsidR="00131770" w:rsidRPr="00C8579C" w:rsidRDefault="00131770" w:rsidP="00BF568F">
            <w:pPr>
              <w:keepNext/>
              <w:keepLines/>
              <w:jc w:val="both"/>
              <w:rPr>
                <w:rFonts w:ascii="Tahoma" w:hAnsi="Tahoma" w:cs="Tahoma"/>
              </w:rPr>
            </w:pPr>
            <w:r>
              <w:rPr>
                <w:rFonts w:ascii="Tahoma" w:hAnsi="Tahoma" w:cs="Tahoma"/>
              </w:rPr>
              <w:lastRenderedPageBreak/>
              <w:t>UDELEŽBA PODIZVAJALCA</w:t>
            </w:r>
          </w:p>
        </w:tc>
        <w:tc>
          <w:tcPr>
            <w:tcW w:w="912" w:type="dxa"/>
            <w:tcBorders>
              <w:right w:val="nil"/>
            </w:tcBorders>
          </w:tcPr>
          <w:p w14:paraId="6615DF37" w14:textId="77777777" w:rsidR="00131770" w:rsidRPr="00C8579C" w:rsidRDefault="00131770" w:rsidP="00BF568F">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702137AA" w14:textId="77777777" w:rsidR="00131770" w:rsidRPr="00C8579C" w:rsidRDefault="00131770" w:rsidP="00BF568F">
            <w:pPr>
              <w:keepNext/>
              <w:keepLines/>
              <w:jc w:val="both"/>
              <w:rPr>
                <w:rFonts w:ascii="Tahoma" w:hAnsi="Tahoma" w:cs="Tahoma"/>
                <w:b/>
                <w:i/>
              </w:rPr>
            </w:pPr>
            <w:r w:rsidRPr="00C8579C">
              <w:rPr>
                <w:rFonts w:ascii="Tahoma" w:hAnsi="Tahoma" w:cs="Tahoma"/>
                <w:b/>
                <w:i/>
              </w:rPr>
              <w:t>4/1</w:t>
            </w:r>
          </w:p>
        </w:tc>
      </w:tr>
    </w:tbl>
    <w:p w14:paraId="4532E5BD" w14:textId="77777777" w:rsidR="00131770" w:rsidRPr="00A75A08" w:rsidRDefault="00131770" w:rsidP="00131770">
      <w:pPr>
        <w:keepNext/>
        <w:keepLines/>
        <w:jc w:val="both"/>
        <w:rPr>
          <w:rFonts w:ascii="Tahoma" w:hAnsi="Tahoma" w:cs="Tahoma"/>
          <w:sz w:val="16"/>
          <w:szCs w:val="26"/>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Pr>
          <w:rFonts w:ascii="Tahoma" w:hAnsi="Tahoma" w:cs="Tahoma"/>
        </w:rPr>
        <w:t>izvajalec</w:t>
      </w:r>
      <w:r w:rsidRPr="00A75A08">
        <w:rPr>
          <w:rFonts w:ascii="Tahoma" w:hAnsi="Tahoma" w:cs="Tahoma"/>
        </w:rPr>
        <w:t>.</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131770" w:rsidRPr="00A75A08" w14:paraId="56900119" w14:textId="77777777" w:rsidTr="00BF568F">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4CA44FA3" w14:textId="77777777" w:rsidR="00131770" w:rsidRPr="009F7D2F" w:rsidRDefault="00131770" w:rsidP="00BF568F">
            <w:pPr>
              <w:keepNext/>
              <w:keepLines/>
              <w:spacing w:after="40"/>
              <w:jc w:val="both"/>
              <w:rPr>
                <w:rFonts w:ascii="Tahoma" w:hAnsi="Tahoma" w:cs="Tahoma"/>
                <w:b/>
              </w:rPr>
            </w:pPr>
            <w:r>
              <w:rPr>
                <w:rFonts w:ascii="Tahoma" w:hAnsi="Tahoma" w:cs="Tahoma"/>
              </w:rPr>
              <w:t xml:space="preserve">Javno naročilo: </w:t>
            </w:r>
            <w:r w:rsidRPr="004465E0">
              <w:rPr>
                <w:rFonts w:ascii="Tahoma" w:hAnsi="Tahoma" w:cs="Tahoma"/>
                <w:b/>
              </w:rPr>
              <w:t>VKS-</w:t>
            </w:r>
            <w:r>
              <w:rPr>
                <w:rFonts w:ascii="Tahoma" w:hAnsi="Tahoma" w:cs="Tahoma"/>
                <w:b/>
              </w:rPr>
              <w:t>7/25</w:t>
            </w:r>
            <w:r w:rsidRPr="004465E0">
              <w:rPr>
                <w:rFonts w:ascii="Tahoma" w:hAnsi="Tahoma" w:cs="Tahoma"/>
                <w:b/>
              </w:rPr>
              <w:t xml:space="preserve"> </w:t>
            </w:r>
            <w:r>
              <w:rPr>
                <w:rFonts w:ascii="Tahoma" w:hAnsi="Tahoma" w:cs="Tahoma"/>
                <w:b/>
              </w:rPr>
              <w:t xml:space="preserve">- </w:t>
            </w:r>
            <w:r w:rsidRPr="0005498A">
              <w:rPr>
                <w:rFonts w:ascii="Tahoma" w:hAnsi="Tahoma" w:cs="Tahoma"/>
                <w:b/>
              </w:rPr>
              <w:t>Dobava in obdelava (odstranitev) aktivnega oglja za obdobje 24 mesecev</w:t>
            </w:r>
          </w:p>
        </w:tc>
      </w:tr>
      <w:tr w:rsidR="00131770" w:rsidRPr="00A75A08" w14:paraId="414D0AC2" w14:textId="77777777" w:rsidTr="00BF568F">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6D86F099"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Naziv pod</w:t>
            </w:r>
            <w:r>
              <w:rPr>
                <w:rFonts w:ascii="Tahoma" w:hAnsi="Tahoma" w:cs="Tahoma"/>
                <w:sz w:val="18"/>
                <w:szCs w:val="18"/>
              </w:rPr>
              <w:t>izvajalca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C91996" w14:textId="77777777" w:rsidR="00131770" w:rsidRPr="00A75A08" w:rsidRDefault="00131770" w:rsidP="00BF568F">
            <w:pPr>
              <w:keepNext/>
              <w:keepLines/>
              <w:jc w:val="both"/>
              <w:rPr>
                <w:rFonts w:ascii="Tahoma" w:hAnsi="Tahoma" w:cs="Tahoma"/>
                <w:sz w:val="18"/>
                <w:szCs w:val="18"/>
              </w:rPr>
            </w:pPr>
          </w:p>
          <w:p w14:paraId="79E78101" w14:textId="77777777" w:rsidR="00131770" w:rsidRPr="00A75A08" w:rsidRDefault="00131770" w:rsidP="00BF568F">
            <w:pPr>
              <w:keepNext/>
              <w:keepLines/>
              <w:jc w:val="both"/>
              <w:rPr>
                <w:rFonts w:ascii="Tahoma" w:hAnsi="Tahoma" w:cs="Tahoma"/>
                <w:sz w:val="18"/>
                <w:szCs w:val="18"/>
              </w:rPr>
            </w:pPr>
          </w:p>
        </w:tc>
      </w:tr>
      <w:tr w:rsidR="00131770" w:rsidRPr="00A75A08" w14:paraId="3EE0A2B4" w14:textId="77777777" w:rsidTr="00BF568F">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43A29702"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87FC18" w14:textId="77777777" w:rsidR="00131770" w:rsidRPr="00A75A08" w:rsidRDefault="00131770" w:rsidP="00BF568F">
            <w:pPr>
              <w:keepNext/>
              <w:keepLines/>
              <w:jc w:val="both"/>
              <w:rPr>
                <w:rFonts w:ascii="Tahoma" w:hAnsi="Tahoma" w:cs="Tahoma"/>
                <w:sz w:val="18"/>
                <w:szCs w:val="18"/>
              </w:rPr>
            </w:pPr>
          </w:p>
          <w:p w14:paraId="2EDF12CA" w14:textId="77777777" w:rsidR="00131770" w:rsidRPr="00A75A08" w:rsidRDefault="00131770" w:rsidP="00BF568F">
            <w:pPr>
              <w:keepNext/>
              <w:keepLines/>
              <w:jc w:val="both"/>
              <w:rPr>
                <w:rFonts w:ascii="Tahoma" w:hAnsi="Tahoma" w:cs="Tahoma"/>
                <w:sz w:val="18"/>
                <w:szCs w:val="18"/>
              </w:rPr>
            </w:pPr>
          </w:p>
        </w:tc>
      </w:tr>
      <w:tr w:rsidR="00131770" w:rsidRPr="00A75A08" w14:paraId="4A17FB44" w14:textId="77777777" w:rsidTr="00BF568F">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4ACEACA1" w14:textId="77777777" w:rsidR="00131770" w:rsidRPr="002021B4" w:rsidRDefault="00131770" w:rsidP="00BF568F">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5C18323" w14:textId="77777777" w:rsidR="00131770" w:rsidRDefault="00131770" w:rsidP="00BF568F">
            <w:pPr>
              <w:keepNext/>
              <w:keepLines/>
              <w:jc w:val="both"/>
              <w:rPr>
                <w:rFonts w:ascii="Tahoma" w:hAnsi="Tahoma" w:cs="Tahoma"/>
                <w:sz w:val="18"/>
                <w:szCs w:val="18"/>
              </w:rPr>
            </w:pPr>
            <w:r w:rsidRPr="002021B4">
              <w:rPr>
                <w:rFonts w:ascii="Tahoma" w:hAnsi="Tahoma" w:cs="Tahoma"/>
                <w:sz w:val="18"/>
                <w:szCs w:val="18"/>
              </w:rPr>
              <w:t>V skladu s 94. členom ZJN-3, kot pod</w:t>
            </w:r>
            <w:r>
              <w:rPr>
                <w:rFonts w:ascii="Tahoma" w:hAnsi="Tahoma" w:cs="Tahoma"/>
                <w:sz w:val="18"/>
                <w:szCs w:val="18"/>
              </w:rPr>
              <w:t>izvajalec</w:t>
            </w:r>
            <w:r w:rsidRPr="002021B4">
              <w:rPr>
                <w:rFonts w:ascii="Tahoma" w:hAnsi="Tahoma" w:cs="Tahoma"/>
                <w:sz w:val="18"/>
                <w:szCs w:val="18"/>
              </w:rPr>
              <w:t xml:space="preserve">, zahtevamo neposredno plačilo s strani naročnika, da le ta  plačuje naše terjatve do </w:t>
            </w:r>
            <w:r>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Pr>
                <w:rFonts w:ascii="Tahoma" w:hAnsi="Tahoma" w:cs="Tahoma"/>
                <w:sz w:val="18"/>
                <w:szCs w:val="18"/>
              </w:rPr>
              <w:t>izvajalec</w:t>
            </w:r>
            <w:r w:rsidRPr="002021B4">
              <w:rPr>
                <w:rFonts w:ascii="Tahoma" w:hAnsi="Tahoma" w:cs="Tahoma"/>
                <w:sz w:val="18"/>
                <w:szCs w:val="18"/>
              </w:rPr>
              <w:t xml:space="preserve"> in bodo priloga računu, ki jo bo naročniku izstavil </w:t>
            </w:r>
            <w:r>
              <w:rPr>
                <w:rFonts w:ascii="Tahoma" w:hAnsi="Tahoma" w:cs="Tahoma"/>
                <w:sz w:val="18"/>
                <w:szCs w:val="18"/>
              </w:rPr>
              <w:t>izvajalec.</w:t>
            </w:r>
          </w:p>
          <w:p w14:paraId="1BD0D013" w14:textId="77777777" w:rsidR="00131770" w:rsidRDefault="00131770" w:rsidP="00BF568F">
            <w:pPr>
              <w:keepNext/>
              <w:keepLines/>
              <w:jc w:val="both"/>
              <w:rPr>
                <w:rFonts w:ascii="Tahoma" w:hAnsi="Tahoma" w:cs="Tahoma"/>
                <w:sz w:val="18"/>
                <w:szCs w:val="18"/>
              </w:rPr>
            </w:pPr>
          </w:p>
          <w:p w14:paraId="34CB3435" w14:textId="77777777" w:rsidR="00131770" w:rsidRPr="002021B4" w:rsidRDefault="00131770" w:rsidP="00BF568F">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729E9DC8" w14:textId="77777777" w:rsidR="00131770" w:rsidRPr="00A75A08" w:rsidRDefault="00131770" w:rsidP="00BF568F">
            <w:pPr>
              <w:keepNext/>
              <w:keepLines/>
              <w:jc w:val="both"/>
              <w:rPr>
                <w:rFonts w:ascii="Tahoma" w:hAnsi="Tahoma" w:cs="Tahoma"/>
                <w:sz w:val="18"/>
                <w:szCs w:val="18"/>
              </w:rPr>
            </w:pPr>
          </w:p>
        </w:tc>
      </w:tr>
      <w:tr w:rsidR="00131770" w:rsidRPr="00A75A08" w14:paraId="71D66CBF" w14:textId="77777777" w:rsidTr="00BF568F">
        <w:trPr>
          <w:trHeight w:val="391"/>
          <w:jc w:val="center"/>
        </w:trPr>
        <w:tc>
          <w:tcPr>
            <w:tcW w:w="3118" w:type="dxa"/>
            <w:vMerge w:val="restart"/>
            <w:tcBorders>
              <w:top w:val="single" w:sz="4" w:space="0" w:color="auto"/>
              <w:left w:val="single" w:sz="4" w:space="0" w:color="auto"/>
              <w:right w:val="single" w:sz="4" w:space="0" w:color="auto"/>
            </w:tcBorders>
            <w:vAlign w:val="center"/>
          </w:tcPr>
          <w:p w14:paraId="150F320D" w14:textId="77777777" w:rsidR="00131770" w:rsidRPr="007124F0" w:rsidRDefault="00131770" w:rsidP="00BF568F">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02FFE81B" w14:textId="77777777" w:rsidR="00131770" w:rsidRPr="007124F0" w:rsidRDefault="00131770" w:rsidP="00BF568F">
            <w:pPr>
              <w:keepNext/>
              <w:keepLines/>
              <w:rPr>
                <w:rFonts w:ascii="Tahoma" w:hAnsi="Tahoma" w:cs="Tahoma"/>
                <w:sz w:val="8"/>
                <w:szCs w:val="18"/>
              </w:rPr>
            </w:pPr>
          </w:p>
          <w:p w14:paraId="2E77FCF2" w14:textId="77777777" w:rsidR="00131770" w:rsidRPr="007124F0" w:rsidRDefault="00131770" w:rsidP="00BF568F">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4C2F9F0A" w14:textId="77777777" w:rsidR="00131770" w:rsidRPr="007124F0" w:rsidRDefault="00131770" w:rsidP="00BF568F">
            <w:pPr>
              <w:keepNext/>
              <w:keepLines/>
              <w:rPr>
                <w:rFonts w:ascii="Tahoma" w:hAnsi="Tahoma" w:cs="Tahoma"/>
                <w:i/>
                <w:sz w:val="8"/>
                <w:szCs w:val="18"/>
              </w:rPr>
            </w:pPr>
          </w:p>
          <w:p w14:paraId="59F52C48" w14:textId="77777777" w:rsidR="00131770" w:rsidRPr="00A75A08" w:rsidRDefault="00131770" w:rsidP="00BF568F">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2DB0A458"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6C9D83CE"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EMŠO</w:t>
            </w:r>
          </w:p>
        </w:tc>
      </w:tr>
      <w:tr w:rsidR="00131770" w:rsidRPr="00A75A08" w14:paraId="4BD31B33" w14:textId="77777777" w:rsidTr="00BF568F">
        <w:trPr>
          <w:trHeight w:val="1053"/>
          <w:jc w:val="center"/>
        </w:trPr>
        <w:tc>
          <w:tcPr>
            <w:tcW w:w="3118" w:type="dxa"/>
            <w:vMerge/>
            <w:tcBorders>
              <w:left w:val="single" w:sz="4" w:space="0" w:color="auto"/>
              <w:bottom w:val="single" w:sz="4" w:space="0" w:color="auto"/>
              <w:right w:val="single" w:sz="4" w:space="0" w:color="auto"/>
            </w:tcBorders>
            <w:vAlign w:val="center"/>
          </w:tcPr>
          <w:p w14:paraId="4A16BF6A" w14:textId="77777777" w:rsidR="00131770" w:rsidRPr="007124F0" w:rsidRDefault="00131770" w:rsidP="00BF568F">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65BA323A" w14:textId="77777777" w:rsidR="00131770" w:rsidRPr="00A75A08" w:rsidRDefault="00131770" w:rsidP="00BF568F">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325CA6A" w14:textId="77777777" w:rsidR="00131770" w:rsidRPr="00A75A08" w:rsidRDefault="00131770" w:rsidP="00BF568F">
            <w:pPr>
              <w:keepNext/>
              <w:keepLines/>
              <w:jc w:val="both"/>
              <w:rPr>
                <w:rFonts w:ascii="Tahoma" w:hAnsi="Tahoma" w:cs="Tahoma"/>
                <w:sz w:val="18"/>
                <w:szCs w:val="18"/>
              </w:rPr>
            </w:pPr>
          </w:p>
        </w:tc>
      </w:tr>
      <w:tr w:rsidR="00131770" w:rsidRPr="00A75A08" w14:paraId="65D832E5" w14:textId="77777777" w:rsidTr="00BF568F">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7CC7536F"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5D8B659"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1E3B18A8" w14:textId="77777777" w:rsidTr="00BF568F">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32256EBB"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15D938"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08D13253" w14:textId="77777777" w:rsidTr="00BF568F">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2D9A4E"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C8581CB"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15AC90A7" w14:textId="77777777" w:rsidTr="00BF568F">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5C844B01"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A3E4FAF" w14:textId="77777777" w:rsidR="00131770" w:rsidRPr="00A75A08" w:rsidRDefault="00131770" w:rsidP="00BF568F">
            <w:pPr>
              <w:keepNext/>
              <w:keepLines/>
              <w:jc w:val="both"/>
              <w:rPr>
                <w:sz w:val="18"/>
                <w:szCs w:val="18"/>
              </w:rPr>
            </w:pPr>
          </w:p>
          <w:p w14:paraId="2383E31D" w14:textId="77777777" w:rsidR="00131770" w:rsidRPr="00A75A08" w:rsidRDefault="00131770" w:rsidP="00BF568F">
            <w:pPr>
              <w:keepNext/>
              <w:keepLines/>
              <w:jc w:val="both"/>
              <w:rPr>
                <w:sz w:val="18"/>
                <w:szCs w:val="18"/>
              </w:rPr>
            </w:pPr>
          </w:p>
        </w:tc>
      </w:tr>
      <w:tr w:rsidR="00131770" w:rsidRPr="00A75A08" w14:paraId="1B1A9675" w14:textId="77777777" w:rsidTr="00BF568F">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1836043A" w14:textId="77777777" w:rsidR="00131770" w:rsidRPr="00A75A08" w:rsidRDefault="00131770" w:rsidP="00BF568F">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B4CE954" w14:textId="77777777" w:rsidR="00131770" w:rsidRPr="00A75A08" w:rsidRDefault="00131770" w:rsidP="00BF568F">
            <w:pPr>
              <w:keepNext/>
              <w:keepLines/>
              <w:jc w:val="both"/>
              <w:rPr>
                <w:sz w:val="18"/>
                <w:szCs w:val="18"/>
              </w:rPr>
            </w:pPr>
          </w:p>
          <w:p w14:paraId="00A02791" w14:textId="77777777" w:rsidR="00131770" w:rsidRPr="00A75A08" w:rsidRDefault="00131770" w:rsidP="00BF568F">
            <w:pPr>
              <w:keepNext/>
              <w:keepLines/>
              <w:jc w:val="both"/>
              <w:rPr>
                <w:sz w:val="18"/>
                <w:szCs w:val="18"/>
              </w:rPr>
            </w:pPr>
          </w:p>
        </w:tc>
      </w:tr>
      <w:tr w:rsidR="00131770" w:rsidRPr="00A75A08" w14:paraId="3F7BA640" w14:textId="77777777" w:rsidTr="00BF568F">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0AC37F"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Okvirna količina/d</w:t>
            </w:r>
            <w:r w:rsidRPr="00A75A08">
              <w:rPr>
                <w:rFonts w:ascii="Tahoma" w:hAnsi="Tahoma" w:cs="Tahoma"/>
                <w:sz w:val="18"/>
                <w:szCs w:val="18"/>
              </w:rPr>
              <w:t>elež (%) javnega naročila, ki se oddaja v podizvajanje</w:t>
            </w:r>
            <w:r>
              <w:rPr>
                <w:rFonts w:ascii="Tahoma" w:hAnsi="Tahoma" w:cs="Tahoma"/>
                <w:sz w:val="18"/>
                <w:szCs w:val="18"/>
              </w:rPr>
              <w:t xml:space="preserve"> </w:t>
            </w: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5FABEEF" w14:textId="77777777" w:rsidR="00131770" w:rsidRPr="00A75A08" w:rsidRDefault="00131770" w:rsidP="00BF568F">
            <w:pPr>
              <w:keepNext/>
              <w:keepLines/>
              <w:jc w:val="both"/>
              <w:rPr>
                <w:sz w:val="18"/>
                <w:szCs w:val="18"/>
              </w:rPr>
            </w:pPr>
          </w:p>
        </w:tc>
      </w:tr>
      <w:tr w:rsidR="00131770" w:rsidRPr="00A75A08" w14:paraId="7F4AF2BB" w14:textId="77777777" w:rsidTr="00BF568F">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05A5AD69"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FFA458C" w14:textId="77777777" w:rsidR="00131770" w:rsidRPr="00A75A08" w:rsidRDefault="00131770" w:rsidP="00BF568F">
            <w:pPr>
              <w:keepNext/>
              <w:keepLines/>
              <w:jc w:val="both"/>
              <w:rPr>
                <w:sz w:val="18"/>
                <w:szCs w:val="18"/>
              </w:rPr>
            </w:pPr>
          </w:p>
        </w:tc>
      </w:tr>
      <w:tr w:rsidR="00131770" w:rsidRPr="00A75A08" w14:paraId="4A7F1374" w14:textId="77777777" w:rsidTr="00BF568F">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4EFF31"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A10664" w14:textId="77777777" w:rsidR="00131770" w:rsidRPr="00A75A08" w:rsidRDefault="00131770" w:rsidP="00BF568F">
            <w:pPr>
              <w:keepNext/>
              <w:keepLines/>
              <w:jc w:val="both"/>
              <w:rPr>
                <w:sz w:val="18"/>
                <w:szCs w:val="18"/>
              </w:rPr>
            </w:pPr>
          </w:p>
        </w:tc>
      </w:tr>
    </w:tbl>
    <w:p w14:paraId="081A1CEA" w14:textId="77777777" w:rsidR="00131770" w:rsidRPr="00A75A08" w:rsidRDefault="00131770" w:rsidP="00131770">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131770" w:rsidRPr="00C8579C" w14:paraId="0DB9B5BB" w14:textId="77777777" w:rsidTr="00BF568F">
        <w:trPr>
          <w:trHeight w:val="235"/>
        </w:trPr>
        <w:tc>
          <w:tcPr>
            <w:tcW w:w="2835" w:type="dxa"/>
            <w:tcBorders>
              <w:bottom w:val="single" w:sz="4" w:space="0" w:color="auto"/>
            </w:tcBorders>
          </w:tcPr>
          <w:p w14:paraId="6CD3F354" w14:textId="77777777" w:rsidR="00131770" w:rsidRPr="00C8579C" w:rsidRDefault="00131770" w:rsidP="00BF568F">
            <w:pPr>
              <w:keepNext/>
              <w:keepLines/>
              <w:jc w:val="both"/>
              <w:rPr>
                <w:rFonts w:ascii="Tahoma" w:hAnsi="Tahoma" w:cs="Tahoma"/>
                <w:snapToGrid w:val="0"/>
                <w:color w:val="000000"/>
              </w:rPr>
            </w:pPr>
          </w:p>
        </w:tc>
        <w:tc>
          <w:tcPr>
            <w:tcW w:w="2552" w:type="dxa"/>
          </w:tcPr>
          <w:p w14:paraId="1A2AD1CF" w14:textId="77777777" w:rsidR="00131770" w:rsidRPr="00C8579C" w:rsidRDefault="00131770" w:rsidP="00BF568F">
            <w:pPr>
              <w:keepNext/>
              <w:keepLines/>
              <w:jc w:val="both"/>
              <w:rPr>
                <w:rFonts w:ascii="Tahoma" w:hAnsi="Tahoma" w:cs="Tahoma"/>
                <w:snapToGrid w:val="0"/>
                <w:color w:val="000000"/>
              </w:rPr>
            </w:pPr>
          </w:p>
        </w:tc>
        <w:tc>
          <w:tcPr>
            <w:tcW w:w="3685" w:type="dxa"/>
            <w:tcBorders>
              <w:bottom w:val="single" w:sz="4" w:space="0" w:color="auto"/>
            </w:tcBorders>
          </w:tcPr>
          <w:p w14:paraId="77BFA213" w14:textId="77777777" w:rsidR="00131770" w:rsidRPr="00C8579C" w:rsidRDefault="00131770" w:rsidP="00BF568F">
            <w:pPr>
              <w:keepNext/>
              <w:keepLines/>
              <w:tabs>
                <w:tab w:val="left" w:pos="567"/>
                <w:tab w:val="num" w:pos="851"/>
                <w:tab w:val="left" w:pos="993"/>
              </w:tabs>
              <w:jc w:val="both"/>
              <w:rPr>
                <w:rFonts w:ascii="Tahoma" w:hAnsi="Tahoma" w:cs="Tahoma"/>
                <w:snapToGrid w:val="0"/>
                <w:color w:val="000000"/>
                <w:sz w:val="28"/>
              </w:rPr>
            </w:pPr>
          </w:p>
        </w:tc>
      </w:tr>
      <w:tr w:rsidR="00131770" w:rsidRPr="00C8579C" w14:paraId="73757722" w14:textId="77777777" w:rsidTr="00BF568F">
        <w:trPr>
          <w:trHeight w:val="235"/>
        </w:trPr>
        <w:tc>
          <w:tcPr>
            <w:tcW w:w="2835" w:type="dxa"/>
            <w:tcBorders>
              <w:top w:val="single" w:sz="4" w:space="0" w:color="auto"/>
            </w:tcBorders>
          </w:tcPr>
          <w:p w14:paraId="287D801B" w14:textId="77777777" w:rsidR="00131770" w:rsidRPr="00C8579C" w:rsidRDefault="00131770" w:rsidP="00BF568F">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1A855FC" w14:textId="77777777" w:rsidR="00131770" w:rsidRPr="00C8579C" w:rsidRDefault="00131770" w:rsidP="00BF568F">
            <w:pPr>
              <w:keepNext/>
              <w:keepLines/>
              <w:jc w:val="both"/>
              <w:rPr>
                <w:rFonts w:ascii="Tahoma" w:hAnsi="Tahoma" w:cs="Tahoma"/>
                <w:snapToGrid w:val="0"/>
                <w:color w:val="000000"/>
              </w:rPr>
            </w:pPr>
            <w:r>
              <w:rPr>
                <w:rFonts w:ascii="Tahoma" w:hAnsi="Tahoma" w:cs="Tahoma"/>
                <w:snapToGrid w:val="0"/>
                <w:color w:val="000000"/>
              </w:rPr>
              <w:t xml:space="preserve">               </w:t>
            </w:r>
            <w:r w:rsidRPr="00C8579C">
              <w:rPr>
                <w:rFonts w:ascii="Tahoma" w:hAnsi="Tahoma" w:cs="Tahoma"/>
                <w:snapToGrid w:val="0"/>
                <w:color w:val="000000"/>
              </w:rPr>
              <w:t>žig</w:t>
            </w:r>
          </w:p>
        </w:tc>
        <w:tc>
          <w:tcPr>
            <w:tcW w:w="3685" w:type="dxa"/>
            <w:tcBorders>
              <w:top w:val="single" w:sz="4" w:space="0" w:color="auto"/>
            </w:tcBorders>
          </w:tcPr>
          <w:p w14:paraId="61F79E01" w14:textId="77777777" w:rsidR="00131770" w:rsidRPr="00C8579C" w:rsidRDefault="00131770" w:rsidP="00BF568F">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131770" w:rsidRPr="00C8579C" w14:paraId="7BFF3DE3" w14:textId="77777777" w:rsidTr="00BF568F">
        <w:trPr>
          <w:trHeight w:val="235"/>
        </w:trPr>
        <w:tc>
          <w:tcPr>
            <w:tcW w:w="2835" w:type="dxa"/>
            <w:tcBorders>
              <w:bottom w:val="single" w:sz="4" w:space="0" w:color="auto"/>
            </w:tcBorders>
          </w:tcPr>
          <w:p w14:paraId="7C684D55" w14:textId="77777777" w:rsidR="00131770" w:rsidRPr="00C8579C" w:rsidRDefault="00131770" w:rsidP="00BF568F">
            <w:pPr>
              <w:keepNext/>
              <w:keepLines/>
              <w:jc w:val="both"/>
              <w:rPr>
                <w:rFonts w:ascii="Tahoma" w:hAnsi="Tahoma" w:cs="Tahoma"/>
                <w:snapToGrid w:val="0"/>
                <w:color w:val="000000"/>
              </w:rPr>
            </w:pPr>
          </w:p>
          <w:p w14:paraId="486BAAFE" w14:textId="77777777" w:rsidR="00131770" w:rsidRPr="00C8579C" w:rsidRDefault="00131770" w:rsidP="00BF568F">
            <w:pPr>
              <w:keepNext/>
              <w:keepLines/>
              <w:jc w:val="both"/>
              <w:rPr>
                <w:rFonts w:ascii="Tahoma" w:hAnsi="Tahoma" w:cs="Tahoma"/>
                <w:snapToGrid w:val="0"/>
                <w:color w:val="000000"/>
              </w:rPr>
            </w:pPr>
          </w:p>
        </w:tc>
        <w:tc>
          <w:tcPr>
            <w:tcW w:w="2552" w:type="dxa"/>
          </w:tcPr>
          <w:p w14:paraId="658BA884" w14:textId="77777777" w:rsidR="00131770" w:rsidRPr="00C8579C" w:rsidRDefault="00131770" w:rsidP="00BF568F">
            <w:pPr>
              <w:keepNext/>
              <w:keepLines/>
              <w:jc w:val="both"/>
              <w:rPr>
                <w:rFonts w:ascii="Tahoma" w:hAnsi="Tahoma" w:cs="Tahoma"/>
                <w:snapToGrid w:val="0"/>
                <w:color w:val="000000"/>
              </w:rPr>
            </w:pPr>
          </w:p>
        </w:tc>
        <w:tc>
          <w:tcPr>
            <w:tcW w:w="3685" w:type="dxa"/>
            <w:tcBorders>
              <w:bottom w:val="single" w:sz="4" w:space="0" w:color="auto"/>
            </w:tcBorders>
          </w:tcPr>
          <w:p w14:paraId="39CCAC6A" w14:textId="77777777" w:rsidR="00131770" w:rsidRPr="00C8579C" w:rsidRDefault="00131770" w:rsidP="00BF568F">
            <w:pPr>
              <w:keepNext/>
              <w:keepLines/>
              <w:tabs>
                <w:tab w:val="left" w:pos="567"/>
                <w:tab w:val="num" w:pos="851"/>
                <w:tab w:val="left" w:pos="993"/>
              </w:tabs>
              <w:jc w:val="both"/>
              <w:rPr>
                <w:rFonts w:ascii="Tahoma" w:hAnsi="Tahoma" w:cs="Tahoma"/>
                <w:snapToGrid w:val="0"/>
                <w:color w:val="000000"/>
                <w:sz w:val="28"/>
              </w:rPr>
            </w:pPr>
          </w:p>
        </w:tc>
      </w:tr>
      <w:tr w:rsidR="00131770" w:rsidRPr="00C8579C" w14:paraId="057B5FAB" w14:textId="77777777" w:rsidTr="00BF568F">
        <w:trPr>
          <w:trHeight w:val="235"/>
        </w:trPr>
        <w:tc>
          <w:tcPr>
            <w:tcW w:w="2835" w:type="dxa"/>
            <w:tcBorders>
              <w:top w:val="single" w:sz="4" w:space="0" w:color="auto"/>
            </w:tcBorders>
          </w:tcPr>
          <w:p w14:paraId="09F63670" w14:textId="77777777" w:rsidR="00131770" w:rsidRPr="00C8579C" w:rsidRDefault="00131770" w:rsidP="00BF568F">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45931BA9" w14:textId="77777777" w:rsidR="00131770" w:rsidRPr="00C8579C" w:rsidRDefault="00131770" w:rsidP="00BF568F">
            <w:pPr>
              <w:keepNext/>
              <w:keepLines/>
              <w:jc w:val="both"/>
              <w:rPr>
                <w:rFonts w:ascii="Tahoma" w:hAnsi="Tahoma" w:cs="Tahoma"/>
                <w:snapToGrid w:val="0"/>
                <w:color w:val="000000"/>
              </w:rPr>
            </w:pPr>
            <w:r>
              <w:rPr>
                <w:rFonts w:ascii="Tahoma" w:hAnsi="Tahoma" w:cs="Tahoma"/>
                <w:snapToGrid w:val="0"/>
                <w:color w:val="000000"/>
              </w:rPr>
              <w:t xml:space="preserve">               </w:t>
            </w:r>
            <w:r w:rsidRPr="00C8579C">
              <w:rPr>
                <w:rFonts w:ascii="Tahoma" w:hAnsi="Tahoma" w:cs="Tahoma"/>
                <w:snapToGrid w:val="0"/>
                <w:color w:val="000000"/>
              </w:rPr>
              <w:t>žig</w:t>
            </w:r>
          </w:p>
        </w:tc>
        <w:tc>
          <w:tcPr>
            <w:tcW w:w="3685" w:type="dxa"/>
            <w:tcBorders>
              <w:top w:val="single" w:sz="4" w:space="0" w:color="auto"/>
            </w:tcBorders>
          </w:tcPr>
          <w:p w14:paraId="37990C58" w14:textId="77777777" w:rsidR="00131770" w:rsidRPr="00C8579C" w:rsidRDefault="00131770" w:rsidP="00BF568F">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6911D279" w14:textId="77777777" w:rsidR="00131770" w:rsidRPr="00A75A08" w:rsidRDefault="00131770" w:rsidP="00131770">
      <w:pPr>
        <w:keepNext/>
        <w:keepLines/>
        <w:jc w:val="both"/>
        <w:rPr>
          <w:rFonts w:ascii="Tahoma" w:hAnsi="Tahoma" w:cs="Tahoma"/>
          <w:sz w:val="22"/>
          <w:szCs w:val="18"/>
          <w:lang w:eastAsia="ar-SA"/>
        </w:rPr>
      </w:pPr>
    </w:p>
    <w:p w14:paraId="6BC4645D" w14:textId="77777777" w:rsidR="00131770" w:rsidRPr="00A75A08" w:rsidRDefault="00131770" w:rsidP="00131770">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w:t>
      </w:r>
      <w:r>
        <w:rPr>
          <w:rFonts w:ascii="Tahoma" w:hAnsi="Tahoma" w:cs="Tahoma"/>
          <w:i/>
          <w:sz w:val="16"/>
          <w:szCs w:val="18"/>
          <w:lang w:eastAsia="ar-SA"/>
        </w:rPr>
        <w:t>izvajalca</w:t>
      </w:r>
      <w:r w:rsidRPr="00A75A08">
        <w:rPr>
          <w:rFonts w:ascii="Tahoma" w:hAnsi="Tahoma" w:cs="Tahoma"/>
          <w:i/>
          <w:sz w:val="16"/>
          <w:szCs w:val="18"/>
          <w:lang w:eastAsia="ar-SA"/>
        </w:rPr>
        <w:t>, ki jih bo uporabil ponudnik.</w:t>
      </w:r>
    </w:p>
    <w:p w14:paraId="684B4004" w14:textId="77777777" w:rsidR="00131770" w:rsidRPr="00A75A08" w:rsidRDefault="00131770" w:rsidP="00131770">
      <w:pPr>
        <w:keepNext/>
        <w:keepLines/>
        <w:ind w:left="851" w:hanging="851"/>
        <w:jc w:val="both"/>
        <w:rPr>
          <w:rFonts w:ascii="Tahoma" w:hAnsi="Tahoma" w:cs="Tahoma"/>
          <w:i/>
          <w:sz w:val="16"/>
          <w:szCs w:val="18"/>
          <w:lang w:eastAsia="ar-SA"/>
        </w:rPr>
      </w:pPr>
    </w:p>
    <w:p w14:paraId="29E3B996" w14:textId="77777777" w:rsidR="00131770" w:rsidRDefault="00131770" w:rsidP="00131770">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131770" w:rsidRPr="00A75A08" w14:paraId="6B8DA518" w14:textId="77777777" w:rsidTr="00BF568F">
        <w:tc>
          <w:tcPr>
            <w:tcW w:w="7083" w:type="dxa"/>
            <w:tcBorders>
              <w:top w:val="single" w:sz="4" w:space="0" w:color="000000"/>
              <w:left w:val="single" w:sz="4" w:space="0" w:color="000000"/>
              <w:bottom w:val="single" w:sz="4" w:space="0" w:color="000000"/>
            </w:tcBorders>
          </w:tcPr>
          <w:p w14:paraId="20538B0F" w14:textId="77777777" w:rsidR="00131770" w:rsidRPr="00A75A08" w:rsidRDefault="00131770" w:rsidP="00BF568F">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0A7094" w14:textId="77777777" w:rsidR="00131770" w:rsidRPr="00A75A08" w:rsidRDefault="00131770" w:rsidP="00BF568F">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40386ED" w14:textId="77777777" w:rsidR="00131770" w:rsidRPr="00A75A08" w:rsidRDefault="00131770" w:rsidP="00131770">
      <w:pPr>
        <w:keepNext/>
        <w:keepLines/>
        <w:ind w:right="-143"/>
        <w:jc w:val="both"/>
        <w:rPr>
          <w:rFonts w:ascii="Tahoma" w:hAnsi="Tahoma" w:cs="Tahoma"/>
          <w:sz w:val="24"/>
        </w:rPr>
      </w:pPr>
    </w:p>
    <w:p w14:paraId="065BF9A8" w14:textId="77777777" w:rsidR="00131770" w:rsidRPr="00A75A08" w:rsidRDefault="00131770" w:rsidP="00131770">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185676B" w14:textId="77777777" w:rsidR="00131770" w:rsidRPr="00A75A08" w:rsidRDefault="00131770" w:rsidP="00131770">
      <w:pPr>
        <w:keepNext/>
        <w:keepLines/>
        <w:jc w:val="both"/>
        <w:rPr>
          <w:rFonts w:ascii="Tahoma" w:hAnsi="Tahoma" w:cs="Tahoma"/>
        </w:rPr>
      </w:pPr>
    </w:p>
    <w:p w14:paraId="45DD2EFD" w14:textId="77777777" w:rsidR="00131770" w:rsidRPr="00A75A08" w:rsidRDefault="00131770" w:rsidP="00131770">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Pr="004465E0">
        <w:rPr>
          <w:rFonts w:ascii="Tahoma" w:hAnsi="Tahoma" w:cs="Tahoma"/>
          <w:b/>
        </w:rPr>
        <w:t>VKS-</w:t>
      </w:r>
      <w:r>
        <w:rPr>
          <w:rFonts w:ascii="Tahoma" w:hAnsi="Tahoma" w:cs="Tahoma"/>
          <w:b/>
        </w:rPr>
        <w:t>7/25</w:t>
      </w:r>
      <w:r w:rsidRPr="004465E0">
        <w:rPr>
          <w:rFonts w:ascii="Tahoma" w:hAnsi="Tahoma" w:cs="Tahoma"/>
          <w:b/>
        </w:rPr>
        <w:t xml:space="preserve"> </w:t>
      </w:r>
      <w:r>
        <w:rPr>
          <w:rFonts w:ascii="Tahoma" w:hAnsi="Tahoma" w:cs="Tahoma"/>
          <w:b/>
        </w:rPr>
        <w:t xml:space="preserve">- </w:t>
      </w:r>
      <w:r w:rsidRPr="0005498A">
        <w:rPr>
          <w:rFonts w:ascii="Tahoma" w:hAnsi="Tahoma" w:cs="Tahoma"/>
          <w:b/>
        </w:rPr>
        <w:t>Dobava in obdelava (odstranitev) aktivnega oglja za obdobje 24 mesecev</w:t>
      </w:r>
      <w:r>
        <w:rPr>
          <w:rFonts w:ascii="Tahoma" w:hAnsi="Tahoma" w:cs="Tahoma"/>
          <w:b/>
        </w:rPr>
        <w:t xml:space="preserve">, </w:t>
      </w:r>
      <w:r w:rsidRPr="00A75A08">
        <w:rPr>
          <w:rFonts w:ascii="Tahoma" w:hAnsi="Tahoma" w:cs="Tahoma"/>
        </w:rPr>
        <w:t>ter v skladu s 94. členom ZJN-3</w:t>
      </w:r>
    </w:p>
    <w:p w14:paraId="516085D0" w14:textId="77777777" w:rsidR="00131770" w:rsidRPr="00A75A08" w:rsidRDefault="00131770" w:rsidP="00131770">
      <w:pPr>
        <w:keepNext/>
        <w:keepLines/>
        <w:jc w:val="both"/>
        <w:rPr>
          <w:rFonts w:ascii="Tahoma" w:hAnsi="Tahoma" w:cs="Tahoma"/>
        </w:rPr>
      </w:pPr>
    </w:p>
    <w:p w14:paraId="7EFA5799" w14:textId="77777777" w:rsidR="00131770" w:rsidRPr="00A75A08" w:rsidRDefault="00131770" w:rsidP="00131770">
      <w:pPr>
        <w:keepNext/>
        <w:keepLines/>
        <w:jc w:val="center"/>
        <w:rPr>
          <w:rFonts w:ascii="Tahoma" w:hAnsi="Tahoma" w:cs="Tahoma"/>
          <w:b/>
          <w:sz w:val="22"/>
          <w:szCs w:val="22"/>
        </w:rPr>
      </w:pPr>
      <w:r w:rsidRPr="00A75A08">
        <w:rPr>
          <w:rFonts w:ascii="Tahoma" w:hAnsi="Tahoma" w:cs="Tahoma"/>
          <w:b/>
          <w:sz w:val="22"/>
          <w:szCs w:val="22"/>
        </w:rPr>
        <w:t>POOBLAŠČAMO</w:t>
      </w:r>
    </w:p>
    <w:p w14:paraId="64FF7D05" w14:textId="77777777" w:rsidR="00131770" w:rsidRPr="00A75A08" w:rsidRDefault="00131770" w:rsidP="00131770">
      <w:pPr>
        <w:keepNext/>
        <w:keepLines/>
        <w:jc w:val="both"/>
        <w:rPr>
          <w:rFonts w:ascii="Tahoma" w:hAnsi="Tahoma" w:cs="Tahoma"/>
        </w:rPr>
      </w:pPr>
    </w:p>
    <w:p w14:paraId="386C0D25" w14:textId="77777777" w:rsidR="00131770" w:rsidRPr="00A75A08" w:rsidRDefault="00131770" w:rsidP="00131770">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24412699" w14:textId="77777777" w:rsidR="00131770" w:rsidRPr="00A75A08" w:rsidRDefault="00131770" w:rsidP="00131770">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131770" w:rsidRPr="00A75A08" w14:paraId="2E89D984" w14:textId="77777777" w:rsidTr="00BF568F">
        <w:tc>
          <w:tcPr>
            <w:tcW w:w="426" w:type="dxa"/>
            <w:shd w:val="clear" w:color="auto" w:fill="auto"/>
            <w:vAlign w:val="center"/>
          </w:tcPr>
          <w:p w14:paraId="72729378" w14:textId="77777777" w:rsidR="00131770" w:rsidRPr="00A75A08" w:rsidRDefault="00131770" w:rsidP="00BF568F">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30906545" w14:textId="77777777" w:rsidR="00131770" w:rsidRPr="00A75A08" w:rsidRDefault="00131770" w:rsidP="00BF568F">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Pr>
                <w:rFonts w:ascii="Tahoma" w:hAnsi="Tahoma" w:cs="Tahoma"/>
              </w:rPr>
              <w:t>PODIZVAJALCA</w:t>
            </w:r>
          </w:p>
        </w:tc>
      </w:tr>
      <w:tr w:rsidR="00131770" w:rsidRPr="00A75A08" w14:paraId="22F3FB9A" w14:textId="77777777" w:rsidTr="00BF568F">
        <w:tc>
          <w:tcPr>
            <w:tcW w:w="426" w:type="dxa"/>
            <w:shd w:val="clear" w:color="auto" w:fill="auto"/>
            <w:vAlign w:val="center"/>
          </w:tcPr>
          <w:p w14:paraId="796A616F" w14:textId="77777777" w:rsidR="00131770" w:rsidRPr="00A75A08" w:rsidRDefault="00131770" w:rsidP="00BF568F">
            <w:pPr>
              <w:keepNext/>
              <w:keepLines/>
              <w:spacing w:line="276" w:lineRule="auto"/>
              <w:jc w:val="both"/>
              <w:rPr>
                <w:rFonts w:ascii="Tahoma" w:hAnsi="Tahoma" w:cs="Tahoma"/>
                <w:sz w:val="16"/>
                <w:szCs w:val="22"/>
                <w:lang w:eastAsia="en-US"/>
              </w:rPr>
            </w:pPr>
          </w:p>
          <w:p w14:paraId="0128E048" w14:textId="77777777" w:rsidR="00131770" w:rsidRPr="00A75A08" w:rsidRDefault="00131770" w:rsidP="00BF568F">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1830CE80" w14:textId="77777777" w:rsidR="00131770" w:rsidRPr="00A75A08" w:rsidRDefault="00131770" w:rsidP="00BF568F">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36EBBA7" w14:textId="77777777" w:rsidR="00131770" w:rsidRPr="00A75A08" w:rsidRDefault="00131770" w:rsidP="00BF568F">
            <w:pPr>
              <w:keepNext/>
              <w:keepLines/>
              <w:spacing w:line="276" w:lineRule="auto"/>
              <w:jc w:val="both"/>
              <w:rPr>
                <w:rFonts w:ascii="Tahoma" w:hAnsi="Tahoma" w:cs="Tahoma"/>
                <w:sz w:val="22"/>
                <w:szCs w:val="22"/>
                <w:lang w:eastAsia="en-US"/>
              </w:rPr>
            </w:pPr>
          </w:p>
          <w:p w14:paraId="6A21A8A8" w14:textId="77777777" w:rsidR="00131770" w:rsidRPr="00A75A08" w:rsidRDefault="00131770" w:rsidP="00BF568F">
            <w:pPr>
              <w:keepNext/>
              <w:keepLines/>
              <w:spacing w:line="276" w:lineRule="auto"/>
              <w:jc w:val="both"/>
              <w:rPr>
                <w:rFonts w:ascii="Tahoma" w:hAnsi="Tahoma" w:cs="Tahoma"/>
                <w:sz w:val="22"/>
                <w:szCs w:val="22"/>
                <w:lang w:eastAsia="en-US"/>
              </w:rPr>
            </w:pPr>
          </w:p>
          <w:p w14:paraId="285012F5" w14:textId="77777777" w:rsidR="00131770" w:rsidRPr="00A75A08" w:rsidRDefault="00131770" w:rsidP="00BF568F">
            <w:pPr>
              <w:keepNext/>
              <w:keepLines/>
              <w:spacing w:line="276" w:lineRule="auto"/>
              <w:jc w:val="both"/>
              <w:rPr>
                <w:rFonts w:ascii="Tahoma" w:hAnsi="Tahoma" w:cs="Tahoma"/>
                <w:sz w:val="22"/>
                <w:szCs w:val="22"/>
                <w:lang w:eastAsia="en-US"/>
              </w:rPr>
            </w:pPr>
          </w:p>
        </w:tc>
      </w:tr>
      <w:tr w:rsidR="00131770" w:rsidRPr="00A75A08" w14:paraId="4BB65C31" w14:textId="77777777" w:rsidTr="00BF568F">
        <w:tc>
          <w:tcPr>
            <w:tcW w:w="426" w:type="dxa"/>
            <w:shd w:val="clear" w:color="auto" w:fill="auto"/>
            <w:vAlign w:val="center"/>
          </w:tcPr>
          <w:p w14:paraId="0507F813" w14:textId="77777777" w:rsidR="00131770" w:rsidRPr="00A75A08" w:rsidRDefault="00131770" w:rsidP="00BF568F">
            <w:pPr>
              <w:keepNext/>
              <w:keepLines/>
              <w:spacing w:line="276" w:lineRule="auto"/>
              <w:jc w:val="both"/>
              <w:rPr>
                <w:rFonts w:ascii="Tahoma" w:hAnsi="Tahoma" w:cs="Tahoma"/>
                <w:sz w:val="16"/>
                <w:szCs w:val="22"/>
                <w:lang w:eastAsia="en-US"/>
              </w:rPr>
            </w:pPr>
          </w:p>
          <w:p w14:paraId="1DC49C10" w14:textId="77777777" w:rsidR="00131770" w:rsidRPr="00A75A08" w:rsidRDefault="00131770" w:rsidP="00BF568F">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1AA3DD45" w14:textId="77777777" w:rsidR="00131770" w:rsidRPr="00A75A08" w:rsidRDefault="00131770" w:rsidP="00BF568F">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B6C502C" w14:textId="77777777" w:rsidR="00131770" w:rsidRPr="00A75A08" w:rsidRDefault="00131770" w:rsidP="00BF568F">
            <w:pPr>
              <w:keepNext/>
              <w:keepLines/>
              <w:spacing w:line="276" w:lineRule="auto"/>
              <w:jc w:val="both"/>
              <w:rPr>
                <w:rFonts w:ascii="Tahoma" w:hAnsi="Tahoma" w:cs="Tahoma"/>
                <w:sz w:val="22"/>
                <w:szCs w:val="22"/>
                <w:lang w:eastAsia="en-US"/>
              </w:rPr>
            </w:pPr>
          </w:p>
          <w:p w14:paraId="254C72FD" w14:textId="77777777" w:rsidR="00131770" w:rsidRPr="00A75A08" w:rsidRDefault="00131770" w:rsidP="00BF568F">
            <w:pPr>
              <w:keepNext/>
              <w:keepLines/>
              <w:spacing w:line="276" w:lineRule="auto"/>
              <w:jc w:val="both"/>
              <w:rPr>
                <w:rFonts w:ascii="Tahoma" w:hAnsi="Tahoma" w:cs="Tahoma"/>
                <w:sz w:val="22"/>
                <w:szCs w:val="22"/>
                <w:lang w:eastAsia="en-US"/>
              </w:rPr>
            </w:pPr>
          </w:p>
          <w:p w14:paraId="00E426EF" w14:textId="77777777" w:rsidR="00131770" w:rsidRPr="00A75A08" w:rsidRDefault="00131770" w:rsidP="00BF568F">
            <w:pPr>
              <w:keepNext/>
              <w:keepLines/>
              <w:spacing w:line="276" w:lineRule="auto"/>
              <w:jc w:val="both"/>
              <w:rPr>
                <w:rFonts w:ascii="Tahoma" w:hAnsi="Tahoma" w:cs="Tahoma"/>
                <w:sz w:val="22"/>
                <w:szCs w:val="22"/>
                <w:lang w:eastAsia="en-US"/>
              </w:rPr>
            </w:pPr>
          </w:p>
        </w:tc>
      </w:tr>
      <w:tr w:rsidR="00131770" w:rsidRPr="00A75A08" w14:paraId="47FDD742" w14:textId="77777777" w:rsidTr="00BF568F">
        <w:tc>
          <w:tcPr>
            <w:tcW w:w="426" w:type="dxa"/>
            <w:shd w:val="clear" w:color="auto" w:fill="auto"/>
            <w:vAlign w:val="center"/>
          </w:tcPr>
          <w:p w14:paraId="2DFB9493" w14:textId="77777777" w:rsidR="00131770" w:rsidRPr="00A75A08" w:rsidRDefault="00131770" w:rsidP="00BF568F">
            <w:pPr>
              <w:keepNext/>
              <w:keepLines/>
              <w:spacing w:line="276" w:lineRule="auto"/>
              <w:jc w:val="both"/>
              <w:rPr>
                <w:rFonts w:ascii="Tahoma" w:hAnsi="Tahoma" w:cs="Tahoma"/>
                <w:sz w:val="16"/>
                <w:szCs w:val="22"/>
                <w:lang w:eastAsia="en-US"/>
              </w:rPr>
            </w:pPr>
          </w:p>
          <w:p w14:paraId="277FA95D" w14:textId="77777777" w:rsidR="00131770" w:rsidRPr="00A75A08" w:rsidRDefault="00131770" w:rsidP="00BF568F">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67912615" w14:textId="77777777" w:rsidR="00131770" w:rsidRPr="00A75A08" w:rsidRDefault="00131770" w:rsidP="00BF568F">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466ED08A" w14:textId="77777777" w:rsidR="00131770" w:rsidRPr="00A75A08" w:rsidRDefault="00131770" w:rsidP="00BF568F">
            <w:pPr>
              <w:keepNext/>
              <w:keepLines/>
              <w:spacing w:line="276" w:lineRule="auto"/>
              <w:jc w:val="both"/>
              <w:rPr>
                <w:rFonts w:ascii="Tahoma" w:hAnsi="Tahoma" w:cs="Tahoma"/>
                <w:sz w:val="22"/>
                <w:szCs w:val="22"/>
                <w:lang w:eastAsia="en-US"/>
              </w:rPr>
            </w:pPr>
          </w:p>
          <w:p w14:paraId="244320F7" w14:textId="77777777" w:rsidR="00131770" w:rsidRPr="00A75A08" w:rsidRDefault="00131770" w:rsidP="00BF568F">
            <w:pPr>
              <w:keepNext/>
              <w:keepLines/>
              <w:spacing w:line="276" w:lineRule="auto"/>
              <w:jc w:val="both"/>
              <w:rPr>
                <w:rFonts w:ascii="Tahoma" w:hAnsi="Tahoma" w:cs="Tahoma"/>
                <w:sz w:val="22"/>
                <w:szCs w:val="22"/>
                <w:lang w:eastAsia="en-US"/>
              </w:rPr>
            </w:pPr>
          </w:p>
          <w:p w14:paraId="3E546D9C" w14:textId="77777777" w:rsidR="00131770" w:rsidRPr="00A75A08" w:rsidRDefault="00131770" w:rsidP="00BF568F">
            <w:pPr>
              <w:keepNext/>
              <w:keepLines/>
              <w:spacing w:line="276" w:lineRule="auto"/>
              <w:jc w:val="both"/>
              <w:rPr>
                <w:rFonts w:ascii="Tahoma" w:hAnsi="Tahoma" w:cs="Tahoma"/>
                <w:sz w:val="22"/>
                <w:szCs w:val="22"/>
                <w:lang w:eastAsia="en-US"/>
              </w:rPr>
            </w:pPr>
          </w:p>
        </w:tc>
      </w:tr>
    </w:tbl>
    <w:p w14:paraId="7037D3CB" w14:textId="77777777" w:rsidR="00131770" w:rsidRPr="00A75A08" w:rsidRDefault="00131770" w:rsidP="00131770">
      <w:pPr>
        <w:keepNext/>
        <w:keepLines/>
        <w:jc w:val="both"/>
        <w:rPr>
          <w:rFonts w:ascii="Tahoma" w:hAnsi="Tahoma" w:cs="Tahoma"/>
          <w:bCs/>
          <w:i/>
          <w:noProof/>
          <w:sz w:val="18"/>
          <w:szCs w:val="18"/>
        </w:rPr>
      </w:pPr>
    </w:p>
    <w:p w14:paraId="28C50444" w14:textId="77777777" w:rsidR="00131770" w:rsidRPr="00A75A08" w:rsidRDefault="00131770" w:rsidP="00131770">
      <w:pPr>
        <w:keepNext/>
        <w:keepLines/>
        <w:jc w:val="both"/>
        <w:rPr>
          <w:rFonts w:ascii="Tahoma" w:hAnsi="Tahoma" w:cs="Tahoma"/>
          <w:bCs/>
          <w:i/>
          <w:noProof/>
          <w:sz w:val="18"/>
          <w:szCs w:val="18"/>
        </w:rPr>
      </w:pPr>
    </w:p>
    <w:p w14:paraId="29415F60" w14:textId="77777777" w:rsidR="00131770" w:rsidRPr="00A75A08" w:rsidRDefault="00131770" w:rsidP="00131770">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131770" w:rsidRPr="00A75A08" w14:paraId="023891AF" w14:textId="77777777" w:rsidTr="00BF568F">
        <w:tc>
          <w:tcPr>
            <w:tcW w:w="3189" w:type="dxa"/>
            <w:tcBorders>
              <w:top w:val="single" w:sz="4" w:space="0" w:color="auto"/>
            </w:tcBorders>
            <w:vAlign w:val="bottom"/>
          </w:tcPr>
          <w:p w14:paraId="4BF4A1F8" w14:textId="77777777" w:rsidR="00131770" w:rsidRPr="00A75A08" w:rsidRDefault="00131770" w:rsidP="00BF568F">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2F67480" w14:textId="77777777" w:rsidR="00131770" w:rsidRPr="00A75A08" w:rsidRDefault="00131770" w:rsidP="00BF568F">
            <w:pPr>
              <w:keepNext/>
              <w:keepLines/>
              <w:tabs>
                <w:tab w:val="left" w:pos="567"/>
                <w:tab w:val="num" w:pos="851"/>
                <w:tab w:val="left" w:pos="993"/>
              </w:tabs>
              <w:jc w:val="both"/>
              <w:rPr>
                <w:rFonts w:ascii="Tahoma" w:hAnsi="Tahoma" w:cs="Tahoma"/>
              </w:rPr>
            </w:pPr>
            <w:r>
              <w:rPr>
                <w:rFonts w:ascii="Tahoma" w:hAnsi="Tahoma" w:cs="Tahoma"/>
              </w:rPr>
              <w:t xml:space="preserve">              </w:t>
            </w:r>
            <w:r w:rsidRPr="00A75A08">
              <w:rPr>
                <w:rFonts w:ascii="Tahoma" w:hAnsi="Tahoma" w:cs="Tahoma"/>
              </w:rPr>
              <w:t>žig</w:t>
            </w:r>
          </w:p>
        </w:tc>
        <w:tc>
          <w:tcPr>
            <w:tcW w:w="3544" w:type="dxa"/>
            <w:tcBorders>
              <w:top w:val="single" w:sz="4" w:space="0" w:color="auto"/>
            </w:tcBorders>
          </w:tcPr>
          <w:p w14:paraId="43DFF7F7" w14:textId="77777777" w:rsidR="00131770" w:rsidRPr="00A75A08" w:rsidRDefault="00131770" w:rsidP="00BF568F">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4F398D9C" w14:textId="77777777" w:rsidR="00131770" w:rsidRPr="00A75A08" w:rsidRDefault="00131770" w:rsidP="00131770">
      <w:pPr>
        <w:keepNext/>
        <w:keepLines/>
        <w:tabs>
          <w:tab w:val="left" w:pos="2835"/>
        </w:tabs>
        <w:ind w:left="284" w:hanging="284"/>
        <w:jc w:val="both"/>
        <w:rPr>
          <w:rFonts w:ascii="Tahoma" w:hAnsi="Tahoma" w:cs="Tahoma"/>
        </w:rPr>
      </w:pPr>
    </w:p>
    <w:p w14:paraId="6DFA8BDD" w14:textId="77777777" w:rsidR="00131770" w:rsidRPr="00A75A08" w:rsidRDefault="00131770" w:rsidP="00131770">
      <w:pPr>
        <w:keepNext/>
        <w:keepLines/>
        <w:tabs>
          <w:tab w:val="left" w:pos="2835"/>
        </w:tabs>
        <w:jc w:val="both"/>
        <w:rPr>
          <w:rFonts w:ascii="Tahoma" w:hAnsi="Tahoma" w:cs="Tahoma"/>
        </w:rPr>
      </w:pPr>
    </w:p>
    <w:p w14:paraId="3FD4873C" w14:textId="77777777" w:rsidR="00131770" w:rsidRPr="00A75A08" w:rsidRDefault="00131770" w:rsidP="00131770">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w:t>
      </w:r>
      <w:r>
        <w:rPr>
          <w:rFonts w:ascii="Tahoma" w:hAnsi="Tahoma" w:cs="Tahoma"/>
          <w:i/>
          <w:iCs/>
          <w:sz w:val="18"/>
          <w:szCs w:val="22"/>
        </w:rPr>
        <w:t>okvirnemu sporazumu</w:t>
      </w:r>
      <w:r w:rsidRPr="00A75A08">
        <w:rPr>
          <w:rFonts w:ascii="Tahoma" w:hAnsi="Tahoma" w:cs="Tahoma"/>
          <w:i/>
          <w:iCs/>
          <w:sz w:val="18"/>
          <w:szCs w:val="22"/>
        </w:rPr>
        <w:t xml:space="preserve"> o izvedbi javnega naročila.</w:t>
      </w:r>
    </w:p>
    <w:p w14:paraId="5754DCA4" w14:textId="77777777" w:rsidR="00131770" w:rsidRPr="00A75A08" w:rsidRDefault="00131770" w:rsidP="00131770">
      <w:pPr>
        <w:keepNext/>
        <w:keepLines/>
        <w:jc w:val="both"/>
        <w:rPr>
          <w:rFonts w:ascii="Tahoma" w:hAnsi="Tahoma" w:cs="Tahoma"/>
          <w:i/>
          <w:iCs/>
          <w:sz w:val="16"/>
          <w:szCs w:val="22"/>
        </w:rPr>
      </w:pPr>
    </w:p>
    <w:p w14:paraId="6DA1633B" w14:textId="77777777" w:rsidR="00131770" w:rsidRPr="00A75A08" w:rsidRDefault="00131770" w:rsidP="00131770">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6368BE99" w14:textId="77777777" w:rsidR="00131770" w:rsidRPr="00A75A08" w:rsidRDefault="00131770" w:rsidP="00131770">
      <w:pPr>
        <w:keepNext/>
        <w:keepLines/>
        <w:jc w:val="both"/>
        <w:rPr>
          <w:rFonts w:ascii="Tahoma" w:hAnsi="Tahoma" w:cs="Tahoma"/>
          <w:i/>
          <w:iCs/>
          <w:szCs w:val="22"/>
        </w:rPr>
      </w:pPr>
    </w:p>
    <w:p w14:paraId="4464F0A3" w14:textId="77777777" w:rsidR="00131770" w:rsidRPr="00A75A08" w:rsidRDefault="00131770" w:rsidP="00131770">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Pr>
          <w:rFonts w:ascii="Tahoma" w:hAnsi="Tahoma" w:cs="Tahoma"/>
          <w:i/>
          <w:iCs/>
          <w:sz w:val="18"/>
          <w:szCs w:val="22"/>
        </w:rPr>
        <w:t>izvajalca</w:t>
      </w:r>
      <w:r w:rsidRPr="00A75A08">
        <w:rPr>
          <w:rFonts w:ascii="Tahoma" w:hAnsi="Tahoma" w:cs="Tahoma"/>
          <w:i/>
          <w:iCs/>
          <w:sz w:val="18"/>
          <w:szCs w:val="22"/>
        </w:rPr>
        <w:t>, ki ga je predhodno potrdil.</w:t>
      </w:r>
    </w:p>
    <w:p w14:paraId="6F707D1F" w14:textId="77777777" w:rsidR="00131770" w:rsidRPr="00A75A08" w:rsidRDefault="00131770" w:rsidP="00131770">
      <w:pPr>
        <w:keepNext/>
        <w:keepLines/>
        <w:jc w:val="both"/>
        <w:rPr>
          <w:rFonts w:ascii="Tahoma" w:hAnsi="Tahoma" w:cs="Tahoma"/>
          <w:i/>
          <w:sz w:val="18"/>
        </w:rPr>
      </w:pPr>
    </w:p>
    <w:p w14:paraId="497CFB48" w14:textId="77777777" w:rsidR="00131770" w:rsidRDefault="00131770" w:rsidP="00131770">
      <w:pPr>
        <w:keepNext/>
        <w:keepLines/>
        <w:jc w:val="both"/>
        <w:rPr>
          <w:rFonts w:ascii="Tahoma" w:hAnsi="Tahoma" w:cs="Tahoma"/>
          <w:i/>
          <w:sz w:val="18"/>
        </w:rPr>
      </w:pPr>
      <w:r w:rsidRPr="00A75A08">
        <w:rPr>
          <w:rFonts w:ascii="Tahoma" w:hAnsi="Tahoma" w:cs="Tahoma"/>
          <w:i/>
          <w:sz w:val="18"/>
        </w:rPr>
        <w:t>Obrazec se po potrebi kopira!</w:t>
      </w:r>
    </w:p>
    <w:p w14:paraId="5AC0DE15" w14:textId="77777777" w:rsidR="00131770" w:rsidRDefault="00131770" w:rsidP="00131770">
      <w:pPr>
        <w:keepNext/>
        <w:keepLines/>
        <w:jc w:val="both"/>
        <w:rPr>
          <w:rFonts w:ascii="Tahoma" w:hAnsi="Tahoma" w:cs="Tahoma"/>
          <w:i/>
          <w:sz w:val="18"/>
        </w:rPr>
      </w:pPr>
    </w:p>
    <w:p w14:paraId="3414BF2B" w14:textId="77777777" w:rsidR="00131770" w:rsidRDefault="00131770" w:rsidP="00131770">
      <w:pPr>
        <w:keepNext/>
        <w:keepLines/>
        <w:jc w:val="both"/>
        <w:rPr>
          <w:rFonts w:ascii="Tahoma" w:hAnsi="Tahoma" w:cs="Tahoma"/>
          <w:i/>
          <w:sz w:val="18"/>
        </w:rPr>
      </w:pPr>
    </w:p>
    <w:p w14:paraId="1AF6B1E9" w14:textId="77777777" w:rsidR="00131770" w:rsidRDefault="00131770" w:rsidP="00131770">
      <w:pPr>
        <w:keepNext/>
        <w:keepLines/>
        <w:jc w:val="both"/>
        <w:rPr>
          <w:rFonts w:ascii="Tahoma" w:hAnsi="Tahoma" w:cs="Tahoma"/>
          <w:i/>
          <w:sz w:val="18"/>
        </w:rPr>
      </w:pPr>
    </w:p>
    <w:p w14:paraId="0513F098" w14:textId="77777777" w:rsidR="00131770" w:rsidRDefault="00131770" w:rsidP="00131770">
      <w:pPr>
        <w:keepNext/>
        <w:keepLines/>
        <w:jc w:val="both"/>
        <w:rPr>
          <w:rFonts w:ascii="Tahoma" w:hAnsi="Tahoma" w:cs="Tahoma"/>
          <w:i/>
          <w:sz w:val="18"/>
        </w:rPr>
      </w:pPr>
    </w:p>
    <w:p w14:paraId="6901AC7E" w14:textId="77777777" w:rsidR="00131770" w:rsidRDefault="00131770" w:rsidP="00131770">
      <w:pPr>
        <w:keepNext/>
        <w:keepLines/>
        <w:jc w:val="both"/>
        <w:rPr>
          <w:rFonts w:ascii="Tahoma" w:hAnsi="Tahoma" w:cs="Tahoma"/>
          <w:i/>
          <w:sz w:val="18"/>
        </w:rPr>
      </w:pPr>
    </w:p>
    <w:p w14:paraId="00433D3C" w14:textId="77777777" w:rsidR="00131770" w:rsidRDefault="00131770" w:rsidP="00131770">
      <w:pPr>
        <w:keepNext/>
        <w:keepLines/>
        <w:jc w:val="both"/>
        <w:rPr>
          <w:rFonts w:ascii="Tahoma" w:hAnsi="Tahoma" w:cs="Tahoma"/>
          <w:i/>
          <w:sz w:val="18"/>
        </w:rPr>
      </w:pPr>
    </w:p>
    <w:p w14:paraId="2E90EA02" w14:textId="77777777" w:rsidR="00131770" w:rsidRDefault="00131770" w:rsidP="00131770">
      <w:pPr>
        <w:keepNext/>
        <w:keepLines/>
        <w:jc w:val="both"/>
        <w:rPr>
          <w:rFonts w:ascii="Tahoma" w:hAnsi="Tahoma" w:cs="Tahoma"/>
          <w:i/>
          <w:sz w:val="18"/>
        </w:rPr>
      </w:pPr>
    </w:p>
    <w:p w14:paraId="086E25F3" w14:textId="77777777" w:rsidR="00131770" w:rsidRDefault="00131770" w:rsidP="00131770">
      <w:pPr>
        <w:keepNext/>
        <w:keepLines/>
        <w:jc w:val="both"/>
        <w:rPr>
          <w:rFonts w:ascii="Tahoma" w:hAnsi="Tahoma" w:cs="Tahoma"/>
          <w:i/>
          <w:sz w:val="18"/>
        </w:rPr>
      </w:pPr>
    </w:p>
    <w:p w14:paraId="04B28744" w14:textId="77777777" w:rsidR="00131770" w:rsidRDefault="00131770" w:rsidP="00131770">
      <w:pPr>
        <w:keepNext/>
        <w:keepLines/>
        <w:jc w:val="both"/>
        <w:rPr>
          <w:rFonts w:ascii="Tahoma" w:hAnsi="Tahoma" w:cs="Tahoma"/>
          <w:i/>
          <w:sz w:val="18"/>
        </w:rPr>
      </w:pPr>
    </w:p>
    <w:p w14:paraId="4FFBE0B8" w14:textId="77777777" w:rsidR="00131770" w:rsidRDefault="00131770" w:rsidP="00131770">
      <w:pPr>
        <w:keepNext/>
        <w:keepLines/>
        <w:jc w:val="both"/>
        <w:rPr>
          <w:rFonts w:ascii="Tahoma" w:hAnsi="Tahoma" w:cs="Tahoma"/>
          <w:i/>
          <w:sz w:val="18"/>
        </w:rPr>
      </w:pPr>
    </w:p>
    <w:p w14:paraId="0CE8C259" w14:textId="77777777" w:rsidR="00131770" w:rsidRDefault="00131770" w:rsidP="00131770">
      <w:pPr>
        <w:keepNext/>
        <w:keepLines/>
        <w:jc w:val="both"/>
        <w:rPr>
          <w:rFonts w:ascii="Tahoma" w:hAnsi="Tahoma" w:cs="Tahoma"/>
          <w:i/>
          <w:sz w:val="18"/>
        </w:rPr>
      </w:pPr>
    </w:p>
    <w:p w14:paraId="58747918" w14:textId="77777777" w:rsidR="00131770" w:rsidRDefault="00131770" w:rsidP="00131770">
      <w:pPr>
        <w:keepNext/>
        <w:keepLines/>
        <w:jc w:val="both"/>
        <w:rPr>
          <w:rFonts w:ascii="Tahoma" w:hAnsi="Tahoma" w:cs="Tahoma"/>
          <w:i/>
          <w:sz w:val="18"/>
        </w:rPr>
      </w:pPr>
    </w:p>
    <w:p w14:paraId="0756605E" w14:textId="77777777" w:rsidR="00131770" w:rsidRDefault="00131770" w:rsidP="00131770">
      <w:pPr>
        <w:keepNext/>
        <w:keepLines/>
        <w:jc w:val="both"/>
        <w:rPr>
          <w:rFonts w:ascii="Tahoma" w:hAnsi="Tahoma" w:cs="Tahoma"/>
          <w:i/>
          <w:sz w:val="18"/>
        </w:rPr>
      </w:pPr>
    </w:p>
    <w:p w14:paraId="17BBB70A" w14:textId="77777777" w:rsidR="00131770" w:rsidRPr="00A75A08" w:rsidRDefault="00131770" w:rsidP="00131770">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131770" w:rsidRPr="00A75A08" w14:paraId="0698A006" w14:textId="77777777" w:rsidTr="00BF568F">
        <w:tc>
          <w:tcPr>
            <w:tcW w:w="6814" w:type="dxa"/>
            <w:tcBorders>
              <w:top w:val="single" w:sz="4" w:space="0" w:color="000000"/>
              <w:left w:val="single" w:sz="4" w:space="0" w:color="000000"/>
              <w:bottom w:val="single" w:sz="4" w:space="0" w:color="000000"/>
            </w:tcBorders>
          </w:tcPr>
          <w:p w14:paraId="1769B9A6" w14:textId="77777777" w:rsidR="00131770" w:rsidRPr="00A75A08" w:rsidRDefault="00131770" w:rsidP="00BF568F">
            <w:pPr>
              <w:keepNext/>
              <w:keepLines/>
              <w:jc w:val="both"/>
              <w:rPr>
                <w:rFonts w:ascii="Tahoma" w:eastAsia="Calibri" w:hAnsi="Tahoma" w:cs="Tahoma"/>
              </w:rPr>
            </w:pPr>
            <w:r w:rsidRPr="00A75A08">
              <w:rPr>
                <w:rFonts w:ascii="Tahoma" w:eastAsia="Calibri" w:hAnsi="Tahoma" w:cs="Tahoma"/>
              </w:rPr>
              <w:lastRenderedPageBreak/>
              <w:t xml:space="preserve">SOGLASJE </w:t>
            </w:r>
            <w:r>
              <w:rPr>
                <w:rFonts w:ascii="Tahoma" w:hAnsi="Tahoma" w:cs="Tahoma"/>
              </w:rPr>
              <w:t>PODIZVAJALCA</w:t>
            </w:r>
            <w:r>
              <w:rPr>
                <w:rFonts w:ascii="Tahoma" w:eastAsia="Calibri" w:hAnsi="Tahoma" w:cs="Tahoma"/>
              </w:rPr>
              <w:t xml:space="preserve"> 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4E03E5ED" w14:textId="77777777" w:rsidR="00131770" w:rsidRPr="00A75A08" w:rsidRDefault="00131770" w:rsidP="00BF568F">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283FC160" w14:textId="77777777" w:rsidR="00131770" w:rsidRPr="00A75A08" w:rsidRDefault="00131770" w:rsidP="00131770">
      <w:pPr>
        <w:keepNext/>
        <w:keepLines/>
        <w:jc w:val="both"/>
        <w:rPr>
          <w:rFonts w:ascii="Tahoma" w:hAnsi="Tahoma" w:cs="Tahoma"/>
          <w:b/>
          <w:sz w:val="28"/>
        </w:rPr>
      </w:pPr>
    </w:p>
    <w:p w14:paraId="30EA4662" w14:textId="77777777" w:rsidR="00131770" w:rsidRPr="006326AC" w:rsidRDefault="00131770" w:rsidP="00131770">
      <w:pPr>
        <w:keepNext/>
        <w:keepLines/>
        <w:spacing w:after="120"/>
        <w:jc w:val="both"/>
        <w:rPr>
          <w:rFonts w:ascii="Tahoma" w:hAnsi="Tahoma" w:cs="Tahoma"/>
          <w:b/>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Pr>
          <w:rFonts w:ascii="Tahoma" w:hAnsi="Tahoma" w:cs="Tahoma"/>
        </w:rPr>
        <w:t>izvajalec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Pr="004465E0">
        <w:rPr>
          <w:rFonts w:ascii="Tahoma" w:hAnsi="Tahoma" w:cs="Tahoma"/>
          <w:b/>
        </w:rPr>
        <w:t>VKS-</w:t>
      </w:r>
      <w:r>
        <w:rPr>
          <w:rFonts w:ascii="Tahoma" w:hAnsi="Tahoma" w:cs="Tahoma"/>
          <w:b/>
        </w:rPr>
        <w:t>7/25</w:t>
      </w:r>
      <w:r w:rsidRPr="004465E0">
        <w:rPr>
          <w:rFonts w:ascii="Tahoma" w:hAnsi="Tahoma" w:cs="Tahoma"/>
          <w:b/>
        </w:rPr>
        <w:t xml:space="preserve"> </w:t>
      </w:r>
      <w:r>
        <w:rPr>
          <w:rFonts w:ascii="Tahoma" w:hAnsi="Tahoma" w:cs="Tahoma"/>
          <w:b/>
        </w:rPr>
        <w:t xml:space="preserve">- </w:t>
      </w:r>
      <w:r w:rsidRPr="0005498A">
        <w:rPr>
          <w:rFonts w:ascii="Tahoma" w:hAnsi="Tahoma" w:cs="Tahoma"/>
          <w:b/>
        </w:rPr>
        <w:t>Dobava in obdelava (odstranitev) aktivnega oglja za obdobje 24 mesecev</w:t>
      </w:r>
      <w:r>
        <w:rPr>
          <w:rFonts w:ascii="Tahoma" w:hAnsi="Tahoma" w:cs="Tahoma"/>
          <w:b/>
        </w:rPr>
        <w:t>,</w:t>
      </w:r>
    </w:p>
    <w:p w14:paraId="269AF485" w14:textId="77777777" w:rsidR="00131770" w:rsidRPr="00A75A08" w:rsidRDefault="00131770" w:rsidP="00131770">
      <w:pPr>
        <w:keepNext/>
        <w:keepLines/>
        <w:jc w:val="both"/>
        <w:rPr>
          <w:rFonts w:ascii="Tahoma" w:hAnsi="Tahoma" w:cs="Tahoma"/>
          <w:b/>
        </w:rPr>
      </w:pPr>
    </w:p>
    <w:p w14:paraId="21A360C5" w14:textId="77777777" w:rsidR="00131770" w:rsidRPr="00A75A08" w:rsidRDefault="00131770" w:rsidP="00131770">
      <w:pPr>
        <w:keepNext/>
        <w:keepLines/>
        <w:jc w:val="center"/>
        <w:rPr>
          <w:rFonts w:ascii="Tahoma" w:hAnsi="Tahoma" w:cs="Tahoma"/>
          <w:b/>
          <w:sz w:val="22"/>
          <w:szCs w:val="22"/>
        </w:rPr>
      </w:pPr>
      <w:r w:rsidRPr="00A75A08">
        <w:rPr>
          <w:rFonts w:ascii="Tahoma" w:hAnsi="Tahoma" w:cs="Tahoma"/>
          <w:b/>
          <w:sz w:val="22"/>
          <w:szCs w:val="22"/>
        </w:rPr>
        <w:t>SOGLAŠAMO,</w:t>
      </w:r>
    </w:p>
    <w:p w14:paraId="13C41FDD" w14:textId="77777777" w:rsidR="00131770" w:rsidRPr="00A75A08" w:rsidRDefault="00131770" w:rsidP="00131770">
      <w:pPr>
        <w:keepNext/>
        <w:keepLines/>
        <w:jc w:val="both"/>
        <w:rPr>
          <w:rFonts w:ascii="Tahoma" w:hAnsi="Tahoma" w:cs="Tahoma"/>
          <w:b/>
        </w:rPr>
      </w:pPr>
    </w:p>
    <w:p w14:paraId="660720E6" w14:textId="77777777" w:rsidR="00131770" w:rsidRPr="00CA56A1" w:rsidRDefault="00131770" w:rsidP="00131770">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3A85F990" w14:textId="77777777" w:rsidR="00131770" w:rsidRDefault="00131770" w:rsidP="00131770">
      <w:pPr>
        <w:keepNext/>
        <w:keepLines/>
        <w:jc w:val="both"/>
        <w:rPr>
          <w:rFonts w:ascii="Tahoma" w:hAnsi="Tahoma" w:cs="Tahoma"/>
        </w:rPr>
      </w:pPr>
    </w:p>
    <w:p w14:paraId="40C3D344" w14:textId="77777777" w:rsidR="00131770" w:rsidRPr="00A75A08" w:rsidRDefault="00131770" w:rsidP="00131770">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 ki jih bo predhodno potrdil izbrani ponudnik in bodo priloga računov, ki jih bo naročniku izstavil izbrani ponudnik.  </w:t>
      </w:r>
    </w:p>
    <w:p w14:paraId="338CBC42" w14:textId="77777777" w:rsidR="00131770" w:rsidRPr="00A75A08" w:rsidRDefault="00131770" w:rsidP="00131770">
      <w:pPr>
        <w:keepNext/>
        <w:keepLines/>
        <w:jc w:val="both"/>
        <w:rPr>
          <w:b/>
        </w:rPr>
      </w:pPr>
      <w:r w:rsidRPr="00A75A08">
        <w:rPr>
          <w:b/>
        </w:rPr>
        <w:t xml:space="preserve"> </w:t>
      </w:r>
    </w:p>
    <w:p w14:paraId="391F00AD" w14:textId="77777777" w:rsidR="00131770" w:rsidRPr="00A75A08" w:rsidRDefault="00131770" w:rsidP="00131770">
      <w:pPr>
        <w:keepNext/>
        <w:keepLines/>
        <w:jc w:val="both"/>
        <w:rPr>
          <w:b/>
        </w:rPr>
      </w:pPr>
    </w:p>
    <w:p w14:paraId="7569B85F" w14:textId="77777777" w:rsidR="00131770" w:rsidRPr="00A75A08" w:rsidRDefault="00131770" w:rsidP="00131770">
      <w:pPr>
        <w:keepNext/>
        <w:keepLines/>
        <w:jc w:val="both"/>
        <w:rPr>
          <w:rFonts w:ascii="Tahoma" w:hAnsi="Tahoma" w:cs="Tahoma"/>
          <w:b/>
        </w:rPr>
      </w:pPr>
    </w:p>
    <w:p w14:paraId="73D3184F" w14:textId="77777777" w:rsidR="00131770" w:rsidRPr="00A75A08" w:rsidRDefault="00131770" w:rsidP="00131770">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04587C06" w14:textId="77777777" w:rsidR="00131770" w:rsidRPr="00A75A08" w:rsidRDefault="00131770" w:rsidP="00131770">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Pr>
          <w:rFonts w:ascii="Tahoma" w:hAnsi="Tahoma" w:cs="Tahoma"/>
          <w:snapToGrid w:val="0"/>
          <w:color w:val="000000"/>
        </w:rPr>
        <w:t>podizvajalca</w:t>
      </w:r>
      <w:r w:rsidRPr="00A75A08">
        <w:rPr>
          <w:rFonts w:ascii="Tahoma" w:hAnsi="Tahoma" w:cs="Tahoma"/>
        </w:rPr>
        <w:t>)</w:t>
      </w:r>
    </w:p>
    <w:p w14:paraId="519AA641" w14:textId="77777777" w:rsidR="00131770" w:rsidRPr="00A75A08" w:rsidRDefault="00131770" w:rsidP="00131770">
      <w:pPr>
        <w:keepNext/>
        <w:keepLines/>
        <w:jc w:val="both"/>
      </w:pPr>
    </w:p>
    <w:p w14:paraId="34E8EEAB" w14:textId="77777777" w:rsidR="00131770" w:rsidRPr="00A75A08" w:rsidRDefault="00131770" w:rsidP="00131770">
      <w:pPr>
        <w:keepNext/>
        <w:keepLines/>
        <w:jc w:val="both"/>
      </w:pPr>
    </w:p>
    <w:p w14:paraId="6718F4E7" w14:textId="77777777" w:rsidR="00131770" w:rsidRPr="00A75A08" w:rsidRDefault="00131770" w:rsidP="00131770">
      <w:pPr>
        <w:keepNext/>
        <w:keepLines/>
        <w:jc w:val="both"/>
      </w:pPr>
    </w:p>
    <w:p w14:paraId="43783981" w14:textId="77777777" w:rsidR="00131770" w:rsidRPr="00A75A08" w:rsidRDefault="00131770" w:rsidP="00131770">
      <w:pPr>
        <w:keepNext/>
        <w:keepLines/>
        <w:jc w:val="both"/>
      </w:pPr>
    </w:p>
    <w:p w14:paraId="7642DFCE" w14:textId="77777777" w:rsidR="00131770" w:rsidRPr="00A75A08" w:rsidRDefault="00131770" w:rsidP="00131770">
      <w:pPr>
        <w:keepNext/>
        <w:keepLines/>
        <w:jc w:val="both"/>
      </w:pPr>
    </w:p>
    <w:p w14:paraId="7E90C8C9" w14:textId="77777777" w:rsidR="00131770" w:rsidRPr="00A75A08" w:rsidRDefault="00131770" w:rsidP="00131770">
      <w:pPr>
        <w:keepNext/>
        <w:keepLines/>
        <w:jc w:val="both"/>
      </w:pPr>
    </w:p>
    <w:p w14:paraId="1373B70A" w14:textId="77777777" w:rsidR="00131770" w:rsidRPr="00A75A08" w:rsidRDefault="00131770" w:rsidP="00131770">
      <w:pPr>
        <w:keepNext/>
        <w:keepLines/>
        <w:jc w:val="both"/>
      </w:pPr>
    </w:p>
    <w:p w14:paraId="5941C363" w14:textId="77777777" w:rsidR="00131770" w:rsidRPr="00A75A08" w:rsidRDefault="00131770" w:rsidP="00131770">
      <w:pPr>
        <w:keepNext/>
        <w:keepLines/>
        <w:jc w:val="both"/>
      </w:pPr>
    </w:p>
    <w:p w14:paraId="4AF1951D" w14:textId="77777777" w:rsidR="00131770" w:rsidRPr="00A75A08" w:rsidRDefault="00131770" w:rsidP="00131770">
      <w:pPr>
        <w:keepNext/>
        <w:keepLines/>
        <w:jc w:val="both"/>
      </w:pPr>
    </w:p>
    <w:p w14:paraId="30F265CF" w14:textId="77777777" w:rsidR="00131770" w:rsidRPr="00A75A08" w:rsidRDefault="00131770" w:rsidP="00131770">
      <w:pPr>
        <w:keepNext/>
        <w:keepLines/>
        <w:jc w:val="both"/>
      </w:pPr>
    </w:p>
    <w:p w14:paraId="5E387BBB" w14:textId="77777777" w:rsidR="00131770" w:rsidRPr="00A75A08" w:rsidRDefault="00131770" w:rsidP="00131770">
      <w:pPr>
        <w:keepNext/>
        <w:keepLines/>
        <w:jc w:val="both"/>
      </w:pPr>
    </w:p>
    <w:p w14:paraId="37EFA45A" w14:textId="77777777" w:rsidR="00131770" w:rsidRPr="00A75A08" w:rsidRDefault="00131770" w:rsidP="00131770">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w:t>
      </w:r>
      <w:r>
        <w:rPr>
          <w:rFonts w:ascii="Tahoma" w:hAnsi="Tahoma" w:cs="Tahoma"/>
          <w:i/>
          <w:iCs/>
          <w:sz w:val="18"/>
          <w:szCs w:val="22"/>
        </w:rPr>
        <w:t xml:space="preserve">okvirnemu sporazumu </w:t>
      </w:r>
      <w:r w:rsidRPr="00A75A08">
        <w:rPr>
          <w:rFonts w:ascii="Tahoma" w:hAnsi="Tahoma" w:cs="Tahoma"/>
          <w:i/>
          <w:iCs/>
          <w:sz w:val="18"/>
          <w:szCs w:val="22"/>
        </w:rPr>
        <w:t>o izvedbi javnega naročila.</w:t>
      </w:r>
    </w:p>
    <w:p w14:paraId="7F80EE5A" w14:textId="77777777" w:rsidR="00131770" w:rsidRPr="00A75A08" w:rsidRDefault="00131770" w:rsidP="00131770">
      <w:pPr>
        <w:keepNext/>
        <w:keepLines/>
        <w:jc w:val="both"/>
        <w:rPr>
          <w:rFonts w:ascii="Tahoma" w:hAnsi="Tahoma" w:cs="Tahoma"/>
          <w:i/>
          <w:iCs/>
          <w:sz w:val="18"/>
          <w:szCs w:val="22"/>
        </w:rPr>
      </w:pPr>
    </w:p>
    <w:p w14:paraId="1044F4D9" w14:textId="77777777" w:rsidR="00131770" w:rsidRPr="00A75A08" w:rsidRDefault="00131770" w:rsidP="00131770">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71EFF0" w14:textId="77777777" w:rsidR="00131770" w:rsidRPr="00A75A08" w:rsidRDefault="00131770" w:rsidP="00131770">
      <w:pPr>
        <w:keepNext/>
        <w:keepLines/>
        <w:jc w:val="both"/>
      </w:pPr>
    </w:p>
    <w:p w14:paraId="6E0EB27C" w14:textId="77777777" w:rsidR="00131770" w:rsidRPr="00A75A08" w:rsidRDefault="00131770" w:rsidP="00131770">
      <w:pPr>
        <w:keepNext/>
        <w:keepLines/>
        <w:jc w:val="both"/>
      </w:pPr>
    </w:p>
    <w:p w14:paraId="44E23941" w14:textId="77777777" w:rsidR="00131770" w:rsidRPr="00A75A08" w:rsidRDefault="00131770" w:rsidP="00131770">
      <w:pPr>
        <w:keepNext/>
        <w:keepLines/>
        <w:tabs>
          <w:tab w:val="left" w:pos="567"/>
          <w:tab w:val="num" w:pos="851"/>
          <w:tab w:val="left" w:pos="993"/>
        </w:tabs>
        <w:jc w:val="both"/>
        <w:rPr>
          <w:rFonts w:ascii="Tahoma" w:hAnsi="Tahoma" w:cs="Tahoma"/>
        </w:rPr>
      </w:pPr>
    </w:p>
    <w:p w14:paraId="35BB5658" w14:textId="77777777" w:rsidR="00131770" w:rsidRPr="00A75A08" w:rsidRDefault="00131770" w:rsidP="00131770">
      <w:pPr>
        <w:keepNext/>
        <w:keepLines/>
        <w:jc w:val="both"/>
      </w:pPr>
    </w:p>
    <w:p w14:paraId="6EEC3EBD" w14:textId="77777777" w:rsidR="00131770" w:rsidRDefault="00131770" w:rsidP="00131770">
      <w:pPr>
        <w:keepNext/>
        <w:keepLines/>
        <w:jc w:val="both"/>
      </w:pPr>
    </w:p>
    <w:p w14:paraId="782FD184" w14:textId="77777777" w:rsidR="00131770" w:rsidRDefault="00131770" w:rsidP="00131770">
      <w:pPr>
        <w:keepNext/>
        <w:keepLines/>
        <w:jc w:val="both"/>
      </w:pPr>
    </w:p>
    <w:p w14:paraId="5D85B4B4" w14:textId="77777777" w:rsidR="00131770" w:rsidRDefault="00131770" w:rsidP="00131770">
      <w:pPr>
        <w:keepNext/>
        <w:keepLines/>
        <w:jc w:val="both"/>
      </w:pPr>
    </w:p>
    <w:p w14:paraId="6D72520D" w14:textId="77777777" w:rsidR="00131770" w:rsidRDefault="00131770" w:rsidP="00131770">
      <w:pPr>
        <w:keepNext/>
        <w:keepLines/>
        <w:jc w:val="both"/>
      </w:pPr>
    </w:p>
    <w:p w14:paraId="55C2B5CE" w14:textId="77777777" w:rsidR="00131770" w:rsidRDefault="00131770" w:rsidP="00131770">
      <w:pPr>
        <w:keepNext/>
        <w:keepLines/>
        <w:jc w:val="both"/>
      </w:pPr>
    </w:p>
    <w:p w14:paraId="29C58E0F" w14:textId="77777777" w:rsidR="00131770" w:rsidRDefault="00131770" w:rsidP="00131770">
      <w:pPr>
        <w:keepNext/>
        <w:keepLines/>
        <w:jc w:val="both"/>
      </w:pPr>
    </w:p>
    <w:p w14:paraId="1AE79058" w14:textId="77777777" w:rsidR="00131770" w:rsidRDefault="00131770" w:rsidP="00131770">
      <w:pPr>
        <w:keepNext/>
        <w:keepLines/>
        <w:jc w:val="both"/>
      </w:pPr>
    </w:p>
    <w:p w14:paraId="409950F7" w14:textId="77777777" w:rsidR="00131770" w:rsidRDefault="00131770" w:rsidP="00131770">
      <w:pPr>
        <w:keepNext/>
        <w:keepLines/>
        <w:jc w:val="both"/>
      </w:pPr>
    </w:p>
    <w:p w14:paraId="54C3FB21" w14:textId="77777777" w:rsidR="00131770" w:rsidRDefault="00131770" w:rsidP="00131770">
      <w:pPr>
        <w:keepNext/>
        <w:keepLines/>
        <w:jc w:val="both"/>
      </w:pPr>
    </w:p>
    <w:p w14:paraId="7D86144D" w14:textId="77777777" w:rsidR="00131770" w:rsidRDefault="00131770" w:rsidP="00131770">
      <w:pPr>
        <w:keepNext/>
        <w:keepLines/>
        <w:jc w:val="both"/>
      </w:pPr>
    </w:p>
    <w:p w14:paraId="1BC5BCB8" w14:textId="77777777" w:rsidR="00131770" w:rsidRPr="00A75A08" w:rsidRDefault="00131770" w:rsidP="00131770">
      <w:pPr>
        <w:keepNext/>
        <w:keepLines/>
        <w:jc w:val="both"/>
      </w:pPr>
    </w:p>
    <w:p w14:paraId="0BE5A44E" w14:textId="77777777" w:rsidR="00131770" w:rsidRPr="00A75A08" w:rsidRDefault="00131770" w:rsidP="00131770">
      <w:pPr>
        <w:keepNext/>
        <w:keepLines/>
        <w:jc w:val="both"/>
      </w:pPr>
    </w:p>
    <w:p w14:paraId="03DD066D" w14:textId="77777777" w:rsidR="00131770" w:rsidRDefault="00131770" w:rsidP="00131770">
      <w:pPr>
        <w:keepNext/>
        <w:keepLines/>
        <w:jc w:val="both"/>
      </w:pPr>
    </w:p>
    <w:p w14:paraId="514C3F04" w14:textId="77777777" w:rsidR="00131770" w:rsidRDefault="00131770" w:rsidP="00131770">
      <w:pPr>
        <w:keepNext/>
        <w:keepLines/>
        <w:jc w:val="both"/>
      </w:pPr>
    </w:p>
    <w:p w14:paraId="751A57DD" w14:textId="77777777" w:rsidR="00131770" w:rsidRDefault="00131770" w:rsidP="00131770">
      <w:pPr>
        <w:keepNext/>
        <w:keepLines/>
        <w:jc w:val="both"/>
      </w:pPr>
    </w:p>
    <w:p w14:paraId="0EA9AA35" w14:textId="77777777" w:rsidR="00131770" w:rsidRPr="00A75A08" w:rsidRDefault="00131770" w:rsidP="00131770">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131770" w:rsidRPr="00A75A08" w14:paraId="43E50391" w14:textId="77777777" w:rsidTr="00BF568F">
        <w:tc>
          <w:tcPr>
            <w:tcW w:w="6956" w:type="dxa"/>
            <w:tcBorders>
              <w:top w:val="single" w:sz="4" w:space="0" w:color="000000"/>
              <w:left w:val="single" w:sz="4" w:space="0" w:color="000000"/>
              <w:bottom w:val="single" w:sz="4" w:space="0" w:color="000000"/>
            </w:tcBorders>
          </w:tcPr>
          <w:p w14:paraId="1DF35C8B" w14:textId="77777777" w:rsidR="00131770" w:rsidRPr="00A75A08" w:rsidRDefault="00131770" w:rsidP="00BF568F">
            <w:pPr>
              <w:keepNext/>
              <w:keepLines/>
              <w:jc w:val="both"/>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1C31F732" w14:textId="77777777" w:rsidR="00131770" w:rsidRPr="00A75A08" w:rsidRDefault="00131770" w:rsidP="00BF568F">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43C6B9AD" w14:textId="77777777" w:rsidR="00131770" w:rsidRPr="00A75A08" w:rsidRDefault="00131770" w:rsidP="00131770">
      <w:pPr>
        <w:keepNext/>
        <w:keepLines/>
        <w:jc w:val="both"/>
      </w:pPr>
    </w:p>
    <w:p w14:paraId="39CE002F" w14:textId="77777777" w:rsidR="00131770" w:rsidRPr="00A75A08" w:rsidRDefault="00131770" w:rsidP="00131770">
      <w:pPr>
        <w:keepNext/>
        <w:keepLines/>
        <w:jc w:val="both"/>
      </w:pPr>
    </w:p>
    <w:p w14:paraId="2EE9D8DA" w14:textId="77777777" w:rsidR="00131770" w:rsidRPr="00A75A08" w:rsidRDefault="00131770" w:rsidP="00131770">
      <w:pPr>
        <w:keepNext/>
        <w:keepLines/>
        <w:jc w:val="center"/>
        <w:rPr>
          <w:rFonts w:ascii="Tahoma" w:hAnsi="Tahoma" w:cs="Tahoma"/>
          <w:b/>
          <w:i/>
        </w:rPr>
      </w:pPr>
      <w:r w:rsidRPr="00A75A08">
        <w:rPr>
          <w:rFonts w:ascii="Tahoma" w:hAnsi="Tahoma" w:cs="Tahoma"/>
          <w:b/>
        </w:rPr>
        <w:t>SPORAZUM</w:t>
      </w:r>
    </w:p>
    <w:p w14:paraId="5C30EB80" w14:textId="77777777" w:rsidR="00131770" w:rsidRPr="00A75A08" w:rsidRDefault="00131770" w:rsidP="00131770">
      <w:pPr>
        <w:keepNext/>
        <w:keepLines/>
        <w:jc w:val="center"/>
        <w:rPr>
          <w:rFonts w:ascii="Tahoma" w:hAnsi="Tahoma" w:cs="Tahoma"/>
          <w:b/>
          <w:i/>
        </w:rPr>
      </w:pPr>
      <w:r w:rsidRPr="00A75A08">
        <w:rPr>
          <w:rFonts w:ascii="Tahoma" w:hAnsi="Tahoma" w:cs="Tahoma"/>
          <w:b/>
        </w:rPr>
        <w:t>O MEDSEBOJNEM SODELOVANJU</w:t>
      </w:r>
    </w:p>
    <w:p w14:paraId="5BC77234" w14:textId="77777777" w:rsidR="00131770" w:rsidRPr="00A75A08" w:rsidRDefault="00131770" w:rsidP="00131770">
      <w:pPr>
        <w:keepNext/>
        <w:keepLines/>
        <w:jc w:val="both"/>
        <w:rPr>
          <w:rFonts w:ascii="Tahoma" w:hAnsi="Tahoma" w:cs="Tahoma"/>
          <w:i/>
        </w:rPr>
      </w:pPr>
    </w:p>
    <w:p w14:paraId="0D751387" w14:textId="77777777" w:rsidR="00131770" w:rsidRPr="00A75A08" w:rsidRDefault="00131770" w:rsidP="00131770">
      <w:pPr>
        <w:keepNext/>
        <w:keepLines/>
        <w:jc w:val="both"/>
        <w:rPr>
          <w:rFonts w:ascii="Tahoma" w:hAnsi="Tahoma" w:cs="Tahoma"/>
          <w:i/>
        </w:rPr>
      </w:pPr>
    </w:p>
    <w:p w14:paraId="5F7AE554" w14:textId="77777777" w:rsidR="00131770" w:rsidRPr="00A75A08" w:rsidRDefault="00131770" w:rsidP="00131770">
      <w:pPr>
        <w:keepNext/>
        <w:keepLines/>
        <w:jc w:val="center"/>
        <w:rPr>
          <w:rFonts w:ascii="Tahoma" w:hAnsi="Tahoma" w:cs="Tahoma"/>
          <w:i/>
        </w:rPr>
      </w:pPr>
      <w:r w:rsidRPr="00A75A08">
        <w:rPr>
          <w:rFonts w:ascii="Tahoma" w:hAnsi="Tahoma" w:cs="Tahoma"/>
        </w:rPr>
        <w:t>(med ponudnikom in podizvajalci – priloži ponudnik)</w:t>
      </w:r>
    </w:p>
    <w:p w14:paraId="08BCA5B4" w14:textId="77777777" w:rsidR="00131770" w:rsidRPr="00A75A08" w:rsidRDefault="00131770" w:rsidP="00131770">
      <w:pPr>
        <w:keepNext/>
        <w:keepLines/>
        <w:jc w:val="both"/>
      </w:pPr>
    </w:p>
    <w:p w14:paraId="482DAA3B" w14:textId="77777777" w:rsidR="00131770" w:rsidRPr="00C8579C" w:rsidRDefault="00131770" w:rsidP="00131770">
      <w:pPr>
        <w:keepNext/>
        <w:keepLines/>
        <w:jc w:val="both"/>
        <w:rPr>
          <w:rFonts w:ascii="Tahoma" w:hAnsi="Tahoma" w:cs="Tahoma"/>
        </w:rPr>
      </w:pPr>
    </w:p>
    <w:p w14:paraId="1AE869FC" w14:textId="77777777" w:rsidR="00131770" w:rsidRPr="00C8579C" w:rsidRDefault="00131770" w:rsidP="00131770">
      <w:pPr>
        <w:keepNext/>
        <w:keepLines/>
        <w:jc w:val="both"/>
        <w:rPr>
          <w:rFonts w:ascii="Tahoma" w:hAnsi="Tahoma" w:cs="Tahoma"/>
        </w:rPr>
      </w:pPr>
    </w:p>
    <w:p w14:paraId="6136A623" w14:textId="77777777" w:rsidR="00131770" w:rsidRPr="00C8579C" w:rsidRDefault="00131770" w:rsidP="00131770">
      <w:pPr>
        <w:keepNext/>
        <w:keepLines/>
        <w:jc w:val="both"/>
        <w:rPr>
          <w:rFonts w:ascii="Tahoma" w:hAnsi="Tahoma" w:cs="Tahoma"/>
        </w:rPr>
      </w:pPr>
    </w:p>
    <w:p w14:paraId="08907265" w14:textId="77777777" w:rsidR="00131770" w:rsidRPr="00C8579C" w:rsidRDefault="00131770" w:rsidP="00131770">
      <w:pPr>
        <w:keepNext/>
        <w:keepLines/>
        <w:jc w:val="both"/>
        <w:rPr>
          <w:rFonts w:ascii="Tahoma" w:hAnsi="Tahoma" w:cs="Tahoma"/>
        </w:rPr>
      </w:pPr>
    </w:p>
    <w:p w14:paraId="288152D3" w14:textId="77777777" w:rsidR="00131770" w:rsidRPr="00C8579C" w:rsidRDefault="00131770" w:rsidP="00131770">
      <w:pPr>
        <w:keepNext/>
        <w:keepLines/>
        <w:jc w:val="both"/>
        <w:rPr>
          <w:rFonts w:ascii="Tahoma" w:hAnsi="Tahoma" w:cs="Tahoma"/>
        </w:rPr>
      </w:pPr>
    </w:p>
    <w:p w14:paraId="04534318" w14:textId="77777777" w:rsidR="00131770" w:rsidRPr="00C8579C" w:rsidRDefault="00131770" w:rsidP="00131770">
      <w:pPr>
        <w:keepNext/>
        <w:keepLines/>
        <w:jc w:val="both"/>
        <w:rPr>
          <w:rFonts w:ascii="Tahoma" w:hAnsi="Tahoma" w:cs="Tahoma"/>
        </w:rPr>
      </w:pPr>
    </w:p>
    <w:p w14:paraId="0941AC6A" w14:textId="77777777" w:rsidR="00131770" w:rsidRPr="00C8579C" w:rsidRDefault="00131770" w:rsidP="00131770">
      <w:pPr>
        <w:keepNext/>
        <w:keepLines/>
        <w:jc w:val="both"/>
        <w:rPr>
          <w:rFonts w:ascii="Tahoma" w:hAnsi="Tahoma" w:cs="Tahoma"/>
        </w:rPr>
      </w:pPr>
    </w:p>
    <w:p w14:paraId="378016EE" w14:textId="77777777" w:rsidR="00131770" w:rsidRPr="00C8579C" w:rsidRDefault="00131770" w:rsidP="00131770">
      <w:pPr>
        <w:keepNext/>
        <w:keepLines/>
        <w:jc w:val="both"/>
        <w:rPr>
          <w:rFonts w:ascii="Tahoma" w:hAnsi="Tahoma" w:cs="Tahoma"/>
        </w:rPr>
      </w:pPr>
    </w:p>
    <w:p w14:paraId="47FC79AF" w14:textId="77777777" w:rsidR="00131770" w:rsidRPr="00C8579C" w:rsidRDefault="00131770" w:rsidP="00131770">
      <w:pPr>
        <w:keepNext/>
        <w:keepLines/>
        <w:jc w:val="both"/>
        <w:rPr>
          <w:rFonts w:ascii="Tahoma" w:hAnsi="Tahoma" w:cs="Tahoma"/>
        </w:rPr>
      </w:pPr>
    </w:p>
    <w:p w14:paraId="3BD50484" w14:textId="77777777" w:rsidR="00131770" w:rsidRPr="00C8579C" w:rsidRDefault="00131770" w:rsidP="00131770">
      <w:pPr>
        <w:keepNext/>
        <w:keepLines/>
        <w:jc w:val="both"/>
        <w:rPr>
          <w:rFonts w:ascii="Tahoma" w:hAnsi="Tahoma" w:cs="Tahoma"/>
        </w:rPr>
      </w:pPr>
    </w:p>
    <w:p w14:paraId="761B22E7" w14:textId="77777777" w:rsidR="00131770" w:rsidRPr="00C8579C" w:rsidRDefault="00131770" w:rsidP="00131770">
      <w:pPr>
        <w:keepNext/>
        <w:keepLines/>
        <w:jc w:val="both"/>
        <w:rPr>
          <w:rFonts w:ascii="Tahoma" w:hAnsi="Tahoma" w:cs="Tahoma"/>
        </w:rPr>
      </w:pPr>
    </w:p>
    <w:p w14:paraId="0A16E7CA" w14:textId="77777777" w:rsidR="00131770" w:rsidRPr="00C8579C" w:rsidRDefault="00131770" w:rsidP="00131770">
      <w:pPr>
        <w:keepNext/>
        <w:keepLines/>
        <w:jc w:val="both"/>
        <w:rPr>
          <w:rFonts w:ascii="Tahoma" w:hAnsi="Tahoma" w:cs="Tahoma"/>
        </w:rPr>
      </w:pPr>
    </w:p>
    <w:p w14:paraId="2BC6EB34" w14:textId="77777777" w:rsidR="00131770" w:rsidRPr="00C8579C" w:rsidRDefault="00131770" w:rsidP="00131770">
      <w:pPr>
        <w:keepNext/>
        <w:keepLines/>
        <w:jc w:val="both"/>
        <w:rPr>
          <w:rFonts w:ascii="Tahoma" w:hAnsi="Tahoma" w:cs="Tahoma"/>
        </w:rPr>
      </w:pPr>
    </w:p>
    <w:p w14:paraId="0939F3EC" w14:textId="77777777" w:rsidR="00131770" w:rsidRPr="00C8579C" w:rsidRDefault="00131770" w:rsidP="00131770">
      <w:pPr>
        <w:keepNext/>
        <w:keepLines/>
        <w:jc w:val="both"/>
        <w:rPr>
          <w:rFonts w:ascii="Tahoma" w:hAnsi="Tahoma" w:cs="Tahoma"/>
        </w:rPr>
      </w:pPr>
    </w:p>
    <w:p w14:paraId="0F4F69E6" w14:textId="77777777" w:rsidR="00131770" w:rsidRPr="00C8579C" w:rsidRDefault="00131770" w:rsidP="00131770">
      <w:pPr>
        <w:keepNext/>
        <w:keepLines/>
        <w:jc w:val="both"/>
        <w:rPr>
          <w:rFonts w:ascii="Tahoma" w:hAnsi="Tahoma" w:cs="Tahoma"/>
        </w:rPr>
      </w:pPr>
    </w:p>
    <w:p w14:paraId="749E42C4" w14:textId="77777777" w:rsidR="00131770" w:rsidRPr="00C8579C" w:rsidRDefault="00131770" w:rsidP="00131770">
      <w:pPr>
        <w:keepNext/>
        <w:keepLines/>
        <w:jc w:val="both"/>
        <w:rPr>
          <w:rFonts w:ascii="Tahoma" w:hAnsi="Tahoma" w:cs="Tahoma"/>
        </w:rPr>
      </w:pPr>
    </w:p>
    <w:p w14:paraId="76744B77" w14:textId="77777777" w:rsidR="00131770" w:rsidRPr="00C8579C" w:rsidRDefault="00131770" w:rsidP="00131770">
      <w:pPr>
        <w:keepNext/>
        <w:keepLines/>
        <w:jc w:val="both"/>
        <w:rPr>
          <w:rFonts w:ascii="Tahoma" w:hAnsi="Tahoma" w:cs="Tahoma"/>
        </w:rPr>
      </w:pPr>
    </w:p>
    <w:p w14:paraId="66801495" w14:textId="77777777" w:rsidR="00131770" w:rsidRPr="00C8579C" w:rsidRDefault="00131770" w:rsidP="00131770">
      <w:pPr>
        <w:keepNext/>
        <w:keepLines/>
        <w:jc w:val="both"/>
        <w:rPr>
          <w:rFonts w:ascii="Tahoma" w:hAnsi="Tahoma" w:cs="Tahoma"/>
        </w:rPr>
      </w:pPr>
    </w:p>
    <w:p w14:paraId="5AA277D0" w14:textId="77777777" w:rsidR="00131770" w:rsidRPr="00C8579C" w:rsidRDefault="00131770" w:rsidP="00131770">
      <w:pPr>
        <w:keepNext/>
        <w:keepLines/>
        <w:jc w:val="both"/>
        <w:rPr>
          <w:rFonts w:ascii="Tahoma" w:hAnsi="Tahoma" w:cs="Tahoma"/>
        </w:rPr>
      </w:pPr>
    </w:p>
    <w:p w14:paraId="25DB3EAE" w14:textId="77777777" w:rsidR="00131770" w:rsidRPr="00C8579C" w:rsidRDefault="00131770" w:rsidP="00131770">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131770" w:rsidRPr="00C8579C" w14:paraId="7ACFC0F2" w14:textId="77777777" w:rsidTr="00BF568F">
        <w:tc>
          <w:tcPr>
            <w:tcW w:w="7725" w:type="dxa"/>
          </w:tcPr>
          <w:p w14:paraId="67006410" w14:textId="77777777" w:rsidR="00131770" w:rsidRPr="00C8579C" w:rsidRDefault="00131770" w:rsidP="00BF568F">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150BA543" w14:textId="77777777" w:rsidR="00131770" w:rsidRPr="00C8579C" w:rsidRDefault="00131770" w:rsidP="00BF568F">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0F29FA4E" w14:textId="77777777" w:rsidR="00131770" w:rsidRPr="00C8579C" w:rsidRDefault="00131770" w:rsidP="00131770">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131770" w:rsidRPr="00A75A08" w14:paraId="7D35BEC0" w14:textId="77777777" w:rsidTr="00BF568F">
        <w:trPr>
          <w:trHeight w:val="511"/>
          <w:jc w:val="center"/>
        </w:trPr>
        <w:tc>
          <w:tcPr>
            <w:tcW w:w="8999" w:type="dxa"/>
            <w:gridSpan w:val="3"/>
            <w:vAlign w:val="center"/>
          </w:tcPr>
          <w:p w14:paraId="58743583" w14:textId="77777777" w:rsidR="00131770" w:rsidRPr="009F7D2F" w:rsidRDefault="00131770" w:rsidP="00BF568F">
            <w:pPr>
              <w:keepNext/>
              <w:keepLines/>
              <w:jc w:val="both"/>
              <w:rPr>
                <w:rFonts w:ascii="Tahoma" w:hAnsi="Tahoma" w:cs="Tahoma"/>
                <w:b/>
              </w:rPr>
            </w:pPr>
            <w:r w:rsidRPr="00A75A08">
              <w:rPr>
                <w:rFonts w:ascii="Tahoma" w:hAnsi="Tahoma" w:cs="Tahoma"/>
              </w:rPr>
              <w:t xml:space="preserve">Javno naročilo: </w:t>
            </w:r>
            <w:bookmarkStart w:id="33" w:name="_Hlk187393228"/>
            <w:r w:rsidRPr="004465E0">
              <w:rPr>
                <w:rFonts w:ascii="Tahoma" w:hAnsi="Tahoma" w:cs="Tahoma"/>
                <w:b/>
              </w:rPr>
              <w:t>VKS-</w:t>
            </w:r>
            <w:r>
              <w:rPr>
                <w:rFonts w:ascii="Tahoma" w:hAnsi="Tahoma" w:cs="Tahoma"/>
                <w:b/>
              </w:rPr>
              <w:t xml:space="preserve">7/25 - </w:t>
            </w:r>
            <w:r w:rsidRPr="004E5D6D">
              <w:rPr>
                <w:rFonts w:ascii="Tahoma" w:hAnsi="Tahoma" w:cs="Tahoma"/>
                <w:b/>
              </w:rPr>
              <w:t>Dobava in obdelava (odstranitev) aktivnega oglja</w:t>
            </w:r>
            <w:bookmarkEnd w:id="33"/>
          </w:p>
        </w:tc>
      </w:tr>
      <w:tr w:rsidR="00131770" w:rsidRPr="00A75A08" w14:paraId="4883E4D5" w14:textId="77777777" w:rsidTr="00BF568F">
        <w:trPr>
          <w:trHeight w:val="385"/>
          <w:jc w:val="center"/>
        </w:trPr>
        <w:tc>
          <w:tcPr>
            <w:tcW w:w="3114" w:type="dxa"/>
            <w:vAlign w:val="center"/>
          </w:tcPr>
          <w:p w14:paraId="11E3B5A0"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Naziv subjekta</w:t>
            </w:r>
            <w:r>
              <w:rPr>
                <w:rFonts w:ascii="Tahoma" w:hAnsi="Tahoma" w:cs="Tahoma"/>
                <w:sz w:val="18"/>
                <w:szCs w:val="18"/>
              </w:rPr>
              <w:t xml:space="preserve"> (firma)</w:t>
            </w:r>
          </w:p>
        </w:tc>
        <w:tc>
          <w:tcPr>
            <w:tcW w:w="5885" w:type="dxa"/>
            <w:gridSpan w:val="2"/>
            <w:vAlign w:val="center"/>
          </w:tcPr>
          <w:p w14:paraId="67BB87ED" w14:textId="77777777" w:rsidR="00131770" w:rsidRPr="00A75A08" w:rsidRDefault="00131770" w:rsidP="00BF568F">
            <w:pPr>
              <w:keepNext/>
              <w:keepLines/>
              <w:jc w:val="both"/>
              <w:rPr>
                <w:rFonts w:ascii="Tahoma" w:hAnsi="Tahoma" w:cs="Tahoma"/>
                <w:sz w:val="18"/>
                <w:szCs w:val="18"/>
              </w:rPr>
            </w:pPr>
          </w:p>
          <w:p w14:paraId="205A6FE8" w14:textId="77777777" w:rsidR="00131770" w:rsidRPr="00A75A08" w:rsidRDefault="00131770" w:rsidP="00BF568F">
            <w:pPr>
              <w:keepNext/>
              <w:keepLines/>
              <w:jc w:val="both"/>
              <w:rPr>
                <w:rFonts w:ascii="Tahoma" w:hAnsi="Tahoma" w:cs="Tahoma"/>
                <w:sz w:val="18"/>
                <w:szCs w:val="18"/>
              </w:rPr>
            </w:pPr>
          </w:p>
        </w:tc>
      </w:tr>
      <w:tr w:rsidR="00131770" w:rsidRPr="00A75A08" w14:paraId="4665A97E" w14:textId="77777777" w:rsidTr="00BF568F">
        <w:trPr>
          <w:jc w:val="center"/>
        </w:trPr>
        <w:tc>
          <w:tcPr>
            <w:tcW w:w="3114" w:type="dxa"/>
            <w:vAlign w:val="center"/>
          </w:tcPr>
          <w:p w14:paraId="06EE9926" w14:textId="77777777" w:rsidR="00131770" w:rsidRPr="00A75A08" w:rsidRDefault="00131770" w:rsidP="00BF568F">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0A75EB26" w14:textId="77777777" w:rsidR="00131770" w:rsidRPr="00A75A08" w:rsidRDefault="00131770" w:rsidP="00BF568F">
            <w:pPr>
              <w:keepNext/>
              <w:keepLines/>
              <w:jc w:val="both"/>
              <w:rPr>
                <w:rFonts w:ascii="Tahoma" w:hAnsi="Tahoma" w:cs="Tahoma"/>
                <w:sz w:val="18"/>
                <w:szCs w:val="18"/>
              </w:rPr>
            </w:pPr>
          </w:p>
          <w:p w14:paraId="68CAC7F3" w14:textId="77777777" w:rsidR="00131770" w:rsidRPr="00A75A08" w:rsidRDefault="00131770" w:rsidP="00BF568F">
            <w:pPr>
              <w:keepNext/>
              <w:keepLines/>
              <w:jc w:val="both"/>
              <w:rPr>
                <w:rFonts w:ascii="Tahoma" w:hAnsi="Tahoma" w:cs="Tahoma"/>
                <w:sz w:val="18"/>
                <w:szCs w:val="18"/>
              </w:rPr>
            </w:pPr>
          </w:p>
        </w:tc>
      </w:tr>
      <w:tr w:rsidR="00131770" w:rsidRPr="00A75A08" w14:paraId="7F6E6C84" w14:textId="77777777" w:rsidTr="00BF568F">
        <w:trPr>
          <w:trHeight w:val="175"/>
          <w:jc w:val="center"/>
        </w:trPr>
        <w:tc>
          <w:tcPr>
            <w:tcW w:w="3114" w:type="dxa"/>
            <w:vMerge w:val="restart"/>
            <w:vAlign w:val="center"/>
          </w:tcPr>
          <w:p w14:paraId="4524160C" w14:textId="77777777" w:rsidR="00131770" w:rsidRPr="00A75A08" w:rsidRDefault="00131770" w:rsidP="00BF568F">
            <w:pPr>
              <w:keepNext/>
              <w:keepLines/>
              <w:jc w:val="both"/>
              <w:rPr>
                <w:rFonts w:ascii="Tahoma" w:hAnsi="Tahoma" w:cs="Tahoma"/>
                <w:sz w:val="18"/>
                <w:szCs w:val="18"/>
              </w:rPr>
            </w:pPr>
          </w:p>
          <w:p w14:paraId="146EAAF2" w14:textId="77777777" w:rsidR="00131770" w:rsidRPr="007124F0" w:rsidRDefault="00131770" w:rsidP="00BF568F">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74A0BE8F" w14:textId="77777777" w:rsidR="00131770" w:rsidRPr="007124F0" w:rsidRDefault="00131770" w:rsidP="00BF568F">
            <w:pPr>
              <w:keepNext/>
              <w:keepLines/>
              <w:rPr>
                <w:rFonts w:ascii="Tahoma" w:hAnsi="Tahoma" w:cs="Tahoma"/>
                <w:sz w:val="8"/>
                <w:szCs w:val="18"/>
              </w:rPr>
            </w:pPr>
          </w:p>
          <w:p w14:paraId="55BB5A13" w14:textId="77777777" w:rsidR="00131770" w:rsidRPr="007124F0" w:rsidRDefault="00131770" w:rsidP="00BF568F">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F7B7AEC" w14:textId="77777777" w:rsidR="00131770" w:rsidRPr="007124F0" w:rsidRDefault="00131770" w:rsidP="00BF568F">
            <w:pPr>
              <w:keepNext/>
              <w:keepLines/>
              <w:rPr>
                <w:rFonts w:ascii="Tahoma" w:hAnsi="Tahoma" w:cs="Tahoma"/>
                <w:i/>
                <w:sz w:val="10"/>
                <w:szCs w:val="18"/>
              </w:rPr>
            </w:pPr>
          </w:p>
          <w:p w14:paraId="0F27786B" w14:textId="77777777" w:rsidR="00131770" w:rsidRPr="00A75A08" w:rsidRDefault="00131770" w:rsidP="00BF568F">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78435BB0" w14:textId="77777777" w:rsidR="00131770" w:rsidRPr="00A75A08" w:rsidRDefault="00131770" w:rsidP="00BF568F">
            <w:pPr>
              <w:keepNext/>
              <w:keepLines/>
              <w:jc w:val="both"/>
              <w:rPr>
                <w:rFonts w:ascii="Tahoma" w:hAnsi="Tahoma" w:cs="Tahoma"/>
                <w:sz w:val="18"/>
                <w:szCs w:val="18"/>
              </w:rPr>
            </w:pPr>
          </w:p>
          <w:p w14:paraId="4B215F54"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5A530509" w14:textId="77777777" w:rsidR="00131770" w:rsidRPr="00A75A08" w:rsidRDefault="00131770" w:rsidP="00BF568F">
            <w:pPr>
              <w:keepNext/>
              <w:keepLines/>
              <w:jc w:val="both"/>
              <w:rPr>
                <w:rFonts w:ascii="Tahoma" w:hAnsi="Tahoma" w:cs="Tahoma"/>
                <w:sz w:val="18"/>
                <w:szCs w:val="18"/>
              </w:rPr>
            </w:pPr>
          </w:p>
          <w:p w14:paraId="3DF51D36"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EMŠO</w:t>
            </w:r>
          </w:p>
        </w:tc>
      </w:tr>
      <w:tr w:rsidR="00131770" w:rsidRPr="00A75A08" w14:paraId="4D0EE0BC" w14:textId="77777777" w:rsidTr="00BF568F">
        <w:trPr>
          <w:trHeight w:val="1243"/>
          <w:jc w:val="center"/>
        </w:trPr>
        <w:tc>
          <w:tcPr>
            <w:tcW w:w="3114" w:type="dxa"/>
            <w:vMerge/>
            <w:vAlign w:val="center"/>
          </w:tcPr>
          <w:p w14:paraId="4A46043B" w14:textId="77777777" w:rsidR="00131770" w:rsidRPr="00A75A08" w:rsidRDefault="00131770" w:rsidP="00BF568F">
            <w:pPr>
              <w:keepNext/>
              <w:keepLines/>
              <w:jc w:val="both"/>
              <w:rPr>
                <w:rFonts w:ascii="Tahoma" w:hAnsi="Tahoma" w:cs="Tahoma"/>
                <w:sz w:val="18"/>
                <w:szCs w:val="18"/>
              </w:rPr>
            </w:pPr>
          </w:p>
        </w:tc>
        <w:tc>
          <w:tcPr>
            <w:tcW w:w="2800" w:type="dxa"/>
            <w:vAlign w:val="center"/>
          </w:tcPr>
          <w:p w14:paraId="7B1D2412" w14:textId="77777777" w:rsidR="00131770" w:rsidRPr="00A75A08" w:rsidRDefault="00131770" w:rsidP="00BF568F">
            <w:pPr>
              <w:keepNext/>
              <w:keepLines/>
              <w:jc w:val="both"/>
              <w:rPr>
                <w:rFonts w:ascii="Tahoma" w:hAnsi="Tahoma" w:cs="Tahoma"/>
                <w:sz w:val="18"/>
                <w:szCs w:val="18"/>
              </w:rPr>
            </w:pPr>
          </w:p>
        </w:tc>
        <w:tc>
          <w:tcPr>
            <w:tcW w:w="3085" w:type="dxa"/>
            <w:vAlign w:val="center"/>
          </w:tcPr>
          <w:p w14:paraId="27FDC22C" w14:textId="77777777" w:rsidR="00131770" w:rsidRPr="00A75A08" w:rsidRDefault="00131770" w:rsidP="00BF568F">
            <w:pPr>
              <w:keepNext/>
              <w:keepLines/>
              <w:jc w:val="both"/>
              <w:rPr>
                <w:rFonts w:ascii="Tahoma" w:hAnsi="Tahoma" w:cs="Tahoma"/>
                <w:sz w:val="18"/>
                <w:szCs w:val="18"/>
              </w:rPr>
            </w:pPr>
          </w:p>
        </w:tc>
      </w:tr>
      <w:tr w:rsidR="00131770" w:rsidRPr="00A75A08" w14:paraId="5A7F50B6" w14:textId="77777777" w:rsidTr="00BF568F">
        <w:trPr>
          <w:trHeight w:val="357"/>
          <w:jc w:val="center"/>
        </w:trPr>
        <w:tc>
          <w:tcPr>
            <w:tcW w:w="3114" w:type="dxa"/>
            <w:vAlign w:val="center"/>
          </w:tcPr>
          <w:p w14:paraId="4ED06277"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2B5E44BA"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528368FE" w14:textId="77777777" w:rsidTr="00BF568F">
        <w:trPr>
          <w:trHeight w:val="405"/>
          <w:jc w:val="center"/>
        </w:trPr>
        <w:tc>
          <w:tcPr>
            <w:tcW w:w="3114" w:type="dxa"/>
            <w:vAlign w:val="center"/>
          </w:tcPr>
          <w:p w14:paraId="61483859"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2AA68D31"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6AAB8C57" w14:textId="77777777" w:rsidTr="00BF568F">
        <w:trPr>
          <w:trHeight w:val="410"/>
          <w:jc w:val="center"/>
        </w:trPr>
        <w:tc>
          <w:tcPr>
            <w:tcW w:w="3114" w:type="dxa"/>
            <w:vAlign w:val="center"/>
          </w:tcPr>
          <w:p w14:paraId="165FAA19" w14:textId="77777777" w:rsidR="00131770" w:rsidRPr="00A75A08" w:rsidRDefault="00131770" w:rsidP="00BF568F">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6F0D420B" w14:textId="77777777" w:rsidR="00131770" w:rsidRPr="00A75A08" w:rsidRDefault="00131770" w:rsidP="00BF568F">
            <w:pPr>
              <w:keepNext/>
              <w:keepLines/>
              <w:spacing w:line="276" w:lineRule="auto"/>
              <w:jc w:val="both"/>
              <w:rPr>
                <w:rFonts w:ascii="Tahoma" w:hAnsi="Tahoma" w:cs="Tahoma"/>
                <w:sz w:val="18"/>
                <w:szCs w:val="18"/>
              </w:rPr>
            </w:pPr>
          </w:p>
        </w:tc>
      </w:tr>
      <w:tr w:rsidR="00131770" w:rsidRPr="00A75A08" w14:paraId="0F8FBA1C" w14:textId="77777777" w:rsidTr="00BF568F">
        <w:trPr>
          <w:trHeight w:val="722"/>
          <w:jc w:val="center"/>
        </w:trPr>
        <w:tc>
          <w:tcPr>
            <w:tcW w:w="3114" w:type="dxa"/>
            <w:vAlign w:val="center"/>
          </w:tcPr>
          <w:p w14:paraId="5233D89F" w14:textId="77777777" w:rsidR="00131770" w:rsidRPr="00A75A08" w:rsidRDefault="00131770" w:rsidP="00BF568F">
            <w:pPr>
              <w:keepNext/>
              <w:keepLines/>
              <w:jc w:val="both"/>
              <w:rPr>
                <w:rFonts w:ascii="Tahoma" w:hAnsi="Tahoma" w:cs="Tahoma"/>
                <w:sz w:val="18"/>
                <w:szCs w:val="18"/>
              </w:rPr>
            </w:pPr>
          </w:p>
          <w:p w14:paraId="2A0A1EA2"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Vsak del javnega naročila, za katere</w:t>
            </w:r>
            <w:r>
              <w:rPr>
                <w:rFonts w:ascii="Tahoma" w:hAnsi="Tahoma" w:cs="Tahoma"/>
                <w:sz w:val="18"/>
                <w:szCs w:val="18"/>
              </w:rPr>
              <w:t>ga</w:t>
            </w:r>
            <w:r w:rsidRPr="00A75A08">
              <w:rPr>
                <w:rFonts w:ascii="Tahoma" w:hAnsi="Tahoma" w:cs="Tahoma"/>
                <w:sz w:val="18"/>
                <w:szCs w:val="18"/>
              </w:rPr>
              <w:t xml:space="preserve"> namerava ponudnik uporabiti zmogljivost subjekta</w:t>
            </w:r>
          </w:p>
          <w:p w14:paraId="614602A5" w14:textId="77777777" w:rsidR="00131770" w:rsidRPr="00A75A08" w:rsidRDefault="00131770" w:rsidP="00BF568F">
            <w:pPr>
              <w:keepNext/>
              <w:keepLines/>
              <w:jc w:val="both"/>
              <w:rPr>
                <w:rFonts w:ascii="Tahoma" w:hAnsi="Tahoma" w:cs="Tahoma"/>
                <w:sz w:val="18"/>
                <w:szCs w:val="18"/>
              </w:rPr>
            </w:pPr>
          </w:p>
        </w:tc>
        <w:tc>
          <w:tcPr>
            <w:tcW w:w="5885" w:type="dxa"/>
            <w:gridSpan w:val="2"/>
            <w:vAlign w:val="center"/>
          </w:tcPr>
          <w:p w14:paraId="55E04CF5" w14:textId="77777777" w:rsidR="00131770" w:rsidRPr="00A75A08" w:rsidRDefault="00131770" w:rsidP="00BF568F">
            <w:pPr>
              <w:keepNext/>
              <w:keepLines/>
              <w:jc w:val="both"/>
              <w:rPr>
                <w:sz w:val="18"/>
                <w:szCs w:val="18"/>
              </w:rPr>
            </w:pPr>
          </w:p>
          <w:p w14:paraId="18F524C1" w14:textId="77777777" w:rsidR="00131770" w:rsidRPr="00A75A08" w:rsidRDefault="00131770" w:rsidP="00BF568F">
            <w:pPr>
              <w:keepNext/>
              <w:keepLines/>
              <w:jc w:val="both"/>
              <w:rPr>
                <w:sz w:val="18"/>
                <w:szCs w:val="18"/>
              </w:rPr>
            </w:pPr>
          </w:p>
        </w:tc>
      </w:tr>
      <w:tr w:rsidR="00131770" w:rsidRPr="00A75A08" w14:paraId="4CF0DF14" w14:textId="77777777" w:rsidTr="00BF568F">
        <w:trPr>
          <w:trHeight w:val="525"/>
          <w:jc w:val="center"/>
        </w:trPr>
        <w:tc>
          <w:tcPr>
            <w:tcW w:w="3114" w:type="dxa"/>
            <w:vAlign w:val="center"/>
          </w:tcPr>
          <w:p w14:paraId="17E38E47" w14:textId="77777777" w:rsidR="00131770" w:rsidRPr="00A75A08" w:rsidRDefault="00131770" w:rsidP="00BF568F">
            <w:pPr>
              <w:keepNext/>
              <w:keepLines/>
              <w:jc w:val="both"/>
              <w:rPr>
                <w:rFonts w:ascii="Tahoma" w:hAnsi="Tahoma" w:cs="Tahoma"/>
                <w:sz w:val="18"/>
                <w:szCs w:val="18"/>
              </w:rPr>
            </w:pPr>
            <w:r>
              <w:rPr>
                <w:rFonts w:ascii="Tahoma" w:hAnsi="Tahoma" w:cs="Tahoma"/>
                <w:sz w:val="18"/>
                <w:szCs w:val="18"/>
              </w:rPr>
              <w:t>Okvirna k</w:t>
            </w:r>
            <w:r w:rsidRPr="00A75A08">
              <w:rPr>
                <w:rFonts w:ascii="Tahoma" w:hAnsi="Tahoma" w:cs="Tahoma"/>
                <w:sz w:val="18"/>
                <w:szCs w:val="18"/>
              </w:rPr>
              <w:t>oličina/Delež (%) javnega naročila</w:t>
            </w:r>
          </w:p>
        </w:tc>
        <w:tc>
          <w:tcPr>
            <w:tcW w:w="5885" w:type="dxa"/>
            <w:gridSpan w:val="2"/>
            <w:vAlign w:val="center"/>
          </w:tcPr>
          <w:p w14:paraId="0FD605EC" w14:textId="77777777" w:rsidR="00131770" w:rsidRPr="00A75A08" w:rsidRDefault="00131770" w:rsidP="00BF568F">
            <w:pPr>
              <w:keepNext/>
              <w:keepLines/>
              <w:jc w:val="both"/>
              <w:rPr>
                <w:sz w:val="18"/>
                <w:szCs w:val="18"/>
              </w:rPr>
            </w:pPr>
          </w:p>
          <w:p w14:paraId="20ADF731" w14:textId="77777777" w:rsidR="00131770" w:rsidRPr="00A75A08" w:rsidRDefault="00131770" w:rsidP="00BF568F">
            <w:pPr>
              <w:keepNext/>
              <w:keepLines/>
              <w:jc w:val="both"/>
              <w:rPr>
                <w:sz w:val="18"/>
                <w:szCs w:val="18"/>
              </w:rPr>
            </w:pPr>
          </w:p>
        </w:tc>
      </w:tr>
      <w:tr w:rsidR="00131770" w:rsidRPr="00A75A08" w14:paraId="770336CC" w14:textId="77777777" w:rsidTr="00BF568F">
        <w:trPr>
          <w:jc w:val="center"/>
        </w:trPr>
        <w:tc>
          <w:tcPr>
            <w:tcW w:w="3114" w:type="dxa"/>
            <w:vAlign w:val="center"/>
          </w:tcPr>
          <w:p w14:paraId="4FAAD8A8"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68468F6D" w14:textId="77777777" w:rsidR="00131770" w:rsidRPr="00A75A08" w:rsidRDefault="00131770" w:rsidP="00BF568F">
            <w:pPr>
              <w:keepNext/>
              <w:keepLines/>
              <w:jc w:val="both"/>
              <w:rPr>
                <w:sz w:val="18"/>
                <w:szCs w:val="18"/>
              </w:rPr>
            </w:pPr>
          </w:p>
          <w:p w14:paraId="75F94619" w14:textId="77777777" w:rsidR="00131770" w:rsidRPr="00A75A08" w:rsidRDefault="00131770" w:rsidP="00BF568F">
            <w:pPr>
              <w:keepNext/>
              <w:keepLines/>
              <w:jc w:val="both"/>
              <w:rPr>
                <w:sz w:val="18"/>
                <w:szCs w:val="18"/>
              </w:rPr>
            </w:pPr>
          </w:p>
        </w:tc>
      </w:tr>
      <w:tr w:rsidR="00131770" w:rsidRPr="00A75A08" w14:paraId="756E8874" w14:textId="77777777" w:rsidTr="00BF568F">
        <w:trPr>
          <w:jc w:val="center"/>
        </w:trPr>
        <w:tc>
          <w:tcPr>
            <w:tcW w:w="3114" w:type="dxa"/>
            <w:vAlign w:val="center"/>
          </w:tcPr>
          <w:p w14:paraId="515A2AEB" w14:textId="77777777" w:rsidR="00131770" w:rsidRPr="00A75A08" w:rsidRDefault="00131770" w:rsidP="00BF568F">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0B2D4820" w14:textId="77777777" w:rsidR="00131770" w:rsidRPr="00A75A08" w:rsidRDefault="00131770" w:rsidP="00BF568F">
            <w:pPr>
              <w:keepNext/>
              <w:keepLines/>
              <w:jc w:val="both"/>
              <w:rPr>
                <w:sz w:val="18"/>
                <w:szCs w:val="18"/>
              </w:rPr>
            </w:pPr>
          </w:p>
          <w:p w14:paraId="6334A36D" w14:textId="77777777" w:rsidR="00131770" w:rsidRPr="00A75A08" w:rsidRDefault="00131770" w:rsidP="00BF568F">
            <w:pPr>
              <w:keepNext/>
              <w:keepLines/>
              <w:jc w:val="both"/>
              <w:rPr>
                <w:sz w:val="18"/>
                <w:szCs w:val="18"/>
              </w:rPr>
            </w:pPr>
          </w:p>
        </w:tc>
      </w:tr>
    </w:tbl>
    <w:p w14:paraId="2C75ADA6" w14:textId="77777777" w:rsidR="00131770" w:rsidRPr="00A75A08" w:rsidRDefault="00131770" w:rsidP="00131770">
      <w:pPr>
        <w:keepNext/>
        <w:keepLines/>
        <w:tabs>
          <w:tab w:val="left" w:pos="567"/>
          <w:tab w:val="left" w:pos="851"/>
          <w:tab w:val="left" w:pos="993"/>
        </w:tabs>
        <w:jc w:val="both"/>
        <w:rPr>
          <w:rFonts w:ascii="Tahoma" w:hAnsi="Tahoma" w:cs="Tahoma"/>
          <w:lang w:eastAsia="ar-SA"/>
        </w:rPr>
      </w:pPr>
    </w:p>
    <w:p w14:paraId="3993752C" w14:textId="77777777" w:rsidR="00131770" w:rsidRPr="00A75A08" w:rsidRDefault="00131770" w:rsidP="00131770">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6902F7D7" w14:textId="77777777" w:rsidR="00131770" w:rsidRPr="00A75A08" w:rsidRDefault="00131770" w:rsidP="00131770">
      <w:pPr>
        <w:keepNext/>
        <w:keepLines/>
        <w:tabs>
          <w:tab w:val="left" w:pos="5400"/>
        </w:tabs>
        <w:jc w:val="both"/>
        <w:rPr>
          <w:rFonts w:ascii="Tahoma" w:hAnsi="Tahoma" w:cs="Tahoma"/>
        </w:rPr>
      </w:pPr>
    </w:p>
    <w:p w14:paraId="31EAF1A9" w14:textId="77777777" w:rsidR="00131770" w:rsidRPr="00A75A08" w:rsidRDefault="00131770" w:rsidP="00131770">
      <w:pPr>
        <w:keepNext/>
        <w:keepLines/>
        <w:tabs>
          <w:tab w:val="left" w:pos="5400"/>
        </w:tabs>
        <w:jc w:val="both"/>
        <w:rPr>
          <w:rFonts w:ascii="Tahoma" w:hAnsi="Tahoma" w:cs="Tahoma"/>
        </w:rPr>
      </w:pPr>
    </w:p>
    <w:p w14:paraId="1D45B238" w14:textId="77777777" w:rsidR="00131770" w:rsidRPr="00A75A08" w:rsidRDefault="00131770" w:rsidP="00131770">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15D2CF4F" w14:textId="77777777" w:rsidR="00131770" w:rsidRPr="00A75A08" w:rsidRDefault="00131770" w:rsidP="00131770">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367CFAE" w14:textId="77777777" w:rsidR="00131770" w:rsidRPr="00A75A08" w:rsidRDefault="00131770" w:rsidP="00131770">
      <w:pPr>
        <w:keepNext/>
        <w:keepLines/>
        <w:tabs>
          <w:tab w:val="left" w:pos="5400"/>
        </w:tabs>
        <w:jc w:val="both"/>
        <w:rPr>
          <w:rFonts w:ascii="Tahoma" w:hAnsi="Tahoma" w:cs="Tahoma"/>
        </w:rPr>
      </w:pPr>
    </w:p>
    <w:p w14:paraId="50973913" w14:textId="77777777" w:rsidR="00131770" w:rsidRPr="00A75A08" w:rsidRDefault="00131770" w:rsidP="00131770">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54757933" w14:textId="77777777" w:rsidR="00131770" w:rsidRPr="00A75A08" w:rsidRDefault="00131770" w:rsidP="00131770">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39B77790" w14:textId="77777777" w:rsidR="00131770" w:rsidRPr="00A75A08" w:rsidRDefault="00131770" w:rsidP="00131770">
      <w:pPr>
        <w:keepNext/>
        <w:keepLines/>
        <w:tabs>
          <w:tab w:val="left" w:pos="567"/>
          <w:tab w:val="left" w:pos="851"/>
          <w:tab w:val="left" w:pos="993"/>
        </w:tabs>
        <w:jc w:val="both"/>
        <w:rPr>
          <w:rFonts w:ascii="Tahoma" w:hAnsi="Tahoma" w:cs="Tahoma"/>
          <w:b/>
          <w:i/>
          <w:sz w:val="18"/>
          <w:szCs w:val="18"/>
          <w:lang w:eastAsia="ar-SA"/>
        </w:rPr>
      </w:pPr>
    </w:p>
    <w:p w14:paraId="4E72A794" w14:textId="77777777" w:rsidR="00131770" w:rsidRPr="00A75A08" w:rsidRDefault="00131770" w:rsidP="00131770">
      <w:pPr>
        <w:keepNext/>
        <w:keepLines/>
        <w:tabs>
          <w:tab w:val="left" w:pos="567"/>
          <w:tab w:val="left" w:pos="851"/>
          <w:tab w:val="left" w:pos="993"/>
        </w:tabs>
        <w:jc w:val="both"/>
        <w:rPr>
          <w:rFonts w:ascii="Tahoma" w:hAnsi="Tahoma" w:cs="Tahoma"/>
          <w:b/>
          <w:i/>
          <w:sz w:val="18"/>
          <w:szCs w:val="18"/>
          <w:lang w:eastAsia="ar-SA"/>
        </w:rPr>
      </w:pPr>
    </w:p>
    <w:p w14:paraId="1F93B18F" w14:textId="77777777" w:rsidR="00131770" w:rsidRPr="00A75A08" w:rsidRDefault="00131770" w:rsidP="00131770">
      <w:pPr>
        <w:keepNext/>
        <w:keepLines/>
        <w:tabs>
          <w:tab w:val="left" w:pos="567"/>
          <w:tab w:val="left" w:pos="851"/>
          <w:tab w:val="left" w:pos="993"/>
        </w:tabs>
        <w:jc w:val="both"/>
        <w:rPr>
          <w:rFonts w:ascii="Tahoma" w:hAnsi="Tahoma" w:cs="Tahoma"/>
          <w:b/>
          <w:i/>
          <w:sz w:val="18"/>
          <w:szCs w:val="18"/>
          <w:lang w:eastAsia="ar-SA"/>
        </w:rPr>
      </w:pPr>
    </w:p>
    <w:p w14:paraId="000F77CC" w14:textId="77777777" w:rsidR="00131770" w:rsidRPr="00A75A08" w:rsidRDefault="00131770" w:rsidP="00131770">
      <w:pPr>
        <w:keepNext/>
        <w:keepLines/>
        <w:tabs>
          <w:tab w:val="left" w:pos="567"/>
          <w:tab w:val="left" w:pos="851"/>
          <w:tab w:val="left" w:pos="993"/>
        </w:tabs>
        <w:jc w:val="both"/>
        <w:rPr>
          <w:rFonts w:ascii="Tahoma" w:hAnsi="Tahoma" w:cs="Tahoma"/>
          <w:b/>
          <w:i/>
          <w:sz w:val="18"/>
          <w:szCs w:val="18"/>
          <w:lang w:eastAsia="ar-SA"/>
        </w:rPr>
      </w:pPr>
    </w:p>
    <w:p w14:paraId="6C736D1A" w14:textId="77777777" w:rsidR="00131770" w:rsidRPr="00A75A08" w:rsidRDefault="00131770" w:rsidP="00131770">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232D6DCB" w14:textId="77777777" w:rsidR="00131770" w:rsidRPr="00A75A08" w:rsidRDefault="00131770" w:rsidP="00131770">
      <w:pPr>
        <w:keepNext/>
        <w:keepLines/>
        <w:tabs>
          <w:tab w:val="left" w:pos="567"/>
          <w:tab w:val="left" w:pos="851"/>
          <w:tab w:val="left" w:pos="993"/>
        </w:tabs>
        <w:jc w:val="both"/>
        <w:rPr>
          <w:rFonts w:ascii="Tahoma" w:hAnsi="Tahoma" w:cs="Tahoma"/>
          <w:b/>
          <w:i/>
          <w:sz w:val="22"/>
          <w:szCs w:val="18"/>
          <w:lang w:eastAsia="ar-SA"/>
        </w:rPr>
      </w:pPr>
    </w:p>
    <w:p w14:paraId="20D9C2DD" w14:textId="77777777" w:rsidR="00131770" w:rsidRPr="00A75A08" w:rsidRDefault="00131770" w:rsidP="00131770">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5D156203" w14:textId="77777777" w:rsidR="00131770" w:rsidRDefault="00131770" w:rsidP="00131770">
      <w:pPr>
        <w:keepNext/>
        <w:keepLines/>
        <w:jc w:val="both"/>
        <w:rPr>
          <w:rFonts w:ascii="Tahoma" w:hAnsi="Tahoma" w:cs="Tahoma"/>
        </w:rPr>
      </w:pPr>
    </w:p>
    <w:p w14:paraId="185E031B" w14:textId="77777777" w:rsidR="00131770" w:rsidRDefault="00131770" w:rsidP="00131770">
      <w:pPr>
        <w:keepNext/>
        <w:keepLines/>
        <w:rPr>
          <w:rFonts w:ascii="Tahoma" w:hAnsi="Tahoma" w:cs="Tahoma"/>
        </w:rPr>
      </w:pPr>
      <w:r>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131770" w:rsidRPr="00CA7B60" w14:paraId="02AC7A7E" w14:textId="77777777" w:rsidTr="00BF568F">
        <w:tc>
          <w:tcPr>
            <w:tcW w:w="7792" w:type="dxa"/>
            <w:tcBorders>
              <w:top w:val="single" w:sz="4" w:space="0" w:color="auto"/>
              <w:bottom w:val="single" w:sz="4" w:space="0" w:color="auto"/>
            </w:tcBorders>
          </w:tcPr>
          <w:p w14:paraId="69A9D981" w14:textId="77777777" w:rsidR="00131770" w:rsidRPr="00CA7B60" w:rsidRDefault="00131770" w:rsidP="00BF568F">
            <w:pPr>
              <w:keepNext/>
              <w:keepLines/>
              <w:rPr>
                <w:rFonts w:ascii="Tahoma" w:hAnsi="Tahoma" w:cs="Tahoma"/>
              </w:rPr>
            </w:pPr>
            <w:r>
              <w:rPr>
                <w:rFonts w:ascii="Tahoma" w:hAnsi="Tahoma" w:cs="Tahoma"/>
              </w:rPr>
              <w:lastRenderedPageBreak/>
              <w:t>IZJAVA-</w:t>
            </w:r>
            <w:r w:rsidRPr="00CA7B60">
              <w:rPr>
                <w:rFonts w:ascii="Tahoma" w:hAnsi="Tahoma" w:cs="Tahoma"/>
              </w:rPr>
              <w:t xml:space="preserve">TEHNIČNA SPECIFIKACIJA </w:t>
            </w:r>
          </w:p>
        </w:tc>
        <w:tc>
          <w:tcPr>
            <w:tcW w:w="1559" w:type="dxa"/>
            <w:tcBorders>
              <w:top w:val="single" w:sz="4" w:space="0" w:color="auto"/>
              <w:bottom w:val="single" w:sz="4" w:space="0" w:color="auto"/>
            </w:tcBorders>
          </w:tcPr>
          <w:p w14:paraId="340A1AA2" w14:textId="77777777" w:rsidR="00131770" w:rsidRPr="00CA7B60" w:rsidRDefault="00131770" w:rsidP="00BF568F">
            <w:pPr>
              <w:keepNext/>
              <w:keepLines/>
              <w:rPr>
                <w:rFonts w:ascii="Tahoma" w:hAnsi="Tahoma" w:cs="Tahoma"/>
                <w:b/>
                <w:i/>
              </w:rPr>
            </w:pPr>
            <w:r w:rsidRPr="00CA7B60">
              <w:rPr>
                <w:rFonts w:ascii="Tahoma" w:hAnsi="Tahoma" w:cs="Tahoma"/>
                <w:b/>
                <w:i/>
              </w:rPr>
              <w:t xml:space="preserve">Priloga </w:t>
            </w:r>
            <w:r>
              <w:rPr>
                <w:rFonts w:ascii="Tahoma" w:hAnsi="Tahoma" w:cs="Tahoma"/>
                <w:b/>
                <w:i/>
              </w:rPr>
              <w:t>5/1</w:t>
            </w:r>
          </w:p>
        </w:tc>
      </w:tr>
    </w:tbl>
    <w:p w14:paraId="2DE3EBBF" w14:textId="77777777" w:rsidR="00131770" w:rsidRDefault="00131770" w:rsidP="00131770">
      <w:pPr>
        <w:keepNext/>
        <w:keepLines/>
        <w:jc w:val="both"/>
        <w:rPr>
          <w:rFonts w:ascii="Tahoma" w:hAnsi="Tahoma"/>
        </w:rPr>
      </w:pPr>
    </w:p>
    <w:p w14:paraId="1BD7CC2B" w14:textId="77777777" w:rsidR="00131770" w:rsidRPr="00936192" w:rsidRDefault="00131770" w:rsidP="00131770">
      <w:pPr>
        <w:keepNext/>
        <w:keepLines/>
        <w:jc w:val="both"/>
        <w:rPr>
          <w:rFonts w:ascii="Tahoma" w:hAnsi="Tahoma"/>
        </w:rPr>
      </w:pPr>
      <w:r w:rsidRPr="00430EA0">
        <w:rPr>
          <w:rFonts w:ascii="Tahoma" w:hAnsi="Tahoma"/>
        </w:rPr>
        <w:t xml:space="preserve">Ponudnik izkaže izpolnjevanje </w:t>
      </w:r>
      <w:r>
        <w:rPr>
          <w:rFonts w:ascii="Tahoma" w:hAnsi="Tahoma"/>
        </w:rPr>
        <w:t xml:space="preserve">tehničnih zahtev opredeljenih v Tehnični specifikaciji (Priloga 5) javnega naročila </w:t>
      </w:r>
      <w:r w:rsidRPr="004E5D6D">
        <w:rPr>
          <w:rFonts w:ascii="Tahoma" w:hAnsi="Tahoma" w:cs="Tahoma"/>
          <w:b/>
        </w:rPr>
        <w:t xml:space="preserve">VKS-7/25 - </w:t>
      </w:r>
      <w:bookmarkStart w:id="34" w:name="_Hlk188365335"/>
      <w:r w:rsidRPr="004E5D6D">
        <w:rPr>
          <w:rFonts w:ascii="Tahoma" w:hAnsi="Tahoma" w:cs="Tahoma"/>
          <w:b/>
        </w:rPr>
        <w:t>Dobava in obdelava (odstranitev) aktivnega oglja</w:t>
      </w:r>
      <w:r>
        <w:rPr>
          <w:rFonts w:ascii="Tahoma" w:hAnsi="Tahoma" w:cs="Tahoma"/>
          <w:b/>
        </w:rPr>
        <w:t xml:space="preserve"> </w:t>
      </w:r>
      <w:bookmarkEnd w:id="34"/>
      <w:r w:rsidRPr="00430EA0">
        <w:rPr>
          <w:rFonts w:ascii="Tahoma" w:hAnsi="Tahoma"/>
        </w:rPr>
        <w:t xml:space="preserve">z izpolnitvijo in s predložitvijo </w:t>
      </w:r>
      <w:r>
        <w:rPr>
          <w:rFonts w:ascii="Tahoma" w:hAnsi="Tahoma"/>
        </w:rPr>
        <w:t>podpisane in žigosane P</w:t>
      </w:r>
      <w:r w:rsidRPr="00430EA0">
        <w:rPr>
          <w:rFonts w:ascii="Tahoma" w:hAnsi="Tahoma"/>
        </w:rPr>
        <w:t xml:space="preserve">riloge </w:t>
      </w:r>
      <w:r>
        <w:rPr>
          <w:rFonts w:ascii="Tahoma" w:hAnsi="Tahoma"/>
        </w:rPr>
        <w:t>5/1</w:t>
      </w:r>
      <w:r w:rsidRPr="00430EA0">
        <w:rPr>
          <w:rFonts w:ascii="Tahoma" w:hAnsi="Tahoma"/>
        </w:rPr>
        <w:t xml:space="preserve">. </w:t>
      </w:r>
    </w:p>
    <w:p w14:paraId="40C04691" w14:textId="77777777" w:rsidR="00131770" w:rsidRPr="00065251" w:rsidRDefault="00131770" w:rsidP="00131770">
      <w:pPr>
        <w:keepNext/>
        <w:keepLines/>
        <w:jc w:val="both"/>
        <w:rPr>
          <w:rFonts w:ascii="Tahoma" w:hAnsi="Tahoma" w:cs="Tahoma"/>
        </w:rPr>
      </w:pPr>
    </w:p>
    <w:p w14:paraId="2B600451" w14:textId="77777777" w:rsidR="00131770" w:rsidRPr="00B53B10" w:rsidRDefault="00131770" w:rsidP="00131770">
      <w:pPr>
        <w:keepNext/>
        <w:keepLines/>
        <w:jc w:val="both"/>
        <w:rPr>
          <w:rFonts w:ascii="Tahoma" w:hAnsi="Tahoma" w:cs="Tahoma"/>
          <w:b/>
        </w:rPr>
      </w:pPr>
    </w:p>
    <w:p w14:paraId="1D925086" w14:textId="77777777" w:rsidR="00131770" w:rsidRPr="00B53B10" w:rsidRDefault="00131770" w:rsidP="00131770">
      <w:pPr>
        <w:keepNext/>
        <w:keepLines/>
        <w:jc w:val="both"/>
        <w:rPr>
          <w:rFonts w:ascii="Tahoma" w:hAnsi="Tahoma" w:cs="Tahoma"/>
          <w:b/>
        </w:rPr>
      </w:pPr>
      <w:r w:rsidRPr="00B53B10">
        <w:rPr>
          <w:rFonts w:ascii="Tahoma" w:hAnsi="Tahoma" w:cs="Tahoma"/>
          <w:b/>
        </w:rPr>
        <w:t>Kot ponudnik (naziv in naslov):</w:t>
      </w:r>
    </w:p>
    <w:tbl>
      <w:tblPr>
        <w:tblW w:w="0" w:type="auto"/>
        <w:tblBorders>
          <w:bottom w:val="single" w:sz="4" w:space="0" w:color="auto"/>
        </w:tblBorders>
        <w:tblLook w:val="04A0" w:firstRow="1" w:lastRow="0" w:firstColumn="1" w:lastColumn="0" w:noHBand="0" w:noVBand="1"/>
      </w:tblPr>
      <w:tblGrid>
        <w:gridCol w:w="4536"/>
        <w:gridCol w:w="4535"/>
      </w:tblGrid>
      <w:tr w:rsidR="00131770" w:rsidRPr="00B53B10" w14:paraId="3C4DA952" w14:textId="77777777" w:rsidTr="00BF568F">
        <w:tc>
          <w:tcPr>
            <w:tcW w:w="4606" w:type="dxa"/>
            <w:tcBorders>
              <w:bottom w:val="single" w:sz="4" w:space="0" w:color="auto"/>
            </w:tcBorders>
            <w:shd w:val="clear" w:color="auto" w:fill="auto"/>
          </w:tcPr>
          <w:p w14:paraId="1127E7E5" w14:textId="77777777" w:rsidR="00131770" w:rsidRPr="00B53B10" w:rsidRDefault="00131770" w:rsidP="00BF568F">
            <w:pPr>
              <w:keepNext/>
              <w:keepLines/>
              <w:jc w:val="both"/>
              <w:rPr>
                <w:rFonts w:ascii="Tahoma" w:hAnsi="Tahoma" w:cs="Tahoma"/>
                <w:b/>
              </w:rPr>
            </w:pPr>
            <w:r w:rsidRPr="00B53B10" w:rsidDel="008F7614">
              <w:rPr>
                <w:rFonts w:ascii="Tahoma" w:hAnsi="Tahoma" w:cs="Tahoma"/>
                <w:b/>
              </w:rPr>
              <w:t xml:space="preserve"> </w:t>
            </w:r>
          </w:p>
        </w:tc>
        <w:tc>
          <w:tcPr>
            <w:tcW w:w="4606" w:type="dxa"/>
            <w:tcBorders>
              <w:bottom w:val="single" w:sz="4" w:space="0" w:color="auto"/>
            </w:tcBorders>
            <w:shd w:val="clear" w:color="auto" w:fill="auto"/>
          </w:tcPr>
          <w:p w14:paraId="42F7ED0B" w14:textId="77777777" w:rsidR="00131770" w:rsidRPr="00B53B10" w:rsidRDefault="00131770" w:rsidP="00BF568F">
            <w:pPr>
              <w:keepNext/>
              <w:keepLines/>
              <w:jc w:val="both"/>
              <w:rPr>
                <w:rFonts w:ascii="Tahoma" w:hAnsi="Tahoma" w:cs="Tahoma"/>
                <w:b/>
              </w:rPr>
            </w:pPr>
          </w:p>
        </w:tc>
      </w:tr>
      <w:tr w:rsidR="00131770" w:rsidRPr="00B53B10" w14:paraId="790F5463" w14:textId="77777777" w:rsidTr="00BF568F">
        <w:tc>
          <w:tcPr>
            <w:tcW w:w="4606" w:type="dxa"/>
            <w:tcBorders>
              <w:top w:val="single" w:sz="4" w:space="0" w:color="auto"/>
              <w:bottom w:val="single" w:sz="4" w:space="0" w:color="auto"/>
            </w:tcBorders>
            <w:shd w:val="clear" w:color="auto" w:fill="auto"/>
          </w:tcPr>
          <w:p w14:paraId="0A657EF7" w14:textId="77777777" w:rsidR="00131770" w:rsidRPr="00B53B10" w:rsidRDefault="00131770" w:rsidP="00BF568F">
            <w:pPr>
              <w:keepNext/>
              <w:keepLines/>
              <w:jc w:val="both"/>
              <w:rPr>
                <w:rFonts w:ascii="Tahoma" w:hAnsi="Tahoma" w:cs="Tahoma"/>
                <w:b/>
              </w:rPr>
            </w:pPr>
          </w:p>
        </w:tc>
        <w:tc>
          <w:tcPr>
            <w:tcW w:w="4606" w:type="dxa"/>
            <w:tcBorders>
              <w:top w:val="single" w:sz="4" w:space="0" w:color="auto"/>
              <w:bottom w:val="single" w:sz="4" w:space="0" w:color="auto"/>
            </w:tcBorders>
            <w:shd w:val="clear" w:color="auto" w:fill="auto"/>
          </w:tcPr>
          <w:p w14:paraId="72C48AD7" w14:textId="77777777" w:rsidR="00131770" w:rsidRPr="00B53B10" w:rsidRDefault="00131770" w:rsidP="00BF568F">
            <w:pPr>
              <w:keepNext/>
              <w:keepLines/>
              <w:jc w:val="both"/>
              <w:rPr>
                <w:rFonts w:ascii="Tahoma" w:hAnsi="Tahoma" w:cs="Tahoma"/>
                <w:b/>
              </w:rPr>
            </w:pPr>
          </w:p>
        </w:tc>
      </w:tr>
      <w:tr w:rsidR="00131770" w:rsidRPr="00B53B10" w14:paraId="509AD6FF" w14:textId="77777777" w:rsidTr="00BF568F">
        <w:tc>
          <w:tcPr>
            <w:tcW w:w="4606" w:type="dxa"/>
            <w:tcBorders>
              <w:top w:val="single" w:sz="4" w:space="0" w:color="auto"/>
            </w:tcBorders>
            <w:shd w:val="clear" w:color="auto" w:fill="auto"/>
          </w:tcPr>
          <w:p w14:paraId="5C254496" w14:textId="77777777" w:rsidR="00131770" w:rsidRPr="00B53B10" w:rsidRDefault="00131770" w:rsidP="00BF568F">
            <w:pPr>
              <w:keepNext/>
              <w:keepLines/>
              <w:jc w:val="both"/>
              <w:rPr>
                <w:rFonts w:ascii="Tahoma" w:hAnsi="Tahoma" w:cs="Tahoma"/>
                <w:b/>
              </w:rPr>
            </w:pPr>
          </w:p>
        </w:tc>
        <w:tc>
          <w:tcPr>
            <w:tcW w:w="4606" w:type="dxa"/>
            <w:tcBorders>
              <w:top w:val="single" w:sz="4" w:space="0" w:color="auto"/>
            </w:tcBorders>
            <w:shd w:val="clear" w:color="auto" w:fill="auto"/>
          </w:tcPr>
          <w:p w14:paraId="1CC51A9E" w14:textId="77777777" w:rsidR="00131770" w:rsidRPr="00B53B10" w:rsidRDefault="00131770" w:rsidP="00BF568F">
            <w:pPr>
              <w:keepNext/>
              <w:keepLines/>
              <w:jc w:val="both"/>
              <w:rPr>
                <w:rFonts w:ascii="Tahoma" w:hAnsi="Tahoma" w:cs="Tahoma"/>
                <w:b/>
              </w:rPr>
            </w:pPr>
          </w:p>
        </w:tc>
      </w:tr>
    </w:tbl>
    <w:p w14:paraId="5F36C5EF" w14:textId="77777777" w:rsidR="00131770" w:rsidRPr="00B53B10" w:rsidRDefault="00131770" w:rsidP="00131770">
      <w:pPr>
        <w:keepNext/>
        <w:keepLines/>
        <w:jc w:val="both"/>
        <w:rPr>
          <w:rFonts w:ascii="Tahoma" w:hAnsi="Tahoma" w:cs="Tahoma"/>
        </w:rPr>
      </w:pPr>
    </w:p>
    <w:p w14:paraId="53543EBC" w14:textId="77777777" w:rsidR="00131770" w:rsidRDefault="00131770" w:rsidP="00131770">
      <w:pPr>
        <w:keepNext/>
        <w:keepLines/>
        <w:jc w:val="both"/>
        <w:rPr>
          <w:rFonts w:ascii="Tahoma" w:hAnsi="Tahoma" w:cs="Tahoma"/>
          <w:b/>
        </w:rPr>
      </w:pPr>
      <w:r>
        <w:rPr>
          <w:rFonts w:ascii="Tahoma" w:hAnsi="Tahoma" w:cs="Tahoma"/>
          <w:b/>
        </w:rPr>
        <w:t>Oddajamo ponudbo za sklop (označiti):</w:t>
      </w:r>
    </w:p>
    <w:p w14:paraId="61F79520" w14:textId="77777777" w:rsidR="00131770" w:rsidRDefault="00131770" w:rsidP="00131770">
      <w:pPr>
        <w:keepNext/>
        <w:keepLines/>
        <w:jc w:val="both"/>
        <w:rPr>
          <w:rFonts w:ascii="Tahoma" w:hAnsi="Tahoma" w:cs="Tahoma"/>
          <w:b/>
        </w:rPr>
      </w:pPr>
    </w:p>
    <w:p w14:paraId="7220DCDD" w14:textId="77777777" w:rsidR="00131770" w:rsidRPr="006B0555" w:rsidRDefault="00131770" w:rsidP="00131770">
      <w:pPr>
        <w:pStyle w:val="Odstavekseznama"/>
        <w:keepNext/>
        <w:keepLines/>
        <w:numPr>
          <w:ilvl w:val="0"/>
          <w:numId w:val="30"/>
        </w:numPr>
        <w:ind w:left="284" w:hanging="284"/>
        <w:jc w:val="both"/>
        <w:rPr>
          <w:rFonts w:ascii="Tahoma" w:hAnsi="Tahoma" w:cs="Tahoma"/>
        </w:rPr>
      </w:pPr>
      <w:r>
        <w:rPr>
          <w:rFonts w:ascii="Tahoma" w:hAnsi="Tahoma" w:cs="Tahoma"/>
          <w:b/>
        </w:rPr>
        <w:t>1. SKLOP-</w:t>
      </w:r>
      <w:r w:rsidRPr="00F832B1">
        <w:t xml:space="preserve"> </w:t>
      </w:r>
      <w:r w:rsidRPr="009364C6">
        <w:rPr>
          <w:rFonts w:ascii="Tahoma" w:hAnsi="Tahoma" w:cs="Tahoma"/>
          <w:b/>
        </w:rPr>
        <w:t>Obdelava/ odstranitev izrabljenega aktivnega oglja</w:t>
      </w:r>
    </w:p>
    <w:p w14:paraId="71C60E3B" w14:textId="77777777" w:rsidR="00131770" w:rsidRPr="008245F5" w:rsidRDefault="00131770" w:rsidP="00131770">
      <w:pPr>
        <w:pStyle w:val="Odstavekseznama"/>
        <w:keepNext/>
        <w:keepLines/>
        <w:numPr>
          <w:ilvl w:val="0"/>
          <w:numId w:val="30"/>
        </w:numPr>
        <w:ind w:left="284" w:hanging="284"/>
        <w:jc w:val="both"/>
        <w:rPr>
          <w:rFonts w:ascii="Tahoma" w:hAnsi="Tahoma" w:cs="Tahoma"/>
        </w:rPr>
      </w:pPr>
      <w:r>
        <w:rPr>
          <w:rFonts w:ascii="Tahoma" w:hAnsi="Tahoma" w:cs="Tahoma"/>
          <w:b/>
        </w:rPr>
        <w:t>2. SKLOP-</w:t>
      </w:r>
      <w:r w:rsidRPr="00F832B1">
        <w:t xml:space="preserve"> </w:t>
      </w:r>
      <w:r w:rsidRPr="002E7E48">
        <w:rPr>
          <w:rFonts w:ascii="Tahoma" w:hAnsi="Tahoma" w:cs="Tahoma"/>
          <w:b/>
        </w:rPr>
        <w:t>Dobava aktivnega oglja – proces čiščenja odpadne vode</w:t>
      </w:r>
    </w:p>
    <w:p w14:paraId="561CE8B1" w14:textId="77777777" w:rsidR="00131770" w:rsidRPr="00F832B1" w:rsidRDefault="00131770" w:rsidP="00131770">
      <w:pPr>
        <w:pStyle w:val="Odstavekseznama"/>
        <w:keepNext/>
        <w:keepLines/>
        <w:numPr>
          <w:ilvl w:val="0"/>
          <w:numId w:val="30"/>
        </w:numPr>
        <w:ind w:left="284" w:hanging="284"/>
        <w:jc w:val="both"/>
        <w:rPr>
          <w:rFonts w:ascii="Tahoma" w:hAnsi="Tahoma" w:cs="Tahoma"/>
        </w:rPr>
      </w:pPr>
      <w:r>
        <w:rPr>
          <w:rFonts w:ascii="Tahoma" w:hAnsi="Tahoma" w:cs="Tahoma"/>
          <w:b/>
        </w:rPr>
        <w:t>3. SKLOP-</w:t>
      </w:r>
      <w:r w:rsidRPr="00F832B1">
        <w:t xml:space="preserve"> </w:t>
      </w:r>
      <w:r w:rsidRPr="00FF3B40">
        <w:rPr>
          <w:rFonts w:ascii="Tahoma" w:hAnsi="Tahoma" w:cs="Tahoma"/>
          <w:b/>
        </w:rPr>
        <w:t>Dobava aktivnega oglja – proces čiščenja deponijskega in bioplina</w:t>
      </w:r>
    </w:p>
    <w:p w14:paraId="2E17A080" w14:textId="77777777" w:rsidR="00131770" w:rsidRPr="00F832B1" w:rsidRDefault="00131770" w:rsidP="00131770">
      <w:pPr>
        <w:pStyle w:val="Odstavekseznama"/>
        <w:keepNext/>
        <w:keepLines/>
        <w:ind w:left="284"/>
        <w:jc w:val="both"/>
        <w:rPr>
          <w:rFonts w:ascii="Tahoma" w:hAnsi="Tahoma" w:cs="Tahoma"/>
        </w:rPr>
      </w:pPr>
    </w:p>
    <w:p w14:paraId="5B750BF1" w14:textId="77777777" w:rsidR="00131770" w:rsidRDefault="00131770" w:rsidP="00131770">
      <w:pPr>
        <w:keepNext/>
        <w:keepLines/>
        <w:jc w:val="both"/>
        <w:rPr>
          <w:rFonts w:ascii="Tahoma" w:hAnsi="Tahoma" w:cs="Tahoma"/>
          <w:b/>
        </w:rPr>
      </w:pPr>
    </w:p>
    <w:p w14:paraId="3457F44B" w14:textId="77777777" w:rsidR="00131770" w:rsidRDefault="00131770" w:rsidP="00131770">
      <w:pPr>
        <w:keepNext/>
        <w:keepLines/>
        <w:jc w:val="both"/>
        <w:rPr>
          <w:rFonts w:ascii="Tahoma" w:hAnsi="Tahoma" w:cs="Tahoma"/>
          <w:b/>
        </w:rPr>
      </w:pPr>
    </w:p>
    <w:p w14:paraId="2D43AF9F" w14:textId="77777777" w:rsidR="00131770" w:rsidRDefault="00131770" w:rsidP="00131770">
      <w:pPr>
        <w:keepNext/>
        <w:keepLines/>
        <w:jc w:val="both"/>
        <w:rPr>
          <w:rFonts w:ascii="Tahoma" w:hAnsi="Tahoma" w:cs="Tahoma"/>
        </w:rPr>
      </w:pPr>
      <w:r>
        <w:rPr>
          <w:rFonts w:ascii="Tahoma" w:hAnsi="Tahoma" w:cs="Tahoma"/>
          <w:b/>
        </w:rPr>
        <w:t>ter i</w:t>
      </w:r>
      <w:r w:rsidRPr="00B53B10">
        <w:rPr>
          <w:rFonts w:ascii="Tahoma" w:hAnsi="Tahoma" w:cs="Tahoma"/>
          <w:b/>
        </w:rPr>
        <w:t>zjavljamo</w:t>
      </w:r>
      <w:r w:rsidRPr="00B53B10">
        <w:rPr>
          <w:rFonts w:ascii="Tahoma" w:hAnsi="Tahoma" w:cs="Tahoma"/>
        </w:rPr>
        <w:t xml:space="preserve">, da bomo za javno naročilo št. </w:t>
      </w:r>
      <w:bookmarkStart w:id="35" w:name="_Hlk182294874"/>
      <w:r w:rsidRPr="001D2E2C">
        <w:rPr>
          <w:rFonts w:ascii="Tahoma" w:hAnsi="Tahoma" w:cs="Tahoma"/>
          <w:b/>
        </w:rPr>
        <w:t>VKS-</w:t>
      </w:r>
      <w:r>
        <w:rPr>
          <w:rFonts w:ascii="Tahoma" w:hAnsi="Tahoma" w:cs="Tahoma"/>
          <w:b/>
        </w:rPr>
        <w:t>7/25</w:t>
      </w:r>
      <w:r w:rsidRPr="001D2E2C">
        <w:rPr>
          <w:rFonts w:ascii="Tahoma" w:hAnsi="Tahoma" w:cs="Tahoma"/>
          <w:b/>
        </w:rPr>
        <w:t>-</w:t>
      </w:r>
      <w:bookmarkEnd w:id="35"/>
      <w:r w:rsidRPr="004E5D6D">
        <w:rPr>
          <w:rFonts w:ascii="Tahoma" w:hAnsi="Tahoma" w:cs="Tahoma"/>
          <w:b/>
        </w:rPr>
        <w:t>Dobava in obdelava (odstranitev) aktivnega oglja</w:t>
      </w:r>
      <w:r>
        <w:rPr>
          <w:rFonts w:ascii="Tahoma" w:hAnsi="Tahoma" w:cs="Tahoma"/>
          <w:b/>
        </w:rPr>
        <w:t xml:space="preserve"> </w:t>
      </w:r>
      <w:r w:rsidRPr="00B53B10">
        <w:rPr>
          <w:rFonts w:ascii="Tahoma" w:hAnsi="Tahoma" w:cs="Tahoma"/>
        </w:rPr>
        <w:t>dobavili</w:t>
      </w:r>
      <w:r w:rsidRPr="00995099">
        <w:rPr>
          <w:rFonts w:ascii="Tahoma" w:hAnsi="Tahoma" w:cs="Tahoma"/>
        </w:rPr>
        <w:t xml:space="preserve"> </w:t>
      </w:r>
      <w:r>
        <w:rPr>
          <w:rFonts w:ascii="Tahoma" w:hAnsi="Tahoma" w:cs="Tahoma"/>
        </w:rPr>
        <w:t xml:space="preserve">blago/izvedli storitve za predmetno javno naročilo, ki izpolnjujejo ali presegajo minimalne tehnične zahteve opredeljene v </w:t>
      </w:r>
      <w:bookmarkStart w:id="36" w:name="_Hlk179352033"/>
      <w:r>
        <w:rPr>
          <w:rFonts w:ascii="Tahoma" w:hAnsi="Tahoma" w:cs="Tahoma"/>
        </w:rPr>
        <w:t>Tehnični specifikaciji (Priloga 5) javnega naročila VKS-7/25.</w:t>
      </w:r>
    </w:p>
    <w:p w14:paraId="18B54074" w14:textId="77777777" w:rsidR="00131770" w:rsidRDefault="00131770" w:rsidP="00131770">
      <w:pPr>
        <w:keepNext/>
        <w:keepLines/>
        <w:jc w:val="both"/>
        <w:rPr>
          <w:rFonts w:ascii="Tahoma" w:hAnsi="Tahoma" w:cs="Tahoma"/>
        </w:rPr>
      </w:pPr>
    </w:p>
    <w:p w14:paraId="7C7665DF" w14:textId="77777777" w:rsidR="00131770" w:rsidRDefault="00131770" w:rsidP="00131770">
      <w:pPr>
        <w:keepNext/>
        <w:keepLines/>
        <w:jc w:val="both"/>
        <w:rPr>
          <w:rFonts w:ascii="Tahoma" w:hAnsi="Tahoma" w:cs="Tahoma"/>
        </w:rPr>
      </w:pPr>
    </w:p>
    <w:bookmarkEnd w:id="36"/>
    <w:p w14:paraId="652F2401" w14:textId="77777777" w:rsidR="00131770" w:rsidRPr="00AC623C" w:rsidRDefault="00131770" w:rsidP="00131770">
      <w:pPr>
        <w:keepNext/>
        <w:keepLines/>
        <w:jc w:val="both"/>
        <w:rPr>
          <w:rFonts w:ascii="Tahoma" w:hAnsi="Tahoma" w:cs="Tahoma"/>
          <w:b/>
          <w:u w:val="single"/>
        </w:rPr>
      </w:pPr>
      <w:r w:rsidRPr="00AC623C">
        <w:rPr>
          <w:rFonts w:ascii="Tahoma" w:hAnsi="Tahoma" w:cs="Tahoma"/>
          <w:b/>
        </w:rPr>
        <w:t xml:space="preserve">Za tem obrazcem prilagamo </w:t>
      </w:r>
      <w:r>
        <w:rPr>
          <w:rFonts w:ascii="Tahoma" w:hAnsi="Tahoma" w:cs="Tahoma"/>
          <w:b/>
        </w:rPr>
        <w:t>(dokazila)</w:t>
      </w:r>
      <w:r w:rsidRPr="00AC623C">
        <w:rPr>
          <w:rFonts w:ascii="Tahoma" w:hAnsi="Tahoma" w:cs="Tahoma"/>
          <w:b/>
        </w:rPr>
        <w:t xml:space="preserve"> </w:t>
      </w:r>
      <w:r w:rsidRPr="00AC623C">
        <w:rPr>
          <w:rFonts w:ascii="Tahoma" w:hAnsi="Tahoma" w:cs="Tahoma"/>
          <w:b/>
          <w:u w:val="single"/>
        </w:rPr>
        <w:t>s strani proizvajalca</w:t>
      </w:r>
      <w:r>
        <w:rPr>
          <w:rFonts w:ascii="Tahoma" w:hAnsi="Tahoma" w:cs="Tahoma"/>
          <w:b/>
          <w:u w:val="single"/>
        </w:rPr>
        <w:t xml:space="preserve"> blaga, na podlagi katerih jasno in nedvoumno izkazujemo, da ponujeno blago iz ponudbe dosega ali presega minimalne </w:t>
      </w:r>
      <w:r w:rsidRPr="00AC623C">
        <w:rPr>
          <w:rFonts w:ascii="Tahoma" w:hAnsi="Tahoma" w:cs="Tahoma"/>
          <w:b/>
          <w:u w:val="single"/>
        </w:rPr>
        <w:t>tehnične (karakteristike) specifikacije ponujenega blaga</w:t>
      </w:r>
      <w:r>
        <w:rPr>
          <w:rFonts w:ascii="Tahoma" w:hAnsi="Tahoma" w:cs="Tahoma"/>
          <w:b/>
          <w:u w:val="single"/>
        </w:rPr>
        <w:t>, kot je to opredelil naročnik v prilogi Tehnična specifikacija javnega naročila VKS-7/24.</w:t>
      </w:r>
    </w:p>
    <w:p w14:paraId="5C852E47" w14:textId="77777777" w:rsidR="00131770" w:rsidRPr="00B53B10" w:rsidRDefault="00131770" w:rsidP="00131770">
      <w:pPr>
        <w:keepNext/>
        <w:keepLines/>
        <w:jc w:val="both"/>
        <w:rPr>
          <w:rFonts w:ascii="Tahoma" w:hAnsi="Tahoma" w:cs="Tahoma"/>
          <w:bCs/>
        </w:rPr>
      </w:pPr>
    </w:p>
    <w:p w14:paraId="7C4D338E" w14:textId="77777777" w:rsidR="00131770" w:rsidRDefault="00131770" w:rsidP="00131770">
      <w:pPr>
        <w:keepNext/>
        <w:keepLines/>
        <w:jc w:val="both"/>
        <w:rPr>
          <w:rFonts w:ascii="Tahoma" w:hAnsi="Tahoma" w:cs="Tahoma"/>
          <w:b/>
        </w:rPr>
      </w:pPr>
      <w:r w:rsidRPr="00AC623C">
        <w:rPr>
          <w:rFonts w:ascii="Tahoma" w:hAnsi="Tahoma" w:cs="Tahoma"/>
          <w:b/>
        </w:rPr>
        <w:t>Z navedenimi dokazili jasno in nedvoumno izkazujemo skladnost ponujenega blaga s Tehnično specifikacijo</w:t>
      </w:r>
      <w:r>
        <w:rPr>
          <w:rFonts w:ascii="Tahoma" w:hAnsi="Tahoma" w:cs="Tahoma"/>
          <w:b/>
        </w:rPr>
        <w:t xml:space="preserve"> (Priloga 5)</w:t>
      </w:r>
      <w:r w:rsidRPr="00AC623C">
        <w:rPr>
          <w:rFonts w:ascii="Tahoma" w:hAnsi="Tahoma" w:cs="Tahoma"/>
          <w:b/>
        </w:rPr>
        <w:t xml:space="preserve"> </w:t>
      </w:r>
      <w:r>
        <w:rPr>
          <w:rFonts w:ascii="Tahoma" w:hAnsi="Tahoma" w:cs="Tahoma"/>
          <w:b/>
        </w:rPr>
        <w:t>št. VKS-7/25</w:t>
      </w:r>
      <w:r w:rsidRPr="00AC623C">
        <w:rPr>
          <w:rFonts w:ascii="Tahoma" w:hAnsi="Tahoma" w:cs="Tahoma"/>
          <w:b/>
        </w:rPr>
        <w:t>.</w:t>
      </w:r>
    </w:p>
    <w:p w14:paraId="38BFBFA7" w14:textId="77777777" w:rsidR="00131770" w:rsidRDefault="00131770" w:rsidP="00131770">
      <w:pPr>
        <w:keepNext/>
        <w:keepLines/>
        <w:jc w:val="both"/>
        <w:rPr>
          <w:rFonts w:ascii="Tahoma" w:hAnsi="Tahoma" w:cs="Tahoma"/>
        </w:rPr>
      </w:pPr>
    </w:p>
    <w:p w14:paraId="2F284741" w14:textId="77777777" w:rsidR="00131770" w:rsidRDefault="00131770" w:rsidP="00131770">
      <w:pPr>
        <w:keepNext/>
        <w:keepLines/>
        <w:jc w:val="both"/>
        <w:rPr>
          <w:rFonts w:ascii="Tahoma" w:hAnsi="Tahoma" w:cs="Tahoma"/>
        </w:rPr>
      </w:pPr>
    </w:p>
    <w:p w14:paraId="37425D6F" w14:textId="77777777" w:rsidR="00131770" w:rsidRDefault="00131770" w:rsidP="00131770">
      <w:pPr>
        <w:keepNext/>
        <w:keepLines/>
        <w:jc w:val="both"/>
        <w:rPr>
          <w:rFonts w:ascii="Tahoma" w:hAnsi="Tahoma" w:cs="Tahoma"/>
        </w:rPr>
      </w:pPr>
    </w:p>
    <w:p w14:paraId="0807367B" w14:textId="77777777" w:rsidR="00131770" w:rsidRDefault="00131770" w:rsidP="00131770">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B53B10" w14:paraId="3232C7AB" w14:textId="77777777" w:rsidTr="00BF568F">
        <w:trPr>
          <w:trHeight w:val="235"/>
        </w:trPr>
        <w:tc>
          <w:tcPr>
            <w:tcW w:w="3402" w:type="dxa"/>
            <w:tcBorders>
              <w:bottom w:val="single" w:sz="4" w:space="0" w:color="auto"/>
            </w:tcBorders>
          </w:tcPr>
          <w:p w14:paraId="17C1C748" w14:textId="77777777" w:rsidR="00131770" w:rsidRPr="00B53B10" w:rsidRDefault="00131770" w:rsidP="00BF568F">
            <w:pPr>
              <w:keepNext/>
              <w:keepLines/>
              <w:jc w:val="both"/>
              <w:rPr>
                <w:rFonts w:ascii="Tahoma" w:hAnsi="Tahoma" w:cs="Tahoma"/>
              </w:rPr>
            </w:pPr>
          </w:p>
        </w:tc>
        <w:tc>
          <w:tcPr>
            <w:tcW w:w="2268" w:type="dxa"/>
          </w:tcPr>
          <w:p w14:paraId="0006CA49" w14:textId="77777777" w:rsidR="00131770" w:rsidRPr="00B53B10" w:rsidRDefault="00131770" w:rsidP="00BF568F">
            <w:pPr>
              <w:keepNext/>
              <w:keepLines/>
              <w:jc w:val="both"/>
              <w:rPr>
                <w:rFonts w:ascii="Tahoma" w:hAnsi="Tahoma" w:cs="Tahoma"/>
              </w:rPr>
            </w:pPr>
          </w:p>
        </w:tc>
        <w:tc>
          <w:tcPr>
            <w:tcW w:w="3686" w:type="dxa"/>
            <w:tcBorders>
              <w:bottom w:val="single" w:sz="4" w:space="0" w:color="auto"/>
            </w:tcBorders>
          </w:tcPr>
          <w:p w14:paraId="1F8AFDAE" w14:textId="77777777" w:rsidR="00131770" w:rsidRPr="00B53B10" w:rsidRDefault="00131770" w:rsidP="00BF568F">
            <w:pPr>
              <w:keepNext/>
              <w:keepLines/>
              <w:jc w:val="both"/>
              <w:rPr>
                <w:rFonts w:ascii="Tahoma" w:hAnsi="Tahoma" w:cs="Tahoma"/>
              </w:rPr>
            </w:pPr>
          </w:p>
        </w:tc>
      </w:tr>
      <w:tr w:rsidR="00131770" w:rsidRPr="00B53B10" w14:paraId="6FB3C85D" w14:textId="77777777" w:rsidTr="00BF568F">
        <w:trPr>
          <w:trHeight w:val="235"/>
        </w:trPr>
        <w:tc>
          <w:tcPr>
            <w:tcW w:w="3402" w:type="dxa"/>
            <w:tcBorders>
              <w:top w:val="single" w:sz="4" w:space="0" w:color="auto"/>
            </w:tcBorders>
          </w:tcPr>
          <w:p w14:paraId="6122A8DC" w14:textId="77777777" w:rsidR="00131770" w:rsidRPr="00B53B10" w:rsidRDefault="00131770" w:rsidP="00BF568F">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09B4F38A" w14:textId="77777777" w:rsidR="00131770" w:rsidRPr="00B53B10" w:rsidRDefault="00131770" w:rsidP="00BF568F">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DEFB305" w14:textId="77777777" w:rsidR="00131770" w:rsidRPr="00B53B10" w:rsidRDefault="00131770" w:rsidP="00BF568F">
            <w:pPr>
              <w:keepNext/>
              <w:keepLines/>
              <w:jc w:val="both"/>
              <w:rPr>
                <w:rFonts w:ascii="Tahoma" w:hAnsi="Tahoma" w:cs="Tahoma"/>
              </w:rPr>
            </w:pPr>
            <w:r w:rsidRPr="00B53B10">
              <w:rPr>
                <w:rFonts w:ascii="Tahoma" w:hAnsi="Tahoma" w:cs="Tahoma"/>
              </w:rPr>
              <w:t>(ime in priimek ter podpis osebe ponudnika)</w:t>
            </w:r>
          </w:p>
        </w:tc>
      </w:tr>
    </w:tbl>
    <w:p w14:paraId="5F1A9A3C" w14:textId="77777777" w:rsidR="00131770" w:rsidRDefault="00131770" w:rsidP="00131770">
      <w:pPr>
        <w:keepNext/>
        <w:keepLines/>
        <w:jc w:val="both"/>
        <w:rPr>
          <w:rFonts w:ascii="Tahoma" w:hAnsi="Tahoma" w:cs="Tahoma"/>
        </w:rPr>
      </w:pPr>
    </w:p>
    <w:p w14:paraId="1A9BD2C8" w14:textId="77777777" w:rsidR="00131770" w:rsidRDefault="00131770" w:rsidP="00131770">
      <w:pPr>
        <w:keepNext/>
        <w:keepLines/>
        <w:jc w:val="both"/>
        <w:rPr>
          <w:rFonts w:ascii="Tahoma" w:hAnsi="Tahoma" w:cs="Tahoma"/>
        </w:rPr>
      </w:pPr>
    </w:p>
    <w:p w14:paraId="66F1F41B" w14:textId="77777777" w:rsidR="00131770" w:rsidRDefault="00131770" w:rsidP="00131770">
      <w:pPr>
        <w:keepNext/>
        <w:keepLines/>
        <w:jc w:val="both"/>
        <w:rPr>
          <w:rFonts w:ascii="Tahoma" w:hAnsi="Tahoma" w:cs="Tahoma"/>
        </w:rPr>
      </w:pPr>
    </w:p>
    <w:p w14:paraId="6B2EAB83" w14:textId="77777777" w:rsidR="00131770" w:rsidRPr="00CA1DB5" w:rsidRDefault="00131770" w:rsidP="00131770">
      <w:pPr>
        <w:keepNext/>
        <w:keepLines/>
        <w:jc w:val="both"/>
        <w:rPr>
          <w:rFonts w:ascii="Tahoma" w:eastAsia="Calibri" w:hAnsi="Tahoma" w:cs="Tahoma"/>
          <w:sz w:val="22"/>
        </w:rPr>
      </w:pPr>
      <w:r w:rsidRPr="00CA1DB5">
        <w:rPr>
          <w:rFonts w:ascii="Tahoma" w:hAnsi="Tahoma" w:cs="Tahoma"/>
        </w:rPr>
        <w:t xml:space="preserve">Naročnik je upravičen pred sprejemom odločitve o izbiri opraviti poizvedbe o izpolnjevanju pogojev in zahtev, zato si naročnik pridržuje pravico, da ponudnik na podlagi poziva naročnika v zahtevanem roku predloži dodatna dokazila o izpolnjevanju pogojev in zahtev opredeljenih v tehnični specifikaciji. </w:t>
      </w:r>
    </w:p>
    <w:p w14:paraId="7876BC85" w14:textId="77777777" w:rsidR="00131770" w:rsidRDefault="00131770" w:rsidP="00131770">
      <w:pPr>
        <w:keepNext/>
        <w:keepLines/>
        <w:jc w:val="both"/>
        <w:rPr>
          <w:rFonts w:ascii="Tahoma" w:hAnsi="Tahoma" w:cs="Tahoma"/>
        </w:rPr>
      </w:pPr>
    </w:p>
    <w:p w14:paraId="7E2B24F0" w14:textId="77777777" w:rsidR="00131770" w:rsidRDefault="00131770" w:rsidP="00131770">
      <w:pPr>
        <w:keepNext/>
        <w:keepLines/>
        <w:jc w:val="both"/>
        <w:rPr>
          <w:rFonts w:ascii="Tahoma" w:hAnsi="Tahoma" w:cs="Tahoma"/>
        </w:rPr>
      </w:pPr>
    </w:p>
    <w:p w14:paraId="5834F74F" w14:textId="77777777" w:rsidR="00131770" w:rsidRDefault="00131770" w:rsidP="00131770">
      <w:pPr>
        <w:keepNext/>
        <w:keepLines/>
        <w:jc w:val="both"/>
        <w:rPr>
          <w:rFonts w:ascii="Tahoma" w:hAnsi="Tahoma" w:cs="Tahoma"/>
        </w:rPr>
      </w:pPr>
    </w:p>
    <w:p w14:paraId="03006FBD" w14:textId="77777777" w:rsidR="00131770" w:rsidRDefault="00131770" w:rsidP="00131770">
      <w:pPr>
        <w:keepNext/>
        <w:keepLines/>
        <w:jc w:val="both"/>
        <w:rPr>
          <w:rFonts w:ascii="Tahoma" w:hAnsi="Tahoma" w:cs="Tahoma"/>
        </w:rPr>
      </w:pPr>
    </w:p>
    <w:p w14:paraId="42CB5790" w14:textId="77777777" w:rsidR="00131770" w:rsidRDefault="00131770" w:rsidP="00131770">
      <w:pPr>
        <w:keepNext/>
        <w:keepLines/>
        <w:jc w:val="both"/>
        <w:rPr>
          <w:rFonts w:ascii="Tahoma" w:hAnsi="Tahoma" w:cs="Tahoma"/>
        </w:rPr>
      </w:pPr>
    </w:p>
    <w:p w14:paraId="0DEB081C" w14:textId="77777777" w:rsidR="00131770" w:rsidRDefault="00131770" w:rsidP="00131770">
      <w:pPr>
        <w:keepNext/>
        <w:keepLines/>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0CA2C7A8" w14:textId="77777777" w:rsidR="00131770" w:rsidRDefault="00131770" w:rsidP="00131770">
      <w:pPr>
        <w:keepNext/>
        <w:keepLines/>
        <w:jc w:val="both"/>
        <w:rPr>
          <w:rFonts w:ascii="Tahoma" w:hAnsi="Tahoma" w:cs="Tahoma"/>
          <w:i/>
          <w:sz w:val="18"/>
        </w:rPr>
      </w:pPr>
    </w:p>
    <w:p w14:paraId="5BD23552" w14:textId="77777777" w:rsidR="00131770" w:rsidRDefault="00131770" w:rsidP="00131770">
      <w:pPr>
        <w:keepNext/>
        <w:keepLines/>
        <w:jc w:val="both"/>
        <w:rPr>
          <w:rFonts w:ascii="Tahoma" w:hAnsi="Tahoma" w:cs="Tahoma"/>
          <w:i/>
          <w:sz w:val="18"/>
        </w:rPr>
      </w:pPr>
    </w:p>
    <w:p w14:paraId="2A547AF5" w14:textId="77777777" w:rsidR="00131770" w:rsidRDefault="00131770" w:rsidP="00131770">
      <w:pPr>
        <w:keepNext/>
        <w:keepLines/>
        <w:jc w:val="both"/>
        <w:rPr>
          <w:rFonts w:ascii="Tahoma" w:hAnsi="Tahoma" w:cs="Tahoma"/>
          <w:i/>
          <w:sz w:val="18"/>
        </w:rPr>
      </w:pPr>
    </w:p>
    <w:p w14:paraId="05FDDFA0" w14:textId="77777777" w:rsidR="00131770" w:rsidRDefault="00131770" w:rsidP="00131770">
      <w:pPr>
        <w:keepNext/>
        <w:keepLines/>
        <w:jc w:val="both"/>
        <w:rPr>
          <w:rFonts w:ascii="Tahoma" w:hAnsi="Tahoma" w:cs="Tahoma"/>
          <w:i/>
          <w:sz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131770" w:rsidRPr="00CA7B60" w14:paraId="5791F140" w14:textId="77777777" w:rsidTr="00BF568F">
        <w:tc>
          <w:tcPr>
            <w:tcW w:w="7792" w:type="dxa"/>
            <w:tcBorders>
              <w:top w:val="single" w:sz="4" w:space="0" w:color="auto"/>
              <w:bottom w:val="single" w:sz="4" w:space="0" w:color="auto"/>
            </w:tcBorders>
          </w:tcPr>
          <w:p w14:paraId="7778AFB3" w14:textId="77777777" w:rsidR="00131770" w:rsidRPr="00CA7B60" w:rsidRDefault="00131770" w:rsidP="00BF568F">
            <w:pPr>
              <w:keepNext/>
              <w:keepLines/>
              <w:rPr>
                <w:rFonts w:ascii="Tahoma" w:hAnsi="Tahoma" w:cs="Tahoma"/>
              </w:rPr>
            </w:pPr>
            <w:r>
              <w:rPr>
                <w:rFonts w:ascii="Tahoma" w:hAnsi="Tahoma" w:cs="Tahoma"/>
              </w:rPr>
              <w:lastRenderedPageBreak/>
              <w:t>TEHNIČNI PODATKI</w:t>
            </w:r>
            <w:r w:rsidRPr="00CA7B60">
              <w:rPr>
                <w:rFonts w:ascii="Tahoma" w:hAnsi="Tahoma" w:cs="Tahoma"/>
              </w:rPr>
              <w:t xml:space="preserve"> </w:t>
            </w:r>
          </w:p>
        </w:tc>
        <w:tc>
          <w:tcPr>
            <w:tcW w:w="1559" w:type="dxa"/>
            <w:tcBorders>
              <w:top w:val="single" w:sz="4" w:space="0" w:color="auto"/>
              <w:bottom w:val="single" w:sz="4" w:space="0" w:color="auto"/>
            </w:tcBorders>
          </w:tcPr>
          <w:p w14:paraId="6BF9572B" w14:textId="77777777" w:rsidR="00131770" w:rsidRPr="00CA7B60" w:rsidRDefault="00131770" w:rsidP="00BF568F">
            <w:pPr>
              <w:keepNext/>
              <w:keepLines/>
              <w:rPr>
                <w:rFonts w:ascii="Tahoma" w:hAnsi="Tahoma" w:cs="Tahoma"/>
                <w:b/>
                <w:i/>
              </w:rPr>
            </w:pPr>
            <w:r w:rsidRPr="00CA7B60">
              <w:rPr>
                <w:rFonts w:ascii="Tahoma" w:hAnsi="Tahoma" w:cs="Tahoma"/>
                <w:b/>
                <w:i/>
              </w:rPr>
              <w:t xml:space="preserve">Priloga </w:t>
            </w:r>
            <w:r>
              <w:rPr>
                <w:rFonts w:ascii="Tahoma" w:hAnsi="Tahoma" w:cs="Tahoma"/>
                <w:b/>
                <w:i/>
              </w:rPr>
              <w:t>5/1a</w:t>
            </w:r>
          </w:p>
        </w:tc>
      </w:tr>
    </w:tbl>
    <w:p w14:paraId="14E0FBFE" w14:textId="77777777" w:rsidR="00131770" w:rsidRDefault="00131770" w:rsidP="00131770">
      <w:pPr>
        <w:keepNext/>
        <w:keepLines/>
        <w:jc w:val="both"/>
        <w:rPr>
          <w:rFonts w:ascii="Tahoma" w:hAnsi="Tahoma" w:cs="Tahoma"/>
          <w:i/>
          <w:sz w:val="18"/>
        </w:rPr>
      </w:pPr>
    </w:p>
    <w:p w14:paraId="16300DA7" w14:textId="77777777" w:rsidR="00131770" w:rsidRPr="00B15A3E" w:rsidRDefault="00131770" w:rsidP="00131770">
      <w:pPr>
        <w:keepNext/>
        <w:keepLines/>
        <w:jc w:val="both"/>
        <w:rPr>
          <w:rFonts w:ascii="Tahoma" w:hAnsi="Tahoma" w:cs="Tahoma"/>
          <w:i/>
        </w:rPr>
      </w:pPr>
      <w:r w:rsidRPr="00B15A3E">
        <w:rPr>
          <w:rFonts w:ascii="Tahoma" w:hAnsi="Tahoma" w:cs="Tahoma"/>
          <w:b/>
          <w:bCs/>
          <w:i/>
        </w:rPr>
        <w:t xml:space="preserve">VKS-7/25 - Dobava in obdelava (odstranitev) aktivnega oglja, Sklop 2: </w:t>
      </w:r>
      <w:r w:rsidRPr="00B15A3E">
        <w:rPr>
          <w:rFonts w:ascii="Tahoma" w:hAnsi="Tahoma" w:cs="Tahoma"/>
          <w:b/>
          <w:bCs/>
          <w:i/>
          <w:u w:val="single"/>
        </w:rPr>
        <w:t>Dobava aktivnega oglja – proces čiščenja odpadne vode</w:t>
      </w:r>
    </w:p>
    <w:p w14:paraId="4C8872FE" w14:textId="77777777" w:rsidR="00131770" w:rsidRDefault="00131770" w:rsidP="00131770">
      <w:pPr>
        <w:keepNext/>
        <w:keepLines/>
        <w:jc w:val="both"/>
        <w:rPr>
          <w:rFonts w:ascii="Tahoma" w:hAnsi="Tahoma" w:cs="Tahoma"/>
        </w:rPr>
      </w:pPr>
    </w:p>
    <w:p w14:paraId="29B06460" w14:textId="77777777" w:rsidR="00131770" w:rsidRDefault="00131770" w:rsidP="00131770">
      <w:pPr>
        <w:pStyle w:val="BESEDILO"/>
        <w:keepNext/>
        <w:widowControl/>
        <w:tabs>
          <w:tab w:val="clear" w:pos="2155"/>
        </w:tabs>
        <w:rPr>
          <w:rFonts w:ascii="Tahoma" w:hAnsi="Tahoma" w:cs="Tahoma"/>
        </w:rPr>
      </w:pPr>
      <w:r w:rsidRPr="001F2ECF">
        <w:rPr>
          <w:rFonts w:ascii="Tahoma" w:hAnsi="Tahoma" w:cs="Tahoma"/>
          <w:b/>
          <w:kern w:val="0"/>
        </w:rPr>
        <w:t xml:space="preserve">KVALITETA PONUJENEGA </w:t>
      </w:r>
      <w:r>
        <w:rPr>
          <w:rFonts w:ascii="Tahoma" w:hAnsi="Tahoma" w:cs="Tahoma"/>
          <w:b/>
          <w:kern w:val="0"/>
        </w:rPr>
        <w:t>NOVEGA</w:t>
      </w:r>
      <w:r w:rsidRPr="001F2ECF">
        <w:rPr>
          <w:rFonts w:ascii="Tahoma" w:hAnsi="Tahoma" w:cs="Tahoma"/>
          <w:b/>
          <w:kern w:val="0"/>
        </w:rPr>
        <w:t xml:space="preserve"> </w:t>
      </w:r>
      <w:r>
        <w:rPr>
          <w:rFonts w:ascii="Tahoma" w:hAnsi="Tahoma" w:cs="Tahoma"/>
          <w:b/>
          <w:kern w:val="0"/>
        </w:rPr>
        <w:t xml:space="preserve">OZ. REAKTIVIRANEGA </w:t>
      </w:r>
      <w:r w:rsidRPr="001F2ECF">
        <w:rPr>
          <w:rFonts w:ascii="Tahoma" w:hAnsi="Tahoma" w:cs="Tahoma"/>
          <w:b/>
          <w:kern w:val="0"/>
        </w:rPr>
        <w:t>AKTIVNEGA OGLJA MINERALNEGA IZVORA</w:t>
      </w:r>
      <w:r>
        <w:rPr>
          <w:rFonts w:ascii="Tahoma" w:hAnsi="Tahoma" w:cs="Tahoma"/>
          <w:b/>
          <w:kern w:val="0"/>
        </w:rPr>
        <w:t xml:space="preserve"> ( pH STABILIZIRANEGA) </w:t>
      </w:r>
      <w:r w:rsidRPr="001F2ECF">
        <w:rPr>
          <w:rFonts w:ascii="Tahoma" w:hAnsi="Tahoma" w:cs="Tahoma"/>
          <w:b/>
          <w:kern w:val="0"/>
        </w:rPr>
        <w:t>Z</w:t>
      </w:r>
      <w:r>
        <w:rPr>
          <w:rFonts w:ascii="Tahoma" w:hAnsi="Tahoma" w:cs="Tahoma"/>
          <w:b/>
          <w:kern w:val="0"/>
        </w:rPr>
        <w:t xml:space="preserve">  M</w:t>
      </w:r>
      <w:r w:rsidRPr="001F2ECF">
        <w:rPr>
          <w:rFonts w:ascii="Tahoma" w:hAnsi="Tahoma" w:cs="Tahoma"/>
          <w:b/>
          <w:kern w:val="0"/>
        </w:rPr>
        <w:t>AKSIMALNO 5 % VLAŽNOSTJO</w:t>
      </w:r>
      <w:r>
        <w:rPr>
          <w:rFonts w:ascii="Tahoma" w:hAnsi="Tahoma" w:cs="Tahoma"/>
          <w:b/>
          <w:kern w:val="0"/>
        </w:rPr>
        <w:t xml:space="preserve">, KI SE UPORABLJA PRI ČIŠČENJU IZCEDNE VODE </w:t>
      </w:r>
      <w:r w:rsidRPr="001F2ECF">
        <w:rPr>
          <w:rFonts w:ascii="Tahoma" w:hAnsi="Tahoma" w:cs="Tahoma"/>
        </w:rPr>
        <w:t>(</w:t>
      </w:r>
      <w:r w:rsidRPr="001F2ECF">
        <w:rPr>
          <w:rFonts w:ascii="Tahoma" w:hAnsi="Tahoma" w:cs="Tahoma"/>
          <w:b/>
        </w:rPr>
        <w:t>izpolni</w:t>
      </w:r>
      <w:r>
        <w:rPr>
          <w:rFonts w:ascii="Tahoma" w:hAnsi="Tahoma" w:cs="Tahoma"/>
          <w:b/>
        </w:rPr>
        <w:t xml:space="preserve"> </w:t>
      </w:r>
      <w:r w:rsidRPr="001F2ECF">
        <w:rPr>
          <w:rFonts w:ascii="Tahoma" w:hAnsi="Tahoma" w:cs="Tahoma"/>
          <w:b/>
        </w:rPr>
        <w:t>ponudnik</w:t>
      </w:r>
      <w:r w:rsidRPr="001F2ECF">
        <w:rPr>
          <w:rFonts w:ascii="Tahoma" w:hAnsi="Tahoma" w:cs="Tahoma"/>
        </w:rPr>
        <w:t>):</w:t>
      </w:r>
    </w:p>
    <w:p w14:paraId="6F077224" w14:textId="77777777" w:rsidR="00131770" w:rsidRDefault="00131770" w:rsidP="00131770">
      <w:pPr>
        <w:keepNext/>
        <w:keepLines/>
        <w:jc w:val="both"/>
        <w:rPr>
          <w:rFonts w:ascii="Tahoma" w:hAnsi="Tahoma" w:cs="Tahoma"/>
        </w:rPr>
      </w:pPr>
    </w:p>
    <w:p w14:paraId="0BB2C2EC" w14:textId="77777777" w:rsidR="00131770" w:rsidRDefault="00131770" w:rsidP="00131770">
      <w:pPr>
        <w:keepNext/>
        <w:keepLines/>
        <w:ind w:left="1080" w:hanging="1080"/>
        <w:jc w:val="both"/>
        <w:rPr>
          <w:rFonts w:ascii="Tahoma" w:hAnsi="Tahoma" w:cs="Tahoma"/>
          <w:b/>
        </w:rPr>
      </w:pPr>
      <w:r>
        <w:rPr>
          <w:rFonts w:ascii="Tahoma" w:hAnsi="Tahoma" w:cs="Tahoma"/>
        </w:rPr>
        <w:t>Vrsta aktivnega oglja</w:t>
      </w:r>
      <w:r w:rsidRPr="00500578">
        <w:rPr>
          <w:rFonts w:ascii="Tahoma" w:hAnsi="Tahoma" w:cs="Tahoma"/>
        </w:rPr>
        <w:t xml:space="preserve"> (</w:t>
      </w:r>
      <w:r w:rsidRPr="00B15A3E">
        <w:rPr>
          <w:rFonts w:ascii="Tahoma" w:hAnsi="Tahoma" w:cs="Tahoma"/>
          <w:i/>
          <w:iCs/>
        </w:rPr>
        <w:t>obvezno označi</w:t>
      </w:r>
      <w:r w:rsidRPr="00500578">
        <w:rPr>
          <w:rFonts w:ascii="Tahoma" w:hAnsi="Tahoma" w:cs="Tahoma"/>
        </w:rPr>
        <w:t>):</w:t>
      </w:r>
      <w:r w:rsidRPr="00B803F6">
        <w:rPr>
          <w:rFonts w:ascii="Tahoma" w:hAnsi="Tahoma" w:cs="Tahoma"/>
          <w:b/>
        </w:rPr>
        <w:t xml:space="preserve"> </w:t>
      </w:r>
    </w:p>
    <w:p w14:paraId="63EC8451" w14:textId="77777777" w:rsidR="00131770" w:rsidRDefault="00131770" w:rsidP="00131770">
      <w:pPr>
        <w:keepNext/>
        <w:keepLines/>
        <w:ind w:left="1080" w:hanging="1080"/>
        <w:jc w:val="both"/>
        <w:rPr>
          <w:rFonts w:ascii="Tahoma" w:hAnsi="Tahoma" w:cs="Tahoma"/>
          <w:b/>
        </w:rPr>
      </w:pPr>
    </w:p>
    <w:tbl>
      <w:tblPr>
        <w:tblW w:w="10237" w:type="dxa"/>
        <w:tblInd w:w="108" w:type="dxa"/>
        <w:tblLook w:val="04A0" w:firstRow="1" w:lastRow="0" w:firstColumn="1" w:lastColumn="0" w:noHBand="0" w:noVBand="1"/>
      </w:tblPr>
      <w:tblGrid>
        <w:gridCol w:w="5279"/>
        <w:gridCol w:w="3118"/>
        <w:gridCol w:w="1560"/>
        <w:gridCol w:w="280"/>
      </w:tblGrid>
      <w:tr w:rsidR="00131770" w:rsidRPr="005D654E" w14:paraId="6588729A" w14:textId="77777777" w:rsidTr="00BF568F">
        <w:tc>
          <w:tcPr>
            <w:tcW w:w="5279" w:type="dxa"/>
          </w:tcPr>
          <w:p w14:paraId="039CF431" w14:textId="77777777" w:rsidR="00131770" w:rsidRPr="001036E2" w:rsidRDefault="00131770" w:rsidP="00BF568F">
            <w:pPr>
              <w:keepNext/>
              <w:keepLines/>
              <w:numPr>
                <w:ilvl w:val="0"/>
                <w:numId w:val="6"/>
              </w:numPr>
              <w:ind w:left="318" w:hanging="426"/>
              <w:jc w:val="both"/>
              <w:rPr>
                <w:rFonts w:ascii="Tahoma" w:hAnsi="Tahoma" w:cs="Tahoma"/>
                <w:sz w:val="18"/>
                <w:szCs w:val="18"/>
              </w:rPr>
            </w:pPr>
            <w:r w:rsidRPr="001036E2">
              <w:rPr>
                <w:rFonts w:ascii="Tahoma" w:hAnsi="Tahoma" w:cs="Tahoma"/>
                <w:sz w:val="18"/>
                <w:szCs w:val="18"/>
              </w:rPr>
              <w:t>Novo aktivno oglje</w:t>
            </w:r>
          </w:p>
        </w:tc>
        <w:tc>
          <w:tcPr>
            <w:tcW w:w="3118" w:type="dxa"/>
          </w:tcPr>
          <w:p w14:paraId="3750AA55" w14:textId="77777777" w:rsidR="00131770" w:rsidRPr="005D654E" w:rsidRDefault="00131770" w:rsidP="00BF568F">
            <w:pPr>
              <w:keepNext/>
              <w:keepLines/>
              <w:numPr>
                <w:ilvl w:val="0"/>
                <w:numId w:val="6"/>
              </w:numPr>
              <w:ind w:left="601" w:hanging="425"/>
              <w:jc w:val="both"/>
              <w:rPr>
                <w:rFonts w:ascii="Tahoma" w:hAnsi="Tahoma" w:cs="Tahoma"/>
                <w:b/>
                <w:sz w:val="18"/>
                <w:szCs w:val="18"/>
              </w:rPr>
            </w:pPr>
            <w:r>
              <w:rPr>
                <w:rFonts w:ascii="Tahoma" w:hAnsi="Tahoma" w:cs="Tahoma"/>
                <w:sz w:val="18"/>
                <w:szCs w:val="18"/>
              </w:rPr>
              <w:t>Reaktivirano aktivno oglje</w:t>
            </w:r>
          </w:p>
        </w:tc>
        <w:tc>
          <w:tcPr>
            <w:tcW w:w="1560" w:type="dxa"/>
          </w:tcPr>
          <w:p w14:paraId="2CA35100" w14:textId="77777777" w:rsidR="00131770" w:rsidRPr="005D654E" w:rsidRDefault="00131770" w:rsidP="00BF568F">
            <w:pPr>
              <w:keepNext/>
              <w:keepLines/>
              <w:ind w:left="176"/>
              <w:jc w:val="both"/>
              <w:rPr>
                <w:rFonts w:ascii="Tahoma" w:hAnsi="Tahoma" w:cs="Tahoma"/>
                <w:b/>
                <w:sz w:val="18"/>
                <w:szCs w:val="18"/>
              </w:rPr>
            </w:pPr>
          </w:p>
        </w:tc>
        <w:tc>
          <w:tcPr>
            <w:tcW w:w="280" w:type="dxa"/>
          </w:tcPr>
          <w:p w14:paraId="106749D7" w14:textId="77777777" w:rsidR="00131770" w:rsidRPr="005D654E" w:rsidRDefault="00131770" w:rsidP="00BF568F">
            <w:pPr>
              <w:keepNext/>
              <w:keepLines/>
              <w:ind w:left="601" w:right="928"/>
              <w:jc w:val="both"/>
              <w:rPr>
                <w:rFonts w:ascii="Tahoma" w:hAnsi="Tahoma" w:cs="Tahoma"/>
                <w:sz w:val="18"/>
                <w:szCs w:val="18"/>
              </w:rPr>
            </w:pPr>
          </w:p>
        </w:tc>
      </w:tr>
    </w:tbl>
    <w:p w14:paraId="3EA1724F" w14:textId="77777777" w:rsidR="00131770" w:rsidRDefault="00131770" w:rsidP="00131770">
      <w:pPr>
        <w:pStyle w:val="BESEDILO"/>
        <w:keepNext/>
        <w:widowControl/>
        <w:spacing w:line="360" w:lineRule="auto"/>
        <w:ind w:left="720"/>
        <w:rPr>
          <w:rFonts w:ascii="Tahoma" w:hAnsi="Tahoma" w:cs="Tahoma"/>
        </w:rPr>
      </w:pPr>
    </w:p>
    <w:p w14:paraId="52AB1DE9" w14:textId="77777777" w:rsidR="00131770" w:rsidRPr="00863FAA" w:rsidRDefault="00131770" w:rsidP="00131770">
      <w:pPr>
        <w:pStyle w:val="BESEDILO"/>
        <w:keepNext/>
        <w:widowControl/>
        <w:numPr>
          <w:ilvl w:val="0"/>
          <w:numId w:val="53"/>
        </w:numPr>
        <w:spacing w:line="360" w:lineRule="auto"/>
        <w:rPr>
          <w:rFonts w:ascii="Tahoma" w:hAnsi="Tahoma" w:cs="Tahoma"/>
        </w:rPr>
      </w:pPr>
      <w:r w:rsidRPr="00863FAA">
        <w:rPr>
          <w:rFonts w:ascii="Tahoma" w:hAnsi="Tahoma" w:cs="Tahoma"/>
        </w:rPr>
        <w:t>tip aktivnega oglja</w:t>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09A74BFD" w14:textId="77777777" w:rsidR="00131770" w:rsidRPr="00863FAA" w:rsidRDefault="00131770" w:rsidP="00131770">
      <w:pPr>
        <w:pStyle w:val="BESEDILO"/>
        <w:keepNext/>
        <w:widowControl/>
        <w:numPr>
          <w:ilvl w:val="0"/>
          <w:numId w:val="53"/>
        </w:numPr>
        <w:spacing w:line="360" w:lineRule="auto"/>
        <w:rPr>
          <w:rFonts w:ascii="Tahoma" w:hAnsi="Tahoma" w:cs="Tahoma"/>
        </w:rPr>
      </w:pPr>
      <w:r w:rsidRPr="00863FAA">
        <w:rPr>
          <w:rFonts w:ascii="Tahoma" w:hAnsi="Tahoma" w:cs="Tahoma"/>
        </w:rPr>
        <w:t>proizvajalec</w:t>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721AE24D"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jodovo število </w:t>
      </w:r>
      <w:r w:rsidRPr="00863FAA">
        <w:rPr>
          <w:rFonts w:ascii="Tahoma" w:hAnsi="Tahoma" w:cs="Tahoma"/>
        </w:rPr>
        <w:tab/>
        <w:t>AWWA             (ASTM 4607-1979)</w:t>
      </w:r>
      <w:r w:rsidRPr="00863FAA">
        <w:rPr>
          <w:rFonts w:ascii="Tahoma" w:hAnsi="Tahoma" w:cs="Tahoma"/>
        </w:rPr>
        <w:tab/>
      </w:r>
      <w:r w:rsidRPr="00863FAA">
        <w:rPr>
          <w:rFonts w:ascii="Tahoma" w:hAnsi="Tahoma" w:cs="Tahoma"/>
        </w:rPr>
        <w:tab/>
      </w:r>
      <w:r>
        <w:rPr>
          <w:rFonts w:ascii="Tahoma" w:hAnsi="Tahoma" w:cs="Tahoma"/>
        </w:rPr>
        <w:t xml:space="preserve">          _</w:t>
      </w:r>
      <w:r w:rsidRPr="00863FAA">
        <w:rPr>
          <w:rFonts w:ascii="Tahoma" w:hAnsi="Tahoma" w:cs="Tahoma"/>
        </w:rPr>
        <w:t>___________</w:t>
      </w:r>
      <w:r>
        <w:rPr>
          <w:rFonts w:ascii="Tahoma" w:hAnsi="Tahoma" w:cs="Tahoma"/>
        </w:rPr>
        <w:t xml:space="preserve"> </w:t>
      </w:r>
      <w:r w:rsidRPr="00863FAA">
        <w:rPr>
          <w:rFonts w:ascii="Tahoma" w:hAnsi="Tahoma" w:cs="Tahoma"/>
        </w:rPr>
        <w:t>mg/g</w:t>
      </w:r>
    </w:p>
    <w:p w14:paraId="0C68A96C"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granulacija </w:t>
      </w:r>
      <w:r w:rsidRPr="00863FAA">
        <w:rPr>
          <w:rFonts w:ascii="Tahoma" w:hAnsi="Tahoma" w:cs="Tahoma"/>
        </w:rPr>
        <w:tab/>
      </w:r>
      <w:r w:rsidRPr="00863FAA">
        <w:rPr>
          <w:rFonts w:ascii="Tahoma" w:hAnsi="Tahoma" w:cs="Tahoma"/>
        </w:rPr>
        <w:tab/>
      </w:r>
      <w:r w:rsidRPr="00863FAA">
        <w:rPr>
          <w:rFonts w:ascii="Tahoma" w:hAnsi="Tahoma" w:cs="Tahoma"/>
        </w:rPr>
        <w:tab/>
        <w:t xml:space="preserve">(ASTM 2862-1997) </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____________</w:t>
      </w:r>
      <w:r>
        <w:rPr>
          <w:rFonts w:ascii="Tahoma" w:hAnsi="Tahoma" w:cs="Tahoma"/>
        </w:rPr>
        <w:t xml:space="preserve"> </w:t>
      </w:r>
      <w:r w:rsidRPr="00863FAA">
        <w:rPr>
          <w:rFonts w:ascii="Tahoma" w:hAnsi="Tahoma" w:cs="Tahoma"/>
        </w:rPr>
        <w:t>mm</w:t>
      </w:r>
    </w:p>
    <w:p w14:paraId="26385B0B"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nasipna gostota </w:t>
      </w:r>
      <w:r w:rsidRPr="00863FAA">
        <w:rPr>
          <w:rFonts w:ascii="Tahoma" w:hAnsi="Tahoma" w:cs="Tahoma"/>
        </w:rPr>
        <w:tab/>
      </w:r>
      <w:r w:rsidRPr="00863FAA">
        <w:rPr>
          <w:rFonts w:ascii="Tahoma" w:hAnsi="Tahoma" w:cs="Tahoma"/>
        </w:rPr>
        <w:tab/>
        <w:t>(ASTM 2854-2009)</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w:t>
      </w:r>
      <w:r>
        <w:rPr>
          <w:rFonts w:ascii="Tahoma" w:hAnsi="Tahoma" w:cs="Tahoma"/>
        </w:rPr>
        <w:t xml:space="preserve"> </w:t>
      </w:r>
      <w:r w:rsidRPr="00863FAA">
        <w:rPr>
          <w:rFonts w:ascii="Tahoma" w:hAnsi="Tahoma" w:cs="Tahoma"/>
        </w:rPr>
        <w:t>kg/m</w:t>
      </w:r>
      <w:r w:rsidRPr="00863FAA">
        <w:rPr>
          <w:rFonts w:ascii="Tahoma" w:hAnsi="Tahoma" w:cs="Tahoma"/>
          <w:vertAlign w:val="superscript"/>
        </w:rPr>
        <w:t>3</w:t>
      </w:r>
    </w:p>
    <w:p w14:paraId="5B09816C"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vlažnost </w:t>
      </w:r>
      <w:r w:rsidRPr="00863FAA">
        <w:rPr>
          <w:rFonts w:ascii="Tahoma" w:hAnsi="Tahoma" w:cs="Tahoma"/>
        </w:rPr>
        <w:tab/>
      </w:r>
      <w:r w:rsidRPr="00863FAA">
        <w:rPr>
          <w:rFonts w:ascii="Tahoma" w:hAnsi="Tahoma" w:cs="Tahoma"/>
        </w:rPr>
        <w:tab/>
      </w:r>
      <w:r w:rsidRPr="00863FAA">
        <w:rPr>
          <w:rFonts w:ascii="Tahoma" w:hAnsi="Tahoma" w:cs="Tahoma"/>
        </w:rPr>
        <w:tab/>
        <w:t>(ASTM 2867-2004)</w:t>
      </w:r>
      <w:r w:rsidRPr="00863FAA">
        <w:rPr>
          <w:rFonts w:ascii="Tahoma" w:hAnsi="Tahoma" w:cs="Tahoma"/>
        </w:rPr>
        <w:tab/>
      </w:r>
      <w:r w:rsidRPr="00863FAA">
        <w:rPr>
          <w:rFonts w:ascii="Tahoma" w:hAnsi="Tahoma" w:cs="Tahoma"/>
        </w:rPr>
        <w:tab/>
      </w:r>
      <w:r w:rsidRPr="00863FAA">
        <w:rPr>
          <w:rFonts w:ascii="Tahoma" w:hAnsi="Tahoma" w:cs="Tahoma"/>
        </w:rPr>
        <w:tab/>
        <w:t>______________ %</w:t>
      </w:r>
    </w:p>
    <w:p w14:paraId="16B6F091"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delež prahu </w:t>
      </w:r>
      <w:r w:rsidRPr="00863FAA">
        <w:rPr>
          <w:rFonts w:ascii="Tahoma" w:hAnsi="Tahoma" w:cs="Tahoma"/>
        </w:rPr>
        <w:tab/>
      </w:r>
      <w:r w:rsidRPr="00863FAA">
        <w:rPr>
          <w:rFonts w:ascii="Tahoma" w:hAnsi="Tahoma" w:cs="Tahoma"/>
        </w:rPr>
        <w:tab/>
      </w:r>
      <w:r w:rsidRPr="00863FAA">
        <w:rPr>
          <w:rFonts w:ascii="Tahoma" w:hAnsi="Tahoma" w:cs="Tahoma"/>
        </w:rPr>
        <w:tab/>
        <w:t>(ASTM 2866-1994)</w:t>
      </w:r>
      <w:r w:rsidRPr="00863FAA">
        <w:rPr>
          <w:rFonts w:ascii="Tahoma" w:hAnsi="Tahoma" w:cs="Tahoma"/>
        </w:rPr>
        <w:tab/>
      </w:r>
      <w:r w:rsidRPr="00863FAA">
        <w:rPr>
          <w:rFonts w:ascii="Tahoma" w:hAnsi="Tahoma" w:cs="Tahoma"/>
        </w:rPr>
        <w:tab/>
      </w:r>
      <w:r w:rsidRPr="00863FAA">
        <w:rPr>
          <w:rFonts w:ascii="Tahoma" w:hAnsi="Tahoma" w:cs="Tahoma"/>
        </w:rPr>
        <w:tab/>
        <w:t>______________ %</w:t>
      </w:r>
    </w:p>
    <w:p w14:paraId="0337A679"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 xml:space="preserve">pH vrednost </w:t>
      </w:r>
      <w:r w:rsidRPr="00863FAA">
        <w:rPr>
          <w:rFonts w:ascii="Tahoma" w:hAnsi="Tahoma" w:cs="Tahoma"/>
        </w:rPr>
        <w:tab/>
      </w:r>
      <w:r w:rsidRPr="00863FAA">
        <w:rPr>
          <w:rFonts w:ascii="Tahoma" w:hAnsi="Tahoma" w:cs="Tahoma"/>
        </w:rPr>
        <w:tab/>
      </w:r>
      <w:r w:rsidRPr="00863FAA">
        <w:rPr>
          <w:rFonts w:ascii="Tahoma" w:hAnsi="Tahoma" w:cs="Tahoma"/>
        </w:rPr>
        <w:tab/>
        <w:t>(ASTM 3838-2005)</w:t>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08FA217D" w14:textId="77777777" w:rsidR="00131770" w:rsidRPr="00863FAA" w:rsidRDefault="00131770" w:rsidP="00131770">
      <w:pPr>
        <w:pStyle w:val="BESEDILO"/>
        <w:keepNext/>
        <w:widowControl/>
        <w:numPr>
          <w:ilvl w:val="0"/>
          <w:numId w:val="52"/>
        </w:numPr>
        <w:spacing w:line="360" w:lineRule="auto"/>
        <w:rPr>
          <w:rFonts w:ascii="Tahoma" w:hAnsi="Tahoma" w:cs="Tahoma"/>
        </w:rPr>
      </w:pPr>
      <w:r w:rsidRPr="00863FAA">
        <w:rPr>
          <w:rFonts w:ascii="Tahoma" w:hAnsi="Tahoma" w:cs="Tahoma"/>
        </w:rPr>
        <w:t>površina oglja</w:t>
      </w:r>
      <w:r w:rsidRPr="00863FAA">
        <w:rPr>
          <w:rFonts w:ascii="Tahoma" w:hAnsi="Tahoma" w:cs="Tahoma"/>
        </w:rPr>
        <w:tab/>
      </w:r>
      <w:r w:rsidRPr="00863FAA">
        <w:rPr>
          <w:rFonts w:ascii="Tahoma" w:hAnsi="Tahoma" w:cs="Tahoma"/>
        </w:rPr>
        <w:tab/>
      </w:r>
      <w:r w:rsidRPr="00863FAA">
        <w:rPr>
          <w:rFonts w:ascii="Tahoma" w:hAnsi="Tahoma" w:cs="Tahoma"/>
        </w:rPr>
        <w:tab/>
        <w:t>(ASTM 3663-2003)</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w:t>
      </w:r>
      <w:r>
        <w:rPr>
          <w:rFonts w:ascii="Tahoma" w:hAnsi="Tahoma" w:cs="Tahoma"/>
        </w:rPr>
        <w:t xml:space="preserve"> </w:t>
      </w:r>
      <w:r w:rsidRPr="00863FAA">
        <w:rPr>
          <w:rFonts w:ascii="Tahoma" w:hAnsi="Tahoma" w:cs="Tahoma"/>
        </w:rPr>
        <w:t>m</w:t>
      </w:r>
      <w:r w:rsidRPr="00863FAA">
        <w:rPr>
          <w:rFonts w:ascii="Tahoma" w:hAnsi="Tahoma" w:cs="Tahoma"/>
          <w:vertAlign w:val="superscript"/>
        </w:rPr>
        <w:t>2</w:t>
      </w:r>
      <w:r w:rsidRPr="00863FAA">
        <w:rPr>
          <w:rFonts w:ascii="Tahoma" w:hAnsi="Tahoma" w:cs="Tahoma"/>
        </w:rPr>
        <w:t>/g</w:t>
      </w:r>
    </w:p>
    <w:p w14:paraId="7EE36E5B" w14:textId="77777777" w:rsidR="00131770" w:rsidRDefault="00131770" w:rsidP="00131770">
      <w:pPr>
        <w:pStyle w:val="BESEDILO"/>
        <w:keepNext/>
        <w:widowControl/>
        <w:numPr>
          <w:ilvl w:val="0"/>
          <w:numId w:val="52"/>
        </w:numPr>
        <w:spacing w:line="360" w:lineRule="auto"/>
        <w:rPr>
          <w:rFonts w:ascii="Tahoma" w:hAnsi="Tahoma" w:cs="Tahoma"/>
        </w:rPr>
      </w:pPr>
      <w:r>
        <w:rPr>
          <w:rFonts w:ascii="Tahoma" w:hAnsi="Tahoma" w:cs="Tahoma"/>
        </w:rPr>
        <w:t>adsorpcijska kapaciteta</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863FAA">
        <w:rPr>
          <w:rFonts w:ascii="Tahoma" w:hAnsi="Tahoma" w:cs="Tahoma"/>
        </w:rPr>
        <w:t>_________ mg</w:t>
      </w:r>
      <w:r>
        <w:rPr>
          <w:rFonts w:ascii="Tahoma" w:hAnsi="Tahoma" w:cs="Tahoma"/>
        </w:rPr>
        <w:t xml:space="preserve"> </w:t>
      </w:r>
      <w:r w:rsidRPr="00863FAA">
        <w:rPr>
          <w:rFonts w:ascii="Tahoma" w:hAnsi="Tahoma" w:cs="Tahoma"/>
        </w:rPr>
        <w:t>KPK/gAC</w:t>
      </w:r>
    </w:p>
    <w:p w14:paraId="760DA7DC" w14:textId="77777777" w:rsidR="00131770" w:rsidRDefault="00131770" w:rsidP="00131770">
      <w:pPr>
        <w:pStyle w:val="BESEDILO"/>
        <w:keepNext/>
        <w:widowControl/>
        <w:spacing w:line="360" w:lineRule="auto"/>
        <w:rPr>
          <w:rFonts w:ascii="Tahoma" w:hAnsi="Tahoma" w:cs="Tahoma"/>
        </w:rPr>
      </w:pPr>
    </w:p>
    <w:p w14:paraId="04ED9BEF" w14:textId="77777777" w:rsidR="00131770" w:rsidRDefault="00131770" w:rsidP="00131770">
      <w:pPr>
        <w:keepNext/>
        <w:keepLines/>
        <w:jc w:val="both"/>
        <w:rPr>
          <w:rFonts w:ascii="Tahoma" w:hAnsi="Tahoma" w:cs="Tahoma"/>
        </w:rPr>
      </w:pPr>
    </w:p>
    <w:p w14:paraId="2A83E0CA" w14:textId="77777777" w:rsidR="00131770" w:rsidRDefault="00131770" w:rsidP="00131770">
      <w:pPr>
        <w:keepNext/>
        <w:keepLines/>
        <w:jc w:val="both"/>
        <w:rPr>
          <w:rFonts w:ascii="Tahoma" w:hAnsi="Tahoma" w:cs="Tahoma"/>
        </w:rPr>
      </w:pPr>
      <w:r>
        <w:rPr>
          <w:rFonts w:ascii="Tahoma" w:hAnsi="Tahoma" w:cs="Tahoma"/>
        </w:rPr>
        <w:t>Ponudnik za to stranjo priloži tudi:</w:t>
      </w:r>
    </w:p>
    <w:p w14:paraId="20536B5E" w14:textId="77777777" w:rsidR="00131770" w:rsidRDefault="00131770" w:rsidP="00131770">
      <w:pPr>
        <w:pStyle w:val="Odstavekseznama"/>
        <w:keepNext/>
        <w:keepLines/>
        <w:numPr>
          <w:ilvl w:val="0"/>
          <w:numId w:val="26"/>
        </w:numPr>
        <w:jc w:val="both"/>
        <w:rPr>
          <w:rFonts w:ascii="Tahoma" w:hAnsi="Tahoma" w:cs="Tahoma"/>
        </w:rPr>
      </w:pPr>
      <w:r w:rsidRPr="00534358">
        <w:rPr>
          <w:rFonts w:ascii="Tahoma" w:hAnsi="Tahoma" w:cs="Tahoma"/>
        </w:rPr>
        <w:t xml:space="preserve">tehnično specifikacijo za ponujeno aktivno oglje in </w:t>
      </w:r>
    </w:p>
    <w:p w14:paraId="3B4AC1A7" w14:textId="77777777" w:rsidR="00131770" w:rsidRDefault="00131770" w:rsidP="00131770">
      <w:pPr>
        <w:pStyle w:val="Odstavekseznama"/>
        <w:keepNext/>
        <w:keepLines/>
        <w:numPr>
          <w:ilvl w:val="0"/>
          <w:numId w:val="26"/>
        </w:numPr>
        <w:jc w:val="both"/>
        <w:rPr>
          <w:rFonts w:ascii="Tahoma" w:hAnsi="Tahoma" w:cs="Tahoma"/>
        </w:rPr>
      </w:pPr>
      <w:r w:rsidRPr="00534358">
        <w:rPr>
          <w:rFonts w:ascii="Tahoma" w:hAnsi="Tahoma" w:cs="Tahoma"/>
        </w:rPr>
        <w:t xml:space="preserve">poročilo o določitvi adsorpcijske kapacitete ponujenega aktivnega oglja, ki se uporablja pri čiščenju izcedne/odpadne vode. Analiza adsorpcijske kapacitete ponujenega aktivnega oglja </w:t>
      </w:r>
      <w:r w:rsidRPr="00534358">
        <w:rPr>
          <w:rFonts w:ascii="Tahoma" w:hAnsi="Tahoma" w:cs="Tahoma"/>
          <w:b/>
          <w:u w:val="single"/>
        </w:rPr>
        <w:t>mora</w:t>
      </w:r>
      <w:r w:rsidRPr="00534358">
        <w:rPr>
          <w:rFonts w:ascii="Tahoma" w:hAnsi="Tahoma" w:cs="Tahoma"/>
        </w:rPr>
        <w:t xml:space="preserve"> biti izvedena na vzorcu izcedne/odpadne vode iz Čistilne naprave Barje.</w:t>
      </w:r>
    </w:p>
    <w:p w14:paraId="3DF3E89A" w14:textId="77777777" w:rsidR="00131770" w:rsidRPr="0049278E" w:rsidRDefault="00131770" w:rsidP="00131770">
      <w:pPr>
        <w:keepNext/>
        <w:keepLines/>
        <w:jc w:val="both"/>
        <w:rPr>
          <w:rFonts w:ascii="Tahoma" w:hAnsi="Tahoma" w:cs="Tahoma"/>
        </w:rPr>
      </w:pPr>
    </w:p>
    <w:p w14:paraId="512F39FB" w14:textId="77777777" w:rsidR="00131770" w:rsidRDefault="00131770" w:rsidP="00131770">
      <w:pPr>
        <w:keepNext/>
        <w:keepLines/>
        <w:jc w:val="both"/>
        <w:rPr>
          <w:rFonts w:ascii="Tahoma" w:hAnsi="Tahoma" w:cs="Tahoma"/>
        </w:rPr>
      </w:pPr>
    </w:p>
    <w:p w14:paraId="1BD02A74" w14:textId="77777777" w:rsidR="00131770" w:rsidRDefault="00131770" w:rsidP="00131770">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B53B10" w14:paraId="1F8CFEDA" w14:textId="77777777" w:rsidTr="00BF568F">
        <w:trPr>
          <w:trHeight w:val="235"/>
        </w:trPr>
        <w:tc>
          <w:tcPr>
            <w:tcW w:w="3402" w:type="dxa"/>
            <w:tcBorders>
              <w:bottom w:val="single" w:sz="4" w:space="0" w:color="auto"/>
            </w:tcBorders>
          </w:tcPr>
          <w:p w14:paraId="1BF95692" w14:textId="77777777" w:rsidR="00131770" w:rsidRPr="00B53B10" w:rsidRDefault="00131770" w:rsidP="00BF568F">
            <w:pPr>
              <w:keepNext/>
              <w:keepLines/>
              <w:jc w:val="both"/>
              <w:rPr>
                <w:rFonts w:ascii="Tahoma" w:hAnsi="Tahoma" w:cs="Tahoma"/>
              </w:rPr>
            </w:pPr>
          </w:p>
        </w:tc>
        <w:tc>
          <w:tcPr>
            <w:tcW w:w="2268" w:type="dxa"/>
          </w:tcPr>
          <w:p w14:paraId="477ADBE1" w14:textId="77777777" w:rsidR="00131770" w:rsidRPr="00B53B10" w:rsidRDefault="00131770" w:rsidP="00BF568F">
            <w:pPr>
              <w:keepNext/>
              <w:keepLines/>
              <w:jc w:val="both"/>
              <w:rPr>
                <w:rFonts w:ascii="Tahoma" w:hAnsi="Tahoma" w:cs="Tahoma"/>
              </w:rPr>
            </w:pPr>
          </w:p>
        </w:tc>
        <w:tc>
          <w:tcPr>
            <w:tcW w:w="3686" w:type="dxa"/>
            <w:tcBorders>
              <w:bottom w:val="single" w:sz="4" w:space="0" w:color="auto"/>
            </w:tcBorders>
          </w:tcPr>
          <w:p w14:paraId="4F523375" w14:textId="77777777" w:rsidR="00131770" w:rsidRPr="00B53B10" w:rsidRDefault="00131770" w:rsidP="00BF568F">
            <w:pPr>
              <w:keepNext/>
              <w:keepLines/>
              <w:jc w:val="both"/>
              <w:rPr>
                <w:rFonts w:ascii="Tahoma" w:hAnsi="Tahoma" w:cs="Tahoma"/>
              </w:rPr>
            </w:pPr>
          </w:p>
        </w:tc>
      </w:tr>
      <w:tr w:rsidR="00131770" w:rsidRPr="00B53B10" w14:paraId="1992AA72" w14:textId="77777777" w:rsidTr="00BF568F">
        <w:trPr>
          <w:trHeight w:val="235"/>
        </w:trPr>
        <w:tc>
          <w:tcPr>
            <w:tcW w:w="3402" w:type="dxa"/>
            <w:tcBorders>
              <w:top w:val="single" w:sz="4" w:space="0" w:color="auto"/>
            </w:tcBorders>
          </w:tcPr>
          <w:p w14:paraId="7F19A185" w14:textId="77777777" w:rsidR="00131770" w:rsidRPr="00B53B10" w:rsidRDefault="00131770" w:rsidP="00BF568F">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15567197" w14:textId="77777777" w:rsidR="00131770" w:rsidRPr="00B53B10" w:rsidRDefault="00131770" w:rsidP="00BF568F">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30507484" w14:textId="77777777" w:rsidR="00131770" w:rsidRPr="00B53B10" w:rsidRDefault="00131770" w:rsidP="00BF568F">
            <w:pPr>
              <w:keepNext/>
              <w:keepLines/>
              <w:jc w:val="both"/>
              <w:rPr>
                <w:rFonts w:ascii="Tahoma" w:hAnsi="Tahoma" w:cs="Tahoma"/>
              </w:rPr>
            </w:pPr>
            <w:r w:rsidRPr="00B53B10">
              <w:rPr>
                <w:rFonts w:ascii="Tahoma" w:hAnsi="Tahoma" w:cs="Tahoma"/>
              </w:rPr>
              <w:t>(ime in priimek ter podpis osebe ponudnika)</w:t>
            </w:r>
          </w:p>
        </w:tc>
      </w:tr>
    </w:tbl>
    <w:p w14:paraId="2AA19DA0" w14:textId="77777777" w:rsidR="00131770" w:rsidRDefault="00131770" w:rsidP="00131770">
      <w:pPr>
        <w:keepNext/>
        <w:keepLines/>
        <w:jc w:val="both"/>
        <w:rPr>
          <w:rFonts w:ascii="Tahoma" w:hAnsi="Tahoma" w:cs="Tahoma"/>
        </w:rPr>
      </w:pPr>
    </w:p>
    <w:p w14:paraId="1528BE2C" w14:textId="77777777" w:rsidR="00131770" w:rsidRDefault="00131770" w:rsidP="00131770">
      <w:pPr>
        <w:keepNext/>
        <w:keepLines/>
        <w:jc w:val="both"/>
        <w:rPr>
          <w:rFonts w:ascii="Tahoma" w:hAnsi="Tahoma" w:cs="Tahoma"/>
        </w:rPr>
      </w:pPr>
    </w:p>
    <w:p w14:paraId="5714568E" w14:textId="77777777" w:rsidR="00131770" w:rsidRDefault="00131770" w:rsidP="00131770">
      <w:pPr>
        <w:keepNext/>
        <w:keepLines/>
        <w:jc w:val="both"/>
        <w:rPr>
          <w:rFonts w:ascii="Tahoma" w:hAnsi="Tahoma" w:cs="Tahoma"/>
        </w:rPr>
      </w:pPr>
    </w:p>
    <w:p w14:paraId="424964BF" w14:textId="77777777" w:rsidR="00131770" w:rsidRDefault="00131770" w:rsidP="00131770">
      <w:pPr>
        <w:keepNext/>
        <w:keepLines/>
        <w:jc w:val="both"/>
        <w:rPr>
          <w:rFonts w:ascii="Tahoma" w:hAnsi="Tahoma" w:cs="Tahoma"/>
        </w:rPr>
      </w:pPr>
    </w:p>
    <w:p w14:paraId="14AAC117" w14:textId="77777777" w:rsidR="00131770" w:rsidRDefault="00131770" w:rsidP="00131770">
      <w:pPr>
        <w:keepNext/>
        <w:keepLines/>
        <w:jc w:val="both"/>
        <w:rPr>
          <w:rFonts w:ascii="Tahoma" w:hAnsi="Tahoma" w:cs="Tahoma"/>
        </w:rPr>
      </w:pPr>
    </w:p>
    <w:p w14:paraId="75BE50B1" w14:textId="77777777" w:rsidR="00131770" w:rsidRDefault="00131770" w:rsidP="00131770">
      <w:pPr>
        <w:keepNext/>
        <w:keepLines/>
        <w:jc w:val="both"/>
        <w:rPr>
          <w:rFonts w:ascii="Tahoma" w:hAnsi="Tahoma" w:cs="Tahoma"/>
        </w:rPr>
      </w:pPr>
    </w:p>
    <w:p w14:paraId="212A7F21" w14:textId="77777777" w:rsidR="00131770" w:rsidRDefault="00131770" w:rsidP="00131770">
      <w:pPr>
        <w:keepNext/>
        <w:keepLines/>
        <w:jc w:val="both"/>
        <w:rPr>
          <w:rFonts w:ascii="Tahoma" w:hAnsi="Tahoma" w:cs="Tahoma"/>
        </w:rPr>
      </w:pPr>
    </w:p>
    <w:p w14:paraId="765BCCF5" w14:textId="77777777" w:rsidR="00131770" w:rsidRDefault="00131770" w:rsidP="00131770">
      <w:pPr>
        <w:keepNext/>
        <w:keepLines/>
        <w:jc w:val="both"/>
        <w:rPr>
          <w:rFonts w:ascii="Tahoma" w:hAnsi="Tahoma" w:cs="Tahoma"/>
        </w:rPr>
      </w:pPr>
    </w:p>
    <w:p w14:paraId="3AD2C725" w14:textId="77777777" w:rsidR="00131770" w:rsidRDefault="00131770" w:rsidP="00131770">
      <w:pPr>
        <w:keepNext/>
        <w:keepLines/>
        <w:jc w:val="both"/>
        <w:rPr>
          <w:rFonts w:ascii="Tahoma" w:hAnsi="Tahoma" w:cs="Tahoma"/>
        </w:rPr>
      </w:pPr>
    </w:p>
    <w:p w14:paraId="432E9EE6" w14:textId="77777777" w:rsidR="00131770" w:rsidRDefault="00131770" w:rsidP="00131770">
      <w:pPr>
        <w:keepNext/>
        <w:keepLines/>
        <w:jc w:val="both"/>
        <w:rPr>
          <w:rFonts w:ascii="Tahoma" w:hAnsi="Tahoma" w:cs="Tahoma"/>
        </w:rPr>
      </w:pPr>
    </w:p>
    <w:p w14:paraId="6E92A9D4" w14:textId="77777777" w:rsidR="00131770" w:rsidRDefault="00131770" w:rsidP="00131770">
      <w:pPr>
        <w:keepNext/>
        <w:keepLines/>
        <w:jc w:val="both"/>
        <w:rPr>
          <w:rFonts w:ascii="Tahoma" w:hAnsi="Tahoma" w:cs="Tahoma"/>
        </w:rPr>
      </w:pPr>
    </w:p>
    <w:p w14:paraId="0B8A26C6" w14:textId="77777777" w:rsidR="00131770" w:rsidRDefault="00131770" w:rsidP="00131770">
      <w:pPr>
        <w:keepNext/>
        <w:keepLines/>
        <w:jc w:val="both"/>
        <w:rPr>
          <w:rFonts w:ascii="Tahoma" w:hAnsi="Tahoma" w:cs="Tahoma"/>
        </w:rPr>
      </w:pPr>
    </w:p>
    <w:p w14:paraId="4DFE3E0A" w14:textId="77777777" w:rsidR="00131770" w:rsidRDefault="00131770" w:rsidP="0013177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131770" w:rsidRPr="00CA7B60" w14:paraId="1882EBA6" w14:textId="77777777" w:rsidTr="00BF568F">
        <w:tc>
          <w:tcPr>
            <w:tcW w:w="7792" w:type="dxa"/>
            <w:tcBorders>
              <w:top w:val="single" w:sz="4" w:space="0" w:color="auto"/>
              <w:bottom w:val="single" w:sz="4" w:space="0" w:color="auto"/>
            </w:tcBorders>
          </w:tcPr>
          <w:p w14:paraId="2D9EE3BF" w14:textId="77777777" w:rsidR="00131770" w:rsidRPr="00CA7B60" w:rsidRDefault="00131770" w:rsidP="00BF568F">
            <w:pPr>
              <w:keepNext/>
              <w:keepLines/>
              <w:rPr>
                <w:rFonts w:ascii="Tahoma" w:hAnsi="Tahoma" w:cs="Tahoma"/>
              </w:rPr>
            </w:pPr>
            <w:r>
              <w:rPr>
                <w:rFonts w:ascii="Tahoma" w:hAnsi="Tahoma" w:cs="Tahoma"/>
              </w:rPr>
              <w:lastRenderedPageBreak/>
              <w:t>TEHNIČNI PODATKI</w:t>
            </w:r>
            <w:r w:rsidRPr="00CA7B60">
              <w:rPr>
                <w:rFonts w:ascii="Tahoma" w:hAnsi="Tahoma" w:cs="Tahoma"/>
              </w:rPr>
              <w:t xml:space="preserve"> </w:t>
            </w:r>
          </w:p>
        </w:tc>
        <w:tc>
          <w:tcPr>
            <w:tcW w:w="1559" w:type="dxa"/>
            <w:tcBorders>
              <w:top w:val="single" w:sz="4" w:space="0" w:color="auto"/>
              <w:bottom w:val="single" w:sz="4" w:space="0" w:color="auto"/>
            </w:tcBorders>
          </w:tcPr>
          <w:p w14:paraId="4393CF42" w14:textId="77777777" w:rsidR="00131770" w:rsidRPr="00CA7B60" w:rsidRDefault="00131770" w:rsidP="00BF568F">
            <w:pPr>
              <w:keepNext/>
              <w:keepLines/>
              <w:rPr>
                <w:rFonts w:ascii="Tahoma" w:hAnsi="Tahoma" w:cs="Tahoma"/>
                <w:b/>
                <w:i/>
              </w:rPr>
            </w:pPr>
            <w:r w:rsidRPr="00CA7B60">
              <w:rPr>
                <w:rFonts w:ascii="Tahoma" w:hAnsi="Tahoma" w:cs="Tahoma"/>
                <w:b/>
                <w:i/>
              </w:rPr>
              <w:t xml:space="preserve">Priloga </w:t>
            </w:r>
            <w:r>
              <w:rPr>
                <w:rFonts w:ascii="Tahoma" w:hAnsi="Tahoma" w:cs="Tahoma"/>
                <w:b/>
                <w:i/>
              </w:rPr>
              <w:t>5/1b</w:t>
            </w:r>
          </w:p>
        </w:tc>
      </w:tr>
    </w:tbl>
    <w:p w14:paraId="7196FC85" w14:textId="77777777" w:rsidR="00131770" w:rsidRDefault="00131770" w:rsidP="00131770">
      <w:pPr>
        <w:keepNext/>
        <w:keepLines/>
        <w:jc w:val="both"/>
        <w:rPr>
          <w:rFonts w:ascii="Tahoma" w:hAnsi="Tahoma" w:cs="Tahoma"/>
          <w:i/>
          <w:sz w:val="18"/>
        </w:rPr>
      </w:pPr>
    </w:p>
    <w:p w14:paraId="48626384" w14:textId="77777777" w:rsidR="00131770" w:rsidRPr="00B15A3E" w:rsidRDefault="00131770" w:rsidP="00131770">
      <w:pPr>
        <w:keepNext/>
        <w:keepLines/>
        <w:jc w:val="both"/>
        <w:rPr>
          <w:rFonts w:ascii="Tahoma" w:hAnsi="Tahoma" w:cs="Tahoma"/>
          <w:i/>
        </w:rPr>
      </w:pPr>
      <w:r w:rsidRPr="00B15A3E">
        <w:rPr>
          <w:rFonts w:ascii="Tahoma" w:hAnsi="Tahoma" w:cs="Tahoma"/>
          <w:b/>
          <w:bCs/>
          <w:i/>
        </w:rPr>
        <w:t xml:space="preserve">VKS-7/25 - Dobava in obdelava (odstranitev) aktivnega oglja, Sklop </w:t>
      </w:r>
      <w:r>
        <w:rPr>
          <w:rFonts w:ascii="Tahoma" w:hAnsi="Tahoma" w:cs="Tahoma"/>
          <w:b/>
          <w:bCs/>
          <w:i/>
        </w:rPr>
        <w:t>3</w:t>
      </w:r>
      <w:r w:rsidRPr="00B15A3E">
        <w:rPr>
          <w:rFonts w:ascii="Tahoma" w:hAnsi="Tahoma" w:cs="Tahoma"/>
          <w:b/>
          <w:bCs/>
          <w:i/>
        </w:rPr>
        <w:t xml:space="preserve">: </w:t>
      </w:r>
      <w:r w:rsidRPr="00B15A3E">
        <w:rPr>
          <w:rFonts w:ascii="Tahoma" w:hAnsi="Tahoma" w:cs="Tahoma"/>
          <w:b/>
          <w:bCs/>
          <w:i/>
          <w:u w:val="single"/>
        </w:rPr>
        <w:t xml:space="preserve">Dobava aktivnega oglja – </w:t>
      </w:r>
      <w:r w:rsidRPr="0044766C">
        <w:rPr>
          <w:rFonts w:ascii="Tahoma" w:hAnsi="Tahoma" w:cs="Tahoma"/>
          <w:b/>
          <w:bCs/>
          <w:i/>
          <w:u w:val="single"/>
        </w:rPr>
        <w:t>proces čiščenja deponijskega in bioplina</w:t>
      </w:r>
    </w:p>
    <w:p w14:paraId="019099B2" w14:textId="77777777" w:rsidR="00131770" w:rsidRDefault="00131770" w:rsidP="00131770">
      <w:pPr>
        <w:keepNext/>
        <w:keepLines/>
        <w:jc w:val="both"/>
        <w:rPr>
          <w:rFonts w:ascii="Tahoma" w:hAnsi="Tahoma" w:cs="Tahoma"/>
        </w:rPr>
      </w:pPr>
    </w:p>
    <w:p w14:paraId="2364F3DE" w14:textId="77777777" w:rsidR="00131770" w:rsidRPr="0044766C" w:rsidRDefault="00131770" w:rsidP="00131770">
      <w:pPr>
        <w:keepNext/>
        <w:keepLines/>
        <w:jc w:val="both"/>
        <w:rPr>
          <w:rFonts w:ascii="Tahoma" w:hAnsi="Tahoma" w:cs="Tahoma"/>
          <w:b/>
        </w:rPr>
      </w:pPr>
      <w:r w:rsidRPr="0044766C">
        <w:rPr>
          <w:rFonts w:ascii="Tahoma" w:hAnsi="Tahoma" w:cs="Tahoma"/>
          <w:b/>
        </w:rPr>
        <w:t>KVALITETA AKTIVNEGA OGLJA, KI SE UPORABLJA PRI ČIŠČENJU DEPONIJSKEGA PLINA (izpolni ponudnik)</w:t>
      </w:r>
    </w:p>
    <w:p w14:paraId="72EC59F2" w14:textId="77777777" w:rsidR="00131770" w:rsidRDefault="00131770" w:rsidP="00131770">
      <w:pPr>
        <w:keepNext/>
        <w:keepLines/>
        <w:jc w:val="both"/>
        <w:rPr>
          <w:rFonts w:ascii="Tahoma" w:hAnsi="Tahoma" w:cs="Tahoma"/>
          <w:b/>
        </w:rPr>
      </w:pPr>
    </w:p>
    <w:p w14:paraId="70439D7F" w14:textId="77777777" w:rsidR="00131770" w:rsidRDefault="00131770" w:rsidP="00131770">
      <w:pPr>
        <w:keepNext/>
        <w:keepLines/>
        <w:ind w:left="1080" w:hanging="1080"/>
        <w:jc w:val="both"/>
        <w:rPr>
          <w:rFonts w:ascii="Tahoma" w:hAnsi="Tahoma" w:cs="Tahoma"/>
          <w:b/>
        </w:rPr>
      </w:pPr>
      <w:r>
        <w:rPr>
          <w:rFonts w:ascii="Tahoma" w:hAnsi="Tahoma" w:cs="Tahoma"/>
        </w:rPr>
        <w:t>Vrsta aktivnega oglja</w:t>
      </w:r>
      <w:r w:rsidRPr="00500578">
        <w:rPr>
          <w:rFonts w:ascii="Tahoma" w:hAnsi="Tahoma" w:cs="Tahoma"/>
        </w:rPr>
        <w:t xml:space="preserve"> (</w:t>
      </w:r>
      <w:r w:rsidRPr="00B15A3E">
        <w:rPr>
          <w:rFonts w:ascii="Tahoma" w:hAnsi="Tahoma" w:cs="Tahoma"/>
          <w:i/>
          <w:iCs/>
        </w:rPr>
        <w:t>obvezno označi</w:t>
      </w:r>
      <w:r w:rsidRPr="00500578">
        <w:rPr>
          <w:rFonts w:ascii="Tahoma" w:hAnsi="Tahoma" w:cs="Tahoma"/>
        </w:rPr>
        <w:t>):</w:t>
      </w:r>
      <w:r w:rsidRPr="00B803F6">
        <w:rPr>
          <w:rFonts w:ascii="Tahoma" w:hAnsi="Tahoma" w:cs="Tahoma"/>
          <w:b/>
        </w:rPr>
        <w:t xml:space="preserve"> </w:t>
      </w:r>
    </w:p>
    <w:p w14:paraId="6CFE0E0A" w14:textId="77777777" w:rsidR="00131770" w:rsidRDefault="00131770" w:rsidP="00131770">
      <w:pPr>
        <w:keepNext/>
        <w:keepLines/>
        <w:ind w:left="1080" w:hanging="1080"/>
        <w:jc w:val="both"/>
        <w:rPr>
          <w:rFonts w:ascii="Tahoma" w:hAnsi="Tahoma" w:cs="Tahoma"/>
          <w:b/>
        </w:rPr>
      </w:pPr>
    </w:p>
    <w:tbl>
      <w:tblPr>
        <w:tblW w:w="10237" w:type="dxa"/>
        <w:tblInd w:w="108" w:type="dxa"/>
        <w:tblLook w:val="04A0" w:firstRow="1" w:lastRow="0" w:firstColumn="1" w:lastColumn="0" w:noHBand="0" w:noVBand="1"/>
      </w:tblPr>
      <w:tblGrid>
        <w:gridCol w:w="5279"/>
        <w:gridCol w:w="3118"/>
        <w:gridCol w:w="1560"/>
        <w:gridCol w:w="280"/>
      </w:tblGrid>
      <w:tr w:rsidR="00131770" w:rsidRPr="005D654E" w14:paraId="51C98E3C" w14:textId="77777777" w:rsidTr="00BF568F">
        <w:tc>
          <w:tcPr>
            <w:tcW w:w="5279" w:type="dxa"/>
          </w:tcPr>
          <w:p w14:paraId="696D8E0A" w14:textId="77777777" w:rsidR="00131770" w:rsidRPr="001036E2" w:rsidRDefault="00131770" w:rsidP="00BF568F">
            <w:pPr>
              <w:keepNext/>
              <w:keepLines/>
              <w:numPr>
                <w:ilvl w:val="0"/>
                <w:numId w:val="6"/>
              </w:numPr>
              <w:ind w:left="318" w:hanging="426"/>
              <w:jc w:val="both"/>
              <w:rPr>
                <w:rFonts w:ascii="Tahoma" w:hAnsi="Tahoma" w:cs="Tahoma"/>
                <w:sz w:val="18"/>
                <w:szCs w:val="18"/>
              </w:rPr>
            </w:pPr>
            <w:r w:rsidRPr="001036E2">
              <w:rPr>
                <w:rFonts w:ascii="Tahoma" w:hAnsi="Tahoma" w:cs="Tahoma"/>
                <w:sz w:val="18"/>
                <w:szCs w:val="18"/>
              </w:rPr>
              <w:t>Novo aktivno oglje</w:t>
            </w:r>
          </w:p>
        </w:tc>
        <w:tc>
          <w:tcPr>
            <w:tcW w:w="3118" w:type="dxa"/>
          </w:tcPr>
          <w:p w14:paraId="2AEF11F1" w14:textId="77777777" w:rsidR="00131770" w:rsidRPr="005D654E" w:rsidRDefault="00131770" w:rsidP="00BF568F">
            <w:pPr>
              <w:keepNext/>
              <w:keepLines/>
              <w:ind w:left="360"/>
              <w:jc w:val="both"/>
              <w:rPr>
                <w:rFonts w:ascii="Tahoma" w:hAnsi="Tahoma" w:cs="Tahoma"/>
                <w:b/>
                <w:sz w:val="18"/>
                <w:szCs w:val="18"/>
              </w:rPr>
            </w:pPr>
          </w:p>
        </w:tc>
        <w:tc>
          <w:tcPr>
            <w:tcW w:w="1560" w:type="dxa"/>
          </w:tcPr>
          <w:p w14:paraId="30900B24" w14:textId="77777777" w:rsidR="00131770" w:rsidRPr="005D654E" w:rsidRDefault="00131770" w:rsidP="00BF568F">
            <w:pPr>
              <w:keepNext/>
              <w:keepLines/>
              <w:ind w:left="176"/>
              <w:jc w:val="both"/>
              <w:rPr>
                <w:rFonts w:ascii="Tahoma" w:hAnsi="Tahoma" w:cs="Tahoma"/>
                <w:b/>
                <w:sz w:val="18"/>
                <w:szCs w:val="18"/>
              </w:rPr>
            </w:pPr>
          </w:p>
        </w:tc>
        <w:tc>
          <w:tcPr>
            <w:tcW w:w="280" w:type="dxa"/>
          </w:tcPr>
          <w:p w14:paraId="21082D96" w14:textId="77777777" w:rsidR="00131770" w:rsidRPr="005D654E" w:rsidRDefault="00131770" w:rsidP="00BF568F">
            <w:pPr>
              <w:keepNext/>
              <w:keepLines/>
              <w:ind w:left="601" w:right="928"/>
              <w:jc w:val="both"/>
              <w:rPr>
                <w:rFonts w:ascii="Tahoma" w:hAnsi="Tahoma" w:cs="Tahoma"/>
                <w:sz w:val="18"/>
                <w:szCs w:val="18"/>
              </w:rPr>
            </w:pPr>
          </w:p>
        </w:tc>
      </w:tr>
    </w:tbl>
    <w:p w14:paraId="3C627D39" w14:textId="77777777" w:rsidR="00131770" w:rsidRPr="0044766C" w:rsidRDefault="00131770" w:rsidP="00131770">
      <w:pPr>
        <w:keepNext/>
        <w:keepLines/>
        <w:jc w:val="both"/>
        <w:rPr>
          <w:rFonts w:ascii="Tahoma" w:hAnsi="Tahoma" w:cs="Tahoma"/>
          <w:b/>
        </w:rPr>
      </w:pPr>
    </w:p>
    <w:p w14:paraId="296ABCFD"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tip aktivnega oglja</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______________</w:t>
      </w:r>
    </w:p>
    <w:p w14:paraId="7EE1021C"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proizvajalec</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______________</w:t>
      </w:r>
    </w:p>
    <w:p w14:paraId="191AE1F6"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premer peletov</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____________mm</w:t>
      </w:r>
    </w:p>
    <w:p w14:paraId="375B6286"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vlažnost</w:t>
      </w:r>
      <w:r w:rsidRPr="0044766C">
        <w:rPr>
          <w:rFonts w:ascii="Tahoma" w:hAnsi="Tahoma" w:cs="Tahoma"/>
        </w:rPr>
        <w:tab/>
      </w:r>
      <w:r w:rsidRPr="0044766C">
        <w:rPr>
          <w:rFonts w:ascii="Tahoma" w:hAnsi="Tahoma" w:cs="Tahoma"/>
        </w:rPr>
        <w:tab/>
      </w:r>
      <w:r w:rsidRPr="0044766C">
        <w:rPr>
          <w:rFonts w:ascii="Tahoma" w:hAnsi="Tahoma" w:cs="Tahoma"/>
        </w:rPr>
        <w:tab/>
        <w:t>(ASTM 2867-2004)</w:t>
      </w:r>
      <w:r w:rsidRPr="0044766C">
        <w:rPr>
          <w:rFonts w:ascii="Tahoma" w:hAnsi="Tahoma" w:cs="Tahoma"/>
        </w:rPr>
        <w:tab/>
      </w:r>
      <w:r w:rsidRPr="0044766C">
        <w:rPr>
          <w:rFonts w:ascii="Tahoma" w:hAnsi="Tahoma" w:cs="Tahoma"/>
        </w:rPr>
        <w:tab/>
      </w:r>
      <w:r w:rsidRPr="0044766C">
        <w:rPr>
          <w:rFonts w:ascii="Tahoma" w:hAnsi="Tahoma" w:cs="Tahoma"/>
        </w:rPr>
        <w:tab/>
        <w:t>____________%</w:t>
      </w:r>
    </w:p>
    <w:p w14:paraId="47DF8572"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vsebnost pepela</w:t>
      </w:r>
      <w:r w:rsidRPr="0044766C">
        <w:rPr>
          <w:rFonts w:ascii="Tahoma" w:hAnsi="Tahoma" w:cs="Tahoma"/>
        </w:rPr>
        <w:tab/>
      </w:r>
      <w:r w:rsidRPr="0044766C">
        <w:rPr>
          <w:rFonts w:ascii="Tahoma" w:hAnsi="Tahoma" w:cs="Tahoma"/>
        </w:rPr>
        <w:tab/>
        <w:t>(ASTM D2866)</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____________%</w:t>
      </w:r>
    </w:p>
    <w:p w14:paraId="650F4D4A"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trdota</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(ASTM D3802)</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____________%</w:t>
      </w:r>
    </w:p>
    <w:p w14:paraId="1714F8C9"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CTC aktivnost</w:t>
      </w:r>
      <w:r w:rsidRPr="0044766C">
        <w:rPr>
          <w:rFonts w:ascii="Tahoma" w:hAnsi="Tahoma" w:cs="Tahoma"/>
        </w:rPr>
        <w:tab/>
      </w:r>
      <w:r w:rsidRPr="0044766C">
        <w:rPr>
          <w:rFonts w:ascii="Tahoma" w:hAnsi="Tahoma" w:cs="Tahoma"/>
        </w:rPr>
        <w:tab/>
      </w:r>
      <w:r w:rsidRPr="0044766C">
        <w:rPr>
          <w:rFonts w:ascii="Tahoma" w:hAnsi="Tahoma" w:cs="Tahoma"/>
        </w:rPr>
        <w:tab/>
        <w:t>(ASTM D4607, ASTM D3467)</w:t>
      </w:r>
      <w:r w:rsidRPr="0044766C">
        <w:rPr>
          <w:rFonts w:ascii="Tahoma" w:hAnsi="Tahoma" w:cs="Tahoma"/>
        </w:rPr>
        <w:tab/>
      </w:r>
      <w:r w:rsidRPr="0044766C">
        <w:rPr>
          <w:rFonts w:ascii="Tahoma" w:hAnsi="Tahoma" w:cs="Tahoma"/>
        </w:rPr>
        <w:tab/>
        <w:t>____________</w:t>
      </w:r>
    </w:p>
    <w:p w14:paraId="1A98F5E3" w14:textId="77777777" w:rsidR="00131770" w:rsidRPr="0044766C" w:rsidRDefault="00131770" w:rsidP="00131770">
      <w:pPr>
        <w:keepNext/>
        <w:keepLines/>
        <w:numPr>
          <w:ilvl w:val="0"/>
          <w:numId w:val="53"/>
        </w:numPr>
        <w:spacing w:before="120" w:after="120"/>
        <w:ind w:left="714" w:hanging="357"/>
        <w:jc w:val="both"/>
        <w:rPr>
          <w:rFonts w:ascii="Tahoma" w:hAnsi="Tahoma" w:cs="Tahoma"/>
        </w:rPr>
      </w:pPr>
      <w:r w:rsidRPr="0044766C">
        <w:rPr>
          <w:rFonts w:ascii="Tahoma" w:hAnsi="Tahoma" w:cs="Tahoma"/>
        </w:rPr>
        <w:t>površina oglja</w:t>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r>
      <w:r w:rsidRPr="0044766C">
        <w:rPr>
          <w:rFonts w:ascii="Tahoma" w:hAnsi="Tahoma" w:cs="Tahoma"/>
        </w:rPr>
        <w:tab/>
        <w:t xml:space="preserve">                       ____________m</w:t>
      </w:r>
      <w:r w:rsidRPr="0044766C">
        <w:rPr>
          <w:rFonts w:ascii="Tahoma" w:hAnsi="Tahoma" w:cs="Tahoma"/>
          <w:vertAlign w:val="superscript"/>
        </w:rPr>
        <w:t>2</w:t>
      </w:r>
      <w:r w:rsidRPr="0044766C">
        <w:rPr>
          <w:rFonts w:ascii="Tahoma" w:hAnsi="Tahoma" w:cs="Tahoma"/>
        </w:rPr>
        <w:t>/g</w:t>
      </w:r>
    </w:p>
    <w:p w14:paraId="791DC826" w14:textId="77777777" w:rsidR="00131770" w:rsidRDefault="00131770" w:rsidP="00131770">
      <w:pPr>
        <w:keepNext/>
        <w:keepLines/>
        <w:jc w:val="both"/>
        <w:rPr>
          <w:rFonts w:ascii="Tahoma" w:hAnsi="Tahoma" w:cs="Tahoma"/>
        </w:rPr>
      </w:pPr>
    </w:p>
    <w:p w14:paraId="06944CF9" w14:textId="77777777" w:rsidR="00131770" w:rsidRDefault="00131770" w:rsidP="00131770">
      <w:pPr>
        <w:keepNext/>
        <w:keepLines/>
        <w:jc w:val="both"/>
        <w:rPr>
          <w:rFonts w:ascii="Tahoma" w:hAnsi="Tahoma" w:cs="Tahoma"/>
        </w:rPr>
      </w:pPr>
      <w:r>
        <w:rPr>
          <w:rFonts w:ascii="Tahoma" w:hAnsi="Tahoma" w:cs="Tahoma"/>
        </w:rPr>
        <w:t>Ponudnik za to stranjo priloži tudi:</w:t>
      </w:r>
    </w:p>
    <w:p w14:paraId="0259A6FB" w14:textId="77777777" w:rsidR="00131770" w:rsidRPr="00E52F5D" w:rsidRDefault="00131770" w:rsidP="00131770">
      <w:pPr>
        <w:pStyle w:val="Odstavekseznama"/>
        <w:keepNext/>
        <w:keepLines/>
        <w:numPr>
          <w:ilvl w:val="0"/>
          <w:numId w:val="26"/>
        </w:numPr>
        <w:jc w:val="both"/>
        <w:rPr>
          <w:rFonts w:ascii="Tahoma" w:hAnsi="Tahoma" w:cs="Tahoma"/>
        </w:rPr>
      </w:pPr>
      <w:r w:rsidRPr="00534358">
        <w:rPr>
          <w:rFonts w:ascii="Tahoma" w:hAnsi="Tahoma" w:cs="Tahoma"/>
        </w:rPr>
        <w:t>tehnično specifikacijo za ponujeno aktivno oglje</w:t>
      </w:r>
      <w:r w:rsidRPr="00E52F5D">
        <w:rPr>
          <w:rFonts w:ascii="Tahoma" w:hAnsi="Tahoma" w:cs="Tahoma"/>
        </w:rPr>
        <w:t>.</w:t>
      </w:r>
    </w:p>
    <w:p w14:paraId="44679957" w14:textId="77777777" w:rsidR="00131770" w:rsidRDefault="00131770" w:rsidP="00131770">
      <w:pPr>
        <w:keepNext/>
        <w:keepLines/>
        <w:jc w:val="both"/>
        <w:rPr>
          <w:rFonts w:ascii="Tahoma" w:hAnsi="Tahoma" w:cs="Tahoma"/>
        </w:rPr>
      </w:pPr>
    </w:p>
    <w:p w14:paraId="55727440" w14:textId="77777777" w:rsidR="00131770" w:rsidRDefault="00131770" w:rsidP="00131770">
      <w:pPr>
        <w:keepNext/>
        <w:jc w:val="both"/>
        <w:rPr>
          <w:rFonts w:ascii="Tahoma" w:hAnsi="Tahoma" w:cs="Tahoma"/>
          <w:b/>
        </w:rPr>
      </w:pPr>
      <w:r>
        <w:rPr>
          <w:rFonts w:ascii="Tahoma" w:hAnsi="Tahoma" w:cs="Tahoma"/>
          <w:b/>
        </w:rPr>
        <w:t>KVALITETA AKTIVNEGA OGLJA, KI SE UPORABLJA PRI ČIŠČENJU BIOPLINA (izpolni ponudnik)</w:t>
      </w:r>
    </w:p>
    <w:p w14:paraId="22E29D55" w14:textId="77777777" w:rsidR="00131770" w:rsidRDefault="00131770" w:rsidP="00131770">
      <w:pPr>
        <w:keepNext/>
        <w:jc w:val="both"/>
        <w:rPr>
          <w:rFonts w:ascii="Tahoma" w:hAnsi="Tahoma" w:cs="Tahoma"/>
          <w:b/>
        </w:rPr>
      </w:pPr>
    </w:p>
    <w:p w14:paraId="6ABA96CD" w14:textId="77777777" w:rsidR="00131770" w:rsidRDefault="00131770" w:rsidP="00131770">
      <w:pPr>
        <w:keepNext/>
        <w:keepLines/>
        <w:ind w:left="1080" w:hanging="1080"/>
        <w:jc w:val="both"/>
        <w:rPr>
          <w:rFonts w:ascii="Tahoma" w:hAnsi="Tahoma" w:cs="Tahoma"/>
          <w:b/>
        </w:rPr>
      </w:pPr>
      <w:r>
        <w:rPr>
          <w:rFonts w:ascii="Tahoma" w:hAnsi="Tahoma" w:cs="Tahoma"/>
        </w:rPr>
        <w:t>Vrsta aktivnega oglja</w:t>
      </w:r>
      <w:r w:rsidRPr="00500578">
        <w:rPr>
          <w:rFonts w:ascii="Tahoma" w:hAnsi="Tahoma" w:cs="Tahoma"/>
        </w:rPr>
        <w:t xml:space="preserve"> (</w:t>
      </w:r>
      <w:r w:rsidRPr="00B15A3E">
        <w:rPr>
          <w:rFonts w:ascii="Tahoma" w:hAnsi="Tahoma" w:cs="Tahoma"/>
          <w:i/>
          <w:iCs/>
        </w:rPr>
        <w:t>obvezno označi</w:t>
      </w:r>
      <w:r w:rsidRPr="00500578">
        <w:rPr>
          <w:rFonts w:ascii="Tahoma" w:hAnsi="Tahoma" w:cs="Tahoma"/>
        </w:rPr>
        <w:t>):</w:t>
      </w:r>
      <w:r w:rsidRPr="00B803F6">
        <w:rPr>
          <w:rFonts w:ascii="Tahoma" w:hAnsi="Tahoma" w:cs="Tahoma"/>
          <w:b/>
        </w:rPr>
        <w:t xml:space="preserve"> </w:t>
      </w:r>
    </w:p>
    <w:p w14:paraId="133816E9" w14:textId="77777777" w:rsidR="00131770" w:rsidRDefault="00131770" w:rsidP="00131770">
      <w:pPr>
        <w:keepNext/>
        <w:keepLines/>
        <w:ind w:left="1080" w:hanging="1080"/>
        <w:jc w:val="both"/>
        <w:rPr>
          <w:rFonts w:ascii="Tahoma" w:hAnsi="Tahoma" w:cs="Tahoma"/>
          <w:b/>
        </w:rPr>
      </w:pPr>
    </w:p>
    <w:tbl>
      <w:tblPr>
        <w:tblW w:w="10237" w:type="dxa"/>
        <w:tblInd w:w="108" w:type="dxa"/>
        <w:tblLook w:val="04A0" w:firstRow="1" w:lastRow="0" w:firstColumn="1" w:lastColumn="0" w:noHBand="0" w:noVBand="1"/>
      </w:tblPr>
      <w:tblGrid>
        <w:gridCol w:w="5279"/>
        <w:gridCol w:w="3118"/>
        <w:gridCol w:w="1560"/>
        <w:gridCol w:w="280"/>
      </w:tblGrid>
      <w:tr w:rsidR="00131770" w:rsidRPr="005D654E" w14:paraId="1DC4CED6" w14:textId="77777777" w:rsidTr="00BF568F">
        <w:tc>
          <w:tcPr>
            <w:tcW w:w="5279" w:type="dxa"/>
          </w:tcPr>
          <w:p w14:paraId="69D3935A" w14:textId="77777777" w:rsidR="00131770" w:rsidRPr="001036E2" w:rsidRDefault="00131770" w:rsidP="00BF568F">
            <w:pPr>
              <w:keepNext/>
              <w:keepLines/>
              <w:numPr>
                <w:ilvl w:val="0"/>
                <w:numId w:val="6"/>
              </w:numPr>
              <w:ind w:left="318" w:hanging="426"/>
              <w:jc w:val="both"/>
              <w:rPr>
                <w:rFonts w:ascii="Tahoma" w:hAnsi="Tahoma" w:cs="Tahoma"/>
                <w:sz w:val="18"/>
                <w:szCs w:val="18"/>
              </w:rPr>
            </w:pPr>
            <w:r w:rsidRPr="001036E2">
              <w:rPr>
                <w:rFonts w:ascii="Tahoma" w:hAnsi="Tahoma" w:cs="Tahoma"/>
                <w:sz w:val="18"/>
                <w:szCs w:val="18"/>
              </w:rPr>
              <w:t>Novo aktivno oglje</w:t>
            </w:r>
          </w:p>
        </w:tc>
        <w:tc>
          <w:tcPr>
            <w:tcW w:w="3118" w:type="dxa"/>
          </w:tcPr>
          <w:p w14:paraId="74C8D210" w14:textId="77777777" w:rsidR="00131770" w:rsidRPr="005D654E" w:rsidRDefault="00131770" w:rsidP="00BF568F">
            <w:pPr>
              <w:keepNext/>
              <w:keepLines/>
              <w:ind w:left="360"/>
              <w:jc w:val="both"/>
              <w:rPr>
                <w:rFonts w:ascii="Tahoma" w:hAnsi="Tahoma" w:cs="Tahoma"/>
                <w:b/>
                <w:sz w:val="18"/>
                <w:szCs w:val="18"/>
              </w:rPr>
            </w:pPr>
          </w:p>
        </w:tc>
        <w:tc>
          <w:tcPr>
            <w:tcW w:w="1560" w:type="dxa"/>
          </w:tcPr>
          <w:p w14:paraId="572F9F01" w14:textId="77777777" w:rsidR="00131770" w:rsidRPr="005D654E" w:rsidRDefault="00131770" w:rsidP="00BF568F">
            <w:pPr>
              <w:keepNext/>
              <w:keepLines/>
              <w:ind w:left="176"/>
              <w:jc w:val="both"/>
              <w:rPr>
                <w:rFonts w:ascii="Tahoma" w:hAnsi="Tahoma" w:cs="Tahoma"/>
                <w:b/>
                <w:sz w:val="18"/>
                <w:szCs w:val="18"/>
              </w:rPr>
            </w:pPr>
          </w:p>
        </w:tc>
        <w:tc>
          <w:tcPr>
            <w:tcW w:w="280" w:type="dxa"/>
          </w:tcPr>
          <w:p w14:paraId="58F3D87B" w14:textId="77777777" w:rsidR="00131770" w:rsidRPr="005D654E" w:rsidRDefault="00131770" w:rsidP="00BF568F">
            <w:pPr>
              <w:keepNext/>
              <w:keepLines/>
              <w:ind w:left="601" w:right="928"/>
              <w:jc w:val="both"/>
              <w:rPr>
                <w:rFonts w:ascii="Tahoma" w:hAnsi="Tahoma" w:cs="Tahoma"/>
                <w:sz w:val="18"/>
                <w:szCs w:val="18"/>
              </w:rPr>
            </w:pPr>
          </w:p>
        </w:tc>
      </w:tr>
    </w:tbl>
    <w:p w14:paraId="223FADA7" w14:textId="77777777" w:rsidR="00131770" w:rsidRDefault="00131770" w:rsidP="00131770">
      <w:pPr>
        <w:keepNext/>
        <w:jc w:val="both"/>
        <w:rPr>
          <w:rFonts w:ascii="Tahoma" w:hAnsi="Tahoma" w:cs="Tahoma"/>
          <w:b/>
        </w:rPr>
      </w:pPr>
    </w:p>
    <w:p w14:paraId="7FF5A533" w14:textId="77777777" w:rsidR="00131770" w:rsidRDefault="00131770" w:rsidP="00131770">
      <w:pPr>
        <w:keepNext/>
        <w:jc w:val="both"/>
        <w:rPr>
          <w:rFonts w:ascii="Tahoma" w:hAnsi="Tahoma" w:cs="Tahoma"/>
          <w:b/>
        </w:rPr>
      </w:pPr>
    </w:p>
    <w:p w14:paraId="0DCF84F3" w14:textId="77777777" w:rsidR="00131770" w:rsidRPr="00A67D3A" w:rsidRDefault="00131770" w:rsidP="00131770">
      <w:pPr>
        <w:keepNext/>
        <w:numPr>
          <w:ilvl w:val="0"/>
          <w:numId w:val="53"/>
        </w:numPr>
        <w:tabs>
          <w:tab w:val="left" w:pos="709"/>
        </w:tabs>
        <w:jc w:val="both"/>
        <w:rPr>
          <w:rFonts w:ascii="Tahoma" w:hAnsi="Tahoma" w:cs="Tahoma"/>
        </w:rPr>
      </w:pPr>
      <w:r w:rsidRPr="00A67D3A">
        <w:rPr>
          <w:rFonts w:ascii="Tahoma" w:hAnsi="Tahoma" w:cs="Tahoma"/>
        </w:rPr>
        <w:t>tip aktivnega oglja</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6D2C15A6" w14:textId="77777777" w:rsidR="00131770" w:rsidRPr="00A67D3A" w:rsidRDefault="00131770" w:rsidP="00131770">
      <w:pPr>
        <w:keepNext/>
        <w:tabs>
          <w:tab w:val="left" w:pos="709"/>
        </w:tabs>
        <w:spacing w:line="120" w:lineRule="auto"/>
        <w:ind w:left="720"/>
        <w:jc w:val="both"/>
        <w:rPr>
          <w:rFonts w:ascii="Tahoma" w:hAnsi="Tahoma" w:cs="Tahoma"/>
        </w:rPr>
      </w:pPr>
    </w:p>
    <w:p w14:paraId="4F47640F" w14:textId="77777777" w:rsidR="00131770" w:rsidRDefault="00131770" w:rsidP="00131770">
      <w:pPr>
        <w:keepNext/>
        <w:numPr>
          <w:ilvl w:val="0"/>
          <w:numId w:val="53"/>
        </w:numPr>
        <w:tabs>
          <w:tab w:val="left" w:pos="709"/>
        </w:tabs>
        <w:jc w:val="both"/>
        <w:rPr>
          <w:rFonts w:ascii="Tahoma" w:hAnsi="Tahoma" w:cs="Tahoma"/>
        </w:rPr>
      </w:pPr>
      <w:r w:rsidRPr="00A67D3A">
        <w:rPr>
          <w:rFonts w:ascii="Tahoma" w:hAnsi="Tahoma" w:cs="Tahoma"/>
        </w:rPr>
        <w:t>proizvajalec</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00D67CE1" w14:textId="77777777" w:rsidR="00131770" w:rsidRDefault="00131770" w:rsidP="00131770">
      <w:pPr>
        <w:keepNext/>
        <w:tabs>
          <w:tab w:val="left" w:pos="709"/>
        </w:tabs>
        <w:spacing w:line="120" w:lineRule="auto"/>
        <w:ind w:left="720"/>
        <w:jc w:val="both"/>
        <w:rPr>
          <w:rFonts w:ascii="Tahoma" w:hAnsi="Tahoma" w:cs="Tahoma"/>
        </w:rPr>
      </w:pPr>
    </w:p>
    <w:p w14:paraId="3F8166A8" w14:textId="77777777" w:rsidR="00131770" w:rsidRDefault="00131770" w:rsidP="00131770">
      <w:pPr>
        <w:keepNext/>
        <w:numPr>
          <w:ilvl w:val="0"/>
          <w:numId w:val="53"/>
        </w:numPr>
        <w:contextualSpacing/>
        <w:jc w:val="both"/>
        <w:rPr>
          <w:rFonts w:ascii="Tahoma" w:hAnsi="Tahoma" w:cs="Tahoma"/>
        </w:rPr>
      </w:pPr>
      <w:r w:rsidRPr="005B19E0">
        <w:rPr>
          <w:rFonts w:ascii="Tahoma" w:hAnsi="Tahoma" w:cs="Tahoma"/>
        </w:rPr>
        <w:t>premer peletov</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mm</w:t>
      </w:r>
    </w:p>
    <w:p w14:paraId="624C073C" w14:textId="77777777" w:rsidR="00131770" w:rsidRDefault="00131770" w:rsidP="00131770">
      <w:pPr>
        <w:keepNext/>
        <w:spacing w:line="120" w:lineRule="auto"/>
        <w:contextualSpacing/>
        <w:jc w:val="both"/>
        <w:rPr>
          <w:rFonts w:ascii="Tahoma" w:hAnsi="Tahoma" w:cs="Tahoma"/>
        </w:rPr>
      </w:pPr>
    </w:p>
    <w:p w14:paraId="19BE63B0" w14:textId="77777777" w:rsidR="00131770" w:rsidRDefault="00131770" w:rsidP="00131770">
      <w:pPr>
        <w:keepNext/>
        <w:numPr>
          <w:ilvl w:val="0"/>
          <w:numId w:val="53"/>
        </w:numPr>
        <w:contextualSpacing/>
        <w:jc w:val="both"/>
        <w:rPr>
          <w:rFonts w:ascii="Tahoma" w:hAnsi="Tahoma" w:cs="Tahoma"/>
        </w:rPr>
      </w:pPr>
      <w:r w:rsidRPr="005B19E0">
        <w:rPr>
          <w:rFonts w:ascii="Tahoma" w:hAnsi="Tahoma" w:cs="Tahoma"/>
        </w:rPr>
        <w:t>vlažnost</w:t>
      </w:r>
      <w:r w:rsidRPr="005B19E0">
        <w:rPr>
          <w:rFonts w:ascii="Tahoma" w:hAnsi="Tahoma" w:cs="Tahoma"/>
        </w:rPr>
        <w:tab/>
      </w:r>
      <w:r w:rsidRPr="005B19E0">
        <w:rPr>
          <w:rFonts w:ascii="Tahoma" w:hAnsi="Tahoma" w:cs="Tahoma"/>
        </w:rPr>
        <w:tab/>
      </w:r>
      <w:r w:rsidRPr="005B19E0">
        <w:rPr>
          <w:rFonts w:ascii="Tahoma" w:hAnsi="Tahoma" w:cs="Tahoma"/>
        </w:rPr>
        <w:tab/>
      </w:r>
      <w:r w:rsidRPr="00A67D3A">
        <w:rPr>
          <w:rFonts w:ascii="Tahoma" w:hAnsi="Tahoma" w:cs="Tahoma"/>
        </w:rPr>
        <w:t>(ASTM 2867-2004)</w:t>
      </w:r>
      <w:r>
        <w:rPr>
          <w:rFonts w:ascii="Tahoma" w:hAnsi="Tahoma" w:cs="Tahoma"/>
        </w:rPr>
        <w:tab/>
      </w:r>
      <w:r>
        <w:rPr>
          <w:rFonts w:ascii="Tahoma" w:hAnsi="Tahoma" w:cs="Tahoma"/>
        </w:rPr>
        <w:tab/>
      </w:r>
      <w:r>
        <w:rPr>
          <w:rFonts w:ascii="Tahoma" w:hAnsi="Tahoma" w:cs="Tahoma"/>
        </w:rPr>
        <w:tab/>
        <w:t>____________</w:t>
      </w:r>
      <w:r w:rsidRPr="005B19E0">
        <w:rPr>
          <w:rFonts w:ascii="Tahoma" w:hAnsi="Tahoma" w:cs="Tahoma"/>
        </w:rPr>
        <w:t>%</w:t>
      </w:r>
    </w:p>
    <w:p w14:paraId="38031714" w14:textId="77777777" w:rsidR="00131770" w:rsidRDefault="00131770" w:rsidP="00131770">
      <w:pPr>
        <w:keepNext/>
        <w:spacing w:line="120" w:lineRule="auto"/>
        <w:contextualSpacing/>
        <w:jc w:val="both"/>
        <w:rPr>
          <w:rFonts w:ascii="Tahoma" w:hAnsi="Tahoma" w:cs="Tahoma"/>
        </w:rPr>
      </w:pPr>
    </w:p>
    <w:p w14:paraId="69992052" w14:textId="77777777" w:rsidR="00131770" w:rsidRDefault="00131770" w:rsidP="00131770">
      <w:pPr>
        <w:keepNext/>
        <w:numPr>
          <w:ilvl w:val="0"/>
          <w:numId w:val="53"/>
        </w:numPr>
        <w:contextualSpacing/>
        <w:jc w:val="both"/>
        <w:rPr>
          <w:rFonts w:ascii="Tahoma" w:hAnsi="Tahoma" w:cs="Tahoma"/>
        </w:rPr>
      </w:pPr>
      <w:r w:rsidRPr="005B19E0">
        <w:rPr>
          <w:rFonts w:ascii="Tahoma" w:hAnsi="Tahoma" w:cs="Tahoma"/>
        </w:rPr>
        <w:t>vsebnost pepela</w:t>
      </w:r>
      <w:r w:rsidRPr="005B19E0">
        <w:rPr>
          <w:rFonts w:ascii="Tahoma" w:hAnsi="Tahoma" w:cs="Tahoma"/>
        </w:rPr>
        <w:tab/>
      </w:r>
      <w:r w:rsidRPr="005B19E0">
        <w:rPr>
          <w:rFonts w:ascii="Tahoma" w:hAnsi="Tahoma" w:cs="Tahoma"/>
        </w:rPr>
        <w:tab/>
        <w:t>(ASTM D2866)</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3279E3A0" w14:textId="77777777" w:rsidR="00131770" w:rsidRDefault="00131770" w:rsidP="00131770">
      <w:pPr>
        <w:keepNext/>
        <w:spacing w:line="120" w:lineRule="auto"/>
        <w:contextualSpacing/>
        <w:jc w:val="both"/>
        <w:rPr>
          <w:rFonts w:ascii="Tahoma" w:hAnsi="Tahoma" w:cs="Tahoma"/>
        </w:rPr>
      </w:pPr>
    </w:p>
    <w:p w14:paraId="091E31F1" w14:textId="77777777" w:rsidR="00131770" w:rsidRDefault="00131770" w:rsidP="00131770">
      <w:pPr>
        <w:keepNext/>
        <w:numPr>
          <w:ilvl w:val="0"/>
          <w:numId w:val="53"/>
        </w:numPr>
        <w:contextualSpacing/>
        <w:jc w:val="both"/>
        <w:rPr>
          <w:rFonts w:ascii="Tahoma" w:hAnsi="Tahoma" w:cs="Tahoma"/>
        </w:rPr>
      </w:pPr>
      <w:r w:rsidRPr="005B19E0">
        <w:rPr>
          <w:rFonts w:ascii="Tahoma" w:hAnsi="Tahoma" w:cs="Tahoma"/>
        </w:rPr>
        <w:t>trdota</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t>(ASTM D3802)</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666EA298" w14:textId="77777777" w:rsidR="00131770" w:rsidRDefault="00131770" w:rsidP="00131770">
      <w:pPr>
        <w:keepNext/>
        <w:spacing w:line="120" w:lineRule="auto"/>
        <w:contextualSpacing/>
        <w:jc w:val="both"/>
        <w:rPr>
          <w:rFonts w:ascii="Tahoma" w:hAnsi="Tahoma" w:cs="Tahoma"/>
        </w:rPr>
      </w:pPr>
    </w:p>
    <w:p w14:paraId="3D609C54" w14:textId="77777777" w:rsidR="00131770" w:rsidRDefault="00131770" w:rsidP="00131770">
      <w:pPr>
        <w:keepNext/>
        <w:numPr>
          <w:ilvl w:val="0"/>
          <w:numId w:val="53"/>
        </w:numPr>
        <w:contextualSpacing/>
        <w:jc w:val="both"/>
        <w:rPr>
          <w:rFonts w:ascii="Tahoma" w:hAnsi="Tahoma" w:cs="Tahoma"/>
        </w:rPr>
      </w:pPr>
      <w:r w:rsidRPr="005B19E0">
        <w:rPr>
          <w:rFonts w:ascii="Tahoma" w:hAnsi="Tahoma" w:cs="Tahoma"/>
        </w:rPr>
        <w:t>CTC aktivnost</w:t>
      </w:r>
      <w:r w:rsidRPr="005B19E0">
        <w:rPr>
          <w:rFonts w:ascii="Tahoma" w:hAnsi="Tahoma" w:cs="Tahoma"/>
        </w:rPr>
        <w:tab/>
      </w:r>
      <w:r w:rsidRPr="005B19E0">
        <w:rPr>
          <w:rFonts w:ascii="Tahoma" w:hAnsi="Tahoma" w:cs="Tahoma"/>
        </w:rPr>
        <w:tab/>
      </w:r>
      <w:r w:rsidRPr="005B19E0">
        <w:rPr>
          <w:rFonts w:ascii="Tahoma" w:hAnsi="Tahoma" w:cs="Tahoma"/>
        </w:rPr>
        <w:tab/>
        <w:t>(ASTM D4607</w:t>
      </w:r>
      <w:r>
        <w:rPr>
          <w:rFonts w:ascii="Tahoma" w:hAnsi="Tahoma" w:cs="Tahoma"/>
        </w:rPr>
        <w:t>, ASTM D3467</w:t>
      </w:r>
      <w:r w:rsidRPr="005B19E0">
        <w:rPr>
          <w:rFonts w:ascii="Tahoma" w:hAnsi="Tahoma" w:cs="Tahoma"/>
        </w:rPr>
        <w:t>)</w:t>
      </w:r>
      <w:r>
        <w:rPr>
          <w:rFonts w:ascii="Tahoma" w:hAnsi="Tahoma" w:cs="Tahoma"/>
        </w:rPr>
        <w:tab/>
      </w:r>
      <w:r>
        <w:rPr>
          <w:rFonts w:ascii="Tahoma" w:hAnsi="Tahoma" w:cs="Tahoma"/>
        </w:rPr>
        <w:tab/>
        <w:t>____________</w:t>
      </w:r>
    </w:p>
    <w:p w14:paraId="3E5A06B3" w14:textId="77777777" w:rsidR="00131770" w:rsidRDefault="00131770" w:rsidP="00131770">
      <w:pPr>
        <w:keepNext/>
        <w:spacing w:line="120" w:lineRule="auto"/>
        <w:contextualSpacing/>
        <w:jc w:val="both"/>
        <w:rPr>
          <w:rFonts w:ascii="Tahoma" w:hAnsi="Tahoma" w:cs="Tahoma"/>
        </w:rPr>
      </w:pPr>
    </w:p>
    <w:p w14:paraId="1EBFE61C" w14:textId="77777777" w:rsidR="00131770" w:rsidRDefault="00131770" w:rsidP="00131770">
      <w:pPr>
        <w:keepNext/>
        <w:numPr>
          <w:ilvl w:val="0"/>
          <w:numId w:val="53"/>
        </w:numPr>
        <w:contextualSpacing/>
        <w:jc w:val="both"/>
        <w:rPr>
          <w:rFonts w:ascii="Tahoma" w:hAnsi="Tahoma" w:cs="Tahoma"/>
        </w:rPr>
      </w:pPr>
      <w:r>
        <w:rPr>
          <w:rFonts w:ascii="Tahoma" w:hAnsi="Tahoma" w:cs="Tahoma"/>
        </w:rPr>
        <w:t>p</w:t>
      </w:r>
      <w:r w:rsidRPr="005B19E0">
        <w:rPr>
          <w:rFonts w:ascii="Tahoma" w:hAnsi="Tahoma" w:cs="Tahoma"/>
        </w:rPr>
        <w:t>ovršina</w:t>
      </w:r>
      <w:r>
        <w:rPr>
          <w:rFonts w:ascii="Tahoma" w:hAnsi="Tahoma" w:cs="Tahoma"/>
        </w:rPr>
        <w:t xml:space="preserve"> oglja</w:t>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 xml:space="preserve">                       ____________</w:t>
      </w:r>
      <w:r w:rsidRPr="005B19E0">
        <w:rPr>
          <w:rFonts w:ascii="Tahoma" w:hAnsi="Tahoma" w:cs="Tahoma"/>
        </w:rPr>
        <w:t>m</w:t>
      </w:r>
      <w:r w:rsidRPr="005B19E0">
        <w:rPr>
          <w:rFonts w:ascii="Tahoma" w:hAnsi="Tahoma" w:cs="Tahoma"/>
          <w:vertAlign w:val="superscript"/>
        </w:rPr>
        <w:t>2</w:t>
      </w:r>
      <w:r w:rsidRPr="005B19E0">
        <w:rPr>
          <w:rFonts w:ascii="Tahoma" w:hAnsi="Tahoma" w:cs="Tahoma"/>
        </w:rPr>
        <w:t>/g</w:t>
      </w:r>
    </w:p>
    <w:p w14:paraId="42EB74EC" w14:textId="77777777" w:rsidR="00131770" w:rsidRDefault="00131770" w:rsidP="00131770">
      <w:pPr>
        <w:keepNext/>
        <w:keepLines/>
        <w:jc w:val="both"/>
        <w:rPr>
          <w:rFonts w:ascii="Tahoma" w:hAnsi="Tahoma" w:cs="Tahoma"/>
        </w:rPr>
      </w:pPr>
    </w:p>
    <w:p w14:paraId="5DF156C7" w14:textId="77777777" w:rsidR="00131770" w:rsidRDefault="00131770" w:rsidP="00131770">
      <w:pPr>
        <w:keepNext/>
        <w:keepLines/>
        <w:jc w:val="both"/>
        <w:rPr>
          <w:rFonts w:ascii="Tahoma" w:hAnsi="Tahoma" w:cs="Tahoma"/>
        </w:rPr>
      </w:pPr>
      <w:r>
        <w:rPr>
          <w:rFonts w:ascii="Tahoma" w:hAnsi="Tahoma" w:cs="Tahoma"/>
        </w:rPr>
        <w:t>Ponudnik za to stranjo priloži tudi:</w:t>
      </w:r>
    </w:p>
    <w:p w14:paraId="0E9AF05B" w14:textId="77777777" w:rsidR="00131770" w:rsidRPr="00460CAB" w:rsidRDefault="00131770" w:rsidP="00131770">
      <w:pPr>
        <w:pStyle w:val="Odstavekseznama"/>
        <w:keepNext/>
        <w:keepLines/>
        <w:numPr>
          <w:ilvl w:val="0"/>
          <w:numId w:val="26"/>
        </w:numPr>
        <w:jc w:val="both"/>
        <w:rPr>
          <w:rFonts w:ascii="Tahoma" w:hAnsi="Tahoma" w:cs="Tahoma"/>
        </w:rPr>
      </w:pPr>
      <w:r w:rsidRPr="00534358">
        <w:rPr>
          <w:rFonts w:ascii="Tahoma" w:hAnsi="Tahoma" w:cs="Tahoma"/>
        </w:rPr>
        <w:t>tehnično specifikacijo za ponujeno aktivno oglje</w:t>
      </w:r>
      <w:r w:rsidRPr="00460CAB">
        <w:rPr>
          <w:rFonts w:ascii="Tahoma" w:hAnsi="Tahoma" w:cs="Tahoma"/>
        </w:rPr>
        <w:t>.</w:t>
      </w:r>
    </w:p>
    <w:p w14:paraId="6903814A" w14:textId="77777777" w:rsidR="00131770" w:rsidRDefault="00131770" w:rsidP="00131770">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B53B10" w14:paraId="64FB5FB7" w14:textId="77777777" w:rsidTr="00BF568F">
        <w:trPr>
          <w:trHeight w:val="235"/>
        </w:trPr>
        <w:tc>
          <w:tcPr>
            <w:tcW w:w="3402" w:type="dxa"/>
            <w:tcBorders>
              <w:bottom w:val="single" w:sz="4" w:space="0" w:color="auto"/>
            </w:tcBorders>
          </w:tcPr>
          <w:p w14:paraId="4683D07E" w14:textId="77777777" w:rsidR="00131770" w:rsidRPr="00B53B10" w:rsidRDefault="00131770" w:rsidP="00BF568F">
            <w:pPr>
              <w:keepNext/>
              <w:keepLines/>
              <w:jc w:val="both"/>
              <w:rPr>
                <w:rFonts w:ascii="Tahoma" w:hAnsi="Tahoma" w:cs="Tahoma"/>
              </w:rPr>
            </w:pPr>
          </w:p>
        </w:tc>
        <w:tc>
          <w:tcPr>
            <w:tcW w:w="2268" w:type="dxa"/>
          </w:tcPr>
          <w:p w14:paraId="49E25F18" w14:textId="77777777" w:rsidR="00131770" w:rsidRPr="00B53B10" w:rsidRDefault="00131770" w:rsidP="00BF568F">
            <w:pPr>
              <w:keepNext/>
              <w:keepLines/>
              <w:jc w:val="both"/>
              <w:rPr>
                <w:rFonts w:ascii="Tahoma" w:hAnsi="Tahoma" w:cs="Tahoma"/>
              </w:rPr>
            </w:pPr>
          </w:p>
        </w:tc>
        <w:tc>
          <w:tcPr>
            <w:tcW w:w="3686" w:type="dxa"/>
            <w:tcBorders>
              <w:bottom w:val="single" w:sz="4" w:space="0" w:color="auto"/>
            </w:tcBorders>
          </w:tcPr>
          <w:p w14:paraId="0C66F616" w14:textId="77777777" w:rsidR="00131770" w:rsidRPr="00B53B10" w:rsidRDefault="00131770" w:rsidP="00BF568F">
            <w:pPr>
              <w:keepNext/>
              <w:keepLines/>
              <w:jc w:val="both"/>
              <w:rPr>
                <w:rFonts w:ascii="Tahoma" w:hAnsi="Tahoma" w:cs="Tahoma"/>
              </w:rPr>
            </w:pPr>
          </w:p>
        </w:tc>
      </w:tr>
      <w:tr w:rsidR="00131770" w:rsidRPr="00B53B10" w14:paraId="260022BD" w14:textId="77777777" w:rsidTr="00BF568F">
        <w:trPr>
          <w:trHeight w:val="235"/>
        </w:trPr>
        <w:tc>
          <w:tcPr>
            <w:tcW w:w="3402" w:type="dxa"/>
            <w:tcBorders>
              <w:top w:val="single" w:sz="4" w:space="0" w:color="auto"/>
            </w:tcBorders>
          </w:tcPr>
          <w:p w14:paraId="1A93D263" w14:textId="77777777" w:rsidR="00131770" w:rsidRPr="00B53B10" w:rsidRDefault="00131770" w:rsidP="00BF568F">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33FAF0D0" w14:textId="77777777" w:rsidR="00131770" w:rsidRPr="00B53B10" w:rsidRDefault="00131770" w:rsidP="00BF568F">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3CF53507" w14:textId="77777777" w:rsidR="00131770" w:rsidRPr="00B53B10" w:rsidRDefault="00131770" w:rsidP="00BF568F">
            <w:pPr>
              <w:keepNext/>
              <w:keepLines/>
              <w:jc w:val="both"/>
              <w:rPr>
                <w:rFonts w:ascii="Tahoma" w:hAnsi="Tahoma" w:cs="Tahoma"/>
              </w:rPr>
            </w:pPr>
            <w:r w:rsidRPr="00B53B10">
              <w:rPr>
                <w:rFonts w:ascii="Tahoma" w:hAnsi="Tahoma" w:cs="Tahoma"/>
              </w:rPr>
              <w:t>(ime in priimek ter podpis osebe ponudnika)</w:t>
            </w:r>
          </w:p>
        </w:tc>
      </w:tr>
    </w:tbl>
    <w:p w14:paraId="6E41744A" w14:textId="77777777" w:rsidR="00131770" w:rsidRDefault="00131770" w:rsidP="00131770">
      <w:pPr>
        <w:keepNext/>
        <w:keepLines/>
        <w:jc w:val="both"/>
        <w:rPr>
          <w:rFonts w:ascii="Tahoma" w:hAnsi="Tahoma" w:cs="Tahoma"/>
        </w:rPr>
      </w:pPr>
    </w:p>
    <w:p w14:paraId="60172D99" w14:textId="77777777" w:rsidR="00131770" w:rsidRDefault="00131770" w:rsidP="00131770">
      <w:pPr>
        <w:keepNext/>
        <w:keepLines/>
        <w:jc w:val="both"/>
        <w:rPr>
          <w:rFonts w:ascii="Tahoma" w:hAnsi="Tahoma" w:cs="Tahoma"/>
        </w:rPr>
      </w:pPr>
    </w:p>
    <w:p w14:paraId="743D2404" w14:textId="77777777" w:rsidR="00131770" w:rsidRDefault="00131770" w:rsidP="00131770">
      <w:pPr>
        <w:keepNext/>
        <w:keepLines/>
        <w:jc w:val="both"/>
        <w:rPr>
          <w:rFonts w:ascii="Tahoma" w:hAnsi="Tahoma" w:cs="Tahoma"/>
        </w:rPr>
      </w:pPr>
    </w:p>
    <w:p w14:paraId="689B9AB2" w14:textId="77777777" w:rsidR="00131770" w:rsidRDefault="00131770" w:rsidP="0013177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131770" w:rsidRPr="00C8579C" w14:paraId="1C7C705E" w14:textId="77777777" w:rsidTr="00BF568F">
        <w:tc>
          <w:tcPr>
            <w:tcW w:w="7658" w:type="dxa"/>
            <w:tcBorders>
              <w:top w:val="single" w:sz="4" w:space="0" w:color="auto"/>
              <w:bottom w:val="single" w:sz="4" w:space="0" w:color="auto"/>
            </w:tcBorders>
          </w:tcPr>
          <w:p w14:paraId="348A9893" w14:textId="77777777" w:rsidR="00131770" w:rsidRPr="00C8579C" w:rsidRDefault="00131770" w:rsidP="00BF568F">
            <w:pPr>
              <w:keepNext/>
              <w:keepLines/>
              <w:rPr>
                <w:rFonts w:ascii="Tahoma" w:hAnsi="Tahoma" w:cs="Tahoma"/>
              </w:rPr>
            </w:pPr>
            <w:r w:rsidRPr="00C8579C">
              <w:br w:type="page"/>
            </w:r>
            <w:r w:rsidRPr="00C8579C">
              <w:rPr>
                <w:rFonts w:ascii="Tahoma" w:hAnsi="Tahoma" w:cs="Tahoma"/>
                <w:sz w:val="18"/>
              </w:rPr>
              <w:br w:type="page"/>
            </w:r>
            <w:r>
              <w:rPr>
                <w:rFonts w:ascii="Tahoma" w:hAnsi="Tahoma" w:cs="Tahoma"/>
              </w:rPr>
              <w:t>DOVOLJENJA</w:t>
            </w:r>
            <w:r w:rsidRPr="00887EAE">
              <w:rPr>
                <w:rFonts w:ascii="Tahoma" w:hAnsi="Tahoma" w:cs="Tahoma"/>
              </w:rPr>
              <w:t xml:space="preserve"> </w:t>
            </w:r>
            <w:r>
              <w:rPr>
                <w:rFonts w:ascii="Tahoma" w:hAnsi="Tahoma" w:cs="Tahoma"/>
              </w:rPr>
              <w:t>– SKLOP 1</w:t>
            </w:r>
          </w:p>
        </w:tc>
        <w:tc>
          <w:tcPr>
            <w:tcW w:w="1484" w:type="dxa"/>
            <w:tcBorders>
              <w:top w:val="single" w:sz="4" w:space="0" w:color="auto"/>
              <w:bottom w:val="single" w:sz="4" w:space="0" w:color="auto"/>
            </w:tcBorders>
          </w:tcPr>
          <w:p w14:paraId="440C072F" w14:textId="77777777" w:rsidR="00131770" w:rsidRPr="00C8579C" w:rsidRDefault="00131770" w:rsidP="00BF568F">
            <w:pPr>
              <w:keepNext/>
              <w:keepLines/>
              <w:rPr>
                <w:rFonts w:ascii="Tahoma" w:hAnsi="Tahoma" w:cs="Tahoma"/>
                <w:b/>
                <w:i/>
              </w:rPr>
            </w:pPr>
            <w:r w:rsidRPr="00C8579C">
              <w:rPr>
                <w:rFonts w:ascii="Tahoma" w:hAnsi="Tahoma" w:cs="Tahoma"/>
                <w:b/>
                <w:i/>
              </w:rPr>
              <w:t xml:space="preserve">Priloga </w:t>
            </w:r>
            <w:r>
              <w:rPr>
                <w:rFonts w:ascii="Tahoma" w:hAnsi="Tahoma" w:cs="Tahoma"/>
                <w:b/>
                <w:i/>
              </w:rPr>
              <w:t>5/2</w:t>
            </w:r>
          </w:p>
        </w:tc>
      </w:tr>
    </w:tbl>
    <w:p w14:paraId="6CEF74E7" w14:textId="77777777" w:rsidR="00131770" w:rsidRDefault="00131770" w:rsidP="00131770">
      <w:pPr>
        <w:keepNext/>
        <w:keepLines/>
        <w:jc w:val="both"/>
        <w:rPr>
          <w:rFonts w:ascii="Tahoma" w:hAnsi="Tahoma" w:cs="Tahoma"/>
        </w:rPr>
      </w:pPr>
      <w:r w:rsidRPr="002E399F">
        <w:rPr>
          <w:rFonts w:ascii="Tahoma" w:hAnsi="Tahoma" w:cs="Tahoma"/>
        </w:rPr>
        <w:t xml:space="preserve">Ponudnik v prilogi predloži </w:t>
      </w:r>
      <w:r>
        <w:rPr>
          <w:rFonts w:ascii="Tahoma" w:hAnsi="Tahoma" w:cs="Tahoma"/>
        </w:rPr>
        <w:t>fotokopijo d</w:t>
      </w:r>
      <w:r w:rsidRPr="002E399F">
        <w:rPr>
          <w:rFonts w:ascii="Tahoma" w:hAnsi="Tahoma" w:cs="Tahoma"/>
        </w:rPr>
        <w:t>ovoljenj in/ali potrdil, s katerimi izkazuje usposobljenost za ravnanje z odpadki</w:t>
      </w:r>
      <w:r>
        <w:rPr>
          <w:rFonts w:ascii="Tahoma" w:hAnsi="Tahoma" w:cs="Tahoma"/>
        </w:rPr>
        <w:t xml:space="preserve"> (odvoz, obdelava).</w:t>
      </w:r>
    </w:p>
    <w:p w14:paraId="3964A8F2" w14:textId="77777777" w:rsidR="00131770" w:rsidRDefault="00131770" w:rsidP="00131770">
      <w:pPr>
        <w:keepNext/>
        <w:keepLines/>
        <w:rPr>
          <w:rFonts w:ascii="Tahoma" w:hAnsi="Tahoma" w:cs="Tahoma"/>
          <w:bCs/>
          <w:i/>
          <w:noProof/>
          <w:sz w:val="18"/>
          <w:szCs w:val="18"/>
        </w:rPr>
      </w:pPr>
    </w:p>
    <w:p w14:paraId="65B21C76" w14:textId="77777777" w:rsidR="00131770" w:rsidRDefault="00131770" w:rsidP="00131770">
      <w:pPr>
        <w:keepNext/>
        <w:keepLines/>
        <w:rPr>
          <w:rFonts w:ascii="Tahoma" w:hAnsi="Tahoma" w:cs="Tahoma"/>
          <w:bCs/>
          <w:i/>
          <w:noProof/>
          <w:sz w:val="18"/>
          <w:szCs w:val="18"/>
        </w:rPr>
      </w:pPr>
    </w:p>
    <w:p w14:paraId="7CFABED1" w14:textId="77777777" w:rsidR="00131770" w:rsidRDefault="00131770" w:rsidP="00131770">
      <w:pPr>
        <w:keepNext/>
        <w:keepLines/>
        <w:rPr>
          <w:rFonts w:ascii="Tahoma" w:hAnsi="Tahoma" w:cs="Tahoma"/>
          <w:bCs/>
          <w:i/>
          <w:noProof/>
          <w:sz w:val="18"/>
          <w:szCs w:val="18"/>
        </w:rPr>
      </w:pPr>
    </w:p>
    <w:p w14:paraId="3A7763F8" w14:textId="77777777" w:rsidR="00131770" w:rsidRDefault="00131770" w:rsidP="00131770">
      <w:pPr>
        <w:keepNext/>
        <w:keepLines/>
        <w:rPr>
          <w:rFonts w:ascii="Tahoma" w:hAnsi="Tahoma" w:cs="Tahoma"/>
          <w:bCs/>
          <w:i/>
          <w:noProof/>
          <w:sz w:val="18"/>
          <w:szCs w:val="18"/>
        </w:rPr>
      </w:pPr>
    </w:p>
    <w:p w14:paraId="1142E74E" w14:textId="77777777" w:rsidR="00131770" w:rsidRDefault="00131770" w:rsidP="00131770">
      <w:pPr>
        <w:keepNext/>
        <w:keepLines/>
        <w:rPr>
          <w:rFonts w:ascii="Tahoma" w:hAnsi="Tahoma" w:cs="Tahoma"/>
          <w:bCs/>
          <w:i/>
          <w:noProof/>
          <w:sz w:val="18"/>
          <w:szCs w:val="18"/>
        </w:rPr>
      </w:pPr>
    </w:p>
    <w:p w14:paraId="4EB05661" w14:textId="77777777" w:rsidR="00131770" w:rsidRDefault="00131770" w:rsidP="00131770">
      <w:pPr>
        <w:keepNext/>
        <w:keepLines/>
        <w:rPr>
          <w:rFonts w:ascii="Tahoma" w:hAnsi="Tahoma" w:cs="Tahoma"/>
          <w:bCs/>
          <w:i/>
          <w:noProof/>
          <w:sz w:val="18"/>
          <w:szCs w:val="18"/>
        </w:rPr>
      </w:pPr>
    </w:p>
    <w:p w14:paraId="5DEEA62C" w14:textId="77777777" w:rsidR="00131770" w:rsidRDefault="00131770" w:rsidP="00131770">
      <w:pPr>
        <w:keepNext/>
        <w:keepLines/>
        <w:rPr>
          <w:rFonts w:ascii="Tahoma" w:hAnsi="Tahoma" w:cs="Tahoma"/>
          <w:bCs/>
          <w:i/>
          <w:noProof/>
          <w:sz w:val="18"/>
          <w:szCs w:val="18"/>
        </w:rPr>
      </w:pPr>
    </w:p>
    <w:p w14:paraId="2769C525" w14:textId="77777777" w:rsidR="00131770" w:rsidRDefault="00131770" w:rsidP="00131770">
      <w:pPr>
        <w:keepNext/>
        <w:keepLines/>
        <w:rPr>
          <w:rFonts w:ascii="Tahoma" w:hAnsi="Tahoma" w:cs="Tahoma"/>
          <w:bCs/>
          <w:i/>
          <w:noProof/>
          <w:sz w:val="18"/>
          <w:szCs w:val="18"/>
        </w:rPr>
      </w:pPr>
      <w:r>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131770" w:rsidRPr="00C8579C" w14:paraId="222E111F" w14:textId="77777777" w:rsidTr="00BF568F">
        <w:tc>
          <w:tcPr>
            <w:tcW w:w="7658" w:type="dxa"/>
            <w:tcBorders>
              <w:top w:val="single" w:sz="4" w:space="0" w:color="auto"/>
              <w:bottom w:val="single" w:sz="4" w:space="0" w:color="auto"/>
            </w:tcBorders>
          </w:tcPr>
          <w:p w14:paraId="1FBCEA25" w14:textId="77777777" w:rsidR="00131770" w:rsidRPr="00C8579C" w:rsidRDefault="00131770" w:rsidP="00BF568F">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ZAGOTAVLJANJE VARNOSTI IN ZDRAVJA PRI DELU SKLOP 1, SKLOP 2, SKLOP 3</w:t>
            </w:r>
          </w:p>
        </w:tc>
        <w:tc>
          <w:tcPr>
            <w:tcW w:w="1484" w:type="dxa"/>
            <w:tcBorders>
              <w:top w:val="single" w:sz="4" w:space="0" w:color="auto"/>
              <w:bottom w:val="single" w:sz="4" w:space="0" w:color="auto"/>
            </w:tcBorders>
          </w:tcPr>
          <w:p w14:paraId="2D6F4EC8" w14:textId="77777777" w:rsidR="00131770" w:rsidRPr="00C8579C" w:rsidRDefault="00131770" w:rsidP="00BF568F">
            <w:pPr>
              <w:keepNext/>
              <w:keepLines/>
              <w:rPr>
                <w:rFonts w:ascii="Tahoma" w:hAnsi="Tahoma" w:cs="Tahoma"/>
                <w:b/>
                <w:i/>
              </w:rPr>
            </w:pPr>
            <w:r w:rsidRPr="00C8579C">
              <w:rPr>
                <w:rFonts w:ascii="Tahoma" w:hAnsi="Tahoma" w:cs="Tahoma"/>
                <w:b/>
                <w:i/>
              </w:rPr>
              <w:t xml:space="preserve">Priloga </w:t>
            </w:r>
            <w:r>
              <w:rPr>
                <w:rFonts w:ascii="Tahoma" w:hAnsi="Tahoma" w:cs="Tahoma"/>
                <w:b/>
                <w:i/>
              </w:rPr>
              <w:t>5/3</w:t>
            </w:r>
          </w:p>
        </w:tc>
      </w:tr>
    </w:tbl>
    <w:p w14:paraId="5C538A28" w14:textId="77777777" w:rsidR="00131770" w:rsidRDefault="00131770" w:rsidP="00131770">
      <w:pPr>
        <w:keepNext/>
        <w:keepLines/>
        <w:rPr>
          <w:rFonts w:ascii="Tahoma" w:hAnsi="Tahoma" w:cs="Tahoma"/>
          <w:bCs/>
          <w:i/>
          <w:noProof/>
          <w:sz w:val="18"/>
          <w:szCs w:val="18"/>
        </w:rPr>
      </w:pPr>
    </w:p>
    <w:p w14:paraId="0BE80DB5" w14:textId="77777777" w:rsidR="00131770" w:rsidRPr="005238EC" w:rsidRDefault="00131770" w:rsidP="00131770">
      <w:pPr>
        <w:keepNext/>
        <w:keepLines/>
        <w:jc w:val="both"/>
        <w:rPr>
          <w:rFonts w:ascii="Tahoma" w:hAnsi="Tahoma" w:cs="Tahoma"/>
          <w:bCs/>
        </w:rPr>
      </w:pPr>
      <w:r w:rsidRPr="005238EC">
        <w:rPr>
          <w:rFonts w:ascii="Tahoma" w:hAnsi="Tahoma" w:cs="Tahoma"/>
          <w:bCs/>
        </w:rPr>
        <w:t>Kot ponudnik/partner ________________________________________________________</w:t>
      </w:r>
      <w:r>
        <w:rPr>
          <w:rFonts w:ascii="Tahoma" w:hAnsi="Tahoma" w:cs="Tahoma"/>
          <w:bCs/>
        </w:rPr>
        <w:t>_</w:t>
      </w:r>
      <w:r w:rsidRPr="005238EC">
        <w:rPr>
          <w:rFonts w:ascii="Tahoma" w:hAnsi="Tahoma" w:cs="Tahoma"/>
          <w:bCs/>
        </w:rPr>
        <w:t>______</w:t>
      </w:r>
    </w:p>
    <w:p w14:paraId="60627ED1" w14:textId="77777777" w:rsidR="00131770" w:rsidRPr="005238EC" w:rsidRDefault="00131770" w:rsidP="00131770">
      <w:pPr>
        <w:keepNext/>
        <w:keepLines/>
        <w:jc w:val="both"/>
        <w:rPr>
          <w:rFonts w:ascii="Tahoma" w:hAnsi="Tahoma" w:cs="Tahoma"/>
          <w:bCs/>
        </w:rPr>
      </w:pPr>
    </w:p>
    <w:p w14:paraId="3DA7FC41" w14:textId="77777777" w:rsidR="00131770" w:rsidRPr="005238EC" w:rsidRDefault="00131770" w:rsidP="00131770">
      <w:pPr>
        <w:keepNext/>
        <w:keepLines/>
        <w:jc w:val="both"/>
        <w:rPr>
          <w:rFonts w:ascii="Tahoma" w:hAnsi="Tahoma" w:cs="Tahoma"/>
          <w:b/>
          <w:bCs/>
        </w:rPr>
      </w:pPr>
      <w:r w:rsidRPr="005238EC">
        <w:rPr>
          <w:rFonts w:ascii="Tahoma" w:hAnsi="Tahoma" w:cs="Tahoma"/>
          <w:bCs/>
        </w:rPr>
        <w:t xml:space="preserve">na javnem razpisu za izbiro izvajalca za javno naročilo št. </w:t>
      </w:r>
      <w:r>
        <w:rPr>
          <w:rFonts w:ascii="Tahoma" w:hAnsi="Tahoma" w:cs="Tahoma"/>
          <w:b/>
          <w:bCs/>
        </w:rPr>
        <w:t xml:space="preserve">VKS-7/25 - </w:t>
      </w:r>
      <w:r w:rsidRPr="009F28A0">
        <w:rPr>
          <w:rFonts w:ascii="Tahoma" w:hAnsi="Tahoma" w:cs="Tahoma"/>
          <w:b/>
          <w:bCs/>
        </w:rPr>
        <w:t>Dobava in obdelava (odstranitev) aktivnega oglja</w:t>
      </w:r>
      <w:r>
        <w:rPr>
          <w:rFonts w:ascii="Tahoma" w:hAnsi="Tahoma" w:cs="Tahoma"/>
          <w:b/>
          <w:bCs/>
        </w:rPr>
        <w:t>.</w:t>
      </w:r>
    </w:p>
    <w:p w14:paraId="70852BC4" w14:textId="77777777" w:rsidR="00131770" w:rsidRPr="005238EC" w:rsidRDefault="00131770" w:rsidP="00131770">
      <w:pPr>
        <w:keepNext/>
        <w:keepLines/>
        <w:jc w:val="both"/>
        <w:rPr>
          <w:rFonts w:ascii="Tahoma" w:hAnsi="Tahoma" w:cs="Tahoma"/>
          <w:b/>
          <w:bCs/>
        </w:rPr>
      </w:pPr>
    </w:p>
    <w:p w14:paraId="3FECFC75" w14:textId="77777777" w:rsidR="00131770" w:rsidRPr="005238EC" w:rsidRDefault="00131770" w:rsidP="00131770">
      <w:pPr>
        <w:keepNext/>
        <w:keepLines/>
        <w:jc w:val="both"/>
        <w:rPr>
          <w:rFonts w:ascii="Tahoma" w:hAnsi="Tahoma" w:cs="Tahoma"/>
          <w:bCs/>
        </w:rPr>
      </w:pPr>
      <w:r w:rsidRPr="005238EC">
        <w:rPr>
          <w:rFonts w:ascii="Tahoma" w:hAnsi="Tahoma" w:cs="Tahoma"/>
          <w:bCs/>
        </w:rPr>
        <w:t xml:space="preserve">se zavezujemo, da bomo dosledno upoštevali določbe Uredbe o zagotavljanju varnosti in zdravja pri delu na začasnih in premičnih gradbiščih (Ur. </w:t>
      </w:r>
      <w:r>
        <w:rPr>
          <w:rFonts w:ascii="Tahoma" w:hAnsi="Tahoma" w:cs="Tahoma"/>
          <w:bCs/>
        </w:rPr>
        <w:t xml:space="preserve">l. RS, </w:t>
      </w:r>
      <w:r w:rsidRPr="005238EC">
        <w:rPr>
          <w:rFonts w:ascii="Tahoma" w:hAnsi="Tahoma" w:cs="Tahoma"/>
          <w:bCs/>
        </w:rPr>
        <w:t xml:space="preserve">št. </w:t>
      </w:r>
      <w:r w:rsidRPr="00322698">
        <w:rPr>
          <w:rFonts w:ascii="Tahoma" w:hAnsi="Tahoma" w:cs="Tahoma"/>
          <w:bCs/>
        </w:rPr>
        <w:t>83/05 in 43/11 – ZVZD-1</w:t>
      </w:r>
      <w:r w:rsidRPr="005238EC">
        <w:rPr>
          <w:rFonts w:ascii="Tahoma" w:hAnsi="Tahoma" w:cs="Tahoma"/>
          <w:bCs/>
        </w:rPr>
        <w:t>) ter po podpisu okvirnega sporazuma z naročnikom sklenili tudi Pisni sporazum, ki ureja varstvene ukrepe za zagotavljanje varstva in zdravja pri delu.</w:t>
      </w:r>
    </w:p>
    <w:p w14:paraId="019DF0E5" w14:textId="77777777" w:rsidR="00131770" w:rsidRPr="005238EC" w:rsidRDefault="00131770" w:rsidP="00131770">
      <w:pPr>
        <w:keepNext/>
        <w:keepLines/>
        <w:jc w:val="both"/>
        <w:rPr>
          <w:rFonts w:ascii="Tahoma" w:hAnsi="Tahoma" w:cs="Tahoma"/>
          <w:bCs/>
        </w:rPr>
      </w:pPr>
    </w:p>
    <w:p w14:paraId="232F333F" w14:textId="77777777" w:rsidR="00131770" w:rsidRPr="005238EC" w:rsidRDefault="00131770" w:rsidP="00131770">
      <w:pPr>
        <w:keepNext/>
        <w:keepLines/>
        <w:jc w:val="both"/>
        <w:rPr>
          <w:rFonts w:ascii="Tahoma" w:hAnsi="Tahoma" w:cs="Tahoma"/>
          <w:bCs/>
        </w:rPr>
      </w:pPr>
      <w:r w:rsidRPr="005238EC">
        <w:rPr>
          <w:rFonts w:ascii="Tahoma" w:hAnsi="Tahoma" w:cs="Tahoma"/>
          <w:bCs/>
        </w:rPr>
        <w:t>Nespoštovanje določil je razlog za prekinitev in odstop od okvirnega sporazuma, brez kakršnekoli obveznosti do izvajalca.</w:t>
      </w:r>
    </w:p>
    <w:p w14:paraId="64CDB840" w14:textId="77777777" w:rsidR="00131770" w:rsidRPr="005238EC" w:rsidRDefault="00131770" w:rsidP="00131770">
      <w:pPr>
        <w:keepNext/>
        <w:keepLines/>
        <w:rPr>
          <w:rFonts w:ascii="Tahoma" w:hAnsi="Tahoma" w:cs="Tahoma"/>
          <w:bCs/>
        </w:rPr>
      </w:pPr>
    </w:p>
    <w:p w14:paraId="432255B7" w14:textId="77777777" w:rsidR="00131770" w:rsidRPr="005238EC" w:rsidRDefault="00131770" w:rsidP="00131770">
      <w:pPr>
        <w:keepNext/>
        <w:keepLines/>
        <w:rPr>
          <w:rFonts w:ascii="Tahoma" w:hAnsi="Tahoma" w:cs="Tahoma"/>
          <w:bCs/>
          <w:lang w:val="x-none"/>
        </w:rPr>
      </w:pPr>
    </w:p>
    <w:p w14:paraId="173F2334" w14:textId="77777777" w:rsidR="00131770" w:rsidRPr="005238EC" w:rsidRDefault="00131770" w:rsidP="00131770">
      <w:pPr>
        <w:keepNext/>
        <w:keepLines/>
        <w:rPr>
          <w:rFonts w:ascii="Tahoma" w:hAnsi="Tahoma" w:cs="Tahoma"/>
          <w:bCs/>
        </w:rPr>
      </w:pPr>
    </w:p>
    <w:p w14:paraId="6C362D92" w14:textId="77777777" w:rsidR="00131770" w:rsidRPr="005238EC" w:rsidRDefault="00131770" w:rsidP="00131770">
      <w:pPr>
        <w:keepNext/>
        <w:keepLines/>
        <w:rPr>
          <w:rFonts w:ascii="Tahoma" w:hAnsi="Tahoma" w:cs="Tahoma"/>
          <w:bCs/>
        </w:rPr>
      </w:pPr>
    </w:p>
    <w:p w14:paraId="757F3644" w14:textId="77777777" w:rsidR="00131770" w:rsidRPr="005238EC" w:rsidRDefault="00131770" w:rsidP="00131770">
      <w:pPr>
        <w:keepNext/>
        <w:keepLines/>
        <w:rPr>
          <w:rFonts w:ascii="Tahoma" w:hAnsi="Tahoma" w:cs="Tahoma"/>
          <w:bCs/>
          <w:lang w:val="x-none"/>
        </w:rPr>
      </w:pPr>
    </w:p>
    <w:p w14:paraId="2C51D533" w14:textId="77777777" w:rsidR="00131770" w:rsidRPr="005238EC" w:rsidRDefault="00131770" w:rsidP="00131770">
      <w:pPr>
        <w:keepNext/>
        <w:keepLines/>
        <w:rPr>
          <w:rFonts w:ascii="Tahoma" w:hAnsi="Tahoma" w:cs="Tahoma"/>
          <w:bCs/>
          <w:lang w:val="x-none"/>
        </w:rPr>
      </w:pPr>
    </w:p>
    <w:p w14:paraId="5A6CE12A" w14:textId="77777777" w:rsidR="00131770" w:rsidRPr="005238EC" w:rsidRDefault="00131770" w:rsidP="00131770">
      <w:pPr>
        <w:keepNext/>
        <w:keepLines/>
        <w:rPr>
          <w:rFonts w:ascii="Tahoma" w:hAnsi="Tahoma" w:cs="Tahoma"/>
          <w:bCs/>
          <w:lang w:val="x-none"/>
        </w:rPr>
      </w:pPr>
    </w:p>
    <w:p w14:paraId="1E06E7B8" w14:textId="77777777" w:rsidR="00131770" w:rsidRPr="005238EC" w:rsidRDefault="00131770" w:rsidP="00131770">
      <w:pPr>
        <w:keepNext/>
        <w:keepLines/>
        <w:rPr>
          <w:rFonts w:ascii="Tahoma" w:hAnsi="Tahoma" w:cs="Tahoma"/>
          <w:bCs/>
          <w:lang w:val="x-none"/>
        </w:rPr>
      </w:pPr>
    </w:p>
    <w:p w14:paraId="09F4410F" w14:textId="77777777" w:rsidR="00131770" w:rsidRPr="005238EC" w:rsidRDefault="00131770" w:rsidP="00131770">
      <w:pPr>
        <w:keepNext/>
        <w:keepLines/>
        <w:rPr>
          <w:rFonts w:ascii="Tahoma" w:hAnsi="Tahoma" w:cs="Tahoma"/>
          <w:bCs/>
        </w:rPr>
      </w:pPr>
      <w:r w:rsidRPr="005238EC">
        <w:rPr>
          <w:rFonts w:ascii="Tahoma" w:hAnsi="Tahoma" w:cs="Tahoma"/>
          <w:bCs/>
          <w:lang w:val="x-none"/>
        </w:rPr>
        <w:t xml:space="preserve">Kraj:............................. </w:t>
      </w:r>
      <w:r w:rsidRPr="005238EC">
        <w:rPr>
          <w:rFonts w:ascii="Tahoma" w:hAnsi="Tahoma" w:cs="Tahoma"/>
          <w:bCs/>
          <w:lang w:val="x-none"/>
        </w:rPr>
        <w:tab/>
      </w:r>
      <w:r w:rsidRPr="005238EC">
        <w:rPr>
          <w:rFonts w:ascii="Tahoma" w:hAnsi="Tahoma" w:cs="Tahoma"/>
          <w:bCs/>
          <w:lang w:val="x-none"/>
        </w:rPr>
        <w:tab/>
      </w:r>
      <w:r w:rsidRPr="005238EC">
        <w:rPr>
          <w:rFonts w:ascii="Tahoma" w:hAnsi="Tahoma" w:cs="Tahoma"/>
          <w:bCs/>
        </w:rPr>
        <w:t>Naziv in podpis ponudnika/partnerja</w:t>
      </w:r>
    </w:p>
    <w:p w14:paraId="7A708D4D" w14:textId="77777777" w:rsidR="00131770" w:rsidRPr="005238EC" w:rsidRDefault="00131770" w:rsidP="00131770">
      <w:pPr>
        <w:keepNext/>
        <w:keepLines/>
        <w:rPr>
          <w:rFonts w:ascii="Tahoma" w:hAnsi="Tahoma" w:cs="Tahoma"/>
          <w:bCs/>
          <w:lang w:val="x-none"/>
        </w:rPr>
      </w:pPr>
      <w:r w:rsidRPr="005238EC">
        <w:rPr>
          <w:rFonts w:ascii="Tahoma" w:hAnsi="Tahoma" w:cs="Tahoma"/>
          <w:bCs/>
          <w:lang w:val="x-none"/>
        </w:rPr>
        <w:tab/>
      </w:r>
    </w:p>
    <w:p w14:paraId="4AE9AD4C" w14:textId="77777777" w:rsidR="00131770" w:rsidRPr="005238EC" w:rsidRDefault="00131770" w:rsidP="00131770">
      <w:pPr>
        <w:keepNext/>
        <w:keepLines/>
        <w:rPr>
          <w:rFonts w:ascii="Tahoma" w:hAnsi="Tahoma" w:cs="Tahoma"/>
          <w:bCs/>
          <w:lang w:val="x-none"/>
        </w:rPr>
      </w:pPr>
      <w:r w:rsidRPr="005238EC">
        <w:rPr>
          <w:rFonts w:ascii="Tahoma" w:hAnsi="Tahoma" w:cs="Tahoma"/>
          <w:bCs/>
          <w:lang w:val="x-none"/>
        </w:rPr>
        <w:t>Datum:.........................</w:t>
      </w:r>
      <w:r w:rsidRPr="005238EC">
        <w:rPr>
          <w:rFonts w:ascii="Tahoma" w:hAnsi="Tahoma" w:cs="Tahoma"/>
          <w:bCs/>
          <w:lang w:val="x-none"/>
        </w:rPr>
        <w:tab/>
        <w:t xml:space="preserve">   </w:t>
      </w:r>
      <w:r w:rsidRPr="005238EC">
        <w:rPr>
          <w:rFonts w:ascii="Tahoma" w:hAnsi="Tahoma" w:cs="Tahoma"/>
          <w:bCs/>
          <w:lang w:val="x-none"/>
        </w:rPr>
        <w:tab/>
        <w:t>............................................................</w:t>
      </w:r>
    </w:p>
    <w:p w14:paraId="01AA0CDD" w14:textId="77777777" w:rsidR="00131770" w:rsidRDefault="00131770" w:rsidP="00131770">
      <w:pPr>
        <w:keepNext/>
        <w:keepLines/>
        <w:rPr>
          <w:rFonts w:ascii="Tahoma" w:hAnsi="Tahoma" w:cs="Tahoma"/>
        </w:rPr>
      </w:pPr>
    </w:p>
    <w:p w14:paraId="73BC1C00" w14:textId="77777777" w:rsidR="00131770" w:rsidRDefault="00131770" w:rsidP="00131770">
      <w:pPr>
        <w:keepNext/>
        <w:keepLines/>
        <w:rPr>
          <w:rFonts w:ascii="Tahoma" w:hAnsi="Tahoma" w:cs="Tahoma"/>
        </w:rPr>
      </w:pPr>
    </w:p>
    <w:p w14:paraId="128B222B" w14:textId="77777777" w:rsidR="00131770" w:rsidRDefault="00131770" w:rsidP="00131770">
      <w:pPr>
        <w:keepNext/>
        <w:keepLines/>
        <w:rPr>
          <w:rFonts w:ascii="Tahoma" w:hAnsi="Tahoma" w:cs="Tahoma"/>
        </w:rPr>
      </w:pPr>
    </w:p>
    <w:p w14:paraId="7EAA7581" w14:textId="77777777" w:rsidR="00131770" w:rsidRDefault="00131770" w:rsidP="00131770">
      <w:pPr>
        <w:keepNext/>
        <w:keepLines/>
        <w:rPr>
          <w:rFonts w:ascii="Tahoma" w:hAnsi="Tahoma" w:cs="Tahoma"/>
        </w:rPr>
      </w:pPr>
    </w:p>
    <w:p w14:paraId="6C6AC44E" w14:textId="77777777" w:rsidR="00131770" w:rsidRDefault="00131770" w:rsidP="00131770">
      <w:pPr>
        <w:keepNext/>
        <w:keepLines/>
        <w:rPr>
          <w:rFonts w:ascii="Tahoma" w:hAnsi="Tahoma" w:cs="Tahoma"/>
        </w:rPr>
      </w:pPr>
    </w:p>
    <w:p w14:paraId="56F9DAA6" w14:textId="77777777" w:rsidR="00131770" w:rsidRDefault="00131770" w:rsidP="00131770">
      <w:pPr>
        <w:keepNext/>
        <w:keepLines/>
        <w:rPr>
          <w:rFonts w:ascii="Tahoma" w:hAnsi="Tahoma" w:cs="Tahoma"/>
        </w:rPr>
      </w:pPr>
    </w:p>
    <w:p w14:paraId="4A45E4F3" w14:textId="77777777" w:rsidR="00131770" w:rsidRDefault="00131770" w:rsidP="00131770">
      <w:pPr>
        <w:keepNext/>
        <w:keepLines/>
        <w:rPr>
          <w:rFonts w:ascii="Tahoma" w:hAnsi="Tahoma" w:cs="Tahoma"/>
        </w:rPr>
      </w:pPr>
    </w:p>
    <w:p w14:paraId="766D2587" w14:textId="77777777" w:rsidR="00131770" w:rsidRDefault="00131770" w:rsidP="00131770">
      <w:pPr>
        <w:keepNext/>
        <w:keepLines/>
        <w:rPr>
          <w:rFonts w:ascii="Tahoma" w:hAnsi="Tahoma" w:cs="Tahoma"/>
        </w:rPr>
      </w:pPr>
    </w:p>
    <w:p w14:paraId="5445916C" w14:textId="77777777" w:rsidR="00131770" w:rsidRDefault="00131770" w:rsidP="00131770">
      <w:pPr>
        <w:keepNext/>
        <w:keepLines/>
        <w:rPr>
          <w:rFonts w:ascii="Tahoma" w:hAnsi="Tahoma" w:cs="Tahoma"/>
        </w:rPr>
      </w:pPr>
    </w:p>
    <w:p w14:paraId="0BE8ACF0" w14:textId="77777777" w:rsidR="00131770" w:rsidRDefault="00131770" w:rsidP="00131770">
      <w:pPr>
        <w:keepNext/>
        <w:keepLines/>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131770" w:rsidRPr="00C8579C" w14:paraId="4342694F" w14:textId="77777777" w:rsidTr="00BF568F">
        <w:tc>
          <w:tcPr>
            <w:tcW w:w="7658" w:type="dxa"/>
            <w:tcBorders>
              <w:top w:val="single" w:sz="4" w:space="0" w:color="auto"/>
              <w:bottom w:val="single" w:sz="4" w:space="0" w:color="auto"/>
            </w:tcBorders>
          </w:tcPr>
          <w:p w14:paraId="783F1859" w14:textId="77777777" w:rsidR="00131770" w:rsidRPr="00C8579C" w:rsidRDefault="00131770" w:rsidP="00BF568F">
            <w:pPr>
              <w:keepNext/>
              <w:keepLines/>
              <w:rPr>
                <w:rFonts w:ascii="Tahoma" w:hAnsi="Tahoma" w:cs="Tahoma"/>
              </w:rPr>
            </w:pPr>
            <w:r w:rsidRPr="00C8579C">
              <w:lastRenderedPageBreak/>
              <w:br w:type="page"/>
            </w:r>
            <w:r w:rsidRPr="00C8579C">
              <w:rPr>
                <w:rFonts w:ascii="Tahoma" w:hAnsi="Tahoma" w:cs="Tahoma"/>
                <w:sz w:val="18"/>
              </w:rPr>
              <w:br w:type="page"/>
            </w:r>
            <w:r w:rsidRPr="0083271D">
              <w:rPr>
                <w:rFonts w:ascii="Tahoma" w:hAnsi="Tahoma" w:cs="Tahoma"/>
              </w:rPr>
              <w:t>POTEK IZVAJANJA PREDMETA NAROČILA</w:t>
            </w:r>
            <w:r>
              <w:rPr>
                <w:rFonts w:ascii="Tahoma" w:hAnsi="Tahoma" w:cs="Tahoma"/>
              </w:rPr>
              <w:t xml:space="preserve"> – SKLOP 1</w:t>
            </w:r>
          </w:p>
        </w:tc>
        <w:tc>
          <w:tcPr>
            <w:tcW w:w="1484" w:type="dxa"/>
            <w:tcBorders>
              <w:top w:val="single" w:sz="4" w:space="0" w:color="auto"/>
              <w:bottom w:val="single" w:sz="4" w:space="0" w:color="auto"/>
            </w:tcBorders>
          </w:tcPr>
          <w:p w14:paraId="27961222" w14:textId="77777777" w:rsidR="00131770" w:rsidRPr="00C8579C" w:rsidRDefault="00131770" w:rsidP="00BF568F">
            <w:pPr>
              <w:keepNext/>
              <w:keepLines/>
              <w:rPr>
                <w:rFonts w:ascii="Tahoma" w:hAnsi="Tahoma" w:cs="Tahoma"/>
                <w:b/>
                <w:i/>
              </w:rPr>
            </w:pPr>
            <w:r w:rsidRPr="00C8579C">
              <w:rPr>
                <w:rFonts w:ascii="Tahoma" w:hAnsi="Tahoma" w:cs="Tahoma"/>
                <w:b/>
                <w:i/>
              </w:rPr>
              <w:t xml:space="preserve">Priloga </w:t>
            </w:r>
            <w:r>
              <w:rPr>
                <w:rFonts w:ascii="Tahoma" w:hAnsi="Tahoma" w:cs="Tahoma"/>
                <w:b/>
                <w:i/>
              </w:rPr>
              <w:t>5/4</w:t>
            </w:r>
          </w:p>
        </w:tc>
      </w:tr>
    </w:tbl>
    <w:p w14:paraId="65CED610" w14:textId="77777777" w:rsidR="00131770" w:rsidRDefault="00131770" w:rsidP="00131770">
      <w:pPr>
        <w:pStyle w:val="Telobesedila3"/>
        <w:keepNext/>
        <w:keepLines/>
        <w:tabs>
          <w:tab w:val="left" w:pos="567"/>
          <w:tab w:val="num" w:pos="851"/>
          <w:tab w:val="left" w:pos="993"/>
        </w:tabs>
        <w:rPr>
          <w:rFonts w:ascii="Tahoma" w:hAnsi="Tahoma" w:cs="Tahoma"/>
          <w:lang w:val="sl-SI"/>
        </w:rPr>
      </w:pPr>
      <w:r>
        <w:rPr>
          <w:rFonts w:ascii="Tahoma" w:hAnsi="Tahoma" w:cs="Tahoma"/>
          <w:lang w:val="sl-SI"/>
        </w:rPr>
        <w:t>Ponudnik mora v opisu</w:t>
      </w:r>
      <w:r w:rsidRPr="00F60737">
        <w:rPr>
          <w:rFonts w:ascii="Tahoma" w:hAnsi="Tahoma" w:cs="Tahoma"/>
        </w:rPr>
        <w:t xml:space="preserve"> potek</w:t>
      </w:r>
      <w:r>
        <w:rPr>
          <w:rFonts w:ascii="Tahoma" w:hAnsi="Tahoma" w:cs="Tahoma"/>
          <w:lang w:val="sl-SI"/>
        </w:rPr>
        <w:t>a</w:t>
      </w:r>
      <w:r w:rsidRPr="00F60737">
        <w:rPr>
          <w:rFonts w:ascii="Tahoma" w:hAnsi="Tahoma" w:cs="Tahoma"/>
        </w:rPr>
        <w:t xml:space="preserve"> i</w:t>
      </w:r>
      <w:r>
        <w:rPr>
          <w:rFonts w:ascii="Tahoma" w:hAnsi="Tahoma" w:cs="Tahoma"/>
        </w:rPr>
        <w:t xml:space="preserve">zvajanja </w:t>
      </w:r>
      <w:r w:rsidRPr="00F60737">
        <w:rPr>
          <w:rFonts w:ascii="Tahoma" w:hAnsi="Tahoma" w:cs="Tahoma"/>
        </w:rPr>
        <w:t>predmet</w:t>
      </w:r>
      <w:r>
        <w:rPr>
          <w:rFonts w:ascii="Tahoma" w:hAnsi="Tahoma" w:cs="Tahoma"/>
          <w:lang w:val="sl-SI"/>
        </w:rPr>
        <w:t>a</w:t>
      </w:r>
      <w:r w:rsidRPr="00F60737">
        <w:rPr>
          <w:rFonts w:ascii="Tahoma" w:hAnsi="Tahoma" w:cs="Tahoma"/>
        </w:rPr>
        <w:t xml:space="preserve"> naročila</w:t>
      </w:r>
      <w:r>
        <w:rPr>
          <w:rFonts w:ascii="Tahoma" w:hAnsi="Tahoma" w:cs="Tahoma"/>
          <w:lang w:val="sl-SI"/>
        </w:rPr>
        <w:t xml:space="preserve"> za Sklop 1 opisati </w:t>
      </w:r>
      <w:r w:rsidRPr="00F60737">
        <w:rPr>
          <w:rFonts w:ascii="Tahoma" w:hAnsi="Tahoma" w:cs="Tahoma"/>
        </w:rPr>
        <w:t xml:space="preserve">način izvajanja </w:t>
      </w:r>
      <w:r>
        <w:rPr>
          <w:rFonts w:ascii="Tahoma" w:hAnsi="Tahoma" w:cs="Tahoma"/>
          <w:lang w:val="sl-SI"/>
        </w:rPr>
        <w:t>storitev</w:t>
      </w:r>
      <w:r w:rsidRPr="00F60737">
        <w:rPr>
          <w:rFonts w:ascii="Tahoma" w:hAnsi="Tahoma" w:cs="Tahoma"/>
        </w:rPr>
        <w:t xml:space="preserve">, opis </w:t>
      </w:r>
      <w:r>
        <w:rPr>
          <w:rFonts w:ascii="Tahoma" w:hAnsi="Tahoma" w:cs="Tahoma"/>
          <w:lang w:val="sl-SI"/>
        </w:rPr>
        <w:t>obdelave</w:t>
      </w:r>
      <w:r w:rsidRPr="00F60737">
        <w:rPr>
          <w:rFonts w:ascii="Tahoma" w:hAnsi="Tahoma" w:cs="Tahoma"/>
        </w:rPr>
        <w:t xml:space="preserve"> (zmogljivost, opis postrojenja, izkušnje, letna zmogljivost)</w:t>
      </w:r>
      <w:r>
        <w:rPr>
          <w:rFonts w:ascii="Tahoma" w:hAnsi="Tahoma" w:cs="Tahoma"/>
          <w:lang w:val="sl-SI"/>
        </w:rPr>
        <w:t>, navesti izvajalce storitev</w:t>
      </w:r>
      <w:r w:rsidRPr="00F60737">
        <w:rPr>
          <w:rFonts w:ascii="Tahoma" w:hAnsi="Tahoma" w:cs="Tahoma"/>
        </w:rPr>
        <w:t xml:space="preserve">. </w:t>
      </w:r>
    </w:p>
    <w:p w14:paraId="4AF6FFE6" w14:textId="77777777" w:rsidR="00131770" w:rsidRDefault="00131770" w:rsidP="00131770">
      <w:pPr>
        <w:keepNext/>
        <w:keepLines/>
        <w:rPr>
          <w:rFonts w:ascii="Tahoma" w:hAnsi="Tahoma" w:cs="Tahoma"/>
          <w:bCs/>
          <w:i/>
          <w:noProof/>
          <w:sz w:val="18"/>
          <w:szCs w:val="18"/>
        </w:rPr>
      </w:pPr>
    </w:p>
    <w:p w14:paraId="00C3FD77" w14:textId="77777777" w:rsidR="00131770" w:rsidRDefault="00131770" w:rsidP="00131770">
      <w:pPr>
        <w:keepNext/>
        <w:keepLines/>
        <w:rPr>
          <w:rFonts w:ascii="Tahoma" w:hAnsi="Tahoma" w:cs="Tahoma"/>
          <w:bCs/>
          <w:i/>
          <w:noProof/>
          <w:sz w:val="18"/>
          <w:szCs w:val="18"/>
        </w:rPr>
      </w:pPr>
    </w:p>
    <w:p w14:paraId="79DF68B6" w14:textId="77777777" w:rsidR="00131770" w:rsidRDefault="00131770" w:rsidP="00131770">
      <w:pPr>
        <w:keepNext/>
        <w:keepLines/>
        <w:rPr>
          <w:rFonts w:ascii="Tahoma" w:hAnsi="Tahoma" w:cs="Tahoma"/>
          <w:bCs/>
          <w:i/>
          <w:noProof/>
          <w:sz w:val="18"/>
          <w:szCs w:val="18"/>
        </w:rPr>
      </w:pPr>
    </w:p>
    <w:p w14:paraId="0AC10DF3" w14:textId="77777777" w:rsidR="00131770" w:rsidRDefault="00131770" w:rsidP="00131770">
      <w:pPr>
        <w:keepNext/>
        <w:keepLines/>
        <w:rPr>
          <w:rFonts w:ascii="Tahoma" w:hAnsi="Tahoma" w:cs="Tahoma"/>
          <w:bCs/>
          <w:i/>
          <w:noProof/>
          <w:sz w:val="18"/>
          <w:szCs w:val="18"/>
        </w:rPr>
      </w:pPr>
    </w:p>
    <w:p w14:paraId="2B40DDA6" w14:textId="77777777" w:rsidR="00131770" w:rsidRDefault="00131770" w:rsidP="00131770">
      <w:pPr>
        <w:keepNext/>
        <w:keepLines/>
        <w:rPr>
          <w:rFonts w:ascii="Tahoma" w:hAnsi="Tahoma" w:cs="Tahoma"/>
          <w:bCs/>
          <w:i/>
          <w:noProof/>
          <w:sz w:val="18"/>
          <w:szCs w:val="18"/>
        </w:rPr>
      </w:pPr>
    </w:p>
    <w:p w14:paraId="7283EFE2" w14:textId="77777777" w:rsidR="00131770" w:rsidRDefault="00131770" w:rsidP="00131770">
      <w:pPr>
        <w:keepNext/>
        <w:keepLines/>
        <w:rPr>
          <w:rFonts w:ascii="Tahoma" w:hAnsi="Tahoma" w:cs="Tahoma"/>
          <w:bCs/>
          <w:i/>
          <w:noProof/>
          <w:sz w:val="18"/>
          <w:szCs w:val="18"/>
        </w:rPr>
      </w:pPr>
    </w:p>
    <w:p w14:paraId="4A96B55A" w14:textId="77777777" w:rsidR="00131770" w:rsidRDefault="00131770" w:rsidP="00131770">
      <w:pPr>
        <w:keepNext/>
        <w:keepLines/>
        <w:rPr>
          <w:rFonts w:ascii="Tahoma" w:hAnsi="Tahoma" w:cs="Tahoma"/>
          <w:bCs/>
          <w:i/>
          <w:noProof/>
          <w:sz w:val="18"/>
          <w:szCs w:val="18"/>
        </w:rPr>
      </w:pPr>
    </w:p>
    <w:p w14:paraId="12B8081A" w14:textId="77777777" w:rsidR="00131770" w:rsidRDefault="00131770" w:rsidP="00131770">
      <w:pPr>
        <w:keepNext/>
        <w:keepLines/>
        <w:rPr>
          <w:rFonts w:ascii="Tahoma" w:hAnsi="Tahoma" w:cs="Tahoma"/>
          <w:bCs/>
          <w:i/>
          <w:noProof/>
          <w:sz w:val="18"/>
          <w:szCs w:val="18"/>
        </w:rPr>
      </w:pPr>
    </w:p>
    <w:p w14:paraId="391B8F15" w14:textId="77777777" w:rsidR="00131770" w:rsidRDefault="00131770" w:rsidP="00131770">
      <w:pPr>
        <w:keepNext/>
        <w:keepLines/>
        <w:rPr>
          <w:rFonts w:ascii="Tahoma" w:hAnsi="Tahoma" w:cs="Tahoma"/>
          <w:bCs/>
          <w:i/>
          <w:noProof/>
          <w:sz w:val="18"/>
          <w:szCs w:val="18"/>
        </w:rPr>
      </w:pPr>
    </w:p>
    <w:p w14:paraId="714CF6F6" w14:textId="77777777" w:rsidR="00131770" w:rsidRDefault="00131770" w:rsidP="00131770">
      <w:pPr>
        <w:keepNext/>
        <w:keepLines/>
        <w:rPr>
          <w:rFonts w:ascii="Tahoma" w:hAnsi="Tahoma" w:cs="Tahoma"/>
          <w:bCs/>
          <w:i/>
          <w:noProof/>
          <w:sz w:val="18"/>
          <w:szCs w:val="18"/>
        </w:rPr>
      </w:pPr>
    </w:p>
    <w:p w14:paraId="30AB2F82" w14:textId="77777777" w:rsidR="00131770" w:rsidRDefault="00131770" w:rsidP="00131770">
      <w:pPr>
        <w:keepNext/>
        <w:keepLines/>
        <w:rPr>
          <w:rFonts w:ascii="Tahoma" w:hAnsi="Tahoma" w:cs="Tahoma"/>
          <w:bCs/>
          <w:i/>
          <w:noProof/>
          <w:sz w:val="18"/>
          <w:szCs w:val="18"/>
        </w:rPr>
      </w:pPr>
    </w:p>
    <w:p w14:paraId="324A56AF" w14:textId="77777777" w:rsidR="00131770" w:rsidRDefault="00131770" w:rsidP="00131770">
      <w:pPr>
        <w:keepNext/>
        <w:keepLines/>
        <w:rPr>
          <w:rFonts w:ascii="Tahoma" w:hAnsi="Tahoma" w:cs="Tahoma"/>
          <w:bCs/>
          <w:i/>
          <w:noProof/>
          <w:sz w:val="18"/>
          <w:szCs w:val="18"/>
        </w:rPr>
      </w:pPr>
    </w:p>
    <w:p w14:paraId="68EC43D9" w14:textId="77777777" w:rsidR="00131770" w:rsidRDefault="00131770" w:rsidP="00131770">
      <w:pPr>
        <w:keepNext/>
        <w:keepLines/>
        <w:rPr>
          <w:rFonts w:ascii="Tahoma" w:hAnsi="Tahoma" w:cs="Tahoma"/>
          <w:bCs/>
          <w:i/>
          <w:noProof/>
          <w:sz w:val="18"/>
          <w:szCs w:val="18"/>
        </w:rPr>
      </w:pPr>
    </w:p>
    <w:p w14:paraId="4AF3D896" w14:textId="77777777" w:rsidR="00131770" w:rsidRDefault="00131770" w:rsidP="00131770">
      <w:pPr>
        <w:keepNext/>
        <w:keepLines/>
        <w:rPr>
          <w:rFonts w:ascii="Tahoma" w:hAnsi="Tahoma" w:cs="Tahoma"/>
          <w:bCs/>
          <w:i/>
          <w:noProof/>
          <w:sz w:val="18"/>
          <w:szCs w:val="18"/>
        </w:rPr>
      </w:pPr>
    </w:p>
    <w:p w14:paraId="07C8DCE5" w14:textId="77777777" w:rsidR="00131770" w:rsidRDefault="00131770" w:rsidP="00131770">
      <w:pPr>
        <w:keepNext/>
        <w:keepLines/>
        <w:rPr>
          <w:rFonts w:ascii="Tahoma" w:hAnsi="Tahoma" w:cs="Tahoma"/>
          <w:bCs/>
          <w:i/>
          <w:noProof/>
          <w:sz w:val="18"/>
          <w:szCs w:val="18"/>
        </w:rPr>
      </w:pPr>
    </w:p>
    <w:p w14:paraId="3FCEEDF8" w14:textId="77777777" w:rsidR="00131770" w:rsidRDefault="00131770" w:rsidP="00131770">
      <w:pPr>
        <w:keepNext/>
        <w:keepLines/>
        <w:rPr>
          <w:rFonts w:ascii="Tahoma" w:hAnsi="Tahoma" w:cs="Tahoma"/>
          <w:bCs/>
          <w:i/>
          <w:noProof/>
          <w:sz w:val="18"/>
          <w:szCs w:val="18"/>
        </w:rPr>
      </w:pPr>
    </w:p>
    <w:p w14:paraId="008C2674" w14:textId="77777777" w:rsidR="00131770" w:rsidRDefault="00131770" w:rsidP="00131770">
      <w:pPr>
        <w:keepNext/>
        <w:keepLines/>
        <w:rPr>
          <w:rFonts w:ascii="Tahoma" w:hAnsi="Tahoma" w:cs="Tahoma"/>
          <w:bCs/>
          <w:i/>
          <w:noProof/>
          <w:sz w:val="18"/>
          <w:szCs w:val="18"/>
        </w:rPr>
      </w:pPr>
    </w:p>
    <w:p w14:paraId="1BABDE13" w14:textId="77777777" w:rsidR="00131770" w:rsidRDefault="00131770" w:rsidP="00131770">
      <w:pPr>
        <w:keepNext/>
        <w:keepLines/>
        <w:rPr>
          <w:rFonts w:ascii="Tahoma" w:hAnsi="Tahoma" w:cs="Tahoma"/>
          <w:bCs/>
          <w:i/>
          <w:noProof/>
          <w:sz w:val="18"/>
          <w:szCs w:val="18"/>
        </w:rPr>
      </w:pPr>
    </w:p>
    <w:p w14:paraId="2B733FA5" w14:textId="77777777" w:rsidR="00131770" w:rsidRDefault="00131770" w:rsidP="00131770">
      <w:pPr>
        <w:keepNext/>
        <w:keepLines/>
        <w:rPr>
          <w:rFonts w:ascii="Tahoma" w:hAnsi="Tahoma" w:cs="Tahoma"/>
        </w:rPr>
      </w:pPr>
    </w:p>
    <w:p w14:paraId="7F5D5984" w14:textId="77777777" w:rsidR="00131770" w:rsidRDefault="00131770" w:rsidP="00131770">
      <w:pPr>
        <w:keepNext/>
        <w:keepLines/>
        <w:rPr>
          <w:rFonts w:ascii="Tahoma" w:hAnsi="Tahoma" w:cs="Tahoma"/>
        </w:rPr>
      </w:pPr>
    </w:p>
    <w:p w14:paraId="3B402AD5" w14:textId="77777777" w:rsidR="00131770" w:rsidRDefault="00131770" w:rsidP="00131770">
      <w:pPr>
        <w:keepNext/>
        <w:keepLines/>
        <w:rPr>
          <w:rFonts w:ascii="Tahoma" w:hAnsi="Tahoma" w:cs="Tahoma"/>
        </w:rPr>
      </w:pPr>
    </w:p>
    <w:p w14:paraId="27B7F1A4" w14:textId="77777777" w:rsidR="00131770" w:rsidRDefault="00131770" w:rsidP="00131770">
      <w:pPr>
        <w:keepNext/>
        <w:keepLines/>
        <w:rPr>
          <w:rFonts w:ascii="Tahoma" w:hAnsi="Tahoma" w:cs="Tahoma"/>
          <w:bCs/>
          <w:i/>
          <w:noProof/>
          <w:sz w:val="18"/>
          <w:szCs w:val="18"/>
        </w:rPr>
      </w:pPr>
    </w:p>
    <w:p w14:paraId="56BDE643" w14:textId="77777777" w:rsidR="00131770" w:rsidRDefault="00131770" w:rsidP="00131770">
      <w:pPr>
        <w:keepNext/>
        <w:keepLines/>
        <w:rPr>
          <w:rFonts w:ascii="Tahoma" w:hAnsi="Tahoma" w:cs="Tahoma"/>
          <w:bCs/>
          <w:i/>
          <w:noProof/>
          <w:sz w:val="18"/>
          <w:szCs w:val="18"/>
        </w:rPr>
      </w:pPr>
    </w:p>
    <w:p w14:paraId="4E376F55" w14:textId="77777777" w:rsidR="00131770" w:rsidRDefault="00131770" w:rsidP="00131770">
      <w:pPr>
        <w:keepNext/>
        <w:keepLines/>
        <w:rPr>
          <w:rFonts w:ascii="Tahoma" w:hAnsi="Tahoma" w:cs="Tahoma"/>
          <w:bCs/>
          <w:i/>
          <w:noProof/>
          <w:sz w:val="18"/>
          <w:szCs w:val="18"/>
        </w:rPr>
      </w:pPr>
    </w:p>
    <w:p w14:paraId="3FB6E54C" w14:textId="77777777" w:rsidR="00131770" w:rsidRDefault="00131770" w:rsidP="00131770">
      <w:pPr>
        <w:keepNext/>
        <w:keepLines/>
        <w:rPr>
          <w:rFonts w:ascii="Tahoma" w:hAnsi="Tahoma" w:cs="Tahoma"/>
          <w:bCs/>
          <w:i/>
          <w:noProof/>
          <w:sz w:val="18"/>
          <w:szCs w:val="18"/>
        </w:rPr>
      </w:pPr>
    </w:p>
    <w:p w14:paraId="66877125" w14:textId="77777777" w:rsidR="00131770" w:rsidRDefault="00131770" w:rsidP="00131770">
      <w:pPr>
        <w:keepNext/>
        <w:keepLines/>
        <w:rPr>
          <w:rFonts w:ascii="Tahoma" w:hAnsi="Tahoma" w:cs="Tahoma"/>
        </w:rPr>
      </w:pPr>
    </w:p>
    <w:p w14:paraId="750C7ECA" w14:textId="77777777" w:rsidR="00131770" w:rsidRDefault="00131770" w:rsidP="00131770">
      <w:pPr>
        <w:keepNext/>
        <w:keepLines/>
        <w:rPr>
          <w:rFonts w:ascii="Tahoma" w:hAnsi="Tahoma" w:cs="Tahoma"/>
        </w:rPr>
      </w:pPr>
    </w:p>
    <w:p w14:paraId="7B69103A" w14:textId="77777777" w:rsidR="00131770" w:rsidRDefault="00131770" w:rsidP="00131770">
      <w:pPr>
        <w:keepNext/>
        <w:keepLines/>
        <w:rPr>
          <w:rFonts w:ascii="Tahoma" w:hAnsi="Tahoma" w:cs="Tahoma"/>
        </w:rPr>
      </w:pPr>
    </w:p>
    <w:p w14:paraId="08A08339" w14:textId="77777777" w:rsidR="00131770" w:rsidRDefault="00131770" w:rsidP="00131770">
      <w:pPr>
        <w:keepNext/>
        <w:keepLines/>
        <w:rPr>
          <w:rFonts w:ascii="Tahoma" w:hAnsi="Tahoma" w:cs="Tahoma"/>
        </w:rPr>
      </w:pPr>
    </w:p>
    <w:p w14:paraId="10D6E8D1" w14:textId="77777777" w:rsidR="00131770" w:rsidRDefault="00131770" w:rsidP="00131770">
      <w:pPr>
        <w:keepNext/>
        <w:keepLines/>
        <w:rPr>
          <w:rFonts w:ascii="Tahoma" w:hAnsi="Tahoma" w:cs="Tahoma"/>
        </w:rPr>
      </w:pPr>
    </w:p>
    <w:p w14:paraId="1FAE5BDD" w14:textId="77777777" w:rsidR="00131770" w:rsidRDefault="00131770" w:rsidP="00131770">
      <w:pPr>
        <w:keepNext/>
        <w:keepLines/>
        <w:rPr>
          <w:rFonts w:ascii="Tahoma" w:hAnsi="Tahoma" w:cs="Tahoma"/>
        </w:rPr>
      </w:pPr>
    </w:p>
    <w:p w14:paraId="7F070120" w14:textId="77777777" w:rsidR="00131770" w:rsidRDefault="00131770" w:rsidP="00131770">
      <w:pPr>
        <w:keepNext/>
        <w:keepLines/>
        <w:rPr>
          <w:rFonts w:ascii="Tahoma" w:hAnsi="Tahoma" w:cs="Tahoma"/>
        </w:rPr>
      </w:pPr>
    </w:p>
    <w:p w14:paraId="4AC332A5" w14:textId="77777777" w:rsidR="00131770" w:rsidRDefault="00131770" w:rsidP="00131770">
      <w:pPr>
        <w:keepNext/>
        <w:keepLines/>
        <w:rPr>
          <w:rFonts w:ascii="Tahoma" w:hAnsi="Tahoma" w:cs="Tahoma"/>
        </w:rPr>
      </w:pPr>
    </w:p>
    <w:p w14:paraId="3D7AADE5" w14:textId="77777777" w:rsidR="00131770" w:rsidRDefault="00131770" w:rsidP="00131770">
      <w:pPr>
        <w:keepNext/>
        <w:keepLines/>
        <w:rPr>
          <w:rFonts w:ascii="Tahoma" w:hAnsi="Tahoma" w:cs="Tahoma"/>
        </w:rPr>
      </w:pPr>
    </w:p>
    <w:p w14:paraId="266E0EBF" w14:textId="77777777" w:rsidR="00131770" w:rsidRDefault="00131770" w:rsidP="00131770">
      <w:pPr>
        <w:keepNext/>
        <w:keepLines/>
        <w:rPr>
          <w:rFonts w:ascii="Tahoma" w:hAnsi="Tahoma" w:cs="Tahoma"/>
        </w:rPr>
      </w:pPr>
    </w:p>
    <w:p w14:paraId="67388615" w14:textId="77777777" w:rsidR="00131770" w:rsidRDefault="00131770" w:rsidP="00131770">
      <w:pPr>
        <w:keepNext/>
        <w:keepLines/>
        <w:rPr>
          <w:rFonts w:ascii="Tahoma" w:hAnsi="Tahoma" w:cs="Tahoma"/>
        </w:rPr>
      </w:pPr>
    </w:p>
    <w:p w14:paraId="7E7CC584" w14:textId="77777777" w:rsidR="00131770" w:rsidRDefault="00131770" w:rsidP="00131770">
      <w:pPr>
        <w:keepNext/>
        <w:keepLines/>
        <w:rPr>
          <w:rFonts w:ascii="Tahoma" w:hAnsi="Tahoma" w:cs="Tahoma"/>
        </w:rPr>
      </w:pPr>
    </w:p>
    <w:p w14:paraId="13B25CC1" w14:textId="77777777" w:rsidR="00131770" w:rsidRDefault="00131770" w:rsidP="00131770">
      <w:pPr>
        <w:keepNext/>
        <w:keepLines/>
        <w:rPr>
          <w:rFonts w:ascii="Tahoma" w:hAnsi="Tahoma" w:cs="Tahoma"/>
        </w:rPr>
      </w:pPr>
    </w:p>
    <w:p w14:paraId="3C9D1F12" w14:textId="77777777" w:rsidR="00131770" w:rsidRDefault="00131770" w:rsidP="00131770">
      <w:pPr>
        <w:keepNext/>
        <w:keepLines/>
        <w:rPr>
          <w:rFonts w:ascii="Tahoma" w:hAnsi="Tahoma" w:cs="Tahoma"/>
        </w:rPr>
      </w:pPr>
    </w:p>
    <w:p w14:paraId="72BDCFE6" w14:textId="77777777" w:rsidR="00131770" w:rsidRDefault="00131770" w:rsidP="00131770">
      <w:pPr>
        <w:keepNext/>
        <w:keepLines/>
        <w:rPr>
          <w:rFonts w:ascii="Tahoma" w:hAnsi="Tahoma" w:cs="Tahoma"/>
        </w:rPr>
      </w:pPr>
    </w:p>
    <w:p w14:paraId="76DDAD00" w14:textId="77777777" w:rsidR="00131770" w:rsidRDefault="00131770" w:rsidP="00131770">
      <w:pPr>
        <w:keepNext/>
        <w:keepLines/>
        <w:rPr>
          <w:rFonts w:ascii="Tahoma" w:hAnsi="Tahoma" w:cs="Tahoma"/>
        </w:rPr>
      </w:pPr>
    </w:p>
    <w:p w14:paraId="3142E258" w14:textId="77777777" w:rsidR="00131770" w:rsidRDefault="00131770" w:rsidP="00131770">
      <w:pPr>
        <w:keepNext/>
        <w:keepLines/>
        <w:rPr>
          <w:rFonts w:ascii="Tahoma" w:hAnsi="Tahoma" w:cs="Tahoma"/>
        </w:rPr>
      </w:pPr>
    </w:p>
    <w:p w14:paraId="6DF221DB" w14:textId="77777777" w:rsidR="00131770" w:rsidRDefault="00131770" w:rsidP="00131770">
      <w:pPr>
        <w:keepNext/>
        <w:keepLines/>
        <w:rPr>
          <w:rFonts w:ascii="Tahoma" w:hAnsi="Tahoma" w:cs="Tahoma"/>
        </w:rPr>
      </w:pPr>
    </w:p>
    <w:p w14:paraId="7D09D13B" w14:textId="77777777" w:rsidR="00131770" w:rsidRDefault="00131770" w:rsidP="00131770">
      <w:pPr>
        <w:keepNext/>
        <w:keepLines/>
        <w:rPr>
          <w:rFonts w:ascii="Tahoma" w:hAnsi="Tahoma" w:cs="Tahoma"/>
        </w:rPr>
      </w:pPr>
    </w:p>
    <w:p w14:paraId="7CACBC3E" w14:textId="77777777" w:rsidR="00131770" w:rsidRDefault="00131770" w:rsidP="00131770">
      <w:pPr>
        <w:keepNext/>
        <w:keepLines/>
        <w:rPr>
          <w:rFonts w:ascii="Tahoma" w:hAnsi="Tahoma" w:cs="Tahoma"/>
        </w:rPr>
      </w:pPr>
    </w:p>
    <w:p w14:paraId="09BE8173" w14:textId="77777777" w:rsidR="00131770" w:rsidRDefault="00131770" w:rsidP="00131770">
      <w:pPr>
        <w:keepNext/>
        <w:keepLines/>
        <w:rPr>
          <w:rFonts w:ascii="Tahoma" w:hAnsi="Tahoma" w:cs="Tahoma"/>
        </w:rPr>
      </w:pPr>
    </w:p>
    <w:p w14:paraId="6C78D40B" w14:textId="77777777" w:rsidR="00131770" w:rsidRDefault="00131770" w:rsidP="00131770">
      <w:pPr>
        <w:keepNext/>
        <w:keepLines/>
        <w:rPr>
          <w:rFonts w:ascii="Tahoma" w:hAnsi="Tahoma" w:cs="Tahoma"/>
        </w:rPr>
      </w:pPr>
    </w:p>
    <w:p w14:paraId="726B9DD5" w14:textId="77777777" w:rsidR="00131770" w:rsidRDefault="00131770" w:rsidP="00131770">
      <w:pPr>
        <w:keepNext/>
        <w:keepLines/>
        <w:rPr>
          <w:rFonts w:ascii="Tahoma" w:hAnsi="Tahoma" w:cs="Tahoma"/>
        </w:rPr>
      </w:pPr>
    </w:p>
    <w:p w14:paraId="2592EDB1" w14:textId="77777777" w:rsidR="00131770" w:rsidRDefault="00131770" w:rsidP="00131770">
      <w:pPr>
        <w:keepNext/>
        <w:keepLines/>
        <w:rPr>
          <w:rFonts w:ascii="Tahoma" w:hAnsi="Tahoma" w:cs="Tahoma"/>
        </w:rPr>
      </w:pPr>
    </w:p>
    <w:p w14:paraId="10B555C7" w14:textId="77777777" w:rsidR="00131770" w:rsidRDefault="00131770" w:rsidP="00131770">
      <w:pPr>
        <w:keepNext/>
        <w:keepLines/>
        <w:rPr>
          <w:rFonts w:ascii="Tahoma" w:hAnsi="Tahoma" w:cs="Tahoma"/>
        </w:rPr>
      </w:pPr>
    </w:p>
    <w:p w14:paraId="17A868CB" w14:textId="77777777" w:rsidR="00131770" w:rsidRDefault="00131770" w:rsidP="00131770">
      <w:pPr>
        <w:keepNext/>
        <w:keepLines/>
        <w:rPr>
          <w:rFonts w:ascii="Tahoma" w:hAnsi="Tahoma" w:cs="Tahoma"/>
        </w:rPr>
      </w:pPr>
    </w:p>
    <w:p w14:paraId="32C901BF" w14:textId="77777777" w:rsidR="00131770" w:rsidRDefault="00131770" w:rsidP="00131770">
      <w:pPr>
        <w:keepNext/>
        <w:keepLines/>
        <w:rPr>
          <w:rFonts w:ascii="Tahoma" w:hAnsi="Tahoma" w:cs="Tahoma"/>
        </w:rPr>
      </w:pPr>
    </w:p>
    <w:p w14:paraId="6454D998" w14:textId="77777777" w:rsidR="00131770" w:rsidRDefault="00131770" w:rsidP="00131770">
      <w:pPr>
        <w:keepNext/>
        <w:keepLines/>
        <w:rPr>
          <w:rFonts w:ascii="Tahoma" w:hAnsi="Tahoma" w:cs="Tahoma"/>
        </w:rPr>
      </w:pPr>
    </w:p>
    <w:p w14:paraId="262C9AED" w14:textId="77777777" w:rsidR="00131770" w:rsidRDefault="00131770" w:rsidP="00131770">
      <w:pPr>
        <w:keepNext/>
        <w:keepLines/>
        <w:rPr>
          <w:rFonts w:ascii="Tahoma" w:hAnsi="Tahoma" w:cs="Tahoma"/>
        </w:rPr>
      </w:pPr>
    </w:p>
    <w:p w14:paraId="18402F7F" w14:textId="77777777" w:rsidR="00131770" w:rsidRDefault="00131770" w:rsidP="00131770">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31770" w:rsidRPr="00314B30" w14:paraId="1C9EA37E" w14:textId="77777777" w:rsidTr="00BF568F">
        <w:tc>
          <w:tcPr>
            <w:tcW w:w="8075" w:type="dxa"/>
            <w:tcBorders>
              <w:top w:val="single" w:sz="4" w:space="0" w:color="auto"/>
              <w:left w:val="single" w:sz="4" w:space="0" w:color="auto"/>
              <w:bottom w:val="single" w:sz="4" w:space="0" w:color="auto"/>
              <w:right w:val="single" w:sz="4" w:space="0" w:color="808080"/>
            </w:tcBorders>
          </w:tcPr>
          <w:p w14:paraId="716AD3DB" w14:textId="77777777" w:rsidR="00131770" w:rsidRPr="00314B30" w:rsidRDefault="00131770" w:rsidP="00BF568F">
            <w:pPr>
              <w:keepNext/>
              <w:keepLines/>
              <w:rPr>
                <w:rFonts w:ascii="Tahoma" w:hAnsi="Tahoma" w:cs="Tahoma"/>
              </w:rPr>
            </w:pPr>
            <w:bookmarkStart w:id="37" w:name="_Hlk190241452"/>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r>
              <w:rPr>
                <w:rFonts w:ascii="Tahoma" w:hAnsi="Tahoma" w:cs="Tahoma"/>
              </w:rPr>
              <w:t xml:space="preserve"> – SKLOP 1</w:t>
            </w:r>
          </w:p>
        </w:tc>
        <w:tc>
          <w:tcPr>
            <w:tcW w:w="1418" w:type="dxa"/>
            <w:tcBorders>
              <w:top w:val="single" w:sz="4" w:space="0" w:color="auto"/>
              <w:left w:val="single" w:sz="4" w:space="0" w:color="808080"/>
              <w:bottom w:val="single" w:sz="4" w:space="0" w:color="auto"/>
              <w:right w:val="single" w:sz="4" w:space="0" w:color="auto"/>
            </w:tcBorders>
            <w:hideMark/>
          </w:tcPr>
          <w:p w14:paraId="2A4E65A8" w14:textId="77777777" w:rsidR="00131770" w:rsidRPr="00314B30" w:rsidRDefault="00131770" w:rsidP="00BF568F">
            <w:pPr>
              <w:keepNext/>
              <w:keepLines/>
              <w:rPr>
                <w:rFonts w:ascii="Tahoma" w:hAnsi="Tahoma" w:cs="Tahoma"/>
                <w:b/>
                <w:i/>
              </w:rPr>
            </w:pPr>
            <w:r w:rsidRPr="00314B30">
              <w:rPr>
                <w:rFonts w:ascii="Tahoma" w:hAnsi="Tahoma" w:cs="Tahoma"/>
                <w:b/>
                <w:i/>
              </w:rPr>
              <w:t>Priloga 6/1</w:t>
            </w:r>
          </w:p>
        </w:tc>
      </w:tr>
    </w:tbl>
    <w:p w14:paraId="0CF2DADD" w14:textId="77777777" w:rsidR="00131770" w:rsidRPr="00363D80" w:rsidRDefault="00131770" w:rsidP="00131770">
      <w:pPr>
        <w:keepNext/>
        <w:keepLines/>
        <w:tabs>
          <w:tab w:val="left" w:pos="0"/>
        </w:tabs>
        <w:jc w:val="center"/>
        <w:rPr>
          <w:rFonts w:ascii="Tahoma" w:hAnsi="Tahoma" w:cs="Tahoma"/>
          <w:b/>
        </w:rPr>
      </w:pPr>
    </w:p>
    <w:p w14:paraId="5BC30BB4" w14:textId="77777777" w:rsidR="00131770" w:rsidRDefault="00131770" w:rsidP="00131770">
      <w:pPr>
        <w:keepNext/>
        <w:keepLines/>
        <w:tabs>
          <w:tab w:val="left" w:pos="0"/>
        </w:tabs>
        <w:rPr>
          <w:rFonts w:ascii="Tahoma" w:hAnsi="Tahoma" w:cs="Tahoma"/>
          <w:b/>
        </w:rPr>
      </w:pPr>
      <w:r w:rsidRPr="00CA56A1">
        <w:rPr>
          <w:rFonts w:ascii="Tahoma" w:hAnsi="Tahoma" w:cs="Tahoma"/>
          <w:b/>
        </w:rPr>
        <w:t>VKS -</w:t>
      </w:r>
      <w:r>
        <w:rPr>
          <w:rFonts w:ascii="Tahoma" w:hAnsi="Tahoma" w:cs="Tahoma"/>
          <w:b/>
          <w:szCs w:val="24"/>
        </w:rPr>
        <w:t>7</w:t>
      </w:r>
      <w:r w:rsidRPr="003A45FA">
        <w:rPr>
          <w:rFonts w:ascii="Tahoma" w:hAnsi="Tahoma" w:cs="Tahoma"/>
          <w:b/>
          <w:szCs w:val="24"/>
        </w:rPr>
        <w:t>/2</w:t>
      </w:r>
      <w:r>
        <w:rPr>
          <w:rFonts w:ascii="Tahoma" w:hAnsi="Tahoma" w:cs="Tahoma"/>
          <w:b/>
          <w:szCs w:val="24"/>
        </w:rPr>
        <w:t>5</w:t>
      </w:r>
      <w:r w:rsidRPr="00D34FB7">
        <w:rPr>
          <w:rFonts w:ascii="Tahoma" w:hAnsi="Tahoma" w:cs="Tahoma"/>
          <w:b/>
          <w:szCs w:val="24"/>
        </w:rPr>
        <w:t xml:space="preserve"> </w:t>
      </w:r>
      <w:r>
        <w:rPr>
          <w:rFonts w:ascii="Tahoma" w:hAnsi="Tahoma" w:cs="Tahoma"/>
          <w:b/>
        </w:rPr>
        <w:t>Dobava in obdelava (odstranitev) aktivnega oglja</w:t>
      </w:r>
    </w:p>
    <w:p w14:paraId="64A4D3CD" w14:textId="77777777" w:rsidR="00131770" w:rsidRDefault="00131770" w:rsidP="00131770">
      <w:pPr>
        <w:keepNext/>
        <w:keepLines/>
        <w:tabs>
          <w:tab w:val="left" w:pos="0"/>
        </w:tabs>
        <w:rPr>
          <w:rFonts w:ascii="Tahoma" w:hAnsi="Tahoma" w:cs="Tahoma"/>
          <w:b/>
        </w:rPr>
      </w:pPr>
    </w:p>
    <w:p w14:paraId="225E5064" w14:textId="77777777" w:rsidR="00131770" w:rsidRPr="00F71E62" w:rsidRDefault="00131770" w:rsidP="00131770">
      <w:pPr>
        <w:keepNext/>
        <w:keepLines/>
        <w:tabs>
          <w:tab w:val="left" w:pos="0"/>
        </w:tabs>
        <w:rPr>
          <w:rFonts w:ascii="Tahoma" w:hAnsi="Tahoma" w:cs="Tahoma"/>
          <w:b/>
          <w:sz w:val="18"/>
          <w:szCs w:val="18"/>
        </w:rPr>
      </w:pPr>
    </w:p>
    <w:p w14:paraId="173EDBE8" w14:textId="77777777" w:rsidR="00131770" w:rsidRPr="00F71E62" w:rsidRDefault="00131770" w:rsidP="00131770">
      <w:pPr>
        <w:keepNext/>
        <w:keepLines/>
        <w:tabs>
          <w:tab w:val="left" w:pos="0"/>
        </w:tabs>
        <w:jc w:val="center"/>
        <w:rPr>
          <w:rFonts w:ascii="Tahoma" w:hAnsi="Tahoma" w:cs="Tahoma"/>
          <w:b/>
          <w:szCs w:val="18"/>
        </w:rPr>
      </w:pPr>
      <w:r w:rsidRPr="00F71E62">
        <w:rPr>
          <w:rFonts w:ascii="Tahoma" w:hAnsi="Tahoma" w:cs="Tahoma"/>
          <w:b/>
          <w:szCs w:val="18"/>
        </w:rPr>
        <w:t>Seznam referenčnih poslov oziroma uspešno izvedenih poslov ponudnika</w:t>
      </w:r>
    </w:p>
    <w:bookmarkEnd w:id="37"/>
    <w:p w14:paraId="61870302" w14:textId="77777777" w:rsidR="00131770" w:rsidRPr="00F71E62" w:rsidRDefault="00131770" w:rsidP="00131770">
      <w:pPr>
        <w:keepNext/>
        <w:keepLines/>
        <w:tabs>
          <w:tab w:val="left" w:pos="567"/>
          <w:tab w:val="num" w:pos="851"/>
          <w:tab w:val="left" w:pos="993"/>
        </w:tabs>
        <w:rPr>
          <w:rFonts w:ascii="Tahoma" w:hAnsi="Tahoma" w:cs="Tahoma"/>
          <w:szCs w:val="18"/>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2409"/>
        <w:gridCol w:w="1418"/>
        <w:gridCol w:w="1984"/>
        <w:gridCol w:w="1701"/>
      </w:tblGrid>
      <w:tr w:rsidR="00131770" w:rsidRPr="00F71E62" w14:paraId="0F4951EF" w14:textId="77777777" w:rsidTr="00BF568F">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138B589E"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Zap. št.</w:t>
            </w:r>
          </w:p>
        </w:tc>
        <w:tc>
          <w:tcPr>
            <w:tcW w:w="993" w:type="dxa"/>
            <w:tcBorders>
              <w:top w:val="single" w:sz="2" w:space="0" w:color="auto"/>
              <w:left w:val="single" w:sz="2" w:space="0" w:color="auto"/>
              <w:bottom w:val="single" w:sz="12" w:space="0" w:color="auto"/>
              <w:right w:val="single" w:sz="2" w:space="0" w:color="auto"/>
            </w:tcBorders>
          </w:tcPr>
          <w:p w14:paraId="63D366A9"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Javni</w:t>
            </w:r>
          </w:p>
          <w:p w14:paraId="40164340"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naročnik</w:t>
            </w:r>
          </w:p>
        </w:tc>
        <w:tc>
          <w:tcPr>
            <w:tcW w:w="2409" w:type="dxa"/>
            <w:tcBorders>
              <w:top w:val="single" w:sz="2" w:space="0" w:color="auto"/>
              <w:left w:val="single" w:sz="2" w:space="0" w:color="auto"/>
              <w:bottom w:val="single" w:sz="12" w:space="0" w:color="auto"/>
              <w:right w:val="single" w:sz="2" w:space="0" w:color="auto"/>
            </w:tcBorders>
          </w:tcPr>
          <w:p w14:paraId="311ED0A2" w14:textId="77777777" w:rsidR="00131770" w:rsidRPr="00F71E62" w:rsidRDefault="00131770" w:rsidP="00BF568F">
            <w:pPr>
              <w:keepNext/>
              <w:keepLines/>
              <w:tabs>
                <w:tab w:val="left" w:pos="567"/>
                <w:tab w:val="num" w:pos="851"/>
                <w:tab w:val="left" w:pos="993"/>
              </w:tabs>
              <w:rPr>
                <w:rFonts w:ascii="Tahoma" w:hAnsi="Tahoma" w:cs="Tahoma"/>
                <w:szCs w:val="18"/>
              </w:rPr>
            </w:pPr>
          </w:p>
          <w:p w14:paraId="06369D4A"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Naziv naročnika</w:t>
            </w:r>
          </w:p>
        </w:tc>
        <w:tc>
          <w:tcPr>
            <w:tcW w:w="1418" w:type="dxa"/>
            <w:tcBorders>
              <w:top w:val="single" w:sz="2" w:space="0" w:color="auto"/>
              <w:left w:val="single" w:sz="2" w:space="0" w:color="auto"/>
              <w:bottom w:val="single" w:sz="12" w:space="0" w:color="auto"/>
              <w:right w:val="single" w:sz="2" w:space="0" w:color="auto"/>
            </w:tcBorders>
            <w:vAlign w:val="center"/>
          </w:tcPr>
          <w:p w14:paraId="783CC977"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Količina v kg</w:t>
            </w:r>
          </w:p>
        </w:tc>
        <w:tc>
          <w:tcPr>
            <w:tcW w:w="1984" w:type="dxa"/>
            <w:tcBorders>
              <w:top w:val="single" w:sz="2" w:space="0" w:color="auto"/>
              <w:left w:val="single" w:sz="2" w:space="0" w:color="auto"/>
              <w:bottom w:val="single" w:sz="12" w:space="0" w:color="auto"/>
              <w:right w:val="single" w:sz="2" w:space="0" w:color="auto"/>
            </w:tcBorders>
            <w:vAlign w:val="center"/>
          </w:tcPr>
          <w:p w14:paraId="4F09D32A" w14:textId="77777777" w:rsidR="00131770" w:rsidRPr="00F71E62" w:rsidRDefault="00131770" w:rsidP="00BF568F">
            <w:pPr>
              <w:keepNext/>
              <w:keepLines/>
              <w:tabs>
                <w:tab w:val="left" w:pos="567"/>
                <w:tab w:val="num" w:pos="851"/>
                <w:tab w:val="left" w:pos="993"/>
              </w:tabs>
              <w:rPr>
                <w:rFonts w:ascii="Tahoma" w:hAnsi="Tahoma" w:cs="Tahoma"/>
                <w:szCs w:val="18"/>
              </w:rPr>
            </w:pPr>
          </w:p>
          <w:p w14:paraId="46F6D2B1"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Klasifikacijska št. odpadka</w:t>
            </w:r>
          </w:p>
        </w:tc>
        <w:tc>
          <w:tcPr>
            <w:tcW w:w="1701" w:type="dxa"/>
            <w:tcBorders>
              <w:top w:val="single" w:sz="2" w:space="0" w:color="auto"/>
              <w:left w:val="single" w:sz="2" w:space="0" w:color="auto"/>
              <w:bottom w:val="single" w:sz="12" w:space="0" w:color="auto"/>
              <w:right w:val="single" w:sz="2" w:space="0" w:color="auto"/>
            </w:tcBorders>
            <w:vAlign w:val="center"/>
          </w:tcPr>
          <w:p w14:paraId="05FDA161"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Postopek</w:t>
            </w:r>
          </w:p>
          <w:p w14:paraId="6E24A7E1"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obdelave</w:t>
            </w:r>
          </w:p>
        </w:tc>
      </w:tr>
      <w:tr w:rsidR="00131770" w:rsidRPr="00F71E62" w14:paraId="711691E2" w14:textId="77777777" w:rsidTr="00BF568F">
        <w:trPr>
          <w:trHeight w:val="780"/>
        </w:trPr>
        <w:tc>
          <w:tcPr>
            <w:tcW w:w="637" w:type="dxa"/>
            <w:tcBorders>
              <w:top w:val="nil"/>
            </w:tcBorders>
          </w:tcPr>
          <w:p w14:paraId="0AD90695"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 xml:space="preserve"> 1.</w:t>
            </w:r>
          </w:p>
        </w:tc>
        <w:tc>
          <w:tcPr>
            <w:tcW w:w="993" w:type="dxa"/>
            <w:tcBorders>
              <w:top w:val="nil"/>
            </w:tcBorders>
            <w:vAlign w:val="center"/>
          </w:tcPr>
          <w:p w14:paraId="42DE43EB"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63E05447"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Borders>
              <w:top w:val="nil"/>
            </w:tcBorders>
          </w:tcPr>
          <w:p w14:paraId="300E13B1"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Borders>
              <w:top w:val="nil"/>
            </w:tcBorders>
          </w:tcPr>
          <w:p w14:paraId="2716365C"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Borders>
              <w:top w:val="nil"/>
            </w:tcBorders>
          </w:tcPr>
          <w:p w14:paraId="1A301EB9"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Borders>
              <w:top w:val="nil"/>
            </w:tcBorders>
          </w:tcPr>
          <w:p w14:paraId="431754A2"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70C620A3" w14:textId="77777777" w:rsidTr="00BF568F">
        <w:trPr>
          <w:trHeight w:val="780"/>
        </w:trPr>
        <w:tc>
          <w:tcPr>
            <w:tcW w:w="637" w:type="dxa"/>
          </w:tcPr>
          <w:p w14:paraId="09E76C70"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2.</w:t>
            </w:r>
          </w:p>
        </w:tc>
        <w:tc>
          <w:tcPr>
            <w:tcW w:w="993" w:type="dxa"/>
            <w:vAlign w:val="center"/>
          </w:tcPr>
          <w:p w14:paraId="0E37B65E"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0A5BF809"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05473A7A"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189B1F8F"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12165E22"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7F260621"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468F6E03" w14:textId="77777777" w:rsidTr="00BF568F">
        <w:trPr>
          <w:trHeight w:val="780"/>
        </w:trPr>
        <w:tc>
          <w:tcPr>
            <w:tcW w:w="637" w:type="dxa"/>
          </w:tcPr>
          <w:p w14:paraId="7BDF08C5"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3.</w:t>
            </w:r>
          </w:p>
        </w:tc>
        <w:tc>
          <w:tcPr>
            <w:tcW w:w="993" w:type="dxa"/>
            <w:vAlign w:val="center"/>
          </w:tcPr>
          <w:p w14:paraId="36605BA3"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29A84F9D"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3902F3E1"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4152E145"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2398E870"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3C19D865"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0C4BB58C" w14:textId="77777777" w:rsidTr="00BF568F">
        <w:trPr>
          <w:trHeight w:val="780"/>
        </w:trPr>
        <w:tc>
          <w:tcPr>
            <w:tcW w:w="637" w:type="dxa"/>
          </w:tcPr>
          <w:p w14:paraId="077C4255"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4.</w:t>
            </w:r>
          </w:p>
        </w:tc>
        <w:tc>
          <w:tcPr>
            <w:tcW w:w="993" w:type="dxa"/>
            <w:vAlign w:val="center"/>
          </w:tcPr>
          <w:p w14:paraId="4509772B"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172D809E"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47ABF8A0"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2B6DFA0D"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351E9C17"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7256F040"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2CDCF497" w14:textId="77777777" w:rsidTr="00BF568F">
        <w:trPr>
          <w:trHeight w:val="780"/>
        </w:trPr>
        <w:tc>
          <w:tcPr>
            <w:tcW w:w="637" w:type="dxa"/>
          </w:tcPr>
          <w:p w14:paraId="4F807DB9"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5.</w:t>
            </w:r>
          </w:p>
        </w:tc>
        <w:tc>
          <w:tcPr>
            <w:tcW w:w="993" w:type="dxa"/>
            <w:vAlign w:val="center"/>
          </w:tcPr>
          <w:p w14:paraId="0F63EF16"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07D7E069"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7FC8BF35"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535C54C1"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182C5DBC"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7914C52B"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5DE3B275" w14:textId="77777777" w:rsidTr="00BF568F">
        <w:trPr>
          <w:trHeight w:val="866"/>
        </w:trPr>
        <w:tc>
          <w:tcPr>
            <w:tcW w:w="637" w:type="dxa"/>
          </w:tcPr>
          <w:p w14:paraId="33A002F9"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6.</w:t>
            </w:r>
          </w:p>
        </w:tc>
        <w:tc>
          <w:tcPr>
            <w:tcW w:w="993" w:type="dxa"/>
            <w:vAlign w:val="center"/>
          </w:tcPr>
          <w:p w14:paraId="1C9ED430"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143F0517"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50B2FA0D"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7D2FB57C"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2A52646A"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35E2EE7B"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3A1267AE" w14:textId="77777777" w:rsidTr="00BF568F">
        <w:trPr>
          <w:trHeight w:val="780"/>
        </w:trPr>
        <w:tc>
          <w:tcPr>
            <w:tcW w:w="637" w:type="dxa"/>
          </w:tcPr>
          <w:p w14:paraId="0342212D"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7.</w:t>
            </w:r>
          </w:p>
        </w:tc>
        <w:tc>
          <w:tcPr>
            <w:tcW w:w="993" w:type="dxa"/>
            <w:vAlign w:val="center"/>
          </w:tcPr>
          <w:p w14:paraId="1AFF79B1"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55EC3393"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618368B0"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0954236C"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7BDFA6E5"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4E129607" w14:textId="77777777" w:rsidR="00131770" w:rsidRPr="00F71E62" w:rsidRDefault="00131770" w:rsidP="00BF568F">
            <w:pPr>
              <w:keepNext/>
              <w:keepLines/>
              <w:tabs>
                <w:tab w:val="left" w:pos="567"/>
                <w:tab w:val="num" w:pos="851"/>
                <w:tab w:val="left" w:pos="993"/>
              </w:tabs>
              <w:rPr>
                <w:rFonts w:ascii="Tahoma" w:hAnsi="Tahoma" w:cs="Tahoma"/>
                <w:szCs w:val="18"/>
              </w:rPr>
            </w:pPr>
          </w:p>
        </w:tc>
      </w:tr>
      <w:tr w:rsidR="00131770" w:rsidRPr="00F71E62" w14:paraId="36779438" w14:textId="77777777" w:rsidTr="00BF568F">
        <w:trPr>
          <w:trHeight w:val="780"/>
        </w:trPr>
        <w:tc>
          <w:tcPr>
            <w:tcW w:w="637" w:type="dxa"/>
          </w:tcPr>
          <w:p w14:paraId="6F204F95"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8.</w:t>
            </w:r>
          </w:p>
        </w:tc>
        <w:tc>
          <w:tcPr>
            <w:tcW w:w="993" w:type="dxa"/>
            <w:vAlign w:val="center"/>
          </w:tcPr>
          <w:p w14:paraId="4599EB02"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DA</w:t>
            </w:r>
          </w:p>
          <w:p w14:paraId="3CD98A83" w14:textId="77777777" w:rsidR="00131770" w:rsidRPr="00F71E62" w:rsidRDefault="00131770" w:rsidP="00BF568F">
            <w:pPr>
              <w:keepNext/>
              <w:keepLines/>
              <w:tabs>
                <w:tab w:val="left" w:pos="567"/>
                <w:tab w:val="num" w:pos="851"/>
                <w:tab w:val="left" w:pos="993"/>
              </w:tabs>
              <w:rPr>
                <w:rFonts w:ascii="Tahoma" w:hAnsi="Tahoma" w:cs="Tahoma"/>
                <w:szCs w:val="18"/>
              </w:rPr>
            </w:pPr>
            <w:r w:rsidRPr="00F71E62">
              <w:rPr>
                <w:rFonts w:ascii="Tahoma" w:hAnsi="Tahoma" w:cs="Tahoma"/>
                <w:szCs w:val="18"/>
              </w:rPr>
              <w:t>NE</w:t>
            </w:r>
          </w:p>
        </w:tc>
        <w:tc>
          <w:tcPr>
            <w:tcW w:w="2409" w:type="dxa"/>
          </w:tcPr>
          <w:p w14:paraId="00A394D1"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418" w:type="dxa"/>
          </w:tcPr>
          <w:p w14:paraId="1E90C582"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984" w:type="dxa"/>
          </w:tcPr>
          <w:p w14:paraId="32F5CCD1" w14:textId="77777777" w:rsidR="00131770" w:rsidRPr="00F71E62" w:rsidRDefault="00131770" w:rsidP="00BF568F">
            <w:pPr>
              <w:keepNext/>
              <w:keepLines/>
              <w:tabs>
                <w:tab w:val="left" w:pos="567"/>
                <w:tab w:val="num" w:pos="851"/>
                <w:tab w:val="left" w:pos="993"/>
              </w:tabs>
              <w:rPr>
                <w:rFonts w:ascii="Tahoma" w:hAnsi="Tahoma" w:cs="Tahoma"/>
                <w:szCs w:val="18"/>
              </w:rPr>
            </w:pPr>
          </w:p>
        </w:tc>
        <w:tc>
          <w:tcPr>
            <w:tcW w:w="1701" w:type="dxa"/>
          </w:tcPr>
          <w:p w14:paraId="1ABF42EF" w14:textId="77777777" w:rsidR="00131770" w:rsidRPr="00F71E62" w:rsidRDefault="00131770" w:rsidP="00BF568F">
            <w:pPr>
              <w:keepNext/>
              <w:keepLines/>
              <w:tabs>
                <w:tab w:val="left" w:pos="567"/>
                <w:tab w:val="num" w:pos="851"/>
                <w:tab w:val="left" w:pos="993"/>
              </w:tabs>
              <w:rPr>
                <w:rFonts w:ascii="Tahoma" w:hAnsi="Tahoma" w:cs="Tahoma"/>
                <w:szCs w:val="18"/>
              </w:rPr>
            </w:pPr>
          </w:p>
        </w:tc>
      </w:tr>
    </w:tbl>
    <w:p w14:paraId="247DEBD2" w14:textId="77777777" w:rsidR="00131770" w:rsidRDefault="00131770" w:rsidP="00131770">
      <w:pPr>
        <w:keepNext/>
        <w:keepLines/>
        <w:tabs>
          <w:tab w:val="left" w:pos="0"/>
        </w:tabs>
        <w:rPr>
          <w:rFonts w:ascii="Tahoma" w:hAnsi="Tahoma" w:cs="Tahoma"/>
          <w:b/>
        </w:rPr>
      </w:pPr>
    </w:p>
    <w:p w14:paraId="0DCC8D64" w14:textId="77777777" w:rsidR="00131770" w:rsidRPr="00363D80" w:rsidRDefault="00131770" w:rsidP="00131770">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7B58EE58" w14:textId="77777777" w:rsidR="00131770" w:rsidRPr="00314B30" w:rsidRDefault="00131770" w:rsidP="00131770">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B53B10" w14:paraId="54D3822F" w14:textId="77777777" w:rsidTr="00BF568F">
        <w:trPr>
          <w:trHeight w:val="235"/>
        </w:trPr>
        <w:tc>
          <w:tcPr>
            <w:tcW w:w="3402" w:type="dxa"/>
            <w:tcBorders>
              <w:bottom w:val="single" w:sz="4" w:space="0" w:color="auto"/>
            </w:tcBorders>
          </w:tcPr>
          <w:p w14:paraId="1DBCAEF1" w14:textId="77777777" w:rsidR="00131770" w:rsidRPr="00B53B10" w:rsidRDefault="00131770" w:rsidP="00BF568F">
            <w:pPr>
              <w:keepNext/>
              <w:keepLines/>
              <w:jc w:val="both"/>
              <w:rPr>
                <w:rFonts w:ascii="Tahoma" w:hAnsi="Tahoma" w:cs="Tahoma"/>
              </w:rPr>
            </w:pPr>
          </w:p>
        </w:tc>
        <w:tc>
          <w:tcPr>
            <w:tcW w:w="2268" w:type="dxa"/>
          </w:tcPr>
          <w:p w14:paraId="6A900886" w14:textId="77777777" w:rsidR="00131770" w:rsidRPr="00B53B10" w:rsidRDefault="00131770" w:rsidP="00BF568F">
            <w:pPr>
              <w:keepNext/>
              <w:keepLines/>
              <w:jc w:val="both"/>
              <w:rPr>
                <w:rFonts w:ascii="Tahoma" w:hAnsi="Tahoma" w:cs="Tahoma"/>
              </w:rPr>
            </w:pPr>
          </w:p>
        </w:tc>
        <w:tc>
          <w:tcPr>
            <w:tcW w:w="3686" w:type="dxa"/>
            <w:tcBorders>
              <w:bottom w:val="single" w:sz="4" w:space="0" w:color="auto"/>
            </w:tcBorders>
          </w:tcPr>
          <w:p w14:paraId="32A3E6A1" w14:textId="77777777" w:rsidR="00131770" w:rsidRPr="00B53B10" w:rsidRDefault="00131770" w:rsidP="00BF568F">
            <w:pPr>
              <w:keepNext/>
              <w:keepLines/>
              <w:jc w:val="both"/>
              <w:rPr>
                <w:rFonts w:ascii="Tahoma" w:hAnsi="Tahoma" w:cs="Tahoma"/>
              </w:rPr>
            </w:pPr>
          </w:p>
        </w:tc>
      </w:tr>
      <w:tr w:rsidR="00131770" w:rsidRPr="00B53B10" w14:paraId="71DB6B04" w14:textId="77777777" w:rsidTr="00BF568F">
        <w:trPr>
          <w:trHeight w:val="235"/>
        </w:trPr>
        <w:tc>
          <w:tcPr>
            <w:tcW w:w="3402" w:type="dxa"/>
            <w:tcBorders>
              <w:top w:val="single" w:sz="4" w:space="0" w:color="auto"/>
            </w:tcBorders>
          </w:tcPr>
          <w:p w14:paraId="51361ACB" w14:textId="77777777" w:rsidR="00131770" w:rsidRPr="00B53B10" w:rsidRDefault="00131770" w:rsidP="00BF568F">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23AEAFCB" w14:textId="77777777" w:rsidR="00131770" w:rsidRPr="00B53B10" w:rsidRDefault="00131770" w:rsidP="00BF568F">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F9AD49C" w14:textId="77777777" w:rsidR="00131770" w:rsidRPr="00B53B10" w:rsidRDefault="00131770" w:rsidP="00BF568F">
            <w:pPr>
              <w:keepNext/>
              <w:keepLines/>
              <w:jc w:val="both"/>
              <w:rPr>
                <w:rFonts w:ascii="Tahoma" w:hAnsi="Tahoma" w:cs="Tahoma"/>
              </w:rPr>
            </w:pPr>
            <w:r w:rsidRPr="00B53B10">
              <w:rPr>
                <w:rFonts w:ascii="Tahoma" w:hAnsi="Tahoma" w:cs="Tahoma"/>
              </w:rPr>
              <w:t>(ime in priimek ter podpis osebe ponudnika)</w:t>
            </w:r>
          </w:p>
        </w:tc>
      </w:tr>
    </w:tbl>
    <w:p w14:paraId="09A56C85" w14:textId="77777777" w:rsidR="00131770" w:rsidRDefault="00131770" w:rsidP="00131770">
      <w:pPr>
        <w:keepNext/>
        <w:keepLines/>
        <w:contextualSpacing/>
        <w:rPr>
          <w:rFonts w:ascii="Tahoma" w:hAnsi="Tahoma" w:cs="Tahoma"/>
          <w:sz w:val="24"/>
        </w:rPr>
      </w:pPr>
    </w:p>
    <w:p w14:paraId="2A40EBBB" w14:textId="77777777" w:rsidR="00131770" w:rsidRDefault="00131770" w:rsidP="00131770">
      <w:pPr>
        <w:keepNext/>
        <w:keepLines/>
        <w:contextualSpacing/>
        <w:rPr>
          <w:rFonts w:ascii="Tahoma" w:hAnsi="Tahoma" w:cs="Tahoma"/>
          <w:sz w:val="24"/>
        </w:rPr>
      </w:pPr>
    </w:p>
    <w:p w14:paraId="17A02E5E" w14:textId="77777777" w:rsidR="00131770" w:rsidRDefault="00131770" w:rsidP="00131770">
      <w:pPr>
        <w:keepNext/>
        <w:keepLines/>
        <w:contextualSpacing/>
        <w:rPr>
          <w:rFonts w:ascii="Tahoma" w:hAnsi="Tahoma" w:cs="Tahoma"/>
          <w:sz w:val="24"/>
        </w:rPr>
      </w:pPr>
    </w:p>
    <w:p w14:paraId="771F7FEC" w14:textId="77777777" w:rsidR="00131770" w:rsidRDefault="00131770" w:rsidP="00131770">
      <w:pPr>
        <w:keepNext/>
        <w:keepLines/>
        <w:contextualSpacing/>
        <w:rPr>
          <w:rFonts w:ascii="Tahoma" w:hAnsi="Tahoma" w:cs="Tahoma"/>
          <w:sz w:val="24"/>
        </w:rPr>
      </w:pPr>
    </w:p>
    <w:p w14:paraId="0E7B6E48" w14:textId="77777777" w:rsidR="00131770" w:rsidRPr="007E1849" w:rsidRDefault="00131770" w:rsidP="00131770">
      <w:pPr>
        <w:keepNext/>
        <w:keepLines/>
        <w:contextualSpacing/>
        <w:rPr>
          <w:rFonts w:ascii="Tahoma" w:hAnsi="Tahoma" w:cs="Tahoma"/>
          <w:sz w:val="24"/>
        </w:rPr>
      </w:pPr>
    </w:p>
    <w:p w14:paraId="30428936" w14:textId="77777777" w:rsidR="00131770" w:rsidRPr="007E1849" w:rsidRDefault="00131770" w:rsidP="00131770">
      <w:pPr>
        <w:keepNext/>
        <w:keepLines/>
        <w:contextualSpacing/>
        <w:rPr>
          <w:rFonts w:ascii="Tahoma" w:hAnsi="Tahoma" w:cs="Tahoma"/>
          <w:sz w:val="24"/>
        </w:rPr>
      </w:pPr>
    </w:p>
    <w:p w14:paraId="0396BA48" w14:textId="77777777" w:rsidR="00131770" w:rsidRPr="007E1849" w:rsidRDefault="00131770" w:rsidP="00131770">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8751194" w14:textId="77777777" w:rsidR="00131770" w:rsidRPr="007E1849" w:rsidRDefault="00131770" w:rsidP="00131770">
      <w:pPr>
        <w:keepNext/>
        <w:keepLines/>
        <w:contextualSpacing/>
        <w:jc w:val="both"/>
        <w:rPr>
          <w:rFonts w:ascii="Tahoma" w:hAnsi="Tahoma" w:cs="Tahoma"/>
          <w:b/>
          <w:i/>
          <w:sz w:val="16"/>
          <w:szCs w:val="18"/>
        </w:rPr>
      </w:pPr>
    </w:p>
    <w:p w14:paraId="4E304829" w14:textId="77777777" w:rsidR="00131770" w:rsidRDefault="00131770" w:rsidP="00131770">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Pr>
          <w:rFonts w:ascii="Tahoma" w:hAnsi="Tahoma" w:cs="Tahoma"/>
          <w:b/>
          <w:i/>
          <w:sz w:val="18"/>
          <w:szCs w:val="18"/>
          <w:u w:val="single"/>
        </w:rPr>
        <w:t>!</w:t>
      </w:r>
    </w:p>
    <w:p w14:paraId="2D4D2E3A" w14:textId="77777777" w:rsidR="00131770" w:rsidRDefault="00131770" w:rsidP="00131770">
      <w:pPr>
        <w:keepNext/>
        <w:keepLines/>
        <w:contextualSpacing/>
        <w:rPr>
          <w:rFonts w:ascii="Tahoma" w:hAnsi="Tahoma" w:cs="Tahoma"/>
          <w:b/>
          <w:i/>
          <w:sz w:val="18"/>
          <w:szCs w:val="18"/>
          <w:u w:val="single"/>
        </w:rPr>
      </w:pPr>
    </w:p>
    <w:p w14:paraId="04F33F0A" w14:textId="77777777" w:rsidR="00131770" w:rsidRDefault="00131770" w:rsidP="00131770">
      <w:pPr>
        <w:keepNext/>
        <w:keepLines/>
        <w:contextualSpacing/>
        <w:rPr>
          <w:rFonts w:ascii="Tahoma" w:hAnsi="Tahoma" w:cs="Tahoma"/>
          <w:b/>
          <w:i/>
          <w:sz w:val="18"/>
          <w:szCs w:val="18"/>
          <w:u w:val="single"/>
        </w:rPr>
      </w:pPr>
    </w:p>
    <w:p w14:paraId="02C61F8E" w14:textId="77777777" w:rsidR="00131770" w:rsidRDefault="00131770" w:rsidP="00131770">
      <w:pPr>
        <w:keepNext/>
        <w:keepLines/>
        <w:contextualSpacing/>
        <w:rPr>
          <w:rFonts w:ascii="Tahoma" w:hAnsi="Tahoma" w:cs="Tahoma"/>
          <w:b/>
          <w:i/>
          <w:sz w:val="18"/>
          <w:szCs w:val="18"/>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131770" w:rsidRPr="00112425" w14:paraId="4DF51AB0" w14:textId="77777777" w:rsidTr="00BF568F">
        <w:tc>
          <w:tcPr>
            <w:tcW w:w="8217" w:type="dxa"/>
            <w:tcBorders>
              <w:top w:val="single" w:sz="4" w:space="0" w:color="auto"/>
              <w:left w:val="single" w:sz="4" w:space="0" w:color="auto"/>
              <w:bottom w:val="single" w:sz="4" w:space="0" w:color="auto"/>
              <w:right w:val="single" w:sz="4" w:space="0" w:color="808080"/>
            </w:tcBorders>
          </w:tcPr>
          <w:p w14:paraId="05B5318D" w14:textId="77777777" w:rsidR="00131770" w:rsidRPr="00112425" w:rsidRDefault="00131770" w:rsidP="00BF568F">
            <w:pPr>
              <w:keepNext/>
              <w:keepLines/>
              <w:jc w:val="both"/>
              <w:rPr>
                <w:rFonts w:ascii="Tahoma" w:hAnsi="Tahoma" w:cs="Tahoma"/>
              </w:rPr>
            </w:pPr>
            <w:r w:rsidRPr="00112425">
              <w:rPr>
                <w:rFonts w:ascii="Tahoma" w:hAnsi="Tahoma" w:cs="Tahoma"/>
              </w:rPr>
              <w:lastRenderedPageBreak/>
              <w:t xml:space="preserve">POTRDITEV REFERENC S STRANI POSAMEZNIH NAROČNIKOV – </w:t>
            </w:r>
            <w:r>
              <w:rPr>
                <w:rFonts w:ascii="Tahoma" w:hAnsi="Tahoma" w:cs="Tahoma"/>
              </w:rPr>
              <w:t>SKLOP 1</w:t>
            </w:r>
          </w:p>
        </w:tc>
        <w:tc>
          <w:tcPr>
            <w:tcW w:w="1503" w:type="dxa"/>
            <w:tcBorders>
              <w:top w:val="single" w:sz="4" w:space="0" w:color="auto"/>
              <w:left w:val="single" w:sz="4" w:space="0" w:color="808080"/>
              <w:bottom w:val="single" w:sz="4" w:space="0" w:color="auto"/>
              <w:right w:val="single" w:sz="4" w:space="0" w:color="auto"/>
            </w:tcBorders>
            <w:hideMark/>
          </w:tcPr>
          <w:p w14:paraId="133AB316" w14:textId="77777777" w:rsidR="00131770" w:rsidRPr="00112425" w:rsidRDefault="00131770" w:rsidP="00BF568F">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4F0DBC5F" w14:textId="77777777" w:rsidR="00131770" w:rsidRDefault="00131770" w:rsidP="00131770">
      <w:pPr>
        <w:keepNext/>
        <w:keepLines/>
        <w:tabs>
          <w:tab w:val="left" w:pos="993"/>
        </w:tabs>
        <w:ind w:left="993" w:hanging="993"/>
        <w:rPr>
          <w:rFonts w:ascii="Tahoma" w:hAnsi="Tahoma" w:cs="Tahoma"/>
          <w:b/>
        </w:rPr>
      </w:pPr>
    </w:p>
    <w:p w14:paraId="5D00765B" w14:textId="77777777" w:rsidR="00131770" w:rsidRPr="003C5E66" w:rsidRDefault="00131770" w:rsidP="00131770">
      <w:pPr>
        <w:keepNext/>
        <w:keepLines/>
        <w:tabs>
          <w:tab w:val="left" w:pos="993"/>
        </w:tabs>
        <w:ind w:left="993" w:hanging="993"/>
        <w:rPr>
          <w:rFonts w:ascii="Tahoma" w:hAnsi="Tahoma" w:cs="Tahoma"/>
          <w:b/>
        </w:rPr>
      </w:pPr>
      <w:r>
        <w:rPr>
          <w:rFonts w:ascii="Tahoma" w:hAnsi="Tahoma" w:cs="Tahoma"/>
          <w:b/>
        </w:rPr>
        <w:t>IZPOLNI PONUDNIK!</w:t>
      </w:r>
    </w:p>
    <w:p w14:paraId="75C965D6" w14:textId="77777777" w:rsidR="00131770" w:rsidRDefault="00131770" w:rsidP="0013177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4A54A858" w14:textId="77777777" w:rsidR="00131770" w:rsidRPr="003C5E66" w:rsidRDefault="00131770" w:rsidP="00131770">
      <w:pPr>
        <w:keepNext/>
        <w:keepLines/>
        <w:jc w:val="both"/>
        <w:rPr>
          <w:rFonts w:ascii="Tahoma" w:hAnsi="Tahoma" w:cs="Tahoma"/>
        </w:rPr>
      </w:pPr>
    </w:p>
    <w:tbl>
      <w:tblPr>
        <w:tblW w:w="9410"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8"/>
        <w:gridCol w:w="2251"/>
        <w:gridCol w:w="1179"/>
        <w:gridCol w:w="1424"/>
        <w:gridCol w:w="1525"/>
        <w:gridCol w:w="2726"/>
        <w:gridCol w:w="227"/>
      </w:tblGrid>
      <w:tr w:rsidR="00131770" w:rsidRPr="003C5E66" w14:paraId="07376FB3" w14:textId="77777777" w:rsidTr="00BF568F">
        <w:trPr>
          <w:gridBefore w:val="1"/>
          <w:wBefore w:w="78" w:type="dxa"/>
          <w:trHeight w:val="198"/>
        </w:trPr>
        <w:tc>
          <w:tcPr>
            <w:tcW w:w="9332" w:type="dxa"/>
            <w:gridSpan w:val="6"/>
            <w:tcBorders>
              <w:top w:val="single" w:sz="2" w:space="0" w:color="auto"/>
              <w:left w:val="single" w:sz="2" w:space="0" w:color="auto"/>
              <w:bottom w:val="single" w:sz="2" w:space="0" w:color="auto"/>
              <w:right w:val="single" w:sz="2" w:space="0" w:color="auto"/>
            </w:tcBorders>
            <w:vAlign w:val="center"/>
          </w:tcPr>
          <w:p w14:paraId="2CCB1D80" w14:textId="77777777" w:rsidR="00131770" w:rsidRPr="004345CD" w:rsidRDefault="00131770" w:rsidP="00BF568F">
            <w:pPr>
              <w:keepNext/>
              <w:keepLines/>
              <w:rPr>
                <w:rFonts w:ascii="Tahoma" w:hAnsi="Tahoma" w:cs="Tahoma"/>
                <w:b/>
              </w:rPr>
            </w:pPr>
            <w:r w:rsidRPr="004345CD">
              <w:rPr>
                <w:rFonts w:ascii="Tahoma" w:hAnsi="Tahoma" w:cs="Tahoma"/>
                <w:b/>
              </w:rPr>
              <w:t>Podatki o investitorju del (izdajatelju reference)</w:t>
            </w:r>
          </w:p>
        </w:tc>
      </w:tr>
      <w:tr w:rsidR="00131770" w:rsidRPr="003C5E66" w14:paraId="3E723B0C" w14:textId="77777777" w:rsidTr="00BF568F">
        <w:trPr>
          <w:gridBefore w:val="1"/>
          <w:wBefore w:w="78" w:type="dxa"/>
          <w:trHeight w:val="198"/>
        </w:trPr>
        <w:tc>
          <w:tcPr>
            <w:tcW w:w="3430" w:type="dxa"/>
            <w:gridSpan w:val="2"/>
            <w:tcBorders>
              <w:top w:val="single" w:sz="2" w:space="0" w:color="auto"/>
              <w:left w:val="single" w:sz="2" w:space="0" w:color="auto"/>
              <w:bottom w:val="single" w:sz="2" w:space="0" w:color="auto"/>
              <w:right w:val="single" w:sz="2" w:space="0" w:color="auto"/>
            </w:tcBorders>
            <w:vAlign w:val="center"/>
            <w:hideMark/>
          </w:tcPr>
          <w:p w14:paraId="74C4E257" w14:textId="77777777" w:rsidR="00131770" w:rsidRPr="00B612E5" w:rsidRDefault="00131770" w:rsidP="00BF568F">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901" w:type="dxa"/>
            <w:gridSpan w:val="4"/>
            <w:tcBorders>
              <w:top w:val="single" w:sz="2" w:space="0" w:color="auto"/>
              <w:left w:val="single" w:sz="2" w:space="0" w:color="auto"/>
              <w:bottom w:val="single" w:sz="2" w:space="0" w:color="auto"/>
              <w:right w:val="single" w:sz="2" w:space="0" w:color="auto"/>
            </w:tcBorders>
          </w:tcPr>
          <w:p w14:paraId="402C2C46" w14:textId="77777777" w:rsidR="00131770" w:rsidRPr="003C5E66" w:rsidRDefault="00131770" w:rsidP="00BF568F">
            <w:pPr>
              <w:keepNext/>
              <w:keepLines/>
              <w:rPr>
                <w:rFonts w:ascii="Tahoma" w:hAnsi="Tahoma" w:cs="Tahoma"/>
              </w:rPr>
            </w:pPr>
          </w:p>
          <w:p w14:paraId="79AB5F41" w14:textId="77777777" w:rsidR="00131770" w:rsidRPr="003C5E66" w:rsidRDefault="00131770" w:rsidP="00BF568F">
            <w:pPr>
              <w:keepNext/>
              <w:keepLines/>
              <w:rPr>
                <w:rFonts w:ascii="Tahoma" w:hAnsi="Tahoma" w:cs="Tahoma"/>
              </w:rPr>
            </w:pPr>
          </w:p>
        </w:tc>
      </w:tr>
      <w:tr w:rsidR="00131770" w:rsidRPr="003C5E66" w14:paraId="36872965" w14:textId="77777777" w:rsidTr="00BF568F">
        <w:trPr>
          <w:gridBefore w:val="1"/>
          <w:wBefore w:w="78" w:type="dxa"/>
          <w:trHeight w:val="242"/>
        </w:trPr>
        <w:tc>
          <w:tcPr>
            <w:tcW w:w="3430" w:type="dxa"/>
            <w:gridSpan w:val="2"/>
            <w:tcBorders>
              <w:top w:val="single" w:sz="2" w:space="0" w:color="auto"/>
              <w:left w:val="single" w:sz="2" w:space="0" w:color="auto"/>
              <w:bottom w:val="single" w:sz="2" w:space="0" w:color="auto"/>
              <w:right w:val="single" w:sz="2" w:space="0" w:color="auto"/>
            </w:tcBorders>
            <w:vAlign w:val="center"/>
            <w:hideMark/>
          </w:tcPr>
          <w:p w14:paraId="3F500DB5" w14:textId="77777777" w:rsidR="00131770" w:rsidRPr="00B612E5" w:rsidRDefault="00131770" w:rsidP="00BF568F">
            <w:pPr>
              <w:keepNext/>
              <w:keepLines/>
              <w:rPr>
                <w:rFonts w:ascii="Tahoma" w:hAnsi="Tahoma" w:cs="Tahoma"/>
              </w:rPr>
            </w:pPr>
            <w:r w:rsidRPr="00B612E5">
              <w:rPr>
                <w:rFonts w:ascii="Tahoma" w:hAnsi="Tahoma" w:cs="Tahoma"/>
              </w:rPr>
              <w:t>Naslov (sedež) investitorja:</w:t>
            </w:r>
          </w:p>
        </w:tc>
        <w:tc>
          <w:tcPr>
            <w:tcW w:w="5901" w:type="dxa"/>
            <w:gridSpan w:val="4"/>
            <w:tcBorders>
              <w:top w:val="single" w:sz="2" w:space="0" w:color="auto"/>
              <w:left w:val="single" w:sz="2" w:space="0" w:color="auto"/>
              <w:bottom w:val="single" w:sz="2" w:space="0" w:color="auto"/>
              <w:right w:val="single" w:sz="2" w:space="0" w:color="auto"/>
            </w:tcBorders>
          </w:tcPr>
          <w:p w14:paraId="7D2AA421" w14:textId="77777777" w:rsidR="00131770" w:rsidRPr="003C5E66" w:rsidRDefault="00131770" w:rsidP="00BF568F">
            <w:pPr>
              <w:keepNext/>
              <w:keepLines/>
              <w:rPr>
                <w:rFonts w:ascii="Tahoma" w:hAnsi="Tahoma" w:cs="Tahoma"/>
              </w:rPr>
            </w:pPr>
          </w:p>
          <w:p w14:paraId="67E77BD9" w14:textId="77777777" w:rsidR="00131770" w:rsidRPr="003C5E66" w:rsidRDefault="00131770" w:rsidP="00BF568F">
            <w:pPr>
              <w:keepNext/>
              <w:keepLines/>
              <w:rPr>
                <w:rFonts w:ascii="Tahoma" w:hAnsi="Tahoma" w:cs="Tahoma"/>
              </w:rPr>
            </w:pPr>
          </w:p>
        </w:tc>
      </w:tr>
      <w:tr w:rsidR="00131770" w:rsidRPr="003C5E66" w14:paraId="028ECB10" w14:textId="77777777" w:rsidTr="00BF568F">
        <w:trPr>
          <w:gridBefore w:val="1"/>
          <w:wBefore w:w="78" w:type="dxa"/>
          <w:trHeight w:val="242"/>
        </w:trPr>
        <w:tc>
          <w:tcPr>
            <w:tcW w:w="3430" w:type="dxa"/>
            <w:gridSpan w:val="2"/>
            <w:vMerge w:val="restart"/>
            <w:tcBorders>
              <w:top w:val="single" w:sz="2" w:space="0" w:color="auto"/>
              <w:left w:val="single" w:sz="2" w:space="0" w:color="auto"/>
              <w:right w:val="single" w:sz="2" w:space="0" w:color="auto"/>
            </w:tcBorders>
            <w:vAlign w:val="center"/>
          </w:tcPr>
          <w:p w14:paraId="7A4BE14D" w14:textId="77777777" w:rsidR="00131770" w:rsidRPr="00B612E5" w:rsidRDefault="00131770" w:rsidP="00BF568F">
            <w:pPr>
              <w:keepNext/>
              <w:keepLines/>
              <w:rPr>
                <w:rFonts w:ascii="Tahoma" w:hAnsi="Tahoma" w:cs="Tahoma"/>
              </w:rPr>
            </w:pPr>
            <w:r>
              <w:rPr>
                <w:rFonts w:ascii="Tahoma" w:hAnsi="Tahoma" w:cs="Tahoma"/>
              </w:rPr>
              <w:t>Kontaktna oseba investitorja:</w:t>
            </w:r>
          </w:p>
        </w:tc>
        <w:tc>
          <w:tcPr>
            <w:tcW w:w="5901" w:type="dxa"/>
            <w:gridSpan w:val="4"/>
            <w:tcBorders>
              <w:top w:val="single" w:sz="2" w:space="0" w:color="auto"/>
              <w:left w:val="single" w:sz="2" w:space="0" w:color="auto"/>
              <w:bottom w:val="single" w:sz="2" w:space="0" w:color="auto"/>
              <w:right w:val="single" w:sz="2" w:space="0" w:color="auto"/>
            </w:tcBorders>
          </w:tcPr>
          <w:p w14:paraId="4C0F5077" w14:textId="77777777" w:rsidR="00131770" w:rsidRPr="003C5E66" w:rsidRDefault="00131770" w:rsidP="00BF568F">
            <w:pPr>
              <w:keepNext/>
              <w:keepLines/>
              <w:rPr>
                <w:rFonts w:ascii="Tahoma" w:hAnsi="Tahoma" w:cs="Tahoma"/>
              </w:rPr>
            </w:pPr>
            <w:r>
              <w:rPr>
                <w:rFonts w:ascii="Tahoma" w:hAnsi="Tahoma" w:cs="Tahoma"/>
              </w:rPr>
              <w:t>Ime in priimek:</w:t>
            </w:r>
          </w:p>
        </w:tc>
      </w:tr>
      <w:tr w:rsidR="00131770" w:rsidRPr="003C5E66" w14:paraId="7E6ADE21" w14:textId="77777777" w:rsidTr="00BF568F">
        <w:trPr>
          <w:gridBefore w:val="1"/>
          <w:wBefore w:w="78" w:type="dxa"/>
          <w:trHeight w:val="242"/>
        </w:trPr>
        <w:tc>
          <w:tcPr>
            <w:tcW w:w="3430" w:type="dxa"/>
            <w:gridSpan w:val="2"/>
            <w:vMerge/>
            <w:tcBorders>
              <w:left w:val="single" w:sz="2" w:space="0" w:color="auto"/>
              <w:bottom w:val="single" w:sz="2" w:space="0" w:color="auto"/>
              <w:right w:val="single" w:sz="2" w:space="0" w:color="auto"/>
            </w:tcBorders>
            <w:vAlign w:val="center"/>
          </w:tcPr>
          <w:p w14:paraId="3B10D285" w14:textId="77777777" w:rsidR="00131770" w:rsidRDefault="00131770" w:rsidP="00BF568F">
            <w:pPr>
              <w:keepNext/>
              <w:keepLines/>
              <w:rPr>
                <w:rFonts w:ascii="Tahoma" w:hAnsi="Tahoma" w:cs="Tahoma"/>
              </w:rPr>
            </w:pPr>
          </w:p>
        </w:tc>
        <w:tc>
          <w:tcPr>
            <w:tcW w:w="2949" w:type="dxa"/>
            <w:gridSpan w:val="2"/>
            <w:tcBorders>
              <w:top w:val="single" w:sz="2" w:space="0" w:color="auto"/>
              <w:left w:val="single" w:sz="2" w:space="0" w:color="auto"/>
              <w:bottom w:val="single" w:sz="2" w:space="0" w:color="auto"/>
              <w:right w:val="single" w:sz="2" w:space="0" w:color="auto"/>
            </w:tcBorders>
          </w:tcPr>
          <w:p w14:paraId="0F690A85" w14:textId="77777777" w:rsidR="00131770" w:rsidRPr="003C5E66" w:rsidRDefault="00131770" w:rsidP="00BF568F">
            <w:pPr>
              <w:keepNext/>
              <w:keepLines/>
              <w:rPr>
                <w:rFonts w:ascii="Tahoma" w:hAnsi="Tahoma" w:cs="Tahoma"/>
              </w:rPr>
            </w:pPr>
            <w:r>
              <w:rPr>
                <w:rFonts w:ascii="Tahoma" w:hAnsi="Tahoma" w:cs="Tahoma"/>
              </w:rPr>
              <w:t>Telefon:</w:t>
            </w:r>
          </w:p>
        </w:tc>
        <w:tc>
          <w:tcPr>
            <w:tcW w:w="2952" w:type="dxa"/>
            <w:gridSpan w:val="2"/>
            <w:tcBorders>
              <w:top w:val="single" w:sz="2" w:space="0" w:color="auto"/>
              <w:left w:val="single" w:sz="2" w:space="0" w:color="auto"/>
              <w:bottom w:val="single" w:sz="2" w:space="0" w:color="auto"/>
              <w:right w:val="single" w:sz="2" w:space="0" w:color="auto"/>
            </w:tcBorders>
          </w:tcPr>
          <w:p w14:paraId="4BC53E66" w14:textId="77777777" w:rsidR="00131770" w:rsidRDefault="00131770" w:rsidP="00BF568F">
            <w:pPr>
              <w:keepNext/>
              <w:keepLines/>
              <w:rPr>
                <w:rFonts w:ascii="Tahoma" w:hAnsi="Tahoma" w:cs="Tahoma"/>
              </w:rPr>
            </w:pPr>
            <w:r>
              <w:rPr>
                <w:rFonts w:ascii="Tahoma" w:hAnsi="Tahoma" w:cs="Tahoma"/>
              </w:rPr>
              <w:t>E-pošta:</w:t>
            </w:r>
          </w:p>
          <w:p w14:paraId="68F79DBA" w14:textId="77777777" w:rsidR="00131770" w:rsidRPr="003C5E66" w:rsidRDefault="00131770" w:rsidP="00BF568F">
            <w:pPr>
              <w:keepNext/>
              <w:keepLines/>
              <w:rPr>
                <w:rFonts w:ascii="Tahoma" w:hAnsi="Tahoma" w:cs="Tahoma"/>
              </w:rPr>
            </w:pPr>
          </w:p>
        </w:tc>
      </w:tr>
      <w:tr w:rsidR="00131770" w:rsidRPr="003C5E66" w14:paraId="22FBFAAD" w14:textId="77777777" w:rsidTr="00BF568F">
        <w:trPr>
          <w:gridBefore w:val="1"/>
          <w:wBefore w:w="78" w:type="dxa"/>
          <w:trHeight w:val="324"/>
        </w:trPr>
        <w:tc>
          <w:tcPr>
            <w:tcW w:w="3430" w:type="dxa"/>
            <w:gridSpan w:val="2"/>
            <w:tcBorders>
              <w:top w:val="single" w:sz="2" w:space="0" w:color="auto"/>
              <w:left w:val="single" w:sz="2" w:space="0" w:color="auto"/>
              <w:bottom w:val="single" w:sz="2" w:space="0" w:color="auto"/>
              <w:right w:val="single" w:sz="2" w:space="0" w:color="auto"/>
            </w:tcBorders>
            <w:vAlign w:val="center"/>
            <w:hideMark/>
          </w:tcPr>
          <w:p w14:paraId="64D897F7" w14:textId="77777777" w:rsidR="00131770" w:rsidRPr="00B612E5" w:rsidRDefault="00131770" w:rsidP="00BF568F">
            <w:pPr>
              <w:keepNext/>
              <w:keepLines/>
              <w:rPr>
                <w:rFonts w:ascii="Tahoma" w:hAnsi="Tahoma" w:cs="Tahoma"/>
              </w:rPr>
            </w:pPr>
            <w:r w:rsidRPr="00B612E5">
              <w:rPr>
                <w:rFonts w:ascii="Tahoma" w:hAnsi="Tahoma" w:cs="Tahoma"/>
              </w:rPr>
              <w:t>Izvajalec (naziv in sedež):</w:t>
            </w:r>
          </w:p>
        </w:tc>
        <w:tc>
          <w:tcPr>
            <w:tcW w:w="5901" w:type="dxa"/>
            <w:gridSpan w:val="4"/>
            <w:tcBorders>
              <w:top w:val="single" w:sz="2" w:space="0" w:color="auto"/>
              <w:left w:val="single" w:sz="2" w:space="0" w:color="auto"/>
              <w:bottom w:val="single" w:sz="2" w:space="0" w:color="auto"/>
              <w:right w:val="single" w:sz="2" w:space="0" w:color="auto"/>
            </w:tcBorders>
          </w:tcPr>
          <w:p w14:paraId="644AC1DC" w14:textId="77777777" w:rsidR="00131770" w:rsidRPr="003C5E66" w:rsidRDefault="00131770" w:rsidP="00BF568F">
            <w:pPr>
              <w:keepNext/>
              <w:keepLines/>
              <w:rPr>
                <w:rFonts w:ascii="Tahoma" w:hAnsi="Tahoma" w:cs="Tahoma"/>
              </w:rPr>
            </w:pPr>
          </w:p>
        </w:tc>
      </w:tr>
      <w:tr w:rsidR="00131770" w:rsidRPr="00FB41F0" w14:paraId="52C00DA6"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37CC8BF3"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 xml:space="preserve">Klasifikacijska številka odpadka </w:t>
            </w:r>
          </w:p>
        </w:tc>
        <w:tc>
          <w:tcPr>
            <w:tcW w:w="5901" w:type="dxa"/>
            <w:gridSpan w:val="4"/>
            <w:tcBorders>
              <w:top w:val="single" w:sz="2" w:space="0" w:color="auto"/>
              <w:left w:val="single" w:sz="2" w:space="0" w:color="auto"/>
              <w:bottom w:val="single" w:sz="2" w:space="0" w:color="auto"/>
              <w:right w:val="single" w:sz="2" w:space="0" w:color="auto"/>
            </w:tcBorders>
          </w:tcPr>
          <w:p w14:paraId="3D21BF98"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299E21D9"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2CD87492"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b/>
                <w:bCs/>
                <w:sz w:val="20"/>
                <w:szCs w:val="18"/>
              </w:rPr>
              <w:t>Leto 2022</w:t>
            </w:r>
            <w:r w:rsidRPr="00F9145C">
              <w:rPr>
                <w:rFonts w:ascii="Tahoma" w:hAnsi="Tahoma" w:cs="Tahoma"/>
                <w:sz w:val="20"/>
                <w:szCs w:val="18"/>
              </w:rPr>
              <w:t xml:space="preserve"> - količina v kg</w:t>
            </w:r>
          </w:p>
        </w:tc>
        <w:tc>
          <w:tcPr>
            <w:tcW w:w="5901" w:type="dxa"/>
            <w:gridSpan w:val="4"/>
            <w:tcBorders>
              <w:top w:val="single" w:sz="2" w:space="0" w:color="auto"/>
              <w:left w:val="single" w:sz="2" w:space="0" w:color="auto"/>
              <w:bottom w:val="single" w:sz="2" w:space="0" w:color="auto"/>
              <w:right w:val="single" w:sz="2" w:space="0" w:color="auto"/>
            </w:tcBorders>
          </w:tcPr>
          <w:p w14:paraId="06FCC1A9"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5E0AB17B"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3285572D"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Postopek obdelave (R ali D)</w:t>
            </w:r>
          </w:p>
        </w:tc>
        <w:tc>
          <w:tcPr>
            <w:tcW w:w="5901" w:type="dxa"/>
            <w:gridSpan w:val="4"/>
            <w:tcBorders>
              <w:top w:val="single" w:sz="2" w:space="0" w:color="auto"/>
              <w:left w:val="single" w:sz="2" w:space="0" w:color="auto"/>
              <w:bottom w:val="single" w:sz="2" w:space="0" w:color="auto"/>
              <w:right w:val="single" w:sz="2" w:space="0" w:color="auto"/>
            </w:tcBorders>
          </w:tcPr>
          <w:p w14:paraId="406E2EEB"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151474DB"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5B4799CB"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Kraj izvedbe</w:t>
            </w:r>
          </w:p>
        </w:tc>
        <w:tc>
          <w:tcPr>
            <w:tcW w:w="5901" w:type="dxa"/>
            <w:gridSpan w:val="4"/>
            <w:tcBorders>
              <w:top w:val="single" w:sz="2" w:space="0" w:color="auto"/>
              <w:left w:val="single" w:sz="2" w:space="0" w:color="auto"/>
              <w:bottom w:val="single" w:sz="2" w:space="0" w:color="auto"/>
              <w:right w:val="single" w:sz="2" w:space="0" w:color="auto"/>
            </w:tcBorders>
          </w:tcPr>
          <w:p w14:paraId="64E3DFFA"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3648AFBA"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4CD3B2C6"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b/>
                <w:bCs/>
                <w:sz w:val="20"/>
                <w:szCs w:val="18"/>
              </w:rPr>
              <w:t>Leto 2023</w:t>
            </w:r>
            <w:r w:rsidRPr="00F9145C">
              <w:rPr>
                <w:rFonts w:ascii="Tahoma" w:hAnsi="Tahoma" w:cs="Tahoma"/>
                <w:sz w:val="20"/>
                <w:szCs w:val="18"/>
              </w:rPr>
              <w:t xml:space="preserve"> – količina v kg</w:t>
            </w:r>
          </w:p>
        </w:tc>
        <w:tc>
          <w:tcPr>
            <w:tcW w:w="5901" w:type="dxa"/>
            <w:gridSpan w:val="4"/>
            <w:tcBorders>
              <w:top w:val="single" w:sz="2" w:space="0" w:color="auto"/>
              <w:left w:val="single" w:sz="2" w:space="0" w:color="auto"/>
              <w:bottom w:val="single" w:sz="2" w:space="0" w:color="auto"/>
              <w:right w:val="single" w:sz="2" w:space="0" w:color="auto"/>
            </w:tcBorders>
          </w:tcPr>
          <w:p w14:paraId="707E3F20"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4CC47210"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1D8A4B37"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Postopek obdelave (R ali D)</w:t>
            </w:r>
          </w:p>
        </w:tc>
        <w:tc>
          <w:tcPr>
            <w:tcW w:w="5901" w:type="dxa"/>
            <w:gridSpan w:val="4"/>
            <w:tcBorders>
              <w:top w:val="single" w:sz="2" w:space="0" w:color="auto"/>
              <w:left w:val="single" w:sz="2" w:space="0" w:color="auto"/>
              <w:bottom w:val="single" w:sz="2" w:space="0" w:color="auto"/>
              <w:right w:val="single" w:sz="2" w:space="0" w:color="auto"/>
            </w:tcBorders>
          </w:tcPr>
          <w:p w14:paraId="5D742BE2"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587B9FB5"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2758BE69"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Kraj izvedbe</w:t>
            </w:r>
          </w:p>
        </w:tc>
        <w:tc>
          <w:tcPr>
            <w:tcW w:w="5901" w:type="dxa"/>
            <w:gridSpan w:val="4"/>
            <w:tcBorders>
              <w:top w:val="single" w:sz="2" w:space="0" w:color="auto"/>
              <w:left w:val="single" w:sz="2" w:space="0" w:color="auto"/>
              <w:bottom w:val="single" w:sz="2" w:space="0" w:color="auto"/>
              <w:right w:val="single" w:sz="2" w:space="0" w:color="auto"/>
            </w:tcBorders>
          </w:tcPr>
          <w:p w14:paraId="128D7985"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74300DB1"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19AACC08"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b/>
                <w:bCs/>
                <w:sz w:val="20"/>
                <w:szCs w:val="18"/>
              </w:rPr>
              <w:t>Leto 2024</w:t>
            </w:r>
            <w:r w:rsidRPr="00F9145C">
              <w:rPr>
                <w:rFonts w:ascii="Tahoma" w:hAnsi="Tahoma" w:cs="Tahoma"/>
                <w:sz w:val="20"/>
                <w:szCs w:val="18"/>
              </w:rPr>
              <w:t xml:space="preserve"> – količina v kg</w:t>
            </w:r>
          </w:p>
        </w:tc>
        <w:tc>
          <w:tcPr>
            <w:tcW w:w="5901" w:type="dxa"/>
            <w:gridSpan w:val="4"/>
            <w:tcBorders>
              <w:top w:val="single" w:sz="2" w:space="0" w:color="auto"/>
              <w:left w:val="single" w:sz="2" w:space="0" w:color="auto"/>
              <w:bottom w:val="single" w:sz="2" w:space="0" w:color="auto"/>
              <w:right w:val="single" w:sz="2" w:space="0" w:color="auto"/>
            </w:tcBorders>
          </w:tcPr>
          <w:p w14:paraId="48620A40"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0C8BC445"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728A3456"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Postopek obdelave (R ali D)</w:t>
            </w:r>
          </w:p>
        </w:tc>
        <w:tc>
          <w:tcPr>
            <w:tcW w:w="5901" w:type="dxa"/>
            <w:gridSpan w:val="4"/>
            <w:tcBorders>
              <w:top w:val="single" w:sz="2" w:space="0" w:color="auto"/>
              <w:left w:val="single" w:sz="2" w:space="0" w:color="auto"/>
              <w:bottom w:val="single" w:sz="2" w:space="0" w:color="auto"/>
              <w:right w:val="single" w:sz="2" w:space="0" w:color="auto"/>
            </w:tcBorders>
          </w:tcPr>
          <w:p w14:paraId="3B06BCF5"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FB41F0" w14:paraId="45B28950" w14:textId="77777777" w:rsidTr="00BF568F">
        <w:trPr>
          <w:gridBefore w:val="1"/>
          <w:wBefore w:w="78" w:type="dxa"/>
          <w:trHeight w:val="312"/>
        </w:trPr>
        <w:tc>
          <w:tcPr>
            <w:tcW w:w="3430" w:type="dxa"/>
            <w:gridSpan w:val="2"/>
            <w:tcBorders>
              <w:top w:val="single" w:sz="2" w:space="0" w:color="auto"/>
              <w:left w:val="single" w:sz="2" w:space="0" w:color="auto"/>
              <w:bottom w:val="single" w:sz="2" w:space="0" w:color="auto"/>
              <w:right w:val="single" w:sz="2" w:space="0" w:color="auto"/>
            </w:tcBorders>
            <w:vAlign w:val="center"/>
          </w:tcPr>
          <w:p w14:paraId="68F5468F" w14:textId="77777777" w:rsidR="00131770" w:rsidRPr="00F9145C" w:rsidRDefault="00131770" w:rsidP="00BF568F">
            <w:pPr>
              <w:pStyle w:val="NavadenTimesNewRoman"/>
              <w:keepNext/>
              <w:keepLines/>
              <w:widowControl/>
              <w:rPr>
                <w:rFonts w:ascii="Tahoma" w:hAnsi="Tahoma" w:cs="Tahoma"/>
                <w:sz w:val="20"/>
                <w:szCs w:val="18"/>
              </w:rPr>
            </w:pPr>
            <w:r w:rsidRPr="00F9145C">
              <w:rPr>
                <w:rFonts w:ascii="Tahoma" w:hAnsi="Tahoma" w:cs="Tahoma"/>
                <w:sz w:val="20"/>
                <w:szCs w:val="18"/>
              </w:rPr>
              <w:t>Kraj izvedbe</w:t>
            </w:r>
          </w:p>
        </w:tc>
        <w:tc>
          <w:tcPr>
            <w:tcW w:w="5901" w:type="dxa"/>
            <w:gridSpan w:val="4"/>
            <w:tcBorders>
              <w:top w:val="single" w:sz="2" w:space="0" w:color="auto"/>
              <w:left w:val="single" w:sz="2" w:space="0" w:color="auto"/>
              <w:bottom w:val="single" w:sz="2" w:space="0" w:color="auto"/>
              <w:right w:val="single" w:sz="2" w:space="0" w:color="auto"/>
            </w:tcBorders>
          </w:tcPr>
          <w:p w14:paraId="24A0BE55" w14:textId="77777777" w:rsidR="00131770" w:rsidRPr="00F9145C" w:rsidRDefault="00131770" w:rsidP="00BF568F">
            <w:pPr>
              <w:pStyle w:val="NavadenTimesNewRoman"/>
              <w:keepNext/>
              <w:keepLines/>
              <w:widowControl/>
              <w:rPr>
                <w:rFonts w:ascii="Tahoma" w:hAnsi="Tahoma" w:cs="Tahoma"/>
                <w:b/>
                <w:sz w:val="20"/>
                <w:szCs w:val="18"/>
              </w:rPr>
            </w:pPr>
          </w:p>
        </w:tc>
      </w:tr>
      <w:tr w:rsidR="00131770" w:rsidRPr="003C5E66" w14:paraId="26629C52" w14:textId="77777777" w:rsidTr="00BF56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27" w:type="dxa"/>
          <w:trHeight w:val="151"/>
        </w:trPr>
        <w:tc>
          <w:tcPr>
            <w:tcW w:w="2329" w:type="dxa"/>
            <w:gridSpan w:val="2"/>
            <w:tcBorders>
              <w:top w:val="nil"/>
              <w:left w:val="nil"/>
              <w:bottom w:val="single" w:sz="4" w:space="0" w:color="auto"/>
              <w:right w:val="nil"/>
            </w:tcBorders>
          </w:tcPr>
          <w:p w14:paraId="6D4A9202" w14:textId="77777777" w:rsidR="00131770" w:rsidRPr="003C5E66" w:rsidRDefault="00131770" w:rsidP="00BF568F">
            <w:pPr>
              <w:keepNext/>
              <w:keepLines/>
              <w:jc w:val="both"/>
              <w:rPr>
                <w:rFonts w:ascii="Tahoma" w:hAnsi="Tahoma" w:cs="Tahoma"/>
                <w:snapToGrid w:val="0"/>
              </w:rPr>
            </w:pPr>
          </w:p>
        </w:tc>
        <w:tc>
          <w:tcPr>
            <w:tcW w:w="2603" w:type="dxa"/>
            <w:gridSpan w:val="2"/>
          </w:tcPr>
          <w:p w14:paraId="60D04FA9" w14:textId="77777777" w:rsidR="00131770" w:rsidRDefault="00131770" w:rsidP="00BF568F">
            <w:pPr>
              <w:keepNext/>
              <w:keepLines/>
              <w:jc w:val="center"/>
              <w:rPr>
                <w:rFonts w:ascii="Tahoma" w:hAnsi="Tahoma" w:cs="Tahoma"/>
                <w:snapToGrid w:val="0"/>
              </w:rPr>
            </w:pPr>
          </w:p>
          <w:p w14:paraId="328CE6D4" w14:textId="77777777" w:rsidR="00131770" w:rsidRDefault="00131770" w:rsidP="00BF568F">
            <w:pPr>
              <w:keepNext/>
              <w:keepLines/>
              <w:jc w:val="center"/>
              <w:rPr>
                <w:rFonts w:ascii="Tahoma" w:hAnsi="Tahoma" w:cs="Tahoma"/>
                <w:snapToGrid w:val="0"/>
              </w:rPr>
            </w:pPr>
          </w:p>
          <w:p w14:paraId="62802416" w14:textId="77777777" w:rsidR="00131770" w:rsidRDefault="00131770" w:rsidP="00BF568F">
            <w:pPr>
              <w:keepNext/>
              <w:keepLines/>
              <w:jc w:val="center"/>
              <w:rPr>
                <w:rFonts w:ascii="Tahoma" w:hAnsi="Tahoma" w:cs="Tahoma"/>
                <w:snapToGrid w:val="0"/>
              </w:rPr>
            </w:pPr>
          </w:p>
          <w:p w14:paraId="68F54E5C" w14:textId="77777777" w:rsidR="00131770" w:rsidRDefault="00131770" w:rsidP="00BF568F">
            <w:pPr>
              <w:keepNext/>
              <w:keepLines/>
              <w:jc w:val="center"/>
              <w:rPr>
                <w:rFonts w:ascii="Tahoma" w:hAnsi="Tahoma" w:cs="Tahoma"/>
                <w:snapToGrid w:val="0"/>
              </w:rPr>
            </w:pPr>
          </w:p>
          <w:p w14:paraId="25CC0E9E" w14:textId="77777777" w:rsidR="00131770" w:rsidRPr="003C5E66" w:rsidRDefault="00131770" w:rsidP="00BF568F">
            <w:pPr>
              <w:keepNext/>
              <w:keepLines/>
              <w:jc w:val="center"/>
              <w:rPr>
                <w:rFonts w:ascii="Tahoma" w:hAnsi="Tahoma" w:cs="Tahoma"/>
                <w:snapToGrid w:val="0"/>
              </w:rPr>
            </w:pPr>
          </w:p>
        </w:tc>
        <w:tc>
          <w:tcPr>
            <w:tcW w:w="4251" w:type="dxa"/>
            <w:gridSpan w:val="2"/>
            <w:tcBorders>
              <w:top w:val="nil"/>
              <w:left w:val="nil"/>
              <w:bottom w:val="single" w:sz="4" w:space="0" w:color="auto"/>
              <w:right w:val="nil"/>
            </w:tcBorders>
          </w:tcPr>
          <w:p w14:paraId="20598C28" w14:textId="77777777" w:rsidR="00131770" w:rsidRPr="003C5E66" w:rsidRDefault="00131770" w:rsidP="00BF568F">
            <w:pPr>
              <w:keepNext/>
              <w:keepLines/>
              <w:jc w:val="both"/>
              <w:rPr>
                <w:rFonts w:ascii="Tahoma" w:hAnsi="Tahoma" w:cs="Tahoma"/>
                <w:snapToGrid w:val="0"/>
                <w:sz w:val="28"/>
              </w:rPr>
            </w:pPr>
          </w:p>
        </w:tc>
      </w:tr>
      <w:tr w:rsidR="00131770" w:rsidRPr="003C5E66" w14:paraId="012DBBD0" w14:textId="77777777" w:rsidTr="00BF56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27" w:type="dxa"/>
          <w:trHeight w:val="151"/>
        </w:trPr>
        <w:tc>
          <w:tcPr>
            <w:tcW w:w="2329" w:type="dxa"/>
            <w:gridSpan w:val="2"/>
            <w:tcBorders>
              <w:top w:val="single" w:sz="4" w:space="0" w:color="auto"/>
              <w:left w:val="nil"/>
              <w:bottom w:val="nil"/>
              <w:right w:val="nil"/>
            </w:tcBorders>
            <w:hideMark/>
          </w:tcPr>
          <w:p w14:paraId="3013BBB3" w14:textId="77777777" w:rsidR="00131770" w:rsidRPr="003C5E66" w:rsidRDefault="00131770" w:rsidP="00BF568F">
            <w:pPr>
              <w:keepNext/>
              <w:keepLines/>
              <w:jc w:val="center"/>
              <w:rPr>
                <w:rFonts w:ascii="Tahoma" w:hAnsi="Tahoma" w:cs="Tahoma"/>
                <w:snapToGrid w:val="0"/>
              </w:rPr>
            </w:pPr>
            <w:r w:rsidRPr="003C5E66">
              <w:rPr>
                <w:rFonts w:ascii="Tahoma" w:hAnsi="Tahoma" w:cs="Tahoma"/>
                <w:snapToGrid w:val="0"/>
              </w:rPr>
              <w:t>(kraj, datum)</w:t>
            </w:r>
          </w:p>
        </w:tc>
        <w:tc>
          <w:tcPr>
            <w:tcW w:w="2603" w:type="dxa"/>
            <w:gridSpan w:val="2"/>
            <w:hideMark/>
          </w:tcPr>
          <w:p w14:paraId="00148791" w14:textId="77777777" w:rsidR="00131770" w:rsidRPr="003C5E66" w:rsidRDefault="00131770" w:rsidP="00BF568F">
            <w:pPr>
              <w:keepNext/>
              <w:keepLines/>
              <w:jc w:val="center"/>
              <w:rPr>
                <w:rFonts w:ascii="Tahoma" w:hAnsi="Tahoma" w:cs="Tahoma"/>
                <w:snapToGrid w:val="0"/>
              </w:rPr>
            </w:pPr>
            <w:r w:rsidRPr="003C5E66">
              <w:rPr>
                <w:rFonts w:ascii="Tahoma" w:hAnsi="Tahoma" w:cs="Tahoma"/>
                <w:snapToGrid w:val="0"/>
              </w:rPr>
              <w:t>žig</w:t>
            </w:r>
          </w:p>
        </w:tc>
        <w:tc>
          <w:tcPr>
            <w:tcW w:w="4251" w:type="dxa"/>
            <w:gridSpan w:val="2"/>
            <w:tcBorders>
              <w:top w:val="single" w:sz="4" w:space="0" w:color="auto"/>
              <w:left w:val="nil"/>
              <w:bottom w:val="nil"/>
              <w:right w:val="nil"/>
            </w:tcBorders>
            <w:hideMark/>
          </w:tcPr>
          <w:p w14:paraId="2EA1685E" w14:textId="77777777" w:rsidR="00131770" w:rsidRPr="003C5E66" w:rsidRDefault="00131770" w:rsidP="00BF568F">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528ADD9F" w14:textId="77777777" w:rsidR="00131770" w:rsidRDefault="00131770" w:rsidP="00131770">
      <w:pPr>
        <w:keepNext/>
        <w:keepLines/>
        <w:pBdr>
          <w:bottom w:val="single" w:sz="6" w:space="1" w:color="auto"/>
        </w:pBdr>
        <w:rPr>
          <w:rFonts w:ascii="Tahoma" w:hAnsi="Tahoma" w:cs="Tahoma"/>
          <w:b/>
        </w:rPr>
      </w:pPr>
    </w:p>
    <w:p w14:paraId="34650C68" w14:textId="77777777" w:rsidR="00131770" w:rsidRDefault="00131770" w:rsidP="00131770">
      <w:pPr>
        <w:keepNext/>
        <w:keepLines/>
        <w:jc w:val="both"/>
        <w:rPr>
          <w:rFonts w:ascii="Tahoma" w:hAnsi="Tahoma" w:cs="Tahoma"/>
          <w:b/>
          <w:u w:val="single"/>
        </w:rPr>
      </w:pPr>
      <w:r w:rsidRPr="001E0C12">
        <w:rPr>
          <w:rFonts w:ascii="Tahoma" w:hAnsi="Tahoma" w:cs="Tahoma"/>
          <w:b/>
          <w:u w:val="single"/>
        </w:rPr>
        <w:t>IZPOLNI INVESTITOR (Izdajatelj reference)!</w:t>
      </w:r>
    </w:p>
    <w:p w14:paraId="2399C973" w14:textId="77777777" w:rsidR="00131770" w:rsidRPr="001E0C12" w:rsidRDefault="00131770" w:rsidP="00131770">
      <w:pPr>
        <w:keepNext/>
        <w:keepLines/>
        <w:jc w:val="both"/>
        <w:rPr>
          <w:rFonts w:ascii="Tahoma" w:hAnsi="Tahoma" w:cs="Tahoma"/>
          <w:b/>
          <w:u w:val="single"/>
        </w:rPr>
      </w:pPr>
    </w:p>
    <w:p w14:paraId="5DD2082F" w14:textId="77777777" w:rsidR="00131770" w:rsidRPr="0046367C" w:rsidRDefault="00131770" w:rsidP="00131770">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Pr="00DE2804">
        <w:rPr>
          <w:rFonts w:ascii="Tahoma" w:hAnsi="Tahoma" w:cs="Tahoma"/>
          <w:b/>
        </w:rPr>
        <w:t>VKS-7/25 - Dobava in obdelava (odstranitev) aktivnega oglja</w:t>
      </w:r>
      <w:r>
        <w:rPr>
          <w:rFonts w:ascii="Tahoma" w:hAnsi="Tahoma" w:cs="Tahoma"/>
          <w:b/>
        </w:rPr>
        <w:t>.</w:t>
      </w:r>
    </w:p>
    <w:p w14:paraId="5D90D0E2" w14:textId="77777777" w:rsidR="00131770" w:rsidRDefault="00131770" w:rsidP="00131770">
      <w:pPr>
        <w:keepNext/>
        <w:keepLines/>
        <w:jc w:val="center"/>
        <w:rPr>
          <w:rFonts w:ascii="Tahoma" w:hAnsi="Tahoma" w:cs="Tahoma"/>
        </w:rPr>
      </w:pPr>
    </w:p>
    <w:p w14:paraId="17AA57D4" w14:textId="77777777" w:rsidR="00131770" w:rsidRDefault="00131770" w:rsidP="00131770">
      <w:pPr>
        <w:keepNext/>
        <w:keepLines/>
        <w:jc w:val="center"/>
        <w:rPr>
          <w:rFonts w:ascii="Tahoma" w:hAnsi="Tahoma" w:cs="Tahoma"/>
        </w:rPr>
      </w:pPr>
    </w:p>
    <w:p w14:paraId="7CF81ECD" w14:textId="77777777" w:rsidR="00131770" w:rsidRDefault="00131770" w:rsidP="00131770">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5C2A6EB" w14:textId="77777777" w:rsidR="00131770" w:rsidRDefault="00131770" w:rsidP="00131770">
      <w:pPr>
        <w:keepNext/>
        <w:keepLines/>
        <w:jc w:val="center"/>
        <w:rPr>
          <w:rFonts w:ascii="Tahoma" w:hAnsi="Tahoma" w:cs="Tahoma"/>
        </w:rPr>
      </w:pPr>
    </w:p>
    <w:p w14:paraId="278A565F" w14:textId="77777777" w:rsidR="00131770" w:rsidRDefault="00131770" w:rsidP="00131770">
      <w:pPr>
        <w:keepNext/>
        <w:keepLines/>
        <w:jc w:val="center"/>
        <w:rPr>
          <w:rFonts w:ascii="Tahoma" w:hAnsi="Tahoma" w:cs="Tahoma"/>
        </w:rPr>
      </w:pPr>
    </w:p>
    <w:p w14:paraId="01203B8E" w14:textId="77777777" w:rsidR="00131770" w:rsidRDefault="00131770" w:rsidP="0013177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31770" w:rsidRPr="005D5727" w14:paraId="25AAB740" w14:textId="77777777" w:rsidTr="00BF568F">
        <w:trPr>
          <w:trHeight w:val="235"/>
        </w:trPr>
        <w:tc>
          <w:tcPr>
            <w:tcW w:w="3430" w:type="dxa"/>
            <w:tcBorders>
              <w:bottom w:val="single" w:sz="4" w:space="0" w:color="auto"/>
            </w:tcBorders>
          </w:tcPr>
          <w:p w14:paraId="4C995D2C" w14:textId="77777777" w:rsidR="00131770" w:rsidRPr="00CE1BAD" w:rsidRDefault="00131770" w:rsidP="00BF568F">
            <w:pPr>
              <w:keepNext/>
              <w:keepLines/>
              <w:jc w:val="both"/>
              <w:rPr>
                <w:rFonts w:ascii="Tahoma" w:hAnsi="Tahoma" w:cs="Tahoma"/>
                <w:snapToGrid w:val="0"/>
                <w:color w:val="000000"/>
              </w:rPr>
            </w:pPr>
          </w:p>
        </w:tc>
        <w:tc>
          <w:tcPr>
            <w:tcW w:w="2574" w:type="dxa"/>
          </w:tcPr>
          <w:p w14:paraId="32984FBB" w14:textId="77777777" w:rsidR="00131770" w:rsidRPr="00CE1BAD" w:rsidRDefault="00131770" w:rsidP="00BF568F">
            <w:pPr>
              <w:keepNext/>
              <w:keepLines/>
              <w:jc w:val="center"/>
              <w:rPr>
                <w:rFonts w:ascii="Tahoma" w:hAnsi="Tahoma" w:cs="Tahoma"/>
                <w:snapToGrid w:val="0"/>
                <w:color w:val="000000"/>
              </w:rPr>
            </w:pPr>
          </w:p>
        </w:tc>
        <w:tc>
          <w:tcPr>
            <w:tcW w:w="3148" w:type="dxa"/>
            <w:tcBorders>
              <w:bottom w:val="single" w:sz="4" w:space="0" w:color="auto"/>
            </w:tcBorders>
          </w:tcPr>
          <w:p w14:paraId="183789B6" w14:textId="77777777" w:rsidR="00131770" w:rsidRPr="005D5727" w:rsidRDefault="00131770" w:rsidP="00BF568F">
            <w:pPr>
              <w:keepNext/>
              <w:keepLines/>
              <w:tabs>
                <w:tab w:val="left" w:pos="567"/>
                <w:tab w:val="num" w:pos="851"/>
                <w:tab w:val="left" w:pos="993"/>
              </w:tabs>
              <w:jc w:val="both"/>
              <w:rPr>
                <w:rFonts w:ascii="Tahoma" w:hAnsi="Tahoma" w:cs="Tahoma"/>
                <w:snapToGrid w:val="0"/>
                <w:color w:val="000000"/>
              </w:rPr>
            </w:pPr>
          </w:p>
        </w:tc>
      </w:tr>
      <w:tr w:rsidR="00131770" w:rsidRPr="00CE1BAD" w14:paraId="68D69EC7" w14:textId="77777777" w:rsidTr="00BF568F">
        <w:trPr>
          <w:trHeight w:val="235"/>
        </w:trPr>
        <w:tc>
          <w:tcPr>
            <w:tcW w:w="3430" w:type="dxa"/>
            <w:tcBorders>
              <w:top w:val="single" w:sz="4" w:space="0" w:color="auto"/>
            </w:tcBorders>
          </w:tcPr>
          <w:p w14:paraId="2144EB91"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C0DE0EE"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B7B00B2" w14:textId="77777777" w:rsidR="00131770" w:rsidRPr="00CE1BAD" w:rsidRDefault="00131770" w:rsidP="00BF568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62AB6" w14:textId="77777777" w:rsidR="00131770" w:rsidRDefault="00131770" w:rsidP="0013177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77F1499A" w14:textId="77777777" w:rsidR="00131770" w:rsidRDefault="00131770" w:rsidP="00131770">
      <w:pPr>
        <w:keepNext/>
        <w:keepLines/>
        <w:jc w:val="both"/>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Pr>
          <w:rFonts w:ascii="Tahoma" w:hAnsi="Tahoma" w:cs="Tahoma"/>
          <w:b/>
          <w:i/>
          <w:sz w:val="18"/>
          <w:szCs w:val="18"/>
          <w:u w:val="single"/>
        </w:rPr>
        <w:t>!</w:t>
      </w:r>
    </w:p>
    <w:p w14:paraId="7EA18FB4" w14:textId="77777777" w:rsidR="00131770" w:rsidRDefault="00131770" w:rsidP="00131770">
      <w:pPr>
        <w:keepNext/>
        <w:keepLines/>
        <w:jc w:val="both"/>
        <w:rPr>
          <w:rFonts w:ascii="Tahoma" w:hAnsi="Tahoma" w:cs="Tahoma"/>
          <w:i/>
          <w:sz w:val="18"/>
          <w:szCs w:val="18"/>
        </w:rPr>
      </w:pPr>
    </w:p>
    <w:p w14:paraId="1712E8D9" w14:textId="77777777" w:rsidR="00131770" w:rsidRDefault="00131770" w:rsidP="00131770">
      <w:pPr>
        <w:keepNext/>
        <w:keepLines/>
        <w:rPr>
          <w:rFonts w:ascii="Tahoma" w:hAnsi="Tahoma" w:cs="Tahoma"/>
          <w:b/>
          <w:i/>
          <w:sz w:val="18"/>
          <w:szCs w:val="18"/>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31770" w:rsidRPr="00A148AA" w14:paraId="7D095A51" w14:textId="77777777" w:rsidTr="00BF568F">
        <w:tc>
          <w:tcPr>
            <w:tcW w:w="8075" w:type="dxa"/>
            <w:tcBorders>
              <w:top w:val="single" w:sz="4" w:space="0" w:color="auto"/>
              <w:left w:val="single" w:sz="4" w:space="0" w:color="auto"/>
              <w:bottom w:val="single" w:sz="4" w:space="0" w:color="auto"/>
              <w:right w:val="single" w:sz="4" w:space="0" w:color="808080"/>
            </w:tcBorders>
          </w:tcPr>
          <w:p w14:paraId="4B7B9B6E" w14:textId="77777777" w:rsidR="00131770" w:rsidRPr="00A148AA" w:rsidRDefault="00131770" w:rsidP="00BF568F">
            <w:pPr>
              <w:keepNext/>
              <w:keepLines/>
              <w:rPr>
                <w:rFonts w:ascii="Tahoma" w:hAnsi="Tahoma" w:cs="Tahoma"/>
              </w:rPr>
            </w:pPr>
            <w:r w:rsidRPr="00A148AA">
              <w:rPr>
                <w:rFonts w:ascii="Tahoma" w:hAnsi="Tahoma" w:cs="Tahoma"/>
              </w:rPr>
              <w:lastRenderedPageBreak/>
              <w:br w:type="page"/>
            </w:r>
            <w:r w:rsidRPr="00A148AA">
              <w:rPr>
                <w:rFonts w:ascii="Tahoma" w:hAnsi="Tahoma" w:cs="Tahoma"/>
                <w:b/>
              </w:rPr>
              <w:br w:type="page"/>
            </w:r>
            <w:r w:rsidRPr="00A148AA">
              <w:rPr>
                <w:rFonts w:ascii="Tahoma" w:hAnsi="Tahoma" w:cs="Tahoma"/>
              </w:rPr>
              <w:t>SEZNAM REFERENC</w:t>
            </w:r>
            <w:r>
              <w:rPr>
                <w:rFonts w:ascii="Tahoma" w:hAnsi="Tahoma" w:cs="Tahoma"/>
              </w:rPr>
              <w:t xml:space="preserve"> – SKLOP 2</w:t>
            </w:r>
          </w:p>
        </w:tc>
        <w:tc>
          <w:tcPr>
            <w:tcW w:w="1418" w:type="dxa"/>
            <w:tcBorders>
              <w:top w:val="single" w:sz="4" w:space="0" w:color="auto"/>
              <w:left w:val="single" w:sz="4" w:space="0" w:color="808080"/>
              <w:bottom w:val="single" w:sz="4" w:space="0" w:color="auto"/>
              <w:right w:val="single" w:sz="4" w:space="0" w:color="auto"/>
            </w:tcBorders>
            <w:hideMark/>
          </w:tcPr>
          <w:p w14:paraId="6006B98E" w14:textId="77777777" w:rsidR="00131770" w:rsidRPr="00A148AA" w:rsidRDefault="00131770" w:rsidP="00BF568F">
            <w:pPr>
              <w:keepNext/>
              <w:keepLines/>
              <w:rPr>
                <w:rFonts w:ascii="Tahoma" w:hAnsi="Tahoma" w:cs="Tahoma"/>
                <w:b/>
                <w:i/>
              </w:rPr>
            </w:pPr>
            <w:r w:rsidRPr="00A148AA">
              <w:rPr>
                <w:rFonts w:ascii="Tahoma" w:hAnsi="Tahoma" w:cs="Tahoma"/>
                <w:b/>
                <w:i/>
              </w:rPr>
              <w:t xml:space="preserve">Priloga </w:t>
            </w:r>
            <w:r>
              <w:rPr>
                <w:rFonts w:ascii="Tahoma" w:hAnsi="Tahoma" w:cs="Tahoma"/>
                <w:b/>
                <w:i/>
              </w:rPr>
              <w:t>6/3</w:t>
            </w:r>
          </w:p>
        </w:tc>
      </w:tr>
    </w:tbl>
    <w:p w14:paraId="6ADADE8B" w14:textId="77777777" w:rsidR="00131770" w:rsidRPr="00A148AA" w:rsidRDefault="00131770" w:rsidP="00131770">
      <w:pPr>
        <w:keepNext/>
        <w:keepLines/>
        <w:tabs>
          <w:tab w:val="left" w:pos="0"/>
        </w:tabs>
        <w:jc w:val="center"/>
        <w:rPr>
          <w:rFonts w:ascii="Tahoma" w:hAnsi="Tahoma" w:cs="Tahoma"/>
          <w:b/>
        </w:rPr>
      </w:pPr>
    </w:p>
    <w:p w14:paraId="699863EB" w14:textId="77777777" w:rsidR="00131770" w:rsidRPr="00A148AA" w:rsidRDefault="00131770" w:rsidP="00131770">
      <w:pPr>
        <w:keepNext/>
        <w:keepLines/>
        <w:tabs>
          <w:tab w:val="left" w:pos="0"/>
        </w:tabs>
        <w:jc w:val="center"/>
        <w:rPr>
          <w:rFonts w:ascii="Tahoma" w:hAnsi="Tahoma" w:cs="Tahoma"/>
          <w:b/>
        </w:rPr>
      </w:pPr>
      <w:r w:rsidRPr="00A148AA">
        <w:rPr>
          <w:rFonts w:ascii="Tahoma" w:hAnsi="Tahoma" w:cs="Tahoma"/>
          <w:b/>
        </w:rPr>
        <w:t>Seznam referenčnih del oziroma uspešno izvedenih poslov ponudnika</w:t>
      </w:r>
    </w:p>
    <w:p w14:paraId="163E1E18" w14:textId="77777777" w:rsidR="00131770" w:rsidRPr="00A148AA" w:rsidRDefault="00131770" w:rsidP="00131770">
      <w:pPr>
        <w:keepNext/>
        <w:keepLines/>
        <w:tabs>
          <w:tab w:val="left" w:pos="0"/>
        </w:tabs>
        <w:jc w:val="center"/>
        <w:rPr>
          <w:rFonts w:ascii="Tahoma" w:hAnsi="Tahoma" w:cs="Tahoma"/>
          <w:b/>
        </w:rPr>
      </w:pPr>
    </w:p>
    <w:p w14:paraId="68152B86" w14:textId="77777777" w:rsidR="00131770" w:rsidRDefault="00131770" w:rsidP="00131770">
      <w:pPr>
        <w:keepNext/>
        <w:keepLines/>
        <w:tabs>
          <w:tab w:val="left" w:pos="567"/>
          <w:tab w:val="num" w:pos="851"/>
          <w:tab w:val="left" w:pos="993"/>
        </w:tabs>
        <w:rPr>
          <w:rFonts w:ascii="Tahoma" w:hAnsi="Tahoma" w:cs="Tahoma"/>
          <w:b/>
        </w:rPr>
      </w:pPr>
      <w:r w:rsidRPr="00883EAC">
        <w:rPr>
          <w:rFonts w:ascii="Tahoma" w:hAnsi="Tahoma" w:cs="Tahoma"/>
          <w:b/>
        </w:rPr>
        <w:t xml:space="preserve">VKS -7/25 </w:t>
      </w:r>
      <w:r>
        <w:rPr>
          <w:rFonts w:ascii="Tahoma" w:hAnsi="Tahoma" w:cs="Tahoma"/>
          <w:b/>
        </w:rPr>
        <w:t xml:space="preserve">- </w:t>
      </w:r>
      <w:r w:rsidRPr="00883EAC">
        <w:rPr>
          <w:rFonts w:ascii="Tahoma" w:hAnsi="Tahoma" w:cs="Tahoma"/>
          <w:b/>
        </w:rPr>
        <w:t>Dobava in obdelava (odstranitev) aktivnega oglja</w:t>
      </w:r>
    </w:p>
    <w:p w14:paraId="0F33A559" w14:textId="77777777" w:rsidR="00131770" w:rsidRDefault="00131770" w:rsidP="00131770">
      <w:pPr>
        <w:keepNext/>
        <w:keepLines/>
        <w:tabs>
          <w:tab w:val="left" w:pos="567"/>
          <w:tab w:val="num" w:pos="851"/>
          <w:tab w:val="left" w:pos="993"/>
        </w:tabs>
        <w:rPr>
          <w:rFonts w:ascii="Tahoma" w:hAnsi="Tahoma" w:cs="Tahoma"/>
          <w:b/>
        </w:rPr>
      </w:pPr>
    </w:p>
    <w:p w14:paraId="4B5B0FDD" w14:textId="77777777" w:rsidR="00131770" w:rsidRPr="00A148AA" w:rsidRDefault="00131770" w:rsidP="00131770">
      <w:pPr>
        <w:keepNext/>
        <w:keepLines/>
        <w:tabs>
          <w:tab w:val="left" w:pos="567"/>
          <w:tab w:val="num" w:pos="851"/>
          <w:tab w:val="left" w:pos="993"/>
        </w:tabs>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131770" w:rsidRPr="00A148AA" w14:paraId="622987AD" w14:textId="77777777" w:rsidTr="00BF568F">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7F7C6487" w14:textId="77777777" w:rsidR="00131770" w:rsidRPr="00A148AA" w:rsidRDefault="00131770" w:rsidP="00BF568F">
            <w:pPr>
              <w:keepNext/>
              <w:keepLines/>
              <w:tabs>
                <w:tab w:val="left" w:pos="567"/>
                <w:tab w:val="num" w:pos="851"/>
                <w:tab w:val="left" w:pos="993"/>
              </w:tabs>
              <w:jc w:val="center"/>
              <w:rPr>
                <w:rFonts w:ascii="Tahoma" w:hAnsi="Tahoma" w:cs="Tahoma"/>
                <w:b/>
                <w:sz w:val="19"/>
                <w:szCs w:val="19"/>
              </w:rPr>
            </w:pPr>
            <w:r w:rsidRPr="00A148AA">
              <w:rPr>
                <w:rFonts w:ascii="Tahoma" w:hAnsi="Tahoma" w:cs="Tahoma"/>
                <w:b/>
                <w:sz w:val="19"/>
                <w:szCs w:val="19"/>
              </w:rPr>
              <w:t>REFERENČNI POGOJ – »</w:t>
            </w:r>
            <w:r w:rsidRPr="0008619B">
              <w:rPr>
                <w:rFonts w:ascii="Tahoma" w:hAnsi="Tahoma" w:cs="Tahoma"/>
                <w:b/>
                <w:sz w:val="19"/>
                <w:szCs w:val="19"/>
                <w:u w:val="single"/>
              </w:rPr>
              <w:t>Dobava in obdelava (odstranitev) aktivnega oglja</w:t>
            </w:r>
            <w:r w:rsidRPr="00A148AA">
              <w:rPr>
                <w:rFonts w:ascii="Tahoma" w:hAnsi="Tahoma" w:cs="Tahoma"/>
                <w:b/>
                <w:sz w:val="19"/>
                <w:szCs w:val="19"/>
              </w:rPr>
              <w:t>«</w:t>
            </w:r>
          </w:p>
        </w:tc>
      </w:tr>
      <w:tr w:rsidR="00131770" w:rsidRPr="00A148AA" w14:paraId="784FF34B" w14:textId="77777777" w:rsidTr="00BF568F">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6E46E2C5"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0768120"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D446F48"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556E0202"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Predmet reference – izvedene dobave in dela</w:t>
            </w:r>
          </w:p>
        </w:tc>
      </w:tr>
      <w:tr w:rsidR="00131770" w:rsidRPr="00A148AA" w14:paraId="3B15C254" w14:textId="77777777" w:rsidTr="00BF568F">
        <w:trPr>
          <w:trHeight w:val="586"/>
        </w:trPr>
        <w:tc>
          <w:tcPr>
            <w:tcW w:w="496" w:type="dxa"/>
            <w:tcBorders>
              <w:top w:val="nil"/>
              <w:left w:val="single" w:sz="4" w:space="0" w:color="auto"/>
              <w:bottom w:val="single" w:sz="4" w:space="0" w:color="auto"/>
              <w:right w:val="single" w:sz="4" w:space="0" w:color="auto"/>
            </w:tcBorders>
            <w:vAlign w:val="center"/>
            <w:hideMark/>
          </w:tcPr>
          <w:p w14:paraId="2E358C04"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57495463"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33373920"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68974E53"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0FA4ADDB"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3BAE6D05"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2D993714"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69E2C112"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3A7DDE42"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4CCCF4D8"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6DD9E49F"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5B24A604"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2801C3D7"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66C2E785"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5E38C00B"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422C40F6"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36C4E47A"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22366B2C"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09C45DD3"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3.</w:t>
            </w:r>
          </w:p>
        </w:tc>
        <w:tc>
          <w:tcPr>
            <w:tcW w:w="850" w:type="dxa"/>
            <w:tcBorders>
              <w:top w:val="single" w:sz="4" w:space="0" w:color="auto"/>
              <w:left w:val="single" w:sz="4" w:space="0" w:color="auto"/>
              <w:bottom w:val="single" w:sz="4" w:space="0" w:color="auto"/>
              <w:right w:val="single" w:sz="4" w:space="0" w:color="auto"/>
            </w:tcBorders>
            <w:vAlign w:val="center"/>
          </w:tcPr>
          <w:p w14:paraId="4D5024F1"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16A621B9"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7E686675"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062F95D0"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6A92F10D"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2D6F9305"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1CBA3C98"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4.</w:t>
            </w:r>
          </w:p>
        </w:tc>
        <w:tc>
          <w:tcPr>
            <w:tcW w:w="850" w:type="dxa"/>
            <w:tcBorders>
              <w:top w:val="single" w:sz="4" w:space="0" w:color="auto"/>
              <w:left w:val="single" w:sz="4" w:space="0" w:color="auto"/>
              <w:bottom w:val="single" w:sz="4" w:space="0" w:color="auto"/>
              <w:right w:val="single" w:sz="4" w:space="0" w:color="auto"/>
            </w:tcBorders>
            <w:vAlign w:val="center"/>
          </w:tcPr>
          <w:p w14:paraId="2FB3633E"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0FF31B11"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7C6210F9"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9320A54"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6FC32BAE"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23767757" w14:textId="77777777" w:rsidTr="00BF568F">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2C67F45E"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2B1693EA"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1C3542B7"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424D1DA1"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bl>
    <w:p w14:paraId="12CD13E2" w14:textId="77777777" w:rsidR="00131770" w:rsidRPr="00A148AA" w:rsidRDefault="00131770" w:rsidP="00131770">
      <w:pPr>
        <w:keepNext/>
        <w:keepLines/>
        <w:jc w:val="both"/>
        <w:rPr>
          <w:rFonts w:ascii="Tahoma" w:hAnsi="Tahoma" w:cs="Tahoma"/>
        </w:rPr>
      </w:pPr>
    </w:p>
    <w:p w14:paraId="60807F52" w14:textId="77777777" w:rsidR="00131770" w:rsidRPr="00A148AA" w:rsidRDefault="00131770" w:rsidP="00131770">
      <w:pPr>
        <w:keepNext/>
        <w:keepLines/>
        <w:jc w:val="both"/>
        <w:rPr>
          <w:rFonts w:ascii="Tahoma" w:hAnsi="Tahoma" w:cs="Tahoma"/>
          <w:i/>
        </w:rPr>
      </w:pPr>
    </w:p>
    <w:p w14:paraId="3CA14BCC" w14:textId="77777777" w:rsidR="00131770" w:rsidRPr="00A148AA" w:rsidRDefault="00131770" w:rsidP="00131770">
      <w:pPr>
        <w:keepNext/>
        <w:keepLines/>
        <w:jc w:val="both"/>
        <w:rPr>
          <w:rFonts w:ascii="Tahoma" w:hAnsi="Tahoma" w:cs="Tahoma"/>
          <w:i/>
        </w:rPr>
      </w:pPr>
      <w:r w:rsidRPr="00A148AA">
        <w:rPr>
          <w:rFonts w:ascii="Tahoma" w:hAnsi="Tahoma" w:cs="Tahoma"/>
          <w:i/>
        </w:rPr>
        <w:t>Opomba: Ponudniki naj navedejo samo dela (reference), s katerimi dokazujejo reference.</w:t>
      </w:r>
    </w:p>
    <w:p w14:paraId="12E5B73D" w14:textId="77777777" w:rsidR="00131770" w:rsidRPr="00A148AA" w:rsidRDefault="00131770" w:rsidP="00131770">
      <w:pPr>
        <w:keepNext/>
        <w:keepLines/>
        <w:contextualSpacing/>
        <w:rPr>
          <w:rFonts w:ascii="Tahoma" w:hAnsi="Tahoma" w:cs="Tahoma"/>
        </w:rPr>
      </w:pPr>
    </w:p>
    <w:p w14:paraId="11B368BE" w14:textId="77777777" w:rsidR="00131770" w:rsidRPr="00A148AA" w:rsidRDefault="00131770" w:rsidP="00131770">
      <w:pPr>
        <w:keepNext/>
        <w:keepLines/>
        <w:contextualSpacing/>
        <w:rPr>
          <w:rFonts w:ascii="Tahoma" w:hAnsi="Tahoma" w:cs="Tahoma"/>
        </w:rPr>
      </w:pPr>
    </w:p>
    <w:p w14:paraId="2AC602BD" w14:textId="77777777" w:rsidR="00131770" w:rsidRPr="00A148AA" w:rsidRDefault="00131770" w:rsidP="00131770">
      <w:pPr>
        <w:keepNext/>
        <w:keepLines/>
        <w:contextualSpacing/>
        <w:rPr>
          <w:rFonts w:ascii="Tahoma" w:hAnsi="Tahoma" w:cs="Tahoma"/>
        </w:rPr>
      </w:pPr>
    </w:p>
    <w:p w14:paraId="0963CB9B" w14:textId="77777777" w:rsidR="00131770" w:rsidRPr="00A148AA" w:rsidRDefault="00131770" w:rsidP="00131770">
      <w:pPr>
        <w:keepNext/>
        <w:keepLines/>
        <w:contextualSpacing/>
        <w:rPr>
          <w:rFonts w:ascii="Tahoma" w:hAnsi="Tahoma" w:cs="Tahoma"/>
        </w:rPr>
      </w:pPr>
    </w:p>
    <w:p w14:paraId="54869C99" w14:textId="77777777" w:rsidR="00131770" w:rsidRPr="00A148AA" w:rsidRDefault="00131770" w:rsidP="00131770">
      <w:pPr>
        <w:keepNext/>
        <w:keepLines/>
        <w:contextualSpacing/>
        <w:rPr>
          <w:rFonts w:ascii="Tahoma" w:hAnsi="Tahoma" w:cs="Tahoma"/>
        </w:rPr>
      </w:pPr>
    </w:p>
    <w:p w14:paraId="4B3288A0" w14:textId="77777777" w:rsidR="00131770" w:rsidRPr="00A148AA" w:rsidRDefault="00131770" w:rsidP="00131770">
      <w:pPr>
        <w:keepNext/>
        <w:keepLines/>
        <w:contextualSpacing/>
        <w:rPr>
          <w:rFonts w:ascii="Tahoma" w:hAnsi="Tahoma" w:cs="Tahoma"/>
        </w:rPr>
      </w:pPr>
    </w:p>
    <w:p w14:paraId="6CB0434E" w14:textId="77777777" w:rsidR="00131770" w:rsidRPr="00A148AA" w:rsidRDefault="00131770" w:rsidP="00131770">
      <w:pPr>
        <w:keepNext/>
        <w:keepLines/>
        <w:contextualSpacing/>
        <w:rPr>
          <w:rFonts w:ascii="Tahoma" w:hAnsi="Tahoma" w:cs="Tahoma"/>
        </w:rPr>
      </w:pPr>
    </w:p>
    <w:p w14:paraId="4112F7BB" w14:textId="77777777" w:rsidR="00131770" w:rsidRPr="00A148AA" w:rsidRDefault="00131770" w:rsidP="00131770">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A148AA" w14:paraId="18947982" w14:textId="77777777" w:rsidTr="00BF568F">
        <w:trPr>
          <w:trHeight w:val="235"/>
        </w:trPr>
        <w:tc>
          <w:tcPr>
            <w:tcW w:w="3402" w:type="dxa"/>
            <w:tcBorders>
              <w:bottom w:val="single" w:sz="4" w:space="0" w:color="auto"/>
            </w:tcBorders>
          </w:tcPr>
          <w:p w14:paraId="0FB68618" w14:textId="77777777" w:rsidR="00131770" w:rsidRPr="00A148AA" w:rsidRDefault="00131770" w:rsidP="00BF568F">
            <w:pPr>
              <w:keepNext/>
              <w:keepLines/>
              <w:jc w:val="both"/>
              <w:rPr>
                <w:rFonts w:ascii="Tahoma" w:hAnsi="Tahoma" w:cs="Tahoma"/>
              </w:rPr>
            </w:pPr>
          </w:p>
        </w:tc>
        <w:tc>
          <w:tcPr>
            <w:tcW w:w="2268" w:type="dxa"/>
          </w:tcPr>
          <w:p w14:paraId="6843134B" w14:textId="77777777" w:rsidR="00131770" w:rsidRPr="00A148AA" w:rsidRDefault="00131770" w:rsidP="00BF568F">
            <w:pPr>
              <w:keepNext/>
              <w:keepLines/>
              <w:jc w:val="both"/>
              <w:rPr>
                <w:rFonts w:ascii="Tahoma" w:hAnsi="Tahoma" w:cs="Tahoma"/>
              </w:rPr>
            </w:pPr>
          </w:p>
        </w:tc>
        <w:tc>
          <w:tcPr>
            <w:tcW w:w="3686" w:type="dxa"/>
            <w:tcBorders>
              <w:bottom w:val="single" w:sz="4" w:space="0" w:color="auto"/>
            </w:tcBorders>
          </w:tcPr>
          <w:p w14:paraId="70481682" w14:textId="77777777" w:rsidR="00131770" w:rsidRPr="00A148AA" w:rsidRDefault="00131770" w:rsidP="00BF568F">
            <w:pPr>
              <w:keepNext/>
              <w:keepLines/>
              <w:jc w:val="both"/>
              <w:rPr>
                <w:rFonts w:ascii="Tahoma" w:hAnsi="Tahoma" w:cs="Tahoma"/>
              </w:rPr>
            </w:pPr>
          </w:p>
        </w:tc>
      </w:tr>
      <w:tr w:rsidR="00131770" w:rsidRPr="00A148AA" w14:paraId="29C78AF3" w14:textId="77777777" w:rsidTr="00BF568F">
        <w:trPr>
          <w:trHeight w:val="235"/>
        </w:trPr>
        <w:tc>
          <w:tcPr>
            <w:tcW w:w="3402" w:type="dxa"/>
            <w:tcBorders>
              <w:top w:val="single" w:sz="4" w:space="0" w:color="auto"/>
            </w:tcBorders>
          </w:tcPr>
          <w:p w14:paraId="13062282" w14:textId="77777777" w:rsidR="00131770" w:rsidRPr="00A148AA" w:rsidRDefault="00131770" w:rsidP="00BF568F">
            <w:pPr>
              <w:keepNext/>
              <w:keepLines/>
              <w:jc w:val="both"/>
              <w:rPr>
                <w:rFonts w:ascii="Tahoma" w:hAnsi="Tahoma" w:cs="Tahoma"/>
              </w:rPr>
            </w:pPr>
            <w:r w:rsidRPr="00A148AA">
              <w:rPr>
                <w:rFonts w:ascii="Tahoma" w:hAnsi="Tahoma" w:cs="Tahoma"/>
              </w:rPr>
              <w:t xml:space="preserve">(kraj, datum)                                        </w:t>
            </w:r>
          </w:p>
        </w:tc>
        <w:tc>
          <w:tcPr>
            <w:tcW w:w="2268" w:type="dxa"/>
          </w:tcPr>
          <w:p w14:paraId="6D668421" w14:textId="77777777" w:rsidR="00131770" w:rsidRPr="00A148AA" w:rsidRDefault="00131770" w:rsidP="00BF568F">
            <w:pPr>
              <w:keepNext/>
              <w:keepLines/>
              <w:jc w:val="center"/>
              <w:rPr>
                <w:rFonts w:ascii="Tahoma" w:hAnsi="Tahoma" w:cs="Tahoma"/>
              </w:rPr>
            </w:pPr>
            <w:r w:rsidRPr="00A148AA">
              <w:rPr>
                <w:rFonts w:ascii="Tahoma" w:hAnsi="Tahoma" w:cs="Tahoma"/>
              </w:rPr>
              <w:t>žig</w:t>
            </w:r>
          </w:p>
        </w:tc>
        <w:tc>
          <w:tcPr>
            <w:tcW w:w="3686" w:type="dxa"/>
            <w:tcBorders>
              <w:top w:val="single" w:sz="4" w:space="0" w:color="auto"/>
            </w:tcBorders>
          </w:tcPr>
          <w:p w14:paraId="10E7DAF4" w14:textId="77777777" w:rsidR="00131770" w:rsidRPr="00A148AA" w:rsidRDefault="00131770" w:rsidP="00BF568F">
            <w:pPr>
              <w:keepNext/>
              <w:keepLines/>
              <w:jc w:val="both"/>
              <w:rPr>
                <w:rFonts w:ascii="Tahoma" w:hAnsi="Tahoma" w:cs="Tahoma"/>
              </w:rPr>
            </w:pPr>
            <w:r w:rsidRPr="00A148AA">
              <w:rPr>
                <w:rFonts w:ascii="Tahoma" w:hAnsi="Tahoma" w:cs="Tahoma"/>
              </w:rPr>
              <w:t>(ime in priimek ter podpis osebe ponudnika)</w:t>
            </w:r>
          </w:p>
        </w:tc>
      </w:tr>
    </w:tbl>
    <w:p w14:paraId="672A4A9E" w14:textId="77777777" w:rsidR="00131770" w:rsidRPr="00A148AA" w:rsidRDefault="00131770" w:rsidP="00131770">
      <w:pPr>
        <w:keepNext/>
        <w:keepLines/>
        <w:contextualSpacing/>
        <w:rPr>
          <w:rFonts w:ascii="Tahoma" w:hAnsi="Tahoma" w:cs="Tahoma"/>
          <w:sz w:val="24"/>
        </w:rPr>
      </w:pPr>
    </w:p>
    <w:p w14:paraId="5C7D6E08" w14:textId="77777777" w:rsidR="00131770" w:rsidRPr="00A148AA" w:rsidRDefault="00131770" w:rsidP="00131770">
      <w:pPr>
        <w:keepNext/>
        <w:keepLines/>
        <w:contextualSpacing/>
        <w:rPr>
          <w:rFonts w:ascii="Tahoma" w:hAnsi="Tahoma" w:cs="Tahoma"/>
          <w:sz w:val="24"/>
        </w:rPr>
      </w:pPr>
    </w:p>
    <w:p w14:paraId="52F3128E" w14:textId="77777777" w:rsidR="00131770" w:rsidRPr="00A148AA" w:rsidRDefault="00131770" w:rsidP="00131770">
      <w:pPr>
        <w:keepNext/>
        <w:keepLines/>
        <w:contextualSpacing/>
        <w:jc w:val="both"/>
        <w:rPr>
          <w:rFonts w:ascii="Tahoma" w:hAnsi="Tahoma" w:cs="Tahoma"/>
          <w:i/>
          <w:sz w:val="18"/>
          <w:szCs w:val="18"/>
        </w:rPr>
      </w:pPr>
      <w:r w:rsidRPr="00A148AA">
        <w:rPr>
          <w:rFonts w:ascii="Tahoma" w:hAnsi="Tahoma" w:cs="Tahoma"/>
          <w:b/>
          <w:i/>
          <w:sz w:val="18"/>
          <w:szCs w:val="18"/>
        </w:rPr>
        <w:t>Opomba:</w:t>
      </w:r>
      <w:r w:rsidRPr="00A148AA">
        <w:rPr>
          <w:rFonts w:ascii="Tahoma" w:hAnsi="Tahoma" w:cs="Tahoma"/>
          <w:i/>
          <w:sz w:val="18"/>
          <w:szCs w:val="18"/>
        </w:rPr>
        <w:t xml:space="preserve"> Ponudnik obrazec razmnoži v potrebnem številu.</w:t>
      </w:r>
    </w:p>
    <w:p w14:paraId="521BAFC5" w14:textId="77777777" w:rsidR="00131770" w:rsidRPr="00A148AA" w:rsidRDefault="00131770" w:rsidP="00131770">
      <w:pPr>
        <w:keepNext/>
        <w:keepLines/>
        <w:contextualSpacing/>
        <w:jc w:val="both"/>
        <w:rPr>
          <w:rFonts w:ascii="Tahoma" w:hAnsi="Tahoma" w:cs="Tahoma"/>
          <w:b/>
          <w:i/>
          <w:sz w:val="16"/>
          <w:szCs w:val="18"/>
        </w:rPr>
      </w:pPr>
    </w:p>
    <w:p w14:paraId="0B32FEC6" w14:textId="77777777" w:rsidR="00131770" w:rsidRPr="00A148AA" w:rsidRDefault="00131770" w:rsidP="00131770">
      <w:pPr>
        <w:keepNext/>
        <w:keepLines/>
        <w:contextualSpacing/>
        <w:rPr>
          <w:rFonts w:ascii="Tahoma" w:hAnsi="Tahoma" w:cs="Tahoma"/>
          <w:b/>
          <w:i/>
          <w:sz w:val="18"/>
          <w:szCs w:val="18"/>
          <w:u w:val="single"/>
        </w:rPr>
      </w:pPr>
      <w:r w:rsidRPr="00A148AA">
        <w:rPr>
          <w:rFonts w:ascii="Tahoma" w:hAnsi="Tahoma" w:cs="Tahoma"/>
          <w:b/>
          <w:i/>
          <w:sz w:val="18"/>
          <w:szCs w:val="18"/>
        </w:rPr>
        <w:t xml:space="preserve">Navodilo: </w:t>
      </w:r>
      <w:r w:rsidRPr="00A148AA">
        <w:rPr>
          <w:rFonts w:ascii="Tahoma" w:hAnsi="Tahoma" w:cs="Tahoma"/>
          <w:i/>
          <w:sz w:val="18"/>
          <w:szCs w:val="18"/>
        </w:rPr>
        <w:t xml:space="preserve">Ponudnik </w:t>
      </w:r>
      <w:r w:rsidRPr="00A148AA">
        <w:rPr>
          <w:rFonts w:ascii="Tahoma" w:hAnsi="Tahoma" w:cs="Tahoma"/>
          <w:i/>
          <w:sz w:val="18"/>
          <w:szCs w:val="18"/>
          <w:u w:val="single"/>
        </w:rPr>
        <w:t>obrazec</w:t>
      </w:r>
      <w:r w:rsidRPr="00A148AA">
        <w:rPr>
          <w:rFonts w:ascii="Tahoma" w:hAnsi="Tahoma" w:cs="Tahoma"/>
          <w:b/>
          <w:i/>
          <w:sz w:val="18"/>
          <w:szCs w:val="18"/>
        </w:rPr>
        <w:t xml:space="preserve"> </w:t>
      </w:r>
      <w:r w:rsidRPr="00A148AA">
        <w:rPr>
          <w:rFonts w:ascii="Tahoma" w:hAnsi="Tahoma" w:cs="Tahoma"/>
          <w:i/>
          <w:sz w:val="18"/>
          <w:szCs w:val="18"/>
        </w:rPr>
        <w:t>v okviru sistema e-JN</w:t>
      </w:r>
      <w:r w:rsidRPr="00A148AA">
        <w:rPr>
          <w:rFonts w:ascii="Tahoma" w:hAnsi="Tahoma" w:cs="Tahoma"/>
          <w:b/>
          <w:i/>
          <w:sz w:val="18"/>
          <w:szCs w:val="18"/>
        </w:rPr>
        <w:t xml:space="preserve"> </w:t>
      </w:r>
      <w:r w:rsidRPr="00A148AA">
        <w:rPr>
          <w:rFonts w:ascii="Tahoma" w:hAnsi="Tahoma" w:cs="Tahoma"/>
          <w:b/>
          <w:i/>
          <w:sz w:val="18"/>
          <w:szCs w:val="18"/>
          <w:u w:val="single"/>
        </w:rPr>
        <w:t>naloži v Razdelek »DOKUMENTI«, del »Ostale priloge«!</w:t>
      </w:r>
    </w:p>
    <w:p w14:paraId="3E649C1D" w14:textId="77777777" w:rsidR="00131770" w:rsidRPr="00A148AA" w:rsidRDefault="00131770" w:rsidP="00131770">
      <w:pPr>
        <w:keepNext/>
        <w:keepLines/>
        <w:contextualSpacing/>
        <w:rPr>
          <w:rFonts w:ascii="Tahoma" w:hAnsi="Tahoma" w:cs="Tahoma"/>
          <w:b/>
          <w:i/>
          <w:sz w:val="18"/>
          <w:szCs w:val="18"/>
          <w:u w:val="single"/>
        </w:rPr>
      </w:pPr>
    </w:p>
    <w:p w14:paraId="34C5E87E" w14:textId="77777777" w:rsidR="00131770" w:rsidRPr="00A148AA" w:rsidRDefault="00131770" w:rsidP="00131770">
      <w:pPr>
        <w:keepNext/>
        <w:keepLines/>
        <w:contextualSpacing/>
        <w:rPr>
          <w:rFonts w:ascii="Tahoma" w:hAnsi="Tahoma" w:cs="Tahoma"/>
          <w:b/>
          <w:i/>
          <w:sz w:val="18"/>
          <w:szCs w:val="18"/>
          <w:u w:val="single"/>
        </w:rPr>
      </w:pPr>
    </w:p>
    <w:p w14:paraId="2774E917" w14:textId="77777777" w:rsidR="00131770" w:rsidRPr="00A148AA" w:rsidRDefault="00131770" w:rsidP="00131770">
      <w:pPr>
        <w:keepNext/>
        <w:keepLines/>
        <w:contextualSpacing/>
        <w:rPr>
          <w:rFonts w:ascii="Tahoma" w:hAnsi="Tahoma" w:cs="Tahoma"/>
          <w:b/>
          <w:i/>
          <w:sz w:val="18"/>
          <w:szCs w:val="18"/>
          <w:u w:val="single"/>
        </w:rPr>
      </w:pPr>
    </w:p>
    <w:p w14:paraId="4B1EDD7D" w14:textId="77777777" w:rsidR="00131770" w:rsidRPr="00A148AA" w:rsidRDefault="00131770" w:rsidP="00131770">
      <w:pPr>
        <w:keepNext/>
        <w:keepLines/>
        <w:contextualSpacing/>
        <w:rPr>
          <w:rFonts w:ascii="Tahoma" w:hAnsi="Tahoma" w:cs="Tahoma"/>
          <w:b/>
          <w:i/>
          <w:sz w:val="18"/>
          <w:szCs w:val="18"/>
          <w:u w:val="single"/>
        </w:rPr>
      </w:pPr>
    </w:p>
    <w:p w14:paraId="7A23DED8" w14:textId="77777777" w:rsidR="00131770" w:rsidRDefault="00131770" w:rsidP="00131770">
      <w:pPr>
        <w:keepNext/>
        <w:keepLines/>
        <w:rPr>
          <w:rFonts w:ascii="Tahoma" w:hAnsi="Tahoma" w:cs="Tahoma"/>
          <w:iCs/>
          <w:sz w:val="18"/>
          <w:szCs w:val="18"/>
        </w:rPr>
      </w:pPr>
      <w:r>
        <w:rPr>
          <w:rFonts w:ascii="Tahoma" w:hAnsi="Tahoma" w:cs="Tahoma"/>
          <w:i/>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31770" w:rsidRPr="00314B30" w14:paraId="07AAD438" w14:textId="77777777" w:rsidTr="00BF568F">
        <w:tc>
          <w:tcPr>
            <w:tcW w:w="8075" w:type="dxa"/>
            <w:tcBorders>
              <w:top w:val="single" w:sz="4" w:space="0" w:color="auto"/>
              <w:left w:val="single" w:sz="4" w:space="0" w:color="auto"/>
              <w:bottom w:val="single" w:sz="4" w:space="0" w:color="auto"/>
              <w:right w:val="single" w:sz="4" w:space="0" w:color="808080"/>
            </w:tcBorders>
          </w:tcPr>
          <w:p w14:paraId="4D290DE3" w14:textId="77777777" w:rsidR="00131770" w:rsidRPr="00314B30" w:rsidRDefault="00131770" w:rsidP="00BF568F">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112425">
              <w:rPr>
                <w:rFonts w:ascii="Tahoma" w:hAnsi="Tahoma" w:cs="Tahoma"/>
              </w:rPr>
              <w:t xml:space="preserve">POTRDITEV REFERENC S STRANI POSAMEZNIH NAROČNIKOV – </w:t>
            </w:r>
            <w:r>
              <w:rPr>
                <w:rFonts w:ascii="Tahoma" w:hAnsi="Tahoma" w:cs="Tahoma"/>
              </w:rPr>
              <w:t>SKLOP 2</w:t>
            </w:r>
          </w:p>
        </w:tc>
        <w:tc>
          <w:tcPr>
            <w:tcW w:w="1418" w:type="dxa"/>
            <w:tcBorders>
              <w:top w:val="single" w:sz="4" w:space="0" w:color="auto"/>
              <w:left w:val="single" w:sz="4" w:space="0" w:color="808080"/>
              <w:bottom w:val="single" w:sz="4" w:space="0" w:color="auto"/>
              <w:right w:val="single" w:sz="4" w:space="0" w:color="auto"/>
            </w:tcBorders>
            <w:hideMark/>
          </w:tcPr>
          <w:p w14:paraId="3B069C66" w14:textId="77777777" w:rsidR="00131770" w:rsidRPr="00314B30" w:rsidRDefault="00131770" w:rsidP="00BF568F">
            <w:pPr>
              <w:keepNext/>
              <w:keepLines/>
              <w:rPr>
                <w:rFonts w:ascii="Tahoma" w:hAnsi="Tahoma" w:cs="Tahoma"/>
                <w:b/>
                <w:i/>
              </w:rPr>
            </w:pPr>
            <w:r w:rsidRPr="00314B30">
              <w:rPr>
                <w:rFonts w:ascii="Tahoma" w:hAnsi="Tahoma" w:cs="Tahoma"/>
                <w:b/>
                <w:i/>
              </w:rPr>
              <w:t>Priloga 6/</w:t>
            </w:r>
            <w:r>
              <w:rPr>
                <w:rFonts w:ascii="Tahoma" w:hAnsi="Tahoma" w:cs="Tahoma"/>
                <w:b/>
                <w:i/>
              </w:rPr>
              <w:t>4</w:t>
            </w:r>
          </w:p>
        </w:tc>
      </w:tr>
    </w:tbl>
    <w:p w14:paraId="3F9C0FAE" w14:textId="77777777" w:rsidR="00131770" w:rsidRPr="00363D80" w:rsidRDefault="00131770" w:rsidP="00131770">
      <w:pPr>
        <w:keepNext/>
        <w:keepLines/>
        <w:tabs>
          <w:tab w:val="left" w:pos="0"/>
        </w:tabs>
        <w:jc w:val="center"/>
        <w:rPr>
          <w:rFonts w:ascii="Tahoma" w:hAnsi="Tahoma" w:cs="Tahoma"/>
          <w:b/>
        </w:rPr>
      </w:pPr>
    </w:p>
    <w:p w14:paraId="61126DE9" w14:textId="77777777" w:rsidR="00131770" w:rsidRDefault="00131770" w:rsidP="00131770">
      <w:pPr>
        <w:keepNext/>
        <w:keepLines/>
        <w:tabs>
          <w:tab w:val="left" w:pos="0"/>
        </w:tabs>
        <w:rPr>
          <w:rFonts w:ascii="Tahoma" w:hAnsi="Tahoma" w:cs="Tahoma"/>
          <w:b/>
        </w:rPr>
      </w:pPr>
      <w:r w:rsidRPr="00CA56A1">
        <w:rPr>
          <w:rFonts w:ascii="Tahoma" w:hAnsi="Tahoma" w:cs="Tahoma"/>
          <w:b/>
        </w:rPr>
        <w:t>VKS -</w:t>
      </w:r>
      <w:r>
        <w:rPr>
          <w:rFonts w:ascii="Tahoma" w:hAnsi="Tahoma" w:cs="Tahoma"/>
          <w:b/>
          <w:szCs w:val="24"/>
        </w:rPr>
        <w:t>7</w:t>
      </w:r>
      <w:r w:rsidRPr="003A45FA">
        <w:rPr>
          <w:rFonts w:ascii="Tahoma" w:hAnsi="Tahoma" w:cs="Tahoma"/>
          <w:b/>
          <w:szCs w:val="24"/>
        </w:rPr>
        <w:t>/2</w:t>
      </w:r>
      <w:r>
        <w:rPr>
          <w:rFonts w:ascii="Tahoma" w:hAnsi="Tahoma" w:cs="Tahoma"/>
          <w:b/>
          <w:szCs w:val="24"/>
        </w:rPr>
        <w:t>5</w:t>
      </w:r>
      <w:r w:rsidRPr="00D34FB7">
        <w:rPr>
          <w:rFonts w:ascii="Tahoma" w:hAnsi="Tahoma" w:cs="Tahoma"/>
          <w:b/>
          <w:szCs w:val="24"/>
        </w:rPr>
        <w:t xml:space="preserve"> </w:t>
      </w:r>
      <w:r>
        <w:rPr>
          <w:rFonts w:ascii="Tahoma" w:hAnsi="Tahoma" w:cs="Tahoma"/>
          <w:b/>
        </w:rPr>
        <w:t>Dobava in obdelava (odstranitev) aktivnega oglja</w:t>
      </w:r>
    </w:p>
    <w:p w14:paraId="1B0F6C79" w14:textId="77777777" w:rsidR="00131770" w:rsidRDefault="00131770" w:rsidP="00131770">
      <w:pPr>
        <w:keepNext/>
        <w:keepLines/>
        <w:tabs>
          <w:tab w:val="left" w:pos="0"/>
        </w:tabs>
        <w:rPr>
          <w:rFonts w:ascii="Tahoma" w:hAnsi="Tahoma" w:cs="Tahoma"/>
          <w:b/>
        </w:rPr>
      </w:pPr>
    </w:p>
    <w:p w14:paraId="39C115DB" w14:textId="77777777" w:rsidR="00131770" w:rsidRPr="006E6D31" w:rsidRDefault="00131770" w:rsidP="00131770">
      <w:pPr>
        <w:keepNext/>
        <w:keepLines/>
        <w:jc w:val="both"/>
        <w:rPr>
          <w:rFonts w:ascii="Tahoma" w:hAnsi="Tahoma" w:cs="Tahoma"/>
        </w:rPr>
      </w:pPr>
      <w:r w:rsidRPr="006E6D31">
        <w:rPr>
          <w:rFonts w:ascii="Tahoma" w:hAnsi="Tahoma" w:cs="Tahoma"/>
        </w:rPr>
        <w:t>Pod kazensko in materialno odgovornostjo izjavljamo, da so spodaj navedeni podatki o referenčnih delih resnični.</w:t>
      </w:r>
      <w:r>
        <w:rPr>
          <w:rFonts w:ascii="Tahoma" w:hAnsi="Tahoma" w:cs="Tahoma"/>
        </w:rPr>
        <w:t xml:space="preserve"> </w:t>
      </w:r>
      <w:r w:rsidRPr="006E6D31">
        <w:rPr>
          <w:rFonts w:ascii="Tahoma" w:hAnsi="Tahoma" w:cs="Tahoma"/>
        </w:rPr>
        <w:t>Na podlagi poziva bomo naročniku v zahtevanem roku predložili dodatna dokazila o uspešni izvedbi navedenih referenčnih del oziroma</w:t>
      </w:r>
      <w:r w:rsidRPr="006E6D31">
        <w:rPr>
          <w:rFonts w:ascii="Tahoma" w:hAnsi="Tahoma" w:cs="Tahoma"/>
          <w:b/>
          <w:sz w:val="22"/>
        </w:rPr>
        <w:t xml:space="preserve"> </w:t>
      </w:r>
      <w:r w:rsidRPr="006E6D31">
        <w:rPr>
          <w:rFonts w:ascii="Tahoma" w:hAnsi="Tahoma" w:cs="Tahoma"/>
        </w:rPr>
        <w:t>uspešno izvedenih poslov ponudnika.</w:t>
      </w:r>
    </w:p>
    <w:p w14:paraId="3F70395E" w14:textId="77777777" w:rsidR="00131770" w:rsidRPr="006E6D31" w:rsidRDefault="00131770" w:rsidP="00131770">
      <w:pPr>
        <w:keepNext/>
        <w:keepLines/>
        <w:jc w:val="both"/>
        <w:rPr>
          <w:rFonts w:ascii="Tahoma" w:hAnsi="Tahoma" w:cs="Tahoma"/>
        </w:rPr>
      </w:pPr>
      <w:r w:rsidRPr="006E6D31">
        <w:rPr>
          <w:rFonts w:ascii="Tahoma" w:hAnsi="Tahoma" w:cs="Tahoma"/>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131770" w:rsidRPr="006E6D31" w14:paraId="55EA083F" w14:textId="77777777" w:rsidTr="00BF568F">
        <w:trPr>
          <w:gridBefore w:val="1"/>
          <w:wBefore w:w="81" w:type="dxa"/>
          <w:trHeight w:val="310"/>
        </w:trPr>
        <w:tc>
          <w:tcPr>
            <w:tcW w:w="3544" w:type="dxa"/>
            <w:gridSpan w:val="2"/>
            <w:vAlign w:val="center"/>
          </w:tcPr>
          <w:p w14:paraId="4F559793" w14:textId="77777777" w:rsidR="00131770" w:rsidRPr="006E6D31" w:rsidRDefault="00131770" w:rsidP="00BF568F">
            <w:pPr>
              <w:keepNext/>
              <w:keepLines/>
              <w:rPr>
                <w:rFonts w:ascii="Tahoma" w:hAnsi="Tahoma" w:cs="Tahoma"/>
                <w:b/>
              </w:rPr>
            </w:pPr>
            <w:r w:rsidRPr="006E6D31">
              <w:rPr>
                <w:rFonts w:ascii="Tahoma" w:hAnsi="Tahoma" w:cs="Tahoma"/>
                <w:b/>
              </w:rPr>
              <w:t>Referenčni naročnik (Izdajatelj reference/investitor):</w:t>
            </w:r>
          </w:p>
        </w:tc>
        <w:tc>
          <w:tcPr>
            <w:tcW w:w="5528" w:type="dxa"/>
            <w:gridSpan w:val="3"/>
          </w:tcPr>
          <w:p w14:paraId="21A4C6BC" w14:textId="77777777" w:rsidR="00131770" w:rsidRPr="006E6D31" w:rsidRDefault="00131770" w:rsidP="00BF568F">
            <w:pPr>
              <w:keepNext/>
              <w:keepLines/>
              <w:rPr>
                <w:rFonts w:ascii="Tahoma" w:hAnsi="Tahoma" w:cs="Tahoma"/>
                <w:b/>
              </w:rPr>
            </w:pPr>
          </w:p>
          <w:p w14:paraId="4968D617" w14:textId="77777777" w:rsidR="00131770" w:rsidRPr="006E6D31" w:rsidRDefault="00131770" w:rsidP="00BF568F">
            <w:pPr>
              <w:keepNext/>
              <w:keepLines/>
              <w:rPr>
                <w:rFonts w:ascii="Tahoma" w:hAnsi="Tahoma" w:cs="Tahoma"/>
                <w:b/>
              </w:rPr>
            </w:pPr>
          </w:p>
        </w:tc>
      </w:tr>
      <w:tr w:rsidR="00131770" w:rsidRPr="006E6D31" w14:paraId="516AE013" w14:textId="77777777" w:rsidTr="00BF568F">
        <w:trPr>
          <w:gridBefore w:val="1"/>
          <w:wBefore w:w="81" w:type="dxa"/>
          <w:trHeight w:val="375"/>
        </w:trPr>
        <w:tc>
          <w:tcPr>
            <w:tcW w:w="3544" w:type="dxa"/>
            <w:gridSpan w:val="2"/>
            <w:vAlign w:val="center"/>
          </w:tcPr>
          <w:p w14:paraId="0E4B3534" w14:textId="77777777" w:rsidR="00131770" w:rsidRPr="006E6D31" w:rsidRDefault="00131770" w:rsidP="00BF568F">
            <w:pPr>
              <w:keepNext/>
              <w:keepLines/>
              <w:rPr>
                <w:rFonts w:ascii="Tahoma" w:hAnsi="Tahoma" w:cs="Tahoma"/>
              </w:rPr>
            </w:pPr>
            <w:r w:rsidRPr="006E6D31">
              <w:rPr>
                <w:rFonts w:ascii="Tahoma" w:hAnsi="Tahoma" w:cs="Tahoma"/>
              </w:rPr>
              <w:t>Naslov:</w:t>
            </w:r>
          </w:p>
        </w:tc>
        <w:tc>
          <w:tcPr>
            <w:tcW w:w="5528" w:type="dxa"/>
            <w:gridSpan w:val="3"/>
          </w:tcPr>
          <w:p w14:paraId="7644B6F9" w14:textId="77777777" w:rsidR="00131770" w:rsidRPr="006E6D31" w:rsidRDefault="00131770" w:rsidP="00BF568F">
            <w:pPr>
              <w:keepNext/>
              <w:keepLines/>
              <w:rPr>
                <w:rFonts w:ascii="Tahoma" w:hAnsi="Tahoma" w:cs="Tahoma"/>
                <w:b/>
              </w:rPr>
            </w:pPr>
          </w:p>
          <w:p w14:paraId="452C594E" w14:textId="77777777" w:rsidR="00131770" w:rsidRPr="006E6D31" w:rsidRDefault="00131770" w:rsidP="00BF568F">
            <w:pPr>
              <w:keepNext/>
              <w:keepLines/>
              <w:rPr>
                <w:rFonts w:ascii="Tahoma" w:hAnsi="Tahoma" w:cs="Tahoma"/>
                <w:b/>
              </w:rPr>
            </w:pPr>
          </w:p>
        </w:tc>
      </w:tr>
      <w:tr w:rsidR="00131770" w:rsidRPr="006E6D31" w14:paraId="214981EA" w14:textId="77777777" w:rsidTr="00BF568F">
        <w:trPr>
          <w:gridBefore w:val="1"/>
          <w:wBefore w:w="81" w:type="dxa"/>
          <w:trHeight w:val="601"/>
        </w:trPr>
        <w:tc>
          <w:tcPr>
            <w:tcW w:w="3544" w:type="dxa"/>
            <w:gridSpan w:val="2"/>
            <w:vAlign w:val="center"/>
          </w:tcPr>
          <w:p w14:paraId="0C231179" w14:textId="77777777" w:rsidR="00131770" w:rsidRPr="006E6D31" w:rsidRDefault="00131770" w:rsidP="00BF568F">
            <w:pPr>
              <w:keepNext/>
              <w:keepLines/>
              <w:rPr>
                <w:rFonts w:ascii="Tahoma" w:hAnsi="Tahoma" w:cs="Tahoma"/>
              </w:rPr>
            </w:pPr>
            <w:r w:rsidRPr="006E6D31">
              <w:rPr>
                <w:rFonts w:ascii="Tahoma" w:hAnsi="Tahoma" w:cs="Tahoma"/>
              </w:rPr>
              <w:t>Izvajalec:</w:t>
            </w:r>
          </w:p>
        </w:tc>
        <w:tc>
          <w:tcPr>
            <w:tcW w:w="5528" w:type="dxa"/>
            <w:gridSpan w:val="3"/>
          </w:tcPr>
          <w:p w14:paraId="3861F6E5" w14:textId="77777777" w:rsidR="00131770" w:rsidRPr="006E6D31" w:rsidRDefault="00131770" w:rsidP="00BF568F">
            <w:pPr>
              <w:keepNext/>
              <w:keepLines/>
              <w:rPr>
                <w:rFonts w:ascii="Tahoma" w:hAnsi="Tahoma" w:cs="Tahoma"/>
              </w:rPr>
            </w:pPr>
          </w:p>
        </w:tc>
      </w:tr>
      <w:tr w:rsidR="00131770" w:rsidRPr="006E6D31" w14:paraId="07F1657F" w14:textId="77777777" w:rsidTr="00BF568F">
        <w:trPr>
          <w:gridBefore w:val="1"/>
          <w:wBefore w:w="81" w:type="dxa"/>
          <w:trHeight w:val="461"/>
        </w:trPr>
        <w:tc>
          <w:tcPr>
            <w:tcW w:w="3544" w:type="dxa"/>
            <w:gridSpan w:val="2"/>
            <w:vAlign w:val="center"/>
          </w:tcPr>
          <w:p w14:paraId="1C09B5DE" w14:textId="77777777" w:rsidR="00131770" w:rsidRPr="006E6D31" w:rsidRDefault="00131770" w:rsidP="00BF568F">
            <w:pPr>
              <w:keepNext/>
              <w:keepLines/>
              <w:rPr>
                <w:rFonts w:ascii="Tahoma" w:hAnsi="Tahoma" w:cs="Tahoma"/>
              </w:rPr>
            </w:pPr>
            <w:r w:rsidRPr="006E6D31">
              <w:rPr>
                <w:rFonts w:ascii="Tahoma" w:hAnsi="Tahoma" w:cs="Tahoma"/>
              </w:rPr>
              <w:t>Kontaktna oseba referenčnega naročnika:</w:t>
            </w:r>
          </w:p>
        </w:tc>
        <w:tc>
          <w:tcPr>
            <w:tcW w:w="5528" w:type="dxa"/>
            <w:gridSpan w:val="3"/>
          </w:tcPr>
          <w:p w14:paraId="3B92C08B" w14:textId="77777777" w:rsidR="00131770" w:rsidRPr="006E6D31" w:rsidRDefault="00131770" w:rsidP="00BF568F">
            <w:pPr>
              <w:keepNext/>
              <w:keepLines/>
              <w:rPr>
                <w:rFonts w:ascii="Tahoma" w:hAnsi="Tahoma" w:cs="Tahoma"/>
              </w:rPr>
            </w:pPr>
          </w:p>
        </w:tc>
      </w:tr>
      <w:tr w:rsidR="00131770" w:rsidRPr="006E6D31" w14:paraId="3770B785" w14:textId="77777777" w:rsidTr="00BF568F">
        <w:trPr>
          <w:gridBefore w:val="1"/>
          <w:wBefore w:w="81" w:type="dxa"/>
          <w:trHeight w:val="461"/>
        </w:trPr>
        <w:tc>
          <w:tcPr>
            <w:tcW w:w="3544" w:type="dxa"/>
            <w:gridSpan w:val="2"/>
            <w:vAlign w:val="center"/>
          </w:tcPr>
          <w:p w14:paraId="52CF7A2C" w14:textId="77777777" w:rsidR="00131770" w:rsidRPr="006E6D31" w:rsidRDefault="00131770" w:rsidP="00BF568F">
            <w:pPr>
              <w:keepNext/>
              <w:keepLines/>
              <w:rPr>
                <w:rFonts w:ascii="Tahoma" w:hAnsi="Tahoma" w:cs="Tahoma"/>
              </w:rPr>
            </w:pPr>
            <w:r w:rsidRPr="006E6D31">
              <w:rPr>
                <w:rFonts w:ascii="Tahoma" w:hAnsi="Tahoma" w:cs="Tahoma"/>
              </w:rPr>
              <w:t>Telefonska številka in e-mail kontaktne osebe:</w:t>
            </w:r>
          </w:p>
          <w:p w14:paraId="7C8EDD4C" w14:textId="77777777" w:rsidR="00131770" w:rsidRPr="006E6D31" w:rsidRDefault="00131770" w:rsidP="00BF568F">
            <w:pPr>
              <w:keepNext/>
              <w:keepLines/>
              <w:rPr>
                <w:rFonts w:ascii="Tahoma" w:hAnsi="Tahoma" w:cs="Tahoma"/>
              </w:rPr>
            </w:pPr>
          </w:p>
        </w:tc>
        <w:tc>
          <w:tcPr>
            <w:tcW w:w="5528" w:type="dxa"/>
            <w:gridSpan w:val="3"/>
          </w:tcPr>
          <w:p w14:paraId="0FCC9B5B" w14:textId="77777777" w:rsidR="00131770" w:rsidRPr="006E6D31" w:rsidRDefault="00131770" w:rsidP="00BF568F">
            <w:pPr>
              <w:keepNext/>
              <w:keepLines/>
              <w:rPr>
                <w:rFonts w:ascii="Tahoma" w:hAnsi="Tahoma" w:cs="Tahoma"/>
              </w:rPr>
            </w:pPr>
          </w:p>
        </w:tc>
      </w:tr>
      <w:tr w:rsidR="00131770" w:rsidRPr="006E6D31" w14:paraId="3A525AFA" w14:textId="77777777" w:rsidTr="00BF568F">
        <w:trPr>
          <w:gridBefore w:val="1"/>
          <w:wBefore w:w="81" w:type="dxa"/>
          <w:cantSplit/>
          <w:trHeight w:val="461"/>
        </w:trPr>
        <w:tc>
          <w:tcPr>
            <w:tcW w:w="3544" w:type="dxa"/>
            <w:gridSpan w:val="2"/>
            <w:vAlign w:val="center"/>
          </w:tcPr>
          <w:p w14:paraId="7A3D2B66" w14:textId="77777777" w:rsidR="00131770" w:rsidRDefault="00131770" w:rsidP="00BF568F">
            <w:pPr>
              <w:keepNext/>
              <w:keepLines/>
              <w:rPr>
                <w:rFonts w:ascii="Tahoma" w:hAnsi="Tahoma" w:cs="Tahoma"/>
              </w:rPr>
            </w:pPr>
            <w:r>
              <w:rPr>
                <w:rFonts w:ascii="Tahoma" w:hAnsi="Tahoma" w:cs="Tahoma"/>
              </w:rPr>
              <w:t>Čistilna naprava, kjer se uporablja ponujeno aktivno oglje</w:t>
            </w:r>
          </w:p>
          <w:p w14:paraId="17B6F034" w14:textId="77777777" w:rsidR="00131770" w:rsidRPr="006E6D31" w:rsidRDefault="00131770" w:rsidP="00BF568F">
            <w:pPr>
              <w:keepNext/>
              <w:keepLines/>
              <w:rPr>
                <w:rFonts w:ascii="Tahoma" w:hAnsi="Tahoma" w:cs="Tahoma"/>
              </w:rPr>
            </w:pPr>
          </w:p>
        </w:tc>
        <w:tc>
          <w:tcPr>
            <w:tcW w:w="5528" w:type="dxa"/>
            <w:gridSpan w:val="3"/>
            <w:vAlign w:val="bottom"/>
          </w:tcPr>
          <w:p w14:paraId="6029B003" w14:textId="77777777" w:rsidR="00131770" w:rsidRPr="006E6D31" w:rsidRDefault="00131770" w:rsidP="00BF568F">
            <w:pPr>
              <w:keepNext/>
              <w:keepLines/>
              <w:rPr>
                <w:rFonts w:ascii="Tahoma" w:hAnsi="Tahoma" w:cs="Tahoma"/>
              </w:rPr>
            </w:pPr>
          </w:p>
        </w:tc>
      </w:tr>
      <w:tr w:rsidR="00131770" w:rsidRPr="006E6D31" w14:paraId="4A83596D" w14:textId="77777777" w:rsidTr="00BF568F">
        <w:trPr>
          <w:gridBefore w:val="1"/>
          <w:wBefore w:w="81" w:type="dxa"/>
          <w:trHeight w:val="824"/>
        </w:trPr>
        <w:tc>
          <w:tcPr>
            <w:tcW w:w="3544" w:type="dxa"/>
            <w:gridSpan w:val="2"/>
            <w:tcBorders>
              <w:right w:val="single" w:sz="4" w:space="0" w:color="auto"/>
            </w:tcBorders>
            <w:vAlign w:val="center"/>
          </w:tcPr>
          <w:p w14:paraId="0478F447" w14:textId="77777777" w:rsidR="00131770" w:rsidRPr="006E6D31" w:rsidRDefault="00131770" w:rsidP="00BF568F">
            <w:pPr>
              <w:keepNext/>
              <w:keepLines/>
              <w:jc w:val="both"/>
              <w:rPr>
                <w:rFonts w:ascii="Tahoma" w:hAnsi="Tahoma" w:cs="Tahoma"/>
              </w:rPr>
            </w:pPr>
            <w:r w:rsidRPr="006E6D31">
              <w:rPr>
                <w:rFonts w:ascii="Tahoma" w:hAnsi="Tahoma" w:cs="Tahoma"/>
              </w:rPr>
              <w:t>Opis predmeta naročila za katerega se izdaja reference</w:t>
            </w:r>
            <w:r>
              <w:rPr>
                <w:rFonts w:ascii="Tahoma" w:hAnsi="Tahoma" w:cs="Tahoma"/>
              </w:rPr>
              <w:t>:</w:t>
            </w:r>
          </w:p>
          <w:p w14:paraId="2F3FF7E6" w14:textId="77777777" w:rsidR="00131770" w:rsidRDefault="00131770" w:rsidP="00BF568F">
            <w:pPr>
              <w:keepNext/>
              <w:keepLines/>
              <w:rPr>
                <w:rFonts w:ascii="Tahoma" w:hAnsi="Tahoma" w:cs="Tahoma"/>
                <w:highlight w:val="yellow"/>
              </w:rPr>
            </w:pPr>
          </w:p>
          <w:p w14:paraId="4415FD8F" w14:textId="77777777" w:rsidR="00131770" w:rsidRDefault="00131770" w:rsidP="00BF568F">
            <w:pPr>
              <w:keepNext/>
              <w:keepLines/>
              <w:rPr>
                <w:rFonts w:ascii="Tahoma" w:hAnsi="Tahoma" w:cs="Tahoma"/>
                <w:highlight w:val="yellow"/>
              </w:rPr>
            </w:pPr>
          </w:p>
          <w:p w14:paraId="1AAD29F9" w14:textId="77777777" w:rsidR="00131770" w:rsidRPr="006E6D31" w:rsidRDefault="00131770" w:rsidP="00BF568F">
            <w:pPr>
              <w:keepNext/>
              <w:keepLines/>
              <w:rPr>
                <w:rFonts w:ascii="Tahoma" w:hAnsi="Tahoma" w:cs="Tahoma"/>
                <w:highlight w:val="yellow"/>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002FF2D4" w14:textId="77777777" w:rsidR="00131770" w:rsidRPr="006E6D31" w:rsidRDefault="00131770" w:rsidP="00BF568F">
            <w:pPr>
              <w:keepNext/>
              <w:keepLines/>
              <w:rPr>
                <w:rFonts w:ascii="Tahoma" w:hAnsi="Tahoma" w:cs="Tahoma"/>
              </w:rPr>
            </w:pPr>
          </w:p>
        </w:tc>
      </w:tr>
      <w:tr w:rsidR="00131770" w:rsidRPr="006E6D31" w14:paraId="78A096B1" w14:textId="77777777" w:rsidTr="00BF568F">
        <w:trPr>
          <w:gridBefore w:val="1"/>
          <w:wBefore w:w="81" w:type="dxa"/>
          <w:trHeight w:val="836"/>
        </w:trPr>
        <w:tc>
          <w:tcPr>
            <w:tcW w:w="3544" w:type="dxa"/>
            <w:gridSpan w:val="2"/>
            <w:tcBorders>
              <w:right w:val="single" w:sz="4" w:space="0" w:color="auto"/>
            </w:tcBorders>
            <w:vAlign w:val="center"/>
          </w:tcPr>
          <w:p w14:paraId="2C0A7D19" w14:textId="77777777" w:rsidR="00131770" w:rsidRPr="006E6D31" w:rsidRDefault="00131770" w:rsidP="00BF568F">
            <w:pPr>
              <w:keepNext/>
              <w:keepLines/>
              <w:jc w:val="both"/>
              <w:rPr>
                <w:rFonts w:ascii="Tahoma" w:hAnsi="Tahoma" w:cs="Tahoma"/>
              </w:rPr>
            </w:pPr>
            <w:r>
              <w:rPr>
                <w:rFonts w:ascii="Tahoma" w:hAnsi="Tahoma" w:cs="Tahoma"/>
              </w:rPr>
              <w:t>Odstranjevanje KPK (označiti)</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296DE96C" w14:textId="77777777" w:rsidR="00131770" w:rsidRPr="006E6D31" w:rsidRDefault="00131770" w:rsidP="00BF568F">
            <w:pPr>
              <w:keepNext/>
              <w:keepLines/>
              <w:rPr>
                <w:rFonts w:ascii="Tahoma" w:hAnsi="Tahoma" w:cs="Tahoma"/>
              </w:rPr>
            </w:pPr>
            <w:r>
              <w:rPr>
                <w:rFonts w:ascii="Tahoma" w:hAnsi="Tahoma" w:cs="Tahoma"/>
              </w:rPr>
              <w:t xml:space="preserve">                 DA                                NE</w:t>
            </w:r>
          </w:p>
        </w:tc>
      </w:tr>
      <w:tr w:rsidR="00131770" w:rsidRPr="006E6D31" w14:paraId="11FC7A74" w14:textId="77777777" w:rsidTr="00BF568F">
        <w:trPr>
          <w:gridBefore w:val="1"/>
          <w:wBefore w:w="81" w:type="dxa"/>
          <w:cantSplit/>
          <w:trHeight w:val="461"/>
        </w:trPr>
        <w:tc>
          <w:tcPr>
            <w:tcW w:w="3544" w:type="dxa"/>
            <w:gridSpan w:val="2"/>
            <w:vAlign w:val="center"/>
          </w:tcPr>
          <w:p w14:paraId="43C208ED" w14:textId="77777777" w:rsidR="00131770" w:rsidRPr="006E6D31" w:rsidRDefault="00131770" w:rsidP="00BF568F">
            <w:pPr>
              <w:keepNext/>
              <w:keepLines/>
              <w:rPr>
                <w:rFonts w:ascii="Tahoma" w:hAnsi="Tahoma" w:cs="Tahoma"/>
              </w:rPr>
            </w:pPr>
            <w:r w:rsidRPr="006E6D31">
              <w:rPr>
                <w:rFonts w:ascii="Tahoma" w:hAnsi="Tahoma" w:cs="Tahoma"/>
              </w:rPr>
              <w:t>Obdobje izvedbe posla (od – do):</w:t>
            </w:r>
          </w:p>
        </w:tc>
        <w:tc>
          <w:tcPr>
            <w:tcW w:w="5528" w:type="dxa"/>
            <w:gridSpan w:val="3"/>
            <w:vAlign w:val="bottom"/>
          </w:tcPr>
          <w:p w14:paraId="05DD330F" w14:textId="77777777" w:rsidR="00131770" w:rsidRPr="006E6D31" w:rsidRDefault="00131770" w:rsidP="00BF568F">
            <w:pPr>
              <w:keepNext/>
              <w:keepLines/>
              <w:rPr>
                <w:rFonts w:ascii="Tahoma" w:hAnsi="Tahoma" w:cs="Tahoma"/>
              </w:rPr>
            </w:pPr>
          </w:p>
        </w:tc>
      </w:tr>
      <w:tr w:rsidR="00131770" w:rsidRPr="006E6D31" w14:paraId="20C9F6A7" w14:textId="77777777" w:rsidTr="00BF568F">
        <w:trPr>
          <w:gridBefore w:val="1"/>
          <w:wBefore w:w="81" w:type="dxa"/>
          <w:cantSplit/>
          <w:trHeight w:val="461"/>
        </w:trPr>
        <w:tc>
          <w:tcPr>
            <w:tcW w:w="3544" w:type="dxa"/>
            <w:gridSpan w:val="2"/>
            <w:vAlign w:val="center"/>
          </w:tcPr>
          <w:p w14:paraId="1DF269DE" w14:textId="77777777" w:rsidR="00131770" w:rsidRPr="006E6D31" w:rsidRDefault="00131770" w:rsidP="00BF568F">
            <w:pPr>
              <w:keepNext/>
              <w:keepLines/>
              <w:rPr>
                <w:rFonts w:ascii="Tahoma" w:hAnsi="Tahoma" w:cs="Tahoma"/>
              </w:rPr>
            </w:pPr>
            <w:r w:rsidRPr="006E6D31">
              <w:rPr>
                <w:rFonts w:ascii="Tahoma" w:hAnsi="Tahoma" w:cs="Tahoma"/>
              </w:rPr>
              <w:t>Kraj izvedbe posla:</w:t>
            </w:r>
          </w:p>
        </w:tc>
        <w:tc>
          <w:tcPr>
            <w:tcW w:w="5528" w:type="dxa"/>
            <w:gridSpan w:val="3"/>
            <w:vAlign w:val="bottom"/>
          </w:tcPr>
          <w:p w14:paraId="77D42630" w14:textId="77777777" w:rsidR="00131770" w:rsidRPr="006E6D31" w:rsidRDefault="00131770" w:rsidP="00BF568F">
            <w:pPr>
              <w:keepNext/>
              <w:keepLines/>
              <w:rPr>
                <w:rFonts w:ascii="Tahoma" w:hAnsi="Tahoma" w:cs="Tahoma"/>
              </w:rPr>
            </w:pPr>
          </w:p>
        </w:tc>
      </w:tr>
      <w:tr w:rsidR="00131770" w:rsidRPr="006E6D31" w14:paraId="68D33E14" w14:textId="77777777" w:rsidTr="00BF56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7F0817D7" w14:textId="77777777" w:rsidR="00131770" w:rsidRPr="006E6D31" w:rsidRDefault="00131770" w:rsidP="00BF568F">
            <w:pPr>
              <w:keepNext/>
              <w:keepLines/>
              <w:ind w:right="140"/>
              <w:jc w:val="both"/>
              <w:rPr>
                <w:rFonts w:ascii="Tahoma" w:hAnsi="Tahoma" w:cs="Tahoma"/>
                <w:snapToGrid w:val="0"/>
                <w:color w:val="000000"/>
              </w:rPr>
            </w:pPr>
          </w:p>
        </w:tc>
        <w:tc>
          <w:tcPr>
            <w:tcW w:w="2693" w:type="dxa"/>
            <w:gridSpan w:val="2"/>
          </w:tcPr>
          <w:p w14:paraId="748795A1" w14:textId="77777777" w:rsidR="00131770" w:rsidRPr="006E6D31" w:rsidRDefault="00131770" w:rsidP="00BF568F">
            <w:pPr>
              <w:keepNext/>
              <w:keepLines/>
              <w:ind w:right="140"/>
              <w:jc w:val="center"/>
              <w:rPr>
                <w:rFonts w:ascii="Tahoma" w:hAnsi="Tahoma" w:cs="Tahoma"/>
                <w:snapToGrid w:val="0"/>
                <w:color w:val="000000"/>
              </w:rPr>
            </w:pPr>
          </w:p>
        </w:tc>
        <w:tc>
          <w:tcPr>
            <w:tcW w:w="3685" w:type="dxa"/>
            <w:tcBorders>
              <w:bottom w:val="single" w:sz="4" w:space="0" w:color="auto"/>
            </w:tcBorders>
          </w:tcPr>
          <w:p w14:paraId="10842B84" w14:textId="77777777" w:rsidR="00131770" w:rsidRPr="006E6D31" w:rsidRDefault="00131770" w:rsidP="00BF568F">
            <w:pPr>
              <w:keepNext/>
              <w:keepLines/>
              <w:tabs>
                <w:tab w:val="left" w:pos="567"/>
                <w:tab w:val="num" w:pos="851"/>
                <w:tab w:val="left" w:pos="993"/>
              </w:tabs>
              <w:ind w:right="140"/>
              <w:jc w:val="both"/>
              <w:rPr>
                <w:rFonts w:ascii="Tahoma" w:hAnsi="Tahoma" w:cs="Tahoma"/>
                <w:snapToGrid w:val="0"/>
                <w:color w:val="000000"/>
              </w:rPr>
            </w:pPr>
          </w:p>
          <w:p w14:paraId="39861B54" w14:textId="77777777" w:rsidR="00131770" w:rsidRPr="006E6D31" w:rsidRDefault="00131770" w:rsidP="00BF568F">
            <w:pPr>
              <w:keepNext/>
              <w:keepLines/>
              <w:tabs>
                <w:tab w:val="left" w:pos="567"/>
                <w:tab w:val="num" w:pos="851"/>
                <w:tab w:val="left" w:pos="993"/>
              </w:tabs>
              <w:ind w:right="140"/>
              <w:jc w:val="both"/>
              <w:rPr>
                <w:rFonts w:ascii="Tahoma" w:hAnsi="Tahoma" w:cs="Tahoma"/>
                <w:snapToGrid w:val="0"/>
                <w:color w:val="000000"/>
              </w:rPr>
            </w:pPr>
          </w:p>
        </w:tc>
      </w:tr>
      <w:tr w:rsidR="00131770" w:rsidRPr="006E6D31" w14:paraId="637A57B7" w14:textId="77777777" w:rsidTr="00BF56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0B0179EF" w14:textId="77777777" w:rsidR="00131770" w:rsidRPr="006E6D31" w:rsidRDefault="00131770" w:rsidP="00BF568F">
            <w:pPr>
              <w:keepNext/>
              <w:keepLines/>
              <w:ind w:right="140"/>
              <w:jc w:val="center"/>
              <w:rPr>
                <w:rFonts w:ascii="Tahoma" w:hAnsi="Tahoma" w:cs="Tahoma"/>
                <w:snapToGrid w:val="0"/>
                <w:color w:val="000000"/>
              </w:rPr>
            </w:pPr>
            <w:r w:rsidRPr="006E6D31">
              <w:rPr>
                <w:rFonts w:ascii="Tahoma" w:hAnsi="Tahoma" w:cs="Tahoma"/>
                <w:snapToGrid w:val="0"/>
                <w:color w:val="000000"/>
              </w:rPr>
              <w:t>(kraj, datum)</w:t>
            </w:r>
          </w:p>
        </w:tc>
        <w:tc>
          <w:tcPr>
            <w:tcW w:w="2693" w:type="dxa"/>
            <w:gridSpan w:val="2"/>
          </w:tcPr>
          <w:p w14:paraId="52AF722E" w14:textId="77777777" w:rsidR="00131770" w:rsidRPr="006E6D31" w:rsidRDefault="00131770" w:rsidP="00BF568F">
            <w:pPr>
              <w:keepNext/>
              <w:keepLines/>
              <w:ind w:right="140"/>
              <w:jc w:val="center"/>
              <w:rPr>
                <w:rFonts w:ascii="Tahoma" w:hAnsi="Tahoma" w:cs="Tahoma"/>
                <w:snapToGrid w:val="0"/>
                <w:color w:val="000000"/>
              </w:rPr>
            </w:pPr>
            <w:r w:rsidRPr="006E6D31">
              <w:rPr>
                <w:rFonts w:ascii="Tahoma" w:hAnsi="Tahoma" w:cs="Tahoma"/>
                <w:snapToGrid w:val="0"/>
                <w:color w:val="000000"/>
              </w:rPr>
              <w:t>žig</w:t>
            </w:r>
          </w:p>
        </w:tc>
        <w:tc>
          <w:tcPr>
            <w:tcW w:w="3685" w:type="dxa"/>
            <w:tcBorders>
              <w:top w:val="single" w:sz="4" w:space="0" w:color="auto"/>
            </w:tcBorders>
          </w:tcPr>
          <w:p w14:paraId="2FBC3CEF" w14:textId="77777777" w:rsidR="00131770" w:rsidRPr="006E6D31" w:rsidRDefault="00131770" w:rsidP="00BF568F">
            <w:pPr>
              <w:keepNext/>
              <w:keepLines/>
              <w:ind w:right="140"/>
              <w:jc w:val="both"/>
              <w:rPr>
                <w:rFonts w:ascii="Tahoma" w:hAnsi="Tahoma" w:cs="Tahoma"/>
                <w:snapToGrid w:val="0"/>
                <w:color w:val="000000"/>
              </w:rPr>
            </w:pPr>
            <w:r w:rsidRPr="006E6D31">
              <w:rPr>
                <w:rFonts w:ascii="Tahoma" w:hAnsi="Tahoma" w:cs="Tahoma"/>
                <w:snapToGrid w:val="0"/>
                <w:color w:val="000000"/>
              </w:rPr>
              <w:t xml:space="preserve">(Ime in priimek ter podpis </w:t>
            </w:r>
            <w:r w:rsidRPr="006E6D31">
              <w:rPr>
                <w:rFonts w:ascii="Tahoma" w:hAnsi="Tahoma" w:cs="Tahoma"/>
                <w:b/>
                <w:snapToGrid w:val="0"/>
                <w:color w:val="000000"/>
              </w:rPr>
              <w:t>ponudnika</w:t>
            </w:r>
            <w:r w:rsidRPr="006E6D31">
              <w:rPr>
                <w:rFonts w:ascii="Tahoma" w:hAnsi="Tahoma" w:cs="Tahoma"/>
                <w:snapToGrid w:val="0"/>
                <w:color w:val="000000"/>
              </w:rPr>
              <w:t>)</w:t>
            </w:r>
          </w:p>
        </w:tc>
      </w:tr>
    </w:tbl>
    <w:p w14:paraId="6783FED7" w14:textId="77777777" w:rsidR="00131770" w:rsidRPr="006E6D31" w:rsidRDefault="00131770" w:rsidP="00131770">
      <w:pPr>
        <w:keepNext/>
        <w:keepLines/>
        <w:pBdr>
          <w:bottom w:val="single" w:sz="12" w:space="1" w:color="auto"/>
        </w:pBdr>
        <w:ind w:right="140"/>
        <w:rPr>
          <w:rFonts w:ascii="Tahoma" w:hAnsi="Tahoma" w:cs="Tahoma"/>
          <w:b/>
        </w:rPr>
      </w:pPr>
    </w:p>
    <w:p w14:paraId="4DD46582" w14:textId="77777777" w:rsidR="00131770" w:rsidRPr="006E6D31" w:rsidRDefault="00131770" w:rsidP="00131770">
      <w:pPr>
        <w:keepNext/>
        <w:keepLines/>
        <w:ind w:right="140"/>
        <w:jc w:val="both"/>
        <w:rPr>
          <w:rFonts w:ascii="Tahoma" w:hAnsi="Tahoma" w:cs="Tahoma"/>
          <w:b/>
        </w:rPr>
      </w:pPr>
      <w:r w:rsidRPr="006E6D31">
        <w:rPr>
          <w:rFonts w:ascii="Tahoma" w:hAnsi="Tahoma" w:cs="Tahoma"/>
          <w:b/>
        </w:rPr>
        <w:t>IZPOLNI NAROČNIK (Izdajatelj reference)!!!</w:t>
      </w:r>
    </w:p>
    <w:p w14:paraId="6846F92D" w14:textId="77777777" w:rsidR="00131770" w:rsidRDefault="00131770" w:rsidP="00131770">
      <w:pPr>
        <w:keepNext/>
        <w:keepLines/>
        <w:tabs>
          <w:tab w:val="left" w:pos="0"/>
        </w:tabs>
        <w:rPr>
          <w:rFonts w:ascii="Tahoma" w:hAnsi="Tahoma" w:cs="Tahoma"/>
          <w:b/>
        </w:rPr>
      </w:pPr>
    </w:p>
    <w:p w14:paraId="05D22218" w14:textId="77777777" w:rsidR="00131770" w:rsidRDefault="00131770" w:rsidP="00131770">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Pr="00DE2804">
        <w:rPr>
          <w:rFonts w:ascii="Tahoma" w:hAnsi="Tahoma" w:cs="Tahoma"/>
          <w:b/>
        </w:rPr>
        <w:t>VKS-7/25 - Dobava in obdelava (odstranitev) aktivnega oglja</w:t>
      </w:r>
      <w:r>
        <w:rPr>
          <w:rFonts w:ascii="Tahoma" w:hAnsi="Tahoma" w:cs="Tahoma"/>
          <w:b/>
        </w:rPr>
        <w:t>.</w:t>
      </w:r>
    </w:p>
    <w:p w14:paraId="6972B806" w14:textId="77777777" w:rsidR="00131770" w:rsidRDefault="00131770" w:rsidP="00131770">
      <w:pPr>
        <w:keepNext/>
        <w:keepLines/>
        <w:jc w:val="both"/>
        <w:rPr>
          <w:rFonts w:ascii="Tahoma" w:hAnsi="Tahoma" w:cs="Tahoma"/>
          <w:b/>
        </w:rPr>
      </w:pPr>
    </w:p>
    <w:p w14:paraId="710ABF0E" w14:textId="77777777" w:rsidR="00131770" w:rsidRPr="003C5E66" w:rsidRDefault="00131770" w:rsidP="00131770">
      <w:pPr>
        <w:keepNext/>
        <w:keepLines/>
        <w:rPr>
          <w:rFonts w:ascii="Tahoma" w:hAnsi="Tahoma" w:cs="Tahoma"/>
        </w:rPr>
      </w:pPr>
    </w:p>
    <w:p w14:paraId="4450661C" w14:textId="77777777" w:rsidR="00131770" w:rsidRDefault="00131770" w:rsidP="00131770">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B6A1AE9" w14:textId="77777777" w:rsidR="00131770" w:rsidRDefault="00131770" w:rsidP="00131770">
      <w:pPr>
        <w:keepNext/>
        <w:keepLines/>
        <w:rPr>
          <w:rFonts w:ascii="Tahoma" w:hAnsi="Tahoma" w:cs="Tahoma"/>
        </w:rPr>
      </w:pPr>
    </w:p>
    <w:p w14:paraId="10973537" w14:textId="77777777" w:rsidR="00131770" w:rsidRDefault="00131770" w:rsidP="0013177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31770" w:rsidRPr="005D5727" w14:paraId="3F8560A9" w14:textId="77777777" w:rsidTr="00BF568F">
        <w:trPr>
          <w:trHeight w:val="235"/>
        </w:trPr>
        <w:tc>
          <w:tcPr>
            <w:tcW w:w="3430" w:type="dxa"/>
            <w:tcBorders>
              <w:bottom w:val="single" w:sz="4" w:space="0" w:color="auto"/>
            </w:tcBorders>
          </w:tcPr>
          <w:p w14:paraId="13E126EC" w14:textId="77777777" w:rsidR="00131770" w:rsidRPr="00CE1BAD" w:rsidRDefault="00131770" w:rsidP="00BF568F">
            <w:pPr>
              <w:keepNext/>
              <w:keepLines/>
              <w:jc w:val="both"/>
              <w:rPr>
                <w:rFonts w:ascii="Tahoma" w:hAnsi="Tahoma" w:cs="Tahoma"/>
                <w:snapToGrid w:val="0"/>
                <w:color w:val="000000"/>
              </w:rPr>
            </w:pPr>
          </w:p>
        </w:tc>
        <w:tc>
          <w:tcPr>
            <w:tcW w:w="2574" w:type="dxa"/>
          </w:tcPr>
          <w:p w14:paraId="3F9ED818" w14:textId="77777777" w:rsidR="00131770" w:rsidRPr="00CE1BAD" w:rsidRDefault="00131770" w:rsidP="00BF568F">
            <w:pPr>
              <w:keepNext/>
              <w:keepLines/>
              <w:jc w:val="center"/>
              <w:rPr>
                <w:rFonts w:ascii="Tahoma" w:hAnsi="Tahoma" w:cs="Tahoma"/>
                <w:snapToGrid w:val="0"/>
                <w:color w:val="000000"/>
              </w:rPr>
            </w:pPr>
          </w:p>
        </w:tc>
        <w:tc>
          <w:tcPr>
            <w:tcW w:w="3148" w:type="dxa"/>
            <w:tcBorders>
              <w:bottom w:val="single" w:sz="4" w:space="0" w:color="auto"/>
            </w:tcBorders>
          </w:tcPr>
          <w:p w14:paraId="4BD4D893" w14:textId="77777777" w:rsidR="00131770" w:rsidRPr="005D5727" w:rsidRDefault="00131770" w:rsidP="00BF568F">
            <w:pPr>
              <w:keepNext/>
              <w:keepLines/>
              <w:tabs>
                <w:tab w:val="left" w:pos="567"/>
                <w:tab w:val="num" w:pos="851"/>
                <w:tab w:val="left" w:pos="993"/>
              </w:tabs>
              <w:jc w:val="both"/>
              <w:rPr>
                <w:rFonts w:ascii="Tahoma" w:hAnsi="Tahoma" w:cs="Tahoma"/>
                <w:snapToGrid w:val="0"/>
                <w:color w:val="000000"/>
              </w:rPr>
            </w:pPr>
          </w:p>
        </w:tc>
      </w:tr>
      <w:tr w:rsidR="00131770" w:rsidRPr="00CE1BAD" w14:paraId="4A0D65D8" w14:textId="77777777" w:rsidTr="00BF568F">
        <w:trPr>
          <w:trHeight w:val="235"/>
        </w:trPr>
        <w:tc>
          <w:tcPr>
            <w:tcW w:w="3430" w:type="dxa"/>
            <w:tcBorders>
              <w:top w:val="single" w:sz="4" w:space="0" w:color="auto"/>
            </w:tcBorders>
          </w:tcPr>
          <w:p w14:paraId="7ADA0464"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E757BB"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E1D6DE2" w14:textId="77777777" w:rsidR="00131770" w:rsidRPr="00CE1BAD" w:rsidRDefault="00131770" w:rsidP="00BF568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7F08FB49" w14:textId="77777777" w:rsidR="00131770" w:rsidRDefault="00131770" w:rsidP="0013177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169D2E56" w14:textId="77777777" w:rsidR="00131770" w:rsidRDefault="00131770" w:rsidP="00131770">
      <w:pPr>
        <w:keepNext/>
        <w:keepLines/>
        <w:jc w:val="both"/>
        <w:rPr>
          <w:rFonts w:ascii="Tahoma" w:hAnsi="Tahoma" w:cs="Tahoma"/>
          <w:i/>
          <w:sz w:val="18"/>
          <w:szCs w:val="18"/>
        </w:rPr>
      </w:pPr>
    </w:p>
    <w:p w14:paraId="270754D0" w14:textId="77777777" w:rsidR="00131770" w:rsidRDefault="00131770" w:rsidP="0013177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31770" w:rsidRPr="00A148AA" w14:paraId="0D1B5119" w14:textId="77777777" w:rsidTr="00BF568F">
        <w:tc>
          <w:tcPr>
            <w:tcW w:w="8075" w:type="dxa"/>
            <w:tcBorders>
              <w:top w:val="single" w:sz="4" w:space="0" w:color="auto"/>
              <w:left w:val="single" w:sz="4" w:space="0" w:color="auto"/>
              <w:bottom w:val="single" w:sz="4" w:space="0" w:color="auto"/>
              <w:right w:val="single" w:sz="4" w:space="0" w:color="808080"/>
            </w:tcBorders>
          </w:tcPr>
          <w:p w14:paraId="5F4D728C" w14:textId="77777777" w:rsidR="00131770" w:rsidRPr="00A148AA" w:rsidRDefault="00131770" w:rsidP="00BF568F">
            <w:pPr>
              <w:keepNext/>
              <w:keepLines/>
              <w:rPr>
                <w:rFonts w:ascii="Tahoma" w:hAnsi="Tahoma" w:cs="Tahoma"/>
              </w:rPr>
            </w:pPr>
            <w:r w:rsidRPr="00A148AA">
              <w:rPr>
                <w:rFonts w:ascii="Tahoma" w:hAnsi="Tahoma" w:cs="Tahoma"/>
              </w:rPr>
              <w:lastRenderedPageBreak/>
              <w:br w:type="page"/>
            </w:r>
            <w:r w:rsidRPr="00A148AA">
              <w:rPr>
                <w:rFonts w:ascii="Tahoma" w:hAnsi="Tahoma" w:cs="Tahoma"/>
                <w:b/>
              </w:rPr>
              <w:br w:type="page"/>
            </w:r>
            <w:r w:rsidRPr="00A148AA">
              <w:rPr>
                <w:rFonts w:ascii="Tahoma" w:hAnsi="Tahoma" w:cs="Tahoma"/>
              </w:rPr>
              <w:t>SEZNAM REFERENC</w:t>
            </w:r>
            <w:r>
              <w:rPr>
                <w:rFonts w:ascii="Tahoma" w:hAnsi="Tahoma" w:cs="Tahoma"/>
              </w:rPr>
              <w:t xml:space="preserve"> – SKLOP 3</w:t>
            </w:r>
          </w:p>
        </w:tc>
        <w:tc>
          <w:tcPr>
            <w:tcW w:w="1418" w:type="dxa"/>
            <w:tcBorders>
              <w:top w:val="single" w:sz="4" w:space="0" w:color="auto"/>
              <w:left w:val="single" w:sz="4" w:space="0" w:color="808080"/>
              <w:bottom w:val="single" w:sz="4" w:space="0" w:color="auto"/>
              <w:right w:val="single" w:sz="4" w:space="0" w:color="auto"/>
            </w:tcBorders>
            <w:hideMark/>
          </w:tcPr>
          <w:p w14:paraId="39304D89" w14:textId="77777777" w:rsidR="00131770" w:rsidRPr="00A148AA" w:rsidRDefault="00131770" w:rsidP="00BF568F">
            <w:pPr>
              <w:keepNext/>
              <w:keepLines/>
              <w:rPr>
                <w:rFonts w:ascii="Tahoma" w:hAnsi="Tahoma" w:cs="Tahoma"/>
                <w:b/>
                <w:i/>
              </w:rPr>
            </w:pPr>
            <w:r w:rsidRPr="00A148AA">
              <w:rPr>
                <w:rFonts w:ascii="Tahoma" w:hAnsi="Tahoma" w:cs="Tahoma"/>
                <w:b/>
                <w:i/>
              </w:rPr>
              <w:t xml:space="preserve">Priloga </w:t>
            </w:r>
            <w:r>
              <w:rPr>
                <w:rFonts w:ascii="Tahoma" w:hAnsi="Tahoma" w:cs="Tahoma"/>
                <w:b/>
                <w:i/>
              </w:rPr>
              <w:t>6/5</w:t>
            </w:r>
          </w:p>
        </w:tc>
      </w:tr>
    </w:tbl>
    <w:p w14:paraId="6C02D4C4" w14:textId="77777777" w:rsidR="00131770" w:rsidRPr="00A148AA" w:rsidRDefault="00131770" w:rsidP="00131770">
      <w:pPr>
        <w:keepNext/>
        <w:keepLines/>
        <w:tabs>
          <w:tab w:val="left" w:pos="0"/>
        </w:tabs>
        <w:jc w:val="center"/>
        <w:rPr>
          <w:rFonts w:ascii="Tahoma" w:hAnsi="Tahoma" w:cs="Tahoma"/>
          <w:b/>
        </w:rPr>
      </w:pPr>
    </w:p>
    <w:p w14:paraId="43A9553E" w14:textId="77777777" w:rsidR="00131770" w:rsidRPr="00A148AA" w:rsidRDefault="00131770" w:rsidP="00131770">
      <w:pPr>
        <w:keepNext/>
        <w:keepLines/>
        <w:tabs>
          <w:tab w:val="left" w:pos="0"/>
        </w:tabs>
        <w:jc w:val="center"/>
        <w:rPr>
          <w:rFonts w:ascii="Tahoma" w:hAnsi="Tahoma" w:cs="Tahoma"/>
          <w:b/>
        </w:rPr>
      </w:pPr>
      <w:r w:rsidRPr="00A148AA">
        <w:rPr>
          <w:rFonts w:ascii="Tahoma" w:hAnsi="Tahoma" w:cs="Tahoma"/>
          <w:b/>
        </w:rPr>
        <w:t>Seznam referenčnih del oziroma uspešno izvedenih poslov ponudnika</w:t>
      </w:r>
    </w:p>
    <w:p w14:paraId="5238170B" w14:textId="77777777" w:rsidR="00131770" w:rsidRPr="00A148AA" w:rsidRDefault="00131770" w:rsidP="00131770">
      <w:pPr>
        <w:keepNext/>
        <w:keepLines/>
        <w:tabs>
          <w:tab w:val="left" w:pos="0"/>
        </w:tabs>
        <w:jc w:val="center"/>
        <w:rPr>
          <w:rFonts w:ascii="Tahoma" w:hAnsi="Tahoma" w:cs="Tahoma"/>
          <w:b/>
        </w:rPr>
      </w:pPr>
    </w:p>
    <w:p w14:paraId="4CD8F3F0" w14:textId="77777777" w:rsidR="00131770" w:rsidRDefault="00131770" w:rsidP="00131770">
      <w:pPr>
        <w:keepNext/>
        <w:keepLines/>
        <w:tabs>
          <w:tab w:val="left" w:pos="567"/>
          <w:tab w:val="num" w:pos="851"/>
          <w:tab w:val="left" w:pos="993"/>
        </w:tabs>
        <w:rPr>
          <w:rFonts w:ascii="Tahoma" w:hAnsi="Tahoma" w:cs="Tahoma"/>
          <w:b/>
        </w:rPr>
      </w:pPr>
      <w:r w:rsidRPr="00883EAC">
        <w:rPr>
          <w:rFonts w:ascii="Tahoma" w:hAnsi="Tahoma" w:cs="Tahoma"/>
          <w:b/>
        </w:rPr>
        <w:t xml:space="preserve">VKS -7/25 </w:t>
      </w:r>
      <w:r>
        <w:rPr>
          <w:rFonts w:ascii="Tahoma" w:hAnsi="Tahoma" w:cs="Tahoma"/>
          <w:b/>
        </w:rPr>
        <w:t xml:space="preserve">- </w:t>
      </w:r>
      <w:r w:rsidRPr="00883EAC">
        <w:rPr>
          <w:rFonts w:ascii="Tahoma" w:hAnsi="Tahoma" w:cs="Tahoma"/>
          <w:b/>
        </w:rPr>
        <w:t>Dobava in obdelava (odstranitev) aktivnega oglja</w:t>
      </w:r>
    </w:p>
    <w:p w14:paraId="3A130A17" w14:textId="77777777" w:rsidR="00131770" w:rsidRDefault="00131770" w:rsidP="00131770">
      <w:pPr>
        <w:keepNext/>
        <w:keepLines/>
        <w:tabs>
          <w:tab w:val="left" w:pos="567"/>
          <w:tab w:val="num" w:pos="851"/>
          <w:tab w:val="left" w:pos="993"/>
        </w:tabs>
        <w:rPr>
          <w:rFonts w:ascii="Tahoma" w:hAnsi="Tahoma" w:cs="Tahoma"/>
          <w:b/>
        </w:rPr>
      </w:pPr>
    </w:p>
    <w:p w14:paraId="0776EE46" w14:textId="77777777" w:rsidR="00131770" w:rsidRPr="00B8469E" w:rsidRDefault="00131770" w:rsidP="00131770">
      <w:pPr>
        <w:keepNext/>
        <w:keepLines/>
        <w:jc w:val="both"/>
        <w:rPr>
          <w:rFonts w:ascii="Tahoma" w:hAnsi="Tahoma" w:cs="Tahoma"/>
        </w:rPr>
      </w:pPr>
    </w:p>
    <w:p w14:paraId="789FA5B4" w14:textId="77777777" w:rsidR="00131770" w:rsidRPr="00A148AA" w:rsidRDefault="00131770" w:rsidP="00131770">
      <w:pPr>
        <w:keepNext/>
        <w:keepLines/>
        <w:tabs>
          <w:tab w:val="left" w:pos="567"/>
          <w:tab w:val="num" w:pos="851"/>
          <w:tab w:val="left" w:pos="993"/>
        </w:tabs>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131770" w:rsidRPr="00A148AA" w14:paraId="141942EF" w14:textId="77777777" w:rsidTr="00BF568F">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1FA4E606" w14:textId="77777777" w:rsidR="00131770" w:rsidRPr="00A148AA" w:rsidRDefault="00131770" w:rsidP="00BF568F">
            <w:pPr>
              <w:keepNext/>
              <w:keepLines/>
              <w:tabs>
                <w:tab w:val="left" w:pos="567"/>
                <w:tab w:val="num" w:pos="851"/>
                <w:tab w:val="left" w:pos="993"/>
              </w:tabs>
              <w:jc w:val="center"/>
              <w:rPr>
                <w:rFonts w:ascii="Tahoma" w:hAnsi="Tahoma" w:cs="Tahoma"/>
                <w:b/>
                <w:sz w:val="19"/>
                <w:szCs w:val="19"/>
              </w:rPr>
            </w:pPr>
            <w:r w:rsidRPr="00A148AA">
              <w:rPr>
                <w:rFonts w:ascii="Tahoma" w:hAnsi="Tahoma" w:cs="Tahoma"/>
                <w:b/>
                <w:sz w:val="19"/>
                <w:szCs w:val="19"/>
              </w:rPr>
              <w:t>REFERENČNI POGOJ – »</w:t>
            </w:r>
            <w:r w:rsidRPr="0008619B">
              <w:rPr>
                <w:rFonts w:ascii="Tahoma" w:hAnsi="Tahoma" w:cs="Tahoma"/>
                <w:b/>
                <w:sz w:val="19"/>
                <w:szCs w:val="19"/>
                <w:u w:val="single"/>
              </w:rPr>
              <w:t>Dobava in obdelava (odstranitev) aktivnega oglja</w:t>
            </w:r>
            <w:r w:rsidRPr="00A148AA">
              <w:rPr>
                <w:rFonts w:ascii="Tahoma" w:hAnsi="Tahoma" w:cs="Tahoma"/>
                <w:b/>
                <w:sz w:val="19"/>
                <w:szCs w:val="19"/>
              </w:rPr>
              <w:t>«</w:t>
            </w:r>
          </w:p>
        </w:tc>
      </w:tr>
      <w:tr w:rsidR="00131770" w:rsidRPr="00A148AA" w14:paraId="7F5C2D7A" w14:textId="77777777" w:rsidTr="00BF568F">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28297AA1"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5A5247FB"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1A04BB1"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1D84812C"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Predmet reference – izvedene dobave in dela</w:t>
            </w:r>
          </w:p>
        </w:tc>
      </w:tr>
      <w:tr w:rsidR="00131770" w:rsidRPr="00A148AA" w14:paraId="1F4C5712" w14:textId="77777777" w:rsidTr="00BF568F">
        <w:trPr>
          <w:trHeight w:val="586"/>
        </w:trPr>
        <w:tc>
          <w:tcPr>
            <w:tcW w:w="496" w:type="dxa"/>
            <w:tcBorders>
              <w:top w:val="nil"/>
              <w:left w:val="single" w:sz="4" w:space="0" w:color="auto"/>
              <w:bottom w:val="single" w:sz="4" w:space="0" w:color="auto"/>
              <w:right w:val="single" w:sz="4" w:space="0" w:color="auto"/>
            </w:tcBorders>
            <w:vAlign w:val="center"/>
            <w:hideMark/>
          </w:tcPr>
          <w:p w14:paraId="0E499FE1"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39872646"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10D4135D"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32F798A6"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5FA7E52E"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470FFD7D"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4B7C6DD7"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F8EAB3E"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65A24DB6"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4EB51698"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1430A2E2"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28E56D87"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04A79B14"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2CF5093C"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4F701AC3" w14:textId="77777777" w:rsidR="00131770" w:rsidRPr="00A148AA" w:rsidRDefault="00131770" w:rsidP="00BF568F">
            <w:pPr>
              <w:keepNext/>
              <w:keepLines/>
              <w:tabs>
                <w:tab w:val="left" w:pos="567"/>
                <w:tab w:val="num" w:pos="851"/>
                <w:tab w:val="left" w:pos="993"/>
              </w:tabs>
              <w:rPr>
                <w:rFonts w:ascii="Tahoma" w:hAnsi="Tahoma" w:cs="Tahoma"/>
                <w:sz w:val="19"/>
                <w:szCs w:val="19"/>
              </w:rPr>
            </w:pPr>
          </w:p>
          <w:p w14:paraId="1ABF8E1F"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41BC0897"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0E92118B"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1E8C3C8D"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3.</w:t>
            </w:r>
          </w:p>
        </w:tc>
        <w:tc>
          <w:tcPr>
            <w:tcW w:w="850" w:type="dxa"/>
            <w:tcBorders>
              <w:top w:val="single" w:sz="4" w:space="0" w:color="auto"/>
              <w:left w:val="single" w:sz="4" w:space="0" w:color="auto"/>
              <w:bottom w:val="single" w:sz="4" w:space="0" w:color="auto"/>
              <w:right w:val="single" w:sz="4" w:space="0" w:color="auto"/>
            </w:tcBorders>
            <w:vAlign w:val="center"/>
          </w:tcPr>
          <w:p w14:paraId="04FBA340"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44B2804D"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0EF0F0B4"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C4EDDFD"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8A72062"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6FAEF834" w14:textId="77777777" w:rsidTr="00BF568F">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14B7AEFB"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4.</w:t>
            </w:r>
          </w:p>
        </w:tc>
        <w:tc>
          <w:tcPr>
            <w:tcW w:w="850" w:type="dxa"/>
            <w:tcBorders>
              <w:top w:val="single" w:sz="4" w:space="0" w:color="auto"/>
              <w:left w:val="single" w:sz="4" w:space="0" w:color="auto"/>
              <w:bottom w:val="single" w:sz="4" w:space="0" w:color="auto"/>
              <w:right w:val="single" w:sz="4" w:space="0" w:color="auto"/>
            </w:tcBorders>
            <w:vAlign w:val="center"/>
          </w:tcPr>
          <w:p w14:paraId="65C09079"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DA</w:t>
            </w:r>
          </w:p>
          <w:p w14:paraId="27736220"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p w14:paraId="10883C3F"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57BEF76"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E9E7303"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r w:rsidR="00131770" w:rsidRPr="00A148AA" w14:paraId="2B113CB3" w14:textId="77777777" w:rsidTr="00BF568F">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2674D2FC"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r w:rsidRPr="00A148AA">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6ACEDD32" w14:textId="77777777" w:rsidR="00131770" w:rsidRPr="00A148AA" w:rsidRDefault="00131770" w:rsidP="00BF568F">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1D08A43A"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6F910F9F" w14:textId="77777777" w:rsidR="00131770" w:rsidRPr="00A148AA" w:rsidRDefault="00131770" w:rsidP="00BF568F">
            <w:pPr>
              <w:keepNext/>
              <w:keepLines/>
              <w:tabs>
                <w:tab w:val="left" w:pos="567"/>
                <w:tab w:val="num" w:pos="851"/>
                <w:tab w:val="left" w:pos="993"/>
              </w:tabs>
              <w:rPr>
                <w:rFonts w:ascii="Tahoma" w:hAnsi="Tahoma" w:cs="Tahoma"/>
                <w:sz w:val="19"/>
                <w:szCs w:val="19"/>
              </w:rPr>
            </w:pPr>
          </w:p>
        </w:tc>
      </w:tr>
    </w:tbl>
    <w:p w14:paraId="4F527545" w14:textId="77777777" w:rsidR="00131770" w:rsidRPr="00A148AA" w:rsidRDefault="00131770" w:rsidP="00131770">
      <w:pPr>
        <w:keepNext/>
        <w:keepLines/>
        <w:jc w:val="both"/>
        <w:rPr>
          <w:rFonts w:ascii="Tahoma" w:hAnsi="Tahoma" w:cs="Tahoma"/>
        </w:rPr>
      </w:pPr>
    </w:p>
    <w:p w14:paraId="2969B488" w14:textId="77777777" w:rsidR="00131770" w:rsidRPr="00A148AA" w:rsidRDefault="00131770" w:rsidP="00131770">
      <w:pPr>
        <w:keepNext/>
        <w:keepLines/>
        <w:jc w:val="both"/>
        <w:rPr>
          <w:rFonts w:ascii="Tahoma" w:hAnsi="Tahoma" w:cs="Tahoma"/>
          <w:i/>
        </w:rPr>
      </w:pPr>
    </w:p>
    <w:p w14:paraId="573F7E6D" w14:textId="77777777" w:rsidR="00131770" w:rsidRPr="00A148AA" w:rsidRDefault="00131770" w:rsidP="00131770">
      <w:pPr>
        <w:keepNext/>
        <w:keepLines/>
        <w:jc w:val="both"/>
        <w:rPr>
          <w:rFonts w:ascii="Tahoma" w:hAnsi="Tahoma" w:cs="Tahoma"/>
          <w:i/>
        </w:rPr>
      </w:pPr>
      <w:r w:rsidRPr="00A148AA">
        <w:rPr>
          <w:rFonts w:ascii="Tahoma" w:hAnsi="Tahoma" w:cs="Tahoma"/>
          <w:i/>
        </w:rPr>
        <w:t>Opomba: Ponudniki naj navedejo samo dela (reference), s katerimi dokazujejo reference.</w:t>
      </w:r>
    </w:p>
    <w:p w14:paraId="39E1FE34" w14:textId="77777777" w:rsidR="00131770" w:rsidRPr="00A148AA" w:rsidRDefault="00131770" w:rsidP="00131770">
      <w:pPr>
        <w:keepNext/>
        <w:keepLines/>
        <w:contextualSpacing/>
        <w:rPr>
          <w:rFonts w:ascii="Tahoma" w:hAnsi="Tahoma" w:cs="Tahoma"/>
        </w:rPr>
      </w:pPr>
    </w:p>
    <w:p w14:paraId="2DE1EC3B" w14:textId="77777777" w:rsidR="00131770" w:rsidRPr="00A148AA" w:rsidRDefault="00131770" w:rsidP="00131770">
      <w:pPr>
        <w:keepNext/>
        <w:keepLines/>
        <w:contextualSpacing/>
        <w:rPr>
          <w:rFonts w:ascii="Tahoma" w:hAnsi="Tahoma" w:cs="Tahoma"/>
        </w:rPr>
      </w:pPr>
    </w:p>
    <w:p w14:paraId="4F305705" w14:textId="77777777" w:rsidR="00131770" w:rsidRPr="00A148AA" w:rsidRDefault="00131770" w:rsidP="00131770">
      <w:pPr>
        <w:keepNext/>
        <w:keepLines/>
        <w:contextualSpacing/>
        <w:rPr>
          <w:rFonts w:ascii="Tahoma" w:hAnsi="Tahoma" w:cs="Tahoma"/>
        </w:rPr>
      </w:pPr>
    </w:p>
    <w:p w14:paraId="0C872E84" w14:textId="77777777" w:rsidR="00131770" w:rsidRPr="00A148AA" w:rsidRDefault="00131770" w:rsidP="00131770">
      <w:pPr>
        <w:keepNext/>
        <w:keepLines/>
        <w:contextualSpacing/>
        <w:rPr>
          <w:rFonts w:ascii="Tahoma" w:hAnsi="Tahoma" w:cs="Tahoma"/>
        </w:rPr>
      </w:pPr>
    </w:p>
    <w:p w14:paraId="39102D4F" w14:textId="77777777" w:rsidR="00131770" w:rsidRPr="00A148AA" w:rsidRDefault="00131770" w:rsidP="00131770">
      <w:pPr>
        <w:keepNext/>
        <w:keepLines/>
        <w:contextualSpacing/>
        <w:rPr>
          <w:rFonts w:ascii="Tahoma" w:hAnsi="Tahoma" w:cs="Tahoma"/>
        </w:rPr>
      </w:pPr>
    </w:p>
    <w:p w14:paraId="3CA701BF" w14:textId="77777777" w:rsidR="00131770" w:rsidRPr="00A148AA" w:rsidRDefault="00131770" w:rsidP="00131770">
      <w:pPr>
        <w:keepNext/>
        <w:keepLines/>
        <w:contextualSpacing/>
        <w:rPr>
          <w:rFonts w:ascii="Tahoma" w:hAnsi="Tahoma" w:cs="Tahoma"/>
        </w:rPr>
      </w:pPr>
    </w:p>
    <w:p w14:paraId="6DFAD241" w14:textId="77777777" w:rsidR="00131770" w:rsidRPr="00A148AA" w:rsidRDefault="00131770" w:rsidP="00131770">
      <w:pPr>
        <w:keepNext/>
        <w:keepLines/>
        <w:contextualSpacing/>
        <w:rPr>
          <w:rFonts w:ascii="Tahoma" w:hAnsi="Tahoma" w:cs="Tahoma"/>
        </w:rPr>
      </w:pPr>
    </w:p>
    <w:p w14:paraId="4A60E799" w14:textId="77777777" w:rsidR="00131770" w:rsidRPr="00A148AA" w:rsidRDefault="00131770" w:rsidP="00131770">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31770" w:rsidRPr="00A148AA" w14:paraId="3F736DDD" w14:textId="77777777" w:rsidTr="00BF568F">
        <w:trPr>
          <w:trHeight w:val="235"/>
        </w:trPr>
        <w:tc>
          <w:tcPr>
            <w:tcW w:w="3402" w:type="dxa"/>
            <w:tcBorders>
              <w:bottom w:val="single" w:sz="4" w:space="0" w:color="auto"/>
            </w:tcBorders>
          </w:tcPr>
          <w:p w14:paraId="02A1A649" w14:textId="77777777" w:rsidR="00131770" w:rsidRPr="00A148AA" w:rsidRDefault="00131770" w:rsidP="00BF568F">
            <w:pPr>
              <w:keepNext/>
              <w:keepLines/>
              <w:jc w:val="both"/>
              <w:rPr>
                <w:rFonts w:ascii="Tahoma" w:hAnsi="Tahoma" w:cs="Tahoma"/>
              </w:rPr>
            </w:pPr>
          </w:p>
        </w:tc>
        <w:tc>
          <w:tcPr>
            <w:tcW w:w="2268" w:type="dxa"/>
          </w:tcPr>
          <w:p w14:paraId="0E74FFDC" w14:textId="77777777" w:rsidR="00131770" w:rsidRPr="00A148AA" w:rsidRDefault="00131770" w:rsidP="00BF568F">
            <w:pPr>
              <w:keepNext/>
              <w:keepLines/>
              <w:jc w:val="both"/>
              <w:rPr>
                <w:rFonts w:ascii="Tahoma" w:hAnsi="Tahoma" w:cs="Tahoma"/>
              </w:rPr>
            </w:pPr>
          </w:p>
        </w:tc>
        <w:tc>
          <w:tcPr>
            <w:tcW w:w="3686" w:type="dxa"/>
            <w:tcBorders>
              <w:bottom w:val="single" w:sz="4" w:space="0" w:color="auto"/>
            </w:tcBorders>
          </w:tcPr>
          <w:p w14:paraId="39885D63" w14:textId="77777777" w:rsidR="00131770" w:rsidRPr="00A148AA" w:rsidRDefault="00131770" w:rsidP="00BF568F">
            <w:pPr>
              <w:keepNext/>
              <w:keepLines/>
              <w:jc w:val="both"/>
              <w:rPr>
                <w:rFonts w:ascii="Tahoma" w:hAnsi="Tahoma" w:cs="Tahoma"/>
              </w:rPr>
            </w:pPr>
          </w:p>
        </w:tc>
      </w:tr>
      <w:tr w:rsidR="00131770" w:rsidRPr="00A148AA" w14:paraId="6C39FD00" w14:textId="77777777" w:rsidTr="00BF568F">
        <w:trPr>
          <w:trHeight w:val="235"/>
        </w:trPr>
        <w:tc>
          <w:tcPr>
            <w:tcW w:w="3402" w:type="dxa"/>
            <w:tcBorders>
              <w:top w:val="single" w:sz="4" w:space="0" w:color="auto"/>
            </w:tcBorders>
          </w:tcPr>
          <w:p w14:paraId="4A4A9B64" w14:textId="77777777" w:rsidR="00131770" w:rsidRPr="00A148AA" w:rsidRDefault="00131770" w:rsidP="00BF568F">
            <w:pPr>
              <w:keepNext/>
              <w:keepLines/>
              <w:jc w:val="both"/>
              <w:rPr>
                <w:rFonts w:ascii="Tahoma" w:hAnsi="Tahoma" w:cs="Tahoma"/>
              </w:rPr>
            </w:pPr>
            <w:r w:rsidRPr="00A148AA">
              <w:rPr>
                <w:rFonts w:ascii="Tahoma" w:hAnsi="Tahoma" w:cs="Tahoma"/>
              </w:rPr>
              <w:t xml:space="preserve">(kraj, datum)                                        </w:t>
            </w:r>
          </w:p>
        </w:tc>
        <w:tc>
          <w:tcPr>
            <w:tcW w:w="2268" w:type="dxa"/>
          </w:tcPr>
          <w:p w14:paraId="2B381895" w14:textId="77777777" w:rsidR="00131770" w:rsidRPr="00A148AA" w:rsidRDefault="00131770" w:rsidP="00BF568F">
            <w:pPr>
              <w:keepNext/>
              <w:keepLines/>
              <w:jc w:val="center"/>
              <w:rPr>
                <w:rFonts w:ascii="Tahoma" w:hAnsi="Tahoma" w:cs="Tahoma"/>
              </w:rPr>
            </w:pPr>
            <w:r w:rsidRPr="00A148AA">
              <w:rPr>
                <w:rFonts w:ascii="Tahoma" w:hAnsi="Tahoma" w:cs="Tahoma"/>
              </w:rPr>
              <w:t>žig</w:t>
            </w:r>
          </w:p>
        </w:tc>
        <w:tc>
          <w:tcPr>
            <w:tcW w:w="3686" w:type="dxa"/>
            <w:tcBorders>
              <w:top w:val="single" w:sz="4" w:space="0" w:color="auto"/>
            </w:tcBorders>
          </w:tcPr>
          <w:p w14:paraId="2213CA06" w14:textId="77777777" w:rsidR="00131770" w:rsidRPr="00A148AA" w:rsidRDefault="00131770" w:rsidP="00BF568F">
            <w:pPr>
              <w:keepNext/>
              <w:keepLines/>
              <w:jc w:val="both"/>
              <w:rPr>
                <w:rFonts w:ascii="Tahoma" w:hAnsi="Tahoma" w:cs="Tahoma"/>
              </w:rPr>
            </w:pPr>
            <w:r w:rsidRPr="00A148AA">
              <w:rPr>
                <w:rFonts w:ascii="Tahoma" w:hAnsi="Tahoma" w:cs="Tahoma"/>
              </w:rPr>
              <w:t>(ime in priimek ter podpis osebe ponudnika)</w:t>
            </w:r>
          </w:p>
        </w:tc>
      </w:tr>
    </w:tbl>
    <w:p w14:paraId="07ABEB61" w14:textId="77777777" w:rsidR="00131770" w:rsidRPr="00A148AA" w:rsidRDefault="00131770" w:rsidP="00131770">
      <w:pPr>
        <w:keepNext/>
        <w:keepLines/>
        <w:contextualSpacing/>
        <w:rPr>
          <w:rFonts w:ascii="Tahoma" w:hAnsi="Tahoma" w:cs="Tahoma"/>
          <w:sz w:val="24"/>
        </w:rPr>
      </w:pPr>
    </w:p>
    <w:p w14:paraId="69719DCF" w14:textId="77777777" w:rsidR="00131770" w:rsidRPr="00A148AA" w:rsidRDefault="00131770" w:rsidP="00131770">
      <w:pPr>
        <w:keepNext/>
        <w:keepLines/>
        <w:contextualSpacing/>
        <w:rPr>
          <w:rFonts w:ascii="Tahoma" w:hAnsi="Tahoma" w:cs="Tahoma"/>
          <w:sz w:val="24"/>
        </w:rPr>
      </w:pPr>
    </w:p>
    <w:p w14:paraId="46C00988" w14:textId="77777777" w:rsidR="00131770" w:rsidRPr="00A148AA" w:rsidRDefault="00131770" w:rsidP="00131770">
      <w:pPr>
        <w:keepNext/>
        <w:keepLines/>
        <w:contextualSpacing/>
        <w:jc w:val="both"/>
        <w:rPr>
          <w:rFonts w:ascii="Tahoma" w:hAnsi="Tahoma" w:cs="Tahoma"/>
          <w:i/>
          <w:sz w:val="18"/>
          <w:szCs w:val="18"/>
        </w:rPr>
      </w:pPr>
      <w:r w:rsidRPr="00A148AA">
        <w:rPr>
          <w:rFonts w:ascii="Tahoma" w:hAnsi="Tahoma" w:cs="Tahoma"/>
          <w:b/>
          <w:i/>
          <w:sz w:val="18"/>
          <w:szCs w:val="18"/>
        </w:rPr>
        <w:t>Opomba:</w:t>
      </w:r>
      <w:r w:rsidRPr="00A148AA">
        <w:rPr>
          <w:rFonts w:ascii="Tahoma" w:hAnsi="Tahoma" w:cs="Tahoma"/>
          <w:i/>
          <w:sz w:val="18"/>
          <w:szCs w:val="18"/>
        </w:rPr>
        <w:t xml:space="preserve"> Ponudnik obrazec razmnoži v potrebnem številu.</w:t>
      </w:r>
    </w:p>
    <w:p w14:paraId="503A7F7F" w14:textId="77777777" w:rsidR="00131770" w:rsidRPr="00A148AA" w:rsidRDefault="00131770" w:rsidP="00131770">
      <w:pPr>
        <w:keepNext/>
        <w:keepLines/>
        <w:contextualSpacing/>
        <w:jc w:val="both"/>
        <w:rPr>
          <w:rFonts w:ascii="Tahoma" w:hAnsi="Tahoma" w:cs="Tahoma"/>
          <w:b/>
          <w:i/>
          <w:sz w:val="16"/>
          <w:szCs w:val="18"/>
        </w:rPr>
      </w:pPr>
    </w:p>
    <w:p w14:paraId="6F3A03D9" w14:textId="77777777" w:rsidR="00131770" w:rsidRPr="00A148AA" w:rsidRDefault="00131770" w:rsidP="00131770">
      <w:pPr>
        <w:keepNext/>
        <w:keepLines/>
        <w:contextualSpacing/>
        <w:rPr>
          <w:rFonts w:ascii="Tahoma" w:hAnsi="Tahoma" w:cs="Tahoma"/>
          <w:b/>
          <w:i/>
          <w:sz w:val="18"/>
          <w:szCs w:val="18"/>
          <w:u w:val="single"/>
        </w:rPr>
      </w:pPr>
      <w:r w:rsidRPr="00A148AA">
        <w:rPr>
          <w:rFonts w:ascii="Tahoma" w:hAnsi="Tahoma" w:cs="Tahoma"/>
          <w:b/>
          <w:i/>
          <w:sz w:val="18"/>
          <w:szCs w:val="18"/>
        </w:rPr>
        <w:t xml:space="preserve">Navodilo: </w:t>
      </w:r>
      <w:r w:rsidRPr="00A148AA">
        <w:rPr>
          <w:rFonts w:ascii="Tahoma" w:hAnsi="Tahoma" w:cs="Tahoma"/>
          <w:i/>
          <w:sz w:val="18"/>
          <w:szCs w:val="18"/>
        </w:rPr>
        <w:t xml:space="preserve">Ponudnik </w:t>
      </w:r>
      <w:r w:rsidRPr="00A148AA">
        <w:rPr>
          <w:rFonts w:ascii="Tahoma" w:hAnsi="Tahoma" w:cs="Tahoma"/>
          <w:i/>
          <w:sz w:val="18"/>
          <w:szCs w:val="18"/>
          <w:u w:val="single"/>
        </w:rPr>
        <w:t>obrazec</w:t>
      </w:r>
      <w:r w:rsidRPr="00A148AA">
        <w:rPr>
          <w:rFonts w:ascii="Tahoma" w:hAnsi="Tahoma" w:cs="Tahoma"/>
          <w:b/>
          <w:i/>
          <w:sz w:val="18"/>
          <w:szCs w:val="18"/>
        </w:rPr>
        <w:t xml:space="preserve"> </w:t>
      </w:r>
      <w:r w:rsidRPr="00A148AA">
        <w:rPr>
          <w:rFonts w:ascii="Tahoma" w:hAnsi="Tahoma" w:cs="Tahoma"/>
          <w:i/>
          <w:sz w:val="18"/>
          <w:szCs w:val="18"/>
        </w:rPr>
        <w:t>v okviru sistema e-JN</w:t>
      </w:r>
      <w:r w:rsidRPr="00A148AA">
        <w:rPr>
          <w:rFonts w:ascii="Tahoma" w:hAnsi="Tahoma" w:cs="Tahoma"/>
          <w:b/>
          <w:i/>
          <w:sz w:val="18"/>
          <w:szCs w:val="18"/>
        </w:rPr>
        <w:t xml:space="preserve"> </w:t>
      </w:r>
      <w:r w:rsidRPr="00A148AA">
        <w:rPr>
          <w:rFonts w:ascii="Tahoma" w:hAnsi="Tahoma" w:cs="Tahoma"/>
          <w:b/>
          <w:i/>
          <w:sz w:val="18"/>
          <w:szCs w:val="18"/>
          <w:u w:val="single"/>
        </w:rPr>
        <w:t>naloži v Razdelek »DOKUMENTI«, del »Ostale priloge«!</w:t>
      </w:r>
    </w:p>
    <w:p w14:paraId="1FB29E6F" w14:textId="77777777" w:rsidR="00131770" w:rsidRPr="00A148AA" w:rsidRDefault="00131770" w:rsidP="00131770">
      <w:pPr>
        <w:keepNext/>
        <w:keepLines/>
        <w:contextualSpacing/>
        <w:rPr>
          <w:rFonts w:ascii="Tahoma" w:hAnsi="Tahoma" w:cs="Tahoma"/>
          <w:b/>
          <w:i/>
          <w:sz w:val="18"/>
          <w:szCs w:val="18"/>
          <w:u w:val="single"/>
        </w:rPr>
      </w:pPr>
    </w:p>
    <w:p w14:paraId="2274D2E1" w14:textId="77777777" w:rsidR="00131770" w:rsidRPr="00A148AA" w:rsidRDefault="00131770" w:rsidP="00131770">
      <w:pPr>
        <w:keepNext/>
        <w:keepLines/>
        <w:contextualSpacing/>
        <w:rPr>
          <w:rFonts w:ascii="Tahoma" w:hAnsi="Tahoma" w:cs="Tahoma"/>
          <w:b/>
          <w:i/>
          <w:sz w:val="18"/>
          <w:szCs w:val="18"/>
          <w:u w:val="single"/>
        </w:rPr>
      </w:pPr>
    </w:p>
    <w:p w14:paraId="76CAD14F" w14:textId="77777777" w:rsidR="00131770" w:rsidRPr="00A148AA" w:rsidRDefault="00131770" w:rsidP="00131770">
      <w:pPr>
        <w:keepNext/>
        <w:keepLines/>
        <w:contextualSpacing/>
        <w:rPr>
          <w:rFonts w:ascii="Tahoma" w:hAnsi="Tahoma" w:cs="Tahoma"/>
          <w:b/>
          <w:i/>
          <w:sz w:val="18"/>
          <w:szCs w:val="18"/>
          <w:u w:val="single"/>
        </w:rPr>
      </w:pPr>
    </w:p>
    <w:p w14:paraId="5DCCC027" w14:textId="77777777" w:rsidR="00131770" w:rsidRPr="00A148AA" w:rsidRDefault="00131770" w:rsidP="00131770">
      <w:pPr>
        <w:keepNext/>
        <w:keepLines/>
        <w:contextualSpacing/>
        <w:rPr>
          <w:rFonts w:ascii="Tahoma" w:hAnsi="Tahoma" w:cs="Tahoma"/>
          <w:b/>
          <w:i/>
          <w:sz w:val="18"/>
          <w:szCs w:val="18"/>
          <w:u w:val="single"/>
        </w:rPr>
      </w:pPr>
    </w:p>
    <w:p w14:paraId="12F48D22" w14:textId="77777777" w:rsidR="00131770" w:rsidRDefault="00131770" w:rsidP="00131770">
      <w:pPr>
        <w:keepNext/>
        <w:keepLines/>
        <w:rPr>
          <w:rFonts w:ascii="Tahoma" w:hAnsi="Tahoma" w:cs="Tahoma"/>
          <w:iCs/>
          <w:sz w:val="18"/>
          <w:szCs w:val="18"/>
        </w:rPr>
      </w:pPr>
      <w:r>
        <w:rPr>
          <w:rFonts w:ascii="Tahoma" w:hAnsi="Tahoma" w:cs="Tahoma"/>
          <w:i/>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31770" w:rsidRPr="00314B30" w14:paraId="67946F0A" w14:textId="77777777" w:rsidTr="00BF568F">
        <w:tc>
          <w:tcPr>
            <w:tcW w:w="8075" w:type="dxa"/>
            <w:tcBorders>
              <w:top w:val="single" w:sz="4" w:space="0" w:color="auto"/>
              <w:left w:val="single" w:sz="4" w:space="0" w:color="auto"/>
              <w:bottom w:val="single" w:sz="4" w:space="0" w:color="auto"/>
              <w:right w:val="single" w:sz="4" w:space="0" w:color="808080"/>
            </w:tcBorders>
          </w:tcPr>
          <w:p w14:paraId="4AD71995" w14:textId="77777777" w:rsidR="00131770" w:rsidRPr="00314B30" w:rsidRDefault="00131770" w:rsidP="00BF568F">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112425">
              <w:rPr>
                <w:rFonts w:ascii="Tahoma" w:hAnsi="Tahoma" w:cs="Tahoma"/>
              </w:rPr>
              <w:t xml:space="preserve">POTRDITEV REFERENC S STRANI POSAMEZNIH NAROČNIKOV – </w:t>
            </w:r>
            <w:r>
              <w:rPr>
                <w:rFonts w:ascii="Tahoma" w:hAnsi="Tahoma" w:cs="Tahoma"/>
              </w:rPr>
              <w:t>SKLOP 3</w:t>
            </w:r>
          </w:p>
        </w:tc>
        <w:tc>
          <w:tcPr>
            <w:tcW w:w="1418" w:type="dxa"/>
            <w:tcBorders>
              <w:top w:val="single" w:sz="4" w:space="0" w:color="auto"/>
              <w:left w:val="single" w:sz="4" w:space="0" w:color="808080"/>
              <w:bottom w:val="single" w:sz="4" w:space="0" w:color="auto"/>
              <w:right w:val="single" w:sz="4" w:space="0" w:color="auto"/>
            </w:tcBorders>
            <w:hideMark/>
          </w:tcPr>
          <w:p w14:paraId="38FD46DD" w14:textId="77777777" w:rsidR="00131770" w:rsidRPr="00314B30" w:rsidRDefault="00131770" w:rsidP="00BF568F">
            <w:pPr>
              <w:keepNext/>
              <w:keepLines/>
              <w:rPr>
                <w:rFonts w:ascii="Tahoma" w:hAnsi="Tahoma" w:cs="Tahoma"/>
                <w:b/>
                <w:i/>
              </w:rPr>
            </w:pPr>
            <w:r w:rsidRPr="00314B30">
              <w:rPr>
                <w:rFonts w:ascii="Tahoma" w:hAnsi="Tahoma" w:cs="Tahoma"/>
                <w:b/>
                <w:i/>
              </w:rPr>
              <w:t>Priloga 6/</w:t>
            </w:r>
            <w:r>
              <w:rPr>
                <w:rFonts w:ascii="Tahoma" w:hAnsi="Tahoma" w:cs="Tahoma"/>
                <w:b/>
                <w:i/>
              </w:rPr>
              <w:t>6</w:t>
            </w:r>
          </w:p>
        </w:tc>
      </w:tr>
    </w:tbl>
    <w:p w14:paraId="4474BBE8" w14:textId="77777777" w:rsidR="00131770" w:rsidRPr="00363D80" w:rsidRDefault="00131770" w:rsidP="00131770">
      <w:pPr>
        <w:keepNext/>
        <w:keepLines/>
        <w:tabs>
          <w:tab w:val="left" w:pos="0"/>
        </w:tabs>
        <w:jc w:val="center"/>
        <w:rPr>
          <w:rFonts w:ascii="Tahoma" w:hAnsi="Tahoma" w:cs="Tahoma"/>
          <w:b/>
        </w:rPr>
      </w:pPr>
    </w:p>
    <w:p w14:paraId="4D5994FD" w14:textId="77777777" w:rsidR="00131770" w:rsidRDefault="00131770" w:rsidP="00131770">
      <w:pPr>
        <w:keepNext/>
        <w:keepLines/>
        <w:tabs>
          <w:tab w:val="left" w:pos="0"/>
        </w:tabs>
        <w:rPr>
          <w:rFonts w:ascii="Tahoma" w:hAnsi="Tahoma" w:cs="Tahoma"/>
          <w:b/>
        </w:rPr>
      </w:pPr>
      <w:r w:rsidRPr="00CA56A1">
        <w:rPr>
          <w:rFonts w:ascii="Tahoma" w:hAnsi="Tahoma" w:cs="Tahoma"/>
          <w:b/>
        </w:rPr>
        <w:t>VKS -</w:t>
      </w:r>
      <w:r>
        <w:rPr>
          <w:rFonts w:ascii="Tahoma" w:hAnsi="Tahoma" w:cs="Tahoma"/>
          <w:b/>
          <w:szCs w:val="24"/>
        </w:rPr>
        <w:t>7</w:t>
      </w:r>
      <w:r w:rsidRPr="003A45FA">
        <w:rPr>
          <w:rFonts w:ascii="Tahoma" w:hAnsi="Tahoma" w:cs="Tahoma"/>
          <w:b/>
          <w:szCs w:val="24"/>
        </w:rPr>
        <w:t>/2</w:t>
      </w:r>
      <w:r>
        <w:rPr>
          <w:rFonts w:ascii="Tahoma" w:hAnsi="Tahoma" w:cs="Tahoma"/>
          <w:b/>
          <w:szCs w:val="24"/>
        </w:rPr>
        <w:t>5</w:t>
      </w:r>
      <w:r w:rsidRPr="00D34FB7">
        <w:rPr>
          <w:rFonts w:ascii="Tahoma" w:hAnsi="Tahoma" w:cs="Tahoma"/>
          <w:b/>
          <w:szCs w:val="24"/>
        </w:rPr>
        <w:t xml:space="preserve"> </w:t>
      </w:r>
      <w:r>
        <w:rPr>
          <w:rFonts w:ascii="Tahoma" w:hAnsi="Tahoma" w:cs="Tahoma"/>
          <w:b/>
        </w:rPr>
        <w:t>Dobava in obdelava (odstranitev) aktivnega oglja</w:t>
      </w:r>
    </w:p>
    <w:p w14:paraId="00B5825C" w14:textId="77777777" w:rsidR="00131770" w:rsidRDefault="00131770" w:rsidP="00131770">
      <w:pPr>
        <w:keepNext/>
        <w:keepLines/>
        <w:tabs>
          <w:tab w:val="left" w:pos="0"/>
        </w:tabs>
        <w:rPr>
          <w:rFonts w:ascii="Tahoma" w:hAnsi="Tahoma" w:cs="Tahoma"/>
          <w:b/>
        </w:rPr>
      </w:pPr>
    </w:p>
    <w:p w14:paraId="4E56ABBC" w14:textId="77777777" w:rsidR="00131770" w:rsidRPr="006E6D31" w:rsidRDefault="00131770" w:rsidP="00131770">
      <w:pPr>
        <w:keepNext/>
        <w:keepLines/>
        <w:jc w:val="both"/>
        <w:rPr>
          <w:rFonts w:ascii="Tahoma" w:hAnsi="Tahoma" w:cs="Tahoma"/>
        </w:rPr>
      </w:pPr>
      <w:r w:rsidRPr="006E6D31">
        <w:rPr>
          <w:rFonts w:ascii="Tahoma" w:hAnsi="Tahoma" w:cs="Tahoma"/>
        </w:rPr>
        <w:t>Pod kazensko in materialno odgovornostjo izjavljamo, da so spodaj navedeni podatki o referenčnih delih resnični.</w:t>
      </w:r>
      <w:r>
        <w:rPr>
          <w:rFonts w:ascii="Tahoma" w:hAnsi="Tahoma" w:cs="Tahoma"/>
        </w:rPr>
        <w:t xml:space="preserve"> Z navedenim referenčnim potrdilom </w:t>
      </w:r>
      <w:r w:rsidRPr="006E6D31">
        <w:rPr>
          <w:rFonts w:ascii="Tahoma" w:hAnsi="Tahoma" w:cs="Tahoma"/>
        </w:rPr>
        <w:t xml:space="preserve"> Na podlagi poziva bomo naročniku v zahtevanem roku predložili dodatna dokazila o uspešni izvedbi navedenih referenčnih del oziroma</w:t>
      </w:r>
      <w:r w:rsidRPr="006E6D31">
        <w:rPr>
          <w:rFonts w:ascii="Tahoma" w:hAnsi="Tahoma" w:cs="Tahoma"/>
          <w:b/>
          <w:sz w:val="22"/>
        </w:rPr>
        <w:t xml:space="preserve"> </w:t>
      </w:r>
      <w:r w:rsidRPr="006E6D31">
        <w:rPr>
          <w:rFonts w:ascii="Tahoma" w:hAnsi="Tahoma" w:cs="Tahoma"/>
        </w:rPr>
        <w:t>uspešno izvedenih poslov ponudnika.</w:t>
      </w:r>
    </w:p>
    <w:p w14:paraId="6E071A7F" w14:textId="77777777" w:rsidR="00131770" w:rsidRPr="006E6D31" w:rsidRDefault="00131770" w:rsidP="00131770">
      <w:pPr>
        <w:keepNext/>
        <w:keepLines/>
        <w:jc w:val="both"/>
        <w:rPr>
          <w:rFonts w:ascii="Tahoma" w:hAnsi="Tahoma" w:cs="Tahoma"/>
        </w:rPr>
      </w:pPr>
      <w:r w:rsidRPr="006E6D31">
        <w:rPr>
          <w:rFonts w:ascii="Tahoma" w:hAnsi="Tahoma" w:cs="Tahoma"/>
        </w:rPr>
        <w:t xml:space="preserve"> </w:t>
      </w:r>
    </w:p>
    <w:tbl>
      <w:tblPr>
        <w:tblW w:w="921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24"/>
        <w:gridCol w:w="931"/>
        <w:gridCol w:w="1762"/>
        <w:gridCol w:w="3797"/>
      </w:tblGrid>
      <w:tr w:rsidR="00131770" w:rsidRPr="006E6D31" w14:paraId="0BA597CB" w14:textId="77777777" w:rsidTr="00BF568F">
        <w:trPr>
          <w:trHeight w:val="310"/>
        </w:trPr>
        <w:tc>
          <w:tcPr>
            <w:tcW w:w="3655" w:type="dxa"/>
            <w:gridSpan w:val="2"/>
            <w:vAlign w:val="center"/>
          </w:tcPr>
          <w:p w14:paraId="21905F38" w14:textId="77777777" w:rsidR="00131770" w:rsidRPr="006E6D31" w:rsidRDefault="00131770" w:rsidP="00BF568F">
            <w:pPr>
              <w:keepNext/>
              <w:keepLines/>
              <w:rPr>
                <w:rFonts w:ascii="Tahoma" w:hAnsi="Tahoma" w:cs="Tahoma"/>
                <w:b/>
              </w:rPr>
            </w:pPr>
            <w:r w:rsidRPr="006E6D31">
              <w:rPr>
                <w:rFonts w:ascii="Tahoma" w:hAnsi="Tahoma" w:cs="Tahoma"/>
                <w:b/>
              </w:rPr>
              <w:t>Referenčni naročnik (Izdajatelj reference/investitor):</w:t>
            </w:r>
          </w:p>
        </w:tc>
        <w:tc>
          <w:tcPr>
            <w:tcW w:w="5559" w:type="dxa"/>
            <w:gridSpan w:val="2"/>
          </w:tcPr>
          <w:p w14:paraId="3AA19C2B" w14:textId="77777777" w:rsidR="00131770" w:rsidRPr="006E6D31" w:rsidRDefault="00131770" w:rsidP="00BF568F">
            <w:pPr>
              <w:keepNext/>
              <w:keepLines/>
              <w:rPr>
                <w:rFonts w:ascii="Tahoma" w:hAnsi="Tahoma" w:cs="Tahoma"/>
                <w:b/>
              </w:rPr>
            </w:pPr>
          </w:p>
          <w:p w14:paraId="64F0F9A2" w14:textId="77777777" w:rsidR="00131770" w:rsidRPr="006E6D31" w:rsidRDefault="00131770" w:rsidP="00BF568F">
            <w:pPr>
              <w:keepNext/>
              <w:keepLines/>
              <w:rPr>
                <w:rFonts w:ascii="Tahoma" w:hAnsi="Tahoma" w:cs="Tahoma"/>
                <w:b/>
              </w:rPr>
            </w:pPr>
          </w:p>
        </w:tc>
      </w:tr>
      <w:tr w:rsidR="00131770" w:rsidRPr="006E6D31" w14:paraId="21F54989" w14:textId="77777777" w:rsidTr="00BF568F">
        <w:trPr>
          <w:trHeight w:val="375"/>
        </w:trPr>
        <w:tc>
          <w:tcPr>
            <w:tcW w:w="3655" w:type="dxa"/>
            <w:gridSpan w:val="2"/>
            <w:vAlign w:val="center"/>
          </w:tcPr>
          <w:p w14:paraId="6ABCF559" w14:textId="77777777" w:rsidR="00131770" w:rsidRPr="006E6D31" w:rsidRDefault="00131770" w:rsidP="00BF568F">
            <w:pPr>
              <w:keepNext/>
              <w:keepLines/>
              <w:rPr>
                <w:rFonts w:ascii="Tahoma" w:hAnsi="Tahoma" w:cs="Tahoma"/>
              </w:rPr>
            </w:pPr>
            <w:r w:rsidRPr="006E6D31">
              <w:rPr>
                <w:rFonts w:ascii="Tahoma" w:hAnsi="Tahoma" w:cs="Tahoma"/>
              </w:rPr>
              <w:t>Naslov:</w:t>
            </w:r>
          </w:p>
        </w:tc>
        <w:tc>
          <w:tcPr>
            <w:tcW w:w="5559" w:type="dxa"/>
            <w:gridSpan w:val="2"/>
          </w:tcPr>
          <w:p w14:paraId="6E1D56C8" w14:textId="77777777" w:rsidR="00131770" w:rsidRPr="006E6D31" w:rsidRDefault="00131770" w:rsidP="00BF568F">
            <w:pPr>
              <w:keepNext/>
              <w:keepLines/>
              <w:rPr>
                <w:rFonts w:ascii="Tahoma" w:hAnsi="Tahoma" w:cs="Tahoma"/>
                <w:b/>
              </w:rPr>
            </w:pPr>
          </w:p>
          <w:p w14:paraId="769735BB" w14:textId="77777777" w:rsidR="00131770" w:rsidRPr="006E6D31" w:rsidRDefault="00131770" w:rsidP="00BF568F">
            <w:pPr>
              <w:keepNext/>
              <w:keepLines/>
              <w:rPr>
                <w:rFonts w:ascii="Tahoma" w:hAnsi="Tahoma" w:cs="Tahoma"/>
                <w:b/>
              </w:rPr>
            </w:pPr>
          </w:p>
        </w:tc>
      </w:tr>
      <w:tr w:rsidR="00131770" w:rsidRPr="006E6D31" w14:paraId="3D3467AA" w14:textId="77777777" w:rsidTr="00BF568F">
        <w:trPr>
          <w:trHeight w:val="601"/>
        </w:trPr>
        <w:tc>
          <w:tcPr>
            <w:tcW w:w="3655" w:type="dxa"/>
            <w:gridSpan w:val="2"/>
            <w:vAlign w:val="center"/>
          </w:tcPr>
          <w:p w14:paraId="5A12D752" w14:textId="77777777" w:rsidR="00131770" w:rsidRPr="006E6D31" w:rsidRDefault="00131770" w:rsidP="00BF568F">
            <w:pPr>
              <w:keepNext/>
              <w:keepLines/>
              <w:rPr>
                <w:rFonts w:ascii="Tahoma" w:hAnsi="Tahoma" w:cs="Tahoma"/>
              </w:rPr>
            </w:pPr>
            <w:r w:rsidRPr="006E6D31">
              <w:rPr>
                <w:rFonts w:ascii="Tahoma" w:hAnsi="Tahoma" w:cs="Tahoma"/>
              </w:rPr>
              <w:t>Izvajalec:</w:t>
            </w:r>
          </w:p>
        </w:tc>
        <w:tc>
          <w:tcPr>
            <w:tcW w:w="5559" w:type="dxa"/>
            <w:gridSpan w:val="2"/>
          </w:tcPr>
          <w:p w14:paraId="1FDB5ABA" w14:textId="77777777" w:rsidR="00131770" w:rsidRPr="006E6D31" w:rsidRDefault="00131770" w:rsidP="00BF568F">
            <w:pPr>
              <w:keepNext/>
              <w:keepLines/>
              <w:rPr>
                <w:rFonts w:ascii="Tahoma" w:hAnsi="Tahoma" w:cs="Tahoma"/>
              </w:rPr>
            </w:pPr>
          </w:p>
        </w:tc>
      </w:tr>
      <w:tr w:rsidR="00131770" w:rsidRPr="006E6D31" w14:paraId="4AC0B283" w14:textId="77777777" w:rsidTr="00BF568F">
        <w:trPr>
          <w:trHeight w:val="461"/>
        </w:trPr>
        <w:tc>
          <w:tcPr>
            <w:tcW w:w="3655" w:type="dxa"/>
            <w:gridSpan w:val="2"/>
            <w:vAlign w:val="center"/>
          </w:tcPr>
          <w:p w14:paraId="1E79B349" w14:textId="77777777" w:rsidR="00131770" w:rsidRPr="006E6D31" w:rsidRDefault="00131770" w:rsidP="00BF568F">
            <w:pPr>
              <w:keepNext/>
              <w:keepLines/>
              <w:rPr>
                <w:rFonts w:ascii="Tahoma" w:hAnsi="Tahoma" w:cs="Tahoma"/>
              </w:rPr>
            </w:pPr>
            <w:r w:rsidRPr="006E6D31">
              <w:rPr>
                <w:rFonts w:ascii="Tahoma" w:hAnsi="Tahoma" w:cs="Tahoma"/>
              </w:rPr>
              <w:t>Kontaktna oseba referenčnega naročnika:</w:t>
            </w:r>
          </w:p>
        </w:tc>
        <w:tc>
          <w:tcPr>
            <w:tcW w:w="5559" w:type="dxa"/>
            <w:gridSpan w:val="2"/>
          </w:tcPr>
          <w:p w14:paraId="3DDFB8C8" w14:textId="77777777" w:rsidR="00131770" w:rsidRPr="006E6D31" w:rsidRDefault="00131770" w:rsidP="00BF568F">
            <w:pPr>
              <w:keepNext/>
              <w:keepLines/>
              <w:rPr>
                <w:rFonts w:ascii="Tahoma" w:hAnsi="Tahoma" w:cs="Tahoma"/>
              </w:rPr>
            </w:pPr>
          </w:p>
        </w:tc>
      </w:tr>
      <w:tr w:rsidR="00131770" w:rsidRPr="006E6D31" w14:paraId="68D29DDD" w14:textId="77777777" w:rsidTr="00BF568F">
        <w:trPr>
          <w:trHeight w:val="461"/>
        </w:trPr>
        <w:tc>
          <w:tcPr>
            <w:tcW w:w="3655" w:type="dxa"/>
            <w:gridSpan w:val="2"/>
            <w:vAlign w:val="center"/>
          </w:tcPr>
          <w:p w14:paraId="5D8D2DF8" w14:textId="77777777" w:rsidR="00131770" w:rsidRPr="006E6D31" w:rsidRDefault="00131770" w:rsidP="00BF568F">
            <w:pPr>
              <w:keepNext/>
              <w:keepLines/>
              <w:rPr>
                <w:rFonts w:ascii="Tahoma" w:hAnsi="Tahoma" w:cs="Tahoma"/>
              </w:rPr>
            </w:pPr>
            <w:r w:rsidRPr="006E6D31">
              <w:rPr>
                <w:rFonts w:ascii="Tahoma" w:hAnsi="Tahoma" w:cs="Tahoma"/>
              </w:rPr>
              <w:t>Telefonska številka in e-mail kontaktne osebe:</w:t>
            </w:r>
          </w:p>
          <w:p w14:paraId="0C296FE5" w14:textId="77777777" w:rsidR="00131770" w:rsidRPr="006E6D31" w:rsidRDefault="00131770" w:rsidP="00BF568F">
            <w:pPr>
              <w:keepNext/>
              <w:keepLines/>
              <w:rPr>
                <w:rFonts w:ascii="Tahoma" w:hAnsi="Tahoma" w:cs="Tahoma"/>
              </w:rPr>
            </w:pPr>
          </w:p>
        </w:tc>
        <w:tc>
          <w:tcPr>
            <w:tcW w:w="5559" w:type="dxa"/>
            <w:gridSpan w:val="2"/>
          </w:tcPr>
          <w:p w14:paraId="2CB64DC7" w14:textId="77777777" w:rsidR="00131770" w:rsidRPr="006E6D31" w:rsidRDefault="00131770" w:rsidP="00BF568F">
            <w:pPr>
              <w:keepNext/>
              <w:keepLines/>
              <w:rPr>
                <w:rFonts w:ascii="Tahoma" w:hAnsi="Tahoma" w:cs="Tahoma"/>
              </w:rPr>
            </w:pPr>
          </w:p>
        </w:tc>
      </w:tr>
      <w:tr w:rsidR="00131770" w:rsidRPr="006E6D31" w14:paraId="570C32A9" w14:textId="77777777" w:rsidTr="00BF568F">
        <w:trPr>
          <w:cantSplit/>
          <w:trHeight w:val="461"/>
        </w:trPr>
        <w:tc>
          <w:tcPr>
            <w:tcW w:w="3655" w:type="dxa"/>
            <w:gridSpan w:val="2"/>
            <w:vAlign w:val="center"/>
          </w:tcPr>
          <w:p w14:paraId="72FF0791" w14:textId="77777777" w:rsidR="00131770" w:rsidRDefault="00131770" w:rsidP="00BF568F">
            <w:pPr>
              <w:keepNext/>
              <w:keepLines/>
              <w:rPr>
                <w:rFonts w:ascii="Tahoma" w:hAnsi="Tahoma" w:cs="Tahoma"/>
              </w:rPr>
            </w:pPr>
            <w:r>
              <w:rPr>
                <w:rFonts w:ascii="Tahoma" w:hAnsi="Tahoma" w:cs="Tahoma"/>
              </w:rPr>
              <w:t>Naprava na deponiji odpadkov oz. naprava za predelavo odpadkov, kjer se uporablja ponujeno aktivno oglje</w:t>
            </w:r>
          </w:p>
          <w:p w14:paraId="3CD22F2D" w14:textId="77777777" w:rsidR="00131770" w:rsidRPr="006E6D31" w:rsidRDefault="00131770" w:rsidP="00BF568F">
            <w:pPr>
              <w:keepNext/>
              <w:keepLines/>
              <w:rPr>
                <w:rFonts w:ascii="Tahoma" w:hAnsi="Tahoma" w:cs="Tahoma"/>
              </w:rPr>
            </w:pPr>
          </w:p>
        </w:tc>
        <w:tc>
          <w:tcPr>
            <w:tcW w:w="5559" w:type="dxa"/>
            <w:gridSpan w:val="2"/>
            <w:vAlign w:val="bottom"/>
          </w:tcPr>
          <w:p w14:paraId="6668A198" w14:textId="77777777" w:rsidR="00131770" w:rsidRPr="006E6D31" w:rsidRDefault="00131770" w:rsidP="00BF568F">
            <w:pPr>
              <w:keepNext/>
              <w:keepLines/>
              <w:rPr>
                <w:rFonts w:ascii="Tahoma" w:hAnsi="Tahoma" w:cs="Tahoma"/>
              </w:rPr>
            </w:pPr>
          </w:p>
        </w:tc>
      </w:tr>
      <w:tr w:rsidR="00131770" w:rsidRPr="006E6D31" w14:paraId="5CB2AC29" w14:textId="77777777" w:rsidTr="00BF568F">
        <w:trPr>
          <w:cantSplit/>
          <w:trHeight w:val="461"/>
        </w:trPr>
        <w:tc>
          <w:tcPr>
            <w:tcW w:w="3655" w:type="dxa"/>
            <w:gridSpan w:val="2"/>
            <w:vAlign w:val="center"/>
          </w:tcPr>
          <w:p w14:paraId="0A00738F" w14:textId="77777777" w:rsidR="00131770" w:rsidRDefault="00131770" w:rsidP="00BF568F">
            <w:pPr>
              <w:keepNext/>
              <w:keepLines/>
              <w:rPr>
                <w:rFonts w:ascii="Tahoma" w:hAnsi="Tahoma" w:cs="Tahoma"/>
              </w:rPr>
            </w:pPr>
            <w:r>
              <w:rPr>
                <w:rFonts w:ascii="Tahoma" w:hAnsi="Tahoma" w:cs="Tahoma"/>
              </w:rPr>
              <w:t>Aktivno oglje se uporablja v procesu čiščenja (označiti):</w:t>
            </w:r>
          </w:p>
          <w:p w14:paraId="4E5DF995" w14:textId="77777777" w:rsidR="00131770" w:rsidRDefault="00131770" w:rsidP="00BF568F">
            <w:pPr>
              <w:keepNext/>
              <w:keepLines/>
              <w:rPr>
                <w:rFonts w:ascii="Tahoma" w:hAnsi="Tahoma" w:cs="Tahoma"/>
              </w:rPr>
            </w:pPr>
          </w:p>
        </w:tc>
        <w:tc>
          <w:tcPr>
            <w:tcW w:w="5559" w:type="dxa"/>
            <w:gridSpan w:val="2"/>
            <w:vAlign w:val="bottom"/>
          </w:tcPr>
          <w:p w14:paraId="063CB1A8" w14:textId="77777777" w:rsidR="00131770" w:rsidRDefault="00131770" w:rsidP="00BF568F">
            <w:pPr>
              <w:keepNext/>
              <w:keepLines/>
              <w:rPr>
                <w:rFonts w:ascii="Tahoma" w:hAnsi="Tahoma" w:cs="Tahoma"/>
              </w:rPr>
            </w:pPr>
            <w:r>
              <w:rPr>
                <w:rFonts w:ascii="Tahoma" w:hAnsi="Tahoma" w:cs="Tahoma"/>
              </w:rPr>
              <w:t xml:space="preserve">      bioplin                                    deponijski plin</w:t>
            </w:r>
          </w:p>
          <w:p w14:paraId="61783C6A" w14:textId="77777777" w:rsidR="00131770" w:rsidRPr="006E6D31" w:rsidRDefault="00131770" w:rsidP="00BF568F">
            <w:pPr>
              <w:keepNext/>
              <w:keepLines/>
              <w:rPr>
                <w:rFonts w:ascii="Tahoma" w:hAnsi="Tahoma" w:cs="Tahoma"/>
              </w:rPr>
            </w:pPr>
          </w:p>
        </w:tc>
      </w:tr>
      <w:tr w:rsidR="00131770" w:rsidRPr="006E6D31" w14:paraId="5B0672C4" w14:textId="77777777" w:rsidTr="00BF568F">
        <w:trPr>
          <w:trHeight w:val="824"/>
        </w:trPr>
        <w:tc>
          <w:tcPr>
            <w:tcW w:w="3655" w:type="dxa"/>
            <w:gridSpan w:val="2"/>
            <w:tcBorders>
              <w:right w:val="single" w:sz="4" w:space="0" w:color="auto"/>
            </w:tcBorders>
            <w:vAlign w:val="center"/>
          </w:tcPr>
          <w:p w14:paraId="4D839230" w14:textId="77777777" w:rsidR="00131770" w:rsidRPr="006E6D31" w:rsidRDefault="00131770" w:rsidP="00BF568F">
            <w:pPr>
              <w:keepNext/>
              <w:keepLines/>
              <w:jc w:val="both"/>
              <w:rPr>
                <w:rFonts w:ascii="Tahoma" w:hAnsi="Tahoma" w:cs="Tahoma"/>
              </w:rPr>
            </w:pPr>
            <w:r w:rsidRPr="006E6D31">
              <w:rPr>
                <w:rFonts w:ascii="Tahoma" w:hAnsi="Tahoma" w:cs="Tahoma"/>
              </w:rPr>
              <w:t>Opis predmeta naročila za katerega se izdaja reference</w:t>
            </w:r>
            <w:r>
              <w:rPr>
                <w:rFonts w:ascii="Tahoma" w:hAnsi="Tahoma" w:cs="Tahoma"/>
              </w:rPr>
              <w:t>:</w:t>
            </w:r>
          </w:p>
          <w:p w14:paraId="4B8C077D" w14:textId="77777777" w:rsidR="00131770" w:rsidRDefault="00131770" w:rsidP="00BF568F">
            <w:pPr>
              <w:keepNext/>
              <w:keepLines/>
              <w:rPr>
                <w:rFonts w:ascii="Tahoma" w:hAnsi="Tahoma" w:cs="Tahoma"/>
                <w:highlight w:val="yellow"/>
              </w:rPr>
            </w:pPr>
          </w:p>
          <w:p w14:paraId="56082E42" w14:textId="77777777" w:rsidR="00131770" w:rsidRDefault="00131770" w:rsidP="00BF568F">
            <w:pPr>
              <w:keepNext/>
              <w:keepLines/>
              <w:rPr>
                <w:rFonts w:ascii="Tahoma" w:hAnsi="Tahoma" w:cs="Tahoma"/>
                <w:highlight w:val="yellow"/>
              </w:rPr>
            </w:pPr>
          </w:p>
          <w:p w14:paraId="12E390BE" w14:textId="77777777" w:rsidR="00131770" w:rsidRPr="006E6D31" w:rsidRDefault="00131770" w:rsidP="00BF568F">
            <w:pPr>
              <w:keepNext/>
              <w:keepLines/>
              <w:rPr>
                <w:rFonts w:ascii="Tahoma" w:hAnsi="Tahoma" w:cs="Tahoma"/>
                <w:highlight w:val="yellow"/>
              </w:rPr>
            </w:pPr>
          </w:p>
        </w:tc>
        <w:tc>
          <w:tcPr>
            <w:tcW w:w="5559" w:type="dxa"/>
            <w:gridSpan w:val="2"/>
            <w:tcBorders>
              <w:top w:val="single" w:sz="4" w:space="0" w:color="auto"/>
              <w:left w:val="single" w:sz="4" w:space="0" w:color="auto"/>
              <w:bottom w:val="single" w:sz="4" w:space="0" w:color="auto"/>
              <w:right w:val="single" w:sz="4" w:space="0" w:color="auto"/>
            </w:tcBorders>
            <w:vAlign w:val="center"/>
          </w:tcPr>
          <w:p w14:paraId="3F3478AE" w14:textId="77777777" w:rsidR="00131770" w:rsidRPr="006E6D31" w:rsidRDefault="00131770" w:rsidP="00BF568F">
            <w:pPr>
              <w:keepNext/>
              <w:keepLines/>
              <w:rPr>
                <w:rFonts w:ascii="Tahoma" w:hAnsi="Tahoma" w:cs="Tahoma"/>
              </w:rPr>
            </w:pPr>
          </w:p>
        </w:tc>
      </w:tr>
      <w:tr w:rsidR="00131770" w:rsidRPr="006E6D31" w14:paraId="563A8B61" w14:textId="77777777" w:rsidTr="00BF568F">
        <w:trPr>
          <w:cantSplit/>
          <w:trHeight w:val="461"/>
        </w:trPr>
        <w:tc>
          <w:tcPr>
            <w:tcW w:w="3655" w:type="dxa"/>
            <w:gridSpan w:val="2"/>
            <w:vAlign w:val="center"/>
          </w:tcPr>
          <w:p w14:paraId="216DB4F4" w14:textId="77777777" w:rsidR="00131770" w:rsidRPr="006E6D31" w:rsidRDefault="00131770" w:rsidP="00BF568F">
            <w:pPr>
              <w:keepNext/>
              <w:keepLines/>
              <w:rPr>
                <w:rFonts w:ascii="Tahoma" w:hAnsi="Tahoma" w:cs="Tahoma"/>
              </w:rPr>
            </w:pPr>
            <w:r w:rsidRPr="006E6D31">
              <w:rPr>
                <w:rFonts w:ascii="Tahoma" w:hAnsi="Tahoma" w:cs="Tahoma"/>
              </w:rPr>
              <w:t>Obdobje izvedbe posla (od – do):</w:t>
            </w:r>
          </w:p>
        </w:tc>
        <w:tc>
          <w:tcPr>
            <w:tcW w:w="5559" w:type="dxa"/>
            <w:gridSpan w:val="2"/>
            <w:vAlign w:val="bottom"/>
          </w:tcPr>
          <w:p w14:paraId="08C3AFC3" w14:textId="77777777" w:rsidR="00131770" w:rsidRPr="006E6D31" w:rsidRDefault="00131770" w:rsidP="00BF568F">
            <w:pPr>
              <w:keepNext/>
              <w:keepLines/>
              <w:rPr>
                <w:rFonts w:ascii="Tahoma" w:hAnsi="Tahoma" w:cs="Tahoma"/>
              </w:rPr>
            </w:pPr>
          </w:p>
        </w:tc>
      </w:tr>
      <w:tr w:rsidR="00131770" w:rsidRPr="006E6D31" w14:paraId="078A70D5" w14:textId="77777777" w:rsidTr="00BF568F">
        <w:trPr>
          <w:cantSplit/>
          <w:trHeight w:val="461"/>
        </w:trPr>
        <w:tc>
          <w:tcPr>
            <w:tcW w:w="3655" w:type="dxa"/>
            <w:gridSpan w:val="2"/>
            <w:vAlign w:val="center"/>
          </w:tcPr>
          <w:p w14:paraId="1F01E347" w14:textId="77777777" w:rsidR="00131770" w:rsidRPr="006E6D31" w:rsidRDefault="00131770" w:rsidP="00BF568F">
            <w:pPr>
              <w:keepNext/>
              <w:keepLines/>
              <w:rPr>
                <w:rFonts w:ascii="Tahoma" w:hAnsi="Tahoma" w:cs="Tahoma"/>
              </w:rPr>
            </w:pPr>
            <w:r w:rsidRPr="006E6D31">
              <w:rPr>
                <w:rFonts w:ascii="Tahoma" w:hAnsi="Tahoma" w:cs="Tahoma"/>
              </w:rPr>
              <w:t>Kraj izvedbe posla:</w:t>
            </w:r>
          </w:p>
        </w:tc>
        <w:tc>
          <w:tcPr>
            <w:tcW w:w="5559" w:type="dxa"/>
            <w:gridSpan w:val="2"/>
            <w:vAlign w:val="bottom"/>
          </w:tcPr>
          <w:p w14:paraId="2678E8DF" w14:textId="77777777" w:rsidR="00131770" w:rsidRPr="006E6D31" w:rsidRDefault="00131770" w:rsidP="00BF568F">
            <w:pPr>
              <w:keepNext/>
              <w:keepLines/>
              <w:rPr>
                <w:rFonts w:ascii="Tahoma" w:hAnsi="Tahoma" w:cs="Tahoma"/>
              </w:rPr>
            </w:pPr>
          </w:p>
        </w:tc>
      </w:tr>
      <w:tr w:rsidR="00131770" w:rsidRPr="006E6D31" w14:paraId="68D6B3D0" w14:textId="77777777" w:rsidTr="00BF568F">
        <w:tblPrEx>
          <w:tblCellMar>
            <w:left w:w="30" w:type="dxa"/>
            <w:right w:w="30" w:type="dxa"/>
          </w:tblCellMar>
        </w:tblPrEx>
        <w:trPr>
          <w:trHeight w:val="235"/>
        </w:trPr>
        <w:tc>
          <w:tcPr>
            <w:tcW w:w="2724" w:type="dxa"/>
            <w:tcBorders>
              <w:bottom w:val="single" w:sz="4" w:space="0" w:color="auto"/>
            </w:tcBorders>
          </w:tcPr>
          <w:p w14:paraId="6517493C" w14:textId="77777777" w:rsidR="00131770" w:rsidRPr="006E6D31" w:rsidRDefault="00131770" w:rsidP="00BF568F">
            <w:pPr>
              <w:keepNext/>
              <w:keepLines/>
              <w:ind w:right="140"/>
              <w:jc w:val="both"/>
              <w:rPr>
                <w:rFonts w:ascii="Tahoma" w:hAnsi="Tahoma" w:cs="Tahoma"/>
                <w:snapToGrid w:val="0"/>
                <w:color w:val="000000"/>
              </w:rPr>
            </w:pPr>
          </w:p>
        </w:tc>
        <w:tc>
          <w:tcPr>
            <w:tcW w:w="2693" w:type="dxa"/>
            <w:gridSpan w:val="2"/>
          </w:tcPr>
          <w:p w14:paraId="496162EE" w14:textId="77777777" w:rsidR="00131770" w:rsidRPr="006E6D31" w:rsidRDefault="00131770" w:rsidP="00BF568F">
            <w:pPr>
              <w:keepNext/>
              <w:keepLines/>
              <w:ind w:right="140"/>
              <w:jc w:val="center"/>
              <w:rPr>
                <w:rFonts w:ascii="Tahoma" w:hAnsi="Tahoma" w:cs="Tahoma"/>
                <w:snapToGrid w:val="0"/>
                <w:color w:val="000000"/>
              </w:rPr>
            </w:pPr>
          </w:p>
        </w:tc>
        <w:tc>
          <w:tcPr>
            <w:tcW w:w="3797" w:type="dxa"/>
            <w:tcBorders>
              <w:bottom w:val="single" w:sz="4" w:space="0" w:color="auto"/>
            </w:tcBorders>
          </w:tcPr>
          <w:p w14:paraId="381D2006" w14:textId="77777777" w:rsidR="00131770" w:rsidRPr="006E6D31" w:rsidRDefault="00131770" w:rsidP="00BF568F">
            <w:pPr>
              <w:keepNext/>
              <w:keepLines/>
              <w:tabs>
                <w:tab w:val="left" w:pos="567"/>
                <w:tab w:val="num" w:pos="851"/>
                <w:tab w:val="left" w:pos="993"/>
              </w:tabs>
              <w:ind w:right="140"/>
              <w:jc w:val="both"/>
              <w:rPr>
                <w:rFonts w:ascii="Tahoma" w:hAnsi="Tahoma" w:cs="Tahoma"/>
                <w:snapToGrid w:val="0"/>
                <w:color w:val="000000"/>
              </w:rPr>
            </w:pPr>
          </w:p>
          <w:p w14:paraId="50625EAB" w14:textId="77777777" w:rsidR="00131770" w:rsidRPr="006E6D31" w:rsidRDefault="00131770" w:rsidP="00BF568F">
            <w:pPr>
              <w:keepNext/>
              <w:keepLines/>
              <w:tabs>
                <w:tab w:val="left" w:pos="567"/>
                <w:tab w:val="num" w:pos="851"/>
                <w:tab w:val="left" w:pos="993"/>
              </w:tabs>
              <w:ind w:right="140"/>
              <w:jc w:val="both"/>
              <w:rPr>
                <w:rFonts w:ascii="Tahoma" w:hAnsi="Tahoma" w:cs="Tahoma"/>
                <w:snapToGrid w:val="0"/>
                <w:color w:val="000000"/>
              </w:rPr>
            </w:pPr>
          </w:p>
        </w:tc>
      </w:tr>
      <w:tr w:rsidR="00131770" w:rsidRPr="006E6D31" w14:paraId="7827D151" w14:textId="77777777" w:rsidTr="00BF568F">
        <w:tblPrEx>
          <w:tblCellMar>
            <w:left w:w="30" w:type="dxa"/>
            <w:right w:w="30" w:type="dxa"/>
          </w:tblCellMar>
        </w:tblPrEx>
        <w:trPr>
          <w:trHeight w:val="235"/>
        </w:trPr>
        <w:tc>
          <w:tcPr>
            <w:tcW w:w="2724" w:type="dxa"/>
            <w:tcBorders>
              <w:top w:val="single" w:sz="4" w:space="0" w:color="auto"/>
            </w:tcBorders>
          </w:tcPr>
          <w:p w14:paraId="0FBD2FC5" w14:textId="77777777" w:rsidR="00131770" w:rsidRPr="006E6D31" w:rsidRDefault="00131770" w:rsidP="00BF568F">
            <w:pPr>
              <w:keepNext/>
              <w:keepLines/>
              <w:ind w:right="140"/>
              <w:jc w:val="center"/>
              <w:rPr>
                <w:rFonts w:ascii="Tahoma" w:hAnsi="Tahoma" w:cs="Tahoma"/>
                <w:snapToGrid w:val="0"/>
                <w:color w:val="000000"/>
              </w:rPr>
            </w:pPr>
            <w:r w:rsidRPr="006E6D31">
              <w:rPr>
                <w:rFonts w:ascii="Tahoma" w:hAnsi="Tahoma" w:cs="Tahoma"/>
                <w:snapToGrid w:val="0"/>
                <w:color w:val="000000"/>
              </w:rPr>
              <w:t>(kraj, datum)</w:t>
            </w:r>
          </w:p>
        </w:tc>
        <w:tc>
          <w:tcPr>
            <w:tcW w:w="2693" w:type="dxa"/>
            <w:gridSpan w:val="2"/>
          </w:tcPr>
          <w:p w14:paraId="67DE600C" w14:textId="77777777" w:rsidR="00131770" w:rsidRPr="006E6D31" w:rsidRDefault="00131770" w:rsidP="00BF568F">
            <w:pPr>
              <w:keepNext/>
              <w:keepLines/>
              <w:ind w:right="140"/>
              <w:jc w:val="center"/>
              <w:rPr>
                <w:rFonts w:ascii="Tahoma" w:hAnsi="Tahoma" w:cs="Tahoma"/>
                <w:snapToGrid w:val="0"/>
                <w:color w:val="000000"/>
              </w:rPr>
            </w:pPr>
            <w:r w:rsidRPr="006E6D31">
              <w:rPr>
                <w:rFonts w:ascii="Tahoma" w:hAnsi="Tahoma" w:cs="Tahoma"/>
                <w:snapToGrid w:val="0"/>
                <w:color w:val="000000"/>
              </w:rPr>
              <w:t>žig</w:t>
            </w:r>
          </w:p>
        </w:tc>
        <w:tc>
          <w:tcPr>
            <w:tcW w:w="3797" w:type="dxa"/>
            <w:tcBorders>
              <w:top w:val="single" w:sz="4" w:space="0" w:color="auto"/>
            </w:tcBorders>
          </w:tcPr>
          <w:p w14:paraId="59179123" w14:textId="77777777" w:rsidR="00131770" w:rsidRPr="006E6D31" w:rsidRDefault="00131770" w:rsidP="00BF568F">
            <w:pPr>
              <w:keepNext/>
              <w:keepLines/>
              <w:ind w:right="140"/>
              <w:jc w:val="both"/>
              <w:rPr>
                <w:rFonts w:ascii="Tahoma" w:hAnsi="Tahoma" w:cs="Tahoma"/>
                <w:snapToGrid w:val="0"/>
                <w:color w:val="000000"/>
              </w:rPr>
            </w:pPr>
            <w:r w:rsidRPr="006E6D31">
              <w:rPr>
                <w:rFonts w:ascii="Tahoma" w:hAnsi="Tahoma" w:cs="Tahoma"/>
                <w:snapToGrid w:val="0"/>
                <w:color w:val="000000"/>
              </w:rPr>
              <w:t xml:space="preserve">(Ime in priimek ter podpis </w:t>
            </w:r>
            <w:r w:rsidRPr="006E6D31">
              <w:rPr>
                <w:rFonts w:ascii="Tahoma" w:hAnsi="Tahoma" w:cs="Tahoma"/>
                <w:b/>
                <w:snapToGrid w:val="0"/>
                <w:color w:val="000000"/>
              </w:rPr>
              <w:t>ponudnika</w:t>
            </w:r>
            <w:r w:rsidRPr="006E6D31">
              <w:rPr>
                <w:rFonts w:ascii="Tahoma" w:hAnsi="Tahoma" w:cs="Tahoma"/>
                <w:snapToGrid w:val="0"/>
                <w:color w:val="000000"/>
              </w:rPr>
              <w:t>)</w:t>
            </w:r>
          </w:p>
        </w:tc>
      </w:tr>
    </w:tbl>
    <w:p w14:paraId="2A95F5F5" w14:textId="77777777" w:rsidR="00131770" w:rsidRPr="006E6D31" w:rsidRDefault="00131770" w:rsidP="00131770">
      <w:pPr>
        <w:keepNext/>
        <w:keepLines/>
        <w:pBdr>
          <w:bottom w:val="single" w:sz="12" w:space="1" w:color="auto"/>
        </w:pBdr>
        <w:ind w:right="140"/>
        <w:rPr>
          <w:rFonts w:ascii="Tahoma" w:hAnsi="Tahoma" w:cs="Tahoma"/>
          <w:b/>
        </w:rPr>
      </w:pPr>
    </w:p>
    <w:p w14:paraId="56097046" w14:textId="77777777" w:rsidR="00131770" w:rsidRPr="006E6D31" w:rsidRDefault="00131770" w:rsidP="00131770">
      <w:pPr>
        <w:keepNext/>
        <w:keepLines/>
        <w:ind w:right="140"/>
        <w:jc w:val="both"/>
        <w:rPr>
          <w:rFonts w:ascii="Tahoma" w:hAnsi="Tahoma" w:cs="Tahoma"/>
          <w:b/>
        </w:rPr>
      </w:pPr>
      <w:r w:rsidRPr="006E6D31">
        <w:rPr>
          <w:rFonts w:ascii="Tahoma" w:hAnsi="Tahoma" w:cs="Tahoma"/>
          <w:b/>
        </w:rPr>
        <w:t>IZPOLNI NAROČNIK (Izdajatelj reference)!!!</w:t>
      </w:r>
    </w:p>
    <w:p w14:paraId="43251714" w14:textId="77777777" w:rsidR="00131770" w:rsidRDefault="00131770" w:rsidP="00131770">
      <w:pPr>
        <w:keepNext/>
        <w:keepLines/>
        <w:tabs>
          <w:tab w:val="left" w:pos="0"/>
        </w:tabs>
        <w:rPr>
          <w:rFonts w:ascii="Tahoma" w:hAnsi="Tahoma" w:cs="Tahoma"/>
          <w:b/>
        </w:rPr>
      </w:pPr>
    </w:p>
    <w:p w14:paraId="00F33874" w14:textId="77777777" w:rsidR="00131770" w:rsidRDefault="00131770" w:rsidP="00131770">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Pr="00DE2804">
        <w:rPr>
          <w:rFonts w:ascii="Tahoma" w:hAnsi="Tahoma" w:cs="Tahoma"/>
          <w:b/>
        </w:rPr>
        <w:t>VKS-7/25 - Dobava in obdelava (odstranitev) aktivnega oglja</w:t>
      </w:r>
      <w:r>
        <w:rPr>
          <w:rFonts w:ascii="Tahoma" w:hAnsi="Tahoma" w:cs="Tahoma"/>
          <w:b/>
        </w:rPr>
        <w:t>.</w:t>
      </w:r>
    </w:p>
    <w:p w14:paraId="0DC979FC" w14:textId="77777777" w:rsidR="00131770" w:rsidRDefault="00131770" w:rsidP="00131770">
      <w:pPr>
        <w:keepNext/>
        <w:keepLines/>
        <w:jc w:val="both"/>
        <w:rPr>
          <w:rFonts w:ascii="Tahoma" w:hAnsi="Tahoma" w:cs="Tahoma"/>
          <w:b/>
        </w:rPr>
      </w:pPr>
    </w:p>
    <w:p w14:paraId="055962BD" w14:textId="77777777" w:rsidR="00131770" w:rsidRPr="003C5E66" w:rsidRDefault="00131770" w:rsidP="00131770">
      <w:pPr>
        <w:keepNext/>
        <w:keepLines/>
        <w:rPr>
          <w:rFonts w:ascii="Tahoma" w:hAnsi="Tahoma" w:cs="Tahoma"/>
        </w:rPr>
      </w:pPr>
    </w:p>
    <w:p w14:paraId="512D8F64" w14:textId="77777777" w:rsidR="00131770" w:rsidRDefault="00131770" w:rsidP="00131770">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BE2BD4A" w14:textId="77777777" w:rsidR="00131770" w:rsidRDefault="00131770" w:rsidP="00131770">
      <w:pPr>
        <w:keepNext/>
        <w:keepLines/>
        <w:rPr>
          <w:rFonts w:ascii="Tahoma" w:hAnsi="Tahoma" w:cs="Tahoma"/>
        </w:rPr>
      </w:pPr>
    </w:p>
    <w:p w14:paraId="2484ACD5" w14:textId="77777777" w:rsidR="00131770" w:rsidRDefault="00131770" w:rsidP="0013177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31770" w:rsidRPr="005D5727" w14:paraId="5045C4D4" w14:textId="77777777" w:rsidTr="00BF568F">
        <w:trPr>
          <w:trHeight w:val="235"/>
        </w:trPr>
        <w:tc>
          <w:tcPr>
            <w:tcW w:w="3430" w:type="dxa"/>
            <w:tcBorders>
              <w:bottom w:val="single" w:sz="4" w:space="0" w:color="auto"/>
            </w:tcBorders>
          </w:tcPr>
          <w:p w14:paraId="10E71EE7" w14:textId="77777777" w:rsidR="00131770" w:rsidRPr="00CE1BAD" w:rsidRDefault="00131770" w:rsidP="00BF568F">
            <w:pPr>
              <w:keepNext/>
              <w:keepLines/>
              <w:jc w:val="both"/>
              <w:rPr>
                <w:rFonts w:ascii="Tahoma" w:hAnsi="Tahoma" w:cs="Tahoma"/>
                <w:snapToGrid w:val="0"/>
                <w:color w:val="000000"/>
              </w:rPr>
            </w:pPr>
          </w:p>
        </w:tc>
        <w:tc>
          <w:tcPr>
            <w:tcW w:w="2574" w:type="dxa"/>
          </w:tcPr>
          <w:p w14:paraId="0D994E40" w14:textId="77777777" w:rsidR="00131770" w:rsidRPr="00CE1BAD" w:rsidRDefault="00131770" w:rsidP="00BF568F">
            <w:pPr>
              <w:keepNext/>
              <w:keepLines/>
              <w:jc w:val="center"/>
              <w:rPr>
                <w:rFonts w:ascii="Tahoma" w:hAnsi="Tahoma" w:cs="Tahoma"/>
                <w:snapToGrid w:val="0"/>
                <w:color w:val="000000"/>
              </w:rPr>
            </w:pPr>
          </w:p>
        </w:tc>
        <w:tc>
          <w:tcPr>
            <w:tcW w:w="3148" w:type="dxa"/>
            <w:tcBorders>
              <w:bottom w:val="single" w:sz="4" w:space="0" w:color="auto"/>
            </w:tcBorders>
          </w:tcPr>
          <w:p w14:paraId="4D5BA7EB" w14:textId="77777777" w:rsidR="00131770" w:rsidRPr="005D5727" w:rsidRDefault="00131770" w:rsidP="00BF568F">
            <w:pPr>
              <w:keepNext/>
              <w:keepLines/>
              <w:tabs>
                <w:tab w:val="left" w:pos="567"/>
                <w:tab w:val="num" w:pos="851"/>
                <w:tab w:val="left" w:pos="993"/>
              </w:tabs>
              <w:jc w:val="both"/>
              <w:rPr>
                <w:rFonts w:ascii="Tahoma" w:hAnsi="Tahoma" w:cs="Tahoma"/>
                <w:snapToGrid w:val="0"/>
                <w:color w:val="000000"/>
              </w:rPr>
            </w:pPr>
          </w:p>
        </w:tc>
      </w:tr>
      <w:tr w:rsidR="00131770" w:rsidRPr="00CE1BAD" w14:paraId="63FD7037" w14:textId="77777777" w:rsidTr="00BF568F">
        <w:trPr>
          <w:trHeight w:val="235"/>
        </w:trPr>
        <w:tc>
          <w:tcPr>
            <w:tcW w:w="3430" w:type="dxa"/>
            <w:tcBorders>
              <w:top w:val="single" w:sz="4" w:space="0" w:color="auto"/>
            </w:tcBorders>
          </w:tcPr>
          <w:p w14:paraId="1F9CC66B"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C74C2B2" w14:textId="77777777" w:rsidR="00131770" w:rsidRPr="00CE1BAD" w:rsidRDefault="00131770" w:rsidP="00BF568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5E1FFA" w14:textId="77777777" w:rsidR="00131770" w:rsidRPr="00CE1BAD" w:rsidRDefault="00131770" w:rsidP="00BF568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C6E93E" w14:textId="77777777" w:rsidR="00131770" w:rsidRDefault="00131770" w:rsidP="0013177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5EE9B48" w14:textId="77777777" w:rsidR="00131770" w:rsidRPr="00D972C1" w:rsidRDefault="00131770" w:rsidP="00131770">
      <w:pPr>
        <w:keepNext/>
        <w:keepLines/>
        <w:jc w:val="both"/>
        <w:rPr>
          <w:rFonts w:ascii="Tahoma" w:hAnsi="Tahoma" w:cs="Tahoma"/>
          <w:i/>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131770" w:rsidRPr="00D64D7E" w14:paraId="287A25DE" w14:textId="77777777" w:rsidTr="00BF568F">
        <w:tc>
          <w:tcPr>
            <w:tcW w:w="8150" w:type="dxa"/>
            <w:tcBorders>
              <w:top w:val="single" w:sz="4" w:space="0" w:color="auto"/>
              <w:left w:val="single" w:sz="4" w:space="0" w:color="auto"/>
              <w:bottom w:val="single" w:sz="4" w:space="0" w:color="auto"/>
              <w:right w:val="single" w:sz="4" w:space="0" w:color="808080"/>
            </w:tcBorders>
            <w:hideMark/>
          </w:tcPr>
          <w:p w14:paraId="6DC7F5FD" w14:textId="77777777" w:rsidR="00131770" w:rsidRPr="00D64D7E" w:rsidRDefault="00131770" w:rsidP="00BF568F">
            <w:pPr>
              <w:keepNext/>
              <w:keepLines/>
              <w:rPr>
                <w:rFonts w:ascii="Tahoma" w:eastAsia="Calibri" w:hAnsi="Tahoma" w:cs="Tahoma"/>
                <w:lang w:eastAsia="en-US"/>
              </w:rPr>
            </w:pPr>
            <w:r>
              <w:rPr>
                <w:rFonts w:ascii="Tahoma" w:hAnsi="Tahoma" w:cs="Tahoma"/>
                <w:i/>
                <w:sz w:val="18"/>
                <w:szCs w:val="18"/>
              </w:rPr>
              <w:br w:type="page"/>
            </w:r>
            <w:r w:rsidRPr="00D64D7E">
              <w:rPr>
                <w:rFonts w:ascii="Tahoma" w:eastAsia="Calibri" w:hAnsi="Tahoma" w:cs="Tahoma"/>
                <w:noProof/>
                <w:lang w:eastAsia="en-US"/>
              </w:rPr>
              <w:br w:type="page"/>
            </w:r>
            <w:r w:rsidRPr="00D64D7E">
              <w:rPr>
                <w:rFonts w:ascii="Tahoma" w:eastAsia="Calibri" w:hAnsi="Tahoma" w:cs="Tahoma"/>
                <w:lang w:eastAsia="en-US"/>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2B34ED23" w14:textId="77777777" w:rsidR="00131770" w:rsidRPr="00D64D7E" w:rsidRDefault="00131770" w:rsidP="00BF568F">
            <w:pPr>
              <w:keepNext/>
              <w:keepLines/>
              <w:rPr>
                <w:rFonts w:ascii="Tahoma" w:eastAsia="Calibri" w:hAnsi="Tahoma" w:cs="Tahoma"/>
                <w:b/>
                <w:i/>
                <w:lang w:eastAsia="en-US"/>
              </w:rPr>
            </w:pPr>
            <w:r w:rsidRPr="00D64D7E">
              <w:rPr>
                <w:rFonts w:ascii="Tahoma" w:eastAsia="Calibri" w:hAnsi="Tahoma" w:cs="Tahoma"/>
                <w:b/>
                <w:i/>
                <w:lang w:eastAsia="en-US"/>
              </w:rPr>
              <w:t xml:space="preserve">Priloga </w:t>
            </w:r>
            <w:r>
              <w:rPr>
                <w:rFonts w:ascii="Tahoma" w:eastAsia="Calibri" w:hAnsi="Tahoma" w:cs="Tahoma"/>
                <w:b/>
                <w:i/>
                <w:lang w:eastAsia="en-US"/>
              </w:rPr>
              <w:t>7/1</w:t>
            </w:r>
          </w:p>
        </w:tc>
      </w:tr>
    </w:tbl>
    <w:p w14:paraId="710B7A6E" w14:textId="77777777" w:rsidR="00131770" w:rsidRPr="00D64D7E" w:rsidRDefault="00131770" w:rsidP="00131770">
      <w:pPr>
        <w:keepNext/>
        <w:keepLines/>
        <w:rPr>
          <w:rFonts w:ascii="Tahoma" w:eastAsia="Calibri" w:hAnsi="Tahoma" w:cs="Tahoma"/>
          <w:lang w:eastAsia="en-US"/>
        </w:rPr>
      </w:pPr>
    </w:p>
    <w:p w14:paraId="6064C46C" w14:textId="77777777" w:rsidR="00131770" w:rsidRPr="00D64D7E" w:rsidRDefault="00131770" w:rsidP="00131770">
      <w:pPr>
        <w:keepNext/>
        <w:keepLines/>
        <w:rPr>
          <w:rFonts w:ascii="Tahoma" w:eastAsia="Calibri" w:hAnsi="Tahoma" w:cs="Tahoma"/>
          <w:lang w:eastAsia="en-US"/>
        </w:rPr>
      </w:pPr>
    </w:p>
    <w:p w14:paraId="14D043D2" w14:textId="77777777" w:rsidR="00131770" w:rsidRPr="00D64D7E" w:rsidRDefault="00131770" w:rsidP="00131770">
      <w:pPr>
        <w:keepNext/>
        <w:keepLines/>
        <w:rPr>
          <w:rFonts w:ascii="Tahoma" w:eastAsia="Calibri" w:hAnsi="Tahoma" w:cs="Tahoma"/>
          <w:lang w:eastAsia="en-US"/>
        </w:rPr>
      </w:pPr>
      <w:r w:rsidRPr="00D64D7E">
        <w:rPr>
          <w:rFonts w:ascii="Tahoma" w:eastAsia="Calibri" w:hAnsi="Tahoma" w:cs="Tahoma"/>
          <w:lang w:eastAsia="en-US"/>
        </w:rPr>
        <w:t>Kot gospodarski subjekt: _________________________________________________________________ za izbiro ponudnika za javno naročilo:</w:t>
      </w:r>
    </w:p>
    <w:p w14:paraId="14C687F0" w14:textId="77777777" w:rsidR="00131770" w:rsidRPr="00D64D7E" w:rsidRDefault="00131770" w:rsidP="00131770">
      <w:pPr>
        <w:keepNext/>
        <w:keepLines/>
        <w:rPr>
          <w:rFonts w:ascii="Tahoma" w:eastAsia="Calibri" w:hAnsi="Tahoma" w:cs="Tahoma"/>
          <w:lang w:eastAsia="en-US"/>
        </w:rPr>
      </w:pPr>
    </w:p>
    <w:p w14:paraId="1F59C1F4" w14:textId="77777777" w:rsidR="00131770" w:rsidRPr="00D64D7E" w:rsidRDefault="00131770" w:rsidP="00131770">
      <w:pPr>
        <w:keepNext/>
        <w:keepLines/>
        <w:jc w:val="both"/>
        <w:rPr>
          <w:rFonts w:ascii="Tahoma" w:eastAsia="Calibri" w:hAnsi="Tahoma" w:cs="Tahoma"/>
          <w:lang w:eastAsia="en-US"/>
        </w:rPr>
      </w:pPr>
      <w:r>
        <w:rPr>
          <w:rFonts w:ascii="Tahoma" w:eastAsia="Calibri" w:hAnsi="Tahoma" w:cs="Tahoma"/>
          <w:b/>
          <w:lang w:eastAsia="en-US"/>
        </w:rPr>
        <w:t>VKS-7/25</w:t>
      </w:r>
      <w:r w:rsidRPr="00D64D7E">
        <w:rPr>
          <w:rFonts w:ascii="Tahoma" w:eastAsia="Calibri" w:hAnsi="Tahoma" w:cs="Tahoma"/>
          <w:b/>
          <w:lang w:eastAsia="en-US"/>
        </w:rPr>
        <w:t xml:space="preserve"> </w:t>
      </w:r>
      <w:r w:rsidRPr="00D64D7E">
        <w:rPr>
          <w:rFonts w:ascii="Tahoma" w:eastAsia="Calibri" w:hAnsi="Tahoma" w:cs="Tahoma"/>
          <w:b/>
          <w:lang w:val="x-none" w:eastAsia="en-US"/>
        </w:rPr>
        <w:t xml:space="preserve">– </w:t>
      </w:r>
      <w:r w:rsidRPr="007541A7">
        <w:rPr>
          <w:rFonts w:ascii="Tahoma" w:eastAsia="Calibri" w:hAnsi="Tahoma" w:cs="Tahoma"/>
          <w:b/>
          <w:color w:val="272727"/>
          <w:shd w:val="clear" w:color="auto" w:fill="FFFFFF"/>
          <w:lang w:eastAsia="en-US"/>
        </w:rPr>
        <w:t>Dobava in obdelava (odstranitev) aktivnega oglja za obdobje 24 mesecev</w:t>
      </w:r>
      <w:r>
        <w:rPr>
          <w:rFonts w:ascii="Tahoma" w:eastAsia="Calibri" w:hAnsi="Tahoma" w:cs="Tahoma"/>
          <w:b/>
          <w:color w:val="272727"/>
          <w:shd w:val="clear" w:color="auto" w:fill="FFFFFF"/>
          <w:lang w:eastAsia="en-US"/>
        </w:rPr>
        <w:t xml:space="preserve"> </w:t>
      </w:r>
      <w:r w:rsidRPr="00D64D7E">
        <w:rPr>
          <w:rFonts w:ascii="Tahoma" w:eastAsia="Calibri" w:hAnsi="Tahoma" w:cs="Tahoma"/>
          <w:lang w:eastAsia="en-US"/>
        </w:rPr>
        <w:t>prilagamo potrdilo naročnik o ogledu objekta.</w:t>
      </w:r>
    </w:p>
    <w:p w14:paraId="51727738" w14:textId="77777777" w:rsidR="00131770" w:rsidRPr="00D64D7E" w:rsidRDefault="00131770" w:rsidP="00131770">
      <w:pPr>
        <w:keepNext/>
        <w:keepLines/>
        <w:jc w:val="both"/>
        <w:rPr>
          <w:rFonts w:ascii="Tahoma" w:eastAsia="Calibri" w:hAnsi="Tahoma" w:cs="Tahoma"/>
          <w:lang w:eastAsia="en-US"/>
        </w:rPr>
      </w:pPr>
    </w:p>
    <w:p w14:paraId="2F54876C" w14:textId="77777777" w:rsidR="00131770" w:rsidRPr="00D64D7E" w:rsidRDefault="00131770" w:rsidP="00131770">
      <w:pPr>
        <w:keepNext/>
        <w:keepLines/>
        <w:jc w:val="both"/>
        <w:rPr>
          <w:rFonts w:ascii="Tahoma" w:eastAsia="Calibri" w:hAnsi="Tahoma" w:cs="Tahoma"/>
          <w:lang w:eastAsia="en-US"/>
        </w:rPr>
      </w:pPr>
    </w:p>
    <w:p w14:paraId="58DBF92C" w14:textId="77777777" w:rsidR="00131770" w:rsidRPr="00D64D7E" w:rsidRDefault="00131770" w:rsidP="00131770">
      <w:pPr>
        <w:keepNext/>
        <w:keepLines/>
        <w:jc w:val="both"/>
        <w:rPr>
          <w:rFonts w:ascii="Tahoma" w:eastAsia="Calibri" w:hAnsi="Tahoma" w:cs="Tahoma"/>
          <w:lang w:eastAsia="en-US"/>
        </w:rPr>
      </w:pPr>
      <w:r w:rsidRPr="00D64D7E">
        <w:rPr>
          <w:rFonts w:ascii="Tahoma" w:eastAsia="Calibri" w:hAnsi="Tahoma" w:cs="Tahoma"/>
          <w:lang w:eastAsia="en-US"/>
        </w:rPr>
        <w:t xml:space="preserve">Na osnovi zahteve iz razpisne dokumentacije št. </w:t>
      </w:r>
      <w:r>
        <w:rPr>
          <w:rFonts w:ascii="Tahoma" w:eastAsia="Calibri" w:hAnsi="Tahoma" w:cs="Tahoma"/>
          <w:lang w:eastAsia="en-US"/>
        </w:rPr>
        <w:t>VKS-7/25</w:t>
      </w:r>
      <w:r w:rsidRPr="00D64D7E">
        <w:rPr>
          <w:rFonts w:ascii="Tahoma" w:eastAsia="Calibri" w:hAnsi="Tahoma" w:cs="Tahoma"/>
          <w:lang w:eastAsia="en-US"/>
        </w:rPr>
        <w:t xml:space="preserve"> potrjujemo, da se je predstavnik(ca) gospodarskega subjekta ____________________________________________ (ime, priimek), ki je na sestanku predložil(a) ustrezno pooblastilo dne </w:t>
      </w:r>
      <w:r>
        <w:rPr>
          <w:rFonts w:ascii="Tahoma" w:eastAsia="Calibri" w:hAnsi="Tahoma" w:cs="Tahoma"/>
          <w:lang w:eastAsia="en-US"/>
        </w:rPr>
        <w:t>________________</w:t>
      </w:r>
      <w:r w:rsidRPr="00D64D7E">
        <w:rPr>
          <w:rFonts w:ascii="Tahoma" w:eastAsia="Calibri" w:hAnsi="Tahoma" w:cs="Tahoma"/>
          <w:lang w:eastAsia="en-US"/>
        </w:rPr>
        <w:t xml:space="preserve"> ob </w:t>
      </w:r>
      <w:r>
        <w:rPr>
          <w:rFonts w:ascii="Tahoma" w:eastAsia="Calibri" w:hAnsi="Tahoma" w:cs="Tahoma"/>
          <w:lang w:eastAsia="en-US"/>
        </w:rPr>
        <w:t>____</w:t>
      </w:r>
      <w:r w:rsidRPr="00D64D7E">
        <w:rPr>
          <w:rFonts w:ascii="Tahoma" w:eastAsia="Calibri" w:hAnsi="Tahoma" w:cs="Tahoma"/>
          <w:lang w:eastAsia="en-US"/>
        </w:rPr>
        <w:t xml:space="preserve"> uri udeležil(a) sestanka</w:t>
      </w:r>
      <w:r>
        <w:rPr>
          <w:rFonts w:ascii="Tahoma" w:eastAsia="Calibri" w:hAnsi="Tahoma" w:cs="Tahoma"/>
          <w:lang w:eastAsia="en-US"/>
        </w:rPr>
        <w:t>,</w:t>
      </w:r>
      <w:r w:rsidRPr="00D64D7E">
        <w:rPr>
          <w:rFonts w:ascii="Tahoma" w:eastAsia="Calibri" w:hAnsi="Tahoma" w:cs="Tahoma"/>
          <w:lang w:eastAsia="en-US"/>
        </w:rPr>
        <w:t xml:space="preserve"> terenskega ogleda</w:t>
      </w:r>
      <w:r>
        <w:rPr>
          <w:rFonts w:ascii="Tahoma" w:eastAsia="Calibri" w:hAnsi="Tahoma" w:cs="Tahoma"/>
          <w:lang w:eastAsia="en-US"/>
        </w:rPr>
        <w:t xml:space="preserve"> in odvzema vzorca </w:t>
      </w:r>
      <w:r w:rsidRPr="006D7207">
        <w:rPr>
          <w:rFonts w:ascii="Tahoma" w:hAnsi="Tahoma" w:cs="Tahoma"/>
        </w:rPr>
        <w:t>surove (neobdelane) izcedne vode</w:t>
      </w:r>
      <w:r w:rsidRPr="00D64D7E">
        <w:rPr>
          <w:rFonts w:ascii="Tahoma" w:eastAsia="Calibri" w:hAnsi="Tahoma" w:cs="Tahoma"/>
          <w:lang w:eastAsia="en-US"/>
        </w:rPr>
        <w:t xml:space="preserve"> na lokacij</w:t>
      </w:r>
      <w:r>
        <w:rPr>
          <w:rFonts w:ascii="Tahoma" w:eastAsia="Calibri" w:hAnsi="Tahoma" w:cs="Tahoma"/>
          <w:lang w:eastAsia="en-US"/>
        </w:rPr>
        <w:t>i</w:t>
      </w:r>
      <w:r w:rsidRPr="00D64D7E">
        <w:rPr>
          <w:rFonts w:ascii="Tahoma" w:eastAsia="Calibri" w:hAnsi="Tahoma" w:cs="Tahoma"/>
          <w:lang w:eastAsia="en-US"/>
        </w:rPr>
        <w:t xml:space="preserve"> naročnika</w:t>
      </w:r>
      <w:r>
        <w:rPr>
          <w:rFonts w:ascii="Tahoma" w:eastAsia="Calibri" w:hAnsi="Tahoma" w:cs="Tahoma"/>
          <w:lang w:eastAsia="en-US"/>
        </w:rPr>
        <w:t xml:space="preserve">: </w:t>
      </w:r>
      <w:r w:rsidRPr="007541A7">
        <w:rPr>
          <w:rFonts w:ascii="Tahoma" w:hAnsi="Tahoma" w:cs="Tahoma"/>
          <w:color w:val="000000"/>
        </w:rPr>
        <w:t>Čistiln</w:t>
      </w:r>
      <w:r>
        <w:rPr>
          <w:rFonts w:ascii="Tahoma" w:hAnsi="Tahoma" w:cs="Tahoma"/>
          <w:color w:val="000000"/>
        </w:rPr>
        <w:t>a</w:t>
      </w:r>
      <w:r w:rsidRPr="007541A7">
        <w:rPr>
          <w:rFonts w:ascii="Tahoma" w:hAnsi="Tahoma" w:cs="Tahoma"/>
          <w:color w:val="000000"/>
        </w:rPr>
        <w:t xml:space="preserve"> naprav</w:t>
      </w:r>
      <w:r>
        <w:rPr>
          <w:rFonts w:ascii="Tahoma" w:hAnsi="Tahoma" w:cs="Tahoma"/>
          <w:color w:val="000000"/>
        </w:rPr>
        <w:t>a</w:t>
      </w:r>
      <w:r w:rsidRPr="007541A7">
        <w:rPr>
          <w:rFonts w:ascii="Tahoma" w:hAnsi="Tahoma" w:cs="Tahoma"/>
          <w:color w:val="000000"/>
        </w:rPr>
        <w:t xml:space="preserve"> Barje, Cesta dveh cesarjev 101, 1000 Ljubljana</w:t>
      </w:r>
      <w:r>
        <w:rPr>
          <w:rFonts w:ascii="Tahoma" w:hAnsi="Tahoma" w:cs="Tahoma"/>
          <w:color w:val="000000"/>
        </w:rPr>
        <w:t>.</w:t>
      </w:r>
    </w:p>
    <w:p w14:paraId="09F2FD01" w14:textId="77777777" w:rsidR="00131770" w:rsidRPr="00D64D7E" w:rsidRDefault="00131770" w:rsidP="00131770">
      <w:pPr>
        <w:keepNext/>
        <w:keepLines/>
        <w:jc w:val="both"/>
        <w:rPr>
          <w:rFonts w:ascii="Tahoma" w:eastAsia="Calibri" w:hAnsi="Tahoma" w:cs="Tahoma"/>
          <w:lang w:eastAsia="en-US"/>
        </w:rPr>
      </w:pPr>
    </w:p>
    <w:p w14:paraId="49E0D80B" w14:textId="77777777" w:rsidR="00131770" w:rsidRPr="00D64D7E" w:rsidRDefault="00131770" w:rsidP="00131770">
      <w:pPr>
        <w:keepNext/>
        <w:keepLines/>
        <w:jc w:val="both"/>
        <w:rPr>
          <w:rFonts w:ascii="Tahoma" w:eastAsia="Calibri" w:hAnsi="Tahoma" w:cs="Tahoma"/>
          <w:lang w:eastAsia="en-US"/>
        </w:rPr>
      </w:pPr>
    </w:p>
    <w:p w14:paraId="51CCFF2D" w14:textId="77777777" w:rsidR="00131770" w:rsidRPr="00D64D7E" w:rsidRDefault="00131770" w:rsidP="00131770">
      <w:pPr>
        <w:keepNext/>
        <w:keepLines/>
        <w:jc w:val="both"/>
        <w:rPr>
          <w:rFonts w:ascii="Tahoma" w:eastAsia="Calibri" w:hAnsi="Tahoma" w:cs="Tahoma"/>
          <w:lang w:eastAsia="en-US"/>
        </w:rPr>
      </w:pPr>
    </w:p>
    <w:p w14:paraId="406651BE" w14:textId="77777777" w:rsidR="00131770" w:rsidRPr="00D64D7E" w:rsidRDefault="00131770" w:rsidP="00131770">
      <w:pPr>
        <w:keepNext/>
        <w:keepLines/>
        <w:jc w:val="both"/>
        <w:rPr>
          <w:rFonts w:ascii="Tahoma" w:eastAsia="Calibri" w:hAnsi="Tahoma" w:cs="Tahoma"/>
          <w:lang w:eastAsia="en-US"/>
        </w:rPr>
      </w:pPr>
    </w:p>
    <w:p w14:paraId="305AAB2F" w14:textId="77777777" w:rsidR="00131770" w:rsidRDefault="00131770" w:rsidP="00131770">
      <w:pPr>
        <w:keepNext/>
        <w:keepLines/>
        <w:jc w:val="both"/>
        <w:rPr>
          <w:rFonts w:ascii="Tahoma" w:hAnsi="Tahoma" w:cs="Tahoma"/>
        </w:rPr>
      </w:pPr>
    </w:p>
    <w:p w14:paraId="2165F6A7" w14:textId="77777777" w:rsidR="00131770" w:rsidRDefault="00131770" w:rsidP="00131770">
      <w:pPr>
        <w:keepNext/>
        <w:keepLines/>
        <w:jc w:val="both"/>
        <w:rPr>
          <w:rFonts w:ascii="Tahoma" w:hAnsi="Tahoma" w:cs="Tahoma"/>
        </w:rPr>
      </w:pPr>
    </w:p>
    <w:p w14:paraId="5FB43092" w14:textId="77777777" w:rsidR="00131770" w:rsidRDefault="00131770" w:rsidP="00131770">
      <w:pPr>
        <w:keepNext/>
        <w:keepLines/>
        <w:rPr>
          <w:rFonts w:ascii="Tahoma" w:hAnsi="Tahoma" w:cs="Tahoma"/>
        </w:rPr>
      </w:pPr>
      <w:r>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131770" w:rsidRPr="0055524E" w14:paraId="3D3BBE6D" w14:textId="77777777" w:rsidTr="00BF568F">
        <w:tc>
          <w:tcPr>
            <w:tcW w:w="8008" w:type="dxa"/>
            <w:tcBorders>
              <w:top w:val="single" w:sz="4" w:space="0" w:color="auto"/>
              <w:bottom w:val="single" w:sz="4" w:space="0" w:color="auto"/>
            </w:tcBorders>
          </w:tcPr>
          <w:p w14:paraId="1EB82AF5" w14:textId="77777777" w:rsidR="00131770" w:rsidRPr="0055524E" w:rsidRDefault="00131770" w:rsidP="00BF568F">
            <w:pPr>
              <w:keepNext/>
              <w:keepLines/>
              <w:jc w:val="both"/>
              <w:rPr>
                <w:rFonts w:ascii="Tahoma" w:hAnsi="Tahoma" w:cs="Tahoma"/>
              </w:rPr>
            </w:pPr>
            <w:r w:rsidRPr="00F815FE">
              <w:rPr>
                <w:rFonts w:ascii="Tahoma" w:hAnsi="Tahoma" w:cs="Tahoma"/>
              </w:rPr>
              <w:lastRenderedPageBreak/>
              <w:t>PRIMOPREDAJNI ZAPISNIK (VZOREC IZCEDNE VODE)</w:t>
            </w:r>
          </w:p>
        </w:tc>
        <w:tc>
          <w:tcPr>
            <w:tcW w:w="1560" w:type="dxa"/>
            <w:tcBorders>
              <w:top w:val="single" w:sz="4" w:space="0" w:color="auto"/>
              <w:bottom w:val="single" w:sz="4" w:space="0" w:color="auto"/>
            </w:tcBorders>
          </w:tcPr>
          <w:p w14:paraId="1A54AB49" w14:textId="77777777" w:rsidR="00131770" w:rsidRPr="0055524E" w:rsidRDefault="00131770" w:rsidP="00BF568F">
            <w:pPr>
              <w:keepNext/>
              <w:keepLines/>
              <w:ind w:left="-353" w:firstLine="353"/>
              <w:rPr>
                <w:rFonts w:ascii="Tahoma" w:hAnsi="Tahoma" w:cs="Tahoma"/>
                <w:b/>
                <w:i/>
              </w:rPr>
            </w:pPr>
            <w:r w:rsidRPr="00E619B3">
              <w:rPr>
                <w:rFonts w:ascii="Tahoma" w:hAnsi="Tahoma" w:cs="Tahoma"/>
                <w:b/>
                <w:i/>
              </w:rPr>
              <w:t xml:space="preserve">Priloga </w:t>
            </w:r>
            <w:r>
              <w:rPr>
                <w:rFonts w:ascii="Tahoma" w:hAnsi="Tahoma" w:cs="Tahoma"/>
                <w:b/>
                <w:i/>
              </w:rPr>
              <w:t>7/2</w:t>
            </w:r>
          </w:p>
        </w:tc>
      </w:tr>
    </w:tbl>
    <w:p w14:paraId="38052A33" w14:textId="77777777" w:rsidR="00131770" w:rsidRDefault="00131770" w:rsidP="00131770">
      <w:pPr>
        <w:pStyle w:val="Telobesedila"/>
        <w:keepNext/>
        <w:keepLines/>
        <w:widowControl/>
        <w:rPr>
          <w:rFonts w:ascii="Tahoma" w:hAnsi="Tahoma" w:cs="Tahoma"/>
          <w:lang w:val="sl-SI"/>
        </w:rPr>
      </w:pPr>
    </w:p>
    <w:p w14:paraId="3930AEC2" w14:textId="77777777" w:rsidR="00131770" w:rsidRDefault="00131770" w:rsidP="00131770">
      <w:pPr>
        <w:pStyle w:val="Telobesedila"/>
        <w:keepNext/>
        <w:keepLines/>
        <w:widowControl/>
        <w:rPr>
          <w:rFonts w:ascii="Tahoma" w:hAnsi="Tahoma" w:cs="Tahoma"/>
          <w:lang w:val="sl-SI"/>
        </w:rPr>
      </w:pPr>
      <w:r>
        <w:rPr>
          <w:rFonts w:ascii="Tahoma" w:hAnsi="Tahoma" w:cs="Tahoma"/>
          <w:noProof/>
          <w:lang w:val="sl-SI"/>
        </w:rPr>
        <w:drawing>
          <wp:inline distT="0" distB="0" distL="0" distR="0" wp14:anchorId="4B0D7455" wp14:editId="5E34CE59">
            <wp:extent cx="2773680" cy="1438910"/>
            <wp:effectExtent l="0" t="0" r="7620" b="889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p>
    <w:p w14:paraId="1BAD2637" w14:textId="77777777" w:rsidR="00131770" w:rsidRDefault="00131770" w:rsidP="00131770">
      <w:pPr>
        <w:pStyle w:val="Telobesedila"/>
        <w:keepNext/>
        <w:keepLines/>
        <w:widowControl/>
        <w:rPr>
          <w:rFonts w:ascii="Tahoma" w:hAnsi="Tahoma" w:cs="Tahoma"/>
          <w:lang w:val="sl-SI"/>
        </w:rPr>
      </w:pPr>
    </w:p>
    <w:p w14:paraId="5C9FC85F" w14:textId="77777777" w:rsidR="00131770" w:rsidRDefault="00131770" w:rsidP="00131770">
      <w:pPr>
        <w:pStyle w:val="Telobesedila"/>
        <w:keepNext/>
        <w:keepLines/>
        <w:widowControl/>
        <w:rPr>
          <w:rFonts w:ascii="Tahoma" w:hAnsi="Tahoma" w:cs="Tahoma"/>
          <w:lang w:val="sl-SI"/>
        </w:rPr>
      </w:pPr>
    </w:p>
    <w:p w14:paraId="78D6CDC8" w14:textId="77777777" w:rsidR="00131770" w:rsidRDefault="00131770" w:rsidP="00131770">
      <w:pPr>
        <w:pStyle w:val="Telobesedila"/>
        <w:keepNext/>
        <w:keepLines/>
        <w:widowControl/>
        <w:rPr>
          <w:rFonts w:ascii="Tahoma" w:hAnsi="Tahoma" w:cs="Tahoma"/>
          <w:lang w:val="sl-SI"/>
        </w:rPr>
      </w:pPr>
    </w:p>
    <w:p w14:paraId="63A179B9" w14:textId="77777777" w:rsidR="00131770" w:rsidRPr="0075212D" w:rsidRDefault="00131770" w:rsidP="00131770">
      <w:pPr>
        <w:keepNext/>
        <w:keepLines/>
        <w:jc w:val="center"/>
        <w:rPr>
          <w:rFonts w:ascii="Tahoma" w:hAnsi="Tahoma" w:cs="Tahoma"/>
          <w:sz w:val="24"/>
          <w:szCs w:val="24"/>
        </w:rPr>
      </w:pPr>
      <w:r w:rsidRPr="0075212D">
        <w:rPr>
          <w:rFonts w:ascii="Tahoma" w:hAnsi="Tahoma" w:cs="Tahoma"/>
          <w:sz w:val="24"/>
          <w:szCs w:val="24"/>
        </w:rPr>
        <w:t>PRIMOPREDAJNI ZAPISNIK</w:t>
      </w:r>
    </w:p>
    <w:p w14:paraId="44C7A904" w14:textId="77777777" w:rsidR="00131770" w:rsidRPr="0075212D" w:rsidRDefault="00131770" w:rsidP="00131770">
      <w:pPr>
        <w:keepNext/>
        <w:keepLines/>
        <w:rPr>
          <w:rFonts w:ascii="Tahoma" w:hAnsi="Tahoma" w:cs="Tahoma"/>
        </w:rPr>
      </w:pPr>
    </w:p>
    <w:p w14:paraId="3AABCD21" w14:textId="77777777" w:rsidR="00131770" w:rsidRPr="0075212D" w:rsidRDefault="00131770" w:rsidP="00131770">
      <w:pPr>
        <w:keepNext/>
        <w:keepLines/>
        <w:rPr>
          <w:rFonts w:ascii="Tahoma" w:hAnsi="Tahoma" w:cs="Tahoma"/>
        </w:rPr>
      </w:pPr>
    </w:p>
    <w:p w14:paraId="6BE93A2F" w14:textId="77777777" w:rsidR="00131770" w:rsidRPr="0075212D" w:rsidRDefault="00131770" w:rsidP="00131770">
      <w:pPr>
        <w:keepNext/>
        <w:keepLines/>
        <w:spacing w:line="360" w:lineRule="auto"/>
        <w:jc w:val="both"/>
        <w:rPr>
          <w:rFonts w:ascii="Tahoma" w:hAnsi="Tahoma" w:cs="Tahoma"/>
        </w:rPr>
      </w:pPr>
      <w:r w:rsidRPr="0075212D">
        <w:rPr>
          <w:rFonts w:ascii="Tahoma" w:hAnsi="Tahoma" w:cs="Tahoma"/>
        </w:rPr>
        <w:t xml:space="preserve">Dne ______________ je podjetje ____________________________ na </w:t>
      </w:r>
      <w:r>
        <w:rPr>
          <w:rFonts w:ascii="Tahoma" w:hAnsi="Tahoma" w:cs="Tahoma"/>
        </w:rPr>
        <w:t>Čistilni napravi</w:t>
      </w:r>
      <w:r w:rsidRPr="0075212D">
        <w:rPr>
          <w:rFonts w:ascii="Tahoma" w:hAnsi="Tahoma" w:cs="Tahoma"/>
        </w:rPr>
        <w:t xml:space="preserve"> Barje</w:t>
      </w:r>
      <w:r>
        <w:rPr>
          <w:rFonts w:ascii="Tahoma" w:hAnsi="Tahoma" w:cs="Tahoma"/>
        </w:rPr>
        <w:t>, Cesta dveh cesarjev 101, 1000 Ljubljana</w:t>
      </w:r>
      <w:r w:rsidRPr="0075212D">
        <w:rPr>
          <w:rFonts w:ascii="Tahoma" w:hAnsi="Tahoma" w:cs="Tahoma"/>
        </w:rPr>
        <w:t xml:space="preserve"> prejelo vzorec izcedne vode/permeata v količini ________</w:t>
      </w:r>
      <w:r>
        <w:rPr>
          <w:rFonts w:ascii="Tahoma" w:hAnsi="Tahoma" w:cs="Tahoma"/>
        </w:rPr>
        <w:t xml:space="preserve"> </w:t>
      </w:r>
      <w:r w:rsidRPr="0075212D">
        <w:rPr>
          <w:rFonts w:ascii="Tahoma" w:hAnsi="Tahoma" w:cs="Tahoma"/>
        </w:rPr>
        <w:t xml:space="preserve">kg. </w:t>
      </w:r>
    </w:p>
    <w:p w14:paraId="6D6A1D0D" w14:textId="77777777" w:rsidR="00131770" w:rsidRDefault="00131770" w:rsidP="00131770">
      <w:pPr>
        <w:keepNext/>
        <w:keepLines/>
        <w:spacing w:line="360" w:lineRule="auto"/>
        <w:jc w:val="both"/>
        <w:rPr>
          <w:rFonts w:ascii="Tahoma" w:hAnsi="Tahoma" w:cs="Tahoma"/>
        </w:rPr>
      </w:pPr>
    </w:p>
    <w:p w14:paraId="1AE95EDB" w14:textId="77777777" w:rsidR="00131770" w:rsidRPr="0075212D" w:rsidRDefault="00131770" w:rsidP="00131770">
      <w:pPr>
        <w:keepNext/>
        <w:keepLines/>
        <w:spacing w:line="360" w:lineRule="auto"/>
        <w:jc w:val="both"/>
        <w:rPr>
          <w:rFonts w:ascii="Tahoma" w:hAnsi="Tahoma" w:cs="Tahoma"/>
        </w:rPr>
      </w:pPr>
      <w:r>
        <w:rPr>
          <w:rFonts w:ascii="Tahoma" w:hAnsi="Tahoma" w:cs="Tahoma"/>
        </w:rPr>
        <w:t>S podpisom tega zapisnika p</w:t>
      </w:r>
      <w:r w:rsidRPr="0075212D">
        <w:rPr>
          <w:rFonts w:ascii="Tahoma" w:hAnsi="Tahoma" w:cs="Tahoma"/>
        </w:rPr>
        <w:t>otrjujem</w:t>
      </w:r>
      <w:r>
        <w:rPr>
          <w:rFonts w:ascii="Tahoma" w:hAnsi="Tahoma" w:cs="Tahoma"/>
        </w:rPr>
        <w:t>o</w:t>
      </w:r>
      <w:r w:rsidRPr="0075212D">
        <w:rPr>
          <w:rFonts w:ascii="Tahoma" w:hAnsi="Tahoma" w:cs="Tahoma"/>
        </w:rPr>
        <w:t xml:space="preserve"> prevzem vzorca izcedne vode/permeata.</w:t>
      </w:r>
    </w:p>
    <w:p w14:paraId="05E8B707" w14:textId="77777777" w:rsidR="00131770" w:rsidRPr="001F014D" w:rsidRDefault="00131770" w:rsidP="00131770">
      <w:pPr>
        <w:keepNext/>
        <w:keepLines/>
        <w:rPr>
          <w:rFonts w:ascii="Tahoma" w:hAnsi="Tahoma" w:cs="Tahoma"/>
          <w:u w:val="single"/>
        </w:rPr>
      </w:pPr>
    </w:p>
    <w:p w14:paraId="4BC23540" w14:textId="77777777" w:rsidR="00131770" w:rsidRPr="001F014D" w:rsidRDefault="00131770" w:rsidP="00131770">
      <w:pPr>
        <w:keepNext/>
        <w:keepLines/>
        <w:rPr>
          <w:rFonts w:ascii="Tahoma" w:hAnsi="Tahoma" w:cs="Tahoma"/>
          <w:u w:val="single"/>
        </w:rPr>
      </w:pPr>
    </w:p>
    <w:p w14:paraId="7481AA72" w14:textId="77777777" w:rsidR="00131770" w:rsidRPr="001F014D" w:rsidRDefault="00131770" w:rsidP="00131770">
      <w:pPr>
        <w:keepNext/>
        <w:keepLines/>
        <w:rPr>
          <w:rFonts w:ascii="Tahoma" w:hAnsi="Tahoma" w:cs="Tahoma"/>
          <w:u w:val="single"/>
        </w:rPr>
      </w:pPr>
    </w:p>
    <w:p w14:paraId="2D74BB38" w14:textId="77777777" w:rsidR="00131770" w:rsidRPr="001F014D" w:rsidRDefault="00131770" w:rsidP="00131770">
      <w:pPr>
        <w:keepNext/>
        <w:keepLines/>
        <w:rPr>
          <w:rFonts w:ascii="Tahoma" w:hAnsi="Tahoma" w:cs="Tahoma"/>
          <w:u w:val="single"/>
        </w:rPr>
      </w:pPr>
    </w:p>
    <w:p w14:paraId="723F2B15" w14:textId="77777777" w:rsidR="00131770" w:rsidRPr="001F014D" w:rsidRDefault="00131770" w:rsidP="00131770">
      <w:pPr>
        <w:keepNext/>
        <w:keepLines/>
        <w:rPr>
          <w:rFonts w:ascii="Tahoma" w:hAnsi="Tahoma" w:cs="Tahoma"/>
          <w:u w:val="single"/>
        </w:rPr>
      </w:pPr>
      <w:r>
        <w:rPr>
          <w:rFonts w:ascii="Tahoma" w:hAnsi="Tahoma" w:cs="Tahoma"/>
          <w:u w:val="single"/>
        </w:rPr>
        <w:t>Ime in priimek ter p</w:t>
      </w:r>
      <w:r w:rsidRPr="001F014D">
        <w:rPr>
          <w:rFonts w:ascii="Tahoma" w:hAnsi="Tahoma" w:cs="Tahoma"/>
          <w:u w:val="single"/>
        </w:rPr>
        <w:t>odpis prevzemnika:</w:t>
      </w:r>
    </w:p>
    <w:p w14:paraId="7C64B95D" w14:textId="77777777" w:rsidR="00131770" w:rsidRDefault="00131770" w:rsidP="00131770">
      <w:pPr>
        <w:keepNext/>
        <w:keepLines/>
        <w:rPr>
          <w:rFonts w:ascii="Tahoma" w:hAnsi="Tahoma" w:cs="Tahoma"/>
          <w:u w:val="single"/>
        </w:rPr>
      </w:pPr>
    </w:p>
    <w:p w14:paraId="3F2824FD" w14:textId="77777777" w:rsidR="00131770" w:rsidRDefault="00131770" w:rsidP="00131770">
      <w:pPr>
        <w:keepNext/>
        <w:keepLines/>
        <w:rPr>
          <w:rFonts w:ascii="Tahoma" w:hAnsi="Tahoma" w:cs="Tahoma"/>
          <w:u w:val="single"/>
        </w:rPr>
      </w:pPr>
    </w:p>
    <w:p w14:paraId="021FCFA9" w14:textId="77777777" w:rsidR="00131770" w:rsidRDefault="00131770" w:rsidP="00131770">
      <w:pPr>
        <w:keepNext/>
        <w:keepLines/>
        <w:rPr>
          <w:rFonts w:ascii="Tahoma" w:hAnsi="Tahoma" w:cs="Tahoma"/>
          <w:u w:val="single"/>
        </w:rPr>
      </w:pPr>
    </w:p>
    <w:p w14:paraId="196E4064" w14:textId="77777777" w:rsidR="00131770" w:rsidRDefault="00131770" w:rsidP="00131770">
      <w:pPr>
        <w:keepNext/>
        <w:keepLines/>
        <w:rPr>
          <w:rFonts w:ascii="Tahoma" w:hAnsi="Tahoma" w:cs="Tahoma"/>
          <w:u w:val="single"/>
        </w:rPr>
      </w:pPr>
    </w:p>
    <w:p w14:paraId="35A9066F" w14:textId="77777777" w:rsidR="00131770" w:rsidRDefault="00131770" w:rsidP="00131770">
      <w:pPr>
        <w:keepNext/>
        <w:keepLines/>
        <w:rPr>
          <w:rFonts w:ascii="Tahoma" w:hAnsi="Tahoma" w:cs="Tahoma"/>
          <w:u w:val="single"/>
        </w:rPr>
      </w:pPr>
    </w:p>
    <w:p w14:paraId="3068B375" w14:textId="77777777" w:rsidR="00131770" w:rsidRDefault="00131770" w:rsidP="00131770">
      <w:pPr>
        <w:keepNext/>
        <w:keepLines/>
        <w:rPr>
          <w:rFonts w:ascii="Tahoma" w:hAnsi="Tahoma" w:cs="Tahoma"/>
          <w:u w:val="single"/>
        </w:rPr>
      </w:pPr>
    </w:p>
    <w:p w14:paraId="3BB94EE5" w14:textId="77777777" w:rsidR="00131770" w:rsidRDefault="00131770" w:rsidP="00131770">
      <w:pPr>
        <w:keepNext/>
        <w:keepLines/>
        <w:rPr>
          <w:rFonts w:ascii="Tahoma" w:hAnsi="Tahoma" w:cs="Tahoma"/>
          <w:u w:val="single"/>
        </w:rPr>
      </w:pPr>
    </w:p>
    <w:p w14:paraId="4F14744B" w14:textId="77777777" w:rsidR="00131770" w:rsidRDefault="00131770" w:rsidP="00131770">
      <w:pPr>
        <w:keepNext/>
        <w:keepLines/>
        <w:rPr>
          <w:rFonts w:ascii="Tahoma" w:hAnsi="Tahoma" w:cs="Tahoma"/>
          <w:u w:val="single"/>
        </w:rPr>
      </w:pPr>
    </w:p>
    <w:p w14:paraId="5EBE3790" w14:textId="77777777" w:rsidR="00131770" w:rsidRDefault="00131770" w:rsidP="00131770">
      <w:pPr>
        <w:keepNext/>
        <w:keepLines/>
        <w:rPr>
          <w:rFonts w:ascii="Tahoma" w:hAnsi="Tahoma" w:cs="Tahoma"/>
          <w:u w:val="single"/>
        </w:rPr>
      </w:pPr>
      <w:r>
        <w:rPr>
          <w:rFonts w:ascii="Tahoma" w:hAnsi="Tahoma" w:cs="Tahoma"/>
          <w:u w:val="single"/>
        </w:rPr>
        <w:t>Ime in priimek ter podpis naročnika:</w:t>
      </w:r>
    </w:p>
    <w:p w14:paraId="426672BE" w14:textId="77777777" w:rsidR="00131770" w:rsidRDefault="00131770" w:rsidP="00131770">
      <w:pPr>
        <w:keepNext/>
        <w:keepLines/>
        <w:jc w:val="both"/>
        <w:rPr>
          <w:rFonts w:ascii="Tahoma" w:hAnsi="Tahoma" w:cs="Tahoma"/>
        </w:rPr>
      </w:pPr>
    </w:p>
    <w:p w14:paraId="6F4CBE49" w14:textId="77777777" w:rsidR="00131770" w:rsidRDefault="00131770" w:rsidP="00131770">
      <w:pPr>
        <w:keepNext/>
        <w:keepLines/>
        <w:jc w:val="both"/>
        <w:rPr>
          <w:rFonts w:ascii="Tahoma" w:hAnsi="Tahoma" w:cs="Tahoma"/>
        </w:rPr>
      </w:pPr>
    </w:p>
    <w:p w14:paraId="6E2CD97F" w14:textId="77777777" w:rsidR="00131770" w:rsidRDefault="00131770" w:rsidP="00131770">
      <w:pPr>
        <w:keepNext/>
        <w:keepLines/>
        <w:jc w:val="both"/>
        <w:rPr>
          <w:rFonts w:ascii="Tahoma" w:hAnsi="Tahoma" w:cs="Tahoma"/>
        </w:rPr>
      </w:pPr>
    </w:p>
    <w:p w14:paraId="49A0DB64" w14:textId="77777777" w:rsidR="00131770" w:rsidRDefault="00131770" w:rsidP="00131770">
      <w:pPr>
        <w:keepNext/>
        <w:keepLines/>
        <w:jc w:val="both"/>
        <w:rPr>
          <w:rFonts w:ascii="Tahoma" w:hAnsi="Tahoma" w:cs="Tahoma"/>
        </w:rPr>
      </w:pPr>
    </w:p>
    <w:p w14:paraId="3B0D67B7" w14:textId="77777777" w:rsidR="00131770" w:rsidRDefault="00131770" w:rsidP="00131770">
      <w:pPr>
        <w:keepNext/>
        <w:keepLines/>
        <w:jc w:val="both"/>
        <w:rPr>
          <w:rFonts w:ascii="Tahoma" w:hAnsi="Tahoma" w:cs="Tahoma"/>
        </w:rPr>
      </w:pPr>
    </w:p>
    <w:p w14:paraId="0C50AFE6" w14:textId="77777777" w:rsidR="00131770" w:rsidRDefault="00131770" w:rsidP="00131770">
      <w:pPr>
        <w:keepNext/>
        <w:keepLines/>
        <w:jc w:val="both"/>
        <w:rPr>
          <w:rFonts w:ascii="Tahoma" w:hAnsi="Tahoma" w:cs="Tahoma"/>
        </w:rPr>
      </w:pPr>
    </w:p>
    <w:p w14:paraId="1151EE8A" w14:textId="0E78CAEC" w:rsidR="008C7A7A" w:rsidRDefault="008C7A7A" w:rsidP="00131770">
      <w:pPr>
        <w:keepNext/>
        <w:keepLines/>
        <w:ind w:right="1274"/>
        <w:jc w:val="both"/>
        <w:rPr>
          <w:rFonts w:ascii="Tahoma" w:hAnsi="Tahoma" w:cs="Tahoma"/>
          <w:u w:val="single"/>
        </w:rPr>
      </w:pPr>
    </w:p>
    <w:p w14:paraId="0F38D7E9" w14:textId="77777777" w:rsidR="008C7A7A" w:rsidRDefault="008C7A7A" w:rsidP="0044766C">
      <w:pPr>
        <w:keepNext/>
        <w:keepLines/>
        <w:jc w:val="both"/>
        <w:rPr>
          <w:rFonts w:ascii="Tahoma" w:hAnsi="Tahoma" w:cs="Tahoma"/>
        </w:rPr>
      </w:pPr>
    </w:p>
    <w:p w14:paraId="12BFCCD4" w14:textId="77777777" w:rsidR="008C7A7A" w:rsidRDefault="008C7A7A" w:rsidP="0044766C">
      <w:pPr>
        <w:keepNext/>
        <w:keepLines/>
        <w:jc w:val="both"/>
        <w:rPr>
          <w:rFonts w:ascii="Tahoma" w:hAnsi="Tahoma" w:cs="Tahoma"/>
        </w:rPr>
      </w:pPr>
    </w:p>
    <w:p w14:paraId="6321A9EB" w14:textId="77777777" w:rsidR="008C7A7A" w:rsidRDefault="008C7A7A" w:rsidP="0044766C">
      <w:pPr>
        <w:keepNext/>
        <w:keepLines/>
        <w:jc w:val="both"/>
        <w:rPr>
          <w:rFonts w:ascii="Tahoma" w:hAnsi="Tahoma" w:cs="Tahoma"/>
        </w:rPr>
      </w:pPr>
    </w:p>
    <w:p w14:paraId="1D809276" w14:textId="77777777" w:rsidR="008C7A7A" w:rsidRDefault="008C7A7A" w:rsidP="0044766C">
      <w:pPr>
        <w:keepNext/>
        <w:keepLines/>
        <w:jc w:val="both"/>
        <w:rPr>
          <w:rFonts w:ascii="Tahoma" w:hAnsi="Tahoma" w:cs="Tahoma"/>
        </w:rPr>
      </w:pPr>
    </w:p>
    <w:p w14:paraId="687F7688" w14:textId="77777777" w:rsidR="008C7A7A" w:rsidRDefault="008C7A7A" w:rsidP="0044766C">
      <w:pPr>
        <w:keepNext/>
        <w:keepLines/>
        <w:jc w:val="both"/>
        <w:rPr>
          <w:rFonts w:ascii="Tahoma" w:hAnsi="Tahoma" w:cs="Tahoma"/>
        </w:rPr>
      </w:pPr>
    </w:p>
    <w:p w14:paraId="7CF32C0D" w14:textId="77777777" w:rsidR="008C7A7A" w:rsidRDefault="008C7A7A" w:rsidP="0044766C">
      <w:pPr>
        <w:keepNext/>
        <w:keepLines/>
        <w:jc w:val="both"/>
        <w:rPr>
          <w:rFonts w:ascii="Tahoma" w:hAnsi="Tahoma" w:cs="Tahoma"/>
        </w:rPr>
      </w:pPr>
    </w:p>
    <w:p w14:paraId="17EDD71A" w14:textId="77777777" w:rsidR="008C7A7A" w:rsidRPr="00D64D7E" w:rsidRDefault="008C7A7A" w:rsidP="0044766C">
      <w:pPr>
        <w:keepNext/>
        <w:keepLines/>
        <w:jc w:val="both"/>
        <w:rPr>
          <w:rFonts w:ascii="Tahoma" w:eastAsia="Calibri" w:hAnsi="Tahoma" w:cs="Tahoma"/>
          <w:lang w:eastAsia="en-US"/>
        </w:rPr>
      </w:pPr>
    </w:p>
    <w:p w14:paraId="1A61B4F9" w14:textId="77777777" w:rsidR="008C7A7A" w:rsidRPr="00D64D7E" w:rsidRDefault="008C7A7A" w:rsidP="0044766C">
      <w:pPr>
        <w:keepNext/>
        <w:keepLines/>
        <w:jc w:val="both"/>
        <w:rPr>
          <w:rFonts w:ascii="Tahoma" w:eastAsia="Calibri" w:hAnsi="Tahoma" w:cs="Tahoma"/>
          <w:lang w:eastAsia="en-US"/>
        </w:rPr>
      </w:pPr>
    </w:p>
    <w:p w14:paraId="31687499" w14:textId="77777777" w:rsidR="008C7A7A" w:rsidRPr="00D64D7E" w:rsidRDefault="008C7A7A" w:rsidP="0044766C">
      <w:pPr>
        <w:keepNext/>
        <w:keepLines/>
        <w:jc w:val="both"/>
        <w:rPr>
          <w:rFonts w:ascii="Tahoma" w:eastAsia="Calibri" w:hAnsi="Tahoma" w:cs="Tahoma"/>
          <w:lang w:eastAsia="en-US"/>
        </w:rPr>
      </w:pPr>
    </w:p>
    <w:p w14:paraId="0F4DD7A5" w14:textId="77777777" w:rsidR="008C7A7A" w:rsidRPr="00D64D7E" w:rsidRDefault="008C7A7A" w:rsidP="0044766C">
      <w:pPr>
        <w:keepNext/>
        <w:keepLines/>
        <w:jc w:val="both"/>
        <w:rPr>
          <w:rFonts w:ascii="Tahoma" w:eastAsia="Calibri" w:hAnsi="Tahoma" w:cs="Tahoma"/>
          <w:lang w:eastAsia="en-US"/>
        </w:rPr>
      </w:pPr>
    </w:p>
    <w:p w14:paraId="6072211E" w14:textId="0D63A0F7" w:rsidR="00302FB9" w:rsidRPr="00C8579C" w:rsidRDefault="00302FB9" w:rsidP="0044766C">
      <w:pPr>
        <w:keepNext/>
        <w:keepLines/>
        <w:ind w:right="1274"/>
      </w:pPr>
      <w: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720"/>
        <w:gridCol w:w="911"/>
        <w:gridCol w:w="511"/>
      </w:tblGrid>
      <w:tr w:rsidR="00302FB9" w:rsidRPr="00C8579C" w14:paraId="6B6DAA51" w14:textId="77777777" w:rsidTr="009E1AC0">
        <w:tc>
          <w:tcPr>
            <w:tcW w:w="7835" w:type="dxa"/>
          </w:tcPr>
          <w:p w14:paraId="156D7702" w14:textId="5E556CA8" w:rsidR="00302FB9" w:rsidRPr="00C8579C" w:rsidRDefault="00302FB9" w:rsidP="0044766C">
            <w:pPr>
              <w:keepNext/>
              <w:keepLines/>
              <w:jc w:val="both"/>
              <w:rPr>
                <w:rFonts w:ascii="Tahoma" w:hAnsi="Tahoma" w:cs="Tahoma"/>
              </w:rPr>
            </w:pPr>
            <w:r w:rsidRPr="00C8579C">
              <w:rPr>
                <w:rFonts w:ascii="Tahoma" w:hAnsi="Tahoma" w:cs="Tahoma"/>
              </w:rPr>
              <w:lastRenderedPageBreak/>
              <w:t>VZOREC OKVIRNEGA SPORAZUMA</w:t>
            </w:r>
            <w:r w:rsidR="008C7F32" w:rsidRPr="00540439">
              <w:rPr>
                <w:rFonts w:ascii="Tahoma" w:hAnsi="Tahoma" w:cs="Tahoma"/>
                <w:color w:val="FF0000"/>
              </w:rPr>
              <w:t>–</w:t>
            </w:r>
            <w:r w:rsidR="008C7F32">
              <w:rPr>
                <w:rFonts w:ascii="Tahoma" w:hAnsi="Tahoma" w:cs="Tahoma"/>
                <w:color w:val="FF0000"/>
              </w:rPr>
              <w:t xml:space="preserve"> </w:t>
            </w:r>
            <w:r w:rsidR="008C7F32" w:rsidRPr="00540439">
              <w:rPr>
                <w:rFonts w:ascii="Tahoma" w:hAnsi="Tahoma" w:cs="Tahoma"/>
                <w:color w:val="FF0000"/>
              </w:rPr>
              <w:t>ni potrebno prilagati v ponudbi</w:t>
            </w:r>
            <w:r w:rsidR="008C7F32">
              <w:rPr>
                <w:rFonts w:ascii="Tahoma" w:hAnsi="Tahoma" w:cs="Tahoma"/>
                <w:color w:val="FF0000"/>
              </w:rPr>
              <w:t>; VZOREC</w:t>
            </w:r>
          </w:p>
        </w:tc>
        <w:tc>
          <w:tcPr>
            <w:tcW w:w="912" w:type="dxa"/>
            <w:tcBorders>
              <w:right w:val="nil"/>
            </w:tcBorders>
          </w:tcPr>
          <w:p w14:paraId="237B4BEA" w14:textId="77777777" w:rsidR="00302FB9" w:rsidRPr="00C8579C" w:rsidRDefault="00302FB9" w:rsidP="0044766C">
            <w:pPr>
              <w:keepNext/>
              <w:keepLines/>
              <w:ind w:left="-455" w:firstLine="455"/>
              <w:jc w:val="both"/>
              <w:rPr>
                <w:rFonts w:ascii="Tahoma" w:hAnsi="Tahoma" w:cs="Tahoma"/>
                <w:b/>
              </w:rPr>
            </w:pPr>
            <w:r w:rsidRPr="00C8579C">
              <w:rPr>
                <w:rFonts w:ascii="Tahoma" w:hAnsi="Tahoma" w:cs="Tahoma"/>
                <w:b/>
                <w:i/>
              </w:rPr>
              <w:t>Priloga</w:t>
            </w:r>
          </w:p>
        </w:tc>
        <w:tc>
          <w:tcPr>
            <w:tcW w:w="395" w:type="dxa"/>
            <w:tcBorders>
              <w:left w:val="nil"/>
            </w:tcBorders>
          </w:tcPr>
          <w:p w14:paraId="4C1C0EB9" w14:textId="4A9759BE" w:rsidR="00302FB9" w:rsidRPr="00C8579C" w:rsidRDefault="00D928C9" w:rsidP="0044766C">
            <w:pPr>
              <w:keepNext/>
              <w:keepLines/>
              <w:jc w:val="both"/>
              <w:rPr>
                <w:rFonts w:ascii="Tahoma" w:hAnsi="Tahoma" w:cs="Tahoma"/>
                <w:b/>
                <w:i/>
              </w:rPr>
            </w:pPr>
            <w:r>
              <w:rPr>
                <w:rFonts w:ascii="Tahoma" w:hAnsi="Tahoma" w:cs="Tahoma"/>
                <w:b/>
                <w:i/>
              </w:rPr>
              <w:t>8</w:t>
            </w:r>
            <w:r w:rsidR="00524292">
              <w:rPr>
                <w:rFonts w:ascii="Tahoma" w:hAnsi="Tahoma" w:cs="Tahoma"/>
                <w:b/>
                <w:i/>
              </w:rPr>
              <w:t>/1</w:t>
            </w:r>
          </w:p>
        </w:tc>
      </w:tr>
    </w:tbl>
    <w:p w14:paraId="692BE0D5" w14:textId="77777777" w:rsidR="00302FB9" w:rsidRPr="00C8579C" w:rsidRDefault="00302FB9" w:rsidP="0044766C">
      <w:pPr>
        <w:keepNext/>
        <w:keepLines/>
        <w:jc w:val="center"/>
        <w:rPr>
          <w:rFonts w:ascii="Tahoma" w:hAnsi="Tahoma" w:cs="Tahoma"/>
          <w:b/>
          <w:sz w:val="28"/>
          <w:szCs w:val="28"/>
        </w:rPr>
      </w:pPr>
    </w:p>
    <w:p w14:paraId="535D2B83" w14:textId="77777777" w:rsidR="00302FB9" w:rsidRPr="00C8579C" w:rsidRDefault="00302FB9" w:rsidP="0044766C">
      <w:pPr>
        <w:keepNext/>
        <w:keepLines/>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14:paraId="385B1C27" w14:textId="77777777" w:rsidR="00302FB9" w:rsidRPr="00C8579C" w:rsidRDefault="00302FB9" w:rsidP="0044766C">
      <w:pPr>
        <w:keepNext/>
        <w:keepLines/>
        <w:tabs>
          <w:tab w:val="left" w:pos="4962"/>
        </w:tabs>
        <w:rPr>
          <w:rFonts w:ascii="Tahoma" w:hAnsi="Tahoma" w:cs="Tahoma"/>
          <w:b/>
        </w:rPr>
      </w:pPr>
    </w:p>
    <w:p w14:paraId="1A53DCA9" w14:textId="77777777" w:rsidR="00302FB9" w:rsidRPr="00C8579C" w:rsidRDefault="00302FB9" w:rsidP="0044766C">
      <w:pPr>
        <w:keepNext/>
        <w:keepLines/>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14:paraId="1E4506BB" w14:textId="77777777" w:rsidR="00302FB9" w:rsidRPr="00C8579C" w:rsidRDefault="00302FB9" w:rsidP="0044766C">
      <w:pPr>
        <w:keepNext/>
        <w:keepLines/>
        <w:rPr>
          <w:rFonts w:ascii="Tahoma" w:hAnsi="Tahoma" w:cs="Tahoma"/>
          <w:b/>
        </w:rPr>
      </w:pPr>
    </w:p>
    <w:p w14:paraId="591FE469" w14:textId="77777777" w:rsidR="00302FB9" w:rsidRPr="00C8579C" w:rsidRDefault="00302FB9" w:rsidP="0044766C">
      <w:pPr>
        <w:keepNext/>
        <w:keepLines/>
        <w:rPr>
          <w:rFonts w:ascii="Tahoma" w:hAnsi="Tahoma" w:cs="Tahoma"/>
          <w:b/>
        </w:rPr>
      </w:pPr>
    </w:p>
    <w:p w14:paraId="378A7DFE" w14:textId="77777777" w:rsidR="00302FB9" w:rsidRPr="00C8579C" w:rsidRDefault="00302FB9" w:rsidP="0044766C">
      <w:pPr>
        <w:keepNext/>
        <w:keepLines/>
        <w:jc w:val="center"/>
        <w:rPr>
          <w:rFonts w:ascii="Tahoma" w:hAnsi="Tahoma" w:cs="Tahoma"/>
          <w:b/>
          <w:sz w:val="24"/>
          <w:szCs w:val="24"/>
        </w:rPr>
      </w:pPr>
      <w:r w:rsidRPr="00C8579C">
        <w:rPr>
          <w:rFonts w:ascii="Tahoma" w:hAnsi="Tahoma" w:cs="Tahoma"/>
          <w:b/>
          <w:sz w:val="24"/>
          <w:szCs w:val="24"/>
        </w:rPr>
        <w:t>OKVIRNI SPORAZUM</w:t>
      </w:r>
    </w:p>
    <w:p w14:paraId="571037B0" w14:textId="77777777" w:rsidR="00302FB9" w:rsidRDefault="00302FB9" w:rsidP="0044766C">
      <w:pPr>
        <w:keepNext/>
        <w:keepLines/>
        <w:jc w:val="center"/>
        <w:rPr>
          <w:rFonts w:ascii="Tahoma" w:hAnsi="Tahoma" w:cs="Tahoma"/>
          <w:b/>
          <w:sz w:val="24"/>
          <w:szCs w:val="24"/>
        </w:rPr>
      </w:pPr>
      <w:r w:rsidRPr="00C8579C">
        <w:rPr>
          <w:rFonts w:ascii="Tahoma" w:hAnsi="Tahoma" w:cs="Tahoma"/>
          <w:b/>
          <w:snapToGrid w:val="0"/>
          <w:sz w:val="24"/>
          <w:szCs w:val="24"/>
        </w:rPr>
        <w:t xml:space="preserve">za </w:t>
      </w:r>
      <w:r>
        <w:rPr>
          <w:rFonts w:ascii="Tahoma" w:hAnsi="Tahoma" w:cs="Tahoma"/>
          <w:b/>
          <w:snapToGrid w:val="0"/>
          <w:sz w:val="24"/>
          <w:szCs w:val="24"/>
        </w:rPr>
        <w:t xml:space="preserve">dobavo </w:t>
      </w:r>
      <w:r>
        <w:rPr>
          <w:rFonts w:ascii="Tahoma" w:hAnsi="Tahoma" w:cs="Tahoma"/>
          <w:b/>
          <w:sz w:val="24"/>
          <w:szCs w:val="24"/>
        </w:rPr>
        <w:t>in obdelavo</w:t>
      </w:r>
      <w:r w:rsidRPr="007C005C">
        <w:rPr>
          <w:rFonts w:ascii="Tahoma" w:hAnsi="Tahoma" w:cs="Tahoma"/>
          <w:b/>
          <w:sz w:val="24"/>
          <w:szCs w:val="24"/>
        </w:rPr>
        <w:t xml:space="preserve"> (odstranitev) aktivnega oglja</w:t>
      </w:r>
      <w:r>
        <w:rPr>
          <w:rFonts w:ascii="Tahoma" w:hAnsi="Tahoma" w:cs="Tahoma"/>
          <w:b/>
          <w:sz w:val="24"/>
          <w:szCs w:val="24"/>
        </w:rPr>
        <w:t>,</w:t>
      </w:r>
    </w:p>
    <w:p w14:paraId="2435408B" w14:textId="77777777" w:rsidR="00302FB9" w:rsidRDefault="00302FB9" w:rsidP="0044766C">
      <w:pPr>
        <w:keepNext/>
        <w:keepLines/>
        <w:jc w:val="center"/>
        <w:rPr>
          <w:rFonts w:ascii="Tahoma" w:hAnsi="Tahoma" w:cs="Tahoma"/>
          <w:b/>
          <w:sz w:val="24"/>
          <w:szCs w:val="24"/>
        </w:rPr>
      </w:pPr>
      <w:r>
        <w:rPr>
          <w:rFonts w:ascii="Tahoma" w:hAnsi="Tahoma" w:cs="Tahoma"/>
          <w:b/>
          <w:sz w:val="24"/>
          <w:szCs w:val="24"/>
        </w:rPr>
        <w:t>Sklop 1-</w:t>
      </w:r>
      <w:r w:rsidRPr="00544905">
        <w:t xml:space="preserve"> </w:t>
      </w:r>
      <w:r w:rsidRPr="00544905">
        <w:rPr>
          <w:rFonts w:ascii="Tahoma" w:hAnsi="Tahoma" w:cs="Tahoma"/>
          <w:b/>
          <w:sz w:val="24"/>
          <w:szCs w:val="24"/>
        </w:rPr>
        <w:t>Obdelava/odstranitev izrabljenega aktivnega oglja</w:t>
      </w:r>
    </w:p>
    <w:p w14:paraId="29F9D3AA" w14:textId="77777777" w:rsidR="00302FB9" w:rsidRDefault="00302FB9" w:rsidP="0044766C">
      <w:pPr>
        <w:keepNext/>
        <w:keepLines/>
        <w:jc w:val="center"/>
        <w:rPr>
          <w:rFonts w:ascii="Tahoma" w:hAnsi="Tahoma" w:cs="Tahoma"/>
          <w:b/>
          <w:sz w:val="24"/>
          <w:szCs w:val="24"/>
        </w:rPr>
      </w:pPr>
    </w:p>
    <w:p w14:paraId="7039D8F4" w14:textId="77777777" w:rsidR="00302FB9" w:rsidRDefault="00302FB9" w:rsidP="0044766C">
      <w:pPr>
        <w:keepNext/>
        <w:keepLines/>
        <w:jc w:val="center"/>
        <w:rPr>
          <w:rFonts w:ascii="Tahoma" w:hAnsi="Tahoma" w:cs="Tahoma"/>
        </w:rPr>
      </w:pPr>
    </w:p>
    <w:p w14:paraId="7644EB51" w14:textId="77777777" w:rsidR="00302FB9" w:rsidRPr="00C8579C" w:rsidRDefault="00302FB9" w:rsidP="0044766C">
      <w:pPr>
        <w:keepNext/>
        <w:keepLines/>
        <w:rPr>
          <w:rFonts w:ascii="Tahoma" w:hAnsi="Tahoma" w:cs="Tahoma"/>
        </w:rPr>
      </w:pPr>
      <w:r w:rsidRPr="00C8579C">
        <w:rPr>
          <w:rFonts w:ascii="Tahoma" w:hAnsi="Tahoma" w:cs="Tahoma"/>
        </w:rPr>
        <w:t>ki ga skleneta</w:t>
      </w:r>
    </w:p>
    <w:p w14:paraId="4D048B2B" w14:textId="77777777" w:rsidR="00302FB9" w:rsidRPr="00C8579C" w:rsidRDefault="00302FB9" w:rsidP="0044766C">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302FB9" w:rsidRPr="00C8579C" w14:paraId="7A46B1BF" w14:textId="77777777" w:rsidTr="009E1AC0">
        <w:tc>
          <w:tcPr>
            <w:tcW w:w="1701" w:type="dxa"/>
            <w:shd w:val="clear" w:color="auto" w:fill="auto"/>
          </w:tcPr>
          <w:p w14:paraId="425BDD7E" w14:textId="77777777" w:rsidR="00302FB9" w:rsidRPr="00C8579C" w:rsidRDefault="00302FB9" w:rsidP="0044766C">
            <w:pPr>
              <w:keepNext/>
              <w:keepLines/>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14:paraId="594D01B0" w14:textId="77777777" w:rsidR="00302FB9" w:rsidRPr="00C8579C" w:rsidRDefault="00302FB9" w:rsidP="0044766C">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Pr="00C8579C">
              <w:rPr>
                <w:rFonts w:ascii="Tahoma" w:hAnsi="Tahoma" w:cs="Tahoma"/>
              </w:rPr>
              <w:t xml:space="preserve">, </w:t>
            </w:r>
            <w:r>
              <w:rPr>
                <w:rFonts w:ascii="Tahoma" w:hAnsi="Tahoma" w:cs="Tahoma"/>
              </w:rPr>
              <w:t>Vodovodna cesta 90</w:t>
            </w:r>
            <w:r w:rsidRPr="00C8579C">
              <w:rPr>
                <w:rFonts w:ascii="Tahoma" w:hAnsi="Tahoma" w:cs="Tahoma"/>
              </w:rPr>
              <w:t xml:space="preserve">, 1000 Ljubljana, ki ga zastopa </w:t>
            </w:r>
            <w:r w:rsidRPr="00C8579C">
              <w:rPr>
                <w:rFonts w:ascii="Tahoma" w:hAnsi="Tahoma" w:cs="Tahoma"/>
                <w:b/>
              </w:rPr>
              <w:t xml:space="preserve">direktor </w:t>
            </w:r>
            <w:r>
              <w:rPr>
                <w:rFonts w:ascii="Tahoma" w:hAnsi="Tahoma" w:cs="Tahoma"/>
                <w:b/>
              </w:rPr>
              <w:t>David POLUTNIK</w:t>
            </w:r>
            <w:r w:rsidRPr="00C8579C">
              <w:rPr>
                <w:rFonts w:ascii="Tahoma" w:hAnsi="Tahoma" w:cs="Tahoma"/>
              </w:rPr>
              <w:t>,</w:t>
            </w:r>
          </w:p>
        </w:tc>
      </w:tr>
      <w:tr w:rsidR="00302FB9" w:rsidRPr="00C8579C" w14:paraId="6DBB28C8" w14:textId="77777777" w:rsidTr="009E1AC0">
        <w:tc>
          <w:tcPr>
            <w:tcW w:w="1701" w:type="dxa"/>
            <w:shd w:val="clear" w:color="auto" w:fill="auto"/>
          </w:tcPr>
          <w:p w14:paraId="051DF369" w14:textId="77777777" w:rsidR="00302FB9" w:rsidRPr="00C8579C" w:rsidRDefault="00302FB9" w:rsidP="0044766C">
            <w:pPr>
              <w:keepNext/>
              <w:keepLines/>
              <w:tabs>
                <w:tab w:val="left" w:pos="1702"/>
              </w:tabs>
              <w:jc w:val="both"/>
              <w:rPr>
                <w:rFonts w:ascii="Tahoma" w:hAnsi="Tahoma" w:cs="Tahoma"/>
              </w:rPr>
            </w:pPr>
          </w:p>
        </w:tc>
        <w:tc>
          <w:tcPr>
            <w:tcW w:w="7230" w:type="dxa"/>
            <w:shd w:val="clear" w:color="auto" w:fill="auto"/>
          </w:tcPr>
          <w:p w14:paraId="690FC2E8" w14:textId="77777777" w:rsidR="00302FB9" w:rsidRDefault="00302FB9" w:rsidP="0044766C">
            <w:pPr>
              <w:keepNext/>
              <w:keepLines/>
              <w:tabs>
                <w:tab w:val="left" w:pos="1702"/>
              </w:tabs>
              <w:ind w:left="-108"/>
              <w:jc w:val="both"/>
              <w:rPr>
                <w:rFonts w:ascii="Tahoma" w:hAnsi="Tahoma" w:cs="Tahoma"/>
              </w:rPr>
            </w:pPr>
          </w:p>
          <w:p w14:paraId="1CB52E3A" w14:textId="77777777" w:rsidR="00302FB9" w:rsidRPr="00C8579C" w:rsidRDefault="00302FB9" w:rsidP="0044766C">
            <w:pPr>
              <w:keepNext/>
              <w:keepLines/>
              <w:tabs>
                <w:tab w:val="left" w:pos="1702"/>
              </w:tabs>
              <w:ind w:left="-108"/>
              <w:jc w:val="both"/>
              <w:rPr>
                <w:rFonts w:ascii="Tahoma" w:hAnsi="Tahoma" w:cs="Tahoma"/>
              </w:rPr>
            </w:pPr>
            <w:r>
              <w:rPr>
                <w:rFonts w:ascii="Tahoma" w:hAnsi="Tahoma" w:cs="Tahoma"/>
              </w:rPr>
              <w:t>davčna številka: 64520463</w:t>
            </w:r>
          </w:p>
        </w:tc>
      </w:tr>
      <w:tr w:rsidR="00302FB9" w:rsidRPr="00C8579C" w14:paraId="0B99A6DD" w14:textId="77777777" w:rsidTr="009E1AC0">
        <w:tc>
          <w:tcPr>
            <w:tcW w:w="1701" w:type="dxa"/>
            <w:shd w:val="clear" w:color="auto" w:fill="auto"/>
          </w:tcPr>
          <w:p w14:paraId="401865F6" w14:textId="77777777" w:rsidR="00302FB9" w:rsidRPr="00C8579C" w:rsidRDefault="00302FB9" w:rsidP="0044766C">
            <w:pPr>
              <w:keepNext/>
              <w:keepLines/>
              <w:tabs>
                <w:tab w:val="left" w:pos="1702"/>
              </w:tabs>
              <w:jc w:val="both"/>
              <w:rPr>
                <w:rFonts w:ascii="Tahoma" w:hAnsi="Tahoma" w:cs="Tahoma"/>
              </w:rPr>
            </w:pPr>
          </w:p>
        </w:tc>
        <w:tc>
          <w:tcPr>
            <w:tcW w:w="7230" w:type="dxa"/>
            <w:shd w:val="clear" w:color="auto" w:fill="auto"/>
          </w:tcPr>
          <w:p w14:paraId="030C5807" w14:textId="77777777" w:rsidR="00302FB9" w:rsidRPr="00C8579C" w:rsidRDefault="00302FB9" w:rsidP="0044766C">
            <w:pPr>
              <w:keepNext/>
              <w:keepLines/>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64520463</w:t>
            </w:r>
          </w:p>
        </w:tc>
      </w:tr>
      <w:tr w:rsidR="00302FB9" w:rsidRPr="00C8579C" w14:paraId="203F1997" w14:textId="77777777" w:rsidTr="009E1AC0">
        <w:tc>
          <w:tcPr>
            <w:tcW w:w="1701" w:type="dxa"/>
            <w:shd w:val="clear" w:color="auto" w:fill="auto"/>
          </w:tcPr>
          <w:p w14:paraId="20A3271C" w14:textId="77777777" w:rsidR="00302FB9" w:rsidRPr="00C8579C" w:rsidRDefault="00302FB9" w:rsidP="0044766C">
            <w:pPr>
              <w:keepNext/>
              <w:keepLines/>
              <w:tabs>
                <w:tab w:val="left" w:pos="1702"/>
              </w:tabs>
              <w:jc w:val="both"/>
              <w:rPr>
                <w:rFonts w:ascii="Tahoma" w:hAnsi="Tahoma" w:cs="Tahoma"/>
              </w:rPr>
            </w:pPr>
          </w:p>
        </w:tc>
        <w:tc>
          <w:tcPr>
            <w:tcW w:w="7230" w:type="dxa"/>
            <w:shd w:val="clear" w:color="auto" w:fill="auto"/>
          </w:tcPr>
          <w:p w14:paraId="2E2017D5" w14:textId="77777777" w:rsidR="00302FB9" w:rsidRPr="00C8579C" w:rsidRDefault="00302FB9" w:rsidP="0044766C">
            <w:pPr>
              <w:keepNext/>
              <w:keepLines/>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5046688000</w:t>
            </w:r>
          </w:p>
        </w:tc>
      </w:tr>
      <w:tr w:rsidR="00302FB9" w:rsidRPr="00C8579C" w14:paraId="12DAE2C1" w14:textId="77777777" w:rsidTr="009E1AC0">
        <w:tc>
          <w:tcPr>
            <w:tcW w:w="1701" w:type="dxa"/>
            <w:shd w:val="clear" w:color="auto" w:fill="auto"/>
          </w:tcPr>
          <w:p w14:paraId="2FC57176" w14:textId="77777777" w:rsidR="00302FB9" w:rsidRPr="00C8579C" w:rsidRDefault="00302FB9" w:rsidP="0044766C">
            <w:pPr>
              <w:keepNext/>
              <w:keepLines/>
              <w:tabs>
                <w:tab w:val="left" w:pos="1702"/>
              </w:tabs>
              <w:jc w:val="both"/>
              <w:rPr>
                <w:rFonts w:ascii="Tahoma" w:hAnsi="Tahoma" w:cs="Tahoma"/>
              </w:rPr>
            </w:pPr>
          </w:p>
        </w:tc>
        <w:tc>
          <w:tcPr>
            <w:tcW w:w="7230" w:type="dxa"/>
            <w:shd w:val="clear" w:color="auto" w:fill="auto"/>
          </w:tcPr>
          <w:p w14:paraId="449E9585" w14:textId="77777777" w:rsidR="00302FB9" w:rsidRPr="00C8579C" w:rsidRDefault="00302FB9" w:rsidP="0044766C">
            <w:pPr>
              <w:keepNext/>
              <w:keepLines/>
              <w:tabs>
                <w:tab w:val="left" w:pos="1702"/>
              </w:tabs>
              <w:ind w:left="-108"/>
              <w:jc w:val="both"/>
              <w:rPr>
                <w:rFonts w:ascii="Tahoma" w:hAnsi="Tahoma" w:cs="Tahoma"/>
              </w:rPr>
            </w:pPr>
          </w:p>
        </w:tc>
      </w:tr>
      <w:tr w:rsidR="00302FB9" w:rsidRPr="00C8579C" w14:paraId="35730B2D" w14:textId="77777777" w:rsidTr="009E1AC0">
        <w:tc>
          <w:tcPr>
            <w:tcW w:w="1701" w:type="dxa"/>
            <w:shd w:val="clear" w:color="auto" w:fill="auto"/>
          </w:tcPr>
          <w:p w14:paraId="7239B038" w14:textId="77777777" w:rsidR="00302FB9" w:rsidRPr="00C8579C" w:rsidRDefault="00302FB9" w:rsidP="0044766C">
            <w:pPr>
              <w:keepNext/>
              <w:keepLines/>
              <w:tabs>
                <w:tab w:val="left" w:pos="1702"/>
              </w:tabs>
              <w:jc w:val="both"/>
              <w:rPr>
                <w:rFonts w:ascii="Tahoma" w:hAnsi="Tahoma" w:cs="Tahoma"/>
              </w:rPr>
            </w:pPr>
          </w:p>
        </w:tc>
        <w:tc>
          <w:tcPr>
            <w:tcW w:w="7230" w:type="dxa"/>
            <w:shd w:val="clear" w:color="auto" w:fill="auto"/>
          </w:tcPr>
          <w:p w14:paraId="2A2A57B2" w14:textId="77777777" w:rsidR="00302FB9" w:rsidRPr="00C8579C" w:rsidRDefault="00302FB9" w:rsidP="0044766C">
            <w:pPr>
              <w:keepNext/>
              <w:keepLines/>
              <w:tabs>
                <w:tab w:val="left" w:pos="1702"/>
              </w:tabs>
              <w:ind w:left="-108"/>
              <w:jc w:val="both"/>
              <w:rPr>
                <w:rFonts w:ascii="Tahoma" w:hAnsi="Tahoma" w:cs="Tahoma"/>
              </w:rPr>
            </w:pPr>
            <w:r w:rsidRPr="00C8579C">
              <w:rPr>
                <w:rFonts w:ascii="Tahoma" w:hAnsi="Tahoma" w:cs="Tahoma"/>
              </w:rPr>
              <w:t>(v nadaljevanju: naročnik)</w:t>
            </w:r>
          </w:p>
        </w:tc>
      </w:tr>
    </w:tbl>
    <w:p w14:paraId="19808A14" w14:textId="77777777" w:rsidR="00302FB9" w:rsidRPr="00C8579C" w:rsidRDefault="00302FB9" w:rsidP="0044766C">
      <w:pPr>
        <w:keepNext/>
        <w:keepLines/>
        <w:tabs>
          <w:tab w:val="left" w:pos="1843"/>
        </w:tabs>
        <w:ind w:left="1701" w:hanging="1701"/>
        <w:jc w:val="both"/>
        <w:rPr>
          <w:rFonts w:ascii="Tahoma" w:hAnsi="Tahoma" w:cs="Tahoma"/>
        </w:rPr>
      </w:pPr>
    </w:p>
    <w:p w14:paraId="733DD4BD" w14:textId="77777777" w:rsidR="00302FB9" w:rsidRPr="00C8579C" w:rsidRDefault="00302FB9" w:rsidP="0044766C">
      <w:pPr>
        <w:keepNext/>
        <w:keepLines/>
        <w:tabs>
          <w:tab w:val="left" w:pos="1702"/>
        </w:tabs>
        <w:rPr>
          <w:rFonts w:ascii="Tahoma" w:hAnsi="Tahoma" w:cs="Tahoma"/>
        </w:rPr>
      </w:pPr>
      <w:r w:rsidRPr="00C8579C">
        <w:rPr>
          <w:rFonts w:ascii="Tahoma" w:hAnsi="Tahoma" w:cs="Tahoma"/>
        </w:rPr>
        <w:t xml:space="preserve">ter </w:t>
      </w:r>
    </w:p>
    <w:p w14:paraId="26174EB2" w14:textId="77777777" w:rsidR="00302FB9" w:rsidRPr="00C8579C" w:rsidRDefault="00302FB9" w:rsidP="0044766C">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302FB9" w:rsidRPr="00C8579C" w14:paraId="25AEDD8A" w14:textId="77777777" w:rsidTr="009E1AC0">
        <w:tc>
          <w:tcPr>
            <w:tcW w:w="1701" w:type="dxa"/>
            <w:shd w:val="clear" w:color="auto" w:fill="auto"/>
          </w:tcPr>
          <w:p w14:paraId="6732DC34" w14:textId="77777777" w:rsidR="00302FB9" w:rsidRPr="00C8579C" w:rsidRDefault="00302FB9" w:rsidP="0044766C">
            <w:pPr>
              <w:keepNext/>
              <w:keepLines/>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14:paraId="2536930E" w14:textId="77777777" w:rsidR="00302FB9" w:rsidRPr="00C8579C" w:rsidRDefault="00302FB9" w:rsidP="0044766C">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39B44399" w14:textId="77777777" w:rsidR="00302FB9" w:rsidRPr="00C8579C" w:rsidRDefault="00302FB9" w:rsidP="0044766C">
            <w:pPr>
              <w:keepNext/>
              <w:keepLines/>
              <w:tabs>
                <w:tab w:val="left" w:pos="1702"/>
              </w:tabs>
              <w:ind w:left="-108" w:right="-142"/>
              <w:jc w:val="both"/>
              <w:rPr>
                <w:rFonts w:ascii="Tahoma" w:hAnsi="Tahoma" w:cs="Tahoma"/>
              </w:rPr>
            </w:pPr>
          </w:p>
          <w:p w14:paraId="5392114F" w14:textId="77777777" w:rsidR="00302FB9" w:rsidRPr="00C8579C" w:rsidRDefault="00302FB9" w:rsidP="0044766C">
            <w:pPr>
              <w:keepNext/>
              <w:keepLines/>
              <w:tabs>
                <w:tab w:val="left" w:pos="1702"/>
              </w:tabs>
              <w:ind w:left="-108" w:right="-142"/>
              <w:jc w:val="both"/>
              <w:rPr>
                <w:rFonts w:ascii="Tahoma" w:hAnsi="Tahoma" w:cs="Tahoma"/>
              </w:rPr>
            </w:pPr>
            <w:r w:rsidRPr="00C8579C">
              <w:rPr>
                <w:rFonts w:ascii="Tahoma" w:hAnsi="Tahoma" w:cs="Tahoma"/>
              </w:rPr>
              <w:t>ki ga zastopa: __________________________________________________,</w:t>
            </w:r>
          </w:p>
        </w:tc>
      </w:tr>
      <w:tr w:rsidR="00302FB9" w:rsidRPr="00C8579C" w14:paraId="2579B25D" w14:textId="77777777" w:rsidTr="009E1AC0">
        <w:tc>
          <w:tcPr>
            <w:tcW w:w="1701" w:type="dxa"/>
            <w:shd w:val="clear" w:color="auto" w:fill="auto"/>
          </w:tcPr>
          <w:p w14:paraId="4075C8CE" w14:textId="77777777" w:rsidR="00302FB9" w:rsidRPr="00C8579C" w:rsidRDefault="00302FB9" w:rsidP="0044766C">
            <w:pPr>
              <w:keepNext/>
              <w:keepLines/>
              <w:tabs>
                <w:tab w:val="left" w:pos="1702"/>
              </w:tabs>
              <w:jc w:val="both"/>
              <w:rPr>
                <w:rFonts w:ascii="Tahoma" w:hAnsi="Tahoma" w:cs="Tahoma"/>
              </w:rPr>
            </w:pPr>
          </w:p>
        </w:tc>
        <w:tc>
          <w:tcPr>
            <w:tcW w:w="7088" w:type="dxa"/>
            <w:shd w:val="clear" w:color="auto" w:fill="auto"/>
          </w:tcPr>
          <w:p w14:paraId="01A5603B" w14:textId="77777777" w:rsidR="00302FB9" w:rsidRDefault="00302FB9" w:rsidP="0044766C">
            <w:pPr>
              <w:keepNext/>
              <w:keepLines/>
              <w:tabs>
                <w:tab w:val="left" w:pos="1702"/>
              </w:tabs>
              <w:ind w:left="-108" w:right="-142"/>
              <w:jc w:val="both"/>
              <w:rPr>
                <w:rFonts w:ascii="Tahoma" w:hAnsi="Tahoma" w:cs="Tahoma"/>
              </w:rPr>
            </w:pPr>
          </w:p>
          <w:p w14:paraId="40695F4C" w14:textId="77777777" w:rsidR="00302FB9" w:rsidRPr="00C8579C" w:rsidRDefault="00302FB9" w:rsidP="0044766C">
            <w:pPr>
              <w:keepNext/>
              <w:keepLines/>
              <w:tabs>
                <w:tab w:val="left" w:pos="1702"/>
              </w:tabs>
              <w:ind w:left="-108" w:right="-142"/>
              <w:jc w:val="both"/>
              <w:rPr>
                <w:rFonts w:ascii="Tahoma" w:hAnsi="Tahoma" w:cs="Tahoma"/>
              </w:rPr>
            </w:pPr>
            <w:r>
              <w:rPr>
                <w:rFonts w:ascii="Tahoma" w:hAnsi="Tahoma" w:cs="Tahoma"/>
              </w:rPr>
              <w:t xml:space="preserve">davčna številka: </w:t>
            </w:r>
          </w:p>
        </w:tc>
      </w:tr>
      <w:tr w:rsidR="00302FB9" w:rsidRPr="00C8579C" w14:paraId="2EBB3900" w14:textId="77777777" w:rsidTr="009E1AC0">
        <w:tc>
          <w:tcPr>
            <w:tcW w:w="1701" w:type="dxa"/>
            <w:shd w:val="clear" w:color="auto" w:fill="auto"/>
          </w:tcPr>
          <w:p w14:paraId="48BC713A" w14:textId="77777777" w:rsidR="00302FB9" w:rsidRPr="00C8579C" w:rsidRDefault="00302FB9" w:rsidP="0044766C">
            <w:pPr>
              <w:keepNext/>
              <w:keepLines/>
              <w:tabs>
                <w:tab w:val="left" w:pos="1702"/>
              </w:tabs>
              <w:jc w:val="both"/>
              <w:rPr>
                <w:rFonts w:ascii="Tahoma" w:hAnsi="Tahoma" w:cs="Tahoma"/>
              </w:rPr>
            </w:pPr>
          </w:p>
        </w:tc>
        <w:tc>
          <w:tcPr>
            <w:tcW w:w="7088" w:type="dxa"/>
            <w:shd w:val="clear" w:color="auto" w:fill="auto"/>
          </w:tcPr>
          <w:p w14:paraId="005096F1" w14:textId="77777777" w:rsidR="00302FB9" w:rsidRPr="00C8579C" w:rsidRDefault="00302FB9" w:rsidP="0044766C">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302FB9" w:rsidRPr="00C8579C" w14:paraId="44DC0A4B" w14:textId="77777777" w:rsidTr="009E1AC0">
        <w:tc>
          <w:tcPr>
            <w:tcW w:w="1701" w:type="dxa"/>
            <w:shd w:val="clear" w:color="auto" w:fill="auto"/>
          </w:tcPr>
          <w:p w14:paraId="5F86773D" w14:textId="77777777" w:rsidR="00302FB9" w:rsidRPr="00C8579C" w:rsidRDefault="00302FB9" w:rsidP="0044766C">
            <w:pPr>
              <w:keepNext/>
              <w:keepLines/>
              <w:tabs>
                <w:tab w:val="left" w:pos="1702"/>
              </w:tabs>
              <w:jc w:val="both"/>
              <w:rPr>
                <w:rFonts w:ascii="Tahoma" w:hAnsi="Tahoma" w:cs="Tahoma"/>
              </w:rPr>
            </w:pPr>
          </w:p>
        </w:tc>
        <w:tc>
          <w:tcPr>
            <w:tcW w:w="7088" w:type="dxa"/>
            <w:shd w:val="clear" w:color="auto" w:fill="auto"/>
          </w:tcPr>
          <w:p w14:paraId="449936E7" w14:textId="77777777" w:rsidR="00302FB9" w:rsidRPr="00C8579C" w:rsidRDefault="00302FB9" w:rsidP="0044766C">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302FB9" w:rsidRPr="00C8579C" w14:paraId="2DC3495E" w14:textId="77777777" w:rsidTr="009E1AC0">
        <w:tc>
          <w:tcPr>
            <w:tcW w:w="1701" w:type="dxa"/>
            <w:shd w:val="clear" w:color="auto" w:fill="auto"/>
          </w:tcPr>
          <w:p w14:paraId="4883B8EF" w14:textId="77777777" w:rsidR="00302FB9" w:rsidRPr="00C8579C" w:rsidRDefault="00302FB9" w:rsidP="0044766C">
            <w:pPr>
              <w:keepNext/>
              <w:keepLines/>
              <w:tabs>
                <w:tab w:val="left" w:pos="1702"/>
              </w:tabs>
              <w:jc w:val="both"/>
              <w:rPr>
                <w:rFonts w:ascii="Tahoma" w:hAnsi="Tahoma" w:cs="Tahoma"/>
              </w:rPr>
            </w:pPr>
          </w:p>
        </w:tc>
        <w:tc>
          <w:tcPr>
            <w:tcW w:w="7088" w:type="dxa"/>
            <w:shd w:val="clear" w:color="auto" w:fill="auto"/>
          </w:tcPr>
          <w:p w14:paraId="005A92ED" w14:textId="77777777" w:rsidR="00302FB9" w:rsidRPr="00C8579C" w:rsidRDefault="00302FB9" w:rsidP="0044766C">
            <w:pPr>
              <w:keepNext/>
              <w:keepLines/>
              <w:tabs>
                <w:tab w:val="left" w:pos="1702"/>
              </w:tabs>
              <w:ind w:left="-108" w:right="-142"/>
              <w:jc w:val="both"/>
              <w:rPr>
                <w:rFonts w:ascii="Tahoma" w:hAnsi="Tahoma" w:cs="Tahoma"/>
              </w:rPr>
            </w:pPr>
          </w:p>
        </w:tc>
      </w:tr>
      <w:tr w:rsidR="00302FB9" w:rsidRPr="00C8579C" w14:paraId="0F89D7BB" w14:textId="77777777" w:rsidTr="009E1AC0">
        <w:tc>
          <w:tcPr>
            <w:tcW w:w="1701" w:type="dxa"/>
            <w:shd w:val="clear" w:color="auto" w:fill="auto"/>
          </w:tcPr>
          <w:p w14:paraId="37E268A0" w14:textId="77777777" w:rsidR="00302FB9" w:rsidRPr="00C8579C" w:rsidRDefault="00302FB9" w:rsidP="0044766C">
            <w:pPr>
              <w:keepNext/>
              <w:keepLines/>
              <w:tabs>
                <w:tab w:val="left" w:pos="1702"/>
              </w:tabs>
              <w:jc w:val="both"/>
              <w:rPr>
                <w:rFonts w:ascii="Tahoma" w:hAnsi="Tahoma" w:cs="Tahoma"/>
              </w:rPr>
            </w:pPr>
          </w:p>
        </w:tc>
        <w:tc>
          <w:tcPr>
            <w:tcW w:w="7088" w:type="dxa"/>
            <w:shd w:val="clear" w:color="auto" w:fill="auto"/>
          </w:tcPr>
          <w:p w14:paraId="03D4A350" w14:textId="77777777" w:rsidR="00302FB9" w:rsidRPr="00C8579C" w:rsidRDefault="00302FB9" w:rsidP="0044766C">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14:paraId="3625E618" w14:textId="77777777" w:rsidR="00302FB9" w:rsidRPr="00C8579C" w:rsidRDefault="00302FB9" w:rsidP="0044766C">
      <w:pPr>
        <w:keepNext/>
        <w:keepLines/>
        <w:tabs>
          <w:tab w:val="left" w:pos="709"/>
          <w:tab w:val="left" w:pos="1702"/>
        </w:tabs>
        <w:rPr>
          <w:rFonts w:ascii="Tahoma" w:hAnsi="Tahoma" w:cs="Tahoma"/>
        </w:rPr>
      </w:pPr>
    </w:p>
    <w:p w14:paraId="66F8F34B" w14:textId="77777777" w:rsidR="00302FB9" w:rsidRPr="00C8579C" w:rsidRDefault="00302FB9" w:rsidP="0044766C">
      <w:pPr>
        <w:keepNext/>
        <w:keepLines/>
        <w:tabs>
          <w:tab w:val="left" w:pos="709"/>
          <w:tab w:val="left" w:pos="1702"/>
        </w:tabs>
        <w:rPr>
          <w:rFonts w:ascii="Tahoma" w:hAnsi="Tahoma" w:cs="Tahoma"/>
        </w:rPr>
      </w:pPr>
    </w:p>
    <w:p w14:paraId="779A7682" w14:textId="77777777" w:rsidR="00302FB9" w:rsidRPr="00C8579C" w:rsidRDefault="00302FB9" w:rsidP="0044766C">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UVODNA DOLOČBA</w:t>
      </w:r>
    </w:p>
    <w:p w14:paraId="7BC15980" w14:textId="77777777" w:rsidR="00302FB9" w:rsidRPr="00C8579C" w:rsidRDefault="00302FB9" w:rsidP="0044766C">
      <w:pPr>
        <w:keepNext/>
        <w:keepLines/>
        <w:tabs>
          <w:tab w:val="left" w:pos="709"/>
          <w:tab w:val="left" w:pos="1702"/>
        </w:tabs>
        <w:jc w:val="both"/>
        <w:rPr>
          <w:rFonts w:ascii="Tahoma" w:hAnsi="Tahoma" w:cs="Tahoma"/>
          <w:b/>
        </w:rPr>
      </w:pPr>
    </w:p>
    <w:p w14:paraId="43938281" w14:textId="77777777" w:rsidR="00302FB9" w:rsidRPr="00C8579C" w:rsidRDefault="00302FB9" w:rsidP="0044766C">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14:paraId="0D026436" w14:textId="77777777" w:rsidR="00302FB9" w:rsidRPr="00C8579C" w:rsidRDefault="00302FB9" w:rsidP="0044766C">
      <w:pPr>
        <w:keepNext/>
        <w:keepLines/>
        <w:tabs>
          <w:tab w:val="left" w:pos="1702"/>
        </w:tabs>
        <w:jc w:val="center"/>
        <w:rPr>
          <w:rFonts w:ascii="Tahoma" w:hAnsi="Tahoma" w:cs="Tahoma"/>
        </w:rPr>
      </w:pPr>
    </w:p>
    <w:p w14:paraId="2FCB1AD3" w14:textId="7471AC81" w:rsidR="00302FB9" w:rsidRPr="00C8579C" w:rsidRDefault="00302FB9" w:rsidP="0044766C">
      <w:pPr>
        <w:keepNext/>
        <w:keepLines/>
        <w:jc w:val="both"/>
        <w:rPr>
          <w:rFonts w:ascii="Tahoma" w:hAnsi="Tahoma" w:cs="Tahoma"/>
        </w:rPr>
      </w:pPr>
      <w:r w:rsidRPr="00C8579C">
        <w:rPr>
          <w:rFonts w:ascii="Tahoma" w:hAnsi="Tahoma" w:cs="Tahoma"/>
        </w:rPr>
        <w:t xml:space="preserve">Stranki tega okvirnega sporazuma ugotavljata, </w:t>
      </w:r>
      <w:r w:rsidR="00584F05" w:rsidRPr="00584F05">
        <w:rPr>
          <w:rFonts w:ascii="Tahoma" w:hAnsi="Tahoma" w:cs="Tahoma"/>
        </w:rPr>
        <w:t xml:space="preserve">da je JAVNI HOLDING Ljubljana, d.o.o., Verovškova ulica 70, Ljubljana, na podlagi pooblastila naročnika izvedel postopek oddaje javnega naročila po odprtem postopku št. </w:t>
      </w:r>
      <w:bookmarkStart w:id="38" w:name="_Hlk190091698"/>
      <w:r w:rsidR="00584F05" w:rsidRPr="00584F05">
        <w:rPr>
          <w:rFonts w:ascii="Tahoma" w:hAnsi="Tahoma" w:cs="Tahoma"/>
        </w:rPr>
        <w:t>VKS-</w:t>
      </w:r>
      <w:r w:rsidR="00584F05">
        <w:rPr>
          <w:rFonts w:ascii="Tahoma" w:hAnsi="Tahoma" w:cs="Tahoma"/>
        </w:rPr>
        <w:t>7/25</w:t>
      </w:r>
      <w:r w:rsidR="00584F05" w:rsidRPr="00584F05">
        <w:rPr>
          <w:rFonts w:ascii="Tahoma" w:hAnsi="Tahoma" w:cs="Tahoma"/>
        </w:rPr>
        <w:t xml:space="preserve"> - »Dobava in obdelava (odstranitev) aktivnega oglja«, </w:t>
      </w:r>
      <w:bookmarkEnd w:id="38"/>
      <w:r w:rsidR="00584F05" w:rsidRPr="00584F05">
        <w:rPr>
          <w:rFonts w:ascii="Tahoma" w:hAnsi="Tahoma" w:cs="Tahoma"/>
        </w:rPr>
        <w:t>v skladu s 40. členom Zakona o javnem naročanju (Ur. l. RS, št. 91/15 s spremembami; v nadaljnjem besedilu: ZJN-3), ki je bilo objavljeno na Portalu javnih naročil dne ________, pod št. objave JN_______ _______ in v Uradnem listu Evropske unije, Dokument _____/S ___-________, z namenom sklenitve</w:t>
      </w:r>
      <w:r w:rsidR="00584F05">
        <w:rPr>
          <w:rFonts w:ascii="Tahoma" w:hAnsi="Tahoma" w:cs="Tahoma"/>
        </w:rPr>
        <w:t xml:space="preserve"> </w:t>
      </w:r>
      <w:r w:rsidRPr="00C8579C">
        <w:rPr>
          <w:rFonts w:ascii="Tahoma" w:hAnsi="Tahoma" w:cs="Tahoma"/>
        </w:rPr>
        <w:t>okvirnega sporazuma za »</w:t>
      </w:r>
      <w:bookmarkStart w:id="39" w:name="_Hlk190091675"/>
      <w:r w:rsidRPr="00500786">
        <w:rPr>
          <w:rFonts w:ascii="Tahoma" w:hAnsi="Tahoma" w:cs="Tahoma"/>
          <w:b/>
          <w:bCs/>
        </w:rPr>
        <w:t>Dobava in obdelava (odstranitev) aktivnega oglja</w:t>
      </w:r>
      <w:bookmarkEnd w:id="39"/>
      <w:r w:rsidRPr="00500786">
        <w:rPr>
          <w:rFonts w:ascii="Tahoma" w:hAnsi="Tahoma" w:cs="Tahoma"/>
          <w:b/>
        </w:rPr>
        <w:t xml:space="preserve"> </w:t>
      </w:r>
      <w:r>
        <w:rPr>
          <w:rFonts w:ascii="Tahoma" w:hAnsi="Tahoma" w:cs="Tahoma"/>
          <w:b/>
        </w:rPr>
        <w:t xml:space="preserve">– Sklop 1: </w:t>
      </w:r>
      <w:r w:rsidRPr="00495015">
        <w:rPr>
          <w:rFonts w:ascii="Tahoma" w:hAnsi="Tahoma" w:cs="Tahoma"/>
          <w:b/>
        </w:rPr>
        <w:t>Obdelava/odstranitev izrabljenega aktivnega oglja</w:t>
      </w:r>
      <w:r>
        <w:rPr>
          <w:rFonts w:ascii="Tahoma" w:hAnsi="Tahoma" w:cs="Tahoma"/>
          <w:b/>
        </w:rPr>
        <w:t>«,</w:t>
      </w:r>
      <w:r w:rsidRPr="00C8579C">
        <w:rPr>
          <w:rFonts w:ascii="Tahoma" w:hAnsi="Tahoma" w:cs="Tahoma"/>
        </w:rPr>
        <w:t xml:space="preserve"> v katerem je naročnik izvajalca izbral na podlagi ekonomsko najugodnejše ponudbe in na podlagi pogojev, opredeljenih v razpisni dokumentaciji št. </w:t>
      </w:r>
      <w:r>
        <w:rPr>
          <w:rFonts w:ascii="Tahoma" w:hAnsi="Tahoma" w:cs="Tahoma"/>
        </w:rPr>
        <w:t>VKS-7/25</w:t>
      </w:r>
      <w:r w:rsidRPr="00C8579C">
        <w:rPr>
          <w:rFonts w:ascii="Tahoma" w:hAnsi="Tahoma" w:cs="Tahoma"/>
        </w:rPr>
        <w:t>.</w:t>
      </w:r>
    </w:p>
    <w:p w14:paraId="1DD0D4C4" w14:textId="77777777" w:rsidR="00302FB9" w:rsidRPr="00C8579C" w:rsidRDefault="00302FB9" w:rsidP="0044766C">
      <w:pPr>
        <w:pStyle w:val="Telobesedila"/>
        <w:keepNext/>
        <w:keepLines/>
        <w:widowControl/>
        <w:rPr>
          <w:rFonts w:ascii="Tahoma" w:hAnsi="Tahoma" w:cs="Tahoma"/>
          <w:b w:val="0"/>
          <w:lang w:val="sl-SI"/>
        </w:rPr>
      </w:pPr>
    </w:p>
    <w:p w14:paraId="6F7F1AF2" w14:textId="450954DF" w:rsidR="00302FB9" w:rsidRDefault="00302FB9" w:rsidP="0044766C">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iz </w:t>
      </w:r>
      <w:r w:rsidR="00E735E7">
        <w:rPr>
          <w:rFonts w:ascii="Tahoma" w:hAnsi="Tahoma" w:cs="Tahoma"/>
          <w:b w:val="0"/>
          <w:lang w:val="sl-SI"/>
        </w:rPr>
        <w:t>1</w:t>
      </w:r>
      <w:r w:rsidR="009937D8">
        <w:rPr>
          <w:rFonts w:ascii="Tahoma" w:hAnsi="Tahoma" w:cs="Tahoma"/>
          <w:b w:val="0"/>
          <w:lang w:val="sl-SI"/>
        </w:rPr>
        <w:t>6</w:t>
      </w:r>
      <w:r w:rsidRPr="00C8579C">
        <w:rPr>
          <w:rFonts w:ascii="Tahoma" w:hAnsi="Tahoma" w:cs="Tahoma"/>
          <w:b w:val="0"/>
          <w:lang w:val="sl-SI"/>
        </w:rPr>
        <w:t>. člena okvirnega sporazuma, ter se uporablja</w:t>
      </w:r>
      <w:r>
        <w:rPr>
          <w:rFonts w:ascii="Tahoma" w:hAnsi="Tahoma" w:cs="Tahoma"/>
          <w:b w:val="0"/>
          <w:lang w:val="sl-SI"/>
        </w:rPr>
        <w:t xml:space="preserve"> štiriindvajset (24)</w:t>
      </w:r>
      <w:r w:rsidRPr="00C8579C">
        <w:rPr>
          <w:rFonts w:ascii="Tahoma" w:hAnsi="Tahoma" w:cs="Tahoma"/>
          <w:b w:val="0"/>
          <w:lang w:val="sl-SI"/>
        </w:rPr>
        <w:t xml:space="preserve"> mesecev, šteto od dneva sklenitve tega okvirnega sporazuma oziroma</w:t>
      </w:r>
      <w:r>
        <w:rPr>
          <w:rFonts w:ascii="Tahoma" w:hAnsi="Tahoma" w:cs="Tahoma"/>
          <w:b w:val="0"/>
          <w:lang w:val="sl-SI"/>
        </w:rPr>
        <w:t xml:space="preserve"> </w:t>
      </w:r>
      <w:r w:rsidRPr="00C8579C">
        <w:rPr>
          <w:rFonts w:ascii="Tahoma" w:hAnsi="Tahoma" w:cs="Tahoma"/>
          <w:b w:val="0"/>
          <w:lang w:val="sl-SI"/>
        </w:rPr>
        <w:t>do izčrpanja vrednosti okvirnega sporazuma, navedene v prvem odstavku 3. člena tega okvirnega sporazuma,</w:t>
      </w:r>
      <w:r>
        <w:rPr>
          <w:rFonts w:ascii="Tahoma" w:hAnsi="Tahoma" w:cs="Tahoma"/>
          <w:b w:val="0"/>
          <w:lang w:val="sl-SI"/>
        </w:rPr>
        <w:t xml:space="preserve"> </w:t>
      </w:r>
      <w:r w:rsidRPr="00C8579C">
        <w:rPr>
          <w:rFonts w:ascii="Tahoma" w:hAnsi="Tahoma" w:cs="Tahoma"/>
          <w:b w:val="0"/>
          <w:lang w:val="sl-SI"/>
        </w:rPr>
        <w:t>kar nastopi prej.</w:t>
      </w:r>
    </w:p>
    <w:p w14:paraId="7A39BB82" w14:textId="77777777" w:rsidR="00302FB9" w:rsidRDefault="00302FB9" w:rsidP="0044766C">
      <w:pPr>
        <w:pStyle w:val="Telobesedila"/>
        <w:keepNext/>
        <w:keepLines/>
        <w:widowControl/>
        <w:rPr>
          <w:rFonts w:ascii="Tahoma" w:hAnsi="Tahoma" w:cs="Tahoma"/>
          <w:b w:val="0"/>
          <w:lang w:val="sl-SI"/>
        </w:rPr>
      </w:pPr>
    </w:p>
    <w:p w14:paraId="13DB6556" w14:textId="77777777" w:rsidR="00302FB9" w:rsidRPr="00C8579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C8579C">
        <w:rPr>
          <w:rFonts w:ascii="Tahoma" w:hAnsi="Tahoma" w:cs="Tahoma"/>
          <w:b/>
        </w:rPr>
        <w:t>PREDMET OKVIRNEGA SPORAZUMA</w:t>
      </w:r>
    </w:p>
    <w:p w14:paraId="62CB5880" w14:textId="77777777" w:rsidR="00302FB9" w:rsidRPr="00C8579C" w:rsidRDefault="00302FB9" w:rsidP="0044766C">
      <w:pPr>
        <w:keepNext/>
        <w:keepLines/>
        <w:tabs>
          <w:tab w:val="left" w:pos="1080"/>
          <w:tab w:val="left" w:pos="1702"/>
        </w:tabs>
        <w:jc w:val="both"/>
        <w:rPr>
          <w:rFonts w:ascii="Tahoma" w:hAnsi="Tahoma" w:cs="Tahoma"/>
          <w:b/>
        </w:rPr>
      </w:pPr>
    </w:p>
    <w:p w14:paraId="2E0F128C"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3475BDB" w14:textId="77777777" w:rsidR="00302FB9" w:rsidRPr="007C005C" w:rsidRDefault="00302FB9" w:rsidP="0044766C">
      <w:pPr>
        <w:keepNext/>
        <w:keepLines/>
        <w:tabs>
          <w:tab w:val="left" w:pos="1702"/>
        </w:tabs>
        <w:jc w:val="both"/>
        <w:rPr>
          <w:rFonts w:ascii="Tahoma" w:hAnsi="Tahoma" w:cs="Tahoma"/>
        </w:rPr>
      </w:pPr>
    </w:p>
    <w:p w14:paraId="71E15692" w14:textId="2E689B4D" w:rsidR="00302FB9" w:rsidRDefault="00302FB9" w:rsidP="0044766C">
      <w:pPr>
        <w:keepNext/>
        <w:keepLines/>
        <w:jc w:val="both"/>
        <w:rPr>
          <w:rFonts w:ascii="Tahoma" w:hAnsi="Tahoma" w:cs="Tahoma"/>
          <w:bCs/>
        </w:rPr>
      </w:pPr>
      <w:r w:rsidRPr="007C005C">
        <w:rPr>
          <w:rFonts w:ascii="Tahoma" w:hAnsi="Tahoma" w:cs="Tahoma"/>
          <w:bCs/>
        </w:rPr>
        <w:t xml:space="preserve">Predmet tega okvirnega sporazuma je </w:t>
      </w:r>
      <w:r w:rsidR="00B33588">
        <w:rPr>
          <w:rFonts w:ascii="Tahoma" w:hAnsi="Tahoma" w:cs="Tahoma"/>
          <w:bCs/>
        </w:rPr>
        <w:t>o</w:t>
      </w:r>
      <w:r w:rsidRPr="007C005C">
        <w:rPr>
          <w:rFonts w:ascii="Tahoma" w:hAnsi="Tahoma" w:cs="Tahoma"/>
          <w:bCs/>
        </w:rPr>
        <w:t>ddaja nasičenega aktivnega oglja v obdelavo, transport, obdelava nasičenega aktivnega oglja in vse ostale aktivnosti, ki so potrebne za zamenjavo nasičenega aktivnega oglja</w:t>
      </w:r>
      <w:r>
        <w:rPr>
          <w:rFonts w:ascii="Tahoma" w:hAnsi="Tahoma" w:cs="Tahoma"/>
          <w:bCs/>
        </w:rPr>
        <w:t xml:space="preserve"> za obdobje 24 mesecev</w:t>
      </w:r>
      <w:r w:rsidRPr="007C005C">
        <w:rPr>
          <w:rFonts w:ascii="Tahoma" w:hAnsi="Tahoma" w:cs="Tahoma"/>
          <w:bCs/>
        </w:rPr>
        <w:t xml:space="preserve"> (v nadaljevanju: storitev in/ali tudi obdelava nasičenega aktivnega oglja), ki se uporablja pri procesu čiščenja izcednih vod, procesu čiščenja deponijskega plina in procesu čiščenja bioplina </w:t>
      </w:r>
      <w:r w:rsidRPr="007C005C">
        <w:rPr>
          <w:rFonts w:ascii="Tahoma" w:hAnsi="Tahoma" w:cs="Tahoma"/>
        </w:rPr>
        <w:t>v Regijskem centru za ravnanje z odpadki Ljubljana, Cesta dveh cesarjev 101, 1000 Ljubljana (v nadaljevanju: RCERO Ljubljana in/ali lokacija naročnika)</w:t>
      </w:r>
      <w:r>
        <w:rPr>
          <w:rFonts w:ascii="Tahoma" w:hAnsi="Tahoma" w:cs="Tahoma"/>
          <w:bCs/>
        </w:rPr>
        <w:t xml:space="preserve"> in nasičenega aktivnega oglja, ki se uporablja v procesu priprave pitne vode na sistemu Rakitna</w:t>
      </w:r>
      <w:r w:rsidRPr="007C005C">
        <w:rPr>
          <w:rFonts w:ascii="Tahoma" w:hAnsi="Tahoma" w:cs="Tahoma"/>
          <w:bCs/>
        </w:rPr>
        <w:t>.</w:t>
      </w:r>
    </w:p>
    <w:p w14:paraId="2DF2CC1C" w14:textId="32A51DD7" w:rsidR="00081BBB" w:rsidRDefault="00081BBB" w:rsidP="0044766C">
      <w:pPr>
        <w:keepNext/>
        <w:keepLines/>
        <w:jc w:val="both"/>
        <w:rPr>
          <w:rFonts w:ascii="Tahoma" w:hAnsi="Tahoma" w:cs="Tahoma"/>
          <w:bCs/>
        </w:rPr>
      </w:pPr>
    </w:p>
    <w:p w14:paraId="03768C1D" w14:textId="0AA4B51E" w:rsidR="00935F1E" w:rsidRDefault="00935F1E" w:rsidP="0044766C">
      <w:pPr>
        <w:keepNext/>
        <w:keepLines/>
        <w:jc w:val="both"/>
        <w:rPr>
          <w:rFonts w:ascii="Tahoma" w:hAnsi="Tahoma" w:cs="Tahoma"/>
          <w:bCs/>
        </w:rPr>
      </w:pPr>
      <w:r>
        <w:rPr>
          <w:rFonts w:ascii="Tahoma" w:hAnsi="Tahoma" w:cs="Tahoma"/>
          <w:bCs/>
        </w:rPr>
        <w:t>Predmet okvirnega sporazuma je podrobno opredeljen v razpisni dokumentaciji št. VKS-7/25 (v nadaljevanju: razpisna dokumentacija), katere sestavni del je tudi tehnična specifikacija št. VKS-7/25, in ponudbe izvajalca št. ……………….. z dne …………. (v nadaljevanju: ponudba), ki so sestavni del okvirnega sporazuma.</w:t>
      </w:r>
    </w:p>
    <w:p w14:paraId="6CC30564" w14:textId="77777777" w:rsidR="00302FB9" w:rsidRPr="007C005C" w:rsidRDefault="00302FB9" w:rsidP="0044766C">
      <w:pPr>
        <w:keepNext/>
        <w:keepLines/>
        <w:jc w:val="both"/>
        <w:rPr>
          <w:rFonts w:ascii="Tahoma" w:hAnsi="Tahoma" w:cs="Tahoma"/>
          <w:bCs/>
        </w:rPr>
      </w:pPr>
    </w:p>
    <w:p w14:paraId="10B2ABF7" w14:textId="38900839" w:rsidR="00302FB9" w:rsidRPr="007C005C" w:rsidRDefault="00302FB9" w:rsidP="0044766C">
      <w:pPr>
        <w:keepNext/>
        <w:keepLines/>
        <w:jc w:val="both"/>
        <w:rPr>
          <w:rFonts w:ascii="Tahoma" w:hAnsi="Tahoma" w:cs="Tahoma"/>
          <w:bCs/>
        </w:rPr>
      </w:pPr>
      <w:r w:rsidRPr="007C005C">
        <w:rPr>
          <w:rFonts w:ascii="Tahoma" w:hAnsi="Tahoma" w:cs="Tahoma"/>
          <w:bCs/>
        </w:rPr>
        <w:t xml:space="preserve">Skupna okvirna količina za obdelavo </w:t>
      </w:r>
      <w:r w:rsidR="00EA48C2">
        <w:rPr>
          <w:rFonts w:ascii="Tahoma" w:hAnsi="Tahoma" w:cs="Tahoma"/>
          <w:bCs/>
        </w:rPr>
        <w:t xml:space="preserve">mokrega </w:t>
      </w:r>
      <w:r w:rsidRPr="007C005C">
        <w:rPr>
          <w:rFonts w:ascii="Tahoma" w:hAnsi="Tahoma" w:cs="Tahoma"/>
          <w:bCs/>
        </w:rPr>
        <w:t xml:space="preserve">nasičenega aktivnega oglja, ki se uporablja pri procesu čiščenja izcednih vod na Odlagališču Barje, znaša </w:t>
      </w:r>
      <w:r w:rsidR="004E0E05">
        <w:rPr>
          <w:rFonts w:ascii="Tahoma" w:hAnsi="Tahoma" w:cs="Tahoma"/>
          <w:bCs/>
        </w:rPr>
        <w:t xml:space="preserve">v času trajanja tega okvirnega sporazuma </w:t>
      </w:r>
      <w:r w:rsidRPr="00ED58CE">
        <w:rPr>
          <w:rFonts w:ascii="Tahoma" w:hAnsi="Tahoma" w:cs="Tahoma"/>
          <w:bCs/>
        </w:rPr>
        <w:t>1</w:t>
      </w:r>
      <w:r w:rsidR="005F18B1">
        <w:rPr>
          <w:rFonts w:ascii="Tahoma" w:hAnsi="Tahoma" w:cs="Tahoma"/>
          <w:bCs/>
        </w:rPr>
        <w:t>0</w:t>
      </w:r>
      <w:r w:rsidRPr="00ED58CE">
        <w:rPr>
          <w:rFonts w:ascii="Tahoma" w:hAnsi="Tahoma" w:cs="Tahoma"/>
          <w:bCs/>
        </w:rPr>
        <w:t>0.000</w:t>
      </w:r>
      <w:r w:rsidRPr="007C005C">
        <w:rPr>
          <w:rFonts w:ascii="Tahoma" w:hAnsi="Tahoma" w:cs="Tahoma"/>
          <w:bCs/>
        </w:rPr>
        <w:t xml:space="preserve"> kg. </w:t>
      </w:r>
    </w:p>
    <w:p w14:paraId="317BE618" w14:textId="77777777" w:rsidR="00302FB9" w:rsidRPr="007C005C" w:rsidRDefault="00302FB9" w:rsidP="0044766C">
      <w:pPr>
        <w:keepNext/>
        <w:keepLines/>
        <w:jc w:val="both"/>
        <w:rPr>
          <w:rFonts w:ascii="Tahoma" w:hAnsi="Tahoma" w:cs="Tahoma"/>
          <w:bCs/>
        </w:rPr>
      </w:pPr>
    </w:p>
    <w:p w14:paraId="7936E581" w14:textId="4C7F59E4" w:rsidR="00302FB9" w:rsidRDefault="00302FB9" w:rsidP="0044766C">
      <w:pPr>
        <w:keepNext/>
        <w:keepLines/>
        <w:jc w:val="both"/>
        <w:rPr>
          <w:rFonts w:ascii="Tahoma" w:hAnsi="Tahoma" w:cs="Tahoma"/>
          <w:bCs/>
          <w:iCs/>
        </w:rPr>
      </w:pPr>
      <w:r w:rsidRPr="007C005C">
        <w:rPr>
          <w:rFonts w:ascii="Tahoma" w:hAnsi="Tahoma" w:cs="Tahoma"/>
          <w:bCs/>
        </w:rPr>
        <w:t xml:space="preserve">Skupna okvirna količina za obdelavo </w:t>
      </w:r>
      <w:r w:rsidR="00A81BFB">
        <w:rPr>
          <w:rFonts w:ascii="Tahoma" w:hAnsi="Tahoma" w:cs="Tahoma"/>
          <w:bCs/>
        </w:rPr>
        <w:t xml:space="preserve">suhega </w:t>
      </w:r>
      <w:r w:rsidRPr="007C005C">
        <w:rPr>
          <w:rFonts w:ascii="Tahoma" w:hAnsi="Tahoma" w:cs="Tahoma"/>
          <w:bCs/>
        </w:rPr>
        <w:t xml:space="preserve">nasičenega </w:t>
      </w:r>
      <w:r w:rsidRPr="007C005C">
        <w:rPr>
          <w:rFonts w:ascii="Tahoma" w:hAnsi="Tahoma" w:cs="Tahoma"/>
          <w:bCs/>
          <w:iCs/>
        </w:rPr>
        <w:t xml:space="preserve">aktivnega oglja, ki se uporablja v procesu čiščenja deponijskega </w:t>
      </w:r>
      <w:r w:rsidRPr="00D65E1D">
        <w:rPr>
          <w:rFonts w:ascii="Tahoma" w:hAnsi="Tahoma" w:cs="Tahoma"/>
          <w:bCs/>
          <w:iCs/>
        </w:rPr>
        <w:t>plina</w:t>
      </w:r>
      <w:r w:rsidR="00902C3E">
        <w:rPr>
          <w:rFonts w:ascii="Tahoma" w:hAnsi="Tahoma" w:cs="Tahoma"/>
          <w:bCs/>
          <w:iCs/>
        </w:rPr>
        <w:t>,</w:t>
      </w:r>
      <w:r w:rsidRPr="00D65E1D">
        <w:rPr>
          <w:rFonts w:ascii="Tahoma" w:hAnsi="Tahoma" w:cs="Tahoma"/>
          <w:bCs/>
          <w:iCs/>
        </w:rPr>
        <w:t xml:space="preserve"> znaša </w:t>
      </w:r>
      <w:r w:rsidR="005F18B1">
        <w:rPr>
          <w:rFonts w:ascii="Tahoma" w:hAnsi="Tahoma" w:cs="Tahoma"/>
          <w:bCs/>
          <w:iCs/>
        </w:rPr>
        <w:t>8</w:t>
      </w:r>
      <w:r w:rsidRPr="00D65E1D">
        <w:rPr>
          <w:rFonts w:ascii="Tahoma" w:hAnsi="Tahoma" w:cs="Tahoma"/>
          <w:bCs/>
          <w:iCs/>
        </w:rPr>
        <w:t>.000 kg,</w:t>
      </w:r>
      <w:r>
        <w:rPr>
          <w:rFonts w:ascii="Tahoma" w:hAnsi="Tahoma" w:cs="Tahoma"/>
          <w:bCs/>
          <w:iCs/>
        </w:rPr>
        <w:t xml:space="preserve"> skupna okvirna količina</w:t>
      </w:r>
      <w:r w:rsidRPr="00D65E1D">
        <w:rPr>
          <w:rFonts w:ascii="Tahoma" w:hAnsi="Tahoma" w:cs="Tahoma"/>
          <w:bCs/>
          <w:iCs/>
        </w:rPr>
        <w:t xml:space="preserve"> za obdelavo nasičenega aktivnega </w:t>
      </w:r>
      <w:r w:rsidR="00A81BFB">
        <w:rPr>
          <w:rFonts w:ascii="Tahoma" w:hAnsi="Tahoma" w:cs="Tahoma"/>
          <w:bCs/>
          <w:iCs/>
        </w:rPr>
        <w:t xml:space="preserve">suhega </w:t>
      </w:r>
      <w:r w:rsidRPr="00D65E1D">
        <w:rPr>
          <w:rFonts w:ascii="Tahoma" w:hAnsi="Tahoma" w:cs="Tahoma"/>
          <w:bCs/>
          <w:iCs/>
        </w:rPr>
        <w:t>oglja, ki se</w:t>
      </w:r>
      <w:r w:rsidR="004E0E05">
        <w:rPr>
          <w:rFonts w:ascii="Tahoma" w:hAnsi="Tahoma" w:cs="Tahoma"/>
          <w:bCs/>
          <w:iCs/>
        </w:rPr>
        <w:t xml:space="preserve"> v času trajanja tega okvirnega sporazuma</w:t>
      </w:r>
      <w:r w:rsidRPr="00D65E1D">
        <w:rPr>
          <w:rFonts w:ascii="Tahoma" w:hAnsi="Tahoma" w:cs="Tahoma"/>
          <w:bCs/>
          <w:iCs/>
        </w:rPr>
        <w:t xml:space="preserve"> uporablja v procesu čiščenja bioplina</w:t>
      </w:r>
      <w:r w:rsidR="00902C3E">
        <w:rPr>
          <w:rFonts w:ascii="Tahoma" w:hAnsi="Tahoma" w:cs="Tahoma"/>
          <w:bCs/>
          <w:iCs/>
        </w:rPr>
        <w:t>,</w:t>
      </w:r>
      <w:r w:rsidRPr="00D65E1D">
        <w:rPr>
          <w:rFonts w:ascii="Tahoma" w:hAnsi="Tahoma" w:cs="Tahoma"/>
          <w:bCs/>
          <w:iCs/>
        </w:rPr>
        <w:t xml:space="preserve"> pa 1</w:t>
      </w:r>
      <w:r w:rsidR="005F18B1">
        <w:rPr>
          <w:rFonts w:ascii="Tahoma" w:hAnsi="Tahoma" w:cs="Tahoma"/>
          <w:bCs/>
          <w:iCs/>
        </w:rPr>
        <w:t>2</w:t>
      </w:r>
      <w:r w:rsidRPr="00D65E1D">
        <w:rPr>
          <w:rFonts w:ascii="Tahoma" w:hAnsi="Tahoma" w:cs="Tahoma"/>
          <w:bCs/>
          <w:iCs/>
        </w:rPr>
        <w:t>.000</w:t>
      </w:r>
      <w:r w:rsidRPr="007C005C">
        <w:rPr>
          <w:rFonts w:ascii="Tahoma" w:hAnsi="Tahoma" w:cs="Tahoma"/>
          <w:bCs/>
          <w:iCs/>
        </w:rPr>
        <w:t xml:space="preserve"> kg</w:t>
      </w:r>
      <w:r w:rsidR="004E0E05">
        <w:rPr>
          <w:rFonts w:ascii="Tahoma" w:hAnsi="Tahoma" w:cs="Tahoma"/>
          <w:bCs/>
          <w:iCs/>
        </w:rPr>
        <w:t>.</w:t>
      </w:r>
    </w:p>
    <w:p w14:paraId="4A0F8E4F" w14:textId="77777777" w:rsidR="00302FB9" w:rsidRDefault="00302FB9" w:rsidP="0044766C">
      <w:pPr>
        <w:keepNext/>
        <w:keepLines/>
        <w:jc w:val="both"/>
        <w:rPr>
          <w:rFonts w:ascii="Tahoma" w:hAnsi="Tahoma" w:cs="Tahoma"/>
          <w:bCs/>
          <w:iCs/>
        </w:rPr>
      </w:pPr>
    </w:p>
    <w:p w14:paraId="51D33DB2" w14:textId="26193903" w:rsidR="00302FB9" w:rsidRPr="005A66FC" w:rsidRDefault="00302FB9" w:rsidP="0044766C">
      <w:pPr>
        <w:keepNext/>
        <w:keepLines/>
        <w:jc w:val="both"/>
        <w:rPr>
          <w:rFonts w:ascii="Tahoma" w:hAnsi="Tahoma" w:cs="Tahoma"/>
          <w:bCs/>
        </w:rPr>
      </w:pPr>
      <w:r w:rsidRPr="005A66FC">
        <w:rPr>
          <w:rFonts w:ascii="Tahoma" w:hAnsi="Tahoma" w:cs="Tahoma"/>
          <w:bCs/>
        </w:rPr>
        <w:t xml:space="preserve">Skupna okvirna količina za obdelavo </w:t>
      </w:r>
      <w:r w:rsidR="00A81BFB">
        <w:rPr>
          <w:rFonts w:ascii="Tahoma" w:hAnsi="Tahoma" w:cs="Tahoma"/>
          <w:bCs/>
        </w:rPr>
        <w:t xml:space="preserve">mokrega </w:t>
      </w:r>
      <w:r w:rsidRPr="005A66FC">
        <w:rPr>
          <w:rFonts w:ascii="Tahoma" w:hAnsi="Tahoma" w:cs="Tahoma"/>
          <w:bCs/>
        </w:rPr>
        <w:t xml:space="preserve">nasičenega aktivnega oglja, ki se uporablja pri procesu </w:t>
      </w:r>
      <w:r>
        <w:rPr>
          <w:rFonts w:ascii="Tahoma" w:hAnsi="Tahoma" w:cs="Tahoma"/>
          <w:bCs/>
        </w:rPr>
        <w:t>priprave pitne vode na sistemu Rakitna</w:t>
      </w:r>
      <w:r w:rsidRPr="005A66FC">
        <w:rPr>
          <w:rFonts w:ascii="Tahoma" w:hAnsi="Tahoma" w:cs="Tahoma"/>
          <w:bCs/>
        </w:rPr>
        <w:t xml:space="preserve">, znaša </w:t>
      </w:r>
      <w:r w:rsidR="004E0E05">
        <w:rPr>
          <w:rFonts w:ascii="Tahoma" w:hAnsi="Tahoma" w:cs="Tahoma"/>
          <w:bCs/>
        </w:rPr>
        <w:t xml:space="preserve">v času trajanja tega okvirnega sporazuma </w:t>
      </w:r>
      <w:r w:rsidR="005F18B1">
        <w:rPr>
          <w:rFonts w:ascii="Tahoma" w:hAnsi="Tahoma" w:cs="Tahoma"/>
          <w:bCs/>
        </w:rPr>
        <w:t>3</w:t>
      </w:r>
      <w:r w:rsidRPr="005A66FC">
        <w:rPr>
          <w:rFonts w:ascii="Tahoma" w:hAnsi="Tahoma" w:cs="Tahoma"/>
          <w:bCs/>
        </w:rPr>
        <w:t xml:space="preserve">.000 kg </w:t>
      </w:r>
    </w:p>
    <w:p w14:paraId="2FF2BD11" w14:textId="77777777" w:rsidR="00302FB9" w:rsidRPr="007C005C" w:rsidRDefault="00302FB9" w:rsidP="0044766C">
      <w:pPr>
        <w:keepNext/>
        <w:keepLines/>
        <w:jc w:val="both"/>
        <w:rPr>
          <w:rFonts w:ascii="Tahoma" w:hAnsi="Tahoma" w:cs="Tahoma"/>
          <w:bCs/>
        </w:rPr>
      </w:pPr>
    </w:p>
    <w:p w14:paraId="14FA745F" w14:textId="623E42AD" w:rsidR="00302FB9" w:rsidRDefault="00302FB9" w:rsidP="0044766C">
      <w:pPr>
        <w:keepNext/>
        <w:keepLines/>
        <w:jc w:val="both"/>
        <w:rPr>
          <w:rFonts w:ascii="Tahoma" w:hAnsi="Tahoma" w:cs="Tahoma"/>
          <w:bCs/>
        </w:rPr>
      </w:pPr>
      <w:r w:rsidRPr="007C005C">
        <w:rPr>
          <w:rFonts w:ascii="Tahoma" w:hAnsi="Tahoma" w:cs="Tahoma"/>
          <w:bCs/>
        </w:rPr>
        <w:t xml:space="preserve">Količine, navedene v tem okvirnem sporazumu, so okvirne in za naročnika niso zavezujoče. Naročnik in izvajalec se izrecno dogovorita, da bo naročnik v obdobju veljavnosti tega okvirnega sporazuma naročal le tiste količine, ki jih bo dejansko potreboval in za katere bo imel zagotovljena finančna sredstva. </w:t>
      </w:r>
    </w:p>
    <w:p w14:paraId="0990C6AF" w14:textId="1222E744" w:rsidR="00C445D6" w:rsidRDefault="00C445D6" w:rsidP="0044766C">
      <w:pPr>
        <w:keepNext/>
        <w:keepLines/>
        <w:jc w:val="both"/>
        <w:rPr>
          <w:rFonts w:ascii="Tahoma" w:hAnsi="Tahoma" w:cs="Tahoma"/>
          <w:bCs/>
        </w:rPr>
      </w:pPr>
    </w:p>
    <w:p w14:paraId="35738F43" w14:textId="77777777" w:rsidR="00C445D6" w:rsidRPr="007C005C" w:rsidRDefault="00C445D6" w:rsidP="00C445D6">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Obdelava nasičenega aktivnega oglja, ki se uporablja v procesu čiščenja izcedne vode, je sestavljena iz: </w:t>
      </w:r>
    </w:p>
    <w:p w14:paraId="2D4BBBE8"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praznjenja adsorberja/ev z nasičenim aktivnim ogljem</w:t>
      </w:r>
      <w:r w:rsidRPr="007C005C">
        <w:rPr>
          <w:rFonts w:ascii="Tahoma" w:hAnsi="Tahoma" w:cs="Tahoma"/>
        </w:rPr>
        <w:t xml:space="preserve"> na lokaciji ČN Barje,</w:t>
      </w:r>
      <w:r w:rsidRPr="007C005C">
        <w:rPr>
          <w:rFonts w:ascii="Tahoma" w:hAnsi="Tahoma" w:cs="Tahoma"/>
          <w:lang w:val="x-none"/>
        </w:rPr>
        <w:t xml:space="preserve"> </w:t>
      </w:r>
    </w:p>
    <w:p w14:paraId="4D748075"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čiščenja notranjosti adsorberjev z vodo po izpraznitvi nasičenega aktivnega oglja</w:t>
      </w:r>
      <w:r w:rsidRPr="007C005C">
        <w:rPr>
          <w:rFonts w:ascii="Tahoma" w:hAnsi="Tahoma" w:cs="Tahoma"/>
        </w:rPr>
        <w:t>,</w:t>
      </w:r>
    </w:p>
    <w:p w14:paraId="0970E5CB"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potrebnih cevi za praznjenje adsorberjev z aktivnim ogljem (povezava med avto cisterno in adsorberjem z fleksibilnimi gasilskimi cevmi)</w:t>
      </w:r>
      <w:r w:rsidRPr="007C005C">
        <w:rPr>
          <w:rFonts w:ascii="Tahoma" w:hAnsi="Tahoma" w:cs="Tahoma"/>
        </w:rPr>
        <w:t>,</w:t>
      </w:r>
    </w:p>
    <w:p w14:paraId="4B2C55B1"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analiz in drugih potrebnih atestov s strani </w:t>
      </w:r>
      <w:r w:rsidRPr="007C005C">
        <w:rPr>
          <w:rFonts w:ascii="Tahoma" w:hAnsi="Tahoma" w:cs="Tahoma"/>
        </w:rPr>
        <w:t>pristojnih</w:t>
      </w:r>
      <w:r w:rsidRPr="007C005C">
        <w:rPr>
          <w:rFonts w:ascii="Tahoma" w:hAnsi="Tahoma" w:cs="Tahoma"/>
          <w:lang w:val="x-none"/>
        </w:rPr>
        <w:t xml:space="preserve"> institutov in laboratorijev</w:t>
      </w:r>
      <w:r w:rsidRPr="007C005C">
        <w:rPr>
          <w:rFonts w:ascii="Tahoma" w:hAnsi="Tahoma" w:cs="Tahoma"/>
        </w:rPr>
        <w:t>,</w:t>
      </w:r>
    </w:p>
    <w:p w14:paraId="7EE042EF"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odvoza nasičenega aktivnega oglja v </w:t>
      </w:r>
      <w:r w:rsidRPr="007C005C">
        <w:rPr>
          <w:rFonts w:ascii="Tahoma" w:hAnsi="Tahoma" w:cs="Tahoma"/>
        </w:rPr>
        <w:t>obdelavo,</w:t>
      </w:r>
    </w:p>
    <w:p w14:paraId="7C74D0A5"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rPr>
        <w:t>obdelave</w:t>
      </w:r>
      <w:r w:rsidRPr="007C005C">
        <w:rPr>
          <w:rFonts w:ascii="Tahoma" w:hAnsi="Tahoma" w:cs="Tahoma"/>
          <w:lang w:val="x-none"/>
        </w:rPr>
        <w:t xml:space="preserve"> nasičenega aktivnega oglja</w:t>
      </w:r>
      <w:r w:rsidRPr="007C005C">
        <w:rPr>
          <w:rFonts w:ascii="Tahoma" w:hAnsi="Tahoma" w:cs="Tahoma"/>
        </w:rPr>
        <w:t>,</w:t>
      </w:r>
    </w:p>
    <w:p w14:paraId="287533AB"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potrebnih dovoljenj pristojnih institucij v Republiki Sloveniji in vsaki drugi državi, ki so</w:t>
      </w:r>
      <w:r w:rsidRPr="007C005C">
        <w:rPr>
          <w:rFonts w:ascii="Tahoma" w:hAnsi="Tahoma" w:cs="Tahoma"/>
        </w:rPr>
        <w:t xml:space="preserve"> </w:t>
      </w:r>
      <w:r w:rsidRPr="007C005C">
        <w:rPr>
          <w:rFonts w:ascii="Tahoma" w:hAnsi="Tahoma" w:cs="Tahoma"/>
          <w:lang w:val="x-none"/>
        </w:rPr>
        <w:t>povezan</w:t>
      </w:r>
      <w:r w:rsidRPr="007C005C">
        <w:rPr>
          <w:rFonts w:ascii="Tahoma" w:hAnsi="Tahoma" w:cs="Tahoma"/>
        </w:rPr>
        <w:t>a</w:t>
      </w:r>
      <w:r w:rsidRPr="007C005C">
        <w:rPr>
          <w:rFonts w:ascii="Tahoma" w:hAnsi="Tahoma" w:cs="Tahoma"/>
          <w:lang w:val="x-none"/>
        </w:rPr>
        <w:t xml:space="preserve"> z </w:t>
      </w:r>
      <w:r w:rsidRPr="007C005C">
        <w:rPr>
          <w:rFonts w:ascii="Tahoma" w:hAnsi="Tahoma" w:cs="Tahoma"/>
        </w:rPr>
        <w:t>obdelavo</w:t>
      </w:r>
      <w:r w:rsidRPr="007C005C">
        <w:rPr>
          <w:rFonts w:ascii="Tahoma" w:hAnsi="Tahoma" w:cs="Tahoma"/>
          <w:lang w:val="x-none"/>
        </w:rPr>
        <w:t xml:space="preserve"> </w:t>
      </w:r>
      <w:r w:rsidRPr="007C005C">
        <w:rPr>
          <w:rFonts w:ascii="Tahoma" w:hAnsi="Tahoma" w:cs="Tahoma"/>
        </w:rPr>
        <w:t>nasičenega aktivnega oglja</w:t>
      </w:r>
      <w:r w:rsidRPr="007C005C">
        <w:rPr>
          <w:rFonts w:ascii="Tahoma" w:hAnsi="Tahoma" w:cs="Tahoma"/>
          <w:lang w:val="x-none"/>
        </w:rPr>
        <w:t xml:space="preserve"> v skladu z Uredbo (ES) št. 1013/2006 o pošiljkah odpadkov s spremembami, Uredbo o izvajanju Uredbe (ES) št. 1013/2006 o pošiljkah odpadkov (Ur. l. RS št. 71/07) ter Uredbo Komisije (ES) št. 1418/2007 glede izvoza nekaterih odpadkov za </w:t>
      </w:r>
      <w:r w:rsidRPr="007C005C">
        <w:rPr>
          <w:rFonts w:ascii="Tahoma" w:hAnsi="Tahoma" w:cs="Tahoma"/>
        </w:rPr>
        <w:t>obdelavo</w:t>
      </w:r>
      <w:r w:rsidRPr="007C005C">
        <w:rPr>
          <w:rFonts w:ascii="Tahoma" w:hAnsi="Tahoma" w:cs="Tahoma"/>
          <w:lang w:val="x-none"/>
        </w:rPr>
        <w:t xml:space="preserve"> iz Priloge III ali IIIA k Uredbi (ES) št. 1013/2006 Evropskega parlamenta in Sveta v nekatere države, za katere se Sklep OECD o nadzoru prehoda odpadkov preko meja ne uporablja</w:t>
      </w:r>
      <w:r w:rsidRPr="007C005C">
        <w:rPr>
          <w:rFonts w:ascii="Tahoma" w:hAnsi="Tahoma" w:cs="Tahoma"/>
        </w:rPr>
        <w:t>,</w:t>
      </w:r>
      <w:r w:rsidRPr="007C005C">
        <w:rPr>
          <w:rFonts w:ascii="Tahoma" w:hAnsi="Tahoma" w:cs="Tahoma"/>
          <w:lang w:val="x-none"/>
        </w:rPr>
        <w:t xml:space="preserve"> v primeru, da bo potreben prevoz preko meje</w:t>
      </w:r>
      <w:r w:rsidRPr="007C005C">
        <w:rPr>
          <w:rFonts w:ascii="Tahoma" w:hAnsi="Tahoma" w:cs="Tahoma"/>
        </w:rPr>
        <w:t>,</w:t>
      </w:r>
    </w:p>
    <w:p w14:paraId="334BE5FD"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vseh potrebnih garancij za izvedbo </w:t>
      </w:r>
      <w:r w:rsidRPr="007C005C">
        <w:rPr>
          <w:rFonts w:ascii="Tahoma" w:hAnsi="Tahoma" w:cs="Tahoma"/>
        </w:rPr>
        <w:t>storitev,</w:t>
      </w:r>
    </w:p>
    <w:p w14:paraId="01C2DD9A" w14:textId="3779270F" w:rsidR="00C445D6"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obdelavo</w:t>
      </w:r>
      <w:r w:rsidRPr="007C005C">
        <w:rPr>
          <w:rFonts w:ascii="Tahoma" w:hAnsi="Tahoma" w:cs="Tahoma"/>
          <w:lang w:val="x-none"/>
        </w:rPr>
        <w:t xml:space="preserve"> </w:t>
      </w:r>
      <w:r w:rsidRPr="007C005C">
        <w:rPr>
          <w:rFonts w:ascii="Tahoma" w:hAnsi="Tahoma" w:cs="Tahoma"/>
        </w:rPr>
        <w:t>nasičenega aktivnega oglja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w:t>
      </w:r>
    </w:p>
    <w:p w14:paraId="3DDC2DF6" w14:textId="42DC0318" w:rsidR="00C445D6" w:rsidRDefault="00C445D6" w:rsidP="00C445D6">
      <w:pPr>
        <w:keepNext/>
        <w:keepLines/>
        <w:jc w:val="both"/>
        <w:rPr>
          <w:rFonts w:ascii="Tahoma" w:hAnsi="Tahoma" w:cs="Tahoma"/>
          <w:lang w:val="x-none"/>
        </w:rPr>
      </w:pPr>
    </w:p>
    <w:p w14:paraId="0D6F8990" w14:textId="0AFD04A0" w:rsidR="00C445D6" w:rsidRDefault="00C445D6" w:rsidP="00C445D6">
      <w:pPr>
        <w:keepNext/>
        <w:keepLines/>
        <w:jc w:val="both"/>
        <w:rPr>
          <w:rFonts w:ascii="Tahoma" w:hAnsi="Tahoma" w:cs="Tahoma"/>
          <w:lang w:val="x-none"/>
        </w:rPr>
      </w:pPr>
    </w:p>
    <w:p w14:paraId="27A72127" w14:textId="51AFA364" w:rsidR="00C445D6" w:rsidRDefault="00C445D6" w:rsidP="00C445D6">
      <w:pPr>
        <w:keepNext/>
        <w:keepLines/>
        <w:jc w:val="both"/>
        <w:rPr>
          <w:rFonts w:ascii="Tahoma" w:hAnsi="Tahoma" w:cs="Tahoma"/>
          <w:lang w:val="x-none"/>
        </w:rPr>
      </w:pPr>
    </w:p>
    <w:p w14:paraId="5A1C2571" w14:textId="77777777" w:rsidR="00C445D6" w:rsidRPr="007C005C" w:rsidRDefault="00C445D6" w:rsidP="00F92C59">
      <w:pPr>
        <w:keepNext/>
        <w:keepLines/>
        <w:jc w:val="both"/>
        <w:rPr>
          <w:rFonts w:ascii="Tahoma" w:hAnsi="Tahoma" w:cs="Tahoma"/>
          <w:lang w:val="x-none"/>
        </w:rPr>
      </w:pPr>
    </w:p>
    <w:p w14:paraId="2BBC0363" w14:textId="77777777" w:rsidR="00C445D6" w:rsidRDefault="00C445D6" w:rsidP="00C445D6">
      <w:pPr>
        <w:keepNext/>
        <w:keepLines/>
        <w:jc w:val="both"/>
        <w:rPr>
          <w:rFonts w:ascii="Tahoma" w:hAnsi="Tahoma" w:cs="Tahoma"/>
          <w:highlight w:val="cyan"/>
        </w:rPr>
      </w:pPr>
    </w:p>
    <w:p w14:paraId="66DAA769" w14:textId="77777777" w:rsidR="00C445D6" w:rsidRPr="007C005C" w:rsidRDefault="00C445D6" w:rsidP="00C445D6">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Obdelava nasičenega aktivnega oglja, ki se uporablja v procesu čiščenja deponijskega plina in bioplina, je sestavljena iz: </w:t>
      </w:r>
    </w:p>
    <w:p w14:paraId="6D554BB2"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odvoza nasičenega aktivnega oglja v </w:t>
      </w:r>
      <w:r w:rsidRPr="007C005C">
        <w:rPr>
          <w:rFonts w:ascii="Tahoma" w:hAnsi="Tahoma" w:cs="Tahoma"/>
        </w:rPr>
        <w:t>obdelavo iz RCERO Ljubljana,</w:t>
      </w:r>
    </w:p>
    <w:p w14:paraId="7C45E2B9"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rPr>
        <w:t>obdelave</w:t>
      </w:r>
      <w:r w:rsidRPr="007C005C">
        <w:rPr>
          <w:rFonts w:ascii="Tahoma" w:hAnsi="Tahoma" w:cs="Tahoma"/>
          <w:lang w:val="x-none"/>
        </w:rPr>
        <w:t xml:space="preserve"> nasičenega aktivnega oglja</w:t>
      </w:r>
      <w:r w:rsidRPr="007C005C">
        <w:rPr>
          <w:rFonts w:ascii="Tahoma" w:hAnsi="Tahoma" w:cs="Tahoma"/>
        </w:rPr>
        <w:t>,</w:t>
      </w:r>
    </w:p>
    <w:p w14:paraId="2017C52D"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analiz in drugih potrebnih atestov s strani </w:t>
      </w:r>
      <w:r w:rsidRPr="007C005C">
        <w:rPr>
          <w:rFonts w:ascii="Tahoma" w:hAnsi="Tahoma" w:cs="Tahoma"/>
        </w:rPr>
        <w:t>pristojnih</w:t>
      </w:r>
      <w:r w:rsidRPr="007C005C">
        <w:rPr>
          <w:rFonts w:ascii="Tahoma" w:hAnsi="Tahoma" w:cs="Tahoma"/>
          <w:lang w:val="x-none"/>
        </w:rPr>
        <w:t xml:space="preserve"> institutov in laboratorijev</w:t>
      </w:r>
      <w:r w:rsidRPr="007C005C">
        <w:rPr>
          <w:rFonts w:ascii="Tahoma" w:hAnsi="Tahoma" w:cs="Tahoma"/>
        </w:rPr>
        <w:t>,</w:t>
      </w:r>
    </w:p>
    <w:p w14:paraId="4AF40D76" w14:textId="77777777" w:rsidR="00C445D6" w:rsidRPr="002C0686" w:rsidRDefault="00C445D6" w:rsidP="00C445D6">
      <w:pPr>
        <w:keepNext/>
        <w:keepLines/>
        <w:numPr>
          <w:ilvl w:val="0"/>
          <w:numId w:val="40"/>
        </w:numPr>
        <w:jc w:val="both"/>
        <w:rPr>
          <w:rFonts w:ascii="Tahoma" w:hAnsi="Tahoma" w:cs="Tahoma"/>
          <w:lang w:val="x-none"/>
        </w:rPr>
      </w:pPr>
      <w:r w:rsidRPr="002C0686">
        <w:rPr>
          <w:rFonts w:ascii="Tahoma" w:hAnsi="Tahoma" w:cs="Tahoma"/>
          <w:lang w:val="x-none"/>
        </w:rPr>
        <w:t>potrebnih dovoljenj pristojnih institucij v Republiki Sloveniji in vsaki drugi državi, ki so</w:t>
      </w:r>
      <w:r w:rsidRPr="002C0686">
        <w:rPr>
          <w:rFonts w:ascii="Tahoma" w:hAnsi="Tahoma" w:cs="Tahoma"/>
        </w:rPr>
        <w:t xml:space="preserve"> </w:t>
      </w:r>
      <w:r w:rsidRPr="002C0686">
        <w:rPr>
          <w:rFonts w:ascii="Tahoma" w:hAnsi="Tahoma" w:cs="Tahoma"/>
          <w:lang w:val="x-none"/>
        </w:rPr>
        <w:t xml:space="preserve">povezani z </w:t>
      </w:r>
      <w:r w:rsidRPr="002C0686">
        <w:rPr>
          <w:rFonts w:ascii="Tahoma" w:hAnsi="Tahoma" w:cs="Tahoma"/>
        </w:rPr>
        <w:t>obdelavo</w:t>
      </w:r>
      <w:r w:rsidRPr="002C0686">
        <w:rPr>
          <w:rFonts w:ascii="Tahoma" w:hAnsi="Tahoma" w:cs="Tahoma"/>
          <w:lang w:val="x-none"/>
        </w:rPr>
        <w:t xml:space="preserve"> </w:t>
      </w:r>
      <w:r w:rsidRPr="002C0686">
        <w:rPr>
          <w:rFonts w:ascii="Tahoma" w:hAnsi="Tahoma" w:cs="Tahoma"/>
        </w:rPr>
        <w:t>nasičenega aktivnega oglja</w:t>
      </w:r>
      <w:r w:rsidRPr="002C0686">
        <w:rPr>
          <w:rFonts w:ascii="Tahoma" w:hAnsi="Tahoma" w:cs="Tahoma"/>
          <w:lang w:val="x-none"/>
        </w:rPr>
        <w:t xml:space="preserve"> v skladu z</w:t>
      </w:r>
      <w:r>
        <w:rPr>
          <w:rFonts w:ascii="Tahoma" w:hAnsi="Tahoma" w:cs="Tahoma"/>
        </w:rPr>
        <w:t>:</w:t>
      </w:r>
      <w:r w:rsidRPr="002C0686">
        <w:rPr>
          <w:rFonts w:ascii="Tahoma" w:hAnsi="Tahoma" w:cs="Tahoma"/>
          <w:lang w:val="x-none"/>
        </w:rPr>
        <w:t xml:space="preserve"> </w:t>
      </w:r>
      <w:r w:rsidRPr="00214D54">
        <w:rPr>
          <w:rFonts w:ascii="Tahoma" w:hAnsi="Tahoma" w:cs="Tahoma"/>
        </w:rPr>
        <w:t>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w:t>
      </w:r>
      <w:r>
        <w:rPr>
          <w:rFonts w:ascii="Tahoma" w:hAnsi="Tahoma" w:cs="Tahoma"/>
        </w:rPr>
        <w:t>,</w:t>
      </w:r>
      <w:r w:rsidRPr="002C0686">
        <w:rPr>
          <w:rFonts w:ascii="Tahoma" w:hAnsi="Tahoma" w:cs="Tahoma"/>
        </w:rPr>
        <w:t xml:space="preserve"> </w:t>
      </w:r>
      <w:r w:rsidRPr="007C005C">
        <w:rPr>
          <w:rFonts w:ascii="Tahoma" w:hAnsi="Tahoma" w:cs="Tahoma"/>
        </w:rPr>
        <w:t>v primeru, da bo potreben prevoz preko meje,</w:t>
      </w:r>
      <w:r w:rsidRPr="002C0686">
        <w:rPr>
          <w:rFonts w:ascii="Tahoma" w:hAnsi="Tahoma" w:cs="Tahoma"/>
          <w:lang w:val="x-none"/>
        </w:rPr>
        <w:t xml:space="preserve">vseh potrebnih garancij za izvedbo </w:t>
      </w:r>
      <w:r w:rsidRPr="002C0686">
        <w:rPr>
          <w:rFonts w:ascii="Tahoma" w:hAnsi="Tahoma" w:cs="Tahoma"/>
        </w:rPr>
        <w:t>storitev,</w:t>
      </w:r>
    </w:p>
    <w:p w14:paraId="0FB557F7" w14:textId="77777777" w:rsidR="00C445D6" w:rsidRPr="005A66FC" w:rsidRDefault="00C445D6" w:rsidP="00C445D6">
      <w:pPr>
        <w:keepNext/>
        <w:keepLines/>
        <w:numPr>
          <w:ilvl w:val="0"/>
          <w:numId w:val="40"/>
        </w:numPr>
        <w:jc w:val="both"/>
        <w:rPr>
          <w:rFonts w:ascii="Tahoma" w:hAnsi="Tahoma" w:cs="Tahoma"/>
        </w:rPr>
      </w:pPr>
      <w:r w:rsidRPr="007C005C">
        <w:rPr>
          <w:rFonts w:ascii="Tahoma" w:hAnsi="Tahoma" w:cs="Tahoma"/>
          <w:lang w:val="x-none"/>
        </w:rPr>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obdelavo</w:t>
      </w:r>
      <w:r w:rsidRPr="007C005C">
        <w:rPr>
          <w:rFonts w:ascii="Tahoma" w:hAnsi="Tahoma" w:cs="Tahoma"/>
          <w:lang w:val="x-none"/>
        </w:rPr>
        <w:t xml:space="preserve"> </w:t>
      </w:r>
      <w:r w:rsidRPr="007C005C">
        <w:rPr>
          <w:rFonts w:ascii="Tahoma" w:hAnsi="Tahoma" w:cs="Tahoma"/>
        </w:rPr>
        <w:t>nasičenega aktivnega oglja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 </w:t>
      </w:r>
    </w:p>
    <w:p w14:paraId="3AFC4804" w14:textId="77777777" w:rsidR="00C445D6" w:rsidRDefault="00C445D6" w:rsidP="00C445D6">
      <w:pPr>
        <w:keepNext/>
        <w:keepLines/>
        <w:jc w:val="both"/>
        <w:rPr>
          <w:rFonts w:ascii="Tahoma" w:hAnsi="Tahoma" w:cs="Tahoma"/>
          <w:lang w:val="x-none"/>
        </w:rPr>
      </w:pPr>
    </w:p>
    <w:p w14:paraId="7B639E83" w14:textId="77777777" w:rsidR="00C445D6" w:rsidRPr="007C005C" w:rsidRDefault="00C445D6" w:rsidP="00C445D6">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Obdelava nasičenega aktivnega oglja, ki se uporablja v procesu </w:t>
      </w:r>
      <w:r>
        <w:rPr>
          <w:rFonts w:ascii="Tahoma" w:eastAsia="Calibri" w:hAnsi="Tahoma" w:cs="Tahoma"/>
        </w:rPr>
        <w:t>priprave vode je sestavljena iz</w:t>
      </w:r>
      <w:r w:rsidRPr="007C005C">
        <w:rPr>
          <w:rFonts w:ascii="Tahoma" w:eastAsia="Calibri" w:hAnsi="Tahoma" w:cs="Tahoma"/>
        </w:rPr>
        <w:t xml:space="preserve">: </w:t>
      </w:r>
    </w:p>
    <w:p w14:paraId="37C4F85C"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odvoza nasičenega aktivnega oglja v </w:t>
      </w:r>
      <w:r w:rsidRPr="007C005C">
        <w:rPr>
          <w:rFonts w:ascii="Tahoma" w:hAnsi="Tahoma" w:cs="Tahoma"/>
        </w:rPr>
        <w:t xml:space="preserve">obdelavo </w:t>
      </w:r>
      <w:r>
        <w:rPr>
          <w:rFonts w:ascii="Tahoma" w:hAnsi="Tahoma" w:cs="Tahoma"/>
        </w:rPr>
        <w:t>iz lokacije vodarna Kleče, Saveljska cesta 1, 1000 Ljubljana</w:t>
      </w:r>
      <w:r w:rsidRPr="007C005C">
        <w:rPr>
          <w:rFonts w:ascii="Tahoma" w:hAnsi="Tahoma" w:cs="Tahoma"/>
        </w:rPr>
        <w:t>,</w:t>
      </w:r>
    </w:p>
    <w:p w14:paraId="1A78A323"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rPr>
        <w:t>obdelave</w:t>
      </w:r>
      <w:r w:rsidRPr="007C005C">
        <w:rPr>
          <w:rFonts w:ascii="Tahoma" w:hAnsi="Tahoma" w:cs="Tahoma"/>
          <w:lang w:val="x-none"/>
        </w:rPr>
        <w:t xml:space="preserve"> nasičenega aktivnega oglja</w:t>
      </w:r>
      <w:r w:rsidRPr="007C005C">
        <w:rPr>
          <w:rFonts w:ascii="Tahoma" w:hAnsi="Tahoma" w:cs="Tahoma"/>
        </w:rPr>
        <w:t>,</w:t>
      </w:r>
    </w:p>
    <w:p w14:paraId="211734A8"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analiz in drugih potrebnih atestov s strani </w:t>
      </w:r>
      <w:r w:rsidRPr="007C005C">
        <w:rPr>
          <w:rFonts w:ascii="Tahoma" w:hAnsi="Tahoma" w:cs="Tahoma"/>
        </w:rPr>
        <w:t>pristojnih</w:t>
      </w:r>
      <w:r w:rsidRPr="007C005C">
        <w:rPr>
          <w:rFonts w:ascii="Tahoma" w:hAnsi="Tahoma" w:cs="Tahoma"/>
          <w:lang w:val="x-none"/>
        </w:rPr>
        <w:t xml:space="preserve"> institutov in laboratorijev</w:t>
      </w:r>
      <w:r w:rsidRPr="007C005C">
        <w:rPr>
          <w:rFonts w:ascii="Tahoma" w:hAnsi="Tahoma" w:cs="Tahoma"/>
        </w:rPr>
        <w:t>,</w:t>
      </w:r>
    </w:p>
    <w:p w14:paraId="124BDAB0"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potrebnih dovoljenj pristojnih institucij v Republiki Sloveniji in vsaki drugi državi, ki so</w:t>
      </w:r>
      <w:r w:rsidRPr="007C005C">
        <w:rPr>
          <w:rFonts w:ascii="Tahoma" w:hAnsi="Tahoma" w:cs="Tahoma"/>
        </w:rPr>
        <w:t xml:space="preserve"> </w:t>
      </w:r>
      <w:r w:rsidRPr="007C005C">
        <w:rPr>
          <w:rFonts w:ascii="Tahoma" w:hAnsi="Tahoma" w:cs="Tahoma"/>
          <w:lang w:val="x-none"/>
        </w:rPr>
        <w:t xml:space="preserve">povezani z </w:t>
      </w:r>
      <w:r w:rsidRPr="007C005C">
        <w:rPr>
          <w:rFonts w:ascii="Tahoma" w:hAnsi="Tahoma" w:cs="Tahoma"/>
        </w:rPr>
        <w:t>obdelavo</w:t>
      </w:r>
      <w:r w:rsidRPr="007C005C">
        <w:rPr>
          <w:rFonts w:ascii="Tahoma" w:hAnsi="Tahoma" w:cs="Tahoma"/>
          <w:lang w:val="x-none"/>
        </w:rPr>
        <w:t xml:space="preserve"> </w:t>
      </w:r>
      <w:r w:rsidRPr="007C005C">
        <w:rPr>
          <w:rFonts w:ascii="Tahoma" w:hAnsi="Tahoma" w:cs="Tahoma"/>
        </w:rPr>
        <w:t>nasičenega aktivnega oglja</w:t>
      </w:r>
      <w:r w:rsidRPr="007C005C">
        <w:rPr>
          <w:rFonts w:ascii="Tahoma" w:hAnsi="Tahoma" w:cs="Tahoma"/>
          <w:lang w:val="x-none"/>
        </w:rPr>
        <w:t xml:space="preserve"> v skladu z</w:t>
      </w:r>
      <w:r>
        <w:rPr>
          <w:rFonts w:ascii="Tahoma" w:hAnsi="Tahoma" w:cs="Tahoma"/>
        </w:rPr>
        <w:t xml:space="preserve">: </w:t>
      </w:r>
      <w:r w:rsidRPr="00214D54">
        <w:rPr>
          <w:rFonts w:ascii="Tahoma" w:hAnsi="Tahoma" w:cs="Tahoma"/>
        </w:rPr>
        <w:t>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w:t>
      </w:r>
      <w:r>
        <w:rPr>
          <w:rFonts w:ascii="Tahoma" w:hAnsi="Tahoma" w:cs="Tahoma"/>
        </w:rPr>
        <w:t>,</w:t>
      </w:r>
      <w:r w:rsidRPr="002C0686">
        <w:rPr>
          <w:rFonts w:ascii="Tahoma" w:hAnsi="Tahoma" w:cs="Tahoma"/>
        </w:rPr>
        <w:t xml:space="preserve"> </w:t>
      </w:r>
      <w:r w:rsidRPr="007C005C">
        <w:rPr>
          <w:rFonts w:ascii="Tahoma" w:hAnsi="Tahoma" w:cs="Tahoma"/>
        </w:rPr>
        <w:t>v primeru, da bo potreben prevoz preko meje,</w:t>
      </w:r>
    </w:p>
    <w:p w14:paraId="03115A9F" w14:textId="77777777" w:rsidR="00C445D6" w:rsidRPr="007C005C" w:rsidRDefault="00C445D6" w:rsidP="00C445D6">
      <w:pPr>
        <w:keepNext/>
        <w:keepLines/>
        <w:numPr>
          <w:ilvl w:val="0"/>
          <w:numId w:val="40"/>
        </w:numPr>
        <w:jc w:val="both"/>
        <w:rPr>
          <w:rFonts w:ascii="Tahoma" w:hAnsi="Tahoma" w:cs="Tahoma"/>
          <w:lang w:val="x-none"/>
        </w:rPr>
      </w:pPr>
      <w:r w:rsidRPr="007C005C">
        <w:rPr>
          <w:rFonts w:ascii="Tahoma" w:hAnsi="Tahoma" w:cs="Tahoma"/>
          <w:lang w:val="x-none"/>
        </w:rPr>
        <w:t xml:space="preserve">vseh potrebnih garancij za izvedbo </w:t>
      </w:r>
      <w:r w:rsidRPr="007C005C">
        <w:rPr>
          <w:rFonts w:ascii="Tahoma" w:hAnsi="Tahoma" w:cs="Tahoma"/>
        </w:rPr>
        <w:t>storitev,</w:t>
      </w:r>
    </w:p>
    <w:p w14:paraId="4BCE4094" w14:textId="77777777" w:rsidR="00C445D6" w:rsidRPr="009F248D" w:rsidRDefault="00C445D6" w:rsidP="00C445D6">
      <w:pPr>
        <w:keepNext/>
        <w:keepLines/>
        <w:numPr>
          <w:ilvl w:val="0"/>
          <w:numId w:val="40"/>
        </w:numPr>
        <w:jc w:val="both"/>
        <w:rPr>
          <w:rFonts w:ascii="Tahoma" w:hAnsi="Tahoma" w:cs="Tahoma"/>
        </w:rPr>
      </w:pPr>
      <w:r w:rsidRPr="007C005C">
        <w:rPr>
          <w:rFonts w:ascii="Tahoma" w:hAnsi="Tahoma" w:cs="Tahoma"/>
          <w:lang w:val="x-none"/>
        </w:rPr>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obdelavo</w:t>
      </w:r>
      <w:r w:rsidRPr="007C005C">
        <w:rPr>
          <w:rFonts w:ascii="Tahoma" w:hAnsi="Tahoma" w:cs="Tahoma"/>
          <w:lang w:val="x-none"/>
        </w:rPr>
        <w:t xml:space="preserve"> </w:t>
      </w:r>
      <w:r w:rsidRPr="007C005C">
        <w:rPr>
          <w:rFonts w:ascii="Tahoma" w:hAnsi="Tahoma" w:cs="Tahoma"/>
        </w:rPr>
        <w:t>nasičenega aktivnega oglja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 </w:t>
      </w:r>
    </w:p>
    <w:p w14:paraId="42905E29" w14:textId="77777777" w:rsidR="00C445D6" w:rsidRDefault="00C445D6" w:rsidP="00C445D6">
      <w:pPr>
        <w:keepNext/>
        <w:keepLines/>
        <w:jc w:val="both"/>
        <w:rPr>
          <w:rFonts w:ascii="Tahoma" w:hAnsi="Tahoma" w:cs="Tahoma"/>
          <w:lang w:val="x-none"/>
        </w:rPr>
      </w:pPr>
    </w:p>
    <w:p w14:paraId="674F25D1" w14:textId="77777777" w:rsidR="00302FB9" w:rsidRPr="007C005C" w:rsidRDefault="00302FB9" w:rsidP="0044766C">
      <w:pPr>
        <w:keepNext/>
        <w:keepLines/>
        <w:jc w:val="both"/>
        <w:rPr>
          <w:rFonts w:ascii="Tahoma" w:hAnsi="Tahoma" w:cs="Tahoma"/>
          <w:bCs/>
        </w:rPr>
      </w:pPr>
    </w:p>
    <w:p w14:paraId="626AC3CD"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OCENJENA VREDNOST OKVIRNEGA SPORAZUMA IN CENE NA ENOTO MERE</w:t>
      </w:r>
    </w:p>
    <w:p w14:paraId="34E6797F" w14:textId="77777777" w:rsidR="00302FB9" w:rsidRPr="007C005C" w:rsidRDefault="00302FB9" w:rsidP="0044766C">
      <w:pPr>
        <w:keepNext/>
        <w:keepLines/>
        <w:tabs>
          <w:tab w:val="left" w:pos="1080"/>
        </w:tabs>
        <w:ind w:left="360"/>
        <w:rPr>
          <w:rFonts w:ascii="Tahoma" w:hAnsi="Tahoma" w:cs="Tahoma"/>
          <w:b/>
        </w:rPr>
      </w:pPr>
    </w:p>
    <w:p w14:paraId="08CFD7CE"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896A512" w14:textId="77777777" w:rsidR="00302FB9" w:rsidRPr="007C005C" w:rsidRDefault="00302FB9" w:rsidP="0044766C">
      <w:pPr>
        <w:keepNext/>
        <w:keepLines/>
        <w:jc w:val="both"/>
        <w:rPr>
          <w:rFonts w:ascii="Tahoma" w:hAnsi="Tahoma" w:cs="Tahoma"/>
        </w:rPr>
      </w:pPr>
    </w:p>
    <w:p w14:paraId="364775F6" w14:textId="77777777" w:rsidR="00302FB9" w:rsidRPr="007C005C" w:rsidRDefault="00302FB9" w:rsidP="0044766C">
      <w:pPr>
        <w:keepNext/>
        <w:keepLines/>
        <w:jc w:val="both"/>
        <w:rPr>
          <w:rFonts w:ascii="Tahoma" w:hAnsi="Tahoma" w:cs="Tahoma"/>
        </w:rPr>
      </w:pPr>
      <w:r w:rsidRPr="007C005C">
        <w:rPr>
          <w:rFonts w:ascii="Tahoma" w:hAnsi="Tahoma" w:cs="Tahoma"/>
        </w:rPr>
        <w:t xml:space="preserve">Ocenjena vrednost okvirnega sporazuma je ob objavi obvestila o javnem naročilu na Portalu javnih naročil in na dan sklenitve tega okvirnega sporazuma znašala: </w:t>
      </w:r>
    </w:p>
    <w:p w14:paraId="6E8530B6" w14:textId="77777777" w:rsidR="00302FB9" w:rsidRPr="007C005C" w:rsidRDefault="00302FB9" w:rsidP="0044766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976"/>
      </w:tblGrid>
      <w:tr w:rsidR="00302FB9" w:rsidRPr="007C005C" w14:paraId="5BF67292" w14:textId="77777777" w:rsidTr="009E1AC0">
        <w:trPr>
          <w:jc w:val="center"/>
        </w:trPr>
        <w:tc>
          <w:tcPr>
            <w:tcW w:w="0" w:type="auto"/>
            <w:shd w:val="clear" w:color="auto" w:fill="auto"/>
          </w:tcPr>
          <w:p w14:paraId="06AAA7DD" w14:textId="77777777" w:rsidR="00302FB9" w:rsidRPr="007C005C" w:rsidRDefault="00302FB9" w:rsidP="0044766C">
            <w:pPr>
              <w:keepNext/>
              <w:keepLines/>
              <w:jc w:val="both"/>
              <w:rPr>
                <w:rFonts w:ascii="Tahoma" w:hAnsi="Tahoma" w:cs="Tahoma"/>
              </w:rPr>
            </w:pPr>
            <w:r w:rsidRPr="007C005C">
              <w:rPr>
                <w:rFonts w:ascii="Tahoma" w:hAnsi="Tahoma" w:cs="Tahoma"/>
              </w:rPr>
              <w:t xml:space="preserve">                                        EUR brez DDV</w:t>
            </w:r>
          </w:p>
        </w:tc>
      </w:tr>
    </w:tbl>
    <w:p w14:paraId="1896281A" w14:textId="77777777" w:rsidR="00302FB9" w:rsidRPr="007C005C" w:rsidRDefault="00302FB9" w:rsidP="0044766C">
      <w:pPr>
        <w:keepNext/>
        <w:keepLines/>
        <w:jc w:val="center"/>
        <w:rPr>
          <w:rFonts w:ascii="Tahoma" w:hAnsi="Tahoma" w:cs="Tahoma"/>
          <w:i/>
          <w:sz w:val="16"/>
          <w:szCs w:val="16"/>
        </w:rPr>
      </w:pPr>
      <w:r w:rsidRPr="007C005C">
        <w:rPr>
          <w:rFonts w:ascii="Tahoma" w:hAnsi="Tahoma" w:cs="Tahoma"/>
          <w:i/>
          <w:sz w:val="16"/>
          <w:szCs w:val="16"/>
        </w:rPr>
        <w:t>(vpis ocenjene vrednosti za posamezni sklop kot izhaja iz predloga s sklepom za začetek javnega naročila št. VKS-</w:t>
      </w:r>
      <w:r>
        <w:rPr>
          <w:rFonts w:ascii="Tahoma" w:hAnsi="Tahoma" w:cs="Tahoma"/>
          <w:i/>
          <w:sz w:val="16"/>
          <w:szCs w:val="16"/>
        </w:rPr>
        <w:t>7/25</w:t>
      </w:r>
      <w:r w:rsidRPr="007C005C">
        <w:rPr>
          <w:rFonts w:ascii="Tahoma" w:hAnsi="Tahoma" w:cs="Tahoma"/>
          <w:i/>
          <w:sz w:val="16"/>
          <w:szCs w:val="16"/>
        </w:rPr>
        <w:t>)</w:t>
      </w:r>
    </w:p>
    <w:p w14:paraId="538D37D9" w14:textId="77777777" w:rsidR="00302FB9" w:rsidRDefault="00302FB9" w:rsidP="0044766C">
      <w:pPr>
        <w:keepNext/>
        <w:keepLines/>
        <w:jc w:val="center"/>
        <w:rPr>
          <w:rFonts w:ascii="Tahoma" w:hAnsi="Tahoma" w:cs="Tahoma"/>
        </w:rPr>
      </w:pPr>
      <w:r w:rsidRPr="007C005C">
        <w:rPr>
          <w:rFonts w:ascii="Tahoma" w:hAnsi="Tahoma" w:cs="Tahoma"/>
        </w:rPr>
        <w:t>(z besedo: …………………………………………………………………….. evrov in 00/100).</w:t>
      </w:r>
    </w:p>
    <w:p w14:paraId="6BA467D5" w14:textId="77777777" w:rsidR="00302FB9" w:rsidRDefault="00302FB9" w:rsidP="0044766C">
      <w:pPr>
        <w:keepNext/>
        <w:keepLines/>
        <w:jc w:val="center"/>
        <w:rPr>
          <w:rFonts w:ascii="Tahoma" w:hAnsi="Tahoma" w:cs="Tahoma"/>
        </w:rPr>
      </w:pPr>
    </w:p>
    <w:p w14:paraId="1D3034B7" w14:textId="08E6A171" w:rsidR="00302FB9" w:rsidRDefault="00302FB9" w:rsidP="0044766C">
      <w:pPr>
        <w:keepNext/>
        <w:keepLines/>
        <w:jc w:val="both"/>
        <w:rPr>
          <w:rFonts w:ascii="Tahoma" w:hAnsi="Tahoma" w:cs="Tahoma"/>
        </w:rPr>
      </w:pPr>
      <w:r w:rsidRPr="007C005C">
        <w:rPr>
          <w:rFonts w:ascii="Tahoma" w:hAnsi="Tahoma" w:cs="Tahoma"/>
        </w:rPr>
        <w:t xml:space="preserve">Ocenjena vrednost okvirnega sporazuma in cene na enoto mere ne vključujejo DDV. DDV bo </w:t>
      </w:r>
      <w:r w:rsidR="00307C39">
        <w:rPr>
          <w:rFonts w:ascii="Tahoma" w:hAnsi="Tahoma" w:cs="Tahoma"/>
        </w:rPr>
        <w:t>obračunan</w:t>
      </w:r>
      <w:r w:rsidRPr="007C005C">
        <w:rPr>
          <w:rFonts w:ascii="Tahoma" w:hAnsi="Tahoma" w:cs="Tahoma"/>
        </w:rPr>
        <w:t xml:space="preserve"> podlagi veljavne zakonodaje Republike Slovenije.</w:t>
      </w:r>
    </w:p>
    <w:p w14:paraId="06C6A737" w14:textId="0E099724" w:rsidR="00C445D6" w:rsidRDefault="00C445D6" w:rsidP="0044766C">
      <w:pPr>
        <w:keepNext/>
        <w:keepLines/>
        <w:jc w:val="both"/>
        <w:rPr>
          <w:rFonts w:ascii="Tahoma" w:hAnsi="Tahoma" w:cs="Tahoma"/>
        </w:rPr>
      </w:pPr>
    </w:p>
    <w:p w14:paraId="20F7EF5C" w14:textId="62A66780" w:rsidR="00C445D6" w:rsidRDefault="00C445D6" w:rsidP="0044766C">
      <w:pPr>
        <w:keepNext/>
        <w:keepLines/>
        <w:jc w:val="both"/>
        <w:rPr>
          <w:rFonts w:ascii="Tahoma" w:hAnsi="Tahoma" w:cs="Tahoma"/>
        </w:rPr>
      </w:pPr>
    </w:p>
    <w:p w14:paraId="24DD737E" w14:textId="5EA46204" w:rsidR="00C445D6" w:rsidRDefault="00C445D6" w:rsidP="0044766C">
      <w:pPr>
        <w:keepNext/>
        <w:keepLines/>
        <w:jc w:val="both"/>
        <w:rPr>
          <w:rFonts w:ascii="Tahoma" w:hAnsi="Tahoma" w:cs="Tahoma"/>
        </w:rPr>
      </w:pPr>
    </w:p>
    <w:p w14:paraId="63512AF6" w14:textId="3BEA14B5" w:rsidR="00C445D6" w:rsidRDefault="00C445D6" w:rsidP="0044766C">
      <w:pPr>
        <w:keepNext/>
        <w:keepLines/>
        <w:jc w:val="both"/>
        <w:rPr>
          <w:rFonts w:ascii="Tahoma" w:hAnsi="Tahoma" w:cs="Tahoma"/>
        </w:rPr>
      </w:pPr>
    </w:p>
    <w:p w14:paraId="1E292877" w14:textId="2C02265D" w:rsidR="00C445D6" w:rsidRDefault="00C445D6" w:rsidP="0044766C">
      <w:pPr>
        <w:keepNext/>
        <w:keepLines/>
        <w:jc w:val="both"/>
        <w:rPr>
          <w:rFonts w:ascii="Tahoma" w:hAnsi="Tahoma" w:cs="Tahoma"/>
        </w:rPr>
      </w:pPr>
    </w:p>
    <w:p w14:paraId="69867C0C" w14:textId="77777777" w:rsidR="00C445D6" w:rsidRDefault="00C445D6" w:rsidP="0044766C">
      <w:pPr>
        <w:keepNext/>
        <w:keepLines/>
        <w:jc w:val="both"/>
        <w:rPr>
          <w:rFonts w:ascii="Tahoma" w:hAnsi="Tahoma" w:cs="Tahoma"/>
        </w:rPr>
      </w:pPr>
    </w:p>
    <w:p w14:paraId="4D6BC715" w14:textId="3AC155EF" w:rsidR="004C644A" w:rsidRDefault="004C644A" w:rsidP="0044766C">
      <w:pPr>
        <w:keepNext/>
        <w:keepLines/>
        <w:jc w:val="both"/>
        <w:rPr>
          <w:rFonts w:ascii="Tahoma" w:hAnsi="Tahoma" w:cs="Tahoma"/>
        </w:rPr>
      </w:pPr>
    </w:p>
    <w:p w14:paraId="3E8F7227"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01B22C1" w14:textId="77777777" w:rsidR="00302FB9" w:rsidRPr="007C005C" w:rsidRDefault="00302FB9" w:rsidP="0044766C">
      <w:pPr>
        <w:keepNext/>
        <w:keepLines/>
        <w:rPr>
          <w:rFonts w:ascii="Tahoma" w:hAnsi="Tahoma" w:cs="Tahoma"/>
        </w:rPr>
      </w:pPr>
    </w:p>
    <w:p w14:paraId="430A3E9B" w14:textId="2EF79889" w:rsidR="00302FB9" w:rsidRPr="007C005C" w:rsidRDefault="00302FB9" w:rsidP="0044766C">
      <w:pPr>
        <w:keepNext/>
        <w:keepLines/>
        <w:jc w:val="both"/>
        <w:rPr>
          <w:rFonts w:ascii="Tahoma" w:hAnsi="Tahoma" w:cs="Tahoma"/>
        </w:rPr>
      </w:pPr>
      <w:r w:rsidRPr="007C005C">
        <w:rPr>
          <w:rFonts w:ascii="Tahoma" w:hAnsi="Tahoma" w:cs="Tahoma"/>
        </w:rPr>
        <w:t xml:space="preserve">Cena na enoto mere za obdelavo nasičenega </w:t>
      </w:r>
      <w:r w:rsidRPr="007C005C">
        <w:rPr>
          <w:rFonts w:ascii="Tahoma" w:hAnsi="Tahoma" w:cs="Tahoma"/>
          <w:b/>
        </w:rPr>
        <w:t>aktivnega oglja, ki se uporablja pri čiščenju izcedne vode</w:t>
      </w:r>
      <w:r w:rsidRPr="007C005C">
        <w:rPr>
          <w:rFonts w:ascii="Tahoma" w:hAnsi="Tahoma" w:cs="Tahoma"/>
        </w:rPr>
        <w:t>, znaša</w:t>
      </w:r>
    </w:p>
    <w:p w14:paraId="7B1089E3" w14:textId="77777777" w:rsidR="00302FB9" w:rsidRPr="007C005C" w:rsidRDefault="00302FB9" w:rsidP="0044766C">
      <w:pPr>
        <w:keepNext/>
        <w:keepLines/>
        <w:ind w:left="108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7539"/>
      </w:tblGrid>
      <w:tr w:rsidR="00302FB9" w:rsidRPr="007C005C" w14:paraId="7E55E082" w14:textId="77777777" w:rsidTr="009E1AC0">
        <w:trPr>
          <w:jc w:val="center"/>
        </w:trPr>
        <w:tc>
          <w:tcPr>
            <w:tcW w:w="0" w:type="auto"/>
            <w:shd w:val="clear" w:color="auto" w:fill="auto"/>
          </w:tcPr>
          <w:p w14:paraId="4486B18A" w14:textId="77777777" w:rsidR="00302FB9" w:rsidRPr="007C005C" w:rsidRDefault="00302FB9" w:rsidP="0044766C">
            <w:pPr>
              <w:keepNext/>
              <w:keepLines/>
              <w:jc w:val="both"/>
              <w:rPr>
                <w:rFonts w:ascii="Tahoma" w:hAnsi="Tahoma" w:cs="Tahoma"/>
              </w:rPr>
            </w:pPr>
            <w:r w:rsidRPr="007C005C">
              <w:rPr>
                <w:rFonts w:ascii="Tahoma" w:hAnsi="Tahoma" w:cs="Tahoma"/>
              </w:rPr>
              <w:t xml:space="preserve">                                        EUR/kg </w:t>
            </w:r>
            <w:r>
              <w:rPr>
                <w:rFonts w:ascii="Tahoma" w:hAnsi="Tahoma" w:cs="Tahoma"/>
              </w:rPr>
              <w:t>mokrega nasičenega</w:t>
            </w:r>
            <w:r w:rsidRPr="007C005C">
              <w:rPr>
                <w:rFonts w:ascii="Tahoma" w:hAnsi="Tahoma" w:cs="Tahoma"/>
              </w:rPr>
              <w:t xml:space="preserve"> aktivnega oglja</w:t>
            </w:r>
            <w:r>
              <w:rPr>
                <w:rFonts w:ascii="Tahoma" w:hAnsi="Tahoma" w:cs="Tahoma"/>
              </w:rPr>
              <w:t xml:space="preserve"> brez DDV </w:t>
            </w:r>
          </w:p>
        </w:tc>
      </w:tr>
    </w:tbl>
    <w:p w14:paraId="3F92D237" w14:textId="77777777" w:rsidR="00302FB9" w:rsidRPr="007C005C" w:rsidRDefault="00302FB9" w:rsidP="0044766C">
      <w:pPr>
        <w:keepNext/>
        <w:keepLines/>
        <w:jc w:val="both"/>
        <w:rPr>
          <w:rFonts w:ascii="Tahoma" w:hAnsi="Tahoma" w:cs="Tahoma"/>
        </w:rPr>
      </w:pPr>
    </w:p>
    <w:p w14:paraId="7E974C89" w14:textId="77777777" w:rsidR="00302FB9" w:rsidRPr="007C005C" w:rsidRDefault="00302FB9" w:rsidP="0044766C">
      <w:pPr>
        <w:keepNext/>
        <w:keepLines/>
        <w:jc w:val="center"/>
        <w:rPr>
          <w:rFonts w:ascii="Tahoma" w:hAnsi="Tahoma" w:cs="Tahoma"/>
        </w:rPr>
      </w:pPr>
      <w:r w:rsidRPr="007C005C">
        <w:rPr>
          <w:rFonts w:ascii="Tahoma" w:hAnsi="Tahoma" w:cs="Tahoma"/>
        </w:rPr>
        <w:t>(z besedo: …………………………………………………………………….. evrov in 00/100).</w:t>
      </w:r>
    </w:p>
    <w:p w14:paraId="0D602BB1" w14:textId="77777777" w:rsidR="00302FB9" w:rsidRPr="007C005C" w:rsidRDefault="00302FB9" w:rsidP="0044766C">
      <w:pPr>
        <w:keepNext/>
        <w:keepLines/>
        <w:ind w:left="1080"/>
        <w:jc w:val="both"/>
        <w:rPr>
          <w:rFonts w:ascii="Tahoma" w:hAnsi="Tahoma" w:cs="Tahoma"/>
        </w:rPr>
      </w:pPr>
    </w:p>
    <w:p w14:paraId="3D78EBF5" w14:textId="77777777" w:rsidR="00302FB9" w:rsidRPr="007C005C" w:rsidRDefault="00302FB9" w:rsidP="0044766C">
      <w:pPr>
        <w:keepNext/>
        <w:keepLines/>
        <w:jc w:val="both"/>
        <w:rPr>
          <w:rFonts w:ascii="Tahoma" w:hAnsi="Tahoma" w:cs="Tahoma"/>
        </w:rPr>
      </w:pPr>
      <w:r w:rsidRPr="007C005C">
        <w:rPr>
          <w:rFonts w:ascii="Tahoma" w:hAnsi="Tahoma" w:cs="Tahoma"/>
        </w:rPr>
        <w:t>Cena na enoto mere za obdelavo nasičenega aktivnega oglja je podana na kilogram (kg) mokrega nasičenega aktivnega oglja. V ceni na enoto mere za obdelavo nasičenega aktivnega oglja so upoštevani vsi stroški, potrebni za kvalitetno in pravočasno izvedbo predmeta tega okvirnega sporazuma in vključuje:</w:t>
      </w:r>
    </w:p>
    <w:p w14:paraId="6300FADB" w14:textId="77777777" w:rsidR="00302FB9" w:rsidRPr="007C005C" w:rsidRDefault="00302FB9" w:rsidP="0044766C">
      <w:pPr>
        <w:keepNext/>
        <w:keepLines/>
        <w:numPr>
          <w:ilvl w:val="0"/>
          <w:numId w:val="38"/>
        </w:numPr>
        <w:jc w:val="both"/>
        <w:rPr>
          <w:rFonts w:ascii="Tahoma" w:hAnsi="Tahoma" w:cs="Tahoma"/>
          <w:lang w:val="x-none"/>
        </w:rPr>
      </w:pPr>
      <w:r w:rsidRPr="007C005C">
        <w:rPr>
          <w:rFonts w:ascii="Tahoma" w:hAnsi="Tahoma" w:cs="Tahoma"/>
        </w:rPr>
        <w:t xml:space="preserve">strošek </w:t>
      </w:r>
      <w:r w:rsidRPr="007C005C">
        <w:rPr>
          <w:rFonts w:ascii="Tahoma" w:hAnsi="Tahoma" w:cs="Tahoma"/>
          <w:lang w:val="x-none"/>
        </w:rPr>
        <w:t>praznjenja adsorberja/ev z nasičenim aktivnim ogljem</w:t>
      </w:r>
      <w:r w:rsidRPr="007C005C">
        <w:rPr>
          <w:rFonts w:ascii="Tahoma" w:hAnsi="Tahoma" w:cs="Tahoma"/>
        </w:rPr>
        <w:t>,</w:t>
      </w:r>
    </w:p>
    <w:p w14:paraId="37A49021" w14:textId="77777777" w:rsidR="00302FB9" w:rsidRPr="007C005C" w:rsidRDefault="00302FB9" w:rsidP="0044766C">
      <w:pPr>
        <w:keepNext/>
        <w:keepLines/>
        <w:numPr>
          <w:ilvl w:val="0"/>
          <w:numId w:val="38"/>
        </w:numPr>
        <w:jc w:val="both"/>
        <w:rPr>
          <w:rFonts w:ascii="Tahoma" w:hAnsi="Tahoma" w:cs="Tahoma"/>
          <w:lang w:val="x-none"/>
        </w:rPr>
      </w:pPr>
      <w:r w:rsidRPr="007C005C">
        <w:rPr>
          <w:rFonts w:ascii="Tahoma" w:hAnsi="Tahoma" w:cs="Tahoma"/>
          <w:lang w:val="x-none"/>
        </w:rPr>
        <w:t>strošek čiščenja notranjosti adsorberjev z vodo po izpraznitvi nasičenega aktivnega oglja</w:t>
      </w:r>
      <w:r w:rsidRPr="007C005C">
        <w:rPr>
          <w:rFonts w:ascii="Tahoma" w:hAnsi="Tahoma" w:cs="Tahoma"/>
        </w:rPr>
        <w:t>,</w:t>
      </w:r>
    </w:p>
    <w:p w14:paraId="3F3A2365" w14:textId="77777777" w:rsidR="00302FB9" w:rsidRPr="007C005C" w:rsidRDefault="00302FB9" w:rsidP="0044766C">
      <w:pPr>
        <w:keepNext/>
        <w:keepLines/>
        <w:numPr>
          <w:ilvl w:val="0"/>
          <w:numId w:val="38"/>
        </w:numPr>
        <w:jc w:val="both"/>
        <w:rPr>
          <w:rFonts w:ascii="Tahoma" w:hAnsi="Tahoma" w:cs="Tahoma"/>
          <w:lang w:val="x-none"/>
        </w:rPr>
      </w:pPr>
      <w:r w:rsidRPr="007C005C">
        <w:rPr>
          <w:rFonts w:ascii="Tahoma" w:hAnsi="Tahoma" w:cs="Tahoma"/>
        </w:rPr>
        <w:t>strošek potrebnih cevi za praznjenje adsorberjev z aktivnim ogljem (povezava med avto cisterno in adsorberjem z fleksibilnimi gasilskimi cevmi),</w:t>
      </w:r>
    </w:p>
    <w:p w14:paraId="346CB8A0"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49F3B149"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odvoza nasičenega aktivnega oglja v obdelavo,</w:t>
      </w:r>
    </w:p>
    <w:p w14:paraId="24E50B39"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obdelave nasičenega aktivnega oglja,</w:t>
      </w:r>
    </w:p>
    <w:p w14:paraId="01EC4B0C" w14:textId="171E3F5E"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potrebnih dovoljenj pristojnih institucij v Republiki Sloveniji in vsaki drugi državi, ki so povezana z obdelavo nasičenega aktivnega oglja v skladu z</w:t>
      </w:r>
      <w:r w:rsidR="002C0686">
        <w:rPr>
          <w:rFonts w:ascii="Tahoma" w:hAnsi="Tahoma" w:cs="Tahoma"/>
        </w:rPr>
        <w:t xml:space="preserve">: </w:t>
      </w:r>
      <w:bookmarkStart w:id="40" w:name="_Hlk190087238"/>
      <w:r w:rsidR="002C0686" w:rsidRPr="00214D54">
        <w:rPr>
          <w:rFonts w:ascii="Tahoma" w:hAnsi="Tahoma" w:cs="Tahoma"/>
        </w:rPr>
        <w:t>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w:t>
      </w:r>
      <w:r w:rsidR="002C0686">
        <w:rPr>
          <w:rFonts w:ascii="Tahoma" w:hAnsi="Tahoma" w:cs="Tahoma"/>
        </w:rPr>
        <w:t>,</w:t>
      </w:r>
      <w:r w:rsidR="002C0686" w:rsidRPr="002C0686">
        <w:rPr>
          <w:rFonts w:ascii="Tahoma" w:hAnsi="Tahoma" w:cs="Tahoma"/>
        </w:rPr>
        <w:t xml:space="preserve"> </w:t>
      </w:r>
      <w:r w:rsidR="002C0686" w:rsidRPr="007C005C">
        <w:rPr>
          <w:rFonts w:ascii="Tahoma" w:hAnsi="Tahoma" w:cs="Tahoma"/>
        </w:rPr>
        <w:t>v primeru, da bo potreben prevoz preko meje,</w:t>
      </w:r>
      <w:bookmarkEnd w:id="40"/>
    </w:p>
    <w:p w14:paraId="6107CDD2"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strošek vseh potrebnih garancij za izvedbo storitev,</w:t>
      </w:r>
    </w:p>
    <w:p w14:paraId="036FCF8E"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vsi ostali spremljajoči stroški, ki so povezani z obdelavo nasičenega aktivnega oglja in vsemi potrebni rokovanji, ki pogojujejo varno delo,</w:t>
      </w:r>
    </w:p>
    <w:p w14:paraId="737A3208" w14:textId="77777777" w:rsidR="00302FB9" w:rsidRPr="007C005C" w:rsidRDefault="00302FB9" w:rsidP="0044766C">
      <w:pPr>
        <w:keepNext/>
        <w:keepLines/>
        <w:numPr>
          <w:ilvl w:val="0"/>
          <w:numId w:val="40"/>
        </w:numPr>
        <w:jc w:val="both"/>
        <w:rPr>
          <w:rFonts w:ascii="Tahoma" w:hAnsi="Tahoma" w:cs="Tahoma"/>
        </w:rPr>
      </w:pPr>
      <w:r w:rsidRPr="007C005C">
        <w:rPr>
          <w:rFonts w:ascii="Tahoma" w:hAnsi="Tahoma" w:cs="Tahoma"/>
        </w:rPr>
        <w:t>vsi drugi nepredvideni stroški, ki so lahko povezani z obdelavo nasičenega aktivnega oglja in niso izrecno zajeti v tem stroškovniku, so pa nujno potrebni za izvedbo storitev.</w:t>
      </w:r>
    </w:p>
    <w:p w14:paraId="31DE46A2" w14:textId="77777777" w:rsidR="00302FB9" w:rsidRPr="007C005C" w:rsidRDefault="00302FB9" w:rsidP="0044766C">
      <w:pPr>
        <w:keepNext/>
        <w:keepLines/>
        <w:jc w:val="both"/>
        <w:rPr>
          <w:rFonts w:ascii="Tahoma" w:hAnsi="Tahoma" w:cs="Tahoma"/>
        </w:rPr>
      </w:pPr>
    </w:p>
    <w:p w14:paraId="718C1C87" w14:textId="77777777" w:rsidR="00302FB9" w:rsidRPr="007C005C" w:rsidRDefault="00302FB9" w:rsidP="0044766C">
      <w:pPr>
        <w:keepNext/>
        <w:keepLines/>
        <w:jc w:val="both"/>
        <w:rPr>
          <w:rFonts w:ascii="Tahoma" w:hAnsi="Tahoma" w:cs="Tahoma"/>
        </w:rPr>
      </w:pPr>
      <w:r w:rsidRPr="007C005C">
        <w:rPr>
          <w:rFonts w:ascii="Tahoma" w:hAnsi="Tahoma" w:cs="Tahoma"/>
        </w:rPr>
        <w:t>Cena na enoto mere je v času veljavnosti okvirnega sporazuma fiksna, razen v primeru znižanja cen.</w:t>
      </w:r>
    </w:p>
    <w:p w14:paraId="272F5A36" w14:textId="77777777" w:rsidR="00302FB9" w:rsidRPr="007C005C" w:rsidRDefault="00302FB9" w:rsidP="0044766C">
      <w:pPr>
        <w:keepNext/>
        <w:keepLines/>
        <w:jc w:val="both"/>
        <w:rPr>
          <w:rFonts w:ascii="Tahoma" w:hAnsi="Tahoma" w:cs="Tahoma"/>
        </w:rPr>
      </w:pPr>
    </w:p>
    <w:p w14:paraId="5EA48422"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A433A05" w14:textId="77777777" w:rsidR="00683C43" w:rsidRPr="009F377F" w:rsidRDefault="00683C43" w:rsidP="0044766C">
      <w:pPr>
        <w:keepNext/>
        <w:keepLines/>
        <w:jc w:val="both"/>
        <w:rPr>
          <w:rFonts w:ascii="Tahoma" w:hAnsi="Tahoma" w:cs="Tahoma"/>
          <w:b/>
          <w:bCs/>
        </w:rPr>
      </w:pPr>
    </w:p>
    <w:p w14:paraId="60185E70" w14:textId="69170FD8" w:rsidR="00302FB9" w:rsidRPr="007C005C" w:rsidRDefault="00302FB9" w:rsidP="0044766C">
      <w:pPr>
        <w:keepNext/>
        <w:keepLines/>
        <w:jc w:val="both"/>
        <w:rPr>
          <w:rFonts w:ascii="Tahoma" w:hAnsi="Tahoma" w:cs="Tahoma"/>
        </w:rPr>
      </w:pPr>
      <w:r w:rsidRPr="007C005C">
        <w:rPr>
          <w:rFonts w:ascii="Tahoma" w:hAnsi="Tahoma" w:cs="Tahoma"/>
        </w:rPr>
        <w:t xml:space="preserve">Cena na enoto mere za obdelavo </w:t>
      </w:r>
      <w:r w:rsidRPr="00F92C59">
        <w:rPr>
          <w:rFonts w:ascii="Tahoma" w:hAnsi="Tahoma" w:cs="Tahoma"/>
          <w:b/>
          <w:bCs/>
        </w:rPr>
        <w:t>nasičenega</w:t>
      </w:r>
      <w:r w:rsidRPr="007C005C">
        <w:rPr>
          <w:rFonts w:ascii="Tahoma" w:hAnsi="Tahoma" w:cs="Tahoma"/>
        </w:rPr>
        <w:t xml:space="preserve"> </w:t>
      </w:r>
      <w:r>
        <w:rPr>
          <w:rFonts w:ascii="Tahoma" w:hAnsi="Tahoma" w:cs="Tahoma"/>
          <w:b/>
        </w:rPr>
        <w:t>aktivnega oglja</w:t>
      </w:r>
      <w:r w:rsidRPr="007C005C">
        <w:rPr>
          <w:rFonts w:ascii="Tahoma" w:hAnsi="Tahoma" w:cs="Tahoma"/>
          <w:b/>
        </w:rPr>
        <w:t>, ki se uporablja pri čiščenju deponijskega plina</w:t>
      </w:r>
      <w:r w:rsidR="00CE23FA">
        <w:rPr>
          <w:rFonts w:ascii="Tahoma" w:hAnsi="Tahoma" w:cs="Tahoma"/>
          <w:b/>
        </w:rPr>
        <w:t xml:space="preserve"> </w:t>
      </w:r>
      <w:r w:rsidRPr="007C005C">
        <w:rPr>
          <w:rFonts w:ascii="Tahoma" w:hAnsi="Tahoma" w:cs="Tahoma"/>
        </w:rPr>
        <w:t>znaša</w:t>
      </w:r>
    </w:p>
    <w:p w14:paraId="21EBE022" w14:textId="77777777" w:rsidR="00302FB9" w:rsidRPr="007C005C" w:rsidRDefault="00302FB9" w:rsidP="0044766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4263"/>
      </w:tblGrid>
      <w:tr w:rsidR="00302FB9" w:rsidRPr="007C005C" w14:paraId="7B5DF56D" w14:textId="77777777" w:rsidTr="009E1AC0">
        <w:trPr>
          <w:jc w:val="center"/>
        </w:trPr>
        <w:tc>
          <w:tcPr>
            <w:tcW w:w="0" w:type="auto"/>
            <w:shd w:val="clear" w:color="auto" w:fill="auto"/>
          </w:tcPr>
          <w:p w14:paraId="71022BF9" w14:textId="77777777" w:rsidR="00302FB9" w:rsidRPr="007C005C" w:rsidRDefault="00302FB9" w:rsidP="0044766C">
            <w:pPr>
              <w:keepNext/>
              <w:keepLines/>
              <w:jc w:val="both"/>
              <w:rPr>
                <w:rFonts w:ascii="Tahoma" w:hAnsi="Tahoma" w:cs="Tahoma"/>
              </w:rPr>
            </w:pPr>
            <w:r w:rsidRPr="007C005C">
              <w:rPr>
                <w:rFonts w:ascii="Tahoma" w:hAnsi="Tahoma" w:cs="Tahoma"/>
              </w:rPr>
              <w:t xml:space="preserve">                                        EUR/kg</w:t>
            </w:r>
            <w:r>
              <w:rPr>
                <w:rFonts w:ascii="Tahoma" w:hAnsi="Tahoma" w:cs="Tahoma"/>
              </w:rPr>
              <w:t xml:space="preserve"> brez DDV</w:t>
            </w:r>
          </w:p>
        </w:tc>
      </w:tr>
    </w:tbl>
    <w:p w14:paraId="5E9D4E1B" w14:textId="77777777" w:rsidR="00302FB9" w:rsidRPr="007C005C" w:rsidRDefault="00302FB9" w:rsidP="0044766C">
      <w:pPr>
        <w:keepNext/>
        <w:keepLines/>
        <w:jc w:val="both"/>
        <w:rPr>
          <w:rFonts w:ascii="Tahoma" w:hAnsi="Tahoma" w:cs="Tahoma"/>
        </w:rPr>
      </w:pPr>
    </w:p>
    <w:p w14:paraId="53CA5738" w14:textId="77777777" w:rsidR="00302FB9" w:rsidRPr="007C005C" w:rsidRDefault="00302FB9" w:rsidP="0044766C">
      <w:pPr>
        <w:keepNext/>
        <w:keepLines/>
        <w:jc w:val="both"/>
        <w:rPr>
          <w:rFonts w:ascii="Tahoma" w:hAnsi="Tahoma" w:cs="Tahoma"/>
        </w:rPr>
      </w:pPr>
      <w:r w:rsidRPr="007C005C">
        <w:rPr>
          <w:rFonts w:ascii="Tahoma" w:hAnsi="Tahoma" w:cs="Tahoma"/>
        </w:rPr>
        <w:t>(z besedo: …………………………………………………………………….. evrov in 00/100).</w:t>
      </w:r>
    </w:p>
    <w:p w14:paraId="1480F163" w14:textId="77777777" w:rsidR="00302FB9" w:rsidRPr="007C005C" w:rsidRDefault="00302FB9" w:rsidP="0044766C">
      <w:pPr>
        <w:keepNext/>
        <w:keepLines/>
        <w:jc w:val="both"/>
        <w:rPr>
          <w:rFonts w:ascii="Tahoma" w:hAnsi="Tahoma" w:cs="Tahoma"/>
        </w:rPr>
      </w:pPr>
    </w:p>
    <w:p w14:paraId="1F4D2530" w14:textId="6D986100" w:rsidR="004C644A" w:rsidRDefault="004C644A" w:rsidP="0044766C">
      <w:pPr>
        <w:keepNext/>
        <w:keepLines/>
        <w:jc w:val="both"/>
        <w:rPr>
          <w:rFonts w:ascii="Tahoma" w:hAnsi="Tahoma" w:cs="Tahoma"/>
        </w:rPr>
      </w:pPr>
    </w:p>
    <w:p w14:paraId="5E1BF44C" w14:textId="77777777" w:rsidR="00302FB9" w:rsidRPr="007C005C" w:rsidRDefault="00302FB9" w:rsidP="0044766C">
      <w:pPr>
        <w:keepNext/>
        <w:keepLines/>
        <w:rPr>
          <w:rFonts w:ascii="Tahoma" w:hAnsi="Tahoma" w:cs="Tahoma"/>
        </w:rPr>
      </w:pPr>
    </w:p>
    <w:p w14:paraId="1ECEAD6D" w14:textId="64543108" w:rsidR="00302FB9" w:rsidRPr="007C005C" w:rsidRDefault="00302FB9" w:rsidP="0044766C">
      <w:pPr>
        <w:keepNext/>
        <w:keepLines/>
        <w:jc w:val="both"/>
        <w:rPr>
          <w:rFonts w:ascii="Tahoma" w:hAnsi="Tahoma" w:cs="Tahoma"/>
        </w:rPr>
      </w:pPr>
      <w:r w:rsidRPr="007C005C">
        <w:rPr>
          <w:rFonts w:ascii="Tahoma" w:hAnsi="Tahoma" w:cs="Tahoma"/>
        </w:rPr>
        <w:t xml:space="preserve">Cena na enoto mere za </w:t>
      </w:r>
      <w:r w:rsidRPr="007C005C">
        <w:rPr>
          <w:rFonts w:ascii="Tahoma" w:hAnsi="Tahoma" w:cs="Tahoma"/>
          <w:b/>
        </w:rPr>
        <w:t>obdelavo nasičenega aktivnega oglja, ki se uporablja pri čiščenju bioplina</w:t>
      </w:r>
      <w:r w:rsidR="00CE23FA">
        <w:rPr>
          <w:rFonts w:ascii="Tahoma" w:hAnsi="Tahoma" w:cs="Tahoma"/>
          <w:b/>
        </w:rPr>
        <w:t xml:space="preserve"> </w:t>
      </w:r>
      <w:r w:rsidRPr="007C005C">
        <w:rPr>
          <w:rFonts w:ascii="Tahoma" w:hAnsi="Tahoma" w:cs="Tahoma"/>
        </w:rPr>
        <w:t>znaša</w:t>
      </w:r>
    </w:p>
    <w:p w14:paraId="79DFF3C1" w14:textId="77777777" w:rsidR="00302FB9" w:rsidRPr="007C005C" w:rsidRDefault="00302FB9" w:rsidP="0044766C">
      <w:pPr>
        <w:keepNext/>
        <w:keepLines/>
        <w:ind w:left="1080"/>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5343"/>
      </w:tblGrid>
      <w:tr w:rsidR="00302FB9" w:rsidRPr="007C005C" w14:paraId="049BB324" w14:textId="77777777" w:rsidTr="009E1AC0">
        <w:trPr>
          <w:jc w:val="center"/>
        </w:trPr>
        <w:tc>
          <w:tcPr>
            <w:tcW w:w="0" w:type="auto"/>
            <w:shd w:val="clear" w:color="auto" w:fill="auto"/>
          </w:tcPr>
          <w:p w14:paraId="1F97260E" w14:textId="77777777" w:rsidR="00302FB9" w:rsidRPr="007C005C" w:rsidRDefault="00302FB9" w:rsidP="0044766C">
            <w:pPr>
              <w:keepNext/>
              <w:keepLines/>
              <w:ind w:left="1080"/>
              <w:jc w:val="both"/>
              <w:rPr>
                <w:rFonts w:ascii="Tahoma" w:hAnsi="Tahoma" w:cs="Tahoma"/>
              </w:rPr>
            </w:pPr>
            <w:r w:rsidRPr="007C005C">
              <w:rPr>
                <w:rFonts w:ascii="Tahoma" w:hAnsi="Tahoma" w:cs="Tahoma"/>
              </w:rPr>
              <w:t xml:space="preserve">                                        EUR/kg</w:t>
            </w:r>
            <w:r>
              <w:rPr>
                <w:rFonts w:ascii="Tahoma" w:hAnsi="Tahoma" w:cs="Tahoma"/>
              </w:rPr>
              <w:t xml:space="preserve"> brez DDV</w:t>
            </w:r>
          </w:p>
        </w:tc>
      </w:tr>
    </w:tbl>
    <w:p w14:paraId="64342D90" w14:textId="77777777" w:rsidR="00302FB9" w:rsidRPr="007C005C" w:rsidRDefault="00302FB9" w:rsidP="0044766C">
      <w:pPr>
        <w:keepNext/>
        <w:keepLines/>
        <w:jc w:val="both"/>
        <w:rPr>
          <w:rFonts w:ascii="Tahoma" w:hAnsi="Tahoma" w:cs="Tahoma"/>
        </w:rPr>
      </w:pPr>
    </w:p>
    <w:p w14:paraId="40C4E413" w14:textId="77777777" w:rsidR="00302FB9" w:rsidRPr="007C005C" w:rsidRDefault="00302FB9" w:rsidP="0044766C">
      <w:pPr>
        <w:keepNext/>
        <w:keepLines/>
        <w:jc w:val="center"/>
        <w:rPr>
          <w:rFonts w:ascii="Tahoma" w:hAnsi="Tahoma" w:cs="Tahoma"/>
        </w:rPr>
      </w:pPr>
      <w:r w:rsidRPr="007C005C">
        <w:rPr>
          <w:rFonts w:ascii="Tahoma" w:hAnsi="Tahoma" w:cs="Tahoma"/>
        </w:rPr>
        <w:t>(z besedo: …………………………………………………………………….. evrov in 00/100).</w:t>
      </w:r>
    </w:p>
    <w:p w14:paraId="5C6E82EB" w14:textId="77777777" w:rsidR="00302FB9" w:rsidRPr="007C005C" w:rsidRDefault="00302FB9" w:rsidP="0044766C">
      <w:pPr>
        <w:keepNext/>
        <w:keepLines/>
        <w:jc w:val="both"/>
        <w:rPr>
          <w:rFonts w:ascii="Tahoma" w:hAnsi="Tahoma" w:cs="Tahoma"/>
        </w:rPr>
      </w:pPr>
    </w:p>
    <w:p w14:paraId="47D185A1" w14:textId="1BD2170B" w:rsidR="00302FB9" w:rsidRDefault="00302FB9" w:rsidP="0044766C">
      <w:pPr>
        <w:keepNext/>
        <w:keepLines/>
        <w:jc w:val="both"/>
        <w:rPr>
          <w:rFonts w:ascii="Tahoma" w:hAnsi="Tahoma" w:cs="Tahoma"/>
        </w:rPr>
      </w:pPr>
      <w:r w:rsidRPr="007C005C">
        <w:rPr>
          <w:rFonts w:ascii="Tahoma" w:hAnsi="Tahoma" w:cs="Tahoma"/>
        </w:rPr>
        <w:t>Cen</w:t>
      </w:r>
      <w:r w:rsidR="00F566E7">
        <w:rPr>
          <w:rFonts w:ascii="Tahoma" w:hAnsi="Tahoma" w:cs="Tahoma"/>
        </w:rPr>
        <w:t>i</w:t>
      </w:r>
      <w:r w:rsidRPr="007C005C">
        <w:rPr>
          <w:rFonts w:ascii="Tahoma" w:hAnsi="Tahoma" w:cs="Tahoma"/>
        </w:rPr>
        <w:t xml:space="preserve"> na enoto mere</w:t>
      </w:r>
      <w:r w:rsidR="00F566E7">
        <w:rPr>
          <w:rFonts w:ascii="Tahoma" w:hAnsi="Tahoma" w:cs="Tahoma"/>
        </w:rPr>
        <w:t>, določeni v tem členu, sta</w:t>
      </w:r>
      <w:r w:rsidRPr="007C005C">
        <w:rPr>
          <w:rFonts w:ascii="Tahoma" w:hAnsi="Tahoma" w:cs="Tahoma"/>
        </w:rPr>
        <w:t xml:space="preserve"> v času veljavnosti okvirnega sporazuma fiksn</w:t>
      </w:r>
      <w:r w:rsidR="00F566E7">
        <w:rPr>
          <w:rFonts w:ascii="Tahoma" w:hAnsi="Tahoma" w:cs="Tahoma"/>
        </w:rPr>
        <w:t>i</w:t>
      </w:r>
      <w:r>
        <w:rPr>
          <w:rFonts w:ascii="Tahoma" w:hAnsi="Tahoma" w:cs="Tahoma"/>
        </w:rPr>
        <w:t>, razen v primeru znižanja cen.</w:t>
      </w:r>
    </w:p>
    <w:p w14:paraId="3C5B14C7" w14:textId="77777777" w:rsidR="001D0FC2" w:rsidRPr="009F377F" w:rsidRDefault="001D0FC2" w:rsidP="0044766C">
      <w:pPr>
        <w:keepNext/>
        <w:keepLines/>
        <w:jc w:val="both"/>
        <w:rPr>
          <w:rFonts w:ascii="Tahoma" w:hAnsi="Tahoma" w:cs="Tahoma"/>
          <w:b/>
          <w:bCs/>
        </w:rPr>
      </w:pPr>
    </w:p>
    <w:p w14:paraId="73AEFF6A" w14:textId="77777777" w:rsidR="00302FB9" w:rsidRPr="007C005C" w:rsidRDefault="00302FB9" w:rsidP="0044766C">
      <w:pPr>
        <w:keepNext/>
        <w:keepLines/>
        <w:tabs>
          <w:tab w:val="left" w:pos="1423"/>
        </w:tabs>
        <w:jc w:val="both"/>
        <w:rPr>
          <w:rFonts w:ascii="Tahoma" w:hAnsi="Tahoma" w:cs="Tahoma"/>
          <w:u w:val="single"/>
        </w:rPr>
      </w:pPr>
      <w:r w:rsidRPr="007C005C">
        <w:rPr>
          <w:rFonts w:ascii="Tahoma" w:hAnsi="Tahoma" w:cs="Tahoma"/>
        </w:rPr>
        <w:t xml:space="preserve">Cena na enoto mere za </w:t>
      </w:r>
      <w:r w:rsidRPr="00F92C59">
        <w:rPr>
          <w:rFonts w:ascii="Tahoma" w:hAnsi="Tahoma" w:cs="Tahoma"/>
        </w:rPr>
        <w:t>obdelava nasičenega aktivnega oglja</w:t>
      </w:r>
      <w:r w:rsidRPr="007C005C">
        <w:rPr>
          <w:rFonts w:ascii="Tahoma" w:hAnsi="Tahoma" w:cs="Tahoma"/>
          <w:u w:val="single"/>
        </w:rPr>
        <w:t xml:space="preserve">, </w:t>
      </w:r>
      <w:r w:rsidRPr="007C005C">
        <w:rPr>
          <w:rFonts w:ascii="Tahoma" w:hAnsi="Tahoma" w:cs="Tahoma"/>
        </w:rPr>
        <w:t xml:space="preserve">ki se uporablja pri čiščenju deponijskega plina in bioplina, je podana na kilogram (kg) nasičenega aktivnega oglja. V ceni na enoto mere za </w:t>
      </w:r>
      <w:r w:rsidRPr="00F92C59">
        <w:rPr>
          <w:rFonts w:ascii="Tahoma" w:hAnsi="Tahoma" w:cs="Tahoma"/>
        </w:rPr>
        <w:t>obdelavo nasičenega aktivnega olja</w:t>
      </w:r>
      <w:r w:rsidRPr="00F566E7">
        <w:rPr>
          <w:rFonts w:ascii="Tahoma" w:hAnsi="Tahoma" w:cs="Tahoma"/>
        </w:rPr>
        <w:t>,</w:t>
      </w:r>
      <w:r w:rsidRPr="007C005C">
        <w:rPr>
          <w:rFonts w:ascii="Tahoma" w:hAnsi="Tahoma" w:cs="Tahoma"/>
        </w:rPr>
        <w:t xml:space="preserve"> ki se uporablja pri čiščenju deponijskega plina in bioplina so upoštevani vsi stroški, potrebni za kvalitetno in pravočasno izvedbo predmeta tega okvirnega sporazuma in vključuje:</w:t>
      </w:r>
    </w:p>
    <w:p w14:paraId="1B8976BA"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odvoza nasičenega aktivnega oglja v obdelavo,</w:t>
      </w:r>
    </w:p>
    <w:p w14:paraId="039C82BC"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obdelave nasičenega aktivnega oglja,</w:t>
      </w:r>
    </w:p>
    <w:p w14:paraId="26500C83"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vseh potrebnih analiz in drugih potrebnih atestov s strani institutov in laboratorijev,</w:t>
      </w:r>
    </w:p>
    <w:p w14:paraId="67FCC97D" w14:textId="62EA2221" w:rsidR="00302FB9" w:rsidRPr="00214D54" w:rsidRDefault="00302FB9" w:rsidP="0044766C">
      <w:pPr>
        <w:keepNext/>
        <w:keepLines/>
        <w:numPr>
          <w:ilvl w:val="0"/>
          <w:numId w:val="38"/>
        </w:numPr>
        <w:jc w:val="both"/>
        <w:rPr>
          <w:rFonts w:ascii="Tahoma" w:hAnsi="Tahoma" w:cs="Tahoma"/>
        </w:rPr>
      </w:pPr>
      <w:r w:rsidRPr="007C005C">
        <w:rPr>
          <w:rFonts w:ascii="Tahoma" w:hAnsi="Tahoma" w:cs="Tahoma"/>
        </w:rPr>
        <w:t>strošek potrebnih dovoljenj pristojnih institucij v Republiki Sloveniji in vsaki drugi državi, ki so povezana z obdelavo nasičenega aktivnega oglja v skladu z</w:t>
      </w:r>
      <w:r w:rsidR="00214D54">
        <w:rPr>
          <w:rFonts w:ascii="Tahoma" w:hAnsi="Tahoma" w:cs="Tahoma"/>
        </w:rPr>
        <w:t xml:space="preserve">: </w:t>
      </w:r>
      <w:r w:rsidR="00214D54" w:rsidRPr="00214D54">
        <w:rPr>
          <w:rFonts w:ascii="Tahoma" w:hAnsi="Tahoma" w:cs="Tahoma"/>
        </w:rPr>
        <w:t xml:space="preserve">Uredbo o izvajanju Uredbe (ES) o pošiljkah odpadkov (Uradni list RS, št. 78/16 z dne 5. 12. 2016), Uredbo o spremembah in dopolnitvi Uredbe o izvajanju Uredbe (ES) o pošiljkah odpadkov (Uradni list RS, št. 94/21 z dne 11. 6. 2021), </w:t>
      </w:r>
      <w:r w:rsidRPr="00214D54">
        <w:rPr>
          <w:rFonts w:ascii="Tahoma" w:hAnsi="Tahoma" w:cs="Tahoma"/>
        </w:rPr>
        <w:t>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w:t>
      </w:r>
      <w:r w:rsidR="00214D54" w:rsidRPr="00214D54">
        <w:rPr>
          <w:rFonts w:ascii="Tahoma" w:hAnsi="Tahoma" w:cs="Tahoma"/>
        </w:rPr>
        <w:t xml:space="preserve"> (Uradni list Evropske unije, L 316, 04.12.2007, str. 6-52)</w:t>
      </w:r>
      <w:r w:rsidR="002C0686">
        <w:rPr>
          <w:rFonts w:ascii="Tahoma" w:hAnsi="Tahoma" w:cs="Tahoma"/>
        </w:rPr>
        <w:t>,</w:t>
      </w:r>
      <w:r w:rsidR="002C0686" w:rsidRPr="002C0686">
        <w:rPr>
          <w:rFonts w:ascii="Tahoma" w:hAnsi="Tahoma" w:cs="Tahoma"/>
        </w:rPr>
        <w:t xml:space="preserve"> </w:t>
      </w:r>
      <w:r w:rsidR="002C0686" w:rsidRPr="007C005C">
        <w:rPr>
          <w:rFonts w:ascii="Tahoma" w:hAnsi="Tahoma" w:cs="Tahoma"/>
        </w:rPr>
        <w:t>v primeru, da bo potreben prevoz preko meje,</w:t>
      </w:r>
    </w:p>
    <w:p w14:paraId="67CAC0AF"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strošek vseh potrebnih garancij za izvedbo storitev,</w:t>
      </w:r>
    </w:p>
    <w:p w14:paraId="684EF893"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vsi ostali spremljajoči stroški, ki so povezani z obdelavo nasičenega aktivnega oglja in vsemi potrebni rokovanji, ki pogojujejo varno delo,</w:t>
      </w:r>
    </w:p>
    <w:p w14:paraId="38A31B09" w14:textId="77777777" w:rsidR="00302FB9" w:rsidRPr="007C005C" w:rsidRDefault="00302FB9" w:rsidP="0044766C">
      <w:pPr>
        <w:keepNext/>
        <w:keepLines/>
        <w:numPr>
          <w:ilvl w:val="0"/>
          <w:numId w:val="40"/>
        </w:numPr>
        <w:jc w:val="both"/>
        <w:rPr>
          <w:rFonts w:ascii="Tahoma" w:hAnsi="Tahoma" w:cs="Tahoma"/>
        </w:rPr>
      </w:pPr>
      <w:r w:rsidRPr="007C005C">
        <w:rPr>
          <w:rFonts w:ascii="Tahoma" w:hAnsi="Tahoma" w:cs="Tahoma"/>
        </w:rPr>
        <w:t>vsi drugi nepredvideni stroški, ki so lahko povezani z obdelavo nasičenega aktivnega oglja in niso izrecno zajeti v tem stroškovniku, so pa nujno potrebni za izvedbo storitev.</w:t>
      </w:r>
    </w:p>
    <w:p w14:paraId="6450F6DE" w14:textId="5A00F817" w:rsidR="00302FB9" w:rsidRDefault="00302FB9" w:rsidP="0044766C">
      <w:pPr>
        <w:keepNext/>
        <w:keepLines/>
        <w:tabs>
          <w:tab w:val="left" w:pos="1423"/>
        </w:tabs>
        <w:jc w:val="both"/>
        <w:rPr>
          <w:rFonts w:ascii="Tahoma" w:hAnsi="Tahoma" w:cs="Tahoma"/>
        </w:rPr>
      </w:pPr>
    </w:p>
    <w:p w14:paraId="723A82EA" w14:textId="64388310" w:rsidR="00321765" w:rsidRDefault="00321765" w:rsidP="00321765">
      <w:pPr>
        <w:keepNext/>
        <w:keepLines/>
        <w:numPr>
          <w:ilvl w:val="1"/>
          <w:numId w:val="3"/>
        </w:numPr>
        <w:tabs>
          <w:tab w:val="clear" w:pos="1440"/>
        </w:tabs>
        <w:ind w:left="426" w:hanging="426"/>
        <w:jc w:val="center"/>
        <w:rPr>
          <w:rFonts w:ascii="Tahoma" w:hAnsi="Tahoma" w:cs="Tahoma"/>
        </w:rPr>
      </w:pPr>
      <w:r>
        <w:rPr>
          <w:rFonts w:ascii="Tahoma" w:hAnsi="Tahoma" w:cs="Tahoma"/>
        </w:rPr>
        <w:t>člen</w:t>
      </w:r>
    </w:p>
    <w:p w14:paraId="1DC7E653" w14:textId="77777777" w:rsidR="00321765" w:rsidRDefault="00321765" w:rsidP="0044766C">
      <w:pPr>
        <w:keepNext/>
        <w:keepLines/>
        <w:tabs>
          <w:tab w:val="left" w:pos="1423"/>
        </w:tabs>
        <w:jc w:val="both"/>
        <w:rPr>
          <w:rFonts w:ascii="Tahoma" w:hAnsi="Tahoma" w:cs="Tahoma"/>
        </w:rPr>
      </w:pPr>
    </w:p>
    <w:p w14:paraId="699FD542" w14:textId="4550B41F" w:rsidR="00302FB9" w:rsidRPr="007C005C" w:rsidRDefault="00302FB9" w:rsidP="0044766C">
      <w:pPr>
        <w:keepNext/>
        <w:keepLines/>
        <w:jc w:val="both"/>
        <w:rPr>
          <w:rFonts w:ascii="Tahoma" w:hAnsi="Tahoma" w:cs="Tahoma"/>
        </w:rPr>
      </w:pPr>
      <w:r w:rsidRPr="007C005C">
        <w:rPr>
          <w:rFonts w:ascii="Tahoma" w:hAnsi="Tahoma" w:cs="Tahoma"/>
        </w:rPr>
        <w:t xml:space="preserve">Cena na enoto mere za obdelavo nasičenega </w:t>
      </w:r>
      <w:r w:rsidRPr="007C005C">
        <w:rPr>
          <w:rFonts w:ascii="Tahoma" w:hAnsi="Tahoma" w:cs="Tahoma"/>
          <w:b/>
        </w:rPr>
        <w:t xml:space="preserve">aktivnega oglja, ki se uporablja </w:t>
      </w:r>
      <w:r w:rsidR="00321765">
        <w:rPr>
          <w:rFonts w:ascii="Tahoma" w:hAnsi="Tahoma" w:cs="Tahoma"/>
          <w:b/>
        </w:rPr>
        <w:t xml:space="preserve">v procesu priprave </w:t>
      </w:r>
      <w:r>
        <w:rPr>
          <w:rFonts w:ascii="Tahoma" w:hAnsi="Tahoma" w:cs="Tahoma"/>
          <w:b/>
        </w:rPr>
        <w:t>pitne vode</w:t>
      </w:r>
      <w:r w:rsidRPr="007C005C">
        <w:rPr>
          <w:rFonts w:ascii="Tahoma" w:hAnsi="Tahoma" w:cs="Tahoma"/>
        </w:rPr>
        <w:t>,  znaša</w:t>
      </w:r>
    </w:p>
    <w:p w14:paraId="33C527BC" w14:textId="77777777" w:rsidR="00302FB9" w:rsidRPr="007C005C" w:rsidRDefault="00302FB9" w:rsidP="0044766C">
      <w:pPr>
        <w:keepNext/>
        <w:keepLines/>
        <w:ind w:left="108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7539"/>
      </w:tblGrid>
      <w:tr w:rsidR="00302FB9" w:rsidRPr="007C005C" w14:paraId="590444F6" w14:textId="77777777" w:rsidTr="009E1AC0">
        <w:trPr>
          <w:jc w:val="center"/>
        </w:trPr>
        <w:tc>
          <w:tcPr>
            <w:tcW w:w="0" w:type="auto"/>
            <w:shd w:val="clear" w:color="auto" w:fill="auto"/>
          </w:tcPr>
          <w:p w14:paraId="2D921A36" w14:textId="77777777" w:rsidR="00302FB9" w:rsidRPr="007C005C" w:rsidRDefault="00302FB9" w:rsidP="0044766C">
            <w:pPr>
              <w:keepNext/>
              <w:keepLines/>
              <w:jc w:val="both"/>
              <w:rPr>
                <w:rFonts w:ascii="Tahoma" w:hAnsi="Tahoma" w:cs="Tahoma"/>
              </w:rPr>
            </w:pPr>
            <w:r w:rsidRPr="007C005C">
              <w:rPr>
                <w:rFonts w:ascii="Tahoma" w:hAnsi="Tahoma" w:cs="Tahoma"/>
              </w:rPr>
              <w:t xml:space="preserve">                                        EUR/kg mokrega </w:t>
            </w:r>
            <w:r>
              <w:rPr>
                <w:rFonts w:ascii="Tahoma" w:hAnsi="Tahoma" w:cs="Tahoma"/>
              </w:rPr>
              <w:t xml:space="preserve">nasičenega </w:t>
            </w:r>
            <w:r w:rsidRPr="007C005C">
              <w:rPr>
                <w:rFonts w:ascii="Tahoma" w:hAnsi="Tahoma" w:cs="Tahoma"/>
              </w:rPr>
              <w:t>aktivnega oglja</w:t>
            </w:r>
            <w:r>
              <w:rPr>
                <w:rFonts w:ascii="Tahoma" w:hAnsi="Tahoma" w:cs="Tahoma"/>
              </w:rPr>
              <w:t xml:space="preserve"> brez DDV</w:t>
            </w:r>
          </w:p>
        </w:tc>
      </w:tr>
    </w:tbl>
    <w:p w14:paraId="13D665D0" w14:textId="77777777" w:rsidR="00302FB9" w:rsidRPr="007C005C" w:rsidRDefault="00302FB9" w:rsidP="0044766C">
      <w:pPr>
        <w:keepNext/>
        <w:keepLines/>
        <w:jc w:val="both"/>
        <w:rPr>
          <w:rFonts w:ascii="Tahoma" w:hAnsi="Tahoma" w:cs="Tahoma"/>
        </w:rPr>
      </w:pPr>
    </w:p>
    <w:p w14:paraId="230CAB3D" w14:textId="77777777" w:rsidR="00302FB9" w:rsidRPr="007C005C" w:rsidRDefault="00302FB9" w:rsidP="0044766C">
      <w:pPr>
        <w:keepNext/>
        <w:keepLines/>
        <w:jc w:val="center"/>
        <w:rPr>
          <w:rFonts w:ascii="Tahoma" w:hAnsi="Tahoma" w:cs="Tahoma"/>
        </w:rPr>
      </w:pPr>
      <w:r w:rsidRPr="007C005C">
        <w:rPr>
          <w:rFonts w:ascii="Tahoma" w:hAnsi="Tahoma" w:cs="Tahoma"/>
        </w:rPr>
        <w:t>(z besedo: …………………………………………………………………….. evrov in 00/100).</w:t>
      </w:r>
    </w:p>
    <w:p w14:paraId="3812125C" w14:textId="77777777" w:rsidR="00302FB9" w:rsidRPr="007C005C" w:rsidRDefault="00302FB9" w:rsidP="0044766C">
      <w:pPr>
        <w:keepNext/>
        <w:keepLines/>
        <w:ind w:left="1080"/>
        <w:jc w:val="both"/>
        <w:rPr>
          <w:rFonts w:ascii="Tahoma" w:hAnsi="Tahoma" w:cs="Tahoma"/>
        </w:rPr>
      </w:pPr>
    </w:p>
    <w:p w14:paraId="28572D0A" w14:textId="0E089ABF" w:rsidR="00302FB9" w:rsidRPr="007C005C" w:rsidRDefault="00302FB9" w:rsidP="0044766C">
      <w:pPr>
        <w:keepNext/>
        <w:keepLines/>
        <w:jc w:val="both"/>
        <w:rPr>
          <w:rFonts w:ascii="Tahoma" w:hAnsi="Tahoma" w:cs="Tahoma"/>
        </w:rPr>
      </w:pPr>
      <w:r w:rsidRPr="007C005C">
        <w:rPr>
          <w:rFonts w:ascii="Tahoma" w:hAnsi="Tahoma" w:cs="Tahoma"/>
        </w:rPr>
        <w:t>Cena na enoto mere za obdelavo nasičenega aktivnega oglja</w:t>
      </w:r>
      <w:r>
        <w:rPr>
          <w:rFonts w:ascii="Tahoma" w:hAnsi="Tahoma" w:cs="Tahoma"/>
        </w:rPr>
        <w:t xml:space="preserve">, ki se uporablja </w:t>
      </w:r>
      <w:r w:rsidR="00321765">
        <w:rPr>
          <w:rFonts w:ascii="Tahoma" w:hAnsi="Tahoma" w:cs="Tahoma"/>
        </w:rPr>
        <w:t xml:space="preserve">v procesu priprave </w:t>
      </w:r>
      <w:r>
        <w:rPr>
          <w:rFonts w:ascii="Tahoma" w:hAnsi="Tahoma" w:cs="Tahoma"/>
        </w:rPr>
        <w:t>pitne vode,</w:t>
      </w:r>
      <w:r w:rsidRPr="007C005C">
        <w:rPr>
          <w:rFonts w:ascii="Tahoma" w:hAnsi="Tahoma" w:cs="Tahoma"/>
        </w:rPr>
        <w:t xml:space="preserve"> je podana na kilogram (kg) mokrega nasičenega aktivnega oglja. V ceni na enoto mere za obdelavo nasičenega aktivnega oglja so upoštevani vsi stroški, potrebni za kvalitetno in pravočasno izvedbo predmeta tega okvirnega sporazuma in vključuje:</w:t>
      </w:r>
    </w:p>
    <w:p w14:paraId="33679567"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27DB4FCF"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odvoza nasičenega aktivnega oglja v obdelavo,</w:t>
      </w:r>
    </w:p>
    <w:p w14:paraId="2391854D" w14:textId="77777777"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obdelave nasičenega aktivnega oglja,</w:t>
      </w:r>
    </w:p>
    <w:p w14:paraId="20B3B14B" w14:textId="43008C42" w:rsidR="00302FB9" w:rsidRPr="007C005C" w:rsidRDefault="00302FB9" w:rsidP="0044766C">
      <w:pPr>
        <w:keepNext/>
        <w:keepLines/>
        <w:numPr>
          <w:ilvl w:val="0"/>
          <w:numId w:val="38"/>
        </w:numPr>
        <w:jc w:val="both"/>
        <w:rPr>
          <w:rFonts w:ascii="Tahoma" w:hAnsi="Tahoma" w:cs="Tahoma"/>
        </w:rPr>
      </w:pPr>
      <w:r w:rsidRPr="007C005C">
        <w:rPr>
          <w:rFonts w:ascii="Tahoma" w:hAnsi="Tahoma" w:cs="Tahoma"/>
        </w:rPr>
        <w:t>strošek potrebnih dovoljenj pristojnih institucij v Republiki Sloveniji in vsaki drugi državi, ki so povezana z obdelavo nasičenega aktivnega oglja v skladu z</w:t>
      </w:r>
      <w:r w:rsidR="002C0686">
        <w:rPr>
          <w:rFonts w:ascii="Tahoma" w:hAnsi="Tahoma" w:cs="Tahoma"/>
        </w:rPr>
        <w:t xml:space="preserve">: </w:t>
      </w:r>
      <w:r w:rsidR="002C0686" w:rsidRPr="00214D54">
        <w:rPr>
          <w:rFonts w:ascii="Tahoma" w:hAnsi="Tahoma" w:cs="Tahoma"/>
        </w:rPr>
        <w:t>Uredbo o izvajanju Uredbe (ES) o pošiljkah odpadkov (Uradni list RS, št. 78/16 z dne 5. 12. 2016), Uredbo o spremembah in dopolnitvi Uredbe o izvajanju Uredbe (ES) o pošiljkah odpadkov (Uradni list RS, št. 94/21 z dne 11. 6. 2021), ter Uredbo Komisije (ES) št. 1418/2007 glede izvoza nekaterih odpadkov za obdelavo iz Priloge III ali IIIA k Uredbi (ES) št. 1013/2006 Evropskega parlamenta in Sveta v nekatere države, za katere se Sklep OECD o nadzoru prehoda odpadkov preko meja ne uporablja, v primeru, da bo potreben prevoz preko meje (Uradni list Evropske unije, L 316, 04.12.2007, str. 6-52)</w:t>
      </w:r>
      <w:r w:rsidR="002C0686">
        <w:rPr>
          <w:rFonts w:ascii="Tahoma" w:hAnsi="Tahoma" w:cs="Tahoma"/>
        </w:rPr>
        <w:t>,</w:t>
      </w:r>
      <w:r w:rsidR="002C0686" w:rsidRPr="002C0686">
        <w:rPr>
          <w:rFonts w:ascii="Tahoma" w:hAnsi="Tahoma" w:cs="Tahoma"/>
        </w:rPr>
        <w:t xml:space="preserve"> </w:t>
      </w:r>
      <w:r w:rsidR="002C0686" w:rsidRPr="007C005C">
        <w:rPr>
          <w:rFonts w:ascii="Tahoma" w:hAnsi="Tahoma" w:cs="Tahoma"/>
        </w:rPr>
        <w:t>v primeru, da bo potreben prevoz preko meje,</w:t>
      </w:r>
    </w:p>
    <w:p w14:paraId="28A54750"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strošek vseh potrebnih garancij za izvedbo storitev,</w:t>
      </w:r>
    </w:p>
    <w:p w14:paraId="67ADA353" w14:textId="77777777" w:rsidR="00302FB9" w:rsidRPr="007C005C" w:rsidRDefault="00302FB9" w:rsidP="0044766C">
      <w:pPr>
        <w:keepNext/>
        <w:keepLines/>
        <w:numPr>
          <w:ilvl w:val="0"/>
          <w:numId w:val="39"/>
        </w:numPr>
        <w:jc w:val="both"/>
        <w:rPr>
          <w:rFonts w:ascii="Tahoma" w:hAnsi="Tahoma" w:cs="Tahoma"/>
        </w:rPr>
      </w:pPr>
      <w:r w:rsidRPr="007C005C">
        <w:rPr>
          <w:rFonts w:ascii="Tahoma" w:hAnsi="Tahoma" w:cs="Tahoma"/>
        </w:rPr>
        <w:t>vsi ostali spremljajoči stroški, ki so povezani z obdelavo nasičenega aktivnega oglja in vsemi potrebni rokovanji, ki pogojujejo varno delo,</w:t>
      </w:r>
    </w:p>
    <w:p w14:paraId="0B5F8A23" w14:textId="39A53489" w:rsidR="00302FB9" w:rsidRDefault="00302FB9" w:rsidP="0044766C">
      <w:pPr>
        <w:keepNext/>
        <w:keepLines/>
        <w:numPr>
          <w:ilvl w:val="0"/>
          <w:numId w:val="40"/>
        </w:numPr>
        <w:jc w:val="both"/>
        <w:rPr>
          <w:rFonts w:ascii="Tahoma" w:hAnsi="Tahoma" w:cs="Tahoma"/>
        </w:rPr>
      </w:pPr>
      <w:r w:rsidRPr="007C005C">
        <w:rPr>
          <w:rFonts w:ascii="Tahoma" w:hAnsi="Tahoma" w:cs="Tahoma"/>
        </w:rPr>
        <w:lastRenderedPageBreak/>
        <w:t>vsi drugi nepredvideni stroški, ki so lahko povezani z obdelavo nasičenega aktivnega oglja in niso izrecno zajeti v tem stroškovniku, so pa nujno potrebni za izvedbo storitev.</w:t>
      </w:r>
    </w:p>
    <w:p w14:paraId="11DD3D5F" w14:textId="77777777" w:rsidR="009937D8" w:rsidRDefault="009937D8" w:rsidP="00F92C59">
      <w:pPr>
        <w:keepNext/>
        <w:keepLines/>
        <w:ind w:left="720"/>
        <w:jc w:val="both"/>
        <w:rPr>
          <w:rFonts w:ascii="Tahoma" w:hAnsi="Tahoma" w:cs="Tahoma"/>
        </w:rPr>
      </w:pPr>
    </w:p>
    <w:p w14:paraId="59DE1CE9" w14:textId="77777777" w:rsidR="00197A80" w:rsidRDefault="00197A80" w:rsidP="00F92C59">
      <w:pPr>
        <w:keepNext/>
        <w:keepLines/>
        <w:ind w:left="360"/>
        <w:jc w:val="both"/>
        <w:rPr>
          <w:rFonts w:ascii="Tahoma" w:hAnsi="Tahoma" w:cs="Tahoma"/>
        </w:rPr>
      </w:pPr>
    </w:p>
    <w:p w14:paraId="449295A7"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NAČIN OBRAČUNAVANJA IN PLAČILO</w:t>
      </w:r>
    </w:p>
    <w:p w14:paraId="4683FC30" w14:textId="77777777" w:rsidR="00302FB9" w:rsidRPr="007C005C" w:rsidRDefault="00302FB9" w:rsidP="0044766C">
      <w:pPr>
        <w:keepNext/>
        <w:keepLines/>
        <w:tabs>
          <w:tab w:val="left" w:pos="851"/>
          <w:tab w:val="left" w:pos="1702"/>
        </w:tabs>
        <w:ind w:left="1440"/>
        <w:jc w:val="both"/>
        <w:rPr>
          <w:rFonts w:ascii="Tahoma" w:hAnsi="Tahoma" w:cs="Tahoma"/>
          <w:b/>
        </w:rPr>
      </w:pPr>
    </w:p>
    <w:p w14:paraId="506E9314"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D0D57B5" w14:textId="77777777" w:rsidR="00302FB9" w:rsidRPr="007C005C" w:rsidRDefault="00302FB9" w:rsidP="0044766C">
      <w:pPr>
        <w:keepNext/>
        <w:keepLines/>
        <w:ind w:left="426"/>
        <w:rPr>
          <w:rFonts w:ascii="Tahoma" w:hAnsi="Tahoma" w:cs="Tahoma"/>
        </w:rPr>
      </w:pPr>
    </w:p>
    <w:p w14:paraId="0CA23F18" w14:textId="77777777" w:rsidR="00A27AD8" w:rsidRPr="007C005C" w:rsidRDefault="00A27AD8" w:rsidP="00A27AD8">
      <w:pPr>
        <w:keepNext/>
        <w:keepLines/>
        <w:jc w:val="both"/>
        <w:rPr>
          <w:rFonts w:ascii="Tahoma" w:hAnsi="Tahoma" w:cs="Tahoma"/>
          <w:kern w:val="16"/>
        </w:rPr>
      </w:pPr>
      <w:r w:rsidRPr="007C005C">
        <w:rPr>
          <w:rFonts w:ascii="Tahoma" w:hAnsi="Tahoma" w:cs="Tahoma"/>
          <w:kern w:val="16"/>
        </w:rPr>
        <w:t xml:space="preserve">Izvajalec izstavi račun do petega (5.) dne v tekočem mesecu za </w:t>
      </w:r>
      <w:r>
        <w:rPr>
          <w:rFonts w:ascii="Tahoma" w:hAnsi="Tahoma" w:cs="Tahoma"/>
          <w:kern w:val="16"/>
        </w:rPr>
        <w:t xml:space="preserve">storitve, dejansko opravljene v </w:t>
      </w:r>
      <w:r w:rsidRPr="007C005C">
        <w:rPr>
          <w:rFonts w:ascii="Tahoma" w:hAnsi="Tahoma" w:cs="Tahoma"/>
          <w:kern w:val="16"/>
        </w:rPr>
        <w:t>pretekl</w:t>
      </w:r>
      <w:r>
        <w:rPr>
          <w:rFonts w:ascii="Tahoma" w:hAnsi="Tahoma" w:cs="Tahoma"/>
          <w:kern w:val="16"/>
        </w:rPr>
        <w:t>em mesecu</w:t>
      </w:r>
      <w:r w:rsidRPr="007C005C">
        <w:rPr>
          <w:rFonts w:ascii="Tahoma" w:hAnsi="Tahoma" w:cs="Tahoma"/>
          <w:kern w:val="16"/>
        </w:rPr>
        <w:t xml:space="preserve">. Storitev se šteje za opravljeno s podpisom standardnega obrazca izvajalca (evidenčnega lista) za opravljene storitve v tekočem mesecu. </w:t>
      </w:r>
      <w:r w:rsidRPr="007C005C">
        <w:rPr>
          <w:rFonts w:ascii="Tahoma" w:hAnsi="Tahoma" w:cs="Tahoma"/>
          <w:kern w:val="16"/>
          <w:lang w:val="x-none"/>
        </w:rPr>
        <w:t>Osnova za obračun je razlika v teži polnega in praznega vozila,</w:t>
      </w:r>
      <w:r>
        <w:rPr>
          <w:rFonts w:ascii="Tahoma" w:hAnsi="Tahoma" w:cs="Tahoma"/>
          <w:kern w:val="16"/>
          <w:lang w:val="x-none"/>
        </w:rPr>
        <w:t xml:space="preserve"> </w:t>
      </w:r>
      <w:r w:rsidRPr="007C005C">
        <w:rPr>
          <w:rFonts w:ascii="Tahoma" w:hAnsi="Tahoma" w:cs="Tahoma"/>
          <w:kern w:val="16"/>
          <w:lang w:val="x-none"/>
        </w:rPr>
        <w:t xml:space="preserve">ki </w:t>
      </w:r>
      <w:r>
        <w:rPr>
          <w:rFonts w:ascii="Tahoma" w:hAnsi="Tahoma" w:cs="Tahoma"/>
          <w:kern w:val="16"/>
        </w:rPr>
        <w:t>prevzame za obdelavo</w:t>
      </w:r>
      <w:r w:rsidRPr="007C005C">
        <w:rPr>
          <w:rFonts w:ascii="Tahoma" w:hAnsi="Tahoma" w:cs="Tahoma"/>
          <w:kern w:val="16"/>
          <w:lang w:val="x-none"/>
        </w:rPr>
        <w:t xml:space="preserve"> </w:t>
      </w:r>
      <w:r w:rsidRPr="007C005C">
        <w:rPr>
          <w:rFonts w:ascii="Tahoma" w:hAnsi="Tahoma" w:cs="Tahoma"/>
          <w:kern w:val="16"/>
        </w:rPr>
        <w:t xml:space="preserve">nasičeno aktivno oglje. Na izstavljenem računu mora biti napisana številka naročila, ki jo naročnik posreduje izvajalcu po sklenitvi okvirnega sporazuma. </w:t>
      </w:r>
    </w:p>
    <w:p w14:paraId="475B241B" w14:textId="77777777" w:rsidR="00A27AD8" w:rsidRPr="007C005C" w:rsidRDefault="00A27AD8" w:rsidP="00A27AD8">
      <w:pPr>
        <w:keepNext/>
        <w:keepLines/>
        <w:jc w:val="both"/>
        <w:rPr>
          <w:rFonts w:ascii="Tahoma" w:hAnsi="Tahoma" w:cs="Tahoma"/>
          <w:color w:val="000000"/>
          <w:kern w:val="16"/>
        </w:rPr>
      </w:pPr>
    </w:p>
    <w:p w14:paraId="0E84F5FB" w14:textId="77777777" w:rsidR="00A27AD8" w:rsidRDefault="00A27AD8" w:rsidP="00A27AD8">
      <w:pPr>
        <w:keepNext/>
        <w:keepLines/>
        <w:tabs>
          <w:tab w:val="left" w:pos="2155"/>
        </w:tabs>
        <w:jc w:val="both"/>
        <w:rPr>
          <w:rFonts w:ascii="Tahoma" w:hAnsi="Tahoma" w:cs="Tahoma"/>
          <w:kern w:val="16"/>
        </w:rPr>
      </w:pPr>
      <w:r w:rsidRPr="007C005C">
        <w:rPr>
          <w:rFonts w:ascii="Tahoma" w:hAnsi="Tahoma" w:cs="Tahoma"/>
          <w:kern w:val="16"/>
        </w:rPr>
        <w:t>Izvajalec mora k vsakokratnemu</w:t>
      </w:r>
      <w:r>
        <w:rPr>
          <w:rFonts w:ascii="Tahoma" w:hAnsi="Tahoma" w:cs="Tahoma"/>
          <w:kern w:val="16"/>
        </w:rPr>
        <w:t xml:space="preserve"> mesečnemu</w:t>
      </w:r>
      <w:r w:rsidRPr="007C005C">
        <w:rPr>
          <w:rFonts w:ascii="Tahoma" w:hAnsi="Tahoma" w:cs="Tahoma"/>
          <w:kern w:val="16"/>
        </w:rPr>
        <w:t xml:space="preserve"> računu</w:t>
      </w:r>
      <w:r>
        <w:rPr>
          <w:rFonts w:ascii="Tahoma" w:hAnsi="Tahoma" w:cs="Tahoma"/>
          <w:kern w:val="16"/>
        </w:rPr>
        <w:t xml:space="preserve"> odvoza oz. obdelave</w:t>
      </w:r>
      <w:r w:rsidRPr="007C005C">
        <w:rPr>
          <w:rFonts w:ascii="Tahoma" w:hAnsi="Tahoma" w:cs="Tahoma"/>
          <w:kern w:val="16"/>
        </w:rPr>
        <w:t xml:space="preserve"> priložiti </w:t>
      </w:r>
      <w:r w:rsidRPr="007C005C">
        <w:rPr>
          <w:rFonts w:ascii="Tahoma" w:hAnsi="Tahoma" w:cs="Tahoma"/>
          <w:kern w:val="16"/>
          <w:lang w:val="x-none"/>
        </w:rPr>
        <w:t>potrjen</w:t>
      </w:r>
      <w:r>
        <w:rPr>
          <w:rFonts w:ascii="Tahoma" w:hAnsi="Tahoma" w:cs="Tahoma"/>
          <w:kern w:val="16"/>
        </w:rPr>
        <w:t>e</w:t>
      </w:r>
      <w:r w:rsidRPr="007C005C">
        <w:rPr>
          <w:rFonts w:ascii="Tahoma" w:hAnsi="Tahoma" w:cs="Tahoma"/>
          <w:kern w:val="16"/>
          <w:lang w:val="x-none"/>
        </w:rPr>
        <w:t xml:space="preserve"> evidenčn</w:t>
      </w:r>
      <w:r>
        <w:rPr>
          <w:rFonts w:ascii="Tahoma" w:hAnsi="Tahoma" w:cs="Tahoma"/>
          <w:kern w:val="16"/>
        </w:rPr>
        <w:t>e</w:t>
      </w:r>
      <w:r w:rsidRPr="007C005C">
        <w:rPr>
          <w:rFonts w:ascii="Tahoma" w:hAnsi="Tahoma" w:cs="Tahoma"/>
          <w:kern w:val="16"/>
          <w:lang w:val="x-none"/>
        </w:rPr>
        <w:t xml:space="preserve"> list</w:t>
      </w:r>
      <w:r>
        <w:rPr>
          <w:rFonts w:ascii="Tahoma" w:hAnsi="Tahoma" w:cs="Tahoma"/>
          <w:kern w:val="16"/>
        </w:rPr>
        <w:t>e</w:t>
      </w:r>
      <w:r w:rsidRPr="007C005C">
        <w:rPr>
          <w:rFonts w:ascii="Tahoma" w:hAnsi="Tahoma" w:cs="Tahoma"/>
          <w:kern w:val="16"/>
          <w:lang w:val="x-none"/>
        </w:rPr>
        <w:t xml:space="preserve">, s katerim dokazuje prevzem </w:t>
      </w:r>
      <w:r w:rsidRPr="007C005C">
        <w:rPr>
          <w:rFonts w:ascii="Tahoma" w:hAnsi="Tahoma" w:cs="Tahoma"/>
          <w:kern w:val="16"/>
        </w:rPr>
        <w:t>nasičenega aktivnega oglja</w:t>
      </w:r>
      <w:r w:rsidRPr="007C005C">
        <w:rPr>
          <w:rFonts w:ascii="Tahoma" w:hAnsi="Tahoma" w:cs="Tahoma"/>
          <w:kern w:val="16"/>
          <w:lang w:val="x-none"/>
        </w:rPr>
        <w:t xml:space="preserve"> v </w:t>
      </w:r>
      <w:r w:rsidRPr="007C005C">
        <w:rPr>
          <w:rFonts w:ascii="Tahoma" w:hAnsi="Tahoma" w:cs="Tahoma"/>
          <w:kern w:val="16"/>
        </w:rPr>
        <w:t xml:space="preserve">obdelavo, in </w:t>
      </w:r>
      <w:r w:rsidRPr="007C005C">
        <w:rPr>
          <w:rFonts w:ascii="Tahoma" w:hAnsi="Tahoma" w:cs="Tahoma"/>
          <w:kern w:val="16"/>
          <w:lang w:val="x-none"/>
        </w:rPr>
        <w:t>tehtaln</w:t>
      </w:r>
      <w:r>
        <w:rPr>
          <w:rFonts w:ascii="Tahoma" w:hAnsi="Tahoma" w:cs="Tahoma"/>
          <w:kern w:val="16"/>
        </w:rPr>
        <w:t>e</w:t>
      </w:r>
      <w:r w:rsidRPr="007C005C">
        <w:rPr>
          <w:rFonts w:ascii="Tahoma" w:hAnsi="Tahoma" w:cs="Tahoma"/>
          <w:kern w:val="16"/>
          <w:lang w:val="x-none"/>
        </w:rPr>
        <w:t xml:space="preserve"> list</w:t>
      </w:r>
      <w:r>
        <w:rPr>
          <w:rFonts w:ascii="Tahoma" w:hAnsi="Tahoma" w:cs="Tahoma"/>
          <w:kern w:val="16"/>
        </w:rPr>
        <w:t>e</w:t>
      </w:r>
      <w:r w:rsidRPr="007C005C">
        <w:rPr>
          <w:rFonts w:ascii="Tahoma" w:hAnsi="Tahoma" w:cs="Tahoma"/>
          <w:kern w:val="16"/>
          <w:lang w:val="x-none"/>
        </w:rPr>
        <w:t xml:space="preserve"> polnih in praznih vozil</w:t>
      </w:r>
      <w:r w:rsidRPr="007C005C">
        <w:rPr>
          <w:rFonts w:ascii="Tahoma" w:hAnsi="Tahoma" w:cs="Tahoma"/>
          <w:kern w:val="16"/>
        </w:rPr>
        <w:t>.</w:t>
      </w:r>
      <w:r>
        <w:rPr>
          <w:rFonts w:ascii="Tahoma" w:hAnsi="Tahoma" w:cs="Tahoma"/>
          <w:kern w:val="16"/>
        </w:rPr>
        <w:t xml:space="preserve"> </w:t>
      </w:r>
      <w:r w:rsidRPr="007C005C">
        <w:rPr>
          <w:rFonts w:ascii="Tahoma" w:hAnsi="Tahoma" w:cs="Tahoma"/>
          <w:lang w:eastAsia="ar-SA"/>
        </w:rPr>
        <w:t xml:space="preserve">Tehtalni listi služijo kot kontrola količine odpeljanega nasičenega </w:t>
      </w:r>
      <w:r>
        <w:rPr>
          <w:rFonts w:ascii="Tahoma" w:hAnsi="Tahoma" w:cs="Tahoma"/>
          <w:lang w:eastAsia="ar-SA"/>
        </w:rPr>
        <w:t xml:space="preserve">aktivnega </w:t>
      </w:r>
      <w:r w:rsidRPr="007C005C">
        <w:rPr>
          <w:rFonts w:ascii="Tahoma" w:hAnsi="Tahoma" w:cs="Tahoma"/>
          <w:lang w:eastAsia="ar-SA"/>
        </w:rPr>
        <w:t>oglja in so osnova za obračun odpeljanega</w:t>
      </w:r>
      <w:r>
        <w:rPr>
          <w:rFonts w:ascii="Tahoma" w:hAnsi="Tahoma" w:cs="Tahoma"/>
          <w:lang w:eastAsia="ar-SA"/>
        </w:rPr>
        <w:t xml:space="preserve"> nasičenega</w:t>
      </w:r>
      <w:r w:rsidRPr="007C005C">
        <w:rPr>
          <w:rFonts w:ascii="Tahoma" w:hAnsi="Tahoma" w:cs="Tahoma"/>
          <w:lang w:eastAsia="ar-SA"/>
        </w:rPr>
        <w:t xml:space="preserve"> aktivnega oglja.</w:t>
      </w:r>
    </w:p>
    <w:p w14:paraId="1DDD4D51" w14:textId="77777777" w:rsidR="00A27AD8" w:rsidRDefault="00A27AD8" w:rsidP="00A27AD8">
      <w:pPr>
        <w:keepNext/>
        <w:keepLines/>
        <w:tabs>
          <w:tab w:val="left" w:pos="2155"/>
        </w:tabs>
        <w:jc w:val="both"/>
        <w:rPr>
          <w:rFonts w:ascii="Tahoma" w:hAnsi="Tahoma" w:cs="Tahoma"/>
          <w:kern w:val="16"/>
        </w:rPr>
      </w:pPr>
    </w:p>
    <w:p w14:paraId="4DEBD991" w14:textId="77777777" w:rsidR="00A27AD8" w:rsidRDefault="00A27AD8" w:rsidP="00A27AD8">
      <w:pPr>
        <w:keepNext/>
        <w:keepLines/>
        <w:tabs>
          <w:tab w:val="left" w:pos="2155"/>
        </w:tabs>
        <w:jc w:val="both"/>
        <w:rPr>
          <w:rFonts w:ascii="Tahoma" w:hAnsi="Tahoma" w:cs="Tahoma"/>
          <w:bCs/>
        </w:rPr>
      </w:pPr>
      <w:r>
        <w:rPr>
          <w:rFonts w:ascii="Tahoma" w:hAnsi="Tahoma" w:cs="Tahoma"/>
          <w:kern w:val="16"/>
        </w:rPr>
        <w:t xml:space="preserve">Za prevzem nasičenega aktivnega oglja na lokaciji RCERO Ljubljana se tehtanje vozil izvaja na </w:t>
      </w:r>
      <w:r w:rsidRPr="007C005C">
        <w:rPr>
          <w:rFonts w:ascii="Tahoma" w:hAnsi="Tahoma" w:cs="Tahoma"/>
          <w:kern w:val="16"/>
          <w:lang w:val="x-none"/>
        </w:rPr>
        <w:t xml:space="preserve">tehtnici </w:t>
      </w:r>
      <w:r w:rsidRPr="007C005C">
        <w:rPr>
          <w:rFonts w:ascii="Tahoma" w:hAnsi="Tahoma" w:cs="Tahoma"/>
          <w:kern w:val="16"/>
        </w:rPr>
        <w:t>RCERO Ljubljana</w:t>
      </w:r>
      <w:r>
        <w:rPr>
          <w:rFonts w:ascii="Tahoma" w:hAnsi="Tahoma" w:cs="Tahoma"/>
          <w:kern w:val="16"/>
        </w:rPr>
        <w:t xml:space="preserve">. </w:t>
      </w:r>
    </w:p>
    <w:p w14:paraId="6C0671E8" w14:textId="77777777" w:rsidR="00A27AD8" w:rsidRDefault="00A27AD8" w:rsidP="00A27AD8">
      <w:pPr>
        <w:keepNext/>
        <w:keepLines/>
        <w:tabs>
          <w:tab w:val="left" w:pos="2155"/>
        </w:tabs>
        <w:jc w:val="both"/>
        <w:rPr>
          <w:rFonts w:ascii="Tahoma" w:hAnsi="Tahoma" w:cs="Tahoma"/>
          <w:bCs/>
        </w:rPr>
      </w:pPr>
    </w:p>
    <w:p w14:paraId="4E4CB024" w14:textId="77777777" w:rsidR="00A27AD8" w:rsidRPr="007C005C" w:rsidRDefault="00A27AD8" w:rsidP="00A27AD8">
      <w:pPr>
        <w:keepNext/>
        <w:keepLines/>
        <w:tabs>
          <w:tab w:val="left" w:pos="2155"/>
        </w:tabs>
        <w:jc w:val="both"/>
        <w:rPr>
          <w:rFonts w:ascii="Tahoma" w:hAnsi="Tahoma" w:cs="Tahoma"/>
          <w:kern w:val="16"/>
          <w:lang w:val="x-none"/>
        </w:rPr>
      </w:pPr>
      <w:r>
        <w:rPr>
          <w:rFonts w:ascii="Tahoma" w:hAnsi="Tahoma" w:cs="Tahoma"/>
          <w:kern w:val="16"/>
        </w:rPr>
        <w:t xml:space="preserve">Tehtanje nasičenega aktivnega oglja, ki nastane pri pripravi pitne vode na sistemu Rakitna, opravi izvajalec na lokaciji prevzema. </w:t>
      </w:r>
    </w:p>
    <w:p w14:paraId="6F0E2D6B" w14:textId="77777777" w:rsidR="00A27AD8" w:rsidRDefault="00A27AD8" w:rsidP="00A27AD8">
      <w:pPr>
        <w:keepNext/>
        <w:keepLines/>
        <w:tabs>
          <w:tab w:val="left" w:pos="2155"/>
        </w:tabs>
        <w:jc w:val="both"/>
        <w:rPr>
          <w:rFonts w:ascii="Tahoma" w:hAnsi="Tahoma" w:cs="Tahoma"/>
          <w:kern w:val="16"/>
        </w:rPr>
      </w:pPr>
    </w:p>
    <w:p w14:paraId="0DF141A2" w14:textId="77777777" w:rsidR="00A27AD8" w:rsidRPr="007C005C" w:rsidRDefault="00A27AD8" w:rsidP="00A27AD8">
      <w:pPr>
        <w:keepNext/>
        <w:keepLines/>
        <w:jc w:val="both"/>
        <w:rPr>
          <w:rFonts w:ascii="Tahoma" w:hAnsi="Tahoma" w:cs="Tahoma"/>
          <w:color w:val="000000"/>
          <w:kern w:val="16"/>
        </w:rPr>
      </w:pPr>
    </w:p>
    <w:p w14:paraId="7B6F9CB8" w14:textId="2BC5CC4F" w:rsidR="00A27AD8" w:rsidRPr="007C005C" w:rsidRDefault="00A27AD8" w:rsidP="00A27AD8">
      <w:pPr>
        <w:keepNext/>
        <w:keepLines/>
        <w:jc w:val="both"/>
        <w:rPr>
          <w:rFonts w:ascii="Tahoma" w:hAnsi="Tahoma" w:cs="Tahoma"/>
          <w:i/>
        </w:rPr>
      </w:pPr>
      <w:r w:rsidRPr="007C005C">
        <w:rPr>
          <w:rFonts w:ascii="Tahoma" w:hAnsi="Tahoma" w:cs="Tahoma"/>
          <w:i/>
          <w:u w:val="single"/>
        </w:rPr>
        <w:t xml:space="preserve">A. V primeru, da ima </w:t>
      </w:r>
      <w:r w:rsidRPr="007C005C">
        <w:rPr>
          <w:rFonts w:ascii="Tahoma" w:hAnsi="Tahoma" w:cs="Tahoma"/>
          <w:i/>
          <w:color w:val="000000"/>
          <w:u w:val="single"/>
        </w:rPr>
        <w:t xml:space="preserve">izvajalec </w:t>
      </w:r>
      <w:r w:rsidRPr="007C005C">
        <w:rPr>
          <w:rFonts w:ascii="Tahoma" w:hAnsi="Tahoma" w:cs="Tahoma"/>
          <w:i/>
          <w:u w:val="single"/>
        </w:rPr>
        <w:t xml:space="preserve">sedež v Republiki Sloveniji: </w:t>
      </w:r>
      <w:r w:rsidRPr="007C005C">
        <w:rPr>
          <w:rFonts w:ascii="Tahoma" w:hAnsi="Tahoma" w:cs="Tahoma"/>
          <w:i/>
        </w:rPr>
        <w:t>Naročnik bo račune</w:t>
      </w:r>
      <w:r>
        <w:rPr>
          <w:rFonts w:ascii="Tahoma" w:hAnsi="Tahoma" w:cs="Tahoma"/>
          <w:i/>
        </w:rPr>
        <w:t>, izstavljene</w:t>
      </w:r>
      <w:r w:rsidRPr="007C005C">
        <w:rPr>
          <w:rFonts w:ascii="Tahoma" w:hAnsi="Tahoma" w:cs="Tahoma"/>
          <w:i/>
        </w:rPr>
        <w:t xml:space="preserve"> v skladu s </w:t>
      </w:r>
      <w:r>
        <w:rPr>
          <w:rFonts w:ascii="Tahoma" w:hAnsi="Tahoma" w:cs="Tahoma"/>
          <w:i/>
        </w:rPr>
        <w:t>tem členom</w:t>
      </w:r>
      <w:r w:rsidRPr="007C005C">
        <w:rPr>
          <w:rFonts w:ascii="Tahoma" w:hAnsi="Tahoma" w:cs="Tahoma"/>
          <w:i/>
        </w:rPr>
        <w:t xml:space="preserve"> okvirnega sporazuma, plačal na transakcijski račun izvajalca oz. podizvajalca, ki je uradno evidentiran pri AJPES in b</w:t>
      </w:r>
      <w:r>
        <w:rPr>
          <w:rFonts w:ascii="Tahoma" w:hAnsi="Tahoma" w:cs="Tahoma"/>
          <w:i/>
        </w:rPr>
        <w:t xml:space="preserve">o naveden na računu, v roku </w:t>
      </w:r>
      <w:r w:rsidRPr="007C005C">
        <w:rPr>
          <w:rFonts w:ascii="Tahoma" w:hAnsi="Tahoma" w:cs="Tahoma"/>
          <w:i/>
        </w:rPr>
        <w:t>trid</w:t>
      </w:r>
      <w:r>
        <w:rPr>
          <w:rFonts w:ascii="Tahoma" w:hAnsi="Tahoma" w:cs="Tahoma"/>
          <w:i/>
        </w:rPr>
        <w:t xml:space="preserve">esetih (30) </w:t>
      </w:r>
      <w:r w:rsidRPr="007C005C">
        <w:rPr>
          <w:rFonts w:ascii="Tahoma" w:hAnsi="Tahoma" w:cs="Tahoma"/>
          <w:i/>
        </w:rPr>
        <w:t xml:space="preserve">dni od dneva </w:t>
      </w:r>
      <w:r>
        <w:rPr>
          <w:rFonts w:ascii="Tahoma" w:hAnsi="Tahoma" w:cs="Tahoma"/>
          <w:i/>
        </w:rPr>
        <w:t>prejema</w:t>
      </w:r>
      <w:r w:rsidRPr="007C005C">
        <w:rPr>
          <w:rFonts w:ascii="Tahoma" w:hAnsi="Tahoma" w:cs="Tahoma"/>
          <w:i/>
        </w:rPr>
        <w:t xml:space="preserve"> pravilnega računa za opravljene dobave v vložišče naročnika.</w:t>
      </w:r>
    </w:p>
    <w:p w14:paraId="03DC39E1" w14:textId="77777777" w:rsidR="00A27AD8" w:rsidRPr="007C005C" w:rsidRDefault="00A27AD8" w:rsidP="00A27AD8">
      <w:pPr>
        <w:keepNext/>
        <w:keepLines/>
        <w:jc w:val="both"/>
        <w:rPr>
          <w:rFonts w:ascii="Tahoma" w:hAnsi="Tahoma" w:cs="Tahoma"/>
        </w:rPr>
      </w:pPr>
    </w:p>
    <w:p w14:paraId="32A52A1B" w14:textId="5E3BC797" w:rsidR="00A27AD8" w:rsidRPr="007C005C" w:rsidRDefault="00A27AD8" w:rsidP="00A27AD8">
      <w:pPr>
        <w:keepNext/>
        <w:keepLines/>
        <w:tabs>
          <w:tab w:val="left" w:pos="1418"/>
          <w:tab w:val="left" w:pos="1702"/>
        </w:tabs>
        <w:jc w:val="both"/>
        <w:rPr>
          <w:rFonts w:ascii="Tahoma" w:hAnsi="Tahoma" w:cs="Tahoma"/>
          <w:i/>
        </w:rPr>
      </w:pPr>
      <w:r w:rsidRPr="007C005C">
        <w:rPr>
          <w:rFonts w:ascii="Tahoma" w:hAnsi="Tahoma" w:cs="Tahoma"/>
          <w:i/>
          <w:u w:val="single"/>
        </w:rPr>
        <w:t xml:space="preserve">B. V primeru, da </w:t>
      </w:r>
      <w:r w:rsidRPr="007C005C">
        <w:rPr>
          <w:rFonts w:ascii="Tahoma" w:hAnsi="Tahoma" w:cs="Tahoma"/>
          <w:i/>
          <w:color w:val="000000"/>
          <w:u w:val="single"/>
        </w:rPr>
        <w:t xml:space="preserve">izvajalec </w:t>
      </w:r>
      <w:r w:rsidRPr="007C005C">
        <w:rPr>
          <w:rFonts w:ascii="Tahoma" w:hAnsi="Tahoma" w:cs="Tahoma"/>
          <w:i/>
          <w:u w:val="single"/>
        </w:rPr>
        <w:t>nima sedeža v Republiki Sloveniji:</w:t>
      </w:r>
      <w:r w:rsidRPr="007C005C">
        <w:rPr>
          <w:rFonts w:ascii="Tahoma" w:hAnsi="Tahoma" w:cs="Tahoma"/>
          <w:i/>
        </w:rPr>
        <w:t xml:space="preserve"> Naročnik bo račune</w:t>
      </w:r>
      <w:r>
        <w:rPr>
          <w:rFonts w:ascii="Tahoma" w:hAnsi="Tahoma" w:cs="Tahoma"/>
          <w:i/>
        </w:rPr>
        <w:t>, izstavljene</w:t>
      </w:r>
      <w:r w:rsidRPr="007C005C">
        <w:rPr>
          <w:rFonts w:ascii="Tahoma" w:hAnsi="Tahoma" w:cs="Tahoma"/>
          <w:i/>
        </w:rPr>
        <w:t xml:space="preserve"> v skladu s </w:t>
      </w:r>
      <w:r>
        <w:rPr>
          <w:rFonts w:ascii="Tahoma" w:hAnsi="Tahoma" w:cs="Tahoma"/>
          <w:i/>
        </w:rPr>
        <w:t>tem členom</w:t>
      </w:r>
      <w:r w:rsidRPr="007C005C">
        <w:rPr>
          <w:rFonts w:ascii="Tahoma" w:hAnsi="Tahoma" w:cs="Tahoma"/>
          <w:i/>
        </w:rPr>
        <w:t xml:space="preserve"> okvirnega sporazuma, plačal na poslovni račun izvajal</w:t>
      </w:r>
      <w:r>
        <w:rPr>
          <w:rFonts w:ascii="Tahoma" w:hAnsi="Tahoma" w:cs="Tahoma"/>
          <w:i/>
        </w:rPr>
        <w:t xml:space="preserve">ca oz. podizvajalca, v roku tridesetih (30) </w:t>
      </w:r>
      <w:r w:rsidRPr="007C005C">
        <w:rPr>
          <w:rFonts w:ascii="Tahoma" w:hAnsi="Tahoma" w:cs="Tahoma"/>
          <w:i/>
        </w:rPr>
        <w:t xml:space="preserve">dni od dneva </w:t>
      </w:r>
      <w:r>
        <w:rPr>
          <w:rFonts w:ascii="Tahoma" w:hAnsi="Tahoma" w:cs="Tahoma"/>
          <w:i/>
        </w:rPr>
        <w:t>prejema</w:t>
      </w:r>
      <w:r w:rsidRPr="007C005C">
        <w:rPr>
          <w:rFonts w:ascii="Tahoma" w:hAnsi="Tahoma" w:cs="Tahoma"/>
          <w:i/>
        </w:rPr>
        <w:t xml:space="preserve"> pravilnega računa za opravljene dobave v vložišče naročnika. Poslovni račun mora biti naveden tudi na posameznem računu. </w:t>
      </w:r>
    </w:p>
    <w:p w14:paraId="054D1E96" w14:textId="77777777" w:rsidR="00A27AD8" w:rsidRPr="007C005C" w:rsidRDefault="00A27AD8" w:rsidP="00A27AD8">
      <w:pPr>
        <w:keepNext/>
        <w:keepLines/>
        <w:tabs>
          <w:tab w:val="left" w:pos="1418"/>
          <w:tab w:val="left" w:pos="1702"/>
        </w:tabs>
        <w:jc w:val="both"/>
        <w:rPr>
          <w:rFonts w:ascii="Tahoma" w:hAnsi="Tahoma" w:cs="Tahoma"/>
          <w:i/>
        </w:rPr>
      </w:pPr>
    </w:p>
    <w:p w14:paraId="7A9B0C9F" w14:textId="77777777" w:rsidR="00A27AD8" w:rsidRPr="0077094D" w:rsidRDefault="00A27AD8" w:rsidP="00A27AD8">
      <w:pPr>
        <w:keepNext/>
        <w:keepLines/>
        <w:jc w:val="both"/>
        <w:rPr>
          <w:rFonts w:ascii="Tahoma" w:hAnsi="Tahoma" w:cs="Tahoma"/>
        </w:rPr>
      </w:pPr>
      <w:r w:rsidRPr="0077094D">
        <w:rPr>
          <w:rFonts w:ascii="Tahoma" w:hAnsi="Tahoma" w:cs="Tahoma"/>
        </w:rPr>
        <w:t xml:space="preserve">V primeru, da izstavljeni račun ni pravilen, ga je naročnik v </w:t>
      </w:r>
      <w:r>
        <w:rPr>
          <w:rFonts w:ascii="Tahoma" w:hAnsi="Tahoma" w:cs="Tahoma"/>
        </w:rPr>
        <w:t>petih</w:t>
      </w:r>
      <w:r w:rsidRPr="0077094D">
        <w:rPr>
          <w:rFonts w:ascii="Tahoma" w:hAnsi="Tahoma" w:cs="Tahoma"/>
        </w:rPr>
        <w:t xml:space="preserve"> (</w:t>
      </w:r>
      <w:r>
        <w:rPr>
          <w:rFonts w:ascii="Tahoma" w:hAnsi="Tahoma" w:cs="Tahoma"/>
        </w:rPr>
        <w:t>5</w:t>
      </w:r>
      <w:r w:rsidRPr="0077094D">
        <w:rPr>
          <w:rFonts w:ascii="Tahoma" w:hAnsi="Tahoma" w:cs="Tahoma"/>
        </w:rPr>
        <w:t xml:space="preserve">) </w:t>
      </w:r>
      <w:r>
        <w:rPr>
          <w:rFonts w:ascii="Tahoma" w:hAnsi="Tahoma" w:cs="Tahoma"/>
        </w:rPr>
        <w:t xml:space="preserve">delovnih </w:t>
      </w:r>
      <w:r w:rsidRPr="0077094D">
        <w:rPr>
          <w:rFonts w:ascii="Tahoma" w:hAnsi="Tahoma" w:cs="Tahoma"/>
        </w:rPr>
        <w:t xml:space="preserve">dneh od prejema dolžan zavrniti z obrazložitvijo, izvajalec pa je dolžan izstaviti nov, popravljen račun v roku </w:t>
      </w:r>
      <w:r>
        <w:rPr>
          <w:rFonts w:ascii="Tahoma" w:hAnsi="Tahoma" w:cs="Tahoma"/>
        </w:rPr>
        <w:t>treh</w:t>
      </w:r>
      <w:r w:rsidRPr="0077094D">
        <w:rPr>
          <w:rFonts w:ascii="Tahoma" w:hAnsi="Tahoma" w:cs="Tahoma"/>
        </w:rPr>
        <w:t xml:space="preserve"> (</w:t>
      </w:r>
      <w:r>
        <w:rPr>
          <w:rFonts w:ascii="Tahoma" w:hAnsi="Tahoma" w:cs="Tahoma"/>
        </w:rPr>
        <w:t>3</w:t>
      </w:r>
      <w:r w:rsidRPr="0077094D">
        <w:rPr>
          <w:rFonts w:ascii="Tahoma" w:hAnsi="Tahoma" w:cs="Tahoma"/>
        </w:rPr>
        <w:t xml:space="preserve">) </w:t>
      </w:r>
      <w:r>
        <w:rPr>
          <w:rFonts w:ascii="Tahoma" w:hAnsi="Tahoma" w:cs="Tahoma"/>
        </w:rPr>
        <w:t xml:space="preserve">delovnih </w:t>
      </w:r>
      <w:r w:rsidRPr="0077094D">
        <w:rPr>
          <w:rFonts w:ascii="Tahoma" w:hAnsi="Tahoma" w:cs="Tahoma"/>
        </w:rPr>
        <w:t>dni od zavrnitve, v katerem bodo navedeni pravilni podatki izvedenih dobav</w:t>
      </w:r>
      <w:r>
        <w:rPr>
          <w:rFonts w:ascii="Tahoma" w:hAnsi="Tahoma" w:cs="Tahoma"/>
        </w:rPr>
        <w:t xml:space="preserve"> in drugi pravilni podatki</w:t>
      </w:r>
      <w:r w:rsidRPr="0077094D">
        <w:rPr>
          <w:rFonts w:ascii="Tahoma" w:hAnsi="Tahoma" w:cs="Tahoma"/>
        </w:rPr>
        <w:t>.</w:t>
      </w:r>
    </w:p>
    <w:p w14:paraId="29402F71" w14:textId="77777777" w:rsidR="00A27AD8" w:rsidRPr="0077094D" w:rsidRDefault="00A27AD8" w:rsidP="00A27AD8">
      <w:pPr>
        <w:keepNext/>
        <w:keepLines/>
        <w:jc w:val="both"/>
        <w:rPr>
          <w:rFonts w:ascii="Tahoma" w:hAnsi="Tahoma" w:cs="Tahoma"/>
        </w:rPr>
      </w:pPr>
    </w:p>
    <w:p w14:paraId="1E68C94F" w14:textId="77777777" w:rsidR="00A27AD8" w:rsidRPr="0077094D" w:rsidRDefault="00A27AD8" w:rsidP="00A27AD8">
      <w:pPr>
        <w:keepNext/>
        <w:keepLines/>
        <w:jc w:val="both"/>
        <w:rPr>
          <w:rFonts w:ascii="Tahoma" w:hAnsi="Tahoma" w:cs="Tahoma"/>
        </w:rPr>
      </w:pPr>
      <w:r w:rsidRPr="0077094D">
        <w:rPr>
          <w:rFonts w:ascii="Tahoma" w:hAnsi="Tahoma" w:cs="Tahoma"/>
        </w:rPr>
        <w:t>Davek na dodano vrednost se obračuna na dan opravljene dobave v skladu z vsakokratno veljavno zakonodajo v Republiki Sloveniji.</w:t>
      </w:r>
    </w:p>
    <w:p w14:paraId="34FFAB93" w14:textId="77777777" w:rsidR="00A27AD8" w:rsidRPr="0077094D" w:rsidRDefault="00A27AD8" w:rsidP="00A27AD8">
      <w:pPr>
        <w:keepNext/>
        <w:keepLines/>
        <w:jc w:val="both"/>
        <w:rPr>
          <w:rFonts w:ascii="Tahoma" w:hAnsi="Tahoma" w:cs="Tahoma"/>
        </w:rPr>
      </w:pPr>
    </w:p>
    <w:p w14:paraId="4F65F201" w14:textId="77777777" w:rsidR="00A27AD8" w:rsidRDefault="00A27AD8" w:rsidP="00A27AD8">
      <w:pPr>
        <w:keepNext/>
        <w:keepLines/>
        <w:jc w:val="both"/>
        <w:rPr>
          <w:rFonts w:ascii="Tahoma" w:hAnsi="Tahoma" w:cs="Tahoma"/>
        </w:rPr>
      </w:pPr>
      <w:r w:rsidRPr="0077094D">
        <w:rPr>
          <w:rFonts w:ascii="Tahoma" w:hAnsi="Tahoma" w:cs="Tahoma"/>
        </w:rPr>
        <w:t>V primeru naročnikove zamude pri plačilu ima izvajalec pravico zaračunati zakonske zamudne obresti.</w:t>
      </w:r>
    </w:p>
    <w:p w14:paraId="7B20FB95" w14:textId="77777777" w:rsidR="00302FB9" w:rsidRPr="007C005C" w:rsidRDefault="00302FB9" w:rsidP="0044766C">
      <w:pPr>
        <w:keepNext/>
        <w:keepLines/>
        <w:tabs>
          <w:tab w:val="left" w:pos="567"/>
          <w:tab w:val="left" w:pos="1702"/>
        </w:tabs>
        <w:jc w:val="both"/>
        <w:rPr>
          <w:rFonts w:ascii="Tahoma" w:hAnsi="Tahoma" w:cs="Tahoma"/>
        </w:rPr>
      </w:pPr>
    </w:p>
    <w:p w14:paraId="3B607240"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E0BC31C" w14:textId="77777777" w:rsidR="00302FB9" w:rsidRPr="007C005C" w:rsidRDefault="00302FB9" w:rsidP="0044766C">
      <w:pPr>
        <w:keepNext/>
        <w:keepLines/>
        <w:tabs>
          <w:tab w:val="left" w:pos="567"/>
          <w:tab w:val="left" w:pos="1702"/>
        </w:tabs>
        <w:jc w:val="both"/>
        <w:rPr>
          <w:rFonts w:ascii="Tahoma" w:hAnsi="Tahoma" w:cs="Tahoma"/>
        </w:rPr>
      </w:pPr>
    </w:p>
    <w:p w14:paraId="2448FC6A" w14:textId="03C6EDA6" w:rsidR="00302FB9" w:rsidRDefault="00302FB9" w:rsidP="0044766C">
      <w:pPr>
        <w:keepNext/>
        <w:keepLines/>
        <w:tabs>
          <w:tab w:val="left" w:pos="567"/>
          <w:tab w:val="left" w:pos="1418"/>
          <w:tab w:val="left" w:pos="1702"/>
        </w:tabs>
        <w:jc w:val="both"/>
        <w:rPr>
          <w:rFonts w:ascii="Tahoma" w:hAnsi="Tahoma" w:cs="Tahoma"/>
          <w:color w:val="000000"/>
        </w:rPr>
      </w:pPr>
      <w:r w:rsidRPr="007C005C">
        <w:rPr>
          <w:rFonts w:ascii="Tahoma" w:hAnsi="Tahoma" w:cs="Tahoma"/>
        </w:rPr>
        <w:t xml:space="preserve">Stranki okvirnega sporazuma </w:t>
      </w:r>
      <w:r w:rsidRPr="007C005C">
        <w:rPr>
          <w:rFonts w:ascii="Tahoma" w:hAnsi="Tahoma" w:cs="Tahoma"/>
          <w:color w:val="000000"/>
        </w:rPr>
        <w:t xml:space="preserve">se zavezujeta, da po tem okvirnem sporazumu velja prepoved odstopa oziroma cesije denarnih terjatev, ki izvirajo iz predmetnega </w:t>
      </w:r>
      <w:r w:rsidRPr="007C005C">
        <w:rPr>
          <w:rFonts w:ascii="Tahoma" w:hAnsi="Tahoma" w:cs="Tahoma"/>
        </w:rPr>
        <w:t>okvirnega sporazuma</w:t>
      </w:r>
      <w:r w:rsidRPr="007C005C">
        <w:rPr>
          <w:rFonts w:ascii="Tahoma" w:hAnsi="Tahoma" w:cs="Tahoma"/>
          <w:color w:val="000000"/>
        </w:rPr>
        <w:t>, drugim pravnim ali fizičnim osebam, razen bankam. V primeru odstopa denarne terjatve drugim pravnim ali fizičnim osebam, razen bankam, odstop nima pravnega učinka.</w:t>
      </w:r>
    </w:p>
    <w:p w14:paraId="0197AA3D" w14:textId="326A8ABA" w:rsidR="002E5C49" w:rsidRDefault="002E5C49" w:rsidP="0044766C">
      <w:pPr>
        <w:keepNext/>
        <w:keepLines/>
        <w:tabs>
          <w:tab w:val="left" w:pos="567"/>
          <w:tab w:val="left" w:pos="1418"/>
          <w:tab w:val="left" w:pos="1702"/>
        </w:tabs>
        <w:jc w:val="both"/>
        <w:rPr>
          <w:rFonts w:ascii="Tahoma" w:hAnsi="Tahoma" w:cs="Tahoma"/>
          <w:color w:val="000000"/>
        </w:rPr>
      </w:pPr>
    </w:p>
    <w:p w14:paraId="3C58CDA0" w14:textId="35D5401D" w:rsidR="002E5C49" w:rsidRDefault="002E5C49" w:rsidP="0044766C">
      <w:pPr>
        <w:keepNext/>
        <w:keepLines/>
        <w:tabs>
          <w:tab w:val="left" w:pos="567"/>
          <w:tab w:val="left" w:pos="1418"/>
          <w:tab w:val="left" w:pos="1702"/>
        </w:tabs>
        <w:jc w:val="both"/>
        <w:rPr>
          <w:rFonts w:ascii="Tahoma" w:hAnsi="Tahoma" w:cs="Tahoma"/>
          <w:color w:val="000000"/>
        </w:rPr>
      </w:pPr>
    </w:p>
    <w:p w14:paraId="5109778B" w14:textId="733BF59F" w:rsidR="002E5C49" w:rsidRDefault="002E5C49" w:rsidP="0044766C">
      <w:pPr>
        <w:keepNext/>
        <w:keepLines/>
        <w:tabs>
          <w:tab w:val="left" w:pos="567"/>
          <w:tab w:val="left" w:pos="1418"/>
          <w:tab w:val="left" w:pos="1702"/>
        </w:tabs>
        <w:jc w:val="both"/>
        <w:rPr>
          <w:rFonts w:ascii="Tahoma" w:hAnsi="Tahoma" w:cs="Tahoma"/>
          <w:color w:val="000000"/>
        </w:rPr>
      </w:pPr>
    </w:p>
    <w:p w14:paraId="5E4AC4B4" w14:textId="77777777" w:rsidR="002E5C49" w:rsidRPr="007C005C" w:rsidRDefault="002E5C49" w:rsidP="0044766C">
      <w:pPr>
        <w:keepNext/>
        <w:keepLines/>
        <w:tabs>
          <w:tab w:val="left" w:pos="567"/>
          <w:tab w:val="left" w:pos="1418"/>
          <w:tab w:val="left" w:pos="1702"/>
        </w:tabs>
        <w:jc w:val="both"/>
        <w:rPr>
          <w:rFonts w:ascii="Tahoma" w:hAnsi="Tahoma" w:cs="Tahoma"/>
          <w:color w:val="000000"/>
        </w:rPr>
      </w:pPr>
    </w:p>
    <w:p w14:paraId="1F083013" w14:textId="77777777" w:rsidR="00302FB9" w:rsidRPr="007C005C" w:rsidRDefault="00302FB9" w:rsidP="0044766C">
      <w:pPr>
        <w:keepNext/>
        <w:keepLines/>
        <w:tabs>
          <w:tab w:val="left" w:pos="567"/>
          <w:tab w:val="left" w:pos="1702"/>
        </w:tabs>
        <w:jc w:val="both"/>
        <w:rPr>
          <w:rFonts w:ascii="Tahoma" w:hAnsi="Tahoma" w:cs="Tahoma"/>
        </w:rPr>
      </w:pPr>
    </w:p>
    <w:p w14:paraId="1828F9E9"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lastRenderedPageBreak/>
        <w:t>PODIZVAJALCI</w:t>
      </w:r>
    </w:p>
    <w:p w14:paraId="77080B2D" w14:textId="77777777" w:rsidR="00302FB9" w:rsidRPr="007C005C" w:rsidRDefault="00302FB9" w:rsidP="0044766C">
      <w:pPr>
        <w:keepNext/>
        <w:keepLines/>
        <w:tabs>
          <w:tab w:val="left" w:pos="851"/>
          <w:tab w:val="left" w:pos="1702"/>
        </w:tabs>
        <w:ind w:left="1440"/>
        <w:jc w:val="both"/>
        <w:rPr>
          <w:rFonts w:ascii="Tahoma" w:hAnsi="Tahoma" w:cs="Tahoma"/>
          <w:b/>
        </w:rPr>
      </w:pPr>
    </w:p>
    <w:p w14:paraId="0AA1ABA5"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7429ACD" w14:textId="77777777" w:rsidR="00302FB9" w:rsidRPr="007C005C" w:rsidRDefault="00302FB9" w:rsidP="0044766C">
      <w:pPr>
        <w:keepNext/>
        <w:keepLines/>
        <w:jc w:val="both"/>
        <w:rPr>
          <w:rFonts w:ascii="Tahoma" w:hAnsi="Tahoma" w:cs="Tahoma"/>
        </w:rPr>
      </w:pPr>
    </w:p>
    <w:p w14:paraId="51399DB6" w14:textId="77777777" w:rsidR="00302FB9" w:rsidRPr="00122B42" w:rsidRDefault="00302FB9" w:rsidP="0044766C">
      <w:pPr>
        <w:keepNext/>
        <w:keepLines/>
        <w:jc w:val="center"/>
        <w:rPr>
          <w:rFonts w:ascii="Tahoma" w:eastAsia="Frutiger" w:hAnsi="Tahoma" w:cs="Tahoma"/>
          <w:b/>
          <w:color w:val="000000"/>
          <w:lang w:eastAsia="en-US"/>
        </w:rPr>
      </w:pPr>
      <w:r w:rsidRPr="005F6EB1">
        <w:rPr>
          <w:rFonts w:ascii="Tahoma" w:eastAsia="Frutiger" w:hAnsi="Tahoma" w:cs="Tahoma"/>
          <w:b/>
          <w:color w:val="000000"/>
          <w:lang w:eastAsia="en-US"/>
        </w:rPr>
        <w:t>/se upošteva v primeru, da izvajalec nastopa s podizvajalcem/</w:t>
      </w:r>
    </w:p>
    <w:p w14:paraId="2A64370B" w14:textId="77777777" w:rsidR="00302FB9" w:rsidRPr="00122B42" w:rsidRDefault="00302FB9" w:rsidP="0044766C">
      <w:pPr>
        <w:keepNext/>
        <w:keepLines/>
        <w:jc w:val="both"/>
        <w:rPr>
          <w:rFonts w:ascii="Tahoma" w:eastAsia="Frutiger" w:hAnsi="Tahoma" w:cs="Tahoma"/>
          <w:lang w:eastAsia="en-US"/>
        </w:rPr>
      </w:pPr>
    </w:p>
    <w:p w14:paraId="61A0785C" w14:textId="77777777" w:rsidR="00302FB9" w:rsidRPr="00122B42" w:rsidRDefault="00302FB9" w:rsidP="0044766C">
      <w:pPr>
        <w:keepNext/>
        <w:keepLines/>
        <w:jc w:val="both"/>
        <w:rPr>
          <w:rFonts w:ascii="Tahoma" w:hAnsi="Tahoma" w:cs="Tahoma"/>
        </w:rPr>
      </w:pPr>
      <w:r w:rsidRPr="00122B42">
        <w:rPr>
          <w:rFonts w:ascii="Tahoma" w:hAnsi="Tahoma" w:cs="Tahoma"/>
        </w:rPr>
        <w:t xml:space="preserve">Izvajalec v okviru </w:t>
      </w:r>
      <w:r w:rsidRPr="00122B42">
        <w:rPr>
          <w:rFonts w:ascii="Tahoma" w:hAnsi="Tahoma" w:cs="Tahoma"/>
          <w:iCs/>
        </w:rPr>
        <w:t>okvirnega sporazuma</w:t>
      </w:r>
      <w:r w:rsidRPr="00122B42">
        <w:rPr>
          <w:rFonts w:ascii="Tahoma" w:hAnsi="Tahoma" w:cs="Tahoma"/>
        </w:rPr>
        <w:t xml:space="preserve"> nastopa skupaj z naslednjim/i podizvajalcem/ci: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302FB9" w:rsidRPr="00122B42" w14:paraId="77D27B16" w14:textId="77777777" w:rsidTr="009E1AC0">
        <w:trPr>
          <w:trHeight w:val="269"/>
          <w:jc w:val="center"/>
        </w:trPr>
        <w:tc>
          <w:tcPr>
            <w:tcW w:w="3527" w:type="dxa"/>
            <w:tcMar>
              <w:top w:w="0" w:type="dxa"/>
              <w:left w:w="108" w:type="dxa"/>
              <w:bottom w:w="0" w:type="dxa"/>
              <w:right w:w="108" w:type="dxa"/>
            </w:tcMar>
            <w:vAlign w:val="center"/>
            <w:hideMark/>
          </w:tcPr>
          <w:p w14:paraId="643659AE"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141B5682" w14:textId="77777777" w:rsidR="00302FB9" w:rsidRPr="00122B42" w:rsidRDefault="00302FB9" w:rsidP="0044766C">
            <w:pPr>
              <w:keepNext/>
              <w:keepLines/>
              <w:rPr>
                <w:rFonts w:ascii="Tahoma" w:eastAsia="Frutiger" w:hAnsi="Tahoma" w:cs="Tahoma"/>
                <w:lang w:eastAsia="en-US"/>
              </w:rPr>
            </w:pPr>
          </w:p>
        </w:tc>
      </w:tr>
      <w:tr w:rsidR="00302FB9" w:rsidRPr="00122B42" w14:paraId="13D3E1CB" w14:textId="77777777" w:rsidTr="009E1AC0">
        <w:trPr>
          <w:trHeight w:val="273"/>
          <w:jc w:val="center"/>
        </w:trPr>
        <w:tc>
          <w:tcPr>
            <w:tcW w:w="3527" w:type="dxa"/>
            <w:tcMar>
              <w:top w:w="0" w:type="dxa"/>
              <w:left w:w="108" w:type="dxa"/>
              <w:bottom w:w="0" w:type="dxa"/>
              <w:right w:w="108" w:type="dxa"/>
            </w:tcMar>
            <w:vAlign w:val="center"/>
            <w:hideMark/>
          </w:tcPr>
          <w:p w14:paraId="60C8EE3B"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1768355D" w14:textId="77777777" w:rsidR="00302FB9" w:rsidRPr="00122B42" w:rsidRDefault="00302FB9" w:rsidP="0044766C">
            <w:pPr>
              <w:keepNext/>
              <w:keepLines/>
              <w:rPr>
                <w:rFonts w:ascii="Tahoma" w:eastAsia="Frutiger" w:hAnsi="Tahoma" w:cs="Tahoma"/>
                <w:lang w:eastAsia="en-US"/>
              </w:rPr>
            </w:pPr>
          </w:p>
        </w:tc>
      </w:tr>
      <w:tr w:rsidR="00302FB9" w:rsidRPr="00122B42" w14:paraId="1E07B238" w14:textId="77777777" w:rsidTr="009E1AC0">
        <w:trPr>
          <w:trHeight w:val="278"/>
          <w:jc w:val="center"/>
        </w:trPr>
        <w:tc>
          <w:tcPr>
            <w:tcW w:w="3527" w:type="dxa"/>
            <w:tcMar>
              <w:top w:w="0" w:type="dxa"/>
              <w:left w:w="108" w:type="dxa"/>
              <w:bottom w:w="0" w:type="dxa"/>
              <w:right w:w="108" w:type="dxa"/>
            </w:tcMar>
            <w:vAlign w:val="center"/>
            <w:hideMark/>
          </w:tcPr>
          <w:p w14:paraId="4289D448"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3CA19617" w14:textId="77777777" w:rsidR="00302FB9" w:rsidRPr="00122B42" w:rsidRDefault="00302FB9" w:rsidP="0044766C">
            <w:pPr>
              <w:keepNext/>
              <w:keepLines/>
              <w:jc w:val="center"/>
              <w:rPr>
                <w:rFonts w:ascii="Tahoma" w:eastAsia="Frutiger" w:hAnsi="Tahoma" w:cs="Tahoma"/>
                <w:lang w:eastAsia="en-US"/>
              </w:rPr>
            </w:pPr>
            <w:r w:rsidRPr="00122B42">
              <w:rPr>
                <w:rFonts w:ascii="Tahoma" w:eastAsia="Frutiger" w:hAnsi="Tahoma" w:cs="Tahoma"/>
                <w:lang w:eastAsia="en-US"/>
              </w:rPr>
              <w:t>DA / NE</w:t>
            </w:r>
          </w:p>
        </w:tc>
      </w:tr>
      <w:tr w:rsidR="00302FB9" w:rsidRPr="00122B42" w14:paraId="621CFDB1" w14:textId="77777777" w:rsidTr="009E1AC0">
        <w:trPr>
          <w:trHeight w:val="267"/>
          <w:jc w:val="center"/>
        </w:trPr>
        <w:tc>
          <w:tcPr>
            <w:tcW w:w="3527" w:type="dxa"/>
            <w:tcMar>
              <w:top w:w="0" w:type="dxa"/>
              <w:left w:w="108" w:type="dxa"/>
              <w:bottom w:w="0" w:type="dxa"/>
              <w:right w:w="108" w:type="dxa"/>
            </w:tcMar>
            <w:vAlign w:val="center"/>
            <w:hideMark/>
          </w:tcPr>
          <w:p w14:paraId="284CDB39"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2782DB1F" w14:textId="77777777" w:rsidR="00302FB9" w:rsidRPr="00122B42" w:rsidRDefault="00302FB9" w:rsidP="0044766C">
            <w:pPr>
              <w:keepNext/>
              <w:keepLines/>
              <w:rPr>
                <w:rFonts w:ascii="Tahoma" w:eastAsia="Frutiger" w:hAnsi="Tahoma" w:cs="Tahoma"/>
                <w:lang w:eastAsia="en-US"/>
              </w:rPr>
            </w:pPr>
          </w:p>
        </w:tc>
      </w:tr>
      <w:tr w:rsidR="00302FB9" w:rsidRPr="00122B42" w14:paraId="78E835B3" w14:textId="77777777" w:rsidTr="009E1AC0">
        <w:trPr>
          <w:trHeight w:val="285"/>
          <w:jc w:val="center"/>
        </w:trPr>
        <w:tc>
          <w:tcPr>
            <w:tcW w:w="3527" w:type="dxa"/>
            <w:tcMar>
              <w:top w:w="0" w:type="dxa"/>
              <w:left w:w="108" w:type="dxa"/>
              <w:bottom w:w="0" w:type="dxa"/>
              <w:right w:w="108" w:type="dxa"/>
            </w:tcMar>
            <w:vAlign w:val="center"/>
            <w:hideMark/>
          </w:tcPr>
          <w:p w14:paraId="0D3D4971"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03373B3D" w14:textId="77777777" w:rsidR="00302FB9" w:rsidRPr="00122B42" w:rsidRDefault="00302FB9" w:rsidP="0044766C">
            <w:pPr>
              <w:keepNext/>
              <w:keepLines/>
              <w:rPr>
                <w:rFonts w:ascii="Tahoma" w:eastAsia="Frutiger" w:hAnsi="Tahoma" w:cs="Tahoma"/>
                <w:lang w:eastAsia="en-US"/>
              </w:rPr>
            </w:pPr>
          </w:p>
        </w:tc>
      </w:tr>
      <w:tr w:rsidR="00302FB9" w:rsidRPr="00122B42" w14:paraId="20557F34" w14:textId="77777777" w:rsidTr="009E1AC0">
        <w:trPr>
          <w:trHeight w:val="261"/>
          <w:jc w:val="center"/>
        </w:trPr>
        <w:tc>
          <w:tcPr>
            <w:tcW w:w="3527" w:type="dxa"/>
            <w:tcMar>
              <w:top w:w="0" w:type="dxa"/>
              <w:left w:w="108" w:type="dxa"/>
              <w:bottom w:w="0" w:type="dxa"/>
              <w:right w:w="108" w:type="dxa"/>
            </w:tcMar>
            <w:vAlign w:val="center"/>
            <w:hideMark/>
          </w:tcPr>
          <w:p w14:paraId="7F610A1D"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48CDF5A4" w14:textId="77777777" w:rsidR="00302FB9" w:rsidRPr="00122B42" w:rsidRDefault="00302FB9" w:rsidP="0044766C">
            <w:pPr>
              <w:keepNext/>
              <w:keepLines/>
              <w:rPr>
                <w:rFonts w:ascii="Tahoma" w:eastAsia="Frutiger" w:hAnsi="Tahoma" w:cs="Tahoma"/>
                <w:lang w:eastAsia="en-US"/>
              </w:rPr>
            </w:pPr>
          </w:p>
        </w:tc>
      </w:tr>
      <w:tr w:rsidR="00302FB9" w:rsidRPr="00122B42" w14:paraId="1F13291D" w14:textId="77777777" w:rsidTr="009E1AC0">
        <w:trPr>
          <w:trHeight w:val="279"/>
          <w:jc w:val="center"/>
        </w:trPr>
        <w:tc>
          <w:tcPr>
            <w:tcW w:w="3527" w:type="dxa"/>
            <w:tcMar>
              <w:top w:w="0" w:type="dxa"/>
              <w:left w:w="108" w:type="dxa"/>
              <w:bottom w:w="0" w:type="dxa"/>
              <w:right w:w="108" w:type="dxa"/>
            </w:tcMar>
            <w:vAlign w:val="center"/>
            <w:hideMark/>
          </w:tcPr>
          <w:p w14:paraId="0AFDB394"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1DEE565" w14:textId="77777777" w:rsidR="00302FB9" w:rsidRPr="00122B42" w:rsidRDefault="00302FB9" w:rsidP="0044766C">
            <w:pPr>
              <w:keepNext/>
              <w:keepLines/>
              <w:rPr>
                <w:rFonts w:ascii="Tahoma" w:eastAsia="Frutiger" w:hAnsi="Tahoma" w:cs="Tahoma"/>
                <w:lang w:eastAsia="en-US"/>
              </w:rPr>
            </w:pPr>
          </w:p>
        </w:tc>
      </w:tr>
      <w:tr w:rsidR="00302FB9" w:rsidRPr="00122B42" w14:paraId="11A0E34C" w14:textId="77777777" w:rsidTr="009E1AC0">
        <w:trPr>
          <w:trHeight w:val="301"/>
          <w:jc w:val="center"/>
        </w:trPr>
        <w:tc>
          <w:tcPr>
            <w:tcW w:w="3527" w:type="dxa"/>
            <w:tcMar>
              <w:top w:w="0" w:type="dxa"/>
              <w:left w:w="108" w:type="dxa"/>
              <w:bottom w:w="0" w:type="dxa"/>
              <w:right w:w="108" w:type="dxa"/>
            </w:tcMar>
            <w:vAlign w:val="center"/>
            <w:hideMark/>
          </w:tcPr>
          <w:p w14:paraId="3D1CF3B5"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1ABE4D1C" w14:textId="77777777" w:rsidR="00302FB9" w:rsidRPr="00122B42" w:rsidRDefault="00302FB9" w:rsidP="0044766C">
            <w:pPr>
              <w:keepNext/>
              <w:keepLines/>
              <w:rPr>
                <w:rFonts w:ascii="Tahoma" w:eastAsia="Frutiger" w:hAnsi="Tahoma" w:cs="Tahoma"/>
                <w:lang w:eastAsia="en-US"/>
              </w:rPr>
            </w:pPr>
          </w:p>
        </w:tc>
      </w:tr>
      <w:tr w:rsidR="00302FB9" w:rsidRPr="00122B42" w14:paraId="7390B169" w14:textId="77777777" w:rsidTr="009E1AC0">
        <w:trPr>
          <w:trHeight w:val="235"/>
          <w:jc w:val="center"/>
        </w:trPr>
        <w:tc>
          <w:tcPr>
            <w:tcW w:w="3527" w:type="dxa"/>
            <w:tcMar>
              <w:top w:w="0" w:type="dxa"/>
              <w:left w:w="108" w:type="dxa"/>
              <w:bottom w:w="0" w:type="dxa"/>
              <w:right w:w="108" w:type="dxa"/>
            </w:tcMar>
            <w:vAlign w:val="center"/>
            <w:hideMark/>
          </w:tcPr>
          <w:p w14:paraId="643C8FF5"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026B906F" w14:textId="77777777" w:rsidR="00302FB9" w:rsidRPr="00122B42" w:rsidRDefault="00302FB9" w:rsidP="0044766C">
            <w:pPr>
              <w:keepNext/>
              <w:keepLines/>
              <w:rPr>
                <w:rFonts w:ascii="Tahoma" w:eastAsia="Frutiger" w:hAnsi="Tahoma" w:cs="Tahoma"/>
                <w:lang w:eastAsia="en-US"/>
              </w:rPr>
            </w:pPr>
          </w:p>
        </w:tc>
      </w:tr>
      <w:tr w:rsidR="00302FB9" w:rsidRPr="00122B42" w14:paraId="6026A854" w14:textId="77777777" w:rsidTr="009E1AC0">
        <w:trPr>
          <w:trHeight w:val="270"/>
          <w:jc w:val="center"/>
        </w:trPr>
        <w:tc>
          <w:tcPr>
            <w:tcW w:w="3527" w:type="dxa"/>
            <w:tcMar>
              <w:top w:w="0" w:type="dxa"/>
              <w:left w:w="108" w:type="dxa"/>
              <w:bottom w:w="0" w:type="dxa"/>
              <w:right w:w="108" w:type="dxa"/>
            </w:tcMar>
            <w:vAlign w:val="center"/>
            <w:hideMark/>
          </w:tcPr>
          <w:p w14:paraId="10F3071B"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566447E3" w14:textId="77777777" w:rsidR="00302FB9" w:rsidRPr="00122B42" w:rsidRDefault="00302FB9" w:rsidP="0044766C">
            <w:pPr>
              <w:keepNext/>
              <w:keepLines/>
              <w:rPr>
                <w:rFonts w:ascii="Tahoma" w:eastAsia="Frutiger" w:hAnsi="Tahoma" w:cs="Tahoma"/>
                <w:lang w:eastAsia="en-US"/>
              </w:rPr>
            </w:pPr>
          </w:p>
        </w:tc>
      </w:tr>
      <w:tr w:rsidR="00302FB9" w:rsidRPr="00122B42" w14:paraId="739D677C" w14:textId="77777777" w:rsidTr="009E1AC0">
        <w:trPr>
          <w:trHeight w:val="273"/>
          <w:jc w:val="center"/>
        </w:trPr>
        <w:tc>
          <w:tcPr>
            <w:tcW w:w="3527" w:type="dxa"/>
            <w:tcMar>
              <w:top w:w="0" w:type="dxa"/>
              <w:left w:w="108" w:type="dxa"/>
              <w:bottom w:w="0" w:type="dxa"/>
              <w:right w:w="108" w:type="dxa"/>
            </w:tcMar>
            <w:vAlign w:val="center"/>
            <w:hideMark/>
          </w:tcPr>
          <w:p w14:paraId="461488B0"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CCCB08A" w14:textId="77777777" w:rsidR="00302FB9" w:rsidRPr="00122B42" w:rsidRDefault="00302FB9" w:rsidP="0044766C">
            <w:pPr>
              <w:keepNext/>
              <w:keepLines/>
              <w:rPr>
                <w:rFonts w:ascii="Tahoma" w:eastAsia="Frutiger" w:hAnsi="Tahoma" w:cs="Tahoma"/>
                <w:lang w:eastAsia="en-US"/>
              </w:rPr>
            </w:pPr>
          </w:p>
        </w:tc>
      </w:tr>
      <w:tr w:rsidR="00302FB9" w:rsidRPr="00122B42" w14:paraId="56A6EEAC" w14:textId="77777777" w:rsidTr="009E1AC0">
        <w:trPr>
          <w:trHeight w:val="277"/>
          <w:jc w:val="center"/>
        </w:trPr>
        <w:tc>
          <w:tcPr>
            <w:tcW w:w="3527" w:type="dxa"/>
            <w:tcMar>
              <w:top w:w="0" w:type="dxa"/>
              <w:left w:w="108" w:type="dxa"/>
              <w:bottom w:w="0" w:type="dxa"/>
              <w:right w:w="108" w:type="dxa"/>
            </w:tcMar>
            <w:vAlign w:val="center"/>
            <w:hideMark/>
          </w:tcPr>
          <w:p w14:paraId="7897F994" w14:textId="77777777" w:rsidR="00302FB9" w:rsidRPr="00122B42" w:rsidRDefault="00302FB9" w:rsidP="0044766C">
            <w:pPr>
              <w:keepNext/>
              <w:keepLines/>
              <w:rPr>
                <w:rFonts w:ascii="Tahoma" w:eastAsia="Frutiger" w:hAnsi="Tahoma" w:cs="Tahoma"/>
                <w:lang w:eastAsia="en-US"/>
              </w:rPr>
            </w:pPr>
            <w:r w:rsidRPr="00122B42">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794E9494" w14:textId="77777777" w:rsidR="00302FB9" w:rsidRPr="00122B42" w:rsidRDefault="00302FB9" w:rsidP="0044766C">
            <w:pPr>
              <w:keepNext/>
              <w:keepLines/>
              <w:rPr>
                <w:rFonts w:ascii="Tahoma" w:eastAsia="Frutiger" w:hAnsi="Tahoma" w:cs="Tahoma"/>
                <w:lang w:eastAsia="en-US"/>
              </w:rPr>
            </w:pPr>
          </w:p>
        </w:tc>
      </w:tr>
    </w:tbl>
    <w:p w14:paraId="5D1F0E88" w14:textId="77777777" w:rsidR="00302FB9" w:rsidRPr="00122B42" w:rsidRDefault="00302FB9" w:rsidP="0044766C">
      <w:pPr>
        <w:keepNext/>
        <w:keepLines/>
        <w:jc w:val="both"/>
        <w:rPr>
          <w:rFonts w:ascii="Tahoma" w:eastAsia="Frutiger" w:hAnsi="Tahoma" w:cs="Tahoma"/>
          <w:lang w:eastAsia="en-US"/>
        </w:rPr>
      </w:pPr>
    </w:p>
    <w:p w14:paraId="0B7D4D47"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Pr>
          <w:rFonts w:ascii="Tahoma" w:eastAsia="Frutiger" w:hAnsi="Tahoma" w:cs="Tahoma"/>
          <w:lang w:eastAsia="en-US"/>
        </w:rPr>
        <w:t> </w:t>
      </w:r>
      <w:r w:rsidRPr="00122B42">
        <w:rPr>
          <w:rFonts w:ascii="Tahoma" w:eastAsia="Frutiger" w:hAnsi="Tahoma" w:cs="Tahoma"/>
          <w:lang w:eastAsia="en-US"/>
        </w:rPr>
        <w:t>člen</w:t>
      </w:r>
      <w:r>
        <w:rPr>
          <w:rFonts w:ascii="Tahoma" w:eastAsia="Frutiger" w:hAnsi="Tahoma" w:cs="Tahoma"/>
          <w:lang w:eastAsia="en-US"/>
        </w:rPr>
        <w:t>om</w:t>
      </w:r>
      <w:r w:rsidRPr="00122B42">
        <w:rPr>
          <w:rFonts w:ascii="Tahoma" w:eastAsia="Frutiger" w:hAnsi="Tahoma" w:cs="Tahoma"/>
          <w:lang w:eastAsia="en-US"/>
        </w:rPr>
        <w:t xml:space="preserve"> ZJN-3, bo naročnik Državni revizijski komisiji podal predlog za uvedbo postopka o prekršku iz 2. točke prvega odstavka 112. člena ZJN-3.</w:t>
      </w:r>
    </w:p>
    <w:p w14:paraId="610A5669" w14:textId="77777777" w:rsidR="00302FB9" w:rsidRPr="00122B42" w:rsidRDefault="00302FB9" w:rsidP="0044766C">
      <w:pPr>
        <w:keepNext/>
        <w:keepLines/>
        <w:jc w:val="both"/>
        <w:rPr>
          <w:rFonts w:ascii="Tahoma" w:eastAsia="Frutiger" w:hAnsi="Tahoma" w:cs="Tahoma"/>
          <w:lang w:eastAsia="en-US"/>
        </w:rPr>
      </w:pPr>
    </w:p>
    <w:p w14:paraId="64A1EE22"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33396F16"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Izvajalec v razmerju do naročnika v celoti odgovarja za dobro izvedbo obveznosti iz okvirnega sporazuma, ne glede na število podizvajalcev.</w:t>
      </w:r>
    </w:p>
    <w:p w14:paraId="3D676593" w14:textId="77777777" w:rsidR="00302FB9" w:rsidRPr="00122B42" w:rsidRDefault="00302FB9" w:rsidP="0044766C">
      <w:pPr>
        <w:keepNext/>
        <w:keepLines/>
        <w:jc w:val="both"/>
        <w:rPr>
          <w:rFonts w:ascii="Tahoma" w:eastAsia="Frutiger" w:hAnsi="Tahoma" w:cs="Tahoma"/>
          <w:lang w:eastAsia="en-US"/>
        </w:rPr>
      </w:pPr>
    </w:p>
    <w:p w14:paraId="42B0964A"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B825F37" w14:textId="77777777" w:rsidR="00302FB9" w:rsidRPr="00122B42" w:rsidRDefault="00302FB9" w:rsidP="0044766C">
      <w:pPr>
        <w:keepNext/>
        <w:keepLines/>
        <w:jc w:val="both"/>
        <w:rPr>
          <w:rFonts w:ascii="Tahoma" w:eastAsia="Frutiger" w:hAnsi="Tahoma" w:cs="Tahoma"/>
          <w:lang w:eastAsia="en-US"/>
        </w:rPr>
      </w:pPr>
    </w:p>
    <w:p w14:paraId="238B7BA7"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in/ali storitev in/ali del in če novi podizvajalec ne izpolnjuje pogojev, ki jih je postavil naročnik v razpisni dokumentaciji. Naročnik mora o morebitni zavrnitvi novega podizvajalca obvestiti izvajalca najpozneje v desetih (10) dneh od prejema predloga.</w:t>
      </w:r>
    </w:p>
    <w:p w14:paraId="391371C3" w14:textId="77777777" w:rsidR="00302FB9" w:rsidRPr="00122B42" w:rsidRDefault="00302FB9" w:rsidP="0044766C">
      <w:pPr>
        <w:keepNext/>
        <w:keepLines/>
        <w:jc w:val="both"/>
        <w:rPr>
          <w:rFonts w:ascii="Tahoma" w:eastAsia="Frutiger" w:hAnsi="Tahoma" w:cs="Tahoma"/>
          <w:lang w:eastAsia="en-US"/>
        </w:rPr>
      </w:pPr>
    </w:p>
    <w:p w14:paraId="3A00133E" w14:textId="77777777" w:rsidR="00302FB9" w:rsidRPr="00122B42" w:rsidRDefault="00302FB9" w:rsidP="0044766C">
      <w:pPr>
        <w:keepNext/>
        <w:keepLines/>
        <w:jc w:val="center"/>
        <w:rPr>
          <w:rFonts w:ascii="Tahoma" w:eastAsia="Frutiger" w:hAnsi="Tahoma" w:cs="Tahoma"/>
          <w:b/>
          <w:bCs/>
          <w:lang w:eastAsia="en-US"/>
        </w:rPr>
      </w:pPr>
      <w:r w:rsidRPr="00122B42">
        <w:rPr>
          <w:rFonts w:ascii="Tahoma" w:eastAsia="Frutiger" w:hAnsi="Tahoma" w:cs="Tahoma"/>
          <w:b/>
          <w:bCs/>
          <w:lang w:eastAsia="en-US"/>
        </w:rPr>
        <w:t>/se upošteva v primeru, da izvajalec nastopa s podizvajalcem, ki ne zahteva neposrednega plačila/</w:t>
      </w:r>
    </w:p>
    <w:p w14:paraId="2FEEFD5A" w14:textId="77777777" w:rsidR="00302FB9" w:rsidRPr="00122B42" w:rsidRDefault="00302FB9" w:rsidP="0044766C">
      <w:pPr>
        <w:keepNext/>
        <w:keepLines/>
        <w:jc w:val="center"/>
        <w:rPr>
          <w:rFonts w:ascii="Tahoma" w:eastAsia="Frutiger" w:hAnsi="Tahoma" w:cs="Tahoma"/>
          <w:lang w:eastAsia="en-US"/>
        </w:rPr>
      </w:pPr>
    </w:p>
    <w:p w14:paraId="7E7A38A3" w14:textId="77777777" w:rsidR="00302FB9" w:rsidRDefault="00302FB9" w:rsidP="0044766C">
      <w:pPr>
        <w:keepNext/>
        <w:keepLines/>
        <w:numPr>
          <w:ilvl w:val="12"/>
          <w:numId w:val="0"/>
        </w:numPr>
        <w:ind w:right="271"/>
        <w:jc w:val="both"/>
        <w:rPr>
          <w:rFonts w:ascii="Tahoma" w:hAnsi="Tahoma" w:cs="Tahoma"/>
        </w:rPr>
      </w:pPr>
      <w:r w:rsidRPr="00A67DDC">
        <w:rPr>
          <w:rFonts w:ascii="Tahoma" w:hAnsi="Tahoma" w:cs="Tahoma"/>
        </w:rPr>
        <w:lastRenderedPageBreak/>
        <w:t>Izvajalec mora za vse podizvajalce, ki niso zahtevali neposrednega plačila in za katere neposredno plačilo ni obvezno, naročniku najpozneje v 60 (šestdesetih) dneh od plačila končne</w:t>
      </w:r>
      <w:r>
        <w:rPr>
          <w:rFonts w:ascii="Tahoma" w:hAnsi="Tahoma" w:cs="Tahoma"/>
        </w:rPr>
        <w:t>ga</w:t>
      </w:r>
      <w:r w:rsidRPr="00A67DDC">
        <w:rPr>
          <w:rFonts w:ascii="Tahoma" w:hAnsi="Tahoma" w:cs="Tahoma"/>
        </w:rPr>
        <w:t xml:space="preserve"> računa naročniku poslati svojo pisno izjavo in pisno izjavo podizvajalca, da je podizvajalec prejel plačilo za izveden</w:t>
      </w:r>
      <w:r>
        <w:rPr>
          <w:rFonts w:ascii="Tahoma" w:hAnsi="Tahoma" w:cs="Tahoma"/>
        </w:rPr>
        <w:t>a dela oziroma dobave oziroma storitve,</w:t>
      </w:r>
      <w:r w:rsidRPr="00A67DDC">
        <w:rPr>
          <w:rFonts w:ascii="Tahoma" w:hAnsi="Tahoma" w:cs="Tahoma"/>
        </w:rPr>
        <w:t xml:space="preserve"> </w:t>
      </w:r>
      <w:r w:rsidRPr="007124F0">
        <w:rPr>
          <w:rFonts w:ascii="Tahoma" w:hAnsi="Tahoma" w:cs="Tahoma"/>
        </w:rPr>
        <w:t>ki so neposredno povezane s predmetom okvirnega sporazuma</w:t>
      </w:r>
      <w:r w:rsidRPr="00A67DDC">
        <w:rPr>
          <w:rFonts w:ascii="Tahoma" w:hAnsi="Tahoma" w:cs="Tahoma"/>
        </w:rPr>
        <w:t>.</w:t>
      </w:r>
      <w:r>
        <w:rPr>
          <w:rFonts w:ascii="Tahoma" w:hAnsi="Tahoma" w:cs="Tahoma"/>
        </w:rPr>
        <w:t xml:space="preserve"> </w:t>
      </w:r>
      <w:r w:rsidRPr="007124F0">
        <w:rPr>
          <w:rFonts w:ascii="Tahoma" w:hAnsi="Tahoma" w:cs="Tahoma"/>
        </w:rPr>
        <w:t xml:space="preserve">Če </w:t>
      </w:r>
      <w:r>
        <w:rPr>
          <w:rFonts w:ascii="Tahoma" w:hAnsi="Tahoma" w:cs="Tahoma"/>
        </w:rPr>
        <w:t xml:space="preserve">izvajalec naročniku </w:t>
      </w:r>
      <w:r w:rsidRPr="007124F0">
        <w:rPr>
          <w:rFonts w:ascii="Tahoma" w:hAnsi="Tahoma" w:cs="Tahoma"/>
        </w:rPr>
        <w:t xml:space="preserve">ne posreduje teh izjav, </w:t>
      </w:r>
      <w:r>
        <w:rPr>
          <w:rFonts w:ascii="Tahoma" w:hAnsi="Tahoma" w:cs="Tahoma"/>
        </w:rPr>
        <w:t>naročnik</w:t>
      </w:r>
      <w:r w:rsidRPr="007124F0">
        <w:rPr>
          <w:rFonts w:ascii="Tahoma" w:hAnsi="Tahoma" w:cs="Tahoma"/>
        </w:rPr>
        <w:t xml:space="preserve"> Državni revizijski komisiji poda predlog za uvedbo postopka o prekršku iz 2. točke prvega odstavka 112. člena ZJN-3.</w:t>
      </w:r>
    </w:p>
    <w:p w14:paraId="31DBC857" w14:textId="77777777" w:rsidR="00302FB9" w:rsidRDefault="00302FB9" w:rsidP="0044766C">
      <w:pPr>
        <w:keepNext/>
        <w:keepLines/>
        <w:numPr>
          <w:ilvl w:val="12"/>
          <w:numId w:val="0"/>
        </w:numPr>
        <w:ind w:right="271"/>
        <w:jc w:val="both"/>
        <w:rPr>
          <w:rFonts w:ascii="Tahoma" w:hAnsi="Tahoma" w:cs="Tahoma"/>
        </w:rPr>
      </w:pPr>
    </w:p>
    <w:p w14:paraId="304887E2" w14:textId="77777777" w:rsidR="004C644A" w:rsidRPr="00122B42" w:rsidRDefault="004C644A" w:rsidP="0044766C">
      <w:pPr>
        <w:keepNext/>
        <w:keepLines/>
        <w:jc w:val="both"/>
        <w:rPr>
          <w:rFonts w:ascii="Tahoma" w:eastAsia="Frutiger" w:hAnsi="Tahoma" w:cs="Tahoma"/>
          <w:lang w:eastAsia="en-US"/>
        </w:rPr>
      </w:pPr>
    </w:p>
    <w:p w14:paraId="3527F7DA" w14:textId="77777777" w:rsidR="00302FB9" w:rsidRPr="00122B42" w:rsidRDefault="00302FB9" w:rsidP="0044766C">
      <w:pPr>
        <w:keepNext/>
        <w:keepLines/>
        <w:jc w:val="center"/>
        <w:rPr>
          <w:rFonts w:ascii="Tahoma" w:eastAsia="Frutiger" w:hAnsi="Tahoma" w:cs="Tahoma"/>
          <w:b/>
          <w:bCs/>
          <w:lang w:eastAsia="en-US"/>
        </w:rPr>
      </w:pPr>
      <w:r w:rsidRPr="00122B42">
        <w:rPr>
          <w:rFonts w:ascii="Tahoma" w:eastAsia="Frutiger" w:hAnsi="Tahoma" w:cs="Tahoma"/>
          <w:b/>
          <w:bCs/>
          <w:lang w:eastAsia="en-US"/>
        </w:rPr>
        <w:t>/se upošteva v primeru, da izvajalec nastopa s podizvajalcem, ki zahteva neposredno plačilo/</w:t>
      </w:r>
    </w:p>
    <w:p w14:paraId="595C2D27" w14:textId="77777777" w:rsidR="00302FB9" w:rsidRPr="007124F0" w:rsidRDefault="00302FB9" w:rsidP="0044766C">
      <w:pPr>
        <w:keepNext/>
        <w:keepLines/>
        <w:jc w:val="both"/>
        <w:rPr>
          <w:rFonts w:ascii="Tahoma" w:hAnsi="Tahoma" w:cs="Tahoma"/>
        </w:rPr>
      </w:pPr>
      <w:r>
        <w:rPr>
          <w:rFonts w:ascii="Tahoma" w:eastAsia="Calibri" w:hAnsi="Tahoma" w:cs="Tahoma"/>
        </w:rPr>
        <w:t xml:space="preserve">Izvajalec </w:t>
      </w:r>
      <w:r w:rsidRPr="007124F0">
        <w:rPr>
          <w:rFonts w:ascii="Tahoma" w:eastAsia="Calibri" w:hAnsi="Tahoma" w:cs="Tahoma"/>
        </w:rPr>
        <w:t xml:space="preserve">s podpisom </w:t>
      </w:r>
      <w:r w:rsidRPr="007124F0">
        <w:rPr>
          <w:rFonts w:ascii="Tahoma" w:hAnsi="Tahoma" w:cs="Tahoma"/>
        </w:rPr>
        <w:t xml:space="preserve">okvirnega sporazuma </w:t>
      </w:r>
      <w:r w:rsidRPr="007124F0">
        <w:rPr>
          <w:rFonts w:ascii="Tahoma" w:eastAsia="Calibri" w:hAnsi="Tahoma" w:cs="Tahoma"/>
        </w:rPr>
        <w:t xml:space="preserve">pooblašča </w:t>
      </w:r>
      <w:r>
        <w:rPr>
          <w:rFonts w:ascii="Tahoma" w:eastAsia="Calibri" w:hAnsi="Tahoma" w:cs="Tahoma"/>
        </w:rPr>
        <w:t>naročnika</w:t>
      </w:r>
      <w:r w:rsidRPr="007124F0">
        <w:rPr>
          <w:rFonts w:ascii="Tahoma" w:eastAsia="Calibri" w:hAnsi="Tahoma" w:cs="Tahoma"/>
        </w:rPr>
        <w:t xml:space="preserve">, da na podlagi potrjenega računa neposredno plačuje vsem v tem okvirnem sporazumu navedenim podizvajalcem, ki so zahtevali neposredno plačilo. Podizvajalec je ob oddaji ponudbe predložil zahtevo za neposredna plačila, </w:t>
      </w:r>
      <w:r w:rsidRPr="007124F0">
        <w:rPr>
          <w:rFonts w:ascii="Tahoma" w:hAnsi="Tahoma" w:cs="Tahoma"/>
        </w:rPr>
        <w:t xml:space="preserve">na podlagi katere </w:t>
      </w:r>
      <w:r>
        <w:rPr>
          <w:rFonts w:ascii="Tahoma" w:hAnsi="Tahoma" w:cs="Tahoma"/>
        </w:rPr>
        <w:t>naročnik</w:t>
      </w:r>
      <w:r w:rsidRPr="007124F0">
        <w:rPr>
          <w:rFonts w:ascii="Tahoma" w:hAnsi="Tahoma" w:cs="Tahoma"/>
        </w:rPr>
        <w:t xml:space="preserve"> namesto izvajalca poravna podizvajalčevo terjatev do izvajalca.</w:t>
      </w:r>
    </w:p>
    <w:p w14:paraId="403D0B88" w14:textId="77777777" w:rsidR="00302FB9" w:rsidRPr="007124F0" w:rsidRDefault="00302FB9" w:rsidP="0044766C">
      <w:pPr>
        <w:keepNext/>
        <w:keepLines/>
        <w:jc w:val="both"/>
        <w:rPr>
          <w:rFonts w:ascii="Tahoma" w:hAnsi="Tahoma" w:cs="Tahoma"/>
          <w:sz w:val="18"/>
        </w:rPr>
      </w:pPr>
    </w:p>
    <w:p w14:paraId="00F03C7F" w14:textId="77777777" w:rsidR="00302FB9" w:rsidRPr="007124F0" w:rsidRDefault="00302FB9" w:rsidP="0044766C">
      <w:pPr>
        <w:keepNext/>
        <w:keepLines/>
        <w:jc w:val="both"/>
        <w:rPr>
          <w:rFonts w:ascii="Tahoma" w:hAnsi="Tahoma" w:cs="Tahoma"/>
        </w:rPr>
      </w:pPr>
      <w:r>
        <w:rPr>
          <w:rFonts w:ascii="Tahoma" w:hAnsi="Tahoma" w:cs="Tahoma"/>
        </w:rPr>
        <w:t>Izvajalec</w:t>
      </w:r>
      <w:r w:rsidRPr="007124F0">
        <w:rPr>
          <w:rFonts w:ascii="Tahoma" w:hAnsi="Tahoma" w:cs="Tahoma"/>
        </w:rPr>
        <w:t xml:space="preserve"> mora za podizvajalca, ki zahteva neposredno plačilo, ob vsakem računu</w:t>
      </w:r>
      <w:r>
        <w:rPr>
          <w:rFonts w:ascii="Tahoma" w:hAnsi="Tahoma" w:cs="Tahoma"/>
        </w:rPr>
        <w:t xml:space="preserve"> </w:t>
      </w:r>
      <w:r w:rsidRPr="007124F0">
        <w:rPr>
          <w:rFonts w:ascii="Tahoma" w:hAnsi="Tahoma" w:cs="Tahoma"/>
        </w:rPr>
        <w:t>priložiti:</w:t>
      </w:r>
    </w:p>
    <w:p w14:paraId="1B4D90AE" w14:textId="77777777" w:rsidR="00302FB9" w:rsidRPr="007124F0" w:rsidRDefault="00302FB9" w:rsidP="0044766C">
      <w:pPr>
        <w:keepNext/>
        <w:keepLines/>
        <w:numPr>
          <w:ilvl w:val="0"/>
          <w:numId w:val="7"/>
        </w:numPr>
        <w:jc w:val="both"/>
        <w:rPr>
          <w:rFonts w:ascii="Tahoma" w:hAnsi="Tahoma" w:cs="Tahoma"/>
        </w:rPr>
      </w:pPr>
      <w:r w:rsidRPr="007124F0">
        <w:rPr>
          <w:rFonts w:ascii="Tahoma" w:hAnsi="Tahoma" w:cs="Tahoma"/>
        </w:rPr>
        <w:t xml:space="preserve">Račun podizvajalca za opravljene obveznosti iz okvirnega sporazuma, potrjen s strani izvajalca, na podlagi katerega </w:t>
      </w:r>
      <w:r>
        <w:rPr>
          <w:rFonts w:ascii="Tahoma" w:hAnsi="Tahoma" w:cs="Tahoma"/>
        </w:rPr>
        <w:t>naročnik</w:t>
      </w:r>
      <w:r w:rsidRPr="007124F0">
        <w:rPr>
          <w:rFonts w:ascii="Tahoma" w:hAnsi="Tahoma" w:cs="Tahoma"/>
        </w:rPr>
        <w:t xml:space="preserve"> izvede nakazilo za opravljene obveznosti iz okvirnega sporazuma neposredno na račun podizvajalca ali </w:t>
      </w:r>
    </w:p>
    <w:p w14:paraId="09B43410" w14:textId="77777777" w:rsidR="00302FB9" w:rsidRPr="007124F0" w:rsidRDefault="00302FB9" w:rsidP="0044766C">
      <w:pPr>
        <w:keepNext/>
        <w:keepLines/>
        <w:numPr>
          <w:ilvl w:val="0"/>
          <w:numId w:val="7"/>
        </w:numPr>
        <w:jc w:val="both"/>
        <w:rPr>
          <w:rFonts w:ascii="Tahoma" w:hAnsi="Tahoma" w:cs="Tahoma"/>
        </w:rPr>
      </w:pPr>
      <w:r w:rsidRPr="007124F0">
        <w:rPr>
          <w:rFonts w:ascii="Tahoma" w:hAnsi="Tahoma" w:cs="Tahoma"/>
        </w:rPr>
        <w:t>podpisano izjav</w:t>
      </w:r>
      <w:r>
        <w:rPr>
          <w:rFonts w:ascii="Tahoma" w:hAnsi="Tahoma" w:cs="Tahoma"/>
        </w:rPr>
        <w:t>o podizvajalca, naslovljeno na naročnika</w:t>
      </w:r>
      <w:r w:rsidRPr="007124F0">
        <w:rPr>
          <w:rFonts w:ascii="Tahoma" w:hAnsi="Tahoma" w:cs="Tahoma"/>
        </w:rPr>
        <w:t xml:space="preserve">, o tem, da je ta seznanjen s konkretno izstavljenim računom izvajalca oziroma, da pri obveznostih iz okvirnega sporazuma, ki jih obravnava račun, ni sodeloval kot podizvajalec, ter da podizvajalec iz naslova tega računa izvajalca nima in ne bo imel do </w:t>
      </w:r>
      <w:r>
        <w:rPr>
          <w:rFonts w:ascii="Tahoma" w:hAnsi="Tahoma" w:cs="Tahoma"/>
        </w:rPr>
        <w:t>naročnika</w:t>
      </w:r>
      <w:r w:rsidRPr="007124F0">
        <w:rPr>
          <w:rFonts w:ascii="Tahoma" w:hAnsi="Tahoma" w:cs="Tahoma"/>
        </w:rPr>
        <w:t xml:space="preserve"> nobenih zahtevkov.</w:t>
      </w:r>
    </w:p>
    <w:p w14:paraId="613E086A" w14:textId="77777777" w:rsidR="00302FB9" w:rsidRPr="007124F0" w:rsidRDefault="00302FB9" w:rsidP="0044766C">
      <w:pPr>
        <w:keepNext/>
        <w:keepLines/>
        <w:jc w:val="both"/>
        <w:rPr>
          <w:rFonts w:ascii="Tahoma" w:hAnsi="Tahoma" w:cs="Tahoma"/>
        </w:rPr>
      </w:pPr>
    </w:p>
    <w:p w14:paraId="23D5AE5A" w14:textId="77777777" w:rsidR="00302FB9" w:rsidRPr="007124F0" w:rsidRDefault="00302FB9" w:rsidP="0044766C">
      <w:pPr>
        <w:keepNext/>
        <w:keepLines/>
        <w:jc w:val="both"/>
        <w:rPr>
          <w:rFonts w:ascii="Tahoma" w:hAnsi="Tahoma" w:cs="Tahoma"/>
        </w:rPr>
      </w:pPr>
      <w:r w:rsidRPr="007124F0">
        <w:rPr>
          <w:rFonts w:ascii="Tahoma" w:hAnsi="Tahoma" w:cs="Tahoma"/>
        </w:rPr>
        <w:t xml:space="preserve">V primeru, če nobeden od dokumentov iz prejšnjega odstavka za prijavljenega podizvajalca ni predložen, </w:t>
      </w:r>
      <w:r>
        <w:rPr>
          <w:rFonts w:ascii="Tahoma" w:hAnsi="Tahoma" w:cs="Tahoma"/>
        </w:rPr>
        <w:t>naročnik do predložitve</w:t>
      </w:r>
      <w:r w:rsidRPr="007124F0">
        <w:rPr>
          <w:rFonts w:ascii="Tahoma" w:hAnsi="Tahoma" w:cs="Tahoma"/>
        </w:rPr>
        <w:t xml:space="preserve"> vseh dokumentov zadrži plačilo celotnega računa in s tem ne pride v zamudo pri plačilu. </w:t>
      </w:r>
    </w:p>
    <w:p w14:paraId="578E7AC6" w14:textId="77777777" w:rsidR="00302FB9" w:rsidRPr="007124F0" w:rsidRDefault="00302FB9" w:rsidP="0044766C">
      <w:pPr>
        <w:keepNext/>
        <w:keepLines/>
        <w:jc w:val="both"/>
        <w:rPr>
          <w:rFonts w:ascii="Tahoma" w:hAnsi="Tahoma" w:cs="Tahoma"/>
        </w:rPr>
      </w:pPr>
    </w:p>
    <w:p w14:paraId="1008F418" w14:textId="6991BA19" w:rsidR="00302FB9" w:rsidRDefault="00302FB9" w:rsidP="0044766C">
      <w:pPr>
        <w:keepNext/>
        <w:keepLines/>
        <w:jc w:val="both"/>
        <w:rPr>
          <w:rFonts w:ascii="Tahoma" w:hAnsi="Tahoma" w:cs="Tahoma"/>
        </w:rPr>
      </w:pPr>
      <w:r>
        <w:rPr>
          <w:rFonts w:ascii="Tahoma" w:hAnsi="Tahoma" w:cs="Tahoma"/>
        </w:rPr>
        <w:t>Naročnik</w:t>
      </w:r>
      <w:r w:rsidRPr="007124F0">
        <w:rPr>
          <w:rFonts w:ascii="Tahoma" w:hAnsi="Tahoma" w:cs="Tahoma"/>
        </w:rPr>
        <w:t xml:space="preserve"> bo potrjene račune podizvajalcev poravnal neposredno podizvajalcem na način in v roku, kot je dogovorjeno za plačilo izvajalcu. </w:t>
      </w:r>
    </w:p>
    <w:p w14:paraId="4289015A" w14:textId="77777777" w:rsidR="00302FB9" w:rsidRPr="00122B42" w:rsidRDefault="00302FB9" w:rsidP="0044766C">
      <w:pPr>
        <w:keepNext/>
        <w:keepLines/>
        <w:jc w:val="both"/>
        <w:rPr>
          <w:rFonts w:ascii="Tahoma" w:eastAsia="Frutiger" w:hAnsi="Tahoma" w:cs="Tahoma"/>
          <w:b/>
          <w:bCs/>
          <w:lang w:eastAsia="en-US"/>
        </w:rPr>
      </w:pPr>
    </w:p>
    <w:p w14:paraId="1D05C239" w14:textId="77777777" w:rsidR="00302FB9" w:rsidRPr="00122B42" w:rsidRDefault="00302FB9" w:rsidP="0044766C">
      <w:pPr>
        <w:keepNext/>
        <w:keepLines/>
        <w:jc w:val="center"/>
        <w:rPr>
          <w:rFonts w:ascii="Tahoma" w:eastAsia="Frutiger" w:hAnsi="Tahoma" w:cs="Tahoma"/>
          <w:b/>
          <w:bCs/>
          <w:lang w:eastAsia="en-US"/>
        </w:rPr>
      </w:pPr>
      <w:r w:rsidRPr="00122B42">
        <w:rPr>
          <w:rFonts w:ascii="Tahoma" w:eastAsia="Frutiger" w:hAnsi="Tahoma" w:cs="Tahoma"/>
          <w:b/>
          <w:bCs/>
          <w:lang w:eastAsia="en-US"/>
        </w:rPr>
        <w:t>/se upošteva v primeru, da izvajalec ne nastopa s podizvajalcem/</w:t>
      </w:r>
    </w:p>
    <w:p w14:paraId="62FABB02" w14:textId="77777777" w:rsidR="00302FB9" w:rsidRPr="00122B42"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Izvajalec ob predložitvi ponudbe in ob sklenitvi okvirnega sporazuma nima prijavljenih podizvajalcev za izvedbo okvirnega sporazuma.</w:t>
      </w:r>
    </w:p>
    <w:p w14:paraId="47E52D05" w14:textId="77777777" w:rsidR="00302FB9" w:rsidRPr="00122B42" w:rsidRDefault="00302FB9" w:rsidP="0044766C">
      <w:pPr>
        <w:keepNext/>
        <w:keepLines/>
        <w:jc w:val="both"/>
        <w:rPr>
          <w:rFonts w:ascii="Tahoma" w:eastAsia="Frutiger" w:hAnsi="Tahoma" w:cs="Tahoma"/>
          <w:lang w:eastAsia="en-US"/>
        </w:rPr>
      </w:pPr>
    </w:p>
    <w:p w14:paraId="3DFCF055" w14:textId="77777777" w:rsidR="00302FB9" w:rsidRPr="007124F0" w:rsidRDefault="00302FB9" w:rsidP="0044766C">
      <w:pPr>
        <w:keepNext/>
        <w:keepLines/>
        <w:jc w:val="both"/>
        <w:rPr>
          <w:rFonts w:ascii="Tahoma" w:hAnsi="Tahoma" w:cs="Tahoma"/>
        </w:rPr>
      </w:pPr>
      <w:r>
        <w:rPr>
          <w:rFonts w:ascii="Tahoma" w:hAnsi="Tahoma" w:cs="Tahoma"/>
        </w:rPr>
        <w:t>Izvajalec</w:t>
      </w:r>
      <w:r w:rsidRPr="007124F0">
        <w:rPr>
          <w:rFonts w:ascii="Tahoma" w:hAnsi="Tahoma" w:cs="Tahoma"/>
        </w:rPr>
        <w:t xml:space="preserve"> mora med izvajanjem okvirnega sporazuma </w:t>
      </w:r>
      <w:r>
        <w:rPr>
          <w:rFonts w:ascii="Tahoma" w:hAnsi="Tahoma" w:cs="Tahoma"/>
        </w:rPr>
        <w:t>naročnika</w:t>
      </w:r>
      <w:r w:rsidRPr="007124F0">
        <w:rPr>
          <w:rFonts w:ascii="Tahoma" w:hAnsi="Tahoma" w:cs="Tahoma"/>
        </w:rPr>
        <w:t xml:space="preserve"> obvestiti o morebitnih spremembah informacij iz drugega odstavka 94. člena ZJN-3 in poslati informacije o novih podizvajalcih, ki jih namerava naknadno vključiti v izvajanje takšnih </w:t>
      </w:r>
      <w:r>
        <w:rPr>
          <w:rFonts w:ascii="Tahoma" w:hAnsi="Tahoma" w:cs="Tahoma"/>
        </w:rPr>
        <w:t>del/</w:t>
      </w:r>
      <w:r w:rsidRPr="007124F0">
        <w:rPr>
          <w:rFonts w:ascii="Tahoma" w:hAnsi="Tahoma" w:cs="Tahoma"/>
        </w:rPr>
        <w:t xml:space="preserve">storitev/dobav, in sicer najkasneje v petih (5) dneh po spremembi. V primeru vključitve novih podizvajalcev mora </w:t>
      </w:r>
      <w:r>
        <w:rPr>
          <w:rFonts w:ascii="Tahoma" w:hAnsi="Tahoma" w:cs="Tahoma"/>
        </w:rPr>
        <w:t>izvajalec</w:t>
      </w:r>
      <w:r w:rsidRPr="007124F0">
        <w:rPr>
          <w:rFonts w:ascii="Tahoma" w:hAnsi="Tahoma" w:cs="Tahoma"/>
        </w:rPr>
        <w:t xml:space="preserve">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2B9CCCB7" w14:textId="77777777" w:rsidR="00302FB9" w:rsidRPr="00122B42" w:rsidRDefault="00302FB9" w:rsidP="0044766C">
      <w:pPr>
        <w:keepNext/>
        <w:keepLines/>
        <w:jc w:val="both"/>
        <w:rPr>
          <w:rFonts w:ascii="Tahoma" w:eastAsia="Frutiger" w:hAnsi="Tahoma" w:cs="Tahoma"/>
          <w:lang w:eastAsia="en-US"/>
        </w:rPr>
      </w:pPr>
    </w:p>
    <w:p w14:paraId="3966482C" w14:textId="77777777" w:rsidR="00302FB9" w:rsidRPr="007124F0" w:rsidRDefault="00302FB9" w:rsidP="0044766C">
      <w:pPr>
        <w:keepNext/>
        <w:keepLines/>
        <w:jc w:val="both"/>
        <w:rPr>
          <w:rFonts w:ascii="Tahoma" w:hAnsi="Tahoma" w:cs="Tahoma"/>
        </w:rPr>
      </w:pPr>
      <w:r>
        <w:rPr>
          <w:rFonts w:ascii="Tahoma" w:hAnsi="Tahoma" w:cs="Tahoma"/>
        </w:rPr>
        <w:t>Naročnik</w:t>
      </w:r>
      <w:r w:rsidRPr="007124F0">
        <w:rPr>
          <w:rFonts w:ascii="Tahoma" w:hAnsi="Tahoma" w:cs="Tahoma"/>
        </w:rPr>
        <w:t xml:space="preserve"> bo zavrnil vsakega podizvajalca, ki ne izpolnjuje pogojev razpisne dokumentacije, ki se nanašajo na podizvajalce. </w:t>
      </w:r>
      <w:r>
        <w:rPr>
          <w:rFonts w:ascii="Tahoma" w:hAnsi="Tahoma" w:cs="Tahoma"/>
        </w:rPr>
        <w:t>Naročnik</w:t>
      </w:r>
      <w:r w:rsidRPr="007124F0">
        <w:rPr>
          <w:rFonts w:ascii="Tahoma" w:hAnsi="Tahoma" w:cs="Tahoma"/>
        </w:rPr>
        <w:t xml:space="preserve"> lahko zavrne predlog za zamenjavo podizvajalca oziroma vključitev novega podizvajalca tudi, če bi to lahko vplivalo na nemoteno izvajanje ali dokončanje storitev/dobav in če novi podizvajalec ne izpolnjuje pogojev, ki jih je postavil </w:t>
      </w:r>
      <w:r>
        <w:rPr>
          <w:rFonts w:ascii="Tahoma" w:hAnsi="Tahoma" w:cs="Tahoma"/>
        </w:rPr>
        <w:t>naročnik</w:t>
      </w:r>
      <w:r w:rsidRPr="007124F0">
        <w:rPr>
          <w:rFonts w:ascii="Tahoma" w:hAnsi="Tahoma" w:cs="Tahoma"/>
        </w:rPr>
        <w:t xml:space="preserve"> v razpisni dokumentaciji. </w:t>
      </w:r>
      <w:r>
        <w:rPr>
          <w:rFonts w:ascii="Tahoma" w:hAnsi="Tahoma" w:cs="Tahoma"/>
        </w:rPr>
        <w:t>Naročnik</w:t>
      </w:r>
      <w:r w:rsidRPr="007124F0">
        <w:rPr>
          <w:rFonts w:ascii="Tahoma" w:hAnsi="Tahoma" w:cs="Tahoma"/>
        </w:rPr>
        <w:t xml:space="preserve"> bo o morebitni zavrnitvi novega podizvajalca obvestil izvajalca najpozneje v desetih (10) dneh od prejema predloga.</w:t>
      </w:r>
    </w:p>
    <w:p w14:paraId="23EB8299" w14:textId="77777777" w:rsidR="00302FB9" w:rsidRPr="00122B42" w:rsidRDefault="00302FB9" w:rsidP="0044766C">
      <w:pPr>
        <w:keepNext/>
        <w:keepLines/>
        <w:jc w:val="both"/>
        <w:rPr>
          <w:rFonts w:ascii="Tahoma" w:eastAsia="Frutiger" w:hAnsi="Tahoma" w:cs="Tahoma"/>
          <w:lang w:eastAsia="en-US"/>
        </w:rPr>
      </w:pPr>
    </w:p>
    <w:p w14:paraId="5B6F1B46" w14:textId="77777777" w:rsidR="002E5C49"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 xml:space="preserve">Izvajalec v razmerju do naročnika v celoti odgovarja za dobro izvedbo obveznosti iz okvirnega sporazuma, ne glede na število podizvajalcev. </w:t>
      </w:r>
    </w:p>
    <w:p w14:paraId="61C35E6C" w14:textId="77777777" w:rsidR="002E5C49" w:rsidRDefault="002E5C49" w:rsidP="0044766C">
      <w:pPr>
        <w:keepNext/>
        <w:keepLines/>
        <w:jc w:val="both"/>
        <w:rPr>
          <w:rFonts w:ascii="Tahoma" w:eastAsia="Frutiger" w:hAnsi="Tahoma" w:cs="Tahoma"/>
          <w:lang w:eastAsia="en-US"/>
        </w:rPr>
      </w:pPr>
    </w:p>
    <w:p w14:paraId="694BC911" w14:textId="77777777" w:rsidR="002E5C49" w:rsidRDefault="002E5C49" w:rsidP="0044766C">
      <w:pPr>
        <w:keepNext/>
        <w:keepLines/>
        <w:jc w:val="both"/>
        <w:rPr>
          <w:rFonts w:ascii="Tahoma" w:eastAsia="Frutiger" w:hAnsi="Tahoma" w:cs="Tahoma"/>
          <w:lang w:eastAsia="en-US"/>
        </w:rPr>
      </w:pPr>
    </w:p>
    <w:p w14:paraId="1CFDED6B" w14:textId="1F0A4D7F" w:rsidR="00302FB9" w:rsidRDefault="00302FB9" w:rsidP="0044766C">
      <w:pPr>
        <w:keepNext/>
        <w:keepLines/>
        <w:jc w:val="both"/>
        <w:rPr>
          <w:rFonts w:ascii="Tahoma" w:eastAsia="Frutiger" w:hAnsi="Tahoma" w:cs="Tahoma"/>
          <w:lang w:eastAsia="en-US"/>
        </w:rPr>
      </w:pPr>
      <w:r w:rsidRPr="00122B42">
        <w:rPr>
          <w:rFonts w:ascii="Tahoma" w:eastAsia="Frutiger" w:hAnsi="Tahoma" w:cs="Tahoma"/>
          <w:lang w:eastAsia="en-US"/>
        </w:rPr>
        <w:t xml:space="preserve"> </w:t>
      </w:r>
    </w:p>
    <w:p w14:paraId="62887EBB" w14:textId="77777777" w:rsidR="00815A89" w:rsidRPr="00122B42" w:rsidRDefault="00815A89" w:rsidP="0044766C">
      <w:pPr>
        <w:keepNext/>
        <w:keepLines/>
        <w:jc w:val="both"/>
        <w:rPr>
          <w:rFonts w:ascii="Tahoma" w:eastAsia="Frutiger" w:hAnsi="Tahoma" w:cs="Tahoma"/>
          <w:lang w:eastAsia="en-US"/>
        </w:rPr>
      </w:pPr>
    </w:p>
    <w:p w14:paraId="4873F5DD" w14:textId="0A4F06D0" w:rsidR="00302FB9" w:rsidRPr="007C005C" w:rsidRDefault="00C24A36" w:rsidP="0044766C">
      <w:pPr>
        <w:keepNext/>
        <w:keepLines/>
        <w:numPr>
          <w:ilvl w:val="0"/>
          <w:numId w:val="34"/>
        </w:numPr>
        <w:tabs>
          <w:tab w:val="clear" w:pos="1440"/>
          <w:tab w:val="left" w:pos="851"/>
          <w:tab w:val="left" w:pos="1702"/>
        </w:tabs>
        <w:ind w:hanging="1440"/>
        <w:jc w:val="both"/>
        <w:rPr>
          <w:rFonts w:ascii="Tahoma" w:hAnsi="Tahoma" w:cs="Tahoma"/>
          <w:b/>
        </w:rPr>
      </w:pPr>
      <w:r>
        <w:rPr>
          <w:rFonts w:ascii="Tahoma" w:hAnsi="Tahoma" w:cs="Tahoma"/>
          <w:b/>
        </w:rPr>
        <w:lastRenderedPageBreak/>
        <w:t xml:space="preserve">ROKI IN </w:t>
      </w:r>
      <w:r w:rsidR="00302FB9" w:rsidRPr="007C005C">
        <w:rPr>
          <w:rFonts w:ascii="Tahoma" w:hAnsi="Tahoma" w:cs="Tahoma"/>
          <w:b/>
        </w:rPr>
        <w:t>NAROČANJ</w:t>
      </w:r>
      <w:r w:rsidR="004E0E05">
        <w:rPr>
          <w:rFonts w:ascii="Tahoma" w:hAnsi="Tahoma" w:cs="Tahoma"/>
          <w:b/>
        </w:rPr>
        <w:t>E</w:t>
      </w:r>
      <w:r w:rsidR="00302FB9" w:rsidRPr="007C005C">
        <w:rPr>
          <w:rFonts w:ascii="Tahoma" w:hAnsi="Tahoma" w:cs="Tahoma"/>
          <w:b/>
        </w:rPr>
        <w:t xml:space="preserve"> ODVOZ</w:t>
      </w:r>
      <w:r>
        <w:rPr>
          <w:rFonts w:ascii="Tahoma" w:hAnsi="Tahoma" w:cs="Tahoma"/>
          <w:b/>
        </w:rPr>
        <w:t>A</w:t>
      </w:r>
      <w:r w:rsidR="00302FB9" w:rsidRPr="007C005C">
        <w:rPr>
          <w:rFonts w:ascii="Tahoma" w:hAnsi="Tahoma" w:cs="Tahoma"/>
          <w:b/>
        </w:rPr>
        <w:t xml:space="preserve"> V OBDELAVO </w:t>
      </w:r>
    </w:p>
    <w:p w14:paraId="23ABFC93" w14:textId="77777777" w:rsidR="00302FB9" w:rsidRPr="007C005C" w:rsidRDefault="00302FB9" w:rsidP="0044766C">
      <w:pPr>
        <w:keepNext/>
        <w:keepLines/>
        <w:tabs>
          <w:tab w:val="left" w:pos="851"/>
          <w:tab w:val="left" w:pos="1702"/>
        </w:tabs>
        <w:ind w:left="1440"/>
        <w:jc w:val="both"/>
        <w:rPr>
          <w:rFonts w:ascii="Tahoma" w:hAnsi="Tahoma" w:cs="Tahoma"/>
          <w:b/>
        </w:rPr>
      </w:pPr>
    </w:p>
    <w:p w14:paraId="18054C5A"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E4ECDF9" w14:textId="66990BB4" w:rsidR="00302FB9" w:rsidRPr="00D814EA" w:rsidRDefault="003C4E73" w:rsidP="0044766C">
      <w:pPr>
        <w:keepNext/>
        <w:keepLines/>
        <w:tabs>
          <w:tab w:val="left" w:pos="1080"/>
        </w:tabs>
        <w:rPr>
          <w:rFonts w:ascii="Tahoma" w:hAnsi="Tahoma" w:cs="Tahoma"/>
          <w:bCs/>
        </w:rPr>
      </w:pPr>
      <w:r w:rsidRPr="00D814EA">
        <w:rPr>
          <w:rFonts w:ascii="Tahoma" w:hAnsi="Tahoma" w:cs="Tahoma"/>
          <w:bCs/>
        </w:rPr>
        <w:t>Velja za postavke 1, 2 in 3:</w:t>
      </w:r>
    </w:p>
    <w:p w14:paraId="24A51D54" w14:textId="0B29203A" w:rsidR="00302FB9" w:rsidRDefault="00302FB9" w:rsidP="0044766C">
      <w:pPr>
        <w:keepNext/>
        <w:keepLines/>
        <w:tabs>
          <w:tab w:val="left" w:pos="1080"/>
        </w:tabs>
        <w:jc w:val="both"/>
        <w:rPr>
          <w:rFonts w:ascii="Tahoma" w:hAnsi="Tahoma" w:cs="Tahoma"/>
          <w:lang w:eastAsia="ar-SA"/>
        </w:rPr>
      </w:pPr>
      <w:r w:rsidRPr="007C005C">
        <w:rPr>
          <w:rFonts w:ascii="Tahoma" w:hAnsi="Tahoma" w:cs="Tahoma"/>
        </w:rPr>
        <w:t xml:space="preserve">Izvajalec mora prevzeti/odpeljati nasičeno aktivno oglje v obdelavo na osnovi pisne zahteve/naročila naročnika na/z lokaciji/e naročnika. </w:t>
      </w:r>
      <w:r w:rsidRPr="007C005C">
        <w:rPr>
          <w:rFonts w:ascii="Tahoma" w:hAnsi="Tahoma" w:cs="Tahoma"/>
          <w:lang w:eastAsia="ar-SA"/>
        </w:rPr>
        <w:t>Naročilo za prevzem/odvoz nasičenega aktivnega oglja naročnik pošlje najmanj pet (5)</w:t>
      </w:r>
      <w:r>
        <w:rPr>
          <w:rFonts w:ascii="Tahoma" w:hAnsi="Tahoma" w:cs="Tahoma"/>
          <w:lang w:eastAsia="ar-SA"/>
        </w:rPr>
        <w:t xml:space="preserve"> dni pred </w:t>
      </w:r>
      <w:r w:rsidR="00284E2B">
        <w:rPr>
          <w:rFonts w:ascii="Tahoma" w:hAnsi="Tahoma" w:cs="Tahoma"/>
          <w:lang w:eastAsia="ar-SA"/>
        </w:rPr>
        <w:t xml:space="preserve">predvidenim </w:t>
      </w:r>
      <w:r>
        <w:rPr>
          <w:rFonts w:ascii="Tahoma" w:hAnsi="Tahoma" w:cs="Tahoma"/>
          <w:lang w:eastAsia="ar-SA"/>
        </w:rPr>
        <w:t>prevzemom/odvozom</w:t>
      </w:r>
      <w:r w:rsidRPr="007C005C">
        <w:rPr>
          <w:rFonts w:ascii="Tahoma" w:hAnsi="Tahoma" w:cs="Tahoma"/>
          <w:lang w:eastAsia="ar-SA"/>
        </w:rPr>
        <w:t xml:space="preserve"> preko </w:t>
      </w:r>
      <w:r w:rsidRPr="009F248D">
        <w:rPr>
          <w:rFonts w:ascii="Tahoma" w:hAnsi="Tahoma" w:cs="Tahoma"/>
          <w:lang w:eastAsia="ar-SA"/>
        </w:rPr>
        <w:t>elektronske pošte.</w:t>
      </w:r>
      <w:r w:rsidR="00DD7D54">
        <w:rPr>
          <w:rFonts w:ascii="Tahoma" w:hAnsi="Tahoma" w:cs="Tahoma"/>
          <w:lang w:eastAsia="ar-SA"/>
        </w:rPr>
        <w:t xml:space="preserve"> </w:t>
      </w:r>
      <w:bookmarkStart w:id="41" w:name="_Hlk193968753"/>
      <w:r w:rsidR="00C24A36">
        <w:rPr>
          <w:rFonts w:ascii="Tahoma" w:hAnsi="Tahoma" w:cs="Tahoma"/>
          <w:lang w:eastAsia="ar-SA"/>
        </w:rPr>
        <w:t>R</w:t>
      </w:r>
      <w:r w:rsidR="00D55666" w:rsidRPr="009F248D">
        <w:rPr>
          <w:rFonts w:ascii="Tahoma" w:hAnsi="Tahoma" w:cs="Tahoma"/>
          <w:lang w:eastAsia="ar-SA"/>
        </w:rPr>
        <w:t>ok prevzema/odvoza je štirinajst (14) dni, po izdanem pisnem naročilu za prevzem</w:t>
      </w:r>
      <w:r w:rsidR="00C24A36">
        <w:rPr>
          <w:rFonts w:ascii="Tahoma" w:hAnsi="Tahoma" w:cs="Tahoma"/>
          <w:lang w:eastAsia="ar-SA"/>
        </w:rPr>
        <w:t>, če naročnik ne določi drugače</w:t>
      </w:r>
      <w:r w:rsidR="00D55666" w:rsidRPr="009F248D">
        <w:rPr>
          <w:rFonts w:ascii="Tahoma" w:hAnsi="Tahoma" w:cs="Tahoma"/>
          <w:lang w:eastAsia="ar-SA"/>
        </w:rPr>
        <w:t xml:space="preserve">. </w:t>
      </w:r>
      <w:r w:rsidR="004D169C" w:rsidRPr="009F248D">
        <w:rPr>
          <w:rFonts w:ascii="Tahoma" w:hAnsi="Tahoma" w:cs="Tahoma"/>
          <w:lang w:eastAsia="ar-SA"/>
        </w:rPr>
        <w:t>Natančen rok in t</w:t>
      </w:r>
      <w:r w:rsidRPr="009F248D">
        <w:rPr>
          <w:rFonts w:ascii="Tahoma" w:hAnsi="Tahoma" w:cs="Tahoma"/>
          <w:lang w:eastAsia="ar-SA"/>
        </w:rPr>
        <w:t>očno lokacijo prevzema/odvoza bo naročnik določil v posameznem pisnem naročilu</w:t>
      </w:r>
      <w:r w:rsidR="00B744DA" w:rsidRPr="00B744DA">
        <w:rPr>
          <w:rFonts w:ascii="Tahoma" w:hAnsi="Tahoma" w:cs="Tahoma"/>
          <w:bCs/>
        </w:rPr>
        <w:t xml:space="preserve"> </w:t>
      </w:r>
      <w:r w:rsidR="00B744DA">
        <w:rPr>
          <w:rFonts w:ascii="Tahoma" w:hAnsi="Tahoma" w:cs="Tahoma"/>
          <w:bCs/>
        </w:rPr>
        <w:t>po elektronski pošti</w:t>
      </w:r>
      <w:r w:rsidR="00B744DA" w:rsidRPr="00DD7D54">
        <w:rPr>
          <w:rFonts w:ascii="Tahoma" w:hAnsi="Tahoma" w:cs="Tahoma"/>
          <w:bCs/>
        </w:rPr>
        <w:t>.</w:t>
      </w:r>
      <w:bookmarkEnd w:id="41"/>
    </w:p>
    <w:p w14:paraId="6C91E2FF" w14:textId="33BE3DA9" w:rsidR="003C4E73" w:rsidRDefault="003C4E73" w:rsidP="0044766C">
      <w:pPr>
        <w:keepNext/>
        <w:keepLines/>
        <w:tabs>
          <w:tab w:val="left" w:pos="1080"/>
        </w:tabs>
        <w:jc w:val="both"/>
        <w:rPr>
          <w:rFonts w:ascii="Tahoma" w:hAnsi="Tahoma" w:cs="Tahoma"/>
          <w:lang w:eastAsia="ar-SA"/>
        </w:rPr>
      </w:pPr>
    </w:p>
    <w:p w14:paraId="4F6973DF" w14:textId="1C05295D" w:rsidR="003C4E73" w:rsidRDefault="003C4E73" w:rsidP="003C4E73">
      <w:pPr>
        <w:keepNext/>
        <w:keepLines/>
        <w:tabs>
          <w:tab w:val="left" w:pos="1080"/>
        </w:tabs>
        <w:rPr>
          <w:rFonts w:ascii="Tahoma" w:hAnsi="Tahoma" w:cs="Tahoma"/>
          <w:bCs/>
        </w:rPr>
      </w:pPr>
      <w:r w:rsidRPr="00BF568F">
        <w:rPr>
          <w:rFonts w:ascii="Tahoma" w:hAnsi="Tahoma" w:cs="Tahoma"/>
          <w:bCs/>
        </w:rPr>
        <w:t>Velja za postavk</w:t>
      </w:r>
      <w:r w:rsidR="00A22706">
        <w:rPr>
          <w:rFonts w:ascii="Tahoma" w:hAnsi="Tahoma" w:cs="Tahoma"/>
          <w:bCs/>
        </w:rPr>
        <w:t>o</w:t>
      </w:r>
      <w:r w:rsidRPr="00BF568F">
        <w:rPr>
          <w:rFonts w:ascii="Tahoma" w:hAnsi="Tahoma" w:cs="Tahoma"/>
          <w:bCs/>
        </w:rPr>
        <w:t xml:space="preserve"> </w:t>
      </w:r>
      <w:r>
        <w:rPr>
          <w:rFonts w:ascii="Tahoma" w:hAnsi="Tahoma" w:cs="Tahoma"/>
          <w:bCs/>
        </w:rPr>
        <w:t>4</w:t>
      </w:r>
      <w:r w:rsidRPr="00BF568F">
        <w:rPr>
          <w:rFonts w:ascii="Tahoma" w:hAnsi="Tahoma" w:cs="Tahoma"/>
          <w:bCs/>
        </w:rPr>
        <w:t>:</w:t>
      </w:r>
    </w:p>
    <w:p w14:paraId="0D108651" w14:textId="16B7F0A0" w:rsidR="00DD7D54" w:rsidRDefault="00DD7D54" w:rsidP="00D814EA">
      <w:pPr>
        <w:keepNext/>
        <w:keepLines/>
        <w:tabs>
          <w:tab w:val="left" w:pos="1080"/>
        </w:tabs>
        <w:jc w:val="both"/>
        <w:rPr>
          <w:rFonts w:ascii="Tahoma" w:hAnsi="Tahoma" w:cs="Tahoma"/>
          <w:bCs/>
        </w:rPr>
      </w:pPr>
      <w:r w:rsidRPr="00DD7D54">
        <w:rPr>
          <w:rFonts w:ascii="Tahoma" w:hAnsi="Tahoma" w:cs="Tahoma"/>
          <w:bCs/>
        </w:rPr>
        <w:t xml:space="preserve">Ponudnik mora odpeljati nasičeno aktivno oglje v obdelavo na osnovi pisne zahteve naročnika. Naročilo za odvoz nasičenega aktivnega oglja in predhodno dostavo </w:t>
      </w:r>
      <w:r>
        <w:rPr>
          <w:rFonts w:ascii="Tahoma" w:hAnsi="Tahoma" w:cs="Tahoma"/>
          <w:bCs/>
        </w:rPr>
        <w:t>»</w:t>
      </w:r>
      <w:r w:rsidRPr="00DD7D54">
        <w:rPr>
          <w:rFonts w:ascii="Tahoma" w:hAnsi="Tahoma" w:cs="Tahoma"/>
          <w:bCs/>
        </w:rPr>
        <w:t>big-bag</w:t>
      </w:r>
      <w:r>
        <w:rPr>
          <w:rFonts w:ascii="Tahoma" w:hAnsi="Tahoma" w:cs="Tahoma"/>
          <w:bCs/>
        </w:rPr>
        <w:t>«</w:t>
      </w:r>
      <w:r w:rsidRPr="00DD7D54">
        <w:rPr>
          <w:rFonts w:ascii="Tahoma" w:hAnsi="Tahoma" w:cs="Tahoma"/>
          <w:bCs/>
        </w:rPr>
        <w:t xml:space="preserve"> vreč </w:t>
      </w:r>
      <w:r>
        <w:rPr>
          <w:rFonts w:ascii="Tahoma" w:hAnsi="Tahoma" w:cs="Tahoma"/>
          <w:bCs/>
        </w:rPr>
        <w:t>naročnik</w:t>
      </w:r>
      <w:r w:rsidRPr="00DD7D54">
        <w:rPr>
          <w:rFonts w:ascii="Tahoma" w:hAnsi="Tahoma" w:cs="Tahoma"/>
          <w:bCs/>
        </w:rPr>
        <w:t xml:space="preserve"> pošlje najmanj štiri (4) tedne pred predvideno zamenjavo</w:t>
      </w:r>
      <w:r>
        <w:rPr>
          <w:rFonts w:ascii="Tahoma" w:hAnsi="Tahoma" w:cs="Tahoma"/>
          <w:bCs/>
        </w:rPr>
        <w:t xml:space="preserve">. </w:t>
      </w:r>
      <w:r w:rsidRPr="00DD7D54">
        <w:rPr>
          <w:rFonts w:ascii="Tahoma" w:hAnsi="Tahoma" w:cs="Tahoma"/>
          <w:bCs/>
        </w:rPr>
        <w:t>Rok prevzema/odvoza je štirinajst (14) dni, po izdanem pisnem naročilu za prevzem, če naročnik ne določi drugače. Natančen rok in točno lokacijo prevzema/odvoza bo naročnik določil v posameznem pisnem naročilu</w:t>
      </w:r>
      <w:r w:rsidR="00B744DA">
        <w:rPr>
          <w:rFonts w:ascii="Tahoma" w:hAnsi="Tahoma" w:cs="Tahoma"/>
          <w:bCs/>
        </w:rPr>
        <w:t xml:space="preserve"> po elektronski pošti</w:t>
      </w:r>
      <w:r w:rsidRPr="00DD7D54">
        <w:rPr>
          <w:rFonts w:ascii="Tahoma" w:hAnsi="Tahoma" w:cs="Tahoma"/>
          <w:bCs/>
        </w:rPr>
        <w:t>.</w:t>
      </w:r>
    </w:p>
    <w:p w14:paraId="5E81EF55" w14:textId="77777777" w:rsidR="00DD7D54" w:rsidRPr="00BF568F" w:rsidRDefault="00DD7D54" w:rsidP="003C4E73">
      <w:pPr>
        <w:keepNext/>
        <w:keepLines/>
        <w:tabs>
          <w:tab w:val="left" w:pos="1080"/>
        </w:tabs>
        <w:rPr>
          <w:rFonts w:ascii="Tahoma" w:hAnsi="Tahoma" w:cs="Tahoma"/>
          <w:bCs/>
        </w:rPr>
      </w:pPr>
    </w:p>
    <w:p w14:paraId="3DD4D4B8"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člen </w:t>
      </w:r>
    </w:p>
    <w:p w14:paraId="28F15BC8" w14:textId="77777777" w:rsidR="00302FB9" w:rsidRPr="007C005C" w:rsidRDefault="00302FB9" w:rsidP="0044766C">
      <w:pPr>
        <w:keepNext/>
        <w:keepLines/>
        <w:jc w:val="both"/>
        <w:rPr>
          <w:rFonts w:ascii="Tahoma" w:hAnsi="Tahoma" w:cs="Tahoma"/>
          <w:lang w:eastAsia="ar-SA"/>
        </w:rPr>
      </w:pPr>
    </w:p>
    <w:p w14:paraId="0A6AD1C9" w14:textId="77777777" w:rsidR="00302FB9" w:rsidRPr="007C005C" w:rsidRDefault="00302FB9" w:rsidP="0044766C">
      <w:pPr>
        <w:keepNext/>
        <w:keepLines/>
        <w:jc w:val="both"/>
        <w:rPr>
          <w:rFonts w:ascii="Tahoma" w:hAnsi="Tahoma" w:cs="Tahoma"/>
          <w:lang w:eastAsia="ar-SA"/>
        </w:rPr>
      </w:pPr>
      <w:r w:rsidRPr="007C005C">
        <w:rPr>
          <w:rFonts w:ascii="Tahoma" w:hAnsi="Tahoma" w:cs="Tahoma"/>
          <w:lang w:eastAsia="ar-SA"/>
        </w:rPr>
        <w:t>Prevzemi/odvozi nasičenega aktivnega oglja, ki se uporablja v procesu čiščenja izcedne vode, se bodo pričeli izvajati ob 7.00 uri zjutraj, v delovnih dnevih med ponedeljkom in četrtkom in morajo biti končani do 14.</w:t>
      </w:r>
      <w:r>
        <w:rPr>
          <w:rFonts w:ascii="Tahoma" w:hAnsi="Tahoma" w:cs="Tahoma"/>
          <w:lang w:eastAsia="ar-SA"/>
        </w:rPr>
        <w:t>00</w:t>
      </w:r>
      <w:r w:rsidRPr="007C005C">
        <w:rPr>
          <w:rFonts w:ascii="Tahoma" w:hAnsi="Tahoma" w:cs="Tahoma"/>
          <w:lang w:eastAsia="ar-SA"/>
        </w:rPr>
        <w:t xml:space="preserve"> ure</w:t>
      </w:r>
      <w:r>
        <w:rPr>
          <w:rFonts w:ascii="Tahoma" w:hAnsi="Tahoma" w:cs="Tahoma"/>
          <w:lang w:eastAsia="ar-SA"/>
        </w:rPr>
        <w:t xml:space="preserve">. </w:t>
      </w:r>
      <w:r w:rsidRPr="009D105C">
        <w:rPr>
          <w:rFonts w:ascii="Tahoma" w:hAnsi="Tahoma" w:cs="Tahoma"/>
          <w:lang w:eastAsia="ar-SA"/>
        </w:rPr>
        <w:t>Prevzemi/odvozi se ne izvajajo ob petkih, sobotah, nedeljah</w:t>
      </w:r>
      <w:r>
        <w:rPr>
          <w:rFonts w:ascii="Tahoma" w:hAnsi="Tahoma" w:cs="Tahoma"/>
          <w:lang w:eastAsia="ar-SA"/>
        </w:rPr>
        <w:t>,</w:t>
      </w:r>
      <w:r w:rsidRPr="007C005C">
        <w:rPr>
          <w:rFonts w:ascii="Tahoma" w:hAnsi="Tahoma" w:cs="Tahoma"/>
          <w:lang w:eastAsia="ar-SA"/>
        </w:rPr>
        <w:t xml:space="preserve"> praznik</w:t>
      </w:r>
      <w:r>
        <w:rPr>
          <w:rFonts w:ascii="Tahoma" w:hAnsi="Tahoma" w:cs="Tahoma"/>
          <w:lang w:eastAsia="ar-SA"/>
        </w:rPr>
        <w:t>ih</w:t>
      </w:r>
      <w:r w:rsidRPr="007C005C">
        <w:rPr>
          <w:rFonts w:ascii="Tahoma" w:hAnsi="Tahoma" w:cs="Tahoma"/>
          <w:lang w:eastAsia="ar-SA"/>
        </w:rPr>
        <w:t xml:space="preserve"> in dela prostih dn</w:t>
      </w:r>
      <w:r>
        <w:rPr>
          <w:rFonts w:ascii="Tahoma" w:hAnsi="Tahoma" w:cs="Tahoma"/>
          <w:lang w:eastAsia="ar-SA"/>
        </w:rPr>
        <w:t>eh</w:t>
      </w:r>
      <w:r w:rsidRPr="007C005C">
        <w:rPr>
          <w:rFonts w:ascii="Tahoma" w:hAnsi="Tahoma" w:cs="Tahoma"/>
          <w:lang w:eastAsia="ar-SA"/>
        </w:rPr>
        <w:t>, ki veljajo v Republiki Sloveniji.</w:t>
      </w:r>
    </w:p>
    <w:p w14:paraId="3EFEBE72" w14:textId="77777777" w:rsidR="00302FB9" w:rsidRPr="007C005C" w:rsidRDefault="00302FB9" w:rsidP="0044766C">
      <w:pPr>
        <w:keepNext/>
        <w:keepLines/>
        <w:jc w:val="both"/>
        <w:rPr>
          <w:rFonts w:ascii="Tahoma" w:hAnsi="Tahoma" w:cs="Tahoma"/>
          <w:lang w:eastAsia="ar-SA"/>
        </w:rPr>
      </w:pPr>
    </w:p>
    <w:p w14:paraId="4DDCFE9E" w14:textId="77777777" w:rsidR="00302FB9" w:rsidRPr="007C005C" w:rsidRDefault="00302FB9" w:rsidP="0044766C">
      <w:pPr>
        <w:keepNext/>
        <w:keepLines/>
        <w:jc w:val="both"/>
        <w:rPr>
          <w:rFonts w:ascii="Tahoma" w:hAnsi="Tahoma" w:cs="Tahoma"/>
          <w:lang w:val="x-none" w:eastAsia="ar-SA"/>
        </w:rPr>
      </w:pPr>
      <w:r w:rsidRPr="007C005C">
        <w:rPr>
          <w:rFonts w:ascii="Tahoma" w:hAnsi="Tahoma" w:cs="Tahoma"/>
          <w:lang w:eastAsia="ar-SA"/>
        </w:rPr>
        <w:t xml:space="preserve">Prevzemi/odvozi nasičenega aktivnega oglja, ki se uporablja v procesih čiščenja deponijskega plina in bioplina, se bodo izvajali od 7.00 do 14.00 ure v delovnih dnevih med </w:t>
      </w:r>
      <w:r w:rsidRPr="007C005C">
        <w:rPr>
          <w:rFonts w:ascii="Tahoma" w:hAnsi="Tahoma" w:cs="Tahoma"/>
          <w:lang w:val="x-none" w:eastAsia="ar-SA"/>
        </w:rPr>
        <w:t>ponedeljkom in petkom in izven praznikov</w:t>
      </w:r>
      <w:r w:rsidRPr="007C005C">
        <w:rPr>
          <w:rFonts w:ascii="Tahoma" w:hAnsi="Tahoma" w:cs="Tahoma"/>
          <w:lang w:eastAsia="ar-SA"/>
        </w:rPr>
        <w:t xml:space="preserve"> in dela prostih dni</w:t>
      </w:r>
      <w:r w:rsidRPr="007C005C">
        <w:rPr>
          <w:rFonts w:ascii="Tahoma" w:hAnsi="Tahoma" w:cs="Tahoma"/>
          <w:lang w:val="x-none" w:eastAsia="ar-SA"/>
        </w:rPr>
        <w:t xml:space="preserve">, ki veljajo v Republiki Sloveniji. </w:t>
      </w:r>
    </w:p>
    <w:p w14:paraId="3220E01F" w14:textId="77777777" w:rsidR="00302FB9" w:rsidRDefault="00302FB9" w:rsidP="0044766C">
      <w:pPr>
        <w:keepNext/>
        <w:keepLines/>
        <w:jc w:val="both"/>
        <w:rPr>
          <w:rFonts w:ascii="Tahoma" w:hAnsi="Tahoma" w:cs="Tahoma"/>
          <w:lang w:eastAsia="ar-SA"/>
        </w:rPr>
      </w:pPr>
    </w:p>
    <w:p w14:paraId="3242CE3E" w14:textId="2C97B0D3" w:rsidR="00302FB9" w:rsidRDefault="00302FB9" w:rsidP="0044766C">
      <w:pPr>
        <w:keepNext/>
        <w:keepLines/>
        <w:jc w:val="both"/>
        <w:rPr>
          <w:rFonts w:ascii="Tahoma" w:hAnsi="Tahoma" w:cs="Tahoma"/>
          <w:lang w:eastAsia="ar-SA"/>
        </w:rPr>
      </w:pPr>
      <w:r w:rsidRPr="007C005C">
        <w:rPr>
          <w:rFonts w:ascii="Tahoma" w:hAnsi="Tahoma" w:cs="Tahoma"/>
          <w:lang w:eastAsia="ar-SA"/>
        </w:rPr>
        <w:t xml:space="preserve">Prevzemi/odvozi nasičenega aktivnega oglja, ki se uporablja v procesu </w:t>
      </w:r>
      <w:r>
        <w:rPr>
          <w:rFonts w:ascii="Tahoma" w:hAnsi="Tahoma" w:cs="Tahoma"/>
          <w:lang w:eastAsia="ar-SA"/>
        </w:rPr>
        <w:t>priprave pitne vode</w:t>
      </w:r>
      <w:r w:rsidRPr="007C005C">
        <w:rPr>
          <w:rFonts w:ascii="Tahoma" w:hAnsi="Tahoma" w:cs="Tahoma"/>
          <w:lang w:eastAsia="ar-SA"/>
        </w:rPr>
        <w:t xml:space="preserve">, se bodo pričeli izvajati ob 7.00 uri zjutraj, v delovnih dnevih med ponedeljkom in </w:t>
      </w:r>
      <w:r>
        <w:rPr>
          <w:rFonts w:ascii="Tahoma" w:hAnsi="Tahoma" w:cs="Tahoma"/>
          <w:lang w:eastAsia="ar-SA"/>
        </w:rPr>
        <w:t xml:space="preserve">petkom </w:t>
      </w:r>
      <w:r w:rsidRPr="007C005C">
        <w:rPr>
          <w:rFonts w:ascii="Tahoma" w:hAnsi="Tahoma" w:cs="Tahoma"/>
          <w:lang w:eastAsia="ar-SA"/>
        </w:rPr>
        <w:t>in morajo biti končani do 14.</w:t>
      </w:r>
      <w:r>
        <w:rPr>
          <w:rFonts w:ascii="Tahoma" w:hAnsi="Tahoma" w:cs="Tahoma"/>
          <w:lang w:eastAsia="ar-SA"/>
        </w:rPr>
        <w:t>00</w:t>
      </w:r>
      <w:r w:rsidRPr="007C005C">
        <w:rPr>
          <w:rFonts w:ascii="Tahoma" w:hAnsi="Tahoma" w:cs="Tahoma"/>
          <w:lang w:eastAsia="ar-SA"/>
        </w:rPr>
        <w:t xml:space="preserve"> ure in izven praznikov in dela prostih dni, ki veljajo v Republiki Sloveniji. </w:t>
      </w:r>
    </w:p>
    <w:p w14:paraId="526748A5" w14:textId="5F5AD268" w:rsidR="000E7719" w:rsidRDefault="000E7719" w:rsidP="0044766C">
      <w:pPr>
        <w:keepNext/>
        <w:keepLines/>
        <w:jc w:val="both"/>
        <w:rPr>
          <w:rFonts w:ascii="Tahoma" w:hAnsi="Tahoma" w:cs="Tahoma"/>
          <w:lang w:eastAsia="ar-SA"/>
        </w:rPr>
      </w:pPr>
    </w:p>
    <w:p w14:paraId="49FD8FE3" w14:textId="77777777" w:rsidR="000E7719" w:rsidRPr="00F92C59" w:rsidRDefault="000E7719" w:rsidP="000E7719">
      <w:pPr>
        <w:keepNext/>
        <w:keepLines/>
        <w:numPr>
          <w:ilvl w:val="1"/>
          <w:numId w:val="3"/>
        </w:numPr>
        <w:tabs>
          <w:tab w:val="clear" w:pos="1440"/>
        </w:tabs>
        <w:ind w:left="426" w:hanging="426"/>
        <w:jc w:val="center"/>
        <w:rPr>
          <w:rFonts w:ascii="Tahoma" w:hAnsi="Tahoma" w:cs="Tahoma"/>
        </w:rPr>
      </w:pPr>
      <w:r w:rsidRPr="00F92C59">
        <w:rPr>
          <w:rFonts w:ascii="Tahoma" w:hAnsi="Tahoma" w:cs="Tahoma"/>
        </w:rPr>
        <w:t>člen</w:t>
      </w:r>
    </w:p>
    <w:p w14:paraId="47EEF737" w14:textId="77777777" w:rsidR="00302FB9" w:rsidRPr="007C005C" w:rsidRDefault="00302FB9" w:rsidP="0044766C">
      <w:pPr>
        <w:keepNext/>
        <w:keepLines/>
        <w:jc w:val="both"/>
        <w:rPr>
          <w:rFonts w:ascii="Tahoma" w:hAnsi="Tahoma" w:cs="Tahoma"/>
          <w:lang w:eastAsia="ar-SA"/>
        </w:rPr>
      </w:pPr>
    </w:p>
    <w:p w14:paraId="358ED8E4" w14:textId="6D29A500" w:rsidR="00302FB9" w:rsidRDefault="00302FB9" w:rsidP="0044766C">
      <w:pPr>
        <w:keepNext/>
        <w:keepLines/>
        <w:jc w:val="both"/>
        <w:rPr>
          <w:rFonts w:ascii="Tahoma" w:hAnsi="Tahoma" w:cs="Tahoma"/>
          <w:lang w:eastAsia="ar-SA"/>
        </w:rPr>
      </w:pPr>
      <w:r w:rsidRPr="007C005C">
        <w:rPr>
          <w:rFonts w:ascii="Tahoma" w:hAnsi="Tahoma" w:cs="Tahoma"/>
          <w:lang w:eastAsia="ar-SA"/>
        </w:rPr>
        <w:t xml:space="preserve">Pri prevzemu nasičenega aktivnega oglja je potrebno izvesti tehtanje praznega in polnega vozila na tehtnici RCERO Ljubljana. </w:t>
      </w:r>
    </w:p>
    <w:p w14:paraId="537A4799" w14:textId="1519938C" w:rsidR="00855253" w:rsidRDefault="00855253" w:rsidP="0044766C">
      <w:pPr>
        <w:keepNext/>
        <w:keepLines/>
        <w:jc w:val="both"/>
        <w:rPr>
          <w:rFonts w:ascii="Tahoma" w:hAnsi="Tahoma" w:cs="Tahoma"/>
          <w:lang w:eastAsia="ar-SA"/>
        </w:rPr>
      </w:pPr>
    </w:p>
    <w:p w14:paraId="18B67409" w14:textId="77777777" w:rsidR="00855253" w:rsidRPr="007C005C" w:rsidRDefault="00855253" w:rsidP="00855253">
      <w:pPr>
        <w:keepNext/>
        <w:keepLines/>
        <w:tabs>
          <w:tab w:val="left" w:pos="2155"/>
        </w:tabs>
        <w:jc w:val="both"/>
        <w:rPr>
          <w:rFonts w:ascii="Tahoma" w:hAnsi="Tahoma" w:cs="Tahoma"/>
          <w:kern w:val="16"/>
          <w:lang w:val="x-none"/>
        </w:rPr>
      </w:pPr>
      <w:r>
        <w:rPr>
          <w:rFonts w:ascii="Tahoma" w:hAnsi="Tahoma" w:cs="Tahoma"/>
          <w:kern w:val="16"/>
        </w:rPr>
        <w:t xml:space="preserve">Tehtanje nasičenega aktivnega oglja, ki nastane pri pripravi pitne vode na sistemu Rakitna, opravi izvajalec na lokaciji prevzema. </w:t>
      </w:r>
    </w:p>
    <w:p w14:paraId="4423697C" w14:textId="77777777" w:rsidR="00302FB9" w:rsidRPr="007C005C" w:rsidRDefault="00302FB9" w:rsidP="0044766C">
      <w:pPr>
        <w:keepNext/>
        <w:keepLines/>
        <w:jc w:val="both"/>
        <w:rPr>
          <w:rFonts w:ascii="Tahoma" w:hAnsi="Tahoma" w:cs="Tahoma"/>
          <w:lang w:eastAsia="ar-SA"/>
        </w:rPr>
      </w:pPr>
    </w:p>
    <w:p w14:paraId="6F8F7012" w14:textId="7992C428" w:rsidR="00A41437" w:rsidRDefault="00302FB9" w:rsidP="0044766C">
      <w:pPr>
        <w:keepNext/>
        <w:keepLines/>
        <w:jc w:val="both"/>
        <w:rPr>
          <w:rFonts w:ascii="Tahoma" w:hAnsi="Tahoma" w:cs="Tahoma"/>
          <w:lang w:eastAsia="ar-SA"/>
        </w:rPr>
      </w:pPr>
      <w:r w:rsidRPr="007C005C">
        <w:rPr>
          <w:rFonts w:ascii="Tahoma" w:hAnsi="Tahoma" w:cs="Tahoma"/>
          <w:lang w:eastAsia="ar-SA"/>
        </w:rPr>
        <w:t xml:space="preserve">Evidenčni list pošiljke odpadkov je osnova za naročilo odvoza nasičenega aktivnega oglja. Pri oddaji nasičenega aktivnega oglja, naročnik, kot imetnik odpadka, izpolni evidenčni list in ga preda izvajalcu. Izvajalec mora po </w:t>
      </w:r>
      <w:r>
        <w:rPr>
          <w:rFonts w:ascii="Tahoma" w:hAnsi="Tahoma" w:cs="Tahoma"/>
          <w:lang w:eastAsia="ar-SA"/>
        </w:rPr>
        <w:t>opravljenem naročilu predati en (1)</w:t>
      </w:r>
      <w:r w:rsidRPr="007C005C">
        <w:rPr>
          <w:rFonts w:ascii="Tahoma" w:hAnsi="Tahoma" w:cs="Tahoma"/>
          <w:lang w:eastAsia="ar-SA"/>
        </w:rPr>
        <w:t xml:space="preserve"> izvod potrjenega evidenčnega lista naročniku. Evidenčni list podpišeta predstavnika obeh strank okvirnega sporazuma.</w:t>
      </w:r>
    </w:p>
    <w:p w14:paraId="5A7E84D7" w14:textId="77777777" w:rsidR="00302FB9" w:rsidRPr="007C005C" w:rsidRDefault="00302FB9" w:rsidP="0044766C">
      <w:pPr>
        <w:keepNext/>
        <w:keepLines/>
        <w:jc w:val="both"/>
        <w:rPr>
          <w:rFonts w:ascii="Tahoma" w:hAnsi="Tahoma" w:cs="Tahoma"/>
        </w:rPr>
      </w:pPr>
    </w:p>
    <w:p w14:paraId="0D25401F" w14:textId="44D2EAEE" w:rsidR="00302FB9" w:rsidRPr="007666AA" w:rsidRDefault="003412DA" w:rsidP="00F92C59">
      <w:pPr>
        <w:keepNext/>
        <w:keepLines/>
        <w:numPr>
          <w:ilvl w:val="0"/>
          <w:numId w:val="34"/>
        </w:numPr>
        <w:tabs>
          <w:tab w:val="clear" w:pos="1440"/>
          <w:tab w:val="left" w:pos="851"/>
          <w:tab w:val="left" w:pos="1702"/>
        </w:tabs>
        <w:ind w:hanging="1440"/>
        <w:jc w:val="both"/>
        <w:rPr>
          <w:rFonts w:ascii="Tahoma" w:hAnsi="Tahoma" w:cs="Tahoma"/>
        </w:rPr>
      </w:pPr>
      <w:r w:rsidRPr="003412DA">
        <w:rPr>
          <w:rFonts w:ascii="Tahoma" w:hAnsi="Tahoma" w:cs="Tahoma"/>
          <w:b/>
        </w:rPr>
        <w:t>VIŠJA SILA</w:t>
      </w:r>
    </w:p>
    <w:p w14:paraId="6919A7B9"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8444278" w14:textId="77777777" w:rsidR="00302FB9" w:rsidRPr="007C005C" w:rsidRDefault="00302FB9" w:rsidP="0044766C">
      <w:pPr>
        <w:keepNext/>
        <w:keepLines/>
        <w:tabs>
          <w:tab w:val="left" w:pos="851"/>
          <w:tab w:val="left" w:pos="1702"/>
        </w:tabs>
        <w:ind w:left="1440"/>
        <w:jc w:val="both"/>
        <w:rPr>
          <w:rFonts w:ascii="Tahoma" w:hAnsi="Tahoma" w:cs="Tahoma"/>
          <w:b/>
        </w:rPr>
      </w:pPr>
    </w:p>
    <w:p w14:paraId="0DB6BC68" w14:textId="77777777" w:rsidR="00302FB9" w:rsidRPr="00F16DF4" w:rsidRDefault="00302FB9" w:rsidP="0044766C">
      <w:pPr>
        <w:keepNext/>
        <w:keepLines/>
        <w:jc w:val="both"/>
        <w:rPr>
          <w:rFonts w:ascii="Tahoma" w:hAnsi="Tahoma" w:cs="Tahoma"/>
        </w:rPr>
      </w:pPr>
      <w:r w:rsidRPr="00F16DF4">
        <w:rPr>
          <w:rFonts w:ascii="Tahoma" w:hAnsi="Tahoma" w:cs="Tahoma"/>
        </w:rPr>
        <w:t>Izvajalec ni odgovoren za delno ali celotno neizpolnjevanje obveznosti, če je to posledica višje sile.</w:t>
      </w:r>
    </w:p>
    <w:p w14:paraId="366687D9" w14:textId="77777777" w:rsidR="00302FB9" w:rsidRPr="00F16DF4" w:rsidRDefault="00302FB9" w:rsidP="0044766C">
      <w:pPr>
        <w:keepNext/>
        <w:keepLines/>
        <w:jc w:val="both"/>
        <w:rPr>
          <w:rFonts w:ascii="Tahoma" w:hAnsi="Tahoma" w:cs="Tahoma"/>
        </w:rPr>
      </w:pPr>
    </w:p>
    <w:p w14:paraId="16764DCD" w14:textId="77777777" w:rsidR="00302FB9" w:rsidRPr="00F16DF4" w:rsidRDefault="00302FB9" w:rsidP="0044766C">
      <w:pPr>
        <w:keepNext/>
        <w:keepLines/>
        <w:jc w:val="both"/>
        <w:rPr>
          <w:rFonts w:ascii="Tahoma" w:hAnsi="Tahoma" w:cs="Tahoma"/>
        </w:rPr>
      </w:pPr>
      <w:r w:rsidRPr="00F16DF4">
        <w:rPr>
          <w:rFonts w:ascii="Tahoma" w:hAnsi="Tahoma" w:cs="Tahoma"/>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hAnsi="Tahoma" w:cs="Tahoma"/>
        </w:rPr>
        <w:t>okvirnega sporazuma</w:t>
      </w:r>
      <w:r w:rsidRPr="00F16DF4">
        <w:rPr>
          <w:rFonts w:ascii="Tahoma" w:hAnsi="Tahoma" w:cs="Tahoma"/>
        </w:rPr>
        <w:t xml:space="preserve"> (npr.: požar, poplava, potres, visoka voda, ki onemogoča izvedbo dobav, oz. ukrepi, določeni z akti pristojnih organov). Če je izvedba obveznosti iz </w:t>
      </w:r>
      <w:r>
        <w:rPr>
          <w:rFonts w:ascii="Tahoma" w:hAnsi="Tahoma" w:cs="Tahoma"/>
        </w:rPr>
        <w:t xml:space="preserve">okvirnega sporazuma </w:t>
      </w:r>
      <w:r w:rsidRPr="00F16DF4">
        <w:rPr>
          <w:rFonts w:ascii="Tahoma" w:hAnsi="Tahoma" w:cs="Tahoma"/>
        </w:rPr>
        <w:t xml:space="preserve">delno ali v celoti motena oziroma preprečena zaradi višje sile, je izvajalec o tem dolžan nemudoma obvestiti naročnika. Prav tako ga je dolžan sproti obveščati o prenehanju takih okoliščin. Roki iz </w:t>
      </w:r>
      <w:r>
        <w:rPr>
          <w:rFonts w:ascii="Tahoma" w:hAnsi="Tahoma" w:cs="Tahoma"/>
        </w:rPr>
        <w:t>tega okvirnega sporazuma</w:t>
      </w:r>
      <w:r w:rsidRPr="00F16DF4">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53936D44" w14:textId="77777777" w:rsidR="00302FB9" w:rsidRPr="00F16DF4" w:rsidRDefault="00302FB9" w:rsidP="0044766C">
      <w:pPr>
        <w:keepNext/>
        <w:keepLines/>
        <w:jc w:val="both"/>
        <w:rPr>
          <w:rFonts w:ascii="Tahoma" w:hAnsi="Tahoma" w:cs="Tahoma"/>
        </w:rPr>
      </w:pPr>
    </w:p>
    <w:p w14:paraId="59D3A198" w14:textId="77777777" w:rsidR="00302FB9" w:rsidRDefault="00302FB9" w:rsidP="0044766C">
      <w:pPr>
        <w:keepNext/>
        <w:keepLines/>
        <w:jc w:val="both"/>
        <w:rPr>
          <w:rFonts w:ascii="Tahoma" w:hAnsi="Tahoma" w:cs="Tahoma"/>
        </w:rPr>
      </w:pPr>
      <w:r w:rsidRPr="00F16DF4">
        <w:rPr>
          <w:rFonts w:ascii="Tahoma" w:hAnsi="Tahoma" w:cs="Tahoma"/>
        </w:rPr>
        <w:t>Pomanjkanje delovne sile ali materiala pri izvajalcu ali pri njegovih podizvajalcih se ne šteje za višjo silo, razen, če ni posledica le-te.</w:t>
      </w:r>
    </w:p>
    <w:p w14:paraId="26EB2088" w14:textId="77777777" w:rsidR="00302FB9" w:rsidRPr="00152B76" w:rsidRDefault="00302FB9" w:rsidP="0044766C">
      <w:pPr>
        <w:keepNext/>
        <w:keepLines/>
        <w:jc w:val="both"/>
        <w:rPr>
          <w:rFonts w:ascii="Tahoma" w:hAnsi="Tahoma" w:cs="Tahoma"/>
        </w:rPr>
      </w:pPr>
    </w:p>
    <w:p w14:paraId="2F73E096" w14:textId="4C49FC9A" w:rsidR="00302FB9" w:rsidRDefault="00302FB9" w:rsidP="0044766C">
      <w:pPr>
        <w:keepNext/>
        <w:keepLines/>
        <w:jc w:val="both"/>
        <w:rPr>
          <w:rFonts w:ascii="Tahoma" w:hAnsi="Tahoma" w:cs="Tahoma"/>
        </w:rPr>
      </w:pPr>
      <w:r w:rsidRPr="007C005C">
        <w:rPr>
          <w:rFonts w:ascii="Tahoma" w:hAnsi="Tahoma" w:cs="Tahoma"/>
        </w:rPr>
        <w:t xml:space="preserve">Le v primerih, navedenih v tem členu, naročnik ne bo izvajal sankcij proti izvajalcu po </w:t>
      </w:r>
      <w:r w:rsidR="00B7460A">
        <w:rPr>
          <w:rFonts w:ascii="Tahoma" w:hAnsi="Tahoma" w:cs="Tahoma"/>
        </w:rPr>
        <w:t>1</w:t>
      </w:r>
      <w:r w:rsidR="009937D8">
        <w:rPr>
          <w:rFonts w:ascii="Tahoma" w:hAnsi="Tahoma" w:cs="Tahoma"/>
        </w:rPr>
        <w:t>7</w:t>
      </w:r>
      <w:r w:rsidRPr="007C005C">
        <w:rPr>
          <w:rFonts w:ascii="Tahoma" w:hAnsi="Tahoma" w:cs="Tahoma"/>
        </w:rPr>
        <w:t>. oziroma 2</w:t>
      </w:r>
      <w:r w:rsidR="009937D8">
        <w:rPr>
          <w:rFonts w:ascii="Tahoma" w:hAnsi="Tahoma" w:cs="Tahoma"/>
        </w:rPr>
        <w:t>3</w:t>
      </w:r>
      <w:r w:rsidRPr="007C005C">
        <w:rPr>
          <w:rFonts w:ascii="Tahoma" w:hAnsi="Tahoma" w:cs="Tahoma"/>
        </w:rPr>
        <w:t>. členu tega okvirnega sporazuma.</w:t>
      </w:r>
    </w:p>
    <w:p w14:paraId="074CC5A5" w14:textId="77777777" w:rsidR="00302FB9" w:rsidRPr="007C005C" w:rsidRDefault="00302FB9" w:rsidP="0044766C">
      <w:pPr>
        <w:keepNext/>
        <w:keepLines/>
        <w:jc w:val="both"/>
        <w:rPr>
          <w:rFonts w:ascii="Tahoma" w:hAnsi="Tahoma" w:cs="Tahoma"/>
        </w:rPr>
      </w:pPr>
    </w:p>
    <w:p w14:paraId="27470E4E" w14:textId="4DDF354A" w:rsidR="00302FB9" w:rsidRPr="007C005C" w:rsidRDefault="00B93A38" w:rsidP="0044766C">
      <w:pPr>
        <w:keepNext/>
        <w:keepLines/>
        <w:numPr>
          <w:ilvl w:val="0"/>
          <w:numId w:val="34"/>
        </w:numPr>
        <w:tabs>
          <w:tab w:val="clear" w:pos="1440"/>
          <w:tab w:val="left" w:pos="851"/>
          <w:tab w:val="left" w:pos="1702"/>
        </w:tabs>
        <w:ind w:hanging="1440"/>
        <w:jc w:val="both"/>
        <w:rPr>
          <w:rFonts w:ascii="Tahoma" w:hAnsi="Tahoma" w:cs="Tahoma"/>
          <w:b/>
        </w:rPr>
      </w:pPr>
      <w:r>
        <w:rPr>
          <w:rFonts w:ascii="Tahoma" w:hAnsi="Tahoma" w:cs="Tahoma"/>
          <w:b/>
        </w:rPr>
        <w:t xml:space="preserve">OSTALE </w:t>
      </w:r>
      <w:r w:rsidR="00302FB9" w:rsidRPr="007C005C">
        <w:rPr>
          <w:rFonts w:ascii="Tahoma" w:hAnsi="Tahoma" w:cs="Tahoma"/>
          <w:b/>
        </w:rPr>
        <w:t>OBVEZNOSTI STRANK OKVIRNEGA SPORAZUMA</w:t>
      </w:r>
    </w:p>
    <w:p w14:paraId="6BFC8520" w14:textId="77777777" w:rsidR="00302FB9" w:rsidRPr="007C005C" w:rsidRDefault="00302FB9" w:rsidP="0044766C">
      <w:pPr>
        <w:keepNext/>
        <w:keepLines/>
        <w:spacing w:line="288" w:lineRule="auto"/>
        <w:jc w:val="center"/>
        <w:rPr>
          <w:rFonts w:ascii="Tahoma" w:hAnsi="Tahoma" w:cs="Tahoma"/>
          <w:b/>
        </w:rPr>
      </w:pPr>
    </w:p>
    <w:p w14:paraId="518BFEB5"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49BC4B27" w14:textId="6E9A503B" w:rsidR="00302FB9" w:rsidRDefault="00302FB9" w:rsidP="0044766C">
      <w:pPr>
        <w:keepNext/>
        <w:keepLines/>
        <w:tabs>
          <w:tab w:val="left" w:pos="851"/>
          <w:tab w:val="left" w:pos="1702"/>
        </w:tabs>
        <w:jc w:val="both"/>
        <w:rPr>
          <w:rFonts w:ascii="Tahoma" w:hAnsi="Tahoma" w:cs="Tahoma"/>
        </w:rPr>
      </w:pPr>
      <w:r w:rsidRPr="007C005C">
        <w:rPr>
          <w:rFonts w:ascii="Tahoma" w:hAnsi="Tahoma" w:cs="Tahoma"/>
        </w:rPr>
        <w:t>Izvajalec se obvezuje:</w:t>
      </w:r>
    </w:p>
    <w:p w14:paraId="3104D847" w14:textId="45FA6A98" w:rsidR="00A41437" w:rsidRPr="00A41437" w:rsidRDefault="00A41437" w:rsidP="0044766C">
      <w:pPr>
        <w:keepNext/>
        <w:keepLines/>
        <w:numPr>
          <w:ilvl w:val="0"/>
          <w:numId w:val="36"/>
        </w:numPr>
        <w:ind w:left="426" w:hanging="426"/>
        <w:jc w:val="both"/>
        <w:rPr>
          <w:rFonts w:ascii="Tahoma" w:hAnsi="Tahoma" w:cs="Tahoma"/>
        </w:rPr>
      </w:pPr>
      <w:r w:rsidRPr="004B62DC">
        <w:rPr>
          <w:rFonts w:ascii="Tahoma" w:hAnsi="Tahoma" w:cs="Tahoma"/>
        </w:rPr>
        <w:t>z naročnikom skleniti Pisni sporazum, ki ureja skupne varstvene ukrepe za zagotavljanje varstva in zdravja pri delu, ki jih je potrebno upoštevati na lokacijah naročnika, ki je priloga tega okvirnega sporazuma</w:t>
      </w:r>
      <w:r>
        <w:rPr>
          <w:rFonts w:ascii="Tahoma" w:hAnsi="Tahoma" w:cs="Tahoma"/>
        </w:rPr>
        <w:t>,</w:t>
      </w:r>
    </w:p>
    <w:p w14:paraId="579BE41F" w14:textId="77777777" w:rsidR="00302FB9" w:rsidRPr="007C005C" w:rsidRDefault="00302FB9" w:rsidP="0044766C">
      <w:pPr>
        <w:keepNext/>
        <w:keepLines/>
        <w:numPr>
          <w:ilvl w:val="0"/>
          <w:numId w:val="36"/>
        </w:numPr>
        <w:ind w:left="426" w:hanging="426"/>
        <w:jc w:val="both"/>
        <w:rPr>
          <w:rFonts w:ascii="Tahoma" w:hAnsi="Tahoma" w:cs="Tahoma"/>
        </w:rPr>
      </w:pPr>
      <w:r w:rsidRPr="007C005C">
        <w:rPr>
          <w:rFonts w:ascii="Tahoma" w:hAnsi="Tahoma" w:cs="Tahoma"/>
        </w:rPr>
        <w:t>prevzete obveznosti izvršiti strokovno pravilno, vestno in kvalitetno, v skladu z vsemi veljavnimi tehničnimi predpisi, standardi in normativi, razpisnimi pogoji,</w:t>
      </w:r>
      <w:r w:rsidRPr="007C005C">
        <w:rPr>
          <w:rFonts w:ascii="Tahoma" w:hAnsi="Tahoma" w:cs="Tahoma"/>
          <w:sz w:val="22"/>
        </w:rPr>
        <w:t xml:space="preserve"> </w:t>
      </w:r>
      <w:r w:rsidRPr="007C005C">
        <w:rPr>
          <w:rFonts w:ascii="Tahoma" w:hAnsi="Tahoma" w:cs="Tahoma"/>
        </w:rPr>
        <w:t>ob tesnem sodelovanju z naročnikom (skrbnost dobrega strokovnjaka),</w:t>
      </w:r>
    </w:p>
    <w:p w14:paraId="128B58A6" w14:textId="2BC9B285" w:rsidR="00302FB9" w:rsidRPr="00F74A06" w:rsidRDefault="00302FB9" w:rsidP="0044766C">
      <w:pPr>
        <w:keepNext/>
        <w:keepLines/>
        <w:numPr>
          <w:ilvl w:val="0"/>
          <w:numId w:val="36"/>
        </w:numPr>
        <w:ind w:left="426" w:hanging="426"/>
        <w:jc w:val="both"/>
        <w:rPr>
          <w:rFonts w:ascii="Tahoma" w:hAnsi="Tahoma" w:cs="Tahoma"/>
        </w:rPr>
      </w:pPr>
      <w:r w:rsidRPr="007C005C">
        <w:rPr>
          <w:rFonts w:ascii="Tahoma" w:hAnsi="Tahoma" w:cs="Tahoma"/>
        </w:rPr>
        <w:t xml:space="preserve">izpolniti </w:t>
      </w:r>
      <w:r w:rsidRPr="00F412BC">
        <w:rPr>
          <w:rFonts w:ascii="Tahoma" w:hAnsi="Tahoma" w:cs="Tahoma"/>
        </w:rPr>
        <w:t xml:space="preserve">vse zahteve naročnika pri izvedbi </w:t>
      </w:r>
      <w:r w:rsidRPr="00F92C59">
        <w:rPr>
          <w:rFonts w:ascii="Tahoma" w:hAnsi="Tahoma" w:cs="Tahoma"/>
        </w:rPr>
        <w:t>storitev</w:t>
      </w:r>
      <w:r w:rsidRPr="00F412BC">
        <w:rPr>
          <w:rFonts w:ascii="Tahoma" w:hAnsi="Tahoma" w:cs="Tahoma"/>
        </w:rPr>
        <w:t>, ki izhajajo iz razpisne dokumentacije in sprejete ponudbe izvajalca, in so sestavni del tega okvirnega sporazuma</w:t>
      </w:r>
      <w:r w:rsidRPr="00F74A06">
        <w:rPr>
          <w:rFonts w:ascii="Tahoma" w:hAnsi="Tahoma" w:cs="Tahoma"/>
        </w:rPr>
        <w:t>,</w:t>
      </w:r>
    </w:p>
    <w:p w14:paraId="06D4948D" w14:textId="77777777" w:rsidR="00302FB9" w:rsidRPr="00F412BC" w:rsidRDefault="00302FB9" w:rsidP="0044766C">
      <w:pPr>
        <w:keepNext/>
        <w:keepLines/>
        <w:numPr>
          <w:ilvl w:val="0"/>
          <w:numId w:val="36"/>
        </w:numPr>
        <w:ind w:left="426" w:hanging="426"/>
        <w:jc w:val="both"/>
        <w:rPr>
          <w:rFonts w:ascii="Tahoma" w:hAnsi="Tahoma" w:cs="Tahoma"/>
        </w:rPr>
      </w:pPr>
      <w:r w:rsidRPr="00F412BC">
        <w:rPr>
          <w:rFonts w:ascii="Tahoma" w:hAnsi="Tahoma" w:cs="Tahoma"/>
        </w:rPr>
        <w:t>obveščati naročnika o vseh spremembah, ki bi lahko vplivale na izvršitev obveznosti po okvirnem sporazumu,</w:t>
      </w:r>
    </w:p>
    <w:p w14:paraId="24539A33" w14:textId="73D2730D" w:rsidR="00302FB9" w:rsidRPr="00F412BC" w:rsidRDefault="00302FB9" w:rsidP="0044766C">
      <w:pPr>
        <w:keepNext/>
        <w:keepLines/>
        <w:numPr>
          <w:ilvl w:val="0"/>
          <w:numId w:val="36"/>
        </w:numPr>
        <w:ind w:left="426" w:hanging="426"/>
        <w:jc w:val="both"/>
        <w:rPr>
          <w:rFonts w:ascii="Tahoma" w:hAnsi="Tahoma" w:cs="Tahoma"/>
        </w:rPr>
      </w:pPr>
      <w:r w:rsidRPr="00F412BC">
        <w:rPr>
          <w:rFonts w:ascii="Tahoma" w:hAnsi="Tahoma" w:cs="Tahoma"/>
        </w:rPr>
        <w:t xml:space="preserve">izvršiti </w:t>
      </w:r>
      <w:r w:rsidRPr="00F92C59">
        <w:rPr>
          <w:rFonts w:ascii="Tahoma" w:hAnsi="Tahoma" w:cs="Tahoma"/>
        </w:rPr>
        <w:t>storitve</w:t>
      </w:r>
      <w:r w:rsidRPr="00F412BC">
        <w:rPr>
          <w:rFonts w:ascii="Tahoma" w:hAnsi="Tahoma" w:cs="Tahoma"/>
        </w:rPr>
        <w:t xml:space="preserve"> gospodarno in pravočasno v korist naročnika,</w:t>
      </w:r>
    </w:p>
    <w:p w14:paraId="364F5A1D" w14:textId="6B94B8A6" w:rsidR="00302FB9" w:rsidRPr="00F74A06" w:rsidRDefault="00302FB9" w:rsidP="0044766C">
      <w:pPr>
        <w:keepNext/>
        <w:keepLines/>
        <w:numPr>
          <w:ilvl w:val="0"/>
          <w:numId w:val="36"/>
        </w:numPr>
        <w:ind w:left="426" w:hanging="426"/>
        <w:jc w:val="both"/>
        <w:rPr>
          <w:rFonts w:ascii="Tahoma" w:hAnsi="Tahoma" w:cs="Tahoma"/>
        </w:rPr>
      </w:pPr>
      <w:r w:rsidRPr="00F92C59">
        <w:rPr>
          <w:rFonts w:ascii="Tahoma" w:hAnsi="Tahoma" w:cs="Tahoma"/>
        </w:rPr>
        <w:t>storitve</w:t>
      </w:r>
      <w:r w:rsidRPr="00F412BC">
        <w:rPr>
          <w:rFonts w:ascii="Tahoma" w:hAnsi="Tahoma" w:cs="Tahoma"/>
        </w:rPr>
        <w:t>, ki so predmet tega okvirnega sporazuma, izvajati s strokovno usposobljenimi delavci,</w:t>
      </w:r>
    </w:p>
    <w:p w14:paraId="1D40DE3C" w14:textId="77777777" w:rsidR="00302FB9" w:rsidRPr="007C005C" w:rsidRDefault="00302FB9" w:rsidP="0044766C">
      <w:pPr>
        <w:keepNext/>
        <w:keepLines/>
        <w:numPr>
          <w:ilvl w:val="0"/>
          <w:numId w:val="36"/>
        </w:numPr>
        <w:ind w:left="426" w:hanging="426"/>
        <w:jc w:val="both"/>
        <w:rPr>
          <w:rFonts w:ascii="Tahoma" w:hAnsi="Tahoma" w:cs="Tahoma"/>
        </w:rPr>
      </w:pPr>
      <w:r w:rsidRPr="007C005C">
        <w:rPr>
          <w:rFonts w:ascii="Tahoma" w:hAnsi="Tahoma" w:cs="Tahoma"/>
        </w:rPr>
        <w:t>storiti vse, kar spada v obseg prevzetih obveznosti, da bi bili po tem okvirnem sporazumu dovoljeni roki izpolnjeni.</w:t>
      </w:r>
    </w:p>
    <w:p w14:paraId="5C9A5326"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774D137" w14:textId="77777777" w:rsidR="00302FB9" w:rsidRPr="007C005C" w:rsidRDefault="00302FB9" w:rsidP="0044766C">
      <w:pPr>
        <w:keepNext/>
        <w:keepLines/>
        <w:jc w:val="both"/>
        <w:rPr>
          <w:rFonts w:ascii="Tahoma" w:hAnsi="Tahoma" w:cs="Tahoma"/>
          <w:b/>
        </w:rPr>
      </w:pPr>
    </w:p>
    <w:p w14:paraId="478B00D9" w14:textId="32D824DB" w:rsidR="00302FB9" w:rsidRDefault="00302FB9" w:rsidP="0044766C">
      <w:pPr>
        <w:keepNext/>
        <w:keepLines/>
        <w:tabs>
          <w:tab w:val="left" w:pos="851"/>
          <w:tab w:val="left" w:pos="1702"/>
        </w:tabs>
        <w:jc w:val="both"/>
        <w:rPr>
          <w:rFonts w:ascii="Tahoma" w:hAnsi="Tahoma" w:cs="Tahoma"/>
        </w:rPr>
      </w:pPr>
      <w:r w:rsidRPr="007C005C">
        <w:rPr>
          <w:rFonts w:ascii="Tahoma" w:hAnsi="Tahoma" w:cs="Tahoma"/>
        </w:rPr>
        <w:t>Naročnik se obvezuje:</w:t>
      </w:r>
    </w:p>
    <w:p w14:paraId="5799A18B" w14:textId="77777777" w:rsidR="00803F8F" w:rsidRDefault="00A41437" w:rsidP="0044766C">
      <w:pPr>
        <w:keepNext/>
        <w:keepLines/>
        <w:numPr>
          <w:ilvl w:val="0"/>
          <w:numId w:val="36"/>
        </w:numPr>
        <w:ind w:left="426" w:hanging="426"/>
        <w:jc w:val="both"/>
        <w:rPr>
          <w:rFonts w:ascii="Tahoma" w:hAnsi="Tahoma" w:cs="Tahoma"/>
        </w:rPr>
      </w:pPr>
      <w:r w:rsidRPr="004B62DC">
        <w:rPr>
          <w:rFonts w:ascii="Tahoma" w:hAnsi="Tahoma" w:cs="Tahoma"/>
        </w:rPr>
        <w:t>z naročnikom skleniti Pisni sporazum, ki ureja skupne varstvene ukrepe za zagotavljanje varstva in zdravja pri delu, ki jih je potrebno upoštevati na lokacijah naročnika, ki je priloga tega okvirnega sporazuma</w:t>
      </w:r>
      <w:r>
        <w:rPr>
          <w:rFonts w:ascii="Tahoma" w:hAnsi="Tahoma" w:cs="Tahoma"/>
        </w:rPr>
        <w:t>,</w:t>
      </w:r>
    </w:p>
    <w:p w14:paraId="3AAC64D1" w14:textId="4460FB68" w:rsidR="00302FB9" w:rsidRPr="00803F8F" w:rsidRDefault="00302FB9" w:rsidP="0044766C">
      <w:pPr>
        <w:keepNext/>
        <w:keepLines/>
        <w:numPr>
          <w:ilvl w:val="0"/>
          <w:numId w:val="36"/>
        </w:numPr>
        <w:ind w:left="426" w:hanging="426"/>
        <w:jc w:val="both"/>
        <w:rPr>
          <w:rFonts w:ascii="Tahoma" w:hAnsi="Tahoma" w:cs="Tahoma"/>
        </w:rPr>
      </w:pPr>
      <w:r w:rsidRPr="00803F8F">
        <w:rPr>
          <w:rFonts w:ascii="Tahoma" w:hAnsi="Tahoma" w:cs="Tahoma"/>
        </w:rPr>
        <w:t>sodelovati z izvajalcem z namenom, da se obveznosti iz okvirnega sporazuma izvrši pravočasno,</w:t>
      </w:r>
    </w:p>
    <w:p w14:paraId="41A65C9F" w14:textId="77777777" w:rsidR="00803F8F" w:rsidRDefault="00302FB9" w:rsidP="0044766C">
      <w:pPr>
        <w:keepNext/>
        <w:keepLines/>
        <w:numPr>
          <w:ilvl w:val="0"/>
          <w:numId w:val="36"/>
        </w:numPr>
        <w:ind w:left="426" w:hanging="426"/>
        <w:jc w:val="both"/>
        <w:rPr>
          <w:rFonts w:ascii="Tahoma" w:hAnsi="Tahoma" w:cs="Tahoma"/>
        </w:rPr>
      </w:pPr>
      <w:r w:rsidRPr="007C005C">
        <w:rPr>
          <w:rFonts w:ascii="Tahoma" w:hAnsi="Tahoma" w:cs="Tahoma"/>
        </w:rPr>
        <w:t>tekoče obveščati izvajalca o vseh spremembah, ki bi lahko vplivale na izvršitev obveznosti iz okvirnega sporazuma,</w:t>
      </w:r>
    </w:p>
    <w:p w14:paraId="03084D0A" w14:textId="77777777" w:rsidR="00803F8F" w:rsidRDefault="00302FB9" w:rsidP="0044766C">
      <w:pPr>
        <w:keepNext/>
        <w:keepLines/>
        <w:numPr>
          <w:ilvl w:val="0"/>
          <w:numId w:val="36"/>
        </w:numPr>
        <w:ind w:left="426" w:hanging="426"/>
        <w:jc w:val="both"/>
        <w:rPr>
          <w:rFonts w:ascii="Tahoma" w:hAnsi="Tahoma" w:cs="Tahoma"/>
        </w:rPr>
      </w:pPr>
      <w:r w:rsidRPr="00803F8F">
        <w:rPr>
          <w:rFonts w:ascii="Tahoma" w:hAnsi="Tahoma" w:cs="Tahoma"/>
        </w:rPr>
        <w:t>poravnati obveznosti do izvajalca in njegovih nominiranih podizvajalcev,</w:t>
      </w:r>
    </w:p>
    <w:p w14:paraId="4BB72597" w14:textId="2E791C16" w:rsidR="00302FB9" w:rsidRDefault="00302FB9" w:rsidP="0044766C">
      <w:pPr>
        <w:keepNext/>
        <w:keepLines/>
        <w:numPr>
          <w:ilvl w:val="0"/>
          <w:numId w:val="36"/>
        </w:numPr>
        <w:ind w:left="426" w:hanging="426"/>
        <w:jc w:val="both"/>
        <w:rPr>
          <w:rFonts w:ascii="Tahoma" w:hAnsi="Tahoma" w:cs="Tahoma"/>
        </w:rPr>
      </w:pPr>
      <w:r w:rsidRPr="00803F8F">
        <w:rPr>
          <w:rFonts w:ascii="Tahoma" w:hAnsi="Tahoma" w:cs="Tahoma"/>
        </w:rPr>
        <w:t>opravljati nadzor nad izvajanjem obveznosti s strani izvajalca.</w:t>
      </w:r>
    </w:p>
    <w:p w14:paraId="5C0965A9" w14:textId="77777777" w:rsidR="00302FB9" w:rsidRPr="007C005C" w:rsidRDefault="00302FB9" w:rsidP="009F248D">
      <w:pPr>
        <w:keepNext/>
        <w:keepLines/>
        <w:jc w:val="both"/>
        <w:rPr>
          <w:rFonts w:ascii="Tahoma" w:hAnsi="Tahoma" w:cs="Tahoma"/>
        </w:rPr>
      </w:pPr>
    </w:p>
    <w:p w14:paraId="341FCC9A" w14:textId="4D6C8C67" w:rsidR="00302FB9" w:rsidRPr="00BC219A" w:rsidRDefault="00302FB9" w:rsidP="00F92C59">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 xml:space="preserve">FINANČNO ZAVAROVANJE </w:t>
      </w:r>
    </w:p>
    <w:p w14:paraId="42F90B95"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73E3296" w14:textId="77777777" w:rsidR="00302FB9" w:rsidRPr="007C005C" w:rsidRDefault="00302FB9" w:rsidP="0044766C">
      <w:pPr>
        <w:keepNext/>
        <w:keepLines/>
        <w:ind w:left="426"/>
        <w:rPr>
          <w:rFonts w:ascii="Tahoma" w:hAnsi="Tahoma" w:cs="Tahoma"/>
          <w:b/>
        </w:rPr>
      </w:pPr>
    </w:p>
    <w:p w14:paraId="3DD0AA09" w14:textId="77777777" w:rsidR="00BC219A" w:rsidRDefault="00302FB9" w:rsidP="0044766C">
      <w:pPr>
        <w:keepNext/>
        <w:keepLines/>
        <w:jc w:val="both"/>
        <w:rPr>
          <w:rFonts w:ascii="Tahoma" w:hAnsi="Tahoma" w:cs="Tahoma"/>
        </w:rPr>
      </w:pPr>
      <w:bookmarkStart w:id="42" w:name="_Hlk189831012"/>
      <w:r w:rsidRPr="00D11337">
        <w:rPr>
          <w:rFonts w:ascii="Tahoma" w:hAnsi="Tahoma" w:cs="Tahoma"/>
        </w:rPr>
        <w:t xml:space="preserve">Izvajalec se obvezuje, da bo ob sklenitvi tega okvirnega sporazuma oziroma najkasneje v roku petnajstih (15) dni od sklenitve tega okvirnega sporazuma predložil naročniku podpisano in žigosano </w:t>
      </w:r>
      <w:r>
        <w:rPr>
          <w:rFonts w:ascii="Tahoma" w:hAnsi="Tahoma" w:cs="Tahoma"/>
        </w:rPr>
        <w:t>menico (</w:t>
      </w:r>
      <w:r w:rsidRPr="00D11337">
        <w:rPr>
          <w:rFonts w:ascii="Tahoma" w:hAnsi="Tahoma" w:cs="Tahoma"/>
        </w:rPr>
        <w:t>bianko menico</w:t>
      </w:r>
      <w:r>
        <w:rPr>
          <w:rFonts w:ascii="Tahoma" w:hAnsi="Tahoma" w:cs="Tahoma"/>
        </w:rPr>
        <w:t>)</w:t>
      </w:r>
      <w:r w:rsidRPr="00D11337">
        <w:rPr>
          <w:rFonts w:ascii="Tahoma" w:hAnsi="Tahoma" w:cs="Tahoma"/>
        </w:rPr>
        <w:t xml:space="preserve"> z izpolnjeno, podpisano in žigosano menično izjavo za zavarovanje dobre izvedbe obveznosti iz okvirnega sporazuma (v nadaljevanju tudi: finančno zavarovanje) </w:t>
      </w:r>
      <w:r w:rsidR="009958F7" w:rsidRPr="009958F7">
        <w:rPr>
          <w:rFonts w:ascii="Tahoma" w:hAnsi="Tahoma" w:cs="Tahoma"/>
        </w:rPr>
        <w:t>v višini 10 % (z besedo: deset odstotkov) skupne ponudbene vrednosti v EUR z DDV</w:t>
      </w:r>
      <w:r w:rsidR="00F54376" w:rsidRPr="009F78BD">
        <w:rPr>
          <w:rFonts w:ascii="Tahoma" w:hAnsi="Tahoma" w:cs="Tahoma"/>
        </w:rPr>
        <w:t xml:space="preserve"> </w:t>
      </w:r>
      <w:r w:rsidRPr="00D11337">
        <w:rPr>
          <w:rFonts w:ascii="Tahoma" w:hAnsi="Tahoma" w:cs="Tahoma"/>
        </w:rPr>
        <w:t xml:space="preserve">in z dobo veljavnosti še najmanj trideset (30) dni po preteku veljavnosti okvirnega sporazuma. </w:t>
      </w:r>
    </w:p>
    <w:p w14:paraId="783F980A" w14:textId="77777777" w:rsidR="00BC219A" w:rsidRDefault="00BC219A" w:rsidP="0044766C">
      <w:pPr>
        <w:keepNext/>
        <w:keepLines/>
        <w:jc w:val="both"/>
        <w:rPr>
          <w:rFonts w:ascii="Tahoma" w:hAnsi="Tahoma" w:cs="Tahoma"/>
        </w:rPr>
      </w:pPr>
    </w:p>
    <w:p w14:paraId="58278E11" w14:textId="0301AE3A" w:rsidR="00302FB9" w:rsidRDefault="00BC219A" w:rsidP="0044766C">
      <w:pPr>
        <w:keepNext/>
        <w:keepLines/>
        <w:jc w:val="both"/>
        <w:rPr>
          <w:rFonts w:ascii="Tahoma" w:hAnsi="Tahoma" w:cs="Tahoma"/>
        </w:rPr>
      </w:pPr>
      <w:r w:rsidRPr="00D11337">
        <w:rPr>
          <w:rFonts w:ascii="Tahoma" w:hAnsi="Tahoma" w:cs="Tahoma"/>
        </w:rPr>
        <w:t>V primeru, da izvajalec ne predloži finančnega zavarovanja v roku iz prvega odstavka tega člena</w:t>
      </w:r>
      <w:r w:rsidRPr="00BC219A">
        <w:rPr>
          <w:rFonts w:ascii="Tahoma" w:hAnsi="Tahoma" w:cs="Tahoma"/>
        </w:rPr>
        <w:t xml:space="preserve">, se šteje, da odstopa od sklenitve </w:t>
      </w:r>
      <w:r>
        <w:rPr>
          <w:rFonts w:ascii="Tahoma" w:hAnsi="Tahoma" w:cs="Tahoma"/>
        </w:rPr>
        <w:t>okvirnega sporazuma</w:t>
      </w:r>
      <w:r w:rsidRPr="00BC219A">
        <w:rPr>
          <w:rFonts w:ascii="Tahoma" w:hAnsi="Tahoma" w:cs="Tahoma"/>
        </w:rPr>
        <w:t xml:space="preserve"> in velja</w:t>
      </w:r>
      <w:r w:rsidR="00EB75EA">
        <w:rPr>
          <w:rFonts w:ascii="Tahoma" w:hAnsi="Tahoma" w:cs="Tahoma"/>
        </w:rPr>
        <w:t xml:space="preserve">, </w:t>
      </w:r>
      <w:r w:rsidR="00EB75EA" w:rsidRPr="00D11337">
        <w:rPr>
          <w:rFonts w:ascii="Tahoma" w:hAnsi="Tahoma" w:cs="Tahoma"/>
        </w:rPr>
        <w:t>da okvirni sporazum ni bil nikoli sklenjen, naročnik pa bo predlagal Državni revizijski komisiji, da uvede postopek o prekršku iz 4. točke prvega odstavka 112. člena ZJN-3</w:t>
      </w:r>
      <w:r w:rsidR="00EB75EA">
        <w:rPr>
          <w:rFonts w:ascii="Tahoma" w:hAnsi="Tahoma" w:cs="Tahoma"/>
        </w:rPr>
        <w:t xml:space="preserve"> ter unovčil celotno finančno zavarovanje za zavarovanje resnosti ponudbe</w:t>
      </w:r>
      <w:r w:rsidR="00EB75EA" w:rsidRPr="00835BDF">
        <w:rPr>
          <w:rFonts w:ascii="Tahoma" w:hAnsi="Tahoma" w:cs="Tahoma"/>
        </w:rPr>
        <w:t>.</w:t>
      </w:r>
    </w:p>
    <w:p w14:paraId="0081F966" w14:textId="77777777" w:rsidR="00302FB9" w:rsidRPr="00D11337" w:rsidRDefault="00302FB9" w:rsidP="0044766C">
      <w:pPr>
        <w:keepNext/>
        <w:keepLines/>
        <w:jc w:val="both"/>
        <w:rPr>
          <w:rFonts w:ascii="Tahoma" w:hAnsi="Tahoma" w:cs="Tahoma"/>
        </w:rPr>
      </w:pPr>
    </w:p>
    <w:p w14:paraId="4D409E87" w14:textId="22182D36" w:rsidR="00BC219A" w:rsidRPr="00D11337" w:rsidRDefault="00302FB9" w:rsidP="0044766C">
      <w:pPr>
        <w:keepNext/>
        <w:keepLines/>
        <w:jc w:val="both"/>
        <w:rPr>
          <w:rFonts w:ascii="Tahoma" w:hAnsi="Tahoma" w:cs="Tahoma"/>
        </w:rPr>
      </w:pPr>
      <w:r w:rsidRPr="00D11337">
        <w:rPr>
          <w:rFonts w:ascii="Tahoma" w:hAnsi="Tahoma" w:cs="Tahoma"/>
        </w:rPr>
        <w:t xml:space="preserve">V kolikor izvajalec ne bo izpolnjeval svojih obveznosti po okvirnem sporazumu, lahko naročnik unovči </w:t>
      </w:r>
      <w:r w:rsidR="00DE2F47" w:rsidRPr="00DE2F47">
        <w:rPr>
          <w:rFonts w:ascii="Tahoma" w:hAnsi="Tahoma" w:cs="Tahoma"/>
        </w:rPr>
        <w:t>finančn</w:t>
      </w:r>
      <w:r w:rsidR="00DE2F47">
        <w:rPr>
          <w:rFonts w:ascii="Tahoma" w:hAnsi="Tahoma" w:cs="Tahoma"/>
        </w:rPr>
        <w:t>o</w:t>
      </w:r>
      <w:r w:rsidR="00DE2F47" w:rsidRPr="00DE2F47">
        <w:rPr>
          <w:rFonts w:ascii="Tahoma" w:hAnsi="Tahoma" w:cs="Tahoma"/>
        </w:rPr>
        <w:t xml:space="preserve"> zavarovanj</w:t>
      </w:r>
      <w:r w:rsidR="00DE2F47">
        <w:rPr>
          <w:rFonts w:ascii="Tahoma" w:hAnsi="Tahoma" w:cs="Tahoma"/>
        </w:rPr>
        <w:t>e</w:t>
      </w:r>
      <w:r w:rsidR="00DE2F47" w:rsidRPr="00DE2F47">
        <w:rPr>
          <w:rFonts w:ascii="Tahoma" w:hAnsi="Tahoma" w:cs="Tahoma"/>
        </w:rPr>
        <w:t xml:space="preserve"> dobre izvedbe obveznosti iz okvirnega sporazuma</w:t>
      </w:r>
      <w:r w:rsidR="00DE2F47" w:rsidRPr="00DE2F47" w:rsidDel="00DE2F47">
        <w:rPr>
          <w:rFonts w:ascii="Tahoma" w:hAnsi="Tahoma" w:cs="Tahoma"/>
        </w:rPr>
        <w:t xml:space="preserve"> </w:t>
      </w:r>
      <w:r w:rsidRPr="00D11337">
        <w:rPr>
          <w:rFonts w:ascii="Tahoma" w:hAnsi="Tahoma" w:cs="Tahoma"/>
        </w:rPr>
        <w:t>in</w:t>
      </w:r>
      <w:r w:rsidR="00B93A38">
        <w:rPr>
          <w:rFonts w:ascii="Tahoma" w:hAnsi="Tahoma" w:cs="Tahoma"/>
        </w:rPr>
        <w:t>/ali</w:t>
      </w:r>
      <w:r w:rsidRPr="00D11337">
        <w:rPr>
          <w:rFonts w:ascii="Tahoma" w:hAnsi="Tahoma" w:cs="Tahoma"/>
        </w:rPr>
        <w:t xml:space="preserve"> odstopi od okvirnega sporazuma, brez kakršnekoli obveznosti do izvajalca. Naročnik bo pred unovčenjem finančnega zavarovanja izvajalca pisno pozval k izpolnjevanju obveznosti po okvirnem sporazumu in mu določil rok za izpolnitev. </w:t>
      </w:r>
    </w:p>
    <w:p w14:paraId="5314743C" w14:textId="77777777" w:rsidR="00302FB9" w:rsidRPr="00D11337" w:rsidRDefault="00302FB9" w:rsidP="0044766C">
      <w:pPr>
        <w:keepNext/>
        <w:keepLines/>
        <w:jc w:val="both"/>
        <w:rPr>
          <w:rFonts w:ascii="Tahoma" w:hAnsi="Tahoma" w:cs="Tahoma"/>
        </w:rPr>
      </w:pPr>
      <w:bookmarkStart w:id="43" w:name="_Hlk189830714"/>
    </w:p>
    <w:p w14:paraId="52BBFD22" w14:textId="2972AB18" w:rsidR="00302FB9" w:rsidRDefault="00302FB9" w:rsidP="0044766C">
      <w:pPr>
        <w:keepNext/>
        <w:keepLines/>
        <w:jc w:val="both"/>
        <w:rPr>
          <w:rFonts w:ascii="Tahoma" w:hAnsi="Tahoma" w:cs="Tahoma"/>
        </w:rPr>
      </w:pPr>
      <w:r w:rsidRPr="00D11337">
        <w:rPr>
          <w:rFonts w:ascii="Tahoma" w:hAnsi="Tahoma" w:cs="Tahoma"/>
        </w:rPr>
        <w:t>Unovčitev finančnega zavarovanja ne odvezuje izvajalca od njegove obveznosti, povrniti naročniku škodo v višini zneska razlike med višino dejanske škode, ki jo je naročnik zaradi neizpolnjevanja obveznosti iz okvirnega sporazuma izvajalca utrpel</w:t>
      </w:r>
      <w:r>
        <w:rPr>
          <w:rFonts w:ascii="Tahoma" w:hAnsi="Tahoma" w:cs="Tahoma"/>
        </w:rPr>
        <w:t>,</w:t>
      </w:r>
      <w:r w:rsidRPr="00D11337">
        <w:rPr>
          <w:rFonts w:ascii="Tahoma" w:hAnsi="Tahoma" w:cs="Tahoma"/>
        </w:rPr>
        <w:t xml:space="preserve"> in zneskom iz unovčenega finančnega zavarovanja.</w:t>
      </w:r>
    </w:p>
    <w:p w14:paraId="2F1A856C" w14:textId="277D4193" w:rsidR="00815A89" w:rsidRDefault="00815A89" w:rsidP="0044766C">
      <w:pPr>
        <w:keepNext/>
        <w:keepLines/>
        <w:jc w:val="both"/>
        <w:rPr>
          <w:rFonts w:ascii="Tahoma" w:hAnsi="Tahoma" w:cs="Tahoma"/>
        </w:rPr>
      </w:pPr>
    </w:p>
    <w:bookmarkEnd w:id="42"/>
    <w:bookmarkEnd w:id="43"/>
    <w:p w14:paraId="1DBFC1D7" w14:textId="6CC2A96C" w:rsidR="00302FB9" w:rsidRPr="00553DBD" w:rsidRDefault="00C86D56" w:rsidP="0044766C">
      <w:pPr>
        <w:keepNext/>
        <w:keepLines/>
        <w:numPr>
          <w:ilvl w:val="0"/>
          <w:numId w:val="34"/>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302FB9" w:rsidRPr="007C005C">
        <w:rPr>
          <w:rFonts w:ascii="Tahoma" w:hAnsi="Tahoma" w:cs="Tahoma"/>
          <w:b/>
        </w:rPr>
        <w:t xml:space="preserve">KAZEN </w:t>
      </w:r>
    </w:p>
    <w:p w14:paraId="607C2726"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5F6D90A" w14:textId="77777777" w:rsidR="00302FB9" w:rsidRPr="007C005C" w:rsidRDefault="00302FB9" w:rsidP="0044766C">
      <w:pPr>
        <w:keepNext/>
        <w:keepLines/>
        <w:tabs>
          <w:tab w:val="left" w:pos="567"/>
          <w:tab w:val="left" w:pos="1702"/>
        </w:tabs>
        <w:jc w:val="both"/>
        <w:rPr>
          <w:rFonts w:ascii="Tahoma" w:hAnsi="Tahoma" w:cs="Tahoma"/>
          <w:b/>
        </w:rPr>
      </w:pPr>
    </w:p>
    <w:p w14:paraId="7AD3A0ED" w14:textId="77777777" w:rsidR="00A27AD8" w:rsidRPr="007C005C" w:rsidRDefault="00A27AD8" w:rsidP="00A27AD8">
      <w:pPr>
        <w:keepNext/>
        <w:keepLines/>
        <w:tabs>
          <w:tab w:val="left" w:pos="567"/>
          <w:tab w:val="left" w:pos="1418"/>
          <w:tab w:val="left" w:pos="1702"/>
        </w:tabs>
        <w:jc w:val="both"/>
        <w:rPr>
          <w:rFonts w:ascii="Tahoma" w:hAnsi="Tahoma" w:cs="Tahoma"/>
        </w:rPr>
      </w:pPr>
      <w:r w:rsidRPr="007C005C">
        <w:rPr>
          <w:rFonts w:ascii="Tahoma" w:hAnsi="Tahoma" w:cs="Tahoma"/>
        </w:rPr>
        <w:t xml:space="preserve">V primeru, da pride izvajalec v zamudo z izvedbo </w:t>
      </w:r>
      <w:r w:rsidRPr="009F248D">
        <w:rPr>
          <w:rFonts w:ascii="Tahoma" w:hAnsi="Tahoma" w:cs="Tahoma"/>
          <w:iCs/>
        </w:rPr>
        <w:t>storitev</w:t>
      </w:r>
      <w:r w:rsidRPr="007C005C">
        <w:rPr>
          <w:rFonts w:ascii="Tahoma" w:hAnsi="Tahoma" w:cs="Tahoma"/>
        </w:rPr>
        <w:t xml:space="preserve">, kot je to določeno </w:t>
      </w:r>
      <w:r>
        <w:rPr>
          <w:rFonts w:ascii="Tahoma" w:hAnsi="Tahoma" w:cs="Tahoma"/>
        </w:rPr>
        <w:t xml:space="preserve">v 10. členu tega okvirnega sporazuma, </w:t>
      </w:r>
      <w:r w:rsidRPr="007C005C">
        <w:rPr>
          <w:rFonts w:ascii="Tahoma" w:hAnsi="Tahoma" w:cs="Tahoma"/>
        </w:rPr>
        <w:t>in zamuda ni posledica višje sile, kot je zapisano v 1</w:t>
      </w:r>
      <w:r>
        <w:rPr>
          <w:rFonts w:ascii="Tahoma" w:hAnsi="Tahoma" w:cs="Tahoma"/>
        </w:rPr>
        <w:t>3.</w:t>
      </w:r>
      <w:r w:rsidRPr="007C005C">
        <w:rPr>
          <w:rFonts w:ascii="Tahoma" w:hAnsi="Tahoma" w:cs="Tahoma"/>
        </w:rPr>
        <w:t xml:space="preserve"> členu tega okvirnega sporazuma, je izvajalec naročniku dolžan plačati</w:t>
      </w:r>
      <w:r>
        <w:rPr>
          <w:rFonts w:ascii="Tahoma" w:hAnsi="Tahoma" w:cs="Tahoma"/>
        </w:rPr>
        <w:t xml:space="preserve"> pogodbeno</w:t>
      </w:r>
      <w:r w:rsidRPr="007C005C">
        <w:rPr>
          <w:rFonts w:ascii="Tahoma" w:hAnsi="Tahoma" w:cs="Tahoma"/>
        </w:rPr>
        <w:t xml:space="preserve"> kazen </w:t>
      </w:r>
    </w:p>
    <w:p w14:paraId="23D18D13" w14:textId="5798BA71" w:rsidR="00A27AD8" w:rsidRPr="007C005C" w:rsidRDefault="00A27AD8" w:rsidP="00A27AD8">
      <w:pPr>
        <w:keepNext/>
        <w:keepLines/>
        <w:numPr>
          <w:ilvl w:val="0"/>
          <w:numId w:val="7"/>
        </w:numPr>
        <w:tabs>
          <w:tab w:val="left" w:pos="567"/>
          <w:tab w:val="left" w:pos="1418"/>
          <w:tab w:val="left" w:pos="1702"/>
        </w:tabs>
        <w:jc w:val="both"/>
        <w:rPr>
          <w:rFonts w:ascii="Tahoma" w:hAnsi="Tahoma" w:cs="Tahoma"/>
        </w:rPr>
      </w:pPr>
      <w:r w:rsidRPr="007C005C">
        <w:rPr>
          <w:rFonts w:ascii="Tahoma" w:hAnsi="Tahoma" w:cs="Tahoma"/>
        </w:rPr>
        <w:t>v višini 500,00 EUR za vsak dan zamude pri</w:t>
      </w:r>
      <w:r w:rsidRPr="007C005C">
        <w:rPr>
          <w:rFonts w:ascii="Tahoma" w:hAnsi="Tahoma" w:cs="Tahoma"/>
          <w:i/>
        </w:rPr>
        <w:t xml:space="preserve"> </w:t>
      </w:r>
      <w:r w:rsidRPr="007C005C">
        <w:rPr>
          <w:rFonts w:ascii="Tahoma" w:hAnsi="Tahoma" w:cs="Tahoma"/>
        </w:rPr>
        <w:t xml:space="preserve">odvozu nasičenega aktivnega oglja v obdelavo. </w:t>
      </w:r>
    </w:p>
    <w:p w14:paraId="391DD7D0" w14:textId="77777777" w:rsidR="00A27AD8" w:rsidRPr="007C005C" w:rsidRDefault="00A27AD8" w:rsidP="00A27AD8">
      <w:pPr>
        <w:keepNext/>
        <w:keepLines/>
        <w:tabs>
          <w:tab w:val="left" w:pos="567"/>
          <w:tab w:val="left" w:pos="1418"/>
          <w:tab w:val="left" w:pos="1702"/>
        </w:tabs>
        <w:jc w:val="both"/>
        <w:rPr>
          <w:rFonts w:ascii="Tahoma" w:hAnsi="Tahoma" w:cs="Tahoma"/>
        </w:rPr>
      </w:pPr>
    </w:p>
    <w:p w14:paraId="48ED0C19" w14:textId="77777777" w:rsidR="00A27AD8" w:rsidRDefault="00A27AD8" w:rsidP="00A27AD8">
      <w:pPr>
        <w:keepNext/>
        <w:keepLines/>
        <w:tabs>
          <w:tab w:val="left" w:pos="567"/>
          <w:tab w:val="left" w:pos="1418"/>
          <w:tab w:val="left" w:pos="1702"/>
        </w:tabs>
        <w:jc w:val="both"/>
        <w:rPr>
          <w:rFonts w:ascii="Tahoma" w:hAnsi="Tahoma" w:cs="Tahoma"/>
        </w:rPr>
      </w:pPr>
      <w:r w:rsidRPr="007C005C">
        <w:rPr>
          <w:rFonts w:ascii="Tahoma" w:hAnsi="Tahoma" w:cs="Tahoma"/>
        </w:rPr>
        <w:t xml:space="preserve">V kolikor </w:t>
      </w:r>
      <w:r>
        <w:rPr>
          <w:rFonts w:ascii="Tahoma" w:hAnsi="Tahoma" w:cs="Tahoma"/>
        </w:rPr>
        <w:t>pogodbena</w:t>
      </w:r>
      <w:r w:rsidRPr="007C005C">
        <w:rPr>
          <w:rFonts w:ascii="Tahoma" w:hAnsi="Tahoma" w:cs="Tahoma"/>
        </w:rPr>
        <w:t xml:space="preserve"> kazen preseže </w:t>
      </w:r>
      <w:r>
        <w:rPr>
          <w:rFonts w:ascii="Tahoma" w:hAnsi="Tahoma" w:cs="Tahoma"/>
        </w:rPr>
        <w:t>deset odstotkov (10 %)</w:t>
      </w:r>
      <w:r w:rsidRPr="007C005C">
        <w:rPr>
          <w:rFonts w:ascii="Tahoma" w:hAnsi="Tahoma" w:cs="Tahoma"/>
        </w:rPr>
        <w:t xml:space="preserve"> ocenjene vrednosti okvirnega sporazuma brez DDV</w:t>
      </w:r>
      <w:r>
        <w:rPr>
          <w:rFonts w:ascii="Tahoma" w:hAnsi="Tahoma" w:cs="Tahoma"/>
        </w:rPr>
        <w:t xml:space="preserve"> iz prvega odstavka 3. člena okvirnega sporazuma</w:t>
      </w:r>
      <w:r w:rsidRPr="007C005C">
        <w:rPr>
          <w:rFonts w:ascii="Tahoma" w:hAnsi="Tahoma" w:cs="Tahoma"/>
        </w:rPr>
        <w:t xml:space="preserve">, lahko naročnik unovči finančno zavarovanje </w:t>
      </w:r>
      <w:r w:rsidRPr="002F037B">
        <w:rPr>
          <w:rFonts w:ascii="Tahoma" w:hAnsi="Tahoma" w:cs="Tahoma"/>
        </w:rPr>
        <w:t xml:space="preserve">dobre izvedbe obveznosti </w:t>
      </w:r>
      <w:r w:rsidRPr="007C005C">
        <w:rPr>
          <w:rFonts w:ascii="Tahoma" w:hAnsi="Tahoma" w:cs="Tahoma"/>
        </w:rPr>
        <w:t xml:space="preserve">iz okvirnega sporazuma in od tega okvirnega sporazuma odstopi brez kakršnekoli obveznosti do izvajalca. </w:t>
      </w:r>
    </w:p>
    <w:p w14:paraId="39670DB0"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4184DF25"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B97364F" w14:textId="77777777" w:rsidR="00A27AD8" w:rsidRPr="007C005C" w:rsidRDefault="00A27AD8" w:rsidP="00A27AD8">
      <w:pPr>
        <w:keepNext/>
        <w:keepLines/>
        <w:ind w:left="284" w:hanging="284"/>
        <w:jc w:val="both"/>
        <w:rPr>
          <w:rFonts w:ascii="Tahoma" w:hAnsi="Tahoma" w:cs="Tahoma"/>
        </w:rPr>
      </w:pPr>
      <w:r w:rsidRPr="007C005C">
        <w:rPr>
          <w:rFonts w:ascii="Tahoma" w:hAnsi="Tahoma" w:cs="Tahoma"/>
        </w:rPr>
        <w:t>V primeru, da izvajalec zamudi:</w:t>
      </w:r>
    </w:p>
    <w:p w14:paraId="130B23D5" w14:textId="77777777" w:rsidR="00A27AD8" w:rsidRPr="007C005C" w:rsidRDefault="00A27AD8" w:rsidP="00A27AD8">
      <w:pPr>
        <w:keepNext/>
        <w:keepLines/>
        <w:numPr>
          <w:ilvl w:val="0"/>
          <w:numId w:val="41"/>
        </w:numPr>
        <w:jc w:val="both"/>
        <w:rPr>
          <w:rFonts w:ascii="Tahoma" w:hAnsi="Tahoma" w:cs="Tahoma"/>
        </w:rPr>
      </w:pPr>
      <w:r w:rsidRPr="007C005C">
        <w:rPr>
          <w:rFonts w:ascii="Tahoma" w:hAnsi="Tahoma" w:cs="Tahoma"/>
        </w:rPr>
        <w:t xml:space="preserve">s </w:t>
      </w:r>
      <w:r w:rsidRPr="007C005C">
        <w:rPr>
          <w:rFonts w:ascii="Tahoma" w:hAnsi="Tahoma" w:cs="Tahoma"/>
          <w:lang w:val="x-none"/>
        </w:rPr>
        <w:t>praznjenj</w:t>
      </w:r>
      <w:r w:rsidRPr="007C005C">
        <w:rPr>
          <w:rFonts w:ascii="Tahoma" w:hAnsi="Tahoma" w:cs="Tahoma"/>
        </w:rPr>
        <w:t>em</w:t>
      </w:r>
      <w:r w:rsidRPr="007C005C">
        <w:rPr>
          <w:rFonts w:ascii="Tahoma" w:hAnsi="Tahoma" w:cs="Tahoma"/>
          <w:lang w:val="x-none"/>
        </w:rPr>
        <w:t xml:space="preserve"> adsorberja/ev z nasičenim aktivnim ogljem</w:t>
      </w:r>
      <w:r w:rsidRPr="007C005C">
        <w:rPr>
          <w:rFonts w:ascii="Tahoma" w:hAnsi="Tahoma" w:cs="Tahoma"/>
        </w:rPr>
        <w:t xml:space="preserve"> in odvozom </w:t>
      </w:r>
      <w:r w:rsidRPr="007C005C">
        <w:rPr>
          <w:rFonts w:ascii="Tahoma" w:hAnsi="Tahoma" w:cs="Tahoma"/>
          <w:lang w:val="x-none"/>
        </w:rPr>
        <w:t xml:space="preserve">nasičenega aktivnega oglja v </w:t>
      </w:r>
      <w:r w:rsidRPr="007C005C">
        <w:rPr>
          <w:rFonts w:ascii="Tahoma" w:hAnsi="Tahoma" w:cs="Tahoma"/>
        </w:rPr>
        <w:t>obdelavo, ki se uporablja pri procesu čiščenja izcednih vod</w:t>
      </w:r>
      <w:r>
        <w:rPr>
          <w:rFonts w:ascii="Tahoma" w:hAnsi="Tahoma" w:cs="Tahoma"/>
        </w:rPr>
        <w:t>,</w:t>
      </w:r>
      <w:r w:rsidRPr="007C005C">
        <w:rPr>
          <w:rFonts w:ascii="Tahoma" w:hAnsi="Tahoma" w:cs="Tahoma"/>
        </w:rPr>
        <w:t xml:space="preserve"> ali</w:t>
      </w:r>
    </w:p>
    <w:p w14:paraId="2D6A5F86" w14:textId="77777777" w:rsidR="00A27AD8" w:rsidRDefault="00A27AD8" w:rsidP="00A27AD8">
      <w:pPr>
        <w:keepNext/>
        <w:keepLines/>
        <w:numPr>
          <w:ilvl w:val="0"/>
          <w:numId w:val="41"/>
        </w:numPr>
        <w:jc w:val="both"/>
        <w:rPr>
          <w:rFonts w:ascii="Tahoma" w:hAnsi="Tahoma" w:cs="Tahoma"/>
        </w:rPr>
      </w:pPr>
      <w:r w:rsidRPr="007C005C">
        <w:rPr>
          <w:rFonts w:ascii="Tahoma" w:hAnsi="Tahoma" w:cs="Tahoma"/>
        </w:rPr>
        <w:t xml:space="preserve">z </w:t>
      </w:r>
      <w:r w:rsidRPr="007C005C">
        <w:rPr>
          <w:rFonts w:ascii="Tahoma" w:hAnsi="Tahoma" w:cs="Tahoma"/>
          <w:lang w:val="x-none"/>
        </w:rPr>
        <w:t>odvoz</w:t>
      </w:r>
      <w:r w:rsidRPr="007C005C">
        <w:rPr>
          <w:rFonts w:ascii="Tahoma" w:hAnsi="Tahoma" w:cs="Tahoma"/>
        </w:rPr>
        <w:t>om</w:t>
      </w:r>
      <w:r w:rsidRPr="007C005C">
        <w:rPr>
          <w:rFonts w:ascii="Tahoma" w:hAnsi="Tahoma" w:cs="Tahoma"/>
          <w:lang w:val="x-none"/>
        </w:rPr>
        <w:t xml:space="preserve"> nasičenega aktivnega oglja v </w:t>
      </w:r>
      <w:r w:rsidRPr="007C005C">
        <w:rPr>
          <w:rFonts w:ascii="Tahoma" w:hAnsi="Tahoma" w:cs="Tahoma"/>
        </w:rPr>
        <w:t xml:space="preserve">obdelavo, ki se uporablja pri procesu </w:t>
      </w:r>
      <w:r w:rsidRPr="007C005C">
        <w:rPr>
          <w:rFonts w:ascii="Tahoma" w:hAnsi="Tahoma" w:cs="Tahoma"/>
          <w:bCs/>
        </w:rPr>
        <w:t>čiščenja deponijskega plina ali procesu čiščenja bioplina</w:t>
      </w:r>
      <w:r>
        <w:rPr>
          <w:rFonts w:ascii="Tahoma" w:hAnsi="Tahoma" w:cs="Tahoma"/>
          <w:bCs/>
        </w:rPr>
        <w:t>,</w:t>
      </w:r>
      <w:r w:rsidRPr="007C005C">
        <w:rPr>
          <w:rFonts w:ascii="Tahoma" w:hAnsi="Tahoma" w:cs="Tahoma"/>
        </w:rPr>
        <w:t xml:space="preserve"> </w:t>
      </w:r>
      <w:r>
        <w:rPr>
          <w:rFonts w:ascii="Tahoma" w:hAnsi="Tahoma" w:cs="Tahoma"/>
        </w:rPr>
        <w:t xml:space="preserve">ali </w:t>
      </w:r>
    </w:p>
    <w:p w14:paraId="64DF538C" w14:textId="77777777" w:rsidR="00A27AD8" w:rsidRPr="005A66FC" w:rsidRDefault="00A27AD8" w:rsidP="00A27AD8">
      <w:pPr>
        <w:keepNext/>
        <w:keepLines/>
        <w:numPr>
          <w:ilvl w:val="0"/>
          <w:numId w:val="41"/>
        </w:numPr>
        <w:jc w:val="both"/>
        <w:rPr>
          <w:rFonts w:ascii="Tahoma" w:hAnsi="Tahoma" w:cs="Tahoma"/>
        </w:rPr>
      </w:pPr>
      <w:r w:rsidRPr="007C005C">
        <w:rPr>
          <w:rFonts w:ascii="Tahoma" w:hAnsi="Tahoma" w:cs="Tahoma"/>
        </w:rPr>
        <w:t xml:space="preserve">z </w:t>
      </w:r>
      <w:r w:rsidRPr="007C005C">
        <w:rPr>
          <w:rFonts w:ascii="Tahoma" w:hAnsi="Tahoma" w:cs="Tahoma"/>
          <w:lang w:val="x-none"/>
        </w:rPr>
        <w:t>odvoz</w:t>
      </w:r>
      <w:r w:rsidRPr="007C005C">
        <w:rPr>
          <w:rFonts w:ascii="Tahoma" w:hAnsi="Tahoma" w:cs="Tahoma"/>
        </w:rPr>
        <w:t>om</w:t>
      </w:r>
      <w:r w:rsidRPr="007C005C">
        <w:rPr>
          <w:rFonts w:ascii="Tahoma" w:hAnsi="Tahoma" w:cs="Tahoma"/>
          <w:lang w:val="x-none"/>
        </w:rPr>
        <w:t xml:space="preserve"> nasičenega aktivnega oglja v </w:t>
      </w:r>
      <w:r w:rsidRPr="007C005C">
        <w:rPr>
          <w:rFonts w:ascii="Tahoma" w:hAnsi="Tahoma" w:cs="Tahoma"/>
        </w:rPr>
        <w:t xml:space="preserve">obdelavo, ki se uporablja pri procesu </w:t>
      </w:r>
      <w:r>
        <w:rPr>
          <w:rFonts w:ascii="Tahoma" w:hAnsi="Tahoma" w:cs="Tahoma"/>
        </w:rPr>
        <w:t>priprave pitne vode</w:t>
      </w:r>
    </w:p>
    <w:p w14:paraId="669500B7" w14:textId="6A5C68EF" w:rsidR="00A27AD8" w:rsidRPr="007C005C" w:rsidRDefault="00A27AD8" w:rsidP="00A27AD8">
      <w:pPr>
        <w:keepNext/>
        <w:keepLines/>
        <w:jc w:val="both"/>
        <w:rPr>
          <w:rFonts w:ascii="Tahoma" w:hAnsi="Tahoma" w:cs="Tahoma"/>
        </w:rPr>
      </w:pPr>
      <w:r w:rsidRPr="007C005C">
        <w:rPr>
          <w:rFonts w:ascii="Tahoma" w:hAnsi="Tahoma" w:cs="Tahoma"/>
        </w:rPr>
        <w:t>za več kot tri (3) dni od zahtevanega roka</w:t>
      </w:r>
      <w:r>
        <w:rPr>
          <w:rFonts w:ascii="Tahoma" w:hAnsi="Tahoma" w:cs="Tahoma"/>
        </w:rPr>
        <w:t xml:space="preserve"> iz 10. člena tega okvirnega sporazuma</w:t>
      </w:r>
      <w:r w:rsidRPr="007C005C">
        <w:rPr>
          <w:rFonts w:ascii="Tahoma" w:hAnsi="Tahoma" w:cs="Tahoma"/>
        </w:rPr>
        <w:t xml:space="preserve">, oziroma več kot dvakrat (2x) ne opravi storitve, kot je navedeno v predhodnih členih, ob tem pa je naročnikova krivda izključena, naročnik unovči finančno zavarovanje dobre izvedbe obveznosti iz okvirnega sporazuma in lahko odstopi od okvirnega sporazuma brez obveznosti do izvajalca, v kolikor mu izvajalec v petih (5) dneh od unovčitve ne dostavi novega </w:t>
      </w:r>
      <w:bookmarkStart w:id="44" w:name="_Hlk193099009"/>
      <w:r w:rsidRPr="007C005C">
        <w:rPr>
          <w:rFonts w:ascii="Tahoma" w:hAnsi="Tahoma" w:cs="Tahoma"/>
        </w:rPr>
        <w:t>finančnega zavarovanja dobre izvedbe obveznosti iz okvirnega sporazuma</w:t>
      </w:r>
      <w:bookmarkEnd w:id="44"/>
      <w:r w:rsidRPr="007C005C">
        <w:rPr>
          <w:rFonts w:ascii="Tahoma" w:hAnsi="Tahoma" w:cs="Tahoma"/>
        </w:rPr>
        <w:t>.</w:t>
      </w:r>
    </w:p>
    <w:p w14:paraId="609B2C8B"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C08C349" w14:textId="77777777" w:rsidR="00302FB9" w:rsidRPr="007C005C" w:rsidRDefault="00302FB9" w:rsidP="0044766C">
      <w:pPr>
        <w:keepNext/>
        <w:keepLines/>
        <w:ind w:left="360"/>
        <w:jc w:val="center"/>
        <w:rPr>
          <w:rFonts w:ascii="Tahoma" w:hAnsi="Tahoma" w:cs="Tahoma"/>
        </w:rPr>
      </w:pPr>
    </w:p>
    <w:p w14:paraId="5BDA80EE" w14:textId="77777777" w:rsidR="00A27AD8" w:rsidRPr="000E1050" w:rsidRDefault="00A27AD8" w:rsidP="00A27AD8">
      <w:pPr>
        <w:keepNext/>
        <w:keepLines/>
        <w:jc w:val="both"/>
        <w:rPr>
          <w:rFonts w:ascii="Tahoma" w:eastAsia="Frutiger" w:hAnsi="Tahoma" w:cs="Tahoma"/>
        </w:rPr>
      </w:pPr>
      <w:r w:rsidRPr="0062287A">
        <w:rPr>
          <w:rFonts w:ascii="Tahoma" w:hAnsi="Tahoma" w:cs="Tahoma"/>
        </w:rPr>
        <w:t xml:space="preserve">Naročnik ne more zahtevati </w:t>
      </w:r>
      <w:r>
        <w:rPr>
          <w:rFonts w:ascii="Tahoma" w:hAnsi="Tahoma" w:cs="Tahoma"/>
        </w:rPr>
        <w:t xml:space="preserve">pogodbene </w:t>
      </w:r>
      <w:r w:rsidRPr="0062287A">
        <w:rPr>
          <w:rFonts w:ascii="Tahoma" w:hAnsi="Tahoma" w:cs="Tahoma"/>
        </w:rPr>
        <w:t xml:space="preserve">kazni zaradi zamude, če je sprejel izpolnitev obveznosti, pa ni nemudoma </w:t>
      </w:r>
      <w:r>
        <w:rPr>
          <w:rFonts w:ascii="Tahoma" w:hAnsi="Tahoma" w:cs="Tahoma"/>
        </w:rPr>
        <w:t>sporočil izvajalcu, da si pridr</w:t>
      </w:r>
      <w:r w:rsidRPr="0062287A">
        <w:rPr>
          <w:rFonts w:ascii="Tahoma" w:hAnsi="Tahoma" w:cs="Tahoma"/>
        </w:rPr>
        <w:t xml:space="preserve">žuje pravico do uveljavljanja </w:t>
      </w:r>
      <w:r>
        <w:rPr>
          <w:rFonts w:ascii="Tahoma" w:hAnsi="Tahoma" w:cs="Tahoma"/>
        </w:rPr>
        <w:t xml:space="preserve">pogodbene </w:t>
      </w:r>
      <w:r w:rsidRPr="0062287A">
        <w:rPr>
          <w:rFonts w:ascii="Tahoma" w:hAnsi="Tahoma" w:cs="Tahoma"/>
        </w:rPr>
        <w:t>kazni</w:t>
      </w:r>
      <w:r>
        <w:rPr>
          <w:rFonts w:ascii="Tahoma" w:hAnsi="Tahoma" w:cs="Tahoma"/>
        </w:rPr>
        <w:t xml:space="preserve"> za zamudo </w:t>
      </w:r>
      <w:r w:rsidRPr="0008660E">
        <w:rPr>
          <w:rFonts w:ascii="Tahoma" w:hAnsi="Tahoma" w:cs="Tahoma"/>
        </w:rPr>
        <w:t>(peti odstavek 251. člena Obligacijskega zakonika)</w:t>
      </w:r>
      <w:r w:rsidRPr="0062287A">
        <w:rPr>
          <w:rFonts w:ascii="Tahoma" w:hAnsi="Tahoma" w:cs="Tahoma"/>
        </w:rPr>
        <w:t xml:space="preserve">. V primeru, </w:t>
      </w:r>
      <w:r w:rsidRPr="0062287A">
        <w:rPr>
          <w:rFonts w:ascii="Tahoma" w:eastAsia="Frutiger" w:hAnsi="Tahoma" w:cs="Tahoma"/>
        </w:rPr>
        <w:t xml:space="preserve">da bo naročnik sprejel izpolnitev obveznosti in zahteval </w:t>
      </w:r>
      <w:r>
        <w:rPr>
          <w:rFonts w:ascii="Tahoma" w:eastAsia="Frutiger" w:hAnsi="Tahoma" w:cs="Tahoma"/>
        </w:rPr>
        <w:t xml:space="preserve">pogodbeno </w:t>
      </w:r>
      <w:r w:rsidRPr="0062287A">
        <w:rPr>
          <w:rFonts w:ascii="Tahoma" w:eastAsia="Frutiger" w:hAnsi="Tahoma" w:cs="Tahoma"/>
        </w:rPr>
        <w:t>kazen</w:t>
      </w:r>
      <w:r>
        <w:rPr>
          <w:rFonts w:ascii="Tahoma" w:eastAsia="Frutiger" w:hAnsi="Tahoma" w:cs="Tahoma"/>
        </w:rPr>
        <w:t xml:space="preserve"> za zamudo</w:t>
      </w:r>
      <w:r w:rsidRPr="0062287A">
        <w:rPr>
          <w:rFonts w:ascii="Tahoma" w:eastAsia="Frutiger" w:hAnsi="Tahoma" w:cs="Tahoma"/>
        </w:rPr>
        <w:t xml:space="preserve">, bo o tem </w:t>
      </w:r>
      <w:bookmarkStart w:id="45" w:name="_Hlk36534742"/>
      <w:r w:rsidRPr="0062287A">
        <w:rPr>
          <w:rFonts w:ascii="Tahoma" w:eastAsia="Frutiger" w:hAnsi="Tahoma" w:cs="Tahoma"/>
        </w:rPr>
        <w:t xml:space="preserve">nemudoma obvestil </w:t>
      </w:r>
      <w:bookmarkEnd w:id="45"/>
      <w:r w:rsidRPr="0062287A">
        <w:rPr>
          <w:rFonts w:ascii="Tahoma" w:eastAsia="Frutiger" w:hAnsi="Tahoma" w:cs="Tahoma"/>
        </w:rPr>
        <w:t>izvajalca.</w:t>
      </w:r>
      <w:r>
        <w:rPr>
          <w:rFonts w:ascii="Tahoma" w:eastAsia="Frutiger" w:hAnsi="Tahoma" w:cs="Tahoma"/>
        </w:rPr>
        <w:t xml:space="preserve"> </w:t>
      </w:r>
    </w:p>
    <w:p w14:paraId="68911070" w14:textId="77777777" w:rsidR="00A27AD8" w:rsidRDefault="00A27AD8" w:rsidP="00A27AD8">
      <w:pPr>
        <w:keepNext/>
        <w:keepLines/>
        <w:tabs>
          <w:tab w:val="left" w:pos="567"/>
          <w:tab w:val="left" w:pos="1418"/>
          <w:tab w:val="left" w:pos="1702"/>
        </w:tabs>
        <w:jc w:val="both"/>
        <w:rPr>
          <w:rFonts w:ascii="Tahoma" w:hAnsi="Tahoma" w:cs="Tahoma"/>
        </w:rPr>
      </w:pPr>
    </w:p>
    <w:p w14:paraId="20307AB2" w14:textId="76329786" w:rsidR="00A27AD8" w:rsidRPr="007C005C" w:rsidRDefault="00A27AD8" w:rsidP="00A27AD8">
      <w:pPr>
        <w:keepNext/>
        <w:keepLines/>
        <w:tabs>
          <w:tab w:val="left" w:pos="567"/>
          <w:tab w:val="left" w:pos="1418"/>
          <w:tab w:val="left" w:pos="1702"/>
        </w:tabs>
        <w:jc w:val="both"/>
        <w:rPr>
          <w:rFonts w:ascii="Tahoma" w:hAnsi="Tahoma" w:cs="Tahoma"/>
        </w:rPr>
      </w:pPr>
      <w:r w:rsidRPr="007C005C">
        <w:rPr>
          <w:rFonts w:ascii="Tahoma" w:hAnsi="Tahoma" w:cs="Tahoma"/>
        </w:rPr>
        <w:t xml:space="preserve">Za uveljavljanje </w:t>
      </w:r>
      <w:r>
        <w:rPr>
          <w:rFonts w:ascii="Tahoma" w:hAnsi="Tahoma" w:cs="Tahoma"/>
        </w:rPr>
        <w:t>pogodbene</w:t>
      </w:r>
      <w:r w:rsidRPr="007C005C">
        <w:rPr>
          <w:rFonts w:ascii="Tahoma" w:hAnsi="Tahoma" w:cs="Tahoma"/>
        </w:rPr>
        <w:t xml:space="preserve"> kazni bo naročnik izvajalcu izstavil račun s plačilnim rokom osem (8) </w:t>
      </w:r>
      <w:r>
        <w:rPr>
          <w:rFonts w:ascii="Tahoma" w:hAnsi="Tahoma" w:cs="Tahoma"/>
        </w:rPr>
        <w:t>dni od dneva izstavitve računa</w:t>
      </w:r>
      <w:r w:rsidRPr="007C005C">
        <w:rPr>
          <w:rFonts w:ascii="Tahoma" w:hAnsi="Tahoma" w:cs="Tahoma"/>
        </w:rPr>
        <w:t>. V primeru zamude pri plačilu računa, je izvajalec dolžan naročniku plačati zakonske zamudne obresti.</w:t>
      </w:r>
    </w:p>
    <w:p w14:paraId="7EDFC89D" w14:textId="77777777" w:rsidR="00A27AD8" w:rsidRPr="007C005C" w:rsidRDefault="00A27AD8" w:rsidP="00A27AD8">
      <w:pPr>
        <w:keepNext/>
        <w:keepLines/>
        <w:tabs>
          <w:tab w:val="left" w:pos="567"/>
          <w:tab w:val="left" w:pos="1418"/>
          <w:tab w:val="left" w:pos="1702"/>
        </w:tabs>
        <w:jc w:val="both"/>
        <w:rPr>
          <w:rFonts w:ascii="Tahoma" w:hAnsi="Tahoma" w:cs="Tahoma"/>
        </w:rPr>
      </w:pPr>
    </w:p>
    <w:p w14:paraId="6A2039F3" w14:textId="0D2A70B9" w:rsidR="00A27AD8" w:rsidRDefault="00A27AD8" w:rsidP="00A27AD8">
      <w:pPr>
        <w:keepNext/>
        <w:keepLines/>
        <w:tabs>
          <w:tab w:val="left" w:pos="567"/>
          <w:tab w:val="left" w:pos="1418"/>
          <w:tab w:val="left" w:pos="1702"/>
        </w:tabs>
        <w:jc w:val="both"/>
        <w:rPr>
          <w:rFonts w:ascii="Tahoma" w:hAnsi="Tahoma" w:cs="Tahoma"/>
        </w:rPr>
      </w:pPr>
      <w:r w:rsidRPr="007C005C">
        <w:rPr>
          <w:rFonts w:ascii="Tahoma" w:hAnsi="Tahoma" w:cs="Tahoma"/>
        </w:rPr>
        <w:lastRenderedPageBreak/>
        <w:t xml:space="preserve">Naročnik in izvajalec soglašata, da pravica zaračunati </w:t>
      </w:r>
      <w:r>
        <w:rPr>
          <w:rFonts w:ascii="Tahoma" w:hAnsi="Tahoma" w:cs="Tahoma"/>
        </w:rPr>
        <w:t>pogodbeno kazen</w:t>
      </w:r>
      <w:r w:rsidRPr="007C005C">
        <w:rPr>
          <w:rFonts w:ascii="Tahoma" w:hAnsi="Tahoma" w:cs="Tahoma"/>
        </w:rPr>
        <w:t xml:space="preserve"> ni pogojena z nastankom škode pri naročniku. Za povračilo tako nastale škode bo naročnik unovčil finančno zavarovanje</w:t>
      </w:r>
      <w:r w:rsidRPr="00222384">
        <w:t xml:space="preserve"> </w:t>
      </w:r>
      <w:r w:rsidRPr="00222384">
        <w:rPr>
          <w:rFonts w:ascii="Tahoma" w:hAnsi="Tahoma" w:cs="Tahoma"/>
        </w:rPr>
        <w:t>dobre izvedbe obveznosti iz okvirnega sporazuma</w:t>
      </w:r>
      <w:r w:rsidRPr="007C005C">
        <w:rPr>
          <w:rFonts w:ascii="Tahoma" w:hAnsi="Tahoma" w:cs="Tahoma"/>
        </w:rPr>
        <w:t xml:space="preserve"> oziroma bo škodo uveljavljal tudi po splošnih načelih odškodninske odgovornosti, neodvisno od uveljavljanja </w:t>
      </w:r>
      <w:r>
        <w:rPr>
          <w:rFonts w:ascii="Tahoma" w:hAnsi="Tahoma" w:cs="Tahoma"/>
        </w:rPr>
        <w:t xml:space="preserve">pogodbene </w:t>
      </w:r>
      <w:r w:rsidRPr="007C005C">
        <w:rPr>
          <w:rFonts w:ascii="Tahoma" w:hAnsi="Tahoma" w:cs="Tahoma"/>
        </w:rPr>
        <w:t>kazni.</w:t>
      </w:r>
    </w:p>
    <w:p w14:paraId="3033187D" w14:textId="77777777" w:rsidR="00A27AD8" w:rsidRDefault="00A27AD8" w:rsidP="00A27AD8">
      <w:pPr>
        <w:keepNext/>
        <w:keepLines/>
        <w:tabs>
          <w:tab w:val="left" w:pos="567"/>
          <w:tab w:val="left" w:pos="1418"/>
          <w:tab w:val="left" w:pos="1702"/>
        </w:tabs>
        <w:jc w:val="both"/>
        <w:rPr>
          <w:rFonts w:ascii="Tahoma" w:hAnsi="Tahoma" w:cs="Tahoma"/>
        </w:rPr>
      </w:pPr>
    </w:p>
    <w:p w14:paraId="079A9FDC"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51F35F30" w14:textId="77777777" w:rsidR="00302FB9" w:rsidRPr="007C005C" w:rsidRDefault="00302FB9" w:rsidP="0044766C">
      <w:pPr>
        <w:keepNext/>
        <w:keepLines/>
        <w:tabs>
          <w:tab w:val="left" w:pos="567"/>
          <w:tab w:val="left" w:pos="1702"/>
        </w:tabs>
        <w:jc w:val="both"/>
        <w:rPr>
          <w:rFonts w:ascii="Tahoma" w:hAnsi="Tahoma" w:cs="Tahoma"/>
          <w:b/>
        </w:rPr>
      </w:pPr>
    </w:p>
    <w:p w14:paraId="00978AFC" w14:textId="5128A4B2" w:rsidR="00302FB9" w:rsidRDefault="00302FB9" w:rsidP="0044766C">
      <w:pPr>
        <w:keepNext/>
        <w:keepLines/>
        <w:jc w:val="both"/>
        <w:rPr>
          <w:rFonts w:ascii="Tahoma" w:hAnsi="Tahoma" w:cs="Tahoma"/>
        </w:rPr>
      </w:pPr>
      <w:r w:rsidRPr="007C005C">
        <w:rPr>
          <w:rFonts w:ascii="Tahoma" w:hAnsi="Tahoma" w:cs="Tahoma"/>
        </w:rPr>
        <w:t>Če zaradi zamude izvedbe storitev nastaja naročniku dodatna škoda, je naročnik upravičen do povrnitve nastale škode s strani izvajalca.</w:t>
      </w:r>
    </w:p>
    <w:p w14:paraId="797E8C1B" w14:textId="77777777" w:rsidR="00815A89" w:rsidRDefault="00815A89" w:rsidP="0044766C">
      <w:pPr>
        <w:keepNext/>
        <w:keepLines/>
        <w:jc w:val="both"/>
        <w:rPr>
          <w:rFonts w:ascii="Tahoma" w:hAnsi="Tahoma" w:cs="Tahoma"/>
        </w:rPr>
      </w:pPr>
    </w:p>
    <w:p w14:paraId="46BC7A6F"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 xml:space="preserve">PREDSTAVNIKA STRANK </w:t>
      </w:r>
      <w:r w:rsidRPr="007C005C">
        <w:rPr>
          <w:rFonts w:ascii="Tahoma" w:hAnsi="Tahoma" w:cs="Tahoma"/>
          <w:b/>
          <w:color w:val="000000"/>
        </w:rPr>
        <w:t xml:space="preserve">(SKRBNIKA) </w:t>
      </w:r>
      <w:r w:rsidRPr="007C005C">
        <w:rPr>
          <w:rFonts w:ascii="Tahoma" w:hAnsi="Tahoma" w:cs="Tahoma"/>
          <w:b/>
        </w:rPr>
        <w:t>OKVIRNEGA SPORAZUMA</w:t>
      </w:r>
    </w:p>
    <w:p w14:paraId="47B1BD87" w14:textId="77777777" w:rsidR="00302FB9" w:rsidRPr="007C005C" w:rsidRDefault="00302FB9" w:rsidP="0044766C">
      <w:pPr>
        <w:keepNext/>
        <w:keepLines/>
        <w:tabs>
          <w:tab w:val="left" w:pos="567"/>
          <w:tab w:val="left" w:pos="1702"/>
        </w:tabs>
        <w:jc w:val="both"/>
        <w:rPr>
          <w:rFonts w:ascii="Tahoma" w:hAnsi="Tahoma" w:cs="Tahoma"/>
          <w:b/>
        </w:rPr>
      </w:pPr>
    </w:p>
    <w:p w14:paraId="08C0CFA5"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7EA9A1F" w14:textId="77777777" w:rsidR="00302FB9" w:rsidRPr="007C005C" w:rsidRDefault="00302FB9" w:rsidP="0044766C">
      <w:pPr>
        <w:keepNext/>
        <w:keepLines/>
        <w:tabs>
          <w:tab w:val="left" w:pos="567"/>
          <w:tab w:val="left" w:pos="1702"/>
        </w:tabs>
        <w:jc w:val="both"/>
        <w:rPr>
          <w:rFonts w:ascii="Tahoma" w:hAnsi="Tahoma" w:cs="Tahoma"/>
          <w:b/>
        </w:rPr>
      </w:pPr>
    </w:p>
    <w:p w14:paraId="2E278568" w14:textId="77777777" w:rsidR="00302FB9" w:rsidRPr="007C005C" w:rsidRDefault="00302FB9" w:rsidP="0044766C">
      <w:pPr>
        <w:keepNext/>
        <w:keepLines/>
        <w:jc w:val="both"/>
        <w:rPr>
          <w:rFonts w:ascii="Tahoma" w:hAnsi="Tahoma" w:cs="Tahoma"/>
        </w:rPr>
      </w:pPr>
      <w:r w:rsidRPr="007C005C">
        <w:rPr>
          <w:rFonts w:ascii="Tahoma" w:hAnsi="Tahoma" w:cs="Tahoma"/>
        </w:rPr>
        <w:t>Predstavnik in skrbnik okvirnega sporazuma naročnika, ki bo urejal vsa vprašanja, ki bodo nastala v zvezi z izvajanjem tega okvirnega sporazuma, je ……………………………, telefon: ……………………, e-pošta: ……………………………….</w:t>
      </w:r>
    </w:p>
    <w:p w14:paraId="3D35C112" w14:textId="77777777" w:rsidR="00302FB9" w:rsidRPr="007C005C" w:rsidRDefault="00302FB9" w:rsidP="0044766C">
      <w:pPr>
        <w:keepNext/>
        <w:keepLines/>
        <w:jc w:val="both"/>
        <w:rPr>
          <w:rFonts w:ascii="Tahoma" w:hAnsi="Tahoma" w:cs="Tahoma"/>
        </w:rPr>
      </w:pPr>
    </w:p>
    <w:p w14:paraId="523CA4A8" w14:textId="77777777" w:rsidR="00302FB9" w:rsidRPr="007C005C" w:rsidRDefault="00302FB9" w:rsidP="0044766C">
      <w:pPr>
        <w:keepNext/>
        <w:keepLines/>
        <w:jc w:val="both"/>
        <w:rPr>
          <w:rFonts w:ascii="Tahoma" w:hAnsi="Tahoma" w:cs="Tahoma"/>
        </w:rPr>
      </w:pPr>
      <w:r w:rsidRPr="007C005C">
        <w:rPr>
          <w:rFonts w:ascii="Tahoma" w:hAnsi="Tahoma" w:cs="Tahoma"/>
        </w:rPr>
        <w:t>Predstavnik in skrbnik okvirnega sporazuma izvajalca, ki bo urejal vsa vprašanja, ki bodo nastala v zvezi z izvajanjem tega okvirnega sporazuma, je …………………………….., telefon: ……………………, e-pošta: …………………….</w:t>
      </w:r>
    </w:p>
    <w:p w14:paraId="7B85A80E" w14:textId="77777777" w:rsidR="00302FB9" w:rsidRPr="007C005C" w:rsidRDefault="00302FB9" w:rsidP="0044766C">
      <w:pPr>
        <w:keepNext/>
        <w:keepLines/>
        <w:jc w:val="both"/>
        <w:rPr>
          <w:rFonts w:ascii="Tahoma" w:hAnsi="Tahoma" w:cs="Tahoma"/>
        </w:rPr>
      </w:pPr>
    </w:p>
    <w:p w14:paraId="518D17EC" w14:textId="77777777" w:rsidR="00302FB9" w:rsidRPr="007C005C" w:rsidRDefault="00302FB9" w:rsidP="0044766C">
      <w:pPr>
        <w:keepNext/>
        <w:keepLines/>
        <w:jc w:val="both"/>
        <w:rPr>
          <w:rFonts w:ascii="Tahoma" w:hAnsi="Tahoma" w:cs="Tahoma"/>
        </w:rPr>
      </w:pPr>
      <w:r w:rsidRPr="007C005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CDB95DF" w14:textId="77777777" w:rsidR="00302FB9" w:rsidRPr="007C005C" w:rsidRDefault="00302FB9" w:rsidP="0044766C">
      <w:pPr>
        <w:keepNext/>
        <w:keepLines/>
        <w:jc w:val="both"/>
        <w:rPr>
          <w:rFonts w:ascii="Tahoma" w:hAnsi="Tahoma" w:cs="Tahoma"/>
        </w:rPr>
      </w:pPr>
    </w:p>
    <w:p w14:paraId="7F115D61" w14:textId="553633EF" w:rsidR="00302FB9" w:rsidRPr="005476DD" w:rsidRDefault="00302FB9" w:rsidP="0044766C">
      <w:pPr>
        <w:keepNext/>
        <w:keepLines/>
        <w:jc w:val="both"/>
        <w:rPr>
          <w:rFonts w:ascii="Tahoma" w:hAnsi="Tahoma" w:cs="Tahoma"/>
        </w:rPr>
      </w:pPr>
      <w:r w:rsidRPr="007C005C">
        <w:rPr>
          <w:rFonts w:ascii="Tahoma" w:hAnsi="Tahoma" w:cs="Tahoma"/>
        </w:rPr>
        <w:t xml:space="preserve">Spremembo predstavnikov/skrbnikov morata stranki okvirnega sporazuma sporočiti druga drugi v pisni obliki (preko e-pošte) najkasneje v </w:t>
      </w:r>
      <w:r>
        <w:rPr>
          <w:rFonts w:ascii="Tahoma" w:hAnsi="Tahoma" w:cs="Tahoma"/>
        </w:rPr>
        <w:t>treh</w:t>
      </w:r>
      <w:r w:rsidRPr="007C005C">
        <w:rPr>
          <w:rFonts w:ascii="Tahoma" w:hAnsi="Tahoma" w:cs="Tahoma"/>
        </w:rPr>
        <w:t xml:space="preserve"> (</w:t>
      </w:r>
      <w:r>
        <w:rPr>
          <w:rFonts w:ascii="Tahoma" w:hAnsi="Tahoma" w:cs="Tahoma"/>
        </w:rPr>
        <w:t>3</w:t>
      </w:r>
      <w:r w:rsidRPr="007C005C">
        <w:rPr>
          <w:rFonts w:ascii="Tahoma" w:hAnsi="Tahoma" w:cs="Tahoma"/>
        </w:rPr>
        <w:t xml:space="preserve">) dneh po nastopu spremembe. Ne glede na prvi odstavek </w:t>
      </w:r>
      <w:r w:rsidR="001B78EC">
        <w:rPr>
          <w:rFonts w:ascii="Tahoma" w:hAnsi="Tahoma" w:cs="Tahoma"/>
        </w:rPr>
        <w:t>28.</w:t>
      </w:r>
      <w:r w:rsidRPr="007C005C">
        <w:rPr>
          <w:rFonts w:ascii="Tahoma" w:hAnsi="Tahoma" w:cs="Tahoma"/>
        </w:rPr>
        <w:t xml:space="preserve">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8385C7B" w14:textId="77777777" w:rsidR="00302FB9" w:rsidRPr="007C005C" w:rsidRDefault="00302FB9" w:rsidP="0044766C">
      <w:pPr>
        <w:keepNext/>
        <w:keepLines/>
        <w:tabs>
          <w:tab w:val="left" w:pos="567"/>
          <w:tab w:val="left" w:pos="1418"/>
          <w:tab w:val="left" w:pos="1702"/>
        </w:tabs>
        <w:jc w:val="both"/>
        <w:rPr>
          <w:rFonts w:ascii="Tahoma" w:hAnsi="Tahoma" w:cs="Tahoma"/>
          <w:bCs/>
        </w:rPr>
      </w:pPr>
    </w:p>
    <w:p w14:paraId="0540B979"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SESTAVNI DELI OKVIRNEGA SPORAZUMA</w:t>
      </w:r>
    </w:p>
    <w:p w14:paraId="1F1801D1" w14:textId="77777777" w:rsidR="00302FB9" w:rsidRPr="007C005C" w:rsidRDefault="00302FB9" w:rsidP="0044766C">
      <w:pPr>
        <w:keepNext/>
        <w:keepLines/>
        <w:tabs>
          <w:tab w:val="left" w:pos="1702"/>
        </w:tabs>
        <w:jc w:val="both"/>
        <w:rPr>
          <w:rFonts w:ascii="Tahoma" w:hAnsi="Tahoma" w:cs="Tahoma"/>
          <w:b/>
        </w:rPr>
      </w:pPr>
    </w:p>
    <w:p w14:paraId="770A84DE"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69981F99" w14:textId="77777777" w:rsidR="00302FB9" w:rsidRPr="007C005C" w:rsidRDefault="00302FB9" w:rsidP="0044766C">
      <w:pPr>
        <w:keepNext/>
        <w:keepLines/>
        <w:tabs>
          <w:tab w:val="left" w:pos="1702"/>
        </w:tabs>
        <w:jc w:val="both"/>
        <w:rPr>
          <w:rFonts w:ascii="Tahoma" w:hAnsi="Tahoma" w:cs="Tahoma"/>
        </w:rPr>
      </w:pPr>
    </w:p>
    <w:p w14:paraId="0C01209A" w14:textId="77777777" w:rsidR="00302FB9" w:rsidRPr="007C005C" w:rsidRDefault="00302FB9" w:rsidP="0044766C">
      <w:pPr>
        <w:keepNext/>
        <w:keepLines/>
        <w:tabs>
          <w:tab w:val="left" w:pos="1702"/>
        </w:tabs>
        <w:jc w:val="both"/>
        <w:rPr>
          <w:rFonts w:ascii="Tahoma" w:hAnsi="Tahoma" w:cs="Tahoma"/>
        </w:rPr>
      </w:pPr>
      <w:r w:rsidRPr="007C005C">
        <w:rPr>
          <w:rFonts w:ascii="Tahoma" w:hAnsi="Tahoma" w:cs="Tahoma"/>
        </w:rPr>
        <w:t>Stranki okvirnega sporazuma ugotavljata, da so priloge in sestavni deli tega okvirnega sporazuma:</w:t>
      </w:r>
    </w:p>
    <w:p w14:paraId="224C7CA1" w14:textId="77777777" w:rsidR="00302FB9" w:rsidRPr="007C005C" w:rsidRDefault="00302FB9" w:rsidP="0044766C">
      <w:pPr>
        <w:keepNext/>
        <w:keepLines/>
        <w:numPr>
          <w:ilvl w:val="0"/>
          <w:numId w:val="35"/>
        </w:numPr>
        <w:ind w:left="360" w:hanging="180"/>
        <w:jc w:val="both"/>
        <w:rPr>
          <w:rFonts w:ascii="Tahoma" w:hAnsi="Tahoma" w:cs="Tahoma"/>
        </w:rPr>
      </w:pPr>
      <w:r w:rsidRPr="007C005C">
        <w:rPr>
          <w:rFonts w:ascii="Tahoma" w:hAnsi="Tahoma" w:cs="Tahoma"/>
        </w:rPr>
        <w:t>razpisna dokumentacija št. VKS-</w:t>
      </w:r>
      <w:r>
        <w:rPr>
          <w:rFonts w:ascii="Tahoma" w:hAnsi="Tahoma" w:cs="Tahoma"/>
        </w:rPr>
        <w:t>7/25</w:t>
      </w:r>
      <w:r w:rsidRPr="007C005C">
        <w:rPr>
          <w:rFonts w:ascii="Tahoma" w:hAnsi="Tahoma" w:cs="Tahoma"/>
        </w:rPr>
        <w:t>,</w:t>
      </w:r>
    </w:p>
    <w:p w14:paraId="6B55E74E" w14:textId="77777777" w:rsidR="00302FB9" w:rsidRPr="007C005C" w:rsidRDefault="00302FB9" w:rsidP="0044766C">
      <w:pPr>
        <w:keepNext/>
        <w:keepLines/>
        <w:numPr>
          <w:ilvl w:val="0"/>
          <w:numId w:val="35"/>
        </w:numPr>
        <w:ind w:left="360" w:hanging="180"/>
        <w:jc w:val="both"/>
        <w:rPr>
          <w:rFonts w:ascii="Tahoma" w:hAnsi="Tahoma" w:cs="Tahoma"/>
        </w:rPr>
      </w:pPr>
      <w:r w:rsidRPr="007C005C">
        <w:rPr>
          <w:rFonts w:ascii="Tahoma" w:hAnsi="Tahoma" w:cs="Tahoma"/>
          <w:bCs/>
        </w:rPr>
        <w:t>ponudba izvajalca št. ………………………. z dne …………………………. ,</w:t>
      </w:r>
    </w:p>
    <w:p w14:paraId="59978BBA" w14:textId="77777777" w:rsidR="00302FB9" w:rsidRPr="007C005C" w:rsidRDefault="00302FB9" w:rsidP="0044766C">
      <w:pPr>
        <w:keepNext/>
        <w:keepLines/>
        <w:numPr>
          <w:ilvl w:val="0"/>
          <w:numId w:val="35"/>
        </w:numPr>
        <w:ind w:left="360" w:hanging="180"/>
        <w:jc w:val="both"/>
        <w:rPr>
          <w:rFonts w:ascii="Tahoma" w:hAnsi="Tahoma" w:cs="Tahoma"/>
        </w:rPr>
      </w:pPr>
      <w:r w:rsidRPr="007C005C">
        <w:rPr>
          <w:rFonts w:ascii="Tahoma" w:hAnsi="Tahoma" w:cs="Tahoma"/>
        </w:rPr>
        <w:t>ostala relevantna dokumentacija.</w:t>
      </w:r>
    </w:p>
    <w:p w14:paraId="25D84A18" w14:textId="77777777" w:rsidR="00302FB9" w:rsidRPr="007C005C" w:rsidRDefault="00302FB9" w:rsidP="0044766C">
      <w:pPr>
        <w:keepNext/>
        <w:keepLines/>
        <w:jc w:val="both"/>
        <w:rPr>
          <w:rFonts w:ascii="Tahoma" w:hAnsi="Tahoma" w:cs="Tahoma"/>
        </w:rPr>
      </w:pPr>
    </w:p>
    <w:p w14:paraId="759F474B" w14:textId="77777777" w:rsidR="00302FB9" w:rsidRPr="007C005C" w:rsidRDefault="00302FB9" w:rsidP="0044766C">
      <w:pPr>
        <w:keepNext/>
        <w:keepLines/>
        <w:jc w:val="both"/>
        <w:rPr>
          <w:rFonts w:ascii="Tahoma" w:hAnsi="Tahoma" w:cs="Tahoma"/>
        </w:rPr>
      </w:pPr>
      <w:r w:rsidRPr="007C005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7A7EFA82" w14:textId="77777777" w:rsidR="00302FB9" w:rsidRPr="007C005C" w:rsidRDefault="00302FB9" w:rsidP="0044766C">
      <w:pPr>
        <w:keepNext/>
        <w:keepLines/>
        <w:jc w:val="both"/>
        <w:rPr>
          <w:rFonts w:ascii="Tahoma" w:hAnsi="Tahoma" w:cs="Tahoma"/>
        </w:rPr>
      </w:pPr>
    </w:p>
    <w:p w14:paraId="745D4D93" w14:textId="77777777" w:rsidR="00302FB9" w:rsidRPr="007C005C"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ODSTOP OD OKVIRNEGA SPORAZUMA IN ODPOVED OKVIRNEGA SPORAZUMA</w:t>
      </w:r>
    </w:p>
    <w:p w14:paraId="3A760673"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5CE241F7"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6F0998EA" w14:textId="77777777" w:rsidR="00302FB9" w:rsidRPr="007C005C" w:rsidRDefault="00302FB9" w:rsidP="0044766C">
      <w:pPr>
        <w:keepNext/>
        <w:keepLines/>
        <w:jc w:val="both"/>
        <w:rPr>
          <w:rFonts w:ascii="Tahoma" w:hAnsi="Tahoma" w:cs="Tahoma"/>
        </w:rPr>
      </w:pPr>
    </w:p>
    <w:p w14:paraId="5E3C3055" w14:textId="77777777" w:rsidR="00302FB9" w:rsidRPr="0062287A" w:rsidRDefault="00302FB9" w:rsidP="0044766C">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brez obveznosti do izvajalca,</w:t>
      </w:r>
      <w:r w:rsidRPr="0062287A">
        <w:rPr>
          <w:rFonts w:ascii="Tahoma" w:hAnsi="Tahoma" w:cs="Tahoma"/>
        </w:rPr>
        <w:t xml:space="preserve"> če izvajalec:</w:t>
      </w:r>
    </w:p>
    <w:p w14:paraId="4617194D"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7F327270"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4D5D403A"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0D75CF8F"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lastRenderedPageBreak/>
        <w:t>ne izpolnjuje ali neredno poravnava obveznosti do svojih delavcev ter teh ne izpolnjuje niti po naknadno določenem roku s strani naročnika,</w:t>
      </w:r>
    </w:p>
    <w:p w14:paraId="7BA8564B"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0403880A" w14:textId="77777777" w:rsidR="00302FB9" w:rsidRPr="0062287A" w:rsidRDefault="00302FB9"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preda izvedbo obveznosti iz okvirnega sporazuma v podizvajanje tretji osebi brez predhodnega pisnega soglasja naročnika,</w:t>
      </w:r>
    </w:p>
    <w:p w14:paraId="1686A6CD" w14:textId="77777777" w:rsidR="00302FB9" w:rsidRPr="0062287A" w:rsidRDefault="00302FB9" w:rsidP="0044766C">
      <w:pPr>
        <w:keepNext/>
        <w:keepLines/>
        <w:numPr>
          <w:ilvl w:val="0"/>
          <w:numId w:val="11"/>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14:paraId="46B9BEAB" w14:textId="5980183A" w:rsidR="00302FB9" w:rsidRDefault="00302FB9" w:rsidP="0044766C">
      <w:pPr>
        <w:keepNext/>
        <w:keepLines/>
        <w:tabs>
          <w:tab w:val="left" w:pos="709"/>
          <w:tab w:val="left" w:pos="1702"/>
        </w:tabs>
        <w:ind w:left="1701" w:hanging="1701"/>
        <w:jc w:val="both"/>
        <w:rPr>
          <w:rFonts w:ascii="Tahoma" w:hAnsi="Tahoma" w:cs="Tahoma"/>
        </w:rPr>
      </w:pPr>
    </w:p>
    <w:p w14:paraId="222E4562" w14:textId="6428920C" w:rsidR="009D3F5E" w:rsidRDefault="009D3F5E" w:rsidP="0044766C">
      <w:pPr>
        <w:keepNext/>
        <w:keepLines/>
        <w:tabs>
          <w:tab w:val="left" w:pos="709"/>
          <w:tab w:val="left" w:pos="1702"/>
        </w:tabs>
        <w:ind w:left="1701" w:hanging="1701"/>
        <w:jc w:val="both"/>
        <w:rPr>
          <w:rFonts w:ascii="Tahoma" w:hAnsi="Tahoma" w:cs="Tahoma"/>
        </w:rPr>
      </w:pPr>
    </w:p>
    <w:p w14:paraId="0377C136" w14:textId="77777777" w:rsidR="009D3F5E" w:rsidRPr="0062287A" w:rsidRDefault="009D3F5E" w:rsidP="0044766C">
      <w:pPr>
        <w:keepNext/>
        <w:keepLines/>
        <w:tabs>
          <w:tab w:val="left" w:pos="709"/>
          <w:tab w:val="left" w:pos="1702"/>
        </w:tabs>
        <w:ind w:left="1701" w:hanging="1701"/>
        <w:jc w:val="both"/>
        <w:rPr>
          <w:rFonts w:ascii="Tahoma" w:hAnsi="Tahoma" w:cs="Tahoma"/>
        </w:rPr>
      </w:pPr>
    </w:p>
    <w:p w14:paraId="5ED488CD" w14:textId="315B695B" w:rsidR="00302FB9" w:rsidRPr="00A16293" w:rsidRDefault="00302FB9" w:rsidP="0044766C">
      <w:pPr>
        <w:keepNext/>
        <w:keepLines/>
        <w:jc w:val="both"/>
        <w:rPr>
          <w:rFonts w:ascii="Tahoma" w:hAnsi="Tahoma" w:cs="Tahoma"/>
        </w:rPr>
      </w:pPr>
      <w:r w:rsidRPr="00A16293">
        <w:rPr>
          <w:rFonts w:ascii="Tahoma" w:hAnsi="Tahoma" w:cs="Tahoma"/>
        </w:rPr>
        <w:t xml:space="preserve">Odstop od </w:t>
      </w:r>
      <w:r w:rsidRPr="00A16293">
        <w:rPr>
          <w:rFonts w:ascii="Tahoma" w:eastAsia="Calibri" w:hAnsi="Tahoma" w:cs="Tahoma"/>
        </w:rPr>
        <w:t xml:space="preserve">okvirnega sporazuma </w:t>
      </w:r>
      <w:r w:rsidRPr="00A16293">
        <w:rPr>
          <w:rFonts w:ascii="Tahoma" w:hAnsi="Tahoma" w:cs="Tahoma"/>
        </w:rPr>
        <w:t xml:space="preserve">prične učinkovati ko izvajalec prejme obvestilo/izjavo naročnika o odstopu od </w:t>
      </w:r>
      <w:r w:rsidRPr="00A16293">
        <w:rPr>
          <w:rFonts w:ascii="Tahoma" w:eastAsia="Calibri" w:hAnsi="Tahoma" w:cs="Tahoma"/>
        </w:rPr>
        <w:t>okvirnega sporazuma</w:t>
      </w:r>
      <w:r w:rsidRPr="00A16293">
        <w:rPr>
          <w:rFonts w:ascii="Tahoma" w:hAnsi="Tahoma" w:cs="Tahoma"/>
        </w:rPr>
        <w:t>.</w:t>
      </w:r>
    </w:p>
    <w:p w14:paraId="1A9102C8" w14:textId="77777777" w:rsidR="00302FB9" w:rsidRPr="007C005C" w:rsidRDefault="00302FB9" w:rsidP="0044766C">
      <w:pPr>
        <w:keepNext/>
        <w:keepLines/>
        <w:jc w:val="both"/>
        <w:rPr>
          <w:rFonts w:ascii="Tahoma" w:hAnsi="Tahoma" w:cs="Tahoma"/>
        </w:rPr>
      </w:pPr>
    </w:p>
    <w:p w14:paraId="4824721F" w14:textId="7218672A" w:rsidR="00302FB9" w:rsidRDefault="00302FB9" w:rsidP="0044766C">
      <w:pPr>
        <w:keepNext/>
        <w:keepLines/>
        <w:tabs>
          <w:tab w:val="left" w:pos="709"/>
          <w:tab w:val="left" w:pos="1702"/>
        </w:tabs>
        <w:jc w:val="both"/>
        <w:rPr>
          <w:rFonts w:ascii="Tahoma" w:hAnsi="Tahoma" w:cs="Tahoma"/>
        </w:rPr>
      </w:pPr>
      <w:r w:rsidRPr="007C005C">
        <w:rPr>
          <w:rFonts w:ascii="Tahoma" w:hAnsi="Tahoma" w:cs="Tahoma"/>
        </w:rPr>
        <w:t xml:space="preserve">Med veljavnostjo okvirnega sporazuma lahko naročnik, ne glede na določbe </w:t>
      </w:r>
      <w:r w:rsidR="00E2226C">
        <w:rPr>
          <w:rFonts w:ascii="Tahoma" w:hAnsi="Tahoma" w:cs="Tahoma"/>
        </w:rPr>
        <w:t>obligacijskega zakonika</w:t>
      </w:r>
      <w:r w:rsidRPr="007C005C">
        <w:rPr>
          <w:rFonts w:ascii="Tahoma" w:hAnsi="Tahoma" w:cs="Tahoma"/>
        </w:rPr>
        <w:t>, odstopi od okvirnega sporazuma tudi v primerih iz 96. člena ZJN-3.</w:t>
      </w:r>
    </w:p>
    <w:p w14:paraId="393AE355" w14:textId="77777777" w:rsidR="00302FB9" w:rsidRPr="007C005C" w:rsidRDefault="00302FB9" w:rsidP="0044766C">
      <w:pPr>
        <w:keepNext/>
        <w:keepLines/>
        <w:tabs>
          <w:tab w:val="left" w:pos="709"/>
          <w:tab w:val="left" w:pos="1702"/>
        </w:tabs>
        <w:jc w:val="both"/>
        <w:rPr>
          <w:rFonts w:ascii="Tahoma" w:hAnsi="Tahoma" w:cs="Tahoma"/>
        </w:rPr>
      </w:pPr>
    </w:p>
    <w:p w14:paraId="23300614"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0465EAB6" w14:textId="77777777" w:rsidR="00302FB9" w:rsidRPr="007C005C" w:rsidRDefault="00302FB9" w:rsidP="0044766C">
      <w:pPr>
        <w:keepNext/>
        <w:keepLines/>
        <w:tabs>
          <w:tab w:val="left" w:pos="709"/>
          <w:tab w:val="left" w:pos="1702"/>
        </w:tabs>
        <w:jc w:val="both"/>
        <w:rPr>
          <w:rFonts w:ascii="Tahoma" w:hAnsi="Tahoma" w:cs="Tahoma"/>
        </w:rPr>
      </w:pPr>
    </w:p>
    <w:p w14:paraId="54E9F97E" w14:textId="77777777" w:rsidR="00302FB9" w:rsidRDefault="00302FB9" w:rsidP="0044766C">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w:t>
      </w:r>
      <w:r w:rsidRPr="00FE1859">
        <w:rPr>
          <w:rFonts w:ascii="Tahoma" w:hAnsi="Tahoma" w:cs="Tahoma"/>
        </w:rPr>
        <w:t xml:space="preserve"> (</w:t>
      </w:r>
      <w:r>
        <w:rPr>
          <w:rFonts w:ascii="Tahoma" w:hAnsi="Tahoma" w:cs="Tahoma"/>
        </w:rPr>
        <w:t>90</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2F154B83" w14:textId="77777777" w:rsidR="00302FB9" w:rsidRPr="007C005C" w:rsidRDefault="00302FB9" w:rsidP="0044766C">
      <w:pPr>
        <w:keepNext/>
        <w:keepLines/>
        <w:tabs>
          <w:tab w:val="left" w:pos="709"/>
          <w:tab w:val="left" w:pos="1702"/>
        </w:tabs>
        <w:jc w:val="both"/>
        <w:rPr>
          <w:rFonts w:ascii="Tahoma" w:hAnsi="Tahoma" w:cs="Tahoma"/>
        </w:rPr>
      </w:pPr>
    </w:p>
    <w:p w14:paraId="5EFEBA47" w14:textId="5C8EE0EF" w:rsidR="00302FB9" w:rsidRDefault="00302FB9" w:rsidP="0044766C">
      <w:pPr>
        <w:keepNext/>
        <w:keepLines/>
        <w:tabs>
          <w:tab w:val="left" w:pos="709"/>
          <w:tab w:val="left" w:pos="1702"/>
        </w:tabs>
        <w:jc w:val="both"/>
        <w:rPr>
          <w:rFonts w:ascii="Tahoma" w:hAnsi="Tahoma" w:cs="Tahoma"/>
        </w:rPr>
      </w:pPr>
      <w:r w:rsidRPr="007C005C">
        <w:rPr>
          <w:rFonts w:ascii="Tahoma" w:hAnsi="Tahoma" w:cs="Tahoma"/>
        </w:rPr>
        <w:t xml:space="preserve">Stranki okvirnega sporazuma se lahko, s sklenitvijo aneksa k okvirnemu sporazumu, sporazumno dogovorita za daljši ali krajši odpovedni rok. </w:t>
      </w:r>
    </w:p>
    <w:p w14:paraId="70580B8F" w14:textId="7CC06BE0" w:rsidR="0021348F" w:rsidRDefault="0021348F" w:rsidP="0044766C">
      <w:pPr>
        <w:keepNext/>
        <w:keepLines/>
        <w:tabs>
          <w:tab w:val="left" w:pos="709"/>
          <w:tab w:val="left" w:pos="1702"/>
        </w:tabs>
        <w:jc w:val="both"/>
        <w:rPr>
          <w:rFonts w:ascii="Tahoma" w:hAnsi="Tahoma" w:cs="Tahoma"/>
        </w:rPr>
      </w:pPr>
    </w:p>
    <w:p w14:paraId="39F1C32C" w14:textId="77777777" w:rsidR="0021348F" w:rsidRPr="007C005C" w:rsidRDefault="0021348F"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0AD935A5" w14:textId="77777777" w:rsidR="0021348F" w:rsidRPr="007C005C" w:rsidRDefault="0021348F" w:rsidP="0044766C">
      <w:pPr>
        <w:keepNext/>
        <w:keepLines/>
        <w:rPr>
          <w:rFonts w:ascii="Tahoma" w:hAnsi="Tahoma" w:cs="Tahoma"/>
        </w:rPr>
      </w:pPr>
    </w:p>
    <w:p w14:paraId="49EBB96E" w14:textId="77777777" w:rsidR="0021348F" w:rsidRPr="00A4297C" w:rsidRDefault="0021348F" w:rsidP="0044766C">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73359D87" w14:textId="77777777" w:rsidR="0021348F" w:rsidRPr="00A4297C" w:rsidRDefault="0021348F" w:rsidP="0044766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AE94BD0" w14:textId="77777777" w:rsidR="0021348F" w:rsidRPr="00A4297C" w:rsidRDefault="0021348F" w:rsidP="0044766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30E4980" w14:textId="77777777" w:rsidR="0021348F" w:rsidRPr="00A4297C" w:rsidRDefault="0021348F" w:rsidP="0044766C">
      <w:pPr>
        <w:keepNext/>
        <w:keepLines/>
        <w:ind w:left="720"/>
        <w:contextualSpacing/>
        <w:jc w:val="both"/>
        <w:rPr>
          <w:rFonts w:ascii="Tahoma" w:eastAsia="Frutiger" w:hAnsi="Tahoma" w:cs="Tahoma"/>
          <w:lang w:eastAsia="en-US"/>
        </w:rPr>
      </w:pPr>
    </w:p>
    <w:p w14:paraId="26266C5F" w14:textId="77777777" w:rsidR="0021348F" w:rsidRDefault="0021348F"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Pr>
          <w:rFonts w:ascii="Tahoma" w:eastAsia="Frutiger" w:hAnsi="Tahoma" w:cs="Tahoma"/>
          <w:lang w:eastAsia="en-US"/>
        </w:rPr>
        <w:t xml:space="preserve"> </w:t>
      </w:r>
      <w:r w:rsidRPr="00A4297C">
        <w:rPr>
          <w:rFonts w:ascii="Tahoma" w:eastAsia="Frutiger" w:hAnsi="Tahoma" w:cs="Tahoma"/>
          <w:lang w:eastAsia="en-US"/>
        </w:rPr>
        <w:t>dneh.</w:t>
      </w:r>
    </w:p>
    <w:p w14:paraId="2B184D2F" w14:textId="77777777" w:rsidR="0021348F" w:rsidRPr="00A4297C" w:rsidRDefault="0021348F" w:rsidP="0044766C">
      <w:pPr>
        <w:keepNext/>
        <w:keepLines/>
        <w:tabs>
          <w:tab w:val="left" w:pos="1418"/>
          <w:tab w:val="left" w:pos="1702"/>
        </w:tabs>
        <w:jc w:val="both"/>
        <w:rPr>
          <w:rFonts w:ascii="Tahoma" w:eastAsia="Frutiger" w:hAnsi="Tahoma" w:cs="Tahoma"/>
          <w:highlight w:val="yellow"/>
          <w:lang w:eastAsia="en-US"/>
        </w:rPr>
      </w:pPr>
    </w:p>
    <w:p w14:paraId="5E55C14A" w14:textId="77777777" w:rsidR="0021348F" w:rsidRDefault="0021348F"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1AE51D16" w14:textId="77777777" w:rsidR="0021348F" w:rsidRPr="00A4297C" w:rsidRDefault="0021348F" w:rsidP="0044766C">
      <w:pPr>
        <w:keepNext/>
        <w:keepLines/>
        <w:tabs>
          <w:tab w:val="left" w:pos="1418"/>
          <w:tab w:val="left" w:pos="1702"/>
        </w:tabs>
        <w:jc w:val="both"/>
        <w:rPr>
          <w:rFonts w:ascii="Tahoma" w:eastAsia="Frutiger" w:hAnsi="Tahoma" w:cs="Tahoma"/>
          <w:lang w:eastAsia="en-US"/>
        </w:rPr>
      </w:pPr>
    </w:p>
    <w:p w14:paraId="6299895E" w14:textId="77777777" w:rsidR="0021348F" w:rsidRDefault="0021348F"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3737B3B7" w14:textId="77777777" w:rsidR="0021348F" w:rsidRPr="00A4297C" w:rsidRDefault="0021348F" w:rsidP="0044766C">
      <w:pPr>
        <w:keepNext/>
        <w:keepLines/>
        <w:tabs>
          <w:tab w:val="left" w:pos="1418"/>
          <w:tab w:val="left" w:pos="1702"/>
        </w:tabs>
        <w:jc w:val="both"/>
        <w:rPr>
          <w:rFonts w:ascii="Tahoma" w:eastAsia="Frutiger" w:hAnsi="Tahoma" w:cs="Tahoma"/>
          <w:lang w:eastAsia="en-US"/>
        </w:rPr>
      </w:pPr>
    </w:p>
    <w:p w14:paraId="6EF641C7" w14:textId="77777777" w:rsidR="0021348F" w:rsidRDefault="0021348F"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lastRenderedPageBreak/>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78466860" w14:textId="77777777" w:rsidR="0021348F" w:rsidRPr="00A4297C" w:rsidRDefault="0021348F" w:rsidP="0044766C">
      <w:pPr>
        <w:keepNext/>
        <w:keepLines/>
        <w:tabs>
          <w:tab w:val="left" w:pos="1418"/>
          <w:tab w:val="left" w:pos="1702"/>
        </w:tabs>
        <w:jc w:val="both"/>
        <w:rPr>
          <w:rFonts w:ascii="Tahoma" w:eastAsia="Frutiger" w:hAnsi="Tahoma" w:cs="Tahoma"/>
          <w:lang w:eastAsia="en-US"/>
        </w:rPr>
      </w:pPr>
    </w:p>
    <w:p w14:paraId="401F1918" w14:textId="5F8C2C6C" w:rsidR="0021348F" w:rsidRDefault="0021348F" w:rsidP="0044766C">
      <w:pPr>
        <w:keepNext/>
        <w:keepLines/>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dan od seznanitve s kršitvijo.</w:t>
      </w:r>
    </w:p>
    <w:p w14:paraId="024538FF" w14:textId="34A85359" w:rsidR="00553DBD" w:rsidRDefault="00553DBD" w:rsidP="0044766C">
      <w:pPr>
        <w:keepNext/>
        <w:keepLines/>
        <w:jc w:val="both"/>
        <w:rPr>
          <w:rFonts w:ascii="Tahoma" w:eastAsia="Frutiger" w:hAnsi="Tahoma" w:cs="Tahoma"/>
          <w:lang w:eastAsia="en-US"/>
        </w:rPr>
      </w:pPr>
    </w:p>
    <w:p w14:paraId="7CDE2F6A" w14:textId="46326C78" w:rsidR="00302FB9" w:rsidRPr="00C86D56" w:rsidRDefault="00302FB9" w:rsidP="0044766C">
      <w:pPr>
        <w:keepNext/>
        <w:keepLines/>
        <w:numPr>
          <w:ilvl w:val="0"/>
          <w:numId w:val="34"/>
        </w:numPr>
        <w:tabs>
          <w:tab w:val="clear" w:pos="1440"/>
          <w:tab w:val="left" w:pos="851"/>
          <w:tab w:val="left" w:pos="1702"/>
        </w:tabs>
        <w:ind w:hanging="1440"/>
        <w:jc w:val="both"/>
        <w:rPr>
          <w:rFonts w:ascii="Tahoma" w:hAnsi="Tahoma" w:cs="Tahoma"/>
          <w:b/>
        </w:rPr>
      </w:pPr>
      <w:r w:rsidRPr="007C005C">
        <w:rPr>
          <w:rFonts w:ascii="Tahoma" w:hAnsi="Tahoma" w:cs="Tahoma"/>
          <w:b/>
        </w:rPr>
        <w:t>REŠEVANJE SPOROV</w:t>
      </w:r>
    </w:p>
    <w:p w14:paraId="72CDF5A2"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62553911" w14:textId="77777777" w:rsidR="00302FB9" w:rsidRPr="007C005C" w:rsidRDefault="00302FB9" w:rsidP="0044766C">
      <w:pPr>
        <w:keepNext/>
        <w:keepLines/>
        <w:tabs>
          <w:tab w:val="left" w:pos="567"/>
          <w:tab w:val="left" w:pos="1418"/>
          <w:tab w:val="left" w:pos="1702"/>
        </w:tabs>
        <w:jc w:val="both"/>
        <w:rPr>
          <w:rFonts w:ascii="Tahoma" w:eastAsia="Calibri" w:hAnsi="Tahoma" w:cs="Tahoma"/>
        </w:rPr>
      </w:pPr>
    </w:p>
    <w:p w14:paraId="7A7B2CB2" w14:textId="77777777" w:rsidR="00302FB9" w:rsidRPr="007C005C" w:rsidRDefault="00302FB9" w:rsidP="0044766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Morebitne spore, ki bi nastali v zvezi z izvajanjem </w:t>
      </w:r>
      <w:r w:rsidRPr="007C005C">
        <w:rPr>
          <w:rFonts w:ascii="Tahoma" w:hAnsi="Tahoma" w:cs="Tahoma"/>
        </w:rPr>
        <w:t>tega okvirnega sporazuma</w:t>
      </w:r>
      <w:r w:rsidRPr="007C005C">
        <w:rPr>
          <w:rFonts w:ascii="Tahoma" w:eastAsia="Calibri" w:hAnsi="Tahoma" w:cs="Tahoma"/>
        </w:rPr>
        <w:t xml:space="preserve">, bosta stranki </w:t>
      </w:r>
      <w:r w:rsidRPr="007C005C">
        <w:rPr>
          <w:rFonts w:ascii="Tahoma" w:hAnsi="Tahoma" w:cs="Tahoma"/>
        </w:rPr>
        <w:t>okvirnega sporazuma</w:t>
      </w:r>
      <w:r w:rsidRPr="007C005C">
        <w:rPr>
          <w:rFonts w:ascii="Tahoma" w:eastAsia="Calibri" w:hAnsi="Tahoma" w:cs="Tahoma"/>
        </w:rPr>
        <w:t xml:space="preserve"> skušali rešiti sporazumno.</w:t>
      </w:r>
    </w:p>
    <w:p w14:paraId="626E9B9A" w14:textId="77777777" w:rsidR="00302FB9" w:rsidRPr="007C005C" w:rsidRDefault="00302FB9" w:rsidP="0044766C">
      <w:pPr>
        <w:keepNext/>
        <w:keepLines/>
        <w:tabs>
          <w:tab w:val="left" w:pos="567"/>
          <w:tab w:val="left" w:pos="1418"/>
          <w:tab w:val="left" w:pos="1702"/>
        </w:tabs>
        <w:jc w:val="both"/>
        <w:rPr>
          <w:rFonts w:ascii="Tahoma" w:eastAsia="Calibri" w:hAnsi="Tahoma" w:cs="Tahoma"/>
        </w:rPr>
      </w:pPr>
    </w:p>
    <w:p w14:paraId="4854555C" w14:textId="77777777" w:rsidR="00302FB9" w:rsidRDefault="00302FB9" w:rsidP="0044766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Če spora ne bo možno rešiti sporazumno, lahko vsaka stranka </w:t>
      </w:r>
      <w:r w:rsidRPr="007C005C">
        <w:rPr>
          <w:rFonts w:ascii="Tahoma" w:hAnsi="Tahoma" w:cs="Tahoma"/>
        </w:rPr>
        <w:t>okvirnega sporazuma</w:t>
      </w:r>
      <w:r w:rsidRPr="007C005C">
        <w:rPr>
          <w:rFonts w:ascii="Tahoma" w:eastAsia="Calibri" w:hAnsi="Tahoma" w:cs="Tahoma"/>
        </w:rPr>
        <w:t xml:space="preserve"> sproži postopek za rešitev spora pri stvarno </w:t>
      </w:r>
      <w:r>
        <w:rPr>
          <w:rFonts w:ascii="Tahoma" w:eastAsia="Calibri" w:hAnsi="Tahoma" w:cs="Tahoma"/>
        </w:rPr>
        <w:t>pristojnem sodišču v Ljubljani.</w:t>
      </w:r>
    </w:p>
    <w:p w14:paraId="0930BFAD" w14:textId="1D08F03A" w:rsidR="00302FB9" w:rsidRPr="00A41437" w:rsidRDefault="00302FB9" w:rsidP="0044766C">
      <w:pPr>
        <w:keepNext/>
        <w:keepLines/>
        <w:numPr>
          <w:ilvl w:val="0"/>
          <w:numId w:val="34"/>
        </w:numPr>
        <w:tabs>
          <w:tab w:val="clear" w:pos="1440"/>
          <w:tab w:val="left" w:pos="851"/>
          <w:tab w:val="left" w:pos="1702"/>
        </w:tabs>
        <w:ind w:hanging="1440"/>
        <w:jc w:val="both"/>
        <w:rPr>
          <w:rFonts w:ascii="Tahoma" w:hAnsi="Tahoma" w:cs="Tahoma"/>
        </w:rPr>
      </w:pPr>
      <w:r w:rsidRPr="007C005C">
        <w:rPr>
          <w:rFonts w:ascii="Tahoma" w:hAnsi="Tahoma" w:cs="Tahoma"/>
          <w:b/>
        </w:rPr>
        <w:t>OSTALE DOLOČBE</w:t>
      </w:r>
    </w:p>
    <w:p w14:paraId="2E360486"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95856C1" w14:textId="77777777" w:rsidR="00302FB9" w:rsidRPr="007C005C" w:rsidRDefault="00302FB9" w:rsidP="0044766C">
      <w:pPr>
        <w:keepNext/>
        <w:keepLines/>
        <w:jc w:val="both"/>
        <w:rPr>
          <w:rFonts w:ascii="Tahoma" w:hAnsi="Tahoma" w:cs="Tahoma"/>
        </w:rPr>
      </w:pPr>
    </w:p>
    <w:p w14:paraId="7D050E4A" w14:textId="77777777" w:rsidR="00302FB9" w:rsidRPr="007C005C" w:rsidRDefault="00302FB9" w:rsidP="0044766C">
      <w:pPr>
        <w:keepNext/>
        <w:keepLines/>
        <w:jc w:val="both"/>
        <w:rPr>
          <w:rFonts w:ascii="Tahoma" w:hAnsi="Tahoma" w:cs="Tahoma"/>
        </w:rPr>
      </w:pPr>
      <w:r w:rsidRPr="007C005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46022777"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5BB0E05D" w14:textId="77777777" w:rsidR="00302FB9" w:rsidRDefault="00302FB9" w:rsidP="0044766C">
      <w:pPr>
        <w:keepNext/>
        <w:keepLines/>
        <w:tabs>
          <w:tab w:val="left" w:pos="567"/>
          <w:tab w:val="left" w:pos="1418"/>
          <w:tab w:val="left" w:pos="1702"/>
        </w:tabs>
        <w:jc w:val="both"/>
        <w:rPr>
          <w:rFonts w:ascii="Tahoma" w:hAnsi="Tahoma" w:cs="Tahoma"/>
        </w:rPr>
      </w:pPr>
      <w:r w:rsidRPr="007C005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B9C2B59"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2137CDD3"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4DFDEFB" w14:textId="77777777" w:rsidR="00302FB9" w:rsidRPr="007C005C" w:rsidRDefault="00302FB9" w:rsidP="0044766C">
      <w:pPr>
        <w:keepNext/>
        <w:keepLines/>
        <w:rPr>
          <w:rFonts w:ascii="Tahoma" w:hAnsi="Tahoma" w:cs="Tahoma"/>
        </w:rPr>
      </w:pPr>
    </w:p>
    <w:p w14:paraId="4B7A4063" w14:textId="77777777" w:rsidR="00302FB9" w:rsidRPr="007C005C" w:rsidRDefault="00302FB9" w:rsidP="0044766C">
      <w:pPr>
        <w:keepNext/>
        <w:keepLines/>
        <w:jc w:val="both"/>
        <w:rPr>
          <w:rFonts w:ascii="Tahoma" w:hAnsi="Tahoma" w:cs="Tahoma"/>
        </w:rPr>
      </w:pPr>
      <w:r w:rsidRPr="007C005C">
        <w:rPr>
          <w:rFonts w:ascii="Tahoma" w:hAnsi="Tahoma" w:cs="Tahoma"/>
        </w:rPr>
        <w:t>Morebitne spremembe ali dopolnitve tega okvirnega sporazuma veljajo samo v pisni obliki in v primeru, da jih podpišeta obe stranki okvirnega sporazuma.</w:t>
      </w:r>
    </w:p>
    <w:p w14:paraId="2C0503E3" w14:textId="77777777" w:rsidR="00302FB9" w:rsidRPr="007C005C" w:rsidRDefault="00302FB9" w:rsidP="0044766C">
      <w:pPr>
        <w:keepNext/>
        <w:keepLines/>
        <w:rPr>
          <w:rFonts w:ascii="Tahoma" w:hAnsi="Tahoma" w:cs="Tahoma"/>
        </w:rPr>
      </w:pPr>
    </w:p>
    <w:p w14:paraId="5772E0D9" w14:textId="77777777" w:rsidR="00302FB9" w:rsidRPr="007C005C" w:rsidRDefault="00302FB9" w:rsidP="0044766C">
      <w:pPr>
        <w:keepNext/>
        <w:keepLines/>
        <w:tabs>
          <w:tab w:val="left" w:pos="567"/>
          <w:tab w:val="left" w:pos="1418"/>
          <w:tab w:val="left" w:pos="1702"/>
        </w:tabs>
        <w:jc w:val="both"/>
        <w:rPr>
          <w:rFonts w:ascii="Tahoma" w:hAnsi="Tahoma" w:cs="Tahoma"/>
        </w:rPr>
      </w:pPr>
      <w:r w:rsidRPr="007C005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6D28C650"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504CD0F7" w14:textId="77777777" w:rsidR="00302FB9" w:rsidRPr="009F248D" w:rsidRDefault="00302FB9" w:rsidP="0044766C">
      <w:pPr>
        <w:keepNext/>
        <w:keepLines/>
        <w:tabs>
          <w:tab w:val="left" w:pos="567"/>
          <w:tab w:val="left" w:pos="1418"/>
          <w:tab w:val="left" w:pos="1702"/>
        </w:tabs>
        <w:jc w:val="both"/>
        <w:rPr>
          <w:rFonts w:ascii="Tahoma" w:hAnsi="Tahoma" w:cs="Tahoma"/>
        </w:rPr>
      </w:pPr>
      <w:r w:rsidRPr="00DE33AC">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dobav in storitev.</w:t>
      </w:r>
      <w:r w:rsidRPr="009F248D">
        <w:rPr>
          <w:rFonts w:ascii="Tahoma" w:hAnsi="Tahoma" w:cs="Tahoma"/>
        </w:rPr>
        <w:t xml:space="preserve"> Izvajalec se strinja, da lahko naročnik prekine medsebojno razmerje v primeru nespoštovanja določil </w:t>
      </w:r>
      <w:r w:rsidRPr="00DE33AC">
        <w:rPr>
          <w:rFonts w:ascii="Tahoma" w:hAnsi="Tahoma" w:cs="Tahoma"/>
        </w:rPr>
        <w:t>okvirnega sporazuma</w:t>
      </w:r>
      <w:r w:rsidRPr="009F248D">
        <w:rPr>
          <w:rFonts w:ascii="Tahoma" w:hAnsi="Tahoma" w:cs="Tahoma"/>
        </w:rPr>
        <w:t xml:space="preserve"> in določil javnega naročanja, brez odškodninske odgovornosti do izvajalca.</w:t>
      </w:r>
    </w:p>
    <w:p w14:paraId="2DF96EC5" w14:textId="77777777" w:rsidR="00302FB9" w:rsidRPr="007C005C" w:rsidRDefault="00302FB9" w:rsidP="0044766C">
      <w:pPr>
        <w:keepNext/>
        <w:keepLines/>
        <w:tabs>
          <w:tab w:val="left" w:pos="567"/>
          <w:tab w:val="left" w:pos="1418"/>
          <w:tab w:val="left" w:pos="1702"/>
        </w:tabs>
        <w:jc w:val="both"/>
        <w:rPr>
          <w:rFonts w:ascii="Tahoma" w:hAnsi="Tahoma" w:cs="Tahoma"/>
          <w:lang w:val="es-AR"/>
        </w:rPr>
      </w:pPr>
    </w:p>
    <w:p w14:paraId="7A75F207" w14:textId="1AE59D8E" w:rsidR="00996351" w:rsidRDefault="00302FB9" w:rsidP="0044766C">
      <w:pPr>
        <w:keepNext/>
        <w:keepLines/>
        <w:tabs>
          <w:tab w:val="left" w:pos="567"/>
          <w:tab w:val="left" w:pos="1418"/>
          <w:tab w:val="left" w:pos="1702"/>
        </w:tabs>
        <w:jc w:val="both"/>
        <w:rPr>
          <w:rFonts w:ascii="Tahoma" w:hAnsi="Tahoma" w:cs="Tahoma"/>
        </w:rPr>
      </w:pPr>
      <w:r w:rsidRPr="007C005C">
        <w:rPr>
          <w:rFonts w:ascii="Tahoma" w:hAnsi="Tahoma" w:cs="Tahoma"/>
        </w:rPr>
        <w:lastRenderedPageBreak/>
        <w:t>Stranki okvirnega sporazuma soglašata, da predstavljajo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in informacij, ki po veljav</w:t>
      </w:r>
      <w:r>
        <w:rPr>
          <w:rFonts w:ascii="Tahoma" w:hAnsi="Tahoma" w:cs="Tahoma"/>
        </w:rPr>
        <w:t>nih predpisih štejejo za javne.</w:t>
      </w:r>
    </w:p>
    <w:p w14:paraId="057FDB45" w14:textId="77777777" w:rsidR="00B7460A" w:rsidRPr="007C005C" w:rsidRDefault="00B7460A" w:rsidP="00F92C59">
      <w:pPr>
        <w:keepNext/>
        <w:keepLines/>
        <w:tabs>
          <w:tab w:val="left" w:pos="567"/>
          <w:tab w:val="left" w:pos="1418"/>
          <w:tab w:val="left" w:pos="1702"/>
        </w:tabs>
        <w:jc w:val="both"/>
        <w:rPr>
          <w:rFonts w:ascii="Tahoma" w:hAnsi="Tahoma" w:cs="Tahoma"/>
        </w:rPr>
      </w:pPr>
    </w:p>
    <w:p w14:paraId="75C172B1"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959F6CD" w14:textId="77777777" w:rsidR="00302FB9" w:rsidRPr="007C005C" w:rsidRDefault="00302FB9" w:rsidP="0044766C">
      <w:pPr>
        <w:keepNext/>
        <w:keepLines/>
        <w:tabs>
          <w:tab w:val="left" w:pos="567"/>
          <w:tab w:val="left" w:pos="1418"/>
          <w:tab w:val="left" w:pos="1702"/>
        </w:tabs>
        <w:jc w:val="both"/>
        <w:rPr>
          <w:rFonts w:ascii="Tahoma" w:hAnsi="Tahoma" w:cs="Tahoma"/>
        </w:rPr>
      </w:pPr>
    </w:p>
    <w:p w14:paraId="2B5DCBC0" w14:textId="0D5E6EAE" w:rsidR="00302FB9" w:rsidRDefault="00302FB9" w:rsidP="0044766C">
      <w:pPr>
        <w:keepNext/>
        <w:keepLines/>
        <w:tabs>
          <w:tab w:val="left" w:pos="567"/>
          <w:tab w:val="left" w:pos="1418"/>
          <w:tab w:val="left" w:pos="1702"/>
        </w:tabs>
        <w:jc w:val="both"/>
        <w:rPr>
          <w:rFonts w:ascii="Tahoma" w:hAnsi="Tahoma" w:cs="Tahoma"/>
        </w:rPr>
      </w:pPr>
      <w:r w:rsidRPr="007C005C">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E2226C">
        <w:rPr>
          <w:rFonts w:ascii="Tahoma" w:hAnsi="Tahoma" w:cs="Tahoma"/>
        </w:rPr>
        <w:t>obligacijskega zakonika</w:t>
      </w:r>
      <w:r w:rsidRPr="007C005C">
        <w:rPr>
          <w:rFonts w:ascii="Tahoma" w:hAnsi="Tahoma" w:cs="Tahoma"/>
        </w:rPr>
        <w:t>.</w:t>
      </w:r>
    </w:p>
    <w:p w14:paraId="233EA4BA" w14:textId="77777777" w:rsidR="00302FB9" w:rsidRPr="007C005C" w:rsidRDefault="00302FB9" w:rsidP="0044766C">
      <w:pPr>
        <w:keepNext/>
        <w:keepLines/>
        <w:jc w:val="both"/>
        <w:rPr>
          <w:rFonts w:ascii="Tahoma" w:hAnsi="Tahoma" w:cs="Tahoma"/>
        </w:rPr>
      </w:pPr>
    </w:p>
    <w:p w14:paraId="354234AF" w14:textId="4A1482D0" w:rsidR="00302FB9" w:rsidRDefault="00302FB9" w:rsidP="0044766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Ta </w:t>
      </w:r>
      <w:r w:rsidRPr="007C005C">
        <w:rPr>
          <w:rFonts w:ascii="Tahoma" w:hAnsi="Tahoma" w:cs="Tahoma"/>
        </w:rPr>
        <w:t>okvirni sporazum</w:t>
      </w:r>
      <w:r w:rsidRPr="007C005C">
        <w:rPr>
          <w:rFonts w:ascii="Tahoma" w:eastAsia="Calibri" w:hAnsi="Tahoma" w:cs="Tahoma"/>
        </w:rPr>
        <w:t xml:space="preserve"> v celoti zavezuje tudi morebitne vsakokratne pravne naslednike vsake od strank </w:t>
      </w:r>
      <w:r w:rsidRPr="007C005C">
        <w:rPr>
          <w:rFonts w:ascii="Tahoma" w:hAnsi="Tahoma" w:cs="Tahoma"/>
        </w:rPr>
        <w:t>okvirnega sporazuma</w:t>
      </w:r>
      <w:r w:rsidRPr="007C005C">
        <w:rPr>
          <w:rFonts w:ascii="Tahoma" w:eastAsia="Calibri" w:hAnsi="Tahoma" w:cs="Tahoma"/>
        </w:rPr>
        <w:t>, kar velja zlasti tudi v primeru organizacijsko – statusnih ter lastninskih sprememb.</w:t>
      </w:r>
    </w:p>
    <w:p w14:paraId="05623C58" w14:textId="77777777" w:rsidR="009937D8" w:rsidRPr="007C005C" w:rsidRDefault="009937D8" w:rsidP="0044766C">
      <w:pPr>
        <w:keepNext/>
        <w:keepLines/>
        <w:rPr>
          <w:rFonts w:ascii="Tahoma" w:hAnsi="Tahoma" w:cs="Tahoma"/>
        </w:rPr>
      </w:pPr>
    </w:p>
    <w:p w14:paraId="31147CA4" w14:textId="77777777" w:rsidR="00302FB9" w:rsidRPr="007C005C" w:rsidRDefault="00302FB9"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9FE7A3D" w14:textId="77777777" w:rsidR="00302FB9" w:rsidRPr="007C005C" w:rsidRDefault="00302FB9" w:rsidP="0044766C">
      <w:pPr>
        <w:keepNext/>
        <w:keepLines/>
        <w:tabs>
          <w:tab w:val="left" w:pos="4820"/>
        </w:tabs>
        <w:jc w:val="both"/>
        <w:rPr>
          <w:rFonts w:ascii="Tahoma" w:hAnsi="Tahoma" w:cs="Tahoma"/>
          <w:b/>
        </w:rPr>
      </w:pPr>
    </w:p>
    <w:p w14:paraId="32A46E1F" w14:textId="77777777" w:rsidR="00302FB9" w:rsidRPr="007C005C" w:rsidRDefault="00302FB9" w:rsidP="0044766C">
      <w:pPr>
        <w:keepNext/>
        <w:keepLines/>
        <w:tabs>
          <w:tab w:val="left" w:pos="1134"/>
          <w:tab w:val="left" w:pos="4820"/>
        </w:tabs>
        <w:jc w:val="both"/>
        <w:rPr>
          <w:rFonts w:ascii="Tahoma" w:hAnsi="Tahoma" w:cs="Tahoma"/>
        </w:rPr>
      </w:pPr>
      <w:r w:rsidRPr="007C005C">
        <w:rPr>
          <w:rFonts w:ascii="Tahoma" w:hAnsi="Tahoma" w:cs="Tahoma"/>
        </w:rPr>
        <w:t>Okvirni sporazum je sestavljen in podpisan v petih (</w:t>
      </w:r>
      <w:r>
        <w:rPr>
          <w:rFonts w:ascii="Tahoma" w:hAnsi="Tahoma" w:cs="Tahoma"/>
        </w:rPr>
        <w:t>3</w:t>
      </w:r>
      <w:r w:rsidRPr="007C005C">
        <w:rPr>
          <w:rFonts w:ascii="Tahoma" w:hAnsi="Tahoma" w:cs="Tahoma"/>
        </w:rPr>
        <w:t>) enakih izvodih</w:t>
      </w:r>
      <w:r>
        <w:rPr>
          <w:rFonts w:ascii="Tahoma" w:hAnsi="Tahoma" w:cs="Tahoma"/>
        </w:rPr>
        <w:t>, od katerih prejme naročnik dva</w:t>
      </w:r>
      <w:r w:rsidRPr="007C005C">
        <w:rPr>
          <w:rFonts w:ascii="Tahoma" w:hAnsi="Tahoma" w:cs="Tahoma"/>
        </w:rPr>
        <w:t xml:space="preserve"> (</w:t>
      </w:r>
      <w:r>
        <w:rPr>
          <w:rFonts w:ascii="Tahoma" w:hAnsi="Tahoma" w:cs="Tahoma"/>
        </w:rPr>
        <w:t>2) izvoda in izvajalec en</w:t>
      </w:r>
      <w:r w:rsidRPr="007C005C">
        <w:rPr>
          <w:rFonts w:ascii="Tahoma" w:hAnsi="Tahoma" w:cs="Tahoma"/>
        </w:rPr>
        <w:t xml:space="preserve"> (</w:t>
      </w:r>
      <w:r>
        <w:rPr>
          <w:rFonts w:ascii="Tahoma" w:hAnsi="Tahoma" w:cs="Tahoma"/>
        </w:rPr>
        <w:t>1) izvod</w:t>
      </w:r>
      <w:r w:rsidRPr="007C005C">
        <w:rPr>
          <w:rFonts w:ascii="Tahoma" w:hAnsi="Tahoma" w:cs="Tahoma"/>
        </w:rPr>
        <w:t>.</w:t>
      </w:r>
    </w:p>
    <w:p w14:paraId="69216DC1" w14:textId="77777777" w:rsidR="00302FB9" w:rsidRPr="007C005C" w:rsidRDefault="00302FB9" w:rsidP="0044766C">
      <w:pPr>
        <w:keepNext/>
        <w:keepLines/>
        <w:tabs>
          <w:tab w:val="left" w:pos="1134"/>
          <w:tab w:val="left" w:pos="4820"/>
        </w:tabs>
        <w:jc w:val="both"/>
        <w:rPr>
          <w:rFonts w:ascii="Tahoma" w:hAnsi="Tahoma" w:cs="Tahoma"/>
        </w:rPr>
      </w:pPr>
    </w:p>
    <w:p w14:paraId="427C84CB" w14:textId="77777777" w:rsidR="00302FB9" w:rsidRPr="00C8579C" w:rsidRDefault="00302FB9" w:rsidP="0044766C">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3DFF2701" w14:textId="77777777" w:rsidR="00302FB9" w:rsidRPr="00C8579C" w:rsidRDefault="00302FB9" w:rsidP="0044766C">
      <w:pPr>
        <w:keepNext/>
        <w:keepLines/>
        <w:tabs>
          <w:tab w:val="left" w:pos="4820"/>
        </w:tabs>
        <w:rPr>
          <w:rFonts w:ascii="Tahoma" w:hAnsi="Tahoma" w:cs="Tahoma"/>
        </w:rPr>
      </w:pPr>
    </w:p>
    <w:p w14:paraId="0088213E" w14:textId="77777777" w:rsidR="00302FB9" w:rsidRPr="00C8579C" w:rsidRDefault="00302FB9" w:rsidP="0044766C">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14:paraId="016FECC4" w14:textId="64D23EE6" w:rsidR="00302FB9" w:rsidRDefault="00302FB9" w:rsidP="0044766C">
      <w:pPr>
        <w:keepNext/>
        <w:keepLines/>
        <w:tabs>
          <w:tab w:val="left" w:pos="4962"/>
        </w:tabs>
        <w:ind w:right="-851"/>
        <w:jc w:val="both"/>
        <w:rPr>
          <w:rFonts w:ascii="Tahoma" w:hAnsi="Tahoma" w:cs="Tahoma"/>
        </w:rPr>
      </w:pPr>
    </w:p>
    <w:p w14:paraId="70C3F716" w14:textId="77777777" w:rsidR="0067447E" w:rsidRDefault="0067447E" w:rsidP="0044766C">
      <w:pPr>
        <w:keepNext/>
        <w:keepLines/>
        <w:tabs>
          <w:tab w:val="left" w:pos="4962"/>
        </w:tabs>
        <w:ind w:right="-851"/>
        <w:jc w:val="both"/>
        <w:rPr>
          <w:rFonts w:ascii="Tahoma" w:hAnsi="Tahoma" w:cs="Tahoma"/>
        </w:rPr>
      </w:pPr>
    </w:p>
    <w:p w14:paraId="3DDAD93F" w14:textId="77777777" w:rsidR="00302FB9" w:rsidRDefault="00302FB9" w:rsidP="0044766C">
      <w:pPr>
        <w:keepNext/>
        <w:keepLines/>
        <w:tabs>
          <w:tab w:val="left" w:pos="4962"/>
        </w:tabs>
        <w:ind w:right="-851"/>
        <w:jc w:val="both"/>
        <w:rPr>
          <w:rFonts w:ascii="Tahoma" w:hAnsi="Tahoma" w:cs="Tahoma"/>
        </w:rPr>
      </w:pPr>
    </w:p>
    <w:p w14:paraId="0FCD1426" w14:textId="77777777" w:rsidR="00302FB9" w:rsidRPr="00CE3909" w:rsidRDefault="00302FB9" w:rsidP="0044766C">
      <w:pPr>
        <w:keepNext/>
        <w:keepLines/>
        <w:tabs>
          <w:tab w:val="left" w:pos="4962"/>
        </w:tabs>
        <w:ind w:right="-851"/>
        <w:jc w:val="both"/>
        <w:rPr>
          <w:rFonts w:ascii="Tahoma" w:hAnsi="Tahoma" w:cs="Tahoma"/>
          <w:b/>
          <w:bCs/>
        </w:rPr>
      </w:pPr>
      <w:r w:rsidRPr="00CE3909">
        <w:rPr>
          <w:rFonts w:ascii="Tahoma" w:hAnsi="Tahoma" w:cs="Tahoma"/>
          <w:b/>
          <w:bCs/>
        </w:rPr>
        <w:t xml:space="preserve">JAVNO PODJETJE VODOVOD </w:t>
      </w:r>
    </w:p>
    <w:p w14:paraId="498AC142" w14:textId="28EAF8A9" w:rsidR="00302FB9" w:rsidRDefault="00302FB9" w:rsidP="0044766C">
      <w:pPr>
        <w:keepNext/>
        <w:keepLines/>
        <w:tabs>
          <w:tab w:val="left" w:pos="4962"/>
        </w:tabs>
        <w:ind w:right="-851"/>
        <w:jc w:val="both"/>
        <w:rPr>
          <w:rFonts w:ascii="Tahoma" w:hAnsi="Tahoma" w:cs="Tahoma"/>
          <w:b/>
          <w:bCs/>
        </w:rPr>
      </w:pPr>
      <w:r w:rsidRPr="00CE3909">
        <w:rPr>
          <w:rFonts w:ascii="Tahoma" w:hAnsi="Tahoma" w:cs="Tahoma"/>
          <w:b/>
          <w:bCs/>
        </w:rPr>
        <w:t>KANALIZACIJA SNAGA d.o.o.</w:t>
      </w:r>
    </w:p>
    <w:p w14:paraId="59523400" w14:textId="41A1BE37" w:rsidR="0067447E" w:rsidRDefault="0067447E" w:rsidP="0044766C">
      <w:pPr>
        <w:keepNext/>
        <w:keepLines/>
        <w:tabs>
          <w:tab w:val="left" w:pos="4962"/>
        </w:tabs>
        <w:ind w:right="-851"/>
        <w:jc w:val="both"/>
        <w:rPr>
          <w:rFonts w:ascii="Tahoma" w:hAnsi="Tahoma" w:cs="Tahoma"/>
          <w:b/>
          <w:bCs/>
        </w:rPr>
      </w:pPr>
    </w:p>
    <w:p w14:paraId="750B1221" w14:textId="44C36723" w:rsidR="0067447E" w:rsidRDefault="0067447E" w:rsidP="0044766C">
      <w:pPr>
        <w:keepNext/>
        <w:keepLines/>
        <w:tabs>
          <w:tab w:val="left" w:pos="4962"/>
        </w:tabs>
        <w:ind w:right="-851"/>
        <w:jc w:val="both"/>
        <w:rPr>
          <w:rFonts w:ascii="Tahoma" w:hAnsi="Tahoma" w:cs="Tahoma"/>
          <w:b/>
          <w:bCs/>
        </w:rPr>
      </w:pPr>
    </w:p>
    <w:p w14:paraId="175879F7" w14:textId="77777777" w:rsidR="0067447E" w:rsidRPr="00CE3909" w:rsidRDefault="0067447E" w:rsidP="0044766C">
      <w:pPr>
        <w:keepNext/>
        <w:keepLines/>
        <w:tabs>
          <w:tab w:val="left" w:pos="4962"/>
        </w:tabs>
        <w:ind w:right="-851"/>
        <w:jc w:val="both"/>
        <w:rPr>
          <w:rFonts w:ascii="Tahoma" w:hAnsi="Tahoma" w:cs="Tahoma"/>
          <w:b/>
          <w:bCs/>
        </w:rPr>
      </w:pPr>
    </w:p>
    <w:p w14:paraId="6B24D771" w14:textId="77777777" w:rsidR="00302FB9" w:rsidRPr="00CE3909" w:rsidRDefault="00302FB9" w:rsidP="0044766C">
      <w:pPr>
        <w:keepNext/>
        <w:keepLines/>
        <w:tabs>
          <w:tab w:val="left" w:pos="4962"/>
        </w:tabs>
        <w:ind w:right="-851"/>
        <w:jc w:val="both"/>
        <w:rPr>
          <w:rFonts w:ascii="Tahoma" w:hAnsi="Tahoma" w:cs="Tahoma"/>
          <w:b/>
          <w:bCs/>
        </w:rPr>
      </w:pP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p>
    <w:p w14:paraId="7F69FB6A" w14:textId="77777777" w:rsidR="00302FB9" w:rsidRPr="00817F3F" w:rsidRDefault="00302FB9" w:rsidP="0044766C">
      <w:pPr>
        <w:keepNext/>
        <w:keepLines/>
        <w:tabs>
          <w:tab w:val="left" w:pos="4962"/>
        </w:tabs>
        <w:ind w:right="-851"/>
        <w:jc w:val="both"/>
        <w:rPr>
          <w:rFonts w:ascii="Tahoma" w:hAnsi="Tahoma" w:cs="Tahoma"/>
        </w:rPr>
      </w:pPr>
      <w:r w:rsidRPr="00805F5F">
        <w:rPr>
          <w:rFonts w:ascii="Tahoma" w:hAnsi="Tahoma" w:cs="Tahoma"/>
        </w:rPr>
        <w:t xml:space="preserve">Direktor: </w:t>
      </w:r>
    </w:p>
    <w:p w14:paraId="1FDF0AF8" w14:textId="77777777" w:rsidR="00302FB9" w:rsidRPr="00CE3909" w:rsidRDefault="00302FB9" w:rsidP="0044766C">
      <w:pPr>
        <w:keepNext/>
        <w:keepLines/>
        <w:tabs>
          <w:tab w:val="left" w:pos="4962"/>
        </w:tabs>
        <w:ind w:right="-851"/>
        <w:jc w:val="both"/>
        <w:rPr>
          <w:rFonts w:ascii="Tahoma" w:hAnsi="Tahoma" w:cs="Tahoma"/>
          <w:b/>
          <w:bCs/>
        </w:rPr>
      </w:pPr>
      <w:r w:rsidRPr="00CE3909">
        <w:rPr>
          <w:rFonts w:ascii="Tahoma" w:hAnsi="Tahoma" w:cs="Tahoma"/>
          <w:b/>
          <w:bCs/>
        </w:rPr>
        <w:t>David Polutnik</w:t>
      </w:r>
    </w:p>
    <w:p w14:paraId="4AB49081" w14:textId="77777777" w:rsidR="00302FB9" w:rsidRDefault="00302FB9" w:rsidP="0044766C">
      <w:pPr>
        <w:keepNext/>
        <w:keepLines/>
        <w:tabs>
          <w:tab w:val="left" w:pos="1134"/>
          <w:tab w:val="left" w:pos="4820"/>
        </w:tabs>
        <w:jc w:val="both"/>
        <w:rPr>
          <w:rFonts w:ascii="Tahoma" w:hAnsi="Tahoma" w:cs="Tahoma"/>
        </w:rPr>
      </w:pPr>
    </w:p>
    <w:p w14:paraId="0C18787D" w14:textId="77777777" w:rsidR="00302FB9" w:rsidRDefault="00302FB9" w:rsidP="0044766C">
      <w:pPr>
        <w:keepNext/>
        <w:keepLines/>
        <w:tabs>
          <w:tab w:val="left" w:pos="851"/>
          <w:tab w:val="left" w:pos="1702"/>
        </w:tabs>
        <w:jc w:val="both"/>
        <w:rPr>
          <w:rFonts w:ascii="Tahoma" w:hAnsi="Tahoma" w:cs="Tahoma"/>
        </w:rPr>
      </w:pPr>
    </w:p>
    <w:p w14:paraId="04DA2866" w14:textId="7AF4A780" w:rsidR="0067447E" w:rsidRDefault="0067447E" w:rsidP="0044766C">
      <w:pPr>
        <w:keepNext/>
        <w:keepLines/>
        <w:rPr>
          <w:rFonts w:ascii="Tahoma" w:hAnsi="Tahoma" w:cs="Tahoma"/>
        </w:rPr>
      </w:pPr>
    </w:p>
    <w:p w14:paraId="195459C0" w14:textId="5403DA37" w:rsidR="00A41437" w:rsidRDefault="00A41437" w:rsidP="0044766C">
      <w:pPr>
        <w:keepNext/>
        <w:keepLines/>
        <w:rPr>
          <w:rFonts w:ascii="Tahoma" w:hAnsi="Tahoma" w:cs="Tahoma"/>
        </w:rPr>
      </w:pPr>
    </w:p>
    <w:p w14:paraId="34DDB32D" w14:textId="755F43A0" w:rsidR="00A41437" w:rsidRDefault="00A41437" w:rsidP="0044766C">
      <w:pPr>
        <w:keepNext/>
        <w:keepLines/>
        <w:rPr>
          <w:rFonts w:ascii="Tahoma" w:hAnsi="Tahoma" w:cs="Tahoma"/>
          <w:b/>
        </w:rPr>
      </w:pPr>
    </w:p>
    <w:p w14:paraId="5B3BA69F" w14:textId="1A7403FF" w:rsidR="003C5A06" w:rsidRDefault="003C5A06" w:rsidP="0044766C">
      <w:pPr>
        <w:keepNext/>
        <w:keepLines/>
        <w:rPr>
          <w:rFonts w:ascii="Tahoma" w:hAnsi="Tahoma" w:cs="Tahoma"/>
          <w:b/>
        </w:rPr>
      </w:pPr>
    </w:p>
    <w:p w14:paraId="6FCA1D22" w14:textId="37CC96D7" w:rsidR="003C5A06" w:rsidRDefault="003C5A06" w:rsidP="0044766C">
      <w:pPr>
        <w:keepNext/>
        <w:keepLines/>
        <w:rPr>
          <w:rFonts w:ascii="Tahoma" w:hAnsi="Tahoma" w:cs="Tahoma"/>
          <w:b/>
        </w:rPr>
      </w:pPr>
    </w:p>
    <w:p w14:paraId="470FA61B" w14:textId="27D7D0FB" w:rsidR="00D01559" w:rsidRDefault="00D01559" w:rsidP="0044766C">
      <w:pPr>
        <w:keepNext/>
        <w:keepLines/>
        <w:rPr>
          <w:rFonts w:ascii="Tahoma" w:hAnsi="Tahoma" w:cs="Tahoma"/>
          <w:b/>
        </w:rPr>
      </w:pPr>
    </w:p>
    <w:p w14:paraId="1D78E814" w14:textId="2FDA3277" w:rsidR="00D01559" w:rsidRDefault="00D01559" w:rsidP="0044766C">
      <w:pPr>
        <w:keepNext/>
        <w:keepLines/>
        <w:rPr>
          <w:rFonts w:ascii="Tahoma" w:hAnsi="Tahoma" w:cs="Tahoma"/>
          <w:b/>
        </w:rPr>
      </w:pPr>
    </w:p>
    <w:p w14:paraId="60CEBE52" w14:textId="3BE261CB" w:rsidR="00D01559" w:rsidRDefault="00D01559" w:rsidP="0044766C">
      <w:pPr>
        <w:keepNext/>
        <w:keepLines/>
        <w:rPr>
          <w:rFonts w:ascii="Tahoma" w:hAnsi="Tahoma" w:cs="Tahoma"/>
          <w:b/>
        </w:rPr>
      </w:pPr>
    </w:p>
    <w:p w14:paraId="65EDD87C" w14:textId="7455A122" w:rsidR="00D01559" w:rsidRDefault="00D01559" w:rsidP="0044766C">
      <w:pPr>
        <w:keepNext/>
        <w:keepLines/>
        <w:rPr>
          <w:rFonts w:ascii="Tahoma" w:hAnsi="Tahoma" w:cs="Tahoma"/>
          <w:b/>
        </w:rPr>
      </w:pPr>
    </w:p>
    <w:p w14:paraId="14139A94" w14:textId="77777777" w:rsidR="00D01559" w:rsidRDefault="00D01559" w:rsidP="0044766C">
      <w:pPr>
        <w:keepNext/>
        <w:keepLines/>
        <w:rPr>
          <w:rFonts w:ascii="Tahoma" w:hAnsi="Tahoma" w:cs="Tahoma"/>
          <w:b/>
        </w:rPr>
      </w:pPr>
    </w:p>
    <w:p w14:paraId="4EE5BC7A" w14:textId="77777777" w:rsidR="00302FB9" w:rsidRDefault="00302FB9" w:rsidP="0044766C">
      <w:pPr>
        <w:keepNext/>
        <w:keepLines/>
        <w:rPr>
          <w:rFonts w:ascii="Tahoma" w:hAnsi="Tahoma" w:cs="Tahoma"/>
          <w:b/>
        </w:rPr>
      </w:pPr>
    </w:p>
    <w:p w14:paraId="5E7C6EC2" w14:textId="77777777" w:rsidR="00302FB9" w:rsidRDefault="00302FB9" w:rsidP="0044766C">
      <w:pPr>
        <w:keepNext/>
        <w:keepLines/>
        <w:rPr>
          <w:rFonts w:ascii="Tahoma" w:eastAsia="Calibri" w:hAnsi="Tahoma" w:cs="Tahoma"/>
        </w:rPr>
      </w:pPr>
    </w:p>
    <w:p w14:paraId="66B1EB88" w14:textId="77777777" w:rsidR="00302FB9" w:rsidRPr="00227D0A" w:rsidRDefault="00302FB9" w:rsidP="0044766C">
      <w:pPr>
        <w:keepNext/>
        <w:keepLines/>
        <w:rPr>
          <w:rFonts w:ascii="Tahoma" w:eastAsia="Calibri" w:hAnsi="Tahoma" w:cs="Tahoma"/>
        </w:rPr>
      </w:pPr>
    </w:p>
    <w:p w14:paraId="52A59F31" w14:textId="77777777" w:rsidR="00302FB9" w:rsidRPr="00227D0A" w:rsidRDefault="00302FB9" w:rsidP="0044766C">
      <w:pPr>
        <w:keepNext/>
        <w:keepLines/>
        <w:ind w:left="568"/>
        <w:jc w:val="both"/>
        <w:rPr>
          <w:rFonts w:ascii="Tahoma" w:eastAsia="Calibri" w:hAnsi="Tahoma" w:cs="Tahoma"/>
        </w:rPr>
      </w:pPr>
      <w:r w:rsidRPr="00227D0A">
        <w:rPr>
          <w:rFonts w:ascii="Tahoma" w:eastAsia="Calibri" w:hAnsi="Tahoma" w:cs="Tahoma"/>
        </w:rPr>
        <w:t>Priloga:</w:t>
      </w:r>
    </w:p>
    <w:p w14:paraId="36D8EC06" w14:textId="77777777" w:rsidR="00302FB9" w:rsidRDefault="00302FB9" w:rsidP="0044766C">
      <w:pPr>
        <w:keepNext/>
        <w:keepLines/>
        <w:numPr>
          <w:ilvl w:val="0"/>
          <w:numId w:val="3"/>
        </w:numPr>
        <w:ind w:left="852" w:hanging="284"/>
        <w:jc w:val="both"/>
        <w:rPr>
          <w:rFonts w:ascii="Tahoma" w:eastAsia="Calibri" w:hAnsi="Tahoma" w:cs="Tahoma"/>
        </w:rPr>
      </w:pPr>
      <w:r w:rsidRPr="00227D0A">
        <w:rPr>
          <w:rFonts w:ascii="Tahoma" w:eastAsia="Calibri" w:hAnsi="Tahoma" w:cs="Tahoma"/>
        </w:rPr>
        <w:t xml:space="preserve">Tehnična specifikacija št. </w:t>
      </w:r>
      <w:r>
        <w:rPr>
          <w:rFonts w:ascii="Tahoma" w:eastAsia="Calibri" w:hAnsi="Tahoma" w:cs="Tahoma"/>
        </w:rPr>
        <w:t>VKS-7/25,</w:t>
      </w:r>
    </w:p>
    <w:p w14:paraId="3AE37820" w14:textId="77777777" w:rsidR="00302FB9" w:rsidRDefault="00302FB9" w:rsidP="0044766C">
      <w:pPr>
        <w:keepNext/>
        <w:keepLines/>
        <w:numPr>
          <w:ilvl w:val="0"/>
          <w:numId w:val="3"/>
        </w:numPr>
        <w:ind w:left="852" w:hanging="284"/>
        <w:jc w:val="both"/>
        <w:rPr>
          <w:rFonts w:ascii="Tahoma" w:eastAsia="Calibri" w:hAnsi="Tahoma" w:cs="Tahoma"/>
        </w:rPr>
      </w:pPr>
      <w:r w:rsidRPr="00227D0A">
        <w:rPr>
          <w:rFonts w:ascii="Tahoma" w:eastAsia="Calibri" w:hAnsi="Tahoma" w:cs="Tahoma"/>
        </w:rPr>
        <w:t>Ponudba izvajalca št. __________ z dne __________,</w:t>
      </w:r>
    </w:p>
    <w:p w14:paraId="43842437" w14:textId="77777777" w:rsidR="00302FB9" w:rsidRDefault="00302FB9" w:rsidP="0044766C">
      <w:pPr>
        <w:keepNext/>
        <w:keepLines/>
        <w:numPr>
          <w:ilvl w:val="0"/>
          <w:numId w:val="3"/>
        </w:numPr>
        <w:ind w:left="852" w:hanging="284"/>
        <w:jc w:val="both"/>
        <w:rPr>
          <w:rFonts w:ascii="Tahoma" w:eastAsia="Calibri" w:hAnsi="Tahoma" w:cs="Tahoma"/>
        </w:rPr>
      </w:pPr>
      <w:r>
        <w:rPr>
          <w:rFonts w:ascii="Tahoma" w:eastAsia="Calibri" w:hAnsi="Tahoma" w:cs="Tahoma"/>
        </w:rPr>
        <w:t>Ponudbeni predračun izvajalca št. ___________ z dne ___________ .</w:t>
      </w:r>
    </w:p>
    <w:p w14:paraId="3F6E1B7C" w14:textId="77777777" w:rsidR="00302FB9" w:rsidRPr="00C8579C" w:rsidRDefault="00302FB9" w:rsidP="0044766C">
      <w:pPr>
        <w:keepNext/>
        <w:keepLines/>
        <w:rPr>
          <w:rFonts w:ascii="Tahoma" w:hAnsi="Tahoma" w:cs="Tahoma"/>
          <w:b/>
        </w:rPr>
        <w:sectPr w:rsidR="00302FB9" w:rsidRPr="00C8579C" w:rsidSect="00965A72">
          <w:headerReference w:type="default" r:id="rId21"/>
          <w:footerReference w:type="default" r:id="rId22"/>
          <w:headerReference w:type="first" r:id="rId23"/>
          <w:footerReference w:type="first" r:id="rId24"/>
          <w:pgSz w:w="11906" w:h="16838" w:code="9"/>
          <w:pgMar w:top="709" w:right="1559" w:bottom="1276" w:left="1276" w:header="567" w:footer="567" w:gutter="0"/>
          <w:cols w:space="708"/>
          <w:docGrid w:linePitch="272"/>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27AD8" w:rsidRPr="00F359B4" w14:paraId="39D8B2F4" w14:textId="77777777" w:rsidTr="00BF568F">
        <w:trPr>
          <w:trHeight w:val="70"/>
        </w:trPr>
        <w:tc>
          <w:tcPr>
            <w:tcW w:w="8008" w:type="dxa"/>
            <w:tcBorders>
              <w:top w:val="single" w:sz="4" w:space="0" w:color="auto"/>
              <w:bottom w:val="single" w:sz="4" w:space="0" w:color="auto"/>
            </w:tcBorders>
          </w:tcPr>
          <w:p w14:paraId="593496B7" w14:textId="3BDF3136" w:rsidR="00A27AD8" w:rsidRPr="00F359B4" w:rsidRDefault="00A27AD8" w:rsidP="00BF568F">
            <w:pPr>
              <w:keepNext/>
              <w:keepLines/>
              <w:rPr>
                <w:rFonts w:ascii="Tahoma" w:hAnsi="Tahoma" w:cs="Tahoma"/>
              </w:rPr>
            </w:pPr>
            <w:bookmarkStart w:id="46" w:name="_Hlk189832814"/>
            <w:r>
              <w:rPr>
                <w:rFonts w:ascii="Tahoma" w:hAnsi="Tahoma" w:cs="Tahoma"/>
              </w:rPr>
              <w:lastRenderedPageBreak/>
              <w:t xml:space="preserve">FINANČNO </w:t>
            </w:r>
            <w:r w:rsidRPr="00F359B4">
              <w:rPr>
                <w:rFonts w:ascii="Tahoma" w:hAnsi="Tahoma" w:cs="Tahoma"/>
              </w:rPr>
              <w:t>ZAVAROVANJE RESNOSTI PONUDBE</w:t>
            </w:r>
          </w:p>
        </w:tc>
        <w:tc>
          <w:tcPr>
            <w:tcW w:w="1560" w:type="dxa"/>
            <w:tcBorders>
              <w:top w:val="single" w:sz="4" w:space="0" w:color="auto"/>
              <w:bottom w:val="single" w:sz="4" w:space="0" w:color="auto"/>
            </w:tcBorders>
          </w:tcPr>
          <w:p w14:paraId="5186C24C" w14:textId="77777777" w:rsidR="00A27AD8" w:rsidRPr="00F359B4" w:rsidRDefault="00A27AD8" w:rsidP="00BF568F">
            <w:pPr>
              <w:keepNext/>
              <w:keepLines/>
              <w:ind w:left="-353" w:firstLine="353"/>
              <w:rPr>
                <w:rFonts w:ascii="Tahoma" w:hAnsi="Tahoma" w:cs="Tahoma"/>
                <w:b/>
                <w:i/>
              </w:rPr>
            </w:pPr>
            <w:r>
              <w:rPr>
                <w:rFonts w:ascii="Tahoma" w:hAnsi="Tahoma" w:cs="Tahoma"/>
                <w:b/>
                <w:i/>
              </w:rPr>
              <w:t>Priloga 8/2</w:t>
            </w:r>
          </w:p>
        </w:tc>
      </w:tr>
      <w:bookmarkEnd w:id="46"/>
    </w:tbl>
    <w:p w14:paraId="49561035" w14:textId="77777777" w:rsidR="00A27AD8" w:rsidRDefault="00A27AD8" w:rsidP="00A27AD8">
      <w:pPr>
        <w:keepNext/>
        <w:keepLines/>
        <w:spacing w:after="120"/>
        <w:rPr>
          <w:rFonts w:ascii="Tahoma" w:hAnsi="Tahoma" w:cs="Tahoma"/>
        </w:rPr>
      </w:pPr>
    </w:p>
    <w:p w14:paraId="05B8ABBB" w14:textId="77777777" w:rsidR="00A27AD8" w:rsidRPr="00F359B4" w:rsidRDefault="00A27AD8" w:rsidP="00A27AD8">
      <w:pPr>
        <w:keepNext/>
        <w:keepLines/>
        <w:spacing w:after="120"/>
        <w:rPr>
          <w:rFonts w:ascii="Tahoma" w:hAnsi="Tahoma" w:cs="Tahoma"/>
        </w:rPr>
      </w:pPr>
      <w:r w:rsidRPr="00F359B4">
        <w:rPr>
          <w:rFonts w:ascii="Tahoma" w:hAnsi="Tahoma" w:cs="Tahoma"/>
        </w:rPr>
        <w:t>Ponudnik:</w:t>
      </w:r>
    </w:p>
    <w:p w14:paraId="18A0DCAF" w14:textId="77777777" w:rsidR="00A27AD8" w:rsidRPr="00F359B4" w:rsidRDefault="00A27AD8" w:rsidP="00A27AD8">
      <w:pPr>
        <w:keepNext/>
        <w:keepLines/>
        <w:spacing w:line="276" w:lineRule="auto"/>
        <w:rPr>
          <w:rFonts w:ascii="Tahoma" w:hAnsi="Tahoma" w:cs="Tahoma"/>
        </w:rPr>
      </w:pPr>
      <w:r w:rsidRPr="00F359B4">
        <w:rPr>
          <w:rFonts w:ascii="Tahoma" w:hAnsi="Tahoma" w:cs="Tahoma"/>
        </w:rPr>
        <w:t>____________________________</w:t>
      </w:r>
    </w:p>
    <w:p w14:paraId="6E3EDE71" w14:textId="77777777" w:rsidR="00A27AD8" w:rsidRPr="00F359B4" w:rsidRDefault="00A27AD8" w:rsidP="00A27AD8">
      <w:pPr>
        <w:keepNext/>
        <w:keepLines/>
        <w:spacing w:line="276" w:lineRule="auto"/>
        <w:rPr>
          <w:rFonts w:ascii="Tahoma" w:hAnsi="Tahoma" w:cs="Tahoma"/>
        </w:rPr>
      </w:pPr>
      <w:r w:rsidRPr="00F359B4">
        <w:rPr>
          <w:rFonts w:ascii="Tahoma" w:hAnsi="Tahoma" w:cs="Tahoma"/>
        </w:rPr>
        <w:t>____________________________</w:t>
      </w:r>
    </w:p>
    <w:p w14:paraId="7CE89014" w14:textId="77777777" w:rsidR="00A27AD8" w:rsidRPr="00F359B4" w:rsidRDefault="00A27AD8" w:rsidP="00A27AD8">
      <w:pPr>
        <w:keepNext/>
        <w:keepLines/>
        <w:spacing w:line="276" w:lineRule="auto"/>
        <w:rPr>
          <w:rFonts w:ascii="Tahoma" w:hAnsi="Tahoma" w:cs="Tahoma"/>
        </w:rPr>
      </w:pPr>
      <w:r w:rsidRPr="00F359B4">
        <w:rPr>
          <w:rFonts w:ascii="Tahoma" w:hAnsi="Tahoma" w:cs="Tahoma"/>
        </w:rPr>
        <w:t>____________________________</w:t>
      </w:r>
    </w:p>
    <w:p w14:paraId="00EC595D" w14:textId="77777777" w:rsidR="00A27AD8" w:rsidRPr="00F359B4" w:rsidRDefault="00A27AD8" w:rsidP="00A27AD8">
      <w:pPr>
        <w:keepNext/>
        <w:keepLines/>
        <w:rPr>
          <w:rFonts w:ascii="Tahoma" w:hAnsi="Tahoma" w:cs="Tahoma"/>
          <w:sz w:val="12"/>
        </w:rPr>
      </w:pPr>
    </w:p>
    <w:p w14:paraId="062CEF46" w14:textId="77777777" w:rsidR="00A27AD8" w:rsidRPr="00F359B4" w:rsidRDefault="00A27AD8" w:rsidP="00A27AD8">
      <w:pPr>
        <w:keepNext/>
        <w:keepLines/>
        <w:jc w:val="center"/>
        <w:rPr>
          <w:rFonts w:ascii="Tahoma" w:hAnsi="Tahoma" w:cs="Tahoma"/>
          <w:b/>
        </w:rPr>
      </w:pPr>
      <w:r w:rsidRPr="00F359B4">
        <w:rPr>
          <w:rFonts w:ascii="Tahoma" w:hAnsi="Tahoma" w:cs="Tahoma"/>
          <w:b/>
        </w:rPr>
        <w:t>MENIČNA IZJAVA</w:t>
      </w:r>
    </w:p>
    <w:p w14:paraId="04E40389" w14:textId="77777777" w:rsidR="00A27AD8" w:rsidRPr="00F359B4" w:rsidRDefault="00A27AD8" w:rsidP="00A27AD8">
      <w:pPr>
        <w:keepNext/>
        <w:keepLines/>
        <w:jc w:val="center"/>
        <w:rPr>
          <w:rFonts w:ascii="Tahoma" w:hAnsi="Tahoma" w:cs="Tahoma"/>
          <w:b/>
        </w:rPr>
      </w:pPr>
      <w:r w:rsidRPr="00F359B4">
        <w:rPr>
          <w:rFonts w:ascii="Tahoma" w:hAnsi="Tahoma" w:cs="Tahoma"/>
          <w:b/>
        </w:rPr>
        <w:t>za zavarovanje resnosti ponudbe</w:t>
      </w:r>
    </w:p>
    <w:p w14:paraId="3A685919" w14:textId="77777777" w:rsidR="00A27AD8" w:rsidRPr="00F359B4" w:rsidRDefault="00A27AD8" w:rsidP="00A27AD8">
      <w:pPr>
        <w:keepNext/>
        <w:keepLines/>
        <w:jc w:val="center"/>
        <w:rPr>
          <w:rFonts w:ascii="Tahoma" w:hAnsi="Tahoma" w:cs="Tahoma"/>
        </w:rPr>
      </w:pPr>
    </w:p>
    <w:p w14:paraId="502EE2BC" w14:textId="77777777" w:rsidR="00A27AD8" w:rsidRPr="00F359B4" w:rsidRDefault="00A27AD8" w:rsidP="00A27AD8">
      <w:pPr>
        <w:keepNext/>
        <w:keepLines/>
        <w:jc w:val="both"/>
        <w:rPr>
          <w:rFonts w:ascii="Tahoma" w:hAnsi="Tahoma" w:cs="Tahoma"/>
          <w:i/>
          <w:sz w:val="18"/>
        </w:rPr>
      </w:pPr>
      <w:r w:rsidRPr="00F359B4">
        <w:rPr>
          <w:rFonts w:ascii="Tahoma" w:hAnsi="Tahoma" w:cs="Tahoma"/>
        </w:rPr>
        <w:t xml:space="preserve">V zvezi s ponudbo št. __________________ z dne __________________ za javno naročilo št. </w:t>
      </w:r>
      <w:r w:rsidRPr="00B41ADF">
        <w:rPr>
          <w:rFonts w:ascii="Tahoma" w:hAnsi="Tahoma" w:cs="Tahoma"/>
          <w:b/>
        </w:rPr>
        <w:t>VKS-7/25 – Dobava in obdelava (odstranitev) aktivnega oglja, Sklop 1: Obdelava/odstranitev izrabljenega aktivnega oglja</w:t>
      </w:r>
      <w:r>
        <w:rPr>
          <w:rFonts w:ascii="Tahoma" w:hAnsi="Tahoma" w:cs="Tahoma"/>
        </w:rPr>
        <w:t xml:space="preserve"> </w:t>
      </w:r>
      <w:r w:rsidRPr="00F359B4">
        <w:rPr>
          <w:rFonts w:ascii="Tahoma" w:hAnsi="Tahoma" w:cs="Tahoma"/>
        </w:rPr>
        <w:t>vam izročamo podpisano in žigosano bian</w:t>
      </w:r>
      <w:r>
        <w:rPr>
          <w:rFonts w:ascii="Tahoma" w:hAnsi="Tahoma" w:cs="Tahoma"/>
        </w:rPr>
        <w:t>k</w:t>
      </w:r>
      <w:r w:rsidRPr="00F359B4">
        <w:rPr>
          <w:rFonts w:ascii="Tahoma" w:hAnsi="Tahoma" w:cs="Tahoma"/>
        </w:rPr>
        <w:t xml:space="preserve">o menico ter to menično izjavo za zavarovanje resnosti ponudbe s pooblastilom za izpolnitev in unovčenje menice v višini </w:t>
      </w:r>
      <w:r>
        <w:rPr>
          <w:rFonts w:ascii="Tahoma" w:hAnsi="Tahoma" w:cs="Tahoma"/>
        </w:rPr>
        <w:t>2.000,00</w:t>
      </w:r>
      <w:r w:rsidRPr="00F359B4">
        <w:rPr>
          <w:rFonts w:ascii="Tahoma" w:hAnsi="Tahoma" w:cs="Tahoma"/>
        </w:rPr>
        <w:t xml:space="preserve"> EUR</w:t>
      </w:r>
      <w:r>
        <w:rPr>
          <w:rFonts w:ascii="Tahoma" w:hAnsi="Tahoma" w:cs="Tahoma"/>
        </w:rPr>
        <w:t>.</w:t>
      </w:r>
    </w:p>
    <w:p w14:paraId="31BD15B9" w14:textId="77777777" w:rsidR="00A27AD8" w:rsidRPr="00F359B4" w:rsidRDefault="00A27AD8" w:rsidP="00A27AD8">
      <w:pPr>
        <w:keepNext/>
        <w:keepLines/>
        <w:jc w:val="both"/>
        <w:rPr>
          <w:rFonts w:ascii="Tahoma" w:hAnsi="Tahoma" w:cs="Tahoma"/>
        </w:rPr>
      </w:pPr>
      <w:r w:rsidRPr="00F359B4">
        <w:rPr>
          <w:rFonts w:ascii="Tahoma" w:hAnsi="Tahoma" w:cs="Tahoma"/>
        </w:rPr>
        <w:t>Na menicah je podpisana pooblaščena oseba za podpisovanje:</w:t>
      </w:r>
    </w:p>
    <w:p w14:paraId="3DF7225D" w14:textId="77777777" w:rsidR="00A27AD8" w:rsidRPr="00F359B4" w:rsidRDefault="00A27AD8" w:rsidP="00A27AD8">
      <w:pPr>
        <w:keepNext/>
        <w:keepLines/>
        <w:jc w:val="both"/>
        <w:rPr>
          <w:rFonts w:ascii="Tahoma" w:hAnsi="Tahoma" w:cs="Tahoma"/>
          <w:sz w:val="16"/>
        </w:rPr>
      </w:pPr>
    </w:p>
    <w:p w14:paraId="4CEE208D" w14:textId="77777777" w:rsidR="00A27AD8" w:rsidRPr="00F359B4" w:rsidRDefault="00A27AD8" w:rsidP="00A27AD8">
      <w:pPr>
        <w:keepNext/>
        <w:keepLines/>
        <w:jc w:val="both"/>
        <w:outlineLvl w:val="0"/>
        <w:rPr>
          <w:rFonts w:ascii="Tahoma" w:hAnsi="Tahoma" w:cs="Tahoma"/>
        </w:rPr>
      </w:pPr>
      <w:r w:rsidRPr="00F359B4">
        <w:rPr>
          <w:rFonts w:ascii="Tahoma" w:hAnsi="Tahoma" w:cs="Tahoma"/>
        </w:rPr>
        <w:t>_____________________________________________________________________________________</w:t>
      </w:r>
    </w:p>
    <w:p w14:paraId="6663A819" w14:textId="77777777" w:rsidR="00A27AD8" w:rsidRPr="00F359B4" w:rsidRDefault="00A27AD8" w:rsidP="00A27AD8">
      <w:pPr>
        <w:keepNext/>
        <w:keepLines/>
        <w:jc w:val="both"/>
        <w:outlineLvl w:val="0"/>
        <w:rPr>
          <w:rFonts w:ascii="Tahoma" w:hAnsi="Tahoma" w:cs="Tahoma"/>
          <w:sz w:val="18"/>
        </w:rPr>
      </w:pPr>
      <w:r w:rsidRPr="00F359B4">
        <w:rPr>
          <w:rFonts w:ascii="Tahoma" w:hAnsi="Tahoma" w:cs="Tahoma"/>
          <w:sz w:val="18"/>
        </w:rPr>
        <w:t xml:space="preserve">(Ime in priimek)                                     (Funkcija zastopnika)                     </w:t>
      </w:r>
      <w:r w:rsidRPr="00F359B4">
        <w:rPr>
          <w:rFonts w:ascii="Tahoma" w:hAnsi="Tahoma" w:cs="Tahoma"/>
          <w:sz w:val="18"/>
        </w:rPr>
        <w:tab/>
      </w:r>
      <w:r w:rsidRPr="00F359B4">
        <w:rPr>
          <w:rFonts w:ascii="Tahoma" w:hAnsi="Tahoma" w:cs="Tahoma"/>
          <w:sz w:val="18"/>
        </w:rPr>
        <w:tab/>
        <w:t xml:space="preserve">  (Podpis)</w:t>
      </w:r>
    </w:p>
    <w:p w14:paraId="1834AFFC" w14:textId="77777777" w:rsidR="00A27AD8" w:rsidRPr="00F359B4" w:rsidRDefault="00A27AD8" w:rsidP="00A27AD8">
      <w:pPr>
        <w:keepNext/>
        <w:keepLines/>
        <w:jc w:val="both"/>
        <w:rPr>
          <w:rFonts w:ascii="Tahoma" w:hAnsi="Tahoma" w:cs="Tahoma"/>
        </w:rPr>
      </w:pPr>
    </w:p>
    <w:p w14:paraId="3850156A" w14:textId="77777777" w:rsidR="00A27AD8" w:rsidRPr="00F359B4" w:rsidRDefault="00A27AD8" w:rsidP="00A27AD8">
      <w:pPr>
        <w:keepNext/>
        <w:keepLines/>
        <w:spacing w:after="120"/>
        <w:jc w:val="both"/>
        <w:rPr>
          <w:rFonts w:ascii="Tahoma" w:hAnsi="Tahoma" w:cs="Tahoma"/>
        </w:rPr>
      </w:pPr>
      <w:r w:rsidRPr="00F359B4">
        <w:rPr>
          <w:rFonts w:ascii="Tahoma" w:hAnsi="Tahoma" w:cs="Tahoma"/>
        </w:rPr>
        <w:t>V primeru, da:</w:t>
      </w:r>
    </w:p>
    <w:p w14:paraId="73524631" w14:textId="77777777" w:rsidR="00A27AD8" w:rsidRPr="00F359B4" w:rsidRDefault="00A27AD8" w:rsidP="00A27AD8">
      <w:pPr>
        <w:keepNext/>
        <w:keepLines/>
        <w:numPr>
          <w:ilvl w:val="0"/>
          <w:numId w:val="42"/>
        </w:numPr>
        <w:tabs>
          <w:tab w:val="num" w:pos="855"/>
        </w:tabs>
        <w:ind w:left="855" w:hanging="855"/>
        <w:jc w:val="both"/>
        <w:rPr>
          <w:rFonts w:ascii="Tahoma" w:hAnsi="Tahoma" w:cs="Tahoma"/>
        </w:rPr>
      </w:pPr>
      <w:r w:rsidRPr="00F359B4">
        <w:rPr>
          <w:rFonts w:ascii="Tahoma" w:hAnsi="Tahoma" w:cs="Tahoma"/>
        </w:rPr>
        <w:t xml:space="preserve">umaknemo ali spremenimo ponudbo v času njene veljavnosti ali </w:t>
      </w:r>
    </w:p>
    <w:p w14:paraId="365BB8F7" w14:textId="77777777" w:rsidR="00A27AD8" w:rsidRPr="00F359B4" w:rsidRDefault="00A27AD8" w:rsidP="00A27AD8">
      <w:pPr>
        <w:keepNext/>
        <w:keepLines/>
        <w:numPr>
          <w:ilvl w:val="0"/>
          <w:numId w:val="42"/>
        </w:numPr>
        <w:ind w:left="340" w:hanging="340"/>
        <w:jc w:val="both"/>
        <w:rPr>
          <w:rFonts w:ascii="Tahoma" w:hAnsi="Tahoma" w:cs="Tahoma"/>
        </w:rPr>
      </w:pPr>
      <w:r w:rsidRPr="00F359B4">
        <w:rPr>
          <w:rFonts w:ascii="Tahoma" w:hAnsi="Tahoma" w:cs="Tahoma"/>
        </w:rPr>
        <w:t xml:space="preserve">ne priložimo naročniku finančnega zavarovanja za dobro izvedbo obveznosti </w:t>
      </w:r>
      <w:r>
        <w:rPr>
          <w:rFonts w:ascii="Tahoma" w:hAnsi="Tahoma" w:cs="Tahoma"/>
        </w:rPr>
        <w:t xml:space="preserve">iz okvirnega sporazuma </w:t>
      </w:r>
      <w:r w:rsidRPr="00F359B4">
        <w:rPr>
          <w:rFonts w:ascii="Tahoma" w:hAnsi="Tahoma" w:cs="Tahoma"/>
        </w:rPr>
        <w:t>ali</w:t>
      </w:r>
    </w:p>
    <w:p w14:paraId="77D3BC9C" w14:textId="77777777" w:rsidR="00A27AD8" w:rsidRPr="00F359B4" w:rsidRDefault="00A27AD8" w:rsidP="00A27AD8">
      <w:pPr>
        <w:keepNext/>
        <w:keepLines/>
        <w:numPr>
          <w:ilvl w:val="0"/>
          <w:numId w:val="42"/>
        </w:numPr>
        <w:tabs>
          <w:tab w:val="num" w:pos="855"/>
        </w:tabs>
        <w:ind w:left="855" w:hanging="855"/>
        <w:jc w:val="both"/>
        <w:rPr>
          <w:rFonts w:ascii="Tahoma" w:hAnsi="Tahoma" w:cs="Tahoma"/>
        </w:rPr>
      </w:pPr>
      <w:r w:rsidRPr="00F359B4">
        <w:rPr>
          <w:rFonts w:ascii="Tahoma" w:hAnsi="Tahoma" w:cs="Tahoma"/>
        </w:rPr>
        <w:t xml:space="preserve">zavrnemo sklenitev </w:t>
      </w:r>
      <w:r>
        <w:rPr>
          <w:rFonts w:ascii="Tahoma" w:hAnsi="Tahoma" w:cs="Tahoma"/>
        </w:rPr>
        <w:t>okvirnega sporazuma</w:t>
      </w:r>
      <w:r w:rsidRPr="00F359B4">
        <w:rPr>
          <w:rFonts w:ascii="Tahoma" w:hAnsi="Tahoma" w:cs="Tahoma"/>
        </w:rPr>
        <w:t>,</w:t>
      </w:r>
    </w:p>
    <w:p w14:paraId="10F7A78F" w14:textId="77777777" w:rsidR="00A27AD8" w:rsidRPr="00F359B4" w:rsidRDefault="00A27AD8" w:rsidP="00A27AD8">
      <w:pPr>
        <w:keepNext/>
        <w:keepLines/>
        <w:jc w:val="both"/>
        <w:rPr>
          <w:rFonts w:ascii="Tahoma" w:hAnsi="Tahoma" w:cs="Tahoma"/>
          <w:sz w:val="12"/>
        </w:rPr>
      </w:pPr>
    </w:p>
    <w:p w14:paraId="07E3C83C" w14:textId="77777777" w:rsidR="00A27AD8" w:rsidRDefault="00A27AD8" w:rsidP="00A27AD8">
      <w:pPr>
        <w:keepNext/>
        <w:keepLines/>
        <w:tabs>
          <w:tab w:val="left" w:pos="5643"/>
        </w:tabs>
        <w:jc w:val="both"/>
        <w:rPr>
          <w:rFonts w:ascii="Tahoma" w:hAnsi="Tahoma" w:cs="Tahoma"/>
          <w:szCs w:val="22"/>
          <w:lang w:val="x-none"/>
        </w:rPr>
      </w:pPr>
      <w:r w:rsidRPr="00F359B4">
        <w:rPr>
          <w:rFonts w:ascii="Tahoma" w:hAnsi="Tahoma" w:cs="Tahoma"/>
          <w:szCs w:val="22"/>
          <w:lang w:val="x-none"/>
        </w:rPr>
        <w:t>nepreklicno in brezpogojno pooblaščamo JAVNO PODJETJE VODOVOD KANALIZACIJA SNAGA d.o.o., Vodovodna cesta 90, 1000 Ljubljana (v nadaljevanju tudi: upravičenec), da lahko našo bian</w:t>
      </w:r>
      <w:r>
        <w:rPr>
          <w:rFonts w:ascii="Tahoma" w:hAnsi="Tahoma" w:cs="Tahoma"/>
          <w:szCs w:val="22"/>
        </w:rPr>
        <w:t>k</w:t>
      </w:r>
      <w:r w:rsidRPr="00F359B4">
        <w:rPr>
          <w:rFonts w:ascii="Tahoma" w:hAnsi="Tahoma" w:cs="Tahoma"/>
          <w:szCs w:val="22"/>
          <w:lang w:val="x-none"/>
        </w:rPr>
        <w:t xml:space="preserve">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48854A83" w14:textId="77777777" w:rsidR="00A27AD8" w:rsidRPr="00F359B4" w:rsidRDefault="00A27AD8" w:rsidP="00A27AD8">
      <w:pPr>
        <w:keepNext/>
        <w:keepLines/>
        <w:tabs>
          <w:tab w:val="left" w:pos="5643"/>
        </w:tabs>
        <w:jc w:val="both"/>
        <w:rPr>
          <w:rFonts w:ascii="Tahoma" w:hAnsi="Tahoma" w:cs="Tahoma"/>
          <w:szCs w:val="22"/>
          <w:lang w:val="x-none"/>
        </w:rPr>
      </w:pPr>
    </w:p>
    <w:p w14:paraId="3C885D94" w14:textId="77777777" w:rsidR="00A27AD8" w:rsidRPr="00F359B4" w:rsidRDefault="00A27AD8" w:rsidP="00A27AD8">
      <w:pPr>
        <w:keepNext/>
        <w:keepLines/>
        <w:pBdr>
          <w:top w:val="dashed" w:sz="4" w:space="1" w:color="auto"/>
          <w:left w:val="dashed" w:sz="4" w:space="4" w:color="auto"/>
          <w:bottom w:val="dashed" w:sz="4" w:space="4" w:color="auto"/>
          <w:right w:val="dashed" w:sz="4" w:space="4" w:color="auto"/>
        </w:pBdr>
        <w:tabs>
          <w:tab w:val="left" w:pos="6448"/>
        </w:tabs>
        <w:jc w:val="center"/>
        <w:rPr>
          <w:rFonts w:ascii="Tahoma" w:hAnsi="Tahoma" w:cs="Tahoma"/>
          <w:b/>
          <w:sz w:val="18"/>
          <w:lang w:val="x-none"/>
        </w:rPr>
      </w:pPr>
      <w:r w:rsidRPr="00F359B4">
        <w:rPr>
          <w:rFonts w:ascii="Tahoma" w:hAnsi="Tahoma" w:cs="Tahoma"/>
          <w:b/>
          <w:sz w:val="18"/>
          <w:lang w:val="x-none"/>
        </w:rPr>
        <w:t>NALOG ZA PLAČILO MENICE</w:t>
      </w:r>
    </w:p>
    <w:p w14:paraId="567AD660" w14:textId="77777777" w:rsidR="00A27AD8" w:rsidRPr="00F359B4" w:rsidRDefault="00A27AD8" w:rsidP="00A27AD8">
      <w:pPr>
        <w:keepNext/>
        <w:keepLines/>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8"/>
          <w:lang w:val="x-none"/>
        </w:rPr>
      </w:pPr>
    </w:p>
    <w:p w14:paraId="417EF206" w14:textId="77777777" w:rsidR="00A27AD8" w:rsidRPr="00F359B4" w:rsidRDefault="00A27AD8" w:rsidP="00A27AD8">
      <w:pPr>
        <w:keepNext/>
        <w:keepLines/>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9"/>
          <w:szCs w:val="19"/>
          <w:lang w:val="x-none"/>
        </w:rPr>
      </w:pPr>
      <w:r w:rsidRPr="00F359B4">
        <w:rPr>
          <w:rFonts w:ascii="Tahoma" w:hAnsi="Tahoma" w:cs="Tahoma"/>
          <w:b/>
          <w:sz w:val="19"/>
          <w:szCs w:val="19"/>
          <w:lang w:val="x-none"/>
        </w:rPr>
        <w:t>Nepreklicno in brezpogojno pooblaščamo __________________________</w:t>
      </w:r>
      <w:r>
        <w:rPr>
          <w:rFonts w:ascii="Tahoma" w:hAnsi="Tahoma" w:cs="Tahoma"/>
          <w:b/>
          <w:sz w:val="19"/>
          <w:szCs w:val="19"/>
        </w:rPr>
        <w:t xml:space="preserve"> </w:t>
      </w:r>
      <w:r w:rsidRPr="00F359B4">
        <w:rPr>
          <w:rFonts w:ascii="Tahoma" w:hAnsi="Tahoma" w:cs="Tahoma"/>
          <w:b/>
          <w:sz w:val="19"/>
          <w:szCs w:val="19"/>
          <w:lang w:val="x-none"/>
        </w:rPr>
        <w:t xml:space="preserve"> </w:t>
      </w:r>
      <w:r w:rsidRPr="00F359B4">
        <w:rPr>
          <w:rFonts w:ascii="Tahoma" w:hAnsi="Tahoma" w:cs="Tahoma"/>
          <w:b/>
          <w:i/>
          <w:sz w:val="19"/>
          <w:szCs w:val="19"/>
          <w:lang w:val="x-none"/>
        </w:rPr>
        <w:t>(naziv banke)</w:t>
      </w:r>
      <w:r w:rsidRPr="00F359B4">
        <w:rPr>
          <w:rFonts w:ascii="Tahoma" w:hAnsi="Tahoma" w:cs="Tahoma"/>
          <w:b/>
          <w:sz w:val="19"/>
          <w:szCs w:val="19"/>
          <w:lang w:val="x-none"/>
        </w:rPr>
        <w:t xml:space="preserve"> oziroma katerokoli drugo poslovno banko s sedežem v Republiki Sloveniji, ki v času unovčitve vodi naš transakcijski račun, da unovči navedeno menico v breme denarnih sredstev na našem transakcijskem računu, za znesek _________________ EUR. </w:t>
      </w:r>
    </w:p>
    <w:p w14:paraId="3E179F28" w14:textId="77777777" w:rsidR="00A27AD8" w:rsidRPr="00F359B4" w:rsidRDefault="00A27AD8" w:rsidP="00A27AD8">
      <w:pPr>
        <w:keepNext/>
        <w:keepLines/>
        <w:jc w:val="both"/>
        <w:rPr>
          <w:rFonts w:ascii="Tahoma" w:hAnsi="Tahoma" w:cs="Tahoma"/>
          <w:sz w:val="16"/>
        </w:rPr>
      </w:pPr>
    </w:p>
    <w:p w14:paraId="2B41863E" w14:textId="77777777" w:rsidR="00A27AD8" w:rsidRPr="00F359B4" w:rsidRDefault="00A27AD8" w:rsidP="00A27AD8">
      <w:pPr>
        <w:keepNext/>
        <w:keepLines/>
        <w:jc w:val="both"/>
        <w:rPr>
          <w:rFonts w:ascii="Tahoma" w:hAnsi="Tahoma" w:cs="Tahoma"/>
        </w:rPr>
      </w:pPr>
      <w:r w:rsidRPr="00F359B4">
        <w:rPr>
          <w:rFonts w:ascii="Tahoma" w:hAnsi="Tahoma" w:cs="Tahoma"/>
        </w:rPr>
        <w:t>S podpisom tega pooblastila soglašamo, da upravičenec opravi poizvedbe o številkah transakcijskih računov pri katerikoli banki, finančni organizaciji ali upravljavcu baz podatkov o računih.</w:t>
      </w:r>
    </w:p>
    <w:p w14:paraId="0BC7C1A8" w14:textId="77777777" w:rsidR="00A27AD8" w:rsidRPr="00F359B4" w:rsidRDefault="00A27AD8" w:rsidP="00A27AD8">
      <w:pPr>
        <w:keepNext/>
        <w:keepLines/>
        <w:jc w:val="both"/>
        <w:rPr>
          <w:rFonts w:ascii="Tahoma" w:hAnsi="Tahoma" w:cs="Tahoma"/>
          <w:sz w:val="16"/>
        </w:rPr>
      </w:pPr>
    </w:p>
    <w:p w14:paraId="095D084D" w14:textId="77777777" w:rsidR="00A27AD8" w:rsidRPr="00F359B4" w:rsidRDefault="00A27AD8" w:rsidP="00A27AD8">
      <w:pPr>
        <w:keepNext/>
        <w:keepLines/>
        <w:jc w:val="both"/>
        <w:rPr>
          <w:rFonts w:ascii="Tahoma" w:hAnsi="Tahoma" w:cs="Tahoma"/>
        </w:rPr>
      </w:pPr>
      <w:r w:rsidRPr="00F359B4">
        <w:rPr>
          <w:rFonts w:ascii="Tahoma" w:hAnsi="Tahoma" w:cs="Tahoma"/>
        </w:rPr>
        <w:t>Ta izjava velja do datuma veljavnosti ponudbe (</w:t>
      </w:r>
      <w:r w:rsidRPr="00F359B4">
        <w:rPr>
          <w:rFonts w:ascii="Tahoma" w:hAnsi="Tahoma" w:cs="Tahoma"/>
          <w:i/>
        </w:rPr>
        <w:t>minimalno 4 mesece od datuma določenega za prejem ponudb</w:t>
      </w:r>
      <w:r w:rsidRPr="00F359B4">
        <w:rPr>
          <w:rFonts w:ascii="Tahoma" w:hAnsi="Tahoma" w:cs="Tahoma"/>
        </w:rPr>
        <w:t xml:space="preserve">). Ponudba je veljavna do ________________ . </w:t>
      </w:r>
    </w:p>
    <w:p w14:paraId="51142346" w14:textId="77777777" w:rsidR="00A27AD8" w:rsidRPr="00F359B4" w:rsidRDefault="00A27AD8" w:rsidP="00A27AD8">
      <w:pPr>
        <w:keepNext/>
        <w:keepLines/>
        <w:jc w:val="both"/>
        <w:rPr>
          <w:rFonts w:ascii="Tahoma" w:hAnsi="Tahoma" w:cs="Tahoma"/>
          <w:sz w:val="28"/>
        </w:rPr>
      </w:pPr>
    </w:p>
    <w:p w14:paraId="0C9A2234" w14:textId="77777777" w:rsidR="00A27AD8" w:rsidRPr="00F359B4" w:rsidRDefault="00A27AD8" w:rsidP="00A27AD8">
      <w:pPr>
        <w:keepNext/>
        <w:keepLines/>
        <w:jc w:val="both"/>
        <w:rPr>
          <w:rFonts w:ascii="Tahoma" w:hAnsi="Tahoma" w:cs="Tahoma"/>
          <w:sz w:val="18"/>
          <w:szCs w:val="18"/>
        </w:rPr>
      </w:pPr>
      <w:r w:rsidRPr="00F359B4">
        <w:rPr>
          <w:rFonts w:ascii="Tahoma" w:hAnsi="Tahoma" w:cs="Tahoma"/>
          <w:sz w:val="18"/>
          <w:szCs w:val="18"/>
        </w:rPr>
        <w:t>Kraj, datum</w:t>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6"/>
          <w:szCs w:val="18"/>
        </w:rPr>
        <w:t>Žig</w:t>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t xml:space="preserve">Izdajatelj menice: </w:t>
      </w:r>
    </w:p>
    <w:p w14:paraId="101EDC57" w14:textId="77777777" w:rsidR="00A27AD8" w:rsidRPr="00F359B4" w:rsidRDefault="00A27AD8" w:rsidP="00A27AD8">
      <w:pPr>
        <w:keepNext/>
        <w:keepLines/>
        <w:jc w:val="both"/>
        <w:rPr>
          <w:rFonts w:ascii="Tahoma" w:hAnsi="Tahoma" w:cs="Tahoma"/>
        </w:rPr>
      </w:pPr>
      <w:r w:rsidRPr="00F359B4">
        <w:rPr>
          <w:rFonts w:ascii="Tahoma" w:hAnsi="Tahoma" w:cs="Tahoma"/>
          <w:u w:val="single"/>
        </w:rPr>
        <w:t>___________________</w:t>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t>__________________________</w:t>
      </w:r>
    </w:p>
    <w:p w14:paraId="0AF7B8F8" w14:textId="77777777" w:rsidR="00A27AD8" w:rsidRPr="00F359B4" w:rsidRDefault="00A27AD8" w:rsidP="00A27AD8">
      <w:pPr>
        <w:keepNext/>
        <w:keepLines/>
        <w:jc w:val="both"/>
        <w:rPr>
          <w:rFonts w:ascii="Tahoma" w:hAnsi="Tahoma" w:cs="Tahoma"/>
          <w:u w:val="single"/>
        </w:rPr>
      </w:pPr>
    </w:p>
    <w:p w14:paraId="5C7FC0E2" w14:textId="77777777" w:rsidR="00A27AD8" w:rsidRPr="00F359B4" w:rsidRDefault="00A27AD8" w:rsidP="00A27AD8">
      <w:pPr>
        <w:keepNext/>
        <w:keepLines/>
        <w:jc w:val="both"/>
        <w:rPr>
          <w:rFonts w:ascii="Tahoma" w:hAnsi="Tahoma" w:cs="Tahoma"/>
          <w:sz w:val="18"/>
        </w:rPr>
      </w:pP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t>Ime in priimek ter podpis</w:t>
      </w:r>
      <w:r w:rsidRPr="00F359B4">
        <w:rPr>
          <w:rFonts w:ascii="Tahoma" w:hAnsi="Tahoma" w:cs="Tahoma"/>
          <w:sz w:val="18"/>
        </w:rPr>
        <w:t>:</w:t>
      </w:r>
    </w:p>
    <w:p w14:paraId="2C17802F" w14:textId="77777777" w:rsidR="00A27AD8" w:rsidRPr="00F359B4" w:rsidRDefault="00A27AD8" w:rsidP="00A27AD8">
      <w:pPr>
        <w:keepNext/>
        <w:keepLines/>
        <w:rPr>
          <w:rFonts w:ascii="Tahoma" w:hAnsi="Tahoma" w:cs="Tahoma"/>
        </w:rPr>
      </w:pP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t>__________________________</w:t>
      </w:r>
    </w:p>
    <w:p w14:paraId="1C9D5C00" w14:textId="77777777" w:rsidR="00A27AD8" w:rsidRDefault="00A27AD8" w:rsidP="00A27AD8">
      <w:pPr>
        <w:keepNext/>
        <w:keepLines/>
        <w:rPr>
          <w:rFonts w:ascii="Tahoma" w:hAnsi="Tahoma" w:cs="Tahoma"/>
          <w:i/>
          <w:sz w:val="18"/>
        </w:rPr>
      </w:pPr>
      <w:r w:rsidRPr="00F359B4">
        <w:rPr>
          <w:rFonts w:ascii="Tahoma" w:hAnsi="Tahoma" w:cs="Tahoma"/>
          <w:i/>
          <w:sz w:val="18"/>
        </w:rPr>
        <w:t>Priloga: 1 menica</w:t>
      </w:r>
      <w:r>
        <w:rPr>
          <w:rFonts w:ascii="Tahoma" w:hAnsi="Tahoma" w:cs="Tahoma"/>
          <w:i/>
          <w:sz w:val="18"/>
        </w:rPr>
        <w:t xml:space="preserve"> (bianko menica)</w:t>
      </w:r>
    </w:p>
    <w:p w14:paraId="5BDF2611" w14:textId="77777777" w:rsidR="00A27AD8" w:rsidRDefault="00A27AD8" w:rsidP="00A27AD8">
      <w:pPr>
        <w:keepNext/>
        <w:keepLines/>
        <w:rPr>
          <w:rFonts w:ascii="Tahoma" w:hAnsi="Tahoma" w:cs="Tahoma"/>
          <w:i/>
          <w:sz w:val="18"/>
        </w:rPr>
      </w:pPr>
    </w:p>
    <w:p w14:paraId="1AC4519D" w14:textId="77777777" w:rsidR="00A27AD8" w:rsidRDefault="00A27AD8" w:rsidP="00A27AD8">
      <w:pPr>
        <w:keepNext/>
        <w:keepLines/>
        <w:rPr>
          <w:rFonts w:ascii="Tahoma" w:hAnsi="Tahoma" w:cs="Tahoma"/>
          <w:i/>
          <w:sz w:val="18"/>
        </w:rPr>
      </w:pPr>
    </w:p>
    <w:p w14:paraId="787BBC0A" w14:textId="77777777" w:rsidR="00A27AD8" w:rsidRPr="00B41ADF" w:rsidRDefault="00A27AD8" w:rsidP="00A27AD8">
      <w:pPr>
        <w:keepNext/>
        <w:keepLines/>
        <w:rPr>
          <w:rFonts w:ascii="Tahoma" w:hAnsi="Tahoma" w:cs="Tahoma"/>
          <w:i/>
          <w:sz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27AD8" w:rsidRPr="0055524E" w14:paraId="081CB0B8" w14:textId="77777777" w:rsidTr="00BF568F">
        <w:tc>
          <w:tcPr>
            <w:tcW w:w="8008" w:type="dxa"/>
            <w:tcBorders>
              <w:top w:val="single" w:sz="4" w:space="0" w:color="auto"/>
              <w:bottom w:val="single" w:sz="4" w:space="0" w:color="auto"/>
            </w:tcBorders>
          </w:tcPr>
          <w:p w14:paraId="3DE9BAD4" w14:textId="77777777" w:rsidR="00A27AD8" w:rsidRPr="0055524E" w:rsidRDefault="00A27AD8" w:rsidP="00BF568F">
            <w:pPr>
              <w:keepNext/>
              <w:keepLines/>
              <w:jc w:val="both"/>
              <w:rPr>
                <w:rFonts w:ascii="Tahoma" w:hAnsi="Tahoma" w:cs="Tahoma"/>
              </w:rPr>
            </w:pPr>
            <w:bookmarkStart w:id="47" w:name="_Hlk189832825"/>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4AB11FC5" w14:textId="77777777" w:rsidR="00A27AD8" w:rsidRPr="0055524E" w:rsidRDefault="00A27AD8" w:rsidP="00BF568F">
            <w:pPr>
              <w:keepNext/>
              <w:keepLines/>
              <w:ind w:left="-353" w:firstLine="353"/>
              <w:rPr>
                <w:rFonts w:ascii="Tahoma" w:hAnsi="Tahoma" w:cs="Tahoma"/>
                <w:b/>
                <w:i/>
              </w:rPr>
            </w:pPr>
            <w:r>
              <w:rPr>
                <w:rFonts w:ascii="Tahoma" w:hAnsi="Tahoma" w:cs="Tahoma"/>
                <w:b/>
                <w:i/>
              </w:rPr>
              <w:t>P</w:t>
            </w:r>
            <w:r w:rsidRPr="0055524E">
              <w:rPr>
                <w:rFonts w:ascii="Tahoma" w:hAnsi="Tahoma" w:cs="Tahoma"/>
                <w:b/>
                <w:i/>
              </w:rPr>
              <w:t>riloga</w:t>
            </w:r>
            <w:r>
              <w:rPr>
                <w:rFonts w:ascii="Tahoma" w:hAnsi="Tahoma" w:cs="Tahoma"/>
                <w:b/>
                <w:i/>
              </w:rPr>
              <w:t xml:space="preserve"> 8/3</w:t>
            </w:r>
          </w:p>
        </w:tc>
      </w:tr>
      <w:bookmarkEnd w:id="47"/>
    </w:tbl>
    <w:p w14:paraId="4FB448C0" w14:textId="77777777" w:rsidR="00A27AD8" w:rsidRPr="008A3942" w:rsidRDefault="00A27AD8" w:rsidP="00A27AD8">
      <w:pPr>
        <w:keepNext/>
        <w:keepLines/>
        <w:rPr>
          <w:rFonts w:ascii="Tahoma" w:hAnsi="Tahoma" w:cs="Tahoma"/>
          <w:sz w:val="18"/>
        </w:rPr>
      </w:pPr>
    </w:p>
    <w:p w14:paraId="5257D9A5" w14:textId="77777777" w:rsidR="00A27AD8" w:rsidRPr="00026729" w:rsidRDefault="00A27AD8" w:rsidP="00A27AD8">
      <w:pPr>
        <w:pStyle w:val="Naslov"/>
        <w:keepNext/>
        <w:keepLines/>
        <w:rPr>
          <w:rFonts w:ascii="Tahoma" w:hAnsi="Tahoma" w:cs="Tahoma"/>
          <w:sz w:val="20"/>
          <w:lang w:val="sl-SI"/>
        </w:rPr>
      </w:pPr>
      <w:r w:rsidRPr="00B31355">
        <w:rPr>
          <w:rFonts w:ascii="Tahoma" w:hAnsi="Tahoma" w:cs="Tahoma"/>
          <w:sz w:val="20"/>
        </w:rPr>
        <w:t>MENIČNA IZJAVA</w:t>
      </w:r>
    </w:p>
    <w:p w14:paraId="0F457E5D" w14:textId="77777777" w:rsidR="00A27AD8" w:rsidRPr="00634457" w:rsidRDefault="00A27AD8" w:rsidP="00A27AD8">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80D6D14" w14:textId="77777777" w:rsidR="00A27AD8" w:rsidRPr="00DB123E" w:rsidRDefault="00A27AD8" w:rsidP="00A27AD8">
      <w:pPr>
        <w:keepNext/>
        <w:keepLines/>
        <w:jc w:val="both"/>
        <w:rPr>
          <w:rFonts w:ascii="Tahoma" w:hAnsi="Tahoma" w:cs="Tahoma"/>
        </w:rPr>
      </w:pPr>
    </w:p>
    <w:p w14:paraId="361E9A6B" w14:textId="77777777" w:rsidR="00A27AD8" w:rsidRPr="000148DB" w:rsidRDefault="00A27AD8" w:rsidP="00A27AD8">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Pr>
          <w:rFonts w:ascii="Tahoma" w:hAnsi="Tahoma" w:cs="Tahoma"/>
          <w:b/>
        </w:rPr>
        <w:t>VKS-7/25</w:t>
      </w:r>
      <w:r w:rsidRPr="00D572FD">
        <w:rPr>
          <w:rFonts w:ascii="Tahoma" w:hAnsi="Tahoma" w:cs="Tahoma"/>
          <w:b/>
        </w:rPr>
        <w:t xml:space="preserve"> – </w:t>
      </w:r>
      <w:r>
        <w:rPr>
          <w:rFonts w:ascii="Tahoma" w:hAnsi="Tahoma" w:cs="Tahoma"/>
          <w:b/>
        </w:rPr>
        <w:t>Dobava in obdelava (odstranitev) aktivnega oglja</w:t>
      </w:r>
      <w:bookmarkStart w:id="48" w:name="_Hlk189558433"/>
      <w:r>
        <w:rPr>
          <w:rFonts w:ascii="Tahoma" w:hAnsi="Tahoma" w:cs="Tahoma"/>
          <w:b/>
        </w:rPr>
        <w:t xml:space="preserve">, Sklop 1: </w:t>
      </w:r>
      <w:r w:rsidRPr="00495015">
        <w:rPr>
          <w:rFonts w:ascii="Tahoma" w:hAnsi="Tahoma" w:cs="Tahoma"/>
          <w:b/>
        </w:rPr>
        <w:t>Obdelava/odstranitev izrabljenega aktivnega oglja</w:t>
      </w:r>
      <w:r>
        <w:rPr>
          <w:rFonts w:ascii="Tahoma" w:hAnsi="Tahoma" w:cs="Tahoma"/>
          <w:b/>
        </w:rPr>
        <w:t xml:space="preserve"> </w:t>
      </w:r>
      <w:bookmarkEnd w:id="48"/>
      <w:r>
        <w:rPr>
          <w:rFonts w:ascii="Tahoma" w:hAnsi="Tahoma" w:cs="Tahoma"/>
        </w:rPr>
        <w:t>(v nadaljevanju: dobava blaga in izvedba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in izvesti storitve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4F16C1FA" w14:textId="77777777" w:rsidR="00A27AD8" w:rsidRPr="000148DB" w:rsidRDefault="00A27AD8" w:rsidP="00A27AD8">
      <w:pPr>
        <w:keepNext/>
        <w:keepLines/>
        <w:jc w:val="both"/>
        <w:rPr>
          <w:rFonts w:ascii="Tahoma" w:hAnsi="Tahoma" w:cs="Tahoma"/>
        </w:rPr>
      </w:pPr>
    </w:p>
    <w:p w14:paraId="371C7C1F" w14:textId="77777777" w:rsidR="00A27AD8" w:rsidRDefault="00A27AD8" w:rsidP="00A27AD8">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5AD2851B" w14:textId="77777777" w:rsidR="00A27AD8" w:rsidRPr="000148DB" w:rsidRDefault="00A27AD8" w:rsidP="00A27AD8">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59494076" w14:textId="77777777" w:rsidR="00A27AD8" w:rsidRPr="000148DB" w:rsidRDefault="00A27AD8" w:rsidP="00A27AD8">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6A3ADF08" w14:textId="77777777" w:rsidR="00A27AD8" w:rsidRPr="000148DB" w:rsidRDefault="00A27AD8" w:rsidP="00A27AD8">
      <w:pPr>
        <w:keepNext/>
        <w:keepLines/>
        <w:jc w:val="both"/>
        <w:rPr>
          <w:rFonts w:ascii="Tahoma" w:hAnsi="Tahoma" w:cs="Tahoma"/>
        </w:rPr>
      </w:pPr>
    </w:p>
    <w:p w14:paraId="6F8B32E2" w14:textId="77777777" w:rsidR="00A27AD8" w:rsidRPr="000148DB" w:rsidRDefault="00A27AD8" w:rsidP="00A27AD8">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4A2C0768" w14:textId="77777777" w:rsidR="00A27AD8" w:rsidRPr="000148DB" w:rsidRDefault="00A27AD8" w:rsidP="00A27AD8">
      <w:pPr>
        <w:keepNext/>
        <w:keepLines/>
        <w:numPr>
          <w:ilvl w:val="0"/>
          <w:numId w:val="12"/>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624EBA3" w14:textId="77777777" w:rsidR="00A27AD8" w:rsidRPr="000148DB" w:rsidRDefault="00A27AD8" w:rsidP="00A27AD8">
      <w:pPr>
        <w:keepNext/>
        <w:keepLines/>
        <w:numPr>
          <w:ilvl w:val="0"/>
          <w:numId w:val="12"/>
        </w:numPr>
        <w:tabs>
          <w:tab w:val="clear" w:pos="435"/>
          <w:tab w:val="num" w:pos="284"/>
        </w:tabs>
        <w:ind w:left="0" w:firstLine="0"/>
        <w:jc w:val="both"/>
        <w:rPr>
          <w:rFonts w:ascii="Tahoma" w:hAnsi="Tahoma" w:cs="Tahoma"/>
        </w:rPr>
      </w:pPr>
      <w:r w:rsidRPr="000148DB">
        <w:rPr>
          <w:rFonts w:ascii="Tahoma" w:hAnsi="Tahoma" w:cs="Tahoma"/>
        </w:rPr>
        <w:t>izpolni vse druge sestavne dele menic, ki niso izpolnjeni,</w:t>
      </w:r>
    </w:p>
    <w:p w14:paraId="2170914D" w14:textId="77777777" w:rsidR="00A27AD8" w:rsidRDefault="00A27AD8" w:rsidP="00A27AD8">
      <w:pPr>
        <w:keepNext/>
        <w:keepLines/>
        <w:numPr>
          <w:ilvl w:val="0"/>
          <w:numId w:val="12"/>
        </w:numPr>
        <w:tabs>
          <w:tab w:val="clear" w:pos="435"/>
          <w:tab w:val="num" w:pos="284"/>
        </w:tabs>
        <w:ind w:left="284" w:hanging="284"/>
        <w:jc w:val="both"/>
        <w:rPr>
          <w:rFonts w:ascii="Tahoma" w:hAnsi="Tahoma" w:cs="Tahoma"/>
        </w:rPr>
      </w:pPr>
      <w:r w:rsidRPr="000148DB">
        <w:rPr>
          <w:rFonts w:ascii="Tahoma" w:hAnsi="Tahoma" w:cs="Tahoma"/>
        </w:rPr>
        <w:t>po potrebi zapiše na menici tudi katerokoli menično klavzulo, ki sicer ni bistvena menična sestavina.</w:t>
      </w:r>
    </w:p>
    <w:p w14:paraId="7682FC94" w14:textId="77777777" w:rsidR="00A27AD8" w:rsidRPr="000148DB" w:rsidRDefault="00A27AD8" w:rsidP="00A27AD8">
      <w:pPr>
        <w:keepNext/>
        <w:keepLines/>
        <w:ind w:left="284"/>
        <w:jc w:val="both"/>
        <w:rPr>
          <w:rFonts w:ascii="Tahoma" w:hAnsi="Tahoma" w:cs="Tahoma"/>
        </w:rPr>
      </w:pPr>
    </w:p>
    <w:p w14:paraId="1A20B028" w14:textId="77777777" w:rsidR="00A27AD8" w:rsidRDefault="00A27AD8" w:rsidP="00A27AD8">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7312A1B4" w14:textId="77777777" w:rsidR="00A27AD8" w:rsidRPr="000148DB" w:rsidRDefault="00A27AD8" w:rsidP="00A27AD8">
      <w:pPr>
        <w:keepNext/>
        <w:keepLines/>
        <w:jc w:val="both"/>
        <w:rPr>
          <w:rFonts w:ascii="Tahoma" w:hAnsi="Tahoma" w:cs="Tahoma"/>
        </w:rPr>
      </w:pPr>
    </w:p>
    <w:p w14:paraId="2CD278EB" w14:textId="77777777" w:rsidR="00A27AD8" w:rsidRPr="000148DB" w:rsidRDefault="00A27AD8" w:rsidP="00A27AD8">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21759309" w14:textId="77777777" w:rsidR="00A27AD8" w:rsidRPr="000148DB" w:rsidRDefault="00A27AD8" w:rsidP="00A27AD8">
      <w:pPr>
        <w:keepNext/>
        <w:keepLines/>
        <w:jc w:val="both"/>
        <w:rPr>
          <w:rFonts w:ascii="Tahoma" w:hAnsi="Tahoma" w:cs="Tahoma"/>
        </w:rPr>
      </w:pPr>
    </w:p>
    <w:p w14:paraId="36967492" w14:textId="77777777" w:rsidR="00A27AD8" w:rsidRDefault="00A27AD8" w:rsidP="00A27AD8">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4502D6A3" w14:textId="77777777" w:rsidR="00A27AD8" w:rsidRPr="000148DB" w:rsidRDefault="00A27AD8" w:rsidP="00A27AD8">
      <w:pPr>
        <w:keepNext/>
        <w:keepLines/>
        <w:jc w:val="both"/>
        <w:rPr>
          <w:rFonts w:ascii="Tahoma" w:hAnsi="Tahoma" w:cs="Tahoma"/>
        </w:rPr>
      </w:pPr>
    </w:p>
    <w:p w14:paraId="18F0FDA4" w14:textId="77777777" w:rsidR="00A27AD8" w:rsidRDefault="00A27AD8" w:rsidP="00A27AD8">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703F288F" w14:textId="77777777" w:rsidR="00A27AD8" w:rsidRPr="000148DB" w:rsidRDefault="00A27AD8" w:rsidP="00A27AD8">
      <w:pPr>
        <w:keepNext/>
        <w:keepLines/>
        <w:jc w:val="both"/>
        <w:rPr>
          <w:rFonts w:ascii="Tahoma" w:hAnsi="Tahoma" w:cs="Tahoma"/>
        </w:rPr>
      </w:pPr>
    </w:p>
    <w:p w14:paraId="4203E7B1" w14:textId="77777777" w:rsidR="00A27AD8" w:rsidRPr="000148DB" w:rsidRDefault="00A27AD8" w:rsidP="00A27AD8">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xml:space="preserve"> opravi poizvedbe o številkah transakcijskih računov pri katerikoli banki, finančni organizaciji ali upravljavcu baz podatkov o računih.</w:t>
      </w:r>
    </w:p>
    <w:p w14:paraId="2ADC40F4" w14:textId="77777777" w:rsidR="00A27AD8" w:rsidRPr="000148DB" w:rsidRDefault="00A27AD8" w:rsidP="00A27AD8">
      <w:pPr>
        <w:keepNext/>
        <w:keepLines/>
        <w:jc w:val="both"/>
        <w:rPr>
          <w:rFonts w:ascii="Tahoma" w:hAnsi="Tahoma" w:cs="Tahoma"/>
        </w:rPr>
      </w:pPr>
    </w:p>
    <w:p w14:paraId="5EB48756" w14:textId="77777777" w:rsidR="00A27AD8" w:rsidRPr="000148DB" w:rsidRDefault="00A27AD8" w:rsidP="00A27AD8">
      <w:pPr>
        <w:keepNext/>
        <w:keepLines/>
        <w:jc w:val="both"/>
        <w:rPr>
          <w:rFonts w:ascii="Tahoma" w:hAnsi="Tahoma" w:cs="Tahoma"/>
        </w:rPr>
      </w:pPr>
      <w:r w:rsidRPr="000148DB">
        <w:rPr>
          <w:rFonts w:ascii="Tahoma" w:hAnsi="Tahoma" w:cs="Tahoma"/>
        </w:rPr>
        <w:t>Zavezujemo se, da tega pooblastila ne bomo preklicali.</w:t>
      </w:r>
    </w:p>
    <w:p w14:paraId="4EB8DF02" w14:textId="77777777" w:rsidR="00A27AD8" w:rsidRPr="000148DB" w:rsidRDefault="00A27AD8" w:rsidP="00A27AD8">
      <w:pPr>
        <w:keepNext/>
        <w:keepLines/>
        <w:jc w:val="both"/>
        <w:rPr>
          <w:rFonts w:ascii="Tahoma" w:hAnsi="Tahoma" w:cs="Tahoma"/>
        </w:rPr>
      </w:pPr>
    </w:p>
    <w:p w14:paraId="255037BB" w14:textId="77777777" w:rsidR="00A27AD8" w:rsidRPr="000148DB" w:rsidRDefault="00A27AD8" w:rsidP="00A27AD8">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1176B8E8" w14:textId="77777777" w:rsidR="00A27AD8" w:rsidRPr="000148DB" w:rsidRDefault="00A27AD8" w:rsidP="00A27AD8">
      <w:pPr>
        <w:keepNext/>
        <w:keepLines/>
        <w:jc w:val="both"/>
        <w:rPr>
          <w:rFonts w:ascii="Tahoma" w:hAnsi="Tahoma" w:cs="Tahoma"/>
        </w:rPr>
      </w:pPr>
    </w:p>
    <w:p w14:paraId="12A06A0F" w14:textId="77777777" w:rsidR="00A27AD8" w:rsidRDefault="00A27AD8" w:rsidP="00A27AD8">
      <w:pPr>
        <w:keepNext/>
        <w:keepLines/>
        <w:jc w:val="both"/>
        <w:rPr>
          <w:rFonts w:ascii="Tahoma" w:hAnsi="Tahoma" w:cs="Tahoma"/>
        </w:rPr>
      </w:pPr>
    </w:p>
    <w:p w14:paraId="2F1189C2" w14:textId="77777777" w:rsidR="00A27AD8" w:rsidRDefault="00A27AD8" w:rsidP="00A27AD8">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4EDE95D1" w14:textId="77777777" w:rsidR="00A27AD8" w:rsidRDefault="00A27AD8" w:rsidP="00A27AD8">
      <w:pPr>
        <w:pStyle w:val="Telobesedila"/>
        <w:keepNext/>
        <w:keepLines/>
        <w:widowControl/>
        <w:rPr>
          <w:rFonts w:ascii="Tahoma" w:hAnsi="Tahoma" w:cs="Tahoma"/>
          <w:lang w:val="sl-SI"/>
        </w:rPr>
      </w:pPr>
    </w:p>
    <w:p w14:paraId="4C26518F" w14:textId="77777777" w:rsidR="00A27AD8" w:rsidRDefault="00A27AD8" w:rsidP="00A27AD8">
      <w:pPr>
        <w:pStyle w:val="Telobesedila"/>
        <w:keepNext/>
        <w:keepLines/>
        <w:widowControl/>
        <w:rPr>
          <w:rFonts w:ascii="Tahoma" w:hAnsi="Tahoma" w:cs="Tahoma"/>
          <w:lang w:val="sl-SI"/>
        </w:rPr>
      </w:pPr>
    </w:p>
    <w:p w14:paraId="7513C498" w14:textId="77777777" w:rsidR="00A27AD8" w:rsidRDefault="00A27AD8" w:rsidP="00A27AD8">
      <w:pPr>
        <w:pStyle w:val="Telobesedila"/>
        <w:keepNext/>
        <w:keepLines/>
        <w:widowControl/>
        <w:rPr>
          <w:rFonts w:ascii="Tahoma" w:hAnsi="Tahoma" w:cs="Tahoma"/>
          <w:lang w:val="sl-SI"/>
        </w:rPr>
      </w:pPr>
    </w:p>
    <w:p w14:paraId="1269FFC5" w14:textId="77777777" w:rsidR="00A27AD8" w:rsidRDefault="00A27AD8" w:rsidP="00A27AD8">
      <w:pPr>
        <w:pStyle w:val="Telobesedila"/>
        <w:keepNext/>
        <w:keepLines/>
        <w:widowControl/>
        <w:rPr>
          <w:rFonts w:ascii="Tahoma" w:hAnsi="Tahoma" w:cs="Tahoma"/>
          <w:lang w:val="sl-SI"/>
        </w:rPr>
      </w:pPr>
    </w:p>
    <w:p w14:paraId="0785E87C" w14:textId="77777777" w:rsidR="00A27AD8" w:rsidRDefault="00A27AD8" w:rsidP="00A27AD8">
      <w:pPr>
        <w:pStyle w:val="Telobesedila"/>
        <w:keepNext/>
        <w:keepLines/>
        <w:widowControl/>
        <w:rPr>
          <w:rFonts w:ascii="Tahoma" w:hAnsi="Tahoma" w:cs="Tahoma"/>
          <w:lang w:val="sl-SI"/>
        </w:rPr>
      </w:pPr>
    </w:p>
    <w:p w14:paraId="37348E33" w14:textId="7313A80E" w:rsidR="00A27AD8" w:rsidRDefault="00A27AD8" w:rsidP="00A27AD8">
      <w:pPr>
        <w:pStyle w:val="Telobesedila"/>
        <w:keepNext/>
        <w:keepLines/>
        <w:widowControl/>
        <w:rPr>
          <w:rFonts w:ascii="Tahoma" w:hAnsi="Tahoma" w:cs="Tahoma"/>
          <w:lang w:val="sl-SI"/>
        </w:rPr>
      </w:pPr>
    </w:p>
    <w:p w14:paraId="54230DCE" w14:textId="77777777" w:rsidR="007878BE" w:rsidRDefault="007878BE" w:rsidP="00A27AD8">
      <w:pPr>
        <w:pStyle w:val="Telobesedila"/>
        <w:keepNext/>
        <w:keepLines/>
        <w:widowControl/>
        <w:rPr>
          <w:rFonts w:ascii="Tahoma" w:hAnsi="Tahoma" w:cs="Tahoma"/>
          <w:lang w:val="sl-SI"/>
        </w:rPr>
      </w:pPr>
    </w:p>
    <w:p w14:paraId="50398367" w14:textId="7CD2F2C1" w:rsidR="00EB42A1" w:rsidRPr="00C8579C" w:rsidRDefault="00EB42A1" w:rsidP="0044766C">
      <w:pPr>
        <w:keepNext/>
        <w:keepLines/>
        <w:ind w:right="1274"/>
      </w:pPr>
      <w: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720"/>
        <w:gridCol w:w="911"/>
        <w:gridCol w:w="511"/>
      </w:tblGrid>
      <w:tr w:rsidR="00EB42A1" w:rsidRPr="00C8579C" w14:paraId="566B9237" w14:textId="77777777" w:rsidTr="009E1AC0">
        <w:tc>
          <w:tcPr>
            <w:tcW w:w="7867" w:type="dxa"/>
          </w:tcPr>
          <w:p w14:paraId="4972F3F6" w14:textId="5ABD27A0" w:rsidR="00EB42A1" w:rsidRPr="00C8579C" w:rsidRDefault="00EB42A1" w:rsidP="0044766C">
            <w:pPr>
              <w:keepNext/>
              <w:keepLines/>
              <w:jc w:val="both"/>
              <w:rPr>
                <w:rFonts w:ascii="Tahoma" w:hAnsi="Tahoma" w:cs="Tahoma"/>
              </w:rPr>
            </w:pPr>
            <w:bookmarkStart w:id="49" w:name="_Hlk189832969"/>
            <w:r w:rsidRPr="00C8579C">
              <w:rPr>
                <w:rFonts w:ascii="Tahoma" w:hAnsi="Tahoma" w:cs="Tahoma"/>
              </w:rPr>
              <w:lastRenderedPageBreak/>
              <w:t>VZOREC OKVIRNEGA SPORAZUMA</w:t>
            </w:r>
            <w:r w:rsidR="008C7F32" w:rsidRPr="00540439">
              <w:rPr>
                <w:rFonts w:ascii="Tahoma" w:hAnsi="Tahoma" w:cs="Tahoma"/>
                <w:color w:val="FF0000"/>
              </w:rPr>
              <w:t>–</w:t>
            </w:r>
            <w:r w:rsidR="008C7F32">
              <w:rPr>
                <w:rFonts w:ascii="Tahoma" w:hAnsi="Tahoma" w:cs="Tahoma"/>
                <w:color w:val="FF0000"/>
              </w:rPr>
              <w:t xml:space="preserve"> </w:t>
            </w:r>
            <w:r w:rsidR="008C7F32" w:rsidRPr="00540439">
              <w:rPr>
                <w:rFonts w:ascii="Tahoma" w:hAnsi="Tahoma" w:cs="Tahoma"/>
                <w:color w:val="FF0000"/>
              </w:rPr>
              <w:t>ni potrebno prilagati v ponudbi</w:t>
            </w:r>
            <w:r w:rsidR="008C7F32">
              <w:rPr>
                <w:rFonts w:ascii="Tahoma" w:hAnsi="Tahoma" w:cs="Tahoma"/>
                <w:color w:val="FF0000"/>
              </w:rPr>
              <w:t>; VZOREC</w:t>
            </w:r>
          </w:p>
        </w:tc>
        <w:tc>
          <w:tcPr>
            <w:tcW w:w="912" w:type="dxa"/>
            <w:tcBorders>
              <w:right w:val="nil"/>
            </w:tcBorders>
          </w:tcPr>
          <w:p w14:paraId="5A0613A2" w14:textId="77777777" w:rsidR="00EB42A1" w:rsidRPr="00C8579C" w:rsidRDefault="00EB42A1" w:rsidP="0044766C">
            <w:pPr>
              <w:keepNext/>
              <w:keepLines/>
              <w:ind w:left="-455" w:firstLine="455"/>
              <w:jc w:val="both"/>
              <w:rPr>
                <w:rFonts w:ascii="Tahoma" w:hAnsi="Tahoma" w:cs="Tahoma"/>
                <w:b/>
              </w:rPr>
            </w:pPr>
            <w:r w:rsidRPr="00C8579C">
              <w:rPr>
                <w:rFonts w:ascii="Tahoma" w:hAnsi="Tahoma" w:cs="Tahoma"/>
                <w:b/>
                <w:i/>
              </w:rPr>
              <w:t>Priloga</w:t>
            </w:r>
          </w:p>
        </w:tc>
        <w:tc>
          <w:tcPr>
            <w:tcW w:w="363" w:type="dxa"/>
            <w:tcBorders>
              <w:left w:val="nil"/>
            </w:tcBorders>
          </w:tcPr>
          <w:p w14:paraId="362C23F1" w14:textId="6B8F42C6" w:rsidR="00EB42A1" w:rsidRPr="00C8579C" w:rsidRDefault="00524292" w:rsidP="0044766C">
            <w:pPr>
              <w:keepNext/>
              <w:keepLines/>
              <w:jc w:val="both"/>
              <w:rPr>
                <w:rFonts w:ascii="Tahoma" w:hAnsi="Tahoma" w:cs="Tahoma"/>
                <w:b/>
                <w:i/>
              </w:rPr>
            </w:pPr>
            <w:r>
              <w:rPr>
                <w:rFonts w:ascii="Tahoma" w:hAnsi="Tahoma" w:cs="Tahoma"/>
                <w:b/>
                <w:i/>
              </w:rPr>
              <w:t>9</w:t>
            </w:r>
            <w:r w:rsidR="008C7F32">
              <w:rPr>
                <w:rFonts w:ascii="Tahoma" w:hAnsi="Tahoma" w:cs="Tahoma"/>
                <w:b/>
                <w:i/>
              </w:rPr>
              <w:t>/1</w:t>
            </w:r>
          </w:p>
        </w:tc>
      </w:tr>
      <w:bookmarkEnd w:id="49"/>
    </w:tbl>
    <w:p w14:paraId="77D534A0" w14:textId="77777777" w:rsidR="00EB42A1" w:rsidRPr="00C8579C" w:rsidRDefault="00EB42A1" w:rsidP="0044766C">
      <w:pPr>
        <w:keepNext/>
        <w:keepLines/>
        <w:jc w:val="center"/>
        <w:rPr>
          <w:rFonts w:ascii="Tahoma" w:hAnsi="Tahoma" w:cs="Tahoma"/>
          <w:b/>
          <w:sz w:val="28"/>
          <w:szCs w:val="28"/>
        </w:rPr>
      </w:pPr>
    </w:p>
    <w:p w14:paraId="4950C680" w14:textId="77777777" w:rsidR="00EB42A1" w:rsidRPr="00C8579C" w:rsidRDefault="00EB42A1" w:rsidP="0044766C">
      <w:pPr>
        <w:keepNext/>
        <w:keepLines/>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14:paraId="3ADBF763" w14:textId="77777777" w:rsidR="00EB42A1" w:rsidRPr="00C8579C" w:rsidRDefault="00EB42A1" w:rsidP="0044766C">
      <w:pPr>
        <w:keepNext/>
        <w:keepLines/>
        <w:tabs>
          <w:tab w:val="left" w:pos="4962"/>
        </w:tabs>
        <w:rPr>
          <w:rFonts w:ascii="Tahoma" w:hAnsi="Tahoma" w:cs="Tahoma"/>
          <w:b/>
        </w:rPr>
      </w:pPr>
    </w:p>
    <w:p w14:paraId="23AE7778" w14:textId="77777777" w:rsidR="00EB42A1" w:rsidRPr="00C8579C" w:rsidRDefault="00EB42A1" w:rsidP="0044766C">
      <w:pPr>
        <w:keepNext/>
        <w:keepLines/>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14:paraId="7729FCA6" w14:textId="77777777" w:rsidR="00EB42A1" w:rsidRPr="00C8579C" w:rsidRDefault="00EB42A1" w:rsidP="0044766C">
      <w:pPr>
        <w:keepNext/>
        <w:keepLines/>
        <w:rPr>
          <w:rFonts w:ascii="Tahoma" w:hAnsi="Tahoma" w:cs="Tahoma"/>
          <w:b/>
        </w:rPr>
      </w:pPr>
    </w:p>
    <w:p w14:paraId="20CE6624" w14:textId="77777777" w:rsidR="00EB42A1" w:rsidRPr="00C8579C" w:rsidRDefault="00EB42A1" w:rsidP="0044766C">
      <w:pPr>
        <w:keepNext/>
        <w:keepLines/>
        <w:rPr>
          <w:rFonts w:ascii="Tahoma" w:hAnsi="Tahoma" w:cs="Tahoma"/>
          <w:b/>
        </w:rPr>
      </w:pPr>
    </w:p>
    <w:p w14:paraId="2931340B" w14:textId="77777777" w:rsidR="00EB42A1" w:rsidRPr="00C8579C" w:rsidRDefault="00EB42A1" w:rsidP="0044766C">
      <w:pPr>
        <w:keepNext/>
        <w:keepLines/>
        <w:jc w:val="center"/>
        <w:rPr>
          <w:rFonts w:ascii="Tahoma" w:hAnsi="Tahoma" w:cs="Tahoma"/>
          <w:b/>
          <w:sz w:val="24"/>
          <w:szCs w:val="24"/>
        </w:rPr>
      </w:pPr>
      <w:r w:rsidRPr="00C8579C">
        <w:rPr>
          <w:rFonts w:ascii="Tahoma" w:hAnsi="Tahoma" w:cs="Tahoma"/>
          <w:b/>
          <w:sz w:val="24"/>
          <w:szCs w:val="24"/>
        </w:rPr>
        <w:t>OKVIRNI SPORAZUM</w:t>
      </w:r>
    </w:p>
    <w:p w14:paraId="5FA64FFA" w14:textId="77777777" w:rsidR="00EB42A1" w:rsidRDefault="00EB42A1" w:rsidP="0044766C">
      <w:pPr>
        <w:keepNext/>
        <w:keepLines/>
        <w:jc w:val="center"/>
        <w:rPr>
          <w:rFonts w:ascii="Tahoma" w:hAnsi="Tahoma" w:cs="Tahoma"/>
          <w:b/>
          <w:sz w:val="24"/>
          <w:szCs w:val="24"/>
        </w:rPr>
      </w:pPr>
      <w:r w:rsidRPr="00C8579C">
        <w:rPr>
          <w:rFonts w:ascii="Tahoma" w:hAnsi="Tahoma" w:cs="Tahoma"/>
          <w:b/>
          <w:snapToGrid w:val="0"/>
          <w:sz w:val="24"/>
          <w:szCs w:val="24"/>
        </w:rPr>
        <w:t xml:space="preserve">za </w:t>
      </w:r>
      <w:r>
        <w:rPr>
          <w:rFonts w:ascii="Tahoma" w:hAnsi="Tahoma" w:cs="Tahoma"/>
          <w:b/>
          <w:snapToGrid w:val="0"/>
          <w:sz w:val="24"/>
          <w:szCs w:val="24"/>
        </w:rPr>
        <w:t xml:space="preserve">dobavo </w:t>
      </w:r>
      <w:r w:rsidRPr="007C005C">
        <w:rPr>
          <w:rFonts w:ascii="Tahoma" w:hAnsi="Tahoma" w:cs="Tahoma"/>
          <w:b/>
          <w:sz w:val="24"/>
          <w:szCs w:val="24"/>
        </w:rPr>
        <w:t>aktivnega oglja</w:t>
      </w:r>
    </w:p>
    <w:p w14:paraId="4AF450DF" w14:textId="77777777" w:rsidR="00EB42A1" w:rsidRDefault="00EB42A1" w:rsidP="0044766C">
      <w:pPr>
        <w:keepNext/>
        <w:keepLines/>
        <w:jc w:val="both"/>
        <w:rPr>
          <w:rFonts w:ascii="Tahoma" w:eastAsia="Calibri" w:hAnsi="Tahoma" w:cs="Tahoma"/>
        </w:rPr>
      </w:pPr>
    </w:p>
    <w:p w14:paraId="39D3E71D" w14:textId="77777777" w:rsidR="00C11911" w:rsidRPr="00C11911" w:rsidRDefault="00C11911" w:rsidP="00C11911">
      <w:pPr>
        <w:keepNext/>
        <w:keepLines/>
        <w:numPr>
          <w:ilvl w:val="0"/>
          <w:numId w:val="4"/>
        </w:numPr>
        <w:jc w:val="both"/>
        <w:rPr>
          <w:rFonts w:ascii="Tahoma" w:hAnsi="Tahoma" w:cs="Tahoma"/>
          <w:b/>
          <w:snapToGrid w:val="0"/>
          <w:sz w:val="22"/>
          <w:szCs w:val="22"/>
        </w:rPr>
      </w:pPr>
      <w:bookmarkStart w:id="50" w:name="_Hlk189557666"/>
      <w:r w:rsidRPr="00C11911">
        <w:rPr>
          <w:rFonts w:ascii="Tahoma" w:hAnsi="Tahoma" w:cs="Tahoma"/>
          <w:b/>
          <w:snapToGrid w:val="0"/>
          <w:sz w:val="22"/>
          <w:szCs w:val="22"/>
        </w:rPr>
        <w:t>Sklop 2: Dobava aktivnega oglja – proces čiščenja odpadne vode,</w:t>
      </w:r>
    </w:p>
    <w:p w14:paraId="11560D45" w14:textId="42856E97" w:rsidR="00C11911" w:rsidRPr="00C11911" w:rsidRDefault="00C11911" w:rsidP="00C11911">
      <w:pPr>
        <w:keepNext/>
        <w:keepLines/>
        <w:numPr>
          <w:ilvl w:val="0"/>
          <w:numId w:val="4"/>
        </w:numPr>
        <w:jc w:val="both"/>
        <w:rPr>
          <w:rFonts w:ascii="Tahoma" w:hAnsi="Tahoma" w:cs="Tahoma"/>
          <w:b/>
          <w:snapToGrid w:val="0"/>
          <w:sz w:val="22"/>
          <w:szCs w:val="22"/>
        </w:rPr>
      </w:pPr>
      <w:r w:rsidRPr="00C11911">
        <w:rPr>
          <w:rFonts w:ascii="Tahoma" w:hAnsi="Tahoma" w:cs="Tahoma"/>
          <w:b/>
          <w:snapToGrid w:val="0"/>
          <w:sz w:val="22"/>
          <w:szCs w:val="22"/>
        </w:rPr>
        <w:t>Sklop</w:t>
      </w:r>
      <w:r w:rsidR="00062627">
        <w:rPr>
          <w:rFonts w:ascii="Tahoma" w:hAnsi="Tahoma" w:cs="Tahoma"/>
          <w:b/>
          <w:snapToGrid w:val="0"/>
          <w:sz w:val="22"/>
          <w:szCs w:val="22"/>
        </w:rPr>
        <w:t xml:space="preserve"> </w:t>
      </w:r>
      <w:r w:rsidRPr="00C11911">
        <w:rPr>
          <w:rFonts w:ascii="Tahoma" w:hAnsi="Tahoma" w:cs="Tahoma"/>
          <w:b/>
          <w:snapToGrid w:val="0"/>
          <w:sz w:val="22"/>
          <w:szCs w:val="22"/>
        </w:rPr>
        <w:t>3: Dobava aktivnega oglja – proces čiščenja deponijskega plina in bioplina.</w:t>
      </w:r>
    </w:p>
    <w:bookmarkEnd w:id="50"/>
    <w:p w14:paraId="4297F9A0" w14:textId="77777777" w:rsidR="00EB42A1" w:rsidRDefault="00EB42A1" w:rsidP="0044766C">
      <w:pPr>
        <w:keepNext/>
        <w:keepLines/>
        <w:jc w:val="center"/>
        <w:rPr>
          <w:rFonts w:ascii="Tahoma" w:hAnsi="Tahoma" w:cs="Tahoma"/>
        </w:rPr>
      </w:pPr>
    </w:p>
    <w:p w14:paraId="5B5047EA" w14:textId="77777777" w:rsidR="00EB42A1" w:rsidRPr="00C8579C" w:rsidRDefault="00EB42A1" w:rsidP="0044766C">
      <w:pPr>
        <w:keepNext/>
        <w:keepLines/>
        <w:rPr>
          <w:rFonts w:ascii="Tahoma" w:hAnsi="Tahoma" w:cs="Tahoma"/>
        </w:rPr>
      </w:pPr>
      <w:r w:rsidRPr="00C8579C">
        <w:rPr>
          <w:rFonts w:ascii="Tahoma" w:hAnsi="Tahoma" w:cs="Tahoma"/>
        </w:rPr>
        <w:t>ki ga skleneta</w:t>
      </w:r>
    </w:p>
    <w:p w14:paraId="31E3BF37" w14:textId="77777777" w:rsidR="00EB42A1" w:rsidRPr="00C8579C" w:rsidRDefault="00EB42A1" w:rsidP="0044766C">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B42A1" w:rsidRPr="00C8579C" w14:paraId="5FCF7A2F" w14:textId="77777777" w:rsidTr="009E1AC0">
        <w:tc>
          <w:tcPr>
            <w:tcW w:w="1701" w:type="dxa"/>
            <w:shd w:val="clear" w:color="auto" w:fill="auto"/>
          </w:tcPr>
          <w:p w14:paraId="092B6758" w14:textId="77777777" w:rsidR="00EB42A1" w:rsidRPr="00C8579C" w:rsidRDefault="00EB42A1" w:rsidP="0044766C">
            <w:pPr>
              <w:keepNext/>
              <w:keepLines/>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14:paraId="61283D95" w14:textId="77777777" w:rsidR="00EB42A1" w:rsidRPr="00C8579C" w:rsidRDefault="00EB42A1" w:rsidP="0044766C">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Pr="00C8579C">
              <w:rPr>
                <w:rFonts w:ascii="Tahoma" w:hAnsi="Tahoma" w:cs="Tahoma"/>
              </w:rPr>
              <w:t xml:space="preserve">, </w:t>
            </w:r>
            <w:r>
              <w:rPr>
                <w:rFonts w:ascii="Tahoma" w:hAnsi="Tahoma" w:cs="Tahoma"/>
              </w:rPr>
              <w:t>Vodovodna cesta 90</w:t>
            </w:r>
            <w:r w:rsidRPr="00C8579C">
              <w:rPr>
                <w:rFonts w:ascii="Tahoma" w:hAnsi="Tahoma" w:cs="Tahoma"/>
              </w:rPr>
              <w:t xml:space="preserve">, 1000 Ljubljana, ki ga zastopa </w:t>
            </w:r>
            <w:r w:rsidRPr="00C8579C">
              <w:rPr>
                <w:rFonts w:ascii="Tahoma" w:hAnsi="Tahoma" w:cs="Tahoma"/>
                <w:b/>
              </w:rPr>
              <w:t xml:space="preserve">direktor </w:t>
            </w:r>
            <w:r>
              <w:rPr>
                <w:rFonts w:ascii="Tahoma" w:hAnsi="Tahoma" w:cs="Tahoma"/>
                <w:b/>
              </w:rPr>
              <w:t>David POLUTNIK</w:t>
            </w:r>
            <w:r w:rsidRPr="00C8579C">
              <w:rPr>
                <w:rFonts w:ascii="Tahoma" w:hAnsi="Tahoma" w:cs="Tahoma"/>
              </w:rPr>
              <w:t>,</w:t>
            </w:r>
          </w:p>
        </w:tc>
      </w:tr>
      <w:tr w:rsidR="00EB42A1" w:rsidRPr="00C8579C" w14:paraId="0AE37E99" w14:textId="77777777" w:rsidTr="009E1AC0">
        <w:tc>
          <w:tcPr>
            <w:tcW w:w="1701" w:type="dxa"/>
            <w:shd w:val="clear" w:color="auto" w:fill="auto"/>
          </w:tcPr>
          <w:p w14:paraId="358F3CFC" w14:textId="77777777" w:rsidR="00EB42A1" w:rsidRPr="00C8579C" w:rsidRDefault="00EB42A1" w:rsidP="0044766C">
            <w:pPr>
              <w:keepNext/>
              <w:keepLines/>
              <w:tabs>
                <w:tab w:val="left" w:pos="1702"/>
              </w:tabs>
              <w:jc w:val="both"/>
              <w:rPr>
                <w:rFonts w:ascii="Tahoma" w:hAnsi="Tahoma" w:cs="Tahoma"/>
              </w:rPr>
            </w:pPr>
          </w:p>
        </w:tc>
        <w:tc>
          <w:tcPr>
            <w:tcW w:w="7230" w:type="dxa"/>
            <w:shd w:val="clear" w:color="auto" w:fill="auto"/>
          </w:tcPr>
          <w:p w14:paraId="53235634" w14:textId="77777777" w:rsidR="00EB42A1" w:rsidRDefault="00EB42A1" w:rsidP="0044766C">
            <w:pPr>
              <w:keepNext/>
              <w:keepLines/>
              <w:tabs>
                <w:tab w:val="left" w:pos="1702"/>
              </w:tabs>
              <w:ind w:left="-108"/>
              <w:jc w:val="both"/>
              <w:rPr>
                <w:rFonts w:ascii="Tahoma" w:hAnsi="Tahoma" w:cs="Tahoma"/>
              </w:rPr>
            </w:pPr>
          </w:p>
          <w:p w14:paraId="0DAEEDBF" w14:textId="77777777" w:rsidR="00EB42A1" w:rsidRPr="00C8579C" w:rsidRDefault="00EB42A1" w:rsidP="0044766C">
            <w:pPr>
              <w:keepNext/>
              <w:keepLines/>
              <w:tabs>
                <w:tab w:val="left" w:pos="1702"/>
              </w:tabs>
              <w:ind w:left="-108"/>
              <w:jc w:val="both"/>
              <w:rPr>
                <w:rFonts w:ascii="Tahoma" w:hAnsi="Tahoma" w:cs="Tahoma"/>
              </w:rPr>
            </w:pPr>
            <w:r>
              <w:rPr>
                <w:rFonts w:ascii="Tahoma" w:hAnsi="Tahoma" w:cs="Tahoma"/>
              </w:rPr>
              <w:t>davčna številka: 64520463</w:t>
            </w:r>
          </w:p>
        </w:tc>
      </w:tr>
      <w:tr w:rsidR="00EB42A1" w:rsidRPr="00C8579C" w14:paraId="3490519C" w14:textId="77777777" w:rsidTr="009E1AC0">
        <w:tc>
          <w:tcPr>
            <w:tcW w:w="1701" w:type="dxa"/>
            <w:shd w:val="clear" w:color="auto" w:fill="auto"/>
          </w:tcPr>
          <w:p w14:paraId="547C6EA0" w14:textId="77777777" w:rsidR="00EB42A1" w:rsidRPr="00C8579C" w:rsidRDefault="00EB42A1" w:rsidP="0044766C">
            <w:pPr>
              <w:keepNext/>
              <w:keepLines/>
              <w:tabs>
                <w:tab w:val="left" w:pos="1702"/>
              </w:tabs>
              <w:jc w:val="both"/>
              <w:rPr>
                <w:rFonts w:ascii="Tahoma" w:hAnsi="Tahoma" w:cs="Tahoma"/>
              </w:rPr>
            </w:pPr>
          </w:p>
        </w:tc>
        <w:tc>
          <w:tcPr>
            <w:tcW w:w="7230" w:type="dxa"/>
            <w:shd w:val="clear" w:color="auto" w:fill="auto"/>
          </w:tcPr>
          <w:p w14:paraId="44ACCF0F" w14:textId="77777777" w:rsidR="00EB42A1" w:rsidRPr="00C8579C" w:rsidRDefault="00EB42A1" w:rsidP="0044766C">
            <w:pPr>
              <w:keepNext/>
              <w:keepLines/>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64520463</w:t>
            </w:r>
          </w:p>
        </w:tc>
      </w:tr>
      <w:tr w:rsidR="00EB42A1" w:rsidRPr="00C8579C" w14:paraId="5BC0C771" w14:textId="77777777" w:rsidTr="009E1AC0">
        <w:tc>
          <w:tcPr>
            <w:tcW w:w="1701" w:type="dxa"/>
            <w:shd w:val="clear" w:color="auto" w:fill="auto"/>
          </w:tcPr>
          <w:p w14:paraId="1F979B60" w14:textId="77777777" w:rsidR="00EB42A1" w:rsidRPr="00C8579C" w:rsidRDefault="00EB42A1" w:rsidP="0044766C">
            <w:pPr>
              <w:keepNext/>
              <w:keepLines/>
              <w:tabs>
                <w:tab w:val="left" w:pos="1702"/>
              </w:tabs>
              <w:jc w:val="both"/>
              <w:rPr>
                <w:rFonts w:ascii="Tahoma" w:hAnsi="Tahoma" w:cs="Tahoma"/>
              </w:rPr>
            </w:pPr>
          </w:p>
        </w:tc>
        <w:tc>
          <w:tcPr>
            <w:tcW w:w="7230" w:type="dxa"/>
            <w:shd w:val="clear" w:color="auto" w:fill="auto"/>
          </w:tcPr>
          <w:p w14:paraId="16307337" w14:textId="77777777" w:rsidR="00EB42A1" w:rsidRPr="00C8579C" w:rsidRDefault="00EB42A1" w:rsidP="0044766C">
            <w:pPr>
              <w:keepNext/>
              <w:keepLines/>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5046688000</w:t>
            </w:r>
          </w:p>
        </w:tc>
      </w:tr>
      <w:tr w:rsidR="00EB42A1" w:rsidRPr="00C8579C" w14:paraId="4919E670" w14:textId="77777777" w:rsidTr="009E1AC0">
        <w:tc>
          <w:tcPr>
            <w:tcW w:w="1701" w:type="dxa"/>
            <w:shd w:val="clear" w:color="auto" w:fill="auto"/>
          </w:tcPr>
          <w:p w14:paraId="0DB01850" w14:textId="77777777" w:rsidR="00EB42A1" w:rsidRPr="00C8579C" w:rsidRDefault="00EB42A1" w:rsidP="0044766C">
            <w:pPr>
              <w:keepNext/>
              <w:keepLines/>
              <w:tabs>
                <w:tab w:val="left" w:pos="1702"/>
              </w:tabs>
              <w:jc w:val="both"/>
              <w:rPr>
                <w:rFonts w:ascii="Tahoma" w:hAnsi="Tahoma" w:cs="Tahoma"/>
              </w:rPr>
            </w:pPr>
          </w:p>
        </w:tc>
        <w:tc>
          <w:tcPr>
            <w:tcW w:w="7230" w:type="dxa"/>
            <w:shd w:val="clear" w:color="auto" w:fill="auto"/>
          </w:tcPr>
          <w:p w14:paraId="37A17BDF" w14:textId="77777777" w:rsidR="00EB42A1" w:rsidRPr="00C8579C" w:rsidRDefault="00EB42A1" w:rsidP="0044766C">
            <w:pPr>
              <w:keepNext/>
              <w:keepLines/>
              <w:tabs>
                <w:tab w:val="left" w:pos="1702"/>
              </w:tabs>
              <w:ind w:left="-108"/>
              <w:jc w:val="both"/>
              <w:rPr>
                <w:rFonts w:ascii="Tahoma" w:hAnsi="Tahoma" w:cs="Tahoma"/>
              </w:rPr>
            </w:pPr>
          </w:p>
        </w:tc>
      </w:tr>
      <w:tr w:rsidR="00EB42A1" w:rsidRPr="00C8579C" w14:paraId="70833A90" w14:textId="77777777" w:rsidTr="009E1AC0">
        <w:tc>
          <w:tcPr>
            <w:tcW w:w="1701" w:type="dxa"/>
            <w:shd w:val="clear" w:color="auto" w:fill="auto"/>
          </w:tcPr>
          <w:p w14:paraId="01AA3B05" w14:textId="77777777" w:rsidR="00EB42A1" w:rsidRPr="00C8579C" w:rsidRDefault="00EB42A1" w:rsidP="0044766C">
            <w:pPr>
              <w:keepNext/>
              <w:keepLines/>
              <w:tabs>
                <w:tab w:val="left" w:pos="1702"/>
              </w:tabs>
              <w:jc w:val="both"/>
              <w:rPr>
                <w:rFonts w:ascii="Tahoma" w:hAnsi="Tahoma" w:cs="Tahoma"/>
              </w:rPr>
            </w:pPr>
          </w:p>
        </w:tc>
        <w:tc>
          <w:tcPr>
            <w:tcW w:w="7230" w:type="dxa"/>
            <w:shd w:val="clear" w:color="auto" w:fill="auto"/>
          </w:tcPr>
          <w:p w14:paraId="7AA6EA9B" w14:textId="77777777" w:rsidR="00EB42A1" w:rsidRPr="00C8579C" w:rsidRDefault="00EB42A1" w:rsidP="0044766C">
            <w:pPr>
              <w:keepNext/>
              <w:keepLines/>
              <w:tabs>
                <w:tab w:val="left" w:pos="1702"/>
              </w:tabs>
              <w:ind w:left="-108"/>
              <w:jc w:val="both"/>
              <w:rPr>
                <w:rFonts w:ascii="Tahoma" w:hAnsi="Tahoma" w:cs="Tahoma"/>
              </w:rPr>
            </w:pPr>
            <w:r w:rsidRPr="00C8579C">
              <w:rPr>
                <w:rFonts w:ascii="Tahoma" w:hAnsi="Tahoma" w:cs="Tahoma"/>
              </w:rPr>
              <w:t>(v nadaljevanju: naročnik)</w:t>
            </w:r>
          </w:p>
        </w:tc>
      </w:tr>
    </w:tbl>
    <w:p w14:paraId="756A8E3C" w14:textId="77777777" w:rsidR="00EB42A1" w:rsidRPr="00C8579C" w:rsidRDefault="00EB42A1" w:rsidP="0044766C">
      <w:pPr>
        <w:keepNext/>
        <w:keepLines/>
        <w:tabs>
          <w:tab w:val="left" w:pos="1843"/>
        </w:tabs>
        <w:ind w:left="1701" w:hanging="1701"/>
        <w:jc w:val="both"/>
        <w:rPr>
          <w:rFonts w:ascii="Tahoma" w:hAnsi="Tahoma" w:cs="Tahoma"/>
        </w:rPr>
      </w:pPr>
    </w:p>
    <w:p w14:paraId="13DF919B" w14:textId="77777777" w:rsidR="00EB42A1" w:rsidRPr="00C8579C" w:rsidRDefault="00EB42A1" w:rsidP="0044766C">
      <w:pPr>
        <w:keepNext/>
        <w:keepLines/>
        <w:tabs>
          <w:tab w:val="left" w:pos="1702"/>
        </w:tabs>
        <w:rPr>
          <w:rFonts w:ascii="Tahoma" w:hAnsi="Tahoma" w:cs="Tahoma"/>
        </w:rPr>
      </w:pPr>
      <w:r w:rsidRPr="00C8579C">
        <w:rPr>
          <w:rFonts w:ascii="Tahoma" w:hAnsi="Tahoma" w:cs="Tahoma"/>
        </w:rPr>
        <w:t xml:space="preserve">ter </w:t>
      </w:r>
    </w:p>
    <w:p w14:paraId="02E199E4" w14:textId="77777777" w:rsidR="00EB42A1" w:rsidRPr="00C8579C" w:rsidRDefault="00EB42A1" w:rsidP="0044766C">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B42A1" w:rsidRPr="00C8579C" w14:paraId="4D27B6CB" w14:textId="77777777" w:rsidTr="009E1AC0">
        <w:tc>
          <w:tcPr>
            <w:tcW w:w="1701" w:type="dxa"/>
            <w:shd w:val="clear" w:color="auto" w:fill="auto"/>
          </w:tcPr>
          <w:p w14:paraId="23D9643F" w14:textId="77777777" w:rsidR="00EB42A1" w:rsidRPr="00C8579C" w:rsidRDefault="00EB42A1" w:rsidP="0044766C">
            <w:pPr>
              <w:keepNext/>
              <w:keepLines/>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14:paraId="65E78301" w14:textId="77777777" w:rsidR="00EB42A1" w:rsidRPr="00C8579C" w:rsidRDefault="00EB42A1" w:rsidP="0044766C">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7D999E18" w14:textId="77777777" w:rsidR="00EB42A1" w:rsidRPr="00C8579C" w:rsidRDefault="00EB42A1" w:rsidP="0044766C">
            <w:pPr>
              <w:keepNext/>
              <w:keepLines/>
              <w:tabs>
                <w:tab w:val="left" w:pos="1702"/>
              </w:tabs>
              <w:ind w:left="-108" w:right="-142"/>
              <w:jc w:val="both"/>
              <w:rPr>
                <w:rFonts w:ascii="Tahoma" w:hAnsi="Tahoma" w:cs="Tahoma"/>
              </w:rPr>
            </w:pPr>
          </w:p>
          <w:p w14:paraId="0952EBAB" w14:textId="77777777" w:rsidR="00EB42A1" w:rsidRPr="00C8579C" w:rsidRDefault="00EB42A1" w:rsidP="0044766C">
            <w:pPr>
              <w:keepNext/>
              <w:keepLines/>
              <w:tabs>
                <w:tab w:val="left" w:pos="1702"/>
              </w:tabs>
              <w:ind w:left="-108" w:right="-142"/>
              <w:jc w:val="both"/>
              <w:rPr>
                <w:rFonts w:ascii="Tahoma" w:hAnsi="Tahoma" w:cs="Tahoma"/>
              </w:rPr>
            </w:pPr>
            <w:r w:rsidRPr="00C8579C">
              <w:rPr>
                <w:rFonts w:ascii="Tahoma" w:hAnsi="Tahoma" w:cs="Tahoma"/>
              </w:rPr>
              <w:t>ki ga zastopa: __________________________________________________,</w:t>
            </w:r>
          </w:p>
        </w:tc>
      </w:tr>
      <w:tr w:rsidR="00EB42A1" w:rsidRPr="00C8579C" w14:paraId="0167C947" w14:textId="77777777" w:rsidTr="009E1AC0">
        <w:tc>
          <w:tcPr>
            <w:tcW w:w="1701" w:type="dxa"/>
            <w:shd w:val="clear" w:color="auto" w:fill="auto"/>
          </w:tcPr>
          <w:p w14:paraId="079C6204" w14:textId="77777777" w:rsidR="00EB42A1" w:rsidRPr="00C8579C" w:rsidRDefault="00EB42A1" w:rsidP="0044766C">
            <w:pPr>
              <w:keepNext/>
              <w:keepLines/>
              <w:tabs>
                <w:tab w:val="left" w:pos="1702"/>
              </w:tabs>
              <w:jc w:val="both"/>
              <w:rPr>
                <w:rFonts w:ascii="Tahoma" w:hAnsi="Tahoma" w:cs="Tahoma"/>
              </w:rPr>
            </w:pPr>
          </w:p>
        </w:tc>
        <w:tc>
          <w:tcPr>
            <w:tcW w:w="7088" w:type="dxa"/>
            <w:shd w:val="clear" w:color="auto" w:fill="auto"/>
          </w:tcPr>
          <w:p w14:paraId="1568E5E2" w14:textId="77777777" w:rsidR="00EB42A1" w:rsidRDefault="00EB42A1" w:rsidP="0044766C">
            <w:pPr>
              <w:keepNext/>
              <w:keepLines/>
              <w:tabs>
                <w:tab w:val="left" w:pos="1702"/>
              </w:tabs>
              <w:ind w:left="-108" w:right="-142"/>
              <w:jc w:val="both"/>
              <w:rPr>
                <w:rFonts w:ascii="Tahoma" w:hAnsi="Tahoma" w:cs="Tahoma"/>
              </w:rPr>
            </w:pPr>
          </w:p>
          <w:p w14:paraId="7447CBF1" w14:textId="77777777" w:rsidR="00EB42A1" w:rsidRPr="00C8579C" w:rsidRDefault="00EB42A1" w:rsidP="0044766C">
            <w:pPr>
              <w:keepNext/>
              <w:keepLines/>
              <w:tabs>
                <w:tab w:val="left" w:pos="1702"/>
              </w:tabs>
              <w:ind w:left="-108" w:right="-142"/>
              <w:jc w:val="both"/>
              <w:rPr>
                <w:rFonts w:ascii="Tahoma" w:hAnsi="Tahoma" w:cs="Tahoma"/>
              </w:rPr>
            </w:pPr>
            <w:r>
              <w:rPr>
                <w:rFonts w:ascii="Tahoma" w:hAnsi="Tahoma" w:cs="Tahoma"/>
              </w:rPr>
              <w:t>davčna številka:</w:t>
            </w:r>
          </w:p>
        </w:tc>
      </w:tr>
      <w:tr w:rsidR="00EB42A1" w:rsidRPr="00C8579C" w14:paraId="1583540A" w14:textId="77777777" w:rsidTr="009E1AC0">
        <w:tc>
          <w:tcPr>
            <w:tcW w:w="1701" w:type="dxa"/>
            <w:shd w:val="clear" w:color="auto" w:fill="auto"/>
          </w:tcPr>
          <w:p w14:paraId="05A14B7D" w14:textId="77777777" w:rsidR="00EB42A1" w:rsidRPr="00C8579C" w:rsidRDefault="00EB42A1" w:rsidP="0044766C">
            <w:pPr>
              <w:keepNext/>
              <w:keepLines/>
              <w:tabs>
                <w:tab w:val="left" w:pos="1702"/>
              </w:tabs>
              <w:jc w:val="both"/>
              <w:rPr>
                <w:rFonts w:ascii="Tahoma" w:hAnsi="Tahoma" w:cs="Tahoma"/>
              </w:rPr>
            </w:pPr>
          </w:p>
        </w:tc>
        <w:tc>
          <w:tcPr>
            <w:tcW w:w="7088" w:type="dxa"/>
            <w:shd w:val="clear" w:color="auto" w:fill="auto"/>
          </w:tcPr>
          <w:p w14:paraId="17D9B1B6" w14:textId="77777777" w:rsidR="00EB42A1" w:rsidRPr="00C8579C" w:rsidRDefault="00EB42A1" w:rsidP="0044766C">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B42A1" w:rsidRPr="00C8579C" w14:paraId="4EDE3A97" w14:textId="77777777" w:rsidTr="009E1AC0">
        <w:tc>
          <w:tcPr>
            <w:tcW w:w="1701" w:type="dxa"/>
            <w:shd w:val="clear" w:color="auto" w:fill="auto"/>
          </w:tcPr>
          <w:p w14:paraId="6A3BD1B0" w14:textId="77777777" w:rsidR="00EB42A1" w:rsidRPr="00C8579C" w:rsidRDefault="00EB42A1" w:rsidP="0044766C">
            <w:pPr>
              <w:keepNext/>
              <w:keepLines/>
              <w:tabs>
                <w:tab w:val="left" w:pos="1702"/>
              </w:tabs>
              <w:jc w:val="both"/>
              <w:rPr>
                <w:rFonts w:ascii="Tahoma" w:hAnsi="Tahoma" w:cs="Tahoma"/>
              </w:rPr>
            </w:pPr>
          </w:p>
        </w:tc>
        <w:tc>
          <w:tcPr>
            <w:tcW w:w="7088" w:type="dxa"/>
            <w:shd w:val="clear" w:color="auto" w:fill="auto"/>
          </w:tcPr>
          <w:p w14:paraId="13E838F8" w14:textId="77777777" w:rsidR="00EB42A1" w:rsidRPr="00C8579C" w:rsidRDefault="00EB42A1" w:rsidP="0044766C">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B42A1" w:rsidRPr="00C8579C" w14:paraId="56AD5509" w14:textId="77777777" w:rsidTr="009E1AC0">
        <w:tc>
          <w:tcPr>
            <w:tcW w:w="1701" w:type="dxa"/>
            <w:shd w:val="clear" w:color="auto" w:fill="auto"/>
          </w:tcPr>
          <w:p w14:paraId="3E7A8B0C" w14:textId="77777777" w:rsidR="00EB42A1" w:rsidRPr="00C8579C" w:rsidRDefault="00EB42A1" w:rsidP="0044766C">
            <w:pPr>
              <w:keepNext/>
              <w:keepLines/>
              <w:tabs>
                <w:tab w:val="left" w:pos="1702"/>
              </w:tabs>
              <w:jc w:val="both"/>
              <w:rPr>
                <w:rFonts w:ascii="Tahoma" w:hAnsi="Tahoma" w:cs="Tahoma"/>
              </w:rPr>
            </w:pPr>
          </w:p>
        </w:tc>
        <w:tc>
          <w:tcPr>
            <w:tcW w:w="7088" w:type="dxa"/>
            <w:shd w:val="clear" w:color="auto" w:fill="auto"/>
          </w:tcPr>
          <w:p w14:paraId="7E351D2D" w14:textId="77777777" w:rsidR="00EB42A1" w:rsidRPr="00C8579C" w:rsidRDefault="00EB42A1" w:rsidP="0044766C">
            <w:pPr>
              <w:keepNext/>
              <w:keepLines/>
              <w:tabs>
                <w:tab w:val="left" w:pos="1702"/>
              </w:tabs>
              <w:ind w:left="-108" w:right="-142"/>
              <w:jc w:val="both"/>
              <w:rPr>
                <w:rFonts w:ascii="Tahoma" w:hAnsi="Tahoma" w:cs="Tahoma"/>
              </w:rPr>
            </w:pPr>
          </w:p>
        </w:tc>
      </w:tr>
      <w:tr w:rsidR="00EB42A1" w:rsidRPr="00C8579C" w14:paraId="3C9B97BE" w14:textId="77777777" w:rsidTr="009E1AC0">
        <w:tc>
          <w:tcPr>
            <w:tcW w:w="1701" w:type="dxa"/>
            <w:shd w:val="clear" w:color="auto" w:fill="auto"/>
          </w:tcPr>
          <w:p w14:paraId="52A426B1" w14:textId="77777777" w:rsidR="00EB42A1" w:rsidRPr="00C8579C" w:rsidRDefault="00EB42A1" w:rsidP="0044766C">
            <w:pPr>
              <w:keepNext/>
              <w:keepLines/>
              <w:tabs>
                <w:tab w:val="left" w:pos="1702"/>
              </w:tabs>
              <w:jc w:val="both"/>
              <w:rPr>
                <w:rFonts w:ascii="Tahoma" w:hAnsi="Tahoma" w:cs="Tahoma"/>
              </w:rPr>
            </w:pPr>
          </w:p>
        </w:tc>
        <w:tc>
          <w:tcPr>
            <w:tcW w:w="7088" w:type="dxa"/>
            <w:shd w:val="clear" w:color="auto" w:fill="auto"/>
          </w:tcPr>
          <w:p w14:paraId="7E6D27C4" w14:textId="77777777" w:rsidR="00EB42A1" w:rsidRPr="00C8579C" w:rsidRDefault="00EB42A1" w:rsidP="0044766C">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14:paraId="38193282" w14:textId="77777777" w:rsidR="00EB42A1" w:rsidRPr="00C8579C" w:rsidRDefault="00EB42A1" w:rsidP="0044766C">
      <w:pPr>
        <w:keepNext/>
        <w:keepLines/>
        <w:tabs>
          <w:tab w:val="left" w:pos="709"/>
          <w:tab w:val="left" w:pos="1702"/>
        </w:tabs>
        <w:rPr>
          <w:rFonts w:ascii="Tahoma" w:hAnsi="Tahoma" w:cs="Tahoma"/>
        </w:rPr>
      </w:pPr>
    </w:p>
    <w:p w14:paraId="39B380F1" w14:textId="77777777" w:rsidR="00EB42A1" w:rsidRPr="00C8579C" w:rsidRDefault="00EB42A1" w:rsidP="0044766C">
      <w:pPr>
        <w:keepNext/>
        <w:keepLines/>
        <w:tabs>
          <w:tab w:val="left" w:pos="709"/>
          <w:tab w:val="left" w:pos="1702"/>
        </w:tabs>
        <w:rPr>
          <w:rFonts w:ascii="Tahoma" w:hAnsi="Tahoma" w:cs="Tahoma"/>
        </w:rPr>
      </w:pPr>
    </w:p>
    <w:p w14:paraId="36665D9E" w14:textId="77777777" w:rsidR="00EB42A1" w:rsidRPr="00C8579C" w:rsidRDefault="00EB42A1" w:rsidP="0044766C">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UVODNA DOLOČBA</w:t>
      </w:r>
    </w:p>
    <w:p w14:paraId="1022357E" w14:textId="77777777" w:rsidR="00EB42A1" w:rsidRPr="00C8579C" w:rsidRDefault="00EB42A1" w:rsidP="0044766C">
      <w:pPr>
        <w:keepNext/>
        <w:keepLines/>
        <w:tabs>
          <w:tab w:val="left" w:pos="709"/>
          <w:tab w:val="left" w:pos="1702"/>
        </w:tabs>
        <w:jc w:val="both"/>
        <w:rPr>
          <w:rFonts w:ascii="Tahoma" w:hAnsi="Tahoma" w:cs="Tahoma"/>
          <w:b/>
        </w:rPr>
      </w:pPr>
    </w:p>
    <w:p w14:paraId="0B6AD401" w14:textId="77777777" w:rsidR="00EB42A1" w:rsidRPr="00C8579C" w:rsidRDefault="00EB42A1" w:rsidP="0044766C">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14:paraId="1C53EACE" w14:textId="77777777" w:rsidR="00EB42A1" w:rsidRPr="00C8579C" w:rsidRDefault="00EB42A1" w:rsidP="0044766C">
      <w:pPr>
        <w:keepNext/>
        <w:keepLines/>
        <w:tabs>
          <w:tab w:val="left" w:pos="1702"/>
        </w:tabs>
        <w:jc w:val="center"/>
        <w:rPr>
          <w:rFonts w:ascii="Tahoma" w:hAnsi="Tahoma" w:cs="Tahoma"/>
        </w:rPr>
      </w:pPr>
    </w:p>
    <w:p w14:paraId="5A639C67" w14:textId="42833185" w:rsidR="00EB42A1" w:rsidRPr="00C8579C" w:rsidRDefault="00EB42A1" w:rsidP="0044766C">
      <w:pPr>
        <w:keepNext/>
        <w:keepLines/>
        <w:jc w:val="both"/>
        <w:rPr>
          <w:rFonts w:ascii="Tahoma" w:hAnsi="Tahoma" w:cs="Tahoma"/>
        </w:rPr>
      </w:pPr>
      <w:r w:rsidRPr="00C8579C">
        <w:rPr>
          <w:rFonts w:ascii="Tahoma" w:hAnsi="Tahoma" w:cs="Tahoma"/>
        </w:rPr>
        <w:t xml:space="preserve">Stranki tega okvirnega sporazuma ugotavljata, </w:t>
      </w:r>
      <w:r w:rsidR="00584F05" w:rsidRPr="00584F05">
        <w:rPr>
          <w:rFonts w:ascii="Tahoma" w:hAnsi="Tahoma" w:cs="Tahoma"/>
        </w:rPr>
        <w:t xml:space="preserve">da je JAVNI HOLDING Ljubljana, d.o.o., Verovškova ulica 70, Ljubljana, na podlagi pooblastila naročnika izvedel postopek oddaje javnega naročila po odprtem postopku št. VKS-7/25 - »Dobava in obdelava (odstranitev) aktivnega oglja«, v skladu s 40. členom Zakona o javnem naročanju (Ur. l. RS, št. 91/15 s spremembami; v nadaljnjem besedilu: ZJN-3), ki je bilo objavljeno na Portalu javnih naročil dne ________, pod št. objave JN_______ _______ in v Uradnem listu Evropske unije, Dokument _____/S ___-________, </w:t>
      </w:r>
      <w:r w:rsidRPr="0039623F">
        <w:rPr>
          <w:rFonts w:ascii="Tahoma" w:hAnsi="Tahoma" w:cs="Tahoma"/>
        </w:rPr>
        <w:t xml:space="preserve">z namenom sklenitve </w:t>
      </w:r>
      <w:r>
        <w:rPr>
          <w:rFonts w:ascii="Tahoma" w:hAnsi="Tahoma" w:cs="Tahoma"/>
        </w:rPr>
        <w:t xml:space="preserve">okvirnega sporazuma </w:t>
      </w:r>
      <w:bookmarkStart w:id="51" w:name="_Hlk189557727"/>
      <w:r w:rsidRPr="00C8579C">
        <w:rPr>
          <w:rFonts w:ascii="Tahoma" w:hAnsi="Tahoma" w:cs="Tahoma"/>
        </w:rPr>
        <w:t>za »</w:t>
      </w:r>
      <w:r w:rsidRPr="00500786">
        <w:rPr>
          <w:rFonts w:ascii="Tahoma" w:hAnsi="Tahoma" w:cs="Tahoma"/>
          <w:b/>
          <w:bCs/>
        </w:rPr>
        <w:t>Dobav</w:t>
      </w:r>
      <w:r>
        <w:rPr>
          <w:rFonts w:ascii="Tahoma" w:hAnsi="Tahoma" w:cs="Tahoma"/>
          <w:b/>
          <w:bCs/>
        </w:rPr>
        <w:t>o</w:t>
      </w:r>
      <w:r w:rsidRPr="00500786">
        <w:rPr>
          <w:rFonts w:ascii="Tahoma" w:hAnsi="Tahoma" w:cs="Tahoma"/>
          <w:b/>
          <w:bCs/>
        </w:rPr>
        <w:t xml:space="preserve"> aktivnega oglja</w:t>
      </w:r>
      <w:r>
        <w:rPr>
          <w:rFonts w:ascii="Tahoma" w:hAnsi="Tahoma" w:cs="Tahoma"/>
          <w:b/>
        </w:rPr>
        <w:t>«,</w:t>
      </w:r>
      <w:r w:rsidRPr="00C8579C">
        <w:rPr>
          <w:rFonts w:ascii="Tahoma" w:hAnsi="Tahoma" w:cs="Tahoma"/>
        </w:rPr>
        <w:t xml:space="preserve"> </w:t>
      </w:r>
      <w:r w:rsidRPr="0039623F">
        <w:rPr>
          <w:rFonts w:ascii="Tahoma" w:hAnsi="Tahoma" w:cs="Tahoma"/>
        </w:rPr>
        <w:t xml:space="preserve">za sklop </w:t>
      </w:r>
      <w:r>
        <w:rPr>
          <w:rFonts w:ascii="Tahoma" w:hAnsi="Tahoma" w:cs="Tahoma"/>
        </w:rPr>
        <w:t>(</w:t>
      </w:r>
      <w:r w:rsidRPr="0039623F">
        <w:rPr>
          <w:rFonts w:ascii="Tahoma" w:hAnsi="Tahoma" w:cs="Tahoma"/>
          <w:b/>
          <w:bCs/>
          <w:i/>
          <w:iCs/>
        </w:rPr>
        <w:t>št.2: Dobava aktivnega oglja – proces čiščenja odpadne vode</w:t>
      </w:r>
      <w:bookmarkEnd w:id="51"/>
      <w:r>
        <w:rPr>
          <w:rFonts w:ascii="Tahoma" w:hAnsi="Tahoma" w:cs="Tahoma"/>
          <w:b/>
          <w:bCs/>
          <w:i/>
          <w:iCs/>
        </w:rPr>
        <w:t>)</w:t>
      </w:r>
      <w:r w:rsidRPr="0039623F">
        <w:rPr>
          <w:rFonts w:ascii="Tahoma" w:hAnsi="Tahoma" w:cs="Tahoma"/>
          <w:b/>
          <w:bCs/>
          <w:i/>
          <w:iCs/>
        </w:rPr>
        <w:t xml:space="preserve"> / </w:t>
      </w:r>
      <w:r>
        <w:rPr>
          <w:rFonts w:ascii="Tahoma" w:hAnsi="Tahoma" w:cs="Tahoma"/>
          <w:b/>
          <w:bCs/>
          <w:i/>
          <w:iCs/>
        </w:rPr>
        <w:t>(</w:t>
      </w:r>
      <w:r w:rsidRPr="0039623F">
        <w:rPr>
          <w:rFonts w:ascii="Tahoma" w:hAnsi="Tahoma" w:cs="Tahoma"/>
          <w:b/>
          <w:bCs/>
          <w:i/>
          <w:iCs/>
        </w:rPr>
        <w:t xml:space="preserve">za sklop št.3: </w:t>
      </w:r>
      <w:r w:rsidRPr="0039623F">
        <w:rPr>
          <w:rFonts w:ascii="Tahoma" w:hAnsi="Tahoma" w:cs="Tahoma"/>
          <w:b/>
          <w:bCs/>
          <w:i/>
          <w:iCs/>
          <w:color w:val="272727"/>
          <w:shd w:val="clear" w:color="auto" w:fill="FFFFFF"/>
        </w:rPr>
        <w:t>Dobava aktivnega oglja – proces čiščenja deponijskega in bioplina</w:t>
      </w:r>
      <w:r>
        <w:rPr>
          <w:rFonts w:ascii="Tahoma" w:hAnsi="Tahoma" w:cs="Tahoma"/>
          <w:b/>
          <w:bCs/>
          <w:i/>
          <w:iCs/>
          <w:color w:val="272727"/>
          <w:shd w:val="clear" w:color="auto" w:fill="FFFFFF"/>
        </w:rPr>
        <w:t>)</w:t>
      </w:r>
      <w:r>
        <w:rPr>
          <w:rFonts w:ascii="Tahoma" w:hAnsi="Tahoma" w:cs="Tahoma"/>
          <w:color w:val="272727"/>
          <w:sz w:val="22"/>
          <w:szCs w:val="22"/>
          <w:shd w:val="clear" w:color="auto" w:fill="FFFFFF"/>
        </w:rPr>
        <w:t>, kjer je</w:t>
      </w:r>
      <w:r w:rsidRPr="00C8579C">
        <w:rPr>
          <w:rFonts w:ascii="Tahoma" w:hAnsi="Tahoma" w:cs="Tahoma"/>
        </w:rPr>
        <w:t xml:space="preserve"> naročnik izvajalca izbral na podlagi ekonomsko najugodnejše</w:t>
      </w:r>
      <w:r>
        <w:rPr>
          <w:rFonts w:ascii="Tahoma" w:hAnsi="Tahoma" w:cs="Tahoma"/>
        </w:rPr>
        <w:t>, dopustne</w:t>
      </w:r>
      <w:r w:rsidRPr="00C8579C">
        <w:rPr>
          <w:rFonts w:ascii="Tahoma" w:hAnsi="Tahoma" w:cs="Tahoma"/>
        </w:rPr>
        <w:t xml:space="preserve"> ponudbe in na podlagi pogojev, opredeljenih v razpisni dokumentaciji št. </w:t>
      </w:r>
      <w:r>
        <w:rPr>
          <w:rFonts w:ascii="Tahoma" w:hAnsi="Tahoma" w:cs="Tahoma"/>
        </w:rPr>
        <w:t>VKS-7/25.</w:t>
      </w:r>
    </w:p>
    <w:p w14:paraId="3A7404C5" w14:textId="77777777" w:rsidR="00EB42A1" w:rsidRPr="00C8579C" w:rsidRDefault="00EB42A1" w:rsidP="0044766C">
      <w:pPr>
        <w:pStyle w:val="Telobesedila"/>
        <w:keepNext/>
        <w:keepLines/>
        <w:widowControl/>
        <w:rPr>
          <w:rFonts w:ascii="Tahoma" w:hAnsi="Tahoma" w:cs="Tahoma"/>
          <w:b w:val="0"/>
          <w:lang w:val="sl-SI"/>
        </w:rPr>
      </w:pPr>
    </w:p>
    <w:p w14:paraId="0FE7BBE2" w14:textId="49D23BC3" w:rsidR="00EB42A1" w:rsidRDefault="00EB42A1" w:rsidP="0044766C">
      <w:pPr>
        <w:pStyle w:val="Telobesedila"/>
        <w:keepNext/>
        <w:keepLines/>
        <w:widowControl/>
        <w:rPr>
          <w:rFonts w:ascii="Tahoma" w:hAnsi="Tahoma" w:cs="Tahoma"/>
          <w:b w:val="0"/>
          <w:lang w:val="sl-SI"/>
        </w:rPr>
      </w:pPr>
      <w:r w:rsidRPr="00C8579C">
        <w:rPr>
          <w:rFonts w:ascii="Tahoma" w:hAnsi="Tahoma" w:cs="Tahoma"/>
          <w:b w:val="0"/>
          <w:lang w:val="sl-SI"/>
        </w:rPr>
        <w:lastRenderedPageBreak/>
        <w:t xml:space="preserve">Okvirni sporazum je sklenjen in prične veljati z dnem podpisa okvirnega sporazuma s strani obeh strank tega okvirnega sporazuma, pod pogojem </w:t>
      </w:r>
      <w:r w:rsidRPr="0050406A">
        <w:rPr>
          <w:rFonts w:ascii="Tahoma" w:hAnsi="Tahoma" w:cs="Tahoma"/>
          <w:b w:val="0"/>
          <w:lang w:val="sl-SI"/>
        </w:rPr>
        <w:t xml:space="preserve">iz </w:t>
      </w:r>
      <w:r w:rsidR="007644A6">
        <w:rPr>
          <w:rFonts w:ascii="Tahoma" w:hAnsi="Tahoma" w:cs="Tahoma"/>
          <w:b w:val="0"/>
          <w:lang w:val="sl-SI"/>
        </w:rPr>
        <w:t>19</w:t>
      </w:r>
      <w:r w:rsidRPr="0050406A">
        <w:rPr>
          <w:rFonts w:ascii="Tahoma" w:hAnsi="Tahoma" w:cs="Tahoma"/>
          <w:b w:val="0"/>
          <w:lang w:val="sl-SI"/>
        </w:rPr>
        <w:t>.</w:t>
      </w:r>
      <w:r w:rsidRPr="00C8579C">
        <w:rPr>
          <w:rFonts w:ascii="Tahoma" w:hAnsi="Tahoma" w:cs="Tahoma"/>
          <w:b w:val="0"/>
          <w:lang w:val="sl-SI"/>
        </w:rPr>
        <w:t xml:space="preserve"> člena okvirnega sporazuma, ter se uporablja</w:t>
      </w:r>
      <w:r>
        <w:rPr>
          <w:rFonts w:ascii="Tahoma" w:hAnsi="Tahoma" w:cs="Tahoma"/>
          <w:b w:val="0"/>
          <w:lang w:val="sl-SI"/>
        </w:rPr>
        <w:t xml:space="preserve"> </w:t>
      </w:r>
      <w:r w:rsidR="00C86D56">
        <w:rPr>
          <w:rFonts w:ascii="Tahoma" w:hAnsi="Tahoma" w:cs="Tahoma"/>
          <w:b w:val="0"/>
          <w:lang w:val="sl-SI"/>
        </w:rPr>
        <w:t xml:space="preserve">štiriindvajset </w:t>
      </w:r>
      <w:r>
        <w:rPr>
          <w:rFonts w:ascii="Tahoma" w:hAnsi="Tahoma" w:cs="Tahoma"/>
          <w:b w:val="0"/>
          <w:lang w:val="sl-SI"/>
        </w:rPr>
        <w:t>(</w:t>
      </w:r>
      <w:r w:rsidR="00C86D56">
        <w:rPr>
          <w:rFonts w:ascii="Tahoma" w:hAnsi="Tahoma" w:cs="Tahoma"/>
          <w:b w:val="0"/>
          <w:lang w:val="sl-SI"/>
        </w:rPr>
        <w:t>24</w:t>
      </w:r>
      <w:r>
        <w:rPr>
          <w:rFonts w:ascii="Tahoma" w:hAnsi="Tahoma" w:cs="Tahoma"/>
          <w:b w:val="0"/>
          <w:lang w:val="sl-SI"/>
        </w:rPr>
        <w:t>)</w:t>
      </w:r>
      <w:r w:rsidRPr="00C8579C">
        <w:rPr>
          <w:rFonts w:ascii="Tahoma" w:hAnsi="Tahoma" w:cs="Tahoma"/>
          <w:b w:val="0"/>
          <w:lang w:val="sl-SI"/>
        </w:rPr>
        <w:t xml:space="preserve"> mesecev, šteto od dneva sklenitve tega okvirnega sporazuma oziroma</w:t>
      </w:r>
      <w:r>
        <w:rPr>
          <w:rFonts w:ascii="Tahoma" w:hAnsi="Tahoma" w:cs="Tahoma"/>
          <w:b w:val="0"/>
          <w:lang w:val="sl-SI"/>
        </w:rPr>
        <w:t xml:space="preserve"> </w:t>
      </w:r>
      <w:r w:rsidRPr="00C8579C">
        <w:rPr>
          <w:rFonts w:ascii="Tahoma" w:hAnsi="Tahoma" w:cs="Tahoma"/>
          <w:b w:val="0"/>
          <w:lang w:val="sl-SI"/>
        </w:rPr>
        <w:t>do izčrpanja vrednosti okvirnega sporazuma, navedene v prvem odstavku 3. člena tega okvirnega sporazuma,</w:t>
      </w:r>
      <w:r>
        <w:rPr>
          <w:rFonts w:ascii="Tahoma" w:hAnsi="Tahoma" w:cs="Tahoma"/>
          <w:b w:val="0"/>
          <w:lang w:val="sl-SI"/>
        </w:rPr>
        <w:t xml:space="preserve"> </w:t>
      </w:r>
      <w:r w:rsidRPr="00C8579C">
        <w:rPr>
          <w:rFonts w:ascii="Tahoma" w:hAnsi="Tahoma" w:cs="Tahoma"/>
          <w:b w:val="0"/>
          <w:lang w:val="sl-SI"/>
        </w:rPr>
        <w:t>kar nastopi prej.</w:t>
      </w:r>
    </w:p>
    <w:p w14:paraId="481F7710" w14:textId="77777777" w:rsidR="00EB42A1" w:rsidRPr="00C8579C" w:rsidRDefault="00EB42A1" w:rsidP="0044766C">
      <w:pPr>
        <w:pStyle w:val="Telobesedila"/>
        <w:keepNext/>
        <w:keepLines/>
        <w:widowControl/>
        <w:rPr>
          <w:rFonts w:ascii="Tahoma" w:hAnsi="Tahoma" w:cs="Tahoma"/>
          <w:b w:val="0"/>
          <w:lang w:val="sl-SI"/>
        </w:rPr>
      </w:pPr>
    </w:p>
    <w:p w14:paraId="7A276FDC" w14:textId="281E478A" w:rsidR="00EB42A1" w:rsidRPr="00F92C59" w:rsidRDefault="00EB42A1" w:rsidP="00F92C59">
      <w:pPr>
        <w:pStyle w:val="Odstavekseznama"/>
        <w:keepNext/>
        <w:keepLines/>
        <w:numPr>
          <w:ilvl w:val="0"/>
          <w:numId w:val="54"/>
        </w:numPr>
        <w:tabs>
          <w:tab w:val="left" w:pos="851"/>
          <w:tab w:val="left" w:pos="1702"/>
        </w:tabs>
        <w:jc w:val="both"/>
        <w:rPr>
          <w:rFonts w:ascii="Tahoma" w:hAnsi="Tahoma" w:cs="Tahoma"/>
          <w:b/>
        </w:rPr>
      </w:pPr>
      <w:r w:rsidRPr="00F92C59">
        <w:rPr>
          <w:rFonts w:ascii="Tahoma" w:hAnsi="Tahoma" w:cs="Tahoma"/>
          <w:b/>
        </w:rPr>
        <w:t>PREDMET OKVIRNEGA SPORAZUMA</w:t>
      </w:r>
    </w:p>
    <w:p w14:paraId="55FB3CF6" w14:textId="77777777" w:rsidR="00EB42A1" w:rsidRPr="00C8579C" w:rsidRDefault="00EB42A1" w:rsidP="0044766C">
      <w:pPr>
        <w:keepNext/>
        <w:keepLines/>
        <w:tabs>
          <w:tab w:val="left" w:pos="1080"/>
          <w:tab w:val="left" w:pos="1702"/>
        </w:tabs>
        <w:ind w:left="360"/>
        <w:jc w:val="both"/>
        <w:rPr>
          <w:rFonts w:ascii="Tahoma" w:hAnsi="Tahoma" w:cs="Tahoma"/>
          <w:b/>
        </w:rPr>
      </w:pPr>
    </w:p>
    <w:p w14:paraId="225E94E4"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182BB68" w14:textId="77777777" w:rsidR="00EB42A1" w:rsidRDefault="00EB42A1" w:rsidP="0044766C">
      <w:pPr>
        <w:keepNext/>
        <w:keepLines/>
        <w:jc w:val="both"/>
        <w:rPr>
          <w:rFonts w:ascii="Tahoma" w:hAnsi="Tahoma" w:cs="Tahoma"/>
        </w:rPr>
      </w:pPr>
    </w:p>
    <w:p w14:paraId="7B441EEC" w14:textId="0B8C22B5" w:rsidR="00C11911" w:rsidRDefault="00EB42A1" w:rsidP="0044766C">
      <w:pPr>
        <w:keepNext/>
        <w:keepLines/>
        <w:jc w:val="both"/>
        <w:rPr>
          <w:rFonts w:ascii="Tahoma" w:hAnsi="Tahoma" w:cs="Tahoma"/>
          <w:bCs/>
        </w:rPr>
      </w:pPr>
      <w:r w:rsidRPr="007C005C">
        <w:rPr>
          <w:rFonts w:ascii="Tahoma" w:hAnsi="Tahoma" w:cs="Tahoma"/>
          <w:bCs/>
        </w:rPr>
        <w:t xml:space="preserve">Predmet tega okvirnega sporazuma je dobava aktivnega oglja in vse ostale aktivnosti, ki so potrebne za dobavo novega </w:t>
      </w:r>
      <w:r>
        <w:rPr>
          <w:rFonts w:ascii="Tahoma" w:hAnsi="Tahoma" w:cs="Tahoma"/>
          <w:bCs/>
        </w:rPr>
        <w:t xml:space="preserve">ali reaktiviranega </w:t>
      </w:r>
      <w:r w:rsidRPr="007C005C">
        <w:rPr>
          <w:rFonts w:ascii="Tahoma" w:hAnsi="Tahoma" w:cs="Tahoma"/>
          <w:bCs/>
        </w:rPr>
        <w:t>aktivnega oglja</w:t>
      </w:r>
      <w:r>
        <w:rPr>
          <w:rFonts w:ascii="Tahoma" w:hAnsi="Tahoma" w:cs="Tahoma"/>
          <w:bCs/>
        </w:rPr>
        <w:t xml:space="preserve"> </w:t>
      </w:r>
      <w:r w:rsidRPr="007C005C">
        <w:rPr>
          <w:rFonts w:ascii="Tahoma" w:hAnsi="Tahoma" w:cs="Tahoma"/>
          <w:bCs/>
        </w:rPr>
        <w:t xml:space="preserve">(v nadaljevanju: dobava in/ali blago in/ali aktivno oglje), ki se uporablja </w:t>
      </w:r>
    </w:p>
    <w:p w14:paraId="538AF5EC" w14:textId="1A1C1FAC" w:rsidR="00C11911" w:rsidRDefault="00C11911" w:rsidP="0044766C">
      <w:pPr>
        <w:keepNext/>
        <w:keepLines/>
        <w:jc w:val="both"/>
        <w:rPr>
          <w:rFonts w:ascii="Tahoma" w:hAnsi="Tahoma" w:cs="Tahoma"/>
          <w:b/>
        </w:rPr>
      </w:pPr>
      <w:r>
        <w:rPr>
          <w:rFonts w:ascii="Tahoma" w:hAnsi="Tahoma" w:cs="Tahoma"/>
          <w:bCs/>
        </w:rPr>
        <w:t xml:space="preserve">- </w:t>
      </w:r>
      <w:r w:rsidR="00EB42A1" w:rsidRPr="00E12278">
        <w:rPr>
          <w:rFonts w:ascii="Tahoma" w:hAnsi="Tahoma" w:cs="Tahoma"/>
          <w:b/>
          <w:i/>
          <w:iCs/>
        </w:rPr>
        <w:t xml:space="preserve">pri procesu čiščenja </w:t>
      </w:r>
      <w:r>
        <w:rPr>
          <w:rFonts w:ascii="Tahoma" w:hAnsi="Tahoma" w:cs="Tahoma"/>
          <w:b/>
          <w:i/>
          <w:iCs/>
        </w:rPr>
        <w:t>odpadnih</w:t>
      </w:r>
      <w:r w:rsidRPr="00E12278">
        <w:rPr>
          <w:rFonts w:ascii="Tahoma" w:hAnsi="Tahoma" w:cs="Tahoma"/>
          <w:b/>
          <w:i/>
          <w:iCs/>
        </w:rPr>
        <w:t xml:space="preserve"> </w:t>
      </w:r>
      <w:r w:rsidR="00EB42A1" w:rsidRPr="00E12278">
        <w:rPr>
          <w:rFonts w:ascii="Tahoma" w:hAnsi="Tahoma" w:cs="Tahoma"/>
          <w:b/>
          <w:i/>
          <w:iCs/>
        </w:rPr>
        <w:t>vod na Čistilni napravi Barje</w:t>
      </w:r>
      <w:r w:rsidR="00EB42A1">
        <w:rPr>
          <w:rFonts w:ascii="Tahoma" w:hAnsi="Tahoma" w:cs="Tahoma"/>
          <w:b/>
          <w:i/>
          <w:iCs/>
        </w:rPr>
        <w:t xml:space="preserve"> </w:t>
      </w:r>
      <w:r w:rsidR="00847D4B" w:rsidRPr="00E12278">
        <w:rPr>
          <w:rFonts w:ascii="Tahoma" w:hAnsi="Tahoma" w:cs="Tahoma"/>
          <w:b/>
          <w:i/>
          <w:iCs/>
        </w:rPr>
        <w:t xml:space="preserve">v Regijskem centru za ravnanje z odpadki Ljubljana, Cesta dveh cesarjev 101, 1000 Ljubljana (v nadaljevanju: RCERO Ljubljana in/ali tudi lokacija naročnika), </w:t>
      </w:r>
      <w:r w:rsidR="00EB42A1">
        <w:rPr>
          <w:rFonts w:ascii="Tahoma" w:hAnsi="Tahoma" w:cs="Tahoma"/>
          <w:b/>
          <w:i/>
          <w:iCs/>
        </w:rPr>
        <w:t>(Sklop 2)</w:t>
      </w:r>
      <w:r w:rsidR="00EB42A1" w:rsidRPr="00E12278">
        <w:rPr>
          <w:rFonts w:ascii="Tahoma" w:hAnsi="Tahoma" w:cs="Tahoma"/>
          <w:b/>
        </w:rPr>
        <w:t>,</w:t>
      </w:r>
      <w:r w:rsidR="00EB42A1">
        <w:rPr>
          <w:rFonts w:ascii="Tahoma" w:hAnsi="Tahoma" w:cs="Tahoma"/>
          <w:b/>
        </w:rPr>
        <w:t xml:space="preserve"> </w:t>
      </w:r>
    </w:p>
    <w:p w14:paraId="2F5C50AF" w14:textId="5B9C1E58" w:rsidR="00EB42A1" w:rsidRPr="00E12278" w:rsidRDefault="00C11911" w:rsidP="0044766C">
      <w:pPr>
        <w:keepNext/>
        <w:keepLines/>
        <w:jc w:val="both"/>
        <w:rPr>
          <w:rFonts w:ascii="Tahoma" w:hAnsi="Tahoma" w:cs="Tahoma"/>
          <w:b/>
        </w:rPr>
      </w:pPr>
      <w:r>
        <w:rPr>
          <w:rFonts w:ascii="Tahoma" w:hAnsi="Tahoma" w:cs="Tahoma"/>
          <w:bCs/>
        </w:rPr>
        <w:t xml:space="preserve">- </w:t>
      </w:r>
      <w:r w:rsidR="00EB42A1" w:rsidRPr="00E12278">
        <w:rPr>
          <w:rFonts w:ascii="Tahoma" w:hAnsi="Tahoma" w:cs="Tahoma"/>
          <w:b/>
          <w:i/>
          <w:iCs/>
        </w:rPr>
        <w:t xml:space="preserve">v procesu čiščenja deponijskega plina in bioplina </w:t>
      </w:r>
      <w:bookmarkStart w:id="52" w:name="_Hlk191882268"/>
      <w:r w:rsidR="00EB42A1" w:rsidRPr="00E12278">
        <w:rPr>
          <w:rFonts w:ascii="Tahoma" w:hAnsi="Tahoma" w:cs="Tahoma"/>
          <w:b/>
          <w:i/>
          <w:iCs/>
        </w:rPr>
        <w:t>v Regijskem centru za ravnanje z odpadki Ljubljana, Cesta dveh cesarjev 101, 1000 Ljubljana</w:t>
      </w:r>
      <w:bookmarkEnd w:id="52"/>
      <w:r w:rsidR="00EB42A1" w:rsidRPr="00E12278">
        <w:rPr>
          <w:rFonts w:ascii="Tahoma" w:hAnsi="Tahoma" w:cs="Tahoma"/>
          <w:b/>
          <w:i/>
          <w:iCs/>
        </w:rPr>
        <w:t xml:space="preserve"> (v nadaljevanju: RCERO Ljubljana in/ali tudi lokacija naročnika), </w:t>
      </w:r>
      <w:r w:rsidR="00EB42A1">
        <w:rPr>
          <w:rFonts w:ascii="Tahoma" w:hAnsi="Tahoma" w:cs="Tahoma"/>
          <w:b/>
          <w:i/>
          <w:iCs/>
        </w:rPr>
        <w:t>(Sklop 3)</w:t>
      </w:r>
      <w:r w:rsidR="00EB42A1" w:rsidRPr="00E12278">
        <w:rPr>
          <w:rFonts w:ascii="Tahoma" w:hAnsi="Tahoma" w:cs="Tahoma"/>
          <w:b/>
        </w:rPr>
        <w:t>,</w:t>
      </w:r>
      <w:r w:rsidR="00EB42A1">
        <w:rPr>
          <w:rFonts w:ascii="Tahoma" w:hAnsi="Tahoma" w:cs="Tahoma"/>
          <w:b/>
        </w:rPr>
        <w:t xml:space="preserve"> </w:t>
      </w:r>
      <w:r w:rsidR="00EB42A1" w:rsidRPr="007C005C">
        <w:rPr>
          <w:rFonts w:ascii="Tahoma" w:hAnsi="Tahoma" w:cs="Tahoma"/>
          <w:bCs/>
        </w:rPr>
        <w:t xml:space="preserve">katerega opredelitev, količine in opis </w:t>
      </w:r>
      <w:r w:rsidR="00EB42A1">
        <w:rPr>
          <w:rFonts w:ascii="Tahoma" w:hAnsi="Tahoma" w:cs="Tahoma"/>
          <w:bCs/>
        </w:rPr>
        <w:t>so</w:t>
      </w:r>
      <w:r w:rsidR="00EB42A1" w:rsidRPr="007C005C">
        <w:rPr>
          <w:rFonts w:ascii="Tahoma" w:hAnsi="Tahoma" w:cs="Tahoma"/>
          <w:bCs/>
        </w:rPr>
        <w:t xml:space="preserve"> razvid</w:t>
      </w:r>
      <w:r w:rsidR="00EB42A1">
        <w:rPr>
          <w:rFonts w:ascii="Tahoma" w:hAnsi="Tahoma" w:cs="Tahoma"/>
          <w:bCs/>
        </w:rPr>
        <w:t>ni</w:t>
      </w:r>
      <w:r w:rsidR="00EB42A1" w:rsidRPr="007C005C">
        <w:rPr>
          <w:rFonts w:ascii="Tahoma" w:hAnsi="Tahoma" w:cs="Tahoma"/>
          <w:bCs/>
        </w:rPr>
        <w:t xml:space="preserve"> iz ponudbe izvajalca št. ________________ z dne ___________ </w:t>
      </w:r>
      <w:r w:rsidR="00EB42A1">
        <w:rPr>
          <w:rFonts w:ascii="Tahoma" w:hAnsi="Tahoma" w:cs="Tahoma"/>
          <w:bCs/>
        </w:rPr>
        <w:t>,</w:t>
      </w:r>
      <w:r w:rsidR="00EB42A1" w:rsidRPr="007C005C">
        <w:rPr>
          <w:rFonts w:ascii="Tahoma" w:hAnsi="Tahoma" w:cs="Tahoma"/>
          <w:bCs/>
        </w:rPr>
        <w:t xml:space="preserve"> </w:t>
      </w:r>
      <w:r w:rsidR="001E2F34">
        <w:rPr>
          <w:rFonts w:ascii="Tahoma" w:hAnsi="Tahoma" w:cs="Tahoma"/>
          <w:bCs/>
        </w:rPr>
        <w:t xml:space="preserve">(v nadaljevanju: ponudba), </w:t>
      </w:r>
      <w:r w:rsidR="00EB42A1">
        <w:rPr>
          <w:rFonts w:ascii="Tahoma" w:hAnsi="Tahoma" w:cs="Tahoma"/>
          <w:bCs/>
        </w:rPr>
        <w:t>ki je</w:t>
      </w:r>
      <w:r w:rsidR="00EB42A1" w:rsidRPr="007C005C">
        <w:rPr>
          <w:rFonts w:ascii="Tahoma" w:hAnsi="Tahoma" w:cs="Tahoma"/>
          <w:bCs/>
        </w:rPr>
        <w:t xml:space="preserve"> sestavni del tega okvirnega sporazuma.</w:t>
      </w:r>
    </w:p>
    <w:p w14:paraId="0390237E" w14:textId="77777777" w:rsidR="00EB42A1" w:rsidRDefault="00EB42A1" w:rsidP="0044766C">
      <w:pPr>
        <w:keepNext/>
        <w:keepLines/>
        <w:jc w:val="both"/>
        <w:rPr>
          <w:rFonts w:ascii="Tahoma" w:hAnsi="Tahoma" w:cs="Tahoma"/>
          <w:bCs/>
        </w:rPr>
      </w:pPr>
    </w:p>
    <w:p w14:paraId="4BAE4B0D" w14:textId="18F26779" w:rsidR="00EB42A1" w:rsidRPr="00425DE9" w:rsidRDefault="00EB42A1" w:rsidP="0044766C">
      <w:pPr>
        <w:keepNext/>
        <w:keepLines/>
        <w:jc w:val="both"/>
        <w:rPr>
          <w:rFonts w:ascii="Tahoma" w:hAnsi="Tahoma" w:cs="Tahoma"/>
          <w:b/>
          <w:i/>
          <w:iCs/>
        </w:rPr>
      </w:pPr>
      <w:r w:rsidRPr="00425DE9">
        <w:rPr>
          <w:rFonts w:ascii="Tahoma" w:hAnsi="Tahoma" w:cs="Tahoma"/>
          <w:b/>
          <w:i/>
          <w:iCs/>
        </w:rPr>
        <w:t>Sklop2</w:t>
      </w:r>
      <w:r w:rsidR="00095AA9">
        <w:rPr>
          <w:rFonts w:ascii="Tahoma" w:hAnsi="Tahoma" w:cs="Tahoma"/>
          <w:b/>
          <w:i/>
          <w:iCs/>
        </w:rPr>
        <w:t xml:space="preserve"> </w:t>
      </w:r>
      <w:r w:rsidR="00DA3BAF">
        <w:rPr>
          <w:rFonts w:ascii="Tahoma" w:hAnsi="Tahoma" w:cs="Tahoma"/>
          <w:b/>
          <w:i/>
          <w:iCs/>
        </w:rPr>
        <w:t>-</w:t>
      </w:r>
      <w:r w:rsidR="00DA3BAF" w:rsidRPr="00DA3BAF">
        <w:rPr>
          <w:rFonts w:ascii="Tahoma" w:hAnsi="Tahoma" w:cs="Tahoma"/>
        </w:rPr>
        <w:t xml:space="preserve"> </w:t>
      </w:r>
      <w:r w:rsidR="00DA3BAF" w:rsidRPr="00DA3BAF">
        <w:rPr>
          <w:rFonts w:ascii="Tahoma" w:hAnsi="Tahoma" w:cs="Tahoma"/>
          <w:b/>
          <w:i/>
          <w:iCs/>
        </w:rPr>
        <w:t>Dobava aktivnega oglja – proces čiščenja odpadne vode</w:t>
      </w:r>
    </w:p>
    <w:p w14:paraId="788206FD" w14:textId="3261E33E" w:rsidR="00EB42A1" w:rsidRDefault="00EB42A1" w:rsidP="0044766C">
      <w:pPr>
        <w:keepNext/>
        <w:keepLines/>
        <w:jc w:val="both"/>
        <w:rPr>
          <w:rFonts w:ascii="Tahoma" w:hAnsi="Tahoma" w:cs="Tahoma"/>
          <w:bCs/>
        </w:rPr>
      </w:pPr>
      <w:r w:rsidRPr="00E30832">
        <w:rPr>
          <w:rFonts w:ascii="Tahoma" w:hAnsi="Tahoma" w:cs="Tahoma"/>
          <w:bCs/>
        </w:rPr>
        <w:t xml:space="preserve">Skupna okvirna količina novega </w:t>
      </w:r>
      <w:r w:rsidR="00EA0688">
        <w:rPr>
          <w:rFonts w:ascii="Tahoma" w:hAnsi="Tahoma" w:cs="Tahoma"/>
          <w:bCs/>
        </w:rPr>
        <w:t xml:space="preserve">ali reaktiviranega </w:t>
      </w:r>
      <w:r w:rsidRPr="00E30832">
        <w:rPr>
          <w:rFonts w:ascii="Tahoma" w:hAnsi="Tahoma" w:cs="Tahoma"/>
          <w:bCs/>
        </w:rPr>
        <w:t xml:space="preserve">aktivnega oglja z maksimalno pet odstotno (5 %) vlažnostjo, </w:t>
      </w:r>
      <w:r w:rsidR="009D7CBD" w:rsidRPr="009D7CBD">
        <w:rPr>
          <w:rFonts w:ascii="Tahoma" w:hAnsi="Tahoma" w:cs="Tahoma"/>
          <w:bCs/>
        </w:rPr>
        <w:t xml:space="preserve">ki ga bo izvajalec dobavil naročniku v obdobju veljavnosti okvirnega sporazuma za potrebe </w:t>
      </w:r>
      <w:r w:rsidR="005A0357">
        <w:rPr>
          <w:rFonts w:ascii="Tahoma" w:hAnsi="Tahoma" w:cs="Tahoma"/>
          <w:bCs/>
        </w:rPr>
        <w:t xml:space="preserve">procesa </w:t>
      </w:r>
      <w:r w:rsidRPr="00E30832">
        <w:rPr>
          <w:rFonts w:ascii="Tahoma" w:hAnsi="Tahoma" w:cs="Tahoma"/>
          <w:bCs/>
        </w:rPr>
        <w:t xml:space="preserve">čiščenja izcednih vod na Čistilni napravi Barje znaša ocenjeno </w:t>
      </w:r>
      <w:r w:rsidR="005F18B1">
        <w:rPr>
          <w:rFonts w:ascii="Tahoma" w:hAnsi="Tahoma" w:cs="Tahoma"/>
          <w:bCs/>
        </w:rPr>
        <w:t>45</w:t>
      </w:r>
      <w:r w:rsidRPr="00E30832">
        <w:rPr>
          <w:rFonts w:ascii="Tahoma" w:hAnsi="Tahoma" w:cs="Tahoma"/>
          <w:bCs/>
        </w:rPr>
        <w:t xml:space="preserve">.000 kg. </w:t>
      </w:r>
    </w:p>
    <w:p w14:paraId="1C3A11F7" w14:textId="7ACFF07E" w:rsidR="00DD08C6" w:rsidRDefault="00DD08C6" w:rsidP="0044766C">
      <w:pPr>
        <w:keepNext/>
        <w:keepLines/>
        <w:jc w:val="both"/>
        <w:rPr>
          <w:rFonts w:ascii="Tahoma" w:hAnsi="Tahoma" w:cs="Tahoma"/>
          <w:bCs/>
        </w:rPr>
      </w:pPr>
    </w:p>
    <w:p w14:paraId="3030B1B5" w14:textId="77777777" w:rsidR="00DD08C6" w:rsidRPr="009F248D" w:rsidRDefault="00DD08C6" w:rsidP="00DD08C6">
      <w:pPr>
        <w:keepNext/>
        <w:keepLines/>
        <w:tabs>
          <w:tab w:val="left" w:pos="567"/>
          <w:tab w:val="left" w:pos="1134"/>
          <w:tab w:val="left" w:pos="8080"/>
        </w:tabs>
        <w:jc w:val="both"/>
        <w:outlineLvl w:val="1"/>
        <w:rPr>
          <w:rFonts w:ascii="Tahoma" w:eastAsia="Calibri" w:hAnsi="Tahoma" w:cs="Tahoma"/>
        </w:rPr>
      </w:pPr>
      <w:r w:rsidRPr="009F248D">
        <w:rPr>
          <w:rFonts w:ascii="Tahoma" w:eastAsia="Calibri" w:hAnsi="Tahoma" w:cs="Tahoma"/>
        </w:rPr>
        <w:t xml:space="preserve">Dobava novega ali reaktiviranega aktivnega oglja, ki se uporablja v procesu čiščenja izcedne vode, je sestavljena iz: </w:t>
      </w:r>
    </w:p>
    <w:p w14:paraId="571E39A1" w14:textId="77777777" w:rsidR="00DD08C6" w:rsidRPr="009F248D" w:rsidRDefault="00DD08C6" w:rsidP="00DD08C6">
      <w:pPr>
        <w:keepNext/>
        <w:keepLines/>
        <w:numPr>
          <w:ilvl w:val="0"/>
          <w:numId w:val="40"/>
        </w:numPr>
        <w:jc w:val="both"/>
        <w:rPr>
          <w:rFonts w:ascii="Tahoma" w:hAnsi="Tahoma" w:cs="Tahoma"/>
          <w:lang w:val="x-none"/>
        </w:rPr>
      </w:pPr>
      <w:r w:rsidRPr="009F248D">
        <w:rPr>
          <w:rFonts w:ascii="Tahoma" w:hAnsi="Tahoma" w:cs="Tahoma"/>
          <w:lang w:val="x-none"/>
        </w:rPr>
        <w:t>do</w:t>
      </w:r>
      <w:r w:rsidRPr="009F248D">
        <w:rPr>
          <w:rFonts w:ascii="Tahoma" w:hAnsi="Tahoma" w:cs="Tahoma"/>
        </w:rPr>
        <w:t>b</w:t>
      </w:r>
      <w:r w:rsidRPr="009F248D">
        <w:rPr>
          <w:rFonts w:ascii="Tahoma" w:hAnsi="Tahoma" w:cs="Tahoma"/>
          <w:lang w:val="x-none"/>
        </w:rPr>
        <w:t>ave aktivnega oglja v predpisani količini in kvaliteti</w:t>
      </w:r>
      <w:r w:rsidRPr="009F248D">
        <w:rPr>
          <w:rFonts w:ascii="Tahoma" w:hAnsi="Tahoma" w:cs="Tahoma"/>
        </w:rPr>
        <w:t xml:space="preserve"> na mikrolokacijo naročnika, tj. Čistilna naprava Barje, Cesta dveh cesarjev 101, 1000 Ljubljana (v nadaljevanju: ČN Barje),</w:t>
      </w:r>
    </w:p>
    <w:p w14:paraId="3D95BD44" w14:textId="77777777" w:rsidR="00DD08C6" w:rsidRPr="009F248D" w:rsidRDefault="00DD08C6" w:rsidP="00DD08C6">
      <w:pPr>
        <w:keepNext/>
        <w:keepLines/>
        <w:numPr>
          <w:ilvl w:val="0"/>
          <w:numId w:val="40"/>
        </w:numPr>
        <w:jc w:val="both"/>
        <w:rPr>
          <w:rFonts w:ascii="Tahoma" w:hAnsi="Tahoma" w:cs="Tahoma"/>
          <w:lang w:val="x-none"/>
        </w:rPr>
      </w:pPr>
      <w:r w:rsidRPr="009F248D">
        <w:rPr>
          <w:rFonts w:ascii="Tahoma" w:hAnsi="Tahoma" w:cs="Tahoma"/>
          <w:lang w:val="x-none"/>
        </w:rPr>
        <w:t>polnjenj</w:t>
      </w:r>
      <w:r w:rsidRPr="009F248D">
        <w:rPr>
          <w:rFonts w:ascii="Tahoma" w:hAnsi="Tahoma" w:cs="Tahoma"/>
        </w:rPr>
        <w:t>a</w:t>
      </w:r>
      <w:r w:rsidRPr="009F248D">
        <w:rPr>
          <w:rFonts w:ascii="Tahoma" w:hAnsi="Tahoma" w:cs="Tahoma"/>
          <w:lang w:val="x-none"/>
        </w:rPr>
        <w:t xml:space="preserve"> adsorberja/ev z novim </w:t>
      </w:r>
      <w:r w:rsidRPr="009F248D">
        <w:rPr>
          <w:rFonts w:ascii="Tahoma" w:hAnsi="Tahoma" w:cs="Tahoma"/>
        </w:rPr>
        <w:t xml:space="preserve">ali reaktiviranim </w:t>
      </w:r>
      <w:r w:rsidRPr="009F248D">
        <w:rPr>
          <w:rFonts w:ascii="Tahoma" w:hAnsi="Tahoma" w:cs="Tahoma"/>
          <w:lang w:val="x-none"/>
        </w:rPr>
        <w:t>aktivnim ogljem</w:t>
      </w:r>
      <w:r w:rsidRPr="009F248D">
        <w:rPr>
          <w:rFonts w:ascii="Tahoma" w:hAnsi="Tahoma" w:cs="Tahoma"/>
        </w:rPr>
        <w:t>,</w:t>
      </w:r>
    </w:p>
    <w:p w14:paraId="348AA322" w14:textId="77777777" w:rsidR="00DD08C6" w:rsidRPr="009F248D" w:rsidRDefault="00DD08C6" w:rsidP="00DD08C6">
      <w:pPr>
        <w:keepNext/>
        <w:keepLines/>
        <w:numPr>
          <w:ilvl w:val="0"/>
          <w:numId w:val="40"/>
        </w:numPr>
        <w:jc w:val="both"/>
        <w:rPr>
          <w:rFonts w:ascii="Tahoma" w:hAnsi="Tahoma" w:cs="Tahoma"/>
          <w:lang w:val="x-none"/>
        </w:rPr>
      </w:pPr>
      <w:r>
        <w:rPr>
          <w:rFonts w:ascii="Tahoma" w:hAnsi="Tahoma" w:cs="Tahoma"/>
        </w:rPr>
        <w:t xml:space="preserve">zagotovitve </w:t>
      </w:r>
      <w:r w:rsidRPr="009F248D">
        <w:rPr>
          <w:rFonts w:ascii="Tahoma" w:hAnsi="Tahoma" w:cs="Tahoma"/>
          <w:lang w:val="x-none"/>
        </w:rPr>
        <w:t>potrebnih cevi za polnjenje adsorberjev z aktivnim ogljem (povezava med avto cisterno in adsorberjem z fleksibilnimi gasilskimi cevmi)</w:t>
      </w:r>
      <w:r w:rsidRPr="009F248D">
        <w:rPr>
          <w:rFonts w:ascii="Tahoma" w:hAnsi="Tahoma" w:cs="Tahoma"/>
        </w:rPr>
        <w:t>,</w:t>
      </w:r>
    </w:p>
    <w:p w14:paraId="45A1297E" w14:textId="77777777" w:rsidR="00DD08C6" w:rsidRPr="009F248D" w:rsidRDefault="00DD08C6" w:rsidP="00DD08C6">
      <w:pPr>
        <w:keepNext/>
        <w:keepLines/>
        <w:numPr>
          <w:ilvl w:val="0"/>
          <w:numId w:val="40"/>
        </w:numPr>
        <w:jc w:val="both"/>
        <w:rPr>
          <w:rFonts w:ascii="Tahoma" w:hAnsi="Tahoma" w:cs="Tahoma"/>
          <w:lang w:val="x-none"/>
        </w:rPr>
      </w:pPr>
      <w:r w:rsidRPr="009F248D">
        <w:rPr>
          <w:rFonts w:ascii="Tahoma" w:hAnsi="Tahoma" w:cs="Tahoma"/>
          <w:lang w:val="x-none"/>
        </w:rPr>
        <w:t>analiz in drugih potrebnih atestov s strani potrebnih institutov in laboratorijev</w:t>
      </w:r>
      <w:r w:rsidRPr="009F248D">
        <w:rPr>
          <w:rFonts w:ascii="Tahoma" w:hAnsi="Tahoma" w:cs="Tahoma"/>
        </w:rPr>
        <w:t>,</w:t>
      </w:r>
    </w:p>
    <w:p w14:paraId="52C18DF4" w14:textId="77777777" w:rsidR="00DD08C6" w:rsidRPr="009F248D" w:rsidRDefault="00DD08C6" w:rsidP="00DD08C6">
      <w:pPr>
        <w:keepNext/>
        <w:keepLines/>
        <w:numPr>
          <w:ilvl w:val="0"/>
          <w:numId w:val="40"/>
        </w:numPr>
        <w:jc w:val="both"/>
        <w:rPr>
          <w:rFonts w:ascii="Tahoma" w:hAnsi="Tahoma" w:cs="Tahoma"/>
          <w:lang w:val="x-none"/>
        </w:rPr>
      </w:pPr>
      <w:r w:rsidRPr="009F248D">
        <w:rPr>
          <w:rFonts w:ascii="Tahoma" w:hAnsi="Tahoma" w:cs="Tahoma"/>
          <w:lang w:val="x-none"/>
        </w:rPr>
        <w:t xml:space="preserve">vseh potrebnih garancij za izvedbo </w:t>
      </w:r>
      <w:r w:rsidRPr="009F248D">
        <w:rPr>
          <w:rFonts w:ascii="Tahoma" w:hAnsi="Tahoma" w:cs="Tahoma"/>
        </w:rPr>
        <w:t>dobav,</w:t>
      </w:r>
    </w:p>
    <w:p w14:paraId="666FB8E8" w14:textId="77777777" w:rsidR="00DD08C6" w:rsidRPr="009019FD" w:rsidRDefault="00DD08C6" w:rsidP="00DD08C6">
      <w:pPr>
        <w:keepNext/>
        <w:keepLines/>
        <w:numPr>
          <w:ilvl w:val="0"/>
          <w:numId w:val="40"/>
        </w:numPr>
        <w:jc w:val="both"/>
        <w:rPr>
          <w:rFonts w:ascii="Tahoma" w:hAnsi="Tahoma" w:cs="Tahoma"/>
          <w:lang w:val="x-none"/>
        </w:rPr>
      </w:pPr>
      <w:r w:rsidRPr="009F248D">
        <w:rPr>
          <w:rFonts w:ascii="Tahoma" w:hAnsi="Tahoma" w:cs="Tahoma"/>
          <w:lang w:val="x-none"/>
        </w:rPr>
        <w:t>vse</w:t>
      </w:r>
      <w:r w:rsidRPr="009F248D">
        <w:rPr>
          <w:rFonts w:ascii="Tahoma" w:hAnsi="Tahoma" w:cs="Tahoma"/>
        </w:rPr>
        <w:t>h</w:t>
      </w:r>
      <w:r w:rsidRPr="009F248D">
        <w:rPr>
          <w:rFonts w:ascii="Tahoma" w:hAnsi="Tahoma" w:cs="Tahoma"/>
          <w:lang w:val="x-none"/>
        </w:rPr>
        <w:t xml:space="preserve"> ostali</w:t>
      </w:r>
      <w:r w:rsidRPr="009F248D">
        <w:rPr>
          <w:rFonts w:ascii="Tahoma" w:hAnsi="Tahoma" w:cs="Tahoma"/>
        </w:rPr>
        <w:t>h</w:t>
      </w:r>
      <w:r w:rsidRPr="009F248D">
        <w:rPr>
          <w:rFonts w:ascii="Tahoma" w:hAnsi="Tahoma" w:cs="Tahoma"/>
          <w:lang w:val="x-none"/>
        </w:rPr>
        <w:t xml:space="preserve"> potrebni</w:t>
      </w:r>
      <w:r w:rsidRPr="009F248D">
        <w:rPr>
          <w:rFonts w:ascii="Tahoma" w:hAnsi="Tahoma" w:cs="Tahoma"/>
        </w:rPr>
        <w:t>h</w:t>
      </w:r>
      <w:r w:rsidRPr="009F248D">
        <w:rPr>
          <w:rFonts w:ascii="Tahoma" w:hAnsi="Tahoma" w:cs="Tahoma"/>
          <w:lang w:val="x-none"/>
        </w:rPr>
        <w:t xml:space="preserve"> </w:t>
      </w:r>
      <w:r w:rsidRPr="009F248D">
        <w:rPr>
          <w:rFonts w:ascii="Tahoma" w:hAnsi="Tahoma" w:cs="Tahoma"/>
        </w:rPr>
        <w:t>storitev</w:t>
      </w:r>
      <w:r w:rsidRPr="009F248D">
        <w:rPr>
          <w:rFonts w:ascii="Tahoma" w:hAnsi="Tahoma" w:cs="Tahoma"/>
          <w:lang w:val="x-none"/>
        </w:rPr>
        <w:t>, ki so povezan</w:t>
      </w:r>
      <w:r w:rsidRPr="009F248D">
        <w:rPr>
          <w:rFonts w:ascii="Tahoma" w:hAnsi="Tahoma" w:cs="Tahoma"/>
        </w:rPr>
        <w:t>e</w:t>
      </w:r>
      <w:r w:rsidRPr="009F248D">
        <w:rPr>
          <w:rFonts w:ascii="Tahoma" w:hAnsi="Tahoma" w:cs="Tahoma"/>
          <w:lang w:val="x-none"/>
        </w:rPr>
        <w:t xml:space="preserve"> z </w:t>
      </w:r>
      <w:r w:rsidRPr="009F248D">
        <w:rPr>
          <w:rFonts w:ascii="Tahoma" w:hAnsi="Tahoma" w:cs="Tahoma"/>
        </w:rPr>
        <w:t>dobavo i</w:t>
      </w:r>
      <w:r w:rsidRPr="009F248D">
        <w:rPr>
          <w:rFonts w:ascii="Tahoma" w:hAnsi="Tahoma" w:cs="Tahoma"/>
          <w:lang w:val="x-none"/>
        </w:rPr>
        <w:t>n vse</w:t>
      </w:r>
      <w:r w:rsidRPr="009F248D">
        <w:rPr>
          <w:rFonts w:ascii="Tahoma" w:hAnsi="Tahoma" w:cs="Tahoma"/>
        </w:rPr>
        <w:t>h</w:t>
      </w:r>
      <w:r w:rsidRPr="009F248D">
        <w:rPr>
          <w:rFonts w:ascii="Tahoma" w:hAnsi="Tahoma" w:cs="Tahoma"/>
          <w:lang w:val="x-none"/>
        </w:rPr>
        <w:t xml:space="preserve"> potrebni</w:t>
      </w:r>
      <w:r w:rsidRPr="009F248D">
        <w:rPr>
          <w:rFonts w:ascii="Tahoma" w:hAnsi="Tahoma" w:cs="Tahoma"/>
        </w:rPr>
        <w:t>h</w:t>
      </w:r>
      <w:r w:rsidRPr="009F248D">
        <w:rPr>
          <w:rFonts w:ascii="Tahoma" w:hAnsi="Tahoma" w:cs="Tahoma"/>
          <w:lang w:val="x-none"/>
        </w:rPr>
        <w:t xml:space="preserve"> rokovanj, ki pogojujejo varno delo</w:t>
      </w:r>
      <w:r w:rsidRPr="009F248D">
        <w:rPr>
          <w:rFonts w:ascii="Tahoma" w:hAnsi="Tahoma" w:cs="Tahoma"/>
        </w:rPr>
        <w:t>.</w:t>
      </w:r>
    </w:p>
    <w:p w14:paraId="2F530CE0" w14:textId="77777777" w:rsidR="00EB42A1" w:rsidRDefault="00EB42A1" w:rsidP="0044766C">
      <w:pPr>
        <w:keepNext/>
        <w:keepLines/>
        <w:jc w:val="both"/>
        <w:rPr>
          <w:rFonts w:ascii="Tahoma" w:hAnsi="Tahoma" w:cs="Tahoma"/>
          <w:bCs/>
          <w:highlight w:val="yellow"/>
        </w:rPr>
      </w:pPr>
    </w:p>
    <w:p w14:paraId="2021B5AF" w14:textId="44C1851F" w:rsidR="00EB42A1" w:rsidRPr="00095AA9" w:rsidRDefault="00EB42A1" w:rsidP="009F248D">
      <w:pPr>
        <w:keepNext/>
        <w:keepLines/>
        <w:jc w:val="both"/>
        <w:rPr>
          <w:rFonts w:ascii="Tahoma" w:hAnsi="Tahoma" w:cs="Tahoma"/>
          <w:b/>
          <w:i/>
          <w:iCs/>
        </w:rPr>
      </w:pPr>
      <w:r w:rsidRPr="00425DE9">
        <w:rPr>
          <w:rFonts w:ascii="Tahoma" w:hAnsi="Tahoma" w:cs="Tahoma"/>
          <w:b/>
          <w:i/>
          <w:iCs/>
        </w:rPr>
        <w:t>Sklop3</w:t>
      </w:r>
      <w:r w:rsidR="00095AA9">
        <w:rPr>
          <w:rFonts w:ascii="Tahoma" w:hAnsi="Tahoma" w:cs="Tahoma"/>
          <w:b/>
          <w:i/>
          <w:iCs/>
        </w:rPr>
        <w:t xml:space="preserve"> </w:t>
      </w:r>
      <w:r w:rsidR="00DA3BAF">
        <w:rPr>
          <w:rFonts w:ascii="Tahoma" w:hAnsi="Tahoma" w:cs="Tahoma"/>
          <w:b/>
          <w:i/>
          <w:iCs/>
        </w:rPr>
        <w:t>-</w:t>
      </w:r>
      <w:r w:rsidR="00DA3BAF" w:rsidRPr="00DA3BAF">
        <w:t xml:space="preserve"> </w:t>
      </w:r>
      <w:r w:rsidR="00DA3BAF" w:rsidRPr="00DA3BAF">
        <w:rPr>
          <w:rFonts w:ascii="Tahoma" w:hAnsi="Tahoma" w:cs="Tahoma"/>
          <w:b/>
          <w:i/>
          <w:iCs/>
        </w:rPr>
        <w:t>Dobava aktivnega oglja – proces čiščenja odlagališčnega in bioplina</w:t>
      </w:r>
    </w:p>
    <w:p w14:paraId="110539C7" w14:textId="67866348" w:rsidR="001428AE" w:rsidRDefault="00EB42A1" w:rsidP="0044766C">
      <w:pPr>
        <w:keepNext/>
        <w:keepLines/>
        <w:jc w:val="both"/>
        <w:rPr>
          <w:rFonts w:ascii="Tahoma" w:hAnsi="Tahoma" w:cs="Tahoma"/>
          <w:bCs/>
        </w:rPr>
      </w:pPr>
      <w:r w:rsidRPr="00587CA9">
        <w:rPr>
          <w:rFonts w:ascii="Tahoma" w:hAnsi="Tahoma" w:cs="Tahoma"/>
          <w:bCs/>
        </w:rPr>
        <w:t>Skupna okvirna količina novega aktivnega oglja,</w:t>
      </w:r>
      <w:r w:rsidR="001428AE">
        <w:rPr>
          <w:rFonts w:ascii="Tahoma" w:hAnsi="Tahoma" w:cs="Tahoma"/>
          <w:bCs/>
        </w:rPr>
        <w:t xml:space="preserve"> </w:t>
      </w:r>
      <w:r w:rsidR="001428AE" w:rsidRPr="009D7CBD">
        <w:rPr>
          <w:rFonts w:ascii="Tahoma" w:hAnsi="Tahoma" w:cs="Tahoma"/>
          <w:bCs/>
        </w:rPr>
        <w:t xml:space="preserve">ki ga bo izvajalec predvidoma dobavil naročniku v obdobju veljavnosti okvirnega sporazuma za potrebe </w:t>
      </w:r>
      <w:r w:rsidR="001428AE">
        <w:rPr>
          <w:rFonts w:ascii="Tahoma" w:hAnsi="Tahoma" w:cs="Tahoma"/>
          <w:bCs/>
        </w:rPr>
        <w:t xml:space="preserve">procesa </w:t>
      </w:r>
      <w:r w:rsidRPr="00587CA9">
        <w:rPr>
          <w:rFonts w:ascii="Tahoma" w:hAnsi="Tahoma" w:cs="Tahoma"/>
          <w:bCs/>
        </w:rPr>
        <w:t xml:space="preserve"> čiščenj</w:t>
      </w:r>
      <w:r w:rsidR="001428AE">
        <w:rPr>
          <w:rFonts w:ascii="Tahoma" w:hAnsi="Tahoma" w:cs="Tahoma"/>
          <w:bCs/>
        </w:rPr>
        <w:t>a</w:t>
      </w:r>
      <w:r w:rsidRPr="00587CA9">
        <w:rPr>
          <w:rFonts w:ascii="Tahoma" w:hAnsi="Tahoma" w:cs="Tahoma"/>
          <w:bCs/>
        </w:rPr>
        <w:t xml:space="preserve"> deponijskega plina znaša ocenjeno </w:t>
      </w:r>
      <w:r w:rsidR="005F18B1">
        <w:rPr>
          <w:rFonts w:ascii="Tahoma" w:hAnsi="Tahoma" w:cs="Tahoma"/>
          <w:bCs/>
        </w:rPr>
        <w:t>8</w:t>
      </w:r>
      <w:r w:rsidRPr="00587CA9">
        <w:rPr>
          <w:rFonts w:ascii="Tahoma" w:hAnsi="Tahoma" w:cs="Tahoma"/>
          <w:bCs/>
        </w:rPr>
        <w:t>.000 kg</w:t>
      </w:r>
      <w:r w:rsidR="001428AE">
        <w:rPr>
          <w:rFonts w:ascii="Tahoma" w:hAnsi="Tahoma" w:cs="Tahoma"/>
          <w:bCs/>
        </w:rPr>
        <w:t>.</w:t>
      </w:r>
    </w:p>
    <w:p w14:paraId="382C2F0E" w14:textId="77777777" w:rsidR="001428AE" w:rsidRDefault="001428AE" w:rsidP="0044766C">
      <w:pPr>
        <w:keepNext/>
        <w:keepLines/>
        <w:jc w:val="both"/>
        <w:rPr>
          <w:rFonts w:ascii="Tahoma" w:hAnsi="Tahoma" w:cs="Tahoma"/>
          <w:bCs/>
        </w:rPr>
      </w:pPr>
    </w:p>
    <w:p w14:paraId="4843B8EA" w14:textId="28B5F147" w:rsidR="00EB42A1" w:rsidRPr="007C005C" w:rsidRDefault="001428AE" w:rsidP="0044766C">
      <w:pPr>
        <w:keepNext/>
        <w:keepLines/>
        <w:jc w:val="both"/>
        <w:rPr>
          <w:rFonts w:ascii="Tahoma" w:hAnsi="Tahoma" w:cs="Tahoma"/>
          <w:bCs/>
        </w:rPr>
      </w:pPr>
      <w:r>
        <w:rPr>
          <w:rFonts w:ascii="Tahoma" w:hAnsi="Tahoma" w:cs="Tahoma"/>
          <w:bCs/>
        </w:rPr>
        <w:t>S</w:t>
      </w:r>
      <w:r w:rsidR="00EB42A1" w:rsidRPr="00587CA9">
        <w:rPr>
          <w:rFonts w:ascii="Tahoma" w:hAnsi="Tahoma" w:cs="Tahoma"/>
          <w:bCs/>
        </w:rPr>
        <w:t xml:space="preserve">kupna okvirna količina aktivnega oglja, </w:t>
      </w:r>
      <w:r w:rsidRPr="009D7CBD">
        <w:rPr>
          <w:rFonts w:ascii="Tahoma" w:hAnsi="Tahoma" w:cs="Tahoma"/>
          <w:bCs/>
        </w:rPr>
        <w:t xml:space="preserve">ki ga bo izvajalec predvidoma dobavil naročniku v obdobju veljavnosti okvirnega sporazuma za potrebe </w:t>
      </w:r>
      <w:r>
        <w:rPr>
          <w:rFonts w:ascii="Tahoma" w:hAnsi="Tahoma" w:cs="Tahoma"/>
          <w:bCs/>
        </w:rPr>
        <w:t xml:space="preserve">procesa </w:t>
      </w:r>
      <w:r w:rsidR="00EB42A1" w:rsidRPr="00587CA9">
        <w:rPr>
          <w:rFonts w:ascii="Tahoma" w:hAnsi="Tahoma" w:cs="Tahoma"/>
          <w:bCs/>
        </w:rPr>
        <w:t>čiščenj</w:t>
      </w:r>
      <w:r>
        <w:rPr>
          <w:rFonts w:ascii="Tahoma" w:hAnsi="Tahoma" w:cs="Tahoma"/>
          <w:bCs/>
        </w:rPr>
        <w:t>a</w:t>
      </w:r>
      <w:r w:rsidR="00EB42A1" w:rsidRPr="00587CA9">
        <w:rPr>
          <w:rFonts w:ascii="Tahoma" w:hAnsi="Tahoma" w:cs="Tahoma"/>
          <w:bCs/>
        </w:rPr>
        <w:t xml:space="preserve"> bioplina znaša ocenjeno </w:t>
      </w:r>
      <w:r w:rsidR="005F18B1">
        <w:rPr>
          <w:rFonts w:ascii="Tahoma" w:hAnsi="Tahoma" w:cs="Tahoma"/>
          <w:bCs/>
        </w:rPr>
        <w:t>12</w:t>
      </w:r>
      <w:r w:rsidR="00EB42A1" w:rsidRPr="00587CA9">
        <w:rPr>
          <w:rFonts w:ascii="Tahoma" w:hAnsi="Tahoma" w:cs="Tahoma"/>
          <w:bCs/>
        </w:rPr>
        <w:t>.000 kg.</w:t>
      </w:r>
    </w:p>
    <w:p w14:paraId="6919C7A4" w14:textId="77777777" w:rsidR="00EB42A1" w:rsidRDefault="00EB42A1" w:rsidP="0044766C">
      <w:pPr>
        <w:keepNext/>
        <w:keepLines/>
        <w:jc w:val="both"/>
        <w:rPr>
          <w:rFonts w:ascii="Tahoma" w:hAnsi="Tahoma" w:cs="Tahoma"/>
          <w:b/>
          <w:bCs/>
        </w:rPr>
      </w:pPr>
    </w:p>
    <w:p w14:paraId="1D0CC83B" w14:textId="4209FC31" w:rsidR="00EB42A1" w:rsidRDefault="00EB42A1" w:rsidP="0044766C">
      <w:pPr>
        <w:keepNext/>
        <w:keepLines/>
        <w:jc w:val="both"/>
        <w:rPr>
          <w:rFonts w:ascii="Tahoma" w:hAnsi="Tahoma" w:cs="Tahoma"/>
          <w:bCs/>
        </w:rPr>
      </w:pPr>
      <w:r w:rsidRPr="007C005C">
        <w:rPr>
          <w:rFonts w:ascii="Tahoma" w:hAnsi="Tahoma" w:cs="Tahoma"/>
          <w:bCs/>
        </w:rPr>
        <w:t xml:space="preserve">Količine, navedene v tem okvirnem sporazumu, so okvirne in za naročnika niso zavezujoče. Naročnik in izvajalec se izrecno dogovorita, da bo naročnik v obdobju veljavnosti tega okvirnega sporazuma naročal le tiste količine, ki jih bo dejansko potreboval in za katere bo imel zagotovljena finančna sredstva. </w:t>
      </w:r>
    </w:p>
    <w:p w14:paraId="141CCA4E" w14:textId="2F89D865" w:rsidR="00DD08C6" w:rsidRDefault="00DD08C6" w:rsidP="0044766C">
      <w:pPr>
        <w:keepNext/>
        <w:keepLines/>
        <w:jc w:val="both"/>
        <w:rPr>
          <w:rFonts w:ascii="Tahoma" w:hAnsi="Tahoma" w:cs="Tahoma"/>
          <w:bCs/>
        </w:rPr>
      </w:pPr>
    </w:p>
    <w:p w14:paraId="5A720212" w14:textId="77777777" w:rsidR="00DD08C6" w:rsidRPr="007C005C" w:rsidRDefault="00DD08C6" w:rsidP="00DD08C6">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Dobava novega aktivnega oglja, ki se uporablja v procesu čiščenja deponijskega in bioplina, je sestavljena iz: </w:t>
      </w:r>
    </w:p>
    <w:p w14:paraId="62C64AF2" w14:textId="77777777" w:rsidR="00DD08C6" w:rsidRPr="007C005C" w:rsidRDefault="00DD08C6" w:rsidP="00DD08C6">
      <w:pPr>
        <w:keepNext/>
        <w:keepLines/>
        <w:numPr>
          <w:ilvl w:val="0"/>
          <w:numId w:val="40"/>
        </w:numPr>
        <w:jc w:val="both"/>
        <w:rPr>
          <w:rFonts w:ascii="Tahoma" w:hAnsi="Tahoma" w:cs="Tahoma"/>
          <w:lang w:val="x-none"/>
        </w:rPr>
      </w:pPr>
      <w:r w:rsidRPr="007C005C">
        <w:rPr>
          <w:rFonts w:ascii="Tahoma" w:hAnsi="Tahoma" w:cs="Tahoma"/>
          <w:lang w:val="x-none"/>
        </w:rPr>
        <w:t>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 xml:space="preserve"> na RCERO Ljubljana,</w:t>
      </w:r>
    </w:p>
    <w:p w14:paraId="6C362105" w14:textId="77777777" w:rsidR="00DD08C6" w:rsidRPr="007C005C" w:rsidRDefault="00DD08C6" w:rsidP="00DD08C6">
      <w:pPr>
        <w:keepNext/>
        <w:keepLines/>
        <w:numPr>
          <w:ilvl w:val="0"/>
          <w:numId w:val="40"/>
        </w:numPr>
        <w:jc w:val="both"/>
        <w:rPr>
          <w:rFonts w:ascii="Tahoma" w:hAnsi="Tahoma" w:cs="Tahoma"/>
          <w:lang w:val="x-none"/>
        </w:rPr>
      </w:pPr>
      <w:r w:rsidRPr="007C005C">
        <w:rPr>
          <w:rFonts w:ascii="Tahoma" w:hAnsi="Tahoma" w:cs="Tahoma"/>
          <w:lang w:val="x-none"/>
        </w:rPr>
        <w:t>analiz in drugih potrebnih atestov s strani potrebnih institutov in laboratorijev</w:t>
      </w:r>
      <w:r w:rsidRPr="007C005C">
        <w:rPr>
          <w:rFonts w:ascii="Tahoma" w:hAnsi="Tahoma" w:cs="Tahoma"/>
        </w:rPr>
        <w:t>,</w:t>
      </w:r>
    </w:p>
    <w:p w14:paraId="739DA75D" w14:textId="77777777" w:rsidR="00DD08C6" w:rsidRPr="007C005C" w:rsidRDefault="00DD08C6" w:rsidP="00DD08C6">
      <w:pPr>
        <w:keepNext/>
        <w:keepLines/>
        <w:numPr>
          <w:ilvl w:val="0"/>
          <w:numId w:val="40"/>
        </w:numPr>
        <w:jc w:val="both"/>
        <w:rPr>
          <w:rFonts w:ascii="Tahoma" w:hAnsi="Tahoma" w:cs="Tahoma"/>
          <w:lang w:val="x-none"/>
        </w:rPr>
      </w:pPr>
      <w:r w:rsidRPr="007C005C">
        <w:rPr>
          <w:rFonts w:ascii="Tahoma" w:hAnsi="Tahoma" w:cs="Tahoma"/>
          <w:lang w:val="x-none"/>
        </w:rPr>
        <w:t xml:space="preserve">vseh potrebnih garancij za izvedbo </w:t>
      </w:r>
      <w:r w:rsidRPr="007C005C">
        <w:rPr>
          <w:rFonts w:ascii="Tahoma" w:hAnsi="Tahoma" w:cs="Tahoma"/>
        </w:rPr>
        <w:t>dobav,</w:t>
      </w:r>
    </w:p>
    <w:p w14:paraId="022A8004" w14:textId="77777777" w:rsidR="00DD08C6" w:rsidRPr="00203325" w:rsidRDefault="00DD08C6" w:rsidP="00DD08C6">
      <w:pPr>
        <w:keepNext/>
        <w:keepLines/>
        <w:numPr>
          <w:ilvl w:val="0"/>
          <w:numId w:val="40"/>
        </w:numPr>
        <w:jc w:val="both"/>
        <w:rPr>
          <w:rFonts w:ascii="Tahoma" w:hAnsi="Tahoma" w:cs="Tahoma"/>
          <w:lang w:val="x-none"/>
        </w:rPr>
      </w:pPr>
      <w:r w:rsidRPr="007C005C">
        <w:rPr>
          <w:rFonts w:ascii="Tahoma" w:hAnsi="Tahoma" w:cs="Tahoma"/>
          <w:lang w:val="x-none"/>
        </w:rPr>
        <w:lastRenderedPageBreak/>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dobavo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w:t>
      </w:r>
    </w:p>
    <w:p w14:paraId="0E6A3742" w14:textId="77777777" w:rsidR="00EB42A1" w:rsidRPr="007C005C" w:rsidRDefault="00EB42A1" w:rsidP="0044766C">
      <w:pPr>
        <w:keepNext/>
        <w:keepLines/>
        <w:jc w:val="both"/>
        <w:rPr>
          <w:rFonts w:ascii="Tahoma" w:hAnsi="Tahoma" w:cs="Tahoma"/>
          <w:bCs/>
        </w:rPr>
      </w:pPr>
    </w:p>
    <w:p w14:paraId="1BD69ED1" w14:textId="13B05445" w:rsidR="00EB42A1" w:rsidRPr="00F92C59" w:rsidRDefault="00EB42A1" w:rsidP="00F92C59">
      <w:pPr>
        <w:pStyle w:val="Odstavekseznama"/>
        <w:keepNext/>
        <w:keepLines/>
        <w:numPr>
          <w:ilvl w:val="0"/>
          <w:numId w:val="54"/>
        </w:numPr>
        <w:tabs>
          <w:tab w:val="left" w:pos="851"/>
          <w:tab w:val="left" w:pos="1702"/>
        </w:tabs>
        <w:jc w:val="both"/>
        <w:rPr>
          <w:rFonts w:ascii="Tahoma" w:hAnsi="Tahoma" w:cs="Tahoma"/>
          <w:b/>
        </w:rPr>
      </w:pPr>
      <w:r w:rsidRPr="00F92C59">
        <w:rPr>
          <w:rFonts w:ascii="Tahoma" w:hAnsi="Tahoma" w:cs="Tahoma"/>
          <w:b/>
        </w:rPr>
        <w:t>OCENJENA VREDNOST OKVIRNEGA SPORAZUMA IN CENE NA ENOTO MERE</w:t>
      </w:r>
    </w:p>
    <w:p w14:paraId="1397887A" w14:textId="77777777" w:rsidR="00EB42A1" w:rsidRPr="007C005C" w:rsidRDefault="00EB42A1" w:rsidP="0044766C">
      <w:pPr>
        <w:keepNext/>
        <w:keepLines/>
        <w:tabs>
          <w:tab w:val="left" w:pos="1080"/>
        </w:tabs>
        <w:ind w:left="360"/>
        <w:rPr>
          <w:rFonts w:ascii="Tahoma" w:hAnsi="Tahoma" w:cs="Tahoma"/>
          <w:b/>
        </w:rPr>
      </w:pPr>
    </w:p>
    <w:p w14:paraId="375B6DEA"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49946952" w14:textId="77777777" w:rsidR="00EB42A1" w:rsidRPr="007C005C" w:rsidRDefault="00EB42A1" w:rsidP="0044766C">
      <w:pPr>
        <w:keepNext/>
        <w:keepLines/>
        <w:jc w:val="both"/>
        <w:rPr>
          <w:rFonts w:ascii="Tahoma" w:hAnsi="Tahoma" w:cs="Tahoma"/>
        </w:rPr>
      </w:pPr>
    </w:p>
    <w:p w14:paraId="5D995B49" w14:textId="77777777" w:rsidR="00EB42A1" w:rsidRPr="007C005C" w:rsidRDefault="00EB42A1" w:rsidP="0044766C">
      <w:pPr>
        <w:keepNext/>
        <w:keepLines/>
        <w:jc w:val="both"/>
        <w:rPr>
          <w:rFonts w:ascii="Tahoma" w:hAnsi="Tahoma" w:cs="Tahoma"/>
        </w:rPr>
      </w:pPr>
      <w:r w:rsidRPr="007C005C">
        <w:rPr>
          <w:rFonts w:ascii="Tahoma" w:hAnsi="Tahoma" w:cs="Tahoma"/>
        </w:rPr>
        <w:t xml:space="preserve">Ocenjena vrednost okvirnega sporazuma je ob objavi obvestila o javnem naročilu na Portalu javnih naročil in na dan sklenitve tega okvirnega sporazuma znašala: </w:t>
      </w:r>
    </w:p>
    <w:p w14:paraId="5F4FD9F5" w14:textId="77777777" w:rsidR="00EB42A1" w:rsidRPr="007C005C" w:rsidRDefault="00EB42A1" w:rsidP="0044766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976"/>
      </w:tblGrid>
      <w:tr w:rsidR="00EB42A1" w:rsidRPr="007C005C" w14:paraId="08D6713D" w14:textId="77777777" w:rsidTr="009E1AC0">
        <w:trPr>
          <w:jc w:val="center"/>
        </w:trPr>
        <w:tc>
          <w:tcPr>
            <w:tcW w:w="0" w:type="auto"/>
            <w:shd w:val="clear" w:color="auto" w:fill="auto"/>
          </w:tcPr>
          <w:p w14:paraId="15696F10" w14:textId="77777777" w:rsidR="00EB42A1" w:rsidRPr="007C005C" w:rsidRDefault="00EB42A1" w:rsidP="0044766C">
            <w:pPr>
              <w:keepNext/>
              <w:keepLines/>
              <w:jc w:val="both"/>
              <w:rPr>
                <w:rFonts w:ascii="Tahoma" w:hAnsi="Tahoma" w:cs="Tahoma"/>
              </w:rPr>
            </w:pPr>
            <w:r w:rsidRPr="007C005C">
              <w:rPr>
                <w:rFonts w:ascii="Tahoma" w:hAnsi="Tahoma" w:cs="Tahoma"/>
              </w:rPr>
              <w:t xml:space="preserve">                                        EUR brez DDV</w:t>
            </w:r>
          </w:p>
        </w:tc>
      </w:tr>
    </w:tbl>
    <w:p w14:paraId="25C2DC05" w14:textId="77777777" w:rsidR="00EB42A1" w:rsidRPr="007C005C" w:rsidRDefault="00EB42A1" w:rsidP="0044766C">
      <w:pPr>
        <w:keepNext/>
        <w:keepLines/>
        <w:jc w:val="center"/>
        <w:rPr>
          <w:rFonts w:ascii="Tahoma" w:hAnsi="Tahoma" w:cs="Tahoma"/>
          <w:i/>
          <w:sz w:val="16"/>
          <w:szCs w:val="16"/>
        </w:rPr>
      </w:pPr>
      <w:r>
        <w:rPr>
          <w:rFonts w:ascii="Tahoma" w:hAnsi="Tahoma" w:cs="Tahoma"/>
          <w:i/>
          <w:sz w:val="16"/>
          <w:szCs w:val="16"/>
        </w:rPr>
        <w:t>(vpis ocenjene vrednosti</w:t>
      </w:r>
      <w:r w:rsidRPr="007C005C">
        <w:rPr>
          <w:rFonts w:ascii="Tahoma" w:hAnsi="Tahoma" w:cs="Tahoma"/>
          <w:i/>
          <w:sz w:val="16"/>
          <w:szCs w:val="16"/>
        </w:rPr>
        <w:t xml:space="preserve"> kot izhaja iz predloga s sklepom za začetek javnega naročila št. VKS-</w:t>
      </w:r>
      <w:r>
        <w:rPr>
          <w:rFonts w:ascii="Tahoma" w:hAnsi="Tahoma" w:cs="Tahoma"/>
          <w:i/>
          <w:sz w:val="16"/>
          <w:szCs w:val="16"/>
        </w:rPr>
        <w:t>7/25</w:t>
      </w:r>
      <w:r w:rsidRPr="007C005C">
        <w:rPr>
          <w:rFonts w:ascii="Tahoma" w:hAnsi="Tahoma" w:cs="Tahoma"/>
          <w:i/>
          <w:sz w:val="16"/>
          <w:szCs w:val="16"/>
        </w:rPr>
        <w:t>)</w:t>
      </w:r>
    </w:p>
    <w:p w14:paraId="3F7F81C2" w14:textId="77777777" w:rsidR="00EB42A1" w:rsidRDefault="00EB42A1" w:rsidP="0044766C">
      <w:pPr>
        <w:keepNext/>
        <w:keepLines/>
        <w:jc w:val="center"/>
        <w:rPr>
          <w:rFonts w:ascii="Tahoma" w:hAnsi="Tahoma" w:cs="Tahoma"/>
        </w:rPr>
      </w:pPr>
      <w:r w:rsidRPr="007C005C">
        <w:rPr>
          <w:rFonts w:ascii="Tahoma" w:hAnsi="Tahoma" w:cs="Tahoma"/>
        </w:rPr>
        <w:t>(z besedo: …………………………………………………………………….. evrov in 00/100).</w:t>
      </w:r>
    </w:p>
    <w:p w14:paraId="19A1D66E" w14:textId="77777777" w:rsidR="00EB42A1" w:rsidRDefault="00EB42A1" w:rsidP="0044766C">
      <w:pPr>
        <w:keepNext/>
        <w:keepLines/>
        <w:jc w:val="center"/>
        <w:rPr>
          <w:rFonts w:ascii="Tahoma" w:hAnsi="Tahoma" w:cs="Tahoma"/>
        </w:rPr>
      </w:pPr>
    </w:p>
    <w:p w14:paraId="70AC0377" w14:textId="02C10365" w:rsidR="00EB42A1" w:rsidRDefault="00EB42A1" w:rsidP="0044766C">
      <w:pPr>
        <w:keepNext/>
        <w:keepLines/>
        <w:jc w:val="both"/>
        <w:rPr>
          <w:rFonts w:ascii="Tahoma" w:hAnsi="Tahoma" w:cs="Tahoma"/>
        </w:rPr>
      </w:pPr>
      <w:r w:rsidRPr="007C005C">
        <w:rPr>
          <w:rFonts w:ascii="Tahoma" w:hAnsi="Tahoma" w:cs="Tahoma"/>
        </w:rPr>
        <w:t>Ocenjena vrednost okvirnega sporazuma in cene na enoto mere ne vključujejo DDV. DDV bo</w:t>
      </w:r>
      <w:r w:rsidR="00FC6766">
        <w:rPr>
          <w:rFonts w:ascii="Tahoma" w:hAnsi="Tahoma" w:cs="Tahoma"/>
        </w:rPr>
        <w:t xml:space="preserve"> obračunan </w:t>
      </w:r>
      <w:r w:rsidRPr="007C005C">
        <w:rPr>
          <w:rFonts w:ascii="Tahoma" w:hAnsi="Tahoma" w:cs="Tahoma"/>
        </w:rPr>
        <w:t>na podlagi veljavne zakonodaje Republike Slovenije.</w:t>
      </w:r>
    </w:p>
    <w:p w14:paraId="120DCD57" w14:textId="77777777" w:rsidR="00EB42A1" w:rsidRPr="007C005C" w:rsidRDefault="00EB42A1" w:rsidP="0044766C">
      <w:pPr>
        <w:keepNext/>
        <w:keepLines/>
        <w:rPr>
          <w:rFonts w:ascii="Tahoma" w:hAnsi="Tahoma" w:cs="Tahoma"/>
        </w:rPr>
      </w:pPr>
    </w:p>
    <w:p w14:paraId="368B45AB"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7FC7A67" w14:textId="239672AA" w:rsidR="00EB42A1" w:rsidRPr="00A86740" w:rsidRDefault="00EB42A1" w:rsidP="0044766C">
      <w:pPr>
        <w:keepNext/>
        <w:keepLines/>
        <w:rPr>
          <w:rFonts w:ascii="Tahoma" w:hAnsi="Tahoma" w:cs="Tahoma"/>
          <w:b/>
          <w:bCs/>
          <w:i/>
          <w:iCs/>
        </w:rPr>
      </w:pPr>
      <w:bookmarkStart w:id="53" w:name="_Hlk189556816"/>
      <w:r w:rsidRPr="00A86740">
        <w:rPr>
          <w:rFonts w:ascii="Tahoma" w:hAnsi="Tahoma" w:cs="Tahoma"/>
          <w:b/>
          <w:bCs/>
          <w:i/>
          <w:iCs/>
        </w:rPr>
        <w:t xml:space="preserve">Sklop </w:t>
      </w:r>
      <w:r w:rsidR="006E2A63">
        <w:rPr>
          <w:rFonts w:ascii="Tahoma" w:hAnsi="Tahoma" w:cs="Tahoma"/>
          <w:b/>
          <w:bCs/>
          <w:i/>
          <w:iCs/>
        </w:rPr>
        <w:t>2</w:t>
      </w:r>
    </w:p>
    <w:bookmarkEnd w:id="53"/>
    <w:p w14:paraId="4BF08D9F" w14:textId="4369C709" w:rsidR="00EB42A1" w:rsidRPr="007C005C" w:rsidRDefault="00EB42A1" w:rsidP="0044766C">
      <w:pPr>
        <w:keepNext/>
        <w:keepLines/>
        <w:jc w:val="both"/>
        <w:rPr>
          <w:rFonts w:ascii="Tahoma" w:hAnsi="Tahoma" w:cs="Tahoma"/>
        </w:rPr>
      </w:pPr>
      <w:r w:rsidRPr="007C005C">
        <w:rPr>
          <w:rFonts w:ascii="Tahoma" w:hAnsi="Tahoma" w:cs="Tahoma"/>
        </w:rPr>
        <w:t xml:space="preserve">Cena na enoto mere za </w:t>
      </w:r>
      <w:r w:rsidRPr="007C005C">
        <w:rPr>
          <w:rFonts w:ascii="Tahoma" w:hAnsi="Tahoma" w:cs="Tahoma"/>
          <w:b/>
        </w:rPr>
        <w:t>dobavo novega</w:t>
      </w:r>
      <w:r>
        <w:rPr>
          <w:rFonts w:ascii="Tahoma" w:hAnsi="Tahoma" w:cs="Tahoma"/>
          <w:b/>
        </w:rPr>
        <w:t xml:space="preserve"> ali reaktiviranega</w:t>
      </w:r>
      <w:r w:rsidRPr="007C005C">
        <w:rPr>
          <w:rFonts w:ascii="Tahoma" w:hAnsi="Tahoma" w:cs="Tahoma"/>
        </w:rPr>
        <w:t xml:space="preserve"> </w:t>
      </w:r>
      <w:r w:rsidRPr="007C005C">
        <w:rPr>
          <w:rFonts w:ascii="Tahoma" w:hAnsi="Tahoma" w:cs="Tahoma"/>
          <w:b/>
        </w:rPr>
        <w:t>aktivnega oglja, ki se uporablja pri čiščenju izcedn</w:t>
      </w:r>
      <w:r>
        <w:rPr>
          <w:rFonts w:ascii="Tahoma" w:hAnsi="Tahoma" w:cs="Tahoma"/>
          <w:b/>
        </w:rPr>
        <w:t>ih</w:t>
      </w:r>
      <w:r w:rsidRPr="007C005C">
        <w:rPr>
          <w:rFonts w:ascii="Tahoma" w:hAnsi="Tahoma" w:cs="Tahoma"/>
          <w:b/>
        </w:rPr>
        <w:t xml:space="preserve"> vod</w:t>
      </w:r>
      <w:r w:rsidRPr="007C005C">
        <w:rPr>
          <w:rFonts w:ascii="Tahoma" w:hAnsi="Tahoma" w:cs="Tahoma"/>
        </w:rPr>
        <w:t>, znaša</w:t>
      </w:r>
    </w:p>
    <w:p w14:paraId="6675DC2F" w14:textId="77777777" w:rsidR="00EB42A1" w:rsidRPr="007C005C" w:rsidRDefault="00EB42A1" w:rsidP="0044766C">
      <w:pPr>
        <w:keepNext/>
        <w:keepLines/>
        <w:ind w:left="1080"/>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7439"/>
      </w:tblGrid>
      <w:tr w:rsidR="00EB42A1" w:rsidRPr="007C005C" w14:paraId="0250CEFD" w14:textId="77777777" w:rsidTr="009E1AC0">
        <w:trPr>
          <w:jc w:val="center"/>
        </w:trPr>
        <w:tc>
          <w:tcPr>
            <w:tcW w:w="0" w:type="auto"/>
            <w:shd w:val="clear" w:color="auto" w:fill="auto"/>
          </w:tcPr>
          <w:p w14:paraId="528CE598" w14:textId="77777777" w:rsidR="00EB42A1" w:rsidRPr="007C005C" w:rsidRDefault="00EB42A1" w:rsidP="0044766C">
            <w:pPr>
              <w:keepNext/>
              <w:keepLines/>
              <w:ind w:left="1080"/>
              <w:jc w:val="both"/>
              <w:rPr>
                <w:rFonts w:ascii="Tahoma" w:hAnsi="Tahoma" w:cs="Tahoma"/>
              </w:rPr>
            </w:pPr>
            <w:r w:rsidRPr="007C005C">
              <w:rPr>
                <w:rFonts w:ascii="Tahoma" w:hAnsi="Tahoma" w:cs="Tahoma"/>
              </w:rPr>
              <w:t xml:space="preserve">                                        EUR/kg suhega aktivnega oglja</w:t>
            </w:r>
            <w:r>
              <w:rPr>
                <w:rFonts w:ascii="Tahoma" w:hAnsi="Tahoma" w:cs="Tahoma"/>
              </w:rPr>
              <w:t xml:space="preserve"> brez DDV</w:t>
            </w:r>
          </w:p>
        </w:tc>
      </w:tr>
    </w:tbl>
    <w:p w14:paraId="7121806C" w14:textId="77777777" w:rsidR="00EB42A1" w:rsidRPr="007C005C" w:rsidRDefault="00EB42A1" w:rsidP="0044766C">
      <w:pPr>
        <w:keepNext/>
        <w:keepLines/>
        <w:jc w:val="both"/>
        <w:rPr>
          <w:rFonts w:ascii="Tahoma" w:hAnsi="Tahoma" w:cs="Tahoma"/>
        </w:rPr>
      </w:pPr>
    </w:p>
    <w:p w14:paraId="2D489823" w14:textId="77777777" w:rsidR="00EB42A1" w:rsidRPr="007C005C" w:rsidRDefault="00EB42A1" w:rsidP="0044766C">
      <w:pPr>
        <w:keepNext/>
        <w:keepLines/>
        <w:jc w:val="center"/>
        <w:rPr>
          <w:rFonts w:ascii="Tahoma" w:hAnsi="Tahoma" w:cs="Tahoma"/>
        </w:rPr>
      </w:pPr>
      <w:r w:rsidRPr="007C005C">
        <w:rPr>
          <w:rFonts w:ascii="Tahoma" w:hAnsi="Tahoma" w:cs="Tahoma"/>
        </w:rPr>
        <w:t>(z besedo: …………………………………………………………………….. evrov in 00/100).</w:t>
      </w:r>
    </w:p>
    <w:p w14:paraId="55014CA8" w14:textId="77777777" w:rsidR="00EB42A1" w:rsidRPr="007C005C" w:rsidRDefault="00EB42A1" w:rsidP="0044766C">
      <w:pPr>
        <w:keepNext/>
        <w:keepLines/>
        <w:jc w:val="center"/>
        <w:rPr>
          <w:rFonts w:ascii="Tahoma" w:hAnsi="Tahoma" w:cs="Tahoma"/>
        </w:rPr>
      </w:pPr>
    </w:p>
    <w:p w14:paraId="2DE6AFFC" w14:textId="0BCEFDC6" w:rsidR="00EB42A1" w:rsidRPr="007C005C" w:rsidRDefault="00EB42A1" w:rsidP="0044766C">
      <w:pPr>
        <w:keepNext/>
        <w:keepLines/>
        <w:jc w:val="both"/>
        <w:rPr>
          <w:rFonts w:ascii="Tahoma" w:hAnsi="Tahoma" w:cs="Tahoma"/>
        </w:rPr>
      </w:pPr>
      <w:r w:rsidRPr="007C005C">
        <w:rPr>
          <w:rFonts w:ascii="Tahoma" w:hAnsi="Tahoma" w:cs="Tahoma"/>
        </w:rPr>
        <w:t>Cena na enoto mere za dobavo novega</w:t>
      </w:r>
      <w:r>
        <w:rPr>
          <w:rFonts w:ascii="Tahoma" w:hAnsi="Tahoma" w:cs="Tahoma"/>
        </w:rPr>
        <w:t xml:space="preserve"> ali reaktiviranega</w:t>
      </w:r>
      <w:r w:rsidRPr="007C005C">
        <w:rPr>
          <w:rFonts w:ascii="Tahoma" w:hAnsi="Tahoma" w:cs="Tahoma"/>
        </w:rPr>
        <w:t xml:space="preserve"> aktivnega olja</w:t>
      </w:r>
      <w:r w:rsidR="001E2F34">
        <w:rPr>
          <w:rFonts w:ascii="Tahoma" w:hAnsi="Tahoma" w:cs="Tahoma"/>
        </w:rPr>
        <w:t>,</w:t>
      </w:r>
      <w:r w:rsidR="001E2F34" w:rsidRPr="00FB3284">
        <w:rPr>
          <w:rFonts w:ascii="Tahoma" w:hAnsi="Tahoma" w:cs="Tahoma"/>
          <w:b/>
        </w:rPr>
        <w:t xml:space="preserve"> </w:t>
      </w:r>
      <w:r w:rsidRPr="00FB3284">
        <w:rPr>
          <w:rFonts w:ascii="Tahoma" w:hAnsi="Tahoma" w:cs="Tahoma"/>
        </w:rPr>
        <w:t>ki se uporablja pri čiščenju izcednih vod</w:t>
      </w:r>
      <w:r>
        <w:rPr>
          <w:rFonts w:ascii="Tahoma" w:hAnsi="Tahoma" w:cs="Tahoma"/>
        </w:rPr>
        <w:t>,</w:t>
      </w:r>
      <w:r w:rsidRPr="007C005C">
        <w:rPr>
          <w:rFonts w:ascii="Tahoma" w:hAnsi="Tahoma" w:cs="Tahoma"/>
        </w:rPr>
        <w:t xml:space="preserve"> je podana za kilogram (kg) dobavljenega novega</w:t>
      </w:r>
      <w:r>
        <w:rPr>
          <w:rFonts w:ascii="Tahoma" w:hAnsi="Tahoma" w:cs="Tahoma"/>
        </w:rPr>
        <w:t xml:space="preserve"> ali reaktiviranega</w:t>
      </w:r>
      <w:r w:rsidRPr="007C005C">
        <w:rPr>
          <w:rFonts w:ascii="Tahoma" w:hAnsi="Tahoma" w:cs="Tahoma"/>
        </w:rPr>
        <w:t xml:space="preserve"> aktivnega oglja mineralnega izvora, z maksimalno 5 % vlažnostjo. V ceni na enoto mere za dobavo novega</w:t>
      </w:r>
      <w:r>
        <w:rPr>
          <w:rFonts w:ascii="Tahoma" w:hAnsi="Tahoma" w:cs="Tahoma"/>
        </w:rPr>
        <w:t xml:space="preserve"> ali reaktiviranega</w:t>
      </w:r>
      <w:r w:rsidRPr="007C005C">
        <w:rPr>
          <w:rFonts w:ascii="Tahoma" w:hAnsi="Tahoma" w:cs="Tahoma"/>
        </w:rPr>
        <w:t xml:space="preserve"> aktivnega olja so upoštevani vsi stroški, potrebni za kvalitetno in pravočasno izvedbo predmeta tega okvirnega sporazuma in vključuje:</w:t>
      </w:r>
    </w:p>
    <w:p w14:paraId="05FA200E" w14:textId="77777777" w:rsidR="00EB42A1" w:rsidRPr="007C005C" w:rsidRDefault="00EB42A1" w:rsidP="0044766C">
      <w:pPr>
        <w:keepNext/>
        <w:keepLines/>
        <w:numPr>
          <w:ilvl w:val="0"/>
          <w:numId w:val="38"/>
        </w:numPr>
        <w:jc w:val="both"/>
        <w:rPr>
          <w:rFonts w:ascii="Tahoma" w:hAnsi="Tahoma" w:cs="Tahoma"/>
          <w:lang w:val="x-none"/>
        </w:rPr>
      </w:pPr>
      <w:r w:rsidRPr="007C005C">
        <w:rPr>
          <w:rFonts w:ascii="Tahoma" w:hAnsi="Tahoma" w:cs="Tahoma"/>
          <w:lang w:val="x-none"/>
        </w:rPr>
        <w:t>strošek 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w:t>
      </w:r>
    </w:p>
    <w:p w14:paraId="67AC73D4" w14:textId="77777777" w:rsidR="00EB42A1" w:rsidRPr="007C005C" w:rsidRDefault="00EB42A1" w:rsidP="0044766C">
      <w:pPr>
        <w:keepNext/>
        <w:keepLines/>
        <w:numPr>
          <w:ilvl w:val="0"/>
          <w:numId w:val="38"/>
        </w:numPr>
        <w:jc w:val="both"/>
        <w:rPr>
          <w:rFonts w:ascii="Tahoma" w:hAnsi="Tahoma" w:cs="Tahoma"/>
          <w:lang w:val="x-none"/>
        </w:rPr>
      </w:pPr>
      <w:r w:rsidRPr="007C005C">
        <w:rPr>
          <w:rFonts w:ascii="Tahoma" w:hAnsi="Tahoma" w:cs="Tahoma"/>
        </w:rPr>
        <w:t xml:space="preserve">strošek </w:t>
      </w:r>
      <w:r w:rsidRPr="007C005C">
        <w:rPr>
          <w:rFonts w:ascii="Tahoma" w:hAnsi="Tahoma" w:cs="Tahoma"/>
          <w:lang w:val="x-none"/>
        </w:rPr>
        <w:t>polnjenj</w:t>
      </w:r>
      <w:r w:rsidRPr="007C005C">
        <w:rPr>
          <w:rFonts w:ascii="Tahoma" w:hAnsi="Tahoma" w:cs="Tahoma"/>
        </w:rPr>
        <w:t>a</w:t>
      </w:r>
      <w:r w:rsidRPr="007C005C">
        <w:rPr>
          <w:rFonts w:ascii="Tahoma" w:hAnsi="Tahoma" w:cs="Tahoma"/>
          <w:lang w:val="x-none"/>
        </w:rPr>
        <w:t xml:space="preserve"> adsorberja/ev z </w:t>
      </w:r>
      <w:r w:rsidRPr="007C005C">
        <w:rPr>
          <w:rFonts w:ascii="Tahoma" w:hAnsi="Tahoma" w:cs="Tahoma"/>
        </w:rPr>
        <w:t>novim</w:t>
      </w:r>
      <w:r w:rsidRPr="007C005C">
        <w:rPr>
          <w:rFonts w:ascii="Tahoma" w:hAnsi="Tahoma" w:cs="Tahoma"/>
          <w:lang w:val="x-none"/>
        </w:rPr>
        <w:t xml:space="preserve"> </w:t>
      </w:r>
      <w:r>
        <w:rPr>
          <w:rFonts w:ascii="Tahoma" w:hAnsi="Tahoma" w:cs="Tahoma"/>
        </w:rPr>
        <w:t xml:space="preserve">ali reaktiviranim </w:t>
      </w:r>
      <w:r w:rsidRPr="007C005C">
        <w:rPr>
          <w:rFonts w:ascii="Tahoma" w:hAnsi="Tahoma" w:cs="Tahoma"/>
          <w:lang w:val="x-none"/>
        </w:rPr>
        <w:t>aktivnim ogljem</w:t>
      </w:r>
      <w:r w:rsidRPr="007C005C">
        <w:rPr>
          <w:rFonts w:ascii="Tahoma" w:hAnsi="Tahoma" w:cs="Tahoma"/>
        </w:rPr>
        <w:t>,</w:t>
      </w:r>
    </w:p>
    <w:p w14:paraId="5DE47570" w14:textId="1EEA512D" w:rsidR="00EB42A1" w:rsidRPr="007C005C" w:rsidRDefault="00EB42A1" w:rsidP="0044766C">
      <w:pPr>
        <w:keepNext/>
        <w:keepLines/>
        <w:numPr>
          <w:ilvl w:val="0"/>
          <w:numId w:val="38"/>
        </w:numPr>
        <w:jc w:val="both"/>
        <w:rPr>
          <w:rFonts w:ascii="Tahoma" w:hAnsi="Tahoma" w:cs="Tahoma"/>
          <w:lang w:val="x-none"/>
        </w:rPr>
      </w:pPr>
      <w:r w:rsidRPr="007C005C">
        <w:rPr>
          <w:rFonts w:ascii="Tahoma" w:hAnsi="Tahoma" w:cs="Tahoma"/>
        </w:rPr>
        <w:t xml:space="preserve">strošek </w:t>
      </w:r>
      <w:r w:rsidR="00367BB3">
        <w:rPr>
          <w:rFonts w:ascii="Tahoma" w:hAnsi="Tahoma" w:cs="Tahoma"/>
        </w:rPr>
        <w:t xml:space="preserve">zagotovitve </w:t>
      </w:r>
      <w:r w:rsidRPr="007C005C">
        <w:rPr>
          <w:rFonts w:ascii="Tahoma" w:hAnsi="Tahoma" w:cs="Tahoma"/>
        </w:rPr>
        <w:t xml:space="preserve">potrebnih cevi za polnjenje adsorberjev z aktivnim ogljem (povezava med avto cisterno in adsorberjem </w:t>
      </w:r>
      <w:r w:rsidR="001E2F34">
        <w:rPr>
          <w:rFonts w:ascii="Tahoma" w:hAnsi="Tahoma" w:cs="Tahoma"/>
        </w:rPr>
        <w:t>s</w:t>
      </w:r>
      <w:r w:rsidR="001E2F34" w:rsidRPr="007C005C">
        <w:rPr>
          <w:rFonts w:ascii="Tahoma" w:hAnsi="Tahoma" w:cs="Tahoma"/>
        </w:rPr>
        <w:t xml:space="preserve"> </w:t>
      </w:r>
      <w:r w:rsidRPr="007C005C">
        <w:rPr>
          <w:rFonts w:ascii="Tahoma" w:hAnsi="Tahoma" w:cs="Tahoma"/>
        </w:rPr>
        <w:t>fleksibilnimi gasilskimi cevmi),</w:t>
      </w:r>
    </w:p>
    <w:p w14:paraId="207A3955" w14:textId="77777777" w:rsidR="00EB42A1" w:rsidRPr="007C005C" w:rsidRDefault="00EB42A1" w:rsidP="0044766C">
      <w:pPr>
        <w:keepNext/>
        <w:keepLines/>
        <w:numPr>
          <w:ilvl w:val="0"/>
          <w:numId w:val="38"/>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0BF63E16" w14:textId="77777777" w:rsidR="00EB42A1" w:rsidRPr="007C005C" w:rsidRDefault="00EB42A1" w:rsidP="0044766C">
      <w:pPr>
        <w:keepNext/>
        <w:keepLines/>
        <w:numPr>
          <w:ilvl w:val="0"/>
          <w:numId w:val="38"/>
        </w:numPr>
        <w:jc w:val="both"/>
        <w:rPr>
          <w:rFonts w:ascii="Tahoma" w:hAnsi="Tahoma" w:cs="Tahoma"/>
        </w:rPr>
      </w:pPr>
      <w:r w:rsidRPr="007C005C">
        <w:rPr>
          <w:rFonts w:ascii="Tahoma" w:hAnsi="Tahoma" w:cs="Tahoma"/>
        </w:rPr>
        <w:t>strošek vseh potrebnih garancij za izvedbo posla,</w:t>
      </w:r>
    </w:p>
    <w:p w14:paraId="00B87B0F" w14:textId="4A0C6C79" w:rsidR="00EB42A1" w:rsidRPr="007C005C" w:rsidRDefault="00EB42A1" w:rsidP="0044766C">
      <w:pPr>
        <w:keepNext/>
        <w:keepLines/>
        <w:numPr>
          <w:ilvl w:val="0"/>
          <w:numId w:val="38"/>
        </w:numPr>
        <w:jc w:val="both"/>
        <w:rPr>
          <w:rFonts w:ascii="Tahoma" w:hAnsi="Tahoma" w:cs="Tahoma"/>
        </w:rPr>
      </w:pPr>
      <w:r w:rsidRPr="007C005C">
        <w:rPr>
          <w:rFonts w:ascii="Tahoma" w:hAnsi="Tahoma" w:cs="Tahoma"/>
        </w:rPr>
        <w:t>vs</w:t>
      </w:r>
      <w:r w:rsidR="001E2F34">
        <w:rPr>
          <w:rFonts w:ascii="Tahoma" w:hAnsi="Tahoma" w:cs="Tahoma"/>
        </w:rPr>
        <w:t>e</w:t>
      </w:r>
      <w:r w:rsidRPr="007C005C">
        <w:rPr>
          <w:rFonts w:ascii="Tahoma" w:hAnsi="Tahoma" w:cs="Tahoma"/>
        </w:rPr>
        <w:t xml:space="preserve"> ostal</w:t>
      </w:r>
      <w:r w:rsidR="001E2F34">
        <w:rPr>
          <w:rFonts w:ascii="Tahoma" w:hAnsi="Tahoma" w:cs="Tahoma"/>
        </w:rPr>
        <w:t>e</w:t>
      </w:r>
      <w:r w:rsidRPr="007C005C">
        <w:rPr>
          <w:rFonts w:ascii="Tahoma" w:hAnsi="Tahoma" w:cs="Tahoma"/>
        </w:rPr>
        <w:t xml:space="preserve"> spremljajoč</w:t>
      </w:r>
      <w:r w:rsidR="001E2F34">
        <w:rPr>
          <w:rFonts w:ascii="Tahoma" w:hAnsi="Tahoma" w:cs="Tahoma"/>
        </w:rPr>
        <w:t>e</w:t>
      </w:r>
      <w:r w:rsidRPr="007C005C">
        <w:rPr>
          <w:rFonts w:ascii="Tahoma" w:hAnsi="Tahoma" w:cs="Tahoma"/>
        </w:rPr>
        <w:t xml:space="preserve"> strošk</w:t>
      </w:r>
      <w:r w:rsidR="001E2F34">
        <w:rPr>
          <w:rFonts w:ascii="Tahoma" w:hAnsi="Tahoma" w:cs="Tahoma"/>
        </w:rPr>
        <w:t>e</w:t>
      </w:r>
      <w:r w:rsidRPr="007C005C">
        <w:rPr>
          <w:rFonts w:ascii="Tahoma" w:hAnsi="Tahoma" w:cs="Tahoma"/>
        </w:rPr>
        <w:t xml:space="preserve">, ki so povezani z dobavo novega </w:t>
      </w:r>
      <w:r>
        <w:rPr>
          <w:rFonts w:ascii="Tahoma" w:hAnsi="Tahoma" w:cs="Tahoma"/>
        </w:rPr>
        <w:t xml:space="preserve">ali reaktiviranega </w:t>
      </w:r>
      <w:r w:rsidRPr="007C005C">
        <w:rPr>
          <w:rFonts w:ascii="Tahoma" w:hAnsi="Tahoma" w:cs="Tahoma"/>
        </w:rPr>
        <w:t>aktivnega oglja in vse</w:t>
      </w:r>
      <w:r w:rsidR="001E2F34">
        <w:rPr>
          <w:rFonts w:ascii="Tahoma" w:hAnsi="Tahoma" w:cs="Tahoma"/>
        </w:rPr>
        <w:t>h</w:t>
      </w:r>
      <w:r w:rsidRPr="007C005C">
        <w:rPr>
          <w:rFonts w:ascii="Tahoma" w:hAnsi="Tahoma" w:cs="Tahoma"/>
        </w:rPr>
        <w:t xml:space="preserve"> potrebni</w:t>
      </w:r>
      <w:r w:rsidR="001E2F34">
        <w:rPr>
          <w:rFonts w:ascii="Tahoma" w:hAnsi="Tahoma" w:cs="Tahoma"/>
        </w:rPr>
        <w:t>h</w:t>
      </w:r>
      <w:r w:rsidRPr="007C005C">
        <w:rPr>
          <w:rFonts w:ascii="Tahoma" w:hAnsi="Tahoma" w:cs="Tahoma"/>
        </w:rPr>
        <w:t xml:space="preserve"> rokovanj, ki pogojujejo varno delo,</w:t>
      </w:r>
    </w:p>
    <w:p w14:paraId="4055903E" w14:textId="2DAD634A" w:rsidR="00EB42A1" w:rsidRPr="007C005C" w:rsidRDefault="00EB42A1" w:rsidP="0044766C">
      <w:pPr>
        <w:keepNext/>
        <w:keepLines/>
        <w:numPr>
          <w:ilvl w:val="0"/>
          <w:numId w:val="38"/>
        </w:numPr>
        <w:jc w:val="both"/>
        <w:rPr>
          <w:rFonts w:ascii="Tahoma" w:hAnsi="Tahoma" w:cs="Tahoma"/>
        </w:rPr>
      </w:pPr>
      <w:r w:rsidRPr="007C005C">
        <w:rPr>
          <w:rFonts w:ascii="Tahoma" w:hAnsi="Tahoma" w:cs="Tahoma"/>
        </w:rPr>
        <w:t>vs</w:t>
      </w:r>
      <w:r w:rsidR="001E2F34">
        <w:rPr>
          <w:rFonts w:ascii="Tahoma" w:hAnsi="Tahoma" w:cs="Tahoma"/>
        </w:rPr>
        <w:t>e</w:t>
      </w:r>
      <w:r w:rsidRPr="007C005C">
        <w:rPr>
          <w:rFonts w:ascii="Tahoma" w:hAnsi="Tahoma" w:cs="Tahoma"/>
        </w:rPr>
        <w:t xml:space="preserve"> drug</w:t>
      </w:r>
      <w:r w:rsidR="001E2F34">
        <w:rPr>
          <w:rFonts w:ascii="Tahoma" w:hAnsi="Tahoma" w:cs="Tahoma"/>
        </w:rPr>
        <w:t>e</w:t>
      </w:r>
      <w:r w:rsidRPr="007C005C">
        <w:rPr>
          <w:rFonts w:ascii="Tahoma" w:hAnsi="Tahoma" w:cs="Tahoma"/>
        </w:rPr>
        <w:t xml:space="preserve"> nepredviden</w:t>
      </w:r>
      <w:r w:rsidR="001E2F34">
        <w:rPr>
          <w:rFonts w:ascii="Tahoma" w:hAnsi="Tahoma" w:cs="Tahoma"/>
        </w:rPr>
        <w:t>e</w:t>
      </w:r>
      <w:r w:rsidRPr="007C005C">
        <w:rPr>
          <w:rFonts w:ascii="Tahoma" w:hAnsi="Tahoma" w:cs="Tahoma"/>
        </w:rPr>
        <w:t xml:space="preserve"> strošk</w:t>
      </w:r>
      <w:r w:rsidR="001E2F34">
        <w:rPr>
          <w:rFonts w:ascii="Tahoma" w:hAnsi="Tahoma" w:cs="Tahoma"/>
        </w:rPr>
        <w:t>e</w:t>
      </w:r>
      <w:r w:rsidRPr="007C005C">
        <w:rPr>
          <w:rFonts w:ascii="Tahoma" w:hAnsi="Tahoma" w:cs="Tahoma"/>
        </w:rPr>
        <w:t xml:space="preserve">, ki so lahko povezani z dobavo novega </w:t>
      </w:r>
      <w:r>
        <w:rPr>
          <w:rFonts w:ascii="Tahoma" w:hAnsi="Tahoma" w:cs="Tahoma"/>
        </w:rPr>
        <w:t xml:space="preserve">ali reaktiviranega </w:t>
      </w:r>
      <w:r w:rsidRPr="007C005C">
        <w:rPr>
          <w:rFonts w:ascii="Tahoma" w:hAnsi="Tahoma" w:cs="Tahoma"/>
        </w:rPr>
        <w:t>aktivnega oglja in niso izrecno zajeti v tem stroškovniku, so pa nujno potrebni za izvedbo dobav.</w:t>
      </w:r>
    </w:p>
    <w:p w14:paraId="2D8B714B" w14:textId="77777777" w:rsidR="00EB42A1" w:rsidRPr="007C005C" w:rsidRDefault="00EB42A1" w:rsidP="0044766C">
      <w:pPr>
        <w:keepNext/>
        <w:keepLines/>
        <w:rPr>
          <w:rFonts w:ascii="Tahoma" w:hAnsi="Tahoma" w:cs="Tahoma"/>
        </w:rPr>
      </w:pPr>
    </w:p>
    <w:p w14:paraId="59861639" w14:textId="77777777" w:rsidR="00EB42A1" w:rsidRPr="007C005C" w:rsidRDefault="00EB42A1" w:rsidP="0044766C">
      <w:pPr>
        <w:keepNext/>
        <w:keepLines/>
        <w:jc w:val="both"/>
        <w:rPr>
          <w:rFonts w:ascii="Tahoma" w:hAnsi="Tahoma" w:cs="Tahoma"/>
        </w:rPr>
      </w:pPr>
      <w:r w:rsidRPr="007C005C">
        <w:rPr>
          <w:rFonts w:ascii="Tahoma" w:hAnsi="Tahoma" w:cs="Tahoma"/>
        </w:rPr>
        <w:t>Cena na enoto mere je v času veljavnosti okvirnega sporazuma fiksna, razen v primeru znižanja cen.</w:t>
      </w:r>
    </w:p>
    <w:p w14:paraId="080F6998" w14:textId="77777777" w:rsidR="00EB42A1" w:rsidRPr="007C005C" w:rsidRDefault="00EB42A1" w:rsidP="0044766C">
      <w:pPr>
        <w:keepNext/>
        <w:keepLines/>
        <w:jc w:val="both"/>
        <w:rPr>
          <w:rFonts w:ascii="Tahoma" w:hAnsi="Tahoma" w:cs="Tahoma"/>
        </w:rPr>
      </w:pPr>
    </w:p>
    <w:p w14:paraId="52529A60"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45F92A85" w14:textId="77777777" w:rsidR="00EB42A1" w:rsidRDefault="00EB42A1" w:rsidP="0044766C">
      <w:pPr>
        <w:keepNext/>
        <w:keepLines/>
        <w:rPr>
          <w:rFonts w:ascii="Tahoma" w:hAnsi="Tahoma" w:cs="Tahoma"/>
        </w:rPr>
      </w:pPr>
    </w:p>
    <w:p w14:paraId="02E0FB66" w14:textId="4F1CE06F" w:rsidR="00EB42A1" w:rsidRPr="00A86740" w:rsidRDefault="00EB42A1" w:rsidP="0044766C">
      <w:pPr>
        <w:keepNext/>
        <w:keepLines/>
        <w:rPr>
          <w:rFonts w:ascii="Tahoma" w:hAnsi="Tahoma" w:cs="Tahoma"/>
          <w:b/>
          <w:bCs/>
          <w:i/>
          <w:iCs/>
        </w:rPr>
      </w:pPr>
      <w:r w:rsidRPr="00A86740">
        <w:rPr>
          <w:rFonts w:ascii="Tahoma" w:hAnsi="Tahoma" w:cs="Tahoma"/>
          <w:b/>
          <w:bCs/>
          <w:i/>
          <w:iCs/>
        </w:rPr>
        <w:t xml:space="preserve">Sklop </w:t>
      </w:r>
      <w:r>
        <w:rPr>
          <w:rFonts w:ascii="Tahoma" w:hAnsi="Tahoma" w:cs="Tahoma"/>
          <w:b/>
          <w:bCs/>
          <w:i/>
          <w:iCs/>
        </w:rPr>
        <w:t>3</w:t>
      </w:r>
    </w:p>
    <w:p w14:paraId="0C192BAF" w14:textId="6FC6CC5F" w:rsidR="00EB42A1" w:rsidRPr="009F248D" w:rsidRDefault="00EB42A1" w:rsidP="0044766C">
      <w:pPr>
        <w:keepNext/>
        <w:keepLines/>
        <w:jc w:val="both"/>
        <w:rPr>
          <w:rFonts w:ascii="Tahoma" w:hAnsi="Tahoma" w:cs="Tahoma"/>
        </w:rPr>
      </w:pPr>
      <w:r w:rsidRPr="007C005C">
        <w:rPr>
          <w:rFonts w:ascii="Tahoma" w:hAnsi="Tahoma" w:cs="Tahoma"/>
        </w:rPr>
        <w:t xml:space="preserve">Cena na enoto mere </w:t>
      </w:r>
      <w:r w:rsidRPr="009F248D">
        <w:rPr>
          <w:rFonts w:ascii="Tahoma" w:hAnsi="Tahoma" w:cs="Tahoma"/>
        </w:rPr>
        <w:t>za dobavo novega aktivnega oglja</w:t>
      </w:r>
      <w:r w:rsidRPr="009F248D">
        <w:rPr>
          <w:rFonts w:ascii="Tahoma" w:hAnsi="Tahoma" w:cs="Tahoma"/>
          <w:b/>
        </w:rPr>
        <w:t>, ki se uporablja pri čiščenju deponijskega in bioplina</w:t>
      </w:r>
      <w:r w:rsidRPr="009F248D">
        <w:rPr>
          <w:rFonts w:ascii="Tahoma" w:hAnsi="Tahoma" w:cs="Tahoma"/>
        </w:rPr>
        <w:t>, , znaša</w:t>
      </w:r>
    </w:p>
    <w:p w14:paraId="3CAD91D3" w14:textId="77777777" w:rsidR="00EB42A1" w:rsidRPr="009F248D" w:rsidRDefault="00EB42A1" w:rsidP="0044766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4263"/>
      </w:tblGrid>
      <w:tr w:rsidR="00EB42A1" w:rsidRPr="009F248D" w14:paraId="07D011F3" w14:textId="77777777" w:rsidTr="009E1AC0">
        <w:trPr>
          <w:jc w:val="center"/>
        </w:trPr>
        <w:tc>
          <w:tcPr>
            <w:tcW w:w="0" w:type="auto"/>
            <w:shd w:val="clear" w:color="auto" w:fill="auto"/>
          </w:tcPr>
          <w:p w14:paraId="69C00D6E" w14:textId="77777777" w:rsidR="00EB42A1" w:rsidRPr="009F248D" w:rsidRDefault="00EB42A1" w:rsidP="0044766C">
            <w:pPr>
              <w:keepNext/>
              <w:keepLines/>
              <w:jc w:val="both"/>
              <w:rPr>
                <w:rFonts w:ascii="Tahoma" w:hAnsi="Tahoma" w:cs="Tahoma"/>
              </w:rPr>
            </w:pPr>
            <w:r w:rsidRPr="009F248D">
              <w:rPr>
                <w:rFonts w:ascii="Tahoma" w:hAnsi="Tahoma" w:cs="Tahoma"/>
              </w:rPr>
              <w:t xml:space="preserve">                                        EUR/kg brez DDV</w:t>
            </w:r>
          </w:p>
        </w:tc>
      </w:tr>
    </w:tbl>
    <w:p w14:paraId="544D5AB6" w14:textId="77777777" w:rsidR="00EB42A1" w:rsidRPr="009F248D" w:rsidRDefault="00EB42A1" w:rsidP="0044766C">
      <w:pPr>
        <w:keepNext/>
        <w:keepLines/>
        <w:jc w:val="both"/>
        <w:rPr>
          <w:rFonts w:ascii="Tahoma" w:hAnsi="Tahoma" w:cs="Tahoma"/>
        </w:rPr>
      </w:pPr>
    </w:p>
    <w:p w14:paraId="369DE43D" w14:textId="77777777" w:rsidR="00EB42A1" w:rsidRPr="009F248D" w:rsidRDefault="00EB42A1" w:rsidP="0044766C">
      <w:pPr>
        <w:keepNext/>
        <w:keepLines/>
        <w:jc w:val="both"/>
        <w:rPr>
          <w:rFonts w:ascii="Tahoma" w:hAnsi="Tahoma" w:cs="Tahoma"/>
        </w:rPr>
      </w:pPr>
      <w:r w:rsidRPr="009F248D">
        <w:rPr>
          <w:rFonts w:ascii="Tahoma" w:hAnsi="Tahoma" w:cs="Tahoma"/>
        </w:rPr>
        <w:t>(z besedo: …………………………………………………………………….. evrov in 00/100).</w:t>
      </w:r>
    </w:p>
    <w:p w14:paraId="6249D61E" w14:textId="77777777" w:rsidR="00EB42A1" w:rsidRPr="009F248D" w:rsidRDefault="00EB42A1" w:rsidP="0044766C">
      <w:pPr>
        <w:keepNext/>
        <w:keepLines/>
        <w:jc w:val="both"/>
        <w:rPr>
          <w:rFonts w:ascii="Tahoma" w:hAnsi="Tahoma" w:cs="Tahoma"/>
        </w:rPr>
      </w:pPr>
    </w:p>
    <w:p w14:paraId="0C887814" w14:textId="5FC7D013" w:rsidR="00793493" w:rsidRPr="009F248D" w:rsidRDefault="00793493" w:rsidP="0044766C">
      <w:pPr>
        <w:keepNext/>
        <w:keepLines/>
        <w:jc w:val="both"/>
        <w:rPr>
          <w:rFonts w:ascii="Tahoma" w:hAnsi="Tahoma" w:cs="Tahoma"/>
        </w:rPr>
      </w:pPr>
      <w:r w:rsidRPr="009F248D">
        <w:rPr>
          <w:rFonts w:ascii="Tahoma" w:hAnsi="Tahoma" w:cs="Tahoma"/>
        </w:rPr>
        <w:lastRenderedPageBreak/>
        <w:t>Cena na enoto mere za dobavo novega aktivnega oglja</w:t>
      </w:r>
      <w:r w:rsidRPr="009F248D">
        <w:rPr>
          <w:rFonts w:ascii="Tahoma" w:hAnsi="Tahoma" w:cs="Tahoma"/>
          <w:b/>
        </w:rPr>
        <w:t>, ki se uporablja pri čiščenju bioplina</w:t>
      </w:r>
      <w:r w:rsidRPr="009F248D">
        <w:rPr>
          <w:rFonts w:ascii="Tahoma" w:hAnsi="Tahoma" w:cs="Tahoma"/>
        </w:rPr>
        <w:t>, , znaša</w:t>
      </w:r>
    </w:p>
    <w:p w14:paraId="6A7344F8" w14:textId="77777777" w:rsidR="00793493" w:rsidRPr="009F248D" w:rsidRDefault="00793493" w:rsidP="0044766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4263"/>
      </w:tblGrid>
      <w:tr w:rsidR="00793493" w:rsidRPr="007C005C" w14:paraId="571CA879" w14:textId="77777777" w:rsidTr="009E1AC0">
        <w:trPr>
          <w:jc w:val="center"/>
        </w:trPr>
        <w:tc>
          <w:tcPr>
            <w:tcW w:w="0" w:type="auto"/>
            <w:shd w:val="clear" w:color="auto" w:fill="auto"/>
          </w:tcPr>
          <w:p w14:paraId="6329D6A7" w14:textId="77777777" w:rsidR="00793493" w:rsidRPr="007C005C" w:rsidRDefault="00793493" w:rsidP="0044766C">
            <w:pPr>
              <w:keepNext/>
              <w:keepLines/>
              <w:jc w:val="both"/>
              <w:rPr>
                <w:rFonts w:ascii="Tahoma" w:hAnsi="Tahoma" w:cs="Tahoma"/>
              </w:rPr>
            </w:pPr>
            <w:r w:rsidRPr="009F248D">
              <w:rPr>
                <w:rFonts w:ascii="Tahoma" w:hAnsi="Tahoma" w:cs="Tahoma"/>
              </w:rPr>
              <w:t xml:space="preserve">                                        EUR/kg brez DDV</w:t>
            </w:r>
          </w:p>
        </w:tc>
      </w:tr>
    </w:tbl>
    <w:p w14:paraId="017801B4" w14:textId="77777777" w:rsidR="00793493" w:rsidRPr="007C005C" w:rsidRDefault="00793493" w:rsidP="0044766C">
      <w:pPr>
        <w:keepNext/>
        <w:keepLines/>
        <w:jc w:val="both"/>
        <w:rPr>
          <w:rFonts w:ascii="Tahoma" w:hAnsi="Tahoma" w:cs="Tahoma"/>
        </w:rPr>
      </w:pPr>
    </w:p>
    <w:p w14:paraId="73E5FE66" w14:textId="77777777" w:rsidR="00793493" w:rsidRPr="007C005C" w:rsidRDefault="00793493" w:rsidP="0044766C">
      <w:pPr>
        <w:keepNext/>
        <w:keepLines/>
        <w:jc w:val="both"/>
        <w:rPr>
          <w:rFonts w:ascii="Tahoma" w:hAnsi="Tahoma" w:cs="Tahoma"/>
        </w:rPr>
      </w:pPr>
      <w:r w:rsidRPr="007C005C">
        <w:rPr>
          <w:rFonts w:ascii="Tahoma" w:hAnsi="Tahoma" w:cs="Tahoma"/>
        </w:rPr>
        <w:t>(z besedo: …………………………………………………………………….. evrov in 00/100).</w:t>
      </w:r>
    </w:p>
    <w:p w14:paraId="595D8F1B" w14:textId="77777777" w:rsidR="00793493" w:rsidRPr="007C005C" w:rsidRDefault="00793493" w:rsidP="0044766C">
      <w:pPr>
        <w:keepNext/>
        <w:keepLines/>
        <w:jc w:val="both"/>
        <w:rPr>
          <w:rFonts w:ascii="Tahoma" w:hAnsi="Tahoma" w:cs="Tahoma"/>
        </w:rPr>
      </w:pPr>
    </w:p>
    <w:p w14:paraId="7547F485" w14:textId="0BADD84F" w:rsidR="00793493" w:rsidRPr="007C005C" w:rsidRDefault="00793493" w:rsidP="0044766C">
      <w:pPr>
        <w:keepNext/>
        <w:keepLines/>
        <w:jc w:val="both"/>
        <w:rPr>
          <w:rFonts w:ascii="Tahoma" w:hAnsi="Tahoma" w:cs="Tahoma"/>
        </w:rPr>
      </w:pPr>
      <w:r w:rsidRPr="007C005C">
        <w:rPr>
          <w:rFonts w:ascii="Tahoma" w:hAnsi="Tahoma" w:cs="Tahoma"/>
        </w:rPr>
        <w:t>Cen</w:t>
      </w:r>
      <w:r w:rsidR="00546D9B">
        <w:rPr>
          <w:rFonts w:ascii="Tahoma" w:hAnsi="Tahoma" w:cs="Tahoma"/>
        </w:rPr>
        <w:t>i</w:t>
      </w:r>
      <w:r w:rsidRPr="007C005C">
        <w:rPr>
          <w:rFonts w:ascii="Tahoma" w:hAnsi="Tahoma" w:cs="Tahoma"/>
        </w:rPr>
        <w:t xml:space="preserve"> na enoto mere</w:t>
      </w:r>
      <w:r w:rsidR="00546D9B">
        <w:rPr>
          <w:rFonts w:ascii="Tahoma" w:hAnsi="Tahoma" w:cs="Tahoma"/>
        </w:rPr>
        <w:t>, določeni v tem členu, sta</w:t>
      </w:r>
      <w:r w:rsidRPr="007C005C">
        <w:rPr>
          <w:rFonts w:ascii="Tahoma" w:hAnsi="Tahoma" w:cs="Tahoma"/>
        </w:rPr>
        <w:t xml:space="preserve"> v času veljavnosti okvirnega sporazuma fiksn</w:t>
      </w:r>
      <w:r w:rsidR="00546D9B">
        <w:rPr>
          <w:rFonts w:ascii="Tahoma" w:hAnsi="Tahoma" w:cs="Tahoma"/>
        </w:rPr>
        <w:t>i</w:t>
      </w:r>
      <w:r w:rsidRPr="007C005C">
        <w:rPr>
          <w:rFonts w:ascii="Tahoma" w:hAnsi="Tahoma" w:cs="Tahoma"/>
        </w:rPr>
        <w:t>, razen v primeru znižanja cen.</w:t>
      </w:r>
    </w:p>
    <w:p w14:paraId="3EA505FE" w14:textId="4298B3B8" w:rsidR="00EB42A1" w:rsidRDefault="00EB42A1" w:rsidP="0044766C">
      <w:pPr>
        <w:keepNext/>
        <w:keepLines/>
        <w:tabs>
          <w:tab w:val="left" w:pos="1423"/>
        </w:tabs>
        <w:jc w:val="both"/>
        <w:rPr>
          <w:rFonts w:ascii="Tahoma" w:hAnsi="Tahoma" w:cs="Tahoma"/>
          <w:b/>
        </w:rPr>
      </w:pPr>
    </w:p>
    <w:p w14:paraId="4B1DD2BE" w14:textId="77777777" w:rsidR="00EB42A1" w:rsidRPr="007C005C" w:rsidRDefault="00EB42A1" w:rsidP="0044766C">
      <w:pPr>
        <w:keepNext/>
        <w:keepLines/>
        <w:tabs>
          <w:tab w:val="left" w:pos="1423"/>
        </w:tabs>
        <w:jc w:val="both"/>
        <w:rPr>
          <w:rFonts w:ascii="Tahoma" w:hAnsi="Tahoma" w:cs="Tahoma"/>
        </w:rPr>
      </w:pPr>
      <w:r w:rsidRPr="007C005C">
        <w:rPr>
          <w:rFonts w:ascii="Tahoma" w:hAnsi="Tahoma" w:cs="Tahoma"/>
        </w:rPr>
        <w:t xml:space="preserve">Cena na enoto mere za </w:t>
      </w:r>
      <w:r w:rsidRPr="00F92C59">
        <w:rPr>
          <w:rFonts w:ascii="Tahoma" w:hAnsi="Tahoma" w:cs="Tahoma"/>
        </w:rPr>
        <w:t>dobavo novega aktivnega oglja</w:t>
      </w:r>
      <w:r w:rsidRPr="007C005C">
        <w:rPr>
          <w:rFonts w:ascii="Tahoma" w:hAnsi="Tahoma" w:cs="Tahoma"/>
          <w:u w:val="single"/>
        </w:rPr>
        <w:t xml:space="preserve">, </w:t>
      </w:r>
      <w:r w:rsidRPr="007C005C">
        <w:rPr>
          <w:rFonts w:ascii="Tahoma" w:hAnsi="Tahoma" w:cs="Tahoma"/>
        </w:rPr>
        <w:t>ki se uporablja pri čiščenju deponijskega in bioplina, je podana za kilogram (kg) dobavljenega novega aktivnega oglja. V ceni na enoto mere za dobavo novega aktivnega o</w:t>
      </w:r>
      <w:r>
        <w:rPr>
          <w:rFonts w:ascii="Tahoma" w:hAnsi="Tahoma" w:cs="Tahoma"/>
        </w:rPr>
        <w:t>g</w:t>
      </w:r>
      <w:r w:rsidRPr="007C005C">
        <w:rPr>
          <w:rFonts w:ascii="Tahoma" w:hAnsi="Tahoma" w:cs="Tahoma"/>
        </w:rPr>
        <w:t>lja, ki se uporablja pri čiščenju deponijskega in bioplina, so upoštevani vsi stroški, potrebni za kvalitetno in pravočasno izvedbo predmeta tega okvirnega sporazuma in vključuje:</w:t>
      </w:r>
    </w:p>
    <w:p w14:paraId="11D21F3B" w14:textId="77777777" w:rsidR="004E28FB" w:rsidRPr="007C005C" w:rsidRDefault="004E28FB" w:rsidP="004E28FB">
      <w:pPr>
        <w:keepNext/>
        <w:keepLines/>
        <w:numPr>
          <w:ilvl w:val="0"/>
          <w:numId w:val="38"/>
        </w:numPr>
        <w:jc w:val="both"/>
        <w:rPr>
          <w:rFonts w:ascii="Tahoma" w:hAnsi="Tahoma" w:cs="Tahoma"/>
          <w:lang w:val="x-none"/>
        </w:rPr>
      </w:pPr>
      <w:r w:rsidRPr="007C005C">
        <w:rPr>
          <w:rFonts w:ascii="Tahoma" w:hAnsi="Tahoma" w:cs="Tahoma"/>
          <w:lang w:val="x-none"/>
        </w:rPr>
        <w:t>strošek 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w:t>
      </w:r>
    </w:p>
    <w:p w14:paraId="4504C60B" w14:textId="77777777" w:rsidR="004E28FB" w:rsidRPr="007C005C" w:rsidRDefault="004E28FB" w:rsidP="004E28FB">
      <w:pPr>
        <w:keepNext/>
        <w:keepLines/>
        <w:numPr>
          <w:ilvl w:val="0"/>
          <w:numId w:val="38"/>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632E62E5" w14:textId="77777777" w:rsidR="004E28FB" w:rsidRPr="007C005C" w:rsidRDefault="004E28FB" w:rsidP="004E28FB">
      <w:pPr>
        <w:keepNext/>
        <w:keepLines/>
        <w:numPr>
          <w:ilvl w:val="0"/>
          <w:numId w:val="39"/>
        </w:numPr>
        <w:jc w:val="both"/>
        <w:rPr>
          <w:rFonts w:ascii="Tahoma" w:hAnsi="Tahoma" w:cs="Tahoma"/>
        </w:rPr>
      </w:pPr>
      <w:r w:rsidRPr="007C005C">
        <w:rPr>
          <w:rFonts w:ascii="Tahoma" w:hAnsi="Tahoma" w:cs="Tahoma"/>
        </w:rPr>
        <w:t>strošek vseh potrebnih garancij za izvedbo posla,</w:t>
      </w:r>
    </w:p>
    <w:p w14:paraId="0594CF4D" w14:textId="77777777" w:rsidR="004E28FB" w:rsidRPr="007C005C" w:rsidRDefault="004E28FB" w:rsidP="004E28FB">
      <w:pPr>
        <w:keepNext/>
        <w:keepLines/>
        <w:numPr>
          <w:ilvl w:val="0"/>
          <w:numId w:val="39"/>
        </w:numPr>
        <w:jc w:val="both"/>
        <w:rPr>
          <w:rFonts w:ascii="Tahoma" w:hAnsi="Tahoma" w:cs="Tahoma"/>
        </w:rPr>
      </w:pPr>
      <w:r w:rsidRPr="007C005C">
        <w:rPr>
          <w:rFonts w:ascii="Tahoma" w:hAnsi="Tahoma" w:cs="Tahoma"/>
        </w:rPr>
        <w:t>vs</w:t>
      </w:r>
      <w:r>
        <w:rPr>
          <w:rFonts w:ascii="Tahoma" w:hAnsi="Tahoma" w:cs="Tahoma"/>
        </w:rPr>
        <w:t>e</w:t>
      </w:r>
      <w:r w:rsidRPr="007C005C">
        <w:rPr>
          <w:rFonts w:ascii="Tahoma" w:hAnsi="Tahoma" w:cs="Tahoma"/>
        </w:rPr>
        <w:t xml:space="preserve"> ostal</w:t>
      </w:r>
      <w:r>
        <w:rPr>
          <w:rFonts w:ascii="Tahoma" w:hAnsi="Tahoma" w:cs="Tahoma"/>
        </w:rPr>
        <w:t>e</w:t>
      </w:r>
      <w:r w:rsidRPr="007C005C">
        <w:rPr>
          <w:rFonts w:ascii="Tahoma" w:hAnsi="Tahoma" w:cs="Tahoma"/>
        </w:rPr>
        <w:t xml:space="preserve"> spremljajoč</w:t>
      </w:r>
      <w:r>
        <w:rPr>
          <w:rFonts w:ascii="Tahoma" w:hAnsi="Tahoma" w:cs="Tahoma"/>
        </w:rPr>
        <w:t>e</w:t>
      </w:r>
      <w:r w:rsidRPr="007C005C">
        <w:rPr>
          <w:rFonts w:ascii="Tahoma" w:hAnsi="Tahoma" w:cs="Tahoma"/>
        </w:rPr>
        <w:t xml:space="preserve"> strošk</w:t>
      </w:r>
      <w:r>
        <w:rPr>
          <w:rFonts w:ascii="Tahoma" w:hAnsi="Tahoma" w:cs="Tahoma"/>
        </w:rPr>
        <w:t>e</w:t>
      </w:r>
      <w:r w:rsidRPr="007C005C">
        <w:rPr>
          <w:rFonts w:ascii="Tahoma" w:hAnsi="Tahoma" w:cs="Tahoma"/>
        </w:rPr>
        <w:t>, ki so povezani z dobavo novega aktivnega oglja in vsemi potrebni rokovanji, ki pogojujejo varno delo,</w:t>
      </w:r>
    </w:p>
    <w:p w14:paraId="38E163DC" w14:textId="77777777" w:rsidR="004E28FB" w:rsidRDefault="004E28FB" w:rsidP="004E28FB">
      <w:pPr>
        <w:keepNext/>
        <w:keepLines/>
        <w:numPr>
          <w:ilvl w:val="0"/>
          <w:numId w:val="40"/>
        </w:numPr>
        <w:jc w:val="both"/>
        <w:rPr>
          <w:rFonts w:ascii="Tahoma" w:hAnsi="Tahoma" w:cs="Tahoma"/>
        </w:rPr>
      </w:pPr>
      <w:r w:rsidRPr="007C005C">
        <w:rPr>
          <w:rFonts w:ascii="Tahoma" w:hAnsi="Tahoma" w:cs="Tahoma"/>
        </w:rPr>
        <w:t>vs</w:t>
      </w:r>
      <w:r>
        <w:rPr>
          <w:rFonts w:ascii="Tahoma" w:hAnsi="Tahoma" w:cs="Tahoma"/>
        </w:rPr>
        <w:t>e</w:t>
      </w:r>
      <w:r w:rsidRPr="007C005C">
        <w:rPr>
          <w:rFonts w:ascii="Tahoma" w:hAnsi="Tahoma" w:cs="Tahoma"/>
        </w:rPr>
        <w:t xml:space="preserve"> drug</w:t>
      </w:r>
      <w:r>
        <w:rPr>
          <w:rFonts w:ascii="Tahoma" w:hAnsi="Tahoma" w:cs="Tahoma"/>
        </w:rPr>
        <w:t>e</w:t>
      </w:r>
      <w:r w:rsidRPr="007C005C">
        <w:rPr>
          <w:rFonts w:ascii="Tahoma" w:hAnsi="Tahoma" w:cs="Tahoma"/>
        </w:rPr>
        <w:t xml:space="preserve"> nepredviden</w:t>
      </w:r>
      <w:r>
        <w:rPr>
          <w:rFonts w:ascii="Tahoma" w:hAnsi="Tahoma" w:cs="Tahoma"/>
        </w:rPr>
        <w:t>e</w:t>
      </w:r>
      <w:r w:rsidRPr="007C005C">
        <w:rPr>
          <w:rFonts w:ascii="Tahoma" w:hAnsi="Tahoma" w:cs="Tahoma"/>
        </w:rPr>
        <w:t xml:space="preserve"> strošk</w:t>
      </w:r>
      <w:r>
        <w:rPr>
          <w:rFonts w:ascii="Tahoma" w:hAnsi="Tahoma" w:cs="Tahoma"/>
        </w:rPr>
        <w:t>e</w:t>
      </w:r>
      <w:r w:rsidRPr="007C005C">
        <w:rPr>
          <w:rFonts w:ascii="Tahoma" w:hAnsi="Tahoma" w:cs="Tahoma"/>
        </w:rPr>
        <w:t>, ki so lahko povezani z dobavo novega aktivnega oglja in niso izrecno zajeti v tem stroškovniku, so pa nujno potrebni za izvedbo dobav.</w:t>
      </w:r>
    </w:p>
    <w:p w14:paraId="3E600E42" w14:textId="77777777" w:rsidR="00DD08C6" w:rsidRDefault="00DD08C6" w:rsidP="00F92C59">
      <w:pPr>
        <w:keepNext/>
        <w:keepLines/>
        <w:ind w:left="720"/>
        <w:jc w:val="both"/>
        <w:rPr>
          <w:rFonts w:ascii="Tahoma" w:hAnsi="Tahoma" w:cs="Tahoma"/>
        </w:rPr>
      </w:pPr>
    </w:p>
    <w:p w14:paraId="3AE93173" w14:textId="77777777" w:rsidR="00EB42A1" w:rsidRPr="007C005C" w:rsidRDefault="00EB42A1" w:rsidP="00F92C59">
      <w:pPr>
        <w:keepNext/>
        <w:keepLines/>
        <w:numPr>
          <w:ilvl w:val="0"/>
          <w:numId w:val="54"/>
        </w:numPr>
        <w:tabs>
          <w:tab w:val="left" w:pos="851"/>
          <w:tab w:val="left" w:pos="1702"/>
        </w:tabs>
        <w:ind w:hanging="1440"/>
        <w:jc w:val="both"/>
        <w:rPr>
          <w:rFonts w:ascii="Tahoma" w:hAnsi="Tahoma" w:cs="Tahoma"/>
          <w:b/>
        </w:rPr>
      </w:pPr>
      <w:r w:rsidRPr="007C005C">
        <w:rPr>
          <w:rFonts w:ascii="Tahoma" w:hAnsi="Tahoma" w:cs="Tahoma"/>
          <w:b/>
        </w:rPr>
        <w:t>NAČIN OBRAČUNAVANJA IN PLAČILO</w:t>
      </w:r>
    </w:p>
    <w:p w14:paraId="1F1AD282" w14:textId="77777777" w:rsidR="00EB42A1" w:rsidRPr="007C005C" w:rsidRDefault="00EB42A1" w:rsidP="0044766C">
      <w:pPr>
        <w:keepNext/>
        <w:keepLines/>
        <w:tabs>
          <w:tab w:val="left" w:pos="851"/>
          <w:tab w:val="left" w:pos="1702"/>
        </w:tabs>
        <w:ind w:left="1440"/>
        <w:jc w:val="both"/>
        <w:rPr>
          <w:rFonts w:ascii="Tahoma" w:hAnsi="Tahoma" w:cs="Tahoma"/>
          <w:b/>
        </w:rPr>
      </w:pPr>
    </w:p>
    <w:p w14:paraId="630A94E0"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7FE3270" w14:textId="77777777" w:rsidR="00EB42A1" w:rsidRPr="007C005C" w:rsidRDefault="00EB42A1" w:rsidP="0044766C">
      <w:pPr>
        <w:keepNext/>
        <w:keepLines/>
        <w:ind w:left="426"/>
        <w:rPr>
          <w:rFonts w:ascii="Tahoma" w:hAnsi="Tahoma" w:cs="Tahoma"/>
        </w:rPr>
      </w:pPr>
    </w:p>
    <w:p w14:paraId="23CF61B7" w14:textId="77777777" w:rsidR="007D55D4" w:rsidRPr="007C005C" w:rsidRDefault="007D55D4" w:rsidP="007D55D4">
      <w:pPr>
        <w:keepNext/>
        <w:keepLines/>
        <w:jc w:val="both"/>
        <w:rPr>
          <w:rFonts w:ascii="Tahoma" w:hAnsi="Tahoma" w:cs="Tahoma"/>
          <w:kern w:val="16"/>
        </w:rPr>
      </w:pPr>
      <w:r w:rsidRPr="007C005C">
        <w:rPr>
          <w:rFonts w:ascii="Tahoma" w:hAnsi="Tahoma" w:cs="Tahoma"/>
          <w:kern w:val="16"/>
        </w:rPr>
        <w:t xml:space="preserve">Izvajalec izstavi račun do petega (5.) dne v tekočem mesecu za </w:t>
      </w:r>
      <w:r>
        <w:rPr>
          <w:rFonts w:ascii="Tahoma" w:hAnsi="Tahoma" w:cs="Tahoma"/>
          <w:kern w:val="16"/>
        </w:rPr>
        <w:t xml:space="preserve">dobave, dejansko opravljene v </w:t>
      </w:r>
      <w:r w:rsidRPr="007C005C">
        <w:rPr>
          <w:rFonts w:ascii="Tahoma" w:hAnsi="Tahoma" w:cs="Tahoma"/>
          <w:kern w:val="16"/>
        </w:rPr>
        <w:t>pretekl</w:t>
      </w:r>
      <w:r>
        <w:rPr>
          <w:rFonts w:ascii="Tahoma" w:hAnsi="Tahoma" w:cs="Tahoma"/>
          <w:kern w:val="16"/>
        </w:rPr>
        <w:t>em mesecu</w:t>
      </w:r>
      <w:r w:rsidRPr="007C005C">
        <w:rPr>
          <w:rFonts w:ascii="Tahoma" w:hAnsi="Tahoma" w:cs="Tahoma"/>
          <w:kern w:val="16"/>
        </w:rPr>
        <w:t xml:space="preserve">. </w:t>
      </w:r>
      <w:r>
        <w:rPr>
          <w:rFonts w:ascii="Tahoma" w:hAnsi="Tahoma" w:cs="Tahoma"/>
          <w:kern w:val="16"/>
        </w:rPr>
        <w:t>Dobava</w:t>
      </w:r>
      <w:r w:rsidRPr="007C005C">
        <w:rPr>
          <w:rFonts w:ascii="Tahoma" w:hAnsi="Tahoma" w:cs="Tahoma"/>
          <w:kern w:val="16"/>
        </w:rPr>
        <w:t xml:space="preserve"> se šteje za opravljeno s podpisom standardnega obrazca izvajalca (evidenčnega lista) za opravljene </w:t>
      </w:r>
      <w:r>
        <w:rPr>
          <w:rFonts w:ascii="Tahoma" w:hAnsi="Tahoma" w:cs="Tahoma"/>
          <w:kern w:val="16"/>
        </w:rPr>
        <w:t>dobave</w:t>
      </w:r>
      <w:r w:rsidRPr="007C005C">
        <w:rPr>
          <w:rFonts w:ascii="Tahoma" w:hAnsi="Tahoma" w:cs="Tahoma"/>
          <w:kern w:val="16"/>
        </w:rPr>
        <w:t xml:space="preserve"> v tekočem mesecu. </w:t>
      </w:r>
      <w:r w:rsidRPr="007C005C">
        <w:rPr>
          <w:rFonts w:ascii="Tahoma" w:hAnsi="Tahoma" w:cs="Tahoma"/>
          <w:kern w:val="16"/>
          <w:lang w:val="x-none"/>
        </w:rPr>
        <w:t>Osnova za obračun je razlika v teži polnega in praznega vozila,</w:t>
      </w:r>
      <w:r>
        <w:rPr>
          <w:rFonts w:ascii="Tahoma" w:hAnsi="Tahoma" w:cs="Tahoma"/>
          <w:kern w:val="16"/>
          <w:lang w:val="x-none"/>
        </w:rPr>
        <w:t xml:space="preserve"> </w:t>
      </w:r>
      <w:r w:rsidRPr="007C005C">
        <w:rPr>
          <w:rFonts w:ascii="Tahoma" w:hAnsi="Tahoma" w:cs="Tahoma"/>
          <w:kern w:val="16"/>
          <w:lang w:val="x-none"/>
        </w:rPr>
        <w:t xml:space="preserve">ki pripelje </w:t>
      </w:r>
      <w:r w:rsidRPr="007C005C">
        <w:rPr>
          <w:rFonts w:ascii="Tahoma" w:hAnsi="Tahoma" w:cs="Tahoma"/>
          <w:kern w:val="16"/>
        </w:rPr>
        <w:t>novo</w:t>
      </w:r>
      <w:r>
        <w:rPr>
          <w:rFonts w:ascii="Tahoma" w:hAnsi="Tahoma" w:cs="Tahoma"/>
          <w:kern w:val="16"/>
        </w:rPr>
        <w:t xml:space="preserve"> ali reaktivirano</w:t>
      </w:r>
      <w:r w:rsidRPr="007C005C">
        <w:rPr>
          <w:rFonts w:ascii="Tahoma" w:hAnsi="Tahoma" w:cs="Tahoma"/>
          <w:kern w:val="16"/>
        </w:rPr>
        <w:t xml:space="preserve"> aktivno oglje</w:t>
      </w:r>
      <w:r>
        <w:rPr>
          <w:rFonts w:ascii="Tahoma" w:hAnsi="Tahoma" w:cs="Tahoma"/>
          <w:kern w:val="16"/>
        </w:rPr>
        <w:t>,</w:t>
      </w:r>
      <w:r w:rsidRPr="00FB3284">
        <w:rPr>
          <w:rFonts w:ascii="Tahoma" w:hAnsi="Tahoma" w:cs="Tahoma"/>
          <w:kern w:val="16"/>
          <w:lang w:val="x-none"/>
        </w:rPr>
        <w:t xml:space="preserve"> </w:t>
      </w:r>
      <w:r>
        <w:rPr>
          <w:rFonts w:ascii="Tahoma" w:hAnsi="Tahoma" w:cs="Tahoma"/>
          <w:kern w:val="16"/>
        </w:rPr>
        <w:t xml:space="preserve">izmerjena </w:t>
      </w:r>
      <w:r w:rsidRPr="00FB3284">
        <w:rPr>
          <w:rFonts w:ascii="Tahoma" w:hAnsi="Tahoma" w:cs="Tahoma"/>
          <w:kern w:val="16"/>
          <w:lang w:val="x-none"/>
        </w:rPr>
        <w:t xml:space="preserve">na tehtnici </w:t>
      </w:r>
      <w:r w:rsidRPr="00FB3284">
        <w:rPr>
          <w:rFonts w:ascii="Tahoma" w:hAnsi="Tahoma" w:cs="Tahoma"/>
          <w:kern w:val="16"/>
        </w:rPr>
        <w:t>RCERO Ljubljana</w:t>
      </w:r>
      <w:r w:rsidRPr="007C005C">
        <w:rPr>
          <w:rFonts w:ascii="Tahoma" w:hAnsi="Tahoma" w:cs="Tahoma"/>
          <w:kern w:val="16"/>
        </w:rPr>
        <w:t xml:space="preserve">. Na izstavljenem računu mora biti napisana številka naročila, ki jo naročnik posreduje izvajalcu po sklenitvi okvirnega sporazuma. </w:t>
      </w:r>
    </w:p>
    <w:p w14:paraId="65E469D8" w14:textId="77777777" w:rsidR="007D55D4" w:rsidRPr="007C005C" w:rsidRDefault="007D55D4" w:rsidP="007D55D4">
      <w:pPr>
        <w:keepNext/>
        <w:keepLines/>
        <w:jc w:val="both"/>
        <w:rPr>
          <w:rFonts w:ascii="Tahoma" w:hAnsi="Tahoma" w:cs="Tahoma"/>
          <w:b/>
          <w:kern w:val="16"/>
        </w:rPr>
      </w:pPr>
    </w:p>
    <w:p w14:paraId="06BD5E6F" w14:textId="77777777" w:rsidR="007D55D4" w:rsidRPr="007C005C" w:rsidRDefault="007D55D4" w:rsidP="007D55D4">
      <w:pPr>
        <w:keepNext/>
        <w:keepLines/>
        <w:jc w:val="both"/>
        <w:rPr>
          <w:rFonts w:ascii="Tahoma" w:hAnsi="Tahoma" w:cs="Tahoma"/>
          <w:color w:val="000000"/>
          <w:kern w:val="16"/>
        </w:rPr>
      </w:pPr>
      <w:r>
        <w:rPr>
          <w:rFonts w:ascii="Tahoma" w:hAnsi="Tahoma" w:cs="Tahoma"/>
          <w:kern w:val="16"/>
        </w:rPr>
        <w:t xml:space="preserve">Izvajalec mora k vsakokratnemu </w:t>
      </w:r>
      <w:r w:rsidRPr="007C005C">
        <w:rPr>
          <w:rFonts w:ascii="Tahoma" w:hAnsi="Tahoma" w:cs="Tahoma"/>
          <w:kern w:val="16"/>
        </w:rPr>
        <w:t>računu</w:t>
      </w:r>
      <w:r>
        <w:rPr>
          <w:rFonts w:ascii="Tahoma" w:hAnsi="Tahoma" w:cs="Tahoma"/>
          <w:kern w:val="16"/>
        </w:rPr>
        <w:t xml:space="preserve"> za dobavo</w:t>
      </w:r>
      <w:r w:rsidRPr="007C005C">
        <w:rPr>
          <w:rFonts w:ascii="Tahoma" w:hAnsi="Tahoma" w:cs="Tahoma"/>
          <w:kern w:val="16"/>
        </w:rPr>
        <w:t xml:space="preserve"> priložiti analizni certifikat dobavljenega aktivnega oglja, s katerim se dokazuje kvaliteta pripeljanega aktivnega oglja, v slovenskem jeziku, </w:t>
      </w:r>
      <w:r>
        <w:rPr>
          <w:rFonts w:ascii="Tahoma" w:hAnsi="Tahoma" w:cs="Tahoma"/>
          <w:kern w:val="16"/>
        </w:rPr>
        <w:t xml:space="preserve">ter </w:t>
      </w:r>
      <w:r w:rsidRPr="007C005C">
        <w:rPr>
          <w:rFonts w:ascii="Tahoma" w:hAnsi="Tahoma" w:cs="Tahoma"/>
          <w:kern w:val="16"/>
          <w:lang w:val="x-none"/>
        </w:rPr>
        <w:t>tehtaln</w:t>
      </w:r>
      <w:r>
        <w:rPr>
          <w:rFonts w:ascii="Tahoma" w:hAnsi="Tahoma" w:cs="Tahoma"/>
          <w:kern w:val="16"/>
        </w:rPr>
        <w:t>e</w:t>
      </w:r>
      <w:r w:rsidRPr="007C005C">
        <w:rPr>
          <w:rFonts w:ascii="Tahoma" w:hAnsi="Tahoma" w:cs="Tahoma"/>
          <w:kern w:val="16"/>
          <w:lang w:val="x-none"/>
        </w:rPr>
        <w:t xml:space="preserve"> list</w:t>
      </w:r>
      <w:r>
        <w:rPr>
          <w:rFonts w:ascii="Tahoma" w:hAnsi="Tahoma" w:cs="Tahoma"/>
          <w:kern w:val="16"/>
        </w:rPr>
        <w:t>e</w:t>
      </w:r>
      <w:r w:rsidRPr="007C005C">
        <w:rPr>
          <w:rFonts w:ascii="Tahoma" w:hAnsi="Tahoma" w:cs="Tahoma"/>
          <w:kern w:val="16"/>
          <w:lang w:val="x-none"/>
        </w:rPr>
        <w:t xml:space="preserve"> polnih in praznih vozil</w:t>
      </w:r>
      <w:r w:rsidRPr="007C005C">
        <w:rPr>
          <w:rFonts w:ascii="Tahoma" w:hAnsi="Tahoma" w:cs="Tahoma"/>
          <w:kern w:val="16"/>
        </w:rPr>
        <w:t>;</w:t>
      </w:r>
      <w:r w:rsidRPr="007C005C">
        <w:rPr>
          <w:rFonts w:ascii="Tahoma" w:hAnsi="Tahoma" w:cs="Tahoma"/>
          <w:kern w:val="16"/>
          <w:lang w:val="x-none"/>
        </w:rPr>
        <w:t xml:space="preserve"> tehtanje se izvaja na tehtnici </w:t>
      </w:r>
      <w:r w:rsidRPr="007C005C">
        <w:rPr>
          <w:rFonts w:ascii="Tahoma" w:hAnsi="Tahoma" w:cs="Tahoma"/>
          <w:kern w:val="16"/>
        </w:rPr>
        <w:t>RCERO Ljubljana</w:t>
      </w:r>
      <w:r>
        <w:rPr>
          <w:rFonts w:ascii="Tahoma" w:hAnsi="Tahoma" w:cs="Tahoma"/>
          <w:color w:val="000000"/>
          <w:kern w:val="16"/>
        </w:rPr>
        <w:t>.</w:t>
      </w:r>
    </w:p>
    <w:p w14:paraId="29DC8F6F" w14:textId="77777777" w:rsidR="007D55D4" w:rsidRPr="007C005C" w:rsidRDefault="007D55D4" w:rsidP="007D55D4">
      <w:pPr>
        <w:keepNext/>
        <w:keepLines/>
        <w:jc w:val="both"/>
        <w:rPr>
          <w:rFonts w:ascii="Tahoma" w:hAnsi="Tahoma" w:cs="Tahoma"/>
          <w:color w:val="000000"/>
          <w:kern w:val="16"/>
        </w:rPr>
      </w:pPr>
    </w:p>
    <w:p w14:paraId="0D775744" w14:textId="1F910ED1" w:rsidR="007D55D4" w:rsidRPr="007C005C" w:rsidRDefault="007D55D4" w:rsidP="007D55D4">
      <w:pPr>
        <w:keepNext/>
        <w:keepLines/>
        <w:jc w:val="both"/>
        <w:rPr>
          <w:rFonts w:ascii="Tahoma" w:hAnsi="Tahoma" w:cs="Tahoma"/>
          <w:i/>
        </w:rPr>
      </w:pPr>
      <w:r w:rsidRPr="007C005C">
        <w:rPr>
          <w:rFonts w:ascii="Tahoma" w:hAnsi="Tahoma" w:cs="Tahoma"/>
          <w:i/>
          <w:u w:val="single"/>
        </w:rPr>
        <w:t xml:space="preserve">A. V primeru, da ima </w:t>
      </w:r>
      <w:r w:rsidRPr="007C005C">
        <w:rPr>
          <w:rFonts w:ascii="Tahoma" w:hAnsi="Tahoma" w:cs="Tahoma"/>
          <w:i/>
          <w:color w:val="000000"/>
          <w:u w:val="single"/>
        </w:rPr>
        <w:t xml:space="preserve">izvajalec </w:t>
      </w:r>
      <w:r w:rsidRPr="007C005C">
        <w:rPr>
          <w:rFonts w:ascii="Tahoma" w:hAnsi="Tahoma" w:cs="Tahoma"/>
          <w:i/>
          <w:u w:val="single"/>
        </w:rPr>
        <w:t xml:space="preserve">sedež v Republiki Sloveniji: </w:t>
      </w:r>
      <w:r w:rsidRPr="007C005C">
        <w:rPr>
          <w:rFonts w:ascii="Tahoma" w:hAnsi="Tahoma" w:cs="Tahoma"/>
          <w:i/>
        </w:rPr>
        <w:t>Naročnik bo račune</w:t>
      </w:r>
      <w:r>
        <w:rPr>
          <w:rFonts w:ascii="Tahoma" w:hAnsi="Tahoma" w:cs="Tahoma"/>
          <w:i/>
        </w:rPr>
        <w:t>, izstavljene</w:t>
      </w:r>
      <w:r w:rsidRPr="007C005C">
        <w:rPr>
          <w:rFonts w:ascii="Tahoma" w:hAnsi="Tahoma" w:cs="Tahoma"/>
          <w:i/>
        </w:rPr>
        <w:t xml:space="preserve"> v skladu s </w:t>
      </w:r>
      <w:r>
        <w:rPr>
          <w:rFonts w:ascii="Tahoma" w:hAnsi="Tahoma" w:cs="Tahoma"/>
          <w:i/>
        </w:rPr>
        <w:t>tem členom</w:t>
      </w:r>
      <w:r w:rsidRPr="007C005C">
        <w:rPr>
          <w:rFonts w:ascii="Tahoma" w:hAnsi="Tahoma" w:cs="Tahoma"/>
          <w:i/>
        </w:rPr>
        <w:t xml:space="preserve"> okvirnega sporazuma, plačal na transakcijski račun izvajalca oz. podizvajalca, ki je uradno evidentiran pri AJPES in b</w:t>
      </w:r>
      <w:r>
        <w:rPr>
          <w:rFonts w:ascii="Tahoma" w:hAnsi="Tahoma" w:cs="Tahoma"/>
          <w:i/>
        </w:rPr>
        <w:t xml:space="preserve">o naveden na računu, v roku </w:t>
      </w:r>
      <w:r w:rsidRPr="007C005C">
        <w:rPr>
          <w:rFonts w:ascii="Tahoma" w:hAnsi="Tahoma" w:cs="Tahoma"/>
          <w:i/>
        </w:rPr>
        <w:t>trid</w:t>
      </w:r>
      <w:r>
        <w:rPr>
          <w:rFonts w:ascii="Tahoma" w:hAnsi="Tahoma" w:cs="Tahoma"/>
          <w:i/>
        </w:rPr>
        <w:t>esetih (30)</w:t>
      </w:r>
      <w:r w:rsidRPr="007C005C">
        <w:rPr>
          <w:rFonts w:ascii="Tahoma" w:hAnsi="Tahoma" w:cs="Tahoma"/>
          <w:i/>
        </w:rPr>
        <w:t xml:space="preserve"> dni od dneva </w:t>
      </w:r>
      <w:r>
        <w:rPr>
          <w:rFonts w:ascii="Tahoma" w:hAnsi="Tahoma" w:cs="Tahoma"/>
          <w:i/>
        </w:rPr>
        <w:t>prejema</w:t>
      </w:r>
      <w:r w:rsidRPr="007C005C">
        <w:rPr>
          <w:rFonts w:ascii="Tahoma" w:hAnsi="Tahoma" w:cs="Tahoma"/>
          <w:i/>
        </w:rPr>
        <w:t xml:space="preserve"> pravilnega računa za opravljene dobave v vložišče naročnika.</w:t>
      </w:r>
    </w:p>
    <w:p w14:paraId="365B792F" w14:textId="77777777" w:rsidR="007D55D4" w:rsidRPr="007C005C" w:rsidRDefault="007D55D4" w:rsidP="007D55D4">
      <w:pPr>
        <w:keepNext/>
        <w:keepLines/>
        <w:jc w:val="both"/>
        <w:rPr>
          <w:rFonts w:ascii="Tahoma" w:hAnsi="Tahoma" w:cs="Tahoma"/>
        </w:rPr>
      </w:pPr>
    </w:p>
    <w:p w14:paraId="6E44E3BA" w14:textId="1AF22AC4" w:rsidR="007D55D4" w:rsidRPr="007C005C" w:rsidRDefault="007D55D4" w:rsidP="007D55D4">
      <w:pPr>
        <w:keepNext/>
        <w:keepLines/>
        <w:tabs>
          <w:tab w:val="left" w:pos="1418"/>
          <w:tab w:val="left" w:pos="1702"/>
        </w:tabs>
        <w:jc w:val="both"/>
        <w:rPr>
          <w:rFonts w:ascii="Tahoma" w:hAnsi="Tahoma" w:cs="Tahoma"/>
          <w:i/>
        </w:rPr>
      </w:pPr>
      <w:r w:rsidRPr="007C005C">
        <w:rPr>
          <w:rFonts w:ascii="Tahoma" w:hAnsi="Tahoma" w:cs="Tahoma"/>
          <w:i/>
          <w:u w:val="single"/>
        </w:rPr>
        <w:t xml:space="preserve">B. V primeru, da </w:t>
      </w:r>
      <w:r w:rsidRPr="007C005C">
        <w:rPr>
          <w:rFonts w:ascii="Tahoma" w:hAnsi="Tahoma" w:cs="Tahoma"/>
          <w:i/>
          <w:color w:val="000000"/>
          <w:u w:val="single"/>
        </w:rPr>
        <w:t xml:space="preserve">izvajalec </w:t>
      </w:r>
      <w:r w:rsidRPr="007C005C">
        <w:rPr>
          <w:rFonts w:ascii="Tahoma" w:hAnsi="Tahoma" w:cs="Tahoma"/>
          <w:i/>
          <w:u w:val="single"/>
        </w:rPr>
        <w:t>nima sedeža v Republiki Sloveniji:</w:t>
      </w:r>
      <w:r w:rsidRPr="007C005C">
        <w:rPr>
          <w:rFonts w:ascii="Tahoma" w:hAnsi="Tahoma" w:cs="Tahoma"/>
          <w:i/>
        </w:rPr>
        <w:t xml:space="preserve"> Naročnik bo račune</w:t>
      </w:r>
      <w:r>
        <w:rPr>
          <w:rFonts w:ascii="Tahoma" w:hAnsi="Tahoma" w:cs="Tahoma"/>
          <w:i/>
        </w:rPr>
        <w:t>, izstavljene</w:t>
      </w:r>
      <w:r w:rsidRPr="007C005C">
        <w:rPr>
          <w:rFonts w:ascii="Tahoma" w:hAnsi="Tahoma" w:cs="Tahoma"/>
          <w:i/>
        </w:rPr>
        <w:t xml:space="preserve"> v skladu s </w:t>
      </w:r>
      <w:r>
        <w:rPr>
          <w:rFonts w:ascii="Tahoma" w:hAnsi="Tahoma" w:cs="Tahoma"/>
          <w:i/>
        </w:rPr>
        <w:t>tem členom</w:t>
      </w:r>
      <w:r w:rsidRPr="007C005C">
        <w:rPr>
          <w:rFonts w:ascii="Tahoma" w:hAnsi="Tahoma" w:cs="Tahoma"/>
          <w:i/>
        </w:rPr>
        <w:t xml:space="preserve"> okvirnega sporazuma, plačal na poslovni račun izvajal</w:t>
      </w:r>
      <w:r>
        <w:rPr>
          <w:rFonts w:ascii="Tahoma" w:hAnsi="Tahoma" w:cs="Tahoma"/>
          <w:i/>
        </w:rPr>
        <w:t xml:space="preserve">ca oz. podizvajalca, v roku tridesetih (30) </w:t>
      </w:r>
      <w:r w:rsidRPr="007C005C">
        <w:rPr>
          <w:rFonts w:ascii="Tahoma" w:hAnsi="Tahoma" w:cs="Tahoma"/>
          <w:i/>
        </w:rPr>
        <w:t xml:space="preserve">dni od dneva </w:t>
      </w:r>
      <w:r>
        <w:rPr>
          <w:rFonts w:ascii="Tahoma" w:hAnsi="Tahoma" w:cs="Tahoma"/>
          <w:i/>
        </w:rPr>
        <w:t>prejema</w:t>
      </w:r>
      <w:r w:rsidRPr="007C005C">
        <w:rPr>
          <w:rFonts w:ascii="Tahoma" w:hAnsi="Tahoma" w:cs="Tahoma"/>
          <w:i/>
        </w:rPr>
        <w:t xml:space="preserve"> pravilnega računa za opravljene dobave v vložišče naročnika. Poslovni račun mora biti naveden tudi na posameznem računu. </w:t>
      </w:r>
    </w:p>
    <w:p w14:paraId="63E146BC" w14:textId="77777777" w:rsidR="007D55D4" w:rsidRPr="007C005C" w:rsidRDefault="007D55D4" w:rsidP="007D55D4">
      <w:pPr>
        <w:keepNext/>
        <w:keepLines/>
        <w:tabs>
          <w:tab w:val="left" w:pos="1418"/>
          <w:tab w:val="left" w:pos="1702"/>
        </w:tabs>
        <w:jc w:val="both"/>
        <w:rPr>
          <w:rFonts w:ascii="Tahoma" w:hAnsi="Tahoma" w:cs="Tahoma"/>
          <w:i/>
        </w:rPr>
      </w:pPr>
    </w:p>
    <w:p w14:paraId="5463975A" w14:textId="77777777" w:rsidR="007D55D4" w:rsidRPr="007C005C" w:rsidRDefault="007D55D4" w:rsidP="007D55D4">
      <w:pPr>
        <w:keepNext/>
        <w:keepLines/>
        <w:jc w:val="both"/>
        <w:rPr>
          <w:rFonts w:ascii="Tahoma" w:hAnsi="Tahoma" w:cs="Tahoma"/>
        </w:rPr>
      </w:pPr>
      <w:r w:rsidRPr="007C005C">
        <w:rPr>
          <w:rFonts w:ascii="Tahoma" w:hAnsi="Tahoma" w:cs="Tahoma"/>
        </w:rPr>
        <w:t xml:space="preserve">V primeru, da izstavljeni račun ni pravilen, ga je naročnik v petih (5) </w:t>
      </w:r>
      <w:r>
        <w:rPr>
          <w:rFonts w:ascii="Tahoma" w:hAnsi="Tahoma" w:cs="Tahoma"/>
        </w:rPr>
        <w:t>delovnih</w:t>
      </w:r>
      <w:r w:rsidRPr="007C005C">
        <w:rPr>
          <w:rFonts w:ascii="Tahoma" w:hAnsi="Tahoma" w:cs="Tahoma"/>
        </w:rPr>
        <w:t xml:space="preserve"> dneh od prejema dolžan zavrniti z obrazložitvijo, izvajalec pa je dolžan izstaviti no</w:t>
      </w:r>
      <w:r>
        <w:rPr>
          <w:rFonts w:ascii="Tahoma" w:hAnsi="Tahoma" w:cs="Tahoma"/>
        </w:rPr>
        <w:t>v, popravljen račun v roku treh</w:t>
      </w:r>
      <w:r w:rsidRPr="007C005C">
        <w:rPr>
          <w:rFonts w:ascii="Tahoma" w:hAnsi="Tahoma" w:cs="Tahoma"/>
        </w:rPr>
        <w:t xml:space="preserve"> (</w:t>
      </w:r>
      <w:r>
        <w:rPr>
          <w:rFonts w:ascii="Tahoma" w:hAnsi="Tahoma" w:cs="Tahoma"/>
        </w:rPr>
        <w:t>3</w:t>
      </w:r>
      <w:r w:rsidRPr="007C005C">
        <w:rPr>
          <w:rFonts w:ascii="Tahoma" w:hAnsi="Tahoma" w:cs="Tahoma"/>
        </w:rPr>
        <w:t xml:space="preserve">) </w:t>
      </w:r>
      <w:r>
        <w:rPr>
          <w:rFonts w:ascii="Tahoma" w:hAnsi="Tahoma" w:cs="Tahoma"/>
        </w:rPr>
        <w:t>delovnih</w:t>
      </w:r>
      <w:r w:rsidRPr="007C005C">
        <w:rPr>
          <w:rFonts w:ascii="Tahoma" w:hAnsi="Tahoma" w:cs="Tahoma"/>
        </w:rPr>
        <w:t xml:space="preserve"> dni od zavrnitve, v katerem bo izkazana pravilna vrednost izvedenih dobav</w:t>
      </w:r>
      <w:r>
        <w:rPr>
          <w:rFonts w:ascii="Tahoma" w:hAnsi="Tahoma" w:cs="Tahoma"/>
        </w:rPr>
        <w:t xml:space="preserve"> in drugi pravilni podatki</w:t>
      </w:r>
      <w:r w:rsidRPr="007C005C">
        <w:rPr>
          <w:rFonts w:ascii="Tahoma" w:hAnsi="Tahoma" w:cs="Tahoma"/>
        </w:rPr>
        <w:t>.</w:t>
      </w:r>
    </w:p>
    <w:p w14:paraId="0BB2379B" w14:textId="77777777" w:rsidR="007D55D4" w:rsidRPr="007C005C" w:rsidRDefault="007D55D4" w:rsidP="007D55D4">
      <w:pPr>
        <w:keepNext/>
        <w:keepLines/>
        <w:jc w:val="both"/>
        <w:rPr>
          <w:rFonts w:ascii="Tahoma" w:hAnsi="Tahoma" w:cs="Tahoma"/>
        </w:rPr>
      </w:pPr>
    </w:p>
    <w:p w14:paraId="4F0BFBF7" w14:textId="77777777" w:rsidR="007D55D4" w:rsidRDefault="007D55D4" w:rsidP="007D55D4">
      <w:pPr>
        <w:keepNext/>
        <w:keepLines/>
        <w:jc w:val="both"/>
        <w:rPr>
          <w:rFonts w:ascii="Tahoma" w:hAnsi="Tahoma" w:cs="Tahoma"/>
        </w:rPr>
      </w:pPr>
      <w:r w:rsidRPr="007C005C">
        <w:rPr>
          <w:rFonts w:ascii="Tahoma" w:hAnsi="Tahoma" w:cs="Tahoma"/>
        </w:rPr>
        <w:t xml:space="preserve">V primeru naročnikove zamude pri plačilu ima izvajalec pravico zaračunati </w:t>
      </w:r>
      <w:r>
        <w:rPr>
          <w:rFonts w:ascii="Tahoma" w:hAnsi="Tahoma" w:cs="Tahoma"/>
        </w:rPr>
        <w:t>zakonske</w:t>
      </w:r>
      <w:r w:rsidRPr="007C005C">
        <w:rPr>
          <w:rFonts w:ascii="Tahoma" w:hAnsi="Tahoma" w:cs="Tahoma"/>
        </w:rPr>
        <w:t xml:space="preserve"> zamudne obresti.</w:t>
      </w:r>
    </w:p>
    <w:p w14:paraId="55ED5EAB" w14:textId="4541036F" w:rsidR="00EB42A1" w:rsidRDefault="00EB42A1" w:rsidP="0044766C">
      <w:pPr>
        <w:keepNext/>
        <w:keepLines/>
        <w:tabs>
          <w:tab w:val="left" w:pos="567"/>
          <w:tab w:val="left" w:pos="1702"/>
        </w:tabs>
        <w:jc w:val="both"/>
        <w:rPr>
          <w:rFonts w:ascii="Tahoma" w:hAnsi="Tahoma" w:cs="Tahoma"/>
        </w:rPr>
      </w:pPr>
    </w:p>
    <w:p w14:paraId="6A2D9842" w14:textId="7236FB22" w:rsidR="007D55D4" w:rsidRDefault="007D55D4" w:rsidP="0044766C">
      <w:pPr>
        <w:keepNext/>
        <w:keepLines/>
        <w:tabs>
          <w:tab w:val="left" w:pos="567"/>
          <w:tab w:val="left" w:pos="1702"/>
        </w:tabs>
        <w:jc w:val="both"/>
        <w:rPr>
          <w:rFonts w:ascii="Tahoma" w:hAnsi="Tahoma" w:cs="Tahoma"/>
        </w:rPr>
      </w:pPr>
    </w:p>
    <w:p w14:paraId="424D3B6A" w14:textId="27ED3949" w:rsidR="007D55D4" w:rsidRDefault="007D55D4" w:rsidP="0044766C">
      <w:pPr>
        <w:keepNext/>
        <w:keepLines/>
        <w:tabs>
          <w:tab w:val="left" w:pos="567"/>
          <w:tab w:val="left" w:pos="1702"/>
        </w:tabs>
        <w:jc w:val="both"/>
        <w:rPr>
          <w:rFonts w:ascii="Tahoma" w:hAnsi="Tahoma" w:cs="Tahoma"/>
        </w:rPr>
      </w:pPr>
    </w:p>
    <w:p w14:paraId="52BB6EF3" w14:textId="77777777" w:rsidR="007D55D4" w:rsidRPr="007C005C" w:rsidRDefault="007D55D4" w:rsidP="0044766C">
      <w:pPr>
        <w:keepNext/>
        <w:keepLines/>
        <w:tabs>
          <w:tab w:val="left" w:pos="567"/>
          <w:tab w:val="left" w:pos="1702"/>
        </w:tabs>
        <w:jc w:val="both"/>
        <w:rPr>
          <w:rFonts w:ascii="Tahoma" w:hAnsi="Tahoma" w:cs="Tahoma"/>
        </w:rPr>
      </w:pPr>
    </w:p>
    <w:p w14:paraId="0E55AEF3"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lastRenderedPageBreak/>
        <w:t>člen</w:t>
      </w:r>
    </w:p>
    <w:p w14:paraId="0825582D" w14:textId="77777777" w:rsidR="00EB42A1" w:rsidRPr="007C005C" w:rsidRDefault="00EB42A1" w:rsidP="0044766C">
      <w:pPr>
        <w:keepNext/>
        <w:keepLines/>
        <w:tabs>
          <w:tab w:val="left" w:pos="567"/>
          <w:tab w:val="left" w:pos="1702"/>
        </w:tabs>
        <w:jc w:val="both"/>
        <w:rPr>
          <w:rFonts w:ascii="Tahoma" w:hAnsi="Tahoma" w:cs="Tahoma"/>
        </w:rPr>
      </w:pPr>
    </w:p>
    <w:p w14:paraId="1BB47D28" w14:textId="38D6D921" w:rsidR="00EB42A1" w:rsidRDefault="00EB42A1" w:rsidP="0044766C">
      <w:pPr>
        <w:keepNext/>
        <w:keepLines/>
        <w:tabs>
          <w:tab w:val="left" w:pos="567"/>
          <w:tab w:val="left" w:pos="1418"/>
          <w:tab w:val="left" w:pos="1702"/>
        </w:tabs>
        <w:jc w:val="both"/>
        <w:rPr>
          <w:rFonts w:ascii="Tahoma" w:hAnsi="Tahoma" w:cs="Tahoma"/>
          <w:color w:val="000000"/>
        </w:rPr>
      </w:pPr>
      <w:r w:rsidRPr="007C005C">
        <w:rPr>
          <w:rFonts w:ascii="Tahoma" w:hAnsi="Tahoma" w:cs="Tahoma"/>
        </w:rPr>
        <w:t xml:space="preserve">Stranki okvirnega sporazuma </w:t>
      </w:r>
      <w:r w:rsidRPr="007C005C">
        <w:rPr>
          <w:rFonts w:ascii="Tahoma" w:hAnsi="Tahoma" w:cs="Tahoma"/>
          <w:color w:val="000000"/>
        </w:rPr>
        <w:t xml:space="preserve">se zavezujeta, da po tem okvirnem sporazumu velja prepoved odstopa oziroma cesije denarnih terjatev, ki izvirajo iz predmetnega </w:t>
      </w:r>
      <w:r w:rsidRPr="007C005C">
        <w:rPr>
          <w:rFonts w:ascii="Tahoma" w:hAnsi="Tahoma" w:cs="Tahoma"/>
        </w:rPr>
        <w:t>okvirnega sporazuma</w:t>
      </w:r>
      <w:r w:rsidRPr="007C005C">
        <w:rPr>
          <w:rFonts w:ascii="Tahoma" w:hAnsi="Tahoma" w:cs="Tahoma"/>
          <w:color w:val="000000"/>
        </w:rPr>
        <w:t>, drugim pravnim ali fizičnim osebam, razen bankam. V primeru odstopa denarne terjatve drugim pravnim ali fizičnim osebam, razen bankam, odstop nima pravnega učinka.</w:t>
      </w:r>
    </w:p>
    <w:p w14:paraId="763233F5" w14:textId="77777777" w:rsidR="00EB42A1" w:rsidRPr="007C005C" w:rsidRDefault="00EB42A1" w:rsidP="0044766C">
      <w:pPr>
        <w:keepNext/>
        <w:keepLines/>
        <w:tabs>
          <w:tab w:val="left" w:pos="567"/>
          <w:tab w:val="left" w:pos="1702"/>
        </w:tabs>
        <w:jc w:val="both"/>
        <w:rPr>
          <w:rFonts w:ascii="Tahoma" w:hAnsi="Tahoma" w:cs="Tahoma"/>
        </w:rPr>
      </w:pPr>
    </w:p>
    <w:p w14:paraId="7F002254" w14:textId="77777777" w:rsidR="00EB42A1" w:rsidRPr="00FD5D83" w:rsidRDefault="00EB42A1" w:rsidP="00F92C59">
      <w:pPr>
        <w:keepNext/>
        <w:keepLines/>
        <w:numPr>
          <w:ilvl w:val="0"/>
          <w:numId w:val="54"/>
        </w:numPr>
        <w:tabs>
          <w:tab w:val="left" w:pos="851"/>
          <w:tab w:val="left" w:pos="1702"/>
        </w:tabs>
        <w:ind w:hanging="1440"/>
        <w:jc w:val="both"/>
        <w:rPr>
          <w:rFonts w:ascii="Tahoma" w:hAnsi="Tahoma" w:cs="Tahoma"/>
          <w:b/>
        </w:rPr>
      </w:pPr>
      <w:r w:rsidRPr="007C005C">
        <w:rPr>
          <w:rFonts w:ascii="Tahoma" w:hAnsi="Tahoma" w:cs="Tahoma"/>
          <w:b/>
        </w:rPr>
        <w:t>PODIZVAJALCI</w:t>
      </w:r>
    </w:p>
    <w:p w14:paraId="4331F91C"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F2E861A" w14:textId="77777777" w:rsidR="00EB42A1" w:rsidRPr="007C005C" w:rsidRDefault="00EB42A1" w:rsidP="0044766C">
      <w:pPr>
        <w:keepNext/>
        <w:keepLines/>
        <w:jc w:val="both"/>
        <w:rPr>
          <w:rFonts w:ascii="Tahoma" w:hAnsi="Tahoma" w:cs="Tahoma"/>
        </w:rPr>
      </w:pPr>
    </w:p>
    <w:p w14:paraId="66DB98F7" w14:textId="77777777" w:rsidR="00EB42A1" w:rsidRDefault="00EB42A1" w:rsidP="0044766C">
      <w:pPr>
        <w:keepNext/>
        <w:keepLines/>
        <w:jc w:val="both"/>
        <w:rPr>
          <w:rFonts w:ascii="Tahoma" w:hAnsi="Tahoma" w:cs="Tahoma"/>
        </w:rPr>
      </w:pPr>
      <w:r w:rsidRPr="007C005C">
        <w:rPr>
          <w:rFonts w:ascii="Tahoma" w:hAnsi="Tahoma" w:cs="Tahoma"/>
        </w:rPr>
        <w:t>Izvajalec v okviru tega okvirnega sporazuma nastopa skupaj z naslednjim/i podizvajalcem/ci:</w:t>
      </w:r>
    </w:p>
    <w:p w14:paraId="11882FF3" w14:textId="77777777" w:rsidR="00EB42A1" w:rsidRPr="007C005C" w:rsidRDefault="00EB42A1" w:rsidP="0044766C">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EB42A1" w:rsidRPr="00C8579C" w14:paraId="26F3FED4" w14:textId="77777777" w:rsidTr="009E1AC0">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0A42631"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459E006" w14:textId="77777777" w:rsidR="00EB42A1" w:rsidRPr="00C8579C" w:rsidRDefault="00EB42A1" w:rsidP="0044766C">
            <w:pPr>
              <w:keepNext/>
              <w:keepLines/>
              <w:rPr>
                <w:rFonts w:ascii="Tahoma" w:hAnsi="Tahoma" w:cs="Tahoma"/>
                <w:szCs w:val="18"/>
              </w:rPr>
            </w:pPr>
          </w:p>
        </w:tc>
      </w:tr>
      <w:tr w:rsidR="00EB42A1" w:rsidRPr="00C8579C" w14:paraId="3D05FA06" w14:textId="77777777" w:rsidTr="009E1AC0">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983CAC7"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5007243C" w14:textId="77777777" w:rsidR="00EB42A1" w:rsidRPr="00C8579C" w:rsidRDefault="00EB42A1" w:rsidP="0044766C">
            <w:pPr>
              <w:keepNext/>
              <w:keepLines/>
              <w:rPr>
                <w:rFonts w:ascii="Tahoma" w:hAnsi="Tahoma" w:cs="Tahoma"/>
                <w:szCs w:val="18"/>
              </w:rPr>
            </w:pPr>
          </w:p>
        </w:tc>
      </w:tr>
      <w:tr w:rsidR="00EB42A1" w:rsidRPr="00C8579C" w14:paraId="7BF754B6" w14:textId="77777777" w:rsidTr="009E1AC0">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955850F"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0DE51DC" w14:textId="77777777" w:rsidR="00EB42A1" w:rsidRPr="00C8579C" w:rsidRDefault="00EB42A1" w:rsidP="0044766C">
            <w:pPr>
              <w:keepNext/>
              <w:keepLines/>
              <w:rPr>
                <w:rFonts w:ascii="Tahoma" w:hAnsi="Tahoma" w:cs="Tahoma"/>
                <w:szCs w:val="18"/>
              </w:rPr>
            </w:pPr>
          </w:p>
        </w:tc>
      </w:tr>
      <w:tr w:rsidR="00EB42A1" w:rsidRPr="00C8579C" w14:paraId="101D78B1" w14:textId="77777777" w:rsidTr="009E1AC0">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5A79CA9E"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D5EFD06" w14:textId="77777777" w:rsidR="00EB42A1" w:rsidRPr="00C8579C" w:rsidRDefault="00EB42A1" w:rsidP="0044766C">
            <w:pPr>
              <w:keepNext/>
              <w:keepLines/>
              <w:rPr>
                <w:rFonts w:ascii="Tahoma" w:hAnsi="Tahoma" w:cs="Tahoma"/>
                <w:szCs w:val="18"/>
              </w:rPr>
            </w:pPr>
          </w:p>
        </w:tc>
      </w:tr>
      <w:tr w:rsidR="00EB42A1" w:rsidRPr="00C8579C" w14:paraId="0EA65DEB" w14:textId="77777777" w:rsidTr="009E1AC0">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5ABE9E7"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F392752" w14:textId="77777777" w:rsidR="00EB42A1" w:rsidRPr="00C8579C" w:rsidRDefault="00EB42A1" w:rsidP="0044766C">
            <w:pPr>
              <w:keepNext/>
              <w:keepLines/>
              <w:rPr>
                <w:rFonts w:ascii="Tahoma" w:hAnsi="Tahoma" w:cs="Tahoma"/>
                <w:szCs w:val="18"/>
              </w:rPr>
            </w:pPr>
          </w:p>
        </w:tc>
      </w:tr>
      <w:tr w:rsidR="00EB42A1" w:rsidRPr="00C8579C" w14:paraId="085D761D" w14:textId="77777777" w:rsidTr="009E1AC0">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F6DADC8" w14:textId="77777777" w:rsidR="00EB42A1" w:rsidRPr="00C8579C" w:rsidRDefault="00EB42A1" w:rsidP="0044766C">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4DB087FB" w14:textId="77777777" w:rsidR="00EB42A1" w:rsidRPr="00C8579C" w:rsidRDefault="00EB42A1" w:rsidP="0044766C">
            <w:pPr>
              <w:keepNext/>
              <w:keepLines/>
              <w:jc w:val="center"/>
              <w:rPr>
                <w:rFonts w:ascii="Tahoma" w:hAnsi="Tahoma" w:cs="Tahoma"/>
                <w:szCs w:val="18"/>
              </w:rPr>
            </w:pPr>
            <w:r w:rsidRPr="00C8579C">
              <w:rPr>
                <w:rFonts w:ascii="Tahoma" w:hAnsi="Tahoma" w:cs="Tahoma"/>
                <w:szCs w:val="18"/>
              </w:rPr>
              <w:t>DA / NE</w:t>
            </w:r>
          </w:p>
        </w:tc>
      </w:tr>
      <w:tr w:rsidR="00EB42A1" w:rsidRPr="00C8579C" w14:paraId="7421A579" w14:textId="77777777" w:rsidTr="009E1AC0">
        <w:trPr>
          <w:trHeight w:val="301"/>
          <w:jc w:val="center"/>
        </w:trPr>
        <w:tc>
          <w:tcPr>
            <w:tcW w:w="4519" w:type="dxa"/>
            <w:vMerge w:val="restart"/>
            <w:tcBorders>
              <w:top w:val="single" w:sz="4" w:space="0" w:color="auto"/>
              <w:left w:val="single" w:sz="4" w:space="0" w:color="auto"/>
              <w:right w:val="single" w:sz="4" w:space="0" w:color="auto"/>
            </w:tcBorders>
            <w:vAlign w:val="center"/>
          </w:tcPr>
          <w:p w14:paraId="0488E66B"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12FC4CF9" w14:textId="77777777" w:rsidR="00EB42A1" w:rsidRPr="00C8579C" w:rsidRDefault="00EB42A1" w:rsidP="0044766C">
            <w:pPr>
              <w:keepNext/>
              <w:keepLines/>
              <w:rPr>
                <w:szCs w:val="18"/>
              </w:rPr>
            </w:pPr>
          </w:p>
        </w:tc>
      </w:tr>
      <w:tr w:rsidR="00EB42A1" w:rsidRPr="00C8579C" w14:paraId="59D44246" w14:textId="77777777" w:rsidTr="009E1AC0">
        <w:trPr>
          <w:trHeight w:val="305"/>
          <w:jc w:val="center"/>
        </w:trPr>
        <w:tc>
          <w:tcPr>
            <w:tcW w:w="4519" w:type="dxa"/>
            <w:vMerge/>
            <w:tcBorders>
              <w:left w:val="single" w:sz="4" w:space="0" w:color="auto"/>
              <w:bottom w:val="single" w:sz="4" w:space="0" w:color="auto"/>
              <w:right w:val="single" w:sz="4" w:space="0" w:color="auto"/>
            </w:tcBorders>
            <w:vAlign w:val="center"/>
          </w:tcPr>
          <w:p w14:paraId="49D61BED" w14:textId="77777777" w:rsidR="00EB42A1" w:rsidRPr="00C8579C" w:rsidRDefault="00EB42A1" w:rsidP="0044766C">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35FA2E70" w14:textId="77777777" w:rsidR="00EB42A1" w:rsidRPr="00C8579C" w:rsidRDefault="00EB42A1" w:rsidP="0044766C">
            <w:pPr>
              <w:keepNext/>
              <w:keepLines/>
              <w:rPr>
                <w:szCs w:val="18"/>
              </w:rPr>
            </w:pPr>
          </w:p>
        </w:tc>
      </w:tr>
      <w:tr w:rsidR="00EB42A1" w:rsidRPr="00C8579C" w14:paraId="74386203" w14:textId="77777777" w:rsidTr="009E1AC0">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EFF4B20"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62F1E057" w14:textId="77777777" w:rsidR="00EB42A1" w:rsidRPr="00C8579C" w:rsidRDefault="00EB42A1" w:rsidP="0044766C">
            <w:pPr>
              <w:keepNext/>
              <w:keepLines/>
              <w:rPr>
                <w:szCs w:val="18"/>
              </w:rPr>
            </w:pPr>
          </w:p>
        </w:tc>
      </w:tr>
      <w:tr w:rsidR="00EB42A1" w:rsidRPr="00C8579C" w14:paraId="40932F4C" w14:textId="77777777" w:rsidTr="009E1AC0">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32150952"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6C136EEB" w14:textId="77777777" w:rsidR="00EB42A1" w:rsidRPr="00C8579C" w:rsidRDefault="00EB42A1" w:rsidP="0044766C">
            <w:pPr>
              <w:keepNext/>
              <w:keepLines/>
              <w:rPr>
                <w:szCs w:val="18"/>
              </w:rPr>
            </w:pPr>
          </w:p>
        </w:tc>
      </w:tr>
      <w:tr w:rsidR="00EB42A1" w:rsidRPr="00C8579C" w14:paraId="3138FFEB" w14:textId="77777777" w:rsidTr="009E1AC0">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98A4F3F"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7A0F1F84" w14:textId="77777777" w:rsidR="00EB42A1" w:rsidRPr="00C8579C" w:rsidRDefault="00EB42A1" w:rsidP="0044766C">
            <w:pPr>
              <w:keepNext/>
              <w:keepLines/>
              <w:rPr>
                <w:szCs w:val="18"/>
              </w:rPr>
            </w:pPr>
          </w:p>
        </w:tc>
      </w:tr>
      <w:tr w:rsidR="00EB42A1" w:rsidRPr="00C8579C" w14:paraId="6E891EDB" w14:textId="77777777" w:rsidTr="009E1AC0">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72BEA2AD" w14:textId="77777777" w:rsidR="00EB42A1" w:rsidRPr="00C8579C" w:rsidRDefault="00EB42A1" w:rsidP="0044766C">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1673AB8E" w14:textId="77777777" w:rsidR="00EB42A1" w:rsidRPr="00C8579C" w:rsidRDefault="00EB42A1" w:rsidP="0044766C">
            <w:pPr>
              <w:keepNext/>
              <w:keepLines/>
              <w:rPr>
                <w:szCs w:val="18"/>
              </w:rPr>
            </w:pPr>
          </w:p>
        </w:tc>
      </w:tr>
    </w:tbl>
    <w:p w14:paraId="1D71A136" w14:textId="77777777" w:rsidR="00EB42A1" w:rsidRPr="007C005C" w:rsidRDefault="00EB42A1" w:rsidP="0044766C">
      <w:pPr>
        <w:keepNext/>
        <w:keepLines/>
        <w:jc w:val="both"/>
        <w:rPr>
          <w:rFonts w:ascii="Tahoma" w:hAnsi="Tahoma" w:cs="Tahoma"/>
        </w:rPr>
      </w:pPr>
    </w:p>
    <w:p w14:paraId="2B424C97" w14:textId="77777777" w:rsidR="00EB42A1" w:rsidRPr="007C005C" w:rsidRDefault="00EB42A1" w:rsidP="0044766C">
      <w:pPr>
        <w:keepNext/>
        <w:keepLines/>
        <w:jc w:val="both"/>
        <w:rPr>
          <w:rFonts w:ascii="Tahoma" w:hAnsi="Tahoma" w:cs="Tahoma"/>
        </w:rPr>
      </w:pPr>
      <w:r w:rsidRPr="007C005C">
        <w:rPr>
          <w:rFonts w:ascii="Tahoma" w:hAnsi="Tahoma" w:cs="Tahoma"/>
        </w:rPr>
        <w:t xml:space="preserve">Izvajalec v razmerju do naročnika v celoti odgovarja za dobro izvedbo obveznosti iz okvirnega sporazuma, ne glede na število podizvajalcev. </w:t>
      </w:r>
    </w:p>
    <w:p w14:paraId="29810AA2" w14:textId="77777777" w:rsidR="00EB42A1" w:rsidRPr="007C005C" w:rsidRDefault="00EB42A1" w:rsidP="0044766C">
      <w:pPr>
        <w:keepNext/>
        <w:keepLines/>
        <w:jc w:val="both"/>
        <w:rPr>
          <w:rFonts w:ascii="Tahoma" w:hAnsi="Tahoma" w:cs="Tahoma"/>
        </w:rPr>
      </w:pPr>
    </w:p>
    <w:p w14:paraId="5681B128" w14:textId="77777777" w:rsidR="00EB42A1" w:rsidRPr="007C005C" w:rsidRDefault="00EB42A1" w:rsidP="0044766C">
      <w:pPr>
        <w:keepNext/>
        <w:keepLines/>
        <w:jc w:val="both"/>
        <w:rPr>
          <w:rFonts w:ascii="Tahoma" w:hAnsi="Tahoma" w:cs="Tahoma"/>
        </w:rPr>
      </w:pPr>
      <w:r w:rsidRPr="007C005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w:t>
      </w:r>
      <w:r>
        <w:rPr>
          <w:rFonts w:ascii="Tahoma" w:hAnsi="Tahoma" w:cs="Tahoma"/>
        </w:rPr>
        <w:t>izjave in</w:t>
      </w:r>
      <w:r w:rsidRPr="007C005C">
        <w:rPr>
          <w:rFonts w:ascii="Tahoma" w:hAnsi="Tahoma" w:cs="Tahoma"/>
        </w:rPr>
        <w:t xml:space="preserve"> priloge, ki se nanašajo na podizvajalca in so zahtevani v razpisni dokumentaciji ter pisno zahtevo novega podizvajalca za neposredno plačilo, če novi podizvajalec to zahteva. </w:t>
      </w:r>
    </w:p>
    <w:p w14:paraId="4876303C" w14:textId="77777777" w:rsidR="00EB42A1" w:rsidRPr="007C005C" w:rsidRDefault="00EB42A1" w:rsidP="0044766C">
      <w:pPr>
        <w:keepNext/>
        <w:keepLines/>
        <w:jc w:val="both"/>
        <w:rPr>
          <w:rFonts w:ascii="Tahoma" w:hAnsi="Tahoma" w:cs="Tahoma"/>
        </w:rPr>
      </w:pPr>
    </w:p>
    <w:p w14:paraId="79254C6E" w14:textId="77777777" w:rsidR="00EB42A1" w:rsidRPr="007C005C" w:rsidRDefault="00EB42A1" w:rsidP="0044766C">
      <w:pPr>
        <w:keepNext/>
        <w:keepLines/>
        <w:jc w:val="both"/>
        <w:rPr>
          <w:rFonts w:ascii="Tahoma" w:hAnsi="Tahoma" w:cs="Tahoma"/>
        </w:rPr>
      </w:pPr>
      <w:r w:rsidRPr="007C005C">
        <w:rPr>
          <w:rFonts w:ascii="Tahoma" w:hAnsi="Tahoma" w:cs="Tahoma"/>
        </w:rPr>
        <w:t xml:space="preserve">Naročnik lahko zavrne predlog za zamenjavo podizvajalca oziroma vključitev novega podizvajalca, če bi to lahko vplivalo na nemoteno izvajanje ali dokončanje dobav oziroma storitev in če novi podizvajalec ne izpolnjuje pogojev, ki jih je postavil naročnik v razpisni dokumentaciji. Naročnik bo o morebitni zavrnitvi novega podizvajalca obvestiti izvajalca najpozneje v desetih (10) dneh od prejema predloga. </w:t>
      </w:r>
    </w:p>
    <w:p w14:paraId="26F2019D" w14:textId="77777777" w:rsidR="00EB42A1" w:rsidRPr="007C005C" w:rsidRDefault="00EB42A1" w:rsidP="0044766C">
      <w:pPr>
        <w:keepNext/>
        <w:keepLines/>
        <w:jc w:val="both"/>
        <w:rPr>
          <w:rFonts w:ascii="Tahoma" w:hAnsi="Tahoma" w:cs="Tahoma"/>
          <w:b/>
          <w:i/>
        </w:rPr>
      </w:pPr>
    </w:p>
    <w:p w14:paraId="2D349C02" w14:textId="77777777" w:rsidR="00EB42A1" w:rsidRPr="007C005C" w:rsidRDefault="00EB42A1" w:rsidP="0044766C">
      <w:pPr>
        <w:keepNext/>
        <w:keepLines/>
        <w:jc w:val="both"/>
        <w:rPr>
          <w:rFonts w:ascii="Tahoma" w:hAnsi="Tahoma" w:cs="Tahoma"/>
          <w:i/>
        </w:rPr>
      </w:pPr>
      <w:r w:rsidRPr="007C005C">
        <w:rPr>
          <w:rFonts w:ascii="Tahoma" w:hAnsi="Tahoma" w:cs="Tahoma"/>
          <w:b/>
          <w:i/>
        </w:rPr>
        <w:t>se upošteva v primeru, da izvajalec nastopa s podizvajalcem, ki zahteva neposredno plačilo:</w:t>
      </w:r>
    </w:p>
    <w:p w14:paraId="5651C680" w14:textId="77777777" w:rsidR="00EB42A1" w:rsidRPr="007C005C" w:rsidRDefault="00EB42A1" w:rsidP="0044766C">
      <w:pPr>
        <w:keepNext/>
        <w:keepLines/>
        <w:jc w:val="both"/>
        <w:rPr>
          <w:rFonts w:ascii="Tahoma" w:eastAsia="Calibri" w:hAnsi="Tahoma" w:cs="Tahoma"/>
        </w:rPr>
      </w:pPr>
      <w:r w:rsidRPr="007C005C">
        <w:rPr>
          <w:rFonts w:ascii="Tahoma" w:eastAsia="Calibri" w:hAnsi="Tahoma" w:cs="Tahoma"/>
        </w:rPr>
        <w:t xml:space="preserve">Izvajalec s podpisom </w:t>
      </w:r>
      <w:r w:rsidRPr="007C005C">
        <w:rPr>
          <w:rFonts w:ascii="Tahoma" w:hAnsi="Tahoma" w:cs="Tahoma"/>
        </w:rPr>
        <w:t xml:space="preserve">tega okvirnega sporazuma </w:t>
      </w:r>
      <w:r w:rsidRPr="007C005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7C005C">
        <w:rPr>
          <w:rFonts w:ascii="Tahoma" w:hAnsi="Tahoma" w:cs="Tahoma"/>
        </w:rPr>
        <w:t>na podlagi katerega naročnik namesto izvajalca poravna podizvajalčevo terjatev do izvajalca.</w:t>
      </w:r>
    </w:p>
    <w:p w14:paraId="196E5554" w14:textId="77777777" w:rsidR="00EB42A1" w:rsidRPr="007C005C" w:rsidRDefault="00EB42A1" w:rsidP="0044766C">
      <w:pPr>
        <w:keepNext/>
        <w:keepLines/>
        <w:jc w:val="both"/>
        <w:rPr>
          <w:rFonts w:ascii="Tahoma" w:hAnsi="Tahoma" w:cs="Tahoma"/>
        </w:rPr>
      </w:pPr>
      <w:r w:rsidRPr="007C005C">
        <w:rPr>
          <w:rFonts w:ascii="Tahoma" w:hAnsi="Tahoma" w:cs="Tahoma"/>
        </w:rPr>
        <w:t>Izvajalec mora za podizvajalca, ki zahteva neposredno plačilo, ob vsakem računu priložiti:</w:t>
      </w:r>
    </w:p>
    <w:p w14:paraId="38CC2FCA" w14:textId="77777777" w:rsidR="00EB42A1" w:rsidRPr="007C005C" w:rsidRDefault="00EB42A1" w:rsidP="0044766C">
      <w:pPr>
        <w:keepNext/>
        <w:keepLines/>
        <w:numPr>
          <w:ilvl w:val="0"/>
          <w:numId w:val="7"/>
        </w:numPr>
        <w:jc w:val="both"/>
        <w:rPr>
          <w:rFonts w:ascii="Tahoma" w:hAnsi="Tahoma" w:cs="Tahoma"/>
        </w:rPr>
      </w:pPr>
      <w:r w:rsidRPr="007C005C">
        <w:rPr>
          <w:rFonts w:ascii="Tahoma" w:hAnsi="Tahoma" w:cs="Tahoma"/>
        </w:rPr>
        <w:t>račun podizvajalca za opravljene obveznosti iz okvirnega sporazuma, potrjen s strani izvajalca, na podlagi katerega naročnik izvede nakazilo za opravljene obveznosti iz okvirnega sporazuma</w:t>
      </w:r>
      <w:r w:rsidRPr="007C005C" w:rsidDel="00654A1C">
        <w:rPr>
          <w:rFonts w:ascii="Tahoma" w:hAnsi="Tahoma" w:cs="Tahoma"/>
        </w:rPr>
        <w:t xml:space="preserve"> </w:t>
      </w:r>
      <w:r w:rsidRPr="007C005C">
        <w:rPr>
          <w:rFonts w:ascii="Tahoma" w:hAnsi="Tahoma" w:cs="Tahoma"/>
        </w:rPr>
        <w:t xml:space="preserve">neposredno na račun podizvajalca ali </w:t>
      </w:r>
    </w:p>
    <w:p w14:paraId="0C521BAC" w14:textId="77777777" w:rsidR="00EB42A1" w:rsidRPr="007C005C" w:rsidRDefault="00EB42A1" w:rsidP="0044766C">
      <w:pPr>
        <w:keepNext/>
        <w:keepLines/>
        <w:numPr>
          <w:ilvl w:val="0"/>
          <w:numId w:val="7"/>
        </w:numPr>
        <w:jc w:val="both"/>
        <w:rPr>
          <w:rFonts w:ascii="Tahoma" w:hAnsi="Tahoma" w:cs="Tahoma"/>
        </w:rPr>
      </w:pPr>
      <w:r w:rsidRPr="007C005C">
        <w:rPr>
          <w:rFonts w:ascii="Tahoma" w:hAnsi="Tahoma" w:cs="Tahoma"/>
        </w:rPr>
        <w:lastRenderedPageBreak/>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4FC4D4E" w14:textId="77777777" w:rsidR="00EB42A1" w:rsidRPr="007C005C" w:rsidRDefault="00EB42A1" w:rsidP="0044766C">
      <w:pPr>
        <w:keepNext/>
        <w:keepLines/>
        <w:jc w:val="both"/>
        <w:rPr>
          <w:rFonts w:ascii="Tahoma" w:hAnsi="Tahoma" w:cs="Tahoma"/>
        </w:rPr>
      </w:pPr>
    </w:p>
    <w:p w14:paraId="1E2E8F8A" w14:textId="77777777" w:rsidR="00EB42A1" w:rsidRPr="007C005C" w:rsidRDefault="00EB42A1" w:rsidP="0044766C">
      <w:pPr>
        <w:keepNext/>
        <w:keepLines/>
        <w:jc w:val="both"/>
        <w:rPr>
          <w:rFonts w:ascii="Tahoma" w:hAnsi="Tahoma" w:cs="Tahoma"/>
        </w:rPr>
      </w:pPr>
      <w:r w:rsidRPr="007C005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B4571AD" w14:textId="77777777" w:rsidR="00EB42A1" w:rsidRPr="007C005C" w:rsidRDefault="00EB42A1" w:rsidP="0044766C">
      <w:pPr>
        <w:keepNext/>
        <w:keepLines/>
        <w:jc w:val="both"/>
        <w:rPr>
          <w:rFonts w:ascii="Tahoma" w:hAnsi="Tahoma" w:cs="Tahoma"/>
        </w:rPr>
      </w:pPr>
    </w:p>
    <w:p w14:paraId="3227042B" w14:textId="77777777" w:rsidR="00EB42A1" w:rsidRPr="007C005C" w:rsidRDefault="00EB42A1" w:rsidP="0044766C">
      <w:pPr>
        <w:keepNext/>
        <w:keepLines/>
        <w:jc w:val="both"/>
        <w:rPr>
          <w:rFonts w:ascii="Tahoma" w:hAnsi="Tahoma" w:cs="Tahoma"/>
        </w:rPr>
      </w:pPr>
      <w:r w:rsidRPr="007C005C">
        <w:rPr>
          <w:rFonts w:ascii="Tahoma" w:hAnsi="Tahoma" w:cs="Tahoma"/>
        </w:rPr>
        <w:t xml:space="preserve">Naročnik bo potrjene račune podizvajalcev poravnal neposredno podizvajalcem na način in v roku, kot je dogovorjeno za plačilo izvajalcu. </w:t>
      </w:r>
    </w:p>
    <w:p w14:paraId="74E5110F" w14:textId="77777777" w:rsidR="00EB42A1" w:rsidRPr="007C005C" w:rsidRDefault="00EB42A1" w:rsidP="0044766C">
      <w:pPr>
        <w:keepNext/>
        <w:keepLines/>
        <w:jc w:val="both"/>
        <w:rPr>
          <w:rFonts w:ascii="Tahoma" w:hAnsi="Tahoma" w:cs="Tahoma"/>
        </w:rPr>
      </w:pPr>
    </w:p>
    <w:p w14:paraId="12CC6503" w14:textId="77777777" w:rsidR="00EB42A1" w:rsidRPr="007C005C" w:rsidRDefault="00EB42A1" w:rsidP="0044766C">
      <w:pPr>
        <w:keepNext/>
        <w:keepLines/>
        <w:jc w:val="both"/>
        <w:rPr>
          <w:rFonts w:ascii="Tahoma" w:hAnsi="Tahoma" w:cs="Tahoma"/>
          <w:b/>
          <w:i/>
        </w:rPr>
      </w:pPr>
      <w:r w:rsidRPr="007C005C">
        <w:rPr>
          <w:rFonts w:ascii="Tahoma" w:hAnsi="Tahoma" w:cs="Tahoma"/>
          <w:b/>
          <w:i/>
        </w:rPr>
        <w:t>se upošteva v primeru, da podizvajalec neposrednega plačila ne bo zahteval:</w:t>
      </w:r>
    </w:p>
    <w:p w14:paraId="464BE19B" w14:textId="77777777" w:rsidR="00EB42A1" w:rsidRPr="007C005C" w:rsidRDefault="00EB42A1" w:rsidP="0044766C">
      <w:pPr>
        <w:keepNext/>
        <w:keepLines/>
        <w:tabs>
          <w:tab w:val="left" w:pos="567"/>
          <w:tab w:val="left" w:pos="1702"/>
        </w:tabs>
        <w:jc w:val="both"/>
        <w:rPr>
          <w:rFonts w:ascii="Tahoma" w:hAnsi="Tahoma" w:cs="Tahoma"/>
        </w:rPr>
      </w:pPr>
      <w:r w:rsidRPr="007C005C">
        <w:rPr>
          <w:rFonts w:ascii="Tahoma" w:hAnsi="Tahoma" w:cs="Tahoma"/>
        </w:rPr>
        <w:t xml:space="preserve">Izvajalec mora na zahtevo naročnika najpozneje v šestdesetih (60) dneh od plačila končnega računa poslati svojo pisno izjavo in pisno izjavo podizvajalca, da je podizvajalec prejel plačilo za izvedene dobave/storitve, ki so neposredno povezane s predmetom okvirnega sporazuma, kadar izvajalec nastopa s podizvajalcem, ki ni zahteval neposrednega plačila. </w:t>
      </w:r>
    </w:p>
    <w:p w14:paraId="681AD604" w14:textId="77777777" w:rsidR="00EB42A1" w:rsidRPr="007C005C" w:rsidRDefault="00EB42A1" w:rsidP="0044766C">
      <w:pPr>
        <w:keepNext/>
        <w:keepLines/>
        <w:rPr>
          <w:rFonts w:ascii="Tahoma" w:hAnsi="Tahoma" w:cs="Tahoma"/>
          <w:b/>
          <w:i/>
        </w:rPr>
      </w:pPr>
    </w:p>
    <w:p w14:paraId="68914811" w14:textId="77777777" w:rsidR="00EB42A1" w:rsidRPr="007C005C" w:rsidRDefault="00EB42A1" w:rsidP="0044766C">
      <w:pPr>
        <w:keepNext/>
        <w:keepLines/>
        <w:rPr>
          <w:rFonts w:ascii="Tahoma" w:hAnsi="Tahoma" w:cs="Tahoma"/>
          <w:b/>
          <w:i/>
        </w:rPr>
      </w:pPr>
      <w:r w:rsidRPr="007C005C">
        <w:rPr>
          <w:rFonts w:ascii="Tahoma" w:hAnsi="Tahoma" w:cs="Tahoma"/>
          <w:b/>
          <w:i/>
        </w:rPr>
        <w:t>se upošteva v primeru, da izvajalec ne nastopa s podizvajalcem:</w:t>
      </w:r>
    </w:p>
    <w:p w14:paraId="2886B49B" w14:textId="77777777" w:rsidR="00EB42A1" w:rsidRPr="007C005C" w:rsidRDefault="00EB42A1" w:rsidP="0044766C">
      <w:pPr>
        <w:keepNext/>
        <w:keepLines/>
        <w:jc w:val="both"/>
        <w:rPr>
          <w:rFonts w:ascii="Tahoma" w:hAnsi="Tahoma" w:cs="Tahoma"/>
        </w:rPr>
      </w:pPr>
      <w:r w:rsidRPr="007C005C">
        <w:rPr>
          <w:rFonts w:ascii="Tahoma" w:hAnsi="Tahoma" w:cs="Tahoma"/>
        </w:rPr>
        <w:t xml:space="preserve">Izvajalec ob predložitvi ponudbe in ob sklenitvi tega okvirnega sporazuma nima prijavljenih podizvajalcev za izvedbo okvirnega sporazuma. </w:t>
      </w:r>
    </w:p>
    <w:p w14:paraId="52CB5E85" w14:textId="77777777" w:rsidR="00EB42A1" w:rsidRPr="007C005C" w:rsidRDefault="00EB42A1" w:rsidP="0044766C">
      <w:pPr>
        <w:keepNext/>
        <w:keepLines/>
        <w:jc w:val="both"/>
        <w:rPr>
          <w:rFonts w:ascii="Tahoma" w:hAnsi="Tahoma" w:cs="Tahoma"/>
          <w:b/>
        </w:rPr>
      </w:pPr>
    </w:p>
    <w:p w14:paraId="5EF607B4" w14:textId="77777777" w:rsidR="00EB42A1" w:rsidRPr="007C005C" w:rsidRDefault="00EB42A1" w:rsidP="0044766C">
      <w:pPr>
        <w:keepNext/>
        <w:keepLines/>
        <w:jc w:val="both"/>
        <w:rPr>
          <w:rFonts w:ascii="Tahoma" w:hAnsi="Tahoma" w:cs="Tahoma"/>
        </w:rPr>
      </w:pPr>
      <w:r w:rsidRPr="007C005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dobav/storitev, in sicer najkasneje v petih (5) dneh po spremembi. V primeru vključitve novih podizvajalcev mora izvajalec skupaj z obvestilom posredovati tudi podatke in dokumente, in sicer: kontaktne podatke in zakonite zastopnike novih podizvajalcev, izpolnjene </w:t>
      </w:r>
      <w:r>
        <w:rPr>
          <w:rFonts w:ascii="Tahoma" w:hAnsi="Tahoma" w:cs="Tahoma"/>
        </w:rPr>
        <w:t>izjave in</w:t>
      </w:r>
      <w:r w:rsidRPr="007C005C">
        <w:rPr>
          <w:rFonts w:ascii="Tahoma" w:hAnsi="Tahoma" w:cs="Tahoma"/>
        </w:rPr>
        <w:t xml:space="preserve"> priloge, ki se nanašajo na podizvajalca in so zahtevani v razpisni dokumentaciji ter pisno zahtevo novega podizvajalca za neposredno plačilo, če novi podizvajalec to zahteva. </w:t>
      </w:r>
    </w:p>
    <w:p w14:paraId="1F927A1B" w14:textId="77777777" w:rsidR="00EB42A1" w:rsidRPr="007C005C" w:rsidRDefault="00EB42A1" w:rsidP="0044766C">
      <w:pPr>
        <w:keepNext/>
        <w:keepLines/>
        <w:jc w:val="both"/>
        <w:rPr>
          <w:rFonts w:ascii="Tahoma" w:hAnsi="Tahoma" w:cs="Tahoma"/>
        </w:rPr>
      </w:pPr>
    </w:p>
    <w:p w14:paraId="51631EFF" w14:textId="77777777" w:rsidR="00EB42A1" w:rsidRPr="007C005C" w:rsidRDefault="00EB42A1" w:rsidP="0044766C">
      <w:pPr>
        <w:keepNext/>
        <w:keepLines/>
        <w:jc w:val="both"/>
        <w:rPr>
          <w:rFonts w:ascii="Tahoma" w:hAnsi="Tahoma" w:cs="Tahoma"/>
        </w:rPr>
      </w:pPr>
      <w:r w:rsidRPr="007C005C">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dobav/storitev in če novi podizvajalec ne izpolnjuje pogojev, ki jih je postavil naročnik v razpisni dokumentaciji. Naročnik bo o morebitni zavrnitvi novega podizvajalca obvestil izvajalca najpozneje v desetih (10) dneh od prejema predloga.</w:t>
      </w:r>
    </w:p>
    <w:p w14:paraId="62A8F786" w14:textId="77777777" w:rsidR="00EB42A1" w:rsidRPr="007C005C" w:rsidRDefault="00EB42A1" w:rsidP="0044766C">
      <w:pPr>
        <w:keepNext/>
        <w:keepLines/>
        <w:jc w:val="both"/>
        <w:rPr>
          <w:rFonts w:ascii="Tahoma" w:hAnsi="Tahoma" w:cs="Tahoma"/>
        </w:rPr>
      </w:pPr>
    </w:p>
    <w:p w14:paraId="072CB62F" w14:textId="10637BB4" w:rsidR="00EB42A1" w:rsidRDefault="00EB42A1" w:rsidP="0044766C">
      <w:pPr>
        <w:keepNext/>
        <w:keepLines/>
        <w:jc w:val="both"/>
        <w:rPr>
          <w:rFonts w:ascii="Tahoma" w:hAnsi="Tahoma" w:cs="Tahoma"/>
        </w:rPr>
      </w:pPr>
      <w:r w:rsidRPr="007C005C">
        <w:rPr>
          <w:rFonts w:ascii="Tahoma" w:hAnsi="Tahoma" w:cs="Tahoma"/>
        </w:rPr>
        <w:t>Izvajalec v razmerju do naročnika v celoti odgovarja za dobro izvedbo obveznosti iz okvirnega sporazuma, ne glede na število podizvajalcev.</w:t>
      </w:r>
    </w:p>
    <w:p w14:paraId="5955EF22" w14:textId="77777777" w:rsidR="00EB42A1" w:rsidRPr="007C005C" w:rsidRDefault="00EB42A1" w:rsidP="0044766C">
      <w:pPr>
        <w:keepNext/>
        <w:keepLines/>
        <w:jc w:val="both"/>
        <w:rPr>
          <w:rFonts w:ascii="Tahoma" w:hAnsi="Tahoma" w:cs="Tahoma"/>
        </w:rPr>
      </w:pPr>
    </w:p>
    <w:p w14:paraId="007C6578" w14:textId="29104DD6" w:rsidR="00EB42A1" w:rsidRDefault="00A9121C" w:rsidP="00F85FE2">
      <w:pPr>
        <w:keepNext/>
        <w:keepLines/>
        <w:numPr>
          <w:ilvl w:val="0"/>
          <w:numId w:val="54"/>
        </w:numPr>
        <w:tabs>
          <w:tab w:val="left" w:pos="851"/>
          <w:tab w:val="left" w:pos="1702"/>
        </w:tabs>
        <w:ind w:hanging="1080"/>
        <w:jc w:val="both"/>
        <w:rPr>
          <w:rFonts w:ascii="Tahoma" w:hAnsi="Tahoma" w:cs="Tahoma"/>
          <w:b/>
        </w:rPr>
      </w:pPr>
      <w:r>
        <w:rPr>
          <w:rFonts w:ascii="Tahoma" w:hAnsi="Tahoma" w:cs="Tahoma"/>
          <w:b/>
        </w:rPr>
        <w:t>ROK</w:t>
      </w:r>
      <w:r w:rsidR="00B33AE6">
        <w:rPr>
          <w:rFonts w:ascii="Tahoma" w:hAnsi="Tahoma" w:cs="Tahoma"/>
          <w:b/>
        </w:rPr>
        <w:t xml:space="preserve"> IN </w:t>
      </w:r>
      <w:r w:rsidR="000674F7">
        <w:rPr>
          <w:rFonts w:ascii="Tahoma" w:hAnsi="Tahoma" w:cs="Tahoma"/>
          <w:b/>
        </w:rPr>
        <w:t xml:space="preserve">KRAJ </w:t>
      </w:r>
      <w:r>
        <w:rPr>
          <w:rFonts w:ascii="Tahoma" w:hAnsi="Tahoma" w:cs="Tahoma"/>
          <w:b/>
        </w:rPr>
        <w:t xml:space="preserve">DOBAVE, </w:t>
      </w:r>
      <w:r w:rsidR="00EB42A1" w:rsidRPr="007C005C">
        <w:rPr>
          <w:rFonts w:ascii="Tahoma" w:hAnsi="Tahoma" w:cs="Tahoma"/>
          <w:b/>
        </w:rPr>
        <w:t>NAROČANJE IN PREVZEM</w:t>
      </w:r>
    </w:p>
    <w:p w14:paraId="5FBDE250" w14:textId="77777777" w:rsidR="00284BAD" w:rsidRPr="00345615" w:rsidRDefault="00284BAD" w:rsidP="00F92C59">
      <w:pPr>
        <w:keepNext/>
        <w:keepLines/>
        <w:tabs>
          <w:tab w:val="left" w:pos="851"/>
          <w:tab w:val="left" w:pos="1702"/>
        </w:tabs>
        <w:ind w:left="1440"/>
        <w:jc w:val="both"/>
        <w:rPr>
          <w:rFonts w:ascii="Tahoma" w:hAnsi="Tahoma" w:cs="Tahoma"/>
          <w:b/>
        </w:rPr>
      </w:pPr>
    </w:p>
    <w:p w14:paraId="3F4D64A4"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71ABC53" w14:textId="77777777" w:rsidR="00EB42A1" w:rsidRPr="007C005C" w:rsidRDefault="00EB42A1" w:rsidP="0044766C">
      <w:pPr>
        <w:keepNext/>
        <w:keepLines/>
        <w:tabs>
          <w:tab w:val="left" w:pos="1080"/>
        </w:tabs>
        <w:rPr>
          <w:rFonts w:ascii="Tahoma" w:hAnsi="Tahoma" w:cs="Tahoma"/>
          <w:b/>
        </w:rPr>
      </w:pPr>
    </w:p>
    <w:p w14:paraId="27CF9653" w14:textId="77777777" w:rsidR="00EB42A1" w:rsidRPr="006E44D6" w:rsidRDefault="00EB42A1" w:rsidP="0044766C">
      <w:pPr>
        <w:keepNext/>
        <w:keepLines/>
        <w:rPr>
          <w:rFonts w:ascii="Tahoma" w:hAnsi="Tahoma" w:cs="Tahoma"/>
          <w:b/>
          <w:bCs/>
          <w:i/>
          <w:iCs/>
        </w:rPr>
      </w:pPr>
      <w:r w:rsidRPr="00A86740">
        <w:rPr>
          <w:rFonts w:ascii="Tahoma" w:hAnsi="Tahoma" w:cs="Tahoma"/>
          <w:b/>
          <w:bCs/>
          <w:i/>
          <w:iCs/>
        </w:rPr>
        <w:t xml:space="preserve">Sklop </w:t>
      </w:r>
      <w:r>
        <w:rPr>
          <w:rFonts w:ascii="Tahoma" w:hAnsi="Tahoma" w:cs="Tahoma"/>
          <w:b/>
          <w:bCs/>
          <w:i/>
          <w:iCs/>
        </w:rPr>
        <w:t>2</w:t>
      </w:r>
    </w:p>
    <w:p w14:paraId="475E8175" w14:textId="52AE7D7A" w:rsidR="0022644C" w:rsidRDefault="0022644C" w:rsidP="00B57865">
      <w:pPr>
        <w:keepNext/>
        <w:keepLines/>
        <w:tabs>
          <w:tab w:val="left" w:pos="1080"/>
        </w:tabs>
        <w:jc w:val="both"/>
        <w:rPr>
          <w:rFonts w:ascii="Tahoma" w:hAnsi="Tahoma" w:cs="Tahoma"/>
          <w:lang w:eastAsia="ar-SA"/>
        </w:rPr>
      </w:pPr>
      <w:r w:rsidRPr="007C005C">
        <w:rPr>
          <w:rFonts w:ascii="Tahoma" w:hAnsi="Tahoma" w:cs="Tahoma"/>
        </w:rPr>
        <w:t>Izvajalec mora dobaviti</w:t>
      </w:r>
      <w:r>
        <w:rPr>
          <w:rFonts w:ascii="Tahoma" w:hAnsi="Tahoma" w:cs="Tahoma"/>
        </w:rPr>
        <w:t xml:space="preserve"> novo ali reaktivirano</w:t>
      </w:r>
      <w:r w:rsidRPr="007C005C">
        <w:rPr>
          <w:rFonts w:ascii="Tahoma" w:hAnsi="Tahoma" w:cs="Tahoma"/>
        </w:rPr>
        <w:t xml:space="preserve"> aktivno oglje na osnovi pisne zahteve/naročila naročnika. Izvajalec </w:t>
      </w:r>
      <w:r w:rsidRPr="009F248D">
        <w:rPr>
          <w:rFonts w:ascii="Tahoma" w:hAnsi="Tahoma" w:cs="Tahoma"/>
        </w:rPr>
        <w:t xml:space="preserve">dobavi aktivno oglje na lokacijo naročnika. </w:t>
      </w:r>
      <w:r w:rsidRPr="009F248D">
        <w:rPr>
          <w:rFonts w:ascii="Tahoma" w:hAnsi="Tahoma" w:cs="Tahoma"/>
          <w:lang w:eastAsia="ar-SA"/>
        </w:rPr>
        <w:t xml:space="preserve">Naročilo za dobavo novega ali reaktiviranega aktivnega oglja naročnik pošlje izvajalcu najmanj pet (5) dni pred predvideno dobavo po elektronski pošti. </w:t>
      </w:r>
      <w:r w:rsidR="00A9121C">
        <w:rPr>
          <w:rFonts w:ascii="Tahoma" w:hAnsi="Tahoma" w:cs="Tahoma"/>
          <w:lang w:eastAsia="ar-SA"/>
        </w:rPr>
        <w:t>R</w:t>
      </w:r>
      <w:r w:rsidR="00C46A20" w:rsidRPr="009F248D">
        <w:rPr>
          <w:rFonts w:ascii="Tahoma" w:hAnsi="Tahoma" w:cs="Tahoma"/>
          <w:lang w:eastAsia="ar-SA"/>
        </w:rPr>
        <w:t xml:space="preserve">ok dobave blaga je </w:t>
      </w:r>
      <w:r w:rsidR="00A9121C">
        <w:rPr>
          <w:rFonts w:ascii="Tahoma" w:hAnsi="Tahoma" w:cs="Tahoma"/>
          <w:lang w:eastAsia="ar-SA"/>
        </w:rPr>
        <w:t xml:space="preserve">največ </w:t>
      </w:r>
      <w:r w:rsidR="00C46A20" w:rsidRPr="009F248D">
        <w:rPr>
          <w:rFonts w:ascii="Tahoma" w:hAnsi="Tahoma" w:cs="Tahoma"/>
          <w:lang w:eastAsia="ar-SA"/>
        </w:rPr>
        <w:t>šestdeset (60) dni, po izdanem pisnem naročilu</w:t>
      </w:r>
      <w:r w:rsidR="00A9121C">
        <w:rPr>
          <w:rFonts w:ascii="Tahoma" w:hAnsi="Tahoma" w:cs="Tahoma"/>
          <w:lang w:eastAsia="ar-SA"/>
        </w:rPr>
        <w:t>, če naročnik ne določi drugače</w:t>
      </w:r>
      <w:r w:rsidR="00C46A20" w:rsidRPr="009F248D">
        <w:rPr>
          <w:rFonts w:ascii="Tahoma" w:hAnsi="Tahoma" w:cs="Tahoma"/>
          <w:lang w:eastAsia="ar-SA"/>
        </w:rPr>
        <w:t xml:space="preserve">. Natančen rok in točno lokacijo </w:t>
      </w:r>
      <w:r w:rsidR="00A9121C">
        <w:rPr>
          <w:rFonts w:ascii="Tahoma" w:hAnsi="Tahoma" w:cs="Tahoma"/>
          <w:lang w:eastAsia="ar-SA"/>
        </w:rPr>
        <w:t xml:space="preserve">dobave </w:t>
      </w:r>
      <w:r w:rsidR="00C46A20" w:rsidRPr="009F248D">
        <w:rPr>
          <w:rFonts w:ascii="Tahoma" w:hAnsi="Tahoma" w:cs="Tahoma"/>
          <w:lang w:eastAsia="ar-SA"/>
        </w:rPr>
        <w:t>bo naročnik določil v posameznem pisnem naročilu.</w:t>
      </w:r>
    </w:p>
    <w:p w14:paraId="0B109D12" w14:textId="176676A9" w:rsidR="00E565FB" w:rsidRDefault="00E565FB" w:rsidP="00B57865">
      <w:pPr>
        <w:keepNext/>
        <w:keepLines/>
        <w:tabs>
          <w:tab w:val="left" w:pos="1080"/>
        </w:tabs>
        <w:jc w:val="both"/>
        <w:rPr>
          <w:rFonts w:ascii="Tahoma" w:hAnsi="Tahoma" w:cs="Tahoma"/>
          <w:lang w:eastAsia="ar-SA"/>
        </w:rPr>
      </w:pPr>
    </w:p>
    <w:p w14:paraId="50E2F0EF" w14:textId="2D41DBDD" w:rsidR="00E565FB" w:rsidRDefault="00E565FB" w:rsidP="00B57865">
      <w:pPr>
        <w:keepNext/>
        <w:keepLines/>
        <w:tabs>
          <w:tab w:val="left" w:pos="1080"/>
        </w:tabs>
        <w:jc w:val="both"/>
        <w:rPr>
          <w:rFonts w:ascii="Tahoma" w:hAnsi="Tahoma" w:cs="Tahoma"/>
          <w:lang w:eastAsia="ar-SA"/>
        </w:rPr>
      </w:pPr>
    </w:p>
    <w:p w14:paraId="6FD86AE3" w14:textId="5C898551" w:rsidR="00E565FB" w:rsidRDefault="00E565FB" w:rsidP="00B57865">
      <w:pPr>
        <w:keepNext/>
        <w:keepLines/>
        <w:tabs>
          <w:tab w:val="left" w:pos="1080"/>
        </w:tabs>
        <w:jc w:val="both"/>
        <w:rPr>
          <w:rFonts w:ascii="Tahoma" w:hAnsi="Tahoma" w:cs="Tahoma"/>
          <w:lang w:eastAsia="ar-SA"/>
        </w:rPr>
      </w:pPr>
    </w:p>
    <w:p w14:paraId="22CC6233" w14:textId="77777777" w:rsidR="00E565FB" w:rsidRPr="009F248D" w:rsidRDefault="00E565FB" w:rsidP="00B57865">
      <w:pPr>
        <w:keepNext/>
        <w:keepLines/>
        <w:tabs>
          <w:tab w:val="left" w:pos="1080"/>
        </w:tabs>
        <w:jc w:val="both"/>
        <w:rPr>
          <w:rFonts w:ascii="Tahoma" w:eastAsia="Calibri" w:hAnsi="Tahoma" w:cs="Tahoma"/>
        </w:rPr>
      </w:pPr>
    </w:p>
    <w:p w14:paraId="38926CC7" w14:textId="77777777" w:rsidR="00EB42A1" w:rsidRPr="009F248D" w:rsidRDefault="00EB42A1" w:rsidP="0044766C">
      <w:pPr>
        <w:keepNext/>
        <w:keepLines/>
        <w:tabs>
          <w:tab w:val="left" w:pos="1080"/>
        </w:tabs>
        <w:rPr>
          <w:rFonts w:ascii="Tahoma" w:hAnsi="Tahoma" w:cs="Tahoma"/>
          <w:b/>
        </w:rPr>
      </w:pPr>
    </w:p>
    <w:p w14:paraId="6463E0DD" w14:textId="77777777" w:rsidR="00EB42A1" w:rsidRPr="009F248D" w:rsidRDefault="00EB42A1" w:rsidP="0044766C">
      <w:pPr>
        <w:keepNext/>
        <w:keepLines/>
        <w:rPr>
          <w:rFonts w:ascii="Tahoma" w:hAnsi="Tahoma" w:cs="Tahoma"/>
          <w:b/>
          <w:bCs/>
          <w:i/>
          <w:iCs/>
        </w:rPr>
      </w:pPr>
      <w:r w:rsidRPr="009F248D">
        <w:rPr>
          <w:rFonts w:ascii="Tahoma" w:hAnsi="Tahoma" w:cs="Tahoma"/>
          <w:b/>
          <w:bCs/>
          <w:i/>
          <w:iCs/>
        </w:rPr>
        <w:lastRenderedPageBreak/>
        <w:t>Sklop 3</w:t>
      </w:r>
    </w:p>
    <w:p w14:paraId="613C0F32" w14:textId="7F62E754" w:rsidR="00C46A20" w:rsidRPr="007C005C" w:rsidRDefault="0022644C" w:rsidP="00C46A20">
      <w:pPr>
        <w:keepNext/>
        <w:keepLines/>
        <w:tabs>
          <w:tab w:val="left" w:pos="1080"/>
        </w:tabs>
        <w:jc w:val="both"/>
        <w:rPr>
          <w:rFonts w:ascii="Tahoma" w:hAnsi="Tahoma" w:cs="Tahoma"/>
        </w:rPr>
      </w:pPr>
      <w:r w:rsidRPr="009F248D">
        <w:rPr>
          <w:rFonts w:ascii="Tahoma" w:hAnsi="Tahoma" w:cs="Tahoma"/>
        </w:rPr>
        <w:t xml:space="preserve">Izvajalec mora dobaviti novo aktivno oglje na osnovi pisne zahteve/naročila naročnika. Izvajalec dobavi aktivno oglje na lokacijo naročnika. </w:t>
      </w:r>
      <w:r w:rsidRPr="009F248D">
        <w:rPr>
          <w:rFonts w:ascii="Tahoma" w:hAnsi="Tahoma" w:cs="Tahoma"/>
          <w:lang w:eastAsia="ar-SA"/>
        </w:rPr>
        <w:t xml:space="preserve">Naročilo za dobavo novega aktivnega oglja naročnik pošlje izvajalcu najmanj pet (5) dni pred predvideno dobavo po elektronski pošti. </w:t>
      </w:r>
      <w:r w:rsidR="00A9121C">
        <w:rPr>
          <w:rFonts w:ascii="Tahoma" w:hAnsi="Tahoma" w:cs="Tahoma"/>
          <w:lang w:eastAsia="ar-SA"/>
        </w:rPr>
        <w:t>R</w:t>
      </w:r>
      <w:r w:rsidR="00C46A20" w:rsidRPr="009F248D">
        <w:rPr>
          <w:rFonts w:ascii="Tahoma" w:hAnsi="Tahoma" w:cs="Tahoma"/>
          <w:lang w:eastAsia="ar-SA"/>
        </w:rPr>
        <w:t xml:space="preserve">ok dobave blaga je </w:t>
      </w:r>
      <w:r w:rsidR="00A9121C">
        <w:rPr>
          <w:rFonts w:ascii="Tahoma" w:hAnsi="Tahoma" w:cs="Tahoma"/>
          <w:lang w:eastAsia="ar-SA"/>
        </w:rPr>
        <w:t xml:space="preserve">največ </w:t>
      </w:r>
      <w:r w:rsidR="00C46A20" w:rsidRPr="009F248D">
        <w:rPr>
          <w:rFonts w:ascii="Tahoma" w:hAnsi="Tahoma" w:cs="Tahoma"/>
          <w:lang w:eastAsia="ar-SA"/>
        </w:rPr>
        <w:t>šestdeset (60) dni, po izdanem pisnem naročilu</w:t>
      </w:r>
      <w:r w:rsidR="00A9121C">
        <w:rPr>
          <w:rFonts w:ascii="Tahoma" w:hAnsi="Tahoma" w:cs="Tahoma"/>
          <w:lang w:eastAsia="ar-SA"/>
        </w:rPr>
        <w:t>, če naročnik ne določi drugače</w:t>
      </w:r>
      <w:r w:rsidR="00C46A20" w:rsidRPr="009F248D">
        <w:rPr>
          <w:rFonts w:ascii="Tahoma" w:hAnsi="Tahoma" w:cs="Tahoma"/>
          <w:lang w:eastAsia="ar-SA"/>
        </w:rPr>
        <w:t xml:space="preserve">. Natančen rok in točno lokacijo </w:t>
      </w:r>
      <w:r w:rsidR="000674F7">
        <w:rPr>
          <w:rFonts w:ascii="Tahoma" w:hAnsi="Tahoma" w:cs="Tahoma"/>
          <w:lang w:eastAsia="ar-SA"/>
        </w:rPr>
        <w:t>dobave</w:t>
      </w:r>
      <w:r w:rsidR="00C46A20" w:rsidRPr="009F248D">
        <w:rPr>
          <w:rFonts w:ascii="Tahoma" w:hAnsi="Tahoma" w:cs="Tahoma"/>
          <w:lang w:eastAsia="ar-SA"/>
        </w:rPr>
        <w:t xml:space="preserve"> bo naročnik določil v posameznem pisnem naročilu.</w:t>
      </w:r>
    </w:p>
    <w:p w14:paraId="630B571A" w14:textId="77777777" w:rsidR="0022644C" w:rsidRDefault="0022644C" w:rsidP="0044766C">
      <w:pPr>
        <w:keepNext/>
        <w:keepLines/>
        <w:tabs>
          <w:tab w:val="left" w:pos="567"/>
          <w:tab w:val="left" w:pos="1134"/>
          <w:tab w:val="left" w:pos="8080"/>
        </w:tabs>
        <w:jc w:val="both"/>
        <w:outlineLvl w:val="1"/>
        <w:rPr>
          <w:rFonts w:ascii="Tahoma" w:eastAsia="Calibri" w:hAnsi="Tahoma" w:cs="Tahoma"/>
        </w:rPr>
      </w:pPr>
    </w:p>
    <w:p w14:paraId="2343EE7A"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člen </w:t>
      </w:r>
    </w:p>
    <w:p w14:paraId="002080DC" w14:textId="77777777" w:rsidR="00EB42A1" w:rsidRPr="00E93FEE" w:rsidRDefault="00EB42A1" w:rsidP="0044766C">
      <w:pPr>
        <w:keepNext/>
        <w:keepLines/>
        <w:jc w:val="both"/>
        <w:rPr>
          <w:rFonts w:ascii="Tahoma" w:hAnsi="Tahoma" w:cs="Tahoma"/>
          <w:b/>
          <w:bCs/>
          <w:i/>
          <w:iCs/>
          <w:lang w:eastAsia="ar-SA"/>
        </w:rPr>
      </w:pPr>
      <w:r w:rsidRPr="00E93FEE">
        <w:rPr>
          <w:rFonts w:ascii="Tahoma" w:hAnsi="Tahoma" w:cs="Tahoma"/>
          <w:b/>
          <w:bCs/>
          <w:i/>
          <w:iCs/>
          <w:lang w:eastAsia="ar-SA"/>
        </w:rPr>
        <w:t>Sklop 2</w:t>
      </w:r>
    </w:p>
    <w:p w14:paraId="79FC36C9" w14:textId="77777777" w:rsidR="00EB42A1" w:rsidRPr="007C005C" w:rsidRDefault="00EB42A1" w:rsidP="0044766C">
      <w:pPr>
        <w:keepNext/>
        <w:keepLines/>
        <w:jc w:val="both"/>
        <w:rPr>
          <w:rFonts w:ascii="Tahoma" w:hAnsi="Tahoma" w:cs="Tahoma"/>
          <w:lang w:eastAsia="ar-SA"/>
        </w:rPr>
      </w:pPr>
      <w:r w:rsidRPr="007C005C">
        <w:rPr>
          <w:rFonts w:ascii="Tahoma" w:hAnsi="Tahoma" w:cs="Tahoma"/>
          <w:lang w:eastAsia="ar-SA"/>
        </w:rPr>
        <w:t xml:space="preserve">Dobave novega </w:t>
      </w:r>
      <w:r>
        <w:rPr>
          <w:rFonts w:ascii="Tahoma" w:hAnsi="Tahoma" w:cs="Tahoma"/>
          <w:lang w:eastAsia="ar-SA"/>
        </w:rPr>
        <w:t>ali reaktiviranega</w:t>
      </w:r>
      <w:r w:rsidRPr="007C005C">
        <w:rPr>
          <w:rFonts w:ascii="Tahoma" w:hAnsi="Tahoma" w:cs="Tahoma"/>
          <w:lang w:eastAsia="ar-SA"/>
        </w:rPr>
        <w:t xml:space="preserve"> oglja, ki se uporablja v procesu čiščenja izcedne vode, se bodo pričele izvajati ob 7.00 uri zjutraj, v delovnih dnevih med ponedeljkom in četrtkom in morajo biti končane do 14.</w:t>
      </w:r>
      <w:r>
        <w:rPr>
          <w:rFonts w:ascii="Tahoma" w:hAnsi="Tahoma" w:cs="Tahoma"/>
          <w:lang w:eastAsia="ar-SA"/>
        </w:rPr>
        <w:t>00</w:t>
      </w:r>
      <w:r w:rsidRPr="007C005C">
        <w:rPr>
          <w:rFonts w:ascii="Tahoma" w:hAnsi="Tahoma" w:cs="Tahoma"/>
          <w:lang w:eastAsia="ar-SA"/>
        </w:rPr>
        <w:t xml:space="preserve"> ure</w:t>
      </w:r>
      <w:r>
        <w:rPr>
          <w:rFonts w:ascii="Tahoma" w:hAnsi="Tahoma" w:cs="Tahoma"/>
          <w:lang w:eastAsia="ar-SA"/>
        </w:rPr>
        <w:t xml:space="preserve">. Dobave se ne izvajajo ob petkih, sobotah, nedeljah, </w:t>
      </w:r>
      <w:r w:rsidRPr="007C005C">
        <w:rPr>
          <w:rFonts w:ascii="Tahoma" w:hAnsi="Tahoma" w:cs="Tahoma"/>
          <w:lang w:eastAsia="ar-SA"/>
        </w:rPr>
        <w:t>praznik</w:t>
      </w:r>
      <w:r>
        <w:rPr>
          <w:rFonts w:ascii="Tahoma" w:hAnsi="Tahoma" w:cs="Tahoma"/>
          <w:lang w:eastAsia="ar-SA"/>
        </w:rPr>
        <w:t>ih in dela prostih dnevih</w:t>
      </w:r>
      <w:r w:rsidRPr="007C005C">
        <w:rPr>
          <w:rFonts w:ascii="Tahoma" w:hAnsi="Tahoma" w:cs="Tahoma"/>
          <w:lang w:eastAsia="ar-SA"/>
        </w:rPr>
        <w:t xml:space="preserve">, ki veljajo v Republiki Sloveniji. </w:t>
      </w:r>
    </w:p>
    <w:p w14:paraId="5BCEA612" w14:textId="77777777" w:rsidR="00EB42A1" w:rsidRPr="007C005C" w:rsidRDefault="00EB42A1" w:rsidP="0044766C">
      <w:pPr>
        <w:keepNext/>
        <w:keepLines/>
        <w:jc w:val="both"/>
        <w:rPr>
          <w:rFonts w:ascii="Tahoma" w:hAnsi="Tahoma" w:cs="Tahoma"/>
          <w:highlight w:val="cyan"/>
          <w:lang w:eastAsia="ar-SA"/>
        </w:rPr>
      </w:pPr>
    </w:p>
    <w:p w14:paraId="21C5DBBB" w14:textId="32DD162D" w:rsidR="00EB42A1" w:rsidRPr="007C005C" w:rsidRDefault="00EB42A1" w:rsidP="0044766C">
      <w:pPr>
        <w:keepNext/>
        <w:keepLines/>
        <w:tabs>
          <w:tab w:val="left" w:pos="0"/>
          <w:tab w:val="left" w:pos="8080"/>
        </w:tabs>
        <w:jc w:val="both"/>
        <w:outlineLvl w:val="1"/>
        <w:rPr>
          <w:rFonts w:ascii="Tahoma" w:hAnsi="Tahoma" w:cs="Tahoma"/>
        </w:rPr>
      </w:pPr>
      <w:r w:rsidRPr="007C005C">
        <w:rPr>
          <w:rFonts w:ascii="Tahoma" w:hAnsi="Tahoma" w:cs="Tahoma"/>
        </w:rPr>
        <w:t xml:space="preserve">Aktivno oglje za proces čiščenja izcedne vode se dobavlja v cisternah po približno </w:t>
      </w:r>
      <w:r>
        <w:rPr>
          <w:rFonts w:ascii="Tahoma" w:hAnsi="Tahoma" w:cs="Tahoma"/>
        </w:rPr>
        <w:t xml:space="preserve">devet </w:t>
      </w:r>
      <w:r w:rsidR="00DB58BD">
        <w:rPr>
          <w:rFonts w:ascii="Tahoma" w:hAnsi="Tahoma" w:cs="Tahoma"/>
        </w:rPr>
        <w:t xml:space="preserve">tisoč </w:t>
      </w:r>
      <w:r>
        <w:rPr>
          <w:rFonts w:ascii="Tahoma" w:hAnsi="Tahoma" w:cs="Tahoma"/>
        </w:rPr>
        <w:t>(9</w:t>
      </w:r>
      <w:r w:rsidR="00DB58BD">
        <w:rPr>
          <w:rFonts w:ascii="Tahoma" w:hAnsi="Tahoma" w:cs="Tahoma"/>
        </w:rPr>
        <w:t>.000</w:t>
      </w:r>
      <w:r>
        <w:rPr>
          <w:rFonts w:ascii="Tahoma" w:hAnsi="Tahoma" w:cs="Tahoma"/>
        </w:rPr>
        <w:t>)</w:t>
      </w:r>
      <w:r w:rsidRPr="007C005C">
        <w:rPr>
          <w:rFonts w:ascii="Tahoma" w:hAnsi="Tahoma" w:cs="Tahoma"/>
        </w:rPr>
        <w:t xml:space="preserve"> </w:t>
      </w:r>
      <w:r w:rsidR="00DB58BD">
        <w:rPr>
          <w:rFonts w:ascii="Tahoma" w:hAnsi="Tahoma" w:cs="Tahoma"/>
        </w:rPr>
        <w:t>kilogramov</w:t>
      </w:r>
      <w:r w:rsidRPr="007C005C">
        <w:rPr>
          <w:rFonts w:ascii="Tahoma" w:hAnsi="Tahoma" w:cs="Tahoma"/>
        </w:rPr>
        <w:t xml:space="preserve"> aktivnega oglja za vsak adsorber.</w:t>
      </w:r>
    </w:p>
    <w:p w14:paraId="3E8B4A95" w14:textId="3FF48D48" w:rsidR="00EB42A1" w:rsidRDefault="00EB42A1" w:rsidP="0044766C">
      <w:pPr>
        <w:keepNext/>
        <w:keepLines/>
        <w:tabs>
          <w:tab w:val="left" w:pos="0"/>
          <w:tab w:val="left" w:pos="8080"/>
        </w:tabs>
        <w:ind w:left="720"/>
        <w:jc w:val="both"/>
        <w:outlineLvl w:val="1"/>
        <w:rPr>
          <w:rFonts w:ascii="Tahoma" w:hAnsi="Tahoma" w:cs="Tahoma"/>
        </w:rPr>
      </w:pPr>
    </w:p>
    <w:p w14:paraId="4997805C" w14:textId="4CDB9342" w:rsidR="0022644C" w:rsidRDefault="0022644C" w:rsidP="0022644C">
      <w:pPr>
        <w:keepNext/>
        <w:keepLines/>
        <w:jc w:val="both"/>
        <w:rPr>
          <w:rFonts w:ascii="Tahoma" w:hAnsi="Tahoma" w:cs="Tahoma"/>
        </w:rPr>
      </w:pPr>
      <w:r w:rsidRPr="009F248D">
        <w:rPr>
          <w:rFonts w:ascii="Tahoma" w:hAnsi="Tahoma" w:cs="Tahoma"/>
        </w:rPr>
        <w:t>Pri dobavi novega aktivnega oglja, ki se uporablja v procesu čiščenja izcedne vode</w:t>
      </w:r>
      <w:r w:rsidRPr="009F248D">
        <w:rPr>
          <w:rFonts w:ascii="Tahoma" w:hAnsi="Tahoma" w:cs="Tahoma"/>
          <w:color w:val="000000"/>
        </w:rPr>
        <w:t xml:space="preserve">, je potrebno izvesti tehtanje polnega in praznega vozila na tehtnici RCERO Ljubljana. Tehtalni listi se priložijo k mesečnemu računu in služijo kot kontrola količine dobavljenega aktivnega oglja in so osnova za obračun dobavljenega aktivnega oglja. </w:t>
      </w:r>
      <w:r w:rsidRPr="009F248D">
        <w:rPr>
          <w:rFonts w:ascii="Tahoma" w:hAnsi="Tahoma" w:cs="Tahoma"/>
        </w:rPr>
        <w:t>Stroške tehtanja vozil na tehtnici RCERO Ljubljana krije naročnik.</w:t>
      </w:r>
    </w:p>
    <w:p w14:paraId="1EAD3B4C" w14:textId="1B322881" w:rsidR="003B56A8" w:rsidRDefault="003B56A8" w:rsidP="0022644C">
      <w:pPr>
        <w:keepNext/>
        <w:keepLines/>
        <w:jc w:val="both"/>
        <w:rPr>
          <w:rFonts w:ascii="Tahoma" w:hAnsi="Tahoma" w:cs="Tahoma"/>
        </w:rPr>
      </w:pPr>
    </w:p>
    <w:p w14:paraId="620B2F91" w14:textId="77777777" w:rsidR="003B56A8" w:rsidRPr="007C005C" w:rsidRDefault="003B56A8" w:rsidP="003B56A8">
      <w:pPr>
        <w:keepNext/>
        <w:keepLines/>
        <w:jc w:val="both"/>
        <w:rPr>
          <w:rFonts w:ascii="Tahoma" w:hAnsi="Tahoma" w:cs="Tahoma"/>
          <w:lang w:eastAsia="ar-SA"/>
        </w:rPr>
      </w:pPr>
      <w:r w:rsidRPr="007C005C">
        <w:rPr>
          <w:rFonts w:ascii="Tahoma" w:hAnsi="Tahoma" w:cs="Tahoma"/>
          <w:lang w:eastAsia="ar-SA"/>
        </w:rPr>
        <w:t xml:space="preserve">Izvajalec se obvezuje, da bo blago pravočasno in v skladu z določili okvirnega sporazuma, dobavil na lokacijo naročnika, ki bo navedena v pisnem naročilu. </w:t>
      </w:r>
    </w:p>
    <w:p w14:paraId="622CBAB2" w14:textId="77777777" w:rsidR="003B56A8" w:rsidRPr="007C005C" w:rsidRDefault="003B56A8" w:rsidP="003B56A8">
      <w:pPr>
        <w:keepNext/>
        <w:keepLines/>
        <w:jc w:val="both"/>
        <w:rPr>
          <w:rFonts w:ascii="Tahoma" w:hAnsi="Tahoma" w:cs="Tahoma"/>
          <w:highlight w:val="cyan"/>
          <w:lang w:eastAsia="ar-SA"/>
        </w:rPr>
      </w:pPr>
    </w:p>
    <w:p w14:paraId="69032384" w14:textId="77777777" w:rsidR="003B56A8" w:rsidRPr="007C005C" w:rsidRDefault="003B56A8" w:rsidP="003B56A8">
      <w:pPr>
        <w:keepNext/>
        <w:keepLines/>
        <w:jc w:val="both"/>
        <w:rPr>
          <w:rFonts w:ascii="Tahoma" w:hAnsi="Tahoma" w:cs="Tahoma"/>
          <w:lang w:eastAsia="ar-SA"/>
        </w:rPr>
      </w:pPr>
      <w:r w:rsidRPr="007C005C">
        <w:rPr>
          <w:rFonts w:ascii="Tahoma" w:hAnsi="Tahoma" w:cs="Tahoma"/>
          <w:lang w:eastAsia="ar-SA"/>
        </w:rPr>
        <w:t>Izvajalec se zavezuje, da bo dogovorjene količine dobavljal sukcesivno, v skladu z dinamiko, količino in roki, za katere se bosta stranki okvirnega sporazuma vsakokrat v posameznih pisnih naročilih dogovorili.</w:t>
      </w:r>
    </w:p>
    <w:p w14:paraId="38766B86" w14:textId="77777777" w:rsidR="003B56A8" w:rsidRPr="007C005C" w:rsidRDefault="003B56A8" w:rsidP="003B56A8">
      <w:pPr>
        <w:keepNext/>
        <w:keepLines/>
        <w:jc w:val="both"/>
        <w:rPr>
          <w:rFonts w:ascii="Tahoma" w:hAnsi="Tahoma" w:cs="Tahoma"/>
          <w:lang w:eastAsia="ar-SA"/>
        </w:rPr>
      </w:pPr>
    </w:p>
    <w:p w14:paraId="3207D516" w14:textId="77777777" w:rsidR="003B56A8" w:rsidRDefault="003B56A8" w:rsidP="003B56A8">
      <w:pPr>
        <w:keepNext/>
        <w:keepLines/>
        <w:jc w:val="both"/>
        <w:rPr>
          <w:rFonts w:ascii="Tahoma" w:hAnsi="Tahoma" w:cs="Tahoma"/>
          <w:lang w:eastAsia="ar-SA"/>
        </w:rPr>
      </w:pPr>
      <w:r w:rsidRPr="007C005C">
        <w:rPr>
          <w:rFonts w:ascii="Tahoma" w:hAnsi="Tahoma" w:cs="Tahoma"/>
          <w:lang w:eastAsia="ar-SA"/>
        </w:rPr>
        <w:t xml:space="preserve">Dobava se bo štela za pravilno izvršeno, ko se bo prevzem blaga uspešno opravil na podlagi podpisa primopredajnega zapisnika (dobavnice) s strani obeh strank okvirnega sporazuma </w:t>
      </w:r>
      <w:r w:rsidRPr="007C005C">
        <w:rPr>
          <w:rFonts w:ascii="Tahoma" w:hAnsi="Tahoma"/>
        </w:rPr>
        <w:t>oziroma njunih predstavnikov</w:t>
      </w:r>
      <w:r w:rsidRPr="007C005C">
        <w:rPr>
          <w:rFonts w:ascii="Tahoma" w:hAnsi="Tahoma" w:cs="Tahoma"/>
          <w:lang w:eastAsia="ar-SA"/>
        </w:rPr>
        <w:t>.</w:t>
      </w:r>
    </w:p>
    <w:p w14:paraId="71868BEC" w14:textId="77777777" w:rsidR="003B56A8" w:rsidRPr="007C005C" w:rsidRDefault="003B56A8" w:rsidP="003B56A8">
      <w:pPr>
        <w:keepNext/>
        <w:keepLines/>
        <w:jc w:val="both"/>
        <w:rPr>
          <w:rFonts w:ascii="Tahoma" w:hAnsi="Tahoma" w:cs="Tahoma"/>
        </w:rPr>
      </w:pPr>
    </w:p>
    <w:p w14:paraId="51B2E241" w14:textId="77777777" w:rsidR="003B56A8" w:rsidRDefault="003B56A8" w:rsidP="003B56A8">
      <w:pPr>
        <w:keepNext/>
        <w:keepLines/>
        <w:jc w:val="both"/>
        <w:rPr>
          <w:rFonts w:ascii="Tahoma" w:hAnsi="Tahoma" w:cs="Tahoma"/>
        </w:rPr>
      </w:pPr>
      <w:r w:rsidRPr="007C005C">
        <w:rPr>
          <w:rFonts w:ascii="Tahoma" w:hAnsi="Tahoma" w:cs="Tahoma"/>
        </w:rPr>
        <w:t xml:space="preserve">Izvajalec mora ob dobavi novega aktivnega oglja naročniku predložiti analizno poročilo o kvaliteti dobavljenega novega aktivnega oglja v slovenskem jeziku, s katerim se dokazuje kvaliteta aktivnega oglja in </w:t>
      </w:r>
      <w:r w:rsidRPr="007C005C">
        <w:rPr>
          <w:rFonts w:ascii="Tahoma" w:hAnsi="Tahoma" w:cs="Tahoma"/>
          <w:color w:val="000000"/>
        </w:rPr>
        <w:t>varnostni list za dobavljeno aktivno oglje v slovenskem jeziku</w:t>
      </w:r>
      <w:r w:rsidRPr="007C005C">
        <w:rPr>
          <w:rFonts w:ascii="Tahoma" w:hAnsi="Tahoma" w:cs="Tahoma"/>
        </w:rPr>
        <w:t>.</w:t>
      </w:r>
    </w:p>
    <w:p w14:paraId="6AFBAD1B" w14:textId="77777777" w:rsidR="0058644E" w:rsidRDefault="0058644E" w:rsidP="0058644E">
      <w:pPr>
        <w:keepNext/>
        <w:keepLines/>
        <w:jc w:val="both"/>
        <w:rPr>
          <w:rFonts w:ascii="Tahoma" w:hAnsi="Tahoma" w:cs="Tahoma"/>
        </w:rPr>
      </w:pPr>
    </w:p>
    <w:p w14:paraId="542CE203" w14:textId="77777777" w:rsidR="0058644E" w:rsidRPr="007C005C" w:rsidRDefault="0058644E" w:rsidP="0058644E">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3DCCC5D" w14:textId="77777777" w:rsidR="0022644C" w:rsidRPr="009F248D" w:rsidRDefault="0022644C" w:rsidP="00F92C59">
      <w:pPr>
        <w:keepNext/>
        <w:keepLines/>
        <w:tabs>
          <w:tab w:val="left" w:pos="0"/>
          <w:tab w:val="left" w:pos="8080"/>
        </w:tabs>
        <w:jc w:val="both"/>
        <w:outlineLvl w:val="1"/>
        <w:rPr>
          <w:rFonts w:ascii="Tahoma" w:hAnsi="Tahoma" w:cs="Tahoma"/>
        </w:rPr>
      </w:pPr>
    </w:p>
    <w:p w14:paraId="59A7C388" w14:textId="77777777" w:rsidR="00EB42A1" w:rsidRPr="009F248D" w:rsidRDefault="00EB42A1" w:rsidP="0044766C">
      <w:pPr>
        <w:keepNext/>
        <w:keepLines/>
        <w:jc w:val="both"/>
        <w:rPr>
          <w:rFonts w:ascii="Tahoma" w:hAnsi="Tahoma" w:cs="Tahoma"/>
          <w:b/>
          <w:bCs/>
          <w:i/>
          <w:iCs/>
          <w:lang w:eastAsia="ar-SA"/>
        </w:rPr>
      </w:pPr>
      <w:r w:rsidRPr="009F248D">
        <w:rPr>
          <w:rFonts w:ascii="Tahoma" w:hAnsi="Tahoma" w:cs="Tahoma"/>
          <w:b/>
          <w:bCs/>
          <w:i/>
          <w:iCs/>
          <w:lang w:eastAsia="ar-SA"/>
        </w:rPr>
        <w:t>Sklop 3</w:t>
      </w:r>
    </w:p>
    <w:p w14:paraId="14051C97" w14:textId="51B41AF5" w:rsidR="00EB42A1" w:rsidRDefault="00EB42A1" w:rsidP="0044766C">
      <w:pPr>
        <w:keepNext/>
        <w:keepLines/>
        <w:jc w:val="both"/>
        <w:rPr>
          <w:rFonts w:ascii="Tahoma" w:hAnsi="Tahoma" w:cs="Tahoma"/>
          <w:lang w:val="x-none" w:eastAsia="ar-SA"/>
        </w:rPr>
      </w:pPr>
      <w:r w:rsidRPr="009F248D">
        <w:rPr>
          <w:rFonts w:ascii="Tahoma" w:hAnsi="Tahoma" w:cs="Tahoma"/>
          <w:lang w:eastAsia="ar-SA"/>
        </w:rPr>
        <w:t xml:space="preserve">Dobave novega aktivnega oglja, ki se uporablja v procesih čiščenja deponijskega in bioplina, se bodo izvajale od 7.00 do 14.00 ure v delovnih dnevih med </w:t>
      </w:r>
      <w:r w:rsidRPr="009F248D">
        <w:rPr>
          <w:rFonts w:ascii="Tahoma" w:hAnsi="Tahoma" w:cs="Tahoma"/>
          <w:lang w:val="x-none" w:eastAsia="ar-SA"/>
        </w:rPr>
        <w:t>ponedeljkom in petkom in izven praznikov</w:t>
      </w:r>
      <w:r w:rsidRPr="009F248D">
        <w:rPr>
          <w:rFonts w:ascii="Tahoma" w:hAnsi="Tahoma" w:cs="Tahoma"/>
          <w:lang w:eastAsia="ar-SA"/>
        </w:rPr>
        <w:t xml:space="preserve"> in dela prostih dni</w:t>
      </w:r>
      <w:r w:rsidRPr="009F248D">
        <w:rPr>
          <w:rFonts w:ascii="Tahoma" w:hAnsi="Tahoma" w:cs="Tahoma"/>
          <w:lang w:val="x-none" w:eastAsia="ar-SA"/>
        </w:rPr>
        <w:t>, ki veljajo v Republiki Sloveniji.</w:t>
      </w:r>
      <w:r w:rsidRPr="007C005C">
        <w:rPr>
          <w:rFonts w:ascii="Tahoma" w:hAnsi="Tahoma" w:cs="Tahoma"/>
          <w:lang w:val="x-none" w:eastAsia="ar-SA"/>
        </w:rPr>
        <w:t xml:space="preserve"> </w:t>
      </w:r>
    </w:p>
    <w:p w14:paraId="057B0731" w14:textId="5BCFA2A3" w:rsidR="005377C6" w:rsidRDefault="005377C6" w:rsidP="0044766C">
      <w:pPr>
        <w:keepNext/>
        <w:keepLines/>
        <w:jc w:val="both"/>
        <w:rPr>
          <w:rFonts w:ascii="Tahoma" w:hAnsi="Tahoma" w:cs="Tahoma"/>
          <w:lang w:val="x-none" w:eastAsia="ar-SA"/>
        </w:rPr>
      </w:pPr>
    </w:p>
    <w:p w14:paraId="404672F7" w14:textId="359EF9AF" w:rsidR="00DB58BD" w:rsidRPr="007C005C" w:rsidRDefault="005377C6" w:rsidP="0044766C">
      <w:pPr>
        <w:keepNext/>
        <w:keepLines/>
        <w:tabs>
          <w:tab w:val="left" w:pos="0"/>
          <w:tab w:val="left" w:pos="8080"/>
        </w:tabs>
        <w:jc w:val="both"/>
        <w:outlineLvl w:val="1"/>
        <w:rPr>
          <w:rFonts w:ascii="Tahoma" w:hAnsi="Tahoma" w:cs="Tahoma"/>
        </w:rPr>
      </w:pPr>
      <w:r>
        <w:rPr>
          <w:rFonts w:ascii="Tahoma" w:hAnsi="Tahoma" w:cs="Tahoma"/>
        </w:rPr>
        <w:t>Aktivno oglje za proces</w:t>
      </w:r>
      <w:r w:rsidRPr="007C005C">
        <w:rPr>
          <w:rFonts w:ascii="Tahoma" w:hAnsi="Tahoma" w:cs="Tahoma"/>
        </w:rPr>
        <w:t xml:space="preserve"> čiščenj</w:t>
      </w:r>
      <w:r>
        <w:rPr>
          <w:rFonts w:ascii="Tahoma" w:hAnsi="Tahoma" w:cs="Tahoma"/>
        </w:rPr>
        <w:t>a</w:t>
      </w:r>
      <w:r w:rsidRPr="007C005C">
        <w:rPr>
          <w:rFonts w:ascii="Tahoma" w:hAnsi="Tahoma" w:cs="Tahoma"/>
        </w:rPr>
        <w:t xml:space="preserve"> </w:t>
      </w:r>
      <w:r w:rsidR="0022644C">
        <w:rPr>
          <w:rFonts w:ascii="Tahoma" w:hAnsi="Tahoma" w:cs="Tahoma"/>
        </w:rPr>
        <w:t xml:space="preserve">deponijskega </w:t>
      </w:r>
      <w:r>
        <w:rPr>
          <w:rFonts w:ascii="Tahoma" w:hAnsi="Tahoma" w:cs="Tahoma"/>
        </w:rPr>
        <w:t>plina</w:t>
      </w:r>
      <w:r w:rsidRPr="007C005C">
        <w:rPr>
          <w:rFonts w:ascii="Tahoma" w:hAnsi="Tahoma" w:cs="Tahoma"/>
        </w:rPr>
        <w:t xml:space="preserve"> in bioplina se dobavlja v »</w:t>
      </w:r>
      <w:r w:rsidRPr="007C005C">
        <w:rPr>
          <w:rFonts w:ascii="Tahoma" w:hAnsi="Tahoma" w:cs="Tahoma"/>
          <w:i/>
        </w:rPr>
        <w:t>big bag</w:t>
      </w:r>
      <w:r>
        <w:rPr>
          <w:rFonts w:ascii="Tahoma" w:hAnsi="Tahoma" w:cs="Tahoma"/>
        </w:rPr>
        <w:t>« vrečah po petsto (500)</w:t>
      </w:r>
      <w:r w:rsidRPr="007C005C">
        <w:rPr>
          <w:rFonts w:ascii="Tahoma" w:hAnsi="Tahoma" w:cs="Tahoma"/>
        </w:rPr>
        <w:t xml:space="preserve"> k</w:t>
      </w:r>
      <w:r w:rsidR="00DB58BD">
        <w:rPr>
          <w:rFonts w:ascii="Tahoma" w:hAnsi="Tahoma" w:cs="Tahoma"/>
        </w:rPr>
        <w:t>ilogramov</w:t>
      </w:r>
      <w:r w:rsidRPr="007C005C">
        <w:rPr>
          <w:rFonts w:ascii="Tahoma" w:hAnsi="Tahoma" w:cs="Tahoma"/>
        </w:rPr>
        <w:t>.</w:t>
      </w:r>
    </w:p>
    <w:p w14:paraId="23267AB7" w14:textId="77777777" w:rsidR="00EB42A1" w:rsidRPr="007C005C" w:rsidRDefault="00EB42A1" w:rsidP="009F248D">
      <w:pPr>
        <w:keepNext/>
        <w:keepLines/>
        <w:tabs>
          <w:tab w:val="left" w:pos="0"/>
          <w:tab w:val="left" w:pos="8080"/>
        </w:tabs>
        <w:jc w:val="both"/>
        <w:outlineLvl w:val="1"/>
        <w:rPr>
          <w:rFonts w:ascii="Tahoma" w:hAnsi="Tahoma" w:cs="Tahoma"/>
          <w:lang w:eastAsia="ar-SA"/>
        </w:rPr>
      </w:pPr>
    </w:p>
    <w:p w14:paraId="163E7841" w14:textId="77777777" w:rsidR="00EB42A1" w:rsidRPr="007C005C" w:rsidRDefault="00EB42A1" w:rsidP="0044766C">
      <w:pPr>
        <w:keepNext/>
        <w:keepLines/>
        <w:jc w:val="both"/>
        <w:rPr>
          <w:rFonts w:ascii="Tahoma" w:hAnsi="Tahoma" w:cs="Tahoma"/>
          <w:lang w:eastAsia="ar-SA"/>
        </w:rPr>
      </w:pPr>
      <w:r w:rsidRPr="007C005C">
        <w:rPr>
          <w:rFonts w:ascii="Tahoma" w:hAnsi="Tahoma" w:cs="Tahoma"/>
          <w:lang w:eastAsia="ar-SA"/>
        </w:rPr>
        <w:t xml:space="preserve">Izvajalec se obvezuje, da bo blago pravočasno in v skladu z določili okvirnega sporazuma, dobavil na lokacijo naročnika, ki bo navedena v pisnem naročilu. </w:t>
      </w:r>
    </w:p>
    <w:p w14:paraId="75980ACF" w14:textId="77777777" w:rsidR="00EB42A1" w:rsidRPr="007C005C" w:rsidRDefault="00EB42A1" w:rsidP="0044766C">
      <w:pPr>
        <w:keepNext/>
        <w:keepLines/>
        <w:jc w:val="both"/>
        <w:rPr>
          <w:rFonts w:ascii="Tahoma" w:hAnsi="Tahoma" w:cs="Tahoma"/>
          <w:highlight w:val="cyan"/>
          <w:lang w:eastAsia="ar-SA"/>
        </w:rPr>
      </w:pPr>
    </w:p>
    <w:p w14:paraId="64E3A60D" w14:textId="77777777" w:rsidR="00EB42A1" w:rsidRPr="007C005C" w:rsidRDefault="00EB42A1" w:rsidP="0044766C">
      <w:pPr>
        <w:keepNext/>
        <w:keepLines/>
        <w:jc w:val="both"/>
        <w:rPr>
          <w:rFonts w:ascii="Tahoma" w:hAnsi="Tahoma" w:cs="Tahoma"/>
          <w:lang w:eastAsia="ar-SA"/>
        </w:rPr>
      </w:pPr>
      <w:r w:rsidRPr="007C005C">
        <w:rPr>
          <w:rFonts w:ascii="Tahoma" w:hAnsi="Tahoma" w:cs="Tahoma"/>
          <w:lang w:eastAsia="ar-SA"/>
        </w:rPr>
        <w:t>Izvajalec se zavezuje, da bo dogovorjene količine dobavljal sukcesivno, v skladu z dinamiko, količino in roki, za katere se bosta stranki okvirnega sporazuma vsakokrat v posameznih pisnih naročilih dogovorili.</w:t>
      </w:r>
    </w:p>
    <w:p w14:paraId="0C662E7F" w14:textId="77777777" w:rsidR="00EB42A1" w:rsidRPr="007C005C" w:rsidRDefault="00EB42A1" w:rsidP="0044766C">
      <w:pPr>
        <w:keepNext/>
        <w:keepLines/>
        <w:jc w:val="both"/>
        <w:rPr>
          <w:rFonts w:ascii="Tahoma" w:hAnsi="Tahoma" w:cs="Tahoma"/>
          <w:lang w:eastAsia="ar-SA"/>
        </w:rPr>
      </w:pPr>
    </w:p>
    <w:p w14:paraId="47127595" w14:textId="50C93B3B" w:rsidR="00EB42A1" w:rsidRDefault="00EB42A1" w:rsidP="0044766C">
      <w:pPr>
        <w:keepNext/>
        <w:keepLines/>
        <w:jc w:val="both"/>
        <w:rPr>
          <w:rFonts w:ascii="Tahoma" w:hAnsi="Tahoma" w:cs="Tahoma"/>
          <w:lang w:eastAsia="ar-SA"/>
        </w:rPr>
      </w:pPr>
      <w:r w:rsidRPr="007C005C">
        <w:rPr>
          <w:rFonts w:ascii="Tahoma" w:hAnsi="Tahoma" w:cs="Tahoma"/>
          <w:lang w:eastAsia="ar-SA"/>
        </w:rPr>
        <w:t xml:space="preserve">Dobava se bo štela za pravilno izvršeno, ko se bo prevzem blaga uspešno opravil na podlagi podpisa primopredajnega zapisnika (dobavnice) s strani obeh strank okvirnega sporazuma </w:t>
      </w:r>
      <w:r w:rsidRPr="007C005C">
        <w:rPr>
          <w:rFonts w:ascii="Tahoma" w:hAnsi="Tahoma"/>
        </w:rPr>
        <w:t>oziroma njunih predstavnikov</w:t>
      </w:r>
      <w:r w:rsidRPr="007C005C">
        <w:rPr>
          <w:rFonts w:ascii="Tahoma" w:hAnsi="Tahoma" w:cs="Tahoma"/>
          <w:lang w:eastAsia="ar-SA"/>
        </w:rPr>
        <w:t>.</w:t>
      </w:r>
    </w:p>
    <w:p w14:paraId="52F222F8" w14:textId="77777777" w:rsidR="003B56A8" w:rsidRPr="007C005C" w:rsidRDefault="003B56A8" w:rsidP="0044766C">
      <w:pPr>
        <w:keepNext/>
        <w:keepLines/>
        <w:jc w:val="both"/>
        <w:rPr>
          <w:rFonts w:ascii="Tahoma" w:hAnsi="Tahoma" w:cs="Tahoma"/>
        </w:rPr>
      </w:pPr>
    </w:p>
    <w:p w14:paraId="6AE79659" w14:textId="1583DF25" w:rsidR="00EB42A1" w:rsidRDefault="00EB42A1" w:rsidP="0044766C">
      <w:pPr>
        <w:keepNext/>
        <w:keepLines/>
        <w:jc w:val="both"/>
        <w:rPr>
          <w:rFonts w:ascii="Tahoma" w:hAnsi="Tahoma" w:cs="Tahoma"/>
        </w:rPr>
      </w:pPr>
      <w:r w:rsidRPr="007C005C">
        <w:rPr>
          <w:rFonts w:ascii="Tahoma" w:hAnsi="Tahoma" w:cs="Tahoma"/>
        </w:rPr>
        <w:t xml:space="preserve">Izvajalec mora ob dobavi novega aktivnega oglja naročniku predložiti analizno poročilo o kvaliteti dobavljenega novega aktivnega oglja v slovenskem jeziku, s katerim se dokazuje kvaliteta aktivnega oglja in </w:t>
      </w:r>
      <w:r w:rsidRPr="007C005C">
        <w:rPr>
          <w:rFonts w:ascii="Tahoma" w:hAnsi="Tahoma" w:cs="Tahoma"/>
          <w:color w:val="000000"/>
        </w:rPr>
        <w:t>varnostni list za dobavljeno aktivno oglje v slovenskem jeziku</w:t>
      </w:r>
      <w:r w:rsidRPr="007C005C">
        <w:rPr>
          <w:rFonts w:ascii="Tahoma" w:hAnsi="Tahoma" w:cs="Tahoma"/>
        </w:rPr>
        <w:t>.</w:t>
      </w:r>
    </w:p>
    <w:p w14:paraId="7F144642" w14:textId="47D85E8B" w:rsidR="00345615" w:rsidRDefault="00345615" w:rsidP="0044766C">
      <w:pPr>
        <w:keepNext/>
        <w:keepLines/>
        <w:jc w:val="both"/>
        <w:rPr>
          <w:rFonts w:ascii="Tahoma" w:hAnsi="Tahoma" w:cs="Tahoma"/>
        </w:rPr>
      </w:pPr>
    </w:p>
    <w:p w14:paraId="2512E2A8" w14:textId="01AF453C" w:rsidR="00EB42A1" w:rsidRDefault="00EB42A1" w:rsidP="0044766C">
      <w:pPr>
        <w:keepNext/>
        <w:keepLines/>
        <w:jc w:val="both"/>
        <w:rPr>
          <w:rFonts w:ascii="Tahoma" w:hAnsi="Tahoma" w:cs="Tahoma"/>
        </w:rPr>
      </w:pPr>
      <w:r w:rsidRPr="007C005C">
        <w:rPr>
          <w:rFonts w:ascii="Tahoma" w:hAnsi="Tahoma" w:cs="Tahoma"/>
        </w:rPr>
        <w:t xml:space="preserve">Pri dobavi </w:t>
      </w:r>
      <w:r>
        <w:rPr>
          <w:rFonts w:ascii="Tahoma" w:hAnsi="Tahoma" w:cs="Tahoma"/>
        </w:rPr>
        <w:t xml:space="preserve">novega </w:t>
      </w:r>
      <w:r w:rsidRPr="007C005C">
        <w:rPr>
          <w:rFonts w:ascii="Tahoma" w:hAnsi="Tahoma" w:cs="Tahoma"/>
        </w:rPr>
        <w:t>aktivnega oglja, ki se uporablja v procesu čiščenja deponijskega plina in bioplina, se dobavljenega aktivnega oglja ne tehta. Količina dobavljenega blaga se izkazuje z dobavnico.</w:t>
      </w:r>
    </w:p>
    <w:p w14:paraId="3BFFB037" w14:textId="78C0BB61" w:rsidR="00F61D69" w:rsidRDefault="00F61D69" w:rsidP="0044766C">
      <w:pPr>
        <w:keepNext/>
        <w:keepLines/>
        <w:jc w:val="both"/>
        <w:rPr>
          <w:rFonts w:ascii="Tahoma" w:hAnsi="Tahoma" w:cs="Tahoma"/>
        </w:rPr>
      </w:pPr>
    </w:p>
    <w:p w14:paraId="1C287D37" w14:textId="77777777" w:rsidR="00B014AB" w:rsidRPr="007666AA" w:rsidRDefault="00B014AB" w:rsidP="00F92C59">
      <w:pPr>
        <w:keepNext/>
        <w:keepLines/>
        <w:numPr>
          <w:ilvl w:val="0"/>
          <w:numId w:val="54"/>
        </w:numPr>
        <w:tabs>
          <w:tab w:val="left" w:pos="851"/>
          <w:tab w:val="left" w:pos="1702"/>
        </w:tabs>
        <w:ind w:left="720"/>
        <w:jc w:val="both"/>
        <w:rPr>
          <w:rFonts w:ascii="Tahoma" w:hAnsi="Tahoma" w:cs="Tahoma"/>
        </w:rPr>
      </w:pPr>
      <w:r w:rsidRPr="003412DA">
        <w:rPr>
          <w:rFonts w:ascii="Tahoma" w:hAnsi="Tahoma" w:cs="Tahoma"/>
          <w:b/>
        </w:rPr>
        <w:t>VIŠJA SILA</w:t>
      </w:r>
    </w:p>
    <w:p w14:paraId="03134E3D" w14:textId="77777777" w:rsidR="00742FDC" w:rsidRPr="007C005C" w:rsidRDefault="00742FDC" w:rsidP="00742FD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09DA9F9E" w14:textId="77777777" w:rsidR="00742FDC" w:rsidRDefault="00742FDC" w:rsidP="0044766C">
      <w:pPr>
        <w:keepNext/>
        <w:keepLines/>
        <w:jc w:val="both"/>
        <w:rPr>
          <w:rFonts w:ascii="Tahoma" w:hAnsi="Tahoma" w:cs="Tahoma"/>
        </w:rPr>
      </w:pPr>
    </w:p>
    <w:p w14:paraId="70C7CDFF" w14:textId="77777777" w:rsidR="00E16AC9" w:rsidRPr="00F16DF4" w:rsidRDefault="00E16AC9" w:rsidP="0044766C">
      <w:pPr>
        <w:keepNext/>
        <w:keepLines/>
        <w:jc w:val="both"/>
        <w:rPr>
          <w:rFonts w:ascii="Tahoma" w:hAnsi="Tahoma" w:cs="Tahoma"/>
        </w:rPr>
      </w:pPr>
      <w:r w:rsidRPr="00F16DF4">
        <w:rPr>
          <w:rFonts w:ascii="Tahoma" w:hAnsi="Tahoma" w:cs="Tahoma"/>
        </w:rPr>
        <w:t>Izvajalec ni odgovoren za delno ali celotno neizpolnjevanje obveznosti, če je to posledica višje sile.</w:t>
      </w:r>
    </w:p>
    <w:p w14:paraId="3C36B157" w14:textId="77777777" w:rsidR="00E16AC9" w:rsidRPr="00F16DF4" w:rsidRDefault="00E16AC9" w:rsidP="0044766C">
      <w:pPr>
        <w:keepNext/>
        <w:keepLines/>
        <w:jc w:val="both"/>
        <w:rPr>
          <w:rFonts w:ascii="Tahoma" w:hAnsi="Tahoma" w:cs="Tahoma"/>
        </w:rPr>
      </w:pPr>
    </w:p>
    <w:p w14:paraId="193E1A45" w14:textId="77777777" w:rsidR="00E16AC9" w:rsidRPr="00F16DF4" w:rsidRDefault="00E16AC9" w:rsidP="0044766C">
      <w:pPr>
        <w:keepNext/>
        <w:keepLines/>
        <w:jc w:val="both"/>
        <w:rPr>
          <w:rFonts w:ascii="Tahoma" w:hAnsi="Tahoma" w:cs="Tahoma"/>
        </w:rPr>
      </w:pPr>
      <w:r w:rsidRPr="00F16DF4">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hAnsi="Tahoma" w:cs="Tahoma"/>
        </w:rPr>
        <w:t>okvirnega sporazuma</w:t>
      </w:r>
      <w:r w:rsidRPr="00F16DF4">
        <w:rPr>
          <w:rFonts w:ascii="Tahoma" w:hAnsi="Tahoma" w:cs="Tahoma"/>
        </w:rPr>
        <w:t xml:space="preserve"> (npr.: požar, poplava, potres, visoka voda, ki onemogoča izvedbo dobav, oz. ukrepi, določeni z akti pristojnih organov). Če je izvedba obveznosti iz </w:t>
      </w:r>
      <w:r>
        <w:rPr>
          <w:rFonts w:ascii="Tahoma" w:hAnsi="Tahoma" w:cs="Tahoma"/>
        </w:rPr>
        <w:t xml:space="preserve">okvirnega sporazuma </w:t>
      </w:r>
      <w:r w:rsidRPr="00F16DF4">
        <w:rPr>
          <w:rFonts w:ascii="Tahoma" w:hAnsi="Tahoma" w:cs="Tahoma"/>
        </w:rPr>
        <w:t xml:space="preserve">delno ali v celoti motena oziroma preprečena zaradi višje sile, je izvajalec o tem dolžan nemudoma obvestiti naročnika. Prav tako ga je dolžan sproti obveščati o prenehanju takih okoliščin. Roki iz </w:t>
      </w:r>
      <w:r>
        <w:rPr>
          <w:rFonts w:ascii="Tahoma" w:hAnsi="Tahoma" w:cs="Tahoma"/>
        </w:rPr>
        <w:t>tega okvirnega sporazuma</w:t>
      </w:r>
      <w:r w:rsidRPr="00F16DF4">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7E827D5D" w14:textId="77777777" w:rsidR="00E16AC9" w:rsidRPr="00F16DF4" w:rsidRDefault="00E16AC9" w:rsidP="0044766C">
      <w:pPr>
        <w:keepNext/>
        <w:keepLines/>
        <w:jc w:val="both"/>
        <w:rPr>
          <w:rFonts w:ascii="Tahoma" w:hAnsi="Tahoma" w:cs="Tahoma"/>
        </w:rPr>
      </w:pPr>
    </w:p>
    <w:p w14:paraId="6F1050BE" w14:textId="77777777" w:rsidR="00E16AC9" w:rsidRDefault="00E16AC9" w:rsidP="0044766C">
      <w:pPr>
        <w:keepNext/>
        <w:keepLines/>
        <w:jc w:val="both"/>
        <w:rPr>
          <w:rFonts w:ascii="Tahoma" w:hAnsi="Tahoma" w:cs="Tahoma"/>
        </w:rPr>
      </w:pPr>
      <w:r w:rsidRPr="00F16DF4">
        <w:rPr>
          <w:rFonts w:ascii="Tahoma" w:hAnsi="Tahoma" w:cs="Tahoma"/>
        </w:rPr>
        <w:t>Pomanjkanje delovne sile ali materiala pri izvajalcu ali pri njegovih podizvajalcih se ne šteje za višjo silo, razen, če ni posledica le-te.</w:t>
      </w:r>
    </w:p>
    <w:p w14:paraId="5FF681E2" w14:textId="77777777" w:rsidR="00E16AC9" w:rsidRPr="00152B76" w:rsidRDefault="00E16AC9" w:rsidP="0044766C">
      <w:pPr>
        <w:keepNext/>
        <w:keepLines/>
        <w:jc w:val="both"/>
        <w:rPr>
          <w:rFonts w:ascii="Tahoma" w:hAnsi="Tahoma" w:cs="Tahoma"/>
        </w:rPr>
      </w:pPr>
    </w:p>
    <w:p w14:paraId="1FD4309D" w14:textId="0AD3E972" w:rsidR="00EB42A1" w:rsidRPr="007C005C" w:rsidRDefault="000674F7" w:rsidP="0044766C">
      <w:pPr>
        <w:keepNext/>
        <w:keepLines/>
        <w:jc w:val="both"/>
        <w:rPr>
          <w:rFonts w:ascii="Tahoma" w:hAnsi="Tahoma" w:cs="Tahoma"/>
        </w:rPr>
      </w:pPr>
      <w:r>
        <w:rPr>
          <w:rFonts w:ascii="Tahoma" w:hAnsi="Tahoma" w:cs="Tahoma"/>
        </w:rPr>
        <w:t>V</w:t>
      </w:r>
      <w:r w:rsidR="00E16AC9" w:rsidRPr="007C005C">
        <w:rPr>
          <w:rFonts w:ascii="Tahoma" w:hAnsi="Tahoma" w:cs="Tahoma"/>
        </w:rPr>
        <w:t xml:space="preserve"> primerih, navedenih v tem členu, naročnik ne bo izvajal sankcij proti izvajalcu po 2</w:t>
      </w:r>
      <w:r w:rsidR="00E9799E">
        <w:rPr>
          <w:rFonts w:ascii="Tahoma" w:hAnsi="Tahoma" w:cs="Tahoma"/>
        </w:rPr>
        <w:t>0</w:t>
      </w:r>
      <w:r w:rsidR="00E16AC9" w:rsidRPr="007C005C">
        <w:rPr>
          <w:rFonts w:ascii="Tahoma" w:hAnsi="Tahoma" w:cs="Tahoma"/>
        </w:rPr>
        <w:t>. oziroma 2</w:t>
      </w:r>
      <w:r w:rsidR="00E9799E">
        <w:rPr>
          <w:rFonts w:ascii="Tahoma" w:hAnsi="Tahoma" w:cs="Tahoma"/>
        </w:rPr>
        <w:t>6</w:t>
      </w:r>
      <w:r w:rsidR="00E16AC9" w:rsidRPr="007C005C">
        <w:rPr>
          <w:rFonts w:ascii="Tahoma" w:hAnsi="Tahoma" w:cs="Tahoma"/>
        </w:rPr>
        <w:t>. členu tega okvirnega sporazuma</w:t>
      </w:r>
    </w:p>
    <w:p w14:paraId="6005B745" w14:textId="77777777" w:rsidR="00EB42A1" w:rsidRPr="007C005C" w:rsidRDefault="00EB42A1" w:rsidP="0044766C">
      <w:pPr>
        <w:keepNext/>
        <w:keepLines/>
        <w:jc w:val="both"/>
        <w:rPr>
          <w:rFonts w:ascii="Tahoma" w:hAnsi="Tahoma" w:cs="Tahoma"/>
        </w:rPr>
      </w:pPr>
    </w:p>
    <w:p w14:paraId="5654C634" w14:textId="77777777" w:rsidR="00EB42A1" w:rsidRPr="007C005C" w:rsidRDefault="00EB42A1" w:rsidP="00F92C59">
      <w:pPr>
        <w:keepNext/>
        <w:keepLines/>
        <w:numPr>
          <w:ilvl w:val="0"/>
          <w:numId w:val="54"/>
        </w:numPr>
        <w:tabs>
          <w:tab w:val="left" w:pos="851"/>
          <w:tab w:val="left" w:pos="1702"/>
        </w:tabs>
        <w:ind w:left="851" w:hanging="851"/>
        <w:jc w:val="both"/>
        <w:rPr>
          <w:rFonts w:ascii="Tahoma" w:hAnsi="Tahoma" w:cs="Tahoma"/>
        </w:rPr>
      </w:pPr>
      <w:r>
        <w:rPr>
          <w:rFonts w:ascii="Tahoma" w:hAnsi="Tahoma" w:cs="Tahoma"/>
          <w:b/>
        </w:rPr>
        <w:t>REKLAMACIJE</w:t>
      </w:r>
    </w:p>
    <w:p w14:paraId="0D44A790"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DDCFDA8" w14:textId="77777777" w:rsidR="00EB42A1" w:rsidRPr="007C005C" w:rsidRDefault="00EB42A1" w:rsidP="0044766C">
      <w:pPr>
        <w:keepNext/>
        <w:keepLines/>
        <w:jc w:val="both"/>
        <w:rPr>
          <w:rFonts w:ascii="Tahoma" w:hAnsi="Tahoma" w:cs="Tahoma"/>
        </w:rPr>
      </w:pPr>
    </w:p>
    <w:p w14:paraId="41FBCE4D" w14:textId="77777777" w:rsidR="00EB42A1" w:rsidRPr="007C005C" w:rsidRDefault="00EB42A1" w:rsidP="0044766C">
      <w:pPr>
        <w:keepNext/>
        <w:keepLines/>
        <w:jc w:val="both"/>
        <w:rPr>
          <w:rFonts w:ascii="Tahoma" w:hAnsi="Tahoma" w:cs="Tahoma"/>
        </w:rPr>
      </w:pPr>
      <w:r w:rsidRPr="007C005C">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7426499E" w14:textId="77777777" w:rsidR="00EB42A1" w:rsidRPr="007C005C" w:rsidRDefault="00EB42A1" w:rsidP="0044766C">
      <w:pPr>
        <w:keepNext/>
        <w:keepLines/>
        <w:jc w:val="both"/>
        <w:rPr>
          <w:rFonts w:ascii="Tahoma" w:hAnsi="Tahoma" w:cs="Tahoma"/>
        </w:rPr>
      </w:pPr>
    </w:p>
    <w:p w14:paraId="7BE336F1" w14:textId="77777777" w:rsidR="00EB42A1" w:rsidRDefault="00EB42A1" w:rsidP="0044766C">
      <w:pPr>
        <w:keepNext/>
        <w:keepLines/>
        <w:jc w:val="both"/>
        <w:rPr>
          <w:rFonts w:ascii="Tahoma" w:hAnsi="Tahoma" w:cs="Tahoma"/>
        </w:rPr>
      </w:pPr>
      <w:r w:rsidRPr="007C005C">
        <w:rPr>
          <w:rFonts w:ascii="Tahoma" w:hAnsi="Tahoma" w:cs="Tahoma"/>
        </w:rPr>
        <w:t>Reklamacije zaradi neustreznosti dobavljenega blaga bo naročnik izvajalcu sporočil kadarkoli v času v</w:t>
      </w:r>
      <w:r>
        <w:rPr>
          <w:rFonts w:ascii="Tahoma" w:hAnsi="Tahoma" w:cs="Tahoma"/>
        </w:rPr>
        <w:t>eljavnosti okvirnega sporazuma.</w:t>
      </w:r>
    </w:p>
    <w:p w14:paraId="56BFC831" w14:textId="77777777" w:rsidR="00EB42A1" w:rsidRPr="007C005C" w:rsidRDefault="00EB42A1" w:rsidP="0044766C">
      <w:pPr>
        <w:keepNext/>
        <w:keepLines/>
        <w:jc w:val="both"/>
        <w:rPr>
          <w:rFonts w:ascii="Tahoma" w:hAnsi="Tahoma" w:cs="Tahoma"/>
        </w:rPr>
      </w:pPr>
    </w:p>
    <w:p w14:paraId="166FD765"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5BA6FE21" w14:textId="77777777" w:rsidR="00EB42A1" w:rsidRPr="007C005C" w:rsidRDefault="00EB42A1" w:rsidP="0044766C">
      <w:pPr>
        <w:keepNext/>
        <w:keepLines/>
        <w:jc w:val="both"/>
        <w:rPr>
          <w:rFonts w:ascii="Tahoma" w:hAnsi="Tahoma" w:cs="Tahoma"/>
        </w:rPr>
      </w:pPr>
    </w:p>
    <w:p w14:paraId="307019EC" w14:textId="77777777" w:rsidR="00EB42A1" w:rsidRPr="007C005C" w:rsidRDefault="00EB42A1" w:rsidP="0044766C">
      <w:pPr>
        <w:keepNext/>
        <w:keepLines/>
        <w:jc w:val="both"/>
        <w:rPr>
          <w:rFonts w:ascii="Tahoma" w:hAnsi="Tahoma" w:cs="Tahoma"/>
        </w:rPr>
      </w:pPr>
      <w:r w:rsidRPr="007C005C">
        <w:rPr>
          <w:rFonts w:ascii="Tahoma" w:hAnsi="Tahoma" w:cs="Tahoma"/>
        </w:rPr>
        <w:t xml:space="preserve">Rok za rešitev reklamacije zaradi količinskih primanjkljajev je največ dva (2) delovna dneva od prejema pisnega obvestila o reklamaciji. Rok za rešitev reklamacije zaradi neustreznosti dobavljenega blaga je največ deset (10) delovnih dni od prejema pisnega obvestila o reklamaciji. </w:t>
      </w:r>
    </w:p>
    <w:p w14:paraId="579F35B8" w14:textId="77777777" w:rsidR="00EB42A1" w:rsidRPr="007C005C" w:rsidRDefault="00EB42A1" w:rsidP="0044766C">
      <w:pPr>
        <w:keepNext/>
        <w:keepLines/>
        <w:jc w:val="both"/>
        <w:rPr>
          <w:rFonts w:ascii="Tahoma" w:hAnsi="Tahoma" w:cs="Tahoma"/>
        </w:rPr>
      </w:pPr>
    </w:p>
    <w:p w14:paraId="11DCBC86" w14:textId="3FB61EFE" w:rsidR="00EB42A1" w:rsidRDefault="00EB42A1" w:rsidP="0044766C">
      <w:pPr>
        <w:keepNext/>
        <w:keepLines/>
        <w:jc w:val="both"/>
        <w:rPr>
          <w:rFonts w:ascii="Tahoma" w:hAnsi="Tahoma" w:cs="Tahoma"/>
        </w:rPr>
      </w:pPr>
      <w:r w:rsidRPr="007C005C">
        <w:rPr>
          <w:rFonts w:ascii="Tahoma" w:hAnsi="Tahoma" w:cs="Tahoma"/>
        </w:rPr>
        <w:t>O ugotovljenih napakah blaga se sestavi zapisnik, ki ga podpišeta obe stranki okvirnega sporazuma oziroma njuna predstavnika. Obrazec zapisnika zagotovi izvajalec.</w:t>
      </w:r>
    </w:p>
    <w:p w14:paraId="48CFDEA6" w14:textId="77777777" w:rsidR="00DD08C6" w:rsidRDefault="00DD08C6" w:rsidP="0044766C">
      <w:pPr>
        <w:keepNext/>
        <w:keepLines/>
        <w:jc w:val="both"/>
        <w:rPr>
          <w:rFonts w:ascii="Tahoma" w:hAnsi="Tahoma" w:cs="Tahoma"/>
        </w:rPr>
      </w:pPr>
    </w:p>
    <w:p w14:paraId="135A04A1"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F70602A" w14:textId="77777777" w:rsidR="00EB42A1" w:rsidRPr="007C005C" w:rsidRDefault="00EB42A1" w:rsidP="0044766C">
      <w:pPr>
        <w:keepNext/>
        <w:keepLines/>
        <w:ind w:left="426"/>
        <w:jc w:val="center"/>
        <w:rPr>
          <w:rFonts w:ascii="Tahoma" w:hAnsi="Tahoma" w:cs="Tahoma"/>
        </w:rPr>
      </w:pPr>
    </w:p>
    <w:p w14:paraId="4589966D" w14:textId="5CA6FF12" w:rsidR="00EB42A1" w:rsidRPr="007C005C" w:rsidRDefault="00EB42A1" w:rsidP="00F92C59">
      <w:pPr>
        <w:keepNext/>
        <w:keepLines/>
        <w:jc w:val="both"/>
        <w:rPr>
          <w:rFonts w:ascii="Tahoma" w:hAnsi="Tahoma" w:cs="Tahoma"/>
        </w:rPr>
      </w:pPr>
      <w:r w:rsidRPr="007C005C">
        <w:rPr>
          <w:rFonts w:ascii="Tahoma" w:hAnsi="Tahoma" w:cs="Tahoma"/>
        </w:rPr>
        <w:t>Izvajalec se obvezuje v navedenem roku iz prejšnjega člena naročnika pisno obvestiti (po elektronsk</w:t>
      </w:r>
      <w:r>
        <w:rPr>
          <w:rFonts w:ascii="Tahoma" w:hAnsi="Tahoma" w:cs="Tahoma"/>
        </w:rPr>
        <w:t>i</w:t>
      </w:r>
      <w:r w:rsidRPr="007C005C">
        <w:rPr>
          <w:rFonts w:ascii="Tahoma" w:hAnsi="Tahoma" w:cs="Tahoma"/>
        </w:rPr>
        <w:t xml:space="preserve"> pošt</w:t>
      </w:r>
      <w:r>
        <w:rPr>
          <w:rFonts w:ascii="Tahoma" w:hAnsi="Tahoma" w:cs="Tahoma"/>
        </w:rPr>
        <w:t>i</w:t>
      </w:r>
      <w:r w:rsidRPr="007C005C">
        <w:rPr>
          <w:rFonts w:ascii="Tahoma" w:hAnsi="Tahoma" w:cs="Tahoma"/>
        </w:rPr>
        <w:t xml:space="preserve">) o rešitvi reklamacije in dobaviti </w:t>
      </w:r>
      <w:r w:rsidR="000674F7">
        <w:rPr>
          <w:rFonts w:ascii="Tahoma" w:hAnsi="Tahoma" w:cs="Tahoma"/>
        </w:rPr>
        <w:t>novo</w:t>
      </w:r>
      <w:r w:rsidR="000674F7" w:rsidRPr="007C005C">
        <w:rPr>
          <w:rFonts w:ascii="Tahoma" w:hAnsi="Tahoma" w:cs="Tahoma"/>
        </w:rPr>
        <w:t xml:space="preserve"> </w:t>
      </w:r>
      <w:r w:rsidRPr="007C005C">
        <w:rPr>
          <w:rFonts w:ascii="Tahoma" w:hAnsi="Tahoma" w:cs="Tahoma"/>
        </w:rPr>
        <w:t xml:space="preserve">blago </w:t>
      </w:r>
      <w:r w:rsidR="000674F7">
        <w:rPr>
          <w:rFonts w:ascii="Tahoma" w:hAnsi="Tahoma" w:cs="Tahoma"/>
        </w:rPr>
        <w:t>brez napake takoj ko je to mogoče, najpozneje pa v roku, ki je določen za dobavo blaga</w:t>
      </w:r>
      <w:r w:rsidRPr="007C005C">
        <w:rPr>
          <w:rFonts w:ascii="Tahoma" w:hAnsi="Tahoma" w:cs="Tahoma"/>
        </w:rPr>
        <w:t xml:space="preserve">. </w:t>
      </w:r>
      <w:r w:rsidR="000674F7">
        <w:rPr>
          <w:rFonts w:ascii="Tahoma" w:hAnsi="Tahoma" w:cs="Tahoma"/>
        </w:rPr>
        <w:t>V nasprotnem primeru lahko naročnik blago nabavi na prostem trgu na stroške izvajalca.</w:t>
      </w:r>
    </w:p>
    <w:p w14:paraId="4A5CB3A8"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16508A0" w14:textId="77777777" w:rsidR="00EB42A1" w:rsidRPr="007C005C" w:rsidRDefault="00EB42A1" w:rsidP="0044766C">
      <w:pPr>
        <w:keepNext/>
        <w:keepLines/>
        <w:ind w:left="426"/>
        <w:rPr>
          <w:rFonts w:ascii="Tahoma" w:hAnsi="Tahoma" w:cs="Tahoma"/>
        </w:rPr>
      </w:pPr>
    </w:p>
    <w:p w14:paraId="7C08BEBC" w14:textId="0D944CAE" w:rsidR="00EB42A1" w:rsidRDefault="00EB42A1" w:rsidP="0044766C">
      <w:pPr>
        <w:keepNext/>
        <w:keepLines/>
        <w:jc w:val="both"/>
        <w:rPr>
          <w:rFonts w:ascii="Tahoma" w:hAnsi="Tahoma" w:cs="Tahoma"/>
        </w:rPr>
      </w:pPr>
      <w:r w:rsidRPr="007C005C">
        <w:rPr>
          <w:rFonts w:ascii="Tahoma" w:hAnsi="Tahoma" w:cs="Tahoma"/>
        </w:rPr>
        <w:lastRenderedPageBreak/>
        <w:t xml:space="preserve">V primeru neustreznosti dobavljenega blaga, pri katerem izvajalec vztraja, lahko naročnik od tega okvirnega sporazuma odstopi in unovči finančno zavarovanje dobre izvedbe obveznosti iz okvirnega sporazuma, brez kakršnekoli obveznosti do izvajalca, izvajalec pa </w:t>
      </w:r>
      <w:r w:rsidR="007F39C0">
        <w:rPr>
          <w:rFonts w:ascii="Tahoma" w:hAnsi="Tahoma" w:cs="Tahoma"/>
        </w:rPr>
        <w:t xml:space="preserve">poleg vračila kupnine </w:t>
      </w:r>
      <w:r w:rsidRPr="007C005C">
        <w:rPr>
          <w:rFonts w:ascii="Tahoma" w:hAnsi="Tahoma" w:cs="Tahoma"/>
        </w:rPr>
        <w:t xml:space="preserve">krije tudi razliko v ceni do </w:t>
      </w:r>
      <w:r w:rsidR="007F39C0">
        <w:rPr>
          <w:rFonts w:ascii="Tahoma" w:hAnsi="Tahoma" w:cs="Tahoma"/>
        </w:rPr>
        <w:t>tržne cene, ki jo je naročnik plačal za izvedbo kritnega kupa</w:t>
      </w:r>
      <w:r w:rsidRPr="007C005C">
        <w:rPr>
          <w:rFonts w:ascii="Tahoma" w:hAnsi="Tahoma" w:cs="Tahoma"/>
        </w:rPr>
        <w:t>, za kar mu izstavi naročnik račun.</w:t>
      </w:r>
    </w:p>
    <w:p w14:paraId="2BEBCAD7" w14:textId="77777777" w:rsidR="00EB42A1" w:rsidRPr="007C005C" w:rsidRDefault="00EB42A1" w:rsidP="0044766C">
      <w:pPr>
        <w:keepNext/>
        <w:keepLines/>
        <w:jc w:val="both"/>
        <w:rPr>
          <w:rFonts w:ascii="Tahoma" w:hAnsi="Tahoma" w:cs="Tahoma"/>
        </w:rPr>
      </w:pPr>
    </w:p>
    <w:p w14:paraId="0FD156E0" w14:textId="77777777" w:rsidR="00EB42A1" w:rsidRPr="007C005C" w:rsidRDefault="00EB42A1" w:rsidP="007878BE">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t>OBVEZNOSTI STRANK OKVIRNEGA SPORAZUMA</w:t>
      </w:r>
    </w:p>
    <w:p w14:paraId="6CFE8EC3" w14:textId="77777777" w:rsidR="00EB42A1" w:rsidRPr="007C005C" w:rsidRDefault="00EB42A1" w:rsidP="0044766C">
      <w:pPr>
        <w:keepNext/>
        <w:keepLines/>
        <w:spacing w:line="288" w:lineRule="auto"/>
        <w:jc w:val="center"/>
        <w:rPr>
          <w:rFonts w:ascii="Tahoma" w:hAnsi="Tahoma" w:cs="Tahoma"/>
          <w:b/>
        </w:rPr>
      </w:pPr>
    </w:p>
    <w:p w14:paraId="7CB7C24D"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0A600BB" w14:textId="77777777" w:rsidR="00EB42A1" w:rsidRPr="007C005C" w:rsidRDefault="00EB42A1" w:rsidP="0044766C">
      <w:pPr>
        <w:keepNext/>
        <w:keepLines/>
        <w:jc w:val="both"/>
        <w:rPr>
          <w:rFonts w:ascii="Tahoma" w:hAnsi="Tahoma" w:cs="Tahoma"/>
        </w:rPr>
      </w:pPr>
    </w:p>
    <w:p w14:paraId="6B76CA0B" w14:textId="6DB2D35E" w:rsidR="00EB42A1" w:rsidRDefault="00EB42A1" w:rsidP="0044766C">
      <w:pPr>
        <w:keepNext/>
        <w:keepLines/>
        <w:tabs>
          <w:tab w:val="left" w:pos="851"/>
          <w:tab w:val="left" w:pos="1702"/>
        </w:tabs>
        <w:jc w:val="both"/>
        <w:rPr>
          <w:rFonts w:ascii="Tahoma" w:hAnsi="Tahoma" w:cs="Tahoma"/>
        </w:rPr>
      </w:pPr>
      <w:r w:rsidRPr="007C005C">
        <w:rPr>
          <w:rFonts w:ascii="Tahoma" w:hAnsi="Tahoma" w:cs="Tahoma"/>
        </w:rPr>
        <w:t>Izvajalec se obvezuje:</w:t>
      </w:r>
    </w:p>
    <w:p w14:paraId="08ACADC3" w14:textId="1313C257" w:rsidR="00AF752C" w:rsidRDefault="00AF752C" w:rsidP="0044766C">
      <w:pPr>
        <w:keepNext/>
        <w:keepLines/>
        <w:numPr>
          <w:ilvl w:val="0"/>
          <w:numId w:val="36"/>
        </w:numPr>
        <w:ind w:left="426" w:hanging="426"/>
        <w:jc w:val="both"/>
        <w:rPr>
          <w:rFonts w:ascii="Tahoma" w:hAnsi="Tahoma" w:cs="Tahoma"/>
        </w:rPr>
      </w:pPr>
      <w:r w:rsidRPr="004B62DC">
        <w:rPr>
          <w:rFonts w:ascii="Tahoma" w:hAnsi="Tahoma" w:cs="Tahoma"/>
        </w:rPr>
        <w:t>z naročnikom skleniti Pisni sporazum, ki ureja skupne varstvene ukrepe za zagotavljanje varstva in zdravja pri delu, ki jih je potrebno upoštevati na lokacijah naročnika, ki je priloga tega okvirnega sporazuma</w:t>
      </w:r>
      <w:r w:rsidR="00803F8F">
        <w:rPr>
          <w:rFonts w:ascii="Tahoma" w:hAnsi="Tahoma" w:cs="Tahoma"/>
        </w:rPr>
        <w:t>,</w:t>
      </w:r>
    </w:p>
    <w:p w14:paraId="4731E61B" w14:textId="77777777" w:rsidR="00EB42A1" w:rsidRPr="007C005C" w:rsidRDefault="00EB42A1" w:rsidP="0044766C">
      <w:pPr>
        <w:keepNext/>
        <w:keepLines/>
        <w:numPr>
          <w:ilvl w:val="0"/>
          <w:numId w:val="36"/>
        </w:numPr>
        <w:ind w:left="426" w:hanging="426"/>
        <w:jc w:val="both"/>
        <w:rPr>
          <w:rFonts w:ascii="Tahoma" w:hAnsi="Tahoma" w:cs="Tahoma"/>
        </w:rPr>
      </w:pPr>
      <w:r w:rsidRPr="007C005C">
        <w:rPr>
          <w:rFonts w:ascii="Tahoma" w:hAnsi="Tahoma" w:cs="Tahoma"/>
        </w:rPr>
        <w:t>prevzete obveznosti izvršiti strokovno pravilno, vestno in kvalitetno, v skladu z vsemi veljavnimi tehničnimi predpisi, standardi in normativi, razpisnimi pogoji,</w:t>
      </w:r>
      <w:r w:rsidRPr="007C005C">
        <w:rPr>
          <w:rFonts w:ascii="Tahoma" w:hAnsi="Tahoma" w:cs="Tahoma"/>
          <w:sz w:val="22"/>
        </w:rPr>
        <w:t xml:space="preserve"> </w:t>
      </w:r>
      <w:r w:rsidRPr="007C005C">
        <w:rPr>
          <w:rFonts w:ascii="Tahoma" w:hAnsi="Tahoma" w:cs="Tahoma"/>
        </w:rPr>
        <w:t>ob tesnem sodelovanju z naročnikom (skrbnost dobrega strokovnjaka),</w:t>
      </w:r>
    </w:p>
    <w:p w14:paraId="6055790A" w14:textId="77777777" w:rsidR="00EB42A1" w:rsidRPr="007C005C" w:rsidRDefault="00EB42A1" w:rsidP="0044766C">
      <w:pPr>
        <w:keepNext/>
        <w:keepLines/>
        <w:numPr>
          <w:ilvl w:val="0"/>
          <w:numId w:val="36"/>
        </w:numPr>
        <w:ind w:left="426" w:hanging="426"/>
        <w:jc w:val="both"/>
        <w:rPr>
          <w:rFonts w:ascii="Tahoma" w:hAnsi="Tahoma" w:cs="Tahoma"/>
        </w:rPr>
      </w:pPr>
      <w:r w:rsidRPr="007C005C">
        <w:rPr>
          <w:rFonts w:ascii="Tahoma" w:hAnsi="Tahoma" w:cs="Tahoma"/>
        </w:rPr>
        <w:t xml:space="preserve">izpolniti vse zahteve naročnika pri izvedbi </w:t>
      </w:r>
      <w:r w:rsidRPr="00203325">
        <w:rPr>
          <w:rFonts w:ascii="Tahoma" w:hAnsi="Tahoma" w:cs="Tahoma"/>
        </w:rPr>
        <w:t>dobav,</w:t>
      </w:r>
      <w:r w:rsidRPr="007C005C">
        <w:rPr>
          <w:rFonts w:ascii="Tahoma" w:hAnsi="Tahoma" w:cs="Tahoma"/>
        </w:rPr>
        <w:t xml:space="preserve"> ki izhajajo iz razpisne dokumentacije in sprejete ponudbe izvajalca, in so sestavni del tega okvirnega sporazuma,</w:t>
      </w:r>
    </w:p>
    <w:p w14:paraId="4A116FAA" w14:textId="77777777" w:rsidR="00EB42A1" w:rsidRPr="007C005C" w:rsidRDefault="00EB42A1" w:rsidP="0044766C">
      <w:pPr>
        <w:keepNext/>
        <w:keepLines/>
        <w:numPr>
          <w:ilvl w:val="0"/>
          <w:numId w:val="36"/>
        </w:numPr>
        <w:ind w:left="426" w:hanging="426"/>
        <w:jc w:val="both"/>
        <w:rPr>
          <w:rFonts w:ascii="Tahoma" w:hAnsi="Tahoma" w:cs="Tahoma"/>
        </w:rPr>
      </w:pPr>
      <w:r w:rsidRPr="007C005C">
        <w:rPr>
          <w:rFonts w:ascii="Tahoma" w:hAnsi="Tahoma" w:cs="Tahoma"/>
        </w:rPr>
        <w:t>obveščati naročnika o vseh spremembah, ki bi lahko vplivale na izvršitev obveznosti po okvirnem sporazumu,</w:t>
      </w:r>
    </w:p>
    <w:p w14:paraId="19F5B057" w14:textId="77777777" w:rsidR="00EB42A1" w:rsidRPr="007C005C" w:rsidRDefault="00EB42A1" w:rsidP="0044766C">
      <w:pPr>
        <w:keepNext/>
        <w:keepLines/>
        <w:numPr>
          <w:ilvl w:val="0"/>
          <w:numId w:val="36"/>
        </w:numPr>
        <w:ind w:left="426" w:hanging="426"/>
        <w:jc w:val="both"/>
        <w:rPr>
          <w:rFonts w:ascii="Tahoma" w:hAnsi="Tahoma" w:cs="Tahoma"/>
        </w:rPr>
      </w:pPr>
      <w:r w:rsidRPr="007C005C">
        <w:rPr>
          <w:rFonts w:ascii="Tahoma" w:hAnsi="Tahoma" w:cs="Tahoma"/>
        </w:rPr>
        <w:t xml:space="preserve">izvršiti </w:t>
      </w:r>
      <w:r w:rsidRPr="00203325">
        <w:rPr>
          <w:rFonts w:ascii="Tahoma" w:hAnsi="Tahoma" w:cs="Tahoma"/>
        </w:rPr>
        <w:t xml:space="preserve">dobave </w:t>
      </w:r>
      <w:r w:rsidRPr="007C005C">
        <w:rPr>
          <w:rFonts w:ascii="Tahoma" w:hAnsi="Tahoma" w:cs="Tahoma"/>
        </w:rPr>
        <w:t>gospodarno in pravočasno v korist naročnika,</w:t>
      </w:r>
    </w:p>
    <w:p w14:paraId="017ABC72" w14:textId="77777777" w:rsidR="00EB42A1" w:rsidRPr="007C005C" w:rsidRDefault="00EB42A1" w:rsidP="0044766C">
      <w:pPr>
        <w:keepNext/>
        <w:keepLines/>
        <w:numPr>
          <w:ilvl w:val="0"/>
          <w:numId w:val="36"/>
        </w:numPr>
        <w:ind w:left="426" w:hanging="426"/>
        <w:jc w:val="both"/>
        <w:rPr>
          <w:rFonts w:ascii="Tahoma" w:hAnsi="Tahoma" w:cs="Tahoma"/>
        </w:rPr>
      </w:pPr>
      <w:r w:rsidRPr="000E6BF9">
        <w:rPr>
          <w:rFonts w:ascii="Tahoma" w:hAnsi="Tahoma" w:cs="Tahoma"/>
        </w:rPr>
        <w:t>dobave,</w:t>
      </w:r>
      <w:r w:rsidRPr="007C005C">
        <w:rPr>
          <w:rFonts w:ascii="Tahoma" w:hAnsi="Tahoma" w:cs="Tahoma"/>
        </w:rPr>
        <w:t xml:space="preserve"> ki so predmet tega okvirnega sporazuma, izvajati s strokovno usposobljenimi delavci,</w:t>
      </w:r>
    </w:p>
    <w:p w14:paraId="5C9C15CA" w14:textId="77777777" w:rsidR="00EB42A1" w:rsidRPr="00FD5D83" w:rsidRDefault="00EB42A1" w:rsidP="0044766C">
      <w:pPr>
        <w:keepNext/>
        <w:keepLines/>
        <w:numPr>
          <w:ilvl w:val="0"/>
          <w:numId w:val="36"/>
        </w:numPr>
        <w:ind w:left="426" w:hanging="426"/>
        <w:jc w:val="both"/>
        <w:rPr>
          <w:rFonts w:ascii="Tahoma" w:hAnsi="Tahoma" w:cs="Tahoma"/>
        </w:rPr>
      </w:pPr>
      <w:r w:rsidRPr="007C005C">
        <w:rPr>
          <w:rFonts w:ascii="Tahoma" w:hAnsi="Tahoma" w:cs="Tahoma"/>
        </w:rPr>
        <w:t>storiti vse, kar spada v obseg prevzetih obveznosti, da bi bili po tem okvirnem sporazumu dovoljeni roki izpolnjeni.</w:t>
      </w:r>
    </w:p>
    <w:p w14:paraId="6AFCBEF2" w14:textId="77777777" w:rsidR="00EB42A1" w:rsidRPr="00FD5D83"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7D364A0A" w14:textId="30FEDD45" w:rsidR="00EB42A1" w:rsidRDefault="00EB42A1" w:rsidP="0044766C">
      <w:pPr>
        <w:keepNext/>
        <w:keepLines/>
        <w:tabs>
          <w:tab w:val="left" w:pos="851"/>
          <w:tab w:val="left" w:pos="1702"/>
        </w:tabs>
        <w:jc w:val="both"/>
        <w:rPr>
          <w:rFonts w:ascii="Tahoma" w:hAnsi="Tahoma" w:cs="Tahoma"/>
        </w:rPr>
      </w:pPr>
      <w:r w:rsidRPr="007C005C">
        <w:rPr>
          <w:rFonts w:ascii="Tahoma" w:hAnsi="Tahoma" w:cs="Tahoma"/>
        </w:rPr>
        <w:t>Naročnik se obvezuje:</w:t>
      </w:r>
    </w:p>
    <w:p w14:paraId="645D34DA" w14:textId="6B1643E8" w:rsidR="00AF752C" w:rsidRPr="00A0045A" w:rsidRDefault="00AF752C" w:rsidP="0044766C">
      <w:pPr>
        <w:keepNext/>
        <w:keepLines/>
        <w:numPr>
          <w:ilvl w:val="0"/>
          <w:numId w:val="36"/>
        </w:numPr>
        <w:ind w:left="426" w:hanging="426"/>
        <w:jc w:val="both"/>
        <w:rPr>
          <w:rFonts w:ascii="Tahoma" w:hAnsi="Tahoma" w:cs="Tahoma"/>
          <w:i/>
          <w:iCs/>
        </w:rPr>
      </w:pPr>
      <w:r w:rsidRPr="009E19E5">
        <w:rPr>
          <w:rFonts w:ascii="Tahoma" w:hAnsi="Tahoma" w:cs="Tahoma"/>
        </w:rPr>
        <w:t>z izvajalcem skleniti Pisni sporazum, ki ureja skupne varstvene ukrepe za zagotavljanje varstva in zdravja pri delu, ki jih je potrebno upoštevati na lokacijah naročnika, ki je priloga tega okvirnega sporazuma</w:t>
      </w:r>
      <w:r w:rsidR="00803F8F">
        <w:rPr>
          <w:rFonts w:ascii="Tahoma" w:hAnsi="Tahoma" w:cs="Tahoma"/>
        </w:rPr>
        <w:t>,</w:t>
      </w:r>
    </w:p>
    <w:p w14:paraId="26C352DA" w14:textId="77777777" w:rsidR="00EB42A1" w:rsidRPr="007C005C" w:rsidRDefault="00EB42A1" w:rsidP="0044766C">
      <w:pPr>
        <w:keepNext/>
        <w:keepLines/>
        <w:numPr>
          <w:ilvl w:val="0"/>
          <w:numId w:val="36"/>
        </w:numPr>
        <w:ind w:left="426" w:hanging="426"/>
        <w:jc w:val="both"/>
        <w:rPr>
          <w:rFonts w:ascii="Tahoma" w:hAnsi="Tahoma" w:cs="Tahoma"/>
        </w:rPr>
      </w:pPr>
      <w:r w:rsidRPr="007C005C">
        <w:rPr>
          <w:rFonts w:ascii="Tahoma" w:hAnsi="Tahoma" w:cs="Tahoma"/>
        </w:rPr>
        <w:t>sodelovati z izvajalcem z namenom, da se obveznosti iz okvirnega sporazuma izvrši pravočasno,</w:t>
      </w:r>
    </w:p>
    <w:p w14:paraId="4E654543" w14:textId="77777777" w:rsidR="00397DA6" w:rsidRDefault="00EB42A1" w:rsidP="0044766C">
      <w:pPr>
        <w:keepNext/>
        <w:keepLines/>
        <w:numPr>
          <w:ilvl w:val="0"/>
          <w:numId w:val="36"/>
        </w:numPr>
        <w:ind w:left="426" w:hanging="426"/>
        <w:jc w:val="both"/>
        <w:rPr>
          <w:rFonts w:ascii="Tahoma" w:hAnsi="Tahoma" w:cs="Tahoma"/>
        </w:rPr>
      </w:pPr>
      <w:r w:rsidRPr="007C005C">
        <w:rPr>
          <w:rFonts w:ascii="Tahoma" w:hAnsi="Tahoma" w:cs="Tahoma"/>
        </w:rPr>
        <w:t>tekoče obveščati izvajalca o vseh spremembah, ki bi lahko vplivale na izvršitev obveznosti iz okvirnega sporazuma,</w:t>
      </w:r>
    </w:p>
    <w:p w14:paraId="744C628F" w14:textId="77777777" w:rsidR="00397DA6" w:rsidRDefault="00EB42A1" w:rsidP="0044766C">
      <w:pPr>
        <w:keepNext/>
        <w:keepLines/>
        <w:numPr>
          <w:ilvl w:val="0"/>
          <w:numId w:val="36"/>
        </w:numPr>
        <w:ind w:left="426" w:hanging="426"/>
        <w:jc w:val="both"/>
        <w:rPr>
          <w:rFonts w:ascii="Tahoma" w:hAnsi="Tahoma" w:cs="Tahoma"/>
        </w:rPr>
      </w:pPr>
      <w:r w:rsidRPr="00397DA6">
        <w:rPr>
          <w:rFonts w:ascii="Tahoma" w:hAnsi="Tahoma" w:cs="Tahoma"/>
        </w:rPr>
        <w:t>poravnati obveznosti do izvajalca in njegovih nominiranih podizvajalcev,</w:t>
      </w:r>
    </w:p>
    <w:p w14:paraId="4277161E" w14:textId="41339E4A" w:rsidR="00EB42A1" w:rsidRPr="00397DA6" w:rsidRDefault="00EB42A1" w:rsidP="0044766C">
      <w:pPr>
        <w:keepNext/>
        <w:keepLines/>
        <w:numPr>
          <w:ilvl w:val="0"/>
          <w:numId w:val="36"/>
        </w:numPr>
        <w:ind w:left="426" w:hanging="426"/>
        <w:jc w:val="both"/>
        <w:rPr>
          <w:rFonts w:ascii="Tahoma" w:hAnsi="Tahoma" w:cs="Tahoma"/>
        </w:rPr>
      </w:pPr>
      <w:r w:rsidRPr="00397DA6">
        <w:rPr>
          <w:rFonts w:ascii="Tahoma" w:hAnsi="Tahoma" w:cs="Tahoma"/>
        </w:rPr>
        <w:t>opravljati nadzor nad izvajanjem obveznosti s strani izvajalca.</w:t>
      </w:r>
    </w:p>
    <w:p w14:paraId="3EB4F26F" w14:textId="77777777" w:rsidR="00345615" w:rsidRPr="007C005C" w:rsidRDefault="00345615" w:rsidP="0044766C">
      <w:pPr>
        <w:keepNext/>
        <w:keepLines/>
        <w:ind w:left="426"/>
        <w:jc w:val="both"/>
        <w:rPr>
          <w:rFonts w:ascii="Tahoma" w:hAnsi="Tahoma" w:cs="Tahoma"/>
        </w:rPr>
      </w:pPr>
    </w:p>
    <w:p w14:paraId="08474235" w14:textId="77777777" w:rsidR="00EB42A1" w:rsidRPr="007C005C" w:rsidRDefault="00EB42A1" w:rsidP="00F85FE2">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t xml:space="preserve">FINANČNO ZAVAROVANJE </w:t>
      </w:r>
    </w:p>
    <w:p w14:paraId="30C39A3C" w14:textId="77777777" w:rsidR="00EB42A1" w:rsidRPr="007C005C" w:rsidRDefault="00EB42A1" w:rsidP="0044766C">
      <w:pPr>
        <w:keepNext/>
        <w:keepLines/>
        <w:tabs>
          <w:tab w:val="left" w:pos="567"/>
          <w:tab w:val="left" w:pos="1702"/>
        </w:tabs>
        <w:jc w:val="both"/>
        <w:rPr>
          <w:rFonts w:ascii="Tahoma" w:hAnsi="Tahoma" w:cs="Tahoma"/>
          <w:b/>
        </w:rPr>
      </w:pPr>
    </w:p>
    <w:p w14:paraId="5B00C55D"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5C03555F" w14:textId="77777777" w:rsidR="00345615" w:rsidRDefault="00345615" w:rsidP="0044766C">
      <w:pPr>
        <w:keepNext/>
        <w:keepLines/>
        <w:jc w:val="both"/>
        <w:rPr>
          <w:rFonts w:ascii="Tahoma" w:hAnsi="Tahoma" w:cs="Tahoma"/>
        </w:rPr>
      </w:pPr>
    </w:p>
    <w:p w14:paraId="1CC527AD" w14:textId="64F797B8" w:rsidR="00392243" w:rsidRDefault="00392243" w:rsidP="0044766C">
      <w:pPr>
        <w:keepNext/>
        <w:keepLines/>
        <w:jc w:val="both"/>
        <w:rPr>
          <w:rFonts w:ascii="Tahoma" w:hAnsi="Tahoma" w:cs="Tahoma"/>
        </w:rPr>
      </w:pPr>
      <w:r w:rsidRPr="00D11337">
        <w:rPr>
          <w:rFonts w:ascii="Tahoma" w:hAnsi="Tahoma" w:cs="Tahoma"/>
        </w:rPr>
        <w:t xml:space="preserve">Izvajalec se obvezuje, da bo ob sklenitvi tega okvirnega sporazuma oziroma najkasneje v roku petnajstih (15) dni od sklenitve tega okvirnega sporazuma predložil naročniku podpisano in žigosano </w:t>
      </w:r>
      <w:r>
        <w:rPr>
          <w:rFonts w:ascii="Tahoma" w:hAnsi="Tahoma" w:cs="Tahoma"/>
        </w:rPr>
        <w:t>menico (</w:t>
      </w:r>
      <w:r w:rsidRPr="00D11337">
        <w:rPr>
          <w:rFonts w:ascii="Tahoma" w:hAnsi="Tahoma" w:cs="Tahoma"/>
        </w:rPr>
        <w:t>bianko menico</w:t>
      </w:r>
      <w:r>
        <w:rPr>
          <w:rFonts w:ascii="Tahoma" w:hAnsi="Tahoma" w:cs="Tahoma"/>
        </w:rPr>
        <w:t>)</w:t>
      </w:r>
      <w:r w:rsidRPr="00D11337">
        <w:rPr>
          <w:rFonts w:ascii="Tahoma" w:hAnsi="Tahoma" w:cs="Tahoma"/>
        </w:rPr>
        <w:t xml:space="preserve"> z izpolnjeno, podpisano in žigosano menično izjavo za zavarovanje dobre izvedbe obveznosti iz okvirnega sporazuma (v nadaljevanju tudi: finančno zavarovanje) </w:t>
      </w:r>
      <w:bookmarkStart w:id="54" w:name="_Hlk191635960"/>
      <w:r w:rsidR="00F54376" w:rsidRPr="00F54376">
        <w:rPr>
          <w:rFonts w:ascii="Tahoma" w:hAnsi="Tahoma" w:cs="Tahoma"/>
        </w:rPr>
        <w:t xml:space="preserve">v višini 10 % (z besedo: deset odstotkov) </w:t>
      </w:r>
      <w:r w:rsidR="009958F7" w:rsidRPr="009958F7">
        <w:rPr>
          <w:rFonts w:ascii="Tahoma" w:hAnsi="Tahoma" w:cs="Tahoma"/>
        </w:rPr>
        <w:t xml:space="preserve">skupne ponudbene vrednosti v EUR z DDV </w:t>
      </w:r>
      <w:bookmarkEnd w:id="54"/>
      <w:r w:rsidRPr="00D11337">
        <w:rPr>
          <w:rFonts w:ascii="Tahoma" w:hAnsi="Tahoma" w:cs="Tahoma"/>
        </w:rPr>
        <w:t xml:space="preserve">in z dobo veljavnosti še najmanj trideset (30) dni po preteku veljavnosti okvirnega sporazuma. </w:t>
      </w:r>
    </w:p>
    <w:p w14:paraId="09846A01" w14:textId="77777777" w:rsidR="00E4056F" w:rsidRDefault="00E4056F" w:rsidP="0044766C">
      <w:pPr>
        <w:keepNext/>
        <w:keepLines/>
        <w:jc w:val="both"/>
        <w:rPr>
          <w:rFonts w:ascii="Tahoma" w:hAnsi="Tahoma" w:cs="Tahoma"/>
        </w:rPr>
      </w:pPr>
    </w:p>
    <w:p w14:paraId="6178B182" w14:textId="77777777" w:rsidR="00C502B7" w:rsidRDefault="00C502B7" w:rsidP="00C502B7">
      <w:pPr>
        <w:keepNext/>
        <w:keepLines/>
        <w:jc w:val="both"/>
        <w:rPr>
          <w:rFonts w:ascii="Tahoma" w:hAnsi="Tahoma" w:cs="Tahoma"/>
        </w:rPr>
      </w:pPr>
      <w:r w:rsidRPr="00D11337">
        <w:rPr>
          <w:rFonts w:ascii="Tahoma" w:hAnsi="Tahoma" w:cs="Tahoma"/>
        </w:rPr>
        <w:t>V primeru, da izvajalec ne predloži finančnega zavarovanja v roku iz prvega odstavka tega člena</w:t>
      </w:r>
      <w:r w:rsidRPr="00BC219A">
        <w:rPr>
          <w:rFonts w:ascii="Tahoma" w:hAnsi="Tahoma" w:cs="Tahoma"/>
        </w:rPr>
        <w:t xml:space="preserve">, se šteje, da odstopa od sklenitve </w:t>
      </w:r>
      <w:r>
        <w:rPr>
          <w:rFonts w:ascii="Tahoma" w:hAnsi="Tahoma" w:cs="Tahoma"/>
        </w:rPr>
        <w:t>okvirnega sporazuma</w:t>
      </w:r>
      <w:r w:rsidRPr="00BC219A">
        <w:rPr>
          <w:rFonts w:ascii="Tahoma" w:hAnsi="Tahoma" w:cs="Tahoma"/>
        </w:rPr>
        <w:t xml:space="preserve"> in velja</w:t>
      </w:r>
      <w:r>
        <w:rPr>
          <w:rFonts w:ascii="Tahoma" w:hAnsi="Tahoma" w:cs="Tahoma"/>
        </w:rPr>
        <w:t xml:space="preserve">, </w:t>
      </w:r>
      <w:r w:rsidRPr="00D11337">
        <w:rPr>
          <w:rFonts w:ascii="Tahoma" w:hAnsi="Tahoma" w:cs="Tahoma"/>
        </w:rPr>
        <w:t>da okvirni sporazum ni bil nikoli sklenjen, naročnik pa bo predlagal Državni revizijski komisiji, da uvede postopek o prekršku iz 4. točke prvega odstavka 112. člena ZJN-3</w:t>
      </w:r>
      <w:r>
        <w:rPr>
          <w:rFonts w:ascii="Tahoma" w:hAnsi="Tahoma" w:cs="Tahoma"/>
        </w:rPr>
        <w:t xml:space="preserve"> ter unovčil celotno finančno zavarovanje za zavarovanje resnosti ponudbe</w:t>
      </w:r>
      <w:r w:rsidRPr="00835BDF">
        <w:rPr>
          <w:rFonts w:ascii="Tahoma" w:hAnsi="Tahoma" w:cs="Tahoma"/>
        </w:rPr>
        <w:t>.</w:t>
      </w:r>
    </w:p>
    <w:p w14:paraId="6E3EB146" w14:textId="77777777" w:rsidR="00C502B7" w:rsidRPr="00D11337" w:rsidRDefault="00C502B7" w:rsidP="00C502B7">
      <w:pPr>
        <w:keepNext/>
        <w:keepLines/>
        <w:jc w:val="both"/>
        <w:rPr>
          <w:rFonts w:ascii="Tahoma" w:hAnsi="Tahoma" w:cs="Tahoma"/>
        </w:rPr>
      </w:pPr>
    </w:p>
    <w:p w14:paraId="7623BD97" w14:textId="77777777" w:rsidR="00C502B7" w:rsidRPr="00D11337" w:rsidRDefault="00C502B7" w:rsidP="00C502B7">
      <w:pPr>
        <w:keepNext/>
        <w:keepLines/>
        <w:jc w:val="both"/>
        <w:rPr>
          <w:rFonts w:ascii="Tahoma" w:hAnsi="Tahoma" w:cs="Tahoma"/>
        </w:rPr>
      </w:pPr>
      <w:r w:rsidRPr="00D11337">
        <w:rPr>
          <w:rFonts w:ascii="Tahoma" w:hAnsi="Tahoma" w:cs="Tahoma"/>
        </w:rPr>
        <w:t xml:space="preserve">V kolikor izvajalec ne bo izpolnjeval svojih obveznosti po okvirnem sporazumu, lahko naročnik unovči </w:t>
      </w:r>
      <w:r w:rsidRPr="00DE2F47">
        <w:rPr>
          <w:rFonts w:ascii="Tahoma" w:hAnsi="Tahoma" w:cs="Tahoma"/>
        </w:rPr>
        <w:t>finančn</w:t>
      </w:r>
      <w:r>
        <w:rPr>
          <w:rFonts w:ascii="Tahoma" w:hAnsi="Tahoma" w:cs="Tahoma"/>
        </w:rPr>
        <w:t>o</w:t>
      </w:r>
      <w:r w:rsidRPr="00DE2F47">
        <w:rPr>
          <w:rFonts w:ascii="Tahoma" w:hAnsi="Tahoma" w:cs="Tahoma"/>
        </w:rPr>
        <w:t xml:space="preserve"> zavarovanj</w:t>
      </w:r>
      <w:r>
        <w:rPr>
          <w:rFonts w:ascii="Tahoma" w:hAnsi="Tahoma" w:cs="Tahoma"/>
        </w:rPr>
        <w:t>e</w:t>
      </w:r>
      <w:r w:rsidRPr="00DE2F47">
        <w:rPr>
          <w:rFonts w:ascii="Tahoma" w:hAnsi="Tahoma" w:cs="Tahoma"/>
        </w:rPr>
        <w:t xml:space="preserve"> dobre izvedbe obveznosti iz okvirnega sporazuma</w:t>
      </w:r>
      <w:r w:rsidRPr="00DE2F47" w:rsidDel="00DE2F47">
        <w:rPr>
          <w:rFonts w:ascii="Tahoma" w:hAnsi="Tahoma" w:cs="Tahoma"/>
        </w:rPr>
        <w:t xml:space="preserve"> </w:t>
      </w:r>
      <w:r w:rsidRPr="00D11337">
        <w:rPr>
          <w:rFonts w:ascii="Tahoma" w:hAnsi="Tahoma" w:cs="Tahoma"/>
        </w:rPr>
        <w:t>in</w:t>
      </w:r>
      <w:r>
        <w:rPr>
          <w:rFonts w:ascii="Tahoma" w:hAnsi="Tahoma" w:cs="Tahoma"/>
        </w:rPr>
        <w:t>/ali</w:t>
      </w:r>
      <w:r w:rsidRPr="00D11337">
        <w:rPr>
          <w:rFonts w:ascii="Tahoma" w:hAnsi="Tahoma" w:cs="Tahoma"/>
        </w:rPr>
        <w:t xml:space="preserve"> odstopi od okvirnega sporazuma, brez kakršnekoli obveznosti do izvajalca. Naročnik bo pred unovčenjem finančnega zavarovanja izvajalca pisno pozval k izpolnjevanju obveznosti po okvirnem sporazumu in mu določil rok za izpolnitev. </w:t>
      </w:r>
    </w:p>
    <w:p w14:paraId="542D511A" w14:textId="77777777" w:rsidR="00C502B7" w:rsidRPr="00D11337" w:rsidRDefault="00C502B7" w:rsidP="00C502B7">
      <w:pPr>
        <w:keepNext/>
        <w:keepLines/>
        <w:jc w:val="both"/>
        <w:rPr>
          <w:rFonts w:ascii="Tahoma" w:hAnsi="Tahoma" w:cs="Tahoma"/>
        </w:rPr>
      </w:pPr>
    </w:p>
    <w:p w14:paraId="698D270A" w14:textId="77777777" w:rsidR="00C502B7" w:rsidRDefault="00C502B7" w:rsidP="00C502B7">
      <w:pPr>
        <w:keepNext/>
        <w:keepLines/>
        <w:jc w:val="both"/>
        <w:rPr>
          <w:rFonts w:ascii="Tahoma" w:hAnsi="Tahoma" w:cs="Tahoma"/>
        </w:rPr>
      </w:pPr>
      <w:r w:rsidRPr="00D11337">
        <w:rPr>
          <w:rFonts w:ascii="Tahoma" w:hAnsi="Tahoma" w:cs="Tahoma"/>
        </w:rPr>
        <w:t>Unovčitev finančnega zavarovanja ne odvezuje izvajalca od njegove obveznosti, povrniti naročniku škodo v višini zneska razlike med višino dejanske škode, ki jo je naročnik zaradi neizpolnjevanja obveznosti iz okvirnega sporazuma izvajalca utrpel</w:t>
      </w:r>
      <w:r>
        <w:rPr>
          <w:rFonts w:ascii="Tahoma" w:hAnsi="Tahoma" w:cs="Tahoma"/>
        </w:rPr>
        <w:t>,</w:t>
      </w:r>
      <w:r w:rsidRPr="00D11337">
        <w:rPr>
          <w:rFonts w:ascii="Tahoma" w:hAnsi="Tahoma" w:cs="Tahoma"/>
        </w:rPr>
        <w:t xml:space="preserve"> in zneskom iz unovčenega finančnega zavarovanja.</w:t>
      </w:r>
    </w:p>
    <w:p w14:paraId="6AA85464" w14:textId="77777777" w:rsidR="00EB42A1" w:rsidRPr="007C005C" w:rsidRDefault="00EB42A1" w:rsidP="0044766C">
      <w:pPr>
        <w:keepNext/>
        <w:keepLines/>
        <w:autoSpaceDE w:val="0"/>
        <w:autoSpaceDN w:val="0"/>
        <w:adjustRightInd w:val="0"/>
        <w:jc w:val="both"/>
        <w:rPr>
          <w:rFonts w:ascii="Tahoma" w:hAnsi="Tahoma" w:cs="Tahoma"/>
        </w:rPr>
      </w:pPr>
    </w:p>
    <w:p w14:paraId="56BA8267" w14:textId="10AFC6F4" w:rsidR="00EB42A1" w:rsidRPr="007C005C" w:rsidRDefault="00120792" w:rsidP="00F85FE2">
      <w:pPr>
        <w:keepNext/>
        <w:keepLines/>
        <w:numPr>
          <w:ilvl w:val="0"/>
          <w:numId w:val="54"/>
        </w:numPr>
        <w:tabs>
          <w:tab w:val="left" w:pos="851"/>
          <w:tab w:val="left" w:pos="1702"/>
        </w:tabs>
        <w:ind w:hanging="938"/>
        <w:jc w:val="both"/>
        <w:rPr>
          <w:rFonts w:ascii="Tahoma" w:hAnsi="Tahoma" w:cs="Tahoma"/>
          <w:b/>
        </w:rPr>
      </w:pPr>
      <w:r>
        <w:rPr>
          <w:rFonts w:ascii="Tahoma" w:hAnsi="Tahoma" w:cs="Tahoma"/>
          <w:b/>
        </w:rPr>
        <w:t>POGODBENA KAZEN</w:t>
      </w:r>
    </w:p>
    <w:p w14:paraId="718036EB"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5EC7D353" w14:textId="77777777" w:rsidR="00EB42A1" w:rsidRPr="007C005C" w:rsidRDefault="00EB42A1" w:rsidP="0044766C">
      <w:pPr>
        <w:keepNext/>
        <w:keepLines/>
        <w:tabs>
          <w:tab w:val="left" w:pos="567"/>
          <w:tab w:val="left" w:pos="1702"/>
        </w:tabs>
        <w:jc w:val="both"/>
        <w:rPr>
          <w:rFonts w:ascii="Tahoma" w:hAnsi="Tahoma" w:cs="Tahoma"/>
          <w:b/>
        </w:rPr>
      </w:pPr>
    </w:p>
    <w:p w14:paraId="00208F11" w14:textId="78C30844" w:rsidR="00E12992" w:rsidRDefault="00E12992" w:rsidP="00E12992">
      <w:pPr>
        <w:keepNext/>
        <w:keepLines/>
        <w:tabs>
          <w:tab w:val="left" w:pos="567"/>
          <w:tab w:val="left" w:pos="1418"/>
          <w:tab w:val="left" w:pos="1702"/>
        </w:tabs>
        <w:jc w:val="both"/>
        <w:rPr>
          <w:rFonts w:ascii="Tahoma" w:hAnsi="Tahoma" w:cs="Tahoma"/>
        </w:rPr>
      </w:pPr>
      <w:r w:rsidRPr="00284BAD">
        <w:rPr>
          <w:rFonts w:ascii="Tahoma" w:hAnsi="Tahoma" w:cs="Tahoma"/>
        </w:rPr>
        <w:t>V kolikor izvajalec ne dobavi blaga v dogovorjenem roku</w:t>
      </w:r>
      <w:r>
        <w:rPr>
          <w:rFonts w:ascii="Tahoma" w:hAnsi="Tahoma" w:cs="Tahoma"/>
        </w:rPr>
        <w:t xml:space="preserve"> iz 9. člena</w:t>
      </w:r>
      <w:r w:rsidRPr="00284BAD">
        <w:rPr>
          <w:rFonts w:ascii="Tahoma" w:hAnsi="Tahoma" w:cs="Tahoma"/>
        </w:rPr>
        <w:t xml:space="preserve">, </w:t>
      </w:r>
      <w:r w:rsidRPr="007C005C">
        <w:rPr>
          <w:rFonts w:ascii="Tahoma" w:hAnsi="Tahoma" w:cs="Tahoma"/>
        </w:rPr>
        <w:t>in zamuda ni posledica višje sile, kot je zapisano v 1</w:t>
      </w:r>
      <w:r>
        <w:rPr>
          <w:rFonts w:ascii="Tahoma" w:hAnsi="Tahoma" w:cs="Tahoma"/>
        </w:rPr>
        <w:t>2</w:t>
      </w:r>
      <w:r w:rsidRPr="007C005C">
        <w:rPr>
          <w:rFonts w:ascii="Tahoma" w:hAnsi="Tahoma" w:cs="Tahoma"/>
        </w:rPr>
        <w:t>. členu tega okvirnega sporazuma</w:t>
      </w:r>
      <w:r>
        <w:rPr>
          <w:rFonts w:ascii="Tahoma" w:hAnsi="Tahoma" w:cs="Tahoma"/>
        </w:rPr>
        <w:t>,</w:t>
      </w:r>
      <w:r w:rsidRPr="00284BAD">
        <w:rPr>
          <w:rFonts w:ascii="Tahoma" w:hAnsi="Tahoma" w:cs="Tahoma"/>
        </w:rPr>
        <w:t xml:space="preserve"> lahko naročnik izvajalcu zaračuna pogodbeno kazen</w:t>
      </w:r>
      <w:r>
        <w:rPr>
          <w:rFonts w:ascii="Tahoma" w:hAnsi="Tahoma" w:cs="Tahoma"/>
        </w:rPr>
        <w:t xml:space="preserve"> </w:t>
      </w:r>
      <w:r w:rsidRPr="00284BAD">
        <w:rPr>
          <w:rFonts w:ascii="Tahoma" w:hAnsi="Tahoma" w:cs="Tahoma"/>
        </w:rPr>
        <w:t xml:space="preserve">in unovči finančno zavarovanje dobre izvedbe obveznosti iz okvirnega sporazuma, nedobavljeno blago pa naročnik nabavi na prostem trgu. V tem primeru izvajalec krije razliko v ceni, za kar mu naročnik izstavi račun. </w:t>
      </w:r>
    </w:p>
    <w:p w14:paraId="6D212258" w14:textId="77777777" w:rsidR="00D22D01" w:rsidRDefault="00D22D01" w:rsidP="00E12992">
      <w:pPr>
        <w:keepNext/>
        <w:keepLines/>
        <w:tabs>
          <w:tab w:val="left" w:pos="567"/>
          <w:tab w:val="left" w:pos="1418"/>
          <w:tab w:val="left" w:pos="1702"/>
        </w:tabs>
        <w:jc w:val="both"/>
        <w:rPr>
          <w:rFonts w:ascii="Tahoma" w:hAnsi="Tahoma" w:cs="Tahoma"/>
        </w:rPr>
      </w:pPr>
    </w:p>
    <w:p w14:paraId="7C1D3EA3" w14:textId="77777777" w:rsidR="00E12992" w:rsidRDefault="00E12992" w:rsidP="00E12992">
      <w:pPr>
        <w:keepNext/>
        <w:keepLines/>
        <w:tabs>
          <w:tab w:val="left" w:pos="567"/>
          <w:tab w:val="left" w:pos="1418"/>
          <w:tab w:val="left" w:pos="1702"/>
        </w:tabs>
        <w:jc w:val="both"/>
        <w:rPr>
          <w:rFonts w:ascii="Tahoma" w:hAnsi="Tahoma" w:cs="Tahoma"/>
        </w:rPr>
      </w:pPr>
      <w:r>
        <w:rPr>
          <w:rFonts w:ascii="Tahoma" w:hAnsi="Tahoma" w:cs="Tahoma"/>
        </w:rPr>
        <w:t>Pogodbena kazen iz prvega odstavka tega člena znaša:</w:t>
      </w:r>
    </w:p>
    <w:p w14:paraId="08F8EDA7" w14:textId="1051762F" w:rsidR="00E12992" w:rsidRPr="007C005C" w:rsidRDefault="00E12992" w:rsidP="00E12992">
      <w:pPr>
        <w:keepNext/>
        <w:keepLines/>
        <w:tabs>
          <w:tab w:val="left" w:pos="567"/>
          <w:tab w:val="left" w:pos="1418"/>
          <w:tab w:val="left" w:pos="1702"/>
        </w:tabs>
        <w:ind w:left="567"/>
        <w:jc w:val="both"/>
        <w:rPr>
          <w:rFonts w:ascii="Tahoma" w:hAnsi="Tahoma" w:cs="Tahoma"/>
        </w:rPr>
      </w:pPr>
      <w:r>
        <w:rPr>
          <w:rFonts w:ascii="Tahoma" w:hAnsi="Tahoma" w:cs="Tahoma"/>
        </w:rPr>
        <w:t>-</w:t>
      </w:r>
      <w:r w:rsidRPr="007C005C">
        <w:rPr>
          <w:rFonts w:ascii="Tahoma" w:hAnsi="Tahoma" w:cs="Tahoma"/>
        </w:rPr>
        <w:t>2.000,00 EUR za vsak dan zamude pri dobavi aktivnega oglja in polnjenju adsorberja/ev</w:t>
      </w:r>
      <w:r>
        <w:rPr>
          <w:rFonts w:ascii="Tahoma" w:hAnsi="Tahoma" w:cs="Tahoma"/>
        </w:rPr>
        <w:t>.</w:t>
      </w:r>
      <w:r w:rsidRPr="007C005C">
        <w:rPr>
          <w:rFonts w:ascii="Tahoma" w:hAnsi="Tahoma" w:cs="Tahoma"/>
        </w:rPr>
        <w:t xml:space="preserve"> </w:t>
      </w:r>
    </w:p>
    <w:p w14:paraId="50C1D9E3" w14:textId="77777777" w:rsidR="00E12992" w:rsidRPr="007C005C" w:rsidRDefault="00E12992" w:rsidP="00E12992">
      <w:pPr>
        <w:keepNext/>
        <w:keepLines/>
        <w:tabs>
          <w:tab w:val="left" w:pos="567"/>
          <w:tab w:val="left" w:pos="1418"/>
          <w:tab w:val="left" w:pos="1702"/>
        </w:tabs>
        <w:jc w:val="both"/>
        <w:rPr>
          <w:rFonts w:ascii="Tahoma" w:hAnsi="Tahoma" w:cs="Tahoma"/>
        </w:rPr>
      </w:pPr>
    </w:p>
    <w:p w14:paraId="37D0B87A" w14:textId="77A9758F" w:rsidR="00E12992" w:rsidRDefault="00E12992" w:rsidP="00E12992">
      <w:pPr>
        <w:keepNext/>
        <w:keepLines/>
        <w:tabs>
          <w:tab w:val="left" w:pos="567"/>
          <w:tab w:val="left" w:pos="1418"/>
          <w:tab w:val="left" w:pos="1702"/>
        </w:tabs>
        <w:jc w:val="both"/>
        <w:rPr>
          <w:rFonts w:ascii="Tahoma" w:hAnsi="Tahoma" w:cs="Tahoma"/>
        </w:rPr>
      </w:pPr>
      <w:r w:rsidRPr="007C005C">
        <w:rPr>
          <w:rFonts w:ascii="Tahoma" w:hAnsi="Tahoma" w:cs="Tahoma"/>
        </w:rPr>
        <w:t xml:space="preserve">V kolikor </w:t>
      </w:r>
      <w:r>
        <w:rPr>
          <w:rFonts w:ascii="Tahoma" w:hAnsi="Tahoma" w:cs="Tahoma"/>
        </w:rPr>
        <w:t>pogodbena kazen</w:t>
      </w:r>
      <w:r w:rsidRPr="007C005C">
        <w:rPr>
          <w:rFonts w:ascii="Tahoma" w:hAnsi="Tahoma" w:cs="Tahoma"/>
        </w:rPr>
        <w:t xml:space="preserve"> preseže </w:t>
      </w:r>
      <w:r>
        <w:rPr>
          <w:rFonts w:ascii="Tahoma" w:hAnsi="Tahoma" w:cs="Tahoma"/>
        </w:rPr>
        <w:t>deset odstotkov (10 %)</w:t>
      </w:r>
      <w:r w:rsidRPr="007C005C">
        <w:rPr>
          <w:rFonts w:ascii="Tahoma" w:hAnsi="Tahoma" w:cs="Tahoma"/>
        </w:rPr>
        <w:t xml:space="preserve"> ocenjene vrednosti okvirnega sporazuma brez DDV</w:t>
      </w:r>
      <w:r>
        <w:rPr>
          <w:rFonts w:ascii="Tahoma" w:hAnsi="Tahoma" w:cs="Tahoma"/>
        </w:rPr>
        <w:t xml:space="preserve"> iz prvega odstavka 3. člena okvirnega sporazuma</w:t>
      </w:r>
      <w:r w:rsidRPr="007C005C">
        <w:rPr>
          <w:rFonts w:ascii="Tahoma" w:hAnsi="Tahoma" w:cs="Tahoma"/>
        </w:rPr>
        <w:t xml:space="preserve">, lahko naročnik unovči finančno zavarovanje </w:t>
      </w:r>
      <w:r w:rsidRPr="002F037B">
        <w:rPr>
          <w:rFonts w:ascii="Tahoma" w:hAnsi="Tahoma" w:cs="Tahoma"/>
        </w:rPr>
        <w:t xml:space="preserve">dobre izvedbe obveznosti </w:t>
      </w:r>
      <w:r w:rsidRPr="007C005C">
        <w:rPr>
          <w:rFonts w:ascii="Tahoma" w:hAnsi="Tahoma" w:cs="Tahoma"/>
        </w:rPr>
        <w:t xml:space="preserve">iz okvirnega sporazuma in od tega okvirnega sporazuma odstopi brez kakršnekoli obveznosti do izvajalca. </w:t>
      </w:r>
    </w:p>
    <w:p w14:paraId="3B0FE9E8" w14:textId="77777777" w:rsidR="007878BE" w:rsidRPr="007C005C" w:rsidRDefault="007878BE" w:rsidP="00E12992">
      <w:pPr>
        <w:keepNext/>
        <w:keepLines/>
        <w:tabs>
          <w:tab w:val="left" w:pos="567"/>
          <w:tab w:val="left" w:pos="1418"/>
          <w:tab w:val="left" w:pos="1702"/>
        </w:tabs>
        <w:jc w:val="both"/>
        <w:rPr>
          <w:rFonts w:ascii="Tahoma" w:hAnsi="Tahoma" w:cs="Tahoma"/>
        </w:rPr>
      </w:pPr>
    </w:p>
    <w:p w14:paraId="403511E0" w14:textId="77777777" w:rsidR="00EB42A1" w:rsidRPr="00FD5D83"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4EFB8BED" w14:textId="77777777" w:rsidR="00EB42A1" w:rsidRPr="007C005C" w:rsidRDefault="00EB42A1" w:rsidP="0044766C">
      <w:pPr>
        <w:keepNext/>
        <w:keepLines/>
        <w:ind w:left="284" w:hanging="284"/>
        <w:jc w:val="both"/>
        <w:rPr>
          <w:rFonts w:ascii="Tahoma" w:hAnsi="Tahoma" w:cs="Tahoma"/>
        </w:rPr>
      </w:pPr>
      <w:r w:rsidRPr="007C005C">
        <w:rPr>
          <w:rFonts w:ascii="Tahoma" w:hAnsi="Tahoma" w:cs="Tahoma"/>
        </w:rPr>
        <w:t>V primeru, da izvajalec zamudi:</w:t>
      </w:r>
    </w:p>
    <w:p w14:paraId="2333DCDD" w14:textId="36BEAA11" w:rsidR="00EB42A1" w:rsidRPr="007C005C" w:rsidRDefault="00EB42A1" w:rsidP="0044766C">
      <w:pPr>
        <w:keepNext/>
        <w:keepLines/>
        <w:numPr>
          <w:ilvl w:val="0"/>
          <w:numId w:val="41"/>
        </w:numPr>
        <w:jc w:val="both"/>
        <w:rPr>
          <w:rFonts w:ascii="Tahoma" w:hAnsi="Tahoma" w:cs="Tahoma"/>
        </w:rPr>
      </w:pPr>
      <w:r w:rsidRPr="00E93FEE">
        <w:rPr>
          <w:rFonts w:ascii="Tahoma" w:hAnsi="Tahoma" w:cs="Tahoma"/>
          <w:b/>
          <w:bCs/>
          <w:i/>
          <w:iCs/>
        </w:rPr>
        <w:t>Sklop</w:t>
      </w:r>
      <w:r w:rsidR="00095AA9">
        <w:rPr>
          <w:rFonts w:ascii="Tahoma" w:hAnsi="Tahoma" w:cs="Tahoma"/>
          <w:b/>
          <w:bCs/>
          <w:i/>
          <w:iCs/>
        </w:rPr>
        <w:t xml:space="preserve"> </w:t>
      </w:r>
      <w:r w:rsidRPr="00E93FEE">
        <w:rPr>
          <w:rFonts w:ascii="Tahoma" w:hAnsi="Tahoma" w:cs="Tahoma"/>
          <w:b/>
          <w:bCs/>
          <w:i/>
          <w:iCs/>
        </w:rPr>
        <w:t>2</w:t>
      </w:r>
      <w:r>
        <w:rPr>
          <w:rFonts w:ascii="Tahoma" w:hAnsi="Tahoma" w:cs="Tahoma"/>
        </w:rPr>
        <w:t xml:space="preserve"> </w:t>
      </w:r>
      <w:r w:rsidRPr="007C005C">
        <w:rPr>
          <w:rFonts w:ascii="Tahoma" w:hAnsi="Tahoma" w:cs="Tahoma"/>
        </w:rPr>
        <w:t xml:space="preserve">z dobavo in polnjenjem novega </w:t>
      </w:r>
      <w:r>
        <w:rPr>
          <w:rFonts w:ascii="Tahoma" w:hAnsi="Tahoma" w:cs="Tahoma"/>
        </w:rPr>
        <w:t xml:space="preserve">ali reaktiviranega </w:t>
      </w:r>
      <w:r w:rsidRPr="007C005C">
        <w:rPr>
          <w:rFonts w:ascii="Tahoma" w:hAnsi="Tahoma" w:cs="Tahoma"/>
        </w:rPr>
        <w:t xml:space="preserve">aktivnega oglja, ki se uporablja pri procesu čiščenja izcednih vod ali </w:t>
      </w:r>
    </w:p>
    <w:p w14:paraId="17ACD4FE" w14:textId="7C5AF061" w:rsidR="00EB42A1" w:rsidRPr="007C005C" w:rsidRDefault="00EB42A1" w:rsidP="0044766C">
      <w:pPr>
        <w:keepNext/>
        <w:keepLines/>
        <w:numPr>
          <w:ilvl w:val="0"/>
          <w:numId w:val="41"/>
        </w:numPr>
        <w:jc w:val="both"/>
        <w:rPr>
          <w:rFonts w:ascii="Tahoma" w:hAnsi="Tahoma" w:cs="Tahoma"/>
        </w:rPr>
      </w:pPr>
      <w:r w:rsidRPr="00E93FEE">
        <w:rPr>
          <w:rFonts w:ascii="Tahoma" w:hAnsi="Tahoma" w:cs="Tahoma"/>
          <w:b/>
          <w:bCs/>
          <w:i/>
          <w:iCs/>
        </w:rPr>
        <w:t>Sklop</w:t>
      </w:r>
      <w:r w:rsidR="00095AA9">
        <w:rPr>
          <w:rFonts w:ascii="Tahoma" w:hAnsi="Tahoma" w:cs="Tahoma"/>
          <w:b/>
          <w:bCs/>
          <w:i/>
          <w:iCs/>
        </w:rPr>
        <w:t xml:space="preserve"> </w:t>
      </w:r>
      <w:r>
        <w:rPr>
          <w:rFonts w:ascii="Tahoma" w:hAnsi="Tahoma" w:cs="Tahoma"/>
          <w:b/>
          <w:bCs/>
          <w:i/>
          <w:iCs/>
        </w:rPr>
        <w:t xml:space="preserve">3 </w:t>
      </w:r>
      <w:r w:rsidRPr="007C005C">
        <w:rPr>
          <w:rFonts w:ascii="Tahoma" w:hAnsi="Tahoma" w:cs="Tahoma"/>
        </w:rPr>
        <w:t>z dobavo novega</w:t>
      </w:r>
      <w:r>
        <w:rPr>
          <w:rFonts w:ascii="Tahoma" w:hAnsi="Tahoma" w:cs="Tahoma"/>
        </w:rPr>
        <w:t xml:space="preserve"> </w:t>
      </w:r>
      <w:r w:rsidRPr="007C005C">
        <w:rPr>
          <w:rFonts w:ascii="Tahoma" w:hAnsi="Tahoma" w:cs="Tahoma"/>
        </w:rPr>
        <w:t xml:space="preserve">aktivnega oglja, ki se uporablja pri procesu </w:t>
      </w:r>
      <w:r w:rsidRPr="007C005C">
        <w:rPr>
          <w:rFonts w:ascii="Tahoma" w:hAnsi="Tahoma" w:cs="Tahoma"/>
          <w:bCs/>
        </w:rPr>
        <w:t>čiščenja deponijskega plin</w:t>
      </w:r>
      <w:r>
        <w:rPr>
          <w:rFonts w:ascii="Tahoma" w:hAnsi="Tahoma" w:cs="Tahoma"/>
          <w:bCs/>
        </w:rPr>
        <w:t>a ali procesu čiščenja bioplina,</w:t>
      </w:r>
      <w:r w:rsidRPr="007C005C">
        <w:rPr>
          <w:rFonts w:ascii="Tahoma" w:hAnsi="Tahoma" w:cs="Tahoma"/>
        </w:rPr>
        <w:t xml:space="preserve"> </w:t>
      </w:r>
    </w:p>
    <w:p w14:paraId="5C73CB6B" w14:textId="77777777" w:rsidR="00EB42A1" w:rsidRPr="007C005C" w:rsidRDefault="00EB42A1" w:rsidP="0044766C">
      <w:pPr>
        <w:keepNext/>
        <w:keepLines/>
        <w:ind w:left="284" w:hanging="284"/>
        <w:jc w:val="both"/>
        <w:rPr>
          <w:rFonts w:ascii="Tahoma" w:hAnsi="Tahoma" w:cs="Tahoma"/>
        </w:rPr>
      </w:pPr>
    </w:p>
    <w:p w14:paraId="614FBC15" w14:textId="5984C9A2" w:rsidR="00EB42A1" w:rsidRDefault="00EB42A1" w:rsidP="0044766C">
      <w:pPr>
        <w:keepNext/>
        <w:keepLines/>
        <w:jc w:val="both"/>
        <w:rPr>
          <w:rFonts w:ascii="Tahoma" w:hAnsi="Tahoma" w:cs="Tahoma"/>
        </w:rPr>
      </w:pPr>
      <w:r w:rsidRPr="007C005C">
        <w:rPr>
          <w:rFonts w:ascii="Tahoma" w:hAnsi="Tahoma" w:cs="Tahoma"/>
        </w:rPr>
        <w:t xml:space="preserve">za več kot tri (3) dni od </w:t>
      </w:r>
      <w:r w:rsidR="00665295">
        <w:rPr>
          <w:rFonts w:ascii="Tahoma" w:hAnsi="Tahoma" w:cs="Tahoma"/>
        </w:rPr>
        <w:t>roka dobave</w:t>
      </w:r>
      <w:r w:rsidRPr="007C005C">
        <w:rPr>
          <w:rFonts w:ascii="Tahoma" w:hAnsi="Tahoma" w:cs="Tahoma"/>
        </w:rPr>
        <w:t xml:space="preserve"> oziroma več kot dvakrat (2x) ne opravi dobave, kot je navedeno v </w:t>
      </w:r>
      <w:r w:rsidR="00665295">
        <w:rPr>
          <w:rFonts w:ascii="Tahoma" w:hAnsi="Tahoma" w:cs="Tahoma"/>
        </w:rPr>
        <w:t>tem okvirnem sporazumu</w:t>
      </w:r>
      <w:r w:rsidRPr="007C005C">
        <w:rPr>
          <w:rFonts w:ascii="Tahoma" w:hAnsi="Tahoma" w:cs="Tahoma"/>
        </w:rPr>
        <w:t xml:space="preserve">, ob tem pa je naročnikova krivda izključena, naročnik </w:t>
      </w:r>
      <w:r w:rsidR="00665295">
        <w:rPr>
          <w:rFonts w:ascii="Tahoma" w:hAnsi="Tahoma" w:cs="Tahoma"/>
        </w:rPr>
        <w:t xml:space="preserve">lahko </w:t>
      </w:r>
      <w:r w:rsidRPr="007C005C">
        <w:rPr>
          <w:rFonts w:ascii="Tahoma" w:hAnsi="Tahoma" w:cs="Tahoma"/>
        </w:rPr>
        <w:t>unovči finančno zavarovanje dobre izvedbe obveznosti iz okvirnega sporazuma in lahko odstopi od okvirnega sporazuma brez obveznosti do izvajalca, v kolikor mu izvajalec v petih (5) dneh od unovčitve ne dostavi novega finančnega zavarovanja dobre izvedbe obveznosti iz okvirnega sporazuma.</w:t>
      </w:r>
    </w:p>
    <w:p w14:paraId="31F20B5E" w14:textId="77777777" w:rsidR="00921949" w:rsidRPr="007C005C" w:rsidRDefault="00921949" w:rsidP="0044766C">
      <w:pPr>
        <w:keepNext/>
        <w:keepLines/>
        <w:jc w:val="both"/>
        <w:rPr>
          <w:rFonts w:ascii="Tahoma" w:hAnsi="Tahoma" w:cs="Tahoma"/>
        </w:rPr>
      </w:pPr>
    </w:p>
    <w:p w14:paraId="4AEF6744"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5D597C49" w14:textId="77777777" w:rsidR="00EB42A1" w:rsidRPr="007C005C" w:rsidRDefault="00EB42A1" w:rsidP="0044766C">
      <w:pPr>
        <w:keepNext/>
        <w:keepLines/>
        <w:ind w:left="360"/>
        <w:jc w:val="center"/>
        <w:rPr>
          <w:rFonts w:ascii="Tahoma" w:hAnsi="Tahoma" w:cs="Tahoma"/>
        </w:rPr>
      </w:pPr>
    </w:p>
    <w:p w14:paraId="01F29566" w14:textId="77777777" w:rsidR="00D22D01" w:rsidRPr="000E1050" w:rsidRDefault="00D22D01" w:rsidP="00D22D01">
      <w:pPr>
        <w:keepNext/>
        <w:keepLines/>
        <w:jc w:val="both"/>
        <w:rPr>
          <w:rFonts w:ascii="Tahoma" w:eastAsia="Frutiger" w:hAnsi="Tahoma" w:cs="Tahoma"/>
        </w:rPr>
      </w:pPr>
      <w:r w:rsidRPr="0062287A">
        <w:rPr>
          <w:rFonts w:ascii="Tahoma" w:hAnsi="Tahoma" w:cs="Tahoma"/>
        </w:rPr>
        <w:t xml:space="preserve">Naročnik ne more zahtevati </w:t>
      </w:r>
      <w:r>
        <w:rPr>
          <w:rFonts w:ascii="Tahoma" w:hAnsi="Tahoma" w:cs="Tahoma"/>
        </w:rPr>
        <w:t xml:space="preserve">pogodbene </w:t>
      </w:r>
      <w:r w:rsidRPr="0062287A">
        <w:rPr>
          <w:rFonts w:ascii="Tahoma" w:hAnsi="Tahoma" w:cs="Tahoma"/>
        </w:rPr>
        <w:t xml:space="preserve">kazni zaradi zamude, če je sprejel izpolnitev obveznosti, pa ni nemudoma </w:t>
      </w:r>
      <w:r>
        <w:rPr>
          <w:rFonts w:ascii="Tahoma" w:hAnsi="Tahoma" w:cs="Tahoma"/>
        </w:rPr>
        <w:t>sporočil izvajalcu, da si pridr</w:t>
      </w:r>
      <w:r w:rsidRPr="0062287A">
        <w:rPr>
          <w:rFonts w:ascii="Tahoma" w:hAnsi="Tahoma" w:cs="Tahoma"/>
        </w:rPr>
        <w:t xml:space="preserve">žuje pravico do uveljavljanja </w:t>
      </w:r>
      <w:r>
        <w:rPr>
          <w:rFonts w:ascii="Tahoma" w:hAnsi="Tahoma" w:cs="Tahoma"/>
        </w:rPr>
        <w:t xml:space="preserve">pogodbene </w:t>
      </w:r>
      <w:r w:rsidRPr="0062287A">
        <w:rPr>
          <w:rFonts w:ascii="Tahoma" w:hAnsi="Tahoma" w:cs="Tahoma"/>
        </w:rPr>
        <w:t>kazni</w:t>
      </w:r>
      <w:r>
        <w:rPr>
          <w:rFonts w:ascii="Tahoma" w:hAnsi="Tahoma" w:cs="Tahoma"/>
        </w:rPr>
        <w:t xml:space="preserve"> za zamudo </w:t>
      </w:r>
      <w:r w:rsidRPr="003F042E">
        <w:rPr>
          <w:rFonts w:ascii="Tahoma" w:hAnsi="Tahoma" w:cs="Tahoma"/>
        </w:rPr>
        <w:t>(peti odstavek 251. člena Obligacijskega zakonika)</w:t>
      </w:r>
      <w:r w:rsidRPr="0062287A">
        <w:rPr>
          <w:rFonts w:ascii="Tahoma" w:hAnsi="Tahoma" w:cs="Tahoma"/>
        </w:rPr>
        <w:t xml:space="preserve">. V primeru, </w:t>
      </w:r>
      <w:r w:rsidRPr="0062287A">
        <w:rPr>
          <w:rFonts w:ascii="Tahoma" w:eastAsia="Frutiger" w:hAnsi="Tahoma" w:cs="Tahoma"/>
        </w:rPr>
        <w:t xml:space="preserve">da bo naročnik sprejel izpolnitev obveznosti in zahteval </w:t>
      </w:r>
      <w:r>
        <w:rPr>
          <w:rFonts w:ascii="Tahoma" w:eastAsia="Frutiger" w:hAnsi="Tahoma" w:cs="Tahoma"/>
        </w:rPr>
        <w:t xml:space="preserve">pogodbeno </w:t>
      </w:r>
      <w:r w:rsidRPr="0062287A">
        <w:rPr>
          <w:rFonts w:ascii="Tahoma" w:eastAsia="Frutiger" w:hAnsi="Tahoma" w:cs="Tahoma"/>
        </w:rPr>
        <w:t>kazen</w:t>
      </w:r>
      <w:r>
        <w:rPr>
          <w:rFonts w:ascii="Tahoma" w:eastAsia="Frutiger" w:hAnsi="Tahoma" w:cs="Tahoma"/>
        </w:rPr>
        <w:t xml:space="preserve"> za zamudo</w:t>
      </w:r>
      <w:r w:rsidRPr="0062287A">
        <w:rPr>
          <w:rFonts w:ascii="Tahoma" w:eastAsia="Frutiger" w:hAnsi="Tahoma" w:cs="Tahoma"/>
        </w:rPr>
        <w:t>, bo o tem nemudoma obvestil izvajalca.</w:t>
      </w:r>
      <w:r>
        <w:rPr>
          <w:rFonts w:ascii="Tahoma" w:eastAsia="Frutiger" w:hAnsi="Tahoma" w:cs="Tahoma"/>
        </w:rPr>
        <w:t xml:space="preserve"> </w:t>
      </w:r>
    </w:p>
    <w:p w14:paraId="525A1D9B" w14:textId="77777777" w:rsidR="00D22D01" w:rsidRDefault="00D22D01" w:rsidP="00D22D01">
      <w:pPr>
        <w:keepNext/>
        <w:keepLines/>
        <w:tabs>
          <w:tab w:val="left" w:pos="567"/>
          <w:tab w:val="left" w:pos="1418"/>
          <w:tab w:val="left" w:pos="1702"/>
        </w:tabs>
        <w:jc w:val="both"/>
        <w:rPr>
          <w:rFonts w:ascii="Tahoma" w:hAnsi="Tahoma" w:cs="Tahoma"/>
        </w:rPr>
      </w:pPr>
    </w:p>
    <w:p w14:paraId="662E9BF3" w14:textId="202F9582" w:rsidR="00D22D01" w:rsidRDefault="00D22D01" w:rsidP="00D22D01">
      <w:pPr>
        <w:keepNext/>
        <w:keepLines/>
        <w:tabs>
          <w:tab w:val="left" w:pos="567"/>
          <w:tab w:val="left" w:pos="1418"/>
          <w:tab w:val="left" w:pos="1702"/>
        </w:tabs>
        <w:jc w:val="both"/>
        <w:rPr>
          <w:rFonts w:ascii="Tahoma" w:hAnsi="Tahoma" w:cs="Tahoma"/>
        </w:rPr>
      </w:pPr>
      <w:r w:rsidRPr="007C005C">
        <w:rPr>
          <w:rFonts w:ascii="Tahoma" w:hAnsi="Tahoma" w:cs="Tahoma"/>
        </w:rPr>
        <w:t xml:space="preserve">Za uveljavljanje </w:t>
      </w:r>
      <w:r>
        <w:rPr>
          <w:rFonts w:ascii="Tahoma" w:hAnsi="Tahoma" w:cs="Tahoma"/>
        </w:rPr>
        <w:t>pogodbene</w:t>
      </w:r>
      <w:r w:rsidRPr="007C005C">
        <w:rPr>
          <w:rFonts w:ascii="Tahoma" w:hAnsi="Tahoma" w:cs="Tahoma"/>
        </w:rPr>
        <w:t xml:space="preserve"> kazni bo naročnik izvajalcu izstavil račun s plačilnim rokom osem (8) </w:t>
      </w:r>
      <w:r>
        <w:rPr>
          <w:rFonts w:ascii="Tahoma" w:hAnsi="Tahoma" w:cs="Tahoma"/>
        </w:rPr>
        <w:t>dni od dneva izstavitve računa</w:t>
      </w:r>
      <w:r w:rsidRPr="007C005C">
        <w:rPr>
          <w:rFonts w:ascii="Tahoma" w:hAnsi="Tahoma" w:cs="Tahoma"/>
        </w:rPr>
        <w:t>. V primeru zamude pri plačilu računa, je izvajalec dolžan naročniku plačati zakonske zamudne obresti.</w:t>
      </w:r>
    </w:p>
    <w:p w14:paraId="2521A58D" w14:textId="77777777" w:rsidR="00D22D01" w:rsidRPr="007C005C" w:rsidRDefault="00D22D01" w:rsidP="00D22D01">
      <w:pPr>
        <w:keepNext/>
        <w:keepLines/>
        <w:tabs>
          <w:tab w:val="left" w:pos="567"/>
          <w:tab w:val="left" w:pos="1418"/>
          <w:tab w:val="left" w:pos="1702"/>
        </w:tabs>
        <w:jc w:val="both"/>
        <w:rPr>
          <w:rFonts w:ascii="Tahoma" w:hAnsi="Tahoma" w:cs="Tahoma"/>
        </w:rPr>
      </w:pPr>
    </w:p>
    <w:p w14:paraId="16D8D7C2" w14:textId="77777777" w:rsidR="00D22D01" w:rsidRPr="007C005C" w:rsidRDefault="00D22D01" w:rsidP="00D22D01">
      <w:pPr>
        <w:keepNext/>
        <w:keepLines/>
        <w:tabs>
          <w:tab w:val="left" w:pos="567"/>
          <w:tab w:val="left" w:pos="1418"/>
          <w:tab w:val="left" w:pos="1702"/>
        </w:tabs>
        <w:jc w:val="both"/>
        <w:rPr>
          <w:rFonts w:ascii="Tahoma" w:hAnsi="Tahoma" w:cs="Tahoma"/>
        </w:rPr>
      </w:pPr>
      <w:r w:rsidRPr="007C005C">
        <w:rPr>
          <w:rFonts w:ascii="Tahoma" w:hAnsi="Tahoma" w:cs="Tahoma"/>
        </w:rPr>
        <w:t xml:space="preserve">Naročnik in izvajalec soglašata, da pravica zaračunati </w:t>
      </w:r>
      <w:r>
        <w:rPr>
          <w:rFonts w:ascii="Tahoma" w:hAnsi="Tahoma" w:cs="Tahoma"/>
        </w:rPr>
        <w:t>pogodbeno kazen</w:t>
      </w:r>
      <w:r w:rsidRPr="007C005C">
        <w:rPr>
          <w:rFonts w:ascii="Tahoma" w:hAnsi="Tahoma" w:cs="Tahoma"/>
        </w:rPr>
        <w:t xml:space="preserve"> ni pogojena z nastankom škode pri naročniku. Za povračilo tako nastale škode bo naročnik unovčil finančno zavarovanje oziroma bo škodo uveljavljal tudi po splošnih načelih odškodninske odgovornosti, neodvisno od uveljavljanja </w:t>
      </w:r>
      <w:r>
        <w:rPr>
          <w:rFonts w:ascii="Tahoma" w:hAnsi="Tahoma" w:cs="Tahoma"/>
        </w:rPr>
        <w:t xml:space="preserve">pogodbene </w:t>
      </w:r>
      <w:r w:rsidRPr="007C005C">
        <w:rPr>
          <w:rFonts w:ascii="Tahoma" w:hAnsi="Tahoma" w:cs="Tahoma"/>
        </w:rPr>
        <w:t>kazni.</w:t>
      </w:r>
    </w:p>
    <w:p w14:paraId="098F81E4"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6176C2A5" w14:textId="77777777" w:rsidR="00EB42A1" w:rsidRPr="007C005C" w:rsidRDefault="00EB42A1" w:rsidP="0044766C">
      <w:pPr>
        <w:keepNext/>
        <w:keepLines/>
        <w:tabs>
          <w:tab w:val="left" w:pos="567"/>
          <w:tab w:val="left" w:pos="1702"/>
        </w:tabs>
        <w:jc w:val="both"/>
        <w:rPr>
          <w:rFonts w:ascii="Tahoma" w:hAnsi="Tahoma" w:cs="Tahoma"/>
          <w:b/>
        </w:rPr>
      </w:pPr>
    </w:p>
    <w:p w14:paraId="24162456" w14:textId="37E35B04" w:rsidR="00EB42A1" w:rsidRDefault="00EB42A1" w:rsidP="0044766C">
      <w:pPr>
        <w:keepNext/>
        <w:keepLines/>
        <w:jc w:val="both"/>
        <w:rPr>
          <w:rFonts w:ascii="Tahoma" w:hAnsi="Tahoma" w:cs="Tahoma"/>
        </w:rPr>
      </w:pPr>
      <w:r w:rsidRPr="007C005C">
        <w:rPr>
          <w:rFonts w:ascii="Tahoma" w:hAnsi="Tahoma" w:cs="Tahoma"/>
        </w:rPr>
        <w:t>Če zaradi zamude izvedbe dobav nastaja naročniku dodatna škoda, je naročnik upravičen do povrnitve nastale škode s strani izvajalca.</w:t>
      </w:r>
    </w:p>
    <w:p w14:paraId="28277A34" w14:textId="77777777" w:rsidR="00E4056F" w:rsidRDefault="00E4056F" w:rsidP="0044766C">
      <w:pPr>
        <w:keepNext/>
        <w:keepLines/>
        <w:jc w:val="both"/>
        <w:rPr>
          <w:rFonts w:ascii="Tahoma" w:hAnsi="Tahoma" w:cs="Tahoma"/>
        </w:rPr>
      </w:pPr>
    </w:p>
    <w:p w14:paraId="00A89A72" w14:textId="5F39B1D2" w:rsidR="00113CDD" w:rsidRDefault="00113CDD" w:rsidP="0044766C">
      <w:pPr>
        <w:keepNext/>
        <w:keepLines/>
        <w:tabs>
          <w:tab w:val="left" w:pos="567"/>
          <w:tab w:val="left" w:pos="1702"/>
        </w:tabs>
        <w:jc w:val="both"/>
        <w:rPr>
          <w:rFonts w:ascii="Tahoma" w:hAnsi="Tahoma" w:cs="Tahoma"/>
        </w:rPr>
      </w:pPr>
    </w:p>
    <w:p w14:paraId="4C5487FF" w14:textId="77777777" w:rsidR="00EB42A1" w:rsidRPr="007C005C" w:rsidRDefault="00EB42A1" w:rsidP="007878BE">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t xml:space="preserve">PREDSTAVNIKA STRANK </w:t>
      </w:r>
      <w:r w:rsidRPr="007C005C">
        <w:rPr>
          <w:rFonts w:ascii="Tahoma" w:hAnsi="Tahoma" w:cs="Tahoma"/>
          <w:b/>
          <w:color w:val="000000"/>
        </w:rPr>
        <w:t xml:space="preserve">(SKRBNIKA) </w:t>
      </w:r>
      <w:r w:rsidRPr="007C005C">
        <w:rPr>
          <w:rFonts w:ascii="Tahoma" w:hAnsi="Tahoma" w:cs="Tahoma"/>
          <w:b/>
        </w:rPr>
        <w:t>OKVIRNEGA SPORAZUMA</w:t>
      </w:r>
    </w:p>
    <w:p w14:paraId="61F20D8A" w14:textId="77777777" w:rsidR="00EB42A1" w:rsidRPr="007C005C" w:rsidRDefault="00EB42A1" w:rsidP="0044766C">
      <w:pPr>
        <w:keepNext/>
        <w:keepLines/>
        <w:tabs>
          <w:tab w:val="left" w:pos="567"/>
          <w:tab w:val="left" w:pos="1702"/>
        </w:tabs>
        <w:jc w:val="both"/>
        <w:rPr>
          <w:rFonts w:ascii="Tahoma" w:hAnsi="Tahoma" w:cs="Tahoma"/>
          <w:b/>
        </w:rPr>
      </w:pPr>
    </w:p>
    <w:p w14:paraId="1DFE4C83"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FCA0E37" w14:textId="77777777" w:rsidR="00EB42A1" w:rsidRPr="007C005C" w:rsidRDefault="00EB42A1" w:rsidP="0044766C">
      <w:pPr>
        <w:keepNext/>
        <w:keepLines/>
        <w:tabs>
          <w:tab w:val="left" w:pos="567"/>
          <w:tab w:val="left" w:pos="1702"/>
        </w:tabs>
        <w:jc w:val="both"/>
        <w:rPr>
          <w:rFonts w:ascii="Tahoma" w:hAnsi="Tahoma" w:cs="Tahoma"/>
          <w:b/>
        </w:rPr>
      </w:pPr>
    </w:p>
    <w:p w14:paraId="4590188A" w14:textId="77777777" w:rsidR="00EB42A1" w:rsidRPr="007C005C" w:rsidRDefault="00EB42A1" w:rsidP="0044766C">
      <w:pPr>
        <w:keepNext/>
        <w:keepLines/>
        <w:jc w:val="both"/>
        <w:rPr>
          <w:rFonts w:ascii="Tahoma" w:hAnsi="Tahoma" w:cs="Tahoma"/>
        </w:rPr>
      </w:pPr>
      <w:r w:rsidRPr="007C005C">
        <w:rPr>
          <w:rFonts w:ascii="Tahoma" w:hAnsi="Tahoma" w:cs="Tahoma"/>
        </w:rPr>
        <w:t>Predstavnik in skrbnik okvirnega sporazuma naročnika, ki bo urejal vsa vprašanja, ki bodo nastala v zvezi z izvajanjem tega okvirnega sporazuma, je ……………………………, telefon: ……………………, e-pošta: ……………………………….</w:t>
      </w:r>
    </w:p>
    <w:p w14:paraId="440A47B1" w14:textId="77777777" w:rsidR="00EB42A1" w:rsidRPr="007C005C" w:rsidRDefault="00EB42A1" w:rsidP="0044766C">
      <w:pPr>
        <w:keepNext/>
        <w:keepLines/>
        <w:jc w:val="both"/>
        <w:rPr>
          <w:rFonts w:ascii="Tahoma" w:hAnsi="Tahoma" w:cs="Tahoma"/>
        </w:rPr>
      </w:pPr>
    </w:p>
    <w:p w14:paraId="596D17CF" w14:textId="77777777" w:rsidR="00EB42A1" w:rsidRPr="007C005C" w:rsidRDefault="00EB42A1" w:rsidP="0044766C">
      <w:pPr>
        <w:keepNext/>
        <w:keepLines/>
        <w:jc w:val="both"/>
        <w:rPr>
          <w:rFonts w:ascii="Tahoma" w:hAnsi="Tahoma" w:cs="Tahoma"/>
        </w:rPr>
      </w:pPr>
      <w:r w:rsidRPr="007C005C">
        <w:rPr>
          <w:rFonts w:ascii="Tahoma" w:hAnsi="Tahoma" w:cs="Tahoma"/>
        </w:rPr>
        <w:t>Predstavnik in skrbnik okvirnega sporazuma izvajalca, ki bo urejal vsa vprašanja, ki bodo nastala v zvezi z izvajanjem tega okvirnega sporazuma, je …………………………….., telefon: ……………………, e-pošta: …………………….</w:t>
      </w:r>
    </w:p>
    <w:p w14:paraId="4937371E" w14:textId="77777777" w:rsidR="00EB42A1" w:rsidRPr="007C005C" w:rsidRDefault="00EB42A1" w:rsidP="0044766C">
      <w:pPr>
        <w:keepNext/>
        <w:keepLines/>
        <w:jc w:val="both"/>
        <w:rPr>
          <w:rFonts w:ascii="Tahoma" w:hAnsi="Tahoma" w:cs="Tahoma"/>
        </w:rPr>
      </w:pPr>
    </w:p>
    <w:p w14:paraId="664A4859" w14:textId="77777777" w:rsidR="00EB42A1" w:rsidRPr="007C005C" w:rsidRDefault="00EB42A1" w:rsidP="0044766C">
      <w:pPr>
        <w:keepNext/>
        <w:keepLines/>
        <w:jc w:val="both"/>
        <w:rPr>
          <w:rFonts w:ascii="Tahoma" w:hAnsi="Tahoma" w:cs="Tahoma"/>
        </w:rPr>
      </w:pPr>
      <w:r w:rsidRPr="007C005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4AC65EFD" w14:textId="77777777" w:rsidR="00EB42A1" w:rsidRPr="007C005C" w:rsidRDefault="00EB42A1" w:rsidP="0044766C">
      <w:pPr>
        <w:keepNext/>
        <w:keepLines/>
        <w:jc w:val="both"/>
        <w:rPr>
          <w:rFonts w:ascii="Tahoma" w:hAnsi="Tahoma" w:cs="Tahoma"/>
        </w:rPr>
      </w:pPr>
    </w:p>
    <w:p w14:paraId="3736F5E3" w14:textId="55E600E8" w:rsidR="00EB42A1" w:rsidRDefault="00EB42A1" w:rsidP="0044766C">
      <w:pPr>
        <w:keepNext/>
        <w:keepLines/>
        <w:jc w:val="both"/>
        <w:rPr>
          <w:rFonts w:ascii="Tahoma" w:hAnsi="Tahoma" w:cs="Tahoma"/>
        </w:rPr>
      </w:pPr>
      <w:r w:rsidRPr="007C005C">
        <w:rPr>
          <w:rFonts w:ascii="Tahoma" w:hAnsi="Tahoma" w:cs="Tahoma"/>
        </w:rPr>
        <w:t>Spremembo predstavnikov/skrbnikov morata stranki okvirnega sporazuma sporočiti druga drugi v pisni obliki (po e-pošt</w:t>
      </w:r>
      <w:r>
        <w:rPr>
          <w:rFonts w:ascii="Tahoma" w:hAnsi="Tahoma" w:cs="Tahoma"/>
        </w:rPr>
        <w:t>i</w:t>
      </w:r>
      <w:r w:rsidRPr="007C005C">
        <w:rPr>
          <w:rFonts w:ascii="Tahoma" w:hAnsi="Tahoma" w:cs="Tahoma"/>
        </w:rPr>
        <w:t xml:space="preserve">) najkasneje v </w:t>
      </w:r>
      <w:r>
        <w:rPr>
          <w:rFonts w:ascii="Tahoma" w:hAnsi="Tahoma" w:cs="Tahoma"/>
        </w:rPr>
        <w:t>treh</w:t>
      </w:r>
      <w:r w:rsidRPr="007C005C">
        <w:rPr>
          <w:rFonts w:ascii="Tahoma" w:hAnsi="Tahoma" w:cs="Tahoma"/>
        </w:rPr>
        <w:t xml:space="preserve"> (</w:t>
      </w:r>
      <w:r>
        <w:rPr>
          <w:rFonts w:ascii="Tahoma" w:hAnsi="Tahoma" w:cs="Tahoma"/>
        </w:rPr>
        <w:t>3</w:t>
      </w:r>
      <w:r w:rsidRPr="007C005C">
        <w:rPr>
          <w:rFonts w:ascii="Tahoma" w:hAnsi="Tahoma" w:cs="Tahoma"/>
        </w:rPr>
        <w:t xml:space="preserve">) dneh po nastopu spremembe. Ne glede na prvi odstavek </w:t>
      </w:r>
      <w:r>
        <w:rPr>
          <w:rFonts w:ascii="Tahoma" w:hAnsi="Tahoma" w:cs="Tahoma"/>
        </w:rPr>
        <w:t>3</w:t>
      </w:r>
      <w:r w:rsidR="00243D1A">
        <w:rPr>
          <w:rFonts w:ascii="Tahoma" w:hAnsi="Tahoma" w:cs="Tahoma"/>
        </w:rPr>
        <w:t>1</w:t>
      </w:r>
      <w:r w:rsidRPr="00A94F02">
        <w:rPr>
          <w:rFonts w:ascii="Tahoma" w:hAnsi="Tahoma" w:cs="Tahoma"/>
        </w:rPr>
        <w:t>.</w:t>
      </w:r>
      <w:r w:rsidRPr="007C005C">
        <w:rPr>
          <w:rFonts w:ascii="Tahoma" w:hAnsi="Tahoma" w:cs="Tahoma"/>
        </w:rPr>
        <w:t xml:space="preserve">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283E778" w14:textId="77777777" w:rsidR="00EB42A1" w:rsidRPr="00672089" w:rsidRDefault="00EB42A1" w:rsidP="0044766C">
      <w:pPr>
        <w:keepNext/>
        <w:keepLines/>
        <w:jc w:val="both"/>
        <w:rPr>
          <w:rFonts w:ascii="Tahoma" w:hAnsi="Tahoma" w:cs="Tahoma"/>
        </w:rPr>
      </w:pPr>
    </w:p>
    <w:p w14:paraId="2953D6EA" w14:textId="77777777" w:rsidR="00EB42A1" w:rsidRPr="007C005C" w:rsidRDefault="00EB42A1" w:rsidP="007878BE">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t>SESTAVNI DELI OKVIRNEGA SPORAZUMA</w:t>
      </w:r>
    </w:p>
    <w:p w14:paraId="10688D34" w14:textId="77777777" w:rsidR="00EB42A1" w:rsidRPr="007C005C" w:rsidRDefault="00EB42A1" w:rsidP="0044766C">
      <w:pPr>
        <w:keepNext/>
        <w:keepLines/>
        <w:tabs>
          <w:tab w:val="left" w:pos="1702"/>
        </w:tabs>
        <w:jc w:val="both"/>
        <w:rPr>
          <w:rFonts w:ascii="Tahoma" w:hAnsi="Tahoma" w:cs="Tahoma"/>
          <w:b/>
        </w:rPr>
      </w:pPr>
    </w:p>
    <w:p w14:paraId="15FDAE3A"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4011B299" w14:textId="77777777" w:rsidR="00EB42A1" w:rsidRPr="007C005C" w:rsidRDefault="00EB42A1" w:rsidP="0044766C">
      <w:pPr>
        <w:keepNext/>
        <w:keepLines/>
        <w:tabs>
          <w:tab w:val="left" w:pos="1702"/>
        </w:tabs>
        <w:jc w:val="both"/>
        <w:rPr>
          <w:rFonts w:ascii="Tahoma" w:hAnsi="Tahoma" w:cs="Tahoma"/>
        </w:rPr>
      </w:pPr>
    </w:p>
    <w:p w14:paraId="01FD7506" w14:textId="77777777" w:rsidR="00EB42A1" w:rsidRPr="007C005C" w:rsidRDefault="00EB42A1" w:rsidP="0044766C">
      <w:pPr>
        <w:keepNext/>
        <w:keepLines/>
        <w:tabs>
          <w:tab w:val="left" w:pos="1702"/>
        </w:tabs>
        <w:jc w:val="both"/>
        <w:rPr>
          <w:rFonts w:ascii="Tahoma" w:hAnsi="Tahoma" w:cs="Tahoma"/>
        </w:rPr>
      </w:pPr>
      <w:r w:rsidRPr="007C005C">
        <w:rPr>
          <w:rFonts w:ascii="Tahoma" w:hAnsi="Tahoma" w:cs="Tahoma"/>
        </w:rPr>
        <w:t>Stranki okvirnega sporazuma ugotavljata, da so priloge in sestavni deli tega okvirnega sporazuma:</w:t>
      </w:r>
    </w:p>
    <w:p w14:paraId="737F07B2" w14:textId="77777777" w:rsidR="00EB42A1" w:rsidRPr="007C005C" w:rsidRDefault="00EB42A1" w:rsidP="0044766C">
      <w:pPr>
        <w:keepNext/>
        <w:keepLines/>
        <w:numPr>
          <w:ilvl w:val="0"/>
          <w:numId w:val="35"/>
        </w:numPr>
        <w:ind w:left="360" w:hanging="180"/>
        <w:jc w:val="both"/>
        <w:rPr>
          <w:rFonts w:ascii="Tahoma" w:hAnsi="Tahoma" w:cs="Tahoma"/>
        </w:rPr>
      </w:pPr>
      <w:r w:rsidRPr="007C005C">
        <w:rPr>
          <w:rFonts w:ascii="Tahoma" w:hAnsi="Tahoma" w:cs="Tahoma"/>
        </w:rPr>
        <w:t>razpisna dokumentacija št. VKS-</w:t>
      </w:r>
      <w:r>
        <w:rPr>
          <w:rFonts w:ascii="Tahoma" w:hAnsi="Tahoma" w:cs="Tahoma"/>
        </w:rPr>
        <w:t>7/25</w:t>
      </w:r>
      <w:r w:rsidRPr="007C005C">
        <w:rPr>
          <w:rFonts w:ascii="Tahoma" w:hAnsi="Tahoma" w:cs="Tahoma"/>
        </w:rPr>
        <w:t>,</w:t>
      </w:r>
    </w:p>
    <w:p w14:paraId="6B57316C" w14:textId="77777777" w:rsidR="00EB42A1" w:rsidRPr="007C005C" w:rsidRDefault="00EB42A1" w:rsidP="0044766C">
      <w:pPr>
        <w:keepNext/>
        <w:keepLines/>
        <w:numPr>
          <w:ilvl w:val="0"/>
          <w:numId w:val="35"/>
        </w:numPr>
        <w:ind w:left="360" w:hanging="180"/>
        <w:jc w:val="both"/>
        <w:rPr>
          <w:rFonts w:ascii="Tahoma" w:hAnsi="Tahoma" w:cs="Tahoma"/>
        </w:rPr>
      </w:pPr>
      <w:r w:rsidRPr="007C005C">
        <w:rPr>
          <w:rFonts w:ascii="Tahoma" w:hAnsi="Tahoma" w:cs="Tahoma"/>
          <w:bCs/>
        </w:rPr>
        <w:t>ponudba izvajalca št. ………………………. z dne …………………………. ,</w:t>
      </w:r>
    </w:p>
    <w:p w14:paraId="0B0FF373" w14:textId="77777777" w:rsidR="00EB42A1" w:rsidRPr="007C005C" w:rsidRDefault="00EB42A1" w:rsidP="0044766C">
      <w:pPr>
        <w:keepNext/>
        <w:keepLines/>
        <w:numPr>
          <w:ilvl w:val="0"/>
          <w:numId w:val="35"/>
        </w:numPr>
        <w:ind w:left="360" w:hanging="180"/>
        <w:jc w:val="both"/>
        <w:rPr>
          <w:rFonts w:ascii="Tahoma" w:hAnsi="Tahoma" w:cs="Tahoma"/>
        </w:rPr>
      </w:pPr>
      <w:r w:rsidRPr="007C005C">
        <w:rPr>
          <w:rFonts w:ascii="Tahoma" w:hAnsi="Tahoma" w:cs="Tahoma"/>
        </w:rPr>
        <w:t>ostala relevantna dokumentacija.</w:t>
      </w:r>
    </w:p>
    <w:p w14:paraId="7DFB35F3" w14:textId="77777777" w:rsidR="00EB42A1" w:rsidRPr="007C005C" w:rsidRDefault="00EB42A1" w:rsidP="0044766C">
      <w:pPr>
        <w:keepNext/>
        <w:keepLines/>
        <w:jc w:val="both"/>
        <w:rPr>
          <w:rFonts w:ascii="Tahoma" w:hAnsi="Tahoma" w:cs="Tahoma"/>
        </w:rPr>
      </w:pPr>
    </w:p>
    <w:p w14:paraId="2951ADCE" w14:textId="6994C14D" w:rsidR="00EB42A1" w:rsidRDefault="00EB42A1" w:rsidP="0044766C">
      <w:pPr>
        <w:keepNext/>
        <w:keepLines/>
        <w:jc w:val="both"/>
        <w:rPr>
          <w:rFonts w:ascii="Tahoma" w:hAnsi="Tahoma" w:cs="Tahoma"/>
        </w:rPr>
      </w:pPr>
      <w:r w:rsidRPr="007C005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0AC89246" w14:textId="77777777" w:rsidR="00684738" w:rsidRPr="007C005C" w:rsidRDefault="00684738" w:rsidP="0044766C">
      <w:pPr>
        <w:keepNext/>
        <w:keepLines/>
        <w:jc w:val="both"/>
        <w:rPr>
          <w:rFonts w:ascii="Tahoma" w:hAnsi="Tahoma" w:cs="Tahoma"/>
        </w:rPr>
      </w:pPr>
    </w:p>
    <w:p w14:paraId="3D857B7F" w14:textId="77777777" w:rsidR="00EB42A1" w:rsidRPr="007C005C" w:rsidRDefault="00EB42A1" w:rsidP="0044766C">
      <w:pPr>
        <w:keepNext/>
        <w:keepLines/>
        <w:jc w:val="both"/>
        <w:rPr>
          <w:rFonts w:ascii="Tahoma" w:hAnsi="Tahoma" w:cs="Tahoma"/>
        </w:rPr>
      </w:pPr>
    </w:p>
    <w:p w14:paraId="44DF91CD" w14:textId="77777777" w:rsidR="00EB42A1" w:rsidRPr="007C005C" w:rsidRDefault="00EB42A1" w:rsidP="00F85FE2">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t>ODSTOP OD OKVIRNEGA SPORAZUMA IN ODPOVED OKVIRNEGA SPORAZUMA</w:t>
      </w:r>
    </w:p>
    <w:p w14:paraId="4FE93712" w14:textId="77777777" w:rsidR="00EB42A1" w:rsidRPr="007C005C" w:rsidRDefault="00EB42A1" w:rsidP="0044766C">
      <w:pPr>
        <w:keepNext/>
        <w:keepLines/>
        <w:tabs>
          <w:tab w:val="left" w:pos="567"/>
          <w:tab w:val="left" w:pos="1418"/>
          <w:tab w:val="left" w:pos="1702"/>
        </w:tabs>
        <w:jc w:val="both"/>
        <w:rPr>
          <w:rFonts w:ascii="Tahoma" w:hAnsi="Tahoma" w:cs="Tahoma"/>
        </w:rPr>
      </w:pPr>
    </w:p>
    <w:p w14:paraId="40F27FF6"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3223D2B7" w14:textId="77777777" w:rsidR="00EB42A1" w:rsidRPr="007C005C" w:rsidRDefault="00EB42A1" w:rsidP="0044766C">
      <w:pPr>
        <w:keepNext/>
        <w:keepLines/>
        <w:jc w:val="both"/>
        <w:rPr>
          <w:rFonts w:ascii="Tahoma" w:hAnsi="Tahoma" w:cs="Tahoma"/>
        </w:rPr>
      </w:pPr>
    </w:p>
    <w:p w14:paraId="235781DC" w14:textId="77777777" w:rsidR="00EB42A1" w:rsidRPr="0062287A" w:rsidRDefault="00EB42A1" w:rsidP="0044766C">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brez obveznosti do izvajalca,</w:t>
      </w:r>
      <w:r w:rsidRPr="0062287A">
        <w:rPr>
          <w:rFonts w:ascii="Tahoma" w:hAnsi="Tahoma" w:cs="Tahoma"/>
        </w:rPr>
        <w:t xml:space="preserve"> če izvajalec:</w:t>
      </w:r>
    </w:p>
    <w:p w14:paraId="6F1DA46B"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5F39925B"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3EB0A611"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19DFC16E"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14:paraId="380C57FA"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4C97E271" w14:textId="77777777" w:rsidR="00EB42A1" w:rsidRPr="0062287A" w:rsidRDefault="00EB42A1" w:rsidP="0044766C">
      <w:pPr>
        <w:keepNext/>
        <w:keepLines/>
        <w:numPr>
          <w:ilvl w:val="0"/>
          <w:numId w:val="11"/>
        </w:numPr>
        <w:ind w:left="284" w:hanging="284"/>
        <w:jc w:val="both"/>
        <w:rPr>
          <w:rFonts w:ascii="Tahoma" w:eastAsia="Calibri" w:hAnsi="Tahoma" w:cs="Tahoma"/>
        </w:rPr>
      </w:pPr>
      <w:r w:rsidRPr="0062287A">
        <w:rPr>
          <w:rFonts w:ascii="Tahoma" w:eastAsia="Calibri" w:hAnsi="Tahoma" w:cs="Tahoma"/>
        </w:rPr>
        <w:t>preda izvedbo obveznosti iz okvirnega sporazuma v podizvajanje tretji osebi brez predhodnega pisnega soglasja naročnika,</w:t>
      </w:r>
    </w:p>
    <w:p w14:paraId="79D6F3F8" w14:textId="77777777" w:rsidR="00EB42A1" w:rsidRPr="0062287A" w:rsidRDefault="00EB42A1" w:rsidP="0044766C">
      <w:pPr>
        <w:keepNext/>
        <w:keepLines/>
        <w:numPr>
          <w:ilvl w:val="0"/>
          <w:numId w:val="11"/>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14:paraId="465A7903" w14:textId="77777777" w:rsidR="00EB42A1" w:rsidRPr="0062287A" w:rsidRDefault="00EB42A1" w:rsidP="0044766C">
      <w:pPr>
        <w:keepNext/>
        <w:keepLines/>
        <w:tabs>
          <w:tab w:val="left" w:pos="709"/>
          <w:tab w:val="left" w:pos="1702"/>
        </w:tabs>
        <w:ind w:left="1701" w:hanging="1701"/>
        <w:jc w:val="both"/>
        <w:rPr>
          <w:rFonts w:ascii="Tahoma" w:hAnsi="Tahoma" w:cs="Tahoma"/>
        </w:rPr>
      </w:pPr>
    </w:p>
    <w:p w14:paraId="17E1551D" w14:textId="4B092CB6" w:rsidR="00EB42A1" w:rsidRPr="00F92C59" w:rsidRDefault="00EB42A1" w:rsidP="0044766C">
      <w:pPr>
        <w:keepNext/>
        <w:keepLines/>
        <w:jc w:val="both"/>
        <w:rPr>
          <w:rFonts w:ascii="Tahoma" w:hAnsi="Tahoma" w:cs="Tahoma"/>
          <w:strike/>
        </w:rPr>
      </w:pPr>
      <w:r w:rsidRPr="00194696">
        <w:rPr>
          <w:rFonts w:ascii="Tahoma" w:hAnsi="Tahoma" w:cs="Tahoma"/>
        </w:rPr>
        <w:lastRenderedPageBreak/>
        <w:t xml:space="preserve">Odstop od </w:t>
      </w:r>
      <w:r w:rsidRPr="00194696">
        <w:rPr>
          <w:rFonts w:ascii="Tahoma" w:eastAsia="Calibri" w:hAnsi="Tahoma" w:cs="Tahoma"/>
        </w:rPr>
        <w:t xml:space="preserve">okvirnega sporazuma </w:t>
      </w:r>
      <w:r w:rsidRPr="00194696">
        <w:rPr>
          <w:rFonts w:ascii="Tahoma" w:hAnsi="Tahoma" w:cs="Tahoma"/>
        </w:rPr>
        <w:t xml:space="preserve">prične učinkovati od dneva, ko izvajalec prejme obvestilo/izjavo naročnika o odstopu od </w:t>
      </w:r>
      <w:r w:rsidRPr="00194696">
        <w:rPr>
          <w:rFonts w:ascii="Tahoma" w:eastAsia="Calibri" w:hAnsi="Tahoma" w:cs="Tahoma"/>
        </w:rPr>
        <w:t>okvirnega sporazuma</w:t>
      </w:r>
      <w:r w:rsidRPr="00194696">
        <w:rPr>
          <w:rFonts w:ascii="Tahoma" w:hAnsi="Tahoma" w:cs="Tahoma"/>
        </w:rPr>
        <w:t>.</w:t>
      </w:r>
    </w:p>
    <w:p w14:paraId="3A8AF807" w14:textId="77777777" w:rsidR="00EB42A1" w:rsidRPr="007C005C" w:rsidRDefault="00EB42A1" w:rsidP="0044766C">
      <w:pPr>
        <w:keepNext/>
        <w:keepLines/>
        <w:jc w:val="both"/>
        <w:rPr>
          <w:rFonts w:ascii="Tahoma" w:hAnsi="Tahoma" w:cs="Tahoma"/>
        </w:rPr>
      </w:pPr>
    </w:p>
    <w:p w14:paraId="0059EAC1" w14:textId="5891D708" w:rsidR="00EB42A1" w:rsidRDefault="00EB42A1" w:rsidP="0044766C">
      <w:pPr>
        <w:keepNext/>
        <w:keepLines/>
        <w:tabs>
          <w:tab w:val="left" w:pos="709"/>
          <w:tab w:val="left" w:pos="1702"/>
        </w:tabs>
        <w:jc w:val="both"/>
        <w:rPr>
          <w:rFonts w:ascii="Tahoma" w:hAnsi="Tahoma" w:cs="Tahoma"/>
        </w:rPr>
      </w:pPr>
      <w:r w:rsidRPr="007C005C">
        <w:rPr>
          <w:rFonts w:ascii="Tahoma" w:hAnsi="Tahoma" w:cs="Tahoma"/>
        </w:rPr>
        <w:t xml:space="preserve">Med veljavnostjo okvirnega sporazuma lahko naročnik, ne glede na določbe </w:t>
      </w:r>
      <w:r w:rsidR="00E2226C">
        <w:rPr>
          <w:rFonts w:ascii="Tahoma" w:hAnsi="Tahoma" w:cs="Tahoma"/>
        </w:rPr>
        <w:t>obligacijskega zakonika</w:t>
      </w:r>
      <w:r w:rsidRPr="007C005C">
        <w:rPr>
          <w:rFonts w:ascii="Tahoma" w:hAnsi="Tahoma" w:cs="Tahoma"/>
        </w:rPr>
        <w:t>, odstopi od okvirnega sporazuma tudi v primerih iz 96. člena ZJN-3.</w:t>
      </w:r>
    </w:p>
    <w:p w14:paraId="70F1949A" w14:textId="7EDEBBF9" w:rsidR="00A208E0" w:rsidRDefault="00A208E0" w:rsidP="0044766C">
      <w:pPr>
        <w:keepNext/>
        <w:keepLines/>
        <w:tabs>
          <w:tab w:val="left" w:pos="709"/>
          <w:tab w:val="left" w:pos="1702"/>
        </w:tabs>
        <w:jc w:val="both"/>
        <w:rPr>
          <w:rFonts w:ascii="Tahoma" w:hAnsi="Tahoma" w:cs="Tahoma"/>
        </w:rPr>
      </w:pPr>
    </w:p>
    <w:p w14:paraId="0F93B4A7"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086142E" w14:textId="77777777" w:rsidR="00EB42A1" w:rsidRPr="007C005C" w:rsidRDefault="00EB42A1" w:rsidP="0044766C">
      <w:pPr>
        <w:keepNext/>
        <w:keepLines/>
        <w:tabs>
          <w:tab w:val="left" w:pos="709"/>
          <w:tab w:val="left" w:pos="1702"/>
        </w:tabs>
        <w:jc w:val="both"/>
        <w:rPr>
          <w:rFonts w:ascii="Tahoma" w:hAnsi="Tahoma" w:cs="Tahoma"/>
        </w:rPr>
      </w:pPr>
    </w:p>
    <w:p w14:paraId="22C0F451" w14:textId="77777777" w:rsidR="00EB42A1" w:rsidRDefault="00EB42A1" w:rsidP="0044766C">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w:t>
      </w:r>
      <w:r w:rsidRPr="00FE1859">
        <w:rPr>
          <w:rFonts w:ascii="Tahoma" w:hAnsi="Tahoma" w:cs="Tahoma"/>
        </w:rPr>
        <w:t xml:space="preserve"> (</w:t>
      </w:r>
      <w:r>
        <w:rPr>
          <w:rFonts w:ascii="Tahoma" w:hAnsi="Tahoma" w:cs="Tahoma"/>
        </w:rPr>
        <w:t>90</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F698577" w14:textId="77777777" w:rsidR="00EB42A1" w:rsidRPr="007C005C" w:rsidRDefault="00EB42A1" w:rsidP="0044766C">
      <w:pPr>
        <w:keepNext/>
        <w:keepLines/>
        <w:tabs>
          <w:tab w:val="left" w:pos="709"/>
          <w:tab w:val="left" w:pos="1702"/>
        </w:tabs>
        <w:jc w:val="both"/>
        <w:rPr>
          <w:rFonts w:ascii="Tahoma" w:hAnsi="Tahoma" w:cs="Tahoma"/>
        </w:rPr>
      </w:pPr>
    </w:p>
    <w:p w14:paraId="1183E9D5" w14:textId="3EC56185" w:rsidR="00EB42A1" w:rsidRPr="007C005C" w:rsidRDefault="00EB42A1" w:rsidP="0044766C">
      <w:pPr>
        <w:keepNext/>
        <w:keepLines/>
        <w:tabs>
          <w:tab w:val="left" w:pos="709"/>
          <w:tab w:val="left" w:pos="1702"/>
        </w:tabs>
        <w:jc w:val="both"/>
        <w:rPr>
          <w:rFonts w:ascii="Tahoma" w:hAnsi="Tahoma" w:cs="Tahoma"/>
        </w:rPr>
      </w:pPr>
      <w:r w:rsidRPr="007C005C">
        <w:rPr>
          <w:rFonts w:ascii="Tahoma" w:hAnsi="Tahoma" w:cs="Tahoma"/>
        </w:rPr>
        <w:t xml:space="preserve">Stranki okvirnega sporazuma se lahko, s sklenitvijo aneksa k okvirnemu sporazumu, sporazumno dogovorita za daljši ali krajši odpovedni rok. </w:t>
      </w:r>
    </w:p>
    <w:p w14:paraId="53B06906"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1B9DB94" w14:textId="77777777" w:rsidR="00B63A22" w:rsidRPr="007C005C" w:rsidRDefault="00B63A22" w:rsidP="0044766C">
      <w:pPr>
        <w:keepNext/>
        <w:keepLines/>
        <w:rPr>
          <w:rFonts w:ascii="Tahoma" w:hAnsi="Tahoma" w:cs="Tahoma"/>
        </w:rPr>
      </w:pPr>
    </w:p>
    <w:p w14:paraId="422992C9" w14:textId="77777777" w:rsidR="00B63A22" w:rsidRPr="00A4297C" w:rsidRDefault="00B63A22" w:rsidP="0044766C">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4FF0F093" w14:textId="77777777" w:rsidR="00B63A22" w:rsidRPr="00A4297C" w:rsidRDefault="00B63A22" w:rsidP="0044766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94A2326" w14:textId="77777777" w:rsidR="00B63A22" w:rsidRPr="00A4297C" w:rsidRDefault="00B63A22" w:rsidP="0044766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C334A49" w14:textId="77777777" w:rsidR="00B63A22" w:rsidRPr="00A4297C" w:rsidRDefault="00B63A22" w:rsidP="0044766C">
      <w:pPr>
        <w:keepNext/>
        <w:keepLines/>
        <w:ind w:left="720"/>
        <w:contextualSpacing/>
        <w:jc w:val="both"/>
        <w:rPr>
          <w:rFonts w:ascii="Tahoma" w:eastAsia="Frutiger" w:hAnsi="Tahoma" w:cs="Tahoma"/>
          <w:lang w:eastAsia="en-US"/>
        </w:rPr>
      </w:pPr>
    </w:p>
    <w:p w14:paraId="36B5B86C" w14:textId="77777777" w:rsidR="00B63A22" w:rsidRDefault="00B63A22"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Pr>
          <w:rFonts w:ascii="Tahoma" w:eastAsia="Frutiger" w:hAnsi="Tahoma" w:cs="Tahoma"/>
          <w:lang w:eastAsia="en-US"/>
        </w:rPr>
        <w:t xml:space="preserve"> </w:t>
      </w:r>
      <w:r w:rsidRPr="00A4297C">
        <w:rPr>
          <w:rFonts w:ascii="Tahoma" w:eastAsia="Frutiger" w:hAnsi="Tahoma" w:cs="Tahoma"/>
          <w:lang w:eastAsia="en-US"/>
        </w:rPr>
        <w:t>dneh.</w:t>
      </w:r>
    </w:p>
    <w:p w14:paraId="7470E245" w14:textId="77777777" w:rsidR="00B63A22" w:rsidRPr="00A4297C" w:rsidRDefault="00B63A22" w:rsidP="0044766C">
      <w:pPr>
        <w:keepNext/>
        <w:keepLines/>
        <w:tabs>
          <w:tab w:val="left" w:pos="1418"/>
          <w:tab w:val="left" w:pos="1702"/>
        </w:tabs>
        <w:jc w:val="both"/>
        <w:rPr>
          <w:rFonts w:ascii="Tahoma" w:eastAsia="Frutiger" w:hAnsi="Tahoma" w:cs="Tahoma"/>
          <w:highlight w:val="yellow"/>
          <w:lang w:eastAsia="en-US"/>
        </w:rPr>
      </w:pPr>
    </w:p>
    <w:p w14:paraId="29A56582" w14:textId="77777777" w:rsidR="00B63A22" w:rsidRDefault="00B63A22"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67AC3BF4" w14:textId="77777777" w:rsidR="00B63A22" w:rsidRDefault="00B63A22"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5584FDE5" w14:textId="77777777" w:rsidR="00B63A22" w:rsidRPr="00A4297C" w:rsidRDefault="00B63A22" w:rsidP="0044766C">
      <w:pPr>
        <w:keepNext/>
        <w:keepLines/>
        <w:tabs>
          <w:tab w:val="left" w:pos="1418"/>
          <w:tab w:val="left" w:pos="1702"/>
        </w:tabs>
        <w:jc w:val="both"/>
        <w:rPr>
          <w:rFonts w:ascii="Tahoma" w:eastAsia="Frutiger" w:hAnsi="Tahoma" w:cs="Tahoma"/>
          <w:lang w:eastAsia="en-US"/>
        </w:rPr>
      </w:pPr>
    </w:p>
    <w:p w14:paraId="6A0D1680" w14:textId="77777777" w:rsidR="00B63A22" w:rsidRDefault="00B63A22" w:rsidP="0044766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13252450" w14:textId="77777777" w:rsidR="00B63A22" w:rsidRPr="00A4297C" w:rsidRDefault="00B63A22" w:rsidP="0044766C">
      <w:pPr>
        <w:keepNext/>
        <w:keepLines/>
        <w:tabs>
          <w:tab w:val="left" w:pos="1418"/>
          <w:tab w:val="left" w:pos="1702"/>
        </w:tabs>
        <w:jc w:val="both"/>
        <w:rPr>
          <w:rFonts w:ascii="Tahoma" w:eastAsia="Frutiger" w:hAnsi="Tahoma" w:cs="Tahoma"/>
          <w:lang w:eastAsia="en-US"/>
        </w:rPr>
      </w:pPr>
    </w:p>
    <w:p w14:paraId="6F833672" w14:textId="5222AEDC" w:rsidR="00B63A22" w:rsidRDefault="00B63A22" w:rsidP="0044766C">
      <w:pPr>
        <w:keepNext/>
        <w:keepLines/>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dan od seznanitve s kršitvijo.</w:t>
      </w:r>
    </w:p>
    <w:p w14:paraId="2F4B8C92" w14:textId="77777777" w:rsidR="00E4056F" w:rsidRDefault="00E4056F" w:rsidP="0044766C">
      <w:pPr>
        <w:keepNext/>
        <w:keepLines/>
        <w:jc w:val="both"/>
        <w:rPr>
          <w:rFonts w:ascii="Tahoma" w:eastAsia="Frutiger" w:hAnsi="Tahoma" w:cs="Tahoma"/>
          <w:lang w:eastAsia="en-US"/>
        </w:rPr>
      </w:pPr>
    </w:p>
    <w:p w14:paraId="17CCA469" w14:textId="77777777" w:rsidR="00B63A22" w:rsidRDefault="00B63A22" w:rsidP="0044766C">
      <w:pPr>
        <w:keepNext/>
        <w:keepLines/>
        <w:jc w:val="both"/>
        <w:rPr>
          <w:rFonts w:ascii="Tahoma" w:eastAsia="Frutiger" w:hAnsi="Tahoma" w:cs="Tahoma"/>
          <w:lang w:eastAsia="en-US"/>
        </w:rPr>
      </w:pPr>
    </w:p>
    <w:p w14:paraId="0F369487" w14:textId="77777777" w:rsidR="00B63A22" w:rsidRPr="00C86D56" w:rsidRDefault="00B63A22" w:rsidP="007878BE">
      <w:pPr>
        <w:keepNext/>
        <w:keepLines/>
        <w:numPr>
          <w:ilvl w:val="0"/>
          <w:numId w:val="54"/>
        </w:numPr>
        <w:tabs>
          <w:tab w:val="left" w:pos="851"/>
          <w:tab w:val="left" w:pos="1702"/>
        </w:tabs>
        <w:ind w:hanging="1080"/>
        <w:jc w:val="both"/>
        <w:rPr>
          <w:rFonts w:ascii="Tahoma" w:hAnsi="Tahoma" w:cs="Tahoma"/>
          <w:b/>
        </w:rPr>
      </w:pPr>
      <w:r w:rsidRPr="007C005C">
        <w:rPr>
          <w:rFonts w:ascii="Tahoma" w:hAnsi="Tahoma" w:cs="Tahoma"/>
          <w:b/>
        </w:rPr>
        <w:lastRenderedPageBreak/>
        <w:t>REŠEVANJE SPOROV</w:t>
      </w:r>
    </w:p>
    <w:p w14:paraId="3BECBCC9"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 xml:space="preserve"> člen</w:t>
      </w:r>
    </w:p>
    <w:p w14:paraId="04133846" w14:textId="77777777" w:rsidR="00B63A22" w:rsidRPr="007C005C" w:rsidRDefault="00B63A22" w:rsidP="0044766C">
      <w:pPr>
        <w:keepNext/>
        <w:keepLines/>
        <w:tabs>
          <w:tab w:val="left" w:pos="567"/>
          <w:tab w:val="left" w:pos="1418"/>
          <w:tab w:val="left" w:pos="1702"/>
        </w:tabs>
        <w:jc w:val="both"/>
        <w:rPr>
          <w:rFonts w:ascii="Tahoma" w:eastAsia="Calibri" w:hAnsi="Tahoma" w:cs="Tahoma"/>
        </w:rPr>
      </w:pPr>
    </w:p>
    <w:p w14:paraId="70629351" w14:textId="77777777" w:rsidR="00B63A22" w:rsidRPr="007C005C" w:rsidRDefault="00B63A22" w:rsidP="0044766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Morebitne spore, ki bi nastali v zvezi z izvajanjem </w:t>
      </w:r>
      <w:r w:rsidRPr="007C005C">
        <w:rPr>
          <w:rFonts w:ascii="Tahoma" w:hAnsi="Tahoma" w:cs="Tahoma"/>
        </w:rPr>
        <w:t>tega okvirnega sporazuma</w:t>
      </w:r>
      <w:r w:rsidRPr="007C005C">
        <w:rPr>
          <w:rFonts w:ascii="Tahoma" w:eastAsia="Calibri" w:hAnsi="Tahoma" w:cs="Tahoma"/>
        </w:rPr>
        <w:t xml:space="preserve">, bosta stranki </w:t>
      </w:r>
      <w:r w:rsidRPr="007C005C">
        <w:rPr>
          <w:rFonts w:ascii="Tahoma" w:hAnsi="Tahoma" w:cs="Tahoma"/>
        </w:rPr>
        <w:t>okvirnega sporazuma</w:t>
      </w:r>
      <w:r w:rsidRPr="007C005C">
        <w:rPr>
          <w:rFonts w:ascii="Tahoma" w:eastAsia="Calibri" w:hAnsi="Tahoma" w:cs="Tahoma"/>
        </w:rPr>
        <w:t xml:space="preserve"> skušali rešiti sporazumno.</w:t>
      </w:r>
    </w:p>
    <w:p w14:paraId="10BA8BFB" w14:textId="77777777" w:rsidR="00B63A22" w:rsidRPr="007C005C" w:rsidRDefault="00B63A22" w:rsidP="0044766C">
      <w:pPr>
        <w:keepNext/>
        <w:keepLines/>
        <w:tabs>
          <w:tab w:val="left" w:pos="567"/>
          <w:tab w:val="left" w:pos="1418"/>
          <w:tab w:val="left" w:pos="1702"/>
        </w:tabs>
        <w:jc w:val="both"/>
        <w:rPr>
          <w:rFonts w:ascii="Tahoma" w:eastAsia="Calibri" w:hAnsi="Tahoma" w:cs="Tahoma"/>
        </w:rPr>
      </w:pPr>
    </w:p>
    <w:p w14:paraId="5F98D1E8" w14:textId="77777777" w:rsidR="00B63A22" w:rsidRDefault="00B63A22" w:rsidP="0044766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Če spora ne bo možno rešiti sporazumno, lahko vsaka stranka </w:t>
      </w:r>
      <w:r w:rsidRPr="007C005C">
        <w:rPr>
          <w:rFonts w:ascii="Tahoma" w:hAnsi="Tahoma" w:cs="Tahoma"/>
        </w:rPr>
        <w:t>okvirnega sporazuma</w:t>
      </w:r>
      <w:r w:rsidRPr="007C005C">
        <w:rPr>
          <w:rFonts w:ascii="Tahoma" w:eastAsia="Calibri" w:hAnsi="Tahoma" w:cs="Tahoma"/>
        </w:rPr>
        <w:t xml:space="preserve"> sproži postopek za rešitev spora pri stvarno </w:t>
      </w:r>
      <w:r>
        <w:rPr>
          <w:rFonts w:ascii="Tahoma" w:eastAsia="Calibri" w:hAnsi="Tahoma" w:cs="Tahoma"/>
        </w:rPr>
        <w:t>pristojnem sodišču v Ljubljani.</w:t>
      </w:r>
    </w:p>
    <w:p w14:paraId="04B99431" w14:textId="77777777" w:rsidR="00B63A22" w:rsidRPr="007C005C" w:rsidRDefault="00B63A22" w:rsidP="0044766C">
      <w:pPr>
        <w:keepNext/>
        <w:keepLines/>
        <w:tabs>
          <w:tab w:val="left" w:pos="567"/>
          <w:tab w:val="left" w:pos="1418"/>
          <w:tab w:val="left" w:pos="1702"/>
        </w:tabs>
        <w:jc w:val="both"/>
        <w:rPr>
          <w:rFonts w:ascii="Tahoma" w:eastAsia="Calibri" w:hAnsi="Tahoma" w:cs="Tahoma"/>
        </w:rPr>
      </w:pPr>
    </w:p>
    <w:p w14:paraId="0DA1B7FD" w14:textId="5D0A1864" w:rsidR="00B63A22" w:rsidRPr="002A4C96" w:rsidRDefault="00B63A22" w:rsidP="00F85FE2">
      <w:pPr>
        <w:keepNext/>
        <w:keepLines/>
        <w:numPr>
          <w:ilvl w:val="0"/>
          <w:numId w:val="54"/>
        </w:numPr>
        <w:tabs>
          <w:tab w:val="left" w:pos="851"/>
          <w:tab w:val="left" w:pos="1702"/>
        </w:tabs>
        <w:ind w:hanging="1080"/>
        <w:jc w:val="both"/>
        <w:rPr>
          <w:rFonts w:ascii="Tahoma" w:hAnsi="Tahoma" w:cs="Tahoma"/>
        </w:rPr>
      </w:pPr>
      <w:r w:rsidRPr="007C005C">
        <w:rPr>
          <w:rFonts w:ascii="Tahoma" w:hAnsi="Tahoma" w:cs="Tahoma"/>
          <w:b/>
        </w:rPr>
        <w:t>OSTALE DOLOČBE</w:t>
      </w:r>
    </w:p>
    <w:p w14:paraId="101C13BE"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202E27A8" w14:textId="77777777" w:rsidR="00B63A22" w:rsidRPr="007C005C" w:rsidRDefault="00B63A22" w:rsidP="0044766C">
      <w:pPr>
        <w:keepNext/>
        <w:keepLines/>
        <w:jc w:val="both"/>
        <w:rPr>
          <w:rFonts w:ascii="Tahoma" w:hAnsi="Tahoma" w:cs="Tahoma"/>
        </w:rPr>
      </w:pPr>
    </w:p>
    <w:p w14:paraId="25B42463" w14:textId="77777777" w:rsidR="00B63A22" w:rsidRPr="007C005C" w:rsidRDefault="00B63A22" w:rsidP="0044766C">
      <w:pPr>
        <w:keepNext/>
        <w:keepLines/>
        <w:jc w:val="both"/>
        <w:rPr>
          <w:rFonts w:ascii="Tahoma" w:hAnsi="Tahoma" w:cs="Tahoma"/>
        </w:rPr>
      </w:pPr>
      <w:r w:rsidRPr="007C005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AE4A0F7" w14:textId="77777777" w:rsidR="00B63A22" w:rsidRPr="007C005C" w:rsidRDefault="00B63A22" w:rsidP="0044766C">
      <w:pPr>
        <w:keepNext/>
        <w:keepLines/>
        <w:tabs>
          <w:tab w:val="left" w:pos="567"/>
          <w:tab w:val="left" w:pos="1418"/>
          <w:tab w:val="left" w:pos="1702"/>
        </w:tabs>
        <w:jc w:val="both"/>
        <w:rPr>
          <w:rFonts w:ascii="Tahoma" w:hAnsi="Tahoma" w:cs="Tahoma"/>
        </w:rPr>
      </w:pPr>
    </w:p>
    <w:p w14:paraId="7FFFE3A4" w14:textId="77777777" w:rsidR="00B63A22" w:rsidRDefault="00B63A22" w:rsidP="0044766C">
      <w:pPr>
        <w:keepNext/>
        <w:keepLines/>
        <w:tabs>
          <w:tab w:val="left" w:pos="567"/>
          <w:tab w:val="left" w:pos="1418"/>
          <w:tab w:val="left" w:pos="1702"/>
        </w:tabs>
        <w:jc w:val="both"/>
        <w:rPr>
          <w:rFonts w:ascii="Tahoma" w:hAnsi="Tahoma" w:cs="Tahoma"/>
        </w:rPr>
      </w:pPr>
      <w:r w:rsidRPr="007C005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6CD0876" w14:textId="77777777" w:rsidR="00B63A22" w:rsidRPr="007C005C" w:rsidRDefault="00B63A22" w:rsidP="0044766C">
      <w:pPr>
        <w:keepNext/>
        <w:keepLines/>
        <w:tabs>
          <w:tab w:val="left" w:pos="567"/>
          <w:tab w:val="left" w:pos="1418"/>
          <w:tab w:val="left" w:pos="1702"/>
        </w:tabs>
        <w:jc w:val="both"/>
        <w:rPr>
          <w:rFonts w:ascii="Tahoma" w:hAnsi="Tahoma" w:cs="Tahoma"/>
        </w:rPr>
      </w:pPr>
    </w:p>
    <w:p w14:paraId="52CA5056"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3678D94C" w14:textId="77777777" w:rsidR="00B63A22" w:rsidRPr="007C005C" w:rsidRDefault="00B63A22" w:rsidP="0044766C">
      <w:pPr>
        <w:keepNext/>
        <w:keepLines/>
        <w:rPr>
          <w:rFonts w:ascii="Tahoma" w:hAnsi="Tahoma" w:cs="Tahoma"/>
        </w:rPr>
      </w:pPr>
    </w:p>
    <w:p w14:paraId="5534FB38" w14:textId="77777777" w:rsidR="00B63A22" w:rsidRPr="007C005C" w:rsidRDefault="00B63A22" w:rsidP="0044766C">
      <w:pPr>
        <w:keepNext/>
        <w:keepLines/>
        <w:jc w:val="both"/>
        <w:rPr>
          <w:rFonts w:ascii="Tahoma" w:hAnsi="Tahoma" w:cs="Tahoma"/>
        </w:rPr>
      </w:pPr>
      <w:r w:rsidRPr="007C005C">
        <w:rPr>
          <w:rFonts w:ascii="Tahoma" w:hAnsi="Tahoma" w:cs="Tahoma"/>
        </w:rPr>
        <w:t>Morebitne spremembe ali dopolnitve tega okvirnega sporazuma veljajo samo v pisni obliki in v primeru, da jih podpišeta obe stranki okvirnega sporazuma.</w:t>
      </w:r>
    </w:p>
    <w:p w14:paraId="6C967F8A" w14:textId="77777777" w:rsidR="00B63A22" w:rsidRPr="007C005C" w:rsidRDefault="00B63A22" w:rsidP="0044766C">
      <w:pPr>
        <w:keepNext/>
        <w:keepLines/>
        <w:rPr>
          <w:rFonts w:ascii="Tahoma" w:hAnsi="Tahoma" w:cs="Tahoma"/>
        </w:rPr>
      </w:pPr>
    </w:p>
    <w:p w14:paraId="64A7B60F" w14:textId="77777777" w:rsidR="00B63A22" w:rsidRPr="007C005C" w:rsidRDefault="00B63A22" w:rsidP="0044766C">
      <w:pPr>
        <w:keepNext/>
        <w:keepLines/>
        <w:tabs>
          <w:tab w:val="left" w:pos="567"/>
          <w:tab w:val="left" w:pos="1418"/>
          <w:tab w:val="left" w:pos="1702"/>
        </w:tabs>
        <w:jc w:val="both"/>
        <w:rPr>
          <w:rFonts w:ascii="Tahoma" w:hAnsi="Tahoma" w:cs="Tahoma"/>
        </w:rPr>
      </w:pPr>
      <w:r w:rsidRPr="007C005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1005111" w14:textId="77777777" w:rsidR="00B63A22" w:rsidRPr="007C005C" w:rsidRDefault="00B63A22" w:rsidP="0044766C">
      <w:pPr>
        <w:keepNext/>
        <w:keepLines/>
        <w:tabs>
          <w:tab w:val="left" w:pos="567"/>
          <w:tab w:val="left" w:pos="1418"/>
          <w:tab w:val="left" w:pos="1702"/>
        </w:tabs>
        <w:jc w:val="both"/>
        <w:rPr>
          <w:rFonts w:ascii="Tahoma" w:hAnsi="Tahoma" w:cs="Tahoma"/>
        </w:rPr>
      </w:pPr>
    </w:p>
    <w:p w14:paraId="5432B711" w14:textId="77777777" w:rsidR="00B63A22" w:rsidRPr="007C005C" w:rsidRDefault="00B63A22" w:rsidP="0044766C">
      <w:pPr>
        <w:keepNext/>
        <w:keepLines/>
        <w:tabs>
          <w:tab w:val="left" w:pos="567"/>
          <w:tab w:val="left" w:pos="1418"/>
          <w:tab w:val="left" w:pos="1702"/>
        </w:tabs>
        <w:jc w:val="both"/>
        <w:rPr>
          <w:rFonts w:ascii="Tahoma" w:hAnsi="Tahoma" w:cs="Tahoma"/>
          <w:lang w:val="es-AR"/>
        </w:rPr>
      </w:pPr>
      <w:r w:rsidRPr="007C005C">
        <w:rPr>
          <w:rFonts w:ascii="Tahoma" w:hAnsi="Tahoma" w:cs="Tahoma"/>
        </w:rPr>
        <w:t xml:space="preserve">Izvajalec s </w:t>
      </w:r>
      <w:r w:rsidRPr="00397DA6">
        <w:rPr>
          <w:rFonts w:ascii="Tahoma" w:hAnsi="Tahoma" w:cs="Tahoma"/>
        </w:rPr>
        <w:t>podpisom tega okvirnega sporazuma jamči, da mu je poznan predmet okvirnega sporazuma in vsi riziki, ki bodo spremljali izvedbo, da je seznanjen z razpisnimi zahtevami in s tehnično dokumentacijo, ter da so mu razumljivi in jasni pogoji in okoliščine za pravilno izvedbo dobav in storitev. Izvajalec se strinja, da lahko naročnik prekine medsebojno razmerje v primeru nespoštovanja določil okvirnega sporazuma in določil javnega naročanja, brez odškodninske odgovornosti do izvajalca.</w:t>
      </w:r>
    </w:p>
    <w:p w14:paraId="38A5E25D" w14:textId="77777777" w:rsidR="00B63A22" w:rsidRPr="007C005C" w:rsidRDefault="00B63A22" w:rsidP="0044766C">
      <w:pPr>
        <w:keepNext/>
        <w:keepLines/>
        <w:tabs>
          <w:tab w:val="left" w:pos="567"/>
          <w:tab w:val="left" w:pos="1418"/>
          <w:tab w:val="left" w:pos="1702"/>
        </w:tabs>
        <w:jc w:val="both"/>
        <w:rPr>
          <w:rFonts w:ascii="Tahoma" w:hAnsi="Tahoma" w:cs="Tahoma"/>
          <w:lang w:val="es-AR"/>
        </w:rPr>
      </w:pPr>
    </w:p>
    <w:p w14:paraId="1609A2D6" w14:textId="502FF6E5" w:rsidR="00280E8F" w:rsidRPr="007C005C" w:rsidRDefault="00B63A22" w:rsidP="0044766C">
      <w:pPr>
        <w:keepNext/>
        <w:keepLines/>
        <w:tabs>
          <w:tab w:val="left" w:pos="567"/>
          <w:tab w:val="left" w:pos="1418"/>
          <w:tab w:val="left" w:pos="1702"/>
        </w:tabs>
        <w:jc w:val="both"/>
        <w:rPr>
          <w:rFonts w:ascii="Tahoma" w:hAnsi="Tahoma" w:cs="Tahoma"/>
        </w:rPr>
      </w:pPr>
      <w:r w:rsidRPr="007C005C">
        <w:rPr>
          <w:rFonts w:ascii="Tahoma" w:hAnsi="Tahoma" w:cs="Tahoma"/>
        </w:rPr>
        <w:t>Stranki okvirnega sporazuma soglašata, da predstavljajo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in informacij, ki po veljav</w:t>
      </w:r>
      <w:r>
        <w:rPr>
          <w:rFonts w:ascii="Tahoma" w:hAnsi="Tahoma" w:cs="Tahoma"/>
        </w:rPr>
        <w:t>nih predpisih štejejo za javne.</w:t>
      </w:r>
    </w:p>
    <w:p w14:paraId="6ADF6453"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1718C3C2" w14:textId="77777777" w:rsidR="00B63A22" w:rsidRPr="007C005C" w:rsidRDefault="00B63A22" w:rsidP="0044766C">
      <w:pPr>
        <w:keepNext/>
        <w:keepLines/>
        <w:tabs>
          <w:tab w:val="left" w:pos="567"/>
          <w:tab w:val="left" w:pos="1418"/>
          <w:tab w:val="left" w:pos="1702"/>
        </w:tabs>
        <w:jc w:val="both"/>
        <w:rPr>
          <w:rFonts w:ascii="Tahoma" w:hAnsi="Tahoma" w:cs="Tahoma"/>
        </w:rPr>
      </w:pPr>
    </w:p>
    <w:p w14:paraId="15F27812" w14:textId="005C892C" w:rsidR="00B63A22" w:rsidRDefault="00B63A22" w:rsidP="0044766C">
      <w:pPr>
        <w:keepNext/>
        <w:keepLines/>
        <w:tabs>
          <w:tab w:val="left" w:pos="567"/>
          <w:tab w:val="left" w:pos="1418"/>
          <w:tab w:val="left" w:pos="1702"/>
        </w:tabs>
        <w:jc w:val="both"/>
        <w:rPr>
          <w:rFonts w:ascii="Tahoma" w:hAnsi="Tahoma" w:cs="Tahoma"/>
        </w:rPr>
      </w:pPr>
      <w:r w:rsidRPr="007C005C">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Pr>
          <w:rFonts w:ascii="Tahoma" w:hAnsi="Tahoma" w:cs="Tahoma"/>
        </w:rPr>
        <w:t>obligacijskega zakonika</w:t>
      </w:r>
      <w:r w:rsidRPr="007C005C">
        <w:rPr>
          <w:rFonts w:ascii="Tahoma" w:hAnsi="Tahoma" w:cs="Tahoma"/>
        </w:rPr>
        <w:t>.</w:t>
      </w:r>
    </w:p>
    <w:p w14:paraId="7906FF13" w14:textId="1C746E8C" w:rsidR="00E4056F" w:rsidRDefault="00E4056F" w:rsidP="0044766C">
      <w:pPr>
        <w:keepNext/>
        <w:keepLines/>
        <w:tabs>
          <w:tab w:val="left" w:pos="567"/>
          <w:tab w:val="left" w:pos="1418"/>
          <w:tab w:val="left" w:pos="1702"/>
        </w:tabs>
        <w:jc w:val="both"/>
        <w:rPr>
          <w:rFonts w:ascii="Tahoma" w:hAnsi="Tahoma" w:cs="Tahoma"/>
        </w:rPr>
      </w:pPr>
    </w:p>
    <w:p w14:paraId="39C1AF46" w14:textId="566DF608" w:rsidR="00E4056F" w:rsidRDefault="00E4056F" w:rsidP="0044766C">
      <w:pPr>
        <w:keepNext/>
        <w:keepLines/>
        <w:tabs>
          <w:tab w:val="left" w:pos="567"/>
          <w:tab w:val="left" w:pos="1418"/>
          <w:tab w:val="left" w:pos="1702"/>
        </w:tabs>
        <w:jc w:val="both"/>
        <w:rPr>
          <w:rFonts w:ascii="Tahoma" w:hAnsi="Tahoma" w:cs="Tahoma"/>
        </w:rPr>
      </w:pPr>
    </w:p>
    <w:p w14:paraId="5384766F" w14:textId="77777777" w:rsidR="00E4056F" w:rsidRDefault="00E4056F" w:rsidP="0044766C">
      <w:pPr>
        <w:keepNext/>
        <w:keepLines/>
        <w:tabs>
          <w:tab w:val="left" w:pos="567"/>
          <w:tab w:val="left" w:pos="1418"/>
          <w:tab w:val="left" w:pos="1702"/>
        </w:tabs>
        <w:jc w:val="both"/>
        <w:rPr>
          <w:rFonts w:ascii="Tahoma" w:hAnsi="Tahoma" w:cs="Tahoma"/>
        </w:rPr>
      </w:pPr>
    </w:p>
    <w:p w14:paraId="11F511A6" w14:textId="77777777" w:rsidR="00B63A22" w:rsidRPr="007C005C" w:rsidRDefault="00B63A22" w:rsidP="0044766C">
      <w:pPr>
        <w:keepNext/>
        <w:keepLines/>
        <w:tabs>
          <w:tab w:val="left" w:pos="567"/>
          <w:tab w:val="left" w:pos="1418"/>
          <w:tab w:val="left" w:pos="1702"/>
        </w:tabs>
        <w:jc w:val="both"/>
        <w:rPr>
          <w:rFonts w:ascii="Tahoma" w:hAnsi="Tahoma" w:cs="Tahoma"/>
        </w:rPr>
      </w:pPr>
    </w:p>
    <w:p w14:paraId="01B2CF3F" w14:textId="77777777" w:rsidR="00B63A22" w:rsidRPr="007C005C" w:rsidRDefault="00B63A22"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lastRenderedPageBreak/>
        <w:t>člen</w:t>
      </w:r>
    </w:p>
    <w:p w14:paraId="43C5515E" w14:textId="77777777" w:rsidR="00B63A22" w:rsidRPr="007C005C" w:rsidRDefault="00B63A22" w:rsidP="0044766C">
      <w:pPr>
        <w:keepNext/>
        <w:keepLines/>
        <w:ind w:left="426"/>
        <w:jc w:val="center"/>
        <w:rPr>
          <w:rFonts w:ascii="Tahoma" w:hAnsi="Tahoma" w:cs="Tahoma"/>
        </w:rPr>
      </w:pPr>
    </w:p>
    <w:p w14:paraId="0F7CBB61" w14:textId="77777777" w:rsidR="00294027" w:rsidRPr="007C005C" w:rsidRDefault="00294027" w:rsidP="00294027">
      <w:pPr>
        <w:keepNext/>
        <w:keepLines/>
        <w:jc w:val="both"/>
        <w:rPr>
          <w:rFonts w:ascii="Tahoma" w:hAnsi="Tahoma" w:cs="Tahoma"/>
        </w:rPr>
      </w:pPr>
      <w:r w:rsidRPr="007C005C">
        <w:rPr>
          <w:rFonts w:ascii="Tahoma" w:hAnsi="Tahoma" w:cs="Tahoma"/>
        </w:rPr>
        <w:t>Okvirni sporazum je sklenjen in prične veljati z dnem, ko ga podpišeta obe stranki okvirnega sporazuma pod pogojem, da izvajalec naročniku predloži finančno zavarovanje za dobr</w:t>
      </w:r>
      <w:r>
        <w:rPr>
          <w:rFonts w:ascii="Tahoma" w:hAnsi="Tahoma" w:cs="Tahoma"/>
        </w:rPr>
        <w:t>o</w:t>
      </w:r>
      <w:r w:rsidRPr="007C005C">
        <w:rPr>
          <w:rFonts w:ascii="Tahoma" w:hAnsi="Tahoma" w:cs="Tahoma"/>
        </w:rPr>
        <w:t xml:space="preserve"> izvedb</w:t>
      </w:r>
      <w:r>
        <w:rPr>
          <w:rFonts w:ascii="Tahoma" w:hAnsi="Tahoma" w:cs="Tahoma"/>
        </w:rPr>
        <w:t>o</w:t>
      </w:r>
      <w:r w:rsidRPr="007C005C">
        <w:rPr>
          <w:rFonts w:ascii="Tahoma" w:hAnsi="Tahoma" w:cs="Tahoma"/>
        </w:rPr>
        <w:t xml:space="preserve"> obveznosti iz okvirnega sporazuma v roku, v višini in z veljavnostjo, kot je </w:t>
      </w:r>
      <w:r>
        <w:rPr>
          <w:rFonts w:ascii="Tahoma" w:hAnsi="Tahoma" w:cs="Tahoma"/>
        </w:rPr>
        <w:t xml:space="preserve">to </w:t>
      </w:r>
      <w:r w:rsidRPr="007C005C">
        <w:rPr>
          <w:rFonts w:ascii="Tahoma" w:hAnsi="Tahoma" w:cs="Tahoma"/>
        </w:rPr>
        <w:t>določen</w:t>
      </w:r>
      <w:r>
        <w:rPr>
          <w:rFonts w:ascii="Tahoma" w:hAnsi="Tahoma" w:cs="Tahoma"/>
        </w:rPr>
        <w:t>o</w:t>
      </w:r>
      <w:r w:rsidRPr="007C005C">
        <w:rPr>
          <w:rFonts w:ascii="Tahoma" w:hAnsi="Tahoma" w:cs="Tahoma"/>
        </w:rPr>
        <w:t xml:space="preserve"> v </w:t>
      </w:r>
      <w:r>
        <w:rPr>
          <w:rFonts w:ascii="Tahoma" w:hAnsi="Tahoma" w:cs="Tahoma"/>
          <w:color w:val="000000"/>
        </w:rPr>
        <w:t>19</w:t>
      </w:r>
      <w:r w:rsidRPr="007C005C">
        <w:rPr>
          <w:rFonts w:ascii="Tahoma" w:hAnsi="Tahoma" w:cs="Tahoma"/>
        </w:rPr>
        <w:t xml:space="preserve">. členu tega okvirnega sporazuma. </w:t>
      </w:r>
      <w:r w:rsidRPr="007C005C">
        <w:rPr>
          <w:rFonts w:ascii="Tahoma" w:hAnsi="Tahoma" w:cs="Tahoma"/>
          <w:lang w:eastAsia="ar-SA"/>
        </w:rPr>
        <w:t xml:space="preserve">V kolikor izvajalec, v skladu </w:t>
      </w:r>
      <w:r>
        <w:rPr>
          <w:rFonts w:ascii="Tahoma" w:hAnsi="Tahoma" w:cs="Tahoma"/>
          <w:lang w:eastAsia="ar-SA"/>
        </w:rPr>
        <w:t>z</w:t>
      </w:r>
      <w:r w:rsidRPr="007C005C">
        <w:rPr>
          <w:rFonts w:ascii="Tahoma" w:hAnsi="Tahoma" w:cs="Tahoma"/>
          <w:lang w:eastAsia="ar-SA"/>
        </w:rPr>
        <w:t xml:space="preserve"> </w:t>
      </w:r>
      <w:r>
        <w:rPr>
          <w:rFonts w:ascii="Tahoma" w:hAnsi="Tahoma" w:cs="Tahoma"/>
          <w:lang w:eastAsia="ar-SA"/>
        </w:rPr>
        <w:t>19</w:t>
      </w:r>
      <w:r w:rsidRPr="007C005C">
        <w:rPr>
          <w:rFonts w:ascii="Tahoma" w:hAnsi="Tahoma" w:cs="Tahoma"/>
          <w:lang w:eastAsia="ar-SA"/>
        </w:rPr>
        <w:t>. členom tega okvirnega sporazuma, naročniku ne predloži finančnega zavarovanja</w:t>
      </w:r>
      <w:r w:rsidRPr="007C005C">
        <w:rPr>
          <w:rFonts w:ascii="Tahoma" w:hAnsi="Tahoma" w:cs="Tahoma"/>
        </w:rPr>
        <w:t xml:space="preserve"> za dobr</w:t>
      </w:r>
      <w:r>
        <w:rPr>
          <w:rFonts w:ascii="Tahoma" w:hAnsi="Tahoma" w:cs="Tahoma"/>
        </w:rPr>
        <w:t>o</w:t>
      </w:r>
      <w:r w:rsidRPr="007C005C">
        <w:rPr>
          <w:rFonts w:ascii="Tahoma" w:hAnsi="Tahoma" w:cs="Tahoma"/>
        </w:rPr>
        <w:t xml:space="preserve"> izvedb</w:t>
      </w:r>
      <w:r>
        <w:rPr>
          <w:rFonts w:ascii="Tahoma" w:hAnsi="Tahoma" w:cs="Tahoma"/>
        </w:rPr>
        <w:t>o</w:t>
      </w:r>
      <w:r w:rsidRPr="007C005C">
        <w:rPr>
          <w:rFonts w:ascii="Tahoma" w:hAnsi="Tahoma" w:cs="Tahoma"/>
        </w:rPr>
        <w:t xml:space="preserve"> obveznosti iz okvirnega sporazuma</w:t>
      </w:r>
      <w:r w:rsidRPr="007C005C">
        <w:rPr>
          <w:rFonts w:ascii="Tahoma" w:hAnsi="Tahoma" w:cs="Tahoma"/>
          <w:lang w:eastAsia="ar-SA"/>
        </w:rPr>
        <w:t xml:space="preserve">, </w:t>
      </w:r>
      <w:r w:rsidRPr="007C005C">
        <w:rPr>
          <w:rFonts w:ascii="Tahoma" w:hAnsi="Tahoma" w:cs="Tahoma"/>
        </w:rPr>
        <w:t xml:space="preserve">se šteje, da ta okvirni sporazum ni bil nikoli sklenjen. </w:t>
      </w:r>
    </w:p>
    <w:p w14:paraId="3F2D2040" w14:textId="77777777" w:rsidR="00294027" w:rsidRPr="007C005C" w:rsidRDefault="00294027" w:rsidP="00294027">
      <w:pPr>
        <w:keepNext/>
        <w:keepLines/>
        <w:jc w:val="both"/>
        <w:rPr>
          <w:rFonts w:ascii="Tahoma" w:hAnsi="Tahoma" w:cs="Tahoma"/>
        </w:rPr>
      </w:pPr>
    </w:p>
    <w:p w14:paraId="413B10F0" w14:textId="77777777" w:rsidR="00294027" w:rsidRDefault="00294027" w:rsidP="00294027">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Ta </w:t>
      </w:r>
      <w:r w:rsidRPr="007C005C">
        <w:rPr>
          <w:rFonts w:ascii="Tahoma" w:hAnsi="Tahoma" w:cs="Tahoma"/>
        </w:rPr>
        <w:t>okvirni sporazum</w:t>
      </w:r>
      <w:r w:rsidRPr="007C005C">
        <w:rPr>
          <w:rFonts w:ascii="Tahoma" w:eastAsia="Calibri" w:hAnsi="Tahoma" w:cs="Tahoma"/>
        </w:rPr>
        <w:t xml:space="preserve"> v celoti zavezuje tudi morebitne vsakokratne pravne naslednike vsake od strank </w:t>
      </w:r>
      <w:r w:rsidRPr="007C005C">
        <w:rPr>
          <w:rFonts w:ascii="Tahoma" w:hAnsi="Tahoma" w:cs="Tahoma"/>
        </w:rPr>
        <w:t>okvirnega sporazuma</w:t>
      </w:r>
      <w:r w:rsidRPr="007C005C">
        <w:rPr>
          <w:rFonts w:ascii="Tahoma" w:eastAsia="Calibri" w:hAnsi="Tahoma" w:cs="Tahoma"/>
        </w:rPr>
        <w:t>, kar velja zlasti tudi v primeru organizacijsko – statusnih ter lastninskih sprememb.</w:t>
      </w:r>
    </w:p>
    <w:p w14:paraId="0F0FFA23" w14:textId="77777777" w:rsidR="00EB42A1" w:rsidRPr="007C005C" w:rsidRDefault="00EB42A1" w:rsidP="0044766C">
      <w:pPr>
        <w:keepNext/>
        <w:keepLines/>
        <w:rPr>
          <w:rFonts w:ascii="Tahoma" w:hAnsi="Tahoma" w:cs="Tahoma"/>
        </w:rPr>
      </w:pPr>
    </w:p>
    <w:p w14:paraId="78EA247E" w14:textId="77777777" w:rsidR="00EB42A1" w:rsidRPr="007C005C" w:rsidRDefault="00EB42A1" w:rsidP="0044766C">
      <w:pPr>
        <w:keepNext/>
        <w:keepLines/>
        <w:numPr>
          <w:ilvl w:val="1"/>
          <w:numId w:val="3"/>
        </w:numPr>
        <w:tabs>
          <w:tab w:val="clear" w:pos="1440"/>
        </w:tabs>
        <w:ind w:left="426" w:hanging="426"/>
        <w:jc w:val="center"/>
        <w:rPr>
          <w:rFonts w:ascii="Tahoma" w:hAnsi="Tahoma" w:cs="Tahoma"/>
        </w:rPr>
      </w:pPr>
      <w:r w:rsidRPr="007C005C">
        <w:rPr>
          <w:rFonts w:ascii="Tahoma" w:hAnsi="Tahoma" w:cs="Tahoma"/>
        </w:rPr>
        <w:t>člen</w:t>
      </w:r>
    </w:p>
    <w:p w14:paraId="4986F766" w14:textId="77777777" w:rsidR="00EB42A1" w:rsidRPr="007C005C" w:rsidRDefault="00EB42A1" w:rsidP="0044766C">
      <w:pPr>
        <w:keepNext/>
        <w:keepLines/>
        <w:tabs>
          <w:tab w:val="left" w:pos="4820"/>
        </w:tabs>
        <w:jc w:val="both"/>
        <w:rPr>
          <w:rFonts w:ascii="Tahoma" w:hAnsi="Tahoma" w:cs="Tahoma"/>
          <w:b/>
        </w:rPr>
      </w:pPr>
    </w:p>
    <w:p w14:paraId="59CDE72F" w14:textId="77777777" w:rsidR="00EB42A1" w:rsidRPr="007C005C" w:rsidRDefault="00EB42A1" w:rsidP="0044766C">
      <w:pPr>
        <w:keepNext/>
        <w:keepLines/>
        <w:tabs>
          <w:tab w:val="left" w:pos="1134"/>
          <w:tab w:val="left" w:pos="4820"/>
        </w:tabs>
        <w:jc w:val="both"/>
        <w:rPr>
          <w:rFonts w:ascii="Tahoma" w:hAnsi="Tahoma" w:cs="Tahoma"/>
        </w:rPr>
      </w:pPr>
      <w:r w:rsidRPr="007C005C">
        <w:rPr>
          <w:rFonts w:ascii="Tahoma" w:hAnsi="Tahoma" w:cs="Tahoma"/>
        </w:rPr>
        <w:t>Okvirni sporazum je sestavljen in podpisan v petih (</w:t>
      </w:r>
      <w:r>
        <w:rPr>
          <w:rFonts w:ascii="Tahoma" w:hAnsi="Tahoma" w:cs="Tahoma"/>
        </w:rPr>
        <w:t>3</w:t>
      </w:r>
      <w:r w:rsidRPr="007C005C">
        <w:rPr>
          <w:rFonts w:ascii="Tahoma" w:hAnsi="Tahoma" w:cs="Tahoma"/>
        </w:rPr>
        <w:t>) enakih izvodih</w:t>
      </w:r>
      <w:r>
        <w:rPr>
          <w:rFonts w:ascii="Tahoma" w:hAnsi="Tahoma" w:cs="Tahoma"/>
        </w:rPr>
        <w:t>, od katerih prejme naročnik dva</w:t>
      </w:r>
      <w:r w:rsidRPr="007C005C">
        <w:rPr>
          <w:rFonts w:ascii="Tahoma" w:hAnsi="Tahoma" w:cs="Tahoma"/>
        </w:rPr>
        <w:t xml:space="preserve"> (</w:t>
      </w:r>
      <w:r>
        <w:rPr>
          <w:rFonts w:ascii="Tahoma" w:hAnsi="Tahoma" w:cs="Tahoma"/>
        </w:rPr>
        <w:t>2) izvoda in izvajalec en</w:t>
      </w:r>
      <w:r w:rsidRPr="007C005C">
        <w:rPr>
          <w:rFonts w:ascii="Tahoma" w:hAnsi="Tahoma" w:cs="Tahoma"/>
        </w:rPr>
        <w:t xml:space="preserve"> (</w:t>
      </w:r>
      <w:r>
        <w:rPr>
          <w:rFonts w:ascii="Tahoma" w:hAnsi="Tahoma" w:cs="Tahoma"/>
        </w:rPr>
        <w:t>1) izvod</w:t>
      </w:r>
      <w:r w:rsidRPr="007C005C">
        <w:rPr>
          <w:rFonts w:ascii="Tahoma" w:hAnsi="Tahoma" w:cs="Tahoma"/>
        </w:rPr>
        <w:t>.</w:t>
      </w:r>
    </w:p>
    <w:p w14:paraId="4B2ADBD4" w14:textId="77777777" w:rsidR="00EB42A1" w:rsidRPr="007C005C" w:rsidRDefault="00EB42A1" w:rsidP="0044766C">
      <w:pPr>
        <w:keepNext/>
        <w:keepLines/>
        <w:tabs>
          <w:tab w:val="left" w:pos="1134"/>
          <w:tab w:val="left" w:pos="4820"/>
        </w:tabs>
        <w:jc w:val="both"/>
        <w:rPr>
          <w:rFonts w:ascii="Tahoma" w:hAnsi="Tahoma" w:cs="Tahoma"/>
        </w:rPr>
      </w:pPr>
    </w:p>
    <w:p w14:paraId="25435238" w14:textId="77777777" w:rsidR="00EB42A1" w:rsidRPr="007C005C" w:rsidRDefault="00EB42A1" w:rsidP="0044766C">
      <w:pPr>
        <w:keepNext/>
        <w:keepLines/>
        <w:tabs>
          <w:tab w:val="left" w:pos="1134"/>
          <w:tab w:val="left" w:pos="4820"/>
        </w:tabs>
        <w:jc w:val="both"/>
        <w:rPr>
          <w:rFonts w:ascii="Tahoma" w:hAnsi="Tahoma" w:cs="Tahoma"/>
        </w:rPr>
      </w:pPr>
    </w:p>
    <w:p w14:paraId="22B5EB6A" w14:textId="77777777" w:rsidR="00EB42A1" w:rsidRPr="00C8579C" w:rsidRDefault="00EB42A1" w:rsidP="0044766C">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3814F668" w14:textId="77777777" w:rsidR="00EB42A1" w:rsidRPr="00C8579C" w:rsidRDefault="00EB42A1" w:rsidP="0044766C">
      <w:pPr>
        <w:keepNext/>
        <w:keepLines/>
        <w:tabs>
          <w:tab w:val="left" w:pos="4820"/>
        </w:tabs>
        <w:rPr>
          <w:rFonts w:ascii="Tahoma" w:hAnsi="Tahoma" w:cs="Tahoma"/>
        </w:rPr>
      </w:pPr>
    </w:p>
    <w:p w14:paraId="173DD6C4" w14:textId="77777777" w:rsidR="00EB42A1" w:rsidRPr="00C8579C" w:rsidRDefault="00EB42A1" w:rsidP="0044766C">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14:paraId="05D4CEA4" w14:textId="77777777" w:rsidR="002A4C96" w:rsidRDefault="002A4C96" w:rsidP="0044766C">
      <w:pPr>
        <w:keepNext/>
        <w:keepLines/>
        <w:tabs>
          <w:tab w:val="left" w:pos="4962"/>
        </w:tabs>
        <w:ind w:right="-851"/>
        <w:jc w:val="both"/>
        <w:rPr>
          <w:rFonts w:ascii="Tahoma" w:hAnsi="Tahoma" w:cs="Tahoma"/>
        </w:rPr>
      </w:pPr>
    </w:p>
    <w:p w14:paraId="1371B072" w14:textId="77777777" w:rsidR="00EB42A1" w:rsidRPr="00CE3909" w:rsidRDefault="00EB42A1" w:rsidP="0044766C">
      <w:pPr>
        <w:keepNext/>
        <w:keepLines/>
        <w:tabs>
          <w:tab w:val="left" w:pos="4962"/>
        </w:tabs>
        <w:ind w:right="-851"/>
        <w:jc w:val="both"/>
        <w:rPr>
          <w:rFonts w:ascii="Tahoma" w:hAnsi="Tahoma" w:cs="Tahoma"/>
          <w:b/>
          <w:bCs/>
        </w:rPr>
      </w:pPr>
      <w:r w:rsidRPr="00CE3909">
        <w:rPr>
          <w:rFonts w:ascii="Tahoma" w:hAnsi="Tahoma" w:cs="Tahoma"/>
          <w:b/>
          <w:bCs/>
        </w:rPr>
        <w:t xml:space="preserve">JAVNO PODJETJE VODOVOD </w:t>
      </w:r>
    </w:p>
    <w:p w14:paraId="0B8AC987" w14:textId="5008236C" w:rsidR="00EB42A1" w:rsidRDefault="00EB42A1" w:rsidP="0044766C">
      <w:pPr>
        <w:keepNext/>
        <w:keepLines/>
        <w:tabs>
          <w:tab w:val="left" w:pos="4962"/>
        </w:tabs>
        <w:ind w:right="-851"/>
        <w:jc w:val="both"/>
        <w:rPr>
          <w:rFonts w:ascii="Tahoma" w:hAnsi="Tahoma" w:cs="Tahoma"/>
          <w:b/>
          <w:bCs/>
        </w:rPr>
      </w:pPr>
      <w:r w:rsidRPr="00CE3909">
        <w:rPr>
          <w:rFonts w:ascii="Tahoma" w:hAnsi="Tahoma" w:cs="Tahoma"/>
          <w:b/>
          <w:bCs/>
        </w:rPr>
        <w:t>KANALIZACIJA SNAGA d.o.o.</w:t>
      </w:r>
    </w:p>
    <w:p w14:paraId="6343C8C3" w14:textId="7ACD9BA1" w:rsidR="002A4C96" w:rsidRDefault="002A4C96" w:rsidP="0044766C">
      <w:pPr>
        <w:keepNext/>
        <w:keepLines/>
        <w:tabs>
          <w:tab w:val="left" w:pos="4962"/>
        </w:tabs>
        <w:ind w:right="-851"/>
        <w:jc w:val="both"/>
        <w:rPr>
          <w:rFonts w:ascii="Tahoma" w:hAnsi="Tahoma" w:cs="Tahoma"/>
          <w:b/>
          <w:bCs/>
        </w:rPr>
      </w:pPr>
    </w:p>
    <w:p w14:paraId="3CD86281" w14:textId="5447C1CF" w:rsidR="00E4056F" w:rsidRDefault="00E4056F" w:rsidP="0044766C">
      <w:pPr>
        <w:keepNext/>
        <w:keepLines/>
        <w:tabs>
          <w:tab w:val="left" w:pos="4962"/>
        </w:tabs>
        <w:ind w:right="-851"/>
        <w:jc w:val="both"/>
        <w:rPr>
          <w:rFonts w:ascii="Tahoma" w:hAnsi="Tahoma" w:cs="Tahoma"/>
          <w:b/>
          <w:bCs/>
        </w:rPr>
      </w:pPr>
    </w:p>
    <w:p w14:paraId="5FE2FEF5" w14:textId="77777777" w:rsidR="00E4056F" w:rsidRDefault="00E4056F" w:rsidP="0044766C">
      <w:pPr>
        <w:keepNext/>
        <w:keepLines/>
        <w:tabs>
          <w:tab w:val="left" w:pos="4962"/>
        </w:tabs>
        <w:ind w:right="-851"/>
        <w:jc w:val="both"/>
        <w:rPr>
          <w:rFonts w:ascii="Tahoma" w:hAnsi="Tahoma" w:cs="Tahoma"/>
          <w:b/>
          <w:bCs/>
        </w:rPr>
      </w:pPr>
    </w:p>
    <w:p w14:paraId="7B36A7BB" w14:textId="77777777" w:rsidR="00E4056F" w:rsidRPr="00CE3909" w:rsidRDefault="00E4056F" w:rsidP="0044766C">
      <w:pPr>
        <w:keepNext/>
        <w:keepLines/>
        <w:tabs>
          <w:tab w:val="left" w:pos="4962"/>
        </w:tabs>
        <w:ind w:right="-851"/>
        <w:jc w:val="both"/>
        <w:rPr>
          <w:rFonts w:ascii="Tahoma" w:hAnsi="Tahoma" w:cs="Tahoma"/>
          <w:b/>
          <w:bCs/>
        </w:rPr>
      </w:pPr>
    </w:p>
    <w:p w14:paraId="6661F7CA" w14:textId="77777777" w:rsidR="00EB42A1" w:rsidRPr="00CE3909" w:rsidRDefault="00EB42A1" w:rsidP="0044766C">
      <w:pPr>
        <w:keepNext/>
        <w:keepLines/>
        <w:tabs>
          <w:tab w:val="left" w:pos="4962"/>
        </w:tabs>
        <w:ind w:right="-851"/>
        <w:jc w:val="both"/>
        <w:rPr>
          <w:rFonts w:ascii="Tahoma" w:hAnsi="Tahoma" w:cs="Tahoma"/>
          <w:b/>
          <w:bCs/>
        </w:rPr>
      </w:pP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p>
    <w:p w14:paraId="576BDF9E" w14:textId="77777777" w:rsidR="00EB42A1" w:rsidRPr="00817F3F" w:rsidRDefault="00EB42A1" w:rsidP="0044766C">
      <w:pPr>
        <w:keepNext/>
        <w:keepLines/>
        <w:tabs>
          <w:tab w:val="left" w:pos="4962"/>
        </w:tabs>
        <w:ind w:right="-851"/>
        <w:jc w:val="both"/>
        <w:rPr>
          <w:rFonts w:ascii="Tahoma" w:hAnsi="Tahoma" w:cs="Tahoma"/>
        </w:rPr>
      </w:pPr>
      <w:r w:rsidRPr="00805F5F">
        <w:rPr>
          <w:rFonts w:ascii="Tahoma" w:hAnsi="Tahoma" w:cs="Tahoma"/>
        </w:rPr>
        <w:t xml:space="preserve">Direktor: </w:t>
      </w:r>
    </w:p>
    <w:p w14:paraId="606E8511" w14:textId="77777777" w:rsidR="00EB42A1" w:rsidRPr="00CE3909" w:rsidRDefault="00EB42A1" w:rsidP="0044766C">
      <w:pPr>
        <w:keepNext/>
        <w:keepLines/>
        <w:tabs>
          <w:tab w:val="left" w:pos="4962"/>
        </w:tabs>
        <w:ind w:right="-851"/>
        <w:jc w:val="both"/>
        <w:rPr>
          <w:rFonts w:ascii="Tahoma" w:hAnsi="Tahoma" w:cs="Tahoma"/>
          <w:b/>
          <w:bCs/>
        </w:rPr>
      </w:pPr>
      <w:r w:rsidRPr="00CE3909">
        <w:rPr>
          <w:rFonts w:ascii="Tahoma" w:hAnsi="Tahoma" w:cs="Tahoma"/>
          <w:b/>
          <w:bCs/>
        </w:rPr>
        <w:t>David Polutnik</w:t>
      </w:r>
    </w:p>
    <w:p w14:paraId="0AF3C0C2" w14:textId="77777777" w:rsidR="00EB42A1" w:rsidRDefault="00EB42A1" w:rsidP="0044766C">
      <w:pPr>
        <w:keepNext/>
        <w:keepLines/>
        <w:tabs>
          <w:tab w:val="left" w:pos="1134"/>
          <w:tab w:val="left" w:pos="4820"/>
        </w:tabs>
        <w:jc w:val="both"/>
        <w:rPr>
          <w:rFonts w:ascii="Tahoma" w:hAnsi="Tahoma" w:cs="Tahoma"/>
        </w:rPr>
      </w:pPr>
    </w:p>
    <w:p w14:paraId="401CB315" w14:textId="4A643A5A" w:rsidR="00EB42A1" w:rsidRDefault="00EB42A1" w:rsidP="0044766C">
      <w:pPr>
        <w:keepNext/>
        <w:keepLines/>
        <w:rPr>
          <w:rFonts w:ascii="Tahoma" w:hAnsi="Tahoma" w:cs="Tahoma"/>
          <w:b/>
        </w:rPr>
      </w:pPr>
    </w:p>
    <w:p w14:paraId="280F0D4A" w14:textId="77777777" w:rsidR="00EB42A1" w:rsidRDefault="00EB42A1" w:rsidP="0044766C">
      <w:pPr>
        <w:keepNext/>
        <w:keepLines/>
        <w:rPr>
          <w:rFonts w:ascii="Tahoma" w:hAnsi="Tahoma" w:cs="Tahoma"/>
          <w:b/>
        </w:rPr>
      </w:pPr>
    </w:p>
    <w:p w14:paraId="02EA2DB1" w14:textId="6CE798C5" w:rsidR="00345615" w:rsidRDefault="00345615" w:rsidP="0044766C">
      <w:pPr>
        <w:keepNext/>
        <w:keepLines/>
        <w:rPr>
          <w:rFonts w:ascii="Tahoma" w:hAnsi="Tahoma" w:cs="Tahoma"/>
          <w:b/>
        </w:rPr>
      </w:pPr>
    </w:p>
    <w:p w14:paraId="0BDCA3A0" w14:textId="1BC05EE3" w:rsidR="00345615" w:rsidRDefault="00345615" w:rsidP="0044766C">
      <w:pPr>
        <w:keepNext/>
        <w:keepLines/>
        <w:rPr>
          <w:rFonts w:ascii="Tahoma" w:eastAsia="Calibri" w:hAnsi="Tahoma" w:cs="Tahoma"/>
        </w:rPr>
      </w:pPr>
    </w:p>
    <w:p w14:paraId="3E04E6C8" w14:textId="5D1668F6" w:rsidR="00E4056F" w:rsidRDefault="00E4056F" w:rsidP="0044766C">
      <w:pPr>
        <w:keepNext/>
        <w:keepLines/>
        <w:rPr>
          <w:rFonts w:ascii="Tahoma" w:eastAsia="Calibri" w:hAnsi="Tahoma" w:cs="Tahoma"/>
        </w:rPr>
      </w:pPr>
    </w:p>
    <w:p w14:paraId="3FC58B32" w14:textId="1879D13D" w:rsidR="00E4056F" w:rsidRDefault="00E4056F" w:rsidP="0044766C">
      <w:pPr>
        <w:keepNext/>
        <w:keepLines/>
        <w:rPr>
          <w:rFonts w:ascii="Tahoma" w:eastAsia="Calibri" w:hAnsi="Tahoma" w:cs="Tahoma"/>
        </w:rPr>
      </w:pPr>
    </w:p>
    <w:p w14:paraId="145CBCFF" w14:textId="44CB4014" w:rsidR="00E4056F" w:rsidRDefault="00E4056F" w:rsidP="0044766C">
      <w:pPr>
        <w:keepNext/>
        <w:keepLines/>
        <w:rPr>
          <w:rFonts w:ascii="Tahoma" w:eastAsia="Calibri" w:hAnsi="Tahoma" w:cs="Tahoma"/>
        </w:rPr>
      </w:pPr>
    </w:p>
    <w:p w14:paraId="44661702" w14:textId="1B8D761B" w:rsidR="00E4056F" w:rsidRDefault="00E4056F" w:rsidP="0044766C">
      <w:pPr>
        <w:keepNext/>
        <w:keepLines/>
        <w:rPr>
          <w:rFonts w:ascii="Tahoma" w:eastAsia="Calibri" w:hAnsi="Tahoma" w:cs="Tahoma"/>
        </w:rPr>
      </w:pPr>
    </w:p>
    <w:p w14:paraId="1CF89D23" w14:textId="08B10B74" w:rsidR="00E4056F" w:rsidRDefault="00E4056F" w:rsidP="0044766C">
      <w:pPr>
        <w:keepNext/>
        <w:keepLines/>
        <w:rPr>
          <w:rFonts w:ascii="Tahoma" w:eastAsia="Calibri" w:hAnsi="Tahoma" w:cs="Tahoma"/>
        </w:rPr>
      </w:pPr>
    </w:p>
    <w:p w14:paraId="0B111C6A" w14:textId="225BF843" w:rsidR="00E4056F" w:rsidRDefault="00E4056F" w:rsidP="0044766C">
      <w:pPr>
        <w:keepNext/>
        <w:keepLines/>
        <w:rPr>
          <w:rFonts w:ascii="Tahoma" w:eastAsia="Calibri" w:hAnsi="Tahoma" w:cs="Tahoma"/>
        </w:rPr>
      </w:pPr>
    </w:p>
    <w:p w14:paraId="3D4FF476" w14:textId="77777777" w:rsidR="00E4056F" w:rsidRDefault="00E4056F" w:rsidP="0044766C">
      <w:pPr>
        <w:keepNext/>
        <w:keepLines/>
        <w:rPr>
          <w:rFonts w:ascii="Tahoma" w:eastAsia="Calibri" w:hAnsi="Tahoma" w:cs="Tahoma"/>
        </w:rPr>
      </w:pPr>
    </w:p>
    <w:p w14:paraId="66F3678E" w14:textId="22D8A7C7" w:rsidR="00E4056F" w:rsidRDefault="00E4056F" w:rsidP="0044766C">
      <w:pPr>
        <w:keepNext/>
        <w:keepLines/>
        <w:rPr>
          <w:rFonts w:ascii="Tahoma" w:eastAsia="Calibri" w:hAnsi="Tahoma" w:cs="Tahoma"/>
        </w:rPr>
      </w:pPr>
    </w:p>
    <w:p w14:paraId="6CA93410" w14:textId="323F418D" w:rsidR="00E4056F" w:rsidRDefault="00E4056F" w:rsidP="0044766C">
      <w:pPr>
        <w:keepNext/>
        <w:keepLines/>
        <w:rPr>
          <w:rFonts w:ascii="Tahoma" w:eastAsia="Calibri" w:hAnsi="Tahoma" w:cs="Tahoma"/>
        </w:rPr>
      </w:pPr>
    </w:p>
    <w:p w14:paraId="3FC27BE4" w14:textId="2317A01D" w:rsidR="00E4056F" w:rsidRDefault="00E4056F" w:rsidP="0044766C">
      <w:pPr>
        <w:keepNext/>
        <w:keepLines/>
        <w:rPr>
          <w:rFonts w:ascii="Tahoma" w:eastAsia="Calibri" w:hAnsi="Tahoma" w:cs="Tahoma"/>
        </w:rPr>
      </w:pPr>
    </w:p>
    <w:p w14:paraId="5C663A8C" w14:textId="77777777" w:rsidR="00E4056F" w:rsidRPr="00227D0A" w:rsidRDefault="00E4056F" w:rsidP="0044766C">
      <w:pPr>
        <w:keepNext/>
        <w:keepLines/>
        <w:rPr>
          <w:rFonts w:ascii="Tahoma" w:eastAsia="Calibri" w:hAnsi="Tahoma" w:cs="Tahoma"/>
        </w:rPr>
      </w:pPr>
    </w:p>
    <w:p w14:paraId="4127D048" w14:textId="77777777" w:rsidR="00EB42A1" w:rsidRPr="00227D0A" w:rsidRDefault="00EB42A1" w:rsidP="0044766C">
      <w:pPr>
        <w:keepNext/>
        <w:keepLines/>
        <w:ind w:left="568"/>
        <w:jc w:val="both"/>
        <w:rPr>
          <w:rFonts w:ascii="Tahoma" w:eastAsia="Calibri" w:hAnsi="Tahoma" w:cs="Tahoma"/>
        </w:rPr>
      </w:pPr>
      <w:r w:rsidRPr="00227D0A">
        <w:rPr>
          <w:rFonts w:ascii="Tahoma" w:eastAsia="Calibri" w:hAnsi="Tahoma" w:cs="Tahoma"/>
        </w:rPr>
        <w:t>Priloga:</w:t>
      </w:r>
    </w:p>
    <w:p w14:paraId="2F6E35CB" w14:textId="77777777" w:rsidR="00EB42A1" w:rsidRDefault="00EB42A1" w:rsidP="0044766C">
      <w:pPr>
        <w:keepNext/>
        <w:keepLines/>
        <w:numPr>
          <w:ilvl w:val="0"/>
          <w:numId w:val="3"/>
        </w:numPr>
        <w:ind w:left="852" w:hanging="284"/>
        <w:jc w:val="both"/>
        <w:rPr>
          <w:rFonts w:ascii="Tahoma" w:eastAsia="Calibri" w:hAnsi="Tahoma" w:cs="Tahoma"/>
        </w:rPr>
      </w:pPr>
      <w:r w:rsidRPr="00227D0A">
        <w:rPr>
          <w:rFonts w:ascii="Tahoma" w:eastAsia="Calibri" w:hAnsi="Tahoma" w:cs="Tahoma"/>
        </w:rPr>
        <w:t xml:space="preserve">Tehnična specifikacija št. </w:t>
      </w:r>
      <w:r>
        <w:rPr>
          <w:rFonts w:ascii="Tahoma" w:eastAsia="Calibri" w:hAnsi="Tahoma" w:cs="Tahoma"/>
        </w:rPr>
        <w:t>VKS-7/25,</w:t>
      </w:r>
    </w:p>
    <w:p w14:paraId="32128C35" w14:textId="77777777" w:rsidR="00EB42A1" w:rsidRDefault="00EB42A1" w:rsidP="0044766C">
      <w:pPr>
        <w:keepNext/>
        <w:keepLines/>
        <w:numPr>
          <w:ilvl w:val="0"/>
          <w:numId w:val="3"/>
        </w:numPr>
        <w:ind w:left="852" w:hanging="284"/>
        <w:jc w:val="both"/>
        <w:rPr>
          <w:rFonts w:ascii="Tahoma" w:eastAsia="Calibri" w:hAnsi="Tahoma" w:cs="Tahoma"/>
        </w:rPr>
      </w:pPr>
      <w:r w:rsidRPr="00227D0A">
        <w:rPr>
          <w:rFonts w:ascii="Tahoma" w:eastAsia="Calibri" w:hAnsi="Tahoma" w:cs="Tahoma"/>
        </w:rPr>
        <w:t>Ponudba izvajalca št. __________ z dne __________,</w:t>
      </w:r>
    </w:p>
    <w:p w14:paraId="0C999078" w14:textId="7D4CDADC" w:rsidR="0076282C" w:rsidRDefault="00EB42A1" w:rsidP="0044766C">
      <w:pPr>
        <w:keepNext/>
        <w:keepLines/>
        <w:numPr>
          <w:ilvl w:val="0"/>
          <w:numId w:val="3"/>
        </w:numPr>
        <w:ind w:left="852" w:hanging="284"/>
        <w:jc w:val="both"/>
        <w:rPr>
          <w:rFonts w:ascii="Tahoma" w:eastAsia="Calibri" w:hAnsi="Tahoma" w:cs="Tahoma"/>
        </w:rPr>
      </w:pPr>
      <w:r>
        <w:rPr>
          <w:rFonts w:ascii="Tahoma" w:eastAsia="Calibri" w:hAnsi="Tahoma" w:cs="Tahoma"/>
        </w:rPr>
        <w:t>Ponudbeni predračun izvajalca št. ___________ z dne ___________ .</w:t>
      </w:r>
    </w:p>
    <w:p w14:paraId="08751BD1" w14:textId="0FB8D800" w:rsidR="00231370" w:rsidRDefault="00231370" w:rsidP="00231370">
      <w:pPr>
        <w:keepNext/>
        <w:keepLines/>
        <w:jc w:val="both"/>
        <w:rPr>
          <w:rFonts w:ascii="Tahoma" w:eastAsia="Calibri" w:hAnsi="Tahoma" w:cs="Tahoma"/>
        </w:rPr>
      </w:pPr>
    </w:p>
    <w:p w14:paraId="41433EE2" w14:textId="4BD0377F" w:rsidR="00231370" w:rsidRDefault="00231370" w:rsidP="00231370">
      <w:pPr>
        <w:keepNext/>
        <w:keepLines/>
        <w:jc w:val="both"/>
        <w:rPr>
          <w:rFonts w:ascii="Tahoma" w:eastAsia="Calibri" w:hAnsi="Tahoma" w:cs="Tahoma"/>
        </w:rPr>
      </w:pPr>
    </w:p>
    <w:p w14:paraId="0DEDE359" w14:textId="7A37897F" w:rsidR="00231370" w:rsidRDefault="00231370" w:rsidP="00231370">
      <w:pPr>
        <w:keepNext/>
        <w:keepLines/>
        <w:jc w:val="both"/>
        <w:rPr>
          <w:rFonts w:ascii="Tahoma" w:eastAsia="Calibri" w:hAnsi="Tahoma" w:cs="Tahoma"/>
        </w:rPr>
      </w:pPr>
    </w:p>
    <w:p w14:paraId="3FA2C7DF" w14:textId="62DA7DDE" w:rsidR="00231370" w:rsidRDefault="00231370" w:rsidP="00231370">
      <w:pPr>
        <w:keepNext/>
        <w:keepLines/>
        <w:jc w:val="both"/>
        <w:rPr>
          <w:rFonts w:ascii="Tahoma" w:eastAsia="Calibri" w:hAnsi="Tahoma" w:cs="Tahoma"/>
        </w:rPr>
      </w:pPr>
    </w:p>
    <w:p w14:paraId="7457DF66" w14:textId="77777777" w:rsidR="007223D0" w:rsidRDefault="007223D0" w:rsidP="007223D0">
      <w:pPr>
        <w:keepNext/>
        <w:keepLines/>
        <w:jc w:val="both"/>
        <w:rPr>
          <w:rFonts w:ascii="Tahoma" w:eastAsia="Calibri"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7223D0" w:rsidRPr="00F359B4" w14:paraId="7D3547BF" w14:textId="77777777" w:rsidTr="00BF568F">
        <w:trPr>
          <w:trHeight w:val="70"/>
        </w:trPr>
        <w:tc>
          <w:tcPr>
            <w:tcW w:w="8008" w:type="dxa"/>
            <w:tcBorders>
              <w:top w:val="single" w:sz="4" w:space="0" w:color="auto"/>
              <w:bottom w:val="single" w:sz="4" w:space="0" w:color="auto"/>
            </w:tcBorders>
          </w:tcPr>
          <w:p w14:paraId="6A2245F6" w14:textId="408823BA" w:rsidR="007223D0" w:rsidRPr="00F359B4" w:rsidRDefault="007223D0" w:rsidP="00BF568F">
            <w:pPr>
              <w:keepNext/>
              <w:keepLines/>
              <w:rPr>
                <w:rFonts w:ascii="Tahoma" w:hAnsi="Tahoma" w:cs="Tahoma"/>
              </w:rPr>
            </w:pPr>
            <w:r>
              <w:rPr>
                <w:rFonts w:ascii="Tahoma" w:eastAsia="Calibri" w:hAnsi="Tahoma" w:cs="Tahoma"/>
              </w:rPr>
              <w:br w:type="page"/>
            </w:r>
            <w:bookmarkStart w:id="55" w:name="_Hlk189832985"/>
            <w:r>
              <w:rPr>
                <w:rFonts w:ascii="Tahoma" w:hAnsi="Tahoma" w:cs="Tahoma"/>
              </w:rPr>
              <w:t xml:space="preserve">FINANČNO </w:t>
            </w:r>
            <w:r w:rsidRPr="00F359B4">
              <w:rPr>
                <w:rFonts w:ascii="Tahoma" w:hAnsi="Tahoma" w:cs="Tahoma"/>
              </w:rPr>
              <w:t>ZAVAROVANJE RESNOSTI PONUDBE</w:t>
            </w:r>
          </w:p>
        </w:tc>
        <w:tc>
          <w:tcPr>
            <w:tcW w:w="1560" w:type="dxa"/>
            <w:tcBorders>
              <w:top w:val="single" w:sz="4" w:space="0" w:color="auto"/>
              <w:bottom w:val="single" w:sz="4" w:space="0" w:color="auto"/>
            </w:tcBorders>
          </w:tcPr>
          <w:p w14:paraId="3FE2DC96" w14:textId="77777777" w:rsidR="007223D0" w:rsidRPr="00F359B4" w:rsidRDefault="007223D0" w:rsidP="00BF568F">
            <w:pPr>
              <w:keepNext/>
              <w:keepLines/>
              <w:ind w:left="-353" w:firstLine="353"/>
              <w:rPr>
                <w:rFonts w:ascii="Tahoma" w:hAnsi="Tahoma" w:cs="Tahoma"/>
                <w:b/>
                <w:i/>
              </w:rPr>
            </w:pPr>
            <w:r>
              <w:rPr>
                <w:rFonts w:ascii="Tahoma" w:hAnsi="Tahoma" w:cs="Tahoma"/>
                <w:b/>
                <w:i/>
              </w:rPr>
              <w:t>Priloga 9/2</w:t>
            </w:r>
          </w:p>
        </w:tc>
      </w:tr>
    </w:tbl>
    <w:bookmarkEnd w:id="55"/>
    <w:p w14:paraId="000E61C0" w14:textId="77777777" w:rsidR="007223D0" w:rsidRPr="00F359B4" w:rsidRDefault="007223D0" w:rsidP="007223D0">
      <w:pPr>
        <w:keepNext/>
        <w:keepLines/>
        <w:spacing w:after="120"/>
        <w:rPr>
          <w:rFonts w:ascii="Tahoma" w:hAnsi="Tahoma" w:cs="Tahoma"/>
        </w:rPr>
      </w:pPr>
      <w:r w:rsidRPr="00F359B4">
        <w:rPr>
          <w:rFonts w:ascii="Tahoma" w:hAnsi="Tahoma" w:cs="Tahoma"/>
        </w:rPr>
        <w:t>Ponudnik:</w:t>
      </w:r>
    </w:p>
    <w:p w14:paraId="42C8C3DD" w14:textId="77777777" w:rsidR="007223D0" w:rsidRPr="00F359B4" w:rsidRDefault="007223D0" w:rsidP="007223D0">
      <w:pPr>
        <w:keepNext/>
        <w:keepLines/>
        <w:spacing w:line="276" w:lineRule="auto"/>
        <w:rPr>
          <w:rFonts w:ascii="Tahoma" w:hAnsi="Tahoma" w:cs="Tahoma"/>
        </w:rPr>
      </w:pPr>
      <w:r w:rsidRPr="00F359B4">
        <w:rPr>
          <w:rFonts w:ascii="Tahoma" w:hAnsi="Tahoma" w:cs="Tahoma"/>
        </w:rPr>
        <w:t>____________________________</w:t>
      </w:r>
    </w:p>
    <w:p w14:paraId="2B0EC935" w14:textId="77777777" w:rsidR="007223D0" w:rsidRPr="00F359B4" w:rsidRDefault="007223D0" w:rsidP="007223D0">
      <w:pPr>
        <w:keepNext/>
        <w:keepLines/>
        <w:spacing w:line="276" w:lineRule="auto"/>
        <w:rPr>
          <w:rFonts w:ascii="Tahoma" w:hAnsi="Tahoma" w:cs="Tahoma"/>
        </w:rPr>
      </w:pPr>
      <w:r w:rsidRPr="00F359B4">
        <w:rPr>
          <w:rFonts w:ascii="Tahoma" w:hAnsi="Tahoma" w:cs="Tahoma"/>
        </w:rPr>
        <w:t>____________________________</w:t>
      </w:r>
    </w:p>
    <w:p w14:paraId="7149C826" w14:textId="77777777" w:rsidR="007223D0" w:rsidRPr="00F359B4" w:rsidRDefault="007223D0" w:rsidP="007223D0">
      <w:pPr>
        <w:keepNext/>
        <w:keepLines/>
        <w:spacing w:line="276" w:lineRule="auto"/>
        <w:rPr>
          <w:rFonts w:ascii="Tahoma" w:hAnsi="Tahoma" w:cs="Tahoma"/>
        </w:rPr>
      </w:pPr>
      <w:r w:rsidRPr="00F359B4">
        <w:rPr>
          <w:rFonts w:ascii="Tahoma" w:hAnsi="Tahoma" w:cs="Tahoma"/>
        </w:rPr>
        <w:t>____________________________</w:t>
      </w:r>
    </w:p>
    <w:p w14:paraId="3690481A" w14:textId="77777777" w:rsidR="007223D0" w:rsidRPr="00F359B4" w:rsidRDefault="007223D0" w:rsidP="007223D0">
      <w:pPr>
        <w:keepNext/>
        <w:keepLines/>
        <w:rPr>
          <w:rFonts w:ascii="Tahoma" w:hAnsi="Tahoma" w:cs="Tahoma"/>
          <w:sz w:val="12"/>
        </w:rPr>
      </w:pPr>
    </w:p>
    <w:p w14:paraId="582ACF4E" w14:textId="77777777" w:rsidR="007223D0" w:rsidRPr="00F359B4" w:rsidRDefault="007223D0" w:rsidP="007223D0">
      <w:pPr>
        <w:keepNext/>
        <w:keepLines/>
        <w:jc w:val="center"/>
        <w:rPr>
          <w:rFonts w:ascii="Tahoma" w:hAnsi="Tahoma" w:cs="Tahoma"/>
          <w:b/>
        </w:rPr>
      </w:pPr>
      <w:r w:rsidRPr="00F359B4">
        <w:rPr>
          <w:rFonts w:ascii="Tahoma" w:hAnsi="Tahoma" w:cs="Tahoma"/>
          <w:b/>
        </w:rPr>
        <w:t>MENIČNA IZJAVA</w:t>
      </w:r>
    </w:p>
    <w:p w14:paraId="7D5FD692" w14:textId="77777777" w:rsidR="007223D0" w:rsidRPr="00F359B4" w:rsidRDefault="007223D0" w:rsidP="007223D0">
      <w:pPr>
        <w:keepNext/>
        <w:keepLines/>
        <w:jc w:val="center"/>
        <w:rPr>
          <w:rFonts w:ascii="Tahoma" w:hAnsi="Tahoma" w:cs="Tahoma"/>
          <w:b/>
        </w:rPr>
      </w:pPr>
      <w:r w:rsidRPr="00F359B4">
        <w:rPr>
          <w:rFonts w:ascii="Tahoma" w:hAnsi="Tahoma" w:cs="Tahoma"/>
          <w:b/>
        </w:rPr>
        <w:t>za zavarovanje resnosti ponudbe</w:t>
      </w:r>
    </w:p>
    <w:p w14:paraId="60B7AD2D" w14:textId="77777777" w:rsidR="007223D0" w:rsidRPr="00F359B4" w:rsidRDefault="007223D0" w:rsidP="007223D0">
      <w:pPr>
        <w:keepNext/>
        <w:keepLines/>
        <w:jc w:val="center"/>
        <w:rPr>
          <w:rFonts w:ascii="Tahoma" w:hAnsi="Tahoma" w:cs="Tahoma"/>
        </w:rPr>
      </w:pPr>
    </w:p>
    <w:p w14:paraId="017B8738" w14:textId="77777777" w:rsidR="007223D0" w:rsidRDefault="007223D0" w:rsidP="007223D0">
      <w:pPr>
        <w:keepNext/>
        <w:keepLines/>
        <w:jc w:val="both"/>
        <w:rPr>
          <w:rFonts w:ascii="Tahoma" w:hAnsi="Tahoma" w:cs="Tahoma"/>
        </w:rPr>
      </w:pPr>
      <w:r w:rsidRPr="00F359B4">
        <w:rPr>
          <w:rFonts w:ascii="Tahoma" w:hAnsi="Tahoma" w:cs="Tahoma"/>
        </w:rPr>
        <w:t xml:space="preserve">V zvezi s ponudbo št. __________________ z dne __________________ za javno naročilo št. </w:t>
      </w:r>
      <w:r w:rsidRPr="00D56E00">
        <w:rPr>
          <w:rFonts w:ascii="Tahoma" w:hAnsi="Tahoma" w:cs="Tahoma"/>
          <w:b/>
        </w:rPr>
        <w:t>VKS-7/25 – »Dobava in obdelava (odstranitev) aktivnega oglja«, (Sklop 2: Dobava aktivnega oglja – proces čiščenja odpadne vode / Sklop 3: Dobava aktivnega oglja – proces čiščenja deponijskega in bioplina)</w:t>
      </w:r>
      <w:r>
        <w:rPr>
          <w:rFonts w:ascii="Tahoma" w:hAnsi="Tahoma" w:cs="Tahoma"/>
        </w:rPr>
        <w:t xml:space="preserve"> </w:t>
      </w:r>
      <w:r w:rsidRPr="00F359B4">
        <w:rPr>
          <w:rFonts w:ascii="Tahoma" w:hAnsi="Tahoma" w:cs="Tahoma"/>
        </w:rPr>
        <w:t>vam izročamo podpisano in žigosano bian</w:t>
      </w:r>
      <w:r>
        <w:rPr>
          <w:rFonts w:ascii="Tahoma" w:hAnsi="Tahoma" w:cs="Tahoma"/>
        </w:rPr>
        <w:t>k</w:t>
      </w:r>
      <w:r w:rsidRPr="00F359B4">
        <w:rPr>
          <w:rFonts w:ascii="Tahoma" w:hAnsi="Tahoma" w:cs="Tahoma"/>
        </w:rPr>
        <w:t xml:space="preserve">o menico ter to menično izjavo za zavarovanje resnosti ponudbe s pooblastilom za izpolnitev in unovčenje menice v višini </w:t>
      </w:r>
      <w:r>
        <w:rPr>
          <w:rFonts w:ascii="Tahoma" w:hAnsi="Tahoma" w:cs="Tahoma"/>
        </w:rPr>
        <w:t>2.000,00</w:t>
      </w:r>
      <w:r w:rsidRPr="00F359B4">
        <w:rPr>
          <w:rFonts w:ascii="Tahoma" w:hAnsi="Tahoma" w:cs="Tahoma"/>
        </w:rPr>
        <w:t xml:space="preserve"> EUR</w:t>
      </w:r>
      <w:r>
        <w:rPr>
          <w:rFonts w:ascii="Tahoma" w:hAnsi="Tahoma" w:cs="Tahoma"/>
        </w:rPr>
        <w:t>.</w:t>
      </w:r>
    </w:p>
    <w:p w14:paraId="7AFF2A16" w14:textId="77777777" w:rsidR="007223D0" w:rsidRPr="00F359B4" w:rsidRDefault="007223D0" w:rsidP="007223D0">
      <w:pPr>
        <w:keepNext/>
        <w:keepLines/>
        <w:jc w:val="both"/>
        <w:rPr>
          <w:rFonts w:ascii="Tahoma" w:hAnsi="Tahoma" w:cs="Tahoma"/>
          <w:i/>
          <w:sz w:val="18"/>
        </w:rPr>
      </w:pPr>
    </w:p>
    <w:p w14:paraId="29FE776B" w14:textId="77777777" w:rsidR="007223D0" w:rsidRPr="00F359B4" w:rsidRDefault="007223D0" w:rsidP="007223D0">
      <w:pPr>
        <w:keepNext/>
        <w:keepLines/>
        <w:jc w:val="both"/>
        <w:rPr>
          <w:rFonts w:ascii="Tahoma" w:hAnsi="Tahoma" w:cs="Tahoma"/>
        </w:rPr>
      </w:pPr>
      <w:r w:rsidRPr="00F359B4">
        <w:rPr>
          <w:rFonts w:ascii="Tahoma" w:hAnsi="Tahoma" w:cs="Tahoma"/>
        </w:rPr>
        <w:t>Na menicah je podpisana pooblaščena oseba za podpisovanje:</w:t>
      </w:r>
    </w:p>
    <w:p w14:paraId="223818C4" w14:textId="77777777" w:rsidR="007223D0" w:rsidRPr="00F359B4" w:rsidRDefault="007223D0" w:rsidP="007223D0">
      <w:pPr>
        <w:keepNext/>
        <w:keepLines/>
        <w:jc w:val="both"/>
        <w:rPr>
          <w:rFonts w:ascii="Tahoma" w:hAnsi="Tahoma" w:cs="Tahoma"/>
          <w:sz w:val="16"/>
        </w:rPr>
      </w:pPr>
    </w:p>
    <w:p w14:paraId="5D1AE953" w14:textId="77777777" w:rsidR="007223D0" w:rsidRPr="00F359B4" w:rsidRDefault="007223D0" w:rsidP="007223D0">
      <w:pPr>
        <w:keepNext/>
        <w:keepLines/>
        <w:jc w:val="both"/>
        <w:outlineLvl w:val="0"/>
        <w:rPr>
          <w:rFonts w:ascii="Tahoma" w:hAnsi="Tahoma" w:cs="Tahoma"/>
        </w:rPr>
      </w:pPr>
      <w:r w:rsidRPr="00F359B4">
        <w:rPr>
          <w:rFonts w:ascii="Tahoma" w:hAnsi="Tahoma" w:cs="Tahoma"/>
        </w:rPr>
        <w:t>_____________________________________________________________________________________</w:t>
      </w:r>
    </w:p>
    <w:p w14:paraId="6C75F1FC" w14:textId="77777777" w:rsidR="007223D0" w:rsidRPr="00F359B4" w:rsidRDefault="007223D0" w:rsidP="007223D0">
      <w:pPr>
        <w:keepNext/>
        <w:keepLines/>
        <w:jc w:val="both"/>
        <w:outlineLvl w:val="0"/>
        <w:rPr>
          <w:rFonts w:ascii="Tahoma" w:hAnsi="Tahoma" w:cs="Tahoma"/>
          <w:sz w:val="18"/>
        </w:rPr>
      </w:pPr>
      <w:r w:rsidRPr="00F359B4">
        <w:rPr>
          <w:rFonts w:ascii="Tahoma" w:hAnsi="Tahoma" w:cs="Tahoma"/>
          <w:sz w:val="18"/>
        </w:rPr>
        <w:t xml:space="preserve">(Ime in priimek)                                     (Funkcija zastopnika)                     </w:t>
      </w:r>
      <w:r w:rsidRPr="00F359B4">
        <w:rPr>
          <w:rFonts w:ascii="Tahoma" w:hAnsi="Tahoma" w:cs="Tahoma"/>
          <w:sz w:val="18"/>
        </w:rPr>
        <w:tab/>
      </w:r>
      <w:r w:rsidRPr="00F359B4">
        <w:rPr>
          <w:rFonts w:ascii="Tahoma" w:hAnsi="Tahoma" w:cs="Tahoma"/>
          <w:sz w:val="18"/>
        </w:rPr>
        <w:tab/>
        <w:t xml:space="preserve">  (Podpis)</w:t>
      </w:r>
    </w:p>
    <w:p w14:paraId="03D152C7" w14:textId="77777777" w:rsidR="007223D0" w:rsidRPr="00F359B4" w:rsidRDefault="007223D0" w:rsidP="007223D0">
      <w:pPr>
        <w:keepNext/>
        <w:keepLines/>
        <w:jc w:val="both"/>
        <w:rPr>
          <w:rFonts w:ascii="Tahoma" w:hAnsi="Tahoma" w:cs="Tahoma"/>
        </w:rPr>
      </w:pPr>
    </w:p>
    <w:p w14:paraId="10614415" w14:textId="77777777" w:rsidR="007223D0" w:rsidRPr="00F359B4" w:rsidRDefault="007223D0" w:rsidP="007223D0">
      <w:pPr>
        <w:keepNext/>
        <w:keepLines/>
        <w:spacing w:after="120"/>
        <w:jc w:val="both"/>
        <w:rPr>
          <w:rFonts w:ascii="Tahoma" w:hAnsi="Tahoma" w:cs="Tahoma"/>
        </w:rPr>
      </w:pPr>
      <w:r w:rsidRPr="00F359B4">
        <w:rPr>
          <w:rFonts w:ascii="Tahoma" w:hAnsi="Tahoma" w:cs="Tahoma"/>
        </w:rPr>
        <w:t>V primeru, da:</w:t>
      </w:r>
    </w:p>
    <w:p w14:paraId="7E7D9E69" w14:textId="77777777" w:rsidR="007223D0" w:rsidRPr="00F359B4" w:rsidRDefault="007223D0" w:rsidP="007223D0">
      <w:pPr>
        <w:keepNext/>
        <w:keepLines/>
        <w:numPr>
          <w:ilvl w:val="0"/>
          <w:numId w:val="42"/>
        </w:numPr>
        <w:tabs>
          <w:tab w:val="num" w:pos="855"/>
        </w:tabs>
        <w:ind w:left="855" w:hanging="855"/>
        <w:jc w:val="both"/>
        <w:rPr>
          <w:rFonts w:ascii="Tahoma" w:hAnsi="Tahoma" w:cs="Tahoma"/>
        </w:rPr>
      </w:pPr>
      <w:r w:rsidRPr="00F359B4">
        <w:rPr>
          <w:rFonts w:ascii="Tahoma" w:hAnsi="Tahoma" w:cs="Tahoma"/>
        </w:rPr>
        <w:t xml:space="preserve">umaknemo ali spremenimo ponudbo v času njene veljavnosti ali </w:t>
      </w:r>
    </w:p>
    <w:p w14:paraId="3433189B" w14:textId="77777777" w:rsidR="007223D0" w:rsidRPr="00F359B4" w:rsidRDefault="007223D0" w:rsidP="007223D0">
      <w:pPr>
        <w:keepNext/>
        <w:keepLines/>
        <w:numPr>
          <w:ilvl w:val="0"/>
          <w:numId w:val="42"/>
        </w:numPr>
        <w:ind w:left="340" w:hanging="340"/>
        <w:jc w:val="both"/>
        <w:rPr>
          <w:rFonts w:ascii="Tahoma" w:hAnsi="Tahoma" w:cs="Tahoma"/>
        </w:rPr>
      </w:pPr>
      <w:r w:rsidRPr="00F359B4">
        <w:rPr>
          <w:rFonts w:ascii="Tahoma" w:hAnsi="Tahoma" w:cs="Tahoma"/>
        </w:rPr>
        <w:t xml:space="preserve">ne priložimo naročniku finančnega zavarovanja za dobro izvedbo obveznosti </w:t>
      </w:r>
      <w:r>
        <w:rPr>
          <w:rFonts w:ascii="Tahoma" w:hAnsi="Tahoma" w:cs="Tahoma"/>
        </w:rPr>
        <w:t xml:space="preserve">iz okvirnega sporazuma </w:t>
      </w:r>
      <w:r w:rsidRPr="00F359B4">
        <w:rPr>
          <w:rFonts w:ascii="Tahoma" w:hAnsi="Tahoma" w:cs="Tahoma"/>
        </w:rPr>
        <w:t>ali</w:t>
      </w:r>
    </w:p>
    <w:p w14:paraId="2743D2E5" w14:textId="77777777" w:rsidR="007223D0" w:rsidRPr="00F359B4" w:rsidRDefault="007223D0" w:rsidP="007223D0">
      <w:pPr>
        <w:keepNext/>
        <w:keepLines/>
        <w:numPr>
          <w:ilvl w:val="0"/>
          <w:numId w:val="42"/>
        </w:numPr>
        <w:tabs>
          <w:tab w:val="num" w:pos="855"/>
        </w:tabs>
        <w:ind w:left="855" w:hanging="855"/>
        <w:jc w:val="both"/>
        <w:rPr>
          <w:rFonts w:ascii="Tahoma" w:hAnsi="Tahoma" w:cs="Tahoma"/>
        </w:rPr>
      </w:pPr>
      <w:r w:rsidRPr="00F359B4">
        <w:rPr>
          <w:rFonts w:ascii="Tahoma" w:hAnsi="Tahoma" w:cs="Tahoma"/>
        </w:rPr>
        <w:t xml:space="preserve">zavrnemo sklenitev </w:t>
      </w:r>
      <w:r>
        <w:rPr>
          <w:rFonts w:ascii="Tahoma" w:hAnsi="Tahoma" w:cs="Tahoma"/>
        </w:rPr>
        <w:t>okvirnega sporazuma</w:t>
      </w:r>
      <w:r w:rsidRPr="00F359B4">
        <w:rPr>
          <w:rFonts w:ascii="Tahoma" w:hAnsi="Tahoma" w:cs="Tahoma"/>
        </w:rPr>
        <w:t>,</w:t>
      </w:r>
    </w:p>
    <w:p w14:paraId="6FFE53D6" w14:textId="77777777" w:rsidR="007223D0" w:rsidRPr="00F359B4" w:rsidRDefault="007223D0" w:rsidP="007223D0">
      <w:pPr>
        <w:keepNext/>
        <w:keepLines/>
        <w:jc w:val="both"/>
        <w:rPr>
          <w:rFonts w:ascii="Tahoma" w:hAnsi="Tahoma" w:cs="Tahoma"/>
          <w:sz w:val="12"/>
        </w:rPr>
      </w:pPr>
    </w:p>
    <w:p w14:paraId="0AE31EDF" w14:textId="77777777" w:rsidR="007223D0" w:rsidRPr="00F359B4" w:rsidRDefault="007223D0" w:rsidP="007223D0">
      <w:pPr>
        <w:keepNext/>
        <w:keepLines/>
        <w:tabs>
          <w:tab w:val="left" w:pos="5643"/>
        </w:tabs>
        <w:jc w:val="both"/>
        <w:rPr>
          <w:rFonts w:ascii="Tahoma" w:hAnsi="Tahoma" w:cs="Tahoma"/>
          <w:szCs w:val="22"/>
          <w:lang w:val="x-none"/>
        </w:rPr>
      </w:pPr>
      <w:r w:rsidRPr="00F359B4">
        <w:rPr>
          <w:rFonts w:ascii="Tahoma" w:hAnsi="Tahoma" w:cs="Tahoma"/>
          <w:szCs w:val="22"/>
          <w:lang w:val="x-none"/>
        </w:rPr>
        <w:t>nepreklicno in brezpogojno pooblaščamo JAVNO PODJETJE VODOVOD KANALIZACIJA SNAGA d.o.o., Vodovodna cesta 90, 1000 Ljubljana (v nadaljevanju tudi: upravičenec), da lahko našo bian</w:t>
      </w:r>
      <w:r>
        <w:rPr>
          <w:rFonts w:ascii="Tahoma" w:hAnsi="Tahoma" w:cs="Tahoma"/>
          <w:szCs w:val="22"/>
        </w:rPr>
        <w:t>k</w:t>
      </w:r>
      <w:r w:rsidRPr="00F359B4">
        <w:rPr>
          <w:rFonts w:ascii="Tahoma" w:hAnsi="Tahoma" w:cs="Tahoma"/>
          <w:szCs w:val="22"/>
          <w:lang w:val="x-none"/>
        </w:rPr>
        <w:t xml:space="preserve">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46241AAB" w14:textId="77777777" w:rsidR="007223D0" w:rsidRPr="00F359B4" w:rsidRDefault="007223D0" w:rsidP="007223D0">
      <w:pPr>
        <w:keepNext/>
        <w:keepLines/>
        <w:pBdr>
          <w:top w:val="dashed" w:sz="4" w:space="1" w:color="auto"/>
          <w:left w:val="dashed" w:sz="4" w:space="4" w:color="auto"/>
          <w:bottom w:val="dashed" w:sz="4" w:space="4" w:color="auto"/>
          <w:right w:val="dashed" w:sz="4" w:space="4" w:color="auto"/>
        </w:pBdr>
        <w:tabs>
          <w:tab w:val="left" w:pos="6448"/>
        </w:tabs>
        <w:jc w:val="center"/>
        <w:rPr>
          <w:rFonts w:ascii="Tahoma" w:hAnsi="Tahoma" w:cs="Tahoma"/>
          <w:b/>
          <w:sz w:val="18"/>
          <w:lang w:val="x-none"/>
        </w:rPr>
      </w:pPr>
      <w:r w:rsidRPr="00F359B4">
        <w:rPr>
          <w:rFonts w:ascii="Tahoma" w:hAnsi="Tahoma" w:cs="Tahoma"/>
          <w:b/>
          <w:sz w:val="18"/>
          <w:lang w:val="x-none"/>
        </w:rPr>
        <w:t>NALOG ZA PLAČILO MENICE</w:t>
      </w:r>
    </w:p>
    <w:p w14:paraId="721FDACC" w14:textId="77777777" w:rsidR="007223D0" w:rsidRPr="00F359B4" w:rsidRDefault="007223D0" w:rsidP="007223D0">
      <w:pPr>
        <w:keepNext/>
        <w:keepLines/>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8"/>
          <w:lang w:val="x-none"/>
        </w:rPr>
      </w:pPr>
    </w:p>
    <w:p w14:paraId="4B19CBA8" w14:textId="77777777" w:rsidR="007223D0" w:rsidRPr="00F359B4" w:rsidRDefault="007223D0" w:rsidP="007223D0">
      <w:pPr>
        <w:keepNext/>
        <w:keepLines/>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9"/>
          <w:szCs w:val="19"/>
          <w:lang w:val="x-none"/>
        </w:rPr>
      </w:pPr>
      <w:r w:rsidRPr="00F359B4">
        <w:rPr>
          <w:rFonts w:ascii="Tahoma" w:hAnsi="Tahoma" w:cs="Tahoma"/>
          <w:b/>
          <w:sz w:val="19"/>
          <w:szCs w:val="19"/>
          <w:lang w:val="x-none"/>
        </w:rPr>
        <w:t xml:space="preserve">Nepreklicno in brezpogojno pooblaščamo _____________________________________________ </w:t>
      </w:r>
      <w:r w:rsidRPr="00F359B4">
        <w:rPr>
          <w:rFonts w:ascii="Tahoma" w:hAnsi="Tahoma" w:cs="Tahoma"/>
          <w:b/>
          <w:i/>
          <w:sz w:val="19"/>
          <w:szCs w:val="19"/>
          <w:lang w:val="x-none"/>
        </w:rPr>
        <w:t>(naziv banke)</w:t>
      </w:r>
      <w:r w:rsidRPr="00F359B4">
        <w:rPr>
          <w:rFonts w:ascii="Tahoma" w:hAnsi="Tahoma" w:cs="Tahoma"/>
          <w:b/>
          <w:sz w:val="19"/>
          <w:szCs w:val="19"/>
          <w:lang w:val="x-none"/>
        </w:rPr>
        <w:t xml:space="preserve"> oziroma katerokoli drugo poslovno banko s sedežem v Republiki Sloveniji, ki v času unovčitve vodi naš transakcijski račun, da unovči navedeno menico v breme denarnih sredstev na našem transakcijskem računu, za znesek _________________ EUR. </w:t>
      </w:r>
    </w:p>
    <w:p w14:paraId="37A6B623" w14:textId="77777777" w:rsidR="007223D0" w:rsidRPr="00F359B4" w:rsidRDefault="007223D0" w:rsidP="007223D0">
      <w:pPr>
        <w:keepNext/>
        <w:keepLines/>
        <w:jc w:val="both"/>
        <w:rPr>
          <w:rFonts w:ascii="Tahoma" w:hAnsi="Tahoma" w:cs="Tahoma"/>
          <w:sz w:val="16"/>
        </w:rPr>
      </w:pPr>
    </w:p>
    <w:p w14:paraId="11A628D8" w14:textId="77777777" w:rsidR="007223D0" w:rsidRPr="00F359B4" w:rsidRDefault="007223D0" w:rsidP="007223D0">
      <w:pPr>
        <w:keepNext/>
        <w:keepLines/>
        <w:jc w:val="both"/>
        <w:rPr>
          <w:rFonts w:ascii="Tahoma" w:hAnsi="Tahoma" w:cs="Tahoma"/>
        </w:rPr>
      </w:pPr>
      <w:r w:rsidRPr="00F359B4">
        <w:rPr>
          <w:rFonts w:ascii="Tahoma" w:hAnsi="Tahoma" w:cs="Tahoma"/>
        </w:rPr>
        <w:t>S podpisom tega pooblastila soglašamo, da upravičenec, opravi poizvedbe o številkah transakcijskih računov pri katerikoli banki, finančni organizaciji ali upravljavcu baz podatkov o računih.</w:t>
      </w:r>
    </w:p>
    <w:p w14:paraId="2E79AEED" w14:textId="77777777" w:rsidR="007223D0" w:rsidRPr="00F359B4" w:rsidRDefault="007223D0" w:rsidP="007223D0">
      <w:pPr>
        <w:keepNext/>
        <w:keepLines/>
        <w:jc w:val="both"/>
        <w:rPr>
          <w:rFonts w:ascii="Tahoma" w:hAnsi="Tahoma" w:cs="Tahoma"/>
          <w:sz w:val="16"/>
        </w:rPr>
      </w:pPr>
    </w:p>
    <w:p w14:paraId="0D388661" w14:textId="77777777" w:rsidR="007223D0" w:rsidRPr="00F359B4" w:rsidRDefault="007223D0" w:rsidP="007223D0">
      <w:pPr>
        <w:keepNext/>
        <w:keepLines/>
        <w:jc w:val="both"/>
        <w:rPr>
          <w:rFonts w:ascii="Tahoma" w:hAnsi="Tahoma" w:cs="Tahoma"/>
        </w:rPr>
      </w:pPr>
      <w:r w:rsidRPr="00F359B4">
        <w:rPr>
          <w:rFonts w:ascii="Tahoma" w:hAnsi="Tahoma" w:cs="Tahoma"/>
        </w:rPr>
        <w:t>Ta izjava velja do datuma veljavnosti ponudbe (</w:t>
      </w:r>
      <w:r w:rsidRPr="00F359B4">
        <w:rPr>
          <w:rFonts w:ascii="Tahoma" w:hAnsi="Tahoma" w:cs="Tahoma"/>
          <w:i/>
        </w:rPr>
        <w:t>minimalno 4 mesece od datuma določenega za prejem ponudb</w:t>
      </w:r>
      <w:r w:rsidRPr="00F359B4">
        <w:rPr>
          <w:rFonts w:ascii="Tahoma" w:hAnsi="Tahoma" w:cs="Tahoma"/>
        </w:rPr>
        <w:t xml:space="preserve">). Ponudba je veljavna do ________________ . </w:t>
      </w:r>
    </w:p>
    <w:p w14:paraId="4C87E744" w14:textId="77777777" w:rsidR="007223D0" w:rsidRPr="00F359B4" w:rsidRDefault="007223D0" w:rsidP="007223D0">
      <w:pPr>
        <w:keepNext/>
        <w:keepLines/>
        <w:jc w:val="both"/>
        <w:rPr>
          <w:rFonts w:ascii="Tahoma" w:hAnsi="Tahoma" w:cs="Tahoma"/>
          <w:sz w:val="28"/>
        </w:rPr>
      </w:pPr>
    </w:p>
    <w:p w14:paraId="14C0061B" w14:textId="77777777" w:rsidR="007223D0" w:rsidRPr="00F359B4" w:rsidRDefault="007223D0" w:rsidP="007223D0">
      <w:pPr>
        <w:keepNext/>
        <w:keepLines/>
        <w:jc w:val="both"/>
        <w:rPr>
          <w:rFonts w:ascii="Tahoma" w:hAnsi="Tahoma" w:cs="Tahoma"/>
          <w:sz w:val="18"/>
          <w:szCs w:val="18"/>
        </w:rPr>
      </w:pPr>
      <w:r w:rsidRPr="00F359B4">
        <w:rPr>
          <w:rFonts w:ascii="Tahoma" w:hAnsi="Tahoma" w:cs="Tahoma"/>
          <w:sz w:val="18"/>
          <w:szCs w:val="18"/>
        </w:rPr>
        <w:t>Kraj, datum</w:t>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6"/>
          <w:szCs w:val="18"/>
        </w:rPr>
        <w:t>Žig</w:t>
      </w:r>
      <w:r w:rsidRPr="00F359B4">
        <w:rPr>
          <w:rFonts w:ascii="Tahoma" w:hAnsi="Tahoma" w:cs="Tahoma"/>
          <w:sz w:val="18"/>
          <w:szCs w:val="18"/>
        </w:rPr>
        <w:tab/>
      </w:r>
      <w:r w:rsidRPr="00F359B4">
        <w:rPr>
          <w:rFonts w:ascii="Tahoma" w:hAnsi="Tahoma" w:cs="Tahoma"/>
          <w:sz w:val="18"/>
          <w:szCs w:val="18"/>
        </w:rPr>
        <w:tab/>
      </w:r>
      <w:r w:rsidRPr="00F359B4">
        <w:rPr>
          <w:rFonts w:ascii="Tahoma" w:hAnsi="Tahoma" w:cs="Tahoma"/>
          <w:sz w:val="18"/>
          <w:szCs w:val="18"/>
        </w:rPr>
        <w:tab/>
        <w:t xml:space="preserve">Izdajatelj menice: </w:t>
      </w:r>
    </w:p>
    <w:p w14:paraId="25B6EA97" w14:textId="77777777" w:rsidR="007223D0" w:rsidRPr="00F359B4" w:rsidRDefault="007223D0" w:rsidP="007223D0">
      <w:pPr>
        <w:keepNext/>
        <w:keepLines/>
        <w:jc w:val="both"/>
        <w:rPr>
          <w:rFonts w:ascii="Tahoma" w:hAnsi="Tahoma" w:cs="Tahoma"/>
        </w:rPr>
      </w:pPr>
      <w:r w:rsidRPr="00F359B4">
        <w:rPr>
          <w:rFonts w:ascii="Tahoma" w:hAnsi="Tahoma" w:cs="Tahoma"/>
          <w:u w:val="single"/>
        </w:rPr>
        <w:t>___________________</w:t>
      </w:r>
      <w:r w:rsidRPr="00F359B4">
        <w:rPr>
          <w:rFonts w:ascii="Tahoma" w:hAnsi="Tahoma" w:cs="Tahoma"/>
        </w:rPr>
        <w:tab/>
      </w:r>
      <w:r w:rsidRPr="00F359B4">
        <w:rPr>
          <w:rFonts w:ascii="Tahoma" w:hAnsi="Tahoma" w:cs="Tahoma"/>
        </w:rPr>
        <w:tab/>
      </w:r>
      <w:r>
        <w:rPr>
          <w:rFonts w:ascii="Tahoma" w:hAnsi="Tahoma" w:cs="Tahoma"/>
        </w:rPr>
        <w:t xml:space="preserve"> </w:t>
      </w:r>
      <w:r w:rsidRPr="00F359B4">
        <w:rPr>
          <w:rFonts w:ascii="Tahoma" w:hAnsi="Tahoma" w:cs="Tahoma"/>
        </w:rPr>
        <w:tab/>
      </w:r>
      <w:r w:rsidRPr="00F359B4">
        <w:rPr>
          <w:rFonts w:ascii="Tahoma" w:hAnsi="Tahoma" w:cs="Tahoma"/>
        </w:rPr>
        <w:tab/>
      </w:r>
      <w:r>
        <w:rPr>
          <w:rFonts w:ascii="Tahoma" w:hAnsi="Tahoma" w:cs="Tahoma"/>
        </w:rPr>
        <w:t xml:space="preserve">                       </w:t>
      </w:r>
      <w:r w:rsidRPr="00F359B4">
        <w:rPr>
          <w:rFonts w:ascii="Tahoma" w:hAnsi="Tahoma" w:cs="Tahoma"/>
        </w:rPr>
        <w:t>__________________________</w:t>
      </w:r>
    </w:p>
    <w:p w14:paraId="75525FD8" w14:textId="77777777" w:rsidR="007223D0" w:rsidRPr="00F359B4" w:rsidRDefault="007223D0" w:rsidP="007223D0">
      <w:pPr>
        <w:keepNext/>
        <w:keepLines/>
        <w:jc w:val="both"/>
        <w:rPr>
          <w:rFonts w:ascii="Tahoma" w:hAnsi="Tahoma" w:cs="Tahoma"/>
          <w:u w:val="single"/>
        </w:rPr>
      </w:pPr>
      <w:r>
        <w:rPr>
          <w:rFonts w:ascii="Tahoma" w:hAnsi="Tahoma" w:cs="Tahoma"/>
          <w:u w:val="single"/>
        </w:rPr>
        <w:t xml:space="preserve">       </w:t>
      </w:r>
    </w:p>
    <w:p w14:paraId="7433DC20" w14:textId="77777777" w:rsidR="007223D0" w:rsidRPr="00F359B4" w:rsidRDefault="007223D0" w:rsidP="007223D0">
      <w:pPr>
        <w:keepNext/>
        <w:keepLines/>
        <w:jc w:val="both"/>
        <w:rPr>
          <w:rFonts w:ascii="Tahoma" w:hAnsi="Tahoma" w:cs="Tahoma"/>
          <w:sz w:val="18"/>
        </w:rPr>
      </w:pP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t>Ime in priimek ter podpis</w:t>
      </w:r>
      <w:r w:rsidRPr="00F359B4">
        <w:rPr>
          <w:rFonts w:ascii="Tahoma" w:hAnsi="Tahoma" w:cs="Tahoma"/>
          <w:sz w:val="18"/>
        </w:rPr>
        <w:t>:</w:t>
      </w:r>
    </w:p>
    <w:p w14:paraId="04909ECE" w14:textId="77777777" w:rsidR="007223D0" w:rsidRPr="00F359B4" w:rsidRDefault="007223D0" w:rsidP="007223D0">
      <w:pPr>
        <w:keepNext/>
        <w:keepLines/>
        <w:rPr>
          <w:rFonts w:ascii="Tahoma" w:hAnsi="Tahoma" w:cs="Tahoma"/>
        </w:rPr>
      </w:pP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r>
      <w:r w:rsidRPr="00F359B4">
        <w:rPr>
          <w:rFonts w:ascii="Tahoma" w:hAnsi="Tahoma" w:cs="Tahoma"/>
        </w:rPr>
        <w:tab/>
        <w:t>__________________________</w:t>
      </w:r>
    </w:p>
    <w:p w14:paraId="3B28FCF5" w14:textId="77777777" w:rsidR="007223D0" w:rsidRDefault="007223D0" w:rsidP="007223D0">
      <w:pPr>
        <w:keepNext/>
        <w:keepLines/>
        <w:rPr>
          <w:rFonts w:ascii="Tahoma" w:hAnsi="Tahoma" w:cs="Tahoma"/>
          <w:i/>
          <w:sz w:val="18"/>
        </w:rPr>
      </w:pPr>
      <w:r w:rsidRPr="00F359B4">
        <w:rPr>
          <w:rFonts w:ascii="Tahoma" w:hAnsi="Tahoma" w:cs="Tahoma"/>
          <w:i/>
          <w:sz w:val="18"/>
        </w:rPr>
        <w:t>Priloga: 1 menica</w:t>
      </w:r>
      <w:r>
        <w:rPr>
          <w:rFonts w:ascii="Tahoma" w:hAnsi="Tahoma" w:cs="Tahoma"/>
          <w:i/>
          <w:sz w:val="18"/>
        </w:rPr>
        <w:t xml:space="preserve"> (bianko menica)</w:t>
      </w:r>
    </w:p>
    <w:p w14:paraId="2E7D1EB8" w14:textId="77777777" w:rsidR="007223D0" w:rsidRDefault="007223D0" w:rsidP="007223D0">
      <w:pPr>
        <w:keepNext/>
        <w:keepLines/>
        <w:jc w:val="both"/>
        <w:rPr>
          <w:rFonts w:ascii="Tahoma" w:hAnsi="Tahoma" w:cs="Tahoma"/>
          <w:i/>
          <w:sz w:val="18"/>
        </w:rPr>
      </w:pPr>
      <w:r w:rsidRPr="00A75A08">
        <w:rPr>
          <w:rFonts w:ascii="Tahoma" w:hAnsi="Tahoma" w:cs="Tahoma"/>
          <w:i/>
          <w:sz w:val="18"/>
        </w:rPr>
        <w:t>Obrazec se po potrebi kopira!</w:t>
      </w:r>
    </w:p>
    <w:p w14:paraId="111038E9" w14:textId="77777777" w:rsidR="007223D0" w:rsidRDefault="007223D0" w:rsidP="007223D0">
      <w:pPr>
        <w:keepNext/>
        <w:keepLines/>
        <w:rPr>
          <w:rFonts w:ascii="Tahoma" w:hAnsi="Tahoma" w:cs="Tahoma"/>
          <w:i/>
          <w:sz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7223D0" w:rsidRPr="00C8579C" w14:paraId="57C8CB44" w14:textId="77777777" w:rsidTr="00BF568F">
        <w:tc>
          <w:tcPr>
            <w:tcW w:w="7933" w:type="dxa"/>
            <w:tcBorders>
              <w:top w:val="single" w:sz="4" w:space="0" w:color="auto"/>
              <w:bottom w:val="single" w:sz="4" w:space="0" w:color="auto"/>
            </w:tcBorders>
          </w:tcPr>
          <w:p w14:paraId="366401BC" w14:textId="77777777" w:rsidR="007223D0" w:rsidRPr="00C8579C" w:rsidRDefault="007223D0" w:rsidP="00BF568F">
            <w:pPr>
              <w:keepNext/>
              <w:keepLines/>
              <w:rPr>
                <w:rFonts w:ascii="Tahoma" w:hAnsi="Tahoma" w:cs="Tahoma"/>
              </w:rPr>
            </w:pPr>
            <w:bookmarkStart w:id="56" w:name="_Hlk189832994"/>
            <w:r w:rsidRPr="00C8579C">
              <w:rPr>
                <w:rFonts w:ascii="Tahoma" w:hAnsi="Tahoma" w:cs="Tahoma"/>
              </w:rPr>
              <w:lastRenderedPageBreak/>
              <w:t>ZAVAROVANJE DOBRE IZVEDBE OBVEZNOSTI</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418" w:type="dxa"/>
            <w:tcBorders>
              <w:top w:val="single" w:sz="4" w:space="0" w:color="auto"/>
              <w:bottom w:val="single" w:sz="4" w:space="0" w:color="auto"/>
            </w:tcBorders>
          </w:tcPr>
          <w:p w14:paraId="35A360E4" w14:textId="77777777" w:rsidR="007223D0" w:rsidRPr="00C8579C" w:rsidRDefault="007223D0" w:rsidP="00BF568F">
            <w:pPr>
              <w:keepNext/>
              <w:keepLines/>
              <w:ind w:left="-353" w:firstLine="353"/>
              <w:rPr>
                <w:rFonts w:ascii="Tahoma" w:hAnsi="Tahoma" w:cs="Tahoma"/>
                <w:b/>
                <w:i/>
              </w:rPr>
            </w:pPr>
            <w:r>
              <w:rPr>
                <w:rFonts w:ascii="Tahoma" w:hAnsi="Tahoma" w:cs="Tahoma"/>
                <w:b/>
                <w:i/>
              </w:rPr>
              <w:t>Priloga 9/3</w:t>
            </w:r>
          </w:p>
        </w:tc>
      </w:tr>
      <w:bookmarkEnd w:id="56"/>
    </w:tbl>
    <w:p w14:paraId="4D2AD1A2" w14:textId="77777777" w:rsidR="007223D0" w:rsidRPr="00366054" w:rsidRDefault="007223D0" w:rsidP="007223D0">
      <w:pPr>
        <w:keepNext/>
        <w:keepLines/>
        <w:jc w:val="right"/>
        <w:rPr>
          <w:rFonts w:ascii="Tahoma" w:hAnsi="Tahoma" w:cs="Tahoma"/>
          <w:b/>
          <w:i/>
          <w:sz w:val="18"/>
        </w:rPr>
      </w:pP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7223D0" w:rsidRPr="00366054" w14:paraId="4B3A994A" w14:textId="77777777" w:rsidTr="00BF568F">
        <w:trPr>
          <w:trHeight w:val="397"/>
        </w:trPr>
        <w:tc>
          <w:tcPr>
            <w:tcW w:w="3936" w:type="dxa"/>
            <w:tcBorders>
              <w:top w:val="nil"/>
              <w:left w:val="nil"/>
              <w:bottom w:val="single" w:sz="4" w:space="0" w:color="000000"/>
              <w:right w:val="nil"/>
            </w:tcBorders>
            <w:vAlign w:val="bottom"/>
          </w:tcPr>
          <w:p w14:paraId="7EB91D32" w14:textId="77777777" w:rsidR="007223D0" w:rsidRPr="00366054" w:rsidRDefault="007223D0" w:rsidP="00BF568F">
            <w:pPr>
              <w:keepNext/>
              <w:keepLines/>
              <w:tabs>
                <w:tab w:val="left" w:pos="3969"/>
              </w:tabs>
              <w:snapToGrid w:val="0"/>
              <w:rPr>
                <w:rFonts w:ascii="Tahoma" w:hAnsi="Tahoma" w:cs="Tahoma"/>
              </w:rPr>
            </w:pPr>
            <w:r w:rsidRPr="00366054">
              <w:rPr>
                <w:rFonts w:ascii="Tahoma" w:hAnsi="Tahoma" w:cs="Tahoma"/>
              </w:rPr>
              <w:t>Izvajalec:</w:t>
            </w:r>
          </w:p>
          <w:p w14:paraId="1EA21634" w14:textId="77777777" w:rsidR="007223D0" w:rsidRPr="00366054" w:rsidRDefault="007223D0" w:rsidP="00BF568F">
            <w:pPr>
              <w:keepNext/>
              <w:keepLines/>
              <w:tabs>
                <w:tab w:val="left" w:pos="3969"/>
              </w:tabs>
              <w:snapToGrid w:val="0"/>
              <w:rPr>
                <w:rFonts w:ascii="Tahoma" w:hAnsi="Tahoma" w:cs="Tahoma"/>
                <w:b/>
              </w:rPr>
            </w:pPr>
          </w:p>
        </w:tc>
      </w:tr>
      <w:tr w:rsidR="007223D0" w:rsidRPr="00366054" w14:paraId="7ADF4279" w14:textId="77777777" w:rsidTr="00BF568F">
        <w:trPr>
          <w:trHeight w:val="397"/>
        </w:trPr>
        <w:tc>
          <w:tcPr>
            <w:tcW w:w="3936" w:type="dxa"/>
            <w:tcBorders>
              <w:top w:val="nil"/>
              <w:left w:val="nil"/>
              <w:bottom w:val="single" w:sz="4" w:space="0" w:color="000000"/>
              <w:right w:val="nil"/>
            </w:tcBorders>
            <w:vAlign w:val="bottom"/>
          </w:tcPr>
          <w:p w14:paraId="221781E7" w14:textId="77777777" w:rsidR="007223D0" w:rsidRPr="00366054" w:rsidRDefault="007223D0" w:rsidP="00BF568F">
            <w:pPr>
              <w:keepNext/>
              <w:keepLines/>
              <w:tabs>
                <w:tab w:val="left" w:pos="3969"/>
              </w:tabs>
              <w:snapToGrid w:val="0"/>
              <w:ind w:left="1417"/>
              <w:rPr>
                <w:rFonts w:ascii="Tahoma" w:hAnsi="Tahoma" w:cs="Tahoma"/>
                <w:b/>
              </w:rPr>
            </w:pPr>
          </w:p>
        </w:tc>
      </w:tr>
      <w:tr w:rsidR="007223D0" w:rsidRPr="00366054" w14:paraId="1C626606" w14:textId="77777777" w:rsidTr="00BF568F">
        <w:trPr>
          <w:trHeight w:val="397"/>
        </w:trPr>
        <w:tc>
          <w:tcPr>
            <w:tcW w:w="3936" w:type="dxa"/>
            <w:tcBorders>
              <w:top w:val="nil"/>
              <w:left w:val="nil"/>
              <w:bottom w:val="single" w:sz="4" w:space="0" w:color="000000"/>
              <w:right w:val="nil"/>
            </w:tcBorders>
            <w:vAlign w:val="bottom"/>
          </w:tcPr>
          <w:p w14:paraId="620607B4" w14:textId="77777777" w:rsidR="007223D0" w:rsidRPr="00366054" w:rsidRDefault="007223D0" w:rsidP="00BF568F">
            <w:pPr>
              <w:keepNext/>
              <w:keepLines/>
              <w:tabs>
                <w:tab w:val="left" w:pos="3969"/>
              </w:tabs>
              <w:snapToGrid w:val="0"/>
              <w:ind w:left="1417"/>
              <w:rPr>
                <w:rFonts w:ascii="Tahoma" w:hAnsi="Tahoma" w:cs="Tahoma"/>
                <w:b/>
              </w:rPr>
            </w:pPr>
          </w:p>
        </w:tc>
      </w:tr>
    </w:tbl>
    <w:p w14:paraId="05F0C1A9" w14:textId="77777777" w:rsidR="007223D0" w:rsidRDefault="007223D0" w:rsidP="007223D0">
      <w:pPr>
        <w:keepNext/>
        <w:keepLines/>
        <w:jc w:val="center"/>
        <w:rPr>
          <w:rFonts w:ascii="Tahoma" w:hAnsi="Tahoma" w:cs="Tahoma"/>
          <w:b/>
        </w:rPr>
      </w:pPr>
    </w:p>
    <w:p w14:paraId="00421CD5" w14:textId="77777777" w:rsidR="007223D0" w:rsidRPr="00366054" w:rsidRDefault="007223D0" w:rsidP="007223D0">
      <w:pPr>
        <w:keepNext/>
        <w:keepLines/>
        <w:jc w:val="center"/>
        <w:rPr>
          <w:rFonts w:ascii="Tahoma" w:hAnsi="Tahoma" w:cs="Tahoma"/>
          <w:b/>
        </w:rPr>
      </w:pPr>
      <w:r w:rsidRPr="00366054">
        <w:rPr>
          <w:rFonts w:ascii="Tahoma" w:hAnsi="Tahoma" w:cs="Tahoma"/>
          <w:b/>
        </w:rPr>
        <w:t xml:space="preserve">MENIČNA IZJAVA </w:t>
      </w:r>
    </w:p>
    <w:p w14:paraId="0358BFD8" w14:textId="77777777" w:rsidR="007223D0" w:rsidRPr="00366054" w:rsidRDefault="007223D0" w:rsidP="007223D0">
      <w:pPr>
        <w:keepNext/>
        <w:keepLines/>
        <w:jc w:val="center"/>
        <w:rPr>
          <w:rFonts w:ascii="Tahoma" w:hAnsi="Tahoma" w:cs="Tahoma"/>
          <w:b/>
          <w:i/>
          <w:sz w:val="22"/>
          <w:szCs w:val="22"/>
        </w:rPr>
      </w:pPr>
      <w:r w:rsidRPr="00366054">
        <w:rPr>
          <w:rFonts w:ascii="Tahoma" w:hAnsi="Tahoma" w:cs="Tahoma"/>
          <w:b/>
          <w:i/>
          <w:sz w:val="22"/>
          <w:szCs w:val="22"/>
        </w:rPr>
        <w:t>za zavarovanje dobre izvedbe obveznosti iz okvirnega sporazuma</w:t>
      </w:r>
    </w:p>
    <w:p w14:paraId="7EC4783D" w14:textId="77777777" w:rsidR="007223D0" w:rsidRPr="00366054" w:rsidRDefault="007223D0" w:rsidP="007223D0">
      <w:pPr>
        <w:keepNext/>
        <w:keepLines/>
        <w:jc w:val="both"/>
        <w:outlineLvl w:val="0"/>
        <w:rPr>
          <w:rFonts w:ascii="Tahoma" w:hAnsi="Tahoma" w:cs="Tahoma"/>
        </w:rPr>
      </w:pPr>
    </w:p>
    <w:p w14:paraId="5245C244" w14:textId="77777777" w:rsidR="007223D0" w:rsidRPr="00366054" w:rsidRDefault="007223D0" w:rsidP="007223D0">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V skladu </w:t>
      </w:r>
      <w:r w:rsidRPr="00366054">
        <w:rPr>
          <w:rFonts w:ascii="Tahoma" w:hAnsi="Tahoma" w:cs="Tahoma"/>
        </w:rPr>
        <w:t xml:space="preserve">z okvirnim sporazumom </w:t>
      </w:r>
      <w:r w:rsidRPr="00366054">
        <w:rPr>
          <w:rFonts w:ascii="Tahoma" w:eastAsia="Calibri" w:hAnsi="Tahoma" w:cs="Tahoma"/>
          <w:lang w:eastAsia="en-US"/>
        </w:rPr>
        <w:t xml:space="preserve">za javno naročilo </w:t>
      </w:r>
      <w:r w:rsidRPr="00366054">
        <w:rPr>
          <w:rFonts w:ascii="Tahoma" w:hAnsi="Tahoma" w:cs="Tahoma"/>
        </w:rPr>
        <w:t xml:space="preserve">št. </w:t>
      </w:r>
      <w:r w:rsidRPr="000C3E13">
        <w:rPr>
          <w:rFonts w:ascii="Tahoma" w:hAnsi="Tahoma" w:cs="Tahoma"/>
          <w:b/>
        </w:rPr>
        <w:t>VKS-</w:t>
      </w:r>
      <w:r>
        <w:rPr>
          <w:rFonts w:ascii="Tahoma" w:hAnsi="Tahoma" w:cs="Tahoma"/>
          <w:b/>
        </w:rPr>
        <w:t>7/25</w:t>
      </w:r>
      <w:r w:rsidRPr="000C3E13">
        <w:rPr>
          <w:rFonts w:ascii="Tahoma" w:hAnsi="Tahoma" w:cs="Tahoma"/>
          <w:b/>
        </w:rPr>
        <w:t xml:space="preserve"> – »</w:t>
      </w:r>
      <w:r w:rsidRPr="009B3129">
        <w:rPr>
          <w:rFonts w:ascii="Tahoma" w:hAnsi="Tahoma" w:cs="Tahoma"/>
          <w:b/>
        </w:rPr>
        <w:t>Dobava in obdelava (odstranitev) aktivnega oglja</w:t>
      </w:r>
      <w:r w:rsidRPr="000C3E13">
        <w:rPr>
          <w:rFonts w:ascii="Tahoma" w:hAnsi="Tahoma" w:cs="Tahoma"/>
          <w:b/>
        </w:rPr>
        <w:t>«</w:t>
      </w:r>
      <w:r>
        <w:rPr>
          <w:rFonts w:ascii="Tahoma" w:hAnsi="Tahoma" w:cs="Tahoma"/>
          <w:b/>
        </w:rPr>
        <w:t xml:space="preserve"> (</w:t>
      </w:r>
      <w:r w:rsidRPr="00FC78E0">
        <w:rPr>
          <w:rFonts w:ascii="Tahoma" w:hAnsi="Tahoma" w:cs="Tahoma"/>
          <w:b/>
          <w:i/>
          <w:iCs/>
        </w:rPr>
        <w:t>Sklop 2: Dobava aktivnega oglja – proces čiščenja odpadne vode / Sklop 3: Dobava aktivnega oglja – proces čiščenja deponijskega in bioplina</w:t>
      </w:r>
      <w:r>
        <w:rPr>
          <w:rFonts w:ascii="Tahoma" w:hAnsi="Tahoma" w:cs="Tahoma"/>
          <w:b/>
          <w:i/>
          <w:iCs/>
        </w:rPr>
        <w:t>)</w:t>
      </w:r>
      <w:r>
        <w:rPr>
          <w:rFonts w:ascii="Tahoma" w:hAnsi="Tahoma" w:cs="Tahoma"/>
          <w:b/>
        </w:rPr>
        <w:t xml:space="preserve"> </w:t>
      </w:r>
      <w:r w:rsidRPr="00366054">
        <w:rPr>
          <w:rFonts w:ascii="Tahoma" w:eastAsia="Calibri" w:hAnsi="Tahoma" w:cs="Tahoma"/>
          <w:lang w:eastAsia="en-US"/>
        </w:rPr>
        <w:t xml:space="preserve">sklenjenim dne _____,  med </w:t>
      </w:r>
      <w:r w:rsidRPr="00366054">
        <w:rPr>
          <w:rFonts w:ascii="Tahoma" w:hAnsi="Tahoma" w:cs="Tahoma"/>
        </w:rPr>
        <w:t>naročnikom: JAVNO PODJETJE VODOVOD KANALIZACIJA SNAGA d.o.o., Vodovodna cesta 90, 1000 Ljubljana (v nadaljevanju tudi upravičenec) in izvajalcem: _________________________ (v nadaljevanju tudi izvajalec)</w:t>
      </w:r>
      <w:r w:rsidRPr="00366054">
        <w:rPr>
          <w:rFonts w:ascii="Tahoma" w:eastAsia="Calibri" w:hAnsi="Tahoma" w:cs="Tahoma"/>
          <w:lang w:eastAsia="en-US"/>
        </w:rPr>
        <w:t>, je izvajalec dolžan izvajati dobave v roku, količini, ceni in kakovosti opredeljeno v citiranem okvirnem sporazumu</w:t>
      </w:r>
      <w:r w:rsidRPr="00366054">
        <w:t xml:space="preserve"> </w:t>
      </w:r>
      <w:r>
        <w:rPr>
          <w:rFonts w:ascii="Tahoma" w:eastAsia="Calibri" w:hAnsi="Tahoma" w:cs="Tahoma"/>
          <w:lang w:eastAsia="en-US"/>
        </w:rPr>
        <w:t xml:space="preserve">z ocenjeno </w:t>
      </w:r>
      <w:r w:rsidRPr="00366054">
        <w:rPr>
          <w:rFonts w:ascii="Tahoma" w:eastAsia="Calibri" w:hAnsi="Tahoma" w:cs="Tahoma"/>
          <w:lang w:eastAsia="en-US"/>
        </w:rPr>
        <w:t>vrednost</w:t>
      </w:r>
      <w:r>
        <w:rPr>
          <w:rFonts w:ascii="Tahoma" w:eastAsia="Calibri" w:hAnsi="Tahoma" w:cs="Tahoma"/>
          <w:lang w:eastAsia="en-US"/>
        </w:rPr>
        <w:t>jo</w:t>
      </w:r>
      <w:r w:rsidRPr="00366054">
        <w:rPr>
          <w:rFonts w:ascii="Tahoma" w:eastAsia="Calibri" w:hAnsi="Tahoma" w:cs="Tahoma"/>
          <w:lang w:eastAsia="en-US"/>
        </w:rPr>
        <w:t xml:space="preserve"> ______________ EUR brez DDV.  </w:t>
      </w:r>
    </w:p>
    <w:p w14:paraId="593A995F" w14:textId="77777777" w:rsidR="007223D0" w:rsidRPr="00366054" w:rsidRDefault="007223D0" w:rsidP="007223D0">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381AB637"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Kot garancijo za dobro izvedbo obveznosti iz okvirnega sporazuma mi kot izvajalec izdajamo eno (1) </w:t>
      </w:r>
      <w:r w:rsidRPr="00D11337">
        <w:rPr>
          <w:rFonts w:ascii="Tahoma" w:hAnsi="Tahoma" w:cs="Tahoma"/>
        </w:rPr>
        <w:t xml:space="preserve">podpisano in žigosano </w:t>
      </w:r>
      <w:r>
        <w:rPr>
          <w:rFonts w:ascii="Tahoma" w:hAnsi="Tahoma" w:cs="Tahoma"/>
        </w:rPr>
        <w:t>menico (</w:t>
      </w:r>
      <w:r w:rsidRPr="00D11337">
        <w:rPr>
          <w:rFonts w:ascii="Tahoma" w:hAnsi="Tahoma" w:cs="Tahoma"/>
        </w:rPr>
        <w:t>bianko menico</w:t>
      </w:r>
      <w:r>
        <w:rPr>
          <w:rFonts w:ascii="Tahoma" w:hAnsi="Tahoma" w:cs="Tahoma"/>
        </w:rPr>
        <w:t>)</w:t>
      </w:r>
      <w:r w:rsidRPr="00D11337">
        <w:rPr>
          <w:rFonts w:ascii="Tahoma" w:hAnsi="Tahoma" w:cs="Tahoma"/>
        </w:rPr>
        <w:t xml:space="preserve"> </w:t>
      </w:r>
      <w:r w:rsidRPr="00366054">
        <w:rPr>
          <w:rFonts w:ascii="Tahoma" w:hAnsi="Tahoma" w:cs="Tahoma"/>
        </w:rPr>
        <w:t xml:space="preserve"> s pooblastilom za njeno izpolnitev in unovčenje, na kateri so podpisane pooblaščene osebe za zastopanje:</w:t>
      </w:r>
    </w:p>
    <w:p w14:paraId="73CD3A9D" w14:textId="77777777" w:rsidR="007223D0" w:rsidRPr="00366054" w:rsidRDefault="007223D0" w:rsidP="007223D0">
      <w:pPr>
        <w:keepNext/>
        <w:keepLines/>
        <w:jc w:val="both"/>
        <w:outlineLvl w:val="0"/>
        <w:rPr>
          <w:rFonts w:ascii="Tahoma" w:hAnsi="Tahoma" w:cs="Tahoma"/>
        </w:rPr>
      </w:pPr>
    </w:p>
    <w:p w14:paraId="234E82B0" w14:textId="77777777" w:rsidR="007223D0" w:rsidRPr="00366054" w:rsidRDefault="007223D0" w:rsidP="007223D0">
      <w:pPr>
        <w:keepNext/>
        <w:keepLines/>
        <w:jc w:val="both"/>
        <w:outlineLvl w:val="0"/>
        <w:rPr>
          <w:rFonts w:ascii="Tahoma" w:hAnsi="Tahoma" w:cs="Tahoma"/>
        </w:rPr>
      </w:pPr>
      <w:r>
        <w:rPr>
          <w:rFonts w:ascii="Tahoma" w:hAnsi="Tahoma" w:cs="Tahoma"/>
        </w:rPr>
        <w:t>____</w:t>
      </w:r>
      <w:r w:rsidRPr="00366054">
        <w:rPr>
          <w:rFonts w:ascii="Tahoma" w:hAnsi="Tahoma" w:cs="Tahoma"/>
        </w:rPr>
        <w:t>_________________________________________________________________________________</w:t>
      </w:r>
    </w:p>
    <w:p w14:paraId="15F851E9"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(Ime in priimek)                        (Funkcija zastopnika)                     </w:t>
      </w:r>
      <w:r w:rsidRPr="00366054">
        <w:rPr>
          <w:rFonts w:ascii="Tahoma" w:hAnsi="Tahoma" w:cs="Tahoma"/>
        </w:rPr>
        <w:tab/>
      </w:r>
      <w:r w:rsidRPr="00366054">
        <w:rPr>
          <w:rFonts w:ascii="Tahoma" w:hAnsi="Tahoma" w:cs="Tahoma"/>
        </w:rPr>
        <w:tab/>
        <w:t>(Podpis)</w:t>
      </w:r>
    </w:p>
    <w:p w14:paraId="726B256B" w14:textId="77777777" w:rsidR="007223D0" w:rsidRDefault="007223D0" w:rsidP="007223D0">
      <w:pPr>
        <w:keepNext/>
        <w:keepLines/>
        <w:jc w:val="both"/>
        <w:outlineLvl w:val="0"/>
        <w:rPr>
          <w:rFonts w:ascii="Tahoma" w:hAnsi="Tahoma" w:cs="Tahoma"/>
        </w:rPr>
      </w:pPr>
    </w:p>
    <w:p w14:paraId="1387688B"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Nepreklicno in brezpogojno pooblaščamo </w:t>
      </w:r>
      <w:r w:rsidRPr="00366054">
        <w:rPr>
          <w:rFonts w:ascii="Tahoma" w:eastAsia="Calibri" w:hAnsi="Tahoma" w:cs="Tahoma"/>
          <w:lang w:eastAsia="en-US"/>
        </w:rPr>
        <w:t>upravičenca</w:t>
      </w:r>
      <w:r w:rsidRPr="00366054">
        <w:rPr>
          <w:rFonts w:ascii="Tahoma" w:hAnsi="Tahoma" w:cs="Tahoma"/>
        </w:rPr>
        <w:t>, v primeru, če mi kot izvajalec ne bomo izpolnili obveznosti po okvirnem sporazumu v dogovorjeni kvaliteti, količini,</w:t>
      </w:r>
      <w:r w:rsidRPr="00366054">
        <w:rPr>
          <w:rFonts w:ascii="Tahoma" w:eastAsia="Calibri" w:hAnsi="Tahoma" w:cs="Tahoma"/>
          <w:lang w:eastAsia="en-US"/>
        </w:rPr>
        <w:t xml:space="preserve"> ceni</w:t>
      </w:r>
      <w:r w:rsidRPr="00366054">
        <w:rPr>
          <w:rFonts w:ascii="Tahoma" w:hAnsi="Tahoma" w:cs="Tahoma"/>
        </w:rPr>
        <w:t xml:space="preserve"> in rokih, opredeljenih v zgoraj citiranem okvirnem sporazumu, da:  </w:t>
      </w:r>
    </w:p>
    <w:p w14:paraId="4CC25AE9" w14:textId="77777777" w:rsidR="007223D0" w:rsidRPr="00366054" w:rsidRDefault="007223D0" w:rsidP="007223D0">
      <w:pPr>
        <w:keepNext/>
        <w:keepLines/>
        <w:numPr>
          <w:ilvl w:val="0"/>
          <w:numId w:val="12"/>
        </w:numPr>
        <w:ind w:left="431" w:hanging="357"/>
        <w:jc w:val="both"/>
        <w:outlineLvl w:val="0"/>
        <w:rPr>
          <w:rFonts w:ascii="Tahoma" w:hAnsi="Tahoma" w:cs="Tahoma"/>
        </w:rPr>
      </w:pPr>
      <w:r w:rsidRPr="00366054">
        <w:rPr>
          <w:rFonts w:ascii="Tahoma" w:hAnsi="Tahoma" w:cs="Tahoma"/>
        </w:rPr>
        <w:t>izpolni menico v višini do __________ EUR,</w:t>
      </w:r>
    </w:p>
    <w:p w14:paraId="5726823F" w14:textId="77777777" w:rsidR="007223D0" w:rsidRPr="00366054" w:rsidRDefault="007223D0" w:rsidP="007223D0">
      <w:pPr>
        <w:keepNext/>
        <w:keepLines/>
        <w:numPr>
          <w:ilvl w:val="0"/>
          <w:numId w:val="12"/>
        </w:numPr>
        <w:ind w:left="431" w:hanging="357"/>
        <w:jc w:val="both"/>
        <w:outlineLvl w:val="0"/>
        <w:rPr>
          <w:rFonts w:ascii="Tahoma" w:hAnsi="Tahoma" w:cs="Tahoma"/>
        </w:rPr>
      </w:pPr>
      <w:r w:rsidRPr="00366054">
        <w:rPr>
          <w:rFonts w:ascii="Tahoma" w:hAnsi="Tahoma" w:cs="Tahoma"/>
        </w:rPr>
        <w:t>izpolni vse druge sestavne dele menic, ki niso izpolnjeni,</w:t>
      </w:r>
    </w:p>
    <w:p w14:paraId="7B5F9069" w14:textId="77777777" w:rsidR="007223D0" w:rsidRPr="00366054" w:rsidRDefault="007223D0" w:rsidP="007223D0">
      <w:pPr>
        <w:keepNext/>
        <w:keepLines/>
        <w:numPr>
          <w:ilvl w:val="0"/>
          <w:numId w:val="12"/>
        </w:numPr>
        <w:ind w:left="431" w:hanging="357"/>
        <w:jc w:val="both"/>
        <w:outlineLvl w:val="0"/>
        <w:rPr>
          <w:rFonts w:ascii="Tahoma" w:hAnsi="Tahoma" w:cs="Tahoma"/>
        </w:rPr>
      </w:pPr>
      <w:r w:rsidRPr="00366054">
        <w:rPr>
          <w:rFonts w:ascii="Tahoma" w:hAnsi="Tahoma" w:cs="Tahoma"/>
        </w:rPr>
        <w:t>po potrebi zapiše na menici tudi katerokoli menično klavzulo, ki sicer ni bistvena menična sestavina.</w:t>
      </w:r>
    </w:p>
    <w:p w14:paraId="1C341112" w14:textId="77777777" w:rsidR="007223D0" w:rsidRPr="00366054" w:rsidRDefault="007223D0" w:rsidP="007223D0">
      <w:pPr>
        <w:keepNext/>
        <w:keepLines/>
        <w:jc w:val="both"/>
        <w:outlineLvl w:val="0"/>
        <w:rPr>
          <w:rFonts w:ascii="Tahoma" w:hAnsi="Tahoma" w:cs="Tahoma"/>
        </w:rPr>
      </w:pPr>
    </w:p>
    <w:p w14:paraId="147F9C02"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V primeru spremembe upnika predmetnih terjatev, veljajo določbe tega pooblastila tudi v korist novih upnikov. Nepreklicno in brezpogojno pooblaščamo </w:t>
      </w:r>
      <w:r w:rsidRPr="00366054">
        <w:rPr>
          <w:rFonts w:ascii="Tahoma" w:eastAsia="Calibri" w:hAnsi="Tahoma" w:cs="Tahoma"/>
          <w:lang w:eastAsia="en-US"/>
        </w:rPr>
        <w:t>upravičenca</w:t>
      </w:r>
      <w:r w:rsidRPr="00366054">
        <w:rPr>
          <w:rFonts w:ascii="Tahoma" w:hAnsi="Tahoma" w:cs="Tahoma"/>
        </w:rPr>
        <w:t xml:space="preserve">, da menico po potrebi domicilira pri katerikoli banki, pri kateri imamo odprt račun.  </w:t>
      </w:r>
    </w:p>
    <w:p w14:paraId="7E90C29A"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 </w:t>
      </w:r>
    </w:p>
    <w:p w14:paraId="128691E6" w14:textId="3040C420" w:rsidR="007223D0" w:rsidRPr="00366054" w:rsidRDefault="007223D0" w:rsidP="007223D0">
      <w:pPr>
        <w:keepNext/>
        <w:keepLines/>
        <w:jc w:val="both"/>
        <w:rPr>
          <w:rFonts w:ascii="Tahoma" w:hAnsi="Tahoma" w:cs="Tahoma"/>
        </w:rPr>
      </w:pPr>
      <w:r w:rsidRPr="00366054">
        <w:rPr>
          <w:rFonts w:ascii="Tahoma" w:hAnsi="Tahoma" w:cs="Tahoma"/>
        </w:rPr>
        <w:t xml:space="preserve">S to menično izjavo pooblaščamo _______________ </w:t>
      </w:r>
      <w:r w:rsidRPr="00366054">
        <w:rPr>
          <w:rFonts w:ascii="Tahoma" w:hAnsi="Tahoma" w:cs="Tahoma"/>
          <w:i/>
          <w:sz w:val="18"/>
        </w:rPr>
        <w:t>(navedba banke)</w:t>
      </w:r>
      <w:r w:rsidRPr="00366054">
        <w:rPr>
          <w:rFonts w:ascii="Tahoma" w:hAnsi="Tahoma" w:cs="Tahoma"/>
        </w:rPr>
        <w:t xml:space="preserve">, da v breme našega transakcijskega računa št. SI56 __________________ unovči predloženo menico najkasneje do ____________ </w:t>
      </w:r>
      <w:r w:rsidRPr="00366054">
        <w:rPr>
          <w:rFonts w:ascii="Tahoma" w:hAnsi="Tahoma" w:cs="Tahoma"/>
          <w:i/>
          <w:sz w:val="18"/>
        </w:rPr>
        <w:t>(najkasneje (30) dni po preteku veljavnosti okvirnega sporazuma)</w:t>
      </w:r>
      <w:r w:rsidRPr="00366054">
        <w:rPr>
          <w:rFonts w:ascii="Tahoma" w:hAnsi="Tahoma" w:cs="Tahoma"/>
        </w:rPr>
        <w:t xml:space="preserve">. </w:t>
      </w:r>
    </w:p>
    <w:p w14:paraId="4F97D316" w14:textId="77777777" w:rsidR="007223D0" w:rsidRPr="00366054" w:rsidRDefault="007223D0" w:rsidP="007223D0">
      <w:pPr>
        <w:keepNext/>
        <w:keepLines/>
        <w:jc w:val="both"/>
        <w:rPr>
          <w:rFonts w:ascii="Tahoma" w:hAnsi="Tahoma" w:cs="Tahoma"/>
        </w:rPr>
      </w:pPr>
    </w:p>
    <w:p w14:paraId="0E89C51E" w14:textId="77777777" w:rsidR="007223D0" w:rsidRPr="00366054" w:rsidRDefault="007223D0" w:rsidP="007223D0">
      <w:pPr>
        <w:keepNext/>
        <w:keepLines/>
        <w:jc w:val="both"/>
        <w:rPr>
          <w:rFonts w:ascii="Tahoma" w:hAnsi="Tahoma" w:cs="Tahoma"/>
        </w:rPr>
      </w:pPr>
      <w:r w:rsidRPr="00366054">
        <w:rPr>
          <w:rFonts w:ascii="Tahoma" w:hAnsi="Tahoma" w:cs="Tahoma"/>
        </w:rPr>
        <w:t xml:space="preserve">Pooblaščamo tudi katerokoli banko, pri kateri bi imeli odprt račun, da v breme našega transakcijskega računa unovči predloženo menico.  </w:t>
      </w:r>
    </w:p>
    <w:p w14:paraId="565BC65F" w14:textId="77777777" w:rsidR="007223D0" w:rsidRPr="00366054" w:rsidRDefault="007223D0" w:rsidP="007223D0">
      <w:pPr>
        <w:keepNext/>
        <w:keepLines/>
        <w:jc w:val="both"/>
        <w:outlineLvl w:val="0"/>
        <w:rPr>
          <w:rFonts w:ascii="Tahoma" w:hAnsi="Tahoma" w:cs="Tahoma"/>
        </w:rPr>
      </w:pPr>
    </w:p>
    <w:p w14:paraId="19D60660" w14:textId="77777777" w:rsidR="007223D0" w:rsidRPr="00366054" w:rsidRDefault="007223D0" w:rsidP="007223D0">
      <w:pPr>
        <w:keepNext/>
        <w:keepLines/>
        <w:jc w:val="both"/>
        <w:outlineLvl w:val="0"/>
        <w:rPr>
          <w:rFonts w:ascii="Tahoma" w:hAnsi="Tahoma" w:cs="Tahoma"/>
        </w:rPr>
      </w:pPr>
      <w:r w:rsidRPr="00366054">
        <w:rPr>
          <w:rFonts w:ascii="Tahoma" w:hAnsi="Tahoma" w:cs="Tahoma"/>
        </w:rPr>
        <w:t xml:space="preserve">S podpisom tega pooblastila soglašamo, da </w:t>
      </w:r>
      <w:r w:rsidRPr="00366054">
        <w:rPr>
          <w:rFonts w:ascii="Tahoma" w:eastAsia="Calibri" w:hAnsi="Tahoma" w:cs="Tahoma"/>
          <w:lang w:eastAsia="en-US"/>
        </w:rPr>
        <w:t>upravičenec</w:t>
      </w:r>
      <w:r w:rsidRPr="00366054">
        <w:rPr>
          <w:rFonts w:ascii="Tahoma" w:hAnsi="Tahoma" w:cs="Tahoma"/>
        </w:rPr>
        <w:t xml:space="preserve"> opravi poizvedbe o številkah transakcijskih računov pri katerikoli banki, finančni organizaciji ali upravljavcu baz podatkov o računih. </w:t>
      </w:r>
    </w:p>
    <w:p w14:paraId="42BF5EE0" w14:textId="77777777" w:rsidR="007223D0" w:rsidRDefault="007223D0" w:rsidP="007223D0">
      <w:pPr>
        <w:keepNext/>
        <w:keepLines/>
        <w:jc w:val="both"/>
        <w:outlineLvl w:val="0"/>
        <w:rPr>
          <w:rFonts w:ascii="Tahoma" w:hAnsi="Tahoma" w:cs="Tahoma"/>
        </w:rPr>
      </w:pPr>
      <w:r w:rsidRPr="00366054">
        <w:rPr>
          <w:rFonts w:ascii="Tahoma" w:hAnsi="Tahoma" w:cs="Tahoma"/>
        </w:rPr>
        <w:t>Zavezujemo se, da tega pooblastila ne bomo preklicali.</w:t>
      </w:r>
    </w:p>
    <w:p w14:paraId="42A79496" w14:textId="77777777" w:rsidR="007223D0" w:rsidRPr="00366054" w:rsidRDefault="007223D0" w:rsidP="007223D0">
      <w:pPr>
        <w:keepNext/>
        <w:keepLines/>
        <w:jc w:val="both"/>
        <w:outlineLvl w:val="0"/>
        <w:rPr>
          <w:rFonts w:ascii="Tahoma" w:hAnsi="Tahoma" w:cs="Tahoma"/>
          <w:sz w:val="18"/>
        </w:rPr>
      </w:pPr>
    </w:p>
    <w:p w14:paraId="31FC16D5" w14:textId="77777777" w:rsidR="007223D0" w:rsidRPr="00366054" w:rsidRDefault="007223D0" w:rsidP="007223D0">
      <w:pPr>
        <w:keepNext/>
        <w:keepLines/>
        <w:jc w:val="both"/>
        <w:outlineLvl w:val="0"/>
        <w:rPr>
          <w:rFonts w:ascii="Tahoma" w:hAnsi="Tahoma" w:cs="Tahoma"/>
          <w:sz w:val="14"/>
        </w:rPr>
      </w:pPr>
    </w:p>
    <w:p w14:paraId="2F04C923" w14:textId="77777777" w:rsidR="007223D0" w:rsidRPr="0088526C" w:rsidRDefault="007223D0" w:rsidP="007223D0">
      <w:pPr>
        <w:keepNext/>
        <w:keepLines/>
        <w:jc w:val="both"/>
        <w:outlineLvl w:val="0"/>
        <w:rPr>
          <w:rFonts w:ascii="Tahoma" w:hAnsi="Tahoma" w:cs="Tahoma"/>
          <w:u w:val="single"/>
        </w:rPr>
      </w:pPr>
      <w:r w:rsidRPr="00366054">
        <w:rPr>
          <w:rFonts w:ascii="Tahoma" w:hAnsi="Tahoma" w:cs="Tahoma"/>
        </w:rPr>
        <w:t>Kraj, datum</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t>Žig</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u w:val="single"/>
        </w:rPr>
        <w:t xml:space="preserve">Izdajatelj menice: </w:t>
      </w:r>
    </w:p>
    <w:p w14:paraId="65A522CC" w14:textId="77777777" w:rsidR="007223D0" w:rsidRDefault="007223D0" w:rsidP="007223D0">
      <w:pPr>
        <w:keepNext/>
        <w:keepLines/>
        <w:tabs>
          <w:tab w:val="left" w:pos="3073"/>
        </w:tabs>
        <w:jc w:val="both"/>
        <w:rPr>
          <w:rFonts w:ascii="Tahoma" w:hAnsi="Tahoma" w:cs="Tahoma"/>
          <w:i/>
        </w:rPr>
      </w:pPr>
    </w:p>
    <w:p w14:paraId="0B34D935" w14:textId="77777777" w:rsidR="007223D0" w:rsidRDefault="007223D0" w:rsidP="007223D0">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057D8BB7" w14:textId="77777777" w:rsidR="007223D0" w:rsidRDefault="007223D0" w:rsidP="007223D0">
      <w:pPr>
        <w:keepNext/>
        <w:keepLines/>
        <w:tabs>
          <w:tab w:val="left" w:pos="3073"/>
        </w:tabs>
        <w:jc w:val="both"/>
        <w:rPr>
          <w:rFonts w:ascii="Tahoma" w:hAnsi="Tahoma" w:cs="Tahoma"/>
          <w:i/>
        </w:rPr>
      </w:pPr>
    </w:p>
    <w:p w14:paraId="3C65AD91" w14:textId="77777777" w:rsidR="007223D0" w:rsidRDefault="007223D0" w:rsidP="007223D0">
      <w:pPr>
        <w:keepNext/>
        <w:keepLines/>
        <w:tabs>
          <w:tab w:val="left" w:pos="3073"/>
        </w:tabs>
        <w:jc w:val="both"/>
        <w:rPr>
          <w:rFonts w:ascii="Tahoma" w:hAnsi="Tahoma" w:cs="Tahoma"/>
          <w: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7223D0" w:rsidRPr="006A3C4B" w14:paraId="4D9700BA" w14:textId="77777777" w:rsidTr="00BF568F">
        <w:tc>
          <w:tcPr>
            <w:tcW w:w="599" w:type="dxa"/>
            <w:tcBorders>
              <w:top w:val="single" w:sz="4" w:space="0" w:color="auto"/>
              <w:bottom w:val="single" w:sz="4" w:space="0" w:color="auto"/>
              <w:right w:val="nil"/>
            </w:tcBorders>
          </w:tcPr>
          <w:p w14:paraId="23C07576" w14:textId="77777777" w:rsidR="007223D0" w:rsidRPr="006A3C4B" w:rsidRDefault="007223D0" w:rsidP="00BF568F">
            <w:pPr>
              <w:keepNext/>
              <w:keepLines/>
              <w:jc w:val="right"/>
              <w:rPr>
                <w:rFonts w:ascii="Tahoma" w:hAnsi="Tahoma" w:cs="Tahoma"/>
              </w:rPr>
            </w:pPr>
            <w:bookmarkStart w:id="57" w:name="_Hlk189832936"/>
            <w:r w:rsidRPr="006A3C4B">
              <w:rPr>
                <w:rFonts w:ascii="Tahoma" w:hAnsi="Tahoma" w:cs="Tahoma"/>
              </w:rPr>
              <w:lastRenderedPageBreak/>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2966E4EB" w14:textId="77777777" w:rsidR="007223D0" w:rsidRPr="006A3C4B" w:rsidRDefault="007223D0" w:rsidP="00BF568F">
            <w:pPr>
              <w:keepNext/>
              <w:keepLines/>
              <w:numPr>
                <w:ilvl w:val="12"/>
                <w:numId w:val="0"/>
              </w:numPr>
              <w:tabs>
                <w:tab w:val="left" w:pos="6237"/>
              </w:tabs>
              <w:jc w:val="both"/>
              <w:rPr>
                <w:rFonts w:ascii="Tahoma" w:hAnsi="Tahoma" w:cs="Tahoma"/>
              </w:rPr>
            </w:pPr>
            <w:r w:rsidRPr="006A3C4B">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993" w:type="dxa"/>
            <w:tcBorders>
              <w:top w:val="single" w:sz="4" w:space="0" w:color="auto"/>
              <w:bottom w:val="single" w:sz="4" w:space="0" w:color="auto"/>
              <w:right w:val="nil"/>
            </w:tcBorders>
          </w:tcPr>
          <w:p w14:paraId="6B68D5EC" w14:textId="77777777" w:rsidR="007223D0" w:rsidRPr="006A3C4B" w:rsidRDefault="007223D0" w:rsidP="00BF568F">
            <w:pPr>
              <w:keepNext/>
              <w:keepLines/>
              <w:rPr>
                <w:rFonts w:ascii="Tahoma" w:hAnsi="Tahoma" w:cs="Tahoma"/>
                <w:b/>
              </w:rPr>
            </w:pPr>
            <w:r>
              <w:rPr>
                <w:rFonts w:ascii="Tahoma" w:hAnsi="Tahoma" w:cs="Tahoma"/>
                <w:b/>
                <w:i/>
              </w:rPr>
              <w:t>P</w:t>
            </w:r>
            <w:r w:rsidRPr="006A3C4B">
              <w:rPr>
                <w:rFonts w:ascii="Tahoma" w:hAnsi="Tahoma" w:cs="Tahoma"/>
                <w:b/>
                <w:i/>
              </w:rPr>
              <w:t xml:space="preserve">riloga </w:t>
            </w:r>
          </w:p>
        </w:tc>
        <w:tc>
          <w:tcPr>
            <w:tcW w:w="708" w:type="dxa"/>
            <w:tcBorders>
              <w:top w:val="single" w:sz="4" w:space="0" w:color="auto"/>
              <w:left w:val="nil"/>
              <w:bottom w:val="single" w:sz="4" w:space="0" w:color="auto"/>
            </w:tcBorders>
          </w:tcPr>
          <w:p w14:paraId="2FE3B4AC" w14:textId="77777777" w:rsidR="007223D0" w:rsidRPr="006A3C4B" w:rsidRDefault="007223D0" w:rsidP="00BF568F">
            <w:pPr>
              <w:keepNext/>
              <w:keepLines/>
              <w:rPr>
                <w:rFonts w:ascii="Tahoma" w:hAnsi="Tahoma" w:cs="Tahoma"/>
                <w:b/>
                <w:i/>
              </w:rPr>
            </w:pPr>
            <w:r>
              <w:rPr>
                <w:rFonts w:ascii="Tahoma" w:hAnsi="Tahoma" w:cs="Tahoma"/>
                <w:b/>
                <w:i/>
              </w:rPr>
              <w:t>10/1</w:t>
            </w:r>
          </w:p>
        </w:tc>
      </w:tr>
      <w:bookmarkEnd w:id="57"/>
    </w:tbl>
    <w:p w14:paraId="3503BC08" w14:textId="77777777" w:rsidR="007223D0" w:rsidRPr="006A3C4B" w:rsidRDefault="007223D0" w:rsidP="007223D0">
      <w:pPr>
        <w:keepNext/>
        <w:keepLines/>
        <w:rPr>
          <w:rFonts w:ascii="Arial" w:hAnsi="Arial" w:cs="Arial"/>
          <w:b/>
        </w:rPr>
      </w:pPr>
    </w:p>
    <w:p w14:paraId="6B515E4A" w14:textId="77777777" w:rsidR="007223D0" w:rsidRPr="00FA69E1" w:rsidRDefault="007223D0" w:rsidP="007223D0">
      <w:pPr>
        <w:pStyle w:val="Telobesedila"/>
        <w:keepNext/>
        <w:keepLines/>
        <w:widowControl/>
        <w:ind w:left="142" w:firstLine="1275"/>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3B6FF04D" wp14:editId="50628700">
            <wp:extent cx="2773680" cy="1438910"/>
            <wp:effectExtent l="0" t="0" r="7620" b="889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r w:rsidRPr="00F815FE">
        <w:rPr>
          <w:rFonts w:cs="Arial"/>
          <w:kern w:val="28"/>
        </w:rPr>
        <w:t>Prejemnik:</w:t>
      </w:r>
    </w:p>
    <w:p w14:paraId="2B9B1F7D" w14:textId="77777777" w:rsidR="007223D0" w:rsidRDefault="007223D0" w:rsidP="007223D0">
      <w:pPr>
        <w:keepNext/>
        <w:keepLines/>
        <w:spacing w:line="240" w:lineRule="atLeast"/>
        <w:jc w:val="both"/>
        <w:rPr>
          <w:rFonts w:ascii="Arial" w:hAnsi="Arial" w:cs="Arial"/>
          <w:kern w:val="28"/>
        </w:rPr>
      </w:pPr>
    </w:p>
    <w:p w14:paraId="7913D9BF" w14:textId="77777777" w:rsidR="007223D0" w:rsidRPr="00BF568F" w:rsidRDefault="007223D0" w:rsidP="007223D0">
      <w:pPr>
        <w:pStyle w:val="Oznakadokumenta"/>
        <w:spacing w:before="0" w:after="0"/>
        <w:ind w:left="0" w:firstLine="0"/>
        <w:rPr>
          <w:rFonts w:cs="Arial"/>
          <w:bCs/>
          <w:spacing w:val="-60"/>
          <w:sz w:val="40"/>
          <w:szCs w:val="40"/>
        </w:rPr>
      </w:pPr>
      <w:r w:rsidRPr="00BF568F">
        <w:rPr>
          <w:rFonts w:cs="Arial"/>
          <w:bCs/>
          <w:spacing w:val="-60"/>
          <w:sz w:val="40"/>
          <w:szCs w:val="40"/>
        </w:rPr>
        <w:t>Naročilo</w:t>
      </w:r>
    </w:p>
    <w:p w14:paraId="09955E57" w14:textId="77777777" w:rsidR="007223D0" w:rsidRPr="008D5B37" w:rsidRDefault="007223D0" w:rsidP="007223D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675"/>
        <w:gridCol w:w="720"/>
        <w:gridCol w:w="540"/>
        <w:gridCol w:w="1643"/>
        <w:gridCol w:w="697"/>
        <w:gridCol w:w="64"/>
        <w:gridCol w:w="476"/>
        <w:gridCol w:w="2889"/>
      </w:tblGrid>
      <w:tr w:rsidR="007223D0" w:rsidRPr="008D5B37" w14:paraId="2297D853" w14:textId="77777777" w:rsidTr="00BF568F">
        <w:trPr>
          <w:trHeight w:val="452"/>
        </w:trPr>
        <w:tc>
          <w:tcPr>
            <w:tcW w:w="840" w:type="dxa"/>
          </w:tcPr>
          <w:p w14:paraId="4250DD16"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4"/>
          </w:tcPr>
          <w:p w14:paraId="333E78A6"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7EA7421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gridSpan w:val="2"/>
          </w:tcPr>
          <w:p w14:paraId="71A002C9"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ČN Barje</w:t>
            </w:r>
          </w:p>
        </w:tc>
      </w:tr>
      <w:tr w:rsidR="007223D0" w:rsidRPr="008D5B37" w14:paraId="27099F45" w14:textId="77777777" w:rsidTr="00BF568F">
        <w:trPr>
          <w:trHeight w:val="465"/>
        </w:trPr>
        <w:tc>
          <w:tcPr>
            <w:tcW w:w="840" w:type="dxa"/>
          </w:tcPr>
          <w:p w14:paraId="3652B302"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4"/>
          </w:tcPr>
          <w:p w14:paraId="1DAA18D0"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2186A92C"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gridSpan w:val="2"/>
          </w:tcPr>
          <w:p w14:paraId="4614CD02"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36681E9E" w14:textId="77777777" w:rsidTr="00BF568F">
        <w:trPr>
          <w:trHeight w:val="465"/>
        </w:trPr>
        <w:tc>
          <w:tcPr>
            <w:tcW w:w="840" w:type="dxa"/>
          </w:tcPr>
          <w:p w14:paraId="372FCFDE"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4"/>
          </w:tcPr>
          <w:p w14:paraId="40463B29" w14:textId="77777777" w:rsidR="007223D0" w:rsidRPr="00B9199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gridSpan w:val="2"/>
          </w:tcPr>
          <w:p w14:paraId="6158609F"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gridSpan w:val="2"/>
          </w:tcPr>
          <w:p w14:paraId="167F8D9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40AFDF6D" w14:textId="77777777" w:rsidTr="00BF568F">
        <w:trPr>
          <w:trHeight w:val="465"/>
        </w:trPr>
        <w:tc>
          <w:tcPr>
            <w:tcW w:w="840" w:type="dxa"/>
          </w:tcPr>
          <w:p w14:paraId="536B6CC9"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8"/>
          </w:tcPr>
          <w:p w14:paraId="5B394F9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Dobava/odvoz aktivnega oglja za čiščenje izcedne vode</w:t>
            </w:r>
          </w:p>
        </w:tc>
      </w:tr>
      <w:tr w:rsidR="007223D0" w:rsidRPr="00F815FE" w14:paraId="0FA718B0" w14:textId="77777777" w:rsidTr="00BF568F">
        <w:trPr>
          <w:cantSplit/>
          <w:trHeight w:val="754"/>
        </w:trPr>
        <w:tc>
          <w:tcPr>
            <w:tcW w:w="2235" w:type="dxa"/>
            <w:gridSpan w:val="3"/>
            <w:vAlign w:val="center"/>
          </w:tcPr>
          <w:p w14:paraId="361B2493"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jc w:val="center"/>
              <w:rPr>
                <w:rFonts w:ascii="Arial" w:hAnsi="Arial" w:cs="Arial"/>
                <w:b/>
                <w:bCs/>
                <w:spacing w:val="-5"/>
              </w:rPr>
            </w:pPr>
            <w:r w:rsidRPr="00F815FE">
              <w:rPr>
                <w:rFonts w:ascii="Arial" w:hAnsi="Arial" w:cs="Arial"/>
                <w:b/>
                <w:bCs/>
                <w:spacing w:val="-5"/>
              </w:rPr>
              <w:t>Vrsta storitve (obkroži):</w:t>
            </w:r>
          </w:p>
        </w:tc>
        <w:tc>
          <w:tcPr>
            <w:tcW w:w="540" w:type="dxa"/>
            <w:vAlign w:val="center"/>
          </w:tcPr>
          <w:p w14:paraId="4A56FC49" w14:textId="77777777" w:rsidR="007223D0" w:rsidRPr="00F815FE" w:rsidRDefault="007223D0" w:rsidP="00BF568F">
            <w:pPr>
              <w:keepNext/>
              <w:keepLines/>
              <w:tabs>
                <w:tab w:val="left" w:pos="720"/>
                <w:tab w:val="left" w:pos="4320"/>
                <w:tab w:val="left" w:pos="5040"/>
                <w:tab w:val="right" w:pos="8640"/>
              </w:tabs>
              <w:spacing w:after="40" w:line="440" w:lineRule="atLeast"/>
              <w:jc w:val="center"/>
              <w:rPr>
                <w:rFonts w:ascii="Arial" w:hAnsi="Arial" w:cs="Arial"/>
                <w:bCs/>
                <w:spacing w:val="-5"/>
              </w:rPr>
            </w:pPr>
            <w:r w:rsidRPr="00F815FE">
              <w:rPr>
                <w:rFonts w:ascii="Arial" w:hAnsi="Arial" w:cs="Arial"/>
                <w:bCs/>
                <w:spacing w:val="-5"/>
              </w:rPr>
              <w:t>a.)</w:t>
            </w:r>
          </w:p>
        </w:tc>
        <w:tc>
          <w:tcPr>
            <w:tcW w:w="2340" w:type="dxa"/>
            <w:gridSpan w:val="2"/>
            <w:vAlign w:val="center"/>
          </w:tcPr>
          <w:p w14:paraId="0619510B"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bookmarkStart w:id="58" w:name="_Hlk190085183"/>
            <w:r w:rsidRPr="00F815FE">
              <w:rPr>
                <w:rFonts w:ascii="Arial" w:hAnsi="Arial" w:cs="Arial"/>
                <w:bCs/>
                <w:spacing w:val="-5"/>
              </w:rPr>
              <w:t xml:space="preserve"> Dobava </w:t>
            </w:r>
          </w:p>
          <w:p w14:paraId="1446C247"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aktivnega oglja</w:t>
            </w:r>
            <w:bookmarkEnd w:id="58"/>
          </w:p>
        </w:tc>
        <w:tc>
          <w:tcPr>
            <w:tcW w:w="540" w:type="dxa"/>
            <w:gridSpan w:val="2"/>
            <w:vAlign w:val="center"/>
          </w:tcPr>
          <w:p w14:paraId="7997E8DE" w14:textId="77777777" w:rsidR="007223D0" w:rsidRPr="00F815F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b.)</w:t>
            </w:r>
          </w:p>
        </w:tc>
        <w:tc>
          <w:tcPr>
            <w:tcW w:w="2889" w:type="dxa"/>
            <w:vAlign w:val="center"/>
          </w:tcPr>
          <w:p w14:paraId="53CD8D00" w14:textId="77777777" w:rsidR="007223D0" w:rsidRPr="00F815F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w:t>
            </w:r>
            <w:r>
              <w:rPr>
                <w:rFonts w:ascii="Arial" w:hAnsi="Arial" w:cs="Arial"/>
                <w:bCs/>
                <w:spacing w:val="-5"/>
              </w:rPr>
              <w:t>, obdelava</w:t>
            </w:r>
            <w:r w:rsidRPr="00F815FE">
              <w:rPr>
                <w:rFonts w:ascii="Arial" w:hAnsi="Arial" w:cs="Arial"/>
                <w:bCs/>
                <w:spacing w:val="-5"/>
              </w:rPr>
              <w:t xml:space="preserve"> nasičenega aktivnega oglja </w:t>
            </w:r>
            <w:r>
              <w:rPr>
                <w:rFonts w:ascii="Arial" w:hAnsi="Arial" w:cs="Arial"/>
                <w:bCs/>
                <w:spacing w:val="-5"/>
              </w:rPr>
              <w:t>15 02 02*</w:t>
            </w:r>
          </w:p>
        </w:tc>
      </w:tr>
      <w:tr w:rsidR="007223D0" w:rsidRPr="008D5B37" w14:paraId="479E019D" w14:textId="77777777" w:rsidTr="00BF568F">
        <w:trPr>
          <w:cantSplit/>
          <w:trHeight w:val="70"/>
        </w:trPr>
        <w:tc>
          <w:tcPr>
            <w:tcW w:w="1515" w:type="dxa"/>
            <w:gridSpan w:val="2"/>
            <w:vAlign w:val="bottom"/>
          </w:tcPr>
          <w:p w14:paraId="186AC9B1" w14:textId="77777777" w:rsidR="007223D0" w:rsidRPr="000E4C12"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Tip AC</w:t>
            </w:r>
            <w:r w:rsidRPr="000E4C12">
              <w:rPr>
                <w:rFonts w:ascii="Arial" w:hAnsi="Arial" w:cs="Arial"/>
                <w:bCs/>
                <w:spacing w:val="-5"/>
                <w:vertAlign w:val="superscript"/>
              </w:rPr>
              <w:t xml:space="preserve"> </w:t>
            </w:r>
            <w:r>
              <w:rPr>
                <w:rFonts w:ascii="Arial" w:hAnsi="Arial" w:cs="Arial"/>
                <w:bCs/>
                <w:spacing w:val="-5"/>
              </w:rPr>
              <w:t>:</w:t>
            </w:r>
          </w:p>
        </w:tc>
        <w:tc>
          <w:tcPr>
            <w:tcW w:w="7029" w:type="dxa"/>
            <w:gridSpan w:val="7"/>
            <w:vAlign w:val="bottom"/>
          </w:tcPr>
          <w:p w14:paraId="53C85627" w14:textId="77777777" w:rsidR="007223D0"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10781B4B" w14:textId="77777777" w:rsidTr="00BF568F">
        <w:trPr>
          <w:cantSplit/>
          <w:trHeight w:val="70"/>
        </w:trPr>
        <w:tc>
          <w:tcPr>
            <w:tcW w:w="1515" w:type="dxa"/>
            <w:gridSpan w:val="2"/>
            <w:vAlign w:val="bottom"/>
          </w:tcPr>
          <w:p w14:paraId="13B0D003"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AC</w:t>
            </w:r>
            <w:r w:rsidRPr="000E4C12">
              <w:rPr>
                <w:rFonts w:ascii="Arial" w:hAnsi="Arial" w:cs="Arial"/>
                <w:bCs/>
                <w:spacing w:val="-5"/>
                <w:vertAlign w:val="superscript"/>
              </w:rPr>
              <w:t xml:space="preserve"> </w:t>
            </w:r>
            <w:r>
              <w:rPr>
                <w:rFonts w:ascii="Arial" w:hAnsi="Arial" w:cs="Arial"/>
                <w:b/>
                <w:bCs/>
                <w:spacing w:val="-5"/>
              </w:rPr>
              <w:t>:</w:t>
            </w:r>
          </w:p>
        </w:tc>
        <w:tc>
          <w:tcPr>
            <w:tcW w:w="7029" w:type="dxa"/>
            <w:gridSpan w:val="7"/>
            <w:vAlign w:val="bottom"/>
          </w:tcPr>
          <w:p w14:paraId="0128ACC1" w14:textId="77777777" w:rsidR="007223D0"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4410B8ED" w14:textId="77777777" w:rsidTr="00BF568F">
        <w:trPr>
          <w:cantSplit/>
          <w:trHeight w:val="70"/>
        </w:trPr>
        <w:tc>
          <w:tcPr>
            <w:tcW w:w="1515" w:type="dxa"/>
            <w:gridSpan w:val="2"/>
            <w:vAlign w:val="bottom"/>
          </w:tcPr>
          <w:p w14:paraId="6ABBC20B"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7029" w:type="dxa"/>
            <w:gridSpan w:val="7"/>
            <w:vAlign w:val="bottom"/>
          </w:tcPr>
          <w:p w14:paraId="4010155F"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110B485D" w14:textId="77777777" w:rsidTr="00BF568F">
        <w:trPr>
          <w:cantSplit/>
          <w:trHeight w:val="1652"/>
        </w:trPr>
        <w:tc>
          <w:tcPr>
            <w:tcW w:w="8544" w:type="dxa"/>
            <w:gridSpan w:val="9"/>
            <w:vAlign w:val="bottom"/>
          </w:tcPr>
          <w:p w14:paraId="509326A7"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Podpis pošiljatelja:</w:t>
            </w:r>
          </w:p>
          <w:p w14:paraId="383EA43E"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Naročilo s podpisom potrjuje skrbnik </w:t>
            </w:r>
            <w:r>
              <w:rPr>
                <w:rFonts w:ascii="Arial" w:hAnsi="Arial" w:cs="Arial"/>
              </w:rPr>
              <w:t>okvirnega sporazuma</w:t>
            </w:r>
            <w:r w:rsidRPr="005E4D70">
              <w:rPr>
                <w:rFonts w:ascii="Arial" w:hAnsi="Arial" w:cs="Arial"/>
              </w:rPr>
              <w:t xml:space="preserve">: Polona Primožič       </w:t>
            </w:r>
          </w:p>
          <w:p w14:paraId="562FB49D"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                                                                                                                   Žig in podpis:</w:t>
            </w:r>
          </w:p>
          <w:p w14:paraId="7F30DFEB" w14:textId="77777777" w:rsidR="007223D0" w:rsidRPr="008D5B37" w:rsidRDefault="007223D0" w:rsidP="00BF568F">
            <w:pPr>
              <w:keepNext/>
              <w:keepLines/>
              <w:spacing w:after="100" w:afterAutospacing="1"/>
              <w:ind w:left="6480"/>
              <w:rPr>
                <w:rFonts w:ascii="Arial" w:hAnsi="Arial" w:cs="Arial"/>
              </w:rPr>
            </w:pPr>
          </w:p>
        </w:tc>
      </w:tr>
    </w:tbl>
    <w:p w14:paraId="78E3D35A" w14:textId="77777777" w:rsidR="007223D0" w:rsidRDefault="007223D0" w:rsidP="007223D0">
      <w:pPr>
        <w:keepNext/>
        <w:keepLines/>
        <w:rPr>
          <w:rFonts w:ascii="Tahoma" w:hAnsi="Tahoma" w:cs="Tahoma"/>
          <w:u w:val="single"/>
        </w:rPr>
      </w:pPr>
    </w:p>
    <w:p w14:paraId="57300D0B" w14:textId="77777777" w:rsidR="007223D0" w:rsidRDefault="007223D0" w:rsidP="007223D0">
      <w:pPr>
        <w:keepNext/>
        <w:keepLines/>
        <w:rPr>
          <w:rFonts w:ascii="Tahoma" w:hAnsi="Tahoma" w:cs="Tahoma"/>
          <w:u w:val="single"/>
        </w:rPr>
      </w:pPr>
    </w:p>
    <w:p w14:paraId="697147D2" w14:textId="77777777" w:rsidR="007223D0" w:rsidRDefault="007223D0" w:rsidP="007223D0">
      <w:pPr>
        <w:keepNext/>
        <w:keepLines/>
        <w:rPr>
          <w:rFonts w:ascii="Tahoma" w:hAnsi="Tahoma" w:cs="Tahoma"/>
          <w:u w:val="single"/>
        </w:rPr>
      </w:pPr>
    </w:p>
    <w:p w14:paraId="39DD218D" w14:textId="77777777" w:rsidR="007223D0" w:rsidRDefault="007223D0" w:rsidP="007223D0">
      <w:pPr>
        <w:keepNext/>
        <w:keepLines/>
        <w:rPr>
          <w:rFonts w:ascii="Tahoma" w:hAnsi="Tahoma" w:cs="Tahoma"/>
          <w:u w:val="single"/>
        </w:rPr>
      </w:pPr>
    </w:p>
    <w:p w14:paraId="735CE507" w14:textId="77777777" w:rsidR="007223D0" w:rsidRDefault="007223D0" w:rsidP="007223D0">
      <w:pPr>
        <w:keepNext/>
        <w:keepLines/>
        <w:rPr>
          <w:rFonts w:ascii="Tahoma" w:hAnsi="Tahoma" w:cs="Tahoma"/>
          <w:u w:val="single"/>
        </w:rPr>
      </w:pPr>
    </w:p>
    <w:p w14:paraId="4DCB3055" w14:textId="77777777" w:rsidR="007223D0" w:rsidRDefault="007223D0" w:rsidP="007223D0">
      <w:pPr>
        <w:keepNext/>
        <w:keepLines/>
        <w:rPr>
          <w:rFonts w:ascii="Tahoma" w:hAnsi="Tahoma" w:cs="Tahoma"/>
          <w:u w:val="single"/>
        </w:rPr>
      </w:pPr>
    </w:p>
    <w:p w14:paraId="070A1136" w14:textId="77777777" w:rsidR="007223D0" w:rsidRDefault="007223D0" w:rsidP="007223D0">
      <w:pPr>
        <w:keepNext/>
        <w:keepLines/>
        <w:rPr>
          <w:rFonts w:ascii="Tahoma" w:hAnsi="Tahoma" w:cs="Tahoma"/>
          <w:u w:val="single"/>
        </w:rPr>
      </w:pPr>
    </w:p>
    <w:p w14:paraId="28430069" w14:textId="77777777" w:rsidR="007223D0" w:rsidRDefault="007223D0" w:rsidP="007223D0">
      <w:pPr>
        <w:keepNext/>
        <w:keepLines/>
        <w:rPr>
          <w:rFonts w:ascii="Tahoma" w:hAnsi="Tahoma" w:cs="Tahoma"/>
          <w:u w:val="single"/>
        </w:rPr>
      </w:pPr>
    </w:p>
    <w:p w14:paraId="2D739409" w14:textId="77777777" w:rsidR="007223D0" w:rsidRDefault="007223D0" w:rsidP="007223D0">
      <w:pPr>
        <w:keepNext/>
        <w:keepLines/>
        <w:rPr>
          <w:rFonts w:ascii="Tahoma" w:hAnsi="Tahoma" w:cs="Tahoma"/>
          <w:u w:val="single"/>
        </w:rPr>
      </w:pPr>
    </w:p>
    <w:p w14:paraId="4602F995" w14:textId="77777777" w:rsidR="007223D0" w:rsidRDefault="007223D0" w:rsidP="007223D0">
      <w:pPr>
        <w:keepNext/>
        <w:keepLines/>
        <w:rPr>
          <w:rFonts w:ascii="Tahoma" w:hAnsi="Tahoma" w:cs="Tahoma"/>
          <w:u w:val="single"/>
        </w:rPr>
      </w:pPr>
    </w:p>
    <w:p w14:paraId="7B2D9A93" w14:textId="77777777" w:rsidR="007223D0" w:rsidRDefault="007223D0" w:rsidP="007223D0">
      <w:pPr>
        <w:keepNext/>
        <w:keepLines/>
        <w:rPr>
          <w:rFonts w:ascii="Tahoma" w:hAnsi="Tahoma" w:cs="Tahoma"/>
          <w:u w:val="single"/>
        </w:rPr>
      </w:pPr>
    </w:p>
    <w:p w14:paraId="1F8FE441" w14:textId="77777777" w:rsidR="007223D0" w:rsidRDefault="007223D0" w:rsidP="007223D0">
      <w:pPr>
        <w:keepNext/>
        <w:keepLines/>
        <w:spacing w:line="240" w:lineRule="atLeast"/>
        <w:jc w:val="both"/>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7223D0" w:rsidRPr="006A3C4B" w14:paraId="2343E3B0" w14:textId="77777777" w:rsidTr="00BF568F">
        <w:tc>
          <w:tcPr>
            <w:tcW w:w="599" w:type="dxa"/>
            <w:tcBorders>
              <w:top w:val="single" w:sz="4" w:space="0" w:color="auto"/>
              <w:bottom w:val="single" w:sz="4" w:space="0" w:color="auto"/>
              <w:right w:val="nil"/>
            </w:tcBorders>
          </w:tcPr>
          <w:p w14:paraId="6E3445FC" w14:textId="77777777" w:rsidR="007223D0" w:rsidRPr="006A3C4B" w:rsidRDefault="007223D0" w:rsidP="00BF568F">
            <w:pPr>
              <w:keepNext/>
              <w:keepLines/>
              <w:jc w:val="right"/>
              <w:rPr>
                <w:rFonts w:ascii="Tahoma" w:hAnsi="Tahoma" w:cs="Tahoma"/>
              </w:rPr>
            </w:pPr>
            <w:r w:rsidRPr="006A3C4B">
              <w:rPr>
                <w:rFonts w:ascii="Tahoma" w:hAnsi="Tahoma" w:cs="Tahoma"/>
              </w:rPr>
              <w:lastRenderedPageBreak/>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666DD379" w14:textId="77777777" w:rsidR="007223D0" w:rsidRPr="006A3C4B" w:rsidRDefault="007223D0" w:rsidP="00BF568F">
            <w:pPr>
              <w:keepNext/>
              <w:keepLines/>
              <w:numPr>
                <w:ilvl w:val="12"/>
                <w:numId w:val="0"/>
              </w:numPr>
              <w:tabs>
                <w:tab w:val="left" w:pos="6237"/>
              </w:tabs>
              <w:jc w:val="both"/>
              <w:rPr>
                <w:rFonts w:ascii="Tahoma" w:hAnsi="Tahoma" w:cs="Tahoma"/>
              </w:rPr>
            </w:pPr>
            <w:r w:rsidRPr="006A3C4B">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993" w:type="dxa"/>
            <w:tcBorders>
              <w:top w:val="single" w:sz="4" w:space="0" w:color="auto"/>
              <w:bottom w:val="single" w:sz="4" w:space="0" w:color="auto"/>
              <w:right w:val="nil"/>
            </w:tcBorders>
          </w:tcPr>
          <w:p w14:paraId="1E56BDC6" w14:textId="77777777" w:rsidR="007223D0" w:rsidRPr="006A3C4B" w:rsidRDefault="007223D0" w:rsidP="00BF568F">
            <w:pPr>
              <w:keepNext/>
              <w:keepLines/>
              <w:rPr>
                <w:rFonts w:ascii="Tahoma" w:hAnsi="Tahoma" w:cs="Tahoma"/>
                <w:b/>
              </w:rPr>
            </w:pPr>
            <w:r>
              <w:rPr>
                <w:rFonts w:ascii="Tahoma" w:hAnsi="Tahoma" w:cs="Tahoma"/>
                <w:b/>
                <w:i/>
              </w:rPr>
              <w:t>Priloga</w:t>
            </w:r>
          </w:p>
        </w:tc>
        <w:tc>
          <w:tcPr>
            <w:tcW w:w="708" w:type="dxa"/>
            <w:tcBorders>
              <w:top w:val="single" w:sz="4" w:space="0" w:color="auto"/>
              <w:left w:val="nil"/>
              <w:bottom w:val="single" w:sz="4" w:space="0" w:color="auto"/>
            </w:tcBorders>
            <w:shd w:val="clear" w:color="auto" w:fill="auto"/>
          </w:tcPr>
          <w:p w14:paraId="00BB0F3A" w14:textId="77777777" w:rsidR="007223D0" w:rsidRPr="006A3C4B" w:rsidRDefault="007223D0" w:rsidP="00BF568F">
            <w:pPr>
              <w:keepNext/>
              <w:keepLines/>
              <w:rPr>
                <w:rFonts w:ascii="Tahoma" w:hAnsi="Tahoma" w:cs="Tahoma"/>
                <w:b/>
                <w:i/>
              </w:rPr>
            </w:pPr>
            <w:r>
              <w:rPr>
                <w:rFonts w:ascii="Tahoma" w:hAnsi="Tahoma" w:cs="Tahoma"/>
                <w:b/>
                <w:i/>
              </w:rPr>
              <w:t>10/2</w:t>
            </w:r>
          </w:p>
        </w:tc>
      </w:tr>
    </w:tbl>
    <w:p w14:paraId="7E829294" w14:textId="77777777" w:rsidR="007223D0" w:rsidRPr="00FA69E1" w:rsidRDefault="007223D0" w:rsidP="007223D0">
      <w:pPr>
        <w:pStyle w:val="Telobesedila"/>
        <w:keepNext/>
        <w:keepLines/>
        <w:widowControl/>
        <w:ind w:left="142" w:firstLine="1275"/>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6EE1DA59" wp14:editId="69826FE1">
            <wp:extent cx="2773680" cy="1438910"/>
            <wp:effectExtent l="0" t="0" r="7620" b="889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r w:rsidRPr="00F815FE">
        <w:rPr>
          <w:rFonts w:cs="Arial"/>
          <w:kern w:val="28"/>
        </w:rPr>
        <w:t>Prejemnik:</w:t>
      </w:r>
    </w:p>
    <w:p w14:paraId="723E3395" w14:textId="77777777" w:rsidR="007223D0" w:rsidRDefault="007223D0" w:rsidP="007223D0">
      <w:pPr>
        <w:keepNext/>
        <w:keepLines/>
        <w:spacing w:line="240" w:lineRule="atLeast"/>
        <w:jc w:val="both"/>
        <w:rPr>
          <w:rFonts w:ascii="Arial" w:hAnsi="Arial" w:cs="Arial"/>
          <w:kern w:val="28"/>
        </w:rPr>
      </w:pPr>
    </w:p>
    <w:p w14:paraId="574DCE71" w14:textId="77777777" w:rsidR="007223D0" w:rsidRPr="00BF568F" w:rsidRDefault="007223D0" w:rsidP="007223D0">
      <w:pPr>
        <w:pStyle w:val="Oznakadokumenta"/>
        <w:spacing w:before="0" w:after="0"/>
        <w:ind w:left="0" w:firstLine="0"/>
        <w:rPr>
          <w:rFonts w:cs="Arial"/>
          <w:bCs/>
          <w:spacing w:val="-60"/>
          <w:sz w:val="40"/>
          <w:szCs w:val="40"/>
        </w:rPr>
      </w:pPr>
      <w:r w:rsidRPr="00BF568F">
        <w:rPr>
          <w:rFonts w:cs="Arial"/>
          <w:bCs/>
          <w:spacing w:val="-60"/>
          <w:sz w:val="40"/>
          <w:szCs w:val="40"/>
        </w:rPr>
        <w:t>Naročilo</w:t>
      </w:r>
    </w:p>
    <w:p w14:paraId="5EF5B3DE" w14:textId="77777777" w:rsidR="007223D0" w:rsidRPr="008D5B37" w:rsidRDefault="007223D0" w:rsidP="007223D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675"/>
        <w:gridCol w:w="720"/>
        <w:gridCol w:w="540"/>
        <w:gridCol w:w="1643"/>
        <w:gridCol w:w="697"/>
        <w:gridCol w:w="64"/>
        <w:gridCol w:w="476"/>
        <w:gridCol w:w="2889"/>
      </w:tblGrid>
      <w:tr w:rsidR="007223D0" w:rsidRPr="008D5B37" w14:paraId="3A40ABE3" w14:textId="77777777" w:rsidTr="00BF568F">
        <w:trPr>
          <w:trHeight w:val="452"/>
        </w:trPr>
        <w:tc>
          <w:tcPr>
            <w:tcW w:w="840" w:type="dxa"/>
          </w:tcPr>
          <w:p w14:paraId="13023E4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4"/>
          </w:tcPr>
          <w:p w14:paraId="581C7346"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567F2ED4"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gridSpan w:val="2"/>
          </w:tcPr>
          <w:p w14:paraId="68345228"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SEV</w:t>
            </w:r>
          </w:p>
        </w:tc>
      </w:tr>
      <w:tr w:rsidR="007223D0" w:rsidRPr="008D5B37" w14:paraId="28C01BF2" w14:textId="77777777" w:rsidTr="00BF568F">
        <w:trPr>
          <w:trHeight w:val="465"/>
        </w:trPr>
        <w:tc>
          <w:tcPr>
            <w:tcW w:w="840" w:type="dxa"/>
          </w:tcPr>
          <w:p w14:paraId="5E0EF7C2"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4"/>
          </w:tcPr>
          <w:p w14:paraId="7F43B493"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63736935"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gridSpan w:val="2"/>
          </w:tcPr>
          <w:p w14:paraId="5D97EF31"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5A3BF8BC" w14:textId="77777777" w:rsidTr="00BF568F">
        <w:trPr>
          <w:trHeight w:val="465"/>
        </w:trPr>
        <w:tc>
          <w:tcPr>
            <w:tcW w:w="840" w:type="dxa"/>
          </w:tcPr>
          <w:p w14:paraId="6CFCD107"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4"/>
          </w:tcPr>
          <w:p w14:paraId="39EBE9A3" w14:textId="77777777" w:rsidR="007223D0" w:rsidRPr="00B9199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gridSpan w:val="2"/>
          </w:tcPr>
          <w:p w14:paraId="2A6EE1DE"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gridSpan w:val="2"/>
          </w:tcPr>
          <w:p w14:paraId="7ADBB858"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12DDA495" w14:textId="77777777" w:rsidTr="00BF568F">
        <w:trPr>
          <w:trHeight w:val="465"/>
        </w:trPr>
        <w:tc>
          <w:tcPr>
            <w:tcW w:w="840" w:type="dxa"/>
          </w:tcPr>
          <w:p w14:paraId="49C22C5F"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8"/>
          </w:tcPr>
          <w:p w14:paraId="392D1DD1"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Dobava/odvoz aktivnega oglja za deponijskega plina/bioplina</w:t>
            </w:r>
          </w:p>
        </w:tc>
      </w:tr>
      <w:tr w:rsidR="007223D0" w:rsidRPr="00F815FE" w14:paraId="41B455D6" w14:textId="77777777" w:rsidTr="00BF568F">
        <w:trPr>
          <w:cantSplit/>
          <w:trHeight w:val="754"/>
        </w:trPr>
        <w:tc>
          <w:tcPr>
            <w:tcW w:w="2235" w:type="dxa"/>
            <w:gridSpan w:val="3"/>
            <w:vAlign w:val="center"/>
          </w:tcPr>
          <w:p w14:paraId="5BFFB0CF"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jc w:val="center"/>
              <w:rPr>
                <w:rFonts w:ascii="Arial" w:hAnsi="Arial" w:cs="Arial"/>
                <w:b/>
                <w:bCs/>
                <w:spacing w:val="-5"/>
              </w:rPr>
            </w:pPr>
            <w:r w:rsidRPr="00F815FE">
              <w:rPr>
                <w:rFonts w:ascii="Arial" w:hAnsi="Arial" w:cs="Arial"/>
                <w:b/>
                <w:bCs/>
                <w:spacing w:val="-5"/>
              </w:rPr>
              <w:t>Vrsta storitve (obkroži):</w:t>
            </w:r>
          </w:p>
        </w:tc>
        <w:tc>
          <w:tcPr>
            <w:tcW w:w="540" w:type="dxa"/>
            <w:vAlign w:val="center"/>
          </w:tcPr>
          <w:p w14:paraId="7B2ED661" w14:textId="77777777" w:rsidR="007223D0" w:rsidRPr="00F815FE" w:rsidRDefault="007223D0" w:rsidP="00BF568F">
            <w:pPr>
              <w:keepNext/>
              <w:keepLines/>
              <w:tabs>
                <w:tab w:val="left" w:pos="720"/>
                <w:tab w:val="left" w:pos="4320"/>
                <w:tab w:val="left" w:pos="5040"/>
                <w:tab w:val="right" w:pos="8640"/>
              </w:tabs>
              <w:spacing w:after="40" w:line="440" w:lineRule="atLeast"/>
              <w:jc w:val="center"/>
              <w:rPr>
                <w:rFonts w:ascii="Arial" w:hAnsi="Arial" w:cs="Arial"/>
                <w:bCs/>
                <w:spacing w:val="-5"/>
              </w:rPr>
            </w:pPr>
            <w:r w:rsidRPr="00F815FE">
              <w:rPr>
                <w:rFonts w:ascii="Arial" w:hAnsi="Arial" w:cs="Arial"/>
                <w:bCs/>
                <w:spacing w:val="-5"/>
              </w:rPr>
              <w:t>a.)</w:t>
            </w:r>
          </w:p>
        </w:tc>
        <w:tc>
          <w:tcPr>
            <w:tcW w:w="2340" w:type="dxa"/>
            <w:gridSpan w:val="2"/>
            <w:vAlign w:val="center"/>
          </w:tcPr>
          <w:p w14:paraId="4EE337A1"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Dobava </w:t>
            </w:r>
          </w:p>
          <w:p w14:paraId="7DDA0702"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aktivnega oglja</w:t>
            </w:r>
          </w:p>
        </w:tc>
        <w:tc>
          <w:tcPr>
            <w:tcW w:w="540" w:type="dxa"/>
            <w:gridSpan w:val="2"/>
            <w:vAlign w:val="center"/>
          </w:tcPr>
          <w:p w14:paraId="304BCAAB" w14:textId="77777777" w:rsidR="007223D0" w:rsidRPr="00F815F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b.)</w:t>
            </w:r>
          </w:p>
        </w:tc>
        <w:tc>
          <w:tcPr>
            <w:tcW w:w="2889" w:type="dxa"/>
            <w:vAlign w:val="center"/>
          </w:tcPr>
          <w:p w14:paraId="66AACE2C" w14:textId="77777777" w:rsidR="007223D0" w:rsidRPr="00F815F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 nasičenega aktivnega oglja </w:t>
            </w:r>
            <w:r>
              <w:rPr>
                <w:rFonts w:ascii="Arial" w:hAnsi="Arial" w:cs="Arial"/>
                <w:bCs/>
                <w:spacing w:val="-5"/>
              </w:rPr>
              <w:t>15 02 02*</w:t>
            </w:r>
          </w:p>
        </w:tc>
      </w:tr>
      <w:tr w:rsidR="007223D0" w:rsidRPr="008D5B37" w14:paraId="767710A3" w14:textId="77777777" w:rsidTr="00BF568F">
        <w:trPr>
          <w:cantSplit/>
          <w:trHeight w:val="70"/>
        </w:trPr>
        <w:tc>
          <w:tcPr>
            <w:tcW w:w="1515" w:type="dxa"/>
            <w:gridSpan w:val="2"/>
            <w:vAlign w:val="bottom"/>
          </w:tcPr>
          <w:p w14:paraId="3E4DC324" w14:textId="77777777" w:rsidR="007223D0"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Proces čiščenja:</w:t>
            </w:r>
          </w:p>
        </w:tc>
        <w:tc>
          <w:tcPr>
            <w:tcW w:w="7029" w:type="dxa"/>
            <w:gridSpan w:val="7"/>
            <w:vAlign w:val="bottom"/>
          </w:tcPr>
          <w:p w14:paraId="48441218" w14:textId="77777777" w:rsidR="007223D0"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 xml:space="preserve">                             deponijski plin                                bioplin</w:t>
            </w:r>
          </w:p>
        </w:tc>
      </w:tr>
      <w:tr w:rsidR="007223D0" w:rsidRPr="008D5B37" w14:paraId="6D969879" w14:textId="77777777" w:rsidTr="00BF568F">
        <w:trPr>
          <w:cantSplit/>
          <w:trHeight w:val="70"/>
        </w:trPr>
        <w:tc>
          <w:tcPr>
            <w:tcW w:w="1515" w:type="dxa"/>
            <w:gridSpan w:val="2"/>
            <w:vAlign w:val="bottom"/>
          </w:tcPr>
          <w:p w14:paraId="50C628F6" w14:textId="77777777" w:rsidR="007223D0" w:rsidRPr="000E4C12"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vertAlign w:val="superscript"/>
              </w:rPr>
            </w:pPr>
            <w:r>
              <w:rPr>
                <w:rFonts w:ascii="Arial" w:hAnsi="Arial" w:cs="Arial"/>
                <w:b/>
                <w:bCs/>
                <w:spacing w:val="-5"/>
              </w:rPr>
              <w:t>Tip AC</w:t>
            </w:r>
            <w:r w:rsidRPr="00F815FE">
              <w:rPr>
                <w:rFonts w:ascii="Arial" w:hAnsi="Arial" w:cs="Arial"/>
                <w:bCs/>
                <w:spacing w:val="-5"/>
              </w:rPr>
              <w:t xml:space="preserve"> </w:t>
            </w:r>
            <w:r w:rsidRPr="000E4C12">
              <w:rPr>
                <w:rFonts w:ascii="Arial" w:hAnsi="Arial" w:cs="Arial"/>
                <w:bCs/>
                <w:spacing w:val="-5"/>
                <w:vertAlign w:val="superscript"/>
              </w:rPr>
              <w:t>a.)</w:t>
            </w:r>
          </w:p>
        </w:tc>
        <w:tc>
          <w:tcPr>
            <w:tcW w:w="7029" w:type="dxa"/>
            <w:gridSpan w:val="7"/>
            <w:vAlign w:val="bottom"/>
          </w:tcPr>
          <w:p w14:paraId="5D1E46FF" w14:textId="77777777" w:rsidR="007223D0"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7BEE9A36" w14:textId="77777777" w:rsidTr="00BF568F">
        <w:trPr>
          <w:cantSplit/>
          <w:trHeight w:val="70"/>
        </w:trPr>
        <w:tc>
          <w:tcPr>
            <w:tcW w:w="1515" w:type="dxa"/>
            <w:gridSpan w:val="2"/>
            <w:vAlign w:val="bottom"/>
          </w:tcPr>
          <w:p w14:paraId="4564531E"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AC</w:t>
            </w:r>
            <w:r w:rsidRPr="000E4C12">
              <w:rPr>
                <w:rFonts w:ascii="Arial" w:hAnsi="Arial" w:cs="Arial"/>
                <w:bCs/>
                <w:spacing w:val="-5"/>
                <w:vertAlign w:val="superscript"/>
              </w:rPr>
              <w:t xml:space="preserve"> a.)</w:t>
            </w:r>
            <w:r>
              <w:rPr>
                <w:rFonts w:ascii="Arial" w:hAnsi="Arial" w:cs="Arial"/>
                <w:b/>
                <w:bCs/>
                <w:spacing w:val="-5"/>
              </w:rPr>
              <w:t>:</w:t>
            </w:r>
          </w:p>
        </w:tc>
        <w:tc>
          <w:tcPr>
            <w:tcW w:w="7029" w:type="dxa"/>
            <w:gridSpan w:val="7"/>
            <w:vAlign w:val="bottom"/>
          </w:tcPr>
          <w:p w14:paraId="34D574CD" w14:textId="77777777" w:rsidR="007223D0"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6F6EAEFE" w14:textId="77777777" w:rsidTr="00BF568F">
        <w:trPr>
          <w:cantSplit/>
          <w:trHeight w:val="70"/>
        </w:trPr>
        <w:tc>
          <w:tcPr>
            <w:tcW w:w="1515" w:type="dxa"/>
            <w:gridSpan w:val="2"/>
            <w:vAlign w:val="bottom"/>
          </w:tcPr>
          <w:p w14:paraId="0B9EFD3C"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7029" w:type="dxa"/>
            <w:gridSpan w:val="7"/>
            <w:vAlign w:val="bottom"/>
          </w:tcPr>
          <w:p w14:paraId="6D65A4C3"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2AE15D91" w14:textId="77777777" w:rsidTr="00BF568F">
        <w:trPr>
          <w:cantSplit/>
          <w:trHeight w:val="1652"/>
        </w:trPr>
        <w:tc>
          <w:tcPr>
            <w:tcW w:w="8544" w:type="dxa"/>
            <w:gridSpan w:val="9"/>
            <w:vAlign w:val="bottom"/>
          </w:tcPr>
          <w:p w14:paraId="043C44AE"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Podpis pošiljatelja:</w:t>
            </w:r>
          </w:p>
          <w:p w14:paraId="17238B2C"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Naročilo s podpisom potrjuje vodja </w:t>
            </w:r>
            <w:r>
              <w:rPr>
                <w:rFonts w:ascii="Arial" w:hAnsi="Arial" w:cs="Arial"/>
              </w:rPr>
              <w:t>Službe za energetiko in vzdrževanje: Tomaž Kovačič</w:t>
            </w:r>
          </w:p>
          <w:p w14:paraId="499EE728"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Naročilo s podpisom potrjuje skrbnik pogodbe: Polona Primožič       </w:t>
            </w:r>
          </w:p>
          <w:p w14:paraId="7016D101"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                                                                                                                   Žig in podpis:</w:t>
            </w:r>
          </w:p>
          <w:p w14:paraId="365D0DA6" w14:textId="77777777" w:rsidR="007223D0" w:rsidRPr="008D5B37" w:rsidRDefault="007223D0" w:rsidP="00BF568F">
            <w:pPr>
              <w:keepNext/>
              <w:keepLines/>
              <w:spacing w:after="100" w:afterAutospacing="1"/>
              <w:ind w:left="6480"/>
              <w:rPr>
                <w:rFonts w:ascii="Arial" w:hAnsi="Arial" w:cs="Arial"/>
              </w:rPr>
            </w:pPr>
          </w:p>
        </w:tc>
      </w:tr>
    </w:tbl>
    <w:p w14:paraId="22CF495C" w14:textId="77777777" w:rsidR="007223D0" w:rsidRDefault="007223D0" w:rsidP="007223D0">
      <w:pPr>
        <w:keepNext/>
        <w:keepLines/>
        <w:spacing w:line="240" w:lineRule="atLeast"/>
        <w:jc w:val="both"/>
        <w:rPr>
          <w:rFonts w:ascii="Tahoma" w:hAnsi="Tahoma" w:cs="Tahoma"/>
          <w:u w:val="single"/>
        </w:rPr>
      </w:pPr>
    </w:p>
    <w:p w14:paraId="053E256B" w14:textId="77777777" w:rsidR="007223D0" w:rsidRDefault="007223D0" w:rsidP="007223D0">
      <w:pPr>
        <w:keepNext/>
        <w:keepLines/>
        <w:spacing w:line="240" w:lineRule="atLeast"/>
        <w:jc w:val="both"/>
        <w:rPr>
          <w:rFonts w:ascii="Tahoma" w:hAnsi="Tahoma" w:cs="Tahoma"/>
          <w:u w:val="single"/>
        </w:rPr>
      </w:pPr>
    </w:p>
    <w:p w14:paraId="3C2E28ED" w14:textId="77777777" w:rsidR="007223D0" w:rsidRDefault="007223D0" w:rsidP="007223D0">
      <w:pPr>
        <w:keepNext/>
        <w:keepLines/>
        <w:spacing w:line="240" w:lineRule="atLeast"/>
        <w:jc w:val="both"/>
        <w:rPr>
          <w:rFonts w:ascii="Tahoma" w:hAnsi="Tahoma" w:cs="Tahoma"/>
          <w:u w:val="single"/>
        </w:rPr>
      </w:pPr>
    </w:p>
    <w:p w14:paraId="51E4E8A2" w14:textId="77777777" w:rsidR="007223D0" w:rsidRDefault="007223D0" w:rsidP="007223D0">
      <w:pPr>
        <w:keepNext/>
        <w:keepLines/>
        <w:spacing w:line="240" w:lineRule="atLeast"/>
        <w:jc w:val="both"/>
        <w:rPr>
          <w:rFonts w:ascii="Tahoma" w:hAnsi="Tahoma" w:cs="Tahoma"/>
          <w:u w:val="single"/>
        </w:rPr>
      </w:pPr>
    </w:p>
    <w:p w14:paraId="55BD7534" w14:textId="77777777" w:rsidR="007223D0" w:rsidRDefault="007223D0" w:rsidP="007223D0">
      <w:pPr>
        <w:keepNext/>
        <w:keepLines/>
        <w:spacing w:line="240" w:lineRule="atLeast"/>
        <w:jc w:val="both"/>
        <w:rPr>
          <w:rFonts w:ascii="Tahoma" w:hAnsi="Tahoma" w:cs="Tahoma"/>
          <w:u w:val="single"/>
        </w:rPr>
      </w:pPr>
    </w:p>
    <w:p w14:paraId="60462A60" w14:textId="77777777" w:rsidR="007223D0" w:rsidRDefault="007223D0" w:rsidP="007223D0">
      <w:pPr>
        <w:keepNext/>
        <w:keepLines/>
        <w:spacing w:line="240" w:lineRule="atLeast"/>
        <w:jc w:val="both"/>
        <w:rPr>
          <w:rFonts w:ascii="Tahoma" w:hAnsi="Tahoma" w:cs="Tahoma"/>
          <w:u w:val="single"/>
        </w:rPr>
      </w:pPr>
    </w:p>
    <w:p w14:paraId="7ED48095" w14:textId="77777777" w:rsidR="007223D0" w:rsidRDefault="007223D0" w:rsidP="007223D0">
      <w:pPr>
        <w:keepNext/>
        <w:keepLines/>
        <w:spacing w:line="240" w:lineRule="atLeast"/>
        <w:jc w:val="both"/>
        <w:rPr>
          <w:rFonts w:ascii="Tahoma" w:hAnsi="Tahoma" w:cs="Tahoma"/>
          <w:u w:val="single"/>
        </w:rPr>
      </w:pPr>
    </w:p>
    <w:p w14:paraId="3955E0EB" w14:textId="77777777" w:rsidR="007223D0" w:rsidRDefault="007223D0" w:rsidP="007223D0">
      <w:pPr>
        <w:keepNext/>
        <w:keepLines/>
        <w:spacing w:line="240" w:lineRule="atLeast"/>
        <w:jc w:val="both"/>
        <w:rPr>
          <w:rFonts w:ascii="Tahoma" w:hAnsi="Tahoma" w:cs="Tahoma"/>
          <w:u w:val="single"/>
        </w:rPr>
      </w:pPr>
    </w:p>
    <w:p w14:paraId="2EA27CE6" w14:textId="77777777" w:rsidR="007223D0" w:rsidRDefault="007223D0" w:rsidP="007223D0">
      <w:pPr>
        <w:keepNext/>
        <w:keepLines/>
        <w:spacing w:line="240" w:lineRule="atLeast"/>
        <w:jc w:val="both"/>
        <w:rPr>
          <w:rFonts w:ascii="Tahoma" w:hAnsi="Tahoma" w:cs="Tahoma"/>
          <w:u w:val="single"/>
        </w:rPr>
      </w:pPr>
    </w:p>
    <w:p w14:paraId="2A9E621E" w14:textId="77777777" w:rsidR="007223D0" w:rsidRDefault="007223D0" w:rsidP="007223D0">
      <w:pPr>
        <w:keepNext/>
        <w:keepLines/>
        <w:spacing w:line="240" w:lineRule="atLeast"/>
        <w:jc w:val="both"/>
        <w:rPr>
          <w:rFonts w:ascii="Tahoma" w:hAnsi="Tahoma" w:cs="Tahoma"/>
          <w:u w:val="single"/>
        </w:rPr>
      </w:pPr>
    </w:p>
    <w:p w14:paraId="1926D538" w14:textId="77777777" w:rsidR="007223D0" w:rsidRDefault="007223D0" w:rsidP="007223D0">
      <w:pPr>
        <w:keepNext/>
        <w:keepLines/>
        <w:spacing w:line="240" w:lineRule="atLeast"/>
        <w:jc w:val="both"/>
        <w:rPr>
          <w:rFonts w:ascii="Tahoma" w:hAnsi="Tahoma" w:cs="Tahoma"/>
          <w:u w:val="single"/>
        </w:rPr>
      </w:pPr>
    </w:p>
    <w:p w14:paraId="01CE814A" w14:textId="77777777" w:rsidR="007223D0" w:rsidRDefault="007223D0" w:rsidP="007223D0">
      <w:pPr>
        <w:keepNext/>
        <w:keepLines/>
        <w:spacing w:line="240" w:lineRule="atLeast"/>
        <w:jc w:val="both"/>
        <w:rPr>
          <w:rFonts w:ascii="Tahoma" w:hAnsi="Tahoma" w:cs="Tahoma"/>
          <w:u w:val="single"/>
        </w:rPr>
      </w:pPr>
    </w:p>
    <w:p w14:paraId="6A42B358" w14:textId="77777777" w:rsidR="007223D0" w:rsidRDefault="007223D0" w:rsidP="007223D0">
      <w:pPr>
        <w:keepNext/>
        <w:keepLines/>
        <w:spacing w:line="240" w:lineRule="atLeast"/>
        <w:jc w:val="both"/>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7223D0" w:rsidRPr="006A3C4B" w14:paraId="00EE7476" w14:textId="77777777" w:rsidTr="00BF568F">
        <w:tc>
          <w:tcPr>
            <w:tcW w:w="599" w:type="dxa"/>
            <w:tcBorders>
              <w:top w:val="single" w:sz="4" w:space="0" w:color="auto"/>
              <w:bottom w:val="single" w:sz="4" w:space="0" w:color="auto"/>
              <w:right w:val="nil"/>
            </w:tcBorders>
          </w:tcPr>
          <w:p w14:paraId="1BE73168" w14:textId="77777777" w:rsidR="007223D0" w:rsidRPr="006A3C4B" w:rsidRDefault="007223D0" w:rsidP="00BF568F">
            <w:pPr>
              <w:keepNext/>
              <w:keepLines/>
              <w:jc w:val="right"/>
              <w:rPr>
                <w:rFonts w:ascii="Tahoma" w:hAnsi="Tahoma" w:cs="Tahoma"/>
              </w:rPr>
            </w:pPr>
            <w:bookmarkStart w:id="59" w:name="_Hlk189832959"/>
            <w:r w:rsidRPr="006A3C4B">
              <w:rPr>
                <w:rFonts w:ascii="Tahoma" w:hAnsi="Tahoma" w:cs="Tahoma"/>
              </w:rPr>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0F5F259F" w14:textId="77777777" w:rsidR="007223D0" w:rsidRPr="006A3C4B" w:rsidRDefault="007223D0" w:rsidP="00BF568F">
            <w:pPr>
              <w:keepNext/>
              <w:keepLines/>
              <w:numPr>
                <w:ilvl w:val="12"/>
                <w:numId w:val="0"/>
              </w:numPr>
              <w:tabs>
                <w:tab w:val="left" w:pos="6237"/>
              </w:tabs>
              <w:jc w:val="both"/>
              <w:rPr>
                <w:rFonts w:ascii="Tahoma" w:hAnsi="Tahoma" w:cs="Tahoma"/>
              </w:rPr>
            </w:pPr>
            <w:r w:rsidRPr="006A3C4B">
              <w:rPr>
                <w:rFonts w:ascii="Tahoma" w:hAnsi="Tahoma" w:cs="Tahoma"/>
              </w:rPr>
              <w:t>NAROČILO</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993" w:type="dxa"/>
            <w:tcBorders>
              <w:top w:val="single" w:sz="4" w:space="0" w:color="auto"/>
              <w:bottom w:val="single" w:sz="4" w:space="0" w:color="auto"/>
              <w:right w:val="nil"/>
            </w:tcBorders>
          </w:tcPr>
          <w:p w14:paraId="5032F923" w14:textId="77777777" w:rsidR="007223D0" w:rsidRPr="006A3C4B" w:rsidRDefault="007223D0" w:rsidP="00BF568F">
            <w:pPr>
              <w:keepNext/>
              <w:keepLines/>
              <w:rPr>
                <w:rFonts w:ascii="Tahoma" w:hAnsi="Tahoma" w:cs="Tahoma"/>
                <w:b/>
              </w:rPr>
            </w:pPr>
            <w:r>
              <w:rPr>
                <w:rFonts w:ascii="Tahoma" w:hAnsi="Tahoma" w:cs="Tahoma"/>
                <w:b/>
                <w:i/>
              </w:rPr>
              <w:t>Priloga</w:t>
            </w:r>
          </w:p>
        </w:tc>
        <w:tc>
          <w:tcPr>
            <w:tcW w:w="708" w:type="dxa"/>
            <w:tcBorders>
              <w:top w:val="single" w:sz="4" w:space="0" w:color="auto"/>
              <w:left w:val="nil"/>
              <w:bottom w:val="single" w:sz="4" w:space="0" w:color="auto"/>
            </w:tcBorders>
            <w:shd w:val="clear" w:color="auto" w:fill="auto"/>
          </w:tcPr>
          <w:p w14:paraId="4E8C8C48" w14:textId="77777777" w:rsidR="007223D0" w:rsidRPr="006A3C4B" w:rsidRDefault="007223D0" w:rsidP="00BF568F">
            <w:pPr>
              <w:keepNext/>
              <w:keepLines/>
              <w:rPr>
                <w:rFonts w:ascii="Tahoma" w:hAnsi="Tahoma" w:cs="Tahoma"/>
                <w:b/>
                <w:i/>
              </w:rPr>
            </w:pPr>
            <w:r>
              <w:rPr>
                <w:rFonts w:ascii="Tahoma" w:hAnsi="Tahoma" w:cs="Tahoma"/>
                <w:b/>
                <w:i/>
              </w:rPr>
              <w:t>10/3</w:t>
            </w:r>
          </w:p>
        </w:tc>
      </w:tr>
    </w:tbl>
    <w:bookmarkEnd w:id="59"/>
    <w:p w14:paraId="56F67F39" w14:textId="77777777" w:rsidR="007223D0" w:rsidRPr="00FA69E1" w:rsidRDefault="007223D0" w:rsidP="007223D0">
      <w:pPr>
        <w:pStyle w:val="Telobesedila"/>
        <w:keepNext/>
        <w:keepLines/>
        <w:widowControl/>
        <w:ind w:left="142" w:firstLine="1275"/>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4C0B0C24" wp14:editId="5EDD8F27">
            <wp:extent cx="2773680" cy="1438910"/>
            <wp:effectExtent l="0" t="0" r="7620" b="889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r w:rsidRPr="00F815FE">
        <w:rPr>
          <w:rFonts w:cs="Arial"/>
          <w:kern w:val="28"/>
        </w:rPr>
        <w:t>Prejemnik:</w:t>
      </w:r>
    </w:p>
    <w:p w14:paraId="497B9BED" w14:textId="77777777" w:rsidR="007223D0" w:rsidRDefault="007223D0" w:rsidP="007223D0">
      <w:pPr>
        <w:keepNext/>
        <w:keepLines/>
        <w:spacing w:line="240" w:lineRule="atLeast"/>
        <w:jc w:val="both"/>
        <w:rPr>
          <w:rFonts w:ascii="Arial" w:hAnsi="Arial" w:cs="Arial"/>
          <w:kern w:val="28"/>
        </w:rPr>
      </w:pPr>
    </w:p>
    <w:p w14:paraId="2619BFD2" w14:textId="77777777" w:rsidR="007223D0" w:rsidRPr="00BF568F" w:rsidRDefault="007223D0" w:rsidP="007223D0">
      <w:pPr>
        <w:pStyle w:val="Oznakadokumenta"/>
        <w:spacing w:before="0" w:after="0"/>
        <w:ind w:left="0" w:firstLine="0"/>
        <w:rPr>
          <w:rFonts w:cs="Arial"/>
          <w:bCs/>
          <w:spacing w:val="-60"/>
          <w:sz w:val="40"/>
          <w:szCs w:val="40"/>
        </w:rPr>
      </w:pPr>
      <w:r w:rsidRPr="00BF568F">
        <w:rPr>
          <w:rFonts w:cs="Arial"/>
          <w:bCs/>
          <w:spacing w:val="-60"/>
          <w:sz w:val="40"/>
          <w:szCs w:val="40"/>
        </w:rPr>
        <w:t>Naročilo</w:t>
      </w:r>
    </w:p>
    <w:p w14:paraId="44E0A445" w14:textId="77777777" w:rsidR="007223D0" w:rsidRPr="008D5B37" w:rsidRDefault="007223D0" w:rsidP="007223D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1495"/>
        <w:gridCol w:w="2083"/>
        <w:gridCol w:w="761"/>
        <w:gridCol w:w="3365"/>
      </w:tblGrid>
      <w:tr w:rsidR="007223D0" w:rsidRPr="008D5B37" w14:paraId="01F5129C" w14:textId="77777777" w:rsidTr="00BF568F">
        <w:trPr>
          <w:trHeight w:val="452"/>
        </w:trPr>
        <w:tc>
          <w:tcPr>
            <w:tcW w:w="840" w:type="dxa"/>
          </w:tcPr>
          <w:p w14:paraId="790AC1C1"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2"/>
          </w:tcPr>
          <w:p w14:paraId="2CB80F63"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tcPr>
          <w:p w14:paraId="2C330FA0"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tcPr>
          <w:p w14:paraId="3DEB2B9E"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SV</w:t>
            </w:r>
          </w:p>
        </w:tc>
      </w:tr>
      <w:tr w:rsidR="007223D0" w:rsidRPr="008D5B37" w14:paraId="55A3AA6C" w14:textId="77777777" w:rsidTr="00BF568F">
        <w:trPr>
          <w:trHeight w:val="465"/>
        </w:trPr>
        <w:tc>
          <w:tcPr>
            <w:tcW w:w="840" w:type="dxa"/>
          </w:tcPr>
          <w:p w14:paraId="31D7A5B7"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2"/>
          </w:tcPr>
          <w:p w14:paraId="38FD3C6B" w14:textId="77777777" w:rsidR="007223D0" w:rsidRPr="00B9199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tcPr>
          <w:p w14:paraId="6603A4A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tcPr>
          <w:p w14:paraId="34D11F1F"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1565A0F1" w14:textId="77777777" w:rsidTr="00BF568F">
        <w:trPr>
          <w:trHeight w:val="465"/>
        </w:trPr>
        <w:tc>
          <w:tcPr>
            <w:tcW w:w="840" w:type="dxa"/>
          </w:tcPr>
          <w:p w14:paraId="02CDD9FD"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2"/>
          </w:tcPr>
          <w:p w14:paraId="2E306FD7" w14:textId="77777777" w:rsidR="007223D0" w:rsidRPr="00B9199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tcPr>
          <w:p w14:paraId="133F560A"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tcPr>
          <w:p w14:paraId="7FD47A52"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6554CED5" w14:textId="77777777" w:rsidTr="00BF568F">
        <w:trPr>
          <w:trHeight w:val="465"/>
        </w:trPr>
        <w:tc>
          <w:tcPr>
            <w:tcW w:w="840" w:type="dxa"/>
          </w:tcPr>
          <w:p w14:paraId="76DBE87B"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4"/>
          </w:tcPr>
          <w:p w14:paraId="6D72B9F5"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F815FE" w14:paraId="3679DB0B" w14:textId="77777777" w:rsidTr="00BF568F">
        <w:trPr>
          <w:cantSplit/>
          <w:trHeight w:val="754"/>
        </w:trPr>
        <w:tc>
          <w:tcPr>
            <w:tcW w:w="2335" w:type="dxa"/>
            <w:gridSpan w:val="2"/>
            <w:vAlign w:val="center"/>
          </w:tcPr>
          <w:p w14:paraId="018FB1B3" w14:textId="77777777" w:rsidR="007223D0" w:rsidRPr="00F815FE"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Vrsta storitve</w:t>
            </w:r>
            <w:r w:rsidRPr="00F815FE">
              <w:rPr>
                <w:rFonts w:ascii="Arial" w:hAnsi="Arial" w:cs="Arial"/>
                <w:b/>
                <w:bCs/>
                <w:spacing w:val="-5"/>
              </w:rPr>
              <w:t>:</w:t>
            </w:r>
          </w:p>
        </w:tc>
        <w:tc>
          <w:tcPr>
            <w:tcW w:w="6209" w:type="dxa"/>
            <w:gridSpan w:val="3"/>
            <w:vAlign w:val="center"/>
          </w:tcPr>
          <w:p w14:paraId="00A0DE39" w14:textId="77777777" w:rsidR="007223D0" w:rsidRPr="00F815FE"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w:t>
            </w:r>
            <w:r>
              <w:rPr>
                <w:rFonts w:ascii="Arial" w:hAnsi="Arial" w:cs="Arial"/>
                <w:bCs/>
                <w:spacing w:val="-5"/>
              </w:rPr>
              <w:t>, obdelava</w:t>
            </w:r>
            <w:r w:rsidRPr="00F815FE">
              <w:rPr>
                <w:rFonts w:ascii="Arial" w:hAnsi="Arial" w:cs="Arial"/>
                <w:bCs/>
                <w:spacing w:val="-5"/>
              </w:rPr>
              <w:t xml:space="preserve"> nasičenega aktivnega oglja </w:t>
            </w:r>
            <w:r>
              <w:rPr>
                <w:rFonts w:ascii="Arial" w:hAnsi="Arial" w:cs="Arial"/>
                <w:bCs/>
                <w:spacing w:val="-5"/>
              </w:rPr>
              <w:t>19 09 07</w:t>
            </w:r>
          </w:p>
        </w:tc>
      </w:tr>
      <w:tr w:rsidR="007223D0" w:rsidRPr="008D5B37" w14:paraId="70F9A5A2" w14:textId="77777777" w:rsidTr="00BF568F">
        <w:trPr>
          <w:cantSplit/>
          <w:trHeight w:val="70"/>
        </w:trPr>
        <w:tc>
          <w:tcPr>
            <w:tcW w:w="2335" w:type="dxa"/>
            <w:gridSpan w:val="2"/>
            <w:vAlign w:val="bottom"/>
          </w:tcPr>
          <w:p w14:paraId="7BD50C05"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big-bag vreč:</w:t>
            </w:r>
          </w:p>
        </w:tc>
        <w:tc>
          <w:tcPr>
            <w:tcW w:w="6209" w:type="dxa"/>
            <w:gridSpan w:val="3"/>
            <w:vAlign w:val="bottom"/>
          </w:tcPr>
          <w:p w14:paraId="373B174D"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596CF146" w14:textId="77777777" w:rsidTr="00BF568F">
        <w:trPr>
          <w:cantSplit/>
          <w:trHeight w:val="70"/>
        </w:trPr>
        <w:tc>
          <w:tcPr>
            <w:tcW w:w="2335" w:type="dxa"/>
            <w:gridSpan w:val="2"/>
            <w:vAlign w:val="bottom"/>
          </w:tcPr>
          <w:p w14:paraId="34542EB0" w14:textId="77777777" w:rsidR="007223D0" w:rsidRPr="008D5B37" w:rsidRDefault="007223D0" w:rsidP="00BF568F">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6209" w:type="dxa"/>
            <w:gridSpan w:val="3"/>
            <w:vAlign w:val="bottom"/>
          </w:tcPr>
          <w:p w14:paraId="1C8FF313" w14:textId="77777777" w:rsidR="007223D0" w:rsidRPr="008D5B37" w:rsidRDefault="007223D0" w:rsidP="00BF568F">
            <w:pPr>
              <w:keepNext/>
              <w:keepLines/>
              <w:tabs>
                <w:tab w:val="left" w:pos="720"/>
                <w:tab w:val="left" w:pos="4320"/>
                <w:tab w:val="left" w:pos="5040"/>
                <w:tab w:val="right" w:pos="8640"/>
              </w:tabs>
              <w:spacing w:after="40" w:line="440" w:lineRule="atLeast"/>
              <w:rPr>
                <w:rFonts w:ascii="Arial" w:hAnsi="Arial" w:cs="Arial"/>
                <w:bCs/>
                <w:spacing w:val="-5"/>
              </w:rPr>
            </w:pPr>
          </w:p>
        </w:tc>
      </w:tr>
      <w:tr w:rsidR="007223D0" w:rsidRPr="008D5B37" w14:paraId="45EF1159" w14:textId="77777777" w:rsidTr="00BF568F">
        <w:trPr>
          <w:cantSplit/>
          <w:trHeight w:val="1652"/>
        </w:trPr>
        <w:tc>
          <w:tcPr>
            <w:tcW w:w="8544" w:type="dxa"/>
            <w:gridSpan w:val="5"/>
            <w:vAlign w:val="bottom"/>
          </w:tcPr>
          <w:p w14:paraId="4370EE4F"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Podpis pošiljatelja:</w:t>
            </w:r>
          </w:p>
          <w:p w14:paraId="5E732B68"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Na</w:t>
            </w:r>
            <w:r>
              <w:rPr>
                <w:rFonts w:ascii="Arial" w:hAnsi="Arial" w:cs="Arial"/>
              </w:rPr>
              <w:t>ročilo s podpisom potrjuje</w:t>
            </w:r>
            <w:r w:rsidRPr="005E4D70">
              <w:rPr>
                <w:rFonts w:ascii="Arial" w:hAnsi="Arial" w:cs="Arial"/>
              </w:rPr>
              <w:t xml:space="preserve"> </w:t>
            </w:r>
            <w:r w:rsidRPr="000E4C12">
              <w:rPr>
                <w:rFonts w:ascii="Arial" w:hAnsi="Arial" w:cs="Arial"/>
              </w:rPr>
              <w:t>Vodja strojnega oddelka</w:t>
            </w:r>
            <w:r>
              <w:rPr>
                <w:rFonts w:ascii="Arial" w:hAnsi="Arial" w:cs="Arial"/>
              </w:rPr>
              <w:t xml:space="preserve">: </w:t>
            </w:r>
            <w:r w:rsidRPr="000E4C12">
              <w:rPr>
                <w:rFonts w:ascii="Arial" w:hAnsi="Arial" w:cs="Arial"/>
              </w:rPr>
              <w:t>Uroš Dolinar</w:t>
            </w:r>
          </w:p>
          <w:p w14:paraId="03552567"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Naročilo s podpisom potrjuje skrbnik </w:t>
            </w:r>
            <w:r>
              <w:rPr>
                <w:rFonts w:ascii="Arial" w:hAnsi="Arial" w:cs="Arial"/>
              </w:rPr>
              <w:t>okvirnega sporazuma</w:t>
            </w:r>
            <w:r w:rsidRPr="005E4D70">
              <w:rPr>
                <w:rFonts w:ascii="Arial" w:hAnsi="Arial" w:cs="Arial"/>
              </w:rPr>
              <w:t xml:space="preserve">: Polona Primožič       </w:t>
            </w:r>
          </w:p>
          <w:p w14:paraId="7488941E" w14:textId="77777777" w:rsidR="007223D0" w:rsidRPr="005E4D70" w:rsidRDefault="007223D0" w:rsidP="00BF568F">
            <w:pPr>
              <w:keepNext/>
              <w:keepLines/>
              <w:spacing w:after="100" w:afterAutospacing="1"/>
              <w:rPr>
                <w:rFonts w:ascii="Arial" w:hAnsi="Arial" w:cs="Arial"/>
              </w:rPr>
            </w:pPr>
            <w:r w:rsidRPr="005E4D70">
              <w:rPr>
                <w:rFonts w:ascii="Arial" w:hAnsi="Arial" w:cs="Arial"/>
              </w:rPr>
              <w:t xml:space="preserve">                                                                                                                   Žig in podpis:</w:t>
            </w:r>
          </w:p>
          <w:p w14:paraId="36A7297A" w14:textId="77777777" w:rsidR="007223D0" w:rsidRPr="008D5B37" w:rsidRDefault="007223D0" w:rsidP="00BF568F">
            <w:pPr>
              <w:keepNext/>
              <w:keepLines/>
              <w:spacing w:after="100" w:afterAutospacing="1"/>
              <w:ind w:left="6480"/>
              <w:rPr>
                <w:rFonts w:ascii="Arial" w:hAnsi="Arial" w:cs="Arial"/>
              </w:rPr>
            </w:pPr>
          </w:p>
        </w:tc>
      </w:tr>
    </w:tbl>
    <w:p w14:paraId="7F796FF9" w14:textId="77777777" w:rsidR="007223D0" w:rsidRPr="00C8579C" w:rsidRDefault="007223D0" w:rsidP="007223D0">
      <w:pPr>
        <w:keepNext/>
        <w:keepLines/>
        <w:rPr>
          <w:rFonts w:ascii="Tahoma" w:hAnsi="Tahoma" w:cs="Tahoma"/>
        </w:rPr>
      </w:pPr>
    </w:p>
    <w:p w14:paraId="70C9B231" w14:textId="77777777" w:rsidR="007223D0" w:rsidRDefault="007223D0" w:rsidP="007223D0">
      <w:pPr>
        <w:keepNext/>
        <w:keepLines/>
        <w:rPr>
          <w:rFonts w:ascii="Tahoma" w:hAnsi="Tahoma" w:cs="Tahoma"/>
          <w:u w:val="single"/>
        </w:rPr>
      </w:pPr>
    </w:p>
    <w:p w14:paraId="04C6030E" w14:textId="77777777" w:rsidR="007223D0" w:rsidRDefault="007223D0" w:rsidP="007223D0">
      <w:pPr>
        <w:keepNext/>
        <w:keepLines/>
        <w:rPr>
          <w:rFonts w:ascii="Tahoma" w:hAnsi="Tahoma" w:cs="Tahoma"/>
          <w:u w:val="single"/>
        </w:rPr>
      </w:pPr>
    </w:p>
    <w:p w14:paraId="5B2C79E1" w14:textId="183D17BB" w:rsidR="0044766C" w:rsidRDefault="0044766C">
      <w:pPr>
        <w:keepNext/>
        <w:keepLines/>
        <w:rPr>
          <w:rFonts w:ascii="Tahoma" w:hAnsi="Tahoma" w:cs="Tahoma"/>
          <w:u w:val="single"/>
        </w:rPr>
      </w:pPr>
    </w:p>
    <w:p w14:paraId="7AC41202" w14:textId="4EF3D5F4" w:rsidR="004312C9" w:rsidRDefault="004312C9">
      <w:pPr>
        <w:keepNext/>
        <w:keepLines/>
        <w:rPr>
          <w:rFonts w:ascii="Tahoma" w:hAnsi="Tahoma" w:cs="Tahoma"/>
          <w:u w:val="single"/>
        </w:rPr>
      </w:pPr>
    </w:p>
    <w:p w14:paraId="7B63DBF6" w14:textId="40FA62E7" w:rsidR="004312C9" w:rsidRDefault="004312C9">
      <w:pPr>
        <w:keepNext/>
        <w:keepLines/>
        <w:rPr>
          <w:rFonts w:ascii="Tahoma" w:hAnsi="Tahoma" w:cs="Tahoma"/>
          <w:u w:val="single"/>
        </w:rPr>
      </w:pPr>
    </w:p>
    <w:p w14:paraId="60B11F8B" w14:textId="0613F95B" w:rsidR="004312C9" w:rsidRDefault="004312C9">
      <w:pPr>
        <w:keepNext/>
        <w:keepLines/>
        <w:rPr>
          <w:rFonts w:ascii="Tahoma" w:hAnsi="Tahoma" w:cs="Tahoma"/>
          <w:u w:val="single"/>
        </w:rPr>
      </w:pPr>
    </w:p>
    <w:p w14:paraId="4751D413" w14:textId="2941C9B3" w:rsidR="004312C9" w:rsidRDefault="004312C9">
      <w:pPr>
        <w:keepNext/>
        <w:keepLines/>
        <w:rPr>
          <w:rFonts w:ascii="Tahoma" w:hAnsi="Tahoma" w:cs="Tahoma"/>
          <w:u w:val="single"/>
        </w:rPr>
      </w:pPr>
    </w:p>
    <w:p w14:paraId="5BE3A7F9" w14:textId="47AFF464" w:rsidR="004312C9" w:rsidRDefault="004312C9">
      <w:pPr>
        <w:keepNext/>
        <w:keepLines/>
        <w:rPr>
          <w:rFonts w:ascii="Tahoma" w:hAnsi="Tahoma" w:cs="Tahoma"/>
          <w:u w:val="single"/>
        </w:rPr>
      </w:pPr>
    </w:p>
    <w:p w14:paraId="443F809C" w14:textId="5335CA2C" w:rsidR="004312C9" w:rsidRDefault="004312C9">
      <w:pPr>
        <w:keepNext/>
        <w:keepLines/>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57"/>
        <w:gridCol w:w="850"/>
        <w:gridCol w:w="426"/>
      </w:tblGrid>
      <w:tr w:rsidR="004312C9" w:rsidRPr="00BE5174" w14:paraId="533ABCD7" w14:textId="77777777" w:rsidTr="000D6794">
        <w:trPr>
          <w:trHeight w:val="274"/>
        </w:trPr>
        <w:tc>
          <w:tcPr>
            <w:tcW w:w="160" w:type="dxa"/>
            <w:tcBorders>
              <w:top w:val="single" w:sz="4" w:space="0" w:color="auto"/>
              <w:bottom w:val="single" w:sz="4" w:space="0" w:color="auto"/>
              <w:right w:val="nil"/>
            </w:tcBorders>
            <w:vAlign w:val="center"/>
          </w:tcPr>
          <w:p w14:paraId="6B57F56C" w14:textId="77777777" w:rsidR="004312C9" w:rsidRPr="00BE5174" w:rsidRDefault="004312C9" w:rsidP="000D6794">
            <w:pPr>
              <w:keepLines/>
              <w:widowControl w:val="0"/>
              <w:rPr>
                <w:rFonts w:ascii="Tahoma" w:hAnsi="Tahoma" w:cs="Tahoma"/>
              </w:rPr>
            </w:pPr>
            <w:bookmarkStart w:id="60" w:name="_Hlk194041840"/>
            <w:r w:rsidRPr="00BE5174">
              <w:rPr>
                <w:rFonts w:ascii="Tahoma" w:hAnsi="Tahoma" w:cs="Tahoma"/>
              </w:rPr>
              <w:lastRenderedPageBreak/>
              <w:t xml:space="preserve">      </w:t>
            </w:r>
          </w:p>
        </w:tc>
        <w:tc>
          <w:tcPr>
            <w:tcW w:w="8057" w:type="dxa"/>
            <w:tcBorders>
              <w:top w:val="single" w:sz="4" w:space="0" w:color="auto"/>
              <w:left w:val="nil"/>
              <w:bottom w:val="single" w:sz="4" w:space="0" w:color="auto"/>
            </w:tcBorders>
            <w:vAlign w:val="center"/>
          </w:tcPr>
          <w:p w14:paraId="286F0EDF" w14:textId="77777777" w:rsidR="004312C9" w:rsidRPr="00651CD6" w:rsidRDefault="004312C9" w:rsidP="000D6794">
            <w:pPr>
              <w:keepLines/>
              <w:widowControl w:val="0"/>
              <w:rPr>
                <w:rFonts w:ascii="Tahoma" w:hAnsi="Tahoma" w:cs="Tahoma"/>
                <w:b/>
                <w:bCs/>
              </w:rPr>
            </w:pPr>
            <w:r w:rsidRPr="00651CD6">
              <w:rPr>
                <w:rFonts w:ascii="Tahoma" w:hAnsi="Tahoma" w:cs="Tahoma"/>
                <w:b/>
                <w:bCs/>
              </w:rPr>
              <w:t xml:space="preserve">OBRAZEC ZA KUVERTO - </w:t>
            </w:r>
            <w:r w:rsidRPr="00651CD6">
              <w:rPr>
                <w:rFonts w:ascii="Tahoma" w:hAnsi="Tahoma" w:cs="Tahoma"/>
                <w:b/>
                <w:bCs/>
                <w:color w:val="C00000"/>
              </w:rPr>
              <w:t>ZA FINANČNO ZAVAROVANJE ZA RESNOST PONUDBE</w:t>
            </w:r>
          </w:p>
        </w:tc>
        <w:tc>
          <w:tcPr>
            <w:tcW w:w="850" w:type="dxa"/>
            <w:tcBorders>
              <w:top w:val="single" w:sz="4" w:space="0" w:color="auto"/>
              <w:bottom w:val="single" w:sz="4" w:space="0" w:color="auto"/>
              <w:right w:val="nil"/>
            </w:tcBorders>
            <w:vAlign w:val="center"/>
          </w:tcPr>
          <w:p w14:paraId="479A445F" w14:textId="77777777" w:rsidR="004312C9" w:rsidRPr="00BE5174" w:rsidRDefault="004312C9" w:rsidP="000D6794">
            <w:pPr>
              <w:keepLines/>
              <w:widowControl w:val="0"/>
              <w:rPr>
                <w:rFonts w:ascii="Tahoma" w:hAnsi="Tahoma" w:cs="Tahoma"/>
                <w:b/>
              </w:rPr>
            </w:pPr>
            <w:r w:rsidRPr="00BE5174">
              <w:rPr>
                <w:rFonts w:ascii="Tahoma" w:hAnsi="Tahoma" w:cs="Tahoma"/>
                <w:b/>
                <w:i/>
              </w:rPr>
              <w:t xml:space="preserve">Priloga </w:t>
            </w:r>
          </w:p>
        </w:tc>
        <w:tc>
          <w:tcPr>
            <w:tcW w:w="426" w:type="dxa"/>
            <w:tcBorders>
              <w:top w:val="single" w:sz="4" w:space="0" w:color="auto"/>
              <w:left w:val="nil"/>
              <w:bottom w:val="single" w:sz="4" w:space="0" w:color="auto"/>
            </w:tcBorders>
            <w:vAlign w:val="center"/>
          </w:tcPr>
          <w:p w14:paraId="043DD5AB" w14:textId="44045DFF" w:rsidR="004312C9" w:rsidRPr="00BE5174" w:rsidRDefault="004312C9" w:rsidP="000D6794">
            <w:pPr>
              <w:keepLines/>
              <w:widowControl w:val="0"/>
              <w:rPr>
                <w:rFonts w:ascii="Tahoma" w:hAnsi="Tahoma" w:cs="Tahoma"/>
                <w:b/>
                <w:i/>
              </w:rPr>
            </w:pPr>
            <w:r w:rsidRPr="00BE5174">
              <w:rPr>
                <w:rFonts w:ascii="Tahoma" w:hAnsi="Tahoma" w:cs="Tahoma"/>
                <w:b/>
                <w:i/>
              </w:rPr>
              <w:t>1</w:t>
            </w:r>
            <w:r>
              <w:rPr>
                <w:rFonts w:ascii="Tahoma" w:hAnsi="Tahoma" w:cs="Tahoma"/>
                <w:b/>
                <w:i/>
              </w:rPr>
              <w:t>1</w:t>
            </w:r>
          </w:p>
        </w:tc>
      </w:tr>
      <w:bookmarkEnd w:id="60"/>
    </w:tbl>
    <w:p w14:paraId="0F6B5508" w14:textId="77777777" w:rsidR="004312C9" w:rsidRPr="00BE5174" w:rsidRDefault="004312C9" w:rsidP="004312C9">
      <w:pPr>
        <w:keepLines/>
        <w:widowControl w:val="0"/>
        <w:tabs>
          <w:tab w:val="left" w:pos="567"/>
          <w:tab w:val="num" w:pos="851"/>
          <w:tab w:val="left" w:pos="993"/>
        </w:tabs>
        <w:jc w:val="both"/>
        <w:rPr>
          <w:rFonts w:ascii="Tahoma" w:hAnsi="Tahoma" w:cs="Tahoma"/>
        </w:rPr>
      </w:pPr>
    </w:p>
    <w:p w14:paraId="444FC0E5" w14:textId="77777777" w:rsidR="004312C9" w:rsidRPr="00BE5174" w:rsidRDefault="004312C9" w:rsidP="004312C9">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4312C9" w:rsidRPr="00BE5174" w14:paraId="6DF6B2B9" w14:textId="77777777" w:rsidTr="000D6794">
        <w:tc>
          <w:tcPr>
            <w:tcW w:w="4870" w:type="dxa"/>
          </w:tcPr>
          <w:p w14:paraId="42A7D933" w14:textId="77777777" w:rsidR="004312C9" w:rsidRPr="00BE5174" w:rsidRDefault="004312C9" w:rsidP="000D6794">
            <w:pPr>
              <w:keepLines/>
              <w:widowControl w:val="0"/>
              <w:rPr>
                <w:rFonts w:ascii="Tahoma" w:hAnsi="Tahoma" w:cs="Tahoma"/>
                <w:b/>
                <w:sz w:val="28"/>
              </w:rPr>
            </w:pPr>
            <w:bookmarkStart w:id="61" w:name="_Toc195463163"/>
            <w:bookmarkStart w:id="62" w:name="_Toc195463330"/>
            <w:bookmarkStart w:id="63" w:name="_Toc195463520"/>
            <w:bookmarkStart w:id="64" w:name="_Toc195463790"/>
            <w:bookmarkStart w:id="65" w:name="_Toc195464025"/>
            <w:bookmarkStart w:id="66" w:name="_Toc195464133"/>
            <w:bookmarkStart w:id="67" w:name="_Toc195464228"/>
            <w:bookmarkStart w:id="68" w:name="_Toc195464295"/>
            <w:bookmarkStart w:id="69" w:name="_Toc195464336"/>
            <w:bookmarkStart w:id="70" w:name="_Toc195464361"/>
            <w:bookmarkStart w:id="71" w:name="_Toc195464396"/>
            <w:bookmarkStart w:id="72" w:name="_Toc195464437"/>
            <w:bookmarkStart w:id="73" w:name="_Toc195464564"/>
            <w:bookmarkStart w:id="74" w:name="_Toc195464644"/>
            <w:bookmarkStart w:id="75" w:name="_Toc195464656"/>
            <w:bookmarkStart w:id="76" w:name="_Toc195464677"/>
            <w:r w:rsidRPr="00BE5174">
              <w:rPr>
                <w:rFonts w:ascii="Tahoma" w:hAnsi="Tahoma" w:cs="Tahoma"/>
                <w:b/>
                <w:sz w:val="28"/>
              </w:rPr>
              <w:t>POŠILJATELJ (ponudnik):</w:t>
            </w:r>
          </w:p>
          <w:p w14:paraId="3C44425C" w14:textId="77777777" w:rsidR="004312C9" w:rsidRPr="00BE5174" w:rsidRDefault="004312C9" w:rsidP="000D6794">
            <w:pPr>
              <w:keepLines/>
              <w:widowControl w:val="0"/>
              <w:rPr>
                <w:rFonts w:ascii="Tahoma" w:hAnsi="Tahoma" w:cs="Tahoma"/>
                <w:b/>
                <w:sz w:val="28"/>
              </w:rPr>
            </w:pPr>
          </w:p>
          <w:p w14:paraId="21B28C2E" w14:textId="77777777" w:rsidR="004312C9" w:rsidRPr="00BE5174" w:rsidRDefault="004312C9" w:rsidP="000D6794">
            <w:pPr>
              <w:keepLines/>
              <w:widowControl w:val="0"/>
              <w:rPr>
                <w:rFonts w:ascii="Tahoma" w:hAnsi="Tahoma" w:cs="Tahoma"/>
                <w:b/>
                <w:sz w:val="28"/>
              </w:rPr>
            </w:pPr>
          </w:p>
          <w:p w14:paraId="59B8827F" w14:textId="77777777" w:rsidR="004312C9" w:rsidRPr="00BE5174" w:rsidRDefault="004312C9" w:rsidP="000D6794">
            <w:pPr>
              <w:keepLines/>
              <w:widowControl w:val="0"/>
              <w:rPr>
                <w:rFonts w:ascii="Tahoma" w:hAnsi="Tahoma" w:cs="Tahoma"/>
                <w:b/>
                <w:sz w:val="28"/>
              </w:rPr>
            </w:pPr>
          </w:p>
          <w:p w14:paraId="16732E69" w14:textId="77777777" w:rsidR="004312C9" w:rsidRPr="00BE5174" w:rsidRDefault="004312C9" w:rsidP="000D6794">
            <w:pPr>
              <w:keepLines/>
              <w:widowControl w:val="0"/>
              <w:rPr>
                <w:rFonts w:ascii="Tahoma" w:hAnsi="Tahoma" w:cs="Tahoma"/>
                <w:b/>
                <w:sz w:val="28"/>
              </w:rPr>
            </w:pPr>
          </w:p>
          <w:p w14:paraId="5BC837AD" w14:textId="77777777" w:rsidR="004312C9" w:rsidRPr="00BE5174" w:rsidRDefault="004312C9" w:rsidP="000D6794">
            <w:pPr>
              <w:keepLines/>
              <w:widowControl w:val="0"/>
              <w:rPr>
                <w:rFonts w:ascii="Tahoma" w:hAnsi="Tahoma" w:cs="Tahoma"/>
                <w:b/>
                <w:sz w:val="28"/>
              </w:rPr>
            </w:pPr>
          </w:p>
          <w:p w14:paraId="2B0CD745" w14:textId="77777777" w:rsidR="004312C9" w:rsidRPr="00BE5174" w:rsidRDefault="004312C9" w:rsidP="000D6794">
            <w:pPr>
              <w:keepLines/>
              <w:widowControl w:val="0"/>
              <w:rPr>
                <w:rFonts w:ascii="Tahoma" w:hAnsi="Tahoma" w:cs="Tahoma"/>
                <w:b/>
                <w:sz w:val="28"/>
              </w:rPr>
            </w:pPr>
          </w:p>
          <w:p w14:paraId="26AB295E" w14:textId="77777777" w:rsidR="004312C9" w:rsidRPr="00BE5174" w:rsidRDefault="004312C9" w:rsidP="000D6794">
            <w:pPr>
              <w:keepLines/>
              <w:widowControl w:val="0"/>
              <w:rPr>
                <w:rFonts w:ascii="Tahoma" w:hAnsi="Tahoma" w:cs="Tahoma"/>
                <w:b/>
                <w:sz w:val="28"/>
              </w:rPr>
            </w:pPr>
          </w:p>
        </w:tc>
        <w:tc>
          <w:tcPr>
            <w:tcW w:w="4385" w:type="dxa"/>
          </w:tcPr>
          <w:p w14:paraId="0F5EB093" w14:textId="77777777" w:rsidR="004312C9" w:rsidRPr="00BE5174" w:rsidRDefault="004312C9" w:rsidP="000D6794">
            <w:pPr>
              <w:keepLines/>
              <w:widowControl w:val="0"/>
              <w:rPr>
                <w:rFonts w:ascii="Tahoma" w:hAnsi="Tahoma" w:cs="Tahoma"/>
                <w:b/>
                <w:sz w:val="28"/>
              </w:rPr>
            </w:pPr>
            <w:r w:rsidRPr="00BE5174">
              <w:rPr>
                <w:rFonts w:ascii="Tahoma" w:hAnsi="Tahoma" w:cs="Tahoma"/>
                <w:b/>
                <w:sz w:val="28"/>
              </w:rPr>
              <w:t>PREJEM PONUDBE:</w:t>
            </w:r>
          </w:p>
          <w:p w14:paraId="3EA8BE6F" w14:textId="77777777" w:rsidR="004312C9" w:rsidRPr="00BE5174" w:rsidRDefault="004312C9" w:rsidP="000D6794">
            <w:pPr>
              <w:keepLines/>
              <w:widowControl w:val="0"/>
              <w:rPr>
                <w:rFonts w:ascii="Tahoma" w:hAnsi="Tahoma" w:cs="Tahoma"/>
                <w:b/>
                <w:sz w:val="28"/>
              </w:rPr>
            </w:pPr>
          </w:p>
          <w:p w14:paraId="6A9E89A7" w14:textId="77777777" w:rsidR="004312C9" w:rsidRPr="00BE5174" w:rsidRDefault="004312C9" w:rsidP="000D6794">
            <w:pPr>
              <w:keepLines/>
              <w:widowControl w:val="0"/>
              <w:rPr>
                <w:rFonts w:ascii="Tahoma" w:hAnsi="Tahoma" w:cs="Tahoma"/>
                <w:b/>
                <w:smallCaps/>
                <w:sz w:val="28"/>
              </w:rPr>
            </w:pPr>
            <w:r w:rsidRPr="00BE5174">
              <w:rPr>
                <w:rFonts w:ascii="Tahoma" w:hAnsi="Tahoma" w:cs="Tahoma"/>
                <w:b/>
                <w:smallCaps/>
                <w:sz w:val="28"/>
              </w:rPr>
              <w:t>osebno                             po pošti</w:t>
            </w:r>
          </w:p>
          <w:p w14:paraId="5F13C9FF" w14:textId="77777777" w:rsidR="004312C9" w:rsidRPr="00BE5174" w:rsidRDefault="004312C9" w:rsidP="000D6794">
            <w:pPr>
              <w:keepLines/>
              <w:widowControl w:val="0"/>
              <w:rPr>
                <w:rFonts w:ascii="Tahoma" w:hAnsi="Tahoma" w:cs="Tahoma"/>
                <w:b/>
                <w:sz w:val="28"/>
              </w:rPr>
            </w:pPr>
          </w:p>
          <w:p w14:paraId="15391EEB" w14:textId="77777777" w:rsidR="004312C9" w:rsidRPr="00BE5174" w:rsidRDefault="004312C9" w:rsidP="000D6794">
            <w:pPr>
              <w:keepLines/>
              <w:widowControl w:val="0"/>
              <w:rPr>
                <w:rFonts w:ascii="Tahoma" w:hAnsi="Tahoma" w:cs="Tahoma"/>
                <w:sz w:val="28"/>
              </w:rPr>
            </w:pPr>
            <w:r w:rsidRPr="00BE5174">
              <w:rPr>
                <w:rFonts w:ascii="Tahoma" w:hAnsi="Tahoma" w:cs="Tahoma"/>
                <w:sz w:val="28"/>
              </w:rPr>
              <w:t>Datum:</w:t>
            </w:r>
          </w:p>
          <w:p w14:paraId="4B63EAB2" w14:textId="77777777" w:rsidR="004312C9" w:rsidRPr="00BE5174" w:rsidRDefault="004312C9" w:rsidP="000D6794">
            <w:pPr>
              <w:keepLines/>
              <w:widowControl w:val="0"/>
              <w:rPr>
                <w:rFonts w:ascii="Tahoma" w:hAnsi="Tahoma" w:cs="Tahoma"/>
                <w:sz w:val="28"/>
              </w:rPr>
            </w:pPr>
          </w:p>
          <w:p w14:paraId="532F99E3" w14:textId="77777777" w:rsidR="004312C9" w:rsidRPr="00BE5174" w:rsidRDefault="004312C9" w:rsidP="000D6794">
            <w:pPr>
              <w:keepLines/>
              <w:widowControl w:val="0"/>
              <w:rPr>
                <w:rFonts w:ascii="Tahoma" w:hAnsi="Tahoma" w:cs="Tahoma"/>
                <w:sz w:val="28"/>
              </w:rPr>
            </w:pPr>
            <w:r w:rsidRPr="00BE5174">
              <w:rPr>
                <w:rFonts w:ascii="Tahoma" w:hAnsi="Tahoma" w:cs="Tahoma"/>
                <w:sz w:val="28"/>
              </w:rPr>
              <w:t>Ura:</w:t>
            </w:r>
          </w:p>
          <w:p w14:paraId="642F7088" w14:textId="77777777" w:rsidR="004312C9" w:rsidRPr="00BE5174" w:rsidRDefault="004312C9" w:rsidP="000D6794">
            <w:pPr>
              <w:keepLines/>
              <w:widowControl w:val="0"/>
              <w:rPr>
                <w:rFonts w:ascii="Tahoma" w:hAnsi="Tahoma" w:cs="Tahoma"/>
                <w:sz w:val="28"/>
              </w:rPr>
            </w:pPr>
          </w:p>
          <w:p w14:paraId="0AFCEDCC" w14:textId="77777777" w:rsidR="004312C9" w:rsidRPr="00BE5174" w:rsidRDefault="004312C9" w:rsidP="000D6794">
            <w:pPr>
              <w:keepLines/>
              <w:widowControl w:val="0"/>
              <w:rPr>
                <w:rFonts w:ascii="Tahoma" w:hAnsi="Tahoma" w:cs="Tahoma"/>
                <w:sz w:val="28"/>
              </w:rPr>
            </w:pPr>
            <w:r w:rsidRPr="00BE5174">
              <w:rPr>
                <w:rFonts w:ascii="Tahoma" w:hAnsi="Tahoma" w:cs="Tahoma"/>
                <w:sz w:val="28"/>
              </w:rPr>
              <w:t>Številka:</w:t>
            </w:r>
          </w:p>
          <w:p w14:paraId="243B5D2A" w14:textId="77777777" w:rsidR="004312C9" w:rsidRPr="00BE5174" w:rsidRDefault="004312C9" w:rsidP="000D6794">
            <w:pPr>
              <w:keepLines/>
              <w:widowControl w:val="0"/>
              <w:rPr>
                <w:rFonts w:ascii="Tahoma" w:hAnsi="Tahoma" w:cs="Tahoma"/>
                <w:sz w:val="28"/>
              </w:rPr>
            </w:pPr>
          </w:p>
          <w:p w14:paraId="1471D4A0" w14:textId="77777777" w:rsidR="004312C9" w:rsidRPr="00BE5174" w:rsidRDefault="004312C9" w:rsidP="000D6794">
            <w:pPr>
              <w:keepLines/>
              <w:widowControl w:val="0"/>
              <w:rPr>
                <w:rFonts w:ascii="Tahoma" w:hAnsi="Tahoma" w:cs="Tahoma"/>
                <w:b/>
                <w:sz w:val="28"/>
              </w:rPr>
            </w:pPr>
            <w:r w:rsidRPr="00BE5174">
              <w:rPr>
                <w:rFonts w:ascii="Tahoma" w:hAnsi="Tahoma" w:cs="Tahoma"/>
                <w:sz w:val="28"/>
              </w:rPr>
              <w:t>Zaporedna številka:</w:t>
            </w:r>
          </w:p>
        </w:tc>
      </w:t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tbl>
    <w:p w14:paraId="2C3350AE" w14:textId="77777777" w:rsidR="004312C9" w:rsidRPr="00BE5174" w:rsidRDefault="004312C9" w:rsidP="004312C9">
      <w:pPr>
        <w:keepLines/>
        <w:widowControl w:val="0"/>
        <w:rPr>
          <w:rFonts w:ascii="Tahoma" w:hAnsi="Tahoma" w:cs="Tahoma"/>
        </w:rPr>
      </w:pPr>
    </w:p>
    <w:p w14:paraId="47AAE539" w14:textId="77777777" w:rsidR="004312C9" w:rsidRPr="00BE5174" w:rsidRDefault="004312C9" w:rsidP="004312C9">
      <w:pPr>
        <w:keepLines/>
        <w:widowControl w:val="0"/>
        <w:jc w:val="both"/>
        <w:rPr>
          <w:rFonts w:ascii="Tahoma" w:hAnsi="Tahoma" w:cs="Tahoma"/>
          <w:i/>
          <w:sz w:val="22"/>
        </w:rPr>
      </w:pPr>
    </w:p>
    <w:p w14:paraId="02289686" w14:textId="77777777" w:rsidR="004312C9" w:rsidRPr="00BE5174" w:rsidRDefault="004312C9" w:rsidP="004312C9">
      <w:pPr>
        <w:keepLines/>
        <w:widowControl w:val="0"/>
        <w:jc w:val="both"/>
        <w:rPr>
          <w:rFonts w:ascii="Tahoma" w:hAnsi="Tahoma" w:cs="Tahoma"/>
          <w:i/>
          <w:sz w:val="22"/>
        </w:rPr>
      </w:pPr>
    </w:p>
    <w:p w14:paraId="6A234BD9" w14:textId="77777777" w:rsidR="004312C9" w:rsidRPr="00BE5174" w:rsidRDefault="004312C9" w:rsidP="004312C9">
      <w:pPr>
        <w:keepLines/>
        <w:widowControl w:val="0"/>
        <w:jc w:val="both"/>
        <w:rPr>
          <w:rFonts w:ascii="Tahoma" w:hAnsi="Tahoma" w:cs="Tahoma"/>
          <w:i/>
          <w:sz w:val="22"/>
        </w:rPr>
      </w:pPr>
    </w:p>
    <w:p w14:paraId="6721B460" w14:textId="77777777" w:rsidR="004312C9" w:rsidRPr="00BE5174" w:rsidRDefault="004312C9" w:rsidP="004312C9">
      <w:pPr>
        <w:keepLines/>
        <w:widowControl w:val="0"/>
        <w:jc w:val="both"/>
        <w:rPr>
          <w:rFonts w:ascii="Tahoma" w:hAnsi="Tahoma" w:cs="Tahoma"/>
          <w:i/>
          <w:sz w:val="22"/>
        </w:rPr>
      </w:pPr>
      <w:r w:rsidRPr="00BE5174">
        <w:rPr>
          <w:noProof/>
        </w:rPr>
        <mc:AlternateContent>
          <mc:Choice Requires="wps">
            <w:drawing>
              <wp:inline distT="0" distB="0" distL="0" distR="0" wp14:anchorId="353F55AE" wp14:editId="59C6B985">
                <wp:extent cx="5732145" cy="1920240"/>
                <wp:effectExtent l="0" t="0" r="20955" b="22860"/>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7F36B289" w14:textId="77777777" w:rsidR="004312C9" w:rsidRDefault="004312C9" w:rsidP="004312C9">
                            <w:pPr>
                              <w:rPr>
                                <w:rFonts w:ascii="Trebuchet MS" w:hAnsi="Trebuchet MS"/>
                                <w:b/>
                                <w:sz w:val="28"/>
                              </w:rPr>
                            </w:pPr>
                            <w:r>
                              <w:rPr>
                                <w:rFonts w:ascii="Trebuchet MS" w:hAnsi="Trebuchet MS"/>
                                <w:b/>
                                <w:sz w:val="28"/>
                              </w:rPr>
                              <w:t>PREJEMNIK:</w:t>
                            </w:r>
                          </w:p>
                          <w:p w14:paraId="706C1CC4" w14:textId="77777777" w:rsidR="004312C9" w:rsidRDefault="004312C9" w:rsidP="004312C9">
                            <w:pPr>
                              <w:rPr>
                                <w:rFonts w:ascii="Trebuchet MS" w:hAnsi="Trebuchet MS"/>
                                <w:sz w:val="28"/>
                              </w:rPr>
                            </w:pPr>
                          </w:p>
                          <w:p w14:paraId="7E9873B9" w14:textId="77777777" w:rsidR="004312C9" w:rsidRDefault="004312C9" w:rsidP="004312C9">
                            <w:pPr>
                              <w:jc w:val="center"/>
                              <w:rPr>
                                <w:rFonts w:ascii="Microsoft Sans Serif" w:hAnsi="Microsoft Sans Serif"/>
                                <w:b/>
                                <w:sz w:val="28"/>
                              </w:rPr>
                            </w:pPr>
                            <w:r>
                              <w:rPr>
                                <w:rFonts w:ascii="Microsoft Sans Serif" w:hAnsi="Microsoft Sans Serif"/>
                                <w:b/>
                                <w:sz w:val="28"/>
                              </w:rPr>
                              <w:t>JAVNI HOLDING Ljubljana, d.o.o.</w:t>
                            </w:r>
                          </w:p>
                          <w:p w14:paraId="399C8F65" w14:textId="77777777" w:rsidR="004312C9" w:rsidRDefault="004312C9" w:rsidP="004312C9">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4635F407" w14:textId="77777777" w:rsidR="004312C9" w:rsidRDefault="004312C9" w:rsidP="004312C9">
                            <w:pPr>
                              <w:jc w:val="center"/>
                              <w:rPr>
                                <w:rFonts w:ascii="Trebuchet MS" w:hAnsi="Trebuchet MS"/>
                                <w:b/>
                                <w:sz w:val="28"/>
                              </w:rPr>
                            </w:pPr>
                          </w:p>
                          <w:p w14:paraId="1EDF7E52" w14:textId="77777777" w:rsidR="004312C9" w:rsidRDefault="004312C9" w:rsidP="004312C9">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353F55AE" id="_x0000_t202" coordsize="21600,21600" o:spt="202" path="m,l,21600r21600,l21600,xe">
                <v:stroke joinstyle="miter"/>
                <v:path gradientshapeok="t" o:connecttype="rect"/>
              </v:shapetype>
              <v:shape id="Polje z besedilom 5"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">
                <v:textbox>
                  <w:txbxContent>
                    <w:p w14:paraId="7F36B289" w14:textId="77777777" w:rsidR="004312C9" w:rsidRDefault="004312C9" w:rsidP="004312C9">
                      <w:pPr>
                        <w:rPr>
                          <w:rFonts w:ascii="Trebuchet MS" w:hAnsi="Trebuchet MS"/>
                          <w:b/>
                          <w:sz w:val="28"/>
                        </w:rPr>
                      </w:pPr>
                      <w:r>
                        <w:rPr>
                          <w:rFonts w:ascii="Trebuchet MS" w:hAnsi="Trebuchet MS"/>
                          <w:b/>
                          <w:sz w:val="28"/>
                        </w:rPr>
                        <w:t>PREJEMNIK:</w:t>
                      </w:r>
                    </w:p>
                    <w:p w14:paraId="706C1CC4" w14:textId="77777777" w:rsidR="004312C9" w:rsidRDefault="004312C9" w:rsidP="004312C9">
                      <w:pPr>
                        <w:rPr>
                          <w:rFonts w:ascii="Trebuchet MS" w:hAnsi="Trebuchet MS"/>
                          <w:sz w:val="28"/>
                        </w:rPr>
                      </w:pPr>
                    </w:p>
                    <w:p w14:paraId="7E9873B9" w14:textId="77777777" w:rsidR="004312C9" w:rsidRDefault="004312C9" w:rsidP="004312C9">
                      <w:pPr>
                        <w:jc w:val="center"/>
                        <w:rPr>
                          <w:rFonts w:ascii="Microsoft Sans Serif" w:hAnsi="Microsoft Sans Serif"/>
                          <w:b/>
                          <w:sz w:val="28"/>
                        </w:rPr>
                      </w:pPr>
                      <w:r>
                        <w:rPr>
                          <w:rFonts w:ascii="Microsoft Sans Serif" w:hAnsi="Microsoft Sans Serif"/>
                          <w:b/>
                          <w:sz w:val="28"/>
                        </w:rPr>
                        <w:t>JAVNI HOLDING Ljubljana, d.o.o.</w:t>
                      </w:r>
                    </w:p>
                    <w:p w14:paraId="399C8F65" w14:textId="77777777" w:rsidR="004312C9" w:rsidRDefault="004312C9" w:rsidP="004312C9">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4635F407" w14:textId="77777777" w:rsidR="004312C9" w:rsidRDefault="004312C9" w:rsidP="004312C9">
                      <w:pPr>
                        <w:jc w:val="center"/>
                        <w:rPr>
                          <w:rFonts w:ascii="Trebuchet MS" w:hAnsi="Trebuchet MS"/>
                          <w:b/>
                          <w:sz w:val="28"/>
                        </w:rPr>
                      </w:pPr>
                    </w:p>
                    <w:p w14:paraId="1EDF7E52" w14:textId="77777777" w:rsidR="004312C9" w:rsidRDefault="004312C9" w:rsidP="004312C9">
                      <w:pPr>
                        <w:jc w:val="center"/>
                        <w:rPr>
                          <w:rFonts w:ascii="Tahoma" w:hAnsi="Tahoma"/>
                          <w:b/>
                          <w:sz w:val="28"/>
                        </w:rPr>
                      </w:pPr>
                      <w:r>
                        <w:rPr>
                          <w:rFonts w:ascii="Trebuchet MS" w:hAnsi="Trebuchet MS"/>
                          <w:b/>
                          <w:sz w:val="28"/>
                        </w:rPr>
                        <w:t>1000 LJUBLJANA</w:t>
                      </w:r>
                    </w:p>
                  </w:txbxContent>
                </v:textbox>
                <w10:anchorlock/>
              </v:shape>
            </w:pict>
          </mc:Fallback>
        </mc:AlternateContent>
      </w:r>
    </w:p>
    <w:p w14:paraId="1311B0FA" w14:textId="77777777" w:rsidR="004312C9" w:rsidRPr="00BE5174" w:rsidRDefault="004312C9" w:rsidP="004312C9">
      <w:pPr>
        <w:keepLines/>
        <w:widowControl w:val="0"/>
        <w:jc w:val="both"/>
        <w:rPr>
          <w:rFonts w:ascii="Tahoma" w:hAnsi="Tahoma" w:cs="Tahoma"/>
          <w:i/>
          <w:sz w:val="22"/>
        </w:rPr>
      </w:pPr>
    </w:p>
    <w:p w14:paraId="28BF2217" w14:textId="77777777" w:rsidR="004312C9" w:rsidRPr="00BE5174" w:rsidRDefault="004312C9" w:rsidP="004312C9">
      <w:pPr>
        <w:keepLines/>
        <w:widowControl w:val="0"/>
        <w:jc w:val="both"/>
        <w:rPr>
          <w:rFonts w:ascii="Tahoma" w:hAnsi="Tahoma" w:cs="Tahoma"/>
        </w:rPr>
      </w:pPr>
    </w:p>
    <w:p w14:paraId="478B99D5" w14:textId="77777777" w:rsidR="004312C9" w:rsidRPr="00BE5174" w:rsidRDefault="004312C9" w:rsidP="004312C9">
      <w:pPr>
        <w:keepLines/>
        <w:widowControl w:val="0"/>
        <w:ind w:right="-2"/>
        <w:jc w:val="center"/>
        <w:rPr>
          <w:rFonts w:ascii="Tahoma" w:hAnsi="Tahoma" w:cs="Tahoma"/>
          <w:b/>
          <w:sz w:val="26"/>
          <w:szCs w:val="26"/>
        </w:rPr>
      </w:pPr>
      <w:r w:rsidRPr="00BE5174">
        <w:rPr>
          <w:rFonts w:ascii="Tahoma" w:hAnsi="Tahoma" w:cs="Tahoma"/>
          <w:b/>
          <w:sz w:val="26"/>
          <w:szCs w:val="26"/>
        </w:rPr>
        <w:t xml:space="preserve">NE ODPIRAJ – </w:t>
      </w:r>
    </w:p>
    <w:p w14:paraId="5199532D" w14:textId="77777777" w:rsidR="004312C9" w:rsidRPr="00BE5174" w:rsidRDefault="004312C9" w:rsidP="004312C9">
      <w:pPr>
        <w:keepLines/>
        <w:widowControl w:val="0"/>
        <w:ind w:right="-2"/>
        <w:jc w:val="center"/>
        <w:rPr>
          <w:rFonts w:ascii="Tahoma" w:hAnsi="Tahoma" w:cs="Tahoma"/>
          <w:b/>
          <w:sz w:val="24"/>
        </w:rPr>
      </w:pPr>
      <w:r w:rsidRPr="00BE5174">
        <w:rPr>
          <w:rFonts w:ascii="Tahoma" w:hAnsi="Tahoma" w:cs="Tahoma"/>
          <w:b/>
          <w:sz w:val="26"/>
          <w:szCs w:val="26"/>
        </w:rPr>
        <w:t>FINANČNO ZAVAROVANJE ZA RESNOST PONUDBE:</w:t>
      </w:r>
    </w:p>
    <w:p w14:paraId="0218B42D" w14:textId="77777777" w:rsidR="004312C9" w:rsidRPr="00BE5174" w:rsidRDefault="004312C9" w:rsidP="004312C9">
      <w:pPr>
        <w:keepLines/>
        <w:widowControl w:val="0"/>
        <w:ind w:right="-2"/>
        <w:jc w:val="center"/>
        <w:rPr>
          <w:rFonts w:ascii="Tahoma" w:hAnsi="Tahoma" w:cs="Tahoma"/>
          <w:b/>
          <w:sz w:val="22"/>
        </w:rPr>
      </w:pPr>
    </w:p>
    <w:p w14:paraId="08C4D920" w14:textId="480E7D7B" w:rsidR="004312C9" w:rsidRPr="00BE5174" w:rsidRDefault="004312C9" w:rsidP="004312C9">
      <w:pPr>
        <w:keepLines/>
        <w:widowControl w:val="0"/>
        <w:ind w:right="-2"/>
        <w:jc w:val="center"/>
        <w:rPr>
          <w:rFonts w:ascii="Tahoma" w:hAnsi="Tahoma" w:cs="Tahoma"/>
          <w:b/>
          <w:i/>
          <w:sz w:val="32"/>
        </w:rPr>
      </w:pPr>
      <w:r w:rsidRPr="00BE5174">
        <w:rPr>
          <w:rFonts w:ascii="Tahoma" w:hAnsi="Tahoma" w:cs="Tahoma"/>
          <w:b/>
          <w:sz w:val="28"/>
        </w:rPr>
        <w:t>»</w:t>
      </w:r>
      <w:r w:rsidR="009072E1" w:rsidRPr="009072E1">
        <w:rPr>
          <w:rFonts w:ascii="Tahoma" w:hAnsi="Tahoma" w:cs="Tahoma"/>
          <w:b/>
          <w:sz w:val="28"/>
        </w:rPr>
        <w:t>VKS-7/25 – Dobava in obdelava (odstranitev) aktivnega oglja</w:t>
      </w:r>
      <w:r w:rsidRPr="00BE5174">
        <w:rPr>
          <w:rFonts w:ascii="Tahoma" w:hAnsi="Tahoma" w:cs="Tahoma"/>
          <w:b/>
          <w:sz w:val="28"/>
        </w:rPr>
        <w:t>«</w:t>
      </w:r>
    </w:p>
    <w:p w14:paraId="02CA4BA4" w14:textId="77777777" w:rsidR="004312C9" w:rsidRPr="00BE5174" w:rsidRDefault="004312C9" w:rsidP="004312C9">
      <w:pPr>
        <w:keepLines/>
        <w:widowControl w:val="0"/>
        <w:jc w:val="both"/>
        <w:rPr>
          <w:rFonts w:ascii="Tahoma" w:hAnsi="Tahoma" w:cs="Tahoma"/>
          <w:i/>
          <w:sz w:val="22"/>
        </w:rPr>
      </w:pPr>
    </w:p>
    <w:p w14:paraId="25C480BA" w14:textId="77777777" w:rsidR="004312C9" w:rsidRPr="00BE5174" w:rsidRDefault="004312C9" w:rsidP="004312C9">
      <w:pPr>
        <w:keepLines/>
        <w:widowControl w:val="0"/>
        <w:jc w:val="both"/>
        <w:rPr>
          <w:rFonts w:ascii="Tahoma" w:hAnsi="Tahoma" w:cs="Tahoma"/>
          <w:i/>
          <w:sz w:val="22"/>
        </w:rPr>
      </w:pPr>
      <w:r w:rsidRPr="00BE5174">
        <w:rPr>
          <w:rFonts w:ascii="Tahoma" w:hAnsi="Tahoma" w:cs="Tahoma"/>
          <w:i/>
          <w:sz w:val="22"/>
        </w:rPr>
        <w:t xml:space="preserve"> </w:t>
      </w:r>
    </w:p>
    <w:p w14:paraId="7E8B25F4" w14:textId="77777777" w:rsidR="004312C9" w:rsidRPr="00BE5174" w:rsidRDefault="004312C9" w:rsidP="004312C9">
      <w:pPr>
        <w:keepLines/>
        <w:widowControl w:val="0"/>
        <w:jc w:val="both"/>
        <w:rPr>
          <w:rFonts w:ascii="Tahoma" w:hAnsi="Tahoma" w:cs="Tahoma"/>
          <w:i/>
          <w:sz w:val="22"/>
        </w:rPr>
      </w:pPr>
    </w:p>
    <w:p w14:paraId="3B3C0F68" w14:textId="77777777" w:rsidR="004312C9" w:rsidRPr="00BE5174" w:rsidRDefault="004312C9" w:rsidP="004312C9">
      <w:pPr>
        <w:keepLines/>
        <w:widowControl w:val="0"/>
        <w:jc w:val="both"/>
        <w:rPr>
          <w:rFonts w:ascii="Tahoma" w:hAnsi="Tahoma" w:cs="Tahoma"/>
          <w:i/>
          <w:sz w:val="22"/>
        </w:rPr>
      </w:pPr>
    </w:p>
    <w:p w14:paraId="0A27D5BC" w14:textId="77777777" w:rsidR="004312C9" w:rsidRPr="00402424" w:rsidRDefault="004312C9" w:rsidP="004312C9">
      <w:pPr>
        <w:keepLines/>
        <w:widowControl w:val="0"/>
        <w:jc w:val="both"/>
        <w:rPr>
          <w:rFonts w:ascii="Tahoma" w:hAnsi="Tahoma" w:cs="Tahoma"/>
          <w:i/>
          <w:sz w:val="22"/>
          <w:u w:val="single"/>
        </w:rPr>
      </w:pPr>
      <w:r w:rsidRPr="00BE5174">
        <w:rPr>
          <w:rFonts w:ascii="Tahoma" w:hAnsi="Tahoma" w:cs="Tahoma"/>
          <w:i/>
          <w:sz w:val="22"/>
          <w:u w:val="single"/>
        </w:rPr>
        <w:t>Ta obrazec nalepite na kuverto za pošiljanje finančnega zavarovanja za resnost ponudbe!</w:t>
      </w:r>
    </w:p>
    <w:p w14:paraId="5199CA3B" w14:textId="77777777" w:rsidR="004312C9" w:rsidRDefault="004312C9">
      <w:pPr>
        <w:keepNext/>
        <w:keepLines/>
        <w:rPr>
          <w:rFonts w:ascii="Tahoma" w:hAnsi="Tahoma" w:cs="Tahoma"/>
          <w:u w:val="single"/>
        </w:rPr>
      </w:pPr>
    </w:p>
    <w:sectPr w:rsidR="004312C9" w:rsidSect="00227D0A">
      <w:footerReference w:type="default" r:id="rId25"/>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BBCCE" w14:textId="77777777" w:rsidR="00D829A8" w:rsidRDefault="00D829A8">
      <w:r>
        <w:separator/>
      </w:r>
    </w:p>
  </w:endnote>
  <w:endnote w:type="continuationSeparator" w:id="0">
    <w:p w14:paraId="0A0738CA" w14:textId="77777777" w:rsidR="00D829A8" w:rsidRDefault="00D8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Frutiger">
    <w:altName w:val="Courier New"/>
    <w:charset w:val="EE"/>
    <w:family w:val="auto"/>
    <w:pitch w:val="variable"/>
    <w:sig w:usb0="00000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2A95" w14:textId="77777777" w:rsidR="00131770" w:rsidRPr="007653AE" w:rsidRDefault="00131770"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52BB1F2A" wp14:editId="6FA77462">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8CEF7" w14:textId="77777777" w:rsidR="00131770" w:rsidRDefault="0013177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B15B" w14:textId="77777777" w:rsidR="00302FB9" w:rsidRDefault="00302FB9" w:rsidP="00D92424">
    <w:pPr>
      <w:pStyle w:val="Noga"/>
      <w:tabs>
        <w:tab w:val="left" w:pos="4353"/>
      </w:tabs>
      <w:ind w:right="-1276"/>
      <w:jc w:val="right"/>
    </w:pPr>
    <w:r>
      <w:tab/>
    </w:r>
    <w:r>
      <w:rPr>
        <w:noProof/>
        <w:lang w:val="sl-SI"/>
      </w:rPr>
      <w:drawing>
        <wp:inline distT="0" distB="0" distL="0" distR="0" wp14:anchorId="11F2CF6C" wp14:editId="2B0C2838">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B14B452" w14:textId="77777777" w:rsidR="00302FB9" w:rsidRPr="00B1262D" w:rsidRDefault="00302FB9" w:rsidP="002303FA">
    <w:pPr>
      <w:pStyle w:val="Noga"/>
      <w:tabs>
        <w:tab w:val="clear" w:pos="4536"/>
        <w:tab w:val="clear" w:pos="9072"/>
      </w:tabs>
      <w:ind w:right="-2"/>
      <w:jc w:val="right"/>
      <w:rPr>
        <w:sz w:val="16"/>
        <w:szCs w:val="16"/>
      </w:rPr>
    </w:pPr>
  </w:p>
  <w:p w14:paraId="0456737A" w14:textId="77777777" w:rsidR="00302FB9" w:rsidRDefault="00302FB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71</w:t>
    </w:r>
    <w:r w:rsidRPr="00394716">
      <w:rPr>
        <w:sz w:val="16"/>
        <w:szCs w:val="16"/>
      </w:rPr>
      <w:fldChar w:fldCharType="end"/>
    </w:r>
  </w:p>
  <w:p w14:paraId="0398BFF4" w14:textId="77777777" w:rsidR="00302FB9" w:rsidRPr="007653AE" w:rsidRDefault="00302FB9"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B484D" w14:textId="77777777" w:rsidR="00302FB9" w:rsidRDefault="00302FB9" w:rsidP="0073769E">
    <w:pPr>
      <w:pStyle w:val="Noga"/>
      <w:ind w:right="-1134"/>
      <w:jc w:val="right"/>
    </w:pPr>
    <w:r>
      <w:rPr>
        <w:noProof/>
        <w:lang w:val="sl-SI"/>
      </w:rPr>
      <w:drawing>
        <wp:inline distT="0" distB="0" distL="0" distR="0" wp14:anchorId="3A033A3D" wp14:editId="28DE0E6D">
          <wp:extent cx="3789045" cy="34925"/>
          <wp:effectExtent l="0" t="0" r="1905" b="317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7417110" w14:textId="77777777" w:rsidR="00302FB9" w:rsidRDefault="00302FB9" w:rsidP="0073769E">
    <w:pPr>
      <w:pStyle w:val="Noga"/>
      <w:jc w:val="center"/>
      <w:rPr>
        <w:sz w:val="16"/>
        <w:szCs w:val="16"/>
      </w:rPr>
    </w:pPr>
  </w:p>
  <w:p w14:paraId="649B4A67" w14:textId="77777777" w:rsidR="00302FB9" w:rsidRDefault="00302FB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4823838" w14:textId="77777777" w:rsidR="00302FB9" w:rsidRDefault="00302FB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645E23" w:rsidRPr="00B1262D" w:rsidRDefault="00645E23" w:rsidP="002303FA">
    <w:pPr>
      <w:pStyle w:val="Noga"/>
      <w:tabs>
        <w:tab w:val="clear" w:pos="4536"/>
        <w:tab w:val="clear" w:pos="9072"/>
      </w:tabs>
      <w:ind w:right="-2"/>
      <w:jc w:val="right"/>
      <w:rPr>
        <w:sz w:val="16"/>
        <w:szCs w:val="16"/>
      </w:rPr>
    </w:pPr>
  </w:p>
  <w:p w14:paraId="411C13C0" w14:textId="5FAE24DB"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64565">
      <w:rPr>
        <w:noProof/>
        <w:sz w:val="16"/>
        <w:szCs w:val="16"/>
      </w:rPr>
      <w:t>55</w:t>
    </w:r>
    <w:r w:rsidRPr="00394716">
      <w:rPr>
        <w:sz w:val="16"/>
        <w:szCs w:val="16"/>
      </w:rPr>
      <w:fldChar w:fldCharType="end"/>
    </w:r>
  </w:p>
  <w:p w14:paraId="6D2E7102" w14:textId="77777777" w:rsidR="00645E23" w:rsidRPr="007653AE" w:rsidRDefault="00645E23" w:rsidP="002303FA">
    <w:pPr>
      <w:pStyle w:val="Noga"/>
      <w:tabs>
        <w:tab w:val="clear" w:pos="4536"/>
        <w:tab w:val="clear" w:pos="9072"/>
      </w:tabs>
      <w:ind w:right="-1276"/>
      <w:jc w:val="right"/>
      <w:rPr>
        <w:sz w:val="16"/>
        <w:szCs w:val="16"/>
      </w:rPr>
    </w:pPr>
  </w:p>
  <w:p w14:paraId="1D412DD3" w14:textId="77777777" w:rsidR="007D7E7E" w:rsidRDefault="007D7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9D94A" w14:textId="77777777" w:rsidR="00D829A8" w:rsidRDefault="00D829A8">
      <w:r>
        <w:separator/>
      </w:r>
    </w:p>
  </w:footnote>
  <w:footnote w:type="continuationSeparator" w:id="0">
    <w:p w14:paraId="7636CB1F" w14:textId="77777777" w:rsidR="00D829A8" w:rsidRDefault="00D82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5EB1" w14:textId="77777777" w:rsidR="00131770" w:rsidRDefault="00131770" w:rsidP="009E1AC0">
    <w:pPr>
      <w:pStyle w:val="Glava"/>
      <w:jc w:val="center"/>
    </w:pPr>
    <w:r>
      <w:rPr>
        <w:noProof/>
        <w:lang w:val="sl-SI"/>
      </w:rPr>
      <w:drawing>
        <wp:inline distT="0" distB="0" distL="0" distR="0" wp14:anchorId="450515D9" wp14:editId="6F23FD59">
          <wp:extent cx="826770" cy="61468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44D6B652" w14:textId="77777777" w:rsidR="00131770" w:rsidRPr="009670F5" w:rsidRDefault="0013177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A081" w14:textId="77777777" w:rsidR="00131770" w:rsidRDefault="00131770" w:rsidP="0000613B">
    <w:pPr>
      <w:pStyle w:val="Glava"/>
      <w:tabs>
        <w:tab w:val="clear" w:pos="4536"/>
        <w:tab w:val="clear" w:pos="9072"/>
      </w:tabs>
      <w:spacing w:after="120"/>
      <w:jc w:val="right"/>
    </w:pPr>
  </w:p>
  <w:p w14:paraId="359923B2" w14:textId="77777777" w:rsidR="00131770" w:rsidRDefault="00131770" w:rsidP="006C3BB6">
    <w:pPr>
      <w:pStyle w:val="Glava"/>
      <w:spacing w:after="120"/>
      <w:jc w:val="right"/>
    </w:pPr>
    <w:r>
      <w:rPr>
        <w:noProof/>
        <w:lang w:val="sl-SI"/>
      </w:rPr>
      <w:drawing>
        <wp:inline distT="0" distB="0" distL="0" distR="0" wp14:anchorId="0628C38C" wp14:editId="64E293B8">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371E" w14:textId="77777777" w:rsidR="00302FB9" w:rsidRDefault="00302FB9" w:rsidP="009670F5">
    <w:pPr>
      <w:pStyle w:val="Glava"/>
      <w:jc w:val="center"/>
    </w:pPr>
    <w:r>
      <w:rPr>
        <w:noProof/>
        <w:lang w:val="sl-SI"/>
      </w:rPr>
      <w:drawing>
        <wp:inline distT="0" distB="0" distL="0" distR="0" wp14:anchorId="3FCBCCC7" wp14:editId="087BD6F9">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542823B5" w14:textId="77777777" w:rsidR="00302FB9" w:rsidRPr="00667509" w:rsidRDefault="00302FB9"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6333" w14:textId="77777777" w:rsidR="00302FB9" w:rsidRDefault="00302FB9" w:rsidP="000C1E30">
    <w:pPr>
      <w:pStyle w:val="Glava"/>
      <w:jc w:val="center"/>
    </w:pPr>
    <w:r>
      <w:rPr>
        <w:noProof/>
        <w:lang w:val="sl-SI"/>
      </w:rPr>
      <w:drawing>
        <wp:inline distT="0" distB="0" distL="0" distR="0" wp14:anchorId="0C6FB8D9" wp14:editId="351321C4">
          <wp:extent cx="831215" cy="609600"/>
          <wp:effectExtent l="0" t="0" r="698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12881E1" w14:textId="77777777" w:rsidR="00302FB9" w:rsidRDefault="00302FB9" w:rsidP="009670F5">
    <w:pPr>
      <w:pStyle w:val="Glava"/>
      <w:spacing w:after="120"/>
      <w:jc w:val="center"/>
    </w:pPr>
  </w:p>
  <w:p w14:paraId="6A0B7338" w14:textId="77777777" w:rsidR="00302FB9" w:rsidRPr="00001A3E" w:rsidRDefault="00302FB9"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541D3F"/>
    <w:multiLevelType w:val="hybridMultilevel"/>
    <w:tmpl w:val="48F67E7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55D6E3F"/>
    <w:multiLevelType w:val="hybridMultilevel"/>
    <w:tmpl w:val="61BE39A2"/>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0485607"/>
    <w:multiLevelType w:val="multilevel"/>
    <w:tmpl w:val="7AB0552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A70C2B"/>
    <w:multiLevelType w:val="multilevel"/>
    <w:tmpl w:val="102A62D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73A4082"/>
    <w:multiLevelType w:val="hybridMultilevel"/>
    <w:tmpl w:val="0792BAD4"/>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AC2A38"/>
    <w:multiLevelType w:val="hybridMultilevel"/>
    <w:tmpl w:val="E22EB9C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0116F4F"/>
    <w:multiLevelType w:val="multilevel"/>
    <w:tmpl w:val="4388342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bCs/>
      </w:rPr>
    </w:lvl>
    <w:lvl w:ilvl="2">
      <w:start w:val="1"/>
      <w:numFmt w:val="decimal"/>
      <w:pStyle w:val="Naslov2"/>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3A24173"/>
    <w:multiLevelType w:val="hybridMultilevel"/>
    <w:tmpl w:val="09F679FA"/>
    <w:lvl w:ilvl="0" w:tplc="AE627C32">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68A39BB"/>
    <w:multiLevelType w:val="hybridMultilevel"/>
    <w:tmpl w:val="89CCF860"/>
    <w:lvl w:ilvl="0" w:tplc="29225E30">
      <w:start w:val="1"/>
      <w:numFmt w:val="bullet"/>
      <w:lvlText w:val=""/>
      <w:lvlJc w:val="left"/>
      <w:pPr>
        <w:ind w:left="720" w:hanging="360"/>
      </w:pPr>
      <w:rPr>
        <w:rFonts w:ascii="Symbol" w:hAnsi="Symbol"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00239B"/>
    <w:multiLevelType w:val="hybridMultilevel"/>
    <w:tmpl w:val="1166FD96"/>
    <w:lvl w:ilvl="0" w:tplc="EAE27E88">
      <w:start w:val="1"/>
      <w:numFmt w:val="upperLetter"/>
      <w:lvlText w:val="%1."/>
      <w:lvlJc w:val="left"/>
      <w:pPr>
        <w:ind w:left="360" w:hanging="360"/>
      </w:pPr>
      <w:rPr>
        <w:rFonts w:hint="default"/>
        <w:b/>
        <w:b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29822B83"/>
    <w:multiLevelType w:val="multilevel"/>
    <w:tmpl w:val="D71008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CAA413E"/>
    <w:multiLevelType w:val="hybridMultilevel"/>
    <w:tmpl w:val="5C407488"/>
    <w:lvl w:ilvl="0" w:tplc="FF7A7B20">
      <w:start w:val="2"/>
      <w:numFmt w:val="upperRoman"/>
      <w:lvlText w:val="%1."/>
      <w:lvlJc w:val="left"/>
      <w:pPr>
        <w:ind w:left="1080" w:hanging="72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81659C9"/>
    <w:multiLevelType w:val="hybridMultilevel"/>
    <w:tmpl w:val="7D6AAC3C"/>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A447A23"/>
    <w:multiLevelType w:val="hybridMultilevel"/>
    <w:tmpl w:val="1A1E732A"/>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pStyle w:val="Zoran2"/>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43927E14"/>
    <w:multiLevelType w:val="hybridMultilevel"/>
    <w:tmpl w:val="4D5C16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2"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B037F2D"/>
    <w:multiLevelType w:val="hybridMultilevel"/>
    <w:tmpl w:val="B6544E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718071C"/>
    <w:multiLevelType w:val="hybridMultilevel"/>
    <w:tmpl w:val="674A0D58"/>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D51EDF"/>
    <w:multiLevelType w:val="hybridMultilevel"/>
    <w:tmpl w:val="4D925788"/>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77BC3431"/>
    <w:multiLevelType w:val="hybridMultilevel"/>
    <w:tmpl w:val="1B2267B8"/>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ADA4B93"/>
    <w:multiLevelType w:val="hybridMultilevel"/>
    <w:tmpl w:val="1F902FF6"/>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54"/>
  </w:num>
  <w:num w:numId="4">
    <w:abstractNumId w:val="31"/>
  </w:num>
  <w:num w:numId="5">
    <w:abstractNumId w:val="37"/>
  </w:num>
  <w:num w:numId="6">
    <w:abstractNumId w:val="30"/>
  </w:num>
  <w:num w:numId="7">
    <w:abstractNumId w:val="15"/>
  </w:num>
  <w:num w:numId="8">
    <w:abstractNumId w:val="50"/>
  </w:num>
  <w:num w:numId="9">
    <w:abstractNumId w:val="8"/>
  </w:num>
  <w:num w:numId="10">
    <w:abstractNumId w:val="23"/>
  </w:num>
  <w:num w:numId="11">
    <w:abstractNumId w:val="33"/>
  </w:num>
  <w:num w:numId="12">
    <w:abstractNumId w:val="53"/>
  </w:num>
  <w:num w:numId="13">
    <w:abstractNumId w:val="47"/>
  </w:num>
  <w:num w:numId="14">
    <w:abstractNumId w:val="42"/>
  </w:num>
  <w:num w:numId="15">
    <w:abstractNumId w:val="9"/>
  </w:num>
  <w:num w:numId="16">
    <w:abstractNumId w:val="16"/>
  </w:num>
  <w:num w:numId="17">
    <w:abstractNumId w:val="44"/>
  </w:num>
  <w:num w:numId="18">
    <w:abstractNumId w:val="38"/>
  </w:num>
  <w:num w:numId="19">
    <w:abstractNumId w:val="12"/>
  </w:num>
  <w:num w:numId="20">
    <w:abstractNumId w:val="36"/>
  </w:num>
  <w:num w:numId="21">
    <w:abstractNumId w:val="58"/>
  </w:num>
  <w:num w:numId="22">
    <w:abstractNumId w:val="21"/>
  </w:num>
  <w:num w:numId="23">
    <w:abstractNumId w:val="29"/>
  </w:num>
  <w:num w:numId="24">
    <w:abstractNumId w:val="13"/>
  </w:num>
  <w:num w:numId="25">
    <w:abstractNumId w:val="48"/>
  </w:num>
  <w:num w:numId="26">
    <w:abstractNumId w:val="41"/>
  </w:num>
  <w:num w:numId="27">
    <w:abstractNumId w:val="52"/>
  </w:num>
  <w:num w:numId="28">
    <w:abstractNumId w:val="24"/>
  </w:num>
  <w:num w:numId="29">
    <w:abstractNumId w:val="56"/>
  </w:num>
  <w:num w:numId="30">
    <w:abstractNumId w:val="22"/>
  </w:num>
  <w:num w:numId="31">
    <w:abstractNumId w:val="11"/>
  </w:num>
  <w:num w:numId="32">
    <w:abstractNumId w:val="25"/>
  </w:num>
  <w:num w:numId="33">
    <w:abstractNumId w:val="18"/>
  </w:num>
  <w:num w:numId="34">
    <w:abstractNumId w:val="40"/>
  </w:num>
  <w:num w:numId="35">
    <w:abstractNumId w:val="45"/>
  </w:num>
  <w:num w:numId="36">
    <w:abstractNumId w:val="46"/>
  </w:num>
  <w:num w:numId="37">
    <w:abstractNumId w:val="6"/>
  </w:num>
  <w:num w:numId="38">
    <w:abstractNumId w:val="5"/>
  </w:num>
  <w:num w:numId="39">
    <w:abstractNumId w:val="34"/>
  </w:num>
  <w:num w:numId="40">
    <w:abstractNumId w:val="49"/>
  </w:num>
  <w:num w:numId="41">
    <w:abstractNumId w:val="17"/>
  </w:num>
  <w:num w:numId="42">
    <w:abstractNumId w:val="2"/>
  </w:num>
  <w:num w:numId="43">
    <w:abstractNumId w:val="55"/>
  </w:num>
  <w:num w:numId="44">
    <w:abstractNumId w:val="20"/>
  </w:num>
  <w:num w:numId="45">
    <w:abstractNumId w:val="27"/>
  </w:num>
  <w:num w:numId="46">
    <w:abstractNumId w:val="39"/>
  </w:num>
  <w:num w:numId="47">
    <w:abstractNumId w:val="26"/>
  </w:num>
  <w:num w:numId="48">
    <w:abstractNumId w:val="7"/>
  </w:num>
  <w:num w:numId="49">
    <w:abstractNumId w:val="32"/>
  </w:num>
  <w:num w:numId="50">
    <w:abstractNumId w:val="14"/>
  </w:num>
  <w:num w:numId="51">
    <w:abstractNumId w:val="43"/>
  </w:num>
  <w:num w:numId="52">
    <w:abstractNumId w:val="51"/>
  </w:num>
  <w:num w:numId="53">
    <w:abstractNumId w:val="57"/>
  </w:num>
  <w:num w:numId="54">
    <w:abstractNumId w:val="28"/>
  </w:num>
  <w:num w:numId="5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1D9F"/>
    <w:rsid w:val="0000206B"/>
    <w:rsid w:val="00002257"/>
    <w:rsid w:val="000022D0"/>
    <w:rsid w:val="00002F5C"/>
    <w:rsid w:val="000034DE"/>
    <w:rsid w:val="00003A2B"/>
    <w:rsid w:val="00003B68"/>
    <w:rsid w:val="00003E1B"/>
    <w:rsid w:val="000042FF"/>
    <w:rsid w:val="000043F8"/>
    <w:rsid w:val="000049DE"/>
    <w:rsid w:val="0000520C"/>
    <w:rsid w:val="000053FB"/>
    <w:rsid w:val="0000554E"/>
    <w:rsid w:val="000057AC"/>
    <w:rsid w:val="00005A5D"/>
    <w:rsid w:val="0000613B"/>
    <w:rsid w:val="000063E6"/>
    <w:rsid w:val="00006733"/>
    <w:rsid w:val="00006EC6"/>
    <w:rsid w:val="000074B6"/>
    <w:rsid w:val="000075AC"/>
    <w:rsid w:val="00007700"/>
    <w:rsid w:val="000078AF"/>
    <w:rsid w:val="0001045C"/>
    <w:rsid w:val="00010FB8"/>
    <w:rsid w:val="00010FE1"/>
    <w:rsid w:val="00011089"/>
    <w:rsid w:val="00011993"/>
    <w:rsid w:val="00011B83"/>
    <w:rsid w:val="00012CF7"/>
    <w:rsid w:val="00012CF8"/>
    <w:rsid w:val="00012CFD"/>
    <w:rsid w:val="000130DD"/>
    <w:rsid w:val="000132DD"/>
    <w:rsid w:val="0001373F"/>
    <w:rsid w:val="000141A4"/>
    <w:rsid w:val="0001445A"/>
    <w:rsid w:val="000145A5"/>
    <w:rsid w:val="0001484A"/>
    <w:rsid w:val="000148D7"/>
    <w:rsid w:val="00014A6F"/>
    <w:rsid w:val="000154E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AA3"/>
    <w:rsid w:val="00021BC2"/>
    <w:rsid w:val="00022618"/>
    <w:rsid w:val="00022654"/>
    <w:rsid w:val="0002284B"/>
    <w:rsid w:val="00022E50"/>
    <w:rsid w:val="00022F38"/>
    <w:rsid w:val="0002309C"/>
    <w:rsid w:val="00023203"/>
    <w:rsid w:val="00023ED7"/>
    <w:rsid w:val="00024197"/>
    <w:rsid w:val="00024685"/>
    <w:rsid w:val="00024703"/>
    <w:rsid w:val="00024907"/>
    <w:rsid w:val="00024BED"/>
    <w:rsid w:val="00024FEF"/>
    <w:rsid w:val="00025064"/>
    <w:rsid w:val="00025B4F"/>
    <w:rsid w:val="00025E27"/>
    <w:rsid w:val="00026931"/>
    <w:rsid w:val="00026CAA"/>
    <w:rsid w:val="000272FD"/>
    <w:rsid w:val="000302C2"/>
    <w:rsid w:val="00031DDA"/>
    <w:rsid w:val="0003244D"/>
    <w:rsid w:val="000325BE"/>
    <w:rsid w:val="00032754"/>
    <w:rsid w:val="00032CA0"/>
    <w:rsid w:val="00032E46"/>
    <w:rsid w:val="00033527"/>
    <w:rsid w:val="00034339"/>
    <w:rsid w:val="000353BD"/>
    <w:rsid w:val="000368C5"/>
    <w:rsid w:val="00036ACB"/>
    <w:rsid w:val="000371F9"/>
    <w:rsid w:val="00037795"/>
    <w:rsid w:val="000378F5"/>
    <w:rsid w:val="00037AB0"/>
    <w:rsid w:val="000401C9"/>
    <w:rsid w:val="000404C9"/>
    <w:rsid w:val="00040A8E"/>
    <w:rsid w:val="00040CFD"/>
    <w:rsid w:val="000412B0"/>
    <w:rsid w:val="000414AC"/>
    <w:rsid w:val="000414D7"/>
    <w:rsid w:val="000416E9"/>
    <w:rsid w:val="00041902"/>
    <w:rsid w:val="000429C4"/>
    <w:rsid w:val="000429E2"/>
    <w:rsid w:val="000443E4"/>
    <w:rsid w:val="00045284"/>
    <w:rsid w:val="0004599E"/>
    <w:rsid w:val="00045E2C"/>
    <w:rsid w:val="000467CA"/>
    <w:rsid w:val="000478FE"/>
    <w:rsid w:val="00047A4C"/>
    <w:rsid w:val="00050762"/>
    <w:rsid w:val="000514D8"/>
    <w:rsid w:val="00051B91"/>
    <w:rsid w:val="00051E72"/>
    <w:rsid w:val="00051E9C"/>
    <w:rsid w:val="00052493"/>
    <w:rsid w:val="000526B3"/>
    <w:rsid w:val="0005290E"/>
    <w:rsid w:val="0005293D"/>
    <w:rsid w:val="00052EFD"/>
    <w:rsid w:val="0005303A"/>
    <w:rsid w:val="0005340F"/>
    <w:rsid w:val="000538C0"/>
    <w:rsid w:val="00053A76"/>
    <w:rsid w:val="00053CFA"/>
    <w:rsid w:val="00053D35"/>
    <w:rsid w:val="00054312"/>
    <w:rsid w:val="0005498A"/>
    <w:rsid w:val="000549AE"/>
    <w:rsid w:val="00055B5D"/>
    <w:rsid w:val="000569BD"/>
    <w:rsid w:val="00056D91"/>
    <w:rsid w:val="00056E2D"/>
    <w:rsid w:val="00057754"/>
    <w:rsid w:val="00057D89"/>
    <w:rsid w:val="0006027A"/>
    <w:rsid w:val="00060354"/>
    <w:rsid w:val="000606B6"/>
    <w:rsid w:val="00060F32"/>
    <w:rsid w:val="000611F7"/>
    <w:rsid w:val="000617CE"/>
    <w:rsid w:val="00061BA3"/>
    <w:rsid w:val="00061C89"/>
    <w:rsid w:val="000624E9"/>
    <w:rsid w:val="00062627"/>
    <w:rsid w:val="00062896"/>
    <w:rsid w:val="00062C08"/>
    <w:rsid w:val="0006349C"/>
    <w:rsid w:val="000634E0"/>
    <w:rsid w:val="00064707"/>
    <w:rsid w:val="00064A16"/>
    <w:rsid w:val="00064A9B"/>
    <w:rsid w:val="00064B87"/>
    <w:rsid w:val="00064FC1"/>
    <w:rsid w:val="000651CD"/>
    <w:rsid w:val="00066178"/>
    <w:rsid w:val="000662EF"/>
    <w:rsid w:val="000669EE"/>
    <w:rsid w:val="00067254"/>
    <w:rsid w:val="000674F7"/>
    <w:rsid w:val="000675A3"/>
    <w:rsid w:val="00067B75"/>
    <w:rsid w:val="0007038D"/>
    <w:rsid w:val="00070790"/>
    <w:rsid w:val="000707C5"/>
    <w:rsid w:val="000710B3"/>
    <w:rsid w:val="00072391"/>
    <w:rsid w:val="00072448"/>
    <w:rsid w:val="0007251E"/>
    <w:rsid w:val="00072CCA"/>
    <w:rsid w:val="000731C5"/>
    <w:rsid w:val="00073387"/>
    <w:rsid w:val="00073576"/>
    <w:rsid w:val="000736D6"/>
    <w:rsid w:val="000737C0"/>
    <w:rsid w:val="0007392D"/>
    <w:rsid w:val="00073B9B"/>
    <w:rsid w:val="00073D3A"/>
    <w:rsid w:val="00073EA7"/>
    <w:rsid w:val="000749A9"/>
    <w:rsid w:val="00074A90"/>
    <w:rsid w:val="0007502E"/>
    <w:rsid w:val="0007530E"/>
    <w:rsid w:val="00075746"/>
    <w:rsid w:val="0007574B"/>
    <w:rsid w:val="000759A8"/>
    <w:rsid w:val="00075B1B"/>
    <w:rsid w:val="00075CA5"/>
    <w:rsid w:val="00076A62"/>
    <w:rsid w:val="000771B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1BBB"/>
    <w:rsid w:val="000820D1"/>
    <w:rsid w:val="000822AE"/>
    <w:rsid w:val="00082485"/>
    <w:rsid w:val="00082F24"/>
    <w:rsid w:val="00083AEA"/>
    <w:rsid w:val="00083C73"/>
    <w:rsid w:val="00085465"/>
    <w:rsid w:val="000856FB"/>
    <w:rsid w:val="00085CC2"/>
    <w:rsid w:val="0008619B"/>
    <w:rsid w:val="00086790"/>
    <w:rsid w:val="00086971"/>
    <w:rsid w:val="00086AF1"/>
    <w:rsid w:val="000879EB"/>
    <w:rsid w:val="00087A3F"/>
    <w:rsid w:val="00087D1D"/>
    <w:rsid w:val="00087DAE"/>
    <w:rsid w:val="00090476"/>
    <w:rsid w:val="00090FFD"/>
    <w:rsid w:val="00091C34"/>
    <w:rsid w:val="00091F78"/>
    <w:rsid w:val="00092B0C"/>
    <w:rsid w:val="00093F8F"/>
    <w:rsid w:val="00094251"/>
    <w:rsid w:val="00094688"/>
    <w:rsid w:val="0009474A"/>
    <w:rsid w:val="000957E2"/>
    <w:rsid w:val="00095AA9"/>
    <w:rsid w:val="0009631F"/>
    <w:rsid w:val="00096374"/>
    <w:rsid w:val="00096C88"/>
    <w:rsid w:val="000972BC"/>
    <w:rsid w:val="0009767F"/>
    <w:rsid w:val="00097C7B"/>
    <w:rsid w:val="00097C8B"/>
    <w:rsid w:val="00097F8C"/>
    <w:rsid w:val="000A0069"/>
    <w:rsid w:val="000A0373"/>
    <w:rsid w:val="000A0388"/>
    <w:rsid w:val="000A0406"/>
    <w:rsid w:val="000A076D"/>
    <w:rsid w:val="000A0E23"/>
    <w:rsid w:val="000A104F"/>
    <w:rsid w:val="000A159C"/>
    <w:rsid w:val="000A16EE"/>
    <w:rsid w:val="000A18DF"/>
    <w:rsid w:val="000A1EC6"/>
    <w:rsid w:val="000A2619"/>
    <w:rsid w:val="000A2723"/>
    <w:rsid w:val="000A2AB7"/>
    <w:rsid w:val="000A2DE9"/>
    <w:rsid w:val="000A2F7C"/>
    <w:rsid w:val="000A331E"/>
    <w:rsid w:val="000A3639"/>
    <w:rsid w:val="000A37F5"/>
    <w:rsid w:val="000A38E2"/>
    <w:rsid w:val="000A3DDC"/>
    <w:rsid w:val="000A3EF9"/>
    <w:rsid w:val="000A3F4C"/>
    <w:rsid w:val="000A42C2"/>
    <w:rsid w:val="000A6E22"/>
    <w:rsid w:val="000A6F22"/>
    <w:rsid w:val="000A75FD"/>
    <w:rsid w:val="000A7744"/>
    <w:rsid w:val="000A777D"/>
    <w:rsid w:val="000A7EC7"/>
    <w:rsid w:val="000B00D1"/>
    <w:rsid w:val="000B012B"/>
    <w:rsid w:val="000B036B"/>
    <w:rsid w:val="000B03F6"/>
    <w:rsid w:val="000B1174"/>
    <w:rsid w:val="000B11B2"/>
    <w:rsid w:val="000B1300"/>
    <w:rsid w:val="000B1416"/>
    <w:rsid w:val="000B1F12"/>
    <w:rsid w:val="000B1FB4"/>
    <w:rsid w:val="000B23F0"/>
    <w:rsid w:val="000B4F40"/>
    <w:rsid w:val="000B5109"/>
    <w:rsid w:val="000B5CB5"/>
    <w:rsid w:val="000B5D34"/>
    <w:rsid w:val="000B5DD8"/>
    <w:rsid w:val="000B6917"/>
    <w:rsid w:val="000B752C"/>
    <w:rsid w:val="000C01C0"/>
    <w:rsid w:val="000C0B43"/>
    <w:rsid w:val="000C0FD2"/>
    <w:rsid w:val="000C1856"/>
    <w:rsid w:val="000C1B37"/>
    <w:rsid w:val="000C1E30"/>
    <w:rsid w:val="000C21F8"/>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9CB"/>
    <w:rsid w:val="000C7D3F"/>
    <w:rsid w:val="000D0805"/>
    <w:rsid w:val="000D0B33"/>
    <w:rsid w:val="000D1988"/>
    <w:rsid w:val="000D1CA4"/>
    <w:rsid w:val="000D236B"/>
    <w:rsid w:val="000D2A14"/>
    <w:rsid w:val="000D2BB0"/>
    <w:rsid w:val="000D3507"/>
    <w:rsid w:val="000D3E47"/>
    <w:rsid w:val="000D4AAC"/>
    <w:rsid w:val="000D500C"/>
    <w:rsid w:val="000D55CA"/>
    <w:rsid w:val="000D5DDC"/>
    <w:rsid w:val="000D5FE9"/>
    <w:rsid w:val="000D62A3"/>
    <w:rsid w:val="000D6692"/>
    <w:rsid w:val="000D6F85"/>
    <w:rsid w:val="000D748B"/>
    <w:rsid w:val="000D79BC"/>
    <w:rsid w:val="000D79D4"/>
    <w:rsid w:val="000D7E09"/>
    <w:rsid w:val="000D7F61"/>
    <w:rsid w:val="000E0005"/>
    <w:rsid w:val="000E0371"/>
    <w:rsid w:val="000E0506"/>
    <w:rsid w:val="000E08F3"/>
    <w:rsid w:val="000E0ABD"/>
    <w:rsid w:val="000E1097"/>
    <w:rsid w:val="000E1B27"/>
    <w:rsid w:val="000E1BCF"/>
    <w:rsid w:val="000E1C4B"/>
    <w:rsid w:val="000E2191"/>
    <w:rsid w:val="000E334F"/>
    <w:rsid w:val="000E353C"/>
    <w:rsid w:val="000E387A"/>
    <w:rsid w:val="000E4A63"/>
    <w:rsid w:val="000E4C54"/>
    <w:rsid w:val="000E553B"/>
    <w:rsid w:val="000E5CFD"/>
    <w:rsid w:val="000E5D6A"/>
    <w:rsid w:val="000E7719"/>
    <w:rsid w:val="000F0AAB"/>
    <w:rsid w:val="000F11A4"/>
    <w:rsid w:val="000F12A7"/>
    <w:rsid w:val="000F17C4"/>
    <w:rsid w:val="000F2296"/>
    <w:rsid w:val="000F2ACA"/>
    <w:rsid w:val="000F39CA"/>
    <w:rsid w:val="000F3D6D"/>
    <w:rsid w:val="000F5850"/>
    <w:rsid w:val="000F596A"/>
    <w:rsid w:val="000F5AE8"/>
    <w:rsid w:val="000F6570"/>
    <w:rsid w:val="000F6B53"/>
    <w:rsid w:val="000F6FD7"/>
    <w:rsid w:val="000F756D"/>
    <w:rsid w:val="0010040F"/>
    <w:rsid w:val="00100521"/>
    <w:rsid w:val="00100668"/>
    <w:rsid w:val="00100A01"/>
    <w:rsid w:val="00100EFE"/>
    <w:rsid w:val="001012A2"/>
    <w:rsid w:val="00101365"/>
    <w:rsid w:val="001015DC"/>
    <w:rsid w:val="00101912"/>
    <w:rsid w:val="001019A0"/>
    <w:rsid w:val="001019AE"/>
    <w:rsid w:val="001019FE"/>
    <w:rsid w:val="00102611"/>
    <w:rsid w:val="00102A3F"/>
    <w:rsid w:val="00102BE1"/>
    <w:rsid w:val="001031FB"/>
    <w:rsid w:val="001033B9"/>
    <w:rsid w:val="00103914"/>
    <w:rsid w:val="00104E2A"/>
    <w:rsid w:val="00105220"/>
    <w:rsid w:val="00105222"/>
    <w:rsid w:val="0010562B"/>
    <w:rsid w:val="0010568C"/>
    <w:rsid w:val="00105A9A"/>
    <w:rsid w:val="00105AA6"/>
    <w:rsid w:val="001060E9"/>
    <w:rsid w:val="00106233"/>
    <w:rsid w:val="0010683B"/>
    <w:rsid w:val="00106A56"/>
    <w:rsid w:val="001073E4"/>
    <w:rsid w:val="001073E7"/>
    <w:rsid w:val="00107B9C"/>
    <w:rsid w:val="001100E6"/>
    <w:rsid w:val="00110BE2"/>
    <w:rsid w:val="00110CA3"/>
    <w:rsid w:val="00110E02"/>
    <w:rsid w:val="00110F8E"/>
    <w:rsid w:val="0011149F"/>
    <w:rsid w:val="00111630"/>
    <w:rsid w:val="0011190E"/>
    <w:rsid w:val="001120DE"/>
    <w:rsid w:val="00112C33"/>
    <w:rsid w:val="00112D9C"/>
    <w:rsid w:val="00112DBE"/>
    <w:rsid w:val="00113CDD"/>
    <w:rsid w:val="001142A1"/>
    <w:rsid w:val="001154E2"/>
    <w:rsid w:val="00115E9D"/>
    <w:rsid w:val="00116023"/>
    <w:rsid w:val="0011652A"/>
    <w:rsid w:val="00116838"/>
    <w:rsid w:val="00116A58"/>
    <w:rsid w:val="00117348"/>
    <w:rsid w:val="001175D4"/>
    <w:rsid w:val="00117A3E"/>
    <w:rsid w:val="00117AB9"/>
    <w:rsid w:val="00117F01"/>
    <w:rsid w:val="00120792"/>
    <w:rsid w:val="00120B84"/>
    <w:rsid w:val="00120C56"/>
    <w:rsid w:val="0012116B"/>
    <w:rsid w:val="001212A2"/>
    <w:rsid w:val="00121C71"/>
    <w:rsid w:val="00121CF3"/>
    <w:rsid w:val="001221AF"/>
    <w:rsid w:val="00122700"/>
    <w:rsid w:val="0012294E"/>
    <w:rsid w:val="00122B42"/>
    <w:rsid w:val="00122C7F"/>
    <w:rsid w:val="00123B12"/>
    <w:rsid w:val="00125875"/>
    <w:rsid w:val="00125ADB"/>
    <w:rsid w:val="00126304"/>
    <w:rsid w:val="001263CE"/>
    <w:rsid w:val="00126877"/>
    <w:rsid w:val="0012715F"/>
    <w:rsid w:val="00127B2B"/>
    <w:rsid w:val="00127B82"/>
    <w:rsid w:val="0013034E"/>
    <w:rsid w:val="0013056B"/>
    <w:rsid w:val="00130B02"/>
    <w:rsid w:val="00130F27"/>
    <w:rsid w:val="00131273"/>
    <w:rsid w:val="00131770"/>
    <w:rsid w:val="00131C69"/>
    <w:rsid w:val="001322E7"/>
    <w:rsid w:val="00132481"/>
    <w:rsid w:val="001326A6"/>
    <w:rsid w:val="001329E4"/>
    <w:rsid w:val="00132B92"/>
    <w:rsid w:val="001331B7"/>
    <w:rsid w:val="0013381C"/>
    <w:rsid w:val="0013461E"/>
    <w:rsid w:val="00134BE5"/>
    <w:rsid w:val="001352B6"/>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84B"/>
    <w:rsid w:val="00140B3A"/>
    <w:rsid w:val="00140B9C"/>
    <w:rsid w:val="00140C94"/>
    <w:rsid w:val="00140E07"/>
    <w:rsid w:val="001417B7"/>
    <w:rsid w:val="00141A58"/>
    <w:rsid w:val="00141B79"/>
    <w:rsid w:val="00141D57"/>
    <w:rsid w:val="00142072"/>
    <w:rsid w:val="001428AE"/>
    <w:rsid w:val="0014292D"/>
    <w:rsid w:val="001429DD"/>
    <w:rsid w:val="001430D9"/>
    <w:rsid w:val="0014315E"/>
    <w:rsid w:val="00143913"/>
    <w:rsid w:val="00143AEF"/>
    <w:rsid w:val="00143F99"/>
    <w:rsid w:val="001441BA"/>
    <w:rsid w:val="0014486A"/>
    <w:rsid w:val="0014497C"/>
    <w:rsid w:val="00144F31"/>
    <w:rsid w:val="0014556A"/>
    <w:rsid w:val="00145AB9"/>
    <w:rsid w:val="00145DE1"/>
    <w:rsid w:val="00146312"/>
    <w:rsid w:val="00146575"/>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65F"/>
    <w:rsid w:val="00153D7E"/>
    <w:rsid w:val="00154689"/>
    <w:rsid w:val="00154A5A"/>
    <w:rsid w:val="001554E4"/>
    <w:rsid w:val="00155997"/>
    <w:rsid w:val="00155ABF"/>
    <w:rsid w:val="00155BAD"/>
    <w:rsid w:val="00155E7E"/>
    <w:rsid w:val="001563A4"/>
    <w:rsid w:val="00156AC3"/>
    <w:rsid w:val="00156FB2"/>
    <w:rsid w:val="0015756F"/>
    <w:rsid w:val="0015781A"/>
    <w:rsid w:val="001579DE"/>
    <w:rsid w:val="00157B4C"/>
    <w:rsid w:val="00157C20"/>
    <w:rsid w:val="00160293"/>
    <w:rsid w:val="00160B8A"/>
    <w:rsid w:val="00162467"/>
    <w:rsid w:val="00162521"/>
    <w:rsid w:val="001640B5"/>
    <w:rsid w:val="00164676"/>
    <w:rsid w:val="00165C5E"/>
    <w:rsid w:val="00165DD7"/>
    <w:rsid w:val="00166401"/>
    <w:rsid w:val="00166C84"/>
    <w:rsid w:val="0016744B"/>
    <w:rsid w:val="00167689"/>
    <w:rsid w:val="00167CDD"/>
    <w:rsid w:val="0017069D"/>
    <w:rsid w:val="00171035"/>
    <w:rsid w:val="0017110D"/>
    <w:rsid w:val="00171476"/>
    <w:rsid w:val="00171973"/>
    <w:rsid w:val="00171BAB"/>
    <w:rsid w:val="00171DC0"/>
    <w:rsid w:val="00172229"/>
    <w:rsid w:val="00172798"/>
    <w:rsid w:val="00173006"/>
    <w:rsid w:val="00173A57"/>
    <w:rsid w:val="00173DE8"/>
    <w:rsid w:val="001742CB"/>
    <w:rsid w:val="001748C6"/>
    <w:rsid w:val="00175156"/>
    <w:rsid w:val="001760EC"/>
    <w:rsid w:val="00176C8C"/>
    <w:rsid w:val="00177058"/>
    <w:rsid w:val="0017786F"/>
    <w:rsid w:val="00177975"/>
    <w:rsid w:val="00177AFC"/>
    <w:rsid w:val="00180371"/>
    <w:rsid w:val="001805CD"/>
    <w:rsid w:val="00180BAB"/>
    <w:rsid w:val="00180C5C"/>
    <w:rsid w:val="0018123A"/>
    <w:rsid w:val="0018169D"/>
    <w:rsid w:val="00181CFB"/>
    <w:rsid w:val="00181F44"/>
    <w:rsid w:val="00182036"/>
    <w:rsid w:val="0018230B"/>
    <w:rsid w:val="00182A8B"/>
    <w:rsid w:val="00182A9D"/>
    <w:rsid w:val="00182FA0"/>
    <w:rsid w:val="0018369E"/>
    <w:rsid w:val="001837A2"/>
    <w:rsid w:val="00183D7C"/>
    <w:rsid w:val="00184559"/>
    <w:rsid w:val="001846FA"/>
    <w:rsid w:val="00184726"/>
    <w:rsid w:val="00184D04"/>
    <w:rsid w:val="00185B2B"/>
    <w:rsid w:val="00185BFA"/>
    <w:rsid w:val="00185CAA"/>
    <w:rsid w:val="00185F8A"/>
    <w:rsid w:val="00187140"/>
    <w:rsid w:val="001872DC"/>
    <w:rsid w:val="00187700"/>
    <w:rsid w:val="00187759"/>
    <w:rsid w:val="00187B33"/>
    <w:rsid w:val="00190370"/>
    <w:rsid w:val="0019106C"/>
    <w:rsid w:val="001911DC"/>
    <w:rsid w:val="001917DD"/>
    <w:rsid w:val="001929AF"/>
    <w:rsid w:val="00192A0F"/>
    <w:rsid w:val="00192C8A"/>
    <w:rsid w:val="00193548"/>
    <w:rsid w:val="00193E0E"/>
    <w:rsid w:val="00193FF9"/>
    <w:rsid w:val="001940AE"/>
    <w:rsid w:val="00194391"/>
    <w:rsid w:val="00194696"/>
    <w:rsid w:val="00194AC2"/>
    <w:rsid w:val="00194C32"/>
    <w:rsid w:val="00195362"/>
    <w:rsid w:val="00195B85"/>
    <w:rsid w:val="00195CDC"/>
    <w:rsid w:val="00195DEF"/>
    <w:rsid w:val="00195E67"/>
    <w:rsid w:val="00196FCE"/>
    <w:rsid w:val="00197A80"/>
    <w:rsid w:val="001A037B"/>
    <w:rsid w:val="001A055F"/>
    <w:rsid w:val="001A0819"/>
    <w:rsid w:val="001A08CF"/>
    <w:rsid w:val="001A0989"/>
    <w:rsid w:val="001A14C7"/>
    <w:rsid w:val="001A1717"/>
    <w:rsid w:val="001A2465"/>
    <w:rsid w:val="001A24DE"/>
    <w:rsid w:val="001A28EC"/>
    <w:rsid w:val="001A2C12"/>
    <w:rsid w:val="001A2FD4"/>
    <w:rsid w:val="001A4340"/>
    <w:rsid w:val="001A45A7"/>
    <w:rsid w:val="001A4BF6"/>
    <w:rsid w:val="001A52A4"/>
    <w:rsid w:val="001A58AB"/>
    <w:rsid w:val="001A5D8E"/>
    <w:rsid w:val="001A6015"/>
    <w:rsid w:val="001A6C1F"/>
    <w:rsid w:val="001A6F6F"/>
    <w:rsid w:val="001A7314"/>
    <w:rsid w:val="001A731D"/>
    <w:rsid w:val="001A7CD8"/>
    <w:rsid w:val="001B0125"/>
    <w:rsid w:val="001B0153"/>
    <w:rsid w:val="001B0326"/>
    <w:rsid w:val="001B0B6C"/>
    <w:rsid w:val="001B0C43"/>
    <w:rsid w:val="001B10C8"/>
    <w:rsid w:val="001B1D04"/>
    <w:rsid w:val="001B2011"/>
    <w:rsid w:val="001B257C"/>
    <w:rsid w:val="001B25D7"/>
    <w:rsid w:val="001B35D3"/>
    <w:rsid w:val="001B3EEE"/>
    <w:rsid w:val="001B486A"/>
    <w:rsid w:val="001B4909"/>
    <w:rsid w:val="001B4C04"/>
    <w:rsid w:val="001B4EF0"/>
    <w:rsid w:val="001B4FF4"/>
    <w:rsid w:val="001B51BF"/>
    <w:rsid w:val="001B57D4"/>
    <w:rsid w:val="001B5E0D"/>
    <w:rsid w:val="001B5F94"/>
    <w:rsid w:val="001B603A"/>
    <w:rsid w:val="001B6586"/>
    <w:rsid w:val="001B6931"/>
    <w:rsid w:val="001B731D"/>
    <w:rsid w:val="001B78EC"/>
    <w:rsid w:val="001B7A9E"/>
    <w:rsid w:val="001B7B78"/>
    <w:rsid w:val="001C03A8"/>
    <w:rsid w:val="001C0AA2"/>
    <w:rsid w:val="001C0FAC"/>
    <w:rsid w:val="001C1C16"/>
    <w:rsid w:val="001C22D4"/>
    <w:rsid w:val="001C24AB"/>
    <w:rsid w:val="001C2CC6"/>
    <w:rsid w:val="001C3959"/>
    <w:rsid w:val="001C3C77"/>
    <w:rsid w:val="001C49D3"/>
    <w:rsid w:val="001C4D5E"/>
    <w:rsid w:val="001C5BC7"/>
    <w:rsid w:val="001C5CBD"/>
    <w:rsid w:val="001C5E30"/>
    <w:rsid w:val="001C6509"/>
    <w:rsid w:val="001C6F27"/>
    <w:rsid w:val="001C7160"/>
    <w:rsid w:val="001C7B11"/>
    <w:rsid w:val="001C7C6B"/>
    <w:rsid w:val="001C7F1C"/>
    <w:rsid w:val="001D0FC2"/>
    <w:rsid w:val="001D1121"/>
    <w:rsid w:val="001D1372"/>
    <w:rsid w:val="001D13BF"/>
    <w:rsid w:val="001D1811"/>
    <w:rsid w:val="001D1992"/>
    <w:rsid w:val="001D1CCC"/>
    <w:rsid w:val="001D27BC"/>
    <w:rsid w:val="001D294D"/>
    <w:rsid w:val="001D29AC"/>
    <w:rsid w:val="001D3471"/>
    <w:rsid w:val="001D381E"/>
    <w:rsid w:val="001D397D"/>
    <w:rsid w:val="001D3B30"/>
    <w:rsid w:val="001D40F7"/>
    <w:rsid w:val="001D423B"/>
    <w:rsid w:val="001D42EF"/>
    <w:rsid w:val="001D4558"/>
    <w:rsid w:val="001D477A"/>
    <w:rsid w:val="001D4BF8"/>
    <w:rsid w:val="001D4C40"/>
    <w:rsid w:val="001D5492"/>
    <w:rsid w:val="001D5681"/>
    <w:rsid w:val="001D5D59"/>
    <w:rsid w:val="001D5EB3"/>
    <w:rsid w:val="001D6040"/>
    <w:rsid w:val="001D7684"/>
    <w:rsid w:val="001D7D34"/>
    <w:rsid w:val="001D7E79"/>
    <w:rsid w:val="001D7FF8"/>
    <w:rsid w:val="001E01A4"/>
    <w:rsid w:val="001E0219"/>
    <w:rsid w:val="001E083D"/>
    <w:rsid w:val="001E0BE9"/>
    <w:rsid w:val="001E0C11"/>
    <w:rsid w:val="001E0C12"/>
    <w:rsid w:val="001E148E"/>
    <w:rsid w:val="001E17B8"/>
    <w:rsid w:val="001E2541"/>
    <w:rsid w:val="001E2613"/>
    <w:rsid w:val="001E2814"/>
    <w:rsid w:val="001E2820"/>
    <w:rsid w:val="001E2B42"/>
    <w:rsid w:val="001E2E30"/>
    <w:rsid w:val="001E2F34"/>
    <w:rsid w:val="001E3714"/>
    <w:rsid w:val="001E4CF8"/>
    <w:rsid w:val="001E4FD5"/>
    <w:rsid w:val="001E50F6"/>
    <w:rsid w:val="001E5FA8"/>
    <w:rsid w:val="001E6178"/>
    <w:rsid w:val="001E6327"/>
    <w:rsid w:val="001E6A01"/>
    <w:rsid w:val="001E7DE7"/>
    <w:rsid w:val="001E7EEC"/>
    <w:rsid w:val="001F052F"/>
    <w:rsid w:val="001F05DA"/>
    <w:rsid w:val="001F0EC5"/>
    <w:rsid w:val="001F1114"/>
    <w:rsid w:val="001F1157"/>
    <w:rsid w:val="001F1194"/>
    <w:rsid w:val="001F16CD"/>
    <w:rsid w:val="001F195B"/>
    <w:rsid w:val="001F2140"/>
    <w:rsid w:val="001F2290"/>
    <w:rsid w:val="001F2382"/>
    <w:rsid w:val="001F2597"/>
    <w:rsid w:val="001F25F3"/>
    <w:rsid w:val="001F2D4D"/>
    <w:rsid w:val="001F3707"/>
    <w:rsid w:val="001F39E8"/>
    <w:rsid w:val="001F42EA"/>
    <w:rsid w:val="001F43F9"/>
    <w:rsid w:val="001F45F3"/>
    <w:rsid w:val="001F47B5"/>
    <w:rsid w:val="001F4904"/>
    <w:rsid w:val="001F4D6B"/>
    <w:rsid w:val="001F503D"/>
    <w:rsid w:val="001F5B0F"/>
    <w:rsid w:val="001F5E2F"/>
    <w:rsid w:val="001F5FDB"/>
    <w:rsid w:val="001F6EA2"/>
    <w:rsid w:val="001F738B"/>
    <w:rsid w:val="001F7820"/>
    <w:rsid w:val="001F78EC"/>
    <w:rsid w:val="001F7D65"/>
    <w:rsid w:val="0020005E"/>
    <w:rsid w:val="00200159"/>
    <w:rsid w:val="0020082B"/>
    <w:rsid w:val="002008BC"/>
    <w:rsid w:val="002008E0"/>
    <w:rsid w:val="00200AE0"/>
    <w:rsid w:val="00200B1B"/>
    <w:rsid w:val="00200C77"/>
    <w:rsid w:val="00200D3C"/>
    <w:rsid w:val="00200E97"/>
    <w:rsid w:val="0020162A"/>
    <w:rsid w:val="002016DC"/>
    <w:rsid w:val="00201C6F"/>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792"/>
    <w:rsid w:val="002078E5"/>
    <w:rsid w:val="00207F2B"/>
    <w:rsid w:val="00211345"/>
    <w:rsid w:val="0021325E"/>
    <w:rsid w:val="0021341B"/>
    <w:rsid w:val="0021348F"/>
    <w:rsid w:val="00213E93"/>
    <w:rsid w:val="002143FC"/>
    <w:rsid w:val="00214449"/>
    <w:rsid w:val="00214D54"/>
    <w:rsid w:val="002150F8"/>
    <w:rsid w:val="0021579E"/>
    <w:rsid w:val="0021668E"/>
    <w:rsid w:val="00216802"/>
    <w:rsid w:val="00216A16"/>
    <w:rsid w:val="00216FF9"/>
    <w:rsid w:val="002177FF"/>
    <w:rsid w:val="00217800"/>
    <w:rsid w:val="00217C7D"/>
    <w:rsid w:val="00217EC0"/>
    <w:rsid w:val="002202F6"/>
    <w:rsid w:val="002204E4"/>
    <w:rsid w:val="002229A3"/>
    <w:rsid w:val="00222AE7"/>
    <w:rsid w:val="00223656"/>
    <w:rsid w:val="00224630"/>
    <w:rsid w:val="00224914"/>
    <w:rsid w:val="002249BC"/>
    <w:rsid w:val="00224B82"/>
    <w:rsid w:val="002252FB"/>
    <w:rsid w:val="002254B8"/>
    <w:rsid w:val="0022599D"/>
    <w:rsid w:val="00225B3A"/>
    <w:rsid w:val="00225B84"/>
    <w:rsid w:val="00225BCA"/>
    <w:rsid w:val="0022644C"/>
    <w:rsid w:val="00226519"/>
    <w:rsid w:val="002267F4"/>
    <w:rsid w:val="00226D80"/>
    <w:rsid w:val="00227797"/>
    <w:rsid w:val="002278F1"/>
    <w:rsid w:val="00227B41"/>
    <w:rsid w:val="00227BFB"/>
    <w:rsid w:val="00227C5C"/>
    <w:rsid w:val="00227D0A"/>
    <w:rsid w:val="00227EFF"/>
    <w:rsid w:val="002301FB"/>
    <w:rsid w:val="00230317"/>
    <w:rsid w:val="002303FA"/>
    <w:rsid w:val="00230C90"/>
    <w:rsid w:val="00230E31"/>
    <w:rsid w:val="00231142"/>
    <w:rsid w:val="00231370"/>
    <w:rsid w:val="00231638"/>
    <w:rsid w:val="00231756"/>
    <w:rsid w:val="00231C1E"/>
    <w:rsid w:val="00231E11"/>
    <w:rsid w:val="002323C3"/>
    <w:rsid w:val="00232B5A"/>
    <w:rsid w:val="002333FC"/>
    <w:rsid w:val="00233C6E"/>
    <w:rsid w:val="00233E61"/>
    <w:rsid w:val="00234902"/>
    <w:rsid w:val="00234988"/>
    <w:rsid w:val="00234CD6"/>
    <w:rsid w:val="00234CDF"/>
    <w:rsid w:val="002353E4"/>
    <w:rsid w:val="002359A6"/>
    <w:rsid w:val="00236858"/>
    <w:rsid w:val="00236F69"/>
    <w:rsid w:val="0023708F"/>
    <w:rsid w:val="00237252"/>
    <w:rsid w:val="00237349"/>
    <w:rsid w:val="00237755"/>
    <w:rsid w:val="0023782F"/>
    <w:rsid w:val="00237975"/>
    <w:rsid w:val="002403E2"/>
    <w:rsid w:val="0024044D"/>
    <w:rsid w:val="00242098"/>
    <w:rsid w:val="002420BC"/>
    <w:rsid w:val="00242194"/>
    <w:rsid w:val="0024288F"/>
    <w:rsid w:val="00242B76"/>
    <w:rsid w:val="00242E1B"/>
    <w:rsid w:val="002431C2"/>
    <w:rsid w:val="00243334"/>
    <w:rsid w:val="002438C8"/>
    <w:rsid w:val="00243D1A"/>
    <w:rsid w:val="00243E23"/>
    <w:rsid w:val="00245CB8"/>
    <w:rsid w:val="002465E8"/>
    <w:rsid w:val="0024670B"/>
    <w:rsid w:val="00246CFE"/>
    <w:rsid w:val="00246FF2"/>
    <w:rsid w:val="00247211"/>
    <w:rsid w:val="002474B7"/>
    <w:rsid w:val="002476EF"/>
    <w:rsid w:val="00247D65"/>
    <w:rsid w:val="00250272"/>
    <w:rsid w:val="002502D5"/>
    <w:rsid w:val="00250507"/>
    <w:rsid w:val="002505DE"/>
    <w:rsid w:val="0025101D"/>
    <w:rsid w:val="00251458"/>
    <w:rsid w:val="002517B1"/>
    <w:rsid w:val="00251D70"/>
    <w:rsid w:val="002529ED"/>
    <w:rsid w:val="00252EB9"/>
    <w:rsid w:val="00253633"/>
    <w:rsid w:val="00253AB2"/>
    <w:rsid w:val="00253E97"/>
    <w:rsid w:val="002544FD"/>
    <w:rsid w:val="0025499F"/>
    <w:rsid w:val="0025506D"/>
    <w:rsid w:val="002553B5"/>
    <w:rsid w:val="0025619E"/>
    <w:rsid w:val="002569E2"/>
    <w:rsid w:val="00256CA6"/>
    <w:rsid w:val="00256D56"/>
    <w:rsid w:val="00256EB8"/>
    <w:rsid w:val="0026110C"/>
    <w:rsid w:val="00261B00"/>
    <w:rsid w:val="00261B9E"/>
    <w:rsid w:val="002632AE"/>
    <w:rsid w:val="002635F0"/>
    <w:rsid w:val="002647DD"/>
    <w:rsid w:val="00264E78"/>
    <w:rsid w:val="002657B7"/>
    <w:rsid w:val="00265B52"/>
    <w:rsid w:val="00266E53"/>
    <w:rsid w:val="0026705C"/>
    <w:rsid w:val="0026716A"/>
    <w:rsid w:val="0026746C"/>
    <w:rsid w:val="002676E3"/>
    <w:rsid w:val="00267F19"/>
    <w:rsid w:val="00270120"/>
    <w:rsid w:val="0027035B"/>
    <w:rsid w:val="002703D4"/>
    <w:rsid w:val="0027040F"/>
    <w:rsid w:val="00270E2A"/>
    <w:rsid w:val="00270EA6"/>
    <w:rsid w:val="002711D2"/>
    <w:rsid w:val="00271C81"/>
    <w:rsid w:val="00271FD1"/>
    <w:rsid w:val="00272194"/>
    <w:rsid w:val="0027226B"/>
    <w:rsid w:val="00272B75"/>
    <w:rsid w:val="002738D0"/>
    <w:rsid w:val="002738F6"/>
    <w:rsid w:val="002739C7"/>
    <w:rsid w:val="00273AD8"/>
    <w:rsid w:val="00273B64"/>
    <w:rsid w:val="00273CD4"/>
    <w:rsid w:val="00273DFF"/>
    <w:rsid w:val="00274F12"/>
    <w:rsid w:val="00275101"/>
    <w:rsid w:val="00275625"/>
    <w:rsid w:val="00275C08"/>
    <w:rsid w:val="00275F10"/>
    <w:rsid w:val="00275FA5"/>
    <w:rsid w:val="0027636D"/>
    <w:rsid w:val="002768C9"/>
    <w:rsid w:val="0027731C"/>
    <w:rsid w:val="00277BDE"/>
    <w:rsid w:val="00277D7D"/>
    <w:rsid w:val="00277E10"/>
    <w:rsid w:val="00277E1B"/>
    <w:rsid w:val="00280E8F"/>
    <w:rsid w:val="00281154"/>
    <w:rsid w:val="0028144D"/>
    <w:rsid w:val="00281909"/>
    <w:rsid w:val="00281E57"/>
    <w:rsid w:val="0028331B"/>
    <w:rsid w:val="002833F5"/>
    <w:rsid w:val="00283EC9"/>
    <w:rsid w:val="00284168"/>
    <w:rsid w:val="00284999"/>
    <w:rsid w:val="00284BAD"/>
    <w:rsid w:val="00284CFA"/>
    <w:rsid w:val="00284E2B"/>
    <w:rsid w:val="00286482"/>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79D"/>
    <w:rsid w:val="00293E53"/>
    <w:rsid w:val="00293F5A"/>
    <w:rsid w:val="00294027"/>
    <w:rsid w:val="00294185"/>
    <w:rsid w:val="00294B05"/>
    <w:rsid w:val="0029596A"/>
    <w:rsid w:val="00295A10"/>
    <w:rsid w:val="0029692E"/>
    <w:rsid w:val="002A02FF"/>
    <w:rsid w:val="002A0B40"/>
    <w:rsid w:val="002A0BF1"/>
    <w:rsid w:val="002A0C54"/>
    <w:rsid w:val="002A1134"/>
    <w:rsid w:val="002A124E"/>
    <w:rsid w:val="002A23A6"/>
    <w:rsid w:val="002A23F3"/>
    <w:rsid w:val="002A2FC6"/>
    <w:rsid w:val="002A3545"/>
    <w:rsid w:val="002A3FB5"/>
    <w:rsid w:val="002A43D3"/>
    <w:rsid w:val="002A4934"/>
    <w:rsid w:val="002A4C96"/>
    <w:rsid w:val="002A4DF3"/>
    <w:rsid w:val="002A50CA"/>
    <w:rsid w:val="002A5137"/>
    <w:rsid w:val="002A550C"/>
    <w:rsid w:val="002A5721"/>
    <w:rsid w:val="002A5BE0"/>
    <w:rsid w:val="002A5D90"/>
    <w:rsid w:val="002A720D"/>
    <w:rsid w:val="002B04E7"/>
    <w:rsid w:val="002B0526"/>
    <w:rsid w:val="002B0960"/>
    <w:rsid w:val="002B0FB8"/>
    <w:rsid w:val="002B0FC0"/>
    <w:rsid w:val="002B1949"/>
    <w:rsid w:val="002B2389"/>
    <w:rsid w:val="002B2593"/>
    <w:rsid w:val="002B2D0F"/>
    <w:rsid w:val="002B2DFF"/>
    <w:rsid w:val="002B2EE9"/>
    <w:rsid w:val="002B34E6"/>
    <w:rsid w:val="002B3693"/>
    <w:rsid w:val="002B3B18"/>
    <w:rsid w:val="002B3B8D"/>
    <w:rsid w:val="002B4605"/>
    <w:rsid w:val="002B4A4C"/>
    <w:rsid w:val="002B5329"/>
    <w:rsid w:val="002B54C0"/>
    <w:rsid w:val="002B561A"/>
    <w:rsid w:val="002B6496"/>
    <w:rsid w:val="002B6B2D"/>
    <w:rsid w:val="002B6DB7"/>
    <w:rsid w:val="002B6F41"/>
    <w:rsid w:val="002B70C2"/>
    <w:rsid w:val="002B795C"/>
    <w:rsid w:val="002B7BB2"/>
    <w:rsid w:val="002C0686"/>
    <w:rsid w:val="002C07EF"/>
    <w:rsid w:val="002C120A"/>
    <w:rsid w:val="002C1258"/>
    <w:rsid w:val="002C161E"/>
    <w:rsid w:val="002C1AC4"/>
    <w:rsid w:val="002C1D06"/>
    <w:rsid w:val="002C1F98"/>
    <w:rsid w:val="002C2166"/>
    <w:rsid w:val="002C21F5"/>
    <w:rsid w:val="002C26C3"/>
    <w:rsid w:val="002C2A8F"/>
    <w:rsid w:val="002C318E"/>
    <w:rsid w:val="002C3A4C"/>
    <w:rsid w:val="002C43CE"/>
    <w:rsid w:val="002C4A68"/>
    <w:rsid w:val="002C52F0"/>
    <w:rsid w:val="002C56D9"/>
    <w:rsid w:val="002C5BDE"/>
    <w:rsid w:val="002C6799"/>
    <w:rsid w:val="002C6872"/>
    <w:rsid w:val="002C6A50"/>
    <w:rsid w:val="002C6B10"/>
    <w:rsid w:val="002C6D1B"/>
    <w:rsid w:val="002C70CC"/>
    <w:rsid w:val="002C77F9"/>
    <w:rsid w:val="002C7D20"/>
    <w:rsid w:val="002C7D53"/>
    <w:rsid w:val="002C7FAC"/>
    <w:rsid w:val="002D05E7"/>
    <w:rsid w:val="002D0D5D"/>
    <w:rsid w:val="002D1AD7"/>
    <w:rsid w:val="002D1FAE"/>
    <w:rsid w:val="002D339A"/>
    <w:rsid w:val="002D3610"/>
    <w:rsid w:val="002D39A7"/>
    <w:rsid w:val="002D3BC4"/>
    <w:rsid w:val="002D3EC8"/>
    <w:rsid w:val="002D4194"/>
    <w:rsid w:val="002D4676"/>
    <w:rsid w:val="002D4A3C"/>
    <w:rsid w:val="002D5817"/>
    <w:rsid w:val="002D5A28"/>
    <w:rsid w:val="002D5EE1"/>
    <w:rsid w:val="002D64E0"/>
    <w:rsid w:val="002D68FD"/>
    <w:rsid w:val="002D72E4"/>
    <w:rsid w:val="002D7813"/>
    <w:rsid w:val="002D7BE9"/>
    <w:rsid w:val="002E07C4"/>
    <w:rsid w:val="002E09CC"/>
    <w:rsid w:val="002E0E7C"/>
    <w:rsid w:val="002E2082"/>
    <w:rsid w:val="002E262B"/>
    <w:rsid w:val="002E3B91"/>
    <w:rsid w:val="002E42F1"/>
    <w:rsid w:val="002E50EF"/>
    <w:rsid w:val="002E5C49"/>
    <w:rsid w:val="002E5DFC"/>
    <w:rsid w:val="002E5FC5"/>
    <w:rsid w:val="002E61C2"/>
    <w:rsid w:val="002E6AC3"/>
    <w:rsid w:val="002E6DA4"/>
    <w:rsid w:val="002E7140"/>
    <w:rsid w:val="002E7E48"/>
    <w:rsid w:val="002F0256"/>
    <w:rsid w:val="002F0C92"/>
    <w:rsid w:val="002F0CF2"/>
    <w:rsid w:val="002F10C3"/>
    <w:rsid w:val="002F1294"/>
    <w:rsid w:val="002F1B21"/>
    <w:rsid w:val="002F1C22"/>
    <w:rsid w:val="002F2075"/>
    <w:rsid w:val="002F248B"/>
    <w:rsid w:val="002F2738"/>
    <w:rsid w:val="002F3B96"/>
    <w:rsid w:val="002F3C63"/>
    <w:rsid w:val="002F4376"/>
    <w:rsid w:val="002F4DD2"/>
    <w:rsid w:val="002F52B9"/>
    <w:rsid w:val="002F5C8F"/>
    <w:rsid w:val="002F5EB2"/>
    <w:rsid w:val="002F655A"/>
    <w:rsid w:val="002F6C0C"/>
    <w:rsid w:val="002F74B5"/>
    <w:rsid w:val="002F7822"/>
    <w:rsid w:val="002F7E35"/>
    <w:rsid w:val="003000C1"/>
    <w:rsid w:val="00300381"/>
    <w:rsid w:val="003020E0"/>
    <w:rsid w:val="0030280F"/>
    <w:rsid w:val="00302FB9"/>
    <w:rsid w:val="00302FD5"/>
    <w:rsid w:val="00303280"/>
    <w:rsid w:val="0030348C"/>
    <w:rsid w:val="00303983"/>
    <w:rsid w:val="0030461C"/>
    <w:rsid w:val="003048FC"/>
    <w:rsid w:val="0030498A"/>
    <w:rsid w:val="00304ABD"/>
    <w:rsid w:val="003050D7"/>
    <w:rsid w:val="00305132"/>
    <w:rsid w:val="003052C2"/>
    <w:rsid w:val="003059B2"/>
    <w:rsid w:val="003062C4"/>
    <w:rsid w:val="003074FE"/>
    <w:rsid w:val="00307802"/>
    <w:rsid w:val="00307846"/>
    <w:rsid w:val="00307910"/>
    <w:rsid w:val="003079AB"/>
    <w:rsid w:val="00307C39"/>
    <w:rsid w:val="00307C61"/>
    <w:rsid w:val="00310917"/>
    <w:rsid w:val="0031150A"/>
    <w:rsid w:val="00311586"/>
    <w:rsid w:val="00311B73"/>
    <w:rsid w:val="003121C3"/>
    <w:rsid w:val="00312CF8"/>
    <w:rsid w:val="00312FB5"/>
    <w:rsid w:val="00313D5E"/>
    <w:rsid w:val="00313D65"/>
    <w:rsid w:val="00314827"/>
    <w:rsid w:val="00314B30"/>
    <w:rsid w:val="0031513E"/>
    <w:rsid w:val="0031519C"/>
    <w:rsid w:val="00315212"/>
    <w:rsid w:val="00315B81"/>
    <w:rsid w:val="0031638C"/>
    <w:rsid w:val="00316474"/>
    <w:rsid w:val="003164CD"/>
    <w:rsid w:val="00316686"/>
    <w:rsid w:val="00316B3E"/>
    <w:rsid w:val="00317CA7"/>
    <w:rsid w:val="00317F3E"/>
    <w:rsid w:val="003206D8"/>
    <w:rsid w:val="00320A1B"/>
    <w:rsid w:val="00320ECB"/>
    <w:rsid w:val="0032104A"/>
    <w:rsid w:val="0032170E"/>
    <w:rsid w:val="00321765"/>
    <w:rsid w:val="00321B53"/>
    <w:rsid w:val="00321FF5"/>
    <w:rsid w:val="0032256F"/>
    <w:rsid w:val="003227B3"/>
    <w:rsid w:val="00322BBD"/>
    <w:rsid w:val="00322EA5"/>
    <w:rsid w:val="00322F83"/>
    <w:rsid w:val="0032334A"/>
    <w:rsid w:val="0032379D"/>
    <w:rsid w:val="00323FAC"/>
    <w:rsid w:val="00324BDA"/>
    <w:rsid w:val="00324D8D"/>
    <w:rsid w:val="00325401"/>
    <w:rsid w:val="0032545C"/>
    <w:rsid w:val="00325548"/>
    <w:rsid w:val="00325629"/>
    <w:rsid w:val="00325C29"/>
    <w:rsid w:val="00325C8E"/>
    <w:rsid w:val="00326137"/>
    <w:rsid w:val="003262D0"/>
    <w:rsid w:val="003262F3"/>
    <w:rsid w:val="003264B6"/>
    <w:rsid w:val="003268CF"/>
    <w:rsid w:val="00326F48"/>
    <w:rsid w:val="0032761F"/>
    <w:rsid w:val="00330403"/>
    <w:rsid w:val="003308EB"/>
    <w:rsid w:val="00330CC1"/>
    <w:rsid w:val="00330D24"/>
    <w:rsid w:val="00330D2A"/>
    <w:rsid w:val="00330EED"/>
    <w:rsid w:val="003312E4"/>
    <w:rsid w:val="00331F95"/>
    <w:rsid w:val="00332110"/>
    <w:rsid w:val="00332545"/>
    <w:rsid w:val="0033313E"/>
    <w:rsid w:val="00333198"/>
    <w:rsid w:val="00333748"/>
    <w:rsid w:val="00333BF8"/>
    <w:rsid w:val="00333C26"/>
    <w:rsid w:val="00334269"/>
    <w:rsid w:val="00334311"/>
    <w:rsid w:val="00334536"/>
    <w:rsid w:val="003346CB"/>
    <w:rsid w:val="0033476A"/>
    <w:rsid w:val="00334BB3"/>
    <w:rsid w:val="0033587C"/>
    <w:rsid w:val="00335D52"/>
    <w:rsid w:val="00335EFC"/>
    <w:rsid w:val="003363F8"/>
    <w:rsid w:val="00336BA1"/>
    <w:rsid w:val="00336CF8"/>
    <w:rsid w:val="00336F0D"/>
    <w:rsid w:val="00336F79"/>
    <w:rsid w:val="003371B6"/>
    <w:rsid w:val="00337464"/>
    <w:rsid w:val="003375F6"/>
    <w:rsid w:val="00337D19"/>
    <w:rsid w:val="00337E4A"/>
    <w:rsid w:val="00337ECA"/>
    <w:rsid w:val="0034017D"/>
    <w:rsid w:val="0034044D"/>
    <w:rsid w:val="003408B8"/>
    <w:rsid w:val="0034095F"/>
    <w:rsid w:val="00340D1B"/>
    <w:rsid w:val="003412DA"/>
    <w:rsid w:val="003418E8"/>
    <w:rsid w:val="00341923"/>
    <w:rsid w:val="003419FC"/>
    <w:rsid w:val="00341A94"/>
    <w:rsid w:val="00342625"/>
    <w:rsid w:val="00342A7D"/>
    <w:rsid w:val="00343206"/>
    <w:rsid w:val="003435D3"/>
    <w:rsid w:val="003437B3"/>
    <w:rsid w:val="0034451F"/>
    <w:rsid w:val="0034475E"/>
    <w:rsid w:val="00344917"/>
    <w:rsid w:val="00344B90"/>
    <w:rsid w:val="00344CE0"/>
    <w:rsid w:val="00345615"/>
    <w:rsid w:val="00345923"/>
    <w:rsid w:val="0034637A"/>
    <w:rsid w:val="003470A3"/>
    <w:rsid w:val="0034712E"/>
    <w:rsid w:val="003471ED"/>
    <w:rsid w:val="00347D82"/>
    <w:rsid w:val="003502BA"/>
    <w:rsid w:val="003504A0"/>
    <w:rsid w:val="00351065"/>
    <w:rsid w:val="0035149A"/>
    <w:rsid w:val="00352782"/>
    <w:rsid w:val="00352A82"/>
    <w:rsid w:val="00352EA1"/>
    <w:rsid w:val="003537A0"/>
    <w:rsid w:val="00353D68"/>
    <w:rsid w:val="003541E8"/>
    <w:rsid w:val="00354EDB"/>
    <w:rsid w:val="00355379"/>
    <w:rsid w:val="00355386"/>
    <w:rsid w:val="003555B7"/>
    <w:rsid w:val="00355727"/>
    <w:rsid w:val="00356B57"/>
    <w:rsid w:val="00356D48"/>
    <w:rsid w:val="0035722F"/>
    <w:rsid w:val="00357AF8"/>
    <w:rsid w:val="00357BC9"/>
    <w:rsid w:val="003603AA"/>
    <w:rsid w:val="003605E1"/>
    <w:rsid w:val="00360A9E"/>
    <w:rsid w:val="0036127C"/>
    <w:rsid w:val="0036129D"/>
    <w:rsid w:val="00361C09"/>
    <w:rsid w:val="00361F67"/>
    <w:rsid w:val="003624D3"/>
    <w:rsid w:val="00362702"/>
    <w:rsid w:val="00362905"/>
    <w:rsid w:val="00362A98"/>
    <w:rsid w:val="00362D9E"/>
    <w:rsid w:val="00363745"/>
    <w:rsid w:val="00363D80"/>
    <w:rsid w:val="00363E6C"/>
    <w:rsid w:val="003647C5"/>
    <w:rsid w:val="00364D42"/>
    <w:rsid w:val="00365056"/>
    <w:rsid w:val="003650C0"/>
    <w:rsid w:val="003652CE"/>
    <w:rsid w:val="003655FD"/>
    <w:rsid w:val="00365818"/>
    <w:rsid w:val="00365A83"/>
    <w:rsid w:val="0036621D"/>
    <w:rsid w:val="00366599"/>
    <w:rsid w:val="0036676E"/>
    <w:rsid w:val="00367038"/>
    <w:rsid w:val="00367BB3"/>
    <w:rsid w:val="0037080C"/>
    <w:rsid w:val="0037141C"/>
    <w:rsid w:val="00371424"/>
    <w:rsid w:val="003717A3"/>
    <w:rsid w:val="0037187E"/>
    <w:rsid w:val="00371A75"/>
    <w:rsid w:val="003724F1"/>
    <w:rsid w:val="0037277C"/>
    <w:rsid w:val="003727E4"/>
    <w:rsid w:val="00373040"/>
    <w:rsid w:val="0037324E"/>
    <w:rsid w:val="0037336A"/>
    <w:rsid w:val="003738FC"/>
    <w:rsid w:val="00373D6B"/>
    <w:rsid w:val="003747EA"/>
    <w:rsid w:val="0037483D"/>
    <w:rsid w:val="003749A3"/>
    <w:rsid w:val="0037613B"/>
    <w:rsid w:val="003765EF"/>
    <w:rsid w:val="003768FA"/>
    <w:rsid w:val="003772AA"/>
    <w:rsid w:val="0037768D"/>
    <w:rsid w:val="00377901"/>
    <w:rsid w:val="00377B65"/>
    <w:rsid w:val="00377F5E"/>
    <w:rsid w:val="00377F7C"/>
    <w:rsid w:val="00380EB6"/>
    <w:rsid w:val="00380ED8"/>
    <w:rsid w:val="003811D2"/>
    <w:rsid w:val="00381201"/>
    <w:rsid w:val="00381695"/>
    <w:rsid w:val="00381C52"/>
    <w:rsid w:val="00381FBC"/>
    <w:rsid w:val="003824B8"/>
    <w:rsid w:val="00382D76"/>
    <w:rsid w:val="00383246"/>
    <w:rsid w:val="003844B0"/>
    <w:rsid w:val="00384D5C"/>
    <w:rsid w:val="00385CDF"/>
    <w:rsid w:val="00385D3F"/>
    <w:rsid w:val="00385E51"/>
    <w:rsid w:val="00385E71"/>
    <w:rsid w:val="00386EE2"/>
    <w:rsid w:val="003871D4"/>
    <w:rsid w:val="003875B4"/>
    <w:rsid w:val="003876B3"/>
    <w:rsid w:val="0038773E"/>
    <w:rsid w:val="0038776E"/>
    <w:rsid w:val="003908CA"/>
    <w:rsid w:val="00391002"/>
    <w:rsid w:val="00391495"/>
    <w:rsid w:val="0039159E"/>
    <w:rsid w:val="00391627"/>
    <w:rsid w:val="00391870"/>
    <w:rsid w:val="00391C92"/>
    <w:rsid w:val="00391D6D"/>
    <w:rsid w:val="00391E13"/>
    <w:rsid w:val="00391E61"/>
    <w:rsid w:val="00391F25"/>
    <w:rsid w:val="00391FBD"/>
    <w:rsid w:val="00392243"/>
    <w:rsid w:val="0039233A"/>
    <w:rsid w:val="00392349"/>
    <w:rsid w:val="003924BA"/>
    <w:rsid w:val="00392AE2"/>
    <w:rsid w:val="00392CD1"/>
    <w:rsid w:val="003931AF"/>
    <w:rsid w:val="003932B9"/>
    <w:rsid w:val="003939D0"/>
    <w:rsid w:val="00393A4C"/>
    <w:rsid w:val="00394670"/>
    <w:rsid w:val="00394AAD"/>
    <w:rsid w:val="00394C42"/>
    <w:rsid w:val="003956D1"/>
    <w:rsid w:val="00395702"/>
    <w:rsid w:val="00395842"/>
    <w:rsid w:val="00395BE7"/>
    <w:rsid w:val="003963C6"/>
    <w:rsid w:val="00396494"/>
    <w:rsid w:val="00396A11"/>
    <w:rsid w:val="00396F04"/>
    <w:rsid w:val="0039701D"/>
    <w:rsid w:val="00397DA6"/>
    <w:rsid w:val="003A0338"/>
    <w:rsid w:val="003A0342"/>
    <w:rsid w:val="003A0B71"/>
    <w:rsid w:val="003A1783"/>
    <w:rsid w:val="003A1890"/>
    <w:rsid w:val="003A1C25"/>
    <w:rsid w:val="003A1E6B"/>
    <w:rsid w:val="003A26CE"/>
    <w:rsid w:val="003A2AE3"/>
    <w:rsid w:val="003A2E38"/>
    <w:rsid w:val="003A2EFE"/>
    <w:rsid w:val="003A3B08"/>
    <w:rsid w:val="003A3D29"/>
    <w:rsid w:val="003A3D79"/>
    <w:rsid w:val="003A4D01"/>
    <w:rsid w:val="003A51DB"/>
    <w:rsid w:val="003A5DC6"/>
    <w:rsid w:val="003A60BF"/>
    <w:rsid w:val="003A61D9"/>
    <w:rsid w:val="003A64DB"/>
    <w:rsid w:val="003A6A9D"/>
    <w:rsid w:val="003A6C89"/>
    <w:rsid w:val="003A6D8E"/>
    <w:rsid w:val="003A706B"/>
    <w:rsid w:val="003A7275"/>
    <w:rsid w:val="003A76BA"/>
    <w:rsid w:val="003A7E29"/>
    <w:rsid w:val="003B00E4"/>
    <w:rsid w:val="003B0C86"/>
    <w:rsid w:val="003B1562"/>
    <w:rsid w:val="003B176A"/>
    <w:rsid w:val="003B177C"/>
    <w:rsid w:val="003B19A4"/>
    <w:rsid w:val="003B1B66"/>
    <w:rsid w:val="003B26D5"/>
    <w:rsid w:val="003B2B5D"/>
    <w:rsid w:val="003B3123"/>
    <w:rsid w:val="003B34D4"/>
    <w:rsid w:val="003B38A4"/>
    <w:rsid w:val="003B4866"/>
    <w:rsid w:val="003B5015"/>
    <w:rsid w:val="003B56A8"/>
    <w:rsid w:val="003B5F1C"/>
    <w:rsid w:val="003B60C4"/>
    <w:rsid w:val="003B620D"/>
    <w:rsid w:val="003B6810"/>
    <w:rsid w:val="003B6AC2"/>
    <w:rsid w:val="003B6B37"/>
    <w:rsid w:val="003B6E3A"/>
    <w:rsid w:val="003B7267"/>
    <w:rsid w:val="003B734F"/>
    <w:rsid w:val="003C01C9"/>
    <w:rsid w:val="003C054A"/>
    <w:rsid w:val="003C0563"/>
    <w:rsid w:val="003C06CE"/>
    <w:rsid w:val="003C0733"/>
    <w:rsid w:val="003C0E5D"/>
    <w:rsid w:val="003C135C"/>
    <w:rsid w:val="003C1EE1"/>
    <w:rsid w:val="003C2301"/>
    <w:rsid w:val="003C2349"/>
    <w:rsid w:val="003C23F7"/>
    <w:rsid w:val="003C2483"/>
    <w:rsid w:val="003C29A4"/>
    <w:rsid w:val="003C2E98"/>
    <w:rsid w:val="003C3655"/>
    <w:rsid w:val="003C3B9C"/>
    <w:rsid w:val="003C3DEE"/>
    <w:rsid w:val="003C4A3D"/>
    <w:rsid w:val="003C4BED"/>
    <w:rsid w:val="003C4E73"/>
    <w:rsid w:val="003C5A06"/>
    <w:rsid w:val="003C6239"/>
    <w:rsid w:val="003C64CC"/>
    <w:rsid w:val="003C774A"/>
    <w:rsid w:val="003C7773"/>
    <w:rsid w:val="003C7CB3"/>
    <w:rsid w:val="003C7E42"/>
    <w:rsid w:val="003D0421"/>
    <w:rsid w:val="003D0A22"/>
    <w:rsid w:val="003D0D38"/>
    <w:rsid w:val="003D0DA4"/>
    <w:rsid w:val="003D10B2"/>
    <w:rsid w:val="003D128F"/>
    <w:rsid w:val="003D15AC"/>
    <w:rsid w:val="003D1610"/>
    <w:rsid w:val="003D1BE5"/>
    <w:rsid w:val="003D21B1"/>
    <w:rsid w:val="003D2251"/>
    <w:rsid w:val="003D23F1"/>
    <w:rsid w:val="003D27BD"/>
    <w:rsid w:val="003D2C3D"/>
    <w:rsid w:val="003D2D57"/>
    <w:rsid w:val="003D2F7B"/>
    <w:rsid w:val="003D2F99"/>
    <w:rsid w:val="003D32ED"/>
    <w:rsid w:val="003D3565"/>
    <w:rsid w:val="003D3C32"/>
    <w:rsid w:val="003D3E5D"/>
    <w:rsid w:val="003D3EBE"/>
    <w:rsid w:val="003D474F"/>
    <w:rsid w:val="003D49F3"/>
    <w:rsid w:val="003D54B9"/>
    <w:rsid w:val="003D581F"/>
    <w:rsid w:val="003D67F9"/>
    <w:rsid w:val="003D6CFE"/>
    <w:rsid w:val="003D79E1"/>
    <w:rsid w:val="003E0360"/>
    <w:rsid w:val="003E0524"/>
    <w:rsid w:val="003E0E55"/>
    <w:rsid w:val="003E0FC5"/>
    <w:rsid w:val="003E1689"/>
    <w:rsid w:val="003E1D36"/>
    <w:rsid w:val="003E1D94"/>
    <w:rsid w:val="003E1FDE"/>
    <w:rsid w:val="003E21FA"/>
    <w:rsid w:val="003E2910"/>
    <w:rsid w:val="003E29EF"/>
    <w:rsid w:val="003E321F"/>
    <w:rsid w:val="003E32E5"/>
    <w:rsid w:val="003E3489"/>
    <w:rsid w:val="003E359E"/>
    <w:rsid w:val="003E3B76"/>
    <w:rsid w:val="003E40BF"/>
    <w:rsid w:val="003E43D3"/>
    <w:rsid w:val="003E4B23"/>
    <w:rsid w:val="003E4BAC"/>
    <w:rsid w:val="003E514D"/>
    <w:rsid w:val="003E54B0"/>
    <w:rsid w:val="003E5A56"/>
    <w:rsid w:val="003E60B8"/>
    <w:rsid w:val="003E6260"/>
    <w:rsid w:val="003E64AB"/>
    <w:rsid w:val="003E65B5"/>
    <w:rsid w:val="003E6BBC"/>
    <w:rsid w:val="003E6C3A"/>
    <w:rsid w:val="003E7257"/>
    <w:rsid w:val="003F10E4"/>
    <w:rsid w:val="003F16FB"/>
    <w:rsid w:val="003F16FE"/>
    <w:rsid w:val="003F1BFA"/>
    <w:rsid w:val="003F1D3C"/>
    <w:rsid w:val="003F21DD"/>
    <w:rsid w:val="003F22EF"/>
    <w:rsid w:val="003F276E"/>
    <w:rsid w:val="003F2ADC"/>
    <w:rsid w:val="003F2E7C"/>
    <w:rsid w:val="003F3442"/>
    <w:rsid w:val="003F359D"/>
    <w:rsid w:val="003F363A"/>
    <w:rsid w:val="003F37A7"/>
    <w:rsid w:val="003F38C2"/>
    <w:rsid w:val="003F3BC5"/>
    <w:rsid w:val="003F3CCF"/>
    <w:rsid w:val="003F441A"/>
    <w:rsid w:val="003F4473"/>
    <w:rsid w:val="003F460A"/>
    <w:rsid w:val="003F480B"/>
    <w:rsid w:val="003F4F12"/>
    <w:rsid w:val="003F5593"/>
    <w:rsid w:val="003F72E6"/>
    <w:rsid w:val="003F7524"/>
    <w:rsid w:val="003F7FCC"/>
    <w:rsid w:val="004004E0"/>
    <w:rsid w:val="0040123A"/>
    <w:rsid w:val="004024B1"/>
    <w:rsid w:val="00402885"/>
    <w:rsid w:val="00402C1B"/>
    <w:rsid w:val="00402E6E"/>
    <w:rsid w:val="00403207"/>
    <w:rsid w:val="004033A3"/>
    <w:rsid w:val="00403B46"/>
    <w:rsid w:val="00403B6E"/>
    <w:rsid w:val="004040B5"/>
    <w:rsid w:val="00404199"/>
    <w:rsid w:val="00404661"/>
    <w:rsid w:val="004047A9"/>
    <w:rsid w:val="00404859"/>
    <w:rsid w:val="00404AFE"/>
    <w:rsid w:val="0040526A"/>
    <w:rsid w:val="0040530A"/>
    <w:rsid w:val="00405576"/>
    <w:rsid w:val="0040574C"/>
    <w:rsid w:val="00405DDB"/>
    <w:rsid w:val="004064F9"/>
    <w:rsid w:val="00406DA8"/>
    <w:rsid w:val="004078DB"/>
    <w:rsid w:val="00411368"/>
    <w:rsid w:val="00411632"/>
    <w:rsid w:val="004117CD"/>
    <w:rsid w:val="004118F5"/>
    <w:rsid w:val="00411CC5"/>
    <w:rsid w:val="00412635"/>
    <w:rsid w:val="00412994"/>
    <w:rsid w:val="00413199"/>
    <w:rsid w:val="00413359"/>
    <w:rsid w:val="00413434"/>
    <w:rsid w:val="00414472"/>
    <w:rsid w:val="0041451D"/>
    <w:rsid w:val="00414F69"/>
    <w:rsid w:val="004154CE"/>
    <w:rsid w:val="0041574F"/>
    <w:rsid w:val="00415E4D"/>
    <w:rsid w:val="00415EE4"/>
    <w:rsid w:val="0041609D"/>
    <w:rsid w:val="004161C6"/>
    <w:rsid w:val="00417177"/>
    <w:rsid w:val="00417707"/>
    <w:rsid w:val="004200A7"/>
    <w:rsid w:val="00420106"/>
    <w:rsid w:val="004202CC"/>
    <w:rsid w:val="00420367"/>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5A83"/>
    <w:rsid w:val="00426526"/>
    <w:rsid w:val="00426581"/>
    <w:rsid w:val="00427EF5"/>
    <w:rsid w:val="00430FC3"/>
    <w:rsid w:val="004312C9"/>
    <w:rsid w:val="00431BD2"/>
    <w:rsid w:val="00432081"/>
    <w:rsid w:val="004320E0"/>
    <w:rsid w:val="00432243"/>
    <w:rsid w:val="004327DC"/>
    <w:rsid w:val="004328AA"/>
    <w:rsid w:val="004341E0"/>
    <w:rsid w:val="00434564"/>
    <w:rsid w:val="00434E1F"/>
    <w:rsid w:val="00435386"/>
    <w:rsid w:val="00435715"/>
    <w:rsid w:val="00435D73"/>
    <w:rsid w:val="00436A36"/>
    <w:rsid w:val="00436D23"/>
    <w:rsid w:val="00436D27"/>
    <w:rsid w:val="00437B86"/>
    <w:rsid w:val="00437C2D"/>
    <w:rsid w:val="00440318"/>
    <w:rsid w:val="00440350"/>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ADD"/>
    <w:rsid w:val="00445FFF"/>
    <w:rsid w:val="0044602A"/>
    <w:rsid w:val="00446091"/>
    <w:rsid w:val="004465E0"/>
    <w:rsid w:val="00446A57"/>
    <w:rsid w:val="00446C1B"/>
    <w:rsid w:val="00447181"/>
    <w:rsid w:val="00447458"/>
    <w:rsid w:val="0044766C"/>
    <w:rsid w:val="004479AA"/>
    <w:rsid w:val="004502BD"/>
    <w:rsid w:val="00450B01"/>
    <w:rsid w:val="00453342"/>
    <w:rsid w:val="0045341C"/>
    <w:rsid w:val="00454346"/>
    <w:rsid w:val="00455BE1"/>
    <w:rsid w:val="00455E46"/>
    <w:rsid w:val="00456A52"/>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67C"/>
    <w:rsid w:val="00463E11"/>
    <w:rsid w:val="00463E54"/>
    <w:rsid w:val="004655E3"/>
    <w:rsid w:val="00465652"/>
    <w:rsid w:val="0046576E"/>
    <w:rsid w:val="00465836"/>
    <w:rsid w:val="00465AF8"/>
    <w:rsid w:val="00466671"/>
    <w:rsid w:val="00466A6E"/>
    <w:rsid w:val="004679FF"/>
    <w:rsid w:val="00467DBB"/>
    <w:rsid w:val="00467E39"/>
    <w:rsid w:val="00470C46"/>
    <w:rsid w:val="00471CBB"/>
    <w:rsid w:val="00471CC6"/>
    <w:rsid w:val="0047238D"/>
    <w:rsid w:val="004723A1"/>
    <w:rsid w:val="00472446"/>
    <w:rsid w:val="0047259C"/>
    <w:rsid w:val="00472B90"/>
    <w:rsid w:val="0047317C"/>
    <w:rsid w:val="004731D7"/>
    <w:rsid w:val="00473859"/>
    <w:rsid w:val="00474527"/>
    <w:rsid w:val="00474551"/>
    <w:rsid w:val="00474B6C"/>
    <w:rsid w:val="00474E33"/>
    <w:rsid w:val="00474E85"/>
    <w:rsid w:val="00475828"/>
    <w:rsid w:val="00475A20"/>
    <w:rsid w:val="0047610A"/>
    <w:rsid w:val="00476C22"/>
    <w:rsid w:val="00476FB1"/>
    <w:rsid w:val="004773DC"/>
    <w:rsid w:val="00477925"/>
    <w:rsid w:val="00480AC6"/>
    <w:rsid w:val="00481853"/>
    <w:rsid w:val="00481EFF"/>
    <w:rsid w:val="00481F12"/>
    <w:rsid w:val="004833C9"/>
    <w:rsid w:val="00483421"/>
    <w:rsid w:val="0048464E"/>
    <w:rsid w:val="00484A1F"/>
    <w:rsid w:val="00485860"/>
    <w:rsid w:val="00486232"/>
    <w:rsid w:val="00486EA4"/>
    <w:rsid w:val="00490C99"/>
    <w:rsid w:val="004914FA"/>
    <w:rsid w:val="004918BC"/>
    <w:rsid w:val="004919D5"/>
    <w:rsid w:val="00491C47"/>
    <w:rsid w:val="00491E8D"/>
    <w:rsid w:val="0049278E"/>
    <w:rsid w:val="00492ABD"/>
    <w:rsid w:val="0049306C"/>
    <w:rsid w:val="004930D6"/>
    <w:rsid w:val="00493833"/>
    <w:rsid w:val="00493CB8"/>
    <w:rsid w:val="004942AA"/>
    <w:rsid w:val="00494604"/>
    <w:rsid w:val="004948B7"/>
    <w:rsid w:val="00494C91"/>
    <w:rsid w:val="00494EA3"/>
    <w:rsid w:val="0049522A"/>
    <w:rsid w:val="004952C7"/>
    <w:rsid w:val="00495351"/>
    <w:rsid w:val="00495391"/>
    <w:rsid w:val="00495496"/>
    <w:rsid w:val="004955F3"/>
    <w:rsid w:val="004958CB"/>
    <w:rsid w:val="00495EE0"/>
    <w:rsid w:val="004965CE"/>
    <w:rsid w:val="004968D0"/>
    <w:rsid w:val="00496A3D"/>
    <w:rsid w:val="00496B3F"/>
    <w:rsid w:val="00497684"/>
    <w:rsid w:val="00497925"/>
    <w:rsid w:val="004A0818"/>
    <w:rsid w:val="004A1552"/>
    <w:rsid w:val="004A1868"/>
    <w:rsid w:val="004A1A9E"/>
    <w:rsid w:val="004A1E8D"/>
    <w:rsid w:val="004A2430"/>
    <w:rsid w:val="004A2656"/>
    <w:rsid w:val="004A288C"/>
    <w:rsid w:val="004A307B"/>
    <w:rsid w:val="004A32E7"/>
    <w:rsid w:val="004A42F0"/>
    <w:rsid w:val="004A4753"/>
    <w:rsid w:val="004A4998"/>
    <w:rsid w:val="004A4A50"/>
    <w:rsid w:val="004A4F5F"/>
    <w:rsid w:val="004A5431"/>
    <w:rsid w:val="004A5560"/>
    <w:rsid w:val="004A595E"/>
    <w:rsid w:val="004A5BEE"/>
    <w:rsid w:val="004A5D86"/>
    <w:rsid w:val="004A6156"/>
    <w:rsid w:val="004A62CA"/>
    <w:rsid w:val="004A68C5"/>
    <w:rsid w:val="004A6B70"/>
    <w:rsid w:val="004A6C04"/>
    <w:rsid w:val="004A7511"/>
    <w:rsid w:val="004A7EC0"/>
    <w:rsid w:val="004B0071"/>
    <w:rsid w:val="004B0AA5"/>
    <w:rsid w:val="004B0E70"/>
    <w:rsid w:val="004B1632"/>
    <w:rsid w:val="004B1A7C"/>
    <w:rsid w:val="004B1EF5"/>
    <w:rsid w:val="004B2C73"/>
    <w:rsid w:val="004B3DF7"/>
    <w:rsid w:val="004B4D9C"/>
    <w:rsid w:val="004B507E"/>
    <w:rsid w:val="004B5F72"/>
    <w:rsid w:val="004B5FBD"/>
    <w:rsid w:val="004B6D95"/>
    <w:rsid w:val="004B6EA4"/>
    <w:rsid w:val="004B7354"/>
    <w:rsid w:val="004B7452"/>
    <w:rsid w:val="004B77F5"/>
    <w:rsid w:val="004B7C74"/>
    <w:rsid w:val="004C006D"/>
    <w:rsid w:val="004C05F8"/>
    <w:rsid w:val="004C0884"/>
    <w:rsid w:val="004C08CC"/>
    <w:rsid w:val="004C0FCA"/>
    <w:rsid w:val="004C11B3"/>
    <w:rsid w:val="004C1467"/>
    <w:rsid w:val="004C15EF"/>
    <w:rsid w:val="004C1A65"/>
    <w:rsid w:val="004C1C7F"/>
    <w:rsid w:val="004C1F2F"/>
    <w:rsid w:val="004C1F78"/>
    <w:rsid w:val="004C22FF"/>
    <w:rsid w:val="004C2935"/>
    <w:rsid w:val="004C352F"/>
    <w:rsid w:val="004C3D17"/>
    <w:rsid w:val="004C4AF8"/>
    <w:rsid w:val="004C4E97"/>
    <w:rsid w:val="004C579A"/>
    <w:rsid w:val="004C5826"/>
    <w:rsid w:val="004C59F2"/>
    <w:rsid w:val="004C644A"/>
    <w:rsid w:val="004C6B2D"/>
    <w:rsid w:val="004C6D85"/>
    <w:rsid w:val="004C6E2B"/>
    <w:rsid w:val="004C6EEF"/>
    <w:rsid w:val="004C7021"/>
    <w:rsid w:val="004C743F"/>
    <w:rsid w:val="004C7FF8"/>
    <w:rsid w:val="004D091E"/>
    <w:rsid w:val="004D12EC"/>
    <w:rsid w:val="004D169C"/>
    <w:rsid w:val="004D18D9"/>
    <w:rsid w:val="004D191E"/>
    <w:rsid w:val="004D1B09"/>
    <w:rsid w:val="004D2534"/>
    <w:rsid w:val="004D2EE9"/>
    <w:rsid w:val="004D37AA"/>
    <w:rsid w:val="004D38C4"/>
    <w:rsid w:val="004D4073"/>
    <w:rsid w:val="004D50A5"/>
    <w:rsid w:val="004D59B3"/>
    <w:rsid w:val="004D5FB7"/>
    <w:rsid w:val="004D6D18"/>
    <w:rsid w:val="004D72C7"/>
    <w:rsid w:val="004D7343"/>
    <w:rsid w:val="004D735C"/>
    <w:rsid w:val="004D7442"/>
    <w:rsid w:val="004D76B4"/>
    <w:rsid w:val="004D79F5"/>
    <w:rsid w:val="004D7DCB"/>
    <w:rsid w:val="004D7E63"/>
    <w:rsid w:val="004E04E8"/>
    <w:rsid w:val="004E0574"/>
    <w:rsid w:val="004E0E05"/>
    <w:rsid w:val="004E10F2"/>
    <w:rsid w:val="004E1670"/>
    <w:rsid w:val="004E1946"/>
    <w:rsid w:val="004E1BCA"/>
    <w:rsid w:val="004E1D33"/>
    <w:rsid w:val="004E1DF8"/>
    <w:rsid w:val="004E252F"/>
    <w:rsid w:val="004E28FB"/>
    <w:rsid w:val="004E2B5F"/>
    <w:rsid w:val="004E34E4"/>
    <w:rsid w:val="004E4568"/>
    <w:rsid w:val="004E4F5D"/>
    <w:rsid w:val="004E5C71"/>
    <w:rsid w:val="004E5D6D"/>
    <w:rsid w:val="004E644A"/>
    <w:rsid w:val="004E6511"/>
    <w:rsid w:val="004E6B5E"/>
    <w:rsid w:val="004E716A"/>
    <w:rsid w:val="004E7686"/>
    <w:rsid w:val="004E7BE4"/>
    <w:rsid w:val="004F05EC"/>
    <w:rsid w:val="004F0A28"/>
    <w:rsid w:val="004F14B1"/>
    <w:rsid w:val="004F161D"/>
    <w:rsid w:val="004F21D1"/>
    <w:rsid w:val="004F272A"/>
    <w:rsid w:val="004F278C"/>
    <w:rsid w:val="004F2EA8"/>
    <w:rsid w:val="004F2FB8"/>
    <w:rsid w:val="004F33B3"/>
    <w:rsid w:val="004F3406"/>
    <w:rsid w:val="004F48F4"/>
    <w:rsid w:val="004F498B"/>
    <w:rsid w:val="004F5032"/>
    <w:rsid w:val="004F523A"/>
    <w:rsid w:val="004F586D"/>
    <w:rsid w:val="004F5D5A"/>
    <w:rsid w:val="004F5FEB"/>
    <w:rsid w:val="004F61B6"/>
    <w:rsid w:val="004F675D"/>
    <w:rsid w:val="004F6AB5"/>
    <w:rsid w:val="004F741F"/>
    <w:rsid w:val="004F7A8B"/>
    <w:rsid w:val="004F7C9D"/>
    <w:rsid w:val="004F7D02"/>
    <w:rsid w:val="00500A39"/>
    <w:rsid w:val="00501A67"/>
    <w:rsid w:val="00501F99"/>
    <w:rsid w:val="00502008"/>
    <w:rsid w:val="0050253B"/>
    <w:rsid w:val="005029E9"/>
    <w:rsid w:val="00502B94"/>
    <w:rsid w:val="00502E8E"/>
    <w:rsid w:val="00503A11"/>
    <w:rsid w:val="00503E7E"/>
    <w:rsid w:val="00503EAA"/>
    <w:rsid w:val="00503F45"/>
    <w:rsid w:val="0050476B"/>
    <w:rsid w:val="00504967"/>
    <w:rsid w:val="00504AA6"/>
    <w:rsid w:val="00504D7C"/>
    <w:rsid w:val="00505C46"/>
    <w:rsid w:val="00505F02"/>
    <w:rsid w:val="005061EE"/>
    <w:rsid w:val="00506247"/>
    <w:rsid w:val="00506814"/>
    <w:rsid w:val="005073EB"/>
    <w:rsid w:val="005074BE"/>
    <w:rsid w:val="00507E67"/>
    <w:rsid w:val="00507E89"/>
    <w:rsid w:val="00507EAE"/>
    <w:rsid w:val="005100A5"/>
    <w:rsid w:val="005116E0"/>
    <w:rsid w:val="005119D7"/>
    <w:rsid w:val="00511A21"/>
    <w:rsid w:val="00511A8E"/>
    <w:rsid w:val="00512008"/>
    <w:rsid w:val="005125C3"/>
    <w:rsid w:val="00512963"/>
    <w:rsid w:val="00512A4A"/>
    <w:rsid w:val="00512B5C"/>
    <w:rsid w:val="00512C8E"/>
    <w:rsid w:val="005131B4"/>
    <w:rsid w:val="005132B2"/>
    <w:rsid w:val="005135D4"/>
    <w:rsid w:val="005141C5"/>
    <w:rsid w:val="00514398"/>
    <w:rsid w:val="0051443B"/>
    <w:rsid w:val="00514460"/>
    <w:rsid w:val="0051464E"/>
    <w:rsid w:val="00514708"/>
    <w:rsid w:val="00514B94"/>
    <w:rsid w:val="00515CFA"/>
    <w:rsid w:val="005179F6"/>
    <w:rsid w:val="00517A19"/>
    <w:rsid w:val="00520140"/>
    <w:rsid w:val="005204AF"/>
    <w:rsid w:val="00520623"/>
    <w:rsid w:val="00520844"/>
    <w:rsid w:val="0052109E"/>
    <w:rsid w:val="005223D6"/>
    <w:rsid w:val="0052248D"/>
    <w:rsid w:val="00522C41"/>
    <w:rsid w:val="00523498"/>
    <w:rsid w:val="005237C4"/>
    <w:rsid w:val="00523C09"/>
    <w:rsid w:val="00524292"/>
    <w:rsid w:val="0052447C"/>
    <w:rsid w:val="00525013"/>
    <w:rsid w:val="0052503E"/>
    <w:rsid w:val="005250B9"/>
    <w:rsid w:val="005251BD"/>
    <w:rsid w:val="0052563F"/>
    <w:rsid w:val="00525655"/>
    <w:rsid w:val="00525B1A"/>
    <w:rsid w:val="00526152"/>
    <w:rsid w:val="00526271"/>
    <w:rsid w:val="005265A3"/>
    <w:rsid w:val="00527046"/>
    <w:rsid w:val="005271CA"/>
    <w:rsid w:val="005275CD"/>
    <w:rsid w:val="00527B47"/>
    <w:rsid w:val="00527DE8"/>
    <w:rsid w:val="00530115"/>
    <w:rsid w:val="005302DC"/>
    <w:rsid w:val="005309EC"/>
    <w:rsid w:val="00530A15"/>
    <w:rsid w:val="0053138E"/>
    <w:rsid w:val="00531397"/>
    <w:rsid w:val="0053173E"/>
    <w:rsid w:val="0053192F"/>
    <w:rsid w:val="00531FD8"/>
    <w:rsid w:val="00532011"/>
    <w:rsid w:val="0053224C"/>
    <w:rsid w:val="005323EB"/>
    <w:rsid w:val="005325A1"/>
    <w:rsid w:val="005327D1"/>
    <w:rsid w:val="0053285A"/>
    <w:rsid w:val="00532AC3"/>
    <w:rsid w:val="00532B85"/>
    <w:rsid w:val="005337F8"/>
    <w:rsid w:val="00533ECC"/>
    <w:rsid w:val="00534358"/>
    <w:rsid w:val="00534509"/>
    <w:rsid w:val="005346DF"/>
    <w:rsid w:val="00534849"/>
    <w:rsid w:val="00534944"/>
    <w:rsid w:val="00534E49"/>
    <w:rsid w:val="00534F99"/>
    <w:rsid w:val="00535509"/>
    <w:rsid w:val="005357BA"/>
    <w:rsid w:val="0053659C"/>
    <w:rsid w:val="00536746"/>
    <w:rsid w:val="005369A2"/>
    <w:rsid w:val="00536DFE"/>
    <w:rsid w:val="00536F5D"/>
    <w:rsid w:val="0053722A"/>
    <w:rsid w:val="00537575"/>
    <w:rsid w:val="00537726"/>
    <w:rsid w:val="005377C6"/>
    <w:rsid w:val="0054060F"/>
    <w:rsid w:val="00540689"/>
    <w:rsid w:val="005408F9"/>
    <w:rsid w:val="00540BFA"/>
    <w:rsid w:val="00540CB3"/>
    <w:rsid w:val="00541A3B"/>
    <w:rsid w:val="00542237"/>
    <w:rsid w:val="00542375"/>
    <w:rsid w:val="00542462"/>
    <w:rsid w:val="0054259A"/>
    <w:rsid w:val="0054286F"/>
    <w:rsid w:val="00542C09"/>
    <w:rsid w:val="00543037"/>
    <w:rsid w:val="0054334F"/>
    <w:rsid w:val="005433AD"/>
    <w:rsid w:val="00543A08"/>
    <w:rsid w:val="00544C1F"/>
    <w:rsid w:val="00544C84"/>
    <w:rsid w:val="005450C5"/>
    <w:rsid w:val="0054520B"/>
    <w:rsid w:val="00545211"/>
    <w:rsid w:val="005456F3"/>
    <w:rsid w:val="00545802"/>
    <w:rsid w:val="005458B3"/>
    <w:rsid w:val="005458F4"/>
    <w:rsid w:val="00545BD7"/>
    <w:rsid w:val="005462AB"/>
    <w:rsid w:val="00546B3C"/>
    <w:rsid w:val="00546CE9"/>
    <w:rsid w:val="00546D9B"/>
    <w:rsid w:val="00546E70"/>
    <w:rsid w:val="005510DA"/>
    <w:rsid w:val="005515EC"/>
    <w:rsid w:val="00551B3C"/>
    <w:rsid w:val="00551CF2"/>
    <w:rsid w:val="00551D8A"/>
    <w:rsid w:val="00551E19"/>
    <w:rsid w:val="00551E3E"/>
    <w:rsid w:val="005521C0"/>
    <w:rsid w:val="00552305"/>
    <w:rsid w:val="00552DDA"/>
    <w:rsid w:val="00553098"/>
    <w:rsid w:val="0055321F"/>
    <w:rsid w:val="0055369C"/>
    <w:rsid w:val="00553DBD"/>
    <w:rsid w:val="00554204"/>
    <w:rsid w:val="005553C5"/>
    <w:rsid w:val="00555417"/>
    <w:rsid w:val="00555F2F"/>
    <w:rsid w:val="00556CA0"/>
    <w:rsid w:val="005576AB"/>
    <w:rsid w:val="00561569"/>
    <w:rsid w:val="0056191A"/>
    <w:rsid w:val="0056309F"/>
    <w:rsid w:val="00563EBF"/>
    <w:rsid w:val="0056453C"/>
    <w:rsid w:val="00564949"/>
    <w:rsid w:val="005649BD"/>
    <w:rsid w:val="00564C1F"/>
    <w:rsid w:val="00564C84"/>
    <w:rsid w:val="00565300"/>
    <w:rsid w:val="005661CC"/>
    <w:rsid w:val="0056639B"/>
    <w:rsid w:val="005664A8"/>
    <w:rsid w:val="005668F6"/>
    <w:rsid w:val="005671A1"/>
    <w:rsid w:val="00567DFC"/>
    <w:rsid w:val="00570BB3"/>
    <w:rsid w:val="00571E8E"/>
    <w:rsid w:val="00571F1D"/>
    <w:rsid w:val="00572C6A"/>
    <w:rsid w:val="00572E68"/>
    <w:rsid w:val="00573E69"/>
    <w:rsid w:val="00574C47"/>
    <w:rsid w:val="00575670"/>
    <w:rsid w:val="00575A99"/>
    <w:rsid w:val="00575CCE"/>
    <w:rsid w:val="00575D0F"/>
    <w:rsid w:val="005762B0"/>
    <w:rsid w:val="00576373"/>
    <w:rsid w:val="00576F4B"/>
    <w:rsid w:val="005773AC"/>
    <w:rsid w:val="005774C8"/>
    <w:rsid w:val="00577F25"/>
    <w:rsid w:val="00580017"/>
    <w:rsid w:val="00580115"/>
    <w:rsid w:val="005801F5"/>
    <w:rsid w:val="005806D7"/>
    <w:rsid w:val="005807AD"/>
    <w:rsid w:val="00580E37"/>
    <w:rsid w:val="0058127B"/>
    <w:rsid w:val="00581FA8"/>
    <w:rsid w:val="005823F2"/>
    <w:rsid w:val="00582907"/>
    <w:rsid w:val="00582C99"/>
    <w:rsid w:val="00582DA7"/>
    <w:rsid w:val="00582E4F"/>
    <w:rsid w:val="005836E1"/>
    <w:rsid w:val="005840CE"/>
    <w:rsid w:val="00584F05"/>
    <w:rsid w:val="005853DD"/>
    <w:rsid w:val="00585A6B"/>
    <w:rsid w:val="00585A92"/>
    <w:rsid w:val="00585C50"/>
    <w:rsid w:val="00586216"/>
    <w:rsid w:val="0058644E"/>
    <w:rsid w:val="0058666E"/>
    <w:rsid w:val="00586922"/>
    <w:rsid w:val="00586A62"/>
    <w:rsid w:val="00586D65"/>
    <w:rsid w:val="00586FCE"/>
    <w:rsid w:val="00587431"/>
    <w:rsid w:val="0058743F"/>
    <w:rsid w:val="00587512"/>
    <w:rsid w:val="00587EFB"/>
    <w:rsid w:val="00590A5F"/>
    <w:rsid w:val="00591473"/>
    <w:rsid w:val="00591A73"/>
    <w:rsid w:val="00591B2A"/>
    <w:rsid w:val="00591D89"/>
    <w:rsid w:val="00591E1F"/>
    <w:rsid w:val="0059209E"/>
    <w:rsid w:val="0059245B"/>
    <w:rsid w:val="00592FC3"/>
    <w:rsid w:val="0059341A"/>
    <w:rsid w:val="005947E7"/>
    <w:rsid w:val="0059527E"/>
    <w:rsid w:val="005958EE"/>
    <w:rsid w:val="005966A8"/>
    <w:rsid w:val="00596DA5"/>
    <w:rsid w:val="0059701D"/>
    <w:rsid w:val="005970FC"/>
    <w:rsid w:val="005A0357"/>
    <w:rsid w:val="005A09D3"/>
    <w:rsid w:val="005A0B2E"/>
    <w:rsid w:val="005A0F92"/>
    <w:rsid w:val="005A0FB6"/>
    <w:rsid w:val="005A13E4"/>
    <w:rsid w:val="005A15CA"/>
    <w:rsid w:val="005A1B2C"/>
    <w:rsid w:val="005A2020"/>
    <w:rsid w:val="005A2D76"/>
    <w:rsid w:val="005A2F76"/>
    <w:rsid w:val="005A3001"/>
    <w:rsid w:val="005A375C"/>
    <w:rsid w:val="005A3AF8"/>
    <w:rsid w:val="005A430E"/>
    <w:rsid w:val="005A468E"/>
    <w:rsid w:val="005A4831"/>
    <w:rsid w:val="005A5E3D"/>
    <w:rsid w:val="005A78AA"/>
    <w:rsid w:val="005A7A6C"/>
    <w:rsid w:val="005B02F8"/>
    <w:rsid w:val="005B03F8"/>
    <w:rsid w:val="005B08A6"/>
    <w:rsid w:val="005B0DB2"/>
    <w:rsid w:val="005B1A6C"/>
    <w:rsid w:val="005B1BF7"/>
    <w:rsid w:val="005B25EE"/>
    <w:rsid w:val="005B2B65"/>
    <w:rsid w:val="005B2E09"/>
    <w:rsid w:val="005B2EF4"/>
    <w:rsid w:val="005B335D"/>
    <w:rsid w:val="005B43F6"/>
    <w:rsid w:val="005B45DF"/>
    <w:rsid w:val="005B4BB7"/>
    <w:rsid w:val="005B5532"/>
    <w:rsid w:val="005B5707"/>
    <w:rsid w:val="005B6370"/>
    <w:rsid w:val="005B6670"/>
    <w:rsid w:val="005B67DD"/>
    <w:rsid w:val="005B78FB"/>
    <w:rsid w:val="005B790C"/>
    <w:rsid w:val="005B7DCB"/>
    <w:rsid w:val="005C0A41"/>
    <w:rsid w:val="005C0D04"/>
    <w:rsid w:val="005C10D0"/>
    <w:rsid w:val="005C11B1"/>
    <w:rsid w:val="005C14EF"/>
    <w:rsid w:val="005C1BB3"/>
    <w:rsid w:val="005C1CA0"/>
    <w:rsid w:val="005C1DD2"/>
    <w:rsid w:val="005C1E29"/>
    <w:rsid w:val="005C2300"/>
    <w:rsid w:val="005C3987"/>
    <w:rsid w:val="005C4321"/>
    <w:rsid w:val="005C476A"/>
    <w:rsid w:val="005C4F9A"/>
    <w:rsid w:val="005C5602"/>
    <w:rsid w:val="005C5680"/>
    <w:rsid w:val="005C5A5A"/>
    <w:rsid w:val="005C5E28"/>
    <w:rsid w:val="005C6107"/>
    <w:rsid w:val="005C65EF"/>
    <w:rsid w:val="005C663F"/>
    <w:rsid w:val="005C7255"/>
    <w:rsid w:val="005C7E12"/>
    <w:rsid w:val="005C7FD7"/>
    <w:rsid w:val="005D04FF"/>
    <w:rsid w:val="005D05A8"/>
    <w:rsid w:val="005D065C"/>
    <w:rsid w:val="005D0B03"/>
    <w:rsid w:val="005D0C36"/>
    <w:rsid w:val="005D10B8"/>
    <w:rsid w:val="005D163E"/>
    <w:rsid w:val="005D188F"/>
    <w:rsid w:val="005D1D6C"/>
    <w:rsid w:val="005D1D72"/>
    <w:rsid w:val="005D2618"/>
    <w:rsid w:val="005D272F"/>
    <w:rsid w:val="005D3298"/>
    <w:rsid w:val="005D358A"/>
    <w:rsid w:val="005D36BF"/>
    <w:rsid w:val="005D392F"/>
    <w:rsid w:val="005D397B"/>
    <w:rsid w:val="005D39C3"/>
    <w:rsid w:val="005D3A26"/>
    <w:rsid w:val="005D3EF5"/>
    <w:rsid w:val="005D3FD4"/>
    <w:rsid w:val="005D44C8"/>
    <w:rsid w:val="005D482B"/>
    <w:rsid w:val="005D4CE2"/>
    <w:rsid w:val="005D5408"/>
    <w:rsid w:val="005D562B"/>
    <w:rsid w:val="005D5C08"/>
    <w:rsid w:val="005D61EC"/>
    <w:rsid w:val="005D64D4"/>
    <w:rsid w:val="005D74CC"/>
    <w:rsid w:val="005D7848"/>
    <w:rsid w:val="005D7880"/>
    <w:rsid w:val="005E0031"/>
    <w:rsid w:val="005E03B9"/>
    <w:rsid w:val="005E08B1"/>
    <w:rsid w:val="005E0EDF"/>
    <w:rsid w:val="005E1556"/>
    <w:rsid w:val="005E18AA"/>
    <w:rsid w:val="005E1F62"/>
    <w:rsid w:val="005E25C0"/>
    <w:rsid w:val="005E292B"/>
    <w:rsid w:val="005E2F73"/>
    <w:rsid w:val="005E3419"/>
    <w:rsid w:val="005E348D"/>
    <w:rsid w:val="005E3A3F"/>
    <w:rsid w:val="005E3CDA"/>
    <w:rsid w:val="005E3D51"/>
    <w:rsid w:val="005E4125"/>
    <w:rsid w:val="005E4C0C"/>
    <w:rsid w:val="005E53D4"/>
    <w:rsid w:val="005E55AB"/>
    <w:rsid w:val="005E574D"/>
    <w:rsid w:val="005E599A"/>
    <w:rsid w:val="005E5BCB"/>
    <w:rsid w:val="005E606A"/>
    <w:rsid w:val="005E694D"/>
    <w:rsid w:val="005E6B0F"/>
    <w:rsid w:val="005E70B9"/>
    <w:rsid w:val="005E769E"/>
    <w:rsid w:val="005E7F22"/>
    <w:rsid w:val="005F0207"/>
    <w:rsid w:val="005F043B"/>
    <w:rsid w:val="005F09B5"/>
    <w:rsid w:val="005F0D1F"/>
    <w:rsid w:val="005F0DA3"/>
    <w:rsid w:val="005F1325"/>
    <w:rsid w:val="005F148E"/>
    <w:rsid w:val="005F18B1"/>
    <w:rsid w:val="005F1B04"/>
    <w:rsid w:val="005F2413"/>
    <w:rsid w:val="005F28EB"/>
    <w:rsid w:val="005F2BC0"/>
    <w:rsid w:val="005F34C1"/>
    <w:rsid w:val="005F39F0"/>
    <w:rsid w:val="005F4941"/>
    <w:rsid w:val="005F4DEE"/>
    <w:rsid w:val="005F4E46"/>
    <w:rsid w:val="005F4F85"/>
    <w:rsid w:val="005F5757"/>
    <w:rsid w:val="005F5E43"/>
    <w:rsid w:val="005F5FC9"/>
    <w:rsid w:val="005F6275"/>
    <w:rsid w:val="005F6EB1"/>
    <w:rsid w:val="005F712C"/>
    <w:rsid w:val="005F740B"/>
    <w:rsid w:val="0060010A"/>
    <w:rsid w:val="0060031C"/>
    <w:rsid w:val="0060052E"/>
    <w:rsid w:val="00600658"/>
    <w:rsid w:val="00600663"/>
    <w:rsid w:val="006009C0"/>
    <w:rsid w:val="00600F77"/>
    <w:rsid w:val="00601DE7"/>
    <w:rsid w:val="00601E0E"/>
    <w:rsid w:val="00601FB0"/>
    <w:rsid w:val="00602361"/>
    <w:rsid w:val="006023E7"/>
    <w:rsid w:val="006025A7"/>
    <w:rsid w:val="00602BA5"/>
    <w:rsid w:val="00603208"/>
    <w:rsid w:val="006036E7"/>
    <w:rsid w:val="00603A60"/>
    <w:rsid w:val="00603E99"/>
    <w:rsid w:val="00603FF7"/>
    <w:rsid w:val="006042A7"/>
    <w:rsid w:val="006045C6"/>
    <w:rsid w:val="006058C1"/>
    <w:rsid w:val="00605DDA"/>
    <w:rsid w:val="00606492"/>
    <w:rsid w:val="00606533"/>
    <w:rsid w:val="00606D23"/>
    <w:rsid w:val="006070F2"/>
    <w:rsid w:val="00607EDC"/>
    <w:rsid w:val="006101F2"/>
    <w:rsid w:val="0061043B"/>
    <w:rsid w:val="00610703"/>
    <w:rsid w:val="006109AD"/>
    <w:rsid w:val="00610BE7"/>
    <w:rsid w:val="00610C6B"/>
    <w:rsid w:val="00612A96"/>
    <w:rsid w:val="00612B4A"/>
    <w:rsid w:val="00613299"/>
    <w:rsid w:val="00613CF9"/>
    <w:rsid w:val="00613E0A"/>
    <w:rsid w:val="00613FEA"/>
    <w:rsid w:val="00614DE2"/>
    <w:rsid w:val="00614F5D"/>
    <w:rsid w:val="00615544"/>
    <w:rsid w:val="006156E2"/>
    <w:rsid w:val="00615A05"/>
    <w:rsid w:val="0061665D"/>
    <w:rsid w:val="00616857"/>
    <w:rsid w:val="00617406"/>
    <w:rsid w:val="006175E4"/>
    <w:rsid w:val="006175F5"/>
    <w:rsid w:val="0062049B"/>
    <w:rsid w:val="006206F0"/>
    <w:rsid w:val="0062088F"/>
    <w:rsid w:val="00620D76"/>
    <w:rsid w:val="00621688"/>
    <w:rsid w:val="00621F4C"/>
    <w:rsid w:val="00622012"/>
    <w:rsid w:val="006229C2"/>
    <w:rsid w:val="00622A16"/>
    <w:rsid w:val="006230FB"/>
    <w:rsid w:val="006233C9"/>
    <w:rsid w:val="00623689"/>
    <w:rsid w:val="00623F48"/>
    <w:rsid w:val="00624159"/>
    <w:rsid w:val="0062423C"/>
    <w:rsid w:val="00624346"/>
    <w:rsid w:val="00624AA8"/>
    <w:rsid w:val="00624B0B"/>
    <w:rsid w:val="00624FCD"/>
    <w:rsid w:val="00625963"/>
    <w:rsid w:val="00625C56"/>
    <w:rsid w:val="00625D4B"/>
    <w:rsid w:val="006266F4"/>
    <w:rsid w:val="00626B08"/>
    <w:rsid w:val="00626BC8"/>
    <w:rsid w:val="0062756C"/>
    <w:rsid w:val="00627624"/>
    <w:rsid w:val="00627B37"/>
    <w:rsid w:val="00627B53"/>
    <w:rsid w:val="00627BE1"/>
    <w:rsid w:val="00627F5E"/>
    <w:rsid w:val="00627FB0"/>
    <w:rsid w:val="00630109"/>
    <w:rsid w:val="006309A5"/>
    <w:rsid w:val="00630A12"/>
    <w:rsid w:val="00630B13"/>
    <w:rsid w:val="00630E93"/>
    <w:rsid w:val="006319C9"/>
    <w:rsid w:val="00631C3B"/>
    <w:rsid w:val="00631E76"/>
    <w:rsid w:val="0063267A"/>
    <w:rsid w:val="006326AC"/>
    <w:rsid w:val="00632A9D"/>
    <w:rsid w:val="00632ABA"/>
    <w:rsid w:val="00632D84"/>
    <w:rsid w:val="0063338B"/>
    <w:rsid w:val="006340F8"/>
    <w:rsid w:val="006346C1"/>
    <w:rsid w:val="00634ABD"/>
    <w:rsid w:val="00635081"/>
    <w:rsid w:val="0063531F"/>
    <w:rsid w:val="00635B34"/>
    <w:rsid w:val="00636090"/>
    <w:rsid w:val="006366DE"/>
    <w:rsid w:val="006369F9"/>
    <w:rsid w:val="00636A36"/>
    <w:rsid w:val="00636CC0"/>
    <w:rsid w:val="00636D2D"/>
    <w:rsid w:val="006372F5"/>
    <w:rsid w:val="006374C6"/>
    <w:rsid w:val="0063798D"/>
    <w:rsid w:val="00637A2C"/>
    <w:rsid w:val="00637C38"/>
    <w:rsid w:val="00640063"/>
    <w:rsid w:val="006402A9"/>
    <w:rsid w:val="006402BE"/>
    <w:rsid w:val="006409D8"/>
    <w:rsid w:val="00640D45"/>
    <w:rsid w:val="00640F3C"/>
    <w:rsid w:val="006413A2"/>
    <w:rsid w:val="006418E3"/>
    <w:rsid w:val="00641D52"/>
    <w:rsid w:val="00642090"/>
    <w:rsid w:val="006429BF"/>
    <w:rsid w:val="00642A2E"/>
    <w:rsid w:val="00642FE9"/>
    <w:rsid w:val="0064318A"/>
    <w:rsid w:val="0064381A"/>
    <w:rsid w:val="00643DDD"/>
    <w:rsid w:val="00643EE0"/>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12D"/>
    <w:rsid w:val="00647468"/>
    <w:rsid w:val="0064780E"/>
    <w:rsid w:val="00647967"/>
    <w:rsid w:val="00650419"/>
    <w:rsid w:val="00650E5C"/>
    <w:rsid w:val="00650EEB"/>
    <w:rsid w:val="00651353"/>
    <w:rsid w:val="00651714"/>
    <w:rsid w:val="00651E17"/>
    <w:rsid w:val="00651EE1"/>
    <w:rsid w:val="00652148"/>
    <w:rsid w:val="00652570"/>
    <w:rsid w:val="00652BEC"/>
    <w:rsid w:val="00652D98"/>
    <w:rsid w:val="00653208"/>
    <w:rsid w:val="0065320F"/>
    <w:rsid w:val="0065336D"/>
    <w:rsid w:val="00654547"/>
    <w:rsid w:val="006549D6"/>
    <w:rsid w:val="00654AC8"/>
    <w:rsid w:val="006552D8"/>
    <w:rsid w:val="00655513"/>
    <w:rsid w:val="00655A37"/>
    <w:rsid w:val="00656590"/>
    <w:rsid w:val="00656A2B"/>
    <w:rsid w:val="00656B17"/>
    <w:rsid w:val="0065736F"/>
    <w:rsid w:val="00657656"/>
    <w:rsid w:val="00660E4C"/>
    <w:rsid w:val="00661050"/>
    <w:rsid w:val="00661254"/>
    <w:rsid w:val="006614AB"/>
    <w:rsid w:val="0066161A"/>
    <w:rsid w:val="00661BB2"/>
    <w:rsid w:val="00662200"/>
    <w:rsid w:val="00662FA6"/>
    <w:rsid w:val="00663065"/>
    <w:rsid w:val="00663B07"/>
    <w:rsid w:val="006644B5"/>
    <w:rsid w:val="00664BA8"/>
    <w:rsid w:val="00664CB2"/>
    <w:rsid w:val="00665295"/>
    <w:rsid w:val="00665AF9"/>
    <w:rsid w:val="00665B93"/>
    <w:rsid w:val="00666136"/>
    <w:rsid w:val="00666310"/>
    <w:rsid w:val="0066744E"/>
    <w:rsid w:val="00667509"/>
    <w:rsid w:val="00670077"/>
    <w:rsid w:val="00670492"/>
    <w:rsid w:val="00670AB5"/>
    <w:rsid w:val="00670E6F"/>
    <w:rsid w:val="00670FC0"/>
    <w:rsid w:val="0067139F"/>
    <w:rsid w:val="006716FD"/>
    <w:rsid w:val="006718D4"/>
    <w:rsid w:val="006719A1"/>
    <w:rsid w:val="00671A33"/>
    <w:rsid w:val="00671C9A"/>
    <w:rsid w:val="0067207E"/>
    <w:rsid w:val="00672488"/>
    <w:rsid w:val="006725EA"/>
    <w:rsid w:val="00672611"/>
    <w:rsid w:val="00672A05"/>
    <w:rsid w:val="00672A2D"/>
    <w:rsid w:val="00672EEC"/>
    <w:rsid w:val="006734FC"/>
    <w:rsid w:val="00673CDE"/>
    <w:rsid w:val="00673F32"/>
    <w:rsid w:val="0067447E"/>
    <w:rsid w:val="006748B9"/>
    <w:rsid w:val="00674B58"/>
    <w:rsid w:val="00674EFC"/>
    <w:rsid w:val="006752BA"/>
    <w:rsid w:val="0067582A"/>
    <w:rsid w:val="00675D97"/>
    <w:rsid w:val="00676116"/>
    <w:rsid w:val="006767E5"/>
    <w:rsid w:val="00676D10"/>
    <w:rsid w:val="00676FDC"/>
    <w:rsid w:val="006779EE"/>
    <w:rsid w:val="00680575"/>
    <w:rsid w:val="006807C5"/>
    <w:rsid w:val="006807FC"/>
    <w:rsid w:val="00680C5A"/>
    <w:rsid w:val="00681767"/>
    <w:rsid w:val="00681A84"/>
    <w:rsid w:val="00682247"/>
    <w:rsid w:val="00682FF4"/>
    <w:rsid w:val="00682FFE"/>
    <w:rsid w:val="00683C43"/>
    <w:rsid w:val="00683F3A"/>
    <w:rsid w:val="0068401D"/>
    <w:rsid w:val="00684738"/>
    <w:rsid w:val="0068576A"/>
    <w:rsid w:val="00685861"/>
    <w:rsid w:val="00685D4C"/>
    <w:rsid w:val="00685EC6"/>
    <w:rsid w:val="00685F56"/>
    <w:rsid w:val="00686279"/>
    <w:rsid w:val="006867D5"/>
    <w:rsid w:val="0068683C"/>
    <w:rsid w:val="00686EAD"/>
    <w:rsid w:val="00686FD5"/>
    <w:rsid w:val="006871B2"/>
    <w:rsid w:val="006872EE"/>
    <w:rsid w:val="006874C5"/>
    <w:rsid w:val="00687E8E"/>
    <w:rsid w:val="006906A5"/>
    <w:rsid w:val="00690C8E"/>
    <w:rsid w:val="00691583"/>
    <w:rsid w:val="006915BB"/>
    <w:rsid w:val="0069186B"/>
    <w:rsid w:val="00691C11"/>
    <w:rsid w:val="00691EDF"/>
    <w:rsid w:val="00692205"/>
    <w:rsid w:val="006923A6"/>
    <w:rsid w:val="006927C4"/>
    <w:rsid w:val="006929CC"/>
    <w:rsid w:val="00692BE8"/>
    <w:rsid w:val="00692CEA"/>
    <w:rsid w:val="00692E7B"/>
    <w:rsid w:val="006934AE"/>
    <w:rsid w:val="00693F44"/>
    <w:rsid w:val="00694096"/>
    <w:rsid w:val="00694A44"/>
    <w:rsid w:val="00694EC0"/>
    <w:rsid w:val="00695813"/>
    <w:rsid w:val="0069659C"/>
    <w:rsid w:val="00696616"/>
    <w:rsid w:val="00696A34"/>
    <w:rsid w:val="00696A44"/>
    <w:rsid w:val="00696F1B"/>
    <w:rsid w:val="00697114"/>
    <w:rsid w:val="00697821"/>
    <w:rsid w:val="00697822"/>
    <w:rsid w:val="006A0B5B"/>
    <w:rsid w:val="006A14E1"/>
    <w:rsid w:val="006A150B"/>
    <w:rsid w:val="006A15FC"/>
    <w:rsid w:val="006A1AB1"/>
    <w:rsid w:val="006A1BB3"/>
    <w:rsid w:val="006A1CBC"/>
    <w:rsid w:val="006A2451"/>
    <w:rsid w:val="006A26FA"/>
    <w:rsid w:val="006A2891"/>
    <w:rsid w:val="006A2935"/>
    <w:rsid w:val="006A2F5F"/>
    <w:rsid w:val="006A347F"/>
    <w:rsid w:val="006A368E"/>
    <w:rsid w:val="006A3F6C"/>
    <w:rsid w:val="006A40EC"/>
    <w:rsid w:val="006A4667"/>
    <w:rsid w:val="006A466D"/>
    <w:rsid w:val="006A49B8"/>
    <w:rsid w:val="006A4A03"/>
    <w:rsid w:val="006A5327"/>
    <w:rsid w:val="006A5D86"/>
    <w:rsid w:val="006A6BEB"/>
    <w:rsid w:val="006A6E68"/>
    <w:rsid w:val="006A7D74"/>
    <w:rsid w:val="006B0A2E"/>
    <w:rsid w:val="006B0BE7"/>
    <w:rsid w:val="006B1038"/>
    <w:rsid w:val="006B107F"/>
    <w:rsid w:val="006B1B68"/>
    <w:rsid w:val="006B1EDB"/>
    <w:rsid w:val="006B1F89"/>
    <w:rsid w:val="006B2F98"/>
    <w:rsid w:val="006B30E9"/>
    <w:rsid w:val="006B3202"/>
    <w:rsid w:val="006B3A9F"/>
    <w:rsid w:val="006B41E8"/>
    <w:rsid w:val="006B4477"/>
    <w:rsid w:val="006B461B"/>
    <w:rsid w:val="006B50AC"/>
    <w:rsid w:val="006B67C5"/>
    <w:rsid w:val="006B6E4E"/>
    <w:rsid w:val="006B73DD"/>
    <w:rsid w:val="006B757D"/>
    <w:rsid w:val="006B7BFB"/>
    <w:rsid w:val="006C009D"/>
    <w:rsid w:val="006C0647"/>
    <w:rsid w:val="006C15E5"/>
    <w:rsid w:val="006C1AC9"/>
    <w:rsid w:val="006C1F04"/>
    <w:rsid w:val="006C27F4"/>
    <w:rsid w:val="006C286F"/>
    <w:rsid w:val="006C2FC7"/>
    <w:rsid w:val="006C2FDA"/>
    <w:rsid w:val="006C35A5"/>
    <w:rsid w:val="006C387E"/>
    <w:rsid w:val="006C3BB6"/>
    <w:rsid w:val="006C3F86"/>
    <w:rsid w:val="006C3FED"/>
    <w:rsid w:val="006C41EC"/>
    <w:rsid w:val="006C43F3"/>
    <w:rsid w:val="006C4C08"/>
    <w:rsid w:val="006C6277"/>
    <w:rsid w:val="006C631A"/>
    <w:rsid w:val="006C6470"/>
    <w:rsid w:val="006C655E"/>
    <w:rsid w:val="006C6D4C"/>
    <w:rsid w:val="006C6E58"/>
    <w:rsid w:val="006C76BE"/>
    <w:rsid w:val="006C78C2"/>
    <w:rsid w:val="006D0187"/>
    <w:rsid w:val="006D03DC"/>
    <w:rsid w:val="006D03E1"/>
    <w:rsid w:val="006D04DB"/>
    <w:rsid w:val="006D0581"/>
    <w:rsid w:val="006D0668"/>
    <w:rsid w:val="006D0771"/>
    <w:rsid w:val="006D0E12"/>
    <w:rsid w:val="006D2047"/>
    <w:rsid w:val="006D20E0"/>
    <w:rsid w:val="006D2369"/>
    <w:rsid w:val="006D2834"/>
    <w:rsid w:val="006D3CF9"/>
    <w:rsid w:val="006D421E"/>
    <w:rsid w:val="006D4A7C"/>
    <w:rsid w:val="006D4DD7"/>
    <w:rsid w:val="006D53B7"/>
    <w:rsid w:val="006D57D9"/>
    <w:rsid w:val="006D6199"/>
    <w:rsid w:val="006D6248"/>
    <w:rsid w:val="006D67D9"/>
    <w:rsid w:val="006D7207"/>
    <w:rsid w:val="006D7F73"/>
    <w:rsid w:val="006E0216"/>
    <w:rsid w:val="006E0465"/>
    <w:rsid w:val="006E0851"/>
    <w:rsid w:val="006E0A56"/>
    <w:rsid w:val="006E0B2C"/>
    <w:rsid w:val="006E105B"/>
    <w:rsid w:val="006E1B8B"/>
    <w:rsid w:val="006E1CC6"/>
    <w:rsid w:val="006E1DA4"/>
    <w:rsid w:val="006E203F"/>
    <w:rsid w:val="006E27A1"/>
    <w:rsid w:val="006E2A63"/>
    <w:rsid w:val="006E3742"/>
    <w:rsid w:val="006E3F6B"/>
    <w:rsid w:val="006E3FD9"/>
    <w:rsid w:val="006E42A4"/>
    <w:rsid w:val="006E4743"/>
    <w:rsid w:val="006E49FD"/>
    <w:rsid w:val="006E5338"/>
    <w:rsid w:val="006E571B"/>
    <w:rsid w:val="006E5AF6"/>
    <w:rsid w:val="006E64D3"/>
    <w:rsid w:val="006E66D1"/>
    <w:rsid w:val="006E68AE"/>
    <w:rsid w:val="006E71C3"/>
    <w:rsid w:val="006E7C2D"/>
    <w:rsid w:val="006E7E6F"/>
    <w:rsid w:val="006F0C7F"/>
    <w:rsid w:val="006F100D"/>
    <w:rsid w:val="006F205E"/>
    <w:rsid w:val="006F2B25"/>
    <w:rsid w:val="006F2B69"/>
    <w:rsid w:val="006F2BC0"/>
    <w:rsid w:val="006F4206"/>
    <w:rsid w:val="006F459D"/>
    <w:rsid w:val="006F4983"/>
    <w:rsid w:val="006F4B76"/>
    <w:rsid w:val="006F4DB2"/>
    <w:rsid w:val="006F4DD0"/>
    <w:rsid w:val="006F53DE"/>
    <w:rsid w:val="006F544F"/>
    <w:rsid w:val="006F6B74"/>
    <w:rsid w:val="006F6B89"/>
    <w:rsid w:val="006F6C04"/>
    <w:rsid w:val="006F6E96"/>
    <w:rsid w:val="006F6EB0"/>
    <w:rsid w:val="0070004D"/>
    <w:rsid w:val="00700175"/>
    <w:rsid w:val="00700480"/>
    <w:rsid w:val="007007B8"/>
    <w:rsid w:val="007009BF"/>
    <w:rsid w:val="00700F83"/>
    <w:rsid w:val="00701310"/>
    <w:rsid w:val="00701312"/>
    <w:rsid w:val="007027DE"/>
    <w:rsid w:val="00702B79"/>
    <w:rsid w:val="00702C31"/>
    <w:rsid w:val="007039D2"/>
    <w:rsid w:val="00703B47"/>
    <w:rsid w:val="00703EC3"/>
    <w:rsid w:val="00703EF9"/>
    <w:rsid w:val="007044B3"/>
    <w:rsid w:val="00704627"/>
    <w:rsid w:val="00704807"/>
    <w:rsid w:val="007049AC"/>
    <w:rsid w:val="00704DB7"/>
    <w:rsid w:val="00704DC3"/>
    <w:rsid w:val="007050BD"/>
    <w:rsid w:val="0070554A"/>
    <w:rsid w:val="00705C90"/>
    <w:rsid w:val="00705D57"/>
    <w:rsid w:val="007067C8"/>
    <w:rsid w:val="00706813"/>
    <w:rsid w:val="00706C97"/>
    <w:rsid w:val="00706F0F"/>
    <w:rsid w:val="00707728"/>
    <w:rsid w:val="0070772B"/>
    <w:rsid w:val="007079C1"/>
    <w:rsid w:val="00707B58"/>
    <w:rsid w:val="007103F9"/>
    <w:rsid w:val="00710ABB"/>
    <w:rsid w:val="00711064"/>
    <w:rsid w:val="00711081"/>
    <w:rsid w:val="007116AE"/>
    <w:rsid w:val="00711BB4"/>
    <w:rsid w:val="00712029"/>
    <w:rsid w:val="007129DD"/>
    <w:rsid w:val="00712C35"/>
    <w:rsid w:val="00712EF3"/>
    <w:rsid w:val="007131F9"/>
    <w:rsid w:val="00713772"/>
    <w:rsid w:val="00713DE5"/>
    <w:rsid w:val="00713E2C"/>
    <w:rsid w:val="00713FD3"/>
    <w:rsid w:val="00713FEA"/>
    <w:rsid w:val="00714862"/>
    <w:rsid w:val="00714F36"/>
    <w:rsid w:val="00715FDB"/>
    <w:rsid w:val="00716D8D"/>
    <w:rsid w:val="00716F57"/>
    <w:rsid w:val="007176E4"/>
    <w:rsid w:val="00717732"/>
    <w:rsid w:val="0071777F"/>
    <w:rsid w:val="00717955"/>
    <w:rsid w:val="00717F3A"/>
    <w:rsid w:val="007200F7"/>
    <w:rsid w:val="007209B7"/>
    <w:rsid w:val="00721778"/>
    <w:rsid w:val="00721B36"/>
    <w:rsid w:val="00721E55"/>
    <w:rsid w:val="007223D0"/>
    <w:rsid w:val="0072252C"/>
    <w:rsid w:val="007225D2"/>
    <w:rsid w:val="00722628"/>
    <w:rsid w:val="007226C9"/>
    <w:rsid w:val="00722BC7"/>
    <w:rsid w:val="00722D93"/>
    <w:rsid w:val="00722E68"/>
    <w:rsid w:val="00723283"/>
    <w:rsid w:val="00723B9D"/>
    <w:rsid w:val="00723D17"/>
    <w:rsid w:val="00723FBC"/>
    <w:rsid w:val="007240F6"/>
    <w:rsid w:val="0072434B"/>
    <w:rsid w:val="00724726"/>
    <w:rsid w:val="00724E4E"/>
    <w:rsid w:val="00725277"/>
    <w:rsid w:val="0072557F"/>
    <w:rsid w:val="007255A4"/>
    <w:rsid w:val="00725D0A"/>
    <w:rsid w:val="00726063"/>
    <w:rsid w:val="00726A4F"/>
    <w:rsid w:val="00726E6C"/>
    <w:rsid w:val="00727046"/>
    <w:rsid w:val="00727416"/>
    <w:rsid w:val="0072787D"/>
    <w:rsid w:val="00727A5C"/>
    <w:rsid w:val="00727E4A"/>
    <w:rsid w:val="0073074E"/>
    <w:rsid w:val="00730B0F"/>
    <w:rsid w:val="00730D8D"/>
    <w:rsid w:val="00730E71"/>
    <w:rsid w:val="00730FB2"/>
    <w:rsid w:val="00732712"/>
    <w:rsid w:val="00732720"/>
    <w:rsid w:val="0073278E"/>
    <w:rsid w:val="007327C8"/>
    <w:rsid w:val="00733011"/>
    <w:rsid w:val="007334DD"/>
    <w:rsid w:val="007335C4"/>
    <w:rsid w:val="00733C52"/>
    <w:rsid w:val="00734761"/>
    <w:rsid w:val="00734BA6"/>
    <w:rsid w:val="00734DC1"/>
    <w:rsid w:val="0073512E"/>
    <w:rsid w:val="00735578"/>
    <w:rsid w:val="007356EE"/>
    <w:rsid w:val="007359CC"/>
    <w:rsid w:val="00735A38"/>
    <w:rsid w:val="00735E97"/>
    <w:rsid w:val="00736BB3"/>
    <w:rsid w:val="00737104"/>
    <w:rsid w:val="00737246"/>
    <w:rsid w:val="0073769E"/>
    <w:rsid w:val="00737BE3"/>
    <w:rsid w:val="007401C3"/>
    <w:rsid w:val="00740329"/>
    <w:rsid w:val="00740929"/>
    <w:rsid w:val="00741641"/>
    <w:rsid w:val="00741A3D"/>
    <w:rsid w:val="00741B92"/>
    <w:rsid w:val="00741F43"/>
    <w:rsid w:val="0074265B"/>
    <w:rsid w:val="007428C4"/>
    <w:rsid w:val="007428F1"/>
    <w:rsid w:val="00742FDC"/>
    <w:rsid w:val="0074332C"/>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2E4"/>
    <w:rsid w:val="0075038C"/>
    <w:rsid w:val="0075040A"/>
    <w:rsid w:val="007508A5"/>
    <w:rsid w:val="00750AE3"/>
    <w:rsid w:val="00750DEB"/>
    <w:rsid w:val="00750EE0"/>
    <w:rsid w:val="00750F4A"/>
    <w:rsid w:val="00750F5A"/>
    <w:rsid w:val="0075143C"/>
    <w:rsid w:val="0075155A"/>
    <w:rsid w:val="007519D7"/>
    <w:rsid w:val="0075209B"/>
    <w:rsid w:val="00752166"/>
    <w:rsid w:val="0075219A"/>
    <w:rsid w:val="0075228B"/>
    <w:rsid w:val="0075292D"/>
    <w:rsid w:val="00752E51"/>
    <w:rsid w:val="007539E9"/>
    <w:rsid w:val="00753A50"/>
    <w:rsid w:val="00753BB4"/>
    <w:rsid w:val="007541A7"/>
    <w:rsid w:val="00754508"/>
    <w:rsid w:val="00754544"/>
    <w:rsid w:val="00754A9D"/>
    <w:rsid w:val="00754CCC"/>
    <w:rsid w:val="00755132"/>
    <w:rsid w:val="007557BD"/>
    <w:rsid w:val="00755A47"/>
    <w:rsid w:val="00755B1D"/>
    <w:rsid w:val="007566D9"/>
    <w:rsid w:val="00756D23"/>
    <w:rsid w:val="00756E28"/>
    <w:rsid w:val="00757280"/>
    <w:rsid w:val="0075744A"/>
    <w:rsid w:val="007576D4"/>
    <w:rsid w:val="00757C03"/>
    <w:rsid w:val="00757F84"/>
    <w:rsid w:val="00760070"/>
    <w:rsid w:val="007603C9"/>
    <w:rsid w:val="0076076B"/>
    <w:rsid w:val="00761B4D"/>
    <w:rsid w:val="007622E6"/>
    <w:rsid w:val="00762692"/>
    <w:rsid w:val="0076282C"/>
    <w:rsid w:val="00762B2D"/>
    <w:rsid w:val="00763708"/>
    <w:rsid w:val="00763D92"/>
    <w:rsid w:val="00764110"/>
    <w:rsid w:val="007644A6"/>
    <w:rsid w:val="007647B4"/>
    <w:rsid w:val="007649BC"/>
    <w:rsid w:val="00764AEC"/>
    <w:rsid w:val="00764B72"/>
    <w:rsid w:val="00764D21"/>
    <w:rsid w:val="0076501E"/>
    <w:rsid w:val="007653AE"/>
    <w:rsid w:val="007659BF"/>
    <w:rsid w:val="00766310"/>
    <w:rsid w:val="007666AA"/>
    <w:rsid w:val="00766C6B"/>
    <w:rsid w:val="00767080"/>
    <w:rsid w:val="0076719B"/>
    <w:rsid w:val="00767842"/>
    <w:rsid w:val="00767C9D"/>
    <w:rsid w:val="00770BA7"/>
    <w:rsid w:val="00770FAF"/>
    <w:rsid w:val="007712DD"/>
    <w:rsid w:val="007714A3"/>
    <w:rsid w:val="00771525"/>
    <w:rsid w:val="007717F3"/>
    <w:rsid w:val="007721B3"/>
    <w:rsid w:val="00772523"/>
    <w:rsid w:val="00772553"/>
    <w:rsid w:val="00772733"/>
    <w:rsid w:val="00772773"/>
    <w:rsid w:val="007727F8"/>
    <w:rsid w:val="0077281E"/>
    <w:rsid w:val="00772D87"/>
    <w:rsid w:val="007742F3"/>
    <w:rsid w:val="0077454C"/>
    <w:rsid w:val="007758EE"/>
    <w:rsid w:val="0077599F"/>
    <w:rsid w:val="007762AD"/>
    <w:rsid w:val="007764EF"/>
    <w:rsid w:val="00776728"/>
    <w:rsid w:val="00777852"/>
    <w:rsid w:val="00777CCF"/>
    <w:rsid w:val="00780581"/>
    <w:rsid w:val="0078076A"/>
    <w:rsid w:val="00781884"/>
    <w:rsid w:val="007824BD"/>
    <w:rsid w:val="007825AD"/>
    <w:rsid w:val="007827C9"/>
    <w:rsid w:val="00783304"/>
    <w:rsid w:val="0078414F"/>
    <w:rsid w:val="007847C0"/>
    <w:rsid w:val="007849A9"/>
    <w:rsid w:val="00784D6F"/>
    <w:rsid w:val="0078503D"/>
    <w:rsid w:val="00786035"/>
    <w:rsid w:val="00786944"/>
    <w:rsid w:val="00786DE1"/>
    <w:rsid w:val="00787220"/>
    <w:rsid w:val="007878BE"/>
    <w:rsid w:val="007879DA"/>
    <w:rsid w:val="00787A19"/>
    <w:rsid w:val="00787EE4"/>
    <w:rsid w:val="00787F9B"/>
    <w:rsid w:val="007902CA"/>
    <w:rsid w:val="007902DB"/>
    <w:rsid w:val="00790665"/>
    <w:rsid w:val="007909EC"/>
    <w:rsid w:val="00790D6C"/>
    <w:rsid w:val="007916D0"/>
    <w:rsid w:val="00792791"/>
    <w:rsid w:val="00792B66"/>
    <w:rsid w:val="00792CED"/>
    <w:rsid w:val="00793493"/>
    <w:rsid w:val="00793D49"/>
    <w:rsid w:val="00793F21"/>
    <w:rsid w:val="007946A6"/>
    <w:rsid w:val="007952C6"/>
    <w:rsid w:val="0079546A"/>
    <w:rsid w:val="00795D4D"/>
    <w:rsid w:val="00795F20"/>
    <w:rsid w:val="00796176"/>
    <w:rsid w:val="0079624A"/>
    <w:rsid w:val="007965C2"/>
    <w:rsid w:val="0079701B"/>
    <w:rsid w:val="007973F4"/>
    <w:rsid w:val="00797B65"/>
    <w:rsid w:val="00797FA7"/>
    <w:rsid w:val="007A0316"/>
    <w:rsid w:val="007A0ACE"/>
    <w:rsid w:val="007A0F7D"/>
    <w:rsid w:val="007A1007"/>
    <w:rsid w:val="007A1247"/>
    <w:rsid w:val="007A196E"/>
    <w:rsid w:val="007A2D6A"/>
    <w:rsid w:val="007A2DD1"/>
    <w:rsid w:val="007A2F91"/>
    <w:rsid w:val="007A3112"/>
    <w:rsid w:val="007A31A4"/>
    <w:rsid w:val="007A3F06"/>
    <w:rsid w:val="007A3F13"/>
    <w:rsid w:val="007A407F"/>
    <w:rsid w:val="007A4125"/>
    <w:rsid w:val="007A493D"/>
    <w:rsid w:val="007A52D0"/>
    <w:rsid w:val="007A5D6F"/>
    <w:rsid w:val="007A61EF"/>
    <w:rsid w:val="007A649A"/>
    <w:rsid w:val="007A6500"/>
    <w:rsid w:val="007A678D"/>
    <w:rsid w:val="007A6A7A"/>
    <w:rsid w:val="007A6EE1"/>
    <w:rsid w:val="007A7108"/>
    <w:rsid w:val="007A725A"/>
    <w:rsid w:val="007A7D40"/>
    <w:rsid w:val="007A7E23"/>
    <w:rsid w:val="007A7F20"/>
    <w:rsid w:val="007B0C21"/>
    <w:rsid w:val="007B0C36"/>
    <w:rsid w:val="007B0F40"/>
    <w:rsid w:val="007B20F4"/>
    <w:rsid w:val="007B2E9A"/>
    <w:rsid w:val="007B3CF9"/>
    <w:rsid w:val="007B41EF"/>
    <w:rsid w:val="007B42F8"/>
    <w:rsid w:val="007B4497"/>
    <w:rsid w:val="007B47A3"/>
    <w:rsid w:val="007B607B"/>
    <w:rsid w:val="007B6BD0"/>
    <w:rsid w:val="007B6DD5"/>
    <w:rsid w:val="007B6ED8"/>
    <w:rsid w:val="007B6F8E"/>
    <w:rsid w:val="007B792F"/>
    <w:rsid w:val="007C154B"/>
    <w:rsid w:val="007C1A68"/>
    <w:rsid w:val="007C1CA3"/>
    <w:rsid w:val="007C1F65"/>
    <w:rsid w:val="007C2635"/>
    <w:rsid w:val="007C2A43"/>
    <w:rsid w:val="007C2C5D"/>
    <w:rsid w:val="007C30FC"/>
    <w:rsid w:val="007C314A"/>
    <w:rsid w:val="007C4447"/>
    <w:rsid w:val="007C460C"/>
    <w:rsid w:val="007C470D"/>
    <w:rsid w:val="007C4D4B"/>
    <w:rsid w:val="007C4D6C"/>
    <w:rsid w:val="007C4F91"/>
    <w:rsid w:val="007C50AD"/>
    <w:rsid w:val="007C514E"/>
    <w:rsid w:val="007C59B0"/>
    <w:rsid w:val="007C5A57"/>
    <w:rsid w:val="007C5BD5"/>
    <w:rsid w:val="007C5C74"/>
    <w:rsid w:val="007C63C4"/>
    <w:rsid w:val="007C6860"/>
    <w:rsid w:val="007C699A"/>
    <w:rsid w:val="007C70A1"/>
    <w:rsid w:val="007C75FA"/>
    <w:rsid w:val="007C7DE5"/>
    <w:rsid w:val="007C7F02"/>
    <w:rsid w:val="007D0D25"/>
    <w:rsid w:val="007D0EC2"/>
    <w:rsid w:val="007D1052"/>
    <w:rsid w:val="007D12CC"/>
    <w:rsid w:val="007D1510"/>
    <w:rsid w:val="007D153D"/>
    <w:rsid w:val="007D15FF"/>
    <w:rsid w:val="007D1E14"/>
    <w:rsid w:val="007D24BF"/>
    <w:rsid w:val="007D26E9"/>
    <w:rsid w:val="007D2B30"/>
    <w:rsid w:val="007D2E84"/>
    <w:rsid w:val="007D2F28"/>
    <w:rsid w:val="007D2FE8"/>
    <w:rsid w:val="007D31D4"/>
    <w:rsid w:val="007D331F"/>
    <w:rsid w:val="007D3F70"/>
    <w:rsid w:val="007D41DB"/>
    <w:rsid w:val="007D4358"/>
    <w:rsid w:val="007D4F1A"/>
    <w:rsid w:val="007D55D4"/>
    <w:rsid w:val="007D57A1"/>
    <w:rsid w:val="007D5869"/>
    <w:rsid w:val="007D5C7C"/>
    <w:rsid w:val="007D6085"/>
    <w:rsid w:val="007D6C5C"/>
    <w:rsid w:val="007D6D1C"/>
    <w:rsid w:val="007D7412"/>
    <w:rsid w:val="007D7739"/>
    <w:rsid w:val="007D7811"/>
    <w:rsid w:val="007D7E7E"/>
    <w:rsid w:val="007E02BF"/>
    <w:rsid w:val="007E075E"/>
    <w:rsid w:val="007E089B"/>
    <w:rsid w:val="007E0D26"/>
    <w:rsid w:val="007E0FDD"/>
    <w:rsid w:val="007E0FF9"/>
    <w:rsid w:val="007E1365"/>
    <w:rsid w:val="007E14B2"/>
    <w:rsid w:val="007E1752"/>
    <w:rsid w:val="007E2290"/>
    <w:rsid w:val="007E2F15"/>
    <w:rsid w:val="007E2FFF"/>
    <w:rsid w:val="007E3BE3"/>
    <w:rsid w:val="007E3E7B"/>
    <w:rsid w:val="007E5354"/>
    <w:rsid w:val="007E56A2"/>
    <w:rsid w:val="007E59A6"/>
    <w:rsid w:val="007E59D7"/>
    <w:rsid w:val="007E5B51"/>
    <w:rsid w:val="007E5FCB"/>
    <w:rsid w:val="007E68A4"/>
    <w:rsid w:val="007E692C"/>
    <w:rsid w:val="007E70EC"/>
    <w:rsid w:val="007E7302"/>
    <w:rsid w:val="007E74DF"/>
    <w:rsid w:val="007E7738"/>
    <w:rsid w:val="007E7DC1"/>
    <w:rsid w:val="007F0643"/>
    <w:rsid w:val="007F0673"/>
    <w:rsid w:val="007F1692"/>
    <w:rsid w:val="007F17A5"/>
    <w:rsid w:val="007F1A87"/>
    <w:rsid w:val="007F200A"/>
    <w:rsid w:val="007F2BB2"/>
    <w:rsid w:val="007F2DA2"/>
    <w:rsid w:val="007F2DA3"/>
    <w:rsid w:val="007F2EA7"/>
    <w:rsid w:val="007F2FA6"/>
    <w:rsid w:val="007F3093"/>
    <w:rsid w:val="007F3594"/>
    <w:rsid w:val="007F367B"/>
    <w:rsid w:val="007F36CA"/>
    <w:rsid w:val="007F38A7"/>
    <w:rsid w:val="007F38A9"/>
    <w:rsid w:val="007F39C0"/>
    <w:rsid w:val="007F3A0A"/>
    <w:rsid w:val="007F3BE3"/>
    <w:rsid w:val="007F414A"/>
    <w:rsid w:val="007F439D"/>
    <w:rsid w:val="007F53DC"/>
    <w:rsid w:val="007F60DA"/>
    <w:rsid w:val="007F6B21"/>
    <w:rsid w:val="007F7344"/>
    <w:rsid w:val="007F7560"/>
    <w:rsid w:val="007F7568"/>
    <w:rsid w:val="007F76FD"/>
    <w:rsid w:val="007F79BD"/>
    <w:rsid w:val="007F7BBE"/>
    <w:rsid w:val="007F7D6E"/>
    <w:rsid w:val="00800EDD"/>
    <w:rsid w:val="0080178A"/>
    <w:rsid w:val="0080192A"/>
    <w:rsid w:val="0080207C"/>
    <w:rsid w:val="00802508"/>
    <w:rsid w:val="008025EB"/>
    <w:rsid w:val="00802B98"/>
    <w:rsid w:val="00803F8F"/>
    <w:rsid w:val="00804576"/>
    <w:rsid w:val="008046B2"/>
    <w:rsid w:val="00804B15"/>
    <w:rsid w:val="0080547E"/>
    <w:rsid w:val="00805493"/>
    <w:rsid w:val="008057DF"/>
    <w:rsid w:val="00805B6C"/>
    <w:rsid w:val="00805C1C"/>
    <w:rsid w:val="00805F21"/>
    <w:rsid w:val="00806270"/>
    <w:rsid w:val="00806CF6"/>
    <w:rsid w:val="00807464"/>
    <w:rsid w:val="0080784D"/>
    <w:rsid w:val="00807C43"/>
    <w:rsid w:val="008108EE"/>
    <w:rsid w:val="00810C71"/>
    <w:rsid w:val="00810D23"/>
    <w:rsid w:val="00811161"/>
    <w:rsid w:val="008113B6"/>
    <w:rsid w:val="00811555"/>
    <w:rsid w:val="008117E5"/>
    <w:rsid w:val="0081204A"/>
    <w:rsid w:val="008123FF"/>
    <w:rsid w:val="00812E2E"/>
    <w:rsid w:val="0081338D"/>
    <w:rsid w:val="008137FB"/>
    <w:rsid w:val="00813A49"/>
    <w:rsid w:val="00813A8B"/>
    <w:rsid w:val="008142C7"/>
    <w:rsid w:val="0081434D"/>
    <w:rsid w:val="00814DF3"/>
    <w:rsid w:val="008151ED"/>
    <w:rsid w:val="0081552F"/>
    <w:rsid w:val="00815A89"/>
    <w:rsid w:val="00815E58"/>
    <w:rsid w:val="00815F0C"/>
    <w:rsid w:val="0081614D"/>
    <w:rsid w:val="008167D8"/>
    <w:rsid w:val="00816BF5"/>
    <w:rsid w:val="00817024"/>
    <w:rsid w:val="00817F13"/>
    <w:rsid w:val="00820F09"/>
    <w:rsid w:val="008210A5"/>
    <w:rsid w:val="00821498"/>
    <w:rsid w:val="008216D2"/>
    <w:rsid w:val="00821A49"/>
    <w:rsid w:val="00821BDE"/>
    <w:rsid w:val="00821BE2"/>
    <w:rsid w:val="00821CE8"/>
    <w:rsid w:val="0082215F"/>
    <w:rsid w:val="008229D9"/>
    <w:rsid w:val="00822A63"/>
    <w:rsid w:val="0082421D"/>
    <w:rsid w:val="008245F5"/>
    <w:rsid w:val="00824931"/>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1F9A"/>
    <w:rsid w:val="00832303"/>
    <w:rsid w:val="00832DB3"/>
    <w:rsid w:val="008335A8"/>
    <w:rsid w:val="00833CC0"/>
    <w:rsid w:val="008340CF"/>
    <w:rsid w:val="0083494A"/>
    <w:rsid w:val="0083566E"/>
    <w:rsid w:val="00835B1A"/>
    <w:rsid w:val="00835E31"/>
    <w:rsid w:val="0083700F"/>
    <w:rsid w:val="00837427"/>
    <w:rsid w:val="00837C77"/>
    <w:rsid w:val="00840476"/>
    <w:rsid w:val="00841111"/>
    <w:rsid w:val="00841121"/>
    <w:rsid w:val="008415C5"/>
    <w:rsid w:val="008415F9"/>
    <w:rsid w:val="00841747"/>
    <w:rsid w:val="00841D04"/>
    <w:rsid w:val="00841F32"/>
    <w:rsid w:val="0084247C"/>
    <w:rsid w:val="008435B3"/>
    <w:rsid w:val="0084389E"/>
    <w:rsid w:val="00844722"/>
    <w:rsid w:val="008450F3"/>
    <w:rsid w:val="00845337"/>
    <w:rsid w:val="008456A5"/>
    <w:rsid w:val="00845C52"/>
    <w:rsid w:val="00845CB3"/>
    <w:rsid w:val="00846924"/>
    <w:rsid w:val="00846ED2"/>
    <w:rsid w:val="00847A5D"/>
    <w:rsid w:val="00847B22"/>
    <w:rsid w:val="00847D4B"/>
    <w:rsid w:val="00847FC6"/>
    <w:rsid w:val="00850484"/>
    <w:rsid w:val="008507AA"/>
    <w:rsid w:val="00850A89"/>
    <w:rsid w:val="0085166A"/>
    <w:rsid w:val="00851899"/>
    <w:rsid w:val="008519DE"/>
    <w:rsid w:val="00851DE3"/>
    <w:rsid w:val="00852A31"/>
    <w:rsid w:val="00852AC7"/>
    <w:rsid w:val="00852BA7"/>
    <w:rsid w:val="00852E15"/>
    <w:rsid w:val="00853508"/>
    <w:rsid w:val="0085368E"/>
    <w:rsid w:val="00853F06"/>
    <w:rsid w:val="00854AA5"/>
    <w:rsid w:val="008550B0"/>
    <w:rsid w:val="00855253"/>
    <w:rsid w:val="00856A59"/>
    <w:rsid w:val="00856AD0"/>
    <w:rsid w:val="00856B2F"/>
    <w:rsid w:val="00856F7B"/>
    <w:rsid w:val="008578A4"/>
    <w:rsid w:val="00857969"/>
    <w:rsid w:val="00857B7F"/>
    <w:rsid w:val="008600DB"/>
    <w:rsid w:val="00860729"/>
    <w:rsid w:val="00860772"/>
    <w:rsid w:val="00860D04"/>
    <w:rsid w:val="00860E46"/>
    <w:rsid w:val="0086179B"/>
    <w:rsid w:val="008619FC"/>
    <w:rsid w:val="008636D8"/>
    <w:rsid w:val="0086385D"/>
    <w:rsid w:val="008645A4"/>
    <w:rsid w:val="008649E9"/>
    <w:rsid w:val="008653ED"/>
    <w:rsid w:val="00865574"/>
    <w:rsid w:val="00866041"/>
    <w:rsid w:val="00866492"/>
    <w:rsid w:val="0086655C"/>
    <w:rsid w:val="00866DBD"/>
    <w:rsid w:val="0086757F"/>
    <w:rsid w:val="00867760"/>
    <w:rsid w:val="00867CC3"/>
    <w:rsid w:val="00867FA5"/>
    <w:rsid w:val="00870775"/>
    <w:rsid w:val="00870C5D"/>
    <w:rsid w:val="008713E7"/>
    <w:rsid w:val="008720E4"/>
    <w:rsid w:val="00873008"/>
    <w:rsid w:val="008732AA"/>
    <w:rsid w:val="0087374E"/>
    <w:rsid w:val="00873D9E"/>
    <w:rsid w:val="008740AF"/>
    <w:rsid w:val="008740EB"/>
    <w:rsid w:val="0087477C"/>
    <w:rsid w:val="008748FE"/>
    <w:rsid w:val="00875798"/>
    <w:rsid w:val="00876572"/>
    <w:rsid w:val="00876B52"/>
    <w:rsid w:val="00876B59"/>
    <w:rsid w:val="00876D02"/>
    <w:rsid w:val="00877D5F"/>
    <w:rsid w:val="00880986"/>
    <w:rsid w:val="00880A9B"/>
    <w:rsid w:val="00880BD9"/>
    <w:rsid w:val="008811F7"/>
    <w:rsid w:val="00881764"/>
    <w:rsid w:val="008818EB"/>
    <w:rsid w:val="0088204C"/>
    <w:rsid w:val="008823DE"/>
    <w:rsid w:val="008827E0"/>
    <w:rsid w:val="00882832"/>
    <w:rsid w:val="00883037"/>
    <w:rsid w:val="0088353E"/>
    <w:rsid w:val="0088378D"/>
    <w:rsid w:val="0088391D"/>
    <w:rsid w:val="00883A46"/>
    <w:rsid w:val="00883B5B"/>
    <w:rsid w:val="00883E91"/>
    <w:rsid w:val="00883EAC"/>
    <w:rsid w:val="00885345"/>
    <w:rsid w:val="00885A25"/>
    <w:rsid w:val="00885B80"/>
    <w:rsid w:val="00886163"/>
    <w:rsid w:val="00886456"/>
    <w:rsid w:val="008864B2"/>
    <w:rsid w:val="008873D9"/>
    <w:rsid w:val="0088741F"/>
    <w:rsid w:val="008876D8"/>
    <w:rsid w:val="00887CB8"/>
    <w:rsid w:val="0089020B"/>
    <w:rsid w:val="00890395"/>
    <w:rsid w:val="00890C57"/>
    <w:rsid w:val="00890FA5"/>
    <w:rsid w:val="008910EA"/>
    <w:rsid w:val="0089137D"/>
    <w:rsid w:val="00891B39"/>
    <w:rsid w:val="00891B75"/>
    <w:rsid w:val="00891E49"/>
    <w:rsid w:val="00892B17"/>
    <w:rsid w:val="00892BBB"/>
    <w:rsid w:val="00893075"/>
    <w:rsid w:val="0089420A"/>
    <w:rsid w:val="00894ABA"/>
    <w:rsid w:val="00895276"/>
    <w:rsid w:val="00895645"/>
    <w:rsid w:val="008959FF"/>
    <w:rsid w:val="00896149"/>
    <w:rsid w:val="008968DF"/>
    <w:rsid w:val="00896CE9"/>
    <w:rsid w:val="00896CF6"/>
    <w:rsid w:val="008971F6"/>
    <w:rsid w:val="00897313"/>
    <w:rsid w:val="0089759E"/>
    <w:rsid w:val="00897660"/>
    <w:rsid w:val="00897D48"/>
    <w:rsid w:val="008A0181"/>
    <w:rsid w:val="008A0182"/>
    <w:rsid w:val="008A063C"/>
    <w:rsid w:val="008A0D6E"/>
    <w:rsid w:val="008A12BA"/>
    <w:rsid w:val="008A162A"/>
    <w:rsid w:val="008A19D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271"/>
    <w:rsid w:val="008B238F"/>
    <w:rsid w:val="008B258B"/>
    <w:rsid w:val="008B2E05"/>
    <w:rsid w:val="008B3118"/>
    <w:rsid w:val="008B313F"/>
    <w:rsid w:val="008B325E"/>
    <w:rsid w:val="008B4F5F"/>
    <w:rsid w:val="008B4F8D"/>
    <w:rsid w:val="008B517D"/>
    <w:rsid w:val="008B51F2"/>
    <w:rsid w:val="008B5B3A"/>
    <w:rsid w:val="008B5CE8"/>
    <w:rsid w:val="008B5D6B"/>
    <w:rsid w:val="008B5F96"/>
    <w:rsid w:val="008B6197"/>
    <w:rsid w:val="008B65DF"/>
    <w:rsid w:val="008B6912"/>
    <w:rsid w:val="008B71CB"/>
    <w:rsid w:val="008B7433"/>
    <w:rsid w:val="008B756B"/>
    <w:rsid w:val="008B7D08"/>
    <w:rsid w:val="008C0136"/>
    <w:rsid w:val="008C067D"/>
    <w:rsid w:val="008C224C"/>
    <w:rsid w:val="008C232F"/>
    <w:rsid w:val="008C2520"/>
    <w:rsid w:val="008C2D9D"/>
    <w:rsid w:val="008C2F86"/>
    <w:rsid w:val="008C2FE1"/>
    <w:rsid w:val="008C38E1"/>
    <w:rsid w:val="008C407C"/>
    <w:rsid w:val="008C4CE6"/>
    <w:rsid w:val="008C509F"/>
    <w:rsid w:val="008C5775"/>
    <w:rsid w:val="008C5938"/>
    <w:rsid w:val="008C6000"/>
    <w:rsid w:val="008C6118"/>
    <w:rsid w:val="008C613B"/>
    <w:rsid w:val="008C7494"/>
    <w:rsid w:val="008C77E8"/>
    <w:rsid w:val="008C7A21"/>
    <w:rsid w:val="008C7A69"/>
    <w:rsid w:val="008C7A7A"/>
    <w:rsid w:val="008C7F32"/>
    <w:rsid w:val="008D1188"/>
    <w:rsid w:val="008D17EF"/>
    <w:rsid w:val="008D1803"/>
    <w:rsid w:val="008D1811"/>
    <w:rsid w:val="008D1812"/>
    <w:rsid w:val="008D1A04"/>
    <w:rsid w:val="008D27F8"/>
    <w:rsid w:val="008D2A1A"/>
    <w:rsid w:val="008D2A72"/>
    <w:rsid w:val="008D2C80"/>
    <w:rsid w:val="008D31FA"/>
    <w:rsid w:val="008D329E"/>
    <w:rsid w:val="008D35FA"/>
    <w:rsid w:val="008D3F18"/>
    <w:rsid w:val="008D4357"/>
    <w:rsid w:val="008D501F"/>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2B0B"/>
    <w:rsid w:val="008E31B1"/>
    <w:rsid w:val="008E3804"/>
    <w:rsid w:val="008E3A7B"/>
    <w:rsid w:val="008E4095"/>
    <w:rsid w:val="008E414A"/>
    <w:rsid w:val="008E44F3"/>
    <w:rsid w:val="008E5149"/>
    <w:rsid w:val="008E5296"/>
    <w:rsid w:val="008E52D3"/>
    <w:rsid w:val="008E5C20"/>
    <w:rsid w:val="008E5D30"/>
    <w:rsid w:val="008F13CA"/>
    <w:rsid w:val="008F150D"/>
    <w:rsid w:val="008F2323"/>
    <w:rsid w:val="008F244B"/>
    <w:rsid w:val="008F342F"/>
    <w:rsid w:val="008F4692"/>
    <w:rsid w:val="008F4A49"/>
    <w:rsid w:val="008F6099"/>
    <w:rsid w:val="008F6689"/>
    <w:rsid w:val="008F674C"/>
    <w:rsid w:val="008F6C4D"/>
    <w:rsid w:val="008F6E2F"/>
    <w:rsid w:val="008F6EBC"/>
    <w:rsid w:val="008F7F81"/>
    <w:rsid w:val="009000F9"/>
    <w:rsid w:val="00900273"/>
    <w:rsid w:val="009002D6"/>
    <w:rsid w:val="0090087B"/>
    <w:rsid w:val="00900EA7"/>
    <w:rsid w:val="009015C1"/>
    <w:rsid w:val="009015D8"/>
    <w:rsid w:val="00901C5E"/>
    <w:rsid w:val="00902354"/>
    <w:rsid w:val="009024DB"/>
    <w:rsid w:val="009028FD"/>
    <w:rsid w:val="00902A1E"/>
    <w:rsid w:val="00902C3E"/>
    <w:rsid w:val="0090331F"/>
    <w:rsid w:val="0090351C"/>
    <w:rsid w:val="00903B13"/>
    <w:rsid w:val="00904741"/>
    <w:rsid w:val="009054E5"/>
    <w:rsid w:val="009058D3"/>
    <w:rsid w:val="00905A92"/>
    <w:rsid w:val="0090613F"/>
    <w:rsid w:val="009062DB"/>
    <w:rsid w:val="0090646C"/>
    <w:rsid w:val="00906711"/>
    <w:rsid w:val="009071B3"/>
    <w:rsid w:val="009072E1"/>
    <w:rsid w:val="009076C6"/>
    <w:rsid w:val="00907B14"/>
    <w:rsid w:val="00907B69"/>
    <w:rsid w:val="0091009B"/>
    <w:rsid w:val="00910195"/>
    <w:rsid w:val="00910479"/>
    <w:rsid w:val="00910A88"/>
    <w:rsid w:val="00910E0F"/>
    <w:rsid w:val="00912130"/>
    <w:rsid w:val="0091288D"/>
    <w:rsid w:val="00912DA9"/>
    <w:rsid w:val="00913139"/>
    <w:rsid w:val="00913222"/>
    <w:rsid w:val="0091373F"/>
    <w:rsid w:val="00913835"/>
    <w:rsid w:val="0091466D"/>
    <w:rsid w:val="009147A2"/>
    <w:rsid w:val="0091505B"/>
    <w:rsid w:val="00915341"/>
    <w:rsid w:val="009159B4"/>
    <w:rsid w:val="00915C6E"/>
    <w:rsid w:val="009163DE"/>
    <w:rsid w:val="009166B4"/>
    <w:rsid w:val="00917534"/>
    <w:rsid w:val="00917DB7"/>
    <w:rsid w:val="00920403"/>
    <w:rsid w:val="00920638"/>
    <w:rsid w:val="00921949"/>
    <w:rsid w:val="00921E30"/>
    <w:rsid w:val="00922733"/>
    <w:rsid w:val="0092288B"/>
    <w:rsid w:val="009229D0"/>
    <w:rsid w:val="009230E2"/>
    <w:rsid w:val="00923357"/>
    <w:rsid w:val="00923542"/>
    <w:rsid w:val="00923A51"/>
    <w:rsid w:val="00924275"/>
    <w:rsid w:val="00924C1E"/>
    <w:rsid w:val="0092548A"/>
    <w:rsid w:val="00925C34"/>
    <w:rsid w:val="00925CA9"/>
    <w:rsid w:val="00925D65"/>
    <w:rsid w:val="00925D8F"/>
    <w:rsid w:val="009263D1"/>
    <w:rsid w:val="009264B8"/>
    <w:rsid w:val="009265E0"/>
    <w:rsid w:val="00926CE6"/>
    <w:rsid w:val="00926CF7"/>
    <w:rsid w:val="00927387"/>
    <w:rsid w:val="00927EB4"/>
    <w:rsid w:val="00927EC7"/>
    <w:rsid w:val="00930CC3"/>
    <w:rsid w:val="0093158B"/>
    <w:rsid w:val="00931F2A"/>
    <w:rsid w:val="00931F57"/>
    <w:rsid w:val="009325C4"/>
    <w:rsid w:val="00932798"/>
    <w:rsid w:val="00932A0D"/>
    <w:rsid w:val="00933EF4"/>
    <w:rsid w:val="00934116"/>
    <w:rsid w:val="0093417C"/>
    <w:rsid w:val="00934542"/>
    <w:rsid w:val="00934562"/>
    <w:rsid w:val="00934635"/>
    <w:rsid w:val="00934719"/>
    <w:rsid w:val="00935CFC"/>
    <w:rsid w:val="00935D23"/>
    <w:rsid w:val="00935E5D"/>
    <w:rsid w:val="00935F1E"/>
    <w:rsid w:val="00936192"/>
    <w:rsid w:val="00936304"/>
    <w:rsid w:val="0093640A"/>
    <w:rsid w:val="009364C6"/>
    <w:rsid w:val="00936EE4"/>
    <w:rsid w:val="009372A4"/>
    <w:rsid w:val="00940008"/>
    <w:rsid w:val="00940156"/>
    <w:rsid w:val="00941387"/>
    <w:rsid w:val="0094187F"/>
    <w:rsid w:val="009422BF"/>
    <w:rsid w:val="00942528"/>
    <w:rsid w:val="0094376A"/>
    <w:rsid w:val="0094393B"/>
    <w:rsid w:val="00943DA6"/>
    <w:rsid w:val="0094413A"/>
    <w:rsid w:val="0094415D"/>
    <w:rsid w:val="00944612"/>
    <w:rsid w:val="00944935"/>
    <w:rsid w:val="00945D8F"/>
    <w:rsid w:val="009460F3"/>
    <w:rsid w:val="0094613F"/>
    <w:rsid w:val="00946949"/>
    <w:rsid w:val="009469E8"/>
    <w:rsid w:val="00946AE0"/>
    <w:rsid w:val="009472A8"/>
    <w:rsid w:val="00950243"/>
    <w:rsid w:val="00950699"/>
    <w:rsid w:val="0095151F"/>
    <w:rsid w:val="009518A5"/>
    <w:rsid w:val="009552EE"/>
    <w:rsid w:val="0095585B"/>
    <w:rsid w:val="00955DB2"/>
    <w:rsid w:val="009571C5"/>
    <w:rsid w:val="00957AEB"/>
    <w:rsid w:val="00957F65"/>
    <w:rsid w:val="00960CBA"/>
    <w:rsid w:val="00960FDA"/>
    <w:rsid w:val="00961335"/>
    <w:rsid w:val="0096254C"/>
    <w:rsid w:val="0096286C"/>
    <w:rsid w:val="00963287"/>
    <w:rsid w:val="009635FB"/>
    <w:rsid w:val="00963821"/>
    <w:rsid w:val="00963849"/>
    <w:rsid w:val="00963A48"/>
    <w:rsid w:val="00963C37"/>
    <w:rsid w:val="00963EA1"/>
    <w:rsid w:val="00964270"/>
    <w:rsid w:val="00964320"/>
    <w:rsid w:val="00964425"/>
    <w:rsid w:val="009647E6"/>
    <w:rsid w:val="00965025"/>
    <w:rsid w:val="009654EB"/>
    <w:rsid w:val="009655FB"/>
    <w:rsid w:val="00965771"/>
    <w:rsid w:val="00965993"/>
    <w:rsid w:val="00965A72"/>
    <w:rsid w:val="009668AE"/>
    <w:rsid w:val="00966D0C"/>
    <w:rsid w:val="009670F5"/>
    <w:rsid w:val="009679CA"/>
    <w:rsid w:val="00970177"/>
    <w:rsid w:val="009701C1"/>
    <w:rsid w:val="00970589"/>
    <w:rsid w:val="00970D2B"/>
    <w:rsid w:val="00971071"/>
    <w:rsid w:val="00971487"/>
    <w:rsid w:val="00971550"/>
    <w:rsid w:val="009716DF"/>
    <w:rsid w:val="009716EF"/>
    <w:rsid w:val="009718B7"/>
    <w:rsid w:val="00971BAC"/>
    <w:rsid w:val="00971BC9"/>
    <w:rsid w:val="00971DC6"/>
    <w:rsid w:val="00972122"/>
    <w:rsid w:val="00972129"/>
    <w:rsid w:val="0097226F"/>
    <w:rsid w:val="009725A1"/>
    <w:rsid w:val="009729B6"/>
    <w:rsid w:val="00972A47"/>
    <w:rsid w:val="009733A0"/>
    <w:rsid w:val="00973F3E"/>
    <w:rsid w:val="009741D6"/>
    <w:rsid w:val="0097425B"/>
    <w:rsid w:val="009745F9"/>
    <w:rsid w:val="009749A0"/>
    <w:rsid w:val="00974EA3"/>
    <w:rsid w:val="00975D54"/>
    <w:rsid w:val="009762FA"/>
    <w:rsid w:val="009764B4"/>
    <w:rsid w:val="009769C2"/>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A7"/>
    <w:rsid w:val="00983CF1"/>
    <w:rsid w:val="00984349"/>
    <w:rsid w:val="00985708"/>
    <w:rsid w:val="00985C29"/>
    <w:rsid w:val="00986B41"/>
    <w:rsid w:val="009876E3"/>
    <w:rsid w:val="009902DC"/>
    <w:rsid w:val="009908BF"/>
    <w:rsid w:val="00990A7C"/>
    <w:rsid w:val="00991F9A"/>
    <w:rsid w:val="00992318"/>
    <w:rsid w:val="0099281C"/>
    <w:rsid w:val="00992AC1"/>
    <w:rsid w:val="009937D8"/>
    <w:rsid w:val="009938CB"/>
    <w:rsid w:val="00993FCF"/>
    <w:rsid w:val="00993FEA"/>
    <w:rsid w:val="00994581"/>
    <w:rsid w:val="009945C2"/>
    <w:rsid w:val="00994647"/>
    <w:rsid w:val="0099466C"/>
    <w:rsid w:val="00994798"/>
    <w:rsid w:val="00994FC1"/>
    <w:rsid w:val="0099503D"/>
    <w:rsid w:val="0099508C"/>
    <w:rsid w:val="009958F7"/>
    <w:rsid w:val="009959AC"/>
    <w:rsid w:val="00995A41"/>
    <w:rsid w:val="00996351"/>
    <w:rsid w:val="009963ED"/>
    <w:rsid w:val="009969B4"/>
    <w:rsid w:val="00997488"/>
    <w:rsid w:val="009A016D"/>
    <w:rsid w:val="009A05FC"/>
    <w:rsid w:val="009A0D9B"/>
    <w:rsid w:val="009A1016"/>
    <w:rsid w:val="009A12D2"/>
    <w:rsid w:val="009A1975"/>
    <w:rsid w:val="009A1F22"/>
    <w:rsid w:val="009A1F55"/>
    <w:rsid w:val="009A2195"/>
    <w:rsid w:val="009A2206"/>
    <w:rsid w:val="009A279E"/>
    <w:rsid w:val="009A3997"/>
    <w:rsid w:val="009A3DC9"/>
    <w:rsid w:val="009A3F68"/>
    <w:rsid w:val="009A4082"/>
    <w:rsid w:val="009A4516"/>
    <w:rsid w:val="009A4772"/>
    <w:rsid w:val="009A4AB6"/>
    <w:rsid w:val="009A503B"/>
    <w:rsid w:val="009A56A2"/>
    <w:rsid w:val="009A5802"/>
    <w:rsid w:val="009A5A5A"/>
    <w:rsid w:val="009A5B12"/>
    <w:rsid w:val="009A5BFB"/>
    <w:rsid w:val="009A5CF0"/>
    <w:rsid w:val="009A5F76"/>
    <w:rsid w:val="009A61A7"/>
    <w:rsid w:val="009A6755"/>
    <w:rsid w:val="009A733A"/>
    <w:rsid w:val="009A7367"/>
    <w:rsid w:val="009A7765"/>
    <w:rsid w:val="009A7FCB"/>
    <w:rsid w:val="009B0CF3"/>
    <w:rsid w:val="009B19D8"/>
    <w:rsid w:val="009B1BF5"/>
    <w:rsid w:val="009B20D6"/>
    <w:rsid w:val="009B2AF5"/>
    <w:rsid w:val="009B2B6D"/>
    <w:rsid w:val="009B2CF5"/>
    <w:rsid w:val="009B30B3"/>
    <w:rsid w:val="009B3129"/>
    <w:rsid w:val="009B3664"/>
    <w:rsid w:val="009B39D4"/>
    <w:rsid w:val="009B404D"/>
    <w:rsid w:val="009B43CD"/>
    <w:rsid w:val="009B4580"/>
    <w:rsid w:val="009B49D7"/>
    <w:rsid w:val="009B4C17"/>
    <w:rsid w:val="009B4F4C"/>
    <w:rsid w:val="009B5ABD"/>
    <w:rsid w:val="009B5D96"/>
    <w:rsid w:val="009B5DB9"/>
    <w:rsid w:val="009B614C"/>
    <w:rsid w:val="009B6560"/>
    <w:rsid w:val="009B6C3F"/>
    <w:rsid w:val="009B6F92"/>
    <w:rsid w:val="009B7494"/>
    <w:rsid w:val="009B7880"/>
    <w:rsid w:val="009B7A9F"/>
    <w:rsid w:val="009B7BCA"/>
    <w:rsid w:val="009C01E2"/>
    <w:rsid w:val="009C094D"/>
    <w:rsid w:val="009C0D7F"/>
    <w:rsid w:val="009C1125"/>
    <w:rsid w:val="009C1432"/>
    <w:rsid w:val="009C22D1"/>
    <w:rsid w:val="009C24A1"/>
    <w:rsid w:val="009C321A"/>
    <w:rsid w:val="009C32C3"/>
    <w:rsid w:val="009C3C0F"/>
    <w:rsid w:val="009C4764"/>
    <w:rsid w:val="009C4A77"/>
    <w:rsid w:val="009C525B"/>
    <w:rsid w:val="009C5278"/>
    <w:rsid w:val="009C538D"/>
    <w:rsid w:val="009C5A07"/>
    <w:rsid w:val="009C60FD"/>
    <w:rsid w:val="009C631F"/>
    <w:rsid w:val="009C6F21"/>
    <w:rsid w:val="009C6F69"/>
    <w:rsid w:val="009C70F6"/>
    <w:rsid w:val="009C7C70"/>
    <w:rsid w:val="009D0A0F"/>
    <w:rsid w:val="009D0AA7"/>
    <w:rsid w:val="009D0F3E"/>
    <w:rsid w:val="009D1C5F"/>
    <w:rsid w:val="009D1DC5"/>
    <w:rsid w:val="009D1ED9"/>
    <w:rsid w:val="009D31A1"/>
    <w:rsid w:val="009D34E5"/>
    <w:rsid w:val="009D36C0"/>
    <w:rsid w:val="009D3D5B"/>
    <w:rsid w:val="009D3DA5"/>
    <w:rsid w:val="009D3F5E"/>
    <w:rsid w:val="009D5566"/>
    <w:rsid w:val="009D5F61"/>
    <w:rsid w:val="009D61F2"/>
    <w:rsid w:val="009D62C9"/>
    <w:rsid w:val="009D6655"/>
    <w:rsid w:val="009D6990"/>
    <w:rsid w:val="009D7CBD"/>
    <w:rsid w:val="009D7F31"/>
    <w:rsid w:val="009D7F7D"/>
    <w:rsid w:val="009E0299"/>
    <w:rsid w:val="009E0428"/>
    <w:rsid w:val="009E05FD"/>
    <w:rsid w:val="009E0D1C"/>
    <w:rsid w:val="009E0DC3"/>
    <w:rsid w:val="009E1058"/>
    <w:rsid w:val="009E11F3"/>
    <w:rsid w:val="009E12E4"/>
    <w:rsid w:val="009E19DE"/>
    <w:rsid w:val="009E1AC0"/>
    <w:rsid w:val="009E1AED"/>
    <w:rsid w:val="009E1D44"/>
    <w:rsid w:val="009E2824"/>
    <w:rsid w:val="009E28B6"/>
    <w:rsid w:val="009E2ED3"/>
    <w:rsid w:val="009E40ED"/>
    <w:rsid w:val="009E4635"/>
    <w:rsid w:val="009E4797"/>
    <w:rsid w:val="009E5232"/>
    <w:rsid w:val="009E5403"/>
    <w:rsid w:val="009E573B"/>
    <w:rsid w:val="009E5962"/>
    <w:rsid w:val="009E5CA9"/>
    <w:rsid w:val="009E657F"/>
    <w:rsid w:val="009E72F6"/>
    <w:rsid w:val="009E7D2A"/>
    <w:rsid w:val="009E7F41"/>
    <w:rsid w:val="009F000B"/>
    <w:rsid w:val="009F004D"/>
    <w:rsid w:val="009F17FC"/>
    <w:rsid w:val="009F1CEC"/>
    <w:rsid w:val="009F215D"/>
    <w:rsid w:val="009F23F9"/>
    <w:rsid w:val="009F248D"/>
    <w:rsid w:val="009F28A0"/>
    <w:rsid w:val="009F2969"/>
    <w:rsid w:val="009F2A5D"/>
    <w:rsid w:val="009F2C8E"/>
    <w:rsid w:val="009F35FE"/>
    <w:rsid w:val="009F377F"/>
    <w:rsid w:val="009F3F22"/>
    <w:rsid w:val="009F4E76"/>
    <w:rsid w:val="009F5174"/>
    <w:rsid w:val="009F5AC0"/>
    <w:rsid w:val="009F5C6D"/>
    <w:rsid w:val="009F60FD"/>
    <w:rsid w:val="009F6C2B"/>
    <w:rsid w:val="009F7457"/>
    <w:rsid w:val="009F757A"/>
    <w:rsid w:val="009F77A3"/>
    <w:rsid w:val="009F7836"/>
    <w:rsid w:val="009F78F0"/>
    <w:rsid w:val="009F7D2F"/>
    <w:rsid w:val="009F7E18"/>
    <w:rsid w:val="00A0045A"/>
    <w:rsid w:val="00A00541"/>
    <w:rsid w:val="00A0078B"/>
    <w:rsid w:val="00A01538"/>
    <w:rsid w:val="00A0219C"/>
    <w:rsid w:val="00A0222B"/>
    <w:rsid w:val="00A0222F"/>
    <w:rsid w:val="00A02AE4"/>
    <w:rsid w:val="00A037BA"/>
    <w:rsid w:val="00A04160"/>
    <w:rsid w:val="00A04EF0"/>
    <w:rsid w:val="00A0500E"/>
    <w:rsid w:val="00A0520E"/>
    <w:rsid w:val="00A05F2A"/>
    <w:rsid w:val="00A06DBD"/>
    <w:rsid w:val="00A06F62"/>
    <w:rsid w:val="00A07C63"/>
    <w:rsid w:val="00A1053D"/>
    <w:rsid w:val="00A106B7"/>
    <w:rsid w:val="00A10A27"/>
    <w:rsid w:val="00A10B9A"/>
    <w:rsid w:val="00A10EAC"/>
    <w:rsid w:val="00A114D9"/>
    <w:rsid w:val="00A11B62"/>
    <w:rsid w:val="00A11CDD"/>
    <w:rsid w:val="00A1220B"/>
    <w:rsid w:val="00A128DF"/>
    <w:rsid w:val="00A13412"/>
    <w:rsid w:val="00A134B3"/>
    <w:rsid w:val="00A138B4"/>
    <w:rsid w:val="00A13D32"/>
    <w:rsid w:val="00A1493D"/>
    <w:rsid w:val="00A14AF0"/>
    <w:rsid w:val="00A14F93"/>
    <w:rsid w:val="00A159FD"/>
    <w:rsid w:val="00A16263"/>
    <w:rsid w:val="00A16293"/>
    <w:rsid w:val="00A169C8"/>
    <w:rsid w:val="00A16DD0"/>
    <w:rsid w:val="00A1784D"/>
    <w:rsid w:val="00A17A8F"/>
    <w:rsid w:val="00A17A92"/>
    <w:rsid w:val="00A20007"/>
    <w:rsid w:val="00A20447"/>
    <w:rsid w:val="00A208E0"/>
    <w:rsid w:val="00A20C16"/>
    <w:rsid w:val="00A20F3F"/>
    <w:rsid w:val="00A210A0"/>
    <w:rsid w:val="00A213B5"/>
    <w:rsid w:val="00A21445"/>
    <w:rsid w:val="00A2160B"/>
    <w:rsid w:val="00A21A8A"/>
    <w:rsid w:val="00A22706"/>
    <w:rsid w:val="00A234CD"/>
    <w:rsid w:val="00A2369F"/>
    <w:rsid w:val="00A238FA"/>
    <w:rsid w:val="00A24E9D"/>
    <w:rsid w:val="00A25059"/>
    <w:rsid w:val="00A253A7"/>
    <w:rsid w:val="00A25CE2"/>
    <w:rsid w:val="00A25DD3"/>
    <w:rsid w:val="00A26565"/>
    <w:rsid w:val="00A2667F"/>
    <w:rsid w:val="00A26BA9"/>
    <w:rsid w:val="00A26DB9"/>
    <w:rsid w:val="00A270D9"/>
    <w:rsid w:val="00A2756B"/>
    <w:rsid w:val="00A27AD8"/>
    <w:rsid w:val="00A27AEF"/>
    <w:rsid w:val="00A3096A"/>
    <w:rsid w:val="00A30E13"/>
    <w:rsid w:val="00A312FD"/>
    <w:rsid w:val="00A31628"/>
    <w:rsid w:val="00A32344"/>
    <w:rsid w:val="00A32696"/>
    <w:rsid w:val="00A330C5"/>
    <w:rsid w:val="00A33F02"/>
    <w:rsid w:val="00A34807"/>
    <w:rsid w:val="00A35328"/>
    <w:rsid w:val="00A35688"/>
    <w:rsid w:val="00A356D5"/>
    <w:rsid w:val="00A35B1E"/>
    <w:rsid w:val="00A36209"/>
    <w:rsid w:val="00A362B2"/>
    <w:rsid w:val="00A3688B"/>
    <w:rsid w:val="00A37ABC"/>
    <w:rsid w:val="00A37DEC"/>
    <w:rsid w:val="00A40730"/>
    <w:rsid w:val="00A41437"/>
    <w:rsid w:val="00A41744"/>
    <w:rsid w:val="00A41B1C"/>
    <w:rsid w:val="00A41D60"/>
    <w:rsid w:val="00A41E48"/>
    <w:rsid w:val="00A41E90"/>
    <w:rsid w:val="00A42535"/>
    <w:rsid w:val="00A43248"/>
    <w:rsid w:val="00A433F6"/>
    <w:rsid w:val="00A435DE"/>
    <w:rsid w:val="00A43BA5"/>
    <w:rsid w:val="00A43FB3"/>
    <w:rsid w:val="00A443E1"/>
    <w:rsid w:val="00A44736"/>
    <w:rsid w:val="00A45060"/>
    <w:rsid w:val="00A45302"/>
    <w:rsid w:val="00A45B6E"/>
    <w:rsid w:val="00A460F0"/>
    <w:rsid w:val="00A4632E"/>
    <w:rsid w:val="00A46734"/>
    <w:rsid w:val="00A4674F"/>
    <w:rsid w:val="00A46D15"/>
    <w:rsid w:val="00A47809"/>
    <w:rsid w:val="00A47C0D"/>
    <w:rsid w:val="00A50D64"/>
    <w:rsid w:val="00A5202E"/>
    <w:rsid w:val="00A523D0"/>
    <w:rsid w:val="00A52691"/>
    <w:rsid w:val="00A532A3"/>
    <w:rsid w:val="00A5370E"/>
    <w:rsid w:val="00A539F0"/>
    <w:rsid w:val="00A54316"/>
    <w:rsid w:val="00A5455B"/>
    <w:rsid w:val="00A54CF2"/>
    <w:rsid w:val="00A54D5D"/>
    <w:rsid w:val="00A54D88"/>
    <w:rsid w:val="00A555FD"/>
    <w:rsid w:val="00A55A05"/>
    <w:rsid w:val="00A55F4C"/>
    <w:rsid w:val="00A55F9D"/>
    <w:rsid w:val="00A56113"/>
    <w:rsid w:val="00A5624E"/>
    <w:rsid w:val="00A5657A"/>
    <w:rsid w:val="00A56875"/>
    <w:rsid w:val="00A5694F"/>
    <w:rsid w:val="00A56E73"/>
    <w:rsid w:val="00A57530"/>
    <w:rsid w:val="00A57699"/>
    <w:rsid w:val="00A5788F"/>
    <w:rsid w:val="00A57D41"/>
    <w:rsid w:val="00A57E4F"/>
    <w:rsid w:val="00A602C3"/>
    <w:rsid w:val="00A60764"/>
    <w:rsid w:val="00A60D5D"/>
    <w:rsid w:val="00A61D0B"/>
    <w:rsid w:val="00A6200B"/>
    <w:rsid w:val="00A62021"/>
    <w:rsid w:val="00A62057"/>
    <w:rsid w:val="00A621A7"/>
    <w:rsid w:val="00A62419"/>
    <w:rsid w:val="00A636F5"/>
    <w:rsid w:val="00A63AD7"/>
    <w:rsid w:val="00A644B2"/>
    <w:rsid w:val="00A64605"/>
    <w:rsid w:val="00A64861"/>
    <w:rsid w:val="00A657F8"/>
    <w:rsid w:val="00A65DE9"/>
    <w:rsid w:val="00A65EBB"/>
    <w:rsid w:val="00A65F5C"/>
    <w:rsid w:val="00A6658E"/>
    <w:rsid w:val="00A669B4"/>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3018"/>
    <w:rsid w:val="00A7327B"/>
    <w:rsid w:val="00A73A77"/>
    <w:rsid w:val="00A73BBF"/>
    <w:rsid w:val="00A73DDE"/>
    <w:rsid w:val="00A743C9"/>
    <w:rsid w:val="00A74594"/>
    <w:rsid w:val="00A74679"/>
    <w:rsid w:val="00A747BF"/>
    <w:rsid w:val="00A7504F"/>
    <w:rsid w:val="00A758F2"/>
    <w:rsid w:val="00A75A93"/>
    <w:rsid w:val="00A75F97"/>
    <w:rsid w:val="00A763A1"/>
    <w:rsid w:val="00A76806"/>
    <w:rsid w:val="00A768DC"/>
    <w:rsid w:val="00A76970"/>
    <w:rsid w:val="00A76D16"/>
    <w:rsid w:val="00A76F35"/>
    <w:rsid w:val="00A7715A"/>
    <w:rsid w:val="00A771EF"/>
    <w:rsid w:val="00A772D2"/>
    <w:rsid w:val="00A778C9"/>
    <w:rsid w:val="00A77A2B"/>
    <w:rsid w:val="00A77F00"/>
    <w:rsid w:val="00A80208"/>
    <w:rsid w:val="00A8034A"/>
    <w:rsid w:val="00A8094E"/>
    <w:rsid w:val="00A809DB"/>
    <w:rsid w:val="00A80B7B"/>
    <w:rsid w:val="00A80DD1"/>
    <w:rsid w:val="00A81BFB"/>
    <w:rsid w:val="00A81FF1"/>
    <w:rsid w:val="00A82260"/>
    <w:rsid w:val="00A82B01"/>
    <w:rsid w:val="00A82C0F"/>
    <w:rsid w:val="00A838BE"/>
    <w:rsid w:val="00A83F91"/>
    <w:rsid w:val="00A8433C"/>
    <w:rsid w:val="00A844F2"/>
    <w:rsid w:val="00A849F8"/>
    <w:rsid w:val="00A84ED9"/>
    <w:rsid w:val="00A85532"/>
    <w:rsid w:val="00A85548"/>
    <w:rsid w:val="00A85940"/>
    <w:rsid w:val="00A85C97"/>
    <w:rsid w:val="00A85E4E"/>
    <w:rsid w:val="00A86023"/>
    <w:rsid w:val="00A86453"/>
    <w:rsid w:val="00A866FD"/>
    <w:rsid w:val="00A8679C"/>
    <w:rsid w:val="00A86A13"/>
    <w:rsid w:val="00A86C20"/>
    <w:rsid w:val="00A86C41"/>
    <w:rsid w:val="00A872FD"/>
    <w:rsid w:val="00A87352"/>
    <w:rsid w:val="00A875C7"/>
    <w:rsid w:val="00A90B99"/>
    <w:rsid w:val="00A90E9E"/>
    <w:rsid w:val="00A90FB7"/>
    <w:rsid w:val="00A9121C"/>
    <w:rsid w:val="00A91333"/>
    <w:rsid w:val="00A91476"/>
    <w:rsid w:val="00A91AA1"/>
    <w:rsid w:val="00A91AA3"/>
    <w:rsid w:val="00A91C63"/>
    <w:rsid w:val="00A91D7E"/>
    <w:rsid w:val="00A91E5E"/>
    <w:rsid w:val="00A921B3"/>
    <w:rsid w:val="00A921C3"/>
    <w:rsid w:val="00A92512"/>
    <w:rsid w:val="00A9293E"/>
    <w:rsid w:val="00A92E0F"/>
    <w:rsid w:val="00A92F55"/>
    <w:rsid w:val="00A9321A"/>
    <w:rsid w:val="00A9342D"/>
    <w:rsid w:val="00A93463"/>
    <w:rsid w:val="00A9359D"/>
    <w:rsid w:val="00A9387B"/>
    <w:rsid w:val="00A9393E"/>
    <w:rsid w:val="00A9440B"/>
    <w:rsid w:val="00A948F1"/>
    <w:rsid w:val="00A9533C"/>
    <w:rsid w:val="00A953E3"/>
    <w:rsid w:val="00A953E9"/>
    <w:rsid w:val="00A95696"/>
    <w:rsid w:val="00A95B0C"/>
    <w:rsid w:val="00A95CC6"/>
    <w:rsid w:val="00A95F97"/>
    <w:rsid w:val="00A96092"/>
    <w:rsid w:val="00A96322"/>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6C"/>
    <w:rsid w:val="00AA539F"/>
    <w:rsid w:val="00AA589C"/>
    <w:rsid w:val="00AA6D54"/>
    <w:rsid w:val="00AA6EF5"/>
    <w:rsid w:val="00AA7323"/>
    <w:rsid w:val="00AA74B7"/>
    <w:rsid w:val="00AA7D89"/>
    <w:rsid w:val="00AA7DE0"/>
    <w:rsid w:val="00AB0749"/>
    <w:rsid w:val="00AB0A97"/>
    <w:rsid w:val="00AB0EDA"/>
    <w:rsid w:val="00AB153D"/>
    <w:rsid w:val="00AB2040"/>
    <w:rsid w:val="00AB2627"/>
    <w:rsid w:val="00AB2D6F"/>
    <w:rsid w:val="00AB335B"/>
    <w:rsid w:val="00AB33EE"/>
    <w:rsid w:val="00AB3459"/>
    <w:rsid w:val="00AB3983"/>
    <w:rsid w:val="00AB4A60"/>
    <w:rsid w:val="00AB4F30"/>
    <w:rsid w:val="00AB4F4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0A"/>
    <w:rsid w:val="00AC4F9E"/>
    <w:rsid w:val="00AC5215"/>
    <w:rsid w:val="00AC5657"/>
    <w:rsid w:val="00AC623C"/>
    <w:rsid w:val="00AC724F"/>
    <w:rsid w:val="00AC7A85"/>
    <w:rsid w:val="00AD053B"/>
    <w:rsid w:val="00AD05D3"/>
    <w:rsid w:val="00AD0AAB"/>
    <w:rsid w:val="00AD0B4B"/>
    <w:rsid w:val="00AD102C"/>
    <w:rsid w:val="00AD17BB"/>
    <w:rsid w:val="00AD1BBC"/>
    <w:rsid w:val="00AD1D1C"/>
    <w:rsid w:val="00AD1E43"/>
    <w:rsid w:val="00AD2110"/>
    <w:rsid w:val="00AD2455"/>
    <w:rsid w:val="00AD265D"/>
    <w:rsid w:val="00AD2C56"/>
    <w:rsid w:val="00AD3FB0"/>
    <w:rsid w:val="00AD41B2"/>
    <w:rsid w:val="00AD42DB"/>
    <w:rsid w:val="00AD4BAD"/>
    <w:rsid w:val="00AD5412"/>
    <w:rsid w:val="00AD6180"/>
    <w:rsid w:val="00AD6544"/>
    <w:rsid w:val="00AD6596"/>
    <w:rsid w:val="00AD6D4D"/>
    <w:rsid w:val="00AD6F5A"/>
    <w:rsid w:val="00AD7483"/>
    <w:rsid w:val="00AD7E0C"/>
    <w:rsid w:val="00AE025B"/>
    <w:rsid w:val="00AE0704"/>
    <w:rsid w:val="00AE0D16"/>
    <w:rsid w:val="00AE1709"/>
    <w:rsid w:val="00AE19FC"/>
    <w:rsid w:val="00AE204D"/>
    <w:rsid w:val="00AE2096"/>
    <w:rsid w:val="00AE21F5"/>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188A"/>
    <w:rsid w:val="00AF22EC"/>
    <w:rsid w:val="00AF2BCA"/>
    <w:rsid w:val="00AF3083"/>
    <w:rsid w:val="00AF3B72"/>
    <w:rsid w:val="00AF433E"/>
    <w:rsid w:val="00AF443F"/>
    <w:rsid w:val="00AF48B3"/>
    <w:rsid w:val="00AF4A49"/>
    <w:rsid w:val="00AF4DD1"/>
    <w:rsid w:val="00AF4EE9"/>
    <w:rsid w:val="00AF5662"/>
    <w:rsid w:val="00AF5910"/>
    <w:rsid w:val="00AF5B17"/>
    <w:rsid w:val="00AF5FB6"/>
    <w:rsid w:val="00AF6136"/>
    <w:rsid w:val="00AF752C"/>
    <w:rsid w:val="00AF7EF7"/>
    <w:rsid w:val="00B000DA"/>
    <w:rsid w:val="00B004C0"/>
    <w:rsid w:val="00B00630"/>
    <w:rsid w:val="00B0100E"/>
    <w:rsid w:val="00B014AB"/>
    <w:rsid w:val="00B0192D"/>
    <w:rsid w:val="00B01B2D"/>
    <w:rsid w:val="00B01C2B"/>
    <w:rsid w:val="00B01EF2"/>
    <w:rsid w:val="00B020DA"/>
    <w:rsid w:val="00B02E9C"/>
    <w:rsid w:val="00B036BB"/>
    <w:rsid w:val="00B03E0C"/>
    <w:rsid w:val="00B0413D"/>
    <w:rsid w:val="00B04CF0"/>
    <w:rsid w:val="00B04EFF"/>
    <w:rsid w:val="00B053AF"/>
    <w:rsid w:val="00B058CC"/>
    <w:rsid w:val="00B0591B"/>
    <w:rsid w:val="00B05972"/>
    <w:rsid w:val="00B064CE"/>
    <w:rsid w:val="00B064EB"/>
    <w:rsid w:val="00B06651"/>
    <w:rsid w:val="00B066D6"/>
    <w:rsid w:val="00B06797"/>
    <w:rsid w:val="00B07044"/>
    <w:rsid w:val="00B072D1"/>
    <w:rsid w:val="00B07597"/>
    <w:rsid w:val="00B1072E"/>
    <w:rsid w:val="00B10927"/>
    <w:rsid w:val="00B11EF8"/>
    <w:rsid w:val="00B1262D"/>
    <w:rsid w:val="00B129F5"/>
    <w:rsid w:val="00B12D96"/>
    <w:rsid w:val="00B12DD5"/>
    <w:rsid w:val="00B131AB"/>
    <w:rsid w:val="00B13541"/>
    <w:rsid w:val="00B13835"/>
    <w:rsid w:val="00B1413B"/>
    <w:rsid w:val="00B1440A"/>
    <w:rsid w:val="00B146E4"/>
    <w:rsid w:val="00B14766"/>
    <w:rsid w:val="00B15A3E"/>
    <w:rsid w:val="00B163BC"/>
    <w:rsid w:val="00B1666A"/>
    <w:rsid w:val="00B16D02"/>
    <w:rsid w:val="00B175F8"/>
    <w:rsid w:val="00B201D5"/>
    <w:rsid w:val="00B20259"/>
    <w:rsid w:val="00B2025B"/>
    <w:rsid w:val="00B20716"/>
    <w:rsid w:val="00B20769"/>
    <w:rsid w:val="00B20B6B"/>
    <w:rsid w:val="00B20DE9"/>
    <w:rsid w:val="00B20F46"/>
    <w:rsid w:val="00B2124F"/>
    <w:rsid w:val="00B2178F"/>
    <w:rsid w:val="00B2326E"/>
    <w:rsid w:val="00B2427A"/>
    <w:rsid w:val="00B24A83"/>
    <w:rsid w:val="00B25896"/>
    <w:rsid w:val="00B25DEB"/>
    <w:rsid w:val="00B264FF"/>
    <w:rsid w:val="00B2663F"/>
    <w:rsid w:val="00B26F08"/>
    <w:rsid w:val="00B26F55"/>
    <w:rsid w:val="00B302F9"/>
    <w:rsid w:val="00B30DF5"/>
    <w:rsid w:val="00B30E59"/>
    <w:rsid w:val="00B31625"/>
    <w:rsid w:val="00B318EA"/>
    <w:rsid w:val="00B33588"/>
    <w:rsid w:val="00B33676"/>
    <w:rsid w:val="00B33AE6"/>
    <w:rsid w:val="00B3411B"/>
    <w:rsid w:val="00B3436F"/>
    <w:rsid w:val="00B3482B"/>
    <w:rsid w:val="00B34CB2"/>
    <w:rsid w:val="00B34D39"/>
    <w:rsid w:val="00B35B48"/>
    <w:rsid w:val="00B35E1F"/>
    <w:rsid w:val="00B366A8"/>
    <w:rsid w:val="00B36918"/>
    <w:rsid w:val="00B36B11"/>
    <w:rsid w:val="00B36C79"/>
    <w:rsid w:val="00B37873"/>
    <w:rsid w:val="00B37CCB"/>
    <w:rsid w:val="00B403D0"/>
    <w:rsid w:val="00B4044E"/>
    <w:rsid w:val="00B40BE7"/>
    <w:rsid w:val="00B40E69"/>
    <w:rsid w:val="00B41261"/>
    <w:rsid w:val="00B41545"/>
    <w:rsid w:val="00B41ADF"/>
    <w:rsid w:val="00B41CA5"/>
    <w:rsid w:val="00B41D01"/>
    <w:rsid w:val="00B41EBC"/>
    <w:rsid w:val="00B421CB"/>
    <w:rsid w:val="00B42B48"/>
    <w:rsid w:val="00B430F3"/>
    <w:rsid w:val="00B43307"/>
    <w:rsid w:val="00B43D05"/>
    <w:rsid w:val="00B445A2"/>
    <w:rsid w:val="00B446B1"/>
    <w:rsid w:val="00B4482E"/>
    <w:rsid w:val="00B459E7"/>
    <w:rsid w:val="00B45A91"/>
    <w:rsid w:val="00B46BCD"/>
    <w:rsid w:val="00B46DE4"/>
    <w:rsid w:val="00B46F41"/>
    <w:rsid w:val="00B471E4"/>
    <w:rsid w:val="00B47A65"/>
    <w:rsid w:val="00B47F9F"/>
    <w:rsid w:val="00B50DDA"/>
    <w:rsid w:val="00B510B1"/>
    <w:rsid w:val="00B51EF5"/>
    <w:rsid w:val="00B5221D"/>
    <w:rsid w:val="00B5245A"/>
    <w:rsid w:val="00B525A5"/>
    <w:rsid w:val="00B5305C"/>
    <w:rsid w:val="00B532E5"/>
    <w:rsid w:val="00B537C7"/>
    <w:rsid w:val="00B53A63"/>
    <w:rsid w:val="00B53B10"/>
    <w:rsid w:val="00B5432F"/>
    <w:rsid w:val="00B549CF"/>
    <w:rsid w:val="00B55E6A"/>
    <w:rsid w:val="00B5661E"/>
    <w:rsid w:val="00B56E90"/>
    <w:rsid w:val="00B56FB9"/>
    <w:rsid w:val="00B570D2"/>
    <w:rsid w:val="00B57865"/>
    <w:rsid w:val="00B578F7"/>
    <w:rsid w:val="00B5795A"/>
    <w:rsid w:val="00B604C6"/>
    <w:rsid w:val="00B6068E"/>
    <w:rsid w:val="00B60786"/>
    <w:rsid w:val="00B6109A"/>
    <w:rsid w:val="00B61252"/>
    <w:rsid w:val="00B613CE"/>
    <w:rsid w:val="00B61490"/>
    <w:rsid w:val="00B614A9"/>
    <w:rsid w:val="00B6160B"/>
    <w:rsid w:val="00B618B1"/>
    <w:rsid w:val="00B62851"/>
    <w:rsid w:val="00B62DCA"/>
    <w:rsid w:val="00B630AD"/>
    <w:rsid w:val="00B638BE"/>
    <w:rsid w:val="00B63A22"/>
    <w:rsid w:val="00B63C65"/>
    <w:rsid w:val="00B64057"/>
    <w:rsid w:val="00B64147"/>
    <w:rsid w:val="00B64369"/>
    <w:rsid w:val="00B64565"/>
    <w:rsid w:val="00B64ABA"/>
    <w:rsid w:val="00B65083"/>
    <w:rsid w:val="00B65156"/>
    <w:rsid w:val="00B65167"/>
    <w:rsid w:val="00B6588E"/>
    <w:rsid w:val="00B65AF5"/>
    <w:rsid w:val="00B65F09"/>
    <w:rsid w:val="00B66418"/>
    <w:rsid w:val="00B66C94"/>
    <w:rsid w:val="00B66D90"/>
    <w:rsid w:val="00B66FF5"/>
    <w:rsid w:val="00B67196"/>
    <w:rsid w:val="00B672C8"/>
    <w:rsid w:val="00B676DE"/>
    <w:rsid w:val="00B70312"/>
    <w:rsid w:val="00B7045E"/>
    <w:rsid w:val="00B70769"/>
    <w:rsid w:val="00B70F8E"/>
    <w:rsid w:val="00B7101C"/>
    <w:rsid w:val="00B716DD"/>
    <w:rsid w:val="00B719B5"/>
    <w:rsid w:val="00B71C9E"/>
    <w:rsid w:val="00B72089"/>
    <w:rsid w:val="00B72242"/>
    <w:rsid w:val="00B724C2"/>
    <w:rsid w:val="00B72BEB"/>
    <w:rsid w:val="00B72F3B"/>
    <w:rsid w:val="00B73391"/>
    <w:rsid w:val="00B7340B"/>
    <w:rsid w:val="00B73E56"/>
    <w:rsid w:val="00B74309"/>
    <w:rsid w:val="00B744DA"/>
    <w:rsid w:val="00B7460A"/>
    <w:rsid w:val="00B74D4C"/>
    <w:rsid w:val="00B752B7"/>
    <w:rsid w:val="00B75443"/>
    <w:rsid w:val="00B75C76"/>
    <w:rsid w:val="00B75E4B"/>
    <w:rsid w:val="00B760FB"/>
    <w:rsid w:val="00B765F1"/>
    <w:rsid w:val="00B76706"/>
    <w:rsid w:val="00B77584"/>
    <w:rsid w:val="00B77848"/>
    <w:rsid w:val="00B7788B"/>
    <w:rsid w:val="00B8029E"/>
    <w:rsid w:val="00B802D7"/>
    <w:rsid w:val="00B80BC5"/>
    <w:rsid w:val="00B8119C"/>
    <w:rsid w:val="00B8135C"/>
    <w:rsid w:val="00B821E8"/>
    <w:rsid w:val="00B82A47"/>
    <w:rsid w:val="00B82B5D"/>
    <w:rsid w:val="00B8344F"/>
    <w:rsid w:val="00B83EB9"/>
    <w:rsid w:val="00B845D2"/>
    <w:rsid w:val="00B8469E"/>
    <w:rsid w:val="00B84CC3"/>
    <w:rsid w:val="00B852F3"/>
    <w:rsid w:val="00B85A4E"/>
    <w:rsid w:val="00B8626D"/>
    <w:rsid w:val="00B8723D"/>
    <w:rsid w:val="00B8731B"/>
    <w:rsid w:val="00B876E4"/>
    <w:rsid w:val="00B87942"/>
    <w:rsid w:val="00B90117"/>
    <w:rsid w:val="00B902CC"/>
    <w:rsid w:val="00B907F8"/>
    <w:rsid w:val="00B90AE9"/>
    <w:rsid w:val="00B91C69"/>
    <w:rsid w:val="00B91D13"/>
    <w:rsid w:val="00B92032"/>
    <w:rsid w:val="00B93A38"/>
    <w:rsid w:val="00B96115"/>
    <w:rsid w:val="00B9693B"/>
    <w:rsid w:val="00B976DC"/>
    <w:rsid w:val="00B97FF5"/>
    <w:rsid w:val="00BA05B4"/>
    <w:rsid w:val="00BA0E79"/>
    <w:rsid w:val="00BA0EF9"/>
    <w:rsid w:val="00BA12F1"/>
    <w:rsid w:val="00BA195C"/>
    <w:rsid w:val="00BA1BB6"/>
    <w:rsid w:val="00BA1BCF"/>
    <w:rsid w:val="00BA1CF3"/>
    <w:rsid w:val="00BA1E07"/>
    <w:rsid w:val="00BA1F6D"/>
    <w:rsid w:val="00BA2013"/>
    <w:rsid w:val="00BA2097"/>
    <w:rsid w:val="00BA2B00"/>
    <w:rsid w:val="00BA2E30"/>
    <w:rsid w:val="00BA3233"/>
    <w:rsid w:val="00BA3237"/>
    <w:rsid w:val="00BA420D"/>
    <w:rsid w:val="00BA44FE"/>
    <w:rsid w:val="00BA4AD5"/>
    <w:rsid w:val="00BA54F2"/>
    <w:rsid w:val="00BA580C"/>
    <w:rsid w:val="00BA6100"/>
    <w:rsid w:val="00BA63A9"/>
    <w:rsid w:val="00BA6432"/>
    <w:rsid w:val="00BA6E76"/>
    <w:rsid w:val="00BA73B6"/>
    <w:rsid w:val="00BA77D9"/>
    <w:rsid w:val="00BA7B79"/>
    <w:rsid w:val="00BA7D26"/>
    <w:rsid w:val="00BA7D40"/>
    <w:rsid w:val="00BB035F"/>
    <w:rsid w:val="00BB04BD"/>
    <w:rsid w:val="00BB07C5"/>
    <w:rsid w:val="00BB0AD6"/>
    <w:rsid w:val="00BB0CE6"/>
    <w:rsid w:val="00BB142D"/>
    <w:rsid w:val="00BB154F"/>
    <w:rsid w:val="00BB184D"/>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091E"/>
    <w:rsid w:val="00BC1135"/>
    <w:rsid w:val="00BC126A"/>
    <w:rsid w:val="00BC12BC"/>
    <w:rsid w:val="00BC1EEA"/>
    <w:rsid w:val="00BC2169"/>
    <w:rsid w:val="00BC219A"/>
    <w:rsid w:val="00BC2556"/>
    <w:rsid w:val="00BC2A2B"/>
    <w:rsid w:val="00BC2C16"/>
    <w:rsid w:val="00BC2CDA"/>
    <w:rsid w:val="00BC4960"/>
    <w:rsid w:val="00BC5CA9"/>
    <w:rsid w:val="00BC5CB2"/>
    <w:rsid w:val="00BC6257"/>
    <w:rsid w:val="00BC63F1"/>
    <w:rsid w:val="00BC6855"/>
    <w:rsid w:val="00BC6982"/>
    <w:rsid w:val="00BC712E"/>
    <w:rsid w:val="00BC7454"/>
    <w:rsid w:val="00BC7610"/>
    <w:rsid w:val="00BD0430"/>
    <w:rsid w:val="00BD0A12"/>
    <w:rsid w:val="00BD0A52"/>
    <w:rsid w:val="00BD0CA8"/>
    <w:rsid w:val="00BD0E07"/>
    <w:rsid w:val="00BD13B6"/>
    <w:rsid w:val="00BD148A"/>
    <w:rsid w:val="00BD189A"/>
    <w:rsid w:val="00BD19C3"/>
    <w:rsid w:val="00BD20AB"/>
    <w:rsid w:val="00BD2322"/>
    <w:rsid w:val="00BD26D9"/>
    <w:rsid w:val="00BD27FE"/>
    <w:rsid w:val="00BD2AAD"/>
    <w:rsid w:val="00BD2F69"/>
    <w:rsid w:val="00BD3347"/>
    <w:rsid w:val="00BD3750"/>
    <w:rsid w:val="00BD3DD5"/>
    <w:rsid w:val="00BD3FC1"/>
    <w:rsid w:val="00BD4378"/>
    <w:rsid w:val="00BD4E06"/>
    <w:rsid w:val="00BD5CA5"/>
    <w:rsid w:val="00BD6962"/>
    <w:rsid w:val="00BD73C0"/>
    <w:rsid w:val="00BD78D7"/>
    <w:rsid w:val="00BD7BDD"/>
    <w:rsid w:val="00BE049C"/>
    <w:rsid w:val="00BE0622"/>
    <w:rsid w:val="00BE08B4"/>
    <w:rsid w:val="00BE0CE6"/>
    <w:rsid w:val="00BE1363"/>
    <w:rsid w:val="00BE2CD5"/>
    <w:rsid w:val="00BE3315"/>
    <w:rsid w:val="00BE33A4"/>
    <w:rsid w:val="00BE3506"/>
    <w:rsid w:val="00BE3580"/>
    <w:rsid w:val="00BE35D4"/>
    <w:rsid w:val="00BE3600"/>
    <w:rsid w:val="00BE496B"/>
    <w:rsid w:val="00BE5F42"/>
    <w:rsid w:val="00BE609F"/>
    <w:rsid w:val="00BE6304"/>
    <w:rsid w:val="00BE6423"/>
    <w:rsid w:val="00BE6A19"/>
    <w:rsid w:val="00BE6CC4"/>
    <w:rsid w:val="00BE7072"/>
    <w:rsid w:val="00BE71B1"/>
    <w:rsid w:val="00BE7947"/>
    <w:rsid w:val="00BE7CD7"/>
    <w:rsid w:val="00BF094F"/>
    <w:rsid w:val="00BF0DE7"/>
    <w:rsid w:val="00BF0F54"/>
    <w:rsid w:val="00BF1530"/>
    <w:rsid w:val="00BF1947"/>
    <w:rsid w:val="00BF1EEB"/>
    <w:rsid w:val="00BF26C0"/>
    <w:rsid w:val="00BF280C"/>
    <w:rsid w:val="00BF38DB"/>
    <w:rsid w:val="00BF4CF9"/>
    <w:rsid w:val="00BF4D55"/>
    <w:rsid w:val="00BF4EE8"/>
    <w:rsid w:val="00BF5DAE"/>
    <w:rsid w:val="00BF6700"/>
    <w:rsid w:val="00BF68FA"/>
    <w:rsid w:val="00C01103"/>
    <w:rsid w:val="00C0121A"/>
    <w:rsid w:val="00C016C9"/>
    <w:rsid w:val="00C01F76"/>
    <w:rsid w:val="00C031FE"/>
    <w:rsid w:val="00C03208"/>
    <w:rsid w:val="00C0328F"/>
    <w:rsid w:val="00C03D6E"/>
    <w:rsid w:val="00C03DC3"/>
    <w:rsid w:val="00C04477"/>
    <w:rsid w:val="00C04680"/>
    <w:rsid w:val="00C04869"/>
    <w:rsid w:val="00C05191"/>
    <w:rsid w:val="00C051EB"/>
    <w:rsid w:val="00C05350"/>
    <w:rsid w:val="00C053EF"/>
    <w:rsid w:val="00C0643C"/>
    <w:rsid w:val="00C06ABD"/>
    <w:rsid w:val="00C06B3C"/>
    <w:rsid w:val="00C07621"/>
    <w:rsid w:val="00C07709"/>
    <w:rsid w:val="00C10089"/>
    <w:rsid w:val="00C107FE"/>
    <w:rsid w:val="00C10A70"/>
    <w:rsid w:val="00C10AE4"/>
    <w:rsid w:val="00C10E68"/>
    <w:rsid w:val="00C112B8"/>
    <w:rsid w:val="00C1132F"/>
    <w:rsid w:val="00C11911"/>
    <w:rsid w:val="00C11BE1"/>
    <w:rsid w:val="00C11FE0"/>
    <w:rsid w:val="00C1291C"/>
    <w:rsid w:val="00C12A0B"/>
    <w:rsid w:val="00C140BF"/>
    <w:rsid w:val="00C14622"/>
    <w:rsid w:val="00C150BD"/>
    <w:rsid w:val="00C15DDF"/>
    <w:rsid w:val="00C16868"/>
    <w:rsid w:val="00C16E49"/>
    <w:rsid w:val="00C16E73"/>
    <w:rsid w:val="00C17423"/>
    <w:rsid w:val="00C175D0"/>
    <w:rsid w:val="00C17FA0"/>
    <w:rsid w:val="00C20707"/>
    <w:rsid w:val="00C2080A"/>
    <w:rsid w:val="00C20873"/>
    <w:rsid w:val="00C20B93"/>
    <w:rsid w:val="00C21C1E"/>
    <w:rsid w:val="00C21D00"/>
    <w:rsid w:val="00C22DD4"/>
    <w:rsid w:val="00C2309E"/>
    <w:rsid w:val="00C23AD1"/>
    <w:rsid w:val="00C23B26"/>
    <w:rsid w:val="00C23DA7"/>
    <w:rsid w:val="00C24835"/>
    <w:rsid w:val="00C249B1"/>
    <w:rsid w:val="00C249BE"/>
    <w:rsid w:val="00C24A36"/>
    <w:rsid w:val="00C24D6D"/>
    <w:rsid w:val="00C24F59"/>
    <w:rsid w:val="00C25236"/>
    <w:rsid w:val="00C254CA"/>
    <w:rsid w:val="00C25753"/>
    <w:rsid w:val="00C25DD1"/>
    <w:rsid w:val="00C272FC"/>
    <w:rsid w:val="00C27A1B"/>
    <w:rsid w:val="00C27F2A"/>
    <w:rsid w:val="00C316F8"/>
    <w:rsid w:val="00C3177F"/>
    <w:rsid w:val="00C31CF6"/>
    <w:rsid w:val="00C31FDE"/>
    <w:rsid w:val="00C3224C"/>
    <w:rsid w:val="00C32264"/>
    <w:rsid w:val="00C323CB"/>
    <w:rsid w:val="00C33056"/>
    <w:rsid w:val="00C33AF5"/>
    <w:rsid w:val="00C33FA6"/>
    <w:rsid w:val="00C34503"/>
    <w:rsid w:val="00C34823"/>
    <w:rsid w:val="00C3484D"/>
    <w:rsid w:val="00C34C2C"/>
    <w:rsid w:val="00C35159"/>
    <w:rsid w:val="00C3548F"/>
    <w:rsid w:val="00C35981"/>
    <w:rsid w:val="00C36368"/>
    <w:rsid w:val="00C365F7"/>
    <w:rsid w:val="00C369C3"/>
    <w:rsid w:val="00C36BD8"/>
    <w:rsid w:val="00C36CF3"/>
    <w:rsid w:val="00C3730A"/>
    <w:rsid w:val="00C37CF6"/>
    <w:rsid w:val="00C37CFA"/>
    <w:rsid w:val="00C406C8"/>
    <w:rsid w:val="00C40E04"/>
    <w:rsid w:val="00C411C4"/>
    <w:rsid w:val="00C412CD"/>
    <w:rsid w:val="00C4198A"/>
    <w:rsid w:val="00C41E80"/>
    <w:rsid w:val="00C42A9F"/>
    <w:rsid w:val="00C431BE"/>
    <w:rsid w:val="00C43DD6"/>
    <w:rsid w:val="00C445D6"/>
    <w:rsid w:val="00C4470B"/>
    <w:rsid w:val="00C44E31"/>
    <w:rsid w:val="00C4512C"/>
    <w:rsid w:val="00C456CA"/>
    <w:rsid w:val="00C45D3E"/>
    <w:rsid w:val="00C45FFF"/>
    <w:rsid w:val="00C46220"/>
    <w:rsid w:val="00C466BB"/>
    <w:rsid w:val="00C466F7"/>
    <w:rsid w:val="00C46A20"/>
    <w:rsid w:val="00C471A9"/>
    <w:rsid w:val="00C502B7"/>
    <w:rsid w:val="00C511A8"/>
    <w:rsid w:val="00C511E5"/>
    <w:rsid w:val="00C51F59"/>
    <w:rsid w:val="00C51FD3"/>
    <w:rsid w:val="00C52303"/>
    <w:rsid w:val="00C52410"/>
    <w:rsid w:val="00C52C57"/>
    <w:rsid w:val="00C5351C"/>
    <w:rsid w:val="00C5351E"/>
    <w:rsid w:val="00C535B7"/>
    <w:rsid w:val="00C53A34"/>
    <w:rsid w:val="00C53F5C"/>
    <w:rsid w:val="00C544D5"/>
    <w:rsid w:val="00C54875"/>
    <w:rsid w:val="00C54EC9"/>
    <w:rsid w:val="00C54FC4"/>
    <w:rsid w:val="00C552DA"/>
    <w:rsid w:val="00C554C8"/>
    <w:rsid w:val="00C55A21"/>
    <w:rsid w:val="00C5622F"/>
    <w:rsid w:val="00C563B3"/>
    <w:rsid w:val="00C56402"/>
    <w:rsid w:val="00C56429"/>
    <w:rsid w:val="00C60484"/>
    <w:rsid w:val="00C607DE"/>
    <w:rsid w:val="00C609F8"/>
    <w:rsid w:val="00C61153"/>
    <w:rsid w:val="00C61994"/>
    <w:rsid w:val="00C61ED2"/>
    <w:rsid w:val="00C6232C"/>
    <w:rsid w:val="00C62449"/>
    <w:rsid w:val="00C6266C"/>
    <w:rsid w:val="00C62A05"/>
    <w:rsid w:val="00C63301"/>
    <w:rsid w:val="00C63E28"/>
    <w:rsid w:val="00C63F6C"/>
    <w:rsid w:val="00C6422D"/>
    <w:rsid w:val="00C64426"/>
    <w:rsid w:val="00C645F9"/>
    <w:rsid w:val="00C647FD"/>
    <w:rsid w:val="00C6486D"/>
    <w:rsid w:val="00C64AF9"/>
    <w:rsid w:val="00C64D76"/>
    <w:rsid w:val="00C658DA"/>
    <w:rsid w:val="00C65A0F"/>
    <w:rsid w:val="00C65BEC"/>
    <w:rsid w:val="00C66B05"/>
    <w:rsid w:val="00C6713A"/>
    <w:rsid w:val="00C67291"/>
    <w:rsid w:val="00C6747B"/>
    <w:rsid w:val="00C7072C"/>
    <w:rsid w:val="00C70C86"/>
    <w:rsid w:val="00C71B41"/>
    <w:rsid w:val="00C725CA"/>
    <w:rsid w:val="00C728C4"/>
    <w:rsid w:val="00C72BA4"/>
    <w:rsid w:val="00C73ED8"/>
    <w:rsid w:val="00C74137"/>
    <w:rsid w:val="00C742A2"/>
    <w:rsid w:val="00C74415"/>
    <w:rsid w:val="00C745D8"/>
    <w:rsid w:val="00C747EB"/>
    <w:rsid w:val="00C74881"/>
    <w:rsid w:val="00C7533B"/>
    <w:rsid w:val="00C755BB"/>
    <w:rsid w:val="00C7565F"/>
    <w:rsid w:val="00C75A50"/>
    <w:rsid w:val="00C75CAF"/>
    <w:rsid w:val="00C765A2"/>
    <w:rsid w:val="00C76792"/>
    <w:rsid w:val="00C770D0"/>
    <w:rsid w:val="00C80464"/>
    <w:rsid w:val="00C805E5"/>
    <w:rsid w:val="00C806DC"/>
    <w:rsid w:val="00C811E3"/>
    <w:rsid w:val="00C81654"/>
    <w:rsid w:val="00C81911"/>
    <w:rsid w:val="00C82067"/>
    <w:rsid w:val="00C820E7"/>
    <w:rsid w:val="00C82366"/>
    <w:rsid w:val="00C8241A"/>
    <w:rsid w:val="00C826DB"/>
    <w:rsid w:val="00C82B33"/>
    <w:rsid w:val="00C82F9E"/>
    <w:rsid w:val="00C83659"/>
    <w:rsid w:val="00C83AEB"/>
    <w:rsid w:val="00C83DFF"/>
    <w:rsid w:val="00C83F50"/>
    <w:rsid w:val="00C8412A"/>
    <w:rsid w:val="00C849A3"/>
    <w:rsid w:val="00C84BE5"/>
    <w:rsid w:val="00C851F0"/>
    <w:rsid w:val="00C8579C"/>
    <w:rsid w:val="00C8611F"/>
    <w:rsid w:val="00C862AB"/>
    <w:rsid w:val="00C86D56"/>
    <w:rsid w:val="00C87047"/>
    <w:rsid w:val="00C874E3"/>
    <w:rsid w:val="00C87792"/>
    <w:rsid w:val="00C87794"/>
    <w:rsid w:val="00C877FC"/>
    <w:rsid w:val="00C87935"/>
    <w:rsid w:val="00C87EE0"/>
    <w:rsid w:val="00C900EE"/>
    <w:rsid w:val="00C9011D"/>
    <w:rsid w:val="00C907CC"/>
    <w:rsid w:val="00C9095B"/>
    <w:rsid w:val="00C90BCB"/>
    <w:rsid w:val="00C91049"/>
    <w:rsid w:val="00C913C1"/>
    <w:rsid w:val="00C91864"/>
    <w:rsid w:val="00C91A76"/>
    <w:rsid w:val="00C91AA5"/>
    <w:rsid w:val="00C91DB1"/>
    <w:rsid w:val="00C921A4"/>
    <w:rsid w:val="00C923F2"/>
    <w:rsid w:val="00C9256D"/>
    <w:rsid w:val="00C9281E"/>
    <w:rsid w:val="00C92C25"/>
    <w:rsid w:val="00C9306B"/>
    <w:rsid w:val="00C9314E"/>
    <w:rsid w:val="00C9327B"/>
    <w:rsid w:val="00C933D2"/>
    <w:rsid w:val="00C93ACE"/>
    <w:rsid w:val="00C93B6F"/>
    <w:rsid w:val="00C94411"/>
    <w:rsid w:val="00C94553"/>
    <w:rsid w:val="00C945FD"/>
    <w:rsid w:val="00C94672"/>
    <w:rsid w:val="00C94D06"/>
    <w:rsid w:val="00C94E24"/>
    <w:rsid w:val="00C952E8"/>
    <w:rsid w:val="00C953B7"/>
    <w:rsid w:val="00C95980"/>
    <w:rsid w:val="00C95995"/>
    <w:rsid w:val="00C95CCC"/>
    <w:rsid w:val="00C95F59"/>
    <w:rsid w:val="00C96547"/>
    <w:rsid w:val="00C969A6"/>
    <w:rsid w:val="00C96EF5"/>
    <w:rsid w:val="00CA05C8"/>
    <w:rsid w:val="00CA12FE"/>
    <w:rsid w:val="00CA14A2"/>
    <w:rsid w:val="00CA19B2"/>
    <w:rsid w:val="00CA1DB5"/>
    <w:rsid w:val="00CA2554"/>
    <w:rsid w:val="00CA29A6"/>
    <w:rsid w:val="00CA2AEA"/>
    <w:rsid w:val="00CA2C4B"/>
    <w:rsid w:val="00CA36CC"/>
    <w:rsid w:val="00CA39CE"/>
    <w:rsid w:val="00CA4961"/>
    <w:rsid w:val="00CA4E8B"/>
    <w:rsid w:val="00CA5455"/>
    <w:rsid w:val="00CA55C4"/>
    <w:rsid w:val="00CA56A1"/>
    <w:rsid w:val="00CA5CB5"/>
    <w:rsid w:val="00CA68A8"/>
    <w:rsid w:val="00CA77E0"/>
    <w:rsid w:val="00CA78BB"/>
    <w:rsid w:val="00CA7A3B"/>
    <w:rsid w:val="00CA7E70"/>
    <w:rsid w:val="00CB0547"/>
    <w:rsid w:val="00CB08D8"/>
    <w:rsid w:val="00CB0AA4"/>
    <w:rsid w:val="00CB112D"/>
    <w:rsid w:val="00CB17BC"/>
    <w:rsid w:val="00CB19A6"/>
    <w:rsid w:val="00CB1CFF"/>
    <w:rsid w:val="00CB2ADA"/>
    <w:rsid w:val="00CB2CE5"/>
    <w:rsid w:val="00CB2E00"/>
    <w:rsid w:val="00CB35B4"/>
    <w:rsid w:val="00CB3A04"/>
    <w:rsid w:val="00CB3A6A"/>
    <w:rsid w:val="00CB3FCE"/>
    <w:rsid w:val="00CB600F"/>
    <w:rsid w:val="00CB6325"/>
    <w:rsid w:val="00CB678B"/>
    <w:rsid w:val="00CB688C"/>
    <w:rsid w:val="00CB6E0B"/>
    <w:rsid w:val="00CB6E14"/>
    <w:rsid w:val="00CB733A"/>
    <w:rsid w:val="00CB7787"/>
    <w:rsid w:val="00CB7BE0"/>
    <w:rsid w:val="00CB7E2D"/>
    <w:rsid w:val="00CC0147"/>
    <w:rsid w:val="00CC0160"/>
    <w:rsid w:val="00CC0592"/>
    <w:rsid w:val="00CC0B2D"/>
    <w:rsid w:val="00CC0D45"/>
    <w:rsid w:val="00CC0D48"/>
    <w:rsid w:val="00CC0FBE"/>
    <w:rsid w:val="00CC11AB"/>
    <w:rsid w:val="00CC1671"/>
    <w:rsid w:val="00CC21D3"/>
    <w:rsid w:val="00CC2751"/>
    <w:rsid w:val="00CC2B59"/>
    <w:rsid w:val="00CC2FB1"/>
    <w:rsid w:val="00CC358F"/>
    <w:rsid w:val="00CC3678"/>
    <w:rsid w:val="00CC384C"/>
    <w:rsid w:val="00CC45C9"/>
    <w:rsid w:val="00CC501E"/>
    <w:rsid w:val="00CC5A42"/>
    <w:rsid w:val="00CC6023"/>
    <w:rsid w:val="00CC60F9"/>
    <w:rsid w:val="00CC618C"/>
    <w:rsid w:val="00CC65A4"/>
    <w:rsid w:val="00CC6614"/>
    <w:rsid w:val="00CC6AF2"/>
    <w:rsid w:val="00CC6EF6"/>
    <w:rsid w:val="00CC70D9"/>
    <w:rsid w:val="00CC720B"/>
    <w:rsid w:val="00CC73E8"/>
    <w:rsid w:val="00CC7A58"/>
    <w:rsid w:val="00CC7C3C"/>
    <w:rsid w:val="00CC7EE9"/>
    <w:rsid w:val="00CD06D8"/>
    <w:rsid w:val="00CD0938"/>
    <w:rsid w:val="00CD122B"/>
    <w:rsid w:val="00CD1685"/>
    <w:rsid w:val="00CD1BD6"/>
    <w:rsid w:val="00CD2658"/>
    <w:rsid w:val="00CD2DF9"/>
    <w:rsid w:val="00CD2E32"/>
    <w:rsid w:val="00CD3B04"/>
    <w:rsid w:val="00CD3C6A"/>
    <w:rsid w:val="00CD3F12"/>
    <w:rsid w:val="00CD4E6B"/>
    <w:rsid w:val="00CD4ED6"/>
    <w:rsid w:val="00CD5137"/>
    <w:rsid w:val="00CD53CE"/>
    <w:rsid w:val="00CD53D2"/>
    <w:rsid w:val="00CD5446"/>
    <w:rsid w:val="00CD5659"/>
    <w:rsid w:val="00CD58BF"/>
    <w:rsid w:val="00CD59AB"/>
    <w:rsid w:val="00CD5A2B"/>
    <w:rsid w:val="00CD5B24"/>
    <w:rsid w:val="00CD626D"/>
    <w:rsid w:val="00CD68D0"/>
    <w:rsid w:val="00CD6AEF"/>
    <w:rsid w:val="00CD6F4D"/>
    <w:rsid w:val="00CD70FE"/>
    <w:rsid w:val="00CD7251"/>
    <w:rsid w:val="00CE0240"/>
    <w:rsid w:val="00CE040C"/>
    <w:rsid w:val="00CE0484"/>
    <w:rsid w:val="00CE0F02"/>
    <w:rsid w:val="00CE1340"/>
    <w:rsid w:val="00CE1764"/>
    <w:rsid w:val="00CE23FA"/>
    <w:rsid w:val="00CE24C1"/>
    <w:rsid w:val="00CE2665"/>
    <w:rsid w:val="00CE27AE"/>
    <w:rsid w:val="00CE33F9"/>
    <w:rsid w:val="00CE3780"/>
    <w:rsid w:val="00CE4063"/>
    <w:rsid w:val="00CE46EC"/>
    <w:rsid w:val="00CE5216"/>
    <w:rsid w:val="00CE5566"/>
    <w:rsid w:val="00CE6623"/>
    <w:rsid w:val="00CE6783"/>
    <w:rsid w:val="00CE67F5"/>
    <w:rsid w:val="00CE6D8D"/>
    <w:rsid w:val="00CE70CA"/>
    <w:rsid w:val="00CE761D"/>
    <w:rsid w:val="00CE7ACC"/>
    <w:rsid w:val="00CE7DCD"/>
    <w:rsid w:val="00CE7F17"/>
    <w:rsid w:val="00CE7F66"/>
    <w:rsid w:val="00CF0343"/>
    <w:rsid w:val="00CF0C40"/>
    <w:rsid w:val="00CF16D7"/>
    <w:rsid w:val="00CF1C8C"/>
    <w:rsid w:val="00CF2131"/>
    <w:rsid w:val="00CF2513"/>
    <w:rsid w:val="00CF3823"/>
    <w:rsid w:val="00CF3F0E"/>
    <w:rsid w:val="00CF4459"/>
    <w:rsid w:val="00CF4486"/>
    <w:rsid w:val="00CF4CAE"/>
    <w:rsid w:val="00CF4EBF"/>
    <w:rsid w:val="00CF5561"/>
    <w:rsid w:val="00CF55AA"/>
    <w:rsid w:val="00CF5C20"/>
    <w:rsid w:val="00CF5DA4"/>
    <w:rsid w:val="00CF5FCF"/>
    <w:rsid w:val="00CF60EA"/>
    <w:rsid w:val="00CF64FC"/>
    <w:rsid w:val="00CF66EE"/>
    <w:rsid w:val="00CF687B"/>
    <w:rsid w:val="00CF75EC"/>
    <w:rsid w:val="00CF7FDF"/>
    <w:rsid w:val="00D005A7"/>
    <w:rsid w:val="00D00604"/>
    <w:rsid w:val="00D00C16"/>
    <w:rsid w:val="00D0127C"/>
    <w:rsid w:val="00D01331"/>
    <w:rsid w:val="00D0137C"/>
    <w:rsid w:val="00D01473"/>
    <w:rsid w:val="00D01559"/>
    <w:rsid w:val="00D01712"/>
    <w:rsid w:val="00D01BA7"/>
    <w:rsid w:val="00D01BAC"/>
    <w:rsid w:val="00D01E16"/>
    <w:rsid w:val="00D01E95"/>
    <w:rsid w:val="00D02ACC"/>
    <w:rsid w:val="00D030E2"/>
    <w:rsid w:val="00D0321F"/>
    <w:rsid w:val="00D039F8"/>
    <w:rsid w:val="00D03D8B"/>
    <w:rsid w:val="00D03FF0"/>
    <w:rsid w:val="00D042DA"/>
    <w:rsid w:val="00D04873"/>
    <w:rsid w:val="00D058EE"/>
    <w:rsid w:val="00D05FC3"/>
    <w:rsid w:val="00D060E4"/>
    <w:rsid w:val="00D06180"/>
    <w:rsid w:val="00D06687"/>
    <w:rsid w:val="00D066B7"/>
    <w:rsid w:val="00D06B02"/>
    <w:rsid w:val="00D06E1E"/>
    <w:rsid w:val="00D102F3"/>
    <w:rsid w:val="00D111A1"/>
    <w:rsid w:val="00D112A4"/>
    <w:rsid w:val="00D125B0"/>
    <w:rsid w:val="00D12955"/>
    <w:rsid w:val="00D12B57"/>
    <w:rsid w:val="00D13082"/>
    <w:rsid w:val="00D132C7"/>
    <w:rsid w:val="00D13836"/>
    <w:rsid w:val="00D1397B"/>
    <w:rsid w:val="00D13EA0"/>
    <w:rsid w:val="00D1583A"/>
    <w:rsid w:val="00D1682A"/>
    <w:rsid w:val="00D1688F"/>
    <w:rsid w:val="00D169DF"/>
    <w:rsid w:val="00D17249"/>
    <w:rsid w:val="00D17829"/>
    <w:rsid w:val="00D20B17"/>
    <w:rsid w:val="00D21094"/>
    <w:rsid w:val="00D210AF"/>
    <w:rsid w:val="00D21B6E"/>
    <w:rsid w:val="00D21CE0"/>
    <w:rsid w:val="00D21D2E"/>
    <w:rsid w:val="00D2229F"/>
    <w:rsid w:val="00D22D01"/>
    <w:rsid w:val="00D231EC"/>
    <w:rsid w:val="00D239BA"/>
    <w:rsid w:val="00D23F4C"/>
    <w:rsid w:val="00D24759"/>
    <w:rsid w:val="00D24A54"/>
    <w:rsid w:val="00D25402"/>
    <w:rsid w:val="00D254CB"/>
    <w:rsid w:val="00D2589D"/>
    <w:rsid w:val="00D259B3"/>
    <w:rsid w:val="00D25A29"/>
    <w:rsid w:val="00D26199"/>
    <w:rsid w:val="00D26226"/>
    <w:rsid w:val="00D2626D"/>
    <w:rsid w:val="00D271EC"/>
    <w:rsid w:val="00D272B6"/>
    <w:rsid w:val="00D2730C"/>
    <w:rsid w:val="00D27B46"/>
    <w:rsid w:val="00D27D20"/>
    <w:rsid w:val="00D30194"/>
    <w:rsid w:val="00D303FD"/>
    <w:rsid w:val="00D31335"/>
    <w:rsid w:val="00D31536"/>
    <w:rsid w:val="00D31594"/>
    <w:rsid w:val="00D3199C"/>
    <w:rsid w:val="00D329B9"/>
    <w:rsid w:val="00D32EE7"/>
    <w:rsid w:val="00D33A5A"/>
    <w:rsid w:val="00D33ED9"/>
    <w:rsid w:val="00D349CF"/>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09B5"/>
    <w:rsid w:val="00D41176"/>
    <w:rsid w:val="00D4183E"/>
    <w:rsid w:val="00D41917"/>
    <w:rsid w:val="00D4235D"/>
    <w:rsid w:val="00D424FF"/>
    <w:rsid w:val="00D42B94"/>
    <w:rsid w:val="00D42CE4"/>
    <w:rsid w:val="00D43489"/>
    <w:rsid w:val="00D43631"/>
    <w:rsid w:val="00D43804"/>
    <w:rsid w:val="00D444EE"/>
    <w:rsid w:val="00D445FD"/>
    <w:rsid w:val="00D4472E"/>
    <w:rsid w:val="00D44C2C"/>
    <w:rsid w:val="00D4530B"/>
    <w:rsid w:val="00D45878"/>
    <w:rsid w:val="00D459C7"/>
    <w:rsid w:val="00D45BB4"/>
    <w:rsid w:val="00D45EC6"/>
    <w:rsid w:val="00D45FC0"/>
    <w:rsid w:val="00D46335"/>
    <w:rsid w:val="00D47207"/>
    <w:rsid w:val="00D47B93"/>
    <w:rsid w:val="00D47C7A"/>
    <w:rsid w:val="00D50242"/>
    <w:rsid w:val="00D503CB"/>
    <w:rsid w:val="00D504E5"/>
    <w:rsid w:val="00D50F82"/>
    <w:rsid w:val="00D51156"/>
    <w:rsid w:val="00D5152D"/>
    <w:rsid w:val="00D51909"/>
    <w:rsid w:val="00D51B26"/>
    <w:rsid w:val="00D5270E"/>
    <w:rsid w:val="00D52B24"/>
    <w:rsid w:val="00D52FA3"/>
    <w:rsid w:val="00D52FA7"/>
    <w:rsid w:val="00D530C3"/>
    <w:rsid w:val="00D535C9"/>
    <w:rsid w:val="00D538E9"/>
    <w:rsid w:val="00D541E6"/>
    <w:rsid w:val="00D543C5"/>
    <w:rsid w:val="00D5484D"/>
    <w:rsid w:val="00D55666"/>
    <w:rsid w:val="00D5568D"/>
    <w:rsid w:val="00D55FA8"/>
    <w:rsid w:val="00D56D6D"/>
    <w:rsid w:val="00D56E00"/>
    <w:rsid w:val="00D5705F"/>
    <w:rsid w:val="00D6045C"/>
    <w:rsid w:val="00D607C8"/>
    <w:rsid w:val="00D60979"/>
    <w:rsid w:val="00D60F31"/>
    <w:rsid w:val="00D6175E"/>
    <w:rsid w:val="00D6227E"/>
    <w:rsid w:val="00D625A4"/>
    <w:rsid w:val="00D6299A"/>
    <w:rsid w:val="00D6319F"/>
    <w:rsid w:val="00D634A3"/>
    <w:rsid w:val="00D63582"/>
    <w:rsid w:val="00D642BB"/>
    <w:rsid w:val="00D64D7E"/>
    <w:rsid w:val="00D655DD"/>
    <w:rsid w:val="00D66761"/>
    <w:rsid w:val="00D66A29"/>
    <w:rsid w:val="00D66A81"/>
    <w:rsid w:val="00D6759F"/>
    <w:rsid w:val="00D67677"/>
    <w:rsid w:val="00D67847"/>
    <w:rsid w:val="00D67D85"/>
    <w:rsid w:val="00D703B1"/>
    <w:rsid w:val="00D70957"/>
    <w:rsid w:val="00D716E1"/>
    <w:rsid w:val="00D717C7"/>
    <w:rsid w:val="00D721D2"/>
    <w:rsid w:val="00D727C0"/>
    <w:rsid w:val="00D7292F"/>
    <w:rsid w:val="00D736B2"/>
    <w:rsid w:val="00D73AA7"/>
    <w:rsid w:val="00D73CAA"/>
    <w:rsid w:val="00D7439A"/>
    <w:rsid w:val="00D758A8"/>
    <w:rsid w:val="00D75EBD"/>
    <w:rsid w:val="00D764F3"/>
    <w:rsid w:val="00D76612"/>
    <w:rsid w:val="00D76856"/>
    <w:rsid w:val="00D77166"/>
    <w:rsid w:val="00D77244"/>
    <w:rsid w:val="00D77974"/>
    <w:rsid w:val="00D77DFC"/>
    <w:rsid w:val="00D77EA5"/>
    <w:rsid w:val="00D80BAE"/>
    <w:rsid w:val="00D80E4F"/>
    <w:rsid w:val="00D80F51"/>
    <w:rsid w:val="00D814EA"/>
    <w:rsid w:val="00D817A8"/>
    <w:rsid w:val="00D819BC"/>
    <w:rsid w:val="00D81A2A"/>
    <w:rsid w:val="00D81E2C"/>
    <w:rsid w:val="00D820DE"/>
    <w:rsid w:val="00D82154"/>
    <w:rsid w:val="00D82312"/>
    <w:rsid w:val="00D824F1"/>
    <w:rsid w:val="00D825D3"/>
    <w:rsid w:val="00D829A8"/>
    <w:rsid w:val="00D82CAB"/>
    <w:rsid w:val="00D82F58"/>
    <w:rsid w:val="00D83045"/>
    <w:rsid w:val="00D833A6"/>
    <w:rsid w:val="00D834A0"/>
    <w:rsid w:val="00D834E6"/>
    <w:rsid w:val="00D83BC6"/>
    <w:rsid w:val="00D83FEE"/>
    <w:rsid w:val="00D848CE"/>
    <w:rsid w:val="00D84B54"/>
    <w:rsid w:val="00D85382"/>
    <w:rsid w:val="00D8565C"/>
    <w:rsid w:val="00D8579F"/>
    <w:rsid w:val="00D858E3"/>
    <w:rsid w:val="00D85A78"/>
    <w:rsid w:val="00D8642C"/>
    <w:rsid w:val="00D86506"/>
    <w:rsid w:val="00D868BC"/>
    <w:rsid w:val="00D86CB4"/>
    <w:rsid w:val="00D86F49"/>
    <w:rsid w:val="00D86FB6"/>
    <w:rsid w:val="00D87002"/>
    <w:rsid w:val="00D8772E"/>
    <w:rsid w:val="00D87D4A"/>
    <w:rsid w:val="00D87F5E"/>
    <w:rsid w:val="00D900E1"/>
    <w:rsid w:val="00D902FE"/>
    <w:rsid w:val="00D90562"/>
    <w:rsid w:val="00D90A8F"/>
    <w:rsid w:val="00D90E04"/>
    <w:rsid w:val="00D90F1D"/>
    <w:rsid w:val="00D91F45"/>
    <w:rsid w:val="00D921A5"/>
    <w:rsid w:val="00D9227D"/>
    <w:rsid w:val="00D92424"/>
    <w:rsid w:val="00D928C9"/>
    <w:rsid w:val="00D92922"/>
    <w:rsid w:val="00D92984"/>
    <w:rsid w:val="00D92EA6"/>
    <w:rsid w:val="00D93F5A"/>
    <w:rsid w:val="00D94021"/>
    <w:rsid w:val="00D94DBB"/>
    <w:rsid w:val="00D961DD"/>
    <w:rsid w:val="00D9672B"/>
    <w:rsid w:val="00D96933"/>
    <w:rsid w:val="00D972C1"/>
    <w:rsid w:val="00D974F2"/>
    <w:rsid w:val="00D97576"/>
    <w:rsid w:val="00D9778C"/>
    <w:rsid w:val="00D97A92"/>
    <w:rsid w:val="00D97B00"/>
    <w:rsid w:val="00D97C2D"/>
    <w:rsid w:val="00DA075D"/>
    <w:rsid w:val="00DA0A51"/>
    <w:rsid w:val="00DA0B3F"/>
    <w:rsid w:val="00DA0D31"/>
    <w:rsid w:val="00DA13CF"/>
    <w:rsid w:val="00DA1456"/>
    <w:rsid w:val="00DA295B"/>
    <w:rsid w:val="00DA2A60"/>
    <w:rsid w:val="00DA2A82"/>
    <w:rsid w:val="00DA2B4C"/>
    <w:rsid w:val="00DA2C67"/>
    <w:rsid w:val="00DA33A6"/>
    <w:rsid w:val="00DA3BAF"/>
    <w:rsid w:val="00DA3CE8"/>
    <w:rsid w:val="00DA3DC1"/>
    <w:rsid w:val="00DA3F96"/>
    <w:rsid w:val="00DA3F9B"/>
    <w:rsid w:val="00DA4150"/>
    <w:rsid w:val="00DA4231"/>
    <w:rsid w:val="00DA4E2C"/>
    <w:rsid w:val="00DA4F0C"/>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1384"/>
    <w:rsid w:val="00DB2359"/>
    <w:rsid w:val="00DB23E7"/>
    <w:rsid w:val="00DB30A9"/>
    <w:rsid w:val="00DB36E7"/>
    <w:rsid w:val="00DB38DD"/>
    <w:rsid w:val="00DB3D5D"/>
    <w:rsid w:val="00DB4DA6"/>
    <w:rsid w:val="00DB4E60"/>
    <w:rsid w:val="00DB53A6"/>
    <w:rsid w:val="00DB58BD"/>
    <w:rsid w:val="00DB5BB9"/>
    <w:rsid w:val="00DB5C93"/>
    <w:rsid w:val="00DB6301"/>
    <w:rsid w:val="00DB6603"/>
    <w:rsid w:val="00DB745E"/>
    <w:rsid w:val="00DB77BC"/>
    <w:rsid w:val="00DB7867"/>
    <w:rsid w:val="00DB796B"/>
    <w:rsid w:val="00DB7ED8"/>
    <w:rsid w:val="00DC0D06"/>
    <w:rsid w:val="00DC0DB2"/>
    <w:rsid w:val="00DC1410"/>
    <w:rsid w:val="00DC1782"/>
    <w:rsid w:val="00DC2E97"/>
    <w:rsid w:val="00DC3424"/>
    <w:rsid w:val="00DC3638"/>
    <w:rsid w:val="00DC3EE3"/>
    <w:rsid w:val="00DC4060"/>
    <w:rsid w:val="00DC4358"/>
    <w:rsid w:val="00DC524D"/>
    <w:rsid w:val="00DC5F07"/>
    <w:rsid w:val="00DC638D"/>
    <w:rsid w:val="00DC693C"/>
    <w:rsid w:val="00DC6BFB"/>
    <w:rsid w:val="00DC6C02"/>
    <w:rsid w:val="00DC7136"/>
    <w:rsid w:val="00DC7304"/>
    <w:rsid w:val="00DC780A"/>
    <w:rsid w:val="00DC78E7"/>
    <w:rsid w:val="00DC79D6"/>
    <w:rsid w:val="00DC7A06"/>
    <w:rsid w:val="00DC7BB2"/>
    <w:rsid w:val="00DD0308"/>
    <w:rsid w:val="00DD08C6"/>
    <w:rsid w:val="00DD1AE5"/>
    <w:rsid w:val="00DD248E"/>
    <w:rsid w:val="00DD2AF1"/>
    <w:rsid w:val="00DD31FB"/>
    <w:rsid w:val="00DD33E6"/>
    <w:rsid w:val="00DD3B0A"/>
    <w:rsid w:val="00DD4043"/>
    <w:rsid w:val="00DD48E0"/>
    <w:rsid w:val="00DD57D9"/>
    <w:rsid w:val="00DD5AD1"/>
    <w:rsid w:val="00DD5BD9"/>
    <w:rsid w:val="00DD5BF8"/>
    <w:rsid w:val="00DD5D7B"/>
    <w:rsid w:val="00DD6459"/>
    <w:rsid w:val="00DD64BB"/>
    <w:rsid w:val="00DD64D5"/>
    <w:rsid w:val="00DD6681"/>
    <w:rsid w:val="00DD679C"/>
    <w:rsid w:val="00DD73DB"/>
    <w:rsid w:val="00DD7431"/>
    <w:rsid w:val="00DD74FE"/>
    <w:rsid w:val="00DD7A9F"/>
    <w:rsid w:val="00DD7D54"/>
    <w:rsid w:val="00DD7E35"/>
    <w:rsid w:val="00DE02A1"/>
    <w:rsid w:val="00DE098B"/>
    <w:rsid w:val="00DE161C"/>
    <w:rsid w:val="00DE1B89"/>
    <w:rsid w:val="00DE1F3B"/>
    <w:rsid w:val="00DE214F"/>
    <w:rsid w:val="00DE23EF"/>
    <w:rsid w:val="00DE27C7"/>
    <w:rsid w:val="00DE2804"/>
    <w:rsid w:val="00DE2B01"/>
    <w:rsid w:val="00DE2F47"/>
    <w:rsid w:val="00DE3254"/>
    <w:rsid w:val="00DE33AC"/>
    <w:rsid w:val="00DE3D63"/>
    <w:rsid w:val="00DE49AF"/>
    <w:rsid w:val="00DE49C0"/>
    <w:rsid w:val="00DE5216"/>
    <w:rsid w:val="00DE5970"/>
    <w:rsid w:val="00DE656D"/>
    <w:rsid w:val="00DE6FD0"/>
    <w:rsid w:val="00DE76C0"/>
    <w:rsid w:val="00DF0076"/>
    <w:rsid w:val="00DF0550"/>
    <w:rsid w:val="00DF0D34"/>
    <w:rsid w:val="00DF0DF8"/>
    <w:rsid w:val="00DF15A5"/>
    <w:rsid w:val="00DF1677"/>
    <w:rsid w:val="00DF1FDB"/>
    <w:rsid w:val="00DF228A"/>
    <w:rsid w:val="00DF26A4"/>
    <w:rsid w:val="00DF2772"/>
    <w:rsid w:val="00DF2D3F"/>
    <w:rsid w:val="00DF2D91"/>
    <w:rsid w:val="00DF2FD6"/>
    <w:rsid w:val="00DF30E7"/>
    <w:rsid w:val="00DF382A"/>
    <w:rsid w:val="00DF39B3"/>
    <w:rsid w:val="00DF3A28"/>
    <w:rsid w:val="00DF3CAE"/>
    <w:rsid w:val="00DF3E0C"/>
    <w:rsid w:val="00DF52C8"/>
    <w:rsid w:val="00DF5A4C"/>
    <w:rsid w:val="00DF5DA5"/>
    <w:rsid w:val="00DF61CB"/>
    <w:rsid w:val="00DF62CA"/>
    <w:rsid w:val="00DF649B"/>
    <w:rsid w:val="00DF67D4"/>
    <w:rsid w:val="00DF7373"/>
    <w:rsid w:val="00DF7E16"/>
    <w:rsid w:val="00E00127"/>
    <w:rsid w:val="00E01147"/>
    <w:rsid w:val="00E01739"/>
    <w:rsid w:val="00E018DF"/>
    <w:rsid w:val="00E01B9F"/>
    <w:rsid w:val="00E01E04"/>
    <w:rsid w:val="00E0250A"/>
    <w:rsid w:val="00E025A4"/>
    <w:rsid w:val="00E026BC"/>
    <w:rsid w:val="00E029E9"/>
    <w:rsid w:val="00E0302E"/>
    <w:rsid w:val="00E03056"/>
    <w:rsid w:val="00E031FF"/>
    <w:rsid w:val="00E037D3"/>
    <w:rsid w:val="00E03C64"/>
    <w:rsid w:val="00E03CA7"/>
    <w:rsid w:val="00E03D51"/>
    <w:rsid w:val="00E03EA3"/>
    <w:rsid w:val="00E03FCA"/>
    <w:rsid w:val="00E0402E"/>
    <w:rsid w:val="00E0445D"/>
    <w:rsid w:val="00E04953"/>
    <w:rsid w:val="00E04958"/>
    <w:rsid w:val="00E049CB"/>
    <w:rsid w:val="00E052CA"/>
    <w:rsid w:val="00E052D9"/>
    <w:rsid w:val="00E057A2"/>
    <w:rsid w:val="00E059DA"/>
    <w:rsid w:val="00E065E5"/>
    <w:rsid w:val="00E06F8B"/>
    <w:rsid w:val="00E07FE5"/>
    <w:rsid w:val="00E100F4"/>
    <w:rsid w:val="00E10777"/>
    <w:rsid w:val="00E10DCB"/>
    <w:rsid w:val="00E11261"/>
    <w:rsid w:val="00E11969"/>
    <w:rsid w:val="00E11ADF"/>
    <w:rsid w:val="00E11E2C"/>
    <w:rsid w:val="00E1252A"/>
    <w:rsid w:val="00E125C3"/>
    <w:rsid w:val="00E12646"/>
    <w:rsid w:val="00E12755"/>
    <w:rsid w:val="00E12992"/>
    <w:rsid w:val="00E12DC0"/>
    <w:rsid w:val="00E13230"/>
    <w:rsid w:val="00E13285"/>
    <w:rsid w:val="00E13416"/>
    <w:rsid w:val="00E135A0"/>
    <w:rsid w:val="00E137FF"/>
    <w:rsid w:val="00E13D35"/>
    <w:rsid w:val="00E1425D"/>
    <w:rsid w:val="00E14A2B"/>
    <w:rsid w:val="00E14D30"/>
    <w:rsid w:val="00E1506A"/>
    <w:rsid w:val="00E150DF"/>
    <w:rsid w:val="00E15315"/>
    <w:rsid w:val="00E15F3D"/>
    <w:rsid w:val="00E165E8"/>
    <w:rsid w:val="00E1674D"/>
    <w:rsid w:val="00E16AC9"/>
    <w:rsid w:val="00E171B6"/>
    <w:rsid w:val="00E200B0"/>
    <w:rsid w:val="00E216A1"/>
    <w:rsid w:val="00E21E38"/>
    <w:rsid w:val="00E2226C"/>
    <w:rsid w:val="00E222F1"/>
    <w:rsid w:val="00E241F5"/>
    <w:rsid w:val="00E2485A"/>
    <w:rsid w:val="00E24E9B"/>
    <w:rsid w:val="00E25102"/>
    <w:rsid w:val="00E25594"/>
    <w:rsid w:val="00E257B2"/>
    <w:rsid w:val="00E25AA0"/>
    <w:rsid w:val="00E25CDA"/>
    <w:rsid w:val="00E2613D"/>
    <w:rsid w:val="00E261A2"/>
    <w:rsid w:val="00E264B7"/>
    <w:rsid w:val="00E26521"/>
    <w:rsid w:val="00E26FBA"/>
    <w:rsid w:val="00E26FE8"/>
    <w:rsid w:val="00E27165"/>
    <w:rsid w:val="00E27801"/>
    <w:rsid w:val="00E27B63"/>
    <w:rsid w:val="00E27C01"/>
    <w:rsid w:val="00E27FA6"/>
    <w:rsid w:val="00E300B3"/>
    <w:rsid w:val="00E3018F"/>
    <w:rsid w:val="00E3063C"/>
    <w:rsid w:val="00E309C8"/>
    <w:rsid w:val="00E30FB9"/>
    <w:rsid w:val="00E31996"/>
    <w:rsid w:val="00E31AFB"/>
    <w:rsid w:val="00E32025"/>
    <w:rsid w:val="00E324E5"/>
    <w:rsid w:val="00E32AAD"/>
    <w:rsid w:val="00E35438"/>
    <w:rsid w:val="00E35470"/>
    <w:rsid w:val="00E3549C"/>
    <w:rsid w:val="00E35C8A"/>
    <w:rsid w:val="00E35DDA"/>
    <w:rsid w:val="00E366E5"/>
    <w:rsid w:val="00E3754F"/>
    <w:rsid w:val="00E379EF"/>
    <w:rsid w:val="00E40345"/>
    <w:rsid w:val="00E4056F"/>
    <w:rsid w:val="00E41319"/>
    <w:rsid w:val="00E4131F"/>
    <w:rsid w:val="00E415E0"/>
    <w:rsid w:val="00E4192C"/>
    <w:rsid w:val="00E419F4"/>
    <w:rsid w:val="00E42796"/>
    <w:rsid w:val="00E435B0"/>
    <w:rsid w:val="00E4376B"/>
    <w:rsid w:val="00E4434C"/>
    <w:rsid w:val="00E44765"/>
    <w:rsid w:val="00E44BB9"/>
    <w:rsid w:val="00E45251"/>
    <w:rsid w:val="00E46189"/>
    <w:rsid w:val="00E4650B"/>
    <w:rsid w:val="00E466B7"/>
    <w:rsid w:val="00E4688C"/>
    <w:rsid w:val="00E46A66"/>
    <w:rsid w:val="00E4723C"/>
    <w:rsid w:val="00E47488"/>
    <w:rsid w:val="00E478E9"/>
    <w:rsid w:val="00E47BB0"/>
    <w:rsid w:val="00E47C4C"/>
    <w:rsid w:val="00E47E00"/>
    <w:rsid w:val="00E50301"/>
    <w:rsid w:val="00E505F0"/>
    <w:rsid w:val="00E51B91"/>
    <w:rsid w:val="00E51E22"/>
    <w:rsid w:val="00E52A69"/>
    <w:rsid w:val="00E52AA5"/>
    <w:rsid w:val="00E52CAA"/>
    <w:rsid w:val="00E52F5D"/>
    <w:rsid w:val="00E531DA"/>
    <w:rsid w:val="00E533B8"/>
    <w:rsid w:val="00E53959"/>
    <w:rsid w:val="00E54073"/>
    <w:rsid w:val="00E5444F"/>
    <w:rsid w:val="00E5448F"/>
    <w:rsid w:val="00E55350"/>
    <w:rsid w:val="00E5588F"/>
    <w:rsid w:val="00E56557"/>
    <w:rsid w:val="00E565FB"/>
    <w:rsid w:val="00E565FE"/>
    <w:rsid w:val="00E56C2B"/>
    <w:rsid w:val="00E5746A"/>
    <w:rsid w:val="00E6056F"/>
    <w:rsid w:val="00E60B66"/>
    <w:rsid w:val="00E60C22"/>
    <w:rsid w:val="00E61C45"/>
    <w:rsid w:val="00E61DB5"/>
    <w:rsid w:val="00E62510"/>
    <w:rsid w:val="00E62A6F"/>
    <w:rsid w:val="00E63065"/>
    <w:rsid w:val="00E63B47"/>
    <w:rsid w:val="00E63BF7"/>
    <w:rsid w:val="00E640D1"/>
    <w:rsid w:val="00E650FF"/>
    <w:rsid w:val="00E65851"/>
    <w:rsid w:val="00E659FD"/>
    <w:rsid w:val="00E661B2"/>
    <w:rsid w:val="00E662D6"/>
    <w:rsid w:val="00E6680E"/>
    <w:rsid w:val="00E6692B"/>
    <w:rsid w:val="00E67177"/>
    <w:rsid w:val="00E673C5"/>
    <w:rsid w:val="00E677B1"/>
    <w:rsid w:val="00E70B18"/>
    <w:rsid w:val="00E70FE9"/>
    <w:rsid w:val="00E71068"/>
    <w:rsid w:val="00E71DF6"/>
    <w:rsid w:val="00E720FD"/>
    <w:rsid w:val="00E72207"/>
    <w:rsid w:val="00E727A5"/>
    <w:rsid w:val="00E72A10"/>
    <w:rsid w:val="00E72E1D"/>
    <w:rsid w:val="00E731D0"/>
    <w:rsid w:val="00E735E7"/>
    <w:rsid w:val="00E74550"/>
    <w:rsid w:val="00E74EAB"/>
    <w:rsid w:val="00E75C24"/>
    <w:rsid w:val="00E75C3E"/>
    <w:rsid w:val="00E75C4D"/>
    <w:rsid w:val="00E75F40"/>
    <w:rsid w:val="00E75F66"/>
    <w:rsid w:val="00E76201"/>
    <w:rsid w:val="00E7772E"/>
    <w:rsid w:val="00E77739"/>
    <w:rsid w:val="00E77910"/>
    <w:rsid w:val="00E8009A"/>
    <w:rsid w:val="00E80593"/>
    <w:rsid w:val="00E80906"/>
    <w:rsid w:val="00E80965"/>
    <w:rsid w:val="00E80A4C"/>
    <w:rsid w:val="00E80DFD"/>
    <w:rsid w:val="00E81090"/>
    <w:rsid w:val="00E8191E"/>
    <w:rsid w:val="00E81E01"/>
    <w:rsid w:val="00E81E9A"/>
    <w:rsid w:val="00E82130"/>
    <w:rsid w:val="00E8312E"/>
    <w:rsid w:val="00E84472"/>
    <w:rsid w:val="00E8448F"/>
    <w:rsid w:val="00E8490C"/>
    <w:rsid w:val="00E84B8B"/>
    <w:rsid w:val="00E8546B"/>
    <w:rsid w:val="00E85F2C"/>
    <w:rsid w:val="00E86345"/>
    <w:rsid w:val="00E874CF"/>
    <w:rsid w:val="00E90BFE"/>
    <w:rsid w:val="00E911CA"/>
    <w:rsid w:val="00E9188F"/>
    <w:rsid w:val="00E920C1"/>
    <w:rsid w:val="00E92162"/>
    <w:rsid w:val="00E927DD"/>
    <w:rsid w:val="00E92A06"/>
    <w:rsid w:val="00E931B4"/>
    <w:rsid w:val="00E932B4"/>
    <w:rsid w:val="00E937B2"/>
    <w:rsid w:val="00E93E07"/>
    <w:rsid w:val="00E940CF"/>
    <w:rsid w:val="00E9413B"/>
    <w:rsid w:val="00E9418C"/>
    <w:rsid w:val="00E947B2"/>
    <w:rsid w:val="00E948DE"/>
    <w:rsid w:val="00E94B0E"/>
    <w:rsid w:val="00E95090"/>
    <w:rsid w:val="00E9558D"/>
    <w:rsid w:val="00E96BBA"/>
    <w:rsid w:val="00E96E52"/>
    <w:rsid w:val="00E97186"/>
    <w:rsid w:val="00E973A0"/>
    <w:rsid w:val="00E97568"/>
    <w:rsid w:val="00E9799E"/>
    <w:rsid w:val="00E97F21"/>
    <w:rsid w:val="00E97F9C"/>
    <w:rsid w:val="00EA0444"/>
    <w:rsid w:val="00EA0688"/>
    <w:rsid w:val="00EA09D6"/>
    <w:rsid w:val="00EA0C51"/>
    <w:rsid w:val="00EA10A3"/>
    <w:rsid w:val="00EA1260"/>
    <w:rsid w:val="00EA126C"/>
    <w:rsid w:val="00EA16BE"/>
    <w:rsid w:val="00EA1DE2"/>
    <w:rsid w:val="00EA1ED4"/>
    <w:rsid w:val="00EA1F0B"/>
    <w:rsid w:val="00EA27DC"/>
    <w:rsid w:val="00EA2C66"/>
    <w:rsid w:val="00EA2FC8"/>
    <w:rsid w:val="00EA3180"/>
    <w:rsid w:val="00EA376F"/>
    <w:rsid w:val="00EA38D0"/>
    <w:rsid w:val="00EA4729"/>
    <w:rsid w:val="00EA48C2"/>
    <w:rsid w:val="00EA4905"/>
    <w:rsid w:val="00EA593F"/>
    <w:rsid w:val="00EA5CBB"/>
    <w:rsid w:val="00EA629F"/>
    <w:rsid w:val="00EA7016"/>
    <w:rsid w:val="00EA705C"/>
    <w:rsid w:val="00EA72D2"/>
    <w:rsid w:val="00EA7CF4"/>
    <w:rsid w:val="00EB08DB"/>
    <w:rsid w:val="00EB0FBB"/>
    <w:rsid w:val="00EB12F6"/>
    <w:rsid w:val="00EB1314"/>
    <w:rsid w:val="00EB1E1C"/>
    <w:rsid w:val="00EB1E46"/>
    <w:rsid w:val="00EB1ED4"/>
    <w:rsid w:val="00EB21E4"/>
    <w:rsid w:val="00EB2355"/>
    <w:rsid w:val="00EB2A76"/>
    <w:rsid w:val="00EB2D0E"/>
    <w:rsid w:val="00EB30C9"/>
    <w:rsid w:val="00EB33CC"/>
    <w:rsid w:val="00EB3A27"/>
    <w:rsid w:val="00EB42A1"/>
    <w:rsid w:val="00EB47EE"/>
    <w:rsid w:val="00EB4869"/>
    <w:rsid w:val="00EB4FA0"/>
    <w:rsid w:val="00EB542A"/>
    <w:rsid w:val="00EB5B67"/>
    <w:rsid w:val="00EB5DF0"/>
    <w:rsid w:val="00EB5F27"/>
    <w:rsid w:val="00EB602C"/>
    <w:rsid w:val="00EB607A"/>
    <w:rsid w:val="00EB69B5"/>
    <w:rsid w:val="00EB6DDC"/>
    <w:rsid w:val="00EB7351"/>
    <w:rsid w:val="00EB74EB"/>
    <w:rsid w:val="00EB75EA"/>
    <w:rsid w:val="00EB79F6"/>
    <w:rsid w:val="00EC033B"/>
    <w:rsid w:val="00EC0CBE"/>
    <w:rsid w:val="00EC0F8E"/>
    <w:rsid w:val="00EC1B9C"/>
    <w:rsid w:val="00EC2FB4"/>
    <w:rsid w:val="00EC3448"/>
    <w:rsid w:val="00EC3F30"/>
    <w:rsid w:val="00EC406B"/>
    <w:rsid w:val="00EC4215"/>
    <w:rsid w:val="00EC4FB4"/>
    <w:rsid w:val="00EC5780"/>
    <w:rsid w:val="00EC5FE3"/>
    <w:rsid w:val="00EC69BB"/>
    <w:rsid w:val="00EC6A3C"/>
    <w:rsid w:val="00EC7A72"/>
    <w:rsid w:val="00EC7EDC"/>
    <w:rsid w:val="00ED00CF"/>
    <w:rsid w:val="00ED050C"/>
    <w:rsid w:val="00ED06CF"/>
    <w:rsid w:val="00ED07D7"/>
    <w:rsid w:val="00ED1383"/>
    <w:rsid w:val="00ED142A"/>
    <w:rsid w:val="00ED16A2"/>
    <w:rsid w:val="00ED1976"/>
    <w:rsid w:val="00ED1B28"/>
    <w:rsid w:val="00ED1BFF"/>
    <w:rsid w:val="00ED1C32"/>
    <w:rsid w:val="00ED2023"/>
    <w:rsid w:val="00ED2A78"/>
    <w:rsid w:val="00ED3113"/>
    <w:rsid w:val="00ED3FD8"/>
    <w:rsid w:val="00ED43EA"/>
    <w:rsid w:val="00ED4AAA"/>
    <w:rsid w:val="00ED50A4"/>
    <w:rsid w:val="00ED5804"/>
    <w:rsid w:val="00ED5D8B"/>
    <w:rsid w:val="00ED5D9F"/>
    <w:rsid w:val="00ED6016"/>
    <w:rsid w:val="00ED60CD"/>
    <w:rsid w:val="00ED65A1"/>
    <w:rsid w:val="00ED6E90"/>
    <w:rsid w:val="00ED7321"/>
    <w:rsid w:val="00ED767D"/>
    <w:rsid w:val="00EE0B20"/>
    <w:rsid w:val="00EE172A"/>
    <w:rsid w:val="00EE1CAE"/>
    <w:rsid w:val="00EE22F4"/>
    <w:rsid w:val="00EE2BBE"/>
    <w:rsid w:val="00EE3FB0"/>
    <w:rsid w:val="00EE4091"/>
    <w:rsid w:val="00EE4178"/>
    <w:rsid w:val="00EE5161"/>
    <w:rsid w:val="00EE5829"/>
    <w:rsid w:val="00EE5D41"/>
    <w:rsid w:val="00EE5EA3"/>
    <w:rsid w:val="00EE5EE3"/>
    <w:rsid w:val="00EE5F3D"/>
    <w:rsid w:val="00EE6877"/>
    <w:rsid w:val="00EE691A"/>
    <w:rsid w:val="00EE6D81"/>
    <w:rsid w:val="00EE7089"/>
    <w:rsid w:val="00EE7553"/>
    <w:rsid w:val="00EF0052"/>
    <w:rsid w:val="00EF058E"/>
    <w:rsid w:val="00EF0B04"/>
    <w:rsid w:val="00EF10E8"/>
    <w:rsid w:val="00EF15E7"/>
    <w:rsid w:val="00EF2841"/>
    <w:rsid w:val="00EF2D6D"/>
    <w:rsid w:val="00EF2FD9"/>
    <w:rsid w:val="00EF304B"/>
    <w:rsid w:val="00EF3BE3"/>
    <w:rsid w:val="00EF4110"/>
    <w:rsid w:val="00EF4126"/>
    <w:rsid w:val="00EF468F"/>
    <w:rsid w:val="00EF4C76"/>
    <w:rsid w:val="00EF53F7"/>
    <w:rsid w:val="00EF5840"/>
    <w:rsid w:val="00EF617B"/>
    <w:rsid w:val="00EF65B8"/>
    <w:rsid w:val="00EF6A6B"/>
    <w:rsid w:val="00EF6AC9"/>
    <w:rsid w:val="00EF7303"/>
    <w:rsid w:val="00EF77C7"/>
    <w:rsid w:val="00EF7E6B"/>
    <w:rsid w:val="00EF7EDA"/>
    <w:rsid w:val="00F002F3"/>
    <w:rsid w:val="00F00E5C"/>
    <w:rsid w:val="00F0119C"/>
    <w:rsid w:val="00F016D1"/>
    <w:rsid w:val="00F01E12"/>
    <w:rsid w:val="00F0234D"/>
    <w:rsid w:val="00F02E91"/>
    <w:rsid w:val="00F03AEA"/>
    <w:rsid w:val="00F03BBE"/>
    <w:rsid w:val="00F041D3"/>
    <w:rsid w:val="00F04689"/>
    <w:rsid w:val="00F047D9"/>
    <w:rsid w:val="00F04D2A"/>
    <w:rsid w:val="00F051C3"/>
    <w:rsid w:val="00F05341"/>
    <w:rsid w:val="00F061FA"/>
    <w:rsid w:val="00F0662E"/>
    <w:rsid w:val="00F06B78"/>
    <w:rsid w:val="00F07459"/>
    <w:rsid w:val="00F07760"/>
    <w:rsid w:val="00F07DC9"/>
    <w:rsid w:val="00F07DE6"/>
    <w:rsid w:val="00F07F90"/>
    <w:rsid w:val="00F1030C"/>
    <w:rsid w:val="00F103F8"/>
    <w:rsid w:val="00F10D73"/>
    <w:rsid w:val="00F11071"/>
    <w:rsid w:val="00F116D3"/>
    <w:rsid w:val="00F117C5"/>
    <w:rsid w:val="00F119C1"/>
    <w:rsid w:val="00F11B4F"/>
    <w:rsid w:val="00F11F17"/>
    <w:rsid w:val="00F120DB"/>
    <w:rsid w:val="00F13519"/>
    <w:rsid w:val="00F13584"/>
    <w:rsid w:val="00F1423B"/>
    <w:rsid w:val="00F14678"/>
    <w:rsid w:val="00F14701"/>
    <w:rsid w:val="00F14C54"/>
    <w:rsid w:val="00F14D37"/>
    <w:rsid w:val="00F14F4B"/>
    <w:rsid w:val="00F150E5"/>
    <w:rsid w:val="00F15CDC"/>
    <w:rsid w:val="00F15E80"/>
    <w:rsid w:val="00F1692D"/>
    <w:rsid w:val="00F1698B"/>
    <w:rsid w:val="00F16BB3"/>
    <w:rsid w:val="00F16D5E"/>
    <w:rsid w:val="00F171E6"/>
    <w:rsid w:val="00F1746C"/>
    <w:rsid w:val="00F20C0B"/>
    <w:rsid w:val="00F21317"/>
    <w:rsid w:val="00F2165E"/>
    <w:rsid w:val="00F218DF"/>
    <w:rsid w:val="00F21E23"/>
    <w:rsid w:val="00F2230B"/>
    <w:rsid w:val="00F229F8"/>
    <w:rsid w:val="00F23CA8"/>
    <w:rsid w:val="00F23CC5"/>
    <w:rsid w:val="00F23E90"/>
    <w:rsid w:val="00F2478F"/>
    <w:rsid w:val="00F24F1A"/>
    <w:rsid w:val="00F25185"/>
    <w:rsid w:val="00F252DE"/>
    <w:rsid w:val="00F2546A"/>
    <w:rsid w:val="00F254E8"/>
    <w:rsid w:val="00F254FF"/>
    <w:rsid w:val="00F25778"/>
    <w:rsid w:val="00F26056"/>
    <w:rsid w:val="00F26A96"/>
    <w:rsid w:val="00F27BFF"/>
    <w:rsid w:val="00F27C1E"/>
    <w:rsid w:val="00F3019D"/>
    <w:rsid w:val="00F30773"/>
    <w:rsid w:val="00F30B69"/>
    <w:rsid w:val="00F30D3B"/>
    <w:rsid w:val="00F30DAF"/>
    <w:rsid w:val="00F30E95"/>
    <w:rsid w:val="00F30F04"/>
    <w:rsid w:val="00F31B97"/>
    <w:rsid w:val="00F31C81"/>
    <w:rsid w:val="00F31E37"/>
    <w:rsid w:val="00F32B52"/>
    <w:rsid w:val="00F33614"/>
    <w:rsid w:val="00F3369A"/>
    <w:rsid w:val="00F34144"/>
    <w:rsid w:val="00F34319"/>
    <w:rsid w:val="00F3586E"/>
    <w:rsid w:val="00F35DF3"/>
    <w:rsid w:val="00F3674A"/>
    <w:rsid w:val="00F36DEF"/>
    <w:rsid w:val="00F4025B"/>
    <w:rsid w:val="00F4053C"/>
    <w:rsid w:val="00F406FB"/>
    <w:rsid w:val="00F40C59"/>
    <w:rsid w:val="00F40F3C"/>
    <w:rsid w:val="00F40FDC"/>
    <w:rsid w:val="00F412BC"/>
    <w:rsid w:val="00F41316"/>
    <w:rsid w:val="00F41CC8"/>
    <w:rsid w:val="00F42522"/>
    <w:rsid w:val="00F425C9"/>
    <w:rsid w:val="00F43077"/>
    <w:rsid w:val="00F43C6D"/>
    <w:rsid w:val="00F4409F"/>
    <w:rsid w:val="00F443AE"/>
    <w:rsid w:val="00F447CD"/>
    <w:rsid w:val="00F44D24"/>
    <w:rsid w:val="00F45435"/>
    <w:rsid w:val="00F4568C"/>
    <w:rsid w:val="00F4598D"/>
    <w:rsid w:val="00F46917"/>
    <w:rsid w:val="00F46918"/>
    <w:rsid w:val="00F46B86"/>
    <w:rsid w:val="00F46CA6"/>
    <w:rsid w:val="00F46EEA"/>
    <w:rsid w:val="00F4770B"/>
    <w:rsid w:val="00F47B04"/>
    <w:rsid w:val="00F47FC7"/>
    <w:rsid w:val="00F501E4"/>
    <w:rsid w:val="00F50AAA"/>
    <w:rsid w:val="00F50BA0"/>
    <w:rsid w:val="00F50D6A"/>
    <w:rsid w:val="00F514D3"/>
    <w:rsid w:val="00F523D0"/>
    <w:rsid w:val="00F52410"/>
    <w:rsid w:val="00F525BE"/>
    <w:rsid w:val="00F5276F"/>
    <w:rsid w:val="00F539C7"/>
    <w:rsid w:val="00F54376"/>
    <w:rsid w:val="00F54E06"/>
    <w:rsid w:val="00F55015"/>
    <w:rsid w:val="00F550C1"/>
    <w:rsid w:val="00F5512D"/>
    <w:rsid w:val="00F551F0"/>
    <w:rsid w:val="00F5536E"/>
    <w:rsid w:val="00F554C0"/>
    <w:rsid w:val="00F566E7"/>
    <w:rsid w:val="00F56A51"/>
    <w:rsid w:val="00F576DE"/>
    <w:rsid w:val="00F57898"/>
    <w:rsid w:val="00F57971"/>
    <w:rsid w:val="00F57F3D"/>
    <w:rsid w:val="00F6043A"/>
    <w:rsid w:val="00F60457"/>
    <w:rsid w:val="00F60520"/>
    <w:rsid w:val="00F60F7D"/>
    <w:rsid w:val="00F61524"/>
    <w:rsid w:val="00F619E1"/>
    <w:rsid w:val="00F61D69"/>
    <w:rsid w:val="00F61F20"/>
    <w:rsid w:val="00F620B1"/>
    <w:rsid w:val="00F62116"/>
    <w:rsid w:val="00F62134"/>
    <w:rsid w:val="00F625C4"/>
    <w:rsid w:val="00F62E78"/>
    <w:rsid w:val="00F630F4"/>
    <w:rsid w:val="00F63245"/>
    <w:rsid w:val="00F63AFA"/>
    <w:rsid w:val="00F640CE"/>
    <w:rsid w:val="00F64242"/>
    <w:rsid w:val="00F65048"/>
    <w:rsid w:val="00F6591A"/>
    <w:rsid w:val="00F65AB4"/>
    <w:rsid w:val="00F66C42"/>
    <w:rsid w:val="00F66D86"/>
    <w:rsid w:val="00F67E06"/>
    <w:rsid w:val="00F67E99"/>
    <w:rsid w:val="00F70B98"/>
    <w:rsid w:val="00F71197"/>
    <w:rsid w:val="00F714BD"/>
    <w:rsid w:val="00F71A83"/>
    <w:rsid w:val="00F71D71"/>
    <w:rsid w:val="00F71E62"/>
    <w:rsid w:val="00F72A8F"/>
    <w:rsid w:val="00F72A9E"/>
    <w:rsid w:val="00F72C15"/>
    <w:rsid w:val="00F73080"/>
    <w:rsid w:val="00F730D9"/>
    <w:rsid w:val="00F73AAA"/>
    <w:rsid w:val="00F73AED"/>
    <w:rsid w:val="00F7409E"/>
    <w:rsid w:val="00F7427E"/>
    <w:rsid w:val="00F74751"/>
    <w:rsid w:val="00F74A06"/>
    <w:rsid w:val="00F761B7"/>
    <w:rsid w:val="00F764DC"/>
    <w:rsid w:val="00F772A5"/>
    <w:rsid w:val="00F77B91"/>
    <w:rsid w:val="00F8160C"/>
    <w:rsid w:val="00F8197E"/>
    <w:rsid w:val="00F81CA3"/>
    <w:rsid w:val="00F820CA"/>
    <w:rsid w:val="00F82282"/>
    <w:rsid w:val="00F8265C"/>
    <w:rsid w:val="00F82F2A"/>
    <w:rsid w:val="00F832B1"/>
    <w:rsid w:val="00F83E52"/>
    <w:rsid w:val="00F83F69"/>
    <w:rsid w:val="00F843B8"/>
    <w:rsid w:val="00F845D0"/>
    <w:rsid w:val="00F846EA"/>
    <w:rsid w:val="00F84D26"/>
    <w:rsid w:val="00F85FE2"/>
    <w:rsid w:val="00F8603A"/>
    <w:rsid w:val="00F868BC"/>
    <w:rsid w:val="00F86961"/>
    <w:rsid w:val="00F86EE2"/>
    <w:rsid w:val="00F87B67"/>
    <w:rsid w:val="00F901D4"/>
    <w:rsid w:val="00F903B9"/>
    <w:rsid w:val="00F90404"/>
    <w:rsid w:val="00F90E15"/>
    <w:rsid w:val="00F90FE3"/>
    <w:rsid w:val="00F9145C"/>
    <w:rsid w:val="00F91692"/>
    <w:rsid w:val="00F91B02"/>
    <w:rsid w:val="00F92384"/>
    <w:rsid w:val="00F929FD"/>
    <w:rsid w:val="00F92BF6"/>
    <w:rsid w:val="00F92C59"/>
    <w:rsid w:val="00F9328A"/>
    <w:rsid w:val="00F93BC3"/>
    <w:rsid w:val="00F93F9E"/>
    <w:rsid w:val="00F9461D"/>
    <w:rsid w:val="00F952A6"/>
    <w:rsid w:val="00F95D8D"/>
    <w:rsid w:val="00F963EE"/>
    <w:rsid w:val="00F96CBB"/>
    <w:rsid w:val="00F96DAE"/>
    <w:rsid w:val="00F97139"/>
    <w:rsid w:val="00F97628"/>
    <w:rsid w:val="00F97867"/>
    <w:rsid w:val="00F978DA"/>
    <w:rsid w:val="00FA01F5"/>
    <w:rsid w:val="00FA044F"/>
    <w:rsid w:val="00FA09BD"/>
    <w:rsid w:val="00FA0B76"/>
    <w:rsid w:val="00FA1A51"/>
    <w:rsid w:val="00FA242F"/>
    <w:rsid w:val="00FA288E"/>
    <w:rsid w:val="00FA2969"/>
    <w:rsid w:val="00FA32F4"/>
    <w:rsid w:val="00FA340A"/>
    <w:rsid w:val="00FA3426"/>
    <w:rsid w:val="00FA35D0"/>
    <w:rsid w:val="00FA3779"/>
    <w:rsid w:val="00FA3B78"/>
    <w:rsid w:val="00FA3C03"/>
    <w:rsid w:val="00FA3E14"/>
    <w:rsid w:val="00FA522C"/>
    <w:rsid w:val="00FA5CD2"/>
    <w:rsid w:val="00FA6ED8"/>
    <w:rsid w:val="00FA7266"/>
    <w:rsid w:val="00FA79C3"/>
    <w:rsid w:val="00FA7C03"/>
    <w:rsid w:val="00FA7E00"/>
    <w:rsid w:val="00FB0027"/>
    <w:rsid w:val="00FB010A"/>
    <w:rsid w:val="00FB01E7"/>
    <w:rsid w:val="00FB0F80"/>
    <w:rsid w:val="00FB0FF6"/>
    <w:rsid w:val="00FB1141"/>
    <w:rsid w:val="00FB192F"/>
    <w:rsid w:val="00FB26B6"/>
    <w:rsid w:val="00FB27CC"/>
    <w:rsid w:val="00FB29D3"/>
    <w:rsid w:val="00FB2DD4"/>
    <w:rsid w:val="00FB361A"/>
    <w:rsid w:val="00FB3781"/>
    <w:rsid w:val="00FB411C"/>
    <w:rsid w:val="00FB41F0"/>
    <w:rsid w:val="00FB5085"/>
    <w:rsid w:val="00FB5592"/>
    <w:rsid w:val="00FB5EE4"/>
    <w:rsid w:val="00FB600A"/>
    <w:rsid w:val="00FB640C"/>
    <w:rsid w:val="00FB684B"/>
    <w:rsid w:val="00FB73E6"/>
    <w:rsid w:val="00FB7FC3"/>
    <w:rsid w:val="00FC0AE1"/>
    <w:rsid w:val="00FC1047"/>
    <w:rsid w:val="00FC15A9"/>
    <w:rsid w:val="00FC1A82"/>
    <w:rsid w:val="00FC2E27"/>
    <w:rsid w:val="00FC307B"/>
    <w:rsid w:val="00FC34C0"/>
    <w:rsid w:val="00FC366F"/>
    <w:rsid w:val="00FC39BF"/>
    <w:rsid w:val="00FC3A51"/>
    <w:rsid w:val="00FC4A95"/>
    <w:rsid w:val="00FC5604"/>
    <w:rsid w:val="00FC5715"/>
    <w:rsid w:val="00FC6766"/>
    <w:rsid w:val="00FC6ABC"/>
    <w:rsid w:val="00FC6F55"/>
    <w:rsid w:val="00FC7015"/>
    <w:rsid w:val="00FC70D9"/>
    <w:rsid w:val="00FC7880"/>
    <w:rsid w:val="00FC78E0"/>
    <w:rsid w:val="00FC7F49"/>
    <w:rsid w:val="00FD0A80"/>
    <w:rsid w:val="00FD0F88"/>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5ECA"/>
    <w:rsid w:val="00FD65B1"/>
    <w:rsid w:val="00FD6FC9"/>
    <w:rsid w:val="00FD7478"/>
    <w:rsid w:val="00FD7584"/>
    <w:rsid w:val="00FD7979"/>
    <w:rsid w:val="00FE0117"/>
    <w:rsid w:val="00FE0298"/>
    <w:rsid w:val="00FE02A4"/>
    <w:rsid w:val="00FE0591"/>
    <w:rsid w:val="00FE0632"/>
    <w:rsid w:val="00FE09B7"/>
    <w:rsid w:val="00FE0BE8"/>
    <w:rsid w:val="00FE165F"/>
    <w:rsid w:val="00FE1A01"/>
    <w:rsid w:val="00FE1A6E"/>
    <w:rsid w:val="00FE1FA4"/>
    <w:rsid w:val="00FE2171"/>
    <w:rsid w:val="00FE2182"/>
    <w:rsid w:val="00FE2260"/>
    <w:rsid w:val="00FE2339"/>
    <w:rsid w:val="00FE2447"/>
    <w:rsid w:val="00FE2915"/>
    <w:rsid w:val="00FE3436"/>
    <w:rsid w:val="00FE3B8E"/>
    <w:rsid w:val="00FE3DED"/>
    <w:rsid w:val="00FE41C3"/>
    <w:rsid w:val="00FE4546"/>
    <w:rsid w:val="00FE4809"/>
    <w:rsid w:val="00FE4E73"/>
    <w:rsid w:val="00FE5C1C"/>
    <w:rsid w:val="00FE6C10"/>
    <w:rsid w:val="00FE707B"/>
    <w:rsid w:val="00FE7938"/>
    <w:rsid w:val="00FE7C7D"/>
    <w:rsid w:val="00FF01FE"/>
    <w:rsid w:val="00FF068C"/>
    <w:rsid w:val="00FF0BBB"/>
    <w:rsid w:val="00FF0BDE"/>
    <w:rsid w:val="00FF0D18"/>
    <w:rsid w:val="00FF1002"/>
    <w:rsid w:val="00FF12A4"/>
    <w:rsid w:val="00FF1474"/>
    <w:rsid w:val="00FF1898"/>
    <w:rsid w:val="00FF28E7"/>
    <w:rsid w:val="00FF2FF5"/>
    <w:rsid w:val="00FF3282"/>
    <w:rsid w:val="00FF3B40"/>
    <w:rsid w:val="00FF4517"/>
    <w:rsid w:val="00FF4766"/>
    <w:rsid w:val="00FF4CE5"/>
    <w:rsid w:val="00FF5017"/>
    <w:rsid w:val="00FF521F"/>
    <w:rsid w:val="00FF56BB"/>
    <w:rsid w:val="00FF5AB1"/>
    <w:rsid w:val="00FF672F"/>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616ACC"/>
  <w15:docId w15:val="{377C5956-9B74-421A-9FC7-C56DC6E8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07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DB1384"/>
    <w:pPr>
      <w:keepNext/>
      <w:keepLines/>
      <w:numPr>
        <w:ilvl w:val="2"/>
        <w:numId w:val="2"/>
      </w:numPr>
      <w:tabs>
        <w:tab w:val="left" w:pos="567"/>
        <w:tab w:val="left" w:pos="1134"/>
        <w:tab w:val="left" w:pos="8080"/>
      </w:tabs>
      <w:jc w:val="both"/>
      <w:outlineLvl w:val="1"/>
    </w:pPr>
    <w:rPr>
      <w:rFonts w:ascii="Tahoma" w:eastAsia="Calibri" w:hAnsi="Tahoma" w:cs="Tahoma"/>
      <w:b/>
      <w:u w:val="singl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DB1384"/>
    <w:rPr>
      <w:rFonts w:ascii="Tahoma" w:hAnsi="Tahoma" w:cs="Tahoma"/>
      <w:b/>
      <w:u w:val="singl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uiPriority w:val="99"/>
    <w:rsid w:val="00405576"/>
    <w:rPr>
      <w:rFonts w:ascii="Times New Roman" w:eastAsia="Times New Roman" w:hAnsi="Times New Roman"/>
    </w:rPr>
  </w:style>
  <w:style w:type="character" w:styleId="Nerazreenaomemba">
    <w:name w:val="Unresolved Mention"/>
    <w:basedOn w:val="Privzetapisavaodstavka"/>
    <w:uiPriority w:val="99"/>
    <w:semiHidden/>
    <w:unhideWhenUsed/>
    <w:rsid w:val="00B5245A"/>
    <w:rPr>
      <w:color w:val="605E5C"/>
      <w:shd w:val="clear" w:color="auto" w:fill="E1DFDD"/>
    </w:rPr>
  </w:style>
  <w:style w:type="paragraph" w:customStyle="1" w:styleId="BodyText31">
    <w:name w:val="Body Text 31"/>
    <w:basedOn w:val="Navaden"/>
    <w:rsid w:val="005E5BC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esedilooblakaZnak1">
    <w:name w:val="Besedilo oblačka Znak1"/>
    <w:basedOn w:val="Privzetapisavaodstavka"/>
    <w:uiPriority w:val="99"/>
    <w:semiHidden/>
    <w:rsid w:val="00302FB9"/>
    <w:rPr>
      <w:rFonts w:ascii="Segoe UI" w:eastAsia="Times New Roman" w:hAnsi="Segoe UI" w:cs="Segoe UI"/>
      <w:sz w:val="18"/>
      <w:szCs w:val="18"/>
    </w:rPr>
  </w:style>
  <w:style w:type="character" w:customStyle="1" w:styleId="ZadevapripombeZnak1">
    <w:name w:val="Zadeva pripombe Znak1"/>
    <w:basedOn w:val="PripombabesediloZnak1"/>
    <w:uiPriority w:val="99"/>
    <w:semiHidden/>
    <w:rsid w:val="00302FB9"/>
    <w:rPr>
      <w:rFonts w:ascii="Times New Roman" w:eastAsia="Times New Roman" w:hAnsi="Times New Roman"/>
      <w:b/>
      <w:bCs/>
    </w:rPr>
  </w:style>
  <w:style w:type="table" w:customStyle="1" w:styleId="Tabelamrea3">
    <w:name w:val="Tabela – mreža3"/>
    <w:basedOn w:val="Navadnatabela"/>
    <w:next w:val="Tabelamrea"/>
    <w:uiPriority w:val="59"/>
    <w:rsid w:val="008074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275F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275F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5.wmf"/></Relationships>
</file>

<file path=word/_rels/footer5.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700F-6906-49C8-8296-9FD33849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98</Pages>
  <Words>33929</Words>
  <Characters>193396</Characters>
  <Application>Microsoft Office Word</Application>
  <DocSecurity>0</DocSecurity>
  <Lines>1611</Lines>
  <Paragraphs>453</Paragraphs>
  <ScaleCrop>false</ScaleCrop>
  <HeadingPairs>
    <vt:vector size="2" baseType="variant">
      <vt:variant>
        <vt:lpstr>Naslov</vt:lpstr>
      </vt:variant>
      <vt:variant>
        <vt:i4>1</vt:i4>
      </vt:variant>
    </vt:vector>
  </HeadingPairs>
  <TitlesOfParts>
    <vt:vector size="1" baseType="lpstr">
      <vt:lpstr>VKS-7/25</vt:lpstr>
    </vt:vector>
  </TitlesOfParts>
  <Company>JHL</Company>
  <LinksUpToDate>false</LinksUpToDate>
  <CharactersWithSpaces>226872</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VKS-7/25</dc:title>
  <dc:subject>Razpisna dokumentacija</dc:subject>
  <dc:creator>Matej Nučič</dc:creator>
  <cp:keywords>JHL-VKS</cp:keywords>
  <dc:description/>
  <cp:lastModifiedBy>Matej Nučič</cp:lastModifiedBy>
  <cp:revision>11</cp:revision>
  <cp:lastPrinted>2025-03-17T09:29:00Z</cp:lastPrinted>
  <dcterms:created xsi:type="dcterms:W3CDTF">2025-03-28T07:11:00Z</dcterms:created>
  <dcterms:modified xsi:type="dcterms:W3CDTF">2025-05-15T07:45:00Z</dcterms:modified>
  <cp:category>JN</cp:category>
</cp:coreProperties>
</file>