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0"/>
        <w:gridCol w:w="919"/>
        <w:gridCol w:w="363"/>
      </w:tblGrid>
      <w:tr w:rsidR="00994F17" w:rsidRPr="00C8579C" w14:paraId="73C4FEFF" w14:textId="77777777" w:rsidTr="00E50517">
        <w:tc>
          <w:tcPr>
            <w:tcW w:w="7867" w:type="dxa"/>
          </w:tcPr>
          <w:p w14:paraId="2D7F5815" w14:textId="530FE4EB" w:rsidR="00994F17" w:rsidRPr="00C8579C" w:rsidRDefault="00994F17" w:rsidP="00994F17">
            <w:pPr>
              <w:keepNext/>
              <w:keepLines/>
              <w:jc w:val="both"/>
              <w:rPr>
                <w:rFonts w:ascii="Tahoma" w:hAnsi="Tahoma" w:cs="Tahoma"/>
              </w:rPr>
            </w:pPr>
            <w:r w:rsidRPr="00C8579C">
              <w:rPr>
                <w:rFonts w:ascii="Tahoma" w:hAnsi="Tahoma" w:cs="Tahoma"/>
              </w:rPr>
              <w:t xml:space="preserve">VZOREC </w:t>
            </w:r>
            <w:r w:rsidR="00307D0C">
              <w:rPr>
                <w:rFonts w:ascii="Tahoma" w:hAnsi="Tahoma" w:cs="Tahoma"/>
              </w:rPr>
              <w:t>GDPR priloge š</w:t>
            </w:r>
            <w:r>
              <w:rPr>
                <w:rFonts w:ascii="Tahoma" w:hAnsi="Tahoma" w:cs="Tahoma"/>
              </w:rPr>
              <w:t xml:space="preserve">t. 3 k okvirnemu sporazumu – </w:t>
            </w:r>
            <w:r w:rsidRPr="00994F17">
              <w:rPr>
                <w:rFonts w:ascii="Tahoma" w:hAnsi="Tahoma" w:cs="Tahoma"/>
                <w:color w:val="FF0000"/>
              </w:rPr>
              <w:t>se ne prilaga k ponudbi</w:t>
            </w:r>
            <w:bookmarkStart w:id="0" w:name="_GoBack"/>
            <w:bookmarkEnd w:id="0"/>
            <w:r w:rsidR="00307D0C">
              <w:rPr>
                <w:rFonts w:ascii="Tahoma" w:hAnsi="Tahoma" w:cs="Tahoma"/>
                <w:color w:val="FF0000"/>
              </w:rPr>
              <w:t xml:space="preserve"> </w:t>
            </w:r>
          </w:p>
        </w:tc>
        <w:tc>
          <w:tcPr>
            <w:tcW w:w="912" w:type="dxa"/>
            <w:tcBorders>
              <w:right w:val="nil"/>
            </w:tcBorders>
          </w:tcPr>
          <w:p w14:paraId="0962D754" w14:textId="77777777" w:rsidR="00994F17" w:rsidRPr="00C8579C" w:rsidRDefault="00994F17" w:rsidP="00E50517">
            <w:pPr>
              <w:keepNext/>
              <w:keepLines/>
              <w:ind w:left="-455" w:firstLine="455"/>
              <w:jc w:val="both"/>
              <w:rPr>
                <w:rFonts w:ascii="Tahoma" w:hAnsi="Tahoma" w:cs="Tahoma"/>
                <w:b/>
              </w:rPr>
            </w:pPr>
            <w:r w:rsidRPr="00C8579C">
              <w:rPr>
                <w:rFonts w:ascii="Tahoma" w:hAnsi="Tahoma" w:cs="Tahoma"/>
                <w:b/>
                <w:i/>
              </w:rPr>
              <w:t>Priloga</w:t>
            </w:r>
          </w:p>
        </w:tc>
        <w:tc>
          <w:tcPr>
            <w:tcW w:w="363" w:type="dxa"/>
            <w:tcBorders>
              <w:left w:val="nil"/>
            </w:tcBorders>
          </w:tcPr>
          <w:p w14:paraId="2FEB5FBF" w14:textId="13D6FFE9" w:rsidR="00994F17" w:rsidRPr="00C8579C" w:rsidRDefault="00994F17" w:rsidP="00E50517">
            <w:pPr>
              <w:keepNext/>
              <w:keepLines/>
              <w:jc w:val="both"/>
              <w:rPr>
                <w:rFonts w:ascii="Tahoma" w:hAnsi="Tahoma" w:cs="Tahoma"/>
                <w:b/>
                <w:i/>
              </w:rPr>
            </w:pPr>
          </w:p>
        </w:tc>
      </w:tr>
    </w:tbl>
    <w:p w14:paraId="5B45F45A" w14:textId="3E8D2D2B" w:rsidR="00994F17" w:rsidRDefault="00994F17" w:rsidP="00C306EF">
      <w:pPr>
        <w:spacing w:after="0" w:line="276" w:lineRule="auto"/>
        <w:jc w:val="both"/>
        <w:rPr>
          <w:rFonts w:eastAsia="Times New Roman" w:cstheme="minorHAnsi"/>
          <w:b/>
          <w:lang w:eastAsia="sl-SI"/>
        </w:rPr>
      </w:pPr>
    </w:p>
    <w:p w14:paraId="1848F69E" w14:textId="356ABF9F" w:rsidR="00B339F3" w:rsidRPr="00B339F3" w:rsidRDefault="00BE59F8" w:rsidP="00C306EF">
      <w:pPr>
        <w:spacing w:after="0" w:line="276" w:lineRule="auto"/>
        <w:jc w:val="both"/>
        <w:rPr>
          <w:rFonts w:eastAsia="Times New Roman" w:cstheme="minorHAnsi"/>
          <w:lang w:eastAsia="sl-SI"/>
        </w:rPr>
      </w:pPr>
      <w:r>
        <w:rPr>
          <w:rFonts w:eastAsia="Times New Roman" w:cstheme="minorHAnsi"/>
          <w:b/>
          <w:lang w:eastAsia="sl-SI"/>
        </w:rPr>
        <w:t>JP VOKA</w:t>
      </w:r>
      <w:r w:rsidR="00F338C8">
        <w:rPr>
          <w:rFonts w:eastAsia="Times New Roman" w:cstheme="minorHAnsi"/>
          <w:b/>
          <w:lang w:eastAsia="sl-SI"/>
        </w:rPr>
        <w:t xml:space="preserve"> SNAGA</w:t>
      </w:r>
      <w:r>
        <w:rPr>
          <w:rFonts w:eastAsia="Times New Roman" w:cstheme="minorHAnsi"/>
          <w:b/>
          <w:lang w:eastAsia="sl-SI"/>
        </w:rPr>
        <w:t xml:space="preserve"> </w:t>
      </w:r>
      <w:proofErr w:type="spellStart"/>
      <w:r>
        <w:rPr>
          <w:rFonts w:eastAsia="Times New Roman" w:cstheme="minorHAnsi"/>
          <w:b/>
          <w:lang w:eastAsia="sl-SI"/>
        </w:rPr>
        <w:t>d.o.o</w:t>
      </w:r>
      <w:proofErr w:type="spellEnd"/>
      <w:r>
        <w:rPr>
          <w:rFonts w:eastAsia="Times New Roman" w:cstheme="minorHAnsi"/>
          <w:b/>
          <w:lang w:eastAsia="sl-SI"/>
        </w:rPr>
        <w:t xml:space="preserve">., </w:t>
      </w:r>
      <w:r w:rsidRPr="00177566">
        <w:rPr>
          <w:rFonts w:eastAsia="Times New Roman" w:cstheme="minorHAnsi"/>
          <w:lang w:eastAsia="sl-SI"/>
        </w:rPr>
        <w:t>Vodovodna cesta 90, 1000 Ljubl</w:t>
      </w:r>
      <w:r w:rsidR="00177566" w:rsidRPr="00177566">
        <w:rPr>
          <w:rFonts w:eastAsia="Times New Roman" w:cstheme="minorHAnsi"/>
          <w:lang w:eastAsia="sl-SI"/>
        </w:rPr>
        <w:t>jana</w:t>
      </w:r>
      <w:r w:rsidR="00177566">
        <w:rPr>
          <w:rFonts w:eastAsia="Times New Roman" w:cstheme="minorHAnsi"/>
          <w:lang w:eastAsia="sl-SI"/>
        </w:rPr>
        <w:t>, m</w:t>
      </w:r>
      <w:r w:rsidRPr="00BE59F8">
        <w:rPr>
          <w:rFonts w:eastAsia="Times New Roman" w:cstheme="minorHAnsi"/>
          <w:lang w:eastAsia="sl-SI"/>
        </w:rPr>
        <w:t>atična številka: 5046688000</w:t>
      </w:r>
      <w:r>
        <w:rPr>
          <w:rFonts w:eastAsia="Times New Roman" w:cstheme="minorHAnsi"/>
          <w:lang w:eastAsia="sl-SI"/>
        </w:rPr>
        <w:t xml:space="preserve">, </w:t>
      </w:r>
      <w:r w:rsidR="00177566">
        <w:rPr>
          <w:rFonts w:eastAsia="Times New Roman" w:cstheme="minorHAnsi"/>
          <w:lang w:eastAsia="sl-SI"/>
        </w:rPr>
        <w:t>d</w:t>
      </w:r>
      <w:r w:rsidRPr="00BE59F8">
        <w:rPr>
          <w:rFonts w:eastAsia="Times New Roman" w:cstheme="minorHAnsi"/>
          <w:lang w:eastAsia="sl-SI"/>
        </w:rPr>
        <w:t>avčna številka: SI 64520463</w:t>
      </w:r>
      <w:r w:rsidR="00177566">
        <w:rPr>
          <w:rFonts w:eastAsia="Times New Roman" w:cstheme="minorHAnsi"/>
          <w:lang w:eastAsia="sl-SI"/>
        </w:rPr>
        <w:t xml:space="preserve">, </w:t>
      </w:r>
      <w:r w:rsidRPr="00B339F3">
        <w:rPr>
          <w:rFonts w:eastAsia="Times New Roman" w:cstheme="minorHAnsi"/>
          <w:lang w:eastAsia="sl-SI"/>
        </w:rPr>
        <w:t>ki ga zastopa direktor</w:t>
      </w:r>
      <w:r>
        <w:rPr>
          <w:rFonts w:eastAsia="Times New Roman" w:cstheme="minorHAnsi"/>
          <w:lang w:eastAsia="sl-SI"/>
        </w:rPr>
        <w:t xml:space="preserve"> družbe </w:t>
      </w:r>
      <w:r w:rsidR="00DF0760">
        <w:rPr>
          <w:rFonts w:eastAsia="Times New Roman" w:cstheme="minorHAnsi"/>
          <w:lang w:eastAsia="sl-SI"/>
        </w:rPr>
        <w:t>David Polutnik</w:t>
      </w:r>
      <w:r w:rsidR="00C306EF">
        <w:rPr>
          <w:rFonts w:eastAsia="Times New Roman" w:cstheme="minorHAnsi"/>
          <w:lang w:eastAsia="sl-SI"/>
        </w:rPr>
        <w:t xml:space="preserve"> (</w:t>
      </w:r>
      <w:r w:rsidR="00B339F3" w:rsidRPr="00B339F3">
        <w:rPr>
          <w:rFonts w:eastAsia="Times New Roman" w:cstheme="minorHAnsi"/>
          <w:lang w:eastAsia="sl-SI"/>
        </w:rPr>
        <w:t>v nadaljevanju: naročnik oz. upravljavec)</w:t>
      </w:r>
    </w:p>
    <w:p w14:paraId="4229C3AB" w14:textId="77777777"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br/>
        <w:t>in</w:t>
      </w:r>
    </w:p>
    <w:p w14:paraId="574460C5" w14:textId="77777777" w:rsidR="00B339F3" w:rsidRPr="00B339F3" w:rsidRDefault="00B339F3" w:rsidP="00C306EF">
      <w:pPr>
        <w:spacing w:after="0" w:line="276" w:lineRule="auto"/>
        <w:jc w:val="both"/>
        <w:rPr>
          <w:rFonts w:eastAsia="Times New Roman" w:cstheme="minorHAnsi"/>
          <w:b/>
          <w:lang w:eastAsia="sl-SI"/>
        </w:rPr>
      </w:pPr>
    </w:p>
    <w:p w14:paraId="754143C0" w14:textId="627105A7" w:rsidR="00BE59F8" w:rsidRPr="00900F8E" w:rsidRDefault="00900F8E" w:rsidP="00C306EF">
      <w:pPr>
        <w:spacing w:after="0" w:line="276" w:lineRule="auto"/>
        <w:jc w:val="both"/>
        <w:rPr>
          <w:rFonts w:eastAsia="Times New Roman" w:cstheme="minorHAnsi"/>
          <w:lang w:eastAsia="sl-SI"/>
        </w:rPr>
      </w:pPr>
      <w:r w:rsidRPr="00900F8E">
        <w:rPr>
          <w:rFonts w:eastAsia="Times New Roman" w:cstheme="minorHAnsi"/>
          <w:lang w:eastAsia="sl-SI"/>
        </w:rPr>
        <w:t>………………………………………………………</w:t>
      </w:r>
      <w:r>
        <w:rPr>
          <w:rFonts w:eastAsia="Times New Roman" w:cstheme="minorHAnsi"/>
          <w:lang w:eastAsia="sl-SI"/>
        </w:rPr>
        <w:t>…………..</w:t>
      </w:r>
    </w:p>
    <w:p w14:paraId="63D102F3" w14:textId="77777777" w:rsidR="00BE59F8" w:rsidRDefault="00177566" w:rsidP="00C306EF">
      <w:pPr>
        <w:spacing w:after="0" w:line="276" w:lineRule="auto"/>
        <w:jc w:val="both"/>
        <w:rPr>
          <w:rFonts w:eastAsia="Times New Roman" w:cstheme="minorHAnsi"/>
          <w:lang w:eastAsia="sl-SI"/>
        </w:rPr>
      </w:pPr>
      <w:r>
        <w:rPr>
          <w:rFonts w:eastAsia="Times New Roman" w:cstheme="minorHAnsi"/>
          <w:lang w:eastAsia="sl-SI"/>
        </w:rPr>
        <w:t>m</w:t>
      </w:r>
      <w:r w:rsidR="00BE59F8">
        <w:rPr>
          <w:rFonts w:eastAsia="Times New Roman" w:cstheme="minorHAnsi"/>
          <w:lang w:eastAsia="sl-SI"/>
        </w:rPr>
        <w:t>atična številka: ………………</w:t>
      </w:r>
      <w:r>
        <w:rPr>
          <w:rFonts w:eastAsia="Times New Roman" w:cstheme="minorHAnsi"/>
          <w:lang w:eastAsia="sl-SI"/>
        </w:rPr>
        <w:t>, d</w:t>
      </w:r>
      <w:r w:rsidR="00BE59F8">
        <w:rPr>
          <w:rFonts w:eastAsia="Times New Roman" w:cstheme="minorHAnsi"/>
          <w:lang w:eastAsia="sl-SI"/>
        </w:rPr>
        <w:t>avčna številka:………………………………</w:t>
      </w:r>
    </w:p>
    <w:p w14:paraId="646B1B30" w14:textId="77777777" w:rsidR="00B339F3" w:rsidRPr="00B339F3" w:rsidRDefault="00BE59F8" w:rsidP="00C306EF">
      <w:pPr>
        <w:spacing w:after="0" w:line="276" w:lineRule="auto"/>
        <w:jc w:val="both"/>
        <w:rPr>
          <w:rFonts w:eastAsia="Times New Roman" w:cstheme="minorHAnsi"/>
          <w:lang w:eastAsia="sl-SI"/>
        </w:rPr>
      </w:pPr>
      <w:r>
        <w:rPr>
          <w:rFonts w:eastAsia="Times New Roman" w:cstheme="minorHAnsi"/>
          <w:lang w:eastAsia="sl-SI"/>
        </w:rPr>
        <w:t>ki ga zastopa …………………………</w:t>
      </w:r>
      <w:r w:rsidR="00C306EF">
        <w:rPr>
          <w:rFonts w:eastAsia="Times New Roman" w:cstheme="minorHAnsi"/>
          <w:lang w:eastAsia="sl-SI"/>
        </w:rPr>
        <w:t xml:space="preserve"> </w:t>
      </w:r>
      <w:r w:rsidR="00B339F3" w:rsidRPr="00B339F3">
        <w:rPr>
          <w:rFonts w:eastAsia="Times New Roman" w:cstheme="minorHAnsi"/>
          <w:lang w:eastAsia="sl-SI"/>
        </w:rPr>
        <w:t>(v nadaljevanju: izvajalec oz. obdelovalec)</w:t>
      </w:r>
    </w:p>
    <w:p w14:paraId="7BFEE463" w14:textId="77777777" w:rsidR="00B339F3" w:rsidRPr="00B339F3" w:rsidRDefault="00B339F3" w:rsidP="00C306EF">
      <w:pPr>
        <w:spacing w:after="0" w:line="276" w:lineRule="auto"/>
        <w:jc w:val="both"/>
        <w:rPr>
          <w:rFonts w:eastAsia="Times New Roman" w:cstheme="minorHAnsi"/>
          <w:lang w:eastAsia="sl-SI"/>
        </w:rPr>
      </w:pPr>
    </w:p>
    <w:p w14:paraId="7C8CB601" w14:textId="7E2E9BBB" w:rsidR="00B339F3" w:rsidRDefault="00C306EF" w:rsidP="00C306EF">
      <w:pPr>
        <w:spacing w:after="0" w:line="276" w:lineRule="auto"/>
        <w:rPr>
          <w:rFonts w:eastAsia="SimSun" w:cs="Tahoma"/>
          <w:lang w:eastAsia="zh-CN"/>
        </w:rPr>
      </w:pPr>
      <w:r>
        <w:rPr>
          <w:rFonts w:eastAsia="SimSun" w:cs="Tahoma"/>
          <w:lang w:eastAsia="zh-CN"/>
        </w:rPr>
        <w:t xml:space="preserve">v nadaljevanju tudi: </w:t>
      </w:r>
      <w:r w:rsidR="00933CE6">
        <w:rPr>
          <w:rFonts w:eastAsia="SimSun" w:cs="Tahoma"/>
          <w:lang w:eastAsia="zh-CN"/>
        </w:rPr>
        <w:t>stranki okvirnega sporazuma</w:t>
      </w:r>
    </w:p>
    <w:p w14:paraId="3D2F30EF" w14:textId="77777777" w:rsidR="00C306EF" w:rsidRDefault="00C306EF" w:rsidP="00C306EF">
      <w:pPr>
        <w:spacing w:after="0" w:line="276" w:lineRule="auto"/>
        <w:rPr>
          <w:rFonts w:eastAsia="SimSun" w:cs="Tahoma"/>
          <w:lang w:eastAsia="zh-CN"/>
        </w:rPr>
      </w:pPr>
    </w:p>
    <w:p w14:paraId="5675224E" w14:textId="4A1DF672" w:rsidR="00C306EF" w:rsidRDefault="00900F8E" w:rsidP="00C306EF">
      <w:pPr>
        <w:spacing w:after="0" w:line="276" w:lineRule="auto"/>
        <w:rPr>
          <w:rFonts w:eastAsia="SimSun" w:cs="Tahoma"/>
          <w:lang w:eastAsia="zh-CN"/>
        </w:rPr>
      </w:pPr>
      <w:r>
        <w:rPr>
          <w:rFonts w:eastAsia="SimSun" w:cs="Tahoma"/>
          <w:lang w:eastAsia="zh-CN"/>
        </w:rPr>
        <w:t>sklepata naslednje</w:t>
      </w:r>
    </w:p>
    <w:p w14:paraId="66B1F03D" w14:textId="77777777" w:rsidR="00C306EF" w:rsidRPr="00B339F3" w:rsidRDefault="00C306EF" w:rsidP="00C306EF">
      <w:pPr>
        <w:spacing w:after="0" w:line="276" w:lineRule="auto"/>
        <w:rPr>
          <w:rFonts w:eastAsia="SimSun" w:cs="Tahoma"/>
          <w:lang w:eastAsia="zh-CN"/>
        </w:rPr>
      </w:pPr>
    </w:p>
    <w:p w14:paraId="4AD9145B" w14:textId="77777777" w:rsidR="00AF4720" w:rsidRDefault="00BC6496" w:rsidP="00C306EF">
      <w:pPr>
        <w:spacing w:after="0" w:line="276" w:lineRule="auto"/>
        <w:jc w:val="center"/>
        <w:rPr>
          <w:rFonts w:ascii="Cambria" w:eastAsia="Times New Roman" w:hAnsi="Cambria" w:cstheme="minorHAnsi"/>
          <w:b/>
          <w:sz w:val="28"/>
          <w:lang w:eastAsia="sl-SI"/>
        </w:rPr>
      </w:pPr>
      <w:r>
        <w:rPr>
          <w:rFonts w:ascii="Cambria" w:eastAsia="Times New Roman" w:hAnsi="Cambria" w:cstheme="minorHAnsi"/>
          <w:b/>
          <w:sz w:val="28"/>
          <w:lang w:eastAsia="sl-SI"/>
        </w:rPr>
        <w:t>DOPOLNILO K OKVIRNEM SPORAZUMU</w:t>
      </w:r>
      <w:r w:rsidR="00AF4720">
        <w:rPr>
          <w:rFonts w:ascii="Cambria" w:eastAsia="Times New Roman" w:hAnsi="Cambria" w:cstheme="minorHAnsi"/>
          <w:b/>
          <w:sz w:val="28"/>
          <w:lang w:eastAsia="sl-SI"/>
        </w:rPr>
        <w:t xml:space="preserve"> </w:t>
      </w:r>
    </w:p>
    <w:p w14:paraId="3C152705" w14:textId="7721C240" w:rsidR="00BC6496" w:rsidRDefault="00AF4720" w:rsidP="00C306EF">
      <w:pPr>
        <w:spacing w:after="0" w:line="276" w:lineRule="auto"/>
        <w:jc w:val="center"/>
        <w:rPr>
          <w:rFonts w:ascii="Cambria" w:eastAsia="Times New Roman" w:hAnsi="Cambria" w:cstheme="minorHAnsi"/>
          <w:b/>
          <w:sz w:val="28"/>
          <w:lang w:eastAsia="sl-SI"/>
        </w:rPr>
      </w:pPr>
      <w:r>
        <w:rPr>
          <w:rFonts w:ascii="Cambria" w:eastAsia="Times New Roman" w:hAnsi="Cambria" w:cstheme="minorHAnsi"/>
          <w:b/>
          <w:sz w:val="28"/>
          <w:lang w:eastAsia="sl-SI"/>
        </w:rPr>
        <w:t>(ARHIVIRANJE DOKUMENTACIJE ZA OBDOBJE 4 LET)</w:t>
      </w:r>
      <w:r w:rsidR="00BC6496">
        <w:rPr>
          <w:rFonts w:ascii="Cambria" w:eastAsia="Times New Roman" w:hAnsi="Cambria" w:cstheme="minorHAnsi"/>
          <w:b/>
          <w:sz w:val="28"/>
          <w:lang w:eastAsia="sl-SI"/>
        </w:rPr>
        <w:t xml:space="preserve"> </w:t>
      </w:r>
    </w:p>
    <w:p w14:paraId="6525F760" w14:textId="77777777" w:rsidR="00AF4720" w:rsidRDefault="00AF4720" w:rsidP="00C306EF">
      <w:pPr>
        <w:spacing w:after="0" w:line="276" w:lineRule="auto"/>
        <w:jc w:val="center"/>
        <w:rPr>
          <w:rFonts w:ascii="Cambria" w:eastAsia="Times New Roman" w:hAnsi="Cambria" w:cstheme="minorHAnsi"/>
          <w:b/>
          <w:sz w:val="28"/>
          <w:lang w:eastAsia="sl-SI"/>
        </w:rPr>
      </w:pPr>
    </w:p>
    <w:p w14:paraId="535A2F32" w14:textId="33BEDC46" w:rsidR="00B339F3" w:rsidRPr="00EA4D5A" w:rsidRDefault="000C1C3C" w:rsidP="00C306EF">
      <w:pPr>
        <w:spacing w:after="0" w:line="276" w:lineRule="auto"/>
        <w:jc w:val="center"/>
        <w:rPr>
          <w:rFonts w:ascii="Cambria" w:eastAsia="Times New Roman" w:hAnsi="Cambria" w:cstheme="minorHAnsi"/>
          <w:b/>
          <w:sz w:val="28"/>
          <w:lang w:eastAsia="sl-SI"/>
        </w:rPr>
      </w:pPr>
      <w:r>
        <w:rPr>
          <w:rFonts w:ascii="Cambria" w:eastAsia="Times New Roman" w:hAnsi="Cambria" w:cstheme="minorHAnsi"/>
          <w:b/>
          <w:sz w:val="28"/>
          <w:lang w:eastAsia="sl-SI"/>
        </w:rPr>
        <w:t>OBDELAVA</w:t>
      </w:r>
      <w:r w:rsidR="00B339F3" w:rsidRPr="00B339F3">
        <w:rPr>
          <w:rFonts w:ascii="Cambria" w:eastAsia="Times New Roman" w:hAnsi="Cambria" w:cstheme="minorHAnsi"/>
          <w:b/>
          <w:sz w:val="28"/>
          <w:lang w:eastAsia="sl-SI"/>
        </w:rPr>
        <w:t xml:space="preserve"> OSEBNIH PODATKOV </w:t>
      </w:r>
      <w:r>
        <w:rPr>
          <w:rFonts w:ascii="Cambria" w:eastAsia="Times New Roman" w:hAnsi="Cambria" w:cstheme="minorHAnsi"/>
          <w:b/>
          <w:sz w:val="28"/>
          <w:lang w:eastAsia="sl-SI"/>
        </w:rPr>
        <w:t>(GDPR)</w:t>
      </w:r>
    </w:p>
    <w:p w14:paraId="45D1859A" w14:textId="77777777" w:rsidR="00B339F3" w:rsidRPr="00B339F3" w:rsidRDefault="00B339F3" w:rsidP="00C306EF">
      <w:pPr>
        <w:spacing w:after="0" w:line="276" w:lineRule="auto"/>
        <w:contextualSpacing/>
        <w:rPr>
          <w:rFonts w:ascii="Cambria" w:eastAsia="Calibri" w:hAnsi="Cambria" w:cstheme="minorHAnsi"/>
          <w:b/>
        </w:rPr>
      </w:pPr>
    </w:p>
    <w:p w14:paraId="11FF4921" w14:textId="77777777" w:rsidR="00A5459B" w:rsidRDefault="00A5459B" w:rsidP="00C306EF">
      <w:pPr>
        <w:spacing w:after="0" w:line="276" w:lineRule="auto"/>
        <w:contextualSpacing/>
        <w:rPr>
          <w:rFonts w:ascii="Cambria" w:eastAsia="Calibri" w:hAnsi="Cambria" w:cstheme="minorHAnsi"/>
          <w:b/>
        </w:rPr>
      </w:pPr>
    </w:p>
    <w:p w14:paraId="09A524D9" w14:textId="77777777" w:rsidR="00B339F3" w:rsidRPr="00B339F3" w:rsidRDefault="00B339F3" w:rsidP="00C306EF">
      <w:pPr>
        <w:spacing w:after="0" w:line="276" w:lineRule="auto"/>
        <w:contextualSpacing/>
        <w:rPr>
          <w:rFonts w:eastAsia="Calibri" w:cstheme="minorHAnsi"/>
          <w:b/>
        </w:rPr>
      </w:pPr>
      <w:r w:rsidRPr="00B339F3">
        <w:rPr>
          <w:rFonts w:ascii="Cambria" w:eastAsia="Calibri" w:hAnsi="Cambria" w:cstheme="minorHAnsi"/>
          <w:b/>
        </w:rPr>
        <w:t>Uvodne določbe</w:t>
      </w:r>
    </w:p>
    <w:p w14:paraId="1F83529B" w14:textId="77777777" w:rsidR="00B339F3" w:rsidRPr="00B339F3" w:rsidRDefault="00B339F3" w:rsidP="00C306EF">
      <w:pPr>
        <w:spacing w:after="0" w:line="276" w:lineRule="auto"/>
        <w:rPr>
          <w:rFonts w:eastAsia="Times New Roman" w:cstheme="minorHAnsi"/>
          <w:lang w:eastAsia="sl-SI"/>
        </w:rPr>
      </w:pPr>
    </w:p>
    <w:p w14:paraId="0C04B983" w14:textId="77777777" w:rsidR="00B339F3" w:rsidRPr="00B339F3" w:rsidRDefault="00B339F3" w:rsidP="00C306EF">
      <w:pPr>
        <w:spacing w:after="0" w:line="276" w:lineRule="auto"/>
        <w:contextualSpacing/>
        <w:jc w:val="center"/>
        <w:rPr>
          <w:rFonts w:ascii="Cambria" w:eastAsia="Calibri" w:hAnsi="Cambria" w:cstheme="minorHAnsi"/>
          <w:b/>
        </w:rPr>
      </w:pPr>
      <w:r w:rsidRPr="00B339F3">
        <w:rPr>
          <w:rFonts w:ascii="Cambria" w:eastAsia="Calibri" w:hAnsi="Cambria" w:cstheme="minorHAnsi"/>
          <w:b/>
        </w:rPr>
        <w:t xml:space="preserve"> 1. člen</w:t>
      </w:r>
    </w:p>
    <w:p w14:paraId="2C4D88B8" w14:textId="77777777" w:rsidR="00B339F3" w:rsidRPr="00B339F3" w:rsidRDefault="00B339F3" w:rsidP="00C306EF">
      <w:pPr>
        <w:spacing w:after="0" w:line="276" w:lineRule="auto"/>
        <w:contextualSpacing/>
        <w:jc w:val="center"/>
        <w:rPr>
          <w:rFonts w:eastAsia="Calibri" w:cstheme="minorHAnsi"/>
          <w:b/>
        </w:rPr>
      </w:pPr>
    </w:p>
    <w:p w14:paraId="3582C22D" w14:textId="562792C5" w:rsidR="00177566" w:rsidRDefault="00933CE6" w:rsidP="00C306EF">
      <w:pPr>
        <w:spacing w:after="0" w:line="276" w:lineRule="auto"/>
        <w:jc w:val="both"/>
        <w:rPr>
          <w:rFonts w:eastAsia="Times New Roman" w:cstheme="minorHAnsi"/>
          <w:lang w:eastAsia="sl-SI"/>
        </w:rPr>
      </w:pPr>
      <w:r>
        <w:rPr>
          <w:rFonts w:eastAsia="Times New Roman" w:cstheme="minorHAnsi"/>
          <w:lang w:eastAsia="sl-SI"/>
        </w:rPr>
        <w:t>Stranki okvirnega sporazuma</w:t>
      </w:r>
      <w:r w:rsidR="00B339F3" w:rsidRPr="00B339F3">
        <w:rPr>
          <w:rFonts w:eastAsia="Times New Roman" w:cstheme="minorHAnsi"/>
          <w:lang w:eastAsia="sl-SI"/>
        </w:rPr>
        <w:t xml:space="preserve"> uvodoma ugotavljata</w:t>
      </w:r>
      <w:r w:rsidR="00EC0D53" w:rsidRPr="00EC0D53">
        <w:rPr>
          <w:rFonts w:eastAsia="Times New Roman" w:cstheme="minorHAnsi"/>
          <w:lang w:eastAsia="sl-SI"/>
        </w:rPr>
        <w:t>,</w:t>
      </w:r>
      <w:r w:rsidR="00B339F3" w:rsidRPr="00B339F3">
        <w:rPr>
          <w:rFonts w:eastAsia="Times New Roman" w:cstheme="minorHAnsi"/>
          <w:lang w:eastAsia="sl-SI"/>
        </w:rPr>
        <w:t xml:space="preserve"> da </w:t>
      </w:r>
      <w:r w:rsidR="004B1B0F">
        <w:rPr>
          <w:rFonts w:eastAsia="Times New Roman" w:cstheme="minorHAnsi"/>
          <w:lang w:eastAsia="sl-SI"/>
        </w:rPr>
        <w:t>im</w:t>
      </w:r>
      <w:r>
        <w:rPr>
          <w:rFonts w:eastAsia="Times New Roman" w:cstheme="minorHAnsi"/>
          <w:lang w:eastAsia="sl-SI"/>
        </w:rPr>
        <w:t xml:space="preserve">ata sklenjen okvirni sporazum </w:t>
      </w:r>
      <w:r w:rsidR="00B04893">
        <w:rPr>
          <w:rFonts w:eastAsia="Calibri" w:cstheme="minorHAnsi"/>
        </w:rPr>
        <w:t>………………. ……………………..</w:t>
      </w:r>
      <w:r w:rsidR="00B339F3" w:rsidRPr="00167D7B">
        <w:rPr>
          <w:rFonts w:eastAsia="Calibri" w:cstheme="minorHAnsi"/>
        </w:rPr>
        <w:t>………………</w:t>
      </w:r>
      <w:r w:rsidR="00B04893">
        <w:rPr>
          <w:rFonts w:eastAsia="Calibri" w:cstheme="minorHAnsi"/>
        </w:rPr>
        <w:t>………………..</w:t>
      </w:r>
      <w:r w:rsidR="00B339F3" w:rsidRPr="00167D7B">
        <w:rPr>
          <w:rFonts w:eastAsia="Calibri" w:cstheme="minorHAnsi"/>
        </w:rPr>
        <w:t>.</w:t>
      </w:r>
      <w:r w:rsidR="00B339F3" w:rsidRPr="00167D7B">
        <w:rPr>
          <w:rFonts w:eastAsia="Times New Roman" w:cstheme="minorHAnsi"/>
          <w:lang w:eastAsia="sl-SI"/>
        </w:rPr>
        <w:t>, na podlagi katere</w:t>
      </w:r>
      <w:r w:rsidR="004B1B0F">
        <w:rPr>
          <w:rFonts w:eastAsia="Times New Roman" w:cstheme="minorHAnsi"/>
          <w:lang w:eastAsia="sl-SI"/>
        </w:rPr>
        <w:t>ga</w:t>
      </w:r>
      <w:r w:rsidR="00B339F3" w:rsidRPr="00167D7B">
        <w:rPr>
          <w:rFonts w:eastAsia="Times New Roman" w:cstheme="minorHAnsi"/>
          <w:lang w:eastAsia="sl-SI"/>
        </w:rPr>
        <w:t xml:space="preserve"> obdelovalec za upr</w:t>
      </w:r>
      <w:r w:rsidR="00167D7B" w:rsidRPr="00167D7B">
        <w:rPr>
          <w:rFonts w:eastAsia="Times New Roman" w:cstheme="minorHAnsi"/>
          <w:lang w:eastAsia="sl-SI"/>
        </w:rPr>
        <w:t>avljavca izvaja storitve…</w:t>
      </w:r>
      <w:r w:rsidR="00B04893">
        <w:rPr>
          <w:rFonts w:eastAsia="Times New Roman" w:cstheme="minorHAnsi"/>
          <w:lang w:eastAsia="sl-SI"/>
        </w:rPr>
        <w:t>…………………………….</w:t>
      </w:r>
      <w:r w:rsidR="00167D7B" w:rsidRPr="00167D7B">
        <w:rPr>
          <w:rFonts w:eastAsia="Times New Roman" w:cstheme="minorHAnsi"/>
          <w:lang w:eastAsia="sl-SI"/>
        </w:rPr>
        <w:t>…………..</w:t>
      </w:r>
      <w:r w:rsidR="00F904EA">
        <w:rPr>
          <w:rFonts w:eastAsia="Times New Roman" w:cstheme="minorHAnsi"/>
          <w:lang w:eastAsia="sl-SI"/>
        </w:rPr>
        <w:t xml:space="preserve">, </w:t>
      </w:r>
      <w:r w:rsidR="00F904EA">
        <w:t>v okviru katerih obdeluje osebne podatke posameznikov.</w:t>
      </w:r>
      <w:r w:rsidR="00177566">
        <w:rPr>
          <w:rFonts w:eastAsia="Times New Roman" w:cstheme="minorHAnsi"/>
          <w:lang w:eastAsia="sl-SI"/>
        </w:rPr>
        <w:t xml:space="preserve"> </w:t>
      </w:r>
    </w:p>
    <w:p w14:paraId="74600F30" w14:textId="77777777" w:rsidR="00177566" w:rsidRDefault="00177566" w:rsidP="00C306EF">
      <w:pPr>
        <w:spacing w:after="0" w:line="276" w:lineRule="auto"/>
        <w:jc w:val="both"/>
        <w:rPr>
          <w:rFonts w:eastAsia="Times New Roman" w:cstheme="minorHAnsi"/>
          <w:lang w:eastAsia="sl-SI"/>
        </w:rPr>
      </w:pPr>
    </w:p>
    <w:p w14:paraId="24339249" w14:textId="55723A5A" w:rsidR="00167D7B" w:rsidRPr="00167D7B" w:rsidRDefault="009C4AC8" w:rsidP="00C306EF">
      <w:pPr>
        <w:spacing w:after="0" w:line="276" w:lineRule="auto"/>
        <w:jc w:val="both"/>
        <w:rPr>
          <w:rFonts w:eastAsia="Times New Roman" w:cstheme="minorHAnsi"/>
          <w:lang w:eastAsia="sl-SI"/>
        </w:rPr>
      </w:pPr>
      <w:r>
        <w:rPr>
          <w:rFonts w:eastAsia="Times New Roman" w:cstheme="minorHAnsi"/>
          <w:lang w:eastAsia="sl-SI"/>
        </w:rPr>
        <w:t>Stranki nadalje ugotavljata, da se je d</w:t>
      </w:r>
      <w:r w:rsidR="00167D7B" w:rsidRPr="00167D7B">
        <w:rPr>
          <w:rFonts w:eastAsia="Times New Roman" w:cstheme="minorHAnsi"/>
          <w:lang w:eastAsia="sl-SI"/>
        </w:rPr>
        <w:t xml:space="preserve">ne </w:t>
      </w:r>
      <w:r w:rsidR="00B339F3" w:rsidRPr="00167D7B">
        <w:rPr>
          <w:rFonts w:eastAsia="SimSun" w:cs="Tahoma"/>
          <w:lang w:eastAsia="zh-CN"/>
        </w:rPr>
        <w:t xml:space="preserve">25. maja 2018 </w:t>
      </w:r>
      <w:r w:rsidR="00177566">
        <w:rPr>
          <w:rFonts w:eastAsia="SimSun" w:cs="Tahoma"/>
          <w:lang w:eastAsia="zh-CN"/>
        </w:rPr>
        <w:t xml:space="preserve">pričela </w:t>
      </w:r>
      <w:r w:rsidR="00B339F3" w:rsidRPr="00167D7B">
        <w:rPr>
          <w:rFonts w:eastAsia="SimSun" w:cs="Tahoma"/>
          <w:lang w:eastAsia="zh-CN"/>
        </w:rPr>
        <w:t xml:space="preserve">uporabljati Uredba (EU) 2016/679 Evropskega parlamenta in Sveta z dne 27. aprila 2016 o varstvu posameznikov pri obdelavi osebnih podatkov in o prostem pretoku takih podatkov ter o razveljavitvi Direktive 95/46/ES - Splošna uredba o varstvu podatkov </w:t>
      </w:r>
      <w:r w:rsidR="00167D7B">
        <w:rPr>
          <w:rFonts w:eastAsia="SimSun" w:cs="Tahoma"/>
          <w:lang w:eastAsia="zh-CN"/>
        </w:rPr>
        <w:t>(</w:t>
      </w:r>
      <w:r w:rsidR="00B339F3" w:rsidRPr="00167D7B">
        <w:rPr>
          <w:rFonts w:eastAsia="SimSun" w:cs="Tahoma"/>
          <w:lang w:eastAsia="zh-CN"/>
        </w:rPr>
        <w:t>v nadaljevanju: Uredba GDPR), ki od upravljavcev in obdelovalcev zahteva natančnejšo opredelitev obveznosti obdelovalca do upravljavca ter</w:t>
      </w:r>
      <w:r w:rsidR="00177566">
        <w:rPr>
          <w:rFonts w:eastAsia="SimSun" w:cs="Tahoma"/>
          <w:lang w:eastAsia="zh-CN"/>
        </w:rPr>
        <w:t xml:space="preserve"> pisno</w:t>
      </w:r>
      <w:r w:rsidR="00B339F3" w:rsidRPr="00167D7B">
        <w:rPr>
          <w:rFonts w:eastAsia="SimSun" w:cs="Tahoma"/>
          <w:lang w:eastAsia="zh-CN"/>
        </w:rPr>
        <w:t xml:space="preserve"> opredelitev določenih vsebin, vezani</w:t>
      </w:r>
      <w:r w:rsidR="00167D7B">
        <w:rPr>
          <w:rFonts w:eastAsia="SimSun" w:cs="Tahoma"/>
          <w:lang w:eastAsia="zh-CN"/>
        </w:rPr>
        <w:t>h na obdelavo osebnih podatkov</w:t>
      </w:r>
      <w:r w:rsidR="00177566">
        <w:rPr>
          <w:rFonts w:eastAsia="SimSun" w:cs="Tahoma"/>
          <w:lang w:eastAsia="zh-CN"/>
        </w:rPr>
        <w:t>, zato stranki z</w:t>
      </w:r>
      <w:r w:rsidR="00167D7B">
        <w:rPr>
          <w:rFonts w:eastAsia="SimSun" w:cs="Tahoma"/>
          <w:lang w:eastAsia="zh-CN"/>
        </w:rPr>
        <w:t xml:space="preserve"> namenom natančnejše ureditve</w:t>
      </w:r>
      <w:r w:rsidR="00C66C5D">
        <w:rPr>
          <w:rFonts w:eastAsia="SimSun" w:cs="Tahoma"/>
          <w:lang w:eastAsia="zh-CN"/>
        </w:rPr>
        <w:t xml:space="preserve"> medsebojnih pravic in obveznosti v zvezi z izvajanjem dogovorj</w:t>
      </w:r>
      <w:r w:rsidR="00933CE6">
        <w:rPr>
          <w:rFonts w:eastAsia="SimSun" w:cs="Tahoma"/>
          <w:lang w:eastAsia="zh-CN"/>
        </w:rPr>
        <w:t>enih storitev po osnovnem okvirnem sporazumu</w:t>
      </w:r>
      <w:r w:rsidR="00C66C5D">
        <w:rPr>
          <w:rFonts w:eastAsia="SimSun" w:cs="Tahoma"/>
          <w:lang w:eastAsia="zh-CN"/>
        </w:rPr>
        <w:t xml:space="preserve"> glede varstva osebnih podatkov</w:t>
      </w:r>
      <w:r w:rsidR="00177566">
        <w:rPr>
          <w:rFonts w:eastAsia="SimSun" w:cs="Tahoma"/>
          <w:lang w:eastAsia="zh-CN"/>
        </w:rPr>
        <w:t xml:space="preserve"> sklepata to </w:t>
      </w:r>
      <w:r w:rsidR="00AD02B8">
        <w:rPr>
          <w:rFonts w:eastAsia="SimSun" w:cs="Tahoma"/>
          <w:lang w:eastAsia="zh-CN"/>
        </w:rPr>
        <w:t>dopolnilo k</w:t>
      </w:r>
      <w:r w:rsidR="00FF49BF">
        <w:rPr>
          <w:rFonts w:eastAsia="SimSun" w:cs="Tahoma"/>
          <w:lang w:eastAsia="zh-CN"/>
        </w:rPr>
        <w:t xml:space="preserve"> </w:t>
      </w:r>
      <w:r w:rsidR="00933CE6">
        <w:rPr>
          <w:rFonts w:eastAsia="SimSun" w:cs="Tahoma"/>
          <w:lang w:eastAsia="zh-CN"/>
        </w:rPr>
        <w:t>okvirnem sporazumu.</w:t>
      </w:r>
      <w:r w:rsidR="00C66C5D">
        <w:rPr>
          <w:rFonts w:eastAsia="SimSun" w:cs="Tahoma"/>
          <w:lang w:eastAsia="zh-CN"/>
        </w:rPr>
        <w:t xml:space="preserve"> </w:t>
      </w:r>
    </w:p>
    <w:p w14:paraId="697FB915" w14:textId="77777777" w:rsidR="00B339F3" w:rsidRDefault="00B339F3" w:rsidP="00C306EF">
      <w:pPr>
        <w:spacing w:after="0" w:line="276" w:lineRule="auto"/>
        <w:contextualSpacing/>
        <w:rPr>
          <w:rFonts w:eastAsia="Calibri" w:cstheme="minorHAnsi"/>
          <w:b/>
        </w:rPr>
      </w:pPr>
    </w:p>
    <w:p w14:paraId="63EC4E2B" w14:textId="77777777" w:rsidR="00C66C5D" w:rsidRPr="00B339F3" w:rsidRDefault="00C66C5D" w:rsidP="00C306EF">
      <w:pPr>
        <w:spacing w:after="0" w:line="276" w:lineRule="auto"/>
        <w:contextualSpacing/>
        <w:jc w:val="center"/>
        <w:rPr>
          <w:rFonts w:ascii="Cambria" w:eastAsia="Calibri" w:hAnsi="Cambria" w:cstheme="minorHAnsi"/>
          <w:b/>
        </w:rPr>
      </w:pPr>
      <w:r>
        <w:rPr>
          <w:rFonts w:ascii="Cambria" w:eastAsia="Calibri" w:hAnsi="Cambria" w:cstheme="minorHAnsi"/>
          <w:b/>
        </w:rPr>
        <w:t>2</w:t>
      </w:r>
      <w:r w:rsidRPr="00B339F3">
        <w:rPr>
          <w:rFonts w:ascii="Cambria" w:eastAsia="Calibri" w:hAnsi="Cambria" w:cstheme="minorHAnsi"/>
          <w:b/>
        </w:rPr>
        <w:t>. člen</w:t>
      </w:r>
    </w:p>
    <w:p w14:paraId="7B7FA4E7" w14:textId="77777777" w:rsidR="00C66C5D" w:rsidRDefault="00C66C5D" w:rsidP="00C306EF">
      <w:pPr>
        <w:spacing w:after="0" w:line="276" w:lineRule="auto"/>
        <w:contextualSpacing/>
        <w:rPr>
          <w:rFonts w:eastAsia="Calibri" w:cstheme="minorHAnsi"/>
          <w:b/>
        </w:rPr>
      </w:pPr>
    </w:p>
    <w:p w14:paraId="6AE63796" w14:textId="12D3DC44" w:rsidR="00B339F3" w:rsidRDefault="00177566" w:rsidP="00C306EF">
      <w:pPr>
        <w:spacing w:after="0" w:line="276" w:lineRule="auto"/>
        <w:contextualSpacing/>
        <w:jc w:val="both"/>
        <w:rPr>
          <w:rFonts w:eastAsia="Calibri" w:cstheme="minorHAnsi"/>
        </w:rPr>
      </w:pPr>
      <w:r>
        <w:rPr>
          <w:rFonts w:eastAsia="Calibri" w:cstheme="minorHAnsi"/>
        </w:rPr>
        <w:t xml:space="preserve">Vsi izrazi, </w:t>
      </w:r>
      <w:r w:rsidR="009D70A6">
        <w:rPr>
          <w:rFonts w:eastAsia="Calibri" w:cstheme="minorHAnsi"/>
        </w:rPr>
        <w:t>uporabljeni v tem dopolnilu k</w:t>
      </w:r>
      <w:r w:rsidR="00B339F3" w:rsidRPr="00B339F3">
        <w:rPr>
          <w:rFonts w:eastAsia="Calibri" w:cstheme="minorHAnsi"/>
        </w:rPr>
        <w:t xml:space="preserve"> </w:t>
      </w:r>
      <w:r w:rsidR="00933CE6">
        <w:rPr>
          <w:rFonts w:eastAsia="Calibri" w:cstheme="minorHAnsi"/>
        </w:rPr>
        <w:t>okvirnem sporazumu</w:t>
      </w:r>
      <w:r w:rsidR="00B339F3" w:rsidRPr="00B339F3">
        <w:rPr>
          <w:rFonts w:eastAsia="Calibri" w:cstheme="minorHAnsi"/>
        </w:rPr>
        <w:t xml:space="preserve"> imajo pomen, kot </w:t>
      </w:r>
      <w:r w:rsidR="00C66C5D">
        <w:rPr>
          <w:rFonts w:eastAsia="Calibri" w:cstheme="minorHAnsi"/>
        </w:rPr>
        <w:t>je določen v vsakokrat veljavn</w:t>
      </w:r>
      <w:r w:rsidR="008B7116">
        <w:rPr>
          <w:rFonts w:eastAsia="Calibri" w:cstheme="minorHAnsi"/>
        </w:rPr>
        <w:t>ih</w:t>
      </w:r>
      <w:r w:rsidR="00C66C5D">
        <w:rPr>
          <w:rFonts w:eastAsia="Calibri" w:cstheme="minorHAnsi"/>
        </w:rPr>
        <w:t xml:space="preserve"> predpis</w:t>
      </w:r>
      <w:r w:rsidR="008B7116">
        <w:rPr>
          <w:rFonts w:eastAsia="Calibri" w:cstheme="minorHAnsi"/>
        </w:rPr>
        <w:t>ih</w:t>
      </w:r>
      <w:r w:rsidR="00C66C5D">
        <w:rPr>
          <w:rFonts w:eastAsia="Calibri" w:cstheme="minorHAnsi"/>
        </w:rPr>
        <w:t xml:space="preserve"> s področja var</w:t>
      </w:r>
      <w:r w:rsidR="00933CE6">
        <w:rPr>
          <w:rFonts w:eastAsia="Calibri" w:cstheme="minorHAnsi"/>
        </w:rPr>
        <w:t>stva osebnih podatkov in osnovnem okvirnem sporazumu</w:t>
      </w:r>
      <w:r w:rsidR="00B339F3" w:rsidRPr="00B339F3">
        <w:rPr>
          <w:rFonts w:eastAsia="Calibri" w:cstheme="minorHAnsi"/>
        </w:rPr>
        <w:t>.</w:t>
      </w:r>
    </w:p>
    <w:p w14:paraId="567168BB" w14:textId="554DDBC7" w:rsidR="00F37F59" w:rsidRDefault="00F37F59" w:rsidP="00C306EF">
      <w:pPr>
        <w:spacing w:after="0" w:line="276" w:lineRule="auto"/>
        <w:contextualSpacing/>
        <w:jc w:val="both"/>
        <w:rPr>
          <w:rFonts w:eastAsia="Calibri" w:cstheme="minorHAnsi"/>
        </w:rPr>
      </w:pPr>
    </w:p>
    <w:p w14:paraId="5B350320" w14:textId="473EBDF9" w:rsidR="00F37F59" w:rsidRDefault="00F37F59" w:rsidP="00C306EF">
      <w:pPr>
        <w:spacing w:after="0" w:line="276" w:lineRule="auto"/>
        <w:contextualSpacing/>
        <w:jc w:val="both"/>
        <w:rPr>
          <w:rFonts w:eastAsia="Calibri" w:cstheme="minorHAnsi"/>
        </w:rPr>
      </w:pPr>
    </w:p>
    <w:p w14:paraId="48F1515D" w14:textId="77777777" w:rsidR="00F37F59" w:rsidRPr="00B339F3" w:rsidRDefault="00F37F59" w:rsidP="00C306EF">
      <w:pPr>
        <w:spacing w:after="0" w:line="276" w:lineRule="auto"/>
        <w:contextualSpacing/>
        <w:jc w:val="both"/>
        <w:rPr>
          <w:rFonts w:eastAsia="Calibri" w:cstheme="minorHAnsi"/>
        </w:rPr>
      </w:pPr>
    </w:p>
    <w:p w14:paraId="1CEF777F" w14:textId="77777777" w:rsidR="00C66C5D" w:rsidRDefault="00C66C5D" w:rsidP="00C306EF">
      <w:pPr>
        <w:spacing w:after="0" w:line="276" w:lineRule="auto"/>
        <w:ind w:hanging="426"/>
        <w:contextualSpacing/>
        <w:rPr>
          <w:rFonts w:ascii="Cambria" w:eastAsia="Calibri" w:hAnsi="Cambria" w:cstheme="minorHAnsi"/>
          <w:b/>
        </w:rPr>
      </w:pPr>
    </w:p>
    <w:p w14:paraId="29C7FC4F" w14:textId="7879F1AC" w:rsidR="00B339F3" w:rsidRPr="00B339F3" w:rsidRDefault="00B339F3" w:rsidP="00C306EF">
      <w:pPr>
        <w:spacing w:after="0" w:line="276" w:lineRule="auto"/>
        <w:contextualSpacing/>
        <w:rPr>
          <w:rFonts w:ascii="Cambria" w:eastAsia="Calibri" w:hAnsi="Cambria" w:cstheme="minorHAnsi"/>
          <w:b/>
        </w:rPr>
      </w:pPr>
      <w:r w:rsidRPr="00B339F3">
        <w:rPr>
          <w:rFonts w:ascii="Cambria" w:eastAsia="Calibri" w:hAnsi="Cambria" w:cstheme="minorHAnsi"/>
          <w:b/>
        </w:rPr>
        <w:t xml:space="preserve">Predmet </w:t>
      </w:r>
      <w:r w:rsidR="00A651B4">
        <w:rPr>
          <w:rFonts w:ascii="Cambria" w:eastAsia="Calibri" w:hAnsi="Cambria" w:cstheme="minorHAnsi"/>
          <w:b/>
        </w:rPr>
        <w:t>dopolnila k okvirnemu sporazumu</w:t>
      </w:r>
    </w:p>
    <w:p w14:paraId="78272CE0" w14:textId="77777777" w:rsidR="00C306EF" w:rsidRDefault="00C306EF" w:rsidP="00C306EF">
      <w:pPr>
        <w:spacing w:after="0" w:line="276" w:lineRule="auto"/>
        <w:contextualSpacing/>
        <w:jc w:val="center"/>
        <w:rPr>
          <w:rFonts w:ascii="Cambria" w:eastAsia="Calibri" w:hAnsi="Cambria" w:cstheme="minorHAnsi"/>
          <w:b/>
        </w:rPr>
      </w:pPr>
    </w:p>
    <w:p w14:paraId="11F186D6" w14:textId="77777777" w:rsidR="00B339F3" w:rsidRPr="00B339F3" w:rsidRDefault="0007242F" w:rsidP="00C306EF">
      <w:pPr>
        <w:spacing w:after="0" w:line="276" w:lineRule="auto"/>
        <w:contextualSpacing/>
        <w:jc w:val="center"/>
        <w:rPr>
          <w:rFonts w:ascii="Cambria" w:eastAsia="Calibri" w:hAnsi="Cambria" w:cstheme="minorHAnsi"/>
          <w:b/>
        </w:rPr>
      </w:pPr>
      <w:r>
        <w:rPr>
          <w:rFonts w:ascii="Cambria" w:eastAsia="Calibri" w:hAnsi="Cambria" w:cstheme="minorHAnsi"/>
          <w:b/>
        </w:rPr>
        <w:t>3</w:t>
      </w:r>
      <w:r w:rsidR="00B339F3" w:rsidRPr="00B339F3">
        <w:rPr>
          <w:rFonts w:ascii="Cambria" w:eastAsia="Calibri" w:hAnsi="Cambria" w:cstheme="minorHAnsi"/>
          <w:b/>
        </w:rPr>
        <w:t>. člen</w:t>
      </w:r>
    </w:p>
    <w:p w14:paraId="79CE8426" w14:textId="77777777" w:rsidR="00B339F3" w:rsidRPr="00B339F3" w:rsidRDefault="00B339F3" w:rsidP="00C306EF">
      <w:pPr>
        <w:spacing w:after="0" w:line="276" w:lineRule="auto"/>
        <w:ind w:hanging="426"/>
        <w:contextualSpacing/>
        <w:jc w:val="center"/>
        <w:rPr>
          <w:rFonts w:ascii="Cambria" w:eastAsia="Calibri" w:hAnsi="Cambria" w:cstheme="minorHAnsi"/>
          <w:b/>
        </w:rPr>
      </w:pPr>
    </w:p>
    <w:p w14:paraId="02B09FCB" w14:textId="59B89C0D" w:rsidR="00B339F3" w:rsidRPr="00B339F3" w:rsidRDefault="009D70A6" w:rsidP="00C306EF">
      <w:pPr>
        <w:spacing w:after="0" w:line="276" w:lineRule="auto"/>
        <w:jc w:val="both"/>
        <w:rPr>
          <w:rFonts w:eastAsia="Times New Roman" w:cstheme="minorHAnsi"/>
          <w:lang w:eastAsia="sl-SI"/>
        </w:rPr>
      </w:pPr>
      <w:r>
        <w:rPr>
          <w:rFonts w:eastAsia="Times New Roman" w:cstheme="minorHAnsi"/>
          <w:lang w:eastAsia="sl-SI"/>
        </w:rPr>
        <w:t xml:space="preserve">Predmet tega </w:t>
      </w:r>
      <w:r w:rsidR="00933CE6">
        <w:rPr>
          <w:rFonts w:eastAsia="Times New Roman" w:cstheme="minorHAnsi"/>
          <w:lang w:eastAsia="sl-SI"/>
        </w:rPr>
        <w:t>dopolnila k okvirnem sporazumu</w:t>
      </w:r>
      <w:r w:rsidR="00B339F3" w:rsidRPr="00B339F3">
        <w:rPr>
          <w:rFonts w:eastAsia="Times New Roman" w:cstheme="minorHAnsi"/>
          <w:lang w:eastAsia="sl-SI"/>
        </w:rPr>
        <w:t xml:space="preserve"> je ureditev medsebojnih razmerij za namen zagotavljanja pravic posameznikov, katerih osebni podatki se obdelujejo za izvajanje dejavnosti upravljavca in jih zanj obdeluje obdelovalec. </w:t>
      </w:r>
    </w:p>
    <w:p w14:paraId="4CEED722" w14:textId="77777777" w:rsidR="00B339F3" w:rsidRPr="00B339F3" w:rsidRDefault="00B339F3" w:rsidP="00C306EF">
      <w:pPr>
        <w:spacing w:after="0" w:line="276" w:lineRule="auto"/>
        <w:jc w:val="both"/>
        <w:rPr>
          <w:rFonts w:eastAsia="Times New Roman" w:cstheme="minorHAnsi"/>
          <w:lang w:eastAsia="sl-SI"/>
        </w:rPr>
      </w:pPr>
    </w:p>
    <w:p w14:paraId="01C00987" w14:textId="21EA918F" w:rsidR="00B339F3" w:rsidRPr="00B339F3" w:rsidRDefault="009D70A6" w:rsidP="00C306EF">
      <w:pPr>
        <w:spacing w:after="0" w:line="276" w:lineRule="auto"/>
        <w:jc w:val="both"/>
        <w:rPr>
          <w:rFonts w:eastAsia="Times New Roman" w:cstheme="minorHAnsi"/>
          <w:lang w:eastAsia="sl-SI"/>
        </w:rPr>
      </w:pPr>
      <w:r>
        <w:rPr>
          <w:rFonts w:eastAsia="Times New Roman" w:cstheme="minorHAnsi"/>
          <w:lang w:eastAsia="sl-SI"/>
        </w:rPr>
        <w:t>To</w:t>
      </w:r>
      <w:r w:rsidR="00DF0760">
        <w:rPr>
          <w:rFonts w:eastAsia="Times New Roman" w:cstheme="minorHAnsi"/>
          <w:lang w:eastAsia="sl-SI"/>
        </w:rPr>
        <w:t xml:space="preserve"> </w:t>
      </w:r>
      <w:r>
        <w:rPr>
          <w:rFonts w:eastAsia="Times New Roman" w:cstheme="minorHAnsi"/>
          <w:lang w:eastAsia="sl-SI"/>
        </w:rPr>
        <w:t xml:space="preserve">dopolnilo k </w:t>
      </w:r>
      <w:r w:rsidR="00933CE6">
        <w:rPr>
          <w:rFonts w:eastAsia="Times New Roman" w:cstheme="minorHAnsi"/>
          <w:lang w:eastAsia="sl-SI"/>
        </w:rPr>
        <w:t>okvirnem sporazumu</w:t>
      </w:r>
      <w:r w:rsidR="00B339F3" w:rsidRPr="00B339F3">
        <w:rPr>
          <w:rFonts w:eastAsia="Times New Roman" w:cstheme="minorHAnsi"/>
          <w:lang w:eastAsia="sl-SI"/>
        </w:rPr>
        <w:t xml:space="preserve"> se uporablja za vse obdelave osebnih podatkov s strani obdelovalca, ki jih ta izvaja v imenu upravljavca skladno z 28. členom Uredbe </w:t>
      </w:r>
      <w:r w:rsidR="00933CE6">
        <w:rPr>
          <w:rFonts w:eastAsia="Times New Roman" w:cstheme="minorHAnsi"/>
          <w:lang w:eastAsia="sl-SI"/>
        </w:rPr>
        <w:t>GDPR, na podlagi osnovnega okvirnega sporazuma</w:t>
      </w:r>
      <w:r w:rsidR="00B339F3" w:rsidRPr="00B339F3">
        <w:rPr>
          <w:rFonts w:eastAsia="Times New Roman" w:cstheme="minorHAnsi"/>
          <w:lang w:eastAsia="sl-SI"/>
        </w:rPr>
        <w:t xml:space="preserve"> ali drugih medsebojno sklenjenih dogovorov, preko katerih obdelovalec upravljavcu zagotavlja izvajanje svojih storitev, in določa obveznosti obdelovalca do upravljavca.</w:t>
      </w:r>
    </w:p>
    <w:p w14:paraId="3F3A1FD0" w14:textId="77777777" w:rsidR="00B339F3" w:rsidRPr="00B339F3" w:rsidRDefault="00B339F3" w:rsidP="00C306EF">
      <w:pPr>
        <w:spacing w:after="0" w:line="276" w:lineRule="auto"/>
        <w:ind w:hanging="426"/>
        <w:contextualSpacing/>
        <w:rPr>
          <w:rFonts w:ascii="Cambria" w:eastAsia="Calibri" w:hAnsi="Cambria" w:cstheme="minorHAnsi"/>
          <w:b/>
        </w:rPr>
      </w:pPr>
    </w:p>
    <w:p w14:paraId="33E34901" w14:textId="77777777" w:rsidR="00B339F3" w:rsidRPr="00B339F3" w:rsidRDefault="00B339F3" w:rsidP="00C306EF">
      <w:pPr>
        <w:spacing w:after="0" w:line="276" w:lineRule="auto"/>
        <w:contextualSpacing/>
        <w:rPr>
          <w:rFonts w:ascii="Cambria" w:eastAsia="Calibri" w:hAnsi="Cambria" w:cstheme="minorHAnsi"/>
          <w:b/>
        </w:rPr>
      </w:pPr>
      <w:r w:rsidRPr="00B339F3">
        <w:rPr>
          <w:rFonts w:ascii="Cambria" w:eastAsia="Calibri" w:hAnsi="Cambria" w:cstheme="minorHAnsi"/>
          <w:b/>
        </w:rPr>
        <w:t>Obdelava osebnih podatkov</w:t>
      </w:r>
    </w:p>
    <w:p w14:paraId="31747F0F" w14:textId="77777777" w:rsidR="00B339F3" w:rsidRPr="00B339F3" w:rsidRDefault="00B339F3" w:rsidP="00C306EF">
      <w:pPr>
        <w:spacing w:after="0" w:line="276" w:lineRule="auto"/>
        <w:jc w:val="both"/>
        <w:rPr>
          <w:rFonts w:eastAsia="Times New Roman" w:cstheme="minorHAnsi"/>
          <w:lang w:eastAsia="sl-SI"/>
        </w:rPr>
      </w:pPr>
    </w:p>
    <w:p w14:paraId="5D3B382A" w14:textId="77777777" w:rsidR="00B339F3" w:rsidRPr="00B339F3" w:rsidRDefault="00AD0D5B" w:rsidP="00C306EF">
      <w:pPr>
        <w:spacing w:after="0" w:line="276" w:lineRule="auto"/>
        <w:contextualSpacing/>
        <w:jc w:val="center"/>
        <w:rPr>
          <w:rFonts w:ascii="Cambria" w:eastAsia="Calibri" w:hAnsi="Cambria" w:cstheme="minorHAnsi"/>
          <w:b/>
        </w:rPr>
      </w:pPr>
      <w:r>
        <w:rPr>
          <w:rFonts w:ascii="Cambria" w:eastAsia="Calibri" w:hAnsi="Cambria" w:cstheme="minorHAnsi"/>
          <w:b/>
        </w:rPr>
        <w:t>4</w:t>
      </w:r>
      <w:r w:rsidR="00B339F3" w:rsidRPr="00B339F3">
        <w:rPr>
          <w:rFonts w:ascii="Cambria" w:eastAsia="Calibri" w:hAnsi="Cambria" w:cstheme="minorHAnsi"/>
          <w:b/>
        </w:rPr>
        <w:t>. člen</w:t>
      </w:r>
    </w:p>
    <w:p w14:paraId="43E69BAB" w14:textId="77777777" w:rsidR="00B339F3" w:rsidRPr="00B339F3" w:rsidRDefault="00B339F3" w:rsidP="00C306EF">
      <w:pPr>
        <w:spacing w:after="0" w:line="276" w:lineRule="auto"/>
        <w:jc w:val="both"/>
        <w:rPr>
          <w:rFonts w:eastAsia="Times New Roman" w:cstheme="minorHAnsi"/>
          <w:lang w:eastAsia="sl-SI"/>
        </w:rPr>
      </w:pPr>
    </w:p>
    <w:p w14:paraId="00EEC4FE" w14:textId="77777777"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 xml:space="preserve">Obdelovalec obdeluje osebne podatke v imenu upravljavca in zgolj po njegovih dokumentiranih navodilih v skladu z veljavno zakonodajo in določbami Uredbe GDPR v obsegu, ki je nujen za opravljanje storitev obdelovalca. </w:t>
      </w:r>
    </w:p>
    <w:p w14:paraId="6307FDE4" w14:textId="77777777" w:rsidR="00B339F3" w:rsidRPr="00B339F3" w:rsidRDefault="00B339F3" w:rsidP="00D552DF">
      <w:pPr>
        <w:spacing w:after="0" w:line="276" w:lineRule="auto"/>
        <w:rPr>
          <w:rFonts w:eastAsia="Times New Roman" w:cstheme="minorHAnsi"/>
          <w:lang w:eastAsia="sl-SI"/>
        </w:rPr>
      </w:pPr>
    </w:p>
    <w:p w14:paraId="55FE3FC3" w14:textId="77777777" w:rsidR="00D552DF" w:rsidRDefault="00B339F3" w:rsidP="00D552DF">
      <w:pPr>
        <w:spacing w:after="0" w:line="276" w:lineRule="auto"/>
        <w:rPr>
          <w:rFonts w:eastAsia="Times New Roman" w:cstheme="minorHAnsi"/>
          <w:lang w:eastAsia="sl-SI"/>
        </w:rPr>
      </w:pPr>
      <w:r w:rsidRPr="00B339F3">
        <w:rPr>
          <w:rFonts w:eastAsia="Times New Roman" w:cstheme="minorHAnsi"/>
          <w:lang w:eastAsia="sl-SI"/>
        </w:rPr>
        <w:t>Obdelov</w:t>
      </w:r>
      <w:r w:rsidR="00D552DF">
        <w:rPr>
          <w:rFonts w:eastAsia="Times New Roman" w:cstheme="minorHAnsi"/>
          <w:lang w:eastAsia="sl-SI"/>
        </w:rPr>
        <w:t xml:space="preserve">alec osebne podatke obdeluje za </w:t>
      </w:r>
      <w:r w:rsidRPr="00B339F3">
        <w:rPr>
          <w:rFonts w:eastAsia="Times New Roman" w:cstheme="minorHAnsi"/>
          <w:lang w:eastAsia="sl-SI"/>
        </w:rPr>
        <w:t>namen</w:t>
      </w:r>
      <w:r w:rsidR="00D552DF">
        <w:rPr>
          <w:rFonts w:eastAsia="Times New Roman" w:cstheme="minorHAnsi"/>
          <w:lang w:eastAsia="sl-SI"/>
        </w:rPr>
        <w:t>:</w:t>
      </w:r>
    </w:p>
    <w:p w14:paraId="0F6FBDE8" w14:textId="2FD0B706" w:rsidR="00D552DF" w:rsidRPr="00B339F3" w:rsidRDefault="00D552DF" w:rsidP="00D552DF">
      <w:pPr>
        <w:spacing w:after="0" w:line="276" w:lineRule="auto"/>
        <w:rPr>
          <w:rFonts w:eastAsia="Times New Roman" w:cstheme="minorHAnsi"/>
          <w:i/>
          <w:lang w:eastAsia="sl-SI"/>
        </w:rPr>
      </w:pPr>
      <w:r>
        <w:rPr>
          <w:rFonts w:eastAsia="Times New Roman" w:cstheme="minorHAnsi"/>
          <w:i/>
          <w:lang w:eastAsia="sl-SI"/>
        </w:rPr>
        <w:t>......................................................................................................................................................................................................................................................................................................................................</w:t>
      </w:r>
    </w:p>
    <w:p w14:paraId="63CCC91F" w14:textId="77777777" w:rsidR="00AD0D5B" w:rsidRDefault="00AD0D5B" w:rsidP="00C306EF">
      <w:pPr>
        <w:spacing w:after="0" w:line="276" w:lineRule="auto"/>
        <w:jc w:val="both"/>
        <w:rPr>
          <w:rFonts w:eastAsia="Times New Roman" w:cstheme="minorHAnsi"/>
          <w:lang w:eastAsia="sl-SI"/>
        </w:rPr>
      </w:pPr>
      <w:r>
        <w:rPr>
          <w:rFonts w:eastAsia="Times New Roman" w:cstheme="minorHAnsi"/>
          <w:lang w:eastAsia="sl-SI"/>
        </w:rPr>
        <w:t xml:space="preserve">Obdelovalec osebnih podatkov ne sme obdelovati za noben drug namen. </w:t>
      </w:r>
    </w:p>
    <w:p w14:paraId="424C8F31" w14:textId="77777777" w:rsidR="00AD0D5B" w:rsidRDefault="00AD0D5B" w:rsidP="00C306EF">
      <w:pPr>
        <w:spacing w:after="0" w:line="276" w:lineRule="auto"/>
        <w:jc w:val="both"/>
        <w:rPr>
          <w:rFonts w:eastAsia="Times New Roman" w:cstheme="minorHAnsi"/>
          <w:lang w:eastAsia="sl-SI"/>
        </w:rPr>
      </w:pPr>
    </w:p>
    <w:p w14:paraId="0E1E17FB" w14:textId="20574077" w:rsidR="00AD0D5B" w:rsidRDefault="00D552DF" w:rsidP="00C306EF">
      <w:pPr>
        <w:spacing w:after="0" w:line="276" w:lineRule="auto"/>
        <w:jc w:val="both"/>
        <w:rPr>
          <w:rFonts w:eastAsia="Times New Roman" w:cstheme="minorHAnsi"/>
          <w:lang w:eastAsia="sl-SI"/>
        </w:rPr>
      </w:pPr>
      <w:r>
        <w:rPr>
          <w:rFonts w:eastAsia="Times New Roman" w:cstheme="minorHAnsi"/>
          <w:lang w:eastAsia="sl-SI"/>
        </w:rPr>
        <w:t>Vrste o</w:t>
      </w:r>
      <w:r w:rsidR="00AD0D5B">
        <w:rPr>
          <w:rFonts w:eastAsia="Times New Roman" w:cstheme="minorHAnsi"/>
          <w:lang w:eastAsia="sl-SI"/>
        </w:rPr>
        <w:t>sebni</w:t>
      </w:r>
      <w:r>
        <w:rPr>
          <w:rFonts w:eastAsia="Times New Roman" w:cstheme="minorHAnsi"/>
          <w:lang w:eastAsia="sl-SI"/>
        </w:rPr>
        <w:t>h podatkov</w:t>
      </w:r>
      <w:r w:rsidR="00AD0D5B">
        <w:rPr>
          <w:rFonts w:eastAsia="Times New Roman" w:cstheme="minorHAnsi"/>
          <w:lang w:eastAsia="sl-SI"/>
        </w:rPr>
        <w:t>, ki jih obdelovalec obdeluje za namen iz</w:t>
      </w:r>
      <w:r w:rsidR="00933CE6">
        <w:rPr>
          <w:rFonts w:eastAsia="Times New Roman" w:cstheme="minorHAnsi"/>
          <w:lang w:eastAsia="sl-SI"/>
        </w:rPr>
        <w:t>vajanja predmeta osnovnega okvirnega sporazuma</w:t>
      </w:r>
      <w:r w:rsidR="00AD0D5B">
        <w:rPr>
          <w:rFonts w:eastAsia="Times New Roman" w:cstheme="minorHAnsi"/>
          <w:lang w:eastAsia="sl-SI"/>
        </w:rPr>
        <w:t xml:space="preserve">, so: </w:t>
      </w:r>
    </w:p>
    <w:p w14:paraId="338AAF1B" w14:textId="3943EF13" w:rsidR="00AD0D5B" w:rsidRDefault="00AD0D5B" w:rsidP="00C306EF">
      <w:pPr>
        <w:pStyle w:val="Odstavekseznama"/>
        <w:numPr>
          <w:ilvl w:val="0"/>
          <w:numId w:val="3"/>
        </w:numPr>
        <w:spacing w:after="0" w:line="276" w:lineRule="auto"/>
        <w:ind w:left="567"/>
        <w:jc w:val="both"/>
        <w:rPr>
          <w:rFonts w:eastAsia="Times New Roman" w:cstheme="minorHAnsi"/>
          <w:lang w:eastAsia="sl-SI"/>
        </w:rPr>
      </w:pPr>
      <w:r>
        <w:rPr>
          <w:rFonts w:eastAsia="Times New Roman" w:cstheme="minorHAnsi"/>
          <w:lang w:eastAsia="sl-SI"/>
        </w:rPr>
        <w:t>……</w:t>
      </w:r>
      <w:r w:rsidR="000B0981">
        <w:rPr>
          <w:rFonts w:eastAsia="Times New Roman" w:cstheme="minorHAnsi"/>
          <w:lang w:eastAsia="sl-SI"/>
        </w:rPr>
        <w:t>……………………………..</w:t>
      </w:r>
    </w:p>
    <w:p w14:paraId="1197F1BC" w14:textId="77777777" w:rsidR="000B0981" w:rsidRDefault="000B0981" w:rsidP="000B0981">
      <w:pPr>
        <w:pStyle w:val="Odstavekseznama"/>
        <w:numPr>
          <w:ilvl w:val="0"/>
          <w:numId w:val="3"/>
        </w:numPr>
        <w:spacing w:after="0" w:line="276" w:lineRule="auto"/>
        <w:ind w:left="567"/>
        <w:jc w:val="both"/>
        <w:rPr>
          <w:rFonts w:eastAsia="Times New Roman" w:cstheme="minorHAnsi"/>
          <w:lang w:eastAsia="sl-SI"/>
        </w:rPr>
      </w:pPr>
      <w:r>
        <w:rPr>
          <w:rFonts w:eastAsia="Times New Roman" w:cstheme="minorHAnsi"/>
          <w:lang w:eastAsia="sl-SI"/>
        </w:rPr>
        <w:t>…………………………………..</w:t>
      </w:r>
    </w:p>
    <w:p w14:paraId="08BF59D3" w14:textId="77777777" w:rsidR="000B0981" w:rsidRDefault="000B0981" w:rsidP="000B0981">
      <w:pPr>
        <w:pStyle w:val="Odstavekseznama"/>
        <w:numPr>
          <w:ilvl w:val="0"/>
          <w:numId w:val="3"/>
        </w:numPr>
        <w:spacing w:after="0" w:line="276" w:lineRule="auto"/>
        <w:ind w:left="567"/>
        <w:jc w:val="both"/>
        <w:rPr>
          <w:rFonts w:eastAsia="Times New Roman" w:cstheme="minorHAnsi"/>
          <w:lang w:eastAsia="sl-SI"/>
        </w:rPr>
      </w:pPr>
      <w:r>
        <w:rPr>
          <w:rFonts w:eastAsia="Times New Roman" w:cstheme="minorHAnsi"/>
          <w:lang w:eastAsia="sl-SI"/>
        </w:rPr>
        <w:t>…………………………………..</w:t>
      </w:r>
    </w:p>
    <w:p w14:paraId="2E00073B" w14:textId="77777777" w:rsidR="00AD0D5B" w:rsidRPr="00AD0D5B" w:rsidRDefault="00AD0D5B" w:rsidP="00C306EF">
      <w:pPr>
        <w:spacing w:after="0" w:line="276" w:lineRule="auto"/>
        <w:jc w:val="both"/>
        <w:rPr>
          <w:rFonts w:eastAsia="Times New Roman" w:cstheme="minorHAnsi"/>
          <w:lang w:eastAsia="sl-SI"/>
        </w:rPr>
      </w:pPr>
    </w:p>
    <w:p w14:paraId="522225A5" w14:textId="77777777" w:rsidR="007E73D0"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Vrste osebnih podatkov, ki se obdelujejo, so popisane v evidencah dejavnosti obdelave, ki jih obdelovalec vodi za vrste dejavnosti obdelave, ki</w:t>
      </w:r>
      <w:r w:rsidR="00415FB6">
        <w:rPr>
          <w:rFonts w:eastAsia="Times New Roman" w:cstheme="minorHAnsi"/>
          <w:lang w:eastAsia="sl-SI"/>
        </w:rPr>
        <w:t xml:space="preserve"> jih izvaja v imenu upravljavca</w:t>
      </w:r>
      <w:r w:rsidRPr="00B339F3">
        <w:rPr>
          <w:rFonts w:eastAsia="Times New Roman" w:cstheme="minorHAnsi"/>
          <w:lang w:eastAsia="sl-SI"/>
        </w:rPr>
        <w:t xml:space="preserve">. </w:t>
      </w:r>
    </w:p>
    <w:p w14:paraId="030B0229" w14:textId="77777777" w:rsidR="007E73D0" w:rsidRDefault="007E73D0" w:rsidP="00C306EF">
      <w:pPr>
        <w:spacing w:after="0" w:line="276" w:lineRule="auto"/>
        <w:jc w:val="both"/>
        <w:rPr>
          <w:rFonts w:eastAsia="Times New Roman" w:cstheme="minorHAnsi"/>
          <w:lang w:eastAsia="sl-SI"/>
        </w:rPr>
      </w:pPr>
    </w:p>
    <w:p w14:paraId="585EA2DA" w14:textId="43175D69"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Obdelava osebnih podatkov traja tako dolgo, kot tra</w:t>
      </w:r>
      <w:r w:rsidR="00933CE6">
        <w:rPr>
          <w:rFonts w:eastAsia="Times New Roman" w:cstheme="minorHAnsi"/>
          <w:lang w:eastAsia="sl-SI"/>
        </w:rPr>
        <w:t>ja izvajanje storitev po osnovnem okvirnem sporazumu</w:t>
      </w:r>
      <w:r w:rsidRPr="00B339F3">
        <w:rPr>
          <w:rFonts w:eastAsia="Times New Roman" w:cstheme="minorHAnsi"/>
          <w:lang w:eastAsia="sl-SI"/>
        </w:rPr>
        <w:t>.</w:t>
      </w:r>
    </w:p>
    <w:p w14:paraId="419A7BBC" w14:textId="77777777" w:rsidR="00B339F3" w:rsidRDefault="00B339F3" w:rsidP="00C306EF">
      <w:pPr>
        <w:spacing w:after="0" w:line="276" w:lineRule="auto"/>
        <w:jc w:val="both"/>
        <w:rPr>
          <w:rFonts w:eastAsia="Times New Roman" w:cstheme="minorHAnsi"/>
          <w:lang w:eastAsia="sl-SI"/>
        </w:rPr>
      </w:pPr>
    </w:p>
    <w:p w14:paraId="5E89B369" w14:textId="77777777" w:rsidR="00AD0D5B" w:rsidRPr="00B339F3" w:rsidRDefault="00AD0D5B" w:rsidP="00C306EF">
      <w:pPr>
        <w:spacing w:after="0" w:line="276" w:lineRule="auto"/>
        <w:contextualSpacing/>
        <w:jc w:val="center"/>
        <w:rPr>
          <w:rFonts w:ascii="Cambria" w:eastAsia="Calibri" w:hAnsi="Cambria" w:cstheme="minorHAnsi"/>
          <w:b/>
        </w:rPr>
      </w:pPr>
      <w:r>
        <w:rPr>
          <w:rFonts w:ascii="Cambria" w:eastAsia="Calibri" w:hAnsi="Cambria" w:cstheme="minorHAnsi"/>
          <w:b/>
        </w:rPr>
        <w:t>5</w:t>
      </w:r>
      <w:r w:rsidRPr="00B339F3">
        <w:rPr>
          <w:rFonts w:ascii="Cambria" w:eastAsia="Calibri" w:hAnsi="Cambria" w:cstheme="minorHAnsi"/>
          <w:b/>
        </w:rPr>
        <w:t>. člen</w:t>
      </w:r>
    </w:p>
    <w:p w14:paraId="63B4B45C" w14:textId="77777777" w:rsidR="00AD0D5B" w:rsidRDefault="00AD0D5B" w:rsidP="00C306EF">
      <w:pPr>
        <w:spacing w:after="0" w:line="276" w:lineRule="auto"/>
        <w:jc w:val="center"/>
        <w:rPr>
          <w:rFonts w:eastAsia="Times New Roman" w:cstheme="minorHAnsi"/>
          <w:lang w:eastAsia="sl-SI"/>
        </w:rPr>
      </w:pPr>
    </w:p>
    <w:p w14:paraId="267818DF" w14:textId="77777777" w:rsidR="00AD0D5B"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Kategorije posameznikov, na katere se nanašajo osebni podatki, so</w:t>
      </w:r>
      <w:r w:rsidR="00AD0D5B">
        <w:rPr>
          <w:rFonts w:eastAsia="Times New Roman" w:cstheme="minorHAnsi"/>
          <w:lang w:eastAsia="sl-SI"/>
        </w:rPr>
        <w:t>:</w:t>
      </w:r>
    </w:p>
    <w:p w14:paraId="685EE89E" w14:textId="77777777" w:rsidR="00AD0D5B" w:rsidRDefault="00B339F3" w:rsidP="00C306EF">
      <w:pPr>
        <w:pStyle w:val="Odstavekseznama"/>
        <w:numPr>
          <w:ilvl w:val="0"/>
          <w:numId w:val="3"/>
        </w:numPr>
        <w:spacing w:after="0" w:line="276" w:lineRule="auto"/>
        <w:ind w:left="567"/>
        <w:jc w:val="both"/>
        <w:rPr>
          <w:rFonts w:eastAsia="Times New Roman" w:cstheme="minorHAnsi"/>
          <w:lang w:eastAsia="sl-SI"/>
        </w:rPr>
      </w:pPr>
      <w:r w:rsidRPr="00AD0D5B">
        <w:rPr>
          <w:rFonts w:eastAsia="Times New Roman" w:cstheme="minorHAnsi"/>
          <w:lang w:eastAsia="sl-SI"/>
        </w:rPr>
        <w:lastRenderedPageBreak/>
        <w:t xml:space="preserve"> </w:t>
      </w:r>
    </w:p>
    <w:p w14:paraId="1C0EEBCA" w14:textId="77777777" w:rsidR="00B339F3" w:rsidRPr="00AD0D5B" w:rsidRDefault="00AD0D5B" w:rsidP="00C306EF">
      <w:pPr>
        <w:pStyle w:val="Odstavekseznama"/>
        <w:numPr>
          <w:ilvl w:val="0"/>
          <w:numId w:val="3"/>
        </w:numPr>
        <w:spacing w:after="0" w:line="276" w:lineRule="auto"/>
        <w:ind w:left="567"/>
        <w:jc w:val="both"/>
        <w:rPr>
          <w:rFonts w:eastAsia="Times New Roman" w:cstheme="minorHAnsi"/>
          <w:lang w:eastAsia="sl-SI"/>
        </w:rPr>
      </w:pPr>
      <w:r>
        <w:rPr>
          <w:rFonts w:eastAsia="Times New Roman" w:cstheme="minorHAnsi"/>
          <w:lang w:eastAsia="sl-SI"/>
        </w:rPr>
        <w:t>……</w:t>
      </w:r>
      <w:r w:rsidR="00B339F3" w:rsidRPr="00AD0D5B">
        <w:rPr>
          <w:rFonts w:eastAsia="Times New Roman" w:cstheme="minorHAnsi"/>
          <w:lang w:eastAsia="sl-SI"/>
        </w:rPr>
        <w:t xml:space="preserve">………………………. </w:t>
      </w:r>
    </w:p>
    <w:p w14:paraId="03785790" w14:textId="40D042D2" w:rsidR="00B339F3" w:rsidRDefault="00B339F3" w:rsidP="00C306EF">
      <w:pPr>
        <w:spacing w:after="0" w:line="276" w:lineRule="auto"/>
        <w:jc w:val="both"/>
        <w:rPr>
          <w:rFonts w:eastAsia="Times New Roman" w:cstheme="minorHAnsi"/>
          <w:lang w:eastAsia="sl-SI"/>
        </w:rPr>
      </w:pPr>
    </w:p>
    <w:p w14:paraId="10A038A6" w14:textId="77777777" w:rsidR="008840F3" w:rsidRDefault="008840F3" w:rsidP="00C306EF">
      <w:pPr>
        <w:spacing w:after="0" w:line="276" w:lineRule="auto"/>
        <w:jc w:val="both"/>
        <w:rPr>
          <w:rFonts w:eastAsia="Times New Roman" w:cstheme="minorHAnsi"/>
          <w:lang w:eastAsia="sl-SI"/>
        </w:rPr>
      </w:pPr>
    </w:p>
    <w:p w14:paraId="3AC3E51D" w14:textId="77777777" w:rsidR="00B339F3" w:rsidRPr="00B339F3" w:rsidRDefault="00C306EF" w:rsidP="00C306EF">
      <w:pPr>
        <w:spacing w:after="0" w:line="276" w:lineRule="auto"/>
        <w:ind w:hanging="426"/>
        <w:contextualSpacing/>
        <w:rPr>
          <w:rFonts w:ascii="Cambria" w:eastAsia="Calibri" w:hAnsi="Cambria" w:cstheme="minorHAnsi"/>
          <w:b/>
        </w:rPr>
      </w:pPr>
      <w:r>
        <w:rPr>
          <w:rFonts w:ascii="Cambria" w:eastAsia="Calibri" w:hAnsi="Cambria" w:cstheme="minorHAnsi"/>
          <w:b/>
        </w:rPr>
        <w:tab/>
      </w:r>
      <w:r w:rsidR="00B339F3" w:rsidRPr="00B339F3">
        <w:rPr>
          <w:rFonts w:ascii="Cambria" w:eastAsia="Calibri" w:hAnsi="Cambria" w:cstheme="minorHAnsi"/>
          <w:b/>
        </w:rPr>
        <w:t>Obveznosti obdelovalca</w:t>
      </w:r>
    </w:p>
    <w:p w14:paraId="08394D0D" w14:textId="77777777" w:rsidR="00B339F3" w:rsidRPr="00B339F3" w:rsidRDefault="00B339F3" w:rsidP="00C306EF">
      <w:pPr>
        <w:spacing w:after="0" w:line="276" w:lineRule="auto"/>
        <w:jc w:val="both"/>
        <w:rPr>
          <w:rFonts w:eastAsia="Times New Roman" w:cstheme="minorHAnsi"/>
          <w:lang w:eastAsia="sl-SI"/>
        </w:rPr>
      </w:pPr>
    </w:p>
    <w:p w14:paraId="194D9217" w14:textId="77777777" w:rsidR="00B339F3" w:rsidRPr="00B339F3" w:rsidRDefault="007E73D0" w:rsidP="00C306EF">
      <w:pPr>
        <w:spacing w:after="0" w:line="276" w:lineRule="auto"/>
        <w:contextualSpacing/>
        <w:jc w:val="center"/>
        <w:rPr>
          <w:rFonts w:ascii="Cambria" w:eastAsia="Calibri" w:hAnsi="Cambria" w:cstheme="minorHAnsi"/>
          <w:b/>
        </w:rPr>
      </w:pPr>
      <w:r>
        <w:rPr>
          <w:rFonts w:ascii="Cambria" w:eastAsia="Calibri" w:hAnsi="Cambria" w:cstheme="minorHAnsi"/>
          <w:b/>
        </w:rPr>
        <w:t>6</w:t>
      </w:r>
      <w:r w:rsidR="00B339F3" w:rsidRPr="00B339F3">
        <w:rPr>
          <w:rFonts w:ascii="Cambria" w:eastAsia="Calibri" w:hAnsi="Cambria" w:cstheme="minorHAnsi"/>
          <w:b/>
        </w:rPr>
        <w:t>. člen</w:t>
      </w:r>
    </w:p>
    <w:p w14:paraId="4FEA2FD5" w14:textId="77777777" w:rsidR="00B339F3" w:rsidRPr="00B339F3" w:rsidRDefault="00B339F3" w:rsidP="00C306EF">
      <w:pPr>
        <w:spacing w:after="0" w:line="276" w:lineRule="auto"/>
        <w:jc w:val="both"/>
        <w:rPr>
          <w:rFonts w:eastAsia="Calibri" w:cstheme="minorHAnsi"/>
        </w:rPr>
      </w:pPr>
    </w:p>
    <w:p w14:paraId="6639D00C" w14:textId="77777777" w:rsidR="00B339F3" w:rsidRPr="00B339F3" w:rsidRDefault="00B339F3" w:rsidP="00C306EF">
      <w:pPr>
        <w:spacing w:after="0" w:line="276" w:lineRule="auto"/>
        <w:jc w:val="both"/>
        <w:rPr>
          <w:rFonts w:eastAsia="Calibri" w:cstheme="minorHAnsi"/>
        </w:rPr>
      </w:pPr>
      <w:r w:rsidRPr="00B339F3">
        <w:rPr>
          <w:rFonts w:eastAsia="Calibri" w:cstheme="minorHAnsi"/>
        </w:rPr>
        <w:t>Obdelovalec se zavezuje, da bo z</w:t>
      </w:r>
      <w:r w:rsidRPr="00B339F3">
        <w:rPr>
          <w:rFonts w:eastAsia="Times New Roman" w:cstheme="minorHAnsi"/>
          <w:lang w:eastAsia="sl-SI"/>
        </w:rPr>
        <w:t xml:space="preserve"> osebnimi podatki ravnal skrbno in bo zagotavljal njihovo varovanje skladno s pravili Uredbe</w:t>
      </w:r>
      <w:r w:rsidR="00EA4D5A">
        <w:rPr>
          <w:rFonts w:eastAsia="Times New Roman" w:cstheme="minorHAnsi"/>
          <w:lang w:eastAsia="sl-SI"/>
        </w:rPr>
        <w:t xml:space="preserve"> GDPR</w:t>
      </w:r>
      <w:r w:rsidRPr="00B339F3">
        <w:rPr>
          <w:rFonts w:eastAsia="Times New Roman" w:cstheme="minorHAnsi"/>
          <w:lang w:eastAsia="sl-SI"/>
        </w:rPr>
        <w:t xml:space="preserve"> in vsakokrat veljavnega zakona, ki ureja varovanje osebnih podatkov. </w:t>
      </w:r>
    </w:p>
    <w:p w14:paraId="52EF5C1C" w14:textId="77777777" w:rsidR="00B339F3" w:rsidRPr="00B339F3" w:rsidRDefault="00B339F3" w:rsidP="00C306EF">
      <w:pPr>
        <w:spacing w:after="0" w:line="276" w:lineRule="auto"/>
        <w:jc w:val="both"/>
        <w:rPr>
          <w:rFonts w:eastAsia="Calibri" w:cstheme="minorHAnsi"/>
        </w:rPr>
      </w:pPr>
    </w:p>
    <w:p w14:paraId="170E2D3A" w14:textId="13DF0662" w:rsidR="00CD1EBA" w:rsidRDefault="00B339F3" w:rsidP="00C306EF">
      <w:pPr>
        <w:spacing w:after="0" w:line="276" w:lineRule="auto"/>
        <w:jc w:val="both"/>
        <w:rPr>
          <w:rFonts w:eastAsia="Calibri" w:cstheme="minorHAnsi"/>
        </w:rPr>
      </w:pPr>
      <w:r w:rsidRPr="00B339F3">
        <w:rPr>
          <w:rFonts w:eastAsia="Calibri" w:cstheme="minorHAnsi"/>
        </w:rPr>
        <w:t>Obdelovalec se zavezuje, d</w:t>
      </w:r>
      <w:r w:rsidR="00A1692B">
        <w:rPr>
          <w:rFonts w:eastAsia="Calibri" w:cstheme="minorHAnsi"/>
        </w:rPr>
        <w:t xml:space="preserve">a </w:t>
      </w:r>
      <w:r w:rsidRPr="00A1692B">
        <w:rPr>
          <w:rFonts w:eastAsia="Calibri" w:cstheme="minorHAnsi"/>
        </w:rPr>
        <w:t>bo</w:t>
      </w:r>
      <w:r w:rsidR="007E73D0" w:rsidRPr="00A1692B">
        <w:rPr>
          <w:rFonts w:eastAsia="Calibri" w:cstheme="minorHAnsi"/>
        </w:rPr>
        <w:t xml:space="preserve"> pri izvrševanju določil te</w:t>
      </w:r>
      <w:r w:rsidR="00835BBD">
        <w:rPr>
          <w:rFonts w:eastAsia="Calibri" w:cstheme="minorHAnsi"/>
        </w:rPr>
        <w:t xml:space="preserve">ga dopolnila k </w:t>
      </w:r>
      <w:r w:rsidR="00933CE6">
        <w:rPr>
          <w:rFonts w:eastAsia="Calibri" w:cstheme="minorHAnsi"/>
        </w:rPr>
        <w:t>okvirnem sporazumu</w:t>
      </w:r>
      <w:r w:rsidR="007E73D0" w:rsidRPr="00A1692B">
        <w:rPr>
          <w:rFonts w:eastAsia="Calibri" w:cstheme="minorHAnsi"/>
        </w:rPr>
        <w:t xml:space="preserve"> </w:t>
      </w:r>
      <w:r w:rsidR="00A1692B" w:rsidRPr="00A1692B">
        <w:rPr>
          <w:rFonts w:eastAsia="Calibri" w:cstheme="minorHAnsi"/>
        </w:rPr>
        <w:t xml:space="preserve">z organizacijskimi in tehničnimi ukrepi zagotovil </w:t>
      </w:r>
      <w:r w:rsidR="00F57BF9">
        <w:rPr>
          <w:rFonts w:eastAsia="Calibri" w:cstheme="minorHAnsi"/>
        </w:rPr>
        <w:t>tak način</w:t>
      </w:r>
      <w:r w:rsidR="00A1692B" w:rsidRPr="00A1692B">
        <w:rPr>
          <w:rFonts w:eastAsia="Calibri" w:cstheme="minorHAnsi"/>
        </w:rPr>
        <w:t xml:space="preserve"> varovanj</w:t>
      </w:r>
      <w:r w:rsidR="00F57BF9">
        <w:rPr>
          <w:rFonts w:eastAsia="Calibri" w:cstheme="minorHAnsi"/>
        </w:rPr>
        <w:t>a</w:t>
      </w:r>
      <w:r w:rsidR="00A1692B" w:rsidRPr="00A1692B">
        <w:rPr>
          <w:rFonts w:eastAsia="Calibri" w:cstheme="minorHAnsi"/>
        </w:rPr>
        <w:t xml:space="preserve"> osebnih podatkov, da se prepreči slučajno ali namerno nepooblaščeno uničenje podatkov, njih</w:t>
      </w:r>
      <w:r w:rsidR="00A1692B">
        <w:rPr>
          <w:rFonts w:eastAsia="Calibri" w:cstheme="minorHAnsi"/>
        </w:rPr>
        <w:t>o</w:t>
      </w:r>
      <w:r w:rsidR="00A1692B" w:rsidRPr="00A1692B">
        <w:rPr>
          <w:rFonts w:eastAsia="Calibri" w:cstheme="minorHAnsi"/>
        </w:rPr>
        <w:t>va sprememb</w:t>
      </w:r>
      <w:r w:rsidR="00A1692B">
        <w:rPr>
          <w:rFonts w:eastAsia="Calibri" w:cstheme="minorHAnsi"/>
        </w:rPr>
        <w:t>a ali nepooblaščena obd</w:t>
      </w:r>
      <w:r w:rsidR="00EA4D5A">
        <w:rPr>
          <w:rFonts w:eastAsia="Calibri" w:cstheme="minorHAnsi"/>
        </w:rPr>
        <w:t>elava,</w:t>
      </w:r>
      <w:r w:rsidR="00A1692B">
        <w:rPr>
          <w:rFonts w:eastAsia="Calibri" w:cstheme="minorHAnsi"/>
        </w:rPr>
        <w:t xml:space="preserve"> zlasti da bo izvajal ustrezne postopke in ukrepe za zavarovanje podatkov glede na tveganje, ki ga predstavlja obdelava in narava oziroma vrsta osebnih podatkov. </w:t>
      </w:r>
    </w:p>
    <w:p w14:paraId="43AD92C3" w14:textId="35060A6D" w:rsidR="00B339F3" w:rsidRDefault="00A1692B" w:rsidP="00C306EF">
      <w:pPr>
        <w:spacing w:after="0" w:line="276" w:lineRule="auto"/>
        <w:jc w:val="both"/>
        <w:rPr>
          <w:rFonts w:eastAsia="Times New Roman" w:cstheme="minorHAnsi"/>
          <w:lang w:eastAsia="sl-SI"/>
        </w:rPr>
      </w:pPr>
      <w:r>
        <w:rPr>
          <w:rFonts w:eastAsia="Calibri" w:cstheme="minorHAnsi"/>
        </w:rPr>
        <w:t xml:space="preserve">V ta namen bo </w:t>
      </w:r>
      <w:r w:rsidR="00B339F3" w:rsidRPr="00B339F3">
        <w:rPr>
          <w:rFonts w:eastAsia="Times New Roman" w:cstheme="minorHAnsi"/>
          <w:lang w:eastAsia="sl-SI"/>
        </w:rPr>
        <w:t xml:space="preserve">izvajal ukrepe za preprečevanje nepooblaščenega dostopa do osebnih in zaupnih podatkov ter poslovnih skrivnosti, </w:t>
      </w:r>
      <w:r w:rsidR="00A30B53">
        <w:rPr>
          <w:rFonts w:eastAsia="Times New Roman" w:cstheme="minorHAnsi"/>
          <w:lang w:eastAsia="sl-SI"/>
        </w:rPr>
        <w:t xml:space="preserve">dostop do osebnih podatkov zagotovil samo tistim zaposlenim oziroma osebam, ki zanj opravljajo delo na podlagi </w:t>
      </w:r>
      <w:r w:rsidR="00933CE6">
        <w:rPr>
          <w:rFonts w:eastAsia="Times New Roman" w:cstheme="minorHAnsi"/>
          <w:lang w:eastAsia="sl-SI"/>
        </w:rPr>
        <w:t>okvirnega sporazuma</w:t>
      </w:r>
      <w:r w:rsidR="00A30B53">
        <w:rPr>
          <w:rFonts w:eastAsia="Times New Roman" w:cstheme="minorHAnsi"/>
          <w:lang w:eastAsia="sl-SI"/>
        </w:rPr>
        <w:t xml:space="preserve">, katerih pravica do dostopa izhaja iz narave njihovega dela, </w:t>
      </w:r>
      <w:r w:rsidR="002667CE">
        <w:rPr>
          <w:rFonts w:eastAsia="Times New Roman" w:cstheme="minorHAnsi"/>
          <w:lang w:eastAsia="sl-SI"/>
        </w:rPr>
        <w:t>ter zagotavlja</w:t>
      </w:r>
      <w:r w:rsidR="00F57BF9">
        <w:rPr>
          <w:rFonts w:eastAsia="Times New Roman" w:cstheme="minorHAnsi"/>
          <w:lang w:eastAsia="sl-SI"/>
        </w:rPr>
        <w:t>l</w:t>
      </w:r>
      <w:r w:rsidR="002667CE">
        <w:rPr>
          <w:rFonts w:eastAsia="Times New Roman" w:cstheme="minorHAnsi"/>
          <w:lang w:eastAsia="sl-SI"/>
        </w:rPr>
        <w:t xml:space="preserve">, </w:t>
      </w:r>
      <w:r w:rsidR="002667CE" w:rsidRPr="002667CE">
        <w:rPr>
          <w:rFonts w:eastAsia="Times New Roman" w:cstheme="minorHAnsi"/>
          <w:lang w:eastAsia="sl-SI"/>
        </w:rPr>
        <w:t>da so osebe, ki so pooblaščene za obdelavo osebnih podatkov, zavezane k zaupnosti</w:t>
      </w:r>
      <w:r>
        <w:rPr>
          <w:rFonts w:eastAsia="Times New Roman" w:cstheme="minorHAnsi"/>
          <w:lang w:eastAsia="sl-SI"/>
        </w:rPr>
        <w:t xml:space="preserve">. </w:t>
      </w:r>
    </w:p>
    <w:p w14:paraId="74E40E97" w14:textId="77777777" w:rsidR="00A1692B" w:rsidRDefault="00A1692B" w:rsidP="00C306EF">
      <w:pPr>
        <w:spacing w:after="0" w:line="276" w:lineRule="auto"/>
        <w:jc w:val="both"/>
        <w:rPr>
          <w:rFonts w:eastAsia="Times New Roman" w:cstheme="minorHAnsi"/>
          <w:lang w:eastAsia="sl-SI"/>
        </w:rPr>
      </w:pPr>
    </w:p>
    <w:p w14:paraId="6C10A932" w14:textId="77777777" w:rsidR="00F57BF9" w:rsidRDefault="0097594C" w:rsidP="00C306EF">
      <w:pPr>
        <w:spacing w:after="0" w:line="276" w:lineRule="auto"/>
        <w:contextualSpacing/>
        <w:jc w:val="both"/>
        <w:rPr>
          <w:rFonts w:eastAsia="Times New Roman" w:cstheme="minorHAnsi"/>
          <w:lang w:eastAsia="sl-SI"/>
        </w:rPr>
      </w:pPr>
      <w:r w:rsidRPr="00B339F3">
        <w:rPr>
          <w:rFonts w:eastAsia="Calibri" w:cstheme="minorHAnsi"/>
        </w:rPr>
        <w:t>Obdelovalec</w:t>
      </w:r>
      <w:r>
        <w:rPr>
          <w:rFonts w:eastAsia="Calibri" w:cstheme="minorHAnsi"/>
        </w:rPr>
        <w:t xml:space="preserve"> zagotavlja, </w:t>
      </w:r>
      <w:r w:rsidRPr="00B339F3">
        <w:rPr>
          <w:rFonts w:eastAsia="Calibri" w:cstheme="minorHAnsi"/>
        </w:rPr>
        <w:t xml:space="preserve">da izpolnjuje </w:t>
      </w:r>
      <w:r w:rsidRPr="00B339F3">
        <w:rPr>
          <w:rFonts w:eastAsia="Times New Roman" w:cstheme="minorHAnsi"/>
          <w:lang w:eastAsia="sl-SI"/>
        </w:rPr>
        <w:t>zadostna jamstva za izvedbo ustreznih tehničnih in organizacijskih ukrepov na način, da obdelava izpolnjuje zahteve iz Uredbe</w:t>
      </w:r>
      <w:r>
        <w:rPr>
          <w:rFonts w:eastAsia="Times New Roman" w:cstheme="minorHAnsi"/>
          <w:lang w:eastAsia="sl-SI"/>
        </w:rPr>
        <w:t xml:space="preserve"> GDPR</w:t>
      </w:r>
      <w:r w:rsidRPr="00B339F3">
        <w:rPr>
          <w:rFonts w:eastAsia="Times New Roman" w:cstheme="minorHAnsi"/>
          <w:lang w:eastAsia="sl-SI"/>
        </w:rPr>
        <w:t xml:space="preserve"> in zagotavlja varstvo pravic posameznika, na kate</w:t>
      </w:r>
      <w:r>
        <w:rPr>
          <w:rFonts w:eastAsia="Times New Roman" w:cstheme="minorHAnsi"/>
          <w:lang w:eastAsia="sl-SI"/>
        </w:rPr>
        <w:t xml:space="preserve">rega se nanašajo osebni podatki. </w:t>
      </w:r>
    </w:p>
    <w:p w14:paraId="5637C432" w14:textId="77777777" w:rsidR="00F57BF9" w:rsidRDefault="00F57BF9" w:rsidP="00C306EF">
      <w:pPr>
        <w:spacing w:after="0" w:line="276" w:lineRule="auto"/>
        <w:contextualSpacing/>
        <w:jc w:val="both"/>
        <w:rPr>
          <w:rFonts w:eastAsia="Times New Roman" w:cstheme="minorHAnsi"/>
          <w:lang w:eastAsia="sl-SI"/>
        </w:rPr>
      </w:pPr>
    </w:p>
    <w:p w14:paraId="346E94B2" w14:textId="77777777" w:rsidR="0097594C" w:rsidRDefault="0097594C" w:rsidP="00C306EF">
      <w:pPr>
        <w:spacing w:after="0" w:line="276" w:lineRule="auto"/>
        <w:contextualSpacing/>
        <w:jc w:val="both"/>
        <w:rPr>
          <w:rFonts w:eastAsia="Times New Roman" w:cstheme="minorHAnsi"/>
          <w:lang w:eastAsia="sl-SI"/>
        </w:rPr>
      </w:pPr>
      <w:r>
        <w:rPr>
          <w:rFonts w:eastAsia="Calibri" w:cstheme="minorHAnsi"/>
        </w:rPr>
        <w:t xml:space="preserve">Obdelovalec zagotavlja, da </w:t>
      </w:r>
      <w:r w:rsidRPr="00B339F3">
        <w:rPr>
          <w:rFonts w:eastAsia="Times New Roman" w:cstheme="minorHAnsi"/>
          <w:lang w:eastAsia="sl-SI"/>
        </w:rPr>
        <w:t xml:space="preserve">je sprejel vse ukrepe, potrebne v skladu z 32. členom </w:t>
      </w:r>
      <w:r w:rsidRPr="00B339F3">
        <w:rPr>
          <w:rFonts w:eastAsia="Calibri" w:cstheme="minorHAnsi"/>
        </w:rPr>
        <w:t>Uredbe</w:t>
      </w:r>
      <w:r w:rsidR="00F57BF9">
        <w:rPr>
          <w:rFonts w:eastAsia="Calibri" w:cstheme="minorHAnsi"/>
        </w:rPr>
        <w:t xml:space="preserve"> GDPR</w:t>
      </w:r>
      <w:r w:rsidRPr="00B339F3">
        <w:rPr>
          <w:rFonts w:eastAsia="Calibri" w:cstheme="minorHAnsi"/>
        </w:rPr>
        <w:t>,</w:t>
      </w:r>
      <w:r>
        <w:rPr>
          <w:rFonts w:eastAsia="Calibri" w:cstheme="minorHAnsi"/>
        </w:rPr>
        <w:t xml:space="preserve"> </w:t>
      </w:r>
      <w:r w:rsidRPr="00B339F3">
        <w:rPr>
          <w:rFonts w:eastAsia="Times New Roman" w:cstheme="minorHAnsi"/>
          <w:lang w:eastAsia="sl-SI"/>
        </w:rPr>
        <w:t xml:space="preserve">da bo upravljavcu pomagal pri izpolnjevanju obveznosti iz </w:t>
      </w:r>
      <w:r w:rsidR="00F57BF9">
        <w:rPr>
          <w:rFonts w:eastAsia="Times New Roman" w:cstheme="minorHAnsi"/>
          <w:lang w:eastAsia="sl-SI"/>
        </w:rPr>
        <w:t>32. do 36. člena</w:t>
      </w:r>
      <w:r w:rsidRPr="00B339F3">
        <w:rPr>
          <w:rFonts w:eastAsia="Times New Roman" w:cstheme="minorHAnsi"/>
          <w:lang w:eastAsia="sl-SI"/>
        </w:rPr>
        <w:t xml:space="preserve"> </w:t>
      </w:r>
      <w:r w:rsidR="00F57BF9">
        <w:rPr>
          <w:rFonts w:eastAsia="Times New Roman" w:cstheme="minorHAnsi"/>
          <w:lang w:eastAsia="sl-SI"/>
        </w:rPr>
        <w:t xml:space="preserve">Uredbe GDPR </w:t>
      </w:r>
      <w:r w:rsidRPr="00B339F3">
        <w:rPr>
          <w:rFonts w:eastAsia="Times New Roman" w:cstheme="minorHAnsi"/>
          <w:lang w:eastAsia="sl-SI"/>
        </w:rPr>
        <w:t xml:space="preserve">ob upoštevanju narave obdelave in informacij, ki so dostopne obdelovalcu, da bo </w:t>
      </w:r>
      <w:r w:rsidR="00F57BF9">
        <w:rPr>
          <w:rFonts w:eastAsia="Times New Roman" w:cstheme="minorHAnsi"/>
          <w:lang w:eastAsia="sl-SI"/>
        </w:rPr>
        <w:t xml:space="preserve">brez nepotrebnega odlašanja </w:t>
      </w:r>
      <w:r w:rsidRPr="00B339F3">
        <w:rPr>
          <w:rFonts w:eastAsia="Times New Roman" w:cstheme="minorHAnsi"/>
          <w:lang w:eastAsia="sl-SI"/>
        </w:rPr>
        <w:t>odgovoril na zahteve za uresničevanje pravic posameznika, na katerega se nanašajo osebni podatki, iz III. poglavja Uredbe</w:t>
      </w:r>
      <w:r w:rsidR="00F57BF9">
        <w:rPr>
          <w:rFonts w:eastAsia="Times New Roman" w:cstheme="minorHAnsi"/>
          <w:lang w:eastAsia="sl-SI"/>
        </w:rPr>
        <w:t xml:space="preserve"> GDPR</w:t>
      </w:r>
      <w:r>
        <w:rPr>
          <w:rFonts w:eastAsia="Times New Roman" w:cstheme="minorHAnsi"/>
          <w:lang w:eastAsia="sl-SI"/>
        </w:rPr>
        <w:t xml:space="preserve">, ter </w:t>
      </w:r>
      <w:r w:rsidRPr="00B339F3">
        <w:rPr>
          <w:rFonts w:eastAsia="Times New Roman" w:cstheme="minorHAnsi"/>
          <w:lang w:eastAsia="sl-SI"/>
        </w:rPr>
        <w:t xml:space="preserve">da bo dal upravljavcu na voljo vse informacije, potrebne za dokazovanje izpolnjevanja </w:t>
      </w:r>
      <w:r>
        <w:rPr>
          <w:rFonts w:eastAsia="Times New Roman" w:cstheme="minorHAnsi"/>
          <w:lang w:eastAsia="sl-SI"/>
        </w:rPr>
        <w:t>obveznosti iz 28. člena Uredbe</w:t>
      </w:r>
      <w:r w:rsidR="00F57BF9">
        <w:rPr>
          <w:rFonts w:eastAsia="Times New Roman" w:cstheme="minorHAnsi"/>
          <w:lang w:eastAsia="sl-SI"/>
        </w:rPr>
        <w:t xml:space="preserve"> GDPR</w:t>
      </w:r>
      <w:r>
        <w:rPr>
          <w:rFonts w:eastAsia="Times New Roman" w:cstheme="minorHAnsi"/>
          <w:lang w:eastAsia="sl-SI"/>
        </w:rPr>
        <w:t xml:space="preserve">. </w:t>
      </w:r>
    </w:p>
    <w:p w14:paraId="114B4509" w14:textId="77777777" w:rsidR="0097594C" w:rsidRDefault="0097594C" w:rsidP="00C306EF">
      <w:pPr>
        <w:spacing w:after="0" w:line="276" w:lineRule="auto"/>
        <w:contextualSpacing/>
        <w:jc w:val="both"/>
        <w:rPr>
          <w:rFonts w:eastAsia="Times New Roman" w:cstheme="minorHAnsi"/>
          <w:lang w:eastAsia="sl-SI"/>
        </w:rPr>
      </w:pPr>
    </w:p>
    <w:p w14:paraId="0FA431FB" w14:textId="77777777" w:rsidR="00B339F3" w:rsidRDefault="00A1692B" w:rsidP="00C306EF">
      <w:pPr>
        <w:spacing w:after="0" w:line="276" w:lineRule="auto"/>
        <w:jc w:val="both"/>
        <w:rPr>
          <w:rFonts w:eastAsia="Times New Roman" w:cstheme="minorHAnsi"/>
          <w:lang w:eastAsia="sl-SI"/>
        </w:rPr>
      </w:pPr>
      <w:r>
        <w:rPr>
          <w:rFonts w:eastAsia="Times New Roman" w:cstheme="minorHAnsi"/>
          <w:lang w:eastAsia="sl-SI"/>
        </w:rPr>
        <w:t>Obdelovalec</w:t>
      </w:r>
      <w:r w:rsidR="00EA4D5A">
        <w:rPr>
          <w:rFonts w:eastAsia="Times New Roman" w:cstheme="minorHAnsi"/>
          <w:lang w:eastAsia="sl-SI"/>
        </w:rPr>
        <w:t xml:space="preserve"> se zavezuje, da</w:t>
      </w:r>
      <w:r>
        <w:rPr>
          <w:rFonts w:eastAsia="Times New Roman" w:cstheme="minorHAnsi"/>
          <w:lang w:eastAsia="sl-SI"/>
        </w:rPr>
        <w:t xml:space="preserve"> </w:t>
      </w:r>
      <w:r w:rsidR="00B339F3" w:rsidRPr="00B339F3">
        <w:rPr>
          <w:rFonts w:eastAsia="Times New Roman" w:cstheme="minorHAnsi"/>
          <w:lang w:eastAsia="sl-SI"/>
        </w:rPr>
        <w:t xml:space="preserve">bo v primeru kršitve varovanja osebnih podatkov o tem takoj oziroma v najkrajšem možnem času in ne kasneje kot v roku 24 ur od seznanitve s kršitvijo obvestil upravljavca ter izvedel vse možne ukrepe za prenehanje kršitve </w:t>
      </w:r>
      <w:r>
        <w:rPr>
          <w:rFonts w:eastAsia="Times New Roman" w:cstheme="minorHAnsi"/>
          <w:lang w:eastAsia="sl-SI"/>
        </w:rPr>
        <w:t xml:space="preserve">in odpravo škodljivih posledic, </w:t>
      </w:r>
      <w:r w:rsidR="00B339F3" w:rsidRPr="00B339F3">
        <w:rPr>
          <w:rFonts w:eastAsia="Times New Roman" w:cstheme="minorHAnsi"/>
          <w:lang w:eastAsia="sl-SI"/>
        </w:rPr>
        <w:t>ves čas sodeloval z upravljavcem z namenom odprave ali zmanjšanja posledic kršitve, ugotavljanja morebitne škode, izvedbe zakonskih obveznosti glede obveščanja nadzornega organa in posameznikov ter izva</w:t>
      </w:r>
      <w:r>
        <w:rPr>
          <w:rFonts w:eastAsia="Times New Roman" w:cstheme="minorHAnsi"/>
          <w:lang w:eastAsia="sl-SI"/>
        </w:rPr>
        <w:t xml:space="preserve">janja navodil nadzornega organa. </w:t>
      </w:r>
    </w:p>
    <w:p w14:paraId="291E1724" w14:textId="77777777" w:rsidR="00EA4D5A" w:rsidRDefault="00EA4D5A" w:rsidP="00C306EF">
      <w:pPr>
        <w:spacing w:after="0" w:line="276" w:lineRule="auto"/>
        <w:jc w:val="both"/>
        <w:rPr>
          <w:rFonts w:eastAsia="Times New Roman" w:cstheme="minorHAnsi"/>
          <w:lang w:eastAsia="sl-SI"/>
        </w:rPr>
      </w:pPr>
    </w:p>
    <w:p w14:paraId="026A9952" w14:textId="77777777" w:rsidR="00EA4D5A" w:rsidRDefault="00EA4D5A" w:rsidP="00C306EF">
      <w:pPr>
        <w:spacing w:after="0" w:line="276" w:lineRule="auto"/>
        <w:jc w:val="both"/>
        <w:rPr>
          <w:rFonts w:eastAsia="Times New Roman" w:cstheme="minorHAnsi"/>
          <w:lang w:eastAsia="sl-SI"/>
        </w:rPr>
      </w:pPr>
      <w:r>
        <w:rPr>
          <w:rFonts w:eastAsia="Times New Roman" w:cstheme="minorHAnsi"/>
          <w:lang w:eastAsia="sl-SI"/>
        </w:rPr>
        <w:t xml:space="preserve">Obdelovalec se zavezuje, da bo </w:t>
      </w:r>
      <w:r w:rsidRPr="00B339F3">
        <w:rPr>
          <w:rFonts w:eastAsia="Calibri" w:cstheme="minorHAnsi"/>
        </w:rPr>
        <w:t xml:space="preserve">takoj obvestil upravljavca </w:t>
      </w:r>
      <w:r>
        <w:rPr>
          <w:rFonts w:eastAsia="Calibri" w:cstheme="minorHAnsi"/>
        </w:rPr>
        <w:t xml:space="preserve">tudi </w:t>
      </w:r>
      <w:r w:rsidRPr="00B339F3">
        <w:rPr>
          <w:rFonts w:eastAsia="Calibri" w:cstheme="minorHAnsi"/>
        </w:rPr>
        <w:t>o morebitnih</w:t>
      </w:r>
      <w:r>
        <w:rPr>
          <w:rFonts w:eastAsia="Calibri" w:cstheme="minorHAnsi"/>
        </w:rPr>
        <w:t xml:space="preserve"> drugih</w:t>
      </w:r>
      <w:r w:rsidRPr="00B339F3">
        <w:rPr>
          <w:rFonts w:eastAsia="Calibri" w:cstheme="minorHAnsi"/>
        </w:rPr>
        <w:t xml:space="preserve"> primerih ned</w:t>
      </w:r>
      <w:r>
        <w:rPr>
          <w:rFonts w:eastAsia="Calibri" w:cstheme="minorHAnsi"/>
        </w:rPr>
        <w:t xml:space="preserve">opustnega razkrivanja </w:t>
      </w:r>
      <w:r w:rsidR="002F58FA">
        <w:rPr>
          <w:rFonts w:eastAsia="Calibri" w:cstheme="minorHAnsi"/>
        </w:rPr>
        <w:t xml:space="preserve">osebnih </w:t>
      </w:r>
      <w:r>
        <w:rPr>
          <w:rFonts w:eastAsia="Calibri" w:cstheme="minorHAnsi"/>
        </w:rPr>
        <w:t xml:space="preserve">podatkov ter </w:t>
      </w:r>
      <w:r w:rsidRPr="00B339F3">
        <w:rPr>
          <w:rFonts w:eastAsia="Times New Roman" w:cstheme="minorHAnsi"/>
          <w:lang w:eastAsia="sl-SI"/>
        </w:rPr>
        <w:t xml:space="preserve">o morebitnih primerih, da je nepooblaščena oseba pridobila </w:t>
      </w:r>
      <w:r w:rsidR="002F58FA">
        <w:rPr>
          <w:rFonts w:eastAsia="Times New Roman" w:cstheme="minorHAnsi"/>
          <w:lang w:eastAsia="sl-SI"/>
        </w:rPr>
        <w:t xml:space="preserve">osebne </w:t>
      </w:r>
      <w:r w:rsidRPr="00B339F3">
        <w:rPr>
          <w:rFonts w:eastAsia="Times New Roman" w:cstheme="minorHAnsi"/>
          <w:lang w:eastAsia="sl-SI"/>
        </w:rPr>
        <w:t>podatke in bo sodeloval pri uveljavljanju pravic in/ali odško</w:t>
      </w:r>
      <w:r>
        <w:rPr>
          <w:rFonts w:eastAsia="Times New Roman" w:cstheme="minorHAnsi"/>
          <w:lang w:eastAsia="sl-SI"/>
        </w:rPr>
        <w:t>dnin proti nepooblaščeni osebi.</w:t>
      </w:r>
    </w:p>
    <w:p w14:paraId="4E889F14" w14:textId="77777777" w:rsidR="002667CE" w:rsidRDefault="002667CE" w:rsidP="00C306EF">
      <w:pPr>
        <w:spacing w:after="0" w:line="276" w:lineRule="auto"/>
        <w:contextualSpacing/>
        <w:jc w:val="both"/>
        <w:rPr>
          <w:rFonts w:eastAsia="Times New Roman" w:cstheme="minorHAnsi"/>
          <w:lang w:eastAsia="sl-SI"/>
        </w:rPr>
      </w:pPr>
    </w:p>
    <w:p w14:paraId="79E2AD1A" w14:textId="77777777" w:rsidR="009238B8" w:rsidRDefault="009238B8" w:rsidP="00C306EF">
      <w:pPr>
        <w:spacing w:after="0" w:line="276" w:lineRule="auto"/>
        <w:jc w:val="center"/>
        <w:rPr>
          <w:rFonts w:ascii="Cambria" w:eastAsia="Times New Roman" w:hAnsi="Cambria" w:cstheme="minorHAnsi"/>
          <w:b/>
          <w:lang w:eastAsia="sl-SI"/>
        </w:rPr>
      </w:pPr>
    </w:p>
    <w:p w14:paraId="6B3704F0" w14:textId="77777777" w:rsidR="009238B8" w:rsidRDefault="009238B8" w:rsidP="00C306EF">
      <w:pPr>
        <w:spacing w:after="0" w:line="276" w:lineRule="auto"/>
        <w:jc w:val="center"/>
        <w:rPr>
          <w:rFonts w:ascii="Cambria" w:eastAsia="Times New Roman" w:hAnsi="Cambria" w:cstheme="minorHAnsi"/>
          <w:b/>
          <w:lang w:eastAsia="sl-SI"/>
        </w:rPr>
      </w:pPr>
    </w:p>
    <w:p w14:paraId="4A6EDD0D" w14:textId="77777777" w:rsidR="009238B8" w:rsidRDefault="009238B8" w:rsidP="00C306EF">
      <w:pPr>
        <w:spacing w:after="0" w:line="276" w:lineRule="auto"/>
        <w:jc w:val="center"/>
        <w:rPr>
          <w:rFonts w:ascii="Cambria" w:eastAsia="Times New Roman" w:hAnsi="Cambria" w:cstheme="minorHAnsi"/>
          <w:b/>
          <w:lang w:eastAsia="sl-SI"/>
        </w:rPr>
      </w:pPr>
    </w:p>
    <w:p w14:paraId="2D6558D5" w14:textId="77777777" w:rsidR="009238B8" w:rsidRDefault="009238B8" w:rsidP="00C306EF">
      <w:pPr>
        <w:spacing w:after="0" w:line="276" w:lineRule="auto"/>
        <w:jc w:val="center"/>
        <w:rPr>
          <w:rFonts w:ascii="Cambria" w:eastAsia="Times New Roman" w:hAnsi="Cambria" w:cstheme="minorHAnsi"/>
          <w:b/>
          <w:lang w:eastAsia="sl-SI"/>
        </w:rPr>
      </w:pPr>
    </w:p>
    <w:p w14:paraId="3ECBBD82" w14:textId="77777777" w:rsidR="009238B8" w:rsidRDefault="009238B8" w:rsidP="00C306EF">
      <w:pPr>
        <w:spacing w:after="0" w:line="276" w:lineRule="auto"/>
        <w:jc w:val="center"/>
        <w:rPr>
          <w:rFonts w:ascii="Cambria" w:eastAsia="Times New Roman" w:hAnsi="Cambria" w:cstheme="minorHAnsi"/>
          <w:b/>
          <w:lang w:eastAsia="sl-SI"/>
        </w:rPr>
      </w:pPr>
    </w:p>
    <w:p w14:paraId="6A4B9643" w14:textId="49CC5453" w:rsidR="00B339F3" w:rsidRPr="00B339F3" w:rsidRDefault="0097594C" w:rsidP="00C306EF">
      <w:pPr>
        <w:spacing w:after="0" w:line="276" w:lineRule="auto"/>
        <w:jc w:val="center"/>
        <w:rPr>
          <w:rFonts w:ascii="Cambria" w:eastAsia="Times New Roman" w:hAnsi="Cambria" w:cstheme="minorHAnsi"/>
          <w:b/>
          <w:lang w:eastAsia="sl-SI"/>
        </w:rPr>
      </w:pPr>
      <w:r>
        <w:rPr>
          <w:rFonts w:ascii="Cambria" w:eastAsia="Times New Roman" w:hAnsi="Cambria" w:cstheme="minorHAnsi"/>
          <w:b/>
          <w:lang w:eastAsia="sl-SI"/>
        </w:rPr>
        <w:t>7</w:t>
      </w:r>
      <w:r w:rsidR="00B339F3" w:rsidRPr="00B339F3">
        <w:rPr>
          <w:rFonts w:ascii="Cambria" w:eastAsia="Times New Roman" w:hAnsi="Cambria" w:cstheme="minorHAnsi"/>
          <w:b/>
          <w:lang w:eastAsia="sl-SI"/>
        </w:rPr>
        <w:t>. člen</w:t>
      </w:r>
    </w:p>
    <w:p w14:paraId="70D06A91" w14:textId="77777777" w:rsidR="00B339F3" w:rsidRPr="00B339F3" w:rsidRDefault="00B339F3" w:rsidP="00C306EF">
      <w:pPr>
        <w:spacing w:after="0" w:line="276" w:lineRule="auto"/>
        <w:jc w:val="both"/>
        <w:rPr>
          <w:rFonts w:eastAsia="Times New Roman" w:cstheme="minorHAnsi"/>
          <w:lang w:eastAsia="sl-SI"/>
        </w:rPr>
      </w:pPr>
    </w:p>
    <w:p w14:paraId="069541E7" w14:textId="77777777"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Obdelovalec bo osebne podatke obdeloval samo po dokume</w:t>
      </w:r>
      <w:r w:rsidR="007E73D0">
        <w:rPr>
          <w:rFonts w:eastAsia="Times New Roman" w:cstheme="minorHAnsi"/>
          <w:lang w:eastAsia="sl-SI"/>
        </w:rPr>
        <w:t>ntiranih navodilih upravljavca.</w:t>
      </w:r>
    </w:p>
    <w:p w14:paraId="270DECE6" w14:textId="77777777" w:rsidR="00B339F3" w:rsidRPr="00B339F3" w:rsidRDefault="00B339F3" w:rsidP="00C306EF">
      <w:pPr>
        <w:spacing w:after="0" w:line="276" w:lineRule="auto"/>
        <w:jc w:val="both"/>
        <w:rPr>
          <w:rFonts w:eastAsia="Times New Roman" w:cstheme="minorHAnsi"/>
          <w:lang w:eastAsia="sl-SI"/>
        </w:rPr>
      </w:pPr>
    </w:p>
    <w:p w14:paraId="5C45ECF3" w14:textId="77777777" w:rsid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Obdelovalec je dolžan upravljavca obvestiti, če meni, da navodila upravljavca kršijo določbe Uredbe</w:t>
      </w:r>
      <w:r w:rsidR="0097594C">
        <w:rPr>
          <w:rFonts w:eastAsia="Times New Roman" w:cstheme="minorHAnsi"/>
          <w:lang w:eastAsia="sl-SI"/>
        </w:rPr>
        <w:t xml:space="preserve"> GDPR</w:t>
      </w:r>
      <w:r w:rsidRPr="00B339F3">
        <w:rPr>
          <w:rFonts w:eastAsia="Times New Roman" w:cstheme="minorHAnsi"/>
          <w:lang w:eastAsia="sl-SI"/>
        </w:rPr>
        <w:t xml:space="preserve"> ali katere druge predpise o varstvu osebnih podatkov, ki zavezujejo obdelovalca kot obdelovalca osebnih podatkov. </w:t>
      </w:r>
    </w:p>
    <w:p w14:paraId="01A0055E" w14:textId="77777777" w:rsidR="009F6CA2" w:rsidRDefault="009F6CA2" w:rsidP="00C306EF">
      <w:pPr>
        <w:spacing w:after="0" w:line="276" w:lineRule="auto"/>
        <w:jc w:val="both"/>
        <w:rPr>
          <w:rFonts w:eastAsia="Times New Roman" w:cstheme="minorHAnsi"/>
          <w:lang w:eastAsia="sl-SI"/>
        </w:rPr>
      </w:pPr>
    </w:p>
    <w:p w14:paraId="19D83A4E" w14:textId="4D8A7095" w:rsidR="003C37C5" w:rsidRDefault="009F6CA2" w:rsidP="00C306EF">
      <w:pPr>
        <w:spacing w:after="0" w:line="276" w:lineRule="auto"/>
        <w:contextualSpacing/>
        <w:jc w:val="both"/>
        <w:rPr>
          <w:rFonts w:eastAsia="Times New Roman" w:cstheme="minorHAnsi"/>
          <w:lang w:eastAsia="sl-SI"/>
        </w:rPr>
      </w:pPr>
      <w:r>
        <w:rPr>
          <w:rFonts w:eastAsia="Times New Roman" w:cstheme="minorHAnsi"/>
          <w:lang w:eastAsia="sl-SI"/>
        </w:rPr>
        <w:t>Obdelovalec je dolžan na zahtevo upravljavca predložiti opis konkretnih organizacijskih in tehničnih ukrepov ter postopkov za zavarovanje osebnih podatkov, upravljavcu pa omogočiti izvajanje nadzora nad njihovim izvajanjem. Upravljavec lahko od obdelovalca zahteva informacije in poročila o zagotavljanju določenih postopkov in ukrepov varstva osebnih podatkov</w:t>
      </w:r>
      <w:r w:rsidR="002700AF">
        <w:rPr>
          <w:rFonts w:eastAsia="Times New Roman" w:cstheme="minorHAnsi"/>
          <w:lang w:eastAsia="sl-SI"/>
        </w:rPr>
        <w:t>, ki so predmet te</w:t>
      </w:r>
      <w:r w:rsidR="00CF7A8B">
        <w:rPr>
          <w:rFonts w:eastAsia="Times New Roman" w:cstheme="minorHAnsi"/>
          <w:lang w:eastAsia="sl-SI"/>
        </w:rPr>
        <w:t xml:space="preserve">ga dopolnila k </w:t>
      </w:r>
      <w:r w:rsidR="00933CE6">
        <w:rPr>
          <w:rFonts w:eastAsia="Times New Roman" w:cstheme="minorHAnsi"/>
          <w:lang w:eastAsia="sl-SI"/>
        </w:rPr>
        <w:t>okvirnem sporazumu</w:t>
      </w:r>
      <w:r w:rsidR="002700AF">
        <w:rPr>
          <w:rFonts w:eastAsia="Times New Roman" w:cstheme="minorHAnsi"/>
          <w:lang w:eastAsia="sl-SI"/>
        </w:rPr>
        <w:t>, ter informacije v zvezi z morebitnimi pod-obdelovalci ter ostale informacije v zvezi z izpolnjevanjem obveznosti iz te</w:t>
      </w:r>
      <w:r w:rsidR="00CF7A8B">
        <w:rPr>
          <w:rFonts w:eastAsia="Times New Roman" w:cstheme="minorHAnsi"/>
          <w:lang w:eastAsia="sl-SI"/>
        </w:rPr>
        <w:t xml:space="preserve">ga dopolnila k </w:t>
      </w:r>
      <w:r w:rsidR="00933CE6">
        <w:rPr>
          <w:rFonts w:eastAsia="Times New Roman" w:cstheme="minorHAnsi"/>
          <w:lang w:eastAsia="sl-SI"/>
        </w:rPr>
        <w:t>okvirnem sporazumu</w:t>
      </w:r>
      <w:r w:rsidR="002700AF">
        <w:rPr>
          <w:rFonts w:eastAsia="Times New Roman" w:cstheme="minorHAnsi"/>
          <w:lang w:eastAsia="sl-SI"/>
        </w:rPr>
        <w:t xml:space="preserve">. </w:t>
      </w:r>
    </w:p>
    <w:p w14:paraId="72FA8784" w14:textId="22FB1DF1" w:rsidR="009F6CA2" w:rsidRDefault="002700AF" w:rsidP="00C306EF">
      <w:pPr>
        <w:spacing w:after="0" w:line="276" w:lineRule="auto"/>
        <w:contextualSpacing/>
        <w:jc w:val="both"/>
        <w:rPr>
          <w:rFonts w:eastAsia="Times New Roman" w:cstheme="minorHAnsi"/>
          <w:lang w:eastAsia="sl-SI"/>
        </w:rPr>
      </w:pPr>
      <w:r>
        <w:rPr>
          <w:rFonts w:eastAsia="Times New Roman" w:cstheme="minorHAnsi"/>
          <w:lang w:eastAsia="sl-SI"/>
        </w:rPr>
        <w:t xml:space="preserve">V primeru, da upravljavec ugotovi tveganje za varstvo osebnih podatkov pri obdelovalcu, lahko upravljavec ali z njegove strani pooblaščena oseba izvede nadzor nad spoštovanjem določil </w:t>
      </w:r>
      <w:r w:rsidR="00933CE6">
        <w:rPr>
          <w:rFonts w:eastAsia="Times New Roman" w:cstheme="minorHAnsi"/>
          <w:lang w:eastAsia="sl-SI"/>
        </w:rPr>
        <w:t>tega okvirnega sporazuma</w:t>
      </w:r>
      <w:r>
        <w:rPr>
          <w:rFonts w:eastAsia="Times New Roman" w:cstheme="minorHAnsi"/>
          <w:lang w:eastAsia="sl-SI"/>
        </w:rPr>
        <w:t xml:space="preserve">, obdelovalec pa mu mora to omogočiti in pri nadzoru sodelovati. </w:t>
      </w:r>
    </w:p>
    <w:p w14:paraId="102DBEC8" w14:textId="77777777" w:rsidR="00A30B53" w:rsidRPr="00B339F3" w:rsidRDefault="00A30B53" w:rsidP="00C306EF">
      <w:pPr>
        <w:spacing w:after="0" w:line="276" w:lineRule="auto"/>
        <w:jc w:val="both"/>
        <w:rPr>
          <w:rFonts w:eastAsia="Times New Roman" w:cstheme="minorHAnsi"/>
          <w:lang w:eastAsia="sl-SI"/>
        </w:rPr>
      </w:pPr>
    </w:p>
    <w:p w14:paraId="45FCA5FE" w14:textId="77777777" w:rsid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 xml:space="preserve">Obdelovalec mora voditi evidenco vseh vrst dejavnosti obdelave osebnih podatkov, ki jih izvaja za upravljavca ter zagotavljati nadzor nad obdelavo osebnih podatkov v skladu z Uredbo </w:t>
      </w:r>
      <w:r w:rsidR="00A30B53">
        <w:rPr>
          <w:rFonts w:eastAsia="Times New Roman" w:cstheme="minorHAnsi"/>
          <w:lang w:eastAsia="sl-SI"/>
        </w:rPr>
        <w:t xml:space="preserve">GDPR </w:t>
      </w:r>
      <w:r w:rsidRPr="00B339F3">
        <w:rPr>
          <w:rFonts w:eastAsia="Times New Roman" w:cstheme="minorHAnsi"/>
          <w:lang w:eastAsia="sl-SI"/>
        </w:rPr>
        <w:t>in internimi akti upravljavca, ki urejajo varstvo osebnih podatkov.</w:t>
      </w:r>
    </w:p>
    <w:p w14:paraId="0878E8FA" w14:textId="77777777" w:rsidR="00BA7BB3" w:rsidRPr="00B339F3" w:rsidRDefault="00BA7BB3" w:rsidP="00C306EF">
      <w:pPr>
        <w:spacing w:after="0" w:line="276" w:lineRule="auto"/>
        <w:jc w:val="both"/>
        <w:rPr>
          <w:rFonts w:eastAsia="Times New Roman" w:cstheme="minorHAnsi"/>
          <w:lang w:eastAsia="sl-SI"/>
        </w:rPr>
      </w:pPr>
    </w:p>
    <w:p w14:paraId="218E8149" w14:textId="3A085A85" w:rsidR="00B339F3" w:rsidRDefault="00BA7BB3" w:rsidP="00C306EF">
      <w:pPr>
        <w:spacing w:after="0" w:line="276" w:lineRule="auto"/>
        <w:jc w:val="both"/>
        <w:rPr>
          <w:rFonts w:eastAsia="Times New Roman" w:cstheme="minorHAnsi"/>
          <w:lang w:eastAsia="sl-SI"/>
        </w:rPr>
      </w:pPr>
      <w:r>
        <w:rPr>
          <w:rFonts w:eastAsia="Times New Roman" w:cstheme="minorHAnsi"/>
          <w:lang w:eastAsia="sl-SI"/>
        </w:rPr>
        <w:t>Če obdelovalec ne ravna v skladu z določilom tega člena in zato obstaja nevarnost uničenja, spremembe, izgube ali nepooblaščene obdelave podatkov, ga mora upravljavec na to opozoriti in mu omogočiti primeren rok za odpravo nepravilnosti. Če obdelovalec ne ravna v skladu z zahtevo upravljavca, lahko upravljavec odstopi od te</w:t>
      </w:r>
      <w:r w:rsidR="00E47509">
        <w:rPr>
          <w:rFonts w:eastAsia="Times New Roman" w:cstheme="minorHAnsi"/>
          <w:lang w:eastAsia="sl-SI"/>
        </w:rPr>
        <w:t xml:space="preserve">ga dopolnila k </w:t>
      </w:r>
      <w:r w:rsidR="00933CE6">
        <w:rPr>
          <w:rFonts w:eastAsia="Times New Roman" w:cstheme="minorHAnsi"/>
          <w:lang w:eastAsia="sl-SI"/>
        </w:rPr>
        <w:t xml:space="preserve">okvirnem sporazumu </w:t>
      </w:r>
      <w:r>
        <w:rPr>
          <w:rFonts w:eastAsia="Times New Roman" w:cstheme="minorHAnsi"/>
          <w:lang w:eastAsia="sl-SI"/>
        </w:rPr>
        <w:t>in osnovne</w:t>
      </w:r>
      <w:r w:rsidR="00933CE6">
        <w:rPr>
          <w:rFonts w:eastAsia="Times New Roman" w:cstheme="minorHAnsi"/>
          <w:lang w:eastAsia="sl-SI"/>
        </w:rPr>
        <w:t>ga okvirnega sporazuma</w:t>
      </w:r>
      <w:r>
        <w:rPr>
          <w:rFonts w:eastAsia="Times New Roman" w:cstheme="minorHAnsi"/>
          <w:lang w:eastAsia="sl-SI"/>
        </w:rPr>
        <w:t xml:space="preserve"> brez odpovednega roka. </w:t>
      </w:r>
    </w:p>
    <w:p w14:paraId="7302856A" w14:textId="77777777" w:rsidR="00EA4D5A" w:rsidRDefault="00EA4D5A" w:rsidP="00C306EF">
      <w:pPr>
        <w:spacing w:after="0" w:line="276" w:lineRule="auto"/>
        <w:jc w:val="both"/>
        <w:rPr>
          <w:rFonts w:eastAsia="Times New Roman" w:cstheme="minorHAnsi"/>
          <w:lang w:eastAsia="sl-SI"/>
        </w:rPr>
      </w:pPr>
    </w:p>
    <w:p w14:paraId="42C520AE" w14:textId="77777777" w:rsidR="00EA4D5A" w:rsidRPr="00B339F3" w:rsidRDefault="00EA4D5A" w:rsidP="00C306EF">
      <w:pPr>
        <w:spacing w:after="0" w:line="276" w:lineRule="auto"/>
        <w:jc w:val="center"/>
        <w:rPr>
          <w:rFonts w:ascii="Cambria" w:eastAsia="Times New Roman" w:hAnsi="Cambria" w:cstheme="minorHAnsi"/>
          <w:b/>
          <w:lang w:eastAsia="sl-SI"/>
        </w:rPr>
      </w:pPr>
      <w:r>
        <w:rPr>
          <w:rFonts w:ascii="Cambria" w:eastAsia="Times New Roman" w:hAnsi="Cambria" w:cstheme="minorHAnsi"/>
          <w:b/>
          <w:lang w:eastAsia="sl-SI"/>
        </w:rPr>
        <w:t>8</w:t>
      </w:r>
      <w:r w:rsidRPr="00B339F3">
        <w:rPr>
          <w:rFonts w:ascii="Cambria" w:eastAsia="Times New Roman" w:hAnsi="Cambria" w:cstheme="minorHAnsi"/>
          <w:b/>
          <w:lang w:eastAsia="sl-SI"/>
        </w:rPr>
        <w:t>. člen</w:t>
      </w:r>
    </w:p>
    <w:p w14:paraId="1F837FB7" w14:textId="77777777" w:rsidR="00EA4D5A" w:rsidRDefault="00EA4D5A" w:rsidP="00C306EF">
      <w:pPr>
        <w:spacing w:after="0" w:line="276" w:lineRule="auto"/>
        <w:contextualSpacing/>
        <w:jc w:val="both"/>
        <w:rPr>
          <w:rFonts w:eastAsia="Times New Roman" w:cstheme="minorHAnsi"/>
          <w:lang w:eastAsia="sl-SI"/>
        </w:rPr>
      </w:pPr>
    </w:p>
    <w:p w14:paraId="12C7546B" w14:textId="54016E63" w:rsidR="002F58FA" w:rsidRDefault="00EA4D5A" w:rsidP="00C306EF">
      <w:pPr>
        <w:spacing w:after="0" w:line="276" w:lineRule="auto"/>
        <w:contextualSpacing/>
        <w:jc w:val="both"/>
        <w:rPr>
          <w:rFonts w:eastAsia="Times New Roman" w:cstheme="minorHAnsi"/>
          <w:lang w:eastAsia="sl-SI"/>
        </w:rPr>
      </w:pPr>
      <w:r w:rsidRPr="00177566">
        <w:rPr>
          <w:rFonts w:eastAsia="Times New Roman" w:cstheme="minorHAnsi"/>
          <w:lang w:eastAsia="sl-SI"/>
        </w:rPr>
        <w:t>Obdelovalec se zavezuje, da bo po prenehanju razmerja</w:t>
      </w:r>
      <w:r w:rsidR="00933CE6">
        <w:rPr>
          <w:rFonts w:eastAsia="Times New Roman" w:cstheme="minorHAnsi"/>
          <w:lang w:eastAsia="sl-SI"/>
        </w:rPr>
        <w:t xml:space="preserve"> po okvirnem sporazumu</w:t>
      </w:r>
      <w:r w:rsidRPr="00177566">
        <w:rPr>
          <w:rFonts w:eastAsia="Times New Roman" w:cstheme="minorHAnsi"/>
          <w:lang w:eastAsia="sl-SI"/>
        </w:rPr>
        <w:t xml:space="preserve"> z upravljavcem </w:t>
      </w:r>
      <w:r>
        <w:rPr>
          <w:rFonts w:eastAsia="Times New Roman" w:cstheme="minorHAnsi"/>
          <w:lang w:eastAsia="sl-SI"/>
        </w:rPr>
        <w:t xml:space="preserve">oziroma na zahtevo upravljavca </w:t>
      </w:r>
      <w:r w:rsidRPr="00177566">
        <w:rPr>
          <w:rFonts w:eastAsia="Times New Roman" w:cstheme="minorHAnsi"/>
          <w:lang w:eastAsia="sl-SI"/>
        </w:rPr>
        <w:t xml:space="preserve">vse posredovane osebne podatke in njihove morebitne kopije nemudoma vrnil upravljavcu, jih ustrezno </w:t>
      </w:r>
      <w:proofErr w:type="spellStart"/>
      <w:r w:rsidRPr="00177566">
        <w:rPr>
          <w:rFonts w:eastAsia="Times New Roman" w:cstheme="minorHAnsi"/>
          <w:lang w:eastAsia="sl-SI"/>
        </w:rPr>
        <w:t>anonimiziral</w:t>
      </w:r>
      <w:proofErr w:type="spellEnd"/>
      <w:r w:rsidRPr="00177566">
        <w:rPr>
          <w:rFonts w:eastAsia="Times New Roman" w:cstheme="minorHAnsi"/>
          <w:lang w:eastAsia="sl-SI"/>
        </w:rPr>
        <w:t xml:space="preserve"> ali jih na zahtevo upravljavca izbrisal oz. uničil. </w:t>
      </w:r>
    </w:p>
    <w:p w14:paraId="03FE448C" w14:textId="77777777" w:rsidR="002F58FA" w:rsidRDefault="002F58FA" w:rsidP="00C306EF">
      <w:pPr>
        <w:spacing w:after="0" w:line="276" w:lineRule="auto"/>
        <w:contextualSpacing/>
        <w:jc w:val="both"/>
        <w:rPr>
          <w:rFonts w:eastAsia="Times New Roman" w:cstheme="minorHAnsi"/>
          <w:lang w:eastAsia="sl-SI"/>
        </w:rPr>
      </w:pPr>
    </w:p>
    <w:p w14:paraId="4C9860C3" w14:textId="77777777" w:rsidR="002F58FA" w:rsidRDefault="00EA4D5A" w:rsidP="00C306EF">
      <w:pPr>
        <w:spacing w:after="0" w:line="276" w:lineRule="auto"/>
        <w:contextualSpacing/>
        <w:jc w:val="both"/>
        <w:rPr>
          <w:rFonts w:eastAsia="Times New Roman" w:cstheme="minorHAnsi"/>
          <w:lang w:eastAsia="sl-SI"/>
        </w:rPr>
      </w:pPr>
      <w:r w:rsidRPr="00177566">
        <w:rPr>
          <w:rFonts w:eastAsia="Times New Roman" w:cstheme="minorHAnsi"/>
          <w:lang w:eastAsia="sl-SI"/>
        </w:rPr>
        <w:t xml:space="preserve">Upravljavec lahko obdelovalcu naroči, da po koncu opravljanja storitev obdelave osebnih podatkov izbriše vse obstoječe osebne podatke in obstoječe kopije, razen v primeru, da veljavna evropska ali nacionalna zakonodaja zahteva obvezno hrambo posameznih osebnih podatkov. </w:t>
      </w:r>
    </w:p>
    <w:p w14:paraId="0CC4F1A2" w14:textId="77777777" w:rsidR="002F58FA" w:rsidRDefault="002F58FA" w:rsidP="00C306EF">
      <w:pPr>
        <w:spacing w:after="0" w:line="276" w:lineRule="auto"/>
        <w:contextualSpacing/>
        <w:jc w:val="both"/>
        <w:rPr>
          <w:rFonts w:eastAsia="Times New Roman" w:cstheme="minorHAnsi"/>
          <w:lang w:eastAsia="sl-SI"/>
        </w:rPr>
      </w:pPr>
    </w:p>
    <w:p w14:paraId="7A7690B1" w14:textId="79010BAC" w:rsidR="00EA4D5A" w:rsidRDefault="00EA4D5A" w:rsidP="00C306EF">
      <w:pPr>
        <w:spacing w:after="0" w:line="276" w:lineRule="auto"/>
        <w:contextualSpacing/>
        <w:jc w:val="both"/>
        <w:rPr>
          <w:rFonts w:eastAsia="Times New Roman" w:cstheme="minorHAnsi"/>
          <w:lang w:eastAsia="sl-SI"/>
        </w:rPr>
      </w:pPr>
      <w:r>
        <w:rPr>
          <w:rFonts w:eastAsia="Times New Roman" w:cstheme="minorHAnsi"/>
          <w:lang w:eastAsia="sl-SI"/>
        </w:rPr>
        <w:t>O</w:t>
      </w:r>
      <w:r w:rsidRPr="00177566">
        <w:rPr>
          <w:rFonts w:eastAsia="Times New Roman" w:cstheme="minorHAnsi"/>
          <w:lang w:eastAsia="sl-SI"/>
        </w:rPr>
        <w:t xml:space="preserve">sebni podatki </w:t>
      </w:r>
      <w:r>
        <w:rPr>
          <w:rFonts w:eastAsia="Times New Roman" w:cstheme="minorHAnsi"/>
          <w:lang w:eastAsia="sl-SI"/>
        </w:rPr>
        <w:t xml:space="preserve">se </w:t>
      </w:r>
      <w:r w:rsidRPr="00177566">
        <w:rPr>
          <w:rFonts w:eastAsia="Times New Roman" w:cstheme="minorHAnsi"/>
          <w:lang w:eastAsia="sl-SI"/>
        </w:rPr>
        <w:t>brez nepotrebnega odlašanja vrnejo upravljavcu</w:t>
      </w:r>
      <w:r>
        <w:rPr>
          <w:rFonts w:eastAsia="Times New Roman" w:cstheme="minorHAnsi"/>
          <w:lang w:eastAsia="sl-SI"/>
        </w:rPr>
        <w:t xml:space="preserve"> tudi v primeru prenehanja obdelovalca</w:t>
      </w:r>
      <w:r w:rsidRPr="00177566">
        <w:rPr>
          <w:rFonts w:eastAsia="Times New Roman" w:cstheme="minorHAnsi"/>
          <w:lang w:eastAsia="sl-SI"/>
        </w:rPr>
        <w:t>.</w:t>
      </w:r>
    </w:p>
    <w:p w14:paraId="3829B7AD" w14:textId="4945D37D" w:rsidR="009238B8" w:rsidRDefault="009238B8" w:rsidP="00C306EF">
      <w:pPr>
        <w:spacing w:after="0" w:line="276" w:lineRule="auto"/>
        <w:contextualSpacing/>
        <w:jc w:val="both"/>
        <w:rPr>
          <w:rFonts w:eastAsia="Times New Roman" w:cstheme="minorHAnsi"/>
          <w:lang w:eastAsia="sl-SI"/>
        </w:rPr>
      </w:pPr>
    </w:p>
    <w:p w14:paraId="16CF3236" w14:textId="1A3C2392" w:rsidR="009238B8" w:rsidRDefault="009238B8" w:rsidP="00C306EF">
      <w:pPr>
        <w:spacing w:after="0" w:line="276" w:lineRule="auto"/>
        <w:contextualSpacing/>
        <w:jc w:val="both"/>
        <w:rPr>
          <w:rFonts w:eastAsia="Times New Roman" w:cstheme="minorHAnsi"/>
          <w:lang w:eastAsia="sl-SI"/>
        </w:rPr>
      </w:pPr>
    </w:p>
    <w:p w14:paraId="102D5A46" w14:textId="61211049" w:rsidR="009238B8" w:rsidRDefault="009238B8" w:rsidP="00C306EF">
      <w:pPr>
        <w:spacing w:after="0" w:line="276" w:lineRule="auto"/>
        <w:contextualSpacing/>
        <w:jc w:val="both"/>
        <w:rPr>
          <w:rFonts w:eastAsia="Times New Roman" w:cstheme="minorHAnsi"/>
          <w:lang w:eastAsia="sl-SI"/>
        </w:rPr>
      </w:pPr>
    </w:p>
    <w:p w14:paraId="4C7A9A0F" w14:textId="77777777" w:rsidR="009238B8" w:rsidRPr="00177566" w:rsidRDefault="009238B8" w:rsidP="00C306EF">
      <w:pPr>
        <w:spacing w:after="0" w:line="276" w:lineRule="auto"/>
        <w:contextualSpacing/>
        <w:jc w:val="both"/>
        <w:rPr>
          <w:rFonts w:eastAsia="Times New Roman" w:cstheme="minorHAnsi"/>
          <w:lang w:eastAsia="sl-SI"/>
        </w:rPr>
      </w:pPr>
    </w:p>
    <w:p w14:paraId="3199C306" w14:textId="77777777" w:rsidR="00EA4D5A" w:rsidRPr="00EA4D5A" w:rsidRDefault="00EA4D5A" w:rsidP="00C306EF">
      <w:pPr>
        <w:spacing w:after="0" w:line="276" w:lineRule="auto"/>
        <w:jc w:val="center"/>
        <w:rPr>
          <w:rFonts w:eastAsia="Times New Roman" w:cstheme="minorHAnsi"/>
          <w:b/>
          <w:lang w:eastAsia="sl-SI"/>
        </w:rPr>
      </w:pPr>
    </w:p>
    <w:p w14:paraId="72DB863B" w14:textId="77777777" w:rsidR="002700AF" w:rsidRPr="002700AF" w:rsidRDefault="002700AF" w:rsidP="00C306EF">
      <w:pPr>
        <w:spacing w:after="0" w:line="276" w:lineRule="auto"/>
        <w:jc w:val="both"/>
        <w:rPr>
          <w:rFonts w:ascii="Cambria" w:eastAsia="Times New Roman" w:hAnsi="Cambria" w:cstheme="minorHAnsi"/>
          <w:b/>
          <w:lang w:eastAsia="sl-SI"/>
        </w:rPr>
      </w:pPr>
      <w:r w:rsidRPr="002700AF">
        <w:rPr>
          <w:rFonts w:ascii="Cambria" w:eastAsia="Times New Roman" w:hAnsi="Cambria" w:cstheme="minorHAnsi"/>
          <w:b/>
          <w:lang w:eastAsia="sl-SI"/>
        </w:rPr>
        <w:t xml:space="preserve">Drugi obdelovalci (pod-obdelovalci) osebnih podatkov </w:t>
      </w:r>
    </w:p>
    <w:p w14:paraId="6AB98974" w14:textId="77777777" w:rsidR="002700AF" w:rsidRPr="00B339F3" w:rsidRDefault="002700AF" w:rsidP="00C306EF">
      <w:pPr>
        <w:spacing w:after="0" w:line="276" w:lineRule="auto"/>
        <w:jc w:val="both"/>
        <w:rPr>
          <w:rFonts w:eastAsia="Times New Roman" w:cstheme="minorHAnsi"/>
          <w:b/>
          <w:lang w:eastAsia="sl-SI"/>
        </w:rPr>
      </w:pPr>
    </w:p>
    <w:p w14:paraId="6ADB2970" w14:textId="77777777" w:rsidR="00B339F3" w:rsidRPr="00B339F3" w:rsidRDefault="00EA4D5A" w:rsidP="00C306EF">
      <w:pPr>
        <w:spacing w:after="0" w:line="276" w:lineRule="auto"/>
        <w:jc w:val="center"/>
        <w:rPr>
          <w:rFonts w:ascii="Cambria" w:eastAsia="Times New Roman" w:hAnsi="Cambria" w:cstheme="minorHAnsi"/>
          <w:b/>
          <w:lang w:eastAsia="sl-SI"/>
        </w:rPr>
      </w:pPr>
      <w:r>
        <w:rPr>
          <w:rFonts w:ascii="Cambria" w:eastAsia="Times New Roman" w:hAnsi="Cambria" w:cstheme="minorHAnsi"/>
          <w:b/>
          <w:lang w:eastAsia="sl-SI"/>
        </w:rPr>
        <w:t>9</w:t>
      </w:r>
      <w:r w:rsidR="00B339F3" w:rsidRPr="00B339F3">
        <w:rPr>
          <w:rFonts w:ascii="Cambria" w:eastAsia="Times New Roman" w:hAnsi="Cambria" w:cstheme="minorHAnsi"/>
          <w:b/>
          <w:lang w:eastAsia="sl-SI"/>
        </w:rPr>
        <w:t>. člen</w:t>
      </w:r>
    </w:p>
    <w:p w14:paraId="74D1A904" w14:textId="77777777" w:rsidR="00B339F3" w:rsidRPr="00B339F3" w:rsidRDefault="00B339F3" w:rsidP="00C306EF">
      <w:pPr>
        <w:spacing w:after="0" w:line="276" w:lineRule="auto"/>
        <w:jc w:val="center"/>
        <w:rPr>
          <w:rFonts w:eastAsia="Times New Roman" w:cstheme="minorHAnsi"/>
          <w:lang w:eastAsia="sl-SI"/>
        </w:rPr>
      </w:pPr>
    </w:p>
    <w:p w14:paraId="2A4DFE0F" w14:textId="77777777" w:rsidR="0097594C" w:rsidRDefault="0097594C" w:rsidP="00C306EF">
      <w:pPr>
        <w:spacing w:after="0" w:line="276" w:lineRule="auto"/>
        <w:jc w:val="both"/>
        <w:rPr>
          <w:rFonts w:eastAsia="Times New Roman" w:cstheme="minorHAnsi"/>
          <w:lang w:eastAsia="sl-SI"/>
        </w:rPr>
      </w:pPr>
      <w:r>
        <w:rPr>
          <w:rFonts w:eastAsia="Times New Roman" w:cstheme="minorHAnsi"/>
          <w:lang w:eastAsia="sl-SI"/>
        </w:rPr>
        <w:t>Obdelovalec lahko samo po predhodnem pisnem dovoljenju upravljavca posamezna opravila v zvezi z obdelavo osebnih podatkov poveri drugemu obdelovalcu (pod-obdelovalcu), ki je registriran za opravljanje takšne dejavnosti in ki zagotavlja ustrezne postopke in ukrepe za varovanje osebnih podatkov.</w:t>
      </w:r>
    </w:p>
    <w:p w14:paraId="0D1845D1" w14:textId="77777777" w:rsidR="0097594C" w:rsidRDefault="0097594C" w:rsidP="00C306EF">
      <w:pPr>
        <w:spacing w:after="0" w:line="276" w:lineRule="auto"/>
        <w:jc w:val="both"/>
        <w:rPr>
          <w:rFonts w:eastAsia="Times New Roman" w:cstheme="minorHAnsi"/>
          <w:lang w:eastAsia="sl-SI"/>
        </w:rPr>
      </w:pPr>
    </w:p>
    <w:p w14:paraId="4AABDC2F" w14:textId="77777777" w:rsidR="00591D46"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 xml:space="preserve">Upravljavec </w:t>
      </w:r>
      <w:r w:rsidR="00EC7246">
        <w:rPr>
          <w:rFonts w:eastAsia="Times New Roman" w:cstheme="minorHAnsi"/>
          <w:lang w:eastAsia="sl-SI"/>
        </w:rPr>
        <w:t>lahko pooblasti</w:t>
      </w:r>
      <w:r w:rsidRPr="00B339F3">
        <w:rPr>
          <w:rFonts w:eastAsia="Times New Roman" w:cstheme="minorHAnsi"/>
          <w:lang w:eastAsia="sl-SI"/>
        </w:rPr>
        <w:t xml:space="preserve"> obdelovalca, da v obdelovanje osebnih podatkov vključi tudi druge obdelovalce (pod-obdelovalce) za izvedbo določenih aktivnosti obdelave v imenu upravljavca oziroma da drugi obdelovalci izvajajo posamezna dejanja obdelave v imenu upravljavca.</w:t>
      </w:r>
      <w:r w:rsidR="00A535A1">
        <w:rPr>
          <w:rFonts w:eastAsia="Times New Roman" w:cstheme="minorHAnsi"/>
          <w:lang w:eastAsia="sl-SI"/>
        </w:rPr>
        <w:t xml:space="preserve"> </w:t>
      </w:r>
      <w:r w:rsidR="00A535A1">
        <w:t>Za vključitev drugih obdelovalcev v obdelavo osebnih podatkov mora obdelovalec vsakokrat pridobiti predhodno pisno soglasje upravljavca.</w:t>
      </w:r>
      <w:r w:rsidRPr="00B339F3">
        <w:rPr>
          <w:rFonts w:eastAsia="Times New Roman" w:cstheme="minorHAnsi"/>
          <w:lang w:eastAsia="sl-SI"/>
        </w:rPr>
        <w:t xml:space="preserve"> </w:t>
      </w:r>
      <w:r w:rsidR="007C3FDC" w:rsidRPr="00B339F3">
        <w:rPr>
          <w:rFonts w:eastAsia="Times New Roman" w:cstheme="minorHAnsi"/>
          <w:lang w:eastAsia="sl-SI"/>
        </w:rPr>
        <w:t xml:space="preserve">Obdelovalec je dolžan upravljavca obvestiti o vseh nameravanih spremembah glede zaposlitve </w:t>
      </w:r>
      <w:r w:rsidR="00C17984">
        <w:rPr>
          <w:rFonts w:eastAsia="Times New Roman" w:cstheme="minorHAnsi"/>
          <w:lang w:eastAsia="sl-SI"/>
        </w:rPr>
        <w:t xml:space="preserve">oziroma angažiranja </w:t>
      </w:r>
      <w:r w:rsidR="007C3FDC" w:rsidRPr="00B339F3">
        <w:rPr>
          <w:rFonts w:eastAsia="Times New Roman" w:cstheme="minorHAnsi"/>
          <w:lang w:eastAsia="sl-SI"/>
        </w:rPr>
        <w:t>dodatnih obdelovalcev ali njihove zamenjave, s čimer se upravljavcu omogoči, da nasprotuje tem spremembam.</w:t>
      </w:r>
      <w:r w:rsidR="007C3FDC">
        <w:rPr>
          <w:rFonts w:eastAsia="Times New Roman" w:cstheme="minorHAnsi"/>
          <w:lang w:eastAsia="sl-SI"/>
        </w:rPr>
        <w:t xml:space="preserve"> </w:t>
      </w:r>
    </w:p>
    <w:p w14:paraId="167A6B8F" w14:textId="77777777" w:rsidR="00591D46" w:rsidRDefault="00591D46" w:rsidP="00C306EF">
      <w:pPr>
        <w:spacing w:after="0" w:line="276" w:lineRule="auto"/>
        <w:jc w:val="both"/>
        <w:rPr>
          <w:rFonts w:eastAsia="Times New Roman" w:cstheme="minorHAnsi"/>
          <w:lang w:eastAsia="sl-SI"/>
        </w:rPr>
      </w:pPr>
    </w:p>
    <w:p w14:paraId="773B1786" w14:textId="5C6C59E0" w:rsidR="007C3FDC" w:rsidRDefault="007C3FDC" w:rsidP="00C306EF">
      <w:pPr>
        <w:spacing w:after="0" w:line="276" w:lineRule="auto"/>
        <w:jc w:val="both"/>
        <w:rPr>
          <w:rFonts w:eastAsia="Times New Roman" w:cstheme="minorHAnsi"/>
          <w:lang w:eastAsia="sl-SI"/>
        </w:rPr>
      </w:pPr>
      <w:r>
        <w:rPr>
          <w:rFonts w:eastAsia="Times New Roman" w:cstheme="minorHAnsi"/>
          <w:lang w:eastAsia="sl-SI"/>
        </w:rPr>
        <w:t xml:space="preserve">Upravljavec lahko spremembam nasprotuje v roku 15 </w:t>
      </w:r>
      <w:r w:rsidR="001B47FE">
        <w:rPr>
          <w:rFonts w:eastAsia="Times New Roman" w:cstheme="minorHAnsi"/>
          <w:lang w:eastAsia="sl-SI"/>
        </w:rPr>
        <w:t xml:space="preserve">(delovnih) </w:t>
      </w:r>
      <w:r>
        <w:rPr>
          <w:rFonts w:eastAsia="Times New Roman" w:cstheme="minorHAnsi"/>
          <w:lang w:eastAsia="sl-SI"/>
        </w:rPr>
        <w:t xml:space="preserve">dni po prejemu </w:t>
      </w:r>
      <w:r w:rsidR="000209DD">
        <w:rPr>
          <w:rFonts w:eastAsia="Times New Roman" w:cstheme="minorHAnsi"/>
          <w:lang w:eastAsia="sl-SI"/>
        </w:rPr>
        <w:t xml:space="preserve">pisnega </w:t>
      </w:r>
      <w:r>
        <w:rPr>
          <w:rFonts w:eastAsia="Times New Roman" w:cstheme="minorHAnsi"/>
          <w:lang w:eastAsia="sl-SI"/>
        </w:rPr>
        <w:t xml:space="preserve">obvestila obdelovalca, v kolikor </w:t>
      </w:r>
      <w:r w:rsidR="009F6CA2">
        <w:rPr>
          <w:rFonts w:eastAsia="Times New Roman" w:cstheme="minorHAnsi"/>
          <w:lang w:eastAsia="sl-SI"/>
        </w:rPr>
        <w:t xml:space="preserve">v navedenem roku soglasja ne poda, se šteje, da le-to </w:t>
      </w:r>
      <w:r w:rsidR="00DA48BF">
        <w:rPr>
          <w:rFonts w:eastAsia="Times New Roman" w:cstheme="minorHAnsi"/>
          <w:lang w:eastAsia="sl-SI"/>
        </w:rPr>
        <w:t xml:space="preserve">ni bilo </w:t>
      </w:r>
      <w:r w:rsidR="009F6CA2">
        <w:rPr>
          <w:rFonts w:eastAsia="Times New Roman" w:cstheme="minorHAnsi"/>
          <w:lang w:eastAsia="sl-SI"/>
        </w:rPr>
        <w:t xml:space="preserve">podano. V primeru nasprotovanja lahko obdelovalec odloči, da novega pod-obdelovalca ne zaposli ali pa sprejme korekcijske ukrepe, predlagane s strani upravljavca osebnih podatkov. </w:t>
      </w:r>
    </w:p>
    <w:p w14:paraId="31025D27" w14:textId="77777777" w:rsidR="007C3FDC" w:rsidRDefault="007C3FDC" w:rsidP="00C306EF">
      <w:pPr>
        <w:spacing w:after="0" w:line="276" w:lineRule="auto"/>
        <w:jc w:val="both"/>
        <w:rPr>
          <w:rFonts w:eastAsia="Times New Roman" w:cstheme="minorHAnsi"/>
          <w:lang w:eastAsia="sl-SI"/>
        </w:rPr>
      </w:pPr>
    </w:p>
    <w:p w14:paraId="42BC632E" w14:textId="77777777"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 xml:space="preserve">Drugi obdelovalci lahko obdelujejo osebne podatke zgolj z namenom, za katerega so bili osebni podatki zagotovljeni obdelovalcu. Obdelovalec v celoti odgovarja upravljavcu za pod-obdelovalčevo spoštovanje vseh predpisov v zvezi z varstvom osebnih podatkov. </w:t>
      </w:r>
    </w:p>
    <w:p w14:paraId="5035B686" w14:textId="77777777" w:rsidR="00B339F3" w:rsidRPr="00B339F3" w:rsidRDefault="00B339F3" w:rsidP="00C306EF">
      <w:pPr>
        <w:spacing w:after="0" w:line="276" w:lineRule="auto"/>
        <w:jc w:val="both"/>
        <w:rPr>
          <w:rFonts w:eastAsia="Times New Roman" w:cstheme="minorHAnsi"/>
          <w:lang w:eastAsia="sl-SI"/>
        </w:rPr>
      </w:pPr>
    </w:p>
    <w:p w14:paraId="37A81237" w14:textId="303A0E47"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Pod-obdelovalec mora za vsako obdelavo osebnih podatkov zagotoviti enako stroge postopke in ukrepe za zavarovanje osebnih podatkov in za varstvo pravic posamez</w:t>
      </w:r>
      <w:r w:rsidR="00FE5D5B">
        <w:rPr>
          <w:rFonts w:eastAsia="Times New Roman" w:cstheme="minorHAnsi"/>
          <w:lang w:eastAsia="sl-SI"/>
        </w:rPr>
        <w:t xml:space="preserve">nikov, kot veljajo v skladu s tem dopolnilom k </w:t>
      </w:r>
      <w:r w:rsidR="00933CE6">
        <w:rPr>
          <w:rFonts w:eastAsia="Times New Roman" w:cstheme="minorHAnsi"/>
          <w:lang w:eastAsia="sl-SI"/>
        </w:rPr>
        <w:t>okvirnem sporazumu</w:t>
      </w:r>
      <w:r w:rsidRPr="00B339F3">
        <w:rPr>
          <w:rFonts w:eastAsia="Times New Roman" w:cstheme="minorHAnsi"/>
          <w:lang w:eastAsia="sl-SI"/>
        </w:rPr>
        <w:t xml:space="preserve"> za obdelovalca. </w:t>
      </w:r>
    </w:p>
    <w:p w14:paraId="45CF9229" w14:textId="77777777" w:rsidR="00B339F3" w:rsidRPr="00B339F3" w:rsidRDefault="00B339F3" w:rsidP="00C306EF">
      <w:pPr>
        <w:spacing w:after="0" w:line="276" w:lineRule="auto"/>
        <w:jc w:val="both"/>
        <w:rPr>
          <w:rFonts w:eastAsia="Times New Roman" w:cstheme="minorHAnsi"/>
          <w:lang w:eastAsia="sl-SI"/>
        </w:rPr>
      </w:pPr>
    </w:p>
    <w:p w14:paraId="472701FD" w14:textId="4B77C991"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Za izvršitev obveznosti iz te</w:t>
      </w:r>
      <w:r w:rsidR="00165A8D">
        <w:rPr>
          <w:rFonts w:eastAsia="Times New Roman" w:cstheme="minorHAnsi"/>
          <w:lang w:eastAsia="sl-SI"/>
        </w:rPr>
        <w:t xml:space="preserve">ga dopolnila k </w:t>
      </w:r>
      <w:r w:rsidR="00933CE6">
        <w:rPr>
          <w:rFonts w:eastAsia="Times New Roman" w:cstheme="minorHAnsi"/>
          <w:lang w:eastAsia="sl-SI"/>
        </w:rPr>
        <w:t>okvirnem sporazumu</w:t>
      </w:r>
      <w:r w:rsidRPr="00B339F3">
        <w:rPr>
          <w:rFonts w:eastAsia="Times New Roman" w:cstheme="minorHAnsi"/>
          <w:lang w:eastAsia="sl-SI"/>
        </w:rPr>
        <w:t xml:space="preserve"> odgovarja upravljavcu obdelovalec tako, kot da bi jih opravil sam, čeprav jih je namesto njega izvedel pod-obdelovalec.</w:t>
      </w:r>
    </w:p>
    <w:p w14:paraId="3E84319C" w14:textId="77777777" w:rsidR="00B339F3" w:rsidRPr="00B339F3" w:rsidRDefault="00B339F3" w:rsidP="00C306EF">
      <w:pPr>
        <w:spacing w:after="0" w:line="276" w:lineRule="auto"/>
        <w:jc w:val="both"/>
        <w:rPr>
          <w:rFonts w:eastAsia="Times New Roman" w:cstheme="minorHAnsi"/>
          <w:lang w:eastAsia="sl-SI"/>
        </w:rPr>
      </w:pPr>
    </w:p>
    <w:p w14:paraId="706FFA52" w14:textId="77777777" w:rsidR="00B339F3" w:rsidRPr="00B339F3" w:rsidRDefault="00B339F3" w:rsidP="00C306EF">
      <w:pPr>
        <w:spacing w:after="0" w:line="276" w:lineRule="auto"/>
        <w:jc w:val="both"/>
        <w:rPr>
          <w:rFonts w:eastAsia="Times New Roman" w:cstheme="minorHAnsi"/>
          <w:lang w:eastAsia="sl-SI"/>
        </w:rPr>
      </w:pPr>
      <w:r w:rsidRPr="00B339F3">
        <w:rPr>
          <w:rFonts w:eastAsia="Times New Roman" w:cstheme="minorHAnsi"/>
          <w:lang w:eastAsia="sl-SI"/>
        </w:rPr>
        <w:t>Obdelovalec vodi seznam drugih obdelovalcev (pod-obdelovalcev), s katerimi sodeluje v zvezi z obdelavo osebnih podatkov v imenu upravljavca in ga mora na zahtevo predložiti upravljavcu.</w:t>
      </w:r>
    </w:p>
    <w:p w14:paraId="12E31507" w14:textId="3600B84F" w:rsidR="00B339F3" w:rsidRDefault="00B339F3" w:rsidP="00C306EF">
      <w:pPr>
        <w:spacing w:after="0" w:line="276" w:lineRule="auto"/>
        <w:jc w:val="both"/>
        <w:rPr>
          <w:rFonts w:eastAsia="Times New Roman" w:cstheme="minorHAnsi"/>
          <w:lang w:eastAsia="sl-SI"/>
        </w:rPr>
      </w:pPr>
    </w:p>
    <w:p w14:paraId="54AB743C" w14:textId="621A98A6" w:rsidR="009238B8" w:rsidRDefault="009238B8" w:rsidP="00C306EF">
      <w:pPr>
        <w:spacing w:after="0" w:line="276" w:lineRule="auto"/>
        <w:jc w:val="both"/>
        <w:rPr>
          <w:rFonts w:eastAsia="Times New Roman" w:cstheme="minorHAnsi"/>
          <w:lang w:eastAsia="sl-SI"/>
        </w:rPr>
      </w:pPr>
    </w:p>
    <w:p w14:paraId="315EF07F" w14:textId="15B32475" w:rsidR="009238B8" w:rsidRDefault="009238B8" w:rsidP="00C306EF">
      <w:pPr>
        <w:spacing w:after="0" w:line="276" w:lineRule="auto"/>
        <w:jc w:val="both"/>
        <w:rPr>
          <w:rFonts w:eastAsia="Times New Roman" w:cstheme="minorHAnsi"/>
          <w:lang w:eastAsia="sl-SI"/>
        </w:rPr>
      </w:pPr>
    </w:p>
    <w:p w14:paraId="148A4DF6" w14:textId="77172E99" w:rsidR="009238B8" w:rsidRDefault="009238B8" w:rsidP="00C306EF">
      <w:pPr>
        <w:spacing w:after="0" w:line="276" w:lineRule="auto"/>
        <w:jc w:val="both"/>
        <w:rPr>
          <w:rFonts w:eastAsia="Times New Roman" w:cstheme="minorHAnsi"/>
          <w:lang w:eastAsia="sl-SI"/>
        </w:rPr>
      </w:pPr>
    </w:p>
    <w:p w14:paraId="4F638AFC" w14:textId="4847B00E" w:rsidR="009238B8" w:rsidRDefault="009238B8" w:rsidP="00C306EF">
      <w:pPr>
        <w:spacing w:after="0" w:line="276" w:lineRule="auto"/>
        <w:jc w:val="both"/>
        <w:rPr>
          <w:rFonts w:eastAsia="Times New Roman" w:cstheme="minorHAnsi"/>
          <w:lang w:eastAsia="sl-SI"/>
        </w:rPr>
      </w:pPr>
    </w:p>
    <w:p w14:paraId="0139E3C1" w14:textId="284DE48A" w:rsidR="009238B8" w:rsidRDefault="009238B8" w:rsidP="00C306EF">
      <w:pPr>
        <w:spacing w:after="0" w:line="276" w:lineRule="auto"/>
        <w:jc w:val="both"/>
        <w:rPr>
          <w:rFonts w:eastAsia="Times New Roman" w:cstheme="minorHAnsi"/>
          <w:lang w:eastAsia="sl-SI"/>
        </w:rPr>
      </w:pPr>
    </w:p>
    <w:p w14:paraId="4F454F29" w14:textId="1316DAF3" w:rsidR="009238B8" w:rsidRDefault="009238B8" w:rsidP="00C306EF">
      <w:pPr>
        <w:spacing w:after="0" w:line="276" w:lineRule="auto"/>
        <w:jc w:val="both"/>
        <w:rPr>
          <w:rFonts w:eastAsia="Times New Roman" w:cstheme="minorHAnsi"/>
          <w:lang w:eastAsia="sl-SI"/>
        </w:rPr>
      </w:pPr>
    </w:p>
    <w:p w14:paraId="6EDA4FAD" w14:textId="4C50BE5D" w:rsidR="009238B8" w:rsidRDefault="009238B8" w:rsidP="00C306EF">
      <w:pPr>
        <w:spacing w:after="0" w:line="276" w:lineRule="auto"/>
        <w:jc w:val="both"/>
        <w:rPr>
          <w:rFonts w:eastAsia="Times New Roman" w:cstheme="minorHAnsi"/>
          <w:lang w:eastAsia="sl-SI"/>
        </w:rPr>
      </w:pPr>
    </w:p>
    <w:p w14:paraId="50A3C0CA" w14:textId="58AA3A49" w:rsidR="009238B8" w:rsidRDefault="009238B8" w:rsidP="00C306EF">
      <w:pPr>
        <w:spacing w:after="0" w:line="276" w:lineRule="auto"/>
        <w:jc w:val="both"/>
        <w:rPr>
          <w:rFonts w:eastAsia="Times New Roman" w:cstheme="minorHAnsi"/>
          <w:lang w:eastAsia="sl-SI"/>
        </w:rPr>
      </w:pPr>
    </w:p>
    <w:p w14:paraId="158ADD8F" w14:textId="77777777" w:rsidR="009238B8" w:rsidRPr="00B339F3" w:rsidRDefault="009238B8" w:rsidP="00C306EF">
      <w:pPr>
        <w:spacing w:after="0" w:line="276" w:lineRule="auto"/>
        <w:jc w:val="both"/>
        <w:rPr>
          <w:rFonts w:eastAsia="Times New Roman" w:cstheme="minorHAnsi"/>
          <w:lang w:eastAsia="sl-SI"/>
        </w:rPr>
      </w:pPr>
    </w:p>
    <w:p w14:paraId="2CAA5D20" w14:textId="77777777" w:rsidR="00B339F3" w:rsidRPr="00B339F3" w:rsidRDefault="00C306EF" w:rsidP="00C306EF">
      <w:pPr>
        <w:spacing w:after="0" w:line="276" w:lineRule="auto"/>
        <w:ind w:hanging="426"/>
        <w:contextualSpacing/>
        <w:rPr>
          <w:rFonts w:ascii="Cambria" w:eastAsia="Calibri" w:hAnsi="Cambria" w:cstheme="minorHAnsi"/>
          <w:b/>
        </w:rPr>
      </w:pPr>
      <w:r>
        <w:rPr>
          <w:rFonts w:ascii="Cambria" w:eastAsia="Calibri" w:hAnsi="Cambria" w:cstheme="minorHAnsi"/>
          <w:b/>
        </w:rPr>
        <w:tab/>
      </w:r>
      <w:r w:rsidR="00B339F3" w:rsidRPr="00B339F3">
        <w:rPr>
          <w:rFonts w:ascii="Cambria" w:eastAsia="Calibri" w:hAnsi="Cambria" w:cstheme="minorHAnsi"/>
          <w:b/>
        </w:rPr>
        <w:t>Obveznosti upravljavca</w:t>
      </w:r>
    </w:p>
    <w:p w14:paraId="1EC35537" w14:textId="77777777" w:rsidR="00B339F3" w:rsidRPr="00B339F3" w:rsidRDefault="00B339F3" w:rsidP="00C306EF">
      <w:pPr>
        <w:spacing w:after="0" w:line="276" w:lineRule="auto"/>
        <w:contextualSpacing/>
        <w:jc w:val="both"/>
        <w:rPr>
          <w:rFonts w:eastAsia="Calibri" w:cstheme="minorHAnsi"/>
        </w:rPr>
      </w:pPr>
    </w:p>
    <w:p w14:paraId="46A8E87C" w14:textId="77777777" w:rsidR="00B339F3" w:rsidRPr="00B339F3" w:rsidRDefault="00EA4D5A" w:rsidP="00C306EF">
      <w:pPr>
        <w:spacing w:after="0" w:line="276" w:lineRule="auto"/>
        <w:contextualSpacing/>
        <w:jc w:val="center"/>
        <w:rPr>
          <w:rFonts w:ascii="Cambria" w:eastAsia="Calibri" w:hAnsi="Cambria" w:cstheme="minorHAnsi"/>
          <w:b/>
        </w:rPr>
      </w:pPr>
      <w:r>
        <w:rPr>
          <w:rFonts w:ascii="Cambria" w:eastAsia="Calibri" w:hAnsi="Cambria" w:cstheme="minorHAnsi"/>
          <w:b/>
        </w:rPr>
        <w:t>10</w:t>
      </w:r>
      <w:r w:rsidR="00B339F3" w:rsidRPr="00B339F3">
        <w:rPr>
          <w:rFonts w:ascii="Cambria" w:eastAsia="Calibri" w:hAnsi="Cambria" w:cstheme="minorHAnsi"/>
          <w:b/>
        </w:rPr>
        <w:t>. člen</w:t>
      </w:r>
    </w:p>
    <w:p w14:paraId="58EBBE27" w14:textId="77777777" w:rsidR="00B339F3" w:rsidRPr="00B339F3" w:rsidRDefault="00B339F3" w:rsidP="00C306EF">
      <w:pPr>
        <w:spacing w:after="0" w:line="276" w:lineRule="auto"/>
        <w:contextualSpacing/>
        <w:jc w:val="both"/>
        <w:rPr>
          <w:rFonts w:eastAsia="Calibri" w:cstheme="minorHAnsi"/>
        </w:rPr>
      </w:pPr>
    </w:p>
    <w:p w14:paraId="66EAC797" w14:textId="77777777" w:rsidR="00B339F3" w:rsidRPr="00B339F3" w:rsidRDefault="00B339F3" w:rsidP="00C306EF">
      <w:pPr>
        <w:tabs>
          <w:tab w:val="left" w:pos="567"/>
        </w:tabs>
        <w:spacing w:after="0" w:line="276" w:lineRule="auto"/>
        <w:jc w:val="both"/>
        <w:rPr>
          <w:rFonts w:eastAsia="Times New Roman" w:cstheme="minorHAnsi"/>
          <w:lang w:eastAsia="sl-SI"/>
        </w:rPr>
      </w:pPr>
      <w:r w:rsidRPr="00B339F3">
        <w:rPr>
          <w:rFonts w:eastAsia="Times New Roman" w:cstheme="minorHAnsi"/>
          <w:lang w:eastAsia="sl-SI"/>
        </w:rPr>
        <w:t xml:space="preserve">Upravljavec je odgovoren za ustrezno pravno podlago za pridobivanje in obdelavo osebnih podatkov, ki jih posreduje obdelovalcu. </w:t>
      </w:r>
      <w:r w:rsidR="009F6CA2">
        <w:rPr>
          <w:rFonts w:eastAsia="Times New Roman" w:cstheme="minorHAnsi"/>
          <w:lang w:eastAsia="sl-SI"/>
        </w:rPr>
        <w:t xml:space="preserve">Upravljavec obdelovalcu posreduje ali naloži v obdelavo le nujno potrebne količine osebnih podatkov ter samo za obdobje, za katerega je to potrebno. </w:t>
      </w:r>
    </w:p>
    <w:p w14:paraId="57F7DB7F" w14:textId="77777777" w:rsidR="00B339F3" w:rsidRPr="00B339F3" w:rsidRDefault="00B339F3" w:rsidP="00C306EF">
      <w:pPr>
        <w:tabs>
          <w:tab w:val="left" w:pos="567"/>
        </w:tabs>
        <w:spacing w:after="0" w:line="276" w:lineRule="auto"/>
        <w:ind w:hanging="567"/>
        <w:jc w:val="both"/>
        <w:rPr>
          <w:rFonts w:eastAsia="Times New Roman" w:cstheme="minorHAnsi"/>
          <w:lang w:eastAsia="sl-SI"/>
        </w:rPr>
      </w:pPr>
    </w:p>
    <w:p w14:paraId="5AAC89B3" w14:textId="042D9917" w:rsidR="00B339F3" w:rsidRPr="00B339F3" w:rsidRDefault="00B339F3" w:rsidP="00C306EF">
      <w:pPr>
        <w:tabs>
          <w:tab w:val="left" w:pos="567"/>
        </w:tabs>
        <w:spacing w:after="0" w:line="276" w:lineRule="auto"/>
        <w:jc w:val="both"/>
        <w:rPr>
          <w:rFonts w:eastAsia="Times New Roman" w:cstheme="minorHAnsi"/>
          <w:lang w:eastAsia="sl-SI"/>
        </w:rPr>
      </w:pPr>
      <w:r w:rsidRPr="00B339F3">
        <w:rPr>
          <w:rFonts w:eastAsia="Times New Roman" w:cstheme="minorHAnsi"/>
          <w:lang w:eastAsia="sl-SI"/>
        </w:rPr>
        <w:t xml:space="preserve">Upravljavec se zavezuje obveščati obdelovalca o posebnostih in obveznostih obdelovalca za zagotavljanje obveznosti </w:t>
      </w:r>
      <w:r w:rsidR="005A4AFB">
        <w:rPr>
          <w:rFonts w:eastAsia="Times New Roman" w:cstheme="minorHAnsi"/>
          <w:lang w:eastAsia="sl-SI"/>
        </w:rPr>
        <w:t xml:space="preserve">iz tega dopolnila k </w:t>
      </w:r>
      <w:r w:rsidR="00933CE6">
        <w:rPr>
          <w:rFonts w:eastAsia="Times New Roman" w:cstheme="minorHAnsi"/>
          <w:lang w:eastAsia="sl-SI"/>
        </w:rPr>
        <w:t>okvirnem sporazumu</w:t>
      </w:r>
      <w:r w:rsidR="005A4AFB">
        <w:rPr>
          <w:rFonts w:eastAsia="Times New Roman" w:cstheme="minorHAnsi"/>
          <w:lang w:eastAsia="sl-SI"/>
        </w:rPr>
        <w:t xml:space="preserve"> in </w:t>
      </w:r>
      <w:r w:rsidR="00933CE6">
        <w:rPr>
          <w:rFonts w:eastAsia="Times New Roman" w:cstheme="minorHAnsi"/>
          <w:lang w:eastAsia="sl-SI"/>
        </w:rPr>
        <w:t>osnovnega okvirnega sporazuma</w:t>
      </w:r>
      <w:r w:rsidR="005A4AFB">
        <w:rPr>
          <w:rFonts w:eastAsia="Times New Roman" w:cstheme="minorHAnsi"/>
          <w:lang w:eastAsia="sl-SI"/>
        </w:rPr>
        <w:t xml:space="preserve"> </w:t>
      </w:r>
      <w:r w:rsidRPr="00B339F3">
        <w:rPr>
          <w:rFonts w:eastAsia="Times New Roman" w:cstheme="minorHAnsi"/>
          <w:lang w:eastAsia="sl-SI"/>
        </w:rPr>
        <w:t>ter o morebitnih znanih tveganjih glede zagotavljanja pravic posameznikom, katerih osebni podatki se obdelujejo.</w:t>
      </w:r>
    </w:p>
    <w:p w14:paraId="640A0EED" w14:textId="62A7BB09" w:rsidR="00437DF7" w:rsidRDefault="00437DF7" w:rsidP="00C306EF">
      <w:pPr>
        <w:spacing w:after="0" w:line="276" w:lineRule="auto"/>
        <w:contextualSpacing/>
        <w:jc w:val="both"/>
        <w:rPr>
          <w:rFonts w:eastAsia="Calibri" w:cstheme="minorHAnsi"/>
        </w:rPr>
      </w:pPr>
    </w:p>
    <w:p w14:paraId="01615BF9" w14:textId="77777777" w:rsidR="00437DF7" w:rsidRPr="00B339F3" w:rsidRDefault="00437DF7" w:rsidP="00C306EF">
      <w:pPr>
        <w:spacing w:after="0" w:line="276" w:lineRule="auto"/>
        <w:contextualSpacing/>
        <w:jc w:val="both"/>
        <w:rPr>
          <w:rFonts w:eastAsia="Calibri" w:cstheme="minorHAnsi"/>
        </w:rPr>
      </w:pPr>
    </w:p>
    <w:p w14:paraId="29EC5315" w14:textId="77777777" w:rsidR="00B339F3" w:rsidRPr="00B339F3" w:rsidRDefault="00C306EF" w:rsidP="00C306EF">
      <w:pPr>
        <w:spacing w:after="0" w:line="276" w:lineRule="auto"/>
        <w:ind w:hanging="426"/>
        <w:contextualSpacing/>
        <w:rPr>
          <w:rFonts w:ascii="Cambria" w:eastAsia="Calibri" w:hAnsi="Cambria" w:cstheme="minorHAnsi"/>
          <w:b/>
        </w:rPr>
      </w:pPr>
      <w:r>
        <w:rPr>
          <w:rFonts w:ascii="Cambria" w:eastAsia="Calibri" w:hAnsi="Cambria" w:cstheme="minorHAnsi"/>
          <w:b/>
        </w:rPr>
        <w:tab/>
      </w:r>
      <w:r w:rsidR="007252E5">
        <w:rPr>
          <w:rFonts w:ascii="Cambria" w:eastAsia="Calibri" w:hAnsi="Cambria" w:cstheme="minorHAnsi"/>
          <w:b/>
        </w:rPr>
        <w:t>Medsebojno obveščanje</w:t>
      </w:r>
    </w:p>
    <w:p w14:paraId="6A3C2365" w14:textId="77777777" w:rsidR="00B339F3" w:rsidRPr="00B339F3" w:rsidRDefault="00B339F3" w:rsidP="00C306EF">
      <w:pPr>
        <w:spacing w:after="0" w:line="276" w:lineRule="auto"/>
        <w:contextualSpacing/>
        <w:jc w:val="center"/>
        <w:rPr>
          <w:rFonts w:ascii="Cambria" w:eastAsia="Calibri" w:hAnsi="Cambria" w:cstheme="minorHAnsi"/>
          <w:b/>
        </w:rPr>
      </w:pPr>
    </w:p>
    <w:p w14:paraId="2026C092" w14:textId="77777777" w:rsidR="00B339F3" w:rsidRPr="00B339F3" w:rsidRDefault="002700AF" w:rsidP="00C306EF">
      <w:pPr>
        <w:spacing w:after="0" w:line="276" w:lineRule="auto"/>
        <w:contextualSpacing/>
        <w:jc w:val="center"/>
        <w:rPr>
          <w:rFonts w:ascii="Cambria" w:eastAsia="Calibri" w:hAnsi="Cambria" w:cstheme="minorHAnsi"/>
          <w:b/>
        </w:rPr>
      </w:pPr>
      <w:r>
        <w:rPr>
          <w:rFonts w:ascii="Cambria" w:eastAsia="Calibri" w:hAnsi="Cambria" w:cstheme="minorHAnsi"/>
          <w:b/>
        </w:rPr>
        <w:t>1</w:t>
      </w:r>
      <w:r w:rsidR="00EA4D5A">
        <w:rPr>
          <w:rFonts w:ascii="Cambria" w:eastAsia="Calibri" w:hAnsi="Cambria" w:cstheme="minorHAnsi"/>
          <w:b/>
        </w:rPr>
        <w:t>1</w:t>
      </w:r>
      <w:r w:rsidR="00B339F3" w:rsidRPr="00B339F3">
        <w:rPr>
          <w:rFonts w:ascii="Cambria" w:eastAsia="Calibri" w:hAnsi="Cambria" w:cstheme="minorHAnsi"/>
          <w:b/>
        </w:rPr>
        <w:t>. člen</w:t>
      </w:r>
    </w:p>
    <w:p w14:paraId="09B66394" w14:textId="77777777" w:rsidR="00B339F3" w:rsidRPr="00B339F3" w:rsidRDefault="00B339F3" w:rsidP="00C306EF">
      <w:pPr>
        <w:spacing w:after="0" w:line="276" w:lineRule="auto"/>
        <w:ind w:hanging="426"/>
        <w:contextualSpacing/>
        <w:jc w:val="center"/>
        <w:rPr>
          <w:rFonts w:ascii="Cambria" w:eastAsia="Calibri" w:hAnsi="Cambria" w:cstheme="minorHAnsi"/>
          <w:b/>
        </w:rPr>
      </w:pPr>
    </w:p>
    <w:p w14:paraId="3516E3A2" w14:textId="11AB844B" w:rsidR="00B339F3" w:rsidRPr="00B339F3" w:rsidRDefault="00923A36" w:rsidP="00C306EF">
      <w:pPr>
        <w:spacing w:after="0" w:line="276" w:lineRule="auto"/>
        <w:contextualSpacing/>
        <w:jc w:val="both"/>
        <w:rPr>
          <w:rFonts w:eastAsia="Calibri" w:cstheme="minorHAnsi"/>
        </w:rPr>
      </w:pPr>
      <w:r>
        <w:rPr>
          <w:rFonts w:eastAsia="Calibri" w:cstheme="minorHAnsi"/>
        </w:rPr>
        <w:t xml:space="preserve">Podpisni stranki tega dopolnila k </w:t>
      </w:r>
      <w:r w:rsidR="00D10D33">
        <w:rPr>
          <w:rFonts w:eastAsia="Calibri" w:cstheme="minorHAnsi"/>
        </w:rPr>
        <w:t xml:space="preserve">okvirnem sporazumu </w:t>
      </w:r>
      <w:r w:rsidR="00B339F3" w:rsidRPr="00B339F3">
        <w:rPr>
          <w:rFonts w:eastAsia="Calibri" w:cstheme="minorHAnsi"/>
        </w:rPr>
        <w:t>se zavezujeta, da se bosta medsebojno</w:t>
      </w:r>
      <w:r w:rsidR="00B339F3" w:rsidRPr="00B339F3">
        <w:rPr>
          <w:rFonts w:eastAsia="Times New Roman" w:cstheme="minorHAnsi"/>
          <w:lang w:eastAsia="sl-SI"/>
        </w:rPr>
        <w:t xml:space="preserve"> obveščali v primerih, ko bi bila ena stranka </w:t>
      </w:r>
      <w:r w:rsidR="00D10D33">
        <w:rPr>
          <w:rFonts w:eastAsia="Times New Roman" w:cstheme="minorHAnsi"/>
          <w:lang w:eastAsia="sl-SI"/>
        </w:rPr>
        <w:t xml:space="preserve">okvirnega sporazuma </w:t>
      </w:r>
      <w:r w:rsidR="00B339F3" w:rsidRPr="00B339F3">
        <w:rPr>
          <w:rFonts w:eastAsia="Times New Roman" w:cstheme="minorHAnsi"/>
          <w:lang w:eastAsia="sl-SI"/>
        </w:rPr>
        <w:t xml:space="preserve">prisiljena razkriti (zaradi prisilnih ukrepov, odredb sodišč, zahtev zakonodaje, pravnih, administrativnih ali državnih uredb, drugih postopkov) katerikoli podatek nasprotne stranke in da ima vsaka </w:t>
      </w:r>
      <w:r w:rsidR="00D10D33">
        <w:rPr>
          <w:rFonts w:eastAsia="Times New Roman" w:cstheme="minorHAnsi"/>
          <w:lang w:eastAsia="sl-SI"/>
        </w:rPr>
        <w:t>stranka okvirnega sporazuma</w:t>
      </w:r>
      <w:r w:rsidR="00B339F3" w:rsidRPr="00B339F3">
        <w:rPr>
          <w:rFonts w:eastAsia="Times New Roman" w:cstheme="minorHAnsi"/>
          <w:lang w:eastAsia="sl-SI"/>
        </w:rPr>
        <w:t xml:space="preserve"> možnost uveljavljati vsa pravna sredstva za zaščito svojih podatkov, s kater</w:t>
      </w:r>
      <w:r w:rsidR="00900C53">
        <w:rPr>
          <w:rFonts w:eastAsia="Times New Roman" w:cstheme="minorHAnsi"/>
          <w:lang w:eastAsia="sl-SI"/>
        </w:rPr>
        <w:t>imi razpolaga nasprotna stranka.</w:t>
      </w:r>
    </w:p>
    <w:p w14:paraId="4A27808A" w14:textId="77777777" w:rsidR="00B339F3" w:rsidRPr="00B339F3" w:rsidRDefault="00B339F3" w:rsidP="00C306EF">
      <w:pPr>
        <w:spacing w:after="0" w:line="276" w:lineRule="auto"/>
        <w:contextualSpacing/>
        <w:jc w:val="both"/>
        <w:rPr>
          <w:rFonts w:eastAsia="Calibri" w:cstheme="minorHAnsi"/>
        </w:rPr>
      </w:pPr>
    </w:p>
    <w:p w14:paraId="687AFAEF" w14:textId="6AC2C33D" w:rsidR="00B339F3" w:rsidRPr="00B339F3" w:rsidRDefault="00991D4C" w:rsidP="00C306EF">
      <w:pPr>
        <w:spacing w:after="0" w:line="276" w:lineRule="auto"/>
        <w:contextualSpacing/>
        <w:jc w:val="both"/>
        <w:rPr>
          <w:rFonts w:eastAsia="Calibri" w:cstheme="minorHAnsi"/>
        </w:rPr>
      </w:pPr>
      <w:r>
        <w:rPr>
          <w:rFonts w:eastAsia="Calibri" w:cstheme="minorHAnsi"/>
        </w:rPr>
        <w:t>Stranki okvirnega sporazuma</w:t>
      </w:r>
      <w:r w:rsidR="00B339F3" w:rsidRPr="00B339F3">
        <w:rPr>
          <w:rFonts w:eastAsia="Calibri" w:cstheme="minorHAnsi"/>
        </w:rPr>
        <w:t xml:space="preserve"> se zavezujeta, da si bosta morebitne posebne vrste osebnih podatkov izmenjevali po dogovorjenih sodobnih zaščitenih e-poteh, da bosta podatke pred tem zaščitili s kripto ključi oziroma gesli, </w:t>
      </w:r>
      <w:r w:rsidR="00900C53">
        <w:rPr>
          <w:rFonts w:eastAsia="Calibri" w:cstheme="minorHAnsi"/>
        </w:rPr>
        <w:t xml:space="preserve">ter </w:t>
      </w:r>
      <w:r w:rsidR="00B339F3" w:rsidRPr="00B339F3">
        <w:rPr>
          <w:rFonts w:eastAsia="Calibri" w:cstheme="minorHAnsi"/>
        </w:rPr>
        <w:t>da si bosta kripto ključe oziroma gesla izmenjevali na varen način.</w:t>
      </w:r>
    </w:p>
    <w:p w14:paraId="50F983A2" w14:textId="77777777" w:rsidR="007252E5" w:rsidRDefault="007252E5" w:rsidP="00C306EF">
      <w:pPr>
        <w:spacing w:after="0" w:line="276" w:lineRule="auto"/>
        <w:rPr>
          <w:rFonts w:ascii="Cambria" w:eastAsia="Calibri" w:hAnsi="Cambria" w:cstheme="minorHAnsi"/>
          <w:b/>
        </w:rPr>
      </w:pPr>
    </w:p>
    <w:p w14:paraId="0F3BAB68" w14:textId="32D9A41B" w:rsidR="00050BC9" w:rsidRPr="00B339F3" w:rsidRDefault="00C54321" w:rsidP="00C306EF">
      <w:pPr>
        <w:spacing w:after="0" w:line="276" w:lineRule="auto"/>
        <w:rPr>
          <w:rFonts w:ascii="Cambria" w:eastAsia="Calibri" w:hAnsi="Cambria" w:cstheme="minorHAnsi"/>
          <w:b/>
        </w:rPr>
      </w:pPr>
      <w:r>
        <w:rPr>
          <w:rFonts w:ascii="Cambria" w:eastAsia="Calibri" w:hAnsi="Cambria" w:cstheme="minorHAnsi"/>
          <w:b/>
        </w:rPr>
        <w:t>Veljavn</w:t>
      </w:r>
      <w:r w:rsidR="00991D4C">
        <w:rPr>
          <w:rFonts w:ascii="Cambria" w:eastAsia="Calibri" w:hAnsi="Cambria" w:cstheme="minorHAnsi"/>
          <w:b/>
        </w:rPr>
        <w:t>ost uporabe dopolnila k osnovnem okvirnem sporazumu</w:t>
      </w:r>
    </w:p>
    <w:p w14:paraId="7F2B682E" w14:textId="77777777" w:rsidR="00050BC9" w:rsidRPr="00B339F3" w:rsidRDefault="00050BC9" w:rsidP="00C306EF">
      <w:pPr>
        <w:spacing w:after="0" w:line="276" w:lineRule="auto"/>
        <w:contextualSpacing/>
        <w:jc w:val="both"/>
        <w:rPr>
          <w:rFonts w:eastAsia="Calibri" w:cstheme="minorHAnsi"/>
        </w:rPr>
      </w:pPr>
    </w:p>
    <w:p w14:paraId="3F489DC7" w14:textId="77777777" w:rsidR="00050BC9" w:rsidRPr="00B339F3" w:rsidRDefault="00050BC9" w:rsidP="00C306EF">
      <w:pPr>
        <w:spacing w:after="0" w:line="276" w:lineRule="auto"/>
        <w:contextualSpacing/>
        <w:jc w:val="center"/>
        <w:rPr>
          <w:rFonts w:ascii="Cambria" w:eastAsia="Calibri" w:hAnsi="Cambria" w:cstheme="minorHAnsi"/>
          <w:b/>
        </w:rPr>
      </w:pPr>
      <w:r w:rsidRPr="00B339F3">
        <w:rPr>
          <w:rFonts w:ascii="Cambria" w:eastAsia="Calibri" w:hAnsi="Cambria" w:cstheme="minorHAnsi"/>
          <w:b/>
        </w:rPr>
        <w:t>1</w:t>
      </w:r>
      <w:r w:rsidR="00EA4D5A">
        <w:rPr>
          <w:rFonts w:ascii="Cambria" w:eastAsia="Calibri" w:hAnsi="Cambria" w:cstheme="minorHAnsi"/>
          <w:b/>
        </w:rPr>
        <w:t>2</w:t>
      </w:r>
      <w:r w:rsidRPr="00B339F3">
        <w:rPr>
          <w:rFonts w:ascii="Cambria" w:eastAsia="Calibri" w:hAnsi="Cambria" w:cstheme="minorHAnsi"/>
          <w:b/>
        </w:rPr>
        <w:t>. člen</w:t>
      </w:r>
    </w:p>
    <w:p w14:paraId="5FD9B8E0" w14:textId="77777777" w:rsidR="00050BC9" w:rsidRDefault="00050BC9" w:rsidP="00C306EF">
      <w:pPr>
        <w:spacing w:after="0" w:line="276" w:lineRule="auto"/>
        <w:rPr>
          <w:rFonts w:ascii="Cambria" w:eastAsia="Calibri" w:hAnsi="Cambria" w:cstheme="minorHAnsi"/>
          <w:b/>
        </w:rPr>
      </w:pPr>
    </w:p>
    <w:p w14:paraId="3E96648F" w14:textId="3C5A6913" w:rsidR="00050BC9" w:rsidRDefault="00371083" w:rsidP="00C306EF">
      <w:pPr>
        <w:spacing w:after="0" w:line="276" w:lineRule="auto"/>
        <w:contextualSpacing/>
        <w:jc w:val="both"/>
        <w:rPr>
          <w:rFonts w:eastAsia="Calibri" w:cstheme="minorHAnsi"/>
        </w:rPr>
      </w:pPr>
      <w:r>
        <w:rPr>
          <w:rFonts w:eastAsia="Calibri" w:cstheme="minorHAnsi"/>
        </w:rPr>
        <w:t xml:space="preserve">Akcesorno </w:t>
      </w:r>
      <w:r w:rsidR="00050BC9" w:rsidRPr="00B339F3">
        <w:rPr>
          <w:rFonts w:eastAsia="Calibri" w:cstheme="minorHAnsi"/>
        </w:rPr>
        <w:t xml:space="preserve">razmerje </w:t>
      </w:r>
      <w:r w:rsidR="00991D4C">
        <w:rPr>
          <w:rFonts w:eastAsia="Calibri" w:cstheme="minorHAnsi"/>
        </w:rPr>
        <w:t xml:space="preserve">na podlagi sklenjenega osnovnega okvirnega sporazuma </w:t>
      </w:r>
      <w:r w:rsidR="00CE3329">
        <w:rPr>
          <w:rFonts w:eastAsia="Calibri" w:cstheme="minorHAnsi"/>
        </w:rPr>
        <w:t>po tem dopolnilu k</w:t>
      </w:r>
      <w:r w:rsidR="005A1582">
        <w:rPr>
          <w:rFonts w:eastAsia="Calibri" w:cstheme="minorHAnsi"/>
        </w:rPr>
        <w:t xml:space="preserve"> </w:t>
      </w:r>
      <w:r w:rsidR="00A720AA">
        <w:rPr>
          <w:rFonts w:eastAsia="Calibri" w:cstheme="minorHAnsi"/>
        </w:rPr>
        <w:t>okvirnem sporazumu</w:t>
      </w:r>
      <w:r w:rsidR="00EA4D5A">
        <w:rPr>
          <w:rFonts w:eastAsia="Calibri" w:cstheme="minorHAnsi"/>
        </w:rPr>
        <w:t xml:space="preserve"> ter obdelava podatkov</w:t>
      </w:r>
      <w:r w:rsidR="005A1582">
        <w:rPr>
          <w:rFonts w:eastAsia="Calibri" w:cstheme="minorHAnsi"/>
        </w:rPr>
        <w:t xml:space="preserve"> t</w:t>
      </w:r>
      <w:r w:rsidR="00050BC9" w:rsidRPr="00B339F3">
        <w:rPr>
          <w:rFonts w:eastAsia="Calibri" w:cstheme="minorHAnsi"/>
        </w:rPr>
        <w:t>raja do prekinitve te</w:t>
      </w:r>
      <w:r w:rsidR="00CE3329">
        <w:rPr>
          <w:rFonts w:eastAsia="Calibri" w:cstheme="minorHAnsi"/>
        </w:rPr>
        <w:t>ga</w:t>
      </w:r>
      <w:r w:rsidR="00050BC9" w:rsidRPr="00B339F3">
        <w:rPr>
          <w:rFonts w:eastAsia="Calibri" w:cstheme="minorHAnsi"/>
        </w:rPr>
        <w:t xml:space="preserve"> </w:t>
      </w:r>
      <w:r w:rsidR="00CE3329">
        <w:rPr>
          <w:rFonts w:eastAsia="Calibri" w:cstheme="minorHAnsi"/>
        </w:rPr>
        <w:t xml:space="preserve">dopolnila k </w:t>
      </w:r>
      <w:r w:rsidR="00A720AA">
        <w:rPr>
          <w:rFonts w:eastAsia="Calibri" w:cstheme="minorHAnsi"/>
        </w:rPr>
        <w:t>okvirnem sporazumu</w:t>
      </w:r>
      <w:r w:rsidR="00050BC9" w:rsidRPr="00B339F3">
        <w:rPr>
          <w:rFonts w:eastAsia="Calibri" w:cstheme="minorHAnsi"/>
        </w:rPr>
        <w:t xml:space="preserve"> oziroma do prekinitve </w:t>
      </w:r>
      <w:r w:rsidR="00991D4C">
        <w:rPr>
          <w:rFonts w:eastAsia="Calibri" w:cstheme="minorHAnsi"/>
        </w:rPr>
        <w:t>osnovnega okvirnega sporazuma.</w:t>
      </w:r>
    </w:p>
    <w:p w14:paraId="2A9C8D1B" w14:textId="77777777" w:rsidR="00050BC9" w:rsidRDefault="00050BC9" w:rsidP="00C306EF">
      <w:pPr>
        <w:spacing w:after="0" w:line="276" w:lineRule="auto"/>
        <w:contextualSpacing/>
        <w:jc w:val="both"/>
        <w:rPr>
          <w:rFonts w:eastAsia="Calibri" w:cstheme="minorHAnsi"/>
        </w:rPr>
      </w:pPr>
    </w:p>
    <w:p w14:paraId="29434291" w14:textId="4E150415" w:rsidR="009238B8" w:rsidRPr="00B339F3" w:rsidRDefault="00050BC9" w:rsidP="00C306EF">
      <w:pPr>
        <w:spacing w:after="0" w:line="276" w:lineRule="auto"/>
        <w:contextualSpacing/>
        <w:jc w:val="both"/>
        <w:rPr>
          <w:rFonts w:eastAsia="Calibri" w:cstheme="minorHAnsi"/>
        </w:rPr>
      </w:pPr>
      <w:r>
        <w:rPr>
          <w:rFonts w:eastAsia="Calibri" w:cstheme="minorHAnsi"/>
        </w:rPr>
        <w:t>V primeru</w:t>
      </w:r>
      <w:r w:rsidR="00BA7BB3">
        <w:rPr>
          <w:rFonts w:eastAsia="Calibri" w:cstheme="minorHAnsi"/>
        </w:rPr>
        <w:t xml:space="preserve"> </w:t>
      </w:r>
      <w:r w:rsidR="00991D4C">
        <w:rPr>
          <w:rFonts w:eastAsia="Calibri" w:cstheme="minorHAnsi"/>
        </w:rPr>
        <w:t xml:space="preserve">prenehanja oz. odpovedi osnovnega okvirnega sporazuma </w:t>
      </w:r>
      <w:r w:rsidR="00BA7BB3">
        <w:rPr>
          <w:rFonts w:eastAsia="Calibri" w:cstheme="minorHAnsi"/>
        </w:rPr>
        <w:t>mora obdelovalec nemudoma prenehati tudi z obdelavo osebnih podatkov iz te</w:t>
      </w:r>
      <w:r w:rsidR="00A720AA">
        <w:rPr>
          <w:rFonts w:eastAsia="Calibri" w:cstheme="minorHAnsi"/>
        </w:rPr>
        <w:t>ga dopolnila k okvirnem sporazumu</w:t>
      </w:r>
      <w:r w:rsidR="00BA7BB3">
        <w:rPr>
          <w:rFonts w:eastAsia="Calibri" w:cstheme="minorHAnsi"/>
        </w:rPr>
        <w:t>. Izjemoma jih lahko obdeluje le še zaradi doko</w:t>
      </w:r>
      <w:r w:rsidR="00A720AA">
        <w:rPr>
          <w:rFonts w:eastAsia="Calibri" w:cstheme="minorHAnsi"/>
        </w:rPr>
        <w:t>nčanja začetih poslov po osnovnem okvirnem sporazumu</w:t>
      </w:r>
      <w:r w:rsidR="00BA7BB3">
        <w:rPr>
          <w:rFonts w:eastAsia="Calibri" w:cstheme="minorHAnsi"/>
        </w:rPr>
        <w:t xml:space="preserve">, ki jih je dolžan zagotoviti. </w:t>
      </w:r>
    </w:p>
    <w:p w14:paraId="5E02AECD" w14:textId="77777777" w:rsidR="002700AF" w:rsidRPr="00B339F3" w:rsidRDefault="002700AF" w:rsidP="00C306EF">
      <w:pPr>
        <w:spacing w:after="0" w:line="276" w:lineRule="auto"/>
        <w:rPr>
          <w:rFonts w:ascii="Cambria" w:eastAsia="Calibri" w:hAnsi="Cambria" w:cstheme="minorHAnsi"/>
          <w:b/>
        </w:rPr>
      </w:pPr>
      <w:r w:rsidRPr="00B339F3">
        <w:rPr>
          <w:rFonts w:ascii="Cambria" w:eastAsia="Calibri" w:hAnsi="Cambria" w:cstheme="minorHAnsi"/>
          <w:b/>
        </w:rPr>
        <w:lastRenderedPageBreak/>
        <w:t>Končne določbe</w:t>
      </w:r>
    </w:p>
    <w:p w14:paraId="27F8E04A" w14:textId="77777777" w:rsidR="00B339F3" w:rsidRPr="00B339F3" w:rsidRDefault="00B339F3" w:rsidP="00C306EF">
      <w:pPr>
        <w:spacing w:after="0" w:line="276" w:lineRule="auto"/>
        <w:contextualSpacing/>
        <w:jc w:val="both"/>
        <w:rPr>
          <w:rFonts w:eastAsia="Calibri" w:cstheme="minorHAnsi"/>
        </w:rPr>
      </w:pPr>
    </w:p>
    <w:p w14:paraId="11C14D5A" w14:textId="77777777" w:rsidR="00B339F3" w:rsidRDefault="00B339F3" w:rsidP="00C306EF">
      <w:pPr>
        <w:spacing w:after="0" w:line="276" w:lineRule="auto"/>
        <w:contextualSpacing/>
        <w:jc w:val="center"/>
        <w:rPr>
          <w:rFonts w:ascii="Cambria" w:eastAsia="Calibri" w:hAnsi="Cambria" w:cstheme="minorHAnsi"/>
          <w:b/>
        </w:rPr>
      </w:pPr>
      <w:r w:rsidRPr="00B339F3">
        <w:rPr>
          <w:rFonts w:ascii="Cambria" w:eastAsia="Calibri" w:hAnsi="Cambria" w:cstheme="minorHAnsi"/>
          <w:b/>
        </w:rPr>
        <w:t>1</w:t>
      </w:r>
      <w:r w:rsidR="00EA4D5A">
        <w:rPr>
          <w:rFonts w:ascii="Cambria" w:eastAsia="Calibri" w:hAnsi="Cambria" w:cstheme="minorHAnsi"/>
          <w:b/>
        </w:rPr>
        <w:t>3</w:t>
      </w:r>
      <w:r w:rsidRPr="00B339F3">
        <w:rPr>
          <w:rFonts w:ascii="Cambria" w:eastAsia="Calibri" w:hAnsi="Cambria" w:cstheme="minorHAnsi"/>
          <w:b/>
        </w:rPr>
        <w:t>. člen</w:t>
      </w:r>
    </w:p>
    <w:p w14:paraId="3FC140B3" w14:textId="77777777" w:rsidR="0051698E" w:rsidRDefault="0051698E" w:rsidP="00C306EF">
      <w:pPr>
        <w:spacing w:after="0" w:line="276" w:lineRule="auto"/>
        <w:contextualSpacing/>
        <w:jc w:val="center"/>
        <w:rPr>
          <w:rFonts w:ascii="Cambria" w:eastAsia="Calibri" w:hAnsi="Cambria" w:cstheme="minorHAnsi"/>
          <w:b/>
        </w:rPr>
      </w:pPr>
    </w:p>
    <w:p w14:paraId="73DBE60C" w14:textId="6E455430" w:rsidR="0051698E" w:rsidRDefault="0051698E" w:rsidP="00C306EF">
      <w:pPr>
        <w:spacing w:after="0" w:line="276" w:lineRule="auto"/>
        <w:contextualSpacing/>
        <w:jc w:val="both"/>
        <w:rPr>
          <w:rFonts w:eastAsia="Calibri" w:cstheme="minorHAnsi"/>
        </w:rPr>
      </w:pPr>
      <w:r w:rsidRPr="0051698E">
        <w:rPr>
          <w:rFonts w:eastAsia="Calibri" w:cstheme="minorHAnsi"/>
        </w:rPr>
        <w:t xml:space="preserve">V primeru </w:t>
      </w:r>
      <w:r>
        <w:rPr>
          <w:rFonts w:eastAsia="Calibri" w:cstheme="minorHAnsi"/>
        </w:rPr>
        <w:t>sprememb poslovnega sodelovanja med strankama</w:t>
      </w:r>
      <w:r w:rsidR="00914971">
        <w:rPr>
          <w:rFonts w:eastAsia="Calibri" w:cstheme="minorHAnsi"/>
        </w:rPr>
        <w:t xml:space="preserve"> okvirnega sporazuma</w:t>
      </w:r>
      <w:r>
        <w:rPr>
          <w:rFonts w:eastAsia="Calibri" w:cstheme="minorHAnsi"/>
        </w:rPr>
        <w:t>, ki vplivajo na pravice in obveznosti iz te</w:t>
      </w:r>
      <w:r w:rsidR="008A780D">
        <w:rPr>
          <w:rFonts w:eastAsia="Calibri" w:cstheme="minorHAnsi"/>
        </w:rPr>
        <w:t xml:space="preserve">ga dopolnila k </w:t>
      </w:r>
      <w:r w:rsidR="00914971">
        <w:rPr>
          <w:rFonts w:eastAsia="Calibri" w:cstheme="minorHAnsi"/>
        </w:rPr>
        <w:t>okvirnem sporazumu</w:t>
      </w:r>
      <w:r>
        <w:rPr>
          <w:rFonts w:eastAsia="Calibri" w:cstheme="minorHAnsi"/>
        </w:rPr>
        <w:t>, sta stranki dolžni</w:t>
      </w:r>
      <w:r w:rsidR="008A780D">
        <w:rPr>
          <w:rFonts w:eastAsia="Calibri" w:cstheme="minorHAnsi"/>
        </w:rPr>
        <w:t xml:space="preserve"> </w:t>
      </w:r>
      <w:r w:rsidR="00B203DC">
        <w:rPr>
          <w:rFonts w:eastAsia="Calibri" w:cstheme="minorHAnsi"/>
        </w:rPr>
        <w:t>skleniti tudi pisni aneks tega dopolnila</w:t>
      </w:r>
      <w:r w:rsidR="008A780D">
        <w:rPr>
          <w:rFonts w:eastAsia="Calibri" w:cstheme="minorHAnsi"/>
        </w:rPr>
        <w:t xml:space="preserve"> k</w:t>
      </w:r>
      <w:r>
        <w:rPr>
          <w:rFonts w:eastAsia="Calibri" w:cstheme="minorHAnsi"/>
        </w:rPr>
        <w:t xml:space="preserve"> </w:t>
      </w:r>
      <w:r w:rsidR="00914971">
        <w:rPr>
          <w:rFonts w:eastAsia="Calibri" w:cstheme="minorHAnsi"/>
        </w:rPr>
        <w:t>okvirnem sporazumu</w:t>
      </w:r>
      <w:r>
        <w:rPr>
          <w:rFonts w:eastAsia="Calibri" w:cstheme="minorHAnsi"/>
        </w:rPr>
        <w:t xml:space="preserve">. </w:t>
      </w:r>
    </w:p>
    <w:p w14:paraId="56153E17" w14:textId="77777777" w:rsidR="0051698E" w:rsidRDefault="0051698E" w:rsidP="00C306EF">
      <w:pPr>
        <w:spacing w:after="0" w:line="276" w:lineRule="auto"/>
        <w:contextualSpacing/>
        <w:jc w:val="both"/>
        <w:rPr>
          <w:rFonts w:eastAsia="Calibri" w:cstheme="minorHAnsi"/>
        </w:rPr>
      </w:pPr>
    </w:p>
    <w:p w14:paraId="07FBC935" w14:textId="77777777" w:rsidR="0051698E" w:rsidRPr="0051698E" w:rsidRDefault="0051698E" w:rsidP="00C306EF">
      <w:pPr>
        <w:spacing w:after="0" w:line="276" w:lineRule="auto"/>
        <w:contextualSpacing/>
        <w:jc w:val="both"/>
        <w:rPr>
          <w:rFonts w:eastAsia="Calibri" w:cstheme="minorHAnsi"/>
        </w:rPr>
      </w:pPr>
      <w:r>
        <w:rPr>
          <w:rFonts w:eastAsia="Calibri" w:cstheme="minorHAnsi"/>
        </w:rPr>
        <w:t xml:space="preserve">Stranki sta sporazumni, da bo vsa medsebojna komunikacija, vezana na obdelavo osebnih podatkov potekala v pisni obliki ali po elektronski pošti, v nujnih primerih, ko bi bilo nevarno odlašati, se šteje za veljavno tudi telefonska komunikacija, ki pa mora biti pisno potrjena takoj, ko je to mogoče. </w:t>
      </w:r>
    </w:p>
    <w:p w14:paraId="6162A95A" w14:textId="77777777" w:rsidR="0051698E" w:rsidRDefault="0051698E" w:rsidP="00C306EF">
      <w:pPr>
        <w:spacing w:after="0" w:line="276" w:lineRule="auto"/>
        <w:contextualSpacing/>
        <w:jc w:val="center"/>
        <w:rPr>
          <w:rFonts w:ascii="Cambria" w:eastAsia="Calibri" w:hAnsi="Cambria" w:cstheme="minorHAnsi"/>
          <w:b/>
        </w:rPr>
      </w:pPr>
    </w:p>
    <w:p w14:paraId="2107DD41" w14:textId="77777777" w:rsidR="0051698E" w:rsidRDefault="0051698E" w:rsidP="00C306EF">
      <w:pPr>
        <w:spacing w:after="0" w:line="276" w:lineRule="auto"/>
        <w:contextualSpacing/>
        <w:jc w:val="center"/>
        <w:rPr>
          <w:rFonts w:ascii="Cambria" w:eastAsia="Calibri" w:hAnsi="Cambria" w:cstheme="minorHAnsi"/>
          <w:b/>
        </w:rPr>
      </w:pPr>
      <w:r>
        <w:rPr>
          <w:rFonts w:ascii="Cambria" w:eastAsia="Calibri" w:hAnsi="Cambria" w:cstheme="minorHAnsi"/>
          <w:b/>
        </w:rPr>
        <w:t>1</w:t>
      </w:r>
      <w:r w:rsidR="00EA4D5A">
        <w:rPr>
          <w:rFonts w:ascii="Cambria" w:eastAsia="Calibri" w:hAnsi="Cambria" w:cstheme="minorHAnsi"/>
          <w:b/>
        </w:rPr>
        <w:t>4</w:t>
      </w:r>
      <w:r>
        <w:rPr>
          <w:rFonts w:ascii="Cambria" w:eastAsia="Calibri" w:hAnsi="Cambria" w:cstheme="minorHAnsi"/>
          <w:b/>
        </w:rPr>
        <w:t>. člen</w:t>
      </w:r>
    </w:p>
    <w:p w14:paraId="45BFCE3F" w14:textId="77777777" w:rsidR="0051698E" w:rsidRDefault="0051698E" w:rsidP="00C306EF">
      <w:pPr>
        <w:spacing w:after="0" w:line="276" w:lineRule="auto"/>
        <w:contextualSpacing/>
        <w:jc w:val="center"/>
        <w:rPr>
          <w:rFonts w:ascii="Cambria" w:eastAsia="Calibri" w:hAnsi="Cambria" w:cstheme="minorHAnsi"/>
          <w:b/>
        </w:rPr>
      </w:pPr>
    </w:p>
    <w:p w14:paraId="6A58133D" w14:textId="098C3419" w:rsidR="0051698E" w:rsidRPr="0051698E" w:rsidRDefault="002761C5" w:rsidP="00C306EF">
      <w:pPr>
        <w:spacing w:after="0" w:line="276" w:lineRule="auto"/>
        <w:contextualSpacing/>
        <w:jc w:val="both"/>
        <w:rPr>
          <w:rFonts w:eastAsia="Calibri" w:cstheme="minorHAnsi"/>
        </w:rPr>
      </w:pPr>
      <w:r>
        <w:rPr>
          <w:rFonts w:eastAsia="Calibri" w:cstheme="minorHAnsi"/>
        </w:rPr>
        <w:t>Stranki tega dopolnila k okvirnemu sporazumu</w:t>
      </w:r>
      <w:r w:rsidR="0051698E">
        <w:rPr>
          <w:rFonts w:eastAsia="Calibri" w:cstheme="minorHAnsi"/>
        </w:rPr>
        <w:t xml:space="preserve"> se sporazumeta, da bosta morebitne spore iz te</w:t>
      </w:r>
      <w:r>
        <w:rPr>
          <w:rFonts w:eastAsia="Calibri" w:cstheme="minorHAnsi"/>
        </w:rPr>
        <w:t>ga dopolnila k okvirnemu sporazumu</w:t>
      </w:r>
      <w:r w:rsidR="0051698E">
        <w:rPr>
          <w:rFonts w:eastAsia="Calibri" w:cstheme="minorHAnsi"/>
        </w:rPr>
        <w:t xml:space="preserve"> reševali sporazumno, če to ne bo mogoče pa je za reševanje spora pristojno </w:t>
      </w:r>
      <w:r w:rsidR="007003CA">
        <w:rPr>
          <w:rFonts w:eastAsia="Calibri" w:cstheme="minorHAnsi"/>
        </w:rPr>
        <w:t xml:space="preserve">okrožno </w:t>
      </w:r>
      <w:r w:rsidR="0051698E">
        <w:rPr>
          <w:rFonts w:eastAsia="Calibri" w:cstheme="minorHAnsi"/>
        </w:rPr>
        <w:t xml:space="preserve">sodišče v Ljubljani. </w:t>
      </w:r>
    </w:p>
    <w:p w14:paraId="4FE6E885" w14:textId="0F358B69" w:rsidR="0051698E" w:rsidRDefault="0051698E" w:rsidP="00C306EF">
      <w:pPr>
        <w:spacing w:after="0" w:line="276" w:lineRule="auto"/>
        <w:contextualSpacing/>
        <w:jc w:val="center"/>
        <w:rPr>
          <w:rFonts w:ascii="Cambria" w:eastAsia="Calibri" w:hAnsi="Cambria" w:cstheme="minorHAnsi"/>
          <w:b/>
        </w:rPr>
      </w:pPr>
    </w:p>
    <w:p w14:paraId="51BF91A1" w14:textId="171FAE3C" w:rsidR="00E444C3" w:rsidRDefault="00E444C3" w:rsidP="00C306EF">
      <w:pPr>
        <w:spacing w:after="0" w:line="276" w:lineRule="auto"/>
        <w:contextualSpacing/>
        <w:jc w:val="center"/>
        <w:rPr>
          <w:rFonts w:ascii="Cambria" w:eastAsia="Calibri" w:hAnsi="Cambria" w:cstheme="minorHAnsi"/>
          <w:b/>
        </w:rPr>
      </w:pPr>
    </w:p>
    <w:p w14:paraId="55E2BE2A" w14:textId="77777777" w:rsidR="00E444C3" w:rsidRDefault="00E444C3" w:rsidP="00C306EF">
      <w:pPr>
        <w:spacing w:after="0" w:line="276" w:lineRule="auto"/>
        <w:contextualSpacing/>
        <w:jc w:val="center"/>
        <w:rPr>
          <w:rFonts w:ascii="Cambria" w:eastAsia="Calibri" w:hAnsi="Cambria" w:cstheme="minorHAnsi"/>
          <w:b/>
        </w:rPr>
      </w:pPr>
    </w:p>
    <w:p w14:paraId="68731C97" w14:textId="77777777" w:rsidR="0051698E" w:rsidRPr="00B339F3" w:rsidRDefault="0051698E" w:rsidP="00C306EF">
      <w:pPr>
        <w:spacing w:after="0" w:line="276" w:lineRule="auto"/>
        <w:contextualSpacing/>
        <w:jc w:val="center"/>
        <w:rPr>
          <w:rFonts w:ascii="Cambria" w:eastAsia="Calibri" w:hAnsi="Cambria" w:cstheme="minorHAnsi"/>
          <w:b/>
        </w:rPr>
      </w:pPr>
      <w:r>
        <w:rPr>
          <w:rFonts w:ascii="Cambria" w:eastAsia="Calibri" w:hAnsi="Cambria" w:cstheme="minorHAnsi"/>
          <w:b/>
        </w:rPr>
        <w:t>1</w:t>
      </w:r>
      <w:r w:rsidR="00EA4D5A">
        <w:rPr>
          <w:rFonts w:ascii="Cambria" w:eastAsia="Calibri" w:hAnsi="Cambria" w:cstheme="minorHAnsi"/>
          <w:b/>
        </w:rPr>
        <w:t>5</w:t>
      </w:r>
      <w:r>
        <w:rPr>
          <w:rFonts w:ascii="Cambria" w:eastAsia="Calibri" w:hAnsi="Cambria" w:cstheme="minorHAnsi"/>
          <w:b/>
        </w:rPr>
        <w:t>. člen</w:t>
      </w:r>
    </w:p>
    <w:p w14:paraId="231CCABD" w14:textId="77777777" w:rsidR="00B339F3" w:rsidRPr="00B339F3" w:rsidRDefault="00B339F3" w:rsidP="00C306EF">
      <w:pPr>
        <w:spacing w:after="0" w:line="276" w:lineRule="auto"/>
        <w:jc w:val="center"/>
        <w:rPr>
          <w:rFonts w:ascii="Cambria" w:eastAsia="Calibri" w:hAnsi="Cambria" w:cstheme="minorHAnsi"/>
          <w:b/>
        </w:rPr>
      </w:pPr>
    </w:p>
    <w:p w14:paraId="229A6E22" w14:textId="062629CC" w:rsidR="00B339F3" w:rsidRPr="00B339F3" w:rsidRDefault="00316AD7" w:rsidP="00C306EF">
      <w:pPr>
        <w:spacing w:after="0" w:line="276" w:lineRule="auto"/>
        <w:contextualSpacing/>
        <w:jc w:val="both"/>
        <w:rPr>
          <w:rFonts w:eastAsia="Calibri" w:cstheme="minorHAnsi"/>
        </w:rPr>
      </w:pPr>
      <w:r>
        <w:rPr>
          <w:rFonts w:eastAsia="Calibri" w:cstheme="minorHAnsi"/>
        </w:rPr>
        <w:t xml:space="preserve">Dopolnilo k </w:t>
      </w:r>
      <w:r w:rsidR="001E73E1">
        <w:rPr>
          <w:rFonts w:eastAsia="Calibri" w:cstheme="minorHAnsi"/>
        </w:rPr>
        <w:t>okvirnem</w:t>
      </w:r>
      <w:r w:rsidR="002761C5">
        <w:rPr>
          <w:rFonts w:eastAsia="Calibri" w:cstheme="minorHAnsi"/>
        </w:rPr>
        <w:t xml:space="preserve"> sporazumu</w:t>
      </w:r>
      <w:r>
        <w:rPr>
          <w:rFonts w:eastAsia="Calibri" w:cstheme="minorHAnsi"/>
        </w:rPr>
        <w:t xml:space="preserve"> je napisano</w:t>
      </w:r>
      <w:r w:rsidR="00B339F3" w:rsidRPr="00B339F3">
        <w:rPr>
          <w:rFonts w:eastAsia="Calibri" w:cstheme="minorHAnsi"/>
        </w:rPr>
        <w:t xml:space="preserve"> v </w:t>
      </w:r>
      <w:r w:rsidR="000D661F">
        <w:rPr>
          <w:rFonts w:eastAsia="Calibri" w:cstheme="minorHAnsi"/>
        </w:rPr>
        <w:t xml:space="preserve">(2) </w:t>
      </w:r>
      <w:r w:rsidR="00B339F3" w:rsidRPr="00B339F3">
        <w:rPr>
          <w:rFonts w:eastAsia="Calibri" w:cstheme="minorHAnsi"/>
        </w:rPr>
        <w:t xml:space="preserve">dveh enakih izvodih, od katerih vsaka stranka </w:t>
      </w:r>
      <w:r w:rsidR="002761C5">
        <w:rPr>
          <w:rFonts w:eastAsia="Calibri" w:cstheme="minorHAnsi"/>
        </w:rPr>
        <w:t xml:space="preserve">okvirnega sporazuma </w:t>
      </w:r>
      <w:r w:rsidR="00B339F3" w:rsidRPr="00B339F3">
        <w:rPr>
          <w:rFonts w:eastAsia="Calibri" w:cstheme="minorHAnsi"/>
        </w:rPr>
        <w:t xml:space="preserve">prejme </w:t>
      </w:r>
      <w:r w:rsidR="000D661F">
        <w:rPr>
          <w:rFonts w:eastAsia="Calibri" w:cstheme="minorHAnsi"/>
        </w:rPr>
        <w:t xml:space="preserve">(1) </w:t>
      </w:r>
      <w:r w:rsidR="00B339F3" w:rsidRPr="00B339F3">
        <w:rPr>
          <w:rFonts w:eastAsia="Calibri" w:cstheme="minorHAnsi"/>
        </w:rPr>
        <w:t>en izvod.</w:t>
      </w:r>
      <w:r w:rsidR="0051698E">
        <w:rPr>
          <w:rFonts w:eastAsia="Calibri" w:cstheme="minorHAnsi"/>
        </w:rPr>
        <w:t xml:space="preserve"> </w:t>
      </w:r>
      <w:r>
        <w:rPr>
          <w:rFonts w:eastAsia="Calibri" w:cstheme="minorHAnsi"/>
        </w:rPr>
        <w:t xml:space="preserve">Dopolnilo k </w:t>
      </w:r>
      <w:r w:rsidR="001E73E1">
        <w:rPr>
          <w:rFonts w:eastAsia="Calibri" w:cstheme="minorHAnsi"/>
        </w:rPr>
        <w:t>okvirnem</w:t>
      </w:r>
      <w:r w:rsidR="002761C5">
        <w:rPr>
          <w:rFonts w:eastAsia="Calibri" w:cstheme="minorHAnsi"/>
        </w:rPr>
        <w:t xml:space="preserve"> sporazumu</w:t>
      </w:r>
      <w:r w:rsidR="0051698E">
        <w:rPr>
          <w:rFonts w:eastAsia="Calibri" w:cstheme="minorHAnsi"/>
        </w:rPr>
        <w:t xml:space="preserve"> </w:t>
      </w:r>
      <w:r>
        <w:rPr>
          <w:rFonts w:eastAsia="Calibri" w:cstheme="minorHAnsi"/>
        </w:rPr>
        <w:t xml:space="preserve">začne veljati z dnem, ko obe </w:t>
      </w:r>
      <w:r w:rsidR="002761C5">
        <w:rPr>
          <w:rFonts w:eastAsia="Calibri" w:cstheme="minorHAnsi"/>
        </w:rPr>
        <w:t>stranki okvirnega sporazuma</w:t>
      </w:r>
      <w:r>
        <w:rPr>
          <w:rFonts w:eastAsia="Calibri" w:cstheme="minorHAnsi"/>
        </w:rPr>
        <w:t xml:space="preserve"> </w:t>
      </w:r>
      <w:r w:rsidR="0051698E">
        <w:rPr>
          <w:rFonts w:eastAsia="Calibri" w:cstheme="minorHAnsi"/>
        </w:rPr>
        <w:t xml:space="preserve">podpišeta </w:t>
      </w:r>
      <w:r w:rsidR="00B672DB">
        <w:rPr>
          <w:rFonts w:eastAsia="Calibri" w:cstheme="minorHAnsi"/>
        </w:rPr>
        <w:t>osnovn</w:t>
      </w:r>
      <w:r w:rsidR="002761C5">
        <w:rPr>
          <w:rFonts w:eastAsia="Calibri" w:cstheme="minorHAnsi"/>
        </w:rPr>
        <w:t>i okvirni sporazum</w:t>
      </w:r>
      <w:r>
        <w:rPr>
          <w:rFonts w:eastAsia="Calibri" w:cstheme="minorHAnsi"/>
        </w:rPr>
        <w:t xml:space="preserve"> in to dopolnilo k </w:t>
      </w:r>
      <w:r w:rsidR="002761C5">
        <w:rPr>
          <w:rFonts w:eastAsia="Calibri" w:cstheme="minorHAnsi"/>
        </w:rPr>
        <w:t>osnovnem okvirnem sporazumu.</w:t>
      </w:r>
    </w:p>
    <w:p w14:paraId="57103E9B" w14:textId="2B954CCA" w:rsidR="00B339F3" w:rsidRDefault="00B339F3" w:rsidP="00C306EF">
      <w:pPr>
        <w:autoSpaceDE w:val="0"/>
        <w:autoSpaceDN w:val="0"/>
        <w:adjustRightInd w:val="0"/>
        <w:spacing w:after="0" w:line="276" w:lineRule="auto"/>
        <w:rPr>
          <w:rFonts w:eastAsia="Times New Roman" w:cstheme="minorHAnsi"/>
          <w:color w:val="000000"/>
          <w:lang w:eastAsia="sl-SI"/>
        </w:rPr>
      </w:pPr>
    </w:p>
    <w:p w14:paraId="253EAC82" w14:textId="77777777" w:rsidR="00C306EF" w:rsidRPr="00B339F3" w:rsidRDefault="00C306EF" w:rsidP="00C306EF">
      <w:pPr>
        <w:autoSpaceDE w:val="0"/>
        <w:autoSpaceDN w:val="0"/>
        <w:adjustRightInd w:val="0"/>
        <w:spacing w:after="0" w:line="276" w:lineRule="auto"/>
        <w:rPr>
          <w:rFonts w:eastAsia="Times New Roman" w:cstheme="minorHAnsi"/>
          <w:color w:val="000000"/>
          <w:lang w:eastAsia="sl-SI"/>
        </w:rPr>
      </w:pPr>
    </w:p>
    <w:p w14:paraId="706CB5CA" w14:textId="77777777" w:rsidR="00B339F3" w:rsidRPr="00B339F3" w:rsidRDefault="00B339F3" w:rsidP="00C306EF">
      <w:pPr>
        <w:autoSpaceDE w:val="0"/>
        <w:autoSpaceDN w:val="0"/>
        <w:adjustRightInd w:val="0"/>
        <w:spacing w:after="0" w:line="276" w:lineRule="auto"/>
        <w:rPr>
          <w:rFonts w:eastAsia="Times New Roman" w:cstheme="minorHAnsi"/>
          <w:color w:val="000000"/>
          <w:lang w:eastAsia="sl-SI"/>
        </w:rPr>
      </w:pPr>
      <w:r w:rsidRPr="00B339F3">
        <w:rPr>
          <w:rFonts w:eastAsia="Times New Roman" w:cstheme="minorHAnsi"/>
          <w:color w:val="000000"/>
          <w:lang w:eastAsia="sl-SI"/>
        </w:rPr>
        <w:t xml:space="preserve">Upravljavec: </w:t>
      </w:r>
      <w:r w:rsidRPr="00B339F3">
        <w:rPr>
          <w:rFonts w:eastAsia="Times New Roman" w:cstheme="minorHAnsi"/>
          <w:color w:val="000000"/>
          <w:lang w:eastAsia="sl-SI"/>
        </w:rPr>
        <w:tab/>
      </w:r>
      <w:r w:rsidRPr="00B339F3">
        <w:rPr>
          <w:rFonts w:eastAsia="Times New Roman" w:cstheme="minorHAnsi"/>
          <w:color w:val="000000"/>
          <w:lang w:eastAsia="sl-SI"/>
        </w:rPr>
        <w:tab/>
      </w:r>
      <w:r w:rsidRPr="00B339F3">
        <w:rPr>
          <w:rFonts w:eastAsia="Times New Roman" w:cstheme="minorHAnsi"/>
          <w:color w:val="000000"/>
          <w:lang w:eastAsia="sl-SI"/>
        </w:rPr>
        <w:tab/>
      </w:r>
      <w:r w:rsidRPr="00B339F3">
        <w:rPr>
          <w:rFonts w:eastAsia="Times New Roman" w:cstheme="minorHAnsi"/>
          <w:color w:val="000000"/>
          <w:lang w:eastAsia="sl-SI"/>
        </w:rPr>
        <w:tab/>
      </w:r>
      <w:r w:rsidRPr="00B339F3">
        <w:rPr>
          <w:rFonts w:eastAsia="Times New Roman" w:cstheme="minorHAnsi"/>
          <w:color w:val="000000"/>
          <w:lang w:eastAsia="sl-SI"/>
        </w:rPr>
        <w:tab/>
      </w:r>
      <w:r w:rsidRPr="00B339F3">
        <w:rPr>
          <w:rFonts w:eastAsia="Times New Roman" w:cstheme="minorHAnsi"/>
          <w:color w:val="000000"/>
          <w:lang w:eastAsia="sl-SI"/>
        </w:rPr>
        <w:tab/>
        <w:t xml:space="preserve">Obdelovalec: </w:t>
      </w:r>
    </w:p>
    <w:p w14:paraId="1586F9ED" w14:textId="77777777" w:rsidR="00C306EF" w:rsidRDefault="00C306EF" w:rsidP="00C306EF">
      <w:pPr>
        <w:autoSpaceDE w:val="0"/>
        <w:autoSpaceDN w:val="0"/>
        <w:adjustRightInd w:val="0"/>
        <w:spacing w:after="0" w:line="276" w:lineRule="auto"/>
        <w:rPr>
          <w:rFonts w:eastAsia="Times New Roman" w:cstheme="minorHAnsi"/>
          <w:b/>
          <w:lang w:eastAsia="sl-SI"/>
        </w:rPr>
      </w:pPr>
    </w:p>
    <w:p w14:paraId="762EB02B" w14:textId="35B23DE8" w:rsidR="00B339F3" w:rsidRPr="00B339F3" w:rsidRDefault="0051698E" w:rsidP="00C306EF">
      <w:pPr>
        <w:autoSpaceDE w:val="0"/>
        <w:autoSpaceDN w:val="0"/>
        <w:adjustRightInd w:val="0"/>
        <w:spacing w:after="0" w:line="276" w:lineRule="auto"/>
        <w:rPr>
          <w:rFonts w:eastAsia="Times New Roman" w:cstheme="minorHAnsi"/>
          <w:b/>
          <w:lang w:eastAsia="sl-SI"/>
        </w:rPr>
      </w:pPr>
      <w:r w:rsidRPr="00C306EF">
        <w:rPr>
          <w:rFonts w:eastAsia="Times New Roman" w:cstheme="minorHAnsi"/>
          <w:b/>
          <w:lang w:eastAsia="sl-SI"/>
        </w:rPr>
        <w:t>JP</w:t>
      </w:r>
      <w:r w:rsidR="00F338C8">
        <w:rPr>
          <w:rFonts w:eastAsia="Times New Roman" w:cstheme="minorHAnsi"/>
          <w:b/>
          <w:lang w:eastAsia="sl-SI"/>
        </w:rPr>
        <w:t xml:space="preserve"> VOKA SNAGA</w:t>
      </w:r>
      <w:r w:rsidRPr="00C306EF">
        <w:rPr>
          <w:rFonts w:eastAsia="Times New Roman" w:cstheme="minorHAnsi"/>
          <w:b/>
          <w:lang w:eastAsia="sl-SI"/>
        </w:rPr>
        <w:t xml:space="preserve"> </w:t>
      </w:r>
      <w:proofErr w:type="spellStart"/>
      <w:r w:rsidRPr="00C306EF">
        <w:rPr>
          <w:rFonts w:eastAsia="Times New Roman" w:cstheme="minorHAnsi"/>
          <w:b/>
          <w:lang w:eastAsia="sl-SI"/>
        </w:rPr>
        <w:t>d.o.o</w:t>
      </w:r>
      <w:proofErr w:type="spellEnd"/>
      <w:r w:rsidRPr="00C306EF">
        <w:rPr>
          <w:rFonts w:eastAsia="Times New Roman" w:cstheme="minorHAnsi"/>
          <w:b/>
          <w:lang w:eastAsia="sl-SI"/>
        </w:rPr>
        <w:t>.</w:t>
      </w:r>
      <w:r w:rsidR="009C6A3E">
        <w:rPr>
          <w:rFonts w:eastAsia="Times New Roman" w:cstheme="minorHAnsi"/>
          <w:b/>
          <w:lang w:eastAsia="sl-SI"/>
        </w:rPr>
        <w:tab/>
      </w:r>
      <w:r w:rsidR="009C6A3E">
        <w:rPr>
          <w:rFonts w:eastAsia="Times New Roman" w:cstheme="minorHAnsi"/>
          <w:b/>
          <w:lang w:eastAsia="sl-SI"/>
        </w:rPr>
        <w:tab/>
      </w:r>
      <w:r w:rsidR="009C6A3E">
        <w:rPr>
          <w:rFonts w:eastAsia="Times New Roman" w:cstheme="minorHAnsi"/>
          <w:b/>
          <w:lang w:eastAsia="sl-SI"/>
        </w:rPr>
        <w:tab/>
      </w:r>
    </w:p>
    <w:p w14:paraId="63C36E31" w14:textId="46E3127D" w:rsidR="00B339F3" w:rsidRPr="00B339F3" w:rsidRDefault="00B339F3" w:rsidP="00C306EF">
      <w:pPr>
        <w:autoSpaceDE w:val="0"/>
        <w:autoSpaceDN w:val="0"/>
        <w:adjustRightInd w:val="0"/>
        <w:spacing w:after="0" w:line="276" w:lineRule="auto"/>
        <w:rPr>
          <w:rFonts w:eastAsia="Times New Roman" w:cstheme="minorHAnsi"/>
          <w:color w:val="000000"/>
          <w:lang w:eastAsia="sl-SI"/>
        </w:rPr>
      </w:pPr>
      <w:r w:rsidRPr="00B339F3">
        <w:rPr>
          <w:rFonts w:eastAsia="Times New Roman" w:cstheme="minorHAnsi"/>
          <w:color w:val="000000"/>
          <w:lang w:eastAsia="sl-SI"/>
        </w:rPr>
        <w:t xml:space="preserve">Direktor </w:t>
      </w:r>
      <w:r w:rsidR="0051698E">
        <w:rPr>
          <w:rFonts w:eastAsia="Times New Roman" w:cstheme="minorHAnsi"/>
          <w:color w:val="000000"/>
          <w:lang w:eastAsia="sl-SI"/>
        </w:rPr>
        <w:t xml:space="preserve">družbe </w:t>
      </w:r>
      <w:r w:rsidR="00DF0760">
        <w:rPr>
          <w:rFonts w:eastAsia="Times New Roman" w:cstheme="minorHAnsi"/>
          <w:color w:val="000000"/>
          <w:lang w:eastAsia="sl-SI"/>
        </w:rPr>
        <w:t>David Polutnik</w:t>
      </w:r>
    </w:p>
    <w:p w14:paraId="5B673C05" w14:textId="77777777" w:rsidR="00C306EF" w:rsidRDefault="00C306EF" w:rsidP="00C306EF">
      <w:pPr>
        <w:autoSpaceDE w:val="0"/>
        <w:autoSpaceDN w:val="0"/>
        <w:adjustRightInd w:val="0"/>
        <w:spacing w:after="0" w:line="276" w:lineRule="auto"/>
        <w:rPr>
          <w:rFonts w:eastAsia="Times New Roman" w:cstheme="minorHAnsi"/>
          <w:color w:val="000000"/>
          <w:lang w:eastAsia="sl-SI"/>
        </w:rPr>
      </w:pPr>
    </w:p>
    <w:p w14:paraId="22766D13" w14:textId="77777777" w:rsidR="00B339F3" w:rsidRPr="00B339F3" w:rsidRDefault="00B339F3" w:rsidP="00C306EF">
      <w:pPr>
        <w:autoSpaceDE w:val="0"/>
        <w:autoSpaceDN w:val="0"/>
        <w:adjustRightInd w:val="0"/>
        <w:spacing w:after="0" w:line="276" w:lineRule="auto"/>
        <w:rPr>
          <w:rFonts w:eastAsia="Times New Roman" w:cstheme="minorHAnsi"/>
          <w:color w:val="000000"/>
          <w:lang w:eastAsia="sl-SI"/>
        </w:rPr>
      </w:pPr>
      <w:r w:rsidRPr="00B339F3">
        <w:rPr>
          <w:rFonts w:eastAsia="Times New Roman" w:cstheme="minorHAnsi"/>
          <w:color w:val="000000"/>
          <w:lang w:eastAsia="sl-SI"/>
        </w:rPr>
        <w:t>Datum: ______________________</w:t>
      </w:r>
      <w:r w:rsidRPr="00B339F3">
        <w:rPr>
          <w:rFonts w:eastAsia="Times New Roman" w:cstheme="minorHAnsi"/>
          <w:color w:val="000000"/>
          <w:lang w:eastAsia="sl-SI"/>
        </w:rPr>
        <w:tab/>
      </w:r>
      <w:r w:rsidRPr="00B339F3">
        <w:rPr>
          <w:rFonts w:eastAsia="Times New Roman" w:cstheme="minorHAnsi"/>
          <w:color w:val="000000"/>
          <w:lang w:eastAsia="sl-SI"/>
        </w:rPr>
        <w:tab/>
      </w:r>
      <w:r w:rsidRPr="00B339F3">
        <w:rPr>
          <w:rFonts w:eastAsia="Times New Roman" w:cstheme="minorHAnsi"/>
          <w:color w:val="000000"/>
          <w:lang w:eastAsia="sl-SI"/>
        </w:rPr>
        <w:tab/>
        <w:t>Datum: _____________________</w:t>
      </w:r>
    </w:p>
    <w:p w14:paraId="344342E7" w14:textId="77777777" w:rsidR="00B339F3" w:rsidRPr="00B339F3" w:rsidRDefault="00B339F3" w:rsidP="00C306EF">
      <w:pPr>
        <w:spacing w:after="0" w:line="276" w:lineRule="auto"/>
        <w:contextualSpacing/>
        <w:jc w:val="both"/>
        <w:rPr>
          <w:rFonts w:eastAsia="Times New Roman" w:cstheme="minorHAnsi"/>
          <w:color w:val="000000"/>
          <w:lang w:eastAsia="sl-SI"/>
        </w:rPr>
      </w:pPr>
    </w:p>
    <w:p w14:paraId="136A58F5" w14:textId="77777777" w:rsidR="00C306EF" w:rsidRDefault="00C306EF" w:rsidP="00C306EF">
      <w:pPr>
        <w:spacing w:after="0" w:line="276" w:lineRule="auto"/>
        <w:contextualSpacing/>
        <w:jc w:val="both"/>
        <w:rPr>
          <w:rFonts w:eastAsia="Times New Roman" w:cstheme="minorHAnsi"/>
          <w:color w:val="000000"/>
          <w:lang w:eastAsia="sl-SI"/>
        </w:rPr>
      </w:pPr>
    </w:p>
    <w:p w14:paraId="3F172E63" w14:textId="0B3DF243" w:rsidR="002F58FA" w:rsidRDefault="00B339F3" w:rsidP="00C306EF">
      <w:pPr>
        <w:spacing w:after="0" w:line="276" w:lineRule="auto"/>
        <w:contextualSpacing/>
        <w:jc w:val="both"/>
        <w:rPr>
          <w:rFonts w:eastAsia="Times New Roman" w:cstheme="minorHAnsi"/>
          <w:color w:val="000000"/>
          <w:lang w:eastAsia="sl-SI"/>
        </w:rPr>
      </w:pPr>
      <w:r w:rsidRPr="00B339F3">
        <w:rPr>
          <w:rFonts w:eastAsia="Times New Roman" w:cstheme="minorHAnsi"/>
          <w:color w:val="000000"/>
          <w:lang w:eastAsia="sl-SI"/>
        </w:rPr>
        <w:t xml:space="preserve">Podpis: ______________________ </w:t>
      </w:r>
      <w:r w:rsidRPr="00B339F3">
        <w:rPr>
          <w:rFonts w:eastAsia="Times New Roman" w:cstheme="minorHAnsi"/>
          <w:color w:val="000000"/>
          <w:lang w:eastAsia="sl-SI"/>
        </w:rPr>
        <w:tab/>
      </w:r>
      <w:r w:rsidRPr="00B339F3">
        <w:rPr>
          <w:rFonts w:eastAsia="Times New Roman" w:cstheme="minorHAnsi"/>
          <w:color w:val="000000"/>
          <w:lang w:eastAsia="sl-SI"/>
        </w:rPr>
        <w:tab/>
      </w:r>
      <w:r w:rsidRPr="00B339F3">
        <w:rPr>
          <w:rFonts w:eastAsia="Times New Roman" w:cstheme="minorHAnsi"/>
          <w:color w:val="000000"/>
          <w:lang w:eastAsia="sl-SI"/>
        </w:rPr>
        <w:tab/>
        <w:t>Podpis: _____________________</w:t>
      </w:r>
    </w:p>
    <w:p w14:paraId="054F84B0" w14:textId="31F2CDAF" w:rsidR="002F58FA" w:rsidRDefault="002F58FA" w:rsidP="00C306EF">
      <w:pPr>
        <w:spacing w:after="0" w:line="276" w:lineRule="auto"/>
        <w:contextualSpacing/>
        <w:jc w:val="both"/>
        <w:rPr>
          <w:rFonts w:eastAsia="Times New Roman" w:cstheme="minorHAnsi"/>
          <w:color w:val="000000"/>
          <w:lang w:eastAsia="sl-SI"/>
        </w:rPr>
      </w:pPr>
    </w:p>
    <w:sectPr w:rsidR="002F58FA" w:rsidSect="00C306EF">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07D5B" w14:textId="77777777" w:rsidR="00D90625" w:rsidRDefault="00D90625" w:rsidP="00C306EF">
      <w:pPr>
        <w:spacing w:after="0" w:line="240" w:lineRule="auto"/>
      </w:pPr>
      <w:r>
        <w:separator/>
      </w:r>
    </w:p>
  </w:endnote>
  <w:endnote w:type="continuationSeparator" w:id="0">
    <w:p w14:paraId="0C8EDC93" w14:textId="77777777" w:rsidR="00D90625" w:rsidRDefault="00D90625" w:rsidP="00C30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166867"/>
      <w:docPartObj>
        <w:docPartGallery w:val="Page Numbers (Bottom of Page)"/>
        <w:docPartUnique/>
      </w:docPartObj>
    </w:sdtPr>
    <w:sdtEndPr>
      <w:rPr>
        <w:rFonts w:asciiTheme="minorHAnsi" w:hAnsiTheme="minorHAnsi" w:cs="Arial"/>
        <w:sz w:val="16"/>
      </w:rPr>
    </w:sdtEndPr>
    <w:sdtContent>
      <w:p w14:paraId="341B82CA" w14:textId="1E6A8B4D" w:rsidR="00864E0C" w:rsidRPr="00CE5F96" w:rsidRDefault="002F58FA">
        <w:pPr>
          <w:pStyle w:val="Noga"/>
          <w:jc w:val="center"/>
          <w:rPr>
            <w:rFonts w:asciiTheme="minorHAnsi" w:hAnsiTheme="minorHAnsi" w:cs="Arial"/>
            <w:sz w:val="16"/>
          </w:rPr>
        </w:pPr>
        <w:r w:rsidRPr="00CE5F96">
          <w:rPr>
            <w:rFonts w:asciiTheme="minorHAnsi" w:hAnsiTheme="minorHAnsi" w:cs="Arial"/>
            <w:sz w:val="16"/>
          </w:rPr>
          <w:fldChar w:fldCharType="begin"/>
        </w:r>
        <w:r w:rsidRPr="00CE5F96">
          <w:rPr>
            <w:rFonts w:asciiTheme="minorHAnsi" w:hAnsiTheme="minorHAnsi" w:cs="Arial"/>
            <w:sz w:val="16"/>
          </w:rPr>
          <w:instrText>PAGE   \* MERGEFORMAT</w:instrText>
        </w:r>
        <w:r w:rsidRPr="00CE5F96">
          <w:rPr>
            <w:rFonts w:asciiTheme="minorHAnsi" w:hAnsiTheme="minorHAnsi" w:cs="Arial"/>
            <w:sz w:val="16"/>
          </w:rPr>
          <w:fldChar w:fldCharType="separate"/>
        </w:r>
        <w:r w:rsidR="00BA6199">
          <w:rPr>
            <w:rFonts w:asciiTheme="minorHAnsi" w:hAnsiTheme="minorHAnsi" w:cs="Arial"/>
            <w:noProof/>
            <w:sz w:val="16"/>
          </w:rPr>
          <w:t>1</w:t>
        </w:r>
        <w:r w:rsidRPr="00CE5F96">
          <w:rPr>
            <w:rFonts w:asciiTheme="minorHAnsi" w:hAnsiTheme="minorHAnsi" w:cs="Arial"/>
            <w:sz w:val="16"/>
          </w:rPr>
          <w:fldChar w:fldCharType="end"/>
        </w:r>
      </w:p>
    </w:sdtContent>
  </w:sdt>
  <w:p w14:paraId="1E755ACC" w14:textId="77777777" w:rsidR="00864E0C" w:rsidRDefault="00BA619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9F624" w14:textId="77777777" w:rsidR="00D90625" w:rsidRDefault="00D90625" w:rsidP="00C306EF">
      <w:pPr>
        <w:spacing w:after="0" w:line="240" w:lineRule="auto"/>
      </w:pPr>
      <w:r>
        <w:separator/>
      </w:r>
    </w:p>
  </w:footnote>
  <w:footnote w:type="continuationSeparator" w:id="0">
    <w:p w14:paraId="742C3AC9" w14:textId="77777777" w:rsidR="00D90625" w:rsidRDefault="00D90625" w:rsidP="00C30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B742F" w14:textId="4F31CB8D" w:rsidR="00C306EF" w:rsidRDefault="00C306E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43F4" w14:textId="445ACE4B" w:rsidR="00C306EF" w:rsidRDefault="00C306E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45F56" w14:textId="4E1322FB" w:rsidR="00C306EF" w:rsidRDefault="00C306E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72818"/>
    <w:multiLevelType w:val="hybridMultilevel"/>
    <w:tmpl w:val="9754FAEA"/>
    <w:lvl w:ilvl="0" w:tplc="295CF900">
      <w:start w:val="1"/>
      <w:numFmt w:val="bullet"/>
      <w:lvlText w:val="-"/>
      <w:lvlJc w:val="left"/>
      <w:pPr>
        <w:ind w:left="1146" w:hanging="360"/>
      </w:pPr>
      <w:rPr>
        <w:rFonts w:ascii="Calibri" w:eastAsia="SimSun" w:hAnsi="Calibri" w:cs="Times New Roman" w:hint="default"/>
      </w:rPr>
    </w:lvl>
    <w:lvl w:ilvl="1" w:tplc="04240019" w:tentative="1">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 w15:restartNumberingAfterBreak="0">
    <w:nsid w:val="17B77BA9"/>
    <w:multiLevelType w:val="hybridMultilevel"/>
    <w:tmpl w:val="59545A88"/>
    <w:lvl w:ilvl="0" w:tplc="2C18DF70">
      <w:start w:val="1"/>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04D503B"/>
    <w:multiLevelType w:val="hybridMultilevel"/>
    <w:tmpl w:val="6E6CBFB0"/>
    <w:lvl w:ilvl="0" w:tplc="D74E4218">
      <w:start w:val="1"/>
      <w:numFmt w:val="bullet"/>
      <w:lvlText w:val="-"/>
      <w:lvlJc w:val="left"/>
      <w:pPr>
        <w:ind w:left="720" w:hanging="36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F3"/>
    <w:rsid w:val="000209DD"/>
    <w:rsid w:val="00036007"/>
    <w:rsid w:val="00050BC9"/>
    <w:rsid w:val="000567EE"/>
    <w:rsid w:val="0007242F"/>
    <w:rsid w:val="000B0981"/>
    <w:rsid w:val="000B1F9A"/>
    <w:rsid w:val="000C1C3C"/>
    <w:rsid w:val="000D661F"/>
    <w:rsid w:val="000E1940"/>
    <w:rsid w:val="00146FC0"/>
    <w:rsid w:val="00151B6D"/>
    <w:rsid w:val="00165A8D"/>
    <w:rsid w:val="00167D7B"/>
    <w:rsid w:val="00177566"/>
    <w:rsid w:val="001B47FE"/>
    <w:rsid w:val="001C0F89"/>
    <w:rsid w:val="001D5DAD"/>
    <w:rsid w:val="001E73E1"/>
    <w:rsid w:val="002118DA"/>
    <w:rsid w:val="0024296A"/>
    <w:rsid w:val="00242FEC"/>
    <w:rsid w:val="0025357E"/>
    <w:rsid w:val="002667CE"/>
    <w:rsid w:val="002700AF"/>
    <w:rsid w:val="002761C5"/>
    <w:rsid w:val="002F2916"/>
    <w:rsid w:val="002F58FA"/>
    <w:rsid w:val="00307D0C"/>
    <w:rsid w:val="00316AD7"/>
    <w:rsid w:val="00371083"/>
    <w:rsid w:val="003C37C5"/>
    <w:rsid w:val="003D388B"/>
    <w:rsid w:val="00415FB6"/>
    <w:rsid w:val="00437DF7"/>
    <w:rsid w:val="004434A0"/>
    <w:rsid w:val="00480A07"/>
    <w:rsid w:val="0048378F"/>
    <w:rsid w:val="004B1B0F"/>
    <w:rsid w:val="0051698E"/>
    <w:rsid w:val="005251EF"/>
    <w:rsid w:val="00540F01"/>
    <w:rsid w:val="00582677"/>
    <w:rsid w:val="00591D46"/>
    <w:rsid w:val="005A1582"/>
    <w:rsid w:val="005A4AFB"/>
    <w:rsid w:val="005B34F4"/>
    <w:rsid w:val="006531A8"/>
    <w:rsid w:val="00683CC0"/>
    <w:rsid w:val="006A01A0"/>
    <w:rsid w:val="006F0881"/>
    <w:rsid w:val="006F465B"/>
    <w:rsid w:val="007003CA"/>
    <w:rsid w:val="00704A27"/>
    <w:rsid w:val="007252E5"/>
    <w:rsid w:val="007371DF"/>
    <w:rsid w:val="007A6A79"/>
    <w:rsid w:val="007C3FDC"/>
    <w:rsid w:val="007D35B3"/>
    <w:rsid w:val="007D71B7"/>
    <w:rsid w:val="007E73D0"/>
    <w:rsid w:val="00835BBD"/>
    <w:rsid w:val="00877DA8"/>
    <w:rsid w:val="008840F3"/>
    <w:rsid w:val="008A780D"/>
    <w:rsid w:val="008B7116"/>
    <w:rsid w:val="00900C53"/>
    <w:rsid w:val="00900F8E"/>
    <w:rsid w:val="00914971"/>
    <w:rsid w:val="009238B8"/>
    <w:rsid w:val="00923A36"/>
    <w:rsid w:val="00933CE6"/>
    <w:rsid w:val="0097594C"/>
    <w:rsid w:val="00984E67"/>
    <w:rsid w:val="00991D4C"/>
    <w:rsid w:val="00994F17"/>
    <w:rsid w:val="009C4AC8"/>
    <w:rsid w:val="009C6A3E"/>
    <w:rsid w:val="009D70A6"/>
    <w:rsid w:val="009F38BB"/>
    <w:rsid w:val="009F6CA2"/>
    <w:rsid w:val="00A1692B"/>
    <w:rsid w:val="00A30B53"/>
    <w:rsid w:val="00A535A1"/>
    <w:rsid w:val="00A5459B"/>
    <w:rsid w:val="00A63007"/>
    <w:rsid w:val="00A651B4"/>
    <w:rsid w:val="00A720AA"/>
    <w:rsid w:val="00A7532B"/>
    <w:rsid w:val="00AD02B8"/>
    <w:rsid w:val="00AD0D5B"/>
    <w:rsid w:val="00AD7BDB"/>
    <w:rsid w:val="00AF4720"/>
    <w:rsid w:val="00B02920"/>
    <w:rsid w:val="00B04893"/>
    <w:rsid w:val="00B203DC"/>
    <w:rsid w:val="00B339F3"/>
    <w:rsid w:val="00B672DB"/>
    <w:rsid w:val="00BA6199"/>
    <w:rsid w:val="00BA7BB3"/>
    <w:rsid w:val="00BC6496"/>
    <w:rsid w:val="00BE59F8"/>
    <w:rsid w:val="00C17984"/>
    <w:rsid w:val="00C306EF"/>
    <w:rsid w:val="00C54321"/>
    <w:rsid w:val="00C66C5D"/>
    <w:rsid w:val="00CD1EBA"/>
    <w:rsid w:val="00CE3329"/>
    <w:rsid w:val="00CF7A8B"/>
    <w:rsid w:val="00D10D33"/>
    <w:rsid w:val="00D552DF"/>
    <w:rsid w:val="00D90625"/>
    <w:rsid w:val="00DA48BF"/>
    <w:rsid w:val="00DB76F0"/>
    <w:rsid w:val="00DB7EBB"/>
    <w:rsid w:val="00DF0760"/>
    <w:rsid w:val="00E444C3"/>
    <w:rsid w:val="00E47509"/>
    <w:rsid w:val="00E92E04"/>
    <w:rsid w:val="00EA4D5A"/>
    <w:rsid w:val="00EC0D53"/>
    <w:rsid w:val="00EC7246"/>
    <w:rsid w:val="00F22A5A"/>
    <w:rsid w:val="00F338C8"/>
    <w:rsid w:val="00F35651"/>
    <w:rsid w:val="00F37F59"/>
    <w:rsid w:val="00F57BF9"/>
    <w:rsid w:val="00F67DE7"/>
    <w:rsid w:val="00F904EA"/>
    <w:rsid w:val="00FA56ED"/>
    <w:rsid w:val="00FE5D5B"/>
    <w:rsid w:val="00FF2B19"/>
    <w:rsid w:val="00FF49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9F837E"/>
  <w15:chartTrackingRefBased/>
  <w15:docId w15:val="{A52E02B2-DEC7-4797-B893-840E2D430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rsid w:val="00B339F3"/>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B339F3"/>
    <w:rPr>
      <w:rFonts w:ascii="Times New Roman" w:eastAsia="Times New Roman" w:hAnsi="Times New Roman" w:cs="Times New Roman"/>
      <w:sz w:val="24"/>
      <w:szCs w:val="24"/>
      <w:lang w:eastAsia="sl-SI"/>
    </w:rPr>
  </w:style>
  <w:style w:type="character" w:styleId="Pripombasklic">
    <w:name w:val="annotation reference"/>
    <w:basedOn w:val="Privzetapisavaodstavka"/>
    <w:uiPriority w:val="99"/>
    <w:semiHidden/>
    <w:unhideWhenUsed/>
    <w:rsid w:val="00B339F3"/>
    <w:rPr>
      <w:sz w:val="16"/>
      <w:szCs w:val="16"/>
    </w:rPr>
  </w:style>
  <w:style w:type="paragraph" w:styleId="Pripombabesedilo">
    <w:name w:val="annotation text"/>
    <w:basedOn w:val="Navaden"/>
    <w:link w:val="PripombabesediloZnak"/>
    <w:uiPriority w:val="99"/>
    <w:semiHidden/>
    <w:unhideWhenUsed/>
    <w:rsid w:val="00B339F3"/>
    <w:pPr>
      <w:spacing w:after="0" w:line="240" w:lineRule="auto"/>
    </w:pPr>
    <w:rPr>
      <w:rFonts w:ascii="Times New Roman" w:eastAsia="Times New Roman" w:hAnsi="Times New Roman" w:cs="Times New Roman"/>
      <w:sz w:val="20"/>
      <w:szCs w:val="20"/>
      <w:lang w:eastAsia="sl-SI"/>
    </w:rPr>
  </w:style>
  <w:style w:type="character" w:customStyle="1" w:styleId="PripombabesediloZnak">
    <w:name w:val="Pripomba – besedilo Znak"/>
    <w:basedOn w:val="Privzetapisavaodstavka"/>
    <w:link w:val="Pripombabesedilo"/>
    <w:uiPriority w:val="99"/>
    <w:semiHidden/>
    <w:rsid w:val="00B339F3"/>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B339F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339F3"/>
    <w:rPr>
      <w:rFonts w:ascii="Segoe UI" w:hAnsi="Segoe UI" w:cs="Segoe UI"/>
      <w:sz w:val="18"/>
      <w:szCs w:val="18"/>
    </w:rPr>
  </w:style>
  <w:style w:type="paragraph" w:styleId="Odstavekseznama">
    <w:name w:val="List Paragraph"/>
    <w:basedOn w:val="Navaden"/>
    <w:uiPriority w:val="34"/>
    <w:qFormat/>
    <w:rsid w:val="00167D7B"/>
    <w:pPr>
      <w:ind w:left="720"/>
      <w:contextualSpacing/>
    </w:pPr>
  </w:style>
  <w:style w:type="paragraph" w:styleId="Zadevapripombe">
    <w:name w:val="annotation subject"/>
    <w:basedOn w:val="Pripombabesedilo"/>
    <w:next w:val="Pripombabesedilo"/>
    <w:link w:val="ZadevapripombeZnak"/>
    <w:uiPriority w:val="99"/>
    <w:semiHidden/>
    <w:unhideWhenUsed/>
    <w:rsid w:val="00C66C5D"/>
    <w:pPr>
      <w:spacing w:after="160"/>
    </w:pPr>
    <w:rPr>
      <w:rFonts w:asciiTheme="minorHAnsi" w:eastAsiaTheme="minorHAnsi" w:hAnsiTheme="minorHAnsi" w:cstheme="minorBidi"/>
      <w:b/>
      <w:bCs/>
      <w:lang w:eastAsia="en-US"/>
    </w:rPr>
  </w:style>
  <w:style w:type="character" w:customStyle="1" w:styleId="ZadevapripombeZnak">
    <w:name w:val="Zadeva pripombe Znak"/>
    <w:basedOn w:val="PripombabesediloZnak"/>
    <w:link w:val="Zadevapripombe"/>
    <w:uiPriority w:val="99"/>
    <w:semiHidden/>
    <w:rsid w:val="00C66C5D"/>
    <w:rPr>
      <w:rFonts w:ascii="Times New Roman" w:eastAsia="Times New Roman" w:hAnsi="Times New Roman" w:cs="Times New Roman"/>
      <w:b/>
      <w:bCs/>
      <w:sz w:val="20"/>
      <w:szCs w:val="20"/>
      <w:lang w:eastAsia="sl-SI"/>
    </w:rPr>
  </w:style>
  <w:style w:type="paragraph" w:styleId="Glava">
    <w:name w:val="header"/>
    <w:basedOn w:val="Navaden"/>
    <w:link w:val="GlavaZnak"/>
    <w:uiPriority w:val="99"/>
    <w:unhideWhenUsed/>
    <w:rsid w:val="00C306EF"/>
    <w:pPr>
      <w:tabs>
        <w:tab w:val="center" w:pos="4536"/>
        <w:tab w:val="right" w:pos="9072"/>
      </w:tabs>
      <w:spacing w:after="0" w:line="240" w:lineRule="auto"/>
    </w:pPr>
  </w:style>
  <w:style w:type="character" w:customStyle="1" w:styleId="GlavaZnak">
    <w:name w:val="Glava Znak"/>
    <w:basedOn w:val="Privzetapisavaodstavka"/>
    <w:link w:val="Glava"/>
    <w:uiPriority w:val="99"/>
    <w:rsid w:val="00C30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952FA97-6D0A-4C50-9AC1-A15A4C636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7</Pages>
  <Words>2186</Words>
  <Characters>12465</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vks-110/22</dc:subject>
  <dc:creator>Matej Nučič</dc:creator>
  <cp:keywords/>
  <dc:description/>
  <cp:lastModifiedBy>Matej Nučič</cp:lastModifiedBy>
  <cp:revision>109</cp:revision>
  <dcterms:created xsi:type="dcterms:W3CDTF">2023-01-11T09:29:00Z</dcterms:created>
  <dcterms:modified xsi:type="dcterms:W3CDTF">2023-02-20T13:00:00Z</dcterms:modified>
</cp:coreProperties>
</file>